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0499DBA1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FB0170">
        <w:rPr>
          <w:rFonts w:ascii="바탕체" w:eastAsia="바탕체" w:hAnsi="바탕체" w:hint="eastAsia"/>
          <w:spacing w:val="0"/>
        </w:rPr>
        <w:t>개요서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4"/>
        <w:gridCol w:w="7120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6FE7C405" w:rsidR="0017605B" w:rsidRPr="00F128DB" w:rsidRDefault="003A3572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Fuzz Testing</w:t>
            </w:r>
            <w:r>
              <w:rPr>
                <w:rFonts w:ascii="바탕체" w:eastAsia="바탕체" w:hAnsi="바탕체" w:hint="eastAsia"/>
                <w:sz w:val="24"/>
              </w:rPr>
              <w:t>을 통한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 xml:space="preserve">위성 </w:t>
            </w:r>
            <w:r>
              <w:rPr>
                <w:rFonts w:ascii="바탕체" w:eastAsia="바탕체" w:hAnsi="바탕체"/>
                <w:sz w:val="24"/>
              </w:rPr>
              <w:t xml:space="preserve">SW </w:t>
            </w:r>
            <w:r>
              <w:rPr>
                <w:rFonts w:ascii="바탕체" w:eastAsia="바탕체" w:hAnsi="바탕체" w:hint="eastAsia"/>
                <w:sz w:val="24"/>
              </w:rPr>
              <w:t>분석</w:t>
            </w: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6E15256E" w:rsidR="00FA52A8" w:rsidRPr="00F128DB" w:rsidRDefault="003A3572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05</w:t>
      </w:r>
      <w:r w:rsidR="00FA52A8" w:rsidRPr="00F128DB">
        <w:rPr>
          <w:rFonts w:ascii="바탕체" w:eastAsia="바탕체" w:hAnsi="바탕체" w:hint="eastAsia"/>
        </w:rPr>
        <w:t xml:space="preserve">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F4788AB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202002473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김승혁</w:t>
      </w:r>
    </w:p>
    <w:p w14:paraId="6652DE49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201902733</w:t>
      </w:r>
      <w:r>
        <w:rPr>
          <w:rFonts w:ascii="바탕체" w:eastAsia="바탕체" w:hAnsi="바탕체" w:hint="eastAsia"/>
        </w:rPr>
        <w:t xml:space="preserve"> 이정윤</w:t>
      </w:r>
    </w:p>
    <w:p w14:paraId="14269261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202002699</w:t>
      </w:r>
      <w:r>
        <w:rPr>
          <w:rFonts w:ascii="바탕체" w:eastAsia="바탕체" w:hAnsi="바탕체" w:hint="eastAsia"/>
        </w:rPr>
        <w:t xml:space="preserve"> 조민기</w:t>
      </w:r>
    </w:p>
    <w:p w14:paraId="26CA5062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</w:pPr>
    </w:p>
    <w:p w14:paraId="3A7A7B78" w14:textId="77777777" w:rsidR="003A3572" w:rsidRPr="008E11CF" w:rsidRDefault="003A3572" w:rsidP="003A3572">
      <w:pPr>
        <w:ind w:firstLineChars="1984" w:firstLine="3968"/>
        <w:rPr>
          <w:rFonts w:ascii="바탕체" w:eastAsia="바탕체" w:hAnsi="바탕체"/>
        </w:rPr>
        <w:sectPr w:rsidR="003A3572" w:rsidRPr="008E11CF" w:rsidSect="003A3572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이성호</w:t>
      </w:r>
      <w:r w:rsidRPr="008E11CF">
        <w:rPr>
          <w:rFonts w:ascii="바탕체" w:eastAsia="바탕체" w:hAnsi="바탕체" w:hint="eastAsia"/>
        </w:rPr>
        <w:t xml:space="preserve"> 교수님 </w:t>
      </w:r>
      <w:r w:rsidRPr="008E11CF">
        <w:rPr>
          <w:rFonts w:ascii="바탕체" w:eastAsia="바탕체" w:hAnsi="바탕체"/>
        </w:rPr>
        <w:t>(</w:t>
      </w:r>
      <w:r w:rsidRPr="008E11CF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F128DB" w14:paraId="48A79DC2" w14:textId="77777777">
        <w:tc>
          <w:tcPr>
            <w:tcW w:w="645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>
        <w:tc>
          <w:tcPr>
            <w:tcW w:w="645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0E1AA76" w14:textId="26586249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</w:t>
            </w:r>
            <w:r w:rsidR="00817AE5">
              <w:rPr>
                <w:rFonts w:ascii="바탕체" w:eastAsia="바탕체" w:hAnsi="바탕체"/>
                <w:spacing w:val="-20"/>
              </w:rPr>
              <w:t>5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817AE5">
              <w:rPr>
                <w:rFonts w:ascii="바탕체" w:eastAsia="바탕체" w:hAnsi="바탕체"/>
                <w:spacing w:val="-20"/>
              </w:rPr>
              <w:t>18</w:t>
            </w:r>
          </w:p>
        </w:tc>
        <w:tc>
          <w:tcPr>
            <w:tcW w:w="5400" w:type="dxa"/>
          </w:tcPr>
          <w:p w14:paraId="0C5530A2" w14:textId="63EFBE9E" w:rsidR="00032A93" w:rsidRPr="00F128DB" w:rsidRDefault="00817AE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초고 작성</w:t>
            </w:r>
          </w:p>
        </w:tc>
        <w:tc>
          <w:tcPr>
            <w:tcW w:w="1223" w:type="dxa"/>
          </w:tcPr>
          <w:p w14:paraId="3B37806F" w14:textId="0117349C" w:rsidR="00032A93" w:rsidRPr="00F128DB" w:rsidRDefault="00817AE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김승혁</w:t>
            </w:r>
          </w:p>
        </w:tc>
      </w:tr>
      <w:tr w:rsidR="00032A93" w:rsidRPr="00F128DB" w14:paraId="7D2E1803" w14:textId="77777777">
        <w:tc>
          <w:tcPr>
            <w:tcW w:w="645" w:type="dxa"/>
          </w:tcPr>
          <w:p w14:paraId="49A71293" w14:textId="52DF2F98" w:rsidR="00032A93" w:rsidRPr="00F128DB" w:rsidRDefault="00E1120B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29805B0F" w14:textId="7C0B0094" w:rsidR="00032A93" w:rsidRPr="00F128DB" w:rsidRDefault="00E1120B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2025/03/19</w:t>
            </w:r>
          </w:p>
        </w:tc>
        <w:tc>
          <w:tcPr>
            <w:tcW w:w="5400" w:type="dxa"/>
          </w:tcPr>
          <w:p w14:paraId="3C321721" w14:textId="78BA64DE" w:rsidR="00032A93" w:rsidRPr="00F128DB" w:rsidRDefault="00E1120B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2. 내용 수정</w:t>
            </w:r>
          </w:p>
        </w:tc>
        <w:tc>
          <w:tcPr>
            <w:tcW w:w="1223" w:type="dxa"/>
          </w:tcPr>
          <w:p w14:paraId="68AE2E2B" w14:textId="3F640760" w:rsidR="00032A93" w:rsidRPr="00F128DB" w:rsidRDefault="00E1120B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이정윤</w:t>
            </w:r>
          </w:p>
        </w:tc>
      </w:tr>
      <w:tr w:rsidR="00032A93" w:rsidRPr="00F128DB" w14:paraId="10095C2F" w14:textId="77777777">
        <w:tc>
          <w:tcPr>
            <w:tcW w:w="645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>
        <w:tc>
          <w:tcPr>
            <w:tcW w:w="645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114EC038" w14:textId="37E824AE" w:rsidR="00F5773B" w:rsidRPr="00F5773B" w:rsidRDefault="002B5DB2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F5773B">
        <w:rPr>
          <w:rFonts w:ascii="바탕체" w:eastAsia="바탕체" w:hAnsi="바탕체"/>
          <w:b w:val="0"/>
          <w:bCs w:val="0"/>
        </w:rPr>
        <w:fldChar w:fldCharType="begin"/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F5773B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Pr="00F5773B"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 w:rsidR="00F5773B"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F5773B"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F5773B" w:rsidRPr="00F5773B"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 w:rsidR="00F5773B" w:rsidRPr="00F5773B">
          <w:rPr>
            <w:b w:val="0"/>
            <w:bCs w:val="0"/>
            <w:noProof/>
            <w:webHidden/>
          </w:rPr>
          <w:tab/>
        </w:r>
        <w:r w:rsidR="00F5773B" w:rsidRPr="00F5773B">
          <w:rPr>
            <w:b w:val="0"/>
            <w:bCs w:val="0"/>
            <w:noProof/>
            <w:webHidden/>
          </w:rPr>
          <w:fldChar w:fldCharType="begin"/>
        </w:r>
        <w:r w:rsidR="00F5773B" w:rsidRPr="00F5773B">
          <w:rPr>
            <w:b w:val="0"/>
            <w:bCs w:val="0"/>
            <w:noProof/>
            <w:webHidden/>
          </w:rPr>
          <w:instrText xml:space="preserve"> PAGEREF _Toc192581443 \h </w:instrText>
        </w:r>
        <w:r w:rsidR="00F5773B" w:rsidRPr="00F5773B">
          <w:rPr>
            <w:b w:val="0"/>
            <w:bCs w:val="0"/>
            <w:noProof/>
            <w:webHidden/>
          </w:rPr>
        </w:r>
        <w:r w:rsidR="00F5773B" w:rsidRPr="00F5773B">
          <w:rPr>
            <w:b w:val="0"/>
            <w:bCs w:val="0"/>
            <w:noProof/>
            <w:webHidden/>
          </w:rPr>
          <w:fldChar w:fldCharType="separate"/>
        </w:r>
        <w:r w:rsidR="00F5773B" w:rsidRPr="00F5773B">
          <w:rPr>
            <w:b w:val="0"/>
            <w:bCs w:val="0"/>
            <w:noProof/>
            <w:webHidden/>
          </w:rPr>
          <w:t>5</w:t>
        </w:r>
        <w:r w:rsidR="00F5773B"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1530D4E6" w14:textId="5ADCA0A4" w:rsidR="00F5773B" w:rsidRPr="00F5773B" w:rsidRDefault="00F5773B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581444" w:history="1"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 w:rsidRPr="00F5773B">
          <w:rPr>
            <w:b w:val="0"/>
            <w:bCs w:val="0"/>
            <w:noProof/>
            <w:webHidden/>
          </w:rPr>
          <w:tab/>
        </w:r>
        <w:r w:rsidRPr="00F5773B">
          <w:rPr>
            <w:b w:val="0"/>
            <w:bCs w:val="0"/>
            <w:noProof/>
            <w:webHidden/>
          </w:rPr>
          <w:fldChar w:fldCharType="begin"/>
        </w:r>
        <w:r w:rsidRPr="00F5773B">
          <w:rPr>
            <w:b w:val="0"/>
            <w:bCs w:val="0"/>
            <w:noProof/>
            <w:webHidden/>
          </w:rPr>
          <w:instrText xml:space="preserve"> PAGEREF _Toc192581444 \h </w:instrText>
        </w:r>
        <w:r w:rsidRPr="00F5773B">
          <w:rPr>
            <w:b w:val="0"/>
            <w:bCs w:val="0"/>
            <w:noProof/>
            <w:webHidden/>
          </w:rPr>
        </w:r>
        <w:r w:rsidRPr="00F5773B">
          <w:rPr>
            <w:b w:val="0"/>
            <w:bCs w:val="0"/>
            <w:noProof/>
            <w:webHidden/>
          </w:rPr>
          <w:fldChar w:fldCharType="separate"/>
        </w:r>
        <w:r w:rsidRPr="00F5773B">
          <w:rPr>
            <w:b w:val="0"/>
            <w:bCs w:val="0"/>
            <w:noProof/>
            <w:webHidden/>
          </w:rPr>
          <w:t>6</w:t>
        </w:r>
        <w:r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20B3A234" w14:textId="0D644A02" w:rsidR="002A79BA" w:rsidRPr="00F5773B" w:rsidRDefault="002B5DB2" w:rsidP="002A79BA">
      <w:pPr>
        <w:rPr>
          <w:rFonts w:ascii="바탕체" w:eastAsia="바탕체" w:hAnsi="바탕체"/>
        </w:rPr>
      </w:pPr>
      <w:r w:rsidRPr="00F5773B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736209" w:rsidRDefault="002B5DB2" w:rsidP="001A0925">
      <w:pPr>
        <w:rPr>
          <w:rFonts w:ascii="바탕체" w:eastAsia="바탕체" w:hAnsi="바탕체"/>
        </w:rPr>
      </w:pPr>
      <w:r w:rsidRPr="00736209">
        <w:rPr>
          <w:rFonts w:ascii="바탕체" w:eastAsia="바탕체" w:hAnsi="바탕체"/>
          <w:smallCaps/>
        </w:rPr>
        <w:fldChar w:fldCharType="begin"/>
      </w:r>
      <w:r w:rsidR="002A79BA" w:rsidRPr="00736209">
        <w:rPr>
          <w:rFonts w:ascii="바탕체" w:eastAsia="바탕체" w:hAnsi="바탕체"/>
        </w:rPr>
        <w:instrText xml:space="preserve"> TOC \h \z \c "그림" </w:instrText>
      </w:r>
      <w:r w:rsidRPr="00736209">
        <w:rPr>
          <w:rFonts w:ascii="바탕체" w:eastAsia="바탕체" w:hAnsi="바탕체"/>
          <w:smallCaps/>
        </w:rPr>
        <w:fldChar w:fldCharType="separate"/>
      </w:r>
      <w:r w:rsidR="00D47BEA" w:rsidRPr="00736209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736209">
        <w:rPr>
          <w:rFonts w:ascii="바탕체" w:eastAsia="바탕체" w:hAnsi="바탕체"/>
        </w:rPr>
        <w:fldChar w:fldCharType="end"/>
      </w:r>
    </w:p>
    <w:p w14:paraId="54ABF234" w14:textId="46704118" w:rsidR="001A0925" w:rsidRPr="00F128DB" w:rsidRDefault="001A0925" w:rsidP="00B57858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</w:p>
    <w:p w14:paraId="6377A0B6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5D4E90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99BF275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B14DFE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309DACB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C1B8F91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85F5DC8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D9D8CA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402A026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6AB803D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6374E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89C75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6B06E1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97CC910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33A61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1ACDB33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61ED7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DF17E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A53C4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05782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5DE87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4F270C7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3DD44D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A65E3E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7A59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FCB293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FF890B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D3F0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340DB2D" w14:textId="77777777" w:rsidR="00B21320" w:rsidRDefault="00B21320" w:rsidP="00995866">
      <w:pPr>
        <w:rPr>
          <w:rFonts w:ascii="바탕체" w:eastAsia="바탕체" w:hAnsi="바탕체"/>
        </w:rPr>
      </w:pPr>
    </w:p>
    <w:p w14:paraId="29FC208D" w14:textId="77777777" w:rsidR="00B21320" w:rsidRDefault="00B21320" w:rsidP="00995866">
      <w:pPr>
        <w:rPr>
          <w:rFonts w:ascii="바탕체" w:eastAsia="바탕체" w:hAnsi="바탕체"/>
        </w:rPr>
      </w:pPr>
    </w:p>
    <w:p w14:paraId="7944C8C1" w14:textId="77777777" w:rsidR="00B21320" w:rsidRDefault="00B21320" w:rsidP="00995866">
      <w:pPr>
        <w:rPr>
          <w:rFonts w:ascii="바탕체" w:eastAsia="바탕체" w:hAnsi="바탕체"/>
        </w:rPr>
      </w:pPr>
    </w:p>
    <w:p w14:paraId="65E2BD2D" w14:textId="77777777" w:rsidR="00B21320" w:rsidRDefault="00B21320" w:rsidP="00995866">
      <w:pPr>
        <w:rPr>
          <w:rFonts w:ascii="바탕체" w:eastAsia="바탕체" w:hAnsi="바탕체"/>
        </w:rPr>
      </w:pPr>
    </w:p>
    <w:p w14:paraId="46D5009C" w14:textId="77777777" w:rsidR="00B21320" w:rsidRDefault="00B21320" w:rsidP="00995866">
      <w:pPr>
        <w:rPr>
          <w:rFonts w:ascii="바탕체" w:eastAsia="바탕체" w:hAnsi="바탕체"/>
        </w:rPr>
      </w:pPr>
    </w:p>
    <w:p w14:paraId="1FF4EE1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520E15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28EF741" w14:textId="4EC1B930" w:rsidR="00B21320" w:rsidRPr="00725D6A" w:rsidRDefault="00B57858" w:rsidP="00995866">
      <w:pPr>
        <w:pStyle w:val="10"/>
        <w:spacing w:before="540" w:after="360"/>
        <w:rPr>
          <w:rFonts w:ascii="바탕체" w:eastAsia="바탕체" w:hAnsi="바탕체" w:cs="Arial"/>
        </w:rPr>
      </w:pPr>
      <w:bookmarkStart w:id="0" w:name="_Toc192581443"/>
      <w:r w:rsidRPr="004047C5">
        <w:rPr>
          <w:rFonts w:ascii="바탕체" w:eastAsia="바탕체" w:hAnsi="바탕체" w:cs="Arial"/>
        </w:rPr>
        <w:lastRenderedPageBreak/>
        <w:t xml:space="preserve">Survey Paper </w:t>
      </w:r>
      <w:r w:rsidR="00B21320" w:rsidRPr="004047C5">
        <w:rPr>
          <w:rFonts w:ascii="바탕체" w:eastAsia="바탕체" w:hAnsi="바탕체" w:cs="Arial"/>
        </w:rPr>
        <w:t>–</w:t>
      </w:r>
      <w:r w:rsidRPr="004047C5">
        <w:rPr>
          <w:rFonts w:ascii="바탕체" w:eastAsia="바탕체" w:hAnsi="바탕체" w:cs="Arial"/>
        </w:rPr>
        <w:t xml:space="preserve"> </w:t>
      </w:r>
      <w:r w:rsidR="004047C5" w:rsidRPr="004047C5">
        <w:rPr>
          <w:rFonts w:ascii="바탕체" w:eastAsia="바탕체" w:hAnsi="바탕체" w:cs="Arial"/>
        </w:rPr>
        <w:t>Limitations Focus</w:t>
      </w:r>
      <w:bookmarkEnd w:id="0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1583"/>
        <w:gridCol w:w="6096"/>
        <w:gridCol w:w="4536"/>
      </w:tblGrid>
      <w:tr w:rsidR="00B57858" w:rsidRPr="00414D6B" w14:paraId="3F3AFF37" w14:textId="77777777" w:rsidTr="00B57858">
        <w:tc>
          <w:tcPr>
            <w:tcW w:w="608" w:type="dxa"/>
            <w:shd w:val="clear" w:color="auto" w:fill="D9D9D9"/>
          </w:tcPr>
          <w:p w14:paraId="0B0AA2D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32162976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565" w:type="dxa"/>
            <w:shd w:val="clear" w:color="auto" w:fill="D9D9D9"/>
          </w:tcPr>
          <w:p w14:paraId="17416A6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6096" w:type="dxa"/>
            <w:shd w:val="clear" w:color="auto" w:fill="D9D9D9"/>
          </w:tcPr>
          <w:p w14:paraId="7728663A" w14:textId="4B725AF5" w:rsidR="00B57858" w:rsidRPr="00B8646C" w:rsidRDefault="00B57858" w:rsidP="00AC74FD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szCs w:val="20"/>
              </w:rPr>
              <w:t>주요 내용 요약</w:t>
            </w:r>
          </w:p>
        </w:tc>
        <w:tc>
          <w:tcPr>
            <w:tcW w:w="4536" w:type="dxa"/>
            <w:shd w:val="clear" w:color="auto" w:fill="D9D9D9"/>
          </w:tcPr>
          <w:p w14:paraId="439C101E" w14:textId="643C44CD" w:rsidR="00B57858" w:rsidRPr="00B8646C" w:rsidRDefault="00B57858" w:rsidP="00AC74FD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szCs w:val="20"/>
              </w:rPr>
              <w:t>한계점</w:t>
            </w:r>
          </w:p>
        </w:tc>
      </w:tr>
      <w:tr w:rsidR="00B57858" w:rsidRPr="00414D6B" w14:paraId="03F43924" w14:textId="77777777" w:rsidTr="00B57858">
        <w:trPr>
          <w:trHeight w:val="925"/>
        </w:trPr>
        <w:tc>
          <w:tcPr>
            <w:tcW w:w="608" w:type="dxa"/>
          </w:tcPr>
          <w:p w14:paraId="555DAE3B" w14:textId="77777777" w:rsidR="00B57858" w:rsidRPr="00414D6B" w:rsidRDefault="00B57858" w:rsidP="00AC74FD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05F1F1B1" w14:textId="180DD710" w:rsidR="00B57858" w:rsidRPr="00FD7109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Scaling Software Security Analysis to Satellites: Automated Fuzz Testing and Its Unique Challenges</w:t>
            </w:r>
          </w:p>
        </w:tc>
        <w:tc>
          <w:tcPr>
            <w:tcW w:w="1565" w:type="dxa"/>
            <w:shd w:val="clear" w:color="auto" w:fill="auto"/>
          </w:tcPr>
          <w:p w14:paraId="27C3BD3F" w14:textId="77777777" w:rsidR="00E1120B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USENIX Security Symposium</w:t>
            </w:r>
          </w:p>
          <w:p w14:paraId="3C5F64CC" w14:textId="1FC6C6C2" w:rsidR="00A35D90" w:rsidRPr="00FD7109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(2024)</w:t>
            </w:r>
          </w:p>
          <w:p w14:paraId="2DD1C820" w14:textId="77777777" w:rsidR="00B57858" w:rsidRPr="00FD7109" w:rsidRDefault="00B57858" w:rsidP="00E1120B">
            <w:pPr>
              <w:jc w:val="left"/>
              <w:rPr>
                <w:rFonts w:eastAsia="바탕체"/>
                <w:color w:val="0070C0"/>
                <w:szCs w:val="20"/>
              </w:rPr>
            </w:pPr>
          </w:p>
        </w:tc>
        <w:tc>
          <w:tcPr>
            <w:tcW w:w="6096" w:type="dxa"/>
          </w:tcPr>
          <w:p w14:paraId="2739071C" w14:textId="6051B08F" w:rsidR="00A35D90" w:rsidRPr="00B8646C" w:rsidRDefault="00B8646C" w:rsidP="00B8646C">
            <w:pPr>
              <w:ind w:firstLineChars="50" w:firstLine="100"/>
              <w:jc w:val="left"/>
              <w:rPr>
                <w:rFonts w:ascii="바탕체" w:eastAsia="바탕체" w:hAnsi="바탕체"/>
                <w:color w:val="0070C0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위성 소프트웨어의 보안 취약점을 분석하는 데 자동화된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(Fuzz Testing) 기법을 도입하는 방법을 연구한다. 기존 수작업 방식의 보안 분석이 확장성이 떨어지는 문제를 해결하기 위해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퍼징을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적용하고, 실제 위성(ESTCube-1, OPS-Sat, Flying Laptop)에서 발생할 수 있는 문제들을 분석한다.</w:t>
            </w:r>
          </w:p>
        </w:tc>
        <w:tc>
          <w:tcPr>
            <w:tcW w:w="4536" w:type="dxa"/>
            <w:shd w:val="clear" w:color="auto" w:fill="auto"/>
          </w:tcPr>
          <w:p w14:paraId="63F74FA3" w14:textId="67688B12" w:rsidR="00B57858" w:rsidRPr="00B8646C" w:rsidRDefault="00B8646C" w:rsidP="00074042">
            <w:pPr>
              <w:ind w:firstLineChars="50" w:firstLine="100"/>
              <w:rPr>
                <w:rFonts w:ascii="바탕체" w:eastAsia="바탕체" w:hAnsi="바탕체"/>
                <w:color w:val="0070C0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특정 위성 시스템(ESTCube-1, OPS-Sat 등)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초점을 맞추어 연구 결과의 범용성이 부족했다. 또한, 연구의 목적이 보안 분석에 국한되어 있어, 일반적인 소프트웨어 결함(버그) 탐색에는 충분히 활용되지 않았다.</w:t>
            </w:r>
          </w:p>
        </w:tc>
      </w:tr>
      <w:tr w:rsidR="00DB5A8F" w14:paraId="0FD3EC68" w14:textId="77777777" w:rsidTr="00126EDB">
        <w:trPr>
          <w:trHeight w:val="637"/>
        </w:trPr>
        <w:tc>
          <w:tcPr>
            <w:tcW w:w="608" w:type="dxa"/>
          </w:tcPr>
          <w:p w14:paraId="4B40CCCE" w14:textId="06E3FD74" w:rsidR="00DB5A8F" w:rsidRDefault="00A35D90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0FFDD38E" w14:textId="5D2D95E9" w:rsidR="00DB5A8F" w:rsidRPr="00FD7109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Systematic Fuzz Testing Techniques on a Nanosatellite Flight Software for Agile Mission Development</w:t>
            </w:r>
          </w:p>
        </w:tc>
        <w:tc>
          <w:tcPr>
            <w:tcW w:w="1565" w:type="dxa"/>
            <w:shd w:val="clear" w:color="auto" w:fill="auto"/>
          </w:tcPr>
          <w:p w14:paraId="7B7F45E4" w14:textId="77777777" w:rsidR="00E1120B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IEEE ACCESS</w:t>
            </w:r>
          </w:p>
          <w:p w14:paraId="130A2137" w14:textId="5CA93882" w:rsidR="00A35D90" w:rsidRPr="00FD7109" w:rsidRDefault="00A35D90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(2021)</w:t>
            </w:r>
          </w:p>
          <w:p w14:paraId="17A9A476" w14:textId="77777777" w:rsidR="00DB5A8F" w:rsidRPr="00FD7109" w:rsidRDefault="00DB5A8F" w:rsidP="00E1120B">
            <w:pPr>
              <w:jc w:val="left"/>
              <w:rPr>
                <w:rFonts w:eastAsia="바탕체" w:hint="eastAsia"/>
                <w:szCs w:val="20"/>
              </w:rPr>
            </w:pPr>
          </w:p>
        </w:tc>
        <w:tc>
          <w:tcPr>
            <w:tcW w:w="6096" w:type="dxa"/>
          </w:tcPr>
          <w:p w14:paraId="16264935" w14:textId="52D51998" w:rsidR="00DB5A8F" w:rsidRPr="00B8646C" w:rsidRDefault="00B8646C" w:rsidP="00B8646C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CubeSat과 같은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나노위성의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비행 소프트웨어에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퍼징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기법을 적용하여 결함을 자동으로 발견하는 방법을 연구한다. 테스트는 University of Chile의 SUCHAI-II, SUCHAI-III, </w:t>
            </w:r>
            <w:proofErr w:type="spellStart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>PlantSat</w:t>
            </w:r>
            <w:proofErr w:type="spellEnd"/>
            <w:r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위성 소프트웨어에 적용되었으며, 기존 테스트 방식보다 빠르게 12개의 결함을 발견하고 수정할 수 있음을 보여준다.</w:t>
            </w:r>
          </w:p>
        </w:tc>
        <w:tc>
          <w:tcPr>
            <w:tcW w:w="4536" w:type="dxa"/>
            <w:shd w:val="clear" w:color="auto" w:fill="auto"/>
          </w:tcPr>
          <w:p w14:paraId="62170D58" w14:textId="1C254302" w:rsidR="00DB5A8F" w:rsidRPr="00B8646C" w:rsidRDefault="00F278AB" w:rsidP="00074042">
            <w:pPr>
              <w:ind w:firstLineChars="50" w:firstLine="100"/>
              <w:rPr>
                <w:rFonts w:ascii="바탕체" w:eastAsia="바탕체" w:hAnsi="바탕체" w:hint="eastAsia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zCs w:val="20"/>
              </w:rPr>
              <w:t xml:space="preserve">연구가 </w:t>
            </w:r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CubeSat의 특정 비행 소프트웨어(SUCHAI)</w:t>
            </w:r>
            <w:proofErr w:type="spellStart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="00B8646C" w:rsidRPr="00B8646C">
              <w:rPr>
                <w:rFonts w:ascii="바탕체" w:eastAsia="바탕체" w:hAnsi="바탕체" w:hint="eastAsia"/>
                <w:color w:val="000000"/>
                <w:szCs w:val="20"/>
              </w:rPr>
              <w:t xml:space="preserve"> 한정되어 있어 연구 결과의 범용성이 부족했다. </w:t>
            </w:r>
            <w:r w:rsidR="003A4CB6">
              <w:rPr>
                <w:rFonts w:ascii="바탕체" w:eastAsia="바탕체" w:hAnsi="바탕체" w:hint="eastAsia"/>
                <w:color w:val="000000"/>
                <w:szCs w:val="20"/>
              </w:rPr>
              <w:t xml:space="preserve">또한, </w:t>
            </w:r>
            <w:r w:rsidR="003A4CB6">
              <w:rPr>
                <w:rFonts w:ascii="바탕체" w:eastAsia="바탕체" w:hAnsi="바탕체"/>
                <w:color w:val="000000"/>
                <w:szCs w:val="20"/>
              </w:rPr>
              <w:t>Fuzz Testing</w:t>
            </w:r>
            <w:r w:rsidR="003A4CB6">
              <w:rPr>
                <w:rFonts w:ascii="바탕체" w:eastAsia="바탕체" w:hAnsi="바탕체" w:hint="eastAsia"/>
                <w:color w:val="000000"/>
                <w:szCs w:val="20"/>
              </w:rPr>
              <w:t xml:space="preserve"> 과정에서 </w:t>
            </w:r>
            <w:r w:rsidR="003A4CB6">
              <w:rPr>
                <w:rFonts w:ascii="바탕체" w:eastAsia="바탕체" w:hAnsi="바탕체"/>
                <w:color w:val="000000"/>
                <w:szCs w:val="20"/>
              </w:rPr>
              <w:t>Code Coverage</w:t>
            </w:r>
            <w:proofErr w:type="spellStart"/>
            <w:r w:rsidR="003A4CB6">
              <w:rPr>
                <w:rFonts w:ascii="바탕체" w:eastAsia="바탕체" w:hAnsi="바탕체" w:hint="eastAsia"/>
                <w:color w:val="000000"/>
                <w:szCs w:val="20"/>
              </w:rPr>
              <w:t>에</w:t>
            </w:r>
            <w:proofErr w:type="spellEnd"/>
            <w:r w:rsidR="003A4CB6">
              <w:rPr>
                <w:rFonts w:ascii="바탕체" w:eastAsia="바탕체" w:hAnsi="바탕체" w:hint="eastAsia"/>
                <w:color w:val="000000"/>
                <w:szCs w:val="20"/>
              </w:rPr>
              <w:t xml:space="preserve"> 대한 분석 및 개선에 대한 내용이 부족했다.</w:t>
            </w:r>
          </w:p>
        </w:tc>
      </w:tr>
      <w:tr w:rsidR="00C173C3" w14:paraId="645A2186" w14:textId="77777777" w:rsidTr="000D4DA5">
        <w:trPr>
          <w:trHeight w:val="274"/>
        </w:trPr>
        <w:tc>
          <w:tcPr>
            <w:tcW w:w="608" w:type="dxa"/>
          </w:tcPr>
          <w:p w14:paraId="4D1DECA7" w14:textId="48A7C620" w:rsidR="00C173C3" w:rsidRPr="000F3486" w:rsidRDefault="00F278AB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21FF1182" w14:textId="77777777" w:rsidR="00C173C3" w:rsidRPr="00FD7109" w:rsidRDefault="00C173C3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Analysis of Vulnerabilities in Satellite Software Bus</w:t>
            </w:r>
          </w:p>
          <w:p w14:paraId="100C96F7" w14:textId="514F684A" w:rsidR="00C173C3" w:rsidRPr="00FD7109" w:rsidRDefault="00C173C3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szCs w:val="20"/>
              </w:rPr>
            </w:pPr>
            <w:r w:rsidRPr="00FD7109">
              <w:rPr>
                <w:color w:val="000000"/>
                <w:szCs w:val="20"/>
              </w:rPr>
              <w:t>Network Architecture</w:t>
            </w:r>
          </w:p>
        </w:tc>
        <w:tc>
          <w:tcPr>
            <w:tcW w:w="1565" w:type="dxa"/>
            <w:shd w:val="clear" w:color="auto" w:fill="auto"/>
          </w:tcPr>
          <w:p w14:paraId="7703B839" w14:textId="7CD2A42A" w:rsidR="00E1120B" w:rsidRDefault="00E1120B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IEEE Military Communications Conference</w:t>
            </w:r>
          </w:p>
          <w:p w14:paraId="4E084278" w14:textId="49D62FAD" w:rsidR="00C173C3" w:rsidRPr="00E1120B" w:rsidRDefault="00E1120B" w:rsidP="00E1120B">
            <w:pPr>
              <w:widowControl/>
              <w:wordWrap/>
              <w:autoSpaceDE/>
              <w:autoSpaceDN/>
              <w:jc w:val="left"/>
              <w:rPr>
                <w:color w:val="000000"/>
                <w:kern w:val="0"/>
                <w:szCs w:val="20"/>
              </w:rPr>
            </w:pPr>
            <w:r w:rsidRPr="00FD7109">
              <w:rPr>
                <w:color w:val="000000"/>
                <w:szCs w:val="20"/>
              </w:rPr>
              <w:t>(202</w:t>
            </w:r>
            <w:r>
              <w:rPr>
                <w:color w:val="000000"/>
                <w:szCs w:val="20"/>
              </w:rPr>
              <w:t>2</w:t>
            </w:r>
            <w:r w:rsidRPr="00FD7109">
              <w:rPr>
                <w:color w:val="000000"/>
                <w:szCs w:val="20"/>
              </w:rPr>
              <w:t>)</w:t>
            </w:r>
          </w:p>
        </w:tc>
        <w:tc>
          <w:tcPr>
            <w:tcW w:w="6096" w:type="dxa"/>
          </w:tcPr>
          <w:p w14:paraId="2DEACD09" w14:textId="21CA1AE5" w:rsidR="00C173C3" w:rsidRPr="00B8646C" w:rsidRDefault="00B8646C" w:rsidP="00B8646C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  <w:r w:rsidRPr="00B8646C">
              <w:rPr>
                <w:rFonts w:hint="eastAsia"/>
                <w:color w:val="000000"/>
              </w:rPr>
              <w:t>NASA</w:t>
            </w:r>
            <w:r w:rsidRPr="00B8646C">
              <w:rPr>
                <w:rFonts w:hint="eastAsia"/>
                <w:color w:val="000000"/>
              </w:rPr>
              <w:t>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오픈소스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운영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소프트웨어인</w:t>
            </w:r>
            <w:r w:rsidRPr="00B8646C">
              <w:rPr>
                <w:rFonts w:hint="eastAsia"/>
                <w:color w:val="000000"/>
              </w:rPr>
              <w:t xml:space="preserve"> core Flight System(</w:t>
            </w: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>)</w:t>
            </w:r>
            <w:r w:rsidRPr="00B8646C">
              <w:rPr>
                <w:rFonts w:hint="eastAsia"/>
                <w:color w:val="000000"/>
              </w:rPr>
              <w:t>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취약점을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분석한다</w:t>
            </w:r>
            <w:r w:rsidRPr="00B8646C">
              <w:rPr>
                <w:rFonts w:hint="eastAsia"/>
                <w:color w:val="000000"/>
              </w:rPr>
              <w:t xml:space="preserve">. </w:t>
            </w:r>
            <w:r w:rsidRPr="00B8646C">
              <w:rPr>
                <w:rFonts w:hint="eastAsia"/>
                <w:color w:val="000000"/>
              </w:rPr>
              <w:t>특히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소프트웨어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버스</w:t>
            </w:r>
            <w:r w:rsidRPr="00B8646C">
              <w:rPr>
                <w:rFonts w:hint="eastAsia"/>
                <w:color w:val="000000"/>
              </w:rPr>
              <w:t>(SB)</w:t>
            </w:r>
            <w:proofErr w:type="spellStart"/>
            <w:r w:rsidRPr="00B8646C">
              <w:rPr>
                <w:rFonts w:hint="eastAsia"/>
                <w:color w:val="000000"/>
              </w:rPr>
              <w:t>를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이용한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통신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구조에서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인증이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부족하여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공격자가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쉽게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명령을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실행할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있다는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강조하며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네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가지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주요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공격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사례를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시연하고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대한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강화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방안을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제안한다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23C8AB23" w14:textId="6DD07993" w:rsidR="00C173C3" w:rsidRPr="00B8646C" w:rsidRDefault="00B8646C" w:rsidP="00074042">
            <w:pPr>
              <w:widowControl/>
              <w:wordWrap/>
              <w:autoSpaceDE/>
              <w:autoSpaceDN/>
              <w:ind w:firstLineChars="50" w:firstLine="100"/>
              <w:rPr>
                <w:color w:val="000000"/>
              </w:rPr>
            </w:pP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="003A4CB6">
              <w:rPr>
                <w:rFonts w:hint="eastAsia"/>
                <w:color w:val="000000"/>
              </w:rPr>
              <w:t>오픈소스</w:t>
            </w:r>
            <w:r w:rsidR="003A4CB6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소프트웨어의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취약점을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분석했지만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연구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범위가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보안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이슈에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국한되어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있으며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="003A4CB6">
              <w:rPr>
                <w:color w:val="000000"/>
              </w:rPr>
              <w:t>Fuzz Testing</w:t>
            </w:r>
            <w:r w:rsidRPr="00B8646C">
              <w:rPr>
                <w:rFonts w:hint="eastAsia"/>
                <w:color w:val="000000"/>
              </w:rPr>
              <w:t>과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같은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자동화된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결함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탐색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기법을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활용하지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않았다</w:t>
            </w:r>
            <w:r w:rsidRPr="00B8646C">
              <w:rPr>
                <w:rFonts w:hint="eastAsia"/>
                <w:color w:val="000000"/>
              </w:rPr>
              <w:t xml:space="preserve">. </w:t>
            </w:r>
            <w:r w:rsidRPr="00B8646C">
              <w:rPr>
                <w:rFonts w:hint="eastAsia"/>
                <w:color w:val="000000"/>
              </w:rPr>
              <w:t>또한</w:t>
            </w:r>
            <w:r w:rsidRPr="00B8646C">
              <w:rPr>
                <w:rFonts w:hint="eastAsia"/>
                <w:color w:val="000000"/>
              </w:rPr>
              <w:t xml:space="preserve">, </w:t>
            </w:r>
            <w:r w:rsidRPr="00B8646C">
              <w:rPr>
                <w:rFonts w:hint="eastAsia"/>
                <w:color w:val="000000"/>
              </w:rPr>
              <w:t>특정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시스템</w:t>
            </w:r>
            <w:r w:rsidRPr="00B8646C">
              <w:rPr>
                <w:rFonts w:hint="eastAsia"/>
                <w:color w:val="000000"/>
              </w:rPr>
              <w:t>(</w:t>
            </w:r>
            <w:proofErr w:type="spellStart"/>
            <w:r w:rsidRPr="00B8646C">
              <w:rPr>
                <w:rFonts w:hint="eastAsia"/>
                <w:color w:val="000000"/>
              </w:rPr>
              <w:t>cFS</w:t>
            </w:r>
            <w:proofErr w:type="spellEnd"/>
            <w:r w:rsidRPr="00B8646C">
              <w:rPr>
                <w:rFonts w:hint="eastAsia"/>
                <w:color w:val="000000"/>
              </w:rPr>
              <w:t>)</w:t>
            </w:r>
            <w:r w:rsidR="003A4CB6">
              <w:rPr>
                <w:rFonts w:hint="eastAsia"/>
                <w:color w:val="000000"/>
              </w:rPr>
              <w:t xml:space="preserve"> </w:t>
            </w:r>
            <w:r w:rsidR="003A4CB6">
              <w:rPr>
                <w:rFonts w:hint="eastAsia"/>
                <w:color w:val="000000"/>
              </w:rPr>
              <w:t>및</w:t>
            </w:r>
            <w:r w:rsidR="003A4CB6">
              <w:rPr>
                <w:rFonts w:hint="eastAsia"/>
                <w:color w:val="000000"/>
              </w:rPr>
              <w:t xml:space="preserve"> </w:t>
            </w:r>
            <w:r w:rsidR="003A4CB6">
              <w:rPr>
                <w:rFonts w:hint="eastAsia"/>
                <w:color w:val="000000"/>
              </w:rPr>
              <w:t>통신</w:t>
            </w:r>
            <w:r w:rsidR="003A4CB6">
              <w:rPr>
                <w:rFonts w:hint="eastAsia"/>
                <w:color w:val="000000"/>
              </w:rPr>
              <w:t xml:space="preserve"> </w:t>
            </w:r>
            <w:r w:rsidR="003A4CB6">
              <w:rPr>
                <w:rFonts w:hint="eastAsia"/>
                <w:color w:val="000000"/>
              </w:rPr>
              <w:t>구조</w:t>
            </w:r>
            <w:r w:rsidRPr="00B8646C">
              <w:rPr>
                <w:rFonts w:hint="eastAsia"/>
                <w:color w:val="000000"/>
              </w:rPr>
              <w:t>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초점을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맞추었기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때문에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다른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위성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소프트웨어에도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적용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가능한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범용적인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분석이</w:t>
            </w:r>
            <w:r w:rsidRPr="00B8646C">
              <w:rPr>
                <w:rFonts w:hint="eastAsia"/>
                <w:color w:val="000000"/>
              </w:rPr>
              <w:t xml:space="preserve"> </w:t>
            </w:r>
            <w:r w:rsidRPr="00B8646C">
              <w:rPr>
                <w:rFonts w:hint="eastAsia"/>
                <w:color w:val="000000"/>
              </w:rPr>
              <w:t>부족하다</w:t>
            </w:r>
            <w:r w:rsidRPr="00B8646C">
              <w:rPr>
                <w:rFonts w:hint="eastAsia"/>
                <w:color w:val="000000"/>
              </w:rPr>
              <w:t>.</w:t>
            </w:r>
          </w:p>
        </w:tc>
      </w:tr>
    </w:tbl>
    <w:p w14:paraId="3001DE7A" w14:textId="06A21FA0" w:rsidR="00B57858" w:rsidRPr="00BF11BC" w:rsidRDefault="00BF11BC" w:rsidP="00BF11BC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 w:rsidRPr="00BF11BC">
        <w:rPr>
          <w:rFonts w:ascii="바탕체" w:eastAsia="바탕체" w:hAnsi="바탕체"/>
          <w:szCs w:val="40"/>
        </w:rPr>
        <w:lastRenderedPageBreak/>
        <w:t>Limitations and Research Gaps</w:t>
      </w:r>
      <w:bookmarkEnd w:id="1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2358"/>
        <w:gridCol w:w="3833"/>
        <w:gridCol w:w="3828"/>
        <w:gridCol w:w="4536"/>
      </w:tblGrid>
      <w:tr w:rsidR="00B57858" w:rsidRPr="00414D6B" w14:paraId="4CC9EBA8" w14:textId="77777777" w:rsidTr="00B7674D">
        <w:tc>
          <w:tcPr>
            <w:tcW w:w="613" w:type="dxa"/>
            <w:shd w:val="clear" w:color="auto" w:fill="D9D9D9"/>
          </w:tcPr>
          <w:p w14:paraId="52C0C1AD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47D2F9C1" w14:textId="737C7B96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 연구</w:t>
            </w:r>
          </w:p>
        </w:tc>
        <w:tc>
          <w:tcPr>
            <w:tcW w:w="3833" w:type="dxa"/>
            <w:shd w:val="clear" w:color="auto" w:fill="D9D9D9"/>
          </w:tcPr>
          <w:p w14:paraId="03C43290" w14:textId="3F7B08BC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18D482CD" w14:textId="65461569" w:rsidR="00B57858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필요성</w:t>
            </w:r>
          </w:p>
        </w:tc>
        <w:tc>
          <w:tcPr>
            <w:tcW w:w="4536" w:type="dxa"/>
            <w:shd w:val="clear" w:color="auto" w:fill="D9D9D9"/>
          </w:tcPr>
          <w:p w14:paraId="2BAAA6B3" w14:textId="3649BC13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연구의 기여</w:t>
            </w:r>
          </w:p>
        </w:tc>
      </w:tr>
      <w:tr w:rsidR="009E764D" w:rsidRPr="00414D6B" w14:paraId="72810418" w14:textId="77777777" w:rsidTr="00B7674D">
        <w:trPr>
          <w:trHeight w:val="925"/>
        </w:trPr>
        <w:tc>
          <w:tcPr>
            <w:tcW w:w="613" w:type="dxa"/>
          </w:tcPr>
          <w:p w14:paraId="79626292" w14:textId="77777777" w:rsidR="009E764D" w:rsidRPr="00414D6B" w:rsidRDefault="009E764D" w:rsidP="009E764D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E6C7360" w14:textId="031B5357" w:rsidR="009E764D" w:rsidRPr="00015E5F" w:rsidRDefault="009E764D" w:rsidP="00E1120B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color w:val="000000"/>
              </w:rPr>
              <w:t>Scaling Software Security Analysis to Satellites: Automated Fuzz Testing and Its Unique Challenges</w:t>
            </w:r>
          </w:p>
        </w:tc>
        <w:tc>
          <w:tcPr>
            <w:tcW w:w="3833" w:type="dxa"/>
            <w:shd w:val="clear" w:color="auto" w:fill="auto"/>
          </w:tcPr>
          <w:p w14:paraId="3192F8C7" w14:textId="48F1947D" w:rsidR="009E764D" w:rsidRPr="001901B3" w:rsidRDefault="009E764D" w:rsidP="009E764D">
            <w:pPr>
              <w:ind w:firstLineChars="50" w:firstLine="100"/>
              <w:jc w:val="left"/>
              <w:rPr>
                <w:rFonts w:ascii="바탕체" w:eastAsia="바탕체" w:hAnsi="바탕체"/>
              </w:rPr>
            </w:pPr>
            <w:r w:rsidRPr="001901B3">
              <w:rPr>
                <w:rFonts w:ascii="바탕체" w:eastAsia="바탕체" w:hAnsi="바탕체" w:hint="eastAsia"/>
                <w:szCs w:val="20"/>
              </w:rPr>
              <w:t>특정 위성 시스템(ESTCube-1, OPS-Sat 등)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에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초점을 맞추어 연구 결과의 범용성이 부족했다. 또한, 연구의 목적이 보안 분석에 국한되어 있어, 일반적인 소프트웨어 결함(버그) 탐색에는 충분히 활용되지 않았다.</w:t>
            </w:r>
          </w:p>
        </w:tc>
        <w:tc>
          <w:tcPr>
            <w:tcW w:w="3828" w:type="dxa"/>
          </w:tcPr>
          <w:p w14:paraId="6E5EA808" w14:textId="11DF6E36" w:rsidR="009E764D" w:rsidRPr="001901B3" w:rsidRDefault="009E764D" w:rsidP="009E764D">
            <w:pPr>
              <w:ind w:firstLineChars="50" w:firstLine="100"/>
              <w:jc w:val="left"/>
              <w:rPr>
                <w:rFonts w:ascii="바탕체" w:eastAsia="바탕체" w:hAnsi="바탕체" w:hint="eastAsia"/>
              </w:rPr>
            </w:pPr>
            <w:r w:rsidRPr="001901B3">
              <w:rPr>
                <w:rFonts w:ascii="바탕체" w:eastAsia="바탕체" w:hAnsi="바탕체" w:hint="eastAsia"/>
              </w:rPr>
              <w:t>특정 위성 시스템이 아닌, 오픈소스 소프트웨어에 대한 연구가 필요하며, 보안 분석이 아닌 일반적인 소프트웨어 결함(버그)</w:t>
            </w:r>
            <w:proofErr w:type="spellStart"/>
            <w:r w:rsidRPr="001901B3">
              <w:rPr>
                <w:rFonts w:ascii="바탕체" w:eastAsia="바탕체" w:hAnsi="바탕체" w:hint="eastAsia"/>
              </w:rPr>
              <w:t>를</w:t>
            </w:r>
            <w:proofErr w:type="spellEnd"/>
            <w:r w:rsidRPr="001901B3">
              <w:rPr>
                <w:rFonts w:ascii="바탕체" w:eastAsia="바탕체" w:hAnsi="바탕체" w:hint="eastAsia"/>
              </w:rPr>
              <w:t xml:space="preserve"> 효과적으로 찾기 위한 연구가 필요하다.</w:t>
            </w:r>
          </w:p>
        </w:tc>
        <w:tc>
          <w:tcPr>
            <w:tcW w:w="4536" w:type="dxa"/>
            <w:shd w:val="clear" w:color="auto" w:fill="auto"/>
          </w:tcPr>
          <w:p w14:paraId="6B4288A5" w14:textId="064F4250" w:rsidR="009E764D" w:rsidRPr="001901B3" w:rsidRDefault="009E764D" w:rsidP="009E764D">
            <w:pPr>
              <w:ind w:firstLineChars="50" w:firstLine="100"/>
              <w:jc w:val="left"/>
              <w:rPr>
                <w:rFonts w:ascii="바탕체" w:eastAsia="바탕체" w:hAnsi="바탕체" w:hint="eastAsia"/>
              </w:rPr>
            </w:pPr>
            <w:r w:rsidRPr="001901B3">
              <w:rPr>
                <w:rFonts w:ascii="바탕체" w:eastAsia="바탕체" w:hAnsi="바탕체" w:hint="eastAsia"/>
                <w:szCs w:val="20"/>
              </w:rPr>
              <w:t xml:space="preserve">본 연구는 특정 오픈소스 위성 소프트웨어를 선정하여 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퍼징을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수행하고, 보안 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취약점뿐만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아니라 일반적인 소프트웨어 버그를 자동으로 탐색함으로써, 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퍼징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기법이 </w:t>
            </w:r>
            <w:r w:rsidR="001C7135" w:rsidRPr="001901B3">
              <w:rPr>
                <w:rFonts w:ascii="바탕체" w:eastAsia="바탕체" w:hAnsi="바탕체" w:hint="eastAsia"/>
                <w:szCs w:val="20"/>
              </w:rPr>
              <w:t xml:space="preserve">오픈소스 </w:t>
            </w:r>
            <w:r w:rsidRPr="001901B3">
              <w:rPr>
                <w:rFonts w:ascii="바탕체" w:eastAsia="바탕체" w:hAnsi="바탕체" w:hint="eastAsia"/>
                <w:szCs w:val="20"/>
              </w:rPr>
              <w:t xml:space="preserve">위성 소프트웨어 </w:t>
            </w:r>
            <w:r w:rsidR="001C7135" w:rsidRPr="001901B3">
              <w:rPr>
                <w:rFonts w:ascii="바탕체" w:eastAsia="바탕체" w:hAnsi="바탕체" w:hint="eastAsia"/>
                <w:szCs w:val="20"/>
              </w:rPr>
              <w:t>개발 과정에서 결함 탐지에 효과적임을 보인다.</w:t>
            </w:r>
          </w:p>
        </w:tc>
      </w:tr>
      <w:tr w:rsidR="009E764D" w14:paraId="3A86474B" w14:textId="77777777" w:rsidTr="00B7674D">
        <w:trPr>
          <w:trHeight w:val="925"/>
        </w:trPr>
        <w:tc>
          <w:tcPr>
            <w:tcW w:w="613" w:type="dxa"/>
          </w:tcPr>
          <w:p w14:paraId="5A870AF9" w14:textId="5E1F0EF1" w:rsidR="009E764D" w:rsidRDefault="009E764D" w:rsidP="009E764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09BCCED9" w14:textId="04CE65BF" w:rsidR="009E764D" w:rsidRPr="00015E5F" w:rsidRDefault="00E1120B" w:rsidP="00E1120B">
            <w:pPr>
              <w:jc w:val="left"/>
              <w:rPr>
                <w:rFonts w:ascii="바탕체" w:eastAsia="바탕체" w:hAnsi="바탕체"/>
              </w:rPr>
            </w:pPr>
            <w:r w:rsidRPr="00FD7109">
              <w:rPr>
                <w:color w:val="000000"/>
                <w:szCs w:val="20"/>
              </w:rPr>
              <w:t>Systematic Fuzz Testing Techniques on a Nanosatellite Flight Software for Agile Mission Development</w:t>
            </w:r>
          </w:p>
        </w:tc>
        <w:tc>
          <w:tcPr>
            <w:tcW w:w="3833" w:type="dxa"/>
            <w:shd w:val="clear" w:color="auto" w:fill="auto"/>
          </w:tcPr>
          <w:p w14:paraId="2B580CE3" w14:textId="314E418B" w:rsidR="009E764D" w:rsidRPr="001901B3" w:rsidRDefault="009E764D" w:rsidP="009E764D">
            <w:pPr>
              <w:ind w:firstLineChars="50" w:firstLine="100"/>
              <w:rPr>
                <w:rFonts w:ascii="바탕체" w:eastAsia="바탕체" w:hAnsi="바탕체"/>
              </w:rPr>
            </w:pPr>
            <w:r w:rsidRPr="001901B3">
              <w:rPr>
                <w:rFonts w:ascii="바탕체" w:eastAsia="바탕체" w:hAnsi="바탕체" w:hint="eastAsia"/>
                <w:szCs w:val="20"/>
              </w:rPr>
              <w:t>연구가 CubeSat의 특정 비행 소프트웨어(SUCHAI)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에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한정되어 있어 연구 결과의 범용성이 부족했다. 또한, </w:t>
            </w:r>
            <w:r w:rsidRPr="001901B3">
              <w:rPr>
                <w:rFonts w:ascii="바탕체" w:eastAsia="바탕체" w:hAnsi="바탕체"/>
                <w:szCs w:val="20"/>
              </w:rPr>
              <w:t>Fuzz Testing</w:t>
            </w:r>
            <w:r w:rsidRPr="001901B3">
              <w:rPr>
                <w:rFonts w:ascii="바탕체" w:eastAsia="바탕체" w:hAnsi="바탕체" w:hint="eastAsia"/>
                <w:szCs w:val="20"/>
              </w:rPr>
              <w:t xml:space="preserve"> 과정에서 </w:t>
            </w:r>
            <w:r w:rsidRPr="001901B3">
              <w:rPr>
                <w:rFonts w:ascii="바탕체" w:eastAsia="바탕체" w:hAnsi="바탕체"/>
                <w:szCs w:val="20"/>
              </w:rPr>
              <w:t>Code Coverage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에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대한 분석 및 개선에 대한 내용이 부족했다.</w:t>
            </w:r>
          </w:p>
        </w:tc>
        <w:tc>
          <w:tcPr>
            <w:tcW w:w="3828" w:type="dxa"/>
          </w:tcPr>
          <w:p w14:paraId="6BF320D3" w14:textId="74AEF223" w:rsidR="009E764D" w:rsidRPr="001901B3" w:rsidRDefault="009E764D" w:rsidP="009E764D">
            <w:pPr>
              <w:rPr>
                <w:rFonts w:ascii="바탕체" w:eastAsia="바탕체" w:hAnsi="바탕체" w:hint="eastAsia"/>
              </w:rPr>
            </w:pPr>
            <w:r w:rsidRPr="001901B3">
              <w:rPr>
                <w:rFonts w:ascii="바탕체" w:eastAsia="바탕체" w:hAnsi="바탕체" w:hint="eastAsia"/>
              </w:rPr>
              <w:t xml:space="preserve"> </w:t>
            </w:r>
            <w:r w:rsidRPr="001901B3">
              <w:rPr>
                <w:rFonts w:ascii="바탕체" w:eastAsia="바탕체" w:hAnsi="바탕체" w:hint="eastAsia"/>
              </w:rPr>
              <w:t xml:space="preserve"> 특정 위성 시스템이 아닌, 오픈소스 소프트웨어에 대한 연구가 필요하며, </w:t>
            </w:r>
            <w:r w:rsidRPr="001901B3">
              <w:rPr>
                <w:rFonts w:ascii="바탕체" w:eastAsia="바탕체" w:hAnsi="바탕체"/>
              </w:rPr>
              <w:t>Fuzz Testing</w:t>
            </w:r>
            <w:r w:rsidRPr="001901B3">
              <w:rPr>
                <w:rFonts w:ascii="바탕체" w:eastAsia="바탕체" w:hAnsi="바탕체" w:hint="eastAsia"/>
              </w:rPr>
              <w:t xml:space="preserve">에서 </w:t>
            </w:r>
            <w:r w:rsidRPr="001901B3">
              <w:rPr>
                <w:rFonts w:ascii="바탕체" w:eastAsia="바탕체" w:hAnsi="바탕체"/>
              </w:rPr>
              <w:t>Code Coverage</w:t>
            </w:r>
            <w:proofErr w:type="spellStart"/>
            <w:r w:rsidRPr="001901B3">
              <w:rPr>
                <w:rFonts w:ascii="바탕체" w:eastAsia="바탕체" w:hAnsi="바탕체" w:hint="eastAsia"/>
              </w:rPr>
              <w:t>를</w:t>
            </w:r>
            <w:proofErr w:type="spellEnd"/>
            <w:r w:rsidRPr="001901B3">
              <w:rPr>
                <w:rFonts w:ascii="바탕체" w:eastAsia="바탕체" w:hAnsi="바탕체" w:hint="eastAsia"/>
              </w:rPr>
              <w:t xml:space="preserve"> 중점으로 성능을 개선한 연구가 필요하다.</w:t>
            </w:r>
          </w:p>
        </w:tc>
        <w:tc>
          <w:tcPr>
            <w:tcW w:w="4536" w:type="dxa"/>
            <w:shd w:val="clear" w:color="auto" w:fill="auto"/>
          </w:tcPr>
          <w:p w14:paraId="693F3FFA" w14:textId="06FB31F6" w:rsidR="009E764D" w:rsidRPr="001901B3" w:rsidRDefault="009E764D" w:rsidP="009E764D">
            <w:pPr>
              <w:ind w:firstLineChars="50" w:firstLine="100"/>
              <w:rPr>
                <w:rFonts w:ascii="바탕체" w:eastAsia="바탕체" w:hAnsi="바탕체" w:hint="eastAsia"/>
              </w:rPr>
            </w:pPr>
            <w:r w:rsidRPr="001901B3">
              <w:rPr>
                <w:rFonts w:ascii="바탕체" w:eastAsia="바탕체" w:hAnsi="바탕체" w:hint="eastAsia"/>
                <w:szCs w:val="20"/>
              </w:rPr>
              <w:t xml:space="preserve">본 연구는 특정 오픈소스 위성 소프트웨어를 선정하여 </w:t>
            </w:r>
            <w:proofErr w:type="spellStart"/>
            <w:r w:rsidRPr="001901B3">
              <w:rPr>
                <w:rFonts w:ascii="바탕체" w:eastAsia="바탕체" w:hAnsi="바탕체" w:hint="eastAsia"/>
                <w:szCs w:val="20"/>
              </w:rPr>
              <w:t>퍼징을</w:t>
            </w:r>
            <w:proofErr w:type="spellEnd"/>
            <w:r w:rsidRPr="001901B3">
              <w:rPr>
                <w:rFonts w:ascii="바탕체" w:eastAsia="바탕체" w:hAnsi="바탕체" w:hint="eastAsia"/>
                <w:szCs w:val="20"/>
              </w:rPr>
              <w:t xml:space="preserve"> 수행하고, </w:t>
            </w:r>
            <w:r w:rsidR="001C7135" w:rsidRPr="001901B3">
              <w:rPr>
                <w:rFonts w:ascii="바탕체" w:eastAsia="바탕체" w:hAnsi="바탕체"/>
                <w:szCs w:val="20"/>
              </w:rPr>
              <w:t>Code Coverage</w:t>
            </w:r>
            <w:r w:rsidR="001C7135" w:rsidRPr="001901B3">
              <w:rPr>
                <w:rFonts w:ascii="바탕체" w:eastAsia="바탕체" w:hAnsi="바탕체" w:hint="eastAsia"/>
                <w:szCs w:val="20"/>
              </w:rPr>
              <w:t xml:space="preserve"> 개선을 중점으로 연구하여, </w:t>
            </w:r>
            <w:r w:rsidR="001901B3" w:rsidRPr="001901B3">
              <w:rPr>
                <w:rFonts w:ascii="바탕체" w:eastAsia="바탕체" w:hAnsi="바탕체" w:hint="eastAsia"/>
                <w:szCs w:val="20"/>
              </w:rPr>
              <w:t>기존 보다</w:t>
            </w:r>
            <w:r w:rsidR="001C7135" w:rsidRPr="001901B3">
              <w:rPr>
                <w:rFonts w:ascii="바탕체" w:eastAsia="바탕체" w:hAnsi="바탕체" w:hint="eastAsia"/>
                <w:szCs w:val="20"/>
              </w:rPr>
              <w:t xml:space="preserve"> 더</w:t>
            </w:r>
            <w:r w:rsidR="001901B3" w:rsidRPr="001901B3">
              <w:rPr>
                <w:rFonts w:ascii="바탕체" w:eastAsia="바탕체" w:hAnsi="바탕체" w:hint="eastAsia"/>
                <w:szCs w:val="20"/>
              </w:rPr>
              <w:t xml:space="preserve"> 넓은 범위에서</w:t>
            </w:r>
            <w:r w:rsidR="001C7135" w:rsidRPr="001901B3">
              <w:rPr>
                <w:rFonts w:ascii="바탕체" w:eastAsia="바탕체" w:hAnsi="바탕체" w:hint="eastAsia"/>
                <w:szCs w:val="20"/>
              </w:rPr>
              <w:t xml:space="preserve"> 버그를 효율적으로 찾아낼 수 있음을 보인다.</w:t>
            </w:r>
          </w:p>
        </w:tc>
      </w:tr>
      <w:tr w:rsidR="009E764D" w14:paraId="0446C3AC" w14:textId="77777777" w:rsidTr="00B7674D">
        <w:trPr>
          <w:trHeight w:val="925"/>
        </w:trPr>
        <w:tc>
          <w:tcPr>
            <w:tcW w:w="613" w:type="dxa"/>
          </w:tcPr>
          <w:p w14:paraId="39016039" w14:textId="30616B7F" w:rsidR="009E764D" w:rsidRPr="00B7674D" w:rsidRDefault="009E764D" w:rsidP="009E764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5D819463" w14:textId="77777777" w:rsidR="009E764D" w:rsidRPr="00C173C3" w:rsidRDefault="009E764D" w:rsidP="00E1120B">
            <w:pPr>
              <w:widowControl/>
              <w:wordWrap/>
              <w:autoSpaceDE/>
              <w:autoSpaceDN/>
              <w:jc w:val="left"/>
              <w:rPr>
                <w:color w:val="000000"/>
              </w:rPr>
            </w:pPr>
            <w:r w:rsidRPr="00C173C3">
              <w:rPr>
                <w:color w:val="000000"/>
              </w:rPr>
              <w:t>Analysis of Vulnerabilities in Satellite Software Bus</w:t>
            </w:r>
          </w:p>
          <w:p w14:paraId="04D52B00" w14:textId="4F267D52" w:rsidR="009E764D" w:rsidRDefault="009E764D" w:rsidP="00E1120B">
            <w:pPr>
              <w:widowControl/>
              <w:wordWrap/>
              <w:autoSpaceDE/>
              <w:autoSpaceDN/>
              <w:jc w:val="left"/>
              <w:rPr>
                <w:color w:val="000000"/>
              </w:rPr>
            </w:pPr>
            <w:r w:rsidRPr="00C173C3">
              <w:rPr>
                <w:color w:val="000000"/>
              </w:rPr>
              <w:t>Network Architecture</w:t>
            </w:r>
          </w:p>
        </w:tc>
        <w:tc>
          <w:tcPr>
            <w:tcW w:w="3833" w:type="dxa"/>
            <w:shd w:val="clear" w:color="auto" w:fill="auto"/>
          </w:tcPr>
          <w:p w14:paraId="00DF4CA3" w14:textId="4FF8ABB0" w:rsidR="009E764D" w:rsidRPr="001901B3" w:rsidRDefault="009E764D" w:rsidP="009E764D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proofErr w:type="spellStart"/>
            <w:r w:rsidRPr="001901B3">
              <w:rPr>
                <w:rFonts w:hint="eastAsia"/>
              </w:rPr>
              <w:t>cFS</w:t>
            </w:r>
            <w:proofErr w:type="spellEnd"/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기반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오픈소스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위성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소프트웨어의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취약점을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분석했지만</w:t>
            </w:r>
            <w:r w:rsidRPr="001901B3">
              <w:rPr>
                <w:rFonts w:hint="eastAsia"/>
              </w:rPr>
              <w:t xml:space="preserve">, </w:t>
            </w:r>
            <w:r w:rsidRPr="001901B3">
              <w:rPr>
                <w:rFonts w:hint="eastAsia"/>
              </w:rPr>
              <w:t>연구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범위가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보안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이슈에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국한되어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있으며</w:t>
            </w:r>
            <w:r w:rsidRPr="001901B3">
              <w:rPr>
                <w:rFonts w:hint="eastAsia"/>
              </w:rPr>
              <w:t xml:space="preserve">, </w:t>
            </w:r>
            <w:r w:rsidRPr="001901B3">
              <w:t>Fuzz Testing</w:t>
            </w:r>
            <w:r w:rsidRPr="001901B3">
              <w:rPr>
                <w:rFonts w:hint="eastAsia"/>
              </w:rPr>
              <w:t>과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같은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자동화된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결함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탐색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기법을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활용하지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않았다</w:t>
            </w:r>
            <w:r w:rsidRPr="001901B3">
              <w:rPr>
                <w:rFonts w:hint="eastAsia"/>
              </w:rPr>
              <w:t xml:space="preserve">. </w:t>
            </w:r>
            <w:r w:rsidRPr="001901B3">
              <w:rPr>
                <w:rFonts w:hint="eastAsia"/>
              </w:rPr>
              <w:t>또한</w:t>
            </w:r>
            <w:r w:rsidRPr="001901B3">
              <w:rPr>
                <w:rFonts w:hint="eastAsia"/>
              </w:rPr>
              <w:t xml:space="preserve">, </w:t>
            </w:r>
            <w:r w:rsidRPr="001901B3">
              <w:rPr>
                <w:rFonts w:hint="eastAsia"/>
              </w:rPr>
              <w:t>통신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구조에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초점을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맞추었기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때문에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다른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위성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소프트웨어에도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적용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가능한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범용적인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분석이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부족하다</w:t>
            </w:r>
            <w:r w:rsidRPr="001901B3">
              <w:rPr>
                <w:rFonts w:hint="eastAsia"/>
              </w:rPr>
              <w:t>.</w:t>
            </w:r>
          </w:p>
        </w:tc>
        <w:tc>
          <w:tcPr>
            <w:tcW w:w="3828" w:type="dxa"/>
          </w:tcPr>
          <w:p w14:paraId="118BAE15" w14:textId="4647EA6A" w:rsidR="009E764D" w:rsidRPr="001901B3" w:rsidRDefault="009E764D" w:rsidP="009E764D">
            <w:pPr>
              <w:ind w:firstLineChars="50" w:firstLine="100"/>
              <w:rPr>
                <w:rFonts w:ascii="바탕체" w:eastAsia="바탕체" w:hAnsi="바탕체"/>
                <w:szCs w:val="20"/>
              </w:rPr>
            </w:pPr>
            <w:r w:rsidRPr="001901B3">
              <w:rPr>
                <w:rFonts w:ascii="바탕체" w:eastAsia="바탕체" w:hAnsi="바탕체" w:hint="eastAsia"/>
              </w:rPr>
              <w:t xml:space="preserve">통신 구조 및 </w:t>
            </w:r>
            <w:r w:rsidRPr="001901B3">
              <w:rPr>
                <w:rFonts w:ascii="바탕체" w:eastAsia="바탕체" w:hAnsi="바탕체" w:hint="eastAsia"/>
              </w:rPr>
              <w:t xml:space="preserve">보안 분석이 아닌 </w:t>
            </w:r>
            <w:r w:rsidRPr="001901B3">
              <w:rPr>
                <w:rFonts w:ascii="바탕체" w:eastAsia="바탕체" w:hAnsi="바탕체" w:hint="eastAsia"/>
              </w:rPr>
              <w:t>위성 소프트웨어의 전반적인 영역에서</w:t>
            </w:r>
            <w:r w:rsidRPr="001901B3">
              <w:rPr>
                <w:rFonts w:ascii="바탕체" w:eastAsia="바탕체" w:hAnsi="바탕체" w:hint="eastAsia"/>
              </w:rPr>
              <w:t xml:space="preserve"> 효과적으로 </w:t>
            </w:r>
            <w:r w:rsidRPr="001901B3">
              <w:rPr>
                <w:rFonts w:ascii="바탕체" w:eastAsia="바탕체" w:hAnsi="바탕체" w:hint="eastAsia"/>
              </w:rPr>
              <w:t xml:space="preserve">결함을 </w:t>
            </w:r>
            <w:r w:rsidRPr="001901B3">
              <w:rPr>
                <w:rFonts w:ascii="바탕체" w:eastAsia="바탕체" w:hAnsi="바탕체" w:hint="eastAsia"/>
              </w:rPr>
              <w:t>찾기 위한 연구가 필요하다.</w:t>
            </w:r>
          </w:p>
        </w:tc>
        <w:tc>
          <w:tcPr>
            <w:tcW w:w="4536" w:type="dxa"/>
            <w:shd w:val="clear" w:color="auto" w:fill="auto"/>
          </w:tcPr>
          <w:p w14:paraId="36A21D31" w14:textId="717E0ADD" w:rsidR="009E764D" w:rsidRPr="001901B3" w:rsidRDefault="001901B3" w:rsidP="009E764D">
            <w:pPr>
              <w:ind w:firstLineChars="50" w:firstLine="100"/>
              <w:rPr>
                <w:rFonts w:ascii="바탕체" w:eastAsia="바탕체" w:hAnsi="바탕체" w:hint="eastAsia"/>
                <w:szCs w:val="20"/>
              </w:rPr>
            </w:pPr>
            <w:r w:rsidRPr="001901B3">
              <w:rPr>
                <w:rFonts w:hint="eastAsia"/>
              </w:rPr>
              <w:t>본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연구는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보안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및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통신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구조에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국한되지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않고</w:t>
            </w:r>
            <w:r w:rsidRPr="001901B3">
              <w:rPr>
                <w:rFonts w:hint="eastAsia"/>
              </w:rPr>
              <w:t xml:space="preserve">,  </w:t>
            </w:r>
            <w:r w:rsidRPr="001901B3">
              <w:t>Fuzz Testing</w:t>
            </w:r>
            <w:r w:rsidRPr="001901B3">
              <w:rPr>
                <w:rFonts w:hint="eastAsia"/>
              </w:rPr>
              <w:t>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통한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자동화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탐색으로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전반적인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영역에서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효율적으로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소프트웨어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버그를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찾아낼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수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있음을</w:t>
            </w:r>
            <w:r w:rsidRPr="001901B3">
              <w:rPr>
                <w:rFonts w:hint="eastAsia"/>
              </w:rPr>
              <w:t xml:space="preserve"> </w:t>
            </w:r>
            <w:r w:rsidRPr="001901B3">
              <w:rPr>
                <w:rFonts w:hint="eastAsia"/>
              </w:rPr>
              <w:t>보인다</w:t>
            </w:r>
            <w:r w:rsidRPr="001901B3">
              <w:rPr>
                <w:rFonts w:hint="eastAsia"/>
              </w:rPr>
              <w:t>.</w:t>
            </w:r>
          </w:p>
        </w:tc>
      </w:tr>
    </w:tbl>
    <w:p w14:paraId="149886F2" w14:textId="77777777" w:rsidR="00B57858" w:rsidRPr="00F128DB" w:rsidRDefault="00B57858" w:rsidP="00995866">
      <w:pPr>
        <w:rPr>
          <w:rFonts w:ascii="바탕체" w:eastAsia="바탕체" w:hAnsi="바탕체" w:hint="eastAsia"/>
        </w:rPr>
      </w:pPr>
    </w:p>
    <w:sectPr w:rsidR="00B57858" w:rsidRPr="00F128DB" w:rsidSect="00B21320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7D900" w14:textId="77777777" w:rsidR="00381629" w:rsidRDefault="00381629">
      <w:r>
        <w:separator/>
      </w:r>
    </w:p>
  </w:endnote>
  <w:endnote w:type="continuationSeparator" w:id="0">
    <w:p w14:paraId="7D78D91F" w14:textId="77777777" w:rsidR="00381629" w:rsidRDefault="0038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831B3" w14:textId="77777777" w:rsidR="003A3572" w:rsidRDefault="003A3572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1437E" w14:textId="77777777" w:rsidR="00381629" w:rsidRDefault="00381629">
      <w:r>
        <w:separator/>
      </w:r>
    </w:p>
  </w:footnote>
  <w:footnote w:type="continuationSeparator" w:id="0">
    <w:p w14:paraId="2BFAD330" w14:textId="77777777" w:rsidR="00381629" w:rsidRDefault="00381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F8975" w14:textId="77777777" w:rsidR="003A3572" w:rsidRDefault="003A3572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BE756F2"/>
    <w:multiLevelType w:val="hybridMultilevel"/>
    <w:tmpl w:val="9F841208"/>
    <w:lvl w:ilvl="0" w:tplc="FE3C05D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160256"/>
    <w:multiLevelType w:val="hybridMultilevel"/>
    <w:tmpl w:val="9F841208"/>
    <w:lvl w:ilvl="0" w:tplc="FFFFFFFF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27"/>
  </w:num>
  <w:num w:numId="2" w16cid:durableId="3636275">
    <w:abstractNumId w:val="6"/>
  </w:num>
  <w:num w:numId="3" w16cid:durableId="468085333">
    <w:abstractNumId w:val="22"/>
  </w:num>
  <w:num w:numId="4" w16cid:durableId="1129324011">
    <w:abstractNumId w:val="11"/>
  </w:num>
  <w:num w:numId="5" w16cid:durableId="664675362">
    <w:abstractNumId w:val="14"/>
  </w:num>
  <w:num w:numId="6" w16cid:durableId="190846309">
    <w:abstractNumId w:val="15"/>
  </w:num>
  <w:num w:numId="7" w16cid:durableId="458383049">
    <w:abstractNumId w:val="7"/>
  </w:num>
  <w:num w:numId="8" w16cid:durableId="1190795123">
    <w:abstractNumId w:val="24"/>
  </w:num>
  <w:num w:numId="9" w16cid:durableId="2141803378">
    <w:abstractNumId w:val="30"/>
  </w:num>
  <w:num w:numId="10" w16cid:durableId="457799970">
    <w:abstractNumId w:val="26"/>
  </w:num>
  <w:num w:numId="11" w16cid:durableId="1984578825">
    <w:abstractNumId w:val="21"/>
  </w:num>
  <w:num w:numId="12" w16cid:durableId="419521158">
    <w:abstractNumId w:val="19"/>
  </w:num>
  <w:num w:numId="13" w16cid:durableId="1506093138">
    <w:abstractNumId w:val="26"/>
    <w:lvlOverride w:ilvl="0">
      <w:startOverride w:val="1"/>
    </w:lvlOverride>
  </w:num>
  <w:num w:numId="14" w16cid:durableId="499584780">
    <w:abstractNumId w:val="12"/>
  </w:num>
  <w:num w:numId="15" w16cid:durableId="758870742">
    <w:abstractNumId w:val="25"/>
  </w:num>
  <w:num w:numId="16" w16cid:durableId="524172732">
    <w:abstractNumId w:val="26"/>
    <w:lvlOverride w:ilvl="0">
      <w:startOverride w:val="1"/>
    </w:lvlOverride>
  </w:num>
  <w:num w:numId="17" w16cid:durableId="180439822">
    <w:abstractNumId w:val="26"/>
    <w:lvlOverride w:ilvl="0">
      <w:startOverride w:val="1"/>
    </w:lvlOverride>
  </w:num>
  <w:num w:numId="18" w16cid:durableId="1867793993">
    <w:abstractNumId w:val="10"/>
  </w:num>
  <w:num w:numId="19" w16cid:durableId="353654770">
    <w:abstractNumId w:val="5"/>
  </w:num>
  <w:num w:numId="20" w16cid:durableId="1441031040">
    <w:abstractNumId w:val="28"/>
  </w:num>
  <w:num w:numId="21" w16cid:durableId="1268273512">
    <w:abstractNumId w:val="26"/>
    <w:lvlOverride w:ilvl="0">
      <w:startOverride w:val="1"/>
    </w:lvlOverride>
  </w:num>
  <w:num w:numId="22" w16cid:durableId="1309092667">
    <w:abstractNumId w:val="8"/>
  </w:num>
  <w:num w:numId="23" w16cid:durableId="1034233314">
    <w:abstractNumId w:val="23"/>
  </w:num>
  <w:num w:numId="24" w16cid:durableId="1664315737">
    <w:abstractNumId w:val="26"/>
    <w:lvlOverride w:ilvl="0">
      <w:startOverride w:val="1"/>
    </w:lvlOverride>
  </w:num>
  <w:num w:numId="25" w16cid:durableId="819688730">
    <w:abstractNumId w:val="9"/>
  </w:num>
  <w:num w:numId="26" w16cid:durableId="900096372">
    <w:abstractNumId w:val="3"/>
  </w:num>
  <w:num w:numId="27" w16cid:durableId="1357347236">
    <w:abstractNumId w:val="17"/>
  </w:num>
  <w:num w:numId="28" w16cid:durableId="244650015">
    <w:abstractNumId w:val="0"/>
  </w:num>
  <w:num w:numId="29" w16cid:durableId="125582980">
    <w:abstractNumId w:val="1"/>
  </w:num>
  <w:num w:numId="30" w16cid:durableId="1283615437">
    <w:abstractNumId w:val="16"/>
  </w:num>
  <w:num w:numId="31" w16cid:durableId="802117634">
    <w:abstractNumId w:val="4"/>
  </w:num>
  <w:num w:numId="32" w16cid:durableId="1476526803">
    <w:abstractNumId w:val="29"/>
  </w:num>
  <w:num w:numId="33" w16cid:durableId="624582025">
    <w:abstractNumId w:val="13"/>
  </w:num>
  <w:num w:numId="34" w16cid:durableId="2127656594">
    <w:abstractNumId w:val="2"/>
  </w:num>
  <w:num w:numId="35" w16cid:durableId="976495719">
    <w:abstractNumId w:val="18"/>
  </w:num>
  <w:num w:numId="36" w16cid:durableId="798763697">
    <w:abstractNumId w:val="27"/>
  </w:num>
  <w:num w:numId="37" w16cid:durableId="164826276">
    <w:abstractNumId w:val="27"/>
  </w:num>
  <w:num w:numId="38" w16cid:durableId="535049520">
    <w:abstractNumId w:val="27"/>
  </w:num>
  <w:num w:numId="39" w16cid:durableId="1244029269">
    <w:abstractNumId w:val="27"/>
  </w:num>
  <w:num w:numId="40" w16cid:durableId="126314310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5E5F"/>
    <w:rsid w:val="000165E7"/>
    <w:rsid w:val="00032A93"/>
    <w:rsid w:val="0003526C"/>
    <w:rsid w:val="00035322"/>
    <w:rsid w:val="00041E74"/>
    <w:rsid w:val="00043AD2"/>
    <w:rsid w:val="00045FD2"/>
    <w:rsid w:val="00054341"/>
    <w:rsid w:val="000659A9"/>
    <w:rsid w:val="00074042"/>
    <w:rsid w:val="000B2EA4"/>
    <w:rsid w:val="000D4DA5"/>
    <w:rsid w:val="000F026D"/>
    <w:rsid w:val="000F3486"/>
    <w:rsid w:val="000F609E"/>
    <w:rsid w:val="00101807"/>
    <w:rsid w:val="00102ED9"/>
    <w:rsid w:val="001156B5"/>
    <w:rsid w:val="00126EDB"/>
    <w:rsid w:val="0015265C"/>
    <w:rsid w:val="001623DF"/>
    <w:rsid w:val="0017605B"/>
    <w:rsid w:val="001901B3"/>
    <w:rsid w:val="001A0925"/>
    <w:rsid w:val="001B1EE6"/>
    <w:rsid w:val="001C25B6"/>
    <w:rsid w:val="001C6CAE"/>
    <w:rsid w:val="001C7135"/>
    <w:rsid w:val="001E19BE"/>
    <w:rsid w:val="001F5D57"/>
    <w:rsid w:val="002101FE"/>
    <w:rsid w:val="002169B3"/>
    <w:rsid w:val="00236DDA"/>
    <w:rsid w:val="00237990"/>
    <w:rsid w:val="00260607"/>
    <w:rsid w:val="0026236F"/>
    <w:rsid w:val="00280D74"/>
    <w:rsid w:val="00292EC9"/>
    <w:rsid w:val="002A79BA"/>
    <w:rsid w:val="002B5DB2"/>
    <w:rsid w:val="002D00E7"/>
    <w:rsid w:val="002E3323"/>
    <w:rsid w:val="002E5112"/>
    <w:rsid w:val="002F39C6"/>
    <w:rsid w:val="0030185B"/>
    <w:rsid w:val="003032B5"/>
    <w:rsid w:val="00332AC9"/>
    <w:rsid w:val="00344956"/>
    <w:rsid w:val="00381629"/>
    <w:rsid w:val="003A3572"/>
    <w:rsid w:val="003A4CB6"/>
    <w:rsid w:val="003B4283"/>
    <w:rsid w:val="003B75E6"/>
    <w:rsid w:val="003E74F7"/>
    <w:rsid w:val="003F41A3"/>
    <w:rsid w:val="004047C5"/>
    <w:rsid w:val="00426862"/>
    <w:rsid w:val="0043496E"/>
    <w:rsid w:val="0044237E"/>
    <w:rsid w:val="0044728D"/>
    <w:rsid w:val="0048570E"/>
    <w:rsid w:val="004E5A83"/>
    <w:rsid w:val="004E6BBA"/>
    <w:rsid w:val="004F22D6"/>
    <w:rsid w:val="00501395"/>
    <w:rsid w:val="005103A8"/>
    <w:rsid w:val="00512725"/>
    <w:rsid w:val="00551AE4"/>
    <w:rsid w:val="00556CFB"/>
    <w:rsid w:val="005773C3"/>
    <w:rsid w:val="00580E51"/>
    <w:rsid w:val="005908A8"/>
    <w:rsid w:val="0059247E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E1DA4"/>
    <w:rsid w:val="00711799"/>
    <w:rsid w:val="00725D6A"/>
    <w:rsid w:val="00730E56"/>
    <w:rsid w:val="00736209"/>
    <w:rsid w:val="00744028"/>
    <w:rsid w:val="0075031C"/>
    <w:rsid w:val="00757923"/>
    <w:rsid w:val="007618FD"/>
    <w:rsid w:val="007679A3"/>
    <w:rsid w:val="007808EB"/>
    <w:rsid w:val="007871AF"/>
    <w:rsid w:val="00787C81"/>
    <w:rsid w:val="007A1E8B"/>
    <w:rsid w:val="007A2E29"/>
    <w:rsid w:val="007C6D74"/>
    <w:rsid w:val="007C6FD7"/>
    <w:rsid w:val="007C7C42"/>
    <w:rsid w:val="007D6731"/>
    <w:rsid w:val="007F02B7"/>
    <w:rsid w:val="007F7114"/>
    <w:rsid w:val="00817AE5"/>
    <w:rsid w:val="00826B10"/>
    <w:rsid w:val="008351D9"/>
    <w:rsid w:val="00870EAC"/>
    <w:rsid w:val="008A1DDD"/>
    <w:rsid w:val="008A32D1"/>
    <w:rsid w:val="008A6BE3"/>
    <w:rsid w:val="008B1EC4"/>
    <w:rsid w:val="008B667C"/>
    <w:rsid w:val="008C102A"/>
    <w:rsid w:val="008D354C"/>
    <w:rsid w:val="009351F3"/>
    <w:rsid w:val="00945DFE"/>
    <w:rsid w:val="009721AC"/>
    <w:rsid w:val="00995866"/>
    <w:rsid w:val="00995F42"/>
    <w:rsid w:val="009C4720"/>
    <w:rsid w:val="009E2ECB"/>
    <w:rsid w:val="009E764D"/>
    <w:rsid w:val="00A02CBF"/>
    <w:rsid w:val="00A148C1"/>
    <w:rsid w:val="00A23BF8"/>
    <w:rsid w:val="00A35D90"/>
    <w:rsid w:val="00A46723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21320"/>
    <w:rsid w:val="00B37A21"/>
    <w:rsid w:val="00B57858"/>
    <w:rsid w:val="00B63414"/>
    <w:rsid w:val="00B7674D"/>
    <w:rsid w:val="00B8646C"/>
    <w:rsid w:val="00BF0792"/>
    <w:rsid w:val="00BF11BC"/>
    <w:rsid w:val="00C173C3"/>
    <w:rsid w:val="00C618F7"/>
    <w:rsid w:val="00C73694"/>
    <w:rsid w:val="00C74EA2"/>
    <w:rsid w:val="00C90266"/>
    <w:rsid w:val="00CB414C"/>
    <w:rsid w:val="00CB45B8"/>
    <w:rsid w:val="00CB59B0"/>
    <w:rsid w:val="00CC5E96"/>
    <w:rsid w:val="00CC7696"/>
    <w:rsid w:val="00CF2DB6"/>
    <w:rsid w:val="00D009B5"/>
    <w:rsid w:val="00D37C34"/>
    <w:rsid w:val="00D47BEA"/>
    <w:rsid w:val="00D66136"/>
    <w:rsid w:val="00DB5A8F"/>
    <w:rsid w:val="00E1120B"/>
    <w:rsid w:val="00E11E5B"/>
    <w:rsid w:val="00E13FB1"/>
    <w:rsid w:val="00E16495"/>
    <w:rsid w:val="00E47D4C"/>
    <w:rsid w:val="00E511A2"/>
    <w:rsid w:val="00E53004"/>
    <w:rsid w:val="00E82099"/>
    <w:rsid w:val="00E831E7"/>
    <w:rsid w:val="00E96850"/>
    <w:rsid w:val="00E968E2"/>
    <w:rsid w:val="00EA133B"/>
    <w:rsid w:val="00EA38AD"/>
    <w:rsid w:val="00EC248F"/>
    <w:rsid w:val="00EC4CBD"/>
    <w:rsid w:val="00EC53D5"/>
    <w:rsid w:val="00F03DEA"/>
    <w:rsid w:val="00F106F6"/>
    <w:rsid w:val="00F128DB"/>
    <w:rsid w:val="00F15911"/>
    <w:rsid w:val="00F278AB"/>
    <w:rsid w:val="00F32DA1"/>
    <w:rsid w:val="00F5773B"/>
    <w:rsid w:val="00F66911"/>
    <w:rsid w:val="00F9776E"/>
    <w:rsid w:val="00FA52A8"/>
    <w:rsid w:val="00FB0170"/>
    <w:rsid w:val="00FC0158"/>
    <w:rsid w:val="00FC65FF"/>
    <w:rsid w:val="00FD33A2"/>
    <w:rsid w:val="00FD7109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B57858"/>
    <w:pPr>
      <w:ind w:leftChars="400" w:left="800"/>
    </w:pPr>
  </w:style>
  <w:style w:type="paragraph" w:styleId="af9">
    <w:name w:val="Subtitle"/>
    <w:basedOn w:val="a"/>
    <w:next w:val="a"/>
    <w:link w:val="Char0"/>
    <w:qFormat/>
    <w:rsid w:val="00B57858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9"/>
    <w:rsid w:val="00B5785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F5773B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</w:rPr>
  </w:style>
  <w:style w:type="paragraph" w:customStyle="1" w:styleId="p1">
    <w:name w:val="p1"/>
    <w:basedOn w:val="a"/>
    <w:rsid w:val="00C173C3"/>
    <w:pPr>
      <w:widowControl/>
      <w:wordWrap/>
      <w:autoSpaceDE/>
      <w:autoSpaceDN/>
      <w:jc w:val="left"/>
    </w:pPr>
    <w:rPr>
      <w:rFonts w:ascii="Helvetica" w:eastAsia="굴림" w:hAnsi="Helvetica" w:cs="굴림"/>
      <w:color w:val="000000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109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3350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김승혁</cp:lastModifiedBy>
  <cp:revision>42</cp:revision>
  <cp:lastPrinted>2023-03-07T05:23:00Z</cp:lastPrinted>
  <dcterms:created xsi:type="dcterms:W3CDTF">2025-03-11T00:40:00Z</dcterms:created>
  <dcterms:modified xsi:type="dcterms:W3CDTF">2025-03-19T00:58:00Z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