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B9BD5"/>
          <w:sz w:val="16"/>
        </w:rPr>
        <w:t>CHGO GOVERNANCE · STRUCTURE CONTROL</w:t>
      </w:r>
    </w:p>
    <w:p>
      <w:pPr>
        <w:pStyle w:val="Title"/>
      </w:pPr>
      <w:r>
        <w:t>CHGO Repository Structure Freeze</w:t>
        <w:br/>
        <w:t>Validation &amp; Approval Package</w:t>
      </w:r>
    </w:p>
    <w:p>
      <w:pPr>
        <w:pStyle w:val="Subtitle"/>
      </w:pPr>
      <w:r>
        <w:t>Candidate 1.0  |  검증일 2026-09-13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Malgun Gothic" w:hAnsi="Malgun Gothic"/>
                <w:b/>
                <w:sz w:val="17"/>
              </w:rPr>
              <w:t>Lifecycle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REPOSITORY_STRUCTURE_FREEZE_CANDIDATE</w:t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rFonts w:ascii="Malgun Gothic" w:hAnsi="Malgun Gothic"/>
                <w:b/>
                <w:sz w:val="17"/>
              </w:rPr>
              <w:t>구조 승인 권고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APPROVE_STRUCTURE_ONLY</w:t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rFonts w:ascii="Malgun Gothic" w:hAnsi="Malgun Gothic"/>
                <w:b/>
                <w:sz w:val="17"/>
              </w:rPr>
              <w:t>전체 개발 기준선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NO-GO — B-02/B-03/B-04/C-02 미종결</w:t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rFonts w:ascii="Malgun Gothic" w:hAnsi="Malgun Gothic"/>
                <w:b/>
                <w:sz w:val="17"/>
              </w:rPr>
              <w:t>활성 루트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CHGO-Platform/</w:t>
            </w:r>
          </w:p>
        </w:tc>
      </w:tr>
    </w:tbl>
    <w:p>
      <w:r>
        <w:t>본 문서는 저장소의 물리적 구조와 파일 무결성만 동결 대상으로 삼는다. 신학적·제품적·실행 환경의 최종 승인이나 개발 착수 승인을 대체하지 않는다.</w:t>
      </w:r>
    </w:p>
    <w:p>
      <w:r>
        <w:br w:type="page"/>
      </w:r>
    </w:p>
    <w:p>
      <w:pPr>
        <w:pStyle w:val="Heading1"/>
      </w:pPr>
      <w:r>
        <w:t>1. 결론</w:t>
      </w:r>
    </w:p>
    <w:p>
      <w:r>
        <w:t>구조 동결 검증 항목을 모두 통과했다. 따라서 현재 CHGO-Platform 폴더 구조를 향후 기획·개발 산출물의 기준 위치로 승인할 것을 권고한다.</w:t>
      </w:r>
    </w:p>
    <w:p>
      <w:pPr>
        <w:pStyle w:val="Heading2"/>
      </w:pPr>
      <w:r>
        <w:t>승인 범위</w:t>
      </w:r>
    </w:p>
    <w:p>
      <w:pPr>
        <w:pStyle w:val="ListBullet"/>
      </w:pPr>
      <w:r>
        <w:t>단일 활성 저장소 루트와 최상위 폴더 체계</w:t>
      </w:r>
    </w:p>
    <w:p>
      <w:pPr>
        <w:pStyle w:val="ListBullet"/>
      </w:pPr>
      <w:r>
        <w:t>Canonical·문서·레지스트리·릴리스 증거의 책임 경계</w:t>
      </w:r>
    </w:p>
    <w:p>
      <w:pPr>
        <w:pStyle w:val="ListBullet"/>
      </w:pPr>
      <w:r>
        <w:t>향후 앱·서비스·공용 패키지·현지화·인프라 확장 위치</w:t>
      </w:r>
    </w:p>
    <w:p>
      <w:pPr>
        <w:pStyle w:val="ListBullet"/>
      </w:pPr>
      <w:r>
        <w:t>현재 파일의 경로·크기·SHA-256 기준선</w:t>
      </w:r>
    </w:p>
    <w:p>
      <w:pPr>
        <w:pStyle w:val="Heading2"/>
      </w:pPr>
      <w:r>
        <w:t>승인 제외 범위</w:t>
      </w:r>
    </w:p>
    <w:p>
      <w:r>
        <w:t>B-02 PostgreSQL 실환경 실행, B-03 보안/개인정보 검증, B-04 API 사전개발 폐쇄, C-02 Canonical/운영 연계 종결은 별도 게이트다. 이 항목들이 닫히기 전 전체 Development Baseline은 NO-GO다.</w:t>
      </w:r>
    </w:p>
    <w:p>
      <w:pPr>
        <w:pStyle w:val="Heading1"/>
      </w:pPr>
      <w:r>
        <w:t>2. 자동 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2493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RSF-01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단일 활성 루트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CHGO-Platform/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RSF-02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허용 최상위 폴더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예외 없음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RSF-03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필수 경로 존재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누락 없음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RSF-04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중첩 저장소 부재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발견 0건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RSF-05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활성 루트 내부 ZIP 부재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발견 0건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RSF-06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캐시/바이트코드 부재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발견 0건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RSF-07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비승인 환경파일 부재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발견 0건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RSF-08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Canonical 보존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사전 기준과 동일; 파일 4개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RSF-09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매니페스트 SHA-256 검증</w:t>
            </w:r>
          </w:p>
        </w:tc>
        <w:tc>
          <w:tcPr>
            <w:tcW w:type="dxa" w:w="2493"/>
            <w:shd w:fill="E2F0D9"/>
          </w:tcPr>
          <w:p>
            <w:r/>
            <w:r>
              <w:rPr>
                <w:rFonts w:ascii="Malgun Gothic" w:hAnsi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280개 항목 일치</w:t>
            </w:r>
          </w:p>
        </w:tc>
      </w:tr>
    </w:tbl>
    <w:p>
      <w:r>
        <w:t>검사 대상 매니페스트 항목: 280개 · Canonical 파일: 4개 · 실패: 0개</w:t>
      </w:r>
    </w:p>
    <w:p>
      <w:r>
        <w:br w:type="page"/>
      </w:r>
    </w:p>
    <w:p>
      <w:pPr>
        <w:pStyle w:val="Heading1"/>
      </w:pPr>
      <w:r>
        <w:t>3. 동결 폴더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4986"/>
            <w:shd w:fill="2F5597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canonical/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JesusLife Canonical 및 의미기준 원천. 승인 절차 없이 수정 금지.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apps/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사용자 접점 애플리케이션: life-os, church-os, admin-console.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services/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성장·증거·프라이버시·추론·현지화·통합 서비스.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packages/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공용 타입, 온톨로지 SDK, UI 컴포넌트.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ontology/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스키마·규칙·투영·검증·레지스트리.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localization/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로케일, 용어집, 지역 규정 대응.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db/ · api/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데이터 모델, 마이그레이션, 검증 SQL, OpenAPI 및 호환성.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docs/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아키텍처·거버넌스·제품·로드맵·운영·연구 문서.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registry/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파일·논리 산출물·의존성·구조 레지스트리.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evidence/ · releases/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검증 증거, 관찰, 릴리스/롤백 기록.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infrastructure/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CI, 배포, 환경, 관측성.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sz w:val="17"/>
              </w:rPr>
              <w:t>tests/ · tools/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sz w:val="17"/>
              </w:rPr>
              <w:t>단위~인수 테스트 및 검증/릴리스 도구.</w:t>
            </w:r>
          </w:p>
        </w:tc>
      </w:tr>
    </w:tbl>
    <w:p>
      <w:pPr>
        <w:pStyle w:val="Heading1"/>
      </w:pPr>
      <w:r>
        <w:t>4. 변경 통제 규칙</w:t>
      </w:r>
    </w:p>
    <w:p>
      <w:pPr>
        <w:pStyle w:val="ListNumber"/>
      </w:pPr>
      <w:r>
        <w:t>최상위 폴더 추가·이름 변경·삭제는 구조 변경 요청으로 처리한다.</w:t>
      </w:r>
    </w:p>
    <w:p>
      <w:pPr>
        <w:pStyle w:val="ListNumber"/>
      </w:pPr>
      <w:r>
        <w:t>Canonical 변경은 일반 구조 변경과 분리하고 Canonical 거버넌스를 우선 적용한다.</w:t>
      </w:r>
    </w:p>
    <w:p>
      <w:pPr>
        <w:pStyle w:val="ListNumber"/>
      </w:pPr>
      <w:r>
        <w:t>ZIP, 백업 저장소, __pycache__, .pyc, 임시 빌드 결과는 활성 루트에 넣지 않는다.</w:t>
      </w:r>
    </w:p>
    <w:p>
      <w:pPr>
        <w:pStyle w:val="ListNumber"/>
      </w:pPr>
      <w:r>
        <w:t>파일 이동 시 매니페스트와 파일 인벤토리를 재생성하고 검증 증거를 남긴다.</w:t>
      </w:r>
    </w:p>
    <w:p>
      <w:pPr>
        <w:pStyle w:val="ListNumber"/>
      </w:pPr>
      <w:r>
        <w:t>비어 있는 미래 폴더는 README 또는 .gitkeep으로 목적을 명시한다.</w:t>
      </w:r>
    </w:p>
    <w:p>
      <w:pPr>
        <w:pStyle w:val="Heading1"/>
      </w:pPr>
      <w:r>
        <w:t>5. 다음 실행 순서</w:t>
      </w:r>
    </w:p>
    <w:p>
      <w:pPr>
        <w:pStyle w:val="ListNumber"/>
      </w:pPr>
      <w:r>
        <w:t>구조 동결 Candidate 1.0 검토 및 승인 기록</w:t>
      </w:r>
    </w:p>
    <w:p>
      <w:pPr>
        <w:pStyle w:val="ListNumber"/>
      </w:pPr>
      <w:r>
        <w:t>B-02: 깨끗한 PostgreSQL 환경에서 마이그레이션·검증 SQL 실제 실행</w:t>
      </w:r>
    </w:p>
    <w:p>
      <w:pPr>
        <w:pStyle w:val="ListNumber"/>
      </w:pPr>
      <w:r>
        <w:t>B-03: 개인정보·보안 통제 검증</w:t>
      </w:r>
    </w:p>
    <w:p>
      <w:pPr>
        <w:pStyle w:val="ListNumber"/>
      </w:pPr>
      <w:r>
        <w:t>B-04: API 계약/호환성/릴리스 증거 종결</w:t>
      </w:r>
    </w:p>
    <w:p>
      <w:pPr>
        <w:pStyle w:val="ListNumber"/>
      </w:pPr>
      <w:r>
        <w:t>C-02 및 최종 Pre-Development Gate 재판정</w:t>
      </w:r>
    </w:p>
    <w:p>
      <w:r>
        <w:t>권고 저장 위치: D:\CHGO\Repository\CHGO-Platform\</w:t>
      </w:r>
    </w:p>
    <w:p>
      <w:pPr>
        <w:pStyle w:val="Heading1"/>
      </w:pPr>
      <w:r>
        <w:t>6. 기계 판독 근거</w:t>
      </w:r>
    </w:p>
    <w:p>
      <w:r>
        <w:t>registry/repository_structure_freeze_gate_1.0.csv</w:t>
        <w:br/>
        <w:t>evidence/pre-release/CHGO_Repository_Structure_Freeze_Validation_1.0.json</w:t>
        <w:br/>
        <w:t>releases/manifests/CHGO_Repository_Structure_Freeze_Candidate_1.0.json</w:t>
        <w:br/>
        <w:t>REPOSITORY_MANIFEST_CANDIDATE_1.3.csv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CHGO · Repository Structure Freeze Candidate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6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