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CHGO</w:t>
      </w:r>
    </w:p>
    <w:p>
      <w:pPr>
        <w:pStyle w:val="Title"/>
        <w:jc w:val="center"/>
      </w:pPr>
      <w:r>
        <w:t>Church OS Product Requirements</w:t>
        <w:br/>
        <w:t>Specification 2.0</w:t>
      </w:r>
    </w:p>
    <w:p>
      <w:pPr>
        <w:jc w:val="center"/>
      </w:pPr>
      <w:r>
        <w:rPr>
          <w:i/>
          <w:sz w:val="21"/>
        </w:rPr>
        <w:t>Universal Church Operations + Ministry Engagement + Optional CHGO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5"/>
              </w:rPr>
              <w:t>Metadata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Document 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CHGO-CHURCHOS-PRS-02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Version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2.0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PRODUCT REQUIREMENTS BASELINE / CANDIDATE FOR BUILD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Parent Standard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CHGO 5-Layer Architecture Standard 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Discovery Input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Church OS Product Discovery &amp; Competitive Architecture 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Primary Layer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L3 Application 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Architecture Feedback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L3 requirements may request L2/L1 capability only through governed feedback gate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Target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5"/>
              </w:rPr>
              <w:t>Church OS MVP-A/B/C → Platform 2.0</w:t>
            </w:r>
          </w:p>
        </w:tc>
      </w:tr>
    </w:tbl>
    <w:p/>
    <w:p>
      <w:pPr>
        <w:pStyle w:val="Heading1"/>
      </w:pPr>
      <w:r>
        <w:t>0. Executive Product Decision</w:t>
      </w:r>
    </w:p>
    <w:p>
      <w:pPr>
        <w:spacing w:after="80"/>
      </w:pPr>
      <w:r>
        <w:t>Church OS 2.0은 전 세계 교회가 규모·교단과 관계없이 사용할 수 있는 Universal Church Platform을 기본 제품으로 한다. JesusLife와 CHGO Growth Intelligence는 강제 의존성이 아니라 선택 가능한 Formation/Intelligence capability로 연결한다. 운영 Core는 독립적으로 작동해야 하며, 성장·성찰 기능을 사용하는 교회만 동의와 정책 경계를 거쳐 L2 서비스를 사용한다.</w:t>
      </w:r>
    </w:p>
    <w:p>
      <w:pPr>
        <w:spacing w:after="80"/>
      </w:pPr>
      <w:r>
        <w:t>제품 가치 사슬: Manage the church → Connect the church → Form people → Understand community growth → Support better ministry action.</w:t>
      </w:r>
    </w:p>
    <w:p>
      <w:pPr>
        <w:pStyle w:val="Heading1"/>
      </w:pPr>
      <w:r>
        <w:t>1. Scope and Non-Goals</w:t>
      </w:r>
    </w:p>
    <w:p>
      <w:pPr>
        <w:pStyle w:val="Heading2"/>
      </w:pPr>
      <w:r>
        <w:t>1.1 In Scope</w:t>
      </w:r>
    </w:p>
    <w:p>
      <w:pPr>
        <w:pStyle w:val="ListBullet"/>
        <w:spacing w:after="20"/>
      </w:pPr>
      <w:r>
        <w:t>교회/캠퍼스/공동체 multi-tenant 운영</w:t>
      </w:r>
    </w:p>
    <w:p>
      <w:pPr>
        <w:pStyle w:val="ListBullet"/>
        <w:spacing w:after="20"/>
      </w:pPr>
      <w:r>
        <w:t>People·Household·Groups·Worship/Service·Care·Prayer·Learn·Serve·Events·Communication·Content</w:t>
      </w:r>
    </w:p>
    <w:p>
      <w:pPr>
        <w:pStyle w:val="ListBullet"/>
        <w:spacing w:after="20"/>
      </w:pPr>
      <w:r>
        <w:t>Today 중심 성도 UX와 Pastor/Leader operational view</w:t>
      </w:r>
    </w:p>
    <w:p>
      <w:pPr>
        <w:pStyle w:val="ListBullet"/>
        <w:spacing w:after="20"/>
      </w:pPr>
      <w:r>
        <w:t>Formation Journey 및 pluggable Formation Pack</w:t>
      </w:r>
    </w:p>
    <w:p>
      <w:pPr>
        <w:pStyle w:val="ListBullet"/>
        <w:spacing w:after="20"/>
      </w:pPr>
      <w:r>
        <w:t>Mission Engine 기반 기간형 공동체 프로그램</w:t>
      </w:r>
    </w:p>
    <w:p>
      <w:pPr>
        <w:pStyle w:val="ListBullet"/>
        <w:spacing w:after="20"/>
      </w:pPr>
      <w:r>
        <w:t>White-label, SSO, API-first/headless integration</w:t>
      </w:r>
    </w:p>
    <w:p>
      <w:pPr>
        <w:pStyle w:val="ListBullet"/>
        <w:spacing w:after="20"/>
      </w:pPr>
      <w:r>
        <w:t>Privacy Gateway를 통한 선택적 CHGO Intelligence 연결</w:t>
      </w:r>
    </w:p>
    <w:p>
      <w:pPr>
        <w:pStyle w:val="ListBullet"/>
        <w:spacing w:after="20"/>
      </w:pPr>
      <w:r>
        <w:t>운영 AI와 Growth AI의 권한 분리</w:t>
      </w:r>
    </w:p>
    <w:p>
      <w:pPr>
        <w:pStyle w:val="Heading2"/>
      </w:pPr>
      <w:r>
        <w:t>1.2 Explicit Non-Goals</w:t>
      </w:r>
    </w:p>
    <w:p>
      <w:pPr>
        <w:pStyle w:val="ListBullet"/>
        <w:spacing w:after="20"/>
      </w:pPr>
      <w:r>
        <w:t>교인의 영성을 단일 점수·등급·순위로 평가하지 않는다.</w:t>
      </w:r>
    </w:p>
    <w:p>
      <w:pPr>
        <w:pStyle w:val="ListBullet"/>
        <w:spacing w:after="20"/>
      </w:pPr>
      <w:r>
        <w:t>목회자가 개인 Life Diary 원문을 열람하는 시스템을 만들지 않는다.</w:t>
      </w:r>
    </w:p>
    <w:p>
      <w:pPr>
        <w:pStyle w:val="ListBullet"/>
        <w:spacing w:after="20"/>
      </w:pPr>
      <w:r>
        <w:t>AI가 교리·Canonical Meaning·Evidence를 자동 확정하지 않는다.</w:t>
      </w:r>
    </w:p>
    <w:p>
      <w:pPr>
        <w:pStyle w:val="ListBullet"/>
        <w:spacing w:after="20"/>
      </w:pPr>
      <w:r>
        <w:t>초기 제품에서 결제망·SMS망·영상 CDN 같은 commodity infrastructure를 자체 구축하지 않는다.</w:t>
      </w:r>
    </w:p>
    <w:p>
      <w:pPr>
        <w:pStyle w:val="ListBullet"/>
        <w:spacing w:after="20"/>
      </w:pPr>
      <w:r>
        <w:t>교육 수료·헌금·출석·봉사 횟수를 영적 성숙과 동일시하지 않는다.</w:t>
      </w:r>
    </w:p>
    <w:p>
      <w:pPr>
        <w:pStyle w:val="Heading1"/>
      </w:pPr>
      <w:r>
        <w:t>2. Product Planes and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5"/>
              </w:rPr>
              <w:t>Plane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5"/>
              </w:rPr>
              <w:t>Core Capabilities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Commercial/Adoption Role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P1 Universal Church Operations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People, Groups, Worship/Service, Care, Prayer, Learn, Serve, Events, Communication, Content, Admin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기본 Church OS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P2 Ministry Engagement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Today, member journey, group interaction, care loop, mission/campaign, notifications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반복사용/교회 연결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P3 CHGO Growth Intelligence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Optional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Question, Growth Episode, Signal/Dynamics, Community Intelligence, AI Coach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고급 성장/공동체 insight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P4 Formation Packs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Optional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JesusLife, Life Diary, Life Mission, church-defined/external programs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교회별 양육 확장</w:t>
            </w:r>
          </w:p>
        </w:tc>
      </w:tr>
    </w:tbl>
    <w:p/>
    <w:p>
      <w:pPr>
        <w:pStyle w:val="Heading1"/>
      </w:pPr>
      <w:r>
        <w:t>3. Actors and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5"/>
              </w:rPr>
              <w:t>Actor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5"/>
              </w:rPr>
              <w:t>Primary Needs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5"/>
              </w:rPr>
              <w:t>Default Access Boundary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Today, groups, prayer, learning, serving, events, content, own journey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본인 + 허용된 공동체 데이터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Group/Ministry Leader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그룹 운영, 출석, 연락, 돌봄 follow-up, 미션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배정된 그룹/사역 범위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Coach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동의된 코칭, 질문/피드백, 진행 확인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Assignment + Consent dual gate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Pastor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교회 운영 pulse, aggregate community trends, ministry action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보호된 성장정보는 Aggregate Only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Church 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people/role/configuration/workflow/integration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tenant 운영 데이터; 민감 growth content 제외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Researcher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승인된 검증/연구 dataset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pseudonymized approved snapshot only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Platform Operator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tenant/platform health, security operations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content 최소 접근; break-glass audited</w:t>
            </w:r>
          </w:p>
        </w:tc>
      </w:tr>
    </w:tbl>
    <w:p/>
    <w:p>
      <w:pPr>
        <w:pStyle w:val="Heading1"/>
      </w:pPr>
      <w:r>
        <w:t>4. P0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Module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5"/>
              </w:rPr>
              <w:t>Pri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FR-PEO-001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PEOPLE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교회는 교인/방문자/가정/관계/상태를 하나의 tenant-owned profile로 관리해야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중복 identity 방지; role/consent 상태 추적; export/audit 가능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FR-GRP-001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GROUPS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그룹·부서·팀·리더·멤버십·모임·출석을 관리해야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리더는 배정 범위만 접근; capacity/미연결자 식별 가능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FR-TOD-001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TODAY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성도 홈은 오늘/이번 주의 다음 행동을 개인 맥락으로 조합해야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예배/모임/기도/학습/봉사/미션 중 relevant action 표시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FR-WOR-001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WORSHIP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예배/서비스 일정, 참여, 봉사 배치, 관련 콘텐츠를 연결해야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참여 기록을 영성점수로 환산하지 않음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FR-CAR-001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CARE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돌봄 요청→담당자 배정→follow-up→종료/재연결 workflow를 제공해야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민감 메모는 목적·역할 제한; audit 기록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FR-PRY-001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PRAYER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기도요청의 공개범위, 대상, 응답/후속 상태를 관리해야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기도내용으로 AI 영적판정 금지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FR-LRN-001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LEARN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과정·unit·content·activity·completion을 관리해야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completion과 maturity를 분리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FR-SRV-001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SERVE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사역기회, 관심/적합, 배정, 일정, 참여를 지원해야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봉사량으로 영성등급 생성 금지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FR-EVT-001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EVENTS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행사 생성·등록·정원·출석·후속 연결을 제공해야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group/formation/mission과 연결 가능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FR-COM-001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COMMUNICATION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공지·push/email/SMS adapter와 대상자 segmentation을 제공해야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opt-out/consent 및 channel policy 준수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FR-CON-001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설교·영상·문서·교육자료를 분류·배포·journey와 연결해야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저작권/접근권한 metadata 지원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15"/>
              </w:rPr>
              <w:t>FR-MSN-001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MISSION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기간형 공동체 미션을 생성·참여·실천·회고할 수 있어야 한다.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참여 leaderboard로 영성경쟁 유도 금지</w:t>
            </w:r>
          </w:p>
        </w:tc>
      </w:tr>
    </w:tbl>
    <w:p/>
    <w:p>
      <w:pPr>
        <w:pStyle w:val="Heading1"/>
      </w:pPr>
      <w:r>
        <w:t>5. Formation Journey Requirements</w:t>
      </w:r>
    </w:p>
    <w:p>
      <w:pPr>
        <w:pStyle w:val="ListBullet"/>
        <w:spacing w:after="20"/>
      </w:pPr>
      <w:r>
        <w:t>FR-FRM-001: 교회 자체 양육과정, JesusLife, 외부 프로그램은 공통 Formation Pack contract로 등록 가능해야 한다.</w:t>
      </w:r>
    </w:p>
    <w:p>
      <w:pPr>
        <w:pStyle w:val="ListBullet"/>
        <w:spacing w:after="20"/>
      </w:pPr>
      <w:r>
        <w:t>FR-FRM-002: Journey는 prerequisite, unit, activity, reflection, practice, completion evidence를 구분해야 한다.</w:t>
      </w:r>
    </w:p>
    <w:p>
      <w:pPr>
        <w:pStyle w:val="ListBullet"/>
        <w:spacing w:after="20"/>
      </w:pPr>
      <w:r>
        <w:t>FR-FRM-003: Life Diary를 사용하는 Pack은 원문 저장·공유 정책을 별도로 설정하고 Growth Engine에 원문을 자동 복제하지 않아야 한다.</w:t>
      </w:r>
    </w:p>
    <w:p>
      <w:pPr>
        <w:pStyle w:val="ListBullet"/>
        <w:spacing w:after="20"/>
      </w:pPr>
      <w:r>
        <w:t>FR-FRM-004: 과정 수료 화면은 학습 완료를 표시할 수 있으나 영적 성숙을 확정하거나 순위화하지 않아야 한다.</w:t>
      </w:r>
    </w:p>
    <w:p>
      <w:pPr>
        <w:pStyle w:val="ListBullet"/>
        <w:spacing w:after="20"/>
      </w:pPr>
      <w:r>
        <w:t>FR-FRM-005: 교회는 프로그램별 참여·완료·중도이탈·후속 action을 운영 지표로 볼 수 있어야 한다.</w:t>
      </w:r>
    </w:p>
    <w:p>
      <w:pPr>
        <w:pStyle w:val="Heading1"/>
      </w:pPr>
      <w:r>
        <w:t>6. Mission Engine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FR-MSN-010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5"/>
              </w:rPr>
              <w:t>21/40/50/100/120/180일 등 기간형 미션 template을 구성한다.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기간·대상·활동·빈도·reflection·follow-up 설정 가능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FR-MSN-011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5"/>
              </w:rPr>
              <w:t>기도, 성경읽기, 관계실천, 감사, 봉사, Life Diary 등 다양한 activity type을 지원한다.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activity type은 ontology concept와 선택적 mapping 가능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FR-MSN-012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5"/>
              </w:rPr>
              <w:t>개인 진행률과 공동체 참여 coverage를 구분한다.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목회자 화면은 aggregate 우선; 민감 response drill-down 금지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FR-MSN-013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5"/>
              </w:rPr>
              <w:t>미션 종료 후 회고·후속 formation을 연결한다.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종료가 journey dead-end가 되지 않음</w:t>
            </w:r>
          </w:p>
        </w:tc>
      </w:tr>
    </w:tbl>
    <w:p/>
    <w:p>
      <w:pPr>
        <w:pStyle w:val="Heading1"/>
      </w:pPr>
      <w:r>
        <w:t>7. Pastor &amp; Leader Intelligence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5"/>
              </w:rPr>
              <w:t>Capability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 / Boundary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FR-PAS-001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Church Pulse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5"/>
              </w:rPr>
              <w:t>출석·그룹연결·돌봄 backlog·봉사 capacity·formation progress를 한 화면에서 요약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FR-PAS-002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People Journey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5"/>
              </w:rPr>
              <w:t>방문→연결→그룹→교육→봉사 등의 운영 journey를 보여주되 신앙등급은 만들지 않음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FR-PAS-003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Community Growth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5"/>
              </w:rPr>
              <w:t>P3 활성화 시 충분한 coverage에서 관계/shared-fruit/dynamics aggregate만 표시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FR-PAS-004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Ministry Action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5"/>
              </w:rPr>
              <w:t>follow-up, leader assignment, group capacity, care handoff, program improvement action을 제안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FR-PAS-005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Privacy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5"/>
              </w:rPr>
              <w:t>protected personal growth data는 Pastor Aggregate Only; suppression threshold 미충족 시 숨김</w:t>
            </w:r>
          </w:p>
        </w:tc>
      </w:tr>
    </w:tbl>
    <w:p/>
    <w:p>
      <w:pPr>
        <w:pStyle w:val="Heading1"/>
      </w:pPr>
      <w:r>
        <w:t>8. CHGO Intelligence Integration Requirements</w:t>
      </w:r>
    </w:p>
    <w:p>
      <w:pPr>
        <w:spacing w:after="80"/>
      </w:pPr>
      <w:r>
        <w:t>P3는 Church OS Core와 분리된 optional capability다. Church OS는 L2를 호출하지만 L2의 Evidence semantics를 재정의하지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b/>
                <w:sz w:val="15"/>
              </w:rPr>
              <w:t>Contract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Privacy Gateway는 operational person_id를 직접 전송하지 않고 scoped pseudonymous subject key를 사용한다.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동의된 최소 event/context만 L2로 전달한다.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L2 결과는 ontology/reasoning version, provenance, policy context를 반환해야 한다.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SignalCandidate는 Human Confirmation 이전 Evidence로 저장/표시하지 않는다.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Missing ≠ 0, No Opportunity ≠ Failure, Practice ≠ Outcome을 API/analytics에서 보존한다.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INT-CHGO-006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Community aggregate는 minimum cohort/suppression policy를 통과해야 한다.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INT-CHGO-007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5"/>
              </w:rPr>
              <w:t>Church OS 요구로 새 concept/reasoning capability가 필요하면 Architecture Feedback Gate를 생성한다.</w:t>
            </w:r>
          </w:p>
        </w:tc>
      </w:tr>
    </w:tbl>
    <w:p/>
    <w:p>
      <w:pPr>
        <w:pStyle w:val="Heading1"/>
      </w:pPr>
      <w:r>
        <w:t>9. AI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5"/>
              </w:rPr>
              <w:t>AI Plane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5"/>
              </w:rPr>
              <w:t>Allowed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Guardrails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Operational 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교회 데이터 자연어 검색, 공지 초안, 일정/업무 요약, workflow suggestion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RBAC/RLS 범위 내 검색; 민감정보 결합 최소화; action confirmation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Growth 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ontology-grounded reflection, question/recommendation, candidate proposal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canonical write-back 금지; evidence auto-confirm 금지; 영적 판단 금지; safety routing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Pastor 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aggregate pulse 설명, ministry action option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개인 growth content 역추론/재식별 금지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Content 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교회 승인 콘텐츠 요약/분류/검색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출처·권리·version 표시; 교리적 확정은 approved source 우선</w:t>
            </w:r>
          </w:p>
        </w:tc>
      </w:tr>
    </w:tbl>
    <w:p/>
    <w:p>
      <w:pPr>
        <w:pStyle w:val="Heading1"/>
      </w:pPr>
      <w:r>
        <w:t>10. White-Label &amp; Headless Requirements</w:t>
      </w:r>
    </w:p>
    <w:p>
      <w:pPr>
        <w:pStyle w:val="ListBullet"/>
        <w:spacing w:after="20"/>
      </w:pPr>
      <w:r>
        <w:t>INT-WL-001: tenant별 logo, color, app name, navigation, terminology를 설정 가능해야 한다.</w:t>
      </w:r>
    </w:p>
    <w:p>
      <w:pPr>
        <w:pStyle w:val="ListBullet"/>
        <w:spacing w:after="20"/>
      </w:pPr>
      <w:r>
        <w:t>INT-WL-002: 개인정보·Evidence·Safety·audit 정책은 branding configuration으로 override할 수 없다.</w:t>
      </w:r>
    </w:p>
    <w:p>
      <w:pPr>
        <w:pStyle w:val="ListBullet"/>
        <w:spacing w:after="20"/>
      </w:pPr>
      <w:r>
        <w:t>INT-HL-001: 기존 교회 앱을 위해 OIDC/OAuth 기반 SSO와 scoped API token을 지원한다.</w:t>
      </w:r>
    </w:p>
    <w:p>
      <w:pPr>
        <w:pStyle w:val="ListBullet"/>
        <w:spacing w:after="20"/>
      </w:pPr>
      <w:r>
        <w:t>INT-HL-002: People/Groups/Events/Content/Formation/Mission 등은 versioned API contract를 제공한다.</w:t>
      </w:r>
    </w:p>
    <w:p>
      <w:pPr>
        <w:pStyle w:val="ListBullet"/>
        <w:spacing w:after="20"/>
      </w:pPr>
      <w:r>
        <w:t>INT-HL-003: deep link 및 embedded web module을 지원하고 향후 SDK/web component를 추가할 수 있어야 한다.</w:t>
      </w:r>
    </w:p>
    <w:p>
      <w:pPr>
        <w:pStyle w:val="ListBullet"/>
        <w:spacing w:after="20"/>
      </w:pPr>
      <w:r>
        <w:t>INT-HL-004: webhook/outbox를 통해 승인된 operational events를 외부 시스템과 동기화할 수 있어야 한다.</w:t>
      </w:r>
    </w:p>
    <w:p>
      <w:pPr>
        <w:pStyle w:val="ListBullet"/>
        <w:spacing w:after="20"/>
      </w:pPr>
      <w:r>
        <w:t>INT-HL-005: 교회는 operational data export와 integration credential lifecycle을 관리할 수 있어야 한다.</w:t>
      </w:r>
    </w:p>
    <w:p>
      <w:pPr>
        <w:pStyle w:val="Heading1"/>
      </w:pPr>
      <w:r>
        <w:t>11. Giving and External Infrastructure</w:t>
      </w:r>
    </w:p>
    <w:p>
      <w:pPr>
        <w:spacing w:after="80"/>
      </w:pPr>
      <w:r>
        <w:t>Giving은 중요하지만 국가별 결제·세무·규제 차이가 크므로 Core domain은 donor/gift reference와 provider adapter를 갖고 payment rail 자체는 integrate-first로 한다. SMS/email/push, video/CDN, Bible text/licensing도 동일한 원칙을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5"/>
              </w:rPr>
              <w:t>Capability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5"/>
              </w:rPr>
              <w:t>2.0 Requirement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Giving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5"/>
              </w:rPr>
              <w:t>provider abstraction, transaction reference, designation/fund, receipt metadata; spiritual scoring 금지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Messaging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5"/>
              </w:rPr>
              <w:t>provider abstraction, delivery status, consent/opt-out, template/audit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5"/>
              </w:rPr>
              <w:t>external streaming/CDN URL, entitlement, metadata, analytics event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Bible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5"/>
              </w:rPr>
              <w:t>licensed provider/text reference; translation/version metadata</w:t>
            </w:r>
          </w:p>
        </w:tc>
      </w:tr>
    </w:tbl>
    <w:p/>
    <w:p>
      <w:pPr>
        <w:pStyle w:val="Heading1"/>
      </w:pPr>
      <w:r>
        <w:t>12. Data Ownership &amp;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5"/>
              </w:rPr>
              <w:t>Owner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5"/>
              </w:rPr>
              <w:t>Representative Entities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Rule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Church OS L3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Tenant, Campus, Person, Household, Membership, Group, Role, Service, CareCase, PrayerRequest, CourseEnrollment, ServingAssignment, Event, Message, Content, Mission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Operational Source of Truth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L1 Ontology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Concept, Relation, Source, Axiom, CQ, Alias, Release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Canonical Registry is ontology Source of Truth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L2 Intelligence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GrowthEpisode, ReasoningState, SignalCandidate, ConfirmedEvidence, Practice, Outcome, Dynamics, CommunityProfile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Evidence semantics governed by L4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Consent, AccessGrant, AuditEvent, PolicyVersion, ValidationRun, ResearchSnapshot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Cross-cutting governance/control</w:t>
            </w:r>
          </w:p>
        </w:tc>
      </w:tr>
    </w:tbl>
    <w:p/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NFR-SEC-001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Tenant isolation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모든 tenant-owned record는 tenant boundary를 강제하고 cross-tenant access를 차단한다.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NFR-AUTH-001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Authorization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RBAC + scoped assignment/consent 조건을 지원한다.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NFR-AUD-001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Audit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권한변경, 민감조회, export, policy, integration credential, break-glass를 감사한다.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NFR-PRV-001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Privacy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purpose limitation, minimization, retention/deletion, pseudonymization을 지원한다.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NFR-AVL-001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교회 핵심 운영 기능은 L2/AI 장애 시에도 degraded mode로 동작해야 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NFR-API-001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API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versioned contract, idempotency, pagination, rate limit, webhook retry를 정의한다.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NFR-I18N-001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Global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locale/timezone, multilingual label/content, country-specific provider adapter를 지원한다.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NFR-OBS-001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Observability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request trace, tenant-safe metrics, integration failures, privacy-safe logs를 제공한다.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NFR-ACC-001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Accessibility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웹/모바일 핵심 흐름은 접근성 기준을 제품 acceptance에 포함한다.</w:t>
            </w:r>
          </w:p>
        </w:tc>
      </w:tr>
    </w:tbl>
    <w:p/>
    <w:p>
      <w:pPr>
        <w:pStyle w:val="Heading1"/>
      </w:pPr>
      <w:r>
        <w:t>14. Core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5"/>
              </w:rPr>
              <w:t>Journey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5"/>
              </w:rPr>
              <w:t>Happy Path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5"/>
              </w:rPr>
              <w:t>Critical Boundary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New Person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등록/방문 → consent → household → group/event follow-up → member journey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불필요한 민감정보 최소수집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Weekly Member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Today → worship/group → prayer/learn/serve/mission → next action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engagement를 영성점수화하지 않음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Care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request → visibility 선택 → assignment → follow-up → close/reopen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민감 메모 role restriction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Formation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enroll → learn → reflect → practice → complete → next journey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completion ≠ maturity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CHGO Growth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opt-in → pseudonymous event → reasoning/question → candidate → human confirmation → evidence/outcome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AI auto-confirm 금지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Pastor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Church Pulse → aggregate pattern → ministry action → follow-up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personal diary/growth drill-down 금지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Existing App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SSO → scoped API/embedded module → Church OS service → webhook sync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token scope + tenant isolation</w:t>
            </w:r>
          </w:p>
        </w:tc>
      </w:tr>
    </w:tbl>
    <w:p/>
    <w:p>
      <w:pPr>
        <w:pStyle w:val="Heading1"/>
      </w:pPr>
      <w:r>
        <w:t>15. MVP Release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5"/>
              </w:rPr>
              <w:t>Release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5"/>
              </w:rPr>
              <w:t>Scope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Definition of Done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MVP-A Church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Tenant/Auth, People, Groups, Events, Communication, Care/Prayer, Today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교회 1곳이 주간 운영을 외부 spreadsheet 없이 핵심 흐름 수행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MVP-B Formation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Learn, Content, Mission, Formation Journey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교회 자체 1개 과정 + 기간형 mission 1개 end-to-end 실행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MVP-C CHGO Connect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Privacy Gateway, L2 question/growth API, aggregate community 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pseudonymous contract + consent + suppression + evidence boundary test 통과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2.0 Platform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Serve, giving adapter, white-label/headless, operational AI, advanced pastor pulse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자체 앱 보유 교회와 white-label 교회 두 도입모델 검증</w:t>
            </w:r>
          </w:p>
        </w:tc>
      </w:tr>
    </w:tbl>
    <w:p/>
    <w:p>
      <w:pPr>
        <w:pStyle w:val="Heading1"/>
      </w:pPr>
      <w:r>
        <w:t>16. Product Acceptance Gates</w:t>
      </w:r>
    </w:p>
    <w:p>
      <w:pPr>
        <w:pStyle w:val="ListBullet"/>
        <w:spacing w:after="20"/>
      </w:pPr>
      <w:r>
        <w:t>GATE-PROD-01: Church OS Core는 JesusLife/CHGO가 비활성화되어도 운영 가능하다.</w:t>
      </w:r>
    </w:p>
    <w:p>
      <w:pPr>
        <w:pStyle w:val="ListBullet"/>
        <w:spacing w:after="20"/>
      </w:pPr>
      <w:r>
        <w:t>GATE-PROD-02: 모든 P0 module은 tenant isolation 및 role boundary test를 통과한다.</w:t>
      </w:r>
    </w:p>
    <w:p>
      <w:pPr>
        <w:pStyle w:val="ListBullet"/>
        <w:spacing w:after="20"/>
      </w:pPr>
      <w:r>
        <w:t>GATE-PROD-03: Pastor protected-growth view는 aggregate/suppression 정책을 통과한다.</w:t>
      </w:r>
    </w:p>
    <w:p>
      <w:pPr>
        <w:pStyle w:val="ListBullet"/>
        <w:spacing w:after="20"/>
      </w:pPr>
      <w:r>
        <w:t>GATE-PROD-04: AI는 canonical truth/Evidence/spiritual score를 생성하지 않는다.</w:t>
      </w:r>
    </w:p>
    <w:p>
      <w:pPr>
        <w:pStyle w:val="ListBullet"/>
        <w:spacing w:after="20"/>
      </w:pPr>
      <w:r>
        <w:t>GATE-PROD-05: Formation completion과 spiritual maturity가 데이터 모델/UI에서 분리된다.</w:t>
      </w:r>
    </w:p>
    <w:p>
      <w:pPr>
        <w:pStyle w:val="ListBullet"/>
        <w:spacing w:after="20"/>
      </w:pPr>
      <w:r>
        <w:t>GATE-PROD-06: White-label configuration은 governance policy를 override하지 못한다.</w:t>
      </w:r>
    </w:p>
    <w:p>
      <w:pPr>
        <w:pStyle w:val="ListBullet"/>
        <w:spacing w:after="20"/>
      </w:pPr>
      <w:r>
        <w:t>GATE-PROD-07: L2 장애가 Church Core의 출석·그룹·돌봄·행사 운영을 중단시키지 않는다.</w:t>
      </w:r>
    </w:p>
    <w:p>
      <w:pPr>
        <w:pStyle w:val="ListBullet"/>
        <w:spacing w:after="20"/>
      </w:pPr>
      <w:r>
        <w:t>GATE-PROD-08: Headless integration은 scoped token, audit, webhook retry/idempotency를 검증한다.</w:t>
      </w:r>
    </w:p>
    <w:p>
      <w:pPr>
        <w:pStyle w:val="Heading1"/>
      </w:pPr>
      <w:r>
        <w:t>17. Open Decisions — 아직 고정하지 않을 항목</w:t>
      </w:r>
    </w:p>
    <w:p>
      <w:pPr>
        <w:pStyle w:val="ListBullet"/>
        <w:spacing w:after="20"/>
      </w:pPr>
      <w:r>
        <w:t>국가별 Giving provider 우선순위와 수수료/정산 UX.</w:t>
      </w:r>
    </w:p>
    <w:p>
      <w:pPr>
        <w:pStyle w:val="ListBullet"/>
        <w:spacing w:after="20"/>
      </w:pPr>
      <w:r>
        <w:t>실시간 chat을 자체 구축할지 외부 provider와 연동할지.</w:t>
      </w:r>
    </w:p>
    <w:p>
      <w:pPr>
        <w:pStyle w:val="ListBullet"/>
        <w:spacing w:after="20"/>
      </w:pPr>
      <w:r>
        <w:t>교회별 커스텀 필드의 최대 자유도와 ontology mapping 범위.</w:t>
      </w:r>
    </w:p>
    <w:p>
      <w:pPr>
        <w:pStyle w:val="ListBullet"/>
        <w:spacing w:after="20"/>
      </w:pPr>
      <w:r>
        <w:t>Pastor Pulse의 production suppression threshold와 최소 cohort 수.</w:t>
      </w:r>
    </w:p>
    <w:p>
      <w:pPr>
        <w:pStyle w:val="ListBullet"/>
        <w:spacing w:after="20"/>
      </w:pPr>
      <w:r>
        <w:t>Operational AI provider/model routing 및 on-prem/private deployment 요구.</w:t>
      </w:r>
    </w:p>
    <w:p>
      <w:pPr>
        <w:pStyle w:val="ListBullet"/>
        <w:spacing w:after="20"/>
      </w:pPr>
      <w:r>
        <w:t>모바일 native shell과 PWA의 1차 우선순위.</w:t>
      </w:r>
    </w:p>
    <w:p>
      <w:pPr>
        <w:pStyle w:val="ListBullet"/>
        <w:spacing w:after="20"/>
      </w:pPr>
      <w:r>
        <w:t>글로벌 denomination hierarchy 및 데이터 residency 요구.</w:t>
      </w:r>
    </w:p>
    <w:p>
      <w:pPr>
        <w:pStyle w:val="Heading1"/>
      </w:pPr>
      <w:r>
        <w:t>18. Developer Handoff Impact</w:t>
      </w:r>
    </w:p>
    <w:p>
      <w:pPr>
        <w:spacing w:after="80"/>
      </w:pPr>
      <w:r>
        <w:t>현재 DEV-002 Church OS Schema 1.0은 Candidate로 유지한다. 본 PRS 2.0을 기준으로 즉시 폐기하지 않고 Delta Review를 수행한다. 특히 Universal Core 독립성, Formation Pack, Mission Engine, Privacy Gateway, Headless/API, AI plane separation이 기존 schema/API에 충분히 반영되었는지 비교해야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5"/>
              </w:rPr>
              <w:t>Next Artifact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CHGO Church OS UX &amp; Information Architecture 2.0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5"/>
              </w:rPr>
              <w:t>Today, Member, Leader, Pastor Pulse, Care, Formation, Mission 핵심 IA/flow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Church OS ↔ CHGO Engine Integration Contract 1.0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5"/>
              </w:rPr>
              <w:t>pseudonymous IDs, event contracts, consent, L2 responses, evidence boundary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DEV-002A Church OS Schema Delta 2.0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5"/>
              </w:rPr>
              <w:t>PRS 2.0 대비 기존 DEV-002 schema 변경분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DEV-API Church OS OpenAPI Delta 2.0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5"/>
              </w:rPr>
              <w:t>P0 endpoints, auth scopes, webhooks, headless contracts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Church OS MVP Acceptance Test Pack 1.0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5"/>
              </w:rPr>
              <w:t>P0 journey + privacy + architecture invariant contract tests</w:t>
            </w:r>
          </w:p>
        </w:tc>
      </w:tr>
    </w:tbl>
    <w:p/>
    <w:p>
      <w:pPr>
        <w:pStyle w:val="Heading1"/>
      </w:pPr>
      <w:r>
        <w:t>Appendix A.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5"/>
              </w:rPr>
              <w:t>Source Decision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5"/>
              </w:rPr>
              <w:t>PRS Mapping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5-Layer: Church OS=L3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Sections 1, 8, 12, 16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L4 cross-cutting governance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Sections 3, 8, 9, 13, 16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Universal Core independent of JesusLife/CHGO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Sections 0, 2, 15, 16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Product Discovery 4 planes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 2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Today / Care / Formation / Mission differentiators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Sections 4-7, 14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White-label + Headless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 10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Build vs Integrate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 11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Pastor Aggregate Only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Sections 3, 7, 8, 16</w:t>
            </w:r>
          </w:p>
        </w:tc>
      </w:tr>
    </w:tbl>
    <w:p/>
    <w:p>
      <w:pPr>
        <w:pStyle w:val="Heading1"/>
      </w:pPr>
      <w:r>
        <w:t>Appendix B. Normative Language</w:t>
      </w:r>
    </w:p>
    <w:p>
      <w:pPr>
        <w:spacing w:after="80"/>
      </w:pPr>
      <w:r>
        <w:t>MUST/MUST NOT = 필수 Architecture/Product rule. SHOULD/SHOULD NOT = 기본 규칙이며 이탈 시 문서화된 근거와 review가 필요. MAY = 구현 선택 가능. OPEN = 아직 결정하지 않으며 코드/DB에 canonical decision으로 고정하지 않음.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CHGO | Church OS Product Requirements Specification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