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E3DD" w14:textId="77777777" w:rsidR="00015F21" w:rsidRDefault="00000000">
      <w:pPr>
        <w:pStyle w:val="a8"/>
        <w:jc w:val="center"/>
      </w:pPr>
      <w:r>
        <w:t>R5 Webhook Security &amp; Schema-Version</w:t>
      </w:r>
      <w:r>
        <w:br/>
        <w:t>Contract Test Pack 1.0</w:t>
      </w:r>
    </w:p>
    <w:p w14:paraId="43863FFF" w14:textId="77777777" w:rsidR="00015F21" w:rsidRDefault="00000000">
      <w:pPr>
        <w:jc w:val="center"/>
        <w:rPr>
          <w:rFonts w:hint="eastAsia"/>
        </w:rPr>
      </w:pPr>
      <w:r>
        <w:rPr>
          <w:b/>
        </w:rPr>
        <w:t>CHGO /api/v2 · Headless + Vault Webhooks · B-04 Evidence Preparation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015F21" w14:paraId="2B7D57B0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1051E1A5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Metadata</w:t>
            </w:r>
          </w:p>
        </w:tc>
        <w:tc>
          <w:tcPr>
            <w:tcW w:w="5285" w:type="dxa"/>
            <w:shd w:val="clear" w:color="auto" w:fill="17365D"/>
          </w:tcPr>
          <w:p w14:paraId="304A3FC6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Value</w:t>
            </w:r>
          </w:p>
        </w:tc>
      </w:tr>
      <w:tr w:rsidR="00015F21" w14:paraId="4FE1C138" w14:textId="77777777">
        <w:trPr>
          <w:jc w:val="center"/>
        </w:trPr>
        <w:tc>
          <w:tcPr>
            <w:tcW w:w="5285" w:type="dxa"/>
          </w:tcPr>
          <w:p w14:paraId="0299BCBB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Artifact ID</w:t>
            </w:r>
          </w:p>
        </w:tc>
        <w:tc>
          <w:tcPr>
            <w:tcW w:w="5285" w:type="dxa"/>
          </w:tcPr>
          <w:p w14:paraId="5EE9F17A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CHGO-API-R5-WEBHOOK-01</w:t>
            </w:r>
          </w:p>
        </w:tc>
      </w:tr>
      <w:tr w:rsidR="00015F21" w14:paraId="5A812CB3" w14:textId="77777777">
        <w:trPr>
          <w:jc w:val="center"/>
        </w:trPr>
        <w:tc>
          <w:tcPr>
            <w:tcW w:w="5285" w:type="dxa"/>
          </w:tcPr>
          <w:p w14:paraId="22BE6167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Version / Date</w:t>
            </w:r>
          </w:p>
        </w:tc>
        <w:tc>
          <w:tcPr>
            <w:tcW w:w="5285" w:type="dxa"/>
          </w:tcPr>
          <w:p w14:paraId="7CAB8102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1.0 / 2026-09-12</w:t>
            </w:r>
          </w:p>
        </w:tc>
      </w:tr>
      <w:tr w:rsidR="00015F21" w14:paraId="34A694C0" w14:textId="77777777">
        <w:trPr>
          <w:jc w:val="center"/>
        </w:trPr>
        <w:tc>
          <w:tcPr>
            <w:tcW w:w="5285" w:type="dxa"/>
          </w:tcPr>
          <w:p w14:paraId="289CBC59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Lifecycle</w:t>
            </w:r>
          </w:p>
        </w:tc>
        <w:tc>
          <w:tcPr>
            <w:tcW w:w="5285" w:type="dxa"/>
          </w:tcPr>
          <w:p w14:paraId="1FF27CB3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TEST EXECUTION PACK CANDIDATE</w:t>
            </w:r>
          </w:p>
        </w:tc>
      </w:tr>
      <w:tr w:rsidR="00015F21" w14:paraId="2F274647" w14:textId="77777777">
        <w:trPr>
          <w:jc w:val="center"/>
        </w:trPr>
        <w:tc>
          <w:tcPr>
            <w:tcW w:w="5285" w:type="dxa"/>
          </w:tcPr>
          <w:p w14:paraId="75A56CA7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Source</w:t>
            </w:r>
          </w:p>
        </w:tc>
        <w:tc>
          <w:tcPr>
            <w:tcW w:w="5285" w:type="dxa"/>
          </w:tcPr>
          <w:p w14:paraId="664639E0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CHGO Public &amp; Headless OpenAPI v2 Consolidated Baseline 1.0</w:t>
            </w:r>
          </w:p>
        </w:tc>
      </w:tr>
      <w:tr w:rsidR="00015F21" w14:paraId="7FDFFBAD" w14:textId="77777777">
        <w:trPr>
          <w:jc w:val="center"/>
        </w:trPr>
        <w:tc>
          <w:tcPr>
            <w:tcW w:w="5285" w:type="dxa"/>
          </w:tcPr>
          <w:p w14:paraId="10BFEDF5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Source webhook surfaces</w:t>
            </w:r>
          </w:p>
        </w:tc>
        <w:tc>
          <w:tcPr>
            <w:tcW w:w="5285" w:type="dxa"/>
          </w:tcPr>
          <w:p w14:paraId="2E189384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POST /headless/webhooks; POST /integrations/vault/webhooks</w:t>
            </w:r>
          </w:p>
        </w:tc>
      </w:tr>
      <w:tr w:rsidR="00015F21" w14:paraId="5E950BF3" w14:textId="77777777">
        <w:trPr>
          <w:jc w:val="center"/>
        </w:trPr>
        <w:tc>
          <w:tcPr>
            <w:tcW w:w="5285" w:type="dxa"/>
          </w:tcPr>
          <w:p w14:paraId="4EC71C0D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Negative cases</w:t>
            </w:r>
          </w:p>
        </w:tc>
        <w:tc>
          <w:tcPr>
            <w:tcW w:w="5285" w:type="dxa"/>
          </w:tcPr>
          <w:p w14:paraId="478BF078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20</w:t>
            </w:r>
          </w:p>
        </w:tc>
      </w:tr>
      <w:tr w:rsidR="00015F21" w14:paraId="68C15068" w14:textId="77777777">
        <w:trPr>
          <w:jc w:val="center"/>
        </w:trPr>
        <w:tc>
          <w:tcPr>
            <w:tcW w:w="5285" w:type="dxa"/>
          </w:tcPr>
          <w:p w14:paraId="16F859BF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Source-contract execution</w:t>
            </w:r>
          </w:p>
        </w:tc>
        <w:tc>
          <w:tcPr>
            <w:tcW w:w="5285" w:type="dxa"/>
          </w:tcPr>
          <w:p w14:paraId="5097C083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</w:t>
            </w:r>
          </w:p>
        </w:tc>
      </w:tr>
      <w:tr w:rsidR="00015F21" w14:paraId="17830D87" w14:textId="77777777">
        <w:trPr>
          <w:jc w:val="center"/>
        </w:trPr>
        <w:tc>
          <w:tcPr>
            <w:tcW w:w="5285" w:type="dxa"/>
          </w:tcPr>
          <w:p w14:paraId="5B36986C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Runtime webhook execution</w:t>
            </w:r>
          </w:p>
        </w:tc>
        <w:tc>
          <w:tcPr>
            <w:tcW w:w="5285" w:type="dxa"/>
          </w:tcPr>
          <w:p w14:paraId="58823DA0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NOT_RUN / SKIPPED — no dev/staging target</w:t>
            </w:r>
          </w:p>
        </w:tc>
      </w:tr>
      <w:tr w:rsidR="00015F21" w14:paraId="0DD3613D" w14:textId="77777777">
        <w:trPr>
          <w:jc w:val="center"/>
        </w:trPr>
        <w:tc>
          <w:tcPr>
            <w:tcW w:w="5285" w:type="dxa"/>
          </w:tcPr>
          <w:p w14:paraId="19AAA4D3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B-04</w:t>
            </w:r>
          </w:p>
        </w:tc>
        <w:tc>
          <w:tcPr>
            <w:tcW w:w="5285" w:type="dxa"/>
          </w:tcPr>
          <w:p w14:paraId="4281EFA5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OPEN</w:t>
            </w:r>
          </w:p>
        </w:tc>
      </w:tr>
    </w:tbl>
    <w:p w14:paraId="014621E7" w14:textId="77777777" w:rsidR="00015F21" w:rsidRDefault="00015F21">
      <w:pPr>
        <w:spacing w:after="0"/>
        <w:rPr>
          <w:rFonts w:hint="eastAsia"/>
        </w:rPr>
      </w:pPr>
    </w:p>
    <w:p w14:paraId="7A8F4BFE" w14:textId="77777777" w:rsidR="00015F21" w:rsidRDefault="00000000">
      <w:pPr>
        <w:pStyle w:val="1"/>
      </w:pPr>
      <w:r>
        <w:t>1. Source-Grounded Contract</w:t>
      </w:r>
    </w:p>
    <w:p w14:paraId="66634E80" w14:textId="77777777" w:rsidR="00015F21" w:rsidRDefault="00000000">
      <w:pPr>
        <w:rPr>
          <w:rFonts w:hint="eastAsia"/>
        </w:rPr>
      </w:pPr>
      <w:r>
        <w:t>현재</w:t>
      </w:r>
      <w:r>
        <w:t xml:space="preserve"> v2 OpenAPI</w:t>
      </w:r>
      <w:r>
        <w:t>에서</w:t>
      </w:r>
      <w:r>
        <w:t xml:space="preserve"> </w:t>
      </w:r>
      <w:r>
        <w:t>확인되는</w:t>
      </w:r>
      <w:r>
        <w:t xml:space="preserve"> webhook surface</w:t>
      </w:r>
      <w:r>
        <w:t>는</w:t>
      </w:r>
      <w:r>
        <w:t xml:space="preserve"> </w:t>
      </w:r>
      <w:r>
        <w:t>두</w:t>
      </w:r>
      <w:r>
        <w:t xml:space="preserve"> </w:t>
      </w:r>
      <w:r>
        <w:t>개다</w:t>
      </w:r>
      <w:r>
        <w:t>. `/headless/webhooks`</w:t>
      </w:r>
      <w:r>
        <w:t>는</w:t>
      </w:r>
      <w:r>
        <w:t xml:space="preserve"> scoped webhook subscription </w:t>
      </w:r>
      <w:r>
        <w:t>생성</w:t>
      </w:r>
      <w:r>
        <w:t>, `/integrations/vault/webhooks`</w:t>
      </w:r>
      <w:r>
        <w:t>는</w:t>
      </w:r>
      <w:r>
        <w:t xml:space="preserve"> metadata-only Vault webhook subscription </w:t>
      </w:r>
      <w:r>
        <w:t>생성이다</w:t>
      </w:r>
      <w:r>
        <w:t xml:space="preserve">. </w:t>
      </w:r>
      <w:r>
        <w:t>두</w:t>
      </w:r>
      <w:r>
        <w:t xml:space="preserve"> operation </w:t>
      </w:r>
      <w:r>
        <w:t>모두</w:t>
      </w:r>
      <w:r>
        <w:t xml:space="preserve"> `serviceCredential`</w:t>
      </w:r>
      <w:r>
        <w:t>의</w:t>
      </w:r>
      <w:r>
        <w:t xml:space="preserve"> `webhook.manage` scope</w:t>
      </w:r>
      <w:r>
        <w:t>를</w:t>
      </w:r>
      <w:r>
        <w:t xml:space="preserve"> </w:t>
      </w:r>
      <w:r>
        <w:t>요구하고</w:t>
      </w:r>
      <w:r>
        <w:t xml:space="preserve"> RequestId</w:t>
      </w:r>
      <w:r>
        <w:t>와</w:t>
      </w:r>
      <w:r>
        <w:t xml:space="preserve"> IdempotencyKey</w:t>
      </w:r>
      <w:r>
        <w:t>를</w:t>
      </w:r>
      <w:r>
        <w:t xml:space="preserve"> </w:t>
      </w:r>
      <w:r>
        <w:t>사용한다</w:t>
      </w:r>
      <w:r>
        <w:t>.</w:t>
      </w:r>
    </w:p>
    <w:p w14:paraId="0AC77A37" w14:textId="77777777" w:rsidR="00015F21" w:rsidRDefault="00000000">
      <w:pPr>
        <w:rPr>
          <w:rFonts w:hint="eastAsia"/>
        </w:rPr>
      </w:pPr>
      <w:r>
        <w:t xml:space="preserve">Vault webhook </w:t>
      </w:r>
      <w:r>
        <w:t>계약은</w:t>
      </w:r>
      <w:r>
        <w:t xml:space="preserve"> opaque ID</w:t>
      </w:r>
      <w:r>
        <w:t>와</w:t>
      </w:r>
      <w:r>
        <w:t xml:space="preserve"> lifecycle state</w:t>
      </w:r>
      <w:r>
        <w:t>만</w:t>
      </w:r>
      <w:r>
        <w:t xml:space="preserve"> </w:t>
      </w:r>
      <w:r>
        <w:t>포함하고</w:t>
      </w:r>
      <w:r>
        <w:t xml:space="preserve"> raw diary </w:t>
      </w:r>
      <w:r>
        <w:t>또는</w:t>
      </w:r>
      <w:r>
        <w:t xml:space="preserve"> secret</w:t>
      </w:r>
      <w:r>
        <w:t>을</w:t>
      </w:r>
      <w:r>
        <w:t xml:space="preserve"> </w:t>
      </w:r>
      <w:r>
        <w:t>포함하지</w:t>
      </w:r>
      <w:r>
        <w:t xml:space="preserve"> </w:t>
      </w:r>
      <w:r>
        <w:t>않는다고</w:t>
      </w:r>
      <w:r>
        <w:t xml:space="preserve"> </w:t>
      </w:r>
      <w:r>
        <w:t>명시한다</w:t>
      </w:r>
      <w:r>
        <w:t xml:space="preserve">. </w:t>
      </w:r>
      <w:r>
        <w:t>이</w:t>
      </w:r>
      <w:r>
        <w:t xml:space="preserve"> </w:t>
      </w:r>
      <w:r>
        <w:t>부분은</w:t>
      </w:r>
      <w:r>
        <w:t xml:space="preserve"> R5</w:t>
      </w:r>
      <w:r>
        <w:t>의</w:t>
      </w:r>
      <w:r>
        <w:t xml:space="preserve"> P0 privacy invariant</w:t>
      </w:r>
      <w:r>
        <w:t>로</w:t>
      </w:r>
      <w:r>
        <w:t xml:space="preserve"> </w:t>
      </w:r>
      <w:r>
        <w:t>고정한다</w:t>
      </w:r>
      <w:r>
        <w:t>.</w:t>
      </w:r>
    </w:p>
    <w:p w14:paraId="21A8512C" w14:textId="77777777" w:rsidR="00015F21" w:rsidRDefault="00000000">
      <w:pPr>
        <w:pStyle w:val="1"/>
      </w:pPr>
      <w:r>
        <w:t>2. Source vs Required Runtime Security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015F21" w14:paraId="2BF168D2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513EB982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Item</w:t>
            </w:r>
          </w:p>
        </w:tc>
        <w:tc>
          <w:tcPr>
            <w:tcW w:w="3523" w:type="dxa"/>
            <w:shd w:val="clear" w:color="auto" w:fill="17365D"/>
          </w:tcPr>
          <w:p w14:paraId="6E5F96BA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Current Source Support</w:t>
            </w:r>
          </w:p>
        </w:tc>
        <w:tc>
          <w:tcPr>
            <w:tcW w:w="3523" w:type="dxa"/>
            <w:shd w:val="clear" w:color="auto" w:fill="17365D"/>
          </w:tcPr>
          <w:p w14:paraId="642649FD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R5 Treatment</w:t>
            </w:r>
          </w:p>
        </w:tc>
      </w:tr>
      <w:tr w:rsidR="00015F21" w14:paraId="217E0561" w14:textId="77777777">
        <w:trPr>
          <w:jc w:val="center"/>
        </w:trPr>
        <w:tc>
          <w:tcPr>
            <w:tcW w:w="3523" w:type="dxa"/>
          </w:tcPr>
          <w:p w14:paraId="674F0811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webhook.manage scope</w:t>
            </w:r>
          </w:p>
        </w:tc>
        <w:tc>
          <w:tcPr>
            <w:tcW w:w="3523" w:type="dxa"/>
          </w:tcPr>
          <w:p w14:paraId="5DF574D3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VERIFIED in v2 OpenAPI</w:t>
            </w:r>
          </w:p>
        </w:tc>
        <w:tc>
          <w:tcPr>
            <w:tcW w:w="3523" w:type="dxa"/>
          </w:tcPr>
          <w:p w14:paraId="2C8FBE23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Static + runtime negative test</w:t>
            </w:r>
          </w:p>
        </w:tc>
      </w:tr>
      <w:tr w:rsidR="00015F21" w14:paraId="6C3E9683" w14:textId="77777777">
        <w:trPr>
          <w:jc w:val="center"/>
        </w:trPr>
        <w:tc>
          <w:tcPr>
            <w:tcW w:w="3523" w:type="dxa"/>
          </w:tcPr>
          <w:p w14:paraId="7AA12AB5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RequestId</w:t>
            </w:r>
          </w:p>
        </w:tc>
        <w:tc>
          <w:tcPr>
            <w:tcW w:w="3523" w:type="dxa"/>
          </w:tcPr>
          <w:p w14:paraId="13F0651B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VERIFIED</w:t>
            </w:r>
          </w:p>
        </w:tc>
        <w:tc>
          <w:tcPr>
            <w:tcW w:w="3523" w:type="dxa"/>
          </w:tcPr>
          <w:p w14:paraId="08638053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Traceability requirement</w:t>
            </w:r>
          </w:p>
        </w:tc>
      </w:tr>
      <w:tr w:rsidR="00015F21" w14:paraId="7640DC74" w14:textId="77777777">
        <w:trPr>
          <w:jc w:val="center"/>
        </w:trPr>
        <w:tc>
          <w:tcPr>
            <w:tcW w:w="3523" w:type="dxa"/>
          </w:tcPr>
          <w:p w14:paraId="38211FCB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IdempotencyKey</w:t>
            </w:r>
          </w:p>
        </w:tc>
        <w:tc>
          <w:tcPr>
            <w:tcW w:w="3523" w:type="dxa"/>
          </w:tcPr>
          <w:p w14:paraId="69CD807E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VERIFIED</w:t>
            </w:r>
          </w:p>
        </w:tc>
        <w:tc>
          <w:tcPr>
            <w:tcW w:w="3523" w:type="dxa"/>
          </w:tcPr>
          <w:p w14:paraId="0BC74222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Duplicate subscription/command protection</w:t>
            </w:r>
          </w:p>
        </w:tc>
      </w:tr>
      <w:tr w:rsidR="00015F21" w14:paraId="110C2E37" w14:textId="77777777">
        <w:trPr>
          <w:jc w:val="center"/>
        </w:trPr>
        <w:tc>
          <w:tcPr>
            <w:tcW w:w="3523" w:type="dxa"/>
          </w:tcPr>
          <w:p w14:paraId="315640A2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Vault metadata-only</w:t>
            </w:r>
          </w:p>
        </w:tc>
        <w:tc>
          <w:tcPr>
            <w:tcW w:w="3523" w:type="dxa"/>
          </w:tcPr>
          <w:p w14:paraId="54FA4F4E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VERIFIED</w:t>
            </w:r>
          </w:p>
        </w:tc>
        <w:tc>
          <w:tcPr>
            <w:tcW w:w="3523" w:type="dxa"/>
          </w:tcPr>
          <w:p w14:paraId="21C155FA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P0 leak negative test</w:t>
            </w:r>
          </w:p>
        </w:tc>
      </w:tr>
      <w:tr w:rsidR="00015F21" w14:paraId="23FD25B3" w14:textId="77777777">
        <w:trPr>
          <w:jc w:val="center"/>
        </w:trPr>
        <w:tc>
          <w:tcPr>
            <w:tcW w:w="3523" w:type="dxa"/>
          </w:tcPr>
          <w:p w14:paraId="1B55B805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Signature verification</w:t>
            </w:r>
          </w:p>
        </w:tc>
        <w:tc>
          <w:tcPr>
            <w:tcW w:w="3523" w:type="dxa"/>
          </w:tcPr>
          <w:p w14:paraId="42814898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 fully specified by the inspected subscription operations</w:t>
            </w:r>
          </w:p>
        </w:tc>
        <w:tc>
          <w:tcPr>
            <w:tcW w:w="3523" w:type="dxa"/>
          </w:tcPr>
          <w:p w14:paraId="74CAD292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Runtime/implementation requirement; do not claim implemented</w:t>
            </w:r>
          </w:p>
        </w:tc>
      </w:tr>
      <w:tr w:rsidR="00015F21" w14:paraId="4DF89D36" w14:textId="77777777">
        <w:trPr>
          <w:jc w:val="center"/>
        </w:trPr>
        <w:tc>
          <w:tcPr>
            <w:tcW w:w="3523" w:type="dxa"/>
          </w:tcPr>
          <w:p w14:paraId="419C04D7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Replay protection</w:t>
            </w:r>
          </w:p>
        </w:tc>
        <w:tc>
          <w:tcPr>
            <w:tcW w:w="3523" w:type="dxa"/>
          </w:tcPr>
          <w:p w14:paraId="19728A85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 fully specified here</w:t>
            </w:r>
          </w:p>
        </w:tc>
        <w:tc>
          <w:tcPr>
            <w:tcW w:w="3523" w:type="dxa"/>
          </w:tcPr>
          <w:p w14:paraId="5A38BEB2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Runtime requirement</w:t>
            </w:r>
          </w:p>
        </w:tc>
      </w:tr>
      <w:tr w:rsidR="00015F21" w14:paraId="7782865F" w14:textId="77777777">
        <w:trPr>
          <w:jc w:val="center"/>
        </w:trPr>
        <w:tc>
          <w:tcPr>
            <w:tcW w:w="3523" w:type="dxa"/>
          </w:tcPr>
          <w:p w14:paraId="55B405B2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schema_version delivery behavior</w:t>
            </w:r>
          </w:p>
        </w:tc>
        <w:tc>
          <w:tcPr>
            <w:tcW w:w="3523" w:type="dxa"/>
          </w:tcPr>
          <w:p w14:paraId="764B58C6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Architecture requirement; exact delivery envelope must be verified at implementation</w:t>
            </w:r>
          </w:p>
        </w:tc>
        <w:tc>
          <w:tcPr>
            <w:tcW w:w="3523" w:type="dxa"/>
          </w:tcPr>
          <w:p w14:paraId="43999F56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Runtime contract test</w:t>
            </w:r>
          </w:p>
        </w:tc>
      </w:tr>
      <w:tr w:rsidR="00015F21" w14:paraId="41DAD19F" w14:textId="77777777">
        <w:trPr>
          <w:jc w:val="center"/>
        </w:trPr>
        <w:tc>
          <w:tcPr>
            <w:tcW w:w="3523" w:type="dxa"/>
          </w:tcPr>
          <w:p w14:paraId="6569EC6F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Retry/backoff</w:t>
            </w:r>
          </w:p>
        </w:tc>
        <w:tc>
          <w:tcPr>
            <w:tcW w:w="3523" w:type="dxa"/>
          </w:tcPr>
          <w:p w14:paraId="2BA05D54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 specified here</w:t>
            </w:r>
          </w:p>
        </w:tc>
        <w:tc>
          <w:tcPr>
            <w:tcW w:w="3523" w:type="dxa"/>
          </w:tcPr>
          <w:p w14:paraId="422934C9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Implementation policy + test evidence required</w:t>
            </w:r>
          </w:p>
        </w:tc>
      </w:tr>
      <w:tr w:rsidR="00015F21" w14:paraId="3A2107F6" w14:textId="77777777">
        <w:trPr>
          <w:jc w:val="center"/>
        </w:trPr>
        <w:tc>
          <w:tcPr>
            <w:tcW w:w="3523" w:type="dxa"/>
          </w:tcPr>
          <w:p w14:paraId="02A888FF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SSRF/redirect policy</w:t>
            </w:r>
          </w:p>
        </w:tc>
        <w:tc>
          <w:tcPr>
            <w:tcW w:w="3523" w:type="dxa"/>
          </w:tcPr>
          <w:p w14:paraId="169C5603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 specified here</w:t>
            </w:r>
          </w:p>
        </w:tc>
        <w:tc>
          <w:tcPr>
            <w:tcW w:w="3523" w:type="dxa"/>
          </w:tcPr>
          <w:p w14:paraId="069C6D7D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Security implementation requirement</w:t>
            </w:r>
          </w:p>
        </w:tc>
      </w:tr>
    </w:tbl>
    <w:p w14:paraId="203B4102" w14:textId="77777777" w:rsidR="00015F21" w:rsidRDefault="00015F21">
      <w:pPr>
        <w:spacing w:after="0"/>
        <w:rPr>
          <w:rFonts w:hint="eastAsia"/>
        </w:rPr>
      </w:pPr>
    </w:p>
    <w:p w14:paraId="1C39BEFF" w14:textId="77777777" w:rsidR="00015F21" w:rsidRDefault="00000000">
      <w:pPr>
        <w:pStyle w:val="1"/>
      </w:pPr>
      <w:r>
        <w:t>3. R5 Negative Test Matrix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9"/>
        <w:gridCol w:w="3521"/>
        <w:gridCol w:w="3520"/>
      </w:tblGrid>
      <w:tr w:rsidR="00015F21" w14:paraId="2778FD92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6E610B3C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3523" w:type="dxa"/>
            <w:shd w:val="clear" w:color="auto" w:fill="17365D"/>
          </w:tcPr>
          <w:p w14:paraId="1BF8EB65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Scenario</w:t>
            </w:r>
          </w:p>
        </w:tc>
        <w:tc>
          <w:tcPr>
            <w:tcW w:w="3523" w:type="dxa"/>
            <w:shd w:val="clear" w:color="auto" w:fill="17365D"/>
          </w:tcPr>
          <w:p w14:paraId="376B3910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Expected</w:t>
            </w:r>
          </w:p>
        </w:tc>
      </w:tr>
      <w:tr w:rsidR="00015F21" w14:paraId="29A758F3" w14:textId="77777777">
        <w:trPr>
          <w:jc w:val="center"/>
        </w:trPr>
        <w:tc>
          <w:tcPr>
            <w:tcW w:w="3523" w:type="dxa"/>
          </w:tcPr>
          <w:p w14:paraId="67A48CF3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R5-T01</w:t>
            </w:r>
          </w:p>
        </w:tc>
        <w:tc>
          <w:tcPr>
            <w:tcW w:w="3523" w:type="dxa"/>
          </w:tcPr>
          <w:p w14:paraId="2EC027FC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Create Headless webhook without service credential</w:t>
            </w:r>
          </w:p>
        </w:tc>
        <w:tc>
          <w:tcPr>
            <w:tcW w:w="3523" w:type="dxa"/>
          </w:tcPr>
          <w:p w14:paraId="1CCAC2FE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401/403; no subscription created</w:t>
            </w:r>
          </w:p>
        </w:tc>
      </w:tr>
      <w:tr w:rsidR="00015F21" w14:paraId="69C75B64" w14:textId="77777777">
        <w:trPr>
          <w:jc w:val="center"/>
        </w:trPr>
        <w:tc>
          <w:tcPr>
            <w:tcW w:w="3523" w:type="dxa"/>
          </w:tcPr>
          <w:p w14:paraId="140C317B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R5-T02</w:t>
            </w:r>
          </w:p>
        </w:tc>
        <w:tc>
          <w:tcPr>
            <w:tcW w:w="3523" w:type="dxa"/>
          </w:tcPr>
          <w:p w14:paraId="32D2EEF0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Credential lacks webhook.manage</w:t>
            </w:r>
          </w:p>
        </w:tc>
        <w:tc>
          <w:tcPr>
            <w:tcW w:w="3523" w:type="dxa"/>
          </w:tcPr>
          <w:p w14:paraId="612529F4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403; no privilege escalation</w:t>
            </w:r>
          </w:p>
        </w:tc>
      </w:tr>
      <w:tr w:rsidR="00015F21" w14:paraId="7FCC72C8" w14:textId="77777777">
        <w:trPr>
          <w:jc w:val="center"/>
        </w:trPr>
        <w:tc>
          <w:tcPr>
            <w:tcW w:w="3523" w:type="dxa"/>
          </w:tcPr>
          <w:p w14:paraId="2009FECB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R5-T03</w:t>
            </w:r>
          </w:p>
        </w:tc>
        <w:tc>
          <w:tcPr>
            <w:tcW w:w="3523" w:type="dxa"/>
          </w:tcPr>
          <w:p w14:paraId="3A808810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Repeat create with same Idempotency-Key</w:t>
            </w:r>
          </w:p>
        </w:tc>
        <w:tc>
          <w:tcPr>
            <w:tcW w:w="3523" w:type="dxa"/>
          </w:tcPr>
          <w:p w14:paraId="6FF0B13D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duplicate logical subscription</w:t>
            </w:r>
          </w:p>
        </w:tc>
      </w:tr>
      <w:tr w:rsidR="00015F21" w14:paraId="3CC84CEE" w14:textId="77777777">
        <w:trPr>
          <w:jc w:val="center"/>
        </w:trPr>
        <w:tc>
          <w:tcPr>
            <w:tcW w:w="3523" w:type="dxa"/>
          </w:tcPr>
          <w:p w14:paraId="615C6C26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R5-T04</w:t>
            </w:r>
          </w:p>
        </w:tc>
        <w:tc>
          <w:tcPr>
            <w:tcW w:w="3523" w:type="dxa"/>
          </w:tcPr>
          <w:p w14:paraId="31ADD3A2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Delivered event lacks schema_version</w:t>
            </w:r>
          </w:p>
        </w:tc>
        <w:tc>
          <w:tcPr>
            <w:tcW w:w="3523" w:type="dxa"/>
          </w:tcPr>
          <w:p w14:paraId="749CC1EB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Reject/quarantine per implementation policy; never silently assume latest</w:t>
            </w:r>
          </w:p>
        </w:tc>
      </w:tr>
      <w:tr w:rsidR="00015F21" w14:paraId="5CFF0059" w14:textId="77777777">
        <w:trPr>
          <w:jc w:val="center"/>
        </w:trPr>
        <w:tc>
          <w:tcPr>
            <w:tcW w:w="3523" w:type="dxa"/>
          </w:tcPr>
          <w:p w14:paraId="6B3C2A57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R5-T05</w:t>
            </w:r>
          </w:p>
        </w:tc>
        <w:tc>
          <w:tcPr>
            <w:tcW w:w="3523" w:type="dxa"/>
          </w:tcPr>
          <w:p w14:paraId="7E312A50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Delivered event lacks stable event_id/event_type where contract requires envelope</w:t>
            </w:r>
          </w:p>
        </w:tc>
        <w:tc>
          <w:tcPr>
            <w:tcW w:w="3523" w:type="dxa"/>
          </w:tcPr>
          <w:p w14:paraId="3F312FAE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Reject/quarantine; traceable failure</w:t>
            </w:r>
          </w:p>
        </w:tc>
      </w:tr>
      <w:tr w:rsidR="00015F21" w14:paraId="002BF1CB" w14:textId="77777777">
        <w:trPr>
          <w:jc w:val="center"/>
        </w:trPr>
        <w:tc>
          <w:tcPr>
            <w:tcW w:w="3523" w:type="dxa"/>
          </w:tcPr>
          <w:p w14:paraId="3DBD43E1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R5-T06</w:t>
            </w:r>
          </w:p>
        </w:tc>
        <w:tc>
          <w:tcPr>
            <w:tcW w:w="3523" w:type="dxa"/>
          </w:tcPr>
          <w:p w14:paraId="20E1D7A5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Missing/invalid webhook signature</w:t>
            </w:r>
          </w:p>
        </w:tc>
        <w:tc>
          <w:tcPr>
            <w:tcW w:w="3523" w:type="dxa"/>
          </w:tcPr>
          <w:p w14:paraId="131AA4AB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Reject delivery</w:t>
            </w:r>
          </w:p>
        </w:tc>
      </w:tr>
      <w:tr w:rsidR="00015F21" w14:paraId="0D9542F7" w14:textId="77777777">
        <w:trPr>
          <w:jc w:val="center"/>
        </w:trPr>
        <w:tc>
          <w:tcPr>
            <w:tcW w:w="3523" w:type="dxa"/>
          </w:tcPr>
          <w:p w14:paraId="30E798AB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R5-T07</w:t>
            </w:r>
          </w:p>
        </w:tc>
        <w:tc>
          <w:tcPr>
            <w:tcW w:w="3523" w:type="dxa"/>
          </w:tcPr>
          <w:p w14:paraId="3FD89A22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Valid signed event replayed with same event identity</w:t>
            </w:r>
          </w:p>
        </w:tc>
        <w:tc>
          <w:tcPr>
            <w:tcW w:w="3523" w:type="dxa"/>
          </w:tcPr>
          <w:p w14:paraId="739DF38C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duplicate side effect</w:t>
            </w:r>
          </w:p>
        </w:tc>
      </w:tr>
      <w:tr w:rsidR="00015F21" w14:paraId="619A1677" w14:textId="77777777">
        <w:trPr>
          <w:jc w:val="center"/>
        </w:trPr>
        <w:tc>
          <w:tcPr>
            <w:tcW w:w="3523" w:type="dxa"/>
          </w:tcPr>
          <w:p w14:paraId="3236B002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R5-T08</w:t>
            </w:r>
          </w:p>
        </w:tc>
        <w:tc>
          <w:tcPr>
            <w:tcW w:w="3523" w:type="dxa"/>
          </w:tcPr>
          <w:p w14:paraId="770B11FE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Stale delivery outside approved replay window</w:t>
            </w:r>
          </w:p>
        </w:tc>
        <w:tc>
          <w:tcPr>
            <w:tcW w:w="3523" w:type="dxa"/>
          </w:tcPr>
          <w:p w14:paraId="7EBE323C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Reject or quarantine per approved policy</w:t>
            </w:r>
          </w:p>
        </w:tc>
      </w:tr>
      <w:tr w:rsidR="00015F21" w14:paraId="498E6A8E" w14:textId="77777777">
        <w:trPr>
          <w:jc w:val="center"/>
        </w:trPr>
        <w:tc>
          <w:tcPr>
            <w:tcW w:w="3523" w:type="dxa"/>
          </w:tcPr>
          <w:p w14:paraId="6F5CB802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R5-T09</w:t>
            </w:r>
          </w:p>
        </w:tc>
        <w:tc>
          <w:tcPr>
            <w:tcW w:w="3523" w:type="dxa"/>
          </w:tcPr>
          <w:p w14:paraId="530C0A54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Vault webhook contains raw diary/body/free-text content</w:t>
            </w:r>
          </w:p>
        </w:tc>
        <w:tc>
          <w:tcPr>
            <w:tcW w:w="3523" w:type="dxa"/>
          </w:tcPr>
          <w:p w14:paraId="0FF51E0C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Reject/redact; security incident evidence</w:t>
            </w:r>
          </w:p>
        </w:tc>
      </w:tr>
      <w:tr w:rsidR="00015F21" w14:paraId="4FE38CA8" w14:textId="77777777">
        <w:trPr>
          <w:jc w:val="center"/>
        </w:trPr>
        <w:tc>
          <w:tcPr>
            <w:tcW w:w="3523" w:type="dxa"/>
          </w:tcPr>
          <w:p w14:paraId="779AAC43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R5-T10</w:t>
            </w:r>
          </w:p>
        </w:tc>
        <w:tc>
          <w:tcPr>
            <w:tcW w:w="3523" w:type="dxa"/>
          </w:tcPr>
          <w:p w14:paraId="03CF8F03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Payload/header/error contains token, provider credential or key material</w:t>
            </w:r>
          </w:p>
        </w:tc>
        <w:tc>
          <w:tcPr>
            <w:tcW w:w="3523" w:type="dxa"/>
          </w:tcPr>
          <w:p w14:paraId="4CAE258E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secret leakage</w:t>
            </w:r>
          </w:p>
        </w:tc>
      </w:tr>
      <w:tr w:rsidR="00015F21" w14:paraId="26C7ED46" w14:textId="77777777">
        <w:trPr>
          <w:jc w:val="center"/>
        </w:trPr>
        <w:tc>
          <w:tcPr>
            <w:tcW w:w="3523" w:type="dxa"/>
          </w:tcPr>
          <w:p w14:paraId="6797DB3A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R5-T11</w:t>
            </w:r>
          </w:p>
        </w:tc>
        <w:tc>
          <w:tcPr>
            <w:tcW w:w="3523" w:type="dxa"/>
          </w:tcPr>
          <w:p w14:paraId="47C223E0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Webhook subscription/event routes to wrong tenant</w:t>
            </w:r>
          </w:p>
        </w:tc>
        <w:tc>
          <w:tcPr>
            <w:tcW w:w="3523" w:type="dxa"/>
          </w:tcPr>
          <w:p w14:paraId="7DE7201D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DENY / no cross-tenant delivery</w:t>
            </w:r>
          </w:p>
        </w:tc>
      </w:tr>
      <w:tr w:rsidR="00015F21" w14:paraId="7D4254F2" w14:textId="77777777">
        <w:trPr>
          <w:jc w:val="center"/>
        </w:trPr>
        <w:tc>
          <w:tcPr>
            <w:tcW w:w="3523" w:type="dxa"/>
          </w:tcPr>
          <w:p w14:paraId="5EE67044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R5-T12</w:t>
            </w:r>
          </w:p>
        </w:tc>
        <w:tc>
          <w:tcPr>
            <w:tcW w:w="3523" w:type="dxa"/>
          </w:tcPr>
          <w:p w14:paraId="496DD8BD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Unknown event_type/schema_version combination</w:t>
            </w:r>
          </w:p>
        </w:tc>
        <w:tc>
          <w:tcPr>
            <w:tcW w:w="3523" w:type="dxa"/>
          </w:tcPr>
          <w:p w14:paraId="1620A40D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Fail safe; no destructive side effect</w:t>
            </w:r>
          </w:p>
        </w:tc>
      </w:tr>
      <w:tr w:rsidR="00015F21" w14:paraId="5D45F7D3" w14:textId="77777777">
        <w:trPr>
          <w:jc w:val="center"/>
        </w:trPr>
        <w:tc>
          <w:tcPr>
            <w:tcW w:w="3523" w:type="dxa"/>
          </w:tcPr>
          <w:p w14:paraId="74C1BA07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R5-T13</w:t>
            </w:r>
          </w:p>
        </w:tc>
        <w:tc>
          <w:tcPr>
            <w:tcW w:w="3523" w:type="dxa"/>
          </w:tcPr>
          <w:p w14:paraId="470A90F5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Known event with additive unknown fields</w:t>
            </w:r>
          </w:p>
        </w:tc>
        <w:tc>
          <w:tcPr>
            <w:tcW w:w="3523" w:type="dxa"/>
          </w:tcPr>
          <w:p w14:paraId="7B67EEED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Consumer behavior follows declared compatibility policy</w:t>
            </w:r>
          </w:p>
        </w:tc>
      </w:tr>
      <w:tr w:rsidR="00015F21" w14:paraId="42277FCA" w14:textId="77777777">
        <w:trPr>
          <w:jc w:val="center"/>
        </w:trPr>
        <w:tc>
          <w:tcPr>
            <w:tcW w:w="3523" w:type="dxa"/>
          </w:tcPr>
          <w:p w14:paraId="6041520F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R5-T14</w:t>
            </w:r>
          </w:p>
        </w:tc>
        <w:tc>
          <w:tcPr>
            <w:tcW w:w="3523" w:type="dxa"/>
          </w:tcPr>
          <w:p w14:paraId="44F605AE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Receiver 5xx triggers bounded retry behavior</w:t>
            </w:r>
          </w:p>
        </w:tc>
        <w:tc>
          <w:tcPr>
            <w:tcW w:w="3523" w:type="dxa"/>
          </w:tcPr>
          <w:p w14:paraId="2D44C432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uncontrolled retry storm; idempotent processing</w:t>
            </w:r>
          </w:p>
        </w:tc>
      </w:tr>
      <w:tr w:rsidR="00015F21" w14:paraId="6C28EFC0" w14:textId="77777777">
        <w:trPr>
          <w:jc w:val="center"/>
        </w:trPr>
        <w:tc>
          <w:tcPr>
            <w:tcW w:w="3523" w:type="dxa"/>
          </w:tcPr>
          <w:p w14:paraId="005E491F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R5-T15</w:t>
            </w:r>
          </w:p>
        </w:tc>
        <w:tc>
          <w:tcPr>
            <w:tcW w:w="3523" w:type="dxa"/>
          </w:tcPr>
          <w:p w14:paraId="3C27CA7B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Receiver permanent 4xx</w:t>
            </w:r>
          </w:p>
        </w:tc>
        <w:tc>
          <w:tcPr>
            <w:tcW w:w="3523" w:type="dxa"/>
          </w:tcPr>
          <w:p w14:paraId="5D8FAE92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infinite retry; observable failure</w:t>
            </w:r>
          </w:p>
        </w:tc>
      </w:tr>
      <w:tr w:rsidR="00015F21" w14:paraId="1628289E" w14:textId="77777777">
        <w:trPr>
          <w:jc w:val="center"/>
        </w:trPr>
        <w:tc>
          <w:tcPr>
            <w:tcW w:w="3523" w:type="dxa"/>
          </w:tcPr>
          <w:p w14:paraId="79829B59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R5-T16</w:t>
            </w:r>
          </w:p>
        </w:tc>
        <w:tc>
          <w:tcPr>
            <w:tcW w:w="3523" w:type="dxa"/>
          </w:tcPr>
          <w:p w14:paraId="228E9640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Subscription target attempts disallowed/private endpoint</w:t>
            </w:r>
          </w:p>
        </w:tc>
        <w:tc>
          <w:tcPr>
            <w:tcW w:w="3523" w:type="dxa"/>
          </w:tcPr>
          <w:p w14:paraId="5326E4E6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Blocked by approved endpoint policy</w:t>
            </w:r>
          </w:p>
        </w:tc>
      </w:tr>
      <w:tr w:rsidR="00015F21" w14:paraId="524AA605" w14:textId="77777777">
        <w:trPr>
          <w:jc w:val="center"/>
        </w:trPr>
        <w:tc>
          <w:tcPr>
            <w:tcW w:w="3523" w:type="dxa"/>
          </w:tcPr>
          <w:p w14:paraId="1DAAFFCE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R5-T17</w:t>
            </w:r>
          </w:p>
        </w:tc>
        <w:tc>
          <w:tcPr>
            <w:tcW w:w="3523" w:type="dxa"/>
          </w:tcPr>
          <w:p w14:paraId="44244379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Webhook endpoint redirects to unapproved target</w:t>
            </w:r>
          </w:p>
        </w:tc>
        <w:tc>
          <w:tcPr>
            <w:tcW w:w="3523" w:type="dxa"/>
          </w:tcPr>
          <w:p w14:paraId="3E3D574B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credential/signature leakage; policy enforced</w:t>
            </w:r>
          </w:p>
        </w:tc>
      </w:tr>
      <w:tr w:rsidR="00015F21" w14:paraId="0F8F1A41" w14:textId="77777777">
        <w:trPr>
          <w:jc w:val="center"/>
        </w:trPr>
        <w:tc>
          <w:tcPr>
            <w:tcW w:w="3523" w:type="dxa"/>
          </w:tcPr>
          <w:p w14:paraId="14CFFC7D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R5-T18</w:t>
            </w:r>
          </w:p>
        </w:tc>
        <w:tc>
          <w:tcPr>
            <w:tcW w:w="3523" w:type="dxa"/>
          </w:tcPr>
          <w:p w14:paraId="0A1605C1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Logs/metrics contain raw Vault payload or signing secret</w:t>
            </w:r>
          </w:p>
        </w:tc>
        <w:tc>
          <w:tcPr>
            <w:tcW w:w="3523" w:type="dxa"/>
          </w:tcPr>
          <w:p w14:paraId="09E77563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sensitive payload/secret stored</w:t>
            </w:r>
          </w:p>
        </w:tc>
      </w:tr>
      <w:tr w:rsidR="00015F21" w14:paraId="7680CECF" w14:textId="77777777">
        <w:trPr>
          <w:jc w:val="center"/>
        </w:trPr>
        <w:tc>
          <w:tcPr>
            <w:tcW w:w="3523" w:type="dxa"/>
          </w:tcPr>
          <w:p w14:paraId="7FEEE76E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R5-T19</w:t>
            </w:r>
          </w:p>
        </w:tc>
        <w:tc>
          <w:tcPr>
            <w:tcW w:w="3523" w:type="dxa"/>
          </w:tcPr>
          <w:p w14:paraId="0B317388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Disabled/revoked subscription still receives events</w:t>
            </w:r>
          </w:p>
        </w:tc>
        <w:tc>
          <w:tcPr>
            <w:tcW w:w="3523" w:type="dxa"/>
          </w:tcPr>
          <w:p w14:paraId="0329D298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delivery after effective revocation</w:t>
            </w:r>
          </w:p>
        </w:tc>
      </w:tr>
      <w:tr w:rsidR="00015F21" w14:paraId="0B1B1145" w14:textId="77777777">
        <w:trPr>
          <w:jc w:val="center"/>
        </w:trPr>
        <w:tc>
          <w:tcPr>
            <w:tcW w:w="3523" w:type="dxa"/>
          </w:tcPr>
          <w:p w14:paraId="468AC0E1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R5-T20</w:t>
            </w:r>
          </w:p>
        </w:tc>
        <w:tc>
          <w:tcPr>
            <w:tcW w:w="3523" w:type="dxa"/>
          </w:tcPr>
          <w:p w14:paraId="541654E0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Producer changes schema without version governance</w:t>
            </w:r>
          </w:p>
        </w:tc>
        <w:tc>
          <w:tcPr>
            <w:tcW w:w="3523" w:type="dxa"/>
          </w:tcPr>
          <w:p w14:paraId="77C2E6BE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Release blocked / compatibility evidence required</w:t>
            </w:r>
          </w:p>
        </w:tc>
      </w:tr>
    </w:tbl>
    <w:p w14:paraId="28723C7D" w14:textId="77777777" w:rsidR="00015F21" w:rsidRDefault="00015F21">
      <w:pPr>
        <w:spacing w:after="0"/>
        <w:rPr>
          <w:rFonts w:hint="eastAsia"/>
        </w:rPr>
      </w:pPr>
    </w:p>
    <w:p w14:paraId="418758A2" w14:textId="77777777" w:rsidR="00015F21" w:rsidRDefault="00000000">
      <w:pPr>
        <w:pStyle w:val="1"/>
      </w:pPr>
      <w:r>
        <w:lastRenderedPageBreak/>
        <w:t>4. Executable Pack Contents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1"/>
        <w:gridCol w:w="5279"/>
      </w:tblGrid>
      <w:tr w:rsidR="00015F21" w14:paraId="0E441A89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006014CC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File</w:t>
            </w:r>
          </w:p>
        </w:tc>
        <w:tc>
          <w:tcPr>
            <w:tcW w:w="5285" w:type="dxa"/>
            <w:shd w:val="clear" w:color="auto" w:fill="17365D"/>
          </w:tcPr>
          <w:p w14:paraId="010A96B4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Purpose</w:t>
            </w:r>
          </w:p>
        </w:tc>
      </w:tr>
      <w:tr w:rsidR="00015F21" w14:paraId="6ED87B0A" w14:textId="77777777">
        <w:trPr>
          <w:jc w:val="center"/>
        </w:trPr>
        <w:tc>
          <w:tcPr>
            <w:tcW w:w="5285" w:type="dxa"/>
          </w:tcPr>
          <w:p w14:paraId="65BAC2E2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tests/test_r5_source_contract.py</w:t>
            </w:r>
          </w:p>
        </w:tc>
        <w:tc>
          <w:tcPr>
            <w:tcW w:w="5285" w:type="dxa"/>
          </w:tcPr>
          <w:p w14:paraId="48D357B4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Current OpenAPI webhook source assertions</w:t>
            </w:r>
          </w:p>
        </w:tc>
      </w:tr>
      <w:tr w:rsidR="00015F21" w14:paraId="6922ED4C" w14:textId="77777777">
        <w:trPr>
          <w:jc w:val="center"/>
        </w:trPr>
        <w:tc>
          <w:tcPr>
            <w:tcW w:w="5285" w:type="dxa"/>
          </w:tcPr>
          <w:p w14:paraId="01F528FF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tests/test_r5_runtime_webhooks.py</w:t>
            </w:r>
          </w:p>
        </w:tc>
        <w:tc>
          <w:tcPr>
            <w:tcW w:w="5285" w:type="dxa"/>
          </w:tcPr>
          <w:p w14:paraId="35326394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Dev/staging subscription auth/scope runtime checks</w:t>
            </w:r>
          </w:p>
        </w:tc>
      </w:tr>
      <w:tr w:rsidR="00015F21" w14:paraId="1D1AEA4D" w14:textId="77777777">
        <w:trPr>
          <w:jc w:val="center"/>
        </w:trPr>
        <w:tc>
          <w:tcPr>
            <w:tcW w:w="5285" w:type="dxa"/>
          </w:tcPr>
          <w:p w14:paraId="7BF666DB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fixtures/R5_webhook_test_matrix.csv</w:t>
            </w:r>
          </w:p>
        </w:tc>
        <w:tc>
          <w:tcPr>
            <w:tcW w:w="5285" w:type="dxa"/>
          </w:tcPr>
          <w:p w14:paraId="36D4CF21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20-case canonical test register</w:t>
            </w:r>
          </w:p>
        </w:tc>
      </w:tr>
      <w:tr w:rsidR="00015F21" w14:paraId="6FD7FE2E" w14:textId="77777777">
        <w:trPr>
          <w:jc w:val="center"/>
        </w:trPr>
        <w:tc>
          <w:tcPr>
            <w:tcW w:w="5285" w:type="dxa"/>
          </w:tcPr>
          <w:p w14:paraId="2C9B4020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fixtures/.env.example</w:t>
            </w:r>
          </w:p>
        </w:tc>
        <w:tc>
          <w:tcPr>
            <w:tcW w:w="5285" w:type="dxa"/>
          </w:tcPr>
          <w:p w14:paraId="5AF7CF49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Secret-free runtime variable template</w:t>
            </w:r>
          </w:p>
        </w:tc>
      </w:tr>
      <w:tr w:rsidR="00015F21" w14:paraId="0A736080" w14:textId="77777777">
        <w:trPr>
          <w:jc w:val="center"/>
        </w:trPr>
        <w:tc>
          <w:tcPr>
            <w:tcW w:w="5285" w:type="dxa"/>
          </w:tcPr>
          <w:p w14:paraId="4C3F22AC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evidence/webhook_source_contract_audit.json</w:t>
            </w:r>
          </w:p>
        </w:tc>
        <w:tc>
          <w:tcPr>
            <w:tcW w:w="5285" w:type="dxa"/>
          </w:tcPr>
          <w:p w14:paraId="2D21F2FB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Verified source facts + hash</w:t>
            </w:r>
          </w:p>
        </w:tc>
      </w:tr>
      <w:tr w:rsidR="00015F21" w14:paraId="57169F4C" w14:textId="77777777">
        <w:trPr>
          <w:jc w:val="center"/>
        </w:trPr>
        <w:tc>
          <w:tcPr>
            <w:tcW w:w="5285" w:type="dxa"/>
          </w:tcPr>
          <w:p w14:paraId="0749D5C3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evidence/predevelopment_test_run.txt</w:t>
            </w:r>
          </w:p>
        </w:tc>
        <w:tc>
          <w:tcPr>
            <w:tcW w:w="5285" w:type="dxa"/>
          </w:tcPr>
          <w:p w14:paraId="369A435A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Current pytest evidence</w:t>
            </w:r>
          </w:p>
        </w:tc>
      </w:tr>
      <w:tr w:rsidR="00015F21" w14:paraId="427920C0" w14:textId="77777777">
        <w:trPr>
          <w:jc w:val="center"/>
        </w:trPr>
        <w:tc>
          <w:tcPr>
            <w:tcW w:w="5285" w:type="dxa"/>
          </w:tcPr>
          <w:p w14:paraId="19EA0B04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evidence/execution_summary.json</w:t>
            </w:r>
          </w:p>
        </w:tc>
        <w:tc>
          <w:tcPr>
            <w:tcW w:w="5285" w:type="dxa"/>
          </w:tcPr>
          <w:p w14:paraId="42B55B37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Machine-readable execution state</w:t>
            </w:r>
          </w:p>
        </w:tc>
      </w:tr>
    </w:tbl>
    <w:p w14:paraId="3BEA4270" w14:textId="77777777" w:rsidR="00015F21" w:rsidRDefault="00015F21">
      <w:pPr>
        <w:spacing w:after="0"/>
        <w:rPr>
          <w:rFonts w:hint="eastAsia"/>
        </w:rPr>
      </w:pPr>
    </w:p>
    <w:p w14:paraId="2503909D" w14:textId="77777777" w:rsidR="00015F21" w:rsidRDefault="00000000">
      <w:pPr>
        <w:pStyle w:val="1"/>
      </w:pPr>
      <w:r>
        <w:t>5. Current Execution</w:t>
      </w:r>
    </w:p>
    <w:p w14:paraId="14CFAD48" w14:textId="77777777" w:rsidR="00015F21" w:rsidRDefault="00000000">
      <w:pPr>
        <w:rPr>
          <w:rFonts w:hint="eastAsia"/>
        </w:rPr>
      </w:pPr>
      <w:r>
        <w:t>sss.......                                                               [100%]</w:t>
      </w:r>
      <w:r>
        <w:br/>
        <w:t>7 passed, 3 skipped in 1.07s</w:t>
      </w:r>
    </w:p>
    <w:p w14:paraId="7E375940" w14:textId="77777777" w:rsidR="00015F21" w:rsidRDefault="00000000">
      <w:pPr>
        <w:rPr>
          <w:rFonts w:hint="eastAsia"/>
        </w:rPr>
      </w:pPr>
      <w:r>
        <w:t>Source-contract/pack tests are executed. Runtime webhook delivery, signature, replay, retry and cross-tenant behavior are not executed because no controlled API/receiver environment is connected.</w:t>
      </w:r>
    </w:p>
    <w:p w14:paraId="2C67F200" w14:textId="77777777" w:rsidR="00015F21" w:rsidRDefault="00000000">
      <w:pPr>
        <w:pStyle w:val="1"/>
      </w:pPr>
      <w:r>
        <w:t>6. Webhook Event Contract Required for Implementation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015F21" w14:paraId="1AE112C4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2ABBA652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Field/Control</w:t>
            </w:r>
          </w:p>
        </w:tc>
        <w:tc>
          <w:tcPr>
            <w:tcW w:w="5285" w:type="dxa"/>
            <w:shd w:val="clear" w:color="auto" w:fill="17365D"/>
          </w:tcPr>
          <w:p w14:paraId="7BE853BA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</w:tr>
      <w:tr w:rsidR="00015F21" w14:paraId="050797CE" w14:textId="77777777">
        <w:trPr>
          <w:jc w:val="center"/>
        </w:trPr>
        <w:tc>
          <w:tcPr>
            <w:tcW w:w="5285" w:type="dxa"/>
          </w:tcPr>
          <w:p w14:paraId="479996FC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event_id</w:t>
            </w:r>
          </w:p>
        </w:tc>
        <w:tc>
          <w:tcPr>
            <w:tcW w:w="5285" w:type="dxa"/>
          </w:tcPr>
          <w:p w14:paraId="6A421AB6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Stable unique event identity for deduplication/replay handling</w:t>
            </w:r>
          </w:p>
        </w:tc>
      </w:tr>
      <w:tr w:rsidR="00015F21" w14:paraId="2389ED34" w14:textId="77777777">
        <w:trPr>
          <w:jc w:val="center"/>
        </w:trPr>
        <w:tc>
          <w:tcPr>
            <w:tcW w:w="5285" w:type="dxa"/>
          </w:tcPr>
          <w:p w14:paraId="0F576B97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event_type</w:t>
            </w:r>
          </w:p>
        </w:tc>
        <w:tc>
          <w:tcPr>
            <w:tcW w:w="5285" w:type="dxa"/>
          </w:tcPr>
          <w:p w14:paraId="27C74AB6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Stable machine-readable type; not localized</w:t>
            </w:r>
          </w:p>
        </w:tc>
      </w:tr>
      <w:tr w:rsidR="00015F21" w14:paraId="60C2E538" w14:textId="77777777">
        <w:trPr>
          <w:jc w:val="center"/>
        </w:trPr>
        <w:tc>
          <w:tcPr>
            <w:tcW w:w="5285" w:type="dxa"/>
          </w:tcPr>
          <w:p w14:paraId="7D5DA97F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schema_version</w:t>
            </w:r>
          </w:p>
        </w:tc>
        <w:tc>
          <w:tcPr>
            <w:tcW w:w="5285" w:type="dxa"/>
          </w:tcPr>
          <w:p w14:paraId="0D3C6387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Explicit event schema version; never silently assume latest</w:t>
            </w:r>
          </w:p>
        </w:tc>
      </w:tr>
      <w:tr w:rsidR="00015F21" w14:paraId="58B95E63" w14:textId="77777777">
        <w:trPr>
          <w:jc w:val="center"/>
        </w:trPr>
        <w:tc>
          <w:tcPr>
            <w:tcW w:w="5285" w:type="dxa"/>
          </w:tcPr>
          <w:p w14:paraId="2FE07182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occurred_at</w:t>
            </w:r>
          </w:p>
        </w:tc>
        <w:tc>
          <w:tcPr>
            <w:tcW w:w="5285" w:type="dxa"/>
          </w:tcPr>
          <w:p w14:paraId="506F4BBC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Producer event time where applicable</w:t>
            </w:r>
          </w:p>
        </w:tc>
      </w:tr>
      <w:tr w:rsidR="00015F21" w14:paraId="471D819E" w14:textId="77777777">
        <w:trPr>
          <w:jc w:val="center"/>
        </w:trPr>
        <w:tc>
          <w:tcPr>
            <w:tcW w:w="5285" w:type="dxa"/>
          </w:tcPr>
          <w:p w14:paraId="5A66D5CD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tenant context</w:t>
            </w:r>
          </w:p>
        </w:tc>
        <w:tc>
          <w:tcPr>
            <w:tcW w:w="5285" w:type="dxa"/>
          </w:tcPr>
          <w:p w14:paraId="36251182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Opaque/server-authorized context; no cross-tenant routing</w:t>
            </w:r>
          </w:p>
        </w:tc>
      </w:tr>
      <w:tr w:rsidR="00015F21" w14:paraId="33972CB7" w14:textId="77777777">
        <w:trPr>
          <w:jc w:val="center"/>
        </w:trPr>
        <w:tc>
          <w:tcPr>
            <w:tcW w:w="5285" w:type="dxa"/>
          </w:tcPr>
          <w:p w14:paraId="5202589F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resource IDs</w:t>
            </w:r>
          </w:p>
        </w:tc>
        <w:tc>
          <w:tcPr>
            <w:tcW w:w="5285" w:type="dxa"/>
          </w:tcPr>
          <w:p w14:paraId="3F0EBDE1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Opaque IDs only for Vault events</w:t>
            </w:r>
          </w:p>
        </w:tc>
      </w:tr>
      <w:tr w:rsidR="00015F21" w14:paraId="53BB0AFA" w14:textId="77777777">
        <w:trPr>
          <w:jc w:val="center"/>
        </w:trPr>
        <w:tc>
          <w:tcPr>
            <w:tcW w:w="5285" w:type="dxa"/>
          </w:tcPr>
          <w:p w14:paraId="499B495D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payload</w:t>
            </w:r>
          </w:p>
        </w:tc>
        <w:tc>
          <w:tcPr>
            <w:tcW w:w="5285" w:type="dxa"/>
          </w:tcPr>
          <w:p w14:paraId="655A494D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Minimum metadata; no raw Life Diary/secrets</w:t>
            </w:r>
          </w:p>
        </w:tc>
      </w:tr>
      <w:tr w:rsidR="00015F21" w14:paraId="02152421" w14:textId="77777777">
        <w:trPr>
          <w:jc w:val="center"/>
        </w:trPr>
        <w:tc>
          <w:tcPr>
            <w:tcW w:w="5285" w:type="dxa"/>
          </w:tcPr>
          <w:p w14:paraId="49A10A43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signature metadata</w:t>
            </w:r>
          </w:p>
        </w:tc>
        <w:tc>
          <w:tcPr>
            <w:tcW w:w="5285" w:type="dxa"/>
          </w:tcPr>
          <w:p w14:paraId="42138654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Implementation must support approved verification mechanism</w:t>
            </w:r>
          </w:p>
        </w:tc>
      </w:tr>
      <w:tr w:rsidR="00015F21" w14:paraId="274321FD" w14:textId="77777777">
        <w:trPr>
          <w:jc w:val="center"/>
        </w:trPr>
        <w:tc>
          <w:tcPr>
            <w:tcW w:w="5285" w:type="dxa"/>
          </w:tcPr>
          <w:p w14:paraId="0017B0C7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request/correlation ID</w:t>
            </w:r>
          </w:p>
        </w:tc>
        <w:tc>
          <w:tcPr>
            <w:tcW w:w="5285" w:type="dxa"/>
          </w:tcPr>
          <w:p w14:paraId="27E56AE9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Operational traceability without sensitive payload</w:t>
            </w:r>
          </w:p>
        </w:tc>
      </w:tr>
    </w:tbl>
    <w:p w14:paraId="557BBC5D" w14:textId="77777777" w:rsidR="00015F21" w:rsidRDefault="00015F21">
      <w:pPr>
        <w:spacing w:after="0"/>
        <w:rPr>
          <w:rFonts w:hint="eastAsia"/>
        </w:rPr>
      </w:pPr>
    </w:p>
    <w:p w14:paraId="06F62EFE" w14:textId="77777777" w:rsidR="00015F21" w:rsidRDefault="00000000">
      <w:pPr>
        <w:rPr>
          <w:rFonts w:hint="eastAsia"/>
        </w:rPr>
      </w:pPr>
      <w:r>
        <w:t>위</w:t>
      </w:r>
      <w:r>
        <w:t xml:space="preserve"> event envelope </w:t>
      </w:r>
      <w:r>
        <w:t>항목</w:t>
      </w:r>
      <w:r>
        <w:t xml:space="preserve"> </w:t>
      </w:r>
      <w:r>
        <w:t>중</w:t>
      </w:r>
      <w:r>
        <w:t xml:space="preserve"> </w:t>
      </w:r>
      <w:r>
        <w:t>현재</w:t>
      </w:r>
      <w:r>
        <w:t xml:space="preserve"> OpenAPI subscription operation</w:t>
      </w:r>
      <w:r>
        <w:t>만으로</w:t>
      </w:r>
      <w:r>
        <w:t xml:space="preserve"> </w:t>
      </w:r>
      <w:r>
        <w:t>완전히</w:t>
      </w:r>
      <w:r>
        <w:t xml:space="preserve"> </w:t>
      </w:r>
      <w:r>
        <w:t>검증되지</w:t>
      </w:r>
      <w:r>
        <w:t xml:space="preserve"> </w:t>
      </w:r>
      <w:r>
        <w:t>않는</w:t>
      </w:r>
      <w:r>
        <w:t xml:space="preserve"> </w:t>
      </w:r>
      <w:r>
        <w:t>항목은</w:t>
      </w:r>
      <w:r>
        <w:t xml:space="preserve"> </w:t>
      </w:r>
      <w:r>
        <w:t>구현</w:t>
      </w:r>
      <w:r>
        <w:t xml:space="preserve"> </w:t>
      </w:r>
      <w:r>
        <w:t>요구사항으로</w:t>
      </w:r>
      <w:r>
        <w:t xml:space="preserve"> </w:t>
      </w:r>
      <w:r>
        <w:t>유지한다</w:t>
      </w:r>
      <w:r>
        <w:t xml:space="preserve">. </w:t>
      </w:r>
      <w:r>
        <w:t>실제</w:t>
      </w:r>
      <w:r>
        <w:t xml:space="preserve"> producer/webhook delivery contract</w:t>
      </w:r>
      <w:r>
        <w:t>가</w:t>
      </w:r>
      <w:r>
        <w:t xml:space="preserve"> </w:t>
      </w:r>
      <w:r>
        <w:t>만들어질</w:t>
      </w:r>
      <w:r>
        <w:t xml:space="preserve"> </w:t>
      </w:r>
      <w:r>
        <w:t>때</w:t>
      </w:r>
      <w:r>
        <w:t xml:space="preserve"> OpenAPI/AsyncAPI </w:t>
      </w:r>
      <w:r>
        <w:t>또는</w:t>
      </w:r>
      <w:r>
        <w:t xml:space="preserve"> </w:t>
      </w:r>
      <w:r>
        <w:t>별도</w:t>
      </w:r>
      <w:r>
        <w:t xml:space="preserve"> event schema</w:t>
      </w:r>
      <w:r>
        <w:t>에</w:t>
      </w:r>
      <w:r>
        <w:t xml:space="preserve"> </w:t>
      </w:r>
      <w:r>
        <w:t>명시해야</w:t>
      </w:r>
      <w:r>
        <w:t xml:space="preserve"> </w:t>
      </w:r>
      <w:r>
        <w:t>한다</w:t>
      </w:r>
      <w:r>
        <w:t>.</w:t>
      </w:r>
    </w:p>
    <w:p w14:paraId="2D7570FC" w14:textId="77777777" w:rsidR="00015F21" w:rsidRDefault="00000000">
      <w:pPr>
        <w:pStyle w:val="1"/>
      </w:pPr>
      <w:r>
        <w:t>7. Signature, Replay &amp; Idempotency Rules</w:t>
      </w:r>
    </w:p>
    <w:p w14:paraId="0D7C3B8E" w14:textId="77777777" w:rsidR="00015F21" w:rsidRDefault="00000000">
      <w:pPr>
        <w:pStyle w:val="a0"/>
        <w:rPr>
          <w:rFonts w:hint="eastAsia"/>
        </w:rPr>
      </w:pPr>
      <w:r>
        <w:t>Webhook receiver</w:t>
      </w:r>
      <w:r>
        <w:t>는</w:t>
      </w:r>
      <w:r>
        <w:t xml:space="preserve"> </w:t>
      </w:r>
      <w:r>
        <w:t>검증되지</w:t>
      </w:r>
      <w:r>
        <w:t xml:space="preserve"> </w:t>
      </w:r>
      <w:r>
        <w:t>않은</w:t>
      </w:r>
      <w:r>
        <w:t xml:space="preserve"> event</w:t>
      </w:r>
      <w:r>
        <w:t>를</w:t>
      </w:r>
      <w:r>
        <w:t xml:space="preserve"> business side effect </w:t>
      </w:r>
      <w:r>
        <w:t>전에</w:t>
      </w:r>
      <w:r>
        <w:t xml:space="preserve"> </w:t>
      </w:r>
      <w:r>
        <w:t>거부해야</w:t>
      </w:r>
      <w:r>
        <w:t xml:space="preserve"> </w:t>
      </w:r>
      <w:r>
        <w:t>한다</w:t>
      </w:r>
      <w:r>
        <w:t>.</w:t>
      </w:r>
    </w:p>
    <w:p w14:paraId="72057F6A" w14:textId="77777777" w:rsidR="00015F21" w:rsidRDefault="00000000">
      <w:pPr>
        <w:pStyle w:val="a0"/>
        <w:rPr>
          <w:rFonts w:hint="eastAsia"/>
        </w:rPr>
      </w:pPr>
      <w:r>
        <w:t>동일</w:t>
      </w:r>
      <w:r>
        <w:t xml:space="preserve"> event_id </w:t>
      </w:r>
      <w:r>
        <w:t>재전송은</w:t>
      </w:r>
      <w:r>
        <w:t xml:space="preserve"> </w:t>
      </w:r>
      <w:r>
        <w:t>중복</w:t>
      </w:r>
      <w:r>
        <w:t xml:space="preserve"> side effect</w:t>
      </w:r>
      <w:r>
        <w:t>를</w:t>
      </w:r>
      <w:r>
        <w:t xml:space="preserve"> </w:t>
      </w:r>
      <w:r>
        <w:t>만들지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</w:p>
    <w:p w14:paraId="57F5F4A0" w14:textId="77777777" w:rsidR="00015F21" w:rsidRDefault="00000000">
      <w:pPr>
        <w:pStyle w:val="a0"/>
        <w:rPr>
          <w:rFonts w:hint="eastAsia"/>
        </w:rPr>
      </w:pPr>
      <w:r>
        <w:t>schema_version</w:t>
      </w:r>
      <w:r>
        <w:t>이</w:t>
      </w:r>
      <w:r>
        <w:t xml:space="preserve"> </w:t>
      </w:r>
      <w:r>
        <w:t>없거나</w:t>
      </w:r>
      <w:r>
        <w:t xml:space="preserve"> </w:t>
      </w:r>
      <w:r>
        <w:t>지원하지</w:t>
      </w:r>
      <w:r>
        <w:t xml:space="preserve"> </w:t>
      </w:r>
      <w:r>
        <w:t>않는</w:t>
      </w:r>
      <w:r>
        <w:t xml:space="preserve"> </w:t>
      </w:r>
      <w:r>
        <w:t>조합은</w:t>
      </w:r>
      <w:r>
        <w:t xml:space="preserve"> fail-safe </w:t>
      </w:r>
      <w:r>
        <w:t>처리하고</w:t>
      </w:r>
      <w:r>
        <w:t xml:space="preserve"> destructive action</w:t>
      </w:r>
      <w:r>
        <w:t>을</w:t>
      </w:r>
      <w:r>
        <w:t xml:space="preserve"> </w:t>
      </w:r>
      <w:r>
        <w:t>수행하지</w:t>
      </w:r>
      <w:r>
        <w:t xml:space="preserve"> </w:t>
      </w:r>
      <w:r>
        <w:t>않는다</w:t>
      </w:r>
      <w:r>
        <w:t>.</w:t>
      </w:r>
    </w:p>
    <w:p w14:paraId="11B6865A" w14:textId="77777777" w:rsidR="00015F21" w:rsidRDefault="00000000">
      <w:pPr>
        <w:pStyle w:val="a0"/>
        <w:rPr>
          <w:rFonts w:hint="eastAsia"/>
        </w:rPr>
      </w:pPr>
      <w:r>
        <w:t>Subscription create command</w:t>
      </w:r>
      <w:r>
        <w:t>의</w:t>
      </w:r>
      <w:r>
        <w:t xml:space="preserve"> Idempotency-Key</w:t>
      </w:r>
      <w:r>
        <w:t>와</w:t>
      </w:r>
      <w:r>
        <w:t xml:space="preserve"> event delivery deduplication</w:t>
      </w:r>
      <w:r>
        <w:t>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책임으로</w:t>
      </w:r>
      <w:r>
        <w:t xml:space="preserve"> </w:t>
      </w:r>
      <w:r>
        <w:t>관리한다</w:t>
      </w:r>
      <w:r>
        <w:t>.</w:t>
      </w:r>
    </w:p>
    <w:p w14:paraId="224CF793" w14:textId="77777777" w:rsidR="00015F21" w:rsidRDefault="00000000">
      <w:pPr>
        <w:pStyle w:val="a0"/>
        <w:rPr>
          <w:rFonts w:hint="eastAsia"/>
        </w:rPr>
      </w:pPr>
      <w:r>
        <w:t xml:space="preserve">Signing secret </w:t>
      </w:r>
      <w:r>
        <w:t>또는</w:t>
      </w:r>
      <w:r>
        <w:t xml:space="preserve"> verification key material</w:t>
      </w:r>
      <w:r>
        <w:t>은</w:t>
      </w:r>
      <w:r>
        <w:t xml:space="preserve"> payload/log/evidence</w:t>
      </w:r>
      <w:r>
        <w:t>에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14:paraId="7DC283D0" w14:textId="77777777" w:rsidR="00015F21" w:rsidRDefault="00000000">
      <w:pPr>
        <w:pStyle w:val="1"/>
      </w:pPr>
      <w:r>
        <w:t>8. Vault Webhook Privacy Boundary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015F21" w14:paraId="50F696B5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2A47B25B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Allowed Candidate</w:t>
            </w:r>
          </w:p>
        </w:tc>
        <w:tc>
          <w:tcPr>
            <w:tcW w:w="5285" w:type="dxa"/>
            <w:shd w:val="clear" w:color="auto" w:fill="17365D"/>
          </w:tcPr>
          <w:p w14:paraId="1B922733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Forbidden</w:t>
            </w:r>
          </w:p>
        </w:tc>
      </w:tr>
      <w:tr w:rsidR="00015F21" w14:paraId="6A8FF7F2" w14:textId="77777777">
        <w:trPr>
          <w:jc w:val="center"/>
        </w:trPr>
        <w:tc>
          <w:tcPr>
            <w:tcW w:w="5285" w:type="dxa"/>
          </w:tcPr>
          <w:p w14:paraId="1F008D06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Opaque vault/resource identifier</w:t>
            </w:r>
          </w:p>
        </w:tc>
        <w:tc>
          <w:tcPr>
            <w:tcW w:w="5285" w:type="dxa"/>
          </w:tcPr>
          <w:p w14:paraId="732EEEE7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Raw Life Diary body</w:t>
            </w:r>
          </w:p>
        </w:tc>
      </w:tr>
      <w:tr w:rsidR="00015F21" w14:paraId="1A7375DC" w14:textId="77777777">
        <w:trPr>
          <w:jc w:val="center"/>
        </w:trPr>
        <w:tc>
          <w:tcPr>
            <w:tcW w:w="5285" w:type="dxa"/>
          </w:tcPr>
          <w:p w14:paraId="3027EBA3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Lifecycle/status code</w:t>
            </w:r>
          </w:p>
        </w:tc>
        <w:tc>
          <w:tcPr>
            <w:tcW w:w="5285" w:type="dxa"/>
          </w:tcPr>
          <w:p w14:paraId="06879533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Reflection free text</w:t>
            </w:r>
          </w:p>
        </w:tc>
      </w:tr>
      <w:tr w:rsidR="00015F21" w14:paraId="4E45381A" w14:textId="77777777">
        <w:trPr>
          <w:jc w:val="center"/>
        </w:trPr>
        <w:tc>
          <w:tcPr>
            <w:tcW w:w="5285" w:type="dxa"/>
          </w:tcPr>
          <w:p w14:paraId="5A7D3277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Event type/schema version</w:t>
            </w:r>
          </w:p>
        </w:tc>
        <w:tc>
          <w:tcPr>
            <w:tcW w:w="5285" w:type="dxa"/>
          </w:tcPr>
          <w:p w14:paraId="1005EC41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Provider OAuth token</w:t>
            </w:r>
          </w:p>
        </w:tc>
      </w:tr>
      <w:tr w:rsidR="00015F21" w14:paraId="0B8822DC" w14:textId="77777777">
        <w:trPr>
          <w:jc w:val="center"/>
        </w:trPr>
        <w:tc>
          <w:tcPr>
            <w:tcW w:w="5285" w:type="dxa"/>
          </w:tcPr>
          <w:p w14:paraId="50862A04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Non-sensitive timestamps</w:t>
            </w:r>
          </w:p>
        </w:tc>
        <w:tc>
          <w:tcPr>
            <w:tcW w:w="5285" w:type="dxa"/>
          </w:tcPr>
          <w:p w14:paraId="4606BCDC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DEK/KEK/KMS secret</w:t>
            </w:r>
          </w:p>
        </w:tc>
      </w:tr>
      <w:tr w:rsidR="00015F21" w14:paraId="73147632" w14:textId="77777777">
        <w:trPr>
          <w:jc w:val="center"/>
        </w:trPr>
        <w:tc>
          <w:tcPr>
            <w:tcW w:w="5285" w:type="dxa"/>
          </w:tcPr>
          <w:p w14:paraId="00AE0AB9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Purpose-minimized metadata</w:t>
            </w:r>
          </w:p>
        </w:tc>
        <w:tc>
          <w:tcPr>
            <w:tcW w:w="5285" w:type="dxa"/>
          </w:tcPr>
          <w:p w14:paraId="2FDE028C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Coach/pastor-readable raw content</w:t>
            </w:r>
          </w:p>
        </w:tc>
      </w:tr>
    </w:tbl>
    <w:p w14:paraId="7307507D" w14:textId="77777777" w:rsidR="00015F21" w:rsidRDefault="00015F21">
      <w:pPr>
        <w:spacing w:after="0"/>
        <w:rPr>
          <w:rFonts w:hint="eastAsia"/>
        </w:rPr>
      </w:pPr>
    </w:p>
    <w:p w14:paraId="7AA7B86D" w14:textId="77777777" w:rsidR="00015F21" w:rsidRDefault="00000000">
      <w:pPr>
        <w:rPr>
          <w:rFonts w:hint="eastAsia"/>
        </w:rPr>
      </w:pPr>
      <w:r>
        <w:t>Webhook</w:t>
      </w:r>
      <w:r>
        <w:t>는</w:t>
      </w:r>
      <w:r>
        <w:t xml:space="preserve"> Vault ownership </w:t>
      </w:r>
      <w:r>
        <w:t>또는</w:t>
      </w:r>
      <w:r>
        <w:t xml:space="preserve"> share permission</w:t>
      </w:r>
      <w:r>
        <w:t>을</w:t>
      </w:r>
      <w:r>
        <w:t xml:space="preserve"> </w:t>
      </w:r>
      <w:r>
        <w:t>새로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 Church membership, pastor role, headless integration registration</w:t>
      </w:r>
      <w:r>
        <w:t>만으로</w:t>
      </w:r>
      <w:r>
        <w:t xml:space="preserve"> raw Vault access</w:t>
      </w:r>
      <w:r>
        <w:t>가</w:t>
      </w:r>
      <w:r>
        <w:t xml:space="preserve"> </w:t>
      </w:r>
      <w:r>
        <w:t>발생해서는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0F5B38E5" w14:textId="77777777" w:rsidR="00015F21" w:rsidRDefault="00000000">
      <w:pPr>
        <w:pStyle w:val="1"/>
      </w:pPr>
      <w:r>
        <w:t>9. Runtime Evidence Required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015F21" w14:paraId="11191082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39A25014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Run</w:t>
            </w:r>
          </w:p>
        </w:tc>
        <w:tc>
          <w:tcPr>
            <w:tcW w:w="5285" w:type="dxa"/>
            <w:shd w:val="clear" w:color="auto" w:fill="17365D"/>
          </w:tcPr>
          <w:p w14:paraId="22E6F386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Evidence</w:t>
            </w:r>
          </w:p>
        </w:tc>
      </w:tr>
      <w:tr w:rsidR="00015F21" w14:paraId="58D76B08" w14:textId="77777777">
        <w:trPr>
          <w:jc w:val="center"/>
        </w:trPr>
        <w:tc>
          <w:tcPr>
            <w:tcW w:w="5285" w:type="dxa"/>
          </w:tcPr>
          <w:p w14:paraId="099B00E1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Subscription auth/scope</w:t>
            </w:r>
          </w:p>
        </w:tc>
        <w:tc>
          <w:tcPr>
            <w:tcW w:w="5285" w:type="dxa"/>
          </w:tcPr>
          <w:p w14:paraId="1A7D6D51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HTTP result + build/API hash, secrets redacted</w:t>
            </w:r>
          </w:p>
        </w:tc>
      </w:tr>
      <w:tr w:rsidR="00015F21" w14:paraId="1AD385EF" w14:textId="77777777">
        <w:trPr>
          <w:jc w:val="center"/>
        </w:trPr>
        <w:tc>
          <w:tcPr>
            <w:tcW w:w="5285" w:type="dxa"/>
          </w:tcPr>
          <w:p w14:paraId="5B31EAFF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Delivery signature</w:t>
            </w:r>
          </w:p>
        </w:tc>
        <w:tc>
          <w:tcPr>
            <w:tcW w:w="5285" w:type="dxa"/>
          </w:tcPr>
          <w:p w14:paraId="2511115B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Valid/invalid signature cases</w:t>
            </w:r>
          </w:p>
        </w:tc>
      </w:tr>
      <w:tr w:rsidR="00015F21" w14:paraId="5A86DBC3" w14:textId="77777777">
        <w:trPr>
          <w:jc w:val="center"/>
        </w:trPr>
        <w:tc>
          <w:tcPr>
            <w:tcW w:w="5285" w:type="dxa"/>
          </w:tcPr>
          <w:p w14:paraId="3FC5EC4E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Replay</w:t>
            </w:r>
          </w:p>
        </w:tc>
        <w:tc>
          <w:tcPr>
            <w:tcW w:w="5285" w:type="dxa"/>
          </w:tcPr>
          <w:p w14:paraId="270734F1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Same event repeated, side-effect count</w:t>
            </w:r>
          </w:p>
        </w:tc>
      </w:tr>
      <w:tr w:rsidR="00015F21" w14:paraId="0A1F3593" w14:textId="77777777">
        <w:trPr>
          <w:jc w:val="center"/>
        </w:trPr>
        <w:tc>
          <w:tcPr>
            <w:tcW w:w="5285" w:type="dxa"/>
          </w:tcPr>
          <w:p w14:paraId="02A9BC5B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Schema version</w:t>
            </w:r>
          </w:p>
        </w:tc>
        <w:tc>
          <w:tcPr>
            <w:tcW w:w="5285" w:type="dxa"/>
          </w:tcPr>
          <w:p w14:paraId="44ABB3D8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Supported/unsupported/missing version results</w:t>
            </w:r>
          </w:p>
        </w:tc>
      </w:tr>
      <w:tr w:rsidR="00015F21" w14:paraId="660C7237" w14:textId="77777777">
        <w:trPr>
          <w:jc w:val="center"/>
        </w:trPr>
        <w:tc>
          <w:tcPr>
            <w:tcW w:w="5285" w:type="dxa"/>
          </w:tcPr>
          <w:p w14:paraId="6A56F32F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Retry</w:t>
            </w:r>
          </w:p>
        </w:tc>
        <w:tc>
          <w:tcPr>
            <w:tcW w:w="5285" w:type="dxa"/>
          </w:tcPr>
          <w:p w14:paraId="24BC476A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Receiver 5xx/4xx behavior and bounded attempts</w:t>
            </w:r>
          </w:p>
        </w:tc>
      </w:tr>
      <w:tr w:rsidR="00015F21" w14:paraId="36740F29" w14:textId="77777777">
        <w:trPr>
          <w:jc w:val="center"/>
        </w:trPr>
        <w:tc>
          <w:tcPr>
            <w:tcW w:w="5285" w:type="dxa"/>
          </w:tcPr>
          <w:p w14:paraId="0686977A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Tenant isolation</w:t>
            </w:r>
          </w:p>
        </w:tc>
        <w:tc>
          <w:tcPr>
            <w:tcW w:w="5285" w:type="dxa"/>
          </w:tcPr>
          <w:p w14:paraId="746DE195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A→B routing negative evidence</w:t>
            </w:r>
          </w:p>
        </w:tc>
      </w:tr>
      <w:tr w:rsidR="00015F21" w14:paraId="55F2B829" w14:textId="77777777">
        <w:trPr>
          <w:jc w:val="center"/>
        </w:trPr>
        <w:tc>
          <w:tcPr>
            <w:tcW w:w="5285" w:type="dxa"/>
          </w:tcPr>
          <w:p w14:paraId="1D765F74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Vault canary</w:t>
            </w:r>
          </w:p>
        </w:tc>
        <w:tc>
          <w:tcPr>
            <w:tcW w:w="5285" w:type="dxa"/>
          </w:tcPr>
          <w:p w14:paraId="6138AA86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Synthetic raw-diary canary absent from payload/log</w:t>
            </w:r>
          </w:p>
        </w:tc>
      </w:tr>
      <w:tr w:rsidR="00015F21" w14:paraId="27D98AE2" w14:textId="77777777">
        <w:trPr>
          <w:jc w:val="center"/>
        </w:trPr>
        <w:tc>
          <w:tcPr>
            <w:tcW w:w="5285" w:type="dxa"/>
          </w:tcPr>
          <w:p w14:paraId="5B8FE2CC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lastRenderedPageBreak/>
              <w:t>SSRF/redirect</w:t>
            </w:r>
          </w:p>
        </w:tc>
        <w:tc>
          <w:tcPr>
            <w:tcW w:w="5285" w:type="dxa"/>
          </w:tcPr>
          <w:p w14:paraId="39FC8726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Blocked disallowed target evidence</w:t>
            </w:r>
          </w:p>
        </w:tc>
      </w:tr>
      <w:tr w:rsidR="00015F21" w14:paraId="7B4FE4FC" w14:textId="77777777">
        <w:trPr>
          <w:jc w:val="center"/>
        </w:trPr>
        <w:tc>
          <w:tcPr>
            <w:tcW w:w="5285" w:type="dxa"/>
          </w:tcPr>
          <w:p w14:paraId="5FB1BDEA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Revocation</w:t>
            </w:r>
          </w:p>
        </w:tc>
        <w:tc>
          <w:tcPr>
            <w:tcW w:w="5285" w:type="dxa"/>
          </w:tcPr>
          <w:p w14:paraId="40CFB497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delivery after effective disable/revoke</w:t>
            </w:r>
          </w:p>
        </w:tc>
      </w:tr>
    </w:tbl>
    <w:p w14:paraId="43109979" w14:textId="77777777" w:rsidR="00015F21" w:rsidRDefault="00015F21">
      <w:pPr>
        <w:spacing w:after="0"/>
        <w:rPr>
          <w:rFonts w:hint="eastAsia"/>
        </w:rPr>
      </w:pPr>
    </w:p>
    <w:p w14:paraId="6EDC8F98" w14:textId="77777777" w:rsidR="00015F21" w:rsidRDefault="00000000">
      <w:pPr>
        <w:pStyle w:val="1"/>
      </w:pPr>
      <w:r>
        <w:t>10. Promotion Gates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015F21" w14:paraId="05002C16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1E7DB5DA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Gate</w:t>
            </w:r>
          </w:p>
        </w:tc>
        <w:tc>
          <w:tcPr>
            <w:tcW w:w="5285" w:type="dxa"/>
            <w:shd w:val="clear" w:color="auto" w:fill="17365D"/>
          </w:tcPr>
          <w:p w14:paraId="57B63AF2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PASS Condition</w:t>
            </w:r>
          </w:p>
        </w:tc>
      </w:tr>
      <w:tr w:rsidR="00015F21" w14:paraId="5AF4986F" w14:textId="77777777">
        <w:trPr>
          <w:jc w:val="center"/>
        </w:trPr>
        <w:tc>
          <w:tcPr>
            <w:tcW w:w="5285" w:type="dxa"/>
          </w:tcPr>
          <w:p w14:paraId="72A7F71F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R5-G01</w:t>
            </w:r>
          </w:p>
        </w:tc>
        <w:tc>
          <w:tcPr>
            <w:tcW w:w="5285" w:type="dxa"/>
          </w:tcPr>
          <w:p w14:paraId="30C043C5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Both subscription surfaces enforce approved service auth/scope</w:t>
            </w:r>
          </w:p>
        </w:tc>
      </w:tr>
      <w:tr w:rsidR="00015F21" w14:paraId="5BF0BA99" w14:textId="77777777">
        <w:trPr>
          <w:jc w:val="center"/>
        </w:trPr>
        <w:tc>
          <w:tcPr>
            <w:tcW w:w="5285" w:type="dxa"/>
          </w:tcPr>
          <w:p w14:paraId="7488B92E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R5-G02</w:t>
            </w:r>
          </w:p>
        </w:tc>
        <w:tc>
          <w:tcPr>
            <w:tcW w:w="5285" w:type="dxa"/>
          </w:tcPr>
          <w:p w14:paraId="3C351844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Subscription creation is idempotent</w:t>
            </w:r>
          </w:p>
        </w:tc>
      </w:tr>
      <w:tr w:rsidR="00015F21" w14:paraId="38D56AD3" w14:textId="77777777">
        <w:trPr>
          <w:jc w:val="center"/>
        </w:trPr>
        <w:tc>
          <w:tcPr>
            <w:tcW w:w="5285" w:type="dxa"/>
          </w:tcPr>
          <w:p w14:paraId="3D336DE1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R5-G03</w:t>
            </w:r>
          </w:p>
        </w:tc>
        <w:tc>
          <w:tcPr>
            <w:tcW w:w="5285" w:type="dxa"/>
          </w:tcPr>
          <w:p w14:paraId="790B1299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Every delivered event has governed event type/version identity</w:t>
            </w:r>
          </w:p>
        </w:tc>
      </w:tr>
      <w:tr w:rsidR="00015F21" w14:paraId="00933B62" w14:textId="77777777">
        <w:trPr>
          <w:jc w:val="center"/>
        </w:trPr>
        <w:tc>
          <w:tcPr>
            <w:tcW w:w="5285" w:type="dxa"/>
          </w:tcPr>
          <w:p w14:paraId="6E6FE236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R5-G04</w:t>
            </w:r>
          </w:p>
        </w:tc>
        <w:tc>
          <w:tcPr>
            <w:tcW w:w="5285" w:type="dxa"/>
          </w:tcPr>
          <w:p w14:paraId="55462F59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Invalid signature is rejected before side effects</w:t>
            </w:r>
          </w:p>
        </w:tc>
      </w:tr>
      <w:tr w:rsidR="00015F21" w14:paraId="7BCB61DF" w14:textId="77777777">
        <w:trPr>
          <w:jc w:val="center"/>
        </w:trPr>
        <w:tc>
          <w:tcPr>
            <w:tcW w:w="5285" w:type="dxa"/>
          </w:tcPr>
          <w:p w14:paraId="2B59CE1C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R5-G05</w:t>
            </w:r>
          </w:p>
        </w:tc>
        <w:tc>
          <w:tcPr>
            <w:tcW w:w="5285" w:type="dxa"/>
          </w:tcPr>
          <w:p w14:paraId="2F44C1CB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Replay produces no duplicate side effect</w:t>
            </w:r>
          </w:p>
        </w:tc>
      </w:tr>
      <w:tr w:rsidR="00015F21" w14:paraId="107CAE6A" w14:textId="77777777">
        <w:trPr>
          <w:jc w:val="center"/>
        </w:trPr>
        <w:tc>
          <w:tcPr>
            <w:tcW w:w="5285" w:type="dxa"/>
          </w:tcPr>
          <w:p w14:paraId="44769765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R5-G06</w:t>
            </w:r>
          </w:p>
        </w:tc>
        <w:tc>
          <w:tcPr>
            <w:tcW w:w="5285" w:type="dxa"/>
          </w:tcPr>
          <w:p w14:paraId="149AC4CD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Unknown/missing schema version fails safe</w:t>
            </w:r>
          </w:p>
        </w:tc>
      </w:tr>
      <w:tr w:rsidR="00015F21" w14:paraId="3B63AA7B" w14:textId="77777777">
        <w:trPr>
          <w:jc w:val="center"/>
        </w:trPr>
        <w:tc>
          <w:tcPr>
            <w:tcW w:w="5285" w:type="dxa"/>
          </w:tcPr>
          <w:p w14:paraId="1A3BC5FE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R5-G07</w:t>
            </w:r>
          </w:p>
        </w:tc>
        <w:tc>
          <w:tcPr>
            <w:tcW w:w="5285" w:type="dxa"/>
          </w:tcPr>
          <w:p w14:paraId="02275E92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Vault event contains no raw diary/secrets</w:t>
            </w:r>
          </w:p>
        </w:tc>
      </w:tr>
      <w:tr w:rsidR="00015F21" w14:paraId="154A6D3C" w14:textId="77777777">
        <w:trPr>
          <w:jc w:val="center"/>
        </w:trPr>
        <w:tc>
          <w:tcPr>
            <w:tcW w:w="5285" w:type="dxa"/>
          </w:tcPr>
          <w:p w14:paraId="7990074D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R5-G08</w:t>
            </w:r>
          </w:p>
        </w:tc>
        <w:tc>
          <w:tcPr>
            <w:tcW w:w="5285" w:type="dxa"/>
          </w:tcPr>
          <w:p w14:paraId="257504EB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Cross-tenant routing is impossible/denied</w:t>
            </w:r>
          </w:p>
        </w:tc>
      </w:tr>
      <w:tr w:rsidR="00015F21" w14:paraId="2CD1C4C5" w14:textId="77777777">
        <w:trPr>
          <w:jc w:val="center"/>
        </w:trPr>
        <w:tc>
          <w:tcPr>
            <w:tcW w:w="5285" w:type="dxa"/>
          </w:tcPr>
          <w:p w14:paraId="634D63AC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R5-G09</w:t>
            </w:r>
          </w:p>
        </w:tc>
        <w:tc>
          <w:tcPr>
            <w:tcW w:w="5285" w:type="dxa"/>
          </w:tcPr>
          <w:p w14:paraId="2AF5A543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Retry is bounded and observable</w:t>
            </w:r>
          </w:p>
        </w:tc>
      </w:tr>
      <w:tr w:rsidR="00015F21" w14:paraId="2F73B918" w14:textId="77777777">
        <w:trPr>
          <w:jc w:val="center"/>
        </w:trPr>
        <w:tc>
          <w:tcPr>
            <w:tcW w:w="5285" w:type="dxa"/>
          </w:tcPr>
          <w:p w14:paraId="067693B5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R5-G10</w:t>
            </w:r>
          </w:p>
        </w:tc>
        <w:tc>
          <w:tcPr>
            <w:tcW w:w="5285" w:type="dxa"/>
          </w:tcPr>
          <w:p w14:paraId="0E0D4DF0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SSRF/redirect policy blocks disallowed targets</w:t>
            </w:r>
          </w:p>
        </w:tc>
      </w:tr>
      <w:tr w:rsidR="00015F21" w14:paraId="27ABD7EA" w14:textId="77777777">
        <w:trPr>
          <w:jc w:val="center"/>
        </w:trPr>
        <w:tc>
          <w:tcPr>
            <w:tcW w:w="5285" w:type="dxa"/>
          </w:tcPr>
          <w:p w14:paraId="05909D72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R5-G11</w:t>
            </w:r>
          </w:p>
        </w:tc>
        <w:tc>
          <w:tcPr>
            <w:tcW w:w="5285" w:type="dxa"/>
          </w:tcPr>
          <w:p w14:paraId="17F4DC15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Revoked subscription stops effective delivery</w:t>
            </w:r>
          </w:p>
        </w:tc>
      </w:tr>
      <w:tr w:rsidR="00015F21" w14:paraId="4398D006" w14:textId="77777777">
        <w:trPr>
          <w:jc w:val="center"/>
        </w:trPr>
        <w:tc>
          <w:tcPr>
            <w:tcW w:w="5285" w:type="dxa"/>
          </w:tcPr>
          <w:p w14:paraId="0686EE06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R5-G12</w:t>
            </w:r>
          </w:p>
        </w:tc>
        <w:tc>
          <w:tcPr>
            <w:tcW w:w="5285" w:type="dxa"/>
          </w:tcPr>
          <w:p w14:paraId="016610A2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Logs/evidence contain no secret or raw Vault payload</w:t>
            </w:r>
          </w:p>
        </w:tc>
      </w:tr>
    </w:tbl>
    <w:p w14:paraId="5871405C" w14:textId="77777777" w:rsidR="00015F21" w:rsidRDefault="00015F21">
      <w:pPr>
        <w:spacing w:after="0"/>
        <w:rPr>
          <w:rFonts w:hint="eastAsia"/>
        </w:rPr>
      </w:pPr>
    </w:p>
    <w:p w14:paraId="0BBEE7FC" w14:textId="77777777" w:rsidR="00015F21" w:rsidRDefault="00000000">
      <w:pPr>
        <w:pStyle w:val="1"/>
      </w:pPr>
      <w:r>
        <w:t>11. B-04 State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015F21" w14:paraId="7674C0AE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35D66ADD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w="5285" w:type="dxa"/>
            <w:shd w:val="clear" w:color="auto" w:fill="17365D"/>
          </w:tcPr>
          <w:p w14:paraId="7DCE8296" w14:textId="77777777" w:rsidR="00015F2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State</w:t>
            </w:r>
          </w:p>
        </w:tc>
      </w:tr>
      <w:tr w:rsidR="00015F21" w14:paraId="18513D5C" w14:textId="77777777">
        <w:trPr>
          <w:jc w:val="center"/>
        </w:trPr>
        <w:tc>
          <w:tcPr>
            <w:tcW w:w="5285" w:type="dxa"/>
          </w:tcPr>
          <w:p w14:paraId="7810CDB7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Static dual-major</w:t>
            </w:r>
          </w:p>
        </w:tc>
        <w:tc>
          <w:tcPr>
            <w:tcW w:w="5285" w:type="dxa"/>
          </w:tcPr>
          <w:p w14:paraId="37B0E516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 — prior 12/12</w:t>
            </w:r>
          </w:p>
        </w:tc>
      </w:tr>
      <w:tr w:rsidR="00015F21" w14:paraId="07CED0E6" w14:textId="77777777">
        <w:trPr>
          <w:jc w:val="center"/>
        </w:trPr>
        <w:tc>
          <w:tcPr>
            <w:tcW w:w="5285" w:type="dxa"/>
          </w:tcPr>
          <w:p w14:paraId="7FABA705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R1/R2</w:t>
            </w:r>
          </w:p>
        </w:tc>
        <w:tc>
          <w:tcPr>
            <w:tcW w:w="5285" w:type="dxa"/>
          </w:tcPr>
          <w:p w14:paraId="77335849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Prepared; runtime observation pending</w:t>
            </w:r>
          </w:p>
        </w:tc>
      </w:tr>
      <w:tr w:rsidR="00015F21" w14:paraId="74FE189F" w14:textId="77777777">
        <w:trPr>
          <w:jc w:val="center"/>
        </w:trPr>
        <w:tc>
          <w:tcPr>
            <w:tcW w:w="5285" w:type="dxa"/>
          </w:tcPr>
          <w:p w14:paraId="2430BC15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R3/R4</w:t>
            </w:r>
          </w:p>
        </w:tc>
        <w:tc>
          <w:tcPr>
            <w:tcW w:w="5285" w:type="dxa"/>
          </w:tcPr>
          <w:p w14:paraId="7CAC31C4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18 cases prepared; runtime pending</w:t>
            </w:r>
          </w:p>
        </w:tc>
      </w:tr>
      <w:tr w:rsidR="00015F21" w14:paraId="3323EDDD" w14:textId="77777777">
        <w:trPr>
          <w:jc w:val="center"/>
        </w:trPr>
        <w:tc>
          <w:tcPr>
            <w:tcW w:w="5285" w:type="dxa"/>
          </w:tcPr>
          <w:p w14:paraId="530385AB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 source-contract tests</w:t>
            </w:r>
          </w:p>
        </w:tc>
        <w:tc>
          <w:tcPr>
            <w:tcW w:w="5285" w:type="dxa"/>
          </w:tcPr>
          <w:p w14:paraId="492BDF57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</w:t>
            </w:r>
          </w:p>
        </w:tc>
      </w:tr>
      <w:tr w:rsidR="00015F21" w14:paraId="7062CFE6" w14:textId="77777777">
        <w:trPr>
          <w:jc w:val="center"/>
        </w:trPr>
        <w:tc>
          <w:tcPr>
            <w:tcW w:w="5285" w:type="dxa"/>
          </w:tcPr>
          <w:p w14:paraId="04690849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 runtime webhook tests</w:t>
            </w:r>
          </w:p>
        </w:tc>
        <w:tc>
          <w:tcPr>
            <w:tcW w:w="5285" w:type="dxa"/>
          </w:tcPr>
          <w:p w14:paraId="4C6F998F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NOT_RUN/SKIPPED</w:t>
            </w:r>
          </w:p>
        </w:tc>
      </w:tr>
      <w:tr w:rsidR="00015F21" w14:paraId="7FD73868" w14:textId="77777777">
        <w:trPr>
          <w:jc w:val="center"/>
        </w:trPr>
        <w:tc>
          <w:tcPr>
            <w:tcW w:w="5285" w:type="dxa"/>
          </w:tcPr>
          <w:p w14:paraId="19CE994D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 SDK/API-major compatibility</w:t>
            </w:r>
          </w:p>
        </w:tc>
        <w:tc>
          <w:tcPr>
            <w:tcW w:w="5285" w:type="dxa"/>
          </w:tcPr>
          <w:p w14:paraId="25DBE46F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NEXT</w:t>
            </w:r>
          </w:p>
        </w:tc>
      </w:tr>
      <w:tr w:rsidR="00015F21" w14:paraId="01242C18" w14:textId="77777777">
        <w:trPr>
          <w:jc w:val="center"/>
        </w:trPr>
        <w:tc>
          <w:tcPr>
            <w:tcW w:w="5285" w:type="dxa"/>
          </w:tcPr>
          <w:p w14:paraId="7E9BF5EC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B-04</w:t>
            </w:r>
          </w:p>
        </w:tc>
        <w:tc>
          <w:tcPr>
            <w:tcW w:w="5285" w:type="dxa"/>
          </w:tcPr>
          <w:p w14:paraId="40366096" w14:textId="77777777" w:rsidR="00015F21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OPEN</w:t>
            </w:r>
          </w:p>
        </w:tc>
      </w:tr>
    </w:tbl>
    <w:p w14:paraId="63BC40C6" w14:textId="77777777" w:rsidR="00015F21" w:rsidRDefault="00015F21">
      <w:pPr>
        <w:spacing w:after="0"/>
        <w:rPr>
          <w:rFonts w:hint="eastAsia"/>
        </w:rPr>
      </w:pPr>
    </w:p>
    <w:p w14:paraId="480DE4A4" w14:textId="77777777" w:rsidR="00015F21" w:rsidRDefault="00000000">
      <w:pPr>
        <w:pStyle w:val="1"/>
      </w:pPr>
      <w:r>
        <w:t>12. Repository Placement</w:t>
      </w:r>
    </w:p>
    <w:p w14:paraId="58093E6B" w14:textId="77777777" w:rsidR="00015F21" w:rsidRDefault="00000000">
      <w:pPr>
        <w:rPr>
          <w:rFonts w:hint="eastAsia"/>
        </w:rPr>
      </w:pPr>
      <w:r>
        <w:t>Working pack: D:\CHGO\Repository\CHGO-Platform\tests\integration\CHGO_API_R5_Webhook_Security_and_Schema-Version_Contract_Test_Pack_1.0</w:t>
      </w:r>
    </w:p>
    <w:p w14:paraId="75AC7CB7" w14:textId="77777777" w:rsidR="00015F21" w:rsidRDefault="00000000">
      <w:pPr>
        <w:rPr>
          <w:rFonts w:hint="eastAsia"/>
        </w:rPr>
      </w:pPr>
      <w:r>
        <w:t>ZIP archive: D:\CHGO\Repository\CHGO-Platform\docs\handoff\packages\CHGO_API_R5_Webhook_Security_and_Schema-Version_Contract_Test_Pack_1.0.zip</w:t>
      </w:r>
    </w:p>
    <w:p w14:paraId="75395D42" w14:textId="77777777" w:rsidR="00015F21" w:rsidRDefault="00000000">
      <w:pPr>
        <w:pStyle w:val="1"/>
      </w:pPr>
      <w:r>
        <w:t>13. Next Step</w:t>
      </w:r>
    </w:p>
    <w:p w14:paraId="34BB92A8" w14:textId="77777777" w:rsidR="00015F21" w:rsidRDefault="00000000">
      <w:pPr>
        <w:rPr>
          <w:rFonts w:hint="eastAsia"/>
        </w:rPr>
      </w:pPr>
      <w:r>
        <w:t>다음은</w:t>
      </w:r>
      <w:r>
        <w:t xml:space="preserve"> `R6 SDK &amp; API-Major Compatibility Test Pack 1.0`</w:t>
      </w:r>
      <w:r>
        <w:t>이다</w:t>
      </w:r>
      <w:r>
        <w:t>. SDK</w:t>
      </w:r>
      <w:r>
        <w:t>가</w:t>
      </w:r>
      <w:r>
        <w:t xml:space="preserve"> </w:t>
      </w:r>
      <w:r>
        <w:t>지원</w:t>
      </w:r>
      <w:r>
        <w:t xml:space="preserve"> API major</w:t>
      </w:r>
      <w:r>
        <w:t>를</w:t>
      </w:r>
      <w:r>
        <w:t xml:space="preserve"> </w:t>
      </w:r>
      <w:r>
        <w:t>명시하고</w:t>
      </w:r>
      <w:r>
        <w:t>, v1 client</w:t>
      </w:r>
      <w:r>
        <w:t>가</w:t>
      </w:r>
      <w:r>
        <w:t xml:space="preserve"> v2</w:t>
      </w:r>
      <w:r>
        <w:t>로</w:t>
      </w:r>
      <w:r>
        <w:t xml:space="preserve"> silent switch</w:t>
      </w:r>
      <w:r>
        <w:t>되지</w:t>
      </w:r>
      <w:r>
        <w:t xml:space="preserve"> </w:t>
      </w:r>
      <w:r>
        <w:t>않으며</w:t>
      </w:r>
      <w:r>
        <w:t>, generated/handwritten client</w:t>
      </w:r>
      <w:r>
        <w:t>의</w:t>
      </w:r>
      <w:r>
        <w:t xml:space="preserve"> auth/error/idempotency/webhook contract</w:t>
      </w:r>
      <w:r>
        <w:t>가</w:t>
      </w:r>
      <w:r>
        <w:t xml:space="preserve"> major</w:t>
      </w:r>
      <w:r>
        <w:t>별로</w:t>
      </w:r>
      <w:r>
        <w:t xml:space="preserve"> </w:t>
      </w:r>
      <w:r>
        <w:t>고정되는지</w:t>
      </w:r>
      <w:r>
        <w:t xml:space="preserve"> </w:t>
      </w:r>
      <w:r>
        <w:t>검증하도록</w:t>
      </w:r>
      <w:r>
        <w:t xml:space="preserve"> </w:t>
      </w:r>
      <w:r>
        <w:t>설계한다</w:t>
      </w:r>
      <w:r>
        <w:t>.</w:t>
      </w:r>
    </w:p>
    <w:sectPr w:rsidR="00015F21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604816">
    <w:abstractNumId w:val="8"/>
  </w:num>
  <w:num w:numId="2" w16cid:durableId="381293658">
    <w:abstractNumId w:val="6"/>
  </w:num>
  <w:num w:numId="3" w16cid:durableId="1012029032">
    <w:abstractNumId w:val="5"/>
  </w:num>
  <w:num w:numId="4" w16cid:durableId="858205970">
    <w:abstractNumId w:val="4"/>
  </w:num>
  <w:num w:numId="5" w16cid:durableId="1661613019">
    <w:abstractNumId w:val="7"/>
  </w:num>
  <w:num w:numId="6" w16cid:durableId="186331288">
    <w:abstractNumId w:val="3"/>
  </w:num>
  <w:num w:numId="7" w16cid:durableId="361789437">
    <w:abstractNumId w:val="2"/>
  </w:num>
  <w:num w:numId="8" w16cid:durableId="1078861674">
    <w:abstractNumId w:val="1"/>
  </w:num>
  <w:num w:numId="9" w16cid:durableId="23705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F21"/>
    <w:rsid w:val="00034616"/>
    <w:rsid w:val="0006063C"/>
    <w:rsid w:val="0015074B"/>
    <w:rsid w:val="0029639D"/>
    <w:rsid w:val="00326F90"/>
    <w:rsid w:val="00A278F9"/>
    <w:rsid w:val="00AA1D8D"/>
    <w:rsid w:val="00B47730"/>
    <w:rsid w:val="00CB0664"/>
    <w:rsid w:val="00DB75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6DDF8"/>
  <w14:defaultImageDpi w14:val="300"/>
  <w15:docId w15:val="{AA764721-4B77-4996-9317-DEF2047F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8"/>
    </w:pPr>
    <w:rPr>
      <w:rFonts w:ascii="Aptos" w:hAnsi="Aptos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2026-09-12T00:30:00Z</dcterms:created>
  <dcterms:modified xsi:type="dcterms:W3CDTF">2026-09-12T00:30:00Z</dcterms:modified>
  <cp:category/>
</cp:coreProperties>
</file>