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1FBE2"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Explain your architecture in one sentence. What are the four layers and what is each one responsible for?</w:t>
      </w:r>
    </w:p>
    <w:p w14:paraId="7A28E238"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One sentence:</w:t>
      </w:r>
      <w:r w:rsidRPr="006270D2">
        <w:rPr>
          <w:rFonts w:ascii="Times New Roman" w:eastAsia="Times New Roman" w:hAnsi="Times New Roman" w:cs="Times New Roman"/>
          <w:sz w:val="24"/>
          <w:szCs w:val="24"/>
        </w:rPr>
        <w:t xml:space="preserve"> Layered architecture with four horizontal layers where each layer has a single responsibility and requests flow top</w:t>
      </w:r>
      <w:r w:rsidRPr="006270D2">
        <w:rPr>
          <w:rFonts w:ascii="Times New Roman" w:eastAsia="Times New Roman" w:hAnsi="Times New Roman" w:cs="Times New Roman"/>
          <w:sz w:val="24"/>
          <w:szCs w:val="24"/>
        </w:rPr>
        <w:noBreakHyphen/>
        <w:t>to</w:t>
      </w:r>
      <w:r w:rsidRPr="006270D2">
        <w:rPr>
          <w:rFonts w:ascii="Times New Roman" w:eastAsia="Times New Roman" w:hAnsi="Times New Roman" w:cs="Times New Roman"/>
          <w:sz w:val="24"/>
          <w:szCs w:val="24"/>
        </w:rPr>
        <w:noBreakHyphen/>
        <w:t>bottom: Route → Controller → Service → Repository.</w:t>
      </w:r>
    </w:p>
    <w:p w14:paraId="0D7B6560" w14:textId="77777777" w:rsidR="006270D2" w:rsidRPr="006270D2" w:rsidRDefault="006270D2" w:rsidP="006270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Route:</w:t>
      </w:r>
      <w:r w:rsidRPr="006270D2">
        <w:rPr>
          <w:rFonts w:ascii="Times New Roman" w:eastAsia="Times New Roman" w:hAnsi="Times New Roman" w:cs="Times New Roman"/>
          <w:sz w:val="24"/>
          <w:szCs w:val="24"/>
        </w:rPr>
        <w:t xml:space="preserve"> Maps HTTP method + URL to a controller function. No logic.</w:t>
      </w:r>
    </w:p>
    <w:p w14:paraId="51ECBE0F" w14:textId="77777777" w:rsidR="006270D2" w:rsidRPr="006270D2" w:rsidRDefault="006270D2" w:rsidP="006270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Controller:</w:t>
      </w:r>
      <w:r w:rsidRPr="006270D2">
        <w:rPr>
          <w:rFonts w:ascii="Times New Roman" w:eastAsia="Times New Roman" w:hAnsi="Times New Roman" w:cs="Times New Roman"/>
          <w:sz w:val="24"/>
          <w:szCs w:val="24"/>
        </w:rPr>
        <w:t xml:space="preserve"> Translates HTTP (</w:t>
      </w:r>
      <w:r w:rsidRPr="006270D2">
        <w:rPr>
          <w:rFonts w:ascii="Courier New" w:eastAsia="Times New Roman" w:hAnsi="Courier New" w:cs="Courier New"/>
          <w:sz w:val="20"/>
          <w:szCs w:val="20"/>
        </w:rPr>
        <w:t>req</w:t>
      </w:r>
      <w:r w:rsidRPr="006270D2">
        <w:rPr>
          <w:rFonts w:ascii="Times New Roman" w:eastAsia="Times New Roman" w:hAnsi="Times New Roman" w:cs="Times New Roman"/>
          <w:sz w:val="24"/>
          <w:szCs w:val="24"/>
        </w:rPr>
        <w:t>/</w:t>
      </w:r>
      <w:r w:rsidRPr="006270D2">
        <w:rPr>
          <w:rFonts w:ascii="Courier New" w:eastAsia="Times New Roman" w:hAnsi="Courier New" w:cs="Courier New"/>
          <w:sz w:val="20"/>
          <w:szCs w:val="20"/>
        </w:rPr>
        <w:t>res</w:t>
      </w:r>
      <w:r w:rsidRPr="006270D2">
        <w:rPr>
          <w:rFonts w:ascii="Times New Roman" w:eastAsia="Times New Roman" w:hAnsi="Times New Roman" w:cs="Times New Roman"/>
          <w:sz w:val="24"/>
          <w:szCs w:val="24"/>
        </w:rPr>
        <w:t>) to plain data, calls the service, formats the HTTP response.</w:t>
      </w:r>
    </w:p>
    <w:p w14:paraId="02442968" w14:textId="77777777" w:rsidR="006270D2" w:rsidRPr="006270D2" w:rsidRDefault="006270D2" w:rsidP="006270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Service:</w:t>
      </w:r>
      <w:r w:rsidRPr="006270D2">
        <w:rPr>
          <w:rFonts w:ascii="Times New Roman" w:eastAsia="Times New Roman" w:hAnsi="Times New Roman" w:cs="Times New Roman"/>
          <w:sz w:val="24"/>
          <w:szCs w:val="24"/>
        </w:rPr>
        <w:t xml:space="preserve"> Contains all business logic. Receives/returns plain data, no HTTP knowledge.</w:t>
      </w:r>
    </w:p>
    <w:p w14:paraId="59C29737" w14:textId="4CC6F12F" w:rsidR="006270D2" w:rsidRPr="00C10123" w:rsidRDefault="006270D2" w:rsidP="00C101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Repository:</w:t>
      </w:r>
      <w:r w:rsidRPr="006270D2">
        <w:rPr>
          <w:rFonts w:ascii="Times New Roman" w:eastAsia="Times New Roman" w:hAnsi="Times New Roman" w:cs="Times New Roman"/>
          <w:sz w:val="24"/>
          <w:szCs w:val="24"/>
        </w:rPr>
        <w:t xml:space="preserve"> Handles all database access. Wraps Prisma queries in named functions.</w:t>
      </w:r>
    </w:p>
    <w:p w14:paraId="19300A6A"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2. A junior developer puts a Prisma query directly in the controller. What problem does this cause? What happens when you need to change the database query — how many files do you have to edit?</w:t>
      </w:r>
    </w:p>
    <w:p w14:paraId="630C4F36"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Problems:</w:t>
      </w:r>
    </w:p>
    <w:p w14:paraId="6A47A820" w14:textId="77777777" w:rsidR="006270D2" w:rsidRPr="006270D2" w:rsidRDefault="006270D2" w:rsidP="006270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Violates separation of concerns — controller now knows about HTTP </w:t>
      </w:r>
      <w:r w:rsidRPr="006270D2">
        <w:rPr>
          <w:rFonts w:ascii="Times New Roman" w:eastAsia="Times New Roman" w:hAnsi="Times New Roman" w:cs="Times New Roman"/>
          <w:i/>
          <w:iCs/>
          <w:sz w:val="24"/>
          <w:szCs w:val="24"/>
        </w:rPr>
        <w:t>and</w:t>
      </w:r>
      <w:r w:rsidRPr="006270D2">
        <w:rPr>
          <w:rFonts w:ascii="Times New Roman" w:eastAsia="Times New Roman" w:hAnsi="Times New Roman" w:cs="Times New Roman"/>
          <w:sz w:val="24"/>
          <w:szCs w:val="24"/>
        </w:rPr>
        <w:t xml:space="preserve"> the database.</w:t>
      </w:r>
    </w:p>
    <w:p w14:paraId="5A09C7D6" w14:textId="77777777" w:rsidR="006270D2" w:rsidRPr="006270D2" w:rsidRDefault="006270D2" w:rsidP="006270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Business logic becomes scattered and duplicated across controllers.</w:t>
      </w:r>
    </w:p>
    <w:p w14:paraId="44445261" w14:textId="77777777" w:rsidR="006270D2" w:rsidRPr="006270D2" w:rsidRDefault="006270D2" w:rsidP="006270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Testing becomes harder (you need a real DB or mock Prisma in HTTP tests).</w:t>
      </w:r>
    </w:p>
    <w:p w14:paraId="0C1933D3" w14:textId="77777777" w:rsidR="006270D2" w:rsidRPr="006270D2" w:rsidRDefault="006270D2" w:rsidP="006270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Switching ORMs or databases requires editing every controller that has a query.</w:t>
      </w:r>
    </w:p>
    <w:p w14:paraId="3DE5DE4C"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When changing the query:</w:t>
      </w:r>
      <w:r w:rsidRPr="006270D2">
        <w:rPr>
          <w:rFonts w:ascii="Times New Roman" w:eastAsia="Times New Roman" w:hAnsi="Times New Roman" w:cs="Times New Roman"/>
          <w:sz w:val="24"/>
          <w:szCs w:val="24"/>
        </w:rPr>
        <w:t xml:space="preserve"> You’d have to edit the controller, plus any other controller or service that duplicates the same query. With a repository, you edit </w:t>
      </w:r>
      <w:r w:rsidRPr="006270D2">
        <w:rPr>
          <w:rFonts w:ascii="Times New Roman" w:eastAsia="Times New Roman" w:hAnsi="Times New Roman" w:cs="Times New Roman"/>
          <w:b/>
          <w:bCs/>
          <w:sz w:val="24"/>
          <w:szCs w:val="24"/>
        </w:rPr>
        <w:t>one file</w:t>
      </w:r>
      <w:r w:rsidRPr="006270D2">
        <w:rPr>
          <w:rFonts w:ascii="Times New Roman" w:eastAsia="Times New Roman" w:hAnsi="Times New Roman" w:cs="Times New Roman"/>
          <w:sz w:val="24"/>
          <w:szCs w:val="24"/>
        </w:rPr>
        <w:t xml:space="preserve"> — the repository.</w:t>
      </w:r>
    </w:p>
    <w:p w14:paraId="368DEFBD" w14:textId="77777777" w:rsidR="006270D2" w:rsidRPr="006270D2" w:rsidRDefault="00C10123" w:rsidP="006270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17304F">
          <v:rect id="_x0000_i1026" style="width:0;height:1.5pt" o:hralign="center" o:hrstd="t" o:hr="t" fillcolor="#a0a0a0" stroked="f"/>
        </w:pict>
      </w:r>
    </w:p>
    <w:p w14:paraId="7E32EF3C"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3. Why does the service layer not receive the Express </w:t>
      </w:r>
      <w:r w:rsidRPr="006270D2">
        <w:rPr>
          <w:rFonts w:ascii="Courier New" w:eastAsia="Times New Roman" w:hAnsi="Courier New" w:cs="Courier New"/>
          <w:b/>
          <w:bCs/>
          <w:sz w:val="20"/>
          <w:szCs w:val="20"/>
        </w:rPr>
        <w:t>req</w:t>
      </w:r>
      <w:r w:rsidRPr="006270D2">
        <w:rPr>
          <w:rFonts w:ascii="Times New Roman" w:eastAsia="Times New Roman" w:hAnsi="Times New Roman" w:cs="Times New Roman"/>
          <w:b/>
          <w:bCs/>
          <w:sz w:val="27"/>
          <w:szCs w:val="27"/>
        </w:rPr>
        <w:t xml:space="preserve"> object? What would break if it did?</w:t>
      </w:r>
    </w:p>
    <w:p w14:paraId="0310DF3D"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The service must be </w:t>
      </w:r>
      <w:r w:rsidRPr="006270D2">
        <w:rPr>
          <w:rFonts w:ascii="Times New Roman" w:eastAsia="Times New Roman" w:hAnsi="Times New Roman" w:cs="Times New Roman"/>
          <w:b/>
          <w:bCs/>
          <w:sz w:val="24"/>
          <w:szCs w:val="24"/>
        </w:rPr>
        <w:t>HTTP</w:t>
      </w:r>
      <w:r w:rsidRPr="006270D2">
        <w:rPr>
          <w:rFonts w:ascii="Times New Roman" w:eastAsia="Times New Roman" w:hAnsi="Times New Roman" w:cs="Times New Roman"/>
          <w:b/>
          <w:bCs/>
          <w:sz w:val="24"/>
          <w:szCs w:val="24"/>
        </w:rPr>
        <w:noBreakHyphen/>
        <w:t>agnostic</w:t>
      </w:r>
      <w:r w:rsidRPr="006270D2">
        <w:rPr>
          <w:rFonts w:ascii="Times New Roman" w:eastAsia="Times New Roman" w:hAnsi="Times New Roman" w:cs="Times New Roman"/>
          <w:sz w:val="24"/>
          <w:szCs w:val="24"/>
        </w:rPr>
        <w:t xml:space="preserve">. If it received </w:t>
      </w:r>
      <w:r w:rsidRPr="006270D2">
        <w:rPr>
          <w:rFonts w:ascii="Courier New" w:eastAsia="Times New Roman" w:hAnsi="Courier New" w:cs="Courier New"/>
          <w:sz w:val="20"/>
          <w:szCs w:val="20"/>
        </w:rPr>
        <w:t>req</w:t>
      </w:r>
      <w:r w:rsidRPr="006270D2">
        <w:rPr>
          <w:rFonts w:ascii="Times New Roman" w:eastAsia="Times New Roman" w:hAnsi="Times New Roman" w:cs="Times New Roman"/>
          <w:sz w:val="24"/>
          <w:szCs w:val="24"/>
        </w:rPr>
        <w:t>, it would be coupled to Express, making it:</w:t>
      </w:r>
    </w:p>
    <w:p w14:paraId="3950E62D" w14:textId="77777777" w:rsidR="006270D2" w:rsidRPr="006270D2" w:rsidRDefault="006270D2" w:rsidP="006270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Harder to unit test (must mock </w:t>
      </w:r>
      <w:r w:rsidRPr="006270D2">
        <w:rPr>
          <w:rFonts w:ascii="Courier New" w:eastAsia="Times New Roman" w:hAnsi="Courier New" w:cs="Courier New"/>
          <w:sz w:val="20"/>
          <w:szCs w:val="20"/>
        </w:rPr>
        <w:t>req</w:t>
      </w:r>
      <w:r w:rsidRPr="006270D2">
        <w:rPr>
          <w:rFonts w:ascii="Times New Roman" w:eastAsia="Times New Roman" w:hAnsi="Times New Roman" w:cs="Times New Roman"/>
          <w:sz w:val="24"/>
          <w:szCs w:val="24"/>
        </w:rPr>
        <w:t>/</w:t>
      </w:r>
      <w:r w:rsidRPr="006270D2">
        <w:rPr>
          <w:rFonts w:ascii="Courier New" w:eastAsia="Times New Roman" w:hAnsi="Courier New" w:cs="Courier New"/>
          <w:sz w:val="20"/>
          <w:szCs w:val="20"/>
        </w:rPr>
        <w:t>res</w:t>
      </w:r>
      <w:r w:rsidRPr="006270D2">
        <w:rPr>
          <w:rFonts w:ascii="Times New Roman" w:eastAsia="Times New Roman" w:hAnsi="Times New Roman" w:cs="Times New Roman"/>
          <w:sz w:val="24"/>
          <w:szCs w:val="24"/>
        </w:rPr>
        <w:t>).</w:t>
      </w:r>
    </w:p>
    <w:p w14:paraId="6F9B1CF8" w14:textId="77777777" w:rsidR="006270D2" w:rsidRPr="006270D2" w:rsidRDefault="006270D2" w:rsidP="006270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Impossible to reuse in a CLI, background job, or different framework (Fastify, etc.).</w:t>
      </w:r>
    </w:p>
    <w:p w14:paraId="2CB35805" w14:textId="77777777" w:rsidR="006270D2" w:rsidRPr="006270D2" w:rsidRDefault="006270D2" w:rsidP="006270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Mixing HTTP concerns with business rules.</w:t>
      </w:r>
    </w:p>
    <w:p w14:paraId="77449074"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What breaks:</w:t>
      </w:r>
      <w:r w:rsidRPr="006270D2">
        <w:rPr>
          <w:rFonts w:ascii="Times New Roman" w:eastAsia="Times New Roman" w:hAnsi="Times New Roman" w:cs="Times New Roman"/>
          <w:sz w:val="24"/>
          <w:szCs w:val="24"/>
        </w:rPr>
        <w:t xml:space="preserve"> You can no longer test business logic in isolation. Changing HTTP framework would force you to rewrite the service layer. Business logic becomes tied to request/response shape.</w:t>
      </w:r>
    </w:p>
    <w:p w14:paraId="1C66ADC6" w14:textId="28F86F3B" w:rsidR="006270D2" w:rsidRPr="006270D2" w:rsidRDefault="006270D2" w:rsidP="006270D2">
      <w:pPr>
        <w:spacing w:after="0" w:line="240" w:lineRule="auto"/>
        <w:rPr>
          <w:rFonts w:ascii="Times New Roman" w:eastAsia="Times New Roman" w:hAnsi="Times New Roman" w:cs="Times New Roman"/>
          <w:sz w:val="24"/>
          <w:szCs w:val="24"/>
        </w:rPr>
      </w:pPr>
    </w:p>
    <w:p w14:paraId="2A2553AE"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lastRenderedPageBreak/>
        <w:t>4. You chose layered architecture over clean architecture. When would clean architecture be the better choice? What would your project need to look like for the extra ceremony to be worth it?</w:t>
      </w:r>
    </w:p>
    <w:p w14:paraId="75081060"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Clean architecture is better for </w:t>
      </w:r>
      <w:r w:rsidRPr="006270D2">
        <w:rPr>
          <w:rFonts w:ascii="Times New Roman" w:eastAsia="Times New Roman" w:hAnsi="Times New Roman" w:cs="Times New Roman"/>
          <w:b/>
          <w:bCs/>
          <w:sz w:val="24"/>
          <w:szCs w:val="24"/>
        </w:rPr>
        <w:t>large, long</w:t>
      </w:r>
      <w:r w:rsidRPr="006270D2">
        <w:rPr>
          <w:rFonts w:ascii="Times New Roman" w:eastAsia="Times New Roman" w:hAnsi="Times New Roman" w:cs="Times New Roman"/>
          <w:b/>
          <w:bCs/>
          <w:sz w:val="24"/>
          <w:szCs w:val="24"/>
        </w:rPr>
        <w:noBreakHyphen/>
        <w:t>lived applications</w:t>
      </w:r>
      <w:r w:rsidRPr="006270D2">
        <w:rPr>
          <w:rFonts w:ascii="Times New Roman" w:eastAsia="Times New Roman" w:hAnsi="Times New Roman" w:cs="Times New Roman"/>
          <w:sz w:val="24"/>
          <w:szCs w:val="24"/>
        </w:rPr>
        <w:t xml:space="preserve"> with:</w:t>
      </w:r>
    </w:p>
    <w:p w14:paraId="51692EBB" w14:textId="77777777" w:rsidR="006270D2" w:rsidRPr="006270D2" w:rsidRDefault="006270D2" w:rsidP="006270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100+ files and 10+ developers.</w:t>
      </w:r>
    </w:p>
    <w:p w14:paraId="4B329F83" w14:textId="77777777" w:rsidR="006270D2" w:rsidRPr="006270D2" w:rsidRDefault="006270D2" w:rsidP="006270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Multiple infrastructure components that may be swapped (databases, message queues, cloud providers).</w:t>
      </w:r>
    </w:p>
    <w:p w14:paraId="701E4DC9" w14:textId="77777777" w:rsidR="006270D2" w:rsidRPr="006270D2" w:rsidRDefault="006270D2" w:rsidP="006270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Strict boundaries to prevent dependency creep.</w:t>
      </w:r>
    </w:p>
    <w:p w14:paraId="559B191F" w14:textId="77777777" w:rsidR="006270D2" w:rsidRPr="006270D2" w:rsidRDefault="006270D2" w:rsidP="006270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A framework that might change (Express → Fastify) or database (PostgreSQL → MongoDB).</w:t>
      </w:r>
    </w:p>
    <w:p w14:paraId="68537D2F" w14:textId="5BDC2EB3" w:rsidR="006270D2" w:rsidRPr="006270D2" w:rsidRDefault="006270D2" w:rsidP="00C10123">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For this 6</w:t>
      </w:r>
      <w:r w:rsidRPr="006270D2">
        <w:rPr>
          <w:rFonts w:ascii="Times New Roman" w:eastAsia="Times New Roman" w:hAnsi="Times New Roman" w:cs="Times New Roman"/>
          <w:sz w:val="24"/>
          <w:szCs w:val="24"/>
        </w:rPr>
        <w:noBreakHyphen/>
        <w:t>week solo bootcamp, the overhead of interfaces at every boundary would slow you down without adding value. Layered gives clean separation with far less code.</w:t>
      </w:r>
    </w:p>
    <w:p w14:paraId="65F66909"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5. Your Zod schema crashes the process with </w:t>
      </w:r>
      <w:proofErr w:type="gramStart"/>
      <w:r w:rsidRPr="006270D2">
        <w:rPr>
          <w:rFonts w:ascii="Courier New" w:eastAsia="Times New Roman" w:hAnsi="Courier New" w:cs="Courier New"/>
          <w:b/>
          <w:bCs/>
          <w:sz w:val="20"/>
          <w:szCs w:val="20"/>
        </w:rPr>
        <w:t>process.exit</w:t>
      </w:r>
      <w:proofErr w:type="gramEnd"/>
      <w:r w:rsidRPr="006270D2">
        <w:rPr>
          <w:rFonts w:ascii="Courier New" w:eastAsia="Times New Roman" w:hAnsi="Courier New" w:cs="Courier New"/>
          <w:b/>
          <w:bCs/>
          <w:sz w:val="20"/>
          <w:szCs w:val="20"/>
        </w:rPr>
        <w:t>(1)</w:t>
      </w:r>
      <w:r w:rsidRPr="006270D2">
        <w:rPr>
          <w:rFonts w:ascii="Times New Roman" w:eastAsia="Times New Roman" w:hAnsi="Times New Roman" w:cs="Times New Roman"/>
          <w:b/>
          <w:bCs/>
          <w:sz w:val="27"/>
          <w:szCs w:val="27"/>
        </w:rPr>
        <w:t xml:space="preserve"> if validation fails. Why is crashing better than logging a warning and continuing? Give a specific scenario </w:t>
      </w:r>
      <w:proofErr w:type="gramStart"/>
      <w:r w:rsidRPr="006270D2">
        <w:rPr>
          <w:rFonts w:ascii="Times New Roman" w:eastAsia="Times New Roman" w:hAnsi="Times New Roman" w:cs="Times New Roman"/>
          <w:b/>
          <w:bCs/>
          <w:sz w:val="27"/>
          <w:szCs w:val="27"/>
        </w:rPr>
        <w:t>where</w:t>
      </w:r>
      <w:proofErr w:type="gramEnd"/>
      <w:r w:rsidRPr="006270D2">
        <w:rPr>
          <w:rFonts w:ascii="Times New Roman" w:eastAsia="Times New Roman" w:hAnsi="Times New Roman" w:cs="Times New Roman"/>
          <w:b/>
          <w:bCs/>
          <w:sz w:val="27"/>
          <w:szCs w:val="27"/>
        </w:rPr>
        <w:t xml:space="preserve"> continuing with invalid config causes a worse problem.</w:t>
      </w:r>
    </w:p>
    <w:p w14:paraId="39286CDD"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Crashing </w:t>
      </w:r>
      <w:r w:rsidRPr="006270D2">
        <w:rPr>
          <w:rFonts w:ascii="Times New Roman" w:eastAsia="Times New Roman" w:hAnsi="Times New Roman" w:cs="Times New Roman"/>
          <w:b/>
          <w:bCs/>
          <w:sz w:val="24"/>
          <w:szCs w:val="24"/>
        </w:rPr>
        <w:t>immediately</w:t>
      </w:r>
      <w:r w:rsidRPr="006270D2">
        <w:rPr>
          <w:rFonts w:ascii="Times New Roman" w:eastAsia="Times New Roman" w:hAnsi="Times New Roman" w:cs="Times New Roman"/>
          <w:sz w:val="24"/>
          <w:szCs w:val="24"/>
        </w:rPr>
        <w:t xml:space="preserve"> surfaces configuration errors before the app serves any request. Continuing with invalid config can cause silent data corruption or security holes.</w:t>
      </w:r>
    </w:p>
    <w:p w14:paraId="5EE53805"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Scenario:</w:t>
      </w:r>
      <w:r w:rsidRPr="006270D2">
        <w:rPr>
          <w:rFonts w:ascii="Times New Roman" w:eastAsia="Times New Roman" w:hAnsi="Times New Roman" w:cs="Times New Roman"/>
          <w:sz w:val="24"/>
          <w:szCs w:val="24"/>
        </w:rPr>
        <w:t xml:space="preserve"> </w:t>
      </w:r>
      <w:r w:rsidRPr="006270D2">
        <w:rPr>
          <w:rFonts w:ascii="Courier New" w:eastAsia="Times New Roman" w:hAnsi="Courier New" w:cs="Courier New"/>
          <w:sz w:val="20"/>
          <w:szCs w:val="20"/>
        </w:rPr>
        <w:t>JWT_SECRET</w:t>
      </w:r>
      <w:r w:rsidRPr="006270D2">
        <w:rPr>
          <w:rFonts w:ascii="Times New Roman" w:eastAsia="Times New Roman" w:hAnsi="Times New Roman" w:cs="Times New Roman"/>
          <w:sz w:val="24"/>
          <w:szCs w:val="24"/>
        </w:rPr>
        <w:t xml:space="preserve"> is missing. If the app continues, it might sign tokens with </w:t>
      </w:r>
      <w:r w:rsidRPr="006270D2">
        <w:rPr>
          <w:rFonts w:ascii="Courier New" w:eastAsia="Times New Roman" w:hAnsi="Courier New" w:cs="Courier New"/>
          <w:sz w:val="20"/>
          <w:szCs w:val="20"/>
        </w:rPr>
        <w:t>undefined</w:t>
      </w:r>
      <w:r w:rsidRPr="006270D2">
        <w:rPr>
          <w:rFonts w:ascii="Times New Roman" w:eastAsia="Times New Roman" w:hAnsi="Times New Roman" w:cs="Times New Roman"/>
          <w:sz w:val="24"/>
          <w:szCs w:val="24"/>
        </w:rPr>
        <w:t xml:space="preserve">, making authentication trivially forgeable. Or </w:t>
      </w:r>
      <w:r w:rsidRPr="006270D2">
        <w:rPr>
          <w:rFonts w:ascii="Courier New" w:eastAsia="Times New Roman" w:hAnsi="Courier New" w:cs="Courier New"/>
          <w:sz w:val="20"/>
          <w:szCs w:val="20"/>
        </w:rPr>
        <w:t>DATABASE_URL</w:t>
      </w:r>
      <w:r w:rsidRPr="006270D2">
        <w:rPr>
          <w:rFonts w:ascii="Times New Roman" w:eastAsia="Times New Roman" w:hAnsi="Times New Roman" w:cs="Times New Roman"/>
          <w:sz w:val="24"/>
          <w:szCs w:val="24"/>
        </w:rPr>
        <w:t xml:space="preserve"> is missing — the app starts, but the first user request fails with a confusing Prisma error 30 seconds later. Crashing at startup tells you exactly what’s wrong and prevents bad data from being written.</w:t>
      </w:r>
    </w:p>
    <w:p w14:paraId="1AA2FA93" w14:textId="161EE96A" w:rsidR="006270D2" w:rsidRPr="006270D2" w:rsidRDefault="006270D2" w:rsidP="006270D2">
      <w:pPr>
        <w:spacing w:after="0" w:line="240" w:lineRule="auto"/>
        <w:rPr>
          <w:rFonts w:ascii="Times New Roman" w:eastAsia="Times New Roman" w:hAnsi="Times New Roman" w:cs="Times New Roman"/>
          <w:sz w:val="24"/>
          <w:szCs w:val="24"/>
        </w:rPr>
      </w:pPr>
    </w:p>
    <w:p w14:paraId="79739C4F"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6. </w:t>
      </w:r>
      <w:r w:rsidRPr="006270D2">
        <w:rPr>
          <w:rFonts w:ascii="Courier New" w:eastAsia="Times New Roman" w:hAnsi="Courier New" w:cs="Courier New"/>
          <w:b/>
          <w:bCs/>
          <w:sz w:val="20"/>
          <w:szCs w:val="20"/>
        </w:rPr>
        <w:t>PORT</w:t>
      </w:r>
      <w:r w:rsidRPr="006270D2">
        <w:rPr>
          <w:rFonts w:ascii="Times New Roman" w:eastAsia="Times New Roman" w:hAnsi="Times New Roman" w:cs="Times New Roman"/>
          <w:b/>
          <w:bCs/>
          <w:sz w:val="27"/>
          <w:szCs w:val="27"/>
        </w:rPr>
        <w:t xml:space="preserve"> is validated with </w:t>
      </w:r>
      <w:proofErr w:type="gramStart"/>
      <w:r w:rsidRPr="006270D2">
        <w:rPr>
          <w:rFonts w:ascii="Courier New" w:eastAsia="Times New Roman" w:hAnsi="Courier New" w:cs="Courier New"/>
          <w:b/>
          <w:bCs/>
          <w:sz w:val="20"/>
          <w:szCs w:val="20"/>
        </w:rPr>
        <w:t>z.coerce</w:t>
      </w:r>
      <w:proofErr w:type="gramEnd"/>
      <w:r w:rsidRPr="006270D2">
        <w:rPr>
          <w:rFonts w:ascii="Courier New" w:eastAsia="Times New Roman" w:hAnsi="Courier New" w:cs="Courier New"/>
          <w:b/>
          <w:bCs/>
          <w:sz w:val="20"/>
          <w:szCs w:val="20"/>
        </w:rPr>
        <w:t>.number()</w:t>
      </w:r>
      <w:r w:rsidRPr="006270D2">
        <w:rPr>
          <w:rFonts w:ascii="Times New Roman" w:eastAsia="Times New Roman" w:hAnsi="Times New Roman" w:cs="Times New Roman"/>
          <w:b/>
          <w:bCs/>
          <w:sz w:val="27"/>
          <w:szCs w:val="27"/>
        </w:rPr>
        <w:t xml:space="preserve">. What does </w:t>
      </w:r>
      <w:r w:rsidRPr="006270D2">
        <w:rPr>
          <w:rFonts w:ascii="Courier New" w:eastAsia="Times New Roman" w:hAnsi="Courier New" w:cs="Courier New"/>
          <w:b/>
          <w:bCs/>
          <w:sz w:val="20"/>
          <w:szCs w:val="20"/>
        </w:rPr>
        <w:t>coerce</w:t>
      </w:r>
      <w:r w:rsidRPr="006270D2">
        <w:rPr>
          <w:rFonts w:ascii="Times New Roman" w:eastAsia="Times New Roman" w:hAnsi="Times New Roman" w:cs="Times New Roman"/>
          <w:b/>
          <w:bCs/>
          <w:sz w:val="27"/>
          <w:szCs w:val="27"/>
        </w:rPr>
        <w:t xml:space="preserve"> do? What would happen without it when you pass </w:t>
      </w:r>
      <w:proofErr w:type="gramStart"/>
      <w:r w:rsidRPr="006270D2">
        <w:rPr>
          <w:rFonts w:ascii="Courier New" w:eastAsia="Times New Roman" w:hAnsi="Courier New" w:cs="Courier New"/>
          <w:b/>
          <w:bCs/>
          <w:sz w:val="20"/>
          <w:szCs w:val="20"/>
        </w:rPr>
        <w:t>config.PORT</w:t>
      </w:r>
      <w:proofErr w:type="gramEnd"/>
      <w:r w:rsidRPr="006270D2">
        <w:rPr>
          <w:rFonts w:ascii="Times New Roman" w:eastAsia="Times New Roman" w:hAnsi="Times New Roman" w:cs="Times New Roman"/>
          <w:b/>
          <w:bCs/>
          <w:sz w:val="27"/>
          <w:szCs w:val="27"/>
        </w:rPr>
        <w:t xml:space="preserve"> to </w:t>
      </w:r>
      <w:r w:rsidRPr="006270D2">
        <w:rPr>
          <w:rFonts w:ascii="Courier New" w:eastAsia="Times New Roman" w:hAnsi="Courier New" w:cs="Courier New"/>
          <w:b/>
          <w:bCs/>
          <w:sz w:val="20"/>
          <w:szCs w:val="20"/>
        </w:rPr>
        <w:t>app.listen()</w:t>
      </w:r>
      <w:r w:rsidRPr="006270D2">
        <w:rPr>
          <w:rFonts w:ascii="Times New Roman" w:eastAsia="Times New Roman" w:hAnsi="Times New Roman" w:cs="Times New Roman"/>
          <w:b/>
          <w:bCs/>
          <w:sz w:val="27"/>
          <w:szCs w:val="27"/>
        </w:rPr>
        <w:t>?</w:t>
      </w:r>
    </w:p>
    <w:p w14:paraId="63408AC4"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proofErr w:type="gramStart"/>
      <w:r w:rsidRPr="006270D2">
        <w:rPr>
          <w:rFonts w:ascii="Courier New" w:eastAsia="Times New Roman" w:hAnsi="Courier New" w:cs="Courier New"/>
          <w:sz w:val="20"/>
          <w:szCs w:val="20"/>
        </w:rPr>
        <w:t>z.coerce</w:t>
      </w:r>
      <w:proofErr w:type="gramEnd"/>
      <w:r w:rsidRPr="006270D2">
        <w:rPr>
          <w:rFonts w:ascii="Courier New" w:eastAsia="Times New Roman" w:hAnsi="Courier New" w:cs="Courier New"/>
          <w:sz w:val="20"/>
          <w:szCs w:val="20"/>
        </w:rPr>
        <w:t>.number()</w:t>
      </w:r>
      <w:r w:rsidRPr="006270D2">
        <w:rPr>
          <w:rFonts w:ascii="Times New Roman" w:eastAsia="Times New Roman" w:hAnsi="Times New Roman" w:cs="Times New Roman"/>
          <w:sz w:val="24"/>
          <w:szCs w:val="24"/>
        </w:rPr>
        <w:t xml:space="preserve"> converts the input (which is always a string from </w:t>
      </w:r>
      <w:r w:rsidRPr="006270D2">
        <w:rPr>
          <w:rFonts w:ascii="Courier New" w:eastAsia="Times New Roman" w:hAnsi="Courier New" w:cs="Courier New"/>
          <w:sz w:val="20"/>
          <w:szCs w:val="20"/>
        </w:rPr>
        <w:t>process.env</w:t>
      </w:r>
      <w:r w:rsidRPr="006270D2">
        <w:rPr>
          <w:rFonts w:ascii="Times New Roman" w:eastAsia="Times New Roman" w:hAnsi="Times New Roman" w:cs="Times New Roman"/>
          <w:sz w:val="24"/>
          <w:szCs w:val="24"/>
        </w:rPr>
        <w:t>) into a number.</w:t>
      </w:r>
    </w:p>
    <w:p w14:paraId="3E187C03"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Without it, </w:t>
      </w:r>
      <w:proofErr w:type="gramStart"/>
      <w:r w:rsidRPr="006270D2">
        <w:rPr>
          <w:rFonts w:ascii="Courier New" w:eastAsia="Times New Roman" w:hAnsi="Courier New" w:cs="Courier New"/>
          <w:sz w:val="20"/>
          <w:szCs w:val="20"/>
        </w:rPr>
        <w:t>config.PORT</w:t>
      </w:r>
      <w:proofErr w:type="gramEnd"/>
      <w:r w:rsidRPr="006270D2">
        <w:rPr>
          <w:rFonts w:ascii="Times New Roman" w:eastAsia="Times New Roman" w:hAnsi="Times New Roman" w:cs="Times New Roman"/>
          <w:sz w:val="24"/>
          <w:szCs w:val="24"/>
        </w:rPr>
        <w:t xml:space="preserve"> would be a string like </w:t>
      </w:r>
      <w:r w:rsidRPr="006270D2">
        <w:rPr>
          <w:rFonts w:ascii="Courier New" w:eastAsia="Times New Roman" w:hAnsi="Courier New" w:cs="Courier New"/>
          <w:sz w:val="20"/>
          <w:szCs w:val="20"/>
        </w:rPr>
        <w:t>"3000"</w:t>
      </w:r>
      <w:r w:rsidRPr="006270D2">
        <w:rPr>
          <w:rFonts w:ascii="Times New Roman" w:eastAsia="Times New Roman" w:hAnsi="Times New Roman" w:cs="Times New Roman"/>
          <w:sz w:val="24"/>
          <w:szCs w:val="24"/>
        </w:rPr>
        <w:t xml:space="preserve">. </w:t>
      </w:r>
      <w:proofErr w:type="gramStart"/>
      <w:r w:rsidRPr="006270D2">
        <w:rPr>
          <w:rFonts w:ascii="Courier New" w:eastAsia="Times New Roman" w:hAnsi="Courier New" w:cs="Courier New"/>
          <w:sz w:val="20"/>
          <w:szCs w:val="20"/>
        </w:rPr>
        <w:t>app.listen</w:t>
      </w:r>
      <w:proofErr w:type="gramEnd"/>
      <w:r w:rsidRPr="006270D2">
        <w:rPr>
          <w:rFonts w:ascii="Courier New" w:eastAsia="Times New Roman" w:hAnsi="Courier New" w:cs="Courier New"/>
          <w:sz w:val="20"/>
          <w:szCs w:val="20"/>
        </w:rPr>
        <w:t>("3000")</w:t>
      </w:r>
      <w:r w:rsidRPr="006270D2">
        <w:rPr>
          <w:rFonts w:ascii="Times New Roman" w:eastAsia="Times New Roman" w:hAnsi="Times New Roman" w:cs="Times New Roman"/>
          <w:sz w:val="24"/>
          <w:szCs w:val="24"/>
        </w:rPr>
        <w:t xml:space="preserve"> would treat the string as a </w:t>
      </w:r>
      <w:r w:rsidRPr="006270D2">
        <w:rPr>
          <w:rFonts w:ascii="Times New Roman" w:eastAsia="Times New Roman" w:hAnsi="Times New Roman" w:cs="Times New Roman"/>
          <w:b/>
          <w:bCs/>
          <w:sz w:val="24"/>
          <w:szCs w:val="24"/>
        </w:rPr>
        <w:t>pipe path</w:t>
      </w:r>
      <w:r w:rsidRPr="006270D2">
        <w:rPr>
          <w:rFonts w:ascii="Times New Roman" w:eastAsia="Times New Roman" w:hAnsi="Times New Roman" w:cs="Times New Roman"/>
          <w:sz w:val="24"/>
          <w:szCs w:val="24"/>
        </w:rPr>
        <w:t xml:space="preserve"> (Unix socket), not a TCP port. The server would listen on a socket file instead of a network port, causing connection failures.</w:t>
      </w:r>
    </w:p>
    <w:p w14:paraId="4C5A4DC4" w14:textId="77777777" w:rsidR="006270D2" w:rsidRPr="006270D2" w:rsidRDefault="00C10123" w:rsidP="006270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0E3F4E">
          <v:rect id="_x0000_i1030" style="width:0;height:1.5pt" o:hralign="center" o:hrstd="t" o:hr="t" fillcolor="#a0a0a0" stroked="f"/>
        </w:pict>
      </w:r>
    </w:p>
    <w:p w14:paraId="3F662767"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lastRenderedPageBreak/>
        <w:t xml:space="preserve">7. </w:t>
      </w:r>
      <w:r w:rsidRPr="006270D2">
        <w:rPr>
          <w:rFonts w:ascii="Courier New" w:eastAsia="Times New Roman" w:hAnsi="Courier New" w:cs="Courier New"/>
          <w:b/>
          <w:bCs/>
          <w:sz w:val="20"/>
          <w:szCs w:val="20"/>
        </w:rPr>
        <w:t>OPENAI_API_KEY</w:t>
      </w:r>
      <w:r w:rsidRPr="006270D2">
        <w:rPr>
          <w:rFonts w:ascii="Times New Roman" w:eastAsia="Times New Roman" w:hAnsi="Times New Roman" w:cs="Times New Roman"/>
          <w:b/>
          <w:bCs/>
          <w:sz w:val="27"/>
          <w:szCs w:val="27"/>
        </w:rPr>
        <w:t xml:space="preserve"> </w:t>
      </w:r>
      <w:proofErr w:type="gramStart"/>
      <w:r w:rsidRPr="006270D2">
        <w:rPr>
          <w:rFonts w:ascii="Times New Roman" w:eastAsia="Times New Roman" w:hAnsi="Times New Roman" w:cs="Times New Roman"/>
          <w:b/>
          <w:bCs/>
          <w:sz w:val="27"/>
          <w:szCs w:val="27"/>
        </w:rPr>
        <w:t xml:space="preserve">is </w:t>
      </w:r>
      <w:r w:rsidRPr="006270D2">
        <w:rPr>
          <w:rFonts w:ascii="Courier New" w:eastAsia="Times New Roman" w:hAnsi="Courier New" w:cs="Courier New"/>
          <w:b/>
          <w:bCs/>
          <w:sz w:val="20"/>
          <w:szCs w:val="20"/>
        </w:rPr>
        <w:t>.optional</w:t>
      </w:r>
      <w:proofErr w:type="gramEnd"/>
      <w:r w:rsidRPr="006270D2">
        <w:rPr>
          <w:rFonts w:ascii="Courier New" w:eastAsia="Times New Roman" w:hAnsi="Courier New" w:cs="Courier New"/>
          <w:b/>
          <w:bCs/>
          <w:sz w:val="20"/>
          <w:szCs w:val="20"/>
        </w:rPr>
        <w:t>()</w:t>
      </w:r>
      <w:r w:rsidRPr="006270D2">
        <w:rPr>
          <w:rFonts w:ascii="Times New Roman" w:eastAsia="Times New Roman" w:hAnsi="Times New Roman" w:cs="Times New Roman"/>
          <w:b/>
          <w:bCs/>
          <w:sz w:val="27"/>
          <w:szCs w:val="27"/>
        </w:rPr>
        <w:t xml:space="preserve"> in your Zod schema. When will you change it to required? What happens if a student forgets to update the schema when they start using it in Week 4?</w:t>
      </w:r>
    </w:p>
    <w:p w14:paraId="4D027408"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You change it to </w:t>
      </w:r>
      <w:proofErr w:type="spellStart"/>
      <w:r w:rsidRPr="006270D2">
        <w:rPr>
          <w:rFonts w:ascii="Times New Roman" w:eastAsia="Times New Roman" w:hAnsi="Times New Roman" w:cs="Times New Roman"/>
          <w:b/>
          <w:bCs/>
          <w:sz w:val="24"/>
          <w:szCs w:val="24"/>
        </w:rPr>
        <w:t>required</w:t>
      </w:r>
      <w:proofErr w:type="spellEnd"/>
      <w:r w:rsidRPr="006270D2">
        <w:rPr>
          <w:rFonts w:ascii="Times New Roman" w:eastAsia="Times New Roman" w:hAnsi="Times New Roman" w:cs="Times New Roman"/>
          <w:sz w:val="24"/>
          <w:szCs w:val="24"/>
        </w:rPr>
        <w:t xml:space="preserve"> in Week 4 when you start making LLM calls.</w:t>
      </w:r>
    </w:p>
    <w:p w14:paraId="722A3A09"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If forgotten, the schema still treats it as optional, so a missing key passes validation. The app starts normally, but when the first LLM call happens, </w:t>
      </w:r>
      <w:proofErr w:type="gramStart"/>
      <w:r w:rsidRPr="006270D2">
        <w:rPr>
          <w:rFonts w:ascii="Courier New" w:eastAsia="Times New Roman" w:hAnsi="Courier New" w:cs="Courier New"/>
          <w:sz w:val="20"/>
          <w:szCs w:val="20"/>
        </w:rPr>
        <w:t>config.OPENAI</w:t>
      </w:r>
      <w:proofErr w:type="gramEnd"/>
      <w:r w:rsidRPr="006270D2">
        <w:rPr>
          <w:rFonts w:ascii="Courier New" w:eastAsia="Times New Roman" w:hAnsi="Courier New" w:cs="Courier New"/>
          <w:sz w:val="20"/>
          <w:szCs w:val="20"/>
        </w:rPr>
        <w:t>_API_KEY</w:t>
      </w:r>
      <w:r w:rsidRPr="006270D2">
        <w:rPr>
          <w:rFonts w:ascii="Times New Roman" w:eastAsia="Times New Roman" w:hAnsi="Times New Roman" w:cs="Times New Roman"/>
          <w:sz w:val="24"/>
          <w:szCs w:val="24"/>
        </w:rPr>
        <w:t xml:space="preserve"> is </w:t>
      </w:r>
      <w:r w:rsidRPr="006270D2">
        <w:rPr>
          <w:rFonts w:ascii="Courier New" w:eastAsia="Times New Roman" w:hAnsi="Courier New" w:cs="Courier New"/>
          <w:sz w:val="20"/>
          <w:szCs w:val="20"/>
        </w:rPr>
        <w:t>undefined</w:t>
      </w:r>
      <w:r w:rsidRPr="006270D2">
        <w:rPr>
          <w:rFonts w:ascii="Times New Roman" w:eastAsia="Times New Roman" w:hAnsi="Times New Roman" w:cs="Times New Roman"/>
          <w:sz w:val="24"/>
          <w:szCs w:val="24"/>
        </w:rPr>
        <w:t>, causing a runtime error — possibly only when a user triggers the feature. Better to make it required so the app fails at startup with a clear message.</w:t>
      </w:r>
    </w:p>
    <w:p w14:paraId="59015105" w14:textId="5DCFFAFB" w:rsidR="006270D2" w:rsidRPr="006270D2" w:rsidRDefault="006270D2" w:rsidP="006270D2">
      <w:pPr>
        <w:spacing w:after="0" w:line="240" w:lineRule="auto"/>
        <w:rPr>
          <w:rFonts w:ascii="Times New Roman" w:eastAsia="Times New Roman" w:hAnsi="Times New Roman" w:cs="Times New Roman"/>
          <w:sz w:val="24"/>
          <w:szCs w:val="24"/>
        </w:rPr>
      </w:pPr>
    </w:p>
    <w:p w14:paraId="228E206F"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8. Why do you use Pino instead of </w:t>
      </w:r>
      <w:r w:rsidRPr="006270D2">
        <w:rPr>
          <w:rFonts w:ascii="Courier New" w:eastAsia="Times New Roman" w:hAnsi="Courier New" w:cs="Courier New"/>
          <w:b/>
          <w:bCs/>
          <w:sz w:val="20"/>
          <w:szCs w:val="20"/>
        </w:rPr>
        <w:t>console.log</w:t>
      </w:r>
      <w:r w:rsidRPr="006270D2">
        <w:rPr>
          <w:rFonts w:ascii="Times New Roman" w:eastAsia="Times New Roman" w:hAnsi="Times New Roman" w:cs="Times New Roman"/>
          <w:b/>
          <w:bCs/>
          <w:sz w:val="27"/>
          <w:szCs w:val="27"/>
        </w:rPr>
        <w:t>? Give three specific differences that matter in production.</w:t>
      </w:r>
    </w:p>
    <w:p w14:paraId="417F0037" w14:textId="77777777" w:rsidR="006270D2" w:rsidRPr="006270D2" w:rsidRDefault="006270D2" w:rsidP="006270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Structured JSON vs unstructured text</w:t>
      </w:r>
      <w:r w:rsidRPr="006270D2">
        <w:rPr>
          <w:rFonts w:ascii="Times New Roman" w:eastAsia="Times New Roman" w:hAnsi="Times New Roman" w:cs="Times New Roman"/>
          <w:sz w:val="24"/>
          <w:szCs w:val="24"/>
        </w:rPr>
        <w:t xml:space="preserve"> — Pino outputs JSON that log aggregators (Datadog, CloudWatch) can parse and index.</w:t>
      </w:r>
    </w:p>
    <w:p w14:paraId="4038192B" w14:textId="77777777" w:rsidR="006270D2" w:rsidRPr="006270D2" w:rsidRDefault="006270D2" w:rsidP="006270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Log levels</w:t>
      </w:r>
      <w:r w:rsidRPr="006270D2">
        <w:rPr>
          <w:rFonts w:ascii="Times New Roman" w:eastAsia="Times New Roman" w:hAnsi="Times New Roman" w:cs="Times New Roman"/>
          <w:sz w:val="24"/>
          <w:szCs w:val="24"/>
        </w:rPr>
        <w:t xml:space="preserve"> — </w:t>
      </w:r>
      <w:r w:rsidRPr="006270D2">
        <w:rPr>
          <w:rFonts w:ascii="Courier New" w:eastAsia="Times New Roman" w:hAnsi="Courier New" w:cs="Courier New"/>
          <w:sz w:val="20"/>
          <w:szCs w:val="20"/>
        </w:rPr>
        <w:t>debug</w:t>
      </w:r>
      <w:r w:rsidRPr="006270D2">
        <w:rPr>
          <w:rFonts w:ascii="Times New Roman" w:eastAsia="Times New Roman" w:hAnsi="Times New Roman" w:cs="Times New Roman"/>
          <w:sz w:val="24"/>
          <w:szCs w:val="24"/>
        </w:rPr>
        <w:t xml:space="preserve">, </w:t>
      </w:r>
      <w:r w:rsidRPr="006270D2">
        <w:rPr>
          <w:rFonts w:ascii="Courier New" w:eastAsia="Times New Roman" w:hAnsi="Courier New" w:cs="Courier New"/>
          <w:sz w:val="20"/>
          <w:szCs w:val="20"/>
        </w:rPr>
        <w:t>info</w:t>
      </w:r>
      <w:r w:rsidRPr="006270D2">
        <w:rPr>
          <w:rFonts w:ascii="Times New Roman" w:eastAsia="Times New Roman" w:hAnsi="Times New Roman" w:cs="Times New Roman"/>
          <w:sz w:val="24"/>
          <w:szCs w:val="24"/>
        </w:rPr>
        <w:t xml:space="preserve">, </w:t>
      </w:r>
      <w:r w:rsidRPr="006270D2">
        <w:rPr>
          <w:rFonts w:ascii="Courier New" w:eastAsia="Times New Roman" w:hAnsi="Courier New" w:cs="Courier New"/>
          <w:sz w:val="20"/>
          <w:szCs w:val="20"/>
        </w:rPr>
        <w:t>warn</w:t>
      </w:r>
      <w:r w:rsidRPr="006270D2">
        <w:rPr>
          <w:rFonts w:ascii="Times New Roman" w:eastAsia="Times New Roman" w:hAnsi="Times New Roman" w:cs="Times New Roman"/>
          <w:sz w:val="24"/>
          <w:szCs w:val="24"/>
        </w:rPr>
        <w:t xml:space="preserve">, </w:t>
      </w:r>
      <w:r w:rsidRPr="006270D2">
        <w:rPr>
          <w:rFonts w:ascii="Courier New" w:eastAsia="Times New Roman" w:hAnsi="Courier New" w:cs="Courier New"/>
          <w:sz w:val="20"/>
          <w:szCs w:val="20"/>
        </w:rPr>
        <w:t>error</w:t>
      </w:r>
      <w:r w:rsidRPr="006270D2">
        <w:rPr>
          <w:rFonts w:ascii="Times New Roman" w:eastAsia="Times New Roman" w:hAnsi="Times New Roman" w:cs="Times New Roman"/>
          <w:sz w:val="24"/>
          <w:szCs w:val="24"/>
        </w:rPr>
        <w:t xml:space="preserve"> let you filter by severity. </w:t>
      </w:r>
      <w:r w:rsidRPr="006270D2">
        <w:rPr>
          <w:rFonts w:ascii="Courier New" w:eastAsia="Times New Roman" w:hAnsi="Courier New" w:cs="Courier New"/>
          <w:sz w:val="20"/>
          <w:szCs w:val="20"/>
        </w:rPr>
        <w:t>console.log</w:t>
      </w:r>
      <w:r w:rsidRPr="006270D2">
        <w:rPr>
          <w:rFonts w:ascii="Times New Roman" w:eastAsia="Times New Roman" w:hAnsi="Times New Roman" w:cs="Times New Roman"/>
          <w:sz w:val="24"/>
          <w:szCs w:val="24"/>
        </w:rPr>
        <w:t xml:space="preserve"> has no levels.</w:t>
      </w:r>
    </w:p>
    <w:p w14:paraId="432A62A2" w14:textId="77777777" w:rsidR="006270D2" w:rsidRPr="006270D2" w:rsidRDefault="006270D2" w:rsidP="006270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Asynchronous / non</w:t>
      </w:r>
      <w:r w:rsidRPr="006270D2">
        <w:rPr>
          <w:rFonts w:ascii="Times New Roman" w:eastAsia="Times New Roman" w:hAnsi="Times New Roman" w:cs="Times New Roman"/>
          <w:b/>
          <w:bCs/>
          <w:sz w:val="24"/>
          <w:szCs w:val="24"/>
        </w:rPr>
        <w:noBreakHyphen/>
        <w:t>blocking</w:t>
      </w:r>
      <w:r w:rsidRPr="006270D2">
        <w:rPr>
          <w:rFonts w:ascii="Times New Roman" w:eastAsia="Times New Roman" w:hAnsi="Times New Roman" w:cs="Times New Roman"/>
          <w:sz w:val="24"/>
          <w:szCs w:val="24"/>
        </w:rPr>
        <w:t xml:space="preserve"> — Pino doesn’t block the event loop; </w:t>
      </w:r>
      <w:r w:rsidRPr="006270D2">
        <w:rPr>
          <w:rFonts w:ascii="Courier New" w:eastAsia="Times New Roman" w:hAnsi="Courier New" w:cs="Courier New"/>
          <w:sz w:val="20"/>
          <w:szCs w:val="20"/>
        </w:rPr>
        <w:t>console.log</w:t>
      </w:r>
      <w:r w:rsidRPr="006270D2">
        <w:rPr>
          <w:rFonts w:ascii="Times New Roman" w:eastAsia="Times New Roman" w:hAnsi="Times New Roman" w:cs="Times New Roman"/>
          <w:sz w:val="24"/>
          <w:szCs w:val="24"/>
        </w:rPr>
        <w:t xml:space="preserve"> is synchronous and can slow down your app under load.</w:t>
      </w:r>
    </w:p>
    <w:p w14:paraId="4C16BCCA" w14:textId="0EDC5324" w:rsidR="006270D2" w:rsidRPr="006270D2" w:rsidRDefault="006270D2" w:rsidP="006270D2">
      <w:pPr>
        <w:spacing w:after="0" w:line="240" w:lineRule="auto"/>
        <w:rPr>
          <w:rFonts w:ascii="Times New Roman" w:eastAsia="Times New Roman" w:hAnsi="Times New Roman" w:cs="Times New Roman"/>
          <w:sz w:val="24"/>
          <w:szCs w:val="24"/>
        </w:rPr>
      </w:pPr>
    </w:p>
    <w:p w14:paraId="1F55665B"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9. Your logger outputs </w:t>
      </w:r>
      <w:r w:rsidRPr="006270D2">
        <w:rPr>
          <w:rFonts w:ascii="Courier New" w:eastAsia="Times New Roman" w:hAnsi="Courier New" w:cs="Courier New"/>
          <w:b/>
          <w:bCs/>
          <w:sz w:val="20"/>
          <w:szCs w:val="20"/>
        </w:rPr>
        <w:t>pino-pretty</w:t>
      </w:r>
      <w:r w:rsidRPr="006270D2">
        <w:rPr>
          <w:rFonts w:ascii="Times New Roman" w:eastAsia="Times New Roman" w:hAnsi="Times New Roman" w:cs="Times New Roman"/>
          <w:b/>
          <w:bCs/>
          <w:sz w:val="27"/>
          <w:szCs w:val="27"/>
        </w:rPr>
        <w:t xml:space="preserve"> in development and raw JSON in production. Why not use </w:t>
      </w:r>
      <w:r w:rsidRPr="006270D2">
        <w:rPr>
          <w:rFonts w:ascii="Courier New" w:eastAsia="Times New Roman" w:hAnsi="Courier New" w:cs="Courier New"/>
          <w:b/>
          <w:bCs/>
          <w:sz w:val="20"/>
          <w:szCs w:val="20"/>
        </w:rPr>
        <w:t>pino-pretty</w:t>
      </w:r>
      <w:r w:rsidRPr="006270D2">
        <w:rPr>
          <w:rFonts w:ascii="Times New Roman" w:eastAsia="Times New Roman" w:hAnsi="Times New Roman" w:cs="Times New Roman"/>
          <w:b/>
          <w:bCs/>
          <w:sz w:val="27"/>
          <w:szCs w:val="27"/>
        </w:rPr>
        <w:t xml:space="preserve"> everywhere? What is the performance cost?</w:t>
      </w:r>
    </w:p>
    <w:p w14:paraId="2A4463C9"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Courier New" w:eastAsia="Times New Roman" w:hAnsi="Courier New" w:cs="Courier New"/>
          <w:sz w:val="20"/>
          <w:szCs w:val="20"/>
        </w:rPr>
        <w:t>pino-pretty</w:t>
      </w:r>
      <w:r w:rsidRPr="006270D2">
        <w:rPr>
          <w:rFonts w:ascii="Times New Roman" w:eastAsia="Times New Roman" w:hAnsi="Times New Roman" w:cs="Times New Roman"/>
          <w:sz w:val="24"/>
          <w:szCs w:val="24"/>
        </w:rPr>
        <w:t xml:space="preserve"> adds formatting overhead: string manipulation, color codes, and synchronous processing. In production, this extra CPU and memory cost slows down logging and makes logs unreadable by machines. Raw JSON is faster, lighter, and directly consumable by log aggregation services.</w:t>
      </w:r>
    </w:p>
    <w:p w14:paraId="1CB4EEBD" w14:textId="77777777" w:rsidR="006270D2" w:rsidRPr="006270D2" w:rsidRDefault="00C10123" w:rsidP="006270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D167E">
          <v:rect id="_x0000_i1033" style="width:0;height:1.5pt" o:hralign="center" o:hrstd="t" o:hr="t" fillcolor="#a0a0a0" stroked="f"/>
        </w:pict>
      </w:r>
    </w:p>
    <w:p w14:paraId="64377E88"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10. The error handler middleware is registered last in </w:t>
      </w:r>
      <w:r w:rsidRPr="006270D2">
        <w:rPr>
          <w:rFonts w:ascii="Courier New" w:eastAsia="Times New Roman" w:hAnsi="Courier New" w:cs="Courier New"/>
          <w:b/>
          <w:bCs/>
          <w:sz w:val="20"/>
          <w:szCs w:val="20"/>
        </w:rPr>
        <w:t>app.ts</w:t>
      </w:r>
      <w:r w:rsidRPr="006270D2">
        <w:rPr>
          <w:rFonts w:ascii="Times New Roman" w:eastAsia="Times New Roman" w:hAnsi="Times New Roman" w:cs="Times New Roman"/>
          <w:b/>
          <w:bCs/>
          <w:sz w:val="27"/>
          <w:szCs w:val="27"/>
        </w:rPr>
        <w:t>. What happens if you register it before the routes? Walk through the middleware execution order.</w:t>
      </w:r>
    </w:p>
    <w:p w14:paraId="3FFE1840"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Express executes middleware </w:t>
      </w:r>
      <w:r w:rsidRPr="006270D2">
        <w:rPr>
          <w:rFonts w:ascii="Times New Roman" w:eastAsia="Times New Roman" w:hAnsi="Times New Roman" w:cs="Times New Roman"/>
          <w:b/>
          <w:bCs/>
          <w:sz w:val="24"/>
          <w:szCs w:val="24"/>
        </w:rPr>
        <w:t>in the order they are registered</w:t>
      </w:r>
      <w:r w:rsidRPr="006270D2">
        <w:rPr>
          <w:rFonts w:ascii="Times New Roman" w:eastAsia="Times New Roman" w:hAnsi="Times New Roman" w:cs="Times New Roman"/>
          <w:sz w:val="24"/>
          <w:szCs w:val="24"/>
        </w:rPr>
        <w:t>.</w:t>
      </w:r>
    </w:p>
    <w:p w14:paraId="11F517DC"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Correct order:</w:t>
      </w:r>
    </w:p>
    <w:p w14:paraId="02A106C7" w14:textId="77777777" w:rsidR="006270D2" w:rsidRPr="006270D2" w:rsidRDefault="006270D2" w:rsidP="006270D2">
      <w:pPr>
        <w:spacing w:after="0"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text</w:t>
      </w:r>
    </w:p>
    <w:p w14:paraId="768DA814" w14:textId="77777777" w:rsidR="006270D2" w:rsidRPr="006270D2" w:rsidRDefault="006270D2" w:rsidP="00627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0D2">
        <w:rPr>
          <w:rFonts w:ascii="Courier New" w:eastAsia="Times New Roman" w:hAnsi="Courier New" w:cs="Courier New"/>
          <w:sz w:val="20"/>
          <w:szCs w:val="20"/>
        </w:rPr>
        <w:t>request → helmet → cors → json → logger → routes → (error thrown) → error handler</w:t>
      </w:r>
    </w:p>
    <w:p w14:paraId="3375F26B"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lastRenderedPageBreak/>
        <w:t xml:space="preserve">If the error handler is registered </w:t>
      </w:r>
      <w:r w:rsidRPr="006270D2">
        <w:rPr>
          <w:rFonts w:ascii="Times New Roman" w:eastAsia="Times New Roman" w:hAnsi="Times New Roman" w:cs="Times New Roman"/>
          <w:b/>
          <w:bCs/>
          <w:sz w:val="24"/>
          <w:szCs w:val="24"/>
        </w:rPr>
        <w:t>before</w:t>
      </w:r>
      <w:r w:rsidRPr="006270D2">
        <w:rPr>
          <w:rFonts w:ascii="Times New Roman" w:eastAsia="Times New Roman" w:hAnsi="Times New Roman" w:cs="Times New Roman"/>
          <w:sz w:val="24"/>
          <w:szCs w:val="24"/>
        </w:rPr>
        <w:t xml:space="preserve"> the routes:</w:t>
      </w:r>
    </w:p>
    <w:p w14:paraId="4EE1B3AF" w14:textId="77777777" w:rsidR="006270D2" w:rsidRPr="006270D2" w:rsidRDefault="006270D2" w:rsidP="006270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It will run for every request </w:t>
      </w:r>
      <w:r w:rsidRPr="006270D2">
        <w:rPr>
          <w:rFonts w:ascii="Times New Roman" w:eastAsia="Times New Roman" w:hAnsi="Times New Roman" w:cs="Times New Roman"/>
          <w:i/>
          <w:iCs/>
          <w:sz w:val="24"/>
          <w:szCs w:val="24"/>
        </w:rPr>
        <w:t>before</w:t>
      </w:r>
      <w:r w:rsidRPr="006270D2">
        <w:rPr>
          <w:rFonts w:ascii="Times New Roman" w:eastAsia="Times New Roman" w:hAnsi="Times New Roman" w:cs="Times New Roman"/>
          <w:sz w:val="24"/>
          <w:szCs w:val="24"/>
        </w:rPr>
        <w:t xml:space="preserve"> the routes are reached.</w:t>
      </w:r>
    </w:p>
    <w:p w14:paraId="43B71EFC" w14:textId="77777777" w:rsidR="006270D2" w:rsidRPr="006270D2" w:rsidRDefault="006270D2" w:rsidP="006270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If it doesn’t call </w:t>
      </w:r>
      <w:proofErr w:type="gramStart"/>
      <w:r w:rsidRPr="006270D2">
        <w:rPr>
          <w:rFonts w:ascii="Courier New" w:eastAsia="Times New Roman" w:hAnsi="Courier New" w:cs="Courier New"/>
          <w:sz w:val="20"/>
          <w:szCs w:val="20"/>
        </w:rPr>
        <w:t>next(</w:t>
      </w:r>
      <w:proofErr w:type="gramEnd"/>
      <w:r w:rsidRPr="006270D2">
        <w:rPr>
          <w:rFonts w:ascii="Courier New" w:eastAsia="Times New Roman" w:hAnsi="Courier New" w:cs="Courier New"/>
          <w:sz w:val="20"/>
          <w:szCs w:val="20"/>
        </w:rPr>
        <w:t>)</w:t>
      </w:r>
      <w:r w:rsidRPr="006270D2">
        <w:rPr>
          <w:rFonts w:ascii="Times New Roman" w:eastAsia="Times New Roman" w:hAnsi="Times New Roman" w:cs="Times New Roman"/>
          <w:sz w:val="24"/>
          <w:szCs w:val="24"/>
        </w:rPr>
        <w:t>, the request ends there — routes never execute.</w:t>
      </w:r>
    </w:p>
    <w:p w14:paraId="632C7E4A" w14:textId="77777777" w:rsidR="006270D2" w:rsidRPr="006270D2" w:rsidRDefault="006270D2" w:rsidP="006270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If it calls </w:t>
      </w:r>
      <w:proofErr w:type="gramStart"/>
      <w:r w:rsidRPr="006270D2">
        <w:rPr>
          <w:rFonts w:ascii="Courier New" w:eastAsia="Times New Roman" w:hAnsi="Courier New" w:cs="Courier New"/>
          <w:sz w:val="20"/>
          <w:szCs w:val="20"/>
        </w:rPr>
        <w:t>next(</w:t>
      </w:r>
      <w:proofErr w:type="gramEnd"/>
      <w:r w:rsidRPr="006270D2">
        <w:rPr>
          <w:rFonts w:ascii="Courier New" w:eastAsia="Times New Roman" w:hAnsi="Courier New" w:cs="Courier New"/>
          <w:sz w:val="20"/>
          <w:szCs w:val="20"/>
        </w:rPr>
        <w:t>)</w:t>
      </w:r>
      <w:r w:rsidRPr="006270D2">
        <w:rPr>
          <w:rFonts w:ascii="Times New Roman" w:eastAsia="Times New Roman" w:hAnsi="Times New Roman" w:cs="Times New Roman"/>
          <w:sz w:val="24"/>
          <w:szCs w:val="24"/>
        </w:rPr>
        <w:t>, the routes run, but any error thrown by them won’t go back to the error handler because it’s already passed. The error becomes unhandled.</w:t>
      </w:r>
    </w:p>
    <w:p w14:paraId="3CF5C76E"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proofErr w:type="gramStart"/>
      <w:r w:rsidRPr="006270D2">
        <w:rPr>
          <w:rFonts w:ascii="Times New Roman" w:eastAsia="Times New Roman" w:hAnsi="Times New Roman" w:cs="Times New Roman"/>
          <w:sz w:val="24"/>
          <w:szCs w:val="24"/>
        </w:rPr>
        <w:t>So</w:t>
      </w:r>
      <w:proofErr w:type="gramEnd"/>
      <w:r w:rsidRPr="006270D2">
        <w:rPr>
          <w:rFonts w:ascii="Times New Roman" w:eastAsia="Times New Roman" w:hAnsi="Times New Roman" w:cs="Times New Roman"/>
          <w:sz w:val="24"/>
          <w:szCs w:val="24"/>
        </w:rPr>
        <w:t xml:space="preserve"> the error handler must be last to catch errors from everything above it.</w:t>
      </w:r>
    </w:p>
    <w:p w14:paraId="3BF0AC0A" w14:textId="356E4B65" w:rsidR="006270D2" w:rsidRPr="006270D2" w:rsidRDefault="006270D2" w:rsidP="006270D2">
      <w:pPr>
        <w:spacing w:after="0" w:line="240" w:lineRule="auto"/>
        <w:rPr>
          <w:rFonts w:ascii="Times New Roman" w:eastAsia="Times New Roman" w:hAnsi="Times New Roman" w:cs="Times New Roman"/>
          <w:sz w:val="24"/>
          <w:szCs w:val="24"/>
        </w:rPr>
      </w:pPr>
    </w:p>
    <w:p w14:paraId="1B04D6C0"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11. You have a </w:t>
      </w:r>
      <w:r w:rsidRPr="006270D2">
        <w:rPr>
          <w:rFonts w:ascii="Courier New" w:eastAsia="Times New Roman" w:hAnsi="Courier New" w:cs="Courier New"/>
          <w:b/>
          <w:bCs/>
          <w:sz w:val="20"/>
          <w:szCs w:val="20"/>
        </w:rPr>
        <w:t>/health</w:t>
      </w:r>
      <w:r w:rsidRPr="006270D2">
        <w:rPr>
          <w:rFonts w:ascii="Times New Roman" w:eastAsia="Times New Roman" w:hAnsi="Times New Roman" w:cs="Times New Roman"/>
          <w:b/>
          <w:bCs/>
          <w:sz w:val="27"/>
          <w:szCs w:val="27"/>
        </w:rPr>
        <w:t xml:space="preserve"> endpoint. What is it for? Who calls it? What would you add to the health check in Week 3 when you have a database and Redis?</w:t>
      </w:r>
    </w:p>
    <w:p w14:paraId="23AF326F"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Purpose:</w:t>
      </w:r>
      <w:r w:rsidRPr="006270D2">
        <w:rPr>
          <w:rFonts w:ascii="Times New Roman" w:eastAsia="Times New Roman" w:hAnsi="Times New Roman" w:cs="Times New Roman"/>
          <w:sz w:val="24"/>
          <w:szCs w:val="24"/>
        </w:rPr>
        <w:t xml:space="preserve"> Health checks let load balancers, orchestrators, and monitoring tools know if the app is alive and ready to serve traffic.</w:t>
      </w:r>
    </w:p>
    <w:p w14:paraId="132E8606"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Who calls it:</w:t>
      </w:r>
      <w:r w:rsidRPr="006270D2">
        <w:rPr>
          <w:rFonts w:ascii="Times New Roman" w:eastAsia="Times New Roman" w:hAnsi="Times New Roman" w:cs="Times New Roman"/>
          <w:sz w:val="24"/>
          <w:szCs w:val="24"/>
        </w:rPr>
        <w:t xml:space="preserve"> Kubernetes, AWS ELB, Docker health checks, monitoring services (Pingdom, UptimeRobot), and </w:t>
      </w:r>
      <w:proofErr w:type="gramStart"/>
      <w:r w:rsidRPr="006270D2">
        <w:rPr>
          <w:rFonts w:ascii="Times New Roman" w:eastAsia="Times New Roman" w:hAnsi="Times New Roman" w:cs="Times New Roman"/>
          <w:sz w:val="24"/>
          <w:szCs w:val="24"/>
        </w:rPr>
        <w:t>developers.</w:t>
      </w:r>
      <w:proofErr w:type="gramEnd"/>
    </w:p>
    <w:p w14:paraId="7AD84268"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b/>
          <w:bCs/>
          <w:sz w:val="24"/>
          <w:szCs w:val="24"/>
        </w:rPr>
        <w:t>Add in Week 3:</w:t>
      </w:r>
    </w:p>
    <w:p w14:paraId="557892C1" w14:textId="77777777" w:rsidR="006270D2" w:rsidRPr="006270D2" w:rsidRDefault="006270D2" w:rsidP="006270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Database ping (e.g., </w:t>
      </w:r>
      <w:r w:rsidRPr="006270D2">
        <w:rPr>
          <w:rFonts w:ascii="Courier New" w:eastAsia="Times New Roman" w:hAnsi="Courier New" w:cs="Courier New"/>
          <w:sz w:val="20"/>
          <w:szCs w:val="20"/>
        </w:rPr>
        <w:t>SELECT 1</w:t>
      </w:r>
      <w:r w:rsidRPr="006270D2">
        <w:rPr>
          <w:rFonts w:ascii="Times New Roman" w:eastAsia="Times New Roman" w:hAnsi="Times New Roman" w:cs="Times New Roman"/>
          <w:sz w:val="24"/>
          <w:szCs w:val="24"/>
        </w:rPr>
        <w:t xml:space="preserve"> via Prisma).</w:t>
      </w:r>
    </w:p>
    <w:p w14:paraId="0DA2E370" w14:textId="77777777" w:rsidR="006270D2" w:rsidRPr="006270D2" w:rsidRDefault="006270D2" w:rsidP="006270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Redis ping (if used).</w:t>
      </w:r>
    </w:p>
    <w:p w14:paraId="3CFBF3B0" w14:textId="77777777" w:rsidR="006270D2" w:rsidRPr="006270D2" w:rsidRDefault="006270D2" w:rsidP="006270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Version, uptime, and maybe memory usage.</w:t>
      </w:r>
    </w:p>
    <w:p w14:paraId="28C08307" w14:textId="634F27D3" w:rsidR="006270D2" w:rsidRPr="006270D2" w:rsidRDefault="006270D2" w:rsidP="006270D2">
      <w:pPr>
        <w:spacing w:after="0" w:line="240" w:lineRule="auto"/>
        <w:rPr>
          <w:rFonts w:ascii="Times New Roman" w:eastAsia="Times New Roman" w:hAnsi="Times New Roman" w:cs="Times New Roman"/>
          <w:sz w:val="24"/>
          <w:szCs w:val="24"/>
        </w:rPr>
      </w:pPr>
    </w:p>
    <w:p w14:paraId="7C6F6015" w14:textId="77777777" w:rsidR="006270D2" w:rsidRPr="006270D2" w:rsidRDefault="006270D2" w:rsidP="006270D2">
      <w:pPr>
        <w:spacing w:before="100" w:beforeAutospacing="1" w:after="100" w:afterAutospacing="1" w:line="240" w:lineRule="auto"/>
        <w:outlineLvl w:val="2"/>
        <w:rPr>
          <w:rFonts w:ascii="Times New Roman" w:eastAsia="Times New Roman" w:hAnsi="Times New Roman" w:cs="Times New Roman"/>
          <w:b/>
          <w:bCs/>
          <w:sz w:val="27"/>
          <w:szCs w:val="27"/>
        </w:rPr>
      </w:pPr>
      <w:r w:rsidRPr="006270D2">
        <w:rPr>
          <w:rFonts w:ascii="Times New Roman" w:eastAsia="Times New Roman" w:hAnsi="Times New Roman" w:cs="Times New Roman"/>
          <w:b/>
          <w:bCs/>
          <w:sz w:val="27"/>
          <w:szCs w:val="27"/>
        </w:rPr>
        <w:t xml:space="preserve">12. Your </w:t>
      </w:r>
      <w:r w:rsidRPr="006270D2">
        <w:rPr>
          <w:rFonts w:ascii="Courier New" w:eastAsia="Times New Roman" w:hAnsi="Courier New" w:cs="Courier New"/>
          <w:b/>
          <w:bCs/>
          <w:sz w:val="20"/>
          <w:szCs w:val="20"/>
        </w:rPr>
        <w:t>app.ts</w:t>
      </w:r>
      <w:r w:rsidRPr="006270D2">
        <w:rPr>
          <w:rFonts w:ascii="Times New Roman" w:eastAsia="Times New Roman" w:hAnsi="Times New Roman" w:cs="Times New Roman"/>
          <w:b/>
          <w:bCs/>
          <w:sz w:val="27"/>
          <w:szCs w:val="27"/>
        </w:rPr>
        <w:t xml:space="preserve"> and </w:t>
      </w:r>
      <w:r w:rsidRPr="006270D2">
        <w:rPr>
          <w:rFonts w:ascii="Courier New" w:eastAsia="Times New Roman" w:hAnsi="Courier New" w:cs="Courier New"/>
          <w:b/>
          <w:bCs/>
          <w:sz w:val="20"/>
          <w:szCs w:val="20"/>
        </w:rPr>
        <w:t>server.ts</w:t>
      </w:r>
      <w:r w:rsidRPr="006270D2">
        <w:rPr>
          <w:rFonts w:ascii="Times New Roman" w:eastAsia="Times New Roman" w:hAnsi="Times New Roman" w:cs="Times New Roman"/>
          <w:b/>
          <w:bCs/>
          <w:sz w:val="27"/>
          <w:szCs w:val="27"/>
        </w:rPr>
        <w:t xml:space="preserve"> are separate files. Why not combine them into one file? What does the separation enable for testing?</w:t>
      </w:r>
    </w:p>
    <w:p w14:paraId="57C5FCD7"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Separating them allows tests to </w:t>
      </w:r>
      <w:r w:rsidRPr="006270D2">
        <w:rPr>
          <w:rFonts w:ascii="Times New Roman" w:eastAsia="Times New Roman" w:hAnsi="Times New Roman" w:cs="Times New Roman"/>
          <w:b/>
          <w:bCs/>
          <w:sz w:val="24"/>
          <w:szCs w:val="24"/>
        </w:rPr>
        <w:t xml:space="preserve">import </w:t>
      </w:r>
      <w:r w:rsidRPr="006270D2">
        <w:rPr>
          <w:rFonts w:ascii="Courier New" w:eastAsia="Times New Roman" w:hAnsi="Courier New" w:cs="Courier New"/>
          <w:b/>
          <w:bCs/>
          <w:sz w:val="20"/>
          <w:szCs w:val="20"/>
        </w:rPr>
        <w:t>app</w:t>
      </w:r>
      <w:r w:rsidRPr="006270D2">
        <w:rPr>
          <w:rFonts w:ascii="Times New Roman" w:eastAsia="Times New Roman" w:hAnsi="Times New Roman" w:cs="Times New Roman"/>
          <w:b/>
          <w:bCs/>
          <w:sz w:val="24"/>
          <w:szCs w:val="24"/>
        </w:rPr>
        <w:t xml:space="preserve"> without starting a server</w:t>
      </w:r>
      <w:r w:rsidRPr="006270D2">
        <w:rPr>
          <w:rFonts w:ascii="Times New Roman" w:eastAsia="Times New Roman" w:hAnsi="Times New Roman" w:cs="Times New Roman"/>
          <w:sz w:val="24"/>
          <w:szCs w:val="24"/>
        </w:rPr>
        <w:t>. Tools like Supertest can make requests directly to the Express app without binding to a port.</w:t>
      </w:r>
    </w:p>
    <w:p w14:paraId="61819DA5" w14:textId="77777777" w:rsidR="006270D2" w:rsidRPr="006270D2" w:rsidRDefault="006270D2" w:rsidP="006270D2">
      <w:pPr>
        <w:spacing w:before="100" w:beforeAutospacing="1" w:after="100" w:afterAutospacing="1" w:line="240" w:lineRule="auto"/>
        <w:rPr>
          <w:rFonts w:ascii="Times New Roman" w:eastAsia="Times New Roman" w:hAnsi="Times New Roman" w:cs="Times New Roman"/>
          <w:sz w:val="24"/>
          <w:szCs w:val="24"/>
        </w:rPr>
      </w:pPr>
      <w:r w:rsidRPr="006270D2">
        <w:rPr>
          <w:rFonts w:ascii="Times New Roman" w:eastAsia="Times New Roman" w:hAnsi="Times New Roman" w:cs="Times New Roman"/>
          <w:sz w:val="24"/>
          <w:szCs w:val="24"/>
        </w:rPr>
        <w:t xml:space="preserve">If combined, importing </w:t>
      </w:r>
      <w:r w:rsidRPr="006270D2">
        <w:rPr>
          <w:rFonts w:ascii="Courier New" w:eastAsia="Times New Roman" w:hAnsi="Courier New" w:cs="Courier New"/>
          <w:sz w:val="20"/>
          <w:szCs w:val="20"/>
        </w:rPr>
        <w:t>app</w:t>
      </w:r>
      <w:r w:rsidRPr="006270D2">
        <w:rPr>
          <w:rFonts w:ascii="Times New Roman" w:eastAsia="Times New Roman" w:hAnsi="Times New Roman" w:cs="Times New Roman"/>
          <w:sz w:val="24"/>
          <w:szCs w:val="24"/>
        </w:rPr>
        <w:t xml:space="preserve"> would also start the server, causing port conflicts and preventing parallel test runs. The separation also makes it easier to deploy in serverless environments where you don’t call </w:t>
      </w:r>
      <w:proofErr w:type="gramStart"/>
      <w:r w:rsidRPr="006270D2">
        <w:rPr>
          <w:rFonts w:ascii="Courier New" w:eastAsia="Times New Roman" w:hAnsi="Courier New" w:cs="Courier New"/>
          <w:sz w:val="20"/>
          <w:szCs w:val="20"/>
        </w:rPr>
        <w:t>listen(</w:t>
      </w:r>
      <w:proofErr w:type="gramEnd"/>
      <w:r w:rsidRPr="006270D2">
        <w:rPr>
          <w:rFonts w:ascii="Courier New" w:eastAsia="Times New Roman" w:hAnsi="Courier New" w:cs="Courier New"/>
          <w:sz w:val="20"/>
          <w:szCs w:val="20"/>
        </w:rPr>
        <w:t>)</w:t>
      </w:r>
      <w:r w:rsidRPr="006270D2">
        <w:rPr>
          <w:rFonts w:ascii="Times New Roman" w:eastAsia="Times New Roman" w:hAnsi="Times New Roman" w:cs="Times New Roman"/>
          <w:sz w:val="24"/>
          <w:szCs w:val="24"/>
        </w:rPr>
        <w:t>.</w:t>
      </w:r>
    </w:p>
    <w:p w14:paraId="44899F1A" w14:textId="6EB7A417" w:rsidR="006270D2" w:rsidRPr="006270D2" w:rsidRDefault="006270D2" w:rsidP="006270D2">
      <w:pPr>
        <w:spacing w:after="0" w:line="240" w:lineRule="auto"/>
        <w:rPr>
          <w:rFonts w:ascii="Times New Roman" w:eastAsia="Times New Roman" w:hAnsi="Times New Roman" w:cs="Times New Roman"/>
          <w:sz w:val="24"/>
          <w:szCs w:val="24"/>
        </w:rPr>
      </w:pPr>
    </w:p>
    <w:p w14:paraId="44F39067" w14:textId="1454004E" w:rsidR="00897B78" w:rsidRPr="006270D2" w:rsidRDefault="00897B78" w:rsidP="006270D2">
      <w:pPr>
        <w:spacing w:after="0" w:line="240" w:lineRule="auto"/>
        <w:rPr>
          <w:rFonts w:ascii="Times New Roman" w:eastAsia="Times New Roman" w:hAnsi="Times New Roman" w:cs="Times New Roman"/>
          <w:sz w:val="24"/>
          <w:szCs w:val="24"/>
        </w:rPr>
      </w:pPr>
    </w:p>
    <w:sectPr w:rsidR="00897B78" w:rsidRPr="00627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97C1C"/>
    <w:multiLevelType w:val="multilevel"/>
    <w:tmpl w:val="33A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27DCA"/>
    <w:multiLevelType w:val="multilevel"/>
    <w:tmpl w:val="F8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D3648"/>
    <w:multiLevelType w:val="multilevel"/>
    <w:tmpl w:val="65A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65AFA"/>
    <w:multiLevelType w:val="multilevel"/>
    <w:tmpl w:val="EE5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16364"/>
    <w:multiLevelType w:val="multilevel"/>
    <w:tmpl w:val="9A1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20E02"/>
    <w:multiLevelType w:val="multilevel"/>
    <w:tmpl w:val="1724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E2057"/>
    <w:multiLevelType w:val="multilevel"/>
    <w:tmpl w:val="A2A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D2"/>
    <w:rsid w:val="006270D2"/>
    <w:rsid w:val="00897B78"/>
    <w:rsid w:val="00C1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B88C"/>
  <w15:chartTrackingRefBased/>
  <w15:docId w15:val="{3234095D-B736-436C-8E29-43376918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70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70D2"/>
    <w:rPr>
      <w:rFonts w:ascii="Times New Roman" w:eastAsia="Times New Roman" w:hAnsi="Times New Roman" w:cs="Times New Roman"/>
      <w:b/>
      <w:bCs/>
      <w:sz w:val="27"/>
      <w:szCs w:val="27"/>
    </w:rPr>
  </w:style>
  <w:style w:type="paragraph" w:customStyle="1" w:styleId="ds-markdown-paragraph">
    <w:name w:val="ds-markdown-paragraph"/>
    <w:basedOn w:val="Normal"/>
    <w:rsid w:val="006270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70D2"/>
    <w:rPr>
      <w:b/>
      <w:bCs/>
    </w:rPr>
  </w:style>
  <w:style w:type="character" w:styleId="HTMLCode">
    <w:name w:val="HTML Code"/>
    <w:basedOn w:val="DefaultParagraphFont"/>
    <w:uiPriority w:val="99"/>
    <w:semiHidden/>
    <w:unhideWhenUsed/>
    <w:rsid w:val="006270D2"/>
    <w:rPr>
      <w:rFonts w:ascii="Courier New" w:eastAsia="Times New Roman" w:hAnsi="Courier New" w:cs="Courier New"/>
      <w:sz w:val="20"/>
      <w:szCs w:val="20"/>
    </w:rPr>
  </w:style>
  <w:style w:type="character" w:styleId="Emphasis">
    <w:name w:val="Emphasis"/>
    <w:basedOn w:val="DefaultParagraphFont"/>
    <w:uiPriority w:val="20"/>
    <w:qFormat/>
    <w:rsid w:val="006270D2"/>
    <w:rPr>
      <w:i/>
      <w:iCs/>
    </w:rPr>
  </w:style>
  <w:style w:type="character" w:customStyle="1" w:styleId="d813de27">
    <w:name w:val="d813de27"/>
    <w:basedOn w:val="DefaultParagraphFont"/>
    <w:rsid w:val="006270D2"/>
  </w:style>
  <w:style w:type="paragraph" w:styleId="HTMLPreformatted">
    <w:name w:val="HTML Preformatted"/>
    <w:basedOn w:val="Normal"/>
    <w:link w:val="HTMLPreformattedChar"/>
    <w:uiPriority w:val="99"/>
    <w:semiHidden/>
    <w:unhideWhenUsed/>
    <w:rsid w:val="00627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0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638138">
      <w:bodyDiv w:val="1"/>
      <w:marLeft w:val="0"/>
      <w:marRight w:val="0"/>
      <w:marTop w:val="0"/>
      <w:marBottom w:val="0"/>
      <w:divBdr>
        <w:top w:val="none" w:sz="0" w:space="0" w:color="auto"/>
        <w:left w:val="none" w:sz="0" w:space="0" w:color="auto"/>
        <w:bottom w:val="none" w:sz="0" w:space="0" w:color="auto"/>
        <w:right w:val="none" w:sz="0" w:space="0" w:color="auto"/>
      </w:divBdr>
      <w:divsChild>
        <w:div w:id="1863013331">
          <w:marLeft w:val="0"/>
          <w:marRight w:val="0"/>
          <w:marTop w:val="0"/>
          <w:marBottom w:val="0"/>
          <w:divBdr>
            <w:top w:val="none" w:sz="0" w:space="0" w:color="auto"/>
            <w:left w:val="none" w:sz="0" w:space="0" w:color="auto"/>
            <w:bottom w:val="none" w:sz="0" w:space="0" w:color="auto"/>
            <w:right w:val="none" w:sz="0" w:space="0" w:color="auto"/>
          </w:divBdr>
          <w:divsChild>
            <w:div w:id="717819004">
              <w:marLeft w:val="0"/>
              <w:marRight w:val="0"/>
              <w:marTop w:val="0"/>
              <w:marBottom w:val="0"/>
              <w:divBdr>
                <w:top w:val="none" w:sz="0" w:space="0" w:color="auto"/>
                <w:left w:val="none" w:sz="0" w:space="0" w:color="auto"/>
                <w:bottom w:val="none" w:sz="0" w:space="0" w:color="auto"/>
                <w:right w:val="none" w:sz="0" w:space="0" w:color="auto"/>
              </w:divBdr>
              <w:divsChild>
                <w:div w:id="1094935613">
                  <w:marLeft w:val="0"/>
                  <w:marRight w:val="0"/>
                  <w:marTop w:val="0"/>
                  <w:marBottom w:val="0"/>
                  <w:divBdr>
                    <w:top w:val="none" w:sz="0" w:space="0" w:color="auto"/>
                    <w:left w:val="none" w:sz="0" w:space="0" w:color="auto"/>
                    <w:bottom w:val="none" w:sz="0" w:space="0" w:color="auto"/>
                    <w:right w:val="none" w:sz="0" w:space="0" w:color="auto"/>
                  </w:divBdr>
                  <w:divsChild>
                    <w:div w:id="1908226417">
                      <w:marLeft w:val="0"/>
                      <w:marRight w:val="0"/>
                      <w:marTop w:val="0"/>
                      <w:marBottom w:val="0"/>
                      <w:divBdr>
                        <w:top w:val="none" w:sz="0" w:space="0" w:color="auto"/>
                        <w:left w:val="none" w:sz="0" w:space="0" w:color="auto"/>
                        <w:bottom w:val="none" w:sz="0" w:space="0" w:color="auto"/>
                        <w:right w:val="none" w:sz="0" w:space="0" w:color="auto"/>
                      </w:divBdr>
                      <w:divsChild>
                        <w:div w:id="1670061875">
                          <w:marLeft w:val="0"/>
                          <w:marRight w:val="0"/>
                          <w:marTop w:val="0"/>
                          <w:marBottom w:val="0"/>
                          <w:divBdr>
                            <w:top w:val="none" w:sz="0" w:space="0" w:color="auto"/>
                            <w:left w:val="none" w:sz="0" w:space="0" w:color="auto"/>
                            <w:bottom w:val="none" w:sz="0" w:space="0" w:color="auto"/>
                            <w:right w:val="none" w:sz="0" w:space="0" w:color="auto"/>
                          </w:divBdr>
                          <w:divsChild>
                            <w:div w:id="1508864514">
                              <w:marLeft w:val="0"/>
                              <w:marRight w:val="0"/>
                              <w:marTop w:val="0"/>
                              <w:marBottom w:val="0"/>
                              <w:divBdr>
                                <w:top w:val="none" w:sz="0" w:space="0" w:color="auto"/>
                                <w:left w:val="none" w:sz="0" w:space="0" w:color="auto"/>
                                <w:bottom w:val="none" w:sz="0" w:space="0" w:color="auto"/>
                                <w:right w:val="none" w:sz="0" w:space="0" w:color="auto"/>
                              </w:divBdr>
                              <w:divsChild>
                                <w:div w:id="1119182260">
                                  <w:marLeft w:val="0"/>
                                  <w:marRight w:val="0"/>
                                  <w:marTop w:val="0"/>
                                  <w:marBottom w:val="0"/>
                                  <w:divBdr>
                                    <w:top w:val="none" w:sz="0" w:space="0" w:color="auto"/>
                                    <w:left w:val="none" w:sz="0" w:space="0" w:color="auto"/>
                                    <w:bottom w:val="none" w:sz="0" w:space="0" w:color="auto"/>
                                    <w:right w:val="none" w:sz="0" w:space="0" w:color="auto"/>
                                  </w:divBdr>
                                  <w:divsChild>
                                    <w:div w:id="87359526">
                                      <w:marLeft w:val="0"/>
                                      <w:marRight w:val="0"/>
                                      <w:marTop w:val="0"/>
                                      <w:marBottom w:val="0"/>
                                      <w:divBdr>
                                        <w:top w:val="none" w:sz="0" w:space="0" w:color="auto"/>
                                        <w:left w:val="none" w:sz="0" w:space="0" w:color="auto"/>
                                        <w:bottom w:val="none" w:sz="0" w:space="0" w:color="auto"/>
                                        <w:right w:val="none" w:sz="0" w:space="0" w:color="auto"/>
                                      </w:divBdr>
                                      <w:divsChild>
                                        <w:div w:id="1616912493">
                                          <w:marLeft w:val="0"/>
                                          <w:marRight w:val="0"/>
                                          <w:marTop w:val="0"/>
                                          <w:marBottom w:val="0"/>
                                          <w:divBdr>
                                            <w:top w:val="none" w:sz="0" w:space="0" w:color="auto"/>
                                            <w:left w:val="none" w:sz="0" w:space="0" w:color="auto"/>
                                            <w:bottom w:val="none" w:sz="0" w:space="0" w:color="auto"/>
                                            <w:right w:val="none" w:sz="0" w:space="0" w:color="auto"/>
                                          </w:divBdr>
                                          <w:divsChild>
                                            <w:div w:id="19370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069630">
          <w:marLeft w:val="0"/>
          <w:marRight w:val="0"/>
          <w:marTop w:val="0"/>
          <w:marBottom w:val="0"/>
          <w:divBdr>
            <w:top w:val="none" w:sz="0" w:space="0" w:color="auto"/>
            <w:left w:val="none" w:sz="0" w:space="0" w:color="auto"/>
            <w:bottom w:val="none" w:sz="0" w:space="0" w:color="auto"/>
            <w:right w:val="none" w:sz="0" w:space="0" w:color="auto"/>
          </w:divBdr>
          <w:divsChild>
            <w:div w:id="174731804">
              <w:marLeft w:val="0"/>
              <w:marRight w:val="0"/>
              <w:marTop w:val="0"/>
              <w:marBottom w:val="0"/>
              <w:divBdr>
                <w:top w:val="none" w:sz="0" w:space="0" w:color="auto"/>
                <w:left w:val="none" w:sz="0" w:space="0" w:color="auto"/>
                <w:bottom w:val="none" w:sz="0" w:space="0" w:color="auto"/>
                <w:right w:val="none" w:sz="0" w:space="0" w:color="auto"/>
              </w:divBdr>
              <w:divsChild>
                <w:div w:id="246620122">
                  <w:marLeft w:val="0"/>
                  <w:marRight w:val="0"/>
                  <w:marTop w:val="0"/>
                  <w:marBottom w:val="0"/>
                  <w:divBdr>
                    <w:top w:val="none" w:sz="0" w:space="0" w:color="auto"/>
                    <w:left w:val="none" w:sz="0" w:space="0" w:color="auto"/>
                    <w:bottom w:val="none" w:sz="0" w:space="0" w:color="auto"/>
                    <w:right w:val="none" w:sz="0" w:space="0" w:color="auto"/>
                  </w:divBdr>
                  <w:divsChild>
                    <w:div w:id="35617878">
                      <w:marLeft w:val="0"/>
                      <w:marRight w:val="0"/>
                      <w:marTop w:val="0"/>
                      <w:marBottom w:val="0"/>
                      <w:divBdr>
                        <w:top w:val="none" w:sz="0" w:space="0" w:color="auto"/>
                        <w:left w:val="none" w:sz="0" w:space="0" w:color="auto"/>
                        <w:bottom w:val="none" w:sz="0" w:space="0" w:color="auto"/>
                        <w:right w:val="none" w:sz="0" w:space="0" w:color="auto"/>
                      </w:divBdr>
                      <w:divsChild>
                        <w:div w:id="17489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2026-09-24T03:58:00Z</dcterms:created>
  <dcterms:modified xsi:type="dcterms:W3CDTF">2026-09-24T14:03:00Z</dcterms:modified>
</cp:coreProperties>
</file>