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6C38BE" w14:textId="77777777" w:rsidR="00D90923" w:rsidRDefault="00B36CDE">
      <w:pPr>
        <w:spacing w:after="60"/>
      </w:pPr>
      <w:r>
        <w:rPr>
          <w:b/>
          <w:bCs/>
          <w:color w:val="1F3A5F"/>
          <w:sz w:val="34"/>
          <w:szCs w:val="34"/>
        </w:rPr>
        <w:t>SE LAB GROUP ASSIGNMENT 1 REPORT TEMPLATE</w:t>
      </w:r>
    </w:p>
    <w:p w14:paraId="7FE8E3BA" w14:textId="77777777" w:rsidR="00D90923" w:rsidRDefault="00B36CDE">
      <w:pPr>
        <w:spacing w:before="80" w:after="100"/>
      </w:pPr>
      <w:r>
        <w:rPr>
          <w:b/>
          <w:bCs/>
          <w:color w:val="1F3A5F"/>
          <w:sz w:val="24"/>
          <w:szCs w:val="24"/>
        </w:rPr>
        <w:t>Marking of this report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560"/>
        <w:gridCol w:w="1100"/>
        <w:gridCol w:w="3000"/>
      </w:tblGrid>
      <w:tr w:rsidR="00D90923" w14:paraId="30602906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55D5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BB04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Task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72296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Marks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69934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Section in this report</w:t>
            </w:r>
          </w:p>
        </w:tc>
      </w:tr>
      <w:tr w:rsidR="00D90923" w14:paraId="546946EB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2897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FB21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Clarification Q&amp;A (Excel)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F972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7D1D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2.1</w:t>
            </w:r>
          </w:p>
        </w:tc>
      </w:tr>
      <w:tr w:rsidR="00D90923" w14:paraId="0020D0D4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2993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C7F6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Requirements Specification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0D45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E9E0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2.2</w:t>
            </w:r>
          </w:p>
        </w:tc>
      </w:tr>
      <w:tr w:rsidR="00D90923" w14:paraId="0250B42D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8128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BCA1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Use Case Modeling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5B98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B2E6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3.1</w:t>
            </w:r>
          </w:p>
        </w:tc>
      </w:tr>
      <w:tr w:rsidR="00D90923" w14:paraId="155A5776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CD05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1FAC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Activity Diagrams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E1B8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2DA3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3.2</w:t>
            </w:r>
          </w:p>
        </w:tc>
      </w:tr>
      <w:tr w:rsidR="00D90923" w14:paraId="182C6D8E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A02E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F110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Detailed System Modeling: "Buy a Ticket"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C3FD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AB55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3.3</w:t>
            </w:r>
          </w:p>
        </w:tc>
      </w:tr>
      <w:tr w:rsidR="00D90923" w14:paraId="006ECD53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39FF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D06E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UI/UX Design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F622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4500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4.1</w:t>
            </w:r>
          </w:p>
        </w:tc>
      </w:tr>
      <w:tr w:rsidR="00D90923" w14:paraId="06D01647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7A62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DADB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Architectural Design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EF7D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7A8B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4.2, 4.3</w:t>
            </w:r>
          </w:p>
        </w:tc>
      </w:tr>
      <w:tr w:rsidR="00D90923" w14:paraId="16EF9ACB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35232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52F0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Visual Studio Engineering (Model-to-Code)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A7B9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4D58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5.1</w:t>
            </w:r>
          </w:p>
        </w:tc>
      </w:tr>
      <w:tr w:rsidR="00D90923" w14:paraId="43DC18FC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22AE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57D0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GitHub &amp; AI Tooling (Copilot)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A082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69AC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5.2</w:t>
            </w:r>
          </w:p>
        </w:tc>
      </w:tr>
      <w:tr w:rsidR="00D90923" w14:paraId="4400E5BC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755D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4C7D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Demo Application (C# and MSSQL)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429F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A1FC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5.3</w:t>
            </w:r>
          </w:p>
        </w:tc>
      </w:tr>
      <w:tr w:rsidR="00D90923" w14:paraId="2146E2A2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A471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64FD6" w14:textId="77777777" w:rsidR="00D90923" w:rsidRDefault="00D90923">
            <w:pPr>
              <w:spacing w:after="40" w:line="252" w:lineRule="auto"/>
            </w:pP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1C92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E426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Weight: 20% of QT2 (plus 1 bonus point towards the Final Project for exceptional work)</w:t>
            </w:r>
          </w:p>
        </w:tc>
      </w:tr>
    </w:tbl>
    <w:p w14:paraId="37711993" w14:textId="77777777" w:rsidR="00D90923" w:rsidRDefault="00D90923">
      <w:pPr>
        <w:spacing w:after="60"/>
      </w:pPr>
    </w:p>
    <w:p w14:paraId="08EEE323" w14:textId="77777777" w:rsidR="00D90923" w:rsidRDefault="00B36CDE">
      <w:pPr>
        <w:spacing w:before="100" w:after="80"/>
      </w:pPr>
      <w:r>
        <w:rPr>
          <w:b/>
          <w:bCs/>
          <w:color w:val="1F3A5F"/>
          <w:sz w:val="24"/>
          <w:szCs w:val="24"/>
        </w:rPr>
        <w:t>How to use this template</w:t>
      </w:r>
    </w:p>
    <w:p w14:paraId="4F8C7B2C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Keep </w:t>
      </w:r>
      <w:r>
        <w:rPr>
          <w:b/>
          <w:bCs/>
        </w:rPr>
        <w:t>all titles and numbering</w:t>
      </w:r>
      <w:r>
        <w:t xml:space="preserve">. Replace every blue [bracketed placeholder] with your own content, and </w:t>
      </w:r>
      <w:r>
        <w:rPr>
          <w:b/>
          <w:bCs/>
        </w:rPr>
        <w:t>delete all grey "Guidance" paragraphs</w:t>
      </w:r>
      <w:r>
        <w:t>, unused figure frames and this instruction page before you submit.</w:t>
      </w:r>
    </w:p>
    <w:p w14:paraId="5B5E2F6F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>Keep the headings as real Word headings (the navigation pane must work). Update the table of contents before submitting (right-click, Update Field).</w:t>
      </w:r>
    </w:p>
    <w:p w14:paraId="474E971B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Group of 3 to 5 students. Section 7 must list the </w:t>
      </w:r>
      <w:r>
        <w:rPr>
          <w:b/>
          <w:bCs/>
        </w:rPr>
        <w:t>% contribution of each member</w:t>
      </w:r>
      <w:r>
        <w:t xml:space="preserve"> (total 100%) and must match your readme.txt.</w:t>
      </w:r>
    </w:p>
    <w:p w14:paraId="2D07C239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Submit </w:t>
      </w:r>
      <w:r>
        <w:rPr>
          <w:b/>
          <w:bCs/>
        </w:rPr>
        <w:t>[YourID]_[YourStudentName].docx</w:t>
      </w:r>
      <w:r>
        <w:t xml:space="preserve">, </w:t>
      </w:r>
      <w:r>
        <w:rPr>
          <w:b/>
          <w:bCs/>
        </w:rPr>
        <w:t>readme.txt</w:t>
      </w:r>
      <w:r>
        <w:t xml:space="preserve"> (GitHub link and other links such as Figma and database script instructions) and the % contribution of each member. All final artifacts are also uploaded to the shared GitHub repository.</w:t>
      </w:r>
    </w:p>
    <w:p w14:paraId="1DB2CF43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The report must also address the content of </w:t>
      </w:r>
      <w:r>
        <w:rPr>
          <w:b/>
          <w:bCs/>
        </w:rPr>
        <w:t>"LabGroupAssignment1.pdf"</w:t>
      </w:r>
      <w:r>
        <w:t>. Use the checklist in section 6 to show where each item is covered.</w:t>
      </w:r>
    </w:p>
    <w:p w14:paraId="6FC60CE9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Keep your diagrams </w:t>
      </w:r>
      <w:r>
        <w:rPr>
          <w:b/>
          <w:bCs/>
        </w:rPr>
        <w:t>consistent with each other</w:t>
      </w:r>
      <w:r>
        <w:t>: the rubric rewards diagrams that are syntactically correct, logically sound and aligned. Use the consistency table in section 3.4.</w:t>
      </w:r>
    </w:p>
    <w:p w14:paraId="1BEA431A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The workbook </w:t>
      </w:r>
      <w:r>
        <w:rPr>
          <w:b/>
          <w:bCs/>
        </w:rPr>
        <w:t>A1_Team_Workbook</w:t>
      </w:r>
      <w:r>
        <w:t xml:space="preserve"> (Q&amp;A, requirements, prompt log, commit log, progress log) is your working record and the source for several tables here.</w:t>
      </w:r>
    </w:p>
    <w:p w14:paraId="051D0B0D" w14:textId="77777777" w:rsidR="00D90923" w:rsidRDefault="00B36CDE">
      <w:r>
        <w:br w:type="page"/>
      </w:r>
    </w:p>
    <w:p w14:paraId="463D9397" w14:textId="77777777" w:rsidR="00D90923" w:rsidRDefault="00B36CDE">
      <w:pPr>
        <w:spacing w:before="1600" w:after="60"/>
        <w:jc w:val="center"/>
      </w:pPr>
      <w:r>
        <w:rPr>
          <w:b/>
          <w:bCs/>
          <w:color w:val="1F3A5F"/>
          <w:sz w:val="44"/>
          <w:szCs w:val="44"/>
        </w:rPr>
        <w:lastRenderedPageBreak/>
        <w:t>Smart Ticketing System</w:t>
      </w:r>
    </w:p>
    <w:p w14:paraId="4353E597" w14:textId="77777777" w:rsidR="00D90923" w:rsidRDefault="00B36CDE">
      <w:pPr>
        <w:spacing w:after="120"/>
        <w:jc w:val="center"/>
      </w:pPr>
      <w:r>
        <w:rPr>
          <w:b/>
          <w:bCs/>
          <w:color w:val="1F3A5F"/>
          <w:sz w:val="32"/>
          <w:szCs w:val="32"/>
        </w:rPr>
        <w:t>Ticket Vendor Machine (TVM)</w:t>
      </w:r>
    </w:p>
    <w:p w14:paraId="049BB49D" w14:textId="77777777" w:rsidR="00D90923" w:rsidRDefault="00B36CDE">
      <w:pPr>
        <w:spacing w:after="500"/>
        <w:jc w:val="center"/>
      </w:pPr>
      <w:r>
        <w:rPr>
          <w:color w:val="595959"/>
          <w:sz w:val="26"/>
          <w:szCs w:val="26"/>
        </w:rPr>
        <w:t>Software Engineering Lab Group Assignment 1  –  Sem 1_2627</w:t>
      </w:r>
    </w:p>
    <w:p w14:paraId="646CADF2" w14:textId="6343E7C7" w:rsidR="00D90923" w:rsidRPr="004F2445" w:rsidRDefault="00B36CDE">
      <w:pPr>
        <w:spacing w:after="100"/>
        <w:jc w:val="center"/>
        <w:rPr>
          <w:lang w:val="en-US"/>
        </w:rPr>
      </w:pPr>
      <w:r>
        <w:rPr>
          <w:b/>
          <w:bCs/>
          <w:sz w:val="26"/>
          <w:szCs w:val="26"/>
        </w:rPr>
        <w:t xml:space="preserve">Group </w:t>
      </w:r>
      <w:r w:rsidR="004F2445">
        <w:rPr>
          <w:b/>
          <w:bCs/>
          <w:sz w:val="26"/>
          <w:szCs w:val="26"/>
          <w:lang w:val="en-US"/>
        </w:rPr>
        <w:t>14</w:t>
      </w:r>
      <w:bookmarkStart w:id="0" w:name="_GoBack"/>
      <w:bookmarkEnd w:id="0"/>
    </w:p>
    <w:p w14:paraId="3859FE9F" w14:textId="29ACB546" w:rsidR="00D90923" w:rsidRPr="00C16389" w:rsidRDefault="00B36CDE">
      <w:pPr>
        <w:spacing w:after="60"/>
        <w:jc w:val="center"/>
        <w:rPr>
          <w:lang w:val="en-US"/>
        </w:rPr>
      </w:pPr>
      <w:r>
        <w:rPr>
          <w:sz w:val="24"/>
          <w:szCs w:val="24"/>
        </w:rPr>
        <w:t xml:space="preserve">1. </w:t>
      </w:r>
      <w:r w:rsidR="00C16389">
        <w:rPr>
          <w:sz w:val="24"/>
          <w:szCs w:val="24"/>
          <w:lang w:val="en-US"/>
        </w:rPr>
        <w:t>524H0057</w:t>
      </w:r>
      <w:r>
        <w:rPr>
          <w:sz w:val="24"/>
          <w:szCs w:val="24"/>
        </w:rPr>
        <w:t xml:space="preserve"> : </w:t>
      </w:r>
      <w:r w:rsidR="00C16389">
        <w:rPr>
          <w:sz w:val="24"/>
          <w:szCs w:val="24"/>
          <w:lang w:val="en-US"/>
        </w:rPr>
        <w:t>On Gia Khiem</w:t>
      </w:r>
    </w:p>
    <w:p w14:paraId="6F89EE34" w14:textId="303A1F5D" w:rsidR="00D90923" w:rsidRPr="00C16389" w:rsidRDefault="00B36CDE">
      <w:pPr>
        <w:spacing w:after="60"/>
        <w:jc w:val="center"/>
        <w:rPr>
          <w:lang w:val="en-US"/>
        </w:rPr>
      </w:pPr>
      <w:r>
        <w:rPr>
          <w:sz w:val="24"/>
          <w:szCs w:val="24"/>
        </w:rPr>
        <w:t xml:space="preserve">2. </w:t>
      </w:r>
      <w:r w:rsidR="008F5A3D">
        <w:rPr>
          <w:sz w:val="24"/>
          <w:szCs w:val="24"/>
          <w:lang w:val="en-US"/>
        </w:rPr>
        <w:t>524H0069</w:t>
      </w:r>
      <w:r>
        <w:rPr>
          <w:sz w:val="24"/>
          <w:szCs w:val="24"/>
        </w:rPr>
        <w:t xml:space="preserve"> : </w:t>
      </w:r>
      <w:r w:rsidR="00C16389">
        <w:rPr>
          <w:sz w:val="24"/>
          <w:szCs w:val="24"/>
          <w:lang w:val="en-US"/>
        </w:rPr>
        <w:t>Vo Nguyen Phuc Thinh</w:t>
      </w:r>
    </w:p>
    <w:p w14:paraId="198435EE" w14:textId="52B0FAAF" w:rsidR="00D90923" w:rsidRPr="00C16389" w:rsidRDefault="00B36CDE">
      <w:pPr>
        <w:spacing w:after="60"/>
        <w:jc w:val="center"/>
        <w:rPr>
          <w:lang w:val="en-US"/>
        </w:rPr>
      </w:pPr>
      <w:r>
        <w:rPr>
          <w:sz w:val="24"/>
          <w:szCs w:val="24"/>
        </w:rPr>
        <w:t xml:space="preserve">3. </w:t>
      </w:r>
      <w:r w:rsidR="008F5A3D">
        <w:rPr>
          <w:sz w:val="24"/>
          <w:szCs w:val="24"/>
          <w:lang w:val="en-US"/>
        </w:rPr>
        <w:t>524H0052</w:t>
      </w:r>
      <w:r>
        <w:rPr>
          <w:sz w:val="24"/>
          <w:szCs w:val="24"/>
        </w:rPr>
        <w:t xml:space="preserve"> : </w:t>
      </w:r>
      <w:r w:rsidR="00C16389">
        <w:rPr>
          <w:sz w:val="24"/>
          <w:szCs w:val="24"/>
          <w:lang w:val="en-US"/>
        </w:rPr>
        <w:t>Nguyen Nhat Huy</w:t>
      </w:r>
    </w:p>
    <w:p w14:paraId="0015BAD0" w14:textId="2A802CDE" w:rsidR="00D90923" w:rsidRPr="00B70AA8" w:rsidRDefault="00D90923">
      <w:pPr>
        <w:spacing w:after="60"/>
        <w:jc w:val="center"/>
        <w:rPr>
          <w:lang w:val="en-US"/>
        </w:rPr>
      </w:pPr>
    </w:p>
    <w:p w14:paraId="608766A3" w14:textId="124616D2" w:rsidR="00D90923" w:rsidRDefault="00D90923">
      <w:pPr>
        <w:spacing w:after="200"/>
        <w:rPr>
          <w:sz w:val="24"/>
          <w:szCs w:val="24"/>
        </w:rPr>
      </w:pPr>
    </w:p>
    <w:p w14:paraId="25E6256C" w14:textId="77777777" w:rsidR="00B70AA8" w:rsidRDefault="00B70AA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9"/>
        <w:gridCol w:w="2068"/>
        <w:gridCol w:w="2463"/>
      </w:tblGrid>
      <w:tr w:rsidR="00D90923" w14:paraId="442ACC0B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96F5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GitHub repository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1BE5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Figma / other link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0DA7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Date submitted</w:t>
            </w:r>
          </w:p>
        </w:tc>
      </w:tr>
      <w:tr w:rsidR="00D90923" w14:paraId="2DA19191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2ABA5" w14:textId="08F3FD37" w:rsidR="00D90923" w:rsidRDefault="00CF007E">
            <w:pPr>
              <w:spacing w:after="40" w:line="252" w:lineRule="auto"/>
            </w:pPr>
            <w:r w:rsidRPr="00CF007E">
              <w:rPr>
                <w:sz w:val="19"/>
                <w:szCs w:val="19"/>
              </w:rPr>
              <w:t>https://github.com/seuquay56/SmartTicketingSystem_TVM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FB72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[link]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12CD4" w14:textId="3E6DC93A" w:rsidR="00D90923" w:rsidRPr="00B70AA8" w:rsidRDefault="00B70AA8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31/07/2026</w:t>
            </w:r>
          </w:p>
        </w:tc>
      </w:tr>
    </w:tbl>
    <w:p w14:paraId="2A5A2545" w14:textId="77777777" w:rsidR="00D90923" w:rsidRDefault="00B36CDE">
      <w:pPr>
        <w:pStyle w:val="Heading1"/>
        <w:keepNext/>
        <w:pageBreakBefore/>
      </w:pPr>
      <w:bookmarkStart w:id="1" w:name="_Toc243431538"/>
      <w:r>
        <w:lastRenderedPageBreak/>
        <w:t>Table of Contents</w:t>
      </w:r>
      <w:bookmarkEnd w:id="1"/>
    </w:p>
    <w:sdt>
      <w:sdtPr>
        <w:alias w:val="Table of Contents"/>
        <w:id w:val="-28416679"/>
      </w:sdtPr>
      <w:sdtEndPr/>
      <w:sdtContent>
        <w:p w14:paraId="5F548761" w14:textId="772C0100" w:rsidR="00832F13" w:rsidRDefault="00B36CDE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3431538" w:history="1">
            <w:r w:rsidR="00832F13" w:rsidRPr="00526E0E">
              <w:rPr>
                <w:rStyle w:val="Hyperlink"/>
                <w:noProof/>
              </w:rPr>
              <w:t>Table of Contents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_Toc243431538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4</w:t>
            </w:r>
            <w:r w:rsidR="00832F13">
              <w:rPr>
                <w:noProof/>
              </w:rPr>
              <w:fldChar w:fldCharType="end"/>
            </w:r>
          </w:hyperlink>
        </w:p>
        <w:p w14:paraId="48DA80BC" w14:textId="27CF83F5" w:rsidR="00832F13" w:rsidRDefault="003748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39" w:history="1">
            <w:r w:rsidR="00832F13" w:rsidRPr="00526E0E">
              <w:rPr>
                <w:rStyle w:val="Hyperlink"/>
                <w:noProof/>
              </w:rPr>
              <w:t>1. Introduction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_Toc243431539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6</w:t>
            </w:r>
            <w:r w:rsidR="00832F13">
              <w:rPr>
                <w:noProof/>
              </w:rPr>
              <w:fldChar w:fldCharType="end"/>
            </w:r>
          </w:hyperlink>
        </w:p>
        <w:p w14:paraId="018986BD" w14:textId="050ED660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0" w:history="1">
            <w:r w:rsidR="00832F13" w:rsidRPr="00526E0E">
              <w:rPr>
                <w:rStyle w:val="Hyperlink"/>
                <w:noProof/>
              </w:rPr>
              <w:t>1.1 Purpose and Scope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6</w:t>
            </w:r>
            <w:r w:rsidR="00832F13">
              <w:rPr>
                <w:noProof/>
              </w:rPr>
              <w:fldChar w:fldCharType="end"/>
            </w:r>
          </w:hyperlink>
        </w:p>
        <w:p w14:paraId="1402BD5B" w14:textId="10ED45F4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1" w:history="1">
            <w:r w:rsidR="00832F13" w:rsidRPr="00526E0E">
              <w:rPr>
                <w:rStyle w:val="Hyperlink"/>
                <w:noProof/>
              </w:rPr>
              <w:t>1.2 Problem Statement in Our Own Words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6</w:t>
            </w:r>
            <w:r w:rsidR="00832F13">
              <w:rPr>
                <w:noProof/>
              </w:rPr>
              <w:fldChar w:fldCharType="end"/>
            </w:r>
          </w:hyperlink>
        </w:p>
        <w:p w14:paraId="4827047B" w14:textId="412DC4D3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2" w:history="1">
            <w:r w:rsidR="00832F13" w:rsidRPr="00526E0E">
              <w:rPr>
                <w:rStyle w:val="Hyperlink"/>
                <w:noProof/>
              </w:rPr>
              <w:t>1.3 Team and Roles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6</w:t>
            </w:r>
            <w:r w:rsidR="00832F13">
              <w:rPr>
                <w:noProof/>
              </w:rPr>
              <w:fldChar w:fldCharType="end"/>
            </w:r>
          </w:hyperlink>
        </w:p>
        <w:p w14:paraId="1BE3BF69" w14:textId="45B1BB58" w:rsidR="00832F13" w:rsidRDefault="003748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43" w:history="1">
            <w:r w:rsidR="00832F13" w:rsidRPr="00526E0E">
              <w:rPr>
                <w:rStyle w:val="Hyperlink"/>
                <w:noProof/>
              </w:rPr>
              <w:t>2. Phase 1: Requirements Engineering (20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0B32DD57" w14:textId="44D43768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4" w:history="1">
            <w:r w:rsidR="00832F13" w:rsidRPr="00526E0E">
              <w:rPr>
                <w:rStyle w:val="Hyperlink"/>
                <w:noProof/>
              </w:rPr>
              <w:t>2.1 Clarification Q&amp;A (5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_Toc243431544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3961FCF1" w14:textId="6DA02242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5" w:history="1">
            <w:r w:rsidR="00832F13" w:rsidRPr="00526E0E">
              <w:rPr>
                <w:rStyle w:val="Hyperlink"/>
                <w:noProof/>
              </w:rPr>
              <w:t>2.2 Requirements Specification (15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_Toc243431545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7F317513" w14:textId="004B10E5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46" w:history="1">
            <w:r w:rsidR="00832F13" w:rsidRPr="00526E0E">
              <w:rPr>
                <w:rStyle w:val="Hyperlink"/>
                <w:noProof/>
              </w:rPr>
              <w:t>2.2.1 Functional Requirements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_Toc243431546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27655DB4" w14:textId="0C644C5B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47" w:history="1">
            <w:r w:rsidR="00832F13" w:rsidRPr="00526E0E">
              <w:rPr>
                <w:rStyle w:val="Hyperlink"/>
                <w:noProof/>
              </w:rPr>
              <w:t>2.2.2 Non-Functional Requirements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_Toc243431547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76C88958" w14:textId="5A51C0E9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48" w:history="1">
            <w:r w:rsidR="00832F13" w:rsidRPr="00526E0E">
              <w:rPr>
                <w:rStyle w:val="Hyperlink"/>
                <w:noProof/>
              </w:rPr>
              <w:t>2.2.3 Domain Requirements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8</w:t>
            </w:r>
            <w:r w:rsidR="00832F13">
              <w:rPr>
                <w:noProof/>
              </w:rPr>
              <w:fldChar w:fldCharType="end"/>
            </w:r>
          </w:hyperlink>
        </w:p>
        <w:p w14:paraId="0649F5B3" w14:textId="1947864A" w:rsidR="00832F13" w:rsidRDefault="003748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49" w:history="1">
            <w:r w:rsidR="00832F13" w:rsidRPr="00526E0E">
              <w:rPr>
                <w:rStyle w:val="Hyperlink"/>
                <w:noProof/>
              </w:rPr>
              <w:t>3. Phase 2: UML Modeling &amp; System Design (35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5E6389E6" w14:textId="1BE83210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50" w:history="1">
            <w:r w:rsidR="00832F13" w:rsidRPr="00526E0E">
              <w:rPr>
                <w:rStyle w:val="Hyperlink"/>
                <w:noProof/>
              </w:rPr>
              <w:t>3.1 Use Case Modeling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2BAE2D66" w14:textId="5240F705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1" w:history="1">
            <w:r w:rsidR="00832F13" w:rsidRPr="00526E0E">
              <w:rPr>
                <w:rStyle w:val="Hyperlink"/>
                <w:noProof/>
              </w:rPr>
              <w:t>3.1.1 Use Case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54106AA9" w14:textId="4794096E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2" w:history="1">
            <w:r w:rsidR="00832F13" w:rsidRPr="00526E0E">
              <w:rPr>
                <w:rStyle w:val="Hyperlink"/>
                <w:noProof/>
              </w:rPr>
              <w:t>3.1.2 Actors and Use Case List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14D8AF9C" w14:textId="01DED857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3" w:history="1">
            <w:r w:rsidR="00832F13" w:rsidRPr="00526E0E">
              <w:rPr>
                <w:rStyle w:val="Hyperlink"/>
                <w:noProof/>
              </w:rPr>
              <w:t>3.1.3 Use Case Descriptions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57D5C1D2" w14:textId="6D3D1D67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54" w:history="1">
            <w:r w:rsidR="00832F13" w:rsidRPr="00526E0E">
              <w:rPr>
                <w:rStyle w:val="Hyperlink"/>
                <w:noProof/>
              </w:rPr>
              <w:t>3.2 Activity Diagrams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_Toc243431554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3E798070" w14:textId="2EFF4F7C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5" w:history="1">
            <w:r w:rsidR="00832F13" w:rsidRPr="00526E0E">
              <w:rPr>
                <w:rStyle w:val="Hyperlink"/>
                <w:noProof/>
              </w:rPr>
              <w:t>3.2.1 Passenger Buys a Ticket at the TVM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_Toc243431555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564118C9" w14:textId="722F103B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6" w:history="1">
            <w:r w:rsidR="00832F13" w:rsidRPr="00526E0E">
              <w:rPr>
                <w:rStyle w:val="Hyperlink"/>
                <w:noProof/>
              </w:rPr>
              <w:t>3.2.2 Communication with External Payment Gateways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_Toc243431556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1A60B788" w14:textId="06AABF6A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57" w:history="1">
            <w:r w:rsidR="00832F13" w:rsidRPr="00526E0E">
              <w:rPr>
                <w:rStyle w:val="Hyperlink"/>
                <w:noProof/>
              </w:rPr>
              <w:t>3.3 Detailed System Modeling: Main Use Case "Buy a Ticket" (15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_Toc243431557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0B6D8E16" w14:textId="006C3A36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8" w:history="1">
            <w:r w:rsidR="00832F13" w:rsidRPr="00526E0E">
              <w:rPr>
                <w:rStyle w:val="Hyperlink"/>
                <w:noProof/>
              </w:rPr>
              <w:t>3.3.1 Sequence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04F0A5E2" w14:textId="0AAE0655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9" w:history="1">
            <w:r w:rsidR="00832F13" w:rsidRPr="00526E0E">
              <w:rPr>
                <w:rStyle w:val="Hyperlink"/>
                <w:noProof/>
              </w:rPr>
              <w:t>3.3.2 State Chart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1F1871F2" w14:textId="138CBDC4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60" w:history="1">
            <w:r w:rsidR="00832F13" w:rsidRPr="00526E0E">
              <w:rPr>
                <w:rStyle w:val="Hyperlink"/>
                <w:noProof/>
              </w:rPr>
              <w:t>3.3.3 Class Diagram (Domain Model)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07D81627" w14:textId="7BB798CB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61" w:history="1">
            <w:r w:rsidR="00832F13" w:rsidRPr="00526E0E">
              <w:rPr>
                <w:rStyle w:val="Hyperlink"/>
                <w:noProof/>
              </w:rPr>
              <w:t>3.4 Model Consistency Check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07D6835A" w14:textId="029EEE5F" w:rsidR="00832F13" w:rsidRDefault="003748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62" w:history="1">
            <w:r w:rsidR="00832F13" w:rsidRPr="00526E0E">
              <w:rPr>
                <w:rStyle w:val="Hyperlink"/>
                <w:noProof/>
              </w:rPr>
              <w:t>4. Phase 3: UI/UX &amp; Architecture (15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4B79DB7A" w14:textId="6BB1F889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63" w:history="1">
            <w:r w:rsidR="00832F13" w:rsidRPr="00526E0E">
              <w:rPr>
                <w:rStyle w:val="Hyperlink"/>
                <w:noProof/>
              </w:rPr>
              <w:t>4.1 UI/UX Design (5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1CE5B19D" w14:textId="6AE1E957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64" w:history="1">
            <w:r w:rsidR="00832F13" w:rsidRPr="00526E0E">
              <w:rPr>
                <w:rStyle w:val="Hyperlink"/>
                <w:noProof/>
              </w:rPr>
              <w:t>4.2 Architectural Design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_Toc243431564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32DB82CB" w14:textId="5A1A4704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65" w:history="1">
            <w:r w:rsidR="00832F13" w:rsidRPr="00526E0E">
              <w:rPr>
                <w:rStyle w:val="Hyperlink"/>
                <w:noProof/>
              </w:rPr>
              <w:t>4.2.1 Architecture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_Toc243431565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2A356669" w14:textId="0BC9188B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66" w:history="1">
            <w:r w:rsidR="00832F13" w:rsidRPr="00526E0E">
              <w:rPr>
                <w:rStyle w:val="Hyperlink"/>
                <w:noProof/>
              </w:rPr>
              <w:t>4.2.2 Deployment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_Toc243431566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5DA69A9E" w14:textId="10004564" w:rsidR="00832F13" w:rsidRDefault="003748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67" w:history="1">
            <w:r w:rsidR="00832F13" w:rsidRPr="00526E0E">
              <w:rPr>
                <w:rStyle w:val="Hyperlink"/>
                <w:noProof/>
              </w:rPr>
              <w:t>5. Phase 4: Implementation, Tooling &amp; Demo (30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_Toc243431567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5B867C62" w14:textId="4F86630F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68" w:history="1">
            <w:r w:rsidR="00832F13" w:rsidRPr="00526E0E">
              <w:rPr>
                <w:rStyle w:val="Hyperlink"/>
                <w:noProof/>
              </w:rPr>
              <w:t>5.1 Visual Studio Engineering: Model-to-Code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515EA566" w14:textId="30DC4474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69" w:history="1">
            <w:r w:rsidR="00832F13" w:rsidRPr="00526E0E">
              <w:rPr>
                <w:rStyle w:val="Hyperlink"/>
                <w:noProof/>
              </w:rPr>
              <w:t>5.1.1 Forward Engineering (Model to Code)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36FC262D" w14:textId="285D4A22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0" w:history="1">
            <w:r w:rsidR="00832F13" w:rsidRPr="00526E0E">
              <w:rPr>
                <w:rStyle w:val="Hyperlink"/>
                <w:noProof/>
              </w:rPr>
              <w:t>5.1.2 Backward Engineering (Code to Model)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02516A50" w14:textId="609CF686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1" w:history="1">
            <w:r w:rsidR="00832F13" w:rsidRPr="00526E0E">
              <w:rPr>
                <w:rStyle w:val="Hyperlink"/>
                <w:noProof/>
              </w:rPr>
              <w:t>5.1.3 Code Map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08682A00" w14:textId="2331BA5E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72" w:history="1">
            <w:r w:rsidR="00832F13" w:rsidRPr="00526E0E">
              <w:rPr>
                <w:rStyle w:val="Hyperlink"/>
                <w:noProof/>
              </w:rPr>
              <w:t>5.2 GitHub &amp; AI Tooling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1F1FF88D" w14:textId="0C69226C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3" w:history="1">
            <w:r w:rsidR="00832F13" w:rsidRPr="00526E0E">
              <w:rPr>
                <w:rStyle w:val="Hyperlink"/>
                <w:noProof/>
              </w:rPr>
              <w:t>5.2.1 Source Control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288F0CAF" w14:textId="79AF7A16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4" w:history="1">
            <w:r w:rsidR="00832F13" w:rsidRPr="00526E0E">
              <w:rPr>
                <w:rStyle w:val="Hyperlink"/>
                <w:noProof/>
              </w:rPr>
              <w:t>5.2.2 AI Assistance: Copilot Prompt Documentation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_Toc243431574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14</w:t>
            </w:r>
            <w:r w:rsidR="00832F13">
              <w:rPr>
                <w:noProof/>
              </w:rPr>
              <w:fldChar w:fldCharType="end"/>
            </w:r>
          </w:hyperlink>
        </w:p>
        <w:p w14:paraId="12E66D81" w14:textId="78BC1A5C" w:rsidR="00832F13" w:rsidRDefault="0037481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5" w:history="1">
            <w:r w:rsidR="00832F13" w:rsidRPr="00526E0E">
              <w:rPr>
                <w:rStyle w:val="Hyperlink"/>
                <w:noProof/>
              </w:rPr>
              <w:t>5.2.3 Reflection on AI Use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_Toc243431575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14</w:t>
            </w:r>
            <w:r w:rsidR="00832F13">
              <w:rPr>
                <w:noProof/>
              </w:rPr>
              <w:fldChar w:fldCharType="end"/>
            </w:r>
          </w:hyperlink>
        </w:p>
        <w:p w14:paraId="2D03BA7B" w14:textId="7D256BA0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76" w:history="1">
            <w:r w:rsidR="00832F13" w:rsidRPr="00526E0E">
              <w:rPr>
                <w:rStyle w:val="Hyperlink"/>
                <w:noProof/>
              </w:rPr>
              <w:t>5.3 Demo Application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_Toc243431576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14</w:t>
            </w:r>
            <w:r w:rsidR="00832F13">
              <w:rPr>
                <w:noProof/>
              </w:rPr>
              <w:fldChar w:fldCharType="end"/>
            </w:r>
          </w:hyperlink>
        </w:p>
        <w:p w14:paraId="0315BCE4" w14:textId="2D37CF80" w:rsidR="00832F13" w:rsidRDefault="003748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77" w:history="1">
            <w:r w:rsidR="00832F13" w:rsidRPr="00526E0E">
              <w:rPr>
                <w:rStyle w:val="Hyperlink"/>
                <w:noProof/>
              </w:rPr>
              <w:t>6. Checklist for "LabGroupAssignment1.pdf"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_Toc243431577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16</w:t>
            </w:r>
            <w:r w:rsidR="00832F13">
              <w:rPr>
                <w:noProof/>
              </w:rPr>
              <w:fldChar w:fldCharType="end"/>
            </w:r>
          </w:hyperlink>
        </w:p>
        <w:p w14:paraId="73FC3B7F" w14:textId="5BBF73B7" w:rsidR="00832F13" w:rsidRDefault="003748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78" w:history="1">
            <w:r w:rsidR="00832F13" w:rsidRPr="00526E0E">
              <w:rPr>
                <w:rStyle w:val="Hyperlink"/>
                <w:noProof/>
              </w:rPr>
              <w:t>7. Contribution of Each Member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16</w:t>
            </w:r>
            <w:r w:rsidR="00832F13">
              <w:rPr>
                <w:noProof/>
              </w:rPr>
              <w:fldChar w:fldCharType="end"/>
            </w:r>
          </w:hyperlink>
        </w:p>
        <w:p w14:paraId="2E837655" w14:textId="261C7D80" w:rsidR="00832F13" w:rsidRDefault="003748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79" w:history="1">
            <w:r w:rsidR="00832F13" w:rsidRPr="00526E0E">
              <w:rPr>
                <w:rStyle w:val="Hyperlink"/>
                <w:noProof/>
              </w:rPr>
              <w:t>8. Conclusion and Lessons Learnt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16</w:t>
            </w:r>
            <w:r w:rsidR="00832F13">
              <w:rPr>
                <w:noProof/>
              </w:rPr>
              <w:fldChar w:fldCharType="end"/>
            </w:r>
          </w:hyperlink>
        </w:p>
        <w:p w14:paraId="045F5F24" w14:textId="6ABFB460" w:rsidR="00832F13" w:rsidRDefault="003748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80" w:history="1">
            <w:r w:rsidR="00832F13" w:rsidRPr="00526E0E">
              <w:rPr>
                <w:rStyle w:val="Hyperlink"/>
                <w:noProof/>
              </w:rPr>
              <w:t>References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_Toc243431580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16</w:t>
            </w:r>
            <w:r w:rsidR="00832F13">
              <w:rPr>
                <w:noProof/>
              </w:rPr>
              <w:fldChar w:fldCharType="end"/>
            </w:r>
          </w:hyperlink>
        </w:p>
        <w:p w14:paraId="59D1ADC3" w14:textId="26EC9528" w:rsidR="00832F13" w:rsidRDefault="0037481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81" w:history="1">
            <w:r w:rsidR="00832F13" w:rsidRPr="00526E0E">
              <w:rPr>
                <w:rStyle w:val="Hyperlink"/>
                <w:noProof/>
              </w:rPr>
              <w:t>Appendix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_Toc243431581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17</w:t>
            </w:r>
            <w:r w:rsidR="00832F13">
              <w:rPr>
                <w:noProof/>
              </w:rPr>
              <w:fldChar w:fldCharType="end"/>
            </w:r>
          </w:hyperlink>
        </w:p>
        <w:p w14:paraId="5C03E8D5" w14:textId="2166A774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82" w:history="1">
            <w:r w:rsidR="00832F13" w:rsidRPr="00526E0E">
              <w:rPr>
                <w:rStyle w:val="Hyperlink"/>
                <w:noProof/>
              </w:rPr>
              <w:t>Appendix A: readme.txt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_Toc243431582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17</w:t>
            </w:r>
            <w:r w:rsidR="00832F13">
              <w:rPr>
                <w:noProof/>
              </w:rPr>
              <w:fldChar w:fldCharType="end"/>
            </w:r>
          </w:hyperlink>
        </w:p>
        <w:p w14:paraId="1D0808CD" w14:textId="0B24FBC5" w:rsidR="00832F13" w:rsidRDefault="0037481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83" w:history="1">
            <w:r w:rsidR="00832F13" w:rsidRPr="00526E0E">
              <w:rPr>
                <w:rStyle w:val="Hyperlink"/>
                <w:noProof/>
              </w:rPr>
              <w:t>Appendix B: Full-size Diagrams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_Toc243431583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17</w:t>
            </w:r>
            <w:r w:rsidR="00832F13">
              <w:rPr>
                <w:noProof/>
              </w:rPr>
              <w:fldChar w:fldCharType="end"/>
            </w:r>
          </w:hyperlink>
        </w:p>
        <w:p w14:paraId="584656A5" w14:textId="77777777" w:rsidR="00D90923" w:rsidRDefault="00B36CDE">
          <w:r>
            <w:fldChar w:fldCharType="end"/>
          </w:r>
        </w:p>
      </w:sdtContent>
    </w:sdt>
    <w:p w14:paraId="1D76DE4C" w14:textId="77777777" w:rsidR="00D90923" w:rsidRDefault="00B36CDE">
      <w:pPr>
        <w:pStyle w:val="Heading1"/>
        <w:keepNext/>
        <w:pageBreakBefore/>
      </w:pPr>
      <w:bookmarkStart w:id="2" w:name="_Toc243431539"/>
      <w:r>
        <w:lastRenderedPageBreak/>
        <w:t>1. Introduction</w:t>
      </w:r>
      <w:bookmarkEnd w:id="2"/>
    </w:p>
    <w:p w14:paraId="743AC1BA" w14:textId="77777777" w:rsidR="00D90923" w:rsidRDefault="00B36CDE">
      <w:pPr>
        <w:pStyle w:val="Heading2"/>
        <w:keepNext/>
      </w:pPr>
      <w:bookmarkStart w:id="3" w:name="_Toc243431540"/>
      <w:r>
        <w:t>1.1 Purpose and Scope</w:t>
      </w:r>
      <w:bookmarkEnd w:id="3"/>
    </w:p>
    <w:p w14:paraId="2C03E65F" w14:textId="1CA598DF" w:rsidR="00D90923" w:rsidRPr="009E1557" w:rsidRDefault="009E1557">
      <w:pPr>
        <w:spacing w:after="100"/>
        <w:rPr>
          <w:sz w:val="19"/>
          <w:szCs w:val="19"/>
        </w:rPr>
      </w:pPr>
      <w:r w:rsidRPr="007751D3">
        <w:t>This report details the requirements engineering, UML system modeling, architectural design, and software implementation for the Ticket Vendor Machine (TVM) system, which serves as a core self-service kiosk within the urban Smart Ticketing System. The scope of this project covers passenger interactions for destination selection, ticket category configuration, multi-channel payment processing (Credit/Debit Card and dynamic QR Code/E-Wallet), physical barcode ticket printing, and real-time transaction timeout and error handling. Central transport scheduling, physical hardware maintenance operations, and backend banking ERP systems are out of scope for this implementation.</w:t>
      </w:r>
    </w:p>
    <w:p w14:paraId="2CA9899A" w14:textId="77777777" w:rsidR="00D90923" w:rsidRDefault="00B36CDE">
      <w:pPr>
        <w:pStyle w:val="Heading2"/>
        <w:keepNext/>
      </w:pPr>
      <w:bookmarkStart w:id="4" w:name="_Toc243431541"/>
      <w:r>
        <w:t>1.2 Problem Statement in Our Own Words</w:t>
      </w:r>
      <w:bookmarkEnd w:id="4"/>
    </w:p>
    <w:p w14:paraId="3E515E92" w14:textId="03949AC8" w:rsidR="00D90923" w:rsidRDefault="007751D3">
      <w:pPr>
        <w:spacing w:after="100"/>
      </w:pPr>
      <w:r>
        <w:t>The Smart Ticketing System (TVM) is an automated self-service kiosk operating in public transport stations. It allows passengers to select destinations, ticket quantities, and fare categories, with payment supported via Contactless Credit/Debit Cards and Dynamic QR Codes (E-Wallet/Banking). Uncovered domain complexities include enforcing strict 60-second online payment timeouts to avoid unverified passenger charges, gracefully handling physical ticket printer paper-out/jam hardware faults with automated refunds, and allowing safe transaction cancellation at any pre-payment stage.</w:t>
      </w:r>
    </w:p>
    <w:p w14:paraId="52A5E8F8" w14:textId="77777777" w:rsidR="00D90923" w:rsidRDefault="00B36CDE">
      <w:pPr>
        <w:pStyle w:val="Heading2"/>
        <w:keepNext/>
      </w:pPr>
      <w:bookmarkStart w:id="5" w:name="_Toc243431542"/>
      <w:r>
        <w:t>1.3 Team and Roles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000"/>
        <w:gridCol w:w="1600"/>
        <w:gridCol w:w="4060"/>
      </w:tblGrid>
      <w:tr w:rsidR="00D90923" w14:paraId="37249B34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75B7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BE6B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Name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F3DE4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Student ID</w:t>
            </w: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6493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Main responsibilities</w:t>
            </w:r>
          </w:p>
        </w:tc>
      </w:tr>
      <w:tr w:rsidR="00D90923" w14:paraId="1D6686A8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2DEE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E028E" w14:textId="15A9027D" w:rsidR="00D90923" w:rsidRPr="00B917C0" w:rsidRDefault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On Gia Khiem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51AF5" w14:textId="77777777" w:rsidR="00B917C0" w:rsidRPr="00B917C0" w:rsidRDefault="00B917C0" w:rsidP="00B917C0">
            <w:pPr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524H0057</w:t>
            </w:r>
          </w:p>
          <w:p w14:paraId="1284FC19" w14:textId="2C2E035C" w:rsidR="00D90923" w:rsidRPr="00B917C0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1CC59" w14:textId="77777777" w:rsidR="00B917C0" w:rsidRPr="00B917C0" w:rsidRDefault="00B917C0" w:rsidP="00B917C0">
            <w:pPr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Requirements analysis</w:t>
            </w:r>
          </w:p>
          <w:p w14:paraId="12C7FDF6" w14:textId="3A182857" w:rsidR="00D90923" w:rsidRPr="00B917C0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5D8BDF30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8AF0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F6AC5" w14:textId="01A268C8" w:rsidR="00D90923" w:rsidRPr="00B917C0" w:rsidRDefault="00B917C0" w:rsidP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Vo Nguyen Phuc Thinh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EB447" w14:textId="77777777" w:rsidR="00B917C0" w:rsidRPr="00B917C0" w:rsidRDefault="00B917C0" w:rsidP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524H0069</w:t>
            </w:r>
          </w:p>
          <w:p w14:paraId="395FEF7E" w14:textId="47C37546" w:rsidR="00D90923" w:rsidRPr="00B917C0" w:rsidRDefault="00D90923" w:rsidP="00B917C0">
            <w:pPr>
              <w:spacing w:after="40" w:line="252" w:lineRule="auto"/>
              <w:rPr>
                <w:sz w:val="19"/>
                <w:szCs w:val="19"/>
              </w:rPr>
            </w:pP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C8781" w14:textId="75E6A72C" w:rsidR="00B917C0" w:rsidRPr="00B917C0" w:rsidRDefault="00B917C0" w:rsidP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Systems &amp; UI/U</w:t>
            </w:r>
            <w:r w:rsidR="003A1F21">
              <w:rPr>
                <w:sz w:val="19"/>
                <w:szCs w:val="19"/>
                <w:lang w:val="en-US"/>
              </w:rPr>
              <w:t>X</w:t>
            </w:r>
            <w:r w:rsidRPr="00B917C0">
              <w:rPr>
                <w:sz w:val="19"/>
                <w:szCs w:val="19"/>
              </w:rPr>
              <w:t xml:space="preserve"> Design Engineer</w:t>
            </w:r>
          </w:p>
          <w:p w14:paraId="3073979B" w14:textId="1874864A" w:rsidR="00D90923" w:rsidRPr="00B917C0" w:rsidRDefault="00D90923" w:rsidP="00B917C0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3046AF1E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E120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64501" w14:textId="3B984B2D" w:rsidR="00D90923" w:rsidRPr="00B917C0" w:rsidRDefault="00B917C0" w:rsidP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Nguyen Nhat Huy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D54CA" w14:textId="77777777" w:rsidR="00B917C0" w:rsidRPr="00B917C0" w:rsidRDefault="00B917C0" w:rsidP="00B917C0">
            <w:pPr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524H0052</w:t>
            </w:r>
          </w:p>
          <w:p w14:paraId="2291DC28" w14:textId="148A0F10" w:rsidR="00D90923" w:rsidRPr="00B917C0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8A936" w14:textId="77777777" w:rsidR="00B917C0" w:rsidRPr="00B917C0" w:rsidRDefault="00B917C0" w:rsidP="00B917C0">
            <w:pPr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Programmer &amp; Tool Manager</w:t>
            </w:r>
          </w:p>
          <w:p w14:paraId="50B7A520" w14:textId="4F154AD1" w:rsidR="00D90923" w:rsidRPr="00B917C0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6C82A164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8DA5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DA156" w14:textId="757DF322" w:rsidR="00D90923" w:rsidRPr="00B917C0" w:rsidRDefault="00B917C0">
            <w:pPr>
              <w:spacing w:after="40" w:line="252" w:lineRule="auto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336A2" w14:textId="14EDF299" w:rsidR="00D90923" w:rsidRPr="00B917C0" w:rsidRDefault="00B917C0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3CF40" w14:textId="288FC7EB" w:rsidR="00D90923" w:rsidRPr="00B917C0" w:rsidRDefault="00B917C0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</w:tr>
      <w:tr w:rsidR="00D90923" w14:paraId="79A7FA11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65CA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E7A04" w14:textId="65E024A6" w:rsidR="00D90923" w:rsidRPr="00447E39" w:rsidRDefault="00447E39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BE07D" w14:textId="65BF49EE" w:rsidR="00D90923" w:rsidRPr="00447E39" w:rsidRDefault="00447E39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10F8" w14:textId="18800A75" w:rsidR="00D90923" w:rsidRPr="00447E39" w:rsidRDefault="00447E39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</w:tr>
    </w:tbl>
    <w:p w14:paraId="3C3167AB" w14:textId="77777777" w:rsidR="00D90923" w:rsidRDefault="00B36CDE">
      <w:pPr>
        <w:pStyle w:val="Heading1"/>
        <w:keepNext/>
        <w:pageBreakBefore/>
      </w:pPr>
      <w:bookmarkStart w:id="6" w:name="_Toc243431543"/>
      <w:r>
        <w:lastRenderedPageBreak/>
        <w:t>2. Phase 1: Requirements Engineering (20 marks)</w:t>
      </w:r>
      <w:bookmarkEnd w:id="6"/>
    </w:p>
    <w:p w14:paraId="44C26E59" w14:textId="0C2D54B0" w:rsidR="00D90923" w:rsidRDefault="00B36CDE" w:rsidP="00D603FB">
      <w:pPr>
        <w:pStyle w:val="Heading2"/>
        <w:keepNext/>
      </w:pPr>
      <w:bookmarkStart w:id="7" w:name="_Toc243431544"/>
      <w:r>
        <w:t>2.1 Clarification Q&amp;A (5 marks)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300"/>
        <w:gridCol w:w="2300"/>
        <w:gridCol w:w="2200"/>
        <w:gridCol w:w="1760"/>
      </w:tblGrid>
      <w:tr w:rsidR="00D90923" w14:paraId="05C75D2D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01E8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004D8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Question to the stakeholder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6D09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Assumed answer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C65DA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Why it matters</w:t>
            </w:r>
          </w:p>
        </w:tc>
        <w:tc>
          <w:tcPr>
            <w:tcW w:w="1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C3CD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Requirement ID</w:t>
            </w:r>
          </w:p>
        </w:tc>
      </w:tr>
      <w:tr w:rsidR="00D90923" w14:paraId="337F8ECD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E42FD" w14:textId="77777777" w:rsidR="00D90923" w:rsidRPr="006E7DB5" w:rsidRDefault="00B36CDE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Q01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CD43A" w14:textId="3B68D268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How should the system respond if a QR Code payment transaction times out after 60 seconds without a response from the payment gateway?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6999F" w14:textId="53600A16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Automatically cancel the transaction, hide the QR code on screen, and prompt the passenger to retry or choose another payment method.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05FF9" w14:textId="5FE3D2C5" w:rsidR="00D90923" w:rsidRPr="006E7DB5" w:rsidRDefault="00DB7011" w:rsidP="00DB7011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Prevents passenger accounts from being charged after they walk away. Requires implementing a 60-second countdown timer and a gateway API timeout handler.</w:t>
            </w:r>
          </w:p>
        </w:tc>
        <w:tc>
          <w:tcPr>
            <w:tcW w:w="1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7F452" w14:textId="77777777" w:rsidR="006E7DB5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FR05, NFR02</w:t>
            </w:r>
          </w:p>
          <w:p w14:paraId="443EACFF" w14:textId="7461F93B" w:rsidR="00D90923" w:rsidRPr="006E7DB5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5E968ED6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611FC" w14:textId="77777777" w:rsidR="00D90923" w:rsidRPr="006E7DB5" w:rsidRDefault="00B36CDE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Q02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BD45" w14:textId="5C797ACC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What action should the TVM take if the printer jams or runs out of paper after a successful payment?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60044" w14:textId="29E67E60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Switch the machine status to "Out of Service", trigger an automatic refund via the payment gateway, and send an alert to the maintenance server.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528D1" w14:textId="668A4A27" w:rsidR="00D90923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Ensures passengers are not charged without receiving a ticket. Requires paper sensor integration and an automated refund API call.</w:t>
            </w:r>
          </w:p>
        </w:tc>
        <w:tc>
          <w:tcPr>
            <w:tcW w:w="1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895F3" w14:textId="77777777" w:rsidR="006E7DB5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FR07, NFR01</w:t>
            </w:r>
          </w:p>
          <w:p w14:paraId="6EEB93EB" w14:textId="32B735D5" w:rsidR="00D90923" w:rsidRPr="006E7DB5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211F9713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29A4F" w14:textId="2852A4E2" w:rsidR="00D90923" w:rsidRPr="006E7DB5" w:rsidRDefault="009E1557">
            <w:pPr>
              <w:spacing w:after="40" w:line="252" w:lineRule="auto"/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Q03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69821" w14:textId="5DD1FF83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At which steps during the ticket purchase process can a passenger press "Cancel" to abort the transaction?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6CBC8" w14:textId="400D6B16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The passenger can press "Cancel" on any screen before the payment is deducted or the QR code payment is confirmed.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48E6C" w14:textId="528F0622" w:rsidR="00D90923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Enhances user control and usability. Requires a persistent "Cancel" button on all active UI screens and state recovery to home.</w:t>
            </w:r>
          </w:p>
        </w:tc>
        <w:tc>
          <w:tcPr>
            <w:tcW w:w="1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E838F" w14:textId="77777777" w:rsidR="006E7DB5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FR04</w:t>
            </w:r>
          </w:p>
          <w:p w14:paraId="48E8AC1C" w14:textId="77777777" w:rsidR="00D90923" w:rsidRPr="006E7DB5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</w:tbl>
    <w:p w14:paraId="53F372C4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Hidden complexities we uncovered</w:t>
      </w:r>
    </w:p>
    <w:p w14:paraId="05182FF9" w14:textId="77777777" w:rsidR="00A64796" w:rsidRPr="00F04FDE" w:rsidRDefault="00B36CDE">
      <w:pPr>
        <w:spacing w:after="100"/>
        <w:rPr>
          <w:sz w:val="19"/>
          <w:szCs w:val="19"/>
        </w:rPr>
      </w:pPr>
      <w:r w:rsidRPr="00F04FDE">
        <w:rPr>
          <w:sz w:val="19"/>
          <w:szCs w:val="19"/>
        </w:rPr>
        <w:t>Through the domain analysis of the problem statement, the team uncovered three critical hidden operational complexities:</w:t>
      </w:r>
    </w:p>
    <w:p w14:paraId="33383958" w14:textId="097707A8" w:rsidR="00A64796" w:rsidRPr="00F04FDE" w:rsidRDefault="00B36CDE" w:rsidP="00A64796">
      <w:pPr>
        <w:pStyle w:val="ListParagraph"/>
        <w:numPr>
          <w:ilvl w:val="0"/>
          <w:numId w:val="4"/>
        </w:numPr>
        <w:spacing w:after="100"/>
        <w:rPr>
          <w:sz w:val="19"/>
          <w:szCs w:val="19"/>
        </w:rPr>
      </w:pPr>
      <w:r w:rsidRPr="00F04FDE">
        <w:rPr>
          <w:sz w:val="19"/>
          <w:szCs w:val="19"/>
        </w:rPr>
        <w:t>Instant handling mechanisms for paper jam and paper-out hardware faults</w:t>
      </w:r>
    </w:p>
    <w:p w14:paraId="2BFFA5BD" w14:textId="65FCC978" w:rsidR="00A64796" w:rsidRPr="00F04FDE" w:rsidRDefault="00B36CDE" w:rsidP="00A64796">
      <w:pPr>
        <w:pStyle w:val="ListParagraph"/>
        <w:numPr>
          <w:ilvl w:val="0"/>
          <w:numId w:val="4"/>
        </w:numPr>
        <w:spacing w:after="100"/>
        <w:rPr>
          <w:sz w:val="19"/>
          <w:szCs w:val="19"/>
        </w:rPr>
      </w:pPr>
      <w:r w:rsidRPr="00F04FDE">
        <w:rPr>
          <w:sz w:val="19"/>
          <w:szCs w:val="19"/>
        </w:rPr>
        <w:t xml:space="preserve">Online transaction timeout management to prevent unverified account charges </w:t>
      </w:r>
    </w:p>
    <w:p w14:paraId="3D86B241" w14:textId="1A3DDF1B" w:rsidR="00D90923" w:rsidRPr="00F04FDE" w:rsidRDefault="00B36CDE" w:rsidP="00A64796">
      <w:pPr>
        <w:pStyle w:val="ListParagraph"/>
        <w:numPr>
          <w:ilvl w:val="0"/>
          <w:numId w:val="4"/>
        </w:numPr>
        <w:spacing w:after="100"/>
        <w:rPr>
          <w:sz w:val="19"/>
          <w:szCs w:val="19"/>
        </w:rPr>
      </w:pPr>
      <w:r w:rsidRPr="00F04FDE">
        <w:rPr>
          <w:sz w:val="19"/>
          <w:szCs w:val="19"/>
        </w:rPr>
        <w:t>Safe cancellation workflows to ensure transactional integrity</w:t>
      </w:r>
    </w:p>
    <w:p w14:paraId="73713469" w14:textId="77777777" w:rsidR="00D90923" w:rsidRDefault="00B36CDE">
      <w:pPr>
        <w:pStyle w:val="Heading2"/>
        <w:keepNext/>
      </w:pPr>
      <w:bookmarkStart w:id="8" w:name="_Toc243431545"/>
      <w:r>
        <w:t>2.2 Requirements Specification (15 marks)</w:t>
      </w:r>
      <w:bookmarkEnd w:id="8"/>
    </w:p>
    <w:p w14:paraId="58F4A750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 xml:space="preserve">A formal set of </w:t>
      </w:r>
      <w:r>
        <w:rPr>
          <w:b/>
          <w:bCs/>
          <w:i/>
          <w:iCs/>
          <w:color w:val="7F7F7F"/>
          <w:sz w:val="19"/>
          <w:szCs w:val="19"/>
        </w:rPr>
        <w:t>Functional, Non-Functional and Domain</w:t>
      </w:r>
      <w:r>
        <w:rPr>
          <w:i/>
          <w:iCs/>
          <w:color w:val="7F7F7F"/>
          <w:sz w:val="19"/>
          <w:szCs w:val="19"/>
        </w:rPr>
        <w:t xml:space="preserve"> requirements for the TVM. Every requirement has an ID and is testable. The workbook sheet "Requirements" is the working copy.</w:t>
      </w:r>
    </w:p>
    <w:p w14:paraId="3CC39BFA" w14:textId="77777777" w:rsidR="00D90923" w:rsidRDefault="00B36CDE">
      <w:pPr>
        <w:pStyle w:val="Heading3"/>
        <w:keepNext/>
      </w:pPr>
      <w:bookmarkStart w:id="9" w:name="_Toc243431546"/>
      <w:r>
        <w:t>2.2.1 Functional Requirements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700"/>
        <w:gridCol w:w="1100"/>
        <w:gridCol w:w="1400"/>
        <w:gridCol w:w="1360"/>
      </w:tblGrid>
      <w:tr w:rsidR="00D90923" w14:paraId="55AE9D8E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39F96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E083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Requirement ("The system shall…")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D43A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Priority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A11B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Use case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5CF4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Source (Q&amp;A)</w:t>
            </w:r>
          </w:p>
        </w:tc>
      </w:tr>
      <w:tr w:rsidR="00D90923" w14:paraId="43C45076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F2F99" w14:textId="77777777" w:rsidR="00D90923" w:rsidRPr="00F04FDE" w:rsidRDefault="00B36C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FR1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1C058" w14:textId="7E304CA1" w:rsidR="00D90923" w:rsidRPr="00F04FDE" w:rsidRDefault="00551143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The system shall display an interactive station list and route map when the passenger presses "Start".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CDFEA" w14:textId="4C934633" w:rsidR="00D90923" w:rsidRPr="00F04FDE" w:rsidRDefault="00551143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6D5B8" w14:textId="57B22DE7" w:rsidR="00D90923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UC1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1D926" w14:textId="7E6BC0E7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F04FDE">
              <w:rPr>
                <w:sz w:val="19"/>
                <w:szCs w:val="19"/>
                <w:lang w:val="en-US"/>
              </w:rPr>
              <w:t>-</w:t>
            </w:r>
          </w:p>
        </w:tc>
      </w:tr>
      <w:tr w:rsidR="00E92E25" w14:paraId="30BD66FF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F878C" w14:textId="77777777" w:rsidR="00E92E25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FR2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FE70A" w14:textId="0331C0CF" w:rsidR="00E92E25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The system shall allow passengers to select destination stations, ticket quantities, and fare categories.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F5B07" w14:textId="753FE0DD" w:rsidR="00E92E25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3E0B4" w14:textId="619D647F" w:rsidR="00E92E25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UC1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4D80F" w14:textId="06D45176" w:rsidR="00E92E25" w:rsidRPr="00F04FDE" w:rsidRDefault="00F04FDE" w:rsidP="003822FE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F04FDE">
              <w:rPr>
                <w:sz w:val="19"/>
                <w:szCs w:val="19"/>
                <w:lang w:val="en-US"/>
              </w:rPr>
              <w:t>-</w:t>
            </w:r>
          </w:p>
        </w:tc>
      </w:tr>
      <w:tr w:rsidR="00D90923" w14:paraId="27BF16CD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51E8C" w14:textId="1F05E86B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FR3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1DFDD" w14:textId="50E8082F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F04FDE">
              <w:rPr>
                <w:sz w:val="19"/>
                <w:szCs w:val="19"/>
              </w:rPr>
              <w:t>The system shall support two payment options: Credit/Debit Card and E-Wallet / QR Code.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5F6A0" w14:textId="22B4FDC4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3540E" w14:textId="7F423513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UC1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C87B6" w14:textId="1A45D2F1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F04FDE">
              <w:rPr>
                <w:sz w:val="19"/>
                <w:szCs w:val="19"/>
                <w:lang w:val="en-US"/>
              </w:rPr>
              <w:t>-</w:t>
            </w:r>
          </w:p>
        </w:tc>
      </w:tr>
      <w:tr w:rsidR="00551143" w14:paraId="0AF00D36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6D37D" w14:textId="00995376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lastRenderedPageBreak/>
              <w:t>FR4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C525B" w14:textId="4FAAEC1C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The system shall generate and display a dynamic QR code on screen when QR payment is selected.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02EEC" w14:textId="71774556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4E09D" w14:textId="54903C87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UC3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9A872" w14:textId="62695842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Q01</w:t>
            </w:r>
          </w:p>
        </w:tc>
      </w:tr>
      <w:tr w:rsidR="00551143" w14:paraId="7EDB8492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BEAD9" w14:textId="6396C3EF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FR5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D6F35" w14:textId="5974D09C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The system shall interface with external Payment Gateway APIs to authorize payment and enforce a 60-second timeout mechanism.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01F10" w14:textId="6D5F38A4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4AEB6" w14:textId="53FF5D1D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UC2, UC3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F465F" w14:textId="6345C2F5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Q01, Q04</w:t>
            </w:r>
          </w:p>
        </w:tc>
      </w:tr>
      <w:tr w:rsidR="00551143" w14:paraId="04CA82CA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D2CDE" w14:textId="55AEA0BF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FR6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F1877" w14:textId="3B79D217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The system shall command the internal printer to print barcode tickets upon successful payment authorization.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A6294" w14:textId="577A500A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476F9" w14:textId="65356861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UC4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4F291" w14:textId="49A4DD2C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Q02</w:t>
            </w:r>
          </w:p>
        </w:tc>
      </w:tr>
      <w:tr w:rsidR="00551143" w14:paraId="1C56E6E7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76C03" w14:textId="4463AB43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FR7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7AAB8" w14:textId="5C0B49FE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The system shall allow passengers to cancel ongoing transactions at any stage prior to payment completion and reset to home.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D49F6" w14:textId="5B181B29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Medium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B122B" w14:textId="39A6739F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UC5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F77B" w14:textId="3CB95627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Q03</w:t>
            </w:r>
          </w:p>
        </w:tc>
      </w:tr>
    </w:tbl>
    <w:p w14:paraId="68DA8D76" w14:textId="77777777" w:rsidR="00D90923" w:rsidRDefault="00B36CDE">
      <w:pPr>
        <w:pStyle w:val="Heading3"/>
        <w:keepNext/>
      </w:pPr>
      <w:bookmarkStart w:id="10" w:name="_Toc243431547"/>
      <w:r>
        <w:t>2.2.2 Non-Functional Requirements</w:t>
      </w:r>
      <w:bookmarkEnd w:id="10"/>
    </w:p>
    <w:p w14:paraId="2371E3A7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>Guidance (delete before submitting): Critical focus: reliability and response time.</w:t>
      </w:r>
      <w:r>
        <w:rPr>
          <w:i/>
          <w:iCs/>
          <w:color w:val="7F7F7F"/>
          <w:sz w:val="19"/>
          <w:szCs w:val="19"/>
        </w:rPr>
        <w:t xml:space="preserve"> Write exact, measurable expectations (a number, a unit, a condition and how you will measure it). "Fast response" is not acceptable. Example of the format: "The system shall display the destination menu within 1 second of pressing Start in 95% of cases, measured over 1,000 transactions." Add other categories where they matter (security, availability, usability, capacity, maintainability).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500"/>
        <w:gridCol w:w="3000"/>
        <w:gridCol w:w="2200"/>
        <w:gridCol w:w="1860"/>
      </w:tblGrid>
      <w:tr w:rsidR="00D90923" w14:paraId="3A1308E4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733D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CA57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Category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457F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Measurable requirement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060A0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Measurement method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79A30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Related FR</w:t>
            </w:r>
          </w:p>
        </w:tc>
      </w:tr>
      <w:tr w:rsidR="00D90923" w14:paraId="05B751F0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8EA93" w14:textId="77777777" w:rsidR="00D90923" w:rsidRPr="0029717A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NFR1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BB16B" w14:textId="022E3611" w:rsidR="00D90923" w:rsidRPr="0029717A" w:rsidRDefault="00A225C9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Performance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20933" w14:textId="44F7BBC6" w:rsidR="00D90923" w:rsidRPr="0029717A" w:rsidRDefault="00A225C9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 xml:space="preserve">Station selection screen and route list must load within </w:t>
            </w:r>
            <w:r w:rsidRPr="0029717A">
              <w:rPr>
                <w:bCs/>
                <w:sz w:val="19"/>
                <w:szCs w:val="19"/>
              </w:rPr>
              <w:t>&lt; 1.0 second</w:t>
            </w:r>
            <w:r w:rsidRPr="0029717A">
              <w:rPr>
                <w:sz w:val="19"/>
                <w:szCs w:val="19"/>
              </w:rPr>
              <w:t xml:space="preserve"> for </w:t>
            </w:r>
            <w:r w:rsidRPr="0029717A">
              <w:rPr>
                <w:bCs/>
                <w:sz w:val="19"/>
                <w:szCs w:val="19"/>
              </w:rPr>
              <w:t>95%</w:t>
            </w:r>
            <w:r w:rsidRPr="0029717A">
              <w:rPr>
                <w:sz w:val="19"/>
                <w:szCs w:val="19"/>
              </w:rPr>
              <w:t xml:space="preserve"> of user interactions.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7AD44" w14:textId="5CEC627B" w:rsidR="00D90923" w:rsidRPr="0029717A" w:rsidRDefault="00A225C9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Application UI benchmark testing over 1,000 simulated user actions.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EC4F9" w14:textId="2975AFB3" w:rsidR="00D90923" w:rsidRPr="0029717A" w:rsidRDefault="00A225C9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FR1</w:t>
            </w:r>
            <w:r w:rsidRPr="0029717A">
              <w:rPr>
                <w:sz w:val="19"/>
                <w:szCs w:val="19"/>
              </w:rPr>
              <w:t xml:space="preserve">, </w:t>
            </w: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FR2</w:t>
            </w:r>
          </w:p>
        </w:tc>
      </w:tr>
      <w:tr w:rsidR="00D90923" w14:paraId="5EBB8E12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F109E" w14:textId="77777777" w:rsidR="00D90923" w:rsidRPr="0029717A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NFR2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D7295" w14:textId="17696874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Response Time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1C1A0" w14:textId="34B7F264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 xml:space="preserve">Dynamic payment QR codes must be rendered on screen within </w:t>
            </w:r>
            <w:r w:rsidRPr="0029717A">
              <w:rPr>
                <w:bCs/>
                <w:sz w:val="19"/>
                <w:szCs w:val="19"/>
              </w:rPr>
              <w:t>&lt; 2.0 seconds</w:t>
            </w:r>
            <w:r w:rsidRPr="0029717A">
              <w:rPr>
                <w:sz w:val="19"/>
                <w:szCs w:val="19"/>
              </w:rPr>
              <w:t xml:space="preserve"> after request initiation.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E0EEF" w14:textId="2393939A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API gateway latency logging and round-trip response tracking.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FD1AD" w14:textId="045FC6E8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FR4</w:t>
            </w:r>
            <w:r w:rsidRPr="0029717A">
              <w:rPr>
                <w:sz w:val="19"/>
                <w:szCs w:val="19"/>
              </w:rPr>
              <w:t xml:space="preserve">, </w:t>
            </w: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FR5</w:t>
            </w:r>
          </w:p>
        </w:tc>
      </w:tr>
      <w:tr w:rsidR="00D90923" w14:paraId="2DE5C6E6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63988" w14:textId="77777777" w:rsidR="00D90923" w:rsidRPr="0029717A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NFR3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9ECF4" w14:textId="170DC880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Reliability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3F840" w14:textId="6FDFCC3D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 xml:space="preserve">The TVM application must maintain an operational uptime of </w:t>
            </w:r>
            <w:r w:rsidRPr="0029717A">
              <w:rPr>
                <w:bCs/>
                <w:sz w:val="19"/>
                <w:szCs w:val="19"/>
              </w:rPr>
              <w:t>99.9%</w:t>
            </w:r>
            <w:r w:rsidRPr="0029717A">
              <w:rPr>
                <w:sz w:val="19"/>
                <w:szCs w:val="19"/>
              </w:rPr>
              <w:t xml:space="preserve"> per year (excluding scheduled maintenance).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77E26" w14:textId="32A41155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System Event Log automated audits and heartbeat monitoring.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F5BE9" w14:textId="6F26C15B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All FRs</w:t>
            </w:r>
          </w:p>
        </w:tc>
      </w:tr>
      <w:tr w:rsidR="00D90923" w14:paraId="4CE75568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C2372" w14:textId="77777777" w:rsidR="00D90923" w:rsidRPr="0029717A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NFR4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8A79A" w14:textId="028EF3A0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Security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29AF5" w14:textId="3084AF92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 xml:space="preserve">The TVM must </w:t>
            </w:r>
            <w:r w:rsidRPr="0029717A">
              <w:rPr>
                <w:bCs/>
                <w:sz w:val="19"/>
                <w:szCs w:val="19"/>
              </w:rPr>
              <w:t>never store sensitive card data</w:t>
            </w:r>
            <w:r w:rsidRPr="0029717A">
              <w:rPr>
                <w:sz w:val="19"/>
                <w:szCs w:val="19"/>
              </w:rPr>
              <w:t xml:space="preserve"> (CVV/PIN) locally and must encrypt transmitted payload via </w:t>
            </w:r>
            <w:r w:rsidRPr="0029717A">
              <w:rPr>
                <w:bCs/>
                <w:sz w:val="19"/>
                <w:szCs w:val="19"/>
              </w:rPr>
              <w:t>PCI-DSS</w:t>
            </w:r>
            <w:r w:rsidRPr="0029717A">
              <w:rPr>
                <w:sz w:val="19"/>
                <w:szCs w:val="19"/>
              </w:rPr>
              <w:t xml:space="preserve"> standards.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F84F2" w14:textId="55F165CB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Static code analysis (SAST) and network packet security audits.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BE685" w14:textId="0BF89037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FR3</w:t>
            </w:r>
            <w:r w:rsidRPr="0029717A">
              <w:rPr>
                <w:sz w:val="19"/>
                <w:szCs w:val="19"/>
              </w:rPr>
              <w:t xml:space="preserve">, </w:t>
            </w: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FR5</w:t>
            </w:r>
          </w:p>
        </w:tc>
      </w:tr>
    </w:tbl>
    <w:p w14:paraId="12B3F974" w14:textId="77777777" w:rsidR="00D90923" w:rsidRDefault="00B36CDE">
      <w:pPr>
        <w:pStyle w:val="Heading3"/>
        <w:keepNext/>
      </w:pPr>
      <w:bookmarkStart w:id="11" w:name="_Toc243431548"/>
      <w:r>
        <w:t>2.2.3 Domain Requirements</w:t>
      </w:r>
      <w:bookmarkEnd w:id="11"/>
    </w:p>
    <w:p w14:paraId="1D758839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Rules that come from the transport and payment domain rather than from the user: for example fare rules, payment standards and bank or wallet rules, ticket and barcode format, data retention, regulatory or accessibility rules.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0"/>
        <w:gridCol w:w="3763"/>
        <w:gridCol w:w="2112"/>
        <w:gridCol w:w="2725"/>
      </w:tblGrid>
      <w:tr w:rsidR="00D90923" w14:paraId="3D94F459" w14:textId="77777777" w:rsidTr="004C20CF">
        <w:trPr>
          <w:cantSplit/>
          <w:tblHeader/>
        </w:trPr>
        <w:tc>
          <w:tcPr>
            <w:tcW w:w="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7A53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3763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9CC6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Domain requirement</w:t>
            </w:r>
          </w:p>
        </w:tc>
        <w:tc>
          <w:tcPr>
            <w:tcW w:w="2112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45A3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Domain / source</w:t>
            </w:r>
          </w:p>
        </w:tc>
        <w:tc>
          <w:tcPr>
            <w:tcW w:w="2725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51FE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Related FR / NFR</w:t>
            </w:r>
          </w:p>
        </w:tc>
      </w:tr>
      <w:tr w:rsidR="00D90923" w14:paraId="2638426E" w14:textId="77777777" w:rsidTr="004C20CF">
        <w:trPr>
          <w:cantSplit/>
        </w:trPr>
        <w:tc>
          <w:tcPr>
            <w:tcW w:w="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ECC9B" w14:textId="77777777" w:rsidR="00D90923" w:rsidRPr="004C20CF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DR1</w:t>
            </w:r>
          </w:p>
        </w:tc>
        <w:tc>
          <w:tcPr>
            <w:tcW w:w="3763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C1AB8" w14:textId="43D7D035" w:rsidR="00D90923" w:rsidRPr="004C20CF" w:rsidRDefault="000A2A1A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The system shall generate printed ticket barcodes compliant with public transport encoding rules.</w:t>
            </w:r>
          </w:p>
        </w:tc>
        <w:tc>
          <w:tcPr>
            <w:tcW w:w="2112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9D876" w14:textId="6012F6F9" w:rsidR="00D90923" w:rsidRPr="004C20CF" w:rsidRDefault="000A2A1A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ISO/IEC 18004 QR Code Standard</w:t>
            </w:r>
          </w:p>
        </w:tc>
        <w:tc>
          <w:tcPr>
            <w:tcW w:w="2725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21BFA" w14:textId="4412402B" w:rsidR="00D90923" w:rsidRPr="004C20CF" w:rsidRDefault="000A2A1A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FR6</w:t>
            </w:r>
          </w:p>
        </w:tc>
      </w:tr>
      <w:tr w:rsidR="00D90923" w14:paraId="24697C6C" w14:textId="77777777" w:rsidTr="004C20CF">
        <w:trPr>
          <w:cantSplit/>
        </w:trPr>
        <w:tc>
          <w:tcPr>
            <w:tcW w:w="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92C22" w14:textId="77777777" w:rsidR="00D90923" w:rsidRPr="004C20CF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lastRenderedPageBreak/>
              <w:t>DR2</w:t>
            </w:r>
          </w:p>
        </w:tc>
        <w:tc>
          <w:tcPr>
            <w:tcW w:w="3763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EFAB5" w14:textId="6AD12224" w:rsidR="00D90923" w:rsidRPr="004C20CF" w:rsidRDefault="004C20CF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The system shall process credit card payments in compliance with payment industry data security guidelines.</w:t>
            </w:r>
          </w:p>
        </w:tc>
        <w:tc>
          <w:tcPr>
            <w:tcW w:w="2112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4A9E0" w14:textId="74DF96A9" w:rsidR="00D90923" w:rsidRPr="004C20CF" w:rsidRDefault="004C20CF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PCI-DSS &amp; EMV Payment Standard</w:t>
            </w:r>
          </w:p>
        </w:tc>
        <w:tc>
          <w:tcPr>
            <w:tcW w:w="2725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5D217" w14:textId="5E0EA60E" w:rsidR="00D90923" w:rsidRPr="004C20CF" w:rsidRDefault="004C20CF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FR3</w:t>
            </w:r>
            <w:r w:rsidRPr="004C20CF">
              <w:rPr>
                <w:sz w:val="19"/>
                <w:szCs w:val="19"/>
              </w:rPr>
              <w:t xml:space="preserve">, </w:t>
            </w:r>
            <w:r w:rsidRPr="004C20CF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FR5</w:t>
            </w:r>
          </w:p>
        </w:tc>
      </w:tr>
    </w:tbl>
    <w:p w14:paraId="038F6E47" w14:textId="77777777" w:rsidR="00D90923" w:rsidRDefault="00B36CDE">
      <w:pPr>
        <w:pStyle w:val="Heading1"/>
        <w:keepNext/>
        <w:pageBreakBefore/>
      </w:pPr>
      <w:bookmarkStart w:id="12" w:name="_Toc243431549"/>
      <w:r>
        <w:lastRenderedPageBreak/>
        <w:t>3. Phase 2: UML Modeling &amp; System Design (35 marks)</w:t>
      </w:r>
      <w:bookmarkEnd w:id="12"/>
    </w:p>
    <w:p w14:paraId="30864733" w14:textId="77777777" w:rsidR="00D90923" w:rsidRDefault="00B36CDE">
      <w:pPr>
        <w:pStyle w:val="Heading2"/>
        <w:keepNext/>
      </w:pPr>
      <w:bookmarkStart w:id="13" w:name="_Toc243431550"/>
      <w:r>
        <w:t>3.1 Use Case Modeling (10 marks)</w:t>
      </w:r>
      <w:bookmarkEnd w:id="13"/>
    </w:p>
    <w:p w14:paraId="2A664C37" w14:textId="77777777" w:rsidR="00D90923" w:rsidRDefault="00B36CDE">
      <w:pPr>
        <w:pStyle w:val="Heading3"/>
        <w:keepNext/>
      </w:pPr>
      <w:bookmarkStart w:id="14" w:name="_Toc243431551"/>
      <w:r>
        <w:t>3.1.1 Use Case Diagram</w:t>
      </w:r>
      <w:bookmarkEnd w:id="14"/>
    </w:p>
    <w:p w14:paraId="3186A7E8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Actors (passenger, payment gateways, maintenance staff, etc.), the system boundary, and include or extend relationships where they make sense.</w:t>
      </w:r>
    </w:p>
    <w:p w14:paraId="15E44587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Use case diagram ]</w:t>
      </w:r>
    </w:p>
    <w:p w14:paraId="714C0223" w14:textId="77777777" w:rsidR="00D90923" w:rsidRDefault="00B36CDE">
      <w:pPr>
        <w:pStyle w:val="Heading3"/>
        <w:keepNext/>
      </w:pPr>
      <w:bookmarkStart w:id="15" w:name="_Toc243431552"/>
      <w:r>
        <w:t>3.1.2 Actors and Use Case List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700"/>
        <w:gridCol w:w="2100"/>
        <w:gridCol w:w="3560"/>
      </w:tblGrid>
      <w:tr w:rsidR="00D90923" w14:paraId="6B0AA50F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AFE7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0D78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Use case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9F82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Primary actor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4916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Short description</w:t>
            </w:r>
          </w:p>
        </w:tc>
      </w:tr>
      <w:tr w:rsidR="00D90923" w14:paraId="3A00B89B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B290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UC01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1159B" w14:textId="5CE9252E" w:rsidR="00D90923" w:rsidRPr="0092564C" w:rsidRDefault="00D603FB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Buy a Ticket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6BA05" w14:textId="0AF8103B" w:rsidR="00D90923" w:rsidRPr="0092564C" w:rsidRDefault="00D603FB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1C11" w14:textId="71BB24CF" w:rsidR="00D90923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Select destination, quantity, payment method, and issue ticket.</w:t>
            </w:r>
          </w:p>
        </w:tc>
      </w:tr>
      <w:tr w:rsidR="0092564C" w14:paraId="70D05A43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6D2AC" w14:textId="77777777" w:rsidR="0092564C" w:rsidRDefault="0092564C" w:rsidP="0092564C">
            <w:pPr>
              <w:spacing w:after="40" w:line="252" w:lineRule="auto"/>
            </w:pPr>
            <w:r>
              <w:rPr>
                <w:sz w:val="19"/>
                <w:szCs w:val="19"/>
              </w:rPr>
              <w:t>UC02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CEB73" w14:textId="7F77038C" w:rsidR="0092564C" w:rsidRPr="0092564C" w:rsidRDefault="007751D3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7751D3">
              <w:rPr>
                <w:sz w:val="19"/>
                <w:szCs w:val="19"/>
              </w:rPr>
              <w:t>Pay via Credit Card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161E2" w14:textId="3ECFCB27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50367" w14:textId="3FB3CAEA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Process contactless/chip credit card payment via Payment Gateway.</w:t>
            </w:r>
          </w:p>
        </w:tc>
      </w:tr>
      <w:tr w:rsidR="0092564C" w14:paraId="6A7541FF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3A000" w14:textId="77777777" w:rsidR="0092564C" w:rsidRDefault="0092564C" w:rsidP="0092564C">
            <w:pPr>
              <w:spacing w:after="40" w:line="252" w:lineRule="auto"/>
            </w:pPr>
            <w:r>
              <w:rPr>
                <w:sz w:val="19"/>
                <w:szCs w:val="19"/>
              </w:rPr>
              <w:t>UC03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DC397" w14:textId="39E5F763" w:rsidR="0092564C" w:rsidRPr="0092564C" w:rsidRDefault="007751D3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7751D3">
              <w:rPr>
                <w:sz w:val="19"/>
                <w:szCs w:val="19"/>
              </w:rPr>
              <w:t>Pay via QR Code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55C69" w14:textId="66322C6E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6F8D8" w14:textId="0EB1119A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Generate dynamic QR code and process e-wallet payment with 60s timeout.</w:t>
            </w:r>
          </w:p>
        </w:tc>
      </w:tr>
      <w:tr w:rsidR="0092564C" w14:paraId="33576704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1B113" w14:textId="77777777" w:rsidR="0092564C" w:rsidRDefault="0092564C" w:rsidP="0092564C">
            <w:pPr>
              <w:spacing w:after="40" w:line="252" w:lineRule="auto"/>
            </w:pPr>
            <w:r>
              <w:rPr>
                <w:sz w:val="19"/>
                <w:szCs w:val="19"/>
              </w:rPr>
              <w:t>UC04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2ECC9" w14:textId="0298B2B8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Ticket Printer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2AE6B" w14:textId="70317F04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Ticket Printer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9F8B7" w14:textId="39985521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Issue physical barcode ticket upon successful payment confirmation.</w:t>
            </w:r>
          </w:p>
        </w:tc>
      </w:tr>
      <w:tr w:rsidR="0092564C" w14:paraId="433656EA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7C0D9" w14:textId="77777777" w:rsidR="0092564C" w:rsidRDefault="0092564C" w:rsidP="0092564C">
            <w:pPr>
              <w:spacing w:after="40" w:line="252" w:lineRule="auto"/>
            </w:pPr>
            <w:r>
              <w:rPr>
                <w:sz w:val="19"/>
                <w:szCs w:val="19"/>
              </w:rPr>
              <w:t>UC05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E07BF" w14:textId="47FAA47A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BE5BA" w14:textId="52C8F4AE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90B61" w14:textId="2E749A73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Abort active transaction at any stage and reset TVM to home state.</w:t>
            </w:r>
          </w:p>
        </w:tc>
      </w:tr>
    </w:tbl>
    <w:p w14:paraId="16B11E36" w14:textId="77777777" w:rsidR="00D90923" w:rsidRDefault="00B36CDE">
      <w:pPr>
        <w:pStyle w:val="Heading3"/>
        <w:keepNext/>
      </w:pPr>
      <w:bookmarkStart w:id="16" w:name="_Toc243431553"/>
      <w:r>
        <w:t>3.1.3 Use Case Descriptions</w:t>
      </w:r>
      <w:bookmarkEnd w:id="16"/>
    </w:p>
    <w:p w14:paraId="7DEE17C6" w14:textId="2C49C2FA" w:rsidR="00D90923" w:rsidRPr="00B8621F" w:rsidRDefault="00B36CDE">
      <w:pPr>
        <w:keepNext/>
        <w:spacing w:before="80" w:after="40"/>
        <w:rPr>
          <w:lang w:val="en-US"/>
        </w:rPr>
      </w:pPr>
      <w:r>
        <w:rPr>
          <w:b/>
          <w:bCs/>
          <w:sz w:val="21"/>
          <w:szCs w:val="21"/>
        </w:rPr>
        <w:t xml:space="preserve">UC01: </w:t>
      </w:r>
      <w:r w:rsidR="00B8621F">
        <w:rPr>
          <w:b/>
          <w:bCs/>
          <w:sz w:val="21"/>
          <w:szCs w:val="21"/>
          <w:lang w:val="en-US"/>
        </w:rPr>
        <w:t>Buy a ticket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D90923" w14:paraId="2D28C4ED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3130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Item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E809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Content</w:t>
            </w:r>
          </w:p>
        </w:tc>
      </w:tr>
      <w:tr w:rsidR="00D90923" w14:paraId="3217C458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7934A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Use case ID and name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A3387" w14:textId="345DE1C3" w:rsidR="00D90923" w:rsidRPr="00386691" w:rsidRDefault="0099024B" w:rsidP="00B72264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sz w:val="19"/>
                <w:szCs w:val="19"/>
              </w:rPr>
              <w:t>UC1: Buy a Ticket</w:t>
            </w:r>
          </w:p>
        </w:tc>
      </w:tr>
      <w:tr w:rsidR="00D90923" w14:paraId="38F16E66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43903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Primary actor / secondary actors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49B34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Primary: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 xml:space="preserve"> Passenger</w:t>
            </w:r>
          </w:p>
          <w:p w14:paraId="6C9C0825" w14:textId="64E5D124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Secondary: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 xml:space="preserve"> Payment Gateway, Ticket Printer</w:t>
            </w:r>
          </w:p>
        </w:tc>
      </w:tr>
      <w:tr w:rsidR="00D90923" w14:paraId="29A4E186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51BBE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Related requirements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615F3" w14:textId="5184F779" w:rsidR="00D90923" w:rsidRPr="00386691" w:rsidRDefault="00CF30DC" w:rsidP="00B72264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FR1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FR2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FR3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FR4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FR5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FR6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FR7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NFR1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NFR2</w:t>
            </w:r>
          </w:p>
        </w:tc>
      </w:tr>
      <w:tr w:rsidR="00D90923" w14:paraId="1AD01B75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C87C7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Pre-conditions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4650A" w14:textId="77777777" w:rsid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TVM system is in Idle state and ready.</w:t>
            </w:r>
          </w:p>
          <w:p w14:paraId="34DBC46F" w14:textId="29B1D6A6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Ticket Printer has sufficient paper.</w:t>
            </w:r>
          </w:p>
          <w:p w14:paraId="1FA1BCAE" w14:textId="6501B8CE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3. Network connection to Payment Gateway is active.</w:t>
            </w:r>
          </w:p>
        </w:tc>
      </w:tr>
      <w:tr w:rsidR="00D90923" w14:paraId="13C7C0C4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A0C7B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D8E45" w14:textId="0BC8A448" w:rsidR="00D90923" w:rsidRPr="00386691" w:rsidRDefault="00CF30DC" w:rsidP="00B72264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sz w:val="19"/>
                <w:szCs w:val="19"/>
              </w:rPr>
              <w:t>Passenger presses the "Start" button on the TVM home screen.</w:t>
            </w:r>
          </w:p>
        </w:tc>
      </w:tr>
      <w:tr w:rsidR="00D90923" w14:paraId="0F3FAD95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ACE8E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lastRenderedPageBreak/>
              <w:t>Main flow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CE1B9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Passenger presses "Start" on the TVM screen.</w:t>
            </w:r>
          </w:p>
          <w:p w14:paraId="14442245" w14:textId="35D8060F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System displays station and route selection list.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br/>
              <w:t>3. Passenger selects destination station and ticket quantity.</w:t>
            </w:r>
          </w:p>
          <w:p w14:paraId="757D78AB" w14:textId="66BCDCF0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4. System calculates total fare and displays available payment options.</w:t>
            </w:r>
          </w:p>
          <w:p w14:paraId="3F0735C0" w14:textId="799B2F28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5. Passenger selects preferred payment method.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br/>
              <w:t>6. System interfaces with Payment Gateway to authorize payment.</w:t>
            </w:r>
          </w:p>
          <w:p w14:paraId="5974B38C" w14:textId="4A6032EB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7. Payment Gateway returns authorization success.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br/>
              <w:t>8. System commands Ticket Printer to print physical ticket.</w:t>
            </w:r>
          </w:p>
          <w:p w14:paraId="6D18EF54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9. Ticket Printer prints ticket and dispenses it to the tray.</w:t>
            </w:r>
          </w:p>
          <w:p w14:paraId="781315FE" w14:textId="54FB69E0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10. System displays completion notice and resets to home screen.</w:t>
            </w:r>
          </w:p>
        </w:tc>
      </w:tr>
      <w:tr w:rsidR="00D90923" w14:paraId="27672255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2EDCB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Alternate flows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EAF3F" w14:textId="1D92950A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QR Code Payment:</w:t>
            </w:r>
          </w:p>
          <w:p w14:paraId="533CA21B" w14:textId="2D3F9AEC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System generates dynamic QR code and starts a 60-second timer.</w:t>
            </w:r>
          </w:p>
          <w:p w14:paraId="6D0F0566" w14:textId="03F74F26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Passenger scans QR code via mobile banking/e-wallet app.</w:t>
            </w:r>
          </w:p>
          <w:p w14:paraId="059A772E" w14:textId="73852BC8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3. Resume at Step 6.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br/>
            </w: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Transaction Cancellation:</w:t>
            </w:r>
          </w:p>
          <w:p w14:paraId="11D95624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Passenger presses "Cancel" at any step before payment confirmation.</w:t>
            </w:r>
          </w:p>
          <w:p w14:paraId="3A995538" w14:textId="50324F6D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System cancels transaction and resets to home screen.</w:t>
            </w:r>
          </w:p>
        </w:tc>
      </w:tr>
      <w:tr w:rsidR="00D90923" w14:paraId="1DCFB809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CDA51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Exception flows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DFFFA" w14:textId="0CC58591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Payment Declined / Timeout:</w:t>
            </w:r>
          </w:p>
          <w:p w14:paraId="0F82586A" w14:textId="26660168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System displays payment failure notice.</w:t>
            </w:r>
          </w:p>
          <w:p w14:paraId="410DA4B9" w14:textId="5B6B9F1F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System prompts passenger to select another payment method or cancel.</w:t>
            </w:r>
          </w:p>
          <w:p w14:paraId="7E905E3D" w14:textId="2C4032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Printer Error / Paper Out:</w:t>
            </w:r>
          </w:p>
          <w:p w14:paraId="4FF8FDA8" w14:textId="284E0A7F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System logs hardware fault and triggers automatic refund via Payment Gateway.</w:t>
            </w:r>
          </w:p>
          <w:p w14:paraId="2E701B2F" w14:textId="4AC44ADE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System switches status to "Out of Service" and alerts maintenance server.</w:t>
            </w:r>
          </w:p>
        </w:tc>
      </w:tr>
      <w:tr w:rsidR="00D90923" w14:paraId="270DCA53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40291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Post-conditions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4C047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Transaction log is recorded in the system database.</w:t>
            </w:r>
          </w:p>
          <w:p w14:paraId="1C517D14" w14:textId="599D3810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Payment is successfully deducted.</w:t>
            </w:r>
          </w:p>
          <w:p w14:paraId="14735197" w14:textId="7F7CB65E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3. Physical barcode ticket is issued to the passenger.</w:t>
            </w:r>
          </w:p>
        </w:tc>
      </w:tr>
    </w:tbl>
    <w:p w14:paraId="57179C08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UC02: [Use case name]</w:t>
      </w:r>
    </w:p>
    <w:p w14:paraId="3FC9BC7E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Use the same table. Repeat for UC04, UC05 and any further use case.</w:t>
      </w:r>
    </w:p>
    <w:p w14:paraId="39510298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UC03: [Use case name]</w:t>
      </w:r>
    </w:p>
    <w:p w14:paraId="73DD4C5E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Use the same table.</w:t>
      </w:r>
    </w:p>
    <w:p w14:paraId="0BC7B979" w14:textId="77777777" w:rsidR="00D90923" w:rsidRDefault="00B36CDE">
      <w:pPr>
        <w:pStyle w:val="Heading2"/>
        <w:keepNext/>
      </w:pPr>
      <w:bookmarkStart w:id="17" w:name="_Toc243431554"/>
      <w:r>
        <w:t>3.2 Activity Diagrams (10 marks)</w:t>
      </w:r>
      <w:bookmarkEnd w:id="17"/>
    </w:p>
    <w:p w14:paraId="08230C3C" w14:textId="77777777" w:rsidR="00D90923" w:rsidRDefault="00B36CDE">
      <w:pPr>
        <w:pStyle w:val="Heading3"/>
        <w:keepNext/>
      </w:pPr>
      <w:bookmarkStart w:id="18" w:name="_Toc243431555"/>
      <w:r>
        <w:t>3.2.1 Passenger Buys a Ticket at the TVM</w:t>
      </w:r>
      <w:bookmarkEnd w:id="18"/>
    </w:p>
    <w:p w14:paraId="439912E4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step-by-step process, similar to an ATM flow: Start, destination menu, payment mode, card tap or insert, QR Code, validation, ticket printing. Show decisions, failures, cancellation and timeouts. Use swim lanes (Passenger, TVM) where helpful.</w:t>
      </w:r>
    </w:p>
    <w:p w14:paraId="62769E66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Activity diagram: buy a ticket ]</w:t>
      </w:r>
    </w:p>
    <w:p w14:paraId="7BA7ACA2" w14:textId="77777777" w:rsidR="00D90923" w:rsidRDefault="00B36CDE">
      <w:pPr>
        <w:pStyle w:val="Heading3"/>
        <w:keepNext/>
      </w:pPr>
      <w:bookmarkStart w:id="19" w:name="_Toc243431556"/>
      <w:r>
        <w:t>3.2.2 Communication with External Payment Gateways</w:t>
      </w:r>
      <w:bookmarkEnd w:id="19"/>
    </w:p>
    <w:p w14:paraId="6A96AD2C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 xml:space="preserve">A </w:t>
      </w:r>
      <w:r>
        <w:rPr>
          <w:b/>
          <w:bCs/>
          <w:i/>
          <w:iCs/>
          <w:color w:val="7F7F7F"/>
          <w:sz w:val="19"/>
          <w:szCs w:val="19"/>
        </w:rPr>
        <w:t>separate</w:t>
      </w:r>
      <w:r>
        <w:rPr>
          <w:i/>
          <w:iCs/>
          <w:color w:val="7F7F7F"/>
          <w:sz w:val="19"/>
          <w:szCs w:val="19"/>
        </w:rPr>
        <w:t xml:space="preserve"> activity diagram showing the communication and integration between your system and the external payment gateways (for example Momo, VNPay, ZaloPay): request, redirect or QR, callback, verification, timeout, failure and reconciliation.</w:t>
      </w:r>
    </w:p>
    <w:p w14:paraId="317E6799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lastRenderedPageBreak/>
        <w:t>[ Activity diagram: payment gateway integration ]</w:t>
      </w:r>
    </w:p>
    <w:p w14:paraId="595920A9" w14:textId="77777777" w:rsidR="00D90923" w:rsidRDefault="00B36CDE">
      <w:pPr>
        <w:pStyle w:val="Heading2"/>
        <w:keepNext/>
      </w:pPr>
      <w:bookmarkStart w:id="20" w:name="_Toc243431557"/>
      <w:r>
        <w:t>3.3 Detailed System Modeling: Main Use Case "Buy a Ticket" (15 marks)</w:t>
      </w:r>
      <w:bookmarkEnd w:id="20"/>
    </w:p>
    <w:p w14:paraId="4B46E98E" w14:textId="77777777" w:rsidR="00D90923" w:rsidRDefault="00B36CDE">
      <w:pPr>
        <w:pStyle w:val="Heading3"/>
        <w:keepNext/>
      </w:pPr>
      <w:bookmarkStart w:id="21" w:name="_Toc243431558"/>
      <w:r>
        <w:t>3.3.1 Sequence Diagram</w:t>
      </w:r>
      <w:bookmarkEnd w:id="21"/>
    </w:p>
    <w:p w14:paraId="7A7AD795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Object interactions over time: passenger, UI, controller, payment service, gateway, ticket printer and database. Use the same names as in your class diagram.</w:t>
      </w:r>
    </w:p>
    <w:p w14:paraId="55AD57A7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Sequence diagram: Buy a Ticket ]</w:t>
      </w:r>
    </w:p>
    <w:p w14:paraId="76088A7D" w14:textId="77777777" w:rsidR="00D90923" w:rsidRDefault="00B36CDE">
      <w:pPr>
        <w:pStyle w:val="Heading3"/>
        <w:keepNext/>
      </w:pPr>
      <w:bookmarkStart w:id="22" w:name="_Toc243431559"/>
      <w:r>
        <w:t>3.3.2 State Chart Diagram</w:t>
      </w:r>
      <w:bookmarkEnd w:id="22"/>
    </w:p>
    <w:p w14:paraId="40B5E209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states the TVM goes through during the transaction (for example Idle, Selecting destination, Awaiting payment, Payment confirmed, Printing, Out of service), with events, guards and actions.</w:t>
      </w:r>
    </w:p>
    <w:p w14:paraId="1CAD3A3B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State chart diagram ]</w:t>
      </w:r>
    </w:p>
    <w:p w14:paraId="3C9F9D6F" w14:textId="77777777" w:rsidR="00D90923" w:rsidRDefault="00B36CDE">
      <w:pPr>
        <w:pStyle w:val="Heading3"/>
        <w:keepNext/>
      </w:pPr>
      <w:bookmarkStart w:id="23" w:name="_Toc243431560"/>
      <w:r>
        <w:t>3.3.3 Class Diagram (Domain Model)</w:t>
      </w:r>
      <w:bookmarkEnd w:id="23"/>
    </w:p>
    <w:p w14:paraId="52678769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Core domain classes with attributes, methods, relationships and multiplicities.</w:t>
      </w:r>
    </w:p>
    <w:p w14:paraId="68C2AA0C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Class diagram 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2500"/>
        <w:gridCol w:w="1860"/>
      </w:tblGrid>
      <w:tr w:rsidR="00D90923" w14:paraId="67648DED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2859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Class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B0B80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Key attributes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5290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Key methods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4EC28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Relationships</w:t>
            </w:r>
          </w:p>
        </w:tc>
      </w:tr>
      <w:tr w:rsidR="00D90923" w14:paraId="17A69B01" w14:textId="77777777">
        <w:trPr>
          <w:cantSplit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59D4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09BD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8680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B4F8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06F400D" w14:textId="77777777">
        <w:trPr>
          <w:cantSplit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5283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592D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E09B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73DE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67374DBD" w14:textId="77777777">
        <w:trPr>
          <w:cantSplit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313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…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162BE" w14:textId="77777777" w:rsidR="00D90923" w:rsidRDefault="00D90923">
            <w:pPr>
              <w:spacing w:after="40" w:line="252" w:lineRule="auto"/>
            </w:pP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5FE8B" w14:textId="77777777" w:rsidR="00D90923" w:rsidRDefault="00D90923">
            <w:pPr>
              <w:spacing w:after="40" w:line="252" w:lineRule="auto"/>
            </w:pP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0D70" w14:textId="77777777" w:rsidR="00D90923" w:rsidRDefault="00D90923">
            <w:pPr>
              <w:spacing w:after="40" w:line="252" w:lineRule="auto"/>
            </w:pPr>
          </w:p>
        </w:tc>
      </w:tr>
    </w:tbl>
    <w:p w14:paraId="4FAE3383" w14:textId="77777777" w:rsidR="00D90923" w:rsidRDefault="00B36CDE">
      <w:pPr>
        <w:pStyle w:val="Heading2"/>
        <w:keepNext/>
      </w:pPr>
      <w:bookmarkStart w:id="24" w:name="_Toc243431561"/>
      <w:r>
        <w:t>3.4 Model Consistency Check</w:t>
      </w:r>
      <w:bookmarkEnd w:id="24"/>
    </w:p>
    <w:p w14:paraId="68FAF8FC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rubric rewards diagrams that are aligned with each other. Tick each check after you verify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2400"/>
        <w:gridCol w:w="1560"/>
      </w:tblGrid>
      <w:tr w:rsidR="00D90923" w14:paraId="64D46BE1" w14:textId="77777777">
        <w:trPr>
          <w:cantSplit/>
          <w:tblHeader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ED7E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Consistency check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E8D0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Diagrams involved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4BE4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Done</w:t>
            </w:r>
          </w:p>
        </w:tc>
      </w:tr>
      <w:tr w:rsidR="00D90923" w14:paraId="32DF43FC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B788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Every use case in the diagram has a description, and every description is in the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B61B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Use case diagram / descriptions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10D7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5D0BAF65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FF0A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Every step of the main flow appears in the activity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F921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Descriptions / activity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4D71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410A005F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4981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Objects and messages in the sequence diagram exist as classes and methods in the class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AD75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Sequence / class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3CE3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6625ECDE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D1CC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State names and transitions match the events in the sequence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6813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State chart / sequence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91E2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B3DB78C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CFDC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Payment gateway steps match between the two activity diagrams and the sequence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0A22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Activity / sequence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A348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9BE23B7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7389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Requirement IDs are cited in the use cases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3FF8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Requirements / use cases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EE11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3D6BF25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D270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The class diagram matches the C# code generated in 5.1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01C6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Class / code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F615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306FB52D" w14:textId="77777777" w:rsidR="00D90923" w:rsidRDefault="00B36CDE">
      <w:pPr>
        <w:pStyle w:val="Heading1"/>
        <w:keepNext/>
        <w:pageBreakBefore/>
      </w:pPr>
      <w:bookmarkStart w:id="25" w:name="_Toc243431562"/>
      <w:r>
        <w:lastRenderedPageBreak/>
        <w:t>4. Phase 3: UI/UX &amp; Architecture (15 marks)</w:t>
      </w:r>
      <w:bookmarkEnd w:id="25"/>
    </w:p>
    <w:p w14:paraId="488644CE" w14:textId="77777777" w:rsidR="00D90923" w:rsidRDefault="00B36CDE">
      <w:pPr>
        <w:pStyle w:val="Heading2"/>
        <w:keepNext/>
      </w:pPr>
      <w:bookmarkStart w:id="26" w:name="_Toc243431563"/>
      <w:r>
        <w:t>4.1 UI/UX Design (5 marks)</w:t>
      </w:r>
      <w:bookmarkEnd w:id="26"/>
    </w:p>
    <w:p w14:paraId="620A7B49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Wireframes or mockups of the TVM screens, designed with Balsamiq, Figma or a similar tool. Make them modern and intuitive for a touchscreen kiosk (large buttons, clear language, accessibility). Link each screen to a step of the main use case.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400"/>
        <w:gridCol w:w="3200"/>
        <w:gridCol w:w="2860"/>
      </w:tblGrid>
      <w:tr w:rsidR="00D90923" w14:paraId="394F73CB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8814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Screen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5426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Name / purpose</w:t>
            </w:r>
          </w:p>
        </w:tc>
        <w:tc>
          <w:tcPr>
            <w:tcW w:w="3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09A8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Linked use case step</w:t>
            </w:r>
          </w:p>
        </w:tc>
        <w:tc>
          <w:tcPr>
            <w:tcW w:w="2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4AFF8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Tool and link</w:t>
            </w:r>
          </w:p>
        </w:tc>
      </w:tr>
      <w:tr w:rsidR="00D90923" w14:paraId="00FBA126" w14:textId="77777777">
        <w:trPr>
          <w:cantSplit/>
        </w:trPr>
        <w:tc>
          <w:tcPr>
            <w:tcW w:w="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9FD2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S01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182C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[Home / Start]</w:t>
            </w:r>
          </w:p>
        </w:tc>
        <w:tc>
          <w:tcPr>
            <w:tcW w:w="3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3F72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E20C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8784940" w14:textId="77777777">
        <w:trPr>
          <w:cantSplit/>
        </w:trPr>
        <w:tc>
          <w:tcPr>
            <w:tcW w:w="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1ED2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S02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3831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[Destination menu]</w:t>
            </w:r>
          </w:p>
        </w:tc>
        <w:tc>
          <w:tcPr>
            <w:tcW w:w="3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8650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8209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2F39BC01" w14:textId="77777777">
        <w:trPr>
          <w:cantSplit/>
        </w:trPr>
        <w:tc>
          <w:tcPr>
            <w:tcW w:w="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F261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S03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62F22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[Payment mode]</w:t>
            </w:r>
          </w:p>
        </w:tc>
        <w:tc>
          <w:tcPr>
            <w:tcW w:w="3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AE3D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3D40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3F7222A5" w14:textId="77777777">
        <w:trPr>
          <w:cantSplit/>
        </w:trPr>
        <w:tc>
          <w:tcPr>
            <w:tcW w:w="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E335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S04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3E37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[Card / QR payment]</w:t>
            </w:r>
          </w:p>
        </w:tc>
        <w:tc>
          <w:tcPr>
            <w:tcW w:w="3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B720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1554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23E73C4F" w14:textId="77777777">
        <w:trPr>
          <w:cantSplit/>
        </w:trPr>
        <w:tc>
          <w:tcPr>
            <w:tcW w:w="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7EC3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S05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D860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[Ticket issued / error]</w:t>
            </w:r>
          </w:p>
        </w:tc>
        <w:tc>
          <w:tcPr>
            <w:tcW w:w="3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C373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E8C4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790159FE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Wireframes or mockups of the screens (one per screen) ]</w:t>
      </w:r>
    </w:p>
    <w:p w14:paraId="43E6676D" w14:textId="77777777" w:rsidR="00D90923" w:rsidRDefault="00B36CDE">
      <w:pPr>
        <w:pStyle w:val="Heading2"/>
        <w:keepNext/>
      </w:pPr>
      <w:bookmarkStart w:id="27" w:name="_Toc243431564"/>
      <w:r>
        <w:t>4.2 Architectural Design (10 marks)</w:t>
      </w:r>
      <w:bookmarkEnd w:id="27"/>
    </w:p>
    <w:p w14:paraId="791A87B4" w14:textId="77777777" w:rsidR="00D90923" w:rsidRDefault="00B36CDE">
      <w:pPr>
        <w:pStyle w:val="Heading3"/>
        <w:keepNext/>
      </w:pPr>
      <w:bookmarkStart w:id="28" w:name="_Toc243431565"/>
      <w:r>
        <w:t>4.2.1 Architecture Diagram</w:t>
      </w:r>
      <w:bookmarkEnd w:id="28"/>
    </w:p>
    <w:p w14:paraId="09D4ECB2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A System-in-a-box or MVC architecture diagram. The architecture must be logical, modular and suitable for the hardware. Explain what each part does and why you chose it.</w:t>
      </w:r>
    </w:p>
    <w:p w14:paraId="48891625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Architecture diagram ]</w:t>
      </w:r>
    </w:p>
    <w:p w14:paraId="4E236D18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[Explanation and design reasoning]</w:t>
      </w:r>
    </w:p>
    <w:p w14:paraId="401D21E3" w14:textId="77777777" w:rsidR="00D90923" w:rsidRDefault="00B36CDE">
      <w:pPr>
        <w:pStyle w:val="Heading3"/>
        <w:keepNext/>
      </w:pPr>
      <w:bookmarkStart w:id="29" w:name="_Toc243431566"/>
      <w:r>
        <w:t>4.2.2 Deployment Diagram</w:t>
      </w:r>
      <w:bookmarkEnd w:id="29"/>
    </w:p>
    <w:p w14:paraId="38A9D815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How the TVM hardware (touchscreen, card reader, QR display, printer), servers and external APIs (payment gateways) connect. Show nodes, protocols and the network boundary.</w:t>
      </w:r>
    </w:p>
    <w:p w14:paraId="66D37691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Deployment diagram 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760"/>
      </w:tblGrid>
      <w:tr w:rsidR="00D90923" w14:paraId="4380073D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889D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Node / component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BFB6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Description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88E8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Connection (protocol, direction)</w:t>
            </w:r>
          </w:p>
        </w:tc>
      </w:tr>
      <w:tr w:rsidR="00D90923" w14:paraId="6EBBD887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29AA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[TVM hardware]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4F82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0BC1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DA0ABA0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E92A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[Application server]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CE1D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FDDE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3A327D06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5089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[Database server]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87A0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E363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3DE48B72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32CF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[Payment gateway API]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1CFA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75F02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03C66557" w14:textId="77777777" w:rsidR="00D90923" w:rsidRDefault="00B36CDE">
      <w:pPr>
        <w:pStyle w:val="Heading1"/>
        <w:keepNext/>
        <w:pageBreakBefore/>
      </w:pPr>
      <w:bookmarkStart w:id="30" w:name="_Toc243431567"/>
      <w:r>
        <w:lastRenderedPageBreak/>
        <w:t>5. Phase 4: Implementation, Tooling &amp; Demo (30 marks)</w:t>
      </w:r>
      <w:bookmarkEnd w:id="30"/>
    </w:p>
    <w:p w14:paraId="6D2A74AC" w14:textId="77777777" w:rsidR="00D90923" w:rsidRDefault="00B36CDE">
      <w:pPr>
        <w:pStyle w:val="Heading2"/>
        <w:keepNext/>
      </w:pPr>
      <w:bookmarkStart w:id="31" w:name="_Toc243431568"/>
      <w:r>
        <w:t>5.1 Visual Studio Engineering: Model-to-Code (10 marks)</w:t>
      </w:r>
      <w:bookmarkEnd w:id="31"/>
    </w:p>
    <w:p w14:paraId="10CAE1EC" w14:textId="77777777" w:rsidR="00D90923" w:rsidRDefault="00B36CDE">
      <w:pPr>
        <w:pStyle w:val="Heading3"/>
        <w:keepNext/>
      </w:pPr>
      <w:bookmarkStart w:id="32" w:name="_Toc243431569"/>
      <w:r>
        <w:t>5.1.1 Forward Engineering (Model to Code)</w:t>
      </w:r>
      <w:bookmarkEnd w:id="32"/>
    </w:p>
    <w:p w14:paraId="5249E2E4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Show how you generated the initial C# code skeletons from your class diagrams in Visual Studio. Include screenshots of the model and of the generated classes.</w:t>
      </w:r>
    </w:p>
    <w:p w14:paraId="77921B98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Class diagram in Visual Studio and the generated C# skeleton ]</w:t>
      </w:r>
    </w:p>
    <w:p w14:paraId="3B397D19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[Steps taken and what was generated]</w:t>
      </w:r>
    </w:p>
    <w:p w14:paraId="2780EAB2" w14:textId="77777777" w:rsidR="00D90923" w:rsidRDefault="00B36CDE">
      <w:pPr>
        <w:pStyle w:val="Heading3"/>
        <w:keepNext/>
      </w:pPr>
      <w:bookmarkStart w:id="33" w:name="_Toc243431570"/>
      <w:r>
        <w:t>5.1.2 Backward Engineering (Code to Model)</w:t>
      </w:r>
      <w:bookmarkEnd w:id="33"/>
    </w:p>
    <w:p w14:paraId="17B87480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List the manual code changes you made and show how they were reflected back into the UML model.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000"/>
        <w:gridCol w:w="2200"/>
        <w:gridCol w:w="3360"/>
      </w:tblGrid>
      <w:tr w:rsidR="00D90923" w14:paraId="5D774869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A111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D865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Manual code change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807F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File / class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7077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How it was reflected in the model</w:t>
            </w:r>
          </w:p>
        </w:tc>
      </w:tr>
      <w:tr w:rsidR="00D90923" w14:paraId="21EFE61C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1C39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9D48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AC98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250B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3F9EA061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B814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BA17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D305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332B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35F9727F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B7EB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…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9AF6F" w14:textId="77777777" w:rsidR="00D90923" w:rsidRDefault="00D90923">
            <w:pPr>
              <w:spacing w:after="40" w:line="252" w:lineRule="auto"/>
            </w:pP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C3DEB" w14:textId="77777777" w:rsidR="00D90923" w:rsidRDefault="00D90923">
            <w:pPr>
              <w:spacing w:after="40" w:line="252" w:lineRule="auto"/>
            </w:pP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03F4E" w14:textId="77777777" w:rsidR="00D90923" w:rsidRDefault="00D90923">
            <w:pPr>
              <w:spacing w:after="40" w:line="252" w:lineRule="auto"/>
            </w:pPr>
          </w:p>
        </w:tc>
      </w:tr>
    </w:tbl>
    <w:p w14:paraId="3DAA3FD6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Updated model after reverse engineering ]</w:t>
      </w:r>
    </w:p>
    <w:p w14:paraId="475FDC71" w14:textId="77777777" w:rsidR="00D90923" w:rsidRDefault="00B36CDE">
      <w:pPr>
        <w:pStyle w:val="Heading3"/>
        <w:keepNext/>
      </w:pPr>
      <w:bookmarkStart w:id="34" w:name="_Toc243431571"/>
      <w:r>
        <w:t>5.1.3 Code Map</w:t>
      </w:r>
      <w:bookmarkEnd w:id="34"/>
    </w:p>
    <w:p w14:paraId="4398C3E0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Generate a Code Map in Visual Studio and explain the relationships and architecture it shows.</w:t>
      </w:r>
    </w:p>
    <w:p w14:paraId="569F46A2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Visual Studio Code Map ]</w:t>
      </w:r>
    </w:p>
    <w:p w14:paraId="3765A206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[What the code map shows and what you learned]</w:t>
      </w:r>
    </w:p>
    <w:p w14:paraId="51058C9B" w14:textId="77777777" w:rsidR="00D90923" w:rsidRDefault="00B36CDE">
      <w:pPr>
        <w:pStyle w:val="Heading2"/>
        <w:keepNext/>
      </w:pPr>
      <w:bookmarkStart w:id="35" w:name="_Toc243431572"/>
      <w:r>
        <w:t>5.2 GitHub &amp; AI Tooling (10 marks)</w:t>
      </w:r>
      <w:bookmarkEnd w:id="35"/>
    </w:p>
    <w:p w14:paraId="5CEFFAA3" w14:textId="77777777" w:rsidR="00D90923" w:rsidRDefault="00B36CDE">
      <w:pPr>
        <w:pStyle w:val="Heading3"/>
        <w:keepNext/>
      </w:pPr>
      <w:bookmarkStart w:id="36" w:name="_Toc243431573"/>
      <w:r>
        <w:t>5.2.1 Source Control</w:t>
      </w:r>
      <w:bookmarkEnd w:id="36"/>
    </w:p>
    <w:p w14:paraId="7D6F215E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repository must show a committed history that proves active collaboration among all members.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D90923" w14:paraId="518F4F40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0116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Item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878C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Your answer</w:t>
            </w:r>
          </w:p>
        </w:tc>
      </w:tr>
      <w:tr w:rsidR="00D90923" w14:paraId="40EE0321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030F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Repository link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3C1C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62632A3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AE1E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Branches (names and purpose)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A323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40808065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1874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Number of commits and pull requests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0B15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1CCA6D19" w14:textId="77777777" w:rsidR="00D90923" w:rsidRDefault="00D90923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1500"/>
        <w:gridCol w:w="3960"/>
      </w:tblGrid>
      <w:tr w:rsidR="00D90923" w14:paraId="226B4843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819B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Member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F862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Commits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B607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Pull requests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163B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Main contributions</w:t>
            </w:r>
          </w:p>
        </w:tc>
      </w:tr>
      <w:tr w:rsidR="00D90923" w14:paraId="45BA1A42" w14:textId="77777777">
        <w:trPr>
          <w:cantSplit/>
        </w:trPr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FF19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3A04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93BC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8308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27CD0A5E" w14:textId="77777777">
        <w:trPr>
          <w:cantSplit/>
        </w:trPr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3BC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lastRenderedPageBreak/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921E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6937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4931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8B74993" w14:textId="77777777">
        <w:trPr>
          <w:cantSplit/>
        </w:trPr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3869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F7C3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E162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42C6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4A8E590E" w14:textId="77777777" w:rsidR="00D90923" w:rsidRDefault="00B36CDE">
      <w:pPr>
        <w:pStyle w:val="Heading3"/>
        <w:keepNext/>
      </w:pPr>
      <w:bookmarkStart w:id="37" w:name="_Toc243431574"/>
      <w:r>
        <w:t>5.2.2 AI Assistance: Copilot Prompt Documentation</w:t>
      </w:r>
      <w:bookmarkEnd w:id="37"/>
    </w:p>
    <w:p w14:paraId="51FB40F5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 xml:space="preserve">Document the prompts you used with GitHub Copilot (or a similar AI tool), how it helped (boilerplate or complex logic), and </w:t>
      </w:r>
      <w:r>
        <w:rPr>
          <w:b/>
          <w:bCs/>
          <w:i/>
          <w:iCs/>
          <w:color w:val="7F7F7F"/>
          <w:sz w:val="19"/>
          <w:szCs w:val="19"/>
        </w:rPr>
        <w:t>how you validated the AI-generated code</w:t>
      </w:r>
      <w:r>
        <w:rPr>
          <w:i/>
          <w:iCs/>
          <w:color w:val="7F7F7F"/>
          <w:sz w:val="19"/>
          <w:szCs w:val="19"/>
        </w:rPr>
        <w:t>. The workbook sheet "AI Prompt Log" is the full log; show the most important ones here.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300"/>
        <w:gridCol w:w="2400"/>
        <w:gridCol w:w="2000"/>
        <w:gridCol w:w="1560"/>
        <w:gridCol w:w="1500"/>
      </w:tblGrid>
      <w:tr w:rsidR="00D90923" w14:paraId="3722FEF7" w14:textId="77777777">
        <w:trPr>
          <w:cantSplit/>
          <w:tblHeader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CCC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No.</w:t>
            </w:r>
          </w:p>
        </w:tc>
        <w:tc>
          <w:tcPr>
            <w:tcW w:w="1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8871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Member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4A85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Prompt</w:t>
            </w:r>
          </w:p>
        </w:tc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24F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How the AI helped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2291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Used? (kept / changed / rejected)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E19D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How we validated it</w:t>
            </w:r>
          </w:p>
        </w:tc>
      </w:tr>
      <w:tr w:rsidR="00D90923" w14:paraId="34BB7300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C0EBD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E4DAB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646E7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AE517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34D51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9EB79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</w:tr>
      <w:tr w:rsidR="00D90923" w14:paraId="3E9092D1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78C29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8CD78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F66DC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9DFE9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FCD41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207C4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</w:tr>
      <w:tr w:rsidR="00D90923" w14:paraId="4D97BCB3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D20A2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…</w:t>
            </w:r>
          </w:p>
        </w:tc>
        <w:tc>
          <w:tcPr>
            <w:tcW w:w="1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9D658" w14:textId="77777777" w:rsidR="00D90923" w:rsidRDefault="00D90923">
            <w:pPr>
              <w:spacing w:after="40" w:line="252" w:lineRule="auto"/>
            </w:pP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0D299" w14:textId="77777777" w:rsidR="00D90923" w:rsidRDefault="00D90923">
            <w:pPr>
              <w:spacing w:after="40" w:line="252" w:lineRule="auto"/>
            </w:pPr>
          </w:p>
        </w:tc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C0F3F" w14:textId="77777777" w:rsidR="00D90923" w:rsidRDefault="00D90923">
            <w:pPr>
              <w:spacing w:after="40" w:line="252" w:lineRule="auto"/>
            </w:pP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1D1A8" w14:textId="77777777" w:rsidR="00D90923" w:rsidRDefault="00D90923">
            <w:pPr>
              <w:spacing w:after="40" w:line="252" w:lineRule="auto"/>
            </w:pP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4F7EB" w14:textId="77777777" w:rsidR="00D90923" w:rsidRDefault="00D90923">
            <w:pPr>
              <w:spacing w:after="40" w:line="252" w:lineRule="auto"/>
            </w:pPr>
          </w:p>
        </w:tc>
      </w:tr>
    </w:tbl>
    <w:p w14:paraId="512F000F" w14:textId="77777777" w:rsidR="00D90923" w:rsidRDefault="00B36CDE">
      <w:pPr>
        <w:pStyle w:val="Heading3"/>
        <w:keepNext/>
      </w:pPr>
      <w:bookmarkStart w:id="38" w:name="_Toc243431575"/>
      <w:r>
        <w:t>5.2.3 Reflection on AI Use</w:t>
      </w:r>
      <w:bookmarkEnd w:id="38"/>
    </w:p>
    <w:p w14:paraId="132221E8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[What worked, what did not, errors found in AI output, and what you would do differently]</w:t>
      </w:r>
    </w:p>
    <w:p w14:paraId="1F7B8EAF" w14:textId="77777777" w:rsidR="00D90923" w:rsidRDefault="00B36CDE">
      <w:pPr>
        <w:pStyle w:val="Heading2"/>
        <w:keepNext/>
      </w:pPr>
      <w:bookmarkStart w:id="39" w:name="_Toc243431576"/>
      <w:r>
        <w:t>5.3 Demo Application (10 marks)</w:t>
      </w:r>
      <w:bookmarkEnd w:id="39"/>
    </w:p>
    <w:p w14:paraId="621D9B66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 xml:space="preserve">A functional prototype of the main use case using </w:t>
      </w:r>
      <w:r>
        <w:rPr>
          <w:b/>
          <w:bCs/>
          <w:i/>
          <w:iCs/>
          <w:color w:val="7F7F7F"/>
          <w:sz w:val="19"/>
          <w:szCs w:val="19"/>
        </w:rPr>
        <w:t>Visual Programming C# and MSSQL</w:t>
      </w:r>
      <w:r>
        <w:rPr>
          <w:i/>
          <w:iCs/>
          <w:color w:val="7F7F7F"/>
          <w:sz w:val="19"/>
          <w:szCs w:val="19"/>
        </w:rPr>
        <w:t>, with an input form and an output report (or success screen).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D90923" w14:paraId="1EBBC4C1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F915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Item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8798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Your answer</w:t>
            </w:r>
          </w:p>
        </w:tc>
      </w:tr>
      <w:tr w:rsidR="00D90923" w14:paraId="6E4856B6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7F23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Technology and versions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4C4A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2B38066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3787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Database script location and how to run it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1E3F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437C1904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1CB0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How to run the application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7B79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283F2C6F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8888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Video demo link (optional)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A168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1A986DAD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Input form</w:t>
      </w:r>
    </w:p>
    <w:p w14:paraId="64B44709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Screenshot: input form (destination and payment mode) ]</w:t>
      </w:r>
    </w:p>
    <w:p w14:paraId="7315FF28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Output report or success screen</w:t>
      </w:r>
    </w:p>
    <w:p w14:paraId="2DEA8809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Screenshot: ticket issued / output report ]</w:t>
      </w:r>
    </w:p>
    <w:p w14:paraId="19718755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Test scenarios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000"/>
        <w:gridCol w:w="2600"/>
        <w:gridCol w:w="2100"/>
        <w:gridCol w:w="860"/>
      </w:tblGrid>
      <w:tr w:rsidR="00D90923" w14:paraId="6E17C533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174F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1CEB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Scenario</w:t>
            </w:r>
          </w:p>
        </w:tc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46D9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Input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E1B24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Expected result</w:t>
            </w:r>
          </w:p>
        </w:tc>
        <w:tc>
          <w:tcPr>
            <w:tcW w:w="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41EA0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Result</w:t>
            </w:r>
          </w:p>
        </w:tc>
      </w:tr>
      <w:tr w:rsidR="00D90923" w14:paraId="1F454C52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5370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BF66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[Successful purchase]</w:t>
            </w:r>
          </w:p>
        </w:tc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8D3D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3B3D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7766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5C033A5E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D9A8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E752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[Payment declined]</w:t>
            </w:r>
          </w:p>
        </w:tc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21F6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BAD5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7187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0F2D6902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3028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437A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8CAC2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735F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E152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5C223948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lastRenderedPageBreak/>
        <w:t>Known limitations</w:t>
      </w:r>
    </w:p>
    <w:p w14:paraId="27FC6AE8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 ]</w:t>
      </w:r>
    </w:p>
    <w:p w14:paraId="199E0167" w14:textId="2D012314" w:rsidR="00D90923" w:rsidRDefault="00B36CDE">
      <w:pPr>
        <w:pStyle w:val="Heading1"/>
        <w:keepNext/>
        <w:pageBreakBefore/>
      </w:pPr>
      <w:bookmarkStart w:id="40" w:name="_Toc243431577"/>
      <w:r>
        <w:lastRenderedPageBreak/>
        <w:t>6. Checklist for "LabGroup</w:t>
      </w:r>
      <w:r w:rsidR="007301B1">
        <w:rPr>
          <w:lang w:val="en-US"/>
        </w:rPr>
        <w:t>_QT2_</w:t>
      </w:r>
      <w:r>
        <w:t>Assignment1.pdf"</w:t>
      </w:r>
      <w:bookmarkEnd w:id="40"/>
    </w:p>
    <w:p w14:paraId="5DA88BF5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submission must address the content of LabGroupAssignment1.pdf (initial context and submission guidelines). List each item of that document, where this report covers it, and tick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300"/>
        <w:gridCol w:w="2900"/>
        <w:gridCol w:w="1560"/>
      </w:tblGrid>
      <w:tr w:rsidR="00D90923" w14:paraId="6B3C9BF1" w14:textId="77777777">
        <w:trPr>
          <w:cantSplit/>
          <w:tblHeader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E110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0A11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Item from LabGroupAssignment1.pdf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013B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Where addressed in this report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14E0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Done</w:t>
            </w:r>
          </w:p>
        </w:tc>
      </w:tr>
      <w:tr w:rsidR="00D90923" w14:paraId="0C564067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76E8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8F6C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F3AA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A122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82A5B06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15CA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D279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4EEC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8113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9539B3D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2FDC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E73D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FC47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0171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4B19070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7359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0F30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7F3F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7FD6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296C9B4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F1D1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BAD5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75A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ECD4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07FECCA2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4EA3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A022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107D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6274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67D48961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D088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D7DF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6FCF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2A5E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5952438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739F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85A0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2A47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B847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159B362A" w14:textId="77777777" w:rsidR="00D90923" w:rsidRDefault="00B36CDE">
      <w:pPr>
        <w:pStyle w:val="Heading1"/>
        <w:keepNext/>
      </w:pPr>
      <w:bookmarkStart w:id="41" w:name="_Toc243431578"/>
      <w:r>
        <w:t>7. Contribution of Each Member</w:t>
      </w:r>
      <w:bookmarkEnd w:id="41"/>
    </w:p>
    <w:p w14:paraId="7E79971C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% contribution of each member must total 100% and match readme.txt.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600"/>
        <w:gridCol w:w="3960"/>
        <w:gridCol w:w="1200"/>
      </w:tblGrid>
      <w:tr w:rsidR="00D90923" w14:paraId="542AD545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713A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Member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A62C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Student ID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B8BE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Work products and tasks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4396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% contribution</w:t>
            </w:r>
          </w:p>
        </w:tc>
      </w:tr>
      <w:tr w:rsidR="00D90923" w14:paraId="3C3CDA49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4A26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6A68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E63F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E41B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4170BA0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EE83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EE9E2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F588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3C2D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04CB6BFE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5B84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BCD7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54AB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CA3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280DA60A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A9CF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51B6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83C0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449B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6533B0A5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78C7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4463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7C9F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D1B7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067E2D77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C92E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D0733" w14:textId="77777777" w:rsidR="00D90923" w:rsidRDefault="00D90923">
            <w:pPr>
              <w:spacing w:after="40" w:line="252" w:lineRule="auto"/>
            </w:pP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A3AD1" w14:textId="77777777" w:rsidR="00D90923" w:rsidRDefault="00D90923">
            <w:pPr>
              <w:spacing w:after="40" w:line="252" w:lineRule="auto"/>
            </w:pP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F578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100%</w:t>
            </w:r>
          </w:p>
        </w:tc>
      </w:tr>
    </w:tbl>
    <w:p w14:paraId="31A2EA19" w14:textId="77777777" w:rsidR="00D90923" w:rsidRDefault="00B36CDE">
      <w:pPr>
        <w:pStyle w:val="Heading1"/>
        <w:keepNext/>
      </w:pPr>
      <w:bookmarkStart w:id="42" w:name="_Toc243431579"/>
      <w:r>
        <w:t>8. Conclusion and Lessons Learnt</w:t>
      </w:r>
      <w:bookmarkEnd w:id="42"/>
    </w:p>
    <w:p w14:paraId="51FB9FF1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[What the team achieved, limitations, and what each member learnt]</w:t>
      </w:r>
    </w:p>
    <w:p w14:paraId="3D33B8BE" w14:textId="77777777" w:rsidR="00D90923" w:rsidRDefault="00B36CDE">
      <w:pPr>
        <w:pStyle w:val="Heading1"/>
        <w:keepNext/>
      </w:pPr>
      <w:bookmarkStart w:id="43" w:name="_Toc243431580"/>
      <w:r>
        <w:t>References</w:t>
      </w:r>
      <w:bookmarkEnd w:id="43"/>
    </w:p>
    <w:p w14:paraId="044322D9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1. [Course notes, textbook, tool documentation, links]</w:t>
      </w:r>
    </w:p>
    <w:p w14:paraId="1E9C9FCC" w14:textId="77777777" w:rsidR="00D90923" w:rsidRDefault="00B36CDE">
      <w:pPr>
        <w:pStyle w:val="Heading1"/>
        <w:keepNext/>
        <w:pageBreakBefore/>
      </w:pPr>
      <w:bookmarkStart w:id="44" w:name="_Toc243431581"/>
      <w:r>
        <w:lastRenderedPageBreak/>
        <w:t>Appendix</w:t>
      </w:r>
      <w:bookmarkEnd w:id="44"/>
    </w:p>
    <w:p w14:paraId="79AB1B17" w14:textId="77777777" w:rsidR="00D90923" w:rsidRDefault="00B36CDE">
      <w:pPr>
        <w:pStyle w:val="Heading2"/>
        <w:keepNext/>
      </w:pPr>
      <w:bookmarkStart w:id="45" w:name="_Toc243431582"/>
      <w:r>
        <w:t>Appendix A: readme.txt</w:t>
      </w:r>
      <w:bookmarkEnd w:id="45"/>
    </w:p>
    <w:p w14:paraId="343B3439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[Paste the contents of readme.txt: GitHub link, Figma link, database script instructions, % contribution]</w:t>
      </w:r>
    </w:p>
    <w:p w14:paraId="5E4F33B7" w14:textId="77777777" w:rsidR="00D90923" w:rsidRDefault="00B36CDE">
      <w:pPr>
        <w:pStyle w:val="Heading2"/>
        <w:keepNext/>
      </w:pPr>
      <w:bookmarkStart w:id="46" w:name="_Toc243431583"/>
      <w:r>
        <w:t>Appendix B: Full-size Diagrams</w:t>
      </w:r>
      <w:bookmarkEnd w:id="46"/>
    </w:p>
    <w:p w14:paraId="1F7FD87C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[Full-size use case, activity, sequence, state, class, architecture and deployment diagrams]</w:t>
      </w:r>
    </w:p>
    <w:sectPr w:rsidR="00D90923">
      <w:footerReference w:type="default" r:id="rId7"/>
      <w:pgSz w:w="12240" w:h="15840"/>
      <w:pgMar w:top="12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6784919" w14:textId="77777777" w:rsidR="00374812" w:rsidRDefault="00374812">
      <w:r>
        <w:separator/>
      </w:r>
    </w:p>
  </w:endnote>
  <w:endnote w:type="continuationSeparator" w:id="0">
    <w:p w14:paraId="4C4C6460" w14:textId="77777777" w:rsidR="00374812" w:rsidRDefault="003748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862562" w14:textId="77777777" w:rsidR="00447E39" w:rsidRDefault="00447E39">
    <w:pPr>
      <w:jc w:val="center"/>
    </w:pPr>
    <w:r>
      <w:rPr>
        <w:color w:val="7F7F7F"/>
        <w:sz w:val="17"/>
        <w:szCs w:val="17"/>
      </w:rPr>
      <w:t xml:space="preserve">SE Lab Group Assignment 1  |  Group XX  |  Sem 1_2627  |  Page </w:t>
    </w:r>
    <w:r>
      <w:rPr>
        <w:color w:val="7F7F7F"/>
        <w:sz w:val="17"/>
        <w:szCs w:val="17"/>
      </w:rPr>
      <w:fldChar w:fldCharType="begin"/>
    </w:r>
    <w:r>
      <w:rPr>
        <w:color w:val="7F7F7F"/>
        <w:sz w:val="17"/>
        <w:szCs w:val="17"/>
      </w:rPr>
      <w:instrText>PAGE</w:instrText>
    </w:r>
    <w:r>
      <w:rPr>
        <w:color w:val="7F7F7F"/>
        <w:sz w:val="17"/>
        <w:szCs w:val="17"/>
      </w:rPr>
      <w:fldChar w:fldCharType="separate"/>
    </w:r>
    <w:r>
      <w:rPr>
        <w:noProof/>
        <w:color w:val="7F7F7F"/>
        <w:sz w:val="17"/>
        <w:szCs w:val="17"/>
      </w:rPr>
      <w:t>1</w:t>
    </w:r>
    <w:r>
      <w:rPr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80B272" w14:textId="77777777" w:rsidR="00374812" w:rsidRDefault="00374812">
      <w:r>
        <w:separator/>
      </w:r>
    </w:p>
  </w:footnote>
  <w:footnote w:type="continuationSeparator" w:id="0">
    <w:p w14:paraId="4BC1487F" w14:textId="77777777" w:rsidR="00374812" w:rsidRDefault="003748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D80715"/>
    <w:multiLevelType w:val="hybridMultilevel"/>
    <w:tmpl w:val="C9EAC35E"/>
    <w:lvl w:ilvl="0" w:tplc="677A23B0">
      <w:start w:val="1"/>
      <w:numFmt w:val="decimal"/>
      <w:lvlText w:val="%1."/>
      <w:lvlJc w:val="left"/>
      <w:pPr>
        <w:ind w:left="540" w:hanging="360"/>
      </w:pPr>
    </w:lvl>
    <w:lvl w:ilvl="1" w:tplc="8B2CBF8A">
      <w:start w:val="1"/>
      <w:numFmt w:val="lowerLetter"/>
      <w:lvlText w:val="%2)"/>
      <w:lvlJc w:val="left"/>
      <w:pPr>
        <w:ind w:left="1080" w:hanging="360"/>
      </w:pPr>
    </w:lvl>
    <w:lvl w:ilvl="2" w:tplc="BFDABC96">
      <w:numFmt w:val="decimal"/>
      <w:lvlText w:val=""/>
      <w:lvlJc w:val="left"/>
    </w:lvl>
    <w:lvl w:ilvl="3" w:tplc="673C03B4">
      <w:numFmt w:val="decimal"/>
      <w:lvlText w:val=""/>
      <w:lvlJc w:val="left"/>
    </w:lvl>
    <w:lvl w:ilvl="4" w:tplc="63F62BA2">
      <w:numFmt w:val="decimal"/>
      <w:lvlText w:val=""/>
      <w:lvlJc w:val="left"/>
    </w:lvl>
    <w:lvl w:ilvl="5" w:tplc="6B8A018C">
      <w:numFmt w:val="decimal"/>
      <w:lvlText w:val=""/>
      <w:lvlJc w:val="left"/>
    </w:lvl>
    <w:lvl w:ilvl="6" w:tplc="B4128D38">
      <w:numFmt w:val="decimal"/>
      <w:lvlText w:val=""/>
      <w:lvlJc w:val="left"/>
    </w:lvl>
    <w:lvl w:ilvl="7" w:tplc="46E63722">
      <w:numFmt w:val="decimal"/>
      <w:lvlText w:val=""/>
      <w:lvlJc w:val="left"/>
    </w:lvl>
    <w:lvl w:ilvl="8" w:tplc="7852501E">
      <w:numFmt w:val="decimal"/>
      <w:lvlText w:val=""/>
      <w:lvlJc w:val="left"/>
    </w:lvl>
  </w:abstractNum>
  <w:abstractNum w:abstractNumId="1" w15:restartNumberingAfterBreak="0">
    <w:nsid w:val="0A1A39C3"/>
    <w:multiLevelType w:val="hybridMultilevel"/>
    <w:tmpl w:val="389AEBCC"/>
    <w:lvl w:ilvl="0" w:tplc="8F646870">
      <w:start w:val="1"/>
      <w:numFmt w:val="decimal"/>
      <w:lvlText w:val="%1."/>
      <w:lvlJc w:val="left"/>
      <w:pPr>
        <w:ind w:left="540" w:hanging="360"/>
      </w:pPr>
    </w:lvl>
    <w:lvl w:ilvl="1" w:tplc="F38CD766">
      <w:start w:val="1"/>
      <w:numFmt w:val="lowerLetter"/>
      <w:lvlText w:val="%2)"/>
      <w:lvlJc w:val="left"/>
      <w:pPr>
        <w:ind w:left="1080" w:hanging="360"/>
      </w:pPr>
    </w:lvl>
    <w:lvl w:ilvl="2" w:tplc="02C6D5A2">
      <w:numFmt w:val="decimal"/>
      <w:lvlText w:val=""/>
      <w:lvlJc w:val="left"/>
    </w:lvl>
    <w:lvl w:ilvl="3" w:tplc="3EEC6042">
      <w:numFmt w:val="decimal"/>
      <w:lvlText w:val=""/>
      <w:lvlJc w:val="left"/>
    </w:lvl>
    <w:lvl w:ilvl="4" w:tplc="3EBAD11E">
      <w:numFmt w:val="decimal"/>
      <w:lvlText w:val=""/>
      <w:lvlJc w:val="left"/>
    </w:lvl>
    <w:lvl w:ilvl="5" w:tplc="125CDA2A">
      <w:numFmt w:val="decimal"/>
      <w:lvlText w:val=""/>
      <w:lvlJc w:val="left"/>
    </w:lvl>
    <w:lvl w:ilvl="6" w:tplc="32A408DA">
      <w:numFmt w:val="decimal"/>
      <w:lvlText w:val=""/>
      <w:lvlJc w:val="left"/>
    </w:lvl>
    <w:lvl w:ilvl="7" w:tplc="D0A6F320">
      <w:numFmt w:val="decimal"/>
      <w:lvlText w:val=""/>
      <w:lvlJc w:val="left"/>
    </w:lvl>
    <w:lvl w:ilvl="8" w:tplc="B052AA12">
      <w:numFmt w:val="decimal"/>
      <w:lvlText w:val=""/>
      <w:lvlJc w:val="left"/>
    </w:lvl>
  </w:abstractNum>
  <w:abstractNum w:abstractNumId="2" w15:restartNumberingAfterBreak="0">
    <w:nsid w:val="21317ADA"/>
    <w:multiLevelType w:val="hybridMultilevel"/>
    <w:tmpl w:val="9210EA32"/>
    <w:lvl w:ilvl="0" w:tplc="0C4E8D7C">
      <w:start w:val="1"/>
      <w:numFmt w:val="decimal"/>
      <w:lvlText w:val="%1."/>
      <w:lvlJc w:val="left"/>
      <w:pPr>
        <w:ind w:left="540" w:hanging="360"/>
      </w:pPr>
    </w:lvl>
    <w:lvl w:ilvl="1" w:tplc="37120E52">
      <w:start w:val="1"/>
      <w:numFmt w:val="lowerLetter"/>
      <w:lvlText w:val="%2)"/>
      <w:lvlJc w:val="left"/>
      <w:pPr>
        <w:ind w:left="1080" w:hanging="360"/>
      </w:pPr>
    </w:lvl>
    <w:lvl w:ilvl="2" w:tplc="A852C802">
      <w:numFmt w:val="decimal"/>
      <w:lvlText w:val=""/>
      <w:lvlJc w:val="left"/>
    </w:lvl>
    <w:lvl w:ilvl="3" w:tplc="71986C50">
      <w:numFmt w:val="decimal"/>
      <w:lvlText w:val=""/>
      <w:lvlJc w:val="left"/>
    </w:lvl>
    <w:lvl w:ilvl="4" w:tplc="930EFAEE">
      <w:numFmt w:val="decimal"/>
      <w:lvlText w:val=""/>
      <w:lvlJc w:val="left"/>
    </w:lvl>
    <w:lvl w:ilvl="5" w:tplc="366E7F22">
      <w:numFmt w:val="decimal"/>
      <w:lvlText w:val=""/>
      <w:lvlJc w:val="left"/>
    </w:lvl>
    <w:lvl w:ilvl="6" w:tplc="C630A8C4">
      <w:numFmt w:val="decimal"/>
      <w:lvlText w:val=""/>
      <w:lvlJc w:val="left"/>
    </w:lvl>
    <w:lvl w:ilvl="7" w:tplc="D4904884">
      <w:numFmt w:val="decimal"/>
      <w:lvlText w:val=""/>
      <w:lvlJc w:val="left"/>
    </w:lvl>
    <w:lvl w:ilvl="8" w:tplc="619ABC2A">
      <w:numFmt w:val="decimal"/>
      <w:lvlText w:val=""/>
      <w:lvlJc w:val="left"/>
    </w:lvl>
  </w:abstractNum>
  <w:abstractNum w:abstractNumId="3" w15:restartNumberingAfterBreak="0">
    <w:nsid w:val="2DC16FCB"/>
    <w:multiLevelType w:val="hybridMultilevel"/>
    <w:tmpl w:val="0ABC4CEA"/>
    <w:lvl w:ilvl="0" w:tplc="24BA726A">
      <w:start w:val="1"/>
      <w:numFmt w:val="decimal"/>
      <w:lvlText w:val="%1."/>
      <w:lvlJc w:val="left"/>
      <w:pPr>
        <w:ind w:left="540" w:hanging="360"/>
      </w:pPr>
    </w:lvl>
    <w:lvl w:ilvl="1" w:tplc="A66ACB7C">
      <w:start w:val="1"/>
      <w:numFmt w:val="lowerLetter"/>
      <w:lvlText w:val="%2)"/>
      <w:lvlJc w:val="left"/>
      <w:pPr>
        <w:ind w:left="1080" w:hanging="360"/>
      </w:pPr>
    </w:lvl>
    <w:lvl w:ilvl="2" w:tplc="D57C6EA0">
      <w:numFmt w:val="decimal"/>
      <w:lvlText w:val=""/>
      <w:lvlJc w:val="left"/>
    </w:lvl>
    <w:lvl w:ilvl="3" w:tplc="709A55C4">
      <w:numFmt w:val="decimal"/>
      <w:lvlText w:val=""/>
      <w:lvlJc w:val="left"/>
    </w:lvl>
    <w:lvl w:ilvl="4" w:tplc="98C2D902">
      <w:numFmt w:val="decimal"/>
      <w:lvlText w:val=""/>
      <w:lvlJc w:val="left"/>
    </w:lvl>
    <w:lvl w:ilvl="5" w:tplc="ACEA2F1C">
      <w:numFmt w:val="decimal"/>
      <w:lvlText w:val=""/>
      <w:lvlJc w:val="left"/>
    </w:lvl>
    <w:lvl w:ilvl="6" w:tplc="8DF0B596">
      <w:numFmt w:val="decimal"/>
      <w:lvlText w:val=""/>
      <w:lvlJc w:val="left"/>
    </w:lvl>
    <w:lvl w:ilvl="7" w:tplc="C23AE350">
      <w:numFmt w:val="decimal"/>
      <w:lvlText w:val=""/>
      <w:lvlJc w:val="left"/>
    </w:lvl>
    <w:lvl w:ilvl="8" w:tplc="FBACAA1A">
      <w:numFmt w:val="decimal"/>
      <w:lvlText w:val=""/>
      <w:lvlJc w:val="left"/>
    </w:lvl>
  </w:abstractNum>
  <w:abstractNum w:abstractNumId="4" w15:restartNumberingAfterBreak="0">
    <w:nsid w:val="305B59FC"/>
    <w:multiLevelType w:val="hybridMultilevel"/>
    <w:tmpl w:val="DA4AE9F2"/>
    <w:lvl w:ilvl="0" w:tplc="7C80DCA2">
      <w:start w:val="1"/>
      <w:numFmt w:val="decimal"/>
      <w:lvlText w:val="%1."/>
      <w:lvlJc w:val="left"/>
      <w:pPr>
        <w:ind w:left="540" w:hanging="360"/>
      </w:pPr>
    </w:lvl>
    <w:lvl w:ilvl="1" w:tplc="AFC0FE9E">
      <w:start w:val="1"/>
      <w:numFmt w:val="lowerLetter"/>
      <w:lvlText w:val="%2)"/>
      <w:lvlJc w:val="left"/>
      <w:pPr>
        <w:ind w:left="1080" w:hanging="360"/>
      </w:pPr>
    </w:lvl>
    <w:lvl w:ilvl="2" w:tplc="89BEDC5C">
      <w:numFmt w:val="decimal"/>
      <w:lvlText w:val=""/>
      <w:lvlJc w:val="left"/>
    </w:lvl>
    <w:lvl w:ilvl="3" w:tplc="53A666E8">
      <w:numFmt w:val="decimal"/>
      <w:lvlText w:val=""/>
      <w:lvlJc w:val="left"/>
    </w:lvl>
    <w:lvl w:ilvl="4" w:tplc="4118AD06">
      <w:numFmt w:val="decimal"/>
      <w:lvlText w:val=""/>
      <w:lvlJc w:val="left"/>
    </w:lvl>
    <w:lvl w:ilvl="5" w:tplc="306E6536">
      <w:numFmt w:val="decimal"/>
      <w:lvlText w:val=""/>
      <w:lvlJc w:val="left"/>
    </w:lvl>
    <w:lvl w:ilvl="6" w:tplc="48E263B0">
      <w:numFmt w:val="decimal"/>
      <w:lvlText w:val=""/>
      <w:lvlJc w:val="left"/>
    </w:lvl>
    <w:lvl w:ilvl="7" w:tplc="D7EAAEAE">
      <w:numFmt w:val="decimal"/>
      <w:lvlText w:val=""/>
      <w:lvlJc w:val="left"/>
    </w:lvl>
    <w:lvl w:ilvl="8" w:tplc="BEB01F04">
      <w:numFmt w:val="decimal"/>
      <w:lvlText w:val=""/>
      <w:lvlJc w:val="left"/>
    </w:lvl>
  </w:abstractNum>
  <w:abstractNum w:abstractNumId="5" w15:restartNumberingAfterBreak="0">
    <w:nsid w:val="33964A6F"/>
    <w:multiLevelType w:val="hybridMultilevel"/>
    <w:tmpl w:val="76A2A6B8"/>
    <w:lvl w:ilvl="0" w:tplc="92C078F0">
      <w:start w:val="1"/>
      <w:numFmt w:val="decimal"/>
      <w:lvlText w:val="%1."/>
      <w:lvlJc w:val="left"/>
      <w:pPr>
        <w:ind w:left="540" w:hanging="360"/>
      </w:pPr>
    </w:lvl>
    <w:lvl w:ilvl="1" w:tplc="F926F148">
      <w:start w:val="1"/>
      <w:numFmt w:val="lowerLetter"/>
      <w:lvlText w:val="%2)"/>
      <w:lvlJc w:val="left"/>
      <w:pPr>
        <w:ind w:left="1080" w:hanging="360"/>
      </w:pPr>
    </w:lvl>
    <w:lvl w:ilvl="2" w:tplc="F636FA40">
      <w:numFmt w:val="decimal"/>
      <w:lvlText w:val=""/>
      <w:lvlJc w:val="left"/>
    </w:lvl>
    <w:lvl w:ilvl="3" w:tplc="2B64E536">
      <w:numFmt w:val="decimal"/>
      <w:lvlText w:val=""/>
      <w:lvlJc w:val="left"/>
    </w:lvl>
    <w:lvl w:ilvl="4" w:tplc="014AF346">
      <w:numFmt w:val="decimal"/>
      <w:lvlText w:val=""/>
      <w:lvlJc w:val="left"/>
    </w:lvl>
    <w:lvl w:ilvl="5" w:tplc="6FE66CDC">
      <w:numFmt w:val="decimal"/>
      <w:lvlText w:val=""/>
      <w:lvlJc w:val="left"/>
    </w:lvl>
    <w:lvl w:ilvl="6" w:tplc="C7B4C4EC">
      <w:numFmt w:val="decimal"/>
      <w:lvlText w:val=""/>
      <w:lvlJc w:val="left"/>
    </w:lvl>
    <w:lvl w:ilvl="7" w:tplc="46B2736A">
      <w:numFmt w:val="decimal"/>
      <w:lvlText w:val=""/>
      <w:lvlJc w:val="left"/>
    </w:lvl>
    <w:lvl w:ilvl="8" w:tplc="2C0C5328">
      <w:numFmt w:val="decimal"/>
      <w:lvlText w:val=""/>
      <w:lvlJc w:val="left"/>
    </w:lvl>
  </w:abstractNum>
  <w:abstractNum w:abstractNumId="6" w15:restartNumberingAfterBreak="0">
    <w:nsid w:val="366C1C5D"/>
    <w:multiLevelType w:val="hybridMultilevel"/>
    <w:tmpl w:val="DC42681C"/>
    <w:lvl w:ilvl="0" w:tplc="E6ACE5C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3742A4"/>
    <w:multiLevelType w:val="hybridMultilevel"/>
    <w:tmpl w:val="A0CE791C"/>
    <w:lvl w:ilvl="0" w:tplc="966C1684">
      <w:start w:val="1"/>
      <w:numFmt w:val="decimal"/>
      <w:lvlText w:val="%1."/>
      <w:lvlJc w:val="left"/>
      <w:pPr>
        <w:ind w:left="540" w:hanging="360"/>
      </w:pPr>
    </w:lvl>
    <w:lvl w:ilvl="1" w:tplc="1384F586">
      <w:start w:val="1"/>
      <w:numFmt w:val="lowerLetter"/>
      <w:lvlText w:val="%2)"/>
      <w:lvlJc w:val="left"/>
      <w:pPr>
        <w:ind w:left="1080" w:hanging="360"/>
      </w:pPr>
    </w:lvl>
    <w:lvl w:ilvl="2" w:tplc="B1B02034">
      <w:numFmt w:val="decimal"/>
      <w:lvlText w:val=""/>
      <w:lvlJc w:val="left"/>
    </w:lvl>
    <w:lvl w:ilvl="3" w:tplc="BC2A4E90">
      <w:numFmt w:val="decimal"/>
      <w:lvlText w:val=""/>
      <w:lvlJc w:val="left"/>
    </w:lvl>
    <w:lvl w:ilvl="4" w:tplc="5F4A17EE">
      <w:numFmt w:val="decimal"/>
      <w:lvlText w:val=""/>
      <w:lvlJc w:val="left"/>
    </w:lvl>
    <w:lvl w:ilvl="5" w:tplc="8CCE44E4">
      <w:numFmt w:val="decimal"/>
      <w:lvlText w:val=""/>
      <w:lvlJc w:val="left"/>
    </w:lvl>
    <w:lvl w:ilvl="6" w:tplc="4C78F93E">
      <w:numFmt w:val="decimal"/>
      <w:lvlText w:val=""/>
      <w:lvlJc w:val="left"/>
    </w:lvl>
    <w:lvl w:ilvl="7" w:tplc="87F427E8">
      <w:numFmt w:val="decimal"/>
      <w:lvlText w:val=""/>
      <w:lvlJc w:val="left"/>
    </w:lvl>
    <w:lvl w:ilvl="8" w:tplc="6B064B5C">
      <w:numFmt w:val="decimal"/>
      <w:lvlText w:val=""/>
      <w:lvlJc w:val="left"/>
    </w:lvl>
  </w:abstractNum>
  <w:abstractNum w:abstractNumId="8" w15:restartNumberingAfterBreak="0">
    <w:nsid w:val="471545F5"/>
    <w:multiLevelType w:val="hybridMultilevel"/>
    <w:tmpl w:val="00006AC2"/>
    <w:lvl w:ilvl="0" w:tplc="11C41316">
      <w:start w:val="1"/>
      <w:numFmt w:val="decimal"/>
      <w:lvlText w:val="%1."/>
      <w:lvlJc w:val="left"/>
      <w:pPr>
        <w:ind w:left="540" w:hanging="360"/>
      </w:pPr>
    </w:lvl>
    <w:lvl w:ilvl="1" w:tplc="8C02AE4A">
      <w:start w:val="1"/>
      <w:numFmt w:val="lowerLetter"/>
      <w:lvlText w:val="%2)"/>
      <w:lvlJc w:val="left"/>
      <w:pPr>
        <w:ind w:left="1080" w:hanging="360"/>
      </w:pPr>
    </w:lvl>
    <w:lvl w:ilvl="2" w:tplc="CDF26C14">
      <w:numFmt w:val="decimal"/>
      <w:lvlText w:val=""/>
      <w:lvlJc w:val="left"/>
    </w:lvl>
    <w:lvl w:ilvl="3" w:tplc="D81C68AE">
      <w:numFmt w:val="decimal"/>
      <w:lvlText w:val=""/>
      <w:lvlJc w:val="left"/>
    </w:lvl>
    <w:lvl w:ilvl="4" w:tplc="6612495A">
      <w:numFmt w:val="decimal"/>
      <w:lvlText w:val=""/>
      <w:lvlJc w:val="left"/>
    </w:lvl>
    <w:lvl w:ilvl="5" w:tplc="923ECB20">
      <w:numFmt w:val="decimal"/>
      <w:lvlText w:val=""/>
      <w:lvlJc w:val="left"/>
    </w:lvl>
    <w:lvl w:ilvl="6" w:tplc="FF2CE55C">
      <w:numFmt w:val="decimal"/>
      <w:lvlText w:val=""/>
      <w:lvlJc w:val="left"/>
    </w:lvl>
    <w:lvl w:ilvl="7" w:tplc="995CEC10">
      <w:numFmt w:val="decimal"/>
      <w:lvlText w:val=""/>
      <w:lvlJc w:val="left"/>
    </w:lvl>
    <w:lvl w:ilvl="8" w:tplc="CBF40A12">
      <w:numFmt w:val="decimal"/>
      <w:lvlText w:val=""/>
      <w:lvlJc w:val="left"/>
    </w:lvl>
  </w:abstractNum>
  <w:abstractNum w:abstractNumId="9" w15:restartNumberingAfterBreak="0">
    <w:nsid w:val="47957306"/>
    <w:multiLevelType w:val="hybridMultilevel"/>
    <w:tmpl w:val="15024624"/>
    <w:lvl w:ilvl="0" w:tplc="412EF3C6">
      <w:start w:val="1"/>
      <w:numFmt w:val="bullet"/>
      <w:lvlText w:val="•"/>
      <w:lvlJc w:val="left"/>
      <w:pPr>
        <w:ind w:left="540" w:hanging="270"/>
      </w:pPr>
    </w:lvl>
    <w:lvl w:ilvl="1" w:tplc="7242B9E4">
      <w:start w:val="1"/>
      <w:numFmt w:val="bullet"/>
      <w:lvlText w:val="–"/>
      <w:lvlJc w:val="left"/>
      <w:pPr>
        <w:ind w:left="1080" w:hanging="270"/>
      </w:pPr>
    </w:lvl>
    <w:lvl w:ilvl="2" w:tplc="E46A6E60">
      <w:numFmt w:val="decimal"/>
      <w:lvlText w:val=""/>
      <w:lvlJc w:val="left"/>
    </w:lvl>
    <w:lvl w:ilvl="3" w:tplc="B302EB46">
      <w:numFmt w:val="decimal"/>
      <w:lvlText w:val=""/>
      <w:lvlJc w:val="left"/>
    </w:lvl>
    <w:lvl w:ilvl="4" w:tplc="A2C627B2">
      <w:numFmt w:val="decimal"/>
      <w:lvlText w:val=""/>
      <w:lvlJc w:val="left"/>
    </w:lvl>
    <w:lvl w:ilvl="5" w:tplc="3ED6F960">
      <w:numFmt w:val="decimal"/>
      <w:lvlText w:val=""/>
      <w:lvlJc w:val="left"/>
    </w:lvl>
    <w:lvl w:ilvl="6" w:tplc="7052754A">
      <w:numFmt w:val="decimal"/>
      <w:lvlText w:val=""/>
      <w:lvlJc w:val="left"/>
    </w:lvl>
    <w:lvl w:ilvl="7" w:tplc="FBD47BD4">
      <w:numFmt w:val="decimal"/>
      <w:lvlText w:val=""/>
      <w:lvlJc w:val="left"/>
    </w:lvl>
    <w:lvl w:ilvl="8" w:tplc="E45AEFBE">
      <w:numFmt w:val="decimal"/>
      <w:lvlText w:val=""/>
      <w:lvlJc w:val="left"/>
    </w:lvl>
  </w:abstractNum>
  <w:abstractNum w:abstractNumId="10" w15:restartNumberingAfterBreak="0">
    <w:nsid w:val="4C6F038B"/>
    <w:multiLevelType w:val="hybridMultilevel"/>
    <w:tmpl w:val="0BE82136"/>
    <w:lvl w:ilvl="0" w:tplc="9836DBAC">
      <w:start w:val="1"/>
      <w:numFmt w:val="bullet"/>
      <w:lvlText w:val="●"/>
      <w:lvlJc w:val="left"/>
      <w:pPr>
        <w:ind w:left="720" w:hanging="360"/>
      </w:pPr>
    </w:lvl>
    <w:lvl w:ilvl="1" w:tplc="DABABF1E">
      <w:start w:val="1"/>
      <w:numFmt w:val="bullet"/>
      <w:lvlText w:val="○"/>
      <w:lvlJc w:val="left"/>
      <w:pPr>
        <w:ind w:left="1440" w:hanging="360"/>
      </w:pPr>
    </w:lvl>
    <w:lvl w:ilvl="2" w:tplc="58B6CD96">
      <w:start w:val="1"/>
      <w:numFmt w:val="bullet"/>
      <w:lvlText w:val="■"/>
      <w:lvlJc w:val="left"/>
      <w:pPr>
        <w:ind w:left="2160" w:hanging="360"/>
      </w:pPr>
    </w:lvl>
    <w:lvl w:ilvl="3" w:tplc="978A271E">
      <w:start w:val="1"/>
      <w:numFmt w:val="bullet"/>
      <w:lvlText w:val="●"/>
      <w:lvlJc w:val="left"/>
      <w:pPr>
        <w:ind w:left="2880" w:hanging="360"/>
      </w:pPr>
    </w:lvl>
    <w:lvl w:ilvl="4" w:tplc="FA60BE30">
      <w:start w:val="1"/>
      <w:numFmt w:val="bullet"/>
      <w:lvlText w:val="○"/>
      <w:lvlJc w:val="left"/>
      <w:pPr>
        <w:ind w:left="3600" w:hanging="360"/>
      </w:pPr>
    </w:lvl>
    <w:lvl w:ilvl="5" w:tplc="E2F6B544">
      <w:start w:val="1"/>
      <w:numFmt w:val="bullet"/>
      <w:lvlText w:val="■"/>
      <w:lvlJc w:val="left"/>
      <w:pPr>
        <w:ind w:left="4320" w:hanging="360"/>
      </w:pPr>
    </w:lvl>
    <w:lvl w:ilvl="6" w:tplc="8F3ECCAE">
      <w:start w:val="1"/>
      <w:numFmt w:val="bullet"/>
      <w:lvlText w:val="●"/>
      <w:lvlJc w:val="left"/>
      <w:pPr>
        <w:ind w:left="5040" w:hanging="360"/>
      </w:pPr>
    </w:lvl>
    <w:lvl w:ilvl="7" w:tplc="D32000B6">
      <w:start w:val="1"/>
      <w:numFmt w:val="bullet"/>
      <w:lvlText w:val="●"/>
      <w:lvlJc w:val="left"/>
      <w:pPr>
        <w:ind w:left="5760" w:hanging="360"/>
      </w:pPr>
    </w:lvl>
    <w:lvl w:ilvl="8" w:tplc="B914DA54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4F3E4DFC"/>
    <w:multiLevelType w:val="hybridMultilevel"/>
    <w:tmpl w:val="16229A2E"/>
    <w:lvl w:ilvl="0" w:tplc="5B72A0D2">
      <w:start w:val="1"/>
      <w:numFmt w:val="decimal"/>
      <w:lvlText w:val="%1."/>
      <w:lvlJc w:val="left"/>
      <w:pPr>
        <w:ind w:left="540" w:hanging="360"/>
      </w:pPr>
    </w:lvl>
    <w:lvl w:ilvl="1" w:tplc="427E39B4">
      <w:start w:val="1"/>
      <w:numFmt w:val="lowerLetter"/>
      <w:lvlText w:val="%2)"/>
      <w:lvlJc w:val="left"/>
      <w:pPr>
        <w:ind w:left="1080" w:hanging="360"/>
      </w:pPr>
    </w:lvl>
    <w:lvl w:ilvl="2" w:tplc="36FE3B48">
      <w:numFmt w:val="decimal"/>
      <w:lvlText w:val=""/>
      <w:lvlJc w:val="left"/>
    </w:lvl>
    <w:lvl w:ilvl="3" w:tplc="8424FC32">
      <w:numFmt w:val="decimal"/>
      <w:lvlText w:val=""/>
      <w:lvlJc w:val="left"/>
    </w:lvl>
    <w:lvl w:ilvl="4" w:tplc="AF7E237A">
      <w:numFmt w:val="decimal"/>
      <w:lvlText w:val=""/>
      <w:lvlJc w:val="left"/>
    </w:lvl>
    <w:lvl w:ilvl="5" w:tplc="5E16F572">
      <w:numFmt w:val="decimal"/>
      <w:lvlText w:val=""/>
      <w:lvlJc w:val="left"/>
    </w:lvl>
    <w:lvl w:ilvl="6" w:tplc="A7F842E2">
      <w:numFmt w:val="decimal"/>
      <w:lvlText w:val=""/>
      <w:lvlJc w:val="left"/>
    </w:lvl>
    <w:lvl w:ilvl="7" w:tplc="468241F8">
      <w:numFmt w:val="decimal"/>
      <w:lvlText w:val=""/>
      <w:lvlJc w:val="left"/>
    </w:lvl>
    <w:lvl w:ilvl="8" w:tplc="5A0AC4A2">
      <w:numFmt w:val="decimal"/>
      <w:lvlText w:val=""/>
      <w:lvlJc w:val="left"/>
    </w:lvl>
  </w:abstractNum>
  <w:abstractNum w:abstractNumId="12" w15:restartNumberingAfterBreak="0">
    <w:nsid w:val="595256AB"/>
    <w:multiLevelType w:val="hybridMultilevel"/>
    <w:tmpl w:val="45C4F438"/>
    <w:lvl w:ilvl="0" w:tplc="D2A83768">
      <w:start w:val="1"/>
      <w:numFmt w:val="decimal"/>
      <w:lvlText w:val="%1."/>
      <w:lvlJc w:val="left"/>
      <w:pPr>
        <w:ind w:left="540" w:hanging="360"/>
      </w:pPr>
    </w:lvl>
    <w:lvl w:ilvl="1" w:tplc="F864C5C8">
      <w:start w:val="1"/>
      <w:numFmt w:val="lowerLetter"/>
      <w:lvlText w:val="%2)"/>
      <w:lvlJc w:val="left"/>
      <w:pPr>
        <w:ind w:left="1080" w:hanging="360"/>
      </w:pPr>
    </w:lvl>
    <w:lvl w:ilvl="2" w:tplc="25D6F844">
      <w:numFmt w:val="decimal"/>
      <w:lvlText w:val=""/>
      <w:lvlJc w:val="left"/>
    </w:lvl>
    <w:lvl w:ilvl="3" w:tplc="D1C05B4E">
      <w:numFmt w:val="decimal"/>
      <w:lvlText w:val=""/>
      <w:lvlJc w:val="left"/>
    </w:lvl>
    <w:lvl w:ilvl="4" w:tplc="2702E0F0">
      <w:numFmt w:val="decimal"/>
      <w:lvlText w:val=""/>
      <w:lvlJc w:val="left"/>
    </w:lvl>
    <w:lvl w:ilvl="5" w:tplc="0BB432EC">
      <w:numFmt w:val="decimal"/>
      <w:lvlText w:val=""/>
      <w:lvlJc w:val="left"/>
    </w:lvl>
    <w:lvl w:ilvl="6" w:tplc="E8A238D8">
      <w:numFmt w:val="decimal"/>
      <w:lvlText w:val=""/>
      <w:lvlJc w:val="left"/>
    </w:lvl>
    <w:lvl w:ilvl="7" w:tplc="432418A0">
      <w:numFmt w:val="decimal"/>
      <w:lvlText w:val=""/>
      <w:lvlJc w:val="left"/>
    </w:lvl>
    <w:lvl w:ilvl="8" w:tplc="214A9CEC">
      <w:numFmt w:val="decimal"/>
      <w:lvlText w:val=""/>
      <w:lvlJc w:val="left"/>
    </w:lvl>
  </w:abstractNum>
  <w:abstractNum w:abstractNumId="13" w15:restartNumberingAfterBreak="0">
    <w:nsid w:val="5CF7415D"/>
    <w:multiLevelType w:val="hybridMultilevel"/>
    <w:tmpl w:val="A7447F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8E3965"/>
    <w:multiLevelType w:val="hybridMultilevel"/>
    <w:tmpl w:val="0ECCEE86"/>
    <w:lvl w:ilvl="0" w:tplc="4B74F33E">
      <w:start w:val="1"/>
      <w:numFmt w:val="decimal"/>
      <w:lvlText w:val="%1."/>
      <w:lvlJc w:val="left"/>
      <w:pPr>
        <w:ind w:left="540" w:hanging="360"/>
      </w:pPr>
    </w:lvl>
    <w:lvl w:ilvl="1" w:tplc="5C884090">
      <w:start w:val="1"/>
      <w:numFmt w:val="lowerLetter"/>
      <w:lvlText w:val="%2)"/>
      <w:lvlJc w:val="left"/>
      <w:pPr>
        <w:ind w:left="1080" w:hanging="360"/>
      </w:pPr>
    </w:lvl>
    <w:lvl w:ilvl="2" w:tplc="4F04A27A">
      <w:numFmt w:val="decimal"/>
      <w:lvlText w:val=""/>
      <w:lvlJc w:val="left"/>
    </w:lvl>
    <w:lvl w:ilvl="3" w:tplc="CFB276A4">
      <w:numFmt w:val="decimal"/>
      <w:lvlText w:val=""/>
      <w:lvlJc w:val="left"/>
    </w:lvl>
    <w:lvl w:ilvl="4" w:tplc="F750394E">
      <w:numFmt w:val="decimal"/>
      <w:lvlText w:val=""/>
      <w:lvlJc w:val="left"/>
    </w:lvl>
    <w:lvl w:ilvl="5" w:tplc="E666845C">
      <w:numFmt w:val="decimal"/>
      <w:lvlText w:val=""/>
      <w:lvlJc w:val="left"/>
    </w:lvl>
    <w:lvl w:ilvl="6" w:tplc="2D8A5F76">
      <w:numFmt w:val="decimal"/>
      <w:lvlText w:val=""/>
      <w:lvlJc w:val="left"/>
    </w:lvl>
    <w:lvl w:ilvl="7" w:tplc="BC7A2A6A">
      <w:numFmt w:val="decimal"/>
      <w:lvlText w:val=""/>
      <w:lvlJc w:val="left"/>
    </w:lvl>
    <w:lvl w:ilvl="8" w:tplc="8990E5E0">
      <w:numFmt w:val="decimal"/>
      <w:lvlText w:val=""/>
      <w:lvlJc w:val="left"/>
    </w:lvl>
  </w:abstractNum>
  <w:abstractNum w:abstractNumId="15" w15:restartNumberingAfterBreak="0">
    <w:nsid w:val="690A74F4"/>
    <w:multiLevelType w:val="hybridMultilevel"/>
    <w:tmpl w:val="0A907A1E"/>
    <w:lvl w:ilvl="0" w:tplc="4A2266AE">
      <w:start w:val="1"/>
      <w:numFmt w:val="decimal"/>
      <w:lvlText w:val="%1."/>
      <w:lvlJc w:val="left"/>
      <w:pPr>
        <w:ind w:left="540" w:hanging="360"/>
      </w:pPr>
    </w:lvl>
    <w:lvl w:ilvl="1" w:tplc="80C0DF5C">
      <w:start w:val="1"/>
      <w:numFmt w:val="lowerLetter"/>
      <w:lvlText w:val="%2)"/>
      <w:lvlJc w:val="left"/>
      <w:pPr>
        <w:ind w:left="1080" w:hanging="360"/>
      </w:pPr>
    </w:lvl>
    <w:lvl w:ilvl="2" w:tplc="549EC872">
      <w:numFmt w:val="decimal"/>
      <w:lvlText w:val=""/>
      <w:lvlJc w:val="left"/>
    </w:lvl>
    <w:lvl w:ilvl="3" w:tplc="30CC53B4">
      <w:numFmt w:val="decimal"/>
      <w:lvlText w:val=""/>
      <w:lvlJc w:val="left"/>
    </w:lvl>
    <w:lvl w:ilvl="4" w:tplc="9C76DE8C">
      <w:numFmt w:val="decimal"/>
      <w:lvlText w:val=""/>
      <w:lvlJc w:val="left"/>
    </w:lvl>
    <w:lvl w:ilvl="5" w:tplc="3536D0A0">
      <w:numFmt w:val="decimal"/>
      <w:lvlText w:val=""/>
      <w:lvlJc w:val="left"/>
    </w:lvl>
    <w:lvl w:ilvl="6" w:tplc="014E757C">
      <w:numFmt w:val="decimal"/>
      <w:lvlText w:val=""/>
      <w:lvlJc w:val="left"/>
    </w:lvl>
    <w:lvl w:ilvl="7" w:tplc="77F433B8">
      <w:numFmt w:val="decimal"/>
      <w:lvlText w:val=""/>
      <w:lvlJc w:val="left"/>
    </w:lvl>
    <w:lvl w:ilvl="8" w:tplc="6352DF36">
      <w:numFmt w:val="decimal"/>
      <w:lvlText w:val=""/>
      <w:lvlJc w:val="left"/>
    </w:lvl>
  </w:abstractNum>
  <w:num w:numId="1">
    <w:abstractNumId w:val="10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3"/>
  </w:num>
  <w:num w:numId="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8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923"/>
    <w:rsid w:val="000A2A1A"/>
    <w:rsid w:val="0018616F"/>
    <w:rsid w:val="0029717A"/>
    <w:rsid w:val="00374812"/>
    <w:rsid w:val="003822FE"/>
    <w:rsid w:val="00386691"/>
    <w:rsid w:val="003A1F21"/>
    <w:rsid w:val="00411D88"/>
    <w:rsid w:val="00447E39"/>
    <w:rsid w:val="004C20CF"/>
    <w:rsid w:val="004F2445"/>
    <w:rsid w:val="00551143"/>
    <w:rsid w:val="006E7DB5"/>
    <w:rsid w:val="007301B1"/>
    <w:rsid w:val="007751D3"/>
    <w:rsid w:val="007A182D"/>
    <w:rsid w:val="007D5472"/>
    <w:rsid w:val="00832F13"/>
    <w:rsid w:val="008A16A5"/>
    <w:rsid w:val="008F5A3D"/>
    <w:rsid w:val="0092564C"/>
    <w:rsid w:val="0099024B"/>
    <w:rsid w:val="009E1557"/>
    <w:rsid w:val="00A225C9"/>
    <w:rsid w:val="00A64796"/>
    <w:rsid w:val="00AC00D1"/>
    <w:rsid w:val="00B36CDE"/>
    <w:rsid w:val="00B70AA8"/>
    <w:rsid w:val="00B72264"/>
    <w:rsid w:val="00B8621F"/>
    <w:rsid w:val="00B917C0"/>
    <w:rsid w:val="00C16389"/>
    <w:rsid w:val="00CF007E"/>
    <w:rsid w:val="00CF30DC"/>
    <w:rsid w:val="00D33327"/>
    <w:rsid w:val="00D603FB"/>
    <w:rsid w:val="00D631DE"/>
    <w:rsid w:val="00D90923"/>
    <w:rsid w:val="00DB7011"/>
    <w:rsid w:val="00E92E25"/>
    <w:rsid w:val="00F04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D90F6"/>
  <w15:docId w15:val="{F2AEAA25-0EFA-41CE-AA3B-EA310735A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vi-VN" w:eastAsia="vi-V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40"/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1F3A5F"/>
      <w:sz w:val="25"/>
      <w:szCs w:val="25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333333"/>
    </w:rPr>
  </w:style>
  <w:style w:type="paragraph" w:styleId="Heading4">
    <w:name w:val="heading 4"/>
    <w:uiPriority w:val="9"/>
    <w:semiHidden/>
    <w:unhideWhenUsed/>
    <w:qFormat/>
    <w:pPr>
      <w:spacing w:before="140" w:after="60"/>
      <w:outlineLvl w:val="3"/>
    </w:pPr>
    <w:rPr>
      <w:b/>
      <w:bCs/>
      <w:i/>
      <w:iCs/>
      <w:color w:val="333333"/>
      <w:sz w:val="21"/>
      <w:szCs w:val="21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32F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32F1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32F13"/>
    <w:pPr>
      <w:spacing w:after="100"/>
      <w:ind w:left="440"/>
    </w:pPr>
  </w:style>
  <w:style w:type="character" w:styleId="HTMLCode">
    <w:name w:val="HTML Code"/>
    <w:basedOn w:val="DefaultParagraphFont"/>
    <w:uiPriority w:val="99"/>
    <w:semiHidden/>
    <w:unhideWhenUsed/>
    <w:rsid w:val="00A225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F30D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18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7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0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9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6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17</Pages>
  <Words>3601</Words>
  <Characters>20531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 LAB GROUP QT2 ASSIGNMENT 1 REPORT TEMPLATE</vt:lpstr>
    </vt:vector>
  </TitlesOfParts>
  <Company/>
  <LinksUpToDate>false</LinksUpToDate>
  <CharactersWithSpaces>24084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 LAB GROUP QT2 ASSIGNMENT 1 REPORT TEMPLATE</dc:title>
  <dc:creator>Ky-Trung Pham</dc:creator>
  <cp:lastModifiedBy>Administrator</cp:lastModifiedBy>
  <cp:revision>20</cp:revision>
  <dcterms:created xsi:type="dcterms:W3CDTF">2026-10-20T16:32:00Z</dcterms:created>
  <dcterms:modified xsi:type="dcterms:W3CDTF">2026-10-29T03:56:00Z</dcterms:modified>
</cp:coreProperties>
</file>