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FF" w:rsidRDefault="001232FF">
      <w:pPr>
        <w:ind w:firstLineChars="50" w:firstLine="402"/>
        <w:jc w:val="left"/>
        <w:rPr>
          <w:rFonts w:ascii="Times New Roman" w:eastAsia="楷体" w:hAnsi="Times New Roman" w:cs="Times New Roman" w:hint="eastAsia"/>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92A87">
        <w:rPr>
          <w:rFonts w:ascii="Times New Roman" w:eastAsia="楷体" w:hAnsi="楷体" w:cs="Times New Roman" w:hint="eastAsia"/>
          <w:b/>
          <w:sz w:val="70"/>
          <w:szCs w:val="70"/>
        </w:rPr>
        <w:t>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892A87" w:rsidRDefault="001B344B" w:rsidP="00892A87">
      <w:pPr>
        <w:ind w:left="3233" w:hangingChars="1150" w:hanging="3233"/>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BA397D" w:rsidRPr="00BA397D">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hint="eastAsia"/>
          <w:b/>
          <w:sz w:val="28"/>
          <w:szCs w:val="28"/>
          <w:u w:val="thick"/>
        </w:rPr>
        <w:t xml:space="preserve"> </w:t>
      </w:r>
      <w:r w:rsidR="003F06F6">
        <w:rPr>
          <w:rFonts w:ascii="Times New Roman" w:eastAsia="楷体" w:hAnsi="Times New Roman" w:cs="Times New Roman"/>
          <w:b/>
          <w:sz w:val="28"/>
          <w:szCs w:val="28"/>
          <w:u w:val="thick"/>
        </w:rPr>
        <w:t>A</w:t>
      </w:r>
      <w:r w:rsidR="003F06F6">
        <w:rPr>
          <w:rFonts w:ascii="Times New Roman" w:eastAsia="楷体" w:hAnsi="Times New Roman" w:cs="Times New Roman" w:hint="eastAsia"/>
          <w:b/>
          <w:sz w:val="28"/>
          <w:szCs w:val="28"/>
          <w:u w:val="thick"/>
        </w:rPr>
        <w:t>F</w:t>
      </w:r>
      <w:r w:rsidR="00892A87">
        <w:rPr>
          <w:rFonts w:ascii="Times New Roman" w:eastAsia="楷体" w:hAnsi="Times New Roman" w:cs="Times New Roman" w:hint="eastAsia"/>
          <w:b/>
          <w:sz w:val="28"/>
          <w:szCs w:val="28"/>
          <w:u w:val="thick"/>
        </w:rPr>
        <w:t>协作</w:t>
      </w:r>
      <w:r w:rsidR="00892A87">
        <w:rPr>
          <w:rFonts w:ascii="Times New Roman" w:eastAsia="楷体" w:hAnsi="Times New Roman" w:cs="Times New Roman"/>
          <w:b/>
          <w:sz w:val="28"/>
          <w:szCs w:val="28"/>
          <w:u w:val="thick"/>
        </w:rPr>
        <w:t>下对</w:t>
      </w:r>
      <w:r w:rsidR="00892A87">
        <w:rPr>
          <w:rFonts w:ascii="Times New Roman" w:eastAsia="楷体" w:hAnsi="Times New Roman" w:cs="Times New Roman" w:hint="eastAsia"/>
          <w:b/>
          <w:sz w:val="28"/>
          <w:szCs w:val="28"/>
          <w:u w:val="thick"/>
        </w:rPr>
        <w:t>通信</w:t>
      </w:r>
      <w:r w:rsidR="00892A87">
        <w:rPr>
          <w:rFonts w:ascii="Times New Roman" w:eastAsia="楷体" w:hAnsi="Times New Roman" w:cs="Times New Roman"/>
          <w:b/>
          <w:sz w:val="28"/>
          <w:szCs w:val="28"/>
          <w:u w:val="thick"/>
        </w:rPr>
        <w:t>系统性</w:t>
      </w:r>
      <w:r w:rsidR="00892A87">
        <w:rPr>
          <w:rFonts w:ascii="Times New Roman" w:eastAsia="楷体" w:hAnsi="Times New Roman" w:cs="Times New Roman" w:hint="eastAsia"/>
          <w:b/>
          <w:sz w:val="28"/>
          <w:szCs w:val="28"/>
          <w:u w:val="thick"/>
        </w:rPr>
        <w:t xml:space="preserve">  </w:t>
      </w:r>
    </w:p>
    <w:p w:rsidR="001232FF" w:rsidRPr="00892A87" w:rsidRDefault="003F06F6" w:rsidP="00892A87">
      <w:pPr>
        <w:ind w:firstLineChars="1100" w:firstLine="3092"/>
        <w:jc w:val="left"/>
        <w:rPr>
          <w:rFonts w:ascii="Times New Roman" w:eastAsia="楷体" w:hAnsi="Times New Roman" w:cs="Times New Roman"/>
          <w:b/>
          <w:sz w:val="28"/>
          <w:szCs w:val="28"/>
          <w:u w:val="thick"/>
        </w:rPr>
      </w:pPr>
      <w:r>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能的影响</w:t>
      </w:r>
      <w:r w:rsidR="00892A87">
        <w:rPr>
          <w:rFonts w:ascii="Times New Roman" w:eastAsia="楷体" w:hAnsi="Times New Roman" w:cs="Times New Roman" w:hint="eastAsia"/>
          <w:b/>
          <w:sz w:val="28"/>
          <w:szCs w:val="28"/>
          <w:u w:val="thick"/>
        </w:rPr>
        <w:t xml:space="preserve"> </w:t>
      </w:r>
      <w:r w:rsidR="00021754">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880274">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0762A5">
        <w:rPr>
          <w:rFonts w:ascii="Times New Roman" w:eastAsia="楷体" w:hAnsi="Times New Roman" w:cs="Times New Roman" w:hint="eastAsia"/>
          <w:b/>
          <w:sz w:val="28"/>
          <w:szCs w:val="28"/>
          <w:u w:val="thick"/>
        </w:rPr>
        <w:t>喻邵青</w:t>
      </w:r>
      <w:r w:rsidR="00892A87">
        <w:rPr>
          <w:rFonts w:ascii="Times New Roman" w:eastAsia="楷体" w:hAnsi="Times New Roman" w:cs="Times New Roman" w:hint="eastAsia"/>
          <w:b/>
          <w:sz w:val="28"/>
          <w:szCs w:val="28"/>
          <w:u w:val="thick"/>
        </w:rPr>
        <w:t xml:space="preserve"> </w:t>
      </w:r>
      <w:r w:rsidR="00892A87">
        <w:rPr>
          <w:rFonts w:ascii="Times New Roman" w:eastAsia="楷体" w:hAnsi="Times New Roman" w:cs="Times New Roman"/>
          <w:b/>
          <w:sz w:val="28"/>
          <w:szCs w:val="28"/>
          <w:u w:val="thick"/>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 xml:space="preserve">04016220  </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892A87">
        <w:rPr>
          <w:rFonts w:ascii="Times New Roman" w:eastAsia="楷体" w:hAnsi="Times New Roman" w:cs="Times New Roman"/>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b/>
          <w:sz w:val="28"/>
          <w:szCs w:val="28"/>
          <w:u w:val="thick"/>
        </w:rPr>
        <w:t>040162</w:t>
      </w:r>
      <w:r w:rsidR="00892A87">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762A5">
        <w:rPr>
          <w:rFonts w:ascii="Times New Roman" w:eastAsia="楷体" w:hAnsi="Times New Roman" w:cs="Times New Roman" w:hint="eastAsia"/>
          <w:b/>
          <w:sz w:val="28"/>
          <w:szCs w:val="28"/>
          <w:u w:val="thick"/>
        </w:rPr>
        <w:t>信息科学</w:t>
      </w:r>
      <w:r w:rsidR="000762A5">
        <w:rPr>
          <w:rFonts w:ascii="Times New Roman" w:eastAsia="楷体" w:hAnsi="Times New Roman" w:cs="Times New Roman"/>
          <w:b/>
          <w:sz w:val="28"/>
          <w:szCs w:val="28"/>
          <w:u w:val="thick"/>
        </w:rPr>
        <w:t>与工程学院</w:t>
      </w:r>
      <w:r w:rsidR="00892A87">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w:t>
      </w:r>
      <w:r w:rsidR="00892A87">
        <w:rPr>
          <w:rFonts w:ascii="Times New Roman" w:eastAsia="楷体" w:hAnsi="Times New Roman" w:cs="Times New Roman"/>
          <w:b/>
          <w:color w:val="000000" w:themeColor="text1"/>
          <w:sz w:val="32"/>
          <w:szCs w:val="32"/>
        </w:rPr>
        <w:t>2</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00892A87">
        <w:rPr>
          <w:rFonts w:ascii="Times New Roman" w:hAnsi="Times New Roman" w:cs="Times New Roman"/>
          <w:color w:val="000000" w:themeColor="text1"/>
          <w:sz w:val="24"/>
          <w:szCs w:val="24"/>
        </w:rPr>
        <w:t>Matlab R2016</w:t>
      </w:r>
      <w:r w:rsidRPr="00021754">
        <w:rPr>
          <w:rFonts w:ascii="Times New Roman" w:hAnsi="Times New Roman" w:cs="Times New Roman"/>
          <w:color w:val="000000" w:themeColor="text1"/>
          <w:sz w:val="24"/>
          <w:szCs w:val="24"/>
        </w:rPr>
        <w:t>b</w:t>
      </w:r>
    </w:p>
    <w:p w:rsidR="00892A87" w:rsidRPr="00892A87" w:rsidRDefault="00021754" w:rsidP="00892A87">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r w:rsidR="00892A87">
        <w:rPr>
          <w:rFonts w:asciiTheme="minorEastAsia" w:hAnsiTheme="minorEastAsia" w:cs="Times New Roman" w:hint="eastAsia"/>
          <w:color w:val="000000" w:themeColor="text1"/>
          <w:sz w:val="24"/>
          <w:szCs w:val="24"/>
        </w:rPr>
        <w:t>探究</w:t>
      </w:r>
      <w:r w:rsidR="00892A87">
        <w:rPr>
          <w:rFonts w:asciiTheme="minorEastAsia" w:hAnsiTheme="minorEastAsia" w:cs="Times New Roman"/>
          <w:color w:val="000000" w:themeColor="text1"/>
          <w:sz w:val="24"/>
          <w:szCs w:val="24"/>
        </w:rPr>
        <w:t>在</w:t>
      </w:r>
      <w:r w:rsidR="00892A87" w:rsidRPr="00892A87">
        <w:rPr>
          <w:rFonts w:asciiTheme="minorEastAsia" w:hAnsiTheme="minorEastAsia" w:cs="Times New Roman" w:hint="eastAsia"/>
          <w:color w:val="000000" w:themeColor="text1"/>
          <w:sz w:val="24"/>
          <w:szCs w:val="24"/>
        </w:rPr>
        <w:t>协作通信网络中，中继采用AF协议下的协作网络的性能增益。</w:t>
      </w:r>
    </w:p>
    <w:p w:rsidR="00892A87" w:rsidRPr="00892A87"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1.非协作系统与AF的实际误码率曲线</w:t>
      </w:r>
    </w:p>
    <w:p w:rsidR="00892A87" w:rsidRPr="00892A87"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2.非协作系统与AF的理论误码率曲线</w:t>
      </w:r>
    </w:p>
    <w:p w:rsidR="00021754" w:rsidRDefault="00892A87" w:rsidP="00892A87">
      <w:pPr>
        <w:spacing w:line="480" w:lineRule="auto"/>
        <w:rPr>
          <w:rFonts w:asciiTheme="minorEastAsia" w:hAnsiTheme="minorEastAsia" w:cs="Times New Roman"/>
          <w:color w:val="000000" w:themeColor="text1"/>
          <w:sz w:val="24"/>
          <w:szCs w:val="24"/>
        </w:rPr>
      </w:pPr>
      <w:r w:rsidRPr="00892A87">
        <w:rPr>
          <w:rFonts w:asciiTheme="minorEastAsia" w:hAnsiTheme="minorEastAsia" w:cs="Times New Roman" w:hint="eastAsia"/>
          <w:color w:val="000000" w:themeColor="text1"/>
          <w:sz w:val="24"/>
          <w:szCs w:val="24"/>
        </w:rPr>
        <w:t>3.AF的实际与理论误码率比较</w:t>
      </w:r>
    </w:p>
    <w:p w:rsidR="00021754" w:rsidRPr="003F06F6" w:rsidRDefault="00720A7E" w:rsidP="00021754">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4.探究信噪比</w:t>
      </w:r>
      <w:r>
        <w:rPr>
          <w:rFonts w:asciiTheme="minorEastAsia" w:hAnsiTheme="minorEastAsia" w:cs="Times New Roman"/>
          <w:color w:val="000000" w:themeColor="text1"/>
          <w:sz w:val="24"/>
          <w:szCs w:val="24"/>
        </w:rPr>
        <w:t>相同，不同功率分配条件下，</w:t>
      </w:r>
      <w:r>
        <w:rPr>
          <w:rFonts w:asciiTheme="minorEastAsia" w:hAnsiTheme="minorEastAsia" w:cs="Times New Roman" w:hint="eastAsia"/>
          <w:color w:val="000000" w:themeColor="text1"/>
          <w:sz w:val="24"/>
          <w:szCs w:val="24"/>
        </w:rPr>
        <w:t>AF协作的</w:t>
      </w:r>
      <w:r>
        <w:rPr>
          <w:rFonts w:asciiTheme="minorEastAsia" w:hAnsiTheme="minorEastAsia" w:cs="Times New Roman"/>
          <w:color w:val="000000" w:themeColor="text1"/>
          <w:sz w:val="24"/>
          <w:szCs w:val="24"/>
        </w:rPr>
        <w:t>系统实际误码率</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pStyle w:val="2"/>
        <w:numPr>
          <w:ilvl w:val="0"/>
          <w:numId w:val="0"/>
        </w:numPr>
        <w:ind w:left="759" w:hanging="759"/>
      </w:pPr>
      <w:r>
        <w:rPr>
          <w:rFonts w:hint="eastAsia"/>
        </w:rPr>
        <w:t>二、实验要求</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w:t>
      </w:r>
      <w:r w:rsidR="00892A87">
        <w:rPr>
          <w:rFonts w:asciiTheme="minorEastAsia" w:hAnsiTheme="minorEastAsia" w:cs="Times New Roman" w:hint="eastAsia"/>
          <w:color w:val="000000" w:themeColor="text1"/>
          <w:sz w:val="24"/>
          <w:szCs w:val="24"/>
        </w:rPr>
        <w:t>上课</w:t>
      </w:r>
      <w:r w:rsidR="00892A87">
        <w:rPr>
          <w:rFonts w:asciiTheme="minorEastAsia" w:hAnsiTheme="minorEastAsia" w:cs="Times New Roman"/>
          <w:color w:val="000000" w:themeColor="text1"/>
          <w:sz w:val="24"/>
          <w:szCs w:val="24"/>
        </w:rPr>
        <w:t>所学的</w:t>
      </w:r>
      <w:r w:rsidR="00892A87">
        <w:rPr>
          <w:rFonts w:asciiTheme="minorEastAsia" w:hAnsiTheme="minorEastAsia" w:cs="Times New Roman" w:hint="eastAsia"/>
          <w:color w:val="000000" w:themeColor="text1"/>
          <w:sz w:val="24"/>
          <w:szCs w:val="24"/>
        </w:rPr>
        <w:t>AF中继协作原理</w:t>
      </w:r>
      <w:r>
        <w:rPr>
          <w:rFonts w:asciiTheme="minorEastAsia" w:hAnsiTheme="minorEastAsia" w:cs="Times New Roman" w:hint="eastAsia"/>
          <w:color w:val="000000" w:themeColor="text1"/>
          <w:sz w:val="24"/>
          <w:szCs w:val="24"/>
        </w:rPr>
        <w:t>给出的数学表达式编写程序，得到需要的关系曲线。</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4、简述实验心得体会及其他。</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Pr="004B7379" w:rsidRDefault="00021754" w:rsidP="00021754">
      <w:pPr>
        <w:spacing w:line="480" w:lineRule="auto"/>
        <w:rPr>
          <w:rFonts w:asciiTheme="minorEastAsia" w:hAnsiTheme="minorEastAsia" w:cs="Times New Roman"/>
          <w:color w:val="000000" w:themeColor="text1"/>
          <w:sz w:val="24"/>
          <w:szCs w:val="24"/>
        </w:rPr>
      </w:pPr>
    </w:p>
    <w:p w:rsidR="00021754" w:rsidRDefault="00021754" w:rsidP="000E11CC">
      <w:pPr>
        <w:pStyle w:val="2"/>
        <w:numPr>
          <w:ilvl w:val="0"/>
          <w:numId w:val="0"/>
        </w:numPr>
        <w:ind w:left="759" w:hanging="759"/>
      </w:pPr>
      <w:r>
        <w:rPr>
          <w:rFonts w:hint="eastAsia"/>
        </w:rPr>
        <w:lastRenderedPageBreak/>
        <w:t>三、实验内容</w:t>
      </w:r>
      <w:r w:rsidR="00892A87">
        <w:rPr>
          <w:rFonts w:hint="eastAsia"/>
        </w:rPr>
        <w:t>与</w:t>
      </w:r>
      <w:r w:rsidR="00892A87">
        <w:t>原理</w:t>
      </w:r>
    </w:p>
    <w:p w:rsidR="00892A87" w:rsidRPr="00AD2A21" w:rsidRDefault="00892A87" w:rsidP="00EA1A92">
      <w:pPr>
        <w:pStyle w:val="1"/>
        <w:numPr>
          <w:ilvl w:val="0"/>
          <w:numId w:val="0"/>
        </w:numPr>
        <w:spacing w:before="330"/>
        <w:ind w:left="1984"/>
        <w:jc w:val="both"/>
      </w:pPr>
      <w:r w:rsidRPr="00AD2A21">
        <w:rPr>
          <w:rFonts w:ascii="黑体" w:hint="eastAsia"/>
        </w:rPr>
        <w:t xml:space="preserve">第一章 </w:t>
      </w:r>
      <w:r w:rsidRPr="00AD2A21">
        <w:rPr>
          <w:rFonts w:ascii="黑体"/>
        </w:rPr>
        <w:t>AF</w:t>
      </w:r>
      <w:r w:rsidRPr="00AD2A21">
        <w:rPr>
          <w:rFonts w:ascii="黑体" w:hint="eastAsia"/>
        </w:rPr>
        <w:t>原理及性能</w:t>
      </w:r>
    </w:p>
    <w:p w:rsidR="00892A87" w:rsidRPr="007A1DEC" w:rsidRDefault="00892A87" w:rsidP="00892A87">
      <w:pPr>
        <w:pStyle w:val="2"/>
        <w:jc w:val="center"/>
        <w:rPr>
          <w:rFonts w:eastAsia="宋体"/>
          <w:szCs w:val="28"/>
        </w:rPr>
      </w:pPr>
      <w:bookmarkStart w:id="3" w:name="_Toc263468051"/>
      <w:r w:rsidRPr="007A1DEC">
        <w:rPr>
          <w:rFonts w:eastAsia="宋体"/>
          <w:szCs w:val="28"/>
        </w:rPr>
        <w:t xml:space="preserve">  </w:t>
      </w:r>
      <w:r w:rsidRPr="007A1DEC">
        <w:rPr>
          <w:rFonts w:eastAsia="宋体" w:hAnsi="宋体"/>
          <w:szCs w:val="28"/>
        </w:rPr>
        <w:t>放大转发模式（</w:t>
      </w:r>
      <w:r w:rsidRPr="007A1DEC">
        <w:rPr>
          <w:rFonts w:eastAsia="宋体"/>
          <w:szCs w:val="28"/>
        </w:rPr>
        <w:t>AF</w:t>
      </w:r>
      <w:r w:rsidRPr="007A1DEC">
        <w:rPr>
          <w:rFonts w:eastAsia="宋体" w:hAnsi="宋体"/>
          <w:szCs w:val="28"/>
        </w:rPr>
        <w:t>）</w:t>
      </w:r>
      <w:bookmarkEnd w:id="3"/>
    </w:p>
    <w:p w:rsidR="00892A87" w:rsidRPr="007A1DEC" w:rsidRDefault="00892A87" w:rsidP="00892A87">
      <w:pPr>
        <w:pStyle w:val="3"/>
        <w:numPr>
          <w:ilvl w:val="0"/>
          <w:numId w:val="0"/>
        </w:numPr>
      </w:pPr>
      <w:bookmarkStart w:id="4" w:name="_Toc263468052"/>
      <w:r>
        <w:t>1.11</w:t>
      </w:r>
      <w:r w:rsidRPr="007A1DEC">
        <w:t>AF</w:t>
      </w:r>
      <w:r w:rsidRPr="007A1DEC">
        <w:t>模式基本原理及性能</w:t>
      </w:r>
      <w:bookmarkEnd w:id="4"/>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rsidR="00892A87" w:rsidRPr="007A1DEC" w:rsidRDefault="00892A87" w:rsidP="00892A8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D328683" wp14:editId="465F2E4D">
            <wp:extent cx="3409950" cy="1901527"/>
            <wp:effectExtent l="1905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9"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rsidR="00892A87" w:rsidRDefault="00892A87" w:rsidP="00892A87">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rsidR="00892A87" w:rsidRPr="007A1DEC" w:rsidRDefault="00892A87" w:rsidP="00892A87">
      <w:pPr>
        <w:pStyle w:val="3"/>
        <w:numPr>
          <w:ilvl w:val="0"/>
          <w:numId w:val="0"/>
        </w:numPr>
      </w:pPr>
      <w:bookmarkStart w:id="5" w:name="_Toc263468053"/>
      <w:r>
        <w:rPr>
          <w:rFonts w:hint="eastAsia"/>
        </w:rPr>
        <w:t>1</w:t>
      </w:r>
      <w:r w:rsidRPr="007A1DEC">
        <w:t xml:space="preserve">.1.2  </w:t>
      </w:r>
      <w:r w:rsidRPr="007A1DEC">
        <w:t>单中继</w:t>
      </w:r>
      <w:r w:rsidRPr="007A1DEC">
        <w:t>AF</w:t>
      </w:r>
      <w:r w:rsidRPr="007A1DEC">
        <w:t>协作通信过程</w:t>
      </w:r>
      <w:bookmarkEnd w:id="5"/>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．源端广播过程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r w:rsidRPr="007A1DEC">
        <w:rPr>
          <w:rFonts w:ascii="Times New Roman" w:hAnsi="Times New Roman"/>
          <w:sz w:val="24"/>
          <w:szCs w:val="24"/>
        </w:rPr>
        <w:t>x_s</w:t>
      </w:r>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_sr</w:t>
      </w:r>
      <w:r w:rsidRPr="007A1DEC">
        <w:rPr>
          <w:rFonts w:ascii="Times New Roman" w:hAnsi="Times New Roman"/>
          <w:sz w:val="24"/>
          <w:szCs w:val="24"/>
        </w:rPr>
        <w:t>）：</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-1</w:t>
      </w:r>
      <w:r w:rsidR="00892A87">
        <w:rPr>
          <w:rFonts w:ascii="Times New Roman" w:hAnsi="Times New Roman" w:hint="eastAsia"/>
          <w:sz w:val="24"/>
          <w:szCs w:val="24"/>
        </w:rPr>
        <w:t>-1</w:t>
      </w:r>
      <w:r w:rsidR="00892A87" w:rsidRPr="007A1DEC">
        <w:rPr>
          <w:rFonts w:ascii="Times New Roman" w:hAnsi="Times New Roman"/>
          <w:sz w:val="24"/>
          <w:szCs w:val="24"/>
        </w:rPr>
        <w:t>)</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_sd</w:t>
      </w:r>
      <w:r w:rsidRPr="007A1DEC">
        <w:rPr>
          <w:rFonts w:ascii="Times New Roman" w:hAnsi="Times New Roman"/>
          <w:sz w:val="24"/>
          <w:szCs w:val="24"/>
        </w:rPr>
        <w:t>）：</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00892A87" w:rsidRPr="007A1DEC">
        <w:rPr>
          <w:rFonts w:ascii="Times New Roman" w:hAnsi="Times New Roman"/>
          <w:i/>
          <w:sz w:val="28"/>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2)</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进行功率放大，然后转发给目的节点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892A87" w:rsidRPr="007A1DEC" w:rsidRDefault="00892A87" w:rsidP="00892A87">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r w:rsidRPr="007A1DEC">
        <w:rPr>
          <w:rFonts w:ascii="Times New Roman" w:hAnsi="Times New Roman" w:hint="eastAsia"/>
          <w:sz w:val="24"/>
          <w:szCs w:val="24"/>
        </w:rPr>
        <w:t>x</w:t>
      </w:r>
      <w:r w:rsidRPr="007A1DEC">
        <w:rPr>
          <w:rFonts w:ascii="Times New Roman" w:hAnsi="Times New Roman"/>
          <w:sz w:val="24"/>
          <w:szCs w:val="24"/>
        </w:rPr>
        <w:t>_AF</w:t>
      </w:r>
      <w:r w:rsidRPr="007A1DEC">
        <w:rPr>
          <w:rFonts w:ascii="Times New Roman" w:hAnsi="Times New Roman"/>
          <w:sz w:val="24"/>
          <w:szCs w:val="24"/>
        </w:rPr>
        <w:t>）：</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4)</w:t>
      </w:r>
    </w:p>
    <w:p w:rsidR="00892A87" w:rsidRPr="007A1DEC" w:rsidRDefault="00892A87" w:rsidP="00892A87">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_rd</w:t>
      </w:r>
      <w:r w:rsidRPr="007A1DEC">
        <w:rPr>
          <w:rFonts w:ascii="Times New Roman" w:hAnsi="Times New Roman"/>
          <w:sz w:val="24"/>
          <w:szCs w:val="24"/>
        </w:rPr>
        <w:t>）：</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5)</w:t>
      </w:r>
    </w:p>
    <w:p w:rsidR="00892A87" w:rsidRPr="003A5C6D" w:rsidRDefault="00892A87" w:rsidP="00892A87">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r w:rsidRPr="007A1DEC">
        <w:rPr>
          <w:rFonts w:ascii="Times New Roman" w:hAnsi="Times New Roman"/>
          <w:sz w:val="24"/>
          <w:szCs w:val="24"/>
        </w:rPr>
        <w:t>y_combine_AF</w:t>
      </w:r>
      <w:r w:rsidRPr="007A1DEC">
        <w:rPr>
          <w:rFonts w:ascii="Times New Roman" w:hAnsi="Times New Roman"/>
          <w:sz w:val="24"/>
          <w:szCs w:val="24"/>
        </w:rPr>
        <w:t>）：</w:t>
      </w:r>
    </w:p>
    <w:p w:rsidR="00892A87" w:rsidRPr="007A1DEC" w:rsidRDefault="00892A87" w:rsidP="00892A87">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892A87" w:rsidRPr="007A1DEC"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7)</w:t>
      </w:r>
    </w:p>
    <w:p w:rsidR="00892A87" w:rsidRPr="007A1DEC" w:rsidRDefault="00720A7E" w:rsidP="00892A87">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8)</w:t>
      </w:r>
    </w:p>
    <w:p w:rsidR="00892A87" w:rsidRDefault="00892A87" w:rsidP="00892A87">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892A87" w:rsidRPr="007A1DEC" w:rsidRDefault="00892A87" w:rsidP="003F06F6">
      <w:pPr>
        <w:pStyle w:val="2"/>
        <w:numPr>
          <w:ilvl w:val="0"/>
          <w:numId w:val="0"/>
        </w:numPr>
        <w:ind w:left="759" w:hanging="759"/>
      </w:pPr>
      <w:bookmarkStart w:id="6" w:name="_Toc263468057"/>
      <w:r>
        <w:rPr>
          <w:rFonts w:hint="eastAsia"/>
        </w:rPr>
        <w:t>1</w:t>
      </w:r>
      <w:r w:rsidR="003F06F6">
        <w:t>.2</w:t>
      </w:r>
      <w:r w:rsidRPr="007A1DEC">
        <w:t xml:space="preserve">  </w:t>
      </w:r>
      <w:r w:rsidRPr="007A1DEC">
        <w:t>理论误码率性能</w:t>
      </w:r>
      <w:bookmarkEnd w:id="6"/>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协作通信系统的理论信噪比为：</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892A87" w:rsidRPr="003A5C6D" w:rsidRDefault="00892A87" w:rsidP="00892A87">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892A87" w:rsidRPr="007A1DEC" w:rsidRDefault="00892A87" w:rsidP="00892A87">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892A87" w:rsidRPr="007A1DEC" w:rsidRDefault="00892A87" w:rsidP="00892A87">
      <w:pPr>
        <w:jc w:val="left"/>
        <w:rPr>
          <w:rFonts w:ascii="Times New Roman" w:hAnsi="Times New Roman"/>
          <w:sz w:val="24"/>
          <w:szCs w:val="24"/>
        </w:rPr>
      </w:pPr>
      <w:r w:rsidRPr="007A1DEC">
        <w:rPr>
          <w:rFonts w:ascii="Times New Roman" w:hAnsi="Times New Roman"/>
          <w:sz w:val="24"/>
          <w:szCs w:val="24"/>
        </w:rPr>
        <w:t>和</w:t>
      </w:r>
    </w:p>
    <w:p w:rsidR="00892A87" w:rsidRPr="007A1DEC" w:rsidRDefault="00720A7E" w:rsidP="00892A87">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00892A87"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892A87" w:rsidRPr="007A1DEC" w:rsidRDefault="00892A87" w:rsidP="00892A87">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892A87" w:rsidRPr="007A1DEC" w:rsidRDefault="00720A7E"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00892A87" w:rsidRPr="007A1DEC">
        <w:rPr>
          <w:rFonts w:ascii="Times New Roman" w:hAnsi="Times New Roman"/>
          <w:b/>
          <w:i/>
          <w:sz w:val="24"/>
          <w:szCs w:val="24"/>
        </w:rPr>
        <w:t xml:space="preserve"> </w:t>
      </w:r>
      <w:r w:rsidR="00892A87" w:rsidRPr="007A1DEC">
        <w:rPr>
          <w:rFonts w:ascii="Times New Roman" w:hAnsi="Times New Roman"/>
          <w:i/>
          <w:sz w:val="24"/>
          <w:szCs w:val="24"/>
        </w:rPr>
        <w:t xml:space="preserve"> </w:t>
      </w:r>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3-6</w:t>
      </w:r>
      <w:r w:rsidR="00892A87" w:rsidRPr="007A1DEC">
        <w:rPr>
          <w:rFonts w:ascii="Times New Roman" w:hAnsi="Times New Roman"/>
          <w:sz w:val="24"/>
          <w:szCs w:val="24"/>
        </w:rPr>
        <w:t>)</w:t>
      </w:r>
    </w:p>
    <w:p w:rsidR="00892A87" w:rsidRPr="007A1DEC" w:rsidRDefault="00892A87" w:rsidP="00892A87">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892A87" w:rsidRPr="007A1DEC" w:rsidRDefault="00892A87" w:rsidP="00892A87">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892A87" w:rsidRPr="007A1DEC" w:rsidRDefault="00720A7E" w:rsidP="00892A87">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892A87" w:rsidRPr="007A1DEC">
        <w:rPr>
          <w:rFonts w:ascii="Times New Roman" w:hAnsi="Times New Roman"/>
          <w:sz w:val="24"/>
          <w:szCs w:val="24"/>
        </w:rPr>
        <w:t xml:space="preserve">                          </w:t>
      </w:r>
      <w:r w:rsidR="00892A87" w:rsidRPr="007A1DEC">
        <w:rPr>
          <w:rFonts w:ascii="Times New Roman" w:hAnsi="Times New Roman"/>
          <w:sz w:val="24"/>
          <w:szCs w:val="24"/>
        </w:rPr>
        <w:t>式</w:t>
      </w:r>
      <w:r w:rsidR="00892A87" w:rsidRPr="007A1DEC">
        <w:rPr>
          <w:rFonts w:ascii="Times New Roman" w:hAnsi="Times New Roman"/>
          <w:sz w:val="24"/>
          <w:szCs w:val="24"/>
        </w:rPr>
        <w:t>(</w:t>
      </w:r>
      <w:r w:rsidR="00892A87">
        <w:rPr>
          <w:rFonts w:ascii="Times New Roman" w:hAnsi="Times New Roman" w:hint="eastAsia"/>
          <w:sz w:val="24"/>
          <w:szCs w:val="24"/>
        </w:rPr>
        <w:t>1</w:t>
      </w:r>
      <w:r w:rsidR="00892A87" w:rsidRPr="007A1DEC">
        <w:rPr>
          <w:rFonts w:ascii="Times New Roman" w:hAnsi="Times New Roman"/>
          <w:sz w:val="24"/>
          <w:szCs w:val="24"/>
        </w:rPr>
        <w:t>-</w:t>
      </w:r>
      <w:r w:rsidR="00892A87">
        <w:rPr>
          <w:rFonts w:ascii="Times New Roman" w:hAnsi="Times New Roman" w:hint="eastAsia"/>
          <w:sz w:val="24"/>
          <w:szCs w:val="24"/>
        </w:rPr>
        <w:t>3-7</w:t>
      </w:r>
      <w:r w:rsidR="00892A87" w:rsidRPr="007A1DEC">
        <w:rPr>
          <w:rFonts w:ascii="Times New Roman" w:hAnsi="Times New Roman"/>
          <w:sz w:val="24"/>
          <w:szCs w:val="24"/>
        </w:rPr>
        <w:t>)</w:t>
      </w:r>
    </w:p>
    <w:p w:rsidR="00892A87" w:rsidRDefault="00892A87" w:rsidP="00892A87">
      <w:pPr>
        <w:ind w:firstLineChars="200" w:firstLine="480"/>
        <w:rPr>
          <w:rFonts w:ascii="Times New Roman" w:hAnsi="Times New Roman"/>
          <w:sz w:val="24"/>
          <w:szCs w:val="24"/>
        </w:rPr>
      </w:pPr>
      <w:r w:rsidRPr="007A1DEC">
        <w:rPr>
          <w:rFonts w:ascii="Times New Roman" w:hAnsi="Times New Roman"/>
          <w:sz w:val="24"/>
          <w:szCs w:val="24"/>
        </w:rPr>
        <w:t>可见，</w:t>
      </w:r>
      <w:r w:rsidR="003F06F6">
        <w:rPr>
          <w:rFonts w:ascii="Times New Roman" w:hAnsi="Times New Roman" w:hint="eastAsia"/>
          <w:sz w:val="24"/>
          <w:szCs w:val="24"/>
        </w:rPr>
        <w:t>AF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rsidR="00892A87" w:rsidRDefault="00892A87" w:rsidP="00892A87">
      <w:pPr>
        <w:ind w:firstLineChars="200" w:firstLine="480"/>
        <w:rPr>
          <w:rFonts w:ascii="Times New Roman" w:hAnsi="Times New Roman"/>
          <w:sz w:val="24"/>
          <w:szCs w:val="24"/>
        </w:rPr>
      </w:pPr>
    </w:p>
    <w:p w:rsidR="003F06F6" w:rsidRDefault="003F06F6" w:rsidP="00892A87">
      <w:pPr>
        <w:ind w:firstLineChars="200" w:firstLine="480"/>
        <w:rPr>
          <w:rFonts w:ascii="Times New Roman" w:hAnsi="Times New Roman"/>
          <w:sz w:val="24"/>
          <w:szCs w:val="24"/>
        </w:rPr>
      </w:pPr>
    </w:p>
    <w:p w:rsidR="00837EF4" w:rsidRDefault="006E57AA"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2.实验程序</w:t>
      </w:r>
      <w:r w:rsidR="003F06F6">
        <w:rPr>
          <w:rFonts w:asciiTheme="minorEastAsia" w:hAnsiTheme="minorEastAsia" w:cs="Times New Roman" w:hint="eastAsia"/>
          <w:color w:val="000000" w:themeColor="text1"/>
          <w:sz w:val="24"/>
          <w:szCs w:val="24"/>
        </w:rPr>
        <w:t>：</w:t>
      </w:r>
    </w:p>
    <w:p w:rsidR="00C1564B" w:rsidRPr="00C1564B" w:rsidRDefault="00C1564B" w:rsidP="00C1564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C1564B">
        <w:rPr>
          <w:rFonts w:ascii="Courier New" w:hAnsi="Courier New" w:cs="Courier New" w:hint="eastAsia"/>
          <w:color w:val="228B22"/>
          <w:kern w:val="0"/>
          <w:sz w:val="20"/>
          <w:szCs w:val="20"/>
        </w:rPr>
        <w:t>AF</w:t>
      </w:r>
      <w:r w:rsidRPr="00C1564B">
        <w:rPr>
          <w:rFonts w:ascii="Courier New" w:hAnsi="Courier New" w:cs="Courier New" w:hint="eastAsia"/>
          <w:color w:val="228B22"/>
          <w:kern w:val="0"/>
          <w:sz w:val="20"/>
          <w:szCs w:val="20"/>
        </w:rPr>
        <w:t>协作</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53709B">
        <w:rPr>
          <w:rFonts w:ascii="Courier New" w:hAnsi="Courier New" w:cs="Courier New" w:hint="eastAsia"/>
          <w:color w:val="228B22"/>
          <w:kern w:val="0"/>
          <w:sz w:val="20"/>
          <w:szCs w:val="20"/>
        </w:rPr>
        <w:t>H_sr</w:t>
      </w:r>
      <w:r w:rsidRPr="0053709B">
        <w:rPr>
          <w:rFonts w:ascii="Courier New" w:hAnsi="Courier New" w:cs="Courier New" w:hint="eastAsia"/>
          <w:color w:val="228B22"/>
          <w:kern w:val="0"/>
          <w:sz w:val="20"/>
          <w:szCs w:val="20"/>
        </w:rPr>
        <w:t>瑞利衰减矩阵</w:t>
      </w:r>
    </w:p>
    <w:p w:rsidR="00C1564B" w:rsidRPr="0053709B" w:rsidRDefault="00C1564B" w:rsidP="0053709B">
      <w:pPr>
        <w:spacing w:line="480" w:lineRule="auto"/>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Pr="0053709B">
        <w:rPr>
          <w:rFonts w:ascii="Courier New" w:hAnsi="Courier New" w:cs="Courier New" w:hint="eastAsia"/>
          <w:color w:val="228B22"/>
          <w:kern w:val="0"/>
          <w:sz w:val="20"/>
          <w:szCs w:val="20"/>
        </w:rPr>
        <w:t>pow_S</w:t>
      </w:r>
      <w:r w:rsidRPr="0053709B">
        <w:rPr>
          <w:rFonts w:ascii="Courier New" w:hAnsi="Courier New" w:cs="Courier New" w:hint="eastAsia"/>
          <w:color w:val="228B22"/>
          <w:kern w:val="0"/>
          <w:sz w:val="20"/>
          <w:szCs w:val="20"/>
        </w:rPr>
        <w:t>源信号功率，</w:t>
      </w:r>
      <w:r w:rsidRPr="0053709B">
        <w:rPr>
          <w:rFonts w:ascii="Courier New" w:hAnsi="Courier New" w:cs="Courier New" w:hint="eastAsia"/>
          <w:color w:val="228B22"/>
          <w:kern w:val="0"/>
          <w:sz w:val="20"/>
          <w:szCs w:val="20"/>
        </w:rPr>
        <w:t>pow_n</w:t>
      </w:r>
      <w:r w:rsidRPr="0053709B">
        <w:rPr>
          <w:rFonts w:ascii="Courier New" w:hAnsi="Courier New" w:cs="Courier New" w:hint="eastAsia"/>
          <w:color w:val="228B22"/>
          <w:kern w:val="0"/>
          <w:sz w:val="20"/>
          <w:szCs w:val="20"/>
        </w:rPr>
        <w:t>噪声功率</w:t>
      </w:r>
    </w:p>
    <w:p w:rsidR="00C1564B" w:rsidRDefault="00C1564B" w:rsidP="00C1564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[beta,signal_AF] = tran_AF(H_sr,POW_S,POW_N,signal_sr)</w:t>
      </w:r>
    </w:p>
    <w:p w:rsidR="00383CD8" w:rsidRPr="0053709B" w:rsidRDefault="00C1564B" w:rsidP="00383CD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beta = sqrt( POW_S)/POW_S*((abs(H_sr))^2 + POW_N ); </w:t>
      </w:r>
      <w:r>
        <w:rPr>
          <w:rFonts w:ascii="Courier New" w:hAnsi="Courier New" w:cs="Courier New"/>
          <w:color w:val="228B22"/>
          <w:kern w:val="0"/>
          <w:sz w:val="20"/>
          <w:szCs w:val="20"/>
        </w:rPr>
        <w:t>%</w:t>
      </w:r>
      <w:r w:rsidR="00383CD8" w:rsidRPr="0053709B">
        <w:rPr>
          <w:rFonts w:ascii="Courier New" w:hAnsi="Courier New" w:cs="Courier New" w:hint="eastAsia"/>
          <w:color w:val="228B22"/>
          <w:kern w:val="0"/>
          <w:sz w:val="20"/>
          <w:szCs w:val="20"/>
        </w:rPr>
        <w:t>放大系数</w:t>
      </w:r>
      <w:r w:rsidR="00383CD8" w:rsidRPr="0053709B">
        <w:rPr>
          <w:rFonts w:ascii="Courier New" w:hAnsi="Courier New" w:cs="Courier New" w:hint="eastAsia"/>
          <w:color w:val="228B22"/>
          <w:kern w:val="0"/>
          <w:sz w:val="20"/>
          <w:szCs w:val="20"/>
        </w:rPr>
        <w:t xml:space="preserve">beta </w:t>
      </w:r>
      <w:r w:rsidR="00383CD8" w:rsidRPr="0053709B">
        <w:rPr>
          <w:rFonts w:ascii="Courier New" w:hAnsi="Courier New" w:cs="Courier New" w:hint="eastAsia"/>
          <w:color w:val="228B22"/>
          <w:kern w:val="0"/>
          <w:sz w:val="20"/>
          <w:szCs w:val="20"/>
        </w:rPr>
        <w:t>保证中继节点功率受限</w:t>
      </w:r>
      <w:bookmarkStart w:id="7" w:name="_GoBack"/>
      <w:bookmarkEnd w:id="7"/>
    </w:p>
    <w:p w:rsidR="00383CD8" w:rsidRPr="0053709B" w:rsidRDefault="00C1564B" w:rsidP="00383CD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signal_AF = beta * signal_sr;   </w:t>
      </w:r>
      <w:r>
        <w:rPr>
          <w:rFonts w:ascii="Courier New" w:hAnsi="Courier New" w:cs="Courier New"/>
          <w:color w:val="228B22"/>
          <w:kern w:val="0"/>
          <w:sz w:val="20"/>
          <w:szCs w:val="20"/>
        </w:rPr>
        <w:t xml:space="preserve">% </w:t>
      </w:r>
      <w:r w:rsidR="00383CD8" w:rsidRPr="0053709B">
        <w:rPr>
          <w:rFonts w:ascii="Courier New" w:hAnsi="Courier New" w:cs="Courier New" w:hint="eastAsia"/>
          <w:color w:val="228B22"/>
          <w:kern w:val="0"/>
          <w:sz w:val="20"/>
          <w:szCs w:val="20"/>
        </w:rPr>
        <w:t>中继放大后的信号</w:t>
      </w:r>
    </w:p>
    <w:p w:rsidR="00C1564B" w:rsidRDefault="00115092" w:rsidP="00C1564B">
      <w:pPr>
        <w:autoSpaceDE w:val="0"/>
        <w:autoSpaceDN w:val="0"/>
        <w:adjustRightInd w:val="0"/>
        <w:jc w:val="left"/>
        <w:rPr>
          <w:rFonts w:ascii="Courier New" w:hAnsi="Courier New" w:cs="Courier New"/>
          <w:color w:val="0000FF"/>
          <w:kern w:val="0"/>
          <w:sz w:val="20"/>
          <w:szCs w:val="20"/>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280035</wp:posOffset>
            </wp:positionV>
            <wp:extent cx="7391218" cy="4181475"/>
            <wp:effectExtent l="0" t="0" r="635" b="0"/>
            <wp:wrapTight wrapText="bothSides">
              <wp:wrapPolygon edited="0">
                <wp:start x="0" y="0"/>
                <wp:lineTo x="0" y="21452"/>
                <wp:lineTo x="21546" y="21452"/>
                <wp:lineTo x="2154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91218" cy="4181475"/>
                    </a:xfrm>
                    <a:prstGeom prst="rect">
                      <a:avLst/>
                    </a:prstGeom>
                  </pic:spPr>
                </pic:pic>
              </a:graphicData>
            </a:graphic>
          </wp:anchor>
        </w:drawing>
      </w:r>
      <w:r w:rsidR="00C1564B">
        <w:rPr>
          <w:rFonts w:ascii="Courier New" w:hAnsi="Courier New" w:cs="Courier New"/>
          <w:color w:val="0000FF"/>
          <w:kern w:val="0"/>
          <w:sz w:val="20"/>
          <w:szCs w:val="20"/>
        </w:rPr>
        <w:t>end</w:t>
      </w:r>
    </w:p>
    <w:p w:rsidR="0053709B" w:rsidRDefault="0053709B" w:rsidP="00C1564B">
      <w:pPr>
        <w:autoSpaceDE w:val="0"/>
        <w:autoSpaceDN w:val="0"/>
        <w:adjustRightInd w:val="0"/>
        <w:jc w:val="left"/>
        <w:rPr>
          <w:rFonts w:ascii="Courier New" w:hAnsi="Courier New" w:cs="Courier New"/>
          <w:color w:val="0000FF"/>
          <w:kern w:val="0"/>
          <w:sz w:val="20"/>
          <w:szCs w:val="20"/>
        </w:rPr>
      </w:pPr>
    </w:p>
    <w:p w:rsidR="0053709B" w:rsidRDefault="0053709B" w:rsidP="00C1564B">
      <w:pPr>
        <w:autoSpaceDE w:val="0"/>
        <w:autoSpaceDN w:val="0"/>
        <w:adjustRightInd w:val="0"/>
        <w:jc w:val="left"/>
        <w:rPr>
          <w:rFonts w:ascii="Courier New" w:hAnsi="Courier New" w:cs="Courier New"/>
          <w:color w:val="0000FF"/>
          <w:kern w:val="0"/>
          <w:sz w:val="20"/>
          <w:szCs w:val="20"/>
        </w:rPr>
      </w:pPr>
    </w:p>
    <w:p w:rsidR="00892A87" w:rsidRDefault="00892A87"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w:t>
      </w:r>
      <w:r>
        <w:rPr>
          <w:rFonts w:asciiTheme="minorEastAsia" w:hAnsiTheme="minorEastAsia" w:cs="Times New Roman"/>
          <w:color w:val="000000" w:themeColor="text1"/>
          <w:sz w:val="24"/>
          <w:szCs w:val="24"/>
        </w:rPr>
        <w:t>流程图</w:t>
      </w:r>
      <w:r w:rsidR="003F06F6">
        <w:rPr>
          <w:rFonts w:asciiTheme="minorEastAsia" w:hAnsiTheme="minorEastAsia" w:cs="Times New Roman" w:hint="eastAsia"/>
          <w:color w:val="000000" w:themeColor="text1"/>
          <w:sz w:val="24"/>
          <w:szCs w:val="24"/>
        </w:rPr>
        <w:t>：</w:t>
      </w:r>
    </w:p>
    <w:p w:rsidR="00837EF4" w:rsidRDefault="0053709B" w:rsidP="00021754">
      <w:pPr>
        <w:spacing w:line="480" w:lineRule="auto"/>
        <w:rPr>
          <w:rFonts w:asciiTheme="minorEastAsia" w:hAnsiTheme="minorEastAsia" w:cs="Times New Roman"/>
          <w:color w:val="000000" w:themeColor="text1"/>
          <w:sz w:val="24"/>
          <w:szCs w:val="24"/>
        </w:rPr>
      </w:pPr>
      <w:r w:rsidRPr="00C1564B">
        <w:rPr>
          <w:rFonts w:asciiTheme="minorEastAsia" w:hAnsiTheme="minorEastAsia" w:cs="Times New Roman"/>
          <w:noProof/>
          <w:color w:val="000000" w:themeColor="text1"/>
          <w:sz w:val="24"/>
          <w:szCs w:val="24"/>
        </w:rPr>
        <w:lastRenderedPageBreak/>
        <w:drawing>
          <wp:inline distT="0" distB="0" distL="0" distR="0" wp14:anchorId="69BC0647" wp14:editId="6D49C4E1">
            <wp:extent cx="2914650" cy="5171398"/>
            <wp:effectExtent l="0" t="0" r="0" b="0"/>
            <wp:docPr id="9" name="图片 9" descr="C:\Users\hasee\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无标题.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003" cy="5175572"/>
                    </a:xfrm>
                    <a:prstGeom prst="rect">
                      <a:avLst/>
                    </a:prstGeom>
                    <a:noFill/>
                    <a:ln>
                      <a:noFill/>
                    </a:ln>
                  </pic:spPr>
                </pic:pic>
              </a:graphicData>
            </a:graphic>
          </wp:inline>
        </w:drawing>
      </w:r>
    </w:p>
    <w:p w:rsidR="00720A7E" w:rsidRDefault="00720A7E" w:rsidP="00021754">
      <w:pPr>
        <w:spacing w:line="480" w:lineRule="auto"/>
        <w:rPr>
          <w:rFonts w:asciiTheme="minorEastAsia" w:hAnsiTheme="minorEastAsia" w:cs="Times New Roman"/>
          <w:color w:val="000000" w:themeColor="text1"/>
          <w:sz w:val="24"/>
          <w:szCs w:val="24"/>
        </w:rPr>
      </w:pPr>
    </w:p>
    <w:p w:rsidR="00720A7E" w:rsidRDefault="00720A7E" w:rsidP="00021754">
      <w:pPr>
        <w:spacing w:line="480" w:lineRule="auto"/>
        <w:rPr>
          <w:rFonts w:asciiTheme="minorEastAsia" w:hAnsiTheme="minorEastAsia" w:cs="Times New Roman"/>
          <w:color w:val="000000" w:themeColor="text1"/>
          <w:sz w:val="24"/>
          <w:szCs w:val="24"/>
        </w:rPr>
      </w:pPr>
      <w:r w:rsidRPr="00720A7E">
        <w:rPr>
          <w:rFonts w:asciiTheme="minorEastAsia" w:hAnsiTheme="minorEastAsia" w:cs="Times New Roman"/>
          <w:noProof/>
          <w:color w:val="000000" w:themeColor="text1"/>
          <w:sz w:val="24"/>
          <w:szCs w:val="24"/>
        </w:rPr>
        <w:lastRenderedPageBreak/>
        <w:drawing>
          <wp:inline distT="0" distB="0" distL="0" distR="0">
            <wp:extent cx="5931504" cy="3238500"/>
            <wp:effectExtent l="0" t="0" r="0" b="0"/>
            <wp:docPr id="2" name="图片 2" descr="C:\Users\hasee\Desktop\f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fuc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33429" b="53257"/>
                    <a:stretch/>
                  </pic:blipFill>
                  <pic:spPr bwMode="auto">
                    <a:xfrm>
                      <a:off x="0" y="0"/>
                      <a:ext cx="5969313" cy="3259143"/>
                    </a:xfrm>
                    <a:prstGeom prst="rect">
                      <a:avLst/>
                    </a:prstGeom>
                    <a:noFill/>
                    <a:ln>
                      <a:noFill/>
                    </a:ln>
                    <a:extLst>
                      <a:ext uri="{53640926-AAD7-44D8-BBD7-CCE9431645EC}">
                        <a14:shadowObscured xmlns:a14="http://schemas.microsoft.com/office/drawing/2010/main"/>
                      </a:ext>
                    </a:extLst>
                  </pic:spPr>
                </pic:pic>
              </a:graphicData>
            </a:graphic>
          </wp:inline>
        </w:drawing>
      </w:r>
    </w:p>
    <w:p w:rsidR="00837EF4" w:rsidRDefault="00837EF4" w:rsidP="00837EF4">
      <w:pPr>
        <w:pStyle w:val="2"/>
        <w:numPr>
          <w:ilvl w:val="0"/>
          <w:numId w:val="0"/>
        </w:numPr>
        <w:ind w:left="759" w:hanging="759"/>
      </w:pPr>
      <w:r>
        <w:rPr>
          <w:rFonts w:hint="eastAsia"/>
        </w:rPr>
        <w:t>四、实验结果</w:t>
      </w:r>
      <w:r w:rsidR="00835B05">
        <w:rPr>
          <w:rFonts w:hint="eastAsia"/>
        </w:rPr>
        <w:t>及分析</w:t>
      </w:r>
    </w:p>
    <w:p w:rsidR="00601F45" w:rsidRPr="00823B51" w:rsidRDefault="0053709B" w:rsidP="00601F45">
      <w:pPr>
        <w:jc w:val="left"/>
        <w:rPr>
          <w:sz w:val="28"/>
        </w:rPr>
      </w:pPr>
      <w:r w:rsidRPr="00823B51">
        <w:rPr>
          <w:rFonts w:hint="eastAsia"/>
          <w:sz w:val="28"/>
        </w:rPr>
        <w:t xml:space="preserve"> </w:t>
      </w:r>
      <w:r w:rsidRPr="00823B51">
        <w:rPr>
          <w:sz w:val="28"/>
        </w:rPr>
        <w:t xml:space="preserve"> </w:t>
      </w:r>
      <w:r w:rsidR="00601F45" w:rsidRPr="00823B51">
        <w:rPr>
          <w:rFonts w:hint="eastAsia"/>
          <w:sz w:val="28"/>
        </w:rPr>
        <w:t>仿真</w:t>
      </w:r>
      <w:r w:rsidR="00601F45" w:rsidRPr="00823B51">
        <w:rPr>
          <w:sz w:val="28"/>
        </w:rPr>
        <w:t>结果</w:t>
      </w:r>
      <w:r w:rsidR="00601F45" w:rsidRPr="00823B51">
        <w:rPr>
          <w:rFonts w:hint="eastAsia"/>
          <w:sz w:val="28"/>
        </w:rPr>
        <w:t>显示</w:t>
      </w:r>
      <w:r w:rsidR="00601F45" w:rsidRPr="00823B51">
        <w:rPr>
          <w:sz w:val="28"/>
        </w:rPr>
        <w:t>了</w:t>
      </w:r>
      <w:r w:rsidR="00601F45" w:rsidRPr="00823B51">
        <w:rPr>
          <w:rFonts w:hint="eastAsia"/>
          <w:sz w:val="28"/>
        </w:rPr>
        <w:t>在有</w:t>
      </w:r>
      <w:r w:rsidR="00601F45" w:rsidRPr="00823B51">
        <w:rPr>
          <w:rFonts w:hint="eastAsia"/>
          <w:sz w:val="28"/>
        </w:rPr>
        <w:t>AF</w:t>
      </w:r>
      <w:r w:rsidR="00601F45" w:rsidRPr="00823B51">
        <w:rPr>
          <w:rFonts w:hint="eastAsia"/>
          <w:sz w:val="28"/>
        </w:rPr>
        <w:t>协作</w:t>
      </w:r>
      <w:r w:rsidR="00601F45" w:rsidRPr="00823B51">
        <w:rPr>
          <w:sz w:val="28"/>
        </w:rPr>
        <w:t>和非协作</w:t>
      </w:r>
      <w:r w:rsidR="00601F45" w:rsidRPr="00823B51">
        <w:rPr>
          <w:rFonts w:hint="eastAsia"/>
          <w:sz w:val="28"/>
        </w:rPr>
        <w:t>模式下</w:t>
      </w:r>
      <w:r w:rsidR="00601F45" w:rsidRPr="00823B51">
        <w:rPr>
          <w:sz w:val="28"/>
        </w:rPr>
        <w:t>，接收端收到的通信</w:t>
      </w:r>
      <w:r w:rsidR="00601F45" w:rsidRPr="00823B51">
        <w:rPr>
          <w:rFonts w:hint="eastAsia"/>
          <w:sz w:val="28"/>
        </w:rPr>
        <w:t>实际</w:t>
      </w:r>
      <w:r w:rsidR="00601F45" w:rsidRPr="00823B51">
        <w:rPr>
          <w:sz w:val="28"/>
        </w:rPr>
        <w:t>和理论误比特</w:t>
      </w:r>
      <w:r w:rsidR="00601F45" w:rsidRPr="00823B51">
        <w:rPr>
          <w:rFonts w:hint="eastAsia"/>
          <w:sz w:val="28"/>
        </w:rPr>
        <w:t>率的</w:t>
      </w:r>
      <w:r w:rsidR="00601F45" w:rsidRPr="00823B51">
        <w:rPr>
          <w:sz w:val="28"/>
        </w:rPr>
        <w:t>数值</w:t>
      </w:r>
      <w:r w:rsidR="00601F45" w:rsidRPr="00823B51">
        <w:rPr>
          <w:rFonts w:hint="eastAsia"/>
          <w:sz w:val="28"/>
        </w:rPr>
        <w:t>，</w:t>
      </w:r>
      <w:r w:rsidR="00601F45" w:rsidRPr="00823B51">
        <w:rPr>
          <w:sz w:val="28"/>
        </w:rPr>
        <w:t>以及对其进行</w:t>
      </w:r>
      <w:r w:rsidR="00601F45" w:rsidRPr="00823B51">
        <w:rPr>
          <w:rFonts w:hint="eastAsia"/>
          <w:sz w:val="28"/>
        </w:rPr>
        <w:t>了</w:t>
      </w:r>
      <w:r w:rsidR="00601F45" w:rsidRPr="00823B51">
        <w:rPr>
          <w:sz w:val="28"/>
        </w:rPr>
        <w:t>比较。由图</w:t>
      </w:r>
      <w:r w:rsidR="00601F45" w:rsidRPr="00823B51">
        <w:rPr>
          <w:rFonts w:hint="eastAsia"/>
          <w:sz w:val="28"/>
        </w:rPr>
        <w:t>分析</w:t>
      </w:r>
      <w:r w:rsidR="00601F45" w:rsidRPr="00823B51">
        <w:rPr>
          <w:sz w:val="28"/>
        </w:rPr>
        <w:t>可知</w:t>
      </w:r>
      <w:r w:rsidR="00601F45" w:rsidRPr="00823B51">
        <w:rPr>
          <w:rFonts w:hint="eastAsia"/>
          <w:sz w:val="28"/>
        </w:rPr>
        <w:t>，</w:t>
      </w:r>
      <w:r w:rsidR="00601F45" w:rsidRPr="00823B51">
        <w:rPr>
          <w:rFonts w:hint="eastAsia"/>
          <w:sz w:val="28"/>
        </w:rPr>
        <w:t>AF</w:t>
      </w:r>
      <w:r w:rsidR="00601F45" w:rsidRPr="00823B51">
        <w:rPr>
          <w:rFonts w:hint="eastAsia"/>
          <w:sz w:val="28"/>
        </w:rPr>
        <w:t>协作下</w:t>
      </w:r>
      <w:r w:rsidR="00601F45" w:rsidRPr="00823B51">
        <w:rPr>
          <w:sz w:val="28"/>
        </w:rPr>
        <w:t>，误码率比非协作</w:t>
      </w:r>
      <w:r w:rsidR="00601F45" w:rsidRPr="00823B51">
        <w:rPr>
          <w:rFonts w:hint="eastAsia"/>
          <w:sz w:val="28"/>
        </w:rPr>
        <w:t>要</w:t>
      </w:r>
      <w:r w:rsidR="00601F45" w:rsidRPr="00823B51">
        <w:rPr>
          <w:sz w:val="28"/>
        </w:rPr>
        <w:t>明显降低，</w:t>
      </w:r>
      <w:r w:rsidR="00601F45" w:rsidRPr="00823B51">
        <w:rPr>
          <w:rFonts w:hint="eastAsia"/>
          <w:sz w:val="28"/>
        </w:rPr>
        <w:t>且</w:t>
      </w:r>
      <w:r w:rsidR="00601F45" w:rsidRPr="00823B51">
        <w:rPr>
          <w:sz w:val="28"/>
        </w:rPr>
        <w:t>随着</w:t>
      </w:r>
      <w:r w:rsidR="00601F45" w:rsidRPr="00823B51">
        <w:rPr>
          <w:rFonts w:hint="eastAsia"/>
          <w:sz w:val="28"/>
        </w:rPr>
        <w:t>信噪比</w:t>
      </w:r>
      <w:r w:rsidR="00601F45" w:rsidRPr="00823B51">
        <w:rPr>
          <w:sz w:val="28"/>
        </w:rPr>
        <w:t>的</w:t>
      </w:r>
      <w:r w:rsidR="00601F45" w:rsidRPr="00823B51">
        <w:rPr>
          <w:rFonts w:hint="eastAsia"/>
          <w:sz w:val="28"/>
        </w:rPr>
        <w:t>增加</w:t>
      </w:r>
      <w:r w:rsidR="00601F45" w:rsidRPr="00823B51">
        <w:rPr>
          <w:sz w:val="28"/>
        </w:rPr>
        <w:t>，</w:t>
      </w:r>
      <w:r w:rsidR="00601F45" w:rsidRPr="00823B51">
        <w:rPr>
          <w:rFonts w:hint="eastAsia"/>
          <w:sz w:val="28"/>
        </w:rPr>
        <w:t>AF</w:t>
      </w:r>
      <w:r w:rsidR="00601F45" w:rsidRPr="00823B51">
        <w:rPr>
          <w:rFonts w:hint="eastAsia"/>
          <w:sz w:val="28"/>
        </w:rPr>
        <w:t>协作对</w:t>
      </w:r>
      <w:r w:rsidR="00601F45" w:rsidRPr="00823B51">
        <w:rPr>
          <w:sz w:val="28"/>
        </w:rPr>
        <w:t>系统</w:t>
      </w:r>
      <w:r w:rsidR="00601F45" w:rsidRPr="00823B51">
        <w:rPr>
          <w:rFonts w:hint="eastAsia"/>
          <w:sz w:val="28"/>
        </w:rPr>
        <w:t>性能</w:t>
      </w:r>
      <w:r w:rsidR="00601F45" w:rsidRPr="00823B51">
        <w:rPr>
          <w:sz w:val="28"/>
        </w:rPr>
        <w:t>的提升越发明显</w:t>
      </w:r>
      <w:r w:rsidR="00823B51" w:rsidRPr="00823B51">
        <w:rPr>
          <w:rFonts w:hint="eastAsia"/>
          <w:sz w:val="28"/>
        </w:rPr>
        <w:t>。</w:t>
      </w:r>
    </w:p>
    <w:p w:rsidR="00601F45" w:rsidRPr="00823B51" w:rsidRDefault="00601F45" w:rsidP="00601F45">
      <w:pPr>
        <w:jc w:val="left"/>
        <w:rPr>
          <w:sz w:val="28"/>
        </w:rPr>
      </w:pPr>
      <w:r w:rsidRPr="00823B51">
        <w:rPr>
          <w:rFonts w:hint="eastAsia"/>
          <w:sz w:val="28"/>
        </w:rPr>
        <w:t xml:space="preserve">  </w:t>
      </w:r>
      <w:r w:rsidRPr="00823B51">
        <w:rPr>
          <w:rFonts w:hint="eastAsia"/>
          <w:sz w:val="28"/>
        </w:rPr>
        <w:t>理论</w:t>
      </w:r>
      <w:r w:rsidRPr="00823B51">
        <w:rPr>
          <w:sz w:val="28"/>
        </w:rPr>
        <w:t>误比特率会低于实际误比特率，</w:t>
      </w:r>
      <w:r w:rsidRPr="00823B51">
        <w:rPr>
          <w:rFonts w:hint="eastAsia"/>
          <w:sz w:val="28"/>
        </w:rPr>
        <w:t>这是</w:t>
      </w:r>
      <w:r w:rsidRPr="00823B51">
        <w:rPr>
          <w:sz w:val="28"/>
        </w:rPr>
        <w:t>因为</w:t>
      </w:r>
      <w:r w:rsidRPr="00823B51">
        <w:rPr>
          <w:rFonts w:hint="eastAsia"/>
          <w:sz w:val="28"/>
        </w:rPr>
        <w:t>在</w:t>
      </w:r>
      <w:r w:rsidRPr="00823B51">
        <w:rPr>
          <w:sz w:val="28"/>
        </w:rPr>
        <w:t>实际传输中，噪声</w:t>
      </w:r>
      <w:r w:rsidRPr="00823B51">
        <w:rPr>
          <w:rFonts w:hint="eastAsia"/>
          <w:sz w:val="28"/>
        </w:rPr>
        <w:t>的</w:t>
      </w:r>
      <w:r w:rsidRPr="00823B51">
        <w:rPr>
          <w:sz w:val="28"/>
        </w:rPr>
        <w:t>影响</w:t>
      </w:r>
      <w:r w:rsidRPr="00823B51">
        <w:rPr>
          <w:rFonts w:hint="eastAsia"/>
          <w:sz w:val="28"/>
        </w:rPr>
        <w:t>是未知</w:t>
      </w:r>
      <w:r w:rsidRPr="00823B51">
        <w:rPr>
          <w:sz w:val="28"/>
        </w:rPr>
        <w:t>的，</w:t>
      </w:r>
      <w:r w:rsidR="00823B51" w:rsidRPr="00823B51">
        <w:rPr>
          <w:rFonts w:hint="eastAsia"/>
          <w:sz w:val="28"/>
        </w:rPr>
        <w:t>理论</w:t>
      </w:r>
      <w:r w:rsidR="00823B51" w:rsidRPr="00823B51">
        <w:rPr>
          <w:sz w:val="28"/>
        </w:rPr>
        <w:t>公式的</w:t>
      </w:r>
      <w:r w:rsidR="00823B51" w:rsidRPr="00823B51">
        <w:rPr>
          <w:rFonts w:hint="eastAsia"/>
          <w:sz w:val="28"/>
        </w:rPr>
        <w:t>推导</w:t>
      </w:r>
      <w:r w:rsidR="00823B51" w:rsidRPr="00823B51">
        <w:rPr>
          <w:sz w:val="28"/>
        </w:rPr>
        <w:t>得到的</w:t>
      </w:r>
      <w:r w:rsidR="00823B51" w:rsidRPr="00823B51">
        <w:rPr>
          <w:rFonts w:hint="eastAsia"/>
          <w:sz w:val="28"/>
        </w:rPr>
        <w:t>是考虑理论</w:t>
      </w:r>
      <w:r w:rsidR="00823B51" w:rsidRPr="00823B51">
        <w:rPr>
          <w:sz w:val="28"/>
        </w:rPr>
        <w:t>噪声的</w:t>
      </w:r>
      <w:r w:rsidR="00823B51" w:rsidRPr="00823B51">
        <w:rPr>
          <w:rFonts w:hint="eastAsia"/>
          <w:sz w:val="28"/>
        </w:rPr>
        <w:t>最佳</w:t>
      </w:r>
      <w:r w:rsidR="00823B51" w:rsidRPr="00823B51">
        <w:rPr>
          <w:sz w:val="28"/>
        </w:rPr>
        <w:t>接</w:t>
      </w:r>
      <w:r w:rsidR="00823B51" w:rsidRPr="00823B51">
        <w:rPr>
          <w:rFonts w:hint="eastAsia"/>
          <w:sz w:val="28"/>
        </w:rPr>
        <w:t>收。</w:t>
      </w:r>
    </w:p>
    <w:p w:rsidR="00823B51" w:rsidRDefault="00823B51" w:rsidP="00601F45">
      <w:pPr>
        <w:jc w:val="left"/>
        <w:rPr>
          <w:sz w:val="28"/>
        </w:rPr>
      </w:pPr>
      <w:r w:rsidRPr="00823B51">
        <w:rPr>
          <w:sz w:val="28"/>
        </w:rPr>
        <w:t xml:space="preserve">  </w:t>
      </w:r>
      <w:r w:rsidRPr="00823B51">
        <w:rPr>
          <w:rFonts w:hint="eastAsia"/>
          <w:sz w:val="28"/>
        </w:rPr>
        <w:t>然而，由于</w:t>
      </w:r>
      <w:r w:rsidRPr="00823B51">
        <w:rPr>
          <w:rFonts w:hint="eastAsia"/>
          <w:sz w:val="28"/>
        </w:rPr>
        <w:t>AF</w:t>
      </w:r>
      <w:r w:rsidRPr="00823B51">
        <w:rPr>
          <w:rFonts w:hint="eastAsia"/>
          <w:sz w:val="28"/>
        </w:rPr>
        <w:t>协作</w:t>
      </w:r>
      <w:r w:rsidRPr="00823B51">
        <w:rPr>
          <w:sz w:val="28"/>
        </w:rPr>
        <w:t>中，中继会对来自源</w:t>
      </w:r>
      <w:r w:rsidRPr="00823B51">
        <w:rPr>
          <w:rFonts w:hint="eastAsia"/>
          <w:sz w:val="28"/>
        </w:rPr>
        <w:t>结点</w:t>
      </w:r>
      <w:r w:rsidRPr="00823B51">
        <w:rPr>
          <w:sz w:val="28"/>
        </w:rPr>
        <w:t>的信号进行放大，</w:t>
      </w:r>
      <w:r w:rsidRPr="00823B51">
        <w:rPr>
          <w:rFonts w:hint="eastAsia"/>
          <w:sz w:val="28"/>
        </w:rPr>
        <w:t>和</w:t>
      </w:r>
      <w:r w:rsidRPr="00823B51">
        <w:rPr>
          <w:sz w:val="28"/>
        </w:rPr>
        <w:t>有效信号一样，</w:t>
      </w:r>
      <w:r w:rsidRPr="00823B51">
        <w:rPr>
          <w:rFonts w:hint="eastAsia"/>
          <w:sz w:val="28"/>
        </w:rPr>
        <w:t>中继</w:t>
      </w:r>
      <w:r w:rsidRPr="00823B51">
        <w:rPr>
          <w:sz w:val="28"/>
        </w:rPr>
        <w:t>同样会放大噪声</w:t>
      </w:r>
      <w:r w:rsidRPr="00823B51">
        <w:rPr>
          <w:rFonts w:hint="eastAsia"/>
          <w:sz w:val="28"/>
        </w:rPr>
        <w:t>，</w:t>
      </w:r>
      <w:r w:rsidR="00EA1A92">
        <w:rPr>
          <w:rFonts w:hint="eastAsia"/>
          <w:sz w:val="28"/>
        </w:rPr>
        <w:t>如果</w:t>
      </w:r>
      <w:r w:rsidR="00EA1A92">
        <w:rPr>
          <w:sz w:val="28"/>
        </w:rPr>
        <w:t>中继和</w:t>
      </w:r>
      <w:r w:rsidR="00EA1A92">
        <w:rPr>
          <w:rFonts w:hint="eastAsia"/>
          <w:sz w:val="28"/>
        </w:rPr>
        <w:t>源</w:t>
      </w:r>
      <w:r w:rsidR="00EA1A92">
        <w:rPr>
          <w:sz w:val="28"/>
        </w:rPr>
        <w:t>之间</w:t>
      </w:r>
      <w:r w:rsidR="00EA1A92">
        <w:rPr>
          <w:rFonts w:hint="eastAsia"/>
          <w:sz w:val="28"/>
        </w:rPr>
        <w:t>信道</w:t>
      </w:r>
      <w:r w:rsidR="00EA1A92">
        <w:rPr>
          <w:sz w:val="28"/>
        </w:rPr>
        <w:t>条件差，中继转发的</w:t>
      </w:r>
      <w:r w:rsidR="00EA1A92">
        <w:rPr>
          <w:rFonts w:hint="eastAsia"/>
          <w:sz w:val="28"/>
        </w:rPr>
        <w:t>信号</w:t>
      </w:r>
      <w:r w:rsidR="00EA1A92">
        <w:rPr>
          <w:sz w:val="28"/>
        </w:rPr>
        <w:t>大部分为噪声，</w:t>
      </w:r>
      <w:r w:rsidRPr="00823B51">
        <w:rPr>
          <w:sz w:val="28"/>
        </w:rPr>
        <w:t>所以这就有可能导致</w:t>
      </w:r>
      <w:r w:rsidRPr="00823B51">
        <w:rPr>
          <w:rFonts w:hint="eastAsia"/>
          <w:sz w:val="28"/>
        </w:rPr>
        <w:t>AF</w:t>
      </w:r>
      <w:r w:rsidRPr="00823B51">
        <w:rPr>
          <w:rFonts w:hint="eastAsia"/>
          <w:sz w:val="28"/>
        </w:rPr>
        <w:t>协作并</w:t>
      </w:r>
      <w:r w:rsidRPr="00823B51">
        <w:rPr>
          <w:sz w:val="28"/>
        </w:rPr>
        <w:t>不</w:t>
      </w:r>
      <w:r w:rsidRPr="00823B51">
        <w:rPr>
          <w:rFonts w:hint="eastAsia"/>
          <w:sz w:val="28"/>
        </w:rPr>
        <w:t>一定</w:t>
      </w:r>
      <w:r w:rsidRPr="00823B51">
        <w:rPr>
          <w:sz w:val="28"/>
        </w:rPr>
        <w:t>比直传</w:t>
      </w:r>
      <w:r w:rsidRPr="00823B51">
        <w:rPr>
          <w:rFonts w:hint="eastAsia"/>
          <w:sz w:val="28"/>
        </w:rPr>
        <w:t>信号</w:t>
      </w:r>
      <w:r w:rsidRPr="00823B51">
        <w:rPr>
          <w:sz w:val="28"/>
        </w:rPr>
        <w:t>有</w:t>
      </w:r>
      <w:r w:rsidRPr="00823B51">
        <w:rPr>
          <w:rFonts w:hint="eastAsia"/>
          <w:sz w:val="28"/>
        </w:rPr>
        <w:t>优势</w:t>
      </w:r>
      <w:r w:rsidRPr="00823B51">
        <w:rPr>
          <w:sz w:val="28"/>
        </w:rPr>
        <w:t>，正如图</w:t>
      </w:r>
      <w:r w:rsidRPr="00823B51">
        <w:rPr>
          <w:rFonts w:hint="eastAsia"/>
          <w:sz w:val="28"/>
        </w:rPr>
        <w:t>1.4</w:t>
      </w:r>
      <w:r w:rsidRPr="00823B51">
        <w:rPr>
          <w:rFonts w:hint="eastAsia"/>
          <w:sz w:val="28"/>
        </w:rPr>
        <w:t>一样</w:t>
      </w:r>
      <w:r w:rsidRPr="00823B51">
        <w:rPr>
          <w:sz w:val="28"/>
        </w:rPr>
        <w:t>。</w:t>
      </w:r>
    </w:p>
    <w:p w:rsidR="00115092" w:rsidRPr="00823B51" w:rsidRDefault="00115092" w:rsidP="00601F45">
      <w:pPr>
        <w:jc w:val="left"/>
        <w:rPr>
          <w:rFonts w:hint="eastAsia"/>
          <w:sz w:val="28"/>
        </w:rPr>
      </w:pPr>
      <w:r>
        <w:rPr>
          <w:rFonts w:hint="eastAsia"/>
          <w:sz w:val="28"/>
        </w:rPr>
        <w:t xml:space="preserve">  </w:t>
      </w:r>
      <w:r>
        <w:rPr>
          <w:rFonts w:hint="eastAsia"/>
          <w:sz w:val="28"/>
        </w:rPr>
        <w:t>在此</w:t>
      </w:r>
      <w:r>
        <w:rPr>
          <w:sz w:val="28"/>
        </w:rPr>
        <w:t>基础上，还研究了</w:t>
      </w:r>
      <w:r>
        <w:rPr>
          <w:rFonts w:hint="eastAsia"/>
          <w:sz w:val="28"/>
        </w:rPr>
        <w:t>，</w:t>
      </w:r>
      <w:r>
        <w:rPr>
          <w:sz w:val="28"/>
        </w:rPr>
        <w:t>固定信噪比条件下，</w:t>
      </w:r>
      <w:r>
        <w:rPr>
          <w:rFonts w:hint="eastAsia"/>
          <w:sz w:val="28"/>
        </w:rPr>
        <w:t>按</w:t>
      </w:r>
      <w:r>
        <w:rPr>
          <w:sz w:val="28"/>
        </w:rPr>
        <w:t>总功率的不同</w:t>
      </w:r>
      <w:r>
        <w:rPr>
          <w:rFonts w:hint="eastAsia"/>
          <w:sz w:val="28"/>
        </w:rPr>
        <w:t>比</w:t>
      </w:r>
      <w:r>
        <w:rPr>
          <w:sz w:val="28"/>
        </w:rPr>
        <w:t>例</w:t>
      </w:r>
      <w:r>
        <w:rPr>
          <w:rFonts w:hint="eastAsia"/>
          <w:sz w:val="28"/>
        </w:rPr>
        <w:t>分配</w:t>
      </w:r>
      <w:r>
        <w:rPr>
          <w:sz w:val="28"/>
        </w:rPr>
        <w:t>给中继进行</w:t>
      </w:r>
      <w:r>
        <w:rPr>
          <w:rFonts w:hint="eastAsia"/>
          <w:sz w:val="28"/>
        </w:rPr>
        <w:t>放大</w:t>
      </w:r>
      <w:r>
        <w:rPr>
          <w:sz w:val="28"/>
        </w:rPr>
        <w:t>转发，结果如图</w:t>
      </w:r>
      <w:r>
        <w:rPr>
          <w:rFonts w:hint="eastAsia"/>
          <w:sz w:val="28"/>
        </w:rPr>
        <w:t>1.5</w:t>
      </w:r>
      <w:r>
        <w:rPr>
          <w:rFonts w:hint="eastAsia"/>
          <w:sz w:val="28"/>
        </w:rPr>
        <w:t>所示</w:t>
      </w:r>
      <w:r>
        <w:rPr>
          <w:sz w:val="28"/>
        </w:rPr>
        <w:t>，多次</w:t>
      </w:r>
      <w:r>
        <w:rPr>
          <w:rFonts w:hint="eastAsia"/>
          <w:sz w:val="28"/>
        </w:rPr>
        <w:t>试验</w:t>
      </w:r>
      <w:r>
        <w:rPr>
          <w:sz w:val="28"/>
        </w:rPr>
        <w:t>可以发</w:t>
      </w:r>
      <w:r>
        <w:rPr>
          <w:sz w:val="28"/>
        </w:rPr>
        <w:lastRenderedPageBreak/>
        <w:t>现，</w:t>
      </w:r>
      <w:r>
        <w:rPr>
          <w:rFonts w:hint="eastAsia"/>
          <w:sz w:val="28"/>
        </w:rPr>
        <w:t>在</w:t>
      </w:r>
      <w:r>
        <w:rPr>
          <w:sz w:val="28"/>
        </w:rPr>
        <w:t>同样的信噪比条件下，不同的分配功率并不会给误比特率造成</w:t>
      </w:r>
      <w:r>
        <w:rPr>
          <w:rFonts w:hint="eastAsia"/>
          <w:sz w:val="28"/>
        </w:rPr>
        <w:t>很大</w:t>
      </w:r>
      <w:r>
        <w:rPr>
          <w:sz w:val="28"/>
        </w:rPr>
        <w:t>的</w:t>
      </w:r>
      <w:r>
        <w:rPr>
          <w:rFonts w:hint="eastAsia"/>
          <w:sz w:val="28"/>
        </w:rPr>
        <w:t>影响</w:t>
      </w:r>
      <w:r w:rsidR="00C437FA">
        <w:rPr>
          <w:rFonts w:hint="eastAsia"/>
          <w:sz w:val="28"/>
        </w:rPr>
        <w:t>。</w:t>
      </w:r>
      <w:r>
        <w:rPr>
          <w:rFonts w:hint="eastAsia"/>
          <w:sz w:val="28"/>
        </w:rPr>
        <w:t>查阅</w:t>
      </w:r>
      <w:r>
        <w:rPr>
          <w:sz w:val="28"/>
        </w:rPr>
        <w:t>资料可知，</w:t>
      </w:r>
      <w:r w:rsidR="00C437FA">
        <w:rPr>
          <w:rFonts w:hint="eastAsia"/>
          <w:sz w:val="28"/>
        </w:rPr>
        <w:t>OPA</w:t>
      </w:r>
      <w:r w:rsidR="00C437FA">
        <w:rPr>
          <w:rFonts w:hint="eastAsia"/>
          <w:sz w:val="28"/>
        </w:rPr>
        <w:t>（最优</w:t>
      </w:r>
      <w:r w:rsidR="00C437FA">
        <w:rPr>
          <w:sz w:val="28"/>
        </w:rPr>
        <w:t>功率分配方案</w:t>
      </w:r>
      <w:r w:rsidR="00C437FA">
        <w:rPr>
          <w:rFonts w:hint="eastAsia"/>
          <w:sz w:val="28"/>
        </w:rPr>
        <w:t>）与</w:t>
      </w:r>
      <w:r w:rsidR="00C437FA">
        <w:rPr>
          <w:sz w:val="28"/>
        </w:rPr>
        <w:t>s,d</w:t>
      </w:r>
      <w:r w:rsidR="00C437FA">
        <w:rPr>
          <w:rFonts w:hint="eastAsia"/>
          <w:sz w:val="28"/>
        </w:rPr>
        <w:t>的</w:t>
      </w:r>
      <w:r w:rsidR="00C437FA">
        <w:rPr>
          <w:sz w:val="28"/>
        </w:rPr>
        <w:t>信道</w:t>
      </w:r>
      <w:r w:rsidR="00C437FA">
        <w:rPr>
          <w:rFonts w:hint="eastAsia"/>
          <w:sz w:val="28"/>
        </w:rPr>
        <w:t>无关</w:t>
      </w:r>
      <w:r w:rsidR="00C437FA">
        <w:rPr>
          <w:sz w:val="28"/>
        </w:rPr>
        <w:t>，取决于</w:t>
      </w:r>
      <w:r w:rsidR="00C437FA">
        <w:rPr>
          <w:rFonts w:hint="eastAsia"/>
          <w:sz w:val="28"/>
        </w:rPr>
        <w:t>s,r</w:t>
      </w:r>
      <w:r w:rsidR="00C437FA">
        <w:rPr>
          <w:rFonts w:hint="eastAsia"/>
          <w:sz w:val="28"/>
        </w:rPr>
        <w:t>、</w:t>
      </w:r>
      <w:r w:rsidR="00C437FA">
        <w:rPr>
          <w:rFonts w:hint="eastAsia"/>
          <w:sz w:val="28"/>
        </w:rPr>
        <w:t>r,d</w:t>
      </w:r>
      <w:r w:rsidR="00C437FA">
        <w:rPr>
          <w:rFonts w:hint="eastAsia"/>
          <w:sz w:val="28"/>
        </w:rPr>
        <w:t>之间</w:t>
      </w:r>
      <w:r w:rsidR="00C437FA">
        <w:rPr>
          <w:sz w:val="28"/>
        </w:rPr>
        <w:t>的信道，</w:t>
      </w:r>
      <w:r w:rsidR="00C437FA">
        <w:rPr>
          <w:rFonts w:hint="eastAsia"/>
          <w:sz w:val="28"/>
        </w:rPr>
        <w:t>当</w:t>
      </w:r>
      <w:r w:rsidR="00C437FA">
        <w:rPr>
          <w:sz w:val="28"/>
        </w:rPr>
        <w:t>固定</w:t>
      </w:r>
      <w:r w:rsidR="00C437FA">
        <w:rPr>
          <w:rFonts w:hint="eastAsia"/>
          <w:sz w:val="28"/>
        </w:rPr>
        <w:t>了</w:t>
      </w:r>
      <w:r w:rsidR="00C437FA">
        <w:rPr>
          <w:sz w:val="28"/>
        </w:rPr>
        <w:t>信噪比后，相当于把信道</w:t>
      </w:r>
      <w:r w:rsidR="00C437FA">
        <w:rPr>
          <w:rFonts w:hint="eastAsia"/>
          <w:sz w:val="28"/>
        </w:rPr>
        <w:t>的</w:t>
      </w:r>
      <w:r w:rsidR="00C437FA">
        <w:rPr>
          <w:sz w:val="28"/>
        </w:rPr>
        <w:t>参数固定了，所以看到的差别不</w:t>
      </w:r>
      <w:r w:rsidR="00C437FA">
        <w:rPr>
          <w:rFonts w:hint="eastAsia"/>
          <w:sz w:val="28"/>
        </w:rPr>
        <w:t>大</w:t>
      </w:r>
      <w:r w:rsidR="00C437FA">
        <w:rPr>
          <w:sz w:val="28"/>
        </w:rPr>
        <w:t>。</w:t>
      </w:r>
      <w:r w:rsidR="00C437FA">
        <w:rPr>
          <w:rFonts w:hint="eastAsia"/>
          <w:sz w:val="28"/>
        </w:rPr>
        <w:t>在图</w:t>
      </w:r>
      <w:r w:rsidR="00C437FA">
        <w:rPr>
          <w:rFonts w:hint="eastAsia"/>
          <w:sz w:val="28"/>
        </w:rPr>
        <w:t>1.5</w:t>
      </w:r>
      <w:r w:rsidR="00C437FA">
        <w:rPr>
          <w:rFonts w:hint="eastAsia"/>
          <w:sz w:val="28"/>
        </w:rPr>
        <w:t>中</w:t>
      </w:r>
      <w:r w:rsidR="00C437FA">
        <w:rPr>
          <w:sz w:val="28"/>
        </w:rPr>
        <w:t>，分配给中继的能量越大，系统</w:t>
      </w:r>
      <w:r w:rsidR="00C437FA">
        <w:rPr>
          <w:rFonts w:hint="eastAsia"/>
          <w:sz w:val="28"/>
        </w:rPr>
        <w:t>的误比特率</w:t>
      </w:r>
      <w:r w:rsidR="00C437FA">
        <w:rPr>
          <w:sz w:val="28"/>
        </w:rPr>
        <w:t>越大，这</w:t>
      </w:r>
      <w:r w:rsidR="00C437FA">
        <w:rPr>
          <w:rFonts w:hint="eastAsia"/>
          <w:sz w:val="28"/>
        </w:rPr>
        <w:t>说明</w:t>
      </w:r>
      <w:r w:rsidR="00C437FA">
        <w:rPr>
          <w:sz w:val="28"/>
        </w:rPr>
        <w:t>此</w:t>
      </w:r>
      <w:r w:rsidR="00C437FA">
        <w:rPr>
          <w:rFonts w:hint="eastAsia"/>
          <w:sz w:val="28"/>
        </w:rPr>
        <w:t>时</w:t>
      </w:r>
      <w:r w:rsidR="00C437FA">
        <w:rPr>
          <w:rFonts w:hint="eastAsia"/>
          <w:sz w:val="28"/>
        </w:rPr>
        <w:t>s,r</w:t>
      </w:r>
      <w:r w:rsidR="00C437FA">
        <w:rPr>
          <w:rFonts w:hint="eastAsia"/>
          <w:sz w:val="28"/>
        </w:rPr>
        <w:t>，</w:t>
      </w:r>
      <w:r w:rsidR="00C437FA">
        <w:rPr>
          <w:rFonts w:hint="eastAsia"/>
          <w:sz w:val="28"/>
        </w:rPr>
        <w:t>s,d</w:t>
      </w:r>
      <w:r w:rsidR="00C437FA">
        <w:rPr>
          <w:rFonts w:hint="eastAsia"/>
          <w:sz w:val="28"/>
        </w:rPr>
        <w:t>的</w:t>
      </w:r>
      <w:r w:rsidR="00C437FA">
        <w:rPr>
          <w:sz w:val="28"/>
        </w:rPr>
        <w:t>信道较差。</w:t>
      </w:r>
    </w:p>
    <w:p w:rsidR="003F06F6" w:rsidRPr="00601F45" w:rsidRDefault="003F06F6" w:rsidP="003F06F6"/>
    <w:p w:rsidR="003F06F6" w:rsidRDefault="0053709B" w:rsidP="003F06F6">
      <w:r w:rsidRPr="0053709B">
        <w:rPr>
          <w:noProof/>
        </w:rPr>
        <w:drawing>
          <wp:inline distT="0" distB="0" distL="0" distR="0">
            <wp:extent cx="5274310" cy="395337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53709B" w:rsidRDefault="0053709B" w:rsidP="0053709B">
      <w:pPr>
        <w:jc w:val="center"/>
      </w:pPr>
      <w:r>
        <w:rPr>
          <w:rFonts w:hint="eastAsia"/>
        </w:rPr>
        <w:t>图</w:t>
      </w:r>
      <w:r>
        <w:rPr>
          <w:rFonts w:hint="eastAsia"/>
        </w:rPr>
        <w:t xml:space="preserve">1.1 </w:t>
      </w:r>
      <w:r>
        <w:t>AF</w:t>
      </w:r>
      <w:r>
        <w:rPr>
          <w:rFonts w:hint="eastAsia"/>
        </w:rPr>
        <w:t>和直传</w:t>
      </w:r>
      <w:r>
        <w:t>的实际误比特率</w:t>
      </w:r>
    </w:p>
    <w:p w:rsidR="0053709B" w:rsidRDefault="0053709B" w:rsidP="0053709B">
      <w:pPr>
        <w:jc w:val="left"/>
      </w:pPr>
    </w:p>
    <w:p w:rsidR="003F06F6" w:rsidRDefault="003F06F6" w:rsidP="003F06F6">
      <w:r w:rsidRPr="003F06F6">
        <w:rPr>
          <w:rFonts w:hint="eastAsia"/>
          <w:noProof/>
        </w:rPr>
        <w:lastRenderedPageBreak/>
        <w:drawing>
          <wp:inline distT="0" distB="0" distL="0" distR="0">
            <wp:extent cx="5274310" cy="382128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1280"/>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 xml:space="preserve">1.2 </w:t>
      </w:r>
      <w:r>
        <w:t>AF</w:t>
      </w:r>
      <w:r>
        <w:rPr>
          <w:rFonts w:hint="eastAsia"/>
        </w:rPr>
        <w:t>和直传</w:t>
      </w:r>
      <w:r>
        <w:t>的</w:t>
      </w:r>
      <w:r>
        <w:rPr>
          <w:rFonts w:hint="eastAsia"/>
        </w:rPr>
        <w:t>理论</w:t>
      </w:r>
      <w:r>
        <w:t>误比特率</w:t>
      </w:r>
    </w:p>
    <w:p w:rsidR="00823B51" w:rsidRPr="00823B51" w:rsidRDefault="00823B51" w:rsidP="00823B51">
      <w:pPr>
        <w:jc w:val="center"/>
      </w:pPr>
    </w:p>
    <w:p w:rsidR="003F06F6" w:rsidRDefault="003F06F6" w:rsidP="003F06F6"/>
    <w:p w:rsidR="003F06F6" w:rsidRDefault="003F06F6" w:rsidP="003F06F6">
      <w:r w:rsidRPr="003F06F6">
        <w:rPr>
          <w:noProof/>
        </w:rPr>
        <w:drawing>
          <wp:inline distT="0" distB="0" distL="0" distR="0">
            <wp:extent cx="5274310" cy="3953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3F06F6" w:rsidRPr="003F06F6" w:rsidRDefault="00823B51" w:rsidP="00115092">
      <w:pPr>
        <w:jc w:val="center"/>
        <w:rPr>
          <w:rFonts w:hint="eastAsia"/>
        </w:rPr>
      </w:pPr>
      <w:r>
        <w:rPr>
          <w:rFonts w:hint="eastAsia"/>
        </w:rPr>
        <w:t>图</w:t>
      </w:r>
      <w:r>
        <w:rPr>
          <w:rFonts w:hint="eastAsia"/>
        </w:rPr>
        <w:t xml:space="preserve">1.3 </w:t>
      </w:r>
      <w:r>
        <w:t>AF</w:t>
      </w:r>
      <w:r>
        <w:rPr>
          <w:rFonts w:hint="eastAsia"/>
        </w:rPr>
        <w:t>和直传</w:t>
      </w:r>
      <w:r>
        <w:t>的实际误比特率</w:t>
      </w:r>
      <w:r>
        <w:rPr>
          <w:rFonts w:hint="eastAsia"/>
        </w:rPr>
        <w:t>与</w:t>
      </w:r>
      <w:r>
        <w:t>理论误比特率比较</w:t>
      </w:r>
    </w:p>
    <w:p w:rsidR="003F06F6" w:rsidRDefault="003F06F6" w:rsidP="003F06F6">
      <w:r w:rsidRPr="003F06F6">
        <w:rPr>
          <w:rFonts w:hint="eastAsia"/>
          <w:noProof/>
        </w:rPr>
        <w:lastRenderedPageBreak/>
        <w:drawing>
          <wp:inline distT="0" distB="0" distL="0" distR="0">
            <wp:extent cx="5274310" cy="3953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823B51" w:rsidRDefault="00823B51" w:rsidP="00823B51">
      <w:pPr>
        <w:jc w:val="center"/>
      </w:pPr>
      <w:r>
        <w:rPr>
          <w:rFonts w:hint="eastAsia"/>
        </w:rPr>
        <w:t>图</w:t>
      </w:r>
      <w:r>
        <w:rPr>
          <w:rFonts w:hint="eastAsia"/>
        </w:rPr>
        <w:t xml:space="preserve">1.4 </w:t>
      </w:r>
      <w:r>
        <w:t>AF</w:t>
      </w:r>
      <w:r>
        <w:rPr>
          <w:rFonts w:hint="eastAsia"/>
        </w:rPr>
        <w:t>和直传</w:t>
      </w:r>
      <w:r>
        <w:t>的实际误比特率</w:t>
      </w:r>
    </w:p>
    <w:p w:rsidR="00823B51" w:rsidRDefault="00C437FA" w:rsidP="003F06F6">
      <w:r w:rsidRPr="00C437FA">
        <w:rPr>
          <w:noProof/>
        </w:rPr>
        <w:drawing>
          <wp:inline distT="0" distB="0" distL="0" distR="0">
            <wp:extent cx="5274310" cy="4412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12890"/>
                    </a:xfrm>
                    <a:prstGeom prst="rect">
                      <a:avLst/>
                    </a:prstGeom>
                    <a:noFill/>
                    <a:ln>
                      <a:noFill/>
                    </a:ln>
                  </pic:spPr>
                </pic:pic>
              </a:graphicData>
            </a:graphic>
          </wp:inline>
        </w:drawing>
      </w:r>
    </w:p>
    <w:p w:rsidR="00115092" w:rsidRPr="003F06F6" w:rsidRDefault="00115092" w:rsidP="00115092">
      <w:pPr>
        <w:jc w:val="center"/>
        <w:rPr>
          <w:rFonts w:hint="eastAsia"/>
        </w:rPr>
      </w:pPr>
      <w:r>
        <w:rPr>
          <w:rFonts w:hint="eastAsia"/>
        </w:rPr>
        <w:lastRenderedPageBreak/>
        <w:t>图</w:t>
      </w:r>
      <w:r>
        <w:rPr>
          <w:rFonts w:hint="eastAsia"/>
        </w:rPr>
        <w:t>1.5</w:t>
      </w:r>
    </w:p>
    <w:p w:rsidR="00AF1D38" w:rsidRDefault="00AF1D38" w:rsidP="00AF1D38">
      <w:pPr>
        <w:pStyle w:val="2"/>
        <w:numPr>
          <w:ilvl w:val="0"/>
          <w:numId w:val="0"/>
        </w:numPr>
        <w:ind w:left="759" w:hanging="759"/>
      </w:pPr>
      <w:r>
        <w:rPr>
          <w:rFonts w:hint="eastAsia"/>
        </w:rPr>
        <w:t>五、实验</w:t>
      </w:r>
      <w:r w:rsidR="009736CA">
        <w:rPr>
          <w:rFonts w:hint="eastAsia"/>
        </w:rPr>
        <w:t>总结</w:t>
      </w:r>
    </w:p>
    <w:p w:rsidR="009736CA" w:rsidRPr="00EA1A92" w:rsidRDefault="009736CA" w:rsidP="009736CA">
      <w:pPr>
        <w:spacing w:line="480" w:lineRule="auto"/>
        <w:ind w:firstLine="480"/>
        <w:rPr>
          <w:rFonts w:asciiTheme="minorEastAsia" w:hAnsiTheme="minorEastAsia" w:cs="Times New Roman"/>
          <w:color w:val="000000" w:themeColor="text1"/>
          <w:sz w:val="32"/>
          <w:szCs w:val="24"/>
        </w:rPr>
      </w:pPr>
      <w:r w:rsidRPr="00EA1A92">
        <w:rPr>
          <w:rFonts w:asciiTheme="minorEastAsia" w:hAnsiTheme="minorEastAsia" w:cs="Times New Roman" w:hint="eastAsia"/>
          <w:color w:val="000000" w:themeColor="text1"/>
          <w:sz w:val="32"/>
          <w:szCs w:val="24"/>
        </w:rPr>
        <w:t>此次实验，</w:t>
      </w:r>
      <w:r w:rsidR="00823B51" w:rsidRPr="00EA1A92">
        <w:rPr>
          <w:rFonts w:asciiTheme="minorEastAsia" w:hAnsiTheme="minorEastAsia" w:cs="Times New Roman" w:hint="eastAsia"/>
          <w:color w:val="000000" w:themeColor="text1"/>
          <w:sz w:val="32"/>
          <w:szCs w:val="24"/>
        </w:rPr>
        <w:t>让我明白</w:t>
      </w:r>
      <w:r w:rsidR="00823B51" w:rsidRPr="00EA1A92">
        <w:rPr>
          <w:rFonts w:asciiTheme="minorEastAsia" w:hAnsiTheme="minorEastAsia" w:cs="Times New Roman"/>
          <w:color w:val="000000" w:themeColor="text1"/>
          <w:sz w:val="32"/>
          <w:szCs w:val="24"/>
        </w:rPr>
        <w:t>了</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的含义，也通过</w:t>
      </w:r>
      <w:r w:rsidR="00823B51" w:rsidRPr="00EA1A92">
        <w:rPr>
          <w:rFonts w:asciiTheme="minorEastAsia" w:hAnsiTheme="minorEastAsia" w:cs="Times New Roman" w:hint="eastAsia"/>
          <w:color w:val="000000" w:themeColor="text1"/>
          <w:sz w:val="32"/>
          <w:szCs w:val="24"/>
        </w:rPr>
        <w:t>matlab的</w:t>
      </w:r>
      <w:r w:rsidR="00823B51" w:rsidRPr="00EA1A92">
        <w:rPr>
          <w:rFonts w:asciiTheme="minorEastAsia" w:hAnsiTheme="minorEastAsia" w:cs="Times New Roman"/>
          <w:color w:val="000000" w:themeColor="text1"/>
          <w:sz w:val="32"/>
          <w:szCs w:val="24"/>
        </w:rPr>
        <w:t>仿真，对</w:t>
      </w:r>
      <w:r w:rsidR="00823B51" w:rsidRPr="00EA1A92">
        <w:rPr>
          <w:rFonts w:asciiTheme="minorEastAsia" w:hAnsiTheme="minorEastAsia" w:cs="Times New Roman" w:hint="eastAsia"/>
          <w:color w:val="000000" w:themeColor="text1"/>
          <w:sz w:val="32"/>
          <w:szCs w:val="24"/>
        </w:rPr>
        <w:t>AF协作</w:t>
      </w:r>
      <w:r w:rsidR="00823B51" w:rsidRPr="00EA1A92">
        <w:rPr>
          <w:rFonts w:asciiTheme="minorEastAsia" w:hAnsiTheme="minorEastAsia" w:cs="Times New Roman"/>
          <w:color w:val="000000" w:themeColor="text1"/>
          <w:sz w:val="32"/>
          <w:szCs w:val="24"/>
        </w:rPr>
        <w:t>的</w:t>
      </w:r>
      <w:r w:rsidR="00823B51" w:rsidRPr="00EA1A92">
        <w:rPr>
          <w:rFonts w:asciiTheme="minorEastAsia" w:hAnsiTheme="minorEastAsia" w:cs="Times New Roman" w:hint="eastAsia"/>
          <w:color w:val="000000" w:themeColor="text1"/>
          <w:sz w:val="32"/>
          <w:szCs w:val="24"/>
        </w:rPr>
        <w:t>优点</w:t>
      </w:r>
      <w:r w:rsidR="00823B51" w:rsidRPr="00EA1A92">
        <w:rPr>
          <w:rFonts w:asciiTheme="minorEastAsia" w:hAnsiTheme="minorEastAsia" w:cs="Times New Roman"/>
          <w:color w:val="000000" w:themeColor="text1"/>
          <w:sz w:val="32"/>
          <w:szCs w:val="24"/>
        </w:rPr>
        <w:t>和缺点有了进一步的理解</w:t>
      </w:r>
      <w:r w:rsidR="00EA1A92" w:rsidRPr="00EA1A92">
        <w:rPr>
          <w:rFonts w:asciiTheme="minorEastAsia" w:hAnsiTheme="minorEastAsia" w:cs="Times New Roman" w:hint="eastAsia"/>
          <w:color w:val="000000" w:themeColor="text1"/>
          <w:sz w:val="32"/>
          <w:szCs w:val="24"/>
        </w:rPr>
        <w:t>，</w:t>
      </w:r>
      <w:r w:rsidR="00EA1A92" w:rsidRPr="00EA1A92">
        <w:rPr>
          <w:rFonts w:asciiTheme="minorEastAsia" w:hAnsiTheme="minorEastAsia" w:cs="Times New Roman"/>
          <w:color w:val="000000" w:themeColor="text1"/>
          <w:sz w:val="32"/>
          <w:szCs w:val="24"/>
        </w:rPr>
        <w:t>不止</w:t>
      </w:r>
      <w:r w:rsidR="00EA1A92" w:rsidRPr="00EA1A92">
        <w:rPr>
          <w:rFonts w:asciiTheme="minorEastAsia" w:hAnsiTheme="minorEastAsia" w:cs="Times New Roman" w:hint="eastAsia"/>
          <w:color w:val="000000" w:themeColor="text1"/>
          <w:sz w:val="32"/>
          <w:szCs w:val="24"/>
        </w:rPr>
        <w:t>于</w:t>
      </w:r>
      <w:r w:rsidR="00EA1A92" w:rsidRPr="00EA1A92">
        <w:rPr>
          <w:rFonts w:asciiTheme="minorEastAsia" w:hAnsiTheme="minorEastAsia" w:cs="Times New Roman"/>
          <w:color w:val="000000" w:themeColor="text1"/>
          <w:sz w:val="32"/>
          <w:szCs w:val="24"/>
        </w:rPr>
        <w:t>此，对</w:t>
      </w:r>
      <w:r w:rsidR="00EA1A92" w:rsidRPr="00EA1A92">
        <w:rPr>
          <w:rFonts w:asciiTheme="minorEastAsia" w:hAnsiTheme="minorEastAsia" w:cs="Times New Roman" w:hint="eastAsia"/>
          <w:color w:val="000000" w:themeColor="text1"/>
          <w:sz w:val="32"/>
          <w:szCs w:val="24"/>
        </w:rPr>
        <w:t>DF协作,MRC合并，通信</w:t>
      </w:r>
      <w:r w:rsidR="00EA1A92" w:rsidRPr="00EA1A92">
        <w:rPr>
          <w:rFonts w:asciiTheme="minorEastAsia" w:hAnsiTheme="minorEastAsia" w:cs="Times New Roman"/>
          <w:color w:val="000000" w:themeColor="text1"/>
          <w:sz w:val="32"/>
          <w:szCs w:val="24"/>
        </w:rPr>
        <w:t>信号的随机性也有了</w:t>
      </w:r>
      <w:r w:rsidR="00EA1A92" w:rsidRPr="00EA1A92">
        <w:rPr>
          <w:rFonts w:asciiTheme="minorEastAsia" w:hAnsiTheme="minorEastAsia" w:cs="Times New Roman" w:hint="eastAsia"/>
          <w:color w:val="000000" w:themeColor="text1"/>
          <w:sz w:val="32"/>
          <w:szCs w:val="24"/>
        </w:rPr>
        <w:t>理性</w:t>
      </w:r>
      <w:r w:rsidR="00EA1A92" w:rsidRPr="00EA1A92">
        <w:rPr>
          <w:rFonts w:asciiTheme="minorEastAsia" w:hAnsiTheme="minorEastAsia" w:cs="Times New Roman"/>
          <w:color w:val="000000" w:themeColor="text1"/>
          <w:sz w:val="32"/>
          <w:szCs w:val="24"/>
        </w:rPr>
        <w:t>认识。</w:t>
      </w:r>
      <w:r w:rsidR="00823B51" w:rsidRPr="00EA1A92">
        <w:rPr>
          <w:rFonts w:asciiTheme="minorEastAsia" w:hAnsiTheme="minorEastAsia" w:cs="Times New Roman"/>
          <w:color w:val="000000" w:themeColor="text1"/>
          <w:sz w:val="32"/>
          <w:szCs w:val="24"/>
        </w:rPr>
        <w:t>在</w:t>
      </w:r>
      <w:r w:rsidR="00823B51" w:rsidRPr="00EA1A92">
        <w:rPr>
          <w:rFonts w:asciiTheme="minorEastAsia" w:hAnsiTheme="minorEastAsia" w:cs="Times New Roman" w:hint="eastAsia"/>
          <w:color w:val="000000" w:themeColor="text1"/>
          <w:sz w:val="32"/>
          <w:szCs w:val="24"/>
        </w:rPr>
        <w:t>这次</w:t>
      </w:r>
      <w:r w:rsidR="00823B51" w:rsidRPr="00EA1A92">
        <w:rPr>
          <w:rFonts w:asciiTheme="minorEastAsia" w:hAnsiTheme="minorEastAsia" w:cs="Times New Roman"/>
          <w:color w:val="000000" w:themeColor="text1"/>
          <w:sz w:val="32"/>
          <w:szCs w:val="24"/>
        </w:rPr>
        <w:t>实验中</w:t>
      </w:r>
      <w:r w:rsidR="00823B51" w:rsidRPr="00EA1A92">
        <w:rPr>
          <w:rFonts w:asciiTheme="minorEastAsia" w:hAnsiTheme="minorEastAsia" w:cs="Times New Roman" w:hint="eastAsia"/>
          <w:color w:val="000000" w:themeColor="text1"/>
          <w:sz w:val="32"/>
          <w:szCs w:val="24"/>
        </w:rPr>
        <w:t>，</w:t>
      </w:r>
      <w:r w:rsidR="00823B51" w:rsidRPr="00EA1A92">
        <w:rPr>
          <w:rFonts w:asciiTheme="minorEastAsia" w:hAnsiTheme="minorEastAsia" w:cs="Times New Roman"/>
          <w:color w:val="000000" w:themeColor="text1"/>
          <w:sz w:val="32"/>
          <w:szCs w:val="24"/>
        </w:rPr>
        <w:t>由于</w:t>
      </w:r>
      <w:r w:rsidR="00823B51" w:rsidRPr="00EA1A92">
        <w:rPr>
          <w:rFonts w:asciiTheme="minorEastAsia" w:hAnsiTheme="minorEastAsia" w:cs="Times New Roman" w:hint="eastAsia"/>
          <w:color w:val="000000" w:themeColor="text1"/>
          <w:sz w:val="32"/>
          <w:szCs w:val="24"/>
        </w:rPr>
        <w:t>通信</w:t>
      </w:r>
      <w:r w:rsidR="00823B51" w:rsidRPr="00EA1A92">
        <w:rPr>
          <w:rFonts w:asciiTheme="minorEastAsia" w:hAnsiTheme="minorEastAsia" w:cs="Times New Roman"/>
          <w:color w:val="000000" w:themeColor="text1"/>
          <w:sz w:val="32"/>
          <w:szCs w:val="24"/>
        </w:rPr>
        <w:t>原理中</w:t>
      </w:r>
      <w:r w:rsidR="00823B51" w:rsidRPr="00EA1A92">
        <w:rPr>
          <w:rFonts w:asciiTheme="minorEastAsia" w:hAnsiTheme="minorEastAsia" w:cs="Times New Roman" w:hint="eastAsia"/>
          <w:color w:val="000000" w:themeColor="text1"/>
          <w:sz w:val="32"/>
          <w:szCs w:val="24"/>
        </w:rPr>
        <w:t>还没有</w:t>
      </w:r>
      <w:r w:rsidR="00823B51" w:rsidRPr="00EA1A92">
        <w:rPr>
          <w:rFonts w:asciiTheme="minorEastAsia" w:hAnsiTheme="minorEastAsia" w:cs="Times New Roman"/>
          <w:color w:val="000000" w:themeColor="text1"/>
          <w:sz w:val="32"/>
          <w:szCs w:val="24"/>
        </w:rPr>
        <w:t>学到</w:t>
      </w:r>
      <w:r w:rsidR="00823B51" w:rsidRPr="00EA1A92">
        <w:rPr>
          <w:rFonts w:asciiTheme="minorEastAsia" w:hAnsiTheme="minorEastAsia" w:cs="Times New Roman" w:hint="eastAsia"/>
          <w:color w:val="000000" w:themeColor="text1"/>
          <w:sz w:val="32"/>
          <w:szCs w:val="24"/>
        </w:rPr>
        <w:t>psk调制</w:t>
      </w:r>
      <w:r w:rsidR="00823B51" w:rsidRPr="00EA1A92">
        <w:rPr>
          <w:rFonts w:asciiTheme="minorEastAsia" w:hAnsiTheme="minorEastAsia" w:cs="Times New Roman"/>
          <w:color w:val="000000" w:themeColor="text1"/>
          <w:sz w:val="32"/>
          <w:szCs w:val="24"/>
        </w:rPr>
        <w:t>和解调，所以</w:t>
      </w:r>
      <w:r w:rsidR="00823B51" w:rsidRPr="00EA1A92">
        <w:rPr>
          <w:rFonts w:asciiTheme="minorEastAsia" w:hAnsiTheme="minorEastAsia" w:cs="Times New Roman" w:hint="eastAsia"/>
          <w:color w:val="000000" w:themeColor="text1"/>
          <w:sz w:val="32"/>
          <w:szCs w:val="24"/>
        </w:rPr>
        <w:t>部分</w:t>
      </w:r>
      <w:r w:rsidR="00823B51" w:rsidRPr="00EA1A92">
        <w:rPr>
          <w:rFonts w:asciiTheme="minorEastAsia" w:hAnsiTheme="minorEastAsia" w:cs="Times New Roman"/>
          <w:color w:val="000000" w:themeColor="text1"/>
          <w:sz w:val="32"/>
          <w:szCs w:val="24"/>
        </w:rPr>
        <w:t>参考了武博士</w:t>
      </w:r>
      <w:r w:rsidR="00823B51" w:rsidRPr="00EA1A92">
        <w:rPr>
          <w:rFonts w:asciiTheme="minorEastAsia" w:hAnsiTheme="minorEastAsia" w:cs="Times New Roman" w:hint="eastAsia"/>
          <w:color w:val="000000" w:themeColor="text1"/>
          <w:sz w:val="32"/>
          <w:szCs w:val="24"/>
        </w:rPr>
        <w:t>的</w:t>
      </w:r>
      <w:r w:rsidR="00823B51" w:rsidRPr="00EA1A92">
        <w:rPr>
          <w:rFonts w:asciiTheme="minorEastAsia" w:hAnsiTheme="minorEastAsia" w:cs="Times New Roman"/>
          <w:color w:val="000000" w:themeColor="text1"/>
          <w:sz w:val="32"/>
          <w:szCs w:val="24"/>
        </w:rPr>
        <w:t>程序</w:t>
      </w:r>
      <w:r w:rsidR="00823B51" w:rsidRPr="00EA1A92">
        <w:rPr>
          <w:rFonts w:asciiTheme="minorEastAsia" w:hAnsiTheme="minorEastAsia" w:cs="Times New Roman" w:hint="eastAsia"/>
          <w:color w:val="000000" w:themeColor="text1"/>
          <w:sz w:val="32"/>
          <w:szCs w:val="24"/>
        </w:rPr>
        <w:t>。</w:t>
      </w:r>
      <w:r w:rsidR="00823B51" w:rsidRPr="00EA1A92">
        <w:rPr>
          <w:rFonts w:asciiTheme="minorEastAsia" w:hAnsiTheme="minorEastAsia" w:cs="Times New Roman"/>
          <w:color w:val="000000" w:themeColor="text1"/>
          <w:sz w:val="32"/>
          <w:szCs w:val="24"/>
        </w:rPr>
        <w:t>学习</w:t>
      </w:r>
      <w:r w:rsidR="00823B51" w:rsidRPr="00EA1A92">
        <w:rPr>
          <w:rFonts w:asciiTheme="minorEastAsia" w:hAnsiTheme="minorEastAsia" w:cs="Times New Roman" w:hint="eastAsia"/>
          <w:color w:val="000000" w:themeColor="text1"/>
          <w:sz w:val="32"/>
          <w:szCs w:val="24"/>
        </w:rPr>
        <w:t>了</w:t>
      </w:r>
      <w:r w:rsidR="00823B51" w:rsidRPr="00EA1A92">
        <w:rPr>
          <w:rFonts w:asciiTheme="minorEastAsia" w:hAnsiTheme="minorEastAsia" w:cs="Times New Roman"/>
          <w:color w:val="000000" w:themeColor="text1"/>
          <w:sz w:val="32"/>
          <w:szCs w:val="24"/>
        </w:rPr>
        <w:t>武博士的</w:t>
      </w:r>
      <w:r w:rsidR="00823B51" w:rsidRPr="00EA1A92">
        <w:rPr>
          <w:rFonts w:asciiTheme="minorEastAsia" w:hAnsiTheme="minorEastAsia" w:cs="Times New Roman" w:hint="eastAsia"/>
          <w:color w:val="000000" w:themeColor="text1"/>
          <w:sz w:val="32"/>
          <w:szCs w:val="24"/>
        </w:rPr>
        <w:t>matlab编程</w:t>
      </w:r>
      <w:r w:rsidR="00823B51" w:rsidRPr="00EA1A92">
        <w:rPr>
          <w:rFonts w:asciiTheme="minorEastAsia" w:hAnsiTheme="minorEastAsia" w:cs="Times New Roman"/>
          <w:color w:val="000000" w:themeColor="text1"/>
          <w:sz w:val="32"/>
          <w:szCs w:val="24"/>
        </w:rPr>
        <w:t>的技巧和思路，</w:t>
      </w:r>
      <w:r w:rsidR="00823B51" w:rsidRPr="00EA1A92">
        <w:rPr>
          <w:rFonts w:asciiTheme="minorEastAsia" w:hAnsiTheme="minorEastAsia" w:cs="Times New Roman" w:hint="eastAsia"/>
          <w:color w:val="000000" w:themeColor="text1"/>
          <w:sz w:val="32"/>
          <w:szCs w:val="24"/>
        </w:rPr>
        <w:t>学会</w:t>
      </w:r>
      <w:r w:rsidR="00823B51" w:rsidRPr="00EA1A92">
        <w:rPr>
          <w:rFonts w:asciiTheme="minorEastAsia" w:hAnsiTheme="minorEastAsia" w:cs="Times New Roman"/>
          <w:color w:val="000000" w:themeColor="text1"/>
          <w:sz w:val="32"/>
          <w:szCs w:val="24"/>
        </w:rPr>
        <w:t>了蒙特卡洛</w:t>
      </w:r>
      <w:r w:rsidR="00823B51" w:rsidRPr="00EA1A92">
        <w:rPr>
          <w:rFonts w:asciiTheme="minorEastAsia" w:hAnsiTheme="minorEastAsia" w:cs="Times New Roman" w:hint="eastAsia"/>
          <w:color w:val="000000" w:themeColor="text1"/>
          <w:sz w:val="32"/>
          <w:szCs w:val="24"/>
        </w:rPr>
        <w:t>循环</w:t>
      </w:r>
      <w:r w:rsidR="00823B51" w:rsidRPr="00EA1A92">
        <w:rPr>
          <w:rFonts w:asciiTheme="minorEastAsia" w:hAnsiTheme="minorEastAsia" w:cs="Times New Roman"/>
          <w:color w:val="000000" w:themeColor="text1"/>
          <w:sz w:val="32"/>
          <w:szCs w:val="24"/>
        </w:rPr>
        <w:t>以及通过</w:t>
      </w:r>
      <w:r w:rsidR="00823B51" w:rsidRPr="00EA1A92">
        <w:rPr>
          <w:rFonts w:asciiTheme="minorEastAsia" w:hAnsiTheme="minorEastAsia" w:cs="Times New Roman" w:hint="eastAsia"/>
          <w:color w:val="000000" w:themeColor="text1"/>
          <w:sz w:val="32"/>
          <w:szCs w:val="24"/>
        </w:rPr>
        <w:t>变函数参数</w:t>
      </w:r>
      <w:r w:rsidR="00823B51" w:rsidRPr="00EA1A92">
        <w:rPr>
          <w:rFonts w:asciiTheme="minorEastAsia" w:hAnsiTheme="minorEastAsia" w:cs="Times New Roman"/>
          <w:color w:val="000000" w:themeColor="text1"/>
          <w:sz w:val="32"/>
          <w:szCs w:val="24"/>
        </w:rPr>
        <w:t>的进行调用的方法</w:t>
      </w:r>
      <w:r w:rsidR="00EA1A92" w:rsidRPr="00EA1A92">
        <w:rPr>
          <w:rFonts w:asciiTheme="minorEastAsia" w:hAnsiTheme="minorEastAsia" w:cs="Times New Roman" w:hint="eastAsia"/>
          <w:color w:val="000000" w:themeColor="text1"/>
          <w:sz w:val="32"/>
          <w:szCs w:val="24"/>
        </w:rPr>
        <w:t>，</w:t>
      </w:r>
      <w:r w:rsidR="00EA1A92" w:rsidRPr="00EA1A92">
        <w:rPr>
          <w:rFonts w:asciiTheme="minorEastAsia" w:hAnsiTheme="minorEastAsia" w:cs="Times New Roman"/>
          <w:color w:val="000000" w:themeColor="text1"/>
          <w:sz w:val="32"/>
          <w:szCs w:val="24"/>
        </w:rPr>
        <w:t>获益匪浅。</w:t>
      </w:r>
    </w:p>
    <w:sectPr w:rsidR="009736CA" w:rsidRPr="00EA1A9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C26" w:rsidRDefault="00B94C26">
      <w:r>
        <w:separator/>
      </w:r>
    </w:p>
  </w:endnote>
  <w:endnote w:type="continuationSeparator" w:id="0">
    <w:p w:rsidR="00B94C26" w:rsidRDefault="00B9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A7E" w:rsidRDefault="00720A7E">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A7E" w:rsidRDefault="00720A7E">
                          <w:pPr>
                            <w:pStyle w:val="a6"/>
                          </w:pPr>
                          <w:r>
                            <w:rPr>
                              <w:rFonts w:hint="eastAsia"/>
                            </w:rPr>
                            <w:fldChar w:fldCharType="begin"/>
                          </w:r>
                          <w:r>
                            <w:rPr>
                              <w:rFonts w:hint="eastAsia"/>
                            </w:rPr>
                            <w:instrText xml:space="preserve"> PAGE  \* MERGEFORMAT </w:instrText>
                          </w:r>
                          <w:r>
                            <w:rPr>
                              <w:rFonts w:hint="eastAsia"/>
                            </w:rPr>
                            <w:fldChar w:fldCharType="separate"/>
                          </w:r>
                          <w:r w:rsidR="00C437FA">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9LHV0agCAAClBQAADgAAAAAAAAAAAAAAAAAuAgAA&#10;ZHJzL2Uyb0RvYy54bWxQSwECLQAUAAYACAAAACEA9gGZYNcAAAACAQAADwAAAAAAAAAAAAAAAAAC&#10;BQAAZHJzL2Rvd25yZXYueG1sUEsFBgAAAAAEAAQA8wAAAAYGAAAAAA==&#10;" filled="f" stroked="f">
              <v:textbox style="mso-fit-shape-to-text:t" inset="0,0,0,0">
                <w:txbxContent>
                  <w:p w:rsidR="00720A7E" w:rsidRDefault="00720A7E">
                    <w:pPr>
                      <w:pStyle w:val="a6"/>
                    </w:pPr>
                    <w:r>
                      <w:rPr>
                        <w:rFonts w:hint="eastAsia"/>
                      </w:rPr>
                      <w:fldChar w:fldCharType="begin"/>
                    </w:r>
                    <w:r>
                      <w:rPr>
                        <w:rFonts w:hint="eastAsia"/>
                      </w:rPr>
                      <w:instrText xml:space="preserve"> PAGE  \* MERGEFORMAT </w:instrText>
                    </w:r>
                    <w:r>
                      <w:rPr>
                        <w:rFonts w:hint="eastAsia"/>
                      </w:rPr>
                      <w:fldChar w:fldCharType="separate"/>
                    </w:r>
                    <w:r w:rsidR="00C437FA">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C26" w:rsidRDefault="00B94C26">
      <w:r>
        <w:separator/>
      </w:r>
    </w:p>
  </w:footnote>
  <w:footnote w:type="continuationSeparator" w:id="0">
    <w:p w:rsidR="00B94C26" w:rsidRDefault="00B94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F36"/>
    <w:multiLevelType w:val="multilevel"/>
    <w:tmpl w:val="03155F36"/>
    <w:lvl w:ilvl="0">
      <w:start w:val="1"/>
      <w:numFmt w:val="decimal"/>
      <w:pStyle w:val="1"/>
      <w:lvlText w:val="第%1章 "/>
      <w:lvlJc w:val="left"/>
      <w:pPr>
        <w:ind w:left="2409" w:hanging="425"/>
      </w:pPr>
      <w:rPr>
        <w:b w:val="0"/>
        <w:bCs w:val="0"/>
        <w:i w:val="0"/>
        <w:iCs w:val="0"/>
        <w:caps w:val="0"/>
        <w:smallCaps w:val="0"/>
        <w:strike w:val="0"/>
        <w:dstrike w:val="0"/>
        <w:vanish w:val="0"/>
        <w:color w:val="00000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2693" w:hanging="567"/>
      </w:pPr>
    </w:lvl>
    <w:lvl w:ilvl="2">
      <w:start w:val="1"/>
      <w:numFmt w:val="decimal"/>
      <w:pStyle w:val="3"/>
      <w:lvlText w:val="%1.%2.%3"/>
      <w:lvlJc w:val="left"/>
      <w:pPr>
        <w:ind w:left="3402" w:hanging="567"/>
      </w:pPr>
    </w:lvl>
    <w:lvl w:ilvl="3">
      <w:start w:val="1"/>
      <w:numFmt w:val="decimal"/>
      <w:lvlText w:val="%1.%2.%3.%4"/>
      <w:lvlJc w:val="left"/>
      <w:pPr>
        <w:ind w:left="3968" w:hanging="708"/>
      </w:pPr>
    </w:lvl>
    <w:lvl w:ilvl="4">
      <w:start w:val="1"/>
      <w:numFmt w:val="decimal"/>
      <w:lvlText w:val="%1.%2.%3.%4.%5"/>
      <w:lvlJc w:val="left"/>
      <w:pPr>
        <w:ind w:left="4535" w:hanging="850"/>
      </w:pPr>
    </w:lvl>
    <w:lvl w:ilvl="5">
      <w:start w:val="1"/>
      <w:numFmt w:val="decimal"/>
      <w:lvlText w:val="%1.%2.%3.%4.%5.%6"/>
      <w:lvlJc w:val="left"/>
      <w:pPr>
        <w:ind w:left="5244" w:hanging="1134"/>
      </w:pPr>
    </w:lvl>
    <w:lvl w:ilvl="6">
      <w:start w:val="1"/>
      <w:numFmt w:val="decimal"/>
      <w:lvlText w:val="%1.%2.%3.%4.%5.%6.%7"/>
      <w:lvlJc w:val="left"/>
      <w:pPr>
        <w:ind w:left="5811" w:hanging="1276"/>
      </w:pPr>
    </w:lvl>
    <w:lvl w:ilvl="7">
      <w:start w:val="1"/>
      <w:numFmt w:val="decimal"/>
      <w:lvlText w:val="%1.%2.%3.%4.%5.%6.%7.%8"/>
      <w:lvlJc w:val="left"/>
      <w:pPr>
        <w:ind w:left="6378" w:hanging="1418"/>
      </w:pPr>
    </w:lvl>
    <w:lvl w:ilvl="8">
      <w:start w:val="1"/>
      <w:numFmt w:val="decimal"/>
      <w:lvlText w:val="%1.%2.%3.%4.%5.%6.%7.%8.%9"/>
      <w:lvlJc w:val="left"/>
      <w:pPr>
        <w:ind w:left="7086"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89D2D9C"/>
    <w:multiLevelType w:val="hybridMultilevel"/>
    <w:tmpl w:val="E2F6A626"/>
    <w:lvl w:ilvl="0" w:tplc="0B8C4998">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2"/>
  </w:num>
  <w:num w:numId="3">
    <w:abstractNumId w:val="2"/>
  </w:num>
  <w:num w:numId="4">
    <w:abstractNumId w:val="31"/>
  </w:num>
  <w:num w:numId="5">
    <w:abstractNumId w:val="24"/>
  </w:num>
  <w:num w:numId="6">
    <w:abstractNumId w:val="33"/>
  </w:num>
  <w:num w:numId="7">
    <w:abstractNumId w:val="17"/>
  </w:num>
  <w:num w:numId="8">
    <w:abstractNumId w:val="18"/>
  </w:num>
  <w:num w:numId="9">
    <w:abstractNumId w:val="14"/>
  </w:num>
  <w:num w:numId="10">
    <w:abstractNumId w:val="21"/>
  </w:num>
  <w:num w:numId="11">
    <w:abstractNumId w:val="20"/>
  </w:num>
  <w:num w:numId="12">
    <w:abstractNumId w:val="5"/>
  </w:num>
  <w:num w:numId="13">
    <w:abstractNumId w:val="1"/>
  </w:num>
  <w:num w:numId="14">
    <w:abstractNumId w:val="15"/>
  </w:num>
  <w:num w:numId="15">
    <w:abstractNumId w:val="16"/>
  </w:num>
  <w:num w:numId="16">
    <w:abstractNumId w:val="9"/>
  </w:num>
  <w:num w:numId="17">
    <w:abstractNumId w:val="23"/>
  </w:num>
  <w:num w:numId="18">
    <w:abstractNumId w:val="7"/>
  </w:num>
  <w:num w:numId="19">
    <w:abstractNumId w:val="12"/>
  </w:num>
  <w:num w:numId="20">
    <w:abstractNumId w:val="32"/>
  </w:num>
  <w:num w:numId="21">
    <w:abstractNumId w:val="28"/>
  </w:num>
  <w:num w:numId="22">
    <w:abstractNumId w:val="8"/>
  </w:num>
  <w:num w:numId="23">
    <w:abstractNumId w:val="4"/>
  </w:num>
  <w:num w:numId="24">
    <w:abstractNumId w:val="29"/>
  </w:num>
  <w:num w:numId="25">
    <w:abstractNumId w:val="3"/>
  </w:num>
  <w:num w:numId="26">
    <w:abstractNumId w:val="13"/>
  </w:num>
  <w:num w:numId="27">
    <w:abstractNumId w:val="27"/>
  </w:num>
  <w:num w:numId="28">
    <w:abstractNumId w:val="11"/>
  </w:num>
  <w:num w:numId="29">
    <w:abstractNumId w:val="26"/>
  </w:num>
  <w:num w:numId="30">
    <w:abstractNumId w:val="10"/>
  </w:num>
  <w:num w:numId="31">
    <w:abstractNumId w:val="25"/>
  </w:num>
  <w:num w:numId="32">
    <w:abstractNumId w:val="30"/>
  </w:num>
  <w:num w:numId="33">
    <w:abstractNumId w:val="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E2"/>
    <w:rsid w:val="000012BB"/>
    <w:rsid w:val="00021754"/>
    <w:rsid w:val="00025276"/>
    <w:rsid w:val="00030BCD"/>
    <w:rsid w:val="000762A5"/>
    <w:rsid w:val="00084CC8"/>
    <w:rsid w:val="00091923"/>
    <w:rsid w:val="00097A7D"/>
    <w:rsid w:val="000C2CE1"/>
    <w:rsid w:val="000C469D"/>
    <w:rsid w:val="000C728A"/>
    <w:rsid w:val="000E11CC"/>
    <w:rsid w:val="000E1B1E"/>
    <w:rsid w:val="000F3D25"/>
    <w:rsid w:val="00106046"/>
    <w:rsid w:val="001102FF"/>
    <w:rsid w:val="00115092"/>
    <w:rsid w:val="001232FF"/>
    <w:rsid w:val="0012692A"/>
    <w:rsid w:val="0015405D"/>
    <w:rsid w:val="00155482"/>
    <w:rsid w:val="0016264C"/>
    <w:rsid w:val="00193CCE"/>
    <w:rsid w:val="0019700A"/>
    <w:rsid w:val="001B344B"/>
    <w:rsid w:val="001C005D"/>
    <w:rsid w:val="001C18D7"/>
    <w:rsid w:val="001C2191"/>
    <w:rsid w:val="001D0763"/>
    <w:rsid w:val="001F2FA9"/>
    <w:rsid w:val="002061AB"/>
    <w:rsid w:val="002714A9"/>
    <w:rsid w:val="00285AD6"/>
    <w:rsid w:val="002E2D4E"/>
    <w:rsid w:val="002F29D8"/>
    <w:rsid w:val="003303BE"/>
    <w:rsid w:val="00334E7D"/>
    <w:rsid w:val="00382686"/>
    <w:rsid w:val="00383CD8"/>
    <w:rsid w:val="003844DB"/>
    <w:rsid w:val="003A7391"/>
    <w:rsid w:val="003C4823"/>
    <w:rsid w:val="003D1913"/>
    <w:rsid w:val="003D6C62"/>
    <w:rsid w:val="003E1700"/>
    <w:rsid w:val="003F06F6"/>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3709B"/>
    <w:rsid w:val="0054353F"/>
    <w:rsid w:val="00545B71"/>
    <w:rsid w:val="00557F17"/>
    <w:rsid w:val="00576DFE"/>
    <w:rsid w:val="00590DCE"/>
    <w:rsid w:val="005A68D8"/>
    <w:rsid w:val="00601F45"/>
    <w:rsid w:val="0060498F"/>
    <w:rsid w:val="00607B49"/>
    <w:rsid w:val="00660719"/>
    <w:rsid w:val="00672F41"/>
    <w:rsid w:val="00673B0F"/>
    <w:rsid w:val="006836C3"/>
    <w:rsid w:val="006B4A4C"/>
    <w:rsid w:val="006D6CBE"/>
    <w:rsid w:val="006E57AA"/>
    <w:rsid w:val="00702DD0"/>
    <w:rsid w:val="007053C7"/>
    <w:rsid w:val="00706189"/>
    <w:rsid w:val="00712930"/>
    <w:rsid w:val="00720A7E"/>
    <w:rsid w:val="007509AF"/>
    <w:rsid w:val="00757D8B"/>
    <w:rsid w:val="00772DAC"/>
    <w:rsid w:val="007B4291"/>
    <w:rsid w:val="007E3D0B"/>
    <w:rsid w:val="007E3F67"/>
    <w:rsid w:val="00807C0E"/>
    <w:rsid w:val="008107A9"/>
    <w:rsid w:val="00823B51"/>
    <w:rsid w:val="00835B05"/>
    <w:rsid w:val="00837EF4"/>
    <w:rsid w:val="00845BC8"/>
    <w:rsid w:val="00872E85"/>
    <w:rsid w:val="008771BC"/>
    <w:rsid w:val="00877387"/>
    <w:rsid w:val="00880274"/>
    <w:rsid w:val="00887992"/>
    <w:rsid w:val="00892A87"/>
    <w:rsid w:val="008E280D"/>
    <w:rsid w:val="009736CA"/>
    <w:rsid w:val="00976614"/>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94C26"/>
    <w:rsid w:val="00BA397D"/>
    <w:rsid w:val="00BD3D8A"/>
    <w:rsid w:val="00C00BE9"/>
    <w:rsid w:val="00C1564B"/>
    <w:rsid w:val="00C437FA"/>
    <w:rsid w:val="00C63ACB"/>
    <w:rsid w:val="00C74F44"/>
    <w:rsid w:val="00C863E2"/>
    <w:rsid w:val="00CC7ABB"/>
    <w:rsid w:val="00D67F90"/>
    <w:rsid w:val="00DB50F5"/>
    <w:rsid w:val="00DD2DD0"/>
    <w:rsid w:val="00E10DDB"/>
    <w:rsid w:val="00E57D3B"/>
    <w:rsid w:val="00EA1A92"/>
    <w:rsid w:val="00EA3499"/>
    <w:rsid w:val="00EB2239"/>
    <w:rsid w:val="00F01A25"/>
    <w:rsid w:val="00F22606"/>
    <w:rsid w:val="00F26EC3"/>
    <w:rsid w:val="00F34C5B"/>
    <w:rsid w:val="00F41566"/>
    <w:rsid w:val="00F42CCF"/>
    <w:rsid w:val="00F60081"/>
    <w:rsid w:val="00F65671"/>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323BDF0"/>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1">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1">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 w:type="paragraph" w:styleId="ae">
    <w:name w:val="Subtitle"/>
    <w:basedOn w:val="a"/>
    <w:next w:val="a"/>
    <w:link w:val="af"/>
    <w:uiPriority w:val="11"/>
    <w:qFormat/>
    <w:rsid w:val="00892A87"/>
    <w:pPr>
      <w:spacing w:before="240" w:after="60" w:line="312" w:lineRule="auto"/>
      <w:jc w:val="center"/>
      <w:outlineLvl w:val="1"/>
    </w:pPr>
    <w:rPr>
      <w:rFonts w:ascii="Cambria" w:eastAsia="宋体" w:hAnsi="Cambria" w:cs="Times New Roman"/>
      <w:b/>
      <w:bCs/>
      <w:kern w:val="28"/>
      <w:sz w:val="32"/>
      <w:szCs w:val="32"/>
    </w:rPr>
  </w:style>
  <w:style w:type="character" w:customStyle="1" w:styleId="af">
    <w:name w:val="副标题 字符"/>
    <w:basedOn w:val="a0"/>
    <w:link w:val="ae"/>
    <w:uiPriority w:val="11"/>
    <w:rsid w:val="00892A87"/>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38341-F3C0-458D-AEB4-87A9EF21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659</Words>
  <Characters>3762</Characters>
  <Application>Microsoft Office Word</Application>
  <DocSecurity>0</DocSecurity>
  <Lines>31</Lines>
  <Paragraphs>8</Paragraphs>
  <ScaleCrop>false</ScaleCrop>
  <Company>Lenovo</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hasee</cp:lastModifiedBy>
  <cp:revision>5</cp:revision>
  <cp:lastPrinted>2018-05-24T15:47:00Z</cp:lastPrinted>
  <dcterms:created xsi:type="dcterms:W3CDTF">2018-12-04T07:10:00Z</dcterms:created>
  <dcterms:modified xsi:type="dcterms:W3CDTF">2018-12-11T08:13:00Z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