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E9A" w:rsidRDefault="00A56E9A" w:rsidP="00231797">
      <w:pPr>
        <w:ind w:firstLineChars="0" w:firstLine="0"/>
        <w:jc w:val="center"/>
        <w:rPr>
          <w:rFonts w:hAnsi="宋体"/>
          <w:b/>
          <w:sz w:val="36"/>
        </w:rPr>
      </w:pPr>
      <w:r w:rsidRPr="00A56E9A">
        <w:rPr>
          <w:rFonts w:asciiTheme="majorEastAsia" w:eastAsiaTheme="majorEastAsia" w:hAnsiTheme="majorEastAsia" w:hint="eastAsia"/>
          <w:b/>
          <w:noProof/>
          <w:sz w:val="36"/>
          <w:szCs w:val="36"/>
        </w:rPr>
        <w:t>AF</w:t>
      </w:r>
      <w:r w:rsidR="00BA3B19">
        <w:rPr>
          <w:rFonts w:asciiTheme="majorEastAsia" w:eastAsiaTheme="majorEastAsia" w:hAnsiTheme="majorEastAsia" w:hint="eastAsia"/>
          <w:b/>
          <w:noProof/>
          <w:sz w:val="36"/>
          <w:szCs w:val="36"/>
        </w:rPr>
        <w:t>和DF</w:t>
      </w:r>
      <w:r>
        <w:rPr>
          <w:rFonts w:asciiTheme="majorEastAsia" w:eastAsiaTheme="majorEastAsia" w:hAnsiTheme="majorEastAsia" w:hint="eastAsia"/>
          <w:b/>
          <w:noProof/>
          <w:sz w:val="36"/>
          <w:szCs w:val="36"/>
        </w:rPr>
        <w:t>协作通信系统</w:t>
      </w:r>
      <w:r w:rsidR="00BA3B19">
        <w:rPr>
          <w:rFonts w:asciiTheme="majorEastAsia" w:eastAsiaTheme="majorEastAsia" w:hAnsiTheme="majorEastAsia" w:hint="eastAsia"/>
          <w:b/>
          <w:noProof/>
          <w:sz w:val="36"/>
          <w:szCs w:val="36"/>
        </w:rPr>
        <w:t>对误码率的优化</w:t>
      </w:r>
    </w:p>
    <w:p w:rsidR="00231797" w:rsidRPr="00DD095E" w:rsidRDefault="00A56E9A" w:rsidP="00231797">
      <w:pPr>
        <w:ind w:firstLineChars="0" w:firstLine="0"/>
        <w:jc w:val="center"/>
        <w:rPr>
          <w:sz w:val="28"/>
        </w:rPr>
      </w:pPr>
      <w:r w:rsidRPr="00A56E9A">
        <w:rPr>
          <w:rFonts w:asciiTheme="majorEastAsia" w:eastAsiaTheme="majorEastAsia" w:hAnsiTheme="majorEastAsia" w:hint="eastAsia"/>
          <w:noProof/>
          <w:sz w:val="28"/>
          <w:szCs w:val="28"/>
        </w:rPr>
        <w:t>朱建高</w:t>
      </w:r>
    </w:p>
    <w:p w:rsidR="00231797" w:rsidRPr="00DD095E" w:rsidRDefault="00231797" w:rsidP="00231797">
      <w:pPr>
        <w:ind w:firstLineChars="0" w:firstLine="0"/>
        <w:jc w:val="center"/>
        <w:rPr>
          <w:sz w:val="18"/>
        </w:rPr>
      </w:pPr>
      <w:r w:rsidRPr="00DD095E">
        <w:rPr>
          <w:sz w:val="18"/>
        </w:rPr>
        <w:t>（</w:t>
      </w:r>
      <w:r w:rsidR="00A56E9A">
        <w:rPr>
          <w:rFonts w:hint="eastAsia"/>
          <w:sz w:val="18"/>
        </w:rPr>
        <w:t>东南大学信息科学与工程学院</w:t>
      </w:r>
      <w:r w:rsidRPr="00DD095E">
        <w:rPr>
          <w:sz w:val="18"/>
        </w:rPr>
        <w:t>，</w:t>
      </w:r>
      <w:r w:rsidR="00A56E9A">
        <w:rPr>
          <w:rFonts w:hint="eastAsia"/>
          <w:sz w:val="18"/>
        </w:rPr>
        <w:t>江苏省南京市</w:t>
      </w:r>
      <w:r w:rsidRPr="00DD095E">
        <w:rPr>
          <w:sz w:val="18"/>
        </w:rPr>
        <w:t>，</w:t>
      </w:r>
      <w:r w:rsidR="00A56E9A">
        <w:rPr>
          <w:rFonts w:hint="eastAsia"/>
          <w:sz w:val="18"/>
        </w:rPr>
        <w:t>211189</w:t>
      </w:r>
      <w:r w:rsidRPr="00DD095E">
        <w:rPr>
          <w:sz w:val="18"/>
        </w:rPr>
        <w:t>）</w:t>
      </w:r>
    </w:p>
    <w:p w:rsidR="00231797" w:rsidRPr="0007549A" w:rsidRDefault="00231797" w:rsidP="00231797">
      <w:pPr>
        <w:ind w:firstLineChars="0" w:firstLine="0"/>
        <w:rPr>
          <w:b/>
          <w:sz w:val="18"/>
          <w:u w:val="single"/>
        </w:rPr>
      </w:pPr>
      <w:r w:rsidRPr="00DD095E">
        <w:rPr>
          <w:rFonts w:hint="eastAsia"/>
          <w:b/>
          <w:sz w:val="18"/>
        </w:rPr>
        <w:t>摘</w:t>
      </w:r>
      <w:r w:rsidRPr="00DD095E">
        <w:rPr>
          <w:rFonts w:hint="eastAsia"/>
          <w:b/>
          <w:sz w:val="18"/>
        </w:rPr>
        <w:t xml:space="preserve">  </w:t>
      </w:r>
      <w:r w:rsidRPr="00DD095E">
        <w:rPr>
          <w:rFonts w:hint="eastAsia"/>
          <w:b/>
          <w:sz w:val="18"/>
        </w:rPr>
        <w:t>要：</w:t>
      </w:r>
      <w:r w:rsidR="007E3083" w:rsidRPr="007E3083">
        <w:rPr>
          <w:rFonts w:hint="eastAsia"/>
          <w:sz w:val="18"/>
        </w:rPr>
        <w:t>协作通信思想通过用户间彼此共享天线，互为通信中继，实现虚拟发射分集，从而为</w:t>
      </w:r>
      <w:r w:rsidR="007E3083" w:rsidRPr="007E3083">
        <w:rPr>
          <w:rFonts w:hint="eastAsia"/>
          <w:sz w:val="18"/>
        </w:rPr>
        <w:t>MIMO</w:t>
      </w:r>
      <w:r w:rsidR="007E3083" w:rsidRPr="007E3083">
        <w:rPr>
          <w:rFonts w:hint="eastAsia"/>
          <w:sz w:val="18"/>
        </w:rPr>
        <w:t>的实用提供了一个可行的思路。协作通信的核心问题是中继节点的协作协议。有两种最基本的中继协作方式放大转发（</w:t>
      </w:r>
      <w:r w:rsidR="007E3083" w:rsidRPr="007E3083">
        <w:rPr>
          <w:rFonts w:hint="eastAsia"/>
          <w:sz w:val="18"/>
        </w:rPr>
        <w:t>AF</w:t>
      </w:r>
      <w:r w:rsidR="007E3083" w:rsidRPr="007E3083">
        <w:rPr>
          <w:rFonts w:hint="eastAsia"/>
          <w:sz w:val="18"/>
        </w:rPr>
        <w:t>）与解码重传（</w:t>
      </w:r>
      <w:r w:rsidR="007E3083" w:rsidRPr="007E3083">
        <w:rPr>
          <w:rFonts w:hint="eastAsia"/>
          <w:sz w:val="18"/>
        </w:rPr>
        <w:t>DF</w:t>
      </w:r>
      <w:r w:rsidR="007E3083" w:rsidRPr="007E3083">
        <w:rPr>
          <w:rFonts w:hint="eastAsia"/>
          <w:sz w:val="18"/>
        </w:rPr>
        <w:t>），其它各种协作协议的研究，几乎均是建立在这两个固定中继协议之上。本文通过</w:t>
      </w:r>
      <w:r w:rsidR="007E3083" w:rsidRPr="007E3083">
        <w:rPr>
          <w:rFonts w:hint="eastAsia"/>
          <w:sz w:val="18"/>
        </w:rPr>
        <w:t>MATLAB</w:t>
      </w:r>
      <w:r w:rsidR="007E3083" w:rsidRPr="007E3083">
        <w:rPr>
          <w:rFonts w:hint="eastAsia"/>
          <w:sz w:val="18"/>
        </w:rPr>
        <w:t>仿真，来验证协作对通信的改善，并分析不同信道情况下的</w:t>
      </w:r>
      <w:r w:rsidR="007E3083" w:rsidRPr="007E3083">
        <w:rPr>
          <w:rFonts w:hint="eastAsia"/>
          <w:sz w:val="18"/>
        </w:rPr>
        <w:t>AF</w:t>
      </w:r>
      <w:r w:rsidR="00BA3B19">
        <w:rPr>
          <w:rFonts w:hint="eastAsia"/>
          <w:sz w:val="18"/>
        </w:rPr>
        <w:t>和</w:t>
      </w:r>
      <w:r w:rsidR="00BA3B19">
        <w:rPr>
          <w:rFonts w:hint="eastAsia"/>
          <w:sz w:val="18"/>
        </w:rPr>
        <w:t>DF</w:t>
      </w:r>
      <w:r w:rsidR="007E3083" w:rsidRPr="007E3083">
        <w:rPr>
          <w:rFonts w:hint="eastAsia"/>
          <w:sz w:val="18"/>
        </w:rPr>
        <w:t>表现，研究实际性能与所面临的主要问题。</w:t>
      </w:r>
    </w:p>
    <w:p w:rsidR="00231797" w:rsidRPr="0007549A" w:rsidRDefault="00231797" w:rsidP="00231797">
      <w:pPr>
        <w:ind w:firstLineChars="0" w:firstLine="0"/>
        <w:rPr>
          <w:b/>
          <w:sz w:val="18"/>
        </w:rPr>
      </w:pPr>
      <w:r w:rsidRPr="00DD095E">
        <w:rPr>
          <w:rFonts w:hint="eastAsia"/>
          <w:b/>
          <w:sz w:val="18"/>
        </w:rPr>
        <w:t>关键词：</w:t>
      </w:r>
      <w:r w:rsidR="002D60CE">
        <w:rPr>
          <w:rFonts w:hint="eastAsia"/>
          <w:sz w:val="18"/>
        </w:rPr>
        <w:t>协作通信</w:t>
      </w:r>
      <w:r w:rsidR="0064328B" w:rsidRPr="00DD095E">
        <w:rPr>
          <w:rFonts w:hint="eastAsia"/>
          <w:sz w:val="18"/>
        </w:rPr>
        <w:t>；</w:t>
      </w:r>
      <w:r w:rsidR="0064328B">
        <w:rPr>
          <w:rFonts w:hint="eastAsia"/>
          <w:sz w:val="18"/>
        </w:rPr>
        <w:t>放大转发</w:t>
      </w:r>
      <w:r w:rsidR="0064328B" w:rsidRPr="00DD095E">
        <w:rPr>
          <w:rFonts w:hint="eastAsia"/>
          <w:sz w:val="18"/>
        </w:rPr>
        <w:t>；</w:t>
      </w:r>
      <w:r w:rsidR="00457124">
        <w:rPr>
          <w:rFonts w:hint="eastAsia"/>
          <w:sz w:val="18"/>
        </w:rPr>
        <w:t>译</w:t>
      </w:r>
      <w:r w:rsidR="00BA3B19">
        <w:rPr>
          <w:rFonts w:hint="eastAsia"/>
          <w:sz w:val="18"/>
        </w:rPr>
        <w:t>码转发；</w:t>
      </w:r>
      <w:r w:rsidR="0064328B">
        <w:rPr>
          <w:rFonts w:hint="eastAsia"/>
          <w:sz w:val="18"/>
        </w:rPr>
        <w:t>误码率</w:t>
      </w:r>
      <w:r w:rsidR="00BA3B19">
        <w:rPr>
          <w:rFonts w:hint="eastAsia"/>
          <w:sz w:val="18"/>
        </w:rPr>
        <w:t>优化</w:t>
      </w:r>
      <w:r w:rsidR="0064328B" w:rsidRPr="00DD095E">
        <w:rPr>
          <w:rFonts w:hint="eastAsia"/>
          <w:sz w:val="18"/>
        </w:rPr>
        <w:t>；</w:t>
      </w:r>
      <w:r w:rsidR="0064328B" w:rsidRPr="0007549A">
        <w:rPr>
          <w:b/>
          <w:sz w:val="18"/>
        </w:rPr>
        <w:t xml:space="preserve"> </w:t>
      </w:r>
    </w:p>
    <w:p w:rsidR="00231797" w:rsidRPr="00DD095E" w:rsidRDefault="00BA3B19" w:rsidP="00231797">
      <w:pPr>
        <w:ind w:firstLineChars="0" w:firstLine="0"/>
        <w:jc w:val="center"/>
        <w:rPr>
          <w:b/>
          <w:sz w:val="36"/>
        </w:rPr>
      </w:pPr>
      <w:r w:rsidRPr="00BA3B19">
        <w:rPr>
          <w:noProof/>
          <w:sz w:val="36"/>
          <w:szCs w:val="36"/>
        </w:rPr>
        <w:t>Optimization of Bit Error Rate for AF and DF Cooperative Communication Systems</w:t>
      </w:r>
    </w:p>
    <w:p w:rsidR="00231797" w:rsidRPr="00DD095E" w:rsidRDefault="00514EA6" w:rsidP="00231797">
      <w:pPr>
        <w:ind w:firstLineChars="0" w:firstLine="0"/>
        <w:jc w:val="center"/>
        <w:rPr>
          <w:sz w:val="28"/>
        </w:rPr>
      </w:pPr>
      <w:r>
        <w:rPr>
          <w:sz w:val="28"/>
        </w:rPr>
        <w:t>Zhu Jiangao</w:t>
      </w:r>
    </w:p>
    <w:p w:rsidR="00231797" w:rsidRPr="00DD095E" w:rsidRDefault="00231797" w:rsidP="00231797">
      <w:pPr>
        <w:ind w:firstLineChars="0" w:firstLine="0"/>
        <w:jc w:val="center"/>
        <w:rPr>
          <w:sz w:val="18"/>
        </w:rPr>
      </w:pPr>
      <w:r w:rsidRPr="00DD095E">
        <w:rPr>
          <w:sz w:val="18"/>
        </w:rPr>
        <w:t>(</w:t>
      </w:r>
      <w:r w:rsidR="00514EA6" w:rsidRPr="00514EA6">
        <w:rPr>
          <w:sz w:val="18"/>
        </w:rPr>
        <w:t>School of Information Science and Engineering, Southeast University</w:t>
      </w:r>
      <w:r w:rsidRPr="00DD095E">
        <w:rPr>
          <w:sz w:val="18"/>
        </w:rPr>
        <w:t xml:space="preserve">, </w:t>
      </w:r>
      <w:r w:rsidR="00514EA6">
        <w:rPr>
          <w:sz w:val="18"/>
        </w:rPr>
        <w:t>Nanjing</w:t>
      </w:r>
      <w:r w:rsidRPr="00DD095E">
        <w:rPr>
          <w:sz w:val="18"/>
        </w:rPr>
        <w:t xml:space="preserve">, </w:t>
      </w:r>
      <w:r w:rsidR="00514EA6">
        <w:rPr>
          <w:sz w:val="18"/>
        </w:rPr>
        <w:t>211189</w:t>
      </w:r>
      <w:r w:rsidRPr="00DD095E">
        <w:rPr>
          <w:sz w:val="18"/>
        </w:rPr>
        <w:t>)</w:t>
      </w:r>
    </w:p>
    <w:p w:rsidR="00231797" w:rsidRPr="00DD095E" w:rsidRDefault="00231797" w:rsidP="00231797">
      <w:pPr>
        <w:ind w:firstLineChars="0" w:firstLine="0"/>
        <w:rPr>
          <w:sz w:val="18"/>
        </w:rPr>
      </w:pPr>
      <w:r w:rsidRPr="00DD095E">
        <w:rPr>
          <w:b/>
          <w:sz w:val="18"/>
        </w:rPr>
        <w:t xml:space="preserve">Abstract: </w:t>
      </w:r>
      <w:r w:rsidR="00163A08" w:rsidRPr="00163A08">
        <w:rPr>
          <w:sz w:val="18"/>
        </w:rPr>
        <w:t>The idea of cooperative communication provides a feasible idea for the practical use of MIMO by sharing antennas between users and relaying each other to achieve virtual transmit diversity. The core issue of collaborative communication is the cooperative protocol of the relay node. There are two basic relay cooperative methods: Amplification and Forwarding (AF) and Decoding and Forwarding (DF). The research of other various cooperative protocols is based on these two fixed relay protocols. This paper uses MATLAB simulation to verify the improvement of communication for communication, and analyzes the AF and DF performance under different channel conditions to study the actual performance and main problems.</w:t>
      </w:r>
    </w:p>
    <w:p w:rsidR="00231797" w:rsidRPr="00DD095E" w:rsidRDefault="00231797" w:rsidP="00231797">
      <w:pPr>
        <w:ind w:firstLineChars="0" w:firstLine="0"/>
        <w:rPr>
          <w:sz w:val="18"/>
        </w:rPr>
      </w:pPr>
      <w:r w:rsidRPr="00DD095E">
        <w:rPr>
          <w:b/>
          <w:sz w:val="18"/>
        </w:rPr>
        <w:t xml:space="preserve">Key words: </w:t>
      </w:r>
      <w:r w:rsidR="00514EA6" w:rsidRPr="00514EA6">
        <w:rPr>
          <w:sz w:val="18"/>
        </w:rPr>
        <w:t>Collaborative communication</w:t>
      </w:r>
      <w:r w:rsidRPr="00DD095E">
        <w:rPr>
          <w:sz w:val="18"/>
        </w:rPr>
        <w:t xml:space="preserve">; </w:t>
      </w:r>
      <w:r w:rsidR="00514EA6" w:rsidRPr="00514EA6">
        <w:rPr>
          <w:sz w:val="18"/>
        </w:rPr>
        <w:t>Amplify and forward</w:t>
      </w:r>
      <w:r w:rsidRPr="00DD095E">
        <w:rPr>
          <w:sz w:val="18"/>
        </w:rPr>
        <w:t xml:space="preserve">; </w:t>
      </w:r>
      <w:r w:rsidR="00457124" w:rsidRPr="00457124">
        <w:rPr>
          <w:sz w:val="18"/>
        </w:rPr>
        <w:t>Deco</w:t>
      </w:r>
      <w:r w:rsidR="00C04A33">
        <w:rPr>
          <w:sz w:val="18"/>
        </w:rPr>
        <w:t>d</w:t>
      </w:r>
      <w:r w:rsidR="00C04A33">
        <w:rPr>
          <w:rFonts w:hint="eastAsia"/>
          <w:sz w:val="18"/>
        </w:rPr>
        <w:t>e</w:t>
      </w:r>
      <w:r w:rsidR="00457124" w:rsidRPr="00457124">
        <w:rPr>
          <w:sz w:val="18"/>
        </w:rPr>
        <w:t xml:space="preserve"> and forward</w:t>
      </w:r>
      <w:r w:rsidR="00BA3B19" w:rsidRPr="00DD095E">
        <w:rPr>
          <w:sz w:val="18"/>
        </w:rPr>
        <w:t>;</w:t>
      </w:r>
      <w:r w:rsidR="00BA3B19">
        <w:rPr>
          <w:sz w:val="18"/>
        </w:rPr>
        <w:t xml:space="preserve"> </w:t>
      </w:r>
      <w:r w:rsidR="00457124" w:rsidRPr="00457124">
        <w:rPr>
          <w:sz w:val="18"/>
        </w:rPr>
        <w:t>Bit error rate optimization</w:t>
      </w:r>
    </w:p>
    <w:p w:rsidR="00231797" w:rsidRDefault="00231797" w:rsidP="00231797">
      <w:pPr>
        <w:ind w:firstLineChars="0" w:firstLine="0"/>
        <w:rPr>
          <w:sz w:val="18"/>
        </w:rPr>
      </w:pPr>
    </w:p>
    <w:p w:rsidR="00231797" w:rsidRPr="00514EA6" w:rsidRDefault="00231797" w:rsidP="00231797">
      <w:pPr>
        <w:ind w:firstLineChars="0" w:firstLine="0"/>
        <w:rPr>
          <w:sz w:val="18"/>
        </w:rPr>
        <w:sectPr w:rsidR="00231797" w:rsidRPr="00514EA6" w:rsidSect="00F1265D">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p>
    <w:p w:rsidR="00231797" w:rsidRPr="00190695" w:rsidRDefault="00B211BA" w:rsidP="00190695">
      <w:pPr>
        <w:ind w:firstLine="420"/>
        <w:rPr>
          <w:noProof/>
        </w:rPr>
      </w:pPr>
      <w:r w:rsidRPr="00B211BA">
        <w:rPr>
          <w:rFonts w:hint="eastAsia"/>
          <w:noProof/>
        </w:rPr>
        <w:t>本</w:t>
      </w:r>
      <w:r>
        <w:rPr>
          <w:rFonts w:hint="eastAsia"/>
          <w:noProof/>
        </w:rPr>
        <w:t>文</w:t>
      </w:r>
      <w:r w:rsidRPr="00B211BA">
        <w:rPr>
          <w:rFonts w:hint="eastAsia"/>
          <w:noProof/>
        </w:rPr>
        <w:t>旨在研究多中继环境下采用固定中继的协作系统在采用不同中继结构时的系统性能增益，分析</w:t>
      </w:r>
      <w:r w:rsidRPr="00B211BA">
        <w:rPr>
          <w:rFonts w:hint="eastAsia"/>
          <w:noProof/>
        </w:rPr>
        <w:t>BER</w:t>
      </w:r>
      <w:r w:rsidRPr="00B211BA">
        <w:rPr>
          <w:rFonts w:hint="eastAsia"/>
          <w:noProof/>
        </w:rPr>
        <w:t>并通过仿真验证理论分析的正确性。</w:t>
      </w:r>
      <w:r w:rsidR="00190695">
        <w:rPr>
          <w:rFonts w:hint="eastAsia"/>
          <w:noProof/>
        </w:rPr>
        <w:t>使用</w:t>
      </w:r>
      <w:r w:rsidR="00190695">
        <w:rPr>
          <w:rFonts w:hint="eastAsia"/>
          <w:noProof/>
        </w:rPr>
        <w:t>MATLAB</w:t>
      </w:r>
      <w:r w:rsidR="00190695">
        <w:rPr>
          <w:rFonts w:hint="eastAsia"/>
          <w:noProof/>
        </w:rPr>
        <w:t>工具建立搭建采用不同中继协议下的固定中继通信系统，采用</w:t>
      </w:r>
      <w:r w:rsidR="00190695">
        <w:rPr>
          <w:noProof/>
        </w:rPr>
        <w:t>BPSK</w:t>
      </w:r>
      <w:r w:rsidR="00190695">
        <w:rPr>
          <w:rFonts w:hint="eastAsia"/>
          <w:noProof/>
        </w:rPr>
        <w:t>调制，通过信号发射与接收来验证中继选择的性能。</w:t>
      </w:r>
    </w:p>
    <w:p w:rsidR="00231797" w:rsidRPr="00DD095E" w:rsidRDefault="00231797" w:rsidP="00231797">
      <w:pPr>
        <w:pStyle w:val="1"/>
      </w:pPr>
      <w:r w:rsidRPr="00DD095E">
        <w:rPr>
          <w:rFonts w:hint="eastAsia"/>
        </w:rPr>
        <w:t xml:space="preserve">1 </w:t>
      </w:r>
      <w:r w:rsidR="00234649">
        <w:rPr>
          <w:rFonts w:hint="eastAsia"/>
        </w:rPr>
        <w:t>研究背景</w:t>
      </w:r>
    </w:p>
    <w:p w:rsidR="00231797" w:rsidRPr="009074AB" w:rsidRDefault="009074AB" w:rsidP="009074AB">
      <w:pPr>
        <w:ind w:firstLine="420"/>
      </w:pPr>
      <w:r>
        <w:rPr>
          <w:rFonts w:hint="eastAsia"/>
        </w:rPr>
        <w:t>移动通信</w:t>
      </w:r>
      <w:r w:rsidR="00055251">
        <w:rPr>
          <w:rFonts w:hint="eastAsia"/>
        </w:rPr>
        <w:t>摆脱有线的束缚，凭借其便捷的优势成为</w:t>
      </w:r>
      <w:r>
        <w:rPr>
          <w:rFonts w:hint="eastAsia"/>
        </w:rPr>
        <w:t>现代通信系统中一个不可缺少的组成部分</w:t>
      </w:r>
      <w:r w:rsidR="00055251">
        <w:rPr>
          <w:rFonts w:hint="eastAsia"/>
        </w:rPr>
        <w:t>。</w:t>
      </w:r>
      <w:r w:rsidR="00055251">
        <w:rPr>
          <w:rFonts w:hint="eastAsia"/>
        </w:rPr>
        <w:t>在无线电波能够到达的地方</w:t>
      </w:r>
      <w:r w:rsidR="00055251">
        <w:rPr>
          <w:rFonts w:hint="eastAsia"/>
        </w:rPr>
        <w:t>，</w:t>
      </w:r>
      <w:r>
        <w:rPr>
          <w:rFonts w:hint="eastAsia"/>
        </w:rPr>
        <w:t>用户</w:t>
      </w:r>
      <w:r w:rsidR="00055251">
        <w:rPr>
          <w:rFonts w:hint="eastAsia"/>
        </w:rPr>
        <w:t>可以</w:t>
      </w:r>
      <w:r>
        <w:rPr>
          <w:rFonts w:hint="eastAsia"/>
        </w:rPr>
        <w:t>自由的进行通信，</w:t>
      </w:r>
      <w:r w:rsidR="00055251">
        <w:rPr>
          <w:rFonts w:hint="eastAsia"/>
        </w:rPr>
        <w:t>人们的</w:t>
      </w:r>
      <w:r>
        <w:rPr>
          <w:rFonts w:hint="eastAsia"/>
        </w:rPr>
        <w:t>通信的空间</w:t>
      </w:r>
      <w:r w:rsidR="00055251">
        <w:rPr>
          <w:rFonts w:hint="eastAsia"/>
        </w:rPr>
        <w:t>得以拓宽</w:t>
      </w:r>
      <w:r>
        <w:rPr>
          <w:rFonts w:hint="eastAsia"/>
        </w:rPr>
        <w:t>。</w:t>
      </w:r>
      <w:r w:rsidR="004A443A">
        <w:rPr>
          <w:rFonts w:hint="eastAsia"/>
        </w:rPr>
        <w:t>随着技术发展，</w:t>
      </w:r>
      <w:r>
        <w:rPr>
          <w:rFonts w:hint="eastAsia"/>
        </w:rPr>
        <w:t>用户对移动通信系统提出了更高的要求，希望能够得到更高速率的数据业务，方便于通信。</w:t>
      </w:r>
    </w:p>
    <w:p w:rsidR="00231797" w:rsidRPr="00DD095E" w:rsidRDefault="00231797" w:rsidP="00231797">
      <w:pPr>
        <w:ind w:firstLineChars="0" w:firstLine="0"/>
      </w:pPr>
    </w:p>
    <w:p w:rsidR="00231797" w:rsidRPr="00DD095E" w:rsidRDefault="00231797" w:rsidP="00231797">
      <w:pPr>
        <w:ind w:firstLineChars="0" w:firstLine="0"/>
      </w:pPr>
      <w:r>
        <w:rPr>
          <w:b/>
          <w:noProof/>
          <w:sz w:val="18"/>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6350</wp:posOffset>
                </wp:positionV>
                <wp:extent cx="1485900" cy="635"/>
                <wp:effectExtent l="5715" t="12065" r="13335" b="63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F9D44" id="直接连接符 2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DFU9WjMAIAADcEAAAOAAAAAAAAAAAAAAAAAC4CAABkcnMv&#10;ZTJvRG9jLnhtbFBLAQItABQABgAIAAAAIQB8lmOo2QAAAAQBAAAPAAAAAAAAAAAAAAAAAIoEAABk&#10;cnMvZG93bnJldi54bWxQSwUGAAAAAAQABADzAAAAkAUAAAAA&#10;"/>
            </w:pict>
          </mc:Fallback>
        </mc:AlternateContent>
      </w:r>
      <w:r w:rsidRPr="00DD095E">
        <w:rPr>
          <w:rFonts w:hint="eastAsia"/>
          <w:b/>
          <w:sz w:val="18"/>
        </w:rPr>
        <w:t>作者简介：</w:t>
      </w:r>
      <w:r w:rsidR="00BB2EFA" w:rsidRPr="009074AB">
        <w:rPr>
          <w:rFonts w:hint="eastAsia"/>
          <w:sz w:val="18"/>
        </w:rPr>
        <w:t>朱建高</w:t>
      </w:r>
      <w:r w:rsidRPr="00DD095E">
        <w:rPr>
          <w:rFonts w:hint="eastAsia"/>
          <w:sz w:val="18"/>
        </w:rPr>
        <w:t>，（</w:t>
      </w:r>
      <w:r w:rsidR="00BB2EFA">
        <w:rPr>
          <w:rFonts w:hint="eastAsia"/>
          <w:sz w:val="18"/>
        </w:rPr>
        <w:t>1997</w:t>
      </w:r>
      <w:r w:rsidRPr="00DD095E">
        <w:rPr>
          <w:rFonts w:hint="eastAsia"/>
          <w:sz w:val="18"/>
        </w:rPr>
        <w:t>-</w:t>
      </w:r>
      <w:r w:rsidRPr="00DD095E">
        <w:rPr>
          <w:rFonts w:hint="eastAsia"/>
          <w:sz w:val="18"/>
        </w:rPr>
        <w:t>），男，</w:t>
      </w:r>
      <w:r w:rsidR="00BB2EFA">
        <w:rPr>
          <w:rFonts w:hint="eastAsia"/>
          <w:sz w:val="18"/>
        </w:rPr>
        <w:t>本科生</w:t>
      </w:r>
      <w:r w:rsidRPr="00DD095E">
        <w:rPr>
          <w:rFonts w:hint="eastAsia"/>
          <w:sz w:val="18"/>
        </w:rPr>
        <w:t>，</w:t>
      </w:r>
      <w:r w:rsidRPr="00DD095E">
        <w:rPr>
          <w:rFonts w:hint="eastAsia"/>
          <w:sz w:val="18"/>
        </w:rPr>
        <w:t>E-mail</w:t>
      </w:r>
      <w:r>
        <w:rPr>
          <w:rFonts w:hint="eastAsia"/>
          <w:sz w:val="18"/>
        </w:rPr>
        <w:t xml:space="preserve">: </w:t>
      </w:r>
      <w:r w:rsidR="009074AB">
        <w:rPr>
          <w:rFonts w:hint="eastAsia"/>
          <w:sz w:val="18"/>
        </w:rPr>
        <w:t>zjiangao@</w:t>
      </w:r>
      <w:r w:rsidR="009074AB">
        <w:rPr>
          <w:sz w:val="18"/>
        </w:rPr>
        <w:t>16</w:t>
      </w:r>
      <w:r w:rsidR="002968D4">
        <w:rPr>
          <w:rFonts w:hint="eastAsia"/>
          <w:sz w:val="18"/>
        </w:rPr>
        <w:t>3</w:t>
      </w:r>
      <w:r w:rsidR="009074AB">
        <w:rPr>
          <w:sz w:val="18"/>
        </w:rPr>
        <w:t>.com</w:t>
      </w:r>
      <w:r w:rsidRPr="00DD095E">
        <w:rPr>
          <w:rFonts w:hint="eastAsia"/>
          <w:sz w:val="18"/>
        </w:rPr>
        <w:t>；</w:t>
      </w:r>
    </w:p>
    <w:p w:rsidR="00B6109E" w:rsidRDefault="00B6109E" w:rsidP="00B6109E">
      <w:pPr>
        <w:pStyle w:val="1"/>
      </w:pPr>
      <w:r>
        <w:rPr>
          <w:rFonts w:hint="eastAsia"/>
        </w:rPr>
        <w:t>2</w:t>
      </w:r>
      <w:r>
        <w:t xml:space="preserve"> </w:t>
      </w:r>
      <w:r>
        <w:rPr>
          <w:rFonts w:hint="eastAsia"/>
        </w:rPr>
        <w:t>放大转发模式</w:t>
      </w:r>
    </w:p>
    <w:p w:rsidR="00B6109E" w:rsidRDefault="00B6109E" w:rsidP="00B6109E">
      <w:pPr>
        <w:pStyle w:val="2"/>
        <w:rPr>
          <w:rFonts w:ascii="Times New Roman" w:hAnsi="Times New Roman"/>
          <w:szCs w:val="21"/>
        </w:rPr>
      </w:pPr>
      <w:r w:rsidRPr="00CD72E6">
        <w:rPr>
          <w:rFonts w:ascii="Times New Roman" w:hAnsi="Times New Roman"/>
          <w:szCs w:val="21"/>
        </w:rPr>
        <w:t>2.1</w:t>
      </w:r>
      <w:r w:rsidRPr="002318A7">
        <w:rPr>
          <w:rFonts w:ascii="Times New Roman" w:hAnsi="Times New Roman"/>
          <w:szCs w:val="21"/>
        </w:rPr>
        <w:t xml:space="preserve"> AF</w:t>
      </w:r>
      <w:r w:rsidRPr="002318A7">
        <w:rPr>
          <w:rFonts w:ascii="Times New Roman" w:hAnsi="Times New Roman"/>
          <w:szCs w:val="21"/>
        </w:rPr>
        <w:t>模式基本原理及性能</w:t>
      </w:r>
    </w:p>
    <w:p w:rsidR="00F96028" w:rsidRDefault="00F96028" w:rsidP="00F96028">
      <w:pPr>
        <w:ind w:firstLine="420"/>
      </w:pPr>
      <w:r w:rsidRPr="00F96028">
        <w:rPr>
          <w:rFonts w:hint="eastAsia"/>
        </w:rPr>
        <w:t>放大转发模式（</w:t>
      </w:r>
      <w:r w:rsidRPr="00F96028">
        <w:rPr>
          <w:rFonts w:hint="eastAsia"/>
        </w:rPr>
        <w:t>Amplify-and-Forward</w:t>
      </w:r>
      <w:r w:rsidRPr="00F96028">
        <w:rPr>
          <w:rFonts w:hint="eastAsia"/>
        </w:rPr>
        <w:t>，</w:t>
      </w:r>
      <w:r w:rsidRPr="00F96028">
        <w:rPr>
          <w:rFonts w:hint="eastAsia"/>
        </w:rPr>
        <w:t>AF</w:t>
      </w:r>
      <w:r w:rsidRPr="00F96028">
        <w:rPr>
          <w:rFonts w:hint="eastAsia"/>
        </w:rPr>
        <w:t>），有文献中也称为前向放大、非再生中继。在</w:t>
      </w:r>
      <w:r w:rsidRPr="00F96028">
        <w:rPr>
          <w:rFonts w:hint="eastAsia"/>
        </w:rPr>
        <w:t>AF</w:t>
      </w:r>
      <w:r w:rsidRPr="00F96028">
        <w:rPr>
          <w:rFonts w:hint="eastAsia"/>
        </w:rPr>
        <w:t>协议下，中继采用模拟处理，不对接收的信号进行解调和解码，而是直接对接收到的带有噪声的信号进行放大，然后发送给接收端。图</w:t>
      </w:r>
      <w:r w:rsidRPr="00F96028">
        <w:rPr>
          <w:rFonts w:hint="eastAsia"/>
        </w:rPr>
        <w:t>1</w:t>
      </w:r>
      <w:r w:rsidRPr="00F96028">
        <w:rPr>
          <w:rFonts w:hint="eastAsia"/>
        </w:rPr>
        <w:t>所示为单中继</w:t>
      </w:r>
      <w:r w:rsidRPr="00F96028">
        <w:rPr>
          <w:rFonts w:hint="eastAsia"/>
        </w:rPr>
        <w:t>AF</w:t>
      </w:r>
      <w:r w:rsidRPr="00F96028">
        <w:rPr>
          <w:rFonts w:hint="eastAsia"/>
        </w:rPr>
        <w:t>协议的原理及其基本过程。</w:t>
      </w:r>
    </w:p>
    <w:p w:rsidR="00E142C9" w:rsidRDefault="00E142C9" w:rsidP="00934AF8">
      <w:pPr>
        <w:ind w:firstLineChars="0" w:firstLine="0"/>
      </w:pPr>
      <w:r>
        <w:rPr>
          <w:noProof/>
          <w:sz w:val="24"/>
          <w:szCs w:val="24"/>
        </w:rPr>
        <w:lastRenderedPageBreak/>
        <w:drawing>
          <wp:inline distT="0" distB="0" distL="0" distR="0" wp14:anchorId="31B3D889" wp14:editId="5B86D3D6">
            <wp:extent cx="2902528" cy="1618281"/>
            <wp:effectExtent l="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13" cstate="print"/>
                    <a:srcRect/>
                    <a:stretch>
                      <a:fillRect/>
                    </a:stretch>
                  </pic:blipFill>
                  <pic:spPr bwMode="auto">
                    <a:xfrm>
                      <a:off x="0" y="0"/>
                      <a:ext cx="2909199" cy="1622001"/>
                    </a:xfrm>
                    <a:prstGeom prst="rect">
                      <a:avLst/>
                    </a:prstGeom>
                    <a:noFill/>
                    <a:ln w="9525">
                      <a:noFill/>
                      <a:miter lim="800000"/>
                      <a:headEnd/>
                      <a:tailEnd/>
                    </a:ln>
                  </pic:spPr>
                </pic:pic>
              </a:graphicData>
            </a:graphic>
          </wp:inline>
        </w:drawing>
      </w:r>
    </w:p>
    <w:p w:rsidR="004973E0" w:rsidRDefault="004973E0" w:rsidP="004973E0">
      <w:pPr>
        <w:ind w:firstLineChars="83" w:firstLine="174"/>
        <w:jc w:val="center"/>
      </w:pPr>
      <w:r>
        <w:rPr>
          <w:rFonts w:hint="eastAsia"/>
        </w:rPr>
        <w:t>图</w:t>
      </w:r>
      <w:r w:rsidR="004601DC">
        <w:rPr>
          <w:rFonts w:hint="eastAsia"/>
        </w:rPr>
        <w:t>1</w:t>
      </w:r>
      <w:r>
        <w:t xml:space="preserve"> </w:t>
      </w:r>
      <w:r w:rsidRPr="004973E0">
        <w:rPr>
          <w:rFonts w:hint="eastAsia"/>
        </w:rPr>
        <w:t>单中继</w:t>
      </w:r>
      <w:r w:rsidRPr="004973E0">
        <w:rPr>
          <w:rFonts w:hint="eastAsia"/>
        </w:rPr>
        <w:t>AF</w:t>
      </w:r>
      <w:r w:rsidRPr="004973E0">
        <w:rPr>
          <w:rFonts w:hint="eastAsia"/>
        </w:rPr>
        <w:t>协作通信原理</w:t>
      </w:r>
    </w:p>
    <w:p w:rsidR="004973E0" w:rsidRPr="004973E0" w:rsidRDefault="004973E0" w:rsidP="004973E0">
      <w:pPr>
        <w:ind w:firstLine="420"/>
        <w:rPr>
          <w:rFonts w:hint="eastAsia"/>
        </w:rPr>
      </w:pPr>
      <w:r w:rsidRPr="004973E0">
        <w:rPr>
          <w:rFonts w:hint="eastAsia"/>
        </w:rPr>
        <w:t>AF</w:t>
      </w:r>
      <w:r w:rsidRPr="004973E0">
        <w:rPr>
          <w:rFonts w:hint="eastAsia"/>
        </w:rPr>
        <w:t>模式是最简单的一种中继方式，相比于直传方式，</w:t>
      </w:r>
      <w:r w:rsidRPr="004973E0">
        <w:rPr>
          <w:rFonts w:hint="eastAsia"/>
        </w:rPr>
        <w:t>AF</w:t>
      </w:r>
      <w:r w:rsidRPr="004973E0">
        <w:rPr>
          <w:rFonts w:hint="eastAsia"/>
        </w:rPr>
        <w:t>协作通信总能带来一定的信噪比增益，但是由于中继节点除了转发源节点的有用信息外，引入的噪声也同样被放大转发，因此，</w:t>
      </w:r>
      <w:proofErr w:type="gramStart"/>
      <w:r w:rsidRPr="004973E0">
        <w:rPr>
          <w:rFonts w:hint="eastAsia"/>
        </w:rPr>
        <w:t>当源节点</w:t>
      </w:r>
      <w:proofErr w:type="gramEnd"/>
      <w:r w:rsidRPr="004973E0">
        <w:rPr>
          <w:rFonts w:hint="eastAsia"/>
        </w:rPr>
        <w:t>与中继节点之间的链路信道条件较差时，信号几乎淹没在噪声之中，因而转发的大部分为噪声，从而会降低目的节点的接收性能。</w:t>
      </w:r>
    </w:p>
    <w:p w:rsidR="00B6109E" w:rsidRPr="002318A7" w:rsidRDefault="00B6109E" w:rsidP="00B6109E">
      <w:pPr>
        <w:pStyle w:val="2"/>
        <w:rPr>
          <w:rFonts w:ascii="Times New Roman" w:hAnsi="Times New Roman"/>
          <w:szCs w:val="21"/>
        </w:rPr>
      </w:pPr>
      <w:r w:rsidRPr="00CD72E6">
        <w:rPr>
          <w:rFonts w:ascii="Times New Roman" w:hAnsi="Times New Roman"/>
          <w:szCs w:val="21"/>
        </w:rPr>
        <w:t>2.2</w:t>
      </w:r>
      <w:r w:rsidRPr="002318A7">
        <w:rPr>
          <w:rFonts w:ascii="Times New Roman" w:hAnsi="Times New Roman"/>
          <w:szCs w:val="21"/>
        </w:rPr>
        <w:t>单中继</w:t>
      </w:r>
      <w:r w:rsidRPr="002318A7">
        <w:rPr>
          <w:rFonts w:ascii="Times New Roman" w:hAnsi="Times New Roman"/>
          <w:szCs w:val="21"/>
        </w:rPr>
        <w:t>AF</w:t>
      </w:r>
      <w:r w:rsidRPr="002318A7">
        <w:rPr>
          <w:rFonts w:ascii="Times New Roman" w:hAnsi="Times New Roman"/>
          <w:szCs w:val="21"/>
        </w:rPr>
        <w:t>协作通信过程</w:t>
      </w:r>
    </w:p>
    <w:p w:rsidR="00B6109E" w:rsidRDefault="00B6109E" w:rsidP="00B6109E">
      <w:pPr>
        <w:pStyle w:val="3"/>
      </w:pPr>
      <w:r>
        <w:rPr>
          <w:rFonts w:hint="eastAsia"/>
        </w:rPr>
        <w:t>2.2.1</w:t>
      </w:r>
      <w:proofErr w:type="gramStart"/>
      <w:r w:rsidRPr="00B6109E">
        <w:rPr>
          <w:rFonts w:hint="eastAsia"/>
        </w:rPr>
        <w:t>源端广播</w:t>
      </w:r>
      <w:proofErr w:type="gramEnd"/>
      <w:r w:rsidRPr="00B6109E">
        <w:rPr>
          <w:rFonts w:hint="eastAsia"/>
        </w:rPr>
        <w:t>过程</w:t>
      </w:r>
    </w:p>
    <w:p w:rsidR="004973E0" w:rsidRDefault="004973E0" w:rsidP="004973E0">
      <w:pPr>
        <w:ind w:firstLine="420"/>
        <w:rPr>
          <w:rFonts w:hint="eastAsia"/>
        </w:rPr>
      </w:pPr>
      <w:r>
        <w:rPr>
          <w:rFonts w:hint="eastAsia"/>
        </w:rPr>
        <w:t>源节点</w:t>
      </w:r>
      <w:r>
        <w:rPr>
          <w:rFonts w:hint="eastAsia"/>
        </w:rPr>
        <w:t>S</w:t>
      </w:r>
      <w:r>
        <w:rPr>
          <w:rFonts w:hint="eastAsia"/>
        </w:rPr>
        <w:t>以广播的方式向周围发送信号</w:t>
      </w:r>
      <w:proofErr w:type="spellStart"/>
      <w:r>
        <w:rPr>
          <w:rFonts w:hint="eastAsia"/>
        </w:rPr>
        <w:t>x_s</w:t>
      </w:r>
      <w:proofErr w:type="spellEnd"/>
      <w:r>
        <w:rPr>
          <w:rFonts w:hint="eastAsia"/>
        </w:rPr>
        <w:t>（在程序中表示为</w:t>
      </w:r>
      <w:proofErr w:type="spellStart"/>
      <w:r>
        <w:rPr>
          <w:rFonts w:hint="eastAsia"/>
        </w:rPr>
        <w:t>x_s</w:t>
      </w:r>
      <w:proofErr w:type="spellEnd"/>
      <w:r>
        <w:rPr>
          <w:rFonts w:hint="eastAsia"/>
        </w:rPr>
        <w:t>），其中一路直接发送到目的节点</w:t>
      </w:r>
      <w:r>
        <w:rPr>
          <w:rFonts w:hint="eastAsia"/>
        </w:rPr>
        <w:t>D</w:t>
      </w:r>
      <w:r>
        <w:rPr>
          <w:rFonts w:hint="eastAsia"/>
        </w:rPr>
        <w:t>，一路发送到中继节点</w:t>
      </w:r>
      <w:r>
        <w:rPr>
          <w:rFonts w:hint="eastAsia"/>
        </w:rPr>
        <w:t>R</w:t>
      </w:r>
      <w:r>
        <w:rPr>
          <w:rFonts w:hint="eastAsia"/>
        </w:rPr>
        <w:t>。经过信道后，则</w:t>
      </w:r>
    </w:p>
    <w:p w:rsidR="004973E0" w:rsidRDefault="004973E0" w:rsidP="004973E0">
      <w:pPr>
        <w:ind w:firstLine="420"/>
      </w:pPr>
      <w:r>
        <w:rPr>
          <w:rFonts w:hint="eastAsia"/>
        </w:rPr>
        <w:t>中继节点</w:t>
      </w:r>
      <w:r>
        <w:rPr>
          <w:rFonts w:hint="eastAsia"/>
        </w:rPr>
        <w:t>R</w:t>
      </w:r>
      <w:r>
        <w:rPr>
          <w:rFonts w:hint="eastAsia"/>
        </w:rPr>
        <w:t>接收到的信号为</w:t>
      </w:r>
      <w:r>
        <w:rPr>
          <w:rFonts w:hint="eastAsia"/>
        </w:rPr>
        <w:t>y_(</w:t>
      </w:r>
      <w:proofErr w:type="spellStart"/>
      <w:r>
        <w:rPr>
          <w:rFonts w:hint="eastAsia"/>
        </w:rPr>
        <w:t>s,r</w:t>
      </w:r>
      <w:proofErr w:type="spellEnd"/>
      <w:r>
        <w:rPr>
          <w:rFonts w:hint="eastAsia"/>
        </w:rPr>
        <w:t>)</w:t>
      </w:r>
      <w:r>
        <w:rPr>
          <w:rFonts w:hint="eastAsia"/>
        </w:rPr>
        <w:t>（程序中表示为</w:t>
      </w:r>
      <w:proofErr w:type="spellStart"/>
      <w:r>
        <w:rPr>
          <w:rFonts w:hint="eastAsia"/>
        </w:rPr>
        <w:t>y_sr</w:t>
      </w:r>
      <w:proofErr w:type="spellEnd"/>
      <w:r>
        <w:rPr>
          <w:rFonts w:hint="eastAsia"/>
        </w:rPr>
        <w:t>）：</w:t>
      </w:r>
    </w:p>
    <w:p w:rsidR="004973E0" w:rsidRDefault="004973E0" w:rsidP="008A3807">
      <w:pPr>
        <w:ind w:firstLine="420"/>
        <w:jc w:val="right"/>
        <w:rPr>
          <w:szCs w:val="21"/>
        </w:rPr>
      </w:pPr>
      <m:oMath>
        <m:sSub>
          <m:sSubPr>
            <m:ctrlPr>
              <w:rPr>
                <w:rFonts w:ascii="Cambria Math"/>
                <w:szCs w:val="21"/>
              </w:rPr>
            </m:ctrlPr>
          </m:sSubPr>
          <m:e>
            <m:r>
              <m:rPr>
                <m:sty m:val="p"/>
              </m:rPr>
              <w:rPr>
                <w:rFonts w:ascii="Cambria Math"/>
                <w:szCs w:val="21"/>
              </w:rPr>
              <m:t>y</m:t>
            </m:r>
          </m:e>
          <m:sub>
            <m:r>
              <m:rPr>
                <m:sty m:val="p"/>
              </m:rPr>
              <w:rPr>
                <w:rFonts w:ascii="Cambria Math"/>
                <w:szCs w:val="21"/>
              </w:rPr>
              <m:t>s,r</m:t>
            </m:r>
          </m:sub>
        </m:sSub>
        <m:r>
          <m:rPr>
            <m:sty m:val="p"/>
          </m:rPr>
          <w:rPr>
            <w:rFonts w:ascii="Cambria Math"/>
            <w:szCs w:val="21"/>
          </w:rPr>
          <m:t>=</m:t>
        </m:r>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s</m:t>
                </m:r>
              </m:sub>
            </m:sSub>
          </m:e>
        </m:rad>
        <m:sSub>
          <m:sSubPr>
            <m:ctrlPr>
              <w:rPr>
                <w:rFonts w:ascii="Cambria Math"/>
                <w:szCs w:val="21"/>
              </w:rPr>
            </m:ctrlPr>
          </m:sSubPr>
          <m:e>
            <m:sSub>
              <m:sSubPr>
                <m:ctrlPr>
                  <w:rPr>
                    <w:rFonts w:ascii="Cambria Math"/>
                    <w:szCs w:val="21"/>
                  </w:rPr>
                </m:ctrlPr>
              </m:sSubPr>
              <m:e>
                <m:r>
                  <m:rPr>
                    <m:sty m:val="p"/>
                  </m:rPr>
                  <w:rPr>
                    <w:rFonts w:ascii="Cambria Math" w:hAnsi="Cambria Math"/>
                    <w:szCs w:val="21"/>
                  </w:rPr>
                  <m:t>h</m:t>
                </m:r>
              </m:e>
              <m:sub>
                <m:r>
                  <m:rPr>
                    <m:sty m:val="p"/>
                  </m:rPr>
                  <w:rPr>
                    <w:rFonts w:ascii="Cambria Math"/>
                    <w:szCs w:val="21"/>
                  </w:rPr>
                  <m:t>s,r</m:t>
                </m:r>
              </m:sub>
            </m:sSub>
            <m:r>
              <m:rPr>
                <m:sty m:val="p"/>
              </m:rPr>
              <w:rPr>
                <w:rFonts w:ascii="Cambria Math"/>
                <w:szCs w:val="21"/>
              </w:rPr>
              <m:t>x</m:t>
            </m:r>
          </m:e>
          <m:sub>
            <m:r>
              <m:rPr>
                <m:sty m:val="p"/>
              </m:rPr>
              <w:rPr>
                <w:rFonts w:ascii="Cambria Math"/>
                <w:szCs w:val="21"/>
              </w:rPr>
              <m:t>s</m:t>
            </m:r>
          </m:sub>
        </m:sSub>
        <m:r>
          <m:rPr>
            <m:sty m:val="p"/>
          </m:rPr>
          <w:rPr>
            <w:rFonts w:ascii="Cambria Math"/>
            <w:szCs w:val="21"/>
          </w:rPr>
          <m:t>+</m:t>
        </m:r>
        <m:sSub>
          <m:sSubPr>
            <m:ctrlPr>
              <w:rPr>
                <w:rFonts w:ascii="Cambria Math"/>
                <w:szCs w:val="21"/>
              </w:rPr>
            </m:ctrlPr>
          </m:sSubPr>
          <m:e>
            <m:r>
              <m:rPr>
                <m:sty m:val="p"/>
              </m:rPr>
              <w:rPr>
                <w:rFonts w:ascii="Cambria Math"/>
                <w:szCs w:val="21"/>
              </w:rPr>
              <m:t>n</m:t>
            </m:r>
          </m:e>
          <m:sub>
            <m:r>
              <m:rPr>
                <m:sty m:val="p"/>
              </m:rPr>
              <w:rPr>
                <w:rFonts w:ascii="Cambria Math"/>
                <w:szCs w:val="21"/>
              </w:rPr>
              <m:t>s,r</m:t>
            </m:r>
          </m:sub>
        </m:sSub>
      </m:oMath>
      <w:r w:rsidRPr="008A3807">
        <w:rPr>
          <w:rFonts w:hint="eastAsia"/>
          <w:szCs w:val="21"/>
        </w:rPr>
        <w:t xml:space="preserve"> </w:t>
      </w:r>
      <w:r w:rsidR="008A3807" w:rsidRPr="008A3807">
        <w:rPr>
          <w:sz w:val="28"/>
          <w:szCs w:val="24"/>
        </w:rPr>
        <w:t xml:space="preserve"> </w:t>
      </w:r>
      <w:r w:rsidR="008A3807">
        <w:rPr>
          <w:sz w:val="28"/>
          <w:szCs w:val="24"/>
        </w:rPr>
        <w:t xml:space="preserve">     </w:t>
      </w:r>
      <w:r w:rsidR="008A3807" w:rsidRPr="008A3807">
        <w:rPr>
          <w:szCs w:val="21"/>
        </w:rPr>
        <w:t>(</w:t>
      </w:r>
      <w:r w:rsidR="008A3807">
        <w:rPr>
          <w:szCs w:val="21"/>
        </w:rPr>
        <w:t>2-2-</w:t>
      </w:r>
      <w:r w:rsidR="008A3807" w:rsidRPr="008A3807">
        <w:rPr>
          <w:szCs w:val="21"/>
        </w:rPr>
        <w:t>1)</w:t>
      </w:r>
    </w:p>
    <w:p w:rsidR="008A3807" w:rsidRDefault="008A3807" w:rsidP="008A3807">
      <w:pPr>
        <w:ind w:firstLine="420"/>
      </w:pPr>
      <w:r w:rsidRPr="008A3807">
        <w:rPr>
          <w:rFonts w:hint="eastAsia"/>
        </w:rPr>
        <w:t>目的节点</w:t>
      </w:r>
      <w:r w:rsidRPr="008A3807">
        <w:rPr>
          <w:rFonts w:hint="eastAsia"/>
        </w:rPr>
        <w:t>D</w:t>
      </w:r>
      <w:r w:rsidRPr="008A3807">
        <w:rPr>
          <w:rFonts w:hint="eastAsia"/>
        </w:rPr>
        <w:t>接收到的信号为</w:t>
      </w:r>
      <w:r w:rsidRPr="008A3807">
        <w:rPr>
          <w:rFonts w:hint="eastAsia"/>
        </w:rPr>
        <w:t>y_(</w:t>
      </w:r>
      <w:proofErr w:type="spellStart"/>
      <w:r w:rsidRPr="008A3807">
        <w:rPr>
          <w:rFonts w:hint="eastAsia"/>
        </w:rPr>
        <w:t>s,d</w:t>
      </w:r>
      <w:proofErr w:type="spellEnd"/>
      <w:r w:rsidRPr="008A3807">
        <w:rPr>
          <w:rFonts w:hint="eastAsia"/>
        </w:rPr>
        <w:t>)</w:t>
      </w:r>
      <w:r w:rsidRPr="008A3807">
        <w:rPr>
          <w:rFonts w:hint="eastAsia"/>
        </w:rPr>
        <w:t>（程序中表示为</w:t>
      </w:r>
      <w:proofErr w:type="spellStart"/>
      <w:r w:rsidRPr="008A3807">
        <w:rPr>
          <w:rFonts w:hint="eastAsia"/>
        </w:rPr>
        <w:t>y_sd</w:t>
      </w:r>
      <w:proofErr w:type="spellEnd"/>
      <w:r w:rsidRPr="008A3807">
        <w:rPr>
          <w:rFonts w:hint="eastAsia"/>
        </w:rPr>
        <w:t>）：</w:t>
      </w:r>
    </w:p>
    <w:p w:rsidR="008A3807" w:rsidRDefault="008A3807" w:rsidP="008A3807">
      <w:pPr>
        <w:ind w:firstLine="420"/>
        <w:jc w:val="right"/>
        <w:rPr>
          <w:szCs w:val="21"/>
        </w:rPr>
      </w:pPr>
      <m:oMath>
        <m:sSub>
          <m:sSubPr>
            <m:ctrlPr>
              <w:rPr>
                <w:rFonts w:ascii="Cambria Math"/>
                <w:szCs w:val="21"/>
              </w:rPr>
            </m:ctrlPr>
          </m:sSubPr>
          <m:e>
            <m:r>
              <m:rPr>
                <m:sty m:val="p"/>
              </m:rPr>
              <w:rPr>
                <w:rFonts w:ascii="Cambria Math"/>
                <w:szCs w:val="21"/>
              </w:rPr>
              <m:t>y</m:t>
            </m:r>
          </m:e>
          <m:sub>
            <m:r>
              <m:rPr>
                <m:sty m:val="p"/>
              </m:rPr>
              <w:rPr>
                <w:rFonts w:ascii="Cambria Math"/>
                <w:szCs w:val="21"/>
              </w:rPr>
              <m:t>s,d</m:t>
            </m:r>
          </m:sub>
        </m:sSub>
        <m:r>
          <m:rPr>
            <m:sty m:val="p"/>
          </m:rPr>
          <w:rPr>
            <w:rFonts w:ascii="Cambria Math"/>
            <w:szCs w:val="21"/>
          </w:rPr>
          <m:t>=</m:t>
        </m:r>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s</m:t>
                </m:r>
              </m:sub>
            </m:sSub>
          </m:e>
        </m:rad>
        <m:sSub>
          <m:sSubPr>
            <m:ctrlPr>
              <w:rPr>
                <w:rFonts w:ascii="Cambria Math"/>
                <w:szCs w:val="21"/>
              </w:rPr>
            </m:ctrlPr>
          </m:sSubPr>
          <m:e>
            <m:sSub>
              <m:sSubPr>
                <m:ctrlPr>
                  <w:rPr>
                    <w:rFonts w:ascii="Cambria Math"/>
                    <w:szCs w:val="21"/>
                  </w:rPr>
                </m:ctrlPr>
              </m:sSubPr>
              <m:e>
                <m:r>
                  <m:rPr>
                    <m:sty m:val="p"/>
                  </m:rPr>
                  <w:rPr>
                    <w:rFonts w:ascii="Cambria Math" w:hAnsi="Cambria Math"/>
                    <w:szCs w:val="21"/>
                  </w:rPr>
                  <m:t>h</m:t>
                </m:r>
              </m:e>
              <m:sub>
                <m:r>
                  <m:rPr>
                    <m:sty m:val="p"/>
                  </m:rPr>
                  <w:rPr>
                    <w:rFonts w:ascii="Cambria Math"/>
                    <w:szCs w:val="21"/>
                  </w:rPr>
                  <m:t>s,d</m:t>
                </m:r>
              </m:sub>
            </m:sSub>
            <m:r>
              <m:rPr>
                <m:sty m:val="p"/>
              </m:rPr>
              <w:rPr>
                <w:rFonts w:ascii="Cambria Math"/>
                <w:szCs w:val="21"/>
              </w:rPr>
              <m:t>x</m:t>
            </m:r>
          </m:e>
          <m:sub>
            <m:r>
              <m:rPr>
                <m:sty m:val="p"/>
              </m:rPr>
              <w:rPr>
                <w:rFonts w:ascii="Cambria Math"/>
                <w:szCs w:val="21"/>
              </w:rPr>
              <m:t>s</m:t>
            </m:r>
          </m:sub>
        </m:sSub>
        <m:r>
          <m:rPr>
            <m:sty m:val="p"/>
          </m:rPr>
          <w:rPr>
            <w:rFonts w:ascii="Cambria Math"/>
            <w:szCs w:val="21"/>
          </w:rPr>
          <m:t>+</m:t>
        </m:r>
        <m:sSub>
          <m:sSubPr>
            <m:ctrlPr>
              <w:rPr>
                <w:rFonts w:ascii="Cambria Math"/>
                <w:szCs w:val="21"/>
              </w:rPr>
            </m:ctrlPr>
          </m:sSubPr>
          <m:e>
            <m:r>
              <m:rPr>
                <m:sty m:val="p"/>
              </m:rPr>
              <w:rPr>
                <w:rFonts w:ascii="Cambria Math"/>
                <w:szCs w:val="21"/>
              </w:rPr>
              <m:t>n</m:t>
            </m:r>
          </m:e>
          <m:sub>
            <m:r>
              <m:rPr>
                <m:sty m:val="p"/>
              </m:rPr>
              <w:rPr>
                <w:rFonts w:ascii="Cambria Math"/>
                <w:szCs w:val="21"/>
              </w:rPr>
              <m:t xml:space="preserve">s,d </m:t>
            </m:r>
          </m:sub>
        </m:sSub>
      </m:oMath>
      <w:r>
        <w:rPr>
          <w:rFonts w:hint="eastAsia"/>
          <w:szCs w:val="21"/>
        </w:rPr>
        <w:t xml:space="preserve"> </w:t>
      </w:r>
      <w:r>
        <w:rPr>
          <w:szCs w:val="21"/>
        </w:rPr>
        <w:t xml:space="preserve">       (2-2-2)</w:t>
      </w:r>
    </w:p>
    <w:p w:rsidR="008A3807" w:rsidRPr="008A3807" w:rsidRDefault="008A3807" w:rsidP="008A3807">
      <w:pPr>
        <w:ind w:firstLine="420"/>
        <w:rPr>
          <w:rFonts w:hint="eastAsia"/>
        </w:rPr>
      </w:pPr>
      <w:r w:rsidRPr="008A3807">
        <w:rPr>
          <w:rFonts w:hint="eastAsia"/>
        </w:rPr>
        <w:t>其中，</w:t>
      </w:r>
      <w:r w:rsidRPr="008A3807">
        <w:rPr>
          <w:rFonts w:hint="eastAsia"/>
        </w:rPr>
        <w:t>P_s</w:t>
      </w:r>
      <w:r w:rsidRPr="008A3807">
        <w:rPr>
          <w:rFonts w:hint="eastAsia"/>
        </w:rPr>
        <w:t>源发送的信号的功率为，</w:t>
      </w:r>
      <w:r w:rsidRPr="008A3807">
        <w:rPr>
          <w:rFonts w:hint="eastAsia"/>
        </w:rPr>
        <w:t>n_(</w:t>
      </w:r>
      <w:proofErr w:type="spellStart"/>
      <w:r w:rsidRPr="008A3807">
        <w:rPr>
          <w:rFonts w:hint="eastAsia"/>
        </w:rPr>
        <w:t>s,r</w:t>
      </w:r>
      <w:proofErr w:type="spellEnd"/>
      <w:r w:rsidRPr="008A3807">
        <w:rPr>
          <w:rFonts w:hint="eastAsia"/>
        </w:rPr>
        <w:t>)</w:t>
      </w:r>
      <w:r w:rsidRPr="008A3807">
        <w:rPr>
          <w:rFonts w:hint="eastAsia"/>
        </w:rPr>
        <w:t>为源节点与中继节点间信道噪声。</w:t>
      </w:r>
    </w:p>
    <w:p w:rsidR="00BA3B19" w:rsidRDefault="00BA3B19" w:rsidP="00BA3B19">
      <w:pPr>
        <w:pStyle w:val="3"/>
      </w:pPr>
      <w:r>
        <w:rPr>
          <w:rFonts w:hint="eastAsia"/>
        </w:rPr>
        <w:t>2.2.2</w:t>
      </w:r>
      <w:r w:rsidRPr="00BA3B19">
        <w:rPr>
          <w:rFonts w:hint="eastAsia"/>
        </w:rPr>
        <w:t>中继端放大转发过程</w:t>
      </w:r>
    </w:p>
    <w:p w:rsidR="008A3807" w:rsidRDefault="008A3807" w:rsidP="008A3807">
      <w:pPr>
        <w:ind w:firstLine="420"/>
      </w:pPr>
      <w:r w:rsidRPr="008A3807">
        <w:rPr>
          <w:rFonts w:hint="eastAsia"/>
        </w:rPr>
        <w:t>中继节点</w:t>
      </w:r>
      <w:r w:rsidRPr="008A3807">
        <w:rPr>
          <w:rFonts w:hint="eastAsia"/>
        </w:rPr>
        <w:t>R</w:t>
      </w:r>
      <w:r w:rsidRPr="008A3807">
        <w:rPr>
          <w:rFonts w:hint="eastAsia"/>
        </w:rPr>
        <w:t>直接将收到的来自源节点</w:t>
      </w:r>
      <w:r w:rsidRPr="008A3807">
        <w:rPr>
          <w:rFonts w:hint="eastAsia"/>
        </w:rPr>
        <w:t>S</w:t>
      </w:r>
      <w:r w:rsidRPr="008A3807">
        <w:rPr>
          <w:rFonts w:hint="eastAsia"/>
        </w:rPr>
        <w:t>的信号</w:t>
      </w:r>
      <w:r w:rsidRPr="008A3807">
        <w:rPr>
          <w:rFonts w:hint="eastAsia"/>
        </w:rPr>
        <w:t>y_(</w:t>
      </w:r>
      <w:proofErr w:type="spellStart"/>
      <w:r w:rsidRPr="008A3807">
        <w:rPr>
          <w:rFonts w:hint="eastAsia"/>
        </w:rPr>
        <w:t>s,r</w:t>
      </w:r>
      <w:proofErr w:type="spellEnd"/>
      <w:r w:rsidRPr="008A3807">
        <w:rPr>
          <w:rFonts w:hint="eastAsia"/>
        </w:rPr>
        <w:t>)</w:t>
      </w:r>
      <w:r w:rsidRPr="008A3807">
        <w:rPr>
          <w:rFonts w:hint="eastAsia"/>
        </w:rPr>
        <w:t>以系数β进行功率放大，然后转发</w:t>
      </w:r>
      <w:proofErr w:type="gramStart"/>
      <w:r w:rsidRPr="008A3807">
        <w:rPr>
          <w:rFonts w:hint="eastAsia"/>
        </w:rPr>
        <w:t>给目的</w:t>
      </w:r>
      <w:proofErr w:type="gramEnd"/>
      <w:r w:rsidRPr="008A3807">
        <w:rPr>
          <w:rFonts w:hint="eastAsia"/>
        </w:rPr>
        <w:t>节点</w:t>
      </w:r>
      <w:r w:rsidRPr="008A3807">
        <w:rPr>
          <w:rFonts w:hint="eastAsia"/>
        </w:rPr>
        <w:t>D</w:t>
      </w:r>
      <w:r w:rsidRPr="008A3807">
        <w:rPr>
          <w:rFonts w:hint="eastAsia"/>
        </w:rPr>
        <w:t>（基站）。</w:t>
      </w:r>
      <w:r w:rsidRPr="008A3807">
        <w:rPr>
          <w:rFonts w:hint="eastAsia"/>
        </w:rPr>
        <w:t>AF</w:t>
      </w:r>
      <w:r w:rsidRPr="008A3807">
        <w:rPr>
          <w:rFonts w:hint="eastAsia"/>
        </w:rPr>
        <w:t>方式可以看成是具有两个发射端的重复码，唯一不同的是中继节点将自身接收到的噪声信号也放大并发送到目的节点。目的节点通过合并两路信号，对源节点的发送信号进行估计。</w:t>
      </w:r>
    </w:p>
    <w:p w:rsidR="008A3807" w:rsidRDefault="008A3807" w:rsidP="008A3807">
      <w:pPr>
        <w:ind w:firstLine="420"/>
      </w:pPr>
      <w:r w:rsidRPr="008A3807">
        <w:rPr>
          <w:rFonts w:hint="eastAsia"/>
        </w:rPr>
        <w:t>为保证中继节点功率受限，放大系数β应满足：</w:t>
      </w:r>
    </w:p>
    <w:p w:rsidR="008A3807" w:rsidRDefault="008A3807" w:rsidP="008A3807">
      <w:pPr>
        <w:ind w:firstLine="420"/>
        <w:jc w:val="right"/>
        <w:rPr>
          <w:szCs w:val="21"/>
        </w:rPr>
      </w:pPr>
      <m:oMath>
        <m:r>
          <m:rPr>
            <m:sty m:val="p"/>
          </m:rPr>
          <w:rPr>
            <w:rFonts w:ascii="Cambria Math" w:hAnsi="Cambria Math"/>
            <w:szCs w:val="21"/>
          </w:rPr>
          <m:t>β=</m:t>
        </m:r>
        <m:rad>
          <m:radPr>
            <m:degHide m:val="1"/>
            <m:ctrlPr>
              <w:rPr>
                <w:rFonts w:ascii="Cambria Math" w:hAnsi="Cambria Math"/>
                <w:szCs w:val="21"/>
              </w:rPr>
            </m:ctrlPr>
          </m:radPr>
          <m:deg/>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s</m:t>
                    </m:r>
                  </m:sub>
                </m:sSub>
              </m:num>
              <m:den>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s</m:t>
                        </m:r>
                      </m:sub>
                    </m:sSub>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e>
        </m:rad>
      </m:oMath>
      <w:r w:rsidRPr="008A3807">
        <w:rPr>
          <w:rFonts w:hint="eastAsia"/>
          <w:szCs w:val="21"/>
        </w:rPr>
        <w:t xml:space="preserve"> </w:t>
      </w:r>
      <w:r w:rsidRPr="008A3807">
        <w:rPr>
          <w:szCs w:val="21"/>
        </w:rPr>
        <w:t xml:space="preserve">  </w:t>
      </w:r>
      <w:r>
        <w:rPr>
          <w:szCs w:val="21"/>
        </w:rPr>
        <w:t xml:space="preserve">        (2-2-3)</w:t>
      </w:r>
    </w:p>
    <w:p w:rsidR="008A3807" w:rsidRPr="008A3807" w:rsidRDefault="008A3807" w:rsidP="008A3807">
      <w:pPr>
        <w:ind w:firstLine="420"/>
        <w:rPr>
          <w:rFonts w:hint="eastAsia"/>
          <w:szCs w:val="21"/>
        </w:rPr>
      </w:pPr>
      <w:r w:rsidRPr="008A3807">
        <w:rPr>
          <w:rFonts w:hint="eastAsia"/>
          <w:szCs w:val="21"/>
        </w:rPr>
        <w:t>可见β取决于信道的衰落系数</w:t>
      </w:r>
      <w:r w:rsidRPr="008A3807">
        <w:rPr>
          <w:rFonts w:hint="eastAsia"/>
          <w:szCs w:val="21"/>
        </w:rPr>
        <w:t>h_(</w:t>
      </w:r>
      <w:proofErr w:type="spellStart"/>
      <w:r w:rsidRPr="008A3807">
        <w:rPr>
          <w:rFonts w:hint="eastAsia"/>
          <w:szCs w:val="21"/>
        </w:rPr>
        <w:t>s,r</w:t>
      </w:r>
      <w:proofErr w:type="spellEnd"/>
      <w:r w:rsidRPr="008A3807">
        <w:rPr>
          <w:rFonts w:hint="eastAsia"/>
          <w:szCs w:val="21"/>
        </w:rPr>
        <w:t>)</w:t>
      </w:r>
      <w:r w:rsidRPr="008A3807">
        <w:rPr>
          <w:rFonts w:hint="eastAsia"/>
          <w:szCs w:val="21"/>
        </w:rPr>
        <w:t>、源发送的信号的功率</w:t>
      </w:r>
      <w:r w:rsidRPr="008A3807">
        <w:rPr>
          <w:rFonts w:hint="eastAsia"/>
          <w:szCs w:val="21"/>
        </w:rPr>
        <w:t>P_s</w:t>
      </w:r>
      <w:r w:rsidRPr="008A3807">
        <w:rPr>
          <w:rFonts w:hint="eastAsia"/>
          <w:szCs w:val="21"/>
        </w:rPr>
        <w:t>和噪声功率</w:t>
      </w:r>
      <w:r w:rsidRPr="008A3807">
        <w:rPr>
          <w:rFonts w:hint="eastAsia"/>
          <w:szCs w:val="21"/>
        </w:rPr>
        <w:t>N_0</w:t>
      </w:r>
      <w:r w:rsidRPr="008A3807">
        <w:rPr>
          <w:rFonts w:hint="eastAsia"/>
          <w:szCs w:val="21"/>
        </w:rPr>
        <w:t>。</w:t>
      </w:r>
    </w:p>
    <w:p w:rsidR="008A3807" w:rsidRDefault="008A3807" w:rsidP="008A3807">
      <w:pPr>
        <w:ind w:firstLine="420"/>
        <w:rPr>
          <w:szCs w:val="21"/>
        </w:rPr>
      </w:pPr>
      <w:r w:rsidRPr="008A3807">
        <w:rPr>
          <w:rFonts w:hint="eastAsia"/>
          <w:szCs w:val="21"/>
        </w:rPr>
        <w:t>那么，中继放大后的信号为</w:t>
      </w:r>
      <w:proofErr w:type="spellStart"/>
      <w:r w:rsidRPr="008A3807">
        <w:rPr>
          <w:rFonts w:hint="eastAsia"/>
          <w:szCs w:val="21"/>
        </w:rPr>
        <w:t>y_AF</w:t>
      </w:r>
      <w:proofErr w:type="spellEnd"/>
      <w:r w:rsidRPr="008A3807">
        <w:rPr>
          <w:rFonts w:hint="eastAsia"/>
          <w:szCs w:val="21"/>
        </w:rPr>
        <w:t>（程序中表示为</w:t>
      </w:r>
      <w:proofErr w:type="spellStart"/>
      <w:r w:rsidRPr="008A3807">
        <w:rPr>
          <w:rFonts w:hint="eastAsia"/>
          <w:szCs w:val="21"/>
        </w:rPr>
        <w:t>x_AF</w:t>
      </w:r>
      <w:proofErr w:type="spellEnd"/>
      <w:r w:rsidRPr="008A3807">
        <w:rPr>
          <w:rFonts w:hint="eastAsia"/>
          <w:szCs w:val="21"/>
        </w:rPr>
        <w:t>）：</w:t>
      </w:r>
    </w:p>
    <w:p w:rsidR="008A3807" w:rsidRDefault="008A3807" w:rsidP="008A3807">
      <w:pPr>
        <w:ind w:firstLine="420"/>
        <w:jc w:val="right"/>
        <w:rPr>
          <w:szCs w:val="21"/>
        </w:rPr>
      </w:pPr>
      <m:oMath>
        <m:sSub>
          <m:sSubPr>
            <m:ctrlPr>
              <w:rPr>
                <w:rFonts w:ascii="Cambria Math"/>
                <w:i/>
                <w:szCs w:val="21"/>
              </w:rPr>
            </m:ctrlPr>
          </m:sSubPr>
          <m:e>
            <m:r>
              <w:rPr>
                <w:rFonts w:ascii="Cambria Math"/>
                <w:szCs w:val="21"/>
              </w:rPr>
              <m:t>y</m:t>
            </m:r>
          </m:e>
          <m:sub>
            <m:r>
              <w:rPr>
                <w:rFonts w:ascii="Cambria Math"/>
                <w:szCs w:val="21"/>
              </w:rPr>
              <m:t>AF</m:t>
            </m:r>
          </m:sub>
        </m:sSub>
        <m:r>
          <w:rPr>
            <w:rFonts w:ascii="Cambria Math"/>
            <w:szCs w:val="21"/>
          </w:rPr>
          <m:t>=β</m:t>
        </m:r>
        <m:sSub>
          <m:sSubPr>
            <m:ctrlPr>
              <w:rPr>
                <w:rFonts w:ascii="Cambria Math"/>
                <w:i/>
                <w:szCs w:val="21"/>
              </w:rPr>
            </m:ctrlPr>
          </m:sSubPr>
          <m:e>
            <m:r>
              <w:rPr>
                <w:rFonts w:ascii="Cambria Math"/>
                <w:szCs w:val="21"/>
              </w:rPr>
              <m:t>y</m:t>
            </m:r>
          </m:e>
          <m:sub>
            <m:r>
              <w:rPr>
                <w:rFonts w:ascii="Cambria Math"/>
                <w:szCs w:val="21"/>
              </w:rPr>
              <m:t>s,r</m:t>
            </m:r>
          </m:sub>
        </m:sSub>
      </m:oMath>
      <w:r w:rsidRPr="008A3807">
        <w:rPr>
          <w:rFonts w:hint="eastAsia"/>
          <w:szCs w:val="21"/>
        </w:rPr>
        <w:t xml:space="preserve"> </w:t>
      </w:r>
      <w:r w:rsidRPr="008A3807">
        <w:rPr>
          <w:szCs w:val="21"/>
        </w:rPr>
        <w:t xml:space="preserve">    </w:t>
      </w:r>
      <w:r>
        <w:rPr>
          <w:szCs w:val="21"/>
        </w:rPr>
        <w:t xml:space="preserve">       (2-2-4)</w:t>
      </w:r>
    </w:p>
    <w:p w:rsidR="008A3807" w:rsidRDefault="008A3807" w:rsidP="008A3807">
      <w:pPr>
        <w:ind w:firstLine="420"/>
        <w:rPr>
          <w:szCs w:val="21"/>
        </w:rPr>
      </w:pPr>
      <w:r w:rsidRPr="008A3807">
        <w:rPr>
          <w:rFonts w:hint="eastAsia"/>
          <w:szCs w:val="21"/>
        </w:rPr>
        <w:t>目的节点接收的来自中继的信号为</w:t>
      </w:r>
      <w:r w:rsidRPr="008A3807">
        <w:rPr>
          <w:rFonts w:hint="eastAsia"/>
          <w:szCs w:val="21"/>
        </w:rPr>
        <w:t>y_(</w:t>
      </w:r>
      <w:proofErr w:type="spellStart"/>
      <w:r w:rsidRPr="008A3807">
        <w:rPr>
          <w:rFonts w:hint="eastAsia"/>
          <w:szCs w:val="21"/>
        </w:rPr>
        <w:t>r,d</w:t>
      </w:r>
      <w:proofErr w:type="spellEnd"/>
      <w:r w:rsidRPr="008A3807">
        <w:rPr>
          <w:rFonts w:hint="eastAsia"/>
          <w:szCs w:val="21"/>
        </w:rPr>
        <w:t>)</w:t>
      </w:r>
      <w:r w:rsidRPr="008A3807">
        <w:rPr>
          <w:rFonts w:hint="eastAsia"/>
          <w:szCs w:val="21"/>
        </w:rPr>
        <w:t>（程序中表示为</w:t>
      </w:r>
      <w:proofErr w:type="spellStart"/>
      <w:r w:rsidRPr="008A3807">
        <w:rPr>
          <w:rFonts w:hint="eastAsia"/>
          <w:szCs w:val="21"/>
        </w:rPr>
        <w:t>y_rd</w:t>
      </w:r>
      <w:proofErr w:type="spellEnd"/>
      <w:r w:rsidRPr="008A3807">
        <w:rPr>
          <w:rFonts w:hint="eastAsia"/>
          <w:szCs w:val="21"/>
        </w:rPr>
        <w:t>）：</w:t>
      </w:r>
    </w:p>
    <w:p w:rsidR="008A3807" w:rsidRDefault="008A3807" w:rsidP="008A3807">
      <w:pPr>
        <w:ind w:firstLine="420"/>
        <w:jc w:val="right"/>
        <w:rPr>
          <w:szCs w:val="21"/>
        </w:rPr>
      </w:pPr>
      <m:oMath>
        <m:sSub>
          <m:sSubPr>
            <m:ctrlPr>
              <w:rPr>
                <w:rFonts w:ascii="Cambria Math"/>
                <w:szCs w:val="21"/>
              </w:rPr>
            </m:ctrlPr>
          </m:sSubPr>
          <m:e>
            <m:sSub>
              <m:sSubPr>
                <m:ctrlPr>
                  <w:rPr>
                    <w:rFonts w:ascii="Cambria Math"/>
                    <w:szCs w:val="21"/>
                  </w:rPr>
                </m:ctrlPr>
              </m:sSubPr>
              <m:e>
                <m:r>
                  <m:rPr>
                    <m:sty m:val="p"/>
                  </m:rPr>
                  <w:rPr>
                    <w:rFonts w:ascii="Cambria Math"/>
                    <w:szCs w:val="21"/>
                  </w:rPr>
                  <m:t>y</m:t>
                </m:r>
              </m:e>
              <m:sub>
                <m:r>
                  <m:rPr>
                    <m:sty m:val="p"/>
                  </m:rPr>
                  <w:rPr>
                    <w:rFonts w:ascii="Cambria Math"/>
                    <w:szCs w:val="21"/>
                  </w:rPr>
                  <m:t>r,d</m:t>
                </m:r>
              </m:sub>
            </m:sSub>
            <m:r>
              <m:rPr>
                <m:sty m:val="p"/>
              </m:rPr>
              <w:rPr>
                <w:rFonts w:ascii="Cambria Math"/>
                <w:szCs w:val="21"/>
              </w:rPr>
              <m:t>=</m:t>
            </m:r>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r</m:t>
                    </m:r>
                  </m:sub>
                </m:sSub>
              </m:e>
            </m:rad>
            <m:sSub>
              <m:sSubPr>
                <m:ctrlPr>
                  <w:rPr>
                    <w:rFonts w:ascii="Cambria Math"/>
                    <w:szCs w:val="21"/>
                  </w:rPr>
                </m:ctrlPr>
              </m:sSubPr>
              <m:e>
                <m:r>
                  <m:rPr>
                    <m:sty m:val="p"/>
                  </m:rPr>
                  <w:rPr>
                    <w:rFonts w:ascii="Cambria Math" w:hAnsi="Cambria Math"/>
                    <w:szCs w:val="21"/>
                  </w:rPr>
                  <m:t>h</m:t>
                </m:r>
              </m:e>
              <m:sub>
                <m:r>
                  <m:rPr>
                    <m:sty m:val="p"/>
                  </m:rPr>
                  <w:rPr>
                    <w:rFonts w:ascii="Cambria Math"/>
                    <w:szCs w:val="21"/>
                  </w:rPr>
                  <m:t>r,d</m:t>
                </m:r>
              </m:sub>
            </m:sSub>
            <m:r>
              <m:rPr>
                <m:sty m:val="p"/>
              </m:rPr>
              <w:rPr>
                <w:rFonts w:ascii="Cambria Math"/>
                <w:szCs w:val="21"/>
              </w:rPr>
              <m:t>y</m:t>
            </m:r>
          </m:e>
          <m:sub>
            <m:r>
              <m:rPr>
                <m:sty m:val="p"/>
              </m:rPr>
              <w:rPr>
                <w:rFonts w:ascii="Cambria Math"/>
                <w:szCs w:val="21"/>
              </w:rPr>
              <m:t>AF</m:t>
            </m:r>
          </m:sub>
        </m:sSub>
        <m:r>
          <m:rPr>
            <m:sty m:val="p"/>
          </m:rPr>
          <w:rPr>
            <w:rFonts w:ascii="Cambria Math"/>
            <w:szCs w:val="21"/>
          </w:rPr>
          <m:t>+</m:t>
        </m:r>
        <m:sSub>
          <m:sSubPr>
            <m:ctrlPr>
              <w:rPr>
                <w:rFonts w:ascii="Cambria Math"/>
                <w:szCs w:val="21"/>
              </w:rPr>
            </m:ctrlPr>
          </m:sSubPr>
          <m:e>
            <m:r>
              <m:rPr>
                <m:sty m:val="p"/>
              </m:rPr>
              <w:rPr>
                <w:rFonts w:ascii="Cambria Math"/>
                <w:szCs w:val="21"/>
              </w:rPr>
              <m:t>n</m:t>
            </m:r>
          </m:e>
          <m:sub>
            <m:r>
              <m:rPr>
                <m:sty m:val="p"/>
              </m:rPr>
              <w:rPr>
                <w:rFonts w:ascii="Cambria Math"/>
                <w:szCs w:val="21"/>
              </w:rPr>
              <m:t>r,d</m:t>
            </m:r>
          </m:sub>
        </m:sSub>
        <m:r>
          <m:rPr>
            <m:sty m:val="p"/>
          </m:rPr>
          <w:rPr>
            <w:rFonts w:ascii="Cambria Math"/>
            <w:szCs w:val="21"/>
          </w:rPr>
          <m:t xml:space="preserve"> </m:t>
        </m:r>
      </m:oMath>
      <w:r w:rsidRPr="008A3807">
        <w:rPr>
          <w:szCs w:val="21"/>
        </w:rPr>
        <w:t xml:space="preserve">    </w:t>
      </w:r>
      <w:r>
        <w:rPr>
          <w:szCs w:val="21"/>
        </w:rPr>
        <w:t xml:space="preserve"> (2-2-5)</w:t>
      </w:r>
    </w:p>
    <w:p w:rsidR="00163A08" w:rsidRPr="00163A08" w:rsidRDefault="00163A08" w:rsidP="00163A08">
      <w:pPr>
        <w:ind w:firstLine="420"/>
        <w:rPr>
          <w:rFonts w:hint="eastAsia"/>
          <w:szCs w:val="21"/>
        </w:rPr>
      </w:pPr>
      <w:r w:rsidRPr="00163A08">
        <w:rPr>
          <w:rFonts w:hint="eastAsia"/>
          <w:szCs w:val="21"/>
        </w:rPr>
        <w:t>其中</w:t>
      </w:r>
      <w:proofErr w:type="spellStart"/>
      <w:r w:rsidRPr="00163A08">
        <w:rPr>
          <w:rFonts w:hint="eastAsia"/>
          <w:szCs w:val="21"/>
        </w:rPr>
        <w:t>P_r</w:t>
      </w:r>
      <w:proofErr w:type="spellEnd"/>
      <w:r w:rsidRPr="00163A08">
        <w:rPr>
          <w:rFonts w:hint="eastAsia"/>
          <w:szCs w:val="21"/>
        </w:rPr>
        <w:t>为中继节点发送的信号的功率。</w:t>
      </w:r>
    </w:p>
    <w:p w:rsidR="00BA3B19" w:rsidRDefault="00BA3B19" w:rsidP="00BA3B19">
      <w:pPr>
        <w:pStyle w:val="3"/>
      </w:pPr>
      <w:r>
        <w:rPr>
          <w:rFonts w:hint="eastAsia"/>
        </w:rPr>
        <w:t>2.2.3</w:t>
      </w:r>
      <w:r w:rsidRPr="00BA3B19">
        <w:rPr>
          <w:rFonts w:hint="eastAsia"/>
        </w:rPr>
        <w:t>目的端接收处理</w:t>
      </w:r>
    </w:p>
    <w:p w:rsidR="00163A08" w:rsidRDefault="00163A08" w:rsidP="00163A08">
      <w:pPr>
        <w:ind w:firstLine="420"/>
      </w:pPr>
      <w:r w:rsidRPr="00163A08">
        <w:rPr>
          <w:rFonts w:hint="eastAsia"/>
        </w:rPr>
        <w:t>目的节点将接收到的来自源节点的直</w:t>
      </w:r>
      <w:proofErr w:type="gramStart"/>
      <w:r w:rsidRPr="00163A08">
        <w:rPr>
          <w:rFonts w:hint="eastAsia"/>
        </w:rPr>
        <w:t>传信号</w:t>
      </w:r>
      <w:proofErr w:type="gramEnd"/>
      <w:r w:rsidRPr="00163A08">
        <w:rPr>
          <w:rFonts w:hint="eastAsia"/>
        </w:rPr>
        <w:t>y_(</w:t>
      </w:r>
      <w:proofErr w:type="spellStart"/>
      <w:r w:rsidRPr="00163A08">
        <w:rPr>
          <w:rFonts w:hint="eastAsia"/>
        </w:rPr>
        <w:t>s,d</w:t>
      </w:r>
      <w:proofErr w:type="spellEnd"/>
      <w:r w:rsidRPr="00163A08">
        <w:rPr>
          <w:rFonts w:hint="eastAsia"/>
        </w:rPr>
        <w:t>)</w:t>
      </w:r>
      <w:r w:rsidRPr="00163A08">
        <w:rPr>
          <w:rFonts w:hint="eastAsia"/>
        </w:rPr>
        <w:t>和来自中继节点的信号</w:t>
      </w:r>
      <w:r w:rsidRPr="00163A08">
        <w:rPr>
          <w:rFonts w:hint="eastAsia"/>
        </w:rPr>
        <w:t>y_(</w:t>
      </w:r>
      <w:proofErr w:type="spellStart"/>
      <w:r w:rsidRPr="00163A08">
        <w:rPr>
          <w:rFonts w:hint="eastAsia"/>
        </w:rPr>
        <w:t>r,d</w:t>
      </w:r>
      <w:proofErr w:type="spellEnd"/>
      <w:r w:rsidRPr="00163A08">
        <w:rPr>
          <w:rFonts w:hint="eastAsia"/>
        </w:rPr>
        <w:t>)</w:t>
      </w:r>
      <w:r w:rsidRPr="00163A08">
        <w:rPr>
          <w:rFonts w:hint="eastAsia"/>
        </w:rPr>
        <w:t>，按照</w:t>
      </w:r>
      <w:r w:rsidRPr="00163A08">
        <w:rPr>
          <w:rFonts w:hint="eastAsia"/>
        </w:rPr>
        <w:t>MRC</w:t>
      </w:r>
      <w:r w:rsidRPr="00163A08">
        <w:rPr>
          <w:rFonts w:hint="eastAsia"/>
        </w:rPr>
        <w:t>方案进行合并，得到信号</w:t>
      </w:r>
      <w:r w:rsidRPr="00163A08">
        <w:rPr>
          <w:rFonts w:hint="eastAsia"/>
        </w:rPr>
        <w:t>y</w:t>
      </w:r>
      <w:r w:rsidRPr="00163A08">
        <w:rPr>
          <w:rFonts w:hint="eastAsia"/>
        </w:rPr>
        <w:t>（程序中表示为</w:t>
      </w:r>
      <w:proofErr w:type="spellStart"/>
      <w:r w:rsidRPr="00163A08">
        <w:rPr>
          <w:rFonts w:hint="eastAsia"/>
        </w:rPr>
        <w:t>y_combine_AF</w:t>
      </w:r>
      <w:proofErr w:type="spellEnd"/>
      <w:r w:rsidRPr="00163A08">
        <w:rPr>
          <w:rFonts w:hint="eastAsia"/>
        </w:rPr>
        <w:t>）：</w:t>
      </w:r>
    </w:p>
    <w:p w:rsidR="00163A08" w:rsidRDefault="00163A08" w:rsidP="00163A08">
      <w:pPr>
        <w:ind w:firstLine="420"/>
        <w:jc w:val="right"/>
        <w:rPr>
          <w:szCs w:val="21"/>
        </w:rPr>
      </w:pPr>
      <m:oMath>
        <m:r>
          <m:rPr>
            <m:sty m:val="p"/>
          </m:rPr>
          <w:rPr>
            <w:rFonts w:ascii="Cambria Math"/>
            <w:szCs w:val="21"/>
          </w:rPr>
          <m:t>y=</m:t>
        </m:r>
        <m:sSub>
          <m:sSubPr>
            <m:ctrlPr>
              <w:rPr>
                <w:rFonts w:ascii="Cambria Math"/>
                <w:szCs w:val="21"/>
              </w:rPr>
            </m:ctrlPr>
          </m:sSubPr>
          <m:e>
            <m:r>
              <m:rPr>
                <m:sty m:val="p"/>
              </m:rPr>
              <w:rPr>
                <w:rFonts w:ascii="Cambria Math"/>
                <w:szCs w:val="21"/>
              </w:rPr>
              <m:t>a</m:t>
            </m:r>
          </m:e>
          <m:sub>
            <m:r>
              <m:rPr>
                <m:sty m:val="p"/>
              </m:rPr>
              <w:rPr>
                <w:rFonts w:ascii="Cambria Math"/>
                <w:szCs w:val="21"/>
              </w:rPr>
              <m:t>1</m:t>
            </m:r>
          </m:sub>
        </m:sSub>
        <m:sSub>
          <m:sSubPr>
            <m:ctrlPr>
              <w:rPr>
                <w:rFonts w:ascii="Cambria Math"/>
                <w:szCs w:val="21"/>
              </w:rPr>
            </m:ctrlPr>
          </m:sSubPr>
          <m:e>
            <m:r>
              <m:rPr>
                <m:sty m:val="p"/>
              </m:rPr>
              <w:rPr>
                <w:rFonts w:ascii="Cambria Math"/>
                <w:szCs w:val="21"/>
              </w:rPr>
              <m:t>y</m:t>
            </m:r>
          </m:e>
          <m:sub>
            <m:r>
              <m:rPr>
                <m:sty m:val="p"/>
              </m:rPr>
              <w:rPr>
                <w:rFonts w:ascii="Cambria Math"/>
                <w:szCs w:val="21"/>
              </w:rPr>
              <m:t>s,d</m:t>
            </m:r>
          </m:sub>
        </m:sSub>
        <m:r>
          <m:rPr>
            <m:sty m:val="p"/>
          </m:rPr>
          <w:rPr>
            <w:rFonts w:ascii="Cambria Math"/>
            <w:szCs w:val="21"/>
          </w:rPr>
          <m:t>+</m:t>
        </m:r>
        <m:sSub>
          <m:sSubPr>
            <m:ctrlPr>
              <w:rPr>
                <w:rFonts w:ascii="Cambria Math"/>
                <w:szCs w:val="21"/>
              </w:rPr>
            </m:ctrlPr>
          </m:sSubPr>
          <m:e>
            <m:r>
              <m:rPr>
                <m:sty m:val="p"/>
              </m:rPr>
              <w:rPr>
                <w:rFonts w:ascii="Cambria Math"/>
                <w:szCs w:val="21"/>
              </w:rPr>
              <m:t>a</m:t>
            </m:r>
          </m:e>
          <m:sub>
            <m:r>
              <m:rPr>
                <m:sty m:val="p"/>
              </m:rPr>
              <w:rPr>
                <w:rFonts w:ascii="Cambria Math"/>
                <w:szCs w:val="21"/>
              </w:rPr>
              <m:t>2</m:t>
            </m:r>
          </m:sub>
        </m:sSub>
        <m:sSub>
          <m:sSubPr>
            <m:ctrlPr>
              <w:rPr>
                <w:rFonts w:ascii="Cambria Math"/>
                <w:szCs w:val="21"/>
              </w:rPr>
            </m:ctrlPr>
          </m:sSubPr>
          <m:e>
            <m:r>
              <m:rPr>
                <m:sty m:val="p"/>
              </m:rPr>
              <w:rPr>
                <w:rFonts w:ascii="Cambria Math"/>
                <w:szCs w:val="21"/>
              </w:rPr>
              <m:t>y</m:t>
            </m:r>
          </m:e>
          <m:sub>
            <m:r>
              <m:rPr>
                <m:sty m:val="p"/>
              </m:rPr>
              <w:rPr>
                <w:rFonts w:ascii="Cambria Math"/>
                <w:szCs w:val="21"/>
              </w:rPr>
              <m:t>r,d</m:t>
            </m:r>
          </m:sub>
        </m:sSub>
      </m:oMath>
      <w:r w:rsidRPr="00163A08">
        <w:rPr>
          <w:rFonts w:hint="eastAsia"/>
          <w:szCs w:val="21"/>
        </w:rPr>
        <w:t xml:space="preserve"> </w:t>
      </w:r>
      <w:r w:rsidRPr="00163A08">
        <w:rPr>
          <w:szCs w:val="21"/>
        </w:rPr>
        <w:t xml:space="preserve">  </w:t>
      </w:r>
      <w:r>
        <w:rPr>
          <w:szCs w:val="21"/>
        </w:rPr>
        <w:t xml:space="preserve"> </w:t>
      </w:r>
      <w:r w:rsidRPr="00163A08">
        <w:rPr>
          <w:szCs w:val="21"/>
        </w:rPr>
        <w:t xml:space="preserve"> </w:t>
      </w:r>
      <w:r>
        <w:rPr>
          <w:szCs w:val="21"/>
        </w:rPr>
        <w:t xml:space="preserve">  (2-2-6)</w:t>
      </w:r>
    </w:p>
    <w:p w:rsidR="00163A08" w:rsidRDefault="00163A08" w:rsidP="00163A08">
      <w:pPr>
        <w:ind w:firstLine="420"/>
        <w:rPr>
          <w:szCs w:val="21"/>
        </w:rPr>
      </w:pPr>
      <w:r w:rsidRPr="00163A08">
        <w:rPr>
          <w:rFonts w:hint="eastAsia"/>
          <w:szCs w:val="21"/>
        </w:rPr>
        <w:t>其中</w:t>
      </w:r>
      <w:r w:rsidRPr="00163A08">
        <w:rPr>
          <w:rFonts w:hint="eastAsia"/>
          <w:szCs w:val="21"/>
        </w:rPr>
        <w:t>a_1</w:t>
      </w:r>
      <w:r w:rsidRPr="00163A08">
        <w:rPr>
          <w:rFonts w:hint="eastAsia"/>
          <w:szCs w:val="21"/>
        </w:rPr>
        <w:t>、</w:t>
      </w:r>
      <w:r w:rsidRPr="00163A08">
        <w:rPr>
          <w:rFonts w:hint="eastAsia"/>
          <w:szCs w:val="21"/>
        </w:rPr>
        <w:t>a_2</w:t>
      </w:r>
      <w:r w:rsidRPr="00163A08">
        <w:rPr>
          <w:rFonts w:hint="eastAsia"/>
          <w:szCs w:val="21"/>
        </w:rPr>
        <w:t>分别为目的节点接收到的来自源、来自中继的信号的加权系数，为：</w:t>
      </w:r>
    </w:p>
    <w:p w:rsidR="00163A08" w:rsidRPr="00163A08" w:rsidRDefault="00163A08" w:rsidP="00163A08">
      <w:pPr>
        <w:ind w:firstLine="420"/>
        <w:jc w:val="right"/>
        <w:rPr>
          <w:szCs w:val="21"/>
        </w:rPr>
      </w:pPr>
      <m:oMath>
        <m:sSub>
          <m:sSubPr>
            <m:ctrlPr>
              <w:rPr>
                <w:rFonts w:ascii="Cambria Math"/>
                <w:szCs w:val="21"/>
              </w:rPr>
            </m:ctrlPr>
          </m:sSubPr>
          <m:e>
            <m:r>
              <m:rPr>
                <m:sty m:val="p"/>
              </m:rPr>
              <w:rPr>
                <w:rFonts w:ascii="Cambria Math"/>
                <w:szCs w:val="21"/>
              </w:rPr>
              <m:t>a</m:t>
            </m:r>
          </m:e>
          <m:sub>
            <m:r>
              <m:rPr>
                <m:sty m:val="p"/>
              </m:rPr>
              <w:rPr>
                <w:rFonts w:ascii="Cambria Math"/>
                <w:szCs w:val="21"/>
              </w:rPr>
              <m:t>1</m:t>
            </m:r>
          </m:sub>
        </m:sSub>
        <m:r>
          <m:rPr>
            <m:sty m:val="p"/>
          </m:rPr>
          <w:rPr>
            <w:rFonts w:ascii="Cambria Math"/>
            <w:szCs w:val="21"/>
          </w:rPr>
          <m:t>=</m:t>
        </m:r>
        <m:f>
          <m:fPr>
            <m:ctrlPr>
              <w:rPr>
                <w:rFonts w:ascii="Cambria Math"/>
                <w:szCs w:val="21"/>
              </w:rPr>
            </m:ctrlPr>
          </m:fPr>
          <m:num>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s</m:t>
                    </m:r>
                  </m:sub>
                </m:sSub>
              </m:e>
            </m:rad>
            <m:sSubSup>
              <m:sSubSupPr>
                <m:ctrlPr>
                  <w:rPr>
                    <w:rFonts w:ascii="Cambria Math"/>
                    <w:szCs w:val="21"/>
                  </w:rPr>
                </m:ctrlPr>
              </m:sSubSupPr>
              <m:e>
                <m:r>
                  <m:rPr>
                    <m:sty m:val="p"/>
                  </m:rPr>
                  <w:rPr>
                    <w:rFonts w:ascii="Cambria Math" w:hAnsi="Cambria Math"/>
                    <w:szCs w:val="21"/>
                  </w:rPr>
                  <m:t>h</m:t>
                </m:r>
              </m:e>
              <m:sub>
                <m:r>
                  <m:rPr>
                    <m:sty m:val="p"/>
                  </m:rPr>
                  <w:rPr>
                    <w:rFonts w:ascii="Cambria Math"/>
                    <w:szCs w:val="21"/>
                  </w:rPr>
                  <m:t>s,d</m:t>
                </m:r>
              </m:sub>
              <m:sup>
                <m:r>
                  <m:rPr>
                    <m:sty m:val="p"/>
                  </m:rPr>
                  <w:rPr>
                    <w:rFonts w:ascii="Cambria Math" w:hAnsi="Cambria Math"/>
                    <w:szCs w:val="21"/>
                  </w:rPr>
                  <m:t>*</m:t>
                </m:r>
              </m:sup>
            </m:sSubSup>
          </m:num>
          <m:den>
            <m:sSub>
              <m:sSubPr>
                <m:ctrlPr>
                  <w:rPr>
                    <w:rFonts w:ascii="Cambria Math"/>
                    <w:szCs w:val="21"/>
                  </w:rPr>
                </m:ctrlPr>
              </m:sSubPr>
              <m:e>
                <m:r>
                  <m:rPr>
                    <m:sty m:val="p"/>
                  </m:rPr>
                  <w:rPr>
                    <w:rFonts w:ascii="Cambria Math"/>
                    <w:szCs w:val="21"/>
                  </w:rPr>
                  <m:t>N</m:t>
                </m:r>
              </m:e>
              <m:sub>
                <m:r>
                  <m:rPr>
                    <m:sty m:val="p"/>
                  </m:rPr>
                  <w:rPr>
                    <w:rFonts w:ascii="Cambria Math"/>
                    <w:szCs w:val="21"/>
                  </w:rPr>
                  <m:t>0</m:t>
                </m:r>
              </m:sub>
            </m:sSub>
          </m:den>
        </m:f>
      </m:oMath>
      <w:r w:rsidRPr="00163A08">
        <w:rPr>
          <w:szCs w:val="21"/>
        </w:rPr>
        <w:t xml:space="preserve">   </w:t>
      </w:r>
      <w:r>
        <w:rPr>
          <w:szCs w:val="21"/>
        </w:rPr>
        <w:t xml:space="preserve">         (2-2-7)</w:t>
      </w:r>
    </w:p>
    <w:p w:rsidR="00163A08" w:rsidRDefault="00163A08" w:rsidP="00163A08">
      <w:pPr>
        <w:ind w:firstLine="420"/>
        <w:jc w:val="right"/>
        <w:rPr>
          <w:szCs w:val="21"/>
        </w:rPr>
      </w:pPr>
      <m:oMath>
        <m:sSub>
          <m:sSubPr>
            <m:ctrlPr>
              <w:rPr>
                <w:rFonts w:ascii="Cambria Math"/>
                <w:szCs w:val="21"/>
              </w:rPr>
            </m:ctrlPr>
          </m:sSubPr>
          <m:e>
            <m:r>
              <m:rPr>
                <m:sty m:val="p"/>
              </m:rPr>
              <w:rPr>
                <w:rFonts w:ascii="Cambria Math"/>
                <w:szCs w:val="21"/>
              </w:rPr>
              <m:t>a</m:t>
            </m:r>
          </m:e>
          <m:sub>
            <m:r>
              <m:rPr>
                <m:sty m:val="p"/>
              </m:rPr>
              <w:rPr>
                <w:rFonts w:ascii="Cambria Math"/>
                <w:szCs w:val="21"/>
              </w:rPr>
              <m:t>2</m:t>
            </m:r>
          </m:sub>
        </m:sSub>
        <m:r>
          <m:rPr>
            <m:sty m:val="p"/>
          </m:rPr>
          <w:rPr>
            <w:rFonts w:ascii="Cambria Math"/>
            <w:szCs w:val="21"/>
          </w:rPr>
          <m:t>=</m:t>
        </m:r>
        <m:f>
          <m:fPr>
            <m:ctrlPr>
              <w:rPr>
                <w:rFonts w:ascii="Cambria Math"/>
                <w:szCs w:val="21"/>
              </w:rPr>
            </m:ctrlPr>
          </m:fPr>
          <m:num>
            <m:r>
              <m:rPr>
                <m:sty m:val="p"/>
              </m:rPr>
              <w:rPr>
                <w:rFonts w:ascii="Cambria Math"/>
                <w:szCs w:val="21"/>
              </w:rPr>
              <m:t>β</m:t>
            </m:r>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r</m:t>
                    </m:r>
                  </m:sub>
                </m:sSub>
              </m:e>
            </m:rad>
            <m:sSubSup>
              <m:sSubSupPr>
                <m:ctrlPr>
                  <w:rPr>
                    <w:rFonts w:ascii="Cambria Math"/>
                    <w:szCs w:val="21"/>
                  </w:rPr>
                </m:ctrlPr>
              </m:sSubSupPr>
              <m:e>
                <m:r>
                  <m:rPr>
                    <m:sty m:val="p"/>
                  </m:rPr>
                  <w:rPr>
                    <w:rFonts w:ascii="Cambria Math" w:hAnsi="Cambria Math"/>
                    <w:szCs w:val="21"/>
                  </w:rPr>
                  <m:t>h</m:t>
                </m:r>
              </m:e>
              <m:sub>
                <m:r>
                  <m:rPr>
                    <m:sty m:val="p"/>
                  </m:rPr>
                  <w:rPr>
                    <w:rFonts w:ascii="Cambria Math"/>
                    <w:szCs w:val="21"/>
                  </w:rPr>
                  <m:t>s,r</m:t>
                </m:r>
              </m:sub>
              <m:sup>
                <m:r>
                  <m:rPr>
                    <m:sty m:val="p"/>
                  </m:rPr>
                  <w:rPr>
                    <w:rFonts w:ascii="Cambria Math" w:hAnsi="Cambria Math"/>
                    <w:szCs w:val="21"/>
                  </w:rPr>
                  <m:t>*</m:t>
                </m:r>
              </m:sup>
            </m:sSubSup>
            <m:sSubSup>
              <m:sSubSupPr>
                <m:ctrlPr>
                  <w:rPr>
                    <w:rFonts w:ascii="Cambria Math"/>
                    <w:szCs w:val="21"/>
                  </w:rPr>
                </m:ctrlPr>
              </m:sSubSupPr>
              <m:e>
                <m:r>
                  <m:rPr>
                    <m:sty m:val="p"/>
                  </m:rPr>
                  <w:rPr>
                    <w:rFonts w:ascii="Cambria Math" w:hAnsi="Cambria Math"/>
                    <w:szCs w:val="21"/>
                  </w:rPr>
                  <m:t>h</m:t>
                </m:r>
              </m:e>
              <m:sub>
                <m:r>
                  <m:rPr>
                    <m:sty m:val="p"/>
                  </m:rPr>
                  <w:rPr>
                    <w:rFonts w:ascii="Cambria Math"/>
                    <w:szCs w:val="21"/>
                  </w:rPr>
                  <m:t>r,d</m:t>
                </m:r>
              </m:sub>
              <m:sup>
                <m:r>
                  <m:rPr>
                    <m:sty m:val="p"/>
                  </m:rPr>
                  <w:rPr>
                    <w:rFonts w:ascii="Cambria Math" w:hAnsi="Cambria Math"/>
                    <w:szCs w:val="21"/>
                  </w:rPr>
                  <m:t>*</m:t>
                </m:r>
              </m:sup>
            </m:sSubSup>
          </m:num>
          <m:den>
            <m:r>
              <m:rPr>
                <m:sty m:val="p"/>
              </m:rPr>
              <w:rPr>
                <w:rFonts w:ascii="Cambria Math"/>
                <w:szCs w:val="21"/>
              </w:rPr>
              <m:t>(</m:t>
            </m:r>
            <m:sSup>
              <m:sSupPr>
                <m:ctrlPr>
                  <w:rPr>
                    <w:rFonts w:ascii="Cambria Math"/>
                    <w:szCs w:val="21"/>
                  </w:rPr>
                </m:ctrlPr>
              </m:sSupPr>
              <m:e>
                <m:r>
                  <m:rPr>
                    <m:sty m:val="p"/>
                  </m:rPr>
                  <w:rPr>
                    <w:rFonts w:ascii="Cambria Math"/>
                    <w:szCs w:val="21"/>
                  </w:rPr>
                  <m:t>β</m:t>
                </m:r>
              </m:e>
              <m:sup>
                <m:r>
                  <m:rPr>
                    <m:sty m:val="p"/>
                  </m:rPr>
                  <w:rPr>
                    <w:rFonts w:ascii="Cambria Math"/>
                    <w:szCs w:val="21"/>
                  </w:rPr>
                  <m:t>2</m:t>
                </m:r>
              </m:sup>
            </m:sSup>
            <m:sSup>
              <m:sSupPr>
                <m:ctrlPr>
                  <w:rPr>
                    <w:rFonts w:ascii="Cambria Math"/>
                    <w:szCs w:val="21"/>
                  </w:rPr>
                </m:ctrlPr>
              </m:sSupPr>
              <m:e>
                <m:d>
                  <m:dPr>
                    <m:begChr m:val="|"/>
                    <m:endChr m:val="|"/>
                    <m:ctrlPr>
                      <w:rPr>
                        <w:rFonts w:ascii="Cambria Math"/>
                        <w:szCs w:val="21"/>
                      </w:rPr>
                    </m:ctrlPr>
                  </m:dPr>
                  <m:e>
                    <m:sSub>
                      <m:sSubPr>
                        <m:ctrlPr>
                          <w:rPr>
                            <w:rFonts w:ascii="Cambria Math"/>
                            <w:szCs w:val="21"/>
                          </w:rPr>
                        </m:ctrlPr>
                      </m:sSubPr>
                      <m:e>
                        <m:r>
                          <m:rPr>
                            <m:sty m:val="p"/>
                          </m:rPr>
                          <w:rPr>
                            <w:rFonts w:ascii="Cambria Math" w:hAnsi="Cambria Math"/>
                            <w:szCs w:val="21"/>
                          </w:rPr>
                          <m:t>h</m:t>
                        </m:r>
                      </m:e>
                      <m:sub>
                        <m:r>
                          <m:rPr>
                            <m:sty m:val="p"/>
                          </m:rPr>
                          <w:rPr>
                            <w:rFonts w:ascii="Cambria Math"/>
                            <w:szCs w:val="21"/>
                          </w:rPr>
                          <m:t>r,d</m:t>
                        </m:r>
                      </m:sub>
                    </m:sSub>
                  </m:e>
                </m:d>
              </m:e>
              <m:sup>
                <m:r>
                  <m:rPr>
                    <m:sty m:val="p"/>
                  </m:rPr>
                  <w:rPr>
                    <w:rFonts w:ascii="Cambria Math"/>
                    <w:szCs w:val="21"/>
                  </w:rPr>
                  <m:t>2</m:t>
                </m:r>
              </m:sup>
            </m:sSup>
            <m:r>
              <m:rPr>
                <m:sty m:val="p"/>
              </m:rPr>
              <w:rPr>
                <w:rFonts w:ascii="Cambria Math"/>
                <w:szCs w:val="21"/>
              </w:rPr>
              <m:t>+1)</m:t>
            </m:r>
            <m:sSub>
              <m:sSubPr>
                <m:ctrlPr>
                  <w:rPr>
                    <w:rFonts w:ascii="Cambria Math"/>
                    <w:szCs w:val="21"/>
                  </w:rPr>
                </m:ctrlPr>
              </m:sSubPr>
              <m:e>
                <m:r>
                  <m:rPr>
                    <m:sty m:val="p"/>
                  </m:rPr>
                  <w:rPr>
                    <w:rFonts w:ascii="Cambria Math"/>
                    <w:szCs w:val="21"/>
                  </w:rPr>
                  <m:t>N</m:t>
                </m:r>
              </m:e>
              <m:sub>
                <m:r>
                  <m:rPr>
                    <m:sty m:val="p"/>
                  </m:rPr>
                  <w:rPr>
                    <w:rFonts w:ascii="Cambria Math"/>
                    <w:szCs w:val="21"/>
                  </w:rPr>
                  <m:t>0</m:t>
                </m:r>
              </m:sub>
            </m:sSub>
          </m:den>
        </m:f>
        <m:r>
          <m:rPr>
            <m:sty m:val="p"/>
          </m:rPr>
          <w:rPr>
            <w:rFonts w:ascii="Cambria Math"/>
            <w:szCs w:val="21"/>
          </w:rPr>
          <m:t xml:space="preserve">  </m:t>
        </m:r>
      </m:oMath>
      <w:r w:rsidRPr="00163A08">
        <w:rPr>
          <w:szCs w:val="21"/>
        </w:rPr>
        <w:t xml:space="preserve">  </w:t>
      </w:r>
      <w:r>
        <w:rPr>
          <w:szCs w:val="21"/>
        </w:rPr>
        <w:t xml:space="preserve">      (2-2-8)</w:t>
      </w:r>
    </w:p>
    <w:p w:rsidR="00163A08" w:rsidRPr="00163A08" w:rsidRDefault="00163A08" w:rsidP="00163A08">
      <w:pPr>
        <w:ind w:firstLine="420"/>
        <w:rPr>
          <w:rFonts w:hint="eastAsia"/>
          <w:szCs w:val="21"/>
        </w:rPr>
      </w:pPr>
      <w:r w:rsidRPr="00163A08">
        <w:rPr>
          <w:rFonts w:hint="eastAsia"/>
          <w:szCs w:val="21"/>
        </w:rPr>
        <w:t>式中，</w:t>
      </w:r>
      <w:r w:rsidRPr="00163A08">
        <w:rPr>
          <w:rFonts w:hint="eastAsia"/>
          <w:szCs w:val="21"/>
        </w:rPr>
        <w:t>P_s</w:t>
      </w:r>
      <w:r w:rsidRPr="00163A08">
        <w:rPr>
          <w:rFonts w:hint="eastAsia"/>
          <w:szCs w:val="21"/>
        </w:rPr>
        <w:t>和</w:t>
      </w:r>
      <w:proofErr w:type="spellStart"/>
      <w:r w:rsidRPr="00163A08">
        <w:rPr>
          <w:rFonts w:hint="eastAsia"/>
          <w:szCs w:val="21"/>
        </w:rPr>
        <w:t>P_r</w:t>
      </w:r>
      <w:proofErr w:type="spellEnd"/>
      <w:r w:rsidRPr="00163A08">
        <w:rPr>
          <w:rFonts w:hint="eastAsia"/>
          <w:szCs w:val="21"/>
        </w:rPr>
        <w:t>分别为协作</w:t>
      </w:r>
      <w:proofErr w:type="gramStart"/>
      <w:r w:rsidRPr="00163A08">
        <w:rPr>
          <w:rFonts w:hint="eastAsia"/>
          <w:szCs w:val="21"/>
        </w:rPr>
        <w:t>情况下源节点</w:t>
      </w:r>
      <w:proofErr w:type="gramEnd"/>
      <w:r w:rsidRPr="00163A08">
        <w:rPr>
          <w:rFonts w:hint="eastAsia"/>
          <w:szCs w:val="21"/>
        </w:rPr>
        <w:t>和中继节点的发送功率，</w:t>
      </w:r>
      <w:r w:rsidRPr="00163A08">
        <w:rPr>
          <w:rFonts w:hint="eastAsia"/>
          <w:szCs w:val="21"/>
        </w:rPr>
        <w:t>h_(</w:t>
      </w:r>
      <w:proofErr w:type="spellStart"/>
      <w:r w:rsidRPr="00163A08">
        <w:rPr>
          <w:rFonts w:hint="eastAsia"/>
          <w:szCs w:val="21"/>
        </w:rPr>
        <w:t>s,d</w:t>
      </w:r>
      <w:proofErr w:type="spellEnd"/>
      <w:r w:rsidRPr="00163A08">
        <w:rPr>
          <w:rFonts w:hint="eastAsia"/>
          <w:szCs w:val="21"/>
        </w:rPr>
        <w:t>)^*</w:t>
      </w:r>
      <w:r w:rsidRPr="00163A08">
        <w:rPr>
          <w:rFonts w:hint="eastAsia"/>
          <w:szCs w:val="21"/>
        </w:rPr>
        <w:t>、</w:t>
      </w:r>
      <w:r w:rsidRPr="00163A08">
        <w:rPr>
          <w:rFonts w:hint="eastAsia"/>
          <w:szCs w:val="21"/>
        </w:rPr>
        <w:t>h_(</w:t>
      </w:r>
      <w:proofErr w:type="spellStart"/>
      <w:r w:rsidRPr="00163A08">
        <w:rPr>
          <w:rFonts w:hint="eastAsia"/>
          <w:szCs w:val="21"/>
        </w:rPr>
        <w:t>s,r</w:t>
      </w:r>
      <w:proofErr w:type="spellEnd"/>
      <w:r w:rsidRPr="00163A08">
        <w:rPr>
          <w:rFonts w:hint="eastAsia"/>
          <w:szCs w:val="21"/>
        </w:rPr>
        <w:t>)^*</w:t>
      </w:r>
      <w:r w:rsidRPr="00163A08">
        <w:rPr>
          <w:rFonts w:hint="eastAsia"/>
          <w:szCs w:val="21"/>
        </w:rPr>
        <w:t>和</w:t>
      </w:r>
      <w:r w:rsidRPr="00163A08">
        <w:rPr>
          <w:rFonts w:hint="eastAsia"/>
          <w:szCs w:val="21"/>
        </w:rPr>
        <w:t>h_(</w:t>
      </w:r>
      <w:proofErr w:type="spellStart"/>
      <w:r w:rsidRPr="00163A08">
        <w:rPr>
          <w:rFonts w:hint="eastAsia"/>
          <w:szCs w:val="21"/>
        </w:rPr>
        <w:t>r,d</w:t>
      </w:r>
      <w:proofErr w:type="spellEnd"/>
      <w:r w:rsidRPr="00163A08">
        <w:rPr>
          <w:rFonts w:hint="eastAsia"/>
          <w:szCs w:val="21"/>
        </w:rPr>
        <w:t>)^*</w:t>
      </w:r>
      <w:r w:rsidRPr="00163A08">
        <w:rPr>
          <w:rFonts w:hint="eastAsia"/>
          <w:szCs w:val="21"/>
        </w:rPr>
        <w:t>分别为源节点与目的节点、源节点与中继节点、中继节点与目的节点之间的瑞利衰落信道系数的复共轭，</w:t>
      </w:r>
      <w:r w:rsidRPr="00163A08">
        <w:rPr>
          <w:rFonts w:hint="eastAsia"/>
          <w:szCs w:val="21"/>
        </w:rPr>
        <w:t>N_0</w:t>
      </w:r>
      <w:r w:rsidRPr="00163A08">
        <w:rPr>
          <w:rFonts w:hint="eastAsia"/>
          <w:szCs w:val="21"/>
        </w:rPr>
        <w:t>为噪声功率。</w:t>
      </w:r>
    </w:p>
    <w:p w:rsidR="002318A7" w:rsidRDefault="002318A7" w:rsidP="002318A7">
      <w:pPr>
        <w:pStyle w:val="1"/>
      </w:pPr>
      <w:r>
        <w:rPr>
          <w:rFonts w:hint="eastAsia"/>
        </w:rPr>
        <w:t>3</w:t>
      </w:r>
      <w:r>
        <w:t xml:space="preserve"> </w:t>
      </w:r>
      <w:r>
        <w:rPr>
          <w:rFonts w:hint="eastAsia"/>
        </w:rPr>
        <w:t>译码转发</w:t>
      </w:r>
      <w:r w:rsidRPr="002318A7">
        <w:rPr>
          <w:rFonts w:hint="eastAsia"/>
        </w:rPr>
        <w:t>模式</w:t>
      </w:r>
    </w:p>
    <w:p w:rsidR="002318A7" w:rsidRDefault="002318A7" w:rsidP="002318A7">
      <w:pPr>
        <w:pStyle w:val="2"/>
        <w:rPr>
          <w:rFonts w:ascii="Times New Roman" w:hAnsi="Times New Roman"/>
          <w:szCs w:val="21"/>
        </w:rPr>
      </w:pPr>
      <w:r w:rsidRPr="00CD72E6">
        <w:rPr>
          <w:rFonts w:ascii="Times New Roman" w:hAnsi="Times New Roman"/>
          <w:szCs w:val="21"/>
        </w:rPr>
        <w:t xml:space="preserve">3.1 </w:t>
      </w:r>
      <w:r w:rsidRPr="002318A7">
        <w:rPr>
          <w:rFonts w:ascii="Times New Roman" w:hAnsi="Times New Roman"/>
          <w:szCs w:val="21"/>
        </w:rPr>
        <w:t>DF</w:t>
      </w:r>
      <w:r w:rsidRPr="002318A7">
        <w:rPr>
          <w:rFonts w:ascii="Times New Roman" w:hAnsi="Times New Roman"/>
          <w:szCs w:val="21"/>
        </w:rPr>
        <w:t>模式基本原理及性能</w:t>
      </w:r>
    </w:p>
    <w:p w:rsidR="007D3A70" w:rsidRDefault="007D3A70" w:rsidP="007D3A70">
      <w:pPr>
        <w:ind w:firstLine="420"/>
      </w:pPr>
      <w:r w:rsidRPr="007D3A70">
        <w:rPr>
          <w:rFonts w:hint="eastAsia"/>
        </w:rPr>
        <w:t>解码重传模式（</w:t>
      </w:r>
      <w:r w:rsidRPr="007D3A70">
        <w:rPr>
          <w:rFonts w:hint="eastAsia"/>
        </w:rPr>
        <w:t>Decode-and-Forward</w:t>
      </w:r>
      <w:r w:rsidRPr="007D3A70">
        <w:rPr>
          <w:rFonts w:hint="eastAsia"/>
        </w:rPr>
        <w:t>，</w:t>
      </w:r>
      <w:r w:rsidRPr="007D3A70">
        <w:rPr>
          <w:rFonts w:hint="eastAsia"/>
        </w:rPr>
        <w:t>DF</w:t>
      </w:r>
      <w:r w:rsidRPr="007D3A70">
        <w:rPr>
          <w:rFonts w:hint="eastAsia"/>
        </w:rPr>
        <w:t>），有文献中也称为前向译码、再生中继。在</w:t>
      </w:r>
      <w:r w:rsidRPr="007D3A70">
        <w:rPr>
          <w:rFonts w:hint="eastAsia"/>
        </w:rPr>
        <w:t>DF</w:t>
      </w:r>
      <w:r w:rsidRPr="007D3A70">
        <w:rPr>
          <w:rFonts w:hint="eastAsia"/>
        </w:rPr>
        <w:t>协议下，中继先要对接收到的信号进行解调、采样判决、存储、译码等数字处理，然后将处理后的数据进行编码调制后再转发。</w:t>
      </w:r>
      <w:r>
        <w:rPr>
          <w:rFonts w:hint="eastAsia"/>
        </w:rPr>
        <w:t>图</w:t>
      </w:r>
      <w:r w:rsidR="004601DC">
        <w:rPr>
          <w:rFonts w:hint="eastAsia"/>
        </w:rPr>
        <w:t>2</w:t>
      </w:r>
      <w:r w:rsidRPr="007D3A70">
        <w:rPr>
          <w:rFonts w:hint="eastAsia"/>
        </w:rPr>
        <w:t>所示为</w:t>
      </w:r>
      <w:r w:rsidRPr="007D3A70">
        <w:rPr>
          <w:rFonts w:hint="eastAsia"/>
        </w:rPr>
        <w:t>DF</w:t>
      </w:r>
      <w:r w:rsidRPr="007D3A70">
        <w:rPr>
          <w:rFonts w:hint="eastAsia"/>
        </w:rPr>
        <w:t>协议的原理及其基本过程。</w:t>
      </w:r>
    </w:p>
    <w:p w:rsidR="00D52B62" w:rsidRDefault="00D52B62" w:rsidP="00934AF8">
      <w:pPr>
        <w:ind w:firstLineChars="0" w:firstLine="0"/>
      </w:pPr>
      <w:r w:rsidRPr="00954D03">
        <w:rPr>
          <w:noProof/>
          <w:sz w:val="24"/>
          <w:szCs w:val="24"/>
        </w:rPr>
        <w:lastRenderedPageBreak/>
        <w:drawing>
          <wp:inline distT="0" distB="0" distL="0" distR="0" wp14:anchorId="7CCCBBDC" wp14:editId="554FCFF8">
            <wp:extent cx="2910837" cy="1572490"/>
            <wp:effectExtent l="0" t="0" r="4445" b="0"/>
            <wp:docPr id="25" name="图片 8" descr="D:\郭昌伟毕设\郭昌伟的毕业设计\论文中的插图\图3.2.1 单中继D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郭昌伟毕设\郭昌伟的毕业设计\论文中的插图\图3.2.1 单中继DF协作通信原理.emf"/>
                    <pic:cNvPicPr>
                      <a:picLocks noChangeAspect="1" noChangeArrowheads="1"/>
                    </pic:cNvPicPr>
                  </pic:nvPicPr>
                  <pic:blipFill>
                    <a:blip r:embed="rId14" cstate="print"/>
                    <a:srcRect/>
                    <a:stretch>
                      <a:fillRect/>
                    </a:stretch>
                  </pic:blipFill>
                  <pic:spPr bwMode="auto">
                    <a:xfrm>
                      <a:off x="0" y="0"/>
                      <a:ext cx="2914209" cy="1574311"/>
                    </a:xfrm>
                    <a:prstGeom prst="rect">
                      <a:avLst/>
                    </a:prstGeom>
                    <a:noFill/>
                    <a:ln w="9525">
                      <a:noFill/>
                      <a:miter lim="800000"/>
                      <a:headEnd/>
                      <a:tailEnd/>
                    </a:ln>
                  </pic:spPr>
                </pic:pic>
              </a:graphicData>
            </a:graphic>
          </wp:inline>
        </w:drawing>
      </w:r>
    </w:p>
    <w:p w:rsidR="00D52B62" w:rsidRDefault="00D52B62" w:rsidP="00D52B62">
      <w:pPr>
        <w:ind w:firstLineChars="83" w:firstLine="174"/>
        <w:jc w:val="center"/>
      </w:pPr>
      <w:r>
        <w:rPr>
          <w:rFonts w:hint="eastAsia"/>
        </w:rPr>
        <w:t>图</w:t>
      </w:r>
      <w:r w:rsidR="004601DC">
        <w:rPr>
          <w:rFonts w:hint="eastAsia"/>
        </w:rPr>
        <w:t>2</w:t>
      </w:r>
      <w:r>
        <w:t xml:space="preserve"> </w:t>
      </w:r>
      <w:r w:rsidRPr="00D52B62">
        <w:rPr>
          <w:rFonts w:hint="eastAsia"/>
        </w:rPr>
        <w:t>单中继</w:t>
      </w:r>
      <w:r w:rsidRPr="00D52B62">
        <w:rPr>
          <w:rFonts w:hint="eastAsia"/>
        </w:rPr>
        <w:t>DF</w:t>
      </w:r>
      <w:r w:rsidRPr="00D52B62">
        <w:rPr>
          <w:rFonts w:hint="eastAsia"/>
        </w:rPr>
        <w:t>协作通信原理</w:t>
      </w:r>
    </w:p>
    <w:p w:rsidR="00D52B62" w:rsidRPr="007D3A70" w:rsidRDefault="00D52B62" w:rsidP="00D52B62">
      <w:pPr>
        <w:ind w:firstLine="420"/>
        <w:rPr>
          <w:rFonts w:hint="eastAsia"/>
        </w:rPr>
      </w:pPr>
      <w:r w:rsidRPr="00D52B62">
        <w:rPr>
          <w:rFonts w:hint="eastAsia"/>
        </w:rPr>
        <w:t>DF</w:t>
      </w:r>
      <w:r w:rsidRPr="00D52B62">
        <w:rPr>
          <w:rFonts w:hint="eastAsia"/>
        </w:rPr>
        <w:t>方式通过译码，避免了噪声对下一跳的影响。但是，如果中继节点对所接收到的信号直接进行译码，之后将所译出的信号转发</w:t>
      </w:r>
      <w:proofErr w:type="gramStart"/>
      <w:r w:rsidRPr="00D52B62">
        <w:rPr>
          <w:rFonts w:hint="eastAsia"/>
        </w:rPr>
        <w:t>给目的</w:t>
      </w:r>
      <w:proofErr w:type="gramEnd"/>
      <w:r w:rsidRPr="00D52B62">
        <w:rPr>
          <w:rFonts w:hint="eastAsia"/>
        </w:rPr>
        <w:t>节点，将有可能引起错误传播。这是由于中继节点可能得到的是错误信息，这样对协作传输反而是不利因素。</w:t>
      </w:r>
    </w:p>
    <w:p w:rsidR="002318A7" w:rsidRDefault="002318A7" w:rsidP="002318A7">
      <w:pPr>
        <w:pStyle w:val="2"/>
      </w:pPr>
      <w:r w:rsidRPr="00CD72E6">
        <w:rPr>
          <w:rFonts w:ascii="Times New Roman" w:hAnsi="Times New Roman"/>
        </w:rPr>
        <w:t>3.2</w:t>
      </w:r>
      <w:r w:rsidRPr="002318A7">
        <w:rPr>
          <w:rFonts w:hint="eastAsia"/>
        </w:rPr>
        <w:t>单中继</w:t>
      </w:r>
      <w:r w:rsidRPr="002318A7">
        <w:rPr>
          <w:rFonts w:ascii="Times New Roman" w:hAnsi="Times New Roman"/>
        </w:rPr>
        <w:t>DF</w:t>
      </w:r>
      <w:r w:rsidRPr="002318A7">
        <w:rPr>
          <w:rFonts w:hint="eastAsia"/>
        </w:rPr>
        <w:t>协作通信过程</w:t>
      </w:r>
    </w:p>
    <w:p w:rsidR="002318A7" w:rsidRDefault="002318A7" w:rsidP="002318A7">
      <w:pPr>
        <w:pStyle w:val="3"/>
      </w:pPr>
      <w:r>
        <w:rPr>
          <w:rFonts w:hint="eastAsia"/>
        </w:rPr>
        <w:t>3.2.1</w:t>
      </w:r>
      <w:proofErr w:type="gramStart"/>
      <w:r w:rsidRPr="002318A7">
        <w:rPr>
          <w:rFonts w:hint="eastAsia"/>
        </w:rPr>
        <w:t>源端广播</w:t>
      </w:r>
      <w:proofErr w:type="gramEnd"/>
      <w:r w:rsidRPr="002318A7">
        <w:rPr>
          <w:rFonts w:hint="eastAsia"/>
        </w:rPr>
        <w:t>过程</w:t>
      </w:r>
    </w:p>
    <w:p w:rsidR="00D52B62" w:rsidRPr="00D52B62" w:rsidRDefault="00D52B62" w:rsidP="00D52B62">
      <w:pPr>
        <w:ind w:firstLine="420"/>
        <w:rPr>
          <w:rFonts w:hint="eastAsia"/>
        </w:rPr>
      </w:pPr>
      <w:r w:rsidRPr="00D52B62">
        <w:rPr>
          <w:rFonts w:hint="eastAsia"/>
        </w:rPr>
        <w:t>同</w:t>
      </w:r>
      <w:r w:rsidRPr="00D52B62">
        <w:rPr>
          <w:rFonts w:hint="eastAsia"/>
        </w:rPr>
        <w:t>AF</w:t>
      </w:r>
      <w:r w:rsidRPr="00D52B62">
        <w:rPr>
          <w:rFonts w:hint="eastAsia"/>
        </w:rPr>
        <w:t>模式一样，源节点</w:t>
      </w:r>
      <w:r w:rsidRPr="00D52B62">
        <w:rPr>
          <w:rFonts w:hint="eastAsia"/>
        </w:rPr>
        <w:t>S</w:t>
      </w:r>
      <w:r w:rsidRPr="00D52B62">
        <w:rPr>
          <w:rFonts w:hint="eastAsia"/>
        </w:rPr>
        <w:t>以广播的方式向周围发送信号</w:t>
      </w:r>
      <w:proofErr w:type="spellStart"/>
      <w:r w:rsidRPr="00D52B62">
        <w:rPr>
          <w:rFonts w:hint="eastAsia"/>
        </w:rPr>
        <w:t>x_s</w:t>
      </w:r>
      <w:proofErr w:type="spellEnd"/>
      <w:r w:rsidRPr="00D52B62">
        <w:rPr>
          <w:rFonts w:hint="eastAsia"/>
        </w:rPr>
        <w:t>，其中一路直接发送到目的节点</w:t>
      </w:r>
      <w:r w:rsidRPr="00D52B62">
        <w:rPr>
          <w:rFonts w:hint="eastAsia"/>
        </w:rPr>
        <w:t>D</w:t>
      </w:r>
      <w:r w:rsidRPr="00D52B62">
        <w:rPr>
          <w:rFonts w:hint="eastAsia"/>
        </w:rPr>
        <w:t>，一路发送到中继节点</w:t>
      </w:r>
      <w:r w:rsidRPr="00D52B62">
        <w:rPr>
          <w:rFonts w:hint="eastAsia"/>
        </w:rPr>
        <w:t>R</w:t>
      </w:r>
      <w:r w:rsidRPr="00D52B62">
        <w:rPr>
          <w:rFonts w:hint="eastAsia"/>
        </w:rPr>
        <w:t>。</w:t>
      </w:r>
      <w:r>
        <w:rPr>
          <w:rFonts w:hint="eastAsia"/>
        </w:rPr>
        <w:t>公式同</w:t>
      </w:r>
      <w:r>
        <w:rPr>
          <w:rFonts w:hint="eastAsia"/>
        </w:rPr>
        <w:t>(</w:t>
      </w:r>
      <w:r>
        <w:t>2-2-1)</w:t>
      </w:r>
      <w:r>
        <w:rPr>
          <w:rFonts w:hint="eastAsia"/>
        </w:rPr>
        <w:t>和</w:t>
      </w:r>
      <w:r>
        <w:t>(2-2-2)</w:t>
      </w:r>
      <w:r>
        <w:rPr>
          <w:rFonts w:hint="eastAsia"/>
        </w:rPr>
        <w:t>。</w:t>
      </w:r>
    </w:p>
    <w:p w:rsidR="002318A7" w:rsidRDefault="002318A7" w:rsidP="002318A7">
      <w:pPr>
        <w:pStyle w:val="3"/>
      </w:pPr>
      <w:r>
        <w:rPr>
          <w:rFonts w:hint="eastAsia"/>
        </w:rPr>
        <w:t>3.2.2</w:t>
      </w:r>
      <w:r w:rsidRPr="002318A7">
        <w:rPr>
          <w:rFonts w:hint="eastAsia"/>
        </w:rPr>
        <w:t>中继端</w:t>
      </w:r>
      <w:r>
        <w:rPr>
          <w:rFonts w:hint="eastAsia"/>
        </w:rPr>
        <w:t>译码转发</w:t>
      </w:r>
      <w:r w:rsidRPr="002318A7">
        <w:rPr>
          <w:rFonts w:hint="eastAsia"/>
        </w:rPr>
        <w:t>过程</w:t>
      </w:r>
    </w:p>
    <w:p w:rsidR="00D52B62" w:rsidRDefault="00D52B62" w:rsidP="00D52B62">
      <w:pPr>
        <w:ind w:firstLine="420"/>
        <w:rPr>
          <w:rFonts w:hint="eastAsia"/>
        </w:rPr>
      </w:pPr>
      <w:r>
        <w:rPr>
          <w:rFonts w:hint="eastAsia"/>
        </w:rPr>
        <w:t>中继节点</w:t>
      </w:r>
      <w:r>
        <w:rPr>
          <w:rFonts w:hint="eastAsia"/>
        </w:rPr>
        <w:t>R</w:t>
      </w:r>
      <w:r>
        <w:rPr>
          <w:rFonts w:hint="eastAsia"/>
        </w:rPr>
        <w:t>直接将收到的来自源节点</w:t>
      </w:r>
      <w:r>
        <w:rPr>
          <w:rFonts w:hint="eastAsia"/>
        </w:rPr>
        <w:t>S</w:t>
      </w:r>
      <w:r>
        <w:rPr>
          <w:rFonts w:hint="eastAsia"/>
        </w:rPr>
        <w:t>的信号</w:t>
      </w:r>
      <w:r>
        <w:rPr>
          <w:rFonts w:hint="eastAsia"/>
        </w:rPr>
        <w:t>y_(</w:t>
      </w:r>
      <w:proofErr w:type="spellStart"/>
      <w:r>
        <w:rPr>
          <w:rFonts w:hint="eastAsia"/>
        </w:rPr>
        <w:t>s,r</w:t>
      </w:r>
      <w:proofErr w:type="spellEnd"/>
      <w:r>
        <w:rPr>
          <w:rFonts w:hint="eastAsia"/>
        </w:rPr>
        <w:t>)</w:t>
      </w:r>
      <w:r>
        <w:rPr>
          <w:rFonts w:hint="eastAsia"/>
        </w:rPr>
        <w:t>进行解调译码，并通过某种方式校验译码是否正确，如果错误则中继不再发送该信号，如果正确，则将该信号重新编码调制，然后转发</w:t>
      </w:r>
      <w:proofErr w:type="gramStart"/>
      <w:r>
        <w:rPr>
          <w:rFonts w:hint="eastAsia"/>
        </w:rPr>
        <w:t>给目的</w:t>
      </w:r>
      <w:proofErr w:type="gramEnd"/>
      <w:r>
        <w:rPr>
          <w:rFonts w:hint="eastAsia"/>
        </w:rPr>
        <w:t>节点</w:t>
      </w:r>
      <w:r>
        <w:rPr>
          <w:rFonts w:hint="eastAsia"/>
        </w:rPr>
        <w:t>D</w:t>
      </w:r>
      <w:r>
        <w:rPr>
          <w:rFonts w:hint="eastAsia"/>
        </w:rPr>
        <w:t>（基站）。在编码过程中，可以选择与源节点一样的编码方案，或者采取不同的编码方式。</w:t>
      </w:r>
    </w:p>
    <w:p w:rsidR="00D52B62" w:rsidRDefault="00D52B62" w:rsidP="00D52B62">
      <w:pPr>
        <w:ind w:firstLine="420"/>
        <w:rPr>
          <w:rFonts w:hint="eastAsia"/>
        </w:rPr>
      </w:pPr>
      <w:r>
        <w:rPr>
          <w:rFonts w:hint="eastAsia"/>
        </w:rPr>
        <w:t>有两种简单办法可以降低错误解码所带来的不利影响影响：</w:t>
      </w:r>
    </w:p>
    <w:p w:rsidR="00D52B62" w:rsidRDefault="00D52B62" w:rsidP="00D52B62">
      <w:pPr>
        <w:ind w:firstLine="420"/>
        <w:rPr>
          <w:rFonts w:hint="eastAsia"/>
        </w:rPr>
      </w:pPr>
      <w:r>
        <w:rPr>
          <w:rFonts w:hint="eastAsia"/>
        </w:rPr>
        <w:t>第一种方法是信号在源节点发射之前先进行循环冗余校验</w:t>
      </w:r>
      <w:r>
        <w:rPr>
          <w:rFonts w:hint="eastAsia"/>
        </w:rPr>
        <w:t>(CRC)</w:t>
      </w:r>
      <w:r>
        <w:rPr>
          <w:rFonts w:hint="eastAsia"/>
        </w:rPr>
        <w:t>码处理。这样，中继节点</w:t>
      </w:r>
      <w:proofErr w:type="gramStart"/>
      <w:r>
        <w:rPr>
          <w:rFonts w:hint="eastAsia"/>
        </w:rPr>
        <w:t>接收到源节点</w:t>
      </w:r>
      <w:proofErr w:type="gramEnd"/>
      <w:r>
        <w:rPr>
          <w:rFonts w:hint="eastAsia"/>
        </w:rPr>
        <w:t>的信息后先进行译码处理，之后通过</w:t>
      </w:r>
      <w:r>
        <w:rPr>
          <w:rFonts w:hint="eastAsia"/>
        </w:rPr>
        <w:t>CRC</w:t>
      </w:r>
      <w:r>
        <w:rPr>
          <w:rFonts w:hint="eastAsia"/>
        </w:rPr>
        <w:t>来判别接收到的信息比特里是否存在错误。如果检测出错误，则不进行信息转发；反之则转发信号。但是，</w:t>
      </w:r>
      <w:r>
        <w:rPr>
          <w:rFonts w:hint="eastAsia"/>
        </w:rPr>
        <w:t>CRC</w:t>
      </w:r>
      <w:r>
        <w:rPr>
          <w:rFonts w:hint="eastAsia"/>
        </w:rPr>
        <w:t>的引入将降低了信息的传输速率。</w:t>
      </w:r>
    </w:p>
    <w:p w:rsidR="00D52B62" w:rsidRDefault="00D52B62" w:rsidP="00D52B62">
      <w:pPr>
        <w:ind w:firstLine="420"/>
        <w:rPr>
          <w:rFonts w:hint="eastAsia"/>
        </w:rPr>
      </w:pPr>
      <w:r>
        <w:rPr>
          <w:rFonts w:hint="eastAsia"/>
        </w:rPr>
        <w:t>第二种方法不需要对源信号进行</w:t>
      </w:r>
      <w:r>
        <w:rPr>
          <w:rFonts w:hint="eastAsia"/>
        </w:rPr>
        <w:t>CRC</w:t>
      </w:r>
      <w:r>
        <w:rPr>
          <w:rFonts w:hint="eastAsia"/>
        </w:rPr>
        <w:t>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w:t>
      </w:r>
      <w:r>
        <w:rPr>
          <w:rFonts w:hint="eastAsia"/>
        </w:rPr>
        <w:t>重要。如果太小，中继节点译出的信息很可能存在错误；如果太大，每个中继节点可能都不会进行信息转发，这样协作将失去意义。另外，即便是等效信噪比大于门限值，也并不能保证中继节点译出信息的一定正确。</w:t>
      </w:r>
    </w:p>
    <w:p w:rsidR="00D52B62" w:rsidRDefault="00D52B62" w:rsidP="00D52B62">
      <w:pPr>
        <w:ind w:firstLine="420"/>
      </w:pPr>
      <w:r>
        <w:rPr>
          <w:rFonts w:hint="eastAsia"/>
        </w:rPr>
        <w:t>经过中继重新编码调制信号为</w:t>
      </w:r>
      <w:proofErr w:type="spellStart"/>
      <w:r>
        <w:rPr>
          <w:rFonts w:hint="eastAsia"/>
        </w:rPr>
        <w:t>y_DF</w:t>
      </w:r>
      <w:proofErr w:type="spellEnd"/>
      <w:r>
        <w:rPr>
          <w:rFonts w:hint="eastAsia"/>
        </w:rPr>
        <w:t>（程序中表示为</w:t>
      </w:r>
      <w:proofErr w:type="spellStart"/>
      <w:r>
        <w:rPr>
          <w:rFonts w:hint="eastAsia"/>
        </w:rPr>
        <w:t>x_DF</w:t>
      </w:r>
      <w:proofErr w:type="spellEnd"/>
      <w:r>
        <w:rPr>
          <w:rFonts w:hint="eastAsia"/>
        </w:rPr>
        <w:t>），目的节点接收的来自中继的信号变为</w:t>
      </w:r>
      <w:r>
        <w:rPr>
          <w:rFonts w:hint="eastAsia"/>
        </w:rPr>
        <w:t>y_(</w:t>
      </w:r>
      <w:proofErr w:type="spellStart"/>
      <w:r>
        <w:rPr>
          <w:rFonts w:hint="eastAsia"/>
        </w:rPr>
        <w:t>r,d</w:t>
      </w:r>
      <w:proofErr w:type="spellEnd"/>
      <w:r>
        <w:rPr>
          <w:rFonts w:hint="eastAsia"/>
        </w:rPr>
        <w:t>)</w:t>
      </w:r>
      <w:r>
        <w:rPr>
          <w:rFonts w:hint="eastAsia"/>
        </w:rPr>
        <w:t>（程序中表示为</w:t>
      </w:r>
      <w:proofErr w:type="spellStart"/>
      <w:r>
        <w:rPr>
          <w:rFonts w:hint="eastAsia"/>
        </w:rPr>
        <w:t>y_rd</w:t>
      </w:r>
      <w:proofErr w:type="spellEnd"/>
      <w:r>
        <w:rPr>
          <w:rFonts w:hint="eastAsia"/>
        </w:rPr>
        <w:t>）：</w:t>
      </w:r>
    </w:p>
    <w:p w:rsidR="00D52B62" w:rsidRPr="00D52B62" w:rsidRDefault="00D52B62" w:rsidP="00D52B62">
      <w:pPr>
        <w:ind w:firstLine="420"/>
        <w:jc w:val="right"/>
        <w:rPr>
          <w:rFonts w:hint="eastAsia"/>
          <w:szCs w:val="21"/>
        </w:rPr>
      </w:pPr>
      <m:oMath>
        <m:sSub>
          <m:sSubPr>
            <m:ctrlPr>
              <w:rPr>
                <w:rFonts w:ascii="Cambria Math"/>
                <w:szCs w:val="21"/>
              </w:rPr>
            </m:ctrlPr>
          </m:sSubPr>
          <m:e>
            <m:sSub>
              <m:sSubPr>
                <m:ctrlPr>
                  <w:rPr>
                    <w:rFonts w:ascii="Cambria Math"/>
                    <w:szCs w:val="21"/>
                  </w:rPr>
                </m:ctrlPr>
              </m:sSubPr>
              <m:e>
                <m:r>
                  <m:rPr>
                    <m:sty m:val="p"/>
                  </m:rPr>
                  <w:rPr>
                    <w:rFonts w:ascii="Cambria Math"/>
                    <w:szCs w:val="21"/>
                  </w:rPr>
                  <m:t>y</m:t>
                </m:r>
              </m:e>
              <m:sub>
                <m:r>
                  <m:rPr>
                    <m:sty m:val="p"/>
                  </m:rPr>
                  <w:rPr>
                    <w:rFonts w:ascii="Cambria Math"/>
                    <w:szCs w:val="21"/>
                  </w:rPr>
                  <m:t>r,d</m:t>
                </m:r>
              </m:sub>
            </m:sSub>
            <m:r>
              <m:rPr>
                <m:sty m:val="p"/>
              </m:rPr>
              <w:rPr>
                <w:rFonts w:ascii="Cambria Math"/>
                <w:szCs w:val="21"/>
              </w:rPr>
              <m:t>=</m:t>
            </m:r>
            <m:rad>
              <m:radPr>
                <m:degHide m:val="1"/>
                <m:ctrlPr>
                  <w:rPr>
                    <w:rFonts w:ascii="Cambria Math"/>
                    <w:szCs w:val="21"/>
                  </w:rPr>
                </m:ctrlPr>
              </m:radPr>
              <m:deg/>
              <m:e>
                <m:sSub>
                  <m:sSubPr>
                    <m:ctrlPr>
                      <w:rPr>
                        <w:rFonts w:ascii="Cambria Math"/>
                        <w:szCs w:val="21"/>
                      </w:rPr>
                    </m:ctrlPr>
                  </m:sSubPr>
                  <m:e>
                    <m:r>
                      <m:rPr>
                        <m:sty m:val="p"/>
                      </m:rPr>
                      <w:rPr>
                        <w:rFonts w:ascii="Cambria Math"/>
                        <w:szCs w:val="21"/>
                      </w:rPr>
                      <m:t>P</m:t>
                    </m:r>
                  </m:e>
                  <m:sub>
                    <m:r>
                      <m:rPr>
                        <m:sty m:val="p"/>
                      </m:rPr>
                      <w:rPr>
                        <w:rFonts w:ascii="Cambria Math"/>
                        <w:szCs w:val="21"/>
                      </w:rPr>
                      <m:t>r</m:t>
                    </m:r>
                  </m:sub>
                </m:sSub>
              </m:e>
            </m:rad>
            <m:sSub>
              <m:sSubPr>
                <m:ctrlPr>
                  <w:rPr>
                    <w:rFonts w:ascii="Cambria Math"/>
                    <w:szCs w:val="21"/>
                  </w:rPr>
                </m:ctrlPr>
              </m:sSubPr>
              <m:e>
                <m:r>
                  <m:rPr>
                    <m:sty m:val="p"/>
                  </m:rPr>
                  <w:rPr>
                    <w:rFonts w:ascii="Cambria Math" w:hAnsi="Cambria Math"/>
                    <w:szCs w:val="21"/>
                  </w:rPr>
                  <m:t>h</m:t>
                </m:r>
                <m:ctrlPr>
                  <w:rPr>
                    <w:rFonts w:ascii="Cambria Math" w:hAnsi="Cambria Math"/>
                    <w:szCs w:val="21"/>
                  </w:rPr>
                </m:ctrlPr>
              </m:e>
              <m:sub>
                <m:r>
                  <m:rPr>
                    <m:sty m:val="p"/>
                  </m:rPr>
                  <w:rPr>
                    <w:rFonts w:ascii="Cambria Math" w:hAnsi="Cambria Math"/>
                    <w:szCs w:val="21"/>
                  </w:rPr>
                  <m:t>r,d</m:t>
                </m:r>
                <m:ctrlPr>
                  <w:rPr>
                    <w:rFonts w:ascii="Cambria Math" w:hAnsi="Cambria Math"/>
                    <w:szCs w:val="21"/>
                  </w:rPr>
                </m:ctrlPr>
              </m:sub>
            </m:sSub>
            <m:r>
              <m:rPr>
                <m:sty m:val="p"/>
              </m:rPr>
              <w:rPr>
                <w:rFonts w:ascii="Cambria Math" w:hAnsi="Cambria Math"/>
                <w:szCs w:val="21"/>
              </w:rPr>
              <m:t>y</m:t>
            </m:r>
            <m:ctrlPr>
              <w:rPr>
                <w:rFonts w:ascii="Cambria Math" w:hAnsi="Cambria Math"/>
                <w:szCs w:val="21"/>
              </w:rPr>
            </m:ctrlPr>
          </m:e>
          <m:sub>
            <m:r>
              <m:rPr>
                <m:sty m:val="p"/>
              </m:rPr>
              <w:rPr>
                <w:rFonts w:ascii="Cambria Math" w:hAnsi="Cambria Math"/>
                <w:szCs w:val="21"/>
              </w:rPr>
              <m:t>DF</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r,d</m:t>
            </m:r>
          </m:sub>
        </m:sSub>
      </m:oMath>
      <w:r>
        <w:rPr>
          <w:rFonts w:hint="eastAsia"/>
          <w:szCs w:val="21"/>
        </w:rPr>
        <w:t xml:space="preserve"> </w:t>
      </w:r>
      <w:r>
        <w:rPr>
          <w:szCs w:val="21"/>
        </w:rPr>
        <w:t xml:space="preserve">    </w:t>
      </w:r>
      <w:r>
        <w:rPr>
          <w:rFonts w:hint="eastAsia"/>
          <w:szCs w:val="21"/>
        </w:rPr>
        <w:t>(</w:t>
      </w:r>
      <w:r>
        <w:rPr>
          <w:szCs w:val="21"/>
        </w:rPr>
        <w:t>3-2-1)</w:t>
      </w:r>
    </w:p>
    <w:p w:rsidR="002318A7" w:rsidRDefault="002318A7" w:rsidP="002318A7">
      <w:pPr>
        <w:pStyle w:val="3"/>
      </w:pPr>
      <w:r>
        <w:rPr>
          <w:rFonts w:hint="eastAsia"/>
        </w:rPr>
        <w:t>3.2.3</w:t>
      </w:r>
      <w:r w:rsidRPr="002318A7">
        <w:rPr>
          <w:rFonts w:hint="eastAsia"/>
        </w:rPr>
        <w:t>目的端接收处理</w:t>
      </w:r>
    </w:p>
    <w:p w:rsidR="00D52B62" w:rsidRDefault="00D52B62" w:rsidP="00D52B62">
      <w:pPr>
        <w:ind w:firstLine="420"/>
      </w:pPr>
      <w:r w:rsidRPr="00D52B62">
        <w:rPr>
          <w:rFonts w:hint="eastAsia"/>
        </w:rPr>
        <w:t>同</w:t>
      </w:r>
      <w:r w:rsidRPr="00D52B62">
        <w:rPr>
          <w:rFonts w:hint="eastAsia"/>
        </w:rPr>
        <w:t>AF</w:t>
      </w:r>
      <w:r w:rsidRPr="00D52B62">
        <w:rPr>
          <w:rFonts w:hint="eastAsia"/>
        </w:rPr>
        <w:t>模式一样，</w:t>
      </w:r>
      <w:r w:rsidRPr="00D52B62">
        <w:rPr>
          <w:rFonts w:hint="eastAsia"/>
        </w:rPr>
        <w:t>DF</w:t>
      </w:r>
      <w:r w:rsidRPr="00D52B62">
        <w:rPr>
          <w:rFonts w:hint="eastAsia"/>
        </w:rPr>
        <w:t>协议下的目的节点按照</w:t>
      </w:r>
      <w:r w:rsidRPr="00D52B62">
        <w:rPr>
          <w:rFonts w:hint="eastAsia"/>
        </w:rPr>
        <w:t>MRC</w:t>
      </w:r>
      <w:r w:rsidRPr="00D52B62">
        <w:rPr>
          <w:rFonts w:hint="eastAsia"/>
        </w:rPr>
        <w:t>方案得到合并信号</w:t>
      </w:r>
      <w:r w:rsidRPr="00D52B62">
        <w:rPr>
          <w:rFonts w:hint="eastAsia"/>
        </w:rPr>
        <w:t>y</w:t>
      </w:r>
      <w:r w:rsidRPr="00D52B62">
        <w:rPr>
          <w:rFonts w:hint="eastAsia"/>
        </w:rPr>
        <w:t>（程序中表示为</w:t>
      </w:r>
      <w:proofErr w:type="spellStart"/>
      <w:r w:rsidRPr="00D52B62">
        <w:rPr>
          <w:rFonts w:hint="eastAsia"/>
        </w:rPr>
        <w:t>y_combine_DF</w:t>
      </w:r>
      <w:proofErr w:type="spellEnd"/>
      <w:r w:rsidRPr="00D52B62">
        <w:rPr>
          <w:rFonts w:hint="eastAsia"/>
        </w:rPr>
        <w:t>）：</w:t>
      </w:r>
      <w:r w:rsidR="00F1265D">
        <w:rPr>
          <w:rFonts w:hint="eastAsia"/>
        </w:rPr>
        <w:t>公式同</w:t>
      </w:r>
      <w:r w:rsidR="00F1265D">
        <w:rPr>
          <w:rFonts w:hint="eastAsia"/>
        </w:rPr>
        <w:t>2-2-6</w:t>
      </w:r>
      <w:r w:rsidR="00F1265D">
        <w:rPr>
          <w:rFonts w:hint="eastAsia"/>
        </w:rPr>
        <w:t>。</w:t>
      </w:r>
    </w:p>
    <w:p w:rsidR="00F1265D" w:rsidRDefault="00F1265D" w:rsidP="00D52B62">
      <w:pPr>
        <w:ind w:firstLine="420"/>
      </w:pPr>
      <w:r w:rsidRPr="00F1265D">
        <w:rPr>
          <w:rFonts w:hint="eastAsia"/>
        </w:rPr>
        <w:t>不同的是，加权系数</w:t>
      </w:r>
      <w:r w:rsidRPr="00F1265D">
        <w:rPr>
          <w:rFonts w:hint="eastAsia"/>
        </w:rPr>
        <w:t>a_1</w:t>
      </w:r>
      <w:r w:rsidRPr="00F1265D">
        <w:rPr>
          <w:rFonts w:hint="eastAsia"/>
        </w:rPr>
        <w:t>、</w:t>
      </w:r>
      <w:r w:rsidRPr="00F1265D">
        <w:rPr>
          <w:rFonts w:hint="eastAsia"/>
        </w:rPr>
        <w:t>a_2</w:t>
      </w:r>
      <w:r w:rsidRPr="00F1265D">
        <w:rPr>
          <w:rFonts w:hint="eastAsia"/>
        </w:rPr>
        <w:t>取决于两路信号的信噪比最优值：</w:t>
      </w:r>
    </w:p>
    <w:p w:rsidR="00F1265D" w:rsidRPr="00F1265D" w:rsidRDefault="00F1265D" w:rsidP="00F1265D">
      <w:pPr>
        <w:ind w:firstLine="420"/>
        <w:jc w:val="right"/>
        <w:rPr>
          <w:szCs w:val="21"/>
        </w:rPr>
      </w:pP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r>
          <m:rPr>
            <m:sty m:val="p"/>
          </m:rPr>
          <w:rPr>
            <w:rFonts w:ascii="Cambria Math" w:hAnsi="Cambria Math"/>
            <w:szCs w:val="21"/>
          </w:rPr>
          <m:t>=</m:t>
        </m:r>
        <m:f>
          <m:fPr>
            <m:ctrlPr>
              <w:rPr>
                <w:rFonts w:ascii="Cambria Math" w:hAnsi="Cambria Math"/>
                <w:szCs w:val="21"/>
              </w:rPr>
            </m:ctrlPr>
          </m:fPr>
          <m:num>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s</m:t>
                    </m:r>
                  </m:sub>
                </m:sSub>
              </m:e>
            </m:rad>
            <m:sSubSup>
              <m:sSubSupPr>
                <m:ctrlPr>
                  <w:rPr>
                    <w:rFonts w:ascii="Cambria Math" w:hAnsi="Cambria Math"/>
                    <w:szCs w:val="21"/>
                  </w:rPr>
                </m:ctrlPr>
              </m:sSubSupPr>
              <m:e>
                <m:r>
                  <m:rPr>
                    <m:sty m:val="p"/>
                  </m:rPr>
                  <w:rPr>
                    <w:rFonts w:ascii="Cambria Math" w:hAnsi="Cambria Math"/>
                    <w:szCs w:val="21"/>
                  </w:rPr>
                  <m:t>h</m:t>
                </m:r>
              </m:e>
              <m:sub>
                <m:r>
                  <m:rPr>
                    <m:sty m:val="p"/>
                  </m:rPr>
                  <w:rPr>
                    <w:rFonts w:ascii="Cambria Math" w:hAnsi="Cambria Math"/>
                    <w:szCs w:val="21"/>
                  </w:rPr>
                  <m:t>s,d</m:t>
                </m:r>
              </m:sub>
              <m:sup>
                <m:r>
                  <m:rPr>
                    <m:sty m:val="p"/>
                  </m:rPr>
                  <w:rPr>
                    <w:rFonts w:ascii="Cambria Math" w:hAnsi="Cambria Math"/>
                    <w:szCs w:val="21"/>
                  </w:rPr>
                  <m:t>*</m:t>
                </m:r>
              </m:sup>
            </m:sSubSup>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oMath>
      <w:r w:rsidRPr="00F1265D">
        <w:rPr>
          <w:szCs w:val="21"/>
        </w:rPr>
        <w:t xml:space="preserve">  </w:t>
      </w:r>
      <w:r>
        <w:rPr>
          <w:szCs w:val="21"/>
        </w:rPr>
        <w:t xml:space="preserve">     </w:t>
      </w:r>
      <w:r w:rsidRPr="00F1265D">
        <w:rPr>
          <w:szCs w:val="21"/>
        </w:rPr>
        <w:t xml:space="preserve">  </w:t>
      </w:r>
      <w:r>
        <w:rPr>
          <w:szCs w:val="21"/>
        </w:rPr>
        <w:t xml:space="preserve">  </w:t>
      </w:r>
      <w:r>
        <w:rPr>
          <w:rFonts w:hint="eastAsia"/>
          <w:szCs w:val="21"/>
        </w:rPr>
        <w:t>(</w:t>
      </w:r>
      <w:r>
        <w:rPr>
          <w:szCs w:val="21"/>
        </w:rPr>
        <w:t>3-2-2)</w:t>
      </w:r>
      <w:r w:rsidRPr="00F1265D">
        <w:rPr>
          <w:szCs w:val="21"/>
        </w:rPr>
        <w:t xml:space="preserve"> </w:t>
      </w:r>
    </w:p>
    <w:p w:rsidR="00F1265D" w:rsidRPr="00F1265D" w:rsidRDefault="00F1265D" w:rsidP="00F1265D">
      <w:pPr>
        <w:ind w:firstLine="420"/>
        <w:jc w:val="right"/>
        <w:rPr>
          <w:rFonts w:hint="eastAsia"/>
          <w:szCs w:val="21"/>
        </w:rPr>
      </w:pP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r>
          <m:rPr>
            <m:sty m:val="p"/>
          </m:rPr>
          <w:rPr>
            <w:rFonts w:ascii="Cambria Math" w:hAnsi="Cambria Math"/>
            <w:szCs w:val="21"/>
          </w:rPr>
          <m:t>=</m:t>
        </m:r>
        <m:f>
          <m:fPr>
            <m:ctrlPr>
              <w:rPr>
                <w:rFonts w:ascii="Cambria Math" w:hAnsi="Cambria Math"/>
                <w:szCs w:val="21"/>
              </w:rPr>
            </m:ctrlPr>
          </m:fPr>
          <m:num>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rad>
            <m:sSubSup>
              <m:sSubSupPr>
                <m:ctrlPr>
                  <w:rPr>
                    <w:rFonts w:ascii="Cambria Math" w:hAnsi="Cambria Math"/>
                    <w:szCs w:val="21"/>
                  </w:rPr>
                </m:ctrlPr>
              </m:sSubSupPr>
              <m:e>
                <m:r>
                  <m:rPr>
                    <m:sty m:val="p"/>
                  </m:rPr>
                  <w:rPr>
                    <w:rFonts w:ascii="Cambria Math" w:hAnsi="Cambria Math"/>
                    <w:szCs w:val="21"/>
                  </w:rPr>
                  <m:t>h</m:t>
                </m:r>
              </m:e>
              <m:sub>
                <m:r>
                  <m:rPr>
                    <m:sty m:val="p"/>
                  </m:rPr>
                  <w:rPr>
                    <w:rFonts w:ascii="Cambria Math" w:hAnsi="Cambria Math"/>
                    <w:szCs w:val="21"/>
                  </w:rPr>
                  <m:t>r,d</m:t>
                </m:r>
              </m:sub>
              <m:sup>
                <m:r>
                  <m:rPr>
                    <m:sty m:val="p"/>
                  </m:rPr>
                  <w:rPr>
                    <w:rFonts w:ascii="Cambria Math" w:hAnsi="Cambria Math"/>
                    <w:szCs w:val="21"/>
                  </w:rPr>
                  <m:t>*</m:t>
                </m:r>
              </m:sup>
            </m:sSubSup>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oMath>
      <w:r w:rsidRPr="00F1265D">
        <w:rPr>
          <w:szCs w:val="21"/>
        </w:rPr>
        <w:t xml:space="preserve">   </w:t>
      </w:r>
      <w:r>
        <w:rPr>
          <w:szCs w:val="21"/>
        </w:rPr>
        <w:t xml:space="preserve">        (3-2-3)</w:t>
      </w:r>
    </w:p>
    <w:p w:rsidR="002318A7" w:rsidRDefault="002318A7" w:rsidP="002318A7">
      <w:pPr>
        <w:pStyle w:val="1"/>
      </w:pPr>
      <w:r>
        <w:rPr>
          <w:rFonts w:hint="eastAsia"/>
        </w:rPr>
        <w:t>4</w:t>
      </w:r>
      <w:r>
        <w:t xml:space="preserve"> </w:t>
      </w:r>
      <w:r w:rsidRPr="002318A7">
        <w:rPr>
          <w:rFonts w:hint="eastAsia"/>
        </w:rPr>
        <w:t>理论误码率性能</w:t>
      </w:r>
    </w:p>
    <w:p w:rsidR="00F1265D" w:rsidRDefault="00F1265D" w:rsidP="00F1265D">
      <w:pPr>
        <w:ind w:firstLine="420"/>
      </w:pPr>
      <w:r w:rsidRPr="00F1265D">
        <w:rPr>
          <w:rFonts w:hint="eastAsia"/>
        </w:rPr>
        <w:t>假定所传输的信号功率归一化，采用</w:t>
      </w:r>
      <w:r w:rsidRPr="00F1265D">
        <w:rPr>
          <w:rFonts w:hint="eastAsia"/>
        </w:rPr>
        <w:t>MRC</w:t>
      </w:r>
      <w:r w:rsidRPr="00F1265D">
        <w:rPr>
          <w:rFonts w:hint="eastAsia"/>
        </w:rPr>
        <w:t>合并方式，则此单中继模型下的</w:t>
      </w:r>
      <w:r w:rsidRPr="00F1265D">
        <w:rPr>
          <w:rFonts w:hint="eastAsia"/>
        </w:rPr>
        <w:t>AF</w:t>
      </w:r>
      <w:r w:rsidRPr="00F1265D">
        <w:rPr>
          <w:rFonts w:hint="eastAsia"/>
        </w:rPr>
        <w:t>、</w:t>
      </w:r>
      <w:r w:rsidRPr="00F1265D">
        <w:rPr>
          <w:rFonts w:hint="eastAsia"/>
        </w:rPr>
        <w:t>DF</w:t>
      </w:r>
      <w:r w:rsidRPr="00F1265D">
        <w:rPr>
          <w:rFonts w:hint="eastAsia"/>
        </w:rPr>
        <w:t>协作通信系统的理论信噪比为：</w:t>
      </w:r>
    </w:p>
    <w:p w:rsidR="00F1265D" w:rsidRDefault="00F1265D" w:rsidP="00F1265D">
      <w:pPr>
        <w:ind w:firstLine="420"/>
        <w:jc w:val="right"/>
        <w:rPr>
          <w:szCs w:val="21"/>
        </w:rPr>
      </w:pPr>
      <m:oMath>
        <m:r>
          <m:rPr>
            <m:sty m:val="p"/>
          </m:rPr>
          <w:rPr>
            <w:rFonts w:ascii="Cambria Math" w:hAnsi="Cambria Math"/>
            <w:szCs w:val="21"/>
          </w:rPr>
          <m:t>γ=</m:t>
        </m:r>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 xml:space="preserve">2 </m:t>
            </m:r>
          </m:sub>
        </m:sSub>
        <m:r>
          <m:rPr>
            <m:sty m:val="p"/>
          </m:rPr>
          <w:rPr>
            <w:rFonts w:ascii="Cambria Math" w:hAnsi="Cambria Math"/>
            <w:szCs w:val="21"/>
          </w:rPr>
          <m:t xml:space="preserve">  </m:t>
        </m:r>
      </m:oMath>
      <w:r w:rsidRPr="00F1265D">
        <w:rPr>
          <w:szCs w:val="21"/>
        </w:rPr>
        <w:t xml:space="preserve"> </w:t>
      </w:r>
      <w:r>
        <w:rPr>
          <w:szCs w:val="21"/>
        </w:rPr>
        <w:t xml:space="preserve">       </w:t>
      </w:r>
      <w:r w:rsidR="00681AE0">
        <w:rPr>
          <w:szCs w:val="21"/>
        </w:rPr>
        <w:t xml:space="preserve">  </w:t>
      </w:r>
      <w:r>
        <w:rPr>
          <w:szCs w:val="21"/>
        </w:rPr>
        <w:t xml:space="preserve">   (4-1)</w:t>
      </w:r>
    </w:p>
    <w:p w:rsidR="00F1265D" w:rsidRDefault="00F1265D" w:rsidP="00F1265D">
      <w:pPr>
        <w:ind w:firstLine="420"/>
        <w:rPr>
          <w:szCs w:val="21"/>
        </w:rPr>
      </w:pPr>
      <w:r w:rsidRPr="00F1265D">
        <w:rPr>
          <w:rFonts w:hint="eastAsia"/>
          <w:szCs w:val="21"/>
        </w:rPr>
        <w:t>其中，对于</w:t>
      </w:r>
      <w:r w:rsidRPr="00F1265D">
        <w:rPr>
          <w:rFonts w:hint="eastAsia"/>
          <w:szCs w:val="21"/>
        </w:rPr>
        <w:t>AF</w:t>
      </w:r>
      <w:r w:rsidRPr="00F1265D">
        <w:rPr>
          <w:rFonts w:hint="eastAsia"/>
          <w:szCs w:val="21"/>
        </w:rPr>
        <w:t>模式：</w:t>
      </w:r>
    </w:p>
    <w:p w:rsidR="00F1265D" w:rsidRPr="00F1265D" w:rsidRDefault="00F1265D" w:rsidP="00F1265D">
      <w:pPr>
        <w:wordWrap w:val="0"/>
        <w:ind w:firstLine="420"/>
        <w:jc w:val="right"/>
        <w:rPr>
          <w:szCs w:val="21"/>
        </w:rPr>
      </w:pP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1</m:t>
            </m:r>
          </m:sub>
        </m:sSub>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s</m:t>
                            </m:r>
                          </m:sub>
                        </m:sSub>
                      </m:e>
                    </m:rad>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s,d</m:t>
                        </m:r>
                      </m:sub>
                    </m:sSub>
                  </m:e>
                </m:d>
              </m:e>
              <m:sup>
                <m:r>
                  <m:rPr>
                    <m:sty m:val="p"/>
                  </m:rPr>
                  <w:rPr>
                    <w:rFonts w:ascii="Cambria Math" w:hAnsi="Cambria Math"/>
                    <w:szCs w:val="21"/>
                  </w:rPr>
                  <m:t>2</m:t>
                </m:r>
              </m:sup>
            </m:sSup>
          </m:num>
          <m:den>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e>
                </m:d>
              </m:e>
              <m:sup>
                <m:r>
                  <m:rPr>
                    <m:sty m:val="p"/>
                  </m:rPr>
                  <w:rPr>
                    <w:rFonts w:ascii="Cambria Math" w:hAnsi="Cambria Math"/>
                    <w:szCs w:val="21"/>
                  </w:rPr>
                  <m:t>2</m:t>
                </m:r>
              </m:sup>
            </m:s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r>
          <m:rPr>
            <m:sty m:val="p"/>
          </m:rPr>
          <w:rPr>
            <w:rFonts w:ascii="Cambria Math" w:hAnsi="Cambria Math"/>
            <w:szCs w:val="21"/>
          </w:rPr>
          <m:t xml:space="preserve"> </m:t>
        </m:r>
      </m:oMath>
      <w:r>
        <w:rPr>
          <w:rFonts w:hint="eastAsia"/>
          <w:szCs w:val="21"/>
        </w:rPr>
        <w:t xml:space="preserve"> </w:t>
      </w:r>
      <w:r>
        <w:rPr>
          <w:szCs w:val="21"/>
        </w:rPr>
        <w:t xml:space="preserve">       </w:t>
      </w:r>
      <w:r w:rsidR="00681AE0">
        <w:rPr>
          <w:szCs w:val="21"/>
        </w:rPr>
        <w:t xml:space="preserve">  </w:t>
      </w:r>
      <w:r>
        <w:rPr>
          <w:szCs w:val="21"/>
        </w:rPr>
        <w:t xml:space="preserve">      </w:t>
      </w:r>
    </w:p>
    <w:p w:rsidR="00F1265D" w:rsidRDefault="00F1265D" w:rsidP="00F1265D">
      <w:pPr>
        <w:ind w:firstLine="420"/>
        <w:jc w:val="right"/>
        <w:rPr>
          <w:szCs w:val="21"/>
        </w:rPr>
      </w:pPr>
      <m:oMath>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s</m:t>
                </m:r>
              </m:sub>
            </m:sSub>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s,d</m:t>
                    </m:r>
                  </m:sub>
                </m:sSub>
                <m:r>
                  <m:rPr>
                    <m:sty m:val="p"/>
                  </m:rPr>
                  <w:rPr>
                    <w:rFonts w:ascii="Cambria Math" w:hAnsi="Cambria Math"/>
                    <w:szCs w:val="21"/>
                  </w:rPr>
                  <m:t>|</m:t>
                </m:r>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oMath>
      <w:r>
        <w:rPr>
          <w:rFonts w:hint="eastAsia"/>
          <w:szCs w:val="21"/>
        </w:rPr>
        <w:t xml:space="preserve"> </w:t>
      </w:r>
      <w:r>
        <w:rPr>
          <w:szCs w:val="21"/>
        </w:rPr>
        <w:t xml:space="preserve">          </w:t>
      </w:r>
      <w:r w:rsidR="00681AE0">
        <w:rPr>
          <w:szCs w:val="21"/>
        </w:rPr>
        <w:t xml:space="preserve">   </w:t>
      </w:r>
      <w:r>
        <w:rPr>
          <w:szCs w:val="21"/>
        </w:rPr>
        <w:t xml:space="preserve"> (4-2)</w:t>
      </w:r>
    </w:p>
    <w:p w:rsidR="00F1265D" w:rsidRPr="00F1265D" w:rsidRDefault="00F1265D" w:rsidP="00681AE0">
      <w:pPr>
        <w:wordWrap w:val="0"/>
        <w:ind w:firstLine="420"/>
        <w:jc w:val="right"/>
        <w:rPr>
          <w:szCs w:val="21"/>
        </w:rPr>
      </w:pP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2</m:t>
            </m:r>
          </m:sub>
        </m:sSub>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f>
                      <m:fPr>
                        <m:ctrlPr>
                          <w:rPr>
                            <w:rFonts w:ascii="Cambria Math" w:hAnsi="Cambria Math"/>
                            <w:szCs w:val="21"/>
                          </w:rPr>
                        </m:ctrlPr>
                      </m:fPr>
                      <m:num>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rad>
                      </m:num>
                      <m:den>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r>
                                  <m:rPr>
                                    <m:sty m:val="p"/>
                                  </m:rPr>
                                  <w:rPr>
                                    <w:rFonts w:ascii="Cambria Math" w:hAnsi="Cambria Math"/>
                                    <w:szCs w:val="21"/>
                                  </w:rPr>
                                  <m:t>|</m:t>
                                </m:r>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e>
                        </m:rad>
                      </m:den>
                    </m:f>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rad>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num>
          <m:den>
            <m:sSubSup>
              <m:sSubSupPr>
                <m:ctrlPr>
                  <w:rPr>
                    <w:rFonts w:ascii="Cambria Math" w:hAnsi="Cambria Math"/>
                    <w:szCs w:val="21"/>
                  </w:rPr>
                </m:ctrlPr>
              </m:sSubSupPr>
              <m:e>
                <m:r>
                  <m:rPr>
                    <m:sty m:val="p"/>
                  </m:rPr>
                  <w:rPr>
                    <w:rFonts w:ascii="Cambria Math" w:hAnsi="Cambria Math"/>
                    <w:szCs w:val="21"/>
                  </w:rPr>
                  <m:t>N</m:t>
                </m:r>
              </m:e>
              <m:sub>
                <m:r>
                  <m:rPr>
                    <m:sty m:val="p"/>
                  </m:rPr>
                  <w:rPr>
                    <w:rFonts w:ascii="Cambria Math" w:hAnsi="Cambria Math"/>
                    <w:szCs w:val="21"/>
                  </w:rPr>
                  <m:t>0</m:t>
                </m:r>
              </m:sub>
              <m:sup>
                <m:r>
                  <m:rPr>
                    <m:sty m:val="p"/>
                  </m:rPr>
                  <w:rPr>
                    <w:rFonts w:ascii="Cambria Math" w:hAnsi="Cambria Math"/>
                    <w:szCs w:val="21"/>
                  </w:rPr>
                  <m:t>'</m:t>
                </m:r>
              </m:sup>
            </m:sSubSup>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e>
                </m:d>
              </m:e>
              <m:sup>
                <m:r>
                  <m:rPr>
                    <m:sty m:val="p"/>
                  </m:rPr>
                  <w:rPr>
                    <w:rFonts w:ascii="Cambria Math" w:hAnsi="Cambria Math"/>
                    <w:szCs w:val="21"/>
                  </w:rPr>
                  <m:t>2</m:t>
                </m:r>
              </m:sup>
            </m:sSup>
          </m:den>
        </m:f>
      </m:oMath>
      <w:r>
        <w:rPr>
          <w:rFonts w:hint="eastAsia"/>
          <w:szCs w:val="21"/>
        </w:rPr>
        <w:t xml:space="preserve"> </w:t>
      </w:r>
      <w:r>
        <w:rPr>
          <w:szCs w:val="21"/>
        </w:rPr>
        <w:t xml:space="preserve">     </w:t>
      </w:r>
      <w:r w:rsidR="00681AE0">
        <w:rPr>
          <w:szCs w:val="21"/>
        </w:rPr>
        <w:t xml:space="preserve">     </w:t>
      </w:r>
    </w:p>
    <w:p w:rsidR="00F1265D" w:rsidRPr="00F1265D" w:rsidRDefault="00F1265D" w:rsidP="00681AE0">
      <w:pPr>
        <w:wordWrap w:val="0"/>
        <w:ind w:firstLine="420"/>
        <w:jc w:val="right"/>
        <w:rPr>
          <w:szCs w:val="21"/>
        </w:rPr>
      </w:pPr>
      <m:oMath>
        <m:r>
          <m:rPr>
            <m:sty m:val="p"/>
          </m:rPr>
          <w:rPr>
            <w:rFonts w:ascii="Cambria Math" w:hAnsi="Cambria Math"/>
            <w:szCs w:val="21"/>
          </w:rPr>
          <m:t>=</m:t>
        </m:r>
        <m:f>
          <m:fPr>
            <m:ctrlPr>
              <w:rPr>
                <w:rFonts w:ascii="Cambria Math" w:hAnsi="Cambria Math"/>
                <w:szCs w:val="21"/>
              </w:rPr>
            </m:ctrlPr>
          </m:fPr>
          <m:num>
            <m:f>
              <m:fPr>
                <m:ctrlPr>
                  <w:rPr>
                    <w:rFonts w:ascii="Cambria Math" w:hAnsi="Cambria Math"/>
                    <w:szCs w:val="21"/>
                  </w:rPr>
                </m:ctrlPr>
              </m:fPr>
              <m:num>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e>
                </m:d>
              </m:e>
              <m:sup>
                <m:r>
                  <m:rPr>
                    <m:sty m:val="p"/>
                  </m:rPr>
                  <w:rPr>
                    <w:rFonts w:ascii="Cambria Math" w:hAnsi="Cambria Math"/>
                    <w:szCs w:val="21"/>
                  </w:rPr>
                  <m:t>2</m:t>
                </m:r>
              </m:sup>
            </m:sSup>
          </m:num>
          <m:den>
            <m:d>
              <m:dPr>
                <m:ctrlPr>
                  <w:rPr>
                    <w:rFonts w:ascii="Cambria Math" w:hAnsi="Cambria Math"/>
                    <w:szCs w:val="21"/>
                  </w:rPr>
                </m:ctrlPr>
              </m:dPr>
              <m:e>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e>
                        </m:d>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+1</m:t>
                </m:r>
              </m:e>
            </m:d>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oMath>
      <w:r>
        <w:rPr>
          <w:rFonts w:hint="eastAsia"/>
          <w:szCs w:val="21"/>
        </w:rPr>
        <w:t xml:space="preserve"> </w:t>
      </w:r>
      <w:r>
        <w:rPr>
          <w:szCs w:val="21"/>
        </w:rPr>
        <w:t xml:space="preserve">    </w:t>
      </w:r>
      <w:r w:rsidR="00681AE0">
        <w:rPr>
          <w:szCs w:val="21"/>
        </w:rPr>
        <w:t xml:space="preserve"> </w:t>
      </w:r>
      <w:r>
        <w:rPr>
          <w:szCs w:val="21"/>
        </w:rPr>
        <w:t xml:space="preserve">  </w:t>
      </w:r>
      <w:r w:rsidR="00681AE0">
        <w:rPr>
          <w:szCs w:val="21"/>
        </w:rPr>
        <w:t xml:space="preserve">     </w:t>
      </w:r>
    </w:p>
    <w:p w:rsidR="00F1265D" w:rsidRDefault="00F1265D" w:rsidP="00F1265D">
      <w:pPr>
        <w:ind w:firstLine="422"/>
        <w:jc w:val="right"/>
        <w:rPr>
          <w:szCs w:val="21"/>
        </w:rPr>
      </w:pPr>
      <m:oMath>
        <m:r>
          <m:rPr>
            <m:sty m:val="b"/>
          </m:rPr>
          <w:rPr>
            <w:rFonts w:ascii="Cambria Math" w:hAnsi="Cambria Math"/>
            <w:szCs w:val="21"/>
          </w:rPr>
          <m:t>=</m:t>
        </m:r>
        <m:f>
          <m:fPr>
            <m:ctrlPr>
              <w:rPr>
                <w:rFonts w:ascii="Cambria Math" w:hAnsi="Cambria Math"/>
                <w:b/>
                <w:szCs w:val="21"/>
              </w:rPr>
            </m:ctrlPr>
          </m:fPr>
          <m:num>
            <m:r>
              <m:rPr>
                <m:sty m:val="b"/>
              </m:rPr>
              <w:rPr>
                <w:rFonts w:ascii="Cambria Math" w:hAnsi="Cambria Math"/>
                <w:szCs w:val="21"/>
              </w:rPr>
              <m:t>1</m:t>
            </m:r>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f>
          <m:fPr>
            <m:ctrlPr>
              <w:rPr>
                <w:rFonts w:ascii="Cambria Math" w:hAnsi="Cambria Math"/>
                <w:b/>
                <w:szCs w:val="21"/>
              </w:rPr>
            </m:ctrlPr>
          </m:fPr>
          <m:num>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sup>
                <m:r>
                  <m:rPr>
                    <m:sty m:val="p"/>
                  </m:rPr>
                  <w:rPr>
                    <w:rFonts w:ascii="Cambria Math" w:hAnsi="Cambria Math"/>
                    <w:szCs w:val="21"/>
                  </w:rPr>
                  <m:t>2</m:t>
                </m:r>
              </m:sup>
            </m:sSup>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e>
                </m:d>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s,r</m:t>
                        </m:r>
                      </m:sub>
                    </m:sSub>
                  </m:e>
                </m:d>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e>
                </m:d>
              </m:e>
              <m:sup>
                <m:r>
                  <m:rPr>
                    <m:sty m:val="p"/>
                  </m:rPr>
                  <w:rPr>
                    <w:rFonts w:ascii="Cambria Math" w:hAnsi="Cambria Math"/>
                    <w:szCs w:val="21"/>
                  </w:rPr>
                  <m:t>2</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b"/>
          </m:rPr>
          <w:rPr>
            <w:rFonts w:ascii="Cambria Math" w:hAnsi="Cambria Math"/>
            <w:szCs w:val="21"/>
          </w:rPr>
          <m:t xml:space="preserve"> </m:t>
        </m:r>
      </m:oMath>
      <w:r w:rsidRPr="00F1265D">
        <w:rPr>
          <w:b/>
          <w:szCs w:val="21"/>
        </w:rPr>
        <w:t xml:space="preserve"> </w:t>
      </w:r>
      <w:r w:rsidR="00681AE0">
        <w:rPr>
          <w:b/>
          <w:szCs w:val="21"/>
        </w:rPr>
        <w:t xml:space="preserve">     </w:t>
      </w:r>
      <w:r w:rsidRPr="00F1265D">
        <w:rPr>
          <w:szCs w:val="21"/>
        </w:rPr>
        <w:t xml:space="preserve"> (4-3)</w:t>
      </w:r>
    </w:p>
    <w:p w:rsidR="00681AE0" w:rsidRDefault="00681AE0" w:rsidP="00681AE0">
      <w:pPr>
        <w:ind w:firstLine="420"/>
        <w:rPr>
          <w:szCs w:val="21"/>
        </w:rPr>
      </w:pPr>
      <w:r>
        <w:rPr>
          <w:rFonts w:hint="eastAsia"/>
          <w:szCs w:val="21"/>
        </w:rPr>
        <w:t>另外，</w:t>
      </w:r>
      <w:r w:rsidRPr="00681AE0">
        <w:rPr>
          <w:rFonts w:hint="eastAsia"/>
          <w:szCs w:val="21"/>
        </w:rPr>
        <w:t>对于</w:t>
      </w:r>
      <w:r w:rsidRPr="00681AE0">
        <w:rPr>
          <w:rFonts w:hint="eastAsia"/>
          <w:szCs w:val="21"/>
        </w:rPr>
        <w:t>DF</w:t>
      </w:r>
      <w:r w:rsidRPr="00681AE0">
        <w:rPr>
          <w:rFonts w:hint="eastAsia"/>
          <w:szCs w:val="21"/>
        </w:rPr>
        <w:t>模式：</w:t>
      </w:r>
    </w:p>
    <w:p w:rsidR="00681AE0" w:rsidRDefault="00681AE0" w:rsidP="00681AE0">
      <w:pPr>
        <w:wordWrap w:val="0"/>
        <w:spacing w:line="360" w:lineRule="auto"/>
        <w:ind w:firstLine="420"/>
        <w:jc w:val="right"/>
        <w:rPr>
          <w:szCs w:val="21"/>
        </w:rPr>
      </w:pP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1</m:t>
            </m:r>
          </m:sub>
        </m:sSub>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rad>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s,d</m:t>
                        </m:r>
                      </m:sub>
                    </m:sSub>
                  </m:e>
                </m:d>
              </m:e>
              <m:sup>
                <m:r>
                  <m:rPr>
                    <m:sty m:val="p"/>
                  </m:rPr>
                  <w:rPr>
                    <w:rFonts w:ascii="Cambria Math" w:hAnsi="Cambria Math"/>
                    <w:szCs w:val="21"/>
                  </w:rPr>
                  <m:t>2</m:t>
                </m:r>
              </m:sup>
            </m:sSup>
          </m:num>
          <m:den>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e>
                </m:d>
              </m:e>
              <m:sup>
                <m:r>
                  <m:rPr>
                    <m:sty m:val="p"/>
                  </m:rPr>
                  <w:rPr>
                    <w:rFonts w:ascii="Cambria Math" w:hAnsi="Cambria Math"/>
                    <w:szCs w:val="21"/>
                  </w:rPr>
                  <m:t>2</m:t>
                </m:r>
              </m:sup>
            </m:s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oMath>
      <w:r w:rsidRPr="00681AE0">
        <w:rPr>
          <w:szCs w:val="21"/>
        </w:rPr>
        <w:t xml:space="preserve">               </w:t>
      </w:r>
    </w:p>
    <w:p w:rsidR="00681AE0" w:rsidRDefault="00681AE0" w:rsidP="00681AE0">
      <w:pPr>
        <w:spacing w:line="360" w:lineRule="auto"/>
        <w:ind w:firstLine="420"/>
        <w:jc w:val="right"/>
        <w:rPr>
          <w:szCs w:val="21"/>
        </w:rPr>
      </w:pPr>
      <m:oMath>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s,d</m:t>
                    </m:r>
                  </m:sub>
                </m:sSub>
                <m:r>
                  <m:rPr>
                    <m:sty m:val="p"/>
                  </m:rPr>
                  <w:rPr>
                    <w:rFonts w:ascii="Cambria Math" w:hAnsi="Cambria Math"/>
                    <w:szCs w:val="21"/>
                  </w:rPr>
                  <m:t>|</m:t>
                </m:r>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oMath>
      <w:r>
        <w:rPr>
          <w:rFonts w:hint="eastAsia"/>
          <w:szCs w:val="21"/>
        </w:rPr>
        <w:t xml:space="preserve"> </w:t>
      </w:r>
      <w:r>
        <w:rPr>
          <w:szCs w:val="21"/>
        </w:rPr>
        <w:t xml:space="preserve">             (4-4)</w:t>
      </w:r>
    </w:p>
    <w:p w:rsidR="00681AE0" w:rsidRDefault="00681AE0" w:rsidP="00681AE0">
      <w:pPr>
        <w:wordWrap w:val="0"/>
        <w:spacing w:line="360" w:lineRule="auto"/>
        <w:ind w:firstLine="420"/>
        <w:jc w:val="right"/>
        <w:rPr>
          <w:szCs w:val="21"/>
        </w:rPr>
      </w:pP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2</m:t>
            </m:r>
          </m:sub>
        </m:sSub>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rad>
                      <m:radPr>
                        <m:degHide m:val="1"/>
                        <m:ctrlPr>
                          <w:rPr>
                            <w:rFonts w:ascii="Cambria Math" w:hAnsi="Cambria Math"/>
                            <w:szCs w:val="21"/>
                          </w:rPr>
                        </m:ctrlPr>
                      </m:radPr>
                      <m:deg/>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e>
                    </m:rad>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e>
                </m:d>
              </m:e>
              <m:sup>
                <m:r>
                  <m:rPr>
                    <m:sty m:val="p"/>
                  </m:rPr>
                  <w:rPr>
                    <w:rFonts w:ascii="Cambria Math" w:hAnsi="Cambria Math"/>
                    <w:szCs w:val="21"/>
                  </w:rPr>
                  <m:t>2</m:t>
                </m:r>
              </m:sup>
            </m:sSup>
          </m:num>
          <m:den>
            <m:sSup>
              <m:sSupPr>
                <m:ctrlPr>
                  <w:rPr>
                    <w:rFonts w:ascii="Cambria Math" w:hAnsi="Cambria Math"/>
                    <w:szCs w:val="21"/>
                  </w:rPr>
                </m:ctrlPr>
              </m:s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e>
                </m:d>
              </m:e>
              <m:sup>
                <m:r>
                  <m:rPr>
                    <m:sty m:val="p"/>
                  </m:rPr>
                  <w:rPr>
                    <w:rFonts w:ascii="Cambria Math" w:hAnsi="Cambria Math"/>
                    <w:szCs w:val="21"/>
                  </w:rPr>
                  <m:t>2</m:t>
                </m:r>
              </m:sup>
            </m:s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oMath>
      <w:r w:rsidRPr="00681AE0">
        <w:rPr>
          <w:szCs w:val="21"/>
        </w:rPr>
        <w:t xml:space="preserve">              </w:t>
      </w:r>
    </w:p>
    <w:p w:rsidR="00681AE0" w:rsidRDefault="00681AE0" w:rsidP="00681AE0">
      <w:pPr>
        <w:spacing w:line="360" w:lineRule="auto"/>
        <w:ind w:firstLine="420"/>
        <w:jc w:val="right"/>
        <w:rPr>
          <w:szCs w:val="21"/>
        </w:rPr>
      </w:pPr>
      <w:r w:rsidRPr="00681AE0">
        <w:rPr>
          <w:szCs w:val="21"/>
        </w:rPr>
        <w:t xml:space="preserve"> </w:t>
      </w:r>
      <m:oMath>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r</m:t>
                </m:r>
              </m:sub>
            </m:sSub>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r,d</m:t>
                    </m:r>
                  </m:sub>
                </m:sSub>
                <m:r>
                  <m:rPr>
                    <m:sty m:val="p"/>
                  </m:rPr>
                  <w:rPr>
                    <w:rFonts w:ascii="Cambria Math" w:hAnsi="Cambria Math"/>
                    <w:szCs w:val="21"/>
                  </w:rPr>
                  <m:t>|</m:t>
                </m:r>
              </m:e>
              <m:sup>
                <m:r>
                  <m:rPr>
                    <m:sty m:val="p"/>
                  </m:rPr>
                  <w:rPr>
                    <w:rFonts w:ascii="Cambria Math" w:hAnsi="Cambria Math"/>
                    <w:szCs w:val="21"/>
                  </w:rPr>
                  <m:t>2</m:t>
                </m:r>
              </m:sup>
            </m:sSup>
          </m:num>
          <m:den>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0</m:t>
                </m:r>
              </m:sub>
            </m:sSub>
          </m:den>
        </m:f>
        <m:r>
          <m:rPr>
            <m:sty m:val="p"/>
          </m:rPr>
          <w:rPr>
            <w:rFonts w:ascii="Cambria Math" w:hAnsi="Cambria Math"/>
            <w:szCs w:val="21"/>
          </w:rPr>
          <m:t xml:space="preserve">  </m:t>
        </m:r>
      </m:oMath>
      <w:r>
        <w:rPr>
          <w:rFonts w:hint="eastAsia"/>
          <w:szCs w:val="21"/>
        </w:rPr>
        <w:t xml:space="preserve"> </w:t>
      </w:r>
      <w:r>
        <w:rPr>
          <w:szCs w:val="21"/>
        </w:rPr>
        <w:t xml:space="preserve">            (4-5)</w:t>
      </w:r>
    </w:p>
    <w:p w:rsidR="00681AE0" w:rsidRDefault="00681AE0" w:rsidP="00681AE0">
      <w:pPr>
        <w:spacing w:line="360" w:lineRule="auto"/>
        <w:ind w:firstLine="420"/>
        <w:rPr>
          <w:szCs w:val="21"/>
        </w:rPr>
      </w:pPr>
      <w:r w:rsidRPr="00681AE0">
        <w:rPr>
          <w:rFonts w:hint="eastAsia"/>
          <w:szCs w:val="21"/>
        </w:rPr>
        <w:t>对于</w:t>
      </w:r>
      <w:r w:rsidRPr="00681AE0">
        <w:rPr>
          <w:rFonts w:hint="eastAsia"/>
          <w:szCs w:val="21"/>
        </w:rPr>
        <w:t>BPSK</w:t>
      </w:r>
      <w:r w:rsidRPr="00681AE0">
        <w:rPr>
          <w:rFonts w:hint="eastAsia"/>
          <w:szCs w:val="21"/>
        </w:rPr>
        <w:t>系统，当发送“</w:t>
      </w:r>
      <w:r w:rsidRPr="00681AE0">
        <w:rPr>
          <w:rFonts w:hint="eastAsia"/>
          <w:szCs w:val="21"/>
        </w:rPr>
        <w:t>1</w:t>
      </w:r>
      <w:r w:rsidRPr="00681AE0">
        <w:rPr>
          <w:rFonts w:hint="eastAsia"/>
          <w:szCs w:val="21"/>
        </w:rPr>
        <w:t>”符号和发送“</w:t>
      </w:r>
      <w:r w:rsidRPr="00681AE0">
        <w:rPr>
          <w:rFonts w:hint="eastAsia"/>
          <w:szCs w:val="21"/>
        </w:rPr>
        <w:t>0</w:t>
      </w:r>
      <w:r w:rsidRPr="00681AE0">
        <w:rPr>
          <w:rFonts w:hint="eastAsia"/>
          <w:szCs w:val="21"/>
        </w:rPr>
        <w:t>”符号概率相等时，最佳判决门限</w:t>
      </w:r>
      <w:r w:rsidRPr="00681AE0">
        <w:rPr>
          <w:rFonts w:hint="eastAsia"/>
          <w:szCs w:val="21"/>
        </w:rPr>
        <w:t>b*=0</w:t>
      </w:r>
      <w:r w:rsidRPr="00681AE0">
        <w:rPr>
          <w:rFonts w:hint="eastAsia"/>
          <w:szCs w:val="21"/>
        </w:rPr>
        <w:t>，则系统的总误码率</w:t>
      </w:r>
      <w:proofErr w:type="spellStart"/>
      <w:r w:rsidRPr="00681AE0">
        <w:rPr>
          <w:rFonts w:hint="eastAsia"/>
          <w:szCs w:val="21"/>
        </w:rPr>
        <w:t>P_e</w:t>
      </w:r>
      <w:proofErr w:type="spellEnd"/>
      <w:r w:rsidRPr="00681AE0">
        <w:rPr>
          <w:rFonts w:hint="eastAsia"/>
          <w:szCs w:val="21"/>
        </w:rPr>
        <w:t>为：</w:t>
      </w:r>
    </w:p>
    <w:p w:rsidR="00681AE0" w:rsidRPr="00681AE0" w:rsidRDefault="00681AE0" w:rsidP="00681AE0">
      <w:pPr>
        <w:wordWrap w:val="0"/>
        <w:spacing w:line="360" w:lineRule="auto"/>
        <w:ind w:firstLineChars="0" w:firstLine="0"/>
        <w:jc w:val="right"/>
        <w:rPr>
          <w:szCs w:val="21"/>
        </w:rPr>
      </w:pP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e</m:t>
            </m:r>
          </m:sub>
        </m:sSub>
        <m:r>
          <m:rPr>
            <m:sty m:val="p"/>
          </m:rPr>
          <w:rPr>
            <w:rFonts w:ascii="Cambria Math" w:hAnsi="Cambria Math"/>
            <w:szCs w:val="21"/>
          </w:rPr>
          <m:t>=P</m:t>
        </m:r>
        <m:d>
          <m:dPr>
            <m:ctrlPr>
              <w:rPr>
                <w:rFonts w:ascii="Cambria Math" w:hAnsi="Cambria Math"/>
                <w:szCs w:val="21"/>
              </w:rPr>
            </m:ctrlPr>
          </m:dPr>
          <m:e>
            <m:r>
              <m:rPr>
                <m:sty m:val="p"/>
              </m:rPr>
              <w:rPr>
                <w:rFonts w:ascii="Cambria Math" w:hAnsi="Cambria Math"/>
                <w:szCs w:val="21"/>
              </w:rPr>
              <m:t>0</m:t>
            </m:r>
          </m:e>
        </m:d>
        <m:r>
          <m:rPr>
            <m:sty m:val="p"/>
          </m:rPr>
          <w:rPr>
            <w:rFonts w:ascii="Cambria Math" w:hAnsi="Cambria Math"/>
            <w:szCs w:val="21"/>
          </w:rPr>
          <m:t>P</m:t>
        </m:r>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0</m:t>
                </m:r>
              </m:num>
              <m:den>
                <m:r>
                  <m:rPr>
                    <m:sty m:val="p"/>
                  </m:rPr>
                  <w:rPr>
                    <w:rFonts w:ascii="Cambria Math" w:hAnsi="Cambria Math"/>
                    <w:szCs w:val="21"/>
                  </w:rPr>
                  <m:t>1</m:t>
                </m:r>
              </m:den>
            </m:f>
          </m:e>
        </m:d>
        <m:r>
          <m:rPr>
            <m:sty m:val="p"/>
          </m:rPr>
          <w:rPr>
            <w:rFonts w:ascii="Cambria Math" w:hAnsi="Cambria Math"/>
            <w:szCs w:val="21"/>
          </w:rPr>
          <m:t>+P</m:t>
        </m:r>
        <m:d>
          <m:dPr>
            <m:ctrlPr>
              <w:rPr>
                <w:rFonts w:ascii="Cambria Math" w:hAnsi="Cambria Math"/>
                <w:szCs w:val="21"/>
              </w:rPr>
            </m:ctrlPr>
          </m:dPr>
          <m:e>
            <m:r>
              <m:rPr>
                <m:sty m:val="p"/>
              </m:rPr>
              <w:rPr>
                <w:rFonts w:ascii="Cambria Math" w:hAnsi="Cambria Math"/>
                <w:szCs w:val="21"/>
              </w:rPr>
              <m:t>1</m:t>
            </m:r>
          </m:e>
        </m:d>
        <m:r>
          <m:rPr>
            <m:sty m:val="p"/>
          </m:rPr>
          <w:rPr>
            <w:rFonts w:ascii="Cambria Math" w:hAnsi="Cambria Math"/>
            <w:szCs w:val="21"/>
          </w:rPr>
          <m:t>P</m:t>
        </m:r>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0</m:t>
                </m:r>
              </m:den>
            </m:f>
          </m:e>
        </m:d>
      </m:oMath>
      <w:r>
        <w:rPr>
          <w:rFonts w:hint="eastAsia"/>
          <w:szCs w:val="21"/>
        </w:rPr>
        <w:t xml:space="preserve"> </w:t>
      </w:r>
      <w:r>
        <w:rPr>
          <w:szCs w:val="21"/>
        </w:rPr>
        <w:t xml:space="preserve">        </w:t>
      </w:r>
    </w:p>
    <w:p w:rsidR="00681AE0" w:rsidRDefault="00681AE0" w:rsidP="00681AE0">
      <w:pPr>
        <w:spacing w:line="360" w:lineRule="auto"/>
        <w:ind w:firstLineChars="0" w:firstLine="0"/>
        <w:jc w:val="right"/>
        <w:rPr>
          <w:szCs w:val="21"/>
        </w:rPr>
      </w:pPr>
      <m:oMath>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erfc(</m:t>
        </m:r>
        <m:rad>
          <m:radPr>
            <m:degHide m:val="1"/>
            <m:ctrlPr>
              <w:rPr>
                <w:rFonts w:ascii="Cambria Math" w:hAnsi="Cambria Math"/>
                <w:szCs w:val="21"/>
              </w:rPr>
            </m:ctrlPr>
          </m:radPr>
          <m:deg/>
          <m:e>
            <m:r>
              <m:rPr>
                <m:sty m:val="p"/>
              </m:rPr>
              <w:rPr>
                <w:rFonts w:ascii="Cambria Math" w:hAnsi="Cambria Math"/>
                <w:szCs w:val="21"/>
              </w:rPr>
              <m:t>γ</m:t>
            </m:r>
          </m:e>
        </m:rad>
        <m:r>
          <m:rPr>
            <m:sty m:val="p"/>
          </m:rPr>
          <w:rPr>
            <w:rFonts w:ascii="Cambria Math" w:hAnsi="Cambria Math"/>
            <w:szCs w:val="21"/>
          </w:rPr>
          <m:t>)</m:t>
        </m:r>
      </m:oMath>
      <w:r w:rsidRPr="00681AE0">
        <w:rPr>
          <w:b/>
          <w:szCs w:val="21"/>
        </w:rPr>
        <w:t xml:space="preserve"> </w:t>
      </w:r>
      <w:r>
        <w:rPr>
          <w:b/>
          <w:szCs w:val="21"/>
        </w:rPr>
        <w:t xml:space="preserve">             </w:t>
      </w:r>
      <w:r w:rsidRPr="00681AE0">
        <w:rPr>
          <w:szCs w:val="21"/>
        </w:rPr>
        <w:t xml:space="preserve"> </w:t>
      </w:r>
      <w:r>
        <w:rPr>
          <w:szCs w:val="21"/>
        </w:rPr>
        <w:t>(4-6)</w:t>
      </w:r>
    </w:p>
    <w:p w:rsidR="00681AE0" w:rsidRPr="00681AE0" w:rsidRDefault="00681AE0" w:rsidP="00681AE0">
      <w:pPr>
        <w:spacing w:line="360" w:lineRule="auto"/>
        <w:ind w:firstLineChars="0" w:firstLine="0"/>
        <w:rPr>
          <w:rFonts w:hint="eastAsia"/>
          <w:szCs w:val="21"/>
        </w:rPr>
      </w:pPr>
      <w:r w:rsidRPr="00681AE0">
        <w:rPr>
          <w:rFonts w:hint="eastAsia"/>
          <w:szCs w:val="21"/>
        </w:rPr>
        <w:t>其中，</w:t>
      </w:r>
      <w:r w:rsidRPr="00681AE0">
        <w:rPr>
          <w:rFonts w:hint="eastAsia"/>
          <w:szCs w:val="21"/>
        </w:rPr>
        <w:t>P(0/1)</w:t>
      </w:r>
      <w:r w:rsidRPr="00681AE0">
        <w:rPr>
          <w:rFonts w:hint="eastAsia"/>
          <w:szCs w:val="21"/>
        </w:rPr>
        <w:t>为符号“</w:t>
      </w:r>
      <w:r w:rsidRPr="00681AE0">
        <w:rPr>
          <w:rFonts w:hint="eastAsia"/>
          <w:szCs w:val="21"/>
        </w:rPr>
        <w:t>0</w:t>
      </w:r>
      <w:r w:rsidRPr="00681AE0">
        <w:rPr>
          <w:rFonts w:hint="eastAsia"/>
          <w:szCs w:val="21"/>
        </w:rPr>
        <w:t>”被判为符号“</w:t>
      </w:r>
      <w:r w:rsidRPr="00681AE0">
        <w:rPr>
          <w:rFonts w:hint="eastAsia"/>
          <w:szCs w:val="21"/>
        </w:rPr>
        <w:t>1</w:t>
      </w:r>
      <w:r w:rsidRPr="00681AE0">
        <w:rPr>
          <w:rFonts w:hint="eastAsia"/>
          <w:szCs w:val="21"/>
        </w:rPr>
        <w:t>”的概率。</w:t>
      </w:r>
    </w:p>
    <w:p w:rsidR="00681AE0" w:rsidRDefault="00681AE0" w:rsidP="00681AE0">
      <w:pPr>
        <w:spacing w:line="360" w:lineRule="auto"/>
        <w:ind w:firstLineChars="0" w:firstLine="0"/>
        <w:rPr>
          <w:szCs w:val="21"/>
        </w:rPr>
      </w:pPr>
      <w:r w:rsidRPr="00681AE0">
        <w:rPr>
          <w:rFonts w:hint="eastAsia"/>
          <w:szCs w:val="21"/>
        </w:rPr>
        <w:t>在大信噪比（γ</w:t>
      </w:r>
      <w:r w:rsidRPr="00681AE0">
        <w:rPr>
          <w:rFonts w:ascii="Cambria Math" w:hAnsi="Cambria Math" w:cs="Cambria Math"/>
          <w:szCs w:val="21"/>
        </w:rPr>
        <w:t>≫</w:t>
      </w:r>
      <w:r w:rsidRPr="00681AE0">
        <w:rPr>
          <w:szCs w:val="21"/>
        </w:rPr>
        <w:t>1</w:t>
      </w:r>
      <w:r w:rsidRPr="00681AE0">
        <w:rPr>
          <w:rFonts w:hint="eastAsia"/>
          <w:szCs w:val="21"/>
        </w:rPr>
        <w:t>）条件下，式</w:t>
      </w:r>
      <w:r w:rsidRPr="00681AE0">
        <w:rPr>
          <w:szCs w:val="21"/>
        </w:rPr>
        <w:t>(</w:t>
      </w:r>
      <w:r>
        <w:rPr>
          <w:szCs w:val="21"/>
        </w:rPr>
        <w:t>4-6</w:t>
      </w:r>
      <w:r w:rsidRPr="00681AE0">
        <w:rPr>
          <w:szCs w:val="21"/>
        </w:rPr>
        <w:t>)</w:t>
      </w:r>
      <w:r w:rsidRPr="00681AE0">
        <w:rPr>
          <w:rFonts w:hint="eastAsia"/>
          <w:szCs w:val="21"/>
        </w:rPr>
        <w:t>可近似表示为：</w:t>
      </w:r>
    </w:p>
    <w:p w:rsidR="00681AE0" w:rsidRDefault="00681AE0" w:rsidP="00681AE0">
      <w:pPr>
        <w:spacing w:line="360" w:lineRule="auto"/>
        <w:ind w:firstLineChars="0" w:firstLine="0"/>
        <w:jc w:val="right"/>
        <w:rPr>
          <w:szCs w:val="21"/>
        </w:rPr>
      </w:pP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e</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rad>
              <m:radPr>
                <m:degHide m:val="1"/>
                <m:ctrlPr>
                  <w:rPr>
                    <w:rFonts w:ascii="Cambria Math" w:hAnsi="Cambria Math"/>
                    <w:szCs w:val="21"/>
                  </w:rPr>
                </m:ctrlPr>
              </m:radPr>
              <m:deg/>
              <m:e>
                <m:r>
                  <m:rPr>
                    <m:sty m:val="p"/>
                  </m:rPr>
                  <w:rPr>
                    <w:rFonts w:ascii="Cambria Math" w:hAnsi="Cambria Math"/>
                    <w:szCs w:val="21"/>
                  </w:rPr>
                  <m:t>πγ</m:t>
                </m:r>
              </m:e>
            </m:rad>
          </m:den>
        </m:f>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-γ</m:t>
            </m:r>
          </m:sup>
        </m:sSup>
      </m:oMath>
      <w:r>
        <w:rPr>
          <w:rFonts w:hint="eastAsia"/>
          <w:szCs w:val="21"/>
        </w:rPr>
        <w:t xml:space="preserve"> </w:t>
      </w:r>
      <w:r>
        <w:rPr>
          <w:szCs w:val="21"/>
        </w:rPr>
        <w:t xml:space="preserve">           (4-7)</w:t>
      </w:r>
    </w:p>
    <w:p w:rsidR="00681AE0" w:rsidRPr="00681AE0" w:rsidRDefault="00681AE0" w:rsidP="00681AE0">
      <w:pPr>
        <w:ind w:firstLine="420"/>
        <w:rPr>
          <w:rFonts w:ascii="宋体" w:hAnsi="宋体"/>
          <w:szCs w:val="21"/>
        </w:rPr>
      </w:pPr>
      <w:r w:rsidRPr="00681AE0">
        <w:rPr>
          <w:rFonts w:ascii="宋体" w:hAnsi="宋体"/>
          <w:szCs w:val="21"/>
        </w:rPr>
        <w:t>可见，无论是AF还是DF协作通信系统通过中继产生分集，其信噪比大于非协作通信系统信噪比，因而其误码率得以降低。</w:t>
      </w:r>
    </w:p>
    <w:p w:rsidR="00681AE0" w:rsidRPr="00681AE0" w:rsidRDefault="00681AE0" w:rsidP="00681AE0">
      <w:pPr>
        <w:spacing w:line="360" w:lineRule="auto"/>
        <w:ind w:firstLineChars="0" w:firstLine="0"/>
        <w:rPr>
          <w:rFonts w:hint="eastAsia"/>
          <w:szCs w:val="21"/>
        </w:rPr>
      </w:pPr>
    </w:p>
    <w:p w:rsidR="00CD72E6" w:rsidRDefault="00CD72E6" w:rsidP="00CD72E6">
      <w:pPr>
        <w:pStyle w:val="1"/>
      </w:pPr>
      <w:r>
        <w:rPr>
          <w:rFonts w:hint="eastAsia"/>
        </w:rPr>
        <w:t>5</w:t>
      </w:r>
      <w:r>
        <w:t xml:space="preserve"> </w:t>
      </w:r>
      <w:r>
        <w:rPr>
          <w:rFonts w:hint="eastAsia"/>
        </w:rPr>
        <w:t>系统性能仿真</w:t>
      </w:r>
    </w:p>
    <w:p w:rsidR="00681AE0" w:rsidRPr="00681AE0" w:rsidRDefault="00681AE0" w:rsidP="00681AE0">
      <w:pPr>
        <w:ind w:firstLine="420"/>
        <w:rPr>
          <w:rFonts w:hint="eastAsia"/>
        </w:rPr>
      </w:pPr>
      <w:r w:rsidRPr="00681AE0">
        <w:rPr>
          <w:rFonts w:hint="eastAsia"/>
        </w:rPr>
        <w:t>仿真以</w:t>
      </w:r>
      <w:r w:rsidRPr="00681AE0">
        <w:rPr>
          <w:rFonts w:hint="eastAsia"/>
        </w:rPr>
        <w:t>MATLAB</w:t>
      </w:r>
      <w:r w:rsidRPr="00681AE0">
        <w:rPr>
          <w:rFonts w:hint="eastAsia"/>
        </w:rPr>
        <w:t>实现，系统采用</w:t>
      </w:r>
      <w:r w:rsidRPr="00681AE0">
        <w:rPr>
          <w:rFonts w:hint="eastAsia"/>
        </w:rPr>
        <w:t>BPSK</w:t>
      </w:r>
      <w:r w:rsidRPr="00681AE0">
        <w:rPr>
          <w:rFonts w:hint="eastAsia"/>
        </w:rPr>
        <w:t>调制、无信道编码、</w:t>
      </w:r>
      <w:r w:rsidRPr="00681AE0">
        <w:rPr>
          <w:rFonts w:hint="eastAsia"/>
        </w:rPr>
        <w:t>Monte Carlo</w:t>
      </w:r>
      <w:r w:rsidRPr="00681AE0">
        <w:rPr>
          <w:rFonts w:hint="eastAsia"/>
        </w:rPr>
        <w:t>仿真方法，信道的状态信息对接收节点是已知的，对发送节点是未知的。接收节点对接收到的信号采用相关检测。源节点与中继节点之间以及</w:t>
      </w:r>
      <w:proofErr w:type="gramStart"/>
      <w:r w:rsidRPr="00681AE0">
        <w:rPr>
          <w:rFonts w:hint="eastAsia"/>
        </w:rPr>
        <w:t>二者和</w:t>
      </w:r>
      <w:proofErr w:type="gramEnd"/>
      <w:r w:rsidRPr="00681AE0">
        <w:rPr>
          <w:rFonts w:hint="eastAsia"/>
        </w:rPr>
        <w:t>目的节点之间的信道是相互独立的，服从</w:t>
      </w:r>
      <w:proofErr w:type="gramStart"/>
      <w:r w:rsidRPr="00681AE0">
        <w:rPr>
          <w:rFonts w:hint="eastAsia"/>
        </w:rPr>
        <w:t>瑞利慢衰落</w:t>
      </w:r>
      <w:proofErr w:type="gramEnd"/>
      <w:r w:rsidRPr="00681AE0">
        <w:rPr>
          <w:rFonts w:hint="eastAsia"/>
        </w:rPr>
        <w:t>。</w:t>
      </w:r>
    </w:p>
    <w:p w:rsidR="00CD72E6" w:rsidRDefault="00CD72E6" w:rsidP="00CD72E6">
      <w:pPr>
        <w:pStyle w:val="2"/>
      </w:pPr>
      <w:r w:rsidRPr="00CD72E6">
        <w:rPr>
          <w:rFonts w:ascii="Times New Roman" w:hAnsi="Times New Roman"/>
        </w:rPr>
        <w:t>5.1</w:t>
      </w:r>
      <w:r w:rsidRPr="00CD72E6">
        <w:rPr>
          <w:rFonts w:hint="eastAsia"/>
        </w:rPr>
        <w:t>程序流程、结构及变量说明</w:t>
      </w:r>
    </w:p>
    <w:p w:rsidR="00934AF8" w:rsidRDefault="00934AF8" w:rsidP="00934AF8">
      <w:pPr>
        <w:ind w:firstLine="420"/>
      </w:pPr>
      <w:r w:rsidRPr="00934AF8">
        <w:rPr>
          <w:rFonts w:hint="eastAsia"/>
        </w:rPr>
        <w:t>图</w:t>
      </w:r>
      <w:r w:rsidR="001633F3">
        <w:rPr>
          <w:rFonts w:hint="eastAsia"/>
        </w:rPr>
        <w:t>3</w:t>
      </w:r>
      <w:r w:rsidRPr="00934AF8">
        <w:rPr>
          <w:rFonts w:hint="eastAsia"/>
        </w:rPr>
        <w:t>为程序中通信过程的说明及各环节信号、信道参数等的命名说明。一个有统一的一定命名规则的程序，是方便自己调试和他人阅读的。图中，每个节点之前为接收到的信号，节点之后为经过该节点处理后的信号：</w:t>
      </w:r>
    </w:p>
    <w:p w:rsidR="00934AF8" w:rsidRDefault="00934AF8" w:rsidP="00934AF8">
      <w:pPr>
        <w:ind w:firstLineChars="0" w:firstLine="0"/>
      </w:pPr>
      <w:r>
        <w:rPr>
          <w:noProof/>
        </w:rPr>
        <w:drawing>
          <wp:inline distT="0" distB="0" distL="0" distR="0" wp14:anchorId="5F38222E">
            <wp:extent cx="2854036" cy="2116536"/>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372" cy="2128651"/>
                    </a:xfrm>
                    <a:prstGeom prst="rect">
                      <a:avLst/>
                    </a:prstGeom>
                    <a:noFill/>
                  </pic:spPr>
                </pic:pic>
              </a:graphicData>
            </a:graphic>
          </wp:inline>
        </w:drawing>
      </w:r>
    </w:p>
    <w:p w:rsidR="00934AF8" w:rsidRDefault="00934AF8" w:rsidP="00934AF8">
      <w:pPr>
        <w:ind w:firstLineChars="0" w:firstLine="0"/>
        <w:jc w:val="center"/>
      </w:pPr>
      <w:r>
        <w:rPr>
          <w:rFonts w:hint="eastAsia"/>
        </w:rPr>
        <w:t>图</w:t>
      </w:r>
      <w:r w:rsidR="001633F3">
        <w:rPr>
          <w:rFonts w:hint="eastAsia"/>
        </w:rPr>
        <w:t>3</w:t>
      </w:r>
      <w:r>
        <w:t xml:space="preserve"> </w:t>
      </w:r>
      <w:r w:rsidRPr="00934AF8">
        <w:rPr>
          <w:rFonts w:hint="eastAsia"/>
        </w:rPr>
        <w:t>程序通信过程及各环节参量的命名说明</w:t>
      </w:r>
    </w:p>
    <w:p w:rsidR="00934AF8" w:rsidRDefault="00934AF8" w:rsidP="00934AF8">
      <w:pPr>
        <w:ind w:firstLine="420"/>
      </w:pPr>
      <w:r w:rsidRPr="00934AF8">
        <w:rPr>
          <w:rFonts w:hint="eastAsia"/>
        </w:rPr>
        <w:t>图</w:t>
      </w:r>
      <w:r w:rsidR="001633F3">
        <w:rPr>
          <w:rFonts w:hint="eastAsia"/>
        </w:rPr>
        <w:t>4</w:t>
      </w:r>
      <w:r w:rsidRPr="00934AF8">
        <w:rPr>
          <w:rFonts w:hint="eastAsia"/>
        </w:rPr>
        <w:t>为程序的流程图，在生成信号并进行</w:t>
      </w:r>
      <w:r w:rsidRPr="00934AF8">
        <w:rPr>
          <w:rFonts w:hint="eastAsia"/>
        </w:rPr>
        <w:t>BPSK</w:t>
      </w:r>
      <w:r w:rsidRPr="00934AF8">
        <w:rPr>
          <w:rFonts w:hint="eastAsia"/>
        </w:rPr>
        <w:t>调制后，生成信道参数，之后对直传、</w:t>
      </w:r>
      <w:r w:rsidRPr="00934AF8">
        <w:rPr>
          <w:rFonts w:hint="eastAsia"/>
        </w:rPr>
        <w:t>AF</w:t>
      </w:r>
      <w:r w:rsidRPr="00934AF8">
        <w:rPr>
          <w:rFonts w:hint="eastAsia"/>
        </w:rPr>
        <w:t>和</w:t>
      </w:r>
      <w:r w:rsidRPr="00934AF8">
        <w:rPr>
          <w:rFonts w:hint="eastAsia"/>
        </w:rPr>
        <w:t>DF</w:t>
      </w:r>
      <w:r w:rsidRPr="00934AF8">
        <w:rPr>
          <w:rFonts w:hint="eastAsia"/>
        </w:rPr>
        <w:t>方式采用并行顺序仿真并获得理论与实际</w:t>
      </w:r>
      <w:r w:rsidRPr="00934AF8">
        <w:rPr>
          <w:rFonts w:hint="eastAsia"/>
        </w:rPr>
        <w:t>BER</w:t>
      </w:r>
      <w:r w:rsidRPr="00934AF8">
        <w:rPr>
          <w:rFonts w:hint="eastAsia"/>
        </w:rPr>
        <w:t>，这样做的目的是为了能在相同的信道下比较三者的性能，从而使结果更具可比性。</w:t>
      </w:r>
    </w:p>
    <w:p w:rsidR="00934AF8" w:rsidRDefault="00934AF8" w:rsidP="00934AF8">
      <w:pPr>
        <w:ind w:firstLineChars="0" w:firstLine="0"/>
      </w:pPr>
      <w:r w:rsidRPr="00934AF8">
        <w:drawing>
          <wp:inline distT="0" distB="0" distL="0" distR="0" wp14:anchorId="0FA24542" wp14:editId="5F47A53B">
            <wp:extent cx="3387436" cy="4134712"/>
            <wp:effectExtent l="0" t="0" r="3810" b="0"/>
            <wp:docPr id="27" name="图片 10" descr="D:\郭昌伟毕设\郭昌伟的毕业设计\论文中的插图\图4.1.2 程序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郭昌伟毕设\郭昌伟的毕业设计\论文中的插图\图4.1.2 程序流程图.emf"/>
                    <pic:cNvPicPr>
                      <a:picLocks noChangeAspect="1" noChangeArrowheads="1"/>
                    </pic:cNvPicPr>
                  </pic:nvPicPr>
                  <pic:blipFill>
                    <a:blip r:embed="rId16" cstate="print"/>
                    <a:srcRect/>
                    <a:stretch>
                      <a:fillRect/>
                    </a:stretch>
                  </pic:blipFill>
                  <pic:spPr bwMode="auto">
                    <a:xfrm>
                      <a:off x="0" y="0"/>
                      <a:ext cx="3401751" cy="4152185"/>
                    </a:xfrm>
                    <a:prstGeom prst="rect">
                      <a:avLst/>
                    </a:prstGeom>
                    <a:noFill/>
                    <a:ln w="9525">
                      <a:noFill/>
                      <a:miter lim="800000"/>
                      <a:headEnd/>
                      <a:tailEnd/>
                    </a:ln>
                  </pic:spPr>
                </pic:pic>
              </a:graphicData>
            </a:graphic>
          </wp:inline>
        </w:drawing>
      </w:r>
    </w:p>
    <w:p w:rsidR="00934AF8" w:rsidRDefault="00934AF8" w:rsidP="00934AF8">
      <w:pPr>
        <w:ind w:firstLine="420"/>
        <w:jc w:val="center"/>
      </w:pPr>
      <w:r>
        <w:rPr>
          <w:rFonts w:hint="eastAsia"/>
        </w:rPr>
        <w:t>图</w:t>
      </w:r>
      <w:r w:rsidR="001633F3">
        <w:rPr>
          <w:rFonts w:hint="eastAsia"/>
        </w:rPr>
        <w:t>4</w:t>
      </w:r>
      <w:r>
        <w:t xml:space="preserve"> </w:t>
      </w:r>
      <w:r w:rsidRPr="00934AF8">
        <w:rPr>
          <w:rFonts w:hint="eastAsia"/>
        </w:rPr>
        <w:t>程序流程图</w:t>
      </w:r>
    </w:p>
    <w:p w:rsidR="00934AF8" w:rsidRDefault="00934AF8" w:rsidP="00934AF8">
      <w:pPr>
        <w:ind w:firstLine="420"/>
      </w:pPr>
      <w:r w:rsidRPr="00934AF8">
        <w:rPr>
          <w:rFonts w:hint="eastAsia"/>
        </w:rPr>
        <w:t>图</w:t>
      </w:r>
      <w:r w:rsidR="001633F3">
        <w:rPr>
          <w:rFonts w:hint="eastAsia"/>
        </w:rPr>
        <w:t>5</w:t>
      </w:r>
      <w:r w:rsidRPr="00934AF8">
        <w:rPr>
          <w:rFonts w:hint="eastAsia"/>
        </w:rPr>
        <w:t>为程序的总体结构图，在生成信号、</w:t>
      </w:r>
      <w:r w:rsidRPr="00934AF8">
        <w:rPr>
          <w:rFonts w:hint="eastAsia"/>
        </w:rPr>
        <w:t>BPSK</w:t>
      </w:r>
      <w:r w:rsidRPr="00934AF8">
        <w:rPr>
          <w:rFonts w:hint="eastAsia"/>
        </w:rPr>
        <w:t>调制和生成信道之后，进行不同信噪比下的仿真循环，每个信噪比均进行</w:t>
      </w:r>
      <w:proofErr w:type="spellStart"/>
      <w:r w:rsidRPr="00934AF8">
        <w:rPr>
          <w:rFonts w:hint="eastAsia"/>
        </w:rPr>
        <w:t>Monte_MAX</w:t>
      </w:r>
      <w:proofErr w:type="spellEnd"/>
      <w:r w:rsidRPr="00934AF8">
        <w:rPr>
          <w:rFonts w:hint="eastAsia"/>
        </w:rPr>
        <w:t>次蒙特卡罗循环。</w:t>
      </w:r>
    </w:p>
    <w:p w:rsidR="00934AF8" w:rsidRDefault="00934AF8" w:rsidP="00934AF8">
      <w:pPr>
        <w:ind w:firstLineChars="0" w:firstLine="0"/>
      </w:pPr>
      <w:r>
        <w:rPr>
          <w:noProof/>
          <w:sz w:val="24"/>
        </w:rPr>
        <w:lastRenderedPageBreak/>
        <w:drawing>
          <wp:inline distT="0" distB="0" distL="0" distR="0" wp14:anchorId="6D01B784" wp14:editId="75EA216F">
            <wp:extent cx="3034146" cy="1528480"/>
            <wp:effectExtent l="0" t="0" r="0" b="0"/>
            <wp:docPr id="28" name="图片 11" descr="D:\郭昌伟毕设\郭昌伟的毕业设计\论文中的插图\图4.1.3 程序结构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郭昌伟毕设\郭昌伟的毕业设计\论文中的插图\图4.1.3 程序结构图.emf"/>
                    <pic:cNvPicPr>
                      <a:picLocks noChangeAspect="1" noChangeArrowheads="1"/>
                    </pic:cNvPicPr>
                  </pic:nvPicPr>
                  <pic:blipFill>
                    <a:blip r:embed="rId17" cstate="print"/>
                    <a:srcRect/>
                    <a:stretch>
                      <a:fillRect/>
                    </a:stretch>
                  </pic:blipFill>
                  <pic:spPr bwMode="auto">
                    <a:xfrm>
                      <a:off x="0" y="0"/>
                      <a:ext cx="3107622" cy="1565494"/>
                    </a:xfrm>
                    <a:prstGeom prst="rect">
                      <a:avLst/>
                    </a:prstGeom>
                    <a:noFill/>
                    <a:ln w="9525">
                      <a:noFill/>
                      <a:miter lim="800000"/>
                      <a:headEnd/>
                      <a:tailEnd/>
                    </a:ln>
                  </pic:spPr>
                </pic:pic>
              </a:graphicData>
            </a:graphic>
          </wp:inline>
        </w:drawing>
      </w:r>
    </w:p>
    <w:p w:rsidR="00934AF8" w:rsidRPr="00934AF8" w:rsidRDefault="00934AF8" w:rsidP="00934AF8">
      <w:pPr>
        <w:ind w:firstLineChars="0" w:firstLine="0"/>
        <w:jc w:val="center"/>
        <w:rPr>
          <w:rFonts w:hint="eastAsia"/>
        </w:rPr>
      </w:pPr>
      <w:r>
        <w:rPr>
          <w:rFonts w:hint="eastAsia"/>
        </w:rPr>
        <w:t>图</w:t>
      </w:r>
      <w:r w:rsidR="001633F3">
        <w:rPr>
          <w:rFonts w:hint="eastAsia"/>
        </w:rPr>
        <w:t>5</w:t>
      </w:r>
      <w:r>
        <w:t xml:space="preserve"> </w:t>
      </w:r>
      <w:r w:rsidRPr="007A1DEC">
        <w:t>程序结构图</w:t>
      </w:r>
    </w:p>
    <w:p w:rsidR="00CD72E6" w:rsidRDefault="00CD72E6" w:rsidP="00CD72E6">
      <w:pPr>
        <w:pStyle w:val="2"/>
      </w:pPr>
      <w:r w:rsidRPr="00CD72E6">
        <w:rPr>
          <w:rFonts w:ascii="Times New Roman" w:hAnsi="Times New Roman"/>
        </w:rPr>
        <w:t>5.2</w:t>
      </w:r>
      <w:r w:rsidRPr="00CD72E6">
        <w:rPr>
          <w:rFonts w:hint="eastAsia"/>
        </w:rPr>
        <w:t>程序模块实现说明</w:t>
      </w:r>
    </w:p>
    <w:p w:rsidR="00CD72E6" w:rsidRDefault="00CD72E6" w:rsidP="00CD72E6">
      <w:pPr>
        <w:pStyle w:val="3"/>
      </w:pPr>
      <w:r>
        <w:rPr>
          <w:rFonts w:hint="eastAsia"/>
        </w:rPr>
        <w:t>5.2.1</w:t>
      </w:r>
      <w:r w:rsidRPr="00CD72E6">
        <w:rPr>
          <w:rFonts w:hint="eastAsia"/>
        </w:rPr>
        <w:t>信道模型</w:t>
      </w:r>
    </w:p>
    <w:p w:rsidR="0027632D" w:rsidRDefault="0027632D" w:rsidP="0027632D">
      <w:pPr>
        <w:ind w:firstLine="420"/>
      </w:pPr>
      <w:r w:rsidRPr="0027632D">
        <w:rPr>
          <w:rFonts w:hint="eastAsia"/>
        </w:rPr>
        <w:t>为简化程序，信道</w:t>
      </w:r>
      <w:proofErr w:type="gramStart"/>
      <w:r w:rsidRPr="0027632D">
        <w:rPr>
          <w:rFonts w:hint="eastAsia"/>
        </w:rPr>
        <w:t>采用恒参的</w:t>
      </w:r>
      <w:proofErr w:type="gramEnd"/>
      <w:r w:rsidRPr="0027632D">
        <w:rPr>
          <w:rFonts w:hint="eastAsia"/>
        </w:rPr>
        <w:t>瑞利衰落信道，即在一次通信过程中（一次蒙特卡罗过程），衰落系数表现为一恒定复数的形式</w:t>
      </w:r>
      <w:r>
        <w:rPr>
          <w:rFonts w:hint="eastAsia"/>
        </w:rPr>
        <w:t>。</w:t>
      </w:r>
    </w:p>
    <w:p w:rsidR="0027632D" w:rsidRDefault="0027632D" w:rsidP="0027632D">
      <w:pPr>
        <w:ind w:firstLine="420"/>
      </w:pPr>
      <w:r w:rsidRPr="0027632D">
        <w:rPr>
          <w:rFonts w:hint="eastAsia"/>
        </w:rPr>
        <w:t>信道的正态分布的均值为方差μ</w:t>
      </w:r>
      <w:r w:rsidRPr="0027632D">
        <w:rPr>
          <w:rFonts w:hint="eastAsia"/>
        </w:rPr>
        <w:t>=0</w:t>
      </w:r>
      <w:r w:rsidRPr="0027632D">
        <w:rPr>
          <w:rFonts w:hint="eastAsia"/>
        </w:rPr>
        <w:t>，只需输入方差σ</w:t>
      </w:r>
      <w:r w:rsidRPr="0027632D">
        <w:rPr>
          <w:rFonts w:hint="eastAsia"/>
        </w:rPr>
        <w:t>^2</w:t>
      </w:r>
      <w:r w:rsidRPr="0027632D">
        <w:rPr>
          <w:rFonts w:hint="eastAsia"/>
        </w:rPr>
        <w:t>，即可得到信道系数</w:t>
      </w:r>
      <w:r w:rsidRPr="0027632D">
        <w:rPr>
          <w:rFonts w:hint="eastAsia"/>
        </w:rPr>
        <w:t>H</w:t>
      </w:r>
      <w:r w:rsidRPr="0027632D">
        <w:rPr>
          <w:rFonts w:hint="eastAsia"/>
        </w:rPr>
        <w:t>。函数</w:t>
      </w:r>
      <w:r w:rsidRPr="0027632D">
        <w:rPr>
          <w:rFonts w:hint="eastAsia"/>
        </w:rPr>
        <w:t xml:space="preserve">R = </w:t>
      </w:r>
      <w:proofErr w:type="spellStart"/>
      <w:r w:rsidRPr="0027632D">
        <w:rPr>
          <w:rFonts w:hint="eastAsia"/>
        </w:rPr>
        <w:t>normrnd</w:t>
      </w:r>
      <w:proofErr w:type="spellEnd"/>
      <w:r w:rsidRPr="0027632D">
        <w:rPr>
          <w:rFonts w:hint="eastAsia"/>
        </w:rPr>
        <w:t>(MU,SIGMA)</w:t>
      </w:r>
      <w:r w:rsidRPr="0027632D">
        <w:rPr>
          <w:rFonts w:hint="eastAsia"/>
        </w:rPr>
        <w:t>的功能是生成均值为</w:t>
      </w:r>
      <w:r w:rsidRPr="0027632D">
        <w:rPr>
          <w:rFonts w:hint="eastAsia"/>
        </w:rPr>
        <w:t>MU</w:t>
      </w:r>
      <w:r w:rsidRPr="0027632D">
        <w:rPr>
          <w:rFonts w:hint="eastAsia"/>
        </w:rPr>
        <w:t>、标准差为</w:t>
      </w:r>
      <w:r w:rsidRPr="0027632D">
        <w:rPr>
          <w:rFonts w:hint="eastAsia"/>
        </w:rPr>
        <w:t>SIGMA</w:t>
      </w:r>
      <w:r w:rsidRPr="0027632D">
        <w:rPr>
          <w:rFonts w:hint="eastAsia"/>
        </w:rPr>
        <w:t>的正态分布的随机数据。</w:t>
      </w:r>
    </w:p>
    <w:p w:rsidR="0027632D" w:rsidRPr="0027632D" w:rsidRDefault="0027632D" w:rsidP="0027632D">
      <w:pPr>
        <w:ind w:firstLine="420"/>
        <w:rPr>
          <w:rFonts w:hint="eastAsia"/>
        </w:rPr>
      </w:pPr>
      <w:r w:rsidRPr="0027632D">
        <w:rPr>
          <w:rFonts w:hint="eastAsia"/>
        </w:rPr>
        <w:t>高斯白噪声通过函数</w:t>
      </w:r>
      <w:r w:rsidRPr="0027632D">
        <w:rPr>
          <w:rFonts w:hint="eastAsia"/>
        </w:rPr>
        <w:t xml:space="preserve">y = </w:t>
      </w:r>
      <w:proofErr w:type="spellStart"/>
      <w:r w:rsidRPr="0027632D">
        <w:rPr>
          <w:rFonts w:hint="eastAsia"/>
        </w:rPr>
        <w:t>awgn</w:t>
      </w:r>
      <w:proofErr w:type="spellEnd"/>
      <w:r w:rsidRPr="0027632D">
        <w:rPr>
          <w:rFonts w:hint="eastAsia"/>
        </w:rPr>
        <w:t>(</w:t>
      </w:r>
      <w:proofErr w:type="spellStart"/>
      <w:r w:rsidRPr="0027632D">
        <w:rPr>
          <w:rFonts w:hint="eastAsia"/>
        </w:rPr>
        <w:t>x,SNR,SIGPOWER</w:t>
      </w:r>
      <w:proofErr w:type="spellEnd"/>
      <w:r w:rsidRPr="0027632D">
        <w:rPr>
          <w:rFonts w:hint="eastAsia"/>
        </w:rPr>
        <w:t>)</w:t>
      </w:r>
      <w:r w:rsidRPr="0027632D">
        <w:rPr>
          <w:rFonts w:hint="eastAsia"/>
        </w:rPr>
        <w:t>实现。如果</w:t>
      </w:r>
      <w:r w:rsidRPr="0027632D">
        <w:rPr>
          <w:rFonts w:hint="eastAsia"/>
        </w:rPr>
        <w:t>SIGPOWER</w:t>
      </w:r>
      <w:r w:rsidRPr="0027632D">
        <w:rPr>
          <w:rFonts w:hint="eastAsia"/>
        </w:rPr>
        <w:t>是数值，则其代表以</w:t>
      </w:r>
      <w:proofErr w:type="spellStart"/>
      <w:r w:rsidRPr="0027632D">
        <w:rPr>
          <w:rFonts w:hint="eastAsia"/>
        </w:rPr>
        <w:t>dBW</w:t>
      </w:r>
      <w:proofErr w:type="spellEnd"/>
      <w:r w:rsidRPr="0027632D">
        <w:rPr>
          <w:rFonts w:hint="eastAsia"/>
        </w:rPr>
        <w:t>为单位的信号强度；如果</w:t>
      </w:r>
      <w:r w:rsidRPr="0027632D">
        <w:rPr>
          <w:rFonts w:hint="eastAsia"/>
        </w:rPr>
        <w:t>SIGPOWER</w:t>
      </w:r>
      <w:r w:rsidRPr="0027632D">
        <w:rPr>
          <w:rFonts w:hint="eastAsia"/>
        </w:rPr>
        <w:t>为</w:t>
      </w:r>
      <w:r w:rsidRPr="0027632D">
        <w:rPr>
          <w:rFonts w:hint="eastAsia"/>
        </w:rPr>
        <w:t>'measured'</w:t>
      </w:r>
      <w:r w:rsidRPr="0027632D">
        <w:rPr>
          <w:rFonts w:hint="eastAsia"/>
        </w:rPr>
        <w:t>，则函数将在加入噪声之前测定信号强度。本程序以</w:t>
      </w:r>
      <w:r w:rsidRPr="0027632D">
        <w:rPr>
          <w:rFonts w:hint="eastAsia"/>
        </w:rPr>
        <w:t>'measured'</w:t>
      </w:r>
      <w:r w:rsidRPr="0027632D">
        <w:rPr>
          <w:rFonts w:hint="eastAsia"/>
        </w:rPr>
        <w:t>参数自动检测信号强度。</w:t>
      </w:r>
    </w:p>
    <w:p w:rsidR="00CD72E6" w:rsidRDefault="00CD72E6" w:rsidP="00CD72E6">
      <w:pPr>
        <w:pStyle w:val="3"/>
      </w:pPr>
      <w:r>
        <w:rPr>
          <w:rFonts w:hint="eastAsia"/>
        </w:rPr>
        <w:t>5.2.2</w:t>
      </w:r>
      <w:r w:rsidRPr="00CD72E6">
        <w:rPr>
          <w:rFonts w:hint="eastAsia"/>
        </w:rPr>
        <w:t xml:space="preserve"> MRC</w:t>
      </w:r>
      <w:r w:rsidRPr="00CD72E6">
        <w:rPr>
          <w:rFonts w:hint="eastAsia"/>
        </w:rPr>
        <w:t>实现</w:t>
      </w:r>
    </w:p>
    <w:p w:rsidR="0027632D" w:rsidRDefault="0027632D" w:rsidP="0027632D">
      <w:pPr>
        <w:ind w:firstLine="420"/>
      </w:pPr>
      <w:r w:rsidRPr="0027632D">
        <w:rPr>
          <w:rFonts w:hint="eastAsia"/>
        </w:rPr>
        <w:t>由于</w:t>
      </w:r>
      <w:r w:rsidRPr="0027632D">
        <w:rPr>
          <w:rFonts w:hint="eastAsia"/>
        </w:rPr>
        <w:t>AF</w:t>
      </w:r>
      <w:r w:rsidRPr="0027632D">
        <w:rPr>
          <w:rFonts w:hint="eastAsia"/>
        </w:rPr>
        <w:t>与</w:t>
      </w:r>
      <w:r w:rsidRPr="0027632D">
        <w:rPr>
          <w:rFonts w:hint="eastAsia"/>
        </w:rPr>
        <w:t>DF</w:t>
      </w:r>
      <w:r w:rsidRPr="0027632D">
        <w:rPr>
          <w:rFonts w:hint="eastAsia"/>
        </w:rPr>
        <w:t>模式的最大比合并加权系数的决定因素不同，</w:t>
      </w:r>
      <w:r w:rsidRPr="0027632D">
        <w:rPr>
          <w:rFonts w:hint="eastAsia"/>
        </w:rPr>
        <w:t>AF</w:t>
      </w:r>
      <w:r w:rsidRPr="0027632D">
        <w:rPr>
          <w:rFonts w:hint="eastAsia"/>
        </w:rPr>
        <w:t>模式与中继节点的放大系数β有关，故自定义函数</w:t>
      </w:r>
      <w:proofErr w:type="spellStart"/>
      <w:r w:rsidRPr="0027632D">
        <w:rPr>
          <w:rFonts w:hint="eastAsia"/>
        </w:rPr>
        <w:t>y_combine</w:t>
      </w:r>
      <w:proofErr w:type="spellEnd"/>
      <w:r w:rsidRPr="0027632D">
        <w:rPr>
          <w:rFonts w:hint="eastAsia"/>
        </w:rPr>
        <w:t xml:space="preserve"> = </w:t>
      </w:r>
      <w:proofErr w:type="spellStart"/>
      <w:r w:rsidRPr="0027632D">
        <w:rPr>
          <w:rFonts w:hint="eastAsia"/>
        </w:rPr>
        <w:t>Mrc</w:t>
      </w:r>
      <w:proofErr w:type="spellEnd"/>
      <w:r w:rsidRPr="0027632D">
        <w:rPr>
          <w:rFonts w:hint="eastAsia"/>
        </w:rPr>
        <w:t xml:space="preserve">( </w:t>
      </w:r>
      <w:proofErr w:type="spellStart"/>
      <w:r w:rsidRPr="0027632D">
        <w:rPr>
          <w:rFonts w:hint="eastAsia"/>
        </w:rPr>
        <w:t>varargin</w:t>
      </w:r>
      <w:proofErr w:type="spellEnd"/>
      <w:r w:rsidRPr="0027632D">
        <w:rPr>
          <w:rFonts w:hint="eastAsia"/>
        </w:rPr>
        <w:t xml:space="preserve"> )</w:t>
      </w:r>
      <w:r w:rsidRPr="0027632D">
        <w:rPr>
          <w:rFonts w:hint="eastAsia"/>
        </w:rPr>
        <w:t>通过输入参数的数目不同以区分</w:t>
      </w:r>
      <w:r w:rsidRPr="0027632D">
        <w:rPr>
          <w:rFonts w:hint="eastAsia"/>
        </w:rPr>
        <w:t>AF</w:t>
      </w:r>
      <w:r w:rsidRPr="0027632D">
        <w:rPr>
          <w:rFonts w:hint="eastAsia"/>
        </w:rPr>
        <w:t>与</w:t>
      </w:r>
      <w:r w:rsidRPr="0027632D">
        <w:rPr>
          <w:rFonts w:hint="eastAsia"/>
        </w:rPr>
        <w:t>DF</w:t>
      </w:r>
      <w:r w:rsidRPr="0027632D">
        <w:rPr>
          <w:rFonts w:hint="eastAsia"/>
        </w:rPr>
        <w:t>。当然，β也由信道的参数决定，</w:t>
      </w:r>
      <w:r w:rsidRPr="0027632D">
        <w:rPr>
          <w:rFonts w:hint="eastAsia"/>
        </w:rPr>
        <w:t>AF</w:t>
      </w:r>
      <w:r w:rsidRPr="0027632D">
        <w:rPr>
          <w:rFonts w:hint="eastAsia"/>
        </w:rPr>
        <w:t>与</w:t>
      </w:r>
      <w:r w:rsidRPr="0027632D">
        <w:rPr>
          <w:rFonts w:hint="eastAsia"/>
        </w:rPr>
        <w:t>DF</w:t>
      </w:r>
      <w:r w:rsidRPr="0027632D">
        <w:rPr>
          <w:rFonts w:hint="eastAsia"/>
        </w:rPr>
        <w:t>模式的</w:t>
      </w:r>
      <w:r w:rsidRPr="0027632D">
        <w:rPr>
          <w:rFonts w:hint="eastAsia"/>
        </w:rPr>
        <w:t>MRC</w:t>
      </w:r>
      <w:r w:rsidRPr="0027632D">
        <w:rPr>
          <w:rFonts w:hint="eastAsia"/>
        </w:rPr>
        <w:t>加权系数的本质区别在于：</w:t>
      </w:r>
      <w:r w:rsidRPr="0027632D">
        <w:rPr>
          <w:rFonts w:hint="eastAsia"/>
        </w:rPr>
        <w:t>AF</w:t>
      </w:r>
      <w:r w:rsidRPr="0027632D">
        <w:rPr>
          <w:rFonts w:hint="eastAsia"/>
        </w:rPr>
        <w:t>由于是对接收信号的放大，所以对于</w:t>
      </w:r>
      <w:r w:rsidRPr="0027632D">
        <w:rPr>
          <w:rFonts w:hint="eastAsia"/>
        </w:rPr>
        <w:t>R</w:t>
      </w:r>
      <w:r w:rsidRPr="0027632D">
        <w:rPr>
          <w:rFonts w:hint="eastAsia"/>
        </w:rPr>
        <w:t>到</w:t>
      </w:r>
      <w:r w:rsidRPr="0027632D">
        <w:rPr>
          <w:rFonts w:hint="eastAsia"/>
        </w:rPr>
        <w:t>D</w:t>
      </w:r>
      <w:r w:rsidRPr="0027632D">
        <w:rPr>
          <w:rFonts w:hint="eastAsia"/>
        </w:rPr>
        <w:t>的信号的加权系数还与</w:t>
      </w:r>
      <w:r w:rsidRPr="0027632D">
        <w:rPr>
          <w:rFonts w:hint="eastAsia"/>
        </w:rPr>
        <w:t>S</w:t>
      </w:r>
      <w:r w:rsidRPr="0027632D">
        <w:rPr>
          <w:rFonts w:hint="eastAsia"/>
        </w:rPr>
        <w:t>到</w:t>
      </w:r>
      <w:r w:rsidRPr="0027632D">
        <w:rPr>
          <w:rFonts w:hint="eastAsia"/>
        </w:rPr>
        <w:t>R</w:t>
      </w:r>
      <w:r w:rsidRPr="0027632D">
        <w:rPr>
          <w:rFonts w:hint="eastAsia"/>
        </w:rPr>
        <w:t>信道的参数、</w:t>
      </w:r>
      <w:r w:rsidRPr="0027632D">
        <w:rPr>
          <w:rFonts w:hint="eastAsia"/>
        </w:rPr>
        <w:t>S</w:t>
      </w:r>
      <w:r w:rsidRPr="0027632D">
        <w:rPr>
          <w:rFonts w:hint="eastAsia"/>
        </w:rPr>
        <w:t>到</w:t>
      </w:r>
      <w:r w:rsidRPr="0027632D">
        <w:rPr>
          <w:rFonts w:hint="eastAsia"/>
        </w:rPr>
        <w:t>R</w:t>
      </w:r>
      <w:r w:rsidRPr="0027632D">
        <w:rPr>
          <w:rFonts w:hint="eastAsia"/>
        </w:rPr>
        <w:t>信道的信号和噪声功率相关。</w:t>
      </w:r>
    </w:p>
    <w:p w:rsidR="0027632D" w:rsidRDefault="0027632D" w:rsidP="0027632D">
      <w:pPr>
        <w:ind w:firstLine="420"/>
        <w:rPr>
          <w:rFonts w:hint="eastAsia"/>
        </w:rPr>
      </w:pPr>
      <w:r>
        <w:rPr>
          <w:rFonts w:hint="eastAsia"/>
        </w:rPr>
        <w:t>MRC</w:t>
      </w:r>
      <w:r>
        <w:rPr>
          <w:rFonts w:hint="eastAsia"/>
        </w:rPr>
        <w:t>的伪代码为：</w:t>
      </w:r>
    </w:p>
    <w:p w:rsidR="0027632D" w:rsidRDefault="0027632D" w:rsidP="0027632D">
      <w:pPr>
        <w:ind w:firstLine="420"/>
        <w:rPr>
          <w:rFonts w:hint="eastAsia"/>
        </w:rPr>
      </w:pPr>
      <w:r>
        <w:rPr>
          <w:rFonts w:hint="eastAsia"/>
        </w:rPr>
        <w:t>1</w:t>
      </w:r>
      <w:r>
        <w:rPr>
          <w:rFonts w:hint="eastAsia"/>
        </w:rPr>
        <w:t>．输入参数</w:t>
      </w:r>
    </w:p>
    <w:p w:rsidR="0027632D" w:rsidRDefault="0027632D" w:rsidP="0027632D">
      <w:pPr>
        <w:ind w:firstLine="420"/>
        <w:rPr>
          <w:rFonts w:hint="eastAsia"/>
        </w:rPr>
      </w:pPr>
      <w:r>
        <w:rPr>
          <w:rFonts w:hint="eastAsia"/>
        </w:rPr>
        <w:t>信道系数、中继放大系数、信号功率、噪声功率、需要合并的两路信号</w:t>
      </w:r>
    </w:p>
    <w:p w:rsidR="0027632D" w:rsidRDefault="0027632D" w:rsidP="0027632D">
      <w:pPr>
        <w:ind w:firstLine="420"/>
        <w:rPr>
          <w:rFonts w:hint="eastAsia"/>
        </w:rPr>
      </w:pPr>
      <w:r>
        <w:rPr>
          <w:rFonts w:hint="eastAsia"/>
        </w:rPr>
        <w:t>2</w:t>
      </w:r>
      <w:r>
        <w:rPr>
          <w:rFonts w:hint="eastAsia"/>
        </w:rPr>
        <w:t>．判断输入参数数目</w:t>
      </w:r>
      <w:proofErr w:type="spellStart"/>
      <w:r>
        <w:rPr>
          <w:rFonts w:hint="eastAsia"/>
        </w:rPr>
        <w:t>nargin</w:t>
      </w:r>
      <w:proofErr w:type="spellEnd"/>
    </w:p>
    <w:p w:rsidR="0027632D" w:rsidRDefault="0027632D" w:rsidP="0027632D">
      <w:pPr>
        <w:ind w:firstLine="420"/>
        <w:rPr>
          <w:rFonts w:hint="eastAsia"/>
        </w:rPr>
      </w:pPr>
      <w:r>
        <w:rPr>
          <w:rFonts w:hint="eastAsia"/>
        </w:rPr>
        <w:t>如果输入参数数目为</w:t>
      </w:r>
      <w:r>
        <w:rPr>
          <w:rFonts w:hint="eastAsia"/>
        </w:rPr>
        <w:t>8</w:t>
      </w:r>
      <w:r>
        <w:rPr>
          <w:rFonts w:hint="eastAsia"/>
        </w:rPr>
        <w:t>，</w:t>
      </w:r>
      <w:r>
        <w:rPr>
          <w:rFonts w:hint="eastAsia"/>
        </w:rPr>
        <w:t>DF</w:t>
      </w:r>
      <w:r>
        <w:rPr>
          <w:rFonts w:hint="eastAsia"/>
        </w:rPr>
        <w:t>模式，执行</w:t>
      </w:r>
      <w:r>
        <w:rPr>
          <w:rFonts w:hint="eastAsia"/>
        </w:rPr>
        <w:t>相应</w:t>
      </w:r>
      <w:r>
        <w:rPr>
          <w:rFonts w:hint="eastAsia"/>
        </w:rPr>
        <w:t>加权系数</w:t>
      </w:r>
      <w:r>
        <w:rPr>
          <w:rFonts w:hint="eastAsia"/>
        </w:rPr>
        <w:t>；</w:t>
      </w:r>
    </w:p>
    <w:p w:rsidR="0027632D" w:rsidRDefault="0027632D" w:rsidP="0027632D">
      <w:pPr>
        <w:ind w:firstLine="420"/>
        <w:rPr>
          <w:rFonts w:hint="eastAsia"/>
        </w:rPr>
      </w:pPr>
      <w:r>
        <w:rPr>
          <w:rFonts w:hint="eastAsia"/>
        </w:rPr>
        <w:t>如果输入参数数目为</w:t>
      </w:r>
      <w:r>
        <w:rPr>
          <w:rFonts w:hint="eastAsia"/>
        </w:rPr>
        <w:t>10</w:t>
      </w:r>
      <w:r>
        <w:rPr>
          <w:rFonts w:hint="eastAsia"/>
        </w:rPr>
        <w:t>，</w:t>
      </w:r>
      <w:r>
        <w:rPr>
          <w:rFonts w:hint="eastAsia"/>
        </w:rPr>
        <w:t>AF</w:t>
      </w:r>
      <w:r>
        <w:rPr>
          <w:rFonts w:hint="eastAsia"/>
        </w:rPr>
        <w:t>模式，执行</w:t>
      </w:r>
      <w:r>
        <w:rPr>
          <w:rFonts w:hint="eastAsia"/>
        </w:rPr>
        <w:t>相应</w:t>
      </w:r>
      <w:r>
        <w:rPr>
          <w:rFonts w:hint="eastAsia"/>
        </w:rPr>
        <w:t>加权系数</w:t>
      </w:r>
      <w:r>
        <w:rPr>
          <w:rFonts w:hint="eastAsia"/>
        </w:rPr>
        <w:t>。</w:t>
      </w:r>
    </w:p>
    <w:p w:rsidR="0027632D" w:rsidRDefault="0027632D" w:rsidP="0027632D">
      <w:pPr>
        <w:ind w:firstLine="420"/>
        <w:rPr>
          <w:rFonts w:hint="eastAsia"/>
        </w:rPr>
      </w:pPr>
      <w:r>
        <w:rPr>
          <w:rFonts w:hint="eastAsia"/>
        </w:rPr>
        <w:t>3</w:t>
      </w:r>
      <w:r>
        <w:rPr>
          <w:rFonts w:hint="eastAsia"/>
        </w:rPr>
        <w:t>．返回合并信号</w:t>
      </w:r>
      <w:r w:rsidR="002968D4">
        <w:rPr>
          <w:rFonts w:hint="eastAsia"/>
        </w:rPr>
        <w:t>。</w:t>
      </w:r>
    </w:p>
    <w:p w:rsidR="00CD72E6" w:rsidRDefault="00CD72E6" w:rsidP="00CD72E6">
      <w:pPr>
        <w:pStyle w:val="3"/>
      </w:pPr>
      <w:r>
        <w:rPr>
          <w:rFonts w:hint="eastAsia"/>
        </w:rPr>
        <w:t>5.2.3</w:t>
      </w:r>
      <w:r w:rsidRPr="00CD72E6">
        <w:rPr>
          <w:rFonts w:hint="eastAsia"/>
        </w:rPr>
        <w:t xml:space="preserve"> BER</w:t>
      </w:r>
      <w:r w:rsidRPr="00CD72E6">
        <w:rPr>
          <w:rFonts w:hint="eastAsia"/>
        </w:rPr>
        <w:t>实现</w:t>
      </w:r>
    </w:p>
    <w:p w:rsidR="0027632D" w:rsidRDefault="0027632D" w:rsidP="0027632D">
      <w:pPr>
        <w:ind w:firstLine="420"/>
        <w:rPr>
          <w:rFonts w:hint="eastAsia"/>
        </w:rPr>
      </w:pPr>
      <w:r>
        <w:rPr>
          <w:rFonts w:hint="eastAsia"/>
        </w:rPr>
        <w:t>对于实际</w:t>
      </w:r>
      <w:r>
        <w:rPr>
          <w:rFonts w:hint="eastAsia"/>
        </w:rPr>
        <w:t>BER</w:t>
      </w:r>
      <w:r>
        <w:rPr>
          <w:rFonts w:hint="eastAsia"/>
        </w:rPr>
        <w:t>，通过统计蒙特卡罗的误码数，与全部比特数目作比得到。对于理论</w:t>
      </w:r>
      <w:r>
        <w:rPr>
          <w:rFonts w:hint="eastAsia"/>
        </w:rPr>
        <w:t>BER</w:t>
      </w:r>
      <w:r>
        <w:rPr>
          <w:rFonts w:hint="eastAsia"/>
        </w:rPr>
        <w:t>，通过调用自定义函数得到，其伪代码为：</w:t>
      </w:r>
    </w:p>
    <w:p w:rsidR="0027632D" w:rsidRDefault="0027632D" w:rsidP="0027632D">
      <w:pPr>
        <w:ind w:firstLine="420"/>
        <w:rPr>
          <w:rFonts w:hint="eastAsia"/>
        </w:rPr>
      </w:pPr>
      <w:r>
        <w:rPr>
          <w:rFonts w:hint="eastAsia"/>
        </w:rPr>
        <w:t>1</w:t>
      </w:r>
      <w:r>
        <w:rPr>
          <w:rFonts w:hint="eastAsia"/>
        </w:rPr>
        <w:t>．输入参数</w:t>
      </w:r>
    </w:p>
    <w:p w:rsidR="0027632D" w:rsidRDefault="0027632D" w:rsidP="0027632D">
      <w:pPr>
        <w:ind w:firstLine="420"/>
        <w:rPr>
          <w:rFonts w:hint="eastAsia"/>
        </w:rPr>
      </w:pPr>
      <w:r>
        <w:rPr>
          <w:rFonts w:hint="eastAsia"/>
        </w:rPr>
        <w:t>非协作的信噪比、信道系数、信号功率、噪声功率</w:t>
      </w:r>
      <w:r>
        <w:rPr>
          <w:rFonts w:hint="eastAsia"/>
        </w:rPr>
        <w:t>。</w:t>
      </w:r>
    </w:p>
    <w:p w:rsidR="0027632D" w:rsidRDefault="0027632D" w:rsidP="0027632D">
      <w:pPr>
        <w:ind w:firstLine="420"/>
        <w:rPr>
          <w:rFonts w:hint="eastAsia"/>
        </w:rPr>
      </w:pPr>
      <w:r>
        <w:rPr>
          <w:rFonts w:hint="eastAsia"/>
        </w:rPr>
        <w:t>2</w:t>
      </w:r>
      <w:r>
        <w:rPr>
          <w:rFonts w:hint="eastAsia"/>
        </w:rPr>
        <w:t>．判断输入参数数目</w:t>
      </w:r>
      <w:proofErr w:type="spellStart"/>
      <w:r>
        <w:rPr>
          <w:rFonts w:hint="eastAsia"/>
        </w:rPr>
        <w:t>nargin</w:t>
      </w:r>
      <w:proofErr w:type="spellEnd"/>
    </w:p>
    <w:p w:rsidR="0027632D" w:rsidRDefault="0027632D" w:rsidP="0027632D">
      <w:pPr>
        <w:ind w:firstLine="420"/>
        <w:rPr>
          <w:rFonts w:hint="eastAsia"/>
        </w:rPr>
      </w:pPr>
      <w:r>
        <w:rPr>
          <w:rFonts w:hint="eastAsia"/>
        </w:rPr>
        <w:t>如果参数数目为</w:t>
      </w:r>
      <w:r>
        <w:rPr>
          <w:rFonts w:hint="eastAsia"/>
        </w:rPr>
        <w:t>1</w:t>
      </w:r>
      <w:r>
        <w:rPr>
          <w:rFonts w:hint="eastAsia"/>
        </w:rPr>
        <w:t>，</w:t>
      </w:r>
      <w:r>
        <w:rPr>
          <w:rFonts w:hint="eastAsia"/>
        </w:rPr>
        <w:t>非协作模式，执行</w:t>
      </w:r>
      <w:r>
        <w:rPr>
          <w:rFonts w:hint="eastAsia"/>
        </w:rPr>
        <w:t>相应加权系数；</w:t>
      </w:r>
    </w:p>
    <w:p w:rsidR="0027632D" w:rsidRDefault="0027632D" w:rsidP="0027632D">
      <w:pPr>
        <w:ind w:firstLine="420"/>
        <w:rPr>
          <w:rFonts w:hint="eastAsia"/>
        </w:rPr>
      </w:pPr>
      <w:r>
        <w:rPr>
          <w:rFonts w:hint="eastAsia"/>
        </w:rPr>
        <w:t>如果参数数目为</w:t>
      </w:r>
      <w:r>
        <w:rPr>
          <w:rFonts w:hint="eastAsia"/>
        </w:rPr>
        <w:t>6</w:t>
      </w:r>
      <w:r>
        <w:rPr>
          <w:rFonts w:hint="eastAsia"/>
        </w:rPr>
        <w:t>，</w:t>
      </w:r>
      <w:r>
        <w:rPr>
          <w:rFonts w:hint="eastAsia"/>
        </w:rPr>
        <w:t>DF</w:t>
      </w:r>
      <w:r>
        <w:rPr>
          <w:rFonts w:hint="eastAsia"/>
        </w:rPr>
        <w:t>模式，执行</w:t>
      </w:r>
      <w:r>
        <w:rPr>
          <w:rFonts w:hint="eastAsia"/>
        </w:rPr>
        <w:t>相应</w:t>
      </w:r>
      <w:r>
        <w:rPr>
          <w:rFonts w:hint="eastAsia"/>
        </w:rPr>
        <w:t>加权系数</w:t>
      </w:r>
      <w:r>
        <w:rPr>
          <w:rFonts w:hint="eastAsia"/>
        </w:rPr>
        <w:t>；</w:t>
      </w:r>
    </w:p>
    <w:p w:rsidR="0027632D" w:rsidRDefault="0027632D" w:rsidP="0027632D">
      <w:pPr>
        <w:ind w:firstLine="420"/>
        <w:rPr>
          <w:rFonts w:hint="eastAsia"/>
        </w:rPr>
      </w:pPr>
      <w:r>
        <w:rPr>
          <w:rFonts w:hint="eastAsia"/>
        </w:rPr>
        <w:t>如果参数数目为</w:t>
      </w:r>
      <w:r>
        <w:rPr>
          <w:rFonts w:hint="eastAsia"/>
        </w:rPr>
        <w:t>7</w:t>
      </w:r>
      <w:r>
        <w:rPr>
          <w:rFonts w:hint="eastAsia"/>
        </w:rPr>
        <w:t>，</w:t>
      </w:r>
      <w:r>
        <w:rPr>
          <w:rFonts w:hint="eastAsia"/>
        </w:rPr>
        <w:t>AF</w:t>
      </w:r>
      <w:r>
        <w:rPr>
          <w:rFonts w:hint="eastAsia"/>
        </w:rPr>
        <w:t>模式，执行</w:t>
      </w:r>
      <w:r>
        <w:rPr>
          <w:rFonts w:hint="eastAsia"/>
        </w:rPr>
        <w:t>相应</w:t>
      </w:r>
      <w:r>
        <w:rPr>
          <w:rFonts w:hint="eastAsia"/>
        </w:rPr>
        <w:t>加权系数</w:t>
      </w:r>
      <w:r>
        <w:rPr>
          <w:rFonts w:hint="eastAsia"/>
        </w:rPr>
        <w:t>。</w:t>
      </w:r>
    </w:p>
    <w:p w:rsidR="0027632D" w:rsidRDefault="0027632D" w:rsidP="0027632D">
      <w:pPr>
        <w:ind w:firstLine="420"/>
        <w:rPr>
          <w:rFonts w:hint="eastAsia"/>
        </w:rPr>
      </w:pPr>
      <w:r>
        <w:rPr>
          <w:rFonts w:hint="eastAsia"/>
        </w:rPr>
        <w:t>3</w:t>
      </w:r>
      <w:r>
        <w:rPr>
          <w:rFonts w:hint="eastAsia"/>
        </w:rPr>
        <w:t>．计算系统信噪比</w:t>
      </w:r>
      <w:r w:rsidR="002968D4">
        <w:rPr>
          <w:rFonts w:hint="eastAsia"/>
        </w:rPr>
        <w:t>。</w:t>
      </w:r>
    </w:p>
    <w:p w:rsidR="0027632D" w:rsidRDefault="0027632D" w:rsidP="0027632D">
      <w:pPr>
        <w:ind w:firstLine="420"/>
        <w:rPr>
          <w:rFonts w:hint="eastAsia"/>
        </w:rPr>
      </w:pPr>
      <w:r>
        <w:rPr>
          <w:rFonts w:hint="eastAsia"/>
        </w:rPr>
        <w:t>4</w:t>
      </w:r>
      <w:r>
        <w:rPr>
          <w:rFonts w:hint="eastAsia"/>
        </w:rPr>
        <w:t>．计算系统误码率</w:t>
      </w:r>
      <w:r w:rsidR="002968D4">
        <w:rPr>
          <w:rFonts w:hint="eastAsia"/>
        </w:rPr>
        <w:t>。</w:t>
      </w:r>
    </w:p>
    <w:p w:rsidR="00CD72E6" w:rsidRDefault="00CD72E6" w:rsidP="00CD72E6">
      <w:pPr>
        <w:pStyle w:val="3"/>
      </w:pPr>
      <w:r>
        <w:rPr>
          <w:rFonts w:hint="eastAsia"/>
        </w:rPr>
        <w:t>5.2.4</w:t>
      </w:r>
      <w:r w:rsidRPr="00CD72E6">
        <w:rPr>
          <w:rFonts w:hint="eastAsia"/>
        </w:rPr>
        <w:t xml:space="preserve"> AF</w:t>
      </w:r>
      <w:r w:rsidRPr="00CD72E6">
        <w:rPr>
          <w:rFonts w:hint="eastAsia"/>
        </w:rPr>
        <w:t>实现</w:t>
      </w:r>
    </w:p>
    <w:p w:rsidR="002968D4" w:rsidRDefault="002968D4" w:rsidP="002968D4">
      <w:pPr>
        <w:ind w:firstLine="420"/>
      </w:pPr>
      <w:r w:rsidRPr="002968D4">
        <w:rPr>
          <w:rFonts w:hint="eastAsia"/>
        </w:rPr>
        <w:t>在中继节点，对接收到的来自源节点的信号</w:t>
      </w:r>
      <w:proofErr w:type="spellStart"/>
      <w:r w:rsidRPr="002968D4">
        <w:rPr>
          <w:rFonts w:hint="eastAsia"/>
        </w:rPr>
        <w:t>s_r</w:t>
      </w:r>
      <w:proofErr w:type="spellEnd"/>
      <w:r w:rsidRPr="002968D4">
        <w:rPr>
          <w:rFonts w:hint="eastAsia"/>
        </w:rPr>
        <w:t>放大，并向目的节点转发</w:t>
      </w:r>
      <w:r>
        <w:rPr>
          <w:rFonts w:hint="eastAsia"/>
        </w:rPr>
        <w:t>。</w:t>
      </w:r>
    </w:p>
    <w:p w:rsidR="002968D4" w:rsidRPr="002968D4" w:rsidRDefault="002968D4" w:rsidP="002968D4">
      <w:pPr>
        <w:ind w:firstLine="420"/>
        <w:rPr>
          <w:rFonts w:hint="eastAsia"/>
        </w:rPr>
      </w:pPr>
      <w:r>
        <w:rPr>
          <w:rFonts w:hint="eastAsia"/>
        </w:rPr>
        <w:t>程序中</w:t>
      </w:r>
      <w:r w:rsidRPr="002968D4">
        <w:rPr>
          <w:rFonts w:hint="eastAsia"/>
        </w:rPr>
        <w:t>函数通过输入</w:t>
      </w:r>
      <w:r w:rsidRPr="002968D4">
        <w:rPr>
          <w:rFonts w:hint="eastAsia"/>
        </w:rPr>
        <w:t>S</w:t>
      </w:r>
      <w:r w:rsidRPr="002968D4">
        <w:rPr>
          <w:rFonts w:hint="eastAsia"/>
        </w:rPr>
        <w:t>和</w:t>
      </w:r>
      <w:r w:rsidRPr="002968D4">
        <w:rPr>
          <w:rFonts w:hint="eastAsia"/>
        </w:rPr>
        <w:t>R</w:t>
      </w:r>
      <w:r w:rsidRPr="002968D4">
        <w:rPr>
          <w:rFonts w:hint="eastAsia"/>
        </w:rPr>
        <w:t>之间的信道衰落系数、信号与噪声的功率和需要转发的信号</w:t>
      </w:r>
      <w:proofErr w:type="spellStart"/>
      <w:r w:rsidRPr="002968D4">
        <w:rPr>
          <w:rFonts w:hint="eastAsia"/>
        </w:rPr>
        <w:t>s_r</w:t>
      </w:r>
      <w:proofErr w:type="spellEnd"/>
      <w:r w:rsidRPr="002968D4">
        <w:rPr>
          <w:rFonts w:hint="eastAsia"/>
        </w:rPr>
        <w:t>，实现中继的</w:t>
      </w:r>
      <w:r w:rsidRPr="002968D4">
        <w:rPr>
          <w:rFonts w:hint="eastAsia"/>
        </w:rPr>
        <w:t>AF</w:t>
      </w:r>
      <w:r w:rsidRPr="002968D4">
        <w:rPr>
          <w:rFonts w:hint="eastAsia"/>
        </w:rPr>
        <w:t>过程，返回值为：经放大处理后的信号，它将被发送到目的节点；以及放大系数β，以</w:t>
      </w:r>
      <w:proofErr w:type="gramStart"/>
      <w:r w:rsidRPr="002968D4">
        <w:rPr>
          <w:rFonts w:hint="eastAsia"/>
        </w:rPr>
        <w:t>供目的</w:t>
      </w:r>
      <w:proofErr w:type="gramEnd"/>
      <w:r w:rsidRPr="002968D4">
        <w:rPr>
          <w:rFonts w:hint="eastAsia"/>
        </w:rPr>
        <w:t>节点</w:t>
      </w:r>
      <w:r w:rsidRPr="002968D4">
        <w:rPr>
          <w:rFonts w:hint="eastAsia"/>
        </w:rPr>
        <w:t>MRC</w:t>
      </w:r>
      <w:r w:rsidRPr="002968D4">
        <w:rPr>
          <w:rFonts w:hint="eastAsia"/>
        </w:rPr>
        <w:t>使用。</w:t>
      </w:r>
    </w:p>
    <w:p w:rsidR="00CD72E6" w:rsidRDefault="00CD72E6" w:rsidP="00CD72E6">
      <w:pPr>
        <w:pStyle w:val="3"/>
      </w:pPr>
      <w:r>
        <w:rPr>
          <w:rFonts w:hint="eastAsia"/>
        </w:rPr>
        <w:t>5.2.5</w:t>
      </w:r>
      <w:r w:rsidRPr="00CD72E6">
        <w:rPr>
          <w:rFonts w:hint="eastAsia"/>
        </w:rPr>
        <w:t xml:space="preserve"> DF</w:t>
      </w:r>
      <w:r w:rsidRPr="00CD72E6">
        <w:rPr>
          <w:rFonts w:hint="eastAsia"/>
        </w:rPr>
        <w:t>实现</w:t>
      </w:r>
    </w:p>
    <w:p w:rsidR="002968D4" w:rsidRDefault="002968D4" w:rsidP="002968D4">
      <w:pPr>
        <w:ind w:firstLine="420"/>
      </w:pPr>
      <w:r w:rsidRPr="002968D4">
        <w:rPr>
          <w:rFonts w:hint="eastAsia"/>
        </w:rPr>
        <w:t>在中继节点，对接收到的来自源节点的信号</w:t>
      </w:r>
      <w:proofErr w:type="spellStart"/>
      <w:r w:rsidRPr="002968D4">
        <w:rPr>
          <w:rFonts w:hint="eastAsia"/>
        </w:rPr>
        <w:t>s_r</w:t>
      </w:r>
      <w:proofErr w:type="spellEnd"/>
      <w:r w:rsidRPr="002968D4">
        <w:rPr>
          <w:rFonts w:hint="eastAsia"/>
        </w:rPr>
        <w:t>进行解调、译码、校验、编码、调制，之后向目的节点发送。为简化程序，程序中省略了信道编码过程，中继时采用与源节点相同的调制方式，并假定中继节点能正确解码，强制校验标志</w:t>
      </w:r>
      <w:proofErr w:type="spellStart"/>
      <w:r w:rsidRPr="002968D4">
        <w:rPr>
          <w:rFonts w:hint="eastAsia"/>
        </w:rPr>
        <w:t>tx_coop</w:t>
      </w:r>
      <w:proofErr w:type="spellEnd"/>
      <w:r w:rsidRPr="002968D4">
        <w:rPr>
          <w:rFonts w:hint="eastAsia"/>
        </w:rPr>
        <w:t>为</w:t>
      </w:r>
      <w:r w:rsidRPr="002968D4">
        <w:rPr>
          <w:rFonts w:hint="eastAsia"/>
        </w:rPr>
        <w:t>1</w:t>
      </w:r>
      <w:r w:rsidRPr="002968D4">
        <w:rPr>
          <w:rFonts w:hint="eastAsia"/>
        </w:rPr>
        <w:t>。所以，实际上，在仿真中，</w:t>
      </w:r>
      <w:r w:rsidRPr="002968D4">
        <w:rPr>
          <w:rFonts w:hint="eastAsia"/>
        </w:rPr>
        <w:t>DF</w:t>
      </w:r>
      <w:r w:rsidRPr="002968D4">
        <w:rPr>
          <w:rFonts w:hint="eastAsia"/>
        </w:rPr>
        <w:t>中继节点所需做的事情同源节点一样，仅仅是将原始信息</w:t>
      </w:r>
      <w:r w:rsidRPr="002968D4">
        <w:rPr>
          <w:rFonts w:hint="eastAsia"/>
        </w:rPr>
        <w:t>BPSK</w:t>
      </w:r>
      <w:r w:rsidRPr="002968D4">
        <w:rPr>
          <w:rFonts w:hint="eastAsia"/>
        </w:rPr>
        <w:t>调制后发送。</w:t>
      </w:r>
    </w:p>
    <w:p w:rsidR="002968D4" w:rsidRPr="002968D4" w:rsidRDefault="002968D4" w:rsidP="002968D4">
      <w:pPr>
        <w:ind w:firstLine="420"/>
        <w:rPr>
          <w:rFonts w:hint="eastAsia"/>
        </w:rPr>
      </w:pPr>
      <w:r w:rsidRPr="002968D4">
        <w:rPr>
          <w:rFonts w:hint="eastAsia"/>
        </w:rPr>
        <w:t>函数通过输入源节点</w:t>
      </w:r>
      <w:r w:rsidRPr="002968D4">
        <w:rPr>
          <w:rFonts w:hint="eastAsia"/>
        </w:rPr>
        <w:t>PSK</w:t>
      </w:r>
      <w:r w:rsidRPr="002968D4">
        <w:rPr>
          <w:rFonts w:hint="eastAsia"/>
        </w:rPr>
        <w:t>调制的进制数</w:t>
      </w:r>
      <w:r w:rsidRPr="002968D4">
        <w:rPr>
          <w:rFonts w:hint="eastAsia"/>
        </w:rPr>
        <w:t>M</w:t>
      </w:r>
      <w:r w:rsidRPr="002968D4">
        <w:rPr>
          <w:rFonts w:hint="eastAsia"/>
        </w:rPr>
        <w:t>（以提高程序的通用性）、需要中继的信号</w:t>
      </w:r>
      <w:proofErr w:type="spellStart"/>
      <w:r w:rsidRPr="002968D4">
        <w:rPr>
          <w:rFonts w:hint="eastAsia"/>
        </w:rPr>
        <w:t>s_r</w:t>
      </w:r>
      <w:proofErr w:type="spellEnd"/>
      <w:r w:rsidRPr="002968D4">
        <w:rPr>
          <w:rFonts w:hint="eastAsia"/>
        </w:rPr>
        <w:t>和原始比特流</w:t>
      </w:r>
      <w:r w:rsidRPr="002968D4">
        <w:rPr>
          <w:rFonts w:hint="eastAsia"/>
        </w:rPr>
        <w:t>x</w:t>
      </w:r>
      <w:r w:rsidRPr="002968D4">
        <w:rPr>
          <w:rFonts w:hint="eastAsia"/>
        </w:rPr>
        <w:t>（虚设置，用于校验是否正确解码，本次仿真中假定解码正确），实现中继的</w:t>
      </w:r>
      <w:r w:rsidRPr="002968D4">
        <w:rPr>
          <w:rFonts w:hint="eastAsia"/>
        </w:rPr>
        <w:t>DF</w:t>
      </w:r>
      <w:r w:rsidRPr="002968D4">
        <w:rPr>
          <w:rFonts w:hint="eastAsia"/>
        </w:rPr>
        <w:t>过程，返回值</w:t>
      </w:r>
      <w:r w:rsidRPr="002968D4">
        <w:rPr>
          <w:rFonts w:hint="eastAsia"/>
        </w:rPr>
        <w:lastRenderedPageBreak/>
        <w:t>为重新调制之后的信号，它将被发送到目的节点。</w:t>
      </w:r>
    </w:p>
    <w:p w:rsidR="00CD72E6" w:rsidRDefault="00CD72E6" w:rsidP="00CD72E6">
      <w:pPr>
        <w:pStyle w:val="2"/>
      </w:pPr>
      <w:r w:rsidRPr="00CD72E6">
        <w:rPr>
          <w:rFonts w:ascii="Times New Roman" w:hAnsi="Times New Roman"/>
        </w:rPr>
        <w:t>5.3</w:t>
      </w:r>
      <w:r w:rsidRPr="00CD72E6">
        <w:rPr>
          <w:rFonts w:hint="eastAsia"/>
        </w:rPr>
        <w:t>仿真结果分析</w:t>
      </w:r>
    </w:p>
    <w:p w:rsidR="00504D7F" w:rsidRPr="00504D7F" w:rsidRDefault="00504D7F" w:rsidP="00504D7F">
      <w:pPr>
        <w:ind w:firstLine="420"/>
        <w:rPr>
          <w:rFonts w:hint="eastAsia"/>
        </w:rPr>
      </w:pPr>
      <w:r w:rsidRPr="00504D7F">
        <w:rPr>
          <w:rFonts w:hint="eastAsia"/>
        </w:rPr>
        <w:t>图</w:t>
      </w:r>
      <w:r w:rsidR="001633F3">
        <w:rPr>
          <w:rFonts w:hint="eastAsia"/>
        </w:rPr>
        <w:t>6</w:t>
      </w:r>
      <w:r w:rsidRPr="00504D7F">
        <w:rPr>
          <w:rFonts w:hint="eastAsia"/>
        </w:rPr>
        <w:t>和图</w:t>
      </w:r>
      <w:r w:rsidR="001633F3">
        <w:rPr>
          <w:rFonts w:hint="eastAsia"/>
        </w:rPr>
        <w:t>7</w:t>
      </w:r>
      <w:r w:rsidRPr="00504D7F">
        <w:rPr>
          <w:rFonts w:hint="eastAsia"/>
        </w:rPr>
        <w:t>分别是源与</w:t>
      </w:r>
      <w:proofErr w:type="gramStart"/>
      <w:r w:rsidRPr="00504D7F">
        <w:rPr>
          <w:rFonts w:hint="eastAsia"/>
        </w:rPr>
        <w:t>中继间</w:t>
      </w:r>
      <w:proofErr w:type="gramEnd"/>
      <w:r w:rsidRPr="00504D7F">
        <w:rPr>
          <w:rFonts w:hint="eastAsia"/>
        </w:rPr>
        <w:t>信道状态较好、假定</w:t>
      </w:r>
      <w:r w:rsidRPr="00504D7F">
        <w:rPr>
          <w:rFonts w:hint="eastAsia"/>
        </w:rPr>
        <w:t>DF</w:t>
      </w:r>
      <w:r w:rsidRPr="00504D7F">
        <w:rPr>
          <w:rFonts w:hint="eastAsia"/>
        </w:rPr>
        <w:t>解码正确的情况下的非协作系统与</w:t>
      </w:r>
      <w:r w:rsidRPr="00504D7F">
        <w:rPr>
          <w:rFonts w:hint="eastAsia"/>
        </w:rPr>
        <w:t>AF</w:t>
      </w:r>
      <w:r w:rsidRPr="00504D7F">
        <w:rPr>
          <w:rFonts w:hint="eastAsia"/>
        </w:rPr>
        <w:t>、</w:t>
      </w:r>
      <w:r w:rsidRPr="00504D7F">
        <w:rPr>
          <w:rFonts w:hint="eastAsia"/>
        </w:rPr>
        <w:t>DF</w:t>
      </w:r>
      <w:r w:rsidRPr="00504D7F">
        <w:rPr>
          <w:rFonts w:hint="eastAsia"/>
        </w:rPr>
        <w:t>的实际误码率曲线和理论误码率曲线图，图</w:t>
      </w:r>
      <w:r w:rsidR="001633F3">
        <w:rPr>
          <w:rFonts w:hint="eastAsia"/>
        </w:rPr>
        <w:t>8</w:t>
      </w:r>
      <w:r w:rsidRPr="00504D7F">
        <w:rPr>
          <w:rFonts w:hint="eastAsia"/>
        </w:rPr>
        <w:t>是此时的</w:t>
      </w:r>
      <w:r w:rsidRPr="00504D7F">
        <w:rPr>
          <w:rFonts w:hint="eastAsia"/>
        </w:rPr>
        <w:t>AF</w:t>
      </w:r>
      <w:r w:rsidRPr="00504D7F">
        <w:rPr>
          <w:rFonts w:hint="eastAsia"/>
        </w:rPr>
        <w:t>、</w:t>
      </w:r>
      <w:r w:rsidRPr="00504D7F">
        <w:rPr>
          <w:rFonts w:hint="eastAsia"/>
        </w:rPr>
        <w:t>DF</w:t>
      </w:r>
      <w:r w:rsidRPr="00504D7F">
        <w:rPr>
          <w:rFonts w:hint="eastAsia"/>
        </w:rPr>
        <w:t>的实际与理论误码率比较图。</w:t>
      </w:r>
    </w:p>
    <w:p w:rsidR="002968D4" w:rsidRDefault="00777D8D" w:rsidP="00777D8D">
      <w:pPr>
        <w:ind w:firstLineChars="0" w:firstLine="0"/>
      </w:pPr>
      <w:r>
        <w:rPr>
          <w:noProof/>
        </w:rPr>
        <w:drawing>
          <wp:inline distT="0" distB="0" distL="0" distR="0" wp14:anchorId="649F19E7" wp14:editId="667B88F9">
            <wp:extent cx="2988270" cy="2244436"/>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014" cy="2288557"/>
                    </a:xfrm>
                    <a:prstGeom prst="rect">
                      <a:avLst/>
                    </a:prstGeom>
                  </pic:spPr>
                </pic:pic>
              </a:graphicData>
            </a:graphic>
          </wp:inline>
        </w:drawing>
      </w:r>
    </w:p>
    <w:p w:rsidR="00777D8D" w:rsidRDefault="00777D8D" w:rsidP="00777D8D">
      <w:pPr>
        <w:ind w:firstLineChars="0" w:firstLine="0"/>
        <w:jc w:val="center"/>
      </w:pPr>
      <w:r>
        <w:rPr>
          <w:rFonts w:hint="eastAsia"/>
        </w:rPr>
        <w:t>图</w:t>
      </w:r>
      <w:r w:rsidR="001633F3">
        <w:rPr>
          <w:rFonts w:hint="eastAsia"/>
        </w:rPr>
        <w:t>6</w:t>
      </w:r>
      <w:r>
        <w:t xml:space="preserve"> </w:t>
      </w:r>
      <w:r w:rsidRPr="00777D8D">
        <w:rPr>
          <w:rFonts w:hint="eastAsia"/>
        </w:rPr>
        <w:t>非协作系统与</w:t>
      </w:r>
      <w:r w:rsidRPr="00777D8D">
        <w:rPr>
          <w:rFonts w:hint="eastAsia"/>
        </w:rPr>
        <w:t>AF</w:t>
      </w:r>
      <w:r w:rsidRPr="00777D8D">
        <w:rPr>
          <w:rFonts w:hint="eastAsia"/>
        </w:rPr>
        <w:t>、</w:t>
      </w:r>
      <w:r w:rsidRPr="00777D8D">
        <w:rPr>
          <w:rFonts w:hint="eastAsia"/>
        </w:rPr>
        <w:t>DF</w:t>
      </w:r>
      <w:r w:rsidRPr="00777D8D">
        <w:rPr>
          <w:rFonts w:hint="eastAsia"/>
        </w:rPr>
        <w:t>（解码正确）的实际误码率曲线</w:t>
      </w:r>
    </w:p>
    <w:p w:rsidR="00777D8D" w:rsidRPr="00777D8D" w:rsidRDefault="00777D8D" w:rsidP="00777D8D">
      <w:pPr>
        <w:ind w:firstLineChars="0" w:firstLine="0"/>
        <w:jc w:val="center"/>
      </w:pPr>
      <w:r>
        <w:rPr>
          <w:noProof/>
        </w:rPr>
        <w:drawing>
          <wp:inline distT="0" distB="0" distL="0" distR="0" wp14:anchorId="3BBCEF5A" wp14:editId="505A5A93">
            <wp:extent cx="2933700" cy="22021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2202180"/>
                    </a:xfrm>
                    <a:prstGeom prst="rect">
                      <a:avLst/>
                    </a:prstGeom>
                  </pic:spPr>
                </pic:pic>
              </a:graphicData>
            </a:graphic>
          </wp:inline>
        </w:drawing>
      </w:r>
      <w:r>
        <w:rPr>
          <w:rFonts w:hint="eastAsia"/>
        </w:rPr>
        <w:t>图</w:t>
      </w:r>
      <w:r w:rsidR="001633F3">
        <w:rPr>
          <w:rFonts w:hint="eastAsia"/>
        </w:rPr>
        <w:t>7</w:t>
      </w:r>
      <w:r>
        <w:t xml:space="preserve"> </w:t>
      </w:r>
      <w:r w:rsidRPr="00777D8D">
        <w:rPr>
          <w:rFonts w:hint="eastAsia"/>
        </w:rPr>
        <w:t>非协作系统与</w:t>
      </w:r>
      <w:r w:rsidRPr="00777D8D">
        <w:rPr>
          <w:rFonts w:hint="eastAsia"/>
        </w:rPr>
        <w:t>AF</w:t>
      </w:r>
      <w:r w:rsidRPr="00777D8D">
        <w:rPr>
          <w:rFonts w:hint="eastAsia"/>
        </w:rPr>
        <w:t>、</w:t>
      </w:r>
      <w:r w:rsidRPr="00777D8D">
        <w:rPr>
          <w:rFonts w:hint="eastAsia"/>
        </w:rPr>
        <w:t>DF</w:t>
      </w:r>
      <w:r w:rsidRPr="00777D8D">
        <w:rPr>
          <w:rFonts w:hint="eastAsia"/>
        </w:rPr>
        <w:t>（解码正确）的</w:t>
      </w:r>
      <w:r>
        <w:rPr>
          <w:rFonts w:hint="eastAsia"/>
        </w:rPr>
        <w:t>理论</w:t>
      </w:r>
      <w:r w:rsidRPr="00777D8D">
        <w:rPr>
          <w:rFonts w:hint="eastAsia"/>
        </w:rPr>
        <w:t>误码率曲线</w:t>
      </w:r>
    </w:p>
    <w:p w:rsidR="00777D8D" w:rsidRDefault="00777D8D" w:rsidP="00777D8D">
      <w:pPr>
        <w:ind w:firstLineChars="0" w:firstLine="0"/>
      </w:pPr>
      <w:r>
        <w:rPr>
          <w:noProof/>
        </w:rPr>
        <w:drawing>
          <wp:inline distT="0" distB="0" distL="0" distR="0" wp14:anchorId="154F1F3C" wp14:editId="33726C29">
            <wp:extent cx="2933700" cy="21990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2199005"/>
                    </a:xfrm>
                    <a:prstGeom prst="rect">
                      <a:avLst/>
                    </a:prstGeom>
                  </pic:spPr>
                </pic:pic>
              </a:graphicData>
            </a:graphic>
          </wp:inline>
        </w:drawing>
      </w:r>
    </w:p>
    <w:p w:rsidR="00777D8D" w:rsidRDefault="00D26ECC" w:rsidP="00D26ECC">
      <w:pPr>
        <w:ind w:firstLineChars="0" w:firstLine="0"/>
        <w:jc w:val="center"/>
      </w:pPr>
      <w:r>
        <w:rPr>
          <w:rFonts w:hint="eastAsia"/>
        </w:rPr>
        <w:t>图</w:t>
      </w:r>
      <w:r w:rsidR="001633F3">
        <w:rPr>
          <w:rFonts w:hint="eastAsia"/>
        </w:rPr>
        <w:t>8</w:t>
      </w:r>
      <w:r>
        <w:t xml:space="preserve"> </w:t>
      </w:r>
      <w:r w:rsidRPr="007A1DEC">
        <w:t>AF</w:t>
      </w:r>
      <w:r w:rsidRPr="007A1DEC">
        <w:t>、</w:t>
      </w:r>
      <w:r w:rsidRPr="007A1DEC">
        <w:t>DF</w:t>
      </w:r>
      <w:r w:rsidRPr="007A1DEC">
        <w:t>的实际与理论误码率比较</w:t>
      </w:r>
    </w:p>
    <w:p w:rsidR="00504D7F" w:rsidRDefault="00504D7F" w:rsidP="00504D7F">
      <w:pPr>
        <w:ind w:firstLine="420"/>
      </w:pPr>
      <w:r w:rsidRPr="00504D7F">
        <w:rPr>
          <w:rFonts w:hint="eastAsia"/>
        </w:rPr>
        <w:t>从图</w:t>
      </w:r>
      <w:r w:rsidR="001633F3">
        <w:rPr>
          <w:rFonts w:hint="eastAsia"/>
        </w:rPr>
        <w:t>6</w:t>
      </w:r>
      <w:r w:rsidRPr="00504D7F">
        <w:rPr>
          <w:rFonts w:hint="eastAsia"/>
        </w:rPr>
        <w:t>和图</w:t>
      </w:r>
      <w:r w:rsidR="001633F3">
        <w:rPr>
          <w:rFonts w:hint="eastAsia"/>
        </w:rPr>
        <w:t>7</w:t>
      </w:r>
      <w:r w:rsidRPr="00504D7F">
        <w:rPr>
          <w:rFonts w:hint="eastAsia"/>
        </w:rPr>
        <w:t>可以看到，采用</w:t>
      </w:r>
      <w:r w:rsidRPr="00504D7F">
        <w:rPr>
          <w:rFonts w:hint="eastAsia"/>
        </w:rPr>
        <w:t>AF</w:t>
      </w:r>
      <w:r w:rsidRPr="00504D7F">
        <w:rPr>
          <w:rFonts w:hint="eastAsia"/>
        </w:rPr>
        <w:t>中继和</w:t>
      </w:r>
      <w:r w:rsidRPr="00504D7F">
        <w:rPr>
          <w:rFonts w:hint="eastAsia"/>
        </w:rPr>
        <w:t>DF</w:t>
      </w:r>
      <w:r w:rsidRPr="00504D7F">
        <w:rPr>
          <w:rFonts w:hint="eastAsia"/>
        </w:rPr>
        <w:t>中继的协作通信系统，其误码率明显低于非协作系统。并且，在一定范围内，随着信噪比的提升，协作中继对系统性能的提升越明显，但是，当信噪比达到一定程度后，这种优势将不复存在。</w:t>
      </w:r>
    </w:p>
    <w:p w:rsidR="00504D7F" w:rsidRDefault="00504D7F" w:rsidP="00504D7F">
      <w:pPr>
        <w:ind w:firstLineChars="95" w:firstLine="199"/>
      </w:pPr>
      <w:r>
        <w:rPr>
          <w:noProof/>
        </w:rPr>
        <w:drawing>
          <wp:inline distT="0" distB="0" distL="0" distR="0" wp14:anchorId="03D3EDAE" wp14:editId="02C828AD">
            <wp:extent cx="2933700" cy="2197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2197100"/>
                    </a:xfrm>
                    <a:prstGeom prst="rect">
                      <a:avLst/>
                    </a:prstGeom>
                  </pic:spPr>
                </pic:pic>
              </a:graphicData>
            </a:graphic>
          </wp:inline>
        </w:drawing>
      </w:r>
    </w:p>
    <w:p w:rsidR="00504D7F" w:rsidRDefault="00504D7F" w:rsidP="00504D7F">
      <w:pPr>
        <w:ind w:firstLineChars="95" w:firstLine="199"/>
        <w:jc w:val="center"/>
      </w:pPr>
      <w:r>
        <w:rPr>
          <w:rFonts w:hint="eastAsia"/>
        </w:rPr>
        <w:t>图</w:t>
      </w:r>
      <w:r w:rsidR="001633F3">
        <w:rPr>
          <w:rFonts w:hint="eastAsia"/>
        </w:rPr>
        <w:t>9</w:t>
      </w:r>
      <w:r>
        <w:t xml:space="preserve"> </w:t>
      </w:r>
      <w:r w:rsidRPr="00504D7F">
        <w:rPr>
          <w:rFonts w:hint="eastAsia"/>
        </w:rPr>
        <w:t>非协作系统与</w:t>
      </w:r>
      <w:r w:rsidRPr="00504D7F">
        <w:rPr>
          <w:rFonts w:hint="eastAsia"/>
        </w:rPr>
        <w:t>AF</w:t>
      </w:r>
      <w:r w:rsidRPr="00504D7F">
        <w:rPr>
          <w:rFonts w:hint="eastAsia"/>
        </w:rPr>
        <w:t>、</w:t>
      </w:r>
      <w:r w:rsidRPr="00504D7F">
        <w:rPr>
          <w:rFonts w:hint="eastAsia"/>
        </w:rPr>
        <w:t>DF</w:t>
      </w:r>
      <w:r w:rsidRPr="00504D7F">
        <w:rPr>
          <w:rFonts w:hint="eastAsia"/>
        </w:rPr>
        <w:t>（解码正确）的理论误码率曲线</w:t>
      </w:r>
    </w:p>
    <w:p w:rsidR="008A37C3" w:rsidRPr="008A37C3" w:rsidRDefault="008A37C3" w:rsidP="008A37C3">
      <w:pPr>
        <w:ind w:firstLine="420"/>
        <w:rPr>
          <w:rFonts w:hint="eastAsia"/>
        </w:rPr>
      </w:pPr>
      <w:r w:rsidRPr="008A37C3">
        <w:rPr>
          <w:rFonts w:hint="eastAsia"/>
        </w:rPr>
        <w:t>同时可以看出，</w:t>
      </w:r>
      <w:r w:rsidRPr="008A37C3">
        <w:rPr>
          <w:rFonts w:hint="eastAsia"/>
        </w:rPr>
        <w:t>DF</w:t>
      </w:r>
      <w:r w:rsidRPr="008A37C3">
        <w:rPr>
          <w:rFonts w:hint="eastAsia"/>
        </w:rPr>
        <w:t>中继能要优于</w:t>
      </w:r>
      <w:r w:rsidRPr="008A37C3">
        <w:rPr>
          <w:rFonts w:hint="eastAsia"/>
        </w:rPr>
        <w:t>AF</w:t>
      </w:r>
      <w:r w:rsidRPr="008A37C3">
        <w:rPr>
          <w:rFonts w:hint="eastAsia"/>
        </w:rPr>
        <w:t>中继。这是由于</w:t>
      </w:r>
      <w:r w:rsidRPr="008A37C3">
        <w:rPr>
          <w:rFonts w:hint="eastAsia"/>
        </w:rPr>
        <w:t>AF</w:t>
      </w:r>
      <w:r w:rsidRPr="008A37C3">
        <w:rPr>
          <w:rFonts w:hint="eastAsia"/>
        </w:rPr>
        <w:t>将噪声也同样放大转发，而</w:t>
      </w:r>
      <w:r w:rsidRPr="008A37C3">
        <w:rPr>
          <w:rFonts w:hint="eastAsia"/>
        </w:rPr>
        <w:t>DF</w:t>
      </w:r>
      <w:r w:rsidRPr="008A37C3">
        <w:rPr>
          <w:rFonts w:hint="eastAsia"/>
        </w:rPr>
        <w:t>中继通过译码、校验等数字处理，避免了噪声对下一链路的影响。</w:t>
      </w:r>
      <w:proofErr w:type="gramStart"/>
      <w:r w:rsidRPr="008A37C3">
        <w:rPr>
          <w:rFonts w:hint="eastAsia"/>
        </w:rPr>
        <w:t>并且若源节点</w:t>
      </w:r>
      <w:proofErr w:type="gramEnd"/>
      <w:r w:rsidRPr="008A37C3">
        <w:rPr>
          <w:rFonts w:hint="eastAsia"/>
        </w:rPr>
        <w:t>与中继节点之间的信道条件较差，转发的信号的大部分为噪声，从而会降低系统性能。这种情况，在多次运行程序的时候，偶尔会出现，如图</w:t>
      </w:r>
      <w:r w:rsidR="001633F3">
        <w:rPr>
          <w:rFonts w:hint="eastAsia"/>
        </w:rPr>
        <w:t>9</w:t>
      </w:r>
      <w:r w:rsidRPr="008A37C3">
        <w:rPr>
          <w:rFonts w:hint="eastAsia"/>
        </w:rPr>
        <w:t>所示。</w:t>
      </w:r>
    </w:p>
    <w:p w:rsidR="00231797" w:rsidRPr="00DD095E" w:rsidRDefault="00231797" w:rsidP="00D6335B">
      <w:pPr>
        <w:pStyle w:val="1"/>
        <w:rPr>
          <w:rFonts w:hint="eastAsia"/>
        </w:rPr>
      </w:pPr>
      <w:r w:rsidRPr="00DD095E">
        <w:rPr>
          <w:rFonts w:hint="eastAsia"/>
        </w:rPr>
        <w:t>参考文献：</w:t>
      </w:r>
    </w:p>
    <w:p w:rsidR="00231797" w:rsidRPr="00DD095E" w:rsidRDefault="001633F3" w:rsidP="00231797">
      <w:pPr>
        <w:pStyle w:val="a8"/>
        <w:numPr>
          <w:ilvl w:val="0"/>
          <w:numId w:val="2"/>
        </w:numPr>
        <w:spacing w:line="240" w:lineRule="exact"/>
      </w:pPr>
      <w:proofErr w:type="gramStart"/>
      <w:r>
        <w:t>商敏红</w:t>
      </w:r>
      <w:proofErr w:type="gramEnd"/>
      <w:r>
        <w:t>，武贵路，徐平平</w:t>
      </w:r>
      <w:r w:rsidR="00231797" w:rsidRPr="00DD095E">
        <w:rPr>
          <w:rFonts w:hint="eastAsia"/>
        </w:rPr>
        <w:t xml:space="preserve">. </w:t>
      </w:r>
      <w:r w:rsidR="00085580" w:rsidRPr="00085580">
        <w:rPr>
          <w:rFonts w:hint="eastAsia"/>
        </w:rPr>
        <w:t>基于误码率的</w:t>
      </w:r>
      <w:r w:rsidR="00085580" w:rsidRPr="00085580">
        <w:rPr>
          <w:rFonts w:hint="eastAsia"/>
        </w:rPr>
        <w:t>DF</w:t>
      </w:r>
      <w:r w:rsidR="00085580" w:rsidRPr="00085580">
        <w:rPr>
          <w:rFonts w:hint="eastAsia"/>
        </w:rPr>
        <w:t>协作通信</w:t>
      </w:r>
      <w:r w:rsidR="00085580" w:rsidRPr="00085580">
        <w:rPr>
          <w:rFonts w:hint="eastAsia"/>
        </w:rPr>
        <w:lastRenderedPageBreak/>
        <w:t>系统功率分配方法</w:t>
      </w:r>
      <w:r w:rsidR="00231797" w:rsidRPr="00DD095E">
        <w:rPr>
          <w:rFonts w:hint="eastAsia"/>
        </w:rPr>
        <w:t xml:space="preserve">[A]. </w:t>
      </w:r>
      <w:r w:rsidR="00085580">
        <w:rPr>
          <w:rFonts w:hint="eastAsia"/>
        </w:rPr>
        <w:t>现代电子技术</w:t>
      </w:r>
      <w:r w:rsidR="00231797" w:rsidRPr="00DD095E">
        <w:rPr>
          <w:rFonts w:hint="eastAsia"/>
        </w:rPr>
        <w:t xml:space="preserve">[C]. </w:t>
      </w:r>
      <w:r w:rsidR="005F7855" w:rsidRPr="005F7855">
        <w:rPr>
          <w:rFonts w:hint="eastAsia"/>
        </w:rPr>
        <w:t>陕西电子杂志社</w:t>
      </w:r>
      <w:r w:rsidR="00231797" w:rsidRPr="00DD095E">
        <w:rPr>
          <w:rFonts w:hint="eastAsia"/>
        </w:rPr>
        <w:t xml:space="preserve">, </w:t>
      </w:r>
      <w:r w:rsidR="005F7855">
        <w:rPr>
          <w:rFonts w:hint="eastAsia"/>
        </w:rPr>
        <w:t>2014</w:t>
      </w:r>
      <w:r w:rsidR="005F7855">
        <w:rPr>
          <w:rFonts w:hint="eastAsia"/>
        </w:rPr>
        <w:t>年</w:t>
      </w:r>
      <w:r w:rsidR="00231797" w:rsidRPr="00DD095E">
        <w:rPr>
          <w:rFonts w:hint="eastAsia"/>
        </w:rPr>
        <w:t>.</w:t>
      </w:r>
    </w:p>
    <w:p w:rsidR="00F45EF0" w:rsidRPr="00231797" w:rsidRDefault="00D6335B" w:rsidP="00CA1D06">
      <w:pPr>
        <w:pStyle w:val="a8"/>
        <w:numPr>
          <w:ilvl w:val="0"/>
          <w:numId w:val="2"/>
        </w:numPr>
        <w:spacing w:line="240" w:lineRule="exact"/>
        <w:rPr>
          <w:rFonts w:hint="eastAsia"/>
        </w:rPr>
      </w:pPr>
      <w:r>
        <w:rPr>
          <w:rFonts w:hint="eastAsia"/>
          <w:noProof/>
        </w:rPr>
        <w:t>崔娟</w:t>
      </w:r>
      <w:r w:rsidR="00231797" w:rsidRPr="00DD095E">
        <w:t>.</w:t>
      </w:r>
      <w:r w:rsidR="00231797" w:rsidRPr="00DD095E">
        <w:rPr>
          <w:rFonts w:hint="eastAsia"/>
        </w:rPr>
        <w:t xml:space="preserve"> </w:t>
      </w:r>
      <w:r>
        <w:rPr>
          <w:rFonts w:hint="eastAsia"/>
        </w:rPr>
        <w:t>AF</w:t>
      </w:r>
      <w:r>
        <w:rPr>
          <w:rFonts w:hint="eastAsia"/>
        </w:rPr>
        <w:t>协作通信系统中功率分配的研究</w:t>
      </w:r>
      <w:r w:rsidR="00231797" w:rsidRPr="00DD095E">
        <w:rPr>
          <w:rFonts w:hint="eastAsia"/>
        </w:rPr>
        <w:t xml:space="preserve">[D]. </w:t>
      </w:r>
      <w:r w:rsidR="00231797" w:rsidRPr="00DD095E">
        <w:rPr>
          <w:rFonts w:hint="eastAsia"/>
        </w:rPr>
        <w:t>保存地点</w:t>
      </w:r>
      <w:r w:rsidR="00231797" w:rsidRPr="00DD095E">
        <w:rPr>
          <w:rFonts w:hint="eastAsia"/>
        </w:rPr>
        <w:t xml:space="preserve">: </w:t>
      </w:r>
      <w:r w:rsidR="00CA1D06">
        <w:rPr>
          <w:rFonts w:hint="eastAsia"/>
        </w:rPr>
        <w:t>山东大学</w:t>
      </w:r>
      <w:r w:rsidR="00231797" w:rsidRPr="00DD095E">
        <w:rPr>
          <w:rFonts w:hint="eastAsia"/>
        </w:rPr>
        <w:t xml:space="preserve">, </w:t>
      </w:r>
      <w:r w:rsidR="00CA1D06">
        <w:rPr>
          <w:rFonts w:hint="eastAsia"/>
        </w:rPr>
        <w:t>2013</w:t>
      </w:r>
      <w:r w:rsidR="00CA1D06">
        <w:rPr>
          <w:rFonts w:hint="eastAsia"/>
        </w:rPr>
        <w:t>年</w:t>
      </w:r>
      <w:r w:rsidR="00231797">
        <w:rPr>
          <w:rFonts w:hint="eastAsia"/>
        </w:rPr>
        <w:t>.</w:t>
      </w:r>
      <w:bookmarkStart w:id="0" w:name="_GoBack"/>
      <w:bookmarkEnd w:id="0"/>
    </w:p>
    <w:sectPr w:rsidR="00F45EF0" w:rsidRPr="00231797" w:rsidSect="00F1265D">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6B3" w:rsidRDefault="00B336B3" w:rsidP="00231797">
      <w:pPr>
        <w:ind w:firstLine="420"/>
      </w:pPr>
      <w:r>
        <w:separator/>
      </w:r>
    </w:p>
  </w:endnote>
  <w:endnote w:type="continuationSeparator" w:id="0">
    <w:p w:rsidR="00B336B3" w:rsidRDefault="00B336B3"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5D" w:rsidRDefault="00F1265D">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F1265D" w:rsidRDefault="00F1265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72417"/>
      <w:docPartObj>
        <w:docPartGallery w:val="Page Numbers (Bottom of Page)"/>
        <w:docPartUnique/>
      </w:docPartObj>
    </w:sdtPr>
    <w:sdtContent>
      <w:p w:rsidR="00F1265D" w:rsidRDefault="00F1265D" w:rsidP="00590FB6">
        <w:pPr>
          <w:pStyle w:val="a5"/>
          <w:ind w:firstLine="360"/>
          <w:jc w:val="right"/>
        </w:pPr>
        <w:r>
          <w:fldChar w:fldCharType="begin"/>
        </w:r>
        <w:r>
          <w:instrText>PAGE   \* MERGEFORMAT</w:instrText>
        </w:r>
        <w:r>
          <w:fldChar w:fldCharType="separate"/>
        </w:r>
        <w:r w:rsidRPr="00850E53">
          <w:rPr>
            <w:noProof/>
            <w:lang w:val="zh-CN"/>
          </w:rPr>
          <w:t>1</w:t>
        </w:r>
        <w:r>
          <w:fldChar w:fldCharType="end"/>
        </w:r>
      </w:p>
    </w:sdtContent>
  </w:sdt>
  <w:p w:rsidR="00F1265D" w:rsidRDefault="00F1265D"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5D" w:rsidRDefault="00F1265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6B3" w:rsidRDefault="00B336B3" w:rsidP="00231797">
      <w:pPr>
        <w:ind w:firstLine="420"/>
      </w:pPr>
      <w:r>
        <w:separator/>
      </w:r>
    </w:p>
  </w:footnote>
  <w:footnote w:type="continuationSeparator" w:id="0">
    <w:p w:rsidR="00B336B3" w:rsidRDefault="00B336B3"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5D" w:rsidRDefault="00F1265D">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5D" w:rsidRDefault="00F1265D"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65D" w:rsidRDefault="00F1265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B9"/>
    <w:rsid w:val="00055251"/>
    <w:rsid w:val="00085580"/>
    <w:rsid w:val="000C36FA"/>
    <w:rsid w:val="001157B9"/>
    <w:rsid w:val="001633F3"/>
    <w:rsid w:val="00163A08"/>
    <w:rsid w:val="00190695"/>
    <w:rsid w:val="0019127A"/>
    <w:rsid w:val="00231797"/>
    <w:rsid w:val="002318A7"/>
    <w:rsid w:val="00234649"/>
    <w:rsid w:val="0027632D"/>
    <w:rsid w:val="002773B8"/>
    <w:rsid w:val="002968D4"/>
    <w:rsid w:val="002D60CE"/>
    <w:rsid w:val="003D3D00"/>
    <w:rsid w:val="00457124"/>
    <w:rsid w:val="004601DC"/>
    <w:rsid w:val="004973E0"/>
    <w:rsid w:val="004A443A"/>
    <w:rsid w:val="00504D7F"/>
    <w:rsid w:val="00514EA6"/>
    <w:rsid w:val="00554E65"/>
    <w:rsid w:val="0058116D"/>
    <w:rsid w:val="00590FB6"/>
    <w:rsid w:val="005B1D3E"/>
    <w:rsid w:val="005F7855"/>
    <w:rsid w:val="0064328B"/>
    <w:rsid w:val="00681AE0"/>
    <w:rsid w:val="006876C9"/>
    <w:rsid w:val="00777072"/>
    <w:rsid w:val="00777D8D"/>
    <w:rsid w:val="007D3A70"/>
    <w:rsid w:val="007E3083"/>
    <w:rsid w:val="00850E53"/>
    <w:rsid w:val="008A37C3"/>
    <w:rsid w:val="008A3807"/>
    <w:rsid w:val="008A5363"/>
    <w:rsid w:val="009074AB"/>
    <w:rsid w:val="009245E6"/>
    <w:rsid w:val="00924769"/>
    <w:rsid w:val="00934AF8"/>
    <w:rsid w:val="00A52D1F"/>
    <w:rsid w:val="00A56E9A"/>
    <w:rsid w:val="00B211BA"/>
    <w:rsid w:val="00B336B3"/>
    <w:rsid w:val="00B55CF3"/>
    <w:rsid w:val="00B6109E"/>
    <w:rsid w:val="00BA3B19"/>
    <w:rsid w:val="00BB2EFA"/>
    <w:rsid w:val="00C00DBA"/>
    <w:rsid w:val="00C04A33"/>
    <w:rsid w:val="00C146C9"/>
    <w:rsid w:val="00CA1D06"/>
    <w:rsid w:val="00CD72E6"/>
    <w:rsid w:val="00D26ECC"/>
    <w:rsid w:val="00D52B62"/>
    <w:rsid w:val="00D6335B"/>
    <w:rsid w:val="00E142C9"/>
    <w:rsid w:val="00F1265D"/>
    <w:rsid w:val="00F45EF0"/>
    <w:rsid w:val="00F9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58DA5"/>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Jiangao Zhu</cp:lastModifiedBy>
  <cp:revision>85</cp:revision>
  <dcterms:created xsi:type="dcterms:W3CDTF">2018-09-20T15:41:00Z</dcterms:created>
  <dcterms:modified xsi:type="dcterms:W3CDTF">2018-12-27T12:38:00Z</dcterms:modified>
</cp:coreProperties>
</file>