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jpeg" ContentType="image/jpe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hint="eastAsia"/>
          <w:b/>
          <w:bCs/>
          <w:sz w:val="36"/>
          <w:szCs w:val="36"/>
          <w:lang w:val="en-US" w:eastAsia="zh-CN"/>
        </w:rPr>
      </w:pPr>
      <w:r>
        <w:rPr>
          <w:rFonts w:hint="eastAsia"/>
          <w:b/>
          <w:bCs/>
          <w:sz w:val="36"/>
          <w:szCs w:val="36"/>
          <w:lang w:val="en-US" w:eastAsia="zh-CN"/>
        </w:rPr>
        <w:t>三种合并方式对AF、DF协作性能的影响</w:t>
      </w:r>
    </w:p>
    <w:p>
      <w:pPr>
        <w:spacing w:line="240" w:lineRule="auto"/>
        <w:jc w:val="center"/>
        <w:rPr>
          <w:rFonts w:hint="eastAsia"/>
          <w:b w:val="0"/>
          <w:bCs w:val="0"/>
          <w:sz w:val="28"/>
          <w:szCs w:val="28"/>
          <w:lang w:val="en-US" w:eastAsia="zh-CN"/>
        </w:rPr>
      </w:pPr>
      <w:r>
        <w:rPr>
          <w:rFonts w:hint="eastAsia"/>
          <w:b w:val="0"/>
          <w:bCs w:val="0"/>
          <w:sz w:val="28"/>
          <w:szCs w:val="28"/>
          <w:lang w:val="en-US" w:eastAsia="zh-CN"/>
        </w:rPr>
        <w:t>唐全意</w:t>
      </w:r>
    </w:p>
    <w:p>
      <w:pPr>
        <w:spacing w:line="240" w:lineRule="auto"/>
        <w:jc w:val="center"/>
        <w:rPr>
          <w:rFonts w:hint="eastAsia"/>
          <w:b w:val="0"/>
          <w:bCs w:val="0"/>
          <w:sz w:val="18"/>
          <w:szCs w:val="18"/>
          <w:lang w:val="en-US" w:eastAsia="zh-CN"/>
        </w:rPr>
      </w:pPr>
      <w:r>
        <w:rPr>
          <w:rFonts w:hint="eastAsia"/>
          <w:b w:val="0"/>
          <w:bCs w:val="0"/>
          <w:sz w:val="18"/>
          <w:szCs w:val="18"/>
          <w:lang w:val="en-US" w:eastAsia="zh-CN"/>
        </w:rPr>
        <w:t>（东南大学，江苏，南京，</w:t>
      </w:r>
      <w:r>
        <w:rPr>
          <w:rFonts w:ascii="微软雅黑" w:hAnsi="微软雅黑" w:eastAsia="微软雅黑" w:cs="微软雅黑"/>
          <w:i w:val="0"/>
          <w:caps w:val="0"/>
          <w:color w:val="333333"/>
          <w:spacing w:val="0"/>
          <w:sz w:val="18"/>
          <w:szCs w:val="18"/>
          <w:u w:val="none"/>
        </w:rPr>
        <w:t>211189</w:t>
      </w:r>
      <w:r>
        <w:rPr>
          <w:rFonts w:hint="eastAsia"/>
          <w:b w:val="0"/>
          <w:bCs w:val="0"/>
          <w:sz w:val="18"/>
          <w:szCs w:val="18"/>
          <w:lang w:val="en-US" w:eastAsia="zh-CN"/>
        </w:rPr>
        <w:t>）</w:t>
      </w:r>
    </w:p>
    <w:p>
      <w:pPr>
        <w:spacing w:line="240" w:lineRule="auto"/>
        <w:jc w:val="left"/>
        <w:rPr>
          <w:rFonts w:hint="eastAsia"/>
          <w:b/>
          <w:bCs/>
          <w:sz w:val="18"/>
          <w:szCs w:val="18"/>
          <w:lang w:val="en-US" w:eastAsia="zh-CN"/>
        </w:rPr>
      </w:pPr>
      <w:r>
        <w:rPr>
          <w:rFonts w:hint="eastAsia"/>
          <w:b/>
          <w:bCs/>
          <w:sz w:val="18"/>
          <w:szCs w:val="18"/>
          <w:lang w:val="en-US" w:eastAsia="zh-CN"/>
        </w:rPr>
        <w:t>“摘 要”：</w:t>
      </w:r>
      <w:r>
        <w:rPr>
          <w:rFonts w:hint="eastAsia"/>
          <w:b w:val="0"/>
          <w:bCs w:val="0"/>
          <w:sz w:val="18"/>
          <w:szCs w:val="18"/>
          <w:lang w:val="en-US" w:eastAsia="zh-CN"/>
        </w:rPr>
        <w:t xml:space="preserve"> 本文分析了选择式合并，等增益合并，最大比合并对AF，DF协作性能的影响，在matlab中编程模拟在瑞利衰落形式下的AF与DF的通信系统。通过对三种不同合并方式在同一系统中带来的误码率的比较，验证了三种合并方式在AF，DF协作中发挥的作用优劣。</w:t>
      </w:r>
    </w:p>
    <w:p>
      <w:pPr>
        <w:spacing w:line="240" w:lineRule="auto"/>
        <w:jc w:val="left"/>
        <w:rPr>
          <w:rFonts w:hint="eastAsia"/>
          <w:b w:val="0"/>
          <w:bCs w:val="0"/>
          <w:sz w:val="18"/>
          <w:szCs w:val="18"/>
          <w:lang w:val="en-US" w:eastAsia="zh-CN"/>
        </w:rPr>
      </w:pPr>
      <w:r>
        <w:rPr>
          <w:rFonts w:hint="eastAsia"/>
          <w:b/>
          <w:bCs/>
          <w:sz w:val="18"/>
          <w:szCs w:val="18"/>
          <w:lang w:val="en-US" w:eastAsia="zh-CN"/>
        </w:rPr>
        <w:t>“关键词”：</w:t>
      </w:r>
      <w:r>
        <w:rPr>
          <w:rFonts w:hint="eastAsia"/>
          <w:b w:val="0"/>
          <w:bCs w:val="0"/>
          <w:sz w:val="18"/>
          <w:szCs w:val="18"/>
          <w:lang w:val="en-US" w:eastAsia="zh-CN"/>
        </w:rPr>
        <w:t>合并方式；AF；DF；性能分析</w:t>
      </w:r>
    </w:p>
    <w:p>
      <w:pPr>
        <w:spacing w:line="240" w:lineRule="auto"/>
        <w:jc w:val="center"/>
        <w:rPr>
          <w:rFonts w:hint="eastAsia"/>
          <w:b/>
          <w:bCs/>
          <w:sz w:val="36"/>
          <w:szCs w:val="36"/>
          <w:lang w:val="en-US" w:eastAsia="zh-CN"/>
        </w:rPr>
      </w:pPr>
      <w:r>
        <w:rPr>
          <w:rFonts w:hint="eastAsia"/>
          <w:b/>
          <w:bCs/>
          <w:sz w:val="36"/>
          <w:szCs w:val="36"/>
          <w:lang w:val="en-US" w:eastAsia="zh-CN"/>
        </w:rPr>
        <w:t>The influence of three merging methods on the AF、DF</w:t>
      </w:r>
    </w:p>
    <w:p>
      <w:pPr>
        <w:spacing w:line="240" w:lineRule="auto"/>
        <w:jc w:val="center"/>
        <w:rPr>
          <w:rFonts w:hint="eastAsia"/>
          <w:b w:val="0"/>
          <w:bCs w:val="0"/>
          <w:sz w:val="28"/>
          <w:szCs w:val="28"/>
          <w:lang w:val="en-US" w:eastAsia="zh-CN"/>
        </w:rPr>
      </w:pPr>
      <w:r>
        <w:rPr>
          <w:rFonts w:hint="eastAsia"/>
          <w:b w:val="0"/>
          <w:bCs w:val="0"/>
          <w:sz w:val="28"/>
          <w:szCs w:val="28"/>
          <w:lang w:val="en-US" w:eastAsia="zh-CN"/>
        </w:rPr>
        <w:t>Quanyi Tang</w:t>
      </w:r>
    </w:p>
    <w:p>
      <w:pPr>
        <w:spacing w:line="240" w:lineRule="auto"/>
        <w:jc w:val="center"/>
        <w:rPr>
          <w:rFonts w:hint="default" w:ascii="Times New Roman" w:hAnsi="Times New Roman" w:cs="Times New Roman"/>
          <w:b w:val="0"/>
          <w:bCs w:val="0"/>
          <w:sz w:val="18"/>
          <w:szCs w:val="18"/>
          <w:lang w:val="en-US" w:eastAsia="zh-CN"/>
        </w:rPr>
      </w:pPr>
      <w:r>
        <w:rPr>
          <w:rFonts w:hint="default" w:ascii="Times New Roman" w:hAnsi="Times New Roman" w:cs="Times New Roman"/>
          <w:b w:val="0"/>
          <w:bCs w:val="0"/>
          <w:sz w:val="18"/>
          <w:szCs w:val="18"/>
          <w:lang w:val="en-US" w:eastAsia="zh-CN"/>
        </w:rPr>
        <w:t>（Suotheast University，Jiangsu，Nanjing，</w:t>
      </w:r>
      <w:r>
        <w:rPr>
          <w:rFonts w:hint="default" w:ascii="Times New Roman" w:hAnsi="Times New Roman" w:eastAsia="微软雅黑" w:cs="Times New Roman"/>
          <w:i w:val="0"/>
          <w:caps w:val="0"/>
          <w:color w:val="333333"/>
          <w:spacing w:val="0"/>
          <w:sz w:val="18"/>
          <w:szCs w:val="18"/>
          <w:u w:val="none"/>
        </w:rPr>
        <w:t>211189</w:t>
      </w:r>
      <w:r>
        <w:rPr>
          <w:rFonts w:hint="default" w:ascii="Times New Roman" w:hAnsi="Times New Roman" w:cs="Times New Roman"/>
          <w:b w:val="0"/>
          <w:bCs w:val="0"/>
          <w:sz w:val="18"/>
          <w:szCs w:val="18"/>
          <w:lang w:val="en-US" w:eastAsia="zh-CN"/>
        </w:rPr>
        <w:t>）</w:t>
      </w:r>
    </w:p>
    <w:p>
      <w:pPr>
        <w:spacing w:line="240" w:lineRule="auto"/>
        <w:jc w:val="left"/>
        <w:rPr>
          <w:rFonts w:hint="default" w:ascii="Times New Roman" w:hAnsi="Times New Roman" w:cs="Times New Roman"/>
          <w:b w:val="0"/>
          <w:bCs w:val="0"/>
          <w:sz w:val="18"/>
          <w:szCs w:val="18"/>
          <w:lang w:val="en-US" w:eastAsia="zh-CN"/>
        </w:rPr>
      </w:pPr>
      <w:r>
        <w:rPr>
          <w:rFonts w:hint="default" w:ascii="Times New Roman" w:hAnsi="Times New Roman" w:cs="Times New Roman"/>
          <w:b/>
          <w:bCs/>
          <w:sz w:val="18"/>
          <w:szCs w:val="18"/>
          <w:lang w:val="en-US" w:eastAsia="zh-CN"/>
        </w:rPr>
        <w:t>“Abstract”</w:t>
      </w:r>
      <w:r>
        <w:rPr>
          <w:rFonts w:hint="eastAsia" w:ascii="Times New Roman" w:hAnsi="Times New Roman" w:cs="Times New Roman"/>
          <w:b/>
          <w:bCs/>
          <w:sz w:val="18"/>
          <w:szCs w:val="18"/>
          <w:lang w:val="en-US" w:eastAsia="zh-CN"/>
        </w:rPr>
        <w:t>:</w:t>
      </w:r>
      <w:r>
        <w:rPr>
          <w:rFonts w:hint="default" w:ascii="Times New Roman" w:hAnsi="Times New Roman" w:cs="Times New Roman"/>
          <w:b w:val="0"/>
          <w:bCs w:val="0"/>
          <w:sz w:val="18"/>
          <w:szCs w:val="18"/>
          <w:lang w:val="en-US" w:eastAsia="zh-CN"/>
        </w:rPr>
        <w:t>Th</w:t>
      </w:r>
      <w:r>
        <w:rPr>
          <w:rFonts w:hint="eastAsia" w:ascii="Times New Roman" w:hAnsi="Times New Roman" w:cs="Times New Roman"/>
          <w:b w:val="0"/>
          <w:bCs w:val="0"/>
          <w:sz w:val="18"/>
          <w:szCs w:val="18"/>
          <w:lang w:val="en-US" w:eastAsia="zh-CN"/>
        </w:rPr>
        <w:t>is</w:t>
      </w:r>
      <w:r>
        <w:rPr>
          <w:rFonts w:hint="default" w:ascii="Times New Roman" w:hAnsi="Times New Roman" w:cs="Times New Roman"/>
          <w:b w:val="0"/>
          <w:bCs w:val="0"/>
          <w:sz w:val="18"/>
          <w:szCs w:val="18"/>
          <w:lang w:val="en-US" w:eastAsia="zh-CN"/>
        </w:rPr>
        <w:t xml:space="preserve"> paper analyzes the influence of selective combination, equal gain combination and maximum ratio combination on the cooperative performance of AF and DF, and programs and simulates the communication system between AF and DF in Rayleigh fading form in matlab.By comparing the bit error rate of three different merging methods in the same system, the advantages and disadvantages of the three merging methods in AF and DF collaboration are verified.</w:t>
      </w:r>
    </w:p>
    <w:p>
      <w:pPr>
        <w:spacing w:line="240" w:lineRule="auto"/>
        <w:jc w:val="left"/>
        <w:rPr>
          <w:b w:val="0"/>
          <w:bCs w:val="0"/>
          <w:lang w:val="en-US"/>
        </w:rPr>
        <w:sectPr>
          <w:pgSz w:w="11906" w:h="16838"/>
          <w:pgMar w:top="1701" w:right="1134" w:bottom="1701" w:left="1134" w:header="851" w:footer="992" w:gutter="0"/>
          <w:cols w:space="0" w:num="1"/>
          <w:rtlGutter w:val="0"/>
          <w:docGrid w:type="lines" w:linePitch="312" w:charSpace="0"/>
        </w:sectPr>
      </w:pPr>
      <w:r>
        <w:rPr>
          <w:rFonts w:hint="eastAsia" w:ascii="Times New Roman" w:hAnsi="Times New Roman" w:cs="Times New Roman"/>
          <w:b/>
          <w:bCs/>
          <w:sz w:val="18"/>
          <w:szCs w:val="18"/>
          <w:lang w:val="en-US" w:eastAsia="zh-CN"/>
        </w:rPr>
        <w:t>Key words:</w:t>
      </w:r>
      <w:r>
        <w:rPr>
          <w:rFonts w:hint="eastAsia" w:ascii="Times New Roman" w:hAnsi="Times New Roman" w:cs="Times New Roman"/>
          <w:b w:val="0"/>
          <w:bCs w:val="0"/>
          <w:sz w:val="18"/>
          <w:szCs w:val="18"/>
          <w:lang w:val="en-US" w:eastAsia="zh-CN"/>
        </w:rPr>
        <w:t>Merger mode; AF.;DF; Performance analysis</w:t>
      </w:r>
    </w:p>
    <w:p>
      <w:pPr>
        <w:spacing w:line="240" w:lineRule="auto"/>
        <w:jc w:val="left"/>
        <w:rPr>
          <w:rFonts w:hint="default" w:ascii="Times New Roman" w:hAnsi="Times New Roman" w:cs="Times New Roman"/>
          <w:b w:val="0"/>
          <w:bCs w:val="0"/>
          <w:sz w:val="18"/>
          <w:szCs w:val="18"/>
          <w:lang w:val="en-US" w:eastAsia="zh-CN"/>
        </w:rPr>
        <w:sectPr>
          <w:type w:val="continuous"/>
          <w:pgSz w:w="11906" w:h="16838"/>
          <w:pgMar w:top="1701" w:right="1134" w:bottom="1701" w:left="1134" w:header="851" w:footer="992" w:gutter="0"/>
          <w:cols w:space="0" w:num="1"/>
          <w:rtlGutter w:val="0"/>
          <w:docGrid w:type="lines" w:linePitch="312" w:charSpace="0"/>
        </w:sectPr>
      </w:pPr>
    </w:p>
    <w:p>
      <w:pPr>
        <w:spacing w:line="240" w:lineRule="auto"/>
        <w:jc w:val="left"/>
        <w:rPr>
          <w:rFonts w:hint="default" w:ascii="Times New Roman" w:hAnsi="Times New Roman" w:cs="Times New Roman"/>
          <w:b w:val="0"/>
          <w:bCs w:val="0"/>
          <w:sz w:val="18"/>
          <w:szCs w:val="18"/>
          <w:lang w:val="en-US" w:eastAsia="zh-CN"/>
        </w:rPr>
      </w:pPr>
      <w:r>
        <w:rPr>
          <w:rFonts w:hint="eastAsia" w:ascii="Times New Roman" w:hAnsi="Times New Roman" w:cs="Times New Roman"/>
          <w:b w:val="0"/>
          <w:bCs w:val="0"/>
          <w:sz w:val="18"/>
          <w:szCs w:val="18"/>
          <w:lang w:val="en-US" w:eastAsia="zh-CN"/>
        </w:rPr>
        <w:t xml:space="preserve">    </w:t>
      </w:r>
      <w:r>
        <w:rPr>
          <w:rFonts w:hint="eastAsia"/>
          <w:lang w:val="en-US" w:eastAsia="zh-CN"/>
        </w:rPr>
        <w:t xml:space="preserve"> 放大转发（AF）和解码重传（DF）是两种最基本的中继协作方式。而在中继信号与源信号合并的过程中，同样也有三种最基本的分集合并方式（SC,EGC,MRC）。而本文研究的就是三种基本的分集合并方式在协作通信系统中分别对AF,DF的系统信息传输结果有什么不同的影响。</w:t>
      </w:r>
    </w:p>
    <w:p>
      <w:pPr>
        <w:pStyle w:val="2"/>
        <w:rPr>
          <w:rFonts w:hint="eastAsia" w:eastAsiaTheme="minorEastAsia"/>
          <w:lang w:val="en-US" w:eastAsia="zh-CN"/>
        </w:rPr>
      </w:pPr>
      <w:r>
        <w:rPr>
          <w:rFonts w:hint="eastAsia"/>
        </w:rPr>
        <w:t xml:space="preserve">1 </w:t>
      </w:r>
      <w:r>
        <w:rPr>
          <w:rFonts w:hint="eastAsia"/>
          <w:lang w:val="en-US" w:eastAsia="zh-CN"/>
        </w:rPr>
        <w:t>中继协作方式</w:t>
      </w:r>
    </w:p>
    <w:p>
      <w:pPr>
        <w:pStyle w:val="2"/>
        <w:rPr>
          <w:rFonts w:hint="eastAsia" w:asciiTheme="majorEastAsia" w:hAnsiTheme="majorEastAsia" w:eastAsiaTheme="majorEastAsia" w:cstheme="majorEastAsia"/>
          <w:b/>
          <w:bCs/>
          <w:kern w:val="2"/>
          <w:sz w:val="21"/>
          <w:szCs w:val="21"/>
          <w:lang w:val="en-US" w:eastAsia="zh-CN" w:bidi="ar-SA"/>
        </w:rPr>
      </w:pPr>
      <w:r>
        <w:rPr>
          <w:rFonts w:hint="eastAsia" w:asciiTheme="majorEastAsia" w:hAnsiTheme="majorEastAsia" w:eastAsiaTheme="majorEastAsia" w:cstheme="majorEastAsia"/>
          <w:b/>
          <w:bCs/>
          <w:kern w:val="2"/>
          <w:sz w:val="21"/>
          <w:szCs w:val="21"/>
          <w:lang w:val="en-US" w:eastAsia="zh-CN" w:bidi="ar-SA"/>
        </w:rPr>
        <w:t>1.1 AF中继</w:t>
      </w:r>
    </w:p>
    <w:p>
      <w:pPr>
        <w:ind w:firstLine="420"/>
      </w:pPr>
      <w:r>
        <w:t>在AF</w:t>
      </w:r>
      <w:r>
        <w:rPr>
          <w:rFonts w:hint="eastAsia"/>
          <w:lang w:val="en-US" w:eastAsia="zh-CN"/>
        </w:rPr>
        <w:t>协作</w:t>
      </w:r>
      <w:r>
        <w:t>下，中继采用模拟处理，不对接收的信号进行解调和解码，而是直接对接收到的带有噪声的信号进行放大，然后发送给接收端。</w:t>
      </w:r>
    </w:p>
    <w:p>
      <w:pPr>
        <w:ind w:firstLine="420"/>
        <w:rPr>
          <w:rFonts w:hint="eastAsia"/>
          <w:lang w:val="en-US" w:eastAsia="zh-CN"/>
        </w:rPr>
      </w:pPr>
      <w:r>
        <w:rPr>
          <w:rFonts w:hint="eastAsia"/>
          <w:lang w:val="en-US" w:eastAsia="zh-CN"/>
        </w:rPr>
        <w:t>在</w:t>
      </w:r>
      <w:r>
        <w:t>源端广播过程</w:t>
      </w:r>
      <w:r>
        <w:rPr>
          <w:rFonts w:hint="eastAsia"/>
          <w:lang w:val="en-US" w:eastAsia="zh-CN"/>
        </w:rPr>
        <w:t>中</w:t>
      </w:r>
      <w:r>
        <w:rPr>
          <w:rFonts w:hint="eastAsia"/>
          <w:lang w:eastAsia="zh-CN"/>
        </w:rPr>
        <w:t>，</w:t>
      </w:r>
      <w:r>
        <w:t>源节点S以广播的方式向周围发送信号</w:t>
      </w:r>
      <m:oMath>
        <m:sSub>
          <m:sSubPr>
            <m:ctrlPr>
              <w:rPr>
                <w:rFonts w:ascii="Cambria Math" w:hAnsi="Cambria Math"/>
              </w:rPr>
            </m:ctrlPr>
          </m:sSubPr>
          <m:e>
            <m:r>
              <m:rPr>
                <m:sty m:val="p"/>
              </m:rPr>
              <w:rPr>
                <w:rFonts w:ascii="Cambria Math" w:hAnsi="Cambria Math"/>
              </w:rPr>
              <m:t>x</m:t>
            </m:r>
            <m:ctrlPr>
              <w:rPr>
                <w:rFonts w:ascii="Cambria Math" w:hAnsi="Cambria Math"/>
              </w:rPr>
            </m:ctrlPr>
          </m:e>
          <m:sub>
            <m:r>
              <m:rPr>
                <m:sty m:val="p"/>
              </m:rPr>
              <w:rPr>
                <w:rFonts w:ascii="Cambria Math" w:hAnsi="Cambria Math"/>
              </w:rPr>
              <m:t>s</m:t>
            </m:r>
            <m:ctrlPr>
              <w:rPr>
                <w:rFonts w:ascii="Cambria Math" w:hAnsi="Cambria Math"/>
              </w:rPr>
            </m:ctrlPr>
          </m:sub>
        </m:sSub>
      </m:oMath>
      <w:r>
        <w:t>（在程序中表示为x_s），其中一路直接发送到目的节点D，一路发送到中继节点R。</w:t>
      </w:r>
      <w:r>
        <w:rPr>
          <w:rFonts w:hint="eastAsia"/>
          <w:lang w:val="en-US" w:eastAsia="zh-CN"/>
        </w:rPr>
        <w:t xml:space="preserve"> </w:t>
      </w:r>
    </w:p>
    <w:p>
      <w:pPr>
        <w:ind w:firstLine="420" w:firstLineChars="200"/>
        <w:rPr>
          <w:rFonts w:hint="eastAsia"/>
          <w:lang w:val="en-US" w:eastAsia="zh-CN"/>
        </w:rPr>
      </w:pPr>
      <w:r>
        <w:t>经过信道后，则中继节点R接收到的信号为</w:t>
      </w:r>
      <m:oMath>
        <m:sSub>
          <m:sSubPr>
            <m:ctrlPr>
              <w:rPr>
                <w:rFonts w:ascii="Cambria Math" w:hAnsi="Cambria Math"/>
              </w:rPr>
            </m:ctrlPr>
          </m:sSubPr>
          <m:e>
            <m:r>
              <m:rPr>
                <m:sty m:val="p"/>
              </m:rPr>
              <w:rPr>
                <w:rFonts w:ascii="Cambria Math" w:hAnsi="Cambria Math"/>
              </w:rPr>
              <m:t>y</m:t>
            </m:r>
            <m:ctrlPr>
              <w:rPr>
                <w:rFonts w:ascii="Cambria Math" w:hAnsi="Cambria Math"/>
              </w:rPr>
            </m:ctrlPr>
          </m:e>
          <m:sub>
            <m:r>
              <m:rPr>
                <m:sty m:val="p"/>
              </m:rPr>
              <w:rPr>
                <w:rFonts w:ascii="Cambria Math" w:hAnsi="Cambria Math"/>
              </w:rPr>
              <m:t>s,r</m:t>
            </m:r>
            <m:ctrlPr>
              <w:rPr>
                <w:rFonts w:ascii="Cambria Math" w:hAnsi="Cambria Math"/>
              </w:rPr>
            </m:ctrlPr>
          </m:sub>
        </m:sSub>
      </m:oMath>
      <w:r>
        <w:t>（程序中表示为</w:t>
      </w:r>
      <w:r>
        <w:rPr>
          <w:rFonts w:hint="eastAsia"/>
        </w:rPr>
        <w:t>y</w:t>
      </w:r>
      <w:r>
        <w:t>_sr）：</w:t>
      </w:r>
      <w:r>
        <w:rPr>
          <w:rFonts w:hint="eastAsia"/>
          <w:lang w:val="en-US" w:eastAsia="zh-CN"/>
        </w:rPr>
        <w:t xml:space="preserve"> </w:t>
      </w:r>
    </w:p>
    <w:p>
      <w:pPr>
        <w:ind w:firstLine="420" w:firstLineChars="200"/>
        <w:rPr>
          <w:rFonts w:ascii="Cambria Math" w:hAnsi="Cambria Math"/>
          <w:i w:val="0"/>
        </w:rPr>
      </w:pPr>
      <m:oMathPara>
        <m:oMath>
          <m:sSub>
            <m:sSubPr>
              <m:ctrlPr>
                <w:rPr>
                  <w:rFonts w:ascii="Cambria Math" w:hAnsi="Cambria Math"/>
                </w:rPr>
              </m:ctrlPr>
            </m:sSubPr>
            <m:e>
              <m:r>
                <m:rPr>
                  <m:sty m:val="p"/>
                </m:rPr>
                <w:rPr>
                  <w:rFonts w:ascii="Cambria Math" w:hAnsi="Cambria Math"/>
                </w:rPr>
                <m:t>y</m:t>
              </m:r>
              <m:ctrlPr>
                <w:rPr>
                  <w:rFonts w:ascii="Cambria Math" w:hAnsi="Cambria Math"/>
                </w:rPr>
              </m:ctrlPr>
            </m:e>
            <m:sub>
              <m:r>
                <m:rPr>
                  <m:sty m:val="p"/>
                </m:rPr>
                <w:rPr>
                  <w:rFonts w:ascii="Cambria Math" w:hAnsi="Cambria Math"/>
                </w:rPr>
                <m:t>s,r</m:t>
              </m:r>
              <m:ctrlPr>
                <w:rPr>
                  <w:rFonts w:ascii="Cambria Math" w:hAnsi="Cambria Math"/>
                </w:rPr>
              </m:ctrlPr>
            </m:sub>
          </m:sSub>
          <m:r>
            <m:rPr>
              <m:sty m:val="p"/>
            </m:rPr>
            <w:rPr>
              <w:rFonts w:ascii="Cambria Math" w:hAnsi="Cambria Math"/>
            </w:rPr>
            <m:t>=</m:t>
          </m:r>
          <m:rad>
            <m:radPr>
              <m:degHide m:val="1"/>
              <m:ctrlPr>
                <w:rPr>
                  <w:rFonts w:ascii="Cambria Math" w:hAnsi="Cambria Math"/>
                </w:rPr>
              </m:ctrlPr>
            </m:radPr>
            <m:deg>
              <m:ctrlPr>
                <w:rPr>
                  <w:rFonts w:ascii="Cambria Math" w:hAnsi="Cambria Math"/>
                </w:rPr>
              </m:ctrlPr>
            </m:deg>
            <m:e>
              <m:sSub>
                <m:sSubPr>
                  <m:ctrlPr>
                    <w:rPr>
                      <w:rFonts w:ascii="Cambria Math" w:hAnsi="Cambria Math"/>
                    </w:rPr>
                  </m:ctrlPr>
                </m:sSubPr>
                <m:e>
                  <m:r>
                    <m:rPr>
                      <m:sty m:val="p"/>
                    </m:rPr>
                    <w:rPr>
                      <w:rFonts w:ascii="Cambria Math" w:hAnsi="Cambria Math"/>
                    </w:rPr>
                    <m:t>P</m:t>
                  </m:r>
                  <m:ctrlPr>
                    <w:rPr>
                      <w:rFonts w:ascii="Cambria Math" w:hAnsi="Cambria Math"/>
                    </w:rPr>
                  </m:ctrlPr>
                </m:e>
                <m:sub>
                  <m:r>
                    <m:rPr>
                      <m:sty m:val="p"/>
                    </m:rPr>
                    <w:rPr>
                      <w:rFonts w:ascii="Cambria Math" w:hAnsi="Cambria Math"/>
                    </w:rPr>
                    <m:t>s</m:t>
                  </m:r>
                  <m:ctrlPr>
                    <w:rPr>
                      <w:rFonts w:ascii="Cambria Math" w:hAnsi="Cambria Math"/>
                    </w:rPr>
                  </m:ctrlPr>
                </m:sub>
              </m:sSub>
              <m:ctrlPr>
                <w:rPr>
                  <w:rFonts w:ascii="Cambria Math" w:hAnsi="Cambria Math"/>
                </w:rPr>
              </m:ctrlPr>
            </m:e>
          </m:rad>
          <m:sSub>
            <m:sSubPr>
              <m:ctrlPr>
                <w:rPr>
                  <w:rFonts w:ascii="Cambria Math" w:hAnsi="Cambria Math"/>
                </w:rPr>
              </m:ctrlPr>
            </m:sSubPr>
            <m:e>
              <m:sSub>
                <m:sSubPr>
                  <m:ctrlPr>
                    <w:rPr>
                      <w:rFonts w:ascii="Cambria Math" w:hAnsi="Cambria Math"/>
                    </w:rPr>
                  </m:ctrlPr>
                </m:sSubPr>
                <m:e>
                  <m:r>
                    <m:rPr>
                      <m:sty m:val="p"/>
                    </m:rPr>
                    <w:rPr>
                      <w:rFonts w:ascii="Cambria Math" w:hAnsi="Cambria Math"/>
                    </w:rPr>
                    <m:t>h</m:t>
                  </m:r>
                  <m:ctrlPr>
                    <w:rPr>
                      <w:rFonts w:ascii="Cambria Math" w:hAnsi="Cambria Math"/>
                    </w:rPr>
                  </m:ctrlPr>
                </m:e>
                <m:sub>
                  <m:r>
                    <m:rPr>
                      <m:sty m:val="p"/>
                    </m:rPr>
                    <w:rPr>
                      <w:rFonts w:ascii="Cambria Math" w:hAnsi="Cambria Math"/>
                    </w:rPr>
                    <m:t>s,r</m:t>
                  </m:r>
                  <m:ctrlPr>
                    <w:rPr>
                      <w:rFonts w:ascii="Cambria Math" w:hAnsi="Cambria Math"/>
                    </w:rPr>
                  </m:ctrlPr>
                </m:sub>
              </m:sSub>
              <m:r>
                <m:rPr>
                  <m:sty m:val="p"/>
                </m:rPr>
                <w:rPr>
                  <w:rFonts w:ascii="Cambria Math" w:hAnsi="Cambria Math"/>
                </w:rPr>
                <m:t>x</m:t>
              </m:r>
              <m:ctrlPr>
                <w:rPr>
                  <w:rFonts w:ascii="Cambria Math" w:hAnsi="Cambria Math"/>
                </w:rPr>
              </m:ctrlPr>
            </m:e>
            <m:sub>
              <m:r>
                <m:rPr>
                  <m:sty m:val="p"/>
                </m:rPr>
                <w:rPr>
                  <w:rFonts w:ascii="Cambria Math" w:hAnsi="Cambria Math"/>
                </w:rPr>
                <m:t>s</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n</m:t>
              </m:r>
              <m:ctrlPr>
                <w:rPr>
                  <w:rFonts w:ascii="Cambria Math" w:hAnsi="Cambria Math"/>
                </w:rPr>
              </m:ctrlPr>
            </m:e>
            <m:sub>
              <m:r>
                <m:rPr>
                  <m:sty m:val="p"/>
                </m:rPr>
                <w:rPr>
                  <w:rFonts w:ascii="Cambria Math" w:hAnsi="Cambria Math"/>
                </w:rPr>
                <m:t>s,r</m:t>
              </m:r>
              <m:ctrlPr>
                <w:rPr>
                  <w:rFonts w:ascii="Cambria Math" w:hAnsi="Cambria Math"/>
                </w:rPr>
              </m:ctrlPr>
            </m:sub>
          </m:sSub>
        </m:oMath>
      </m:oMathPara>
    </w:p>
    <w:p>
      <w:pPr>
        <w:ind w:firstLine="420"/>
      </w:pPr>
      <w:r>
        <w:rPr>
          <w:sz w:val="21"/>
        </w:rPr>
        <mc:AlternateContent>
          <mc:Choice Requires="wps">
            <w:drawing>
              <wp:anchor distT="0" distB="0" distL="114300" distR="114300" simplePos="0" relativeHeight="251654144" behindDoc="0" locked="0" layoutInCell="1" allowOverlap="1">
                <wp:simplePos x="0" y="0"/>
                <wp:positionH relativeFrom="column">
                  <wp:posOffset>5080</wp:posOffset>
                </wp:positionH>
                <wp:positionV relativeFrom="paragraph">
                  <wp:posOffset>167640</wp:posOffset>
                </wp:positionV>
                <wp:extent cx="1385570" cy="0"/>
                <wp:effectExtent l="0" t="0" r="0" b="0"/>
                <wp:wrapNone/>
                <wp:docPr id="2" name="直接连接符 2"/>
                <wp:cNvGraphicFramePr/>
                <a:graphic xmlns:a="http://schemas.openxmlformats.org/drawingml/2006/main">
                  <a:graphicData uri="http://schemas.microsoft.com/office/word/2010/wordprocessingShape">
                    <wps:wsp>
                      <wps:cNvCnPr/>
                      <wps:spPr>
                        <a:xfrm>
                          <a:off x="1033145" y="9181465"/>
                          <a:ext cx="1385570" cy="0"/>
                        </a:xfrm>
                        <a:prstGeom prst="line">
                          <a:avLst/>
                        </a:prstGeom>
                        <a:ln>
                          <a:solidFill>
                            <a:schemeClr val="bg2">
                              <a:lumMod val="1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0.4pt;margin-top:13.2pt;height:0pt;width:109.1pt;z-index:251654144;mso-width-relative:page;mso-height-relative:page;" filled="f" stroked="t" coordsize="21600,21600" o:gfxdata="UEsDBAoAAAAAAIdO4kAAAAAAAAAAAAAAAAAEAAAAZHJzL1BLAwQUAAAACACHTuJAx1xUt9UAAAAG&#10;AQAADwAAAGRycy9kb3ducmV2LnhtbE2PQUvDQBCF74L/YRnBm90kaLVpNkUqHiwitNX7NDtNgtnZ&#10;kJ2mrb/eFQ96nPce731TLE6uUyMNofVsIJ0koIgrb1uuDbxvn28eQAVBtth5JgNnCrAoLy8KzK0/&#10;8prGjdQqlnDI0UAj0udah6ohh2Hie+Lo7f3gUOI51NoOeIzlrtNZkky1w5bjQoM9LRuqPjcHZ0Ae&#10;z2/ty8fqS5Z3q/txj0/963przPVVmsxBCZ3kLww/+BEdysi08we2QXUGIrcYyKa3oKKbpbP42e5X&#10;0GWh/+OX31BLAwQUAAAACACHTuJAPBlq/ekBAACRAwAADgAAAGRycy9lMm9Eb2MueG1srVPNjtMw&#10;EL4j8Q6W7zRJu2lLVHcPWy0XfioBD+A6dmLJf7K9TfsSvAASNzhx5L5vw/IYjJ3sj+CGyGEynnz+&#10;Zr6ZyebypBU6ch+kNQRXsxIjbphtpekI/vjh+sUaoxCpaamyhhN85gFfbp8/2wyu4XPbW9Vyj4DE&#10;hGZwBPcxuqYoAuu5pmFmHTfwUVivaYSj74rW0wHYtSrmZbksButb5y3jIUB0N37E28wvBGfxnRCB&#10;R6QIhtpitj7bQ7LFdkObzlPXSzaVQf+hCk2lgaQPVDsaKbrx8i8qLZm3wYo4Y1YXVgjJeNYAaqry&#10;DzXve+p41gLNCe6hTeH/0bK3x71HsiV4jpGhGkZ09/nHz09ff91+AXv3/RuapyYNLjSAvTJ7P52C&#10;2/uk+CS8Tm/Qgk6wAuViUV3UGJ0Jflmtq4tlPTaZnyJiCbBY1/UKZsEAkQdQPJI4H+IrbjVKDsFK&#10;mqSfNvT4OkRIDNB7SAobey2VyjNUBg0ELxd1YqawSULRCK52oC2YDiOqOlhRFn1mDFbJNt1OPMF3&#10;hyvl0ZHCmkDRq2qVQepGv7HtFC7hSVKghgk/+k+JUnE7GvrxSs4xqtcywp4rqQleJ6J7JmWAJDV3&#10;bGfyDrY95y7nOMw9p5l2NC3W03O+/fgnbX8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x1xUt9UA&#10;AAAGAQAADwAAAAAAAAABACAAAAAiAAAAZHJzL2Rvd25yZXYueG1sUEsBAhQAFAAAAAgAh07iQDwZ&#10;av3pAQAAkQMAAA4AAAAAAAAAAQAgAAAAJAEAAGRycy9lMm9Eb2MueG1sUEsFBgAAAAAGAAYAWQEA&#10;AH8FAAAAAA==&#10;">
                <v:fill on="f" focussize="0,0"/>
                <v:stroke weight="0.5pt" color="#181717 [334]" miterlimit="8" joinstyle="miter"/>
                <v:imagedata o:title=""/>
                <o:lock v:ext="edit" aspectratio="f"/>
              </v:line>
            </w:pict>
          </mc:Fallback>
        </mc:AlternateContent>
      </w:r>
    </w:p>
    <w:p>
      <w:r>
        <w:rPr>
          <w:rFonts w:hint="eastAsia"/>
          <w:b/>
          <w:bCs/>
          <w:lang w:val="en-US" w:eastAsia="zh-CN"/>
        </w:rPr>
        <w:t>作者简介</w:t>
      </w:r>
      <w:r>
        <w:rPr>
          <w:rFonts w:hint="eastAsia"/>
          <w:lang w:val="en-US" w:eastAsia="zh-CN"/>
        </w:rPr>
        <w:t>：唐全意，（1999-），男，在读本科生，</w:t>
      </w:r>
      <w:r>
        <w:rPr>
          <w:rFonts w:hint="default" w:ascii="Times New Roman" w:hAnsi="Times New Roman" w:cs="Times New Roman"/>
          <w:lang w:val="en-US" w:eastAsia="zh-CN"/>
        </w:rPr>
        <w:t>E-mail</w:t>
      </w:r>
      <w:r>
        <w:rPr>
          <w:rFonts w:hint="eastAsia"/>
          <w:lang w:val="en-US" w:eastAsia="zh-CN"/>
        </w:rPr>
        <w:t>:213162543@</w:t>
      </w:r>
      <w:r>
        <w:rPr>
          <w:rFonts w:hint="default" w:ascii="Times New Roman" w:hAnsi="Times New Roman" w:cs="Times New Roman"/>
          <w:lang w:val="en-US" w:eastAsia="zh-CN"/>
        </w:rPr>
        <w:t>seu.edu.cn</w:t>
      </w:r>
      <w:r>
        <w:rPr>
          <w:rFonts w:hint="eastAsia"/>
          <w:lang w:val="en-US" w:eastAsia="zh-CN"/>
        </w:rPr>
        <w:t>;</w:t>
      </w:r>
      <w:r>
        <w:t xml:space="preserve">         </w:t>
      </w:r>
    </w:p>
    <w:p>
      <w:pPr>
        <w:ind w:firstLine="420"/>
      </w:pPr>
      <w:r>
        <w:t>目的节点D接收到的信号为</w:t>
      </w:r>
      <m:oMath>
        <m:sSub>
          <m:sSubPr>
            <m:ctrlPr>
              <w:rPr>
                <w:rFonts w:ascii="Cambria Math" w:hAnsi="Cambria Math"/>
              </w:rPr>
            </m:ctrlPr>
          </m:sSubPr>
          <m:e>
            <m:r>
              <m:rPr>
                <m:sty m:val="p"/>
              </m:rPr>
              <w:rPr>
                <w:rFonts w:ascii="Cambria Math" w:hAnsi="Cambria Math"/>
              </w:rPr>
              <m:t>y</m:t>
            </m:r>
            <m:ctrlPr>
              <w:rPr>
                <w:rFonts w:ascii="Cambria Math" w:hAnsi="Cambria Math"/>
              </w:rPr>
            </m:ctrlPr>
          </m:e>
          <m:sub>
            <m:r>
              <m:rPr>
                <m:sty m:val="p"/>
              </m:rPr>
              <w:rPr>
                <w:rFonts w:ascii="Cambria Math" w:hAnsi="Cambria Math"/>
              </w:rPr>
              <m:t>s,d</m:t>
            </m:r>
            <m:ctrlPr>
              <w:rPr>
                <w:rFonts w:ascii="Cambria Math" w:hAnsi="Cambria Math"/>
              </w:rPr>
            </m:ctrlPr>
          </m:sub>
        </m:sSub>
      </m:oMath>
      <w:r>
        <w:t>（程序中表示为</w:t>
      </w:r>
      <w:r>
        <w:rPr>
          <w:rFonts w:hint="eastAsia"/>
        </w:rPr>
        <w:t>y</w:t>
      </w:r>
      <w:r>
        <w:t>_sd）：</w:t>
      </w:r>
    </w:p>
    <w:p>
      <w:pPr>
        <w:ind w:firstLine="1260" w:firstLineChars="600"/>
      </w:pPr>
      <m:oMath>
        <m:sSub>
          <m:sSubPr>
            <m:ctrlPr>
              <w:rPr>
                <w:rFonts w:ascii="Cambria Math" w:hAnsi="Cambria Math"/>
              </w:rPr>
            </m:ctrlPr>
          </m:sSubPr>
          <m:e>
            <m:r>
              <m:rPr>
                <m:sty m:val="p"/>
              </m:rPr>
              <w:rPr>
                <w:rFonts w:ascii="Cambria Math" w:hAnsi="Cambria Math"/>
              </w:rPr>
              <m:t>y</m:t>
            </m:r>
            <m:ctrlPr>
              <w:rPr>
                <w:rFonts w:ascii="Cambria Math" w:hAnsi="Cambria Math"/>
              </w:rPr>
            </m:ctrlPr>
          </m:e>
          <m:sub>
            <m:r>
              <m:rPr>
                <m:sty m:val="p"/>
              </m:rPr>
              <w:rPr>
                <w:rFonts w:ascii="Cambria Math" w:hAnsi="Cambria Math"/>
              </w:rPr>
              <m:t>s,d</m:t>
            </m:r>
            <m:ctrlPr>
              <w:rPr>
                <w:rFonts w:ascii="Cambria Math" w:hAnsi="Cambria Math"/>
              </w:rPr>
            </m:ctrlPr>
          </m:sub>
        </m:sSub>
        <m:r>
          <m:rPr>
            <m:sty m:val="p"/>
          </m:rPr>
          <w:rPr>
            <w:rFonts w:ascii="Cambria Math" w:hAnsi="Cambria Math"/>
          </w:rPr>
          <m:t>=</m:t>
        </m:r>
        <m:rad>
          <m:radPr>
            <m:degHide m:val="1"/>
            <m:ctrlPr>
              <w:rPr>
                <w:rFonts w:ascii="Cambria Math" w:hAnsi="Cambria Math"/>
              </w:rPr>
            </m:ctrlPr>
          </m:radPr>
          <m:deg>
            <m:ctrlPr>
              <w:rPr>
                <w:rFonts w:ascii="Cambria Math" w:hAnsi="Cambria Math"/>
              </w:rPr>
            </m:ctrlPr>
          </m:deg>
          <m:e>
            <m:sSub>
              <m:sSubPr>
                <m:ctrlPr>
                  <w:rPr>
                    <w:rFonts w:ascii="Cambria Math" w:hAnsi="Cambria Math"/>
                  </w:rPr>
                </m:ctrlPr>
              </m:sSubPr>
              <m:e>
                <m:r>
                  <m:rPr>
                    <m:sty m:val="p"/>
                  </m:rPr>
                  <w:rPr>
                    <w:rFonts w:ascii="Cambria Math" w:hAnsi="Cambria Math"/>
                  </w:rPr>
                  <m:t>P</m:t>
                </m:r>
                <m:ctrlPr>
                  <w:rPr>
                    <w:rFonts w:ascii="Cambria Math" w:hAnsi="Cambria Math"/>
                  </w:rPr>
                </m:ctrlPr>
              </m:e>
              <m:sub>
                <m:r>
                  <m:rPr>
                    <m:sty m:val="p"/>
                  </m:rPr>
                  <w:rPr>
                    <w:rFonts w:ascii="Cambria Math" w:hAnsi="Cambria Math"/>
                  </w:rPr>
                  <m:t>s</m:t>
                </m:r>
                <m:ctrlPr>
                  <w:rPr>
                    <w:rFonts w:ascii="Cambria Math" w:hAnsi="Cambria Math"/>
                  </w:rPr>
                </m:ctrlPr>
              </m:sub>
            </m:sSub>
            <m:ctrlPr>
              <w:rPr>
                <w:rFonts w:ascii="Cambria Math" w:hAnsi="Cambria Math"/>
              </w:rPr>
            </m:ctrlPr>
          </m:e>
        </m:rad>
        <m:sSub>
          <m:sSubPr>
            <m:ctrlPr>
              <w:rPr>
                <w:rFonts w:ascii="Cambria Math" w:hAnsi="Cambria Math"/>
              </w:rPr>
            </m:ctrlPr>
          </m:sSubPr>
          <m:e>
            <m:sSub>
              <m:sSubPr>
                <m:ctrlPr>
                  <w:rPr>
                    <w:rFonts w:ascii="Cambria Math" w:hAnsi="Cambria Math"/>
                  </w:rPr>
                </m:ctrlPr>
              </m:sSubPr>
              <m:e>
                <m:r>
                  <m:rPr>
                    <m:sty m:val="p"/>
                  </m:rPr>
                  <w:rPr>
                    <w:rFonts w:ascii="Cambria Math" w:hAnsi="Cambria Math"/>
                  </w:rPr>
                  <m:t>h</m:t>
                </m:r>
                <m:ctrlPr>
                  <w:rPr>
                    <w:rFonts w:ascii="Cambria Math" w:hAnsi="Cambria Math"/>
                  </w:rPr>
                </m:ctrlPr>
              </m:e>
              <m:sub>
                <m:r>
                  <m:rPr>
                    <m:sty m:val="p"/>
                  </m:rPr>
                  <w:rPr>
                    <w:rFonts w:ascii="Cambria Math" w:hAnsi="Cambria Math"/>
                  </w:rPr>
                  <m:t>s,d</m:t>
                </m:r>
                <m:ctrlPr>
                  <w:rPr>
                    <w:rFonts w:ascii="Cambria Math" w:hAnsi="Cambria Math"/>
                  </w:rPr>
                </m:ctrlPr>
              </m:sub>
            </m:sSub>
            <m:r>
              <m:rPr>
                <m:sty m:val="p"/>
              </m:rPr>
              <w:rPr>
                <w:rFonts w:ascii="Cambria Math" w:hAnsi="Cambria Math"/>
              </w:rPr>
              <m:t>x</m:t>
            </m:r>
            <m:ctrlPr>
              <w:rPr>
                <w:rFonts w:ascii="Cambria Math" w:hAnsi="Cambria Math"/>
              </w:rPr>
            </m:ctrlPr>
          </m:e>
          <m:sub>
            <m:r>
              <m:rPr>
                <m:sty m:val="p"/>
              </m:rPr>
              <w:rPr>
                <w:rFonts w:ascii="Cambria Math" w:hAnsi="Cambria Math"/>
              </w:rPr>
              <m:t>s</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n</m:t>
            </m:r>
            <m:ctrlPr>
              <w:rPr>
                <w:rFonts w:ascii="Cambria Math" w:hAnsi="Cambria Math"/>
              </w:rPr>
            </m:ctrlPr>
          </m:e>
          <m:sub>
            <m:r>
              <m:rPr>
                <m:sty m:val="p"/>
              </m:rPr>
              <w:rPr>
                <w:rFonts w:ascii="Cambria Math" w:hAnsi="Cambria Math"/>
              </w:rPr>
              <m:t xml:space="preserve">s,d </m:t>
            </m:r>
            <m:ctrlPr>
              <w:rPr>
                <w:rFonts w:ascii="Cambria Math" w:hAnsi="Cambria Math"/>
              </w:rPr>
            </m:ctrlPr>
          </m:sub>
        </m:sSub>
      </m:oMath>
      <w:r>
        <w:t xml:space="preserve">       </w:t>
      </w:r>
      <w:r>
        <w:rPr>
          <w:rFonts w:hint="eastAsia"/>
          <w:lang w:val="en-US" w:eastAsia="zh-CN"/>
        </w:rPr>
        <w:t xml:space="preserve"> </w:t>
      </w:r>
      <w:r>
        <w:t xml:space="preserve">          </w:t>
      </w:r>
    </w:p>
    <w:p>
      <w:pPr>
        <w:ind w:firstLine="420"/>
      </w:pPr>
      <w:r>
        <w:t>其中，</w:t>
      </w:r>
      <m:oMath>
        <m:sSub>
          <m:sSubPr>
            <m:ctrlPr>
              <w:rPr>
                <w:rFonts w:ascii="Cambria Math" w:hAnsi="Cambria Math"/>
              </w:rPr>
            </m:ctrlPr>
          </m:sSubPr>
          <m:e>
            <m:r>
              <m:rPr>
                <m:sty m:val="p"/>
              </m:rPr>
              <w:rPr>
                <w:rFonts w:ascii="Cambria Math" w:hAnsi="Cambria Math"/>
              </w:rPr>
              <m:t>P</m:t>
            </m:r>
            <m:ctrlPr>
              <w:rPr>
                <w:rFonts w:ascii="Cambria Math" w:hAnsi="Cambria Math"/>
              </w:rPr>
            </m:ctrlPr>
          </m:e>
          <m:sub>
            <m:r>
              <m:rPr>
                <m:sty m:val="p"/>
              </m:rPr>
              <w:rPr>
                <w:rFonts w:ascii="Cambria Math" w:hAnsi="Cambria Math"/>
              </w:rPr>
              <m:t>s</m:t>
            </m:r>
            <m:ctrlPr>
              <w:rPr>
                <w:rFonts w:ascii="Cambria Math" w:hAnsi="Cambria Math"/>
              </w:rPr>
            </m:ctrlPr>
          </m:sub>
        </m:sSub>
      </m:oMath>
      <w:r>
        <w:t>源发送的信号的功率为，</w:t>
      </w:r>
      <m:oMath>
        <m:sSub>
          <m:sSubPr>
            <m:ctrlPr>
              <w:rPr>
                <w:rFonts w:ascii="Cambria Math" w:hAnsi="Cambria Math"/>
              </w:rPr>
            </m:ctrlPr>
          </m:sSubPr>
          <m:e>
            <m:r>
              <m:rPr>
                <m:sty m:val="p"/>
              </m:rPr>
              <w:rPr>
                <w:rFonts w:ascii="Cambria Math" w:hAnsi="Cambria Math"/>
              </w:rPr>
              <m:t>n</m:t>
            </m:r>
            <m:ctrlPr>
              <w:rPr>
                <w:rFonts w:ascii="Cambria Math" w:hAnsi="Cambria Math"/>
              </w:rPr>
            </m:ctrlPr>
          </m:e>
          <m:sub>
            <m:r>
              <m:rPr>
                <m:sty m:val="p"/>
              </m:rPr>
              <w:rPr>
                <w:rFonts w:ascii="Cambria Math" w:hAnsi="Cambria Math"/>
              </w:rPr>
              <m:t>s,r</m:t>
            </m:r>
            <m:ctrlPr>
              <w:rPr>
                <w:rFonts w:ascii="Cambria Math" w:hAnsi="Cambria Math"/>
              </w:rPr>
            </m:ctrlPr>
          </m:sub>
        </m:sSub>
      </m:oMath>
      <w:r>
        <w:t>为源节点与中继节点间信道噪声。</w:t>
      </w:r>
    </w:p>
    <w:p>
      <w:pPr>
        <w:ind w:firstLine="420"/>
      </w:pPr>
      <w:r>
        <w:rPr>
          <w:rFonts w:hint="eastAsia"/>
          <w:lang w:val="en-US" w:eastAsia="zh-CN"/>
        </w:rPr>
        <w:t>在</w:t>
      </w:r>
      <w:r>
        <w:t>中继端放大转发过程</w:t>
      </w:r>
      <w:r>
        <w:rPr>
          <w:rFonts w:hint="eastAsia"/>
          <w:lang w:val="en-US" w:eastAsia="zh-CN"/>
        </w:rPr>
        <w:t>中，</w:t>
      </w:r>
      <w:r>
        <w:t>中继节点R直接将收到的来自源节点S的信号</w:t>
      </w:r>
      <m:oMath>
        <m:sSub>
          <m:sSubPr>
            <m:ctrlPr>
              <w:rPr>
                <w:rFonts w:ascii="Cambria Math" w:hAnsi="Cambria Math"/>
              </w:rPr>
            </m:ctrlPr>
          </m:sSubPr>
          <m:e>
            <m:r>
              <m:rPr>
                <m:sty m:val="p"/>
              </m:rPr>
              <w:rPr>
                <w:rFonts w:ascii="Cambria Math" w:hAnsi="Cambria Math"/>
              </w:rPr>
              <m:t>y</m:t>
            </m:r>
            <m:ctrlPr>
              <w:rPr>
                <w:rFonts w:ascii="Cambria Math" w:hAnsi="Cambria Math"/>
              </w:rPr>
            </m:ctrlPr>
          </m:e>
          <m:sub>
            <m:r>
              <m:rPr>
                <m:sty m:val="p"/>
              </m:rPr>
              <w:rPr>
                <w:rFonts w:ascii="Cambria Math" w:hAnsi="Cambria Math"/>
              </w:rPr>
              <m:t>s,r</m:t>
            </m:r>
            <m:ctrlPr>
              <w:rPr>
                <w:rFonts w:ascii="Cambria Math" w:hAnsi="Cambria Math"/>
              </w:rPr>
            </m:ctrlPr>
          </m:sub>
        </m:sSub>
      </m:oMath>
      <w:r>
        <w:t>以系数β进行功率放大，然后转发给目的节点D（基站）。AF方式可以看成是具有两个发射端的重复码，唯一不同的是中继节点将自身接收到的噪声信号也放大并发送到目的节点。目的节点通过合并两路信号，对源节点的发送信号进行估计。</w:t>
      </w:r>
    </w:p>
    <w:p>
      <w:pPr>
        <w:ind w:firstLine="420"/>
      </w:pPr>
      <w:r>
        <w:t>为保证中继节点功率受限，放大系数β应满足：</w:t>
      </w:r>
    </w:p>
    <w:p>
      <w:pPr>
        <w:ind w:firstLine="1470" w:firstLineChars="700"/>
      </w:pPr>
      <m:oMath>
        <m:r>
          <m:rPr>
            <m:sty m:val="p"/>
          </m:rPr>
          <w:rPr>
            <w:rFonts w:ascii="Cambria Math" w:hAnsi="Cambria Math"/>
          </w:rPr>
          <m:t>β=</m:t>
        </m:r>
        <m:rad>
          <m:radPr>
            <m:degHide m:val="1"/>
            <m:ctrlPr>
              <w:rPr>
                <w:rFonts w:ascii="Cambria Math" w:hAnsi="Cambria Math"/>
              </w:rPr>
            </m:ctrlPr>
          </m:radPr>
          <m:deg>
            <m:ctrlPr>
              <w:rPr>
                <w:rFonts w:ascii="Cambria Math" w:hAnsi="Cambria Math"/>
              </w:rPr>
            </m:ctrlPr>
          </m:deg>
          <m:e>
            <m:f>
              <m:fPr>
                <m:ctrlPr>
                  <w:rPr>
                    <w:rFonts w:ascii="Cambria Math" w:hAnsi="Cambria Math"/>
                  </w:rPr>
                </m:ctrlPr>
              </m:fPr>
              <m:num>
                <m:sSub>
                  <m:sSubPr>
                    <m:ctrlPr>
                      <w:rPr>
                        <w:rFonts w:ascii="Cambria Math" w:hAnsi="Cambria Math"/>
                      </w:rPr>
                    </m:ctrlPr>
                  </m:sSubPr>
                  <m:e>
                    <m:r>
                      <m:rPr>
                        <m:sty m:val="p"/>
                      </m:rPr>
                      <w:rPr>
                        <w:rFonts w:ascii="Cambria Math" w:hAnsi="Cambria Math"/>
                      </w:rPr>
                      <m:t>P</m:t>
                    </m:r>
                    <m:ctrlPr>
                      <w:rPr>
                        <w:rFonts w:ascii="Cambria Math" w:hAnsi="Cambria Math"/>
                      </w:rPr>
                    </m:ctrlPr>
                  </m:e>
                  <m:sub>
                    <m:r>
                      <m:rPr>
                        <m:sty m:val="p"/>
                      </m:rPr>
                      <w:rPr>
                        <w:rFonts w:ascii="Cambria Math" w:hAnsi="Cambria Math"/>
                      </w:rPr>
                      <m:t>s</m:t>
                    </m:r>
                    <m:ctrlPr>
                      <w:rPr>
                        <w:rFonts w:ascii="Cambria Math" w:hAnsi="Cambria Math"/>
                      </w:rPr>
                    </m:ctrlPr>
                  </m:sub>
                </m:sSub>
                <m:ctrlPr>
                  <w:rPr>
                    <w:rFonts w:ascii="Cambria Math" w:hAnsi="Cambria Math"/>
                  </w:rPr>
                </m:ctrlPr>
              </m:num>
              <m:den>
                <m:sSup>
                  <m:sSupPr>
                    <m:ctrlPr>
                      <w:rPr>
                        <w:rFonts w:ascii="Cambria Math" w:hAnsi="Cambria Math"/>
                      </w:rPr>
                    </m:ctrlPr>
                  </m:sSupPr>
                  <m:e>
                    <m:sSub>
                      <m:sSubPr>
                        <m:ctrlPr>
                          <w:rPr>
                            <w:rFonts w:ascii="Cambria Math" w:hAnsi="Cambria Math"/>
                          </w:rPr>
                        </m:ctrlPr>
                      </m:sSubPr>
                      <m:e>
                        <m:r>
                          <m:rPr>
                            <m:sty m:val="p"/>
                          </m:rPr>
                          <w:rPr>
                            <w:rFonts w:ascii="Cambria Math" w:hAnsi="Cambria Math"/>
                          </w:rPr>
                          <m:t>P</m:t>
                        </m:r>
                        <m:ctrlPr>
                          <w:rPr>
                            <w:rFonts w:ascii="Cambria Math" w:hAnsi="Cambria Math"/>
                          </w:rPr>
                        </m:ctrlPr>
                      </m:e>
                      <m:sub>
                        <m:r>
                          <m:rPr>
                            <m:sty m:val="p"/>
                          </m:rPr>
                          <w:rPr>
                            <w:rFonts w:ascii="Cambria Math" w:hAnsi="Cambria Math"/>
                          </w:rPr>
                          <m:t>s</m:t>
                        </m:r>
                        <m:ctrlPr>
                          <w:rPr>
                            <w:rFonts w:ascii="Cambria Math" w:hAnsi="Cambria Math"/>
                          </w:rPr>
                        </m:ctrlPr>
                      </m:sub>
                    </m:sSub>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h</m:t>
                            </m:r>
                            <m:ctrlPr>
                              <w:rPr>
                                <w:rFonts w:ascii="Cambria Math" w:hAnsi="Cambria Math"/>
                              </w:rPr>
                            </m:ctrlPr>
                          </m:e>
                          <m:sub>
                            <m:r>
                              <m:rPr>
                                <m:sty m:val="p"/>
                              </m:rPr>
                              <w:rPr>
                                <w:rFonts w:ascii="Cambria Math" w:hAnsi="Cambria Math"/>
                              </w:rPr>
                              <m:t>s,r</m:t>
                            </m:r>
                            <m:ctrlPr>
                              <w:rPr>
                                <w:rFonts w:ascii="Cambria Math" w:hAnsi="Cambria Math"/>
                              </w:rPr>
                            </m:ctrlPr>
                          </m:sub>
                        </m:sSub>
                        <m:ctrlPr>
                          <w:rPr>
                            <w:rFonts w:ascii="Cambria Math" w:hAnsi="Cambria Math"/>
                          </w:rPr>
                        </m:ctrlPr>
                      </m:e>
                    </m:d>
                    <m:ctrlPr>
                      <w:rPr>
                        <w:rFonts w:ascii="Cambria Math" w:hAnsi="Cambria Math"/>
                      </w:rPr>
                    </m:ctrlPr>
                  </m:e>
                  <m:sup>
                    <m:r>
                      <m:rPr>
                        <m:sty m:val="p"/>
                      </m:rPr>
                      <w:rPr>
                        <w:rFonts w:ascii="Cambria Math" w:hAnsi="Cambria Math"/>
                      </w:rPr>
                      <m:t>2</m:t>
                    </m:r>
                    <m:ctrlPr>
                      <w:rPr>
                        <w:rFonts w:ascii="Cambria Math" w:hAnsi="Cambria Math"/>
                      </w:rPr>
                    </m:ctrlP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N</m:t>
                    </m:r>
                    <m:ctrlPr>
                      <w:rPr>
                        <w:rFonts w:ascii="Cambria Math" w:hAnsi="Cambria Math"/>
                      </w:rPr>
                    </m:ctrlPr>
                  </m:e>
                  <m:sub>
                    <m:r>
                      <m:rPr>
                        <m:sty m:val="p"/>
                      </m:rPr>
                      <w:rPr>
                        <w:rFonts w:ascii="Cambria Math" w:hAnsi="Cambria Math"/>
                      </w:rPr>
                      <m:t>0</m:t>
                    </m:r>
                    <m:ctrlPr>
                      <w:rPr>
                        <w:rFonts w:ascii="Cambria Math" w:hAnsi="Cambria Math"/>
                      </w:rPr>
                    </m:ctrlPr>
                  </m:sub>
                </m:sSub>
                <m:ctrlPr>
                  <w:rPr>
                    <w:rFonts w:ascii="Cambria Math" w:hAnsi="Cambria Math"/>
                  </w:rPr>
                </m:ctrlPr>
              </m:den>
            </m:f>
            <m:ctrlPr>
              <w:rPr>
                <w:rFonts w:ascii="Cambria Math" w:hAnsi="Cambria Math"/>
              </w:rPr>
            </m:ctrlPr>
          </m:e>
        </m:rad>
      </m:oMath>
      <w:r>
        <w:t xml:space="preserve">             </w:t>
      </w:r>
      <w:r>
        <w:rPr>
          <w:rFonts w:hint="eastAsia"/>
          <w:lang w:val="en-US" w:eastAsia="zh-CN"/>
        </w:rPr>
        <w:t xml:space="preserve">    </w:t>
      </w:r>
      <w:r>
        <w:t xml:space="preserve">           </w:t>
      </w:r>
    </w:p>
    <w:p>
      <w:pPr>
        <w:ind w:firstLine="420"/>
      </w:pPr>
      <w:r>
        <w:t>可见β取决于信道的衰落系数</w:t>
      </w:r>
      <m:oMath>
        <m:sSub>
          <m:sSubPr>
            <m:ctrlPr>
              <w:rPr>
                <w:rFonts w:ascii="Cambria Math" w:hAnsi="Cambria Math"/>
              </w:rPr>
            </m:ctrlPr>
          </m:sSubPr>
          <m:e>
            <m:r>
              <m:rPr>
                <m:sty m:val="p"/>
              </m:rPr>
              <w:rPr>
                <w:rFonts w:ascii="Cambria Math" w:hAnsi="Cambria Math"/>
              </w:rPr>
              <m:t>h</m:t>
            </m:r>
            <m:ctrlPr>
              <w:rPr>
                <w:rFonts w:ascii="Cambria Math" w:hAnsi="Cambria Math"/>
              </w:rPr>
            </m:ctrlPr>
          </m:e>
          <m:sub>
            <m:r>
              <m:rPr>
                <m:sty m:val="p"/>
              </m:rPr>
              <w:rPr>
                <w:rFonts w:ascii="Cambria Math" w:hAnsi="Cambria Math"/>
              </w:rPr>
              <m:t>s,r</m:t>
            </m:r>
            <m:ctrlPr>
              <w:rPr>
                <w:rFonts w:ascii="Cambria Math" w:hAnsi="Cambria Math"/>
              </w:rPr>
            </m:ctrlPr>
          </m:sub>
        </m:sSub>
      </m:oMath>
      <w:r>
        <w:t>、源发送的信号的功率</w:t>
      </w:r>
      <m:oMath>
        <m:sSub>
          <m:sSubPr>
            <m:ctrlPr>
              <w:rPr>
                <w:rFonts w:ascii="Cambria Math" w:hAnsi="Cambria Math"/>
              </w:rPr>
            </m:ctrlPr>
          </m:sSubPr>
          <m:e>
            <m:r>
              <m:rPr>
                <m:sty m:val="p"/>
              </m:rPr>
              <w:rPr>
                <w:rFonts w:ascii="Cambria Math" w:hAnsi="Cambria Math"/>
              </w:rPr>
              <m:t>P</m:t>
            </m:r>
            <m:ctrlPr>
              <w:rPr>
                <w:rFonts w:ascii="Cambria Math" w:hAnsi="Cambria Math"/>
              </w:rPr>
            </m:ctrlPr>
          </m:e>
          <m:sub>
            <m:r>
              <m:rPr>
                <m:sty m:val="p"/>
              </m:rPr>
              <w:rPr>
                <w:rFonts w:ascii="Cambria Math" w:hAnsi="Cambria Math"/>
              </w:rPr>
              <m:t>s</m:t>
            </m:r>
            <m:ctrlPr>
              <w:rPr>
                <w:rFonts w:ascii="Cambria Math" w:hAnsi="Cambria Math"/>
              </w:rPr>
            </m:ctrlPr>
          </m:sub>
        </m:sSub>
      </m:oMath>
      <w:r>
        <w:t>和噪声功率</w:t>
      </w:r>
      <m:oMath>
        <m:sSub>
          <m:sSubPr>
            <m:ctrlPr>
              <w:rPr>
                <w:rFonts w:ascii="Cambria Math" w:hAnsi="Cambria Math"/>
              </w:rPr>
            </m:ctrlPr>
          </m:sSubPr>
          <m:e>
            <m:r>
              <m:rPr>
                <m:sty m:val="p"/>
              </m:rPr>
              <w:rPr>
                <w:rFonts w:ascii="Cambria Math" w:hAnsi="Cambria Math"/>
              </w:rPr>
              <m:t>N</m:t>
            </m:r>
            <m:ctrlPr>
              <w:rPr>
                <w:rFonts w:ascii="Cambria Math" w:hAnsi="Cambria Math"/>
              </w:rPr>
            </m:ctrlPr>
          </m:e>
          <m:sub>
            <m:r>
              <m:rPr>
                <m:sty m:val="p"/>
              </m:rPr>
              <w:rPr>
                <w:rFonts w:ascii="Cambria Math" w:hAnsi="Cambria Math"/>
              </w:rPr>
              <m:t>0</m:t>
            </m:r>
            <m:ctrlPr>
              <w:rPr>
                <w:rFonts w:ascii="Cambria Math" w:hAnsi="Cambria Math"/>
              </w:rPr>
            </m:ctrlPr>
          </m:sub>
        </m:sSub>
      </m:oMath>
      <w:r>
        <w:t>。</w:t>
      </w:r>
    </w:p>
    <w:p>
      <w:pPr>
        <w:ind w:firstLine="420"/>
      </w:pPr>
      <w:r>
        <w:t>那么，中继放大后的信号为</w:t>
      </w:r>
      <m:oMath>
        <m:sSub>
          <m:sSubPr>
            <m:ctrlPr>
              <w:rPr>
                <w:rFonts w:ascii="Cambria Math" w:hAnsi="Cambria Math"/>
              </w:rPr>
            </m:ctrlPr>
          </m:sSubPr>
          <m:e>
            <m:r>
              <m:rPr>
                <m:sty m:val="p"/>
              </m:rPr>
              <w:rPr>
                <w:rFonts w:ascii="Cambria Math" w:hAnsi="Cambria Math"/>
              </w:rPr>
              <m:t>y</m:t>
            </m:r>
            <m:ctrlPr>
              <w:rPr>
                <w:rFonts w:ascii="Cambria Math" w:hAnsi="Cambria Math"/>
              </w:rPr>
            </m:ctrlPr>
          </m:e>
          <m:sub>
            <m:r>
              <m:rPr>
                <m:sty m:val="p"/>
              </m:rPr>
              <w:rPr>
                <w:rFonts w:ascii="Cambria Math" w:hAnsi="Cambria Math"/>
              </w:rPr>
              <m:t>AF</m:t>
            </m:r>
            <m:ctrlPr>
              <w:rPr>
                <w:rFonts w:ascii="Cambria Math" w:hAnsi="Cambria Math"/>
              </w:rPr>
            </m:ctrlPr>
          </m:sub>
        </m:sSub>
      </m:oMath>
      <w:r>
        <w:t>（程序中表示为</w:t>
      </w:r>
      <w:r>
        <w:rPr>
          <w:rFonts w:hint="eastAsia"/>
        </w:rPr>
        <w:t>x</w:t>
      </w:r>
      <w:r>
        <w:t>_AF）：</w:t>
      </w:r>
    </w:p>
    <w:p>
      <w:pPr>
        <w:ind w:firstLine="1680" w:firstLineChars="800"/>
      </w:pPr>
      <m:oMath>
        <m:sSub>
          <m:sSubPr>
            <m:ctrlPr>
              <w:rPr>
                <w:rFonts w:ascii="Cambria Math" w:hAnsi="Cambria Math"/>
              </w:rPr>
            </m:ctrlPr>
          </m:sSubPr>
          <m:e>
            <m:r>
              <m:rPr>
                <m:sty m:val="p"/>
              </m:rPr>
              <w:rPr>
                <w:rFonts w:ascii="Cambria Math" w:hAnsi="Cambria Math"/>
              </w:rPr>
              <m:t>y</m:t>
            </m:r>
            <m:ctrlPr>
              <w:rPr>
                <w:rFonts w:ascii="Cambria Math" w:hAnsi="Cambria Math"/>
              </w:rPr>
            </m:ctrlPr>
          </m:e>
          <m:sub>
            <m:r>
              <m:rPr>
                <m:sty m:val="p"/>
              </m:rPr>
              <w:rPr>
                <w:rFonts w:ascii="Cambria Math" w:hAnsi="Cambria Math"/>
              </w:rPr>
              <m:t>AF</m:t>
            </m:r>
            <m:ctrlPr>
              <w:rPr>
                <w:rFonts w:ascii="Cambria Math" w:hAnsi="Cambria Math"/>
              </w:rPr>
            </m:ctrlPr>
          </m:sub>
        </m:sSub>
        <m:r>
          <m:rPr>
            <m:sty m:val="p"/>
          </m:rPr>
          <w:rPr>
            <w:rFonts w:ascii="Cambria Math" w:hAnsi="Cambria Math"/>
          </w:rPr>
          <m:t>=β</m:t>
        </m:r>
        <m:sSub>
          <m:sSubPr>
            <m:ctrlPr>
              <w:rPr>
                <w:rFonts w:ascii="Cambria Math" w:hAnsi="Cambria Math"/>
              </w:rPr>
            </m:ctrlPr>
          </m:sSubPr>
          <m:e>
            <m:r>
              <m:rPr>
                <m:sty m:val="p"/>
              </m:rPr>
              <w:rPr>
                <w:rFonts w:ascii="Cambria Math" w:hAnsi="Cambria Math"/>
              </w:rPr>
              <m:t>y</m:t>
            </m:r>
            <m:ctrlPr>
              <w:rPr>
                <w:rFonts w:ascii="Cambria Math" w:hAnsi="Cambria Math"/>
              </w:rPr>
            </m:ctrlPr>
          </m:e>
          <m:sub>
            <m:r>
              <m:rPr>
                <m:sty m:val="p"/>
              </m:rPr>
              <w:rPr>
                <w:rFonts w:ascii="Cambria Math" w:hAnsi="Cambria Math"/>
              </w:rPr>
              <m:t>s,r</m:t>
            </m:r>
            <m:ctrlPr>
              <w:rPr>
                <w:rFonts w:ascii="Cambria Math" w:hAnsi="Cambria Math"/>
              </w:rPr>
            </m:ctrlPr>
          </m:sub>
        </m:sSub>
      </m:oMath>
      <w:r>
        <w:t xml:space="preserve">                               目的节点接收的来自中继的信号为</w:t>
      </w:r>
      <m:oMath>
        <m:sSub>
          <m:sSubPr>
            <m:ctrlPr>
              <w:rPr>
                <w:rFonts w:ascii="Cambria Math" w:hAnsi="Cambria Math"/>
              </w:rPr>
            </m:ctrlPr>
          </m:sSubPr>
          <m:e>
            <m:r>
              <m:rPr>
                <m:sty m:val="p"/>
              </m:rPr>
              <w:rPr>
                <w:rFonts w:ascii="Cambria Math" w:hAnsi="Cambria Math"/>
              </w:rPr>
              <m:t>y</m:t>
            </m:r>
            <m:ctrlPr>
              <w:rPr>
                <w:rFonts w:ascii="Cambria Math" w:hAnsi="Cambria Math"/>
              </w:rPr>
            </m:ctrlPr>
          </m:e>
          <m:sub>
            <m:r>
              <m:rPr>
                <m:sty m:val="p"/>
              </m:rPr>
              <w:rPr>
                <w:rFonts w:ascii="Cambria Math" w:hAnsi="Cambria Math"/>
              </w:rPr>
              <m:t>r,d</m:t>
            </m:r>
            <m:ctrlPr>
              <w:rPr>
                <w:rFonts w:ascii="Cambria Math" w:hAnsi="Cambria Math"/>
              </w:rPr>
            </m:ctrlPr>
          </m:sub>
        </m:sSub>
      </m:oMath>
      <w:r>
        <w:t>（程序中表示为</w:t>
      </w:r>
      <w:r>
        <w:rPr>
          <w:rFonts w:hint="eastAsia"/>
        </w:rPr>
        <w:t>y</w:t>
      </w:r>
      <w:r>
        <w:t>_rd）：</w:t>
      </w:r>
    </w:p>
    <w:p>
      <w:pPr>
        <w:ind w:firstLine="1050" w:firstLineChars="500"/>
        <w:jc w:val="both"/>
      </w:pPr>
      <m:oMathPara>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y</m:t>
                  </m:r>
                  <m:ctrlPr>
                    <w:rPr>
                      <w:rFonts w:ascii="Cambria Math" w:hAnsi="Cambria Math"/>
                    </w:rPr>
                  </m:ctrlPr>
                </m:e>
                <m:sub>
                  <m:r>
                    <m:rPr>
                      <m:sty m:val="p"/>
                    </m:rPr>
                    <w:rPr>
                      <w:rFonts w:ascii="Cambria Math" w:hAnsi="Cambria Math"/>
                    </w:rPr>
                    <m:t>r,d</m:t>
                  </m:r>
                  <m:ctrlPr>
                    <w:rPr>
                      <w:rFonts w:ascii="Cambria Math" w:hAnsi="Cambria Math"/>
                    </w:rPr>
                  </m:ctrlPr>
                </m:sub>
              </m:sSub>
              <m:r>
                <m:rPr>
                  <m:sty m:val="p"/>
                </m:rPr>
                <w:rPr>
                  <w:rFonts w:ascii="Cambria Math" w:hAnsi="Cambria Math"/>
                </w:rPr>
                <m:t>=</m:t>
              </m:r>
              <m:rad>
                <m:radPr>
                  <m:degHide m:val="1"/>
                  <m:ctrlPr>
                    <w:rPr>
                      <w:rFonts w:ascii="Cambria Math" w:hAnsi="Cambria Math"/>
                    </w:rPr>
                  </m:ctrlPr>
                </m:radPr>
                <m:deg>
                  <m:ctrlPr>
                    <w:rPr>
                      <w:rFonts w:ascii="Cambria Math" w:hAnsi="Cambria Math"/>
                    </w:rPr>
                  </m:ctrlPr>
                </m:deg>
                <m:e>
                  <m:sSub>
                    <m:sSubPr>
                      <m:ctrlPr>
                        <w:rPr>
                          <w:rFonts w:ascii="Cambria Math" w:hAnsi="Cambria Math"/>
                        </w:rPr>
                      </m:ctrlPr>
                    </m:sSubPr>
                    <m:e>
                      <m:r>
                        <m:rPr>
                          <m:sty m:val="p"/>
                        </m:rPr>
                        <w:rPr>
                          <w:rFonts w:ascii="Cambria Math" w:hAnsi="Cambria Math"/>
                        </w:rPr>
                        <m:t>P</m:t>
                      </m:r>
                      <m:ctrlPr>
                        <w:rPr>
                          <w:rFonts w:ascii="Cambria Math" w:hAnsi="Cambria Math"/>
                        </w:rPr>
                      </m:ctrlPr>
                    </m:e>
                    <m:sub>
                      <m:r>
                        <m:rPr>
                          <m:sty m:val="p"/>
                        </m:rPr>
                        <w:rPr>
                          <w:rFonts w:ascii="Cambria Math" w:hAnsi="Cambria Math"/>
                        </w:rPr>
                        <m:t>r</m:t>
                      </m:r>
                      <m:ctrlPr>
                        <w:rPr>
                          <w:rFonts w:ascii="Cambria Math" w:hAnsi="Cambria Math"/>
                        </w:rPr>
                      </m:ctrlPr>
                    </m:sub>
                  </m:sSub>
                  <m:ctrlPr>
                    <w:rPr>
                      <w:rFonts w:ascii="Cambria Math" w:hAnsi="Cambria Math"/>
                    </w:rPr>
                  </m:ctrlPr>
                </m:e>
              </m:rad>
              <m:sSub>
                <m:sSubPr>
                  <m:ctrlPr>
                    <w:rPr>
                      <w:rFonts w:ascii="Cambria Math" w:hAnsi="Cambria Math"/>
                    </w:rPr>
                  </m:ctrlPr>
                </m:sSubPr>
                <m:e>
                  <m:r>
                    <m:rPr>
                      <m:sty m:val="p"/>
                    </m:rPr>
                    <w:rPr>
                      <w:rFonts w:ascii="Cambria Math" w:hAnsi="Cambria Math"/>
                    </w:rPr>
                    <m:t>h</m:t>
                  </m:r>
                  <m:ctrlPr>
                    <w:rPr>
                      <w:rFonts w:ascii="Cambria Math" w:hAnsi="Cambria Math"/>
                    </w:rPr>
                  </m:ctrlPr>
                </m:e>
                <m:sub>
                  <m:r>
                    <m:rPr>
                      <m:sty m:val="p"/>
                    </m:rPr>
                    <w:rPr>
                      <w:rFonts w:ascii="Cambria Math" w:hAnsi="Cambria Math"/>
                    </w:rPr>
                    <m:t>r,d</m:t>
                  </m:r>
                  <m:ctrlPr>
                    <w:rPr>
                      <w:rFonts w:ascii="Cambria Math" w:hAnsi="Cambria Math"/>
                    </w:rPr>
                  </m:ctrlPr>
                </m:sub>
              </m:sSub>
              <m:r>
                <m:rPr>
                  <m:sty m:val="p"/>
                </m:rPr>
                <w:rPr>
                  <w:rFonts w:ascii="Cambria Math" w:hAnsi="Cambria Math"/>
                </w:rPr>
                <m:t>y</m:t>
              </m:r>
              <m:ctrlPr>
                <w:rPr>
                  <w:rFonts w:ascii="Cambria Math" w:hAnsi="Cambria Math"/>
                </w:rPr>
              </m:ctrlPr>
            </m:e>
            <m:sub>
              <m:r>
                <m:rPr>
                  <m:sty m:val="p"/>
                </m:rPr>
                <w:rPr>
                  <w:rFonts w:ascii="Cambria Math" w:hAnsi="Cambria Math"/>
                </w:rPr>
                <m:t>AF</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n</m:t>
              </m:r>
              <m:ctrlPr>
                <w:rPr>
                  <w:rFonts w:ascii="Cambria Math" w:hAnsi="Cambria Math"/>
                </w:rPr>
              </m:ctrlPr>
            </m:e>
            <m:sub>
              <m:r>
                <m:rPr>
                  <m:sty m:val="p"/>
                </m:rPr>
                <w:rPr>
                  <w:rFonts w:ascii="Cambria Math" w:hAnsi="Cambria Math"/>
                </w:rPr>
                <m:t>r,d</m:t>
              </m:r>
              <m:ctrlPr>
                <w:rPr>
                  <w:rFonts w:ascii="Cambria Math" w:hAnsi="Cambria Math"/>
                </w:rPr>
              </m:ctrlPr>
            </m:sub>
          </m:sSub>
        </m:oMath>
      </m:oMathPara>
    </w:p>
    <w:p>
      <w:r>
        <w:t>其中</w:t>
      </w:r>
      <m:oMath>
        <m:sSub>
          <m:sSubPr>
            <m:ctrlPr>
              <w:rPr>
                <w:rFonts w:ascii="Cambria Math" w:hAnsi="Cambria Math"/>
              </w:rPr>
            </m:ctrlPr>
          </m:sSubPr>
          <m:e>
            <m:r>
              <m:rPr>
                <m:sty m:val="p"/>
              </m:rPr>
              <w:rPr>
                <w:rFonts w:ascii="Cambria Math" w:hAnsi="Cambria Math"/>
              </w:rPr>
              <m:t>P</m:t>
            </m:r>
            <m:ctrlPr>
              <w:rPr>
                <w:rFonts w:ascii="Cambria Math" w:hAnsi="Cambria Math"/>
              </w:rPr>
            </m:ctrlPr>
          </m:e>
          <m:sub>
            <m:r>
              <m:rPr>
                <m:sty m:val="p"/>
              </m:rPr>
              <w:rPr>
                <w:rFonts w:ascii="Cambria Math" w:hAnsi="Cambria Math"/>
              </w:rPr>
              <m:t>r</m:t>
            </m:r>
            <m:ctrlPr>
              <w:rPr>
                <w:rFonts w:ascii="Cambria Math" w:hAnsi="Cambria Math"/>
              </w:rPr>
            </m:ctrlPr>
          </m:sub>
        </m:sSub>
      </m:oMath>
      <w:r>
        <w:t>为中继节点发送的信号的功率。</w:t>
      </w:r>
    </w:p>
    <w:p>
      <w:pPr>
        <w:rPr>
          <w:rFonts w:hint="eastAsia" w:eastAsiaTheme="minorEastAsia"/>
          <w:lang w:eastAsia="zh-CN"/>
        </w:rPr>
      </w:pPr>
      <w:r>
        <w:rPr>
          <w:rFonts w:hint="eastAsia" w:eastAsiaTheme="minorEastAsia"/>
          <w:lang w:eastAsia="zh-CN"/>
        </w:rPr>
        <w:drawing>
          <wp:inline distT="0" distB="0" distL="114300" distR="114300">
            <wp:extent cx="3007995" cy="3589020"/>
            <wp:effectExtent l="0" t="0" r="9525" b="7620"/>
            <wp:docPr id="12" name="图片 12" descr="图4.2.1 AF策略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4.2.1 AF策略流程图"/>
                    <pic:cNvPicPr>
                      <a:picLocks noChangeAspect="1"/>
                    </pic:cNvPicPr>
                  </pic:nvPicPr>
                  <pic:blipFill>
                    <a:blip r:embed="rId4"/>
                    <a:stretch>
                      <a:fillRect/>
                    </a:stretch>
                  </pic:blipFill>
                  <pic:spPr>
                    <a:xfrm>
                      <a:off x="0" y="0"/>
                      <a:ext cx="3007995" cy="3589020"/>
                    </a:xfrm>
                    <a:prstGeom prst="rect">
                      <a:avLst/>
                    </a:prstGeom>
                  </pic:spPr>
                </pic:pic>
              </a:graphicData>
            </a:graphic>
          </wp:inline>
        </w:drawing>
      </w:r>
    </w:p>
    <w:p>
      <w:pPr>
        <w:spacing w:after="156" w:afterLines="50"/>
        <w:ind w:firstLine="0" w:firstLineChars="0"/>
        <w:jc w:val="center"/>
        <w:textAlignment w:val="baseline"/>
        <w:rPr>
          <w:rFonts w:hint="eastAsia" w:asciiTheme="majorEastAsia" w:hAnsiTheme="majorEastAsia" w:eastAsiaTheme="majorEastAsia" w:cstheme="majorEastAsia"/>
          <w:b/>
          <w:bCs/>
          <w:sz w:val="21"/>
          <w:szCs w:val="21"/>
          <w:lang w:val="en-US" w:eastAsia="zh-CN"/>
        </w:rPr>
      </w:pPr>
      <w:r>
        <w:rPr>
          <w:rFonts w:hint="eastAsia" w:ascii="Times New Roman" w:hAnsi="宋体" w:eastAsia="宋体" w:cs="Times New Roman"/>
          <w:sz w:val="18"/>
          <w:szCs w:val="20"/>
          <w:lang w:val="en-US" w:eastAsia="zh-CN"/>
        </w:rPr>
        <w:t>图1.1 AF协作方式流程图</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ajorEastAsia" w:hAnsiTheme="majorEastAsia" w:eastAsiaTheme="majorEastAsia" w:cstheme="majorEastAsia"/>
          <w:b/>
          <w:bCs/>
          <w:sz w:val="21"/>
          <w:szCs w:val="21"/>
          <w:lang w:val="en-US" w:eastAsia="zh-CN"/>
        </w:rPr>
      </w:pPr>
      <w:r>
        <w:rPr>
          <w:rFonts w:hint="eastAsia" w:asciiTheme="majorEastAsia" w:hAnsiTheme="majorEastAsia" w:eastAsiaTheme="majorEastAsia" w:cstheme="majorEastAsia"/>
          <w:b/>
          <w:bCs/>
          <w:sz w:val="21"/>
          <w:szCs w:val="21"/>
          <w:lang w:val="en-US" w:eastAsia="zh-CN"/>
        </w:rPr>
        <w:t>1.2 DF中继</w:t>
      </w:r>
    </w:p>
    <w:p>
      <w:pPr>
        <w:ind w:firstLine="420"/>
        <w:rPr>
          <w:rFonts w:hint="eastAsia"/>
          <w:lang w:val="en-US" w:eastAsia="zh-CN"/>
        </w:rPr>
      </w:pPr>
      <w:r>
        <w:t>在DF</w:t>
      </w:r>
      <w:r>
        <w:rPr>
          <w:rFonts w:hint="eastAsia"/>
          <w:lang w:val="en-US" w:eastAsia="zh-CN"/>
        </w:rPr>
        <w:t>协作</w:t>
      </w:r>
      <w:r>
        <w:t>下，中继先要对接收到的信号进行解调、采样判决、存储、译码等数字处理，然后将处理后的数据进行编码调制后再转发。</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pPr>
      <w:r>
        <w:t>1</w:t>
      </w:r>
      <w:r>
        <w:rPr>
          <w:rFonts w:hint="eastAsia"/>
          <w:lang w:val="en-US" w:eastAsia="zh-CN"/>
        </w:rPr>
        <w:t xml:space="preserve">.2.1 </w:t>
      </w:r>
      <w:r>
        <w:t>源端广播过程</w:t>
      </w:r>
    </w:p>
    <w:p>
      <w:pPr>
        <w:ind w:firstLine="420"/>
        <w:rPr>
          <w:rFonts w:hint="eastAsia"/>
          <w:lang w:val="en-US" w:eastAsia="zh-CN"/>
        </w:rPr>
      </w:pPr>
      <w:r>
        <w:rPr>
          <w:rFonts w:hint="eastAsia"/>
          <w:lang w:val="en-US" w:eastAsia="zh-CN"/>
        </w:rPr>
        <w:t>公式及代码实现均与AF模式相同，在此不重复介绍。</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pPr>
      <w:r>
        <w:rPr>
          <w:rFonts w:hint="eastAsia"/>
          <w:lang w:val="en-US" w:eastAsia="zh-CN"/>
        </w:rPr>
        <w:t xml:space="preserve">1.2.2 </w:t>
      </w:r>
      <w:r>
        <w:t>中继端解码重传过程</w:t>
      </w:r>
    </w:p>
    <w:p>
      <w:pPr>
        <w:ind w:firstLine="420"/>
      </w:pPr>
      <w:r>
        <w:t>中继节点R直接将收到的来自源节点S的信号</w:t>
      </w:r>
      <m:oMath>
        <m:sSub>
          <m:sSubPr>
            <m:ctrlPr>
              <w:rPr>
                <w:rFonts w:ascii="Cambria Math" w:hAnsi="Cambria Math"/>
              </w:rPr>
            </m:ctrlPr>
          </m:sSubPr>
          <m:e>
            <m:r>
              <m:rPr>
                <m:sty m:val="p"/>
              </m:rPr>
              <w:rPr>
                <w:rFonts w:ascii="Cambria Math" w:hAnsi="Cambria Math"/>
              </w:rPr>
              <m:t>y</m:t>
            </m:r>
            <m:ctrlPr>
              <w:rPr>
                <w:rFonts w:ascii="Cambria Math" w:hAnsi="Cambria Math"/>
              </w:rPr>
            </m:ctrlPr>
          </m:e>
          <m:sub>
            <m:r>
              <m:rPr>
                <m:sty m:val="p"/>
              </m:rPr>
              <w:rPr>
                <w:rFonts w:ascii="Cambria Math" w:hAnsi="Cambria Math"/>
              </w:rPr>
              <m:t>s,r</m:t>
            </m:r>
            <m:ctrlPr>
              <w:rPr>
                <w:rFonts w:ascii="Cambria Math" w:hAnsi="Cambria Math"/>
              </w:rPr>
            </m:ctrlPr>
          </m:sub>
        </m:sSub>
      </m:oMath>
      <w:r>
        <w:t>进行解调译码，并通过某种方式校验译码是否正确，如果错误则中继不再发送该信号，如果正确，则将该信号重新编码调制，然后转发给目的节点D（基站）。</w:t>
      </w:r>
    </w:p>
    <w:p>
      <w:pPr>
        <w:ind w:firstLine="420"/>
      </w:pPr>
      <w:r>
        <w:t>经过中继重新编码调制信号为</w:t>
      </w:r>
      <m:oMath>
        <m:sSub>
          <m:sSubPr>
            <m:ctrlPr>
              <w:rPr>
                <w:rFonts w:ascii="Cambria Math" w:hAnsi="Cambria Math"/>
              </w:rPr>
            </m:ctrlPr>
          </m:sSubPr>
          <m:e>
            <m:r>
              <m:rPr>
                <m:sty m:val="p"/>
              </m:rPr>
              <w:rPr>
                <w:rFonts w:ascii="Cambria Math" w:hAnsi="Cambria Math"/>
              </w:rPr>
              <m:t>y</m:t>
            </m:r>
            <m:ctrlPr>
              <w:rPr>
                <w:rFonts w:ascii="Cambria Math" w:hAnsi="Cambria Math"/>
              </w:rPr>
            </m:ctrlPr>
          </m:e>
          <m:sub>
            <m:r>
              <m:rPr>
                <m:sty m:val="p"/>
              </m:rPr>
              <w:rPr>
                <w:rFonts w:ascii="Cambria Math" w:hAnsi="Cambria Math"/>
              </w:rPr>
              <m:t>DF</m:t>
            </m:r>
            <m:ctrlPr>
              <w:rPr>
                <w:rFonts w:ascii="Cambria Math" w:hAnsi="Cambria Math"/>
              </w:rPr>
            </m:ctrlPr>
          </m:sub>
        </m:sSub>
      </m:oMath>
      <w:r>
        <w:t>（程序中表示为</w:t>
      </w:r>
      <w:r>
        <w:rPr>
          <w:rFonts w:hint="eastAsia"/>
        </w:rPr>
        <w:t>x</w:t>
      </w:r>
      <w:r>
        <w:t>_DF），目的节点接收的来自中继的信号变为</w:t>
      </w:r>
      <m:oMath>
        <m:sSub>
          <m:sSubPr>
            <m:ctrlPr>
              <w:rPr>
                <w:rFonts w:ascii="Cambria Math" w:hAnsi="Cambria Math"/>
              </w:rPr>
            </m:ctrlPr>
          </m:sSubPr>
          <m:e>
            <m:r>
              <m:rPr>
                <m:sty m:val="p"/>
              </m:rPr>
              <w:rPr>
                <w:rFonts w:ascii="Cambria Math" w:hAnsi="Cambria Math"/>
              </w:rPr>
              <m:t>y</m:t>
            </m:r>
            <m:ctrlPr>
              <w:rPr>
                <w:rFonts w:ascii="Cambria Math" w:hAnsi="Cambria Math"/>
              </w:rPr>
            </m:ctrlPr>
          </m:e>
          <m:sub>
            <m:r>
              <m:rPr>
                <m:sty m:val="p"/>
              </m:rPr>
              <w:rPr>
                <w:rFonts w:ascii="Cambria Math" w:hAnsi="Cambria Math"/>
              </w:rPr>
              <m:t>r,d</m:t>
            </m:r>
            <m:ctrlPr>
              <w:rPr>
                <w:rFonts w:ascii="Cambria Math" w:hAnsi="Cambria Math"/>
              </w:rPr>
            </m:ctrlPr>
          </m:sub>
        </m:sSub>
      </m:oMath>
      <w:r>
        <w:t>（程序中表示为</w:t>
      </w:r>
      <w:r>
        <w:rPr>
          <w:rFonts w:hint="eastAsia"/>
        </w:rPr>
        <w:t>y</w:t>
      </w:r>
      <w:r>
        <w:t>_rd）：</w:t>
      </w:r>
    </w:p>
    <w:p>
      <w:pPr>
        <w:ind w:firstLine="1260" w:firstLineChars="600"/>
        <w:jc w:val="both"/>
      </w:pPr>
      <m:oMathPara>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y</m:t>
                  </m:r>
                  <m:ctrlPr>
                    <w:rPr>
                      <w:rFonts w:ascii="Cambria Math" w:hAnsi="Cambria Math"/>
                    </w:rPr>
                  </m:ctrlPr>
                </m:e>
                <m:sub>
                  <m:r>
                    <m:rPr>
                      <m:sty m:val="p"/>
                    </m:rPr>
                    <w:rPr>
                      <w:rFonts w:ascii="Cambria Math" w:hAnsi="Cambria Math"/>
                    </w:rPr>
                    <m:t>r,d</m:t>
                  </m:r>
                  <m:ctrlPr>
                    <w:rPr>
                      <w:rFonts w:ascii="Cambria Math" w:hAnsi="Cambria Math"/>
                    </w:rPr>
                  </m:ctrlPr>
                </m:sub>
              </m:sSub>
              <m:r>
                <m:rPr>
                  <m:sty m:val="p"/>
                </m:rPr>
                <w:rPr>
                  <w:rFonts w:ascii="Cambria Math" w:hAnsi="Cambria Math"/>
                </w:rPr>
                <m:t>=</m:t>
              </m:r>
              <m:rad>
                <m:radPr>
                  <m:degHide m:val="1"/>
                  <m:ctrlPr>
                    <w:rPr>
                      <w:rFonts w:ascii="Cambria Math" w:hAnsi="Cambria Math"/>
                    </w:rPr>
                  </m:ctrlPr>
                </m:radPr>
                <m:deg>
                  <m:ctrlPr>
                    <w:rPr>
                      <w:rFonts w:ascii="Cambria Math" w:hAnsi="Cambria Math"/>
                    </w:rPr>
                  </m:ctrlPr>
                </m:deg>
                <m:e>
                  <m:sSub>
                    <m:sSubPr>
                      <m:ctrlPr>
                        <w:rPr>
                          <w:rFonts w:ascii="Cambria Math" w:hAnsi="Cambria Math"/>
                        </w:rPr>
                      </m:ctrlPr>
                    </m:sSubPr>
                    <m:e>
                      <m:r>
                        <m:rPr>
                          <m:sty m:val="p"/>
                        </m:rPr>
                        <w:rPr>
                          <w:rFonts w:ascii="Cambria Math" w:hAnsi="Cambria Math"/>
                        </w:rPr>
                        <m:t>P</m:t>
                      </m:r>
                      <m:ctrlPr>
                        <w:rPr>
                          <w:rFonts w:ascii="Cambria Math" w:hAnsi="Cambria Math"/>
                        </w:rPr>
                      </m:ctrlPr>
                    </m:e>
                    <m:sub>
                      <m:r>
                        <m:rPr>
                          <m:sty m:val="p"/>
                        </m:rPr>
                        <w:rPr>
                          <w:rFonts w:ascii="Cambria Math" w:hAnsi="Cambria Math"/>
                        </w:rPr>
                        <m:t>r</m:t>
                      </m:r>
                      <m:ctrlPr>
                        <w:rPr>
                          <w:rFonts w:ascii="Cambria Math" w:hAnsi="Cambria Math"/>
                        </w:rPr>
                      </m:ctrlPr>
                    </m:sub>
                  </m:sSub>
                  <m:ctrlPr>
                    <w:rPr>
                      <w:rFonts w:ascii="Cambria Math" w:hAnsi="Cambria Math"/>
                    </w:rPr>
                  </m:ctrlPr>
                </m:e>
              </m:rad>
              <m:sSub>
                <m:sSubPr>
                  <m:ctrlPr>
                    <w:rPr>
                      <w:rFonts w:ascii="Cambria Math" w:hAnsi="Cambria Math"/>
                    </w:rPr>
                  </m:ctrlPr>
                </m:sSubPr>
                <m:e>
                  <m:r>
                    <m:rPr>
                      <m:sty m:val="p"/>
                    </m:rPr>
                    <w:rPr>
                      <w:rFonts w:ascii="Cambria Math" w:hAnsi="Cambria Math"/>
                    </w:rPr>
                    <m:t>h</m:t>
                  </m:r>
                  <m:ctrlPr>
                    <w:rPr>
                      <w:rFonts w:ascii="Cambria Math" w:hAnsi="Cambria Math"/>
                    </w:rPr>
                  </m:ctrlPr>
                </m:e>
                <m:sub>
                  <m:r>
                    <m:rPr>
                      <m:sty m:val="p"/>
                    </m:rPr>
                    <w:rPr>
                      <w:rFonts w:ascii="Cambria Math" w:hAnsi="Cambria Math"/>
                    </w:rPr>
                    <m:t>r,d</m:t>
                  </m:r>
                  <m:ctrlPr>
                    <w:rPr>
                      <w:rFonts w:ascii="Cambria Math" w:hAnsi="Cambria Math"/>
                    </w:rPr>
                  </m:ctrlPr>
                </m:sub>
              </m:sSub>
              <m:r>
                <m:rPr>
                  <m:sty m:val="p"/>
                </m:rPr>
                <w:rPr>
                  <w:rFonts w:ascii="Cambria Math" w:hAnsi="Cambria Math"/>
                </w:rPr>
                <m:t>y</m:t>
              </m:r>
              <m:ctrlPr>
                <w:rPr>
                  <w:rFonts w:ascii="Cambria Math" w:hAnsi="Cambria Math"/>
                </w:rPr>
              </m:ctrlPr>
            </m:e>
            <m:sub>
              <m:r>
                <m:rPr>
                  <m:sty m:val="p"/>
                </m:rPr>
                <w:rPr>
                  <w:rFonts w:ascii="Cambria Math" w:hAnsi="Cambria Math"/>
                </w:rPr>
                <m:t>DF</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n</m:t>
              </m:r>
              <m:ctrlPr>
                <w:rPr>
                  <w:rFonts w:ascii="Cambria Math" w:hAnsi="Cambria Math"/>
                </w:rPr>
              </m:ctrlPr>
            </m:e>
            <m:sub>
              <m:r>
                <m:rPr>
                  <m:sty m:val="p"/>
                </m:rPr>
                <w:rPr>
                  <w:rFonts w:ascii="Cambria Math" w:hAnsi="Cambria Math"/>
                </w:rPr>
                <m:t>r,d</m:t>
              </m:r>
              <m:ctrlPr>
                <w:rPr>
                  <w:rFonts w:ascii="Cambria Math" w:hAnsi="Cambria Math"/>
                </w:rPr>
              </m:ctrlPr>
            </m:sub>
          </m:sSub>
        </m:oMath>
      </m:oMathPara>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pPr>
      <w:r>
        <w:rPr>
          <w:rFonts w:hint="eastAsia"/>
          <w:lang w:val="en-US" w:eastAsia="zh-CN"/>
        </w:rPr>
        <w:t xml:space="preserve">1.2.3 </w:t>
      </w:r>
      <w:r>
        <w:t>目的端接收处理</w:t>
      </w:r>
    </w:p>
    <w:p>
      <w:pPr>
        <w:ind w:firstLine="420"/>
      </w:pPr>
      <w:r>
        <w:t>同AF模式一样，DF协议下的目的节点按照MRC方案得到合并信号y（程序中表示为y_combine_DF）：</w:t>
      </w:r>
    </w:p>
    <w:p>
      <w:pPr>
        <w:ind w:firstLine="1260" w:firstLineChars="600"/>
        <w:jc w:val="both"/>
      </w:pPr>
      <m:oMathPara>
        <m:oMath>
          <m:r>
            <m:rPr>
              <m:sty m:val="p"/>
            </m:rPr>
            <w:rPr>
              <w:rFonts w:ascii="Cambria Math" w:hAnsi="Cambria Math"/>
            </w:rPr>
            <m:t>y=</m:t>
          </m:r>
          <m:sSub>
            <m:sSubPr>
              <m:ctrlPr>
                <w:rPr>
                  <w:rFonts w:ascii="Cambria Math" w:hAnsi="Cambria Math"/>
                </w:rPr>
              </m:ctrlPr>
            </m:sSubPr>
            <m:e>
              <m:r>
                <m:rPr>
                  <m:sty m:val="p"/>
                </m:rPr>
                <w:rPr>
                  <w:rFonts w:ascii="Cambria Math" w:hAnsi="Cambria Math"/>
                </w:rPr>
                <m:t>a</m:t>
              </m:r>
              <m:ctrlPr>
                <w:rPr>
                  <w:rFonts w:ascii="Cambria Math" w:hAnsi="Cambria Math"/>
                </w:rPr>
              </m:ctrlPr>
            </m:e>
            <m:sub>
              <m:r>
                <m:rPr>
                  <m:sty m:val="p"/>
                </m:rPr>
                <w:rPr>
                  <w:rFonts w:ascii="Cambria Math" w:hAnsi="Cambria Math"/>
                </w:rPr>
                <m:t>1</m:t>
              </m:r>
              <m:ctrlPr>
                <w:rPr>
                  <w:rFonts w:ascii="Cambria Math" w:hAnsi="Cambria Math"/>
                </w:rPr>
              </m:ctrlPr>
            </m:sub>
          </m:sSub>
          <m:sSub>
            <m:sSubPr>
              <m:ctrlPr>
                <w:rPr>
                  <w:rFonts w:ascii="Cambria Math" w:hAnsi="Cambria Math"/>
                </w:rPr>
              </m:ctrlPr>
            </m:sSubPr>
            <m:e>
              <m:r>
                <m:rPr>
                  <m:sty m:val="p"/>
                </m:rPr>
                <w:rPr>
                  <w:rFonts w:ascii="Cambria Math" w:hAnsi="Cambria Math"/>
                </w:rPr>
                <m:t>y</m:t>
              </m:r>
              <m:ctrlPr>
                <w:rPr>
                  <w:rFonts w:ascii="Cambria Math" w:hAnsi="Cambria Math"/>
                </w:rPr>
              </m:ctrlPr>
            </m:e>
            <m:sub>
              <m:r>
                <m:rPr>
                  <m:sty m:val="p"/>
                </m:rPr>
                <w:rPr>
                  <w:rFonts w:ascii="Cambria Math" w:hAnsi="Cambria Math"/>
                </w:rPr>
                <m:t>s,d</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ctrlPr>
                <w:rPr>
                  <w:rFonts w:ascii="Cambria Math" w:hAnsi="Cambria Math"/>
                </w:rPr>
              </m:ctrlPr>
            </m:e>
            <m:sub>
              <m:r>
                <m:rPr>
                  <m:sty m:val="p"/>
                </m:rPr>
                <w:rPr>
                  <w:rFonts w:ascii="Cambria Math" w:hAnsi="Cambria Math"/>
                </w:rPr>
                <m:t>2</m:t>
              </m:r>
              <m:ctrlPr>
                <w:rPr>
                  <w:rFonts w:ascii="Cambria Math" w:hAnsi="Cambria Math"/>
                </w:rPr>
              </m:ctrlPr>
            </m:sub>
          </m:sSub>
          <m:sSub>
            <m:sSubPr>
              <m:ctrlPr>
                <w:rPr>
                  <w:rFonts w:ascii="Cambria Math" w:hAnsi="Cambria Math"/>
                </w:rPr>
              </m:ctrlPr>
            </m:sSubPr>
            <m:e>
              <m:r>
                <m:rPr>
                  <m:sty m:val="p"/>
                </m:rPr>
                <w:rPr>
                  <w:rFonts w:ascii="Cambria Math" w:hAnsi="Cambria Math"/>
                </w:rPr>
                <m:t>y</m:t>
              </m:r>
              <m:ctrlPr>
                <w:rPr>
                  <w:rFonts w:ascii="Cambria Math" w:hAnsi="Cambria Math"/>
                </w:rPr>
              </m:ctrlPr>
            </m:e>
            <m:sub>
              <m:r>
                <m:rPr>
                  <m:sty m:val="p"/>
                </m:rPr>
                <w:rPr>
                  <w:rFonts w:ascii="Cambria Math" w:hAnsi="Cambria Math"/>
                </w:rPr>
                <m:t>r,d</m:t>
              </m:r>
              <m:ctrlPr>
                <w:rPr>
                  <w:rFonts w:ascii="Cambria Math" w:hAnsi="Cambria Math"/>
                </w:rPr>
              </m:ctrlPr>
            </m:sub>
          </m:sSub>
        </m:oMath>
      </m:oMathPara>
    </w:p>
    <w:p>
      <w:pPr>
        <w:ind w:firstLine="420"/>
      </w:pPr>
      <w:r>
        <w:t>不同的是，加权系数</w:t>
      </w:r>
      <m:oMath>
        <m:sSub>
          <m:sSubPr>
            <m:ctrlPr>
              <w:rPr>
                <w:rFonts w:ascii="Cambria Math" w:hAnsi="Cambria Math"/>
              </w:rPr>
            </m:ctrlPr>
          </m:sSubPr>
          <m:e>
            <m:r>
              <m:rPr>
                <m:sty m:val="p"/>
              </m:rPr>
              <w:rPr>
                <w:rFonts w:ascii="Cambria Math" w:hAnsi="Cambria Math"/>
              </w:rPr>
              <m:t>a</m:t>
            </m:r>
            <m:ctrlPr>
              <w:rPr>
                <w:rFonts w:ascii="Cambria Math" w:hAnsi="Cambria Math"/>
              </w:rPr>
            </m:ctrlPr>
          </m:e>
          <m:sub>
            <m:r>
              <m:rPr>
                <m:sty m:val="p"/>
              </m:rPr>
              <w:rPr>
                <w:rFonts w:ascii="Cambria Math" w:hAnsi="Cambria Math"/>
              </w:rPr>
              <m:t>1</m:t>
            </m:r>
            <m:ctrlPr>
              <w:rPr>
                <w:rFonts w:ascii="Cambria Math" w:hAnsi="Cambria Math"/>
              </w:rPr>
            </m:ctrlPr>
          </m:sub>
        </m:sSub>
      </m:oMath>
      <w:r>
        <w:t>、</w:t>
      </w:r>
      <m:oMath>
        <m:sSub>
          <m:sSubPr>
            <m:ctrlPr>
              <w:rPr>
                <w:rFonts w:ascii="Cambria Math" w:hAnsi="Cambria Math"/>
              </w:rPr>
            </m:ctrlPr>
          </m:sSubPr>
          <m:e>
            <m:r>
              <m:rPr>
                <m:sty m:val="p"/>
              </m:rPr>
              <w:rPr>
                <w:rFonts w:ascii="Cambria Math" w:hAnsi="Cambria Math"/>
              </w:rPr>
              <m:t>a</m:t>
            </m:r>
            <m:ctrlPr>
              <w:rPr>
                <w:rFonts w:ascii="Cambria Math" w:hAnsi="Cambria Math"/>
              </w:rPr>
            </m:ctrlPr>
          </m:e>
          <m:sub>
            <m:r>
              <m:rPr>
                <m:sty m:val="p"/>
              </m:rPr>
              <w:rPr>
                <w:rFonts w:ascii="Cambria Math" w:hAnsi="Cambria Math"/>
              </w:rPr>
              <m:t>2</m:t>
            </m:r>
            <m:ctrlPr>
              <w:rPr>
                <w:rFonts w:ascii="Cambria Math" w:hAnsi="Cambria Math"/>
              </w:rPr>
            </m:ctrlPr>
          </m:sub>
        </m:sSub>
      </m:oMath>
      <w:r>
        <w:t>取决于两路信号的信噪比最优值：</w:t>
      </w:r>
    </w:p>
    <w:p>
      <w:pPr>
        <w:ind w:left="1470" w:leftChars="700" w:firstLine="0" w:firstLineChars="0"/>
        <w:rPr>
          <w:rFonts w:ascii="Cambria Math" w:hAnsi="Cambria Math"/>
          <w:i w:val="0"/>
        </w:rPr>
      </w:pPr>
      <m:oMath>
        <m:sSub>
          <m:sSubPr>
            <m:ctrlPr>
              <w:rPr>
                <w:rFonts w:ascii="Cambria Math" w:hAnsi="Cambria Math"/>
              </w:rPr>
            </m:ctrlPr>
          </m:sSubPr>
          <m:e>
            <m:r>
              <m:rPr>
                <m:sty m:val="p"/>
              </m:rPr>
              <w:rPr>
                <w:rFonts w:ascii="Cambria Math" w:hAnsi="Cambria Math"/>
              </w:rPr>
              <m:t>a</m:t>
            </m:r>
            <m:ctrlPr>
              <w:rPr>
                <w:rFonts w:ascii="Cambria Math" w:hAnsi="Cambria Math"/>
              </w:rPr>
            </m:ctrlPr>
          </m:e>
          <m:sub>
            <m:r>
              <m:rPr>
                <m:sty m:val="p"/>
              </m:rPr>
              <w:rPr>
                <w:rFonts w:ascii="Cambria Math" w:hAnsi="Cambria Math"/>
              </w:rPr>
              <m:t>1</m:t>
            </m:r>
            <m:ctrlPr>
              <w:rPr>
                <w:rFonts w:ascii="Cambria Math" w:hAnsi="Cambria Math"/>
              </w:rPr>
            </m:ctrlPr>
          </m:sub>
        </m:sSub>
        <m:r>
          <m:rPr>
            <m:sty m:val="p"/>
          </m:rPr>
          <w:rPr>
            <w:rFonts w:ascii="Cambria Math" w:hAnsi="Cambria Math"/>
          </w:rPr>
          <m:t>=</m:t>
        </m:r>
        <m:f>
          <m:fPr>
            <m:ctrlPr>
              <w:rPr>
                <w:rFonts w:ascii="Cambria Math" w:hAnsi="Cambria Math"/>
              </w:rPr>
            </m:ctrlPr>
          </m:fPr>
          <m:num>
            <m:rad>
              <m:radPr>
                <m:degHide m:val="1"/>
                <m:ctrlPr>
                  <w:rPr>
                    <w:rFonts w:ascii="Cambria Math" w:hAnsi="Cambria Math"/>
                  </w:rPr>
                </m:ctrlPr>
              </m:radPr>
              <m:deg>
                <m:ctrlPr>
                  <w:rPr>
                    <w:rFonts w:ascii="Cambria Math" w:hAnsi="Cambria Math"/>
                  </w:rPr>
                </m:ctrlPr>
              </m:deg>
              <m:e>
                <m:sSub>
                  <m:sSubPr>
                    <m:ctrlPr>
                      <w:rPr>
                        <w:rFonts w:ascii="Cambria Math" w:hAnsi="Cambria Math"/>
                      </w:rPr>
                    </m:ctrlPr>
                  </m:sSubPr>
                  <m:e>
                    <m:r>
                      <m:rPr>
                        <m:sty m:val="p"/>
                      </m:rPr>
                      <w:rPr>
                        <w:rFonts w:ascii="Cambria Math" w:hAnsi="Cambria Math"/>
                      </w:rPr>
                      <m:t>P</m:t>
                    </m:r>
                    <m:ctrlPr>
                      <w:rPr>
                        <w:rFonts w:ascii="Cambria Math" w:hAnsi="Cambria Math"/>
                      </w:rPr>
                    </m:ctrlPr>
                  </m:e>
                  <m:sub>
                    <m:r>
                      <m:rPr>
                        <m:sty m:val="p"/>
                      </m:rPr>
                      <w:rPr>
                        <w:rFonts w:ascii="Cambria Math" w:hAnsi="Cambria Math"/>
                      </w:rPr>
                      <m:t>s</m:t>
                    </m:r>
                    <m:ctrlPr>
                      <w:rPr>
                        <w:rFonts w:ascii="Cambria Math" w:hAnsi="Cambria Math"/>
                      </w:rPr>
                    </m:ctrlPr>
                  </m:sub>
                </m:sSub>
                <m:ctrlPr>
                  <w:rPr>
                    <w:rFonts w:ascii="Cambria Math" w:hAnsi="Cambria Math"/>
                  </w:rPr>
                </m:ctrlPr>
              </m:e>
            </m:rad>
            <m:sSubSup>
              <m:sSubSupPr>
                <m:ctrlPr>
                  <w:rPr>
                    <w:rFonts w:ascii="Cambria Math" w:hAnsi="Cambria Math"/>
                  </w:rPr>
                </m:ctrlPr>
              </m:sSubSupPr>
              <m:e>
                <m:r>
                  <m:rPr>
                    <m:sty m:val="p"/>
                  </m:rPr>
                  <w:rPr>
                    <w:rFonts w:ascii="Cambria Math" w:hAnsi="Cambria Math"/>
                  </w:rPr>
                  <m:t>h</m:t>
                </m:r>
                <m:ctrlPr>
                  <w:rPr>
                    <w:rFonts w:ascii="Cambria Math" w:hAnsi="Cambria Math"/>
                  </w:rPr>
                </m:ctrlPr>
              </m:e>
              <m:sub>
                <m:r>
                  <m:rPr>
                    <m:sty m:val="p"/>
                  </m:rPr>
                  <w:rPr>
                    <w:rFonts w:ascii="Cambria Math" w:hAnsi="Cambria Math"/>
                  </w:rPr>
                  <m:t>s,d</m:t>
                </m:r>
                <m:ctrlPr>
                  <w:rPr>
                    <w:rFonts w:ascii="Cambria Math" w:hAnsi="Cambria Math"/>
                  </w:rPr>
                </m:ctrlPr>
              </m:sub>
              <m:sup>
                <m:r>
                  <m:rPr>
                    <m:sty m:val="p"/>
                  </m:rPr>
                  <w:rPr>
                    <w:rFonts w:ascii="Cambria Math" w:hAnsi="Cambria Math"/>
                  </w:rPr>
                  <m:t>*</m:t>
                </m:r>
                <m:ctrlPr>
                  <w:rPr>
                    <w:rFonts w:ascii="Cambria Math" w:hAnsi="Cambria Math"/>
                  </w:rPr>
                </m:ctrlPr>
              </m:sup>
            </m:sSubSup>
            <m:ctrlPr>
              <w:rPr>
                <w:rFonts w:ascii="Cambria Math" w:hAnsi="Cambria Math"/>
              </w:rPr>
            </m:ctrlPr>
          </m:num>
          <m:den>
            <m:sSub>
              <m:sSubPr>
                <m:ctrlPr>
                  <w:rPr>
                    <w:rFonts w:ascii="Cambria Math" w:hAnsi="Cambria Math"/>
                  </w:rPr>
                </m:ctrlPr>
              </m:sSubPr>
              <m:e>
                <m:r>
                  <m:rPr>
                    <m:sty m:val="p"/>
                  </m:rPr>
                  <w:rPr>
                    <w:rFonts w:ascii="Cambria Math" w:hAnsi="Cambria Math"/>
                  </w:rPr>
                  <m:t>N</m:t>
                </m:r>
                <m:ctrlPr>
                  <w:rPr>
                    <w:rFonts w:ascii="Cambria Math" w:hAnsi="Cambria Math"/>
                  </w:rPr>
                </m:ctrlPr>
              </m:e>
              <m:sub>
                <m:r>
                  <m:rPr>
                    <m:sty m:val="p"/>
                  </m:rPr>
                  <w:rPr>
                    <w:rFonts w:ascii="Cambria Math" w:hAnsi="Cambria Math"/>
                  </w:rPr>
                  <m:t>0</m:t>
                </m:r>
                <m:ctrlPr>
                  <w:rPr>
                    <w:rFonts w:ascii="Cambria Math" w:hAnsi="Cambria Math"/>
                  </w:rPr>
                </m:ctrlPr>
              </m:sub>
            </m:sSub>
            <m:ctrlPr>
              <w:rPr>
                <w:rFonts w:ascii="Cambria Math" w:hAnsi="Cambria Math"/>
              </w:rPr>
            </m:ctrlPr>
          </m:den>
        </m:f>
        <m:r>
          <m:rPr>
            <m:sty m:val="p"/>
          </m:rPr>
          <w:rPr>
            <w:rFonts w:ascii="Cambria Math" w:hAnsi="Cambria Math"/>
          </w:rPr>
          <m:t xml:space="preserve"> </m:t>
        </m:r>
      </m:oMath>
      <w:r>
        <w:t xml:space="preserve">      </w:t>
      </w:r>
      <w:r>
        <w:rPr>
          <w:rFonts w:hint="eastAsia"/>
        </w:rPr>
        <w:t xml:space="preserve">       </w:t>
      </w:r>
      <w:r>
        <w:t xml:space="preserve">               </w:t>
      </w:r>
      <m:oMath>
        <m:sSub>
          <m:sSubPr>
            <m:ctrlPr>
              <w:rPr>
                <w:rFonts w:ascii="Cambria Math" w:hAnsi="Cambria Math"/>
              </w:rPr>
            </m:ctrlPr>
          </m:sSubPr>
          <m:e>
            <m:r>
              <m:rPr>
                <m:sty m:val="p"/>
              </m:rPr>
              <w:rPr>
                <w:rFonts w:ascii="Cambria Math" w:hAnsi="Cambria Math"/>
              </w:rPr>
              <m:t>a</m:t>
            </m:r>
            <m:ctrlPr>
              <w:rPr>
                <w:rFonts w:ascii="Cambria Math" w:hAnsi="Cambria Math"/>
              </w:rPr>
            </m:ctrlPr>
          </m:e>
          <m:sub>
            <m:r>
              <m:rPr>
                <m:sty m:val="p"/>
              </m:rPr>
              <w:rPr>
                <w:rFonts w:ascii="Cambria Math" w:hAnsi="Cambria Math"/>
              </w:rPr>
              <m:t>2</m:t>
            </m:r>
            <m:ctrlPr>
              <w:rPr>
                <w:rFonts w:ascii="Cambria Math" w:hAnsi="Cambria Math"/>
              </w:rPr>
            </m:ctrlPr>
          </m:sub>
        </m:sSub>
        <m:r>
          <m:rPr>
            <m:sty m:val="p"/>
          </m:rPr>
          <w:rPr>
            <w:rFonts w:ascii="Cambria Math" w:hAnsi="Cambria Math"/>
          </w:rPr>
          <m:t>=</m:t>
        </m:r>
        <m:f>
          <m:fPr>
            <m:ctrlPr>
              <w:rPr>
                <w:rFonts w:ascii="Cambria Math" w:hAnsi="Cambria Math"/>
              </w:rPr>
            </m:ctrlPr>
          </m:fPr>
          <m:num>
            <m:rad>
              <m:radPr>
                <m:degHide m:val="1"/>
                <m:ctrlPr>
                  <w:rPr>
                    <w:rFonts w:ascii="Cambria Math" w:hAnsi="Cambria Math"/>
                  </w:rPr>
                </m:ctrlPr>
              </m:radPr>
              <m:deg>
                <m:ctrlPr>
                  <w:rPr>
                    <w:rFonts w:ascii="Cambria Math" w:hAnsi="Cambria Math"/>
                  </w:rPr>
                </m:ctrlPr>
              </m:deg>
              <m:e>
                <m:sSub>
                  <m:sSubPr>
                    <m:ctrlPr>
                      <w:rPr>
                        <w:rFonts w:ascii="Cambria Math" w:hAnsi="Cambria Math"/>
                      </w:rPr>
                    </m:ctrlPr>
                  </m:sSubPr>
                  <m:e>
                    <m:r>
                      <m:rPr>
                        <m:sty m:val="p"/>
                      </m:rPr>
                      <w:rPr>
                        <w:rFonts w:ascii="Cambria Math" w:hAnsi="Cambria Math"/>
                      </w:rPr>
                      <m:t>P</m:t>
                    </m:r>
                    <m:ctrlPr>
                      <w:rPr>
                        <w:rFonts w:ascii="Cambria Math" w:hAnsi="Cambria Math"/>
                      </w:rPr>
                    </m:ctrlPr>
                  </m:e>
                  <m:sub>
                    <m:r>
                      <m:rPr>
                        <m:sty m:val="p"/>
                      </m:rPr>
                      <w:rPr>
                        <w:rFonts w:ascii="Cambria Math" w:hAnsi="Cambria Math"/>
                      </w:rPr>
                      <m:t>r</m:t>
                    </m:r>
                    <m:ctrlPr>
                      <w:rPr>
                        <w:rFonts w:ascii="Cambria Math" w:hAnsi="Cambria Math"/>
                      </w:rPr>
                    </m:ctrlPr>
                  </m:sub>
                </m:sSub>
                <m:ctrlPr>
                  <w:rPr>
                    <w:rFonts w:ascii="Cambria Math" w:hAnsi="Cambria Math"/>
                  </w:rPr>
                </m:ctrlPr>
              </m:e>
            </m:rad>
            <m:sSubSup>
              <m:sSubSupPr>
                <m:ctrlPr>
                  <w:rPr>
                    <w:rFonts w:ascii="Cambria Math" w:hAnsi="Cambria Math"/>
                  </w:rPr>
                </m:ctrlPr>
              </m:sSubSupPr>
              <m:e>
                <m:r>
                  <m:rPr>
                    <m:sty m:val="p"/>
                  </m:rPr>
                  <w:rPr>
                    <w:rFonts w:ascii="Cambria Math" w:hAnsi="Cambria Math"/>
                  </w:rPr>
                  <m:t>h</m:t>
                </m:r>
                <m:ctrlPr>
                  <w:rPr>
                    <w:rFonts w:ascii="Cambria Math" w:hAnsi="Cambria Math"/>
                  </w:rPr>
                </m:ctrlPr>
              </m:e>
              <m:sub>
                <m:r>
                  <m:rPr>
                    <m:sty m:val="p"/>
                  </m:rPr>
                  <w:rPr>
                    <w:rFonts w:ascii="Cambria Math" w:hAnsi="Cambria Math"/>
                  </w:rPr>
                  <m:t>r,d</m:t>
                </m:r>
                <m:ctrlPr>
                  <w:rPr>
                    <w:rFonts w:ascii="Cambria Math" w:hAnsi="Cambria Math"/>
                  </w:rPr>
                </m:ctrlPr>
              </m:sub>
              <m:sup>
                <m:r>
                  <m:rPr>
                    <m:sty m:val="p"/>
                  </m:rPr>
                  <w:rPr>
                    <w:rFonts w:ascii="Cambria Math" w:hAnsi="Cambria Math"/>
                  </w:rPr>
                  <m:t>*</m:t>
                </m:r>
                <m:ctrlPr>
                  <w:rPr>
                    <w:rFonts w:ascii="Cambria Math" w:hAnsi="Cambria Math"/>
                  </w:rPr>
                </m:ctrlPr>
              </m:sup>
            </m:sSubSup>
            <m:ctrlPr>
              <w:rPr>
                <w:rFonts w:ascii="Cambria Math" w:hAnsi="Cambria Math"/>
              </w:rPr>
            </m:ctrlPr>
          </m:num>
          <m:den>
            <m:sSub>
              <m:sSubPr>
                <m:ctrlPr>
                  <w:rPr>
                    <w:rFonts w:ascii="Cambria Math" w:hAnsi="Cambria Math"/>
                  </w:rPr>
                </m:ctrlPr>
              </m:sSubPr>
              <m:e>
                <m:r>
                  <m:rPr>
                    <m:sty m:val="p"/>
                  </m:rPr>
                  <w:rPr>
                    <w:rFonts w:ascii="Cambria Math" w:hAnsi="Cambria Math"/>
                  </w:rPr>
                  <m:t>N</m:t>
                </m:r>
                <m:ctrlPr>
                  <w:rPr>
                    <w:rFonts w:ascii="Cambria Math" w:hAnsi="Cambria Math"/>
                  </w:rPr>
                </m:ctrlPr>
              </m:e>
              <m:sub>
                <m:r>
                  <m:rPr>
                    <m:sty m:val="p"/>
                  </m:rPr>
                  <w:rPr>
                    <w:rFonts w:ascii="Cambria Math" w:hAnsi="Cambria Math"/>
                  </w:rPr>
                  <m:t>0</m:t>
                </m:r>
                <m:ctrlPr>
                  <w:rPr>
                    <w:rFonts w:ascii="Cambria Math" w:hAnsi="Cambria Math"/>
                  </w:rPr>
                </m:ctrlPr>
              </m:sub>
            </m:sSub>
            <m:ctrlPr>
              <w:rPr>
                <w:rFonts w:ascii="Cambria Math" w:hAnsi="Cambria Math"/>
              </w:rPr>
            </m:ctrlPr>
          </m:den>
        </m:f>
      </m:oMath>
    </w:p>
    <w:p>
      <w:pPr>
        <w:rPr>
          <w:rFonts w:hint="eastAsia" w:ascii="Cambria Math" w:hAnsi="Cambria Math"/>
          <w:i w:val="0"/>
          <w:lang w:val="en-US" w:eastAsia="zh-CN"/>
        </w:rPr>
      </w:pPr>
      <w:r>
        <w:rPr>
          <w:rFonts w:hint="eastAsia" w:ascii="Cambria Math" w:hAnsi="Cambria Math"/>
          <w:i w:val="0"/>
          <w:lang w:val="en-US" w:eastAsia="zh-CN"/>
        </w:rPr>
        <w:drawing>
          <wp:inline distT="0" distB="0" distL="114300" distR="114300">
            <wp:extent cx="2920365" cy="3932555"/>
            <wp:effectExtent l="0" t="0" r="5715" b="14605"/>
            <wp:docPr id="16" name="图片 16" descr="图4.2.2 DF策略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图4.2.2 DF策略流程图"/>
                    <pic:cNvPicPr>
                      <a:picLocks noChangeAspect="1"/>
                    </pic:cNvPicPr>
                  </pic:nvPicPr>
                  <pic:blipFill>
                    <a:blip r:embed="rId5"/>
                    <a:stretch>
                      <a:fillRect/>
                    </a:stretch>
                  </pic:blipFill>
                  <pic:spPr>
                    <a:xfrm>
                      <a:off x="0" y="0"/>
                      <a:ext cx="2920365" cy="3932555"/>
                    </a:xfrm>
                    <a:prstGeom prst="rect">
                      <a:avLst/>
                    </a:prstGeom>
                  </pic:spPr>
                </pic:pic>
              </a:graphicData>
            </a:graphic>
          </wp:inline>
        </w:drawing>
      </w:r>
    </w:p>
    <w:p>
      <w:pPr>
        <w:spacing w:after="156" w:afterLines="50"/>
        <w:ind w:firstLine="0" w:firstLineChars="0"/>
        <w:jc w:val="center"/>
        <w:textAlignment w:val="baseline"/>
        <w:rPr>
          <w:rFonts w:hint="eastAsia" w:ascii="Times New Roman" w:hAnsi="宋体" w:eastAsia="宋体" w:cs="Times New Roman"/>
          <w:sz w:val="18"/>
          <w:szCs w:val="20"/>
          <w:lang w:val="en-US" w:eastAsia="zh-CN"/>
        </w:rPr>
      </w:pPr>
      <w:r>
        <w:rPr>
          <w:rFonts w:hint="eastAsia" w:ascii="Times New Roman" w:hAnsi="宋体" w:eastAsia="宋体" w:cs="Times New Roman"/>
          <w:sz w:val="18"/>
          <w:szCs w:val="20"/>
          <w:lang w:val="en-US" w:eastAsia="zh-CN"/>
        </w:rPr>
        <w:t>图1.2 DF协作方式流程图</w:t>
      </w:r>
    </w:p>
    <w:p>
      <w:pPr>
        <w:pStyle w:val="2"/>
        <w:rPr>
          <w:rFonts w:hint="eastAsia"/>
          <w:lang w:val="en-US" w:eastAsia="zh-CN"/>
        </w:rPr>
      </w:pPr>
      <w:r>
        <w:rPr>
          <w:rFonts w:hint="eastAsia"/>
          <w:lang w:val="en-US" w:eastAsia="zh-CN"/>
        </w:rPr>
        <w:t>2</w:t>
      </w:r>
      <w:r>
        <w:rPr>
          <w:rFonts w:hint="eastAsia"/>
        </w:rPr>
        <w:t xml:space="preserve"> </w:t>
      </w:r>
      <w:r>
        <w:rPr>
          <w:rFonts w:hint="eastAsia"/>
          <w:lang w:val="en-US" w:eastAsia="zh-CN"/>
        </w:rPr>
        <w:t>合并方式</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ajorEastAsia" w:hAnsiTheme="majorEastAsia" w:eastAsiaTheme="majorEastAsia" w:cstheme="majorEastAsia"/>
          <w:b/>
          <w:bCs/>
          <w:sz w:val="21"/>
          <w:szCs w:val="21"/>
          <w:lang w:val="en-US" w:eastAsia="zh-CN"/>
        </w:rPr>
      </w:pPr>
      <w:r>
        <w:rPr>
          <w:rFonts w:hint="eastAsia" w:asciiTheme="majorEastAsia" w:hAnsiTheme="majorEastAsia" w:eastAsiaTheme="majorEastAsia" w:cstheme="majorEastAsia"/>
          <w:b/>
          <w:bCs/>
          <w:sz w:val="21"/>
          <w:szCs w:val="21"/>
          <w:lang w:val="en-US" w:eastAsia="zh-CN"/>
        </w:rPr>
        <w:t>2.1 三种合并方式的基本原理</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ajorEastAsia" w:hAnsiTheme="majorEastAsia" w:eastAsiaTheme="majorEastAsia" w:cstheme="majorEastAsia"/>
          <w:b/>
          <w:bCs/>
          <w:sz w:val="21"/>
          <w:szCs w:val="21"/>
          <w:lang w:val="en-US" w:eastAsia="zh-CN"/>
        </w:rPr>
      </w:pPr>
      <w:r>
        <w:rPr>
          <w:rFonts w:hint="eastAsia" w:asciiTheme="majorEastAsia" w:hAnsiTheme="majorEastAsia" w:eastAsiaTheme="majorEastAsia" w:cstheme="majorEastAsia"/>
          <w:b/>
          <w:bCs/>
          <w:sz w:val="21"/>
          <w:szCs w:val="21"/>
          <w:lang w:val="en-US" w:eastAsia="zh-CN"/>
        </w:rPr>
        <w:t xml:space="preserve"> </w:t>
      </w:r>
      <w:r>
        <w:rPr>
          <w:rFonts w:hint="eastAsia"/>
          <w:lang w:val="en-US" w:eastAsia="zh-CN"/>
        </w:rPr>
        <w:t xml:space="preserve"> 接收端收到M（M&gt;2）个分级信号后，如何利用这些信号以减小衰落的影响，这就是合并的问题。信号合并的目的就是要使它的信噪比有所改善，因此对合并器的性能分析是环绕其输出信噪比进行的。一般使用的是线性合并器，把输出的M个独立衰落信号相加后合并输出。假设M个输入信号电压为</w:t>
      </w:r>
      <w:r>
        <w:rPr>
          <w:rFonts w:hint="eastAsia"/>
          <w:position w:val="-10"/>
          <w:lang w:val="en-US" w:eastAsia="zh-CN"/>
        </w:rPr>
        <w:object>
          <v:shape id="_x0000_i1025" o:spt="75" type="#_x0000_t75" style="height:17pt;width:101pt;" o:ole="t" filled="f" o:preferrelative="t" stroked="f" coordsize="21600,21600">
            <v:path/>
            <v:fill on="f" focussize="0,0"/>
            <v:stroke on="f"/>
            <v:imagedata r:id="rId7" o:title=""/>
            <o:lock v:ext="edit" aspectratio="t"/>
            <w10:wrap type="none"/>
            <w10:anchorlock/>
          </v:shape>
          <o:OLEObject Type="Embed" ProgID="Equation.KSEE3" ShapeID="_x0000_i1025" DrawAspect="Content" ObjectID="_1468075725" r:id="rId6">
            <o:LockedField>false</o:LockedField>
          </o:OLEObject>
        </w:object>
      </w:r>
      <w:r>
        <w:rPr>
          <w:rFonts w:hint="eastAsia"/>
          <w:lang w:val="en-US" w:eastAsia="zh-CN"/>
        </w:rPr>
        <w:t>则合并器的输出电压为</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ajorEastAsia" w:hAnsiTheme="majorEastAsia" w:eastAsiaTheme="majorEastAsia" w:cstheme="majorEastAsia"/>
          <w:b/>
          <w:bCs/>
          <w:sz w:val="21"/>
          <w:szCs w:val="21"/>
          <w:lang w:val="en-US" w:eastAsia="zh-CN"/>
        </w:rPr>
      </w:pPr>
      <w:r>
        <w:rPr>
          <w:rFonts w:hint="eastAsia" w:asciiTheme="majorEastAsia" w:hAnsiTheme="majorEastAsia" w:eastAsiaTheme="majorEastAsia" w:cstheme="majorEastAsia"/>
          <w:b/>
          <w:bCs/>
          <w:position w:val="-28"/>
          <w:sz w:val="21"/>
          <w:szCs w:val="21"/>
          <w:lang w:val="en-US" w:eastAsia="zh-CN"/>
        </w:rPr>
        <w:object>
          <v:shape id="_x0000_i1026" o:spt="75" type="#_x0000_t75" style="height:34pt;width:225pt;" o:ole="t" filled="f" o:preferrelative="t" stroked="f" coordsize="21600,21600">
            <v:path/>
            <v:fill on="f" focussize="0,0"/>
            <v:stroke on="f"/>
            <v:imagedata r:id="rId9" o:title=""/>
            <o:lock v:ext="edit" aspectratio="t"/>
            <w10:wrap type="none"/>
            <w10:anchorlock/>
          </v:shape>
          <o:OLEObject Type="Embed" ProgID="Equation.KSEE3" ShapeID="_x0000_i1026" DrawAspect="Content" ObjectID="_1468075726" r:id="rId8">
            <o:LockedField>false</o:LockedField>
          </o:OLEObject>
        </w:objec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ajorEastAsia" w:hAnsiTheme="majorEastAsia" w:eastAsiaTheme="majorEastAsia" w:cstheme="majorEastAsia"/>
          <w:b/>
          <w:bCs/>
          <w:sz w:val="21"/>
          <w:szCs w:val="21"/>
          <w:lang w:val="en-US" w:eastAsia="zh-CN"/>
        </w:rPr>
      </w:pPr>
      <w:r>
        <w:rPr>
          <w:rFonts w:hint="eastAsia" w:asciiTheme="majorEastAsia" w:hAnsiTheme="majorEastAsia" w:eastAsiaTheme="majorEastAsia" w:cstheme="majorEastAsia"/>
          <w:b/>
          <w:bCs/>
          <w:sz w:val="21"/>
          <w:szCs w:val="21"/>
          <w:lang w:val="en-US" w:eastAsia="zh-CN"/>
        </w:rPr>
        <w:t xml:space="preserve">2.2 选择式合并  </w:t>
      </w:r>
    </w:p>
    <w:p>
      <w:pPr>
        <w:keepNext w:val="0"/>
        <w:keepLines w:val="0"/>
        <w:pageBreakBefore w:val="0"/>
        <w:widowControl w:val="0"/>
        <w:kinsoku/>
        <w:wordWrap/>
        <w:overflowPunct/>
        <w:topLinePunct w:val="0"/>
        <w:autoSpaceDE/>
        <w:autoSpaceDN/>
        <w:bidi w:val="0"/>
        <w:adjustRightInd/>
        <w:snapToGrid/>
        <w:spacing w:before="157" w:beforeLines="50" w:after="157" w:afterLines="50"/>
        <w:ind w:firstLine="420" w:firstLineChars="200"/>
        <w:textAlignment w:val="auto"/>
        <w:rPr>
          <w:rFonts w:hint="eastAsia"/>
        </w:rPr>
      </w:pPr>
      <w:r>
        <w:rPr>
          <w:rFonts w:hint="eastAsia"/>
        </w:rPr>
        <w:t>采用选择式合并技术时， N 个接收机的输出信号先送入选择逻辑，选择逻辑再从N 个接收信号中选择具有最高基带信噪比的基带信号作为输出。每增加一条分集支路，对选择式分集输出信噪比的贡献仅为总分集支路数的倒数倍。</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ajorEastAsia" w:hAnsiTheme="majorEastAsia" w:eastAsiaTheme="majorEastAsia" w:cstheme="majorEastAsia"/>
          <w:b/>
          <w:bCs/>
          <w:sz w:val="21"/>
          <w:szCs w:val="21"/>
          <w:lang w:val="en-US" w:eastAsia="zh-CN"/>
        </w:rPr>
      </w:pPr>
      <w:r>
        <w:rPr>
          <w:rFonts w:hint="eastAsia" w:asciiTheme="majorEastAsia" w:hAnsiTheme="majorEastAsia" w:eastAsiaTheme="majorEastAsia" w:cstheme="majorEastAsia"/>
          <w:b/>
          <w:bCs/>
          <w:sz w:val="21"/>
          <w:szCs w:val="21"/>
          <w:lang w:val="en-US" w:eastAsia="zh-CN"/>
        </w:rPr>
        <w:t>2.3 等增益合并</w:t>
      </w:r>
    </w:p>
    <w:p>
      <w:pPr>
        <w:ind w:firstLine="420"/>
        <w:rPr>
          <w:rFonts w:hint="eastAsia" w:asciiTheme="majorEastAsia" w:hAnsiTheme="majorEastAsia" w:eastAsiaTheme="majorEastAsia" w:cstheme="majorEastAsia"/>
          <w:b/>
          <w:bCs/>
          <w:sz w:val="21"/>
          <w:szCs w:val="21"/>
          <w:lang w:val="en-US" w:eastAsia="zh-CN"/>
        </w:rPr>
      </w:pPr>
      <w:r>
        <w:rPr>
          <w:rFonts w:hint="eastAsia"/>
          <w:lang w:val="en-US" w:eastAsia="zh-CN"/>
        </w:rPr>
        <w:t>等增益合并</w:t>
      </w:r>
      <w:r>
        <w:rPr>
          <w:rFonts w:hint="eastAsia"/>
        </w:rPr>
        <w:t>也称为相位均衡，仅仅对信道的相位偏移进行校正而幅度不做校正。等增益合并不是任何意义上的最佳合并方式，只有假设每一路信号的信噪比相同的情况下，在信噪比最大化的意义上，它才是最佳的。它输出的结果是各路信号幅值的叠加。对CDMA系统，它维持了接收信号中各用户信号间的正交性状态，即认可衰落在各个通道间造成的差异，也不影响系统的信噪比。当在某些系统中对接收信号的幅度测量不便时选用EGC</w:t>
      </w:r>
      <w:r>
        <w:rPr>
          <w:rFonts w:hint="eastAsia"/>
          <w:lang w:val="en-US" w:eastAsia="zh-CN"/>
        </w:rPr>
        <w:t>.</w:t>
      </w:r>
      <w:r>
        <w:rPr>
          <w:rFonts w:hint="eastAsia"/>
        </w:rPr>
        <w:t>当N （分集重数）较大时，等增益合并与最大比值合并后相差不多，约仅差1dB 左右。等增益合并实现比较简单，其设备也简单。</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ajorEastAsia" w:hAnsiTheme="majorEastAsia" w:eastAsiaTheme="majorEastAsia" w:cstheme="majorEastAsia"/>
          <w:b/>
          <w:bCs/>
          <w:sz w:val="21"/>
          <w:szCs w:val="21"/>
          <w:lang w:val="en-US" w:eastAsia="zh-CN"/>
        </w:rPr>
      </w:pPr>
      <w:r>
        <w:rPr>
          <w:rFonts w:hint="eastAsia" w:asciiTheme="majorEastAsia" w:hAnsiTheme="majorEastAsia" w:eastAsiaTheme="majorEastAsia" w:cstheme="majorEastAsia"/>
          <w:b/>
          <w:bCs/>
          <w:sz w:val="21"/>
          <w:szCs w:val="21"/>
          <w:lang w:val="en-US" w:eastAsia="zh-CN"/>
        </w:rPr>
        <w:t>2.4 最大比合并</w:t>
      </w:r>
    </w:p>
    <w:p>
      <w:pPr>
        <w:spacing w:line="240" w:lineRule="auto"/>
        <w:ind w:firstLine="420"/>
        <w:rPr>
          <w:rFonts w:hint="eastAsia"/>
          <w:lang w:val="en-US" w:eastAsia="zh-CN"/>
        </w:rPr>
      </w:pPr>
      <w:r>
        <w:rPr>
          <w:rFonts w:hint="eastAsia"/>
          <w:lang w:val="en-US" w:eastAsia="zh-CN"/>
        </w:rPr>
        <w:t>最大比合并原理是各支路加权系数与该支路信噪比成正比。信噪比越大，加权系数越大，对合并后信号贡献越大。若每条支路的平均噪声功率是相等的，可以证明，当各支路加权系数为</w:t>
      </w:r>
      <w:r>
        <w:rPr>
          <w:rFonts w:hint="eastAsia"/>
          <w:position w:val="-24"/>
          <w:lang w:val="en-US" w:eastAsia="zh-CN"/>
        </w:rPr>
        <w:object>
          <v:shape id="_x0000_i1027" o:spt="75" type="#_x0000_t75" style="height:31pt;width:42.95pt;" o:ole="t" filled="f" o:preferrelative="t" stroked="f" coordsize="21600,21600">
            <v:path/>
            <v:fill on="f" focussize="0,0"/>
            <v:stroke on="f"/>
            <v:imagedata r:id="rId11" o:title=""/>
            <o:lock v:ext="edit" aspectratio="t"/>
            <w10:wrap type="none"/>
            <w10:anchorlock/>
          </v:shape>
          <o:OLEObject Type="Embed" ProgID="Equation.KSEE3" ShapeID="_x0000_i1027" DrawAspect="Content" ObjectID="_1468075727" r:id="rId10">
            <o:LockedField>false</o:LockedField>
          </o:OLEObject>
        </w:object>
      </w:r>
      <w:r>
        <w:rPr>
          <w:rFonts w:hint="eastAsia"/>
          <w:lang w:val="en-US" w:eastAsia="zh-CN"/>
        </w:rPr>
        <w:t xml:space="preserve"> 时，分集合并后的平均输出信噪比最大。式中，Ak为第 k 条支路信号幅度， </w:t>
      </w:r>
      <w:r>
        <w:rPr>
          <w:rFonts w:hint="eastAsia"/>
          <w:position w:val="-6"/>
          <w:lang w:val="en-US" w:eastAsia="zh-CN"/>
        </w:rPr>
        <w:object>
          <v:shape id="_x0000_i1028" o:spt="75" type="#_x0000_t75" style="height:16pt;width:16pt;" o:ole="t" filled="f" o:preferrelative="t" stroked="f" coordsize="21600,21600">
            <v:path/>
            <v:fill on="f" focussize="0,0"/>
            <v:stroke on="f"/>
            <v:imagedata r:id="rId13" o:title=""/>
            <o:lock v:ext="edit" aspectratio="t"/>
            <w10:wrap type="none"/>
            <w10:anchorlock/>
          </v:shape>
          <o:OLEObject Type="Embed" ProgID="Equation.KSEE3" ShapeID="_x0000_i1028" DrawAspect="Content" ObjectID="_1468075728" r:id="rId12">
            <o:LockedField>false</o:LockedField>
          </o:OLEObject>
        </w:object>
      </w:r>
      <w:r>
        <w:rPr>
          <w:rFonts w:hint="eastAsia"/>
          <w:lang w:val="en-US" w:eastAsia="zh-CN"/>
        </w:rPr>
        <w:t>为每条支路噪声平均功率。</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ajorEastAsia" w:hAnsiTheme="majorEastAsia" w:eastAsiaTheme="majorEastAsia" w:cstheme="majorEastAsia"/>
          <w:b/>
          <w:bCs/>
          <w:sz w:val="21"/>
          <w:szCs w:val="21"/>
          <w:lang w:val="en-US" w:eastAsia="zh-CN"/>
        </w:rPr>
      </w:pPr>
      <w:r>
        <w:rPr>
          <w:rFonts w:hint="eastAsia" w:asciiTheme="majorEastAsia" w:hAnsiTheme="majorEastAsia" w:eastAsiaTheme="majorEastAsia" w:cstheme="majorEastAsia"/>
          <w:b/>
          <w:bCs/>
          <w:sz w:val="21"/>
          <w:szCs w:val="21"/>
          <w:lang w:val="en-US" w:eastAsia="zh-CN"/>
        </w:rPr>
        <w:t>2.5 三种合并方式的性能对比</w:t>
      </w:r>
    </w:p>
    <w:p>
      <w:pPr>
        <w:ind w:firstLine="420" w:firstLineChars="200"/>
        <w:rPr>
          <w:rFonts w:hint="eastAsia"/>
          <w:lang w:val="en-US" w:eastAsia="zh-CN"/>
        </w:rPr>
      </w:pPr>
      <w:r>
        <w:rPr>
          <w:rFonts w:hint="eastAsia"/>
          <w:lang w:val="en-US" w:eastAsia="zh-CN"/>
        </w:rPr>
        <w:t>选择式合并合并方法简单，实现容易，但是，由于未被选择的支路信号被丢弃，因此抗衰落效果差。</w:t>
      </w:r>
    </w:p>
    <w:p>
      <w:pPr>
        <w:ind w:firstLine="420" w:firstLineChars="200"/>
        <w:jc w:val="left"/>
        <w:rPr>
          <w:rFonts w:hint="eastAsia"/>
          <w:lang w:val="en-US" w:eastAsia="zh-CN"/>
        </w:rPr>
      </w:pPr>
      <w:r>
        <w:rPr>
          <w:rFonts w:hint="eastAsia"/>
          <w:lang w:val="en-US" w:eastAsia="zh-CN"/>
        </w:rPr>
        <w:t>等增益合并就是将各支路信号相位调整为一致，且各支路增益是相等的，然后进行相加。而且等增益合并无须对信号加权，各支路的信号是等增益相加的。等增益合并方式实现比较简单，其性能接近于最大合并比合并，当支路数N较大时，等增益合并与最大比值合并相差约1dB，但等增益合并的复杂性较小。</w:t>
      </w:r>
    </w:p>
    <w:p>
      <w:pPr>
        <w:ind w:firstLine="420" w:firstLineChars="200"/>
        <w:jc w:val="left"/>
        <w:rPr>
          <w:rFonts w:hint="eastAsia"/>
          <w:lang w:val="en-US" w:eastAsia="zh-CN"/>
        </w:rPr>
      </w:pPr>
      <w:r>
        <w:rPr>
          <w:rFonts w:hint="eastAsia"/>
          <w:lang w:val="en-US" w:eastAsia="zh-CN"/>
        </w:rPr>
        <w:t xml:space="preserve">而最大比值合并是一种最佳合并方式，它对多路信号进行同相加权合并，权重是由各支路信号所对应的信号功率和噪声功率的比值所决定的，最大比合并的输出SNR等于各路SNR之和。所以即使当各路信号都很差使得没有一路信号可以被单独解调出时，最大比合并仍有可能合成出一个达到SNR要求的可被解调的信号。 </w:t>
      </w:r>
    </w:p>
    <w:p>
      <w:pPr>
        <w:jc w:val="left"/>
        <w:rPr>
          <w:rFonts w:hint="eastAsia"/>
          <w:lang w:val="en-US" w:eastAsia="zh-CN"/>
        </w:rPr>
      </w:pPr>
      <w:r>
        <w:rPr>
          <w:rFonts w:hint="eastAsia"/>
          <w:lang w:val="en-US" w:eastAsia="zh-CN"/>
        </w:rPr>
        <w:drawing>
          <wp:inline distT="0" distB="0" distL="114300" distR="114300">
            <wp:extent cx="3045460" cy="2070735"/>
            <wp:effectExtent l="0" t="0" r="2540" b="0"/>
            <wp:docPr id="3" name="图片 3" descr="图2.3.2 三种合并方式的性能比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2.3.2 三种合并方式的性能比较"/>
                    <pic:cNvPicPr>
                      <a:picLocks noChangeAspect="1"/>
                    </pic:cNvPicPr>
                  </pic:nvPicPr>
                  <pic:blipFill>
                    <a:blip r:embed="rId14"/>
                    <a:srcRect r="49890" b="-1526"/>
                    <a:stretch>
                      <a:fillRect/>
                    </a:stretch>
                  </pic:blipFill>
                  <pic:spPr>
                    <a:xfrm>
                      <a:off x="0" y="0"/>
                      <a:ext cx="3045460" cy="2070735"/>
                    </a:xfrm>
                    <a:prstGeom prst="rect">
                      <a:avLst/>
                    </a:prstGeom>
                  </pic:spPr>
                </pic:pic>
              </a:graphicData>
            </a:graphic>
          </wp:inline>
        </w:drawing>
      </w:r>
      <w:bookmarkStart w:id="0" w:name="_GoBack"/>
      <w:bookmarkEnd w:id="0"/>
    </w:p>
    <w:p>
      <w:pPr>
        <w:ind w:firstLine="900" w:firstLineChars="500"/>
        <w:jc w:val="both"/>
        <w:rPr>
          <w:rFonts w:hint="eastAsia"/>
          <w:lang w:val="en-US" w:eastAsia="zh-CN"/>
        </w:rPr>
      </w:pPr>
      <w:r>
        <w:rPr>
          <w:rFonts w:hint="eastAsia"/>
          <w:sz w:val="18"/>
          <w:szCs w:val="20"/>
          <w:lang w:val="en-US" w:eastAsia="zh-CN"/>
        </w:rPr>
        <w:t>图2.5 三种合并方式的理论对比</w:t>
      </w:r>
    </w:p>
    <w:p>
      <w:r>
        <w:rPr>
          <w:rFonts w:hint="eastAsia" w:asciiTheme="minorHAnsi" w:hAnsiTheme="minorHAnsi" w:eastAsiaTheme="minorEastAsia" w:cstheme="minorBidi"/>
          <w:b/>
          <w:kern w:val="44"/>
          <w:sz w:val="28"/>
          <w:szCs w:val="22"/>
          <w:lang w:val="en-US" w:eastAsia="zh-CN" w:bidi="ar-SA"/>
        </w:rPr>
        <w:t xml:space="preserve">3 </w:t>
      </w:r>
      <w:r>
        <w:rPr>
          <w:rFonts w:hint="eastAsia" w:cstheme="minorBidi"/>
          <w:b/>
          <w:kern w:val="44"/>
          <w:sz w:val="28"/>
          <w:szCs w:val="22"/>
          <w:lang w:val="en-US" w:eastAsia="zh-CN" w:bidi="ar-SA"/>
        </w:rPr>
        <w:t>仿真通信</w:t>
      </w:r>
      <w:r>
        <w:rPr>
          <w:rFonts w:hint="eastAsia" w:asciiTheme="minorHAnsi" w:hAnsiTheme="minorHAnsi" w:eastAsiaTheme="minorEastAsia" w:cstheme="minorBidi"/>
          <w:b/>
          <w:kern w:val="44"/>
          <w:sz w:val="28"/>
          <w:szCs w:val="22"/>
          <w:lang w:val="en-US" w:eastAsia="zh-CN" w:bidi="ar-SA"/>
        </w:rPr>
        <w:t>系统</w:t>
      </w:r>
      <w:r>
        <w:rPr>
          <w:rFonts w:hint="eastAsia" w:cstheme="minorBidi"/>
          <w:b/>
          <w:kern w:val="44"/>
          <w:sz w:val="28"/>
          <w:szCs w:val="22"/>
          <w:lang w:val="en-US" w:eastAsia="zh-CN" w:bidi="ar-SA"/>
        </w:rPr>
        <w:t>模型</w:t>
      </w:r>
      <w:r>
        <w:rPr>
          <w:rFonts w:hint="default"/>
          <w:lang w:val="en-US" w:eastAsia="zh-CN"/>
        </w:rPr>
        <w:br w:type="textWrapping"/>
      </w:r>
      <w:r>
        <w:rPr>
          <w:rFonts w:hint="eastAsia"/>
          <w:lang w:val="en-US" w:eastAsia="zh-CN"/>
        </w:rPr>
        <w:t>    下图3.1为多用户协作分集通信模型。其中，h1.i是Sender(记作S)到Relay(记作R)i的信道，z1,i是噪声。同理，h2,i是Re-lay i到Des</w:t>
      </w:r>
      <w:r>
        <w:rPr>
          <w:rFonts w:hint="default"/>
          <w:lang w:val="en-US" w:eastAsia="zh-CN"/>
        </w:rPr>
        <w:fldChar w:fldCharType="begin"/>
      </w:r>
      <w:r>
        <w:rPr>
          <w:rFonts w:hint="default"/>
          <w:lang w:val="en-US" w:eastAsia="zh-CN"/>
        </w:rPr>
        <w:instrText xml:space="preserve"> HYPERLINK "http://bbs.elecfans.com/zhuti_715_1.html" \o "TI社区" \t "http://www.elecfans.com/article/90/151/2009/_blank" </w:instrText>
      </w:r>
      <w:r>
        <w:rPr>
          <w:rFonts w:hint="default"/>
          <w:lang w:val="en-US" w:eastAsia="zh-CN"/>
        </w:rPr>
        <w:fldChar w:fldCharType="separate"/>
      </w:r>
      <w:r>
        <w:rPr>
          <w:rFonts w:hint="default"/>
          <w:lang w:val="en-US" w:eastAsia="zh-CN"/>
        </w:rPr>
        <w:t>TI</w:t>
      </w:r>
      <w:r>
        <w:rPr>
          <w:rFonts w:hint="default"/>
          <w:lang w:val="en-US" w:eastAsia="zh-CN"/>
        </w:rPr>
        <w:fldChar w:fldCharType="end"/>
      </w:r>
      <w:r>
        <w:rPr>
          <w:rFonts w:hint="eastAsia"/>
          <w:lang w:val="en-US" w:eastAsia="zh-CN"/>
        </w:rPr>
        <w:t>nation的信道，z2,i是相应的噪声。作如下假设：共有K个中继一发送端一中继，接收端均是单天线。所有终端都是半双工的，即不能同时发送和接收信</w:t>
      </w:r>
      <w:r>
        <w:drawing>
          <wp:inline distT="0" distB="0" distL="114300" distR="114300">
            <wp:extent cx="3031490" cy="2149475"/>
            <wp:effectExtent l="0" t="0" r="1270" b="14605"/>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pic:cNvPicPr>
                      <a:picLocks noChangeAspect="1"/>
                    </pic:cNvPicPr>
                  </pic:nvPicPr>
                  <pic:blipFill>
                    <a:blip r:embed="rId15"/>
                    <a:srcRect l="1788" r="989" b="1307"/>
                    <a:stretch>
                      <a:fillRect/>
                    </a:stretch>
                  </pic:blipFill>
                  <pic:spPr>
                    <a:xfrm>
                      <a:off x="0" y="0"/>
                      <a:ext cx="3031490" cy="2149475"/>
                    </a:xfrm>
                    <a:prstGeom prst="rect">
                      <a:avLst/>
                    </a:prstGeom>
                    <a:noFill/>
                    <a:ln w="9525">
                      <a:noFill/>
                    </a:ln>
                  </pic:spPr>
                </pic:pic>
              </a:graphicData>
            </a:graphic>
          </wp:inline>
        </w:drawing>
      </w:r>
    </w:p>
    <w:p>
      <w:pPr>
        <w:ind w:firstLine="1080" w:firstLineChars="600"/>
        <w:jc w:val="both"/>
        <w:rPr>
          <w:rFonts w:hint="eastAsia" w:eastAsiaTheme="minorEastAsia"/>
          <w:sz w:val="18"/>
          <w:szCs w:val="20"/>
          <w:lang w:val="en-US" w:eastAsia="zh-CN"/>
        </w:rPr>
      </w:pPr>
      <w:r>
        <w:rPr>
          <w:rFonts w:hint="eastAsia"/>
          <w:sz w:val="18"/>
          <w:szCs w:val="20"/>
          <w:lang w:val="en-US" w:eastAsia="zh-CN"/>
        </w:rPr>
        <w:t>图3.1 协作分集通信模型</w:t>
      </w:r>
    </w:p>
    <w:p>
      <w:pPr>
        <w:rPr>
          <w:rFonts w:hint="eastAsia"/>
          <w:lang w:val="en-US" w:eastAsia="zh-CN"/>
        </w:rPr>
      </w:pPr>
      <w:r>
        <w:rPr>
          <w:rFonts w:hint="eastAsia"/>
          <w:lang w:val="en-US" w:eastAsia="zh-CN"/>
        </w:rPr>
        <w:t>在本文的的第四部分展示的即为建立在该系统模型下进行仿真的实验结果图，不过为了实现的方便，在前六个仿真图对应的仿真程序代码（结构如图3.2）中，仅设立了一个中继信道。</w:t>
      </w:r>
    </w:p>
    <w:p>
      <w:pPr>
        <w:rPr>
          <w:rFonts w:hint="eastAsia"/>
          <w:lang w:val="en-US" w:eastAsia="zh-CN"/>
        </w:rPr>
      </w:pPr>
      <w:r>
        <w:rPr>
          <w:rFonts w:hint="eastAsia"/>
          <w:lang w:val="en-US" w:eastAsia="zh-CN"/>
        </w:rPr>
        <w:drawing>
          <wp:inline distT="0" distB="0" distL="114300" distR="114300">
            <wp:extent cx="2915285" cy="1461135"/>
            <wp:effectExtent l="0" t="0" r="10795" b="1905"/>
            <wp:docPr id="13" name="图片 13" descr="图4.1.3 程序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图4.1.3 程序结构图"/>
                    <pic:cNvPicPr>
                      <a:picLocks noChangeAspect="1"/>
                    </pic:cNvPicPr>
                  </pic:nvPicPr>
                  <pic:blipFill>
                    <a:blip r:embed="rId16"/>
                    <a:stretch>
                      <a:fillRect/>
                    </a:stretch>
                  </pic:blipFill>
                  <pic:spPr>
                    <a:xfrm>
                      <a:off x="0" y="0"/>
                      <a:ext cx="2915285" cy="1461135"/>
                    </a:xfrm>
                    <a:prstGeom prst="rect">
                      <a:avLst/>
                    </a:prstGeom>
                  </pic:spPr>
                </pic:pic>
              </a:graphicData>
            </a:graphic>
          </wp:inline>
        </w:drawing>
      </w:r>
    </w:p>
    <w:p>
      <w:pPr>
        <w:ind w:firstLine="1260" w:firstLineChars="700"/>
        <w:jc w:val="both"/>
        <w:rPr>
          <w:rFonts w:hint="eastAsia"/>
          <w:sz w:val="18"/>
          <w:szCs w:val="20"/>
          <w:lang w:val="en-US" w:eastAsia="zh-CN"/>
        </w:rPr>
      </w:pPr>
      <w:r>
        <w:rPr>
          <w:rFonts w:hint="eastAsia"/>
          <w:sz w:val="18"/>
          <w:szCs w:val="20"/>
          <w:lang w:val="en-US" w:eastAsia="zh-CN"/>
        </w:rPr>
        <w:t>图3.2 仿真代码的结构图</w:t>
      </w:r>
    </w:p>
    <w:p>
      <w:pPr>
        <w:pStyle w:val="2"/>
        <w:rPr>
          <w:rFonts w:hint="eastAsia"/>
          <w:lang w:val="en-US" w:eastAsia="zh-CN"/>
        </w:rPr>
      </w:pPr>
      <w:r>
        <w:rPr>
          <w:rFonts w:hint="eastAsia"/>
          <w:lang w:val="en-US" w:eastAsia="zh-CN"/>
        </w:rPr>
        <w:t>4</w:t>
      </w:r>
      <w:r>
        <w:rPr>
          <w:rFonts w:hint="eastAsia"/>
        </w:rPr>
        <w:t xml:space="preserve"> </w:t>
      </w:r>
      <w:r>
        <w:rPr>
          <w:rFonts w:hint="eastAsia"/>
          <w:lang w:val="en-US" w:eastAsia="zh-CN"/>
        </w:rPr>
        <w:t>仿真结果</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2661920" cy="2382520"/>
            <wp:effectExtent l="0" t="0" r="5080" b="10160"/>
            <wp:docPr id="6"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IMG_256"/>
                    <pic:cNvPicPr>
                      <a:picLocks noChangeAspect="1"/>
                    </pic:cNvPicPr>
                  </pic:nvPicPr>
                  <pic:blipFill>
                    <a:blip r:embed="rId17"/>
                    <a:stretch>
                      <a:fillRect/>
                    </a:stretch>
                  </pic:blipFill>
                  <pic:spPr>
                    <a:xfrm>
                      <a:off x="0" y="0"/>
                      <a:ext cx="2661920" cy="2382520"/>
                    </a:xfrm>
                    <a:prstGeom prst="rect">
                      <a:avLst/>
                    </a:prstGeom>
                    <a:noFill/>
                    <a:ln w="9525">
                      <a:noFill/>
                    </a:ln>
                  </pic:spPr>
                </pic:pic>
              </a:graphicData>
            </a:graphic>
          </wp:inline>
        </w:drawing>
      </w:r>
    </w:p>
    <w:p>
      <w:pPr>
        <w:jc w:val="left"/>
        <w:rPr>
          <w:rFonts w:hint="eastAsia" w:ascii="Times New Roman" w:hAnsi="宋体" w:eastAsia="宋体" w:cs="Times New Roman"/>
          <w:sz w:val="18"/>
          <w:szCs w:val="20"/>
          <w:lang w:val="en-US" w:eastAsia="zh-CN"/>
        </w:rPr>
      </w:pPr>
      <w:r>
        <w:rPr>
          <w:rFonts w:hint="eastAsia" w:ascii="Times New Roman" w:hAnsi="宋体" w:eastAsia="宋体" w:cs="Times New Roman"/>
          <w:sz w:val="18"/>
          <w:szCs w:val="20"/>
        </w:rPr>
        <w:t>图</w:t>
      </w:r>
      <w:r>
        <w:rPr>
          <w:rFonts w:hint="eastAsia" w:ascii="Times New Roman" w:hAnsi="宋体" w:eastAsia="宋体" w:cs="Times New Roman"/>
          <w:sz w:val="18"/>
          <w:szCs w:val="20"/>
          <w:lang w:val="en-US" w:eastAsia="zh-CN"/>
        </w:rPr>
        <w:t>4.</w:t>
      </w:r>
      <w:r>
        <w:rPr>
          <w:rFonts w:hint="eastAsia" w:ascii="Times New Roman" w:hAnsi="宋体" w:eastAsia="宋体" w:cs="Times New Roman"/>
          <w:sz w:val="18"/>
          <w:szCs w:val="20"/>
        </w:rPr>
        <w:t>1</w:t>
      </w:r>
      <w:r>
        <w:rPr>
          <w:rFonts w:hint="eastAsia" w:ascii="Times New Roman" w:hAnsi="宋体" w:eastAsia="宋体" w:cs="Times New Roman"/>
          <w:sz w:val="18"/>
          <w:szCs w:val="20"/>
          <w:lang w:eastAsia="zh-CN"/>
        </w:rPr>
        <w:t>：</w:t>
      </w:r>
      <w:r>
        <w:rPr>
          <w:rFonts w:hint="eastAsia" w:ascii="Times New Roman" w:hAnsi="宋体" w:eastAsia="宋体" w:cs="Times New Roman"/>
          <w:sz w:val="18"/>
          <w:szCs w:val="20"/>
          <w:lang w:val="en-US" w:eastAsia="zh-CN"/>
        </w:rPr>
        <w:t>最大比合并情况下</w:t>
      </w:r>
      <w:r>
        <w:rPr>
          <w:rFonts w:hint="eastAsia" w:ascii="Times New Roman" w:hAnsi="宋体" w:eastAsia="宋体" w:cs="Times New Roman"/>
          <w:sz w:val="18"/>
          <w:szCs w:val="20"/>
        </w:rPr>
        <w:t>非协作系统</w:t>
      </w:r>
      <w:r>
        <w:rPr>
          <w:rFonts w:hint="eastAsia" w:ascii="Times New Roman" w:hAnsi="宋体" w:eastAsia="宋体" w:cs="Times New Roman"/>
          <w:sz w:val="18"/>
          <w:szCs w:val="20"/>
          <w:lang w:val="en-US" w:eastAsia="zh-CN"/>
        </w:rPr>
        <w:t>与</w:t>
      </w:r>
      <w:r>
        <w:rPr>
          <w:rFonts w:hint="eastAsia" w:ascii="Times New Roman" w:hAnsi="宋体" w:eastAsia="宋体" w:cs="Times New Roman"/>
          <w:sz w:val="18"/>
          <w:szCs w:val="20"/>
        </w:rPr>
        <w:t>AF、DF的</w:t>
      </w:r>
      <w:r>
        <w:rPr>
          <w:rFonts w:hint="eastAsia" w:ascii="Times New Roman" w:hAnsi="宋体" w:eastAsia="宋体" w:cs="Times New Roman"/>
          <w:sz w:val="18"/>
          <w:szCs w:val="20"/>
          <w:lang w:val="en-US" w:eastAsia="zh-CN"/>
        </w:rPr>
        <w:t xml:space="preserve">    </w:t>
      </w:r>
    </w:p>
    <w:p>
      <w:pPr>
        <w:ind w:firstLine="1440" w:firstLineChars="800"/>
        <w:jc w:val="left"/>
        <w:rPr>
          <w:rFonts w:hint="eastAsia" w:ascii="宋体" w:hAnsi="宋体" w:eastAsia="宋体" w:cs="宋体"/>
          <w:kern w:val="0"/>
          <w:sz w:val="24"/>
          <w:szCs w:val="24"/>
          <w:lang w:val="en-US" w:eastAsia="zh-CN"/>
        </w:rPr>
      </w:pPr>
      <w:r>
        <w:rPr>
          <w:rFonts w:hint="eastAsia" w:ascii="Times New Roman" w:hAnsi="宋体" w:eastAsia="宋体" w:cs="Times New Roman"/>
          <w:sz w:val="18"/>
          <w:szCs w:val="20"/>
        </w:rPr>
        <w:t>实际误码率曲线</w:t>
      </w:r>
      <w:r>
        <w:rPr>
          <w:rFonts w:hint="eastAsia" w:ascii="宋体" w:hAnsi="宋体" w:eastAsia="宋体" w:cs="宋体"/>
          <w:kern w:val="0"/>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baseline"/>
        <w:rPr>
          <w:rFonts w:hint="eastAsia" w:ascii="宋体" w:hAnsi="宋体" w:eastAsia="宋体" w:cs="宋体"/>
          <w:kern w:val="0"/>
          <w:sz w:val="24"/>
          <w:szCs w:val="24"/>
          <w:lang w:val="en-US" w:eastAsia="zh-CN"/>
        </w:rPr>
      </w:pPr>
      <w:r>
        <w:rPr>
          <w:rFonts w:ascii="宋体" w:hAnsi="宋体" w:eastAsia="宋体" w:cs="宋体"/>
          <w:kern w:val="0"/>
          <w:sz w:val="24"/>
          <w:szCs w:val="24"/>
        </w:rPr>
        <w:drawing>
          <wp:inline distT="0" distB="0" distL="0" distR="0">
            <wp:extent cx="2654935" cy="2375535"/>
            <wp:effectExtent l="0" t="0" r="12065" b="1905"/>
            <wp:docPr id="4" name="图片 4" descr="C:\Users\hp\Documents\Tencent Files\3030295766\Image\C2C\MKN}SE_W6LR8OIP1MTG14[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hp\Documents\Tencent Files\3030295766\Image\C2C\MKN}SE_W6LR8OIP1MTG14[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2654935" cy="2375535"/>
                    </a:xfrm>
                    <a:prstGeom prst="rect">
                      <a:avLst/>
                    </a:prstGeom>
                    <a:noFill/>
                    <a:ln>
                      <a:noFill/>
                    </a:ln>
                  </pic:spPr>
                </pic:pic>
              </a:graphicData>
            </a:graphic>
          </wp:inline>
        </w:drawing>
      </w:r>
    </w:p>
    <w:p>
      <w:pPr>
        <w:ind w:left="1437" w:leftChars="170" w:hanging="1080" w:hangingChars="600"/>
        <w:jc w:val="left"/>
        <w:rPr>
          <w:rFonts w:hint="eastAsia" w:ascii="Times New Roman" w:hAnsi="宋体" w:eastAsia="宋体" w:cs="Times New Roman"/>
          <w:sz w:val="18"/>
          <w:szCs w:val="20"/>
        </w:rPr>
      </w:pPr>
      <w:r>
        <w:rPr>
          <w:rFonts w:hint="eastAsia" w:ascii="Times New Roman" w:hAnsi="宋体" w:eastAsia="宋体" w:cs="Times New Roman"/>
          <w:sz w:val="18"/>
          <w:szCs w:val="20"/>
        </w:rPr>
        <w:t>图</w:t>
      </w:r>
      <w:r>
        <w:rPr>
          <w:rFonts w:hint="eastAsia" w:ascii="Times New Roman" w:hAnsi="宋体" w:eastAsia="宋体" w:cs="Times New Roman"/>
          <w:sz w:val="18"/>
          <w:szCs w:val="20"/>
          <w:lang w:val="en-US" w:eastAsia="zh-CN"/>
        </w:rPr>
        <w:t>4.2</w:t>
      </w:r>
      <w:r>
        <w:rPr>
          <w:rFonts w:hint="eastAsia" w:ascii="Times New Roman" w:hAnsi="宋体" w:eastAsia="宋体" w:cs="Times New Roman"/>
          <w:sz w:val="18"/>
          <w:szCs w:val="20"/>
          <w:lang w:eastAsia="zh-CN"/>
        </w:rPr>
        <w:t>：</w:t>
      </w:r>
      <w:r>
        <w:rPr>
          <w:rFonts w:hint="eastAsia" w:ascii="Times New Roman" w:hAnsi="宋体" w:eastAsia="宋体" w:cs="Times New Roman"/>
          <w:sz w:val="18"/>
          <w:szCs w:val="20"/>
          <w:lang w:val="en-US" w:eastAsia="zh-CN"/>
        </w:rPr>
        <w:t>等增益合并情况下</w:t>
      </w:r>
      <w:r>
        <w:rPr>
          <w:rFonts w:hint="eastAsia" w:ascii="Times New Roman" w:hAnsi="宋体" w:eastAsia="宋体" w:cs="Times New Roman"/>
          <w:sz w:val="18"/>
          <w:szCs w:val="20"/>
        </w:rPr>
        <w:t>非协作系统与AF、DF的</w:t>
      </w:r>
    </w:p>
    <w:p>
      <w:pPr>
        <w:ind w:left="1428" w:leftChars="680" w:firstLine="0" w:firstLineChars="0"/>
        <w:jc w:val="left"/>
        <w:rPr>
          <w:rFonts w:hint="eastAsia" w:ascii="Times New Roman" w:hAnsi="宋体" w:eastAsia="宋体" w:cs="Times New Roman"/>
          <w:sz w:val="18"/>
          <w:szCs w:val="20"/>
        </w:rPr>
      </w:pPr>
      <w:r>
        <w:rPr>
          <w:rFonts w:hint="eastAsia" w:ascii="Times New Roman" w:hAnsi="宋体" w:eastAsia="宋体" w:cs="Times New Roman"/>
          <w:sz w:val="18"/>
          <w:szCs w:val="20"/>
        </w:rPr>
        <w:t>实际误码率曲线</w:t>
      </w:r>
    </w:p>
    <w:p>
      <w:pPr>
        <w:spacing w:line="480" w:lineRule="auto"/>
        <w:rPr>
          <w:rFonts w:hint="eastAsia" w:ascii="宋体" w:hAnsi="宋体" w:eastAsia="宋体" w:cs="宋体"/>
          <w:kern w:val="0"/>
          <w:sz w:val="24"/>
          <w:szCs w:val="24"/>
        </w:rPr>
      </w:pP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drawing>
          <wp:inline distT="0" distB="0" distL="114300" distR="114300">
            <wp:extent cx="2606040" cy="2331720"/>
            <wp:effectExtent l="0" t="0" r="0" b="0"/>
            <wp:docPr id="10"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descr="IMG_256"/>
                    <pic:cNvPicPr>
                      <a:picLocks noChangeAspect="1"/>
                    </pic:cNvPicPr>
                  </pic:nvPicPr>
                  <pic:blipFill>
                    <a:blip r:embed="rId19"/>
                    <a:stretch>
                      <a:fillRect/>
                    </a:stretch>
                  </pic:blipFill>
                  <pic:spPr>
                    <a:xfrm>
                      <a:off x="0" y="0"/>
                      <a:ext cx="2606040" cy="2331720"/>
                    </a:xfrm>
                    <a:prstGeom prst="rect">
                      <a:avLst/>
                    </a:prstGeom>
                    <a:noFill/>
                    <a:ln w="9525">
                      <a:noFill/>
                    </a:ln>
                  </pic:spPr>
                </pic:pic>
              </a:graphicData>
            </a:graphic>
          </wp:inline>
        </w:drawing>
      </w:r>
    </w:p>
    <w:p>
      <w:pPr>
        <w:ind w:left="1437" w:leftChars="170" w:hanging="1080" w:hangingChars="600"/>
        <w:jc w:val="left"/>
        <w:rPr>
          <w:rFonts w:hint="eastAsia" w:ascii="Times New Roman" w:hAnsi="宋体" w:eastAsia="宋体" w:cs="Times New Roman"/>
          <w:sz w:val="18"/>
          <w:szCs w:val="20"/>
          <w:lang w:val="en-US" w:eastAsia="zh-CN"/>
        </w:rPr>
      </w:pPr>
      <w:r>
        <w:rPr>
          <w:rFonts w:hint="eastAsia" w:ascii="Times New Roman" w:hAnsi="宋体" w:eastAsia="宋体" w:cs="Times New Roman"/>
          <w:sz w:val="18"/>
          <w:szCs w:val="20"/>
          <w:lang w:val="en-US" w:eastAsia="zh-CN"/>
        </w:rPr>
        <w:t>图4.3：选择式合并情况下非协作系统与AF、DF的</w:t>
      </w:r>
    </w:p>
    <w:p>
      <w:pPr>
        <w:ind w:left="1428" w:leftChars="680" w:firstLine="0" w:firstLineChars="0"/>
        <w:jc w:val="left"/>
        <w:rPr>
          <w:rFonts w:hint="eastAsia" w:ascii="Times New Roman" w:hAnsi="宋体" w:eastAsia="宋体" w:cs="Times New Roman"/>
          <w:sz w:val="18"/>
          <w:szCs w:val="20"/>
          <w:lang w:val="en-US" w:eastAsia="zh-CN"/>
        </w:rPr>
      </w:pPr>
      <w:r>
        <w:rPr>
          <w:rFonts w:hint="eastAsia" w:ascii="Times New Roman" w:hAnsi="宋体" w:eastAsia="宋体" w:cs="Times New Roman"/>
          <w:sz w:val="18"/>
          <w:szCs w:val="20"/>
          <w:lang w:val="en-US" w:eastAsia="zh-CN"/>
        </w:rPr>
        <w:t>实际误码率曲线</w:t>
      </w:r>
    </w:p>
    <w:p>
      <w:pPr>
        <w:keepNext w:val="0"/>
        <w:keepLines w:val="0"/>
        <w:widowControl/>
        <w:suppressLineNumbers w:val="0"/>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drawing>
          <wp:inline distT="0" distB="0" distL="114300" distR="114300">
            <wp:extent cx="2637790" cy="2360295"/>
            <wp:effectExtent l="0" t="0" r="13970" b="1905"/>
            <wp:docPr id="7"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IMG_256"/>
                    <pic:cNvPicPr>
                      <a:picLocks noChangeAspect="1"/>
                    </pic:cNvPicPr>
                  </pic:nvPicPr>
                  <pic:blipFill>
                    <a:blip r:embed="rId20"/>
                    <a:stretch>
                      <a:fillRect/>
                    </a:stretch>
                  </pic:blipFill>
                  <pic:spPr>
                    <a:xfrm>
                      <a:off x="0" y="0"/>
                      <a:ext cx="2637790" cy="2360295"/>
                    </a:xfrm>
                    <a:prstGeom prst="rect">
                      <a:avLst/>
                    </a:prstGeom>
                    <a:noFill/>
                    <a:ln w="9525">
                      <a:noFill/>
                    </a:ln>
                  </pic:spPr>
                </pic:pic>
              </a:graphicData>
            </a:graphic>
          </wp:inline>
        </w:drawing>
      </w:r>
    </w:p>
    <w:p>
      <w:pPr>
        <w:ind w:left="1795" w:leftChars="255" w:hanging="1260" w:hangingChars="700"/>
        <w:jc w:val="left"/>
        <w:rPr>
          <w:rFonts w:hint="eastAsia" w:ascii="Times New Roman" w:hAnsi="宋体" w:eastAsia="宋体" w:cs="Times New Roman"/>
          <w:sz w:val="18"/>
          <w:szCs w:val="20"/>
          <w:lang w:val="en-US" w:eastAsia="zh-CN"/>
        </w:rPr>
      </w:pPr>
      <w:r>
        <w:rPr>
          <w:rFonts w:hint="eastAsia" w:ascii="Times New Roman" w:hAnsi="宋体" w:eastAsia="宋体" w:cs="Times New Roman"/>
          <w:sz w:val="18"/>
          <w:szCs w:val="20"/>
          <w:lang w:val="en-US" w:eastAsia="zh-CN"/>
        </w:rPr>
        <w:t>图4.4：最大比合并情况下AF、DF的实际与</w:t>
      </w:r>
    </w:p>
    <w:p>
      <w:pPr>
        <w:ind w:left="1786" w:leftChars="765" w:hanging="180" w:hangingChars="100"/>
        <w:jc w:val="left"/>
        <w:rPr>
          <w:rFonts w:hint="eastAsia" w:ascii="Times New Roman" w:hAnsi="宋体" w:eastAsia="宋体" w:cs="Times New Roman"/>
          <w:sz w:val="18"/>
          <w:szCs w:val="20"/>
          <w:lang w:val="en-US" w:eastAsia="zh-CN"/>
        </w:rPr>
      </w:pPr>
      <w:r>
        <w:rPr>
          <w:rFonts w:hint="eastAsia" w:ascii="Times New Roman" w:hAnsi="宋体" w:eastAsia="宋体" w:cs="Times New Roman"/>
          <w:sz w:val="18"/>
          <w:szCs w:val="20"/>
          <w:lang w:val="en-US" w:eastAsia="zh-CN"/>
        </w:rPr>
        <w:t>理论误码率比较</w:t>
      </w:r>
    </w:p>
    <w:p>
      <w:pPr>
        <w:ind w:left="1440" w:hanging="1920" w:hangingChars="800"/>
        <w:jc w:val="left"/>
        <w:rPr>
          <w:rFonts w:hint="eastAsia" w:ascii="Times New Roman" w:hAnsi="宋体" w:eastAsia="宋体" w:cs="Times New Roman"/>
          <w:sz w:val="18"/>
          <w:szCs w:val="20"/>
          <w:lang w:val="en-US" w:eastAsia="zh-CN"/>
        </w:rPr>
      </w:pPr>
      <w:r>
        <w:rPr>
          <w:rFonts w:hint="eastAsia" w:ascii="宋体" w:hAnsi="宋体" w:eastAsia="宋体" w:cs="宋体"/>
          <w:kern w:val="0"/>
          <w:sz w:val="24"/>
          <w:szCs w:val="24"/>
          <w:lang w:val="en-US" w:eastAsia="zh-CN"/>
        </w:rPr>
        <w:t xml:space="preserve">  </w:t>
      </w:r>
      <w:r>
        <w:rPr>
          <w:rFonts w:ascii="宋体" w:hAnsi="宋体" w:eastAsia="宋体" w:cs="宋体"/>
          <w:kern w:val="0"/>
          <w:sz w:val="24"/>
          <w:szCs w:val="24"/>
        </w:rPr>
        <w:drawing>
          <wp:inline distT="0" distB="0" distL="0" distR="0">
            <wp:extent cx="2625090" cy="2347595"/>
            <wp:effectExtent l="0" t="0" r="11430" b="14605"/>
            <wp:docPr id="8" name="图片 8" descr="C:\Users\hp\Documents\Tencent Files\3030295766\Image\C2C\I3$A~]DDQZ`@{03PMB37Y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hp\Documents\Tencent Files\3030295766\Image\C2C\I3$A~]DDQZ`@{03PMB37Y_B.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2625090" cy="2347595"/>
                    </a:xfrm>
                    <a:prstGeom prst="rect">
                      <a:avLst/>
                    </a:prstGeom>
                    <a:noFill/>
                    <a:ln>
                      <a:noFill/>
                    </a:ln>
                  </pic:spPr>
                </pic:pic>
              </a:graphicData>
            </a:graphic>
          </wp:inline>
        </w:drawing>
      </w:r>
    </w:p>
    <w:p>
      <w:pPr>
        <w:ind w:left="1615" w:leftChars="255" w:hanging="1080" w:hangingChars="600"/>
        <w:jc w:val="left"/>
        <w:rPr>
          <w:rFonts w:hint="eastAsia" w:ascii="Times New Roman" w:hAnsi="宋体" w:eastAsia="宋体" w:cs="Times New Roman"/>
          <w:sz w:val="18"/>
          <w:szCs w:val="20"/>
          <w:lang w:val="en-US" w:eastAsia="zh-CN"/>
        </w:rPr>
      </w:pPr>
      <w:r>
        <w:rPr>
          <w:rFonts w:hint="eastAsia" w:ascii="Times New Roman" w:hAnsi="宋体" w:eastAsia="宋体" w:cs="Times New Roman"/>
          <w:sz w:val="18"/>
          <w:szCs w:val="20"/>
          <w:lang w:val="en-US" w:eastAsia="zh-CN"/>
        </w:rPr>
        <w:t>图4.5：等增益合并情况下AF、DF的实际与</w:t>
      </w:r>
    </w:p>
    <w:p>
      <w:pPr>
        <w:ind w:left="1606" w:leftChars="765" w:firstLine="0" w:firstLineChars="0"/>
        <w:jc w:val="left"/>
        <w:rPr>
          <w:rFonts w:hint="eastAsia" w:ascii="宋体" w:hAnsi="宋体" w:eastAsia="宋体" w:cs="宋体"/>
          <w:kern w:val="0"/>
          <w:sz w:val="24"/>
          <w:szCs w:val="24"/>
          <w:lang w:val="en-US" w:eastAsia="zh-CN"/>
        </w:rPr>
      </w:pPr>
      <w:r>
        <w:rPr>
          <w:rFonts w:hint="eastAsia" w:ascii="Times New Roman" w:hAnsi="宋体" w:eastAsia="宋体" w:cs="Times New Roman"/>
          <w:sz w:val="18"/>
          <w:szCs w:val="20"/>
          <w:lang w:val="en-US" w:eastAsia="zh-CN"/>
        </w:rPr>
        <w:t>理论误码率比较</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baseline"/>
        <w:rPr>
          <w:rFonts w:hint="eastAsia" w:ascii="宋体" w:hAnsi="宋体" w:eastAsia="宋体" w:cs="宋体"/>
          <w:kern w:val="0"/>
          <w:sz w:val="24"/>
          <w:szCs w:val="24"/>
          <w:lang w:val="en-US" w:eastAsia="zh-CN"/>
        </w:rPr>
      </w:pPr>
      <w:r>
        <w:rPr>
          <w:rFonts w:ascii="宋体" w:hAnsi="宋体" w:eastAsia="宋体" w:cs="宋体"/>
          <w:kern w:val="0"/>
          <w:sz w:val="24"/>
          <w:szCs w:val="24"/>
          <w:lang w:val="en-US" w:eastAsia="zh-CN" w:bidi="ar"/>
        </w:rPr>
        <w:drawing>
          <wp:inline distT="0" distB="0" distL="114300" distR="114300">
            <wp:extent cx="2875280" cy="2582545"/>
            <wp:effectExtent l="0" t="0" r="5080" b="8255"/>
            <wp:docPr id="11"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descr="IMG_256"/>
                    <pic:cNvPicPr>
                      <a:picLocks noChangeAspect="1"/>
                    </pic:cNvPicPr>
                  </pic:nvPicPr>
                  <pic:blipFill>
                    <a:blip r:embed="rId22"/>
                    <a:stretch>
                      <a:fillRect/>
                    </a:stretch>
                  </pic:blipFill>
                  <pic:spPr>
                    <a:xfrm>
                      <a:off x="0" y="0"/>
                      <a:ext cx="2875280" cy="2582545"/>
                    </a:xfrm>
                    <a:prstGeom prst="rect">
                      <a:avLst/>
                    </a:prstGeom>
                    <a:noFill/>
                    <a:ln w="9525">
                      <a:noFill/>
                    </a:ln>
                  </pic:spPr>
                </pic:pic>
              </a:graphicData>
            </a:graphic>
          </wp:inline>
        </w:drawing>
      </w:r>
    </w:p>
    <w:p>
      <w:pPr>
        <w:ind w:left="1614" w:leftChars="340" w:hanging="900" w:hangingChars="500"/>
        <w:jc w:val="left"/>
        <w:rPr>
          <w:rFonts w:hint="eastAsia" w:ascii="Times New Roman" w:hAnsi="宋体" w:eastAsia="宋体" w:cs="Times New Roman"/>
          <w:sz w:val="18"/>
          <w:szCs w:val="20"/>
          <w:lang w:val="en-US" w:eastAsia="zh-CN"/>
        </w:rPr>
      </w:pPr>
      <w:r>
        <w:rPr>
          <w:rFonts w:hint="eastAsia" w:ascii="Times New Roman" w:hAnsi="宋体" w:eastAsia="宋体" w:cs="Times New Roman"/>
          <w:sz w:val="18"/>
          <w:szCs w:val="20"/>
          <w:lang w:val="en-US" w:eastAsia="zh-CN"/>
        </w:rPr>
        <w:t>图4.6：选择式合并情况下AF、DF的实际与</w:t>
      </w:r>
    </w:p>
    <w:p>
      <w:pPr>
        <w:ind w:firstLine="1800" w:firstLineChars="1000"/>
        <w:jc w:val="left"/>
        <w:rPr>
          <w:rFonts w:hint="eastAsia"/>
          <w:lang w:val="en-US" w:eastAsia="zh-CN"/>
        </w:rPr>
      </w:pPr>
      <w:r>
        <w:rPr>
          <w:rFonts w:hint="eastAsia" w:ascii="Times New Roman" w:hAnsi="宋体" w:eastAsia="宋体" w:cs="Times New Roman"/>
          <w:sz w:val="18"/>
          <w:szCs w:val="20"/>
          <w:lang w:val="en-US" w:eastAsia="zh-CN"/>
        </w:rPr>
        <w:t>理论误码率比较</w:t>
      </w:r>
      <w:r>
        <w:rPr>
          <w:rFonts w:ascii="宋体" w:hAnsi="宋体" w:eastAsia="宋体" w:cs="宋体"/>
          <w:kern w:val="0"/>
          <w:sz w:val="24"/>
          <w:szCs w:val="24"/>
          <w:lang w:val="en-US" w:eastAsia="zh-CN" w:bidi="ar"/>
        </w:rPr>
        <w:drawing>
          <wp:inline distT="0" distB="0" distL="114300" distR="114300">
            <wp:extent cx="2931160" cy="2623820"/>
            <wp:effectExtent l="0" t="0" r="10160" b="12700"/>
            <wp:docPr id="1"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IMG_256"/>
                    <pic:cNvPicPr>
                      <a:picLocks noChangeAspect="1"/>
                    </pic:cNvPicPr>
                  </pic:nvPicPr>
                  <pic:blipFill>
                    <a:blip r:embed="rId23"/>
                    <a:stretch>
                      <a:fillRect/>
                    </a:stretch>
                  </pic:blipFill>
                  <pic:spPr>
                    <a:xfrm>
                      <a:off x="0" y="0"/>
                      <a:ext cx="2931160" cy="2623820"/>
                    </a:xfrm>
                    <a:prstGeom prst="rect">
                      <a:avLst/>
                    </a:prstGeom>
                    <a:noFill/>
                    <a:ln w="9525">
                      <a:noFill/>
                    </a:ln>
                  </pic:spPr>
                </pic:pic>
              </a:graphicData>
            </a:graphic>
          </wp:inline>
        </w:drawing>
      </w:r>
    </w:p>
    <w:p>
      <w:pPr>
        <w:ind w:left="1793" w:leftChars="425" w:hanging="900" w:hangingChars="500"/>
        <w:jc w:val="left"/>
        <w:rPr>
          <w:rFonts w:hint="eastAsia" w:asciiTheme="minorHAnsi" w:hAnsiTheme="minorHAnsi" w:eastAsiaTheme="minorEastAsia" w:cstheme="minorBidi"/>
          <w:b/>
          <w:kern w:val="44"/>
          <w:sz w:val="28"/>
          <w:szCs w:val="22"/>
          <w:lang w:val="en-US" w:eastAsia="zh-CN" w:bidi="ar-SA"/>
        </w:rPr>
      </w:pPr>
      <w:r>
        <w:rPr>
          <w:rFonts w:hint="eastAsia" w:ascii="Times New Roman" w:hAnsi="宋体" w:eastAsia="宋体" w:cs="Times New Roman"/>
          <w:sz w:val="18"/>
          <w:szCs w:val="20"/>
          <w:lang w:val="en-US" w:eastAsia="zh-CN"/>
        </w:rPr>
        <w:t>图4.7：三种合并方式的直接性能对比</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HAnsi" w:hAnsiTheme="minorHAnsi" w:eastAsiaTheme="minorEastAsia" w:cstheme="minorBidi"/>
          <w:b/>
          <w:kern w:val="44"/>
          <w:sz w:val="28"/>
          <w:szCs w:val="22"/>
          <w:lang w:val="en-US" w:eastAsia="zh-CN" w:bidi="ar-SA"/>
        </w:rPr>
      </w:pPr>
      <w:r>
        <w:rPr>
          <w:rFonts w:hint="eastAsia" w:cstheme="minorBidi"/>
          <w:b/>
          <w:kern w:val="44"/>
          <w:sz w:val="28"/>
          <w:szCs w:val="22"/>
          <w:lang w:val="en-US" w:eastAsia="zh-CN" w:bidi="ar-SA"/>
        </w:rPr>
        <w:t>研究</w:t>
      </w:r>
      <w:r>
        <w:rPr>
          <w:rFonts w:hint="eastAsia" w:asciiTheme="minorHAnsi" w:hAnsiTheme="minorHAnsi" w:eastAsiaTheme="minorEastAsia" w:cstheme="minorBidi"/>
          <w:b/>
          <w:kern w:val="44"/>
          <w:sz w:val="28"/>
          <w:szCs w:val="22"/>
          <w:lang w:val="en-US" w:eastAsia="zh-CN" w:bidi="ar-SA"/>
        </w:rPr>
        <w:t>结论</w:t>
      </w:r>
    </w:p>
    <w:p>
      <w:pPr>
        <w:ind w:firstLine="420"/>
        <w:rPr>
          <w:rFonts w:hint="eastAsia"/>
          <w:lang w:val="en-US" w:eastAsia="zh-CN"/>
        </w:rPr>
      </w:pPr>
      <w:r>
        <w:rPr>
          <w:rFonts w:hint="eastAsia"/>
          <w:lang w:val="en-US" w:eastAsia="zh-CN"/>
        </w:rPr>
        <w:t>图4.1是最大比合并情况下非协作系统与AF、DF的实际误码率曲线，该图反应了DF协作性能远优于AF协作和非协作情况。同样AF协作的性能也略优于非协作时的性能。而也正是因为此原因，通常在真实协作通信系统中选择的合并方式都是最大比合并方式。</w:t>
      </w:r>
    </w:p>
    <w:p>
      <w:pPr>
        <w:ind w:firstLine="420"/>
        <w:rPr>
          <w:rFonts w:hint="eastAsia"/>
          <w:lang w:val="en-US" w:eastAsia="zh-CN"/>
        </w:rPr>
      </w:pPr>
      <w:r>
        <w:rPr>
          <w:rFonts w:hint="eastAsia"/>
          <w:lang w:val="en-US" w:eastAsia="zh-CN"/>
        </w:rPr>
        <w:t>图4.2和图4.3虽然分别是等增益合并情况下非协作系统与AF、DF的实际误码率曲线和选择式合并情况下非协作系统与AF、DF的实际误码率曲线，可以看出，虽然AF，DF，和非协作的这三条曲线与图4.1中的曲线的变化幅度速率不同。但是仍然是DF协作的性能优于AF协作的性能。</w:t>
      </w:r>
    </w:p>
    <w:p>
      <w:pPr>
        <w:ind w:firstLine="420"/>
        <w:rPr>
          <w:rFonts w:hint="eastAsia"/>
          <w:lang w:val="en-US" w:eastAsia="zh-CN"/>
        </w:rPr>
      </w:pPr>
      <w:r>
        <w:rPr>
          <w:rFonts w:hint="eastAsia"/>
          <w:lang w:val="en-US" w:eastAsia="zh-CN"/>
        </w:rPr>
        <w:t>对比图4.4，图4.5，图4.6可以得出类似的结论，也就是选择式合并造成的实际误码率最高，等增益合并造成的实际误码率次之，而最大比合并造成的实际误码率最小。</w:t>
      </w:r>
    </w:p>
    <w:p>
      <w:pPr>
        <w:ind w:firstLine="420"/>
        <w:rPr>
          <w:rFonts w:hint="eastAsia"/>
          <w:lang w:val="en-US" w:eastAsia="zh-CN"/>
        </w:rPr>
      </w:pPr>
      <w:r>
        <w:rPr>
          <w:rFonts w:hint="eastAsia"/>
          <w:lang w:val="en-US" w:eastAsia="zh-CN"/>
        </w:rPr>
        <w:t>单独看图4.1，图4.2，图4.3可以看出，并不是所有情况下协作的性能都优于非协作。在仿真实验中，性能最优的最大比合并模式下，协作的性能都是优于非协作的，但是在性能稍次的等增益合并与选择式合并的情况下，由于协作的复杂通信过程，给仿真通信效果带来的负面影响，已经大于了其所能带来的误码率降低的优势，因此，便出现了等增益合并以及选择式合并的情况下，协作的性能低于非协作性能的情况。</w:t>
      </w:r>
    </w:p>
    <w:p>
      <w:pPr>
        <w:ind w:firstLine="420"/>
        <w:rPr>
          <w:rFonts w:hint="eastAsia"/>
          <w:lang w:val="en-US" w:eastAsia="zh-CN"/>
        </w:rPr>
      </w:pPr>
      <w:r>
        <w:rPr>
          <w:rFonts w:hint="eastAsia"/>
          <w:lang w:val="en-US" w:eastAsia="zh-CN"/>
        </w:rPr>
        <w:t>图4.7是单独编写代码对比的三种合并方式的仿真图片，目的是为了对比在真实多路协作系统中（其余的仿真图均来自两路协作系统）三种分集合并方式的性能，同样也可以看出来仿真结果与理论结果基本相符，也与图4.1至图4.6反映的结果基本相同。</w:t>
      </w:r>
    </w:p>
    <w:p>
      <w:pPr>
        <w:pStyle w:val="6"/>
        <w:numPr>
          <w:ilvl w:val="0"/>
          <w:numId w:val="0"/>
        </w:numPr>
        <w:spacing w:line="240" w:lineRule="auto"/>
        <w:ind w:firstLine="420" w:firstLineChars="200"/>
        <w:jc w:val="both"/>
        <w:rPr>
          <w:rFonts w:hint="eastAsia"/>
          <w:lang w:val="en-US" w:eastAsia="zh-CN"/>
        </w:rPr>
      </w:pPr>
      <w:r>
        <w:rPr>
          <w:rFonts w:hint="eastAsia" w:asciiTheme="minorHAnsi" w:hAnsiTheme="minorHAnsi" w:eastAsiaTheme="minorEastAsia" w:cstheme="minorBidi"/>
          <w:kern w:val="2"/>
          <w:sz w:val="21"/>
          <w:szCs w:val="22"/>
          <w:lang w:val="en-US" w:eastAsia="zh-CN" w:bidi="ar-SA"/>
        </w:rPr>
        <w:t>可以看出部分仿真图像出现了断点，而且几乎</w:t>
      </w:r>
      <w:r>
        <w:rPr>
          <w:rFonts w:hint="eastAsia" w:cstheme="minorBidi"/>
          <w:kern w:val="2"/>
          <w:sz w:val="21"/>
          <w:szCs w:val="22"/>
          <w:lang w:val="en-US" w:eastAsia="zh-CN" w:bidi="ar-SA"/>
        </w:rPr>
        <w:t>都</w:t>
      </w:r>
      <w:r>
        <w:rPr>
          <w:rFonts w:hint="eastAsia" w:asciiTheme="minorHAnsi" w:hAnsiTheme="minorHAnsi" w:eastAsiaTheme="minorEastAsia" w:cstheme="minorBidi"/>
          <w:kern w:val="2"/>
          <w:sz w:val="21"/>
          <w:szCs w:val="22"/>
          <w:lang w:val="en-US" w:eastAsia="zh-CN" w:bidi="ar-SA"/>
        </w:rPr>
        <w:t>出现在曲线的末端，这可能是由于限于电脑配置，蒙特卡罗仿真次数较少，因而导致在高信噪比时系统会随机出现异常。</w:t>
      </w:r>
    </w:p>
    <w:p>
      <w:pPr>
        <w:ind w:firstLine="420"/>
        <w:rPr>
          <w:rFonts w:hint="eastAsia"/>
          <w:lang w:val="en-US" w:eastAsia="zh-CN"/>
        </w:rPr>
      </w:pPr>
      <w:r>
        <w:rPr>
          <w:rFonts w:hint="eastAsia"/>
          <w:lang w:val="en-US" w:eastAsia="zh-CN"/>
        </w:rPr>
        <w:t>总结来说，本研究用MATLAB仿真的形式证明了三种合并方式对协作通信性能的影响，与理论结果基本相符。当然本研究也有一些值得改进的不足之处，比如代码的稳定性等方面，还有进一步研究优化的空间。</w:t>
      </w:r>
    </w:p>
    <w:p>
      <w:pPr>
        <w:pStyle w:val="2"/>
        <w:rPr>
          <w:rFonts w:hint="eastAsia"/>
        </w:rPr>
      </w:pPr>
      <w:r>
        <w:rPr>
          <w:rFonts w:hint="eastAsia"/>
        </w:rPr>
        <w:t>参考文献：</w:t>
      </w:r>
    </w:p>
    <w:p>
      <w:pPr>
        <w:rPr>
          <w:rFonts w:hint="eastAsia"/>
          <w:sz w:val="18"/>
          <w:szCs w:val="18"/>
        </w:rPr>
      </w:pPr>
      <w:r>
        <w:rPr>
          <w:rFonts w:hint="eastAsia"/>
          <w:sz w:val="18"/>
          <w:szCs w:val="18"/>
        </w:rPr>
        <w:t>[1]孙博文. 无线通信系统多中继协作分集技术研究[D].大连理工大学,2017.</w:t>
      </w:r>
    </w:p>
    <w:p>
      <w:pPr>
        <w:rPr>
          <w:sz w:val="18"/>
          <w:szCs w:val="18"/>
        </w:rPr>
      </w:pPr>
      <w:r>
        <w:rPr>
          <w:rFonts w:hint="eastAsia"/>
          <w:sz w:val="18"/>
          <w:szCs w:val="18"/>
        </w:rPr>
        <w:t>[</w:t>
      </w:r>
      <w:r>
        <w:rPr>
          <w:rFonts w:hint="eastAsia"/>
          <w:sz w:val="18"/>
          <w:szCs w:val="18"/>
          <w:lang w:val="en-US" w:eastAsia="zh-CN"/>
        </w:rPr>
        <w:t>2</w:t>
      </w:r>
      <w:r>
        <w:rPr>
          <w:rFonts w:hint="eastAsia"/>
          <w:sz w:val="18"/>
          <w:szCs w:val="18"/>
        </w:rPr>
        <w:t>]李思航. 多用户协作通信系统关键技术研究[D].北京邮电大学,2014.</w:t>
      </w:r>
    </w:p>
    <w:p>
      <w:pPr>
        <w:rPr>
          <w:rFonts w:hint="eastAsia"/>
          <w:sz w:val="18"/>
          <w:szCs w:val="18"/>
          <w:lang w:val="en-US" w:eastAsia="zh-CN"/>
        </w:rPr>
      </w:pPr>
      <w:r>
        <w:rPr>
          <w:rFonts w:hint="eastAsia"/>
          <w:sz w:val="18"/>
          <w:szCs w:val="18"/>
          <w:lang w:val="en-US" w:eastAsia="zh-CN"/>
        </w:rPr>
        <w:t>[3]宁菲. 基于分布式天线系统的协作通信关键技术研究[D].南京邮电大学,2017.</w:t>
      </w:r>
    </w:p>
    <w:p>
      <w:pPr>
        <w:rPr>
          <w:rFonts w:hint="eastAsia"/>
          <w:sz w:val="18"/>
          <w:szCs w:val="18"/>
          <w:lang w:val="en-US" w:eastAsia="zh-CN"/>
        </w:rPr>
      </w:pPr>
      <w:r>
        <w:rPr>
          <w:rFonts w:hint="eastAsia"/>
          <w:sz w:val="18"/>
          <w:szCs w:val="18"/>
          <w:lang w:val="en-US" w:eastAsia="zh-CN"/>
        </w:rPr>
        <w:t>[4]杜伟华,刘紫燕.AF/DF方式下自适应中继协作方式的研究与仿真[J].科学技术与工程,2013,13(16):4699-4702.</w:t>
      </w:r>
    </w:p>
    <w:p>
      <w:pPr>
        <w:rPr>
          <w:rFonts w:hint="eastAsia"/>
          <w:sz w:val="18"/>
          <w:szCs w:val="18"/>
          <w:lang w:val="en-US" w:eastAsia="zh-CN"/>
        </w:rPr>
      </w:pPr>
      <w:r>
        <w:rPr>
          <w:rFonts w:hint="eastAsia"/>
          <w:sz w:val="18"/>
          <w:szCs w:val="18"/>
          <w:lang w:val="en-US" w:eastAsia="zh-CN"/>
        </w:rPr>
        <w:t>[5]孟陈健. DF协作中继系统合并方案[D].大连海事大学,2011.</w:t>
      </w:r>
    </w:p>
    <w:p>
      <w:pPr>
        <w:rPr>
          <w:rFonts w:hint="eastAsia"/>
          <w:sz w:val="18"/>
          <w:szCs w:val="18"/>
          <w:lang w:val="en-US" w:eastAsia="zh-CN"/>
        </w:rPr>
      </w:pPr>
      <w:r>
        <w:rPr>
          <w:rFonts w:hint="eastAsia"/>
          <w:sz w:val="18"/>
          <w:szCs w:val="18"/>
          <w:lang w:val="en-US" w:eastAsia="zh-CN"/>
        </w:rPr>
        <w:t>[6]娄毅. 差分协作通信系统的合并算法研究[D].哈尔滨工业大学,2017.</w:t>
      </w:r>
    </w:p>
    <w:p>
      <w:pPr>
        <w:rPr>
          <w:rFonts w:hint="eastAsia"/>
          <w:sz w:val="18"/>
          <w:szCs w:val="18"/>
          <w:lang w:val="en-US" w:eastAsia="zh-CN"/>
        </w:rPr>
      </w:pPr>
      <w:r>
        <w:rPr>
          <w:rFonts w:hint="eastAsia"/>
          <w:sz w:val="18"/>
          <w:szCs w:val="18"/>
          <w:lang w:val="en-US" w:eastAsia="zh-CN"/>
        </w:rPr>
        <w:t>[7]徐菲. 非理想条件下协作通信系统性能分析与优化[D].苏州大学,2016.</w:t>
      </w:r>
    </w:p>
    <w:p>
      <w:pPr>
        <w:rPr>
          <w:rFonts w:hint="eastAsia"/>
          <w:sz w:val="18"/>
          <w:szCs w:val="18"/>
          <w:lang w:val="en-US" w:eastAsia="zh-CN"/>
        </w:rPr>
      </w:pPr>
      <w:r>
        <w:rPr>
          <w:rFonts w:hint="eastAsia"/>
          <w:sz w:val="18"/>
          <w:szCs w:val="18"/>
          <w:lang w:val="en-US" w:eastAsia="zh-CN"/>
        </w:rPr>
        <w:t>[8]范哲源.分集技术接收端三种合并方式的比较及仿真研究[J].科技资讯,2010(11):50-51.</w:t>
      </w:r>
    </w:p>
    <w:sectPr>
      <w:type w:val="continuous"/>
      <w:pgSz w:w="11906" w:h="16838"/>
      <w:pgMar w:top="1701" w:right="1134" w:bottom="1701" w:left="1134" w:header="851" w:footer="992" w:gutter="0"/>
      <w:cols w:equalWidth="0" w:num="2">
        <w:col w:w="4606" w:space="425"/>
        <w:col w:w="4606"/>
      </w:cols>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ambria Math">
    <w:panose1 w:val="02040503050406030204"/>
    <w:charset w:val="00"/>
    <w:family w:val="roman"/>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B20F80"/>
    <w:rsid w:val="14474D70"/>
    <w:rsid w:val="1FAA20CE"/>
    <w:rsid w:val="4AFA5C57"/>
    <w:rsid w:val="4E87308C"/>
    <w:rsid w:val="56AC0644"/>
    <w:rsid w:val="630E41F9"/>
    <w:rsid w:val="65886423"/>
    <w:rsid w:val="6C780DB7"/>
    <w:rsid w:val="6EB20F80"/>
    <w:rsid w:val="799E12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156" w:beforeLines="50" w:after="156" w:afterLines="50"/>
      <w:ind w:firstLine="0" w:firstLineChars="0"/>
      <w:outlineLvl w:val="0"/>
    </w:pPr>
    <w:rPr>
      <w:b/>
      <w:kern w:val="44"/>
      <w:sz w:val="28"/>
    </w:rPr>
  </w:style>
  <w:style w:type="character" w:default="1" w:styleId="3">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4">
    <w:name w:val="Hyperlink"/>
    <w:basedOn w:val="3"/>
    <w:qFormat/>
    <w:uiPriority w:val="0"/>
    <w:rPr>
      <w:color w:val="0000FF"/>
      <w:u w:val="single"/>
    </w:r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wmf"/><Relationship Id="rId8" Type="http://schemas.openxmlformats.org/officeDocument/2006/relationships/oleObject" Target="embeddings/oleObject2.bin"/><Relationship Id="rId7" Type="http://schemas.openxmlformats.org/officeDocument/2006/relationships/image" Target="media/image3.wmf"/><Relationship Id="rId6" Type="http://schemas.openxmlformats.org/officeDocument/2006/relationships/oleObject" Target="embeddings/oleObject1.bin"/><Relationship Id="rId5" Type="http://schemas.openxmlformats.org/officeDocument/2006/relationships/image" Target="media/image2.jpeg"/><Relationship Id="rId4" Type="http://schemas.openxmlformats.org/officeDocument/2006/relationships/image" Target="media/image1.emf"/><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customXml" Target="../customXml/item1.xml"/><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jpeg"/><Relationship Id="rId20" Type="http://schemas.openxmlformats.org/officeDocument/2006/relationships/image" Target="media/image13.jpe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jpeg"/><Relationship Id="rId15" Type="http://schemas.openxmlformats.org/officeDocument/2006/relationships/image" Target="media/image8.png"/><Relationship Id="rId14" Type="http://schemas.openxmlformats.org/officeDocument/2006/relationships/image" Target="media/image7.emf"/><Relationship Id="rId13" Type="http://schemas.openxmlformats.org/officeDocument/2006/relationships/image" Target="media/image6.wmf"/><Relationship Id="rId12" Type="http://schemas.openxmlformats.org/officeDocument/2006/relationships/oleObject" Target="embeddings/oleObject4.bin"/><Relationship Id="rId11" Type="http://schemas.openxmlformats.org/officeDocument/2006/relationships/image" Target="media/image5.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2018-12-22T08:12:00Z</dcterms:created>
  <dc:creator>时差</dc:creator>
  <cp:lastModifiedBy>时差</cp:lastModifiedBy>
  <dcterms:modified xsi:type="dcterms:W3CDTF">2018-12-26T13:55:19Z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