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1E50B" w14:textId="77777777" w:rsidR="009949B8" w:rsidRDefault="00F84E30" w:rsidP="0050305B">
      <w:r>
        <w:rPr>
          <w:b/>
          <w:bCs/>
        </w:rPr>
        <w:br/>
      </w:r>
      <w:r w:rsidRPr="00F84E30">
        <w:t>**A Total System of Memory</w:t>
      </w:r>
      <w:r w:rsidRPr="00F84E30">
        <w:noBreakHyphen/>
        <w:t>Native, Verifiable, Agentic Intelligence** Edition v0.1 (Master Index) --- ## Front Matter * Foreword (Origins, Intent, Acknowledgments) * Preface (How to Read This Book; Reading Roadmaps: Researcher • Engineer • Builder) * Conventions (Typography, Symbols, Units, Pseudocode, ACL formatting) * Notation &amp; Symbols Quick Reference (RS, IDS, DD, κ, û, TPV, SEG, SDF</w:t>
      </w:r>
      <w:r w:rsidRPr="00F84E30">
        <w:noBreakHyphen/>
        <w:t>CVF, etc.) * Summary of Core Invariants (CMC, APOE, VIF, SDF</w:t>
      </w:r>
      <w:r w:rsidRPr="00F84E30">
        <w:noBreakHyphen/>
        <w:t>CVF, SEG) * Executive Overview (5</w:t>
      </w:r>
      <w:r w:rsidRPr="00F84E30">
        <w:noBreakHyphen/>
        <w:t>page Brief for Decision</w:t>
      </w:r>
      <w:r w:rsidRPr="00F84E30">
        <w:noBreakHyphen/>
        <w:t xml:space="preserve">Makers) --- ## Part I — First Principles &amp; Invariants </w:t>
      </w:r>
    </w:p>
    <w:p w14:paraId="729C4A9E" w14:textId="77777777" w:rsidR="009949B8" w:rsidRDefault="00F84E30" w:rsidP="0050305B">
      <w:r w:rsidRPr="00F84E30">
        <w:t>**Chapter 1. The Why**</w:t>
      </w:r>
    </w:p>
    <w:p w14:paraId="7CAB2DA4" w14:textId="77777777" w:rsidR="009949B8" w:rsidRDefault="00F84E30" w:rsidP="0050305B">
      <w:r w:rsidRPr="00F84E30">
        <w:t xml:space="preserve"> 1.1 The Machine</w:t>
      </w:r>
      <w:r w:rsidRPr="00F84E30">
        <w:noBreakHyphen/>
        <w:t xml:space="preserve">Communication Thesis (Beyond “chat”) </w:t>
      </w:r>
    </w:p>
    <w:p w14:paraId="5ECFE298" w14:textId="77777777" w:rsidR="009949B8" w:rsidRDefault="00F84E30" w:rsidP="0050305B">
      <w:r w:rsidRPr="00F84E30">
        <w:t xml:space="preserve">1.2 From Context to Memory (CMC) </w:t>
      </w:r>
    </w:p>
    <w:p w14:paraId="4D5A3932" w14:textId="77777777" w:rsidR="009949B8" w:rsidRDefault="00F84E30" w:rsidP="0050305B">
      <w:r w:rsidRPr="00F84E30">
        <w:t xml:space="preserve">1.3 From Improvisation to Compilation (APOE) </w:t>
      </w:r>
    </w:p>
    <w:p w14:paraId="536FE7ED" w14:textId="77777777" w:rsidR="009949B8" w:rsidRDefault="00F84E30" w:rsidP="0050305B">
      <w:r w:rsidRPr="00F84E30">
        <w:t xml:space="preserve">1.4 From Claims to Witness (VIF) </w:t>
      </w:r>
    </w:p>
    <w:p w14:paraId="22FAD0BB" w14:textId="77777777" w:rsidR="009949B8" w:rsidRDefault="00F84E30" w:rsidP="0050305B">
      <w:r w:rsidRPr="00F84E30">
        <w:t>1.5 From Drift to Atomic Evolution (SDF</w:t>
      </w:r>
      <w:r w:rsidRPr="00F84E30">
        <w:noBreakHyphen/>
        <w:t xml:space="preserve">CVF) </w:t>
      </w:r>
    </w:p>
    <w:p w14:paraId="5BEB787D" w14:textId="77777777" w:rsidR="009949B8" w:rsidRDefault="00F84E30" w:rsidP="0050305B">
      <w:r w:rsidRPr="00F84E30">
        <w:t xml:space="preserve">1.6 From Documents to Evidence Graphs (SEG) </w:t>
      </w:r>
    </w:p>
    <w:p w14:paraId="3442FE1A" w14:textId="77777777" w:rsidR="009949B8" w:rsidRDefault="00F84E30" w:rsidP="0050305B">
      <w:r w:rsidRPr="00F84E30">
        <w:t xml:space="preserve">**Chapter 2. System Axioms** </w:t>
      </w:r>
    </w:p>
    <w:p w14:paraId="683FC5E3" w14:textId="77777777" w:rsidR="009949B8" w:rsidRDefault="00F84E30" w:rsidP="0050305B">
      <w:r w:rsidRPr="00F84E30">
        <w:t xml:space="preserve">2.1 Memory Invariant (CMC) — Formal statement &amp; proofs </w:t>
      </w:r>
    </w:p>
    <w:p w14:paraId="5A258E8A" w14:textId="77777777" w:rsidR="009949B8" w:rsidRDefault="00F84E30" w:rsidP="0050305B">
      <w:r w:rsidRPr="00F84E30">
        <w:t xml:space="preserve">2.2 Orchestration Invariant (APOE) — Formal statement &amp; proofs </w:t>
      </w:r>
    </w:p>
    <w:p w14:paraId="67490243" w14:textId="77777777" w:rsidR="009949B8" w:rsidRDefault="00F84E30" w:rsidP="0050305B">
      <w:r w:rsidRPr="00F84E30">
        <w:t xml:space="preserve">2.3 Witness Invariant (VIF) — Trust calculus &amp; auditability </w:t>
      </w:r>
    </w:p>
    <w:p w14:paraId="554E1947" w14:textId="77777777" w:rsidR="009949B8" w:rsidRDefault="00F84E30" w:rsidP="0050305B">
      <w:r w:rsidRPr="00F84E30">
        <w:t>2.4 Atomic Evolution (SDF</w:t>
      </w:r>
      <w:r w:rsidRPr="00F84E30">
        <w:noBreakHyphen/>
        <w:t xml:space="preserve">CVF) — Compositionality &amp; parity </w:t>
      </w:r>
    </w:p>
    <w:p w14:paraId="3B63871B" w14:textId="77777777" w:rsidR="009949B8" w:rsidRDefault="00F84E30" w:rsidP="0050305B">
      <w:r w:rsidRPr="00F84E30">
        <w:t xml:space="preserve">2.5 Substrate Invariant (SEG) — Graph theoretic underpinnings </w:t>
      </w:r>
    </w:p>
    <w:p w14:paraId="485313C0" w14:textId="77777777" w:rsidR="009949B8" w:rsidRDefault="00F84E30" w:rsidP="0050305B">
      <w:r w:rsidRPr="00F84E30">
        <w:t xml:space="preserve">2.6 Axioms → Design Constraints (traceability table) </w:t>
      </w:r>
    </w:p>
    <w:p w14:paraId="731A1525" w14:textId="77777777" w:rsidR="009949B8" w:rsidRDefault="00F84E30" w:rsidP="0050305B">
      <w:r w:rsidRPr="00F84E30">
        <w:t>**Chapter 3. Design North</w:t>
      </w:r>
      <w:r w:rsidRPr="00F84E30">
        <w:noBreakHyphen/>
        <w:t xml:space="preserve">Star** </w:t>
      </w:r>
    </w:p>
    <w:p w14:paraId="7AD36677" w14:textId="77777777" w:rsidR="009949B8" w:rsidRDefault="00F84E30" w:rsidP="0050305B">
      <w:r w:rsidRPr="00F84E30">
        <w:t>3.1 C</w:t>
      </w:r>
      <w:r w:rsidRPr="00F84E30">
        <w:noBreakHyphen/>
        <w:t>3PO</w:t>
      </w:r>
      <w:r w:rsidRPr="00F84E30">
        <w:noBreakHyphen/>
        <w:t>with</w:t>
      </w:r>
      <w:r w:rsidRPr="00F84E30">
        <w:noBreakHyphen/>
        <w:t>a</w:t>
      </w:r>
      <w:r w:rsidRPr="00F84E30">
        <w:noBreakHyphen/>
        <w:t xml:space="preserve">Workshop: Roles &amp; Scopes </w:t>
      </w:r>
    </w:p>
    <w:p w14:paraId="23B3DC75" w14:textId="77777777" w:rsidR="009949B8" w:rsidRDefault="00F84E30" w:rsidP="0050305B">
      <w:r w:rsidRPr="00F84E30">
        <w:t>3.2 Safety as Capability (abstention, κ</w:t>
      </w:r>
      <w:r w:rsidRPr="00F84E30">
        <w:noBreakHyphen/>
        <w:t xml:space="preserve">gating) </w:t>
      </w:r>
    </w:p>
    <w:p w14:paraId="6A651964" w14:textId="77777777" w:rsidR="009949B8" w:rsidRDefault="00F84E30" w:rsidP="0050305B">
      <w:r w:rsidRPr="00F84E30">
        <w:t>3.3 IDE</w:t>
      </w:r>
      <w:r w:rsidRPr="00F84E30">
        <w:noBreakHyphen/>
        <w:t>in</w:t>
      </w:r>
      <w:r w:rsidRPr="00F84E30">
        <w:noBreakHyphen/>
        <w:t>the</w:t>
      </w:r>
      <w:r w:rsidRPr="00F84E30">
        <w:noBreakHyphen/>
        <w:t xml:space="preserve">Loop Rationale </w:t>
      </w:r>
    </w:p>
    <w:p w14:paraId="6FAEBE65" w14:textId="77777777" w:rsidR="009949B8" w:rsidRDefault="00F84E30" w:rsidP="0050305B">
      <w:r w:rsidRPr="00F84E30">
        <w:t xml:space="preserve">3.4 Threat &amp; Misuse Model (policy surface) --- </w:t>
      </w:r>
    </w:p>
    <w:p w14:paraId="1393E60C" w14:textId="77777777" w:rsidR="009949B8" w:rsidRDefault="00F84E30" w:rsidP="0050305B">
      <w:r w:rsidRPr="00F84E30">
        <w:t>## Part II — Context Memory Core (CMC) &amp; HHNI</w:t>
      </w:r>
    </w:p>
    <w:p w14:paraId="3F16497A" w14:textId="77777777" w:rsidR="009949B8" w:rsidRDefault="00F84E30" w:rsidP="0050305B">
      <w:r w:rsidRPr="00F84E30">
        <w:lastRenderedPageBreak/>
        <w:t xml:space="preserve"> **Chapter 4. Fractal Memory Hierarchy** </w:t>
      </w:r>
    </w:p>
    <w:p w14:paraId="06E40C4E" w14:textId="77777777" w:rsidR="009949B8" w:rsidRDefault="009949B8" w:rsidP="0050305B"/>
    <w:p w14:paraId="4B168692" w14:textId="77777777" w:rsidR="009949B8" w:rsidRDefault="00F84E30" w:rsidP="0050305B">
      <w:r w:rsidRPr="00F84E30">
        <w:t xml:space="preserve">4.1 Atoms &amp; Molecules (schemas) </w:t>
      </w:r>
    </w:p>
    <w:p w14:paraId="2F7B0099" w14:textId="77777777" w:rsidR="009949B8" w:rsidRDefault="00F84E30" w:rsidP="0050305B">
      <w:r w:rsidRPr="00F84E30">
        <w:t xml:space="preserve">4.2 Atomicity, Recursion, Emergence </w:t>
      </w:r>
    </w:p>
    <w:p w14:paraId="5D5BCA5A" w14:textId="77777777" w:rsidR="009949B8" w:rsidRDefault="00F84E30" w:rsidP="0050305B">
      <w:r w:rsidRPr="00F84E30">
        <w:t xml:space="preserve">4.3 Modality Independence &amp; Payload Abstraction </w:t>
      </w:r>
    </w:p>
    <w:p w14:paraId="27AF4325" w14:textId="77777777" w:rsidR="009949B8" w:rsidRDefault="00F84E30" w:rsidP="0050305B">
      <w:r w:rsidRPr="00F84E30">
        <w:t xml:space="preserve">4.4 Embeddings, Tags, and TPV </w:t>
      </w:r>
    </w:p>
    <w:p w14:paraId="332506DE" w14:textId="77777777" w:rsidR="009949B8" w:rsidRDefault="00F84E30" w:rsidP="0050305B">
      <w:r w:rsidRPr="00F84E30">
        <w:t>**Chapter 5. Hyper</w:t>
      </w:r>
      <w:r w:rsidRPr="00F84E30">
        <w:noBreakHyphen/>
        <w:t xml:space="preserve">Hierarchical Neural Indexing (HHNI)** </w:t>
      </w:r>
    </w:p>
    <w:p w14:paraId="4980F858" w14:textId="77777777" w:rsidR="009949B8" w:rsidRDefault="00F84E30" w:rsidP="0050305B">
      <w:r w:rsidRPr="00F84E30">
        <w:t>5.1 Indices from System→Section→Paragraph→Sentence→Word→Sub</w:t>
      </w:r>
      <w:r w:rsidRPr="00F84E30">
        <w:noBreakHyphen/>
        <w:t xml:space="preserve">word </w:t>
      </w:r>
    </w:p>
    <w:p w14:paraId="44636A1D" w14:textId="77777777" w:rsidR="009949B8" w:rsidRDefault="00F84E30" w:rsidP="0050305B">
      <w:r w:rsidRPr="00F84E30">
        <w:t xml:space="preserve">5.2 Dependency Hashing &amp; Impact Previews </w:t>
      </w:r>
    </w:p>
    <w:p w14:paraId="2DC87983" w14:textId="77777777" w:rsidR="009949B8" w:rsidRDefault="00F84E30" w:rsidP="0050305B">
      <w:r w:rsidRPr="00F84E30">
        <w:t xml:space="preserve">5.3 Priority &amp; Decay (TPV dynamics) </w:t>
      </w:r>
    </w:p>
    <w:p w14:paraId="7E58F223" w14:textId="77777777" w:rsidR="009949B8" w:rsidRDefault="00F84E30" w:rsidP="0050305B">
      <w:r w:rsidRPr="00F84E30">
        <w:t xml:space="preserve">5.4 Retrieval Score RS (QS · IDS · (1−DD)) — normalization &amp; calibration </w:t>
      </w:r>
    </w:p>
    <w:p w14:paraId="103A2B81" w14:textId="77777777" w:rsidR="009949B8" w:rsidRDefault="00F84E30" w:rsidP="0050305B">
      <w:r w:rsidRPr="00F84E30">
        <w:t xml:space="preserve">**Chapter 6. Write/Read Pipelines** </w:t>
      </w:r>
    </w:p>
    <w:p w14:paraId="7BD320B7" w14:textId="77777777" w:rsidR="009949B8" w:rsidRDefault="00F84E30" w:rsidP="0050305B">
      <w:r w:rsidRPr="00F84E30">
        <w:t xml:space="preserve">6.1 Ingest→Atomize→Propose→DD→Gate→Snapshot </w:t>
      </w:r>
    </w:p>
    <w:p w14:paraId="6CA1F104" w14:textId="77777777" w:rsidR="009949B8" w:rsidRDefault="00F84E30" w:rsidP="0050305B">
      <w:r w:rsidRPr="00F84E30">
        <w:t xml:space="preserve">6.2 Hierarchical Read with Dumbbell Compression </w:t>
      </w:r>
    </w:p>
    <w:p w14:paraId="1B13E179" w14:textId="77777777" w:rsidR="009949B8" w:rsidRDefault="00F84E30" w:rsidP="0050305B">
      <w:r w:rsidRPr="00F84E30">
        <w:t>6.3 Caching &amp; Preloading (Markov traversals)</w:t>
      </w:r>
    </w:p>
    <w:p w14:paraId="59B58654" w14:textId="77777777" w:rsidR="009949B8" w:rsidRDefault="00F84E30" w:rsidP="0050305B">
      <w:r w:rsidRPr="00F84E30">
        <w:t xml:space="preserve"> 6.4 Performance Targets &amp; SLOs </w:t>
      </w:r>
    </w:p>
    <w:p w14:paraId="295224E0" w14:textId="77777777" w:rsidR="009949B8" w:rsidRDefault="00F84E30" w:rsidP="0050305B">
      <w:r w:rsidRPr="00F84E30">
        <w:t xml:space="preserve">**Chapter 7. Storage Substrate** </w:t>
      </w:r>
    </w:p>
    <w:p w14:paraId="4FF1DDA5" w14:textId="77777777" w:rsidR="009949B8" w:rsidRDefault="00F84E30" w:rsidP="0050305B">
      <w:r w:rsidRPr="00F84E30">
        <w:t xml:space="preserve">7.1 Vector Store &amp; KNN </w:t>
      </w:r>
    </w:p>
    <w:p w14:paraId="44620E70" w14:textId="77777777" w:rsidR="009949B8" w:rsidRDefault="00F84E30" w:rsidP="0050305B">
      <w:r w:rsidRPr="00F84E30">
        <w:t xml:space="preserve">7.2 Evidence Graph Store (temporal) </w:t>
      </w:r>
    </w:p>
    <w:p w14:paraId="64C4E7E0" w14:textId="77777777" w:rsidR="009949B8" w:rsidRDefault="00F84E30" w:rsidP="0050305B">
      <w:r w:rsidRPr="00F84E30">
        <w:t>7.3 Object Store (content</w:t>
      </w:r>
      <w:r w:rsidRPr="00F84E30">
        <w:noBreakHyphen/>
        <w:t xml:space="preserve">addressed) </w:t>
      </w:r>
    </w:p>
    <w:p w14:paraId="352936EB" w14:textId="77777777" w:rsidR="009949B8" w:rsidRDefault="00F84E30" w:rsidP="0050305B">
      <w:r w:rsidRPr="00F84E30">
        <w:t xml:space="preserve">7.4 Snapshot Log &amp; Rollback --- </w:t>
      </w:r>
    </w:p>
    <w:p w14:paraId="12057F65" w14:textId="77777777" w:rsidR="009949B8" w:rsidRDefault="00F84E30" w:rsidP="0050305B">
      <w:r w:rsidRPr="00F84E30">
        <w:t xml:space="preserve">## Part III — Dynamic Vector Navigation System (DVNS) </w:t>
      </w:r>
    </w:p>
    <w:p w14:paraId="0F4952CB" w14:textId="77777777" w:rsidR="009949B8" w:rsidRDefault="00F84E30" w:rsidP="0050305B">
      <w:r w:rsidRPr="00F84E30">
        <w:t>**Chapter 8. Physics</w:t>
      </w:r>
      <w:r w:rsidRPr="00F84E30">
        <w:noBreakHyphen/>
        <w:t xml:space="preserve">Inspired Retrieval** </w:t>
      </w:r>
    </w:p>
    <w:p w14:paraId="2F838C3E" w14:textId="77777777" w:rsidR="009949B8" w:rsidRDefault="00F84E30" w:rsidP="0050305B">
      <w:r w:rsidRPr="00F84E30">
        <w:t xml:space="preserve">8.1 GODN Recap (grav, elastic, repulse, damping) </w:t>
      </w:r>
    </w:p>
    <w:p w14:paraId="1C3400AF" w14:textId="77777777" w:rsidR="009949B8" w:rsidRDefault="00F84E30" w:rsidP="0050305B">
      <w:r w:rsidRPr="00F84E30">
        <w:t xml:space="preserve">8.2 Path Cost C(P) (length, smoothness, blocks, density) </w:t>
      </w:r>
    </w:p>
    <w:p w14:paraId="4A2EC6A2" w14:textId="77777777" w:rsidR="009949B8" w:rsidRDefault="00F84E30" w:rsidP="0050305B">
      <w:r w:rsidRPr="00F84E30">
        <w:t xml:space="preserve">8.3 Stability &amp; Abstention </w:t>
      </w:r>
    </w:p>
    <w:p w14:paraId="7BC4288A" w14:textId="77777777" w:rsidR="009949B8" w:rsidRDefault="00F84E30" w:rsidP="0050305B">
      <w:r w:rsidRPr="00F84E30">
        <w:lastRenderedPageBreak/>
        <w:t>8.4 Policy</w:t>
      </w:r>
      <w:r w:rsidRPr="00F84E30">
        <w:noBreakHyphen/>
        <w:t xml:space="preserve">Aware Geometry (forbidden crossings) </w:t>
      </w:r>
    </w:p>
    <w:p w14:paraId="49B2F5A6" w14:textId="77777777" w:rsidR="009949B8" w:rsidRDefault="00F84E30" w:rsidP="0050305B">
      <w:r w:rsidRPr="00F84E30">
        <w:t>**Chapter 9. Algorithms &amp; Analysis**</w:t>
      </w:r>
    </w:p>
    <w:p w14:paraId="064316F0" w14:textId="56D3BA0C" w:rsidR="009949B8" w:rsidRDefault="00F84E30" w:rsidP="0050305B">
      <w:r w:rsidRPr="00F84E30">
        <w:t xml:space="preserve"> 9.1 Force Integration (Verlet vs. Euler)</w:t>
      </w:r>
    </w:p>
    <w:p w14:paraId="5E2F72FC" w14:textId="77777777" w:rsidR="009949B8" w:rsidRDefault="00F84E30" w:rsidP="0050305B">
      <w:r w:rsidRPr="00F84E30">
        <w:t xml:space="preserve"> 9.2 Convergence &amp; Complexity </w:t>
      </w:r>
    </w:p>
    <w:p w14:paraId="08009519" w14:textId="77777777" w:rsidR="009949B8" w:rsidRDefault="00F84E30" w:rsidP="0050305B">
      <w:r w:rsidRPr="00F84E30">
        <w:t>9.3 Super</w:t>
      </w:r>
      <w:r w:rsidRPr="00F84E30">
        <w:noBreakHyphen/>
        <w:t xml:space="preserve">Index Precomputation </w:t>
      </w:r>
    </w:p>
    <w:p w14:paraId="42A8C4AE" w14:textId="77777777" w:rsidR="009949B8" w:rsidRDefault="00F84E30" w:rsidP="0050305B">
      <w:r w:rsidRPr="00F84E30">
        <w:t xml:space="preserve">9.4 Empirical Lift vs. Static KNN </w:t>
      </w:r>
    </w:p>
    <w:p w14:paraId="6CC1886F" w14:textId="77777777" w:rsidR="009949B8" w:rsidRDefault="00F84E30" w:rsidP="0050305B">
      <w:r w:rsidRPr="00F84E30">
        <w:t xml:space="preserve">**Chapter 10. Implementation Patterns** </w:t>
      </w:r>
    </w:p>
    <w:p w14:paraId="14058024" w14:textId="77777777" w:rsidR="009949B8" w:rsidRDefault="00F84E30" w:rsidP="0050305B">
      <w:r w:rsidRPr="00F84E30">
        <w:t>10.1 Online Refinement on Top</w:t>
      </w:r>
      <w:r w:rsidRPr="00F84E30">
        <w:noBreakHyphen/>
        <w:t xml:space="preserve">k </w:t>
      </w:r>
    </w:p>
    <w:p w14:paraId="69B15EC3" w14:textId="77777777" w:rsidR="009949B8" w:rsidRDefault="00F84E30" w:rsidP="0050305B">
      <w:r w:rsidRPr="00F84E30">
        <w:t xml:space="preserve">10.2 Parameter Tuning (G,k,δ,c,α,β,γ) </w:t>
      </w:r>
    </w:p>
    <w:p w14:paraId="4C5EF35E" w14:textId="77777777" w:rsidR="009949B8" w:rsidRDefault="00F84E30" w:rsidP="0050305B">
      <w:r w:rsidRPr="00F84E30">
        <w:t xml:space="preserve">10.3 Failure Modes (oscillation, collapse) </w:t>
      </w:r>
    </w:p>
    <w:p w14:paraId="5351D816" w14:textId="77777777" w:rsidR="009949B8" w:rsidRDefault="00F84E30" w:rsidP="0050305B">
      <w:r w:rsidRPr="00F84E30">
        <w:t xml:space="preserve">10.4 Visualization &amp; Telemetry --- </w:t>
      </w:r>
    </w:p>
    <w:p w14:paraId="5639FAED" w14:textId="77777777" w:rsidR="009949B8" w:rsidRDefault="00F84E30" w:rsidP="0050305B">
      <w:r w:rsidRPr="00F84E30">
        <w:t xml:space="preserve">## Part IV — Orchestration: APOE &amp; DEPP </w:t>
      </w:r>
    </w:p>
    <w:p w14:paraId="34F7AA33" w14:textId="77777777" w:rsidR="009949B8" w:rsidRDefault="00F84E30" w:rsidP="0050305B">
      <w:r w:rsidRPr="00F84E30">
        <w:t xml:space="preserve">**Chapter 11. Cognitive Compilation (APOE)** </w:t>
      </w:r>
    </w:p>
    <w:p w14:paraId="3FB5F926" w14:textId="77777777" w:rsidR="009949B8" w:rsidRDefault="00F84E30" w:rsidP="0050305B">
      <w:r w:rsidRPr="00F84E30">
        <w:t xml:space="preserve">11.1 Roles &amp; Contracts (planner, retriever, reasoner, verifier, builder, critic, operator, witness) </w:t>
      </w:r>
    </w:p>
    <w:p w14:paraId="596CF244" w14:textId="77777777" w:rsidR="009949B8" w:rsidRDefault="00F84E30" w:rsidP="0050305B">
      <w:r w:rsidRPr="00F84E30">
        <w:t xml:space="preserve">11.2 Budgets (tokens,time,tools) </w:t>
      </w:r>
    </w:p>
    <w:p w14:paraId="10CE8E91" w14:textId="77777777" w:rsidR="009949B8" w:rsidRDefault="00F84E30" w:rsidP="0050305B">
      <w:r w:rsidRPr="00F84E30">
        <w:t xml:space="preserve">11.3 κ &amp; Uncertainty Emission at Boundaries </w:t>
      </w:r>
    </w:p>
    <w:p w14:paraId="399AF36C" w14:textId="77777777" w:rsidR="009949B8" w:rsidRDefault="00F84E30" w:rsidP="0050305B">
      <w:r w:rsidRPr="00F84E30">
        <w:t xml:space="preserve">11.4 Routing &amp; Parallelization **Chapter </w:t>
      </w:r>
    </w:p>
    <w:p w14:paraId="2F978ADF" w14:textId="77777777" w:rsidR="009949B8" w:rsidRDefault="00F84E30" w:rsidP="0050305B">
      <w:r w:rsidRPr="00F84E30">
        <w:t xml:space="preserve">12. Dynamic Emergent Prompt Pipeline (DEPP)** </w:t>
      </w:r>
    </w:p>
    <w:p w14:paraId="0B342A6D" w14:textId="77777777" w:rsidR="009949B8" w:rsidRDefault="00F84E30" w:rsidP="0050305B">
      <w:r w:rsidRPr="00F84E30">
        <w:t xml:space="preserve">12.1 Master Chain as Graph </w:t>
      </w:r>
    </w:p>
    <w:p w14:paraId="6A0E1C61" w14:textId="77777777" w:rsidR="009949B8" w:rsidRDefault="00F84E30" w:rsidP="0050305B">
      <w:r w:rsidRPr="00F84E30">
        <w:t>12.2 Self</w:t>
      </w:r>
      <w:r w:rsidRPr="00F84E30">
        <w:noBreakHyphen/>
        <w:t xml:space="preserve">Rewrite via Evidence </w:t>
      </w:r>
    </w:p>
    <w:p w14:paraId="1E627FA8" w14:textId="77777777" w:rsidR="009949B8" w:rsidRDefault="00F84E30" w:rsidP="0050305B">
      <w:r w:rsidRPr="00F84E30">
        <w:t xml:space="preserve">12.3 Chain Health Metrics (κ_chain, budget adherence) </w:t>
      </w:r>
    </w:p>
    <w:p w14:paraId="6CC8120D" w14:textId="77777777" w:rsidR="009949B8" w:rsidRDefault="00F84E30" w:rsidP="0050305B">
      <w:r w:rsidRPr="00F84E30">
        <w:t>12.4 Large</w:t>
      </w:r>
      <w:r w:rsidRPr="00F84E30">
        <w:noBreakHyphen/>
        <w:t xml:space="preserve">Scale Planning (thousands of nodes) **Chapter </w:t>
      </w:r>
    </w:p>
    <w:p w14:paraId="2F1C1932" w14:textId="77777777" w:rsidR="009949B8" w:rsidRDefault="00F84E30" w:rsidP="0050305B">
      <w:r w:rsidRPr="00F84E30">
        <w:t xml:space="preserve">13. ACL — AIMOS Chain Language** </w:t>
      </w:r>
    </w:p>
    <w:p w14:paraId="59DD2756" w14:textId="77777777" w:rsidR="009949B8" w:rsidRDefault="00F84E30" w:rsidP="0050305B">
      <w:r w:rsidRPr="00F84E30">
        <w:t xml:space="preserve">13.1 Grammar (EBNF) </w:t>
      </w:r>
    </w:p>
    <w:p w14:paraId="3281A3D4" w14:textId="77777777" w:rsidR="009949B8" w:rsidRDefault="00F84E30" w:rsidP="0050305B">
      <w:r w:rsidRPr="00F84E30">
        <w:t xml:space="preserve">13.2 Core Constructs (pipeline, step, gate, budget, inputs) </w:t>
      </w:r>
    </w:p>
    <w:p w14:paraId="128434EB" w14:textId="77777777" w:rsidR="009949B8" w:rsidRDefault="00F84E30" w:rsidP="0050305B">
      <w:r w:rsidRPr="00F84E30">
        <w:lastRenderedPageBreak/>
        <w:t xml:space="preserve">13.3 Static Checks &amp; Type System </w:t>
      </w:r>
    </w:p>
    <w:p w14:paraId="079F16B9" w14:textId="77777777" w:rsidR="009949B8" w:rsidRDefault="00F84E30" w:rsidP="0050305B">
      <w:r w:rsidRPr="00F84E30">
        <w:t xml:space="preserve">13.4 Examples (research, coding, operations) --- </w:t>
      </w:r>
    </w:p>
    <w:p w14:paraId="54C1EDB1" w14:textId="77777777" w:rsidR="009949B8" w:rsidRDefault="00F84E30" w:rsidP="0050305B">
      <w:r w:rsidRPr="00F84E30">
        <w:t xml:space="preserve">## Part V — Verifiable Intelligence: VIF &amp; SEG </w:t>
      </w:r>
    </w:p>
    <w:p w14:paraId="5A9A3A3C" w14:textId="77777777" w:rsidR="009949B8" w:rsidRDefault="00F84E30" w:rsidP="0050305B">
      <w:r w:rsidRPr="00F84E30">
        <w:t xml:space="preserve">**Chapter 14. Provenance &amp; Uncertainty** </w:t>
      </w:r>
    </w:p>
    <w:p w14:paraId="7604A297" w14:textId="77777777" w:rsidR="009949B8" w:rsidRDefault="00F84E30" w:rsidP="0050305B">
      <w:r w:rsidRPr="00F84E30">
        <w:t xml:space="preserve">14.1 VIF Metadata (model, weights hash, prompts, data slices, tools) </w:t>
      </w:r>
    </w:p>
    <w:p w14:paraId="33A545E3" w14:textId="77777777" w:rsidR="009949B8" w:rsidRDefault="00F84E30" w:rsidP="0050305B">
      <w:r w:rsidRPr="00F84E30">
        <w:t xml:space="preserve">14.2 UQ Methods (temperature sweeps, ensembles, ECE) </w:t>
      </w:r>
    </w:p>
    <w:p w14:paraId="7B2EFBDC" w14:textId="77777777" w:rsidR="009949B8" w:rsidRDefault="00F84E30" w:rsidP="0050305B">
      <w:r w:rsidRPr="00F84E30">
        <w:t xml:space="preserve">14.3 Confidence Bands &amp; UI Cues </w:t>
      </w:r>
    </w:p>
    <w:p w14:paraId="77F23D60" w14:textId="77777777" w:rsidR="009949B8" w:rsidRDefault="00F84E30" w:rsidP="0050305B">
      <w:r w:rsidRPr="00F84E30">
        <w:t xml:space="preserve">14.4 Reproducibility &amp; Replays </w:t>
      </w:r>
    </w:p>
    <w:p w14:paraId="090CEE54" w14:textId="77777777" w:rsidR="009949B8" w:rsidRDefault="00F84E30" w:rsidP="0050305B">
      <w:r w:rsidRPr="00F84E30">
        <w:t xml:space="preserve">**Chapter 15. Shared Evidence Graph (SEG)** </w:t>
      </w:r>
    </w:p>
    <w:p w14:paraId="6CD8E7A9" w14:textId="77777777" w:rsidR="009949B8" w:rsidRDefault="00F84E30" w:rsidP="0050305B">
      <w:r w:rsidRPr="00F84E30">
        <w:t>15.1 JSON</w:t>
      </w:r>
      <w:r w:rsidRPr="00F84E30">
        <w:noBreakHyphen/>
        <w:t xml:space="preserve">LD Schema &amp; SHACL </w:t>
      </w:r>
    </w:p>
    <w:p w14:paraId="15E1D74E" w14:textId="77777777" w:rsidR="009949B8" w:rsidRDefault="00F84E30" w:rsidP="0050305B">
      <w:r w:rsidRPr="00F84E30">
        <w:t>15.2 Temporal Graphs &amp; Time</w:t>
      </w:r>
      <w:r w:rsidRPr="00F84E30">
        <w:noBreakHyphen/>
        <w:t xml:space="preserve">Slicing </w:t>
      </w:r>
    </w:p>
    <w:p w14:paraId="67FFBE1E" w14:textId="77777777" w:rsidR="009949B8" w:rsidRDefault="00F84E30" w:rsidP="0050305B">
      <w:r w:rsidRPr="00F84E30">
        <w:t xml:space="preserve">15.3 Claim→Evidence→Decision Lineage </w:t>
      </w:r>
    </w:p>
    <w:p w14:paraId="3D811FDB" w14:textId="77777777" w:rsidR="009949B8" w:rsidRDefault="00F84E30" w:rsidP="0050305B">
      <w:r w:rsidRPr="00F84E30">
        <w:t xml:space="preserve">15.4 Export &amp; Regulatory Packages --- </w:t>
      </w:r>
    </w:p>
    <w:p w14:paraId="03001DB8" w14:textId="77777777" w:rsidR="009949B8" w:rsidRDefault="00F84E30" w:rsidP="0050305B">
      <w:r w:rsidRPr="00F84E30">
        <w:t>## Part VI — Atomic Evolution: SDF</w:t>
      </w:r>
      <w:r w:rsidRPr="00F84E30">
        <w:noBreakHyphen/>
        <w:t xml:space="preserve">CVF </w:t>
      </w:r>
    </w:p>
    <w:p w14:paraId="07C0A168" w14:textId="77777777" w:rsidR="009949B8" w:rsidRDefault="00F84E30" w:rsidP="0050305B">
      <w:r w:rsidRPr="00F84E30">
        <w:t xml:space="preserve">**Chapter 16. Atomic Commits Across Code/Docs/Tags/Traces** </w:t>
      </w:r>
    </w:p>
    <w:p w14:paraId="11CD74FB" w14:textId="77777777" w:rsidR="009949B8" w:rsidRDefault="00F84E30" w:rsidP="0050305B">
      <w:r w:rsidRPr="00F84E30">
        <w:t xml:space="preserve">16.1 Gate Catalog (parity, tests, safety, provenance, HITL) </w:t>
      </w:r>
    </w:p>
    <w:p w14:paraId="2B74AFB8" w14:textId="77777777" w:rsidR="009949B8" w:rsidRDefault="00F84E30" w:rsidP="0050305B">
      <w:r w:rsidRPr="00F84E30">
        <w:t xml:space="preserve">16.2 ADRs &amp; Branching Strategy </w:t>
      </w:r>
    </w:p>
    <w:p w14:paraId="4D4CF2A5" w14:textId="77777777" w:rsidR="009949B8" w:rsidRDefault="00F84E30" w:rsidP="0050305B">
      <w:r w:rsidRPr="00F84E30">
        <w:t>16.3 Auto</w:t>
      </w:r>
      <w:r w:rsidRPr="00F84E30">
        <w:noBreakHyphen/>
        <w:t xml:space="preserve">Fix, Quarantine, Rollback </w:t>
      </w:r>
    </w:p>
    <w:p w14:paraId="17A64B20" w14:textId="77777777" w:rsidR="009949B8" w:rsidRDefault="00F84E30" w:rsidP="0050305B">
      <w:r w:rsidRPr="00F84E30">
        <w:t>16.4 DORA</w:t>
      </w:r>
      <w:r w:rsidRPr="00F84E30">
        <w:noBreakHyphen/>
        <w:t xml:space="preserve">aligned Metrics (CFR, MTTR) </w:t>
      </w:r>
    </w:p>
    <w:p w14:paraId="598B4B32" w14:textId="77777777" w:rsidR="009949B8" w:rsidRDefault="00F84E30" w:rsidP="0050305B">
      <w:r w:rsidRPr="00F84E30">
        <w:t>**Chapter 17. Human</w:t>
      </w:r>
      <w:r w:rsidRPr="00F84E30">
        <w:noBreakHyphen/>
        <w:t>in</w:t>
      </w:r>
      <w:r w:rsidRPr="00F84E30">
        <w:noBreakHyphen/>
        <w:t>the</w:t>
      </w:r>
      <w:r w:rsidRPr="00F84E30">
        <w:noBreakHyphen/>
        <w:t xml:space="preserve">Loop (HITL)** </w:t>
      </w:r>
    </w:p>
    <w:p w14:paraId="13403061" w14:textId="77777777" w:rsidR="009949B8" w:rsidRDefault="00F84E30" w:rsidP="0050305B">
      <w:r w:rsidRPr="00F84E30">
        <w:t>17.1 Risk Scoring &amp; Two</w:t>
      </w:r>
      <w:r w:rsidRPr="00F84E30">
        <w:noBreakHyphen/>
        <w:t xml:space="preserve">Key Approval </w:t>
      </w:r>
    </w:p>
    <w:p w14:paraId="50EFECF6" w14:textId="77777777" w:rsidR="009949B8" w:rsidRDefault="00F84E30" w:rsidP="0050305B">
      <w:r w:rsidRPr="00F84E30">
        <w:t xml:space="preserve">17.2 Review UX &amp; Diff Semantics </w:t>
      </w:r>
    </w:p>
    <w:p w14:paraId="1F1887DC" w14:textId="77777777" w:rsidR="009949B8" w:rsidRDefault="00F84E30" w:rsidP="0050305B">
      <w:r w:rsidRPr="00F84E30">
        <w:t xml:space="preserve">17.3 Audit Trails &amp; Accountability </w:t>
      </w:r>
    </w:p>
    <w:p w14:paraId="028EE6E2" w14:textId="77777777" w:rsidR="009949B8" w:rsidRDefault="00F84E30" w:rsidP="0050305B">
      <w:r w:rsidRPr="00F84E30">
        <w:t xml:space="preserve">17.4 Training Data Hygiene --- </w:t>
      </w:r>
    </w:p>
    <w:p w14:paraId="0185B795" w14:textId="77777777" w:rsidR="009949B8" w:rsidRDefault="00F84E30" w:rsidP="0050305B">
      <w:r w:rsidRPr="00F84E30">
        <w:t>## Part VII — IDE</w:t>
      </w:r>
      <w:r w:rsidRPr="00F84E30">
        <w:noBreakHyphen/>
        <w:t>in</w:t>
      </w:r>
      <w:r w:rsidRPr="00F84E30">
        <w:noBreakHyphen/>
        <w:t>the</w:t>
      </w:r>
      <w:r w:rsidRPr="00F84E30">
        <w:noBreakHyphen/>
        <w:t xml:space="preserve">Loop: From Prompt to Running App </w:t>
      </w:r>
    </w:p>
    <w:p w14:paraId="1A7E42D3" w14:textId="77777777" w:rsidR="009949B8" w:rsidRDefault="00F84E30" w:rsidP="0050305B">
      <w:r w:rsidRPr="00F84E30">
        <w:t xml:space="preserve">**Chapter 18. Blueprint→Scaffold→Code→Test→Deploy→Observe** </w:t>
      </w:r>
    </w:p>
    <w:p w14:paraId="5199288E" w14:textId="77777777" w:rsidR="009949B8" w:rsidRDefault="00F84E30" w:rsidP="0050305B">
      <w:r w:rsidRPr="00F84E30">
        <w:lastRenderedPageBreak/>
        <w:t xml:space="preserve">18.1 Blueprint YAML 18.2 Scaffolding Strategies </w:t>
      </w:r>
    </w:p>
    <w:p w14:paraId="0536F4FF" w14:textId="77777777" w:rsidR="009949B8" w:rsidRDefault="00F84E30" w:rsidP="0050305B">
      <w:r w:rsidRPr="00F84E30">
        <w:t xml:space="preserve">18.3 Codegen &amp; Refactors </w:t>
      </w:r>
    </w:p>
    <w:p w14:paraId="3F9BD6F8" w14:textId="77777777" w:rsidR="009949B8" w:rsidRDefault="00F84E30" w:rsidP="0050305B">
      <w:r w:rsidRPr="00F84E30">
        <w:t xml:space="preserve">18.4 Testing Pyramid &amp; Coverage Gates </w:t>
      </w:r>
    </w:p>
    <w:p w14:paraId="108B867C" w14:textId="77777777" w:rsidR="009949B8" w:rsidRDefault="00F84E30" w:rsidP="0050305B">
      <w:r w:rsidRPr="00F84E30">
        <w:t xml:space="preserve">18.5 Preview Environments &amp; Telemetry </w:t>
      </w:r>
    </w:p>
    <w:p w14:paraId="1271D252" w14:textId="77777777" w:rsidR="009949B8" w:rsidRDefault="00F84E30" w:rsidP="0050305B">
      <w:r w:rsidRPr="00F84E30">
        <w:t xml:space="preserve">18.6 Parity Enforcement (spec↔code) </w:t>
      </w:r>
    </w:p>
    <w:p w14:paraId="5D84E651" w14:textId="77777777" w:rsidR="009949B8" w:rsidRDefault="00F84E30" w:rsidP="0050305B">
      <w:r w:rsidRPr="00F84E30">
        <w:t xml:space="preserve">**Chapter 19. Templates &amp; Components** </w:t>
      </w:r>
    </w:p>
    <w:p w14:paraId="51045D2A" w14:textId="77777777" w:rsidR="009949B8" w:rsidRDefault="00F84E30" w:rsidP="0050305B">
      <w:r w:rsidRPr="00F84E30">
        <w:t xml:space="preserve">19.1 UI, API, Auth, Data </w:t>
      </w:r>
    </w:p>
    <w:p w14:paraId="0014CCB5" w14:textId="77777777" w:rsidR="009949B8" w:rsidRDefault="00F84E30" w:rsidP="0050305B">
      <w:r w:rsidRPr="00F84E30">
        <w:t xml:space="preserve">19.2 Policy Packs (PII, licenses) </w:t>
      </w:r>
    </w:p>
    <w:p w14:paraId="006800C4" w14:textId="77777777" w:rsidR="009949B8" w:rsidRDefault="00F84E30" w:rsidP="0050305B">
      <w:r w:rsidRPr="00F84E30">
        <w:t xml:space="preserve">19.3 Integration Patterns (tools, APIs) </w:t>
      </w:r>
    </w:p>
    <w:p w14:paraId="52F9E0EB" w14:textId="77777777" w:rsidR="009949B8" w:rsidRDefault="00F84E30" w:rsidP="0050305B">
      <w:r w:rsidRPr="00F84E30">
        <w:t>19.4 Cost &amp; Energy Budgets ---</w:t>
      </w:r>
    </w:p>
    <w:p w14:paraId="5D434611" w14:textId="77777777" w:rsidR="009949B8" w:rsidRDefault="00F84E30" w:rsidP="0050305B">
      <w:r w:rsidRPr="00F84E30">
        <w:t xml:space="preserve"> ## Part VIII — Security, Safety, &amp; Compliance </w:t>
      </w:r>
    </w:p>
    <w:p w14:paraId="57D368EB" w14:textId="77777777" w:rsidR="009949B8" w:rsidRDefault="00F84E30" w:rsidP="0050305B">
      <w:r w:rsidRPr="00F84E30">
        <w:t>**Chapter 20. Threat Model &amp; Guardrails**</w:t>
      </w:r>
    </w:p>
    <w:p w14:paraId="3DE44927" w14:textId="77777777" w:rsidR="009949B8" w:rsidRDefault="00F84E30" w:rsidP="0050305B">
      <w:r w:rsidRPr="00F84E30">
        <w:t xml:space="preserve"> 20.1 Prompt Injection, Exfiltration, SSRF</w:t>
      </w:r>
    </w:p>
    <w:p w14:paraId="5077589F" w14:textId="77777777" w:rsidR="009949B8" w:rsidRDefault="00F84E30" w:rsidP="0050305B">
      <w:r w:rsidRPr="00F84E30">
        <w:t xml:space="preserve"> 20.2 Tooling Sandboxes &amp; Capability Tokens </w:t>
      </w:r>
    </w:p>
    <w:p w14:paraId="5CCABFDB" w14:textId="77777777" w:rsidR="009949B8" w:rsidRDefault="00F84E30" w:rsidP="0050305B">
      <w:r w:rsidRPr="00F84E30">
        <w:t xml:space="preserve">20.3 Redaction &amp; Differential Privacy </w:t>
      </w:r>
    </w:p>
    <w:p w14:paraId="4DC0EB4B" w14:textId="77777777" w:rsidR="009949B8" w:rsidRDefault="00F84E30" w:rsidP="0050305B">
      <w:r w:rsidRPr="00F84E30">
        <w:t xml:space="preserve">20.4 Abstention &amp; Containment </w:t>
      </w:r>
    </w:p>
    <w:p w14:paraId="57EF5C1B" w14:textId="77777777" w:rsidR="009949B8" w:rsidRDefault="00F84E30" w:rsidP="0050305B">
      <w:r w:rsidRPr="00F84E30">
        <w:t xml:space="preserve">**Chapter 21. Compliance Engineering** </w:t>
      </w:r>
    </w:p>
    <w:p w14:paraId="5C9FEB3F" w14:textId="77777777" w:rsidR="009949B8" w:rsidRDefault="00F84E30" w:rsidP="0050305B">
      <w:r w:rsidRPr="00F84E30">
        <w:t xml:space="preserve">21.1 EU AI Act (logging, synthetic labeling) </w:t>
      </w:r>
    </w:p>
    <w:p w14:paraId="6068D4F2" w14:textId="77777777" w:rsidR="009949B8" w:rsidRDefault="00F84E30" w:rsidP="0050305B">
      <w:r w:rsidRPr="00F84E30">
        <w:t xml:space="preserve">21.2 SOC2/ISO Mapping </w:t>
      </w:r>
    </w:p>
    <w:p w14:paraId="0E62FE44" w14:textId="77777777" w:rsidR="009949B8" w:rsidRDefault="00F84E30" w:rsidP="0050305B">
      <w:r w:rsidRPr="00F84E30">
        <w:t xml:space="preserve">21.3 Data Retention vs. Minimization </w:t>
      </w:r>
    </w:p>
    <w:p w14:paraId="39D84B44" w14:textId="77777777" w:rsidR="009949B8" w:rsidRDefault="00F84E30" w:rsidP="0050305B">
      <w:r w:rsidRPr="00F84E30">
        <w:t xml:space="preserve">21.4 Incident Response &amp; Notifications --- </w:t>
      </w:r>
    </w:p>
    <w:p w14:paraId="6B4B40E4" w14:textId="77777777" w:rsidR="009949B8" w:rsidRDefault="00F84E30" w:rsidP="0050305B">
      <w:r w:rsidRPr="00F84E30">
        <w:t xml:space="preserve">## Part IX — Evaluation, Benchmarks, &amp; Observability </w:t>
      </w:r>
    </w:p>
    <w:p w14:paraId="081BA154" w14:textId="77777777" w:rsidR="009949B8" w:rsidRDefault="00F84E30" w:rsidP="0050305B">
      <w:r w:rsidRPr="00F84E30">
        <w:t xml:space="preserve">**Chapter 22. Retrieval &amp; Reasoning Benchmarks** </w:t>
      </w:r>
    </w:p>
    <w:p w14:paraId="1822A04D" w14:textId="77777777" w:rsidR="009949B8" w:rsidRDefault="00F84E30" w:rsidP="0050305B">
      <w:r w:rsidRPr="00F84E30">
        <w:t>22.1 p@k, nDCG, RS</w:t>
      </w:r>
      <w:r w:rsidRPr="00F84E30">
        <w:noBreakHyphen/>
        <w:t xml:space="preserve">lift 22.2 κ/ECE Dashboards </w:t>
      </w:r>
    </w:p>
    <w:p w14:paraId="6F3B7718" w14:textId="77777777" w:rsidR="009949B8" w:rsidRDefault="00F84E30" w:rsidP="0050305B">
      <w:r w:rsidRPr="00F84E30">
        <w:t>22.3 Streamed Agents &amp; Long</w:t>
      </w:r>
      <w:r w:rsidRPr="00F84E30">
        <w:noBreakHyphen/>
        <w:t xml:space="preserve">Horizon Tasks </w:t>
      </w:r>
    </w:p>
    <w:p w14:paraId="699855D5" w14:textId="77777777" w:rsidR="009949B8" w:rsidRDefault="00F84E30" w:rsidP="0050305B">
      <w:r w:rsidRPr="00F84E30">
        <w:t xml:space="preserve">22.4 Gold Sets &amp; Adversarial Suites </w:t>
      </w:r>
    </w:p>
    <w:p w14:paraId="6A799DEF" w14:textId="77777777" w:rsidR="009949B8" w:rsidRDefault="00F84E30" w:rsidP="0050305B">
      <w:r w:rsidRPr="00F84E30">
        <w:lastRenderedPageBreak/>
        <w:t xml:space="preserve">**Chapter 23. Observability &amp; Costing** </w:t>
      </w:r>
    </w:p>
    <w:p w14:paraId="3FDBF439" w14:textId="77777777" w:rsidR="009949B8" w:rsidRDefault="00F84E30" w:rsidP="0050305B">
      <w:r w:rsidRPr="00F84E30">
        <w:t xml:space="preserve">23.1 OpenTelemetry for Agents </w:t>
      </w:r>
    </w:p>
    <w:p w14:paraId="336A3F74" w14:textId="77777777" w:rsidR="009949B8" w:rsidRDefault="00F84E30" w:rsidP="0050305B">
      <w:r w:rsidRPr="00F84E30">
        <w:t xml:space="preserve">23.2 Token/Latency Budgets </w:t>
      </w:r>
    </w:p>
    <w:p w14:paraId="3EE1B742" w14:textId="77777777" w:rsidR="009949B8" w:rsidRDefault="00F84E30" w:rsidP="0050305B">
      <w:r w:rsidRPr="00F84E30">
        <w:t>23.3 Drift &amp; Prompt</w:t>
      </w:r>
      <w:r w:rsidRPr="00F84E30">
        <w:noBreakHyphen/>
        <w:t xml:space="preserve">rot Monitors </w:t>
      </w:r>
    </w:p>
    <w:p w14:paraId="5C4C9891" w14:textId="77777777" w:rsidR="009949B8" w:rsidRDefault="00F84E30" w:rsidP="0050305B">
      <w:r w:rsidRPr="00F84E30">
        <w:t xml:space="preserve">23.4 SLOs &amp; Error Budgets --- </w:t>
      </w:r>
    </w:p>
    <w:p w14:paraId="05543202" w14:textId="77777777" w:rsidR="009949B8" w:rsidRDefault="00F84E30" w:rsidP="0050305B">
      <w:r w:rsidRPr="00F84E30">
        <w:t xml:space="preserve">## Part X — Case Studies &amp; Patterns </w:t>
      </w:r>
    </w:p>
    <w:p w14:paraId="02B62B5B" w14:textId="77777777" w:rsidR="009949B8" w:rsidRDefault="00F84E30" w:rsidP="0050305B">
      <w:r w:rsidRPr="00F84E30">
        <w:t xml:space="preserve">**Chapter 24. Machine Communication** </w:t>
      </w:r>
    </w:p>
    <w:p w14:paraId="11A6D22F" w14:textId="77777777" w:rsidR="009949B8" w:rsidRDefault="00F84E30" w:rsidP="0050305B">
      <w:r w:rsidRPr="00F84E30">
        <w:t xml:space="preserve">24.1 Protocol Translation </w:t>
      </w:r>
    </w:p>
    <w:p w14:paraId="146B351B" w14:textId="77777777" w:rsidR="009949B8" w:rsidRDefault="00F84E30" w:rsidP="0050305B">
      <w:r w:rsidRPr="00F84E30">
        <w:t xml:space="preserve">24.2 Negotiation &amp; Mediation </w:t>
      </w:r>
    </w:p>
    <w:p w14:paraId="2810C875" w14:textId="77777777" w:rsidR="009949B8" w:rsidRDefault="00F84E30" w:rsidP="0050305B">
      <w:r w:rsidRPr="00F84E30">
        <w:t xml:space="preserve">24.3 Device &amp; File Diplomacy </w:t>
      </w:r>
    </w:p>
    <w:p w14:paraId="064B7D40" w14:textId="77777777" w:rsidR="009949B8" w:rsidRDefault="00F84E30" w:rsidP="0050305B">
      <w:r w:rsidRPr="00F84E30">
        <w:t xml:space="preserve">**Chapter 25. Builder Programs** </w:t>
      </w:r>
    </w:p>
    <w:p w14:paraId="3247272C" w14:textId="77777777" w:rsidR="009949B8" w:rsidRDefault="00F84E30" w:rsidP="0050305B">
      <w:r w:rsidRPr="00F84E30">
        <w:t xml:space="preserve">25.1 Greenfield App </w:t>
      </w:r>
    </w:p>
    <w:p w14:paraId="6D9168FF" w14:textId="77777777" w:rsidR="009949B8" w:rsidRDefault="00F84E30" w:rsidP="0050305B">
      <w:r w:rsidRPr="00F84E30">
        <w:t xml:space="preserve">25.2 Brownfield Refactor </w:t>
      </w:r>
    </w:p>
    <w:p w14:paraId="0CF56FEE" w14:textId="77777777" w:rsidR="009949B8" w:rsidRDefault="00F84E30" w:rsidP="0050305B">
      <w:r w:rsidRPr="00F84E30">
        <w:t>25.3 Compliance</w:t>
      </w:r>
      <w:r w:rsidRPr="00F84E30">
        <w:noBreakHyphen/>
        <w:t xml:space="preserve">Critical Workflow </w:t>
      </w:r>
    </w:p>
    <w:p w14:paraId="5923C546" w14:textId="77777777" w:rsidR="009949B8" w:rsidRDefault="00F84E30" w:rsidP="0050305B">
      <w:r w:rsidRPr="00F84E30">
        <w:t xml:space="preserve">**Chapter 26. Ops &amp; Incidents** </w:t>
      </w:r>
    </w:p>
    <w:p w14:paraId="4BBD1CD2" w14:textId="77777777" w:rsidR="009949B8" w:rsidRDefault="00F84E30" w:rsidP="0050305B">
      <w:r w:rsidRPr="00F84E30">
        <w:t xml:space="preserve">26.1 Log Forensics </w:t>
      </w:r>
    </w:p>
    <w:p w14:paraId="0A0DEC2D" w14:textId="77777777" w:rsidR="009949B8" w:rsidRDefault="00F84E30" w:rsidP="0050305B">
      <w:r w:rsidRPr="00F84E30">
        <w:t xml:space="preserve">26.2 RCA with VIF/SEG </w:t>
      </w:r>
    </w:p>
    <w:p w14:paraId="1706E87A" w14:textId="77777777" w:rsidR="009949B8" w:rsidRDefault="00F84E30" w:rsidP="0050305B">
      <w:r w:rsidRPr="00F84E30">
        <w:t xml:space="preserve">26.3 Safe Autoremediation --- </w:t>
      </w:r>
    </w:p>
    <w:p w14:paraId="586D8C39" w14:textId="77777777" w:rsidR="009949B8" w:rsidRDefault="00F84E30" w:rsidP="0050305B">
      <w:r w:rsidRPr="00F84E30">
        <w:t xml:space="preserve">## Part XI — Reference Implementations </w:t>
      </w:r>
    </w:p>
    <w:p w14:paraId="62F57752" w14:textId="77777777" w:rsidR="009949B8" w:rsidRDefault="00F84E30" w:rsidP="0050305B">
      <w:r w:rsidRPr="00F84E30">
        <w:t xml:space="preserve">**Chapter 27. Data Schemas** </w:t>
      </w:r>
    </w:p>
    <w:p w14:paraId="6535FF54" w14:textId="77777777" w:rsidR="009949B8" w:rsidRDefault="00F84E30" w:rsidP="0050305B">
      <w:r w:rsidRPr="00F84E30">
        <w:t xml:space="preserve">27.1 Atom/Edge </w:t>
      </w:r>
    </w:p>
    <w:p w14:paraId="51BCC36B" w14:textId="77777777" w:rsidR="009949B8" w:rsidRDefault="00F84E30" w:rsidP="0050305B">
      <w:r w:rsidRPr="00F84E30">
        <w:t>27.2 SEG JSON</w:t>
      </w:r>
      <w:r w:rsidRPr="00F84E30">
        <w:noBreakHyphen/>
        <w:t xml:space="preserve">LD </w:t>
      </w:r>
    </w:p>
    <w:p w14:paraId="432D9A7F" w14:textId="77777777" w:rsidR="009949B8" w:rsidRDefault="00F84E30" w:rsidP="0050305B">
      <w:r w:rsidRPr="00F84E30">
        <w:t xml:space="preserve">27.3 ACL AST </w:t>
      </w:r>
    </w:p>
    <w:p w14:paraId="02D4D6AA" w14:textId="77777777" w:rsidR="009949B8" w:rsidRDefault="00F84E30" w:rsidP="0050305B">
      <w:r w:rsidRPr="00F84E30">
        <w:t xml:space="preserve">**Chapter 28. APIs** </w:t>
      </w:r>
    </w:p>
    <w:p w14:paraId="29D2D66B" w14:textId="77777777" w:rsidR="009949B8" w:rsidRDefault="00F84E30" w:rsidP="0050305B">
      <w:r w:rsidRPr="00F84E30">
        <w:t xml:space="preserve">28.1 Memory API </w:t>
      </w:r>
    </w:p>
    <w:p w14:paraId="647871C8" w14:textId="77777777" w:rsidR="009949B8" w:rsidRDefault="00F84E30" w:rsidP="0050305B">
      <w:r w:rsidRPr="00F84E30">
        <w:t xml:space="preserve">28.2 Orchestration API </w:t>
      </w:r>
    </w:p>
    <w:p w14:paraId="752D9665" w14:textId="77777777" w:rsidR="009949B8" w:rsidRDefault="00F84E30" w:rsidP="0050305B">
      <w:r w:rsidRPr="00F84E30">
        <w:lastRenderedPageBreak/>
        <w:t>28.3 Audit API (read</w:t>
      </w:r>
      <w:r w:rsidRPr="00F84E30">
        <w:noBreakHyphen/>
        <w:t xml:space="preserve">only) </w:t>
      </w:r>
    </w:p>
    <w:p w14:paraId="347ABD40" w14:textId="77777777" w:rsidR="009949B8" w:rsidRDefault="00F84E30" w:rsidP="0050305B">
      <w:r w:rsidRPr="00F84E30">
        <w:t xml:space="preserve">**Chapter 29. SDKs &amp; Clients** </w:t>
      </w:r>
    </w:p>
    <w:p w14:paraId="18B45AC2" w14:textId="77777777" w:rsidR="009949B8" w:rsidRDefault="00F84E30" w:rsidP="0050305B">
      <w:r w:rsidRPr="00F84E30">
        <w:t xml:space="preserve">29.1 JS/TS </w:t>
      </w:r>
    </w:p>
    <w:p w14:paraId="6182BC76" w14:textId="77777777" w:rsidR="009949B8" w:rsidRDefault="00F84E30" w:rsidP="0050305B">
      <w:r w:rsidRPr="00F84E30">
        <w:t xml:space="preserve">29.2 Python </w:t>
      </w:r>
    </w:p>
    <w:p w14:paraId="59EBC6DE" w14:textId="77777777" w:rsidR="009949B8" w:rsidRDefault="00F84E30" w:rsidP="0050305B">
      <w:r w:rsidRPr="00F84E30">
        <w:t xml:space="preserve">29.3 CLI --- </w:t>
      </w:r>
    </w:p>
    <w:p w14:paraId="3A7853E0" w14:textId="77777777" w:rsidR="009949B8" w:rsidRDefault="00F84E30" w:rsidP="0050305B">
      <w:r w:rsidRPr="00F84E30">
        <w:t xml:space="preserve">## Part XII — Mathematics &amp; Formal Methods </w:t>
      </w:r>
    </w:p>
    <w:p w14:paraId="05F6834D" w14:textId="77777777" w:rsidR="009949B8" w:rsidRDefault="00F84E30" w:rsidP="0050305B">
      <w:r w:rsidRPr="00F84E30">
        <w:t xml:space="preserve">**Chapter 30. Retrieval Math** </w:t>
      </w:r>
    </w:p>
    <w:p w14:paraId="73D12D61" w14:textId="77777777" w:rsidR="009949B8" w:rsidRDefault="00F84E30" w:rsidP="0050305B">
      <w:r w:rsidRPr="00F84E30">
        <w:t xml:space="preserve">30.1 RS/QS/IDS/DD definitions &amp; bounds </w:t>
      </w:r>
    </w:p>
    <w:p w14:paraId="7C038E1F" w14:textId="77777777" w:rsidR="009949B8" w:rsidRDefault="00F84E30" w:rsidP="0050305B">
      <w:r w:rsidRPr="00F84E30">
        <w:t xml:space="preserve">30.2 Normalization &amp; Calibration </w:t>
      </w:r>
    </w:p>
    <w:p w14:paraId="7D980D91" w14:textId="77777777" w:rsidR="009949B8" w:rsidRDefault="00F84E30" w:rsidP="0050305B">
      <w:r w:rsidRPr="00F84E30">
        <w:t xml:space="preserve">30.3 UQ Theory (entropy, variance, calibration) </w:t>
      </w:r>
    </w:p>
    <w:p w14:paraId="2D5B07F8" w14:textId="77777777" w:rsidR="009949B8" w:rsidRDefault="00F84E30" w:rsidP="0050305B">
      <w:r w:rsidRPr="00F84E30">
        <w:t xml:space="preserve">**Chapter 31. Dynamics** </w:t>
      </w:r>
    </w:p>
    <w:p w14:paraId="71436613" w14:textId="77777777" w:rsidR="009949B8" w:rsidRDefault="00F84E30" w:rsidP="0050305B">
      <w:r w:rsidRPr="00F84E30">
        <w:t xml:space="preserve">31.1 GODN Potentials &amp; Forces </w:t>
      </w:r>
    </w:p>
    <w:p w14:paraId="100BD8FB" w14:textId="77777777" w:rsidR="009949B8" w:rsidRDefault="00F84E30" w:rsidP="0050305B">
      <w:r w:rsidRPr="00F84E30">
        <w:t xml:space="preserve">31.2 Convergence Proof Sketches </w:t>
      </w:r>
    </w:p>
    <w:p w14:paraId="75A15B16" w14:textId="77777777" w:rsidR="009949B8" w:rsidRDefault="00F84E30" w:rsidP="0050305B">
      <w:r w:rsidRPr="00F84E30">
        <w:t xml:space="preserve">31.3 Stability Regions </w:t>
      </w:r>
    </w:p>
    <w:p w14:paraId="3C7ABB16" w14:textId="77777777" w:rsidR="009949B8" w:rsidRDefault="00F84E30" w:rsidP="0050305B">
      <w:r w:rsidRPr="00F84E30">
        <w:t xml:space="preserve">**Chapter 32. Type Systems &amp; Logic** </w:t>
      </w:r>
    </w:p>
    <w:p w14:paraId="72392974" w14:textId="77777777" w:rsidR="009949B8" w:rsidRDefault="00F84E30" w:rsidP="0050305B">
      <w:r w:rsidRPr="00F84E30">
        <w:t xml:space="preserve">32.1 ACL Types &amp; Effects </w:t>
      </w:r>
    </w:p>
    <w:p w14:paraId="70AAAE94" w14:textId="77777777" w:rsidR="009949B8" w:rsidRDefault="00F84E30" w:rsidP="0050305B">
      <w:r w:rsidRPr="00F84E30">
        <w:t xml:space="preserve">32.2 Symbolic Checkers </w:t>
      </w:r>
    </w:p>
    <w:p w14:paraId="77D2AD6D" w14:textId="77777777" w:rsidR="009949B8" w:rsidRDefault="00F84E30" w:rsidP="0050305B">
      <w:r w:rsidRPr="00F84E30">
        <w:t xml:space="preserve">32.3 Soundness Notes --- </w:t>
      </w:r>
    </w:p>
    <w:p w14:paraId="7CF989CE" w14:textId="77777777" w:rsidR="009949B8" w:rsidRDefault="00F84E30" w:rsidP="0050305B">
      <w:r w:rsidRPr="00F84E30">
        <w:t xml:space="preserve">## Part XIII — Roadmap &amp; Governance </w:t>
      </w:r>
    </w:p>
    <w:p w14:paraId="0D359073" w14:textId="77777777" w:rsidR="009949B8" w:rsidRDefault="00F84E30" w:rsidP="0050305B">
      <w:r w:rsidRPr="00F84E30">
        <w:t>**Chapter 33. 0</w:t>
      </w:r>
      <w:r w:rsidRPr="00F84E30">
        <w:noBreakHyphen/>
        <w:t>30</w:t>
      </w:r>
      <w:r w:rsidRPr="00F84E30">
        <w:noBreakHyphen/>
        <w:t>60</w:t>
      </w:r>
      <w:r w:rsidRPr="00F84E30">
        <w:noBreakHyphen/>
        <w:t xml:space="preserve">90** </w:t>
      </w:r>
    </w:p>
    <w:p w14:paraId="43947257" w14:textId="77777777" w:rsidR="009949B8" w:rsidRDefault="00F84E30" w:rsidP="0050305B">
      <w:r w:rsidRPr="00F84E30">
        <w:t xml:space="preserve">33.1 Milestones </w:t>
      </w:r>
    </w:p>
    <w:p w14:paraId="038CA1F5" w14:textId="77777777" w:rsidR="009949B8" w:rsidRDefault="00F84E30" w:rsidP="0050305B">
      <w:r w:rsidRPr="00F84E30">
        <w:t xml:space="preserve">33.2 Risks &amp; Dependencies </w:t>
      </w:r>
    </w:p>
    <w:p w14:paraId="0CD9CE13" w14:textId="77777777" w:rsidR="009949B8" w:rsidRDefault="00F84E30" w:rsidP="0050305B">
      <w:r w:rsidRPr="00F84E30">
        <w:t xml:space="preserve">33.3 Resourcing &amp; Budgets </w:t>
      </w:r>
    </w:p>
    <w:p w14:paraId="560944BE" w14:textId="77777777" w:rsidR="009949B8" w:rsidRDefault="00F84E30" w:rsidP="0050305B">
      <w:r w:rsidRPr="00F84E30">
        <w:t xml:space="preserve">**Chapter 34. Community &amp; Contribution** </w:t>
      </w:r>
    </w:p>
    <w:p w14:paraId="3F1018D7" w14:textId="77777777" w:rsidR="009949B8" w:rsidRDefault="00F84E30" w:rsidP="0050305B">
      <w:r w:rsidRPr="00F84E30">
        <w:t xml:space="preserve">34.1 ADR Templates </w:t>
      </w:r>
    </w:p>
    <w:p w14:paraId="7959F01B" w14:textId="77777777" w:rsidR="009949B8" w:rsidRDefault="00F84E30" w:rsidP="0050305B">
      <w:r w:rsidRPr="00F84E30">
        <w:t xml:space="preserve">34.2 Review Rotations </w:t>
      </w:r>
    </w:p>
    <w:p w14:paraId="377A9DE7" w14:textId="77777777" w:rsidR="009949B8" w:rsidRDefault="00F84E30" w:rsidP="0050305B">
      <w:r w:rsidRPr="00F84E30">
        <w:lastRenderedPageBreak/>
        <w:t xml:space="preserve">34.3 Ethics &amp; Use Policies --- </w:t>
      </w:r>
    </w:p>
    <w:p w14:paraId="6E813385" w14:textId="77777777" w:rsidR="00E76F6E" w:rsidRDefault="00F84E30" w:rsidP="0050305B">
      <w:r w:rsidRPr="00F84E30">
        <w:t xml:space="preserve">## Appendices </w:t>
      </w:r>
    </w:p>
    <w:p w14:paraId="07E0168E" w14:textId="77777777" w:rsidR="00E76F6E" w:rsidRDefault="00F84E30" w:rsidP="0050305B">
      <w:r w:rsidRPr="00F84E30">
        <w:t xml:space="preserve">A. Glossary (expanded) </w:t>
      </w:r>
    </w:p>
    <w:p w14:paraId="093ABF1C" w14:textId="77777777" w:rsidR="00E76F6E" w:rsidRDefault="00F84E30" w:rsidP="0050305B">
      <w:r w:rsidRPr="00F84E30">
        <w:t>B. Acronyms</w:t>
      </w:r>
    </w:p>
    <w:p w14:paraId="7138EF9F" w14:textId="77777777" w:rsidR="00E76F6E" w:rsidRDefault="00F84E30" w:rsidP="0050305B">
      <w:r w:rsidRPr="00F84E30">
        <w:t>C. Extended Examples (end</w:t>
      </w:r>
      <w:r w:rsidRPr="00F84E30">
        <w:noBreakHyphen/>
        <w:t>to</w:t>
      </w:r>
      <w:r w:rsidRPr="00F84E30">
        <w:noBreakHyphen/>
        <w:t xml:space="preserve">end traces) </w:t>
      </w:r>
    </w:p>
    <w:p w14:paraId="2DF144B8" w14:textId="77777777" w:rsidR="00E76F6E" w:rsidRDefault="00F84E30" w:rsidP="0050305B">
      <w:r w:rsidRPr="00F84E30">
        <w:t xml:space="preserve">D. Figures &amp; Tables List </w:t>
      </w:r>
    </w:p>
    <w:p w14:paraId="62957861" w14:textId="77777777" w:rsidR="00E76F6E" w:rsidRDefault="00F84E30" w:rsidP="0050305B">
      <w:r w:rsidRPr="00F84E30">
        <w:t xml:space="preserve">E. Change Log </w:t>
      </w:r>
    </w:p>
    <w:p w14:paraId="50684040" w14:textId="77777777" w:rsidR="00E76F6E" w:rsidRDefault="00F84E30" w:rsidP="0050305B">
      <w:r w:rsidRPr="00F84E30">
        <w:t>F. Index of Indexes (HHNI cross</w:t>
      </w:r>
      <w:r w:rsidRPr="00F84E30">
        <w:noBreakHyphen/>
        <w:t xml:space="preserve">reference) </w:t>
      </w:r>
    </w:p>
    <w:p w14:paraId="23F184AC" w14:textId="77777777" w:rsidR="00E76F6E" w:rsidRDefault="00F84E30" w:rsidP="0050305B">
      <w:r w:rsidRPr="00F84E30">
        <w:t xml:space="preserve">G. Quickstarts &amp; Labs </w:t>
      </w:r>
    </w:p>
    <w:p w14:paraId="32081E99" w14:textId="77777777" w:rsidR="00E76F6E" w:rsidRDefault="00F84E30" w:rsidP="0050305B">
      <w:r w:rsidRPr="00F84E30">
        <w:t xml:space="preserve">H. Troubleshooting Guide </w:t>
      </w:r>
    </w:p>
    <w:p w14:paraId="70037034" w14:textId="77777777" w:rsidR="00E76F6E" w:rsidRDefault="00F84E30" w:rsidP="0050305B">
      <w:r w:rsidRPr="00F84E30">
        <w:t xml:space="preserve">I. Compliance Artifacts (sample exports) </w:t>
      </w:r>
    </w:p>
    <w:p w14:paraId="13C15DDE" w14:textId="77777777" w:rsidR="00E76F6E" w:rsidRDefault="00F84E30" w:rsidP="0050305B">
      <w:r w:rsidRPr="00F84E30">
        <w:t>J. Risk Taxonomy &amp; Playbooks --- ## Back Matter * Bibliography * Subject Index * Author/Editor Notes --- ### Crosswalk Matrices (At</w:t>
      </w:r>
      <w:r w:rsidRPr="00F84E30">
        <w:noBreakHyphen/>
        <w:t>a</w:t>
      </w:r>
      <w:r w:rsidRPr="00F84E30">
        <w:noBreakHyphen/>
        <w:t xml:space="preserve">Glance) * Invariants → Components → Gates → KPIs * Data Flow (Write/Read) → Traces → Compliance Duties * Roles (APOE) → Tools → Budget Classes --- ### Expansion Plan (Serial Order for Subsequent Chats) </w:t>
      </w:r>
    </w:p>
    <w:p w14:paraId="740A2610" w14:textId="77777777" w:rsidR="00E76F6E" w:rsidRDefault="00F84E30" w:rsidP="0050305B">
      <w:r w:rsidRPr="00F84E30">
        <w:t xml:space="preserve">1. Part I Ch.1–3 </w:t>
      </w:r>
    </w:p>
    <w:p w14:paraId="2B765EB8" w14:textId="77777777" w:rsidR="00E76F6E" w:rsidRDefault="00F84E30" w:rsidP="0050305B">
      <w:r w:rsidRPr="00F84E30">
        <w:t xml:space="preserve">2. Part II Ch.4–7 </w:t>
      </w:r>
    </w:p>
    <w:p w14:paraId="1E8D313D" w14:textId="77777777" w:rsidR="00E76F6E" w:rsidRDefault="00F84E30" w:rsidP="0050305B">
      <w:r w:rsidRPr="00F84E30">
        <w:t xml:space="preserve">3. Part III Ch.8–10 </w:t>
      </w:r>
    </w:p>
    <w:p w14:paraId="7CD2672C" w14:textId="77777777" w:rsidR="00E76F6E" w:rsidRDefault="00F84E30" w:rsidP="0050305B">
      <w:r w:rsidRPr="00F84E30">
        <w:t xml:space="preserve">4. Part IV Ch.11–13 </w:t>
      </w:r>
    </w:p>
    <w:p w14:paraId="0828AF66" w14:textId="77777777" w:rsidR="00E76F6E" w:rsidRDefault="00F84E30" w:rsidP="0050305B">
      <w:r w:rsidRPr="00F84E30">
        <w:t xml:space="preserve">5. Part V Ch.14–15 </w:t>
      </w:r>
    </w:p>
    <w:p w14:paraId="1C9ED42D" w14:textId="77777777" w:rsidR="00E76F6E" w:rsidRDefault="00F84E30" w:rsidP="0050305B">
      <w:r w:rsidRPr="00F84E30">
        <w:t xml:space="preserve">6. Part VI Ch.16–17 </w:t>
      </w:r>
    </w:p>
    <w:p w14:paraId="3F3D2328" w14:textId="77777777" w:rsidR="00E76F6E" w:rsidRDefault="00F84E30" w:rsidP="0050305B">
      <w:r w:rsidRPr="00F84E30">
        <w:t xml:space="preserve">7. Part VII Ch.18–19 </w:t>
      </w:r>
    </w:p>
    <w:p w14:paraId="21C7391C" w14:textId="77777777" w:rsidR="00E76F6E" w:rsidRDefault="00F84E30" w:rsidP="0050305B">
      <w:r w:rsidRPr="00F84E30">
        <w:t>8. Part VIII Ch.20–21</w:t>
      </w:r>
    </w:p>
    <w:p w14:paraId="18BB4AF2" w14:textId="77777777" w:rsidR="00E76F6E" w:rsidRDefault="00F84E30" w:rsidP="0050305B">
      <w:r w:rsidRPr="00F84E30">
        <w:t xml:space="preserve"> 9. Part IX Ch.22–23 </w:t>
      </w:r>
    </w:p>
    <w:p w14:paraId="2ACAFA22" w14:textId="77777777" w:rsidR="00E76F6E" w:rsidRDefault="00F84E30" w:rsidP="0050305B">
      <w:r w:rsidRPr="00F84E30">
        <w:t xml:space="preserve">10. Part X Ch.24–26 </w:t>
      </w:r>
    </w:p>
    <w:p w14:paraId="14B49AA1" w14:textId="77777777" w:rsidR="00E76F6E" w:rsidRDefault="00F84E30" w:rsidP="0050305B">
      <w:r w:rsidRPr="00F84E30">
        <w:t xml:space="preserve">11. Part XI Ch.27–29 12. </w:t>
      </w:r>
    </w:p>
    <w:p w14:paraId="6FFB3D04" w14:textId="77777777" w:rsidR="00E76F6E" w:rsidRDefault="00F84E30" w:rsidP="0050305B">
      <w:r w:rsidRPr="00F84E30">
        <w:t xml:space="preserve">Part XII Ch.30–32 13. </w:t>
      </w:r>
    </w:p>
    <w:p w14:paraId="5CE51220" w14:textId="77777777" w:rsidR="00E76F6E" w:rsidRDefault="00F84E30" w:rsidP="0050305B">
      <w:r w:rsidRPr="00F84E30">
        <w:lastRenderedPageBreak/>
        <w:t xml:space="preserve">Part XIII Ch.33–34 14. </w:t>
      </w:r>
    </w:p>
    <w:p w14:paraId="452411B4" w14:textId="1460B3F9" w:rsidR="00F84E30" w:rsidRPr="00F84E30" w:rsidRDefault="00F84E30" w:rsidP="0050305B">
      <w:r w:rsidRPr="00F84E30">
        <w:t>Appendices &amp; Back Matter</w:t>
      </w:r>
    </w:p>
    <w:p w14:paraId="7D21ED8E" w14:textId="77777777" w:rsidR="00F84E30" w:rsidRDefault="00F84E30" w:rsidP="0050305B">
      <w:pPr>
        <w:rPr>
          <w:b/>
          <w:bCs/>
        </w:rPr>
      </w:pPr>
    </w:p>
    <w:p w14:paraId="2C631018" w14:textId="77777777" w:rsidR="00F84E30" w:rsidRDefault="00F84E30" w:rsidP="0050305B">
      <w:pPr>
        <w:rPr>
          <w:b/>
          <w:bCs/>
        </w:rPr>
      </w:pPr>
    </w:p>
    <w:p w14:paraId="77E326D7" w14:textId="77777777" w:rsidR="0094744A" w:rsidRDefault="0094744A" w:rsidP="0050305B">
      <w:pPr>
        <w:rPr>
          <w:b/>
          <w:bCs/>
        </w:rPr>
      </w:pPr>
    </w:p>
    <w:p w14:paraId="5D1D8EF6" w14:textId="77777777" w:rsidR="0094744A" w:rsidRDefault="0094744A" w:rsidP="0050305B">
      <w:pPr>
        <w:rPr>
          <w:b/>
          <w:bCs/>
        </w:rPr>
      </w:pPr>
    </w:p>
    <w:p w14:paraId="411BB09A" w14:textId="77777777" w:rsidR="0094744A" w:rsidRDefault="0094744A" w:rsidP="0050305B">
      <w:pPr>
        <w:rPr>
          <w:b/>
          <w:bCs/>
        </w:rPr>
      </w:pPr>
    </w:p>
    <w:p w14:paraId="2C161990" w14:textId="77777777" w:rsidR="0094744A" w:rsidRDefault="0094744A" w:rsidP="0050305B">
      <w:pPr>
        <w:rPr>
          <w:b/>
          <w:bCs/>
        </w:rPr>
      </w:pPr>
    </w:p>
    <w:p w14:paraId="2707E8BB" w14:textId="77777777" w:rsidR="0094744A" w:rsidRDefault="0094744A" w:rsidP="0050305B">
      <w:pPr>
        <w:rPr>
          <w:b/>
          <w:bCs/>
        </w:rPr>
      </w:pPr>
    </w:p>
    <w:p w14:paraId="1AF726FF" w14:textId="77777777" w:rsidR="0094744A" w:rsidRDefault="0094744A" w:rsidP="0050305B">
      <w:pPr>
        <w:rPr>
          <w:b/>
          <w:bCs/>
        </w:rPr>
      </w:pPr>
    </w:p>
    <w:p w14:paraId="09BFF2B1" w14:textId="77777777" w:rsidR="0094744A" w:rsidRDefault="0094744A" w:rsidP="0050305B">
      <w:pPr>
        <w:rPr>
          <w:b/>
          <w:bCs/>
        </w:rPr>
      </w:pPr>
    </w:p>
    <w:p w14:paraId="36CF1480" w14:textId="77777777" w:rsidR="0094744A" w:rsidRDefault="0094744A" w:rsidP="0050305B">
      <w:pPr>
        <w:rPr>
          <w:b/>
          <w:bCs/>
        </w:rPr>
      </w:pPr>
    </w:p>
    <w:p w14:paraId="0B1410A1" w14:textId="77777777" w:rsidR="0094744A" w:rsidRDefault="0094744A" w:rsidP="0050305B">
      <w:pPr>
        <w:rPr>
          <w:b/>
          <w:bCs/>
        </w:rPr>
      </w:pPr>
    </w:p>
    <w:p w14:paraId="61B4498E" w14:textId="77777777" w:rsidR="0094744A" w:rsidRDefault="0094744A" w:rsidP="0050305B">
      <w:pPr>
        <w:rPr>
          <w:b/>
          <w:bCs/>
        </w:rPr>
      </w:pPr>
    </w:p>
    <w:p w14:paraId="52734BE2" w14:textId="77777777" w:rsidR="0094744A" w:rsidRDefault="0094744A" w:rsidP="0050305B">
      <w:pPr>
        <w:rPr>
          <w:b/>
          <w:bCs/>
        </w:rPr>
      </w:pPr>
    </w:p>
    <w:p w14:paraId="3DBEE49D" w14:textId="77777777" w:rsidR="0094744A" w:rsidRDefault="0094744A" w:rsidP="0050305B">
      <w:pPr>
        <w:rPr>
          <w:b/>
          <w:bCs/>
        </w:rPr>
      </w:pPr>
    </w:p>
    <w:p w14:paraId="6194C90E" w14:textId="77777777" w:rsidR="0094744A" w:rsidRPr="0094744A" w:rsidRDefault="0094744A" w:rsidP="0094744A">
      <w:pPr>
        <w:rPr>
          <w:b/>
          <w:bCs/>
        </w:rPr>
      </w:pPr>
      <w:r w:rsidRPr="0094744A">
        <w:rPr>
          <w:b/>
          <w:bCs/>
        </w:rPr>
        <w:t>Chapter 1 — The Why</w:t>
      </w:r>
    </w:p>
    <w:p w14:paraId="23F2178C" w14:textId="77777777" w:rsidR="0094744A" w:rsidRPr="0094744A" w:rsidRDefault="0094744A" w:rsidP="0094744A">
      <w:pPr>
        <w:rPr>
          <w:b/>
          <w:bCs/>
        </w:rPr>
      </w:pPr>
      <w:r w:rsidRPr="0094744A">
        <w:rPr>
          <w:b/>
          <w:bCs/>
        </w:rPr>
        <w:t>1.1 The Machine-Communication Thesis (Beyond “chat”)</w:t>
      </w:r>
    </w:p>
    <w:p w14:paraId="197E1A32" w14:textId="77777777" w:rsidR="0094744A" w:rsidRPr="0094744A" w:rsidRDefault="0094744A" w:rsidP="0094744A">
      <w:pPr>
        <w:rPr>
          <w:b/>
          <w:bCs/>
        </w:rPr>
      </w:pPr>
      <w:r w:rsidRPr="0094744A">
        <w:rPr>
          <w:b/>
          <w:bCs/>
        </w:rPr>
        <w:t>Thesis</w:t>
      </w:r>
    </w:p>
    <w:p w14:paraId="15BFBCD2" w14:textId="77777777" w:rsidR="0094744A" w:rsidRPr="0094744A" w:rsidRDefault="0094744A" w:rsidP="0094744A">
      <w:pPr>
        <w:rPr>
          <w:b/>
          <w:bCs/>
        </w:rPr>
      </w:pPr>
      <w:r w:rsidRPr="0094744A">
        <w:rPr>
          <w:b/>
          <w:bCs/>
        </w:rPr>
        <w:t>Large models are not “chatbots.” They are machine-communication engines: mediators that translate among people, documents, tools, files, networks, and code—while remembering, orchestrating, witnessing, and evolving in verifiable ways.</w:t>
      </w:r>
      <w:r w:rsidRPr="0094744A">
        <w:rPr>
          <w:b/>
          <w:bCs/>
        </w:rPr>
        <w:br/>
        <w:t>AIMOS/APOE turns this thesis into an operating system:</w:t>
      </w:r>
    </w:p>
    <w:p w14:paraId="77BB70CB" w14:textId="77777777" w:rsidR="0094744A" w:rsidRPr="0094744A" w:rsidRDefault="0094744A" w:rsidP="0094744A">
      <w:pPr>
        <w:numPr>
          <w:ilvl w:val="0"/>
          <w:numId w:val="751"/>
        </w:numPr>
        <w:rPr>
          <w:b/>
          <w:bCs/>
        </w:rPr>
      </w:pPr>
      <w:r w:rsidRPr="0094744A">
        <w:rPr>
          <w:b/>
          <w:bCs/>
        </w:rPr>
        <w:t>CMC (Context Memory Core): converts ephemeral context into structured, queryable, reversible memory.</w:t>
      </w:r>
    </w:p>
    <w:p w14:paraId="6CE317E6" w14:textId="77777777" w:rsidR="0094744A" w:rsidRPr="0094744A" w:rsidRDefault="0094744A" w:rsidP="0094744A">
      <w:pPr>
        <w:numPr>
          <w:ilvl w:val="0"/>
          <w:numId w:val="751"/>
        </w:numPr>
        <w:rPr>
          <w:b/>
          <w:bCs/>
        </w:rPr>
      </w:pPr>
      <w:r w:rsidRPr="0094744A">
        <w:rPr>
          <w:b/>
          <w:bCs/>
        </w:rPr>
        <w:t>APOE (Prompt Orchestration Engine): compiles reasoning into typed plans, not one-shot guesses.</w:t>
      </w:r>
    </w:p>
    <w:p w14:paraId="5F18D202" w14:textId="77777777" w:rsidR="0094744A" w:rsidRPr="0094744A" w:rsidRDefault="0094744A" w:rsidP="0094744A">
      <w:pPr>
        <w:numPr>
          <w:ilvl w:val="0"/>
          <w:numId w:val="751"/>
        </w:numPr>
        <w:rPr>
          <w:b/>
          <w:bCs/>
        </w:rPr>
      </w:pPr>
      <w:r w:rsidRPr="0094744A">
        <w:rPr>
          <w:b/>
          <w:bCs/>
        </w:rPr>
        <w:lastRenderedPageBreak/>
        <w:t>VIF (Verifiable Intelligence Fabric): every claim ships with lineage, uncertainty, and replayability.</w:t>
      </w:r>
    </w:p>
    <w:p w14:paraId="563D6F84" w14:textId="77777777" w:rsidR="0094744A" w:rsidRPr="0094744A" w:rsidRDefault="0094744A" w:rsidP="0094744A">
      <w:pPr>
        <w:numPr>
          <w:ilvl w:val="0"/>
          <w:numId w:val="751"/>
        </w:numPr>
        <w:rPr>
          <w:b/>
          <w:bCs/>
        </w:rPr>
      </w:pPr>
      <w:r w:rsidRPr="0094744A">
        <w:rPr>
          <w:b/>
          <w:bCs/>
        </w:rPr>
        <w:t>SDF-CVF (Atomic Evolution): code, docs, tags, and traces evolve as one through gates.</w:t>
      </w:r>
    </w:p>
    <w:p w14:paraId="0DEBFE29" w14:textId="77777777" w:rsidR="0094744A" w:rsidRPr="0094744A" w:rsidRDefault="0094744A" w:rsidP="0094744A">
      <w:pPr>
        <w:numPr>
          <w:ilvl w:val="0"/>
          <w:numId w:val="751"/>
        </w:numPr>
        <w:rPr>
          <w:b/>
          <w:bCs/>
        </w:rPr>
      </w:pPr>
      <w:r w:rsidRPr="0094744A">
        <w:rPr>
          <w:b/>
          <w:bCs/>
        </w:rPr>
        <w:t>SEG (Shared Evidence Graph): evidence is a graph, time-sliced and exportable.</w:t>
      </w:r>
    </w:p>
    <w:p w14:paraId="31823141" w14:textId="77777777" w:rsidR="0094744A" w:rsidRPr="0094744A" w:rsidRDefault="0094744A" w:rsidP="0094744A">
      <w:pPr>
        <w:rPr>
          <w:b/>
          <w:bCs/>
        </w:rPr>
      </w:pPr>
      <w:r w:rsidRPr="0094744A">
        <w:rPr>
          <w:b/>
          <w:bCs/>
        </w:rPr>
        <w:t>Together, these make “chat” merely the UI skin over a disciplined, auditable machine-to-machine protocol.</w:t>
      </w:r>
    </w:p>
    <w:p w14:paraId="6AA85397" w14:textId="77777777" w:rsidR="0094744A" w:rsidRPr="0094744A" w:rsidRDefault="00000000" w:rsidP="0094744A">
      <w:pPr>
        <w:rPr>
          <w:b/>
          <w:bCs/>
        </w:rPr>
      </w:pPr>
      <w:r>
        <w:rPr>
          <w:b/>
          <w:bCs/>
        </w:rPr>
        <w:pict w14:anchorId="19C3D57B">
          <v:rect id="_x0000_i1025" style="width:0;height:1.5pt" o:hralign="center" o:hrstd="t" o:hr="t" fillcolor="#a0a0a0" stroked="f"/>
        </w:pict>
      </w:r>
    </w:p>
    <w:p w14:paraId="569BC4E9" w14:textId="77777777" w:rsidR="0094744A" w:rsidRPr="0094744A" w:rsidRDefault="0094744A" w:rsidP="0094744A">
      <w:pPr>
        <w:rPr>
          <w:b/>
          <w:bCs/>
        </w:rPr>
      </w:pPr>
      <w:r w:rsidRPr="0094744A">
        <w:rPr>
          <w:b/>
          <w:bCs/>
        </w:rPr>
        <w:t>Why “chat” fails at scale</w:t>
      </w:r>
    </w:p>
    <w:p w14:paraId="30DDFE8E" w14:textId="77777777" w:rsidR="0094744A" w:rsidRPr="0094744A" w:rsidRDefault="0094744A" w:rsidP="0094744A">
      <w:pPr>
        <w:numPr>
          <w:ilvl w:val="0"/>
          <w:numId w:val="752"/>
        </w:numPr>
        <w:rPr>
          <w:b/>
          <w:bCs/>
        </w:rPr>
      </w:pPr>
      <w:r w:rsidRPr="0094744A">
        <w:rPr>
          <w:b/>
          <w:bCs/>
        </w:rPr>
        <w:t>Ephemerality. Conversation context evaporates; decisions cannot be reproduced.</w:t>
      </w:r>
    </w:p>
    <w:p w14:paraId="4F7B543E" w14:textId="77777777" w:rsidR="0094744A" w:rsidRPr="0094744A" w:rsidRDefault="0094744A" w:rsidP="0094744A">
      <w:pPr>
        <w:numPr>
          <w:ilvl w:val="0"/>
          <w:numId w:val="752"/>
        </w:numPr>
        <w:rPr>
          <w:b/>
          <w:bCs/>
        </w:rPr>
      </w:pPr>
      <w:r w:rsidRPr="0094744A">
        <w:rPr>
          <w:b/>
          <w:bCs/>
        </w:rPr>
        <w:t>Improvisation. One-shot prompting has no budgets, no roles, no contracts.</w:t>
      </w:r>
    </w:p>
    <w:p w14:paraId="495BB360" w14:textId="77777777" w:rsidR="0094744A" w:rsidRPr="0094744A" w:rsidRDefault="0094744A" w:rsidP="0094744A">
      <w:pPr>
        <w:numPr>
          <w:ilvl w:val="0"/>
          <w:numId w:val="752"/>
        </w:numPr>
        <w:rPr>
          <w:b/>
          <w:bCs/>
        </w:rPr>
      </w:pPr>
      <w:r w:rsidRPr="0094744A">
        <w:rPr>
          <w:b/>
          <w:bCs/>
        </w:rPr>
        <w:t>Opacity. Outputs lack provenance, uncertainty, or replays; trust is performative.</w:t>
      </w:r>
    </w:p>
    <w:p w14:paraId="5DFD5672" w14:textId="77777777" w:rsidR="0094744A" w:rsidRPr="0094744A" w:rsidRDefault="0094744A" w:rsidP="0094744A">
      <w:pPr>
        <w:numPr>
          <w:ilvl w:val="0"/>
          <w:numId w:val="752"/>
        </w:numPr>
        <w:rPr>
          <w:b/>
          <w:bCs/>
        </w:rPr>
      </w:pPr>
      <w:r w:rsidRPr="0094744A">
        <w:rPr>
          <w:b/>
          <w:bCs/>
        </w:rPr>
        <w:t>Drift. Code/spec/tests/provenance diverge; fixes are tribal knowledge.</w:t>
      </w:r>
    </w:p>
    <w:p w14:paraId="5AEA34D2" w14:textId="77777777" w:rsidR="0094744A" w:rsidRPr="0094744A" w:rsidRDefault="0094744A" w:rsidP="0094744A">
      <w:pPr>
        <w:numPr>
          <w:ilvl w:val="0"/>
          <w:numId w:val="752"/>
        </w:numPr>
        <w:rPr>
          <w:b/>
          <w:bCs/>
        </w:rPr>
      </w:pPr>
      <w:r w:rsidRPr="0094744A">
        <w:rPr>
          <w:b/>
          <w:bCs/>
        </w:rPr>
        <w:t>Silolization. Documents, tools, and time live in separate islands; no cohesive lineage.</w:t>
      </w:r>
    </w:p>
    <w:p w14:paraId="65F93B39" w14:textId="77777777" w:rsidR="0094744A" w:rsidRPr="0094744A" w:rsidRDefault="0094744A" w:rsidP="0094744A">
      <w:pPr>
        <w:rPr>
          <w:b/>
          <w:bCs/>
        </w:rPr>
      </w:pPr>
      <w:r w:rsidRPr="0094744A">
        <w:rPr>
          <w:b/>
          <w:bCs/>
        </w:rPr>
        <w:t>Conclusion: “Better prompts” cannot fix structural defects. Architecture must.</w:t>
      </w:r>
    </w:p>
    <w:p w14:paraId="2561D8DE" w14:textId="77777777" w:rsidR="0094744A" w:rsidRPr="0094744A" w:rsidRDefault="00000000" w:rsidP="0094744A">
      <w:pPr>
        <w:rPr>
          <w:b/>
          <w:bCs/>
        </w:rPr>
      </w:pPr>
      <w:r>
        <w:rPr>
          <w:b/>
          <w:bCs/>
        </w:rPr>
        <w:pict w14:anchorId="08E18F60">
          <v:rect id="_x0000_i1026" style="width:0;height:1.5pt" o:hralign="center" o:hrstd="t" o:hr="t" fillcolor="#a0a0a0" stroked="f"/>
        </w:pict>
      </w:r>
    </w:p>
    <w:p w14:paraId="35C98A5A" w14:textId="77777777" w:rsidR="0094744A" w:rsidRPr="0094744A" w:rsidRDefault="0094744A" w:rsidP="0094744A">
      <w:pPr>
        <w:rPr>
          <w:b/>
          <w:bCs/>
        </w:rPr>
      </w:pPr>
      <w:r w:rsidRPr="0094744A">
        <w:rPr>
          <w:b/>
          <w:bCs/>
        </w:rPr>
        <w:t>What “machine communication” requires</w:t>
      </w:r>
    </w:p>
    <w:p w14:paraId="0FCD6009" w14:textId="77777777" w:rsidR="0094744A" w:rsidRPr="0094744A" w:rsidRDefault="0094744A" w:rsidP="0094744A">
      <w:pPr>
        <w:rPr>
          <w:b/>
          <w:bCs/>
        </w:rPr>
      </w:pPr>
      <w:r w:rsidRPr="0094744A">
        <w:rPr>
          <w:b/>
          <w:bCs/>
        </w:rPr>
        <w:t>1) Memory-native IO.</w:t>
      </w:r>
      <w:r w:rsidRPr="0094744A">
        <w:rPr>
          <w:b/>
          <w:bCs/>
        </w:rPr>
        <w:br/>
        <w:t>All IO (prompts, files, API calls, logs) lands first as atoms in CMC → indices (HHNI) → snapshots → graph entries in SEG.</w:t>
      </w:r>
    </w:p>
    <w:p w14:paraId="54E9FBBB" w14:textId="77777777" w:rsidR="0094744A" w:rsidRPr="0094744A" w:rsidRDefault="0094744A" w:rsidP="0094744A">
      <w:pPr>
        <w:rPr>
          <w:b/>
          <w:bCs/>
        </w:rPr>
      </w:pPr>
      <w:r w:rsidRPr="0094744A">
        <w:rPr>
          <w:b/>
          <w:bCs/>
        </w:rPr>
        <w:t>2) Compiled reasoning.</w:t>
      </w:r>
      <w:r w:rsidRPr="0094744A">
        <w:rPr>
          <w:b/>
          <w:bCs/>
        </w:rPr>
        <w:br/>
        <w:t>Tasks are plans (DAGs) with roles, tools, and explicit budgets. Plans run deterministically (or abstain).</w:t>
      </w:r>
    </w:p>
    <w:p w14:paraId="2F6B1332" w14:textId="77777777" w:rsidR="0094744A" w:rsidRPr="0094744A" w:rsidRDefault="0094744A" w:rsidP="0094744A">
      <w:pPr>
        <w:rPr>
          <w:b/>
          <w:bCs/>
        </w:rPr>
      </w:pPr>
      <w:r w:rsidRPr="0094744A">
        <w:rPr>
          <w:b/>
          <w:bCs/>
        </w:rPr>
        <w:t>3) Verifiable speech.</w:t>
      </w:r>
      <w:r w:rsidRPr="0094744A">
        <w:rPr>
          <w:b/>
          <w:bCs/>
        </w:rPr>
        <w:br/>
        <w:t>Every artifact carries VIF: model id, weights hash, prompt template id, tool calls, snapshot id, and UQ (calibrated confidence).</w:t>
      </w:r>
    </w:p>
    <w:p w14:paraId="39CC2BF9" w14:textId="77777777" w:rsidR="0094744A" w:rsidRPr="0094744A" w:rsidRDefault="0094744A" w:rsidP="0094744A">
      <w:pPr>
        <w:rPr>
          <w:b/>
          <w:bCs/>
        </w:rPr>
      </w:pPr>
      <w:r w:rsidRPr="0094744A">
        <w:rPr>
          <w:b/>
          <w:bCs/>
        </w:rPr>
        <w:lastRenderedPageBreak/>
        <w:t>4) Atomic evolution.</w:t>
      </w:r>
      <w:r w:rsidRPr="0094744A">
        <w:rPr>
          <w:b/>
          <w:bCs/>
        </w:rPr>
        <w:br/>
        <w:t>A single commit spans code/docs/tags/traces, gated by tests/spec/provenance/HITL. Quarantine on failure; rollback is cheap.</w:t>
      </w:r>
    </w:p>
    <w:p w14:paraId="68BFBBE2" w14:textId="77777777" w:rsidR="0094744A" w:rsidRPr="0094744A" w:rsidRDefault="0094744A" w:rsidP="0094744A">
      <w:pPr>
        <w:rPr>
          <w:b/>
          <w:bCs/>
        </w:rPr>
      </w:pPr>
      <w:r w:rsidRPr="0094744A">
        <w:rPr>
          <w:b/>
          <w:bCs/>
        </w:rPr>
        <w:t>5) Graph substrate.</w:t>
      </w:r>
      <w:r w:rsidRPr="0094744A">
        <w:rPr>
          <w:b/>
          <w:bCs/>
        </w:rPr>
        <w:br/>
        <w:t>Claims, sources, tools, decisions live as typed nodes/edges with temporal validity; contradictions are first-class, not deletions.</w:t>
      </w:r>
    </w:p>
    <w:p w14:paraId="1E97B16F" w14:textId="77777777" w:rsidR="0094744A" w:rsidRPr="0094744A" w:rsidRDefault="00000000" w:rsidP="0094744A">
      <w:pPr>
        <w:rPr>
          <w:b/>
          <w:bCs/>
        </w:rPr>
      </w:pPr>
      <w:r>
        <w:rPr>
          <w:b/>
          <w:bCs/>
        </w:rPr>
        <w:pict w14:anchorId="5046187C">
          <v:rect id="_x0000_i1027" style="width:0;height:1.5pt" o:hralign="center" o:hrstd="t" o:hr="t" fillcolor="#a0a0a0" stroked="f"/>
        </w:pict>
      </w:r>
    </w:p>
    <w:p w14:paraId="3C7EAB1E" w14:textId="77777777" w:rsidR="0094744A" w:rsidRPr="0094744A" w:rsidRDefault="0094744A" w:rsidP="0094744A">
      <w:pPr>
        <w:rPr>
          <w:b/>
          <w:bCs/>
        </w:rPr>
      </w:pPr>
      <w:r w:rsidRPr="0094744A">
        <w:rPr>
          <w:b/>
          <w:bCs/>
        </w:rPr>
        <w:t>Minimal surface: the five invariants as protocol layers</w:t>
      </w:r>
    </w:p>
    <w:p w14:paraId="627775CA" w14:textId="77777777" w:rsidR="0094744A" w:rsidRPr="0094744A" w:rsidRDefault="0094744A" w:rsidP="0094744A">
      <w:pPr>
        <w:numPr>
          <w:ilvl w:val="0"/>
          <w:numId w:val="753"/>
        </w:numPr>
        <w:rPr>
          <w:b/>
          <w:bCs/>
        </w:rPr>
      </w:pPr>
      <w:r w:rsidRPr="0094744A">
        <w:rPr>
          <w:b/>
          <w:bCs/>
        </w:rPr>
        <w:t>Link layer: CMC — atoms, indices, snapshots (write once, cite forever).</w:t>
      </w:r>
    </w:p>
    <w:p w14:paraId="1BEEA2B2" w14:textId="77777777" w:rsidR="0094744A" w:rsidRPr="0094744A" w:rsidRDefault="0094744A" w:rsidP="0094744A">
      <w:pPr>
        <w:numPr>
          <w:ilvl w:val="0"/>
          <w:numId w:val="753"/>
        </w:numPr>
        <w:rPr>
          <w:b/>
          <w:bCs/>
        </w:rPr>
      </w:pPr>
      <w:r w:rsidRPr="0094744A">
        <w:rPr>
          <w:b/>
          <w:bCs/>
        </w:rPr>
        <w:t>Network layer: APOE — typed plans, budgets, routes, parallelization.</w:t>
      </w:r>
    </w:p>
    <w:p w14:paraId="2CE4581D" w14:textId="77777777" w:rsidR="0094744A" w:rsidRPr="0094744A" w:rsidRDefault="0094744A" w:rsidP="0094744A">
      <w:pPr>
        <w:numPr>
          <w:ilvl w:val="0"/>
          <w:numId w:val="753"/>
        </w:numPr>
        <w:rPr>
          <w:b/>
          <w:bCs/>
        </w:rPr>
      </w:pPr>
      <w:r w:rsidRPr="0094744A">
        <w:rPr>
          <w:b/>
          <w:bCs/>
        </w:rPr>
        <w:t>Transport layer: VIF — provenance packets and UQ headers at each hop.</w:t>
      </w:r>
    </w:p>
    <w:p w14:paraId="4F151505" w14:textId="77777777" w:rsidR="0094744A" w:rsidRPr="0094744A" w:rsidRDefault="0094744A" w:rsidP="0094744A">
      <w:pPr>
        <w:numPr>
          <w:ilvl w:val="0"/>
          <w:numId w:val="753"/>
        </w:numPr>
        <w:rPr>
          <w:b/>
          <w:bCs/>
        </w:rPr>
      </w:pPr>
      <w:r w:rsidRPr="0094744A">
        <w:rPr>
          <w:b/>
          <w:bCs/>
        </w:rPr>
        <w:t>Session layer: SDF-CVF — parity gates across artifacts; HITL checkpoints.</w:t>
      </w:r>
    </w:p>
    <w:p w14:paraId="76D43B67" w14:textId="77777777" w:rsidR="0094744A" w:rsidRPr="0094744A" w:rsidRDefault="0094744A" w:rsidP="0094744A">
      <w:pPr>
        <w:numPr>
          <w:ilvl w:val="0"/>
          <w:numId w:val="753"/>
        </w:numPr>
        <w:rPr>
          <w:b/>
          <w:bCs/>
        </w:rPr>
      </w:pPr>
      <w:r w:rsidRPr="0094744A">
        <w:rPr>
          <w:b/>
          <w:bCs/>
        </w:rPr>
        <w:t>Application layer: SEG — time-sliced evidence queries and exports.</w:t>
      </w:r>
    </w:p>
    <w:p w14:paraId="46F7CF69" w14:textId="77777777" w:rsidR="0094744A" w:rsidRPr="0094744A" w:rsidRDefault="00000000" w:rsidP="0094744A">
      <w:pPr>
        <w:rPr>
          <w:b/>
          <w:bCs/>
        </w:rPr>
      </w:pPr>
      <w:r>
        <w:rPr>
          <w:b/>
          <w:bCs/>
        </w:rPr>
        <w:pict w14:anchorId="2C26393F">
          <v:rect id="_x0000_i1028" style="width:0;height:1.5pt" o:hralign="center" o:hrstd="t" o:hr="t" fillcolor="#a0a0a0" stroked="f"/>
        </w:pict>
      </w:r>
    </w:p>
    <w:p w14:paraId="2BDCC5B0" w14:textId="77777777" w:rsidR="0094744A" w:rsidRPr="0094744A" w:rsidRDefault="0094744A" w:rsidP="0094744A">
      <w:pPr>
        <w:rPr>
          <w:b/>
          <w:bCs/>
        </w:rPr>
      </w:pPr>
      <w:r w:rsidRPr="0094744A">
        <w:rPr>
          <w:b/>
          <w:bCs/>
        </w:rPr>
        <w:t>Design consequences (non-negotiable)</w:t>
      </w:r>
    </w:p>
    <w:p w14:paraId="4F98C2E9" w14:textId="77777777" w:rsidR="0094744A" w:rsidRPr="0094744A" w:rsidRDefault="0094744A" w:rsidP="0094744A">
      <w:pPr>
        <w:numPr>
          <w:ilvl w:val="0"/>
          <w:numId w:val="754"/>
        </w:numPr>
        <w:rPr>
          <w:b/>
          <w:bCs/>
        </w:rPr>
      </w:pPr>
      <w:r w:rsidRPr="0094744A">
        <w:rPr>
          <w:b/>
          <w:bCs/>
        </w:rPr>
        <w:t>Snapshot-first IO. Nothing user-visible exists without a snapshot id.</w:t>
      </w:r>
    </w:p>
    <w:p w14:paraId="327A338C" w14:textId="77777777" w:rsidR="0094744A" w:rsidRPr="0094744A" w:rsidRDefault="0094744A" w:rsidP="0094744A">
      <w:pPr>
        <w:numPr>
          <w:ilvl w:val="0"/>
          <w:numId w:val="754"/>
        </w:numPr>
        <w:rPr>
          <w:b/>
          <w:bCs/>
        </w:rPr>
      </w:pPr>
      <w:r w:rsidRPr="0094744A">
        <w:rPr>
          <w:b/>
          <w:bCs/>
        </w:rPr>
        <w:t>Two-stage reads. Coarse → fine retrieval, with dumbbell compression to avoid “lost in the middle.”</w:t>
      </w:r>
    </w:p>
    <w:p w14:paraId="15183F9A" w14:textId="77777777" w:rsidR="0094744A" w:rsidRPr="0094744A" w:rsidRDefault="0094744A" w:rsidP="0094744A">
      <w:pPr>
        <w:numPr>
          <w:ilvl w:val="0"/>
          <w:numId w:val="754"/>
        </w:numPr>
        <w:rPr>
          <w:b/>
          <w:bCs/>
        </w:rPr>
      </w:pPr>
      <w:r w:rsidRPr="0094744A">
        <w:rPr>
          <w:b/>
          <w:bCs/>
        </w:rPr>
        <w:t>Budgets at boundaries. Each step declares tokens/time/tools; breaches abort or route to HITL.</w:t>
      </w:r>
    </w:p>
    <w:p w14:paraId="5E4CC432" w14:textId="77777777" w:rsidR="0094744A" w:rsidRPr="0094744A" w:rsidRDefault="0094744A" w:rsidP="0094744A">
      <w:pPr>
        <w:numPr>
          <w:ilvl w:val="0"/>
          <w:numId w:val="754"/>
        </w:numPr>
        <w:rPr>
          <w:b/>
          <w:bCs/>
        </w:rPr>
      </w:pPr>
      <w:r w:rsidRPr="0094744A">
        <w:rPr>
          <w:b/>
          <w:bCs/>
        </w:rPr>
        <w:t>Witness or abstain. If RS &lt; κ or calibration poor, the system must decline or escalate.</w:t>
      </w:r>
    </w:p>
    <w:p w14:paraId="420F966B" w14:textId="77777777" w:rsidR="0094744A" w:rsidRPr="0094744A" w:rsidRDefault="0094744A" w:rsidP="0094744A">
      <w:pPr>
        <w:numPr>
          <w:ilvl w:val="0"/>
          <w:numId w:val="754"/>
        </w:numPr>
        <w:rPr>
          <w:b/>
          <w:bCs/>
        </w:rPr>
      </w:pPr>
      <w:r w:rsidRPr="0094744A">
        <w:rPr>
          <w:b/>
          <w:bCs/>
        </w:rPr>
        <w:t>Atomic parity. No doc/spec change merges without corresponding tests/code/provenance passing gates.</w:t>
      </w:r>
    </w:p>
    <w:p w14:paraId="6B0A620E" w14:textId="77777777" w:rsidR="0094744A" w:rsidRPr="0094744A" w:rsidRDefault="0094744A" w:rsidP="0094744A">
      <w:pPr>
        <w:numPr>
          <w:ilvl w:val="0"/>
          <w:numId w:val="754"/>
        </w:numPr>
        <w:rPr>
          <w:b/>
          <w:bCs/>
        </w:rPr>
      </w:pPr>
      <w:r w:rsidRPr="0094744A">
        <w:rPr>
          <w:b/>
          <w:bCs/>
        </w:rPr>
        <w:t>Temporal truth. SEG queries are as-of time; deprecations leave tombstones and contradiction edges.</w:t>
      </w:r>
    </w:p>
    <w:p w14:paraId="0860B577" w14:textId="77777777" w:rsidR="0094744A" w:rsidRPr="0094744A" w:rsidRDefault="00000000" w:rsidP="0094744A">
      <w:pPr>
        <w:rPr>
          <w:b/>
          <w:bCs/>
        </w:rPr>
      </w:pPr>
      <w:r>
        <w:rPr>
          <w:b/>
          <w:bCs/>
        </w:rPr>
        <w:pict w14:anchorId="516EE473">
          <v:rect id="_x0000_i1029" style="width:0;height:1.5pt" o:hralign="center" o:hrstd="t" o:hr="t" fillcolor="#a0a0a0" stroked="f"/>
        </w:pict>
      </w:r>
    </w:p>
    <w:p w14:paraId="011E4BCF" w14:textId="77777777" w:rsidR="0094744A" w:rsidRPr="0094744A" w:rsidRDefault="0094744A" w:rsidP="0094744A">
      <w:pPr>
        <w:rPr>
          <w:b/>
          <w:bCs/>
        </w:rPr>
      </w:pPr>
      <w:r w:rsidRPr="0094744A">
        <w:rPr>
          <w:b/>
          <w:bCs/>
        </w:rPr>
        <w:t>Core mechanics (concise)</w:t>
      </w:r>
    </w:p>
    <w:p w14:paraId="024EF2CF" w14:textId="77777777" w:rsidR="0094744A" w:rsidRPr="0094744A" w:rsidRDefault="0094744A" w:rsidP="0094744A">
      <w:pPr>
        <w:numPr>
          <w:ilvl w:val="0"/>
          <w:numId w:val="755"/>
        </w:numPr>
        <w:rPr>
          <w:b/>
          <w:bCs/>
        </w:rPr>
      </w:pPr>
      <w:r w:rsidRPr="0094744A">
        <w:rPr>
          <w:b/>
          <w:bCs/>
        </w:rPr>
        <w:t xml:space="preserve">Retrieval score: RS = norm(QS · IDS · (1 − DD)) </w:t>
      </w:r>
      <w:r w:rsidRPr="0094744A">
        <w:rPr>
          <w:rFonts w:ascii="Cambria Math" w:hAnsi="Cambria Math" w:cs="Cambria Math"/>
          <w:b/>
          <w:bCs/>
        </w:rPr>
        <w:t>∈</w:t>
      </w:r>
      <w:r w:rsidRPr="0094744A">
        <w:rPr>
          <w:b/>
          <w:bCs/>
        </w:rPr>
        <w:t xml:space="preserve"> [0,1]</w:t>
      </w:r>
    </w:p>
    <w:p w14:paraId="29C5A1EE" w14:textId="77777777" w:rsidR="0094744A" w:rsidRPr="0094744A" w:rsidRDefault="0094744A" w:rsidP="0094744A">
      <w:pPr>
        <w:numPr>
          <w:ilvl w:val="1"/>
          <w:numId w:val="755"/>
        </w:numPr>
        <w:rPr>
          <w:b/>
          <w:bCs/>
        </w:rPr>
      </w:pPr>
      <w:r w:rsidRPr="0094744A">
        <w:rPr>
          <w:b/>
          <w:bCs/>
        </w:rPr>
        <w:lastRenderedPageBreak/>
        <w:t>QS content quality, IDS indexing depth, DD dependency delta.</w:t>
      </w:r>
    </w:p>
    <w:p w14:paraId="1DE1E550" w14:textId="77777777" w:rsidR="0094744A" w:rsidRPr="0094744A" w:rsidRDefault="0094744A" w:rsidP="0094744A">
      <w:pPr>
        <w:numPr>
          <w:ilvl w:val="0"/>
          <w:numId w:val="755"/>
        </w:numPr>
        <w:rPr>
          <w:b/>
          <w:bCs/>
        </w:rPr>
      </w:pPr>
      <w:r w:rsidRPr="0094744A">
        <w:rPr>
          <w:b/>
          <w:bCs/>
        </w:rPr>
        <w:t>Abstention threshold: κ (decline when RS &lt; κ or UQ &gt; κ).</w:t>
      </w:r>
    </w:p>
    <w:p w14:paraId="7E2701F1" w14:textId="77777777" w:rsidR="0094744A" w:rsidRPr="0094744A" w:rsidRDefault="0094744A" w:rsidP="0094744A">
      <w:pPr>
        <w:numPr>
          <w:ilvl w:val="0"/>
          <w:numId w:val="755"/>
        </w:numPr>
        <w:rPr>
          <w:b/>
          <w:bCs/>
        </w:rPr>
      </w:pPr>
      <w:r w:rsidRPr="0094744A">
        <w:rPr>
          <w:b/>
          <w:bCs/>
        </w:rPr>
        <w:t>DVNS refinement: post-KNN force-guided pathing (gravity/elastic/repulse/damping) to improve Top-k precision under policy constraints.</w:t>
      </w:r>
    </w:p>
    <w:p w14:paraId="398274DF" w14:textId="77777777" w:rsidR="0094744A" w:rsidRPr="0094744A" w:rsidRDefault="00000000" w:rsidP="0094744A">
      <w:pPr>
        <w:rPr>
          <w:b/>
          <w:bCs/>
        </w:rPr>
      </w:pPr>
      <w:r>
        <w:rPr>
          <w:b/>
          <w:bCs/>
        </w:rPr>
        <w:pict w14:anchorId="263F0352">
          <v:rect id="_x0000_i1030" style="width:0;height:1.5pt" o:hralign="center" o:hrstd="t" o:hr="t" fillcolor="#a0a0a0" stroked="f"/>
        </w:pict>
      </w:r>
    </w:p>
    <w:p w14:paraId="5CCA6A0C" w14:textId="77777777" w:rsidR="0094744A" w:rsidRPr="0094744A" w:rsidRDefault="0094744A" w:rsidP="0094744A">
      <w:pPr>
        <w:rPr>
          <w:b/>
          <w:bCs/>
        </w:rPr>
      </w:pPr>
      <w:r w:rsidRPr="0094744A">
        <w:rPr>
          <w:b/>
          <w:bCs/>
        </w:rPr>
        <w:t>Worked mini-scenarios</w:t>
      </w:r>
    </w:p>
    <w:p w14:paraId="5C5342CC" w14:textId="77777777" w:rsidR="0094744A" w:rsidRPr="0094744A" w:rsidRDefault="0094744A" w:rsidP="0094744A">
      <w:pPr>
        <w:rPr>
          <w:b/>
          <w:bCs/>
        </w:rPr>
      </w:pPr>
      <w:r w:rsidRPr="0094744A">
        <w:rPr>
          <w:b/>
          <w:bCs/>
        </w:rPr>
        <w:t>A) Protocol translation (machine↔machine).</w:t>
      </w:r>
      <w:r w:rsidRPr="0094744A">
        <w:rPr>
          <w:b/>
          <w:bCs/>
        </w:rPr>
        <w:br/>
        <w:t>Input: “Convert this vendor XML feed into our JSON schema, validate, and post to /ingest.”</w:t>
      </w:r>
      <w:r w:rsidRPr="0094744A">
        <w:rPr>
          <w:b/>
          <w:bCs/>
        </w:rPr>
        <w:br/>
        <w:t>Flow: Ingest → CMC atoms/snapshot → APOE plan (mapping, validation, post) → VIF at each step → SEG lineage.</w:t>
      </w:r>
      <w:r w:rsidRPr="0094744A">
        <w:rPr>
          <w:b/>
          <w:bCs/>
        </w:rPr>
        <w:br/>
        <w:t>Result: Auditable transform with replayable witnesses and contract-level budgets.</w:t>
      </w:r>
    </w:p>
    <w:p w14:paraId="0136704B" w14:textId="77777777" w:rsidR="0094744A" w:rsidRPr="0094744A" w:rsidRDefault="0094744A" w:rsidP="0094744A">
      <w:pPr>
        <w:rPr>
          <w:b/>
          <w:bCs/>
        </w:rPr>
      </w:pPr>
      <w:r w:rsidRPr="0094744A">
        <w:rPr>
          <w:b/>
          <w:bCs/>
        </w:rPr>
        <w:t>B) File diplomacy (device↔file↔policy).</w:t>
      </w:r>
      <w:r w:rsidRPr="0094744A">
        <w:rPr>
          <w:b/>
          <w:bCs/>
        </w:rPr>
        <w:br/>
        <w:t>Input: “Summarize this 3GB log, redact PII, and propose remediations.”</w:t>
      </w:r>
      <w:r w:rsidRPr="0094744A">
        <w:rPr>
          <w:b/>
          <w:bCs/>
        </w:rPr>
        <w:br/>
        <w:t>Flow: Chunk→index (HHNI) → DVNS selects salient spans → redact per policy → APOE proposes fixes → κ/HITL on high risk → SEG anchors.</w:t>
      </w:r>
      <w:r w:rsidRPr="0094744A">
        <w:rPr>
          <w:b/>
          <w:bCs/>
        </w:rPr>
        <w:br/>
        <w:t>Result: Redaction proof + remediation plan, both replayable.</w:t>
      </w:r>
    </w:p>
    <w:p w14:paraId="207E9B1B" w14:textId="77777777" w:rsidR="0094744A" w:rsidRPr="0094744A" w:rsidRDefault="0094744A" w:rsidP="0094744A">
      <w:pPr>
        <w:rPr>
          <w:b/>
          <w:bCs/>
        </w:rPr>
      </w:pPr>
      <w:r w:rsidRPr="0094744A">
        <w:rPr>
          <w:b/>
          <w:bCs/>
        </w:rPr>
        <w:t>C) IDE-in-the-loop build (user↔code).</w:t>
      </w:r>
      <w:r w:rsidRPr="0094744A">
        <w:rPr>
          <w:b/>
          <w:bCs/>
        </w:rPr>
        <w:br/>
        <w:t>Input: “Scaffold a browser app, OAuth2 login, audit log export.”</w:t>
      </w:r>
      <w:r w:rsidRPr="0094744A">
        <w:rPr>
          <w:b/>
          <w:bCs/>
        </w:rPr>
        <w:br/>
        <w:t>Flow: Blueprint→APOE (scaffold, codegen, tests) → SDF-CVF gates → preview env → SEG export pack.</w:t>
      </w:r>
      <w:r w:rsidRPr="0094744A">
        <w:rPr>
          <w:b/>
          <w:bCs/>
        </w:rPr>
        <w:br/>
        <w:t>Result: Running app whose spec↔code↔tests↔traces are in parity.</w:t>
      </w:r>
    </w:p>
    <w:p w14:paraId="34111495" w14:textId="77777777" w:rsidR="0094744A" w:rsidRPr="0094744A" w:rsidRDefault="00000000" w:rsidP="0094744A">
      <w:pPr>
        <w:rPr>
          <w:b/>
          <w:bCs/>
        </w:rPr>
      </w:pPr>
      <w:r>
        <w:rPr>
          <w:b/>
          <w:bCs/>
        </w:rPr>
        <w:pict w14:anchorId="5A6F17B6">
          <v:rect id="_x0000_i1031" style="width:0;height:1.5pt" o:hralign="center" o:hrstd="t" o:hr="t" fillcolor="#a0a0a0" stroked="f"/>
        </w:pict>
      </w:r>
    </w:p>
    <w:p w14:paraId="0E4F58D5" w14:textId="77777777" w:rsidR="0094744A" w:rsidRPr="0094744A" w:rsidRDefault="0094744A" w:rsidP="0094744A">
      <w:pPr>
        <w:rPr>
          <w:b/>
          <w:bCs/>
        </w:rPr>
      </w:pPr>
      <w:r w:rsidRPr="0094744A">
        <w:rPr>
          <w:b/>
          <w:bCs/>
        </w:rPr>
        <w:t>KPIs (what improves when you leave “chat” behind)</w:t>
      </w:r>
    </w:p>
    <w:p w14:paraId="150FA428" w14:textId="77777777" w:rsidR="0094744A" w:rsidRPr="0094744A" w:rsidRDefault="0094744A" w:rsidP="0094744A">
      <w:pPr>
        <w:numPr>
          <w:ilvl w:val="0"/>
          <w:numId w:val="756"/>
        </w:numPr>
        <w:rPr>
          <w:b/>
          <w:bCs/>
        </w:rPr>
      </w:pPr>
      <w:r w:rsidRPr="0094744A">
        <w:rPr>
          <w:b/>
          <w:bCs/>
        </w:rPr>
        <w:t>Memory: p@k@latency↑, RS-lift vs. static KNN, snapshot-replay fidelity.</w:t>
      </w:r>
    </w:p>
    <w:p w14:paraId="14195A47" w14:textId="77777777" w:rsidR="0094744A" w:rsidRPr="0094744A" w:rsidRDefault="0094744A" w:rsidP="0094744A">
      <w:pPr>
        <w:numPr>
          <w:ilvl w:val="0"/>
          <w:numId w:val="756"/>
        </w:numPr>
        <w:rPr>
          <w:b/>
          <w:bCs/>
        </w:rPr>
      </w:pPr>
      <w:r w:rsidRPr="0094744A">
        <w:rPr>
          <w:b/>
          <w:bCs/>
        </w:rPr>
        <w:t>Orchestration: % deterministic plan replays at fixed seeds; budget adherence.</w:t>
      </w:r>
    </w:p>
    <w:p w14:paraId="2BA9196B" w14:textId="77777777" w:rsidR="0094744A" w:rsidRPr="0094744A" w:rsidRDefault="0094744A" w:rsidP="0094744A">
      <w:pPr>
        <w:numPr>
          <w:ilvl w:val="0"/>
          <w:numId w:val="756"/>
        </w:numPr>
        <w:rPr>
          <w:b/>
          <w:bCs/>
        </w:rPr>
      </w:pPr>
      <w:r w:rsidRPr="0094744A">
        <w:rPr>
          <w:b/>
          <w:bCs/>
        </w:rPr>
        <w:t>Trust: lineage completeness %, ECE (calibration) bands, κ true-positive abstentions.</w:t>
      </w:r>
    </w:p>
    <w:p w14:paraId="1140E1DF" w14:textId="77777777" w:rsidR="0094744A" w:rsidRPr="0094744A" w:rsidRDefault="0094744A" w:rsidP="0094744A">
      <w:pPr>
        <w:numPr>
          <w:ilvl w:val="0"/>
          <w:numId w:val="756"/>
        </w:numPr>
        <w:rPr>
          <w:b/>
          <w:bCs/>
        </w:rPr>
      </w:pPr>
      <w:r w:rsidRPr="0094744A">
        <w:rPr>
          <w:b/>
          <w:bCs/>
        </w:rPr>
        <w:t>Evolution: change-failure rate↓, MTTR↓, spec↔code parity score↑.</w:t>
      </w:r>
    </w:p>
    <w:p w14:paraId="0125E87E" w14:textId="77777777" w:rsidR="0094744A" w:rsidRPr="0094744A" w:rsidRDefault="0094744A" w:rsidP="0094744A">
      <w:pPr>
        <w:numPr>
          <w:ilvl w:val="0"/>
          <w:numId w:val="756"/>
        </w:numPr>
        <w:rPr>
          <w:b/>
          <w:bCs/>
        </w:rPr>
      </w:pPr>
      <w:r w:rsidRPr="0094744A">
        <w:rPr>
          <w:b/>
          <w:bCs/>
        </w:rPr>
        <w:lastRenderedPageBreak/>
        <w:t>Compliance: export time (mins), redaction coverage %, contradiction capture rate.</w:t>
      </w:r>
    </w:p>
    <w:p w14:paraId="2654D5A5" w14:textId="77777777" w:rsidR="0094744A" w:rsidRPr="0094744A" w:rsidRDefault="00000000" w:rsidP="0094744A">
      <w:pPr>
        <w:rPr>
          <w:b/>
          <w:bCs/>
        </w:rPr>
      </w:pPr>
      <w:r>
        <w:rPr>
          <w:b/>
          <w:bCs/>
        </w:rPr>
        <w:pict w14:anchorId="72ED806C">
          <v:rect id="_x0000_i1032" style="width:0;height:1.5pt" o:hralign="center" o:hrstd="t" o:hr="t" fillcolor="#a0a0a0" stroked="f"/>
        </w:pict>
      </w:r>
    </w:p>
    <w:p w14:paraId="1F94EF0D" w14:textId="77777777" w:rsidR="0094744A" w:rsidRPr="0094744A" w:rsidRDefault="0094744A" w:rsidP="0094744A">
      <w:pPr>
        <w:rPr>
          <w:b/>
          <w:bCs/>
        </w:rPr>
      </w:pPr>
      <w:r w:rsidRPr="0094744A">
        <w:rPr>
          <w:b/>
          <w:bCs/>
        </w:rPr>
        <w:t>Anti-goals (what we refuse to do)</w:t>
      </w:r>
    </w:p>
    <w:p w14:paraId="2FA393B9" w14:textId="77777777" w:rsidR="0094744A" w:rsidRPr="0094744A" w:rsidRDefault="0094744A" w:rsidP="0094744A">
      <w:pPr>
        <w:numPr>
          <w:ilvl w:val="0"/>
          <w:numId w:val="757"/>
        </w:numPr>
        <w:rPr>
          <w:b/>
          <w:bCs/>
        </w:rPr>
      </w:pPr>
      <w:r w:rsidRPr="0094744A">
        <w:rPr>
          <w:b/>
          <w:bCs/>
        </w:rPr>
        <w:t>Hallucinated citations or unverifiable claims.</w:t>
      </w:r>
    </w:p>
    <w:p w14:paraId="3166FD6B" w14:textId="77777777" w:rsidR="0094744A" w:rsidRPr="0094744A" w:rsidRDefault="0094744A" w:rsidP="0094744A">
      <w:pPr>
        <w:numPr>
          <w:ilvl w:val="0"/>
          <w:numId w:val="757"/>
        </w:numPr>
        <w:rPr>
          <w:b/>
          <w:bCs/>
        </w:rPr>
      </w:pPr>
      <w:r w:rsidRPr="0094744A">
        <w:rPr>
          <w:b/>
          <w:bCs/>
        </w:rPr>
        <w:t>Hidden tool usage or mutable, unlogged state.</w:t>
      </w:r>
    </w:p>
    <w:p w14:paraId="5714CA36" w14:textId="77777777" w:rsidR="0094744A" w:rsidRPr="0094744A" w:rsidRDefault="0094744A" w:rsidP="0094744A">
      <w:pPr>
        <w:numPr>
          <w:ilvl w:val="0"/>
          <w:numId w:val="757"/>
        </w:numPr>
        <w:rPr>
          <w:b/>
          <w:bCs/>
        </w:rPr>
      </w:pPr>
      <w:r w:rsidRPr="0094744A">
        <w:rPr>
          <w:b/>
          <w:bCs/>
        </w:rPr>
        <w:t>“One-shot miracles” without plans, budgets, or witnesses.</w:t>
      </w:r>
    </w:p>
    <w:p w14:paraId="539E5960" w14:textId="77777777" w:rsidR="0094744A" w:rsidRPr="0094744A" w:rsidRDefault="0094744A" w:rsidP="0094744A">
      <w:pPr>
        <w:numPr>
          <w:ilvl w:val="0"/>
          <w:numId w:val="757"/>
        </w:numPr>
        <w:rPr>
          <w:b/>
          <w:bCs/>
        </w:rPr>
      </w:pPr>
      <w:r w:rsidRPr="0094744A">
        <w:rPr>
          <w:b/>
          <w:bCs/>
        </w:rPr>
        <w:t>Silent drift between docs, code, tests, and traces.</w:t>
      </w:r>
    </w:p>
    <w:p w14:paraId="7CD796F5" w14:textId="77777777" w:rsidR="0094744A" w:rsidRPr="0094744A" w:rsidRDefault="00000000" w:rsidP="0094744A">
      <w:pPr>
        <w:rPr>
          <w:b/>
          <w:bCs/>
        </w:rPr>
      </w:pPr>
      <w:r>
        <w:rPr>
          <w:b/>
          <w:bCs/>
        </w:rPr>
        <w:pict w14:anchorId="1C64B13D">
          <v:rect id="_x0000_i1033" style="width:0;height:1.5pt" o:hralign="center" o:hrstd="t" o:hr="t" fillcolor="#a0a0a0" stroked="f"/>
        </w:pict>
      </w:r>
    </w:p>
    <w:p w14:paraId="75C72219" w14:textId="77777777" w:rsidR="0094744A" w:rsidRPr="0094744A" w:rsidRDefault="0094744A" w:rsidP="0094744A">
      <w:pPr>
        <w:rPr>
          <w:b/>
          <w:bCs/>
        </w:rPr>
      </w:pPr>
      <w:r w:rsidRPr="0094744A">
        <w:rPr>
          <w:b/>
          <w:bCs/>
        </w:rPr>
        <w:t>Risks &amp; mitigations</w:t>
      </w:r>
    </w:p>
    <w:p w14:paraId="737404E7" w14:textId="77777777" w:rsidR="0094744A" w:rsidRPr="0094744A" w:rsidRDefault="0094744A" w:rsidP="0094744A">
      <w:pPr>
        <w:numPr>
          <w:ilvl w:val="0"/>
          <w:numId w:val="758"/>
        </w:numPr>
        <w:rPr>
          <w:b/>
          <w:bCs/>
        </w:rPr>
      </w:pPr>
      <w:r w:rsidRPr="0094744A">
        <w:rPr>
          <w:b/>
          <w:bCs/>
        </w:rPr>
        <w:t>Prompt injection / exfiltration: tool sandboxes, capability tokens, redaction by default, policy-aware DVNS.</w:t>
      </w:r>
    </w:p>
    <w:p w14:paraId="44ECFA71" w14:textId="77777777" w:rsidR="0094744A" w:rsidRPr="0094744A" w:rsidRDefault="0094744A" w:rsidP="0094744A">
      <w:pPr>
        <w:numPr>
          <w:ilvl w:val="0"/>
          <w:numId w:val="758"/>
        </w:numPr>
        <w:rPr>
          <w:b/>
          <w:bCs/>
        </w:rPr>
      </w:pPr>
      <w:r w:rsidRPr="0094744A">
        <w:rPr>
          <w:b/>
          <w:bCs/>
        </w:rPr>
        <w:t>Overconfidence: mandatory UQ, κ-abstention, calibration dashboards.</w:t>
      </w:r>
    </w:p>
    <w:p w14:paraId="5250A9E0" w14:textId="77777777" w:rsidR="0094744A" w:rsidRPr="0094744A" w:rsidRDefault="0094744A" w:rsidP="0094744A">
      <w:pPr>
        <w:numPr>
          <w:ilvl w:val="0"/>
          <w:numId w:val="758"/>
        </w:numPr>
        <w:rPr>
          <w:b/>
          <w:bCs/>
        </w:rPr>
      </w:pPr>
      <w:r w:rsidRPr="0094744A">
        <w:rPr>
          <w:b/>
          <w:bCs/>
        </w:rPr>
        <w:t>Plan bloat: ACL static checks, budget caps, chain health metrics (κ_chain).</w:t>
      </w:r>
    </w:p>
    <w:p w14:paraId="7B91D4A2" w14:textId="77777777" w:rsidR="0094744A" w:rsidRPr="0094744A" w:rsidRDefault="0094744A" w:rsidP="0094744A">
      <w:pPr>
        <w:numPr>
          <w:ilvl w:val="0"/>
          <w:numId w:val="758"/>
        </w:numPr>
        <w:rPr>
          <w:b/>
          <w:bCs/>
        </w:rPr>
      </w:pPr>
      <w:r w:rsidRPr="0094744A">
        <w:rPr>
          <w:b/>
          <w:bCs/>
        </w:rPr>
        <w:t>Governance fatigue: HITL two-key only on R2/R3 risk tiers; everything else auto-merges under gates.</w:t>
      </w:r>
    </w:p>
    <w:p w14:paraId="24973806" w14:textId="77777777" w:rsidR="0094744A" w:rsidRPr="0094744A" w:rsidRDefault="00000000" w:rsidP="0094744A">
      <w:pPr>
        <w:rPr>
          <w:b/>
          <w:bCs/>
        </w:rPr>
      </w:pPr>
      <w:r>
        <w:rPr>
          <w:b/>
          <w:bCs/>
        </w:rPr>
        <w:pict w14:anchorId="5DF02A54">
          <v:rect id="_x0000_i1034" style="width:0;height:1.5pt" o:hralign="center" o:hrstd="t" o:hr="t" fillcolor="#a0a0a0" stroked="f"/>
        </w:pict>
      </w:r>
    </w:p>
    <w:p w14:paraId="584D0AAE" w14:textId="77777777" w:rsidR="0094744A" w:rsidRPr="0094744A" w:rsidRDefault="0094744A" w:rsidP="0094744A">
      <w:pPr>
        <w:rPr>
          <w:b/>
          <w:bCs/>
        </w:rPr>
      </w:pPr>
      <w:r w:rsidRPr="0094744A">
        <w:rPr>
          <w:b/>
          <w:bCs/>
        </w:rPr>
        <w:t>One-paragraph summary</w:t>
      </w:r>
    </w:p>
    <w:p w14:paraId="1E9FA083" w14:textId="77777777" w:rsidR="0094744A" w:rsidRDefault="0094744A" w:rsidP="0094744A">
      <w:pPr>
        <w:rPr>
          <w:b/>
          <w:bCs/>
        </w:rPr>
      </w:pPr>
      <w:r w:rsidRPr="0094744A">
        <w:rPr>
          <w:b/>
          <w:bCs/>
        </w:rPr>
        <w:t>Machine communication replaces “chat” with a memory-native, plan-driven, witness-first discipline. AIMOS/APOE operationalizes this with CMC (remember), APOE (compile), VIF (prove), SDF-CVF (evolve atomically), and SEG (graph the evidence). The result is a system that can translate, build, and decide—and show its work every step of the way.</w:t>
      </w:r>
    </w:p>
    <w:p w14:paraId="474A38FB" w14:textId="77777777" w:rsidR="00E82275" w:rsidRDefault="00E82275" w:rsidP="0094744A">
      <w:pPr>
        <w:rPr>
          <w:b/>
          <w:bCs/>
        </w:rPr>
      </w:pPr>
    </w:p>
    <w:p w14:paraId="0987E9E1" w14:textId="77777777" w:rsidR="00E82275" w:rsidRDefault="00E82275" w:rsidP="0094744A">
      <w:pPr>
        <w:rPr>
          <w:b/>
          <w:bCs/>
        </w:rPr>
      </w:pPr>
    </w:p>
    <w:p w14:paraId="063BDA6D" w14:textId="77777777" w:rsidR="00E82275" w:rsidRDefault="00E82275" w:rsidP="0094744A">
      <w:pPr>
        <w:rPr>
          <w:b/>
          <w:bCs/>
        </w:rPr>
      </w:pPr>
    </w:p>
    <w:p w14:paraId="002CAAB5" w14:textId="77777777" w:rsidR="00E82275" w:rsidRDefault="00E82275" w:rsidP="0094744A">
      <w:pPr>
        <w:rPr>
          <w:b/>
          <w:bCs/>
        </w:rPr>
      </w:pPr>
    </w:p>
    <w:p w14:paraId="5259424A" w14:textId="77777777" w:rsidR="00E82275" w:rsidRDefault="00E82275" w:rsidP="0094744A">
      <w:pPr>
        <w:rPr>
          <w:b/>
          <w:bCs/>
        </w:rPr>
      </w:pPr>
    </w:p>
    <w:p w14:paraId="324054AD" w14:textId="77777777" w:rsidR="00E82275" w:rsidRPr="00E82275" w:rsidRDefault="00E82275" w:rsidP="00E82275">
      <w:pPr>
        <w:rPr>
          <w:b/>
          <w:bCs/>
        </w:rPr>
      </w:pPr>
      <w:r w:rsidRPr="00E82275">
        <w:rPr>
          <w:b/>
          <w:bCs/>
        </w:rPr>
        <w:lastRenderedPageBreak/>
        <w:t>1.2 From Context to Memory (CMC)</w:t>
      </w:r>
    </w:p>
    <w:p w14:paraId="68FD4810" w14:textId="77777777" w:rsidR="00E82275" w:rsidRPr="00E82275" w:rsidRDefault="00E82275" w:rsidP="00E82275">
      <w:pPr>
        <w:rPr>
          <w:b/>
          <w:bCs/>
        </w:rPr>
      </w:pPr>
      <w:r w:rsidRPr="00E82275">
        <w:rPr>
          <w:b/>
          <w:bCs/>
        </w:rPr>
        <w:t>Problem</w:t>
      </w:r>
    </w:p>
    <w:p w14:paraId="57C27822" w14:textId="77777777" w:rsidR="00E82275" w:rsidRPr="00E82275" w:rsidRDefault="00E82275" w:rsidP="00E82275">
      <w:pPr>
        <w:rPr>
          <w:b/>
          <w:bCs/>
        </w:rPr>
      </w:pPr>
      <w:r w:rsidRPr="00E82275">
        <w:rPr>
          <w:b/>
          <w:bCs/>
        </w:rPr>
        <w:t>Raw prompts are ephemeral. Without structure, yesterday’s hard-won insight can’t be found, reused, audited, or reversed. “Chat logs” are not memory; they’re sediment.</w:t>
      </w:r>
    </w:p>
    <w:p w14:paraId="5A87A6E3" w14:textId="77777777" w:rsidR="00E82275" w:rsidRPr="00E82275" w:rsidRDefault="00E82275" w:rsidP="00E82275">
      <w:pPr>
        <w:rPr>
          <w:b/>
          <w:bCs/>
        </w:rPr>
      </w:pPr>
      <w:r w:rsidRPr="00E82275">
        <w:rPr>
          <w:b/>
          <w:bCs/>
        </w:rPr>
        <w:t>Principle (Memory Invariant)</w:t>
      </w:r>
    </w:p>
    <w:p w14:paraId="211A39F1" w14:textId="77777777" w:rsidR="00E82275" w:rsidRPr="00E82275" w:rsidRDefault="00E82275" w:rsidP="00E82275">
      <w:pPr>
        <w:rPr>
          <w:b/>
          <w:bCs/>
        </w:rPr>
      </w:pPr>
      <w:r w:rsidRPr="00E82275">
        <w:rPr>
          <w:b/>
          <w:bCs/>
        </w:rPr>
        <w:t>An intelligent system must convert ephemeral context into structured, queryable, and reversible memory.</w:t>
      </w:r>
    </w:p>
    <w:p w14:paraId="062DA679" w14:textId="77777777" w:rsidR="00E82275" w:rsidRPr="00E82275" w:rsidRDefault="00E82275" w:rsidP="00E82275">
      <w:pPr>
        <w:rPr>
          <w:b/>
          <w:bCs/>
        </w:rPr>
      </w:pPr>
      <w:r w:rsidRPr="00E82275">
        <w:rPr>
          <w:b/>
          <w:bCs/>
        </w:rPr>
        <w:t>CMC makes this operational by turning every input/output/tool call into atoms → indices → snapshots → evidence—the four layers of a memory-native stack.</w:t>
      </w:r>
    </w:p>
    <w:p w14:paraId="20583438" w14:textId="77777777" w:rsidR="00E82275" w:rsidRPr="00E82275" w:rsidRDefault="00000000" w:rsidP="00E82275">
      <w:pPr>
        <w:rPr>
          <w:b/>
          <w:bCs/>
        </w:rPr>
      </w:pPr>
      <w:r>
        <w:rPr>
          <w:b/>
          <w:bCs/>
        </w:rPr>
        <w:pict w14:anchorId="6EA76A08">
          <v:rect id="_x0000_i1035" style="width:0;height:1.5pt" o:hralign="center" o:hrstd="t" o:hr="t" fillcolor="#a0a0a0" stroked="f"/>
        </w:pict>
      </w:r>
    </w:p>
    <w:p w14:paraId="72D80E06" w14:textId="77777777" w:rsidR="00E82275" w:rsidRPr="00E82275" w:rsidRDefault="00E82275" w:rsidP="00E82275">
      <w:pPr>
        <w:rPr>
          <w:b/>
          <w:bCs/>
        </w:rPr>
      </w:pPr>
      <w:r w:rsidRPr="00E82275">
        <w:rPr>
          <w:b/>
          <w:bCs/>
        </w:rPr>
        <w:t>A. The Four Layers</w:t>
      </w:r>
    </w:p>
    <w:p w14:paraId="659EF988" w14:textId="77777777" w:rsidR="00E82275" w:rsidRPr="00E82275" w:rsidRDefault="00E82275" w:rsidP="00E82275">
      <w:pPr>
        <w:numPr>
          <w:ilvl w:val="0"/>
          <w:numId w:val="759"/>
        </w:numPr>
        <w:rPr>
          <w:b/>
          <w:bCs/>
        </w:rPr>
      </w:pPr>
      <w:r w:rsidRPr="00E82275">
        <w:rPr>
          <w:b/>
          <w:bCs/>
        </w:rPr>
        <w:t>Atoms (what exists)</w:t>
      </w:r>
      <w:r w:rsidRPr="00E82275">
        <w:rPr>
          <w:b/>
          <w:bCs/>
        </w:rPr>
        <w:br/>
        <w:t>Minimal, typed facts created on ingest:</w:t>
      </w:r>
    </w:p>
    <w:p w14:paraId="1ED7D244" w14:textId="77777777" w:rsidR="00E82275" w:rsidRPr="00E82275" w:rsidRDefault="00E82275" w:rsidP="00E82275">
      <w:pPr>
        <w:numPr>
          <w:ilvl w:val="0"/>
          <w:numId w:val="760"/>
        </w:numPr>
        <w:rPr>
          <w:b/>
          <w:bCs/>
        </w:rPr>
      </w:pPr>
      <w:r w:rsidRPr="00E82275">
        <w:rPr>
          <w:b/>
          <w:bCs/>
        </w:rPr>
        <w:t>id, ts, author, modality{text|code|event|tool}, payload, aux{tags, spans, pii_mask}</w:t>
      </w:r>
    </w:p>
    <w:p w14:paraId="58AA37D8" w14:textId="77777777" w:rsidR="00E82275" w:rsidRPr="00E82275" w:rsidRDefault="00E82275" w:rsidP="00E82275">
      <w:pPr>
        <w:numPr>
          <w:ilvl w:val="0"/>
          <w:numId w:val="760"/>
        </w:numPr>
        <w:rPr>
          <w:b/>
          <w:bCs/>
        </w:rPr>
      </w:pPr>
      <w:r w:rsidRPr="00E82275">
        <w:rPr>
          <w:b/>
          <w:bCs/>
        </w:rPr>
        <w:t>embedding (vector), tpv (Tag Priority Vector: priority, relevance, decay)</w:t>
      </w:r>
    </w:p>
    <w:p w14:paraId="152D3BB4" w14:textId="77777777" w:rsidR="00E82275" w:rsidRPr="00E82275" w:rsidRDefault="00E82275" w:rsidP="00E82275">
      <w:pPr>
        <w:numPr>
          <w:ilvl w:val="0"/>
          <w:numId w:val="761"/>
        </w:numPr>
        <w:rPr>
          <w:b/>
          <w:bCs/>
        </w:rPr>
      </w:pPr>
      <w:r w:rsidRPr="00E82275">
        <w:rPr>
          <w:b/>
          <w:bCs/>
        </w:rPr>
        <w:t xml:space="preserve">Indices (how it’s found) — </w:t>
      </w:r>
      <w:r w:rsidRPr="00E82275">
        <w:rPr>
          <w:b/>
          <w:bCs/>
          <w:i/>
          <w:iCs/>
        </w:rPr>
        <w:t>HHNI</w:t>
      </w:r>
      <w:r w:rsidRPr="00E82275">
        <w:rPr>
          <w:b/>
          <w:bCs/>
        </w:rPr>
        <w:br/>
        <w:t>Fractal, recursive indices from System → Section → Paragraph → Sentence → Word → Sub-word, with:</w:t>
      </w:r>
    </w:p>
    <w:p w14:paraId="035820E4" w14:textId="77777777" w:rsidR="00E82275" w:rsidRPr="00E82275" w:rsidRDefault="00E82275" w:rsidP="00E82275">
      <w:pPr>
        <w:numPr>
          <w:ilvl w:val="0"/>
          <w:numId w:val="762"/>
        </w:numPr>
        <w:rPr>
          <w:b/>
          <w:bCs/>
        </w:rPr>
      </w:pPr>
      <w:r w:rsidRPr="00E82275">
        <w:rPr>
          <w:b/>
          <w:bCs/>
        </w:rPr>
        <w:t>dependency edges (parent/child, supports, contradicts, relates_to)</w:t>
      </w:r>
    </w:p>
    <w:p w14:paraId="66F27CA7" w14:textId="77777777" w:rsidR="00E82275" w:rsidRPr="00E82275" w:rsidRDefault="00E82275" w:rsidP="00E82275">
      <w:pPr>
        <w:numPr>
          <w:ilvl w:val="0"/>
          <w:numId w:val="762"/>
        </w:numPr>
        <w:rPr>
          <w:b/>
          <w:bCs/>
        </w:rPr>
      </w:pPr>
      <w:r w:rsidRPr="00E82275">
        <w:rPr>
          <w:b/>
          <w:bCs/>
        </w:rPr>
        <w:t>IDS (Indexing Depth Score) and impact previews for safe edits</w:t>
      </w:r>
    </w:p>
    <w:p w14:paraId="7FA50AD9" w14:textId="77777777" w:rsidR="00E82275" w:rsidRPr="00E82275" w:rsidRDefault="00E82275" w:rsidP="00E82275">
      <w:pPr>
        <w:numPr>
          <w:ilvl w:val="0"/>
          <w:numId w:val="763"/>
        </w:numPr>
        <w:rPr>
          <w:b/>
          <w:bCs/>
        </w:rPr>
      </w:pPr>
      <w:r w:rsidRPr="00E82275">
        <w:rPr>
          <w:b/>
          <w:bCs/>
        </w:rPr>
        <w:t>Snapshots (how it is frozen)</w:t>
      </w:r>
      <w:r w:rsidRPr="00E82275">
        <w:rPr>
          <w:b/>
          <w:bCs/>
        </w:rPr>
        <w:br/>
        <w:t>Content-addressed, immutable bundles of {atoms + indices + metadata}.</w:t>
      </w:r>
    </w:p>
    <w:p w14:paraId="799E3485" w14:textId="77777777" w:rsidR="00E82275" w:rsidRPr="00E82275" w:rsidRDefault="00E82275" w:rsidP="00E82275">
      <w:pPr>
        <w:numPr>
          <w:ilvl w:val="0"/>
          <w:numId w:val="764"/>
        </w:numPr>
        <w:rPr>
          <w:b/>
          <w:bCs/>
        </w:rPr>
      </w:pPr>
      <w:r w:rsidRPr="00E82275">
        <w:rPr>
          <w:b/>
          <w:bCs/>
        </w:rPr>
        <w:t>Signed digest, redaction map, policy labels</w:t>
      </w:r>
    </w:p>
    <w:p w14:paraId="4551BEBD" w14:textId="77777777" w:rsidR="00E82275" w:rsidRPr="00E82275" w:rsidRDefault="00E82275" w:rsidP="00E82275">
      <w:pPr>
        <w:numPr>
          <w:ilvl w:val="0"/>
          <w:numId w:val="764"/>
        </w:numPr>
        <w:rPr>
          <w:b/>
          <w:bCs/>
        </w:rPr>
      </w:pPr>
      <w:r w:rsidRPr="00E82275">
        <w:rPr>
          <w:b/>
          <w:bCs/>
        </w:rPr>
        <w:t>Reversibility: restore(snapshot_id) → (atoms, indices)</w:t>
      </w:r>
    </w:p>
    <w:p w14:paraId="6C0F2C34" w14:textId="77777777" w:rsidR="00E82275" w:rsidRPr="00E82275" w:rsidRDefault="00E82275" w:rsidP="00E82275">
      <w:pPr>
        <w:numPr>
          <w:ilvl w:val="0"/>
          <w:numId w:val="765"/>
        </w:numPr>
        <w:rPr>
          <w:b/>
          <w:bCs/>
        </w:rPr>
      </w:pPr>
      <w:r w:rsidRPr="00E82275">
        <w:rPr>
          <w:b/>
          <w:bCs/>
        </w:rPr>
        <w:t xml:space="preserve">Evidence (how it is trusted) — </w:t>
      </w:r>
      <w:r w:rsidRPr="00E82275">
        <w:rPr>
          <w:b/>
          <w:bCs/>
          <w:i/>
          <w:iCs/>
        </w:rPr>
        <w:t>SEG</w:t>
      </w:r>
      <w:r w:rsidRPr="00E82275">
        <w:rPr>
          <w:b/>
          <w:bCs/>
        </w:rPr>
        <w:br/>
        <w:t>JSON-LD graph nodes for claims/sources/tools/decisions with temporal validity.</w:t>
      </w:r>
    </w:p>
    <w:p w14:paraId="1D1FB50A" w14:textId="77777777" w:rsidR="00E82275" w:rsidRPr="00E82275" w:rsidRDefault="00E82275" w:rsidP="00E82275">
      <w:pPr>
        <w:numPr>
          <w:ilvl w:val="0"/>
          <w:numId w:val="766"/>
        </w:numPr>
        <w:rPr>
          <w:b/>
          <w:bCs/>
        </w:rPr>
      </w:pPr>
      <w:r w:rsidRPr="00E82275">
        <w:rPr>
          <w:b/>
          <w:bCs/>
        </w:rPr>
        <w:t>Lineage: (model, weights_hash, prompt_template_id, tool_calls, snapshot_id)</w:t>
      </w:r>
    </w:p>
    <w:p w14:paraId="6470F4B5" w14:textId="77777777" w:rsidR="00E82275" w:rsidRPr="00E82275" w:rsidRDefault="00E82275" w:rsidP="00E82275">
      <w:pPr>
        <w:numPr>
          <w:ilvl w:val="0"/>
          <w:numId w:val="766"/>
        </w:numPr>
        <w:rPr>
          <w:b/>
          <w:bCs/>
        </w:rPr>
      </w:pPr>
      <w:r w:rsidRPr="00E82275">
        <w:rPr>
          <w:b/>
          <w:bCs/>
        </w:rPr>
        <w:lastRenderedPageBreak/>
        <w:t>Contradictions are edges, not deletions.</w:t>
      </w:r>
    </w:p>
    <w:p w14:paraId="5C68A6CF" w14:textId="77777777" w:rsidR="00E82275" w:rsidRPr="00E82275" w:rsidRDefault="00000000" w:rsidP="00E82275">
      <w:pPr>
        <w:rPr>
          <w:b/>
          <w:bCs/>
        </w:rPr>
      </w:pPr>
      <w:r>
        <w:rPr>
          <w:b/>
          <w:bCs/>
        </w:rPr>
        <w:pict w14:anchorId="279BB9D5">
          <v:rect id="_x0000_i1036" style="width:0;height:1.5pt" o:hralign="center" o:hrstd="t" o:hr="t" fillcolor="#a0a0a0" stroked="f"/>
        </w:pict>
      </w:r>
    </w:p>
    <w:p w14:paraId="35D431FC" w14:textId="77777777" w:rsidR="00E82275" w:rsidRPr="00E82275" w:rsidRDefault="00E82275" w:rsidP="00E82275">
      <w:pPr>
        <w:rPr>
          <w:b/>
          <w:bCs/>
        </w:rPr>
      </w:pPr>
      <w:r w:rsidRPr="00E82275">
        <w:rPr>
          <w:b/>
          <w:bCs/>
        </w:rPr>
        <w:t>B. Write Path (Context → Memory)</w:t>
      </w:r>
    </w:p>
    <w:p w14:paraId="288E61C5" w14:textId="77777777" w:rsidR="00E82275" w:rsidRPr="00E82275" w:rsidRDefault="00E82275" w:rsidP="00E82275">
      <w:pPr>
        <w:rPr>
          <w:b/>
          <w:bCs/>
        </w:rPr>
      </w:pPr>
      <w:r w:rsidRPr="00E82275">
        <w:rPr>
          <w:b/>
          <w:bCs/>
        </w:rPr>
        <w:t>Pipeline: ingest → atomize → enrich → index → score → gate → snapshot → graph</w:t>
      </w:r>
    </w:p>
    <w:p w14:paraId="79499882" w14:textId="77777777" w:rsidR="00E82275" w:rsidRPr="00E82275" w:rsidRDefault="00E82275" w:rsidP="00E82275">
      <w:pPr>
        <w:numPr>
          <w:ilvl w:val="0"/>
          <w:numId w:val="767"/>
        </w:numPr>
        <w:rPr>
          <w:b/>
          <w:bCs/>
        </w:rPr>
      </w:pPr>
      <w:r w:rsidRPr="00E82275">
        <w:rPr>
          <w:b/>
          <w:bCs/>
        </w:rPr>
        <w:t>Ingest &amp; Atomize. Normalize IO (prompt, file, API, log) into typed atoms.</w:t>
      </w:r>
    </w:p>
    <w:p w14:paraId="176C9A2E" w14:textId="77777777" w:rsidR="00E82275" w:rsidRPr="00E82275" w:rsidRDefault="00E82275" w:rsidP="00E82275">
      <w:pPr>
        <w:numPr>
          <w:ilvl w:val="0"/>
          <w:numId w:val="767"/>
        </w:numPr>
        <w:rPr>
          <w:b/>
          <w:bCs/>
        </w:rPr>
      </w:pPr>
      <w:r w:rsidRPr="00E82275">
        <w:rPr>
          <w:b/>
          <w:bCs/>
        </w:rPr>
        <w:t>Enrich. Summaries, tags, PII masking, embeddings; compute QS (quality).</w:t>
      </w:r>
    </w:p>
    <w:p w14:paraId="3C63A05E" w14:textId="77777777" w:rsidR="00E82275" w:rsidRPr="00E82275" w:rsidRDefault="00E82275" w:rsidP="00E82275">
      <w:pPr>
        <w:numPr>
          <w:ilvl w:val="0"/>
          <w:numId w:val="767"/>
        </w:numPr>
        <w:rPr>
          <w:b/>
          <w:bCs/>
        </w:rPr>
      </w:pPr>
      <w:r w:rsidRPr="00E82275">
        <w:rPr>
          <w:b/>
          <w:bCs/>
        </w:rPr>
        <w:t>Index. Insert into HHNI; compute IDS (depth/coverage).</w:t>
      </w:r>
    </w:p>
    <w:p w14:paraId="550BFED4" w14:textId="77777777" w:rsidR="00E82275" w:rsidRPr="00E82275" w:rsidRDefault="00E82275" w:rsidP="00E82275">
      <w:pPr>
        <w:numPr>
          <w:ilvl w:val="0"/>
          <w:numId w:val="767"/>
        </w:numPr>
        <w:rPr>
          <w:b/>
          <w:bCs/>
        </w:rPr>
      </w:pPr>
      <w:r w:rsidRPr="00E82275">
        <w:rPr>
          <w:b/>
          <w:bCs/>
        </w:rPr>
        <w:t>Score. Compute DD (dependency delta) if editing linked content.</w:t>
      </w:r>
    </w:p>
    <w:p w14:paraId="483BEC33" w14:textId="77777777" w:rsidR="00E82275" w:rsidRPr="00E82275" w:rsidRDefault="00E82275" w:rsidP="00E82275">
      <w:pPr>
        <w:numPr>
          <w:ilvl w:val="0"/>
          <w:numId w:val="767"/>
        </w:numPr>
        <w:rPr>
          <w:b/>
          <w:bCs/>
        </w:rPr>
      </w:pPr>
      <w:r w:rsidRPr="00E82275">
        <w:rPr>
          <w:b/>
          <w:bCs/>
        </w:rPr>
        <w:t>Gate (CMC-G). Require thresholds: QS≥θ_q, IDS≥θ_i, DD≤θ_d.</w:t>
      </w:r>
    </w:p>
    <w:p w14:paraId="3DE12A8F" w14:textId="77777777" w:rsidR="00E82275" w:rsidRPr="00E82275" w:rsidRDefault="00E82275" w:rsidP="00E82275">
      <w:pPr>
        <w:numPr>
          <w:ilvl w:val="0"/>
          <w:numId w:val="767"/>
        </w:numPr>
        <w:rPr>
          <w:b/>
          <w:bCs/>
        </w:rPr>
      </w:pPr>
      <w:r w:rsidRPr="00E82275">
        <w:rPr>
          <w:b/>
          <w:bCs/>
        </w:rPr>
        <w:t>Snapshot-first. Produce snapshot_id; nothing surfaces without it.</w:t>
      </w:r>
    </w:p>
    <w:p w14:paraId="022A751D" w14:textId="77777777" w:rsidR="00E82275" w:rsidRPr="00E82275" w:rsidRDefault="00E82275" w:rsidP="00E82275">
      <w:pPr>
        <w:numPr>
          <w:ilvl w:val="0"/>
          <w:numId w:val="767"/>
        </w:numPr>
        <w:rPr>
          <w:b/>
          <w:bCs/>
        </w:rPr>
      </w:pPr>
      <w:r w:rsidRPr="00E82275">
        <w:rPr>
          <w:b/>
          <w:bCs/>
        </w:rPr>
        <w:t>Graph. Emit VIF lineage into SEG (with time slice [t_from, t_to)).</w:t>
      </w:r>
    </w:p>
    <w:p w14:paraId="31DB7FC0" w14:textId="77777777" w:rsidR="00E82275" w:rsidRPr="00E82275" w:rsidRDefault="00E82275" w:rsidP="00E82275">
      <w:pPr>
        <w:rPr>
          <w:b/>
          <w:bCs/>
        </w:rPr>
      </w:pPr>
      <w:r w:rsidRPr="00E82275">
        <w:rPr>
          <w:b/>
          <w:bCs/>
        </w:rPr>
        <w:t>Retrieval Score (used later by readers):</w:t>
      </w:r>
    </w:p>
    <w:p w14:paraId="4CC0B4A7" w14:textId="1DB9CCBD" w:rsidR="00E82275" w:rsidRPr="00E82275" w:rsidRDefault="00E82275" w:rsidP="00E82275">
      <w:pPr>
        <w:rPr>
          <w:b/>
          <w:bCs/>
        </w:rPr>
      </w:pPr>
      <m:oMathPara>
        <m:oMath>
          <m:r>
            <m:rPr>
              <m:sty m:val="bi"/>
            </m:rPr>
            <w:rPr>
              <w:rFonts w:ascii="Cambria Math" w:hAnsi="Cambria Math"/>
            </w:rPr>
            <m:t>RS=</m:t>
          </m:r>
          <m:r>
            <m:rPr>
              <m:sty m:val="b"/>
            </m:rPr>
            <w:rPr>
              <w:rFonts w:ascii="Cambria Math" w:hAnsi="Cambria Math"/>
            </w:rPr>
            <m:t>norm</m:t>
          </m:r>
          <m:r>
            <m:rPr>
              <m:sty m:val="bi"/>
            </m:rPr>
            <w:rPr>
              <w:rFonts w:ascii="Cambria Math" w:hAnsi="Cambria Math"/>
            </w:rPr>
            <m:t>(QS⋅IDS⋅(1-DD))∈[0,1]</m:t>
          </m:r>
          <m:r>
            <m:rPr>
              <m:sty m:val="p"/>
            </m:rPr>
            <w:br/>
          </m:r>
        </m:oMath>
      </m:oMathPara>
    </w:p>
    <w:p w14:paraId="17DF5B96" w14:textId="77777777" w:rsidR="00E82275" w:rsidRPr="00E82275" w:rsidRDefault="00000000" w:rsidP="00E82275">
      <w:pPr>
        <w:rPr>
          <w:b/>
          <w:bCs/>
        </w:rPr>
      </w:pPr>
      <w:r>
        <w:rPr>
          <w:b/>
          <w:bCs/>
        </w:rPr>
        <w:pict w14:anchorId="1C34DCD9">
          <v:rect id="_x0000_i1037" style="width:0;height:1.5pt" o:hralign="center" o:hrstd="t" o:hr="t" fillcolor="#a0a0a0" stroked="f"/>
        </w:pict>
      </w:r>
    </w:p>
    <w:p w14:paraId="6EC95910" w14:textId="77777777" w:rsidR="00E82275" w:rsidRPr="00E82275" w:rsidRDefault="00E82275" w:rsidP="00E82275">
      <w:pPr>
        <w:rPr>
          <w:b/>
          <w:bCs/>
        </w:rPr>
      </w:pPr>
      <w:r w:rsidRPr="00E82275">
        <w:rPr>
          <w:b/>
          <w:bCs/>
        </w:rPr>
        <w:t>C. Read Path (Memory → Context)</w:t>
      </w:r>
    </w:p>
    <w:p w14:paraId="3D6AB745" w14:textId="77777777" w:rsidR="00E82275" w:rsidRPr="00E82275" w:rsidRDefault="00E82275" w:rsidP="00E82275">
      <w:pPr>
        <w:rPr>
          <w:b/>
          <w:bCs/>
        </w:rPr>
      </w:pPr>
      <w:r w:rsidRPr="00E82275">
        <w:rPr>
          <w:b/>
          <w:bCs/>
        </w:rPr>
        <w:t>Two-stage read with “dumbbell compression”:</w:t>
      </w:r>
    </w:p>
    <w:p w14:paraId="4205A0AB" w14:textId="77777777" w:rsidR="00E82275" w:rsidRPr="00E82275" w:rsidRDefault="00E82275" w:rsidP="00E82275">
      <w:pPr>
        <w:numPr>
          <w:ilvl w:val="0"/>
          <w:numId w:val="768"/>
        </w:numPr>
        <w:rPr>
          <w:b/>
          <w:bCs/>
        </w:rPr>
      </w:pPr>
      <w:r w:rsidRPr="00E82275">
        <w:rPr>
          <w:b/>
          <w:bCs/>
        </w:rPr>
        <w:t>Coarse select. Vector KNN on embeddings + HHNI filters (scope, time, policy) → candidate packs.</w:t>
      </w:r>
    </w:p>
    <w:p w14:paraId="6CF18859" w14:textId="77777777" w:rsidR="00E82275" w:rsidRPr="00E82275" w:rsidRDefault="00E82275" w:rsidP="00E82275">
      <w:pPr>
        <w:numPr>
          <w:ilvl w:val="0"/>
          <w:numId w:val="768"/>
        </w:numPr>
        <w:rPr>
          <w:b/>
          <w:bCs/>
        </w:rPr>
      </w:pPr>
      <w:r w:rsidRPr="00E82275">
        <w:rPr>
          <w:b/>
          <w:bCs/>
        </w:rPr>
        <w:t>Refine.</w:t>
      </w:r>
    </w:p>
    <w:p w14:paraId="0908C26F" w14:textId="77777777" w:rsidR="00E82275" w:rsidRPr="00E82275" w:rsidRDefault="00E82275" w:rsidP="00E82275">
      <w:pPr>
        <w:numPr>
          <w:ilvl w:val="1"/>
          <w:numId w:val="768"/>
        </w:numPr>
        <w:rPr>
          <w:b/>
          <w:bCs/>
        </w:rPr>
      </w:pPr>
      <w:r w:rsidRPr="00E82275">
        <w:rPr>
          <w:b/>
          <w:bCs/>
        </w:rPr>
        <w:t>Dumbbell: keep early and late critical spans, compress the middle (prevents “lost-in-the-middle”).</w:t>
      </w:r>
    </w:p>
    <w:p w14:paraId="3017D8CB" w14:textId="77777777" w:rsidR="00E82275" w:rsidRPr="00E82275" w:rsidRDefault="00E82275" w:rsidP="00E82275">
      <w:pPr>
        <w:numPr>
          <w:ilvl w:val="1"/>
          <w:numId w:val="768"/>
        </w:numPr>
        <w:rPr>
          <w:b/>
          <w:bCs/>
        </w:rPr>
      </w:pPr>
      <w:r w:rsidRPr="00E82275">
        <w:rPr>
          <w:b/>
          <w:bCs/>
        </w:rPr>
        <w:t>DVNS (optional): physics-guided reranking (gravity/elastic/repulse/damping) under policy constraints.</w:t>
      </w:r>
    </w:p>
    <w:p w14:paraId="1DE4ADA1" w14:textId="77777777" w:rsidR="00E82275" w:rsidRPr="00E82275" w:rsidRDefault="00E82275" w:rsidP="00E82275">
      <w:pPr>
        <w:numPr>
          <w:ilvl w:val="0"/>
          <w:numId w:val="768"/>
        </w:numPr>
        <w:rPr>
          <w:b/>
          <w:bCs/>
        </w:rPr>
      </w:pPr>
      <w:r w:rsidRPr="00E82275">
        <w:rPr>
          <w:b/>
          <w:bCs/>
        </w:rPr>
        <w:t>Rehydrate. Expand final spans back to atoms; attach provenance, masks, and snapshot_id.</w:t>
      </w:r>
    </w:p>
    <w:p w14:paraId="68E5B0B5" w14:textId="77777777" w:rsidR="00E82275" w:rsidRPr="00E82275" w:rsidRDefault="00E82275" w:rsidP="00E82275">
      <w:pPr>
        <w:rPr>
          <w:b/>
          <w:bCs/>
        </w:rPr>
      </w:pPr>
      <w:r w:rsidRPr="00E82275">
        <w:rPr>
          <w:b/>
          <w:bCs/>
        </w:rPr>
        <w:t>If RS &lt; κ or UQ is poor → abstain or route to HITL.</w:t>
      </w:r>
    </w:p>
    <w:p w14:paraId="4EB90AEF" w14:textId="77777777" w:rsidR="00E82275" w:rsidRPr="00E82275" w:rsidRDefault="00000000" w:rsidP="00E82275">
      <w:pPr>
        <w:rPr>
          <w:b/>
          <w:bCs/>
        </w:rPr>
      </w:pPr>
      <w:r>
        <w:rPr>
          <w:b/>
          <w:bCs/>
        </w:rPr>
        <w:lastRenderedPageBreak/>
        <w:pict w14:anchorId="33093AB6">
          <v:rect id="_x0000_i1038" style="width:0;height:1.5pt" o:hralign="center" o:hrstd="t" o:hr="t" fillcolor="#a0a0a0" stroked="f"/>
        </w:pict>
      </w:r>
    </w:p>
    <w:p w14:paraId="2BE56458" w14:textId="77777777" w:rsidR="00E82275" w:rsidRPr="00E82275" w:rsidRDefault="00E82275" w:rsidP="00E82275">
      <w:pPr>
        <w:rPr>
          <w:b/>
          <w:bCs/>
        </w:rPr>
      </w:pPr>
      <w:r w:rsidRPr="00E82275">
        <w:rPr>
          <w:b/>
          <w:bCs/>
        </w:rPr>
        <w:t>D. Data Contracts (concise)</w:t>
      </w:r>
    </w:p>
    <w:p w14:paraId="1A473E91" w14:textId="77777777" w:rsidR="00E82275" w:rsidRPr="00E82275" w:rsidRDefault="00E82275" w:rsidP="00E82275">
      <w:pPr>
        <w:rPr>
          <w:b/>
          <w:bCs/>
        </w:rPr>
      </w:pPr>
      <w:r w:rsidRPr="00E82275">
        <w:rPr>
          <w:b/>
          <w:bCs/>
        </w:rPr>
        <w:t>Atom (core)</w:t>
      </w:r>
    </w:p>
    <w:p w14:paraId="3A37F5CD" w14:textId="77777777" w:rsidR="00E82275" w:rsidRPr="00E82275" w:rsidRDefault="00E82275" w:rsidP="00E82275">
      <w:pPr>
        <w:rPr>
          <w:b/>
          <w:bCs/>
        </w:rPr>
      </w:pPr>
      <w:r w:rsidRPr="00E82275">
        <w:rPr>
          <w:b/>
          <w:bCs/>
        </w:rPr>
        <w:t>Atom {</w:t>
      </w:r>
    </w:p>
    <w:p w14:paraId="0FDD8AFF" w14:textId="77777777" w:rsidR="00E82275" w:rsidRPr="00E82275" w:rsidRDefault="00E82275" w:rsidP="00E82275">
      <w:pPr>
        <w:rPr>
          <w:b/>
          <w:bCs/>
        </w:rPr>
      </w:pPr>
      <w:r w:rsidRPr="00E82275">
        <w:rPr>
          <w:b/>
          <w:bCs/>
        </w:rPr>
        <w:t xml:space="preserve">  id, ts, author, modality, payload, summary,</w:t>
      </w:r>
    </w:p>
    <w:p w14:paraId="412A2417" w14:textId="77777777" w:rsidR="00E82275" w:rsidRPr="00E82275" w:rsidRDefault="00E82275" w:rsidP="00E82275">
      <w:pPr>
        <w:rPr>
          <w:b/>
          <w:bCs/>
        </w:rPr>
      </w:pPr>
      <w:r w:rsidRPr="00E82275">
        <w:rPr>
          <w:b/>
          <w:bCs/>
        </w:rPr>
        <w:t xml:space="preserve">  tags[], embedding[], tpv{priority, relevance, decay},</w:t>
      </w:r>
    </w:p>
    <w:p w14:paraId="08B75CD4" w14:textId="77777777" w:rsidR="00E82275" w:rsidRPr="00E82275" w:rsidRDefault="00E82275" w:rsidP="00E82275">
      <w:pPr>
        <w:rPr>
          <w:b/>
          <w:bCs/>
        </w:rPr>
      </w:pPr>
      <w:r w:rsidRPr="00E82275">
        <w:rPr>
          <w:b/>
          <w:bCs/>
        </w:rPr>
        <w:t xml:space="preserve">  pii_mask, parent_molecule_id?</w:t>
      </w:r>
    </w:p>
    <w:p w14:paraId="7D70D5A7" w14:textId="77777777" w:rsidR="00E82275" w:rsidRPr="00E82275" w:rsidRDefault="00E82275" w:rsidP="00E82275">
      <w:pPr>
        <w:rPr>
          <w:b/>
          <w:bCs/>
        </w:rPr>
      </w:pPr>
      <w:r w:rsidRPr="00E82275">
        <w:rPr>
          <w:b/>
          <w:bCs/>
        </w:rPr>
        <w:t>}</w:t>
      </w:r>
    </w:p>
    <w:p w14:paraId="6CC1610D" w14:textId="77777777" w:rsidR="00E82275" w:rsidRPr="00E82275" w:rsidRDefault="00E82275" w:rsidP="00E82275">
      <w:pPr>
        <w:rPr>
          <w:b/>
          <w:bCs/>
        </w:rPr>
      </w:pPr>
      <w:r w:rsidRPr="00E82275">
        <w:rPr>
          <w:b/>
          <w:bCs/>
        </w:rPr>
        <w:t>Index Edge</w:t>
      </w:r>
    </w:p>
    <w:p w14:paraId="51B51374" w14:textId="77777777" w:rsidR="00E82275" w:rsidRPr="00E82275" w:rsidRDefault="00E82275" w:rsidP="00E82275">
      <w:pPr>
        <w:rPr>
          <w:b/>
          <w:bCs/>
        </w:rPr>
      </w:pPr>
      <w:r w:rsidRPr="00E82275">
        <w:rPr>
          <w:b/>
          <w:bCs/>
        </w:rPr>
        <w:t>Edge {</w:t>
      </w:r>
    </w:p>
    <w:p w14:paraId="2AB819FD" w14:textId="77777777" w:rsidR="00E82275" w:rsidRPr="00E82275" w:rsidRDefault="00E82275" w:rsidP="00E82275">
      <w:pPr>
        <w:rPr>
          <w:b/>
          <w:bCs/>
        </w:rPr>
      </w:pPr>
      <w:r w:rsidRPr="00E82275">
        <w:rPr>
          <w:b/>
          <w:bCs/>
        </w:rPr>
        <w:t xml:space="preserve">  src_id, dst_id, type{contains|supports|contradicts|relates_to},</w:t>
      </w:r>
    </w:p>
    <w:p w14:paraId="73C9D85F" w14:textId="77777777" w:rsidR="00E82275" w:rsidRPr="00E82275" w:rsidRDefault="00E82275" w:rsidP="00E82275">
      <w:pPr>
        <w:rPr>
          <w:b/>
          <w:bCs/>
        </w:rPr>
      </w:pPr>
      <w:r w:rsidRPr="00E82275">
        <w:rPr>
          <w:b/>
          <w:bCs/>
        </w:rPr>
        <w:t xml:space="preserve">  weight, dependency_hash, impact_preview[]</w:t>
      </w:r>
    </w:p>
    <w:p w14:paraId="217EB012" w14:textId="77777777" w:rsidR="00E82275" w:rsidRPr="00E82275" w:rsidRDefault="00E82275" w:rsidP="00E82275">
      <w:pPr>
        <w:rPr>
          <w:b/>
          <w:bCs/>
        </w:rPr>
      </w:pPr>
      <w:r w:rsidRPr="00E82275">
        <w:rPr>
          <w:b/>
          <w:bCs/>
        </w:rPr>
        <w:t>}</w:t>
      </w:r>
    </w:p>
    <w:p w14:paraId="14356A40" w14:textId="77777777" w:rsidR="00E82275" w:rsidRPr="00E82275" w:rsidRDefault="00E82275" w:rsidP="00E82275">
      <w:pPr>
        <w:rPr>
          <w:b/>
          <w:bCs/>
        </w:rPr>
      </w:pPr>
      <w:r w:rsidRPr="00E82275">
        <w:rPr>
          <w:b/>
          <w:bCs/>
        </w:rPr>
        <w:t>Snapshot</w:t>
      </w:r>
    </w:p>
    <w:p w14:paraId="6039C635" w14:textId="77777777" w:rsidR="00E82275" w:rsidRPr="00E82275" w:rsidRDefault="00E82275" w:rsidP="00E82275">
      <w:pPr>
        <w:rPr>
          <w:b/>
          <w:bCs/>
        </w:rPr>
      </w:pPr>
      <w:r w:rsidRPr="00E82275">
        <w:rPr>
          <w:b/>
          <w:bCs/>
        </w:rPr>
        <w:t>Snapshot {</w:t>
      </w:r>
    </w:p>
    <w:p w14:paraId="2375B87F" w14:textId="77777777" w:rsidR="00E82275" w:rsidRPr="00E82275" w:rsidRDefault="00E82275" w:rsidP="00E82275">
      <w:pPr>
        <w:rPr>
          <w:b/>
          <w:bCs/>
        </w:rPr>
      </w:pPr>
      <w:r w:rsidRPr="00E82275">
        <w:rPr>
          <w:b/>
          <w:bCs/>
        </w:rPr>
        <w:t xml:space="preserve">  id, digest, redactions[], policy_labels[], atom_refs[], index_refs[],</w:t>
      </w:r>
    </w:p>
    <w:p w14:paraId="7633A06C" w14:textId="77777777" w:rsidR="00E82275" w:rsidRPr="00E82275" w:rsidRDefault="00E82275" w:rsidP="00E82275">
      <w:pPr>
        <w:rPr>
          <w:b/>
          <w:bCs/>
        </w:rPr>
      </w:pPr>
      <w:r w:rsidRPr="00E82275">
        <w:rPr>
          <w:b/>
          <w:bCs/>
        </w:rPr>
        <w:t xml:space="preserve">  created_by, created_at</w:t>
      </w:r>
    </w:p>
    <w:p w14:paraId="359E4998" w14:textId="77777777" w:rsidR="00E82275" w:rsidRPr="00E82275" w:rsidRDefault="00E82275" w:rsidP="00E82275">
      <w:pPr>
        <w:rPr>
          <w:b/>
          <w:bCs/>
        </w:rPr>
      </w:pPr>
      <w:r w:rsidRPr="00E82275">
        <w:rPr>
          <w:b/>
          <w:bCs/>
        </w:rPr>
        <w:t>}</w:t>
      </w:r>
    </w:p>
    <w:p w14:paraId="147A1786" w14:textId="77777777" w:rsidR="00E82275" w:rsidRPr="00E82275" w:rsidRDefault="00E82275" w:rsidP="00E82275">
      <w:pPr>
        <w:rPr>
          <w:b/>
          <w:bCs/>
        </w:rPr>
      </w:pPr>
      <w:r w:rsidRPr="00E82275">
        <w:rPr>
          <w:b/>
          <w:bCs/>
        </w:rPr>
        <w:t>SEG Node (claim/tool/decision)</w:t>
      </w:r>
    </w:p>
    <w:p w14:paraId="2AE53836" w14:textId="77777777" w:rsidR="00E82275" w:rsidRPr="00E82275" w:rsidRDefault="00E82275" w:rsidP="00E82275">
      <w:pPr>
        <w:rPr>
          <w:b/>
          <w:bCs/>
        </w:rPr>
      </w:pPr>
      <w:r w:rsidRPr="00E82275">
        <w:rPr>
          <w:b/>
          <w:bCs/>
        </w:rPr>
        <w:t>VIF {</w:t>
      </w:r>
    </w:p>
    <w:p w14:paraId="36AA42DD" w14:textId="77777777" w:rsidR="00E82275" w:rsidRPr="00E82275" w:rsidRDefault="00E82275" w:rsidP="00E82275">
      <w:pPr>
        <w:rPr>
          <w:b/>
          <w:bCs/>
        </w:rPr>
      </w:pPr>
      <w:r w:rsidRPr="00E82275">
        <w:rPr>
          <w:b/>
          <w:bCs/>
        </w:rPr>
        <w:t xml:space="preserve">  artifact_id, model, weights_hash, prompt_template_id,</w:t>
      </w:r>
    </w:p>
    <w:p w14:paraId="3CD3EA8F" w14:textId="77777777" w:rsidR="00E82275" w:rsidRPr="00E82275" w:rsidRDefault="00E82275" w:rsidP="00E82275">
      <w:pPr>
        <w:rPr>
          <w:b/>
          <w:bCs/>
        </w:rPr>
      </w:pPr>
      <w:r w:rsidRPr="00E82275">
        <w:rPr>
          <w:b/>
          <w:bCs/>
        </w:rPr>
        <w:t xml:space="preserve">  tool_calls[], snapshot_id, uq{entropy, ece, band}, valid_from,to?</w:t>
      </w:r>
    </w:p>
    <w:p w14:paraId="28DA345C" w14:textId="77777777" w:rsidR="00E82275" w:rsidRPr="00E82275" w:rsidRDefault="00E82275" w:rsidP="00E82275">
      <w:pPr>
        <w:rPr>
          <w:b/>
          <w:bCs/>
        </w:rPr>
      </w:pPr>
      <w:r w:rsidRPr="00E82275">
        <w:rPr>
          <w:b/>
          <w:bCs/>
        </w:rPr>
        <w:t>}</w:t>
      </w:r>
    </w:p>
    <w:p w14:paraId="5617810A" w14:textId="77777777" w:rsidR="00E82275" w:rsidRPr="00E82275" w:rsidRDefault="00000000" w:rsidP="00E82275">
      <w:pPr>
        <w:rPr>
          <w:b/>
          <w:bCs/>
        </w:rPr>
      </w:pPr>
      <w:r>
        <w:rPr>
          <w:b/>
          <w:bCs/>
        </w:rPr>
        <w:pict w14:anchorId="041E35B5">
          <v:rect id="_x0000_i1039" style="width:0;height:1.5pt" o:hralign="center" o:hrstd="t" o:hr="t" fillcolor="#a0a0a0" stroked="f"/>
        </w:pict>
      </w:r>
    </w:p>
    <w:p w14:paraId="5EBE51BF" w14:textId="77777777" w:rsidR="00E82275" w:rsidRPr="00E82275" w:rsidRDefault="00E82275" w:rsidP="00E82275">
      <w:pPr>
        <w:rPr>
          <w:b/>
          <w:bCs/>
        </w:rPr>
      </w:pPr>
      <w:r w:rsidRPr="00E82275">
        <w:rPr>
          <w:b/>
          <w:bCs/>
        </w:rPr>
        <w:t>E. Guarantees</w:t>
      </w:r>
    </w:p>
    <w:p w14:paraId="4652E28E" w14:textId="77777777" w:rsidR="00E82275" w:rsidRPr="00E82275" w:rsidRDefault="00E82275" w:rsidP="00E82275">
      <w:pPr>
        <w:numPr>
          <w:ilvl w:val="0"/>
          <w:numId w:val="769"/>
        </w:numPr>
        <w:rPr>
          <w:b/>
          <w:bCs/>
        </w:rPr>
      </w:pPr>
      <w:r w:rsidRPr="00E82275">
        <w:rPr>
          <w:b/>
          <w:bCs/>
        </w:rPr>
        <w:t>Reversibility. restore(snapshot) → (atoms, indices); diffs are explicit.</w:t>
      </w:r>
    </w:p>
    <w:p w14:paraId="74CA3714" w14:textId="77777777" w:rsidR="00E82275" w:rsidRPr="00E82275" w:rsidRDefault="00E82275" w:rsidP="00E82275">
      <w:pPr>
        <w:numPr>
          <w:ilvl w:val="0"/>
          <w:numId w:val="769"/>
        </w:numPr>
        <w:rPr>
          <w:b/>
          <w:bCs/>
        </w:rPr>
      </w:pPr>
      <w:r w:rsidRPr="00E82275">
        <w:rPr>
          <w:b/>
          <w:bCs/>
        </w:rPr>
        <w:lastRenderedPageBreak/>
        <w:t>Monotonicity. Graph grows with time; deprecations leave tombstones/contradictions.</w:t>
      </w:r>
    </w:p>
    <w:p w14:paraId="0CAFDDC6" w14:textId="77777777" w:rsidR="00E82275" w:rsidRPr="00E82275" w:rsidRDefault="00E82275" w:rsidP="00E82275">
      <w:pPr>
        <w:numPr>
          <w:ilvl w:val="0"/>
          <w:numId w:val="769"/>
        </w:numPr>
        <w:rPr>
          <w:b/>
          <w:bCs/>
        </w:rPr>
      </w:pPr>
      <w:r w:rsidRPr="00E82275">
        <w:rPr>
          <w:b/>
          <w:bCs/>
        </w:rPr>
        <w:t>Determinism (under fixed state). Given (M_t, tools, seeds) the same read returns the same pack (within tolerance) or abstains.</w:t>
      </w:r>
    </w:p>
    <w:p w14:paraId="51DBB0CC" w14:textId="77777777" w:rsidR="00E82275" w:rsidRPr="00E82275" w:rsidRDefault="00E82275" w:rsidP="00E82275">
      <w:pPr>
        <w:numPr>
          <w:ilvl w:val="0"/>
          <w:numId w:val="769"/>
        </w:numPr>
        <w:rPr>
          <w:b/>
          <w:bCs/>
        </w:rPr>
      </w:pPr>
      <w:r w:rsidRPr="00E82275">
        <w:rPr>
          <w:b/>
          <w:bCs/>
        </w:rPr>
        <w:t>Privacy by design. PII masked at ingest; redaction maps carried in snapshots; policy labels enforced at read.</w:t>
      </w:r>
    </w:p>
    <w:p w14:paraId="741A60F7" w14:textId="77777777" w:rsidR="00E82275" w:rsidRPr="00E82275" w:rsidRDefault="00000000" w:rsidP="00E82275">
      <w:pPr>
        <w:rPr>
          <w:b/>
          <w:bCs/>
        </w:rPr>
      </w:pPr>
      <w:r>
        <w:rPr>
          <w:b/>
          <w:bCs/>
        </w:rPr>
        <w:pict w14:anchorId="15FF0F36">
          <v:rect id="_x0000_i1040" style="width:0;height:1.5pt" o:hralign="center" o:hrstd="t" o:hr="t" fillcolor="#a0a0a0" stroked="f"/>
        </w:pict>
      </w:r>
    </w:p>
    <w:p w14:paraId="3306E249" w14:textId="77777777" w:rsidR="00E82275" w:rsidRPr="00E82275" w:rsidRDefault="00E82275" w:rsidP="00E82275">
      <w:pPr>
        <w:rPr>
          <w:b/>
          <w:bCs/>
        </w:rPr>
      </w:pPr>
      <w:r w:rsidRPr="00E82275">
        <w:rPr>
          <w:b/>
          <w:bCs/>
        </w:rPr>
        <w:t>F. Anti-Patterns (what CMC prevents)</w:t>
      </w:r>
    </w:p>
    <w:p w14:paraId="2A23DC6B" w14:textId="77777777" w:rsidR="00E82275" w:rsidRPr="00E82275" w:rsidRDefault="00E82275" w:rsidP="00E82275">
      <w:pPr>
        <w:numPr>
          <w:ilvl w:val="0"/>
          <w:numId w:val="770"/>
        </w:numPr>
        <w:rPr>
          <w:b/>
          <w:bCs/>
        </w:rPr>
      </w:pPr>
      <w:r w:rsidRPr="00E82275">
        <w:rPr>
          <w:b/>
          <w:bCs/>
        </w:rPr>
        <w:t>Blob memory. Unstructured chat logs; impossible lineage.</w:t>
      </w:r>
    </w:p>
    <w:p w14:paraId="3CCBBCCE" w14:textId="77777777" w:rsidR="00E82275" w:rsidRPr="00E82275" w:rsidRDefault="00E82275" w:rsidP="00E82275">
      <w:pPr>
        <w:numPr>
          <w:ilvl w:val="0"/>
          <w:numId w:val="770"/>
        </w:numPr>
        <w:rPr>
          <w:b/>
          <w:bCs/>
        </w:rPr>
      </w:pPr>
      <w:r w:rsidRPr="00E82275">
        <w:rPr>
          <w:b/>
          <w:bCs/>
        </w:rPr>
        <w:t>Append-only amnesia. No indices, no decay, no retrieval control.</w:t>
      </w:r>
    </w:p>
    <w:p w14:paraId="6F16ECB2" w14:textId="77777777" w:rsidR="00E82275" w:rsidRPr="00E82275" w:rsidRDefault="00E82275" w:rsidP="00E82275">
      <w:pPr>
        <w:numPr>
          <w:ilvl w:val="0"/>
          <w:numId w:val="770"/>
        </w:numPr>
        <w:rPr>
          <w:b/>
          <w:bCs/>
        </w:rPr>
      </w:pPr>
      <w:r w:rsidRPr="00E82275">
        <w:rPr>
          <w:b/>
          <w:bCs/>
        </w:rPr>
        <w:t>Mutable facts. Silent edits without snapshots; untraceable changes.</w:t>
      </w:r>
    </w:p>
    <w:p w14:paraId="5D835BE7" w14:textId="77777777" w:rsidR="00E82275" w:rsidRPr="00E82275" w:rsidRDefault="00E82275" w:rsidP="00E82275">
      <w:pPr>
        <w:numPr>
          <w:ilvl w:val="0"/>
          <w:numId w:val="770"/>
        </w:numPr>
        <w:rPr>
          <w:b/>
          <w:bCs/>
        </w:rPr>
      </w:pPr>
      <w:r w:rsidRPr="00E82275">
        <w:rPr>
          <w:b/>
          <w:bCs/>
        </w:rPr>
        <w:t>Monolithic context. Huge prompts with LIM; no dumbbell or HHNI.</w:t>
      </w:r>
    </w:p>
    <w:p w14:paraId="136994D9" w14:textId="77777777" w:rsidR="00E82275" w:rsidRPr="00E82275" w:rsidRDefault="00000000" w:rsidP="00E82275">
      <w:pPr>
        <w:rPr>
          <w:b/>
          <w:bCs/>
        </w:rPr>
      </w:pPr>
      <w:r>
        <w:rPr>
          <w:b/>
          <w:bCs/>
        </w:rPr>
        <w:pict w14:anchorId="74F755C4">
          <v:rect id="_x0000_i1041" style="width:0;height:1.5pt" o:hralign="center" o:hrstd="t" o:hr="t" fillcolor="#a0a0a0" stroked="f"/>
        </w:pict>
      </w:r>
    </w:p>
    <w:p w14:paraId="547FF9D6" w14:textId="77777777" w:rsidR="00E82275" w:rsidRPr="00E82275" w:rsidRDefault="00E82275" w:rsidP="00E82275">
      <w:pPr>
        <w:rPr>
          <w:b/>
          <w:bCs/>
        </w:rPr>
      </w:pPr>
      <w:r w:rsidRPr="00E82275">
        <w:rPr>
          <w:b/>
          <w:bCs/>
        </w:rPr>
        <w:t>G. Minimal Pseudocode</w:t>
      </w:r>
    </w:p>
    <w:p w14:paraId="4CA058A3" w14:textId="77777777" w:rsidR="00E82275" w:rsidRPr="00E82275" w:rsidRDefault="00E82275" w:rsidP="00E82275">
      <w:pPr>
        <w:rPr>
          <w:b/>
          <w:bCs/>
        </w:rPr>
      </w:pPr>
      <w:r w:rsidRPr="00E82275">
        <w:rPr>
          <w:b/>
          <w:bCs/>
        </w:rPr>
        <w:t>def write_context(io):</w:t>
      </w:r>
    </w:p>
    <w:p w14:paraId="3E755382" w14:textId="77777777" w:rsidR="00E82275" w:rsidRPr="00E82275" w:rsidRDefault="00E82275" w:rsidP="00E82275">
      <w:pPr>
        <w:rPr>
          <w:b/>
          <w:bCs/>
        </w:rPr>
      </w:pPr>
      <w:r w:rsidRPr="00E82275">
        <w:rPr>
          <w:b/>
          <w:bCs/>
        </w:rPr>
        <w:t xml:space="preserve">    atoms = atomize(io)                         # modality-aware</w:t>
      </w:r>
    </w:p>
    <w:p w14:paraId="36118A74" w14:textId="77777777" w:rsidR="00E82275" w:rsidRPr="00E82275" w:rsidRDefault="00E82275" w:rsidP="00E82275">
      <w:pPr>
        <w:rPr>
          <w:b/>
          <w:bCs/>
        </w:rPr>
      </w:pPr>
      <w:r w:rsidRPr="00E82275">
        <w:rPr>
          <w:b/>
          <w:bCs/>
        </w:rPr>
        <w:t xml:space="preserve">    enrich(atoms)                               # summary, tags, embeddings, QS</w:t>
      </w:r>
    </w:p>
    <w:p w14:paraId="59F95104" w14:textId="77777777" w:rsidR="00E82275" w:rsidRPr="00E82275" w:rsidRDefault="00E82275" w:rsidP="00E82275">
      <w:pPr>
        <w:rPr>
          <w:b/>
          <w:bCs/>
        </w:rPr>
      </w:pPr>
      <w:r w:rsidRPr="00E82275">
        <w:rPr>
          <w:b/>
          <w:bCs/>
        </w:rPr>
        <w:t xml:space="preserve">    idx = index_hhni(atoms)                     # IDS, edges, hashes</w:t>
      </w:r>
    </w:p>
    <w:p w14:paraId="4CA5EE3A" w14:textId="77777777" w:rsidR="00E82275" w:rsidRPr="00E82275" w:rsidRDefault="00E82275" w:rsidP="00E82275">
      <w:pPr>
        <w:rPr>
          <w:b/>
          <w:bCs/>
        </w:rPr>
      </w:pPr>
      <w:r w:rsidRPr="00E82275">
        <w:rPr>
          <w:b/>
          <w:bCs/>
        </w:rPr>
        <w:t xml:space="preserve">    dd  = dependency_delta(idx)                 # impact of edits</w:t>
      </w:r>
    </w:p>
    <w:p w14:paraId="14B116DE" w14:textId="77777777" w:rsidR="00E82275" w:rsidRPr="00E82275" w:rsidRDefault="00E82275" w:rsidP="00E82275">
      <w:pPr>
        <w:rPr>
          <w:b/>
          <w:bCs/>
        </w:rPr>
      </w:pPr>
      <w:r w:rsidRPr="00E82275">
        <w:rPr>
          <w:b/>
          <w:bCs/>
        </w:rPr>
        <w:t xml:space="preserve">    if not gate(qs=atoms.QS, ids=idx.IDS, dd=dd): raise GateReject</w:t>
      </w:r>
    </w:p>
    <w:p w14:paraId="68C6F66C" w14:textId="77777777" w:rsidR="00E82275" w:rsidRPr="00E82275" w:rsidRDefault="00E82275" w:rsidP="00E82275">
      <w:pPr>
        <w:rPr>
          <w:b/>
          <w:bCs/>
        </w:rPr>
      </w:pPr>
      <w:r w:rsidRPr="00E82275">
        <w:rPr>
          <w:b/>
          <w:bCs/>
        </w:rPr>
        <w:t xml:space="preserve">    snap = snapshot(atoms, idx)                 # content-addressed</w:t>
      </w:r>
    </w:p>
    <w:p w14:paraId="33E87AC8" w14:textId="77777777" w:rsidR="00E82275" w:rsidRPr="00E82275" w:rsidRDefault="00E82275" w:rsidP="00E82275">
      <w:pPr>
        <w:rPr>
          <w:b/>
          <w:bCs/>
        </w:rPr>
      </w:pPr>
      <w:r w:rsidRPr="00E82275">
        <w:rPr>
          <w:b/>
          <w:bCs/>
        </w:rPr>
        <w:t xml:space="preserve">    emit_vif(snapshot=snap, io=io)              # SEG lineage</w:t>
      </w:r>
    </w:p>
    <w:p w14:paraId="78BB138F" w14:textId="77777777" w:rsidR="00E82275" w:rsidRPr="00E82275" w:rsidRDefault="00E82275" w:rsidP="00E82275">
      <w:pPr>
        <w:rPr>
          <w:b/>
          <w:bCs/>
        </w:rPr>
      </w:pPr>
      <w:r w:rsidRPr="00E82275">
        <w:rPr>
          <w:b/>
          <w:bCs/>
        </w:rPr>
        <w:t xml:space="preserve">    return snap.id</w:t>
      </w:r>
    </w:p>
    <w:p w14:paraId="3BEA4B09" w14:textId="77777777" w:rsidR="00E82275" w:rsidRPr="00E82275" w:rsidRDefault="00E82275" w:rsidP="00E82275">
      <w:pPr>
        <w:rPr>
          <w:b/>
          <w:bCs/>
        </w:rPr>
      </w:pPr>
    </w:p>
    <w:p w14:paraId="264D7C4D" w14:textId="77777777" w:rsidR="00E82275" w:rsidRPr="00E82275" w:rsidRDefault="00E82275" w:rsidP="00E82275">
      <w:pPr>
        <w:rPr>
          <w:b/>
          <w:bCs/>
        </w:rPr>
      </w:pPr>
      <w:r w:rsidRPr="00E82275">
        <w:rPr>
          <w:b/>
          <w:bCs/>
        </w:rPr>
        <w:t>def read_memory(query, t=None, policy=None):</w:t>
      </w:r>
    </w:p>
    <w:p w14:paraId="05A65C42" w14:textId="77777777" w:rsidR="00E82275" w:rsidRPr="00E82275" w:rsidRDefault="00E82275" w:rsidP="00E82275">
      <w:pPr>
        <w:rPr>
          <w:b/>
          <w:bCs/>
        </w:rPr>
      </w:pPr>
      <w:r w:rsidRPr="00E82275">
        <w:rPr>
          <w:b/>
          <w:bCs/>
        </w:rPr>
        <w:t xml:space="preserve">    cands = knn(query.embedding, scope=(t, policy))</w:t>
      </w:r>
    </w:p>
    <w:p w14:paraId="5A2E11FD" w14:textId="77777777" w:rsidR="00E82275" w:rsidRPr="00E82275" w:rsidRDefault="00E82275" w:rsidP="00E82275">
      <w:pPr>
        <w:rPr>
          <w:b/>
          <w:bCs/>
        </w:rPr>
      </w:pPr>
      <w:r w:rsidRPr="00E82275">
        <w:rPr>
          <w:b/>
          <w:bCs/>
        </w:rPr>
        <w:t xml:space="preserve">    refined = dumbbell_compress(cands)</w:t>
      </w:r>
    </w:p>
    <w:p w14:paraId="3474F1B9" w14:textId="77777777" w:rsidR="00E82275" w:rsidRPr="00E82275" w:rsidRDefault="00E82275" w:rsidP="00E82275">
      <w:pPr>
        <w:rPr>
          <w:b/>
          <w:bCs/>
        </w:rPr>
      </w:pPr>
      <w:r w:rsidRPr="00E82275">
        <w:rPr>
          <w:b/>
          <w:bCs/>
        </w:rPr>
        <w:lastRenderedPageBreak/>
        <w:t xml:space="preserve">    packed = dvns_refine(refined, policy=policy)  # optional</w:t>
      </w:r>
    </w:p>
    <w:p w14:paraId="056A25BF" w14:textId="77777777" w:rsidR="00E82275" w:rsidRPr="00E82275" w:rsidRDefault="00E82275" w:rsidP="00E82275">
      <w:pPr>
        <w:rPr>
          <w:b/>
          <w:bCs/>
        </w:rPr>
      </w:pPr>
      <w:r w:rsidRPr="00E82275">
        <w:rPr>
          <w:b/>
          <w:bCs/>
        </w:rPr>
        <w:t xml:space="preserve">    if packed.RS &lt; kappa or packed.UQ.bad: return Abstain</w:t>
      </w:r>
    </w:p>
    <w:p w14:paraId="5436B434" w14:textId="77777777" w:rsidR="00E82275" w:rsidRPr="00E82275" w:rsidRDefault="00E82275" w:rsidP="00E82275">
      <w:pPr>
        <w:rPr>
          <w:b/>
          <w:bCs/>
        </w:rPr>
      </w:pPr>
      <w:r w:rsidRPr="00E82275">
        <w:rPr>
          <w:b/>
          <w:bCs/>
        </w:rPr>
        <w:t xml:space="preserve">    return rehydrate(packed)  # atoms + provenance + snapshot_id</w:t>
      </w:r>
    </w:p>
    <w:p w14:paraId="51AC01FC" w14:textId="77777777" w:rsidR="00E82275" w:rsidRPr="00E82275" w:rsidRDefault="00000000" w:rsidP="00E82275">
      <w:pPr>
        <w:rPr>
          <w:b/>
          <w:bCs/>
        </w:rPr>
      </w:pPr>
      <w:r>
        <w:rPr>
          <w:b/>
          <w:bCs/>
        </w:rPr>
        <w:pict w14:anchorId="4FA24786">
          <v:rect id="_x0000_i1042" style="width:0;height:1.5pt" o:hralign="center" o:hrstd="t" o:hr="t" fillcolor="#a0a0a0" stroked="f"/>
        </w:pict>
      </w:r>
    </w:p>
    <w:p w14:paraId="4ED50B3F" w14:textId="77777777" w:rsidR="00E82275" w:rsidRPr="00E82275" w:rsidRDefault="00E82275" w:rsidP="00E82275">
      <w:pPr>
        <w:rPr>
          <w:b/>
          <w:bCs/>
        </w:rPr>
      </w:pPr>
      <w:r w:rsidRPr="00E82275">
        <w:rPr>
          <w:b/>
          <w:bCs/>
        </w:rPr>
        <w:t>H. KPIs (for CMC)</w:t>
      </w:r>
    </w:p>
    <w:p w14:paraId="5E1D3C89" w14:textId="77777777" w:rsidR="00E82275" w:rsidRPr="00E82275" w:rsidRDefault="00E82275" w:rsidP="00E82275">
      <w:pPr>
        <w:numPr>
          <w:ilvl w:val="0"/>
          <w:numId w:val="771"/>
        </w:numPr>
        <w:rPr>
          <w:b/>
          <w:bCs/>
        </w:rPr>
      </w:pPr>
      <w:r w:rsidRPr="00E82275">
        <w:rPr>
          <w:b/>
          <w:bCs/>
        </w:rPr>
        <w:t>p@k@latency on retrieval; RS-lift vs. static KNN</w:t>
      </w:r>
    </w:p>
    <w:p w14:paraId="22A84D01" w14:textId="77777777" w:rsidR="00E82275" w:rsidRPr="00E82275" w:rsidRDefault="00E82275" w:rsidP="00E82275">
      <w:pPr>
        <w:numPr>
          <w:ilvl w:val="0"/>
          <w:numId w:val="771"/>
        </w:numPr>
        <w:rPr>
          <w:b/>
          <w:bCs/>
        </w:rPr>
      </w:pPr>
      <w:r w:rsidRPr="00E82275">
        <w:rPr>
          <w:b/>
          <w:bCs/>
        </w:rPr>
        <w:t>Snapshot replay fidelity (exact/functional)</w:t>
      </w:r>
    </w:p>
    <w:p w14:paraId="2D9EF528" w14:textId="77777777" w:rsidR="00E82275" w:rsidRPr="00E82275" w:rsidRDefault="00E82275" w:rsidP="00E82275">
      <w:pPr>
        <w:numPr>
          <w:ilvl w:val="0"/>
          <w:numId w:val="771"/>
        </w:numPr>
        <w:rPr>
          <w:b/>
          <w:bCs/>
        </w:rPr>
      </w:pPr>
      <w:r w:rsidRPr="00E82275">
        <w:rPr>
          <w:b/>
          <w:bCs/>
        </w:rPr>
        <w:t>Lineage completeness % (atoms with VIF)</w:t>
      </w:r>
    </w:p>
    <w:p w14:paraId="462FD88C" w14:textId="77777777" w:rsidR="00E82275" w:rsidRPr="00E82275" w:rsidRDefault="00E82275" w:rsidP="00E82275">
      <w:pPr>
        <w:numPr>
          <w:ilvl w:val="0"/>
          <w:numId w:val="771"/>
        </w:numPr>
        <w:rPr>
          <w:b/>
          <w:bCs/>
        </w:rPr>
      </w:pPr>
      <w:r w:rsidRPr="00E82275">
        <w:rPr>
          <w:b/>
          <w:bCs/>
        </w:rPr>
        <w:t>Edit safety: mean DD, count of blocked high-impact edits</w:t>
      </w:r>
    </w:p>
    <w:p w14:paraId="3493449B" w14:textId="77777777" w:rsidR="00E82275" w:rsidRPr="00E82275" w:rsidRDefault="00E82275" w:rsidP="00E82275">
      <w:pPr>
        <w:numPr>
          <w:ilvl w:val="0"/>
          <w:numId w:val="771"/>
        </w:numPr>
        <w:rPr>
          <w:b/>
          <w:bCs/>
        </w:rPr>
      </w:pPr>
      <w:r w:rsidRPr="00E82275">
        <w:rPr>
          <w:b/>
          <w:bCs/>
        </w:rPr>
        <w:t>Privacy coverage: PII mask hit-rate, redaction drift</w:t>
      </w:r>
    </w:p>
    <w:p w14:paraId="10BBCEAB" w14:textId="77777777" w:rsidR="00E82275" w:rsidRPr="00E82275" w:rsidRDefault="00000000" w:rsidP="00E82275">
      <w:pPr>
        <w:rPr>
          <w:b/>
          <w:bCs/>
        </w:rPr>
      </w:pPr>
      <w:r>
        <w:rPr>
          <w:b/>
          <w:bCs/>
        </w:rPr>
        <w:pict w14:anchorId="1F9EBB52">
          <v:rect id="_x0000_i1043" style="width:0;height:1.5pt" o:hralign="center" o:hrstd="t" o:hr="t" fillcolor="#a0a0a0" stroked="f"/>
        </w:pict>
      </w:r>
    </w:p>
    <w:p w14:paraId="0FF4403A" w14:textId="77777777" w:rsidR="00E82275" w:rsidRPr="00E82275" w:rsidRDefault="00E82275" w:rsidP="00E82275">
      <w:pPr>
        <w:rPr>
          <w:b/>
          <w:bCs/>
        </w:rPr>
      </w:pPr>
      <w:r w:rsidRPr="00E82275">
        <w:rPr>
          <w:b/>
          <w:bCs/>
        </w:rPr>
        <w:t>I. Example (before/after)</w:t>
      </w:r>
    </w:p>
    <w:p w14:paraId="2850BD33" w14:textId="77777777" w:rsidR="00E82275" w:rsidRPr="00E82275" w:rsidRDefault="00E82275" w:rsidP="00E82275">
      <w:pPr>
        <w:rPr>
          <w:b/>
          <w:bCs/>
        </w:rPr>
      </w:pPr>
      <w:r w:rsidRPr="00E82275">
        <w:rPr>
          <w:b/>
          <w:bCs/>
        </w:rPr>
        <w:t>Before (chat):</w:t>
      </w:r>
      <w:r w:rsidRPr="00E82275">
        <w:rPr>
          <w:b/>
          <w:bCs/>
        </w:rPr>
        <w:br/>
        <w:t>“Summarize the 3GB logs and suggest fixes.” → One-off answer; no sources; can’t reproduce.</w:t>
      </w:r>
    </w:p>
    <w:p w14:paraId="3C7715FC" w14:textId="77777777" w:rsidR="00E82275" w:rsidRPr="00E82275" w:rsidRDefault="00E82275" w:rsidP="00E82275">
      <w:pPr>
        <w:rPr>
          <w:b/>
          <w:bCs/>
        </w:rPr>
      </w:pPr>
      <w:r w:rsidRPr="00E82275">
        <w:rPr>
          <w:b/>
          <w:bCs/>
        </w:rPr>
        <w:t>After (CMC):</w:t>
      </w:r>
    </w:p>
    <w:p w14:paraId="3F9330D3" w14:textId="77777777" w:rsidR="00E82275" w:rsidRPr="00E82275" w:rsidRDefault="00E82275" w:rsidP="00E82275">
      <w:pPr>
        <w:numPr>
          <w:ilvl w:val="0"/>
          <w:numId w:val="772"/>
        </w:numPr>
        <w:rPr>
          <w:b/>
          <w:bCs/>
        </w:rPr>
      </w:pPr>
      <w:r w:rsidRPr="00E82275">
        <w:rPr>
          <w:b/>
          <w:bCs/>
        </w:rPr>
        <w:t>Logs atomized; masked; embedded.</w:t>
      </w:r>
    </w:p>
    <w:p w14:paraId="0CC4E50C" w14:textId="77777777" w:rsidR="00E82275" w:rsidRPr="00E82275" w:rsidRDefault="00E82275" w:rsidP="00E82275">
      <w:pPr>
        <w:numPr>
          <w:ilvl w:val="0"/>
          <w:numId w:val="772"/>
        </w:numPr>
        <w:rPr>
          <w:b/>
          <w:bCs/>
        </w:rPr>
      </w:pPr>
      <w:r w:rsidRPr="00E82275">
        <w:rPr>
          <w:b/>
          <w:bCs/>
        </w:rPr>
        <w:t>HHNI links errors↔deploy events; snapshot_id=S-8421.</w:t>
      </w:r>
    </w:p>
    <w:p w14:paraId="7893C164" w14:textId="77777777" w:rsidR="00E82275" w:rsidRPr="00E82275" w:rsidRDefault="00E82275" w:rsidP="00E82275">
      <w:pPr>
        <w:numPr>
          <w:ilvl w:val="0"/>
          <w:numId w:val="772"/>
        </w:numPr>
        <w:rPr>
          <w:b/>
          <w:bCs/>
        </w:rPr>
      </w:pPr>
      <w:r w:rsidRPr="00E82275">
        <w:rPr>
          <w:b/>
          <w:bCs/>
        </w:rPr>
        <w:t>DVNS elevates salient spans; APOE proposes remediations.</w:t>
      </w:r>
    </w:p>
    <w:p w14:paraId="576F16D5" w14:textId="77777777" w:rsidR="00E82275" w:rsidRPr="00E82275" w:rsidRDefault="00E82275" w:rsidP="00E82275">
      <w:pPr>
        <w:numPr>
          <w:ilvl w:val="0"/>
          <w:numId w:val="772"/>
        </w:numPr>
        <w:rPr>
          <w:b/>
          <w:bCs/>
        </w:rPr>
      </w:pPr>
      <w:r w:rsidRPr="00E82275">
        <w:rPr>
          <w:b/>
          <w:bCs/>
        </w:rPr>
        <w:t>Output cites S-8421, tool calls, model hash, and UQ band.</w:t>
      </w:r>
    </w:p>
    <w:p w14:paraId="5BCBCCCF" w14:textId="77777777" w:rsidR="00E82275" w:rsidRPr="00E82275" w:rsidRDefault="00E82275" w:rsidP="00E82275">
      <w:pPr>
        <w:numPr>
          <w:ilvl w:val="0"/>
          <w:numId w:val="772"/>
        </w:numPr>
        <w:rPr>
          <w:b/>
          <w:bCs/>
        </w:rPr>
      </w:pPr>
      <w:r w:rsidRPr="00E82275">
        <w:rPr>
          <w:b/>
          <w:bCs/>
        </w:rPr>
        <w:t>A week later, replay(S-8421) reproduces the same pack for audit.</w:t>
      </w:r>
    </w:p>
    <w:p w14:paraId="347CFC77" w14:textId="77777777" w:rsidR="00E82275" w:rsidRPr="00E82275" w:rsidRDefault="00000000" w:rsidP="00E82275">
      <w:pPr>
        <w:rPr>
          <w:b/>
          <w:bCs/>
        </w:rPr>
      </w:pPr>
      <w:r>
        <w:rPr>
          <w:b/>
          <w:bCs/>
        </w:rPr>
        <w:pict w14:anchorId="2784F1E3">
          <v:rect id="_x0000_i1044" style="width:0;height:1.5pt" o:hralign="center" o:hrstd="t" o:hr="t" fillcolor="#a0a0a0" stroked="f"/>
        </w:pict>
      </w:r>
    </w:p>
    <w:p w14:paraId="39EE1DD9" w14:textId="77777777" w:rsidR="00E82275" w:rsidRPr="00E82275" w:rsidRDefault="00E82275" w:rsidP="00E82275">
      <w:pPr>
        <w:rPr>
          <w:b/>
          <w:bCs/>
        </w:rPr>
      </w:pPr>
      <w:r w:rsidRPr="00E82275">
        <w:rPr>
          <w:b/>
          <w:bCs/>
        </w:rPr>
        <w:t>J. Design Constraints (binding)</w:t>
      </w:r>
    </w:p>
    <w:p w14:paraId="7EFBE5A5" w14:textId="77777777" w:rsidR="00E82275" w:rsidRPr="00E82275" w:rsidRDefault="00E82275" w:rsidP="00E82275">
      <w:pPr>
        <w:numPr>
          <w:ilvl w:val="0"/>
          <w:numId w:val="773"/>
        </w:numPr>
        <w:rPr>
          <w:b/>
          <w:bCs/>
        </w:rPr>
      </w:pPr>
      <w:r w:rsidRPr="00E82275">
        <w:rPr>
          <w:b/>
          <w:bCs/>
        </w:rPr>
        <w:t>C-1 Single writer. All writes via CreateMemory transactional flow.</w:t>
      </w:r>
    </w:p>
    <w:p w14:paraId="20A5E6A6" w14:textId="77777777" w:rsidR="00E82275" w:rsidRPr="00E82275" w:rsidRDefault="00E82275" w:rsidP="00E82275">
      <w:pPr>
        <w:numPr>
          <w:ilvl w:val="0"/>
          <w:numId w:val="773"/>
        </w:numPr>
        <w:rPr>
          <w:b/>
          <w:bCs/>
        </w:rPr>
      </w:pPr>
      <w:r w:rsidRPr="00E82275">
        <w:rPr>
          <w:b/>
          <w:bCs/>
        </w:rPr>
        <w:t>C-2 Snapshot-first. Nothing surfaces without a snapshot_id.</w:t>
      </w:r>
    </w:p>
    <w:p w14:paraId="178E43F3" w14:textId="77777777" w:rsidR="00E82275" w:rsidRPr="00E82275" w:rsidRDefault="00E82275" w:rsidP="00E82275">
      <w:pPr>
        <w:numPr>
          <w:ilvl w:val="0"/>
          <w:numId w:val="773"/>
        </w:numPr>
        <w:rPr>
          <w:b/>
          <w:bCs/>
        </w:rPr>
      </w:pPr>
      <w:r w:rsidRPr="00E82275">
        <w:rPr>
          <w:b/>
          <w:bCs/>
        </w:rPr>
        <w:t>C-3 Two-stage read. Coarse→refine with dumbbell; DVNS optional.</w:t>
      </w:r>
    </w:p>
    <w:p w14:paraId="47D18C5B" w14:textId="77777777" w:rsidR="00E82275" w:rsidRPr="00E82275" w:rsidRDefault="00E82275" w:rsidP="00E82275">
      <w:pPr>
        <w:numPr>
          <w:ilvl w:val="0"/>
          <w:numId w:val="773"/>
        </w:numPr>
        <w:rPr>
          <w:b/>
          <w:bCs/>
        </w:rPr>
      </w:pPr>
      <w:r w:rsidRPr="00E82275">
        <w:rPr>
          <w:b/>
          <w:bCs/>
        </w:rPr>
        <w:t>C-4 Policy-aware. PII masks &amp; labels must propagate into every read pack.</w:t>
      </w:r>
    </w:p>
    <w:p w14:paraId="4D02590C" w14:textId="77777777" w:rsidR="00E82275" w:rsidRPr="00E82275" w:rsidRDefault="00E82275" w:rsidP="00E82275">
      <w:pPr>
        <w:numPr>
          <w:ilvl w:val="0"/>
          <w:numId w:val="773"/>
        </w:numPr>
        <w:rPr>
          <w:b/>
          <w:bCs/>
        </w:rPr>
      </w:pPr>
      <w:r w:rsidRPr="00E82275">
        <w:rPr>
          <w:b/>
          <w:bCs/>
        </w:rPr>
        <w:lastRenderedPageBreak/>
        <w:t>C-5 Witness-ready. Every read result carries VIF suitable for SEG insertion.</w:t>
      </w:r>
    </w:p>
    <w:p w14:paraId="0479B80E" w14:textId="77777777" w:rsidR="00E82275" w:rsidRDefault="00E82275" w:rsidP="0094744A">
      <w:pPr>
        <w:rPr>
          <w:b/>
          <w:bCs/>
        </w:rPr>
      </w:pPr>
    </w:p>
    <w:p w14:paraId="3EF0C48B" w14:textId="77777777" w:rsidR="00D94630" w:rsidRDefault="00D94630" w:rsidP="0094744A">
      <w:pPr>
        <w:rPr>
          <w:b/>
          <w:bCs/>
        </w:rPr>
      </w:pPr>
    </w:p>
    <w:p w14:paraId="5C66A03E" w14:textId="77777777" w:rsidR="00D94630" w:rsidRDefault="00D94630" w:rsidP="0094744A">
      <w:pPr>
        <w:rPr>
          <w:b/>
          <w:bCs/>
        </w:rPr>
      </w:pPr>
    </w:p>
    <w:p w14:paraId="6E64DC1B" w14:textId="77777777" w:rsidR="00D94630" w:rsidRDefault="00D94630" w:rsidP="0094744A">
      <w:pPr>
        <w:rPr>
          <w:b/>
          <w:bCs/>
        </w:rPr>
      </w:pPr>
    </w:p>
    <w:p w14:paraId="3F41A13C" w14:textId="77777777" w:rsidR="00D94630" w:rsidRDefault="00D94630" w:rsidP="0094744A">
      <w:pPr>
        <w:rPr>
          <w:b/>
          <w:bCs/>
        </w:rPr>
      </w:pPr>
    </w:p>
    <w:p w14:paraId="6C5D2EA7" w14:textId="77777777" w:rsidR="00D94630" w:rsidRDefault="00D94630" w:rsidP="0094744A">
      <w:pPr>
        <w:rPr>
          <w:b/>
          <w:bCs/>
        </w:rPr>
      </w:pPr>
    </w:p>
    <w:p w14:paraId="4DA5B87B" w14:textId="77777777" w:rsidR="00D94630" w:rsidRDefault="00D94630" w:rsidP="0094744A">
      <w:pPr>
        <w:rPr>
          <w:b/>
          <w:bCs/>
        </w:rPr>
      </w:pPr>
    </w:p>
    <w:p w14:paraId="34260F34" w14:textId="77777777" w:rsidR="00D94630" w:rsidRDefault="00D94630" w:rsidP="0094744A">
      <w:pPr>
        <w:rPr>
          <w:b/>
          <w:bCs/>
        </w:rPr>
      </w:pPr>
    </w:p>
    <w:p w14:paraId="3C93A283" w14:textId="77777777" w:rsidR="00D94630" w:rsidRDefault="00D94630" w:rsidP="0094744A">
      <w:pPr>
        <w:rPr>
          <w:b/>
          <w:bCs/>
        </w:rPr>
      </w:pPr>
    </w:p>
    <w:p w14:paraId="48C13A2C" w14:textId="77777777" w:rsidR="00D94630" w:rsidRPr="00D94630" w:rsidRDefault="00D94630" w:rsidP="00D94630">
      <w:pPr>
        <w:rPr>
          <w:b/>
          <w:bCs/>
        </w:rPr>
      </w:pPr>
      <w:r w:rsidRPr="00D94630">
        <w:rPr>
          <w:b/>
          <w:bCs/>
        </w:rPr>
        <w:t>1.3 From Improvisation to Compilation (APOE)</w:t>
      </w:r>
    </w:p>
    <w:p w14:paraId="37E1798F" w14:textId="77777777" w:rsidR="00D94630" w:rsidRPr="00D94630" w:rsidRDefault="00D94630" w:rsidP="00D94630">
      <w:pPr>
        <w:rPr>
          <w:b/>
          <w:bCs/>
        </w:rPr>
      </w:pPr>
      <w:r w:rsidRPr="00D94630">
        <w:rPr>
          <w:b/>
          <w:bCs/>
        </w:rPr>
        <w:t>Problem</w:t>
      </w:r>
    </w:p>
    <w:p w14:paraId="6001390A" w14:textId="77777777" w:rsidR="00D94630" w:rsidRPr="00D94630" w:rsidRDefault="00D94630" w:rsidP="00D94630">
      <w:pPr>
        <w:rPr>
          <w:b/>
          <w:bCs/>
        </w:rPr>
      </w:pPr>
      <w:r w:rsidRPr="00D94630">
        <w:rPr>
          <w:b/>
          <w:bCs/>
        </w:rPr>
        <w:t>Single-shot prompting improvises reasoning. It drifts with phrasing, is hard to reproduce, and hides cost/risk. Complex work (research, coding, operations) needs plans, not vibes.</w:t>
      </w:r>
    </w:p>
    <w:p w14:paraId="29F62986" w14:textId="77777777" w:rsidR="00D94630" w:rsidRPr="00D94630" w:rsidRDefault="00D94630" w:rsidP="00D94630">
      <w:pPr>
        <w:rPr>
          <w:b/>
          <w:bCs/>
        </w:rPr>
      </w:pPr>
      <w:r w:rsidRPr="00D94630">
        <w:rPr>
          <w:b/>
          <w:bCs/>
        </w:rPr>
        <w:t>Principle (Orchestration Invariant)</w:t>
      </w:r>
    </w:p>
    <w:p w14:paraId="63A3BAF1" w14:textId="77777777" w:rsidR="00D94630" w:rsidRPr="00D94630" w:rsidRDefault="00D94630" w:rsidP="00D94630">
      <w:pPr>
        <w:rPr>
          <w:b/>
          <w:bCs/>
        </w:rPr>
      </w:pPr>
      <w:r w:rsidRPr="00D94630">
        <w:rPr>
          <w:b/>
          <w:bCs/>
        </w:rPr>
        <w:t>Reasoning must be compiled, not improvised.</w:t>
      </w:r>
    </w:p>
    <w:p w14:paraId="1B479169" w14:textId="77777777" w:rsidR="00D94630" w:rsidRPr="00D94630" w:rsidRDefault="00D94630" w:rsidP="00D94630">
      <w:pPr>
        <w:rPr>
          <w:b/>
          <w:bCs/>
        </w:rPr>
      </w:pPr>
      <w:r w:rsidRPr="00D94630">
        <w:rPr>
          <w:b/>
          <w:bCs/>
        </w:rPr>
        <w:t>APOE (AIMOS Prompt Orchestration Engine) turns intent into a typed, budgeted, auditable plan; executes it; and emits a witnessed trace you can replay.</w:t>
      </w:r>
    </w:p>
    <w:p w14:paraId="23A2252A" w14:textId="77777777" w:rsidR="00D94630" w:rsidRPr="00D94630" w:rsidRDefault="00000000" w:rsidP="00D94630">
      <w:pPr>
        <w:rPr>
          <w:b/>
          <w:bCs/>
        </w:rPr>
      </w:pPr>
      <w:r>
        <w:rPr>
          <w:b/>
          <w:bCs/>
        </w:rPr>
        <w:pict w14:anchorId="4FFA1664">
          <v:rect id="_x0000_i1045" style="width:0;height:1.5pt" o:hralign="center" o:hrstd="t" o:hr="t" fillcolor="#a0a0a0" stroked="f"/>
        </w:pict>
      </w:r>
    </w:p>
    <w:p w14:paraId="1E7882B1" w14:textId="77777777" w:rsidR="00D94630" w:rsidRPr="00D94630" w:rsidRDefault="00D94630" w:rsidP="00D94630">
      <w:pPr>
        <w:rPr>
          <w:b/>
          <w:bCs/>
        </w:rPr>
      </w:pPr>
      <w:r w:rsidRPr="00D94630">
        <w:rPr>
          <w:b/>
          <w:bCs/>
        </w:rPr>
        <w:t>A. What APOE Is</w:t>
      </w:r>
    </w:p>
    <w:p w14:paraId="103A9041" w14:textId="04A5ACD5" w:rsidR="00D94630" w:rsidRPr="00D94630" w:rsidRDefault="00D94630" w:rsidP="00D94630">
      <w:pPr>
        <w:rPr>
          <w:b/>
          <w:bCs/>
        </w:rPr>
      </w:pPr>
      <w:r w:rsidRPr="00D94630">
        <w:rPr>
          <w:b/>
          <w:bCs/>
        </w:rPr>
        <w:t xml:space="preserve">Plan </w:t>
      </w:r>
      <m:oMath>
        <m:r>
          <m:rPr>
            <m:sty m:val="bi"/>
          </m:rPr>
          <w:rPr>
            <w:rFonts w:ascii="Cambria Math" w:hAnsi="Cambria Math"/>
          </w:rPr>
          <m:t>P</m:t>
        </m:r>
      </m:oMath>
      <w:r w:rsidRPr="00D94630">
        <w:rPr>
          <w:b/>
          <w:bCs/>
        </w:rPr>
        <w:t xml:space="preserve">is a finite DAG over steps </w:t>
      </w:r>
      <m:oMath>
        <m:r>
          <m:rPr>
            <m:sty m:val="bi"/>
          </m:rPr>
          <w:rPr>
            <w:rFonts w:ascii="Cambria Math" w:hAnsi="Cambria Math"/>
          </w:rPr>
          <m:t>s∈V</m:t>
        </m:r>
      </m:oMath>
      <w:r w:rsidRPr="00D94630">
        <w:rPr>
          <w:b/>
          <w:bCs/>
        </w:rPr>
        <w:t xml:space="preserve">, edges </w:t>
      </w:r>
      <m:oMath>
        <m:r>
          <m:rPr>
            <m:sty m:val="bi"/>
          </m:rPr>
          <w:rPr>
            <w:rFonts w:ascii="Cambria Math" w:hAnsi="Cambria Math"/>
          </w:rPr>
          <m:t>E</m:t>
        </m:r>
      </m:oMath>
      <w:r w:rsidRPr="00D94630">
        <w:rPr>
          <w:b/>
          <w:bCs/>
        </w:rPr>
        <w:t>define data/control flow.</w:t>
      </w:r>
    </w:p>
    <w:p w14:paraId="31BCB9D2" w14:textId="77777777" w:rsidR="00D94630" w:rsidRPr="00D94630" w:rsidRDefault="00D94630" w:rsidP="00D94630">
      <w:pPr>
        <w:rPr>
          <w:b/>
          <w:bCs/>
        </w:rPr>
      </w:pPr>
      <w:r w:rsidRPr="00D94630">
        <w:rPr>
          <w:b/>
          <w:bCs/>
        </w:rPr>
        <w:t>Step signature</w:t>
      </w:r>
    </w:p>
    <w:p w14:paraId="30318D93" w14:textId="7113E61E" w:rsidR="00D94630" w:rsidRPr="00D94630" w:rsidRDefault="00D94630" w:rsidP="00D94630">
      <w:pPr>
        <w:rPr>
          <w:b/>
          <w:bCs/>
        </w:rPr>
      </w:pPr>
      <m:oMathPara>
        <m:oMath>
          <m:r>
            <m:rPr>
              <m:sty m:val="bi"/>
            </m:rPr>
            <w:rPr>
              <w:rFonts w:ascii="Cambria Math" w:hAnsi="Cambria Math"/>
            </w:rPr>
            <m:t>s:</m:t>
          </m:r>
          <m:r>
            <m:rPr>
              <m:nor/>
            </m:rPr>
            <w:rPr>
              <w:b/>
              <w:bCs/>
            </w:rPr>
            <m:t xml:space="preserve"> </m:t>
          </m:r>
          <m:r>
            <m:rPr>
              <m:sty m:val="bi"/>
            </m:rPr>
            <w:rPr>
              <w:rFonts w:ascii="Cambria Math" w:hAnsi="Cambria Math"/>
            </w:rPr>
            <m:t>(</m:t>
          </m:r>
          <m:r>
            <m:rPr>
              <m:nor/>
            </m:rPr>
            <w:rPr>
              <w:b/>
              <w:bCs/>
            </w:rPr>
            <m:t>inputs</m:t>
          </m:r>
          <m:r>
            <m:rPr>
              <m:sty m:val="bi"/>
            </m:rPr>
            <w:rPr>
              <w:rFonts w:ascii="Cambria Math" w:hAnsi="Cambria Math"/>
            </w:rPr>
            <m:t>,</m:t>
          </m:r>
          <m:r>
            <m:rPr>
              <m:nor/>
            </m:rPr>
            <w:rPr>
              <w:b/>
              <w:bCs/>
            </w:rPr>
            <m:t xml:space="preserve"> tools</m:t>
          </m:r>
          <m:r>
            <m:rPr>
              <m:sty m:val="bi"/>
            </m:rPr>
            <w:rPr>
              <w:rFonts w:ascii="Cambria Math" w:hAnsi="Cambria Math"/>
            </w:rPr>
            <m:t>,</m:t>
          </m:r>
          <m:r>
            <m:rPr>
              <m:nor/>
            </m:rPr>
            <w:rPr>
              <w:b/>
              <w:bCs/>
            </w:rPr>
            <m:t xml:space="preserve"> budgets</m:t>
          </m:r>
          <m:r>
            <m:rPr>
              <m:sty m:val="bi"/>
            </m:rPr>
            <w:rPr>
              <w:rFonts w:ascii="Cambria Math" w:hAnsi="Cambria Math"/>
            </w:rPr>
            <m:t>)</m:t>
          </m:r>
          <m:r>
            <m:rPr>
              <m:nor/>
            </m:rPr>
            <w:rPr>
              <w:b/>
              <w:bCs/>
            </w:rPr>
            <m:t xml:space="preserve"> </m:t>
          </m:r>
          <m:r>
            <m:rPr>
              <m:sty m:val="bi"/>
            </m:rPr>
            <w:rPr>
              <w:rFonts w:ascii="Cambria Math" w:hAnsi="Cambria Math"/>
            </w:rPr>
            <m:t>→</m:t>
          </m:r>
          <m:r>
            <m:rPr>
              <m:nor/>
            </m:rPr>
            <w:rPr>
              <w:b/>
              <w:bCs/>
            </w:rPr>
            <m:t xml:space="preserve"> </m:t>
          </m:r>
          <m:r>
            <m:rPr>
              <m:sty m:val="bi"/>
            </m:rPr>
            <w:rPr>
              <w:rFonts w:ascii="Cambria Math" w:hAnsi="Cambria Math"/>
            </w:rPr>
            <m:t>(</m:t>
          </m:r>
          <m:r>
            <m:rPr>
              <m:nor/>
            </m:rPr>
            <w:rPr>
              <w:b/>
              <w:bCs/>
            </w:rPr>
            <m:t>artifacts</m:t>
          </m:r>
          <m:r>
            <m:rPr>
              <m:sty m:val="bi"/>
            </m:rPr>
            <w:rPr>
              <w:rFonts w:ascii="Cambria Math" w:hAnsi="Cambria Math"/>
            </w:rPr>
            <m:t>,</m:t>
          </m:r>
          <m:r>
            <m:rPr>
              <m:nor/>
            </m:rPr>
            <w:rPr>
              <w:b/>
              <w:bCs/>
            </w:rPr>
            <m:t xml:space="preserve"> witness</m:t>
          </m:r>
          <m:r>
            <m:rPr>
              <m:sty m:val="bi"/>
            </m:rPr>
            <w:rPr>
              <w:rFonts w:ascii="Cambria Math" w:hAnsi="Cambria Math"/>
            </w:rPr>
            <m:t>)</m:t>
          </m:r>
          <m:r>
            <m:rPr>
              <m:sty m:val="p"/>
            </m:rPr>
            <w:br/>
          </m:r>
        </m:oMath>
      </m:oMathPara>
    </w:p>
    <w:p w14:paraId="78110389" w14:textId="77777777" w:rsidR="00D94630" w:rsidRPr="00D94630" w:rsidRDefault="00D94630" w:rsidP="00D94630">
      <w:pPr>
        <w:numPr>
          <w:ilvl w:val="0"/>
          <w:numId w:val="774"/>
        </w:numPr>
        <w:rPr>
          <w:b/>
          <w:bCs/>
        </w:rPr>
      </w:pPr>
      <w:r w:rsidRPr="00D94630">
        <w:rPr>
          <w:b/>
          <w:bCs/>
        </w:rPr>
        <w:t>Inputs: atoms/read-packs from CMC, constants, prior step outputs.</w:t>
      </w:r>
    </w:p>
    <w:p w14:paraId="3FC19562" w14:textId="77777777" w:rsidR="00D94630" w:rsidRPr="00D94630" w:rsidRDefault="00D94630" w:rsidP="00D94630">
      <w:pPr>
        <w:numPr>
          <w:ilvl w:val="0"/>
          <w:numId w:val="774"/>
        </w:numPr>
        <w:rPr>
          <w:b/>
          <w:bCs/>
        </w:rPr>
      </w:pPr>
      <w:r w:rsidRPr="00D94630">
        <w:rPr>
          <w:b/>
          <w:bCs/>
        </w:rPr>
        <w:t>Tools: LLM calls, RAG queries, code runners, HTTP, sandboxed shells.</w:t>
      </w:r>
    </w:p>
    <w:p w14:paraId="008C98C3" w14:textId="43D67ECC" w:rsidR="00D94630" w:rsidRPr="00D94630" w:rsidRDefault="00D94630" w:rsidP="00D94630">
      <w:pPr>
        <w:numPr>
          <w:ilvl w:val="0"/>
          <w:numId w:val="774"/>
        </w:numPr>
        <w:rPr>
          <w:b/>
          <w:bCs/>
        </w:rPr>
      </w:pPr>
      <w:r w:rsidRPr="00D94630">
        <w:rPr>
          <w:b/>
          <w:bCs/>
        </w:rPr>
        <w:lastRenderedPageBreak/>
        <w:t xml:space="preserve">Budgets: </w:t>
      </w:r>
      <m:oMath>
        <m:r>
          <m:rPr>
            <m:sty m:val="bi"/>
          </m:rPr>
          <w:rPr>
            <w:rFonts w:ascii="Cambria Math" w:hAnsi="Cambria Math"/>
          </w:rPr>
          <m:t>{</m:t>
        </m:r>
        <m:r>
          <m:rPr>
            <m:nor/>
          </m:rPr>
          <w:rPr>
            <w:b/>
            <w:bCs/>
          </w:rPr>
          <m:t>tokens</m:t>
        </m:r>
        <m:r>
          <m:rPr>
            <m:sty m:val="bi"/>
          </m:rPr>
          <w:rPr>
            <w:rFonts w:ascii="Cambria Math" w:hAnsi="Cambria Math"/>
          </w:rPr>
          <m:t>,</m:t>
        </m:r>
        <m:r>
          <m:rPr>
            <m:nor/>
          </m:rPr>
          <w:rPr>
            <w:b/>
            <w:bCs/>
          </w:rPr>
          <m:t>time</m:t>
        </m:r>
        <m:r>
          <m:rPr>
            <m:sty m:val="bi"/>
          </m:rPr>
          <w:rPr>
            <w:rFonts w:ascii="Cambria Math" w:hAnsi="Cambria Math"/>
          </w:rPr>
          <m:t>,</m:t>
        </m:r>
        <m:r>
          <m:rPr>
            <m:nor/>
          </m:rPr>
          <w:rPr>
            <w:b/>
            <w:bCs/>
          </w:rPr>
          <m:t>cost</m:t>
        </m:r>
        <m:r>
          <m:rPr>
            <m:sty m:val="bi"/>
          </m:rPr>
          <w:rPr>
            <w:rFonts w:ascii="Cambria Math" w:hAnsi="Cambria Math"/>
          </w:rPr>
          <m:t>,</m:t>
        </m:r>
        <m:r>
          <m:rPr>
            <m:nor/>
          </m:rPr>
          <w:rPr>
            <w:b/>
            <w:bCs/>
          </w:rPr>
          <m:t>concurrency</m:t>
        </m:r>
        <m:r>
          <m:rPr>
            <m:sty m:val="bi"/>
          </m:rPr>
          <w:rPr>
            <w:rFonts w:ascii="Cambria Math" w:hAnsi="Cambria Math"/>
          </w:rPr>
          <m:t>}</m:t>
        </m:r>
      </m:oMath>
      <w:r w:rsidRPr="00D94630">
        <w:rPr>
          <w:b/>
          <w:bCs/>
        </w:rPr>
        <w:t>.</w:t>
      </w:r>
    </w:p>
    <w:p w14:paraId="2CCD213F" w14:textId="77777777" w:rsidR="00D94630" w:rsidRPr="00D94630" w:rsidRDefault="00D94630" w:rsidP="00D94630">
      <w:pPr>
        <w:numPr>
          <w:ilvl w:val="0"/>
          <w:numId w:val="774"/>
        </w:numPr>
        <w:rPr>
          <w:b/>
          <w:bCs/>
        </w:rPr>
      </w:pPr>
      <w:r w:rsidRPr="00D94630">
        <w:rPr>
          <w:b/>
          <w:bCs/>
        </w:rPr>
        <w:t>Artifacts: text/code/config/test/results.</w:t>
      </w:r>
    </w:p>
    <w:p w14:paraId="54812E66" w14:textId="77777777" w:rsidR="00D94630" w:rsidRPr="00D94630" w:rsidRDefault="00D94630" w:rsidP="00D94630">
      <w:pPr>
        <w:numPr>
          <w:ilvl w:val="0"/>
          <w:numId w:val="774"/>
        </w:numPr>
        <w:rPr>
          <w:b/>
          <w:bCs/>
        </w:rPr>
      </w:pPr>
      <w:r w:rsidRPr="00D94630">
        <w:rPr>
          <w:b/>
          <w:bCs/>
        </w:rPr>
        <w:t>Witness: VIF provenance + UQ vector (entropy/calibration) + snapshot ids.</w:t>
      </w:r>
    </w:p>
    <w:p w14:paraId="7ADDF374" w14:textId="789CF227" w:rsidR="00D94630" w:rsidRPr="00D94630" w:rsidRDefault="00D94630" w:rsidP="00D94630">
      <w:pPr>
        <w:rPr>
          <w:b/>
          <w:bCs/>
        </w:rPr>
      </w:pPr>
      <w:r w:rsidRPr="00D94630">
        <w:rPr>
          <w:b/>
          <w:bCs/>
        </w:rPr>
        <w:t xml:space="preserve">Roles </w:t>
      </w:r>
      <w:r w:rsidRPr="00D94630">
        <w:rPr>
          <w:b/>
          <w:bCs/>
          <w:i/>
          <w:iCs/>
        </w:rPr>
        <w:t>(typed executors)</w:t>
      </w:r>
      <w:r w:rsidRPr="00D94630">
        <w:rPr>
          <w:b/>
          <w:bCs/>
        </w:rPr>
        <w:t>: planner, retriever, reasoner, builder, verifier, critic, operator, witness.</w:t>
      </w:r>
      <w:r w:rsidRPr="00D94630">
        <w:rPr>
          <w:b/>
          <w:bCs/>
        </w:rPr>
        <w:br/>
        <w:t xml:space="preserve">Determinism under fixed state: With fixed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D94630">
        <w:rPr>
          <w:b/>
          <w:bCs/>
        </w:rPr>
        <w:t xml:space="preserve">(memory), tools, seeds, and budgets, </w:t>
      </w:r>
      <m:oMath>
        <m:r>
          <m:rPr>
            <m:sty m:val="bi"/>
          </m:rPr>
          <w:rPr>
            <w:rFonts w:ascii="Cambria Math" w:hAnsi="Cambria Math"/>
          </w:rPr>
          <m:t>P</m:t>
        </m:r>
      </m:oMath>
      <w:r w:rsidRPr="00D94630">
        <w:rPr>
          <w:b/>
          <w:bCs/>
        </w:rPr>
        <w:t xml:space="preserve">yields the same trace (or abstains at </w:t>
      </w:r>
      <m:oMath>
        <m:r>
          <m:rPr>
            <m:sty m:val="bi"/>
          </m:rPr>
          <w:rPr>
            <w:rFonts w:ascii="Cambria Math" w:hAnsi="Cambria Math"/>
          </w:rPr>
          <m:t>κ</m:t>
        </m:r>
      </m:oMath>
      <w:r w:rsidRPr="00D94630">
        <w:rPr>
          <w:b/>
          <w:bCs/>
        </w:rPr>
        <w:t>).</w:t>
      </w:r>
    </w:p>
    <w:p w14:paraId="2FD19CFB" w14:textId="77777777" w:rsidR="00D94630" w:rsidRPr="00D94630" w:rsidRDefault="00000000" w:rsidP="00D94630">
      <w:pPr>
        <w:rPr>
          <w:b/>
          <w:bCs/>
        </w:rPr>
      </w:pPr>
      <w:r>
        <w:rPr>
          <w:b/>
          <w:bCs/>
        </w:rPr>
        <w:pict w14:anchorId="4839CC39">
          <v:rect id="_x0000_i1046" style="width:0;height:1.5pt" o:hralign="center" o:hrstd="t" o:hr="t" fillcolor="#a0a0a0" stroked="f"/>
        </w:pict>
      </w:r>
    </w:p>
    <w:p w14:paraId="17801C22" w14:textId="77777777" w:rsidR="00D94630" w:rsidRPr="00D94630" w:rsidRDefault="00D94630" w:rsidP="00D94630">
      <w:pPr>
        <w:rPr>
          <w:b/>
          <w:bCs/>
        </w:rPr>
      </w:pPr>
      <w:r w:rsidRPr="00D94630">
        <w:rPr>
          <w:b/>
          <w:bCs/>
        </w:rPr>
        <w:t>B. Compile-Time vs Run-Time</w:t>
      </w:r>
    </w:p>
    <w:p w14:paraId="28C3FAC0" w14:textId="77777777" w:rsidR="00D94630" w:rsidRPr="00D94630" w:rsidRDefault="00D94630" w:rsidP="00D94630">
      <w:pPr>
        <w:rPr>
          <w:b/>
          <w:bCs/>
        </w:rPr>
      </w:pPr>
      <w:r w:rsidRPr="00D94630">
        <w:rPr>
          <w:b/>
          <w:bCs/>
        </w:rPr>
        <w:t>Compile-time (before any LLM call):</w:t>
      </w:r>
    </w:p>
    <w:p w14:paraId="01776CA6" w14:textId="77777777" w:rsidR="00D94630" w:rsidRPr="00D94630" w:rsidRDefault="00D94630" w:rsidP="00D94630">
      <w:pPr>
        <w:numPr>
          <w:ilvl w:val="0"/>
          <w:numId w:val="775"/>
        </w:numPr>
        <w:rPr>
          <w:b/>
          <w:bCs/>
        </w:rPr>
      </w:pPr>
      <w:r w:rsidRPr="00D94630">
        <w:rPr>
          <w:b/>
          <w:bCs/>
        </w:rPr>
        <w:t>Intent parse → task graph. Decompose goals; annotate edges with data/decision dependencies.</w:t>
      </w:r>
    </w:p>
    <w:p w14:paraId="5D8FC810" w14:textId="77777777" w:rsidR="00D94630" w:rsidRPr="00D94630" w:rsidRDefault="00D94630" w:rsidP="00D94630">
      <w:pPr>
        <w:numPr>
          <w:ilvl w:val="0"/>
          <w:numId w:val="775"/>
        </w:numPr>
        <w:rPr>
          <w:b/>
          <w:bCs/>
        </w:rPr>
      </w:pPr>
      <w:r w:rsidRPr="00D94630">
        <w:rPr>
          <w:b/>
          <w:bCs/>
        </w:rPr>
        <w:t>Budgeting. Allocate token/time/cost envelopes per step; define global caps.</w:t>
      </w:r>
    </w:p>
    <w:p w14:paraId="6FFAEAA6" w14:textId="77777777" w:rsidR="00D94630" w:rsidRPr="00D94630" w:rsidRDefault="00D94630" w:rsidP="00D94630">
      <w:pPr>
        <w:numPr>
          <w:ilvl w:val="0"/>
          <w:numId w:val="775"/>
        </w:numPr>
        <w:rPr>
          <w:b/>
          <w:bCs/>
        </w:rPr>
      </w:pPr>
      <w:r w:rsidRPr="00D94630">
        <w:rPr>
          <w:b/>
          <w:bCs/>
        </w:rPr>
        <w:t>Static checks. Type/effect checks (e.g., “tool:db.write” forbidden in read-only plan), PII policy, cyclicity.</w:t>
      </w:r>
    </w:p>
    <w:p w14:paraId="0808C9A2" w14:textId="77777777" w:rsidR="00D94630" w:rsidRPr="00D94630" w:rsidRDefault="00D94630" w:rsidP="00D94630">
      <w:pPr>
        <w:numPr>
          <w:ilvl w:val="0"/>
          <w:numId w:val="775"/>
        </w:numPr>
        <w:rPr>
          <w:b/>
          <w:bCs/>
        </w:rPr>
      </w:pPr>
      <w:r w:rsidRPr="00D94630">
        <w:rPr>
          <w:b/>
          <w:bCs/>
        </w:rPr>
        <w:t>Acceptance criteria. Per step success predicates &amp; gates (tests, RS thresholds, UQ bands).</w:t>
      </w:r>
    </w:p>
    <w:p w14:paraId="542C11E9" w14:textId="77777777" w:rsidR="00D94630" w:rsidRPr="00D94630" w:rsidRDefault="00D94630" w:rsidP="00D94630">
      <w:pPr>
        <w:numPr>
          <w:ilvl w:val="0"/>
          <w:numId w:val="775"/>
        </w:numPr>
        <w:rPr>
          <w:b/>
          <w:bCs/>
        </w:rPr>
      </w:pPr>
      <w:r w:rsidRPr="00D94630">
        <w:rPr>
          <w:b/>
          <w:bCs/>
        </w:rPr>
        <w:t>Emission of ACL. Plan lowered into ACL (AIMOS Chain Language) for execution.</w:t>
      </w:r>
    </w:p>
    <w:p w14:paraId="39B7EB1E" w14:textId="77777777" w:rsidR="00D94630" w:rsidRPr="00D94630" w:rsidRDefault="00D94630" w:rsidP="00D94630">
      <w:pPr>
        <w:rPr>
          <w:b/>
          <w:bCs/>
        </w:rPr>
      </w:pPr>
      <w:r w:rsidRPr="00D94630">
        <w:rPr>
          <w:b/>
          <w:bCs/>
        </w:rPr>
        <w:t>Run-time (when executing):</w:t>
      </w:r>
    </w:p>
    <w:p w14:paraId="5FC39EB6" w14:textId="77777777" w:rsidR="00D94630" w:rsidRPr="00D94630" w:rsidRDefault="00D94630" w:rsidP="00D94630">
      <w:pPr>
        <w:numPr>
          <w:ilvl w:val="0"/>
          <w:numId w:val="776"/>
        </w:numPr>
        <w:rPr>
          <w:b/>
          <w:bCs/>
        </w:rPr>
      </w:pPr>
      <w:r w:rsidRPr="00D94630">
        <w:rPr>
          <w:b/>
          <w:bCs/>
        </w:rPr>
        <w:t>Routing &amp; parallelization. Topologically schedule; run independent branches in parallel; cache stable subplans.</w:t>
      </w:r>
    </w:p>
    <w:p w14:paraId="6EAC8A86" w14:textId="711B624F" w:rsidR="00D94630" w:rsidRPr="00D94630" w:rsidRDefault="00D94630" w:rsidP="00D94630">
      <w:pPr>
        <w:numPr>
          <w:ilvl w:val="0"/>
          <w:numId w:val="776"/>
        </w:numPr>
        <w:rPr>
          <w:b/>
          <w:bCs/>
        </w:rPr>
      </w:pPr>
      <w:r w:rsidRPr="00D94630">
        <w:rPr>
          <w:b/>
          <w:bCs/>
        </w:rPr>
        <w:t xml:space="preserve">Boundary gates. Each step emits VIF+UQ; if </w:t>
      </w:r>
      <m:oMath>
        <m:r>
          <m:rPr>
            <m:sty m:val="b"/>
          </m:rPr>
          <w:rPr>
            <w:rFonts w:ascii="Cambria Math" w:hAnsi="Cambria Math"/>
          </w:rPr>
          <m:t>UQ∉</m:t>
        </m:r>
      </m:oMath>
      <w:r w:rsidRPr="00D94630">
        <w:rPr>
          <w:b/>
          <w:bCs/>
        </w:rPr>
        <w:t>band or RS&lt;</w:t>
      </w:r>
      <m:oMath>
        <m:r>
          <m:rPr>
            <m:sty m:val="bi"/>
          </m:rPr>
          <w:rPr>
            <w:rFonts w:ascii="Cambria Math" w:hAnsi="Cambria Math"/>
          </w:rPr>
          <m:t>θ</m:t>
        </m:r>
      </m:oMath>
      <w:r w:rsidRPr="00D94630">
        <w:rPr>
          <w:b/>
          <w:bCs/>
        </w:rPr>
        <w:t xml:space="preserve"> → repair, fallback, or abstain.</w:t>
      </w:r>
    </w:p>
    <w:p w14:paraId="6C4B31C9" w14:textId="77777777" w:rsidR="00D94630" w:rsidRPr="00D94630" w:rsidRDefault="00D94630" w:rsidP="00D94630">
      <w:pPr>
        <w:numPr>
          <w:ilvl w:val="0"/>
          <w:numId w:val="776"/>
        </w:numPr>
        <w:rPr>
          <w:b/>
          <w:bCs/>
        </w:rPr>
      </w:pPr>
      <w:r w:rsidRPr="00D94630">
        <w:rPr>
          <w:b/>
          <w:bCs/>
        </w:rPr>
        <w:t>Self-rewrite via evidence. If a gate fails with actionable evidence, planner may edit the plan, bump version, and continue (bounded by rewrite budget).</w:t>
      </w:r>
    </w:p>
    <w:p w14:paraId="1BC1D6A5" w14:textId="77777777" w:rsidR="00D94630" w:rsidRPr="00D94630" w:rsidRDefault="00D94630" w:rsidP="00D94630">
      <w:pPr>
        <w:numPr>
          <w:ilvl w:val="0"/>
          <w:numId w:val="776"/>
        </w:numPr>
        <w:rPr>
          <w:b/>
          <w:bCs/>
        </w:rPr>
      </w:pPr>
      <w:r w:rsidRPr="00D94630">
        <w:rPr>
          <w:b/>
          <w:bCs/>
        </w:rPr>
        <w:t>Witness trace. All inputs/outputs/tool calls/snapshots recorded to SEG.</w:t>
      </w:r>
    </w:p>
    <w:p w14:paraId="76543DB2" w14:textId="77777777" w:rsidR="00D94630" w:rsidRPr="00D94630" w:rsidRDefault="00000000" w:rsidP="00D94630">
      <w:pPr>
        <w:rPr>
          <w:b/>
          <w:bCs/>
        </w:rPr>
      </w:pPr>
      <w:r>
        <w:rPr>
          <w:b/>
          <w:bCs/>
        </w:rPr>
        <w:pict w14:anchorId="6C5C9500">
          <v:rect id="_x0000_i1047" style="width:0;height:1.5pt" o:hralign="center" o:hrstd="t" o:hr="t" fillcolor="#a0a0a0" stroked="f"/>
        </w:pict>
      </w:r>
    </w:p>
    <w:p w14:paraId="18CFD9FD" w14:textId="77777777" w:rsidR="00D94630" w:rsidRPr="00D94630" w:rsidRDefault="00D94630" w:rsidP="00D94630">
      <w:pPr>
        <w:rPr>
          <w:b/>
          <w:bCs/>
        </w:rPr>
      </w:pPr>
      <w:r w:rsidRPr="00D94630">
        <w:rPr>
          <w:b/>
          <w:bCs/>
        </w:rPr>
        <w:t>C. Minimal Formalism</w:t>
      </w:r>
    </w:p>
    <w:p w14:paraId="78EA905B" w14:textId="77777777" w:rsidR="00D94630" w:rsidRPr="00D94630" w:rsidRDefault="00D94630" w:rsidP="00D94630">
      <w:pPr>
        <w:rPr>
          <w:b/>
          <w:bCs/>
        </w:rPr>
      </w:pPr>
      <w:r w:rsidRPr="00D94630">
        <w:rPr>
          <w:b/>
          <w:bCs/>
        </w:rPr>
        <w:t>Typed step:</w:t>
      </w:r>
    </w:p>
    <w:p w14:paraId="59B0DDE8" w14:textId="6D96070E" w:rsidR="00D94630" w:rsidRPr="00D94630" w:rsidRDefault="00D94630" w:rsidP="00D94630">
      <w:pPr>
        <w:rPr>
          <w:b/>
          <w:bCs/>
        </w:rPr>
      </w:pPr>
      <m:oMathPara>
        <m:oMath>
          <m:r>
            <m:rPr>
              <m:sty m:val="bi"/>
            </m:rPr>
            <w:rPr>
              <w:rFonts w:ascii="Cambria Math" w:hAnsi="Cambria Math"/>
            </w:rPr>
            <w:lastRenderedPageBreak/>
            <m:t>s:</m:t>
          </m:r>
          <m:r>
            <m:rPr>
              <m:nor/>
            </m:rPr>
            <w:rPr>
              <w:b/>
              <w:bCs/>
            </w:rPr>
            <m:t xml:space="preserve"> </m:t>
          </m:r>
          <m:r>
            <m:rPr>
              <m:sty m:val="bi"/>
            </m:rPr>
            <w:rPr>
              <w:rFonts w:ascii="Cambria Math" w:hAnsi="Cambria Math"/>
            </w:rPr>
            <m:t>A</m:t>
          </m:r>
          <m:limUpp>
            <m:limUppPr>
              <m:ctrlPr>
                <w:rPr>
                  <w:rFonts w:ascii="Cambria Math" w:hAnsi="Cambria Math"/>
                  <w:b/>
                  <w:bCs/>
                </w:rPr>
              </m:ctrlPr>
            </m:limUppPr>
            <m:e>
              <m:limLow>
                <m:limLowPr>
                  <m:ctrlPr>
                    <w:rPr>
                      <w:rFonts w:ascii="Cambria Math" w:hAnsi="Cambria Math"/>
                      <w:b/>
                      <w:bCs/>
                    </w:rPr>
                  </m:ctrlPr>
                </m:limLowPr>
                <m:e>
                  <m:r>
                    <m:rPr>
                      <m:sty m:val="bi"/>
                    </m:rPr>
                    <w:rPr>
                      <w:rFonts w:ascii="Cambria Math" w:hAnsi="Cambria Math"/>
                    </w:rPr>
                    <m:t>→</m:t>
                  </m:r>
                </m:e>
                <m:lim>
                  <m:phant>
                    <m:phantPr>
                      <m:ctrlPr>
                        <w:rPr>
                          <w:rFonts w:ascii="Cambria Math" w:hAnsi="Cambria Math"/>
                          <w:b/>
                          <w:bCs/>
                        </w:rPr>
                      </m:ctrlPr>
                    </m:phantPr>
                    <m:e>
                      <m:r>
                        <m:rPr>
                          <m:nor/>
                        </m:rPr>
                        <w:rPr>
                          <w:b/>
                          <w:bCs/>
                        </w:rPr>
                        <m:t xml:space="preserve"> tools</m:t>
                      </m:r>
                      <m:r>
                        <m:rPr>
                          <m:sty m:val="bi"/>
                        </m:rPr>
                        <w:rPr>
                          <w:rFonts w:ascii="Cambria Math" w:hAnsi="Cambria Math"/>
                        </w:rPr>
                        <m:t>,</m:t>
                      </m:r>
                      <m:r>
                        <m:rPr>
                          <m:nor/>
                        </m:rPr>
                        <w:rPr>
                          <w:b/>
                          <w:bCs/>
                        </w:rPr>
                        <m:t xml:space="preserve"> B </m:t>
                      </m:r>
                    </m:e>
                  </m:phant>
                </m:lim>
              </m:limLow>
            </m:e>
            <m:lim>
              <m:phant>
                <m:phantPr>
                  <m:ctrlPr>
                    <w:rPr>
                      <w:rFonts w:ascii="Cambria Math" w:hAnsi="Cambria Math"/>
                      <w:b/>
                      <w:bCs/>
                    </w:rPr>
                  </m:ctrlPr>
                </m:phantPr>
                <m:e/>
              </m:phant>
            </m:lim>
          </m:limUpp>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
                </m:rPr>
                <w:rPr>
                  <w:rFonts w:ascii="Cambria Math" w:hAnsi="Cambria Math"/>
                </w:rPr>
                <m:t>'</m:t>
              </m:r>
            </m:sup>
          </m:sSup>
          <m:r>
            <m:rPr>
              <m:sty m:val="bi"/>
            </m:rPr>
            <w:rPr>
              <w:rFonts w:ascii="Cambria Math" w:hAnsi="Cambria Math"/>
            </w:rPr>
            <m:t>,W)</m:t>
          </m:r>
          <m:r>
            <m:rPr>
              <m:sty m:val="p"/>
            </m:rPr>
            <w:br/>
          </m:r>
        </m:oMath>
      </m:oMathPara>
    </w:p>
    <w:p w14:paraId="713DE804" w14:textId="271D228B" w:rsidR="00D94630" w:rsidRPr="00D94630" w:rsidRDefault="00D94630" w:rsidP="00D94630">
      <w:pPr>
        <w:numPr>
          <w:ilvl w:val="0"/>
          <w:numId w:val="777"/>
        </w:numPr>
        <w:rPr>
          <w:b/>
          <w:bCs/>
        </w:rPr>
      </w:pPr>
      <m:oMath>
        <m:r>
          <m:rPr>
            <m:sty m:val="bi"/>
          </m:rPr>
          <w:rPr>
            <w:rFonts w:ascii="Cambria Math" w:hAnsi="Cambria Math"/>
          </w:rPr>
          <m:t>A</m:t>
        </m:r>
      </m:oMath>
      <w:r w:rsidRPr="00D94630">
        <w:rPr>
          <w:b/>
          <w:bCs/>
        </w:rPr>
        <w:t xml:space="preserve">: set of atoms/read-packs; </w:t>
      </w:r>
      <m:oMath>
        <m:sSup>
          <m:sSupPr>
            <m:ctrlPr>
              <w:rPr>
                <w:rFonts w:ascii="Cambria Math" w:hAnsi="Cambria Math"/>
                <w:b/>
                <w:bCs/>
              </w:rPr>
            </m:ctrlPr>
          </m:sSupPr>
          <m:e>
            <m:r>
              <m:rPr>
                <m:sty m:val="bi"/>
              </m:rPr>
              <w:rPr>
                <w:rFonts w:ascii="Cambria Math" w:hAnsi="Cambria Math"/>
              </w:rPr>
              <m:t>A</m:t>
            </m:r>
          </m:e>
          <m:sup>
            <m:r>
              <m:rPr>
                <m:sty m:val="b"/>
              </m:rPr>
              <w:rPr>
                <w:rFonts w:ascii="Cambria Math" w:hAnsi="Cambria Math"/>
              </w:rPr>
              <m:t>'</m:t>
            </m:r>
          </m:sup>
        </m:sSup>
      </m:oMath>
      <w:r w:rsidRPr="00D94630">
        <w:rPr>
          <w:b/>
          <w:bCs/>
        </w:rPr>
        <w:t xml:space="preserve">: new/modified artifacts; </w:t>
      </w:r>
      <m:oMath>
        <m:r>
          <m:rPr>
            <m:sty m:val="bi"/>
          </m:rPr>
          <w:rPr>
            <w:rFonts w:ascii="Cambria Math" w:hAnsi="Cambria Math"/>
          </w:rPr>
          <m:t>W</m:t>
        </m:r>
      </m:oMath>
      <w:r w:rsidRPr="00D94630">
        <w:rPr>
          <w:b/>
          <w:bCs/>
        </w:rPr>
        <w:t>: witness node(s).</w:t>
      </w:r>
    </w:p>
    <w:p w14:paraId="6EFAE061" w14:textId="26FD2371" w:rsidR="00D94630" w:rsidRPr="00D94630" w:rsidRDefault="00D94630" w:rsidP="00D94630">
      <w:pPr>
        <w:numPr>
          <w:ilvl w:val="0"/>
          <w:numId w:val="777"/>
        </w:numPr>
        <w:rPr>
          <w:b/>
          <w:bCs/>
        </w:rPr>
      </w:pPr>
      <w:r w:rsidRPr="00D94630">
        <w:rPr>
          <w:b/>
          <w:bCs/>
        </w:rPr>
        <w:t xml:space="preserve">Gate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s</m:t>
            </m:r>
          </m:sub>
        </m:sSub>
      </m:oMath>
      <w:r w:rsidRPr="00D94630">
        <w:rPr>
          <w:b/>
          <w:bCs/>
        </w:rPr>
        <w:t xml:space="preserve">accepts </w:t>
      </w:r>
      <m:oMath>
        <m:r>
          <m:rPr>
            <m:sty m:val="bi"/>
          </m:rPr>
          <w:rPr>
            <w:rFonts w:ascii="Cambria Math" w:hAnsi="Cambria Math"/>
          </w:rPr>
          <m:t>(</m:t>
        </m:r>
        <m:sSup>
          <m:sSupPr>
            <m:ctrlPr>
              <w:rPr>
                <w:rFonts w:ascii="Cambria Math" w:hAnsi="Cambria Math"/>
                <w:b/>
                <w:bCs/>
              </w:rPr>
            </m:ctrlPr>
          </m:sSupPr>
          <m:e>
            <m:r>
              <m:rPr>
                <m:sty m:val="bi"/>
              </m:rPr>
              <w:rPr>
                <w:rFonts w:ascii="Cambria Math" w:hAnsi="Cambria Math"/>
              </w:rPr>
              <m:t>A</m:t>
            </m:r>
          </m:e>
          <m:sup>
            <m:r>
              <m:rPr>
                <m:sty m:val="b"/>
              </m:rPr>
              <w:rPr>
                <w:rFonts w:ascii="Cambria Math" w:hAnsi="Cambria Math"/>
              </w:rPr>
              <m:t>'</m:t>
            </m:r>
          </m:sup>
        </m:sSup>
        <m:r>
          <m:rPr>
            <m:sty m:val="bi"/>
          </m:rPr>
          <w:rPr>
            <w:rFonts w:ascii="Cambria Math" w:hAnsi="Cambria Math"/>
          </w:rPr>
          <m:t>,W)</m:t>
        </m:r>
      </m:oMath>
      <w:r w:rsidRPr="00D94630">
        <w:rPr>
          <w:b/>
          <w:bCs/>
        </w:rPr>
        <w:t>iff all predicates hold: tests, RS, policy, UQ.</w:t>
      </w:r>
    </w:p>
    <w:p w14:paraId="297EDE0E" w14:textId="4B14B284" w:rsidR="00D94630" w:rsidRPr="00D94630" w:rsidRDefault="00D94630" w:rsidP="00D94630">
      <w:pPr>
        <w:numPr>
          <w:ilvl w:val="0"/>
          <w:numId w:val="777"/>
        </w:numPr>
        <w:rPr>
          <w:b/>
          <w:bCs/>
        </w:rPr>
      </w:pPr>
      <w:r w:rsidRPr="00D94630">
        <w:rPr>
          <w:b/>
          <w:bCs/>
        </w:rPr>
        <w:t xml:space="preserve">Abstention </w:t>
      </w:r>
      <m:oMath>
        <m:r>
          <m:rPr>
            <m:sty m:val="bi"/>
          </m:rPr>
          <w:rPr>
            <w:rFonts w:ascii="Cambria Math" w:hAnsi="Cambria Math"/>
          </w:rPr>
          <m:t>κ</m:t>
        </m:r>
      </m:oMath>
      <w:r w:rsidRPr="00D94630">
        <w:rPr>
          <w:b/>
          <w:bCs/>
        </w:rPr>
        <w:t xml:space="preserve">: if </w:t>
      </w:r>
      <m:oMath>
        <m:r>
          <m:rPr>
            <m:sty m:val="b"/>
          </m:rPr>
          <w:rPr>
            <w:rFonts w:ascii="Cambria Math" w:hAnsi="Cambria Math"/>
          </w:rPr>
          <m:t>Pr</m:t>
        </m:r>
        <m:r>
          <m:rPr>
            <m:sty m:val="bi"/>
          </m:rPr>
          <w:rPr>
            <w:rFonts w:ascii="Cambria Math" w:hAnsi="Cambria Math"/>
          </w:rPr>
          <m:t>⁡[</m:t>
        </m:r>
        <m:r>
          <m:rPr>
            <m:nor/>
          </m:rPr>
          <w:rPr>
            <w:b/>
            <w:bCs/>
          </w:rPr>
          <m:t>correct</m:t>
        </m:r>
        <m:r>
          <m:rPr>
            <m:sty m:val="bi"/>
          </m:rPr>
          <w:rPr>
            <w:rFonts w:ascii="Cambria Math" w:hAnsi="Cambria Math"/>
          </w:rPr>
          <m:t>]&lt;κ</m:t>
        </m:r>
      </m:oMath>
      <w:r w:rsidRPr="00D94630">
        <w:rPr>
          <w:b/>
          <w:bCs/>
        </w:rPr>
        <w:t>(from calibrated UQ), the step returns ABSTAIN.</w:t>
      </w:r>
    </w:p>
    <w:p w14:paraId="03197976" w14:textId="75701960" w:rsidR="00D94630" w:rsidRPr="00D94630" w:rsidRDefault="00D94630" w:rsidP="00D94630">
      <w:pPr>
        <w:rPr>
          <w:b/>
          <w:bCs/>
        </w:rPr>
      </w:pPr>
      <w:r w:rsidRPr="00D94630">
        <w:rPr>
          <w:b/>
          <w:bCs/>
        </w:rPr>
        <w:t>Objective (multi-criteria)</w:t>
      </w:r>
      <w:r w:rsidRPr="00D94630">
        <w:rPr>
          <w:b/>
          <w:bCs/>
        </w:rPr>
        <w:br/>
        <w:t xml:space="preserve">Minimize </w:t>
      </w:r>
      <m:oMath>
        <m:r>
          <m:rPr>
            <m:nor/>
          </m:rPr>
          <w:rPr>
            <w:b/>
            <w:bCs/>
          </w:rPr>
          <m:t>cost</m:t>
        </m:r>
        <m:r>
          <m:rPr>
            <m:sty m:val="bi"/>
          </m:rPr>
          <w:rPr>
            <w:rFonts w:ascii="Cambria Math" w:hAnsi="Cambria Math"/>
          </w:rPr>
          <m:t>(P)=</m:t>
        </m:r>
        <m:nary>
          <m:naryPr>
            <m:chr m:val="∑"/>
            <m:limLoc m:val="subSup"/>
            <m:grow m:val="1"/>
            <m:supHide m:val="1"/>
            <m:ctrlPr>
              <w:rPr>
                <w:rFonts w:ascii="Cambria Math" w:hAnsi="Cambria Math"/>
                <w:b/>
                <w:bCs/>
              </w:rPr>
            </m:ctrlPr>
          </m:naryPr>
          <m:sub>
            <m:r>
              <m:rPr>
                <m:sty m:val="bi"/>
              </m:rPr>
              <w:rPr>
                <w:rFonts w:ascii="Cambria Math" w:hAnsi="Cambria Math"/>
              </w:rPr>
              <m:t>s</m:t>
            </m:r>
          </m:sub>
          <m:sup/>
          <m:e/>
        </m:nary>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tok</m:t>
            </m:r>
          </m:sub>
        </m:sSub>
        <m:r>
          <m:rPr>
            <m:sty m:val="bi"/>
          </m:rPr>
          <w:rPr>
            <w:rFonts w:ascii="Cambria Math" w:hAnsi="Cambria Math"/>
          </w:rPr>
          <m:t>(s)+</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time</m:t>
            </m:r>
          </m:sub>
        </m:sSub>
        <m:r>
          <m:rPr>
            <m:sty m:val="bi"/>
          </m:rPr>
          <w:rPr>
            <w:rFonts w:ascii="Cambria Math" w:hAnsi="Cambria Math"/>
          </w:rPr>
          <m:t>(s))</m:t>
        </m:r>
      </m:oMath>
      <w:r w:rsidRPr="00D94630">
        <w:rPr>
          <w:b/>
          <w:bCs/>
        </w:rPr>
        <w:br/>
        <w:t xml:space="preserve">subject to: All gates pass; global risk </w:t>
      </w:r>
      <m:oMath>
        <m:r>
          <m:rPr>
            <m:sty m:val="bi"/>
          </m:rPr>
          <w:rPr>
            <w:rFonts w:ascii="Cambria Math" w:hAnsi="Cambria Math"/>
          </w:rPr>
          <m:t>R(P)≤</m:t>
        </m:r>
        <m:sSub>
          <m:sSubPr>
            <m:ctrlPr>
              <w:rPr>
                <w:rFonts w:ascii="Cambria Math" w:hAnsi="Cambria Math"/>
                <w:b/>
                <w:bCs/>
              </w:rPr>
            </m:ctrlPr>
          </m:sSubPr>
          <m:e>
            <m:r>
              <m:rPr>
                <m:sty m:val="bi"/>
              </m:rPr>
              <w:rPr>
                <w:rFonts w:ascii="Cambria Math" w:hAnsi="Cambria Math"/>
              </w:rPr>
              <m:t>R</m:t>
            </m:r>
          </m:e>
          <m:sub>
            <m:r>
              <m:rPr>
                <m:sty m:val="bi"/>
              </m:rPr>
              <w:rPr>
                <w:rFonts w:ascii="Cambria Math" w:hAnsi="Cambria Math"/>
              </w:rPr>
              <m:t>max</m:t>
            </m:r>
          </m:sub>
        </m:sSub>
      </m:oMath>
      <w:r w:rsidRPr="00D94630">
        <w:rPr>
          <w:b/>
          <w:bCs/>
        </w:rPr>
        <w:t>; budgets respected.</w:t>
      </w:r>
    </w:p>
    <w:p w14:paraId="03554417" w14:textId="77777777" w:rsidR="00D94630" w:rsidRPr="00D94630" w:rsidRDefault="00000000" w:rsidP="00D94630">
      <w:pPr>
        <w:rPr>
          <w:b/>
          <w:bCs/>
        </w:rPr>
      </w:pPr>
      <w:r>
        <w:rPr>
          <w:b/>
          <w:bCs/>
        </w:rPr>
        <w:pict w14:anchorId="36CD093A">
          <v:rect id="_x0000_i1048" style="width:0;height:1.5pt" o:hralign="center" o:hrstd="t" o:hr="t" fillcolor="#a0a0a0" stroked="f"/>
        </w:pict>
      </w:r>
    </w:p>
    <w:p w14:paraId="7921DDE0" w14:textId="77777777" w:rsidR="00D94630" w:rsidRPr="00D94630" w:rsidRDefault="00D94630" w:rsidP="00D94630">
      <w:pPr>
        <w:rPr>
          <w:b/>
          <w:bCs/>
        </w:rPr>
      </w:pPr>
      <w:r w:rsidRPr="00D94630">
        <w:rPr>
          <w:b/>
          <w:bCs/>
        </w:rPr>
        <w:t>D. APOE Lifecycle (concise)</w:t>
      </w:r>
    </w:p>
    <w:p w14:paraId="2349E211" w14:textId="77777777" w:rsidR="00D94630" w:rsidRPr="00D94630" w:rsidRDefault="00D94630" w:rsidP="00D94630">
      <w:pPr>
        <w:numPr>
          <w:ilvl w:val="0"/>
          <w:numId w:val="778"/>
        </w:numPr>
        <w:rPr>
          <w:b/>
          <w:bCs/>
        </w:rPr>
      </w:pPr>
      <w:r w:rsidRPr="00D94630">
        <w:rPr>
          <w:b/>
          <w:bCs/>
        </w:rPr>
        <w:t>Plan Synthesis.</w:t>
      </w:r>
      <w:r w:rsidRPr="00D94630">
        <w:rPr>
          <w:b/>
          <w:bCs/>
        </w:rPr>
        <w:br/>
        <w:t>Input: user goal + context sketch → plan draft with roles, tools, budgets, gates.</w:t>
      </w:r>
    </w:p>
    <w:p w14:paraId="64727692" w14:textId="77777777" w:rsidR="00D94630" w:rsidRPr="00D94630" w:rsidRDefault="00D94630" w:rsidP="00D94630">
      <w:pPr>
        <w:numPr>
          <w:ilvl w:val="0"/>
          <w:numId w:val="778"/>
        </w:numPr>
        <w:rPr>
          <w:b/>
          <w:bCs/>
        </w:rPr>
      </w:pPr>
      <w:r w:rsidRPr="00D94630">
        <w:rPr>
          <w:b/>
          <w:bCs/>
        </w:rPr>
        <w:t>Compilation (ACL).</w:t>
      </w:r>
      <w:r w:rsidRPr="00D94630">
        <w:rPr>
          <w:b/>
          <w:bCs/>
        </w:rPr>
        <w:br/>
        <w:t>Lower draft into ACL with types, effects, and static guarantees.</w:t>
      </w:r>
    </w:p>
    <w:p w14:paraId="163BBB6C" w14:textId="77777777" w:rsidR="00D94630" w:rsidRPr="00D94630" w:rsidRDefault="00D94630" w:rsidP="00D94630">
      <w:pPr>
        <w:numPr>
          <w:ilvl w:val="0"/>
          <w:numId w:val="778"/>
        </w:numPr>
        <w:rPr>
          <w:b/>
          <w:bCs/>
        </w:rPr>
      </w:pPr>
      <w:r w:rsidRPr="00D94630">
        <w:rPr>
          <w:b/>
          <w:bCs/>
        </w:rPr>
        <w:t>Execution.</w:t>
      </w:r>
      <w:r w:rsidRPr="00D94630">
        <w:rPr>
          <w:b/>
          <w:bCs/>
        </w:rPr>
        <w:br/>
        <w:t>Orchestrator runs steps; retrieval uses CMC (RS-aware); reasoning uses LLM; verification runs tests/critics.</w:t>
      </w:r>
    </w:p>
    <w:p w14:paraId="0C91E5CB" w14:textId="77777777" w:rsidR="00D94630" w:rsidRPr="00D94630" w:rsidRDefault="00D94630" w:rsidP="00D94630">
      <w:pPr>
        <w:numPr>
          <w:ilvl w:val="0"/>
          <w:numId w:val="778"/>
        </w:numPr>
        <w:rPr>
          <w:b/>
          <w:bCs/>
        </w:rPr>
      </w:pPr>
      <w:r w:rsidRPr="00D94630">
        <w:rPr>
          <w:b/>
          <w:bCs/>
        </w:rPr>
        <w:t>Witnessing.</w:t>
      </w:r>
      <w:r w:rsidRPr="00D94630">
        <w:rPr>
          <w:b/>
          <w:bCs/>
        </w:rPr>
        <w:br/>
        <w:t>For each boundary: record model id, weights hash, prompt template id, tool calls, snapshot ids, UQ.</w:t>
      </w:r>
    </w:p>
    <w:p w14:paraId="54296221" w14:textId="77777777" w:rsidR="00D94630" w:rsidRPr="00D94630" w:rsidRDefault="00D94630" w:rsidP="00D94630">
      <w:pPr>
        <w:numPr>
          <w:ilvl w:val="0"/>
          <w:numId w:val="778"/>
        </w:numPr>
        <w:rPr>
          <w:b/>
          <w:bCs/>
        </w:rPr>
      </w:pPr>
      <w:r w:rsidRPr="00D94630">
        <w:rPr>
          <w:b/>
          <w:bCs/>
        </w:rPr>
        <w:t>Adaptation.</w:t>
      </w:r>
      <w:r w:rsidRPr="00D94630">
        <w:rPr>
          <w:b/>
          <w:bCs/>
        </w:rPr>
        <w:br/>
        <w:t>If evidence suggests a better route, perform bounded DEPP self-rewrite (new ACL version, linked in SEG).</w:t>
      </w:r>
    </w:p>
    <w:p w14:paraId="52A66D78" w14:textId="77777777" w:rsidR="00D94630" w:rsidRPr="00D94630" w:rsidRDefault="00D94630" w:rsidP="00D94630">
      <w:pPr>
        <w:numPr>
          <w:ilvl w:val="0"/>
          <w:numId w:val="778"/>
        </w:numPr>
        <w:rPr>
          <w:b/>
          <w:bCs/>
        </w:rPr>
      </w:pPr>
      <w:r w:rsidRPr="00D94630">
        <w:rPr>
          <w:b/>
          <w:bCs/>
        </w:rPr>
        <w:t>Closeout.</w:t>
      </w:r>
      <w:r w:rsidRPr="00D94630">
        <w:rPr>
          <w:b/>
          <w:bCs/>
        </w:rPr>
        <w:br/>
        <w:t>Emit artifacts + replayable trace; update CMC; surface KPIs.</w:t>
      </w:r>
    </w:p>
    <w:p w14:paraId="55C27A7F" w14:textId="77777777" w:rsidR="00D94630" w:rsidRPr="00D94630" w:rsidRDefault="00000000" w:rsidP="00D94630">
      <w:pPr>
        <w:rPr>
          <w:b/>
          <w:bCs/>
        </w:rPr>
      </w:pPr>
      <w:r>
        <w:rPr>
          <w:b/>
          <w:bCs/>
        </w:rPr>
        <w:pict w14:anchorId="72E7C305">
          <v:rect id="_x0000_i1049" style="width:0;height:1.5pt" o:hralign="center" o:hrstd="t" o:hr="t" fillcolor="#a0a0a0" stroked="f"/>
        </w:pict>
      </w:r>
    </w:p>
    <w:p w14:paraId="20E2352D" w14:textId="77777777" w:rsidR="00D94630" w:rsidRPr="00D94630" w:rsidRDefault="00D94630" w:rsidP="00D94630">
      <w:pPr>
        <w:rPr>
          <w:b/>
          <w:bCs/>
        </w:rPr>
      </w:pPr>
      <w:r w:rsidRPr="00D94630">
        <w:rPr>
          <w:b/>
          <w:bCs/>
        </w:rPr>
        <w:t>E. Anti-Patterns APOE Eliminates</w:t>
      </w:r>
    </w:p>
    <w:p w14:paraId="211ECD6D" w14:textId="77777777" w:rsidR="00D94630" w:rsidRPr="00D94630" w:rsidRDefault="00D94630" w:rsidP="00D94630">
      <w:pPr>
        <w:numPr>
          <w:ilvl w:val="0"/>
          <w:numId w:val="779"/>
        </w:numPr>
        <w:rPr>
          <w:b/>
          <w:bCs/>
        </w:rPr>
      </w:pPr>
      <w:r w:rsidRPr="00D94630">
        <w:rPr>
          <w:b/>
          <w:bCs/>
        </w:rPr>
        <w:t>One-shot megaprompting. No budgets, no gates, brittle outcomes.</w:t>
      </w:r>
    </w:p>
    <w:p w14:paraId="35BB8C6A" w14:textId="77777777" w:rsidR="00D94630" w:rsidRPr="00D94630" w:rsidRDefault="00D94630" w:rsidP="00D94630">
      <w:pPr>
        <w:numPr>
          <w:ilvl w:val="0"/>
          <w:numId w:val="779"/>
        </w:numPr>
        <w:rPr>
          <w:b/>
          <w:bCs/>
        </w:rPr>
      </w:pPr>
      <w:r w:rsidRPr="00D94630">
        <w:rPr>
          <w:b/>
          <w:bCs/>
        </w:rPr>
        <w:t>Hidden tool use. No lineage or policy check; exfiltration risk.</w:t>
      </w:r>
    </w:p>
    <w:p w14:paraId="770692B9" w14:textId="77777777" w:rsidR="00D94630" w:rsidRPr="00D94630" w:rsidRDefault="00D94630" w:rsidP="00D94630">
      <w:pPr>
        <w:numPr>
          <w:ilvl w:val="0"/>
          <w:numId w:val="779"/>
        </w:numPr>
        <w:rPr>
          <w:b/>
          <w:bCs/>
        </w:rPr>
      </w:pPr>
      <w:r w:rsidRPr="00D94630">
        <w:rPr>
          <w:b/>
          <w:bCs/>
        </w:rPr>
        <w:lastRenderedPageBreak/>
        <w:t>Heuristic retries. “Try again” loops without calibrated UQ or acceptance tests.</w:t>
      </w:r>
    </w:p>
    <w:p w14:paraId="5237C9B4" w14:textId="77777777" w:rsidR="00D94630" w:rsidRPr="00D94630" w:rsidRDefault="00D94630" w:rsidP="00D94630">
      <w:pPr>
        <w:numPr>
          <w:ilvl w:val="0"/>
          <w:numId w:val="779"/>
        </w:numPr>
        <w:rPr>
          <w:b/>
          <w:bCs/>
        </w:rPr>
      </w:pPr>
      <w:r w:rsidRPr="00D94630">
        <w:rPr>
          <w:b/>
          <w:bCs/>
        </w:rPr>
        <w:t>Spec/code drift. Output without parity gates or atomic commits.</w:t>
      </w:r>
    </w:p>
    <w:p w14:paraId="4141DA07" w14:textId="77777777" w:rsidR="00D94630" w:rsidRPr="00D94630" w:rsidRDefault="00000000" w:rsidP="00D94630">
      <w:pPr>
        <w:rPr>
          <w:b/>
          <w:bCs/>
        </w:rPr>
      </w:pPr>
      <w:r>
        <w:rPr>
          <w:b/>
          <w:bCs/>
        </w:rPr>
        <w:pict w14:anchorId="40318590">
          <v:rect id="_x0000_i1050" style="width:0;height:1.5pt" o:hralign="center" o:hrstd="t" o:hr="t" fillcolor="#a0a0a0" stroked="f"/>
        </w:pict>
      </w:r>
    </w:p>
    <w:p w14:paraId="16561E01" w14:textId="77777777" w:rsidR="00D94630" w:rsidRPr="00D94630" w:rsidRDefault="00D94630" w:rsidP="00D94630">
      <w:pPr>
        <w:rPr>
          <w:b/>
          <w:bCs/>
        </w:rPr>
      </w:pPr>
      <w:r w:rsidRPr="00D94630">
        <w:rPr>
          <w:b/>
          <w:bCs/>
        </w:rPr>
        <w:t>F. Constraints (binding)</w:t>
      </w:r>
    </w:p>
    <w:p w14:paraId="00C9CF94" w14:textId="77777777" w:rsidR="00D94630" w:rsidRPr="00D94630" w:rsidRDefault="00D94630" w:rsidP="00D94630">
      <w:pPr>
        <w:numPr>
          <w:ilvl w:val="0"/>
          <w:numId w:val="780"/>
        </w:numPr>
        <w:rPr>
          <w:b/>
          <w:bCs/>
        </w:rPr>
      </w:pPr>
      <w:r w:rsidRPr="00D94630">
        <w:rPr>
          <w:b/>
          <w:bCs/>
        </w:rPr>
        <w:t>O-1 Budgets explicit. Tokens/time/tools/cost must be declared per step and enforced.</w:t>
      </w:r>
    </w:p>
    <w:p w14:paraId="592D119E" w14:textId="77777777" w:rsidR="00D94630" w:rsidRPr="00D94630" w:rsidRDefault="00D94630" w:rsidP="00D94630">
      <w:pPr>
        <w:numPr>
          <w:ilvl w:val="0"/>
          <w:numId w:val="780"/>
        </w:numPr>
        <w:rPr>
          <w:b/>
          <w:bCs/>
        </w:rPr>
      </w:pPr>
      <w:r w:rsidRPr="00D94630">
        <w:rPr>
          <w:b/>
          <w:bCs/>
        </w:rPr>
        <w:t>O-2 Typed roles. Steps must declare role and permitted effects (read, write, network, exec).</w:t>
      </w:r>
    </w:p>
    <w:p w14:paraId="3109C4B9" w14:textId="77777777" w:rsidR="00D94630" w:rsidRPr="00D94630" w:rsidRDefault="00D94630" w:rsidP="00D94630">
      <w:pPr>
        <w:numPr>
          <w:ilvl w:val="0"/>
          <w:numId w:val="780"/>
        </w:numPr>
        <w:rPr>
          <w:b/>
          <w:bCs/>
        </w:rPr>
      </w:pPr>
      <w:r w:rsidRPr="00D94630">
        <w:rPr>
          <w:b/>
          <w:bCs/>
        </w:rPr>
        <w:t>O-3 Boundary gates. Every step ends with verifiable gates (tests/RS/UQ/policy) and emits VIF.</w:t>
      </w:r>
    </w:p>
    <w:p w14:paraId="5ECCC8D8" w14:textId="77777777" w:rsidR="00D94630" w:rsidRPr="00D94630" w:rsidRDefault="00000000" w:rsidP="00D94630">
      <w:pPr>
        <w:rPr>
          <w:b/>
          <w:bCs/>
        </w:rPr>
      </w:pPr>
      <w:r>
        <w:rPr>
          <w:b/>
          <w:bCs/>
        </w:rPr>
        <w:pict w14:anchorId="46DDAAC5">
          <v:rect id="_x0000_i1051" style="width:0;height:1.5pt" o:hralign="center" o:hrstd="t" o:hr="t" fillcolor="#a0a0a0" stroked="f"/>
        </w:pict>
      </w:r>
    </w:p>
    <w:p w14:paraId="7141E5ED" w14:textId="77777777" w:rsidR="00D94630" w:rsidRPr="00D94630" w:rsidRDefault="00D94630" w:rsidP="00D94630">
      <w:pPr>
        <w:rPr>
          <w:b/>
          <w:bCs/>
        </w:rPr>
      </w:pPr>
      <w:r w:rsidRPr="00D94630">
        <w:rPr>
          <w:b/>
          <w:bCs/>
        </w:rPr>
        <w:t>G. Tiny Example (research→draft→critique)</w:t>
      </w:r>
    </w:p>
    <w:p w14:paraId="081E9EAD" w14:textId="77777777" w:rsidR="00D94630" w:rsidRPr="00D94630" w:rsidRDefault="00D94630" w:rsidP="00D94630">
      <w:pPr>
        <w:rPr>
          <w:b/>
          <w:bCs/>
        </w:rPr>
      </w:pPr>
      <w:r w:rsidRPr="00D94630">
        <w:rPr>
          <w:b/>
          <w:bCs/>
        </w:rPr>
        <w:t>ACL sketch</w:t>
      </w:r>
    </w:p>
    <w:p w14:paraId="19BA03C7" w14:textId="77777777" w:rsidR="00D94630" w:rsidRPr="00D94630" w:rsidRDefault="00D94630" w:rsidP="00D94630">
      <w:pPr>
        <w:rPr>
          <w:b/>
          <w:bCs/>
        </w:rPr>
      </w:pPr>
      <w:r w:rsidRPr="00D94630">
        <w:rPr>
          <w:b/>
          <w:bCs/>
        </w:rPr>
        <w:t>pipeline ResearchNote(goal)</w:t>
      </w:r>
    </w:p>
    <w:p w14:paraId="102FB439" w14:textId="77777777" w:rsidR="00D94630" w:rsidRPr="00D94630" w:rsidRDefault="00D94630" w:rsidP="00D94630">
      <w:pPr>
        <w:rPr>
          <w:b/>
          <w:bCs/>
        </w:rPr>
      </w:pPr>
      <w:r w:rsidRPr="00D94630">
        <w:rPr>
          <w:b/>
          <w:bCs/>
        </w:rPr>
        <w:t xml:space="preserve">  step plan as planner</w:t>
      </w:r>
    </w:p>
    <w:p w14:paraId="1121BAC3" w14:textId="77777777" w:rsidR="00D94630" w:rsidRPr="00D94630" w:rsidRDefault="00D94630" w:rsidP="00D94630">
      <w:pPr>
        <w:rPr>
          <w:b/>
          <w:bCs/>
        </w:rPr>
      </w:pPr>
      <w:r w:rsidRPr="00D94630">
        <w:rPr>
          <w:b/>
          <w:bCs/>
        </w:rPr>
        <w:t xml:space="preserve">    inputs  = {goal}</w:t>
      </w:r>
    </w:p>
    <w:p w14:paraId="56068C53" w14:textId="77777777" w:rsidR="00D94630" w:rsidRPr="00D94630" w:rsidRDefault="00D94630" w:rsidP="00D94630">
      <w:pPr>
        <w:rPr>
          <w:b/>
          <w:bCs/>
        </w:rPr>
      </w:pPr>
      <w:r w:rsidRPr="00D94630">
        <w:rPr>
          <w:b/>
          <w:bCs/>
        </w:rPr>
        <w:t xml:space="preserve">    budgets = {tokens:4k, time:30s}</w:t>
      </w:r>
    </w:p>
    <w:p w14:paraId="544242EA" w14:textId="77777777" w:rsidR="00D94630" w:rsidRPr="00D94630" w:rsidRDefault="00D94630" w:rsidP="00D94630">
      <w:pPr>
        <w:rPr>
          <w:b/>
          <w:bCs/>
        </w:rPr>
      </w:pPr>
      <w:r w:rsidRPr="00D94630">
        <w:rPr>
          <w:b/>
          <w:bCs/>
        </w:rPr>
        <w:t xml:space="preserve">    out     = outline</w:t>
      </w:r>
    </w:p>
    <w:p w14:paraId="0D0DE107" w14:textId="77777777" w:rsidR="00D94630" w:rsidRPr="00D94630" w:rsidRDefault="00D94630" w:rsidP="00D94630">
      <w:pPr>
        <w:rPr>
          <w:b/>
          <w:bCs/>
        </w:rPr>
      </w:pPr>
      <w:r w:rsidRPr="00D94630">
        <w:rPr>
          <w:b/>
          <w:bCs/>
        </w:rPr>
        <w:t xml:space="preserve">    gate    = {nonempty(outline)}</w:t>
      </w:r>
    </w:p>
    <w:p w14:paraId="687E9119" w14:textId="77777777" w:rsidR="00D94630" w:rsidRPr="00D94630" w:rsidRDefault="00D94630" w:rsidP="00D94630">
      <w:pPr>
        <w:rPr>
          <w:b/>
          <w:bCs/>
        </w:rPr>
      </w:pPr>
    </w:p>
    <w:p w14:paraId="5A9157D4" w14:textId="77777777" w:rsidR="00D94630" w:rsidRPr="00D94630" w:rsidRDefault="00D94630" w:rsidP="00D94630">
      <w:pPr>
        <w:rPr>
          <w:b/>
          <w:bCs/>
        </w:rPr>
      </w:pPr>
      <w:r w:rsidRPr="00D94630">
        <w:rPr>
          <w:b/>
          <w:bCs/>
        </w:rPr>
        <w:t xml:space="preserve">  step retrieve as retriever</w:t>
      </w:r>
    </w:p>
    <w:p w14:paraId="14E34180" w14:textId="77777777" w:rsidR="00D94630" w:rsidRPr="00D94630" w:rsidRDefault="00D94630" w:rsidP="00D94630">
      <w:pPr>
        <w:rPr>
          <w:b/>
          <w:bCs/>
        </w:rPr>
      </w:pPr>
      <w:r w:rsidRPr="00D94630">
        <w:rPr>
          <w:b/>
          <w:bCs/>
        </w:rPr>
        <w:t xml:space="preserve">    inputs  = {outline}</w:t>
      </w:r>
    </w:p>
    <w:p w14:paraId="6D548B09" w14:textId="77777777" w:rsidR="00D94630" w:rsidRPr="00D94630" w:rsidRDefault="00D94630" w:rsidP="00D94630">
      <w:pPr>
        <w:rPr>
          <w:b/>
          <w:bCs/>
        </w:rPr>
      </w:pPr>
      <w:r w:rsidRPr="00D94630">
        <w:rPr>
          <w:b/>
          <w:bCs/>
        </w:rPr>
        <w:t xml:space="preserve">    tools   = {rag.search}</w:t>
      </w:r>
    </w:p>
    <w:p w14:paraId="5F66D9AB" w14:textId="77777777" w:rsidR="00D94630" w:rsidRPr="00D94630" w:rsidRDefault="00D94630" w:rsidP="00D94630">
      <w:pPr>
        <w:rPr>
          <w:b/>
          <w:bCs/>
        </w:rPr>
      </w:pPr>
      <w:r w:rsidRPr="00D94630">
        <w:rPr>
          <w:b/>
          <w:bCs/>
        </w:rPr>
        <w:t xml:space="preserve">    budgets = {tokens:3k}</w:t>
      </w:r>
    </w:p>
    <w:p w14:paraId="07B969A3" w14:textId="77777777" w:rsidR="00D94630" w:rsidRPr="00D94630" w:rsidRDefault="00D94630" w:rsidP="00D94630">
      <w:pPr>
        <w:rPr>
          <w:b/>
          <w:bCs/>
        </w:rPr>
      </w:pPr>
      <w:r w:rsidRPr="00D94630">
        <w:rPr>
          <w:b/>
          <w:bCs/>
        </w:rPr>
        <w:t xml:space="preserve">    out     = sources[]</w:t>
      </w:r>
    </w:p>
    <w:p w14:paraId="6F1656FF" w14:textId="77777777" w:rsidR="00D94630" w:rsidRPr="00D94630" w:rsidRDefault="00D94630" w:rsidP="00D94630">
      <w:pPr>
        <w:rPr>
          <w:b/>
          <w:bCs/>
        </w:rPr>
      </w:pPr>
      <w:r w:rsidRPr="00D94630">
        <w:rPr>
          <w:b/>
          <w:bCs/>
        </w:rPr>
        <w:t xml:space="preserve">    gate    = {p_at_5(sources) &gt;= 0.8, policy.ok(sources)}</w:t>
      </w:r>
    </w:p>
    <w:p w14:paraId="47146B19" w14:textId="77777777" w:rsidR="00D94630" w:rsidRPr="00D94630" w:rsidRDefault="00D94630" w:rsidP="00D94630">
      <w:pPr>
        <w:rPr>
          <w:b/>
          <w:bCs/>
        </w:rPr>
      </w:pPr>
    </w:p>
    <w:p w14:paraId="755D7EA9" w14:textId="77777777" w:rsidR="00D94630" w:rsidRPr="00D94630" w:rsidRDefault="00D94630" w:rsidP="00D94630">
      <w:pPr>
        <w:rPr>
          <w:b/>
          <w:bCs/>
        </w:rPr>
      </w:pPr>
      <w:r w:rsidRPr="00D94630">
        <w:rPr>
          <w:b/>
          <w:bCs/>
        </w:rPr>
        <w:lastRenderedPageBreak/>
        <w:t xml:space="preserve">  step draft as reasoner</w:t>
      </w:r>
    </w:p>
    <w:p w14:paraId="1ED11EC5" w14:textId="77777777" w:rsidR="00D94630" w:rsidRPr="00D94630" w:rsidRDefault="00D94630" w:rsidP="00D94630">
      <w:pPr>
        <w:rPr>
          <w:b/>
          <w:bCs/>
        </w:rPr>
      </w:pPr>
      <w:r w:rsidRPr="00D94630">
        <w:rPr>
          <w:b/>
          <w:bCs/>
        </w:rPr>
        <w:t xml:space="preserve">    inputs  = {outline, sources}</w:t>
      </w:r>
    </w:p>
    <w:p w14:paraId="57962B54" w14:textId="77777777" w:rsidR="00D94630" w:rsidRPr="00D94630" w:rsidRDefault="00D94630" w:rsidP="00D94630">
      <w:pPr>
        <w:rPr>
          <w:b/>
          <w:bCs/>
        </w:rPr>
      </w:pPr>
      <w:r w:rsidRPr="00D94630">
        <w:rPr>
          <w:b/>
          <w:bCs/>
        </w:rPr>
        <w:t xml:space="preserve">    tools   = {llm.write}</w:t>
      </w:r>
    </w:p>
    <w:p w14:paraId="37092576" w14:textId="77777777" w:rsidR="00D94630" w:rsidRPr="00D94630" w:rsidRDefault="00D94630" w:rsidP="00D94630">
      <w:pPr>
        <w:rPr>
          <w:b/>
          <w:bCs/>
        </w:rPr>
      </w:pPr>
      <w:r w:rsidRPr="00D94630">
        <w:rPr>
          <w:b/>
          <w:bCs/>
        </w:rPr>
        <w:t xml:space="preserve">    budgets = {tokens:6k}</w:t>
      </w:r>
    </w:p>
    <w:p w14:paraId="74EEE194" w14:textId="77777777" w:rsidR="00D94630" w:rsidRPr="00D94630" w:rsidRDefault="00D94630" w:rsidP="00D94630">
      <w:pPr>
        <w:rPr>
          <w:b/>
          <w:bCs/>
        </w:rPr>
      </w:pPr>
      <w:r w:rsidRPr="00D94630">
        <w:rPr>
          <w:b/>
          <w:bCs/>
        </w:rPr>
        <w:t xml:space="preserve">    out     = note.md</w:t>
      </w:r>
    </w:p>
    <w:p w14:paraId="0B50D012" w14:textId="77777777" w:rsidR="00D94630" w:rsidRPr="00D94630" w:rsidRDefault="00D94630" w:rsidP="00D94630">
      <w:pPr>
        <w:rPr>
          <w:b/>
          <w:bCs/>
        </w:rPr>
      </w:pPr>
      <w:r w:rsidRPr="00D94630">
        <w:rPr>
          <w:b/>
          <w:bCs/>
        </w:rPr>
        <w:t xml:space="preserve">    gate    = {UQ.band in [A,B], cites(sources)}</w:t>
      </w:r>
    </w:p>
    <w:p w14:paraId="364B0C32" w14:textId="77777777" w:rsidR="00D94630" w:rsidRPr="00D94630" w:rsidRDefault="00D94630" w:rsidP="00D94630">
      <w:pPr>
        <w:rPr>
          <w:b/>
          <w:bCs/>
        </w:rPr>
      </w:pPr>
    </w:p>
    <w:p w14:paraId="781FA2D7" w14:textId="77777777" w:rsidR="00D94630" w:rsidRPr="00D94630" w:rsidRDefault="00D94630" w:rsidP="00D94630">
      <w:pPr>
        <w:rPr>
          <w:b/>
          <w:bCs/>
        </w:rPr>
      </w:pPr>
      <w:r w:rsidRPr="00D94630">
        <w:rPr>
          <w:b/>
          <w:bCs/>
        </w:rPr>
        <w:t xml:space="preserve">  step critique as critic</w:t>
      </w:r>
    </w:p>
    <w:p w14:paraId="70B719A6" w14:textId="77777777" w:rsidR="00D94630" w:rsidRPr="00D94630" w:rsidRDefault="00D94630" w:rsidP="00D94630">
      <w:pPr>
        <w:rPr>
          <w:b/>
          <w:bCs/>
        </w:rPr>
      </w:pPr>
      <w:r w:rsidRPr="00D94630">
        <w:rPr>
          <w:b/>
          <w:bCs/>
        </w:rPr>
        <w:t xml:space="preserve">    inputs  = {note.md}</w:t>
      </w:r>
    </w:p>
    <w:p w14:paraId="3B5FE5C6" w14:textId="77777777" w:rsidR="00D94630" w:rsidRPr="00D94630" w:rsidRDefault="00D94630" w:rsidP="00D94630">
      <w:pPr>
        <w:rPr>
          <w:b/>
          <w:bCs/>
        </w:rPr>
      </w:pPr>
      <w:r w:rsidRPr="00D94630">
        <w:rPr>
          <w:b/>
          <w:bCs/>
        </w:rPr>
        <w:t xml:space="preserve">    tools   = {llm.review}</w:t>
      </w:r>
    </w:p>
    <w:p w14:paraId="68FEA921" w14:textId="77777777" w:rsidR="00D94630" w:rsidRPr="00D94630" w:rsidRDefault="00D94630" w:rsidP="00D94630">
      <w:pPr>
        <w:rPr>
          <w:b/>
          <w:bCs/>
        </w:rPr>
      </w:pPr>
      <w:r w:rsidRPr="00D94630">
        <w:rPr>
          <w:b/>
          <w:bCs/>
        </w:rPr>
        <w:t xml:space="preserve">    out     = issues[]</w:t>
      </w:r>
    </w:p>
    <w:p w14:paraId="0CAB4CC7" w14:textId="77777777" w:rsidR="00D94630" w:rsidRPr="00D94630" w:rsidRDefault="00D94630" w:rsidP="00D94630">
      <w:pPr>
        <w:rPr>
          <w:b/>
          <w:bCs/>
        </w:rPr>
      </w:pPr>
      <w:r w:rsidRPr="00D94630">
        <w:rPr>
          <w:b/>
          <w:bCs/>
        </w:rPr>
        <w:t xml:space="preserve">    gate    = {len(critical(issues)) == 0}</w:t>
      </w:r>
    </w:p>
    <w:p w14:paraId="22AD3673" w14:textId="77777777" w:rsidR="00D94630" w:rsidRPr="00D94630" w:rsidRDefault="00D94630" w:rsidP="00D94630">
      <w:pPr>
        <w:rPr>
          <w:b/>
          <w:bCs/>
        </w:rPr>
      </w:pPr>
    </w:p>
    <w:p w14:paraId="6A0EB08B" w14:textId="77777777" w:rsidR="00D94630" w:rsidRPr="00D94630" w:rsidRDefault="00D94630" w:rsidP="00D94630">
      <w:pPr>
        <w:rPr>
          <w:b/>
          <w:bCs/>
        </w:rPr>
      </w:pPr>
      <w:r w:rsidRPr="00D94630">
        <w:rPr>
          <w:b/>
          <w:bCs/>
        </w:rPr>
        <w:t xml:space="preserve">  witness all</w:t>
      </w:r>
    </w:p>
    <w:p w14:paraId="5097AB5F" w14:textId="77777777" w:rsidR="00D94630" w:rsidRPr="00D94630" w:rsidRDefault="00D94630" w:rsidP="00D94630">
      <w:pPr>
        <w:rPr>
          <w:b/>
          <w:bCs/>
        </w:rPr>
      </w:pPr>
      <w:r w:rsidRPr="00D94630">
        <w:rPr>
          <w:b/>
          <w:bCs/>
        </w:rPr>
        <w:t>end</w:t>
      </w:r>
    </w:p>
    <w:p w14:paraId="65964469" w14:textId="77777777" w:rsidR="00D94630" w:rsidRPr="00D94630" w:rsidRDefault="00D94630" w:rsidP="00D94630">
      <w:pPr>
        <w:rPr>
          <w:b/>
          <w:bCs/>
        </w:rPr>
      </w:pPr>
      <w:r w:rsidRPr="00D94630">
        <w:rPr>
          <w:b/>
          <w:bCs/>
        </w:rPr>
        <w:t>Execution result: note.md + SEG lineage; replay uses the same snapshots &amp; seeds.</w:t>
      </w:r>
    </w:p>
    <w:p w14:paraId="50CB555F" w14:textId="77777777" w:rsidR="00D94630" w:rsidRPr="00D94630" w:rsidRDefault="00000000" w:rsidP="00D94630">
      <w:pPr>
        <w:rPr>
          <w:b/>
          <w:bCs/>
        </w:rPr>
      </w:pPr>
      <w:r>
        <w:rPr>
          <w:b/>
          <w:bCs/>
        </w:rPr>
        <w:pict w14:anchorId="40ED3004">
          <v:rect id="_x0000_i1052" style="width:0;height:1.5pt" o:hralign="center" o:hrstd="t" o:hr="t" fillcolor="#a0a0a0" stroked="f"/>
        </w:pict>
      </w:r>
    </w:p>
    <w:p w14:paraId="23970690" w14:textId="77777777" w:rsidR="00D94630" w:rsidRPr="00D94630" w:rsidRDefault="00D94630" w:rsidP="00D94630">
      <w:pPr>
        <w:rPr>
          <w:b/>
          <w:bCs/>
        </w:rPr>
      </w:pPr>
      <w:r w:rsidRPr="00D94630">
        <w:rPr>
          <w:b/>
          <w:bCs/>
        </w:rPr>
        <w:t>H. Pseudocode (orchestrator core)</w:t>
      </w:r>
    </w:p>
    <w:p w14:paraId="73E38F1C" w14:textId="77777777" w:rsidR="00D94630" w:rsidRPr="00D94630" w:rsidRDefault="00D94630" w:rsidP="00D94630">
      <w:pPr>
        <w:rPr>
          <w:b/>
          <w:bCs/>
        </w:rPr>
      </w:pPr>
      <w:r w:rsidRPr="00D94630">
        <w:rPr>
          <w:b/>
          <w:bCs/>
        </w:rPr>
        <w:t>def run(plan):</w:t>
      </w:r>
    </w:p>
    <w:p w14:paraId="7BF62C57" w14:textId="77777777" w:rsidR="00D94630" w:rsidRPr="00D94630" w:rsidRDefault="00D94630" w:rsidP="00D94630">
      <w:pPr>
        <w:rPr>
          <w:b/>
          <w:bCs/>
        </w:rPr>
      </w:pPr>
      <w:r w:rsidRPr="00D94630">
        <w:rPr>
          <w:b/>
          <w:bCs/>
        </w:rPr>
        <w:t xml:space="preserve">    state = {}</w:t>
      </w:r>
    </w:p>
    <w:p w14:paraId="2E0FF985" w14:textId="77777777" w:rsidR="00D94630" w:rsidRPr="00D94630" w:rsidRDefault="00D94630" w:rsidP="00D94630">
      <w:pPr>
        <w:rPr>
          <w:b/>
          <w:bCs/>
        </w:rPr>
      </w:pPr>
      <w:r w:rsidRPr="00D94630">
        <w:rPr>
          <w:b/>
          <w:bCs/>
        </w:rPr>
        <w:t xml:space="preserve">    for s in topo_sort(plan):</w:t>
      </w:r>
    </w:p>
    <w:p w14:paraId="35E43D28" w14:textId="77777777" w:rsidR="00D94630" w:rsidRPr="00D94630" w:rsidRDefault="00D94630" w:rsidP="00D94630">
      <w:pPr>
        <w:rPr>
          <w:b/>
          <w:bCs/>
        </w:rPr>
      </w:pPr>
      <w:r w:rsidRPr="00D94630">
        <w:rPr>
          <w:b/>
          <w:bCs/>
        </w:rPr>
        <w:t xml:space="preserve">        x = collect_inputs(s, state, CMC)</w:t>
      </w:r>
    </w:p>
    <w:p w14:paraId="100AF935" w14:textId="77777777" w:rsidR="00D94630" w:rsidRPr="00D94630" w:rsidRDefault="00D94630" w:rsidP="00D94630">
      <w:pPr>
        <w:rPr>
          <w:b/>
          <w:bCs/>
        </w:rPr>
      </w:pPr>
      <w:r w:rsidRPr="00D94630">
        <w:rPr>
          <w:b/>
          <w:bCs/>
        </w:rPr>
        <w:t xml:space="preserve">        y, w = execute(s, x)               # tools bounded by budgets</w:t>
      </w:r>
    </w:p>
    <w:p w14:paraId="10071949" w14:textId="77777777" w:rsidR="00D94630" w:rsidRPr="00D94630" w:rsidRDefault="00D94630" w:rsidP="00D94630">
      <w:pPr>
        <w:rPr>
          <w:b/>
          <w:bCs/>
        </w:rPr>
      </w:pPr>
      <w:r w:rsidRPr="00D94630">
        <w:rPr>
          <w:b/>
          <w:bCs/>
        </w:rPr>
        <w:t xml:space="preserve">        if not gate_pass(s, y, w):</w:t>
      </w:r>
    </w:p>
    <w:p w14:paraId="7B61AD61" w14:textId="77777777" w:rsidR="00D94630" w:rsidRPr="00D94630" w:rsidRDefault="00D94630" w:rsidP="00D94630">
      <w:pPr>
        <w:rPr>
          <w:b/>
          <w:bCs/>
        </w:rPr>
      </w:pPr>
      <w:r w:rsidRPr="00D94630">
        <w:rPr>
          <w:b/>
          <w:bCs/>
        </w:rPr>
        <w:t xml:space="preserve">            decision = repair_or_abstain(s, x, y, w)</w:t>
      </w:r>
    </w:p>
    <w:p w14:paraId="6D45545A" w14:textId="77777777" w:rsidR="00D94630" w:rsidRPr="00D94630" w:rsidRDefault="00D94630" w:rsidP="00D94630">
      <w:pPr>
        <w:rPr>
          <w:b/>
          <w:bCs/>
        </w:rPr>
      </w:pPr>
      <w:r w:rsidRPr="00D94630">
        <w:rPr>
          <w:b/>
          <w:bCs/>
        </w:rPr>
        <w:t xml:space="preserve">            if decision == "repair": plan = bounded_rewrite(plan, s, evidence=w)</w:t>
      </w:r>
    </w:p>
    <w:p w14:paraId="17C1F31D" w14:textId="77777777" w:rsidR="00D94630" w:rsidRPr="00D94630" w:rsidRDefault="00D94630" w:rsidP="00D94630">
      <w:pPr>
        <w:rPr>
          <w:b/>
          <w:bCs/>
        </w:rPr>
      </w:pPr>
      <w:r w:rsidRPr="00D94630">
        <w:rPr>
          <w:b/>
          <w:bCs/>
        </w:rPr>
        <w:lastRenderedPageBreak/>
        <w:t xml:space="preserve">            else: return ABSTAIN, witness_so_far()</w:t>
      </w:r>
    </w:p>
    <w:p w14:paraId="0698611A" w14:textId="77777777" w:rsidR="00D94630" w:rsidRPr="00D94630" w:rsidRDefault="00D94630" w:rsidP="00D94630">
      <w:pPr>
        <w:rPr>
          <w:b/>
          <w:bCs/>
        </w:rPr>
      </w:pPr>
      <w:r w:rsidRPr="00D94630">
        <w:rPr>
          <w:b/>
          <w:bCs/>
        </w:rPr>
        <w:t xml:space="preserve">        state.update(y); record_vif(s, w)</w:t>
      </w:r>
    </w:p>
    <w:p w14:paraId="1ED1D373" w14:textId="77777777" w:rsidR="00D94630" w:rsidRPr="00D94630" w:rsidRDefault="00D94630" w:rsidP="00D94630">
      <w:pPr>
        <w:rPr>
          <w:b/>
          <w:bCs/>
        </w:rPr>
      </w:pPr>
      <w:r w:rsidRPr="00D94630">
        <w:rPr>
          <w:b/>
          <w:bCs/>
        </w:rPr>
        <w:t xml:space="preserve">    return state, full_witness()</w:t>
      </w:r>
    </w:p>
    <w:p w14:paraId="72A9B4AC" w14:textId="77777777" w:rsidR="00D94630" w:rsidRPr="00D94630" w:rsidRDefault="00000000" w:rsidP="00D94630">
      <w:pPr>
        <w:rPr>
          <w:b/>
          <w:bCs/>
        </w:rPr>
      </w:pPr>
      <w:r>
        <w:rPr>
          <w:b/>
          <w:bCs/>
        </w:rPr>
        <w:pict w14:anchorId="6657EB3C">
          <v:rect id="_x0000_i1053" style="width:0;height:1.5pt" o:hralign="center" o:hrstd="t" o:hr="t" fillcolor="#a0a0a0" stroked="f"/>
        </w:pict>
      </w:r>
    </w:p>
    <w:p w14:paraId="738518C7" w14:textId="77777777" w:rsidR="00D94630" w:rsidRPr="00D94630" w:rsidRDefault="00D94630" w:rsidP="00D94630">
      <w:pPr>
        <w:rPr>
          <w:b/>
          <w:bCs/>
        </w:rPr>
      </w:pPr>
      <w:r w:rsidRPr="00D94630">
        <w:rPr>
          <w:b/>
          <w:bCs/>
        </w:rPr>
        <w:t>I. KPIs (for APOE)</w:t>
      </w:r>
    </w:p>
    <w:p w14:paraId="54147284" w14:textId="77777777" w:rsidR="00D94630" w:rsidRPr="00D94630" w:rsidRDefault="00D94630" w:rsidP="00D94630">
      <w:pPr>
        <w:numPr>
          <w:ilvl w:val="0"/>
          <w:numId w:val="781"/>
        </w:numPr>
        <w:rPr>
          <w:b/>
          <w:bCs/>
        </w:rPr>
      </w:pPr>
      <w:r w:rsidRPr="00D94630">
        <w:rPr>
          <w:b/>
          <w:bCs/>
        </w:rPr>
        <w:t>Determinism rate (trace match under replay).</w:t>
      </w:r>
    </w:p>
    <w:p w14:paraId="2F7A2545" w14:textId="23C8A208" w:rsidR="00D94630" w:rsidRPr="00D94630" w:rsidRDefault="00D94630" w:rsidP="00D94630">
      <w:pPr>
        <w:numPr>
          <w:ilvl w:val="0"/>
          <w:numId w:val="781"/>
        </w:numPr>
        <w:rPr>
          <w:b/>
          <w:bCs/>
        </w:rPr>
      </w:pPr>
      <w:r w:rsidRPr="00D94630">
        <w:rPr>
          <w:b/>
          <w:bCs/>
        </w:rPr>
        <w:t xml:space="preserve">Gate pass-through (per role) and true-positive abstentions at </w:t>
      </w:r>
      <m:oMath>
        <m:r>
          <m:rPr>
            <m:sty m:val="bi"/>
          </m:rPr>
          <w:rPr>
            <w:rFonts w:ascii="Cambria Math" w:hAnsi="Cambria Math"/>
          </w:rPr>
          <m:t>κ</m:t>
        </m:r>
      </m:oMath>
      <w:r w:rsidRPr="00D94630">
        <w:rPr>
          <w:b/>
          <w:bCs/>
        </w:rPr>
        <w:t>.</w:t>
      </w:r>
    </w:p>
    <w:p w14:paraId="7BF49072" w14:textId="77777777" w:rsidR="00D94630" w:rsidRPr="00D94630" w:rsidRDefault="00D94630" w:rsidP="00D94630">
      <w:pPr>
        <w:numPr>
          <w:ilvl w:val="0"/>
          <w:numId w:val="781"/>
        </w:numPr>
        <w:rPr>
          <w:b/>
          <w:bCs/>
        </w:rPr>
      </w:pPr>
      <w:r w:rsidRPr="00D94630">
        <w:rPr>
          <w:b/>
          <w:bCs/>
        </w:rPr>
        <w:t>Budget adherence (tokens/time/cost), cost per accepted artifact.</w:t>
      </w:r>
    </w:p>
    <w:p w14:paraId="70565115" w14:textId="77777777" w:rsidR="00D94630" w:rsidRPr="00D94630" w:rsidRDefault="00D94630" w:rsidP="00D94630">
      <w:pPr>
        <w:numPr>
          <w:ilvl w:val="0"/>
          <w:numId w:val="781"/>
        </w:numPr>
        <w:rPr>
          <w:b/>
          <w:bCs/>
        </w:rPr>
      </w:pPr>
      <w:r w:rsidRPr="00D94630">
        <w:rPr>
          <w:b/>
          <w:bCs/>
        </w:rPr>
        <w:t>Repair efficacy (first-repair success), rewrite frequency.</w:t>
      </w:r>
    </w:p>
    <w:p w14:paraId="3A719395" w14:textId="77777777" w:rsidR="00D94630" w:rsidRPr="00D94630" w:rsidRDefault="00D94630" w:rsidP="00D94630">
      <w:pPr>
        <w:numPr>
          <w:ilvl w:val="0"/>
          <w:numId w:val="781"/>
        </w:numPr>
        <w:rPr>
          <w:b/>
          <w:bCs/>
        </w:rPr>
      </w:pPr>
      <w:r w:rsidRPr="00D94630">
        <w:rPr>
          <w:b/>
          <w:bCs/>
        </w:rPr>
        <w:t>Lineage completeness (VIF coverage).</w:t>
      </w:r>
    </w:p>
    <w:p w14:paraId="323785D5" w14:textId="77777777" w:rsidR="00D94630" w:rsidRPr="00D94630" w:rsidRDefault="00000000" w:rsidP="00D94630">
      <w:pPr>
        <w:rPr>
          <w:b/>
          <w:bCs/>
        </w:rPr>
      </w:pPr>
      <w:r>
        <w:rPr>
          <w:b/>
          <w:bCs/>
        </w:rPr>
        <w:pict w14:anchorId="55E83835">
          <v:rect id="_x0000_i1054" style="width:0;height:1.5pt" o:hralign="center" o:hrstd="t" o:hr="t" fillcolor="#a0a0a0" stroked="f"/>
        </w:pict>
      </w:r>
    </w:p>
    <w:p w14:paraId="171619E4" w14:textId="77777777" w:rsidR="00D94630" w:rsidRPr="00D94630" w:rsidRDefault="00D94630" w:rsidP="00D94630">
      <w:pPr>
        <w:rPr>
          <w:b/>
          <w:bCs/>
        </w:rPr>
      </w:pPr>
      <w:r w:rsidRPr="00D94630">
        <w:rPr>
          <w:b/>
          <w:bCs/>
        </w:rPr>
        <w:t>J. Why It Matters</w:t>
      </w:r>
    </w:p>
    <w:p w14:paraId="45EC0DAE" w14:textId="77777777" w:rsidR="00D94630" w:rsidRPr="00D94630" w:rsidRDefault="00D94630" w:rsidP="00D94630">
      <w:pPr>
        <w:rPr>
          <w:b/>
          <w:bCs/>
        </w:rPr>
      </w:pPr>
      <w:r w:rsidRPr="00D94630">
        <w:rPr>
          <w:b/>
          <w:bCs/>
        </w:rPr>
        <w:t>APOE converts “ask the model” into compile-and-run a program over memory, tools, and policies. The result is crisper answers, lower variance, transparent cost, and replayable trust—the necessary substrate for safe, large-scale machine communication.</w:t>
      </w:r>
    </w:p>
    <w:p w14:paraId="35D84150" w14:textId="77777777" w:rsidR="00D94630" w:rsidRPr="0094744A" w:rsidRDefault="00D94630" w:rsidP="0094744A">
      <w:pPr>
        <w:rPr>
          <w:b/>
          <w:bCs/>
        </w:rPr>
      </w:pPr>
    </w:p>
    <w:p w14:paraId="6455B5F9" w14:textId="77777777" w:rsidR="0094744A" w:rsidRDefault="0094744A" w:rsidP="0050305B">
      <w:pPr>
        <w:rPr>
          <w:b/>
          <w:bCs/>
        </w:rPr>
      </w:pPr>
    </w:p>
    <w:p w14:paraId="4A6BFE7B" w14:textId="77777777" w:rsidR="00F84E30" w:rsidRDefault="00F84E30" w:rsidP="0050305B">
      <w:pPr>
        <w:rPr>
          <w:b/>
          <w:bCs/>
        </w:rPr>
      </w:pPr>
    </w:p>
    <w:p w14:paraId="4339D67A" w14:textId="77777777" w:rsidR="00F84E30" w:rsidRDefault="00F84E30" w:rsidP="0050305B">
      <w:pPr>
        <w:rPr>
          <w:b/>
          <w:bCs/>
        </w:rPr>
      </w:pPr>
    </w:p>
    <w:p w14:paraId="0B0AB87C" w14:textId="77777777" w:rsidR="009865ED" w:rsidRDefault="009865ED" w:rsidP="0050305B">
      <w:pPr>
        <w:rPr>
          <w:b/>
          <w:bCs/>
        </w:rPr>
      </w:pPr>
    </w:p>
    <w:p w14:paraId="79C66B73" w14:textId="77777777" w:rsidR="009865ED" w:rsidRDefault="009865ED" w:rsidP="0050305B">
      <w:pPr>
        <w:rPr>
          <w:b/>
          <w:bCs/>
        </w:rPr>
      </w:pPr>
    </w:p>
    <w:p w14:paraId="5EADB877" w14:textId="77777777" w:rsidR="009865ED" w:rsidRDefault="009865ED" w:rsidP="0050305B">
      <w:pPr>
        <w:rPr>
          <w:b/>
          <w:bCs/>
        </w:rPr>
      </w:pPr>
    </w:p>
    <w:p w14:paraId="66913F7D" w14:textId="77777777" w:rsidR="009865ED" w:rsidRDefault="009865ED" w:rsidP="0050305B">
      <w:pPr>
        <w:rPr>
          <w:b/>
          <w:bCs/>
        </w:rPr>
      </w:pPr>
    </w:p>
    <w:p w14:paraId="6C3D89C5" w14:textId="77777777" w:rsidR="009865ED" w:rsidRDefault="009865ED" w:rsidP="0050305B">
      <w:pPr>
        <w:rPr>
          <w:b/>
          <w:bCs/>
        </w:rPr>
      </w:pPr>
    </w:p>
    <w:p w14:paraId="69718917" w14:textId="77777777" w:rsidR="009865ED" w:rsidRDefault="009865ED" w:rsidP="0050305B">
      <w:pPr>
        <w:rPr>
          <w:b/>
          <w:bCs/>
        </w:rPr>
      </w:pPr>
    </w:p>
    <w:p w14:paraId="781C7219" w14:textId="77777777" w:rsidR="009865ED" w:rsidRDefault="009865ED" w:rsidP="0050305B">
      <w:pPr>
        <w:rPr>
          <w:b/>
          <w:bCs/>
        </w:rPr>
      </w:pPr>
    </w:p>
    <w:p w14:paraId="29D367C8" w14:textId="77777777" w:rsidR="009865ED" w:rsidRPr="009865ED" w:rsidRDefault="009865ED" w:rsidP="009865ED">
      <w:pPr>
        <w:rPr>
          <w:b/>
          <w:bCs/>
        </w:rPr>
      </w:pPr>
      <w:r w:rsidRPr="009865ED">
        <w:rPr>
          <w:b/>
          <w:bCs/>
        </w:rPr>
        <w:lastRenderedPageBreak/>
        <w:t>1.4 From Claims to Witness (VIF)</w:t>
      </w:r>
    </w:p>
    <w:p w14:paraId="2E413EEC" w14:textId="77777777" w:rsidR="009865ED" w:rsidRPr="009865ED" w:rsidRDefault="009865ED" w:rsidP="009865ED">
      <w:pPr>
        <w:rPr>
          <w:b/>
          <w:bCs/>
        </w:rPr>
      </w:pPr>
      <w:r w:rsidRPr="009865ED">
        <w:rPr>
          <w:b/>
          <w:bCs/>
        </w:rPr>
        <w:t>Problem</w:t>
      </w:r>
    </w:p>
    <w:p w14:paraId="1817A05B" w14:textId="77777777" w:rsidR="009865ED" w:rsidRPr="009865ED" w:rsidRDefault="009865ED" w:rsidP="009865ED">
      <w:pPr>
        <w:rPr>
          <w:b/>
          <w:bCs/>
        </w:rPr>
      </w:pPr>
      <w:r w:rsidRPr="009865ED">
        <w:rPr>
          <w:b/>
          <w:bCs/>
        </w:rPr>
        <w:t>Outputs that look right but can’t show how they were made are un-auditable risks. In regulated or high-stakes workflows, an answer without lineage is indistinguishable from a rumor.</w:t>
      </w:r>
    </w:p>
    <w:p w14:paraId="5D6F7483" w14:textId="77777777" w:rsidR="009865ED" w:rsidRPr="009865ED" w:rsidRDefault="009865ED" w:rsidP="009865ED">
      <w:pPr>
        <w:rPr>
          <w:b/>
          <w:bCs/>
        </w:rPr>
      </w:pPr>
      <w:r w:rsidRPr="009865ED">
        <w:rPr>
          <w:b/>
          <w:bCs/>
        </w:rPr>
        <w:t>Principle (Witness Invariant)</w:t>
      </w:r>
    </w:p>
    <w:p w14:paraId="17D59AF0" w14:textId="77777777" w:rsidR="009865ED" w:rsidRPr="009865ED" w:rsidRDefault="009865ED" w:rsidP="009865ED">
      <w:pPr>
        <w:rPr>
          <w:b/>
          <w:bCs/>
        </w:rPr>
      </w:pPr>
      <w:r w:rsidRPr="009865ED">
        <w:rPr>
          <w:b/>
          <w:bCs/>
        </w:rPr>
        <w:t>A claim that cannot show its lineage is a rumor.</w:t>
      </w:r>
    </w:p>
    <w:p w14:paraId="78A59864" w14:textId="77777777" w:rsidR="009865ED" w:rsidRPr="009865ED" w:rsidRDefault="009865ED" w:rsidP="009865ED">
      <w:pPr>
        <w:rPr>
          <w:b/>
          <w:bCs/>
        </w:rPr>
      </w:pPr>
      <w:r w:rsidRPr="009865ED">
        <w:rPr>
          <w:b/>
          <w:bCs/>
        </w:rPr>
        <w:t xml:space="preserve">VIF (Verifiable Intelligence Framework) makes every artifact provable, replayable, and calibrated. It standardizes </w:t>
      </w:r>
      <w:r w:rsidRPr="009865ED">
        <w:rPr>
          <w:b/>
          <w:bCs/>
          <w:i/>
          <w:iCs/>
        </w:rPr>
        <w:t>what</w:t>
      </w:r>
      <w:r w:rsidRPr="009865ED">
        <w:rPr>
          <w:b/>
          <w:bCs/>
        </w:rPr>
        <w:t xml:space="preserve"> must be recorded at each boundary and </w:t>
      </w:r>
      <w:r w:rsidRPr="009865ED">
        <w:rPr>
          <w:b/>
          <w:bCs/>
          <w:i/>
          <w:iCs/>
        </w:rPr>
        <w:t>how</w:t>
      </w:r>
      <w:r w:rsidRPr="009865ED">
        <w:rPr>
          <w:b/>
          <w:bCs/>
        </w:rPr>
        <w:t xml:space="preserve"> it is queried, displayed, and audited.</w:t>
      </w:r>
    </w:p>
    <w:p w14:paraId="03D41ECE" w14:textId="77777777" w:rsidR="009865ED" w:rsidRPr="009865ED" w:rsidRDefault="00000000" w:rsidP="009865ED">
      <w:pPr>
        <w:rPr>
          <w:b/>
          <w:bCs/>
        </w:rPr>
      </w:pPr>
      <w:r>
        <w:rPr>
          <w:b/>
          <w:bCs/>
        </w:rPr>
        <w:pict w14:anchorId="71A75E0F">
          <v:rect id="_x0000_i1055" style="width:0;height:1.5pt" o:hralign="center" o:hrstd="t" o:hr="t" fillcolor="#a0a0a0" stroked="f"/>
        </w:pict>
      </w:r>
    </w:p>
    <w:p w14:paraId="7BAE7CA7" w14:textId="77777777" w:rsidR="009865ED" w:rsidRPr="009865ED" w:rsidRDefault="009865ED" w:rsidP="009865ED">
      <w:pPr>
        <w:rPr>
          <w:b/>
          <w:bCs/>
        </w:rPr>
      </w:pPr>
      <w:r w:rsidRPr="009865ED">
        <w:rPr>
          <w:b/>
          <w:bCs/>
        </w:rPr>
        <w:t>A. What VIF Guarantees</w:t>
      </w:r>
    </w:p>
    <w:p w14:paraId="6FF11F3B" w14:textId="77777777" w:rsidR="009865ED" w:rsidRPr="009865ED" w:rsidRDefault="009865ED" w:rsidP="009865ED">
      <w:pPr>
        <w:numPr>
          <w:ilvl w:val="0"/>
          <w:numId w:val="782"/>
        </w:numPr>
        <w:rPr>
          <w:b/>
          <w:bCs/>
        </w:rPr>
      </w:pPr>
      <w:r w:rsidRPr="009865ED">
        <w:rPr>
          <w:b/>
          <w:bCs/>
        </w:rPr>
        <w:t>Lineage: A machine-readable path from claim → evidence → sources/tools → snapshot.</w:t>
      </w:r>
    </w:p>
    <w:p w14:paraId="10481159" w14:textId="77777777" w:rsidR="009865ED" w:rsidRPr="009865ED" w:rsidRDefault="009865ED" w:rsidP="009865ED">
      <w:pPr>
        <w:numPr>
          <w:ilvl w:val="0"/>
          <w:numId w:val="782"/>
        </w:numPr>
        <w:rPr>
          <w:b/>
          <w:bCs/>
        </w:rPr>
      </w:pPr>
      <w:r w:rsidRPr="009865ED">
        <w:rPr>
          <w:b/>
          <w:bCs/>
        </w:rPr>
        <w:t>Provenance integrity: Immutable IDs (content hashes), signed envelopes, versioned prompts/tools.</w:t>
      </w:r>
    </w:p>
    <w:p w14:paraId="37CE4100" w14:textId="77777777" w:rsidR="009865ED" w:rsidRPr="009865ED" w:rsidRDefault="009865ED" w:rsidP="009865ED">
      <w:pPr>
        <w:numPr>
          <w:ilvl w:val="0"/>
          <w:numId w:val="782"/>
        </w:numPr>
        <w:rPr>
          <w:b/>
          <w:bCs/>
        </w:rPr>
      </w:pPr>
      <w:r w:rsidRPr="009865ED">
        <w:rPr>
          <w:b/>
          <w:bCs/>
        </w:rPr>
        <w:t>Uncertainty disclosure: Calibrated UQ vectors; abstention if risk ≥ κ.</w:t>
      </w:r>
    </w:p>
    <w:p w14:paraId="7EA06347" w14:textId="77777777" w:rsidR="009865ED" w:rsidRPr="009865ED" w:rsidRDefault="009865ED" w:rsidP="009865ED">
      <w:pPr>
        <w:numPr>
          <w:ilvl w:val="0"/>
          <w:numId w:val="782"/>
        </w:numPr>
        <w:rPr>
          <w:b/>
          <w:bCs/>
        </w:rPr>
      </w:pPr>
      <w:r w:rsidRPr="009865ED">
        <w:rPr>
          <w:b/>
          <w:bCs/>
        </w:rPr>
        <w:t>Replayability: The ability to re-execute the exact trace on the exact data/model versions.</w:t>
      </w:r>
    </w:p>
    <w:p w14:paraId="6A0DA987" w14:textId="77777777" w:rsidR="009865ED" w:rsidRPr="009865ED" w:rsidRDefault="009865ED" w:rsidP="009865ED">
      <w:pPr>
        <w:numPr>
          <w:ilvl w:val="0"/>
          <w:numId w:val="782"/>
        </w:numPr>
        <w:rPr>
          <w:b/>
          <w:bCs/>
        </w:rPr>
      </w:pPr>
      <w:r w:rsidRPr="009865ED">
        <w:rPr>
          <w:b/>
          <w:bCs/>
        </w:rPr>
        <w:t>Exportability: Self-contained evidence packs (for audit/compliance).</w:t>
      </w:r>
    </w:p>
    <w:p w14:paraId="292DA14C" w14:textId="77777777" w:rsidR="009865ED" w:rsidRPr="009865ED" w:rsidRDefault="00000000" w:rsidP="009865ED">
      <w:pPr>
        <w:rPr>
          <w:b/>
          <w:bCs/>
        </w:rPr>
      </w:pPr>
      <w:r>
        <w:rPr>
          <w:b/>
          <w:bCs/>
        </w:rPr>
        <w:pict w14:anchorId="3CD048CE">
          <v:rect id="_x0000_i1056" style="width:0;height:1.5pt" o:hralign="center" o:hrstd="t" o:hr="t" fillcolor="#a0a0a0" stroked="f"/>
        </w:pict>
      </w:r>
    </w:p>
    <w:p w14:paraId="5691A0BF" w14:textId="77777777" w:rsidR="009865ED" w:rsidRPr="009865ED" w:rsidRDefault="009865ED" w:rsidP="009865ED">
      <w:pPr>
        <w:rPr>
          <w:b/>
          <w:bCs/>
        </w:rPr>
      </w:pPr>
      <w:r w:rsidRPr="009865ED">
        <w:rPr>
          <w:b/>
          <w:bCs/>
        </w:rPr>
        <w:t>B. Minimal Formalism</w:t>
      </w:r>
    </w:p>
    <w:p w14:paraId="2BD0ABCF" w14:textId="3CAA6BC1" w:rsidR="009865ED" w:rsidRPr="009865ED" w:rsidRDefault="009865ED" w:rsidP="009865ED">
      <w:pPr>
        <w:rPr>
          <w:b/>
          <w:bCs/>
        </w:rPr>
      </w:pPr>
      <w:r w:rsidRPr="009865ED">
        <w:rPr>
          <w:b/>
          <w:bCs/>
        </w:rPr>
        <w:t xml:space="preserve">Let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=(V,E)</m:t>
        </m:r>
      </m:oMath>
      <w:r w:rsidRPr="009865ED">
        <w:rPr>
          <w:b/>
          <w:bCs/>
        </w:rPr>
        <w:t xml:space="preserve">be the Shared Evidence Graph (SEG) at time </w:t>
      </w:r>
      <m:oMath>
        <m:r>
          <m:rPr>
            <m:sty m:val="bi"/>
          </m:rPr>
          <w:rPr>
            <w:rFonts w:ascii="Cambria Math" w:hAnsi="Cambria Math"/>
          </w:rPr>
          <m:t>t</m:t>
        </m:r>
      </m:oMath>
      <w:r w:rsidRPr="009865ED">
        <w:rPr>
          <w:b/>
          <w:bCs/>
        </w:rPr>
        <w:t>.</w:t>
      </w:r>
      <w:r w:rsidRPr="009865ED">
        <w:rPr>
          <w:b/>
          <w:bCs/>
        </w:rPr>
        <w:br/>
        <w:t xml:space="preserve">A claim node </w:t>
      </w:r>
      <m:oMath>
        <m:r>
          <m:rPr>
            <m:sty m:val="bi"/>
          </m:rPr>
          <w:rPr>
            <w:rFonts w:ascii="Cambria Math" w:hAnsi="Cambria Math"/>
          </w:rPr>
          <m:t>c∈V</m:t>
        </m:r>
      </m:oMath>
      <w:r w:rsidRPr="009865ED">
        <w:rPr>
          <w:b/>
          <w:bCs/>
        </w:rPr>
        <w:t>is valid iff there exists a path:</w:t>
      </w:r>
    </w:p>
    <w:p w14:paraId="7F5BF7AA" w14:textId="36B8DF1A" w:rsidR="009865ED" w:rsidRPr="009865ED" w:rsidRDefault="009865ED" w:rsidP="009865ED">
      <w:pPr>
        <w:rPr>
          <w:b/>
          <w:bCs/>
        </w:rPr>
      </w:pPr>
      <m:oMathPara>
        <m:oMath>
          <m:r>
            <m:rPr>
              <m:sty m:val="bi"/>
            </m:rPr>
            <w:rPr>
              <w:rFonts w:ascii="Cambria Math" w:hAnsi="Cambria Math"/>
            </w:rPr>
            <m:t>c</m:t>
          </m:r>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derives</m:t>
                  </m:r>
                </m:e>
              </m:phant>
            </m:lim>
          </m:limUpp>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k</m:t>
              </m:r>
            </m:sub>
          </m:sSub>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retrieves</m:t>
                  </m:r>
                </m:e>
              </m:phant>
            </m:lim>
          </m:limUpp>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sources</m:t>
                  </m:r>
                </m:e>
              </m:phant>
            </m:lim>
          </m:limUpp>
          <m:r>
            <m:rPr>
              <m:sty m:val="bi"/>
            </m:rPr>
            <w:rPr>
              <w:rFonts w:ascii="Cambria Math" w:hAnsi="Cambria Math"/>
            </w:rPr>
            <m:t>D</m:t>
          </m:r>
          <m:r>
            <m:rPr>
              <m:sty m:val="p"/>
            </m:rPr>
            <w:br/>
          </m:r>
        </m:oMath>
      </m:oMathPara>
    </w:p>
    <w:p w14:paraId="0639424D" w14:textId="26D3F976" w:rsidR="009865ED" w:rsidRPr="009865ED" w:rsidRDefault="009865ED" w:rsidP="009865ED">
      <w:pPr>
        <w:rPr>
          <w:b/>
          <w:bCs/>
        </w:rPr>
      </w:pPr>
      <w:r w:rsidRPr="009865ED">
        <w:rPr>
          <w:b/>
          <w:bCs/>
        </w:rPr>
        <w:t xml:space="preserve">with a provenance tuple </w:t>
      </w:r>
      <m:oMath>
        <m:r>
          <m:rPr>
            <m:sty m:val="bi"/>
          </m:rPr>
          <w:rPr>
            <w:rFonts w:ascii="Cambria Math" w:hAnsi="Cambria Math"/>
          </w:rPr>
          <m:t>p</m:t>
        </m:r>
      </m:oMath>
      <w:r w:rsidRPr="009865ED">
        <w:rPr>
          <w:b/>
          <w:bCs/>
        </w:rPr>
        <w:t xml:space="preserve">and uncertainty vector </w:t>
      </w:r>
      <m:oMath>
        <m:r>
          <m:rPr>
            <m:sty m:val="bi"/>
          </m:rPr>
          <w:rPr>
            <w:rFonts w:ascii="Cambria Math" w:hAnsi="Cambria Math"/>
          </w:rPr>
          <m:t>u</m:t>
        </m:r>
      </m:oMath>
      <w:r w:rsidRPr="009865ED">
        <w:rPr>
          <w:b/>
          <w:bCs/>
        </w:rPr>
        <w:t>:</w:t>
      </w:r>
    </w:p>
    <w:p w14:paraId="5DB13C18" w14:textId="7D1ED4D8" w:rsidR="009865ED" w:rsidRPr="009865ED" w:rsidRDefault="009865ED" w:rsidP="009865ED">
      <w:pPr>
        <w:numPr>
          <w:ilvl w:val="0"/>
          <w:numId w:val="783"/>
        </w:numPr>
        <w:rPr>
          <w:b/>
          <w:bCs/>
        </w:rPr>
      </w:pPr>
      <m:oMath>
        <m:r>
          <m:rPr>
            <m:sty m:val="bi"/>
          </m:rPr>
          <w:rPr>
            <w:rFonts w:ascii="Cambria Math" w:hAnsi="Cambria Math"/>
          </w:rPr>
          <m:t>p=(</m:t>
        </m:r>
        <m:r>
          <m:rPr>
            <m:nor/>
          </m:rPr>
          <w:rPr>
            <w:b/>
            <w:bCs/>
          </w:rPr>
          <m:t>model_id</m:t>
        </m:r>
        <m:r>
          <m:rPr>
            <m:sty m:val="bi"/>
          </m:rPr>
          <w:rPr>
            <w:rFonts w:ascii="Cambria Math" w:hAnsi="Cambria Math"/>
          </w:rPr>
          <m:t>,</m:t>
        </m:r>
        <m:r>
          <m:rPr>
            <m:nor/>
          </m:rPr>
          <w:rPr>
            <w:b/>
            <w:bCs/>
          </w:rPr>
          <m:t>weights_sha256</m:t>
        </m:r>
        <m:r>
          <m:rPr>
            <m:sty m:val="bi"/>
          </m:rPr>
          <w:rPr>
            <w:rFonts w:ascii="Cambria Math" w:hAnsi="Cambria Math"/>
          </w:rPr>
          <m:t>,</m:t>
        </m:r>
        <m:r>
          <m:rPr>
            <m:nor/>
          </m:rPr>
          <w:rPr>
            <w:b/>
            <w:bCs/>
          </w:rPr>
          <m:t>prompt_template_id</m:t>
        </m:r>
        <m:r>
          <m:rPr>
            <m:sty m:val="bi"/>
          </m:rPr>
          <w:rPr>
            <w:rFonts w:ascii="Cambria Math" w:hAnsi="Cambria Math"/>
          </w:rPr>
          <m:t>,</m:t>
        </m:r>
        <m:r>
          <m:rPr>
            <m:nor/>
          </m:rPr>
          <w:rPr>
            <w:b/>
            <w:bCs/>
          </w:rPr>
          <m:t>tool_invocations</m:t>
        </m:r>
        <m:r>
          <m:rPr>
            <m:sty m:val="bi"/>
          </m:rPr>
          <w:rPr>
            <w:rFonts w:ascii="Cambria Math" w:hAnsi="Cambria Math"/>
          </w:rPr>
          <m:t>[],</m:t>
        </m:r>
        <m:r>
          <m:rPr>
            <m:nor/>
          </m:rPr>
          <w:rPr>
            <w:b/>
            <w:bCs/>
          </w:rPr>
          <m:t>snapshot_id</m:t>
        </m:r>
        <m:r>
          <m:rPr>
            <m:sty m:val="bi"/>
          </m:rPr>
          <w:rPr>
            <w:rFonts w:ascii="Cambria Math" w:hAnsi="Cambria Math"/>
          </w:rPr>
          <m:t>)</m:t>
        </m:r>
      </m:oMath>
    </w:p>
    <w:p w14:paraId="735B406E" w14:textId="43778E93" w:rsidR="009865ED" w:rsidRPr="009865ED" w:rsidRDefault="009865ED" w:rsidP="009865ED">
      <w:pPr>
        <w:numPr>
          <w:ilvl w:val="0"/>
          <w:numId w:val="783"/>
        </w:numPr>
        <w:rPr>
          <w:b/>
          <w:bCs/>
        </w:rPr>
      </w:pPr>
      <m:oMath>
        <m:r>
          <m:rPr>
            <m:sty m:val="bi"/>
          </m:rPr>
          <w:rPr>
            <w:rFonts w:ascii="Cambria Math" w:hAnsi="Cambria Math"/>
          </w:rPr>
          <w:lastRenderedPageBreak/>
          <m:t>u=(</m:t>
        </m:r>
        <m:r>
          <m:rPr>
            <m:nor/>
          </m:rPr>
          <w:rPr>
            <w:b/>
            <w:bCs/>
          </w:rPr>
          <m:t>entropy</m:t>
        </m:r>
        <m:r>
          <m:rPr>
            <m:sty m:val="bi"/>
          </m:rPr>
          <w:rPr>
            <w:rFonts w:ascii="Cambria Math" w:hAnsi="Cambria Math"/>
          </w:rPr>
          <m:t>,</m:t>
        </m:r>
        <m:r>
          <m:rPr>
            <m:nor/>
          </m:rPr>
          <w:rPr>
            <w:b/>
            <w:bCs/>
          </w:rPr>
          <m:t>variance</m:t>
        </m:r>
        <m:r>
          <m:rPr>
            <m:sty m:val="bi"/>
          </m:rPr>
          <w:rPr>
            <w:rFonts w:ascii="Cambria Math" w:hAnsi="Cambria Math"/>
          </w:rPr>
          <m:t>,</m:t>
        </m:r>
        <m:r>
          <m:rPr>
            <m:nor/>
          </m:rPr>
          <w:rPr>
            <w:b/>
            <w:bCs/>
          </w:rPr>
          <m:t>calibration_bucket</m:t>
        </m:r>
        <m:r>
          <m:rPr>
            <m:sty m:val="bi"/>
          </m:rPr>
          <w:rPr>
            <w:rFonts w:ascii="Cambria Math" w:hAnsi="Cambria Math"/>
          </w:rPr>
          <m:t>,</m:t>
        </m:r>
        <m:r>
          <m:rPr>
            <m:nor/>
          </m:rPr>
          <w:rPr>
            <w:b/>
            <w:bCs/>
          </w:rPr>
          <m:t>ensemble_spread</m:t>
        </m:r>
        <m:r>
          <m:rPr>
            <m:sty m:val="bi"/>
          </m:rPr>
          <w:rPr>
            <w:rFonts w:ascii="Cambria Math" w:hAnsi="Cambria Math"/>
          </w:rPr>
          <m:t>)</m:t>
        </m:r>
      </m:oMath>
    </w:p>
    <w:p w14:paraId="0EC3A264" w14:textId="1E2288AE" w:rsidR="009865ED" w:rsidRPr="009865ED" w:rsidRDefault="009865ED" w:rsidP="009865ED">
      <w:pPr>
        <w:rPr>
          <w:b/>
          <w:bCs/>
        </w:rPr>
      </w:pPr>
      <w:r w:rsidRPr="009865ED">
        <w:rPr>
          <w:b/>
          <w:bCs/>
        </w:rPr>
        <w:t xml:space="preserve">Calibration: expected calibration error </w:t>
      </w:r>
      <m:oMath>
        <m:r>
          <m:rPr>
            <m:nor/>
          </m:rPr>
          <w:rPr>
            <w:b/>
            <w:bCs/>
          </w:rPr>
          <m:t>ECE</m:t>
        </m:r>
        <m:r>
          <m:rPr>
            <m:sty m:val="bi"/>
          </m:rPr>
          <w:rPr>
            <w:rFonts w:ascii="Cambria Math" w:hAnsi="Cambria Math"/>
          </w:rPr>
          <m:t>≤ϵ</m:t>
        </m:r>
      </m:oMath>
      <w:r w:rsidRPr="009865ED">
        <w:rPr>
          <w:b/>
          <w:bCs/>
        </w:rPr>
        <w:t>over held-out checkpoints; otherwise claims in that band require HITL.</w:t>
      </w:r>
    </w:p>
    <w:p w14:paraId="0239957F" w14:textId="5B287075" w:rsidR="009865ED" w:rsidRPr="009865ED" w:rsidRDefault="009865ED" w:rsidP="009865ED">
      <w:pPr>
        <w:rPr>
          <w:b/>
          <w:bCs/>
        </w:rPr>
      </w:pPr>
      <w:r w:rsidRPr="009865ED">
        <w:rPr>
          <w:b/>
          <w:bCs/>
        </w:rPr>
        <w:t xml:space="preserve">Replayability: There exists a function </w:t>
      </w:r>
      <m:oMath>
        <m:r>
          <m:rPr>
            <m:sty m:val="bi"/>
          </m:rPr>
          <w:rPr>
            <w:rFonts w:ascii="Cambria Math" w:hAnsi="Cambria Math"/>
          </w:rPr>
          <m:t>R</m:t>
        </m:r>
      </m:oMath>
      <w:r w:rsidRPr="009865ED">
        <w:rPr>
          <w:b/>
          <w:bCs/>
        </w:rPr>
        <w:t>such that:</w:t>
      </w:r>
    </w:p>
    <w:p w14:paraId="7628E154" w14:textId="49C7E63C" w:rsidR="009865ED" w:rsidRPr="009865ED" w:rsidRDefault="009865ED" w:rsidP="009865ED">
      <w:pPr>
        <w:rPr>
          <w:b/>
          <w:bCs/>
        </w:rPr>
      </w:pPr>
      <m:oMathPara>
        <m:oMath>
          <m:r>
            <m:rPr>
              <m:sty m:val="bi"/>
            </m:rPr>
            <w:rPr>
              <w:rFonts w:ascii="Cambria Math" w:hAnsi="Cambria Math"/>
            </w:rPr>
            <m:t>R(c)→</m:t>
          </m:r>
          <m:r>
            <m:rPr>
              <m:nor/>
            </m:rPr>
            <w:rPr>
              <w:b/>
              <w:bCs/>
            </w:rPr>
            <m:t xml:space="preserve">deterministic re-execution trace </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m:t>
              </m:r>
            </m:sub>
          </m:sSub>
          <m:r>
            <m:rPr>
              <m:nor/>
            </m:rPr>
            <w:rPr>
              <w:b/>
              <w:bCs/>
            </w:rPr>
            <m:t xml:space="preserve"> given </m:t>
          </m:r>
          <m:r>
            <m:rPr>
              <m:sty m:val="bi"/>
            </m:rPr>
            <w:rPr>
              <w:rFonts w:ascii="Cambria Math" w:hAnsi="Cambria Math"/>
            </w:rPr>
            <m:t>p</m:t>
          </m:r>
          <m:r>
            <m:rPr>
              <m:nor/>
            </m:rPr>
            <w:rPr>
              <w:b/>
              <w:bCs/>
            </w:rPr>
            <m:t xml:space="preserve"> and snapshot </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r>
            <m:rPr>
              <m:sty m:val="b"/>
            </m:rPr>
            <w:rPr>
              <w:rFonts w:ascii="Cambria Math" w:hAnsi="Cambria Math"/>
            </w:rPr>
            <m:t>.</m:t>
          </m:r>
          <m:r>
            <m:rPr>
              <m:sty m:val="p"/>
            </m:rPr>
            <w:br/>
          </m:r>
        </m:oMath>
      </m:oMathPara>
    </w:p>
    <w:p w14:paraId="19595C91" w14:textId="77777777" w:rsidR="009865ED" w:rsidRPr="009865ED" w:rsidRDefault="00000000" w:rsidP="009865ED">
      <w:pPr>
        <w:rPr>
          <w:b/>
          <w:bCs/>
        </w:rPr>
      </w:pPr>
      <w:r>
        <w:rPr>
          <w:b/>
          <w:bCs/>
        </w:rPr>
        <w:pict w14:anchorId="1D85DB48">
          <v:rect id="_x0000_i1057" style="width:0;height:1.5pt" o:hralign="center" o:hrstd="t" o:hr="t" fillcolor="#a0a0a0" stroked="f"/>
        </w:pict>
      </w:r>
    </w:p>
    <w:p w14:paraId="1440D343" w14:textId="77777777" w:rsidR="009865ED" w:rsidRPr="009865ED" w:rsidRDefault="009865ED" w:rsidP="009865ED">
      <w:pPr>
        <w:rPr>
          <w:b/>
          <w:bCs/>
        </w:rPr>
      </w:pPr>
      <w:r w:rsidRPr="009865ED">
        <w:rPr>
          <w:b/>
          <w:bCs/>
        </w:rPr>
        <w:t>C. VIF Envelope (at every step boundary)</w:t>
      </w:r>
    </w:p>
    <w:p w14:paraId="15F567BE" w14:textId="77777777" w:rsidR="009865ED" w:rsidRPr="009865ED" w:rsidRDefault="009865ED" w:rsidP="009865ED">
      <w:pPr>
        <w:rPr>
          <w:b/>
          <w:bCs/>
        </w:rPr>
      </w:pPr>
      <w:r w:rsidRPr="009865ED">
        <w:rPr>
          <w:b/>
          <w:bCs/>
        </w:rPr>
        <w:t>Each boundary (APOE step) must emit a VIF envelope:</w:t>
      </w:r>
    </w:p>
    <w:p w14:paraId="0299928F" w14:textId="77777777" w:rsidR="009865ED" w:rsidRPr="009865ED" w:rsidRDefault="009865ED" w:rsidP="009865ED">
      <w:pPr>
        <w:rPr>
          <w:b/>
          <w:bCs/>
        </w:rPr>
      </w:pPr>
      <w:r w:rsidRPr="009865ED">
        <w:rPr>
          <w:b/>
          <w:bCs/>
        </w:rPr>
        <w:t>{</w:t>
      </w:r>
    </w:p>
    <w:p w14:paraId="589823B5" w14:textId="77777777" w:rsidR="009865ED" w:rsidRPr="009865ED" w:rsidRDefault="009865ED" w:rsidP="009865ED">
      <w:pPr>
        <w:rPr>
          <w:b/>
          <w:bCs/>
        </w:rPr>
      </w:pPr>
      <w:r w:rsidRPr="009865ED">
        <w:rPr>
          <w:b/>
          <w:bCs/>
        </w:rPr>
        <w:t xml:space="preserve">  "witness_id": "w_01F8MECHZX3TBDSZ7XRADM79XE",</w:t>
      </w:r>
    </w:p>
    <w:p w14:paraId="5F9EB397" w14:textId="77777777" w:rsidR="009865ED" w:rsidRPr="009865ED" w:rsidRDefault="009865ED" w:rsidP="009865ED">
      <w:pPr>
        <w:rPr>
          <w:b/>
          <w:bCs/>
        </w:rPr>
      </w:pPr>
      <w:r w:rsidRPr="009865ED">
        <w:rPr>
          <w:b/>
          <w:bCs/>
        </w:rPr>
        <w:t xml:space="preserve">  "time": "2025-10-17T19:21:54Z",</w:t>
      </w:r>
    </w:p>
    <w:p w14:paraId="665C9AB8" w14:textId="77777777" w:rsidR="009865ED" w:rsidRPr="009865ED" w:rsidRDefault="009865ED" w:rsidP="009865ED">
      <w:pPr>
        <w:rPr>
          <w:b/>
          <w:bCs/>
        </w:rPr>
      </w:pPr>
      <w:r w:rsidRPr="009865ED">
        <w:rPr>
          <w:b/>
          <w:bCs/>
        </w:rPr>
        <w:t xml:space="preserve">  "actor": { "role": "reasoner", "principal": "apoe@system" },</w:t>
      </w:r>
    </w:p>
    <w:p w14:paraId="09A87025" w14:textId="77777777" w:rsidR="009865ED" w:rsidRPr="009865ED" w:rsidRDefault="009865ED" w:rsidP="009865ED">
      <w:pPr>
        <w:rPr>
          <w:b/>
          <w:bCs/>
        </w:rPr>
      </w:pPr>
    </w:p>
    <w:p w14:paraId="1DE2F31E" w14:textId="77777777" w:rsidR="009865ED" w:rsidRPr="009865ED" w:rsidRDefault="009865ED" w:rsidP="009865ED">
      <w:pPr>
        <w:rPr>
          <w:b/>
          <w:bCs/>
        </w:rPr>
      </w:pPr>
      <w:r w:rsidRPr="009865ED">
        <w:rPr>
          <w:b/>
          <w:bCs/>
        </w:rPr>
        <w:t xml:space="preserve">  "claim": {</w:t>
      </w:r>
    </w:p>
    <w:p w14:paraId="269577CD" w14:textId="77777777" w:rsidR="009865ED" w:rsidRPr="009865ED" w:rsidRDefault="009865ED" w:rsidP="009865ED">
      <w:pPr>
        <w:rPr>
          <w:b/>
          <w:bCs/>
        </w:rPr>
      </w:pPr>
      <w:r w:rsidRPr="009865ED">
        <w:rPr>
          <w:b/>
          <w:bCs/>
        </w:rPr>
        <w:t xml:space="preserve">    "id": "claim:summary:v3",</w:t>
      </w:r>
    </w:p>
    <w:p w14:paraId="4F21CC43" w14:textId="77777777" w:rsidR="009865ED" w:rsidRPr="009865ED" w:rsidRDefault="009865ED" w:rsidP="009865ED">
      <w:pPr>
        <w:rPr>
          <w:b/>
          <w:bCs/>
        </w:rPr>
      </w:pPr>
      <w:r w:rsidRPr="009865ED">
        <w:rPr>
          <w:b/>
          <w:bCs/>
        </w:rPr>
        <w:t xml:space="preserve">    "type": "text/markdown",</w:t>
      </w:r>
    </w:p>
    <w:p w14:paraId="5EA6098B" w14:textId="77777777" w:rsidR="009865ED" w:rsidRPr="009865ED" w:rsidRDefault="009865ED" w:rsidP="009865ED">
      <w:pPr>
        <w:rPr>
          <w:b/>
          <w:bCs/>
        </w:rPr>
      </w:pPr>
      <w:r w:rsidRPr="009865ED">
        <w:rPr>
          <w:b/>
          <w:bCs/>
        </w:rPr>
        <w:t xml:space="preserve">    "hash": "sha256-…",</w:t>
      </w:r>
    </w:p>
    <w:p w14:paraId="22C90638" w14:textId="77777777" w:rsidR="009865ED" w:rsidRPr="009865ED" w:rsidRDefault="009865ED" w:rsidP="009865ED">
      <w:pPr>
        <w:rPr>
          <w:b/>
          <w:bCs/>
        </w:rPr>
      </w:pPr>
      <w:r w:rsidRPr="009865ED">
        <w:rPr>
          <w:b/>
          <w:bCs/>
        </w:rPr>
        <w:t xml:space="preserve">    "parents": ["claim:outline:v2"]</w:t>
      </w:r>
    </w:p>
    <w:p w14:paraId="15005B54" w14:textId="77777777" w:rsidR="009865ED" w:rsidRPr="009865ED" w:rsidRDefault="009865ED" w:rsidP="009865ED">
      <w:pPr>
        <w:rPr>
          <w:b/>
          <w:bCs/>
        </w:rPr>
      </w:pPr>
      <w:r w:rsidRPr="009865ED">
        <w:rPr>
          <w:b/>
          <w:bCs/>
        </w:rPr>
        <w:t xml:space="preserve">  },</w:t>
      </w:r>
    </w:p>
    <w:p w14:paraId="49BC55D8" w14:textId="77777777" w:rsidR="009865ED" w:rsidRPr="009865ED" w:rsidRDefault="009865ED" w:rsidP="009865ED">
      <w:pPr>
        <w:rPr>
          <w:b/>
          <w:bCs/>
        </w:rPr>
      </w:pPr>
    </w:p>
    <w:p w14:paraId="59361F60" w14:textId="77777777" w:rsidR="009865ED" w:rsidRPr="009865ED" w:rsidRDefault="009865ED" w:rsidP="009865ED">
      <w:pPr>
        <w:rPr>
          <w:b/>
          <w:bCs/>
        </w:rPr>
      </w:pPr>
      <w:r w:rsidRPr="009865ED">
        <w:rPr>
          <w:b/>
          <w:bCs/>
        </w:rPr>
        <w:t xml:space="preserve">  "context": {</w:t>
      </w:r>
    </w:p>
    <w:p w14:paraId="0C5E92E6" w14:textId="77777777" w:rsidR="009865ED" w:rsidRPr="009865ED" w:rsidRDefault="009865ED" w:rsidP="009865ED">
      <w:pPr>
        <w:rPr>
          <w:b/>
          <w:bCs/>
        </w:rPr>
      </w:pPr>
      <w:r w:rsidRPr="009865ED">
        <w:rPr>
          <w:b/>
          <w:bCs/>
        </w:rPr>
        <w:t xml:space="preserve">    "snapshot_id": "snap:c1c9…",</w:t>
      </w:r>
    </w:p>
    <w:p w14:paraId="2336400C" w14:textId="77777777" w:rsidR="009865ED" w:rsidRPr="009865ED" w:rsidRDefault="009865ED" w:rsidP="009865ED">
      <w:pPr>
        <w:rPr>
          <w:b/>
          <w:bCs/>
        </w:rPr>
      </w:pPr>
      <w:r w:rsidRPr="009865ED">
        <w:rPr>
          <w:b/>
          <w:bCs/>
        </w:rPr>
        <w:t xml:space="preserve">    "read_packs": ["rp:docs:…", "rp:code:…"],</w:t>
      </w:r>
    </w:p>
    <w:p w14:paraId="7343D290" w14:textId="77777777" w:rsidR="009865ED" w:rsidRPr="009865ED" w:rsidRDefault="009865ED" w:rsidP="009865ED">
      <w:pPr>
        <w:rPr>
          <w:b/>
          <w:bCs/>
        </w:rPr>
      </w:pPr>
      <w:r w:rsidRPr="009865ED">
        <w:rPr>
          <w:b/>
          <w:bCs/>
        </w:rPr>
        <w:t xml:space="preserve">    "inputs_hash": "sha256-…"</w:t>
      </w:r>
    </w:p>
    <w:p w14:paraId="0BF1E616" w14:textId="77777777" w:rsidR="009865ED" w:rsidRPr="009865ED" w:rsidRDefault="009865ED" w:rsidP="009865ED">
      <w:pPr>
        <w:rPr>
          <w:b/>
          <w:bCs/>
        </w:rPr>
      </w:pPr>
      <w:r w:rsidRPr="009865ED">
        <w:rPr>
          <w:b/>
          <w:bCs/>
        </w:rPr>
        <w:t xml:space="preserve">  },</w:t>
      </w:r>
    </w:p>
    <w:p w14:paraId="5A149290" w14:textId="77777777" w:rsidR="009865ED" w:rsidRPr="009865ED" w:rsidRDefault="009865ED" w:rsidP="009865ED">
      <w:pPr>
        <w:rPr>
          <w:b/>
          <w:bCs/>
        </w:rPr>
      </w:pPr>
    </w:p>
    <w:p w14:paraId="62477D78" w14:textId="77777777" w:rsidR="009865ED" w:rsidRPr="009865ED" w:rsidRDefault="009865ED" w:rsidP="009865ED">
      <w:pPr>
        <w:rPr>
          <w:b/>
          <w:bCs/>
        </w:rPr>
      </w:pPr>
      <w:r w:rsidRPr="009865ED">
        <w:rPr>
          <w:b/>
          <w:bCs/>
        </w:rPr>
        <w:lastRenderedPageBreak/>
        <w:t xml:space="preserve">  "provenance": {</w:t>
      </w:r>
    </w:p>
    <w:p w14:paraId="6BA558A8" w14:textId="77777777" w:rsidR="009865ED" w:rsidRPr="009865ED" w:rsidRDefault="009865ED" w:rsidP="009865ED">
      <w:pPr>
        <w:rPr>
          <w:b/>
          <w:bCs/>
        </w:rPr>
      </w:pPr>
      <w:r w:rsidRPr="009865ED">
        <w:rPr>
          <w:b/>
          <w:bCs/>
        </w:rPr>
        <w:t xml:space="preserve">    "model_id": "gpt-5t-2025-10",</w:t>
      </w:r>
    </w:p>
    <w:p w14:paraId="41470CBB" w14:textId="77777777" w:rsidR="009865ED" w:rsidRPr="009865ED" w:rsidRDefault="009865ED" w:rsidP="009865ED">
      <w:pPr>
        <w:rPr>
          <w:b/>
          <w:bCs/>
        </w:rPr>
      </w:pPr>
      <w:r w:rsidRPr="009865ED">
        <w:rPr>
          <w:b/>
          <w:bCs/>
        </w:rPr>
        <w:t xml:space="preserve">    "weights_hash": "sha256-…",</w:t>
      </w:r>
    </w:p>
    <w:p w14:paraId="5DC04AC2" w14:textId="77777777" w:rsidR="009865ED" w:rsidRPr="009865ED" w:rsidRDefault="009865ED" w:rsidP="009865ED">
      <w:pPr>
        <w:rPr>
          <w:b/>
          <w:bCs/>
        </w:rPr>
      </w:pPr>
      <w:r w:rsidRPr="009865ED">
        <w:rPr>
          <w:b/>
          <w:bCs/>
        </w:rPr>
        <w:t xml:space="preserve">    "prompt_template_id": "tmpl:summary@1.12.4",</w:t>
      </w:r>
    </w:p>
    <w:p w14:paraId="3500D2BD" w14:textId="77777777" w:rsidR="009865ED" w:rsidRPr="009865ED" w:rsidRDefault="009865ED" w:rsidP="009865ED">
      <w:pPr>
        <w:rPr>
          <w:b/>
          <w:bCs/>
        </w:rPr>
      </w:pPr>
      <w:r w:rsidRPr="009865ED">
        <w:rPr>
          <w:b/>
          <w:bCs/>
        </w:rPr>
        <w:t xml:space="preserve">    "prompt_args_hash": "sha256-…",</w:t>
      </w:r>
    </w:p>
    <w:p w14:paraId="7BA16377" w14:textId="77777777" w:rsidR="009865ED" w:rsidRPr="009865ED" w:rsidRDefault="009865ED" w:rsidP="009865ED">
      <w:pPr>
        <w:rPr>
          <w:b/>
          <w:bCs/>
        </w:rPr>
      </w:pPr>
      <w:r w:rsidRPr="009865ED">
        <w:rPr>
          <w:b/>
          <w:bCs/>
        </w:rPr>
        <w:t xml:space="preserve">    "tools": [</w:t>
      </w:r>
    </w:p>
    <w:p w14:paraId="7971BF04" w14:textId="77777777" w:rsidR="009865ED" w:rsidRPr="009865ED" w:rsidRDefault="009865ED" w:rsidP="009865ED">
      <w:pPr>
        <w:rPr>
          <w:b/>
          <w:bCs/>
        </w:rPr>
      </w:pPr>
      <w:r w:rsidRPr="009865ED">
        <w:rPr>
          <w:b/>
          <w:bCs/>
        </w:rPr>
        <w:t xml:space="preserve">      { "name": "rag.search", "version": "2.3.1", "args_hash": "sha256-…" }</w:t>
      </w:r>
    </w:p>
    <w:p w14:paraId="1BBA0726" w14:textId="77777777" w:rsidR="009865ED" w:rsidRPr="009865ED" w:rsidRDefault="009865ED" w:rsidP="009865ED">
      <w:pPr>
        <w:rPr>
          <w:b/>
          <w:bCs/>
        </w:rPr>
      </w:pPr>
      <w:r w:rsidRPr="009865ED">
        <w:rPr>
          <w:b/>
          <w:bCs/>
        </w:rPr>
        <w:t xml:space="preserve">    ]</w:t>
      </w:r>
    </w:p>
    <w:p w14:paraId="4AB0F8AC" w14:textId="77777777" w:rsidR="009865ED" w:rsidRPr="009865ED" w:rsidRDefault="009865ED" w:rsidP="009865ED">
      <w:pPr>
        <w:rPr>
          <w:b/>
          <w:bCs/>
        </w:rPr>
      </w:pPr>
      <w:r w:rsidRPr="009865ED">
        <w:rPr>
          <w:b/>
          <w:bCs/>
        </w:rPr>
        <w:t xml:space="preserve">  },</w:t>
      </w:r>
    </w:p>
    <w:p w14:paraId="0240BD59" w14:textId="77777777" w:rsidR="009865ED" w:rsidRPr="009865ED" w:rsidRDefault="009865ED" w:rsidP="009865ED">
      <w:pPr>
        <w:rPr>
          <w:b/>
          <w:bCs/>
        </w:rPr>
      </w:pPr>
    </w:p>
    <w:p w14:paraId="08ACB12A" w14:textId="77777777" w:rsidR="009865ED" w:rsidRPr="009865ED" w:rsidRDefault="009865ED" w:rsidP="009865ED">
      <w:pPr>
        <w:rPr>
          <w:b/>
          <w:bCs/>
        </w:rPr>
      </w:pPr>
      <w:r w:rsidRPr="009865ED">
        <w:rPr>
          <w:b/>
          <w:bCs/>
        </w:rPr>
        <w:t xml:space="preserve">  "uncertainty": {</w:t>
      </w:r>
    </w:p>
    <w:p w14:paraId="641543B7" w14:textId="77777777" w:rsidR="009865ED" w:rsidRPr="009865ED" w:rsidRDefault="009865ED" w:rsidP="009865ED">
      <w:pPr>
        <w:rPr>
          <w:b/>
          <w:bCs/>
        </w:rPr>
      </w:pPr>
      <w:r w:rsidRPr="009865ED">
        <w:rPr>
          <w:b/>
          <w:bCs/>
        </w:rPr>
        <w:t xml:space="preserve">    "entropy": 1.27,</w:t>
      </w:r>
    </w:p>
    <w:p w14:paraId="1ED3C1CD" w14:textId="77777777" w:rsidR="009865ED" w:rsidRPr="009865ED" w:rsidRDefault="009865ED" w:rsidP="009865ED">
      <w:pPr>
        <w:rPr>
          <w:b/>
          <w:bCs/>
        </w:rPr>
      </w:pPr>
      <w:r w:rsidRPr="009865ED">
        <w:rPr>
          <w:b/>
          <w:bCs/>
        </w:rPr>
        <w:t xml:space="preserve">    "ensemble_spread": 0.11,</w:t>
      </w:r>
    </w:p>
    <w:p w14:paraId="3CBEA978" w14:textId="77777777" w:rsidR="009865ED" w:rsidRPr="009865ED" w:rsidRDefault="009865ED" w:rsidP="009865ED">
      <w:pPr>
        <w:rPr>
          <w:b/>
          <w:bCs/>
        </w:rPr>
      </w:pPr>
      <w:r w:rsidRPr="009865ED">
        <w:rPr>
          <w:b/>
          <w:bCs/>
        </w:rPr>
        <w:t xml:space="preserve">    "calibration_bucket": "B",</w:t>
      </w:r>
    </w:p>
    <w:p w14:paraId="79782BD2" w14:textId="77777777" w:rsidR="009865ED" w:rsidRPr="009865ED" w:rsidRDefault="009865ED" w:rsidP="009865ED">
      <w:pPr>
        <w:rPr>
          <w:b/>
          <w:bCs/>
        </w:rPr>
      </w:pPr>
      <w:r w:rsidRPr="009865ED">
        <w:rPr>
          <w:b/>
          <w:bCs/>
        </w:rPr>
        <w:t xml:space="preserve">    "ece_at_bucket": 0.024,</w:t>
      </w:r>
    </w:p>
    <w:p w14:paraId="1235FF38" w14:textId="77777777" w:rsidR="009865ED" w:rsidRPr="009865ED" w:rsidRDefault="009865ED" w:rsidP="009865ED">
      <w:pPr>
        <w:rPr>
          <w:b/>
          <w:bCs/>
        </w:rPr>
      </w:pPr>
      <w:r w:rsidRPr="009865ED">
        <w:rPr>
          <w:b/>
          <w:bCs/>
        </w:rPr>
        <w:t xml:space="preserve">    "kappa_decision": "ACCEPT"  // or ABSTAIN/ESCALATE</w:t>
      </w:r>
    </w:p>
    <w:p w14:paraId="3C8CB86C" w14:textId="77777777" w:rsidR="009865ED" w:rsidRPr="009865ED" w:rsidRDefault="009865ED" w:rsidP="009865ED">
      <w:pPr>
        <w:rPr>
          <w:b/>
          <w:bCs/>
        </w:rPr>
      </w:pPr>
      <w:r w:rsidRPr="009865ED">
        <w:rPr>
          <w:b/>
          <w:bCs/>
        </w:rPr>
        <w:t xml:space="preserve">  },</w:t>
      </w:r>
    </w:p>
    <w:p w14:paraId="7D8BE019" w14:textId="77777777" w:rsidR="009865ED" w:rsidRPr="009865ED" w:rsidRDefault="009865ED" w:rsidP="009865ED">
      <w:pPr>
        <w:rPr>
          <w:b/>
          <w:bCs/>
        </w:rPr>
      </w:pPr>
    </w:p>
    <w:p w14:paraId="7A210941" w14:textId="77777777" w:rsidR="009865ED" w:rsidRPr="009865ED" w:rsidRDefault="009865ED" w:rsidP="009865ED">
      <w:pPr>
        <w:rPr>
          <w:b/>
          <w:bCs/>
        </w:rPr>
      </w:pPr>
      <w:r w:rsidRPr="009865ED">
        <w:rPr>
          <w:b/>
          <w:bCs/>
        </w:rPr>
        <w:t xml:space="preserve">  "citations": [</w:t>
      </w:r>
    </w:p>
    <w:p w14:paraId="606CEB49" w14:textId="77777777" w:rsidR="009865ED" w:rsidRPr="009865ED" w:rsidRDefault="009865ED" w:rsidP="009865ED">
      <w:pPr>
        <w:rPr>
          <w:b/>
          <w:bCs/>
        </w:rPr>
      </w:pPr>
      <w:r w:rsidRPr="009865ED">
        <w:rPr>
          <w:b/>
          <w:bCs/>
        </w:rPr>
        <w:t xml:space="preserve">    { "source_id": "doc:ISO27001:2022", "span": "L210-L245", "hash": "sha256-…" },</w:t>
      </w:r>
    </w:p>
    <w:p w14:paraId="4D8B4648" w14:textId="77777777" w:rsidR="009865ED" w:rsidRPr="009865ED" w:rsidRDefault="009865ED" w:rsidP="009865ED">
      <w:pPr>
        <w:rPr>
          <w:b/>
          <w:bCs/>
        </w:rPr>
      </w:pPr>
      <w:r w:rsidRPr="009865ED">
        <w:rPr>
          <w:b/>
          <w:bCs/>
        </w:rPr>
        <w:t xml:space="preserve">    { "source_id": "kb:design:authz-v2", "section": "3.1", "hash": "sha256-…" }</w:t>
      </w:r>
    </w:p>
    <w:p w14:paraId="73140E2C" w14:textId="77777777" w:rsidR="009865ED" w:rsidRPr="009865ED" w:rsidRDefault="009865ED" w:rsidP="009865ED">
      <w:pPr>
        <w:rPr>
          <w:b/>
          <w:bCs/>
        </w:rPr>
      </w:pPr>
      <w:r w:rsidRPr="009865ED">
        <w:rPr>
          <w:b/>
          <w:bCs/>
        </w:rPr>
        <w:t xml:space="preserve">  ],</w:t>
      </w:r>
    </w:p>
    <w:p w14:paraId="63709BE7" w14:textId="77777777" w:rsidR="009865ED" w:rsidRPr="009865ED" w:rsidRDefault="009865ED" w:rsidP="009865ED">
      <w:pPr>
        <w:rPr>
          <w:b/>
          <w:bCs/>
        </w:rPr>
      </w:pPr>
    </w:p>
    <w:p w14:paraId="7219D8BD" w14:textId="77777777" w:rsidR="009865ED" w:rsidRPr="009865ED" w:rsidRDefault="009865ED" w:rsidP="009865ED">
      <w:pPr>
        <w:rPr>
          <w:b/>
          <w:bCs/>
        </w:rPr>
      </w:pPr>
      <w:r w:rsidRPr="009865ED">
        <w:rPr>
          <w:b/>
          <w:bCs/>
        </w:rPr>
        <w:t xml:space="preserve">  "signatures": {</w:t>
      </w:r>
    </w:p>
    <w:p w14:paraId="649CB31C" w14:textId="77777777" w:rsidR="009865ED" w:rsidRPr="009865ED" w:rsidRDefault="009865ED" w:rsidP="009865ED">
      <w:pPr>
        <w:rPr>
          <w:b/>
          <w:bCs/>
        </w:rPr>
      </w:pPr>
      <w:r w:rsidRPr="009865ED">
        <w:rPr>
          <w:b/>
          <w:bCs/>
        </w:rPr>
        <w:t xml:space="preserve">    "witness_sig": "ed25519:…",</w:t>
      </w:r>
    </w:p>
    <w:p w14:paraId="6A901B1A" w14:textId="77777777" w:rsidR="009865ED" w:rsidRPr="009865ED" w:rsidRDefault="009865ED" w:rsidP="009865ED">
      <w:pPr>
        <w:rPr>
          <w:b/>
          <w:bCs/>
        </w:rPr>
      </w:pPr>
      <w:r w:rsidRPr="009865ED">
        <w:rPr>
          <w:b/>
          <w:bCs/>
        </w:rPr>
        <w:t xml:space="preserve">    "chain_root": "merkle:…"</w:t>
      </w:r>
    </w:p>
    <w:p w14:paraId="356C9DCC" w14:textId="77777777" w:rsidR="009865ED" w:rsidRPr="009865ED" w:rsidRDefault="009865ED" w:rsidP="009865ED">
      <w:pPr>
        <w:rPr>
          <w:b/>
          <w:bCs/>
        </w:rPr>
      </w:pPr>
      <w:r w:rsidRPr="009865ED">
        <w:rPr>
          <w:b/>
          <w:bCs/>
        </w:rPr>
        <w:lastRenderedPageBreak/>
        <w:t xml:space="preserve">  }</w:t>
      </w:r>
    </w:p>
    <w:p w14:paraId="22EE5D6C" w14:textId="77777777" w:rsidR="009865ED" w:rsidRPr="009865ED" w:rsidRDefault="009865ED" w:rsidP="009865ED">
      <w:pPr>
        <w:rPr>
          <w:b/>
          <w:bCs/>
        </w:rPr>
      </w:pPr>
      <w:r w:rsidRPr="009865ED">
        <w:rPr>
          <w:b/>
          <w:bCs/>
        </w:rPr>
        <w:t>}</w:t>
      </w:r>
    </w:p>
    <w:p w14:paraId="2D82C88F" w14:textId="77777777" w:rsidR="009865ED" w:rsidRPr="009865ED" w:rsidRDefault="009865ED" w:rsidP="009865ED">
      <w:pPr>
        <w:rPr>
          <w:b/>
          <w:bCs/>
        </w:rPr>
      </w:pPr>
      <w:r w:rsidRPr="009865ED">
        <w:rPr>
          <w:b/>
          <w:bCs/>
        </w:rPr>
        <w:t>Notes</w:t>
      </w:r>
    </w:p>
    <w:p w14:paraId="0D54E501" w14:textId="77777777" w:rsidR="009865ED" w:rsidRPr="009865ED" w:rsidRDefault="009865ED" w:rsidP="009865ED">
      <w:pPr>
        <w:numPr>
          <w:ilvl w:val="0"/>
          <w:numId w:val="784"/>
        </w:numPr>
        <w:rPr>
          <w:b/>
          <w:bCs/>
        </w:rPr>
      </w:pPr>
      <w:r w:rsidRPr="009865ED">
        <w:rPr>
          <w:b/>
          <w:bCs/>
        </w:rPr>
        <w:t>All large payloads are content-addressed; the envelope stores hashes + IDs, not blobs.</w:t>
      </w:r>
    </w:p>
    <w:p w14:paraId="0CE1FCAE" w14:textId="77777777" w:rsidR="009865ED" w:rsidRPr="009865ED" w:rsidRDefault="009865ED" w:rsidP="009865ED">
      <w:pPr>
        <w:numPr>
          <w:ilvl w:val="0"/>
          <w:numId w:val="784"/>
        </w:numPr>
        <w:rPr>
          <w:b/>
          <w:bCs/>
        </w:rPr>
      </w:pPr>
      <w:r w:rsidRPr="009865ED">
        <w:rPr>
          <w:b/>
          <w:bCs/>
        </w:rPr>
        <w:t>Prompt template and weights are versioned and hashed.</w:t>
      </w:r>
    </w:p>
    <w:p w14:paraId="54A76438" w14:textId="77777777" w:rsidR="009865ED" w:rsidRPr="009865ED" w:rsidRDefault="009865ED" w:rsidP="009865ED">
      <w:pPr>
        <w:numPr>
          <w:ilvl w:val="0"/>
          <w:numId w:val="784"/>
        </w:numPr>
        <w:rPr>
          <w:b/>
          <w:bCs/>
        </w:rPr>
      </w:pPr>
      <w:r w:rsidRPr="009865ED">
        <w:rPr>
          <w:b/>
          <w:bCs/>
        </w:rPr>
        <w:t>Citations point into the SEG with byte/line spans (or structured selectors).</w:t>
      </w:r>
    </w:p>
    <w:p w14:paraId="34BC9D59" w14:textId="77777777" w:rsidR="009865ED" w:rsidRPr="009865ED" w:rsidRDefault="00000000" w:rsidP="009865ED">
      <w:pPr>
        <w:rPr>
          <w:b/>
          <w:bCs/>
        </w:rPr>
      </w:pPr>
      <w:r>
        <w:rPr>
          <w:b/>
          <w:bCs/>
        </w:rPr>
        <w:pict w14:anchorId="333A27D5">
          <v:rect id="_x0000_i1058" style="width:0;height:1.5pt" o:hralign="center" o:hrstd="t" o:hr="t" fillcolor="#a0a0a0" stroked="f"/>
        </w:pict>
      </w:r>
    </w:p>
    <w:p w14:paraId="42ED337A" w14:textId="77777777" w:rsidR="009865ED" w:rsidRPr="009865ED" w:rsidRDefault="009865ED" w:rsidP="009865ED">
      <w:pPr>
        <w:rPr>
          <w:b/>
          <w:bCs/>
        </w:rPr>
      </w:pPr>
      <w:r w:rsidRPr="009865ED">
        <w:rPr>
          <w:b/>
          <w:bCs/>
        </w:rPr>
        <w:t>D. Operational Rules (binding)</w:t>
      </w:r>
    </w:p>
    <w:p w14:paraId="20DCA87D" w14:textId="77777777" w:rsidR="009865ED" w:rsidRPr="009865ED" w:rsidRDefault="009865ED" w:rsidP="009865ED">
      <w:pPr>
        <w:numPr>
          <w:ilvl w:val="0"/>
          <w:numId w:val="785"/>
        </w:numPr>
        <w:rPr>
          <w:b/>
          <w:bCs/>
        </w:rPr>
      </w:pPr>
      <w:r w:rsidRPr="009865ED">
        <w:rPr>
          <w:b/>
          <w:bCs/>
        </w:rPr>
        <w:t>V-1 No envelope, no artifact. If a step fails to produce a valid VIF, its artifact is non-exportable and cannot advance the chain.</w:t>
      </w:r>
    </w:p>
    <w:p w14:paraId="4C387CBB" w14:textId="77777777" w:rsidR="009865ED" w:rsidRPr="009865ED" w:rsidRDefault="009865ED" w:rsidP="009865ED">
      <w:pPr>
        <w:numPr>
          <w:ilvl w:val="0"/>
          <w:numId w:val="785"/>
        </w:numPr>
        <w:rPr>
          <w:b/>
          <w:bCs/>
        </w:rPr>
      </w:pPr>
      <w:r w:rsidRPr="009865ED">
        <w:rPr>
          <w:b/>
          <w:bCs/>
        </w:rPr>
        <w:t>V-2 Show uncertainty by default. UI must render confidence bands; low-calibration buckets are yellow/red-flagged.</w:t>
      </w:r>
    </w:p>
    <w:p w14:paraId="2E15EA0D" w14:textId="77777777" w:rsidR="009865ED" w:rsidRPr="009865ED" w:rsidRDefault="009865ED" w:rsidP="009865ED">
      <w:pPr>
        <w:numPr>
          <w:ilvl w:val="0"/>
          <w:numId w:val="785"/>
        </w:numPr>
        <w:rPr>
          <w:b/>
          <w:bCs/>
        </w:rPr>
      </w:pPr>
      <w:r w:rsidRPr="009865ED">
        <w:rPr>
          <w:b/>
          <w:bCs/>
        </w:rPr>
        <w:t>V-3 Replay or retract. Any contested claim must be replayed from its snapshot; if replay fails, mark claim RETRACTED and create a contradiction edge.</w:t>
      </w:r>
    </w:p>
    <w:p w14:paraId="19C0BF94" w14:textId="77777777" w:rsidR="009865ED" w:rsidRPr="009865ED" w:rsidRDefault="009865ED" w:rsidP="009865ED">
      <w:pPr>
        <w:numPr>
          <w:ilvl w:val="0"/>
          <w:numId w:val="785"/>
        </w:numPr>
        <w:rPr>
          <w:b/>
          <w:bCs/>
        </w:rPr>
      </w:pPr>
      <w:r w:rsidRPr="009865ED">
        <w:rPr>
          <w:b/>
          <w:bCs/>
        </w:rPr>
        <w:t>V-4 Tamper-evidence. Envelopes are signed (ed25519) and rooted in a Merkle tree committed to the snapshot log.</w:t>
      </w:r>
    </w:p>
    <w:p w14:paraId="128255DA" w14:textId="77777777" w:rsidR="009865ED" w:rsidRPr="009865ED" w:rsidRDefault="009865ED" w:rsidP="009865ED">
      <w:pPr>
        <w:numPr>
          <w:ilvl w:val="0"/>
          <w:numId w:val="785"/>
        </w:numPr>
        <w:rPr>
          <w:b/>
          <w:bCs/>
        </w:rPr>
      </w:pPr>
      <w:r w:rsidRPr="009865ED">
        <w:rPr>
          <w:b/>
          <w:bCs/>
        </w:rPr>
        <w:t>V-5 Synthetic labeling. All AI-generated content carries machine-readable labels (content authenticity metadata).</w:t>
      </w:r>
    </w:p>
    <w:p w14:paraId="2D2451CE" w14:textId="77777777" w:rsidR="009865ED" w:rsidRPr="009865ED" w:rsidRDefault="00000000" w:rsidP="009865ED">
      <w:pPr>
        <w:rPr>
          <w:b/>
          <w:bCs/>
        </w:rPr>
      </w:pPr>
      <w:r>
        <w:rPr>
          <w:b/>
          <w:bCs/>
        </w:rPr>
        <w:pict w14:anchorId="5916E594">
          <v:rect id="_x0000_i1059" style="width:0;height:1.5pt" o:hralign="center" o:hrstd="t" o:hr="t" fillcolor="#a0a0a0" stroked="f"/>
        </w:pict>
      </w:r>
    </w:p>
    <w:p w14:paraId="65631BDB" w14:textId="77777777" w:rsidR="009865ED" w:rsidRPr="009865ED" w:rsidRDefault="009865ED" w:rsidP="009865ED">
      <w:pPr>
        <w:rPr>
          <w:b/>
          <w:bCs/>
        </w:rPr>
      </w:pPr>
      <w:r w:rsidRPr="009865ED">
        <w:rPr>
          <w:b/>
          <w:bCs/>
        </w:rPr>
        <w:t>E. UQ Methods (practical menu)</w:t>
      </w:r>
    </w:p>
    <w:p w14:paraId="2630A077" w14:textId="77777777" w:rsidR="009865ED" w:rsidRPr="009865ED" w:rsidRDefault="009865ED" w:rsidP="009865ED">
      <w:pPr>
        <w:numPr>
          <w:ilvl w:val="0"/>
          <w:numId w:val="786"/>
        </w:numPr>
        <w:rPr>
          <w:b/>
          <w:bCs/>
        </w:rPr>
      </w:pPr>
      <w:r w:rsidRPr="009865ED">
        <w:rPr>
          <w:b/>
          <w:bCs/>
        </w:rPr>
        <w:t>Temperature sweep (T=0.2…1.0) with agreement rate → spread.</w:t>
      </w:r>
    </w:p>
    <w:p w14:paraId="3288AB08" w14:textId="77777777" w:rsidR="009865ED" w:rsidRPr="009865ED" w:rsidRDefault="009865ED" w:rsidP="009865ED">
      <w:pPr>
        <w:numPr>
          <w:ilvl w:val="0"/>
          <w:numId w:val="786"/>
        </w:numPr>
        <w:rPr>
          <w:b/>
          <w:bCs/>
        </w:rPr>
      </w:pPr>
      <w:r w:rsidRPr="009865ED">
        <w:rPr>
          <w:b/>
          <w:bCs/>
        </w:rPr>
        <w:t>Dropout/seed ensembles → variance proxy.</w:t>
      </w:r>
    </w:p>
    <w:p w14:paraId="4016156B" w14:textId="77777777" w:rsidR="009865ED" w:rsidRPr="009865ED" w:rsidRDefault="009865ED" w:rsidP="009865ED">
      <w:pPr>
        <w:numPr>
          <w:ilvl w:val="0"/>
          <w:numId w:val="786"/>
        </w:numPr>
        <w:rPr>
          <w:b/>
          <w:bCs/>
        </w:rPr>
      </w:pPr>
      <w:r w:rsidRPr="009865ED">
        <w:rPr>
          <w:b/>
          <w:bCs/>
        </w:rPr>
        <w:t>Retrieval overlap (top-k overlap across reruns) → grounding confidence.</w:t>
      </w:r>
    </w:p>
    <w:p w14:paraId="2A407699" w14:textId="77777777" w:rsidR="009865ED" w:rsidRPr="009865ED" w:rsidRDefault="009865ED" w:rsidP="009865ED">
      <w:pPr>
        <w:numPr>
          <w:ilvl w:val="0"/>
          <w:numId w:val="786"/>
        </w:numPr>
        <w:rPr>
          <w:b/>
          <w:bCs/>
        </w:rPr>
      </w:pPr>
      <w:r w:rsidRPr="009865ED">
        <w:rPr>
          <w:b/>
          <w:bCs/>
        </w:rPr>
        <w:t>Calibrators: Platt/Isotonic on task-specific dev sets → ECE.</w:t>
      </w:r>
    </w:p>
    <w:p w14:paraId="0612A56D" w14:textId="6FA37F2F" w:rsidR="009865ED" w:rsidRPr="009865ED" w:rsidRDefault="009865ED" w:rsidP="009865ED">
      <w:pPr>
        <w:numPr>
          <w:ilvl w:val="0"/>
          <w:numId w:val="786"/>
        </w:numPr>
        <w:rPr>
          <w:b/>
          <w:bCs/>
        </w:rPr>
      </w:pPr>
      <w:r w:rsidRPr="009865ED">
        <w:rPr>
          <w:b/>
          <w:bCs/>
        </w:rPr>
        <w:t xml:space="preserve">Hybrid risk score </w:t>
      </w:r>
      <m:oMath>
        <m:r>
          <m:rPr>
            <m:sty m:val="bi"/>
          </m:rPr>
          <w:rPr>
            <w:rFonts w:ascii="Cambria Math" w:hAnsi="Cambria Math"/>
          </w:rPr>
          <m:t>ρ=α⋅</m:t>
        </m:r>
        <m:r>
          <m:rPr>
            <m:nor/>
          </m:rPr>
          <w:rPr>
            <w:b/>
            <w:bCs/>
          </w:rPr>
          <m:t>spread</m:t>
        </m:r>
        <m:r>
          <m:rPr>
            <m:sty m:val="bi"/>
          </m:rPr>
          <w:rPr>
            <w:rFonts w:ascii="Cambria Math" w:hAnsi="Cambria Math"/>
          </w:rPr>
          <m:t>+β⋅(1-</m:t>
        </m:r>
        <m:r>
          <m:rPr>
            <m:nor/>
          </m:rPr>
          <w:rPr>
            <w:b/>
            <w:bCs/>
          </w:rPr>
          <m:t>overlap</m:t>
        </m:r>
        <m:r>
          <m:rPr>
            <m:sty m:val="bi"/>
          </m:rPr>
          <w:rPr>
            <w:rFonts w:ascii="Cambria Math" w:hAnsi="Cambria Math"/>
          </w:rPr>
          <m:t>)+γ⋅</m:t>
        </m:r>
        <m:r>
          <m:rPr>
            <m:nor/>
          </m:rPr>
          <w:rPr>
            <w:b/>
            <w:bCs/>
          </w:rPr>
          <m:t>entropy</m:t>
        </m:r>
      </m:oMath>
      <w:r w:rsidRPr="009865ED">
        <w:rPr>
          <w:b/>
          <w:bCs/>
        </w:rPr>
        <w:t>.</w:t>
      </w:r>
    </w:p>
    <w:p w14:paraId="1460F1E9" w14:textId="72E3CD8F" w:rsidR="009865ED" w:rsidRPr="009865ED" w:rsidRDefault="009865ED" w:rsidP="009865ED">
      <w:pPr>
        <w:numPr>
          <w:ilvl w:val="0"/>
          <w:numId w:val="786"/>
        </w:numPr>
        <w:rPr>
          <w:b/>
          <w:bCs/>
        </w:rPr>
      </w:pPr>
      <w:r w:rsidRPr="009865ED">
        <w:rPr>
          <w:b/>
          <w:bCs/>
        </w:rPr>
        <w:t xml:space="preserve">κ-gating: If </w:t>
      </w:r>
      <m:oMath>
        <m:r>
          <m:rPr>
            <m:sty m:val="bi"/>
          </m:rPr>
          <w:rPr>
            <w:rFonts w:ascii="Cambria Math" w:hAnsi="Cambria Math"/>
          </w:rPr>
          <m:t>ρ≥</m:t>
        </m:r>
        <m:sSub>
          <m:sSubPr>
            <m:ctrlPr>
              <w:rPr>
                <w:rFonts w:ascii="Cambria Math" w:hAnsi="Cambria Math"/>
                <w:b/>
                <w:bCs/>
              </w:rPr>
            </m:ctrlPr>
          </m:sSubPr>
          <m:e>
            <m:r>
              <m:rPr>
                <m:sty m:val="bi"/>
              </m:rPr>
              <w:rPr>
                <w:rFonts w:ascii="Cambria Math" w:hAnsi="Cambria Math"/>
              </w:rPr>
              <m:t>ρ</m:t>
            </m:r>
          </m:e>
          <m:sub>
            <m:r>
              <m:rPr>
                <m:sty m:val="b"/>
              </m:rPr>
              <w:rPr>
                <w:rFonts w:ascii="Cambria Math" w:hAnsi="Cambria Math"/>
              </w:rPr>
              <m:t>max</m:t>
            </m:r>
          </m:sub>
        </m:sSub>
      </m:oMath>
      <w:r w:rsidRPr="009865ED">
        <w:rPr>
          <w:b/>
          <w:bCs/>
        </w:rPr>
        <w:t>or ECE &gt; ε for the bucket, ABSTAIN or ESCALATE (HITL).</w:t>
      </w:r>
    </w:p>
    <w:p w14:paraId="662D2AAB" w14:textId="77777777" w:rsidR="009865ED" w:rsidRPr="009865ED" w:rsidRDefault="00000000" w:rsidP="009865ED">
      <w:pPr>
        <w:rPr>
          <w:b/>
          <w:bCs/>
        </w:rPr>
      </w:pPr>
      <w:r>
        <w:rPr>
          <w:b/>
          <w:bCs/>
        </w:rPr>
        <w:pict w14:anchorId="5E723861">
          <v:rect id="_x0000_i1060" style="width:0;height:1.5pt" o:hralign="center" o:hrstd="t" o:hr="t" fillcolor="#a0a0a0" stroked="f"/>
        </w:pict>
      </w:r>
    </w:p>
    <w:p w14:paraId="6DCAD6B5" w14:textId="77777777" w:rsidR="009865ED" w:rsidRPr="009865ED" w:rsidRDefault="009865ED" w:rsidP="009865ED">
      <w:pPr>
        <w:rPr>
          <w:b/>
          <w:bCs/>
        </w:rPr>
      </w:pPr>
      <w:r w:rsidRPr="009865ED">
        <w:rPr>
          <w:b/>
          <w:bCs/>
        </w:rPr>
        <w:lastRenderedPageBreak/>
        <w:t>F. UI/UX for Trust</w:t>
      </w:r>
    </w:p>
    <w:p w14:paraId="199BCFDF" w14:textId="77777777" w:rsidR="009865ED" w:rsidRPr="009865ED" w:rsidRDefault="009865ED" w:rsidP="009865ED">
      <w:pPr>
        <w:numPr>
          <w:ilvl w:val="0"/>
          <w:numId w:val="787"/>
        </w:numPr>
        <w:rPr>
          <w:b/>
          <w:bCs/>
        </w:rPr>
      </w:pPr>
      <w:r w:rsidRPr="009865ED">
        <w:rPr>
          <w:b/>
          <w:bCs/>
        </w:rPr>
        <w:t>Inline confidence chip (“Conf: B • ±11%”) with hover to expand how it was computed.</w:t>
      </w:r>
    </w:p>
    <w:p w14:paraId="09826A11" w14:textId="77777777" w:rsidR="009865ED" w:rsidRPr="009865ED" w:rsidRDefault="009865ED" w:rsidP="009865ED">
      <w:pPr>
        <w:numPr>
          <w:ilvl w:val="0"/>
          <w:numId w:val="787"/>
        </w:numPr>
        <w:rPr>
          <w:b/>
          <w:bCs/>
        </w:rPr>
      </w:pPr>
      <w:r w:rsidRPr="009865ED">
        <w:rPr>
          <w:b/>
          <w:bCs/>
        </w:rPr>
        <w:t>One-click lineage panel: sources, tool calls, prompt template, model hash, snapshot id.</w:t>
      </w:r>
    </w:p>
    <w:p w14:paraId="6B2BCFA9" w14:textId="77777777" w:rsidR="009865ED" w:rsidRPr="009865ED" w:rsidRDefault="009865ED" w:rsidP="009865ED">
      <w:pPr>
        <w:numPr>
          <w:ilvl w:val="0"/>
          <w:numId w:val="787"/>
        </w:numPr>
        <w:rPr>
          <w:b/>
          <w:bCs/>
        </w:rPr>
      </w:pPr>
      <w:r w:rsidRPr="009865ED">
        <w:rPr>
          <w:b/>
          <w:bCs/>
        </w:rPr>
        <w:t>Replay button (guarded): re-execute with frozen inputs; diff overlay of outputs.</w:t>
      </w:r>
    </w:p>
    <w:p w14:paraId="0ACA7D29" w14:textId="77777777" w:rsidR="009865ED" w:rsidRPr="009865ED" w:rsidRDefault="009865ED" w:rsidP="009865ED">
      <w:pPr>
        <w:numPr>
          <w:ilvl w:val="0"/>
          <w:numId w:val="787"/>
        </w:numPr>
        <w:rPr>
          <w:b/>
          <w:bCs/>
        </w:rPr>
      </w:pPr>
      <w:r w:rsidRPr="009865ED">
        <w:rPr>
          <w:b/>
          <w:bCs/>
        </w:rPr>
        <w:t>Citations as anchors: clicking a citation jumps to the SEG node/selector.</w:t>
      </w:r>
    </w:p>
    <w:p w14:paraId="15303DA0" w14:textId="77777777" w:rsidR="009865ED" w:rsidRPr="009865ED" w:rsidRDefault="009865ED" w:rsidP="009865ED">
      <w:pPr>
        <w:numPr>
          <w:ilvl w:val="0"/>
          <w:numId w:val="787"/>
        </w:numPr>
        <w:rPr>
          <w:b/>
          <w:bCs/>
        </w:rPr>
      </w:pPr>
      <w:r w:rsidRPr="009865ED">
        <w:rPr>
          <w:b/>
          <w:bCs/>
        </w:rPr>
        <w:t>Risk banners: red/yellow bands for out-of-calibration buckets; direct “Send to reviewer.”</w:t>
      </w:r>
    </w:p>
    <w:p w14:paraId="76B8F1A6" w14:textId="77777777" w:rsidR="009865ED" w:rsidRPr="009865ED" w:rsidRDefault="00000000" w:rsidP="009865ED">
      <w:pPr>
        <w:rPr>
          <w:b/>
          <w:bCs/>
        </w:rPr>
      </w:pPr>
      <w:r>
        <w:rPr>
          <w:b/>
          <w:bCs/>
        </w:rPr>
        <w:pict w14:anchorId="5EE9C45E">
          <v:rect id="_x0000_i1061" style="width:0;height:1.5pt" o:hralign="center" o:hrstd="t" o:hr="t" fillcolor="#a0a0a0" stroked="f"/>
        </w:pict>
      </w:r>
    </w:p>
    <w:p w14:paraId="301B54EF" w14:textId="77777777" w:rsidR="009865ED" w:rsidRPr="009865ED" w:rsidRDefault="009865ED" w:rsidP="009865ED">
      <w:pPr>
        <w:rPr>
          <w:b/>
          <w:bCs/>
        </w:rPr>
      </w:pPr>
      <w:r w:rsidRPr="009865ED">
        <w:rPr>
          <w:b/>
          <w:bCs/>
        </w:rPr>
        <w:t>G. Failure Modes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2923"/>
        <w:gridCol w:w="4408"/>
      </w:tblGrid>
      <w:tr w:rsidR="009865ED" w:rsidRPr="009865ED" w14:paraId="16406301" w14:textId="77777777">
        <w:trPr>
          <w:tblHeader/>
          <w:tblCellSpacing w:w="15" w:type="dxa"/>
        </w:trPr>
        <w:tc>
          <w:tcPr>
            <w:tcW w:w="0" w:type="auto"/>
            <w:vAlign w:val="center"/>
            <w:hideMark/>
          </w:tcPr>
          <w:p w14:paraId="23961065" w14:textId="77777777" w:rsidR="009865ED" w:rsidRPr="009865ED" w:rsidRDefault="009865ED" w:rsidP="009865ED">
            <w:pPr>
              <w:rPr>
                <w:b/>
                <w:bCs/>
              </w:rPr>
            </w:pPr>
            <w:r w:rsidRPr="009865ED">
              <w:rPr>
                <w:b/>
                <w:bCs/>
              </w:rPr>
              <w:t>Failure</w:t>
            </w:r>
          </w:p>
        </w:tc>
        <w:tc>
          <w:tcPr>
            <w:tcW w:w="0" w:type="auto"/>
            <w:vAlign w:val="center"/>
            <w:hideMark/>
          </w:tcPr>
          <w:p w14:paraId="4EFFB5AD" w14:textId="77777777" w:rsidR="009865ED" w:rsidRPr="009865ED" w:rsidRDefault="009865ED" w:rsidP="009865ED">
            <w:pPr>
              <w:rPr>
                <w:b/>
                <w:bCs/>
              </w:rPr>
            </w:pPr>
            <w:r w:rsidRPr="009865ED">
              <w:rPr>
                <w:b/>
                <w:bCs/>
              </w:rPr>
              <w:t>Symptom</w:t>
            </w:r>
          </w:p>
        </w:tc>
        <w:tc>
          <w:tcPr>
            <w:tcW w:w="0" w:type="auto"/>
            <w:vAlign w:val="center"/>
            <w:hideMark/>
          </w:tcPr>
          <w:p w14:paraId="42E99686" w14:textId="77777777" w:rsidR="009865ED" w:rsidRPr="009865ED" w:rsidRDefault="009865ED" w:rsidP="009865ED">
            <w:pPr>
              <w:rPr>
                <w:b/>
                <w:bCs/>
              </w:rPr>
            </w:pPr>
            <w:r w:rsidRPr="009865ED">
              <w:rPr>
                <w:b/>
                <w:bCs/>
              </w:rPr>
              <w:t>Guard</w:t>
            </w:r>
          </w:p>
        </w:tc>
      </w:tr>
      <w:tr w:rsidR="009865ED" w:rsidRPr="009865ED" w14:paraId="37EB926B" w14:textId="77777777">
        <w:trPr>
          <w:tblCellSpacing w:w="15" w:type="dxa"/>
        </w:trPr>
        <w:tc>
          <w:tcPr>
            <w:tcW w:w="0" w:type="auto"/>
            <w:vAlign w:val="center"/>
            <w:hideMark/>
          </w:tcPr>
          <w:p w14:paraId="3F22EC6A" w14:textId="77777777" w:rsidR="009865ED" w:rsidRPr="009865ED" w:rsidRDefault="009865ED" w:rsidP="009865ED">
            <w:pPr>
              <w:rPr>
                <w:b/>
                <w:bCs/>
              </w:rPr>
            </w:pPr>
            <w:r w:rsidRPr="009865ED">
              <w:rPr>
                <w:b/>
                <w:bCs/>
              </w:rPr>
              <w:t>Orphan claims</w:t>
            </w:r>
          </w:p>
        </w:tc>
        <w:tc>
          <w:tcPr>
            <w:tcW w:w="0" w:type="auto"/>
            <w:vAlign w:val="center"/>
            <w:hideMark/>
          </w:tcPr>
          <w:p w14:paraId="39D46A30" w14:textId="77777777" w:rsidR="009865ED" w:rsidRPr="009865ED" w:rsidRDefault="009865ED" w:rsidP="009865ED">
            <w:pPr>
              <w:rPr>
                <w:b/>
                <w:bCs/>
              </w:rPr>
            </w:pPr>
            <w:r w:rsidRPr="009865ED">
              <w:rPr>
                <w:b/>
                <w:bCs/>
              </w:rPr>
              <w:t>Artifact with no envelope</w:t>
            </w:r>
          </w:p>
        </w:tc>
        <w:tc>
          <w:tcPr>
            <w:tcW w:w="0" w:type="auto"/>
            <w:vAlign w:val="center"/>
            <w:hideMark/>
          </w:tcPr>
          <w:p w14:paraId="24FA7873" w14:textId="77777777" w:rsidR="009865ED" w:rsidRPr="009865ED" w:rsidRDefault="009865ED" w:rsidP="009865ED">
            <w:pPr>
              <w:rPr>
                <w:b/>
                <w:bCs/>
              </w:rPr>
            </w:pPr>
            <w:r w:rsidRPr="009865ED">
              <w:rPr>
                <w:b/>
                <w:bCs/>
              </w:rPr>
              <w:t>V-1 hard fail; quarantine branch</w:t>
            </w:r>
          </w:p>
        </w:tc>
      </w:tr>
      <w:tr w:rsidR="009865ED" w:rsidRPr="009865ED" w14:paraId="07463BD3" w14:textId="77777777">
        <w:trPr>
          <w:tblCellSpacing w:w="15" w:type="dxa"/>
        </w:trPr>
        <w:tc>
          <w:tcPr>
            <w:tcW w:w="0" w:type="auto"/>
            <w:vAlign w:val="center"/>
            <w:hideMark/>
          </w:tcPr>
          <w:p w14:paraId="635CE704" w14:textId="77777777" w:rsidR="009865ED" w:rsidRPr="009865ED" w:rsidRDefault="009865ED" w:rsidP="009865ED">
            <w:pPr>
              <w:rPr>
                <w:b/>
                <w:bCs/>
              </w:rPr>
            </w:pPr>
            <w:r w:rsidRPr="009865ED">
              <w:rPr>
                <w:b/>
                <w:bCs/>
              </w:rPr>
              <w:t>Prompt drift</w:t>
            </w:r>
          </w:p>
        </w:tc>
        <w:tc>
          <w:tcPr>
            <w:tcW w:w="0" w:type="auto"/>
            <w:vAlign w:val="center"/>
            <w:hideMark/>
          </w:tcPr>
          <w:p w14:paraId="7E175D9D" w14:textId="77777777" w:rsidR="009865ED" w:rsidRPr="009865ED" w:rsidRDefault="009865ED" w:rsidP="009865ED">
            <w:pPr>
              <w:rPr>
                <w:b/>
                <w:bCs/>
              </w:rPr>
            </w:pPr>
            <w:r w:rsidRPr="009865ED">
              <w:rPr>
                <w:b/>
                <w:bCs/>
              </w:rPr>
              <w:t>Same template id, different text</w:t>
            </w:r>
          </w:p>
        </w:tc>
        <w:tc>
          <w:tcPr>
            <w:tcW w:w="0" w:type="auto"/>
            <w:vAlign w:val="center"/>
            <w:hideMark/>
          </w:tcPr>
          <w:p w14:paraId="616F5615" w14:textId="77777777" w:rsidR="009865ED" w:rsidRPr="009865ED" w:rsidRDefault="009865ED" w:rsidP="009865ED">
            <w:pPr>
              <w:rPr>
                <w:b/>
                <w:bCs/>
              </w:rPr>
            </w:pPr>
            <w:r w:rsidRPr="009865ED">
              <w:rPr>
                <w:b/>
                <w:bCs/>
              </w:rPr>
              <w:t>Hash prompts; diff at gate</w:t>
            </w:r>
          </w:p>
        </w:tc>
      </w:tr>
      <w:tr w:rsidR="009865ED" w:rsidRPr="009865ED" w14:paraId="6C95438C" w14:textId="77777777">
        <w:trPr>
          <w:tblCellSpacing w:w="15" w:type="dxa"/>
        </w:trPr>
        <w:tc>
          <w:tcPr>
            <w:tcW w:w="0" w:type="auto"/>
            <w:vAlign w:val="center"/>
            <w:hideMark/>
          </w:tcPr>
          <w:p w14:paraId="2C71B91D" w14:textId="77777777" w:rsidR="009865ED" w:rsidRPr="009865ED" w:rsidRDefault="009865ED" w:rsidP="009865ED">
            <w:pPr>
              <w:rPr>
                <w:b/>
                <w:bCs/>
              </w:rPr>
            </w:pPr>
            <w:r w:rsidRPr="009865ED">
              <w:rPr>
                <w:b/>
                <w:bCs/>
              </w:rPr>
              <w:t>Tool-call blind spots</w:t>
            </w:r>
          </w:p>
        </w:tc>
        <w:tc>
          <w:tcPr>
            <w:tcW w:w="0" w:type="auto"/>
            <w:vAlign w:val="center"/>
            <w:hideMark/>
          </w:tcPr>
          <w:p w14:paraId="21D74E80" w14:textId="77777777" w:rsidR="009865ED" w:rsidRPr="009865ED" w:rsidRDefault="009865ED" w:rsidP="009865ED">
            <w:pPr>
              <w:rPr>
                <w:b/>
                <w:bCs/>
              </w:rPr>
            </w:pPr>
            <w:r w:rsidRPr="009865ED">
              <w:rPr>
                <w:b/>
                <w:bCs/>
              </w:rPr>
              <w:t>Hidden HTTP/FS access</w:t>
            </w:r>
          </w:p>
        </w:tc>
        <w:tc>
          <w:tcPr>
            <w:tcW w:w="0" w:type="auto"/>
            <w:vAlign w:val="center"/>
            <w:hideMark/>
          </w:tcPr>
          <w:p w14:paraId="5BEB4A7B" w14:textId="77777777" w:rsidR="009865ED" w:rsidRPr="009865ED" w:rsidRDefault="009865ED" w:rsidP="009865ED">
            <w:pPr>
              <w:rPr>
                <w:b/>
                <w:bCs/>
              </w:rPr>
            </w:pPr>
            <w:r w:rsidRPr="009865ED">
              <w:rPr>
                <w:b/>
                <w:bCs/>
              </w:rPr>
              <w:t>Capability tokens; tool registry; log all side-effects</w:t>
            </w:r>
          </w:p>
        </w:tc>
      </w:tr>
      <w:tr w:rsidR="009865ED" w:rsidRPr="009865ED" w14:paraId="13D0ED7E" w14:textId="77777777">
        <w:trPr>
          <w:tblCellSpacing w:w="15" w:type="dxa"/>
        </w:trPr>
        <w:tc>
          <w:tcPr>
            <w:tcW w:w="0" w:type="auto"/>
            <w:vAlign w:val="center"/>
            <w:hideMark/>
          </w:tcPr>
          <w:p w14:paraId="354D3D28" w14:textId="77777777" w:rsidR="009865ED" w:rsidRPr="009865ED" w:rsidRDefault="009865ED" w:rsidP="009865ED">
            <w:pPr>
              <w:rPr>
                <w:b/>
                <w:bCs/>
              </w:rPr>
            </w:pPr>
            <w:r w:rsidRPr="009865ED">
              <w:rPr>
                <w:b/>
                <w:bCs/>
              </w:rPr>
              <w:t>Calibration rot</w:t>
            </w:r>
          </w:p>
        </w:tc>
        <w:tc>
          <w:tcPr>
            <w:tcW w:w="0" w:type="auto"/>
            <w:vAlign w:val="center"/>
            <w:hideMark/>
          </w:tcPr>
          <w:p w14:paraId="6F300590" w14:textId="77777777" w:rsidR="009865ED" w:rsidRPr="009865ED" w:rsidRDefault="009865ED" w:rsidP="009865ED">
            <w:pPr>
              <w:rPr>
                <w:b/>
                <w:bCs/>
              </w:rPr>
            </w:pPr>
            <w:r w:rsidRPr="009865ED">
              <w:rPr>
                <w:b/>
                <w:bCs/>
              </w:rPr>
              <w:t>Confidently wrong answers</w:t>
            </w:r>
          </w:p>
        </w:tc>
        <w:tc>
          <w:tcPr>
            <w:tcW w:w="0" w:type="auto"/>
            <w:vAlign w:val="center"/>
            <w:hideMark/>
          </w:tcPr>
          <w:p w14:paraId="205263F2" w14:textId="77777777" w:rsidR="009865ED" w:rsidRPr="009865ED" w:rsidRDefault="009865ED" w:rsidP="009865ED">
            <w:pPr>
              <w:rPr>
                <w:b/>
                <w:bCs/>
              </w:rPr>
            </w:pPr>
            <w:r w:rsidRPr="009865ED">
              <w:rPr>
                <w:b/>
                <w:bCs/>
              </w:rPr>
              <w:t>Continuous ECE monitoring; recalibrate or raise κ</w:t>
            </w:r>
          </w:p>
        </w:tc>
      </w:tr>
      <w:tr w:rsidR="009865ED" w:rsidRPr="009865ED" w14:paraId="6CC711E8" w14:textId="77777777">
        <w:trPr>
          <w:tblCellSpacing w:w="15" w:type="dxa"/>
        </w:trPr>
        <w:tc>
          <w:tcPr>
            <w:tcW w:w="0" w:type="auto"/>
            <w:vAlign w:val="center"/>
            <w:hideMark/>
          </w:tcPr>
          <w:p w14:paraId="5133C58D" w14:textId="77777777" w:rsidR="009865ED" w:rsidRPr="009865ED" w:rsidRDefault="009865ED" w:rsidP="009865ED">
            <w:pPr>
              <w:rPr>
                <w:b/>
                <w:bCs/>
              </w:rPr>
            </w:pPr>
            <w:r w:rsidRPr="009865ED">
              <w:rPr>
                <w:b/>
                <w:bCs/>
              </w:rPr>
              <w:t>Provenance forgery</w:t>
            </w:r>
          </w:p>
        </w:tc>
        <w:tc>
          <w:tcPr>
            <w:tcW w:w="0" w:type="auto"/>
            <w:vAlign w:val="center"/>
            <w:hideMark/>
          </w:tcPr>
          <w:p w14:paraId="4A2E96B4" w14:textId="77777777" w:rsidR="009865ED" w:rsidRPr="009865ED" w:rsidRDefault="009865ED" w:rsidP="009865ED">
            <w:pPr>
              <w:rPr>
                <w:b/>
                <w:bCs/>
              </w:rPr>
            </w:pPr>
            <w:r w:rsidRPr="009865ED">
              <w:rPr>
                <w:b/>
                <w:bCs/>
              </w:rPr>
              <w:t>Edited envelopes</w:t>
            </w:r>
          </w:p>
        </w:tc>
        <w:tc>
          <w:tcPr>
            <w:tcW w:w="0" w:type="auto"/>
            <w:vAlign w:val="center"/>
            <w:hideMark/>
          </w:tcPr>
          <w:p w14:paraId="7858411E" w14:textId="77777777" w:rsidR="009865ED" w:rsidRPr="009865ED" w:rsidRDefault="009865ED" w:rsidP="009865ED">
            <w:pPr>
              <w:rPr>
                <w:b/>
                <w:bCs/>
              </w:rPr>
            </w:pPr>
            <w:r w:rsidRPr="009865ED">
              <w:rPr>
                <w:b/>
                <w:bCs/>
              </w:rPr>
              <w:t>Sign &amp; Merkle-root; verify on read/export</w:t>
            </w:r>
          </w:p>
        </w:tc>
      </w:tr>
    </w:tbl>
    <w:p w14:paraId="2C06F4C8" w14:textId="77777777" w:rsidR="009865ED" w:rsidRPr="009865ED" w:rsidRDefault="00000000" w:rsidP="009865ED">
      <w:pPr>
        <w:rPr>
          <w:b/>
          <w:bCs/>
        </w:rPr>
      </w:pPr>
      <w:r>
        <w:rPr>
          <w:b/>
          <w:bCs/>
        </w:rPr>
        <w:pict w14:anchorId="491F2FE7">
          <v:rect id="_x0000_i1062" style="width:0;height:1.5pt" o:hralign="center" o:hrstd="t" o:hr="t" fillcolor="#a0a0a0" stroked="f"/>
        </w:pict>
      </w:r>
    </w:p>
    <w:p w14:paraId="21E96E1B" w14:textId="77777777" w:rsidR="009865ED" w:rsidRPr="009865ED" w:rsidRDefault="009865ED" w:rsidP="009865ED">
      <w:pPr>
        <w:rPr>
          <w:b/>
          <w:bCs/>
        </w:rPr>
      </w:pPr>
      <w:r w:rsidRPr="009865ED">
        <w:rPr>
          <w:b/>
          <w:bCs/>
        </w:rPr>
        <w:t>H. KPIs (VIF)</w:t>
      </w:r>
    </w:p>
    <w:p w14:paraId="1331C64C" w14:textId="77777777" w:rsidR="009865ED" w:rsidRPr="009865ED" w:rsidRDefault="009865ED" w:rsidP="009865ED">
      <w:pPr>
        <w:numPr>
          <w:ilvl w:val="0"/>
          <w:numId w:val="788"/>
        </w:numPr>
        <w:rPr>
          <w:b/>
          <w:bCs/>
        </w:rPr>
      </w:pPr>
      <w:r w:rsidRPr="009865ED">
        <w:rPr>
          <w:b/>
          <w:bCs/>
        </w:rPr>
        <w:t>Lineage coverage (% artifacts with valid VIF).</w:t>
      </w:r>
    </w:p>
    <w:p w14:paraId="779105D5" w14:textId="77777777" w:rsidR="009865ED" w:rsidRPr="009865ED" w:rsidRDefault="009865ED" w:rsidP="009865ED">
      <w:pPr>
        <w:numPr>
          <w:ilvl w:val="0"/>
          <w:numId w:val="788"/>
        </w:numPr>
        <w:rPr>
          <w:b/>
          <w:bCs/>
        </w:rPr>
      </w:pPr>
      <w:r w:rsidRPr="009865ED">
        <w:rPr>
          <w:b/>
          <w:bCs/>
        </w:rPr>
        <w:t>Replay fidelity (% deterministic replays within tolerance).</w:t>
      </w:r>
    </w:p>
    <w:p w14:paraId="1199AD60" w14:textId="77777777" w:rsidR="009865ED" w:rsidRPr="009865ED" w:rsidRDefault="009865ED" w:rsidP="009865ED">
      <w:pPr>
        <w:numPr>
          <w:ilvl w:val="0"/>
          <w:numId w:val="788"/>
        </w:numPr>
        <w:rPr>
          <w:b/>
          <w:bCs/>
        </w:rPr>
      </w:pPr>
      <w:r w:rsidRPr="009865ED">
        <w:rPr>
          <w:b/>
          <w:bCs/>
        </w:rPr>
        <w:t>Calibration health (ECE by bucket; drift alarms).</w:t>
      </w:r>
    </w:p>
    <w:p w14:paraId="4F9CEC0E" w14:textId="77777777" w:rsidR="009865ED" w:rsidRPr="009865ED" w:rsidRDefault="009865ED" w:rsidP="009865ED">
      <w:pPr>
        <w:numPr>
          <w:ilvl w:val="0"/>
          <w:numId w:val="788"/>
        </w:numPr>
        <w:rPr>
          <w:b/>
          <w:bCs/>
        </w:rPr>
      </w:pPr>
      <w:r w:rsidRPr="009865ED">
        <w:rPr>
          <w:b/>
          <w:bCs/>
        </w:rPr>
        <w:t>Abstention quality (precision/recall of κ decisions).</w:t>
      </w:r>
    </w:p>
    <w:p w14:paraId="5218A70F" w14:textId="77777777" w:rsidR="009865ED" w:rsidRPr="009865ED" w:rsidRDefault="009865ED" w:rsidP="009865ED">
      <w:pPr>
        <w:numPr>
          <w:ilvl w:val="0"/>
          <w:numId w:val="788"/>
        </w:numPr>
        <w:rPr>
          <w:b/>
          <w:bCs/>
        </w:rPr>
      </w:pPr>
      <w:r w:rsidRPr="009865ED">
        <w:rPr>
          <w:b/>
          <w:bCs/>
        </w:rPr>
        <w:lastRenderedPageBreak/>
        <w:t>Export pass rate (evidence packs that validate end-to-end).</w:t>
      </w:r>
    </w:p>
    <w:p w14:paraId="16CDB95A" w14:textId="77777777" w:rsidR="009865ED" w:rsidRPr="009865ED" w:rsidRDefault="00000000" w:rsidP="009865ED">
      <w:pPr>
        <w:rPr>
          <w:b/>
          <w:bCs/>
        </w:rPr>
      </w:pPr>
      <w:r>
        <w:rPr>
          <w:b/>
          <w:bCs/>
        </w:rPr>
        <w:pict w14:anchorId="4C7D7E05">
          <v:rect id="_x0000_i1063" style="width:0;height:1.5pt" o:hralign="center" o:hrstd="t" o:hr="t" fillcolor="#a0a0a0" stroked="f"/>
        </w:pict>
      </w:r>
    </w:p>
    <w:p w14:paraId="6D4C6F6F" w14:textId="77777777" w:rsidR="009865ED" w:rsidRPr="009865ED" w:rsidRDefault="009865ED" w:rsidP="009865ED">
      <w:pPr>
        <w:rPr>
          <w:b/>
          <w:bCs/>
        </w:rPr>
      </w:pPr>
      <w:r w:rsidRPr="009865ED">
        <w:rPr>
          <w:b/>
          <w:bCs/>
        </w:rPr>
        <w:t>I. Micro-Example (research paragraph)</w:t>
      </w:r>
    </w:p>
    <w:p w14:paraId="285BE8F1" w14:textId="77777777" w:rsidR="009865ED" w:rsidRPr="009865ED" w:rsidRDefault="009865ED" w:rsidP="009865ED">
      <w:pPr>
        <w:numPr>
          <w:ilvl w:val="0"/>
          <w:numId w:val="789"/>
        </w:numPr>
        <w:rPr>
          <w:b/>
          <w:bCs/>
        </w:rPr>
      </w:pPr>
      <w:r w:rsidRPr="009865ED">
        <w:rPr>
          <w:b/>
          <w:bCs/>
        </w:rPr>
        <w:t>Claim: “AES-256-GCM provides confidentiality and integrity with 128-bit tags.”</w:t>
      </w:r>
    </w:p>
    <w:p w14:paraId="69042384" w14:textId="77777777" w:rsidR="009865ED" w:rsidRPr="009865ED" w:rsidRDefault="009865ED" w:rsidP="009865ED">
      <w:pPr>
        <w:numPr>
          <w:ilvl w:val="0"/>
          <w:numId w:val="789"/>
        </w:numPr>
        <w:rPr>
          <w:b/>
          <w:bCs/>
        </w:rPr>
      </w:pPr>
      <w:r w:rsidRPr="009865ED">
        <w:rPr>
          <w:b/>
          <w:bCs/>
        </w:rPr>
        <w:t>VIF: cites NIST SP 800-38D (spans), model/weights/prompt hashes, UQ band B, κ=ACCEPT.</w:t>
      </w:r>
    </w:p>
    <w:p w14:paraId="5ED3611C" w14:textId="77777777" w:rsidR="009865ED" w:rsidRPr="009865ED" w:rsidRDefault="009865ED" w:rsidP="009865ED">
      <w:pPr>
        <w:numPr>
          <w:ilvl w:val="0"/>
          <w:numId w:val="789"/>
        </w:numPr>
        <w:rPr>
          <w:b/>
          <w:bCs/>
        </w:rPr>
      </w:pPr>
      <w:r w:rsidRPr="009865ED">
        <w:rPr>
          <w:b/>
          <w:bCs/>
        </w:rPr>
        <w:t>Replay: re-run retrieval + summarization from same snapshot; identical citation set; textual diff = 0.</w:t>
      </w:r>
    </w:p>
    <w:p w14:paraId="6E41470F" w14:textId="77777777" w:rsidR="009865ED" w:rsidRPr="009865ED" w:rsidRDefault="00000000" w:rsidP="009865ED">
      <w:pPr>
        <w:rPr>
          <w:b/>
          <w:bCs/>
        </w:rPr>
      </w:pPr>
      <w:r>
        <w:rPr>
          <w:b/>
          <w:bCs/>
        </w:rPr>
        <w:pict w14:anchorId="05585C23">
          <v:rect id="_x0000_i1064" style="width:0;height:1.5pt" o:hralign="center" o:hrstd="t" o:hr="t" fillcolor="#a0a0a0" stroked="f"/>
        </w:pict>
      </w:r>
    </w:p>
    <w:p w14:paraId="59500D1F" w14:textId="77777777" w:rsidR="009865ED" w:rsidRPr="009865ED" w:rsidRDefault="009865ED" w:rsidP="009865ED">
      <w:pPr>
        <w:rPr>
          <w:b/>
          <w:bCs/>
        </w:rPr>
      </w:pPr>
      <w:r w:rsidRPr="009865ED">
        <w:rPr>
          <w:b/>
          <w:bCs/>
        </w:rPr>
        <w:t>J. How VIF Fits the Whole</w:t>
      </w:r>
    </w:p>
    <w:p w14:paraId="6F145612" w14:textId="77777777" w:rsidR="009865ED" w:rsidRPr="009865ED" w:rsidRDefault="009865ED" w:rsidP="009865ED">
      <w:pPr>
        <w:numPr>
          <w:ilvl w:val="0"/>
          <w:numId w:val="790"/>
        </w:numPr>
        <w:rPr>
          <w:b/>
          <w:bCs/>
        </w:rPr>
      </w:pPr>
      <w:r w:rsidRPr="009865ED">
        <w:rPr>
          <w:b/>
          <w:bCs/>
        </w:rPr>
        <w:t>With CMC/HHNI: VIF envelopes bind claims to atoms &amp; indices at the moment of use.</w:t>
      </w:r>
    </w:p>
    <w:p w14:paraId="7A36DB62" w14:textId="77777777" w:rsidR="009865ED" w:rsidRPr="009865ED" w:rsidRDefault="009865ED" w:rsidP="009865ED">
      <w:pPr>
        <w:numPr>
          <w:ilvl w:val="0"/>
          <w:numId w:val="790"/>
        </w:numPr>
        <w:rPr>
          <w:b/>
          <w:bCs/>
        </w:rPr>
      </w:pPr>
      <w:r w:rsidRPr="009865ED">
        <w:rPr>
          <w:b/>
          <w:bCs/>
        </w:rPr>
        <w:t>With APOE: every boundary emits a witness; gates consume UQ to accept/abstain.</w:t>
      </w:r>
    </w:p>
    <w:p w14:paraId="258B3FB4" w14:textId="77777777" w:rsidR="009865ED" w:rsidRPr="009865ED" w:rsidRDefault="009865ED" w:rsidP="009865ED">
      <w:pPr>
        <w:numPr>
          <w:ilvl w:val="0"/>
          <w:numId w:val="790"/>
        </w:numPr>
        <w:rPr>
          <w:b/>
          <w:bCs/>
        </w:rPr>
      </w:pPr>
      <w:r w:rsidRPr="009865ED">
        <w:rPr>
          <w:b/>
          <w:bCs/>
        </w:rPr>
        <w:t>With SEG: VIFs are edges &amp; nodes in the evidence graph; time-sliced queries return who-knew-what-when.</w:t>
      </w:r>
    </w:p>
    <w:p w14:paraId="6A17B507" w14:textId="77777777" w:rsidR="009865ED" w:rsidRPr="009865ED" w:rsidRDefault="009865ED" w:rsidP="009865ED">
      <w:pPr>
        <w:numPr>
          <w:ilvl w:val="0"/>
          <w:numId w:val="790"/>
        </w:numPr>
        <w:rPr>
          <w:b/>
          <w:bCs/>
        </w:rPr>
      </w:pPr>
      <w:r w:rsidRPr="009865ED">
        <w:rPr>
          <w:b/>
          <w:bCs/>
        </w:rPr>
        <w:t>With SDF-CVF: releases are witnessed decisions; if later contradicted, we amend—we don’t silently overwrite.</w:t>
      </w:r>
    </w:p>
    <w:p w14:paraId="2A88C92D" w14:textId="77777777" w:rsidR="009865ED" w:rsidRPr="009865ED" w:rsidRDefault="009865ED" w:rsidP="009865ED">
      <w:pPr>
        <w:rPr>
          <w:b/>
          <w:bCs/>
        </w:rPr>
      </w:pPr>
      <w:r w:rsidRPr="009865ED">
        <w:rPr>
          <w:b/>
          <w:bCs/>
        </w:rPr>
        <w:t>Bottom line: VIF turns answers into evidence—measurable, explainable, and safe to build upon.</w:t>
      </w:r>
    </w:p>
    <w:p w14:paraId="496B42D1" w14:textId="77777777" w:rsidR="009865ED" w:rsidRDefault="009865ED" w:rsidP="0050305B">
      <w:pPr>
        <w:rPr>
          <w:b/>
          <w:bCs/>
        </w:rPr>
      </w:pPr>
    </w:p>
    <w:p w14:paraId="7CA14BF7" w14:textId="77777777" w:rsidR="006E26E0" w:rsidRDefault="006E26E0" w:rsidP="0050305B">
      <w:pPr>
        <w:rPr>
          <w:b/>
          <w:bCs/>
        </w:rPr>
      </w:pPr>
    </w:p>
    <w:p w14:paraId="4A5DF8C4" w14:textId="77777777" w:rsidR="006E26E0" w:rsidRDefault="006E26E0" w:rsidP="0050305B">
      <w:pPr>
        <w:rPr>
          <w:b/>
          <w:bCs/>
        </w:rPr>
      </w:pPr>
    </w:p>
    <w:p w14:paraId="075C5FF6" w14:textId="77777777" w:rsidR="006E26E0" w:rsidRDefault="006E26E0" w:rsidP="0050305B">
      <w:pPr>
        <w:rPr>
          <w:b/>
          <w:bCs/>
        </w:rPr>
      </w:pPr>
    </w:p>
    <w:p w14:paraId="303B4E08" w14:textId="77777777" w:rsidR="006E26E0" w:rsidRDefault="006E26E0" w:rsidP="0050305B">
      <w:pPr>
        <w:rPr>
          <w:b/>
          <w:bCs/>
        </w:rPr>
      </w:pPr>
    </w:p>
    <w:p w14:paraId="5E37CACC" w14:textId="77777777" w:rsidR="006E26E0" w:rsidRDefault="006E26E0" w:rsidP="0050305B">
      <w:pPr>
        <w:rPr>
          <w:b/>
          <w:bCs/>
        </w:rPr>
      </w:pPr>
    </w:p>
    <w:p w14:paraId="503B01BC" w14:textId="77777777" w:rsidR="006E26E0" w:rsidRDefault="006E26E0" w:rsidP="0050305B">
      <w:pPr>
        <w:rPr>
          <w:b/>
          <w:bCs/>
        </w:rPr>
      </w:pPr>
    </w:p>
    <w:p w14:paraId="5F8329A4" w14:textId="77777777" w:rsidR="006E26E0" w:rsidRDefault="006E26E0" w:rsidP="0050305B">
      <w:pPr>
        <w:rPr>
          <w:b/>
          <w:bCs/>
        </w:rPr>
      </w:pPr>
    </w:p>
    <w:p w14:paraId="71C1A8EC" w14:textId="77777777" w:rsidR="006E26E0" w:rsidRDefault="006E26E0" w:rsidP="0050305B">
      <w:pPr>
        <w:rPr>
          <w:b/>
          <w:bCs/>
        </w:rPr>
      </w:pPr>
    </w:p>
    <w:p w14:paraId="47868952" w14:textId="77777777" w:rsidR="006E26E0" w:rsidRDefault="006E26E0" w:rsidP="0050305B">
      <w:pPr>
        <w:rPr>
          <w:b/>
          <w:bCs/>
        </w:rPr>
      </w:pPr>
    </w:p>
    <w:p w14:paraId="1DC18E80" w14:textId="77777777" w:rsidR="006E26E0" w:rsidRPr="006E26E0" w:rsidRDefault="006E26E0" w:rsidP="006E26E0">
      <w:pPr>
        <w:rPr>
          <w:b/>
          <w:bCs/>
        </w:rPr>
      </w:pPr>
      <w:r w:rsidRPr="006E26E0">
        <w:rPr>
          <w:b/>
          <w:bCs/>
        </w:rPr>
        <w:t>1.5 From Drift to Atomic Evolution (SDF-CVF)</w:t>
      </w:r>
    </w:p>
    <w:p w14:paraId="25847521" w14:textId="77777777" w:rsidR="006E26E0" w:rsidRPr="006E26E0" w:rsidRDefault="006E26E0" w:rsidP="006E26E0">
      <w:pPr>
        <w:rPr>
          <w:b/>
          <w:bCs/>
        </w:rPr>
      </w:pPr>
      <w:r w:rsidRPr="006E26E0">
        <w:rPr>
          <w:b/>
          <w:bCs/>
        </w:rPr>
        <w:t>Problem</w:t>
      </w:r>
    </w:p>
    <w:p w14:paraId="658E4868" w14:textId="77777777" w:rsidR="006E26E0" w:rsidRPr="006E26E0" w:rsidRDefault="006E26E0" w:rsidP="006E26E0">
      <w:pPr>
        <w:rPr>
          <w:b/>
          <w:bCs/>
        </w:rPr>
      </w:pPr>
      <w:r w:rsidRPr="006E26E0">
        <w:rPr>
          <w:b/>
          <w:bCs/>
        </w:rPr>
        <w:t>Software and knowledge systems rot when their artifacts evolve out of sync. A model fixes a bug in code but not in docs; a policy tag changes but logs don’t record the new constraint; a test is updated but the incident runbook isn’t. This artifact drift creates invisible failure surfaces that no prompt can paper over.</w:t>
      </w:r>
    </w:p>
    <w:p w14:paraId="1E7C9A52" w14:textId="77777777" w:rsidR="006E26E0" w:rsidRPr="006E26E0" w:rsidRDefault="006E26E0" w:rsidP="006E26E0">
      <w:pPr>
        <w:rPr>
          <w:b/>
          <w:bCs/>
        </w:rPr>
      </w:pPr>
      <w:r w:rsidRPr="006E26E0">
        <w:rPr>
          <w:b/>
          <w:bCs/>
        </w:rPr>
        <w:t>Principle (Atomic Evolution Invariant)</w:t>
      </w:r>
    </w:p>
    <w:p w14:paraId="2D38FBC8" w14:textId="77777777" w:rsidR="006E26E0" w:rsidRPr="006E26E0" w:rsidRDefault="006E26E0" w:rsidP="006E26E0">
      <w:pPr>
        <w:rPr>
          <w:b/>
          <w:bCs/>
        </w:rPr>
      </w:pPr>
      <w:r w:rsidRPr="006E26E0">
        <w:rPr>
          <w:b/>
          <w:bCs/>
        </w:rPr>
        <w:t>Code, docs, tags, and traces must evolve as one.</w:t>
      </w:r>
      <w:r w:rsidRPr="006E26E0">
        <w:rPr>
          <w:b/>
          <w:bCs/>
        </w:rPr>
        <w:br/>
        <w:t>(</w:t>
      </w:r>
      <w:r w:rsidRPr="006E26E0">
        <w:rPr>
          <w:b/>
          <w:bCs/>
          <w:i/>
          <w:iCs/>
        </w:rPr>
        <w:t>SDF-CVF</w:t>
      </w:r>
      <w:r w:rsidRPr="006E26E0">
        <w:rPr>
          <w:b/>
          <w:bCs/>
        </w:rPr>
        <w:t xml:space="preserve"> names the quartet we bind together: Source/Docs/Facts ↔ Code/Verification/Forensics.)</w:t>
      </w:r>
    </w:p>
    <w:p w14:paraId="7E1FDFC6" w14:textId="77777777" w:rsidR="006E26E0" w:rsidRPr="006E26E0" w:rsidRDefault="006E26E0" w:rsidP="006E26E0">
      <w:pPr>
        <w:rPr>
          <w:b/>
          <w:bCs/>
        </w:rPr>
      </w:pPr>
      <w:r w:rsidRPr="006E26E0">
        <w:rPr>
          <w:b/>
          <w:bCs/>
        </w:rPr>
        <w:t>We treat every change as an atomic, witnessed bundle that preserves parity across the quartet and is either accepted as a whole or quarantined as a whole.</w:t>
      </w:r>
    </w:p>
    <w:p w14:paraId="27D8B102" w14:textId="77777777" w:rsidR="006E26E0" w:rsidRPr="006E26E0" w:rsidRDefault="00000000" w:rsidP="006E26E0">
      <w:pPr>
        <w:rPr>
          <w:b/>
          <w:bCs/>
        </w:rPr>
      </w:pPr>
      <w:r>
        <w:rPr>
          <w:b/>
          <w:bCs/>
        </w:rPr>
        <w:pict w14:anchorId="3FB7EDB3">
          <v:rect id="_x0000_i1065" style="width:0;height:1.5pt" o:hralign="center" o:hrstd="t" o:hr="t" fillcolor="#a0a0a0" stroked="f"/>
        </w:pict>
      </w:r>
    </w:p>
    <w:p w14:paraId="3F0B59CA" w14:textId="77777777" w:rsidR="006E26E0" w:rsidRPr="006E26E0" w:rsidRDefault="006E26E0" w:rsidP="006E26E0">
      <w:pPr>
        <w:rPr>
          <w:b/>
          <w:bCs/>
        </w:rPr>
      </w:pPr>
      <w:r w:rsidRPr="006E26E0">
        <w:rPr>
          <w:b/>
          <w:bCs/>
        </w:rPr>
        <w:t>A. Artifact Quartet &amp; Parity</w:t>
      </w:r>
    </w:p>
    <w:p w14:paraId="31807FD6" w14:textId="77777777" w:rsidR="006E26E0" w:rsidRPr="006E26E0" w:rsidRDefault="006E26E0" w:rsidP="006E26E0">
      <w:pPr>
        <w:rPr>
          <w:b/>
          <w:bCs/>
        </w:rPr>
      </w:pPr>
      <w:r w:rsidRPr="006E26E0">
        <w:rPr>
          <w:b/>
          <w:bCs/>
        </w:rPr>
        <w:t>Artifacts (minimal):</w:t>
      </w:r>
    </w:p>
    <w:p w14:paraId="29B50C56" w14:textId="77777777" w:rsidR="006E26E0" w:rsidRPr="006E26E0" w:rsidRDefault="006E26E0" w:rsidP="006E26E0">
      <w:pPr>
        <w:numPr>
          <w:ilvl w:val="0"/>
          <w:numId w:val="791"/>
        </w:numPr>
        <w:rPr>
          <w:b/>
          <w:bCs/>
        </w:rPr>
      </w:pPr>
      <w:r w:rsidRPr="006E26E0">
        <w:rPr>
          <w:b/>
          <w:bCs/>
        </w:rPr>
        <w:t>Code: source, configs, schemas, migrations.</w:t>
      </w:r>
    </w:p>
    <w:p w14:paraId="21A6FFAF" w14:textId="77777777" w:rsidR="006E26E0" w:rsidRPr="006E26E0" w:rsidRDefault="006E26E0" w:rsidP="006E26E0">
      <w:pPr>
        <w:numPr>
          <w:ilvl w:val="0"/>
          <w:numId w:val="791"/>
        </w:numPr>
        <w:rPr>
          <w:b/>
          <w:bCs/>
        </w:rPr>
      </w:pPr>
      <w:r w:rsidRPr="006E26E0">
        <w:rPr>
          <w:b/>
          <w:bCs/>
        </w:rPr>
        <w:t>Docs: specs, ADRs, runbooks, user help, API docs.</w:t>
      </w:r>
    </w:p>
    <w:p w14:paraId="1EAB9825" w14:textId="77777777" w:rsidR="006E26E0" w:rsidRPr="006E26E0" w:rsidRDefault="006E26E0" w:rsidP="006E26E0">
      <w:pPr>
        <w:numPr>
          <w:ilvl w:val="0"/>
          <w:numId w:val="791"/>
        </w:numPr>
        <w:rPr>
          <w:b/>
          <w:bCs/>
        </w:rPr>
      </w:pPr>
      <w:r w:rsidRPr="006E26E0">
        <w:rPr>
          <w:b/>
          <w:bCs/>
        </w:rPr>
        <w:t>Tags: policies, data classifications, PII labels, license headers, ACLs.</w:t>
      </w:r>
    </w:p>
    <w:p w14:paraId="37F8866E" w14:textId="77777777" w:rsidR="006E26E0" w:rsidRPr="006E26E0" w:rsidRDefault="006E26E0" w:rsidP="006E26E0">
      <w:pPr>
        <w:numPr>
          <w:ilvl w:val="0"/>
          <w:numId w:val="791"/>
        </w:numPr>
        <w:rPr>
          <w:b/>
          <w:bCs/>
        </w:rPr>
      </w:pPr>
      <w:r w:rsidRPr="006E26E0">
        <w:rPr>
          <w:b/>
          <w:bCs/>
        </w:rPr>
        <w:t>Traces: tests, telemetry contracts, evidence links (VIF), SEG lineage, incident notes.</w:t>
      </w:r>
    </w:p>
    <w:p w14:paraId="5449EC46" w14:textId="77777777" w:rsidR="006E26E0" w:rsidRPr="006E26E0" w:rsidRDefault="006E26E0" w:rsidP="006E26E0">
      <w:pPr>
        <w:rPr>
          <w:b/>
          <w:bCs/>
        </w:rPr>
      </w:pPr>
      <w:r w:rsidRPr="006E26E0">
        <w:rPr>
          <w:b/>
          <w:bCs/>
        </w:rPr>
        <w:t xml:space="preserve">Parity means: for any semantic change in one member, the impacted members reflect that change </w:t>
      </w:r>
      <w:r w:rsidRPr="006E26E0">
        <w:rPr>
          <w:b/>
          <w:bCs/>
          <w:i/>
          <w:iCs/>
        </w:rPr>
        <w:t>in the same commit</w:t>
      </w:r>
      <w:r w:rsidRPr="006E26E0">
        <w:rPr>
          <w:b/>
          <w:bCs/>
        </w:rPr>
        <w:t xml:space="preserve"> and the system can prove it.</w:t>
      </w:r>
    </w:p>
    <w:p w14:paraId="32FA09C1" w14:textId="77777777" w:rsidR="006E26E0" w:rsidRPr="006E26E0" w:rsidRDefault="00000000" w:rsidP="006E26E0">
      <w:pPr>
        <w:rPr>
          <w:b/>
          <w:bCs/>
        </w:rPr>
      </w:pPr>
      <w:r>
        <w:rPr>
          <w:b/>
          <w:bCs/>
        </w:rPr>
        <w:pict w14:anchorId="0E26CB44">
          <v:rect id="_x0000_i1066" style="width:0;height:1.5pt" o:hralign="center" o:hrstd="t" o:hr="t" fillcolor="#a0a0a0" stroked="f"/>
        </w:pict>
      </w:r>
    </w:p>
    <w:p w14:paraId="3D55002A" w14:textId="77777777" w:rsidR="006E26E0" w:rsidRPr="006E26E0" w:rsidRDefault="006E26E0" w:rsidP="006E26E0">
      <w:pPr>
        <w:rPr>
          <w:b/>
          <w:bCs/>
        </w:rPr>
      </w:pPr>
      <w:r w:rsidRPr="006E26E0">
        <w:rPr>
          <w:b/>
          <w:bCs/>
        </w:rPr>
        <w:t>B. Formalization</w:t>
      </w:r>
    </w:p>
    <w:p w14:paraId="00F416F1" w14:textId="00298C25" w:rsidR="006E26E0" w:rsidRPr="006E26E0" w:rsidRDefault="006E26E0" w:rsidP="006E26E0">
      <w:pPr>
        <w:rPr>
          <w:b/>
          <w:bCs/>
        </w:rPr>
      </w:pPr>
      <w:r w:rsidRPr="006E26E0">
        <w:rPr>
          <w:b/>
          <w:bCs/>
        </w:rPr>
        <w:t xml:space="preserve">Let </w:t>
      </w:r>
      <m:oMath>
        <m:r>
          <m:rPr>
            <m:sty m:val="b"/>
          </m:rPr>
          <w:rPr>
            <w:rFonts w:ascii="Cambria Math" w:hAnsi="Cambria Math"/>
          </w:rPr>
          <m:t>Δ</m:t>
        </m:r>
      </m:oMath>
      <w:r w:rsidRPr="006E26E0">
        <w:rPr>
          <w:b/>
          <w:bCs/>
        </w:rPr>
        <w:t>be a proposed change-set. Define typed diffs:</w:t>
      </w:r>
    </w:p>
    <w:p w14:paraId="2F20BA33" w14:textId="2603A32E" w:rsidR="006E26E0" w:rsidRPr="006E26E0" w:rsidRDefault="006E26E0" w:rsidP="006E26E0">
      <w:pPr>
        <w:rPr>
          <w:b/>
          <w:bCs/>
        </w:rPr>
      </w:pPr>
      <m:oMathPara>
        <m:oMath>
          <m:r>
            <m:rPr>
              <m:sty m:val="b"/>
            </m:rPr>
            <w:rPr>
              <w:rFonts w:ascii="Cambria Math" w:hAnsi="Cambria Math"/>
            </w:rPr>
            <m:t>Δ</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δ</m:t>
              </m:r>
            </m:e>
            <m:sub>
              <m:r>
                <m:rPr>
                  <m:nor/>
                </m:rPr>
                <w:rPr>
                  <w:b/>
                  <w:bCs/>
                </w:rPr>
                <m:t>code</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δ</m:t>
              </m:r>
            </m:e>
            <m:sub>
              <m:r>
                <m:rPr>
                  <m:nor/>
                </m:rPr>
                <w:rPr>
                  <w:b/>
                  <w:bCs/>
                </w:rPr>
                <m:t>docs</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δ</m:t>
              </m:r>
            </m:e>
            <m:sub>
              <m:r>
                <m:rPr>
                  <m:nor/>
                </m:rPr>
                <w:rPr>
                  <w:b/>
                  <w:bCs/>
                </w:rPr>
                <m:t>tags</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δ</m:t>
              </m:r>
            </m:e>
            <m:sub>
              <m:r>
                <m:rPr>
                  <m:nor/>
                </m:rPr>
                <w:rPr>
                  <w:b/>
                  <w:bCs/>
                </w:rPr>
                <m:t>traces</m:t>
              </m:r>
            </m:sub>
          </m:sSub>
          <m:r>
            <m:rPr>
              <m:sty m:val="bi"/>
            </m:rPr>
            <w:rPr>
              <w:rFonts w:ascii="Cambria Math" w:hAnsi="Cambria Math"/>
            </w:rPr>
            <m:t>}</m:t>
          </m:r>
          <m:r>
            <m:rPr>
              <m:sty m:val="p"/>
            </m:rPr>
            <w:br/>
          </m:r>
        </m:oMath>
      </m:oMathPara>
    </w:p>
    <w:p w14:paraId="1593F52C" w14:textId="77777777" w:rsidR="006E26E0" w:rsidRPr="006E26E0" w:rsidRDefault="006E26E0" w:rsidP="006E26E0">
      <w:pPr>
        <w:rPr>
          <w:b/>
          <w:bCs/>
        </w:rPr>
      </w:pPr>
      <w:r w:rsidRPr="006E26E0">
        <w:rPr>
          <w:b/>
          <w:bCs/>
        </w:rPr>
        <w:lastRenderedPageBreak/>
        <w:t>Each commit produces gate outcomes:</w:t>
      </w:r>
    </w:p>
    <w:p w14:paraId="68315244" w14:textId="3761C859" w:rsidR="006E26E0" w:rsidRPr="006E26E0" w:rsidRDefault="006E26E0" w:rsidP="006E26E0">
      <w:pPr>
        <w:rPr>
          <w:b/>
          <w:bCs/>
        </w:rPr>
      </w:pPr>
      <m:oMathPara>
        <m:oMath>
          <m:r>
            <m:rPr>
              <m:sty m:val="bi"/>
            </m:rPr>
            <w:rPr>
              <w:rFonts w:ascii="Cambria Math" w:hAnsi="Cambria Math"/>
            </w:rPr>
            <m:t>g={</m:t>
          </m:r>
          <m:sSub>
            <m:sSubPr>
              <m:ctrlPr>
                <w:rPr>
                  <w:rFonts w:ascii="Cambria Math" w:hAnsi="Cambria Math"/>
                  <w:b/>
                  <w:bCs/>
                </w:rPr>
              </m:ctrlPr>
            </m:sSubPr>
            <m:e>
              <m:r>
                <m:rPr>
                  <m:sty m:val="bi"/>
                </m:rPr>
                <w:rPr>
                  <w:rFonts w:ascii="Cambria Math" w:hAnsi="Cambria Math"/>
                </w:rPr>
                <m:t>g</m:t>
              </m:r>
            </m:e>
            <m:sub>
              <m:r>
                <m:rPr>
                  <m:nor/>
                </m:rPr>
                <w:rPr>
                  <w:b/>
                  <w:bCs/>
                </w:rPr>
                <m:t>tests</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g</m:t>
              </m:r>
            </m:e>
            <m:sub>
              <m:r>
                <m:rPr>
                  <m:nor/>
                </m:rPr>
                <w:rPr>
                  <w:b/>
                  <w:bCs/>
                </w:rPr>
                <m:t>spec</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g</m:t>
              </m:r>
            </m:e>
            <m:sub>
              <m:r>
                <m:rPr>
                  <m:nor/>
                </m:rPr>
                <w:rPr>
                  <w:b/>
                  <w:bCs/>
                </w:rPr>
                <m:t>tags</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g</m:t>
              </m:r>
            </m:e>
            <m:sub>
              <m:r>
                <m:rPr>
                  <m:nor/>
                </m:rPr>
                <w:rPr>
                  <w:b/>
                  <w:bCs/>
                </w:rPr>
                <m:t>trace</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g</m:t>
              </m:r>
            </m:e>
            <m:sub>
              <m:r>
                <m:rPr>
                  <m:nor/>
                </m:rPr>
                <w:rPr>
                  <w:b/>
                  <w:bCs/>
                </w:rPr>
                <m:t>risk</m:t>
              </m:r>
            </m:sub>
          </m:sSub>
          <m:r>
            <m:rPr>
              <m:sty m:val="bi"/>
            </m:rPr>
            <w:rPr>
              <w:rFonts w:ascii="Cambria Math" w:hAnsi="Cambria Math"/>
            </w:rPr>
            <m:t>}∈{</m:t>
          </m:r>
          <m:r>
            <m:rPr>
              <m:nor/>
            </m:rPr>
            <w:rPr>
              <w:b/>
              <w:bCs/>
            </w:rPr>
            <m:t>PASS</m:t>
          </m:r>
          <m:r>
            <m:rPr>
              <m:sty m:val="bi"/>
            </m:rPr>
            <w:rPr>
              <w:rFonts w:ascii="Cambria Math" w:hAnsi="Cambria Math"/>
            </w:rPr>
            <m:t>,</m:t>
          </m:r>
          <m:r>
            <m:rPr>
              <m:nor/>
            </m:rPr>
            <w:rPr>
              <w:b/>
              <w:bCs/>
            </w:rPr>
            <m:t>FAIL</m:t>
          </m:r>
          <m:r>
            <m:rPr>
              <m:sty m:val="bi"/>
            </m:rPr>
            <w:rPr>
              <w:rFonts w:ascii="Cambria Math" w:hAnsi="Cambria Math"/>
            </w:rPr>
            <m:t>,</m:t>
          </m:r>
          <m:r>
            <m:rPr>
              <m:nor/>
            </m:rPr>
            <w:rPr>
              <w:b/>
              <w:bCs/>
            </w:rPr>
            <m:t>ABSTAIN</m:t>
          </m:r>
          <m:r>
            <m:rPr>
              <m:sty m:val="bi"/>
            </m:rPr>
            <w:rPr>
              <w:rFonts w:ascii="Cambria Math" w:hAnsi="Cambria Math"/>
            </w:rPr>
            <m:t>}</m:t>
          </m:r>
          <m:r>
            <m:rPr>
              <m:sty m:val="p"/>
            </m:rPr>
            <w:br/>
          </m:r>
        </m:oMath>
      </m:oMathPara>
    </w:p>
    <w:p w14:paraId="472DE284" w14:textId="65F870CA" w:rsidR="006E26E0" w:rsidRPr="006E26E0" w:rsidRDefault="006E26E0" w:rsidP="006E26E0">
      <w:pPr>
        <w:rPr>
          <w:b/>
          <w:bCs/>
        </w:rPr>
      </w:pPr>
      <w:r w:rsidRPr="006E26E0">
        <w:rPr>
          <w:b/>
          <w:bCs/>
        </w:rPr>
        <w:t xml:space="preserve">A parity score </w:t>
      </w:r>
      <m:oMath>
        <m:r>
          <m:rPr>
            <m:sty m:val="bi"/>
          </m:rPr>
          <w:rPr>
            <w:rFonts w:ascii="Cambria Math" w:hAnsi="Cambria Math"/>
          </w:rPr>
          <m:t>P∈[0,1]</m:t>
        </m:r>
      </m:oMath>
      <w:r w:rsidRPr="006E26E0">
        <w:rPr>
          <w:b/>
          <w:bCs/>
        </w:rPr>
        <w:t>aggregates sub-parities:</w:t>
      </w:r>
    </w:p>
    <w:p w14:paraId="4657C203" w14:textId="15D8D5BE" w:rsidR="006E26E0" w:rsidRPr="006E26E0" w:rsidRDefault="006E26E0" w:rsidP="006E26E0">
      <w:pPr>
        <w:rPr>
          <w:b/>
          <w:bCs/>
        </w:rPr>
      </w:pPr>
      <m:oMathPara>
        <m:oMath>
          <m:r>
            <m:rPr>
              <m:sty m:val="bi"/>
            </m:rPr>
            <w:rPr>
              <w:rFonts w:ascii="Cambria Math" w:hAnsi="Cambria Math"/>
            </w:rPr>
            <m:t>P=</m:t>
          </m:r>
          <m:r>
            <m:rPr>
              <m:sty m:val="b"/>
            </m:rPr>
            <w:rPr>
              <w:rFonts w:ascii="Cambria Math" w:hAnsi="Cambria Math"/>
            </w:rPr>
            <m:t>Hmean</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P</m:t>
              </m:r>
            </m:e>
            <m:sub>
              <m:r>
                <m:rPr>
                  <m:nor/>
                </m:rPr>
                <w:rPr>
                  <w:b/>
                  <w:bCs/>
                </w:rPr>
                <m:t>spec↔code</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P</m:t>
              </m:r>
            </m:e>
            <m:sub>
              <m:r>
                <m:rPr>
                  <m:nor/>
                </m:rPr>
                <w:rPr>
                  <w:b/>
                  <w:bCs/>
                </w:rPr>
                <m:t>tags↔code</m:t>
              </m:r>
            </m:sub>
          </m:sSub>
          <m:r>
            <m:rPr>
              <m:sty m:val="bi"/>
            </m:rPr>
            <w:rPr>
              <w:rFonts w:ascii="Cambria Math" w:hAnsi="Cambria Math"/>
            </w:rPr>
            <m:t>,</m:t>
          </m:r>
          <m:r>
            <m:rPr>
              <m:nor/>
            </m:rPr>
            <w:rPr>
              <w:b/>
              <w:bCs/>
            </w:rPr>
            <m:t xml:space="preserve"> </m:t>
          </m:r>
          <m:sSub>
            <m:sSubPr>
              <m:ctrlPr>
                <w:rPr>
                  <w:rFonts w:ascii="Cambria Math" w:hAnsi="Cambria Math"/>
                  <w:b/>
                  <w:bCs/>
                </w:rPr>
              </m:ctrlPr>
            </m:sSubPr>
            <m:e>
              <m:r>
                <m:rPr>
                  <m:sty m:val="bi"/>
                </m:rPr>
                <w:rPr>
                  <w:rFonts w:ascii="Cambria Math" w:hAnsi="Cambria Math"/>
                </w:rPr>
                <m:t>P</m:t>
              </m:r>
            </m:e>
            <m:sub>
              <m:r>
                <m:rPr>
                  <m:nor/>
                </m:rPr>
                <w:rPr>
                  <w:b/>
                  <w:bCs/>
                </w:rPr>
                <m:t>trace↔code</m:t>
              </m:r>
            </m:sub>
          </m:sSub>
          <m:r>
            <m:rPr>
              <m:sty m:val="bi"/>
            </m:rPr>
            <w:rPr>
              <w:rFonts w:ascii="Cambria Math" w:hAnsi="Cambria Math"/>
            </w:rPr>
            <m:t>)</m:t>
          </m:r>
          <m:r>
            <m:rPr>
              <m:sty m:val="p"/>
            </m:rPr>
            <w:br/>
          </m:r>
        </m:oMath>
      </m:oMathPara>
    </w:p>
    <w:p w14:paraId="2FBAC1AF" w14:textId="71D3CF0E" w:rsidR="006E26E0" w:rsidRPr="006E26E0" w:rsidRDefault="006E26E0" w:rsidP="006E26E0">
      <w:pPr>
        <w:rPr>
          <w:b/>
          <w:bCs/>
        </w:rPr>
      </w:pPr>
      <w:r w:rsidRPr="006E26E0">
        <w:rPr>
          <w:b/>
          <w:bCs/>
        </w:rPr>
        <w:t xml:space="preserve">where each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x↔y</m:t>
            </m:r>
          </m:sub>
        </m:sSub>
      </m:oMath>
      <w:r w:rsidRPr="006E26E0">
        <w:rPr>
          <w:b/>
          <w:bCs/>
        </w:rPr>
        <w:t>is a normalized semantic-diff alignment (1.0 = perfectly synchronized).</w:t>
      </w:r>
    </w:p>
    <w:p w14:paraId="2AA53330" w14:textId="77777777" w:rsidR="006E26E0" w:rsidRPr="006E26E0" w:rsidRDefault="006E26E0" w:rsidP="006E26E0">
      <w:pPr>
        <w:rPr>
          <w:b/>
          <w:bCs/>
        </w:rPr>
      </w:pPr>
      <w:r w:rsidRPr="006E26E0">
        <w:rPr>
          <w:b/>
          <w:bCs/>
        </w:rPr>
        <w:t>Acceptance rule.</w:t>
      </w:r>
    </w:p>
    <w:p w14:paraId="1EA97F66" w14:textId="50E22C94" w:rsidR="006E26E0" w:rsidRPr="006E26E0" w:rsidRDefault="006E26E0" w:rsidP="006E26E0">
      <w:pPr>
        <w:rPr>
          <w:b/>
          <w:bCs/>
        </w:rPr>
      </w:pPr>
      <m:oMathPara>
        <m:oMath>
          <m:r>
            <m:rPr>
              <m:nor/>
            </m:rPr>
            <w:rPr>
              <w:b/>
              <w:bCs/>
            </w:rPr>
            <m:t>ACCEPT</m:t>
          </m:r>
          <m:r>
            <m:rPr>
              <m:nor/>
            </m:rPr>
            <w:rPr>
              <w:rFonts w:ascii="Arial" w:hAnsi="Arial" w:cs="Arial"/>
              <w:b/>
              <w:bCs/>
            </w:rPr>
            <m:t>  </m:t>
          </m:r>
          <m:r>
            <m:rPr>
              <m:sty m:val="bi"/>
            </m:rPr>
            <w:rPr>
              <w:rFonts w:ascii="Cambria Math" w:hAnsi="Cambria Math"/>
            </w:rPr>
            <m:t>⟺</m:t>
          </m:r>
          <m:r>
            <m:rPr>
              <m:nor/>
            </m:rPr>
            <w:rPr>
              <w:rFonts w:ascii="Arial" w:hAnsi="Arial" w:cs="Arial"/>
              <w:b/>
              <w:bCs/>
            </w:rPr>
            <m:t>  </m:t>
          </m:r>
          <m:r>
            <m:rPr>
              <m:sty m:val="bi"/>
            </m:rPr>
            <w:rPr>
              <w:rFonts w:ascii="Cambria Math" w:hAnsi="Cambria Math"/>
            </w:rPr>
            <m:t>(</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i</m:t>
              </m:r>
            </m:sub>
          </m:sSub>
          <m:r>
            <m:rPr>
              <m:sty m:val="bi"/>
            </m:rPr>
            <w:rPr>
              <w:rFonts w:ascii="Cambria Math" w:hAnsi="Cambria Math"/>
            </w:rPr>
            <m:t>=</m:t>
          </m:r>
          <m:r>
            <m:rPr>
              <m:nor/>
            </m:rPr>
            <w:rPr>
              <w:b/>
              <w:bCs/>
            </w:rPr>
            <m:t>PASS</m:t>
          </m:r>
          <m:r>
            <m:rPr>
              <m:sty m:val="bi"/>
            </m:rPr>
            <w:rPr>
              <w:rFonts w:ascii="Cambria Math" w:hAnsi="Cambria Math"/>
            </w:rPr>
            <m:t>)</m:t>
          </m:r>
          <m:r>
            <m:rPr>
              <m:nor/>
            </m:rPr>
            <w:rPr>
              <w:b/>
              <w:bCs/>
            </w:rPr>
            <m:t xml:space="preserve"> </m:t>
          </m:r>
          <m:r>
            <m:rPr>
              <m:sty m:val="bi"/>
            </m:rPr>
            <w:rPr>
              <w:rFonts w:ascii="Cambria Math" w:hAnsi="Cambria Math"/>
            </w:rPr>
            <m:t>∧</m:t>
          </m:r>
          <m:r>
            <m:rPr>
              <m:nor/>
            </m:rPr>
            <w:rPr>
              <w:b/>
              <w:bCs/>
            </w:rPr>
            <m:t xml:space="preserve"> </m:t>
          </m:r>
          <m:r>
            <m:rPr>
              <m:sty m:val="bi"/>
            </m:rPr>
            <w:rPr>
              <w:rFonts w:ascii="Cambria Math" w:hAnsi="Cambria Math"/>
            </w:rPr>
            <m:t>(P≥θ)</m:t>
          </m:r>
          <m:r>
            <m:rPr>
              <m:nor/>
            </m:rPr>
            <w:rPr>
              <w:b/>
              <w:bCs/>
            </w:rPr>
            <m:t xml:space="preserve"> </m:t>
          </m:r>
          <m:r>
            <m:rPr>
              <m:sty m:val="bi"/>
            </m:rPr>
            <w:rPr>
              <w:rFonts w:ascii="Cambria Math" w:hAnsi="Cambria Math"/>
            </w:rPr>
            <m:t>∧</m:t>
          </m:r>
          <m:r>
            <m:rPr>
              <m:nor/>
            </m:rPr>
            <w:rPr>
              <w:b/>
              <w:bCs/>
            </w:rPr>
            <m:t xml:space="preserve"> </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κ</m:t>
              </m:r>
            </m:e>
            <m:sub>
              <m:r>
                <m:rPr>
                  <m:nor/>
                </m:rPr>
                <w:rPr>
                  <w:b/>
                  <w:bCs/>
                </w:rPr>
                <m:t>evo</m:t>
              </m:r>
            </m:sub>
          </m:sSub>
          <m:r>
            <m:rPr>
              <m:sty m:val="bi"/>
            </m:rPr>
            <w:rPr>
              <w:rFonts w:ascii="Cambria Math" w:hAnsi="Cambria Math"/>
            </w:rPr>
            <m:t>=</m:t>
          </m:r>
          <m:r>
            <m:rPr>
              <m:nor/>
            </m:rPr>
            <w:rPr>
              <w:b/>
              <w:bCs/>
            </w:rPr>
            <m:t>ACCEPT</m:t>
          </m:r>
          <m:r>
            <m:rPr>
              <m:sty m:val="bi"/>
            </m:rPr>
            <w:rPr>
              <w:rFonts w:ascii="Cambria Math" w:hAnsi="Cambria Math"/>
            </w:rPr>
            <m:t>)</m:t>
          </m:r>
          <m:r>
            <m:rPr>
              <m:sty m:val="p"/>
            </m:rPr>
            <w:br/>
          </m:r>
        </m:oMath>
      </m:oMathPara>
    </w:p>
    <w:p w14:paraId="6789200E" w14:textId="77777777" w:rsidR="006E26E0" w:rsidRPr="006E26E0" w:rsidRDefault="006E26E0" w:rsidP="006E26E0">
      <w:pPr>
        <w:rPr>
          <w:b/>
          <w:bCs/>
        </w:rPr>
      </w:pPr>
      <w:r w:rsidRPr="006E26E0">
        <w:rPr>
          <w:b/>
          <w:bCs/>
        </w:rPr>
        <w:t>Else QUARANTINE with an auto-fix plan or ROLLBACK to last green snapshot.</w:t>
      </w:r>
    </w:p>
    <w:p w14:paraId="129F952D" w14:textId="77777777" w:rsidR="006E26E0" w:rsidRPr="006E26E0" w:rsidRDefault="006E26E0" w:rsidP="006E26E0">
      <w:pPr>
        <w:rPr>
          <w:b/>
          <w:bCs/>
        </w:rPr>
      </w:pPr>
      <w:r w:rsidRPr="006E26E0">
        <w:rPr>
          <w:b/>
          <w:bCs/>
        </w:rPr>
        <w:t>Reproducibility. Every accepted change is anchored by a snapshot id and a witness envelope (VIF) that ties diffs to models, prompts, tools, and tests used.</w:t>
      </w:r>
    </w:p>
    <w:p w14:paraId="0F2A9BE5" w14:textId="77777777" w:rsidR="006E26E0" w:rsidRPr="006E26E0" w:rsidRDefault="00000000" w:rsidP="006E26E0">
      <w:pPr>
        <w:rPr>
          <w:b/>
          <w:bCs/>
        </w:rPr>
      </w:pPr>
      <w:r>
        <w:rPr>
          <w:b/>
          <w:bCs/>
        </w:rPr>
        <w:pict w14:anchorId="01509E03">
          <v:rect id="_x0000_i1067" style="width:0;height:1.5pt" o:hralign="center" o:hrstd="t" o:hr="t" fillcolor="#a0a0a0" stroked="f"/>
        </w:pict>
      </w:r>
    </w:p>
    <w:p w14:paraId="70AB4AAC" w14:textId="77777777" w:rsidR="006E26E0" w:rsidRPr="006E26E0" w:rsidRDefault="006E26E0" w:rsidP="006E26E0">
      <w:pPr>
        <w:rPr>
          <w:b/>
          <w:bCs/>
        </w:rPr>
      </w:pPr>
      <w:r w:rsidRPr="006E26E0">
        <w:rPr>
          <w:b/>
          <w:bCs/>
        </w:rPr>
        <w:t>C. Gate Catalog (binding, extendable)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
        <w:gridCol w:w="3330"/>
        <w:gridCol w:w="5157"/>
      </w:tblGrid>
      <w:tr w:rsidR="006E26E0" w:rsidRPr="006E26E0" w14:paraId="1EE829AE" w14:textId="77777777">
        <w:trPr>
          <w:tblHeader/>
          <w:tblCellSpacing w:w="15" w:type="dxa"/>
        </w:trPr>
        <w:tc>
          <w:tcPr>
            <w:tcW w:w="0" w:type="auto"/>
            <w:vAlign w:val="center"/>
            <w:hideMark/>
          </w:tcPr>
          <w:p w14:paraId="765CA84F" w14:textId="77777777" w:rsidR="006E26E0" w:rsidRPr="006E26E0" w:rsidRDefault="006E26E0" w:rsidP="006E26E0">
            <w:pPr>
              <w:rPr>
                <w:b/>
                <w:bCs/>
              </w:rPr>
            </w:pPr>
            <w:r w:rsidRPr="006E26E0">
              <w:rPr>
                <w:b/>
                <w:bCs/>
              </w:rPr>
              <w:t>Gate</w:t>
            </w:r>
          </w:p>
        </w:tc>
        <w:tc>
          <w:tcPr>
            <w:tcW w:w="0" w:type="auto"/>
            <w:vAlign w:val="center"/>
            <w:hideMark/>
          </w:tcPr>
          <w:p w14:paraId="5BB1DA68" w14:textId="77777777" w:rsidR="006E26E0" w:rsidRPr="006E26E0" w:rsidRDefault="006E26E0" w:rsidP="006E26E0">
            <w:pPr>
              <w:rPr>
                <w:b/>
                <w:bCs/>
              </w:rPr>
            </w:pPr>
            <w:r w:rsidRPr="006E26E0">
              <w:rPr>
                <w:b/>
                <w:bCs/>
              </w:rPr>
              <w:t>What it checks</w:t>
            </w:r>
          </w:p>
        </w:tc>
        <w:tc>
          <w:tcPr>
            <w:tcW w:w="0" w:type="auto"/>
            <w:vAlign w:val="center"/>
            <w:hideMark/>
          </w:tcPr>
          <w:p w14:paraId="51149D6C" w14:textId="77777777" w:rsidR="006E26E0" w:rsidRPr="006E26E0" w:rsidRDefault="006E26E0" w:rsidP="006E26E0">
            <w:pPr>
              <w:rPr>
                <w:b/>
                <w:bCs/>
              </w:rPr>
            </w:pPr>
            <w:r w:rsidRPr="006E26E0">
              <w:rPr>
                <w:b/>
                <w:bCs/>
              </w:rPr>
              <w:t>Minimal signals</w:t>
            </w:r>
          </w:p>
        </w:tc>
      </w:tr>
      <w:tr w:rsidR="006E26E0" w:rsidRPr="006E26E0" w14:paraId="76D9B684" w14:textId="77777777">
        <w:trPr>
          <w:tblCellSpacing w:w="15" w:type="dxa"/>
        </w:trPr>
        <w:tc>
          <w:tcPr>
            <w:tcW w:w="0" w:type="auto"/>
            <w:vAlign w:val="center"/>
            <w:hideMark/>
          </w:tcPr>
          <w:p w14:paraId="4B93ABD6" w14:textId="77777777" w:rsidR="006E26E0" w:rsidRPr="006E26E0" w:rsidRDefault="006E26E0" w:rsidP="006E26E0">
            <w:pPr>
              <w:rPr>
                <w:b/>
                <w:bCs/>
              </w:rPr>
            </w:pPr>
            <w:r w:rsidRPr="006E26E0">
              <w:rPr>
                <w:b/>
                <w:bCs/>
              </w:rPr>
              <w:t>g_tests</w:t>
            </w:r>
          </w:p>
        </w:tc>
        <w:tc>
          <w:tcPr>
            <w:tcW w:w="0" w:type="auto"/>
            <w:vAlign w:val="center"/>
            <w:hideMark/>
          </w:tcPr>
          <w:p w14:paraId="7B341059" w14:textId="77777777" w:rsidR="006E26E0" w:rsidRPr="006E26E0" w:rsidRDefault="006E26E0" w:rsidP="006E26E0">
            <w:pPr>
              <w:rPr>
                <w:b/>
                <w:bCs/>
              </w:rPr>
            </w:pPr>
            <w:r w:rsidRPr="006E26E0">
              <w:rPr>
                <w:b/>
                <w:bCs/>
              </w:rPr>
              <w:t>Functional/contract correctness</w:t>
            </w:r>
          </w:p>
        </w:tc>
        <w:tc>
          <w:tcPr>
            <w:tcW w:w="0" w:type="auto"/>
            <w:vAlign w:val="center"/>
            <w:hideMark/>
          </w:tcPr>
          <w:p w14:paraId="17641DD8" w14:textId="77777777" w:rsidR="006E26E0" w:rsidRPr="006E26E0" w:rsidRDefault="006E26E0" w:rsidP="006E26E0">
            <w:pPr>
              <w:rPr>
                <w:b/>
                <w:bCs/>
              </w:rPr>
            </w:pPr>
            <w:r w:rsidRPr="006E26E0">
              <w:rPr>
                <w:b/>
                <w:bCs/>
              </w:rPr>
              <w:t>Unit/integration/e2e; golden IO; schema/ABI stability</w:t>
            </w:r>
          </w:p>
        </w:tc>
      </w:tr>
      <w:tr w:rsidR="006E26E0" w:rsidRPr="006E26E0" w14:paraId="205597D8" w14:textId="77777777">
        <w:trPr>
          <w:tblCellSpacing w:w="15" w:type="dxa"/>
        </w:trPr>
        <w:tc>
          <w:tcPr>
            <w:tcW w:w="0" w:type="auto"/>
            <w:vAlign w:val="center"/>
            <w:hideMark/>
          </w:tcPr>
          <w:p w14:paraId="193BD7FF" w14:textId="77777777" w:rsidR="006E26E0" w:rsidRPr="006E26E0" w:rsidRDefault="006E26E0" w:rsidP="006E26E0">
            <w:pPr>
              <w:rPr>
                <w:b/>
                <w:bCs/>
              </w:rPr>
            </w:pPr>
            <w:r w:rsidRPr="006E26E0">
              <w:rPr>
                <w:b/>
                <w:bCs/>
              </w:rPr>
              <w:t>g_spec</w:t>
            </w:r>
          </w:p>
        </w:tc>
        <w:tc>
          <w:tcPr>
            <w:tcW w:w="0" w:type="auto"/>
            <w:vAlign w:val="center"/>
            <w:hideMark/>
          </w:tcPr>
          <w:p w14:paraId="27DA16CC" w14:textId="77777777" w:rsidR="006E26E0" w:rsidRPr="006E26E0" w:rsidRDefault="006E26E0" w:rsidP="006E26E0">
            <w:pPr>
              <w:rPr>
                <w:b/>
                <w:bCs/>
              </w:rPr>
            </w:pPr>
            <w:r w:rsidRPr="006E26E0">
              <w:rPr>
                <w:b/>
                <w:bCs/>
              </w:rPr>
              <w:t>Doc/spec ↔ code parity</w:t>
            </w:r>
          </w:p>
        </w:tc>
        <w:tc>
          <w:tcPr>
            <w:tcW w:w="0" w:type="auto"/>
            <w:vAlign w:val="center"/>
            <w:hideMark/>
          </w:tcPr>
          <w:p w14:paraId="74A95CAF" w14:textId="77777777" w:rsidR="006E26E0" w:rsidRPr="006E26E0" w:rsidRDefault="006E26E0" w:rsidP="006E26E0">
            <w:pPr>
              <w:rPr>
                <w:b/>
                <w:bCs/>
              </w:rPr>
            </w:pPr>
            <w:r w:rsidRPr="006E26E0">
              <w:rPr>
                <w:b/>
                <w:bCs/>
              </w:rPr>
              <w:t>Spec-to-code trace links; unresolved TODOs = FAIL</w:t>
            </w:r>
          </w:p>
        </w:tc>
      </w:tr>
      <w:tr w:rsidR="006E26E0" w:rsidRPr="006E26E0" w14:paraId="72C38CBB" w14:textId="77777777">
        <w:trPr>
          <w:tblCellSpacing w:w="15" w:type="dxa"/>
        </w:trPr>
        <w:tc>
          <w:tcPr>
            <w:tcW w:w="0" w:type="auto"/>
            <w:vAlign w:val="center"/>
            <w:hideMark/>
          </w:tcPr>
          <w:p w14:paraId="0EAEED19" w14:textId="77777777" w:rsidR="006E26E0" w:rsidRPr="006E26E0" w:rsidRDefault="006E26E0" w:rsidP="006E26E0">
            <w:pPr>
              <w:rPr>
                <w:b/>
                <w:bCs/>
              </w:rPr>
            </w:pPr>
            <w:r w:rsidRPr="006E26E0">
              <w:rPr>
                <w:b/>
                <w:bCs/>
              </w:rPr>
              <w:t>g_tags</w:t>
            </w:r>
          </w:p>
        </w:tc>
        <w:tc>
          <w:tcPr>
            <w:tcW w:w="0" w:type="auto"/>
            <w:vAlign w:val="center"/>
            <w:hideMark/>
          </w:tcPr>
          <w:p w14:paraId="67CA9153" w14:textId="77777777" w:rsidR="006E26E0" w:rsidRPr="006E26E0" w:rsidRDefault="006E26E0" w:rsidP="006E26E0">
            <w:pPr>
              <w:rPr>
                <w:b/>
                <w:bCs/>
              </w:rPr>
            </w:pPr>
            <w:r w:rsidRPr="006E26E0">
              <w:rPr>
                <w:b/>
                <w:bCs/>
              </w:rPr>
              <w:t>Policy/labels correctness</w:t>
            </w:r>
          </w:p>
        </w:tc>
        <w:tc>
          <w:tcPr>
            <w:tcW w:w="0" w:type="auto"/>
            <w:vAlign w:val="center"/>
            <w:hideMark/>
          </w:tcPr>
          <w:p w14:paraId="613614A9" w14:textId="77777777" w:rsidR="006E26E0" w:rsidRPr="006E26E0" w:rsidRDefault="006E26E0" w:rsidP="006E26E0">
            <w:pPr>
              <w:rPr>
                <w:b/>
                <w:bCs/>
              </w:rPr>
            </w:pPr>
            <w:r w:rsidRPr="006E26E0">
              <w:rPr>
                <w:b/>
                <w:bCs/>
              </w:rPr>
              <w:t>PII/PD/License tags; breaking policy deltas escalate</w:t>
            </w:r>
          </w:p>
        </w:tc>
      </w:tr>
      <w:tr w:rsidR="006E26E0" w:rsidRPr="006E26E0" w14:paraId="48CE0EFE" w14:textId="77777777">
        <w:trPr>
          <w:tblCellSpacing w:w="15" w:type="dxa"/>
        </w:trPr>
        <w:tc>
          <w:tcPr>
            <w:tcW w:w="0" w:type="auto"/>
            <w:vAlign w:val="center"/>
            <w:hideMark/>
          </w:tcPr>
          <w:p w14:paraId="52FACD01" w14:textId="77777777" w:rsidR="006E26E0" w:rsidRPr="006E26E0" w:rsidRDefault="006E26E0" w:rsidP="006E26E0">
            <w:pPr>
              <w:rPr>
                <w:b/>
                <w:bCs/>
              </w:rPr>
            </w:pPr>
            <w:r w:rsidRPr="006E26E0">
              <w:rPr>
                <w:b/>
                <w:bCs/>
              </w:rPr>
              <w:t>g_trace</w:t>
            </w:r>
          </w:p>
        </w:tc>
        <w:tc>
          <w:tcPr>
            <w:tcW w:w="0" w:type="auto"/>
            <w:vAlign w:val="center"/>
            <w:hideMark/>
          </w:tcPr>
          <w:p w14:paraId="7A978EEE" w14:textId="77777777" w:rsidR="006E26E0" w:rsidRPr="006E26E0" w:rsidRDefault="006E26E0" w:rsidP="006E26E0">
            <w:pPr>
              <w:rPr>
                <w:b/>
                <w:bCs/>
              </w:rPr>
            </w:pPr>
            <w:r w:rsidRPr="006E26E0">
              <w:rPr>
                <w:b/>
                <w:bCs/>
              </w:rPr>
              <w:t>Evidence &amp; observability</w:t>
            </w:r>
          </w:p>
        </w:tc>
        <w:tc>
          <w:tcPr>
            <w:tcW w:w="0" w:type="auto"/>
            <w:vAlign w:val="center"/>
            <w:hideMark/>
          </w:tcPr>
          <w:p w14:paraId="23532C0F" w14:textId="77777777" w:rsidR="006E26E0" w:rsidRPr="006E26E0" w:rsidRDefault="006E26E0" w:rsidP="006E26E0">
            <w:pPr>
              <w:rPr>
                <w:b/>
                <w:bCs/>
              </w:rPr>
            </w:pPr>
            <w:r w:rsidRPr="006E26E0">
              <w:rPr>
                <w:b/>
                <w:bCs/>
              </w:rPr>
              <w:t>VIF completeness; SEG lineage; telemetry contracts</w:t>
            </w:r>
          </w:p>
        </w:tc>
      </w:tr>
      <w:tr w:rsidR="006E26E0" w:rsidRPr="006E26E0" w14:paraId="0C9DCB1F" w14:textId="77777777">
        <w:trPr>
          <w:tblCellSpacing w:w="15" w:type="dxa"/>
        </w:trPr>
        <w:tc>
          <w:tcPr>
            <w:tcW w:w="0" w:type="auto"/>
            <w:vAlign w:val="center"/>
            <w:hideMark/>
          </w:tcPr>
          <w:p w14:paraId="2422146C" w14:textId="77777777" w:rsidR="006E26E0" w:rsidRPr="006E26E0" w:rsidRDefault="006E26E0" w:rsidP="006E26E0">
            <w:pPr>
              <w:rPr>
                <w:b/>
                <w:bCs/>
              </w:rPr>
            </w:pPr>
            <w:r w:rsidRPr="006E26E0">
              <w:rPr>
                <w:b/>
                <w:bCs/>
              </w:rPr>
              <w:t>g_risk</w:t>
            </w:r>
          </w:p>
        </w:tc>
        <w:tc>
          <w:tcPr>
            <w:tcW w:w="0" w:type="auto"/>
            <w:vAlign w:val="center"/>
            <w:hideMark/>
          </w:tcPr>
          <w:p w14:paraId="4A762729" w14:textId="77777777" w:rsidR="006E26E0" w:rsidRPr="006E26E0" w:rsidRDefault="006E26E0" w:rsidP="006E26E0">
            <w:pPr>
              <w:rPr>
                <w:b/>
                <w:bCs/>
              </w:rPr>
            </w:pPr>
            <w:r w:rsidRPr="006E26E0">
              <w:rPr>
                <w:b/>
                <w:bCs/>
              </w:rPr>
              <w:t>Risk &amp; HITL</w:t>
            </w:r>
          </w:p>
        </w:tc>
        <w:tc>
          <w:tcPr>
            <w:tcW w:w="0" w:type="auto"/>
            <w:vAlign w:val="center"/>
            <w:hideMark/>
          </w:tcPr>
          <w:p w14:paraId="31C92504" w14:textId="77777777" w:rsidR="006E26E0" w:rsidRPr="006E26E0" w:rsidRDefault="006E26E0" w:rsidP="006E26E0">
            <w:pPr>
              <w:rPr>
                <w:b/>
                <w:bCs/>
              </w:rPr>
            </w:pPr>
            <w:r w:rsidRPr="006E26E0">
              <w:rPr>
                <w:b/>
                <w:bCs/>
              </w:rPr>
              <w:t xml:space="preserve">κ decision from UQ; risk score ≥ τ </w:t>
            </w:r>
            <w:r w:rsidRPr="006E26E0">
              <w:rPr>
                <w:rFonts w:ascii="Cambria Math" w:hAnsi="Cambria Math" w:cs="Cambria Math"/>
                <w:b/>
                <w:bCs/>
              </w:rPr>
              <w:t>⇒</w:t>
            </w:r>
            <w:r w:rsidRPr="006E26E0">
              <w:rPr>
                <w:b/>
                <w:bCs/>
              </w:rPr>
              <w:t xml:space="preserve"> HITL two-key</w:t>
            </w:r>
          </w:p>
        </w:tc>
      </w:tr>
    </w:tbl>
    <w:p w14:paraId="1C860E60" w14:textId="77777777" w:rsidR="006E26E0" w:rsidRPr="006E26E0" w:rsidRDefault="006E26E0" w:rsidP="006E26E0">
      <w:pPr>
        <w:rPr>
          <w:b/>
          <w:bCs/>
        </w:rPr>
      </w:pPr>
      <w:r w:rsidRPr="006E26E0">
        <w:rPr>
          <w:b/>
          <w:bCs/>
        </w:rPr>
        <w:t>Non-bypassable: If a gate can’t run, it returns ABSTAIN and blocks the merge.</w:t>
      </w:r>
    </w:p>
    <w:p w14:paraId="5DE22F7F" w14:textId="77777777" w:rsidR="006E26E0" w:rsidRPr="006E26E0" w:rsidRDefault="00000000" w:rsidP="006E26E0">
      <w:pPr>
        <w:rPr>
          <w:b/>
          <w:bCs/>
        </w:rPr>
      </w:pPr>
      <w:r>
        <w:rPr>
          <w:b/>
          <w:bCs/>
        </w:rPr>
        <w:lastRenderedPageBreak/>
        <w:pict w14:anchorId="0CCA964F">
          <v:rect id="_x0000_i1068" style="width:0;height:1.5pt" o:hralign="center" o:hrstd="t" o:hr="t" fillcolor="#a0a0a0" stroked="f"/>
        </w:pict>
      </w:r>
    </w:p>
    <w:p w14:paraId="494504EF" w14:textId="77777777" w:rsidR="006E26E0" w:rsidRPr="006E26E0" w:rsidRDefault="006E26E0" w:rsidP="006E26E0">
      <w:pPr>
        <w:rPr>
          <w:b/>
          <w:bCs/>
        </w:rPr>
      </w:pPr>
      <w:r w:rsidRPr="006E26E0">
        <w:rPr>
          <w:b/>
          <w:bCs/>
        </w:rPr>
        <w:t>D. Atomic Bundle Pipeline (δ → decision)</w:t>
      </w:r>
    </w:p>
    <w:p w14:paraId="77DB30F1" w14:textId="77777777" w:rsidR="006E26E0" w:rsidRPr="006E26E0" w:rsidRDefault="006E26E0" w:rsidP="006E26E0">
      <w:pPr>
        <w:rPr>
          <w:b/>
          <w:bCs/>
        </w:rPr>
      </w:pPr>
      <w:r w:rsidRPr="006E26E0">
        <w:rPr>
          <w:b/>
          <w:bCs/>
        </w:rPr>
        <w:t>Pipeline steps (synchronous):</w:t>
      </w:r>
    </w:p>
    <w:p w14:paraId="2EF191E0" w14:textId="77777777" w:rsidR="006E26E0" w:rsidRPr="006E26E0" w:rsidRDefault="006E26E0" w:rsidP="006E26E0">
      <w:pPr>
        <w:numPr>
          <w:ilvl w:val="0"/>
          <w:numId w:val="792"/>
        </w:numPr>
        <w:rPr>
          <w:b/>
          <w:bCs/>
        </w:rPr>
      </w:pPr>
      <w:r w:rsidRPr="006E26E0">
        <w:rPr>
          <w:b/>
          <w:bCs/>
        </w:rPr>
        <w:t>Normalize: parse/AST docs &amp; code; canonicalize tags; extract trace selectors.</w:t>
      </w:r>
    </w:p>
    <w:p w14:paraId="04760FD3" w14:textId="77777777" w:rsidR="006E26E0" w:rsidRPr="006E26E0" w:rsidRDefault="006E26E0" w:rsidP="006E26E0">
      <w:pPr>
        <w:numPr>
          <w:ilvl w:val="0"/>
          <w:numId w:val="792"/>
        </w:numPr>
        <w:rPr>
          <w:b/>
          <w:bCs/>
        </w:rPr>
      </w:pPr>
      <w:r w:rsidRPr="006E26E0">
        <w:rPr>
          <w:b/>
          <w:bCs/>
        </w:rPr>
        <w:t>Diff: compute typed diffs and impact graph (which files/paths must change).</w:t>
      </w:r>
    </w:p>
    <w:p w14:paraId="4049D623" w14:textId="77777777" w:rsidR="006E26E0" w:rsidRPr="006E26E0" w:rsidRDefault="006E26E0" w:rsidP="006E26E0">
      <w:pPr>
        <w:numPr>
          <w:ilvl w:val="0"/>
          <w:numId w:val="792"/>
        </w:numPr>
        <w:rPr>
          <w:b/>
          <w:bCs/>
        </w:rPr>
      </w:pPr>
      <w:r w:rsidRPr="006E26E0">
        <w:rPr>
          <w:b/>
          <w:bCs/>
        </w:rPr>
        <w:t>Link: validate cross-refs (spec anchors, code symbols, policy targets, test names).</w:t>
      </w:r>
    </w:p>
    <w:p w14:paraId="6BA8D74D" w14:textId="77777777" w:rsidR="006E26E0" w:rsidRPr="006E26E0" w:rsidRDefault="006E26E0" w:rsidP="006E26E0">
      <w:pPr>
        <w:numPr>
          <w:ilvl w:val="0"/>
          <w:numId w:val="792"/>
        </w:numPr>
        <w:rPr>
          <w:b/>
          <w:bCs/>
        </w:rPr>
      </w:pPr>
      <w:r w:rsidRPr="006E26E0">
        <w:rPr>
          <w:b/>
          <w:bCs/>
        </w:rPr>
        <w:t>Prove: run tests; build VIF witnesses; update SEG working set.</w:t>
      </w:r>
    </w:p>
    <w:p w14:paraId="475895F7" w14:textId="7A56FEB6" w:rsidR="006E26E0" w:rsidRPr="006E26E0" w:rsidRDefault="006E26E0" w:rsidP="006E26E0">
      <w:pPr>
        <w:numPr>
          <w:ilvl w:val="0"/>
          <w:numId w:val="792"/>
        </w:numPr>
        <w:rPr>
          <w:b/>
          <w:bCs/>
        </w:rPr>
      </w:pPr>
      <w:r w:rsidRPr="006E26E0">
        <w:rPr>
          <w:b/>
          <w:bCs/>
        </w:rPr>
        <w:t xml:space="preserve">Score: compute parity </w:t>
      </w:r>
      <m:oMath>
        <m:r>
          <m:rPr>
            <m:sty m:val="bi"/>
          </m:rPr>
          <w:rPr>
            <w:rFonts w:ascii="Cambria Math" w:hAnsi="Cambria Math"/>
          </w:rPr>
          <m:t>P</m:t>
        </m:r>
      </m:oMath>
      <w:r w:rsidRPr="006E26E0">
        <w:rPr>
          <w:b/>
          <w:bCs/>
        </w:rPr>
        <w:t>, UQ-risk, and budget deltas.</w:t>
      </w:r>
    </w:p>
    <w:p w14:paraId="2C7DFB46" w14:textId="77777777" w:rsidR="006E26E0" w:rsidRPr="006E26E0" w:rsidRDefault="006E26E0" w:rsidP="006E26E0">
      <w:pPr>
        <w:numPr>
          <w:ilvl w:val="0"/>
          <w:numId w:val="792"/>
        </w:numPr>
        <w:rPr>
          <w:b/>
          <w:bCs/>
        </w:rPr>
      </w:pPr>
      <w:r w:rsidRPr="006E26E0">
        <w:rPr>
          <w:b/>
          <w:bCs/>
        </w:rPr>
        <w:t>Decide: ACCEPT / QUARANTINE / ROLLBACK; emit snapshot &amp; witness.</w:t>
      </w:r>
    </w:p>
    <w:p w14:paraId="781D7E66" w14:textId="77777777" w:rsidR="006E26E0" w:rsidRPr="006E26E0" w:rsidRDefault="006E26E0" w:rsidP="006E26E0">
      <w:pPr>
        <w:rPr>
          <w:b/>
          <w:bCs/>
        </w:rPr>
      </w:pPr>
      <w:r w:rsidRPr="006E26E0">
        <w:rPr>
          <w:b/>
          <w:bCs/>
        </w:rPr>
        <w:t>Quarantine loop (asynchronous):</w:t>
      </w:r>
    </w:p>
    <w:p w14:paraId="1E870452" w14:textId="77777777" w:rsidR="006E26E0" w:rsidRPr="006E26E0" w:rsidRDefault="006E26E0" w:rsidP="006E26E0">
      <w:pPr>
        <w:numPr>
          <w:ilvl w:val="0"/>
          <w:numId w:val="793"/>
        </w:numPr>
        <w:rPr>
          <w:b/>
          <w:bCs/>
        </w:rPr>
      </w:pPr>
      <w:r w:rsidRPr="006E26E0">
        <w:rPr>
          <w:b/>
          <w:bCs/>
        </w:rPr>
        <w:t>Generate auto-fix plan (missing doc sections, tag migrations, test stubs).</w:t>
      </w:r>
    </w:p>
    <w:p w14:paraId="3CBD7B9B" w14:textId="77777777" w:rsidR="006E26E0" w:rsidRPr="006E26E0" w:rsidRDefault="006E26E0" w:rsidP="006E26E0">
      <w:pPr>
        <w:numPr>
          <w:ilvl w:val="0"/>
          <w:numId w:val="793"/>
        </w:numPr>
        <w:rPr>
          <w:b/>
          <w:bCs/>
        </w:rPr>
      </w:pPr>
      <w:r w:rsidRPr="006E26E0">
        <w:rPr>
          <w:b/>
          <w:bCs/>
        </w:rPr>
        <w:t>Open a remediation branch with suggested diffs and a check-list.</w:t>
      </w:r>
    </w:p>
    <w:p w14:paraId="4C3BBD87" w14:textId="0E59B39F" w:rsidR="006E26E0" w:rsidRPr="006E26E0" w:rsidRDefault="006E26E0" w:rsidP="006E26E0">
      <w:pPr>
        <w:numPr>
          <w:ilvl w:val="0"/>
          <w:numId w:val="793"/>
        </w:numPr>
        <w:rPr>
          <w:b/>
          <w:bCs/>
        </w:rPr>
      </w:pPr>
      <w:r w:rsidRPr="006E26E0">
        <w:rPr>
          <w:b/>
          <w:bCs/>
        </w:rPr>
        <w:t xml:space="preserve">If remediation exceeds SLA or raises risk, rollback to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t-1</m:t>
            </m:r>
          </m:sub>
        </m:sSub>
      </m:oMath>
      <w:r w:rsidRPr="006E26E0">
        <w:rPr>
          <w:b/>
          <w:bCs/>
        </w:rPr>
        <w:t>and attach contradiction edges in SEG (we amend, never silently overwrite).</w:t>
      </w:r>
    </w:p>
    <w:p w14:paraId="2AE2C42D" w14:textId="77777777" w:rsidR="006E26E0" w:rsidRPr="006E26E0" w:rsidRDefault="00000000" w:rsidP="006E26E0">
      <w:pPr>
        <w:rPr>
          <w:b/>
          <w:bCs/>
        </w:rPr>
      </w:pPr>
      <w:r>
        <w:rPr>
          <w:b/>
          <w:bCs/>
        </w:rPr>
        <w:pict w14:anchorId="52F51789">
          <v:rect id="_x0000_i1069" style="width:0;height:1.5pt" o:hralign="center" o:hrstd="t" o:hr="t" fillcolor="#a0a0a0" stroked="f"/>
        </w:pict>
      </w:r>
    </w:p>
    <w:p w14:paraId="588CCDE9" w14:textId="77777777" w:rsidR="006E26E0" w:rsidRPr="006E26E0" w:rsidRDefault="006E26E0" w:rsidP="006E26E0">
      <w:pPr>
        <w:rPr>
          <w:b/>
          <w:bCs/>
        </w:rPr>
      </w:pPr>
      <w:r w:rsidRPr="006E26E0">
        <w:rPr>
          <w:b/>
          <w:bCs/>
        </w:rPr>
        <w:t>E. Data Structures (minimal)</w:t>
      </w:r>
    </w:p>
    <w:p w14:paraId="2CC43C23" w14:textId="77777777" w:rsidR="006E26E0" w:rsidRPr="006E26E0" w:rsidRDefault="006E26E0" w:rsidP="006E26E0">
      <w:pPr>
        <w:rPr>
          <w:b/>
          <w:bCs/>
        </w:rPr>
      </w:pPr>
      <w:r w:rsidRPr="006E26E0">
        <w:rPr>
          <w:b/>
          <w:bCs/>
        </w:rPr>
        <w:t>Atomic-Bundle Manifest (ABM)</w:t>
      </w:r>
    </w:p>
    <w:p w14:paraId="7F43D20B" w14:textId="77777777" w:rsidR="006E26E0" w:rsidRPr="006E26E0" w:rsidRDefault="006E26E0" w:rsidP="006E26E0">
      <w:pPr>
        <w:rPr>
          <w:b/>
          <w:bCs/>
        </w:rPr>
      </w:pPr>
      <w:r w:rsidRPr="006E26E0">
        <w:rPr>
          <w:b/>
          <w:bCs/>
        </w:rPr>
        <w:t>{</w:t>
      </w:r>
    </w:p>
    <w:p w14:paraId="67DDED33" w14:textId="77777777" w:rsidR="006E26E0" w:rsidRPr="006E26E0" w:rsidRDefault="006E26E0" w:rsidP="006E26E0">
      <w:pPr>
        <w:rPr>
          <w:b/>
          <w:bCs/>
        </w:rPr>
      </w:pPr>
      <w:r w:rsidRPr="006E26E0">
        <w:rPr>
          <w:b/>
          <w:bCs/>
        </w:rPr>
        <w:t xml:space="preserve">  "bundle_id": "abm_01HV…",</w:t>
      </w:r>
    </w:p>
    <w:p w14:paraId="47E1AB72" w14:textId="77777777" w:rsidR="006E26E0" w:rsidRPr="006E26E0" w:rsidRDefault="006E26E0" w:rsidP="006E26E0">
      <w:pPr>
        <w:rPr>
          <w:b/>
          <w:bCs/>
        </w:rPr>
      </w:pPr>
      <w:r w:rsidRPr="006E26E0">
        <w:rPr>
          <w:b/>
          <w:bCs/>
        </w:rPr>
        <w:t xml:space="preserve">  "parent_snapshot": "snap_01HU…",</w:t>
      </w:r>
    </w:p>
    <w:p w14:paraId="377B2029" w14:textId="77777777" w:rsidR="006E26E0" w:rsidRPr="006E26E0" w:rsidRDefault="006E26E0" w:rsidP="006E26E0">
      <w:pPr>
        <w:rPr>
          <w:b/>
          <w:bCs/>
        </w:rPr>
      </w:pPr>
      <w:r w:rsidRPr="006E26E0">
        <w:rPr>
          <w:b/>
          <w:bCs/>
        </w:rPr>
        <w:t xml:space="preserve">  "diffs": {</w:t>
      </w:r>
    </w:p>
    <w:p w14:paraId="098DA661" w14:textId="77777777" w:rsidR="006E26E0" w:rsidRPr="006E26E0" w:rsidRDefault="006E26E0" w:rsidP="006E26E0">
      <w:pPr>
        <w:rPr>
          <w:b/>
          <w:bCs/>
        </w:rPr>
      </w:pPr>
      <w:r w:rsidRPr="006E26E0">
        <w:rPr>
          <w:b/>
          <w:bCs/>
        </w:rPr>
        <w:t xml:space="preserve">    "code": {"files":[...], "ast_hash":"sha256-…"},</w:t>
      </w:r>
    </w:p>
    <w:p w14:paraId="1A3496C8" w14:textId="77777777" w:rsidR="006E26E0" w:rsidRPr="006E26E0" w:rsidRDefault="006E26E0" w:rsidP="006E26E0">
      <w:pPr>
        <w:rPr>
          <w:b/>
          <w:bCs/>
        </w:rPr>
      </w:pPr>
      <w:r w:rsidRPr="006E26E0">
        <w:rPr>
          <w:b/>
          <w:bCs/>
        </w:rPr>
        <w:t xml:space="preserve">    "docs": {"anchors":[...], "spec_map":[...]},</w:t>
      </w:r>
    </w:p>
    <w:p w14:paraId="6E892B54" w14:textId="77777777" w:rsidR="006E26E0" w:rsidRPr="006E26E0" w:rsidRDefault="006E26E0" w:rsidP="006E26E0">
      <w:pPr>
        <w:rPr>
          <w:b/>
          <w:bCs/>
        </w:rPr>
      </w:pPr>
      <w:r w:rsidRPr="006E26E0">
        <w:rPr>
          <w:b/>
          <w:bCs/>
        </w:rPr>
        <w:t xml:space="preserve">    "tags": {"adds":[...], "removes":[...], "migrations":[...]},</w:t>
      </w:r>
    </w:p>
    <w:p w14:paraId="1F5029F5" w14:textId="77777777" w:rsidR="006E26E0" w:rsidRPr="006E26E0" w:rsidRDefault="006E26E0" w:rsidP="006E26E0">
      <w:pPr>
        <w:rPr>
          <w:b/>
          <w:bCs/>
        </w:rPr>
      </w:pPr>
      <w:r w:rsidRPr="006E26E0">
        <w:rPr>
          <w:b/>
          <w:bCs/>
        </w:rPr>
        <w:t xml:space="preserve">    "traces": {"tests":[...], "vif_ids":[...], "seg_edges":[...]}</w:t>
      </w:r>
    </w:p>
    <w:p w14:paraId="616659F8" w14:textId="77777777" w:rsidR="006E26E0" w:rsidRPr="006E26E0" w:rsidRDefault="006E26E0" w:rsidP="006E26E0">
      <w:pPr>
        <w:rPr>
          <w:b/>
          <w:bCs/>
        </w:rPr>
      </w:pPr>
      <w:r w:rsidRPr="006E26E0">
        <w:rPr>
          <w:b/>
          <w:bCs/>
        </w:rPr>
        <w:lastRenderedPageBreak/>
        <w:t xml:space="preserve">  },</w:t>
      </w:r>
    </w:p>
    <w:p w14:paraId="2E966140" w14:textId="77777777" w:rsidR="006E26E0" w:rsidRPr="006E26E0" w:rsidRDefault="006E26E0" w:rsidP="006E26E0">
      <w:pPr>
        <w:rPr>
          <w:b/>
          <w:bCs/>
        </w:rPr>
      </w:pPr>
      <w:r w:rsidRPr="006E26E0">
        <w:rPr>
          <w:b/>
          <w:bCs/>
        </w:rPr>
        <w:t xml:space="preserve">  "parity": {</w:t>
      </w:r>
    </w:p>
    <w:p w14:paraId="5A1DAC24" w14:textId="77777777" w:rsidR="006E26E0" w:rsidRPr="006E26E0" w:rsidRDefault="006E26E0" w:rsidP="006E26E0">
      <w:pPr>
        <w:rPr>
          <w:b/>
          <w:bCs/>
        </w:rPr>
      </w:pPr>
      <w:r w:rsidRPr="006E26E0">
        <w:rPr>
          <w:b/>
          <w:bCs/>
        </w:rPr>
        <w:t xml:space="preserve">    "spec_code": 0.93,</w:t>
      </w:r>
    </w:p>
    <w:p w14:paraId="3F61BD64" w14:textId="77777777" w:rsidR="006E26E0" w:rsidRPr="006E26E0" w:rsidRDefault="006E26E0" w:rsidP="006E26E0">
      <w:pPr>
        <w:rPr>
          <w:b/>
          <w:bCs/>
        </w:rPr>
      </w:pPr>
      <w:r w:rsidRPr="006E26E0">
        <w:rPr>
          <w:b/>
          <w:bCs/>
        </w:rPr>
        <w:t xml:space="preserve">    "tags_code": 0.88,</w:t>
      </w:r>
    </w:p>
    <w:p w14:paraId="23AB76C7" w14:textId="77777777" w:rsidR="006E26E0" w:rsidRPr="006E26E0" w:rsidRDefault="006E26E0" w:rsidP="006E26E0">
      <w:pPr>
        <w:rPr>
          <w:b/>
          <w:bCs/>
        </w:rPr>
      </w:pPr>
      <w:r w:rsidRPr="006E26E0">
        <w:rPr>
          <w:b/>
          <w:bCs/>
        </w:rPr>
        <w:t xml:space="preserve">    "trace_code": 0.95,</w:t>
      </w:r>
    </w:p>
    <w:p w14:paraId="03F874C8" w14:textId="77777777" w:rsidR="006E26E0" w:rsidRPr="006E26E0" w:rsidRDefault="006E26E0" w:rsidP="006E26E0">
      <w:pPr>
        <w:rPr>
          <w:b/>
          <w:bCs/>
        </w:rPr>
      </w:pPr>
      <w:r w:rsidRPr="006E26E0">
        <w:rPr>
          <w:b/>
          <w:bCs/>
        </w:rPr>
        <w:t xml:space="preserve">    "P": 0.92, "theta": 0.9</w:t>
      </w:r>
    </w:p>
    <w:p w14:paraId="6DA4D0E1" w14:textId="77777777" w:rsidR="006E26E0" w:rsidRPr="006E26E0" w:rsidRDefault="006E26E0" w:rsidP="006E26E0">
      <w:pPr>
        <w:rPr>
          <w:b/>
          <w:bCs/>
        </w:rPr>
      </w:pPr>
      <w:r w:rsidRPr="006E26E0">
        <w:rPr>
          <w:b/>
          <w:bCs/>
        </w:rPr>
        <w:t xml:space="preserve">  },</w:t>
      </w:r>
    </w:p>
    <w:p w14:paraId="66EE38BA" w14:textId="77777777" w:rsidR="006E26E0" w:rsidRPr="006E26E0" w:rsidRDefault="006E26E0" w:rsidP="006E26E0">
      <w:pPr>
        <w:rPr>
          <w:b/>
          <w:bCs/>
        </w:rPr>
      </w:pPr>
      <w:r w:rsidRPr="006E26E0">
        <w:rPr>
          <w:b/>
          <w:bCs/>
        </w:rPr>
        <w:t xml:space="preserve">  "gates": {</w:t>
      </w:r>
    </w:p>
    <w:p w14:paraId="5C033479" w14:textId="77777777" w:rsidR="006E26E0" w:rsidRPr="006E26E0" w:rsidRDefault="006E26E0" w:rsidP="006E26E0">
      <w:pPr>
        <w:rPr>
          <w:b/>
          <w:bCs/>
        </w:rPr>
      </w:pPr>
      <w:r w:rsidRPr="006E26E0">
        <w:rPr>
          <w:b/>
          <w:bCs/>
        </w:rPr>
        <w:t xml:space="preserve">    "tests":"PASS",</w:t>
      </w:r>
    </w:p>
    <w:p w14:paraId="0200FE4C" w14:textId="77777777" w:rsidR="006E26E0" w:rsidRPr="006E26E0" w:rsidRDefault="006E26E0" w:rsidP="006E26E0">
      <w:pPr>
        <w:rPr>
          <w:b/>
          <w:bCs/>
        </w:rPr>
      </w:pPr>
      <w:r w:rsidRPr="006E26E0">
        <w:rPr>
          <w:b/>
          <w:bCs/>
        </w:rPr>
        <w:t xml:space="preserve">    "spec":"PASS",</w:t>
      </w:r>
    </w:p>
    <w:p w14:paraId="7B285224" w14:textId="77777777" w:rsidR="006E26E0" w:rsidRPr="006E26E0" w:rsidRDefault="006E26E0" w:rsidP="006E26E0">
      <w:pPr>
        <w:rPr>
          <w:b/>
          <w:bCs/>
        </w:rPr>
      </w:pPr>
      <w:r w:rsidRPr="006E26E0">
        <w:rPr>
          <w:b/>
          <w:bCs/>
        </w:rPr>
        <w:t xml:space="preserve">    "tags":"PASS",</w:t>
      </w:r>
    </w:p>
    <w:p w14:paraId="54E4398C" w14:textId="77777777" w:rsidR="006E26E0" w:rsidRPr="006E26E0" w:rsidRDefault="006E26E0" w:rsidP="006E26E0">
      <w:pPr>
        <w:rPr>
          <w:b/>
          <w:bCs/>
        </w:rPr>
      </w:pPr>
      <w:r w:rsidRPr="006E26E0">
        <w:rPr>
          <w:b/>
          <w:bCs/>
        </w:rPr>
        <w:t xml:space="preserve">    "trace":"PASS",</w:t>
      </w:r>
    </w:p>
    <w:p w14:paraId="52809430" w14:textId="77777777" w:rsidR="006E26E0" w:rsidRPr="006E26E0" w:rsidRDefault="006E26E0" w:rsidP="006E26E0">
      <w:pPr>
        <w:rPr>
          <w:b/>
          <w:bCs/>
        </w:rPr>
      </w:pPr>
      <w:r w:rsidRPr="006E26E0">
        <w:rPr>
          <w:b/>
          <w:bCs/>
        </w:rPr>
        <w:t xml:space="preserve">    "risk":"PASS"</w:t>
      </w:r>
    </w:p>
    <w:p w14:paraId="29C1D798" w14:textId="77777777" w:rsidR="006E26E0" w:rsidRPr="006E26E0" w:rsidRDefault="006E26E0" w:rsidP="006E26E0">
      <w:pPr>
        <w:rPr>
          <w:b/>
          <w:bCs/>
        </w:rPr>
      </w:pPr>
      <w:r w:rsidRPr="006E26E0">
        <w:rPr>
          <w:b/>
          <w:bCs/>
        </w:rPr>
        <w:t xml:space="preserve">  },</w:t>
      </w:r>
    </w:p>
    <w:p w14:paraId="0C78BA1D" w14:textId="77777777" w:rsidR="006E26E0" w:rsidRPr="006E26E0" w:rsidRDefault="006E26E0" w:rsidP="006E26E0">
      <w:pPr>
        <w:rPr>
          <w:b/>
          <w:bCs/>
        </w:rPr>
      </w:pPr>
      <w:r w:rsidRPr="006E26E0">
        <w:rPr>
          <w:b/>
          <w:bCs/>
        </w:rPr>
        <w:t xml:space="preserve">  "decision": "ACCEPT",</w:t>
      </w:r>
    </w:p>
    <w:p w14:paraId="0E88A07D" w14:textId="77777777" w:rsidR="006E26E0" w:rsidRPr="006E26E0" w:rsidRDefault="006E26E0" w:rsidP="006E26E0">
      <w:pPr>
        <w:rPr>
          <w:b/>
          <w:bCs/>
        </w:rPr>
      </w:pPr>
      <w:r w:rsidRPr="006E26E0">
        <w:rPr>
          <w:b/>
          <w:bCs/>
        </w:rPr>
        <w:t xml:space="preserve">  "snapshot_id": "snap_01HV…",</w:t>
      </w:r>
    </w:p>
    <w:p w14:paraId="2A81867F" w14:textId="77777777" w:rsidR="006E26E0" w:rsidRPr="006E26E0" w:rsidRDefault="006E26E0" w:rsidP="006E26E0">
      <w:pPr>
        <w:rPr>
          <w:b/>
          <w:bCs/>
        </w:rPr>
      </w:pPr>
      <w:r w:rsidRPr="006E26E0">
        <w:rPr>
          <w:b/>
          <w:bCs/>
        </w:rPr>
        <w:t xml:space="preserve">  "witness_id": "w_01HV…",</w:t>
      </w:r>
    </w:p>
    <w:p w14:paraId="46117A9F" w14:textId="77777777" w:rsidR="006E26E0" w:rsidRPr="006E26E0" w:rsidRDefault="006E26E0" w:rsidP="006E26E0">
      <w:pPr>
        <w:rPr>
          <w:b/>
          <w:bCs/>
        </w:rPr>
      </w:pPr>
      <w:r w:rsidRPr="006E26E0">
        <w:rPr>
          <w:b/>
          <w:bCs/>
        </w:rPr>
        <w:t xml:space="preserve">  "signatures": {"bundle_sig":"ed25519:…"}</w:t>
      </w:r>
    </w:p>
    <w:p w14:paraId="279A005A" w14:textId="77777777" w:rsidR="006E26E0" w:rsidRPr="006E26E0" w:rsidRDefault="006E26E0" w:rsidP="006E26E0">
      <w:pPr>
        <w:rPr>
          <w:b/>
          <w:bCs/>
        </w:rPr>
      </w:pPr>
      <w:r w:rsidRPr="006E26E0">
        <w:rPr>
          <w:b/>
          <w:bCs/>
        </w:rPr>
        <w:t>}</w:t>
      </w:r>
    </w:p>
    <w:p w14:paraId="5A0C4753" w14:textId="77777777" w:rsidR="006E26E0" w:rsidRPr="006E26E0" w:rsidRDefault="00000000" w:rsidP="006E26E0">
      <w:pPr>
        <w:rPr>
          <w:b/>
          <w:bCs/>
        </w:rPr>
      </w:pPr>
      <w:r>
        <w:rPr>
          <w:b/>
          <w:bCs/>
        </w:rPr>
        <w:pict w14:anchorId="1F94C903">
          <v:rect id="_x0000_i1070" style="width:0;height:1.5pt" o:hralign="center" o:hrstd="t" o:hr="t" fillcolor="#a0a0a0" stroked="f"/>
        </w:pict>
      </w:r>
    </w:p>
    <w:p w14:paraId="241911B2" w14:textId="77777777" w:rsidR="006E26E0" w:rsidRPr="006E26E0" w:rsidRDefault="006E26E0" w:rsidP="006E26E0">
      <w:pPr>
        <w:rPr>
          <w:b/>
          <w:bCs/>
        </w:rPr>
      </w:pPr>
      <w:r w:rsidRPr="006E26E0">
        <w:rPr>
          <w:b/>
          <w:bCs/>
        </w:rPr>
        <w:t>F. Algorithms (sketches)</w:t>
      </w:r>
    </w:p>
    <w:p w14:paraId="70C8ABA2" w14:textId="77777777" w:rsidR="006E26E0" w:rsidRPr="006E26E0" w:rsidRDefault="006E26E0" w:rsidP="006E26E0">
      <w:pPr>
        <w:rPr>
          <w:b/>
          <w:bCs/>
        </w:rPr>
      </w:pPr>
      <w:r w:rsidRPr="006E26E0">
        <w:rPr>
          <w:b/>
          <w:bCs/>
        </w:rPr>
        <w:t>Spec↔Code parity (AST-aware):</w:t>
      </w:r>
    </w:p>
    <w:p w14:paraId="5D6D5B1D" w14:textId="77777777" w:rsidR="006E26E0" w:rsidRPr="006E26E0" w:rsidRDefault="006E26E0" w:rsidP="006E26E0">
      <w:pPr>
        <w:numPr>
          <w:ilvl w:val="0"/>
          <w:numId w:val="794"/>
        </w:numPr>
        <w:rPr>
          <w:b/>
          <w:bCs/>
        </w:rPr>
      </w:pPr>
      <w:r w:rsidRPr="006E26E0">
        <w:rPr>
          <w:b/>
          <w:bCs/>
        </w:rPr>
        <w:t>Extract spec anchors (requirements IDs, invariants).</w:t>
      </w:r>
    </w:p>
    <w:p w14:paraId="474D4BB7" w14:textId="77777777" w:rsidR="006E26E0" w:rsidRPr="006E26E0" w:rsidRDefault="006E26E0" w:rsidP="006E26E0">
      <w:pPr>
        <w:numPr>
          <w:ilvl w:val="0"/>
          <w:numId w:val="794"/>
        </w:numPr>
        <w:rPr>
          <w:b/>
          <w:bCs/>
        </w:rPr>
      </w:pPr>
      <w:r w:rsidRPr="006E26E0">
        <w:rPr>
          <w:b/>
          <w:bCs/>
        </w:rPr>
        <w:t>Map anchors to code symbols (types/functions) via static analysis &amp; comments.</w:t>
      </w:r>
    </w:p>
    <w:p w14:paraId="7B5E7FB2" w14:textId="6F247E61" w:rsidR="006E26E0" w:rsidRPr="006E26E0" w:rsidRDefault="006E26E0" w:rsidP="006E26E0">
      <w:pPr>
        <w:numPr>
          <w:ilvl w:val="0"/>
          <w:numId w:val="794"/>
        </w:numPr>
        <w:rPr>
          <w:b/>
          <w:bCs/>
        </w:rPr>
      </w:pPr>
      <w:r w:rsidRPr="006E26E0">
        <w:rPr>
          <w:b/>
          <w:bCs/>
        </w:rPr>
        <w:lastRenderedPageBreak/>
        <w:t xml:space="preserve">Require: each changed symbol resolves to ≥1 updated anchor; each changed anchor resolves to ≥1 changed symbol. Compute F1 as </w:t>
      </w:r>
      <m:oMath>
        <m:sSub>
          <m:sSubPr>
            <m:ctrlPr>
              <w:rPr>
                <w:rFonts w:ascii="Cambria Math" w:hAnsi="Cambria Math"/>
                <w:b/>
                <w:bCs/>
              </w:rPr>
            </m:ctrlPr>
          </m:sSubPr>
          <m:e>
            <m:r>
              <m:rPr>
                <m:sty m:val="bi"/>
              </m:rPr>
              <w:rPr>
                <w:rFonts w:ascii="Cambria Math" w:hAnsi="Cambria Math"/>
              </w:rPr>
              <m:t>P</m:t>
            </m:r>
          </m:e>
          <m:sub>
            <m:r>
              <m:rPr>
                <m:nor/>
              </m:rPr>
              <w:rPr>
                <w:b/>
                <w:bCs/>
              </w:rPr>
              <m:t>spec↔code</m:t>
            </m:r>
          </m:sub>
        </m:sSub>
      </m:oMath>
      <w:r w:rsidRPr="006E26E0">
        <w:rPr>
          <w:b/>
          <w:bCs/>
        </w:rPr>
        <w:t>.</w:t>
      </w:r>
    </w:p>
    <w:p w14:paraId="7355D628" w14:textId="77777777" w:rsidR="006E26E0" w:rsidRPr="006E26E0" w:rsidRDefault="006E26E0" w:rsidP="006E26E0">
      <w:pPr>
        <w:rPr>
          <w:b/>
          <w:bCs/>
        </w:rPr>
      </w:pPr>
      <w:r w:rsidRPr="006E26E0">
        <w:rPr>
          <w:b/>
          <w:bCs/>
        </w:rPr>
        <w:t>Tags↔Code parity:</w:t>
      </w:r>
    </w:p>
    <w:p w14:paraId="3F05BE88" w14:textId="77777777" w:rsidR="006E26E0" w:rsidRPr="006E26E0" w:rsidRDefault="006E26E0" w:rsidP="006E26E0">
      <w:pPr>
        <w:numPr>
          <w:ilvl w:val="0"/>
          <w:numId w:val="795"/>
        </w:numPr>
        <w:rPr>
          <w:b/>
          <w:bCs/>
        </w:rPr>
      </w:pPr>
      <w:r w:rsidRPr="006E26E0">
        <w:rPr>
          <w:b/>
          <w:bCs/>
        </w:rPr>
        <w:t>For each changed policy/tag, find binding sites (schemas, routes, collectors).</w:t>
      </w:r>
    </w:p>
    <w:p w14:paraId="5A6B46F0" w14:textId="77777777" w:rsidR="006E26E0" w:rsidRPr="006E26E0" w:rsidRDefault="006E26E0" w:rsidP="006E26E0">
      <w:pPr>
        <w:numPr>
          <w:ilvl w:val="0"/>
          <w:numId w:val="795"/>
        </w:numPr>
        <w:rPr>
          <w:b/>
          <w:bCs/>
        </w:rPr>
      </w:pPr>
      <w:r w:rsidRPr="006E26E0">
        <w:rPr>
          <w:b/>
          <w:bCs/>
        </w:rPr>
        <w:t>Validate presence of enforcement &amp; redaction; diff runbooks for incident steps.</w:t>
      </w:r>
    </w:p>
    <w:p w14:paraId="608D55BA" w14:textId="77777777" w:rsidR="006E26E0" w:rsidRPr="006E26E0" w:rsidRDefault="006E26E0" w:rsidP="006E26E0">
      <w:pPr>
        <w:rPr>
          <w:b/>
          <w:bCs/>
        </w:rPr>
      </w:pPr>
      <w:r w:rsidRPr="006E26E0">
        <w:rPr>
          <w:b/>
          <w:bCs/>
        </w:rPr>
        <w:t>Trace parity:</w:t>
      </w:r>
    </w:p>
    <w:p w14:paraId="291EBA08" w14:textId="77777777" w:rsidR="006E26E0" w:rsidRPr="006E26E0" w:rsidRDefault="006E26E0" w:rsidP="006E26E0">
      <w:pPr>
        <w:numPr>
          <w:ilvl w:val="0"/>
          <w:numId w:val="796"/>
        </w:numPr>
        <w:rPr>
          <w:b/>
          <w:bCs/>
        </w:rPr>
      </w:pPr>
      <w:r w:rsidRPr="006E26E0">
        <w:rPr>
          <w:b/>
          <w:bCs/>
        </w:rPr>
        <w:t>Ensure every changed public surface has updated contracts (OpenAPI/ABI), tests, and telemetry selectors; VIF covers all public claims.</w:t>
      </w:r>
    </w:p>
    <w:p w14:paraId="1AD3893E" w14:textId="77777777" w:rsidR="006E26E0" w:rsidRPr="006E26E0" w:rsidRDefault="00000000" w:rsidP="006E26E0">
      <w:pPr>
        <w:rPr>
          <w:b/>
          <w:bCs/>
        </w:rPr>
      </w:pPr>
      <w:r>
        <w:rPr>
          <w:b/>
          <w:bCs/>
        </w:rPr>
        <w:pict w14:anchorId="29F038FB">
          <v:rect id="_x0000_i1071" style="width:0;height:1.5pt" o:hralign="center" o:hrstd="t" o:hr="t" fillcolor="#a0a0a0" stroked="f"/>
        </w:pict>
      </w:r>
    </w:p>
    <w:p w14:paraId="4044DC2D" w14:textId="77777777" w:rsidR="006E26E0" w:rsidRPr="006E26E0" w:rsidRDefault="006E26E0" w:rsidP="006E26E0">
      <w:pPr>
        <w:rPr>
          <w:b/>
          <w:bCs/>
        </w:rPr>
      </w:pPr>
      <w:r w:rsidRPr="006E26E0">
        <w:rPr>
          <w:b/>
          <w:bCs/>
        </w:rPr>
        <w:t>G. UI/UX (reviewer ergonomics)</w:t>
      </w:r>
    </w:p>
    <w:p w14:paraId="2CBF7D38" w14:textId="77777777" w:rsidR="006E26E0" w:rsidRPr="006E26E0" w:rsidRDefault="006E26E0" w:rsidP="006E26E0">
      <w:pPr>
        <w:numPr>
          <w:ilvl w:val="0"/>
          <w:numId w:val="797"/>
        </w:numPr>
        <w:rPr>
          <w:b/>
          <w:bCs/>
        </w:rPr>
      </w:pPr>
      <w:r w:rsidRPr="006E26E0">
        <w:rPr>
          <w:b/>
          <w:bCs/>
        </w:rPr>
        <w:t>Quartet diff view (4 synchronized panes) with cross-highlighting.</w:t>
      </w:r>
    </w:p>
    <w:p w14:paraId="4933A323" w14:textId="77777777" w:rsidR="006E26E0" w:rsidRPr="006E26E0" w:rsidRDefault="006E26E0" w:rsidP="006E26E0">
      <w:pPr>
        <w:numPr>
          <w:ilvl w:val="0"/>
          <w:numId w:val="797"/>
        </w:numPr>
        <w:rPr>
          <w:b/>
          <w:bCs/>
        </w:rPr>
      </w:pPr>
      <w:r w:rsidRPr="006E26E0">
        <w:rPr>
          <w:b/>
          <w:bCs/>
        </w:rPr>
        <w:t>Parity chip (“P 0.92 • PASS”) expandable to sub-parities and missing links.</w:t>
      </w:r>
    </w:p>
    <w:p w14:paraId="5D064EBA" w14:textId="77777777" w:rsidR="006E26E0" w:rsidRPr="006E26E0" w:rsidRDefault="006E26E0" w:rsidP="006E26E0">
      <w:pPr>
        <w:numPr>
          <w:ilvl w:val="0"/>
          <w:numId w:val="797"/>
        </w:numPr>
        <w:rPr>
          <w:b/>
          <w:bCs/>
        </w:rPr>
      </w:pPr>
      <w:r w:rsidRPr="006E26E0">
        <w:rPr>
          <w:b/>
          <w:bCs/>
        </w:rPr>
        <w:t>Gate bar (5 lights) with drill-downs; any ABSTAIN is clickable to root cause.</w:t>
      </w:r>
    </w:p>
    <w:p w14:paraId="56072DAE" w14:textId="77777777" w:rsidR="006E26E0" w:rsidRPr="006E26E0" w:rsidRDefault="006E26E0" w:rsidP="006E26E0">
      <w:pPr>
        <w:numPr>
          <w:ilvl w:val="0"/>
          <w:numId w:val="797"/>
        </w:numPr>
        <w:rPr>
          <w:b/>
          <w:bCs/>
        </w:rPr>
      </w:pPr>
      <w:r w:rsidRPr="006E26E0">
        <w:rPr>
          <w:b/>
          <w:bCs/>
        </w:rPr>
        <w:t>Auto-fix suggestions (apply-patch buttons) + HITL two-key banner if risk ≥ τ.</w:t>
      </w:r>
    </w:p>
    <w:p w14:paraId="6C704C91" w14:textId="77777777" w:rsidR="006E26E0" w:rsidRPr="006E26E0" w:rsidRDefault="006E26E0" w:rsidP="006E26E0">
      <w:pPr>
        <w:numPr>
          <w:ilvl w:val="0"/>
          <w:numId w:val="797"/>
        </w:numPr>
        <w:rPr>
          <w:b/>
          <w:bCs/>
        </w:rPr>
      </w:pPr>
      <w:r w:rsidRPr="006E26E0">
        <w:rPr>
          <w:b/>
          <w:bCs/>
        </w:rPr>
        <w:t>One-click replay (frozen snapshot) and SEG lineage overlay.</w:t>
      </w:r>
    </w:p>
    <w:p w14:paraId="2B364725" w14:textId="77777777" w:rsidR="006E26E0" w:rsidRPr="006E26E0" w:rsidRDefault="00000000" w:rsidP="006E26E0">
      <w:pPr>
        <w:rPr>
          <w:b/>
          <w:bCs/>
        </w:rPr>
      </w:pPr>
      <w:r>
        <w:rPr>
          <w:b/>
          <w:bCs/>
        </w:rPr>
        <w:pict w14:anchorId="7FC6B432">
          <v:rect id="_x0000_i1072" style="width:0;height:1.5pt" o:hralign="center" o:hrstd="t" o:hr="t" fillcolor="#a0a0a0" stroked="f"/>
        </w:pict>
      </w:r>
    </w:p>
    <w:p w14:paraId="5C5422A4" w14:textId="77777777" w:rsidR="006E26E0" w:rsidRPr="006E26E0" w:rsidRDefault="006E26E0" w:rsidP="006E26E0">
      <w:pPr>
        <w:rPr>
          <w:b/>
          <w:bCs/>
        </w:rPr>
      </w:pPr>
      <w:r w:rsidRPr="006E26E0">
        <w:rPr>
          <w:b/>
          <w:bCs/>
        </w:rPr>
        <w:t>H. Failure Modes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3184"/>
        <w:gridCol w:w="4684"/>
      </w:tblGrid>
      <w:tr w:rsidR="006E26E0" w:rsidRPr="006E26E0" w14:paraId="17239454" w14:textId="77777777">
        <w:trPr>
          <w:tblHeader/>
          <w:tblCellSpacing w:w="15" w:type="dxa"/>
        </w:trPr>
        <w:tc>
          <w:tcPr>
            <w:tcW w:w="0" w:type="auto"/>
            <w:vAlign w:val="center"/>
            <w:hideMark/>
          </w:tcPr>
          <w:p w14:paraId="22C1E35E" w14:textId="77777777" w:rsidR="006E26E0" w:rsidRPr="006E26E0" w:rsidRDefault="006E26E0" w:rsidP="006E26E0">
            <w:pPr>
              <w:rPr>
                <w:b/>
                <w:bCs/>
              </w:rPr>
            </w:pPr>
            <w:r w:rsidRPr="006E26E0">
              <w:rPr>
                <w:b/>
                <w:bCs/>
              </w:rPr>
              <w:t>Mode</w:t>
            </w:r>
          </w:p>
        </w:tc>
        <w:tc>
          <w:tcPr>
            <w:tcW w:w="0" w:type="auto"/>
            <w:vAlign w:val="center"/>
            <w:hideMark/>
          </w:tcPr>
          <w:p w14:paraId="033C554F" w14:textId="77777777" w:rsidR="006E26E0" w:rsidRPr="006E26E0" w:rsidRDefault="006E26E0" w:rsidP="006E26E0">
            <w:pPr>
              <w:rPr>
                <w:b/>
                <w:bCs/>
              </w:rPr>
            </w:pPr>
            <w:r w:rsidRPr="006E26E0">
              <w:rPr>
                <w:b/>
                <w:bCs/>
              </w:rPr>
              <w:t>Symptom</w:t>
            </w:r>
          </w:p>
        </w:tc>
        <w:tc>
          <w:tcPr>
            <w:tcW w:w="0" w:type="auto"/>
            <w:vAlign w:val="center"/>
            <w:hideMark/>
          </w:tcPr>
          <w:p w14:paraId="3CA1681A" w14:textId="77777777" w:rsidR="006E26E0" w:rsidRPr="006E26E0" w:rsidRDefault="006E26E0" w:rsidP="006E26E0">
            <w:pPr>
              <w:rPr>
                <w:b/>
                <w:bCs/>
              </w:rPr>
            </w:pPr>
            <w:r w:rsidRPr="006E26E0">
              <w:rPr>
                <w:b/>
                <w:bCs/>
              </w:rPr>
              <w:t>Mitigation</w:t>
            </w:r>
          </w:p>
        </w:tc>
      </w:tr>
      <w:tr w:rsidR="006E26E0" w:rsidRPr="006E26E0" w14:paraId="2B3AB0C0" w14:textId="77777777">
        <w:trPr>
          <w:tblCellSpacing w:w="15" w:type="dxa"/>
        </w:trPr>
        <w:tc>
          <w:tcPr>
            <w:tcW w:w="0" w:type="auto"/>
            <w:vAlign w:val="center"/>
            <w:hideMark/>
          </w:tcPr>
          <w:p w14:paraId="4AFE0DB1" w14:textId="77777777" w:rsidR="006E26E0" w:rsidRPr="006E26E0" w:rsidRDefault="006E26E0" w:rsidP="006E26E0">
            <w:pPr>
              <w:rPr>
                <w:b/>
                <w:bCs/>
              </w:rPr>
            </w:pPr>
            <w:r w:rsidRPr="006E26E0">
              <w:rPr>
                <w:b/>
                <w:bCs/>
              </w:rPr>
              <w:t>Silent drift</w:t>
            </w:r>
          </w:p>
        </w:tc>
        <w:tc>
          <w:tcPr>
            <w:tcW w:w="0" w:type="auto"/>
            <w:vAlign w:val="center"/>
            <w:hideMark/>
          </w:tcPr>
          <w:p w14:paraId="0F601B77" w14:textId="77777777" w:rsidR="006E26E0" w:rsidRPr="006E26E0" w:rsidRDefault="006E26E0" w:rsidP="006E26E0">
            <w:pPr>
              <w:rPr>
                <w:b/>
                <w:bCs/>
              </w:rPr>
            </w:pPr>
            <w:r w:rsidRPr="006E26E0">
              <w:rPr>
                <w:b/>
                <w:bCs/>
              </w:rPr>
              <w:t>Code changed, spec didn’t</w:t>
            </w:r>
          </w:p>
        </w:tc>
        <w:tc>
          <w:tcPr>
            <w:tcW w:w="0" w:type="auto"/>
            <w:vAlign w:val="center"/>
            <w:hideMark/>
          </w:tcPr>
          <w:p w14:paraId="750A67BD" w14:textId="77777777" w:rsidR="006E26E0" w:rsidRPr="006E26E0" w:rsidRDefault="006E26E0" w:rsidP="006E26E0">
            <w:pPr>
              <w:rPr>
                <w:b/>
                <w:bCs/>
              </w:rPr>
            </w:pPr>
            <w:r w:rsidRPr="006E26E0">
              <w:rPr>
                <w:b/>
                <w:bCs/>
              </w:rPr>
              <w:t>Gate g_spec blocks; auto-generate spec diff stubs</w:t>
            </w:r>
          </w:p>
        </w:tc>
      </w:tr>
      <w:tr w:rsidR="006E26E0" w:rsidRPr="006E26E0" w14:paraId="67DA018C" w14:textId="77777777">
        <w:trPr>
          <w:tblCellSpacing w:w="15" w:type="dxa"/>
        </w:trPr>
        <w:tc>
          <w:tcPr>
            <w:tcW w:w="0" w:type="auto"/>
            <w:vAlign w:val="center"/>
            <w:hideMark/>
          </w:tcPr>
          <w:p w14:paraId="059B8F98" w14:textId="77777777" w:rsidR="006E26E0" w:rsidRPr="006E26E0" w:rsidRDefault="006E26E0" w:rsidP="006E26E0">
            <w:pPr>
              <w:rPr>
                <w:b/>
                <w:bCs/>
              </w:rPr>
            </w:pPr>
            <w:r w:rsidRPr="006E26E0">
              <w:rPr>
                <w:b/>
                <w:bCs/>
              </w:rPr>
              <w:t>Policy holes</w:t>
            </w:r>
          </w:p>
        </w:tc>
        <w:tc>
          <w:tcPr>
            <w:tcW w:w="0" w:type="auto"/>
            <w:vAlign w:val="center"/>
            <w:hideMark/>
          </w:tcPr>
          <w:p w14:paraId="3BE06587" w14:textId="77777777" w:rsidR="006E26E0" w:rsidRPr="006E26E0" w:rsidRDefault="006E26E0" w:rsidP="006E26E0">
            <w:pPr>
              <w:rPr>
                <w:b/>
                <w:bCs/>
              </w:rPr>
            </w:pPr>
            <w:r w:rsidRPr="006E26E0">
              <w:rPr>
                <w:b/>
                <w:bCs/>
              </w:rPr>
              <w:t>Tags updated, no enforcement</w:t>
            </w:r>
          </w:p>
        </w:tc>
        <w:tc>
          <w:tcPr>
            <w:tcW w:w="0" w:type="auto"/>
            <w:vAlign w:val="center"/>
            <w:hideMark/>
          </w:tcPr>
          <w:p w14:paraId="2AA3C56F" w14:textId="77777777" w:rsidR="006E26E0" w:rsidRPr="006E26E0" w:rsidRDefault="006E26E0" w:rsidP="006E26E0">
            <w:pPr>
              <w:rPr>
                <w:b/>
                <w:bCs/>
              </w:rPr>
            </w:pPr>
            <w:r w:rsidRPr="006E26E0">
              <w:rPr>
                <w:b/>
                <w:bCs/>
              </w:rPr>
              <w:t>Gate g_tags requires instrumented checks &amp; runbook diffs</w:t>
            </w:r>
          </w:p>
        </w:tc>
      </w:tr>
      <w:tr w:rsidR="006E26E0" w:rsidRPr="006E26E0" w14:paraId="4B828DCB" w14:textId="77777777">
        <w:trPr>
          <w:tblCellSpacing w:w="15" w:type="dxa"/>
        </w:trPr>
        <w:tc>
          <w:tcPr>
            <w:tcW w:w="0" w:type="auto"/>
            <w:vAlign w:val="center"/>
            <w:hideMark/>
          </w:tcPr>
          <w:p w14:paraId="317A49FA" w14:textId="77777777" w:rsidR="006E26E0" w:rsidRPr="006E26E0" w:rsidRDefault="006E26E0" w:rsidP="006E26E0">
            <w:pPr>
              <w:rPr>
                <w:b/>
                <w:bCs/>
              </w:rPr>
            </w:pPr>
            <w:r w:rsidRPr="006E26E0">
              <w:rPr>
                <w:b/>
                <w:bCs/>
              </w:rPr>
              <w:t>Ghost tests</w:t>
            </w:r>
          </w:p>
        </w:tc>
        <w:tc>
          <w:tcPr>
            <w:tcW w:w="0" w:type="auto"/>
            <w:vAlign w:val="center"/>
            <w:hideMark/>
          </w:tcPr>
          <w:p w14:paraId="3B74C7CC" w14:textId="77777777" w:rsidR="006E26E0" w:rsidRPr="006E26E0" w:rsidRDefault="006E26E0" w:rsidP="006E26E0">
            <w:pPr>
              <w:rPr>
                <w:b/>
                <w:bCs/>
              </w:rPr>
            </w:pPr>
            <w:r w:rsidRPr="006E26E0">
              <w:rPr>
                <w:b/>
                <w:bCs/>
              </w:rPr>
              <w:t>Spec updated, tests unchanged</w:t>
            </w:r>
          </w:p>
        </w:tc>
        <w:tc>
          <w:tcPr>
            <w:tcW w:w="0" w:type="auto"/>
            <w:vAlign w:val="center"/>
            <w:hideMark/>
          </w:tcPr>
          <w:p w14:paraId="0A21BDFF" w14:textId="77777777" w:rsidR="006E26E0" w:rsidRPr="006E26E0" w:rsidRDefault="006E26E0" w:rsidP="006E26E0">
            <w:pPr>
              <w:rPr>
                <w:b/>
                <w:bCs/>
              </w:rPr>
            </w:pPr>
            <w:r w:rsidRPr="006E26E0">
              <w:rPr>
                <w:b/>
                <w:bCs/>
              </w:rPr>
              <w:t>Trace parity fails; scaffold test stubs; block until green</w:t>
            </w:r>
          </w:p>
        </w:tc>
      </w:tr>
      <w:tr w:rsidR="006E26E0" w:rsidRPr="006E26E0" w14:paraId="22A3592D" w14:textId="77777777">
        <w:trPr>
          <w:tblCellSpacing w:w="15" w:type="dxa"/>
        </w:trPr>
        <w:tc>
          <w:tcPr>
            <w:tcW w:w="0" w:type="auto"/>
            <w:vAlign w:val="center"/>
            <w:hideMark/>
          </w:tcPr>
          <w:p w14:paraId="6A867A63" w14:textId="77777777" w:rsidR="006E26E0" w:rsidRPr="006E26E0" w:rsidRDefault="006E26E0" w:rsidP="006E26E0">
            <w:pPr>
              <w:rPr>
                <w:b/>
                <w:bCs/>
              </w:rPr>
            </w:pPr>
            <w:r w:rsidRPr="006E26E0">
              <w:rPr>
                <w:b/>
                <w:bCs/>
              </w:rPr>
              <w:t>Broken lineage</w:t>
            </w:r>
          </w:p>
        </w:tc>
        <w:tc>
          <w:tcPr>
            <w:tcW w:w="0" w:type="auto"/>
            <w:vAlign w:val="center"/>
            <w:hideMark/>
          </w:tcPr>
          <w:p w14:paraId="44121968" w14:textId="77777777" w:rsidR="006E26E0" w:rsidRPr="006E26E0" w:rsidRDefault="006E26E0" w:rsidP="006E26E0">
            <w:pPr>
              <w:rPr>
                <w:b/>
                <w:bCs/>
              </w:rPr>
            </w:pPr>
            <w:r w:rsidRPr="006E26E0">
              <w:rPr>
                <w:b/>
                <w:bCs/>
              </w:rPr>
              <w:t>Artifact has no VIF</w:t>
            </w:r>
          </w:p>
        </w:tc>
        <w:tc>
          <w:tcPr>
            <w:tcW w:w="0" w:type="auto"/>
            <w:vAlign w:val="center"/>
            <w:hideMark/>
          </w:tcPr>
          <w:p w14:paraId="056584C6" w14:textId="77777777" w:rsidR="006E26E0" w:rsidRPr="006E26E0" w:rsidRDefault="006E26E0" w:rsidP="006E26E0">
            <w:pPr>
              <w:rPr>
                <w:b/>
                <w:bCs/>
              </w:rPr>
            </w:pPr>
            <w:r w:rsidRPr="006E26E0">
              <w:rPr>
                <w:b/>
                <w:bCs/>
              </w:rPr>
              <w:t>Gate g_trace blocks; auto-witness on retry</w:t>
            </w:r>
          </w:p>
        </w:tc>
      </w:tr>
      <w:tr w:rsidR="006E26E0" w:rsidRPr="006E26E0" w14:paraId="7DA0C5C1" w14:textId="77777777">
        <w:trPr>
          <w:tblCellSpacing w:w="15" w:type="dxa"/>
        </w:trPr>
        <w:tc>
          <w:tcPr>
            <w:tcW w:w="0" w:type="auto"/>
            <w:vAlign w:val="center"/>
            <w:hideMark/>
          </w:tcPr>
          <w:p w14:paraId="6FA0E47E" w14:textId="77777777" w:rsidR="006E26E0" w:rsidRPr="006E26E0" w:rsidRDefault="006E26E0" w:rsidP="006E26E0">
            <w:pPr>
              <w:rPr>
                <w:b/>
                <w:bCs/>
              </w:rPr>
            </w:pPr>
            <w:r w:rsidRPr="006E26E0">
              <w:rPr>
                <w:b/>
                <w:bCs/>
              </w:rPr>
              <w:lastRenderedPageBreak/>
              <w:t>Risk blindness</w:t>
            </w:r>
          </w:p>
        </w:tc>
        <w:tc>
          <w:tcPr>
            <w:tcW w:w="0" w:type="auto"/>
            <w:vAlign w:val="center"/>
            <w:hideMark/>
          </w:tcPr>
          <w:p w14:paraId="0A6AAB1D" w14:textId="77777777" w:rsidR="006E26E0" w:rsidRPr="006E26E0" w:rsidRDefault="006E26E0" w:rsidP="006E26E0">
            <w:pPr>
              <w:rPr>
                <w:b/>
                <w:bCs/>
              </w:rPr>
            </w:pPr>
            <w:r w:rsidRPr="006E26E0">
              <w:rPr>
                <w:b/>
                <w:bCs/>
              </w:rPr>
              <w:t>Confident but miscalibrated changes</w:t>
            </w:r>
          </w:p>
        </w:tc>
        <w:tc>
          <w:tcPr>
            <w:tcW w:w="0" w:type="auto"/>
            <w:vAlign w:val="center"/>
            <w:hideMark/>
          </w:tcPr>
          <w:p w14:paraId="39333C65" w14:textId="77777777" w:rsidR="006E26E0" w:rsidRPr="006E26E0" w:rsidRDefault="006E26E0" w:rsidP="006E26E0">
            <w:pPr>
              <w:rPr>
                <w:b/>
                <w:bCs/>
              </w:rPr>
            </w:pPr>
            <w:r w:rsidRPr="006E26E0">
              <w:rPr>
                <w:b/>
                <w:bCs/>
              </w:rPr>
              <w:t>κ-gate g_risk → ABSTAIN/HITL; recalibrate UQ</w:t>
            </w:r>
          </w:p>
        </w:tc>
      </w:tr>
    </w:tbl>
    <w:p w14:paraId="1BCF7FDE" w14:textId="77777777" w:rsidR="006E26E0" w:rsidRPr="006E26E0" w:rsidRDefault="00000000" w:rsidP="006E26E0">
      <w:pPr>
        <w:rPr>
          <w:b/>
          <w:bCs/>
        </w:rPr>
      </w:pPr>
      <w:r>
        <w:rPr>
          <w:b/>
          <w:bCs/>
        </w:rPr>
        <w:pict w14:anchorId="04FBD927">
          <v:rect id="_x0000_i1073" style="width:0;height:1.5pt" o:hralign="center" o:hrstd="t" o:hr="t" fillcolor="#a0a0a0" stroked="f"/>
        </w:pict>
      </w:r>
    </w:p>
    <w:p w14:paraId="026919C8" w14:textId="77777777" w:rsidR="006E26E0" w:rsidRPr="006E26E0" w:rsidRDefault="006E26E0" w:rsidP="006E26E0">
      <w:pPr>
        <w:rPr>
          <w:b/>
          <w:bCs/>
        </w:rPr>
      </w:pPr>
      <w:r w:rsidRPr="006E26E0">
        <w:rPr>
          <w:b/>
          <w:bCs/>
        </w:rPr>
        <w:t>I. KPIs (Atomic Evolution)</w:t>
      </w:r>
    </w:p>
    <w:p w14:paraId="150EAEA1" w14:textId="40133FF4" w:rsidR="006E26E0" w:rsidRPr="006E26E0" w:rsidRDefault="006E26E0" w:rsidP="006E26E0">
      <w:pPr>
        <w:numPr>
          <w:ilvl w:val="0"/>
          <w:numId w:val="798"/>
        </w:numPr>
        <w:rPr>
          <w:b/>
          <w:bCs/>
        </w:rPr>
      </w:pPr>
      <w:r w:rsidRPr="006E26E0">
        <w:rPr>
          <w:b/>
          <w:bCs/>
        </w:rPr>
        <w:t xml:space="preserve">Parity median </w:t>
      </w:r>
      <m:oMath>
        <m:r>
          <m:rPr>
            <m:sty m:val="bi"/>
          </m:rPr>
          <w:rPr>
            <w:rFonts w:ascii="Cambria Math" w:hAnsi="Cambria Math"/>
          </w:rPr>
          <m:t>P</m:t>
        </m:r>
      </m:oMath>
      <w:r w:rsidRPr="006E26E0">
        <w:rPr>
          <w:b/>
          <w:bCs/>
        </w:rPr>
        <w:t>per merge, p95 ≥ θ.</w:t>
      </w:r>
    </w:p>
    <w:p w14:paraId="6F4E06F7" w14:textId="77777777" w:rsidR="006E26E0" w:rsidRPr="006E26E0" w:rsidRDefault="006E26E0" w:rsidP="006E26E0">
      <w:pPr>
        <w:numPr>
          <w:ilvl w:val="0"/>
          <w:numId w:val="798"/>
        </w:numPr>
        <w:rPr>
          <w:b/>
          <w:bCs/>
        </w:rPr>
      </w:pPr>
      <w:r w:rsidRPr="006E26E0">
        <w:rPr>
          <w:b/>
          <w:bCs/>
        </w:rPr>
        <w:t>Change-failure rate (CFR) &lt; 10% (DORA).</w:t>
      </w:r>
    </w:p>
    <w:p w14:paraId="1F6E3695" w14:textId="77777777" w:rsidR="006E26E0" w:rsidRPr="006E26E0" w:rsidRDefault="006E26E0" w:rsidP="006E26E0">
      <w:pPr>
        <w:numPr>
          <w:ilvl w:val="0"/>
          <w:numId w:val="798"/>
        </w:numPr>
        <w:rPr>
          <w:b/>
          <w:bCs/>
        </w:rPr>
      </w:pPr>
      <w:r w:rsidRPr="006E26E0">
        <w:rPr>
          <w:b/>
          <w:bCs/>
        </w:rPr>
        <w:t>MTTR for quarantines and rollbacks (target by tier).</w:t>
      </w:r>
    </w:p>
    <w:p w14:paraId="6230A78D" w14:textId="77777777" w:rsidR="006E26E0" w:rsidRPr="006E26E0" w:rsidRDefault="006E26E0" w:rsidP="006E26E0">
      <w:pPr>
        <w:numPr>
          <w:ilvl w:val="0"/>
          <w:numId w:val="798"/>
        </w:numPr>
        <w:rPr>
          <w:b/>
          <w:bCs/>
        </w:rPr>
      </w:pPr>
      <w:r w:rsidRPr="006E26E0">
        <w:rPr>
          <w:b/>
          <w:bCs/>
        </w:rPr>
        <w:t>Lineage coverage 100% (all bundles witnessed).</w:t>
      </w:r>
    </w:p>
    <w:p w14:paraId="7F98B99D" w14:textId="77777777" w:rsidR="006E26E0" w:rsidRPr="006E26E0" w:rsidRDefault="006E26E0" w:rsidP="006E26E0">
      <w:pPr>
        <w:numPr>
          <w:ilvl w:val="0"/>
          <w:numId w:val="798"/>
        </w:numPr>
        <w:rPr>
          <w:b/>
          <w:bCs/>
        </w:rPr>
      </w:pPr>
      <w:r w:rsidRPr="006E26E0">
        <w:rPr>
          <w:b/>
          <w:bCs/>
        </w:rPr>
        <w:t>Spec/code lag (time from code change → spec/runbook change) ≈ 0 for accepted bundles.</w:t>
      </w:r>
    </w:p>
    <w:p w14:paraId="2115C3BC" w14:textId="77777777" w:rsidR="006E26E0" w:rsidRPr="006E26E0" w:rsidRDefault="00000000" w:rsidP="006E26E0">
      <w:pPr>
        <w:rPr>
          <w:b/>
          <w:bCs/>
        </w:rPr>
      </w:pPr>
      <w:r>
        <w:rPr>
          <w:b/>
          <w:bCs/>
        </w:rPr>
        <w:pict w14:anchorId="4CC671BA">
          <v:rect id="_x0000_i1074" style="width:0;height:1.5pt" o:hralign="center" o:hrstd="t" o:hr="t" fillcolor="#a0a0a0" stroked="f"/>
        </w:pict>
      </w:r>
    </w:p>
    <w:p w14:paraId="5B02B4F9" w14:textId="77777777" w:rsidR="006E26E0" w:rsidRPr="006E26E0" w:rsidRDefault="006E26E0" w:rsidP="006E26E0">
      <w:pPr>
        <w:rPr>
          <w:b/>
          <w:bCs/>
        </w:rPr>
      </w:pPr>
      <w:r w:rsidRPr="006E26E0">
        <w:rPr>
          <w:b/>
          <w:bCs/>
        </w:rPr>
        <w:t>J. Micro-Example</w:t>
      </w:r>
    </w:p>
    <w:p w14:paraId="11E59EB5" w14:textId="77777777" w:rsidR="006E26E0" w:rsidRPr="006E26E0" w:rsidRDefault="006E26E0" w:rsidP="006E26E0">
      <w:pPr>
        <w:rPr>
          <w:b/>
          <w:bCs/>
        </w:rPr>
      </w:pPr>
      <w:r w:rsidRPr="006E26E0">
        <w:rPr>
          <w:b/>
          <w:bCs/>
          <w:i/>
          <w:iCs/>
        </w:rPr>
        <w:t>Change:</w:t>
      </w:r>
      <w:r w:rsidRPr="006E26E0">
        <w:rPr>
          <w:b/>
          <w:bCs/>
        </w:rPr>
        <w:t xml:space="preserve"> add “Export evidence pack” API.</w:t>
      </w:r>
    </w:p>
    <w:p w14:paraId="31064EF6" w14:textId="77777777" w:rsidR="006E26E0" w:rsidRPr="006E26E0" w:rsidRDefault="006E26E0" w:rsidP="006E26E0">
      <w:pPr>
        <w:numPr>
          <w:ilvl w:val="0"/>
          <w:numId w:val="799"/>
        </w:numPr>
        <w:rPr>
          <w:b/>
          <w:bCs/>
        </w:rPr>
      </w:pPr>
      <w:r w:rsidRPr="006E26E0">
        <w:rPr>
          <w:b/>
          <w:bCs/>
        </w:rPr>
        <w:t>Code: new endpoint + signer.</w:t>
      </w:r>
    </w:p>
    <w:p w14:paraId="5A0FF89A" w14:textId="77777777" w:rsidR="006E26E0" w:rsidRPr="006E26E0" w:rsidRDefault="006E26E0" w:rsidP="006E26E0">
      <w:pPr>
        <w:numPr>
          <w:ilvl w:val="0"/>
          <w:numId w:val="799"/>
        </w:numPr>
        <w:rPr>
          <w:b/>
          <w:bCs/>
        </w:rPr>
      </w:pPr>
      <w:r w:rsidRPr="006E26E0">
        <w:rPr>
          <w:b/>
          <w:bCs/>
        </w:rPr>
        <w:t>Docs: API section + example pack schema.</w:t>
      </w:r>
    </w:p>
    <w:p w14:paraId="31C0FF7E" w14:textId="77777777" w:rsidR="006E26E0" w:rsidRPr="006E26E0" w:rsidRDefault="006E26E0" w:rsidP="006E26E0">
      <w:pPr>
        <w:numPr>
          <w:ilvl w:val="0"/>
          <w:numId w:val="799"/>
        </w:numPr>
        <w:rPr>
          <w:b/>
          <w:bCs/>
        </w:rPr>
      </w:pPr>
      <w:r w:rsidRPr="006E26E0">
        <w:rPr>
          <w:b/>
          <w:bCs/>
        </w:rPr>
        <w:t>Tags: “exportable:true”, “contains:provenance”, “PII:none”.</w:t>
      </w:r>
    </w:p>
    <w:p w14:paraId="54164C8E" w14:textId="77777777" w:rsidR="006E26E0" w:rsidRPr="006E26E0" w:rsidRDefault="006E26E0" w:rsidP="006E26E0">
      <w:pPr>
        <w:numPr>
          <w:ilvl w:val="0"/>
          <w:numId w:val="799"/>
        </w:numPr>
        <w:rPr>
          <w:b/>
          <w:bCs/>
        </w:rPr>
      </w:pPr>
      <w:r w:rsidRPr="006E26E0">
        <w:rPr>
          <w:b/>
          <w:bCs/>
        </w:rPr>
        <w:t>Traces: new contract tests; VIF replay for sample pack; SEG node types verified.</w:t>
      </w:r>
    </w:p>
    <w:p w14:paraId="7683BDDF" w14:textId="329BC2C8" w:rsidR="006E26E0" w:rsidRPr="006E26E0" w:rsidRDefault="006E26E0" w:rsidP="006E26E0">
      <w:pPr>
        <w:rPr>
          <w:b/>
          <w:bCs/>
        </w:rPr>
      </w:pPr>
      <w:r w:rsidRPr="006E26E0">
        <w:rPr>
          <w:b/>
          <w:bCs/>
        </w:rPr>
        <w:t xml:space="preserve">Result: </w:t>
      </w:r>
      <m:oMath>
        <m:r>
          <m:rPr>
            <m:sty m:val="bi"/>
          </m:rPr>
          <w:rPr>
            <w:rFonts w:ascii="Cambria Math" w:hAnsi="Cambria Math"/>
          </w:rPr>
          <m:t>P=0.96</m:t>
        </m:r>
      </m:oMath>
      <w:r w:rsidRPr="006E26E0">
        <w:rPr>
          <w:b/>
          <w:bCs/>
        </w:rPr>
        <w:t>, all gates PASS → ACCEPT, snapshot minted, Merkle root updated.</w:t>
      </w:r>
    </w:p>
    <w:p w14:paraId="37180F7F" w14:textId="77777777" w:rsidR="006E26E0" w:rsidRPr="006E26E0" w:rsidRDefault="00000000" w:rsidP="006E26E0">
      <w:pPr>
        <w:rPr>
          <w:b/>
          <w:bCs/>
        </w:rPr>
      </w:pPr>
      <w:r>
        <w:rPr>
          <w:b/>
          <w:bCs/>
        </w:rPr>
        <w:pict w14:anchorId="7405CE20">
          <v:rect id="_x0000_i1075" style="width:0;height:1.5pt" o:hralign="center" o:hrstd="t" o:hr="t" fillcolor="#a0a0a0" stroked="f"/>
        </w:pict>
      </w:r>
    </w:p>
    <w:p w14:paraId="31173BCD" w14:textId="77777777" w:rsidR="006E26E0" w:rsidRPr="006E26E0" w:rsidRDefault="006E26E0" w:rsidP="006E26E0">
      <w:pPr>
        <w:rPr>
          <w:b/>
          <w:bCs/>
        </w:rPr>
      </w:pPr>
      <w:r w:rsidRPr="006E26E0">
        <w:rPr>
          <w:b/>
          <w:bCs/>
        </w:rPr>
        <w:t>K. Interfaces to the Rest</w:t>
      </w:r>
    </w:p>
    <w:p w14:paraId="635DF7F2" w14:textId="77777777" w:rsidR="006E26E0" w:rsidRPr="006E26E0" w:rsidRDefault="006E26E0" w:rsidP="006E26E0">
      <w:pPr>
        <w:numPr>
          <w:ilvl w:val="0"/>
          <w:numId w:val="800"/>
        </w:numPr>
        <w:rPr>
          <w:b/>
          <w:bCs/>
        </w:rPr>
      </w:pPr>
      <w:r w:rsidRPr="006E26E0">
        <w:rPr>
          <w:b/>
          <w:bCs/>
        </w:rPr>
        <w:t>CMC/HHNI: ABM is the write gateway; accepted bundles update atoms/indices and tombstone deprecated nodes.</w:t>
      </w:r>
    </w:p>
    <w:p w14:paraId="26FDDBE7" w14:textId="77777777" w:rsidR="006E26E0" w:rsidRPr="006E26E0" w:rsidRDefault="006E26E0" w:rsidP="006E26E0">
      <w:pPr>
        <w:numPr>
          <w:ilvl w:val="0"/>
          <w:numId w:val="800"/>
        </w:numPr>
        <w:rPr>
          <w:b/>
          <w:bCs/>
        </w:rPr>
      </w:pPr>
      <w:r w:rsidRPr="006E26E0">
        <w:rPr>
          <w:b/>
          <w:bCs/>
        </w:rPr>
        <w:t>APOE/ACL: plan steps include gate{…} constructs; failure auto-routes to remediation chains.</w:t>
      </w:r>
    </w:p>
    <w:p w14:paraId="73E9F05A" w14:textId="77777777" w:rsidR="006E26E0" w:rsidRPr="006E26E0" w:rsidRDefault="006E26E0" w:rsidP="006E26E0">
      <w:pPr>
        <w:numPr>
          <w:ilvl w:val="0"/>
          <w:numId w:val="800"/>
        </w:numPr>
        <w:rPr>
          <w:b/>
          <w:bCs/>
        </w:rPr>
      </w:pPr>
      <w:r w:rsidRPr="006E26E0">
        <w:rPr>
          <w:b/>
          <w:bCs/>
        </w:rPr>
        <w:t>VIF/SEG: each bundle is a decision node linked to its claims, sources, and tools—time-sliced and exportable.</w:t>
      </w:r>
    </w:p>
    <w:p w14:paraId="70B698D0" w14:textId="77777777" w:rsidR="006E26E0" w:rsidRPr="006E26E0" w:rsidRDefault="006E26E0" w:rsidP="006E26E0">
      <w:pPr>
        <w:numPr>
          <w:ilvl w:val="0"/>
          <w:numId w:val="800"/>
        </w:numPr>
        <w:rPr>
          <w:b/>
          <w:bCs/>
        </w:rPr>
      </w:pPr>
      <w:r w:rsidRPr="006E26E0">
        <w:rPr>
          <w:b/>
          <w:bCs/>
        </w:rPr>
        <w:lastRenderedPageBreak/>
        <w:t>Security &amp; Compliance: tags drive guardrails and retention; export packs satisfy audit pull-requests.</w:t>
      </w:r>
    </w:p>
    <w:p w14:paraId="281167F6" w14:textId="77777777" w:rsidR="006E26E0" w:rsidRPr="006E26E0" w:rsidRDefault="006E26E0" w:rsidP="006E26E0">
      <w:pPr>
        <w:rPr>
          <w:b/>
          <w:bCs/>
        </w:rPr>
      </w:pPr>
      <w:r w:rsidRPr="006E26E0">
        <w:rPr>
          <w:b/>
          <w:bCs/>
        </w:rPr>
        <w:t>Bottom line: SDF-CVF converts “did we change the code?” into “did we evolve the system?”—and proves the answer, every time.</w:t>
      </w:r>
    </w:p>
    <w:p w14:paraId="639DBEDF" w14:textId="77777777" w:rsidR="006E26E0" w:rsidRDefault="006E26E0" w:rsidP="0050305B">
      <w:pPr>
        <w:rPr>
          <w:b/>
          <w:bCs/>
        </w:rPr>
      </w:pPr>
    </w:p>
    <w:p w14:paraId="38096B42" w14:textId="77777777" w:rsidR="00F84E30" w:rsidRDefault="00F84E30" w:rsidP="0050305B">
      <w:pPr>
        <w:rPr>
          <w:b/>
          <w:bCs/>
        </w:rPr>
      </w:pPr>
    </w:p>
    <w:p w14:paraId="1BE383F6" w14:textId="77777777" w:rsidR="00F84E30" w:rsidRDefault="00F84E30" w:rsidP="0050305B">
      <w:pPr>
        <w:rPr>
          <w:b/>
          <w:bCs/>
        </w:rPr>
      </w:pPr>
    </w:p>
    <w:p w14:paraId="73BEC5EE" w14:textId="77777777" w:rsidR="00F84E30" w:rsidRDefault="00F84E30" w:rsidP="0050305B">
      <w:pPr>
        <w:rPr>
          <w:b/>
          <w:bCs/>
        </w:rPr>
      </w:pPr>
    </w:p>
    <w:p w14:paraId="64AC3B13" w14:textId="77777777" w:rsidR="00F84E30" w:rsidRDefault="00F84E30" w:rsidP="0050305B">
      <w:pPr>
        <w:rPr>
          <w:b/>
          <w:bCs/>
        </w:rPr>
      </w:pPr>
    </w:p>
    <w:p w14:paraId="7E0C30EE" w14:textId="77777777" w:rsidR="00F84E30" w:rsidRDefault="00F84E30" w:rsidP="0050305B">
      <w:pPr>
        <w:rPr>
          <w:b/>
          <w:bCs/>
        </w:rPr>
      </w:pPr>
    </w:p>
    <w:p w14:paraId="7C8A7812" w14:textId="77777777" w:rsidR="00F84E30" w:rsidRDefault="00F84E30" w:rsidP="0050305B">
      <w:pPr>
        <w:rPr>
          <w:b/>
          <w:bCs/>
        </w:rPr>
      </w:pPr>
    </w:p>
    <w:p w14:paraId="4DA22354" w14:textId="77777777" w:rsidR="00F84E30" w:rsidRDefault="00F84E30" w:rsidP="0050305B">
      <w:pPr>
        <w:rPr>
          <w:b/>
          <w:bCs/>
        </w:rPr>
      </w:pPr>
    </w:p>
    <w:p w14:paraId="4E3C129B" w14:textId="77777777" w:rsidR="002702BE" w:rsidRPr="002702BE" w:rsidRDefault="002702BE" w:rsidP="002702BE">
      <w:pPr>
        <w:rPr>
          <w:b/>
          <w:bCs/>
        </w:rPr>
      </w:pPr>
      <w:r w:rsidRPr="002702BE">
        <w:rPr>
          <w:b/>
          <w:bCs/>
        </w:rPr>
        <w:t>1.6 From Documents to Evidence Graphs (SEG)</w:t>
      </w:r>
    </w:p>
    <w:p w14:paraId="71A298E6" w14:textId="77777777" w:rsidR="002702BE" w:rsidRPr="002702BE" w:rsidRDefault="002702BE" w:rsidP="002702BE">
      <w:pPr>
        <w:rPr>
          <w:b/>
          <w:bCs/>
        </w:rPr>
      </w:pPr>
      <w:r w:rsidRPr="002702BE">
        <w:rPr>
          <w:b/>
          <w:bCs/>
        </w:rPr>
        <w:t>Problem</w:t>
      </w:r>
    </w:p>
    <w:p w14:paraId="05D0B289" w14:textId="77777777" w:rsidR="002702BE" w:rsidRPr="002702BE" w:rsidRDefault="002702BE" w:rsidP="002702BE">
      <w:pPr>
        <w:rPr>
          <w:b/>
          <w:bCs/>
        </w:rPr>
      </w:pPr>
      <w:r w:rsidRPr="002702BE">
        <w:rPr>
          <w:b/>
          <w:bCs/>
        </w:rPr>
        <w:t>Documents, tickets, chats, PRs, dashboards, and code reviews live in silos. They describe reality but rarely prove it. Over time, links break, screenshots rot, and “source of truth” collapses into trust-by-habit. Reasoning atop such strata is brittle and unauditable.</w:t>
      </w:r>
    </w:p>
    <w:p w14:paraId="325DD25D" w14:textId="77777777" w:rsidR="002702BE" w:rsidRPr="002702BE" w:rsidRDefault="002702BE" w:rsidP="002702BE">
      <w:pPr>
        <w:rPr>
          <w:b/>
          <w:bCs/>
        </w:rPr>
      </w:pPr>
      <w:r w:rsidRPr="002702BE">
        <w:rPr>
          <w:b/>
          <w:bCs/>
        </w:rPr>
        <w:t>Principle (Substrate Invariant, SEG)</w:t>
      </w:r>
    </w:p>
    <w:p w14:paraId="545C1426" w14:textId="77777777" w:rsidR="002702BE" w:rsidRPr="002702BE" w:rsidRDefault="002702BE" w:rsidP="002702BE">
      <w:pPr>
        <w:rPr>
          <w:b/>
          <w:bCs/>
        </w:rPr>
      </w:pPr>
      <w:r w:rsidRPr="002702BE">
        <w:rPr>
          <w:b/>
          <w:bCs/>
        </w:rPr>
        <w:t>Evidence is a graph.</w:t>
      </w:r>
      <w:r w:rsidRPr="002702BE">
        <w:rPr>
          <w:b/>
          <w:bCs/>
        </w:rPr>
        <w:br/>
        <w:t>Every claim, source, derivation, tool-call, and decision is a typed node with signed, time-bounded edges. We query lineage, not folders.</w:t>
      </w:r>
    </w:p>
    <w:p w14:paraId="6B7DD1E4" w14:textId="77777777" w:rsidR="002702BE" w:rsidRPr="002702BE" w:rsidRDefault="00000000" w:rsidP="002702BE">
      <w:pPr>
        <w:rPr>
          <w:b/>
          <w:bCs/>
        </w:rPr>
      </w:pPr>
      <w:r>
        <w:rPr>
          <w:b/>
          <w:bCs/>
        </w:rPr>
        <w:pict w14:anchorId="16536538">
          <v:rect id="_x0000_i1076" style="width:0;height:1.5pt" o:hralign="center" o:hrstd="t" o:hr="t" fillcolor="#a0a0a0" stroked="f"/>
        </w:pict>
      </w:r>
    </w:p>
    <w:p w14:paraId="54E9FABC" w14:textId="77777777" w:rsidR="002702BE" w:rsidRPr="002702BE" w:rsidRDefault="002702BE" w:rsidP="002702BE">
      <w:pPr>
        <w:rPr>
          <w:b/>
          <w:bCs/>
        </w:rPr>
      </w:pPr>
      <w:r w:rsidRPr="002702BE">
        <w:rPr>
          <w:b/>
          <w:bCs/>
        </w:rPr>
        <w:t>A. What the SEG is (and isn’t)</w:t>
      </w:r>
    </w:p>
    <w:p w14:paraId="2F44CF25" w14:textId="77777777" w:rsidR="002702BE" w:rsidRPr="002702BE" w:rsidRDefault="002702BE" w:rsidP="002702BE">
      <w:pPr>
        <w:numPr>
          <w:ilvl w:val="0"/>
          <w:numId w:val="801"/>
        </w:numPr>
        <w:rPr>
          <w:b/>
          <w:bCs/>
        </w:rPr>
      </w:pPr>
      <w:r w:rsidRPr="002702BE">
        <w:rPr>
          <w:b/>
          <w:bCs/>
        </w:rPr>
        <w:t>Is: a temporal, typed, content-addressed knowledge graph that binds the four pillars:</w:t>
      </w:r>
    </w:p>
    <w:p w14:paraId="7DCB97E7" w14:textId="77777777" w:rsidR="002702BE" w:rsidRPr="002702BE" w:rsidRDefault="002702BE" w:rsidP="002702BE">
      <w:pPr>
        <w:numPr>
          <w:ilvl w:val="1"/>
          <w:numId w:val="801"/>
        </w:numPr>
        <w:rPr>
          <w:b/>
          <w:bCs/>
        </w:rPr>
      </w:pPr>
      <w:r w:rsidRPr="002702BE">
        <w:rPr>
          <w:b/>
          <w:bCs/>
        </w:rPr>
        <w:t>Claims (propositions the system asserts),</w:t>
      </w:r>
    </w:p>
    <w:p w14:paraId="068F747B" w14:textId="77777777" w:rsidR="002702BE" w:rsidRPr="002702BE" w:rsidRDefault="002702BE" w:rsidP="002702BE">
      <w:pPr>
        <w:numPr>
          <w:ilvl w:val="1"/>
          <w:numId w:val="801"/>
        </w:numPr>
        <w:rPr>
          <w:b/>
          <w:bCs/>
        </w:rPr>
      </w:pPr>
      <w:r w:rsidRPr="002702BE">
        <w:rPr>
          <w:b/>
          <w:bCs/>
        </w:rPr>
        <w:t>Sources (documents, datasets, code, runs),</w:t>
      </w:r>
    </w:p>
    <w:p w14:paraId="48743407" w14:textId="77777777" w:rsidR="002702BE" w:rsidRPr="002702BE" w:rsidRDefault="002702BE" w:rsidP="002702BE">
      <w:pPr>
        <w:numPr>
          <w:ilvl w:val="1"/>
          <w:numId w:val="801"/>
        </w:numPr>
        <w:rPr>
          <w:b/>
          <w:bCs/>
        </w:rPr>
      </w:pPr>
      <w:r w:rsidRPr="002702BE">
        <w:rPr>
          <w:b/>
          <w:bCs/>
        </w:rPr>
        <w:lastRenderedPageBreak/>
        <w:t>Derivations (transformations: prompts, tools, compilers, tests),</w:t>
      </w:r>
    </w:p>
    <w:p w14:paraId="2CFCC3DD" w14:textId="77777777" w:rsidR="002702BE" w:rsidRPr="002702BE" w:rsidRDefault="002702BE" w:rsidP="002702BE">
      <w:pPr>
        <w:numPr>
          <w:ilvl w:val="1"/>
          <w:numId w:val="801"/>
        </w:numPr>
        <w:rPr>
          <w:b/>
          <w:bCs/>
        </w:rPr>
      </w:pPr>
      <w:r w:rsidRPr="002702BE">
        <w:rPr>
          <w:b/>
          <w:bCs/>
        </w:rPr>
        <w:t>Decisions (approvals, releases, merges).</w:t>
      </w:r>
    </w:p>
    <w:p w14:paraId="77F2CE86" w14:textId="77777777" w:rsidR="002702BE" w:rsidRPr="002702BE" w:rsidRDefault="002702BE" w:rsidP="002702BE">
      <w:pPr>
        <w:numPr>
          <w:ilvl w:val="0"/>
          <w:numId w:val="801"/>
        </w:numPr>
        <w:rPr>
          <w:b/>
          <w:bCs/>
        </w:rPr>
      </w:pPr>
      <w:r w:rsidRPr="002702BE">
        <w:rPr>
          <w:b/>
          <w:bCs/>
        </w:rPr>
        <w:t>Is not: a general document store, wiki, or vector DB. Those are attached as sources; the SEG carries relationships and witness.</w:t>
      </w:r>
    </w:p>
    <w:p w14:paraId="38E9D155" w14:textId="77777777" w:rsidR="002702BE" w:rsidRPr="002702BE" w:rsidRDefault="00000000" w:rsidP="002702BE">
      <w:pPr>
        <w:rPr>
          <w:b/>
          <w:bCs/>
        </w:rPr>
      </w:pPr>
      <w:r>
        <w:rPr>
          <w:b/>
          <w:bCs/>
        </w:rPr>
        <w:pict w14:anchorId="185EDEC7">
          <v:rect id="_x0000_i1077" style="width:0;height:1.5pt" o:hralign="center" o:hrstd="t" o:hr="t" fillcolor="#a0a0a0" stroked="f"/>
        </w:pict>
      </w:r>
    </w:p>
    <w:p w14:paraId="7D107E05" w14:textId="77777777" w:rsidR="002702BE" w:rsidRPr="002702BE" w:rsidRDefault="002702BE" w:rsidP="002702BE">
      <w:pPr>
        <w:rPr>
          <w:b/>
          <w:bCs/>
        </w:rPr>
      </w:pPr>
      <w:r w:rsidRPr="002702BE">
        <w:rPr>
          <w:b/>
          <w:bCs/>
        </w:rPr>
        <w:t>B. Core vocabulary (minimal types)</w:t>
      </w:r>
    </w:p>
    <w:p w14:paraId="7CBF8557" w14:textId="77777777" w:rsidR="002702BE" w:rsidRPr="002702BE" w:rsidRDefault="002702BE" w:rsidP="002702BE">
      <w:pPr>
        <w:numPr>
          <w:ilvl w:val="0"/>
          <w:numId w:val="802"/>
        </w:numPr>
        <w:rPr>
          <w:b/>
          <w:bCs/>
        </w:rPr>
      </w:pPr>
      <w:r w:rsidRPr="002702BE">
        <w:rPr>
          <w:b/>
          <w:bCs/>
        </w:rPr>
        <w:t>Claim: {id, text, scope, metrics, uncertainty}</w:t>
      </w:r>
    </w:p>
    <w:p w14:paraId="5A6B60CD" w14:textId="77777777" w:rsidR="002702BE" w:rsidRPr="002702BE" w:rsidRDefault="002702BE" w:rsidP="002702BE">
      <w:pPr>
        <w:numPr>
          <w:ilvl w:val="0"/>
          <w:numId w:val="802"/>
        </w:numPr>
        <w:rPr>
          <w:b/>
          <w:bCs/>
        </w:rPr>
      </w:pPr>
      <w:r w:rsidRPr="002702BE">
        <w:rPr>
          <w:b/>
          <w:bCs/>
        </w:rPr>
        <w:t>Source: {id, uri|digest, modality, snapshot_id}</w:t>
      </w:r>
    </w:p>
    <w:p w14:paraId="646D7E99" w14:textId="77777777" w:rsidR="002702BE" w:rsidRPr="002702BE" w:rsidRDefault="002702BE" w:rsidP="002702BE">
      <w:pPr>
        <w:numPr>
          <w:ilvl w:val="0"/>
          <w:numId w:val="802"/>
        </w:numPr>
        <w:rPr>
          <w:b/>
          <w:bCs/>
        </w:rPr>
      </w:pPr>
      <w:r w:rsidRPr="002702BE">
        <w:rPr>
          <w:b/>
          <w:bCs/>
        </w:rPr>
        <w:t>Derivation: {id, kind: ("LLMRun"|"Build"|"Test"|"Query"), inputs[], outputs[], tool, params, udf_hash}</w:t>
      </w:r>
    </w:p>
    <w:p w14:paraId="579EA386" w14:textId="77777777" w:rsidR="002702BE" w:rsidRPr="002702BE" w:rsidRDefault="002702BE" w:rsidP="002702BE">
      <w:pPr>
        <w:numPr>
          <w:ilvl w:val="0"/>
          <w:numId w:val="802"/>
        </w:numPr>
        <w:rPr>
          <w:b/>
          <w:bCs/>
        </w:rPr>
      </w:pPr>
      <w:r w:rsidRPr="002702BE">
        <w:rPr>
          <w:b/>
          <w:bCs/>
        </w:rPr>
        <w:t>Decision: {id, policy, approvers, outcome, rationale}</w:t>
      </w:r>
    </w:p>
    <w:p w14:paraId="7BF433C0" w14:textId="77777777" w:rsidR="002702BE" w:rsidRPr="002702BE" w:rsidRDefault="002702BE" w:rsidP="002702BE">
      <w:pPr>
        <w:numPr>
          <w:ilvl w:val="0"/>
          <w:numId w:val="802"/>
        </w:numPr>
        <w:rPr>
          <w:b/>
          <w:bCs/>
        </w:rPr>
      </w:pPr>
      <w:r w:rsidRPr="002702BE">
        <w:rPr>
          <w:b/>
          <w:bCs/>
        </w:rPr>
        <w:t>Witness: {id, model_id, weights_hash, prompt_id, tool_invocations[], timestamp, signature}</w:t>
      </w:r>
    </w:p>
    <w:p w14:paraId="6272586A" w14:textId="77777777" w:rsidR="002702BE" w:rsidRPr="002702BE" w:rsidRDefault="002702BE" w:rsidP="002702BE">
      <w:pPr>
        <w:numPr>
          <w:ilvl w:val="0"/>
          <w:numId w:val="802"/>
        </w:numPr>
        <w:rPr>
          <w:b/>
          <w:bCs/>
        </w:rPr>
      </w:pPr>
      <w:r w:rsidRPr="002702BE">
        <w:rPr>
          <w:b/>
          <w:bCs/>
        </w:rPr>
        <w:t>Edges (typed): supports, derivesFrom, contradicts, annotates, usesTool, witnessedBy</w:t>
      </w:r>
    </w:p>
    <w:p w14:paraId="57B6CA86" w14:textId="32AC0967" w:rsidR="002702BE" w:rsidRPr="002702BE" w:rsidRDefault="002702BE" w:rsidP="002702BE">
      <w:pPr>
        <w:rPr>
          <w:b/>
          <w:bCs/>
        </w:rPr>
      </w:pPr>
      <w:r w:rsidRPr="002702BE">
        <w:rPr>
          <w:b/>
          <w:bCs/>
        </w:rPr>
        <w:t xml:space="preserve">All nodes/edges carry validity intervals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rom,</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o)</m:t>
        </m:r>
      </m:oMath>
      <w:r w:rsidRPr="002702BE">
        <w:rPr>
          <w:b/>
          <w:bCs/>
        </w:rPr>
        <w:t>and content addresses (hashes) for immutability.</w:t>
      </w:r>
    </w:p>
    <w:p w14:paraId="1A8465BA" w14:textId="77777777" w:rsidR="002702BE" w:rsidRPr="002702BE" w:rsidRDefault="00000000" w:rsidP="002702BE">
      <w:pPr>
        <w:rPr>
          <w:b/>
          <w:bCs/>
        </w:rPr>
      </w:pPr>
      <w:r>
        <w:rPr>
          <w:b/>
          <w:bCs/>
        </w:rPr>
        <w:pict w14:anchorId="0A952C12">
          <v:rect id="_x0000_i1078" style="width:0;height:1.5pt" o:hralign="center" o:hrstd="t" o:hr="t" fillcolor="#a0a0a0" stroked="f"/>
        </w:pict>
      </w:r>
    </w:p>
    <w:p w14:paraId="643F4B63" w14:textId="77777777" w:rsidR="002702BE" w:rsidRPr="002702BE" w:rsidRDefault="002702BE" w:rsidP="002702BE">
      <w:pPr>
        <w:rPr>
          <w:b/>
          <w:bCs/>
        </w:rPr>
      </w:pPr>
      <w:r w:rsidRPr="002702BE">
        <w:rPr>
          <w:b/>
          <w:bCs/>
        </w:rPr>
        <w:t>C. Temporal model &amp; reversibility</w:t>
      </w:r>
    </w:p>
    <w:p w14:paraId="6B3C055B" w14:textId="77777777" w:rsidR="002702BE" w:rsidRPr="002702BE" w:rsidRDefault="002702BE" w:rsidP="002702BE">
      <w:pPr>
        <w:numPr>
          <w:ilvl w:val="0"/>
          <w:numId w:val="803"/>
        </w:numPr>
        <w:rPr>
          <w:b/>
          <w:bCs/>
        </w:rPr>
      </w:pPr>
      <w:r w:rsidRPr="002702BE">
        <w:rPr>
          <w:b/>
          <w:bCs/>
        </w:rPr>
        <w:t>Event-sourced: new facts append; we never silently mutate. Corrections add contradicts or supersedes edges.</w:t>
      </w:r>
    </w:p>
    <w:p w14:paraId="78A65F94" w14:textId="37B3A2DE" w:rsidR="002702BE" w:rsidRPr="002702BE" w:rsidRDefault="002702BE" w:rsidP="002702BE">
      <w:pPr>
        <w:numPr>
          <w:ilvl w:val="0"/>
          <w:numId w:val="803"/>
        </w:numPr>
        <w:rPr>
          <w:b/>
          <w:bCs/>
        </w:rPr>
      </w:pPr>
      <w:r w:rsidRPr="002702BE">
        <w:rPr>
          <w:b/>
          <w:bCs/>
        </w:rPr>
        <w:t xml:space="preserve">Time-slicing: every query is evaluated “as of” a timestamp; the graph kernel masks edges whose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f</m:t>
            </m:r>
          </m:sub>
        </m:sSub>
        <m:r>
          <m:rPr>
            <m:sty m:val="bi"/>
          </m:rPr>
          <w:rPr>
            <w:rFonts w:ascii="Cambria Math" w:hAnsi="Cambria Math"/>
          </w:rPr>
          <m:t>rom,</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o)</m:t>
        </m:r>
      </m:oMath>
      <w:r w:rsidRPr="002702BE">
        <w:rPr>
          <w:b/>
          <w:bCs/>
        </w:rPr>
        <w:t>excludes the slice.</w:t>
      </w:r>
    </w:p>
    <w:p w14:paraId="21ADA3C8" w14:textId="77777777" w:rsidR="002702BE" w:rsidRPr="002702BE" w:rsidRDefault="002702BE" w:rsidP="002702BE">
      <w:pPr>
        <w:numPr>
          <w:ilvl w:val="0"/>
          <w:numId w:val="803"/>
        </w:numPr>
        <w:rPr>
          <w:b/>
          <w:bCs/>
        </w:rPr>
      </w:pPr>
      <w:r w:rsidRPr="002702BE">
        <w:rPr>
          <w:b/>
          <w:bCs/>
        </w:rPr>
        <w:t>Tombstones: deprecations are explicit nodes/edges, not deletes—preserving audit trails.</w:t>
      </w:r>
    </w:p>
    <w:p w14:paraId="1D71029B" w14:textId="77777777" w:rsidR="002702BE" w:rsidRPr="002702BE" w:rsidRDefault="00000000" w:rsidP="002702BE">
      <w:pPr>
        <w:rPr>
          <w:b/>
          <w:bCs/>
        </w:rPr>
      </w:pPr>
      <w:r>
        <w:rPr>
          <w:b/>
          <w:bCs/>
        </w:rPr>
        <w:pict w14:anchorId="17C875B9">
          <v:rect id="_x0000_i1079" style="width:0;height:1.5pt" o:hralign="center" o:hrstd="t" o:hr="t" fillcolor="#a0a0a0" stroked="f"/>
        </w:pict>
      </w:r>
    </w:p>
    <w:p w14:paraId="137DAAB6" w14:textId="77777777" w:rsidR="002702BE" w:rsidRPr="002702BE" w:rsidRDefault="002702BE" w:rsidP="002702BE">
      <w:pPr>
        <w:rPr>
          <w:b/>
          <w:bCs/>
        </w:rPr>
      </w:pPr>
      <w:r w:rsidRPr="002702BE">
        <w:rPr>
          <w:b/>
          <w:bCs/>
        </w:rPr>
        <w:t>D. Minimal JSON-LD schema (sketch)</w:t>
      </w:r>
    </w:p>
    <w:p w14:paraId="570AB6A6" w14:textId="77777777" w:rsidR="002702BE" w:rsidRPr="002702BE" w:rsidRDefault="002702BE" w:rsidP="002702BE">
      <w:pPr>
        <w:rPr>
          <w:b/>
          <w:bCs/>
        </w:rPr>
      </w:pPr>
      <w:r w:rsidRPr="002702BE">
        <w:rPr>
          <w:b/>
          <w:bCs/>
        </w:rPr>
        <w:t>{</w:t>
      </w:r>
    </w:p>
    <w:p w14:paraId="510DD06D" w14:textId="77777777" w:rsidR="002702BE" w:rsidRPr="002702BE" w:rsidRDefault="002702BE" w:rsidP="002702BE">
      <w:pPr>
        <w:rPr>
          <w:b/>
          <w:bCs/>
        </w:rPr>
      </w:pPr>
      <w:r w:rsidRPr="002702BE">
        <w:rPr>
          <w:b/>
          <w:bCs/>
        </w:rPr>
        <w:lastRenderedPageBreak/>
        <w:t xml:space="preserve">  "@context": {</w:t>
      </w:r>
    </w:p>
    <w:p w14:paraId="1A01C270" w14:textId="77777777" w:rsidR="002702BE" w:rsidRPr="002702BE" w:rsidRDefault="002702BE" w:rsidP="002702BE">
      <w:pPr>
        <w:rPr>
          <w:b/>
          <w:bCs/>
        </w:rPr>
      </w:pPr>
      <w:r w:rsidRPr="002702BE">
        <w:rPr>
          <w:b/>
          <w:bCs/>
        </w:rPr>
        <w:t xml:space="preserve">    "id": "@id",</w:t>
      </w:r>
    </w:p>
    <w:p w14:paraId="508CF830" w14:textId="77777777" w:rsidR="002702BE" w:rsidRPr="002702BE" w:rsidRDefault="002702BE" w:rsidP="002702BE">
      <w:pPr>
        <w:rPr>
          <w:b/>
          <w:bCs/>
        </w:rPr>
      </w:pPr>
      <w:r w:rsidRPr="002702BE">
        <w:rPr>
          <w:b/>
          <w:bCs/>
        </w:rPr>
        <w:t xml:space="preserve">    "type": "@type",</w:t>
      </w:r>
    </w:p>
    <w:p w14:paraId="4B1A1770" w14:textId="77777777" w:rsidR="002702BE" w:rsidRPr="002702BE" w:rsidRDefault="002702BE" w:rsidP="002702BE">
      <w:pPr>
        <w:rPr>
          <w:b/>
          <w:bCs/>
        </w:rPr>
      </w:pPr>
      <w:r w:rsidRPr="002702BE">
        <w:rPr>
          <w:b/>
          <w:bCs/>
        </w:rPr>
        <w:t xml:space="preserve">    "Claim": "https://aimos.ai/seg#Claim",</w:t>
      </w:r>
    </w:p>
    <w:p w14:paraId="430200E6" w14:textId="77777777" w:rsidR="002702BE" w:rsidRPr="002702BE" w:rsidRDefault="002702BE" w:rsidP="002702BE">
      <w:pPr>
        <w:rPr>
          <w:b/>
          <w:bCs/>
        </w:rPr>
      </w:pPr>
      <w:r w:rsidRPr="002702BE">
        <w:rPr>
          <w:b/>
          <w:bCs/>
        </w:rPr>
        <w:t xml:space="preserve">    "Source": "https://aimos.ai/seg#Source",</w:t>
      </w:r>
    </w:p>
    <w:p w14:paraId="3EE94FE5" w14:textId="77777777" w:rsidR="002702BE" w:rsidRPr="002702BE" w:rsidRDefault="002702BE" w:rsidP="002702BE">
      <w:pPr>
        <w:rPr>
          <w:b/>
          <w:bCs/>
        </w:rPr>
      </w:pPr>
      <w:r w:rsidRPr="002702BE">
        <w:rPr>
          <w:b/>
          <w:bCs/>
        </w:rPr>
        <w:t xml:space="preserve">    "Derivation": "https://aimos.ai/seg#Derivation",</w:t>
      </w:r>
    </w:p>
    <w:p w14:paraId="17AAE3F4" w14:textId="77777777" w:rsidR="002702BE" w:rsidRPr="002702BE" w:rsidRDefault="002702BE" w:rsidP="002702BE">
      <w:pPr>
        <w:rPr>
          <w:b/>
          <w:bCs/>
        </w:rPr>
      </w:pPr>
      <w:r w:rsidRPr="002702BE">
        <w:rPr>
          <w:b/>
          <w:bCs/>
        </w:rPr>
        <w:t xml:space="preserve">    "Decision": "https://aimos.ai/seg#Decision",</w:t>
      </w:r>
    </w:p>
    <w:p w14:paraId="11F7C05D" w14:textId="77777777" w:rsidR="002702BE" w:rsidRPr="002702BE" w:rsidRDefault="002702BE" w:rsidP="002702BE">
      <w:pPr>
        <w:rPr>
          <w:b/>
          <w:bCs/>
        </w:rPr>
      </w:pPr>
      <w:r w:rsidRPr="002702BE">
        <w:rPr>
          <w:b/>
          <w:bCs/>
        </w:rPr>
        <w:t xml:space="preserve">    "Witness": "https://aimos.ai/seg#Witness",</w:t>
      </w:r>
    </w:p>
    <w:p w14:paraId="689B7684" w14:textId="77777777" w:rsidR="002702BE" w:rsidRPr="002702BE" w:rsidRDefault="002702BE" w:rsidP="002702BE">
      <w:pPr>
        <w:rPr>
          <w:b/>
          <w:bCs/>
        </w:rPr>
      </w:pPr>
      <w:r w:rsidRPr="002702BE">
        <w:rPr>
          <w:b/>
          <w:bCs/>
        </w:rPr>
        <w:t xml:space="preserve">    "supports": {"@id":"https://aimos.ai/seg#supports","@type":"@id"},</w:t>
      </w:r>
    </w:p>
    <w:p w14:paraId="2F1E91C7" w14:textId="77777777" w:rsidR="002702BE" w:rsidRPr="002702BE" w:rsidRDefault="002702BE" w:rsidP="002702BE">
      <w:pPr>
        <w:rPr>
          <w:b/>
          <w:bCs/>
        </w:rPr>
      </w:pPr>
      <w:r w:rsidRPr="002702BE">
        <w:rPr>
          <w:b/>
          <w:bCs/>
        </w:rPr>
        <w:t xml:space="preserve">    "derivesFrom": {"@id":"https://aimos.ai/seg#derivesFrom","@type":"@id"},</w:t>
      </w:r>
    </w:p>
    <w:p w14:paraId="42CB4161" w14:textId="77777777" w:rsidR="002702BE" w:rsidRPr="002702BE" w:rsidRDefault="002702BE" w:rsidP="002702BE">
      <w:pPr>
        <w:rPr>
          <w:b/>
          <w:bCs/>
        </w:rPr>
      </w:pPr>
      <w:r w:rsidRPr="002702BE">
        <w:rPr>
          <w:b/>
          <w:bCs/>
        </w:rPr>
        <w:t xml:space="preserve">    "contradicts": {"@id":"https://aimos.ai/seg#contradicts","@type":"@id"},</w:t>
      </w:r>
    </w:p>
    <w:p w14:paraId="0A980806" w14:textId="77777777" w:rsidR="002702BE" w:rsidRPr="002702BE" w:rsidRDefault="002702BE" w:rsidP="002702BE">
      <w:pPr>
        <w:rPr>
          <w:b/>
          <w:bCs/>
        </w:rPr>
      </w:pPr>
      <w:r w:rsidRPr="002702BE">
        <w:rPr>
          <w:b/>
          <w:bCs/>
        </w:rPr>
        <w:t xml:space="preserve">    "witnessedBy": {"@id":"https://aimos.ai/seg#witnessedBy","@type":"@id"},</w:t>
      </w:r>
    </w:p>
    <w:p w14:paraId="0578833C" w14:textId="77777777" w:rsidR="002702BE" w:rsidRPr="002702BE" w:rsidRDefault="002702BE" w:rsidP="002702BE">
      <w:pPr>
        <w:rPr>
          <w:b/>
          <w:bCs/>
        </w:rPr>
      </w:pPr>
      <w:r w:rsidRPr="002702BE">
        <w:rPr>
          <w:b/>
          <w:bCs/>
        </w:rPr>
        <w:t xml:space="preserve">    "validFrom": {"@id":"https://aimos.ai/seg#validFrom","@type":"xsd:dateTime"},</w:t>
      </w:r>
    </w:p>
    <w:p w14:paraId="7B4F38FC" w14:textId="77777777" w:rsidR="002702BE" w:rsidRPr="002702BE" w:rsidRDefault="002702BE" w:rsidP="002702BE">
      <w:pPr>
        <w:rPr>
          <w:b/>
          <w:bCs/>
        </w:rPr>
      </w:pPr>
      <w:r w:rsidRPr="002702BE">
        <w:rPr>
          <w:b/>
          <w:bCs/>
        </w:rPr>
        <w:t xml:space="preserve">    "validTo": {"@id":"https://aimos.ai/seg#validTo","@type":"xsd:dateTime"}</w:t>
      </w:r>
    </w:p>
    <w:p w14:paraId="294A117C" w14:textId="77777777" w:rsidR="002702BE" w:rsidRPr="002702BE" w:rsidRDefault="002702BE" w:rsidP="002702BE">
      <w:pPr>
        <w:rPr>
          <w:b/>
          <w:bCs/>
        </w:rPr>
      </w:pPr>
      <w:r w:rsidRPr="002702BE">
        <w:rPr>
          <w:b/>
          <w:bCs/>
        </w:rPr>
        <w:t xml:space="preserve">  },</w:t>
      </w:r>
    </w:p>
    <w:p w14:paraId="198D984B" w14:textId="77777777" w:rsidR="002702BE" w:rsidRPr="002702BE" w:rsidRDefault="002702BE" w:rsidP="002702BE">
      <w:pPr>
        <w:rPr>
          <w:b/>
          <w:bCs/>
        </w:rPr>
      </w:pPr>
      <w:r w:rsidRPr="002702BE">
        <w:rPr>
          <w:b/>
          <w:bCs/>
        </w:rPr>
        <w:t xml:space="preserve">  "id": "urn:seg:claim:sha256:7a…",</w:t>
      </w:r>
    </w:p>
    <w:p w14:paraId="68182B58" w14:textId="77777777" w:rsidR="002702BE" w:rsidRPr="002702BE" w:rsidRDefault="002702BE" w:rsidP="002702BE">
      <w:pPr>
        <w:rPr>
          <w:b/>
          <w:bCs/>
        </w:rPr>
      </w:pPr>
      <w:r w:rsidRPr="002702BE">
        <w:rPr>
          <w:b/>
          <w:bCs/>
        </w:rPr>
        <w:t xml:space="preserve">  "type": "Claim",</w:t>
      </w:r>
    </w:p>
    <w:p w14:paraId="0243AE5B" w14:textId="77777777" w:rsidR="002702BE" w:rsidRPr="002702BE" w:rsidRDefault="002702BE" w:rsidP="002702BE">
      <w:pPr>
        <w:rPr>
          <w:b/>
          <w:bCs/>
        </w:rPr>
      </w:pPr>
      <w:r w:rsidRPr="002702BE">
        <w:rPr>
          <w:b/>
          <w:bCs/>
        </w:rPr>
        <w:t xml:space="preserve">  "text": "Export packs include VIF and UQ bands.",</w:t>
      </w:r>
    </w:p>
    <w:p w14:paraId="7984954C" w14:textId="77777777" w:rsidR="002702BE" w:rsidRPr="002702BE" w:rsidRDefault="002702BE" w:rsidP="002702BE">
      <w:pPr>
        <w:rPr>
          <w:b/>
          <w:bCs/>
        </w:rPr>
      </w:pPr>
      <w:r w:rsidRPr="002702BE">
        <w:rPr>
          <w:b/>
          <w:bCs/>
        </w:rPr>
        <w:t xml:space="preserve">  "supports": ["urn:seg:source:sha256:ab…", "urn:seg:deriv:sha256:cd…"],</w:t>
      </w:r>
    </w:p>
    <w:p w14:paraId="6E60864F" w14:textId="77777777" w:rsidR="002702BE" w:rsidRPr="002702BE" w:rsidRDefault="002702BE" w:rsidP="002702BE">
      <w:pPr>
        <w:rPr>
          <w:b/>
          <w:bCs/>
        </w:rPr>
      </w:pPr>
      <w:r w:rsidRPr="002702BE">
        <w:rPr>
          <w:b/>
          <w:bCs/>
        </w:rPr>
        <w:t xml:space="preserve">  "witnessedBy": "urn:seg:witness:sha256:ef…",</w:t>
      </w:r>
    </w:p>
    <w:p w14:paraId="080D85A8" w14:textId="77777777" w:rsidR="002702BE" w:rsidRPr="002702BE" w:rsidRDefault="002702BE" w:rsidP="002702BE">
      <w:pPr>
        <w:rPr>
          <w:b/>
          <w:bCs/>
        </w:rPr>
      </w:pPr>
      <w:r w:rsidRPr="002702BE">
        <w:rPr>
          <w:b/>
          <w:bCs/>
        </w:rPr>
        <w:t xml:space="preserve">  "validFrom": "2025-10-17T12:00:00Z"</w:t>
      </w:r>
    </w:p>
    <w:p w14:paraId="09CD2260" w14:textId="77777777" w:rsidR="002702BE" w:rsidRPr="002702BE" w:rsidRDefault="002702BE" w:rsidP="002702BE">
      <w:pPr>
        <w:rPr>
          <w:b/>
          <w:bCs/>
        </w:rPr>
      </w:pPr>
      <w:r w:rsidRPr="002702BE">
        <w:rPr>
          <w:b/>
          <w:bCs/>
        </w:rPr>
        <w:t>}</w:t>
      </w:r>
    </w:p>
    <w:p w14:paraId="1DAC7406" w14:textId="77777777" w:rsidR="002702BE" w:rsidRPr="002702BE" w:rsidRDefault="002702BE" w:rsidP="002702BE">
      <w:pPr>
        <w:rPr>
          <w:b/>
          <w:bCs/>
        </w:rPr>
      </w:pPr>
      <w:r w:rsidRPr="002702BE">
        <w:rPr>
          <w:b/>
          <w:bCs/>
        </w:rPr>
        <w:t>Identifiers. Use urn:seg:&lt;kind&gt;:sha256:&lt;digest&gt; over canonicalized payloads.</w:t>
      </w:r>
      <w:r w:rsidRPr="002702BE">
        <w:rPr>
          <w:b/>
          <w:bCs/>
        </w:rPr>
        <w:br/>
        <w:t>Attachments. Large artifacts (docs, models, logs) remain in object stores; SEG stores content digests + URIs.</w:t>
      </w:r>
    </w:p>
    <w:p w14:paraId="7BEBD807" w14:textId="77777777" w:rsidR="002702BE" w:rsidRPr="002702BE" w:rsidRDefault="00000000" w:rsidP="002702BE">
      <w:pPr>
        <w:rPr>
          <w:b/>
          <w:bCs/>
        </w:rPr>
      </w:pPr>
      <w:r>
        <w:rPr>
          <w:b/>
          <w:bCs/>
        </w:rPr>
        <w:pict w14:anchorId="0059031E">
          <v:rect id="_x0000_i1080" style="width:0;height:1.5pt" o:hralign="center" o:hrstd="t" o:hr="t" fillcolor="#a0a0a0" stroked="f"/>
        </w:pict>
      </w:r>
    </w:p>
    <w:p w14:paraId="21CB7A2F" w14:textId="77777777" w:rsidR="002702BE" w:rsidRPr="002702BE" w:rsidRDefault="002702BE" w:rsidP="002702BE">
      <w:pPr>
        <w:rPr>
          <w:b/>
          <w:bCs/>
        </w:rPr>
      </w:pPr>
      <w:r w:rsidRPr="002702BE">
        <w:rPr>
          <w:b/>
          <w:bCs/>
        </w:rPr>
        <w:t>E. Write path (how facts enter)</w:t>
      </w:r>
    </w:p>
    <w:p w14:paraId="161B1772" w14:textId="77777777" w:rsidR="002702BE" w:rsidRPr="002702BE" w:rsidRDefault="002702BE" w:rsidP="002702BE">
      <w:pPr>
        <w:numPr>
          <w:ilvl w:val="0"/>
          <w:numId w:val="804"/>
        </w:numPr>
        <w:rPr>
          <w:b/>
          <w:bCs/>
        </w:rPr>
      </w:pPr>
      <w:r w:rsidRPr="002702BE">
        <w:rPr>
          <w:b/>
          <w:bCs/>
        </w:rPr>
        <w:lastRenderedPageBreak/>
        <w:t>Produce artifact → hash → store in object store (content-addressed).</w:t>
      </w:r>
    </w:p>
    <w:p w14:paraId="285F3700" w14:textId="77777777" w:rsidR="002702BE" w:rsidRPr="002702BE" w:rsidRDefault="002702BE" w:rsidP="002702BE">
      <w:pPr>
        <w:numPr>
          <w:ilvl w:val="0"/>
          <w:numId w:val="804"/>
        </w:numPr>
        <w:rPr>
          <w:b/>
          <w:bCs/>
        </w:rPr>
      </w:pPr>
      <w:r w:rsidRPr="002702BE">
        <w:rPr>
          <w:b/>
          <w:bCs/>
        </w:rPr>
        <w:t>Mint nodes: Source for the artifact; Derivation for the process that created it; Witness for VIF (model, weights hash, prompt id, tool list, signature).</w:t>
      </w:r>
    </w:p>
    <w:p w14:paraId="67CDB285" w14:textId="77777777" w:rsidR="002702BE" w:rsidRPr="002702BE" w:rsidRDefault="002702BE" w:rsidP="002702BE">
      <w:pPr>
        <w:numPr>
          <w:ilvl w:val="0"/>
          <w:numId w:val="804"/>
        </w:numPr>
        <w:rPr>
          <w:b/>
          <w:bCs/>
        </w:rPr>
      </w:pPr>
      <w:r w:rsidRPr="002702BE">
        <w:rPr>
          <w:b/>
          <w:bCs/>
        </w:rPr>
        <w:t>Assert claims with supports/derivesFrom/witnessedBy edges.</w:t>
      </w:r>
    </w:p>
    <w:p w14:paraId="59468902" w14:textId="77777777" w:rsidR="002702BE" w:rsidRPr="002702BE" w:rsidRDefault="002702BE" w:rsidP="002702BE">
      <w:pPr>
        <w:numPr>
          <w:ilvl w:val="0"/>
          <w:numId w:val="804"/>
        </w:numPr>
        <w:rPr>
          <w:b/>
          <w:bCs/>
        </w:rPr>
      </w:pPr>
      <w:r w:rsidRPr="002702BE">
        <w:rPr>
          <w:b/>
          <w:bCs/>
        </w:rPr>
        <w:t>Sign &amp; time-bound nodes/edges; publish to SEG log.</w:t>
      </w:r>
    </w:p>
    <w:p w14:paraId="0202F2C3" w14:textId="77777777" w:rsidR="002702BE" w:rsidRPr="002702BE" w:rsidRDefault="002702BE" w:rsidP="002702BE">
      <w:pPr>
        <w:numPr>
          <w:ilvl w:val="0"/>
          <w:numId w:val="804"/>
        </w:numPr>
        <w:rPr>
          <w:b/>
          <w:bCs/>
        </w:rPr>
      </w:pPr>
      <w:r w:rsidRPr="002702BE">
        <w:rPr>
          <w:b/>
          <w:bCs/>
        </w:rPr>
        <w:t>Materialize index views (by time, by project, by policy tag).</w:t>
      </w:r>
    </w:p>
    <w:p w14:paraId="4627DEEF" w14:textId="77777777" w:rsidR="002702BE" w:rsidRPr="002702BE" w:rsidRDefault="002702BE" w:rsidP="002702BE">
      <w:pPr>
        <w:rPr>
          <w:b/>
          <w:bCs/>
        </w:rPr>
      </w:pPr>
      <w:r w:rsidRPr="002702BE">
        <w:rPr>
          <w:b/>
          <w:bCs/>
        </w:rPr>
        <w:t>All writes funnel through CreateEvidence (the “single writer” analog for SEG).</w:t>
      </w:r>
    </w:p>
    <w:p w14:paraId="02A0443B" w14:textId="77777777" w:rsidR="002702BE" w:rsidRPr="002702BE" w:rsidRDefault="00000000" w:rsidP="002702BE">
      <w:pPr>
        <w:rPr>
          <w:b/>
          <w:bCs/>
        </w:rPr>
      </w:pPr>
      <w:r>
        <w:rPr>
          <w:b/>
          <w:bCs/>
        </w:rPr>
        <w:pict w14:anchorId="71D93F42">
          <v:rect id="_x0000_i1081" style="width:0;height:1.5pt" o:hralign="center" o:hrstd="t" o:hr="t" fillcolor="#a0a0a0" stroked="f"/>
        </w:pict>
      </w:r>
    </w:p>
    <w:p w14:paraId="596647E6" w14:textId="77777777" w:rsidR="002702BE" w:rsidRPr="002702BE" w:rsidRDefault="002702BE" w:rsidP="002702BE">
      <w:pPr>
        <w:rPr>
          <w:b/>
          <w:bCs/>
        </w:rPr>
      </w:pPr>
      <w:r w:rsidRPr="002702BE">
        <w:rPr>
          <w:b/>
          <w:bCs/>
        </w:rPr>
        <w:t>F. Read path (how we answer “why?”)</w:t>
      </w:r>
    </w:p>
    <w:p w14:paraId="43E132CD" w14:textId="77777777" w:rsidR="002702BE" w:rsidRPr="002702BE" w:rsidRDefault="002702BE" w:rsidP="002702BE">
      <w:pPr>
        <w:rPr>
          <w:b/>
          <w:bCs/>
        </w:rPr>
      </w:pPr>
      <w:r w:rsidRPr="002702BE">
        <w:rPr>
          <w:b/>
          <w:bCs/>
        </w:rPr>
        <w:t>Canonical queries:</w:t>
      </w:r>
    </w:p>
    <w:p w14:paraId="3166B0B3" w14:textId="3C42FEC2" w:rsidR="002702BE" w:rsidRPr="002702BE" w:rsidRDefault="002702BE" w:rsidP="002702BE">
      <w:pPr>
        <w:numPr>
          <w:ilvl w:val="0"/>
          <w:numId w:val="805"/>
        </w:numPr>
        <w:rPr>
          <w:b/>
          <w:bCs/>
        </w:rPr>
      </w:pPr>
      <w:r w:rsidRPr="002702BE">
        <w:rPr>
          <w:b/>
          <w:bCs/>
        </w:rPr>
        <w:t xml:space="preserve">Lineage (backward): given a Claim </w:t>
      </w:r>
      <m:oMath>
        <m:r>
          <m:rPr>
            <m:sty m:val="bi"/>
          </m:rPr>
          <w:rPr>
            <w:rFonts w:ascii="Cambria Math" w:hAnsi="Cambria Math"/>
          </w:rPr>
          <m:t>c</m:t>
        </m:r>
      </m:oMath>
      <w:r w:rsidRPr="002702BE">
        <w:rPr>
          <w:b/>
          <w:bCs/>
        </w:rPr>
        <w:t>, find all acyclic paths</w:t>
      </w:r>
      <w:r w:rsidRPr="002702BE">
        <w:rPr>
          <w:b/>
          <w:bCs/>
        </w:rPr>
        <w:br/>
      </w:r>
      <m:oMathPara>
        <m:oMath>
          <m:r>
            <m:rPr>
              <m:sty m:val="bi"/>
            </m:rPr>
            <w:rPr>
              <w:rFonts w:ascii="Cambria Math" w:hAnsi="Cambria Math"/>
            </w:rPr>
            <m:t>c←</m:t>
          </m:r>
          <m:r>
            <m:rPr>
              <m:nor/>
            </m:rPr>
            <w:rPr>
              <w:b/>
              <w:bCs/>
            </w:rPr>
            <m:t>supports</m:t>
          </m:r>
          <m:r>
            <m:rPr>
              <m:sty m:val="bi"/>
            </m:rPr>
            <w:rPr>
              <w:rFonts w:ascii="Cambria Math" w:hAnsi="Cambria Math"/>
            </w:rPr>
            <m:t>∪</m:t>
          </m:r>
          <m:r>
            <m:rPr>
              <m:nor/>
            </m:rPr>
            <w:rPr>
              <w:b/>
              <w:bCs/>
            </w:rPr>
            <m:t>derivesFrom</m:t>
          </m:r>
          <m:r>
            <m:rPr>
              <m:sty m:val="bi"/>
            </m:rPr>
            <w:rPr>
              <w:rFonts w:ascii="Cambria Math" w:hAnsi="Cambria Math"/>
            </w:rPr>
            <m:t>←{Source,Derivation</m:t>
          </m:r>
          <m:sSup>
            <m:sSupPr>
              <m:ctrlPr>
                <w:rPr>
                  <w:rFonts w:ascii="Cambria Math" w:hAnsi="Cambria Math"/>
                  <w:b/>
                  <w:bCs/>
                </w:rPr>
              </m:ctrlPr>
            </m:sSupPr>
            <m:e>
              <m:r>
                <m:rPr>
                  <m:sty m:val="bi"/>
                </m:rPr>
                <w:rPr>
                  <w:rFonts w:ascii="Cambria Math" w:hAnsi="Cambria Math"/>
                </w:rPr>
                <m:t>}</m:t>
              </m:r>
            </m:e>
            <m:sup>
              <m:r>
                <m:rPr>
                  <m:nor/>
                </m:rPr>
                <w:rPr>
                  <w:b/>
                  <w:bCs/>
                </w:rPr>
                <m:t>\*</m:t>
              </m:r>
            </m:sup>
          </m:sSup>
          <m:r>
            <m:rPr>
              <m:sty m:val="p"/>
            </m:rPr>
            <w:br/>
          </m:r>
        </m:oMath>
      </m:oMathPara>
      <w:r w:rsidRPr="002702BE">
        <w:rPr>
          <w:b/>
          <w:bCs/>
        </w:rPr>
        <w:t>within the time slice. Return the minimal hitting set of sources that cover the claim’s predicates.</w:t>
      </w:r>
    </w:p>
    <w:p w14:paraId="4B958EC8" w14:textId="0F1DEACA" w:rsidR="002702BE" w:rsidRPr="002702BE" w:rsidRDefault="002702BE" w:rsidP="002702BE">
      <w:pPr>
        <w:numPr>
          <w:ilvl w:val="0"/>
          <w:numId w:val="805"/>
        </w:numPr>
        <w:rPr>
          <w:b/>
          <w:bCs/>
        </w:rPr>
      </w:pPr>
      <w:r w:rsidRPr="002702BE">
        <w:rPr>
          <w:b/>
          <w:bCs/>
        </w:rPr>
        <w:t xml:space="preserve">Impact (forward): given a Source </w:t>
      </w:r>
      <m:oMath>
        <m:r>
          <m:rPr>
            <m:sty m:val="bi"/>
          </m:rPr>
          <w:rPr>
            <w:rFonts w:ascii="Cambria Math" w:hAnsi="Cambria Math"/>
          </w:rPr>
          <m:t>s</m:t>
        </m:r>
      </m:oMath>
      <w:r w:rsidRPr="002702BE">
        <w:rPr>
          <w:b/>
          <w:bCs/>
        </w:rPr>
        <w:t>, enumerate Decisions reachable via</w:t>
      </w:r>
      <w:r w:rsidRPr="002702BE">
        <w:rPr>
          <w:b/>
          <w:bCs/>
        </w:rPr>
        <w:br/>
      </w:r>
      <m:oMath>
        <m:r>
          <m:rPr>
            <m:sty m:val="bi"/>
          </m:rPr>
          <w:rPr>
            <w:rFonts w:ascii="Cambria Math" w:hAnsi="Cambria Math"/>
          </w:rPr>
          <m:t>s→</m:t>
        </m:r>
        <m:r>
          <m:rPr>
            <m:nor/>
          </m:rPr>
          <w:rPr>
            <w:b/>
            <w:bCs/>
          </w:rPr>
          <m:t>supports</m:t>
        </m:r>
        <m:r>
          <m:rPr>
            <m:sty m:val="b"/>
          </m:rPr>
          <w:rPr>
            <w:rFonts w:ascii="Cambria Math" w:hAnsi="Cambria Math"/>
          </w:rPr>
          <m:t>/</m:t>
        </m:r>
        <m:r>
          <m:rPr>
            <m:nor/>
          </m:rPr>
          <w:rPr>
            <w:b/>
            <w:bCs/>
          </w:rPr>
          <m:t>derivesFrom</m:t>
        </m:r>
        <m:r>
          <m:rPr>
            <m:sty m:val="bi"/>
          </m:rPr>
          <w:rPr>
            <w:rFonts w:ascii="Cambria Math" w:hAnsi="Cambria Math"/>
          </w:rPr>
          <m:t>→…→</m:t>
        </m:r>
        <m:r>
          <m:rPr>
            <m:nor/>
          </m:rPr>
          <w:rPr>
            <w:b/>
            <w:bCs/>
          </w:rPr>
          <m:t>Decision</m:t>
        </m:r>
      </m:oMath>
      <w:r w:rsidRPr="002702BE">
        <w:rPr>
          <w:b/>
          <w:bCs/>
        </w:rPr>
        <w:t>.</w:t>
      </w:r>
    </w:p>
    <w:p w14:paraId="43935AA2" w14:textId="557194F4" w:rsidR="002702BE" w:rsidRPr="002702BE" w:rsidRDefault="002702BE" w:rsidP="002702BE">
      <w:pPr>
        <w:numPr>
          <w:ilvl w:val="0"/>
          <w:numId w:val="805"/>
        </w:numPr>
        <w:rPr>
          <w:b/>
          <w:bCs/>
        </w:rPr>
      </w:pPr>
      <w:r w:rsidRPr="002702BE">
        <w:rPr>
          <w:b/>
          <w:bCs/>
        </w:rPr>
        <w:t xml:space="preserve">Contradiction detection: find pairs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j</m:t>
            </m:r>
          </m:sub>
        </m:sSub>
      </m:oMath>
      <w:r w:rsidRPr="002702BE">
        <w:rPr>
          <w:b/>
          <w:bCs/>
        </w:rPr>
        <w:t>with a contradicts edge active in the slice; rank by affected Decisions.</w:t>
      </w:r>
    </w:p>
    <w:p w14:paraId="0708D9BD" w14:textId="77777777" w:rsidR="002702BE" w:rsidRPr="002702BE" w:rsidRDefault="002702BE" w:rsidP="002702BE">
      <w:pPr>
        <w:numPr>
          <w:ilvl w:val="0"/>
          <w:numId w:val="805"/>
        </w:numPr>
        <w:rPr>
          <w:b/>
          <w:bCs/>
        </w:rPr>
      </w:pPr>
      <w:r w:rsidRPr="002702BE">
        <w:rPr>
          <w:b/>
          <w:bCs/>
        </w:rPr>
        <w:t>Replay recipe: from a Decision, collect the frontier of Derivations + Witnesses; emit a frozen replay manifest.</w:t>
      </w:r>
    </w:p>
    <w:p w14:paraId="7995D5D0" w14:textId="77777777" w:rsidR="002702BE" w:rsidRPr="002702BE" w:rsidRDefault="002702BE" w:rsidP="002702BE">
      <w:pPr>
        <w:rPr>
          <w:b/>
          <w:bCs/>
        </w:rPr>
      </w:pPr>
      <w:r w:rsidRPr="002702BE">
        <w:rPr>
          <w:b/>
          <w:bCs/>
        </w:rPr>
        <w:t>Interfaces: SPARQL/Gremlin-style, plus a high-level “LineageQL”:</w:t>
      </w:r>
    </w:p>
    <w:p w14:paraId="04388893" w14:textId="77777777" w:rsidR="002702BE" w:rsidRPr="002702BE" w:rsidRDefault="002702BE" w:rsidP="002702BE">
      <w:pPr>
        <w:rPr>
          <w:b/>
          <w:bCs/>
        </w:rPr>
      </w:pPr>
      <w:r w:rsidRPr="002702BE">
        <w:rPr>
          <w:b/>
          <w:bCs/>
        </w:rPr>
        <w:t>SELECT lineage FROM Claim('urn:…') AS OF '2025-10-17'</w:t>
      </w:r>
    </w:p>
    <w:p w14:paraId="07DC1432" w14:textId="77777777" w:rsidR="002702BE" w:rsidRPr="002702BE" w:rsidRDefault="002702BE" w:rsidP="002702BE">
      <w:pPr>
        <w:rPr>
          <w:b/>
          <w:bCs/>
        </w:rPr>
      </w:pPr>
      <w:r w:rsidRPr="002702BE">
        <w:rPr>
          <w:b/>
          <w:bCs/>
        </w:rPr>
        <w:t>WHERE depth &lt;= 3 AND include = {Witness, Derivation}</w:t>
      </w:r>
    </w:p>
    <w:p w14:paraId="20FF7CC3" w14:textId="77777777" w:rsidR="002702BE" w:rsidRPr="002702BE" w:rsidRDefault="00000000" w:rsidP="002702BE">
      <w:pPr>
        <w:rPr>
          <w:b/>
          <w:bCs/>
        </w:rPr>
      </w:pPr>
      <w:r>
        <w:rPr>
          <w:b/>
          <w:bCs/>
        </w:rPr>
        <w:pict w14:anchorId="365CAB02">
          <v:rect id="_x0000_i1082" style="width:0;height:1.5pt" o:hralign="center" o:hrstd="t" o:hr="t" fillcolor="#a0a0a0" stroked="f"/>
        </w:pict>
      </w:r>
    </w:p>
    <w:p w14:paraId="0461F9F8" w14:textId="77777777" w:rsidR="002702BE" w:rsidRPr="002702BE" w:rsidRDefault="002702BE" w:rsidP="002702BE">
      <w:pPr>
        <w:rPr>
          <w:b/>
          <w:bCs/>
        </w:rPr>
      </w:pPr>
      <w:r w:rsidRPr="002702BE">
        <w:rPr>
          <w:b/>
          <w:bCs/>
        </w:rPr>
        <w:t>G. Quality &amp; safety properties</w:t>
      </w:r>
    </w:p>
    <w:p w14:paraId="3DBF4A41" w14:textId="77777777" w:rsidR="002702BE" w:rsidRPr="002702BE" w:rsidRDefault="002702BE" w:rsidP="002702BE">
      <w:pPr>
        <w:numPr>
          <w:ilvl w:val="0"/>
          <w:numId w:val="806"/>
        </w:numPr>
        <w:rPr>
          <w:b/>
          <w:bCs/>
        </w:rPr>
      </w:pPr>
      <w:r w:rsidRPr="002702BE">
        <w:rPr>
          <w:b/>
          <w:bCs/>
        </w:rPr>
        <w:t>Completeness (w.r.t plan): APOE plan execution must emit a Witness per step; empty or partial witnesses fail gates.</w:t>
      </w:r>
    </w:p>
    <w:p w14:paraId="6E906B10" w14:textId="77777777" w:rsidR="002702BE" w:rsidRPr="002702BE" w:rsidRDefault="002702BE" w:rsidP="002702BE">
      <w:pPr>
        <w:numPr>
          <w:ilvl w:val="0"/>
          <w:numId w:val="806"/>
        </w:numPr>
        <w:rPr>
          <w:b/>
          <w:bCs/>
        </w:rPr>
      </w:pPr>
      <w:r w:rsidRPr="002702BE">
        <w:rPr>
          <w:b/>
          <w:bCs/>
        </w:rPr>
        <w:t>Non-repudiation: nodes/edges are signed; any replay verifies content digests and signatures.</w:t>
      </w:r>
    </w:p>
    <w:p w14:paraId="356841A5" w14:textId="77777777" w:rsidR="002702BE" w:rsidRPr="002702BE" w:rsidRDefault="002702BE" w:rsidP="002702BE">
      <w:pPr>
        <w:numPr>
          <w:ilvl w:val="0"/>
          <w:numId w:val="806"/>
        </w:numPr>
        <w:rPr>
          <w:b/>
          <w:bCs/>
        </w:rPr>
      </w:pPr>
      <w:r w:rsidRPr="002702BE">
        <w:rPr>
          <w:b/>
          <w:bCs/>
        </w:rPr>
        <w:lastRenderedPageBreak/>
        <w:t>Least disclosure: privacy-sensitive attributes are redacted-at-ingest with reversible redaction tokens stored under purpose-bound keys.</w:t>
      </w:r>
    </w:p>
    <w:p w14:paraId="7BAB2217" w14:textId="77777777" w:rsidR="002702BE" w:rsidRPr="002702BE" w:rsidRDefault="002702BE" w:rsidP="002702BE">
      <w:pPr>
        <w:numPr>
          <w:ilvl w:val="0"/>
          <w:numId w:val="806"/>
        </w:numPr>
        <w:rPr>
          <w:b/>
          <w:bCs/>
        </w:rPr>
      </w:pPr>
      <w:r w:rsidRPr="002702BE">
        <w:rPr>
          <w:b/>
          <w:bCs/>
        </w:rPr>
        <w:t>Abstention hooks: if lineage depth &lt; τ or calibration error &gt; κ, render claims with yellow bands and route to HITL.</w:t>
      </w:r>
    </w:p>
    <w:p w14:paraId="6F47D3AC" w14:textId="77777777" w:rsidR="002702BE" w:rsidRPr="002702BE" w:rsidRDefault="00000000" w:rsidP="002702BE">
      <w:pPr>
        <w:rPr>
          <w:b/>
          <w:bCs/>
        </w:rPr>
      </w:pPr>
      <w:r>
        <w:rPr>
          <w:b/>
          <w:bCs/>
        </w:rPr>
        <w:pict w14:anchorId="1C194079">
          <v:rect id="_x0000_i1083" style="width:0;height:1.5pt" o:hralign="center" o:hrstd="t" o:hr="t" fillcolor="#a0a0a0" stroked="f"/>
        </w:pict>
      </w:r>
    </w:p>
    <w:p w14:paraId="31906F7C" w14:textId="77777777" w:rsidR="002702BE" w:rsidRPr="002702BE" w:rsidRDefault="002702BE" w:rsidP="002702BE">
      <w:pPr>
        <w:rPr>
          <w:b/>
          <w:bCs/>
        </w:rPr>
      </w:pPr>
      <w:r w:rsidRPr="002702BE">
        <w:rPr>
          <w:b/>
          <w:bCs/>
        </w:rPr>
        <w:t>H. Export packs (regulatory, read-only)</w:t>
      </w:r>
    </w:p>
    <w:p w14:paraId="0D11C795" w14:textId="77777777" w:rsidR="002702BE" w:rsidRPr="002702BE" w:rsidRDefault="002702BE" w:rsidP="002702BE">
      <w:pPr>
        <w:rPr>
          <w:b/>
          <w:bCs/>
        </w:rPr>
      </w:pPr>
      <w:r w:rsidRPr="002702BE">
        <w:rPr>
          <w:b/>
          <w:bCs/>
        </w:rPr>
        <w:t>A SEG Export Pack is a zipped, signed bundle with:</w:t>
      </w:r>
    </w:p>
    <w:p w14:paraId="7E22694E" w14:textId="77777777" w:rsidR="002702BE" w:rsidRPr="002702BE" w:rsidRDefault="002702BE" w:rsidP="002702BE">
      <w:pPr>
        <w:numPr>
          <w:ilvl w:val="0"/>
          <w:numId w:val="807"/>
        </w:numPr>
        <w:rPr>
          <w:b/>
          <w:bCs/>
        </w:rPr>
      </w:pPr>
      <w:r w:rsidRPr="002702BE">
        <w:rPr>
          <w:b/>
          <w:bCs/>
        </w:rPr>
        <w:t>Manifest: top-level Decision/Claim ids, time slice, policy scope.</w:t>
      </w:r>
    </w:p>
    <w:p w14:paraId="092ECECC" w14:textId="77777777" w:rsidR="002702BE" w:rsidRPr="002702BE" w:rsidRDefault="002702BE" w:rsidP="002702BE">
      <w:pPr>
        <w:numPr>
          <w:ilvl w:val="0"/>
          <w:numId w:val="807"/>
        </w:numPr>
        <w:rPr>
          <w:b/>
          <w:bCs/>
        </w:rPr>
      </w:pPr>
      <w:r w:rsidRPr="002702BE">
        <w:rPr>
          <w:b/>
          <w:bCs/>
        </w:rPr>
        <w:t>Graph slice: JSON-LD nodes/edges reachable within constraints.</w:t>
      </w:r>
    </w:p>
    <w:p w14:paraId="63C02C84" w14:textId="77777777" w:rsidR="002702BE" w:rsidRPr="002702BE" w:rsidRDefault="002702BE" w:rsidP="002702BE">
      <w:pPr>
        <w:numPr>
          <w:ilvl w:val="0"/>
          <w:numId w:val="807"/>
        </w:numPr>
        <w:rPr>
          <w:b/>
          <w:bCs/>
        </w:rPr>
      </w:pPr>
      <w:r w:rsidRPr="002702BE">
        <w:rPr>
          <w:b/>
          <w:bCs/>
        </w:rPr>
        <w:t>Artifacts: content-addressed pointers + signed digests (optionally inlined small files).</w:t>
      </w:r>
    </w:p>
    <w:p w14:paraId="5E78BDEF" w14:textId="77777777" w:rsidR="002702BE" w:rsidRPr="002702BE" w:rsidRDefault="002702BE" w:rsidP="002702BE">
      <w:pPr>
        <w:numPr>
          <w:ilvl w:val="0"/>
          <w:numId w:val="807"/>
        </w:numPr>
        <w:rPr>
          <w:b/>
          <w:bCs/>
        </w:rPr>
      </w:pPr>
      <w:r w:rsidRPr="002702BE">
        <w:rPr>
          <w:b/>
          <w:bCs/>
        </w:rPr>
        <w:t>Replay: deterministic recipe (container images, model ids, prompts, seeds).</w:t>
      </w:r>
    </w:p>
    <w:p w14:paraId="591B6EF0" w14:textId="77777777" w:rsidR="002702BE" w:rsidRPr="002702BE" w:rsidRDefault="002702BE" w:rsidP="002702BE">
      <w:pPr>
        <w:numPr>
          <w:ilvl w:val="0"/>
          <w:numId w:val="807"/>
        </w:numPr>
        <w:rPr>
          <w:b/>
          <w:bCs/>
        </w:rPr>
      </w:pPr>
      <w:r w:rsidRPr="002702BE">
        <w:rPr>
          <w:b/>
          <w:bCs/>
        </w:rPr>
        <w:t>UQ &amp; calibration report: κ/ECE bands, failure cases.</w:t>
      </w:r>
    </w:p>
    <w:p w14:paraId="0C7BC35C" w14:textId="77777777" w:rsidR="002702BE" w:rsidRPr="002702BE" w:rsidRDefault="002702BE" w:rsidP="002702BE">
      <w:pPr>
        <w:numPr>
          <w:ilvl w:val="0"/>
          <w:numId w:val="807"/>
        </w:numPr>
        <w:rPr>
          <w:b/>
          <w:bCs/>
        </w:rPr>
      </w:pPr>
      <w:r w:rsidRPr="002702BE">
        <w:rPr>
          <w:b/>
          <w:bCs/>
        </w:rPr>
        <w:t>Redaction map: what was hidden, under which legal basis.</w:t>
      </w:r>
    </w:p>
    <w:p w14:paraId="03024F8E" w14:textId="77777777" w:rsidR="002702BE" w:rsidRPr="002702BE" w:rsidRDefault="002702BE" w:rsidP="002702BE">
      <w:pPr>
        <w:rPr>
          <w:b/>
          <w:bCs/>
        </w:rPr>
      </w:pPr>
      <w:r w:rsidRPr="002702BE">
        <w:rPr>
          <w:b/>
          <w:bCs/>
        </w:rPr>
        <w:t>Packs are immutable; re-issuing creates a new pack with derivesFrom the prior.</w:t>
      </w:r>
    </w:p>
    <w:p w14:paraId="0AB2B7BB" w14:textId="77777777" w:rsidR="002702BE" w:rsidRPr="002702BE" w:rsidRDefault="00000000" w:rsidP="002702BE">
      <w:pPr>
        <w:rPr>
          <w:b/>
          <w:bCs/>
        </w:rPr>
      </w:pPr>
      <w:r>
        <w:rPr>
          <w:b/>
          <w:bCs/>
        </w:rPr>
        <w:pict w14:anchorId="0FCB2625">
          <v:rect id="_x0000_i1084" style="width:0;height:1.5pt" o:hralign="center" o:hrstd="t" o:hr="t" fillcolor="#a0a0a0" stroked="f"/>
        </w:pict>
      </w:r>
    </w:p>
    <w:p w14:paraId="053F3CCF" w14:textId="77777777" w:rsidR="002702BE" w:rsidRPr="002702BE" w:rsidRDefault="002702BE" w:rsidP="002702BE">
      <w:pPr>
        <w:rPr>
          <w:b/>
          <w:bCs/>
        </w:rPr>
      </w:pPr>
      <w:r w:rsidRPr="002702BE">
        <w:rPr>
          <w:b/>
          <w:bCs/>
        </w:rPr>
        <w:t>I. UI/UX for comprehension</w:t>
      </w:r>
    </w:p>
    <w:p w14:paraId="660C7A53" w14:textId="77777777" w:rsidR="002702BE" w:rsidRPr="002702BE" w:rsidRDefault="002702BE" w:rsidP="002702BE">
      <w:pPr>
        <w:numPr>
          <w:ilvl w:val="0"/>
          <w:numId w:val="808"/>
        </w:numPr>
        <w:rPr>
          <w:b/>
          <w:bCs/>
        </w:rPr>
      </w:pPr>
      <w:r w:rsidRPr="002702BE">
        <w:rPr>
          <w:b/>
          <w:bCs/>
        </w:rPr>
        <w:t>Subway-map lineage: Decision at right; sources at left; derivations in the middle; chips for Witness and UQ bands.</w:t>
      </w:r>
    </w:p>
    <w:p w14:paraId="07BDA863" w14:textId="77777777" w:rsidR="002702BE" w:rsidRPr="002702BE" w:rsidRDefault="002702BE" w:rsidP="002702BE">
      <w:pPr>
        <w:numPr>
          <w:ilvl w:val="0"/>
          <w:numId w:val="808"/>
        </w:numPr>
        <w:rPr>
          <w:b/>
          <w:bCs/>
        </w:rPr>
      </w:pPr>
      <w:r w:rsidRPr="002702BE">
        <w:rPr>
          <w:b/>
          <w:bCs/>
        </w:rPr>
        <w:t>Time scrubber: slide along the timeline to watch edges appear/disappear.</w:t>
      </w:r>
    </w:p>
    <w:p w14:paraId="11F18F92" w14:textId="77777777" w:rsidR="002702BE" w:rsidRPr="002702BE" w:rsidRDefault="002702BE" w:rsidP="002702BE">
      <w:pPr>
        <w:numPr>
          <w:ilvl w:val="0"/>
          <w:numId w:val="808"/>
        </w:numPr>
        <w:rPr>
          <w:b/>
          <w:bCs/>
        </w:rPr>
      </w:pPr>
      <w:r w:rsidRPr="002702BE">
        <w:rPr>
          <w:b/>
          <w:bCs/>
        </w:rPr>
        <w:t>Explain button: expands a minimal proof (fewest edges) for the selected claim.</w:t>
      </w:r>
    </w:p>
    <w:p w14:paraId="7B1D90F4" w14:textId="77777777" w:rsidR="002702BE" w:rsidRPr="002702BE" w:rsidRDefault="002702BE" w:rsidP="002702BE">
      <w:pPr>
        <w:numPr>
          <w:ilvl w:val="0"/>
          <w:numId w:val="808"/>
        </w:numPr>
        <w:rPr>
          <w:b/>
          <w:bCs/>
        </w:rPr>
      </w:pPr>
      <w:r w:rsidRPr="002702BE">
        <w:rPr>
          <w:b/>
          <w:bCs/>
        </w:rPr>
        <w:t>Risk lenses: toggle to highlight un-witnessed nodes, low-confidence edges, or policy-tagged sources (PII, license).</w:t>
      </w:r>
    </w:p>
    <w:p w14:paraId="384ED455" w14:textId="77777777" w:rsidR="002702BE" w:rsidRPr="002702BE" w:rsidRDefault="00000000" w:rsidP="002702BE">
      <w:pPr>
        <w:rPr>
          <w:b/>
          <w:bCs/>
        </w:rPr>
      </w:pPr>
      <w:r>
        <w:rPr>
          <w:b/>
          <w:bCs/>
        </w:rPr>
        <w:pict w14:anchorId="7F831827">
          <v:rect id="_x0000_i1085" style="width:0;height:1.5pt" o:hralign="center" o:hrstd="t" o:hr="t" fillcolor="#a0a0a0" stroked="f"/>
        </w:pict>
      </w:r>
    </w:p>
    <w:p w14:paraId="433485BD" w14:textId="77777777" w:rsidR="002702BE" w:rsidRPr="002702BE" w:rsidRDefault="002702BE" w:rsidP="002702BE">
      <w:pPr>
        <w:rPr>
          <w:b/>
          <w:bCs/>
        </w:rPr>
      </w:pPr>
      <w:r w:rsidRPr="002702BE">
        <w:rPr>
          <w:b/>
          <w:bCs/>
        </w:rPr>
        <w:t>J. Operational commitments (design constraints)</w:t>
      </w:r>
    </w:p>
    <w:p w14:paraId="50FB7ABA" w14:textId="77777777" w:rsidR="002702BE" w:rsidRPr="002702BE" w:rsidRDefault="002702BE" w:rsidP="002702BE">
      <w:pPr>
        <w:numPr>
          <w:ilvl w:val="0"/>
          <w:numId w:val="809"/>
        </w:numPr>
        <w:rPr>
          <w:b/>
          <w:bCs/>
        </w:rPr>
      </w:pPr>
      <w:r w:rsidRPr="002702BE">
        <w:rPr>
          <w:b/>
          <w:bCs/>
        </w:rPr>
        <w:t>S-1 Time-slicing API: every read accepts asOf and returns only active edges.</w:t>
      </w:r>
    </w:p>
    <w:p w14:paraId="5AA00DF5" w14:textId="77777777" w:rsidR="002702BE" w:rsidRPr="002702BE" w:rsidRDefault="002702BE" w:rsidP="002702BE">
      <w:pPr>
        <w:numPr>
          <w:ilvl w:val="0"/>
          <w:numId w:val="809"/>
        </w:numPr>
        <w:rPr>
          <w:b/>
          <w:bCs/>
        </w:rPr>
      </w:pPr>
      <w:r w:rsidRPr="002702BE">
        <w:rPr>
          <w:b/>
          <w:bCs/>
        </w:rPr>
        <w:t>S-2 Contradictions as first-class: we add contradicts edges; we do not delete history.</w:t>
      </w:r>
    </w:p>
    <w:p w14:paraId="4944486B" w14:textId="77777777" w:rsidR="002702BE" w:rsidRPr="002702BE" w:rsidRDefault="002702BE" w:rsidP="002702BE">
      <w:pPr>
        <w:numPr>
          <w:ilvl w:val="0"/>
          <w:numId w:val="809"/>
        </w:numPr>
        <w:rPr>
          <w:b/>
          <w:bCs/>
        </w:rPr>
      </w:pPr>
      <w:r w:rsidRPr="002702BE">
        <w:rPr>
          <w:b/>
          <w:bCs/>
        </w:rPr>
        <w:lastRenderedPageBreak/>
        <w:t>S-3 Export-ready: one-click packs with replay and UQ are mandatory for “High-Risk” scopes.</w:t>
      </w:r>
    </w:p>
    <w:p w14:paraId="5B9B1799" w14:textId="77777777" w:rsidR="002702BE" w:rsidRPr="002702BE" w:rsidRDefault="002702BE" w:rsidP="002702BE">
      <w:pPr>
        <w:numPr>
          <w:ilvl w:val="0"/>
          <w:numId w:val="809"/>
        </w:numPr>
        <w:rPr>
          <w:b/>
          <w:bCs/>
        </w:rPr>
      </w:pPr>
      <w:r w:rsidRPr="002702BE">
        <w:rPr>
          <w:b/>
          <w:bCs/>
        </w:rPr>
        <w:t>S-4 Content addressing: all artifacts referenced by digest; mutable URLs are advisory only.</w:t>
      </w:r>
    </w:p>
    <w:p w14:paraId="67E5238B" w14:textId="77777777" w:rsidR="002702BE" w:rsidRPr="002702BE" w:rsidRDefault="002702BE" w:rsidP="002702BE">
      <w:pPr>
        <w:numPr>
          <w:ilvl w:val="0"/>
          <w:numId w:val="809"/>
        </w:numPr>
        <w:rPr>
          <w:b/>
          <w:bCs/>
        </w:rPr>
      </w:pPr>
      <w:r w:rsidRPr="002702BE">
        <w:rPr>
          <w:b/>
          <w:bCs/>
        </w:rPr>
        <w:t>S-5 Single writer: CreateEvidence is transactional; partial writes are rejected.</w:t>
      </w:r>
    </w:p>
    <w:p w14:paraId="5C9178F7" w14:textId="77777777" w:rsidR="002702BE" w:rsidRPr="002702BE" w:rsidRDefault="00000000" w:rsidP="002702BE">
      <w:pPr>
        <w:rPr>
          <w:b/>
          <w:bCs/>
        </w:rPr>
      </w:pPr>
      <w:r>
        <w:rPr>
          <w:b/>
          <w:bCs/>
        </w:rPr>
        <w:pict w14:anchorId="634291A4">
          <v:rect id="_x0000_i1086" style="width:0;height:1.5pt" o:hralign="center" o:hrstd="t" o:hr="t" fillcolor="#a0a0a0" stroked="f"/>
        </w:pict>
      </w:r>
    </w:p>
    <w:p w14:paraId="53DA8408" w14:textId="77777777" w:rsidR="002702BE" w:rsidRPr="002702BE" w:rsidRDefault="002702BE" w:rsidP="002702BE">
      <w:pPr>
        <w:rPr>
          <w:b/>
          <w:bCs/>
        </w:rPr>
      </w:pPr>
      <w:r w:rsidRPr="002702BE">
        <w:rPr>
          <w:b/>
          <w:bCs/>
        </w:rPr>
        <w:t>K. Micro-example (end-to-end)</w:t>
      </w:r>
    </w:p>
    <w:p w14:paraId="0107FAC1" w14:textId="77777777" w:rsidR="002702BE" w:rsidRPr="002702BE" w:rsidRDefault="002702BE" w:rsidP="002702BE">
      <w:pPr>
        <w:numPr>
          <w:ilvl w:val="0"/>
          <w:numId w:val="810"/>
        </w:numPr>
        <w:rPr>
          <w:b/>
          <w:bCs/>
        </w:rPr>
      </w:pPr>
      <w:r w:rsidRPr="002702BE">
        <w:rPr>
          <w:b/>
          <w:bCs/>
        </w:rPr>
        <w:t>Claim: “Release v1.8 complies with PII policy and meets p95 latency &lt; 120 ms.”</w:t>
      </w:r>
    </w:p>
    <w:p w14:paraId="2A2B7B68" w14:textId="77777777" w:rsidR="002702BE" w:rsidRPr="002702BE" w:rsidRDefault="002702BE" w:rsidP="002702BE">
      <w:pPr>
        <w:numPr>
          <w:ilvl w:val="0"/>
          <w:numId w:val="810"/>
        </w:numPr>
        <w:rPr>
          <w:b/>
          <w:bCs/>
        </w:rPr>
      </w:pPr>
      <w:r w:rsidRPr="002702BE">
        <w:rPr>
          <w:b/>
          <w:bCs/>
        </w:rPr>
        <w:t>Supports:</w:t>
      </w:r>
    </w:p>
    <w:p w14:paraId="612A0E96" w14:textId="77777777" w:rsidR="002702BE" w:rsidRPr="002702BE" w:rsidRDefault="002702BE" w:rsidP="002702BE">
      <w:pPr>
        <w:numPr>
          <w:ilvl w:val="1"/>
          <w:numId w:val="810"/>
        </w:numPr>
        <w:rPr>
          <w:b/>
          <w:bCs/>
        </w:rPr>
      </w:pPr>
      <w:r w:rsidRPr="002702BE">
        <w:rPr>
          <w:b/>
          <w:bCs/>
        </w:rPr>
        <w:t>Source(OpenAPI spec@sha), Source(latency dashboard snapshot@sha), Source(DP policy doc@sha).</w:t>
      </w:r>
    </w:p>
    <w:p w14:paraId="257E729D" w14:textId="77777777" w:rsidR="002702BE" w:rsidRPr="002702BE" w:rsidRDefault="002702BE" w:rsidP="002702BE">
      <w:pPr>
        <w:numPr>
          <w:ilvl w:val="1"/>
          <w:numId w:val="810"/>
        </w:numPr>
        <w:rPr>
          <w:b/>
          <w:bCs/>
        </w:rPr>
      </w:pPr>
      <w:r w:rsidRPr="002702BE">
        <w:rPr>
          <w:b/>
          <w:bCs/>
        </w:rPr>
        <w:t>Derivation(LoadTest run@sha, tool=k6, params), Derivation(DP scanner report@sha).</w:t>
      </w:r>
    </w:p>
    <w:p w14:paraId="7EFFB238" w14:textId="77777777" w:rsidR="002702BE" w:rsidRPr="002702BE" w:rsidRDefault="002702BE" w:rsidP="002702BE">
      <w:pPr>
        <w:numPr>
          <w:ilvl w:val="0"/>
          <w:numId w:val="810"/>
        </w:numPr>
        <w:rPr>
          <w:b/>
          <w:bCs/>
        </w:rPr>
      </w:pPr>
      <w:r w:rsidRPr="002702BE">
        <w:rPr>
          <w:b/>
          <w:bCs/>
        </w:rPr>
        <w:t>Witness: model+weights hash + prompt template for the summarizer used to generate the release note.</w:t>
      </w:r>
    </w:p>
    <w:p w14:paraId="32650F99" w14:textId="77777777" w:rsidR="002702BE" w:rsidRPr="002702BE" w:rsidRDefault="002702BE" w:rsidP="002702BE">
      <w:pPr>
        <w:numPr>
          <w:ilvl w:val="0"/>
          <w:numId w:val="810"/>
        </w:numPr>
        <w:rPr>
          <w:b/>
          <w:bCs/>
        </w:rPr>
      </w:pPr>
      <w:r w:rsidRPr="002702BE">
        <w:rPr>
          <w:b/>
          <w:bCs/>
        </w:rPr>
        <w:t>Decision: “Approve release v1.8,” two-key approvers, rationale, outcome=APPROVED.</w:t>
      </w:r>
    </w:p>
    <w:p w14:paraId="6A1420CB" w14:textId="77777777" w:rsidR="002702BE" w:rsidRPr="002702BE" w:rsidRDefault="002702BE" w:rsidP="002702BE">
      <w:pPr>
        <w:numPr>
          <w:ilvl w:val="0"/>
          <w:numId w:val="810"/>
        </w:numPr>
        <w:rPr>
          <w:b/>
          <w:bCs/>
        </w:rPr>
      </w:pPr>
      <w:r w:rsidRPr="002702BE">
        <w:rPr>
          <w:b/>
          <w:bCs/>
        </w:rPr>
        <w:t>Edges: supports(Claim←Source/Derivation), witnessedBy(Claim←Witness), derivesFrom(Decision←Claim).</w:t>
      </w:r>
    </w:p>
    <w:p w14:paraId="213AFF23" w14:textId="77777777" w:rsidR="002702BE" w:rsidRPr="002702BE" w:rsidRDefault="002702BE" w:rsidP="002702BE">
      <w:pPr>
        <w:numPr>
          <w:ilvl w:val="0"/>
          <w:numId w:val="810"/>
        </w:numPr>
        <w:rPr>
          <w:b/>
          <w:bCs/>
        </w:rPr>
      </w:pPr>
      <w:r w:rsidRPr="002702BE">
        <w:rPr>
          <w:b/>
          <w:bCs/>
        </w:rPr>
        <w:t>Time-slice: As of 2025-10-17T12:34Z, all edges valid; at 2025-10-18 a new Claim with contradicts appears when latency regresses—UI shows yellow band and blocks auto-rollout.</w:t>
      </w:r>
    </w:p>
    <w:p w14:paraId="6F5AB110" w14:textId="77777777" w:rsidR="002702BE" w:rsidRPr="002702BE" w:rsidRDefault="00000000" w:rsidP="002702BE">
      <w:pPr>
        <w:rPr>
          <w:b/>
          <w:bCs/>
        </w:rPr>
      </w:pPr>
      <w:r>
        <w:rPr>
          <w:b/>
          <w:bCs/>
        </w:rPr>
        <w:pict w14:anchorId="0BDA3BFD">
          <v:rect id="_x0000_i1087" style="width:0;height:1.5pt" o:hralign="center" o:hrstd="t" o:hr="t" fillcolor="#a0a0a0" stroked="f"/>
        </w:pict>
      </w:r>
    </w:p>
    <w:p w14:paraId="05479A5E" w14:textId="77777777" w:rsidR="002702BE" w:rsidRPr="002702BE" w:rsidRDefault="002702BE" w:rsidP="002702BE">
      <w:pPr>
        <w:rPr>
          <w:b/>
          <w:bCs/>
        </w:rPr>
      </w:pPr>
      <w:r w:rsidRPr="002702BE">
        <w:rPr>
          <w:b/>
          <w:bCs/>
        </w:rPr>
        <w:t>L. How SEG anchors the rest</w:t>
      </w:r>
    </w:p>
    <w:p w14:paraId="26F9BCD3" w14:textId="77777777" w:rsidR="002702BE" w:rsidRPr="002702BE" w:rsidRDefault="002702BE" w:rsidP="002702BE">
      <w:pPr>
        <w:numPr>
          <w:ilvl w:val="0"/>
          <w:numId w:val="811"/>
        </w:numPr>
        <w:rPr>
          <w:b/>
          <w:bCs/>
        </w:rPr>
      </w:pPr>
      <w:r w:rsidRPr="002702BE">
        <w:rPr>
          <w:b/>
          <w:bCs/>
        </w:rPr>
        <w:t>CMC/HHNI supplies atoms and indices; SEG links them into explanations.</w:t>
      </w:r>
    </w:p>
    <w:p w14:paraId="55CDB8BA" w14:textId="77777777" w:rsidR="002702BE" w:rsidRPr="002702BE" w:rsidRDefault="002702BE" w:rsidP="002702BE">
      <w:pPr>
        <w:numPr>
          <w:ilvl w:val="0"/>
          <w:numId w:val="811"/>
        </w:numPr>
        <w:rPr>
          <w:b/>
          <w:bCs/>
        </w:rPr>
      </w:pPr>
      <w:r w:rsidRPr="002702BE">
        <w:rPr>
          <w:b/>
          <w:bCs/>
        </w:rPr>
        <w:t>APOE/ACL ensures every step emits a witnessed derivation.</w:t>
      </w:r>
    </w:p>
    <w:p w14:paraId="50349BC0" w14:textId="77777777" w:rsidR="002702BE" w:rsidRPr="002702BE" w:rsidRDefault="002702BE" w:rsidP="002702BE">
      <w:pPr>
        <w:numPr>
          <w:ilvl w:val="0"/>
          <w:numId w:val="811"/>
        </w:numPr>
        <w:rPr>
          <w:b/>
          <w:bCs/>
        </w:rPr>
      </w:pPr>
      <w:r w:rsidRPr="002702BE">
        <w:rPr>
          <w:b/>
          <w:bCs/>
        </w:rPr>
        <w:t>VIF is the per-artifact envelope; SEG is the system-level tapestry.</w:t>
      </w:r>
    </w:p>
    <w:p w14:paraId="0D47E8F9" w14:textId="77777777" w:rsidR="002702BE" w:rsidRPr="002702BE" w:rsidRDefault="002702BE" w:rsidP="002702BE">
      <w:pPr>
        <w:numPr>
          <w:ilvl w:val="0"/>
          <w:numId w:val="811"/>
        </w:numPr>
        <w:rPr>
          <w:b/>
          <w:bCs/>
        </w:rPr>
      </w:pPr>
      <w:r w:rsidRPr="002702BE">
        <w:rPr>
          <w:b/>
          <w:bCs/>
        </w:rPr>
        <w:t>SDF-CVF uses SEG to verify parity (doc/spec/test/code) before accepting evolution.</w:t>
      </w:r>
    </w:p>
    <w:p w14:paraId="1AC1523B" w14:textId="77777777" w:rsidR="002702BE" w:rsidRPr="002702BE" w:rsidRDefault="002702BE" w:rsidP="002702BE">
      <w:pPr>
        <w:rPr>
          <w:b/>
          <w:bCs/>
        </w:rPr>
      </w:pPr>
      <w:r w:rsidRPr="002702BE">
        <w:rPr>
          <w:b/>
          <w:bCs/>
        </w:rPr>
        <w:lastRenderedPageBreak/>
        <w:t>Bottom line: Documents are narratives. Evidence graphs are guarantees.</w:t>
      </w:r>
    </w:p>
    <w:p w14:paraId="7DE34DD3" w14:textId="77777777" w:rsidR="00F84E30" w:rsidRDefault="00F84E30" w:rsidP="0050305B">
      <w:pPr>
        <w:rPr>
          <w:b/>
          <w:bCs/>
        </w:rPr>
      </w:pPr>
    </w:p>
    <w:p w14:paraId="23B4C69B" w14:textId="77777777" w:rsidR="002702BE" w:rsidRDefault="002702BE" w:rsidP="0050305B">
      <w:pPr>
        <w:rPr>
          <w:b/>
          <w:bCs/>
        </w:rPr>
      </w:pPr>
    </w:p>
    <w:p w14:paraId="139FE559" w14:textId="77777777" w:rsidR="002702BE" w:rsidRDefault="002702BE" w:rsidP="0050305B">
      <w:pPr>
        <w:rPr>
          <w:b/>
          <w:bCs/>
        </w:rPr>
      </w:pPr>
    </w:p>
    <w:p w14:paraId="20BE06EF" w14:textId="77777777" w:rsidR="002702BE" w:rsidRDefault="002702BE" w:rsidP="0050305B">
      <w:pPr>
        <w:rPr>
          <w:b/>
          <w:bCs/>
        </w:rPr>
      </w:pPr>
    </w:p>
    <w:p w14:paraId="2B1EAC8F" w14:textId="77777777" w:rsidR="002702BE" w:rsidRDefault="002702BE" w:rsidP="0050305B">
      <w:pPr>
        <w:rPr>
          <w:b/>
          <w:bCs/>
        </w:rPr>
      </w:pPr>
    </w:p>
    <w:p w14:paraId="5C54A670" w14:textId="77777777" w:rsidR="002702BE" w:rsidRDefault="002702BE" w:rsidP="0050305B">
      <w:pPr>
        <w:rPr>
          <w:b/>
          <w:bCs/>
        </w:rPr>
      </w:pPr>
    </w:p>
    <w:p w14:paraId="36B24624" w14:textId="77777777" w:rsidR="002702BE" w:rsidRDefault="002702BE" w:rsidP="0050305B">
      <w:pPr>
        <w:rPr>
          <w:b/>
          <w:bCs/>
        </w:rPr>
      </w:pPr>
    </w:p>
    <w:p w14:paraId="6DB19BCD" w14:textId="77777777" w:rsidR="002702BE" w:rsidRDefault="002702BE" w:rsidP="0050305B">
      <w:pPr>
        <w:rPr>
          <w:b/>
          <w:bCs/>
        </w:rPr>
      </w:pPr>
    </w:p>
    <w:p w14:paraId="5BA4D051" w14:textId="77777777" w:rsidR="002702BE" w:rsidRDefault="002702BE" w:rsidP="0050305B">
      <w:pPr>
        <w:rPr>
          <w:b/>
          <w:bCs/>
        </w:rPr>
      </w:pPr>
    </w:p>
    <w:p w14:paraId="7F08A953" w14:textId="77777777" w:rsidR="002702BE" w:rsidRDefault="002702BE" w:rsidP="0050305B">
      <w:pPr>
        <w:rPr>
          <w:b/>
          <w:bCs/>
        </w:rPr>
      </w:pPr>
    </w:p>
    <w:p w14:paraId="702E5C65" w14:textId="77777777" w:rsidR="002702BE" w:rsidRDefault="002702BE" w:rsidP="0050305B">
      <w:pPr>
        <w:rPr>
          <w:b/>
          <w:bCs/>
        </w:rPr>
      </w:pPr>
    </w:p>
    <w:p w14:paraId="1463D1E7" w14:textId="77777777" w:rsidR="002702BE" w:rsidRDefault="002702BE" w:rsidP="0050305B">
      <w:pPr>
        <w:rPr>
          <w:b/>
          <w:bCs/>
        </w:rPr>
      </w:pPr>
    </w:p>
    <w:p w14:paraId="268AFD02" w14:textId="77777777" w:rsidR="002702BE" w:rsidRDefault="002702BE" w:rsidP="0050305B">
      <w:pPr>
        <w:rPr>
          <w:b/>
          <w:bCs/>
        </w:rPr>
      </w:pPr>
    </w:p>
    <w:p w14:paraId="032F799B" w14:textId="77777777" w:rsidR="002702BE" w:rsidRDefault="002702BE" w:rsidP="0050305B">
      <w:pPr>
        <w:rPr>
          <w:b/>
          <w:bCs/>
        </w:rPr>
      </w:pPr>
    </w:p>
    <w:p w14:paraId="1ED33846" w14:textId="77777777" w:rsidR="002702BE" w:rsidRDefault="002702BE" w:rsidP="0050305B">
      <w:pPr>
        <w:rPr>
          <w:b/>
          <w:bCs/>
        </w:rPr>
      </w:pPr>
    </w:p>
    <w:p w14:paraId="3269F247" w14:textId="77777777" w:rsidR="00F84E30" w:rsidRDefault="00F84E30" w:rsidP="0050305B">
      <w:pPr>
        <w:rPr>
          <w:b/>
          <w:bCs/>
        </w:rPr>
      </w:pPr>
    </w:p>
    <w:p w14:paraId="4800BB73" w14:textId="77777777" w:rsidR="00F84E30" w:rsidRDefault="00F84E30" w:rsidP="0050305B">
      <w:pPr>
        <w:rPr>
          <w:b/>
          <w:bCs/>
        </w:rPr>
      </w:pPr>
    </w:p>
    <w:p w14:paraId="0305DC42" w14:textId="77777777" w:rsidR="00F84E30" w:rsidRDefault="00F84E30" w:rsidP="0050305B">
      <w:pPr>
        <w:rPr>
          <w:b/>
          <w:bCs/>
        </w:rPr>
      </w:pPr>
    </w:p>
    <w:p w14:paraId="4410EF13" w14:textId="77777777" w:rsidR="001F22F4" w:rsidRPr="001F22F4" w:rsidRDefault="001F22F4" w:rsidP="001F22F4">
      <w:pPr>
        <w:rPr>
          <w:b/>
          <w:bCs/>
        </w:rPr>
      </w:pPr>
      <w:r w:rsidRPr="001F22F4">
        <w:rPr>
          <w:b/>
          <w:bCs/>
        </w:rPr>
        <w:t>Chapter 2 — System Axioms</w:t>
      </w:r>
    </w:p>
    <w:p w14:paraId="58B097DF" w14:textId="77777777" w:rsidR="001F22F4" w:rsidRPr="001F22F4" w:rsidRDefault="001F22F4" w:rsidP="001F22F4">
      <w:pPr>
        <w:rPr>
          <w:b/>
          <w:bCs/>
        </w:rPr>
      </w:pPr>
      <w:r w:rsidRPr="001F22F4">
        <w:rPr>
          <w:b/>
          <w:bCs/>
        </w:rPr>
        <w:t>2.1 Memory Invariant (CMC) — Formal statement &amp; proofs</w:t>
      </w:r>
    </w:p>
    <w:p w14:paraId="09BF3C67" w14:textId="77777777" w:rsidR="001F22F4" w:rsidRPr="001F22F4" w:rsidRDefault="001F22F4" w:rsidP="001F22F4">
      <w:pPr>
        <w:rPr>
          <w:b/>
          <w:bCs/>
        </w:rPr>
      </w:pPr>
      <w:r w:rsidRPr="001F22F4">
        <w:rPr>
          <w:b/>
          <w:bCs/>
        </w:rPr>
        <w:t>Formal statement (Memory Invariant, CMC)</w:t>
      </w:r>
    </w:p>
    <w:p w14:paraId="087CEE99" w14:textId="626326C8" w:rsidR="001F22F4" w:rsidRPr="001F22F4" w:rsidRDefault="001F22F4" w:rsidP="001F22F4">
      <w:pPr>
        <w:rPr>
          <w:b/>
          <w:bCs/>
        </w:rPr>
      </w:pPr>
      <w:r w:rsidRPr="001F22F4">
        <w:rPr>
          <w:b/>
          <w:bCs/>
        </w:rPr>
        <w:t xml:space="preserve">An intelligent system must convert ephemeral context into structured, queryable, and </w:t>
      </w:r>
      <w:r w:rsidRPr="001F22F4">
        <w:rPr>
          <w:b/>
          <w:bCs/>
          <w:i/>
          <w:iCs/>
        </w:rPr>
        <w:t>reversible</w:t>
      </w:r>
      <w:r w:rsidRPr="001F22F4">
        <w:rPr>
          <w:b/>
          <w:bCs/>
        </w:rPr>
        <w:t xml:space="preserve"> memory.</w:t>
      </w:r>
      <w:r w:rsidRPr="001F22F4">
        <w:rPr>
          <w:b/>
          <w:bCs/>
        </w:rPr>
        <w:br/>
        <w:t xml:space="preserve">Concretely, for any time-indexed context stream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0:t</m:t>
            </m:r>
          </m:sub>
        </m:sSub>
      </m:oMath>
      <w:r w:rsidRPr="001F22F4">
        <w:rPr>
          <w:b/>
          <w:bCs/>
        </w:rPr>
        <w:t>, there exists a canonical memory state</w:t>
      </w:r>
    </w:p>
    <w:p w14:paraId="3BDA1962" w14:textId="26932DD3" w:rsidR="001F22F4" w:rsidRPr="001F22F4" w:rsidRDefault="00000000" w:rsidP="001F22F4">
      <w:pPr>
        <w:rPr>
          <w:b/>
          <w:bCs/>
        </w:rPr>
      </w:pPr>
      <m:oMathPara>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r>
            <m:rPr>
              <m:nor/>
            </m:rPr>
            <w:rPr>
              <w:rFonts w:ascii="Arial" w:hAnsi="Arial" w:cs="Arial"/>
              <w:b/>
              <w:bCs/>
            </w:rPr>
            <m:t>  </m:t>
          </m:r>
          <m:r>
            <m:rPr>
              <m:sty m:val="bi"/>
            </m:rPr>
            <w:rPr>
              <w:rFonts w:ascii="Cambria Math" w:hAnsi="Cambria Math"/>
            </w:rPr>
            <m:t>=</m:t>
          </m:r>
          <m:r>
            <m:rPr>
              <m:nor/>
            </m:rPr>
            <w:rPr>
              <w:rFonts w:ascii="Arial" w:hAnsi="Arial" w:cs="Arial"/>
              <w:b/>
              <w:bCs/>
            </w:rPr>
            <m:t>  </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r>
            <m:rPr>
              <m:nor/>
            </m:rPr>
            <w:rPr>
              <w:rFonts w:ascii="Arial" w:hAnsi="Arial" w:cs="Arial"/>
              <w:b/>
              <w:bCs/>
            </w:rPr>
            <m:t>  </m:t>
          </m:r>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r>
            <m:rPr>
              <m:nor/>
            </m:rPr>
            <w:rPr>
              <w:rFonts w:ascii="Arial" w:hAnsi="Arial" w:cs="Arial"/>
              <w:b/>
              <w:bCs/>
            </w:rPr>
            <m:t>  </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r>
            <m:rPr>
              <m:nor/>
            </m:rPr>
            <w:rPr>
              <w:rFonts w:ascii="Arial" w:hAnsi="Arial" w:cs="Arial"/>
              <w:b/>
              <w:bCs/>
            </w:rPr>
            <m:t>  </m:t>
          </m:r>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m:t>
          </m:r>
          <m:r>
            <m:rPr>
              <m:sty m:val="p"/>
            </m:rPr>
            <w:br/>
          </m:r>
        </m:oMath>
      </m:oMathPara>
    </w:p>
    <w:p w14:paraId="390C881D" w14:textId="4EFDD27F" w:rsidR="001F22F4" w:rsidRPr="001F22F4" w:rsidRDefault="001F22F4" w:rsidP="001F22F4">
      <w:pPr>
        <w:rPr>
          <w:b/>
          <w:bCs/>
        </w:rPr>
      </w:pPr>
      <w:r w:rsidRPr="001F22F4">
        <w:rPr>
          <w:b/>
          <w:bCs/>
        </w:rPr>
        <w:t xml:space="preserve">such that (i) determinism: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1F22F4">
        <w:rPr>
          <w:b/>
          <w:bCs/>
        </w:rPr>
        <w:t xml:space="preserve">is a deterministic functional of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0:t</m:t>
            </m:r>
          </m:sub>
        </m:sSub>
      </m:oMath>
      <w:r w:rsidRPr="001F22F4">
        <w:rPr>
          <w:b/>
          <w:bCs/>
        </w:rPr>
        <w:t xml:space="preserve">under fixed seeds/tools; (ii) reversibility: a left-inverse </w:t>
      </w:r>
      <m:oMath>
        <m:r>
          <m:rPr>
            <m:sty m:val="bi"/>
          </m:rPr>
          <w:rPr>
            <w:rFonts w:ascii="Cambria Math" w:hAnsi="Cambria Math"/>
          </w:rPr>
          <m:t>r</m:t>
        </m:r>
      </m:oMath>
      <w:r w:rsidRPr="001F22F4">
        <w:rPr>
          <w:b/>
          <w:bCs/>
        </w:rPr>
        <w:t xml:space="preserve">reconstructs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1F22F4">
        <w:rPr>
          <w:b/>
          <w:bCs/>
        </w:rPr>
        <w:t xml:space="preserve">from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oMath>
      <w:r w:rsidRPr="001F22F4">
        <w:rPr>
          <w:b/>
          <w:bCs/>
        </w:rPr>
        <w:t xml:space="preserve">with bounded loss; (iii) monotonicity: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M</m:t>
            </m:r>
          </m:e>
          <m:sub>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sub>
        </m:sSub>
      </m:oMath>
      <w:r w:rsidRPr="001F22F4">
        <w:rPr>
          <w:b/>
          <w:bCs/>
        </w:rPr>
        <w:t xml:space="preserve">for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&lt;t</m:t>
        </m:r>
      </m:oMath>
      <w:r w:rsidRPr="001F22F4">
        <w:rPr>
          <w:b/>
          <w:bCs/>
        </w:rPr>
        <w:t xml:space="preserve">only by explicit deprecation/tombstones; (iv) query sufficiency: </w:t>
      </w: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oMath>
      <w:r w:rsidRPr="001F22F4">
        <w:rPr>
          <w:b/>
          <w:bCs/>
        </w:rPr>
        <w:t xml:space="preserve">+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oMath>
      <w:r w:rsidRPr="001F22F4">
        <w:rPr>
          <w:b/>
          <w:bCs/>
        </w:rPr>
        <w:t>are sufficient statistics for top-</w:t>
      </w:r>
      <m:oMath>
        <m:r>
          <m:rPr>
            <m:sty m:val="bi"/>
          </m:rPr>
          <w:rPr>
            <w:rFonts w:ascii="Cambria Math" w:hAnsi="Cambria Math"/>
          </w:rPr>
          <m:t>k</m:t>
        </m:r>
      </m:oMath>
      <w:r w:rsidRPr="001F22F4">
        <w:rPr>
          <w:b/>
          <w:bCs/>
        </w:rPr>
        <w:t xml:space="preserve"> retrieval under the system’s scoring functional; (v) witnessability: all transitions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t-1</m:t>
            </m:r>
          </m:sub>
        </m:sSub>
        <m:r>
          <m:rPr>
            <m:nor/>
          </m:rPr>
          <w:rPr>
            <w:rFonts w:ascii="Arial" w:hAnsi="Arial" w:cs="Arial"/>
            <w:b/>
            <w:bCs/>
          </w:rPr>
          <m:t> </m:t>
        </m:r>
        <m:r>
          <m:rPr>
            <m:nor/>
          </m:rPr>
          <w:rPr>
            <w:rFonts w:ascii="Cambria Math" w:hAnsi="Cambria Math" w:cs="Cambria Math"/>
            <w:b/>
            <w:bCs/>
          </w:rPr>
          <m:t>⁣</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1F22F4">
        <w:rPr>
          <w:b/>
          <w:bCs/>
        </w:rPr>
        <w:t xml:space="preserve">are witnessed and time-sliced in the Shared Evidence Graph </w:t>
      </w:r>
      <m:oMath>
        <m:r>
          <m:rPr>
            <m:sty m:val="bi"/>
          </m:rPr>
          <w:rPr>
            <w:rFonts w:ascii="Cambria Math" w:hAnsi="Cambria Math"/>
          </w:rPr>
          <m:t>G</m:t>
        </m:r>
      </m:oMath>
      <w:r w:rsidRPr="001F22F4">
        <w:rPr>
          <w:b/>
          <w:bCs/>
        </w:rPr>
        <w:t>.</w:t>
      </w:r>
    </w:p>
    <w:p w14:paraId="30CE8D43" w14:textId="77777777" w:rsidR="001F22F4" w:rsidRPr="001F22F4" w:rsidRDefault="00000000" w:rsidP="001F22F4">
      <w:pPr>
        <w:rPr>
          <w:b/>
          <w:bCs/>
        </w:rPr>
      </w:pPr>
      <w:r>
        <w:rPr>
          <w:b/>
          <w:bCs/>
        </w:rPr>
        <w:pict w14:anchorId="0756274A">
          <v:rect id="_x0000_i1088" style="width:0;height:1.5pt" o:hralign="center" o:hrstd="t" o:hr="t" fillcolor="#a0a0a0" stroked="f"/>
        </w:pict>
      </w:r>
    </w:p>
    <w:p w14:paraId="7F0E1D2D" w14:textId="0F8E3E74" w:rsidR="001F22F4" w:rsidRPr="001F22F4" w:rsidRDefault="001F22F4" w:rsidP="001F22F4">
      <w:pPr>
        <w:rPr>
          <w:b/>
          <w:bCs/>
        </w:rPr>
      </w:pPr>
      <w:r w:rsidRPr="001F22F4">
        <w:rPr>
          <w:b/>
          <w:bCs/>
        </w:rPr>
        <w:t xml:space="preserve">Construction (what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1F22F4">
        <w:rPr>
          <w:b/>
          <w:bCs/>
        </w:rPr>
        <w:t>contains)</w:t>
      </w:r>
    </w:p>
    <w:p w14:paraId="5B823F62" w14:textId="49B8E19B" w:rsidR="001F22F4" w:rsidRPr="001F22F4" w:rsidRDefault="001F22F4" w:rsidP="001F22F4">
      <w:pPr>
        <w:numPr>
          <w:ilvl w:val="0"/>
          <w:numId w:val="812"/>
        </w:numPr>
        <w:rPr>
          <w:b/>
          <w:bCs/>
        </w:rPr>
      </w:pPr>
      <w:r w:rsidRPr="001F22F4">
        <w:rPr>
          <w:b/>
          <w:bCs/>
        </w:rPr>
        <w:t xml:space="preserve">Atomization </w:t>
      </w:r>
      <m:oMath>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atom</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0:t</m:t>
            </m:r>
          </m:sub>
        </m:sSub>
        <m:r>
          <m:rPr>
            <m:sty m:val="bi"/>
          </m:rPr>
          <w:rPr>
            <w:rFonts w:ascii="Cambria Math" w:hAnsi="Cambria Math"/>
          </w:rPr>
          <m:t>)</m:t>
        </m:r>
      </m:oMath>
      <w:r w:rsidRPr="001F22F4">
        <w:rPr>
          <w:b/>
          <w:bCs/>
        </w:rPr>
        <w:t xml:space="preserve">: a typed multiset of </w:t>
      </w:r>
      <w:r w:rsidRPr="001F22F4">
        <w:rPr>
          <w:b/>
          <w:bCs/>
          <w:i/>
          <w:iCs/>
        </w:rPr>
        <w:t>atoms</w:t>
      </w:r>
      <w:r w:rsidRPr="001F22F4">
        <w:rPr>
          <w:b/>
          <w:bCs/>
        </w:rPr>
        <w:t xml:space="preserve"> (text span, code span, event, tool-call, file blob, embedding), each content-addressed.</w:t>
      </w:r>
    </w:p>
    <w:p w14:paraId="2EC66C24" w14:textId="3228A45A" w:rsidR="001F22F4" w:rsidRPr="001F22F4" w:rsidRDefault="001F22F4" w:rsidP="001F22F4">
      <w:pPr>
        <w:numPr>
          <w:ilvl w:val="0"/>
          <w:numId w:val="812"/>
        </w:numPr>
        <w:rPr>
          <w:b/>
          <w:bCs/>
        </w:rPr>
      </w:pPr>
      <w:r w:rsidRPr="001F22F4">
        <w:rPr>
          <w:b/>
          <w:bCs/>
        </w:rPr>
        <w:t xml:space="preserve">Indexing </w:t>
      </w: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index</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oMath>
      <w:r w:rsidRPr="001F22F4">
        <w:rPr>
          <w:b/>
          <w:bCs/>
        </w:rPr>
        <w:t>: HHNI indices (system→section→paragraph→sentence→word→sub-word), tags, embeddings, TPV (Tag Priority Vectors), dependency hashes.</w:t>
      </w:r>
    </w:p>
    <w:p w14:paraId="0D2F7D3E" w14:textId="2E8A9732" w:rsidR="001F22F4" w:rsidRPr="001F22F4" w:rsidRDefault="001F22F4" w:rsidP="001F22F4">
      <w:pPr>
        <w:numPr>
          <w:ilvl w:val="0"/>
          <w:numId w:val="812"/>
        </w:numPr>
        <w:rPr>
          <w:b/>
          <w:bCs/>
        </w:rPr>
      </w:pPr>
      <w:r w:rsidRPr="001F22F4">
        <w:rPr>
          <w:b/>
          <w:bCs/>
        </w:rPr>
        <w:t xml:space="preserve">Snapshot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snap</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oMath>
      <w:r w:rsidRPr="001F22F4">
        <w:rPr>
          <w:b/>
          <w:bCs/>
        </w:rPr>
        <w:t>: immutable, content-addressed pack (manifest + blocks), signed and versioned.</w:t>
      </w:r>
    </w:p>
    <w:p w14:paraId="71E47708" w14:textId="018DC3B1" w:rsidR="001F22F4" w:rsidRPr="001F22F4" w:rsidRDefault="001F22F4" w:rsidP="001F22F4">
      <w:pPr>
        <w:numPr>
          <w:ilvl w:val="0"/>
          <w:numId w:val="812"/>
        </w:numPr>
        <w:rPr>
          <w:b/>
          <w:bCs/>
        </w:rPr>
      </w:pPr>
      <w:r w:rsidRPr="001F22F4">
        <w:rPr>
          <w:b/>
          <w:bCs/>
        </w:rPr>
        <w:t xml:space="preserve">Graph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graph</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oMath>
      <w:r w:rsidRPr="001F22F4">
        <w:rPr>
          <w:b/>
          <w:bCs/>
        </w:rPr>
        <w:t>: time-sliced evidence edges among {claim, source, derivation, decision, witness}.</w:t>
      </w:r>
    </w:p>
    <w:p w14:paraId="64B760FF" w14:textId="41A2ACC0" w:rsidR="001F22F4" w:rsidRPr="001F22F4" w:rsidRDefault="001F22F4" w:rsidP="001F22F4">
      <w:pPr>
        <w:rPr>
          <w:b/>
          <w:bCs/>
        </w:rPr>
      </w:pPr>
      <w:r w:rsidRPr="001F22F4">
        <w:rPr>
          <w:b/>
          <w:bCs/>
        </w:rPr>
        <w:t>Retrieval score (normalized)</w:t>
      </w:r>
      <w:r w:rsidRPr="001F22F4">
        <w:rPr>
          <w:b/>
          <w:bCs/>
        </w:rPr>
        <w:br/>
        <w:t xml:space="preserve">Let </w:t>
      </w:r>
      <m:oMath>
        <m:r>
          <m:rPr>
            <m:sty m:val="bi"/>
          </m:rPr>
          <w:rPr>
            <w:rFonts w:ascii="Cambria Math" w:hAnsi="Cambria Math"/>
          </w:rPr>
          <m:t>QS,IDS,DD∈[0,1]</m:t>
        </m:r>
      </m:oMath>
      <w:r w:rsidRPr="001F22F4">
        <w:rPr>
          <w:b/>
          <w:bCs/>
        </w:rPr>
        <w:t>(quality, indexing depth, dependency delta). Define</w:t>
      </w:r>
    </w:p>
    <w:p w14:paraId="6A10F079" w14:textId="20DD6F39" w:rsidR="001F22F4" w:rsidRPr="001F22F4" w:rsidRDefault="001F22F4" w:rsidP="001F22F4">
      <w:pPr>
        <w:rPr>
          <w:b/>
          <w:bCs/>
        </w:rPr>
      </w:pPr>
      <m:oMathPara>
        <m:oMath>
          <m:r>
            <m:rPr>
              <m:sty m:val="bi"/>
            </m:rPr>
            <w:rPr>
              <w:rFonts w:ascii="Cambria Math" w:hAnsi="Cambria Math"/>
            </w:rPr>
            <m:t>RS</m:t>
          </m:r>
          <m:r>
            <m:rPr>
              <m:nor/>
            </m:rPr>
            <w:rPr>
              <w:rFonts w:ascii="Arial" w:hAnsi="Arial" w:cs="Arial"/>
              <w:b/>
              <w:bCs/>
            </w:rPr>
            <m:t>  </m:t>
          </m:r>
          <m:r>
            <m:rPr>
              <m:sty m:val="bi"/>
            </m:rPr>
            <w:rPr>
              <w:rFonts w:ascii="Cambria Math" w:hAnsi="Cambria Math"/>
            </w:rPr>
            <m:t>=</m:t>
          </m:r>
          <m:r>
            <m:rPr>
              <m:nor/>
            </m:rPr>
            <w:rPr>
              <w:rFonts w:ascii="Arial" w:hAnsi="Arial" w:cs="Arial"/>
              <w:b/>
              <w:bCs/>
            </w:rPr>
            <m:t>  </m:t>
          </m:r>
          <m:r>
            <m:rPr>
              <m:sty m:val="b"/>
            </m:rPr>
            <w:rPr>
              <w:rFonts w:ascii="Cambria Math" w:hAnsi="Cambria Math"/>
            </w:rPr>
            <m:t>norm</m:t>
          </m:r>
          <m:r>
            <m:rPr>
              <m:sty m:val="bi"/>
            </m:rPr>
            <w:rPr>
              <w:rFonts w:ascii="Cambria Math" w:hAnsi="Cambria Math"/>
            </w:rPr>
            <m:t>(QS⋅IDS⋅(1-DD))</m:t>
          </m:r>
          <m:r>
            <m:rPr>
              <m:sty m:val="p"/>
            </m:rPr>
            <w:br/>
          </m:r>
        </m:oMath>
      </m:oMathPara>
    </w:p>
    <w:p w14:paraId="26E649FE" w14:textId="7DEDE869" w:rsidR="001F22F4" w:rsidRPr="001F22F4" w:rsidRDefault="001F22F4" w:rsidP="001F22F4">
      <w:pPr>
        <w:rPr>
          <w:b/>
          <w:bCs/>
        </w:rPr>
      </w:pPr>
      <w:r w:rsidRPr="001F22F4">
        <w:rPr>
          <w:b/>
          <w:bCs/>
        </w:rPr>
        <w:t xml:space="preserve">with post-hoc calibration </w:t>
      </w:r>
      <m:oMath>
        <m:r>
          <m:rPr>
            <m:sty m:val="bi"/>
          </m:rPr>
          <w:rPr>
            <w:rFonts w:ascii="Cambria Math" w:hAnsi="Cambria Math"/>
          </w:rPr>
          <m:t>ϕ</m:t>
        </m:r>
      </m:oMath>
      <w:r w:rsidRPr="001F22F4">
        <w:rPr>
          <w:b/>
          <w:bCs/>
        </w:rPr>
        <w:t xml:space="preserve">(isotonic/Platt) so that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=ϕ(RS)≈</m:t>
        </m:r>
        <m:r>
          <m:rPr>
            <m:sty m:val="b"/>
          </m:rPr>
          <w:rPr>
            <w:rFonts w:ascii="Cambria Math" w:hAnsi="Cambria Math"/>
          </w:rPr>
          <m:t>Pr</m:t>
        </m:r>
        <m:r>
          <m:rPr>
            <m:sty m:val="bi"/>
          </m:rPr>
          <w:rPr>
            <w:rFonts w:ascii="Cambria Math" w:hAnsi="Cambria Math"/>
          </w:rPr>
          <m:t>⁡(</m:t>
        </m:r>
        <m:r>
          <m:rPr>
            <m:nor/>
          </m:rPr>
          <w:rPr>
            <w:b/>
            <w:bCs/>
          </w:rPr>
          <m:t>relevant</m:t>
        </m:r>
        <m:r>
          <m:rPr>
            <m:sty m:val="bi"/>
          </m:rPr>
          <w:rPr>
            <w:rFonts w:ascii="Cambria Math" w:hAnsi="Cambria Math"/>
          </w:rPr>
          <m:t>∣</m:t>
        </m:r>
        <m:r>
          <m:rPr>
            <m:nor/>
          </m:rPr>
          <w:rPr>
            <w:b/>
            <w:bCs/>
          </w:rPr>
          <m:t>features</m:t>
        </m:r>
        <m:r>
          <m:rPr>
            <m:sty m:val="bi"/>
          </m:rPr>
          <w:rPr>
            <w:rFonts w:ascii="Cambria Math" w:hAnsi="Cambria Math"/>
          </w:rPr>
          <m:t>)</m:t>
        </m:r>
      </m:oMath>
      <w:r w:rsidRPr="001F22F4">
        <w:rPr>
          <w:b/>
          <w:bCs/>
        </w:rPr>
        <w:t>.</w:t>
      </w:r>
    </w:p>
    <w:p w14:paraId="6BB16EA9" w14:textId="77777777" w:rsidR="001F22F4" w:rsidRPr="001F22F4" w:rsidRDefault="00000000" w:rsidP="001F22F4">
      <w:pPr>
        <w:rPr>
          <w:b/>
          <w:bCs/>
        </w:rPr>
      </w:pPr>
      <w:r>
        <w:rPr>
          <w:b/>
          <w:bCs/>
        </w:rPr>
        <w:pict w14:anchorId="0F2DF4EA">
          <v:rect id="_x0000_i1089" style="width:0;height:1.5pt" o:hralign="center" o:hrstd="t" o:hr="t" fillcolor="#a0a0a0" stroked="f"/>
        </w:pict>
      </w:r>
    </w:p>
    <w:p w14:paraId="10EF3DFC" w14:textId="77777777" w:rsidR="001F22F4" w:rsidRPr="001F22F4" w:rsidRDefault="001F22F4" w:rsidP="001F22F4">
      <w:pPr>
        <w:rPr>
          <w:b/>
          <w:bCs/>
        </w:rPr>
      </w:pPr>
      <w:r w:rsidRPr="001F22F4">
        <w:rPr>
          <w:b/>
          <w:bCs/>
        </w:rPr>
        <w:t>Required properties (as obligations)</w:t>
      </w:r>
    </w:p>
    <w:p w14:paraId="4529B84D" w14:textId="395AFBEE" w:rsidR="001F22F4" w:rsidRPr="001F22F4" w:rsidRDefault="001F22F4" w:rsidP="001F22F4">
      <w:pPr>
        <w:numPr>
          <w:ilvl w:val="0"/>
          <w:numId w:val="813"/>
        </w:numPr>
        <w:rPr>
          <w:b/>
          <w:bCs/>
        </w:rPr>
      </w:pPr>
      <w:r w:rsidRPr="001F22F4">
        <w:rPr>
          <w:b/>
          <w:bCs/>
        </w:rPr>
        <w:t xml:space="preserve">Single-writer determinism. All writes pass a transactional CreateMemory gate with fixed seeds and tool versions → identical inputs yield identical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oMath>
      <w:r w:rsidRPr="001F22F4">
        <w:rPr>
          <w:b/>
          <w:bCs/>
        </w:rPr>
        <w:t>digests.</w:t>
      </w:r>
    </w:p>
    <w:p w14:paraId="6C902DF3" w14:textId="622D4E80" w:rsidR="001F22F4" w:rsidRPr="001F22F4" w:rsidRDefault="001F22F4" w:rsidP="001F22F4">
      <w:pPr>
        <w:numPr>
          <w:ilvl w:val="0"/>
          <w:numId w:val="813"/>
        </w:numPr>
        <w:rPr>
          <w:b/>
          <w:bCs/>
        </w:rPr>
      </w:pPr>
      <w:r w:rsidRPr="001F22F4">
        <w:rPr>
          <w:b/>
          <w:bCs/>
        </w:rPr>
        <w:t xml:space="preserve">Snapshot-first visibility. No user-visible state without an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oMath>
      <w:r w:rsidRPr="001F22F4">
        <w:rPr>
          <w:b/>
          <w:bCs/>
        </w:rPr>
        <w:t>id.</w:t>
      </w:r>
    </w:p>
    <w:p w14:paraId="723FA428" w14:textId="77777777" w:rsidR="001F22F4" w:rsidRPr="001F22F4" w:rsidRDefault="001F22F4" w:rsidP="001F22F4">
      <w:pPr>
        <w:numPr>
          <w:ilvl w:val="0"/>
          <w:numId w:val="813"/>
        </w:numPr>
        <w:rPr>
          <w:b/>
          <w:bCs/>
        </w:rPr>
      </w:pPr>
      <w:r w:rsidRPr="001F22F4">
        <w:rPr>
          <w:b/>
          <w:bCs/>
        </w:rPr>
        <w:lastRenderedPageBreak/>
        <w:t>Two-stage reads. Hierarchical read (coarse HHNI → fine atoms) with dumbbell compression (front-load + tail-load essentials; middle summarized) for long contexts.</w:t>
      </w:r>
    </w:p>
    <w:p w14:paraId="0E898D7E" w14:textId="77777777" w:rsidR="001F22F4" w:rsidRPr="001F22F4" w:rsidRDefault="001F22F4" w:rsidP="001F22F4">
      <w:pPr>
        <w:numPr>
          <w:ilvl w:val="0"/>
          <w:numId w:val="813"/>
        </w:numPr>
        <w:rPr>
          <w:b/>
          <w:bCs/>
        </w:rPr>
      </w:pPr>
      <w:r w:rsidRPr="001F22F4">
        <w:rPr>
          <w:b/>
          <w:bCs/>
        </w:rPr>
        <w:t>Time-sliced lineage. Every transformation emits a Witness node; queries accept asOf.</w:t>
      </w:r>
    </w:p>
    <w:p w14:paraId="4E05D119" w14:textId="77777777" w:rsidR="001F22F4" w:rsidRPr="001F22F4" w:rsidRDefault="00000000" w:rsidP="001F22F4">
      <w:pPr>
        <w:rPr>
          <w:b/>
          <w:bCs/>
        </w:rPr>
      </w:pPr>
      <w:r>
        <w:rPr>
          <w:b/>
          <w:bCs/>
        </w:rPr>
        <w:pict w14:anchorId="71195CDE">
          <v:rect id="_x0000_i1090" style="width:0;height:1.5pt" o:hralign="center" o:hrstd="t" o:hr="t" fillcolor="#a0a0a0" stroked="f"/>
        </w:pict>
      </w:r>
    </w:p>
    <w:p w14:paraId="50337A02" w14:textId="77777777" w:rsidR="001F22F4" w:rsidRPr="001F22F4" w:rsidRDefault="001F22F4" w:rsidP="001F22F4">
      <w:pPr>
        <w:rPr>
          <w:b/>
          <w:bCs/>
        </w:rPr>
      </w:pPr>
      <w:r w:rsidRPr="001F22F4">
        <w:rPr>
          <w:b/>
          <w:bCs/>
        </w:rPr>
        <w:t>Theorems (with proof sketches)</w:t>
      </w:r>
    </w:p>
    <w:p w14:paraId="61DC74F8" w14:textId="77777777" w:rsidR="001F22F4" w:rsidRPr="001F22F4" w:rsidRDefault="001F22F4" w:rsidP="001F22F4">
      <w:pPr>
        <w:rPr>
          <w:b/>
          <w:bCs/>
        </w:rPr>
      </w:pPr>
      <w:r w:rsidRPr="001F22F4">
        <w:rPr>
          <w:b/>
          <w:bCs/>
        </w:rPr>
        <w:t>Theorem 1 — Determinism &amp; Idempotence</w:t>
      </w:r>
    </w:p>
    <w:p w14:paraId="61802A8E" w14:textId="4A03F025" w:rsidR="001F22F4" w:rsidRPr="001F22F4" w:rsidRDefault="001F22F4" w:rsidP="001F22F4">
      <w:pPr>
        <w:rPr>
          <w:b/>
          <w:bCs/>
        </w:rPr>
      </w:pPr>
      <w:r w:rsidRPr="001F22F4">
        <w:rPr>
          <w:b/>
          <w:bCs/>
        </w:rPr>
        <w:t xml:space="preserve">Claim. Under fixed toolchain (model ids, weights hashes, prompt templates, seeds) and a single-writer gate, </w:t>
      </w:r>
      <m:oMath>
        <m:sSub>
          <m:sSubPr>
            <m:ctrlPr>
              <w:rPr>
                <w:rFonts w:ascii="Cambria Math" w:hAnsi="Cambria Math"/>
                <w:b/>
                <w:bCs/>
              </w:rPr>
            </m:ctrlPr>
          </m:sSubPr>
          <m:e>
            <m:r>
              <m:rPr>
                <m:sty m:val="bi"/>
              </m:rPr>
              <w:rPr>
                <w:rFonts w:ascii="Cambria Math" w:hAnsi="Cambria Math"/>
              </w:rPr>
              <m:t>f</m:t>
            </m:r>
          </m:e>
          <m:sub>
            <m:r>
              <m:rPr>
                <m:nor/>
              </m:rPr>
              <w:rPr>
                <w:b/>
                <w:bCs/>
              </w:rPr>
              <m:t>atom</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index</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snap</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nor/>
              </m:rPr>
              <w:rPr>
                <w:b/>
                <w:bCs/>
              </w:rPr>
              <m:t>graph</m:t>
            </m:r>
          </m:sub>
        </m:sSub>
      </m:oMath>
      <w:r w:rsidRPr="001F22F4">
        <w:rPr>
          <w:b/>
          <w:bCs/>
        </w:rPr>
        <w:t xml:space="preserve">are deterministic; re-applying to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0:t</m:t>
            </m:r>
          </m:sub>
        </m:sSub>
      </m:oMath>
      <w:r w:rsidRPr="001F22F4">
        <w:rPr>
          <w:b/>
          <w:bCs/>
        </w:rPr>
        <w:t xml:space="preserve">is idempotent and yields the same </w:t>
      </w:r>
      <m:oMath>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oMath>
      <w:r w:rsidRPr="001F22F4">
        <w:rPr>
          <w:b/>
          <w:bCs/>
        </w:rPr>
        <w:t>digest.</w:t>
      </w:r>
    </w:p>
    <w:p w14:paraId="0CED68F9" w14:textId="77777777" w:rsidR="001F22F4" w:rsidRPr="001F22F4" w:rsidRDefault="001F22F4" w:rsidP="001F22F4">
      <w:pPr>
        <w:rPr>
          <w:b/>
          <w:bCs/>
        </w:rPr>
      </w:pPr>
      <w:r w:rsidRPr="001F22F4">
        <w:rPr>
          <w:b/>
          <w:bCs/>
        </w:rPr>
        <w:t xml:space="preserve">Sketch. Content addressing (SHA-256 over canonicalized payloads) + frozen tool metadata removes nondeterminism from hashing. The single-writer gate serializes concurrent writes; equal inputs </w:t>
      </w:r>
      <w:r w:rsidRPr="001F22F4">
        <w:rPr>
          <w:rFonts w:ascii="Cambria Math" w:hAnsi="Cambria Math" w:cs="Cambria Math"/>
          <w:b/>
          <w:bCs/>
        </w:rPr>
        <w:t>⇒</w:t>
      </w:r>
      <w:r w:rsidRPr="001F22F4">
        <w:rPr>
          <w:b/>
          <w:bCs/>
        </w:rPr>
        <w:t xml:space="preserve"> equal manifests </w:t>
      </w:r>
      <w:r w:rsidRPr="001F22F4">
        <w:rPr>
          <w:rFonts w:ascii="Cambria Math" w:hAnsi="Cambria Math" w:cs="Cambria Math"/>
          <w:b/>
          <w:bCs/>
        </w:rPr>
        <w:t>⇒</w:t>
      </w:r>
      <w:r w:rsidRPr="001F22F4">
        <w:rPr>
          <w:b/>
          <w:bCs/>
        </w:rPr>
        <w:t xml:space="preserve"> equal snapshot digest. Idempotence follows since re-ingest compares digests and short-circuits.</w:t>
      </w:r>
    </w:p>
    <w:p w14:paraId="0AE0D4B4" w14:textId="77777777" w:rsidR="001F22F4" w:rsidRPr="001F22F4" w:rsidRDefault="00000000" w:rsidP="001F22F4">
      <w:pPr>
        <w:rPr>
          <w:b/>
          <w:bCs/>
        </w:rPr>
      </w:pPr>
      <w:r>
        <w:rPr>
          <w:b/>
          <w:bCs/>
        </w:rPr>
        <w:pict w14:anchorId="750CA2C3">
          <v:rect id="_x0000_i1091" style="width:0;height:1.5pt" o:hralign="center" o:hrstd="t" o:hr="t" fillcolor="#a0a0a0" stroked="f"/>
        </w:pict>
      </w:r>
    </w:p>
    <w:p w14:paraId="6E4CB25D" w14:textId="77777777" w:rsidR="001F22F4" w:rsidRPr="001F22F4" w:rsidRDefault="001F22F4" w:rsidP="001F22F4">
      <w:pPr>
        <w:rPr>
          <w:b/>
          <w:bCs/>
        </w:rPr>
      </w:pPr>
      <w:r w:rsidRPr="001F22F4">
        <w:rPr>
          <w:b/>
          <w:bCs/>
        </w:rPr>
        <w:t>Theorem 2 — Reversibility with bounded distortion</w:t>
      </w:r>
    </w:p>
    <w:p w14:paraId="0F6383BD" w14:textId="29265457" w:rsidR="001F22F4" w:rsidRPr="001F22F4" w:rsidRDefault="001F22F4" w:rsidP="001F22F4">
      <w:pPr>
        <w:rPr>
          <w:b/>
          <w:bCs/>
        </w:rPr>
      </w:pPr>
      <w:r w:rsidRPr="001F22F4">
        <w:rPr>
          <w:b/>
          <w:bCs/>
        </w:rPr>
        <w:t xml:space="preserve">Claim. There exists </w:t>
      </w:r>
      <m:oMath>
        <m:r>
          <m:rPr>
            <m:sty m:val="bi"/>
          </m:rPr>
          <w:rPr>
            <w:rFonts w:ascii="Cambria Math" w:hAnsi="Cambria Math"/>
          </w:rPr>
          <m:t>r</m:t>
        </m:r>
      </m:oMath>
      <w:r w:rsidRPr="001F22F4">
        <w:rPr>
          <w:b/>
          <w:bCs/>
        </w:rPr>
        <w:t xml:space="preserve">such that </w:t>
      </w:r>
      <m:oMath>
        <m:r>
          <m:rPr>
            <m:sty m:val="bi"/>
          </m:rPr>
          <w:rPr>
            <w:rFonts w:ascii="Cambria Math" w:hAnsi="Cambria Math"/>
          </w:rPr>
          <m:t>r(</m:t>
        </m:r>
        <m:sSub>
          <m:sSubPr>
            <m:ctrlPr>
              <w:rPr>
                <w:rFonts w:ascii="Cambria Math" w:hAnsi="Cambria Math"/>
                <w:b/>
                <w:bCs/>
              </w:rPr>
            </m:ctrlPr>
          </m:sSubPr>
          <m:e>
            <m:r>
              <m:rPr>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A</m:t>
                </m:r>
              </m:e>
            </m:acc>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I</m:t>
                </m:r>
              </m:e>
            </m:acc>
          </m:e>
          <m:sub>
            <m:r>
              <m:rPr>
                <m:sty m:val="bi"/>
              </m:rPr>
              <w:rPr>
                <w:rFonts w:ascii="Cambria Math" w:hAnsi="Cambria Math"/>
              </w:rPr>
              <m:t>t</m:t>
            </m:r>
          </m:sub>
        </m:sSub>
        <m:r>
          <m:rPr>
            <m:sty m:val="bi"/>
          </m:rPr>
          <w:rPr>
            <w:rFonts w:ascii="Cambria Math" w:hAnsi="Cambria Math"/>
          </w:rPr>
          <m:t>)</m:t>
        </m:r>
      </m:oMath>
      <w:r w:rsidRPr="001F22F4">
        <w:rPr>
          <w:b/>
          <w:bCs/>
        </w:rPr>
        <w:t xml:space="preserve">with distortion </w:t>
      </w:r>
      <m:oMath>
        <m:r>
          <m:rPr>
            <m:sty m:val="bi"/>
          </m:rPr>
          <w:rPr>
            <w:rFonts w:ascii="Cambria Math" w:hAnsi="Cambria Math"/>
          </w:rPr>
          <m:t>D((</m:t>
        </m:r>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A</m:t>
                </m:r>
              </m:e>
            </m:acc>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acc>
              <m:accPr>
                <m:ctrlPr>
                  <w:rPr>
                    <w:rFonts w:ascii="Cambria Math" w:hAnsi="Cambria Math"/>
                    <w:b/>
                    <w:bCs/>
                  </w:rPr>
                </m:ctrlPr>
              </m:accPr>
              <m:e>
                <m:r>
                  <m:rPr>
                    <m:sty m:val="bi"/>
                  </m:rPr>
                  <w:rPr>
                    <w:rFonts w:ascii="Cambria Math" w:hAnsi="Cambria Math"/>
                  </w:rPr>
                  <m:t>I</m:t>
                </m:r>
              </m:e>
            </m:acc>
          </m:e>
          <m:sub>
            <m:r>
              <m:rPr>
                <m:sty m:val="bi"/>
              </m:rPr>
              <w:rPr>
                <w:rFonts w:ascii="Cambria Math" w:hAnsi="Cambria Math"/>
              </w:rPr>
              <m:t>t</m:t>
            </m:r>
          </m:sub>
        </m:sSub>
        <m:r>
          <m:rPr>
            <m:sty m:val="bi"/>
          </m:rPr>
          <w:rPr>
            <w:rFonts w:ascii="Cambria Math" w:hAnsi="Cambria Math"/>
          </w:rPr>
          <m:t>))≤ϵ</m:t>
        </m:r>
      </m:oMath>
      <w:r w:rsidRPr="001F22F4">
        <w:rPr>
          <w:b/>
          <w:bCs/>
        </w:rPr>
        <w:t xml:space="preserve">, where </w:t>
      </w:r>
      <m:oMath>
        <m:r>
          <m:rPr>
            <m:sty m:val="bi"/>
          </m:rPr>
          <w:rPr>
            <w:rFonts w:ascii="Cambria Math" w:hAnsi="Cambria Math"/>
          </w:rPr>
          <m:t>ϵ</m:t>
        </m:r>
      </m:oMath>
      <w:r w:rsidRPr="001F22F4">
        <w:rPr>
          <w:b/>
          <w:bCs/>
        </w:rPr>
        <w:t>is a declared budget from (a) lossy compressions and (b) quantized embeddings.</w:t>
      </w:r>
    </w:p>
    <w:p w14:paraId="77C19723" w14:textId="61E214AE" w:rsidR="001F22F4" w:rsidRPr="001F22F4" w:rsidRDefault="001F22F4" w:rsidP="001F22F4">
      <w:pPr>
        <w:rPr>
          <w:b/>
          <w:bCs/>
        </w:rPr>
      </w:pPr>
      <w:r w:rsidRPr="001F22F4">
        <w:rPr>
          <w:b/>
          <w:bCs/>
        </w:rPr>
        <w:t xml:space="preserve">Sketch. Snapshots pack raw atoms (lossless) and </w:t>
      </w:r>
      <w:r w:rsidRPr="001F22F4">
        <w:rPr>
          <w:b/>
          <w:bCs/>
          <w:i/>
          <w:iCs/>
        </w:rPr>
        <w:t>summaries/embeddings</w:t>
      </w:r>
      <w:r w:rsidRPr="001F22F4">
        <w:rPr>
          <w:b/>
          <w:bCs/>
        </w:rPr>
        <w:t xml:space="preserve"> (possibly lossy). Rehydration is exact for atoms and structural indices; for compressed spans we restore summaries within quantizer error. </w:t>
      </w:r>
      <m:oMath>
        <m:r>
          <m:rPr>
            <m:sty m:val="bi"/>
          </m:rPr>
          <w:rPr>
            <w:rFonts w:ascii="Cambria Math" w:hAnsi="Cambria Math"/>
          </w:rPr>
          <m:t>ϵ</m:t>
        </m:r>
      </m:oMath>
      <w:r w:rsidRPr="001F22F4">
        <w:rPr>
          <w:b/>
          <w:bCs/>
        </w:rPr>
        <w:t>is the supremum of declared lossy operators’ bounds (e.g., top-</w:t>
      </w:r>
      <m:oMath>
        <m:r>
          <m:rPr>
            <m:sty m:val="bi"/>
          </m:rPr>
          <w:rPr>
            <w:rFonts w:ascii="Cambria Math" w:hAnsi="Cambria Math"/>
          </w:rPr>
          <m:t>k</m:t>
        </m:r>
      </m:oMath>
      <w:r w:rsidRPr="001F22F4">
        <w:rPr>
          <w:b/>
          <w:bCs/>
        </w:rPr>
        <w:t xml:space="preserve"> truncation, vector quantization). Loss budgets are logged in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oMath>
      <w:r w:rsidRPr="001F22F4">
        <w:rPr>
          <w:b/>
          <w:bCs/>
        </w:rPr>
        <w:t>(witness payload).</w:t>
      </w:r>
    </w:p>
    <w:p w14:paraId="58D023BB" w14:textId="77777777" w:rsidR="001F22F4" w:rsidRPr="001F22F4" w:rsidRDefault="00000000" w:rsidP="001F22F4">
      <w:pPr>
        <w:rPr>
          <w:b/>
          <w:bCs/>
        </w:rPr>
      </w:pPr>
      <w:r>
        <w:rPr>
          <w:b/>
          <w:bCs/>
        </w:rPr>
        <w:pict w14:anchorId="00CD0542">
          <v:rect id="_x0000_i1092" style="width:0;height:1.5pt" o:hralign="center" o:hrstd="t" o:hr="t" fillcolor="#a0a0a0" stroked="f"/>
        </w:pict>
      </w:r>
    </w:p>
    <w:p w14:paraId="43F7AD40" w14:textId="77777777" w:rsidR="001F22F4" w:rsidRPr="001F22F4" w:rsidRDefault="001F22F4" w:rsidP="001F22F4">
      <w:pPr>
        <w:rPr>
          <w:b/>
          <w:bCs/>
        </w:rPr>
      </w:pPr>
      <w:r w:rsidRPr="001F22F4">
        <w:rPr>
          <w:b/>
          <w:bCs/>
        </w:rPr>
        <w:t>Theorem 3 — Monotonicity under event sourcing</w:t>
      </w:r>
    </w:p>
    <w:p w14:paraId="0FBE54CF" w14:textId="6432BFC4" w:rsidR="001F22F4" w:rsidRPr="001F22F4" w:rsidRDefault="001F22F4" w:rsidP="001F22F4">
      <w:pPr>
        <w:rPr>
          <w:b/>
          <w:bCs/>
        </w:rPr>
      </w:pPr>
      <w:r w:rsidRPr="001F22F4">
        <w:rPr>
          <w:b/>
          <w:bCs/>
        </w:rPr>
        <w:t xml:space="preserve">Claim. For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&lt;t</m:t>
        </m:r>
      </m:oMath>
      <w:r w:rsidRPr="001F22F4">
        <w:rPr>
          <w:b/>
          <w:bCs/>
        </w:rPr>
        <w:t xml:space="preserve">, </w:t>
      </w:r>
      <m:oMath>
        <m:sSub>
          <m:sSubPr>
            <m:ctrlPr>
              <w:rPr>
                <w:rFonts w:ascii="Cambria Math" w:hAnsi="Cambria Math"/>
                <w:b/>
                <w:bCs/>
              </w:rPr>
            </m:ctrlPr>
          </m:sSubPr>
          <m:e>
            <m:r>
              <m:rPr>
                <m:sty m:val="bi"/>
              </m:rPr>
              <w:rPr>
                <w:rFonts w:ascii="Cambria Math" w:hAnsi="Cambria Math"/>
              </w:rPr>
              <m:t>G</m:t>
            </m:r>
          </m:e>
          <m:sub>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sub>
        </m:sSub>
      </m:oMath>
      <w:r w:rsidRPr="001F22F4">
        <w:rPr>
          <w:b/>
          <w:bCs/>
        </w:rPr>
        <w:t xml:space="preserve">is a subgraph of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t</m:t>
            </m:r>
          </m:sub>
        </m:sSub>
      </m:oMath>
      <w:r w:rsidRPr="001F22F4">
        <w:rPr>
          <w:b/>
          <w:bCs/>
        </w:rPr>
        <w:t>modulo explicit tombstones/deprecations; history is never destroyed, only superseded.</w:t>
      </w:r>
    </w:p>
    <w:p w14:paraId="13C83389" w14:textId="5CB46CA5" w:rsidR="001F22F4" w:rsidRPr="001F22F4" w:rsidRDefault="001F22F4" w:rsidP="001F22F4">
      <w:pPr>
        <w:rPr>
          <w:b/>
          <w:bCs/>
        </w:rPr>
      </w:pPr>
      <w:r w:rsidRPr="001F22F4">
        <w:rPr>
          <w:b/>
          <w:bCs/>
        </w:rPr>
        <w:lastRenderedPageBreak/>
        <w:t xml:space="preserve">Sketch. Writes are append-only; corrections add contradicts/supersedes edges. Time-slice queries mask edges outside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from</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to</m:t>
            </m:r>
          </m:sub>
        </m:sSub>
        <m:r>
          <m:rPr>
            <m:sty m:val="bi"/>
          </m:rPr>
          <w:rPr>
            <w:rFonts w:ascii="Cambria Math" w:hAnsi="Cambria Math"/>
          </w:rPr>
          <m:t>)</m:t>
        </m:r>
      </m:oMath>
      <w:r w:rsidRPr="001F22F4">
        <w:rPr>
          <w:b/>
          <w:bCs/>
        </w:rPr>
        <w:t>. Thus, the visible graph can shrink in a slice, but the ledger grows monotonically.</w:t>
      </w:r>
    </w:p>
    <w:p w14:paraId="026DDA4D" w14:textId="77777777" w:rsidR="001F22F4" w:rsidRPr="001F22F4" w:rsidRDefault="00000000" w:rsidP="001F22F4">
      <w:pPr>
        <w:rPr>
          <w:b/>
          <w:bCs/>
        </w:rPr>
      </w:pPr>
      <w:r>
        <w:rPr>
          <w:b/>
          <w:bCs/>
        </w:rPr>
        <w:pict w14:anchorId="544F768A">
          <v:rect id="_x0000_i1093" style="width:0;height:1.5pt" o:hralign="center" o:hrstd="t" o:hr="t" fillcolor="#a0a0a0" stroked="f"/>
        </w:pict>
      </w:r>
    </w:p>
    <w:p w14:paraId="4B5C730B" w14:textId="77777777" w:rsidR="001F22F4" w:rsidRPr="001F22F4" w:rsidRDefault="001F22F4" w:rsidP="001F22F4">
      <w:pPr>
        <w:rPr>
          <w:b/>
          <w:bCs/>
        </w:rPr>
      </w:pPr>
      <w:r w:rsidRPr="001F22F4">
        <w:rPr>
          <w:b/>
          <w:bCs/>
        </w:rPr>
        <w:t>Theorem 4 — Query sufficiency of HHNI for top-k</w:t>
      </w:r>
    </w:p>
    <w:p w14:paraId="34B65A3F" w14:textId="2CDAFDD9" w:rsidR="001F22F4" w:rsidRPr="001F22F4" w:rsidRDefault="001F22F4" w:rsidP="001F22F4">
      <w:pPr>
        <w:rPr>
          <w:b/>
          <w:bCs/>
        </w:rPr>
      </w:pPr>
      <w:r w:rsidRPr="001F22F4">
        <w:rPr>
          <w:b/>
          <w:bCs/>
        </w:rPr>
        <w:t xml:space="preserve">Claim. Given the HHNI index </w:t>
      </w: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t</m:t>
            </m:r>
          </m:sub>
        </m:sSub>
      </m:oMath>
      <w:r w:rsidRPr="001F22F4">
        <w:rPr>
          <w:b/>
          <w:bCs/>
        </w:rPr>
        <w:t>with multi-granular embeddings, tags, and dependency hashes, the two-stage read (coarse→fine) returns a top-</w:t>
      </w:r>
      <m:oMath>
        <m:r>
          <m:rPr>
            <m:sty m:val="bi"/>
          </m:rPr>
          <w:rPr>
            <w:rFonts w:ascii="Cambria Math" w:hAnsi="Cambria Math"/>
          </w:rPr>
          <m:t>k</m:t>
        </m:r>
      </m:oMath>
      <w:r w:rsidRPr="001F22F4">
        <w:rPr>
          <w:b/>
          <w:bCs/>
        </w:rPr>
        <w:t xml:space="preserve"> set whose expected F-measure is within </w:t>
      </w:r>
      <m:oMath>
        <m:r>
          <m:rPr>
            <m:sty m:val="bi"/>
          </m:rPr>
          <w:rPr>
            <w:rFonts w:ascii="Cambria Math" w:hAnsi="Cambria Math"/>
          </w:rPr>
          <m:t>δ</m:t>
        </m:r>
      </m:oMath>
      <w:r w:rsidRPr="001F22F4">
        <w:rPr>
          <w:b/>
          <w:bCs/>
        </w:rPr>
        <w:t xml:space="preserve">of an oracle full-scan search of atoms, for calibrated </w:t>
      </w:r>
      <m:oMath>
        <m:r>
          <m:rPr>
            <m:sty m:val="bi"/>
          </m:rPr>
          <w:rPr>
            <w:rFonts w:ascii="Cambria Math" w:hAnsi="Cambria Math"/>
          </w:rPr>
          <m:t>δ</m:t>
        </m:r>
      </m:oMath>
      <w:r w:rsidRPr="001F22F4">
        <w:rPr>
          <w:b/>
          <w:bCs/>
        </w:rPr>
        <w:t>.</w:t>
      </w:r>
    </w:p>
    <w:p w14:paraId="52B0E6EC" w14:textId="5E77A158" w:rsidR="001F22F4" w:rsidRPr="001F22F4" w:rsidRDefault="001F22F4" w:rsidP="001F22F4">
      <w:pPr>
        <w:rPr>
          <w:b/>
          <w:bCs/>
        </w:rPr>
      </w:pPr>
      <w:r w:rsidRPr="001F22F4">
        <w:rPr>
          <w:b/>
          <w:bCs/>
        </w:rPr>
        <w:t xml:space="preserve">Sketch. HHNI constructs a cover of the atom space with hierarchical representatives (sections/sentences). Under standard assumptions (Lipschitz similarity in embedding space; bounded drift), a coarse ANN retrieval followed by local refinement approximates the oracle ranking. The deviation </w:t>
      </w:r>
      <m:oMath>
        <m:r>
          <m:rPr>
            <m:sty m:val="bi"/>
          </m:rPr>
          <w:rPr>
            <w:rFonts w:ascii="Cambria Math" w:hAnsi="Cambria Math"/>
          </w:rPr>
          <m:t>δ</m:t>
        </m:r>
      </m:oMath>
      <w:r w:rsidRPr="001F22F4">
        <w:rPr>
          <w:b/>
          <w:bCs/>
        </w:rPr>
        <w:t>is empirically calibrated and tracked in RS-lift dashboards.</w:t>
      </w:r>
    </w:p>
    <w:p w14:paraId="6797C2E0" w14:textId="77777777" w:rsidR="001F22F4" w:rsidRPr="001F22F4" w:rsidRDefault="00000000" w:rsidP="001F22F4">
      <w:pPr>
        <w:rPr>
          <w:b/>
          <w:bCs/>
        </w:rPr>
      </w:pPr>
      <w:r>
        <w:rPr>
          <w:b/>
          <w:bCs/>
        </w:rPr>
        <w:pict w14:anchorId="07836381">
          <v:rect id="_x0000_i1094" style="width:0;height:1.5pt" o:hralign="center" o:hrstd="t" o:hr="t" fillcolor="#a0a0a0" stroked="f"/>
        </w:pict>
      </w:r>
    </w:p>
    <w:p w14:paraId="441BEEBB" w14:textId="77777777" w:rsidR="001F22F4" w:rsidRPr="001F22F4" w:rsidRDefault="001F22F4" w:rsidP="001F22F4">
      <w:pPr>
        <w:rPr>
          <w:b/>
          <w:bCs/>
        </w:rPr>
      </w:pPr>
      <w:r w:rsidRPr="001F22F4">
        <w:rPr>
          <w:b/>
          <w:bCs/>
        </w:rPr>
        <w:t>Theorem 5 — Dumbbell compression minimizes position-bias loss</w:t>
      </w:r>
    </w:p>
    <w:p w14:paraId="7EA25039" w14:textId="77777777" w:rsidR="001F22F4" w:rsidRPr="001F22F4" w:rsidRDefault="001F22F4" w:rsidP="001F22F4">
      <w:pPr>
        <w:rPr>
          <w:b/>
          <w:bCs/>
        </w:rPr>
      </w:pPr>
      <w:r w:rsidRPr="001F22F4">
        <w:rPr>
          <w:b/>
          <w:bCs/>
        </w:rPr>
        <w:t>Claim. For attention kernels with “lost-in-the-middle” bias (concave in the center), placing critical cues at the front and tail and summarizing the middle minimizes expected recall loss under a fixed token budget.</w:t>
      </w:r>
    </w:p>
    <w:p w14:paraId="33ECA82C" w14:textId="2553C138" w:rsidR="001F22F4" w:rsidRPr="001F22F4" w:rsidRDefault="001F22F4" w:rsidP="001F22F4">
      <w:pPr>
        <w:rPr>
          <w:b/>
          <w:bCs/>
        </w:rPr>
      </w:pPr>
      <w:r w:rsidRPr="001F22F4">
        <w:rPr>
          <w:b/>
          <w:bCs/>
        </w:rPr>
        <w:t xml:space="preserve">Sketch. Model position-weight as </w:t>
      </w:r>
      <m:oMath>
        <m:r>
          <m:rPr>
            <m:sty m:val="bi"/>
          </m:rPr>
          <w:rPr>
            <w:rFonts w:ascii="Cambria Math" w:hAnsi="Cambria Math"/>
          </w:rPr>
          <m:t>w(p)</m:t>
        </m:r>
      </m:oMath>
      <w:r w:rsidRPr="001F22F4">
        <w:rPr>
          <w:b/>
          <w:bCs/>
        </w:rPr>
        <w:t xml:space="preserve">with maxima near boundaries. For a budget </w:t>
      </w:r>
      <m:oMath>
        <m:r>
          <m:rPr>
            <m:sty m:val="bi"/>
          </m:rPr>
          <w:rPr>
            <w:rFonts w:ascii="Cambria Math" w:hAnsi="Cambria Math"/>
          </w:rPr>
          <m:t>B</m:t>
        </m:r>
      </m:oMath>
      <w:r w:rsidRPr="001F22F4">
        <w:rPr>
          <w:b/>
          <w:bCs/>
        </w:rPr>
        <w:t xml:space="preserve">, selecting top-mass spans near the ends maximizes </w:t>
      </w:r>
      <m:oMath>
        <m:r>
          <m:rPr>
            <m:sty m:val="bi"/>
          </m:rPr>
          <w:rPr>
            <w:rFonts w:ascii="Cambria Math" w:hAnsi="Cambria Math"/>
          </w:rPr>
          <m:t>∫w(p)</m:t>
        </m:r>
        <m:r>
          <m:rPr>
            <m:nor/>
          </m:rPr>
          <w:rPr>
            <w:rFonts w:ascii="Arial" w:hAnsi="Arial" w:cs="Arial"/>
            <w:b/>
            <w:bCs/>
          </w:rPr>
          <m:t> </m:t>
        </m:r>
        <m:r>
          <m:rPr>
            <m:sty m:val="bi"/>
          </m:rPr>
          <w:rPr>
            <w:rFonts w:ascii="Cambria Math" w:hAnsi="Cambria Math"/>
          </w:rPr>
          <m:t>m(p)</m:t>
        </m:r>
        <m:r>
          <m:rPr>
            <m:nor/>
          </m:rPr>
          <w:rPr>
            <w:rFonts w:ascii="Arial" w:hAnsi="Arial" w:cs="Arial"/>
            <w:b/>
            <w:bCs/>
          </w:rPr>
          <m:t> </m:t>
        </m:r>
        <m:r>
          <m:rPr>
            <m:sty m:val="bi"/>
          </m:rPr>
          <w:rPr>
            <w:rFonts w:ascii="Cambria Math" w:hAnsi="Cambria Math"/>
          </w:rPr>
          <m:t>dp</m:t>
        </m:r>
      </m:oMath>
      <w:r w:rsidRPr="001F22F4">
        <w:rPr>
          <w:b/>
          <w:bCs/>
        </w:rPr>
        <w:t>. This yields the “dumbbell” layout as the optimal packing strategy; middle spans contribute via summaries to preserve latent links.</w:t>
      </w:r>
    </w:p>
    <w:p w14:paraId="18FC776E" w14:textId="77777777" w:rsidR="001F22F4" w:rsidRPr="001F22F4" w:rsidRDefault="00000000" w:rsidP="001F22F4">
      <w:pPr>
        <w:rPr>
          <w:b/>
          <w:bCs/>
        </w:rPr>
      </w:pPr>
      <w:r>
        <w:rPr>
          <w:b/>
          <w:bCs/>
        </w:rPr>
        <w:pict w14:anchorId="568D02DC">
          <v:rect id="_x0000_i1095" style="width:0;height:1.5pt" o:hralign="center" o:hrstd="t" o:hr="t" fillcolor="#a0a0a0" stroked="f"/>
        </w:pict>
      </w:r>
    </w:p>
    <w:p w14:paraId="287E6977" w14:textId="77777777" w:rsidR="001F22F4" w:rsidRPr="001F22F4" w:rsidRDefault="001F22F4" w:rsidP="001F22F4">
      <w:pPr>
        <w:rPr>
          <w:b/>
          <w:bCs/>
        </w:rPr>
      </w:pPr>
      <w:r w:rsidRPr="001F22F4">
        <w:rPr>
          <w:b/>
          <w:bCs/>
        </w:rPr>
        <w:t>Theorem 6 — RS calibration &amp; selective abstention</w:t>
      </w:r>
    </w:p>
    <w:p w14:paraId="14A0BE0B" w14:textId="6FF5501B" w:rsidR="001F22F4" w:rsidRPr="001F22F4" w:rsidRDefault="001F22F4" w:rsidP="001F22F4">
      <w:pPr>
        <w:rPr>
          <w:b/>
          <w:bCs/>
        </w:rPr>
      </w:pPr>
      <w:r w:rsidRPr="001F22F4">
        <w:rPr>
          <w:b/>
          <w:bCs/>
        </w:rPr>
        <w:t xml:space="preserve">Claim. There exists a monotone calibration </w:t>
      </w:r>
      <m:oMath>
        <m:r>
          <m:rPr>
            <m:sty m:val="bi"/>
          </m:rPr>
          <w:rPr>
            <w:rFonts w:ascii="Cambria Math" w:hAnsi="Cambria Math"/>
          </w:rPr>
          <m:t>ϕ</m:t>
        </m:r>
      </m:oMath>
      <w:r w:rsidRPr="001F22F4">
        <w:rPr>
          <w:b/>
          <w:bCs/>
        </w:rPr>
        <w:t xml:space="preserve">such that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=ϕ(RS)</m:t>
        </m:r>
      </m:oMath>
      <w:r w:rsidRPr="001F22F4">
        <w:rPr>
          <w:b/>
          <w:bCs/>
        </w:rPr>
        <w:t xml:space="preserve">is a well-calibrated probability; choosing </w:t>
      </w:r>
      <m:oMath>
        <m:r>
          <m:rPr>
            <m:sty m:val="bi"/>
          </m:rPr>
          <w:rPr>
            <w:rFonts w:ascii="Cambria Math" w:hAnsi="Cambria Math"/>
          </w:rPr>
          <m:t>κ</m:t>
        </m:r>
      </m:oMath>
      <w:r w:rsidRPr="001F22F4">
        <w:rPr>
          <w:b/>
          <w:bCs/>
        </w:rPr>
        <w:t xml:space="preserve">with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&lt;κ</m:t>
        </m:r>
      </m:oMath>
      <w:r w:rsidRPr="001F22F4">
        <w:rPr>
          <w:b/>
          <w:bCs/>
        </w:rPr>
        <w:t xml:space="preserve">yields a bound on false-positive retrievals </w:t>
      </w:r>
      <m:oMath>
        <m:r>
          <m:rPr>
            <m:sty m:val="bi"/>
          </m:rPr>
          <w:rPr>
            <w:rFonts w:ascii="Cambria Math" w:hAnsi="Cambria Math"/>
          </w:rPr>
          <m:t>≤α</m:t>
        </m:r>
      </m:oMath>
      <w:r w:rsidRPr="001F22F4">
        <w:rPr>
          <w:b/>
          <w:bCs/>
        </w:rPr>
        <w:t>.</w:t>
      </w:r>
    </w:p>
    <w:p w14:paraId="75A76E3B" w14:textId="59D8532C" w:rsidR="001F22F4" w:rsidRPr="001F22F4" w:rsidRDefault="001F22F4" w:rsidP="001F22F4">
      <w:pPr>
        <w:rPr>
          <w:b/>
          <w:bCs/>
        </w:rPr>
      </w:pPr>
      <w:r w:rsidRPr="001F22F4">
        <w:rPr>
          <w:b/>
          <w:bCs/>
        </w:rPr>
        <w:t xml:space="preserve">Sketch. Apply isotonic or Platt calibration on held-out gold sets to map raw scores to empirical probabilities. By Neyman-Pearson style thresholding on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oMath>
      <w:r w:rsidRPr="001F22F4">
        <w:rPr>
          <w:b/>
          <w:bCs/>
        </w:rPr>
        <w:t xml:space="preserve">, one chooses </w:t>
      </w:r>
      <m:oMath>
        <m:r>
          <m:rPr>
            <m:sty m:val="bi"/>
          </m:rPr>
          <w:rPr>
            <w:rFonts w:ascii="Cambria Math" w:hAnsi="Cambria Math"/>
          </w:rPr>
          <m:t>κ</m:t>
        </m:r>
      </m:oMath>
      <w:r w:rsidRPr="001F22F4">
        <w:rPr>
          <w:b/>
          <w:bCs/>
        </w:rPr>
        <w:t xml:space="preserve">giving target type-I error </w:t>
      </w:r>
      <m:oMath>
        <m:r>
          <m:rPr>
            <m:sty m:val="bi"/>
          </m:rPr>
          <w:rPr>
            <w:rFonts w:ascii="Cambria Math" w:hAnsi="Cambria Math"/>
          </w:rPr>
          <m:t>α</m:t>
        </m:r>
      </m:oMath>
      <w:r w:rsidRPr="001F22F4">
        <w:rPr>
          <w:b/>
          <w:bCs/>
        </w:rPr>
        <w:t xml:space="preserve">. UI and gates consume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oMath>
      <w:r w:rsidRPr="001F22F4">
        <w:rPr>
          <w:b/>
          <w:bCs/>
        </w:rPr>
        <w:t xml:space="preserve">and </w:t>
      </w:r>
      <m:oMath>
        <m:r>
          <m:rPr>
            <m:sty m:val="bi"/>
          </m:rPr>
          <w:rPr>
            <w:rFonts w:ascii="Cambria Math" w:hAnsi="Cambria Math"/>
          </w:rPr>
          <m:t>κ</m:t>
        </m:r>
      </m:oMath>
      <w:r w:rsidRPr="001F22F4">
        <w:rPr>
          <w:b/>
          <w:bCs/>
        </w:rPr>
        <w:t>.</w:t>
      </w:r>
    </w:p>
    <w:p w14:paraId="333CBD27" w14:textId="77777777" w:rsidR="001F22F4" w:rsidRPr="001F22F4" w:rsidRDefault="00000000" w:rsidP="001F22F4">
      <w:pPr>
        <w:rPr>
          <w:b/>
          <w:bCs/>
        </w:rPr>
      </w:pPr>
      <w:r>
        <w:rPr>
          <w:b/>
          <w:bCs/>
        </w:rPr>
        <w:pict w14:anchorId="7AB39832">
          <v:rect id="_x0000_i1096" style="width:0;height:1.5pt" o:hralign="center" o:hrstd="t" o:hr="t" fillcolor="#a0a0a0" stroked="f"/>
        </w:pict>
      </w:r>
    </w:p>
    <w:p w14:paraId="3C31546A" w14:textId="77777777" w:rsidR="001F22F4" w:rsidRPr="001F22F4" w:rsidRDefault="001F22F4" w:rsidP="001F22F4">
      <w:pPr>
        <w:rPr>
          <w:b/>
          <w:bCs/>
        </w:rPr>
      </w:pPr>
      <w:r w:rsidRPr="001F22F4">
        <w:rPr>
          <w:b/>
          <w:bCs/>
        </w:rPr>
        <w:lastRenderedPageBreak/>
        <w:t>Corollary — Safety by construction</w:t>
      </w:r>
    </w:p>
    <w:p w14:paraId="4B8038C7" w14:textId="0AA4113F" w:rsidR="001F22F4" w:rsidRPr="001F22F4" w:rsidRDefault="001F22F4" w:rsidP="001F22F4">
      <w:pPr>
        <w:rPr>
          <w:b/>
          <w:bCs/>
        </w:rPr>
      </w:pPr>
      <w:r w:rsidRPr="001F22F4">
        <w:rPr>
          <w:b/>
          <w:bCs/>
        </w:rPr>
        <w:t xml:space="preserve">Because every read/write is (i) snapshot-first, (ii) time-sliced, and (iii) witnessed into </w:t>
      </w:r>
      <m:oMath>
        <m:r>
          <m:rPr>
            <m:sty m:val="bi"/>
          </m:rPr>
          <w:rPr>
            <w:rFonts w:ascii="Cambria Math" w:hAnsi="Cambria Math"/>
          </w:rPr>
          <m:t>G</m:t>
        </m:r>
      </m:oMath>
      <w:r w:rsidRPr="001F22F4">
        <w:rPr>
          <w:b/>
          <w:bCs/>
        </w:rPr>
        <w:t xml:space="preserve">, </w:t>
      </w:r>
      <w:r w:rsidRPr="001F22F4">
        <w:rPr>
          <w:b/>
          <w:bCs/>
          <w:i/>
          <w:iCs/>
        </w:rPr>
        <w:t>any</w:t>
      </w:r>
      <w:r w:rsidRPr="001F22F4">
        <w:rPr>
          <w:b/>
          <w:bCs/>
        </w:rPr>
        <w:t xml:space="preserve"> returned fact has a replay recipe; if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r>
          <m:rPr>
            <m:nor/>
          </m:rPr>
          <w:rPr>
            <w:rFonts w:ascii="Arial" w:hAnsi="Arial" w:cs="Arial"/>
            <w:b/>
            <w:bCs/>
          </w:rPr>
          <m:t> </m:t>
        </m:r>
        <m:r>
          <m:rPr>
            <m:nor/>
          </m:rPr>
          <w:rPr>
            <w:rFonts w:ascii="Cambria Math" w:hAnsi="Cambria Math" w:cs="Cambria Math"/>
            <w:b/>
            <w:bCs/>
          </w:rPr>
          <m:t>⁣</m:t>
        </m:r>
        <m:r>
          <m:rPr>
            <m:sty m:val="bi"/>
          </m:rPr>
          <w:rPr>
            <w:rFonts w:ascii="Cambria Math" w:hAnsi="Cambria Math"/>
          </w:rPr>
          <m:t>↓</m:t>
        </m:r>
      </m:oMath>
      <w:r w:rsidRPr="001F22F4">
        <w:rPr>
          <w:b/>
          <w:bCs/>
        </w:rPr>
        <w:t xml:space="preserve">or uncertainty </w:t>
      </w:r>
      <m:oMath>
        <m:r>
          <m:rPr>
            <m:sty m:val="bi"/>
          </m:rPr>
          <w:rPr>
            <w:rFonts w:ascii="Cambria Math" w:hAnsi="Cambria Math"/>
          </w:rPr>
          <m:t>↑</m:t>
        </m:r>
      </m:oMath>
      <w:r w:rsidRPr="001F22F4">
        <w:rPr>
          <w:b/>
          <w:bCs/>
        </w:rPr>
        <w:t>, the system abstains or routes to HITL.</w:t>
      </w:r>
    </w:p>
    <w:p w14:paraId="110F1512" w14:textId="77777777" w:rsidR="001F22F4" w:rsidRPr="001F22F4" w:rsidRDefault="00000000" w:rsidP="001F22F4">
      <w:pPr>
        <w:rPr>
          <w:b/>
          <w:bCs/>
        </w:rPr>
      </w:pPr>
      <w:r>
        <w:rPr>
          <w:b/>
          <w:bCs/>
        </w:rPr>
        <w:pict w14:anchorId="56E2B40B">
          <v:rect id="_x0000_i1097" style="width:0;height:1.5pt" o:hralign="center" o:hrstd="t" o:hr="t" fillcolor="#a0a0a0" stroked="f"/>
        </w:pict>
      </w:r>
    </w:p>
    <w:p w14:paraId="0AA800CD" w14:textId="77777777" w:rsidR="001F22F4" w:rsidRPr="001F22F4" w:rsidRDefault="001F22F4" w:rsidP="001F22F4">
      <w:pPr>
        <w:rPr>
          <w:b/>
          <w:bCs/>
        </w:rPr>
      </w:pPr>
      <w:r w:rsidRPr="001F22F4">
        <w:rPr>
          <w:b/>
          <w:bCs/>
        </w:rPr>
        <w:t>Algorithms (obligation-level)</w:t>
      </w:r>
    </w:p>
    <w:p w14:paraId="6A3360DB" w14:textId="77777777" w:rsidR="001F22F4" w:rsidRPr="001F22F4" w:rsidRDefault="001F22F4" w:rsidP="001F22F4">
      <w:pPr>
        <w:rPr>
          <w:b/>
          <w:bCs/>
        </w:rPr>
      </w:pPr>
      <w:r w:rsidRPr="001F22F4">
        <w:rPr>
          <w:b/>
          <w:bCs/>
        </w:rPr>
        <w:t>Write pipeline (deterministic):</w:t>
      </w:r>
      <w:r w:rsidRPr="001F22F4">
        <w:rPr>
          <w:b/>
          <w:bCs/>
        </w:rPr>
        <w:br/>
        <w:t>INGEST → ATOMIZE → INDEX(HHNI) → SCORE(QS,IDS,DD) → SNAPSHOT(sign,digest) → GRAPH(upsert witnesses)</w:t>
      </w:r>
    </w:p>
    <w:p w14:paraId="5017AE17" w14:textId="77777777" w:rsidR="001F22F4" w:rsidRPr="001F22F4" w:rsidRDefault="001F22F4" w:rsidP="001F22F4">
      <w:pPr>
        <w:rPr>
          <w:b/>
          <w:bCs/>
        </w:rPr>
      </w:pPr>
      <w:r w:rsidRPr="001F22F4">
        <w:rPr>
          <w:b/>
          <w:bCs/>
        </w:rPr>
        <w:t>Read pipeline (two-stage):</w:t>
      </w:r>
      <w:r w:rsidRPr="001F22F4">
        <w:rPr>
          <w:b/>
          <w:bCs/>
        </w:rPr>
        <w:br/>
        <w:t>COARSE(HHNI nodes) → RE-RANK(local atoms) → DUMBBELL(pack) → UQ/ABSTAIN(κ) → RENDER + LINEAGE</w:t>
      </w:r>
    </w:p>
    <w:p w14:paraId="377E7DD9" w14:textId="77777777" w:rsidR="001F22F4" w:rsidRPr="001F22F4" w:rsidRDefault="00000000" w:rsidP="001F22F4">
      <w:pPr>
        <w:rPr>
          <w:b/>
          <w:bCs/>
        </w:rPr>
      </w:pPr>
      <w:r>
        <w:rPr>
          <w:b/>
          <w:bCs/>
        </w:rPr>
        <w:pict w14:anchorId="5221E9D4">
          <v:rect id="_x0000_i1098" style="width:0;height:1.5pt" o:hralign="center" o:hrstd="t" o:hr="t" fillcolor="#a0a0a0" stroked="f"/>
        </w:pict>
      </w:r>
    </w:p>
    <w:p w14:paraId="0AAED157" w14:textId="77777777" w:rsidR="001F22F4" w:rsidRPr="001F22F4" w:rsidRDefault="001F22F4" w:rsidP="001F22F4">
      <w:pPr>
        <w:rPr>
          <w:b/>
          <w:bCs/>
        </w:rPr>
      </w:pPr>
      <w:r w:rsidRPr="001F22F4">
        <w:rPr>
          <w:b/>
          <w:bCs/>
        </w:rPr>
        <w:t>Design constraints (bound to CMC)</w:t>
      </w:r>
    </w:p>
    <w:p w14:paraId="6FA1B278" w14:textId="77777777" w:rsidR="001F22F4" w:rsidRPr="001F22F4" w:rsidRDefault="001F22F4" w:rsidP="001F22F4">
      <w:pPr>
        <w:numPr>
          <w:ilvl w:val="0"/>
          <w:numId w:val="814"/>
        </w:numPr>
        <w:rPr>
          <w:b/>
          <w:bCs/>
        </w:rPr>
      </w:pPr>
      <w:r w:rsidRPr="001F22F4">
        <w:rPr>
          <w:b/>
          <w:bCs/>
        </w:rPr>
        <w:t>C-1 Single writer. One transactional CreateMemory endpoint; conflicts resolved before snapshot.</w:t>
      </w:r>
    </w:p>
    <w:p w14:paraId="2948AAD1" w14:textId="77777777" w:rsidR="001F22F4" w:rsidRPr="001F22F4" w:rsidRDefault="001F22F4" w:rsidP="001F22F4">
      <w:pPr>
        <w:numPr>
          <w:ilvl w:val="0"/>
          <w:numId w:val="814"/>
        </w:numPr>
        <w:rPr>
          <w:b/>
          <w:bCs/>
        </w:rPr>
      </w:pPr>
      <w:r w:rsidRPr="001F22F4">
        <w:rPr>
          <w:b/>
          <w:bCs/>
        </w:rPr>
        <w:t>C-2 Snapshot-first. No state leaks without snapshot_id.</w:t>
      </w:r>
    </w:p>
    <w:p w14:paraId="63CDEC44" w14:textId="77777777" w:rsidR="001F22F4" w:rsidRPr="001F22F4" w:rsidRDefault="001F22F4" w:rsidP="001F22F4">
      <w:pPr>
        <w:numPr>
          <w:ilvl w:val="0"/>
          <w:numId w:val="814"/>
        </w:numPr>
        <w:rPr>
          <w:b/>
          <w:bCs/>
        </w:rPr>
      </w:pPr>
      <w:r w:rsidRPr="001F22F4">
        <w:rPr>
          <w:b/>
          <w:bCs/>
        </w:rPr>
        <w:t>C-3 Two-stage read. Mandatory hierarchical search + dumbbell packing.</w:t>
      </w:r>
    </w:p>
    <w:p w14:paraId="6DEDCC76" w14:textId="77777777" w:rsidR="001F22F4" w:rsidRPr="001F22F4" w:rsidRDefault="001F22F4" w:rsidP="001F22F4">
      <w:pPr>
        <w:numPr>
          <w:ilvl w:val="0"/>
          <w:numId w:val="814"/>
        </w:numPr>
        <w:rPr>
          <w:b/>
          <w:bCs/>
        </w:rPr>
      </w:pPr>
      <w:r w:rsidRPr="001F22F4">
        <w:rPr>
          <w:b/>
          <w:bCs/>
        </w:rPr>
        <w:t>C-4 Calibrated RS. Score calibration fitted, tracked, and versioned.</w:t>
      </w:r>
    </w:p>
    <w:p w14:paraId="56C9A9F3" w14:textId="67A819C3" w:rsidR="001F22F4" w:rsidRPr="001F22F4" w:rsidRDefault="001F22F4" w:rsidP="001F22F4">
      <w:pPr>
        <w:numPr>
          <w:ilvl w:val="0"/>
          <w:numId w:val="814"/>
        </w:numPr>
        <w:rPr>
          <w:b/>
          <w:bCs/>
        </w:rPr>
      </w:pPr>
      <w:r w:rsidRPr="001F22F4">
        <w:rPr>
          <w:b/>
          <w:bCs/>
        </w:rPr>
        <w:t xml:space="preserve">C-5 Loss budgets. Each lossy operator declares a bound; rehydration reports </w:t>
      </w:r>
      <m:oMath>
        <m:r>
          <m:rPr>
            <m:sty m:val="bi"/>
          </m:rPr>
          <w:rPr>
            <w:rFonts w:ascii="Cambria Math" w:hAnsi="Cambria Math"/>
          </w:rPr>
          <m:t>ϵ</m:t>
        </m:r>
      </m:oMath>
      <w:r w:rsidRPr="001F22F4">
        <w:rPr>
          <w:b/>
          <w:bCs/>
        </w:rPr>
        <w:t>.</w:t>
      </w:r>
    </w:p>
    <w:p w14:paraId="1189BC73" w14:textId="77777777" w:rsidR="001F22F4" w:rsidRPr="001F22F4" w:rsidRDefault="001F22F4" w:rsidP="001F22F4">
      <w:pPr>
        <w:numPr>
          <w:ilvl w:val="0"/>
          <w:numId w:val="814"/>
        </w:numPr>
        <w:rPr>
          <w:b/>
          <w:bCs/>
        </w:rPr>
      </w:pPr>
      <w:r w:rsidRPr="001F22F4">
        <w:rPr>
          <w:b/>
          <w:bCs/>
        </w:rPr>
        <w:t>C-6 Witness everywhere. Each transition emits a VIF payload into SEG.</w:t>
      </w:r>
    </w:p>
    <w:p w14:paraId="6C0F5434" w14:textId="77777777" w:rsidR="001F22F4" w:rsidRPr="001F22F4" w:rsidRDefault="00000000" w:rsidP="001F22F4">
      <w:pPr>
        <w:rPr>
          <w:b/>
          <w:bCs/>
        </w:rPr>
      </w:pPr>
      <w:r>
        <w:rPr>
          <w:b/>
          <w:bCs/>
        </w:rPr>
        <w:pict w14:anchorId="7A145011">
          <v:rect id="_x0000_i1099" style="width:0;height:1.5pt" o:hralign="center" o:hrstd="t" o:hr="t" fillcolor="#a0a0a0" stroked="f"/>
        </w:pict>
      </w:r>
    </w:p>
    <w:p w14:paraId="231E3339" w14:textId="77777777" w:rsidR="001F22F4" w:rsidRPr="001F22F4" w:rsidRDefault="001F22F4" w:rsidP="001F22F4">
      <w:pPr>
        <w:rPr>
          <w:b/>
          <w:bCs/>
        </w:rPr>
      </w:pPr>
      <w:r w:rsidRPr="001F22F4">
        <w:rPr>
          <w:b/>
          <w:bCs/>
        </w:rPr>
        <w:t>Worked micro-example (end-to-end)</w:t>
      </w:r>
    </w:p>
    <w:p w14:paraId="589FCD93" w14:textId="77777777" w:rsidR="001F22F4" w:rsidRPr="001F22F4" w:rsidRDefault="001F22F4" w:rsidP="001F22F4">
      <w:pPr>
        <w:numPr>
          <w:ilvl w:val="0"/>
          <w:numId w:val="815"/>
        </w:numPr>
        <w:rPr>
          <w:b/>
          <w:bCs/>
        </w:rPr>
      </w:pPr>
      <w:r w:rsidRPr="001F22F4">
        <w:rPr>
          <w:b/>
          <w:bCs/>
        </w:rPr>
        <w:t>Context: user prompt + code diff + log excerpt.</w:t>
      </w:r>
    </w:p>
    <w:p w14:paraId="059E5F44" w14:textId="77777777" w:rsidR="001F22F4" w:rsidRPr="001F22F4" w:rsidRDefault="001F22F4" w:rsidP="001F22F4">
      <w:pPr>
        <w:numPr>
          <w:ilvl w:val="0"/>
          <w:numId w:val="815"/>
        </w:numPr>
        <w:rPr>
          <w:b/>
          <w:bCs/>
        </w:rPr>
      </w:pPr>
      <w:r w:rsidRPr="001F22F4">
        <w:rPr>
          <w:b/>
          <w:bCs/>
        </w:rPr>
        <w:t>Atomize: 7 atoms (2 text spans, 3 code spans, 2 events).</w:t>
      </w:r>
    </w:p>
    <w:p w14:paraId="27B96588" w14:textId="77777777" w:rsidR="001F22F4" w:rsidRPr="001F22F4" w:rsidRDefault="001F22F4" w:rsidP="001F22F4">
      <w:pPr>
        <w:numPr>
          <w:ilvl w:val="0"/>
          <w:numId w:val="815"/>
        </w:numPr>
        <w:rPr>
          <w:b/>
          <w:bCs/>
        </w:rPr>
      </w:pPr>
      <w:r w:rsidRPr="001F22F4">
        <w:rPr>
          <w:b/>
          <w:bCs/>
        </w:rPr>
        <w:t>Index: sentence/word embeddings; tags #auth, #jwt; dependency hash binds diff↔test.</w:t>
      </w:r>
    </w:p>
    <w:p w14:paraId="0E78E43B" w14:textId="77777777" w:rsidR="001F22F4" w:rsidRPr="001F22F4" w:rsidRDefault="001F22F4" w:rsidP="001F22F4">
      <w:pPr>
        <w:numPr>
          <w:ilvl w:val="0"/>
          <w:numId w:val="815"/>
        </w:numPr>
        <w:rPr>
          <w:b/>
          <w:bCs/>
        </w:rPr>
      </w:pPr>
      <w:r w:rsidRPr="001F22F4">
        <w:rPr>
          <w:b/>
          <w:bCs/>
        </w:rPr>
        <w:t>Snapshot: manifest digest sha256:… signed; lossy operator: middle-summary (ε=0.03).</w:t>
      </w:r>
    </w:p>
    <w:p w14:paraId="4ED86C65" w14:textId="77777777" w:rsidR="001F22F4" w:rsidRPr="001F22F4" w:rsidRDefault="001F22F4" w:rsidP="001F22F4">
      <w:pPr>
        <w:numPr>
          <w:ilvl w:val="0"/>
          <w:numId w:val="815"/>
        </w:numPr>
        <w:rPr>
          <w:b/>
          <w:bCs/>
        </w:rPr>
      </w:pPr>
      <w:r w:rsidRPr="001F22F4">
        <w:rPr>
          <w:b/>
          <w:bCs/>
        </w:rPr>
        <w:lastRenderedPageBreak/>
        <w:t>Graph: Derivation(LLMRun) witnessed by {model,weights_hash,prompt_id,tools}; Claim “JWT added without PII leak” supported by test result + static scan.</w:t>
      </w:r>
    </w:p>
    <w:p w14:paraId="5FC34B09" w14:textId="21587D0B" w:rsidR="001F22F4" w:rsidRPr="001F22F4" w:rsidRDefault="001F22F4" w:rsidP="001F22F4">
      <w:pPr>
        <w:numPr>
          <w:ilvl w:val="0"/>
          <w:numId w:val="815"/>
        </w:numPr>
        <w:rPr>
          <w:b/>
          <w:bCs/>
        </w:rPr>
      </w:pPr>
      <w:r w:rsidRPr="001F22F4">
        <w:rPr>
          <w:b/>
          <w:bCs/>
        </w:rPr>
        <w:t xml:space="preserve">Read: query auth token → HHNI retrieves section→sentences; local re-rank surfaces the diff atom; dumbbell packs front (requirements) + tail (tests); UI shows </w:t>
      </w:r>
      <m:oMath>
        <m:r>
          <m:rPr>
            <m:sty m:val="bi"/>
          </m:rPr>
          <w:rPr>
            <w:rFonts w:ascii="Cambria Math" w:hAnsi="Cambria Math"/>
          </w:rPr>
          <m:t>R</m:t>
        </m:r>
        <m:sSup>
          <m:sSupPr>
            <m:ctrlPr>
              <w:rPr>
                <w:rFonts w:ascii="Cambria Math" w:hAnsi="Cambria Math"/>
                <w:b/>
                <w:bCs/>
              </w:rPr>
            </m:ctrlPr>
          </m:sSupPr>
          <m:e>
            <m:r>
              <m:rPr>
                <m:sty m:val="bi"/>
              </m:rPr>
              <w:rPr>
                <w:rFonts w:ascii="Cambria Math" w:hAnsi="Cambria Math"/>
              </w:rPr>
              <m:t>S</m:t>
            </m:r>
          </m:e>
          <m:sup>
            <m:r>
              <m:rPr>
                <m:sty m:val="bi"/>
              </m:rPr>
              <w:rPr>
                <w:rFonts w:ascii="Cambria Math" w:hAnsi="Cambria Math"/>
              </w:rPr>
              <m:t>⋆</m:t>
            </m:r>
          </m:sup>
        </m:sSup>
        <m:r>
          <m:rPr>
            <m:sty m:val="bi"/>
          </m:rPr>
          <w:rPr>
            <w:rFonts w:ascii="Cambria Math" w:hAnsi="Cambria Math"/>
          </w:rPr>
          <m:t>=0.91</m:t>
        </m:r>
      </m:oMath>
      <w:r w:rsidRPr="001F22F4">
        <w:rPr>
          <w:b/>
          <w:bCs/>
        </w:rPr>
        <w:t>, green band; lineage expands to show witnesses.</w:t>
      </w:r>
    </w:p>
    <w:p w14:paraId="62228B22" w14:textId="77777777" w:rsidR="001F22F4" w:rsidRPr="001F22F4" w:rsidRDefault="00000000" w:rsidP="001F22F4">
      <w:pPr>
        <w:rPr>
          <w:b/>
          <w:bCs/>
        </w:rPr>
      </w:pPr>
      <w:r>
        <w:rPr>
          <w:b/>
          <w:bCs/>
        </w:rPr>
        <w:pict w14:anchorId="78508526">
          <v:rect id="_x0000_i1100" style="width:0;height:1.5pt" o:hralign="center" o:hrstd="t" o:hr="t" fillcolor="#a0a0a0" stroked="f"/>
        </w:pict>
      </w:r>
    </w:p>
    <w:p w14:paraId="624082A6" w14:textId="77777777" w:rsidR="001F22F4" w:rsidRPr="001F22F4" w:rsidRDefault="001F22F4" w:rsidP="001F22F4">
      <w:pPr>
        <w:rPr>
          <w:b/>
          <w:bCs/>
        </w:rPr>
      </w:pPr>
      <w:r w:rsidRPr="001F22F4">
        <w:rPr>
          <w:b/>
          <w:bCs/>
        </w:rPr>
        <w:t>What this buys the whole system</w:t>
      </w:r>
    </w:p>
    <w:p w14:paraId="5FE0F857" w14:textId="77777777" w:rsidR="001F22F4" w:rsidRPr="001F22F4" w:rsidRDefault="001F22F4" w:rsidP="001F22F4">
      <w:pPr>
        <w:numPr>
          <w:ilvl w:val="0"/>
          <w:numId w:val="816"/>
        </w:numPr>
        <w:rPr>
          <w:b/>
          <w:bCs/>
        </w:rPr>
      </w:pPr>
      <w:r w:rsidRPr="001F22F4">
        <w:rPr>
          <w:b/>
          <w:bCs/>
        </w:rPr>
        <w:t xml:space="preserve">For APOE: plans operate over </w:t>
      </w:r>
      <w:r w:rsidRPr="001F22F4">
        <w:rPr>
          <w:b/>
          <w:bCs/>
          <w:i/>
          <w:iCs/>
        </w:rPr>
        <w:t>stable</w:t>
      </w:r>
      <w:r w:rsidRPr="001F22F4">
        <w:rPr>
          <w:b/>
          <w:bCs/>
        </w:rPr>
        <w:t xml:space="preserve"> memory, not drifting chat; boundary gates consume calibrated RS.</w:t>
      </w:r>
    </w:p>
    <w:p w14:paraId="54A3F9DF" w14:textId="77777777" w:rsidR="001F22F4" w:rsidRPr="001F22F4" w:rsidRDefault="001F22F4" w:rsidP="001F22F4">
      <w:pPr>
        <w:numPr>
          <w:ilvl w:val="0"/>
          <w:numId w:val="816"/>
        </w:numPr>
        <w:rPr>
          <w:b/>
          <w:bCs/>
        </w:rPr>
      </w:pPr>
      <w:r w:rsidRPr="001F22F4">
        <w:rPr>
          <w:b/>
          <w:bCs/>
        </w:rPr>
        <w:t>For VIF/SEG: every memory fact has a witness and replay.</w:t>
      </w:r>
    </w:p>
    <w:p w14:paraId="31B5B8CE" w14:textId="77777777" w:rsidR="001F22F4" w:rsidRPr="001F22F4" w:rsidRDefault="001F22F4" w:rsidP="001F22F4">
      <w:pPr>
        <w:numPr>
          <w:ilvl w:val="0"/>
          <w:numId w:val="816"/>
        </w:numPr>
        <w:rPr>
          <w:b/>
          <w:bCs/>
        </w:rPr>
      </w:pPr>
      <w:r w:rsidRPr="001F22F4">
        <w:rPr>
          <w:b/>
          <w:bCs/>
        </w:rPr>
        <w:t>For SDF-CVF: parity checks join code/docs/tags/traces at commit time.</w:t>
      </w:r>
    </w:p>
    <w:p w14:paraId="237F73AE" w14:textId="77777777" w:rsidR="001F22F4" w:rsidRPr="001F22F4" w:rsidRDefault="001F22F4" w:rsidP="001F22F4">
      <w:pPr>
        <w:numPr>
          <w:ilvl w:val="0"/>
          <w:numId w:val="816"/>
        </w:numPr>
        <w:rPr>
          <w:b/>
          <w:bCs/>
        </w:rPr>
      </w:pPr>
      <w:r w:rsidRPr="001F22F4">
        <w:rPr>
          <w:b/>
          <w:bCs/>
        </w:rPr>
        <w:t xml:space="preserve">For users: answers that can be </w:t>
      </w:r>
      <w:r w:rsidRPr="001F22F4">
        <w:rPr>
          <w:b/>
          <w:bCs/>
          <w:i/>
          <w:iCs/>
        </w:rPr>
        <w:t>proven</w:t>
      </w:r>
      <w:r w:rsidRPr="001F22F4">
        <w:rPr>
          <w:b/>
          <w:bCs/>
        </w:rPr>
        <w:t xml:space="preserve"> and </w:t>
      </w:r>
      <w:r w:rsidRPr="001F22F4">
        <w:rPr>
          <w:b/>
          <w:bCs/>
          <w:i/>
          <w:iCs/>
        </w:rPr>
        <w:t>replayed</w:t>
      </w:r>
      <w:r w:rsidRPr="001F22F4">
        <w:rPr>
          <w:b/>
          <w:bCs/>
        </w:rPr>
        <w:t xml:space="preserve">, or gracefully </w:t>
      </w:r>
      <w:r w:rsidRPr="001F22F4">
        <w:rPr>
          <w:b/>
          <w:bCs/>
          <w:i/>
          <w:iCs/>
        </w:rPr>
        <w:t>abstained</w:t>
      </w:r>
      <w:r w:rsidRPr="001F22F4">
        <w:rPr>
          <w:b/>
          <w:bCs/>
        </w:rPr>
        <w:t>.</w:t>
      </w:r>
    </w:p>
    <w:p w14:paraId="218C844B" w14:textId="77777777" w:rsidR="00F84E30" w:rsidRDefault="00F84E30" w:rsidP="0050305B">
      <w:pPr>
        <w:rPr>
          <w:b/>
          <w:bCs/>
        </w:rPr>
      </w:pPr>
    </w:p>
    <w:p w14:paraId="373983C7" w14:textId="77777777" w:rsidR="001F22F4" w:rsidRDefault="001F22F4" w:rsidP="0050305B">
      <w:pPr>
        <w:rPr>
          <w:b/>
          <w:bCs/>
        </w:rPr>
      </w:pPr>
    </w:p>
    <w:p w14:paraId="5AF123F1" w14:textId="77777777" w:rsidR="001F22F4" w:rsidRDefault="001F22F4" w:rsidP="0050305B">
      <w:pPr>
        <w:rPr>
          <w:b/>
          <w:bCs/>
        </w:rPr>
      </w:pPr>
    </w:p>
    <w:p w14:paraId="4BAF8484" w14:textId="77777777" w:rsidR="001F22F4" w:rsidRDefault="001F22F4" w:rsidP="0050305B">
      <w:pPr>
        <w:rPr>
          <w:b/>
          <w:bCs/>
        </w:rPr>
      </w:pPr>
    </w:p>
    <w:p w14:paraId="4D9B427C" w14:textId="77777777" w:rsidR="001F22F4" w:rsidRDefault="001F22F4" w:rsidP="0050305B">
      <w:pPr>
        <w:rPr>
          <w:b/>
          <w:bCs/>
        </w:rPr>
      </w:pPr>
    </w:p>
    <w:p w14:paraId="6B526C5C" w14:textId="77777777" w:rsidR="001F22F4" w:rsidRDefault="001F22F4" w:rsidP="0050305B">
      <w:pPr>
        <w:rPr>
          <w:b/>
          <w:bCs/>
        </w:rPr>
      </w:pPr>
    </w:p>
    <w:p w14:paraId="1E0929CF" w14:textId="77777777" w:rsidR="001F22F4" w:rsidRDefault="001F22F4" w:rsidP="0050305B">
      <w:pPr>
        <w:rPr>
          <w:b/>
          <w:bCs/>
        </w:rPr>
      </w:pPr>
    </w:p>
    <w:p w14:paraId="664D6D56" w14:textId="77777777" w:rsidR="001F22F4" w:rsidRDefault="001F22F4" w:rsidP="0050305B">
      <w:pPr>
        <w:rPr>
          <w:b/>
          <w:bCs/>
        </w:rPr>
      </w:pPr>
    </w:p>
    <w:p w14:paraId="19755EDB" w14:textId="77777777" w:rsidR="001F22F4" w:rsidRDefault="001F22F4" w:rsidP="0050305B">
      <w:pPr>
        <w:rPr>
          <w:b/>
          <w:bCs/>
        </w:rPr>
      </w:pPr>
    </w:p>
    <w:p w14:paraId="5B87555C" w14:textId="77777777" w:rsidR="00F80433" w:rsidRPr="00F80433" w:rsidRDefault="00F80433" w:rsidP="00F80433">
      <w:pPr>
        <w:rPr>
          <w:b/>
          <w:bCs/>
        </w:rPr>
      </w:pPr>
      <w:r w:rsidRPr="00F80433">
        <w:rPr>
          <w:b/>
          <w:bCs/>
        </w:rPr>
        <w:t>Chapter 2 — System Axioms</w:t>
      </w:r>
    </w:p>
    <w:p w14:paraId="71E29CE9" w14:textId="77777777" w:rsidR="00F80433" w:rsidRPr="00F80433" w:rsidRDefault="00F80433" w:rsidP="00F80433">
      <w:pPr>
        <w:rPr>
          <w:b/>
          <w:bCs/>
        </w:rPr>
      </w:pPr>
      <w:r w:rsidRPr="00F80433">
        <w:rPr>
          <w:b/>
          <w:bCs/>
        </w:rPr>
        <w:t>2.2 Orchestration Invariant (APOE) — Formal statement &amp; proofs</w:t>
      </w:r>
    </w:p>
    <w:p w14:paraId="1DAA8577" w14:textId="77777777" w:rsidR="00F80433" w:rsidRPr="00F80433" w:rsidRDefault="00F80433" w:rsidP="00F80433">
      <w:pPr>
        <w:rPr>
          <w:b/>
          <w:bCs/>
        </w:rPr>
      </w:pPr>
      <w:r w:rsidRPr="00F80433">
        <w:rPr>
          <w:b/>
          <w:bCs/>
        </w:rPr>
        <w:t>Formal statement (Orchestration Invariant, APOE)</w:t>
      </w:r>
    </w:p>
    <w:p w14:paraId="31CEF295" w14:textId="72CA7236" w:rsidR="00F80433" w:rsidRPr="00F80433" w:rsidRDefault="00F80433" w:rsidP="00F80433">
      <w:pPr>
        <w:rPr>
          <w:b/>
          <w:bCs/>
        </w:rPr>
      </w:pPr>
      <w:r w:rsidRPr="00F80433">
        <w:rPr>
          <w:b/>
          <w:bCs/>
        </w:rPr>
        <w:t>Reasoning must be compiled, not improvised.</w:t>
      </w:r>
      <w:r w:rsidRPr="00F80433">
        <w:rPr>
          <w:b/>
          <w:bCs/>
        </w:rPr>
        <w:br/>
        <w:t xml:space="preserve">For any goal </w:t>
      </w:r>
      <m:oMath>
        <m:r>
          <m:rPr>
            <m:sty m:val="bi"/>
          </m:rPr>
          <w:rPr>
            <w:rFonts w:ascii="Cambria Math" w:hAnsi="Cambria Math"/>
          </w:rPr>
          <m:t>g</m:t>
        </m:r>
      </m:oMath>
      <w:r w:rsidRPr="00F80433">
        <w:rPr>
          <w:b/>
          <w:bCs/>
        </w:rPr>
        <w:t xml:space="preserve">and memory state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F80433">
        <w:rPr>
          <w:b/>
          <w:bCs/>
        </w:rPr>
        <w:t xml:space="preserve">, there exists a plan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g</m:t>
            </m:r>
          </m:sub>
        </m:sSub>
      </m:oMath>
      <w:r w:rsidRPr="00F80433">
        <w:rPr>
          <w:b/>
          <w:bCs/>
        </w:rPr>
        <w:t xml:space="preserve">that is a finite, typed, budgeted DAG in the AIMOS Chain Language (ACL) such that execution of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g</m:t>
            </m:r>
          </m:sub>
        </m:sSub>
      </m:oMath>
      <w:r w:rsidRPr="00F80433">
        <w:rPr>
          <w:b/>
          <w:bCs/>
        </w:rPr>
        <w:t xml:space="preserve">on </w:t>
      </w:r>
      <m:oMath>
        <m:r>
          <m:rPr>
            <m:sty m:val="bi"/>
          </m:rPr>
          <w:rPr>
            <w:rFonts w:ascii="Cambria Math" w:hAnsi="Cambria Math"/>
          </w:rPr>
          <w:lastRenderedPageBreak/>
          <m:t>(</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r>
          <m:rPr>
            <m:sty m:val="bi"/>
          </m:rPr>
          <w:rPr>
            <w:rFonts w:ascii="Cambria Math" w:hAnsi="Cambria Math"/>
          </w:rPr>
          <m:t>,</m:t>
        </m:r>
        <m:r>
          <m:rPr>
            <m:nor/>
          </m:rPr>
          <w:rPr>
            <w:rFonts w:ascii="Arial" w:hAnsi="Arial" w:cs="Arial"/>
            <w:b/>
            <w:bCs/>
          </w:rPr>
          <m:t>  </m:t>
        </m:r>
        <m:r>
          <m:rPr>
            <m:nor/>
          </m:rPr>
          <w:rPr>
            <w:b/>
            <w:bCs/>
          </w:rPr>
          <m:t>tools</m:t>
        </m:r>
        <m:r>
          <m:rPr>
            <m:sty m:val="bi"/>
          </m:rPr>
          <w:rPr>
            <w:rFonts w:ascii="Cambria Math" w:hAnsi="Cambria Math"/>
          </w:rPr>
          <m:t>,</m:t>
        </m:r>
        <m:r>
          <m:rPr>
            <m:nor/>
          </m:rPr>
          <w:rPr>
            <w:rFonts w:ascii="Arial" w:hAnsi="Arial" w:cs="Arial"/>
            <w:b/>
            <w:bCs/>
          </w:rPr>
          <m:t>  </m:t>
        </m:r>
        <m:r>
          <m:rPr>
            <m:nor/>
          </m:rPr>
          <w:rPr>
            <w:b/>
            <w:bCs/>
          </w:rPr>
          <m:t>budgets</m:t>
        </m:r>
        <m:r>
          <m:rPr>
            <m:sty m:val="bi"/>
          </m:rPr>
          <w:rPr>
            <w:rFonts w:ascii="Cambria Math" w:hAnsi="Cambria Math"/>
          </w:rPr>
          <m:t>,</m:t>
        </m:r>
        <m:r>
          <m:rPr>
            <m:nor/>
          </m:rPr>
          <w:rPr>
            <w:rFonts w:ascii="Arial" w:hAnsi="Arial" w:cs="Arial"/>
            <w:b/>
            <w:bCs/>
          </w:rPr>
          <m:t>  </m:t>
        </m:r>
        <m:r>
          <m:rPr>
            <m:sty m:val="bi"/>
          </m:rPr>
          <w:rPr>
            <w:rFonts w:ascii="Cambria Math" w:hAnsi="Cambria Math"/>
          </w:rPr>
          <m:t>σ)</m:t>
        </m:r>
      </m:oMath>
      <w:r w:rsidRPr="00F80433">
        <w:rPr>
          <w:b/>
          <w:bCs/>
        </w:rPr>
        <w:t xml:space="preserve">yields a witnessed trace </w:t>
      </w:r>
      <m:oMath>
        <m:sSub>
          <m:sSubPr>
            <m:ctrlPr>
              <w:rPr>
                <w:rFonts w:ascii="Cambria Math" w:hAnsi="Cambria Math"/>
                <w:b/>
                <w:bCs/>
              </w:rPr>
            </m:ctrlPr>
          </m:sSubPr>
          <m:e>
            <m:r>
              <m:rPr>
                <m:sty m:val="bi"/>
              </m:rPr>
              <w:rPr>
                <w:rFonts w:ascii="Cambria Math" w:hAnsi="Cambria Math"/>
              </w:rPr>
              <m:t>T</m:t>
            </m:r>
          </m:e>
          <m:sub>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g</m:t>
                </m:r>
              </m:sub>
            </m:sSub>
          </m:sub>
        </m:sSub>
      </m:oMath>
      <w:r w:rsidRPr="00F80433">
        <w:rPr>
          <w:b/>
          <w:bCs/>
        </w:rPr>
        <w:t>with:</w:t>
      </w:r>
      <w:r w:rsidRPr="00F80433">
        <w:rPr>
          <w:b/>
          <w:bCs/>
        </w:rPr>
        <w:br/>
        <w:t>(i) determinism under fixed context (up to declared stochastic bands),</w:t>
      </w:r>
      <w:r w:rsidRPr="00F80433">
        <w:rPr>
          <w:b/>
          <w:bCs/>
        </w:rPr>
        <w:br/>
        <w:t>(ii) compositionality (plans compose without changing meaning),</w:t>
      </w:r>
      <w:r w:rsidRPr="00F80433">
        <w:rPr>
          <w:b/>
          <w:bCs/>
        </w:rPr>
        <w:br/>
        <w:t>(iii) boundary gates (every step emits provenance + UQ), and</w:t>
      </w:r>
      <w:r w:rsidRPr="00F80433">
        <w:rPr>
          <w:b/>
          <w:bCs/>
        </w:rPr>
        <w:br/>
        <w:t xml:space="preserve">(iv) safe liveness (terminates in success or abstains at </w:t>
      </w:r>
      <m:oMath>
        <m:r>
          <m:rPr>
            <m:sty m:val="bi"/>
          </m:rPr>
          <w:rPr>
            <w:rFonts w:ascii="Cambria Math" w:hAnsi="Cambria Math"/>
          </w:rPr>
          <m:t>κ</m:t>
        </m:r>
      </m:oMath>
      <w:r w:rsidRPr="00F80433">
        <w:rPr>
          <w:b/>
          <w:bCs/>
        </w:rPr>
        <w:t>with rollback).</w:t>
      </w:r>
    </w:p>
    <w:p w14:paraId="6B3D1B7D" w14:textId="77777777" w:rsidR="00F80433" w:rsidRPr="00F80433" w:rsidRDefault="00000000" w:rsidP="00F80433">
      <w:pPr>
        <w:rPr>
          <w:b/>
          <w:bCs/>
        </w:rPr>
      </w:pPr>
      <w:r>
        <w:rPr>
          <w:b/>
          <w:bCs/>
        </w:rPr>
        <w:pict w14:anchorId="4BDB5324">
          <v:rect id="_x0000_i1101" style="width:0;height:1.5pt" o:hralign="center" o:hrstd="t" o:hr="t" fillcolor="#a0a0a0" stroked="f"/>
        </w:pict>
      </w:r>
    </w:p>
    <w:p w14:paraId="225470B0" w14:textId="77777777" w:rsidR="00F80433" w:rsidRPr="00F80433" w:rsidRDefault="00F80433" w:rsidP="00F80433">
      <w:pPr>
        <w:rPr>
          <w:b/>
          <w:bCs/>
        </w:rPr>
      </w:pPr>
      <w:r w:rsidRPr="00F80433">
        <w:rPr>
          <w:b/>
          <w:bCs/>
        </w:rPr>
        <w:t>Model (objects and semantics)</w:t>
      </w:r>
    </w:p>
    <w:p w14:paraId="1C73E788" w14:textId="77777777" w:rsidR="00F80433" w:rsidRPr="00F80433" w:rsidRDefault="00F80433" w:rsidP="00F80433">
      <w:pPr>
        <w:rPr>
          <w:b/>
          <w:bCs/>
        </w:rPr>
      </w:pPr>
      <w:r w:rsidRPr="00F80433">
        <w:rPr>
          <w:b/>
          <w:bCs/>
        </w:rPr>
        <w:t>Plan as a typed DAG</w:t>
      </w:r>
    </w:p>
    <w:p w14:paraId="25860CD9" w14:textId="2D528946" w:rsidR="00F80433" w:rsidRPr="00F80433" w:rsidRDefault="00F80433" w:rsidP="00F80433">
      <w:pPr>
        <w:rPr>
          <w:b/>
          <w:bCs/>
        </w:rPr>
      </w:pPr>
      <w:r w:rsidRPr="00F80433">
        <w:rPr>
          <w:b/>
          <w:bCs/>
        </w:rPr>
        <w:t xml:space="preserve">A plan </w:t>
      </w:r>
      <m:oMath>
        <m:r>
          <m:rPr>
            <m:sty m:val="bi"/>
          </m:rPr>
          <w:rPr>
            <w:rFonts w:ascii="Cambria Math" w:hAnsi="Cambria Math"/>
          </w:rPr>
          <m:t>P=(V,E,λ)</m:t>
        </m:r>
      </m:oMath>
      <w:r w:rsidRPr="00F80433">
        <w:rPr>
          <w:b/>
          <w:bCs/>
        </w:rPr>
        <w:t>where:</w:t>
      </w:r>
    </w:p>
    <w:p w14:paraId="22A79C67" w14:textId="3D4D0A6A" w:rsidR="00F80433" w:rsidRPr="00F80433" w:rsidRDefault="00F80433" w:rsidP="00F80433">
      <w:pPr>
        <w:numPr>
          <w:ilvl w:val="0"/>
          <w:numId w:val="817"/>
        </w:numPr>
        <w:rPr>
          <w:b/>
          <w:bCs/>
        </w:rPr>
      </w:pPr>
      <m:oMath>
        <m:r>
          <m:rPr>
            <m:sty m:val="bi"/>
          </m:rPr>
          <w:rPr>
            <w:rFonts w:ascii="Cambria Math" w:hAnsi="Cambria Math"/>
          </w:rPr>
          <m:t>V</m:t>
        </m:r>
      </m:oMath>
      <w:r w:rsidRPr="00F80433">
        <w:rPr>
          <w:b/>
          <w:bCs/>
        </w:rPr>
        <w:t xml:space="preserve">: steps; </w:t>
      </w:r>
      <m:oMath>
        <m:r>
          <m:rPr>
            <m:sty m:val="bi"/>
          </m:rPr>
          <w:rPr>
            <w:rFonts w:ascii="Cambria Math" w:hAnsi="Cambria Math"/>
          </w:rPr>
          <m:t>E⊆V×V</m:t>
        </m:r>
      </m:oMath>
      <w:r w:rsidRPr="00F80433">
        <w:rPr>
          <w:b/>
          <w:bCs/>
        </w:rPr>
        <w:t>: acyclic edges (data/control deps).</w:t>
      </w:r>
    </w:p>
    <w:p w14:paraId="1327DE68" w14:textId="664E5284" w:rsidR="00F80433" w:rsidRPr="00F80433" w:rsidRDefault="00F80433" w:rsidP="00F80433">
      <w:pPr>
        <w:numPr>
          <w:ilvl w:val="0"/>
          <w:numId w:val="817"/>
        </w:numPr>
        <w:rPr>
          <w:b/>
          <w:bCs/>
        </w:rPr>
      </w:pPr>
      <m:oMath>
        <m:r>
          <m:rPr>
            <m:sty m:val="bi"/>
          </m:rPr>
          <w:rPr>
            <w:rFonts w:ascii="Cambria Math" w:hAnsi="Cambria Math"/>
          </w:rPr>
          <m:t>λ:V→</m:t>
        </m:r>
        <m:r>
          <m:rPr>
            <m:nor/>
          </m:rPr>
          <w:rPr>
            <w:b/>
            <w:bCs/>
          </w:rPr>
          <m:t>Step</m:t>
        </m:r>
      </m:oMath>
      <w:r w:rsidRPr="00F80433">
        <w:rPr>
          <w:b/>
          <w:bCs/>
        </w:rPr>
        <w:t>gives each node a step schema:</w:t>
      </w:r>
    </w:p>
    <w:p w14:paraId="7B8BFE17" w14:textId="65F08078" w:rsidR="00F80433" w:rsidRPr="00F80433" w:rsidRDefault="00F80433" w:rsidP="00F80433">
      <w:pPr>
        <w:rPr>
          <w:b/>
          <w:bCs/>
        </w:rPr>
      </w:pPr>
      <m:oMathPara>
        <m:oMath>
          <m:r>
            <m:rPr>
              <m:nor/>
            </m:rPr>
            <w:rPr>
              <w:b/>
              <w:bCs/>
            </w:rPr>
            <m:t>step</m:t>
          </m:r>
          <m:r>
            <m:rPr>
              <m:nor/>
            </m:rPr>
            <w:rPr>
              <w:rFonts w:ascii="Arial" w:hAnsi="Arial" w:cs="Arial"/>
              <w:b/>
              <w:bCs/>
            </w:rPr>
            <m:t>  </m:t>
          </m:r>
          <m:r>
            <m:rPr>
              <m:sty m:val="bi"/>
            </m:rPr>
            <w:rPr>
              <w:rFonts w:ascii="Cambria Math" w:hAnsi="Cambria Math"/>
            </w:rPr>
            <m:t>s:(</m:t>
          </m:r>
          <m:r>
            <m:rPr>
              <m:nor/>
            </m:rPr>
            <w:rPr>
              <w:b/>
              <w:bCs/>
            </w:rPr>
            <m:t>inputs</m:t>
          </m:r>
          <m:r>
            <m:rPr>
              <m:sty m:val="bi"/>
            </m:rPr>
            <w:rPr>
              <w:rFonts w:ascii="Cambria Math" w:hAnsi="Cambria Math"/>
            </w:rPr>
            <m:t>,</m:t>
          </m:r>
          <m:r>
            <m:rPr>
              <m:nor/>
            </m:rPr>
            <w:rPr>
              <w:b/>
              <w:bCs/>
            </w:rPr>
            <m:t xml:space="preserve"> tools</m:t>
          </m:r>
          <m:r>
            <m:rPr>
              <m:sty m:val="bi"/>
            </m:rPr>
            <w:rPr>
              <w:rFonts w:ascii="Cambria Math" w:hAnsi="Cambria Math"/>
            </w:rPr>
            <m:t>,</m:t>
          </m:r>
          <m:r>
            <m:rPr>
              <m:nor/>
            </m:rPr>
            <w:rPr>
              <w:b/>
              <w:bCs/>
            </w:rPr>
            <m:t xml:space="preserve"> budgets</m:t>
          </m:r>
          <m:r>
            <m:rPr>
              <m:sty m:val="bi"/>
            </m:rPr>
            <w:rPr>
              <w:rFonts w:ascii="Cambria Math" w:hAnsi="Cambria Math"/>
            </w:rPr>
            <m:t>)</m:t>
          </m:r>
          <m:r>
            <m:rPr>
              <m:nor/>
            </m:rPr>
            <w:rPr>
              <w:rFonts w:ascii="Arial" w:hAnsi="Arial" w:cs="Arial"/>
              <w:b/>
              <w:bCs/>
            </w:rPr>
            <m:t>  </m:t>
          </m:r>
          <m:r>
            <m:rPr>
              <m:sty m:val="bi"/>
            </m:rPr>
            <w:rPr>
              <w:rFonts w:ascii="Cambria Math" w:hAnsi="Cambria Math"/>
            </w:rPr>
            <m:t>→</m:t>
          </m:r>
          <m:r>
            <m:rPr>
              <m:nor/>
            </m:rPr>
            <w:rPr>
              <w:rFonts w:ascii="Arial" w:hAnsi="Arial" w:cs="Arial"/>
              <w:b/>
              <w:bCs/>
            </w:rPr>
            <m:t>  </m:t>
          </m:r>
          <m:r>
            <m:rPr>
              <m:sty m:val="bi"/>
            </m:rPr>
            <w:rPr>
              <w:rFonts w:ascii="Cambria Math" w:hAnsi="Cambria Math"/>
            </w:rPr>
            <m:t>(</m:t>
          </m:r>
          <m:r>
            <m:rPr>
              <m:nor/>
            </m:rPr>
            <w:rPr>
              <w:b/>
              <w:bCs/>
            </w:rPr>
            <m:t>artifacts</m:t>
          </m:r>
          <m:r>
            <m:rPr>
              <m:sty m:val="bi"/>
            </m:rPr>
            <w:rPr>
              <w:rFonts w:ascii="Cambria Math" w:hAnsi="Cambria Math"/>
            </w:rPr>
            <m:t>,</m:t>
          </m:r>
          <m:r>
            <m:rPr>
              <m:nor/>
            </m:rPr>
            <w:rPr>
              <w:b/>
              <w:bCs/>
            </w:rPr>
            <m:t xml:space="preserve"> witness</m:t>
          </m:r>
          <m:r>
            <m:rPr>
              <m:sty m:val="bi"/>
            </m:rPr>
            <w:rPr>
              <w:rFonts w:ascii="Cambria Math" w:hAnsi="Cambria Math"/>
            </w:rPr>
            <m:t>)</m:t>
          </m:r>
          <m:r>
            <m:rPr>
              <m:sty m:val="p"/>
            </m:rPr>
            <w:br/>
          </m:r>
        </m:oMath>
      </m:oMathPara>
    </w:p>
    <w:p w14:paraId="449FAF0B" w14:textId="5567F99B" w:rsidR="00F80433" w:rsidRPr="00F80433" w:rsidRDefault="00F80433" w:rsidP="00F80433">
      <w:pPr>
        <w:rPr>
          <w:b/>
          <w:bCs/>
        </w:rPr>
      </w:pPr>
      <w:r w:rsidRPr="00F80433">
        <w:rPr>
          <w:b/>
          <w:bCs/>
        </w:rPr>
        <w:t xml:space="preserve">with pre/postconditions, gate set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s</m:t>
            </m:r>
          </m:sub>
        </m:sSub>
      </m:oMath>
      <w:r w:rsidRPr="00F80433">
        <w:rPr>
          <w:b/>
          <w:bCs/>
        </w:rPr>
        <w:t>(tests, policy, provenance), and effect type (pure, tool, external).</w:t>
      </w:r>
    </w:p>
    <w:p w14:paraId="3D0B080C" w14:textId="77777777" w:rsidR="00F80433" w:rsidRPr="00F80433" w:rsidRDefault="00F80433" w:rsidP="00F80433">
      <w:pPr>
        <w:rPr>
          <w:b/>
          <w:bCs/>
        </w:rPr>
      </w:pPr>
      <w:r w:rsidRPr="00F80433">
        <w:rPr>
          <w:b/>
          <w:bCs/>
        </w:rPr>
        <w:t>Execution environment</w:t>
      </w:r>
    </w:p>
    <w:p w14:paraId="6B408009" w14:textId="08B88CDA" w:rsidR="00F80433" w:rsidRPr="00F80433" w:rsidRDefault="00F80433" w:rsidP="00F80433">
      <w:pPr>
        <w:rPr>
          <w:b/>
          <w:bCs/>
        </w:rPr>
      </w:pPr>
      <m:oMath>
        <m:r>
          <m:rPr>
            <m:scr m:val="script"/>
            <m:sty m:val="bi"/>
          </m:rPr>
          <w:rPr>
            <w:rFonts w:ascii="Cambria Math" w:hAnsi="Cambria Math"/>
          </w:rPr>
          <m:t>E=(</m:t>
        </m:r>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r>
          <m:rPr>
            <m:sty m:val="bi"/>
          </m:rPr>
          <w:rPr>
            <w:rFonts w:ascii="Cambria Math" w:hAnsi="Cambria Math"/>
          </w:rPr>
          <m:t>,</m:t>
        </m:r>
        <m:r>
          <m:rPr>
            <m:nor/>
          </m:rPr>
          <w:rPr>
            <w:b/>
            <w:bCs/>
          </w:rPr>
          <m:t xml:space="preserve"> </m:t>
        </m:r>
        <m:r>
          <m:rPr>
            <m:scr m:val="script"/>
            <m:sty m:val="bi"/>
          </m:rPr>
          <w:rPr>
            <w:rFonts w:ascii="Cambria Math" w:hAnsi="Cambria Math"/>
          </w:rPr>
          <m:t>T,</m:t>
        </m:r>
        <m:r>
          <m:rPr>
            <m:nor/>
          </m:rPr>
          <w:rPr>
            <w:b/>
            <w:bCs/>
          </w:rPr>
          <m:t xml:space="preserve"> </m:t>
        </m:r>
        <m:r>
          <m:rPr>
            <m:scr m:val="script"/>
            <m:sty m:val="bi"/>
          </m:rPr>
          <w:rPr>
            <w:rFonts w:ascii="Cambria Math" w:hAnsi="Cambria Math"/>
          </w:rPr>
          <m:t>B,</m:t>
        </m:r>
        <m:r>
          <m:rPr>
            <m:nor/>
          </m:rPr>
          <w:rPr>
            <w:b/>
            <w:bCs/>
          </w:rPr>
          <m:t xml:space="preserve"> </m:t>
        </m:r>
        <m:r>
          <m:rPr>
            <m:sty m:val="bi"/>
          </m:rPr>
          <w:rPr>
            <w:rFonts w:ascii="Cambria Math" w:hAnsi="Cambria Math"/>
          </w:rPr>
          <m:t>σ)</m:t>
        </m:r>
      </m:oMath>
      <w:r w:rsidRPr="00F80433">
        <w:rPr>
          <w:b/>
          <w:bCs/>
        </w:rPr>
        <w:t xml:space="preserve">where memory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F80433">
        <w:rPr>
          <w:b/>
          <w:bCs/>
        </w:rPr>
        <w:t xml:space="preserve">(from §2.1), tool registry </w:t>
      </w:r>
      <m:oMath>
        <m:r>
          <m:rPr>
            <m:scr m:val="script"/>
            <m:sty m:val="bi"/>
          </m:rPr>
          <w:rPr>
            <w:rFonts w:ascii="Cambria Math" w:hAnsi="Cambria Math"/>
          </w:rPr>
          <m:t>T</m:t>
        </m:r>
      </m:oMath>
      <w:r w:rsidRPr="00F80433">
        <w:rPr>
          <w:b/>
          <w:bCs/>
        </w:rPr>
        <w:t xml:space="preserve">(version-pinned), budget vector </w:t>
      </w:r>
      <m:oMath>
        <m:r>
          <m:rPr>
            <m:scr m:val="script"/>
            <m:sty m:val="bi"/>
          </m:rPr>
          <w:rPr>
            <w:rFonts w:ascii="Cambria Math" w:hAnsi="Cambria Math"/>
          </w:rPr>
          <m:t>B</m:t>
        </m:r>
      </m:oMath>
      <w:r w:rsidRPr="00F80433">
        <w:rPr>
          <w:b/>
          <w:bCs/>
        </w:rPr>
        <w:t xml:space="preserve">(tokens, time, calls, cost), and seed </w:t>
      </w:r>
      <m:oMath>
        <m:r>
          <m:rPr>
            <m:sty m:val="bi"/>
          </m:rPr>
          <w:rPr>
            <w:rFonts w:ascii="Cambria Math" w:hAnsi="Cambria Math"/>
          </w:rPr>
          <m:t>σ</m:t>
        </m:r>
      </m:oMath>
      <w:r w:rsidRPr="00F80433">
        <w:rPr>
          <w:b/>
          <w:bCs/>
        </w:rPr>
        <w:t>.</w:t>
      </w:r>
    </w:p>
    <w:p w14:paraId="247CC4A5" w14:textId="77777777" w:rsidR="00F80433" w:rsidRPr="00F80433" w:rsidRDefault="00F80433" w:rsidP="00F80433">
      <w:pPr>
        <w:rPr>
          <w:b/>
          <w:bCs/>
        </w:rPr>
      </w:pPr>
      <w:r w:rsidRPr="00F80433">
        <w:rPr>
          <w:b/>
          <w:bCs/>
        </w:rPr>
        <w:t>Operational semantics (small-step)</w:t>
      </w:r>
    </w:p>
    <w:p w14:paraId="6190ACA8" w14:textId="077D6D9A" w:rsidR="00F80433" w:rsidRPr="00F80433" w:rsidRDefault="00F80433" w:rsidP="00F80433">
      <w:pPr>
        <w:rPr>
          <w:b/>
          <w:bCs/>
        </w:rPr>
      </w:pPr>
      <w:r w:rsidRPr="00F80433">
        <w:rPr>
          <w:b/>
          <w:bCs/>
        </w:rPr>
        <w:t xml:space="preserve">We write configurations </w:t>
      </w:r>
      <m:oMath>
        <m:r>
          <m:rPr>
            <m:sty m:val="bi"/>
          </m:rPr>
          <w:rPr>
            <w:rFonts w:ascii="Cambria Math" w:hAnsi="Cambria Math"/>
          </w:rPr>
          <m:t>⟨P,</m:t>
        </m:r>
        <m:r>
          <m:rPr>
            <m:nor/>
          </m:rPr>
          <w:rPr>
            <w:b/>
            <w:bCs/>
          </w:rPr>
          <m:t xml:space="preserve"> </m:t>
        </m:r>
        <m:r>
          <m:rPr>
            <m:scr m:val="script"/>
            <m:sty m:val="bi"/>
          </m:rPr>
          <w:rPr>
            <w:rFonts w:ascii="Cambria Math" w:hAnsi="Cambria Math"/>
          </w:rPr>
          <m:t>E,</m:t>
        </m:r>
        <m:r>
          <m:rPr>
            <m:nor/>
          </m:rPr>
          <w:rPr>
            <w:b/>
            <w:bCs/>
          </w:rPr>
          <m:t xml:space="preserve"> </m:t>
        </m:r>
        <m:r>
          <m:rPr>
            <m:sty m:val="bi"/>
          </m:rPr>
          <w:rPr>
            <w:rFonts w:ascii="Cambria Math" w:hAnsi="Cambria Math"/>
          </w:rPr>
          <m:t>S⟩</m:t>
        </m:r>
      </m:oMath>
      <w:r w:rsidRPr="00F80433">
        <w:rPr>
          <w:b/>
          <w:bCs/>
        </w:rPr>
        <w:t xml:space="preserve">with scheduler state </w:t>
      </w:r>
      <m:oMath>
        <m:r>
          <m:rPr>
            <m:sty m:val="bi"/>
          </m:rPr>
          <w:rPr>
            <w:rFonts w:ascii="Cambria Math" w:hAnsi="Cambria Math"/>
          </w:rPr>
          <m:t>S</m:t>
        </m:r>
      </m:oMath>
      <w:r w:rsidRPr="00F80433">
        <w:rPr>
          <w:b/>
          <w:bCs/>
        </w:rPr>
        <w:t>.</w:t>
      </w:r>
      <w:r w:rsidRPr="00F80433">
        <w:rPr>
          <w:b/>
          <w:bCs/>
        </w:rPr>
        <w:br/>
        <w:t xml:space="preserve">A reduction executes any ready node </w:t>
      </w:r>
      <m:oMath>
        <m:r>
          <m:rPr>
            <m:sty m:val="bi"/>
          </m:rPr>
          <w:rPr>
            <w:rFonts w:ascii="Cambria Math" w:hAnsi="Cambria Math"/>
          </w:rPr>
          <m:t>v</m:t>
        </m:r>
      </m:oMath>
      <w:r w:rsidRPr="00F80433">
        <w:rPr>
          <w:b/>
          <w:bCs/>
        </w:rPr>
        <w:t>(all preds satisfied), producing:</w:t>
      </w:r>
    </w:p>
    <w:p w14:paraId="063C8426" w14:textId="784E7FA1" w:rsidR="00F80433" w:rsidRPr="00F80433" w:rsidRDefault="00F80433" w:rsidP="00F80433">
      <w:pPr>
        <w:rPr>
          <w:b/>
          <w:bCs/>
        </w:rPr>
      </w:pPr>
      <m:oMathPara>
        <m:oMath>
          <m:r>
            <m:rPr>
              <m:sty m:val="bi"/>
            </m:rPr>
            <w:rPr>
              <w:rFonts w:ascii="Cambria Math" w:hAnsi="Cambria Math"/>
            </w:rPr>
            <m:t>⟨P,</m:t>
          </m:r>
          <m:r>
            <m:rPr>
              <m:nor/>
            </m:rPr>
            <w:rPr>
              <w:b/>
              <w:bCs/>
            </w:rPr>
            <m:t xml:space="preserve"> </m:t>
          </m:r>
          <m:r>
            <m:rPr>
              <m:scr m:val="script"/>
              <m:sty m:val="bi"/>
            </m:rPr>
            <w:rPr>
              <w:rFonts w:ascii="Cambria Math" w:hAnsi="Cambria Math"/>
            </w:rPr>
            <m:t>E,</m:t>
          </m:r>
          <m:r>
            <m:rPr>
              <m:nor/>
            </m:rPr>
            <w:rPr>
              <w:b/>
              <w:bCs/>
            </w:rPr>
            <m:t xml:space="preserve"> </m:t>
          </m:r>
          <m:r>
            <m:rPr>
              <m:sty m:val="bi"/>
            </m:rPr>
            <w:rPr>
              <w:rFonts w:ascii="Cambria Math" w:hAnsi="Cambria Math"/>
            </w:rPr>
            <m:t>S⟩</m:t>
          </m:r>
          <m:r>
            <m:rPr>
              <m:nor/>
            </m:rPr>
            <w:rPr>
              <w:rFonts w:ascii="Arial" w:hAnsi="Arial" w:cs="Arial"/>
              <w:b/>
              <w:bCs/>
            </w:rPr>
            <m:t>  </m:t>
          </m:r>
          <m:r>
            <m:rPr>
              <m:sty m:val="bi"/>
            </m:rPr>
            <w:rPr>
              <w:rFonts w:ascii="Cambria Math" w:hAnsi="Cambria Math"/>
            </w:rPr>
            <m:t>⟶</m:t>
          </m:r>
          <m:r>
            <m:rPr>
              <m:nor/>
            </m:rPr>
            <w:rPr>
              <w:rFonts w:ascii="Arial" w:hAnsi="Arial" w:cs="Arial"/>
              <w:b/>
              <w:bCs/>
            </w:rPr>
            <m:t>  </m:t>
          </m:r>
          <m:r>
            <m:rPr>
              <m:sty m:val="bi"/>
            </m:rPr>
            <w:rPr>
              <w:rFonts w:ascii="Cambria Math" w:hAnsi="Cambria Math"/>
            </w:rPr>
            <m:t>⟨P,</m:t>
          </m:r>
          <m:r>
            <m:rPr>
              <m:nor/>
            </m:rPr>
            <w:rPr>
              <w:b/>
              <w:bCs/>
            </w:rPr>
            <m:t xml:space="preserve"> </m:t>
          </m:r>
          <m:sSup>
            <m:sSupPr>
              <m:ctrlPr>
                <w:rPr>
                  <w:rFonts w:ascii="Cambria Math" w:hAnsi="Cambria Math"/>
                  <w:b/>
                  <w:bCs/>
                </w:rPr>
              </m:ctrlPr>
            </m:sSupPr>
            <m:e>
              <m:r>
                <m:rPr>
                  <m:scr m:val="script"/>
                  <m:sty m:val="bi"/>
                </m:rPr>
                <w:rPr>
                  <w:rFonts w:ascii="Cambria Math" w:hAnsi="Cambria Math"/>
                </w:rPr>
                <m:t>E</m:t>
              </m:r>
            </m:e>
            <m:sup>
              <m:r>
                <m:rPr>
                  <m:sty m:val="b"/>
                </m:rPr>
                <w:rPr>
                  <w:rFonts w:ascii="Cambria Math" w:hAnsi="Cambria Math"/>
                </w:rPr>
                <m:t>'</m:t>
              </m:r>
            </m:sup>
          </m:sSup>
          <m:r>
            <m:rPr>
              <m:sty m:val="bi"/>
            </m:rPr>
            <w:rPr>
              <w:rFonts w:ascii="Cambria Math" w:hAnsi="Cambria Math"/>
            </w:rPr>
            <m:t>,</m:t>
          </m:r>
          <m:r>
            <m:rPr>
              <m:nor/>
            </m:rPr>
            <w:rPr>
              <w:b/>
              <w:bCs/>
            </w:rPr>
            <m:t xml:space="preserve"> </m:t>
          </m:r>
          <m:sSup>
            <m:sSupPr>
              <m:ctrlPr>
                <w:rPr>
                  <w:rFonts w:ascii="Cambria Math" w:hAnsi="Cambria Math"/>
                  <w:b/>
                  <w:bCs/>
                </w:rPr>
              </m:ctrlPr>
            </m:sSupPr>
            <m:e>
              <m:r>
                <m:rPr>
                  <m:sty m:val="bi"/>
                </m:rPr>
                <w:rPr>
                  <w:rFonts w:ascii="Cambria Math" w:hAnsi="Cambria Math"/>
                </w:rPr>
                <m:t>S</m:t>
              </m:r>
            </m:e>
            <m:sup>
              <m:r>
                <m:rPr>
                  <m:sty m:val="b"/>
                </m:rPr>
                <w:rPr>
                  <w:rFonts w:ascii="Cambria Math" w:hAnsi="Cambria Math"/>
                </w:rPr>
                <m:t>'</m:t>
              </m:r>
            </m:sup>
          </m:sSup>
          <m:r>
            <m:rPr>
              <m:sty m:val="bi"/>
            </m:rPr>
            <w:rPr>
              <w:rFonts w:ascii="Cambria Math" w:hAnsi="Cambria Math"/>
            </w:rPr>
            <m:t>⟩</m:t>
          </m:r>
          <m:r>
            <m:rPr>
              <m:sty m:val="p"/>
            </m:rPr>
            <w:br/>
          </m:r>
        </m:oMath>
      </m:oMathPara>
    </w:p>
    <w:p w14:paraId="5AA6547C" w14:textId="6C7B5C7A" w:rsidR="00F80433" w:rsidRPr="00F80433" w:rsidRDefault="00F80433" w:rsidP="00F80433">
      <w:pPr>
        <w:rPr>
          <w:b/>
          <w:bCs/>
        </w:rPr>
      </w:pPr>
      <w:r w:rsidRPr="00F80433">
        <w:rPr>
          <w:b/>
          <w:bCs/>
        </w:rPr>
        <w:t xml:space="preserve">where </w:t>
      </w:r>
      <m:oMath>
        <m:sSup>
          <m:sSupPr>
            <m:ctrlPr>
              <w:rPr>
                <w:rFonts w:ascii="Cambria Math" w:hAnsi="Cambria Math"/>
                <w:b/>
                <w:bCs/>
              </w:rPr>
            </m:ctrlPr>
          </m:sSupPr>
          <m:e>
            <m:r>
              <m:rPr>
                <m:scr m:val="script"/>
                <m:sty m:val="bi"/>
              </m:rPr>
              <w:rPr>
                <w:rFonts w:ascii="Cambria Math" w:hAnsi="Cambria Math"/>
              </w:rPr>
              <m:t>E</m:t>
            </m:r>
          </m:e>
          <m:sup>
            <m:r>
              <m:rPr>
                <m:sty m:val="b"/>
              </m:rPr>
              <w:rPr>
                <w:rFonts w:ascii="Cambria Math" w:hAnsi="Cambria Math"/>
              </w:rPr>
              <m:t>'</m:t>
            </m:r>
          </m:sup>
        </m:sSup>
      </m:oMath>
      <w:r w:rsidRPr="00F80433">
        <w:rPr>
          <w:b/>
          <w:bCs/>
        </w:rPr>
        <w:t xml:space="preserve">updates budgets and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F80433">
        <w:rPr>
          <w:b/>
          <w:bCs/>
        </w:rPr>
        <w:t xml:space="preserve">only through snapshotted writes, and appends a witness record </w:t>
      </w:r>
      <m:oMath>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v</m:t>
            </m:r>
          </m:sub>
        </m:sSub>
      </m:oMath>
      <w:r w:rsidRPr="00F80433">
        <w:rPr>
          <w:b/>
          <w:bCs/>
        </w:rPr>
        <w:t xml:space="preserve">(model id, weights hash, prompt id, inputs digests, outputs digests, UQ vector </w:t>
      </w:r>
      <m:oMath>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v</m:t>
            </m:r>
          </m:sub>
        </m:sSub>
      </m:oMath>
      <w:r w:rsidRPr="00F80433">
        <w:rPr>
          <w:b/>
          <w:bCs/>
        </w:rPr>
        <w:t xml:space="preserve">, gate outcomes). If any gate in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v</m:t>
            </m:r>
          </m:sub>
        </m:sSub>
      </m:oMath>
      <w:r w:rsidRPr="00F80433">
        <w:rPr>
          <w:b/>
          <w:bCs/>
        </w:rPr>
        <w:t xml:space="preserve">fails or </w:t>
      </w:r>
      <m:oMath>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v</m:t>
            </m:r>
          </m:sub>
        </m:sSub>
      </m:oMath>
      <w:r w:rsidRPr="00F80433">
        <w:rPr>
          <w:b/>
          <w:bCs/>
        </w:rPr>
        <w:t xml:space="preserve">crosses abstention </w:t>
      </w:r>
      <m:oMath>
        <m:r>
          <m:rPr>
            <m:sty m:val="bi"/>
          </m:rPr>
          <w:rPr>
            <w:rFonts w:ascii="Cambria Math" w:hAnsi="Cambria Math"/>
          </w:rPr>
          <m:t>κ</m:t>
        </m:r>
      </m:oMath>
      <w:r w:rsidRPr="00F80433">
        <w:rPr>
          <w:b/>
          <w:bCs/>
        </w:rPr>
        <w:t>, the runtime executes rollback of side-effects and emits an abstain event.</w:t>
      </w:r>
    </w:p>
    <w:p w14:paraId="3A03F91B" w14:textId="77777777" w:rsidR="00F80433" w:rsidRPr="00F80433" w:rsidRDefault="00000000" w:rsidP="00F80433">
      <w:pPr>
        <w:rPr>
          <w:b/>
          <w:bCs/>
        </w:rPr>
      </w:pPr>
      <w:r>
        <w:rPr>
          <w:b/>
          <w:bCs/>
        </w:rPr>
        <w:pict w14:anchorId="3811780D">
          <v:rect id="_x0000_i1102" style="width:0;height:1.5pt" o:hralign="center" o:hrstd="t" o:hr="t" fillcolor="#a0a0a0" stroked="f"/>
        </w:pict>
      </w:r>
    </w:p>
    <w:p w14:paraId="45785567" w14:textId="77777777" w:rsidR="00F80433" w:rsidRPr="00F80433" w:rsidRDefault="00F80433" w:rsidP="00F80433">
      <w:pPr>
        <w:rPr>
          <w:b/>
          <w:bCs/>
        </w:rPr>
      </w:pPr>
      <w:r w:rsidRPr="00F80433">
        <w:rPr>
          <w:b/>
          <w:bCs/>
        </w:rPr>
        <w:t>Theorems (with proof sketches)</w:t>
      </w:r>
    </w:p>
    <w:p w14:paraId="34712D08" w14:textId="77777777" w:rsidR="00F80433" w:rsidRPr="00F80433" w:rsidRDefault="00F80433" w:rsidP="00F80433">
      <w:pPr>
        <w:rPr>
          <w:b/>
          <w:bCs/>
        </w:rPr>
      </w:pPr>
      <w:r w:rsidRPr="00F80433">
        <w:rPr>
          <w:b/>
          <w:bCs/>
        </w:rPr>
        <w:t>Thm 1 — Determinism under fixed context</w:t>
      </w:r>
    </w:p>
    <w:p w14:paraId="74D952DC" w14:textId="2762BFBC" w:rsidR="00F80433" w:rsidRPr="00F80433" w:rsidRDefault="00F80433" w:rsidP="00F80433">
      <w:pPr>
        <w:rPr>
          <w:b/>
          <w:bCs/>
        </w:rPr>
      </w:pPr>
      <w:r w:rsidRPr="00F80433">
        <w:rPr>
          <w:b/>
          <w:bCs/>
        </w:rPr>
        <w:lastRenderedPageBreak/>
        <w:t xml:space="preserve">Claim. With fixed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F80433">
        <w:rPr>
          <w:b/>
          <w:bCs/>
        </w:rPr>
        <w:t xml:space="preserve">, </w:t>
      </w:r>
      <m:oMath>
        <m:r>
          <m:rPr>
            <m:scr m:val="script"/>
            <m:sty m:val="bi"/>
          </m:rPr>
          <w:rPr>
            <w:rFonts w:ascii="Cambria Math" w:hAnsi="Cambria Math"/>
          </w:rPr>
          <m:t>T</m:t>
        </m:r>
      </m:oMath>
      <w:r w:rsidRPr="00F80433">
        <w:rPr>
          <w:b/>
          <w:bCs/>
        </w:rPr>
        <w:t xml:space="preserve">, </w:t>
      </w:r>
      <m:oMath>
        <m:r>
          <m:rPr>
            <m:scr m:val="script"/>
            <m:sty m:val="bi"/>
          </m:rPr>
          <w:rPr>
            <w:rFonts w:ascii="Cambria Math" w:hAnsi="Cambria Math"/>
          </w:rPr>
          <m:t>B</m:t>
        </m:r>
      </m:oMath>
      <w:r w:rsidRPr="00F80433">
        <w:rPr>
          <w:b/>
          <w:bCs/>
        </w:rPr>
        <w:t xml:space="preserve">, ACL, and seed </w:t>
      </w:r>
      <m:oMath>
        <m:r>
          <m:rPr>
            <m:sty m:val="bi"/>
          </m:rPr>
          <w:rPr>
            <w:rFonts w:ascii="Cambria Math" w:hAnsi="Cambria Math"/>
          </w:rPr>
          <m:t>σ</m:t>
        </m:r>
      </m:oMath>
      <w:r w:rsidRPr="00F80433">
        <w:rPr>
          <w:b/>
          <w:bCs/>
        </w:rPr>
        <w:t xml:space="preserve">, the witnessed trace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P</m:t>
            </m:r>
          </m:sub>
        </m:sSub>
      </m:oMath>
      <w:r w:rsidRPr="00F80433">
        <w:rPr>
          <w:b/>
          <w:bCs/>
        </w:rPr>
        <w:t>is unique up to declared stochastic tolerance bands; retries are idempotent.</w:t>
      </w:r>
    </w:p>
    <w:p w14:paraId="504CC2A6" w14:textId="14FFEAB5" w:rsidR="00F80433" w:rsidRPr="00F80433" w:rsidRDefault="00F80433" w:rsidP="00F80433">
      <w:pPr>
        <w:rPr>
          <w:b/>
          <w:bCs/>
        </w:rPr>
      </w:pPr>
      <w:r w:rsidRPr="00F80433">
        <w:rPr>
          <w:b/>
          <w:bCs/>
        </w:rPr>
        <w:t xml:space="preserve">Sketch. Each step consumes content-addressed inputs and pinned tool versions. Randomness is derived from </w:t>
      </w:r>
      <m:oMath>
        <m:r>
          <m:rPr>
            <m:sty m:val="bi"/>
          </m:rPr>
          <w:rPr>
            <w:rFonts w:ascii="Cambria Math" w:hAnsi="Cambria Math"/>
          </w:rPr>
          <m:t>σ</m:t>
        </m:r>
      </m:oMath>
      <w:r w:rsidRPr="00F80433">
        <w:rPr>
          <w:b/>
          <w:bCs/>
        </w:rPr>
        <w:t xml:space="preserve">and node id → repeated runs hash-equivalent. Tolerance bands (e.g., beam sampling) are logged in </w:t>
      </w:r>
      <m:oMath>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v</m:t>
            </m:r>
          </m:sub>
        </m:sSub>
      </m:oMath>
      <w:r w:rsidRPr="00F80433">
        <w:rPr>
          <w:b/>
          <w:bCs/>
        </w:rPr>
        <w:t>; within-band variation is allowed but artifacts’ canonical forms (digests) remain equal or are rejected by gates.</w:t>
      </w:r>
    </w:p>
    <w:p w14:paraId="2BD4368B" w14:textId="77777777" w:rsidR="00F80433" w:rsidRPr="00F80433" w:rsidRDefault="00000000" w:rsidP="00F80433">
      <w:pPr>
        <w:rPr>
          <w:b/>
          <w:bCs/>
        </w:rPr>
      </w:pPr>
      <w:r>
        <w:rPr>
          <w:b/>
          <w:bCs/>
        </w:rPr>
        <w:pict w14:anchorId="11375AC0">
          <v:rect id="_x0000_i1103" style="width:0;height:1.5pt" o:hralign="center" o:hrstd="t" o:hr="t" fillcolor="#a0a0a0" stroked="f"/>
        </w:pict>
      </w:r>
    </w:p>
    <w:p w14:paraId="073D3CFB" w14:textId="77777777" w:rsidR="00F80433" w:rsidRPr="00F80433" w:rsidRDefault="00F80433" w:rsidP="00F80433">
      <w:pPr>
        <w:rPr>
          <w:b/>
          <w:bCs/>
        </w:rPr>
      </w:pPr>
      <w:r w:rsidRPr="00F80433">
        <w:rPr>
          <w:b/>
          <w:bCs/>
        </w:rPr>
        <w:t>Thm 2 — Compositionality (plan algebra)</w:t>
      </w:r>
    </w:p>
    <w:p w14:paraId="53590B6D" w14:textId="77777777" w:rsidR="00F80433" w:rsidRPr="00F80433" w:rsidRDefault="00F80433" w:rsidP="00F80433">
      <w:pPr>
        <w:rPr>
          <w:b/>
          <w:bCs/>
        </w:rPr>
      </w:pPr>
      <w:r w:rsidRPr="00F80433">
        <w:rPr>
          <w:b/>
          <w:bCs/>
        </w:rPr>
        <w:t>Claim. ACL plans form a strict symmetric monoidal category:</w:t>
      </w:r>
    </w:p>
    <w:p w14:paraId="1A182ED0" w14:textId="77777777" w:rsidR="00F80433" w:rsidRPr="00F80433" w:rsidRDefault="00F80433" w:rsidP="00F80433">
      <w:pPr>
        <w:numPr>
          <w:ilvl w:val="0"/>
          <w:numId w:val="818"/>
        </w:numPr>
        <w:rPr>
          <w:b/>
          <w:bCs/>
        </w:rPr>
      </w:pPr>
      <w:r w:rsidRPr="00F80433">
        <w:rPr>
          <w:b/>
          <w:bCs/>
        </w:rPr>
        <w:t>objects: typed interfaces;</w:t>
      </w:r>
    </w:p>
    <w:p w14:paraId="2CC8AFB7" w14:textId="77777777" w:rsidR="00F80433" w:rsidRPr="00F80433" w:rsidRDefault="00F80433" w:rsidP="00F80433">
      <w:pPr>
        <w:numPr>
          <w:ilvl w:val="0"/>
          <w:numId w:val="818"/>
        </w:numPr>
        <w:rPr>
          <w:b/>
          <w:bCs/>
        </w:rPr>
      </w:pPr>
      <w:r w:rsidRPr="00F80433">
        <w:rPr>
          <w:b/>
          <w:bCs/>
        </w:rPr>
        <w:t>morphisms: plans;</w:t>
      </w:r>
    </w:p>
    <w:p w14:paraId="2A09C444" w14:textId="0302DCAB" w:rsidR="00F80433" w:rsidRPr="00F80433" w:rsidRDefault="00F80433" w:rsidP="00F80433">
      <w:pPr>
        <w:numPr>
          <w:ilvl w:val="0"/>
          <w:numId w:val="818"/>
        </w:numPr>
        <w:rPr>
          <w:b/>
          <w:bCs/>
        </w:rPr>
      </w:pPr>
      <w:r w:rsidRPr="00F80433">
        <w:rPr>
          <w:b/>
          <w:bCs/>
        </w:rPr>
        <w:t xml:space="preserve">composition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1</m:t>
            </m:r>
          </m:sub>
        </m:sSub>
      </m:oMath>
      <w:r w:rsidRPr="00F80433">
        <w:rPr>
          <w:b/>
          <w:bCs/>
        </w:rPr>
        <w:t>: interface-typed gluing;</w:t>
      </w:r>
    </w:p>
    <w:p w14:paraId="53BB34CD" w14:textId="534A1723" w:rsidR="00F80433" w:rsidRPr="00F80433" w:rsidRDefault="00F80433" w:rsidP="00F80433">
      <w:pPr>
        <w:numPr>
          <w:ilvl w:val="0"/>
          <w:numId w:val="818"/>
        </w:numPr>
        <w:rPr>
          <w:b/>
          <w:bCs/>
        </w:rPr>
      </w:pPr>
      <w:r w:rsidRPr="00F80433">
        <w:rPr>
          <w:b/>
          <w:bCs/>
        </w:rPr>
        <w:t xml:space="preserve">tensor </w:t>
      </w:r>
      <m:oMath>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2</m:t>
            </m:r>
          </m:sub>
        </m:sSub>
      </m:oMath>
      <w:r w:rsidRPr="00F80433">
        <w:rPr>
          <w:b/>
          <w:bCs/>
        </w:rPr>
        <w:t>: parallel composition;</w:t>
      </w:r>
      <w:r w:rsidRPr="00F80433">
        <w:rPr>
          <w:b/>
          <w:bCs/>
        </w:rPr>
        <w:br/>
        <w:t>with identities and associativity holding, so refactoring does not change denotation.</w:t>
      </w:r>
    </w:p>
    <w:p w14:paraId="4FE57CFB" w14:textId="77777777" w:rsidR="00F80433" w:rsidRPr="00F80433" w:rsidRDefault="00F80433" w:rsidP="00F80433">
      <w:pPr>
        <w:rPr>
          <w:b/>
          <w:bCs/>
        </w:rPr>
      </w:pPr>
      <w:r w:rsidRPr="00F80433">
        <w:rPr>
          <w:b/>
          <w:bCs/>
        </w:rPr>
        <w:t>Sketch. Interfaces are product types of inputs/outputs. Composition is node/edge union with interface alignment and topological merge; tensor is disjoint union. Because gates are attached to node boundaries, their satisfaction composes (induction on topo order). This establishes modularity and permits verified refactors.</w:t>
      </w:r>
    </w:p>
    <w:p w14:paraId="31F8813A" w14:textId="77777777" w:rsidR="00F80433" w:rsidRPr="00F80433" w:rsidRDefault="00000000" w:rsidP="00F80433">
      <w:pPr>
        <w:rPr>
          <w:b/>
          <w:bCs/>
        </w:rPr>
      </w:pPr>
      <w:r>
        <w:rPr>
          <w:b/>
          <w:bCs/>
        </w:rPr>
        <w:pict w14:anchorId="13A12AEE">
          <v:rect id="_x0000_i1104" style="width:0;height:1.5pt" o:hralign="center" o:hrstd="t" o:hr="t" fillcolor="#a0a0a0" stroked="f"/>
        </w:pict>
      </w:r>
    </w:p>
    <w:p w14:paraId="258251F5" w14:textId="77777777" w:rsidR="00F80433" w:rsidRPr="00F80433" w:rsidRDefault="00F80433" w:rsidP="00F80433">
      <w:pPr>
        <w:rPr>
          <w:b/>
          <w:bCs/>
        </w:rPr>
      </w:pPr>
      <w:r w:rsidRPr="00F80433">
        <w:rPr>
          <w:b/>
          <w:bCs/>
        </w:rPr>
        <w:t>Thm 3 — Gate soundness (safety)</w:t>
      </w:r>
    </w:p>
    <w:p w14:paraId="138EED36" w14:textId="7953F2AA" w:rsidR="00F80433" w:rsidRPr="00F80433" w:rsidRDefault="00F80433" w:rsidP="00F80433">
      <w:pPr>
        <w:rPr>
          <w:b/>
          <w:bCs/>
        </w:rPr>
      </w:pPr>
      <w:r w:rsidRPr="00F80433">
        <w:rPr>
          <w:b/>
          <w:bCs/>
        </w:rPr>
        <w:t xml:space="preserve">Claim. If every step </w:t>
      </w:r>
      <m:oMath>
        <m:r>
          <m:rPr>
            <m:sty m:val="bi"/>
          </m:rPr>
          <w:rPr>
            <w:rFonts w:ascii="Cambria Math" w:hAnsi="Cambria Math"/>
          </w:rPr>
          <m:t>v</m:t>
        </m:r>
      </m:oMath>
      <w:r w:rsidRPr="00F80433">
        <w:rPr>
          <w:b/>
          <w:bCs/>
        </w:rPr>
        <w:t xml:space="preserve">satisfies its preconditions and passes its gate set </w:t>
      </w:r>
      <m:oMath>
        <m:sSub>
          <m:sSubPr>
            <m:ctrlPr>
              <w:rPr>
                <w:rFonts w:ascii="Cambria Math" w:hAnsi="Cambria Math"/>
                <w:b/>
                <w:bCs/>
              </w:rPr>
            </m:ctrlPr>
          </m:sSubPr>
          <m:e>
            <m:r>
              <m:rPr>
                <m:sty m:val="bi"/>
              </m:rPr>
              <w:rPr>
                <w:rFonts w:ascii="Cambria Math" w:hAnsi="Cambria Math"/>
              </w:rPr>
              <m:t>G</m:t>
            </m:r>
          </m:e>
          <m:sub>
            <m:r>
              <m:rPr>
                <m:sty m:val="bi"/>
              </m:rPr>
              <w:rPr>
                <w:rFonts w:ascii="Cambria Math" w:hAnsi="Cambria Math"/>
              </w:rPr>
              <m:t>v</m:t>
            </m:r>
          </m:sub>
        </m:sSub>
      </m:oMath>
      <w:r w:rsidRPr="00F80433">
        <w:rPr>
          <w:b/>
          <w:bCs/>
        </w:rPr>
        <w:t xml:space="preserve">, then the whole plan satisfies the global policy </w:t>
      </w:r>
      <m:oMath>
        <m:r>
          <m:rPr>
            <m:scr m:val="script"/>
            <m:sty m:val="bi"/>
          </m:rPr>
          <w:rPr>
            <w:rFonts w:ascii="Cambria Math" w:hAnsi="Cambria Math"/>
          </w:rPr>
          <m:t>P</m:t>
        </m:r>
      </m:oMath>
      <w:r w:rsidRPr="00F80433">
        <w:rPr>
          <w:b/>
          <w:bCs/>
        </w:rPr>
        <w:t>(tests, safety, provenance minima).</w:t>
      </w:r>
    </w:p>
    <w:p w14:paraId="6D2EF5D9" w14:textId="1EED2FDB" w:rsidR="00F80433" w:rsidRPr="00F80433" w:rsidRDefault="00F80433" w:rsidP="00F80433">
      <w:pPr>
        <w:rPr>
          <w:b/>
          <w:bCs/>
        </w:rPr>
      </w:pPr>
      <w:r w:rsidRPr="00F80433">
        <w:rPr>
          <w:b/>
          <w:bCs/>
        </w:rPr>
        <w:t xml:space="preserve">Sketch. Gates encode obligations from </w:t>
      </w:r>
      <m:oMath>
        <m:r>
          <m:rPr>
            <m:scr m:val="script"/>
            <m:sty m:val="bi"/>
          </m:rPr>
          <w:rPr>
            <w:rFonts w:ascii="Cambria Math" w:hAnsi="Cambria Math"/>
          </w:rPr>
          <m:t>P</m:t>
        </m:r>
      </m:oMath>
      <w:r w:rsidRPr="00F80433">
        <w:rPr>
          <w:b/>
          <w:bCs/>
        </w:rPr>
        <w:t xml:space="preserve">as local Hoare triples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P</m:t>
            </m:r>
          </m:e>
          <m:sub>
            <m:r>
              <m:rPr>
                <m:sty m:val="bi"/>
              </m:rPr>
              <w:rPr>
                <w:rFonts w:ascii="Cambria Math" w:hAnsi="Cambria Math"/>
              </w:rPr>
              <m:t>v</m:t>
            </m:r>
          </m:sub>
        </m:sSub>
        <m:r>
          <m:rPr>
            <m:sty m:val="bi"/>
          </m:rPr>
          <w:rPr>
            <w:rFonts w:ascii="Cambria Math" w:hAnsi="Cambria Math"/>
          </w:rPr>
          <m:t>}</m:t>
        </m:r>
        <m:r>
          <m:rPr>
            <m:nor/>
          </m:rPr>
          <w:rPr>
            <w:b/>
            <w:bCs/>
          </w:rPr>
          <m:t xml:space="preserve"> </m:t>
        </m:r>
        <m:r>
          <m:rPr>
            <m:sty m:val="bi"/>
          </m:rPr>
          <w:rPr>
            <w:rFonts w:ascii="Cambria Math" w:hAnsi="Cambria Math"/>
          </w:rPr>
          <m:t>v</m:t>
        </m:r>
        <m:r>
          <m:rPr>
            <m:nor/>
          </m:rPr>
          <w:rPr>
            <w:b/>
            <w:bCs/>
          </w:rPr>
          <m:t xml:space="preserve"> </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v</m:t>
            </m:r>
          </m:sub>
        </m:sSub>
        <m:r>
          <m:rPr>
            <m:sty m:val="bi"/>
          </m:rPr>
          <w:rPr>
            <w:rFonts w:ascii="Cambria Math" w:hAnsi="Cambria Math"/>
          </w:rPr>
          <m:t>}</m:t>
        </m:r>
      </m:oMath>
      <w:r w:rsidRPr="00F80433">
        <w:rPr>
          <w:b/>
          <w:bCs/>
        </w:rPr>
        <w:t>. By DAG induction and monotone resource flow, local postconditions compose to the global postcondition. Violations cannot leak because boundary gates block propagation.</w:t>
      </w:r>
    </w:p>
    <w:p w14:paraId="3D9A7FBE" w14:textId="77777777" w:rsidR="00F80433" w:rsidRPr="00F80433" w:rsidRDefault="00000000" w:rsidP="00F80433">
      <w:pPr>
        <w:rPr>
          <w:b/>
          <w:bCs/>
        </w:rPr>
      </w:pPr>
      <w:r>
        <w:rPr>
          <w:b/>
          <w:bCs/>
        </w:rPr>
        <w:pict w14:anchorId="28F8A243">
          <v:rect id="_x0000_i1105" style="width:0;height:1.5pt" o:hralign="center" o:hrstd="t" o:hr="t" fillcolor="#a0a0a0" stroked="f"/>
        </w:pict>
      </w:r>
    </w:p>
    <w:p w14:paraId="6B2363E1" w14:textId="77777777" w:rsidR="00F80433" w:rsidRPr="00F80433" w:rsidRDefault="00F80433" w:rsidP="00F80433">
      <w:pPr>
        <w:rPr>
          <w:b/>
          <w:bCs/>
        </w:rPr>
      </w:pPr>
      <w:r w:rsidRPr="00F80433">
        <w:rPr>
          <w:b/>
          <w:bCs/>
        </w:rPr>
        <w:t>Thm 4 — Safe liveness (termination or abstention)</w:t>
      </w:r>
    </w:p>
    <w:p w14:paraId="47BB8FFF" w14:textId="4EE87976" w:rsidR="00F80433" w:rsidRPr="00F80433" w:rsidRDefault="00F80433" w:rsidP="00F80433">
      <w:pPr>
        <w:rPr>
          <w:b/>
          <w:bCs/>
        </w:rPr>
      </w:pPr>
      <w:r w:rsidRPr="00F80433">
        <w:rPr>
          <w:b/>
          <w:bCs/>
        </w:rPr>
        <w:t xml:space="preserve">Claim. Under fair scheduling, finite </w:t>
      </w:r>
      <m:oMath>
        <m:r>
          <m:rPr>
            <m:scr m:val="script"/>
            <m:sty m:val="bi"/>
          </m:rPr>
          <w:rPr>
            <w:rFonts w:ascii="Cambria Math" w:hAnsi="Cambria Math"/>
          </w:rPr>
          <m:t>B</m:t>
        </m:r>
      </m:oMath>
      <w:r w:rsidRPr="00F80433">
        <w:rPr>
          <w:b/>
          <w:bCs/>
        </w:rPr>
        <w:t xml:space="preserve">, and no cyclic deps, execution terminates in success or abstains at some boundary where </w:t>
      </w:r>
      <m:oMath>
        <m:sSub>
          <m:sSubPr>
            <m:ctrlPr>
              <w:rPr>
                <w:rFonts w:ascii="Cambria Math" w:hAnsi="Cambria Math"/>
                <w:b/>
                <w:bCs/>
              </w:rPr>
            </m:ctrlPr>
          </m:sSubPr>
          <m:e>
            <m:r>
              <m:rPr>
                <m:sty m:val="bi"/>
              </m:rPr>
              <w:rPr>
                <w:rFonts w:ascii="Cambria Math" w:hAnsi="Cambria Math"/>
              </w:rPr>
              <m:t>u</m:t>
            </m:r>
          </m:e>
          <m:sub>
            <m:r>
              <m:rPr>
                <m:sty m:val="bi"/>
              </m:rPr>
              <w:rPr>
                <w:rFonts w:ascii="Cambria Math" w:hAnsi="Cambria Math"/>
              </w:rPr>
              <m:t>v</m:t>
            </m:r>
          </m:sub>
        </m:sSub>
        <m:r>
          <m:rPr>
            <m:nor/>
          </m:rPr>
          <w:rPr>
            <w:rFonts w:ascii="Arial" w:hAnsi="Arial" w:cs="Arial"/>
            <w:b/>
            <w:bCs/>
          </w:rPr>
          <m:t> </m:t>
        </m:r>
        <m:r>
          <m:rPr>
            <m:nor/>
          </m:rPr>
          <w:rPr>
            <w:rFonts w:ascii="Cambria Math" w:hAnsi="Cambria Math" w:cs="Cambria Math"/>
            <w:b/>
            <w:bCs/>
          </w:rPr>
          <m:t>⁣</m:t>
        </m:r>
        <m:r>
          <m:rPr>
            <m:sty m:val="b"/>
          </m:rPr>
          <w:rPr>
            <w:rFonts w:ascii="Cambria Math" w:hAnsi="Cambria Math"/>
          </w:rPr>
          <m:t>∉</m:t>
        </m:r>
      </m:oMath>
      <w:r w:rsidRPr="00F80433">
        <w:rPr>
          <w:b/>
          <w:bCs/>
        </w:rPr>
        <w:t>safe bands or budgets exhaust.</w:t>
      </w:r>
    </w:p>
    <w:p w14:paraId="018FFACA" w14:textId="42E2BD5F" w:rsidR="00F80433" w:rsidRPr="00F80433" w:rsidRDefault="00F80433" w:rsidP="00F80433">
      <w:pPr>
        <w:rPr>
          <w:b/>
          <w:bCs/>
        </w:rPr>
      </w:pPr>
      <w:r w:rsidRPr="00F80433">
        <w:rPr>
          <w:b/>
          <w:bCs/>
        </w:rPr>
        <w:lastRenderedPageBreak/>
        <w:t xml:space="preserve">Sketch. Define a well-founded measure </w:t>
      </w:r>
      <m:oMath>
        <m:r>
          <m:rPr>
            <m:sty m:val="bi"/>
          </m:rPr>
          <w:rPr>
            <w:rFonts w:ascii="Cambria Math" w:hAnsi="Cambria Math"/>
          </w:rPr>
          <m:t>m</m:t>
        </m:r>
      </m:oMath>
      <w:r w:rsidRPr="00F80433">
        <w:rPr>
          <w:b/>
          <w:bCs/>
        </w:rPr>
        <w:t xml:space="preserve">as (remaining nodes, remaining budgets). Each reduction strictly decreases </w:t>
      </w:r>
      <m:oMath>
        <m:r>
          <m:rPr>
            <m:sty m:val="bi"/>
          </m:rPr>
          <w:rPr>
            <w:rFonts w:ascii="Cambria Math" w:hAnsi="Cambria Math"/>
          </w:rPr>
          <m:t>m</m:t>
        </m:r>
      </m:oMath>
      <w:r w:rsidRPr="00F80433">
        <w:rPr>
          <w:b/>
          <w:bCs/>
        </w:rPr>
        <w:t>or produces abstention; thus no infinite descent.</w:t>
      </w:r>
    </w:p>
    <w:p w14:paraId="0B94BFFF" w14:textId="77777777" w:rsidR="00F80433" w:rsidRPr="00F80433" w:rsidRDefault="00000000" w:rsidP="00F80433">
      <w:pPr>
        <w:rPr>
          <w:b/>
          <w:bCs/>
        </w:rPr>
      </w:pPr>
      <w:r>
        <w:rPr>
          <w:b/>
          <w:bCs/>
        </w:rPr>
        <w:pict w14:anchorId="6575A7D9">
          <v:rect id="_x0000_i1106" style="width:0;height:1.5pt" o:hralign="center" o:hrstd="t" o:hr="t" fillcolor="#a0a0a0" stroked="f"/>
        </w:pict>
      </w:r>
    </w:p>
    <w:p w14:paraId="64965E58" w14:textId="77777777" w:rsidR="00F80433" w:rsidRPr="00F80433" w:rsidRDefault="00F80433" w:rsidP="00F80433">
      <w:pPr>
        <w:rPr>
          <w:b/>
          <w:bCs/>
        </w:rPr>
      </w:pPr>
      <w:r w:rsidRPr="00F80433">
        <w:rPr>
          <w:b/>
          <w:bCs/>
        </w:rPr>
        <w:t>Thm 5 — Replayability</w:t>
      </w:r>
    </w:p>
    <w:p w14:paraId="77AE50F6" w14:textId="7A582E67" w:rsidR="00F80433" w:rsidRPr="00F80433" w:rsidRDefault="00F80433" w:rsidP="00F80433">
      <w:pPr>
        <w:rPr>
          <w:b/>
          <w:bCs/>
        </w:rPr>
      </w:pPr>
      <w:r w:rsidRPr="00F80433">
        <w:rPr>
          <w:b/>
          <w:bCs/>
        </w:rPr>
        <w:t xml:space="preserve">Claim. Given </w:t>
      </w:r>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P</m:t>
            </m:r>
          </m:sub>
        </m:sSub>
      </m:oMath>
      <w:r w:rsidRPr="00F80433">
        <w:rPr>
          <w:b/>
          <w:bCs/>
        </w:rPr>
        <w:t>and the snapshot id(s) referenced by its witnesses, replaying the plan yields artifacts that are digest-equivalent or a flagged divergence.</w:t>
      </w:r>
    </w:p>
    <w:p w14:paraId="7564E09B" w14:textId="77777777" w:rsidR="00F80433" w:rsidRPr="00F80433" w:rsidRDefault="00F80433" w:rsidP="00F80433">
      <w:pPr>
        <w:rPr>
          <w:b/>
          <w:bCs/>
        </w:rPr>
      </w:pPr>
      <w:r w:rsidRPr="00F80433">
        <w:rPr>
          <w:b/>
          <w:bCs/>
        </w:rPr>
        <w:t>Sketch. Witnesses pin all degrees of freedom (tool versions, seeds, prompts, inputs). Re-execution reproduces digests; any drift indicates external mutation and is surfaced.</w:t>
      </w:r>
    </w:p>
    <w:p w14:paraId="3A09823C" w14:textId="77777777" w:rsidR="00F80433" w:rsidRPr="00F80433" w:rsidRDefault="00000000" w:rsidP="00F80433">
      <w:pPr>
        <w:rPr>
          <w:b/>
          <w:bCs/>
        </w:rPr>
      </w:pPr>
      <w:r>
        <w:rPr>
          <w:b/>
          <w:bCs/>
        </w:rPr>
        <w:pict w14:anchorId="6DB522EB">
          <v:rect id="_x0000_i1107" style="width:0;height:1.5pt" o:hralign="center" o:hrstd="t" o:hr="t" fillcolor="#a0a0a0" stroked="f"/>
        </w:pict>
      </w:r>
    </w:p>
    <w:p w14:paraId="19D60F3E" w14:textId="77777777" w:rsidR="00F80433" w:rsidRPr="00F80433" w:rsidRDefault="00F80433" w:rsidP="00F80433">
      <w:pPr>
        <w:rPr>
          <w:b/>
          <w:bCs/>
        </w:rPr>
      </w:pPr>
      <w:r w:rsidRPr="00F80433">
        <w:rPr>
          <w:b/>
          <w:bCs/>
        </w:rPr>
        <w:t>Thm 6 — Refinement monotonicity (Evaluator-Optimizer)</w:t>
      </w:r>
    </w:p>
    <w:p w14:paraId="44137006" w14:textId="7C1A9B93" w:rsidR="00F80433" w:rsidRPr="00F80433" w:rsidRDefault="00F80433" w:rsidP="00F80433">
      <w:pPr>
        <w:rPr>
          <w:b/>
          <w:bCs/>
        </w:rPr>
      </w:pPr>
      <w:r w:rsidRPr="00F80433">
        <w:rPr>
          <w:b/>
          <w:bCs/>
        </w:rPr>
        <w:t xml:space="preserve">Claim. Let </w:t>
      </w:r>
      <m:oMath>
        <m:r>
          <m:rPr>
            <m:sty m:val="bi"/>
          </m:rPr>
          <w:rPr>
            <w:rFonts w:ascii="Cambria Math" w:hAnsi="Cambria Math"/>
          </w:rPr>
          <m:t>R</m:t>
        </m:r>
      </m:oMath>
      <w:r w:rsidRPr="00F80433">
        <w:rPr>
          <w:b/>
          <w:bCs/>
        </w:rPr>
        <w:t xml:space="preserve">be a refinement that adds a critic step and a repair step guarded by </w:t>
      </w:r>
      <m:oMath>
        <m:r>
          <m:rPr>
            <m:sty m:val="bi"/>
          </m:rPr>
          <w:rPr>
            <w:rFonts w:ascii="Cambria Math" w:hAnsi="Cambria Math"/>
          </w:rPr>
          <m:t>κ</m:t>
        </m:r>
      </m:oMath>
      <w:r w:rsidRPr="00F80433">
        <w:rPr>
          <w:b/>
          <w:bCs/>
        </w:rPr>
        <w:t xml:space="preserve">. Then expected risk </w:t>
      </w:r>
      <m:oMath>
        <m:r>
          <m:rPr>
            <m:scr m:val="double-struck"/>
            <m:sty m:val="b"/>
          </m:rPr>
          <w:rPr>
            <w:rFonts w:ascii="Cambria Math" w:hAnsi="Cambria Math"/>
          </w:rPr>
          <m:t>E</m:t>
        </m:r>
        <m:r>
          <m:rPr>
            <m:sty m:val="bi"/>
          </m:rPr>
          <w:rPr>
            <w:rFonts w:ascii="Cambria Math" w:hAnsi="Cambria Math"/>
          </w:rPr>
          <m:t>[u]</m:t>
        </m:r>
      </m:oMath>
      <w:r w:rsidRPr="00F80433">
        <w:rPr>
          <w:b/>
          <w:bCs/>
        </w:rPr>
        <w:t>is non-increasing and expected RS is non-decreasing over accepted outputs.</w:t>
      </w:r>
    </w:p>
    <w:p w14:paraId="38BD805B" w14:textId="77777777" w:rsidR="00F80433" w:rsidRPr="00F80433" w:rsidRDefault="00F80433" w:rsidP="00F80433">
      <w:pPr>
        <w:rPr>
          <w:b/>
          <w:bCs/>
        </w:rPr>
      </w:pPr>
      <w:r w:rsidRPr="00F80433">
        <w:rPr>
          <w:b/>
          <w:bCs/>
        </w:rPr>
        <w:t>Sketch. The critic rejects or downgrades low-confidence outputs; repair improves or abstains. By selection, accepted set’s mean risk decreases; calibration verified on held-out traces.</w:t>
      </w:r>
    </w:p>
    <w:p w14:paraId="58F1E54B" w14:textId="77777777" w:rsidR="00F80433" w:rsidRPr="00F80433" w:rsidRDefault="00000000" w:rsidP="00F80433">
      <w:pPr>
        <w:rPr>
          <w:b/>
          <w:bCs/>
        </w:rPr>
      </w:pPr>
      <w:r>
        <w:rPr>
          <w:b/>
          <w:bCs/>
        </w:rPr>
        <w:pict w14:anchorId="59099192">
          <v:rect id="_x0000_i1108" style="width:0;height:1.5pt" o:hralign="center" o:hrstd="t" o:hr="t" fillcolor="#a0a0a0" stroked="f"/>
        </w:pict>
      </w:r>
    </w:p>
    <w:p w14:paraId="52F65DF7" w14:textId="77777777" w:rsidR="00F80433" w:rsidRPr="00F80433" w:rsidRDefault="00F80433" w:rsidP="00F80433">
      <w:pPr>
        <w:rPr>
          <w:b/>
          <w:bCs/>
        </w:rPr>
      </w:pPr>
      <w:r w:rsidRPr="00F80433">
        <w:rPr>
          <w:b/>
          <w:bCs/>
        </w:rPr>
        <w:t>Algorithms (obligation-level)</w:t>
      </w:r>
    </w:p>
    <w:p w14:paraId="507F9FE6" w14:textId="77777777" w:rsidR="00F80433" w:rsidRPr="00F80433" w:rsidRDefault="00F80433" w:rsidP="00F80433">
      <w:pPr>
        <w:rPr>
          <w:b/>
          <w:bCs/>
        </w:rPr>
      </w:pPr>
      <w:r w:rsidRPr="00F80433">
        <w:rPr>
          <w:b/>
          <w:bCs/>
        </w:rPr>
        <w:t>APOE compilation pipeline</w:t>
      </w:r>
    </w:p>
    <w:p w14:paraId="4B262C38" w14:textId="77777777" w:rsidR="00F80433" w:rsidRPr="00F80433" w:rsidRDefault="00F80433" w:rsidP="00F80433">
      <w:pPr>
        <w:rPr>
          <w:b/>
          <w:bCs/>
        </w:rPr>
      </w:pPr>
      <w:r w:rsidRPr="00F80433">
        <w:rPr>
          <w:b/>
          <w:bCs/>
        </w:rPr>
        <w:t>INTENT_PARSE → DECOMPOSE (roles) → ALLOCATE (budgets) → INSERT (gates) → ACL_EMIT → SCHEDULE (topo + budgets) → EXECUTE (parallel safe) → COLLECT (witnesses) → REPAIR/ABSTAIN → FINALIZE (snapshot links)</w:t>
      </w:r>
    </w:p>
    <w:p w14:paraId="127B4F3E" w14:textId="77777777" w:rsidR="00F80433" w:rsidRPr="00F80433" w:rsidRDefault="00F80433" w:rsidP="00F80433">
      <w:pPr>
        <w:numPr>
          <w:ilvl w:val="0"/>
          <w:numId w:val="819"/>
        </w:numPr>
        <w:rPr>
          <w:b/>
          <w:bCs/>
        </w:rPr>
      </w:pPr>
      <w:r w:rsidRPr="00F80433">
        <w:rPr>
          <w:b/>
          <w:bCs/>
        </w:rPr>
        <w:t xml:space="preserve">Decompose into roles: </w:t>
      </w:r>
      <w:r w:rsidRPr="00F80433">
        <w:rPr>
          <w:b/>
          <w:bCs/>
          <w:i/>
          <w:iCs/>
        </w:rPr>
        <w:t>planner, retriever, reasoner, verifier, builder, critic, operator, witness</w:t>
      </w:r>
      <w:r w:rsidRPr="00F80433">
        <w:rPr>
          <w:b/>
          <w:bCs/>
        </w:rPr>
        <w:t>.</w:t>
      </w:r>
    </w:p>
    <w:p w14:paraId="1F9BAA68" w14:textId="77777777" w:rsidR="00F80433" w:rsidRPr="00F80433" w:rsidRDefault="00F80433" w:rsidP="00F80433">
      <w:pPr>
        <w:numPr>
          <w:ilvl w:val="0"/>
          <w:numId w:val="819"/>
        </w:numPr>
        <w:rPr>
          <w:b/>
          <w:bCs/>
        </w:rPr>
      </w:pPr>
      <w:r w:rsidRPr="00F80433">
        <w:rPr>
          <w:b/>
          <w:bCs/>
        </w:rPr>
        <w:t>Budgets: assign token/time/tool/cost caps per node.</w:t>
      </w:r>
    </w:p>
    <w:p w14:paraId="31E52A0E" w14:textId="77777777" w:rsidR="00F80433" w:rsidRPr="00F80433" w:rsidRDefault="00F80433" w:rsidP="00F80433">
      <w:pPr>
        <w:numPr>
          <w:ilvl w:val="0"/>
          <w:numId w:val="819"/>
        </w:numPr>
        <w:rPr>
          <w:b/>
          <w:bCs/>
        </w:rPr>
      </w:pPr>
      <w:r w:rsidRPr="00F80433">
        <w:rPr>
          <w:b/>
          <w:bCs/>
        </w:rPr>
        <w:t>Gates: attach tests, safety/PII scans, UQ thresholds, provenance minima.</w:t>
      </w:r>
    </w:p>
    <w:p w14:paraId="3F8B1F7F" w14:textId="77777777" w:rsidR="00F80433" w:rsidRPr="00F80433" w:rsidRDefault="00F80433" w:rsidP="00F80433">
      <w:pPr>
        <w:numPr>
          <w:ilvl w:val="0"/>
          <w:numId w:val="819"/>
        </w:numPr>
        <w:rPr>
          <w:b/>
          <w:bCs/>
        </w:rPr>
      </w:pPr>
      <w:r w:rsidRPr="00F80433">
        <w:rPr>
          <w:b/>
          <w:bCs/>
        </w:rPr>
        <w:t>Scheduler: (a) topological order, (b) respect budget/resource locks, (c) width-bounded parallelism.</w:t>
      </w:r>
    </w:p>
    <w:p w14:paraId="57441EC1" w14:textId="77777777" w:rsidR="00F80433" w:rsidRPr="00F80433" w:rsidRDefault="00F80433" w:rsidP="00F80433">
      <w:pPr>
        <w:numPr>
          <w:ilvl w:val="0"/>
          <w:numId w:val="819"/>
        </w:numPr>
        <w:rPr>
          <w:b/>
          <w:bCs/>
        </w:rPr>
      </w:pPr>
      <w:r w:rsidRPr="00F80433">
        <w:rPr>
          <w:b/>
          <w:bCs/>
        </w:rPr>
        <w:lastRenderedPageBreak/>
        <w:t>Retry policy: bounded exponential backoff; idempotent re-runs; seed policy pinned.</w:t>
      </w:r>
    </w:p>
    <w:p w14:paraId="6B5CC739" w14:textId="77777777" w:rsidR="00F80433" w:rsidRPr="00F80433" w:rsidRDefault="00F80433" w:rsidP="00F80433">
      <w:pPr>
        <w:rPr>
          <w:b/>
          <w:bCs/>
        </w:rPr>
      </w:pPr>
      <w:r w:rsidRPr="00F80433">
        <w:rPr>
          <w:b/>
          <w:bCs/>
        </w:rPr>
        <w:t>Boundary contract (every step)</w:t>
      </w:r>
    </w:p>
    <w:p w14:paraId="6153D23C" w14:textId="77777777" w:rsidR="00F80433" w:rsidRPr="00F80433" w:rsidRDefault="00F80433" w:rsidP="00F80433">
      <w:pPr>
        <w:rPr>
          <w:b/>
          <w:bCs/>
        </w:rPr>
      </w:pPr>
      <w:r w:rsidRPr="00F80433">
        <w:rPr>
          <w:b/>
          <w:bCs/>
        </w:rPr>
        <w:t>Inputs (digests) • Tool spec (model id, weights hash, prompt template id, tool args) • Budgets consumed • Artifacts (digests) • UQ vector • Gate outcomes • SEG pointer</w:t>
      </w:r>
    </w:p>
    <w:p w14:paraId="67B543CD" w14:textId="77777777" w:rsidR="00F80433" w:rsidRPr="00F80433" w:rsidRDefault="00000000" w:rsidP="00F80433">
      <w:pPr>
        <w:rPr>
          <w:b/>
          <w:bCs/>
        </w:rPr>
      </w:pPr>
      <w:r>
        <w:rPr>
          <w:b/>
          <w:bCs/>
        </w:rPr>
        <w:pict w14:anchorId="5F228626">
          <v:rect id="_x0000_i1109" style="width:0;height:1.5pt" o:hralign="center" o:hrstd="t" o:hr="t" fillcolor="#a0a0a0" stroked="f"/>
        </w:pict>
      </w:r>
    </w:p>
    <w:p w14:paraId="2FF700EA" w14:textId="77777777" w:rsidR="00F80433" w:rsidRPr="00F80433" w:rsidRDefault="00F80433" w:rsidP="00F80433">
      <w:pPr>
        <w:rPr>
          <w:b/>
          <w:bCs/>
        </w:rPr>
      </w:pPr>
      <w:r w:rsidRPr="00F80433">
        <w:rPr>
          <w:b/>
          <w:bCs/>
        </w:rPr>
        <w:t>Design constraints (bind to APOE)</w:t>
      </w:r>
    </w:p>
    <w:p w14:paraId="31EAEAFF" w14:textId="77777777" w:rsidR="00F80433" w:rsidRPr="00F80433" w:rsidRDefault="00F80433" w:rsidP="00F80433">
      <w:pPr>
        <w:numPr>
          <w:ilvl w:val="0"/>
          <w:numId w:val="820"/>
        </w:numPr>
        <w:rPr>
          <w:b/>
          <w:bCs/>
        </w:rPr>
      </w:pPr>
      <w:r w:rsidRPr="00F80433">
        <w:rPr>
          <w:b/>
          <w:bCs/>
        </w:rPr>
        <w:t>O-1 Budgets explicit — every step carries token/time/tool/cost limits.</w:t>
      </w:r>
    </w:p>
    <w:p w14:paraId="1C46183F" w14:textId="77777777" w:rsidR="00F80433" w:rsidRPr="00F80433" w:rsidRDefault="00F80433" w:rsidP="00F80433">
      <w:pPr>
        <w:numPr>
          <w:ilvl w:val="0"/>
          <w:numId w:val="820"/>
        </w:numPr>
        <w:rPr>
          <w:b/>
          <w:bCs/>
        </w:rPr>
      </w:pPr>
      <w:r w:rsidRPr="00F80433">
        <w:rPr>
          <w:b/>
          <w:bCs/>
        </w:rPr>
        <w:t>O-2 Typed roles — steps declare role; policies attach by role.</w:t>
      </w:r>
    </w:p>
    <w:p w14:paraId="481CFA09" w14:textId="77777777" w:rsidR="00F80433" w:rsidRPr="00F80433" w:rsidRDefault="00F80433" w:rsidP="00F80433">
      <w:pPr>
        <w:numPr>
          <w:ilvl w:val="0"/>
          <w:numId w:val="820"/>
        </w:numPr>
        <w:rPr>
          <w:b/>
          <w:bCs/>
        </w:rPr>
      </w:pPr>
      <w:r w:rsidRPr="00F80433">
        <w:rPr>
          <w:b/>
          <w:bCs/>
        </w:rPr>
        <w:t>O-3 Boundary gates — per-step tests, safety, provenance, and UQ must pass.</w:t>
      </w:r>
    </w:p>
    <w:p w14:paraId="1AB0FA3F" w14:textId="77777777" w:rsidR="00F80433" w:rsidRPr="00F80433" w:rsidRDefault="00F80433" w:rsidP="00F80433">
      <w:pPr>
        <w:numPr>
          <w:ilvl w:val="0"/>
          <w:numId w:val="820"/>
        </w:numPr>
        <w:rPr>
          <w:b/>
          <w:bCs/>
        </w:rPr>
      </w:pPr>
      <w:r w:rsidRPr="00F80433">
        <w:rPr>
          <w:b/>
          <w:bCs/>
        </w:rPr>
        <w:t>O-4 Replay semantics — traces must re-run on frozen snapshots.</w:t>
      </w:r>
    </w:p>
    <w:p w14:paraId="127D0799" w14:textId="3B26005D" w:rsidR="00F80433" w:rsidRPr="00F80433" w:rsidRDefault="00F80433" w:rsidP="00F80433">
      <w:pPr>
        <w:numPr>
          <w:ilvl w:val="0"/>
          <w:numId w:val="820"/>
        </w:numPr>
        <w:rPr>
          <w:b/>
          <w:bCs/>
        </w:rPr>
      </w:pPr>
      <w:r w:rsidRPr="00F80433">
        <w:rPr>
          <w:b/>
          <w:bCs/>
        </w:rPr>
        <w:t xml:space="preserve">O-5 Abstention first — if </w:t>
      </w:r>
      <m:oMath>
        <m:r>
          <m:rPr>
            <m:sty m:val="bi"/>
          </m:rPr>
          <w:rPr>
            <w:rFonts w:ascii="Cambria Math" w:hAnsi="Cambria Math"/>
          </w:rPr>
          <m:t>u</m:t>
        </m:r>
      </m:oMath>
      <w:r w:rsidRPr="00F80433">
        <w:rPr>
          <w:b/>
          <w:bCs/>
        </w:rPr>
        <w:t xml:space="preserve">crosses </w:t>
      </w:r>
      <m:oMath>
        <m:r>
          <m:rPr>
            <m:sty m:val="bi"/>
          </m:rPr>
          <w:rPr>
            <w:rFonts w:ascii="Cambria Math" w:hAnsi="Cambria Math"/>
          </w:rPr>
          <m:t>κ</m:t>
        </m:r>
      </m:oMath>
      <w:r w:rsidRPr="00F80433">
        <w:rPr>
          <w:b/>
          <w:bCs/>
        </w:rPr>
        <w:t>or RS falls below threshold, stop/route to HITL.</w:t>
      </w:r>
    </w:p>
    <w:p w14:paraId="619941B6" w14:textId="77777777" w:rsidR="00F80433" w:rsidRPr="00F80433" w:rsidRDefault="00F80433" w:rsidP="00F80433">
      <w:pPr>
        <w:numPr>
          <w:ilvl w:val="0"/>
          <w:numId w:val="820"/>
        </w:numPr>
        <w:rPr>
          <w:b/>
          <w:bCs/>
        </w:rPr>
      </w:pPr>
      <w:r w:rsidRPr="00F80433">
        <w:rPr>
          <w:b/>
          <w:bCs/>
        </w:rPr>
        <w:t>O-6 Side-effect isolation — tool calls run in sandboxes; writes are snapshot-first.</w:t>
      </w:r>
    </w:p>
    <w:p w14:paraId="4F7AC7BF" w14:textId="77777777" w:rsidR="00F80433" w:rsidRPr="00F80433" w:rsidRDefault="00F80433" w:rsidP="00F80433">
      <w:pPr>
        <w:numPr>
          <w:ilvl w:val="0"/>
          <w:numId w:val="820"/>
        </w:numPr>
        <w:rPr>
          <w:b/>
          <w:bCs/>
        </w:rPr>
      </w:pPr>
      <w:r w:rsidRPr="00F80433">
        <w:rPr>
          <w:b/>
          <w:bCs/>
        </w:rPr>
        <w:t>O-7 Parallel joins are safe — only join on content-addressed artifacts; race-free merges.</w:t>
      </w:r>
    </w:p>
    <w:p w14:paraId="344DC20E" w14:textId="77777777" w:rsidR="00F80433" w:rsidRPr="00F80433" w:rsidRDefault="00F80433" w:rsidP="00F80433">
      <w:pPr>
        <w:numPr>
          <w:ilvl w:val="0"/>
          <w:numId w:val="820"/>
        </w:numPr>
        <w:rPr>
          <w:b/>
          <w:bCs/>
        </w:rPr>
      </w:pPr>
      <w:r w:rsidRPr="00F80433">
        <w:rPr>
          <w:b/>
          <w:bCs/>
        </w:rPr>
        <w:t>O-8 Version pinning — models, weights, prompts, tools are versioned; drift → error.</w:t>
      </w:r>
    </w:p>
    <w:p w14:paraId="261A5A7F" w14:textId="6A0ACDA2" w:rsidR="00F80433" w:rsidRPr="00F80433" w:rsidRDefault="00F80433" w:rsidP="00F80433">
      <w:pPr>
        <w:numPr>
          <w:ilvl w:val="0"/>
          <w:numId w:val="820"/>
        </w:numPr>
        <w:rPr>
          <w:b/>
          <w:bCs/>
        </w:rPr>
      </w:pPr>
      <w:r w:rsidRPr="00F80433">
        <w:rPr>
          <w:b/>
          <w:bCs/>
        </w:rPr>
        <w:t xml:space="preserve">O-9 Metrics everywhere — per-node budgets, latency, UQ, RS; per-plan </w:t>
      </w:r>
      <m:oMath>
        <m:sSub>
          <m:sSubPr>
            <m:ctrlPr>
              <w:rPr>
                <w:rFonts w:ascii="Cambria Math" w:hAnsi="Cambria Math"/>
                <w:b/>
                <w:bCs/>
              </w:rPr>
            </m:ctrlPr>
          </m:sSubPr>
          <m:e>
            <m:r>
              <m:rPr>
                <m:sty m:val="bi"/>
              </m:rPr>
              <w:rPr>
                <w:rFonts w:ascii="Cambria Math" w:hAnsi="Cambria Math"/>
              </w:rPr>
              <m:t>κ</m:t>
            </m:r>
          </m:e>
          <m:sub>
            <m:r>
              <m:rPr>
                <m:nor/>
              </m:rPr>
              <w:rPr>
                <w:b/>
                <w:bCs/>
              </w:rPr>
              <m:t>chain</m:t>
            </m:r>
          </m:sub>
        </m:sSub>
      </m:oMath>
      <w:r w:rsidRPr="00F80433">
        <w:rPr>
          <w:b/>
          <w:bCs/>
        </w:rPr>
        <w:t>.</w:t>
      </w:r>
    </w:p>
    <w:p w14:paraId="5C0E7195" w14:textId="77777777" w:rsidR="00F80433" w:rsidRPr="00F80433" w:rsidRDefault="00000000" w:rsidP="00F80433">
      <w:pPr>
        <w:rPr>
          <w:b/>
          <w:bCs/>
        </w:rPr>
      </w:pPr>
      <w:r>
        <w:rPr>
          <w:b/>
          <w:bCs/>
        </w:rPr>
        <w:pict w14:anchorId="4A81402A">
          <v:rect id="_x0000_i1110" style="width:0;height:1.5pt" o:hralign="center" o:hrstd="t" o:hr="t" fillcolor="#a0a0a0" stroked="f"/>
        </w:pict>
      </w:r>
    </w:p>
    <w:p w14:paraId="31284ADB" w14:textId="77777777" w:rsidR="00F80433" w:rsidRPr="00F80433" w:rsidRDefault="00F80433" w:rsidP="00F80433">
      <w:pPr>
        <w:rPr>
          <w:b/>
          <w:bCs/>
        </w:rPr>
      </w:pPr>
      <w:r w:rsidRPr="00F80433">
        <w:rPr>
          <w:b/>
          <w:bCs/>
        </w:rPr>
        <w:t>Micro-example (4-node plan)</w:t>
      </w:r>
    </w:p>
    <w:p w14:paraId="71CC7259" w14:textId="77777777" w:rsidR="00F80433" w:rsidRPr="00F80433" w:rsidRDefault="00F80433" w:rsidP="00F80433">
      <w:pPr>
        <w:rPr>
          <w:b/>
          <w:bCs/>
        </w:rPr>
      </w:pPr>
      <w:r w:rsidRPr="00F80433">
        <w:rPr>
          <w:b/>
          <w:bCs/>
        </w:rPr>
        <w:t>Goal: “Summarize policy doc, extract PII rules, and propose safe redaction filter.”</w:t>
      </w:r>
    </w:p>
    <w:p w14:paraId="4B4BA26A" w14:textId="619BD5FE" w:rsidR="00F80433" w:rsidRPr="00F80433" w:rsidRDefault="00F80433" w:rsidP="00F80433">
      <w:pPr>
        <w:numPr>
          <w:ilvl w:val="0"/>
          <w:numId w:val="821"/>
        </w:numPr>
        <w:rPr>
          <w:b/>
          <w:bCs/>
        </w:rPr>
      </w:pPr>
      <w:r w:rsidRPr="00F80433">
        <w:rPr>
          <w:b/>
          <w:bCs/>
        </w:rPr>
        <w:t>Retriever (budget: 3 tool calls, 4k tokens)</w:t>
      </w:r>
      <w:r w:rsidRPr="00F80433">
        <w:rPr>
          <w:b/>
          <w:bCs/>
        </w:rPr>
        <w:br/>
        <w:t xml:space="preserve">→ artifacts: top-k sections + SEG citations; </w:t>
      </w:r>
      <m:oMath>
        <m:r>
          <m:rPr>
            <m:sty m:val="bi"/>
          </m:rPr>
          <w:rPr>
            <w:rFonts w:ascii="Cambria Math" w:hAnsi="Cambria Math"/>
          </w:rPr>
          <m:t>u=0.08</m:t>
        </m:r>
      </m:oMath>
      <w:r w:rsidRPr="00F80433">
        <w:rPr>
          <w:b/>
          <w:bCs/>
        </w:rPr>
        <w:t>(low uncertainty).</w:t>
      </w:r>
    </w:p>
    <w:p w14:paraId="2FA28D82" w14:textId="6A2A5FFC" w:rsidR="00F80433" w:rsidRPr="00F80433" w:rsidRDefault="00F80433" w:rsidP="00F80433">
      <w:pPr>
        <w:numPr>
          <w:ilvl w:val="0"/>
          <w:numId w:val="821"/>
        </w:numPr>
        <w:rPr>
          <w:b/>
          <w:bCs/>
        </w:rPr>
      </w:pPr>
      <w:r w:rsidRPr="00F80433">
        <w:rPr>
          <w:b/>
          <w:bCs/>
        </w:rPr>
        <w:t>Reasoner (budget: 8k tokens)</w:t>
      </w:r>
      <w:r w:rsidRPr="00F80433">
        <w:rPr>
          <w:b/>
          <w:bCs/>
        </w:rPr>
        <w:br/>
        <w:t xml:space="preserve">→ artifact: concise policy summary; UQ </w:t>
      </w:r>
      <m:oMath>
        <m:r>
          <m:rPr>
            <m:sty m:val="bi"/>
          </m:rPr>
          <w:rPr>
            <w:rFonts w:ascii="Cambria Math" w:hAnsi="Cambria Math"/>
          </w:rPr>
          <m:t>u=0.15</m:t>
        </m:r>
      </m:oMath>
      <w:r w:rsidRPr="00F80433">
        <w:rPr>
          <w:b/>
          <w:bCs/>
        </w:rPr>
        <w:t xml:space="preserve">, passes </w:t>
      </w:r>
      <m:oMath>
        <m:r>
          <m:rPr>
            <m:sty m:val="bi"/>
          </m:rPr>
          <w:rPr>
            <w:rFonts w:ascii="Cambria Math" w:hAnsi="Cambria Math"/>
          </w:rPr>
          <m:t>κ=0.2</m:t>
        </m:r>
      </m:oMath>
      <w:r w:rsidRPr="00F80433">
        <w:rPr>
          <w:b/>
          <w:bCs/>
        </w:rPr>
        <w:t>.</w:t>
      </w:r>
    </w:p>
    <w:p w14:paraId="0A1B7545" w14:textId="77777777" w:rsidR="00F80433" w:rsidRPr="00F80433" w:rsidRDefault="00F80433" w:rsidP="00F80433">
      <w:pPr>
        <w:numPr>
          <w:ilvl w:val="0"/>
          <w:numId w:val="821"/>
        </w:numPr>
        <w:rPr>
          <w:b/>
          <w:bCs/>
        </w:rPr>
      </w:pPr>
      <w:r w:rsidRPr="00F80433">
        <w:rPr>
          <w:b/>
          <w:bCs/>
        </w:rPr>
        <w:t>Verifier (tests + policy gate)</w:t>
      </w:r>
      <w:r w:rsidRPr="00F80433">
        <w:rPr>
          <w:b/>
          <w:bCs/>
        </w:rPr>
        <w:br/>
        <w:t>→ checks summary against sources (overlap ≥ 0.85), PII taxonomy matched.</w:t>
      </w:r>
    </w:p>
    <w:p w14:paraId="5A6E7EA7" w14:textId="77777777" w:rsidR="00F80433" w:rsidRPr="00F80433" w:rsidRDefault="00F80433" w:rsidP="00F80433">
      <w:pPr>
        <w:numPr>
          <w:ilvl w:val="0"/>
          <w:numId w:val="821"/>
        </w:numPr>
        <w:rPr>
          <w:b/>
          <w:bCs/>
        </w:rPr>
      </w:pPr>
      <w:r w:rsidRPr="00F80433">
        <w:rPr>
          <w:b/>
          <w:bCs/>
        </w:rPr>
        <w:lastRenderedPageBreak/>
        <w:t>Builder (codegen)</w:t>
      </w:r>
      <w:r w:rsidRPr="00F80433">
        <w:rPr>
          <w:b/>
          <w:bCs/>
        </w:rPr>
        <w:br/>
        <w:t>→ emits redaction function; gate runs on synthetic PII corpus; passes parity tests.</w:t>
      </w:r>
    </w:p>
    <w:p w14:paraId="5BFDBB69" w14:textId="77777777" w:rsidR="00F80433" w:rsidRPr="00F80433" w:rsidRDefault="00F80433" w:rsidP="00F80433">
      <w:pPr>
        <w:rPr>
          <w:b/>
          <w:bCs/>
        </w:rPr>
      </w:pPr>
      <w:r w:rsidRPr="00F80433">
        <w:rPr>
          <w:b/>
          <w:bCs/>
        </w:rPr>
        <w:t>Witnesses for each step anchor model/prompt hashes and inputs/outputs. The plan succeeds; replay reproduces digests. If Verifier failed, APOE would abstain or route to HITL.</w:t>
      </w:r>
    </w:p>
    <w:p w14:paraId="06463761" w14:textId="77777777" w:rsidR="001F22F4" w:rsidRDefault="001F22F4" w:rsidP="0050305B">
      <w:pPr>
        <w:rPr>
          <w:b/>
          <w:bCs/>
        </w:rPr>
      </w:pPr>
    </w:p>
    <w:p w14:paraId="4442FF91" w14:textId="77777777" w:rsidR="00F80433" w:rsidRDefault="00F80433" w:rsidP="0050305B">
      <w:pPr>
        <w:rPr>
          <w:b/>
          <w:bCs/>
        </w:rPr>
      </w:pPr>
    </w:p>
    <w:p w14:paraId="6996A856" w14:textId="77777777" w:rsidR="00F80433" w:rsidRDefault="00F80433" w:rsidP="0050305B">
      <w:pPr>
        <w:rPr>
          <w:b/>
          <w:bCs/>
        </w:rPr>
      </w:pPr>
    </w:p>
    <w:p w14:paraId="02EC9D34" w14:textId="77777777" w:rsidR="00F80433" w:rsidRPr="00F80433" w:rsidRDefault="00F80433" w:rsidP="00F80433">
      <w:pPr>
        <w:rPr>
          <w:b/>
          <w:bCs/>
        </w:rPr>
      </w:pPr>
      <w:r w:rsidRPr="00F80433">
        <w:rPr>
          <w:b/>
          <w:bCs/>
        </w:rPr>
        <w:t>What this buys the whole system</w:t>
      </w:r>
    </w:p>
    <w:p w14:paraId="4A578F02" w14:textId="77777777" w:rsidR="00F80433" w:rsidRPr="00F80433" w:rsidRDefault="00F80433" w:rsidP="00F80433">
      <w:pPr>
        <w:numPr>
          <w:ilvl w:val="0"/>
          <w:numId w:val="822"/>
        </w:numPr>
        <w:rPr>
          <w:b/>
          <w:bCs/>
        </w:rPr>
      </w:pPr>
      <w:r w:rsidRPr="00F80433">
        <w:rPr>
          <w:b/>
          <w:bCs/>
        </w:rPr>
        <w:t>Reliability — compiled chains are auditable, replayable, and resource-bounded.</w:t>
      </w:r>
    </w:p>
    <w:p w14:paraId="1C1625A2" w14:textId="77777777" w:rsidR="00F80433" w:rsidRPr="00F80433" w:rsidRDefault="00F80433" w:rsidP="00F80433">
      <w:pPr>
        <w:numPr>
          <w:ilvl w:val="0"/>
          <w:numId w:val="822"/>
        </w:numPr>
        <w:rPr>
          <w:b/>
          <w:bCs/>
        </w:rPr>
      </w:pPr>
      <w:r w:rsidRPr="00F80433">
        <w:rPr>
          <w:b/>
          <w:bCs/>
        </w:rPr>
        <w:t>Modularity — compositional plans enable reuse and safe refactors.</w:t>
      </w:r>
    </w:p>
    <w:p w14:paraId="18AE8388" w14:textId="3A529EA8" w:rsidR="00F80433" w:rsidRPr="00F80433" w:rsidRDefault="00F80433" w:rsidP="00F80433">
      <w:pPr>
        <w:numPr>
          <w:ilvl w:val="0"/>
          <w:numId w:val="822"/>
        </w:numPr>
        <w:rPr>
          <w:b/>
          <w:bCs/>
        </w:rPr>
      </w:pPr>
      <w:r w:rsidRPr="00F80433">
        <w:rPr>
          <w:b/>
          <w:bCs/>
        </w:rPr>
        <w:t xml:space="preserve">Safety — gates and </w:t>
      </w:r>
      <m:oMath>
        <m:r>
          <m:rPr>
            <m:sty m:val="bi"/>
          </m:rPr>
          <w:rPr>
            <w:rFonts w:ascii="Cambria Math" w:hAnsi="Cambria Math"/>
          </w:rPr>
          <m:t>κ</m:t>
        </m:r>
      </m:oMath>
      <w:r w:rsidRPr="00F80433">
        <w:rPr>
          <w:b/>
          <w:bCs/>
        </w:rPr>
        <w:t xml:space="preserve">make abstention a </w:t>
      </w:r>
      <w:r w:rsidRPr="00F80433">
        <w:rPr>
          <w:b/>
          <w:bCs/>
          <w:i/>
          <w:iCs/>
        </w:rPr>
        <w:t>first-class</w:t>
      </w:r>
      <w:r w:rsidRPr="00F80433">
        <w:rPr>
          <w:b/>
          <w:bCs/>
        </w:rPr>
        <w:t xml:space="preserve"> outcome.</w:t>
      </w:r>
    </w:p>
    <w:p w14:paraId="79F8BD69" w14:textId="77777777" w:rsidR="00F80433" w:rsidRPr="00F80433" w:rsidRDefault="00F80433" w:rsidP="00F80433">
      <w:pPr>
        <w:numPr>
          <w:ilvl w:val="0"/>
          <w:numId w:val="822"/>
        </w:numPr>
        <w:rPr>
          <w:b/>
          <w:bCs/>
        </w:rPr>
      </w:pPr>
      <w:r w:rsidRPr="00F80433">
        <w:rPr>
          <w:b/>
          <w:bCs/>
        </w:rPr>
        <w:t>Velocity — parallel sections run safely; retries are idempotent.</w:t>
      </w:r>
    </w:p>
    <w:p w14:paraId="56877083" w14:textId="77777777" w:rsidR="00F80433" w:rsidRPr="00F80433" w:rsidRDefault="00F80433" w:rsidP="00F80433">
      <w:pPr>
        <w:numPr>
          <w:ilvl w:val="0"/>
          <w:numId w:val="822"/>
        </w:numPr>
        <w:rPr>
          <w:b/>
          <w:bCs/>
        </w:rPr>
      </w:pPr>
      <w:r w:rsidRPr="00F80433">
        <w:rPr>
          <w:b/>
          <w:bCs/>
        </w:rPr>
        <w:t>Governance — every boundary emits VIF metadata into SEG for regulators and SREs.</w:t>
      </w:r>
    </w:p>
    <w:p w14:paraId="24F425BC" w14:textId="77777777" w:rsidR="00F80433" w:rsidRPr="00F80433" w:rsidRDefault="00F80433" w:rsidP="00F80433">
      <w:pPr>
        <w:rPr>
          <w:b/>
          <w:bCs/>
        </w:rPr>
      </w:pPr>
      <w:r w:rsidRPr="00F80433">
        <w:rPr>
          <w:b/>
          <w:bCs/>
          <w:i/>
          <w:iCs/>
        </w:rPr>
        <w:t>Compile the plan. Execute the plan. Show the witness. Or abstain.</w:t>
      </w:r>
    </w:p>
    <w:p w14:paraId="434A3471" w14:textId="77777777" w:rsidR="00F80433" w:rsidRDefault="00F80433" w:rsidP="0050305B">
      <w:pPr>
        <w:rPr>
          <w:b/>
          <w:bCs/>
        </w:rPr>
      </w:pPr>
    </w:p>
    <w:p w14:paraId="6A399A71" w14:textId="77777777" w:rsidR="00F80433" w:rsidRDefault="00F80433" w:rsidP="0050305B">
      <w:pPr>
        <w:rPr>
          <w:b/>
          <w:bCs/>
        </w:rPr>
      </w:pPr>
    </w:p>
    <w:p w14:paraId="37936C5C" w14:textId="77777777" w:rsidR="00F80433" w:rsidRDefault="00F80433" w:rsidP="0050305B">
      <w:pPr>
        <w:rPr>
          <w:b/>
          <w:bCs/>
        </w:rPr>
      </w:pPr>
    </w:p>
    <w:p w14:paraId="734FB795" w14:textId="77777777" w:rsidR="00F80433" w:rsidRDefault="00F80433" w:rsidP="0050305B">
      <w:pPr>
        <w:rPr>
          <w:b/>
          <w:bCs/>
        </w:rPr>
      </w:pPr>
    </w:p>
    <w:p w14:paraId="1EA36976" w14:textId="77777777" w:rsidR="00F80433" w:rsidRDefault="00F80433" w:rsidP="0050305B">
      <w:pPr>
        <w:rPr>
          <w:b/>
          <w:bCs/>
        </w:rPr>
      </w:pPr>
    </w:p>
    <w:p w14:paraId="02FA9BB4" w14:textId="77777777" w:rsidR="00F80433" w:rsidRDefault="00F80433" w:rsidP="0050305B">
      <w:pPr>
        <w:rPr>
          <w:b/>
          <w:bCs/>
        </w:rPr>
      </w:pPr>
    </w:p>
    <w:p w14:paraId="5BD98AC1" w14:textId="77777777" w:rsidR="00F80433" w:rsidRDefault="00F80433" w:rsidP="0050305B">
      <w:pPr>
        <w:rPr>
          <w:b/>
          <w:bCs/>
        </w:rPr>
      </w:pPr>
    </w:p>
    <w:p w14:paraId="5BDDE6B7" w14:textId="77777777" w:rsidR="00F80433" w:rsidRDefault="00F80433" w:rsidP="0050305B">
      <w:pPr>
        <w:rPr>
          <w:b/>
          <w:bCs/>
        </w:rPr>
      </w:pPr>
    </w:p>
    <w:p w14:paraId="04145DB6" w14:textId="77777777" w:rsidR="00F80433" w:rsidRDefault="00F80433" w:rsidP="0050305B">
      <w:pPr>
        <w:rPr>
          <w:b/>
          <w:bCs/>
        </w:rPr>
      </w:pPr>
    </w:p>
    <w:p w14:paraId="07001600" w14:textId="77777777" w:rsidR="00F80433" w:rsidRDefault="00F80433" w:rsidP="0050305B">
      <w:pPr>
        <w:rPr>
          <w:b/>
          <w:bCs/>
        </w:rPr>
      </w:pPr>
    </w:p>
    <w:p w14:paraId="481F43B4" w14:textId="77777777" w:rsidR="00F80433" w:rsidRDefault="00F80433" w:rsidP="0050305B">
      <w:pPr>
        <w:rPr>
          <w:b/>
          <w:bCs/>
        </w:rPr>
      </w:pPr>
    </w:p>
    <w:p w14:paraId="12F075F9" w14:textId="77777777" w:rsidR="00F80433" w:rsidRDefault="00F80433" w:rsidP="0050305B">
      <w:pPr>
        <w:rPr>
          <w:b/>
          <w:bCs/>
        </w:rPr>
      </w:pPr>
    </w:p>
    <w:p w14:paraId="19119577" w14:textId="77777777" w:rsidR="00F80433" w:rsidRDefault="00F80433" w:rsidP="0050305B">
      <w:pPr>
        <w:rPr>
          <w:b/>
          <w:bCs/>
        </w:rPr>
      </w:pPr>
    </w:p>
    <w:p w14:paraId="52FC0DE4" w14:textId="77777777" w:rsidR="00F80433" w:rsidRDefault="00F80433" w:rsidP="0050305B">
      <w:pPr>
        <w:rPr>
          <w:b/>
          <w:bCs/>
        </w:rPr>
      </w:pPr>
    </w:p>
    <w:p w14:paraId="2DD3E162" w14:textId="77777777" w:rsidR="00F80433" w:rsidRPr="00F80433" w:rsidRDefault="00F80433" w:rsidP="00F80433">
      <w:pPr>
        <w:rPr>
          <w:b/>
          <w:bCs/>
        </w:rPr>
      </w:pPr>
      <w:r w:rsidRPr="00F80433">
        <w:rPr>
          <w:b/>
          <w:bCs/>
        </w:rPr>
        <w:t>Chapter 2 — System Axioms</w:t>
      </w:r>
    </w:p>
    <w:p w14:paraId="347A349C" w14:textId="77777777" w:rsidR="00F80433" w:rsidRPr="00F80433" w:rsidRDefault="00F80433" w:rsidP="00F80433">
      <w:pPr>
        <w:rPr>
          <w:b/>
          <w:bCs/>
        </w:rPr>
      </w:pPr>
      <w:r w:rsidRPr="00F80433">
        <w:rPr>
          <w:b/>
          <w:bCs/>
        </w:rPr>
        <w:t>2.3 Witness Invariant (VIF) — Trust calculus &amp; auditability</w:t>
      </w:r>
    </w:p>
    <w:p w14:paraId="4F410D80" w14:textId="77777777" w:rsidR="00F80433" w:rsidRPr="00F80433" w:rsidRDefault="00F80433" w:rsidP="00F80433">
      <w:pPr>
        <w:rPr>
          <w:b/>
          <w:bCs/>
        </w:rPr>
      </w:pPr>
      <w:r w:rsidRPr="00F80433">
        <w:rPr>
          <w:b/>
          <w:bCs/>
        </w:rPr>
        <w:t>Formal statement (Witness Invariant, VIF)</w:t>
      </w:r>
    </w:p>
    <w:p w14:paraId="0DAFD69F" w14:textId="48C3D789" w:rsidR="00F80433" w:rsidRPr="00F80433" w:rsidRDefault="00F80433" w:rsidP="00F80433">
      <w:pPr>
        <w:rPr>
          <w:b/>
          <w:bCs/>
        </w:rPr>
      </w:pPr>
      <w:r w:rsidRPr="00F80433">
        <w:rPr>
          <w:b/>
          <w:bCs/>
        </w:rPr>
        <w:t>A claim that cannot show its lineage is a rumor.</w:t>
      </w:r>
      <w:r w:rsidRPr="00F80433">
        <w:rPr>
          <w:b/>
          <w:bCs/>
        </w:rPr>
        <w:br/>
        <w:t xml:space="preserve">For any artifact </w:t>
      </w:r>
      <m:oMath>
        <m:r>
          <m:rPr>
            <m:sty m:val="bi"/>
          </m:rPr>
          <w:rPr>
            <w:rFonts w:ascii="Cambria Math" w:hAnsi="Cambria Math"/>
          </w:rPr>
          <m:t>A</m:t>
        </m:r>
      </m:oMath>
      <w:r w:rsidRPr="00F80433">
        <w:rPr>
          <w:b/>
          <w:bCs/>
        </w:rPr>
        <w:t xml:space="preserve">(text, code, decision) produced by APOE on memory state </w:t>
      </w:r>
      <m:oMath>
        <m:sSub>
          <m:sSubPr>
            <m:ctrlPr>
              <w:rPr>
                <w:rFonts w:ascii="Cambria Math" w:hAnsi="Cambria Math"/>
                <w:b/>
                <w:bCs/>
              </w:rPr>
            </m:ctrlPr>
          </m:sSubPr>
          <m:e>
            <m:r>
              <m:rPr>
                <m:sty m:val="bi"/>
              </m:rPr>
              <w:rPr>
                <w:rFonts w:ascii="Cambria Math" w:hAnsi="Cambria Math"/>
              </w:rPr>
              <m:t>M</m:t>
            </m:r>
          </m:e>
          <m:sub>
            <m:r>
              <m:rPr>
                <m:sty m:val="bi"/>
              </m:rPr>
              <w:rPr>
                <w:rFonts w:ascii="Cambria Math" w:hAnsi="Cambria Math"/>
              </w:rPr>
              <m:t>t</m:t>
            </m:r>
          </m:sub>
        </m:sSub>
      </m:oMath>
      <w:r w:rsidRPr="00F80433">
        <w:rPr>
          <w:b/>
          <w:bCs/>
        </w:rPr>
        <w:t xml:space="preserve">, there must exist a witness </w:t>
      </w:r>
      <m:oMath>
        <m:r>
          <m:rPr>
            <m:sty m:val="bi"/>
          </m:rPr>
          <w:rPr>
            <w:rFonts w:ascii="Cambria Math" w:hAnsi="Cambria Math"/>
          </w:rPr>
          <m:t>W(A)</m:t>
        </m:r>
      </m:oMath>
      <w:r w:rsidRPr="00F80433">
        <w:rPr>
          <w:b/>
          <w:bCs/>
        </w:rPr>
        <w:t>such that:</w:t>
      </w:r>
    </w:p>
    <w:p w14:paraId="2DC9538D" w14:textId="413A3197" w:rsidR="00F80433" w:rsidRPr="00F80433" w:rsidRDefault="00F80433" w:rsidP="00F80433">
      <w:pPr>
        <w:numPr>
          <w:ilvl w:val="0"/>
          <w:numId w:val="823"/>
        </w:numPr>
        <w:rPr>
          <w:b/>
          <w:bCs/>
        </w:rPr>
      </w:pPr>
      <m:oMath>
        <m:r>
          <m:rPr>
            <m:sty m:val="bi"/>
          </m:rPr>
          <w:rPr>
            <w:rFonts w:ascii="Cambria Math" w:hAnsi="Cambria Math"/>
          </w:rPr>
          <m:t>W(A)</m:t>
        </m:r>
      </m:oMath>
      <w:r w:rsidRPr="00F80433">
        <w:rPr>
          <w:b/>
          <w:bCs/>
        </w:rPr>
        <w:t>encodes a verifiable lineage from sources → retrievals → transforms → outputs in the Shared Evidence Graph (SEG),</w:t>
      </w:r>
    </w:p>
    <w:p w14:paraId="1F970E22" w14:textId="6B1ADB36" w:rsidR="00F80433" w:rsidRPr="00F80433" w:rsidRDefault="00F80433" w:rsidP="00F80433">
      <w:pPr>
        <w:numPr>
          <w:ilvl w:val="0"/>
          <w:numId w:val="823"/>
        </w:numPr>
        <w:rPr>
          <w:b/>
          <w:bCs/>
        </w:rPr>
      </w:pPr>
      <m:oMath>
        <m:r>
          <m:rPr>
            <m:sty m:val="bi"/>
          </m:rPr>
          <w:rPr>
            <w:rFonts w:ascii="Cambria Math" w:hAnsi="Cambria Math"/>
          </w:rPr>
          <m:t>W(A)</m:t>
        </m:r>
      </m:oMath>
      <w:r w:rsidRPr="00F80433">
        <w:rPr>
          <w:b/>
          <w:bCs/>
        </w:rPr>
        <w:t xml:space="preserve">carries a calibrated uncertainty vector </w:t>
      </w:r>
      <m:oMath>
        <m:r>
          <m:rPr>
            <m:sty m:val="bi"/>
          </m:rPr>
          <w:rPr>
            <w:rFonts w:ascii="Cambria Math" w:hAnsi="Cambria Math"/>
          </w:rPr>
          <m:t>u</m:t>
        </m:r>
      </m:oMath>
      <w:r w:rsidRPr="00F80433">
        <w:rPr>
          <w:b/>
          <w:bCs/>
        </w:rPr>
        <w:t>, and</w:t>
      </w:r>
    </w:p>
    <w:p w14:paraId="0105F3E4" w14:textId="36BF6904" w:rsidR="00F80433" w:rsidRPr="00F80433" w:rsidRDefault="00F80433" w:rsidP="00F80433">
      <w:pPr>
        <w:numPr>
          <w:ilvl w:val="0"/>
          <w:numId w:val="823"/>
        </w:numPr>
        <w:rPr>
          <w:b/>
          <w:bCs/>
        </w:rPr>
      </w:pPr>
      <m:oMath>
        <m:r>
          <m:rPr>
            <m:sty m:val="bi"/>
          </m:rPr>
          <w:rPr>
            <w:rFonts w:ascii="Cambria Math" w:hAnsi="Cambria Math"/>
          </w:rPr>
          <m:t>W(A)</m:t>
        </m:r>
      </m:oMath>
      <w:r w:rsidRPr="00F80433">
        <w:rPr>
          <w:b/>
          <w:bCs/>
        </w:rPr>
        <w:t>is replayable on the referenced snapshot(s); replay either reproduces digest-equivalent artifacts or yields a flagged divergence.</w:t>
      </w:r>
    </w:p>
    <w:p w14:paraId="5C6A1485" w14:textId="77777777" w:rsidR="00F80433" w:rsidRPr="00F80433" w:rsidRDefault="00000000" w:rsidP="00F80433">
      <w:pPr>
        <w:rPr>
          <w:b/>
          <w:bCs/>
        </w:rPr>
      </w:pPr>
      <w:r>
        <w:rPr>
          <w:b/>
          <w:bCs/>
        </w:rPr>
        <w:pict w14:anchorId="7282938E">
          <v:rect id="_x0000_i1111" style="width:0;height:1.5pt" o:hralign="center" o:hrstd="t" o:hr="t" fillcolor="#a0a0a0" stroked="f"/>
        </w:pict>
      </w:r>
    </w:p>
    <w:p w14:paraId="6CA20FFA" w14:textId="77777777" w:rsidR="00F80433" w:rsidRPr="00F80433" w:rsidRDefault="00F80433" w:rsidP="00F80433">
      <w:pPr>
        <w:rPr>
          <w:b/>
          <w:bCs/>
        </w:rPr>
      </w:pPr>
      <w:r w:rsidRPr="00F80433">
        <w:rPr>
          <w:b/>
          <w:bCs/>
        </w:rPr>
        <w:t>1) What a Witness is (and isn’t)</w:t>
      </w:r>
    </w:p>
    <w:p w14:paraId="204BD113" w14:textId="77777777" w:rsidR="00F80433" w:rsidRPr="00F80433" w:rsidRDefault="00F80433" w:rsidP="00F80433">
      <w:pPr>
        <w:rPr>
          <w:b/>
          <w:bCs/>
        </w:rPr>
      </w:pPr>
      <w:r w:rsidRPr="00F80433">
        <w:rPr>
          <w:b/>
          <w:bCs/>
        </w:rPr>
        <w:t>A witness is a machine-readable, cryptographically addressable record that binds who/what/with-what created which artifact, from which inputs, under which budgets, and with what confidence.</w:t>
      </w:r>
      <w:r w:rsidRPr="00F80433">
        <w:rPr>
          <w:b/>
          <w:bCs/>
        </w:rPr>
        <w:br/>
        <w:t xml:space="preserve">It is </w:t>
      </w:r>
      <w:r w:rsidRPr="00F80433">
        <w:rPr>
          <w:b/>
          <w:bCs/>
          <w:i/>
          <w:iCs/>
        </w:rPr>
        <w:t>not</w:t>
      </w:r>
      <w:r w:rsidRPr="00F80433">
        <w:rPr>
          <w:b/>
          <w:bCs/>
        </w:rPr>
        <w:t xml:space="preserve"> a narrative explanation; it is the evidence bundle that makes explanations auditable.</w:t>
      </w:r>
    </w:p>
    <w:p w14:paraId="17A08512" w14:textId="77777777" w:rsidR="00F80433" w:rsidRPr="00F80433" w:rsidRDefault="00F80433" w:rsidP="00F80433">
      <w:pPr>
        <w:rPr>
          <w:b/>
          <w:bCs/>
        </w:rPr>
      </w:pPr>
      <w:r w:rsidRPr="00F80433">
        <w:rPr>
          <w:b/>
          <w:bCs/>
        </w:rPr>
        <w:t>Witness tuple (minimal):</w:t>
      </w:r>
    </w:p>
    <w:p w14:paraId="041DBBBD" w14:textId="77777777" w:rsidR="00F80433" w:rsidRPr="00F80433" w:rsidRDefault="00F80433" w:rsidP="00F80433">
      <w:pPr>
        <w:numPr>
          <w:ilvl w:val="0"/>
          <w:numId w:val="824"/>
        </w:numPr>
        <w:rPr>
          <w:b/>
          <w:bCs/>
        </w:rPr>
      </w:pPr>
      <w:r w:rsidRPr="00F80433">
        <w:rPr>
          <w:b/>
          <w:bCs/>
        </w:rPr>
        <w:t>id (content address, e.g., BLAKE3 of canonicalized witness JSON)</w:t>
      </w:r>
    </w:p>
    <w:p w14:paraId="03B7FDFB" w14:textId="77777777" w:rsidR="00F80433" w:rsidRPr="00F80433" w:rsidRDefault="00F80433" w:rsidP="00F80433">
      <w:pPr>
        <w:numPr>
          <w:ilvl w:val="0"/>
          <w:numId w:val="824"/>
        </w:numPr>
        <w:rPr>
          <w:b/>
          <w:bCs/>
        </w:rPr>
      </w:pPr>
      <w:r w:rsidRPr="00F80433">
        <w:rPr>
          <w:b/>
          <w:bCs/>
        </w:rPr>
        <w:t>time (wall clock, monotonic seq) • actor (role, step id)</w:t>
      </w:r>
    </w:p>
    <w:p w14:paraId="44974220" w14:textId="77777777" w:rsidR="00F80433" w:rsidRPr="00F80433" w:rsidRDefault="00F80433" w:rsidP="00F80433">
      <w:pPr>
        <w:numPr>
          <w:ilvl w:val="0"/>
          <w:numId w:val="824"/>
        </w:numPr>
        <w:rPr>
          <w:b/>
          <w:bCs/>
        </w:rPr>
      </w:pPr>
      <w:r w:rsidRPr="00F80433">
        <w:rPr>
          <w:b/>
          <w:bCs/>
        </w:rPr>
        <w:t>model (name, weights_hash) • prompt_template_hash</w:t>
      </w:r>
    </w:p>
    <w:p w14:paraId="79D0AB73" w14:textId="77777777" w:rsidR="00F80433" w:rsidRPr="00F80433" w:rsidRDefault="00F80433" w:rsidP="00F80433">
      <w:pPr>
        <w:numPr>
          <w:ilvl w:val="0"/>
          <w:numId w:val="824"/>
        </w:numPr>
        <w:rPr>
          <w:b/>
          <w:bCs/>
        </w:rPr>
      </w:pPr>
      <w:r w:rsidRPr="00F80433">
        <w:rPr>
          <w:b/>
          <w:bCs/>
        </w:rPr>
        <w:t>tools (tool ids + versions + args digests)</w:t>
      </w:r>
    </w:p>
    <w:p w14:paraId="554E5536" w14:textId="77777777" w:rsidR="00F80433" w:rsidRPr="00F80433" w:rsidRDefault="00F80433" w:rsidP="00F80433">
      <w:pPr>
        <w:numPr>
          <w:ilvl w:val="0"/>
          <w:numId w:val="824"/>
        </w:numPr>
        <w:rPr>
          <w:b/>
          <w:bCs/>
        </w:rPr>
      </w:pPr>
      <w:r w:rsidRPr="00F80433">
        <w:rPr>
          <w:b/>
          <w:bCs/>
        </w:rPr>
        <w:t>inputs (SEG node ids / snapshot ids + content digests)</w:t>
      </w:r>
    </w:p>
    <w:p w14:paraId="3927CAF7" w14:textId="77777777" w:rsidR="00F80433" w:rsidRPr="00F80433" w:rsidRDefault="00F80433" w:rsidP="00F80433">
      <w:pPr>
        <w:numPr>
          <w:ilvl w:val="0"/>
          <w:numId w:val="824"/>
        </w:numPr>
        <w:rPr>
          <w:b/>
          <w:bCs/>
        </w:rPr>
      </w:pPr>
      <w:r w:rsidRPr="00F80433">
        <w:rPr>
          <w:b/>
          <w:bCs/>
        </w:rPr>
        <w:lastRenderedPageBreak/>
        <w:t>budgets (tokens, time, cost) used vs. allowed</w:t>
      </w:r>
    </w:p>
    <w:p w14:paraId="46A2311C" w14:textId="77777777" w:rsidR="00F80433" w:rsidRPr="00F80433" w:rsidRDefault="00F80433" w:rsidP="00F80433">
      <w:pPr>
        <w:numPr>
          <w:ilvl w:val="0"/>
          <w:numId w:val="824"/>
        </w:numPr>
        <w:rPr>
          <w:b/>
          <w:bCs/>
        </w:rPr>
      </w:pPr>
      <w:r w:rsidRPr="00F80433">
        <w:rPr>
          <w:b/>
          <w:bCs/>
        </w:rPr>
        <w:t>outputs (artifact digests, MIME, size)</w:t>
      </w:r>
    </w:p>
    <w:p w14:paraId="5742CEAB" w14:textId="3DEFBC3E" w:rsidR="00F80433" w:rsidRPr="00F80433" w:rsidRDefault="00F80433" w:rsidP="00F80433">
      <w:pPr>
        <w:numPr>
          <w:ilvl w:val="0"/>
          <w:numId w:val="824"/>
        </w:numPr>
        <w:rPr>
          <w:b/>
          <w:bCs/>
        </w:rPr>
      </w:pPr>
      <w:r w:rsidRPr="00F80433">
        <w:rPr>
          <w:b/>
          <w:bCs/>
        </w:rPr>
        <w:t xml:space="preserve">UQ vector </w:t>
      </w:r>
      <m:oMath>
        <m:r>
          <m:rPr>
            <m:sty m:val="bi"/>
          </m:rPr>
          <w:rPr>
            <w:rFonts w:ascii="Cambria Math" w:hAnsi="Cambria Math"/>
          </w:rPr>
          <m:t>u=(</m:t>
        </m:r>
        <m:sSub>
          <m:sSubPr>
            <m:ctrlPr>
              <w:rPr>
                <w:rFonts w:ascii="Cambria Math" w:hAnsi="Cambria Math"/>
                <w:b/>
                <w:bCs/>
              </w:rPr>
            </m:ctrlPr>
          </m:sSubPr>
          <m:e>
            <m:r>
              <m:rPr>
                <m:sty m:val="bi"/>
              </m:rPr>
              <w:rPr>
                <w:rFonts w:ascii="Cambria Math" w:hAnsi="Cambria Math"/>
              </w:rPr>
              <m:t>u</m:t>
            </m:r>
          </m:e>
          <m:sub>
            <m:r>
              <m:rPr>
                <m:nor/>
              </m:rPr>
              <w:rPr>
                <w:b/>
                <w:bCs/>
              </w:rPr>
              <m:t>entropy</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u</m:t>
            </m:r>
          </m:e>
          <m:sub>
            <m:r>
              <m:rPr>
                <m:nor/>
              </m:rPr>
              <w:rPr>
                <w:b/>
                <w:bCs/>
              </w:rPr>
              <m:t>agreement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u</m:t>
            </m:r>
          </m:e>
          <m:sub>
            <m:r>
              <m:rPr>
                <m:nor/>
              </m:rPr>
              <w:rPr>
                <w:b/>
                <w:bCs/>
              </w:rPr>
              <m:t>calibration</m:t>
            </m:r>
          </m:sub>
        </m:sSub>
        <m:r>
          <m:rPr>
            <m:sty m:val="bi"/>
          </m:rPr>
          <w:rPr>
            <w:rFonts w:ascii="Cambria Math" w:hAnsi="Cambria Math"/>
          </w:rPr>
          <m:t>)</m:t>
        </m:r>
      </m:oMath>
    </w:p>
    <w:p w14:paraId="38FF6B9C" w14:textId="77777777" w:rsidR="00F80433" w:rsidRPr="00F80433" w:rsidRDefault="00F80433" w:rsidP="00F80433">
      <w:pPr>
        <w:numPr>
          <w:ilvl w:val="0"/>
          <w:numId w:val="824"/>
        </w:numPr>
        <w:rPr>
          <w:b/>
          <w:bCs/>
        </w:rPr>
      </w:pPr>
      <w:r w:rsidRPr="00F80433">
        <w:rPr>
          <w:b/>
          <w:bCs/>
        </w:rPr>
        <w:t>gates (test results, policy checks, redactions)</w:t>
      </w:r>
    </w:p>
    <w:p w14:paraId="39D01252" w14:textId="77777777" w:rsidR="00F80433" w:rsidRPr="00F80433" w:rsidRDefault="00F80433" w:rsidP="00F80433">
      <w:pPr>
        <w:numPr>
          <w:ilvl w:val="0"/>
          <w:numId w:val="824"/>
        </w:numPr>
        <w:rPr>
          <w:b/>
          <w:bCs/>
        </w:rPr>
      </w:pPr>
      <w:r w:rsidRPr="00F80433">
        <w:rPr>
          <w:b/>
          <w:bCs/>
        </w:rPr>
        <w:t>signatures (optional: step signer, system signer)</w:t>
      </w:r>
    </w:p>
    <w:p w14:paraId="7E5B94AC" w14:textId="77777777" w:rsidR="00F80433" w:rsidRPr="00F80433" w:rsidRDefault="00F80433" w:rsidP="00F80433">
      <w:pPr>
        <w:rPr>
          <w:b/>
          <w:bCs/>
        </w:rPr>
      </w:pPr>
      <w:r w:rsidRPr="00F80433">
        <w:rPr>
          <w:b/>
          <w:bCs/>
        </w:rPr>
        <w:t>Every step in a plan emits one witness; the artifact’s top-level witness references all interior witnesses via the SEG.</w:t>
      </w:r>
    </w:p>
    <w:p w14:paraId="1A63963A" w14:textId="77777777" w:rsidR="00F80433" w:rsidRPr="00F80433" w:rsidRDefault="00000000" w:rsidP="00F80433">
      <w:pPr>
        <w:rPr>
          <w:b/>
          <w:bCs/>
        </w:rPr>
      </w:pPr>
      <w:r>
        <w:rPr>
          <w:b/>
          <w:bCs/>
        </w:rPr>
        <w:pict w14:anchorId="16639BA5">
          <v:rect id="_x0000_i1112" style="width:0;height:1.5pt" o:hralign="center" o:hrstd="t" o:hr="t" fillcolor="#a0a0a0" stroked="f"/>
        </w:pict>
      </w:r>
    </w:p>
    <w:p w14:paraId="7986FFC4" w14:textId="77777777" w:rsidR="00F80433" w:rsidRPr="00F80433" w:rsidRDefault="00F80433" w:rsidP="00F80433">
      <w:pPr>
        <w:rPr>
          <w:b/>
          <w:bCs/>
        </w:rPr>
      </w:pPr>
      <w:r w:rsidRPr="00F80433">
        <w:rPr>
          <w:b/>
          <w:bCs/>
        </w:rPr>
        <w:t>2) Trust calculus</w:t>
      </w:r>
    </w:p>
    <w:p w14:paraId="4B0EF418" w14:textId="58CC0E39" w:rsidR="00F80433" w:rsidRPr="00F80433" w:rsidRDefault="00F80433" w:rsidP="00F80433">
      <w:pPr>
        <w:rPr>
          <w:b/>
          <w:bCs/>
        </w:rPr>
      </w:pPr>
      <w:r w:rsidRPr="00F80433">
        <w:rPr>
          <w:b/>
          <w:bCs/>
        </w:rPr>
        <w:t xml:space="preserve">We compute a trust score </w:t>
      </w:r>
      <m:oMath>
        <m:r>
          <m:rPr>
            <m:sty m:val="bi"/>
          </m:rPr>
          <w:rPr>
            <w:rFonts w:ascii="Cambria Math" w:hAnsi="Cambria Math"/>
          </w:rPr>
          <m:t>T(A)∈[0,1]</m:t>
        </m:r>
      </m:oMath>
      <w:r w:rsidRPr="00F80433">
        <w:rPr>
          <w:b/>
          <w:bCs/>
        </w:rPr>
        <w:t xml:space="preserve">that the system displays and gates upon. It is </w:t>
      </w:r>
      <w:r w:rsidRPr="00F80433">
        <w:rPr>
          <w:b/>
          <w:bCs/>
          <w:i/>
          <w:iCs/>
        </w:rPr>
        <w:t>not</w:t>
      </w:r>
      <w:r w:rsidRPr="00F80433">
        <w:rPr>
          <w:b/>
          <w:bCs/>
        </w:rPr>
        <w:t xml:space="preserve"> truth; it is operational confidence grounded in evidence.</w:t>
      </w:r>
    </w:p>
    <w:p w14:paraId="17B71A28" w14:textId="1F775783" w:rsidR="00F80433" w:rsidRPr="00F80433" w:rsidRDefault="00000000" w:rsidP="00F80433">
      <w:pPr>
        <w:rPr>
          <w:b/>
          <w:bCs/>
        </w:rPr>
      </w:pPr>
      <m:oMathPara>
        <m:oMath>
          <m:m>
            <m:mPr>
              <m:plcHide m:val="1"/>
              <m:mcs>
                <m:mc>
                  <m:mcPr>
                    <m:count m:val="2"/>
                    <m:mcJc m:val="center"/>
                  </m:mcPr>
                </m:mc>
              </m:mcs>
              <m:ctrlPr>
                <w:rPr>
                  <w:rFonts w:ascii="Cambria Math" w:hAnsi="Cambria Math"/>
                  <w:b/>
                  <w:bCs/>
                </w:rPr>
              </m:ctrlPr>
            </m:mPr>
            <m:mr>
              <m:e>
                <m:r>
                  <m:rPr>
                    <m:sty m:val="bi"/>
                  </m:rPr>
                  <w:rPr>
                    <w:rFonts w:ascii="Cambria Math" w:hAnsi="Cambria Math"/>
                  </w:rPr>
                  <m:t>T(A)</m:t>
                </m:r>
              </m:e>
              <m:e>
                <m:r>
                  <m:rPr>
                    <m:sty m:val="bi"/>
                  </m:rP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s</m:t>
                    </m:r>
                  </m:sub>
                </m:sSub>
                <m:r>
                  <m:rPr>
                    <m:sty m:val="bi"/>
                  </m:rPr>
                  <w:rPr>
                    <w:rFonts w:ascii="Cambria Math" w:hAnsi="Cambria Math"/>
                  </w:rPr>
                  <m:t>S+</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c</m:t>
                    </m:r>
                  </m:sub>
                </m:sSub>
                <m:r>
                  <m:rPr>
                    <m:sty m:val="bi"/>
                  </m:rPr>
                  <w:rPr>
                    <w:rFonts w:ascii="Cambria Math" w:hAnsi="Cambria Math"/>
                  </w:rPr>
                  <m:t>C+</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r</m:t>
                    </m:r>
                  </m:sub>
                </m:sSub>
                <m:r>
                  <m:rPr>
                    <m:sty m:val="bi"/>
                  </m:rPr>
                  <w:rPr>
                    <w:rFonts w:ascii="Cambria Math" w:hAnsi="Cambria Math"/>
                  </w:rPr>
                  <m:t>R+</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f</m:t>
                    </m:r>
                  </m:sub>
                </m:sSub>
                <m:r>
                  <m:rPr>
                    <m:sty m:val="bi"/>
                  </m:rPr>
                  <w:rPr>
                    <w:rFonts w:ascii="Cambria Math" w:hAnsi="Cambria Math"/>
                  </w:rPr>
                  <m:t>F+</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p</m:t>
                    </m:r>
                  </m:sub>
                </m:sSub>
                <m:r>
                  <m:rPr>
                    <m:sty m:val="bi"/>
                  </m:rPr>
                  <w:rPr>
                    <w:rFonts w:ascii="Cambria Math" w:hAnsi="Cambria Math"/>
                  </w:rPr>
                  <m:t>P+</m:t>
                </m:r>
                <m:sSub>
                  <m:sSubPr>
                    <m:ctrlPr>
                      <w:rPr>
                        <w:rFonts w:ascii="Cambria Math" w:hAnsi="Cambria Math"/>
                        <w:b/>
                        <w:bCs/>
                      </w:rPr>
                    </m:ctrlPr>
                  </m:sSubPr>
                  <m:e>
                    <m:r>
                      <m:rPr>
                        <m:sty m:val="bi"/>
                      </m:rPr>
                      <w:rPr>
                        <w:rFonts w:ascii="Cambria Math" w:hAnsi="Cambria Math"/>
                      </w:rPr>
                      <m:t>w</m:t>
                    </m:r>
                  </m:e>
                  <m:sub>
                    <m:r>
                      <m:rPr>
                        <m:scr m:val="script"/>
                        <m:sty m:val="b"/>
                      </m:rPr>
                      <w:rPr>
                        <w:rFonts w:ascii="Cambria Math" w:hAnsi="Cambria Math"/>
                      </w:rPr>
                      <m:t>l</m:t>
                    </m:r>
                  </m:sub>
                </m:sSub>
                <m:r>
                  <m:rPr>
                    <m:sty m:val="bi"/>
                  </m:rPr>
                  <w:rPr>
                    <w:rFonts w:ascii="Cambria Math" w:hAnsi="Cambria Math"/>
                  </w:rPr>
                  <m:t>L</m:t>
                </m:r>
              </m:e>
            </m:mr>
            <m:mr>
              <m:e>
                <m:r>
                  <m:rPr>
                    <m:nor/>
                  </m:rPr>
                  <w:rPr>
                    <w:b/>
                    <w:bCs/>
                  </w:rPr>
                  <m:t>with</m:t>
                </m:r>
                <m:r>
                  <m:rPr>
                    <m:nor/>
                  </m:rPr>
                  <w:rPr>
                    <w:rFonts w:ascii="Arial" w:hAnsi="Arial" w:cs="Arial"/>
                    <w:b/>
                    <w:bCs/>
                  </w:rPr>
                  <m:t>  </m:t>
                </m:r>
              </m:e>
              <m:e>
                <m:r>
                  <m:rPr>
                    <m:sty m:val="bi"/>
                  </m:rPr>
                  <w:rPr>
                    <w:rFonts w:ascii="Cambria Math" w:hAnsi="Cambria Math"/>
                  </w:rPr>
                  <m:t>∑</m:t>
                </m:r>
                <m:sSub>
                  <m:sSubPr>
                    <m:ctrlPr>
                      <w:rPr>
                        <w:rFonts w:ascii="Cambria Math" w:hAnsi="Cambria Math"/>
                        <w:b/>
                        <w:bCs/>
                      </w:rPr>
                    </m:ctrlPr>
                  </m:sSubPr>
                  <m:e>
                    <m:r>
                      <m:rPr>
                        <m:sty m:val="bi"/>
                      </m:rPr>
                      <w:rPr>
                        <w:rFonts w:ascii="Cambria Math" w:hAnsi="Cambria Math"/>
                      </w:rPr>
                      <m:t>w</m:t>
                    </m:r>
                  </m:e>
                  <m:sub>
                    <m:r>
                      <m:rPr>
                        <m:sty m:val="bi"/>
                      </m:rPr>
                      <w:rPr>
                        <w:rFonts w:ascii="Cambria Math" w:hAnsi="Cambria Math"/>
                      </w:rPr>
                      <m:t>∙</m:t>
                    </m:r>
                  </m:sub>
                </m:sSub>
                <m:r>
                  <m:rPr>
                    <m:sty m:val="bi"/>
                  </m:rPr>
                  <w:rPr>
                    <w:rFonts w:ascii="Cambria Math" w:hAnsi="Cambria Math"/>
                  </w:rPr>
                  <m:t>=1,</m:t>
                </m:r>
                <m:r>
                  <m:rPr>
                    <m:nor/>
                  </m:rPr>
                  <w:rPr>
                    <w:b/>
                    <w:bCs/>
                  </w:rPr>
                  <m:t xml:space="preserve">  and components:</m:t>
                </m:r>
              </m:e>
            </m:mr>
          </m:m>
          <m:r>
            <m:rPr>
              <m:sty m:val="p"/>
            </m:rPr>
            <w:br/>
          </m:r>
        </m:oMath>
      </m:oMathPara>
    </w:p>
    <w:p w14:paraId="66733769" w14:textId="756A33C7" w:rsidR="00F80433" w:rsidRPr="00F80433" w:rsidRDefault="00F80433" w:rsidP="00F80433">
      <w:pPr>
        <w:numPr>
          <w:ilvl w:val="0"/>
          <w:numId w:val="825"/>
        </w:numPr>
        <w:rPr>
          <w:b/>
          <w:bCs/>
        </w:rPr>
      </w:pPr>
      <w:r w:rsidRPr="00F80433">
        <w:rPr>
          <w:b/>
          <w:bCs/>
        </w:rPr>
        <w:t>S (Support): coverage and strength of citations</w:t>
      </w:r>
      <w:r w:rsidRPr="00F80433">
        <w:rPr>
          <w:b/>
          <w:bCs/>
        </w:rPr>
        <w:br/>
      </w:r>
      <m:oMath>
        <m:r>
          <m:rPr>
            <m:sty m:val="bi"/>
          </m:rPr>
          <w:rPr>
            <w:rFonts w:ascii="Cambria Math" w:hAnsi="Cambria Math"/>
          </w:rPr>
          <m:t>S=</m:t>
        </m:r>
        <m:r>
          <m:rPr>
            <m:nor/>
          </m:rPr>
          <w:rPr>
            <w:b/>
            <w:bCs/>
          </w:rPr>
          <m:t>nDCG</m:t>
        </m:r>
        <m:r>
          <m:rPr>
            <m:sty m:val="b"/>
          </m:rPr>
          <w:rPr>
            <w:rFonts w:ascii="Cambria Math" w:hAnsi="Cambria Math"/>
          </w:rPr>
          <m:t>@</m:t>
        </m:r>
        <m:r>
          <m:rPr>
            <m:sty m:val="bi"/>
          </m:rPr>
          <w:rPr>
            <w:rFonts w:ascii="Cambria Math" w:hAnsi="Cambria Math"/>
          </w:rPr>
          <m:t>k⋅</m:t>
        </m:r>
        <m:r>
          <m:rPr>
            <m:nor/>
          </m:rPr>
          <w:rPr>
            <w:b/>
            <w:bCs/>
          </w:rPr>
          <m:t>Coverage</m:t>
        </m:r>
      </m:oMath>
      <w:r w:rsidRPr="00F80433">
        <w:rPr>
          <w:b/>
          <w:bCs/>
        </w:rPr>
        <w:t>over cited spans vs. claims.</w:t>
      </w:r>
    </w:p>
    <w:p w14:paraId="6D21B0E7" w14:textId="4DC73F51" w:rsidR="00F80433" w:rsidRPr="00F80433" w:rsidRDefault="00F80433" w:rsidP="00F80433">
      <w:pPr>
        <w:numPr>
          <w:ilvl w:val="0"/>
          <w:numId w:val="825"/>
        </w:numPr>
        <w:rPr>
          <w:b/>
          <w:bCs/>
        </w:rPr>
      </w:pPr>
      <w:r w:rsidRPr="00F80433">
        <w:rPr>
          <w:b/>
          <w:bCs/>
        </w:rPr>
        <w:t>C (Consistency): absence of contradictions in SEG slice</w:t>
      </w:r>
      <w:r w:rsidRPr="00F80433">
        <w:rPr>
          <w:b/>
          <w:bCs/>
        </w:rPr>
        <w:br/>
      </w:r>
      <m:oMath>
        <m:r>
          <m:rPr>
            <m:sty m:val="bi"/>
          </m:rPr>
          <w:rPr>
            <w:rFonts w:ascii="Cambria Math" w:hAnsi="Cambria Math"/>
          </w:rPr>
          <m:t>C=1-</m:t>
        </m:r>
        <m:r>
          <m:rPr>
            <m:sty m:val="b"/>
          </m:rPr>
          <w:rPr>
            <w:rFonts w:ascii="Cambria Math" w:hAnsi="Cambria Math"/>
          </w:rPr>
          <m:t>Pr</m:t>
        </m:r>
        <m:r>
          <m:rPr>
            <m:sty m:val="bi"/>
          </m:rPr>
          <w:rPr>
            <w:rFonts w:ascii="Cambria Math" w:hAnsi="Cambria Math"/>
          </w:rPr>
          <m:t>⁡[</m:t>
        </m:r>
        <m:r>
          <m:rPr>
            <m:nor/>
          </m:rPr>
          <w:rPr>
            <w:b/>
            <w:bCs/>
          </w:rPr>
          <m:t>contradiction edges active</m:t>
        </m:r>
        <m:r>
          <m:rPr>
            <m:sty m:val="bi"/>
          </m:rPr>
          <w:rPr>
            <w:rFonts w:ascii="Cambria Math" w:hAnsi="Cambria Math"/>
          </w:rPr>
          <m:t>]</m:t>
        </m:r>
      </m:oMath>
      <w:r w:rsidRPr="00F80433">
        <w:rPr>
          <w:b/>
          <w:bCs/>
        </w:rPr>
        <w:t>.</w:t>
      </w:r>
    </w:p>
    <w:p w14:paraId="408C6E20" w14:textId="37AEA50C" w:rsidR="00F80433" w:rsidRPr="00F80433" w:rsidRDefault="00F80433" w:rsidP="00F80433">
      <w:pPr>
        <w:numPr>
          <w:ilvl w:val="0"/>
          <w:numId w:val="825"/>
        </w:numPr>
        <w:rPr>
          <w:b/>
          <w:bCs/>
        </w:rPr>
      </w:pPr>
      <w:r w:rsidRPr="00F80433">
        <w:rPr>
          <w:b/>
          <w:bCs/>
        </w:rPr>
        <w:t>R (Replayability): digest match under replay</w:t>
      </w:r>
      <w:r w:rsidRPr="00F80433">
        <w:rPr>
          <w:b/>
          <w:bCs/>
        </w:rPr>
        <w:br/>
      </w:r>
      <m:oMath>
        <m:r>
          <m:rPr>
            <m:sty m:val="bi"/>
          </m:rPr>
          <w:rPr>
            <w:rFonts w:ascii="Cambria Math" w:hAnsi="Cambria Math"/>
          </w:rPr>
          <m:t>R=1</m:t>
        </m:r>
      </m:oMath>
      <w:r w:rsidRPr="00F80433">
        <w:rPr>
          <w:b/>
          <w:bCs/>
        </w:rPr>
        <w:t xml:space="preserve">if all replays match; else </w:t>
      </w:r>
      <m:oMath>
        <m:r>
          <m:rPr>
            <m:sty m:val="bi"/>
          </m:rPr>
          <w:rPr>
            <w:rFonts w:ascii="Cambria Math" w:hAnsi="Cambria Math"/>
          </w:rPr>
          <m:t>R=0</m:t>
        </m:r>
      </m:oMath>
      <w:r w:rsidRPr="00F80433">
        <w:rPr>
          <w:b/>
          <w:bCs/>
        </w:rPr>
        <w:t>or proportion matched.</w:t>
      </w:r>
    </w:p>
    <w:p w14:paraId="6669A427" w14:textId="53CDC2D2" w:rsidR="00F80433" w:rsidRPr="00F80433" w:rsidRDefault="00F80433" w:rsidP="00F80433">
      <w:pPr>
        <w:numPr>
          <w:ilvl w:val="0"/>
          <w:numId w:val="825"/>
        </w:numPr>
        <w:rPr>
          <w:b/>
          <w:bCs/>
        </w:rPr>
      </w:pPr>
      <w:r w:rsidRPr="00F80433">
        <w:rPr>
          <w:b/>
          <w:bCs/>
        </w:rPr>
        <w:t>F (Freshness): temporal validity</w:t>
      </w:r>
      <w:r w:rsidRPr="00F80433">
        <w:rPr>
          <w:b/>
          <w:bCs/>
        </w:rPr>
        <w:br/>
      </w:r>
      <m:oMath>
        <m:r>
          <m:rPr>
            <m:sty m:val="bi"/>
          </m:rPr>
          <w:rPr>
            <w:rFonts w:ascii="Cambria Math" w:hAnsi="Cambria Math"/>
          </w:rPr>
          <m:t>F=</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now</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source</m:t>
                </m:r>
              </m:sub>
            </m:sSub>
            <m:r>
              <m:rPr>
                <m:sty m:val="bi"/>
              </m:rPr>
              <w:rPr>
                <w:rFonts w:ascii="Cambria Math" w:hAnsi="Cambria Math"/>
              </w:rPr>
              <m:t>)</m:t>
            </m:r>
            <m:r>
              <m:rPr>
                <m:sty m:val="b"/>
              </m:rPr>
              <w:rPr>
                <w:rFonts w:ascii="Cambria Math" w:hAnsi="Cambria Math"/>
              </w:rPr>
              <m:t>/</m:t>
            </m:r>
            <m:r>
              <m:rPr>
                <m:sty m:val="bi"/>
              </m:rPr>
              <w:rPr>
                <w:rFonts w:ascii="Cambria Math" w:hAnsi="Cambria Math"/>
              </w:rPr>
              <m:t>τ</m:t>
            </m:r>
          </m:sup>
        </m:sSup>
      </m:oMath>
      <w:r w:rsidRPr="00F80433">
        <w:rPr>
          <w:b/>
          <w:bCs/>
        </w:rPr>
        <w:t>(per source, aggregated).</w:t>
      </w:r>
    </w:p>
    <w:p w14:paraId="7DCB66E6" w14:textId="77777777" w:rsidR="00F80433" w:rsidRPr="00F80433" w:rsidRDefault="00F80433" w:rsidP="00F80433">
      <w:pPr>
        <w:numPr>
          <w:ilvl w:val="0"/>
          <w:numId w:val="825"/>
        </w:numPr>
        <w:rPr>
          <w:b/>
          <w:bCs/>
        </w:rPr>
      </w:pPr>
      <w:r w:rsidRPr="00F80433">
        <w:rPr>
          <w:b/>
          <w:bCs/>
        </w:rPr>
        <w:t>P (Provenance quality): source/auth chain, signatures, licenses</w:t>
      </w:r>
      <w:r w:rsidRPr="00F80433">
        <w:rPr>
          <w:b/>
          <w:bCs/>
        </w:rPr>
        <w:br/>
        <w:t>normalized score by policy (e.g., peer-reviewed &gt; blog).</w:t>
      </w:r>
    </w:p>
    <w:p w14:paraId="7F37739F" w14:textId="5E7849F5" w:rsidR="00F80433" w:rsidRPr="00F80433" w:rsidRDefault="00F80433" w:rsidP="00F80433">
      <w:pPr>
        <w:numPr>
          <w:ilvl w:val="0"/>
          <w:numId w:val="825"/>
        </w:numPr>
        <w:rPr>
          <w:b/>
          <w:bCs/>
        </w:rPr>
      </w:pPr>
      <w:r w:rsidRPr="00F80433">
        <w:rPr>
          <w:b/>
          <w:bCs/>
        </w:rPr>
        <w:t>L (Calibration): inverse expected calibration error</w:t>
      </w:r>
      <w:r w:rsidRPr="00F80433">
        <w:rPr>
          <w:b/>
          <w:bCs/>
        </w:rPr>
        <w:br/>
      </w:r>
      <m:oMath>
        <m:r>
          <m:rPr>
            <m:sty m:val="bi"/>
          </m:rPr>
          <w:rPr>
            <w:rFonts w:ascii="Cambria Math" w:hAnsi="Cambria Math"/>
          </w:rPr>
          <m:t>L=1-</m:t>
        </m:r>
        <m:r>
          <m:rPr>
            <m:nor/>
          </m:rPr>
          <w:rPr>
            <w:b/>
            <w:bCs/>
          </w:rPr>
          <m:t>ECE</m:t>
        </m:r>
        <m:r>
          <m:rPr>
            <m:sty m:val="bi"/>
          </m:rPr>
          <w:rPr>
            <w:rFonts w:ascii="Cambria Math" w:hAnsi="Cambria Math"/>
          </w:rPr>
          <m:t>(u)</m:t>
        </m:r>
      </m:oMath>
      <w:r w:rsidRPr="00F80433">
        <w:rPr>
          <w:b/>
          <w:bCs/>
        </w:rPr>
        <w:t>.</w:t>
      </w:r>
    </w:p>
    <w:p w14:paraId="0D5B9486" w14:textId="77DE1672" w:rsidR="00F80433" w:rsidRPr="00F80433" w:rsidRDefault="00F80433" w:rsidP="00F80433">
      <w:pPr>
        <w:rPr>
          <w:b/>
          <w:bCs/>
        </w:rPr>
      </w:pPr>
      <w:r w:rsidRPr="00F80433">
        <w:rPr>
          <w:b/>
          <w:bCs/>
        </w:rPr>
        <w:t xml:space="preserve">Abstention rule. Emit </w:t>
      </w:r>
      <m:oMath>
        <m:r>
          <m:rPr>
            <m:sty m:val="bi"/>
          </m:rPr>
          <w:rPr>
            <w:rFonts w:ascii="Cambria Math" w:hAnsi="Cambria Math"/>
          </w:rPr>
          <m:t>κ</m:t>
        </m:r>
      </m:oMath>
      <w:r w:rsidRPr="00F80433">
        <w:rPr>
          <w:b/>
          <w:bCs/>
        </w:rPr>
        <w:t xml:space="preserve">-abstain if </w:t>
      </w:r>
      <m:oMath>
        <m:r>
          <m:rPr>
            <m:sty m:val="bi"/>
          </m:rPr>
          <w:rPr>
            <w:rFonts w:ascii="Cambria Math" w:hAnsi="Cambria Math"/>
          </w:rPr>
          <m:t>T(A)&lt;</m:t>
        </m:r>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T</m:t>
            </m:r>
          </m:sub>
        </m:sSub>
      </m:oMath>
      <w:r w:rsidRPr="00F80433">
        <w:rPr>
          <w:b/>
          <w:bCs/>
        </w:rPr>
        <w:t xml:space="preserve">or any mandatory component (e.g., </w:t>
      </w:r>
      <m:oMath>
        <m:r>
          <m:rPr>
            <m:sty m:val="bi"/>
          </m:rPr>
          <w:rPr>
            <w:rFonts w:ascii="Cambria Math" w:hAnsi="Cambria Math"/>
          </w:rPr>
          <m:t>R</m:t>
        </m:r>
      </m:oMath>
      <w:r w:rsidRPr="00F80433">
        <w:rPr>
          <w:b/>
          <w:bCs/>
        </w:rPr>
        <w:t>) fails.</w:t>
      </w:r>
    </w:p>
    <w:p w14:paraId="0D5D929A" w14:textId="242456CF" w:rsidR="00F80433" w:rsidRPr="00F80433" w:rsidRDefault="00F80433" w:rsidP="00F80433">
      <w:pPr>
        <w:rPr>
          <w:b/>
          <w:bCs/>
        </w:rPr>
      </w:pPr>
      <w:r w:rsidRPr="00F80433">
        <w:rPr>
          <w:b/>
          <w:bCs/>
        </w:rPr>
        <w:t xml:space="preserve">Monotonicity. Adding </w:t>
      </w:r>
      <w:r w:rsidRPr="00F80433">
        <w:rPr>
          <w:b/>
          <w:bCs/>
          <w:i/>
          <w:iCs/>
        </w:rPr>
        <w:t>consistent</w:t>
      </w:r>
      <w:r w:rsidRPr="00F80433">
        <w:rPr>
          <w:b/>
          <w:bCs/>
        </w:rPr>
        <w:t xml:space="preserve"> evidence cannot decrease </w:t>
      </w:r>
      <m:oMath>
        <m:r>
          <m:rPr>
            <m:sty m:val="bi"/>
          </m:rPr>
          <w:rPr>
            <w:rFonts w:ascii="Cambria Math" w:hAnsi="Cambria Math"/>
          </w:rPr>
          <m:t>T</m:t>
        </m:r>
      </m:oMath>
      <w:r w:rsidRPr="00F80433">
        <w:rPr>
          <w:b/>
          <w:bCs/>
        </w:rPr>
        <w:t xml:space="preserve">; adding contradictory evidence decreases </w:t>
      </w:r>
      <m:oMath>
        <m:r>
          <m:rPr>
            <m:sty m:val="bi"/>
          </m:rPr>
          <w:rPr>
            <w:rFonts w:ascii="Cambria Math" w:hAnsi="Cambria Math"/>
          </w:rPr>
          <m:t>C</m:t>
        </m:r>
      </m:oMath>
      <w:r w:rsidRPr="00F80433">
        <w:rPr>
          <w:b/>
          <w:bCs/>
        </w:rPr>
        <w:t xml:space="preserve">and so </w:t>
      </w:r>
      <m:oMath>
        <m:r>
          <m:rPr>
            <m:sty m:val="bi"/>
          </m:rPr>
          <w:rPr>
            <w:rFonts w:ascii="Cambria Math" w:hAnsi="Cambria Math"/>
          </w:rPr>
          <m:t>T</m:t>
        </m:r>
      </m:oMath>
      <w:r w:rsidRPr="00F80433">
        <w:rPr>
          <w:b/>
          <w:bCs/>
        </w:rPr>
        <w:t>.</w:t>
      </w:r>
    </w:p>
    <w:p w14:paraId="59CDE114" w14:textId="77777777" w:rsidR="00F80433" w:rsidRPr="00F80433" w:rsidRDefault="00000000" w:rsidP="00F80433">
      <w:pPr>
        <w:rPr>
          <w:b/>
          <w:bCs/>
        </w:rPr>
      </w:pPr>
      <w:r>
        <w:rPr>
          <w:b/>
          <w:bCs/>
        </w:rPr>
        <w:lastRenderedPageBreak/>
        <w:pict w14:anchorId="0656C736">
          <v:rect id="_x0000_i1113" style="width:0;height:1.5pt" o:hralign="center" o:hrstd="t" o:hr="t" fillcolor="#a0a0a0" stroked="f"/>
        </w:pict>
      </w:r>
    </w:p>
    <w:p w14:paraId="4A40B2E0" w14:textId="77777777" w:rsidR="00F80433" w:rsidRPr="00F80433" w:rsidRDefault="00F80433" w:rsidP="00F80433">
      <w:pPr>
        <w:rPr>
          <w:b/>
          <w:bCs/>
        </w:rPr>
      </w:pPr>
      <w:r w:rsidRPr="00F80433">
        <w:rPr>
          <w:b/>
          <w:bCs/>
        </w:rPr>
        <w:t>3) Auditability: what we log, how we verify</w:t>
      </w:r>
    </w:p>
    <w:p w14:paraId="2F1B29D2" w14:textId="77777777" w:rsidR="00F80433" w:rsidRPr="00F80433" w:rsidRDefault="00F80433" w:rsidP="00F80433">
      <w:pPr>
        <w:rPr>
          <w:b/>
          <w:bCs/>
        </w:rPr>
      </w:pPr>
      <w:r w:rsidRPr="00F80433">
        <w:rPr>
          <w:b/>
          <w:bCs/>
        </w:rPr>
        <w:t>3.1 Lineage in the SEG (time-sliced)</w:t>
      </w:r>
    </w:p>
    <w:p w14:paraId="40202D17" w14:textId="77777777" w:rsidR="00F80433" w:rsidRPr="00F80433" w:rsidRDefault="00F80433" w:rsidP="00F80433">
      <w:pPr>
        <w:numPr>
          <w:ilvl w:val="0"/>
          <w:numId w:val="826"/>
        </w:numPr>
        <w:rPr>
          <w:b/>
          <w:bCs/>
        </w:rPr>
      </w:pPr>
      <w:r w:rsidRPr="00F80433">
        <w:rPr>
          <w:b/>
          <w:bCs/>
        </w:rPr>
        <w:t>Nodes: source, snippet, retrieval, tool-call, transform, claim, decision.</w:t>
      </w:r>
    </w:p>
    <w:p w14:paraId="2D6E8FFE" w14:textId="77777777" w:rsidR="00F80433" w:rsidRPr="00F80433" w:rsidRDefault="00F80433" w:rsidP="00F80433">
      <w:pPr>
        <w:numPr>
          <w:ilvl w:val="0"/>
          <w:numId w:val="826"/>
        </w:numPr>
        <w:rPr>
          <w:b/>
          <w:bCs/>
        </w:rPr>
      </w:pPr>
      <w:r w:rsidRPr="00F80433">
        <w:rPr>
          <w:b/>
          <w:bCs/>
        </w:rPr>
        <w:t>Edges: supports, derives, paraphrases, contradicts, uses-tool, tested-by.</w:t>
      </w:r>
    </w:p>
    <w:p w14:paraId="0596C570" w14:textId="3F6F950C" w:rsidR="00F80433" w:rsidRPr="00F80433" w:rsidRDefault="00F80433" w:rsidP="00F80433">
      <w:pPr>
        <w:numPr>
          <w:ilvl w:val="0"/>
          <w:numId w:val="826"/>
        </w:numPr>
        <w:rPr>
          <w:b/>
          <w:bCs/>
        </w:rPr>
      </w:pPr>
      <w:r w:rsidRPr="00F80433">
        <w:rPr>
          <w:b/>
          <w:bCs/>
        </w:rPr>
        <w:t xml:space="preserve">Each edge carries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from</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to</m:t>
            </m:r>
          </m:sub>
        </m:sSub>
        <m:r>
          <m:rPr>
            <m:sty m:val="bi"/>
          </m:rPr>
          <w:rPr>
            <w:rFonts w:ascii="Cambria Math" w:hAnsi="Cambria Math"/>
          </w:rPr>
          <m:t>)</m:t>
        </m:r>
      </m:oMath>
      <w:r w:rsidRPr="00F80433">
        <w:rPr>
          <w:b/>
          <w:bCs/>
        </w:rPr>
        <w:t>validity; queries accept an as-of time.</w:t>
      </w:r>
    </w:p>
    <w:p w14:paraId="04211C14" w14:textId="77777777" w:rsidR="00F80433" w:rsidRPr="00F80433" w:rsidRDefault="00F80433" w:rsidP="00F80433">
      <w:pPr>
        <w:rPr>
          <w:b/>
          <w:bCs/>
        </w:rPr>
      </w:pPr>
      <w:r w:rsidRPr="00F80433">
        <w:rPr>
          <w:b/>
          <w:bCs/>
        </w:rPr>
        <w:t>3.2 Replay protocol (boundary contract)</w:t>
      </w:r>
    </w:p>
    <w:p w14:paraId="053EDC33" w14:textId="77777777" w:rsidR="00F80433" w:rsidRPr="00F80433" w:rsidRDefault="00F80433" w:rsidP="00F80433">
      <w:pPr>
        <w:numPr>
          <w:ilvl w:val="0"/>
          <w:numId w:val="827"/>
        </w:numPr>
        <w:rPr>
          <w:b/>
          <w:bCs/>
        </w:rPr>
      </w:pPr>
      <w:r w:rsidRPr="00F80433">
        <w:rPr>
          <w:b/>
          <w:bCs/>
        </w:rPr>
        <w:t>Freeze referenced snapshot ids (memory, tools, prompts, seeds).</w:t>
      </w:r>
    </w:p>
    <w:p w14:paraId="57923517" w14:textId="73FE7FD9" w:rsidR="00F80433" w:rsidRPr="00F80433" w:rsidRDefault="00F80433" w:rsidP="00F80433">
      <w:pPr>
        <w:numPr>
          <w:ilvl w:val="0"/>
          <w:numId w:val="827"/>
        </w:numPr>
        <w:rPr>
          <w:b/>
          <w:bCs/>
        </w:rPr>
      </w:pPr>
      <w:r w:rsidRPr="00F80433">
        <w:rPr>
          <w:b/>
          <w:bCs/>
        </w:rPr>
        <w:t xml:space="preserve">Re-execute the plan slice producing </w:t>
      </w:r>
      <m:oMath>
        <m:r>
          <m:rPr>
            <m:sty m:val="bi"/>
          </m:rPr>
          <w:rPr>
            <w:rFonts w:ascii="Cambria Math" w:hAnsi="Cambria Math"/>
          </w:rPr>
          <m:t>A</m:t>
        </m:r>
      </m:oMath>
      <w:r w:rsidRPr="00F80433">
        <w:rPr>
          <w:b/>
          <w:bCs/>
        </w:rPr>
        <w:t>with the same budgets.</w:t>
      </w:r>
    </w:p>
    <w:p w14:paraId="1F0BA5C6" w14:textId="77777777" w:rsidR="00F80433" w:rsidRPr="00F80433" w:rsidRDefault="00F80433" w:rsidP="00F80433">
      <w:pPr>
        <w:numPr>
          <w:ilvl w:val="0"/>
          <w:numId w:val="827"/>
        </w:numPr>
        <w:rPr>
          <w:b/>
          <w:bCs/>
        </w:rPr>
      </w:pPr>
      <w:r w:rsidRPr="00F80433">
        <w:rPr>
          <w:b/>
          <w:bCs/>
        </w:rPr>
        <w:t>Canonicalize outputs → compute digests → compare.</w:t>
      </w:r>
    </w:p>
    <w:p w14:paraId="1CE35E6B" w14:textId="59962EFD" w:rsidR="00F80433" w:rsidRPr="00F80433" w:rsidRDefault="00F80433" w:rsidP="00F80433">
      <w:pPr>
        <w:numPr>
          <w:ilvl w:val="0"/>
          <w:numId w:val="827"/>
        </w:numPr>
        <w:rPr>
          <w:b/>
          <w:bCs/>
        </w:rPr>
      </w:pPr>
      <w:r w:rsidRPr="00F80433">
        <w:rPr>
          <w:b/>
          <w:bCs/>
        </w:rPr>
        <w:t xml:space="preserve">Record replay_witness with </w:t>
      </w:r>
      <m:oMath>
        <m:r>
          <m:rPr>
            <m:nor/>
          </m:rPr>
          <w:rPr>
            <w:b/>
            <w:bCs/>
          </w:rPr>
          <m:t>match</m:t>
        </m:r>
        <m:r>
          <m:rPr>
            <m:sty m:val="bi"/>
          </m:rPr>
          <w:rPr>
            <w:rFonts w:ascii="Cambria Math" w:hAnsi="Cambria Math"/>
          </w:rPr>
          <m:t>∈{true,false}</m:t>
        </m:r>
      </m:oMath>
      <w:r w:rsidRPr="00F80433">
        <w:rPr>
          <w:b/>
          <w:bCs/>
        </w:rPr>
        <w:t>and diffs.</w:t>
      </w:r>
    </w:p>
    <w:p w14:paraId="59A9FF45" w14:textId="77777777" w:rsidR="00F80433" w:rsidRPr="00F80433" w:rsidRDefault="00F80433" w:rsidP="00F80433">
      <w:pPr>
        <w:rPr>
          <w:b/>
          <w:bCs/>
        </w:rPr>
      </w:pPr>
      <w:r w:rsidRPr="00F80433">
        <w:rPr>
          <w:b/>
          <w:bCs/>
        </w:rPr>
        <w:t>3.3 Calibration protocol</w:t>
      </w:r>
    </w:p>
    <w:p w14:paraId="69B2D015" w14:textId="0DEB323F" w:rsidR="00F80433" w:rsidRPr="00F80433" w:rsidRDefault="00F80433" w:rsidP="00F80433">
      <w:pPr>
        <w:numPr>
          <w:ilvl w:val="0"/>
          <w:numId w:val="828"/>
        </w:numPr>
        <w:rPr>
          <w:b/>
          <w:bCs/>
        </w:rPr>
      </w:pPr>
      <w:r w:rsidRPr="00F80433">
        <w:rPr>
          <w:b/>
          <w:bCs/>
        </w:rPr>
        <w:t xml:space="preserve">Entropy-based </w:t>
      </w:r>
      <m:oMath>
        <m:sSub>
          <m:sSubPr>
            <m:ctrlPr>
              <w:rPr>
                <w:rFonts w:ascii="Cambria Math" w:hAnsi="Cambria Math"/>
                <w:b/>
                <w:bCs/>
              </w:rPr>
            </m:ctrlPr>
          </m:sSubPr>
          <m:e>
            <m:r>
              <m:rPr>
                <m:sty m:val="bi"/>
              </m:rPr>
              <w:rPr>
                <w:rFonts w:ascii="Cambria Math" w:hAnsi="Cambria Math"/>
              </w:rPr>
              <m:t>u</m:t>
            </m:r>
          </m:e>
          <m:sub>
            <m:r>
              <m:rPr>
                <m:nor/>
              </m:rPr>
              <w:rPr>
                <w:b/>
                <w:bCs/>
              </w:rPr>
              <m:t>entropy</m:t>
            </m:r>
          </m:sub>
        </m:sSub>
      </m:oMath>
      <w:r w:rsidRPr="00F80433">
        <w:rPr>
          <w:b/>
          <w:bCs/>
        </w:rPr>
        <w:t>: normalized token-level entropy / variance.</w:t>
      </w:r>
    </w:p>
    <w:p w14:paraId="0BE5A38D" w14:textId="1A0F6319" w:rsidR="00F80433" w:rsidRPr="00F80433" w:rsidRDefault="00F80433" w:rsidP="00F80433">
      <w:pPr>
        <w:numPr>
          <w:ilvl w:val="0"/>
          <w:numId w:val="828"/>
        </w:numPr>
        <w:rPr>
          <w:b/>
          <w:bCs/>
        </w:rPr>
      </w:pPr>
      <w:r w:rsidRPr="00F80433">
        <w:rPr>
          <w:b/>
          <w:bCs/>
        </w:rPr>
        <w:t xml:space="preserve">Agreement-based </w:t>
      </w:r>
      <m:oMath>
        <m:sSub>
          <m:sSubPr>
            <m:ctrlPr>
              <w:rPr>
                <w:rFonts w:ascii="Cambria Math" w:hAnsi="Cambria Math"/>
                <w:b/>
                <w:bCs/>
              </w:rPr>
            </m:ctrlPr>
          </m:sSubPr>
          <m:e>
            <m:r>
              <m:rPr>
                <m:sty m:val="bi"/>
              </m:rPr>
              <w:rPr>
                <w:rFonts w:ascii="Cambria Math" w:hAnsi="Cambria Math"/>
              </w:rPr>
              <m:t>u</m:t>
            </m:r>
          </m:e>
          <m:sub>
            <m:r>
              <m:rPr>
                <m:nor/>
              </m:rPr>
              <w:rPr>
                <w:b/>
                <w:bCs/>
              </w:rPr>
              <m:t>agreement</m:t>
            </m:r>
          </m:sub>
        </m:sSub>
      </m:oMath>
      <w:r w:rsidRPr="00F80433">
        <w:rPr>
          <w:b/>
          <w:bCs/>
        </w:rPr>
        <w:t>: ensemble or temperature-sweep disagreement.</w:t>
      </w:r>
    </w:p>
    <w:p w14:paraId="03C01D9C" w14:textId="026A4787" w:rsidR="00F80433" w:rsidRPr="00F80433" w:rsidRDefault="00F80433" w:rsidP="00F80433">
      <w:pPr>
        <w:numPr>
          <w:ilvl w:val="0"/>
          <w:numId w:val="828"/>
        </w:numPr>
        <w:rPr>
          <w:b/>
          <w:bCs/>
        </w:rPr>
      </w:pPr>
      <w:r w:rsidRPr="00F80433">
        <w:rPr>
          <w:b/>
          <w:bCs/>
        </w:rPr>
        <w:t xml:space="preserve">Calibration </w:t>
      </w:r>
      <m:oMath>
        <m:r>
          <m:rPr>
            <m:sty m:val="bi"/>
          </m:rPr>
          <w:rPr>
            <w:rFonts w:ascii="Cambria Math" w:hAnsi="Cambria Math"/>
          </w:rPr>
          <m:t>L=1-</m:t>
        </m:r>
        <m:r>
          <m:rPr>
            <m:nor/>
          </m:rPr>
          <w:rPr>
            <w:b/>
            <w:bCs/>
          </w:rPr>
          <m:t>ECE</m:t>
        </m:r>
      </m:oMath>
      <w:r w:rsidRPr="00F80433">
        <w:rPr>
          <w:b/>
          <w:bCs/>
        </w:rPr>
        <w:t>: bin predictions by stated confidence vs. empirical correctness on gold or replay checks.</w:t>
      </w:r>
    </w:p>
    <w:p w14:paraId="7C3CA4C9" w14:textId="77777777" w:rsidR="00F80433" w:rsidRPr="00F80433" w:rsidRDefault="00F80433" w:rsidP="00F80433">
      <w:pPr>
        <w:numPr>
          <w:ilvl w:val="0"/>
          <w:numId w:val="828"/>
        </w:numPr>
        <w:rPr>
          <w:b/>
          <w:bCs/>
        </w:rPr>
      </w:pPr>
      <w:r w:rsidRPr="00F80433">
        <w:rPr>
          <w:b/>
          <w:bCs/>
        </w:rPr>
        <w:t>Store reliability diagrams and ECE in witness.</w:t>
      </w:r>
    </w:p>
    <w:p w14:paraId="3D8ABF49" w14:textId="77777777" w:rsidR="00F80433" w:rsidRPr="00F80433" w:rsidRDefault="00000000" w:rsidP="00F80433">
      <w:pPr>
        <w:rPr>
          <w:b/>
          <w:bCs/>
        </w:rPr>
      </w:pPr>
      <w:r>
        <w:rPr>
          <w:b/>
          <w:bCs/>
        </w:rPr>
        <w:pict w14:anchorId="4A2513EB">
          <v:rect id="_x0000_i1114" style="width:0;height:1.5pt" o:hralign="center" o:hrstd="t" o:hr="t" fillcolor="#a0a0a0" stroked="f"/>
        </w:pict>
      </w:r>
    </w:p>
    <w:p w14:paraId="0ED92E90" w14:textId="77777777" w:rsidR="00F80433" w:rsidRPr="00F80433" w:rsidRDefault="00F80433" w:rsidP="00F80433">
      <w:pPr>
        <w:rPr>
          <w:b/>
          <w:bCs/>
        </w:rPr>
      </w:pPr>
      <w:r w:rsidRPr="00F80433">
        <w:rPr>
          <w:b/>
          <w:bCs/>
        </w:rPr>
        <w:t>4) VIF schema (concrete, minimal JSON)</w:t>
      </w:r>
    </w:p>
    <w:p w14:paraId="3CDBF206" w14:textId="77777777" w:rsidR="00F80433" w:rsidRPr="00F80433" w:rsidRDefault="00F80433" w:rsidP="00F80433">
      <w:pPr>
        <w:rPr>
          <w:b/>
          <w:bCs/>
        </w:rPr>
      </w:pPr>
      <w:r w:rsidRPr="00F80433">
        <w:rPr>
          <w:b/>
          <w:bCs/>
        </w:rPr>
        <w:t>{</w:t>
      </w:r>
    </w:p>
    <w:p w14:paraId="5CE0B45B" w14:textId="77777777" w:rsidR="00F80433" w:rsidRPr="00F80433" w:rsidRDefault="00F80433" w:rsidP="00F80433">
      <w:pPr>
        <w:rPr>
          <w:b/>
          <w:bCs/>
        </w:rPr>
      </w:pPr>
      <w:r w:rsidRPr="00F80433">
        <w:rPr>
          <w:b/>
          <w:bCs/>
        </w:rPr>
        <w:t xml:space="preserve">  "witness_id": "b3:6a1f…",</w:t>
      </w:r>
    </w:p>
    <w:p w14:paraId="337401A4" w14:textId="77777777" w:rsidR="00F80433" w:rsidRPr="00F80433" w:rsidRDefault="00F80433" w:rsidP="00F80433">
      <w:pPr>
        <w:rPr>
          <w:b/>
          <w:bCs/>
        </w:rPr>
      </w:pPr>
      <w:r w:rsidRPr="00F80433">
        <w:rPr>
          <w:b/>
          <w:bCs/>
        </w:rPr>
        <w:t xml:space="preserve">  "time": "2025-10-17T21:04:12Z",</w:t>
      </w:r>
    </w:p>
    <w:p w14:paraId="046FD0B7" w14:textId="77777777" w:rsidR="00F80433" w:rsidRPr="00F80433" w:rsidRDefault="00F80433" w:rsidP="00F80433">
      <w:pPr>
        <w:rPr>
          <w:b/>
          <w:bCs/>
        </w:rPr>
      </w:pPr>
      <w:r w:rsidRPr="00F80433">
        <w:rPr>
          <w:b/>
          <w:bCs/>
        </w:rPr>
        <w:t xml:space="preserve">  "actor": {"role":"verifier","plan_step":"verify-03"},</w:t>
      </w:r>
    </w:p>
    <w:p w14:paraId="50A6B1AE" w14:textId="77777777" w:rsidR="00F80433" w:rsidRPr="00F80433" w:rsidRDefault="00F80433" w:rsidP="00F80433">
      <w:pPr>
        <w:rPr>
          <w:b/>
          <w:bCs/>
        </w:rPr>
      </w:pPr>
      <w:r w:rsidRPr="00F80433">
        <w:rPr>
          <w:b/>
          <w:bCs/>
        </w:rPr>
        <w:t xml:space="preserve">  "model": {"name":"gpt-X","weights_hash":"sha256:…"},</w:t>
      </w:r>
    </w:p>
    <w:p w14:paraId="25FB38B4" w14:textId="77777777" w:rsidR="00F80433" w:rsidRPr="00F80433" w:rsidRDefault="00F80433" w:rsidP="00F80433">
      <w:pPr>
        <w:rPr>
          <w:b/>
          <w:bCs/>
        </w:rPr>
      </w:pPr>
      <w:r w:rsidRPr="00F80433">
        <w:rPr>
          <w:b/>
          <w:bCs/>
        </w:rPr>
        <w:t xml:space="preserve">  "prompt_template_hash": "sha256:…",</w:t>
      </w:r>
    </w:p>
    <w:p w14:paraId="31BB18B9" w14:textId="77777777" w:rsidR="00F80433" w:rsidRPr="00F80433" w:rsidRDefault="00F80433" w:rsidP="00F80433">
      <w:pPr>
        <w:rPr>
          <w:b/>
          <w:bCs/>
        </w:rPr>
      </w:pPr>
      <w:r w:rsidRPr="00F80433">
        <w:rPr>
          <w:b/>
          <w:bCs/>
        </w:rPr>
        <w:t xml:space="preserve">  "tools": [{"id":"web.search","version":"2.4","args_hash":"b3:…"}],</w:t>
      </w:r>
    </w:p>
    <w:p w14:paraId="71B0480C" w14:textId="77777777" w:rsidR="00F80433" w:rsidRPr="00F80433" w:rsidRDefault="00F80433" w:rsidP="00F80433">
      <w:pPr>
        <w:rPr>
          <w:b/>
          <w:bCs/>
        </w:rPr>
      </w:pPr>
      <w:r w:rsidRPr="00F80433">
        <w:rPr>
          <w:b/>
          <w:bCs/>
        </w:rPr>
        <w:lastRenderedPageBreak/>
        <w:t xml:space="preserve">  "inputs": [{"seg_id":"src:doc:123#p4","digest":"b3:…"}],</w:t>
      </w:r>
    </w:p>
    <w:p w14:paraId="12C8E235" w14:textId="77777777" w:rsidR="00F80433" w:rsidRPr="00F80433" w:rsidRDefault="00F80433" w:rsidP="00F80433">
      <w:pPr>
        <w:rPr>
          <w:b/>
          <w:bCs/>
        </w:rPr>
      </w:pPr>
      <w:r w:rsidRPr="00F80433">
        <w:rPr>
          <w:b/>
          <w:bCs/>
        </w:rPr>
        <w:t xml:space="preserve">  "budgets": {"tokens":{"used":2389,"cap":4000},"time_ms":{"used":820,"cap":3000},"cost_cents":1.2},</w:t>
      </w:r>
    </w:p>
    <w:p w14:paraId="3F9AC9D2" w14:textId="77777777" w:rsidR="00F80433" w:rsidRPr="00F80433" w:rsidRDefault="00F80433" w:rsidP="00F80433">
      <w:pPr>
        <w:rPr>
          <w:b/>
          <w:bCs/>
        </w:rPr>
      </w:pPr>
      <w:r w:rsidRPr="00F80433">
        <w:rPr>
          <w:b/>
          <w:bCs/>
        </w:rPr>
        <w:t xml:space="preserve">  "outputs": [{"artifact":"claim:policy-summary","mime":"text/markdown","digest":"b3:…"}],</w:t>
      </w:r>
    </w:p>
    <w:p w14:paraId="303D4A77" w14:textId="77777777" w:rsidR="00F80433" w:rsidRPr="00F80433" w:rsidRDefault="00F80433" w:rsidP="00F80433">
      <w:pPr>
        <w:rPr>
          <w:b/>
          <w:bCs/>
        </w:rPr>
      </w:pPr>
      <w:r w:rsidRPr="00F80433">
        <w:rPr>
          <w:b/>
          <w:bCs/>
        </w:rPr>
        <w:t xml:space="preserve">  "uncertainty": {"entropy":0.17, "agreement":0.08, "ece":0.04},</w:t>
      </w:r>
    </w:p>
    <w:p w14:paraId="3A5E9484" w14:textId="77777777" w:rsidR="00F80433" w:rsidRPr="00F80433" w:rsidRDefault="00F80433" w:rsidP="00F80433">
      <w:pPr>
        <w:rPr>
          <w:b/>
          <w:bCs/>
        </w:rPr>
      </w:pPr>
      <w:r w:rsidRPr="00F80433">
        <w:rPr>
          <w:b/>
          <w:bCs/>
        </w:rPr>
        <w:t xml:space="preserve">  "gates": [{"name":"source_overlap&gt;=0.85","pass":true},{"name":"pii_policy","pass":true}],</w:t>
      </w:r>
    </w:p>
    <w:p w14:paraId="59746B43" w14:textId="77777777" w:rsidR="00F80433" w:rsidRPr="00F80433" w:rsidRDefault="00F80433" w:rsidP="00F80433">
      <w:pPr>
        <w:rPr>
          <w:b/>
          <w:bCs/>
        </w:rPr>
      </w:pPr>
      <w:r w:rsidRPr="00F80433">
        <w:rPr>
          <w:b/>
          <w:bCs/>
        </w:rPr>
        <w:t xml:space="preserve">  "signatures": [{"by":"system","alg":"ed25519","sig":"…"}],</w:t>
      </w:r>
    </w:p>
    <w:p w14:paraId="6243C4FA" w14:textId="77777777" w:rsidR="00F80433" w:rsidRPr="00F80433" w:rsidRDefault="00F80433" w:rsidP="00F80433">
      <w:pPr>
        <w:rPr>
          <w:b/>
          <w:bCs/>
        </w:rPr>
      </w:pPr>
      <w:r w:rsidRPr="00F80433">
        <w:rPr>
          <w:b/>
          <w:bCs/>
        </w:rPr>
        <w:t xml:space="preserve">  "seg_links": [{"edge":"derives","from":"retrieval:77","to":"claim:policy-summary"}]</w:t>
      </w:r>
    </w:p>
    <w:p w14:paraId="5CE88A47" w14:textId="77777777" w:rsidR="00F80433" w:rsidRPr="00F80433" w:rsidRDefault="00F80433" w:rsidP="00F80433">
      <w:pPr>
        <w:rPr>
          <w:b/>
          <w:bCs/>
        </w:rPr>
      </w:pPr>
      <w:r w:rsidRPr="00F80433">
        <w:rPr>
          <w:b/>
          <w:bCs/>
        </w:rPr>
        <w:t>}</w:t>
      </w:r>
    </w:p>
    <w:p w14:paraId="600DAF5E" w14:textId="77777777" w:rsidR="00F80433" w:rsidRPr="00F80433" w:rsidRDefault="00000000" w:rsidP="00F80433">
      <w:pPr>
        <w:rPr>
          <w:b/>
          <w:bCs/>
        </w:rPr>
      </w:pPr>
      <w:r>
        <w:rPr>
          <w:b/>
          <w:bCs/>
        </w:rPr>
        <w:pict w14:anchorId="0B7A0C25">
          <v:rect id="_x0000_i1115" style="width:0;height:1.5pt" o:hralign="center" o:hrstd="t" o:hr="t" fillcolor="#a0a0a0" stroked="f"/>
        </w:pict>
      </w:r>
    </w:p>
    <w:p w14:paraId="080D805E" w14:textId="77777777" w:rsidR="00F80433" w:rsidRPr="00F80433" w:rsidRDefault="00F80433" w:rsidP="00F80433">
      <w:pPr>
        <w:rPr>
          <w:b/>
          <w:bCs/>
        </w:rPr>
      </w:pPr>
      <w:r w:rsidRPr="00F80433">
        <w:rPr>
          <w:b/>
          <w:bCs/>
        </w:rPr>
        <w:t>5) Gates &amp; policies (binding)</w:t>
      </w:r>
    </w:p>
    <w:p w14:paraId="09025A1D" w14:textId="77777777" w:rsidR="00F80433" w:rsidRPr="00F80433" w:rsidRDefault="00F80433" w:rsidP="00F80433">
      <w:pPr>
        <w:numPr>
          <w:ilvl w:val="0"/>
          <w:numId w:val="829"/>
        </w:numPr>
        <w:rPr>
          <w:b/>
          <w:bCs/>
        </w:rPr>
      </w:pPr>
      <w:r w:rsidRPr="00F80433">
        <w:rPr>
          <w:b/>
          <w:bCs/>
        </w:rPr>
        <w:t>W-1 Machine-readable lineage. No artifact may be emitted without at least one witness that forms a connected path to the claims it asserts.</w:t>
      </w:r>
    </w:p>
    <w:p w14:paraId="3A47B459" w14:textId="3D787895" w:rsidR="00F80433" w:rsidRPr="00F80433" w:rsidRDefault="00F80433" w:rsidP="00F80433">
      <w:pPr>
        <w:numPr>
          <w:ilvl w:val="0"/>
          <w:numId w:val="829"/>
        </w:numPr>
        <w:rPr>
          <w:b/>
          <w:bCs/>
        </w:rPr>
      </w:pPr>
      <w:r w:rsidRPr="00F80433">
        <w:rPr>
          <w:b/>
          <w:bCs/>
        </w:rPr>
        <w:t xml:space="preserve">W-2 Confidence hygiene. If </w:t>
      </w:r>
      <m:oMath>
        <m:r>
          <m:rPr>
            <m:sty m:val="bi"/>
          </m:rPr>
          <w:rPr>
            <w:rFonts w:ascii="Cambria Math" w:hAnsi="Cambria Math"/>
          </w:rPr>
          <m:t>L&lt;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L</m:t>
            </m:r>
          </m:sub>
        </m:sSub>
      </m:oMath>
      <w:r w:rsidRPr="00F80433">
        <w:rPr>
          <w:b/>
          <w:bCs/>
        </w:rPr>
        <w:t xml:space="preserve">or </w:t>
      </w:r>
      <m:oMath>
        <m:sSub>
          <m:sSubPr>
            <m:ctrlPr>
              <w:rPr>
                <w:rFonts w:ascii="Cambria Math" w:hAnsi="Cambria Math"/>
                <w:b/>
                <w:bCs/>
              </w:rPr>
            </m:ctrlPr>
          </m:sSubPr>
          <m:e>
            <m:r>
              <m:rPr>
                <m:sty m:val="bi"/>
              </m:rPr>
              <w:rPr>
                <w:rFonts w:ascii="Cambria Math" w:hAnsi="Cambria Math"/>
              </w:rPr>
              <m:t>u</m:t>
            </m:r>
          </m:e>
          <m:sub>
            <m:r>
              <m:rPr>
                <m:nor/>
              </m:rPr>
              <w:rPr>
                <w:b/>
                <w:bCs/>
              </w:rPr>
              <m:t>agreement</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u</m:t>
            </m:r>
          </m:sub>
        </m:sSub>
      </m:oMath>
      <w:r w:rsidRPr="00F80433">
        <w:rPr>
          <w:b/>
          <w:bCs/>
        </w:rPr>
        <w:t>, display risk banners and route to verifier or HITL.</w:t>
      </w:r>
    </w:p>
    <w:p w14:paraId="6BDE7B71" w14:textId="5C71A670" w:rsidR="00F80433" w:rsidRPr="00F80433" w:rsidRDefault="00F80433" w:rsidP="00F80433">
      <w:pPr>
        <w:numPr>
          <w:ilvl w:val="0"/>
          <w:numId w:val="829"/>
        </w:numPr>
        <w:rPr>
          <w:b/>
          <w:bCs/>
        </w:rPr>
      </w:pPr>
      <w:r w:rsidRPr="00F80433">
        <w:rPr>
          <w:b/>
          <w:bCs/>
        </w:rPr>
        <w:t xml:space="preserve">W-3 Replayability. High-risk classes require </w:t>
      </w:r>
      <m:oMath>
        <m:r>
          <m:rPr>
            <m:sty m:val="bi"/>
          </m:rPr>
          <w:rPr>
            <w:rFonts w:ascii="Cambria Math" w:hAnsi="Cambria Math"/>
          </w:rPr>
          <m:t>R=1</m:t>
        </m:r>
      </m:oMath>
      <w:r w:rsidRPr="00F80433">
        <w:rPr>
          <w:b/>
          <w:bCs/>
        </w:rPr>
        <w:t>before merge; otherwise quarantine.</w:t>
      </w:r>
    </w:p>
    <w:p w14:paraId="51329855" w14:textId="77777777" w:rsidR="00F80433" w:rsidRPr="00F80433" w:rsidRDefault="00F80433" w:rsidP="00F80433">
      <w:pPr>
        <w:numPr>
          <w:ilvl w:val="0"/>
          <w:numId w:val="829"/>
        </w:numPr>
        <w:rPr>
          <w:b/>
          <w:bCs/>
        </w:rPr>
      </w:pPr>
      <w:r w:rsidRPr="00F80433">
        <w:rPr>
          <w:b/>
          <w:bCs/>
        </w:rPr>
        <w:t>W-4 Redaction. VIF pipelines apply PII/license redaction before logging sources; SEG stores redacted derivatives + reversible escrow hashes.</w:t>
      </w:r>
    </w:p>
    <w:p w14:paraId="1D0ADF81" w14:textId="77777777" w:rsidR="00F80433" w:rsidRPr="00F80433" w:rsidRDefault="00000000" w:rsidP="00F80433">
      <w:pPr>
        <w:rPr>
          <w:b/>
          <w:bCs/>
        </w:rPr>
      </w:pPr>
      <w:r>
        <w:rPr>
          <w:b/>
          <w:bCs/>
        </w:rPr>
        <w:pict w14:anchorId="64309EE3">
          <v:rect id="_x0000_i1116" style="width:0;height:1.5pt" o:hralign="center" o:hrstd="t" o:hr="t" fillcolor="#a0a0a0" stroked="f"/>
        </w:pict>
      </w:r>
    </w:p>
    <w:p w14:paraId="452D1D8C" w14:textId="77777777" w:rsidR="00F80433" w:rsidRPr="00F80433" w:rsidRDefault="00F80433" w:rsidP="00F80433">
      <w:pPr>
        <w:rPr>
          <w:b/>
          <w:bCs/>
        </w:rPr>
      </w:pPr>
      <w:r w:rsidRPr="00F80433">
        <w:rPr>
          <w:b/>
          <w:bCs/>
        </w:rPr>
        <w:t>6) Properties (sketches)</w:t>
      </w:r>
    </w:p>
    <w:p w14:paraId="6ED35AD9" w14:textId="77777777" w:rsidR="00F80433" w:rsidRPr="00F80433" w:rsidRDefault="00F80433" w:rsidP="00F80433">
      <w:pPr>
        <w:numPr>
          <w:ilvl w:val="0"/>
          <w:numId w:val="830"/>
        </w:numPr>
        <w:rPr>
          <w:b/>
          <w:bCs/>
        </w:rPr>
      </w:pPr>
      <w:r w:rsidRPr="00F80433">
        <w:rPr>
          <w:b/>
          <w:bCs/>
        </w:rPr>
        <w:t>Replay Lemma. If tools, models, seeds, and inputs are content-addressed and pinned, then replay is idempotent modulo external nondeterminism; divergence surfaces as a witnessed diff.</w:t>
      </w:r>
    </w:p>
    <w:p w14:paraId="3D51329D" w14:textId="555776C1" w:rsidR="00F80433" w:rsidRPr="00F80433" w:rsidRDefault="00F80433" w:rsidP="00F80433">
      <w:pPr>
        <w:numPr>
          <w:ilvl w:val="0"/>
          <w:numId w:val="830"/>
        </w:numPr>
        <w:rPr>
          <w:b/>
          <w:bCs/>
        </w:rPr>
      </w:pPr>
      <w:r w:rsidRPr="00F80433">
        <w:rPr>
          <w:b/>
          <w:bCs/>
        </w:rPr>
        <w:t xml:space="preserve">Conservativeness. In absence of lineage, set </w:t>
      </w:r>
      <m:oMath>
        <m:r>
          <m:rPr>
            <m:sty m:val="bi"/>
          </m:rPr>
          <w:rPr>
            <w:rFonts w:ascii="Cambria Math" w:hAnsi="Cambria Math"/>
          </w:rPr>
          <m:t>T=0</m:t>
        </m:r>
      </m:oMath>
      <w:r w:rsidRPr="00F80433">
        <w:rPr>
          <w:b/>
          <w:bCs/>
        </w:rPr>
        <w:t xml:space="preserve">(rumor). Partial lineage yields </w:t>
      </w:r>
      <m:oMath>
        <m:r>
          <m:rPr>
            <m:sty m:val="bi"/>
          </m:rPr>
          <w:rPr>
            <w:rFonts w:ascii="Cambria Math" w:hAnsi="Cambria Math"/>
          </w:rPr>
          <m:t>T</m:t>
        </m:r>
      </m:oMath>
      <w:r w:rsidRPr="00F80433">
        <w:rPr>
          <w:b/>
          <w:bCs/>
        </w:rPr>
        <w:t>bounded by the weakest mandatory component.</w:t>
      </w:r>
    </w:p>
    <w:p w14:paraId="6F0F8D92" w14:textId="418AB7E2" w:rsidR="00F80433" w:rsidRPr="00F80433" w:rsidRDefault="00F80433" w:rsidP="00F80433">
      <w:pPr>
        <w:numPr>
          <w:ilvl w:val="0"/>
          <w:numId w:val="830"/>
        </w:numPr>
        <w:rPr>
          <w:b/>
          <w:bCs/>
        </w:rPr>
      </w:pPr>
      <w:r w:rsidRPr="00F80433">
        <w:rPr>
          <w:b/>
          <w:bCs/>
        </w:rPr>
        <w:lastRenderedPageBreak/>
        <w:t xml:space="preserve">Anti-inflation. Appending unsupported citations or non-verifiable tool calls cannot raise </w:t>
      </w:r>
      <m:oMath>
        <m:r>
          <m:rPr>
            <m:sty m:val="bi"/>
          </m:rPr>
          <w:rPr>
            <w:rFonts w:ascii="Cambria Math" w:hAnsi="Cambria Math"/>
          </w:rPr>
          <m:t>T</m:t>
        </m:r>
      </m:oMath>
      <w:r w:rsidRPr="00F80433">
        <w:rPr>
          <w:b/>
          <w:bCs/>
        </w:rPr>
        <w:t xml:space="preserve">; </w:t>
      </w:r>
      <m:oMath>
        <m:r>
          <m:rPr>
            <m:sty m:val="bi"/>
          </m:rPr>
          <w:rPr>
            <w:rFonts w:ascii="Cambria Math" w:hAnsi="Cambria Math"/>
          </w:rPr>
          <m:t>P</m:t>
        </m:r>
      </m:oMath>
      <w:r w:rsidRPr="00F80433">
        <w:rPr>
          <w:b/>
          <w:bCs/>
        </w:rPr>
        <w:t xml:space="preserve">and </w:t>
      </w:r>
      <m:oMath>
        <m:r>
          <m:rPr>
            <m:sty m:val="bi"/>
          </m:rPr>
          <w:rPr>
            <w:rFonts w:ascii="Cambria Math" w:hAnsi="Cambria Math"/>
          </w:rPr>
          <m:t>R</m:t>
        </m:r>
      </m:oMath>
      <w:r w:rsidRPr="00F80433">
        <w:rPr>
          <w:b/>
          <w:bCs/>
        </w:rPr>
        <w:t>cap the score.</w:t>
      </w:r>
    </w:p>
    <w:p w14:paraId="42B70064" w14:textId="77777777" w:rsidR="00F80433" w:rsidRPr="00F80433" w:rsidRDefault="00000000" w:rsidP="00F80433">
      <w:pPr>
        <w:rPr>
          <w:b/>
          <w:bCs/>
        </w:rPr>
      </w:pPr>
      <w:r>
        <w:rPr>
          <w:b/>
          <w:bCs/>
        </w:rPr>
        <w:pict w14:anchorId="384C5431">
          <v:rect id="_x0000_i1117" style="width:0;height:1.5pt" o:hralign="center" o:hrstd="t" o:hr="t" fillcolor="#a0a0a0" stroked="f"/>
        </w:pict>
      </w:r>
    </w:p>
    <w:p w14:paraId="0196DAF7" w14:textId="77777777" w:rsidR="00F80433" w:rsidRPr="00F80433" w:rsidRDefault="00F80433" w:rsidP="00F80433">
      <w:pPr>
        <w:rPr>
          <w:b/>
          <w:bCs/>
        </w:rPr>
      </w:pPr>
      <w:r w:rsidRPr="00F80433">
        <w:rPr>
          <w:b/>
          <w:bCs/>
        </w:rPr>
        <w:t>7) Algorithms (obligation-level)</w:t>
      </w:r>
    </w:p>
    <w:p w14:paraId="135AF905" w14:textId="77777777" w:rsidR="00F80433" w:rsidRPr="00F80433" w:rsidRDefault="00F80433" w:rsidP="00F80433">
      <w:pPr>
        <w:rPr>
          <w:b/>
          <w:bCs/>
        </w:rPr>
      </w:pPr>
      <w:r w:rsidRPr="00F80433">
        <w:rPr>
          <w:b/>
          <w:bCs/>
        </w:rPr>
        <w:t>Witness-assembly (per step):</w:t>
      </w:r>
      <w:r w:rsidRPr="00F80433">
        <w:rPr>
          <w:b/>
          <w:bCs/>
        </w:rPr>
        <w:br/>
        <w:t>collect_inputs → hash_prompts → pin_model/tool → run → hash_outputs → compute_u → run_gates → emit_witness → attach_to_SEG</w:t>
      </w:r>
    </w:p>
    <w:p w14:paraId="240FECA4" w14:textId="77777777" w:rsidR="00F80433" w:rsidRPr="00F80433" w:rsidRDefault="00F80433" w:rsidP="00F80433">
      <w:pPr>
        <w:rPr>
          <w:b/>
          <w:bCs/>
        </w:rPr>
      </w:pPr>
      <w:r w:rsidRPr="00F80433">
        <w:rPr>
          <w:b/>
          <w:bCs/>
        </w:rPr>
        <w:t>Trust evaluation (per artifact):</w:t>
      </w:r>
      <w:r w:rsidRPr="00F80433">
        <w:rPr>
          <w:b/>
          <w:bCs/>
        </w:rPr>
        <w:br/>
        <w:t>gather_subgraph → compute S,C,F,P,L,R → aggregate T → compare to κ_T → {emit|abstain}</w:t>
      </w:r>
    </w:p>
    <w:p w14:paraId="11F61AEC" w14:textId="77777777" w:rsidR="00F80433" w:rsidRPr="00F80433" w:rsidRDefault="00F80433" w:rsidP="00F80433">
      <w:pPr>
        <w:rPr>
          <w:b/>
          <w:bCs/>
        </w:rPr>
      </w:pPr>
      <w:r w:rsidRPr="00F80433">
        <w:rPr>
          <w:b/>
          <w:bCs/>
        </w:rPr>
        <w:t>Contradiction scan (online):</w:t>
      </w:r>
      <w:r w:rsidRPr="00F80433">
        <w:rPr>
          <w:b/>
          <w:bCs/>
        </w:rPr>
        <w:br/>
        <w:t>for new claim c: search SEG for contradicts(c, t_asof) → if any active → lower C; require verifier</w:t>
      </w:r>
    </w:p>
    <w:p w14:paraId="29738892" w14:textId="77777777" w:rsidR="00F80433" w:rsidRPr="00F80433" w:rsidRDefault="00000000" w:rsidP="00F80433">
      <w:pPr>
        <w:rPr>
          <w:b/>
          <w:bCs/>
        </w:rPr>
      </w:pPr>
      <w:r>
        <w:rPr>
          <w:b/>
          <w:bCs/>
        </w:rPr>
        <w:pict w14:anchorId="63469A97">
          <v:rect id="_x0000_i1118" style="width:0;height:1.5pt" o:hralign="center" o:hrstd="t" o:hr="t" fillcolor="#a0a0a0" stroked="f"/>
        </w:pict>
      </w:r>
    </w:p>
    <w:p w14:paraId="504B070B" w14:textId="77777777" w:rsidR="00F80433" w:rsidRPr="00F80433" w:rsidRDefault="00F80433" w:rsidP="00F80433">
      <w:pPr>
        <w:rPr>
          <w:b/>
          <w:bCs/>
        </w:rPr>
      </w:pPr>
      <w:r w:rsidRPr="00F80433">
        <w:rPr>
          <w:b/>
          <w:bCs/>
        </w:rPr>
        <w:t>8) UI/UX (operator &amp; end-user)</w:t>
      </w:r>
    </w:p>
    <w:p w14:paraId="695A0374" w14:textId="514145C4" w:rsidR="00F80433" w:rsidRPr="00F80433" w:rsidRDefault="00F80433" w:rsidP="00F80433">
      <w:pPr>
        <w:numPr>
          <w:ilvl w:val="0"/>
          <w:numId w:val="831"/>
        </w:numPr>
        <w:rPr>
          <w:b/>
          <w:bCs/>
        </w:rPr>
      </w:pPr>
      <w:r w:rsidRPr="00F80433">
        <w:rPr>
          <w:b/>
          <w:bCs/>
        </w:rPr>
        <w:t xml:space="preserve">Confidence band (green/amber/red) with </w:t>
      </w:r>
      <m:oMath>
        <m:r>
          <m:rPr>
            <m:sty m:val="bi"/>
          </m:rPr>
          <w:rPr>
            <w:rFonts w:ascii="Cambria Math" w:hAnsi="Cambria Math"/>
          </w:rPr>
          <m:t>T</m:t>
        </m:r>
      </m:oMath>
      <w:r w:rsidRPr="00F80433">
        <w:rPr>
          <w:b/>
          <w:bCs/>
        </w:rPr>
        <w:t>and breakdown hovercard (S/C/R/F/P/L).</w:t>
      </w:r>
    </w:p>
    <w:p w14:paraId="3D436231" w14:textId="77777777" w:rsidR="00F80433" w:rsidRPr="00F80433" w:rsidRDefault="00F80433" w:rsidP="00F80433">
      <w:pPr>
        <w:numPr>
          <w:ilvl w:val="0"/>
          <w:numId w:val="831"/>
        </w:numPr>
        <w:rPr>
          <w:b/>
          <w:bCs/>
        </w:rPr>
      </w:pPr>
      <w:r w:rsidRPr="00F80433">
        <w:rPr>
          <w:b/>
          <w:bCs/>
        </w:rPr>
        <w:t>“Show lineage” opens the SEG slice: sources with highlighted spans; tool and prompt cards; replays.</w:t>
      </w:r>
    </w:p>
    <w:p w14:paraId="5D1ABE9A" w14:textId="77777777" w:rsidR="00F80433" w:rsidRPr="00F80433" w:rsidRDefault="00F80433" w:rsidP="00F80433">
      <w:pPr>
        <w:numPr>
          <w:ilvl w:val="0"/>
          <w:numId w:val="831"/>
        </w:numPr>
        <w:rPr>
          <w:b/>
          <w:bCs/>
        </w:rPr>
      </w:pPr>
      <w:r w:rsidRPr="00F80433">
        <w:rPr>
          <w:b/>
          <w:bCs/>
        </w:rPr>
        <w:t>“Recheck now” button triggers replay/calibration with current policies (read-only budgets).</w:t>
      </w:r>
    </w:p>
    <w:p w14:paraId="660EFAC0" w14:textId="77777777" w:rsidR="00F80433" w:rsidRPr="00F80433" w:rsidRDefault="00F80433" w:rsidP="00F80433">
      <w:pPr>
        <w:numPr>
          <w:ilvl w:val="0"/>
          <w:numId w:val="831"/>
        </w:numPr>
        <w:rPr>
          <w:b/>
          <w:bCs/>
        </w:rPr>
      </w:pPr>
      <w:r w:rsidRPr="00F80433">
        <w:rPr>
          <w:b/>
          <w:bCs/>
        </w:rPr>
        <w:t>Copy as JSON-LD provides the machine-readable witness for export.</w:t>
      </w:r>
    </w:p>
    <w:p w14:paraId="67B68BA9" w14:textId="77777777" w:rsidR="00F80433" w:rsidRPr="00F80433" w:rsidRDefault="00000000" w:rsidP="00F80433">
      <w:pPr>
        <w:rPr>
          <w:b/>
          <w:bCs/>
        </w:rPr>
      </w:pPr>
      <w:r>
        <w:rPr>
          <w:b/>
          <w:bCs/>
        </w:rPr>
        <w:pict w14:anchorId="26A574F0">
          <v:rect id="_x0000_i1119" style="width:0;height:1.5pt" o:hralign="center" o:hrstd="t" o:hr="t" fillcolor="#a0a0a0" stroked="f"/>
        </w:pict>
      </w:r>
    </w:p>
    <w:p w14:paraId="6118D285" w14:textId="77777777" w:rsidR="00F80433" w:rsidRPr="00F80433" w:rsidRDefault="00F80433" w:rsidP="00F80433">
      <w:pPr>
        <w:rPr>
          <w:b/>
          <w:bCs/>
        </w:rPr>
      </w:pPr>
      <w:r w:rsidRPr="00F80433">
        <w:rPr>
          <w:b/>
          <w:bCs/>
        </w:rPr>
        <w:t>9) Failure modes &amp; mitigations</w:t>
      </w:r>
    </w:p>
    <w:p w14:paraId="10512963" w14:textId="0B6CBCA1" w:rsidR="00F80433" w:rsidRPr="00F80433" w:rsidRDefault="00F80433" w:rsidP="00F80433">
      <w:pPr>
        <w:numPr>
          <w:ilvl w:val="0"/>
          <w:numId w:val="832"/>
        </w:numPr>
        <w:rPr>
          <w:b/>
          <w:bCs/>
        </w:rPr>
      </w:pPr>
      <w:r w:rsidRPr="00F80433">
        <w:rPr>
          <w:b/>
          <w:bCs/>
        </w:rPr>
        <w:t xml:space="preserve">Orphan claims (no sources) → </w:t>
      </w:r>
      <m:oMath>
        <m:r>
          <m:rPr>
            <m:sty m:val="bi"/>
          </m:rPr>
          <w:rPr>
            <w:rFonts w:ascii="Cambria Math" w:hAnsi="Cambria Math"/>
          </w:rPr>
          <m:t>T=0</m:t>
        </m:r>
      </m:oMath>
      <w:r w:rsidRPr="00F80433">
        <w:rPr>
          <w:b/>
          <w:bCs/>
        </w:rPr>
        <w:t>, block.</w:t>
      </w:r>
    </w:p>
    <w:p w14:paraId="14AD721D" w14:textId="749F7AEA" w:rsidR="00F80433" w:rsidRPr="00F80433" w:rsidRDefault="00F80433" w:rsidP="00F80433">
      <w:pPr>
        <w:numPr>
          <w:ilvl w:val="0"/>
          <w:numId w:val="832"/>
        </w:numPr>
        <w:rPr>
          <w:b/>
          <w:bCs/>
        </w:rPr>
      </w:pPr>
      <w:r w:rsidRPr="00F80433">
        <w:rPr>
          <w:b/>
          <w:bCs/>
        </w:rPr>
        <w:t xml:space="preserve">Stale sources (low </w:t>
      </w:r>
      <m:oMath>
        <m:r>
          <m:rPr>
            <m:sty m:val="bi"/>
          </m:rPr>
          <w:rPr>
            <w:rFonts w:ascii="Cambria Math" w:hAnsi="Cambria Math"/>
          </w:rPr>
          <m:t>F</m:t>
        </m:r>
      </m:oMath>
      <w:r w:rsidRPr="00F80433">
        <w:rPr>
          <w:b/>
          <w:bCs/>
        </w:rPr>
        <w:t>) → warn, route to retriever refresh.</w:t>
      </w:r>
    </w:p>
    <w:p w14:paraId="5CFF9062" w14:textId="6F7441BA" w:rsidR="00F80433" w:rsidRPr="00F80433" w:rsidRDefault="00F80433" w:rsidP="00F80433">
      <w:pPr>
        <w:numPr>
          <w:ilvl w:val="0"/>
          <w:numId w:val="832"/>
        </w:numPr>
        <w:rPr>
          <w:b/>
          <w:bCs/>
        </w:rPr>
      </w:pPr>
      <w:r w:rsidRPr="00F80433">
        <w:rPr>
          <w:b/>
          <w:bCs/>
        </w:rPr>
        <w:t xml:space="preserve">Calibration drift (rising ECE) → auto-schedule recalibration jobs; tighten </w:t>
      </w:r>
      <m:oMath>
        <m:r>
          <m:rPr>
            <m:sty m:val="bi"/>
          </m:rPr>
          <w:rPr>
            <w:rFonts w:ascii="Cambria Math" w:hAnsi="Cambria Math"/>
          </w:rPr>
          <m:t>κ</m:t>
        </m:r>
      </m:oMath>
      <w:r w:rsidRPr="00F80433">
        <w:rPr>
          <w:b/>
          <w:bCs/>
        </w:rPr>
        <w:t>.</w:t>
      </w:r>
    </w:p>
    <w:p w14:paraId="5352F53D" w14:textId="77777777" w:rsidR="00F80433" w:rsidRPr="00F80433" w:rsidRDefault="00F80433" w:rsidP="00F80433">
      <w:pPr>
        <w:numPr>
          <w:ilvl w:val="0"/>
          <w:numId w:val="832"/>
        </w:numPr>
        <w:rPr>
          <w:b/>
          <w:bCs/>
        </w:rPr>
      </w:pPr>
      <w:r w:rsidRPr="00F80433">
        <w:rPr>
          <w:b/>
          <w:bCs/>
        </w:rPr>
        <w:t>Provenance forgery → verify signatures; mismatches quarantine the plan.</w:t>
      </w:r>
    </w:p>
    <w:p w14:paraId="309705BE" w14:textId="77777777" w:rsidR="00F80433" w:rsidRPr="00F80433" w:rsidRDefault="00000000" w:rsidP="00F80433">
      <w:pPr>
        <w:rPr>
          <w:b/>
          <w:bCs/>
        </w:rPr>
      </w:pPr>
      <w:r>
        <w:rPr>
          <w:b/>
          <w:bCs/>
        </w:rPr>
        <w:pict w14:anchorId="3483EC1C">
          <v:rect id="_x0000_i1120" style="width:0;height:1.5pt" o:hralign="center" o:hrstd="t" o:hr="t" fillcolor="#a0a0a0" stroked="f"/>
        </w:pict>
      </w:r>
    </w:p>
    <w:p w14:paraId="2CC42909" w14:textId="77777777" w:rsidR="00F80433" w:rsidRPr="00F80433" w:rsidRDefault="00F80433" w:rsidP="00F80433">
      <w:pPr>
        <w:rPr>
          <w:b/>
          <w:bCs/>
        </w:rPr>
      </w:pPr>
      <w:r w:rsidRPr="00F80433">
        <w:rPr>
          <w:b/>
          <w:bCs/>
        </w:rPr>
        <w:lastRenderedPageBreak/>
        <w:t>10) Worked micro-example</w:t>
      </w:r>
    </w:p>
    <w:p w14:paraId="7C66FE08" w14:textId="77777777" w:rsidR="00F80433" w:rsidRPr="00F80433" w:rsidRDefault="00F80433" w:rsidP="00F80433">
      <w:pPr>
        <w:rPr>
          <w:b/>
          <w:bCs/>
        </w:rPr>
      </w:pPr>
      <w:r w:rsidRPr="00F80433">
        <w:rPr>
          <w:b/>
          <w:bCs/>
        </w:rPr>
        <w:t>Claim. “Section §4.2 of Policy-X requires redacting SSNs before storage.”</w:t>
      </w:r>
    </w:p>
    <w:p w14:paraId="162C68DA" w14:textId="51B574D4" w:rsidR="00F80433" w:rsidRPr="00F80433" w:rsidRDefault="00F80433" w:rsidP="00F80433">
      <w:pPr>
        <w:numPr>
          <w:ilvl w:val="0"/>
          <w:numId w:val="833"/>
        </w:numPr>
        <w:rPr>
          <w:b/>
          <w:bCs/>
        </w:rPr>
      </w:pPr>
      <w:r w:rsidRPr="00F80433">
        <w:rPr>
          <w:b/>
          <w:bCs/>
        </w:rPr>
        <w:t xml:space="preserve">Support </w:t>
      </w:r>
      <m:oMath>
        <m:r>
          <m:rPr>
            <m:sty m:val="bi"/>
          </m:rPr>
          <w:rPr>
            <w:rFonts w:ascii="Cambria Math" w:hAnsi="Cambria Math"/>
          </w:rPr>
          <m:t>S</m:t>
        </m:r>
      </m:oMath>
      <w:r w:rsidRPr="00F80433">
        <w:rPr>
          <w:b/>
          <w:bCs/>
        </w:rPr>
        <w:t xml:space="preserve">. nDCG@5=0.92; coverage 0.88 → </w:t>
      </w:r>
      <m:oMath>
        <m:r>
          <m:rPr>
            <m:sty m:val="bi"/>
          </m:rPr>
          <w:rPr>
            <w:rFonts w:ascii="Cambria Math" w:hAnsi="Cambria Math"/>
          </w:rPr>
          <m:t>S=0.81</m:t>
        </m:r>
      </m:oMath>
      <w:r w:rsidRPr="00F80433">
        <w:rPr>
          <w:b/>
          <w:bCs/>
        </w:rPr>
        <w:t>.</w:t>
      </w:r>
    </w:p>
    <w:p w14:paraId="40BF350F" w14:textId="45B0A92F" w:rsidR="00F80433" w:rsidRPr="00F80433" w:rsidRDefault="00F80433" w:rsidP="00F80433">
      <w:pPr>
        <w:numPr>
          <w:ilvl w:val="0"/>
          <w:numId w:val="833"/>
        </w:numPr>
        <w:rPr>
          <w:b/>
          <w:bCs/>
        </w:rPr>
      </w:pPr>
      <w:r w:rsidRPr="00F80433">
        <w:rPr>
          <w:b/>
          <w:bCs/>
        </w:rPr>
        <w:t xml:space="preserve">Consistency </w:t>
      </w:r>
      <m:oMath>
        <m:r>
          <m:rPr>
            <m:sty m:val="bi"/>
          </m:rPr>
          <w:rPr>
            <w:rFonts w:ascii="Cambria Math" w:hAnsi="Cambria Math"/>
          </w:rPr>
          <m:t>C</m:t>
        </m:r>
      </m:oMath>
      <w:r w:rsidRPr="00F80433">
        <w:rPr>
          <w:b/>
          <w:bCs/>
        </w:rPr>
        <w:t>. No contradictions in policy history slice → 1.00.</w:t>
      </w:r>
    </w:p>
    <w:p w14:paraId="02634D54" w14:textId="22ACB14F" w:rsidR="00F80433" w:rsidRPr="00F80433" w:rsidRDefault="00F80433" w:rsidP="00F80433">
      <w:pPr>
        <w:numPr>
          <w:ilvl w:val="0"/>
          <w:numId w:val="833"/>
        </w:numPr>
        <w:rPr>
          <w:b/>
          <w:bCs/>
        </w:rPr>
      </w:pPr>
      <w:r w:rsidRPr="00F80433">
        <w:rPr>
          <w:b/>
          <w:bCs/>
        </w:rPr>
        <w:t xml:space="preserve">Replay </w:t>
      </w:r>
      <m:oMath>
        <m:r>
          <m:rPr>
            <m:sty m:val="bi"/>
          </m:rPr>
          <w:rPr>
            <w:rFonts w:ascii="Cambria Math" w:hAnsi="Cambria Math"/>
          </w:rPr>
          <m:t>R</m:t>
        </m:r>
      </m:oMath>
      <w:r w:rsidRPr="00F80433">
        <w:rPr>
          <w:b/>
          <w:bCs/>
        </w:rPr>
        <w:t>. Deterministic match → 1.00.</w:t>
      </w:r>
    </w:p>
    <w:p w14:paraId="369A50EE" w14:textId="50D7EC5B" w:rsidR="00F80433" w:rsidRPr="00F80433" w:rsidRDefault="00F80433" w:rsidP="00F80433">
      <w:pPr>
        <w:numPr>
          <w:ilvl w:val="0"/>
          <w:numId w:val="833"/>
        </w:numPr>
        <w:rPr>
          <w:b/>
          <w:bCs/>
        </w:rPr>
      </w:pPr>
      <w:r w:rsidRPr="00F80433">
        <w:rPr>
          <w:b/>
          <w:bCs/>
        </w:rPr>
        <w:t xml:space="preserve">Freshness </w:t>
      </w:r>
      <m:oMath>
        <m:r>
          <m:rPr>
            <m:sty m:val="bi"/>
          </m:rPr>
          <w:rPr>
            <w:rFonts w:ascii="Cambria Math" w:hAnsi="Cambria Math"/>
          </w:rPr>
          <m:t>F</m:t>
        </m:r>
      </m:oMath>
      <w:r w:rsidRPr="00F80433">
        <w:rPr>
          <w:b/>
          <w:bCs/>
        </w:rPr>
        <w:t xml:space="preserve">. Last updated 30 days, </w:t>
      </w:r>
      <m:oMath>
        <m:r>
          <m:rPr>
            <m:sty m:val="bi"/>
          </m:rPr>
          <w:rPr>
            <w:rFonts w:ascii="Cambria Math" w:hAnsi="Cambria Math"/>
          </w:rPr>
          <m:t>τ=90</m:t>
        </m:r>
      </m:oMath>
      <w:r w:rsidRPr="00F80433">
        <w:rPr>
          <w:b/>
          <w:bCs/>
        </w:rPr>
        <w:t xml:space="preserve">→ </w:t>
      </w:r>
      <m:oMath>
        <m:r>
          <m:rPr>
            <m:sty m:val="bi"/>
          </m:rPr>
          <w:rPr>
            <w:rFonts w:ascii="Cambria Math" w:hAnsi="Cambria Math"/>
          </w:rPr>
          <m:t>F=0.72</m:t>
        </m:r>
      </m:oMath>
      <w:r w:rsidRPr="00F80433">
        <w:rPr>
          <w:b/>
          <w:bCs/>
        </w:rPr>
        <w:t>.</w:t>
      </w:r>
    </w:p>
    <w:p w14:paraId="591F83E4" w14:textId="58D822C7" w:rsidR="00F80433" w:rsidRPr="00F80433" w:rsidRDefault="00F80433" w:rsidP="00F80433">
      <w:pPr>
        <w:numPr>
          <w:ilvl w:val="0"/>
          <w:numId w:val="833"/>
        </w:numPr>
        <w:rPr>
          <w:b/>
          <w:bCs/>
        </w:rPr>
      </w:pPr>
      <w:r w:rsidRPr="00F80433">
        <w:rPr>
          <w:b/>
          <w:bCs/>
        </w:rPr>
        <w:t xml:space="preserve">Provenance </w:t>
      </w:r>
      <m:oMath>
        <m:r>
          <m:rPr>
            <m:sty m:val="bi"/>
          </m:rPr>
          <w:rPr>
            <w:rFonts w:ascii="Cambria Math" w:hAnsi="Cambria Math"/>
          </w:rPr>
          <m:t>P</m:t>
        </m:r>
      </m:oMath>
      <w:r w:rsidRPr="00F80433">
        <w:rPr>
          <w:b/>
          <w:bCs/>
        </w:rPr>
        <w:t>. Signed PDF + checksum in registry → 0.95.</w:t>
      </w:r>
    </w:p>
    <w:p w14:paraId="2913B2F9" w14:textId="188FF362" w:rsidR="00F80433" w:rsidRPr="00F80433" w:rsidRDefault="00F80433" w:rsidP="00F80433">
      <w:pPr>
        <w:numPr>
          <w:ilvl w:val="0"/>
          <w:numId w:val="833"/>
        </w:numPr>
        <w:rPr>
          <w:b/>
          <w:bCs/>
        </w:rPr>
      </w:pPr>
      <w:r w:rsidRPr="00F80433">
        <w:rPr>
          <w:b/>
          <w:bCs/>
        </w:rPr>
        <w:t xml:space="preserve">Calibration </w:t>
      </w:r>
      <m:oMath>
        <m:r>
          <m:rPr>
            <m:sty m:val="bi"/>
          </m:rPr>
          <w:rPr>
            <w:rFonts w:ascii="Cambria Math" w:hAnsi="Cambria Math"/>
          </w:rPr>
          <m:t>L</m:t>
        </m:r>
      </m:oMath>
      <w:r w:rsidRPr="00F80433">
        <w:rPr>
          <w:b/>
          <w:bCs/>
        </w:rPr>
        <w:t xml:space="preserve">. ECE=0.05 → </w:t>
      </w:r>
      <m:oMath>
        <m:r>
          <m:rPr>
            <m:sty m:val="bi"/>
          </m:rPr>
          <w:rPr>
            <w:rFonts w:ascii="Cambria Math" w:hAnsi="Cambria Math"/>
          </w:rPr>
          <m:t>L=0.95</m:t>
        </m:r>
      </m:oMath>
      <w:r w:rsidRPr="00F80433">
        <w:rPr>
          <w:b/>
          <w:bCs/>
        </w:rPr>
        <w:t>.</w:t>
      </w:r>
    </w:p>
    <w:p w14:paraId="73C5B892" w14:textId="0B191FDD" w:rsidR="00F80433" w:rsidRPr="00F80433" w:rsidRDefault="00F80433" w:rsidP="00F80433">
      <w:pPr>
        <w:numPr>
          <w:ilvl w:val="0"/>
          <w:numId w:val="833"/>
        </w:numPr>
        <w:rPr>
          <w:b/>
          <w:bCs/>
        </w:rPr>
      </w:pPr>
      <w:r w:rsidRPr="00F80433">
        <w:rPr>
          <w:b/>
          <w:bCs/>
        </w:rPr>
        <w:t xml:space="preserve">Aggregate (weights e.g., </w:t>
      </w:r>
      <m:oMath>
        <m:r>
          <m:rPr>
            <m:sty m:val="bi"/>
          </m:rPr>
          <w:rPr>
            <w:rFonts w:ascii="Cambria Math" w:hAnsi="Cambria Math"/>
          </w:rPr>
          <m:t>w={.25,.2,.2,.1,.15,.1}</m:t>
        </m:r>
      </m:oMath>
      <w:r w:rsidRPr="00F80433">
        <w:rPr>
          <w:b/>
          <w:bCs/>
        </w:rPr>
        <w:t xml:space="preserve">) → </w:t>
      </w:r>
      <m:oMath>
        <m:r>
          <m:rPr>
            <m:sty m:val="bi"/>
          </m:rPr>
          <w:rPr>
            <w:rFonts w:ascii="Cambria Math" w:hAnsi="Cambria Math"/>
          </w:rPr>
          <m:t>T≈0.90</m:t>
        </m:r>
      </m:oMath>
      <w:r w:rsidRPr="00F80433">
        <w:rPr>
          <w:b/>
          <w:bCs/>
        </w:rPr>
        <w:t>.</w:t>
      </w:r>
      <w:r w:rsidRPr="00F80433">
        <w:rPr>
          <w:b/>
          <w:bCs/>
        </w:rPr>
        <w:br/>
        <w:t xml:space="preserve">Since </w:t>
      </w:r>
      <m:oMath>
        <m:r>
          <m:rPr>
            <m:sty m:val="bi"/>
          </m:rPr>
          <w:rPr>
            <w:rFonts w:ascii="Cambria Math" w:hAnsi="Cambria Math"/>
          </w:rPr>
          <m:t>T&gt;</m:t>
        </m:r>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T</m:t>
            </m:r>
          </m:sub>
        </m:sSub>
        <m:r>
          <m:rPr>
            <m:sty m:val="bi"/>
          </m:rPr>
          <w:rPr>
            <w:rFonts w:ascii="Cambria Math" w:hAnsi="Cambria Math"/>
          </w:rPr>
          <m:t>=0.8</m:t>
        </m:r>
      </m:oMath>
      <w:r w:rsidRPr="00F80433">
        <w:rPr>
          <w:b/>
          <w:bCs/>
        </w:rPr>
        <w:t>, APOE may proceed; otherwise it would abstain or escalate to HITL.</w:t>
      </w:r>
    </w:p>
    <w:p w14:paraId="0346A923" w14:textId="77777777" w:rsidR="00F80433" w:rsidRPr="00F80433" w:rsidRDefault="00000000" w:rsidP="00F80433">
      <w:pPr>
        <w:rPr>
          <w:b/>
          <w:bCs/>
        </w:rPr>
      </w:pPr>
      <w:r>
        <w:rPr>
          <w:b/>
          <w:bCs/>
        </w:rPr>
        <w:pict w14:anchorId="4405CE9B">
          <v:rect id="_x0000_i1121" style="width:0;height:1.5pt" o:hralign="center" o:hrstd="t" o:hr="t" fillcolor="#a0a0a0" stroked="f"/>
        </w:pict>
      </w:r>
    </w:p>
    <w:p w14:paraId="48D34D00" w14:textId="77777777" w:rsidR="00F80433" w:rsidRPr="00F80433" w:rsidRDefault="00F80433" w:rsidP="00F80433">
      <w:pPr>
        <w:rPr>
          <w:b/>
          <w:bCs/>
        </w:rPr>
      </w:pPr>
      <w:r w:rsidRPr="00F80433">
        <w:rPr>
          <w:b/>
          <w:bCs/>
        </w:rPr>
        <w:t>What VIF gives the system</w:t>
      </w:r>
    </w:p>
    <w:p w14:paraId="6D3DD610" w14:textId="77777777" w:rsidR="00F80433" w:rsidRPr="00F80433" w:rsidRDefault="00F80433" w:rsidP="00F80433">
      <w:pPr>
        <w:numPr>
          <w:ilvl w:val="0"/>
          <w:numId w:val="834"/>
        </w:numPr>
        <w:rPr>
          <w:b/>
          <w:bCs/>
        </w:rPr>
      </w:pPr>
      <w:r w:rsidRPr="00F80433">
        <w:rPr>
          <w:b/>
          <w:bCs/>
        </w:rPr>
        <w:t>Operational trust that’s computed, not asserted.</w:t>
      </w:r>
    </w:p>
    <w:p w14:paraId="784A0537" w14:textId="77777777" w:rsidR="00F80433" w:rsidRPr="00F80433" w:rsidRDefault="00F80433" w:rsidP="00F80433">
      <w:pPr>
        <w:numPr>
          <w:ilvl w:val="0"/>
          <w:numId w:val="834"/>
        </w:numPr>
        <w:rPr>
          <w:b/>
          <w:bCs/>
        </w:rPr>
      </w:pPr>
      <w:r w:rsidRPr="00F80433">
        <w:rPr>
          <w:b/>
          <w:bCs/>
        </w:rPr>
        <w:t>Regulatory posture: instant export of machine-readable lineage.</w:t>
      </w:r>
    </w:p>
    <w:p w14:paraId="4AB71447" w14:textId="77777777" w:rsidR="00F80433" w:rsidRPr="00F80433" w:rsidRDefault="00F80433" w:rsidP="00F80433">
      <w:pPr>
        <w:numPr>
          <w:ilvl w:val="0"/>
          <w:numId w:val="834"/>
        </w:numPr>
        <w:rPr>
          <w:b/>
          <w:bCs/>
        </w:rPr>
      </w:pPr>
      <w:r w:rsidRPr="00F80433">
        <w:rPr>
          <w:b/>
          <w:bCs/>
        </w:rPr>
        <w:t>Engineering leverage: replayable bugs, measurable calibration, searchable contradictions.</w:t>
      </w:r>
    </w:p>
    <w:p w14:paraId="6C91C706" w14:textId="77777777" w:rsidR="00F80433" w:rsidRPr="00F80433" w:rsidRDefault="00F80433" w:rsidP="00F80433">
      <w:pPr>
        <w:numPr>
          <w:ilvl w:val="0"/>
          <w:numId w:val="834"/>
        </w:numPr>
        <w:rPr>
          <w:b/>
          <w:bCs/>
        </w:rPr>
      </w:pPr>
      <w:r w:rsidRPr="00F80433">
        <w:rPr>
          <w:b/>
          <w:bCs/>
        </w:rPr>
        <w:t>Cultural norm: if you can’t show the witness, you don’t ship.</w:t>
      </w:r>
    </w:p>
    <w:p w14:paraId="65BCA184" w14:textId="77777777" w:rsidR="00F80433" w:rsidRDefault="00F80433" w:rsidP="0050305B">
      <w:pPr>
        <w:rPr>
          <w:b/>
          <w:bCs/>
        </w:rPr>
      </w:pPr>
    </w:p>
    <w:p w14:paraId="4B9846E1" w14:textId="77777777" w:rsidR="00F80433" w:rsidRDefault="00F80433" w:rsidP="0050305B">
      <w:pPr>
        <w:rPr>
          <w:b/>
          <w:bCs/>
        </w:rPr>
      </w:pPr>
    </w:p>
    <w:p w14:paraId="66F5A9BC" w14:textId="77777777" w:rsidR="00F80433" w:rsidRDefault="00F80433" w:rsidP="0050305B">
      <w:pPr>
        <w:rPr>
          <w:b/>
          <w:bCs/>
        </w:rPr>
      </w:pPr>
    </w:p>
    <w:p w14:paraId="5E38B038" w14:textId="77777777" w:rsidR="00F80433" w:rsidRDefault="00F80433" w:rsidP="0050305B">
      <w:pPr>
        <w:rPr>
          <w:b/>
          <w:bCs/>
        </w:rPr>
      </w:pPr>
    </w:p>
    <w:p w14:paraId="3E070C06" w14:textId="77777777" w:rsidR="00F80433" w:rsidRDefault="00F80433" w:rsidP="0050305B">
      <w:pPr>
        <w:rPr>
          <w:b/>
          <w:bCs/>
        </w:rPr>
      </w:pPr>
    </w:p>
    <w:p w14:paraId="51812510" w14:textId="77777777" w:rsidR="00F80433" w:rsidRDefault="00F80433" w:rsidP="0050305B">
      <w:pPr>
        <w:rPr>
          <w:b/>
          <w:bCs/>
        </w:rPr>
      </w:pPr>
    </w:p>
    <w:p w14:paraId="23F1D1A7" w14:textId="77777777" w:rsidR="00F80433" w:rsidRDefault="00F80433" w:rsidP="0050305B">
      <w:pPr>
        <w:rPr>
          <w:b/>
          <w:bCs/>
        </w:rPr>
      </w:pPr>
    </w:p>
    <w:p w14:paraId="44B49843" w14:textId="77777777" w:rsidR="00F80433" w:rsidRDefault="00F80433" w:rsidP="0050305B">
      <w:pPr>
        <w:rPr>
          <w:b/>
          <w:bCs/>
        </w:rPr>
      </w:pPr>
    </w:p>
    <w:p w14:paraId="07A4525A" w14:textId="77777777" w:rsidR="00F80433" w:rsidRDefault="00F80433" w:rsidP="0050305B">
      <w:pPr>
        <w:rPr>
          <w:b/>
          <w:bCs/>
        </w:rPr>
      </w:pPr>
    </w:p>
    <w:p w14:paraId="535C91A4" w14:textId="77777777" w:rsidR="00F80433" w:rsidRDefault="00F80433" w:rsidP="0050305B">
      <w:pPr>
        <w:rPr>
          <w:b/>
          <w:bCs/>
        </w:rPr>
      </w:pPr>
    </w:p>
    <w:p w14:paraId="010E3BFE" w14:textId="77777777" w:rsidR="00F80433" w:rsidRDefault="00F80433" w:rsidP="0050305B">
      <w:pPr>
        <w:rPr>
          <w:b/>
          <w:bCs/>
        </w:rPr>
      </w:pPr>
    </w:p>
    <w:p w14:paraId="1B015A18" w14:textId="77777777" w:rsidR="003F0CD5" w:rsidRPr="003F0CD5" w:rsidRDefault="003F0CD5" w:rsidP="003F0CD5">
      <w:pPr>
        <w:rPr>
          <w:b/>
          <w:bCs/>
        </w:rPr>
      </w:pPr>
      <w:r w:rsidRPr="003F0CD5">
        <w:rPr>
          <w:b/>
          <w:bCs/>
        </w:rPr>
        <w:t>Chapter 2 — System Axioms</w:t>
      </w:r>
    </w:p>
    <w:p w14:paraId="1DE9FDBF" w14:textId="77777777" w:rsidR="003F0CD5" w:rsidRPr="003F0CD5" w:rsidRDefault="003F0CD5" w:rsidP="003F0CD5">
      <w:pPr>
        <w:rPr>
          <w:b/>
          <w:bCs/>
        </w:rPr>
      </w:pPr>
      <w:r w:rsidRPr="003F0CD5">
        <w:rPr>
          <w:b/>
          <w:bCs/>
        </w:rPr>
        <w:t>2.4 Atomic Evolution (SDF-CVF) — Compositionality &amp; parity</w:t>
      </w:r>
    </w:p>
    <w:p w14:paraId="34B8569D" w14:textId="77777777" w:rsidR="003F0CD5" w:rsidRPr="003F0CD5" w:rsidRDefault="003F0CD5" w:rsidP="003F0CD5">
      <w:pPr>
        <w:rPr>
          <w:b/>
          <w:bCs/>
        </w:rPr>
      </w:pPr>
      <w:r w:rsidRPr="003F0CD5">
        <w:rPr>
          <w:b/>
          <w:bCs/>
        </w:rPr>
        <w:t>Formal statement (SDF-CVF)</w:t>
      </w:r>
    </w:p>
    <w:p w14:paraId="1EDF90CA" w14:textId="70298669" w:rsidR="003F0CD5" w:rsidRPr="003F0CD5" w:rsidRDefault="003F0CD5" w:rsidP="003F0CD5">
      <w:pPr>
        <w:rPr>
          <w:b/>
          <w:bCs/>
        </w:rPr>
      </w:pPr>
      <w:r w:rsidRPr="003F0CD5">
        <w:rPr>
          <w:b/>
          <w:bCs/>
        </w:rPr>
        <w:t>Code, docs, tags, and traces evolve as one.</w:t>
      </w:r>
      <w:r w:rsidRPr="003F0CD5">
        <w:rPr>
          <w:b/>
          <w:bCs/>
        </w:rPr>
        <w:br/>
        <w:t xml:space="preserve">Let a system state at time </w:t>
      </w:r>
      <m:oMath>
        <m:r>
          <m:rPr>
            <m:sty m:val="bi"/>
          </m:rPr>
          <w:rPr>
            <w:rFonts w:ascii="Cambria Math" w:hAnsi="Cambria Math"/>
          </w:rPr>
          <m:t>t</m:t>
        </m:r>
      </m:oMath>
      <w:r w:rsidRPr="003F0CD5">
        <w:rPr>
          <w:b/>
          <w:bCs/>
        </w:rPr>
        <w:t>be the quartet</w:t>
      </w:r>
      <w:r w:rsidRPr="003F0CD5">
        <w:rPr>
          <w:b/>
          <w:bCs/>
        </w:rPr>
        <w:br/>
      </w:r>
      <m:oMathPara>
        <m:oMath>
          <m:sSub>
            <m:sSubPr>
              <m:ctrlPr>
                <w:rPr>
                  <w:rFonts w:ascii="Cambria Math" w:hAnsi="Cambria Math"/>
                  <w:b/>
                  <w:bCs/>
                </w:rPr>
              </m:ctrlPr>
            </m:sSubPr>
            <m:e>
              <m:r>
                <m:rPr>
                  <m:scr m:val="script"/>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D</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F</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r>
            <m:rPr>
              <m:sty m:val="p"/>
            </m:rPr>
            <w:br/>
          </m:r>
        </m:oMath>
      </m:oMathPara>
      <w:r w:rsidRPr="003F0CD5">
        <w:rPr>
          <w:b/>
          <w:bCs/>
        </w:rPr>
        <w:t xml:space="preserve">where </w:t>
      </w:r>
      <m:oMath>
        <m:r>
          <m:rPr>
            <m:sty m:val="bi"/>
          </m:rPr>
          <w:rPr>
            <w:rFonts w:ascii="Cambria Math" w:hAnsi="Cambria Math"/>
          </w:rPr>
          <m:t>C</m:t>
        </m:r>
      </m:oMath>
      <w:r w:rsidRPr="003F0CD5">
        <w:rPr>
          <w:b/>
          <w:bCs/>
        </w:rPr>
        <w:t xml:space="preserve">=code, </w:t>
      </w:r>
      <m:oMath>
        <m:r>
          <m:rPr>
            <m:sty m:val="bi"/>
          </m:rPr>
          <w:rPr>
            <w:rFonts w:ascii="Cambria Math" w:hAnsi="Cambria Math"/>
          </w:rPr>
          <m:t>D</m:t>
        </m:r>
      </m:oMath>
      <w:r w:rsidRPr="003F0CD5">
        <w:rPr>
          <w:b/>
          <w:bCs/>
        </w:rPr>
        <w:t xml:space="preserve">=documentation/specs, </w:t>
      </w:r>
      <m:oMath>
        <m:r>
          <m:rPr>
            <m:sty m:val="bi"/>
          </m:rPr>
          <w:rPr>
            <w:rFonts w:ascii="Cambria Math" w:hAnsi="Cambria Math"/>
          </w:rPr>
          <m:t>F</m:t>
        </m:r>
      </m:oMath>
      <w:r w:rsidRPr="003F0CD5">
        <w:rPr>
          <w:b/>
          <w:bCs/>
        </w:rPr>
        <w:t xml:space="preserve">=facts/tags/metadata, </w:t>
      </w:r>
      <m:oMath>
        <m:r>
          <m:rPr>
            <m:sty m:val="bi"/>
          </m:rPr>
          <w:rPr>
            <w:rFonts w:ascii="Cambria Math" w:hAnsi="Cambria Math"/>
          </w:rPr>
          <m:t>V</m:t>
        </m:r>
      </m:oMath>
      <w:r w:rsidRPr="003F0CD5">
        <w:rPr>
          <w:b/>
          <w:bCs/>
        </w:rPr>
        <w:t>=VIF/SEG traces.</w:t>
      </w:r>
      <w:r w:rsidRPr="003F0CD5">
        <w:rPr>
          <w:b/>
          <w:bCs/>
        </w:rPr>
        <w:br/>
        <w:t xml:space="preserve">A change </w:t>
      </w:r>
      <m:oMath>
        <m:r>
          <m:rPr>
            <m:sty m:val="bi"/>
          </m:rPr>
          <w:rPr>
            <w:rFonts w:ascii="Cambria Math" w:hAnsi="Cambria Math"/>
          </w:rPr>
          <m:t>K</m:t>
        </m:r>
      </m:oMath>
      <w:r w:rsidRPr="003F0CD5">
        <w:rPr>
          <w:b/>
          <w:bCs/>
        </w:rPr>
        <w:t>is valid iff there exists a single atomic commit that transforms each projection coherently, and all parity gates pass:</w:t>
      </w:r>
    </w:p>
    <w:p w14:paraId="01C2615D" w14:textId="15215773" w:rsidR="003F0CD5" w:rsidRPr="003F0CD5" w:rsidRDefault="00000000" w:rsidP="003F0CD5">
      <w:pPr>
        <w:rPr>
          <w:b/>
          <w:bCs/>
        </w:rPr>
      </w:pPr>
      <m:oMathPara>
        <m:oMath>
          <m:sSub>
            <m:sSubPr>
              <m:ctrlPr>
                <w:rPr>
                  <w:rFonts w:ascii="Cambria Math" w:hAnsi="Cambria Math"/>
                  <w:b/>
                  <w:bCs/>
                </w:rPr>
              </m:ctrlPr>
            </m:sSubPr>
            <m:e>
              <m:r>
                <m:rPr>
                  <m:sty m:val="b"/>
                </m:rPr>
                <w:rPr>
                  <w:rFonts w:ascii="Cambria Math" w:hAnsi="Cambria Math"/>
                </w:rPr>
                <m:t>g</m:t>
              </m:r>
            </m:e>
            <m:sub>
              <m:r>
                <m:rPr>
                  <m:nor/>
                </m:rPr>
                <w:rPr>
                  <w:b/>
                  <w:bCs/>
                </w:rPr>
                <m:t>tests</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g</m:t>
              </m:r>
            </m:e>
            <m:sub>
              <m:r>
                <m:rPr>
                  <m:nor/>
                </m:rPr>
                <w:rPr>
                  <w:b/>
                  <w:bCs/>
                </w:rPr>
                <m:t>spec</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g</m:t>
              </m:r>
            </m:e>
            <m:sub>
              <m:r>
                <m:rPr>
                  <m:nor/>
                </m:rPr>
                <w:rPr>
                  <w:b/>
                  <w:bCs/>
                </w:rPr>
                <m:t>tags</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g</m:t>
              </m:r>
            </m:e>
            <m:sub>
              <m:r>
                <m:rPr>
                  <m:nor/>
                </m:rPr>
                <w:rPr>
                  <w:b/>
                  <w:bCs/>
                </w:rPr>
                <m:t>trace</m:t>
              </m:r>
            </m:sub>
          </m:sSub>
          <m:r>
            <m:rPr>
              <m:sty m:val="bi"/>
            </m:rPr>
            <w:rPr>
              <w:rFonts w:ascii="Cambria Math" w:hAnsi="Cambria Math"/>
            </w:rPr>
            <m:t>∧</m:t>
          </m:r>
          <m:sSub>
            <m:sSubPr>
              <m:ctrlPr>
                <w:rPr>
                  <w:rFonts w:ascii="Cambria Math" w:hAnsi="Cambria Math"/>
                  <w:b/>
                  <w:bCs/>
                </w:rPr>
              </m:ctrlPr>
            </m:sSubPr>
            <m:e>
              <m:r>
                <m:rPr>
                  <m:sty m:val="b"/>
                </m:rPr>
                <w:rPr>
                  <w:rFonts w:ascii="Cambria Math" w:hAnsi="Cambria Math"/>
                </w:rPr>
                <m:t>g</m:t>
              </m:r>
            </m:e>
            <m:sub>
              <m:r>
                <m:rPr>
                  <m:nor/>
                </m:rPr>
                <w:rPr>
                  <w:b/>
                  <w:bCs/>
                </w:rPr>
                <m:t>risk</m:t>
              </m:r>
            </m:sub>
          </m:sSub>
          <m:r>
            <m:rPr>
              <m:sty m:val="p"/>
            </m:rPr>
            <w:br/>
          </m:r>
        </m:oMath>
      </m:oMathPara>
    </w:p>
    <w:p w14:paraId="191DE74F" w14:textId="4470DBD4" w:rsidR="003F0CD5" w:rsidRPr="003F0CD5" w:rsidRDefault="003F0CD5" w:rsidP="003F0CD5">
      <w:pPr>
        <w:rPr>
          <w:b/>
          <w:bCs/>
        </w:rPr>
      </w:pPr>
      <w:r w:rsidRPr="003F0CD5">
        <w:rPr>
          <w:b/>
          <w:bCs/>
        </w:rPr>
        <w:t xml:space="preserve">After apply, </w:t>
      </w:r>
      <m:oMath>
        <m:sSub>
          <m:sSubPr>
            <m:ctrlPr>
              <w:rPr>
                <w:rFonts w:ascii="Cambria Math" w:hAnsi="Cambria Math"/>
                <w:b/>
                <w:bCs/>
              </w:rPr>
            </m:ctrlPr>
          </m:sSubPr>
          <m:e>
            <m:r>
              <m:rPr>
                <m:scr m:val="script"/>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r>
          <m:rPr>
            <m:scr m:val="sans-serif"/>
            <m:sty m:val="b"/>
          </m:rPr>
          <w:rPr>
            <w:rFonts w:ascii="Cambria Math" w:hAnsi="Cambria Math"/>
          </w:rPr>
          <m:t>apply</m:t>
        </m:r>
        <m:r>
          <m:rPr>
            <m:sty m:val="bi"/>
          </m:rPr>
          <w:rPr>
            <w:rFonts w:ascii="Cambria Math" w:hAnsi="Cambria Math"/>
          </w:rPr>
          <m:t>(K,</m:t>
        </m:r>
        <m:sSub>
          <m:sSubPr>
            <m:ctrlPr>
              <w:rPr>
                <w:rFonts w:ascii="Cambria Math" w:hAnsi="Cambria Math"/>
                <w:b/>
                <w:bCs/>
              </w:rPr>
            </m:ctrlPr>
          </m:sSubPr>
          <m:e>
            <m:r>
              <m:rPr>
                <m:scr m:val="script"/>
                <m:sty m:val="bi"/>
              </m:rPr>
              <w:rPr>
                <w:rFonts w:ascii="Cambria Math" w:hAnsi="Cambria Math"/>
              </w:rPr>
              <m:t>S</m:t>
            </m:r>
          </m:e>
          <m:sub>
            <m:r>
              <m:rPr>
                <m:sty m:val="bi"/>
              </m:rPr>
              <w:rPr>
                <w:rFonts w:ascii="Cambria Math" w:hAnsi="Cambria Math"/>
              </w:rPr>
              <m:t>t</m:t>
            </m:r>
          </m:sub>
        </m:sSub>
        <m:r>
          <m:rPr>
            <m:sty m:val="bi"/>
          </m:rPr>
          <w:rPr>
            <w:rFonts w:ascii="Cambria Math" w:hAnsi="Cambria Math"/>
          </w:rPr>
          <m:t>)</m:t>
        </m:r>
      </m:oMath>
      <w:r w:rsidRPr="003F0CD5">
        <w:rPr>
          <w:b/>
          <w:bCs/>
        </w:rPr>
        <w:t>preserves referential, behavioral, and evidential consistency.</w:t>
      </w:r>
    </w:p>
    <w:p w14:paraId="2B3F6FDC" w14:textId="77777777" w:rsidR="003F0CD5" w:rsidRPr="003F0CD5" w:rsidRDefault="00000000" w:rsidP="003F0CD5">
      <w:pPr>
        <w:rPr>
          <w:b/>
          <w:bCs/>
        </w:rPr>
      </w:pPr>
      <w:r>
        <w:rPr>
          <w:b/>
          <w:bCs/>
        </w:rPr>
        <w:pict w14:anchorId="1261ADE4">
          <v:rect id="_x0000_i1122" style="width:0;height:1.5pt" o:hralign="center" o:hrstd="t" o:hr="t" fillcolor="#a0a0a0" stroked="f"/>
        </w:pict>
      </w:r>
    </w:p>
    <w:p w14:paraId="3BB31135" w14:textId="77777777" w:rsidR="003F0CD5" w:rsidRPr="003F0CD5" w:rsidRDefault="003F0CD5" w:rsidP="003F0CD5">
      <w:pPr>
        <w:rPr>
          <w:b/>
          <w:bCs/>
        </w:rPr>
      </w:pPr>
      <w:r w:rsidRPr="003F0CD5">
        <w:rPr>
          <w:b/>
          <w:bCs/>
        </w:rPr>
        <w:t>1) Compositional model of change</w:t>
      </w:r>
    </w:p>
    <w:p w14:paraId="5FA7E044" w14:textId="0F6C61DA" w:rsidR="003F0CD5" w:rsidRPr="003F0CD5" w:rsidRDefault="003F0CD5" w:rsidP="003F0CD5">
      <w:pPr>
        <w:rPr>
          <w:b/>
          <w:bCs/>
        </w:rPr>
      </w:pPr>
      <w:r w:rsidRPr="003F0CD5">
        <w:rPr>
          <w:b/>
          <w:bCs/>
        </w:rPr>
        <w:t>Unit of change.</w:t>
      </w:r>
      <w:r w:rsidRPr="003F0CD5">
        <w:rPr>
          <w:b/>
          <w:bCs/>
        </w:rPr>
        <w:br/>
        <w:t xml:space="preserve">A commit </w:t>
      </w:r>
      <m:oMath>
        <m:r>
          <m:rPr>
            <m:sty m:val="bi"/>
          </m:rPr>
          <w:rPr>
            <w:rFonts w:ascii="Cambria Math" w:hAnsi="Cambria Math"/>
          </w:rPr>
          <m:t>K</m:t>
        </m:r>
      </m:oMath>
      <w:r w:rsidRPr="003F0CD5">
        <w:rPr>
          <w:b/>
          <w:bCs/>
        </w:rPr>
        <w:t>is a delta-quartet</w:t>
      </w:r>
    </w:p>
    <w:p w14:paraId="46536B84" w14:textId="70CB0FF0" w:rsidR="003F0CD5" w:rsidRPr="003F0CD5" w:rsidRDefault="003F0CD5" w:rsidP="003F0CD5">
      <w:pPr>
        <w:rPr>
          <w:b/>
          <w:bCs/>
        </w:rPr>
      </w:pPr>
      <m:oMathPara>
        <m:oMath>
          <m:r>
            <m:rPr>
              <m:sty m:val="b"/>
            </m:rPr>
            <w:rPr>
              <w:rFonts w:ascii="Cambria Math" w:hAnsi="Cambria Math"/>
            </w:rPr>
            <m:t>Δ</m:t>
          </m:r>
          <m:r>
            <m:rPr>
              <m:sty m:val="bi"/>
            </m:rPr>
            <w:rPr>
              <w:rFonts w:ascii="Cambria Math" w:hAnsi="Cambria Math"/>
            </w:rPr>
            <m:t>K=⟨</m:t>
          </m:r>
          <m:r>
            <m:rPr>
              <m:sty m:val="b"/>
            </m:rPr>
            <w:rPr>
              <w:rFonts w:ascii="Cambria Math" w:hAnsi="Cambria Math"/>
            </w:rPr>
            <m:t>Δ</m:t>
          </m:r>
          <m:r>
            <m:rPr>
              <m:sty m:val="bi"/>
            </m:rPr>
            <w:rPr>
              <w:rFonts w:ascii="Cambria Math" w:hAnsi="Cambria Math"/>
            </w:rPr>
            <m:t>C,</m:t>
          </m:r>
          <m:r>
            <m:rPr>
              <m:nor/>
            </m:rPr>
            <w:rPr>
              <w:rFonts w:ascii="Arial" w:hAnsi="Arial" w:cs="Arial"/>
              <w:b/>
              <w:bCs/>
            </w:rPr>
            <m:t> </m:t>
          </m:r>
          <m:r>
            <m:rPr>
              <m:sty m:val="b"/>
            </m:rPr>
            <w:rPr>
              <w:rFonts w:ascii="Cambria Math" w:hAnsi="Cambria Math"/>
            </w:rPr>
            <m:t>Δ</m:t>
          </m:r>
          <m:r>
            <m:rPr>
              <m:sty m:val="bi"/>
            </m:rPr>
            <w:rPr>
              <w:rFonts w:ascii="Cambria Math" w:hAnsi="Cambria Math"/>
            </w:rPr>
            <m:t>D,</m:t>
          </m:r>
          <m:r>
            <m:rPr>
              <m:nor/>
            </m:rPr>
            <w:rPr>
              <w:rFonts w:ascii="Arial" w:hAnsi="Arial" w:cs="Arial"/>
              <w:b/>
              <w:bCs/>
            </w:rPr>
            <m:t> </m:t>
          </m:r>
          <m:r>
            <m:rPr>
              <m:sty m:val="b"/>
            </m:rPr>
            <w:rPr>
              <w:rFonts w:ascii="Cambria Math" w:hAnsi="Cambria Math"/>
            </w:rPr>
            <m:t>Δ</m:t>
          </m:r>
          <m:r>
            <m:rPr>
              <m:sty m:val="bi"/>
            </m:rPr>
            <w:rPr>
              <w:rFonts w:ascii="Cambria Math" w:hAnsi="Cambria Math"/>
            </w:rPr>
            <m:t>F,</m:t>
          </m:r>
          <m:r>
            <m:rPr>
              <m:nor/>
            </m:rPr>
            <w:rPr>
              <w:rFonts w:ascii="Arial" w:hAnsi="Arial" w:cs="Arial"/>
              <w:b/>
              <w:bCs/>
            </w:rPr>
            <m:t> </m:t>
          </m:r>
          <m:r>
            <m:rPr>
              <m:sty m:val="b"/>
            </m:rPr>
            <w:rPr>
              <w:rFonts w:ascii="Cambria Math" w:hAnsi="Cambria Math"/>
            </w:rPr>
            <m:t>Δ</m:t>
          </m:r>
          <m:r>
            <m:rPr>
              <m:sty m:val="bi"/>
            </m:rPr>
            <w:rPr>
              <w:rFonts w:ascii="Cambria Math" w:hAnsi="Cambria Math"/>
            </w:rPr>
            <m:t>V⟩</m:t>
          </m:r>
          <m:r>
            <m:rPr>
              <m:sty m:val="p"/>
            </m:rPr>
            <w:br/>
          </m:r>
        </m:oMath>
      </m:oMathPara>
    </w:p>
    <w:p w14:paraId="0950867E" w14:textId="77777777" w:rsidR="003F0CD5" w:rsidRPr="003F0CD5" w:rsidRDefault="003F0CD5" w:rsidP="003F0CD5">
      <w:pPr>
        <w:rPr>
          <w:b/>
          <w:bCs/>
        </w:rPr>
      </w:pPr>
      <w:r w:rsidRPr="003F0CD5">
        <w:rPr>
          <w:b/>
          <w:bCs/>
        </w:rPr>
        <w:t>with each component a typed edit script on its domain (AST diff, doc diff, tag set diff, SEG subgraph diff).</w:t>
      </w:r>
    </w:p>
    <w:p w14:paraId="71443396" w14:textId="66E12063" w:rsidR="003F0CD5" w:rsidRPr="003F0CD5" w:rsidRDefault="003F0CD5" w:rsidP="003F0CD5">
      <w:pPr>
        <w:rPr>
          <w:b/>
          <w:bCs/>
        </w:rPr>
      </w:pPr>
      <w:r w:rsidRPr="003F0CD5">
        <w:rPr>
          <w:b/>
          <w:bCs/>
        </w:rPr>
        <w:t>Functorial parity.</w:t>
      </w:r>
      <w:r w:rsidRPr="003F0CD5">
        <w:rPr>
          <w:b/>
          <w:bCs/>
        </w:rPr>
        <w:br/>
        <w:t xml:space="preserve">Define projection functors to a common semantic space </w:t>
      </w:r>
      <m:oMath>
        <m:r>
          <m:rPr>
            <m:scr m:val="script"/>
            <m:sty m:val="bi"/>
          </m:rPr>
          <w:rPr>
            <w:rFonts w:ascii="Cambria Math" w:hAnsi="Cambria Math"/>
          </w:rPr>
          <m:t>M</m:t>
        </m:r>
      </m:oMath>
      <w:r w:rsidRPr="003F0CD5">
        <w:rPr>
          <w:b/>
          <w:bCs/>
        </w:rPr>
        <w:t>(the spec/behavior model):</w:t>
      </w:r>
    </w:p>
    <w:p w14:paraId="607BFAF3" w14:textId="14411092" w:rsidR="003F0CD5" w:rsidRPr="003F0CD5" w:rsidRDefault="00000000" w:rsidP="003F0CD5">
      <w:pPr>
        <w:numPr>
          <w:ilvl w:val="0"/>
          <w:numId w:val="835"/>
        </w:numPr>
        <w:rPr>
          <w:b/>
          <w:bCs/>
        </w:rPr>
      </w:pPr>
      <m:oMath>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:C→</m:t>
        </m:r>
        <m:r>
          <m:rPr>
            <m:scr m:val="script"/>
            <m:sty m:val="bi"/>
          </m:rPr>
          <w:rPr>
            <w:rFonts w:ascii="Cambria Math" w:hAnsi="Cambria Math"/>
          </w:rPr>
          <m:t>M</m:t>
        </m:r>
      </m:oMath>
      <w:r w:rsidR="003F0CD5" w:rsidRPr="003F0CD5">
        <w:rPr>
          <w:b/>
          <w:bCs/>
        </w:rPr>
        <w:t>(behavior extracted from code/tests)</w:t>
      </w:r>
    </w:p>
    <w:p w14:paraId="0F57270E" w14:textId="068CBA1C" w:rsidR="003F0CD5" w:rsidRPr="003F0CD5" w:rsidRDefault="00000000" w:rsidP="003F0CD5">
      <w:pPr>
        <w:numPr>
          <w:ilvl w:val="0"/>
          <w:numId w:val="835"/>
        </w:numPr>
        <w:rPr>
          <w:b/>
          <w:bCs/>
        </w:rPr>
      </w:pPr>
      <m:oMath>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D</m:t>
            </m:r>
          </m:sub>
        </m:sSub>
        <m:r>
          <m:rPr>
            <m:sty m:val="bi"/>
          </m:rPr>
          <w:rPr>
            <w:rFonts w:ascii="Cambria Math" w:hAnsi="Cambria Math"/>
          </w:rPr>
          <m:t>:D→</m:t>
        </m:r>
        <m:r>
          <m:rPr>
            <m:scr m:val="script"/>
            <m:sty m:val="bi"/>
          </m:rPr>
          <w:rPr>
            <w:rFonts w:ascii="Cambria Math" w:hAnsi="Cambria Math"/>
          </w:rPr>
          <m:t>M</m:t>
        </m:r>
      </m:oMath>
      <w:r w:rsidR="003F0CD5" w:rsidRPr="003F0CD5">
        <w:rPr>
          <w:b/>
          <w:bCs/>
        </w:rPr>
        <w:t>(requirements/spec clauses)</w:t>
      </w:r>
    </w:p>
    <w:p w14:paraId="1D81F158" w14:textId="097061C4" w:rsidR="003F0CD5" w:rsidRPr="003F0CD5" w:rsidRDefault="00000000" w:rsidP="003F0CD5">
      <w:pPr>
        <w:numPr>
          <w:ilvl w:val="0"/>
          <w:numId w:val="835"/>
        </w:numPr>
        <w:rPr>
          <w:b/>
          <w:bCs/>
        </w:rPr>
      </w:pPr>
      <m:oMath>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F</m:t>
            </m:r>
          </m:sub>
        </m:sSub>
        <m:r>
          <m:rPr>
            <m:sty m:val="bi"/>
          </m:rPr>
          <w:rPr>
            <w:rFonts w:ascii="Cambria Math" w:hAnsi="Cambria Math"/>
          </w:rPr>
          <m:t>:F→</m:t>
        </m:r>
        <m:r>
          <m:rPr>
            <m:scr m:val="script"/>
            <m:sty m:val="bi"/>
          </m:rPr>
          <w:rPr>
            <w:rFonts w:ascii="Cambria Math" w:hAnsi="Cambria Math"/>
          </w:rPr>
          <m:t>M</m:t>
        </m:r>
      </m:oMath>
      <w:r w:rsidR="003F0CD5" w:rsidRPr="003F0CD5">
        <w:rPr>
          <w:b/>
          <w:bCs/>
        </w:rPr>
        <w:t>(policy labels, data contracts)</w:t>
      </w:r>
    </w:p>
    <w:p w14:paraId="1D148BB9" w14:textId="4107B01B" w:rsidR="003F0CD5" w:rsidRPr="003F0CD5" w:rsidRDefault="00000000" w:rsidP="003F0CD5">
      <w:pPr>
        <w:numPr>
          <w:ilvl w:val="0"/>
          <w:numId w:val="835"/>
        </w:numPr>
        <w:rPr>
          <w:b/>
          <w:bCs/>
        </w:rPr>
      </w:pPr>
      <m:oMath>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V</m:t>
            </m:r>
          </m:sub>
        </m:sSub>
        <m:r>
          <m:rPr>
            <m:sty m:val="bi"/>
          </m:rPr>
          <w:rPr>
            <w:rFonts w:ascii="Cambria Math" w:hAnsi="Cambria Math"/>
          </w:rPr>
          <m:t>:V→</m:t>
        </m:r>
        <m:r>
          <m:rPr>
            <m:scr m:val="script"/>
            <m:sty m:val="bi"/>
          </m:rPr>
          <w:rPr>
            <w:rFonts w:ascii="Cambria Math" w:hAnsi="Cambria Math"/>
          </w:rPr>
          <m:t>M</m:t>
        </m:r>
      </m:oMath>
      <w:r w:rsidR="003F0CD5" w:rsidRPr="003F0CD5">
        <w:rPr>
          <w:b/>
          <w:bCs/>
        </w:rPr>
        <w:t>(claims/evidence implied by traces)</w:t>
      </w:r>
    </w:p>
    <w:p w14:paraId="3840E803" w14:textId="7D03E133" w:rsidR="003F0CD5" w:rsidRPr="003F0CD5" w:rsidRDefault="003F0CD5" w:rsidP="003F0CD5">
      <w:pPr>
        <w:rPr>
          <w:b/>
          <w:bCs/>
        </w:rPr>
      </w:pPr>
      <w:r w:rsidRPr="003F0CD5">
        <w:rPr>
          <w:b/>
          <w:bCs/>
        </w:rPr>
        <w:lastRenderedPageBreak/>
        <w:t>Parity constraint.</w:t>
      </w:r>
      <w:r w:rsidRPr="003F0CD5">
        <w:rPr>
          <w:b/>
          <w:bCs/>
        </w:rPr>
        <w:br/>
        <w:t xml:space="preserve">After apply, projections agree within a bounded slack </w:t>
      </w:r>
      <m:oMath>
        <m:r>
          <m:rPr>
            <m:sty m:val="bi"/>
          </m:rPr>
          <w:rPr>
            <w:rFonts w:ascii="Cambria Math" w:hAnsi="Cambria Math"/>
          </w:rPr>
          <m:t>ϵ</m:t>
        </m:r>
      </m:oMath>
      <w:r w:rsidRPr="003F0CD5">
        <w:rPr>
          <w:b/>
          <w:bCs/>
        </w:rPr>
        <w:t>:</w:t>
      </w:r>
    </w:p>
    <w:p w14:paraId="2D119096" w14:textId="4B4C8FA3" w:rsidR="003F0CD5" w:rsidRPr="003F0CD5" w:rsidRDefault="00000000" w:rsidP="003F0CD5">
      <w:pPr>
        <w:rPr>
          <w:b/>
          <w:bCs/>
        </w:rPr>
      </w:pPr>
      <m:oMathPara>
        <m:oMath>
          <m:limLow>
            <m:limLowPr>
              <m:ctrlPr>
                <w:rPr>
                  <w:rFonts w:ascii="Cambria Math" w:hAnsi="Cambria Math"/>
                  <w:b/>
                  <w:bCs/>
                </w:rPr>
              </m:ctrlPr>
            </m:limLowPr>
            <m:e>
              <m:r>
                <m:rPr>
                  <m:sty m:val="b"/>
                </m:rPr>
                <w:rPr>
                  <w:rFonts w:ascii="Cambria Math" w:hAnsi="Cambria Math"/>
                </w:rPr>
                <m:t>max</m:t>
              </m:r>
              <m:r>
                <m:rPr>
                  <m:sty m:val="bi"/>
                </m:rPr>
                <w:rPr>
                  <w:rFonts w:ascii="Cambria Math" w:hAnsi="Cambria Math"/>
                </w:rPr>
                <m:t>⁡</m:t>
              </m:r>
            </m:e>
            <m:lim>
              <m:r>
                <m:rPr>
                  <m:sty m:val="bi"/>
                </m:rPr>
                <w:rPr>
                  <w:rFonts w:ascii="Cambria Math" w:hAnsi="Cambria Math"/>
                </w:rPr>
                <m:t>X,Y∈{C,D,F,V}</m:t>
              </m:r>
            </m:lim>
          </m:limLow>
          <m:r>
            <m:rPr>
              <m:sty m:val="b"/>
            </m:rPr>
            <w:rPr>
              <w:rFonts w:ascii="Cambria Math" w:hAnsi="Cambria Math"/>
            </w:rPr>
            <m:t>dist</m:t>
          </m:r>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X</m:t>
              </m:r>
            </m:sub>
          </m:sSub>
          <m:r>
            <m:rPr>
              <m:sty m:val="bi"/>
            </m:rPr>
            <w:rPr>
              <w:rFonts w:ascii="Cambria Math" w:hAnsi="Cambria Math"/>
            </w:rPr>
            <m:t>(⋅),</m:t>
          </m:r>
          <m:r>
            <m:rPr>
              <m:nor/>
            </m:rPr>
            <w:rPr>
              <w:rFonts w:ascii="Arial" w:hAnsi="Arial" w:cs="Arial"/>
              <w:b/>
              <w:bCs/>
            </w:rPr>
            <m:t> </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Y</m:t>
              </m:r>
            </m:sub>
          </m:sSub>
          <m:r>
            <m:rPr>
              <m:sty m:val="bi"/>
            </m:rPr>
            <w:rPr>
              <w:rFonts w:ascii="Cambria Math" w:hAnsi="Cambria Math"/>
            </w:rPr>
            <m:t>(⋅))≤ϵ</m:t>
          </m:r>
          <m:r>
            <m:rPr>
              <m:sty m:val="p"/>
            </m:rPr>
            <w:br/>
          </m:r>
        </m:oMath>
      </m:oMathPara>
    </w:p>
    <w:p w14:paraId="15E487A3" w14:textId="6BB58702" w:rsidR="003F0CD5" w:rsidRPr="003F0CD5" w:rsidRDefault="003F0CD5" w:rsidP="003F0CD5">
      <w:pPr>
        <w:rPr>
          <w:b/>
          <w:bCs/>
        </w:rPr>
      </w:pPr>
      <w:r w:rsidRPr="003F0CD5">
        <w:rPr>
          <w:b/>
          <w:bCs/>
        </w:rPr>
        <w:t xml:space="preserve">where </w:t>
      </w:r>
      <m:oMath>
        <m:r>
          <m:rPr>
            <m:sty m:val="b"/>
          </m:rPr>
          <w:rPr>
            <w:rFonts w:ascii="Cambria Math" w:hAnsi="Cambria Math"/>
          </w:rPr>
          <m:t>dist</m:t>
        </m:r>
      </m:oMath>
      <w:r w:rsidRPr="003F0CD5">
        <w:rPr>
          <w:b/>
          <w:bCs/>
        </w:rPr>
        <w:t xml:space="preserve">is a domain-specific semantic distance (e.g., spec clause coverage vs. test behavior; policy label coverage vs. PII filter paths). </w:t>
      </w:r>
      <m:oMath>
        <m:r>
          <m:rPr>
            <m:sty m:val="bi"/>
          </m:rPr>
          <w:rPr>
            <w:rFonts w:ascii="Cambria Math" w:hAnsi="Cambria Math"/>
          </w:rPr>
          <m:t>ϵ=0</m:t>
        </m:r>
      </m:oMath>
      <w:r w:rsidRPr="003F0CD5">
        <w:rPr>
          <w:b/>
          <w:bCs/>
        </w:rPr>
        <w:t>for high-risk classes.</w:t>
      </w:r>
    </w:p>
    <w:p w14:paraId="7B343414" w14:textId="05068516" w:rsidR="003F0CD5" w:rsidRPr="003F0CD5" w:rsidRDefault="003F0CD5" w:rsidP="003F0CD5">
      <w:pPr>
        <w:rPr>
          <w:b/>
          <w:bCs/>
        </w:rPr>
      </w:pPr>
      <w:r w:rsidRPr="003F0CD5">
        <w:rPr>
          <w:b/>
          <w:bCs/>
        </w:rPr>
        <w:t>Composition.</w:t>
      </w:r>
      <w:r w:rsidRPr="003F0CD5">
        <w:rPr>
          <w:b/>
          <w:bCs/>
        </w:rPr>
        <w:br/>
        <w:t xml:space="preserve">For independent commits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2</m:t>
            </m:r>
          </m:sub>
        </m:sSub>
      </m:oMath>
      <w:r w:rsidRPr="003F0CD5">
        <w:rPr>
          <w:b/>
          <w:bCs/>
        </w:rPr>
        <w:t xml:space="preserve">that touch disjoint semantic slices, </w:t>
      </w:r>
      <m:oMath>
        <m:r>
          <m:rPr>
            <m:sty m:val="b"/>
          </m:rPr>
          <w:rPr>
            <w:rFonts w:ascii="Cambria Math" w:hAnsi="Cambria Math"/>
          </w:rPr>
          <m:t>Δ</m:t>
        </m:r>
        <m:r>
          <m:rPr>
            <m:sty m:val="bi"/>
          </m:rP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r>
          <m:rPr>
            <m:sty m:val="b"/>
          </m:rPr>
          <w:rPr>
            <w:rFonts w:ascii="Cambria Math" w:hAnsi="Cambria Math"/>
          </w:rPr>
          <m:t>Δ</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r>
          <m:rPr>
            <m:sty m:val="b"/>
          </m:rPr>
          <w:rPr>
            <w:rFonts w:ascii="Cambria Math" w:hAnsi="Cambria Math"/>
          </w:rPr>
          <m:t>Δ</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1</m:t>
            </m:r>
          </m:sub>
        </m:sSub>
      </m:oMath>
      <w:r w:rsidRPr="003F0CD5">
        <w:rPr>
          <w:b/>
          <w:bCs/>
        </w:rPr>
        <w:t xml:space="preserve">and parity is preserved (commutativity). If overlaps exist, a merge gate checks conflicts in </w:t>
      </w:r>
      <m:oMath>
        <m:r>
          <m:rPr>
            <m:scr m:val="script"/>
            <m:sty m:val="bi"/>
          </m:rPr>
          <w:rPr>
            <w:rFonts w:ascii="Cambria Math" w:hAnsi="Cambria Math"/>
          </w:rPr>
          <m:t>M</m:t>
        </m:r>
      </m:oMath>
      <w:r w:rsidRPr="003F0CD5">
        <w:rPr>
          <w:b/>
          <w:bCs/>
        </w:rPr>
        <w:t>.</w:t>
      </w:r>
    </w:p>
    <w:p w14:paraId="1CBEE87E" w14:textId="77777777" w:rsidR="003F0CD5" w:rsidRPr="003F0CD5" w:rsidRDefault="00000000" w:rsidP="003F0CD5">
      <w:pPr>
        <w:rPr>
          <w:b/>
          <w:bCs/>
        </w:rPr>
      </w:pPr>
      <w:r>
        <w:rPr>
          <w:b/>
          <w:bCs/>
        </w:rPr>
        <w:pict w14:anchorId="4858CEAE">
          <v:rect id="_x0000_i1123" style="width:0;height:1.5pt" o:hralign="center" o:hrstd="t" o:hr="t" fillcolor="#a0a0a0" stroked="f"/>
        </w:pict>
      </w:r>
    </w:p>
    <w:p w14:paraId="62E9DBC0" w14:textId="77777777" w:rsidR="003F0CD5" w:rsidRPr="003F0CD5" w:rsidRDefault="003F0CD5" w:rsidP="003F0CD5">
      <w:pPr>
        <w:rPr>
          <w:b/>
          <w:bCs/>
        </w:rPr>
      </w:pPr>
      <w:r w:rsidRPr="003F0CD5">
        <w:rPr>
          <w:b/>
          <w:bCs/>
        </w:rPr>
        <w:t>2) Gate catalog (binding)</w:t>
      </w:r>
    </w:p>
    <w:p w14:paraId="40A03482" w14:textId="4A887AC0" w:rsidR="003F0CD5" w:rsidRPr="003F0CD5" w:rsidRDefault="00000000" w:rsidP="003F0CD5">
      <w:pPr>
        <w:numPr>
          <w:ilvl w:val="0"/>
          <w:numId w:val="836"/>
        </w:numPr>
        <w:rPr>
          <w:b/>
          <w:bCs/>
        </w:rPr>
      </w:pPr>
      <m:oMath>
        <m:sSub>
          <m:sSubPr>
            <m:ctrlPr>
              <w:rPr>
                <w:rFonts w:ascii="Cambria Math" w:hAnsi="Cambria Math"/>
                <w:b/>
                <w:bCs/>
              </w:rPr>
            </m:ctrlPr>
          </m:sSubPr>
          <m:e>
            <m:r>
              <m:rPr>
                <m:sty m:val="b"/>
              </m:rPr>
              <w:rPr>
                <w:rFonts w:ascii="Cambria Math" w:hAnsi="Cambria Math"/>
              </w:rPr>
              <m:t>g</m:t>
            </m:r>
          </m:e>
          <m:sub>
            <m:r>
              <m:rPr>
                <m:nor/>
              </m:rPr>
              <w:rPr>
                <w:b/>
                <w:bCs/>
              </w:rPr>
              <m:t>tests</m:t>
            </m:r>
          </m:sub>
        </m:sSub>
      </m:oMath>
      <w:r w:rsidR="003F0CD5" w:rsidRPr="003F0CD5">
        <w:rPr>
          <w:b/>
          <w:bCs/>
        </w:rPr>
        <w:t>— all tests (unit, property, contract) pass; new behavior has tests; coverage thresholds met.</w:t>
      </w:r>
    </w:p>
    <w:p w14:paraId="5D0B3E4F" w14:textId="3780A6D7" w:rsidR="003F0CD5" w:rsidRPr="003F0CD5" w:rsidRDefault="00000000" w:rsidP="003F0CD5">
      <w:pPr>
        <w:numPr>
          <w:ilvl w:val="0"/>
          <w:numId w:val="836"/>
        </w:numPr>
        <w:rPr>
          <w:b/>
          <w:bCs/>
        </w:rPr>
      </w:pPr>
      <m:oMath>
        <m:sSub>
          <m:sSubPr>
            <m:ctrlPr>
              <w:rPr>
                <w:rFonts w:ascii="Cambria Math" w:hAnsi="Cambria Math"/>
                <w:b/>
                <w:bCs/>
              </w:rPr>
            </m:ctrlPr>
          </m:sSubPr>
          <m:e>
            <m:r>
              <m:rPr>
                <m:sty m:val="b"/>
              </m:rPr>
              <w:rPr>
                <w:rFonts w:ascii="Cambria Math" w:hAnsi="Cambria Math"/>
              </w:rPr>
              <m:t>g</m:t>
            </m:r>
          </m:e>
          <m:sub>
            <m:r>
              <m:rPr>
                <m:nor/>
              </m:rPr>
              <w:rPr>
                <w:b/>
                <w:bCs/>
              </w:rPr>
              <m:t>spec</m:t>
            </m:r>
          </m:sub>
        </m:sSub>
      </m:oMath>
      <w:r w:rsidR="003F0CD5" w:rsidRPr="003F0CD5">
        <w:rPr>
          <w:b/>
          <w:bCs/>
        </w:rPr>
        <w:t xml:space="preserve">— updated requirements/specs align with behavior: </w:t>
      </w:r>
      <m:oMath>
        <m:r>
          <m:rPr>
            <m:sty m:val="b"/>
          </m:rPr>
          <w:rPr>
            <w:rFonts w:ascii="Cambria Math" w:hAnsi="Cambria Math"/>
          </w:rPr>
          <m:t>dist</m:t>
        </m:r>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D</m:t>
            </m:r>
          </m:sub>
        </m:sSub>
        <m:r>
          <m:rPr>
            <m:sty m:val="bi"/>
          </m:rPr>
          <w:rPr>
            <w:rFonts w:ascii="Cambria Math" w:hAnsi="Cambria Math"/>
          </w:rPr>
          <m:t>)≤ϵ</m:t>
        </m:r>
      </m:oMath>
      <w:r w:rsidR="003F0CD5" w:rsidRPr="003F0CD5">
        <w:rPr>
          <w:b/>
          <w:bCs/>
        </w:rPr>
        <w:t>.</w:t>
      </w:r>
    </w:p>
    <w:p w14:paraId="136249CC" w14:textId="153BE65B" w:rsidR="003F0CD5" w:rsidRPr="003F0CD5" w:rsidRDefault="00000000" w:rsidP="003F0CD5">
      <w:pPr>
        <w:numPr>
          <w:ilvl w:val="0"/>
          <w:numId w:val="836"/>
        </w:numPr>
        <w:rPr>
          <w:b/>
          <w:bCs/>
        </w:rPr>
      </w:pPr>
      <m:oMath>
        <m:sSub>
          <m:sSubPr>
            <m:ctrlPr>
              <w:rPr>
                <w:rFonts w:ascii="Cambria Math" w:hAnsi="Cambria Math"/>
                <w:b/>
                <w:bCs/>
              </w:rPr>
            </m:ctrlPr>
          </m:sSubPr>
          <m:e>
            <m:r>
              <m:rPr>
                <m:sty m:val="b"/>
              </m:rPr>
              <w:rPr>
                <w:rFonts w:ascii="Cambria Math" w:hAnsi="Cambria Math"/>
              </w:rPr>
              <m:t>g</m:t>
            </m:r>
          </m:e>
          <m:sub>
            <m:r>
              <m:rPr>
                <m:nor/>
              </m:rPr>
              <w:rPr>
                <w:b/>
                <w:bCs/>
              </w:rPr>
              <m:t>tags</m:t>
            </m:r>
          </m:sub>
        </m:sSub>
      </m:oMath>
      <w:r w:rsidR="003F0CD5" w:rsidRPr="003F0CD5">
        <w:rPr>
          <w:b/>
          <w:bCs/>
        </w:rPr>
        <w:t>— labels/policies/types (e.g., PII, license, SLAs) are consistent with code/data flows: no unguarded sinks, correct encoders/DP transforms.</w:t>
      </w:r>
    </w:p>
    <w:p w14:paraId="3CB5DC92" w14:textId="5A6357EA" w:rsidR="003F0CD5" w:rsidRPr="003F0CD5" w:rsidRDefault="00000000" w:rsidP="003F0CD5">
      <w:pPr>
        <w:numPr>
          <w:ilvl w:val="0"/>
          <w:numId w:val="836"/>
        </w:numPr>
        <w:rPr>
          <w:b/>
          <w:bCs/>
        </w:rPr>
      </w:pPr>
      <m:oMath>
        <m:sSub>
          <m:sSubPr>
            <m:ctrlPr>
              <w:rPr>
                <w:rFonts w:ascii="Cambria Math" w:hAnsi="Cambria Math"/>
                <w:b/>
                <w:bCs/>
              </w:rPr>
            </m:ctrlPr>
          </m:sSubPr>
          <m:e>
            <m:r>
              <m:rPr>
                <m:sty m:val="b"/>
              </m:rPr>
              <w:rPr>
                <w:rFonts w:ascii="Cambria Math" w:hAnsi="Cambria Math"/>
              </w:rPr>
              <m:t>g</m:t>
            </m:r>
          </m:e>
          <m:sub>
            <m:r>
              <m:rPr>
                <m:nor/>
              </m:rPr>
              <w:rPr>
                <w:b/>
                <w:bCs/>
              </w:rPr>
              <m:t>trace</m:t>
            </m:r>
          </m:sub>
        </m:sSub>
      </m:oMath>
      <w:r w:rsidR="003F0CD5" w:rsidRPr="003F0CD5">
        <w:rPr>
          <w:b/>
          <w:bCs/>
        </w:rPr>
        <w:t>— VIF/SEG updated: each outward-facing claim has lineage; replay on pinned snapshots matches; export pack builds.</w:t>
      </w:r>
    </w:p>
    <w:p w14:paraId="27DB8F21" w14:textId="548259DA" w:rsidR="003F0CD5" w:rsidRPr="003F0CD5" w:rsidRDefault="00000000" w:rsidP="003F0CD5">
      <w:pPr>
        <w:numPr>
          <w:ilvl w:val="0"/>
          <w:numId w:val="836"/>
        </w:numPr>
        <w:rPr>
          <w:b/>
          <w:bCs/>
        </w:rPr>
      </w:pPr>
      <m:oMath>
        <m:sSub>
          <m:sSubPr>
            <m:ctrlPr>
              <w:rPr>
                <w:rFonts w:ascii="Cambria Math" w:hAnsi="Cambria Math"/>
                <w:b/>
                <w:bCs/>
              </w:rPr>
            </m:ctrlPr>
          </m:sSubPr>
          <m:e>
            <m:r>
              <m:rPr>
                <m:sty m:val="b"/>
              </m:rPr>
              <w:rPr>
                <w:rFonts w:ascii="Cambria Math" w:hAnsi="Cambria Math"/>
              </w:rPr>
              <m:t>g</m:t>
            </m:r>
          </m:e>
          <m:sub>
            <m:r>
              <m:rPr>
                <m:nor/>
              </m:rPr>
              <w:rPr>
                <w:b/>
                <w:bCs/>
              </w:rPr>
              <m:t>risk</m:t>
            </m:r>
          </m:sub>
        </m:sSub>
      </m:oMath>
      <w:r w:rsidR="003F0CD5" w:rsidRPr="003F0CD5">
        <w:rPr>
          <w:b/>
          <w:bCs/>
        </w:rPr>
        <w:t>— risk score ≤ threshold or has two-key HITL approval; redactions applied.</w:t>
      </w:r>
    </w:p>
    <w:p w14:paraId="2D0EA068" w14:textId="77777777" w:rsidR="003F0CD5" w:rsidRPr="003F0CD5" w:rsidRDefault="003F0CD5" w:rsidP="003F0CD5">
      <w:pPr>
        <w:rPr>
          <w:b/>
          <w:bCs/>
        </w:rPr>
      </w:pPr>
      <w:r w:rsidRPr="003F0CD5">
        <w:rPr>
          <w:b/>
          <w:bCs/>
        </w:rPr>
        <w:t>Failure policy.</w:t>
      </w:r>
      <w:r w:rsidRPr="003F0CD5">
        <w:rPr>
          <w:b/>
          <w:bCs/>
        </w:rPr>
        <w:br/>
        <w:t>If any gate fails → Auto-fix (localized synthesis/refactor) or Quarantine (branch isolates with rationale &amp; witness), never a silent merge.</w:t>
      </w:r>
    </w:p>
    <w:p w14:paraId="252C9132" w14:textId="77777777" w:rsidR="003F0CD5" w:rsidRPr="003F0CD5" w:rsidRDefault="00000000" w:rsidP="003F0CD5">
      <w:pPr>
        <w:rPr>
          <w:b/>
          <w:bCs/>
        </w:rPr>
      </w:pPr>
      <w:r>
        <w:rPr>
          <w:b/>
          <w:bCs/>
        </w:rPr>
        <w:pict w14:anchorId="11FDD4A9">
          <v:rect id="_x0000_i1124" style="width:0;height:1.5pt" o:hralign="center" o:hrstd="t" o:hr="t" fillcolor="#a0a0a0" stroked="f"/>
        </w:pict>
      </w:r>
    </w:p>
    <w:p w14:paraId="39CAF5B8" w14:textId="77777777" w:rsidR="003F0CD5" w:rsidRPr="003F0CD5" w:rsidRDefault="003F0CD5" w:rsidP="003F0CD5">
      <w:pPr>
        <w:rPr>
          <w:b/>
          <w:bCs/>
        </w:rPr>
      </w:pPr>
      <w:r w:rsidRPr="003F0CD5">
        <w:rPr>
          <w:b/>
          <w:bCs/>
        </w:rPr>
        <w:t>3) Parity scoring &amp; slack</w:t>
      </w:r>
    </w:p>
    <w:p w14:paraId="3A41636B" w14:textId="04137CE0" w:rsidR="003F0CD5" w:rsidRPr="003F0CD5" w:rsidRDefault="003F0CD5" w:rsidP="003F0CD5">
      <w:pPr>
        <w:rPr>
          <w:b/>
          <w:bCs/>
        </w:rPr>
      </w:pPr>
      <w:r w:rsidRPr="003F0CD5">
        <w:rPr>
          <w:b/>
          <w:bCs/>
        </w:rPr>
        <w:t xml:space="preserve">Define a parity score </w:t>
      </w:r>
      <m:oMath>
        <m:r>
          <m:rPr>
            <m:sty m:val="bi"/>
          </m:rPr>
          <w:rPr>
            <w:rFonts w:ascii="Cambria Math" w:hAnsi="Cambria Math"/>
          </w:rPr>
          <m:t>P∈[0,1]</m:t>
        </m:r>
      </m:oMath>
      <w:r w:rsidRPr="003F0CD5">
        <w:rPr>
          <w:b/>
          <w:bCs/>
        </w:rPr>
        <w:t>:</w:t>
      </w:r>
    </w:p>
    <w:p w14:paraId="798FD5F6" w14:textId="34DC64CF" w:rsidR="003F0CD5" w:rsidRPr="003F0CD5" w:rsidRDefault="003F0CD5" w:rsidP="003F0CD5">
      <w:pPr>
        <w:rPr>
          <w:b/>
          <w:bCs/>
        </w:rPr>
      </w:pPr>
      <m:oMathPara>
        <m:oMath>
          <m:r>
            <m:rPr>
              <m:sty m:val="bi"/>
            </m:rPr>
            <w:rPr>
              <w:rFonts w:ascii="Cambria Math" w:hAnsi="Cambria Math"/>
            </w:rPr>
            <m:t>P=1-</m:t>
          </m:r>
          <m:r>
            <m:rPr>
              <m:sty m:val="b"/>
            </m:rPr>
            <w:rPr>
              <w:rFonts w:ascii="Cambria Math" w:hAnsi="Cambria Math"/>
            </w:rPr>
            <m:t>norm</m:t>
          </m:r>
          <m:r>
            <m:rPr>
              <m:sty m:val="bi"/>
            </m:rPr>
            <w:rPr>
              <w:rFonts w:ascii="Cambria Math" w:hAnsi="Cambria Math"/>
            </w:rPr>
            <m:t>(α</m:t>
          </m:r>
          <m:r>
            <m:rPr>
              <m:nor/>
            </m:rPr>
            <w:rPr>
              <w:rFonts w:ascii="Arial" w:hAnsi="Arial" w:cs="Arial"/>
              <w:b/>
              <w:bCs/>
            </w:rPr>
            <m:t> </m:t>
          </m:r>
          <m:r>
            <m:rPr>
              <m:sty m:val="b"/>
            </m:rPr>
            <w:rPr>
              <w:rFonts w:ascii="Cambria Math" w:hAnsi="Cambria Math"/>
            </w:rPr>
            <m:t>dist</m:t>
          </m:r>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D</m:t>
              </m:r>
            </m:sub>
          </m:sSub>
          <m:r>
            <m:rPr>
              <m:sty m:val="bi"/>
            </m:rPr>
            <w:rPr>
              <w:rFonts w:ascii="Cambria Math" w:hAnsi="Cambria Math"/>
            </w:rPr>
            <m:t>)+β</m:t>
          </m:r>
          <m:r>
            <m:rPr>
              <m:nor/>
            </m:rPr>
            <w:rPr>
              <w:rFonts w:ascii="Arial" w:hAnsi="Arial" w:cs="Arial"/>
              <w:b/>
              <w:bCs/>
            </w:rPr>
            <m:t> </m:t>
          </m:r>
          <m:r>
            <m:rPr>
              <m:sty m:val="b"/>
            </m:rPr>
            <w:rPr>
              <w:rFonts w:ascii="Cambria Math" w:hAnsi="Cambria Math"/>
            </w:rPr>
            <m:t>dist</m:t>
          </m:r>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F</m:t>
              </m:r>
            </m:sub>
          </m:sSub>
          <m:r>
            <m:rPr>
              <m:sty m:val="bi"/>
            </m:rPr>
            <w:rPr>
              <w:rFonts w:ascii="Cambria Math" w:hAnsi="Cambria Math"/>
            </w:rPr>
            <m:t>)+γ</m:t>
          </m:r>
          <m:r>
            <m:rPr>
              <m:nor/>
            </m:rPr>
            <w:rPr>
              <w:rFonts w:ascii="Arial" w:hAnsi="Arial" w:cs="Arial"/>
              <w:b/>
              <w:bCs/>
            </w:rPr>
            <m:t> </m:t>
          </m:r>
          <m:r>
            <m:rPr>
              <m:sty m:val="b"/>
            </m:rPr>
            <w:rPr>
              <w:rFonts w:ascii="Cambria Math" w:hAnsi="Cambria Math"/>
            </w:rPr>
            <m:t>dist</m:t>
          </m:r>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V</m:t>
              </m:r>
            </m:sub>
          </m:sSub>
          <m:r>
            <m:rPr>
              <m:sty m:val="bi"/>
            </m:rPr>
            <w:rPr>
              <w:rFonts w:ascii="Cambria Math" w:hAnsi="Cambria Math"/>
            </w:rPr>
            <m:t>))</m:t>
          </m:r>
          <m:r>
            <m:rPr>
              <m:sty m:val="p"/>
            </m:rPr>
            <w:br/>
          </m:r>
        </m:oMath>
      </m:oMathPara>
    </w:p>
    <w:p w14:paraId="1E103342" w14:textId="4BC6729B" w:rsidR="003F0CD5" w:rsidRPr="003F0CD5" w:rsidRDefault="003F0CD5" w:rsidP="003F0CD5">
      <w:pPr>
        <w:rPr>
          <w:b/>
          <w:bCs/>
        </w:rPr>
      </w:pPr>
      <w:r w:rsidRPr="003F0CD5">
        <w:rPr>
          <w:b/>
          <w:bCs/>
        </w:rPr>
        <w:t xml:space="preserve">with </w:t>
      </w:r>
      <m:oMath>
        <m:r>
          <m:rPr>
            <m:sty m:val="bi"/>
          </m:rPr>
          <w:rPr>
            <w:rFonts w:ascii="Cambria Math" w:hAnsi="Cambria Math"/>
          </w:rPr>
          <m:t>α+β+γ=1</m:t>
        </m:r>
      </m:oMath>
      <w:r w:rsidRPr="003F0CD5">
        <w:rPr>
          <w:b/>
          <w:bCs/>
        </w:rPr>
        <w:t xml:space="preserve">. Policy: require </w:t>
      </w:r>
      <m:oMath>
        <m:r>
          <m:rPr>
            <m:sty m:val="bi"/>
          </m:rPr>
          <w:rPr>
            <w:rFonts w:ascii="Cambria Math" w:hAnsi="Cambria Math"/>
          </w:rPr>
          <m:t>P≥</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 xml:space="preserve">(e.g., 0.95 for critical paths, 0.85 for experimental branches). Slack </w:t>
      </w:r>
      <m:oMath>
        <m:r>
          <m:rPr>
            <m:sty m:val="bi"/>
          </m:rPr>
          <w:rPr>
            <w:rFonts w:ascii="Cambria Math" w:hAnsi="Cambria Math"/>
          </w:rPr>
          <m:t>ϵ</m:t>
        </m:r>
      </m:oMath>
      <w:r w:rsidRPr="003F0CD5">
        <w:rPr>
          <w:b/>
          <w:bCs/>
        </w:rPr>
        <w:t xml:space="preserve">is implied by </w:t>
      </w:r>
      <m:oMath>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w:t>
      </w:r>
    </w:p>
    <w:p w14:paraId="6E8B2C3D" w14:textId="77777777" w:rsidR="003F0CD5" w:rsidRPr="003F0CD5" w:rsidRDefault="00000000" w:rsidP="003F0CD5">
      <w:pPr>
        <w:rPr>
          <w:b/>
          <w:bCs/>
        </w:rPr>
      </w:pPr>
      <w:r>
        <w:rPr>
          <w:b/>
          <w:bCs/>
        </w:rPr>
        <w:lastRenderedPageBreak/>
        <w:pict w14:anchorId="51D41D01">
          <v:rect id="_x0000_i1125" style="width:0;height:1.5pt" o:hralign="center" o:hrstd="t" o:hr="t" fillcolor="#a0a0a0" stroked="f"/>
        </w:pict>
      </w:r>
    </w:p>
    <w:p w14:paraId="6C2D0204" w14:textId="77777777" w:rsidR="003F0CD5" w:rsidRPr="003F0CD5" w:rsidRDefault="003F0CD5" w:rsidP="003F0CD5">
      <w:pPr>
        <w:rPr>
          <w:b/>
          <w:bCs/>
        </w:rPr>
      </w:pPr>
      <w:r w:rsidRPr="003F0CD5">
        <w:rPr>
          <w:b/>
          <w:bCs/>
        </w:rPr>
        <w:t>4) Proof sketches (intuition)</w:t>
      </w:r>
    </w:p>
    <w:p w14:paraId="15B335FD" w14:textId="30BB0A42" w:rsidR="003F0CD5" w:rsidRPr="003F0CD5" w:rsidRDefault="003F0CD5" w:rsidP="003F0CD5">
      <w:pPr>
        <w:rPr>
          <w:b/>
          <w:bCs/>
        </w:rPr>
      </w:pPr>
      <w:r w:rsidRPr="003F0CD5">
        <w:rPr>
          <w:b/>
          <w:bCs/>
        </w:rPr>
        <w:t>Soundness (gate preservation).</w:t>
      </w:r>
      <w:r w:rsidRPr="003F0CD5">
        <w:rPr>
          <w:b/>
          <w:bCs/>
        </w:rPr>
        <w:br/>
        <w:t xml:space="preserve">If all gates hold at </w:t>
      </w:r>
      <m:oMath>
        <m:r>
          <m:rPr>
            <m:sty m:val="bi"/>
          </m:rPr>
          <w:rPr>
            <w:rFonts w:ascii="Cambria Math" w:hAnsi="Cambria Math"/>
          </w:rPr>
          <m:t>t</m:t>
        </m:r>
      </m:oMath>
      <w:r w:rsidRPr="003F0CD5">
        <w:rPr>
          <w:b/>
          <w:bCs/>
        </w:rPr>
        <w:t xml:space="preserve">, and </w:t>
      </w:r>
      <m:oMath>
        <m:r>
          <m:rPr>
            <m:sty m:val="bi"/>
          </m:rPr>
          <w:rPr>
            <w:rFonts w:ascii="Cambria Math" w:hAnsi="Cambria Math"/>
          </w:rPr>
          <m:t>K</m:t>
        </m:r>
      </m:oMath>
      <w:r w:rsidRPr="003F0CD5">
        <w:rPr>
          <w:b/>
          <w:bCs/>
        </w:rPr>
        <w:t xml:space="preserve">passes gates at review time on snapshots referenced by its VIF, then applying </w:t>
      </w:r>
      <m:oMath>
        <m:r>
          <m:rPr>
            <m:sty m:val="bi"/>
          </m:rPr>
          <w:rPr>
            <w:rFonts w:ascii="Cambria Math" w:hAnsi="Cambria Math"/>
          </w:rPr>
          <m:t>K</m:t>
        </m:r>
      </m:oMath>
      <w:r w:rsidRPr="003F0CD5">
        <w:rPr>
          <w:b/>
          <w:bCs/>
        </w:rPr>
        <w:t xml:space="preserve">yields a state where projections remain within </w:t>
      </w:r>
      <m:oMath>
        <m:r>
          <m:rPr>
            <m:sty m:val="bi"/>
          </m:rPr>
          <w:rPr>
            <w:rFonts w:ascii="Cambria Math" w:hAnsi="Cambria Math"/>
          </w:rPr>
          <m:t>ϵ</m:t>
        </m:r>
      </m:oMath>
      <w:r w:rsidRPr="003F0CD5">
        <w:rPr>
          <w:b/>
          <w:bCs/>
        </w:rPr>
        <w:t xml:space="preserve">; any downstream divergence re-surfacing under replay raises </w:t>
      </w:r>
      <m:oMath>
        <m:sSub>
          <m:sSubPr>
            <m:ctrlPr>
              <w:rPr>
                <w:rFonts w:ascii="Cambria Math" w:hAnsi="Cambria Math"/>
                <w:b/>
                <w:bCs/>
              </w:rPr>
            </m:ctrlPr>
          </m:sSubPr>
          <m:e>
            <m:r>
              <m:rPr>
                <m:sty m:val="b"/>
              </m:rPr>
              <w:rPr>
                <w:rFonts w:ascii="Cambria Math" w:hAnsi="Cambria Math"/>
              </w:rPr>
              <m:t>g</m:t>
            </m:r>
          </m:e>
          <m:sub>
            <m:r>
              <m:rPr>
                <m:nor/>
              </m:rPr>
              <w:rPr>
                <w:b/>
                <w:bCs/>
              </w:rPr>
              <m:t>trace</m:t>
            </m:r>
          </m:sub>
        </m:sSub>
      </m:oMath>
      <w:r w:rsidRPr="003F0CD5">
        <w:rPr>
          <w:b/>
          <w:bCs/>
        </w:rPr>
        <w:t>→ quarantine (no silent violation).</w:t>
      </w:r>
      <w:r w:rsidRPr="003F0CD5">
        <w:rPr>
          <w:b/>
          <w:bCs/>
        </w:rPr>
        <w:br/>
      </w:r>
      <w:r w:rsidRPr="003F0CD5">
        <w:rPr>
          <w:b/>
          <w:bCs/>
          <w:i/>
          <w:iCs/>
        </w:rPr>
        <w:t>Sketch:</w:t>
      </w:r>
      <w:r w:rsidRPr="003F0CD5">
        <w:rPr>
          <w:b/>
          <w:bCs/>
        </w:rPr>
        <w:t xml:space="preserve"> gates enforce preconditions; witnesses pin artifacts; replay is idempotent under pins (cf. VIF). Therefore deviations are detectable and blocked.</w:t>
      </w:r>
    </w:p>
    <w:p w14:paraId="172AD8FE" w14:textId="06C08F69" w:rsidR="003F0CD5" w:rsidRPr="003F0CD5" w:rsidRDefault="003F0CD5" w:rsidP="003F0CD5">
      <w:pPr>
        <w:rPr>
          <w:b/>
          <w:bCs/>
        </w:rPr>
      </w:pPr>
      <w:r w:rsidRPr="003F0CD5">
        <w:rPr>
          <w:b/>
          <w:bCs/>
        </w:rPr>
        <w:t>Liveness (no deadlock of safe change).</w:t>
      </w:r>
      <w:r w:rsidRPr="003F0CD5">
        <w:rPr>
          <w:b/>
          <w:bCs/>
        </w:rPr>
        <w:br/>
        <w:t xml:space="preserve">For any desired spec-conforming behavior </w:t>
      </w:r>
      <m:oMath>
        <m:acc>
          <m:accPr>
            <m:ctrlPr>
              <w:rPr>
                <w:rFonts w:ascii="Cambria Math" w:hAnsi="Cambria Math"/>
                <w:b/>
                <w:bCs/>
              </w:rPr>
            </m:ctrlPr>
          </m:accPr>
          <m:e>
            <m:r>
              <m:rPr>
                <m:scr m:val="script"/>
                <m:sty m:val="bi"/>
              </m:rPr>
              <w:rPr>
                <w:rFonts w:ascii="Cambria Math" w:hAnsi="Cambria Math"/>
              </w:rPr>
              <m:t>M</m:t>
            </m:r>
          </m:e>
        </m:acc>
      </m:oMath>
      <w:r w:rsidRPr="003F0CD5">
        <w:rPr>
          <w:b/>
          <w:bCs/>
        </w:rPr>
        <w:t xml:space="preserve">reachable by finite edits, there exists a finite sequence of atomic commits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i</m:t>
            </m:r>
          </m:sub>
        </m:sSub>
        <m:r>
          <m:rPr>
            <m:sty m:val="bi"/>
          </m:rPr>
          <w:rPr>
            <w:rFonts w:ascii="Cambria Math" w:hAnsi="Cambria Math"/>
          </w:rPr>
          <m:t>}</m:t>
        </m:r>
      </m:oMath>
      <w:r w:rsidRPr="003F0CD5">
        <w:rPr>
          <w:b/>
          <w:bCs/>
        </w:rPr>
        <w:t xml:space="preserve">and auto-fixes that increases </w:t>
      </w:r>
      <m:oMath>
        <m:r>
          <m:rPr>
            <m:sty m:val="bi"/>
          </m:rPr>
          <w:rPr>
            <w:rFonts w:ascii="Cambria Math" w:hAnsi="Cambria Math"/>
          </w:rPr>
          <m:t>P</m:t>
        </m:r>
      </m:oMath>
      <w:r w:rsidRPr="003F0CD5">
        <w:rPr>
          <w:b/>
          <w:bCs/>
        </w:rPr>
        <w:t xml:space="preserve">monotonically until </w:t>
      </w:r>
      <m:oMath>
        <m:r>
          <m:rPr>
            <m:sty m:val="bi"/>
          </m:rPr>
          <w:rPr>
            <w:rFonts w:ascii="Cambria Math" w:hAnsi="Cambria Math"/>
          </w:rPr>
          <m:t>P≥</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w:t>
      </w:r>
      <w:r w:rsidRPr="003F0CD5">
        <w:rPr>
          <w:b/>
          <w:bCs/>
        </w:rPr>
        <w:br/>
      </w:r>
      <w:r w:rsidRPr="003F0CD5">
        <w:rPr>
          <w:b/>
          <w:bCs/>
          <w:i/>
          <w:iCs/>
        </w:rPr>
        <w:t>Sketch:</w:t>
      </w:r>
      <w:r w:rsidRPr="003F0CD5">
        <w:rPr>
          <w:b/>
          <w:bCs/>
        </w:rPr>
        <w:t xml:space="preserve"> each failed gate yields a finite set of obligations (missing tests, tags, traces) that APOE can synthesize; obligations strictly reduce a deficit measure.</w:t>
      </w:r>
    </w:p>
    <w:p w14:paraId="61D356F2" w14:textId="34999BED" w:rsidR="003F0CD5" w:rsidRPr="003F0CD5" w:rsidRDefault="003F0CD5" w:rsidP="003F0CD5">
      <w:pPr>
        <w:rPr>
          <w:b/>
          <w:bCs/>
        </w:rPr>
      </w:pPr>
      <w:r w:rsidRPr="003F0CD5">
        <w:rPr>
          <w:b/>
          <w:bCs/>
        </w:rPr>
        <w:t>Compositionality.</w:t>
      </w:r>
      <w:r w:rsidRPr="003F0CD5">
        <w:rPr>
          <w:b/>
          <w:bCs/>
        </w:rPr>
        <w:br/>
        <w:t xml:space="preserve">If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2</m:t>
            </m:r>
          </m:sub>
        </m:sSub>
      </m:oMath>
      <w:r w:rsidRPr="003F0CD5">
        <w:rPr>
          <w:b/>
          <w:bCs/>
        </w:rPr>
        <w:t xml:space="preserve">touch disjoint slices of </w:t>
      </w:r>
      <m:oMath>
        <m:r>
          <m:rPr>
            <m:scr m:val="script"/>
            <m:sty m:val="bi"/>
          </m:rPr>
          <w:rPr>
            <w:rFonts w:ascii="Cambria Math" w:hAnsi="Cambria Math"/>
          </w:rPr>
          <m:t>M</m:t>
        </m:r>
      </m:oMath>
      <w:r w:rsidRPr="003F0CD5">
        <w:rPr>
          <w:b/>
          <w:bCs/>
        </w:rPr>
        <w:t xml:space="preserve">, then parity scores combine as a weighted average and cannot violate </w:t>
      </w:r>
      <m:oMath>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if each individually meets it.</w:t>
      </w:r>
      <w:r w:rsidRPr="003F0CD5">
        <w:rPr>
          <w:b/>
          <w:bCs/>
        </w:rPr>
        <w:br/>
      </w:r>
      <w:r w:rsidRPr="003F0CD5">
        <w:rPr>
          <w:b/>
          <w:bCs/>
          <w:i/>
          <w:iCs/>
        </w:rPr>
        <w:t>Sketch:</w:t>
      </w:r>
      <w:r w:rsidRPr="003F0CD5">
        <w:rPr>
          <w:b/>
          <w:bCs/>
        </w:rPr>
        <w:t xml:space="preserve"> distances add over disjoint supports; normalization preserves bounds.</w:t>
      </w:r>
    </w:p>
    <w:p w14:paraId="03BB777B" w14:textId="77777777" w:rsidR="003F0CD5" w:rsidRPr="003F0CD5" w:rsidRDefault="00000000" w:rsidP="003F0CD5">
      <w:pPr>
        <w:rPr>
          <w:b/>
          <w:bCs/>
        </w:rPr>
      </w:pPr>
      <w:r>
        <w:rPr>
          <w:b/>
          <w:bCs/>
        </w:rPr>
        <w:pict w14:anchorId="51697F63">
          <v:rect id="_x0000_i1126" style="width:0;height:1.5pt" o:hralign="center" o:hrstd="t" o:hr="t" fillcolor="#a0a0a0" stroked="f"/>
        </w:pict>
      </w:r>
    </w:p>
    <w:p w14:paraId="49E35CEF" w14:textId="77777777" w:rsidR="003F0CD5" w:rsidRPr="003F0CD5" w:rsidRDefault="003F0CD5" w:rsidP="003F0CD5">
      <w:pPr>
        <w:rPr>
          <w:b/>
          <w:bCs/>
        </w:rPr>
      </w:pPr>
      <w:r w:rsidRPr="003F0CD5">
        <w:rPr>
          <w:b/>
          <w:bCs/>
        </w:rPr>
        <w:t>5) Algorithms (practical)</w:t>
      </w:r>
    </w:p>
    <w:p w14:paraId="32711FF5" w14:textId="77777777" w:rsidR="003F0CD5" w:rsidRPr="003F0CD5" w:rsidRDefault="003F0CD5" w:rsidP="003F0CD5">
      <w:pPr>
        <w:rPr>
          <w:b/>
          <w:bCs/>
        </w:rPr>
      </w:pPr>
      <w:r w:rsidRPr="003F0CD5">
        <w:rPr>
          <w:b/>
          <w:bCs/>
        </w:rPr>
        <w:t>Pre-merge parity checker.</w:t>
      </w:r>
    </w:p>
    <w:p w14:paraId="38E3B965" w14:textId="737B7ADE" w:rsidR="003F0CD5" w:rsidRPr="003F0CD5" w:rsidRDefault="003F0CD5" w:rsidP="003F0CD5">
      <w:pPr>
        <w:numPr>
          <w:ilvl w:val="0"/>
          <w:numId w:val="837"/>
        </w:numPr>
        <w:rPr>
          <w:b/>
          <w:bCs/>
        </w:rPr>
      </w:pPr>
      <w:r w:rsidRPr="003F0CD5">
        <w:rPr>
          <w:b/>
          <w:bCs/>
        </w:rPr>
        <w:t xml:space="preserve">Build projections </w:t>
      </w:r>
      <m:oMath>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bCs/>
              </w:rPr>
            </m:ctrlPr>
          </m:sSubPr>
          <m:e>
            <m:r>
              <m:rPr>
                <m:scr m:val="script"/>
                <m:sty m:val="bi"/>
              </m:rPr>
              <w:rPr>
                <w:rFonts w:ascii="Cambria Math" w:hAnsi="Cambria Math"/>
              </w:rPr>
              <m:t>J</m:t>
            </m:r>
          </m:e>
          <m:sub>
            <m:r>
              <m:rPr>
                <m:sty m:val="bi"/>
              </m:rPr>
              <w:rPr>
                <w:rFonts w:ascii="Cambria Math" w:hAnsi="Cambria Math"/>
              </w:rPr>
              <m:t>V</m:t>
            </m:r>
          </m:sub>
        </m:sSub>
      </m:oMath>
      <w:r w:rsidRPr="003F0CD5">
        <w:rPr>
          <w:b/>
          <w:bCs/>
        </w:rPr>
        <w:t>on the PR snapshot.</w:t>
      </w:r>
    </w:p>
    <w:p w14:paraId="134C24CC" w14:textId="320DD27B" w:rsidR="003F0CD5" w:rsidRPr="003F0CD5" w:rsidRDefault="003F0CD5" w:rsidP="003F0CD5">
      <w:pPr>
        <w:numPr>
          <w:ilvl w:val="0"/>
          <w:numId w:val="837"/>
        </w:numPr>
        <w:rPr>
          <w:b/>
          <w:bCs/>
        </w:rPr>
      </w:pPr>
      <w:r w:rsidRPr="003F0CD5">
        <w:rPr>
          <w:b/>
          <w:bCs/>
        </w:rPr>
        <w:t xml:space="preserve">Compute </w:t>
      </w:r>
      <m:oMath>
        <m:r>
          <m:rPr>
            <m:sty m:val="bi"/>
          </m:rPr>
          <w:rPr>
            <w:rFonts w:ascii="Cambria Math" w:hAnsi="Cambria Math"/>
          </w:rPr>
          <m:t>P</m:t>
        </m:r>
      </m:oMath>
      <w:r w:rsidRPr="003F0CD5">
        <w:rPr>
          <w:b/>
          <w:bCs/>
        </w:rPr>
        <w:t>&amp; component distances; emit diffs (missing tests/specs/tags/traces).</w:t>
      </w:r>
    </w:p>
    <w:p w14:paraId="6B2C5610" w14:textId="2C01F465" w:rsidR="003F0CD5" w:rsidRPr="003F0CD5" w:rsidRDefault="003F0CD5" w:rsidP="003F0CD5">
      <w:pPr>
        <w:numPr>
          <w:ilvl w:val="0"/>
          <w:numId w:val="837"/>
        </w:numPr>
        <w:rPr>
          <w:b/>
          <w:bCs/>
        </w:rPr>
      </w:pPr>
      <w:r w:rsidRPr="003F0CD5">
        <w:rPr>
          <w:b/>
          <w:bCs/>
        </w:rPr>
        <w:t xml:space="preserve">If </w:t>
      </w:r>
      <m:oMath>
        <m:r>
          <m:rPr>
            <m:sty m:val="bi"/>
          </m:rPr>
          <w:rPr>
            <w:rFonts w:ascii="Cambria Math" w:hAnsi="Cambria Math"/>
          </w:rPr>
          <m:t>P&lt;</m:t>
        </m:r>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 generate obligation graph → feed APOE auto-fix chains (e.g., test synthesis, doc patch, SEG witness scaffolding).</w:t>
      </w:r>
    </w:p>
    <w:p w14:paraId="1EEE873F" w14:textId="77777777" w:rsidR="003F0CD5" w:rsidRPr="003F0CD5" w:rsidRDefault="003F0CD5" w:rsidP="003F0CD5">
      <w:pPr>
        <w:numPr>
          <w:ilvl w:val="0"/>
          <w:numId w:val="837"/>
        </w:numPr>
        <w:rPr>
          <w:b/>
          <w:bCs/>
        </w:rPr>
      </w:pPr>
      <w:r w:rsidRPr="003F0CD5">
        <w:rPr>
          <w:b/>
          <w:bCs/>
        </w:rPr>
        <w:t>Re-evaluate → pass gates or quarantine.</w:t>
      </w:r>
    </w:p>
    <w:p w14:paraId="3FC730DD" w14:textId="77777777" w:rsidR="003F0CD5" w:rsidRPr="003F0CD5" w:rsidRDefault="003F0CD5" w:rsidP="003F0CD5">
      <w:pPr>
        <w:rPr>
          <w:b/>
          <w:bCs/>
        </w:rPr>
      </w:pPr>
      <w:r w:rsidRPr="003F0CD5">
        <w:rPr>
          <w:b/>
          <w:bCs/>
        </w:rPr>
        <w:t>Auto-fix strategies.</w:t>
      </w:r>
    </w:p>
    <w:p w14:paraId="57AA51DF" w14:textId="77777777" w:rsidR="003F0CD5" w:rsidRPr="003F0CD5" w:rsidRDefault="003F0CD5" w:rsidP="003F0CD5">
      <w:pPr>
        <w:numPr>
          <w:ilvl w:val="0"/>
          <w:numId w:val="838"/>
        </w:numPr>
        <w:rPr>
          <w:b/>
          <w:bCs/>
        </w:rPr>
      </w:pPr>
      <w:r w:rsidRPr="003F0CD5">
        <w:rPr>
          <w:b/>
          <w:bCs/>
        </w:rPr>
        <w:t>Spec→Test parity: synthesize tests from normative language; bind to code via symbol grounding.</w:t>
      </w:r>
    </w:p>
    <w:p w14:paraId="3C13ABB5" w14:textId="77777777" w:rsidR="003F0CD5" w:rsidRPr="003F0CD5" w:rsidRDefault="003F0CD5" w:rsidP="003F0CD5">
      <w:pPr>
        <w:numPr>
          <w:ilvl w:val="0"/>
          <w:numId w:val="838"/>
        </w:numPr>
        <w:rPr>
          <w:b/>
          <w:bCs/>
        </w:rPr>
      </w:pPr>
      <w:r w:rsidRPr="003F0CD5">
        <w:rPr>
          <w:b/>
          <w:bCs/>
        </w:rPr>
        <w:lastRenderedPageBreak/>
        <w:t>Tag parity: static/data-flow analysis inserts sanitizers/DP ops; updates policy labels.</w:t>
      </w:r>
    </w:p>
    <w:p w14:paraId="59AF1478" w14:textId="77777777" w:rsidR="003F0CD5" w:rsidRPr="003F0CD5" w:rsidRDefault="003F0CD5" w:rsidP="003F0CD5">
      <w:pPr>
        <w:numPr>
          <w:ilvl w:val="0"/>
          <w:numId w:val="838"/>
        </w:numPr>
        <w:rPr>
          <w:b/>
          <w:bCs/>
        </w:rPr>
      </w:pPr>
      <w:r w:rsidRPr="003F0CD5">
        <w:rPr>
          <w:b/>
          <w:bCs/>
        </w:rPr>
        <w:t>Trace parity: draft VIF records; attempt replay; annotate deltas.</w:t>
      </w:r>
    </w:p>
    <w:p w14:paraId="2CB13801" w14:textId="77777777" w:rsidR="003F0CD5" w:rsidRPr="003F0CD5" w:rsidRDefault="003F0CD5" w:rsidP="003F0CD5">
      <w:pPr>
        <w:rPr>
          <w:b/>
          <w:bCs/>
        </w:rPr>
      </w:pPr>
      <w:r w:rsidRPr="003F0CD5">
        <w:rPr>
          <w:b/>
          <w:bCs/>
        </w:rPr>
        <w:t>Quarantine &amp; rollback.</w:t>
      </w:r>
    </w:p>
    <w:p w14:paraId="25BE543C" w14:textId="77777777" w:rsidR="003F0CD5" w:rsidRPr="003F0CD5" w:rsidRDefault="003F0CD5" w:rsidP="003F0CD5">
      <w:pPr>
        <w:numPr>
          <w:ilvl w:val="0"/>
          <w:numId w:val="839"/>
        </w:numPr>
        <w:rPr>
          <w:b/>
          <w:bCs/>
        </w:rPr>
      </w:pPr>
      <w:r w:rsidRPr="003F0CD5">
        <w:rPr>
          <w:b/>
          <w:bCs/>
        </w:rPr>
        <w:t>On persistent failure, branch enters quarantine with a frozen witness bundle and a rollback plan (last good snapshot + revert diffs); merge unblocks via two-key HITL only.</w:t>
      </w:r>
    </w:p>
    <w:p w14:paraId="11B23B6B" w14:textId="77777777" w:rsidR="003F0CD5" w:rsidRPr="003F0CD5" w:rsidRDefault="00000000" w:rsidP="003F0CD5">
      <w:pPr>
        <w:rPr>
          <w:b/>
          <w:bCs/>
        </w:rPr>
      </w:pPr>
      <w:r>
        <w:rPr>
          <w:b/>
          <w:bCs/>
        </w:rPr>
        <w:pict w14:anchorId="5748D281">
          <v:rect id="_x0000_i1127" style="width:0;height:1.5pt" o:hralign="center" o:hrstd="t" o:hr="t" fillcolor="#a0a0a0" stroked="f"/>
        </w:pict>
      </w:r>
    </w:p>
    <w:p w14:paraId="7D9E457E" w14:textId="77777777" w:rsidR="003F0CD5" w:rsidRPr="003F0CD5" w:rsidRDefault="003F0CD5" w:rsidP="003F0CD5">
      <w:pPr>
        <w:rPr>
          <w:b/>
          <w:bCs/>
        </w:rPr>
      </w:pPr>
      <w:r w:rsidRPr="003F0CD5">
        <w:rPr>
          <w:b/>
          <w:bCs/>
        </w:rPr>
        <w:t>6) Worked micro-examples</w:t>
      </w:r>
    </w:p>
    <w:p w14:paraId="3BDCF9DF" w14:textId="77777777" w:rsidR="003F0CD5" w:rsidRPr="003F0CD5" w:rsidRDefault="003F0CD5" w:rsidP="003F0CD5">
      <w:pPr>
        <w:rPr>
          <w:b/>
          <w:bCs/>
        </w:rPr>
      </w:pPr>
      <w:r w:rsidRPr="003F0CD5">
        <w:rPr>
          <w:b/>
          <w:bCs/>
        </w:rPr>
        <w:t>A) Spec tightened (PII retention 90→30 days).</w:t>
      </w:r>
    </w:p>
    <w:p w14:paraId="276AA6AC" w14:textId="753F6658" w:rsidR="003F0CD5" w:rsidRPr="003F0CD5" w:rsidRDefault="003F0CD5" w:rsidP="003F0CD5">
      <w:pPr>
        <w:numPr>
          <w:ilvl w:val="0"/>
          <w:numId w:val="840"/>
        </w:numPr>
        <w:rPr>
          <w:b/>
          <w:bCs/>
        </w:rPr>
      </w:pPr>
      <m:oMath>
        <m:r>
          <m:rPr>
            <m:sty m:val="b"/>
          </m:rPr>
          <w:rPr>
            <w:rFonts w:ascii="Cambria Math" w:hAnsi="Cambria Math"/>
          </w:rPr>
          <m:t>Δ</m:t>
        </m:r>
        <m:r>
          <m:rPr>
            <m:sty m:val="bi"/>
          </m:rPr>
          <w:rPr>
            <w:rFonts w:ascii="Cambria Math" w:hAnsi="Cambria Math"/>
          </w:rPr>
          <m:t>D</m:t>
        </m:r>
      </m:oMath>
      <w:r w:rsidRPr="003F0CD5">
        <w:rPr>
          <w:b/>
          <w:bCs/>
        </w:rPr>
        <w:t>: policy text.</w:t>
      </w:r>
    </w:p>
    <w:p w14:paraId="4188D2FA" w14:textId="77777777" w:rsidR="003F0CD5" w:rsidRPr="003F0CD5" w:rsidRDefault="003F0CD5" w:rsidP="003F0CD5">
      <w:pPr>
        <w:numPr>
          <w:ilvl w:val="0"/>
          <w:numId w:val="840"/>
        </w:numPr>
        <w:rPr>
          <w:b/>
          <w:bCs/>
        </w:rPr>
      </w:pPr>
      <w:r w:rsidRPr="003F0CD5">
        <w:rPr>
          <w:b/>
          <w:bCs/>
        </w:rPr>
        <w:t>Obligations: add retention test, update data job TTL, rotate tags (#PII-retention:30d), regenerate SEG lineage for policy-driven changes.</w:t>
      </w:r>
    </w:p>
    <w:p w14:paraId="39128707" w14:textId="77777777" w:rsidR="003F0CD5" w:rsidRPr="003F0CD5" w:rsidRDefault="003F0CD5" w:rsidP="003F0CD5">
      <w:pPr>
        <w:numPr>
          <w:ilvl w:val="0"/>
          <w:numId w:val="840"/>
        </w:numPr>
        <w:rPr>
          <w:b/>
          <w:bCs/>
        </w:rPr>
      </w:pPr>
      <w:r w:rsidRPr="003F0CD5">
        <w:rPr>
          <w:b/>
          <w:bCs/>
        </w:rPr>
        <w:t>Gates: tests &amp; tags &amp; trace. Auto-fix proposes TTL patch + test; reviewer approves; merge.</w:t>
      </w:r>
    </w:p>
    <w:p w14:paraId="16D2F8F4" w14:textId="77777777" w:rsidR="003F0CD5" w:rsidRPr="003F0CD5" w:rsidRDefault="003F0CD5" w:rsidP="003F0CD5">
      <w:pPr>
        <w:rPr>
          <w:b/>
          <w:bCs/>
        </w:rPr>
      </w:pPr>
      <w:r w:rsidRPr="003F0CD5">
        <w:rPr>
          <w:b/>
          <w:bCs/>
        </w:rPr>
        <w:t>B) Code refactor alters API error model.</w:t>
      </w:r>
    </w:p>
    <w:p w14:paraId="36A56136" w14:textId="79E0F88F" w:rsidR="003F0CD5" w:rsidRPr="003F0CD5" w:rsidRDefault="003F0CD5" w:rsidP="003F0CD5">
      <w:pPr>
        <w:numPr>
          <w:ilvl w:val="0"/>
          <w:numId w:val="841"/>
        </w:numPr>
        <w:rPr>
          <w:b/>
          <w:bCs/>
        </w:rPr>
      </w:pPr>
      <m:oMath>
        <m:r>
          <m:rPr>
            <m:sty m:val="b"/>
          </m:rPr>
          <w:rPr>
            <w:rFonts w:ascii="Cambria Math" w:hAnsi="Cambria Math"/>
          </w:rPr>
          <m:t>Δ</m:t>
        </m:r>
        <m:r>
          <m:rPr>
            <m:sty m:val="bi"/>
          </m:rPr>
          <w:rPr>
            <w:rFonts w:ascii="Cambria Math" w:hAnsi="Cambria Math"/>
          </w:rPr>
          <m:t>C</m:t>
        </m:r>
      </m:oMath>
      <w:r w:rsidRPr="003F0CD5">
        <w:rPr>
          <w:b/>
          <w:bCs/>
        </w:rPr>
        <w:t>: handler signatures.</w:t>
      </w:r>
    </w:p>
    <w:p w14:paraId="018F33C8" w14:textId="77777777" w:rsidR="003F0CD5" w:rsidRPr="003F0CD5" w:rsidRDefault="003F0CD5" w:rsidP="003F0CD5">
      <w:pPr>
        <w:numPr>
          <w:ilvl w:val="0"/>
          <w:numId w:val="841"/>
        </w:numPr>
        <w:rPr>
          <w:b/>
          <w:bCs/>
        </w:rPr>
      </w:pPr>
      <w:r w:rsidRPr="003F0CD5">
        <w:rPr>
          <w:b/>
          <w:bCs/>
        </w:rPr>
        <w:t>Obligations: doc update (error table), contract tests, VIF witness for change note.</w:t>
      </w:r>
    </w:p>
    <w:p w14:paraId="6DC226FE" w14:textId="617E508A" w:rsidR="003F0CD5" w:rsidRPr="003F0CD5" w:rsidRDefault="003F0CD5" w:rsidP="003F0CD5">
      <w:pPr>
        <w:numPr>
          <w:ilvl w:val="0"/>
          <w:numId w:val="841"/>
        </w:numPr>
        <w:rPr>
          <w:b/>
          <w:bCs/>
        </w:rPr>
      </w:pPr>
      <w:r w:rsidRPr="003F0CD5">
        <w:rPr>
          <w:b/>
          <w:bCs/>
        </w:rPr>
        <w:t xml:space="preserve">If doc unchanged → </w:t>
      </w:r>
      <m:oMath>
        <m:sSub>
          <m:sSubPr>
            <m:ctrlPr>
              <w:rPr>
                <w:rFonts w:ascii="Cambria Math" w:hAnsi="Cambria Math"/>
                <w:b/>
                <w:bCs/>
              </w:rPr>
            </m:ctrlPr>
          </m:sSubPr>
          <m:e>
            <m:r>
              <m:rPr>
                <m:sty m:val="b"/>
              </m:rPr>
              <w:rPr>
                <w:rFonts w:ascii="Cambria Math" w:hAnsi="Cambria Math"/>
              </w:rPr>
              <m:t>g</m:t>
            </m:r>
          </m:e>
          <m:sub>
            <m:r>
              <m:rPr>
                <m:nor/>
              </m:rPr>
              <w:rPr>
                <w:b/>
                <w:bCs/>
              </w:rPr>
              <m:t>spec</m:t>
            </m:r>
          </m:sub>
        </m:sSub>
      </m:oMath>
      <w:r w:rsidRPr="003F0CD5">
        <w:rPr>
          <w:b/>
          <w:bCs/>
        </w:rPr>
        <w:t>fails → spec patch synthesized; parity restored.</w:t>
      </w:r>
    </w:p>
    <w:p w14:paraId="4C5EC5FA" w14:textId="77777777" w:rsidR="003F0CD5" w:rsidRPr="003F0CD5" w:rsidRDefault="00000000" w:rsidP="003F0CD5">
      <w:pPr>
        <w:rPr>
          <w:b/>
          <w:bCs/>
        </w:rPr>
      </w:pPr>
      <w:r>
        <w:rPr>
          <w:b/>
          <w:bCs/>
        </w:rPr>
        <w:pict w14:anchorId="1FC07B07">
          <v:rect id="_x0000_i1128" style="width:0;height:1.5pt" o:hralign="center" o:hrstd="t" o:hr="t" fillcolor="#a0a0a0" stroked="f"/>
        </w:pict>
      </w:r>
    </w:p>
    <w:p w14:paraId="6ADDD5D2" w14:textId="77777777" w:rsidR="003F0CD5" w:rsidRPr="003F0CD5" w:rsidRDefault="003F0CD5" w:rsidP="003F0CD5">
      <w:pPr>
        <w:rPr>
          <w:b/>
          <w:bCs/>
        </w:rPr>
      </w:pPr>
      <w:r w:rsidRPr="003F0CD5">
        <w:rPr>
          <w:b/>
          <w:bCs/>
        </w:rPr>
        <w:t>7) Metrics &amp; SLOs (SDF-CVF)</w:t>
      </w:r>
    </w:p>
    <w:p w14:paraId="5B60B680" w14:textId="708F7BA1" w:rsidR="003F0CD5" w:rsidRPr="003F0CD5" w:rsidRDefault="003F0CD5" w:rsidP="003F0CD5">
      <w:pPr>
        <w:numPr>
          <w:ilvl w:val="0"/>
          <w:numId w:val="842"/>
        </w:numPr>
        <w:rPr>
          <w:b/>
          <w:bCs/>
        </w:rPr>
      </w:pPr>
      <w:r w:rsidRPr="003F0CD5">
        <w:rPr>
          <w:b/>
          <w:bCs/>
        </w:rPr>
        <w:t xml:space="preserve">Parity score </w:t>
      </w:r>
      <m:oMath>
        <m:r>
          <m:rPr>
            <m:sty m:val="bi"/>
          </m:rPr>
          <w:rPr>
            <w:rFonts w:ascii="Cambria Math" w:hAnsi="Cambria Math"/>
          </w:rPr>
          <m:t>P</m:t>
        </m:r>
      </m:oMath>
      <w:r w:rsidRPr="003F0CD5">
        <w:rPr>
          <w:b/>
          <w:bCs/>
        </w:rPr>
        <w:t>(p50/p90 by service &amp; risk class).</w:t>
      </w:r>
    </w:p>
    <w:p w14:paraId="284624D8" w14:textId="77777777" w:rsidR="003F0CD5" w:rsidRPr="003F0CD5" w:rsidRDefault="003F0CD5" w:rsidP="003F0CD5">
      <w:pPr>
        <w:numPr>
          <w:ilvl w:val="0"/>
          <w:numId w:val="842"/>
        </w:numPr>
        <w:rPr>
          <w:b/>
          <w:bCs/>
        </w:rPr>
      </w:pPr>
      <w:r w:rsidRPr="003F0CD5">
        <w:rPr>
          <w:b/>
          <w:bCs/>
        </w:rPr>
        <w:t>Obligation closure time (mean time from deficit → auto-fix or HITL).</w:t>
      </w:r>
    </w:p>
    <w:p w14:paraId="26002BDE" w14:textId="77777777" w:rsidR="003F0CD5" w:rsidRPr="003F0CD5" w:rsidRDefault="003F0CD5" w:rsidP="003F0CD5">
      <w:pPr>
        <w:numPr>
          <w:ilvl w:val="0"/>
          <w:numId w:val="842"/>
        </w:numPr>
        <w:rPr>
          <w:b/>
          <w:bCs/>
        </w:rPr>
      </w:pPr>
      <w:r w:rsidRPr="003F0CD5">
        <w:rPr>
          <w:b/>
          <w:bCs/>
        </w:rPr>
        <w:t>Change Failure Rate (CFR) and MTTR (DORA).</w:t>
      </w:r>
    </w:p>
    <w:p w14:paraId="6F9F9C5E" w14:textId="77777777" w:rsidR="003F0CD5" w:rsidRPr="003F0CD5" w:rsidRDefault="003F0CD5" w:rsidP="003F0CD5">
      <w:pPr>
        <w:numPr>
          <w:ilvl w:val="0"/>
          <w:numId w:val="842"/>
        </w:numPr>
        <w:rPr>
          <w:b/>
          <w:bCs/>
        </w:rPr>
      </w:pPr>
      <w:r w:rsidRPr="003F0CD5">
        <w:rPr>
          <w:b/>
          <w:bCs/>
        </w:rPr>
        <w:t>Quarantine rate and rollback frequency.</w:t>
      </w:r>
    </w:p>
    <w:p w14:paraId="593EAF3E" w14:textId="354B334B" w:rsidR="003F0CD5" w:rsidRPr="003F0CD5" w:rsidRDefault="003F0CD5" w:rsidP="003F0CD5">
      <w:pPr>
        <w:numPr>
          <w:ilvl w:val="0"/>
          <w:numId w:val="842"/>
        </w:numPr>
        <w:rPr>
          <w:b/>
          <w:bCs/>
        </w:rPr>
      </w:pPr>
      <w:r w:rsidRPr="003F0CD5">
        <w:rPr>
          <w:b/>
          <w:bCs/>
        </w:rPr>
        <w:t xml:space="preserve">Replay fidelity for traces (VIF </w:t>
      </w:r>
      <m:oMath>
        <m:r>
          <m:rPr>
            <m:sty m:val="bi"/>
          </m:rPr>
          <w:rPr>
            <w:rFonts w:ascii="Cambria Math" w:hAnsi="Cambria Math"/>
          </w:rPr>
          <m:t>R=1</m:t>
        </m:r>
      </m:oMath>
      <w:r w:rsidRPr="003F0CD5">
        <w:rPr>
          <w:b/>
          <w:bCs/>
        </w:rPr>
        <w:t>ratio).</w:t>
      </w:r>
    </w:p>
    <w:p w14:paraId="54D5C958" w14:textId="77777777" w:rsidR="003F0CD5" w:rsidRPr="003F0CD5" w:rsidRDefault="00000000" w:rsidP="003F0CD5">
      <w:pPr>
        <w:rPr>
          <w:b/>
          <w:bCs/>
        </w:rPr>
      </w:pPr>
      <w:r>
        <w:rPr>
          <w:b/>
          <w:bCs/>
        </w:rPr>
        <w:pict w14:anchorId="363C7F0E">
          <v:rect id="_x0000_i1129" style="width:0;height:1.5pt" o:hralign="center" o:hrstd="t" o:hr="t" fillcolor="#a0a0a0" stroked="f"/>
        </w:pict>
      </w:r>
    </w:p>
    <w:p w14:paraId="289A1D6C" w14:textId="77777777" w:rsidR="003F0CD5" w:rsidRPr="003F0CD5" w:rsidRDefault="003F0CD5" w:rsidP="003F0CD5">
      <w:pPr>
        <w:rPr>
          <w:b/>
          <w:bCs/>
        </w:rPr>
      </w:pPr>
      <w:r w:rsidRPr="003F0CD5">
        <w:rPr>
          <w:b/>
          <w:bCs/>
        </w:rPr>
        <w:lastRenderedPageBreak/>
        <w:t>8) Operator UX (minimum viable)</w:t>
      </w:r>
    </w:p>
    <w:p w14:paraId="3B6773A7" w14:textId="77777777" w:rsidR="003F0CD5" w:rsidRPr="003F0CD5" w:rsidRDefault="003F0CD5" w:rsidP="003F0CD5">
      <w:pPr>
        <w:numPr>
          <w:ilvl w:val="0"/>
          <w:numId w:val="843"/>
        </w:numPr>
        <w:rPr>
          <w:b/>
          <w:bCs/>
        </w:rPr>
      </w:pPr>
      <w:r w:rsidRPr="003F0CD5">
        <w:rPr>
          <w:b/>
          <w:bCs/>
        </w:rPr>
        <w:t>Parity bar on PRs with breakdown (C↔D, C↔F, C↔V).</w:t>
      </w:r>
    </w:p>
    <w:p w14:paraId="0ACCA916" w14:textId="77777777" w:rsidR="003F0CD5" w:rsidRPr="003F0CD5" w:rsidRDefault="003F0CD5" w:rsidP="003F0CD5">
      <w:pPr>
        <w:numPr>
          <w:ilvl w:val="0"/>
          <w:numId w:val="843"/>
        </w:numPr>
        <w:rPr>
          <w:b/>
          <w:bCs/>
        </w:rPr>
      </w:pPr>
      <w:r w:rsidRPr="003F0CD5">
        <w:rPr>
          <w:b/>
          <w:bCs/>
        </w:rPr>
        <w:t>Obligation list with “Auto-fix” buttons (preview diff + tests).</w:t>
      </w:r>
    </w:p>
    <w:p w14:paraId="687F552E" w14:textId="77777777" w:rsidR="003F0CD5" w:rsidRPr="003F0CD5" w:rsidRDefault="003F0CD5" w:rsidP="003F0CD5">
      <w:pPr>
        <w:numPr>
          <w:ilvl w:val="0"/>
          <w:numId w:val="843"/>
        </w:numPr>
        <w:rPr>
          <w:b/>
          <w:bCs/>
        </w:rPr>
      </w:pPr>
      <w:r w:rsidRPr="003F0CD5">
        <w:rPr>
          <w:b/>
          <w:bCs/>
        </w:rPr>
        <w:t>Risk banner (class, thresholds, two-key status).</w:t>
      </w:r>
    </w:p>
    <w:p w14:paraId="77F3BBA5" w14:textId="77777777" w:rsidR="003F0CD5" w:rsidRPr="003F0CD5" w:rsidRDefault="003F0CD5" w:rsidP="003F0CD5">
      <w:pPr>
        <w:numPr>
          <w:ilvl w:val="0"/>
          <w:numId w:val="843"/>
        </w:numPr>
        <w:rPr>
          <w:b/>
          <w:bCs/>
        </w:rPr>
      </w:pPr>
      <w:r w:rsidRPr="003F0CD5">
        <w:rPr>
          <w:b/>
          <w:bCs/>
        </w:rPr>
        <w:t>One-click rollback (to last green snapshot) with witness link.</w:t>
      </w:r>
    </w:p>
    <w:p w14:paraId="5C72A565" w14:textId="77777777" w:rsidR="003F0CD5" w:rsidRPr="003F0CD5" w:rsidRDefault="00000000" w:rsidP="003F0CD5">
      <w:pPr>
        <w:rPr>
          <w:b/>
          <w:bCs/>
        </w:rPr>
      </w:pPr>
      <w:r>
        <w:rPr>
          <w:b/>
          <w:bCs/>
        </w:rPr>
        <w:pict w14:anchorId="49E308D0">
          <v:rect id="_x0000_i1130" style="width:0;height:1.5pt" o:hralign="center" o:hrstd="t" o:hr="t" fillcolor="#a0a0a0" stroked="f"/>
        </w:pict>
      </w:r>
    </w:p>
    <w:p w14:paraId="354008A8" w14:textId="77777777" w:rsidR="003F0CD5" w:rsidRPr="003F0CD5" w:rsidRDefault="003F0CD5" w:rsidP="003F0CD5">
      <w:pPr>
        <w:rPr>
          <w:b/>
          <w:bCs/>
        </w:rPr>
      </w:pPr>
      <w:r w:rsidRPr="003F0CD5">
        <w:rPr>
          <w:b/>
          <w:bCs/>
        </w:rPr>
        <w:t>9) Failure modes &amp; mitigations</w:t>
      </w:r>
    </w:p>
    <w:p w14:paraId="7498DD42" w14:textId="43CB408A" w:rsidR="003F0CD5" w:rsidRPr="003F0CD5" w:rsidRDefault="003F0CD5" w:rsidP="003F0CD5">
      <w:pPr>
        <w:numPr>
          <w:ilvl w:val="0"/>
          <w:numId w:val="844"/>
        </w:numPr>
        <w:rPr>
          <w:b/>
          <w:bCs/>
        </w:rPr>
      </w:pPr>
      <w:r w:rsidRPr="003F0CD5">
        <w:rPr>
          <w:b/>
          <w:bCs/>
        </w:rPr>
        <w:t xml:space="preserve">Spec-only edits (no tests/code): blocked by </w:t>
      </w:r>
      <m:oMath>
        <m:sSub>
          <m:sSubPr>
            <m:ctrlPr>
              <w:rPr>
                <w:rFonts w:ascii="Cambria Math" w:hAnsi="Cambria Math"/>
                <w:b/>
                <w:bCs/>
              </w:rPr>
            </m:ctrlPr>
          </m:sSubPr>
          <m:e>
            <m:r>
              <m:rPr>
                <m:sty m:val="b"/>
              </m:rPr>
              <w:rPr>
                <w:rFonts w:ascii="Cambria Math" w:hAnsi="Cambria Math"/>
              </w:rPr>
              <m:t>g</m:t>
            </m:r>
          </m:e>
          <m:sub>
            <m:r>
              <m:rPr>
                <m:nor/>
              </m:rPr>
              <w:rPr>
                <w:b/>
                <w:bCs/>
              </w:rPr>
              <m:t>tests</m:t>
            </m:r>
          </m:sub>
        </m:sSub>
      </m:oMath>
      <w:r w:rsidRPr="003F0CD5">
        <w:rPr>
          <w:b/>
          <w:bCs/>
        </w:rPr>
        <w:t xml:space="preserve">&amp; </w:t>
      </w:r>
      <m:oMath>
        <m:sSub>
          <m:sSubPr>
            <m:ctrlPr>
              <w:rPr>
                <w:rFonts w:ascii="Cambria Math" w:hAnsi="Cambria Math"/>
                <w:b/>
                <w:bCs/>
              </w:rPr>
            </m:ctrlPr>
          </m:sSubPr>
          <m:e>
            <m:r>
              <m:rPr>
                <m:sty m:val="b"/>
              </m:rPr>
              <w:rPr>
                <w:rFonts w:ascii="Cambria Math" w:hAnsi="Cambria Math"/>
              </w:rPr>
              <m:t>g</m:t>
            </m:r>
          </m:e>
          <m:sub>
            <m:r>
              <m:rPr>
                <m:nor/>
              </m:rPr>
              <w:rPr>
                <w:b/>
                <w:bCs/>
              </w:rPr>
              <m:t>spec</m:t>
            </m:r>
          </m:sub>
        </m:sSub>
      </m:oMath>
      <w:r w:rsidRPr="003F0CD5">
        <w:rPr>
          <w:b/>
          <w:bCs/>
        </w:rPr>
        <w:t>; auto-synthesize tests.</w:t>
      </w:r>
    </w:p>
    <w:p w14:paraId="276D3114" w14:textId="77777777" w:rsidR="003F0CD5" w:rsidRPr="003F0CD5" w:rsidRDefault="003F0CD5" w:rsidP="003F0CD5">
      <w:pPr>
        <w:numPr>
          <w:ilvl w:val="0"/>
          <w:numId w:val="844"/>
        </w:numPr>
        <w:rPr>
          <w:b/>
          <w:bCs/>
        </w:rPr>
      </w:pPr>
      <w:r w:rsidRPr="003F0CD5">
        <w:rPr>
          <w:b/>
          <w:bCs/>
        </w:rPr>
        <w:t>Tag drift (labels stale): nightly parity scan opens DEPP tasks; auto-patch or Jira ticket.</w:t>
      </w:r>
    </w:p>
    <w:p w14:paraId="230088BC" w14:textId="77777777" w:rsidR="003F0CD5" w:rsidRPr="003F0CD5" w:rsidRDefault="003F0CD5" w:rsidP="003F0CD5">
      <w:pPr>
        <w:numPr>
          <w:ilvl w:val="0"/>
          <w:numId w:val="844"/>
        </w:numPr>
        <w:rPr>
          <w:b/>
          <w:bCs/>
        </w:rPr>
      </w:pPr>
      <w:r w:rsidRPr="003F0CD5">
        <w:rPr>
          <w:b/>
          <w:bCs/>
        </w:rPr>
        <w:t>Trace rot (replay breaks under env drift): environment pins &amp; simulators; if external API changed, attach contradiction edge in SEG and route to policy.</w:t>
      </w:r>
    </w:p>
    <w:p w14:paraId="668A5E2D" w14:textId="77777777" w:rsidR="003F0CD5" w:rsidRPr="003F0CD5" w:rsidRDefault="003F0CD5" w:rsidP="003F0CD5">
      <w:pPr>
        <w:numPr>
          <w:ilvl w:val="0"/>
          <w:numId w:val="844"/>
        </w:numPr>
        <w:rPr>
          <w:b/>
          <w:bCs/>
        </w:rPr>
      </w:pPr>
      <w:r w:rsidRPr="003F0CD5">
        <w:rPr>
          <w:b/>
          <w:bCs/>
        </w:rPr>
        <w:t>Over-automation (fixes that mask intent): HITL thresholding by risk class; diff semantics highlight behavior changes beyond tolerance.</w:t>
      </w:r>
    </w:p>
    <w:p w14:paraId="654BC1EE" w14:textId="77777777" w:rsidR="003F0CD5" w:rsidRPr="003F0CD5" w:rsidRDefault="00000000" w:rsidP="003F0CD5">
      <w:pPr>
        <w:rPr>
          <w:b/>
          <w:bCs/>
        </w:rPr>
      </w:pPr>
      <w:r>
        <w:rPr>
          <w:b/>
          <w:bCs/>
        </w:rPr>
        <w:pict w14:anchorId="25D5ED67">
          <v:rect id="_x0000_i1131" style="width:0;height:1.5pt" o:hralign="center" o:hrstd="t" o:hr="t" fillcolor="#a0a0a0" stroked="f"/>
        </w:pict>
      </w:r>
    </w:p>
    <w:p w14:paraId="265BC2A5" w14:textId="77777777" w:rsidR="003F0CD5" w:rsidRPr="003F0CD5" w:rsidRDefault="003F0CD5" w:rsidP="003F0CD5">
      <w:pPr>
        <w:rPr>
          <w:b/>
          <w:bCs/>
        </w:rPr>
      </w:pPr>
      <w:r w:rsidRPr="003F0CD5">
        <w:rPr>
          <w:b/>
          <w:bCs/>
        </w:rPr>
        <w:t>10) Contract (what merges must promise)</w:t>
      </w:r>
    </w:p>
    <w:p w14:paraId="2946FF19" w14:textId="77777777" w:rsidR="003F0CD5" w:rsidRPr="003F0CD5" w:rsidRDefault="003F0CD5" w:rsidP="003F0CD5">
      <w:pPr>
        <w:numPr>
          <w:ilvl w:val="0"/>
          <w:numId w:val="845"/>
        </w:numPr>
        <w:rPr>
          <w:b/>
          <w:bCs/>
        </w:rPr>
      </w:pPr>
      <w:r w:rsidRPr="003F0CD5">
        <w:rPr>
          <w:b/>
          <w:bCs/>
        </w:rPr>
        <w:t>Single atomic delta-quartet with pinned witnesses.</w:t>
      </w:r>
    </w:p>
    <w:p w14:paraId="23B51CAE" w14:textId="504AD9A3" w:rsidR="003F0CD5" w:rsidRPr="003F0CD5" w:rsidRDefault="003F0CD5" w:rsidP="003F0CD5">
      <w:pPr>
        <w:numPr>
          <w:ilvl w:val="0"/>
          <w:numId w:val="845"/>
        </w:numPr>
        <w:rPr>
          <w:b/>
          <w:bCs/>
        </w:rPr>
      </w:pPr>
      <w:r w:rsidRPr="003F0CD5">
        <w:rPr>
          <w:b/>
          <w:bCs/>
        </w:rPr>
        <w:t xml:space="preserve">Parity score ≥ </w:t>
      </w:r>
      <m:oMath>
        <m:sSub>
          <m:sSubPr>
            <m:ctrlPr>
              <w:rPr>
                <w:rFonts w:ascii="Cambria Math" w:hAnsi="Cambria Math"/>
                <w:b/>
                <w:bCs/>
              </w:rPr>
            </m:ctrlPr>
          </m:sSubPr>
          <m:e>
            <m:r>
              <m:rPr>
                <m:sty m:val="bi"/>
              </m:rPr>
              <w:rPr>
                <w:rFonts w:ascii="Cambria Math" w:hAnsi="Cambria Math"/>
              </w:rPr>
              <m:t>θ</m:t>
            </m:r>
          </m:e>
          <m:sub>
            <m:r>
              <m:rPr>
                <m:sty m:val="bi"/>
              </m:rPr>
              <w:rPr>
                <w:rFonts w:ascii="Cambria Math" w:hAnsi="Cambria Math"/>
              </w:rPr>
              <m:t>P</m:t>
            </m:r>
          </m:sub>
        </m:sSub>
      </m:oMath>
      <w:r w:rsidRPr="003F0CD5">
        <w:rPr>
          <w:b/>
          <w:bCs/>
        </w:rPr>
        <w:t>and all gates pass (or two-key override).</w:t>
      </w:r>
    </w:p>
    <w:p w14:paraId="7619F455" w14:textId="77777777" w:rsidR="003F0CD5" w:rsidRPr="003F0CD5" w:rsidRDefault="003F0CD5" w:rsidP="003F0CD5">
      <w:pPr>
        <w:numPr>
          <w:ilvl w:val="0"/>
          <w:numId w:val="845"/>
        </w:numPr>
        <w:rPr>
          <w:b/>
          <w:bCs/>
        </w:rPr>
      </w:pPr>
      <w:r w:rsidRPr="003F0CD5">
        <w:rPr>
          <w:b/>
          <w:bCs/>
        </w:rPr>
        <w:t>Rollback plan materialized.</w:t>
      </w:r>
    </w:p>
    <w:p w14:paraId="5CBF58C3" w14:textId="77777777" w:rsidR="003F0CD5" w:rsidRPr="003F0CD5" w:rsidRDefault="003F0CD5" w:rsidP="003F0CD5">
      <w:pPr>
        <w:numPr>
          <w:ilvl w:val="0"/>
          <w:numId w:val="845"/>
        </w:numPr>
        <w:rPr>
          <w:b/>
          <w:bCs/>
        </w:rPr>
      </w:pPr>
      <w:r w:rsidRPr="003F0CD5">
        <w:rPr>
          <w:b/>
          <w:bCs/>
        </w:rPr>
        <w:t>SEG updated with claim→evidence lineage for the change.</w:t>
      </w:r>
    </w:p>
    <w:p w14:paraId="33BD22A8" w14:textId="77777777" w:rsidR="003F0CD5" w:rsidRPr="003F0CD5" w:rsidRDefault="003F0CD5" w:rsidP="003F0CD5">
      <w:pPr>
        <w:rPr>
          <w:b/>
          <w:bCs/>
        </w:rPr>
      </w:pPr>
      <w:r w:rsidRPr="003F0CD5">
        <w:rPr>
          <w:b/>
          <w:bCs/>
        </w:rPr>
        <w:t>Bottom line: SDF-CVF turns “keeping everything in sync” from an aspiration into a merge contract. If it can’t pass together, it doesn’t ship.</w:t>
      </w:r>
    </w:p>
    <w:p w14:paraId="2C9AF13F" w14:textId="77777777" w:rsidR="003F0CD5" w:rsidRDefault="003F0CD5" w:rsidP="0050305B">
      <w:pPr>
        <w:rPr>
          <w:b/>
          <w:bCs/>
        </w:rPr>
      </w:pPr>
    </w:p>
    <w:p w14:paraId="7EAE6C3F" w14:textId="77777777" w:rsidR="003F0CD5" w:rsidRDefault="003F0CD5" w:rsidP="0050305B">
      <w:pPr>
        <w:rPr>
          <w:b/>
          <w:bCs/>
        </w:rPr>
      </w:pPr>
    </w:p>
    <w:p w14:paraId="145C3A42" w14:textId="77777777" w:rsidR="003F0CD5" w:rsidRDefault="003F0CD5" w:rsidP="0050305B">
      <w:pPr>
        <w:rPr>
          <w:b/>
          <w:bCs/>
        </w:rPr>
      </w:pPr>
    </w:p>
    <w:p w14:paraId="298D8F8F" w14:textId="77777777" w:rsidR="003F0CD5" w:rsidRDefault="003F0CD5" w:rsidP="0050305B">
      <w:pPr>
        <w:rPr>
          <w:b/>
          <w:bCs/>
        </w:rPr>
      </w:pPr>
    </w:p>
    <w:p w14:paraId="5F461B8C" w14:textId="77777777" w:rsidR="003F0CD5" w:rsidRDefault="003F0CD5" w:rsidP="0050305B">
      <w:pPr>
        <w:rPr>
          <w:b/>
          <w:bCs/>
        </w:rPr>
      </w:pPr>
    </w:p>
    <w:p w14:paraId="32E6648D" w14:textId="77777777" w:rsidR="003F0CD5" w:rsidRDefault="003F0CD5" w:rsidP="0050305B">
      <w:pPr>
        <w:rPr>
          <w:b/>
          <w:bCs/>
        </w:rPr>
      </w:pPr>
    </w:p>
    <w:p w14:paraId="2B005A65" w14:textId="77777777" w:rsidR="003F0CD5" w:rsidRDefault="003F0CD5" w:rsidP="0050305B">
      <w:pPr>
        <w:rPr>
          <w:b/>
          <w:bCs/>
        </w:rPr>
      </w:pPr>
    </w:p>
    <w:p w14:paraId="42D4BDF9" w14:textId="77777777" w:rsidR="003F0CD5" w:rsidRDefault="003F0CD5" w:rsidP="0050305B">
      <w:pPr>
        <w:rPr>
          <w:b/>
          <w:bCs/>
        </w:rPr>
      </w:pPr>
    </w:p>
    <w:p w14:paraId="79AEC152" w14:textId="77777777" w:rsidR="003F0CD5" w:rsidRDefault="003F0CD5" w:rsidP="0050305B">
      <w:pPr>
        <w:rPr>
          <w:b/>
          <w:bCs/>
        </w:rPr>
      </w:pPr>
    </w:p>
    <w:p w14:paraId="42F3641F" w14:textId="77777777" w:rsidR="003F0CD5" w:rsidRDefault="003F0CD5" w:rsidP="0050305B">
      <w:pPr>
        <w:rPr>
          <w:b/>
          <w:bCs/>
        </w:rPr>
      </w:pPr>
    </w:p>
    <w:p w14:paraId="68D9EB1B" w14:textId="77777777" w:rsidR="003F0CD5" w:rsidRDefault="003F0CD5" w:rsidP="0050305B">
      <w:pPr>
        <w:rPr>
          <w:b/>
          <w:bCs/>
        </w:rPr>
      </w:pPr>
    </w:p>
    <w:p w14:paraId="7E01B8E9" w14:textId="77777777" w:rsidR="003F0CD5" w:rsidRDefault="003F0CD5" w:rsidP="0050305B">
      <w:pPr>
        <w:rPr>
          <w:b/>
          <w:bCs/>
        </w:rPr>
      </w:pPr>
    </w:p>
    <w:p w14:paraId="154EE779" w14:textId="77777777" w:rsidR="003F0CD5" w:rsidRDefault="003F0CD5" w:rsidP="0050305B">
      <w:pPr>
        <w:rPr>
          <w:b/>
          <w:bCs/>
        </w:rPr>
      </w:pPr>
    </w:p>
    <w:p w14:paraId="696D8913" w14:textId="77777777" w:rsidR="002873C0" w:rsidRPr="002873C0" w:rsidRDefault="002873C0" w:rsidP="002873C0">
      <w:pPr>
        <w:rPr>
          <w:b/>
          <w:bCs/>
        </w:rPr>
      </w:pPr>
      <w:r w:rsidRPr="002873C0">
        <w:rPr>
          <w:b/>
          <w:bCs/>
        </w:rPr>
        <w:t>Chapter 2 — System Axioms</w:t>
      </w:r>
    </w:p>
    <w:p w14:paraId="2A3082E8" w14:textId="77777777" w:rsidR="002873C0" w:rsidRPr="002873C0" w:rsidRDefault="002873C0" w:rsidP="002873C0">
      <w:pPr>
        <w:rPr>
          <w:b/>
          <w:bCs/>
        </w:rPr>
      </w:pPr>
      <w:r w:rsidRPr="002873C0">
        <w:rPr>
          <w:b/>
          <w:bCs/>
        </w:rPr>
        <w:t>2.5 Substrate Invariant (SEG) — Graph-theoretic underpinnings</w:t>
      </w:r>
    </w:p>
    <w:p w14:paraId="221AD26E" w14:textId="77777777" w:rsidR="002873C0" w:rsidRPr="002873C0" w:rsidRDefault="002873C0" w:rsidP="002873C0">
      <w:pPr>
        <w:rPr>
          <w:b/>
          <w:bCs/>
        </w:rPr>
      </w:pPr>
      <w:r w:rsidRPr="002873C0">
        <w:rPr>
          <w:b/>
          <w:bCs/>
        </w:rPr>
        <w:t>Statement (SEG)</w:t>
      </w:r>
    </w:p>
    <w:p w14:paraId="7A0778C2" w14:textId="77777777" w:rsidR="002873C0" w:rsidRPr="002873C0" w:rsidRDefault="002873C0" w:rsidP="002873C0">
      <w:pPr>
        <w:rPr>
          <w:b/>
          <w:bCs/>
        </w:rPr>
      </w:pPr>
      <w:r w:rsidRPr="002873C0">
        <w:rPr>
          <w:b/>
          <w:bCs/>
        </w:rPr>
        <w:t>Evidence is a graph.</w:t>
      </w:r>
      <w:r w:rsidRPr="002873C0">
        <w:rPr>
          <w:b/>
          <w:bCs/>
        </w:rPr>
        <w:br/>
        <w:t>All claims, sources, tool invocations, derivations, and decisions must be represented as a time-aware, typed, signed graph. Deletion is replaced by deprecation; contradiction is first-class; and every query is as-of a time slice.</w:t>
      </w:r>
    </w:p>
    <w:p w14:paraId="0BB0B087" w14:textId="77777777" w:rsidR="002873C0" w:rsidRPr="002873C0" w:rsidRDefault="00000000" w:rsidP="002873C0">
      <w:pPr>
        <w:rPr>
          <w:b/>
          <w:bCs/>
        </w:rPr>
      </w:pPr>
      <w:r>
        <w:rPr>
          <w:b/>
          <w:bCs/>
        </w:rPr>
        <w:pict w14:anchorId="500761DF">
          <v:rect id="_x0000_i1132" style="width:0;height:1.5pt" o:hralign="center" o:hrstd="t" o:hr="t" fillcolor="#a0a0a0" stroked="f"/>
        </w:pict>
      </w:r>
    </w:p>
    <w:p w14:paraId="1470DCE0" w14:textId="77777777" w:rsidR="002873C0" w:rsidRPr="002873C0" w:rsidRDefault="002873C0" w:rsidP="002873C0">
      <w:pPr>
        <w:rPr>
          <w:b/>
          <w:bCs/>
        </w:rPr>
      </w:pPr>
      <w:r w:rsidRPr="002873C0">
        <w:rPr>
          <w:b/>
          <w:bCs/>
        </w:rPr>
        <w:t>1) Formal model</w:t>
      </w:r>
    </w:p>
    <w:p w14:paraId="48D628D5" w14:textId="77777777" w:rsidR="002873C0" w:rsidRPr="002873C0" w:rsidRDefault="002873C0" w:rsidP="002873C0">
      <w:pPr>
        <w:rPr>
          <w:b/>
          <w:bCs/>
        </w:rPr>
      </w:pPr>
      <w:r w:rsidRPr="002873C0">
        <w:rPr>
          <w:b/>
          <w:bCs/>
        </w:rPr>
        <w:t>We model the Shared Evidence Graph as a bitemporal, typed, edge-labeled multigraph with signatures:</w:t>
      </w:r>
    </w:p>
    <w:p w14:paraId="5AE95AB4" w14:textId="2EEB97B7" w:rsidR="002873C0" w:rsidRPr="002873C0" w:rsidRDefault="002873C0" w:rsidP="002873C0">
      <w:pPr>
        <w:rPr>
          <w:b/>
          <w:bCs/>
        </w:rPr>
      </w:pPr>
      <m:oMathPara>
        <m:oMath>
          <m:r>
            <m:rPr>
              <m:scr m:val="script"/>
              <m:sty m:val="bi"/>
            </m:rPr>
            <w:rPr>
              <w:rFonts w:ascii="Cambria Math" w:hAnsi="Cambria Math"/>
            </w:rPr>
            <m:t>G=⟨</m:t>
          </m:r>
          <m:r>
            <m:rPr>
              <m:sty m:val="bi"/>
            </m:rPr>
            <w:rPr>
              <w:rFonts w:ascii="Cambria Math" w:hAnsi="Cambria Math"/>
            </w:rPr>
            <m:t>V,E,τ,σ,λ,π,μ⟩</m:t>
          </m:r>
          <m:r>
            <m:rPr>
              <m:sty m:val="p"/>
            </m:rPr>
            <w:br/>
          </m:r>
        </m:oMath>
      </m:oMathPara>
    </w:p>
    <w:p w14:paraId="454997BD" w14:textId="4844AECB" w:rsidR="002873C0" w:rsidRPr="002873C0" w:rsidRDefault="002873C0" w:rsidP="002873C0">
      <w:pPr>
        <w:numPr>
          <w:ilvl w:val="0"/>
          <w:numId w:val="846"/>
        </w:numPr>
        <w:rPr>
          <w:b/>
          <w:bCs/>
        </w:rPr>
      </w:pPr>
      <w:r w:rsidRPr="002873C0">
        <w:rPr>
          <w:b/>
          <w:bCs/>
        </w:rPr>
        <w:t xml:space="preserve">Vertices </w:t>
      </w:r>
      <m:oMath>
        <m:r>
          <m:rPr>
            <m:sty m:val="bi"/>
          </m:rPr>
          <w:rPr>
            <w:rFonts w:ascii="Cambria Math" w:hAnsi="Cambria Math"/>
          </w:rPr>
          <m:t>V</m:t>
        </m:r>
      </m:oMath>
      <w:r w:rsidRPr="002873C0">
        <w:rPr>
          <w:b/>
          <w:bCs/>
        </w:rPr>
        <w:t xml:space="preserve">: typed nodes </w:t>
      </w:r>
      <m:oMath>
        <m:r>
          <m:rPr>
            <m:sty m:val="bi"/>
          </m:rPr>
          <w:rPr>
            <w:rFonts w:ascii="Cambria Math" w:hAnsi="Cambria Math"/>
          </w:rPr>
          <m:t>v:</m:t>
        </m:r>
        <m:r>
          <m:rPr>
            <m:scr m:val="sans-serif"/>
            <m:sty m:val="b"/>
          </m:rPr>
          <w:rPr>
            <w:rFonts w:ascii="Cambria Math" w:hAnsi="Cambria Math"/>
          </w:rPr>
          <m:t>type</m:t>
        </m:r>
        <m:r>
          <m:rPr>
            <m:sty m:val="bi"/>
          </m:rPr>
          <w:rPr>
            <w:rFonts w:ascii="Cambria Math" w:hAnsi="Cambria Math"/>
          </w:rPr>
          <m:t>∈{</m:t>
        </m:r>
        <m:r>
          <m:rPr>
            <m:nor/>
          </m:rPr>
          <w:rPr>
            <w:b/>
            <w:bCs/>
          </w:rPr>
          <m:t>Claim</m:t>
        </m:r>
        <m:r>
          <m:rPr>
            <m:sty m:val="bi"/>
          </m:rPr>
          <w:rPr>
            <w:rFonts w:ascii="Cambria Math" w:hAnsi="Cambria Math"/>
          </w:rPr>
          <m:t>,</m:t>
        </m:r>
        <m:r>
          <m:rPr>
            <m:nor/>
          </m:rPr>
          <w:rPr>
            <w:b/>
            <w:bCs/>
          </w:rPr>
          <m:t>Source</m:t>
        </m:r>
        <m:r>
          <m:rPr>
            <m:sty m:val="bi"/>
          </m:rPr>
          <w:rPr>
            <w:rFonts w:ascii="Cambria Math" w:hAnsi="Cambria Math"/>
          </w:rPr>
          <m:t>,</m:t>
        </m:r>
        <m:r>
          <m:rPr>
            <m:nor/>
          </m:rPr>
          <w:rPr>
            <w:b/>
            <w:bCs/>
          </w:rPr>
          <m:t>Snippet</m:t>
        </m:r>
        <m:r>
          <m:rPr>
            <m:sty m:val="bi"/>
          </m:rPr>
          <w:rPr>
            <w:rFonts w:ascii="Cambria Math" w:hAnsi="Cambria Math"/>
          </w:rPr>
          <m:t>,</m:t>
        </m:r>
        <m:r>
          <m:rPr>
            <m:nor/>
          </m:rPr>
          <w:rPr>
            <w:b/>
            <w:bCs/>
          </w:rPr>
          <m:t>ToolCall</m:t>
        </m:r>
        <m:r>
          <m:rPr>
            <m:sty m:val="bi"/>
          </m:rPr>
          <w:rPr>
            <w:rFonts w:ascii="Cambria Math" w:hAnsi="Cambria Math"/>
          </w:rPr>
          <m:t>,</m:t>
        </m:r>
        <m:r>
          <m:rPr>
            <m:nor/>
          </m:rPr>
          <w:rPr>
            <w:b/>
            <w:bCs/>
          </w:rPr>
          <m:t>Decision</m:t>
        </m:r>
        <m:r>
          <m:rPr>
            <m:sty m:val="bi"/>
          </m:rPr>
          <w:rPr>
            <w:rFonts w:ascii="Cambria Math" w:hAnsi="Cambria Math"/>
          </w:rPr>
          <m:t>,</m:t>
        </m:r>
        <m:r>
          <m:rPr>
            <m:nor/>
          </m:rPr>
          <w:rPr>
            <w:b/>
            <w:bCs/>
          </w:rPr>
          <m:t>Snapshot</m:t>
        </m:r>
        <m:r>
          <m:rPr>
            <m:sty m:val="bi"/>
          </m:rPr>
          <w:rPr>
            <w:rFonts w:ascii="Cambria Math" w:hAnsi="Cambria Math"/>
          </w:rPr>
          <m:t>}</m:t>
        </m:r>
      </m:oMath>
      <w:r w:rsidRPr="002873C0">
        <w:rPr>
          <w:b/>
          <w:bCs/>
        </w:rPr>
        <w:t>.</w:t>
      </w:r>
    </w:p>
    <w:p w14:paraId="334EFA2A" w14:textId="76097DF6" w:rsidR="002873C0" w:rsidRPr="002873C0" w:rsidRDefault="002873C0" w:rsidP="002873C0">
      <w:pPr>
        <w:numPr>
          <w:ilvl w:val="0"/>
          <w:numId w:val="846"/>
        </w:numPr>
        <w:rPr>
          <w:b/>
          <w:bCs/>
        </w:rPr>
      </w:pPr>
      <w:r w:rsidRPr="002873C0">
        <w:rPr>
          <w:b/>
          <w:bCs/>
        </w:rPr>
        <w:t xml:space="preserve">Edges </w:t>
      </w:r>
      <m:oMath>
        <m:r>
          <m:rPr>
            <m:sty m:val="bi"/>
          </m:rPr>
          <w:rPr>
            <w:rFonts w:ascii="Cambria Math" w:hAnsi="Cambria Math"/>
          </w:rPr>
          <m:t>E⊆V×</m:t>
        </m:r>
        <m:r>
          <m:rPr>
            <m:scr m:val="sans-serif"/>
            <m:sty m:val="b"/>
          </m:rPr>
          <w:rPr>
            <w:rFonts w:ascii="Cambria Math" w:hAnsi="Cambria Math"/>
          </w:rPr>
          <m:t>rel</m:t>
        </m:r>
        <m:r>
          <m:rPr>
            <m:sty m:val="bi"/>
          </m:rPr>
          <w:rPr>
            <w:rFonts w:ascii="Cambria Math" w:hAnsi="Cambria Math"/>
          </w:rPr>
          <m:t>×V</m:t>
        </m:r>
      </m:oMath>
      <w:r w:rsidRPr="002873C0">
        <w:rPr>
          <w:b/>
          <w:bCs/>
        </w:rPr>
        <w:t>with relation types</w:t>
      </w:r>
    </w:p>
    <w:p w14:paraId="77DFE230" w14:textId="0EFC75DC" w:rsidR="002873C0" w:rsidRPr="002873C0" w:rsidRDefault="002873C0" w:rsidP="002873C0">
      <w:pPr>
        <w:rPr>
          <w:b/>
          <w:bCs/>
        </w:rPr>
      </w:pPr>
      <m:oMathPara>
        <m:oMath>
          <m:r>
            <m:rPr>
              <m:scr m:val="sans-serif"/>
              <m:sty m:val="b"/>
            </m:rPr>
            <w:rPr>
              <w:rFonts w:ascii="Cambria Math" w:hAnsi="Cambria Math"/>
            </w:rPr>
            <m:t>rel</m:t>
          </m:r>
          <m:r>
            <m:rPr>
              <m:sty m:val="bi"/>
            </m:rPr>
            <w:rPr>
              <w:rFonts w:ascii="Cambria Math" w:hAnsi="Cambria Math"/>
            </w:rPr>
            <m:t>∈{</m:t>
          </m:r>
          <m:r>
            <m:rPr>
              <m:nor/>
            </m:rPr>
            <w:rPr>
              <w:b/>
              <w:bCs/>
            </w:rPr>
            <m:t>supports</m:t>
          </m:r>
          <m:r>
            <m:rPr>
              <m:sty m:val="bi"/>
            </m:rPr>
            <w:rPr>
              <w:rFonts w:ascii="Cambria Math" w:hAnsi="Cambria Math"/>
            </w:rPr>
            <m:t>,</m:t>
          </m:r>
          <m:r>
            <m:rPr>
              <m:nor/>
            </m:rPr>
            <w:rPr>
              <w:b/>
              <w:bCs/>
            </w:rPr>
            <m:t>derives</m:t>
          </m:r>
          <m:r>
            <m:rPr>
              <m:sty m:val="bi"/>
            </m:rPr>
            <w:rPr>
              <w:rFonts w:ascii="Cambria Math" w:hAnsi="Cambria Math"/>
            </w:rPr>
            <m:t>,</m:t>
          </m:r>
          <m:r>
            <m:rPr>
              <m:nor/>
            </m:rPr>
            <w:rPr>
              <w:b/>
              <w:bCs/>
            </w:rPr>
            <m:t>contradicts</m:t>
          </m:r>
          <m:r>
            <m:rPr>
              <m:sty m:val="bi"/>
            </m:rPr>
            <w:rPr>
              <w:rFonts w:ascii="Cambria Math" w:hAnsi="Cambria Math"/>
            </w:rPr>
            <m:t>,</m:t>
          </m:r>
          <m:r>
            <m:rPr>
              <m:nor/>
            </m:rPr>
            <w:rPr>
              <w:b/>
              <w:bCs/>
            </w:rPr>
            <m:t>annotates</m:t>
          </m:r>
          <m:r>
            <m:rPr>
              <m:sty m:val="bi"/>
            </m:rPr>
            <w:rPr>
              <w:rFonts w:ascii="Cambria Math" w:hAnsi="Cambria Math"/>
            </w:rPr>
            <m:t>,</m:t>
          </m:r>
          <m:r>
            <m:rPr>
              <m:nor/>
            </m:rPr>
            <w:rPr>
              <w:b/>
              <w:bCs/>
            </w:rPr>
            <m:t>uses</m:t>
          </m:r>
          <m:r>
            <m:rPr>
              <m:sty m:val="bi"/>
            </m:rPr>
            <w:rPr>
              <w:rFonts w:ascii="Cambria Math" w:hAnsi="Cambria Math"/>
            </w:rPr>
            <m:t>,</m:t>
          </m:r>
          <m:r>
            <m:rPr>
              <m:nor/>
            </m:rPr>
            <w:rPr>
              <w:b/>
              <w:bCs/>
            </w:rPr>
            <m:t>approved_by</m:t>
          </m:r>
          <m:r>
            <m:rPr>
              <m:sty m:val="bi"/>
            </m:rPr>
            <w:rPr>
              <w:rFonts w:ascii="Cambria Math" w:hAnsi="Cambria Math"/>
            </w:rPr>
            <m:t>}</m:t>
          </m:r>
          <m:r>
            <m:rPr>
              <m:sty m:val="p"/>
            </m:rPr>
            <w:br/>
          </m:r>
        </m:oMath>
      </m:oMathPara>
    </w:p>
    <w:p w14:paraId="62F54FD6" w14:textId="77777777" w:rsidR="002873C0" w:rsidRPr="002873C0" w:rsidRDefault="002873C0" w:rsidP="002873C0">
      <w:pPr>
        <w:rPr>
          <w:b/>
          <w:bCs/>
        </w:rPr>
      </w:pPr>
      <w:r w:rsidRPr="002873C0">
        <w:rPr>
          <w:b/>
          <w:bCs/>
        </w:rPr>
        <w:t>Multi-edges allowed.</w:t>
      </w:r>
    </w:p>
    <w:p w14:paraId="78049D14" w14:textId="29577C7D" w:rsidR="002873C0" w:rsidRPr="002873C0" w:rsidRDefault="002873C0" w:rsidP="002873C0">
      <w:pPr>
        <w:numPr>
          <w:ilvl w:val="0"/>
          <w:numId w:val="846"/>
        </w:numPr>
        <w:rPr>
          <w:b/>
          <w:bCs/>
        </w:rPr>
      </w:pPr>
      <w:r w:rsidRPr="002873C0">
        <w:rPr>
          <w:b/>
          <w:bCs/>
        </w:rPr>
        <w:lastRenderedPageBreak/>
        <w:t xml:space="preserve">Validity </w:t>
      </w:r>
      <m:oMath>
        <m:r>
          <m:rPr>
            <m:sty m:val="bi"/>
          </m:rPr>
          <w:rPr>
            <w:rFonts w:ascii="Cambria Math" w:hAnsi="Cambria Math"/>
          </w:rPr>
          <m:t>τ(e)</m:t>
        </m:r>
      </m:oMath>
      <w:r w:rsidRPr="002873C0">
        <w:rPr>
          <w:b/>
          <w:bCs/>
        </w:rPr>
        <w:t xml:space="preserve">: valid-time interval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min</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max</m:t>
            </m:r>
          </m:sub>
        </m:sSub>
        <m:r>
          <m:rPr>
            <m:sty m:val="bi"/>
          </m:rPr>
          <w:rPr>
            <w:rFonts w:ascii="Cambria Math" w:hAnsi="Cambria Math"/>
          </w:rPr>
          <m:t>)</m:t>
        </m:r>
      </m:oMath>
      <w:r w:rsidRPr="002873C0">
        <w:rPr>
          <w:b/>
          <w:bCs/>
        </w:rPr>
        <w:t>(when the statement holds in the domain).</w:t>
      </w:r>
      <w:r w:rsidRPr="002873C0">
        <w:rPr>
          <w:b/>
          <w:bCs/>
        </w:rPr>
        <w:br/>
        <w:t xml:space="preserve">Transaction-time </w:t>
      </w:r>
      <m:oMath>
        <m:r>
          <m:rPr>
            <m:sty m:val="bi"/>
          </m:rPr>
          <w:rPr>
            <w:rFonts w:ascii="Cambria Math" w:hAnsi="Cambria Math"/>
          </w:rPr>
          <m:t>π(e)=[</m:t>
        </m:r>
        <m:sSub>
          <m:sSubPr>
            <m:ctrlPr>
              <w:rPr>
                <w:rFonts w:ascii="Cambria Math" w:hAnsi="Cambria Math"/>
                <w:b/>
                <w:bCs/>
              </w:rPr>
            </m:ctrlPr>
          </m:sSubPr>
          <m:e>
            <m:r>
              <m:rPr>
                <m:sty m:val="bi"/>
              </m:rPr>
              <w:rPr>
                <w:rFonts w:ascii="Cambria Math" w:hAnsi="Cambria Math"/>
              </w:rPr>
              <m:t>p</m:t>
            </m:r>
          </m:e>
          <m:sub>
            <m:r>
              <m:rPr>
                <m:sty m:val="b"/>
              </m:rPr>
              <w:rPr>
                <w:rFonts w:ascii="Cambria Math" w:hAnsi="Cambria Math"/>
              </w:rPr>
              <m:t>min</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p</m:t>
            </m:r>
          </m:e>
          <m:sub>
            <m:r>
              <m:rPr>
                <m:sty m:val="b"/>
              </m:rPr>
              <w:rPr>
                <w:rFonts w:ascii="Cambria Math" w:hAnsi="Cambria Math"/>
              </w:rPr>
              <m:t>max</m:t>
            </m:r>
          </m:sub>
        </m:sSub>
        <m:r>
          <m:rPr>
            <m:sty m:val="bi"/>
          </m:rPr>
          <w:rPr>
            <w:rFonts w:ascii="Cambria Math" w:hAnsi="Cambria Math"/>
          </w:rPr>
          <m:t>)</m:t>
        </m:r>
      </m:oMath>
      <w:r w:rsidRPr="002873C0">
        <w:rPr>
          <w:b/>
          <w:bCs/>
        </w:rPr>
        <w:t>(when the record exists in the store). Together they give bitemporal semantics.</w:t>
      </w:r>
    </w:p>
    <w:p w14:paraId="640B0E63" w14:textId="5E7EDA1D" w:rsidR="002873C0" w:rsidRPr="002873C0" w:rsidRDefault="002873C0" w:rsidP="002873C0">
      <w:pPr>
        <w:numPr>
          <w:ilvl w:val="0"/>
          <w:numId w:val="846"/>
        </w:numPr>
        <w:rPr>
          <w:b/>
          <w:bCs/>
        </w:rPr>
      </w:pPr>
      <w:r w:rsidRPr="002873C0">
        <w:rPr>
          <w:b/>
          <w:bCs/>
        </w:rPr>
        <w:t xml:space="preserve">Signatures </w:t>
      </w:r>
      <m:oMath>
        <m:r>
          <m:rPr>
            <m:sty m:val="bi"/>
          </m:rPr>
          <w:rPr>
            <w:rFonts w:ascii="Cambria Math" w:hAnsi="Cambria Math"/>
          </w:rPr>
          <m:t>σ(v)</m:t>
        </m:r>
      </m:oMath>
      <w:r w:rsidRPr="002873C0">
        <w:rPr>
          <w:b/>
          <w:bCs/>
        </w:rPr>
        <w:t>: node schemas (minimal shape: id, type, content hash, content addr, author keys, UQ vector if claim).</w:t>
      </w:r>
    </w:p>
    <w:p w14:paraId="1733CB34" w14:textId="5EADC6AD" w:rsidR="002873C0" w:rsidRPr="002873C0" w:rsidRDefault="002873C0" w:rsidP="002873C0">
      <w:pPr>
        <w:numPr>
          <w:ilvl w:val="0"/>
          <w:numId w:val="846"/>
        </w:numPr>
        <w:rPr>
          <w:b/>
          <w:bCs/>
        </w:rPr>
      </w:pPr>
      <w:r w:rsidRPr="002873C0">
        <w:rPr>
          <w:b/>
          <w:bCs/>
        </w:rPr>
        <w:t xml:space="preserve">Attributes </w:t>
      </w:r>
      <m:oMath>
        <m:r>
          <m:rPr>
            <m:sty m:val="bi"/>
          </m:rPr>
          <w:rPr>
            <w:rFonts w:ascii="Cambria Math" w:hAnsi="Cambria Math"/>
          </w:rPr>
          <m:t>λ(e)</m:t>
        </m:r>
      </m:oMath>
      <w:r w:rsidRPr="002873C0">
        <w:rPr>
          <w:b/>
          <w:bCs/>
        </w:rPr>
        <w:t>: edge payload (provenance hash, tool id, prompts, weights, confidence).</w:t>
      </w:r>
    </w:p>
    <w:p w14:paraId="39073832" w14:textId="70D8AD63" w:rsidR="002873C0" w:rsidRPr="002873C0" w:rsidRDefault="002873C0" w:rsidP="002873C0">
      <w:pPr>
        <w:numPr>
          <w:ilvl w:val="0"/>
          <w:numId w:val="846"/>
        </w:numPr>
        <w:rPr>
          <w:b/>
          <w:bCs/>
        </w:rPr>
      </w:pPr>
      <w:r w:rsidRPr="002873C0">
        <w:rPr>
          <w:b/>
          <w:bCs/>
        </w:rPr>
        <w:t xml:space="preserve">Signatures </w:t>
      </w:r>
      <m:oMath>
        <m:r>
          <m:rPr>
            <m:sty m:val="bi"/>
          </m:rPr>
          <w:rPr>
            <w:rFonts w:ascii="Cambria Math" w:hAnsi="Cambria Math"/>
          </w:rPr>
          <m:t>μ(x)</m:t>
        </m:r>
      </m:oMath>
      <w:r w:rsidRPr="002873C0">
        <w:rPr>
          <w:b/>
          <w:bCs/>
        </w:rPr>
        <w:t>: cryptographic signatures for nodes/edges (model key, tool key, human approver).</w:t>
      </w:r>
    </w:p>
    <w:p w14:paraId="6503B9BE" w14:textId="77777777" w:rsidR="002873C0" w:rsidRPr="002873C0" w:rsidRDefault="002873C0" w:rsidP="002873C0">
      <w:pPr>
        <w:rPr>
          <w:b/>
          <w:bCs/>
        </w:rPr>
      </w:pPr>
      <w:r w:rsidRPr="002873C0">
        <w:rPr>
          <w:b/>
          <w:bCs/>
        </w:rPr>
        <w:t>Time slices.</w:t>
      </w:r>
    </w:p>
    <w:p w14:paraId="5AF99739" w14:textId="33FB98A9" w:rsidR="002873C0" w:rsidRPr="002873C0" w:rsidRDefault="002873C0" w:rsidP="002873C0">
      <w:pPr>
        <w:numPr>
          <w:ilvl w:val="0"/>
          <w:numId w:val="847"/>
        </w:numPr>
        <w:rPr>
          <w:b/>
          <w:bCs/>
        </w:rPr>
      </w:pPr>
      <w:r w:rsidRPr="002873C0">
        <w:rPr>
          <w:b/>
          <w:bCs/>
        </w:rPr>
        <w:t xml:space="preserve">As-of snapshot at time </w:t>
      </w:r>
      <m:oMath>
        <m:r>
          <m:rPr>
            <m:sty m:val="bi"/>
          </m:rPr>
          <w:rPr>
            <w:rFonts w:ascii="Cambria Math" w:hAnsi="Cambria Math"/>
          </w:rPr>
          <m:t>t</m:t>
        </m:r>
      </m:oMath>
      <w:r w:rsidRPr="002873C0">
        <w:rPr>
          <w:b/>
          <w:bCs/>
        </w:rPr>
        <w:t xml:space="preserve">: </w:t>
      </w:r>
      <m:oMath>
        <m:r>
          <m:rPr>
            <m:scr m:val="script"/>
            <m:sty m:val="bi"/>
          </m:rPr>
          <w:rPr>
            <w:rFonts w:ascii="Cambria Math" w:hAnsi="Cambria Math"/>
          </w:rPr>
          <m:t>G</m:t>
        </m:r>
        <m:r>
          <m:rPr>
            <m:sty m:val="b"/>
          </m:rPr>
          <w:rPr>
            <w:rFonts w:ascii="Cambria Math" w:hAnsi="Cambria Math"/>
          </w:rPr>
          <m:t>@</m:t>
        </m:r>
        <m:r>
          <m:rPr>
            <m:sty m:val="bi"/>
          </m:rPr>
          <w:rPr>
            <w:rFonts w:ascii="Cambria Math" w:hAnsi="Cambria Math"/>
          </w:rPr>
          <m:t>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t</m:t>
            </m:r>
          </m:sub>
        </m:sSub>
        <m:r>
          <m:rPr>
            <m:sty m:val="bi"/>
          </m:rPr>
          <w:rPr>
            <w:rFonts w:ascii="Cambria Math" w:hAnsi="Cambria Math"/>
          </w:rPr>
          <m:t>⟩</m:t>
        </m:r>
      </m:oMath>
      <w:r w:rsidRPr="002873C0">
        <w:rPr>
          <w:b/>
          <w:bCs/>
        </w:rPr>
        <w:t xml:space="preserve">s.t. </w:t>
      </w:r>
      <m:oMath>
        <m:r>
          <m:rPr>
            <m:sty m:val="bi"/>
          </m:rPr>
          <w:rPr>
            <w:rFonts w:ascii="Cambria Math" w:hAnsi="Cambria Math"/>
          </w:rPr>
          <m:t>t∈τ(e)</m:t>
        </m:r>
      </m:oMath>
      <w:r w:rsidRPr="002873C0">
        <w:rPr>
          <w:b/>
          <w:bCs/>
        </w:rPr>
        <w:t xml:space="preserve">and </w:t>
      </w:r>
      <m:oMath>
        <m:r>
          <m:rPr>
            <m:sty m:val="bi"/>
          </m:rPr>
          <w:rPr>
            <w:rFonts w:ascii="Cambria Math" w:hAnsi="Cambria Math"/>
          </w:rPr>
          <m:t>t∈π(e)</m:t>
        </m:r>
      </m:oMath>
      <w:r w:rsidRPr="002873C0">
        <w:rPr>
          <w:b/>
          <w:bCs/>
        </w:rPr>
        <w:t>.</w:t>
      </w:r>
    </w:p>
    <w:p w14:paraId="342B4072" w14:textId="635B5978" w:rsidR="002873C0" w:rsidRPr="002873C0" w:rsidRDefault="002873C0" w:rsidP="002873C0">
      <w:pPr>
        <w:numPr>
          <w:ilvl w:val="0"/>
          <w:numId w:val="847"/>
        </w:numPr>
        <w:rPr>
          <w:b/>
          <w:bCs/>
        </w:rPr>
      </w:pPr>
      <w:r w:rsidRPr="002873C0">
        <w:rPr>
          <w:b/>
          <w:bCs/>
        </w:rPr>
        <w:t xml:space="preserve">Audit snapshot at processing time </w:t>
      </w:r>
      <m:oMath>
        <m:r>
          <m:rPr>
            <m:sty m:val="bi"/>
          </m:rPr>
          <w:rPr>
            <w:rFonts w:ascii="Cambria Math" w:hAnsi="Cambria Math"/>
          </w:rPr>
          <m:t>p</m:t>
        </m:r>
      </m:oMath>
      <w:r w:rsidRPr="002873C0">
        <w:rPr>
          <w:b/>
          <w:bCs/>
        </w:rPr>
        <w:t xml:space="preserve">: </w:t>
      </w:r>
      <m:oMath>
        <m:r>
          <m:rPr>
            <m:scr m:val="script"/>
            <m:sty m:val="bi"/>
          </m:rPr>
          <w:rPr>
            <w:rFonts w:ascii="Cambria Math" w:hAnsi="Cambria Math"/>
          </w:rPr>
          <m:t>G</m:t>
        </m:r>
        <m:r>
          <m:rPr>
            <m:sty m:val="b"/>
          </m:rPr>
          <w:rPr>
            <w:rFonts w:ascii="Cambria Math" w:hAnsi="Cambria Math"/>
          </w:rPr>
          <m:t>#</m:t>
        </m:r>
        <m:r>
          <m:rPr>
            <m:sty m:val="bi"/>
          </m:rPr>
          <w:rPr>
            <w:rFonts w:ascii="Cambria Math" w:hAnsi="Cambria Math"/>
          </w:rPr>
          <m:t>p=⟨</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p</m:t>
            </m:r>
          </m:sub>
        </m:sSub>
        <m:r>
          <m:rPr>
            <m:sty m:val="bi"/>
          </m:rPr>
          <w:rPr>
            <w:rFonts w:ascii="Cambria Math" w:hAnsi="Cambria Math"/>
          </w:rPr>
          <m:t>⟩</m:t>
        </m:r>
      </m:oMath>
      <w:r w:rsidRPr="002873C0">
        <w:rPr>
          <w:b/>
          <w:bCs/>
        </w:rPr>
        <w:t xml:space="preserve">s.t. </w:t>
      </w:r>
      <m:oMath>
        <m:r>
          <m:rPr>
            <m:sty m:val="bi"/>
          </m:rPr>
          <w:rPr>
            <w:rFonts w:ascii="Cambria Math" w:hAnsi="Cambria Math"/>
          </w:rPr>
          <m:t>p∈π(e)</m:t>
        </m:r>
      </m:oMath>
      <w:r w:rsidRPr="002873C0">
        <w:rPr>
          <w:b/>
          <w:bCs/>
        </w:rPr>
        <w:t>(even if validity is past/future).</w:t>
      </w:r>
    </w:p>
    <w:p w14:paraId="7A542DFA" w14:textId="4A712147" w:rsidR="002873C0" w:rsidRPr="002873C0" w:rsidRDefault="002873C0" w:rsidP="002873C0">
      <w:pPr>
        <w:rPr>
          <w:b/>
          <w:bCs/>
        </w:rPr>
      </w:pPr>
      <w:r w:rsidRPr="002873C0">
        <w:rPr>
          <w:b/>
          <w:bCs/>
        </w:rPr>
        <w:t>Causality discipline.</w:t>
      </w:r>
      <w:r w:rsidRPr="002873C0">
        <w:rPr>
          <w:b/>
          <w:bCs/>
        </w:rPr>
        <w:br/>
        <w:t xml:space="preserve">Edges of type derives form a time-respecting DAG on any as-of slice: if </w:t>
      </w:r>
      <m:oMath>
        <m:r>
          <m:rPr>
            <m:sty m:val="bi"/>
          </m:rPr>
          <w:rPr>
            <w:rFonts w:ascii="Cambria Math" w:hAnsi="Cambria Math"/>
          </w:rPr>
          <m:t>u→derivesv</m:t>
        </m:r>
      </m:oMath>
      <w:r w:rsidRPr="002873C0">
        <w:rPr>
          <w:b/>
          <w:bCs/>
        </w:rPr>
        <w:t xml:space="preserve">, then </w:t>
      </w:r>
      <m:oMath>
        <m:r>
          <m:rPr>
            <m:sty m:val="b"/>
          </m:rPr>
          <w:rPr>
            <w:rFonts w:ascii="Cambria Math" w:hAnsi="Cambria Math"/>
          </w:rPr>
          <m:t>min</m:t>
        </m:r>
        <m:r>
          <m:rPr>
            <m:sty m:val="bi"/>
          </m:rPr>
          <w:rPr>
            <w:rFonts w:ascii="Cambria Math" w:hAnsi="Cambria Math"/>
          </w:rPr>
          <m:t>⁡τ(v)≥</m:t>
        </m:r>
        <m:r>
          <m:rPr>
            <m:sty m:val="b"/>
          </m:rPr>
          <w:rPr>
            <w:rFonts w:ascii="Cambria Math" w:hAnsi="Cambria Math"/>
          </w:rPr>
          <m:t>min</m:t>
        </m:r>
        <m:r>
          <m:rPr>
            <m:sty m:val="bi"/>
          </m:rPr>
          <w:rPr>
            <w:rFonts w:ascii="Cambria Math" w:hAnsi="Cambria Math"/>
          </w:rPr>
          <m:t>⁡τ(u)</m:t>
        </m:r>
      </m:oMath>
      <w:r w:rsidRPr="002873C0">
        <w:rPr>
          <w:b/>
          <w:bCs/>
        </w:rPr>
        <w:t>. Cycles may exist across other relations but are disallowed in derives to preserve replayability.</w:t>
      </w:r>
    </w:p>
    <w:p w14:paraId="0A74C47D" w14:textId="77777777" w:rsidR="002873C0" w:rsidRPr="002873C0" w:rsidRDefault="00000000" w:rsidP="002873C0">
      <w:pPr>
        <w:rPr>
          <w:b/>
          <w:bCs/>
        </w:rPr>
      </w:pPr>
      <w:r>
        <w:rPr>
          <w:b/>
          <w:bCs/>
        </w:rPr>
        <w:pict w14:anchorId="46429302">
          <v:rect id="_x0000_i1133" style="width:0;height:1.5pt" o:hralign="center" o:hrstd="t" o:hr="t" fillcolor="#a0a0a0" stroked="f"/>
        </w:pict>
      </w:r>
    </w:p>
    <w:p w14:paraId="3CA29BD8" w14:textId="77777777" w:rsidR="002873C0" w:rsidRPr="002873C0" w:rsidRDefault="002873C0" w:rsidP="002873C0">
      <w:pPr>
        <w:rPr>
          <w:b/>
          <w:bCs/>
        </w:rPr>
      </w:pPr>
      <w:r w:rsidRPr="002873C0">
        <w:rPr>
          <w:b/>
          <w:bCs/>
        </w:rPr>
        <w:t>2) Normal forms &amp; constraints</w:t>
      </w:r>
    </w:p>
    <w:p w14:paraId="45417C4B" w14:textId="77777777" w:rsidR="002873C0" w:rsidRPr="002873C0" w:rsidRDefault="002873C0" w:rsidP="002873C0">
      <w:pPr>
        <w:numPr>
          <w:ilvl w:val="0"/>
          <w:numId w:val="848"/>
        </w:numPr>
        <w:rPr>
          <w:b/>
          <w:bCs/>
        </w:rPr>
      </w:pPr>
      <w:r w:rsidRPr="002873C0">
        <w:rPr>
          <w:b/>
          <w:bCs/>
        </w:rPr>
        <w:t>NF-1 (Identity): Every vertex has a content-address (hash of canonicalized payload).</w:t>
      </w:r>
    </w:p>
    <w:p w14:paraId="7C4A2661" w14:textId="77777777" w:rsidR="002873C0" w:rsidRPr="002873C0" w:rsidRDefault="002873C0" w:rsidP="002873C0">
      <w:pPr>
        <w:numPr>
          <w:ilvl w:val="0"/>
          <w:numId w:val="848"/>
        </w:numPr>
        <w:rPr>
          <w:b/>
          <w:bCs/>
        </w:rPr>
      </w:pPr>
      <w:r w:rsidRPr="002873C0">
        <w:rPr>
          <w:b/>
          <w:bCs/>
        </w:rPr>
        <w:t>NF-2 (No deletion): Retractions are encoded as</w:t>
      </w:r>
    </w:p>
    <w:p w14:paraId="43AF4EF9" w14:textId="402DBEE2" w:rsidR="002873C0" w:rsidRPr="002873C0" w:rsidRDefault="002873C0" w:rsidP="002873C0">
      <w:pPr>
        <w:numPr>
          <w:ilvl w:val="1"/>
          <w:numId w:val="848"/>
        </w:numPr>
        <w:rPr>
          <w:b/>
          <w:bCs/>
        </w:rPr>
      </w:pPr>
      <w:r w:rsidRPr="002873C0">
        <w:rPr>
          <w:b/>
          <w:bCs/>
        </w:rPr>
        <w:t xml:space="preserve">set </w:t>
      </w:r>
      <m:oMath>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max</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nor/>
              </m:rPr>
              <w:rPr>
                <w:b/>
                <w:bCs/>
              </w:rPr>
              <m:t>close</m:t>
            </m:r>
          </m:sub>
        </m:sSub>
      </m:oMath>
      <w:r w:rsidRPr="002873C0">
        <w:rPr>
          <w:b/>
          <w:bCs/>
        </w:rPr>
        <w:t>on validity, and/or</w:t>
      </w:r>
    </w:p>
    <w:p w14:paraId="37758A7D" w14:textId="77777777" w:rsidR="002873C0" w:rsidRPr="002873C0" w:rsidRDefault="002873C0" w:rsidP="002873C0">
      <w:pPr>
        <w:numPr>
          <w:ilvl w:val="1"/>
          <w:numId w:val="848"/>
        </w:numPr>
        <w:rPr>
          <w:b/>
          <w:bCs/>
        </w:rPr>
      </w:pPr>
      <w:r w:rsidRPr="002873C0">
        <w:rPr>
          <w:b/>
          <w:bCs/>
        </w:rPr>
        <w:t>add explicit contradicts edges with a reason/code.</w:t>
      </w:r>
    </w:p>
    <w:p w14:paraId="334EA3B2" w14:textId="140076FD" w:rsidR="002873C0" w:rsidRPr="002873C0" w:rsidRDefault="002873C0" w:rsidP="002873C0">
      <w:pPr>
        <w:numPr>
          <w:ilvl w:val="0"/>
          <w:numId w:val="848"/>
        </w:numPr>
        <w:rPr>
          <w:b/>
          <w:bCs/>
        </w:rPr>
      </w:pPr>
      <w:r w:rsidRPr="002873C0">
        <w:rPr>
          <w:b/>
          <w:bCs/>
        </w:rPr>
        <w:t xml:space="preserve">NF-3 (Witness completeness): A Claim is publishable iff there exists a supported derivation path to at least one Source on </w:t>
      </w:r>
      <m:oMath>
        <m:r>
          <m:rPr>
            <m:scr m:val="script"/>
            <m:sty m:val="bi"/>
          </m:rPr>
          <w:rPr>
            <w:rFonts w:ascii="Cambria Math" w:hAnsi="Cambria Math"/>
          </w:rPr>
          <m:t>G</m:t>
        </m:r>
        <m:r>
          <m:rPr>
            <m:sty m:val="b"/>
          </m:rPr>
          <w:rPr>
            <w:rFonts w:ascii="Cambria Math" w:hAnsi="Cambria Math"/>
          </w:rPr>
          <m:t>@</m:t>
        </m:r>
        <m:r>
          <m:rPr>
            <m:sty m:val="bi"/>
          </m:rPr>
          <w:rPr>
            <w:rFonts w:ascii="Cambria Math" w:hAnsi="Cambria Math"/>
          </w:rPr>
          <m:t>t</m:t>
        </m:r>
      </m:oMath>
      <w:r w:rsidRPr="002873C0">
        <w:rPr>
          <w:b/>
          <w:bCs/>
        </w:rPr>
        <w:t>.</w:t>
      </w:r>
    </w:p>
    <w:p w14:paraId="6AEAA5AC" w14:textId="77777777" w:rsidR="002873C0" w:rsidRPr="002873C0" w:rsidRDefault="002873C0" w:rsidP="002873C0">
      <w:pPr>
        <w:numPr>
          <w:ilvl w:val="0"/>
          <w:numId w:val="848"/>
        </w:numPr>
        <w:rPr>
          <w:b/>
          <w:bCs/>
        </w:rPr>
      </w:pPr>
      <w:r w:rsidRPr="002873C0">
        <w:rPr>
          <w:b/>
          <w:bCs/>
        </w:rPr>
        <w:t>NF-4 (Minimality): Derivation paths should be irredundant (no subpath removal preserves reachability).</w:t>
      </w:r>
    </w:p>
    <w:p w14:paraId="46E2B8A9" w14:textId="274CC6BA" w:rsidR="002873C0" w:rsidRPr="002873C0" w:rsidRDefault="002873C0" w:rsidP="002873C0">
      <w:pPr>
        <w:numPr>
          <w:ilvl w:val="0"/>
          <w:numId w:val="848"/>
        </w:numPr>
        <w:rPr>
          <w:b/>
          <w:bCs/>
        </w:rPr>
      </w:pPr>
      <w:r w:rsidRPr="002873C0">
        <w:rPr>
          <w:b/>
          <w:bCs/>
        </w:rPr>
        <w:lastRenderedPageBreak/>
        <w:t xml:space="preserve">NF-5 (Signatures): Any edge that changes a public artifact (e.g., Decision) must carry </w:t>
      </w:r>
      <m:oMath>
        <m:r>
          <m:rPr>
            <m:sty m:val="bi"/>
          </m:rPr>
          <w:rPr>
            <w:rFonts w:ascii="Cambria Math" w:hAnsi="Cambria Math"/>
          </w:rPr>
          <m:t>μ(e)</m:t>
        </m:r>
      </m:oMath>
      <w:r w:rsidRPr="002873C0">
        <w:rPr>
          <w:b/>
          <w:bCs/>
        </w:rPr>
        <w:t>from the responsible principal.</w:t>
      </w:r>
    </w:p>
    <w:p w14:paraId="02D30AEF" w14:textId="77777777" w:rsidR="002873C0" w:rsidRPr="002873C0" w:rsidRDefault="002873C0" w:rsidP="002873C0">
      <w:pPr>
        <w:rPr>
          <w:b/>
          <w:bCs/>
        </w:rPr>
      </w:pPr>
      <w:r w:rsidRPr="002873C0">
        <w:rPr>
          <w:b/>
          <w:bCs/>
        </w:rPr>
        <w:t>Design constraints (expanded):</w:t>
      </w:r>
    </w:p>
    <w:p w14:paraId="755716A3" w14:textId="5FFDF526" w:rsidR="002873C0" w:rsidRPr="002873C0" w:rsidRDefault="002873C0" w:rsidP="002873C0">
      <w:pPr>
        <w:numPr>
          <w:ilvl w:val="0"/>
          <w:numId w:val="849"/>
        </w:numPr>
        <w:rPr>
          <w:b/>
          <w:bCs/>
        </w:rPr>
      </w:pPr>
      <w:r w:rsidRPr="002873C0">
        <w:rPr>
          <w:b/>
          <w:bCs/>
        </w:rPr>
        <w:t xml:space="preserve">S-1 Time-slicing API: every read includes </w:t>
      </w:r>
      <m:oMath>
        <m:r>
          <m:rPr>
            <m:sty m:val="bi"/>
          </m:rPr>
          <w:rPr>
            <w:rFonts w:ascii="Cambria Math" w:hAnsi="Cambria Math"/>
          </w:rPr>
          <m:t>asOf</m:t>
        </m:r>
      </m:oMath>
      <w:r w:rsidRPr="002873C0">
        <w:rPr>
          <w:b/>
          <w:bCs/>
        </w:rPr>
        <w:t xml:space="preserve">and/or </w:t>
      </w:r>
      <m:oMath>
        <m:r>
          <m:rPr>
            <m:sty m:val="bi"/>
          </m:rPr>
          <w:rPr>
            <w:rFonts w:ascii="Cambria Math" w:hAnsi="Cambria Math"/>
          </w:rPr>
          <m:t>txnAsOf</m:t>
        </m:r>
      </m:oMath>
      <w:r w:rsidRPr="002873C0">
        <w:rPr>
          <w:b/>
          <w:bCs/>
        </w:rPr>
        <w:t>. Defaults must be explicit.</w:t>
      </w:r>
    </w:p>
    <w:p w14:paraId="290C64AD" w14:textId="77777777" w:rsidR="002873C0" w:rsidRPr="002873C0" w:rsidRDefault="002873C0" w:rsidP="002873C0">
      <w:pPr>
        <w:numPr>
          <w:ilvl w:val="0"/>
          <w:numId w:val="849"/>
        </w:numPr>
        <w:rPr>
          <w:b/>
          <w:bCs/>
        </w:rPr>
      </w:pPr>
      <w:r w:rsidRPr="002873C0">
        <w:rPr>
          <w:b/>
          <w:bCs/>
        </w:rPr>
        <w:t>S-2 Contradictions: represent as edges, never destructive edits; UIs render red stripes across affected claims.</w:t>
      </w:r>
    </w:p>
    <w:p w14:paraId="5B7F1C2F" w14:textId="77777777" w:rsidR="002873C0" w:rsidRPr="002873C0" w:rsidRDefault="002873C0" w:rsidP="002873C0">
      <w:pPr>
        <w:numPr>
          <w:ilvl w:val="0"/>
          <w:numId w:val="849"/>
        </w:numPr>
        <w:rPr>
          <w:b/>
          <w:bCs/>
        </w:rPr>
      </w:pPr>
      <w:r w:rsidRPr="002873C0">
        <w:rPr>
          <w:b/>
          <w:bCs/>
        </w:rPr>
        <w:t>S-3 Export packs: deterministic projection of a bounded subgraph to a portable bundle (JSON-LD + binary blobs + signature manifest).</w:t>
      </w:r>
    </w:p>
    <w:p w14:paraId="36692106" w14:textId="77777777" w:rsidR="002873C0" w:rsidRPr="002873C0" w:rsidRDefault="002873C0" w:rsidP="002873C0">
      <w:pPr>
        <w:numPr>
          <w:ilvl w:val="0"/>
          <w:numId w:val="849"/>
        </w:numPr>
        <w:rPr>
          <w:b/>
          <w:bCs/>
        </w:rPr>
      </w:pPr>
      <w:r w:rsidRPr="002873C0">
        <w:rPr>
          <w:b/>
          <w:bCs/>
        </w:rPr>
        <w:t>S-4 Replay pins: a Snapshot node freezes model id, weights hash, prompt template id, tool versions; plans/claims reference snapshots by id.</w:t>
      </w:r>
    </w:p>
    <w:p w14:paraId="7A24B6DF" w14:textId="77777777" w:rsidR="002873C0" w:rsidRPr="002873C0" w:rsidRDefault="00000000" w:rsidP="002873C0">
      <w:pPr>
        <w:rPr>
          <w:b/>
          <w:bCs/>
        </w:rPr>
      </w:pPr>
      <w:r>
        <w:rPr>
          <w:b/>
          <w:bCs/>
        </w:rPr>
        <w:pict w14:anchorId="030E9C41">
          <v:rect id="_x0000_i1134" style="width:0;height:1.5pt" o:hralign="center" o:hrstd="t" o:hr="t" fillcolor="#a0a0a0" stroked="f"/>
        </w:pict>
      </w:r>
    </w:p>
    <w:p w14:paraId="6D888517" w14:textId="77777777" w:rsidR="002873C0" w:rsidRPr="002873C0" w:rsidRDefault="002873C0" w:rsidP="002873C0">
      <w:pPr>
        <w:rPr>
          <w:b/>
          <w:bCs/>
        </w:rPr>
      </w:pPr>
      <w:r w:rsidRPr="002873C0">
        <w:rPr>
          <w:b/>
          <w:bCs/>
        </w:rPr>
        <w:t>3) Trust calculus on a typed, temporal graph</w:t>
      </w:r>
    </w:p>
    <w:p w14:paraId="2966BBC4" w14:textId="3433F69C" w:rsidR="002873C0" w:rsidRPr="002873C0" w:rsidRDefault="002873C0" w:rsidP="002873C0">
      <w:pPr>
        <w:rPr>
          <w:b/>
          <w:bCs/>
        </w:rPr>
      </w:pPr>
      <w:r w:rsidRPr="002873C0">
        <w:rPr>
          <w:b/>
          <w:bCs/>
        </w:rPr>
        <w:t xml:space="preserve">We define a bounded, composable support score </w:t>
      </w:r>
      <m:oMath>
        <m:r>
          <m:rPr>
            <m:sty m:val="bi"/>
          </m:rPr>
          <w:rPr>
            <w:rFonts w:ascii="Cambria Math" w:hAnsi="Cambria Math"/>
          </w:rPr>
          <m:t>T(c,t)∈[0,1]</m:t>
        </m:r>
      </m:oMath>
      <w:r w:rsidRPr="002873C0">
        <w:rPr>
          <w:b/>
          <w:bCs/>
        </w:rPr>
        <w:t xml:space="preserve">for a claim </w:t>
      </w:r>
      <m:oMath>
        <m:r>
          <m:rPr>
            <m:sty m:val="bi"/>
          </m:rPr>
          <w:rPr>
            <w:rFonts w:ascii="Cambria Math" w:hAnsi="Cambria Math"/>
          </w:rPr>
          <m:t>c</m:t>
        </m:r>
      </m:oMath>
      <w:r w:rsidRPr="002873C0">
        <w:rPr>
          <w:b/>
          <w:bCs/>
        </w:rPr>
        <w:t xml:space="preserve">at time </w:t>
      </w:r>
      <m:oMath>
        <m:r>
          <m:rPr>
            <m:sty m:val="bi"/>
          </m:rPr>
          <w:rPr>
            <w:rFonts w:ascii="Cambria Math" w:hAnsi="Cambria Math"/>
          </w:rPr>
          <m:t>t</m:t>
        </m:r>
      </m:oMath>
      <w:r w:rsidRPr="002873C0">
        <w:rPr>
          <w:b/>
          <w:bCs/>
        </w:rPr>
        <w:t>:</w:t>
      </w:r>
    </w:p>
    <w:p w14:paraId="653E2425" w14:textId="1A95D7CD" w:rsidR="002873C0" w:rsidRPr="002873C0" w:rsidRDefault="002873C0" w:rsidP="002873C0">
      <w:pPr>
        <w:rPr>
          <w:b/>
          <w:bCs/>
        </w:rPr>
      </w:pPr>
      <m:oMathPara>
        <m:oMath>
          <m:r>
            <m:rPr>
              <m:sty m:val="bi"/>
            </m:rPr>
            <w:rPr>
              <w:rFonts w:ascii="Cambria Math" w:hAnsi="Cambria Math"/>
            </w:rPr>
            <m:t>T(c,t)=</m:t>
          </m:r>
          <m:limLow>
            <m:limLowPr>
              <m:ctrlPr>
                <w:rPr>
                  <w:rFonts w:ascii="Cambria Math" w:hAnsi="Cambria Math"/>
                  <w:b/>
                  <w:bCs/>
                </w:rPr>
              </m:ctrlPr>
            </m:limLowPr>
            <m:e>
              <m:r>
                <m:rPr>
                  <m:sty m:val="b"/>
                </m:rPr>
                <w:rPr>
                  <w:rFonts w:ascii="Cambria Math" w:hAnsi="Cambria Math"/>
                </w:rPr>
                <m:t>max</m:t>
              </m:r>
              <m:r>
                <m:rPr>
                  <m:sty m:val="bi"/>
                </m:rPr>
                <w:rPr>
                  <w:rFonts w:ascii="Cambria Math" w:hAnsi="Cambria Math"/>
                </w:rPr>
                <m:t>⁡</m:t>
              </m:r>
            </m:e>
            <m:lim>
              <m:r>
                <m:rPr>
                  <m:sty m:val="bi"/>
                </m:rPr>
                <w:rPr>
                  <w:rFonts w:ascii="Cambria Math" w:hAnsi="Cambria Math"/>
                </w:rPr>
                <m:t>p∈</m:t>
              </m:r>
              <m:sSub>
                <m:sSubPr>
                  <m:ctrlPr>
                    <w:rPr>
                      <w:rFonts w:ascii="Cambria Math" w:hAnsi="Cambria Math"/>
                      <w:b/>
                      <w:bCs/>
                    </w:rPr>
                  </m:ctrlPr>
                </m:sSubPr>
                <m:e>
                  <m:r>
                    <m:rPr>
                      <m:scr m:val="script"/>
                      <m:sty m:val="bi"/>
                    </m:rPr>
                    <w:rPr>
                      <w:rFonts w:ascii="Cambria Math" w:hAnsi="Cambria Math"/>
                    </w:rPr>
                    <m:t>P</m:t>
                  </m:r>
                </m:e>
                <m:sub>
                  <m:r>
                    <m:rPr>
                      <m:sty m:val="bi"/>
                    </m:rPr>
                    <w:rPr>
                      <w:rFonts w:ascii="Cambria Math" w:hAnsi="Cambria Math"/>
                    </w:rPr>
                    <m:t>c,t</m:t>
                  </m:r>
                </m:sub>
              </m:sSub>
            </m:lim>
          </m:limLow>
          <m:r>
            <m:rPr>
              <m:nor/>
            </m:rPr>
            <w:rPr>
              <w:rFonts w:ascii="Arial" w:hAnsi="Arial" w:cs="Arial"/>
              <w:b/>
              <w:bCs/>
            </w:rPr>
            <m:t>    </m:t>
          </m:r>
          <m:nary>
            <m:naryPr>
              <m:chr m:val="∑"/>
              <m:limLoc m:val="undOvr"/>
              <m:grow m:val="1"/>
              <m:supHide m:val="1"/>
              <m:ctrlPr>
                <w:rPr>
                  <w:rFonts w:ascii="Cambria Math" w:hAnsi="Cambria Math"/>
                  <w:b/>
                  <w:bCs/>
                </w:rPr>
              </m:ctrlPr>
            </m:naryPr>
            <m:sub>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∈p</m:t>
              </m:r>
            </m:sub>
            <m:sup/>
            <m:e/>
          </m:nary>
          <m:r>
            <m:rPr>
              <m:sty m:val="bi"/>
            </m:rPr>
            <w:rPr>
              <w:rFonts w:ascii="Cambria Math" w:hAnsi="Cambria Math"/>
            </w:rPr>
            <m:t>w(</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i</m:t>
              </m:r>
            </m:sub>
          </m:sSub>
          <m:r>
            <m:rPr>
              <m:sty m:val="bi"/>
            </m:rPr>
            <w:rPr>
              <w:rFonts w:ascii="Cambria Math" w:hAnsi="Cambria Math"/>
            </w:rPr>
            <m:t>,t)⋅ρ(</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i</m:t>
              </m:r>
            </m:sub>
          </m:sSub>
          <m:r>
            <m:rPr>
              <m:sty m:val="bi"/>
            </m:rPr>
            <w:rPr>
              <w:rFonts w:ascii="Cambria Math" w:hAnsi="Cambria Math"/>
            </w:rPr>
            <m:t>,t)⋅</m:t>
          </m:r>
          <m:sSup>
            <m:sSupPr>
              <m:ctrlPr>
                <w:rPr>
                  <w:rFonts w:ascii="Cambria Math" w:hAnsi="Cambria Math"/>
                  <w:b/>
                  <w:bCs/>
                </w:rPr>
              </m:ctrlPr>
            </m:sSupPr>
            <m:e>
              <m:r>
                <m:rPr>
                  <m:sty m:val="bi"/>
                </m:rPr>
                <w:rPr>
                  <w:rFonts w:ascii="Cambria Math" w:hAnsi="Cambria Math"/>
                </w:rPr>
                <m:t>δ</m:t>
              </m:r>
            </m:e>
            <m:sup>
              <m:r>
                <m:rPr>
                  <m:scr m:val="script"/>
                  <m:sty m:val="b"/>
                </m:rPr>
                <w:rPr>
                  <w:rFonts w:ascii="Cambria Math" w:hAnsi="Cambria Math"/>
                </w:rPr>
                <m:t>l</m:t>
              </m:r>
              <m:r>
                <m:rPr>
                  <m:sty m:val="bi"/>
                </m:rPr>
                <w:rPr>
                  <w:rFonts w:ascii="Cambria Math" w:hAnsi="Cambria Math"/>
                </w:rPr>
                <m:t>(p)</m:t>
              </m:r>
            </m:sup>
          </m:sSup>
          <m:r>
            <m:rPr>
              <m:sty m:val="p"/>
            </m:rPr>
            <w:br/>
          </m:r>
        </m:oMath>
      </m:oMathPara>
    </w:p>
    <w:p w14:paraId="1BFD8665" w14:textId="582CC01E" w:rsidR="002873C0" w:rsidRPr="002873C0" w:rsidRDefault="00000000" w:rsidP="002873C0">
      <w:pPr>
        <w:numPr>
          <w:ilvl w:val="0"/>
          <w:numId w:val="850"/>
        </w:numPr>
        <w:rPr>
          <w:b/>
          <w:bCs/>
        </w:rPr>
      </w:pPr>
      <m:oMath>
        <m:sSub>
          <m:sSubPr>
            <m:ctrlPr>
              <w:rPr>
                <w:rFonts w:ascii="Cambria Math" w:hAnsi="Cambria Math"/>
                <w:b/>
                <w:bCs/>
              </w:rPr>
            </m:ctrlPr>
          </m:sSubPr>
          <m:e>
            <m:r>
              <m:rPr>
                <m:scr m:val="script"/>
                <m:sty m:val="bi"/>
              </m:rPr>
              <w:rPr>
                <w:rFonts w:ascii="Cambria Math" w:hAnsi="Cambria Math"/>
              </w:rPr>
              <m:t>P</m:t>
            </m:r>
          </m:e>
          <m:sub>
            <m:r>
              <m:rPr>
                <m:sty m:val="bi"/>
              </m:rPr>
              <w:rPr>
                <w:rFonts w:ascii="Cambria Math" w:hAnsi="Cambria Math"/>
              </w:rPr>
              <m:t>c,t</m:t>
            </m:r>
          </m:sub>
        </m:sSub>
      </m:oMath>
      <w:r w:rsidR="002873C0" w:rsidRPr="002873C0">
        <w:rPr>
          <w:b/>
          <w:bCs/>
        </w:rPr>
        <w:t xml:space="preserve">: set of valid (at </w:t>
      </w:r>
      <m:oMath>
        <m:r>
          <m:rPr>
            <m:sty m:val="bi"/>
          </m:rPr>
          <w:rPr>
            <w:rFonts w:ascii="Cambria Math" w:hAnsi="Cambria Math"/>
          </w:rPr>
          <m:t>t</m:t>
        </m:r>
      </m:oMath>
      <w:r w:rsidR="002873C0" w:rsidRPr="002873C0">
        <w:rPr>
          <w:b/>
          <w:bCs/>
        </w:rPr>
        <w:t xml:space="preserve">) </w:t>
      </w:r>
      <m:oMath>
        <m:r>
          <m:rPr>
            <m:nor/>
          </m:rPr>
          <w:rPr>
            <w:b/>
            <w:bCs/>
          </w:rPr>
          <m:t>supports</m:t>
        </m:r>
        <m:r>
          <m:rPr>
            <m:sty m:val="bi"/>
          </m:rPr>
          <w:rPr>
            <w:rFonts w:ascii="Cambria Math" w:hAnsi="Cambria Math"/>
          </w:rPr>
          <m:t>∪</m:t>
        </m:r>
        <m:r>
          <m:rPr>
            <m:nor/>
          </m:rPr>
          <w:rPr>
            <w:b/>
            <w:bCs/>
          </w:rPr>
          <m:t>derives</m:t>
        </m:r>
      </m:oMath>
      <w:r w:rsidR="002873C0" w:rsidRPr="002873C0">
        <w:rPr>
          <w:b/>
          <w:bCs/>
        </w:rPr>
        <w:t xml:space="preserve">paths from </w:t>
      </w:r>
      <m:oMath>
        <m:r>
          <m:rPr>
            <m:sty m:val="bi"/>
          </m:rPr>
          <w:rPr>
            <w:rFonts w:ascii="Cambria Math" w:hAnsi="Cambria Math"/>
          </w:rPr>
          <m:t>c</m:t>
        </m:r>
      </m:oMath>
      <w:r w:rsidR="002873C0" w:rsidRPr="002873C0">
        <w:rPr>
          <w:b/>
          <w:bCs/>
        </w:rPr>
        <w:t xml:space="preserve">to any </w:t>
      </w:r>
      <m:oMath>
        <m:r>
          <m:rPr>
            <m:nor/>
          </m:rPr>
          <w:rPr>
            <w:b/>
            <w:bCs/>
          </w:rPr>
          <m:t>Source</m:t>
        </m:r>
      </m:oMath>
      <w:r w:rsidR="002873C0" w:rsidRPr="002873C0">
        <w:rPr>
          <w:b/>
          <w:bCs/>
        </w:rPr>
        <w:t>.</w:t>
      </w:r>
    </w:p>
    <w:p w14:paraId="68199A32" w14:textId="7D229DB2" w:rsidR="002873C0" w:rsidRPr="002873C0" w:rsidRDefault="002873C0" w:rsidP="002873C0">
      <w:pPr>
        <w:numPr>
          <w:ilvl w:val="0"/>
          <w:numId w:val="850"/>
        </w:numPr>
        <w:rPr>
          <w:b/>
          <w:bCs/>
        </w:rPr>
      </w:pPr>
      <m:oMath>
        <m:r>
          <m:rPr>
            <m:sty m:val="bi"/>
          </m:rPr>
          <w:rPr>
            <w:rFonts w:ascii="Cambria Math" w:hAnsi="Cambria Math"/>
          </w:rPr>
          <m:t>w(e,t)∈[0,1]</m:t>
        </m:r>
      </m:oMath>
      <w:r w:rsidRPr="002873C0">
        <w:rPr>
          <w:b/>
          <w:bCs/>
        </w:rPr>
        <w:t xml:space="preserve">: edge weight (evidence strength, calibration-adjusted; decays with age: </w:t>
      </w:r>
      <m:oMath>
        <m:r>
          <m:rPr>
            <m:sty m:val="bi"/>
          </m:rPr>
          <w:rPr>
            <w:rFonts w:ascii="Cambria Math" w:hAnsi="Cambria Math"/>
          </w:rPr>
          <m:t>w⋅</m:t>
        </m:r>
        <m:sSup>
          <m:sSupPr>
            <m:ctrlPr>
              <w:rPr>
                <w:rFonts w:ascii="Cambria Math" w:hAnsi="Cambria Math"/>
                <w:b/>
                <w:bCs/>
              </w:rPr>
            </m:ctrlPr>
          </m:sSupPr>
          <m:e>
            <m:r>
              <m:rPr>
                <m:sty m:val="bi"/>
              </m:rPr>
              <w:rPr>
                <w:rFonts w:ascii="Cambria Math" w:hAnsi="Cambria Math"/>
              </w:rPr>
              <m:t>e</m:t>
            </m:r>
          </m:e>
          <m:sup>
            <m:r>
              <m:rPr>
                <m:sty m:val="bi"/>
              </m:rPr>
              <w:rPr>
                <w:rFonts w:ascii="Cambria Math" w:hAnsi="Cambria Math"/>
              </w:rPr>
              <m:t>-(t-</m:t>
            </m:r>
            <m:r>
              <m:rPr>
                <m:sty m:val="b"/>
              </m:rPr>
              <w:rPr>
                <w:rFonts w:ascii="Cambria Math" w:hAnsi="Cambria Math"/>
              </w:rPr>
              <m:t>min</m:t>
            </m:r>
            <m:r>
              <m:rPr>
                <m:sty m:val="bi"/>
              </m:rPr>
              <w:rPr>
                <w:rFonts w:ascii="Cambria Math" w:hAnsi="Cambria Math"/>
              </w:rPr>
              <m:t>⁡τ(e))</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τ</m:t>
                </m:r>
              </m:e>
              <m:sub>
                <m:r>
                  <m:rPr>
                    <m:sty m:val="bi"/>
                  </m:rPr>
                  <w:rPr>
                    <w:rFonts w:ascii="Cambria Math" w:hAnsi="Cambria Math"/>
                  </w:rPr>
                  <m:t>d</m:t>
                </m:r>
              </m:sub>
            </m:sSub>
          </m:sup>
        </m:sSup>
      </m:oMath>
      <w:r w:rsidRPr="002873C0">
        <w:rPr>
          <w:b/>
          <w:bCs/>
        </w:rPr>
        <w:t>).</w:t>
      </w:r>
    </w:p>
    <w:p w14:paraId="393D5146" w14:textId="1B7B542A" w:rsidR="002873C0" w:rsidRPr="002873C0" w:rsidRDefault="002873C0" w:rsidP="002873C0">
      <w:pPr>
        <w:numPr>
          <w:ilvl w:val="0"/>
          <w:numId w:val="850"/>
        </w:numPr>
        <w:rPr>
          <w:b/>
          <w:bCs/>
        </w:rPr>
      </w:pPr>
      <m:oMath>
        <m:r>
          <m:rPr>
            <m:sty m:val="bi"/>
          </m:rPr>
          <w:rPr>
            <w:rFonts w:ascii="Cambria Math" w:hAnsi="Cambria Math"/>
          </w:rPr>
          <m:t>ρ(v,t)∈[0,1]</m:t>
        </m:r>
      </m:oMath>
      <w:r w:rsidRPr="002873C0">
        <w:rPr>
          <w:b/>
          <w:bCs/>
        </w:rPr>
        <w:t>: node reliability (publisher reputation, model calibration for ToolCall, human approver class).</w:t>
      </w:r>
    </w:p>
    <w:p w14:paraId="0063AD7F" w14:textId="41DFD51A" w:rsidR="002873C0" w:rsidRPr="002873C0" w:rsidRDefault="002873C0" w:rsidP="002873C0">
      <w:pPr>
        <w:numPr>
          <w:ilvl w:val="0"/>
          <w:numId w:val="850"/>
        </w:numPr>
        <w:rPr>
          <w:b/>
          <w:bCs/>
        </w:rPr>
      </w:pPr>
      <m:oMath>
        <m:r>
          <m:rPr>
            <m:sty m:val="bi"/>
          </m:rPr>
          <w:rPr>
            <w:rFonts w:ascii="Cambria Math" w:hAnsi="Cambria Math"/>
          </w:rPr>
          <m:t>δ∈(0,1]</m:t>
        </m:r>
      </m:oMath>
      <w:r w:rsidRPr="002873C0">
        <w:rPr>
          <w:b/>
          <w:bCs/>
        </w:rPr>
        <w:t xml:space="preserve">: hop attenuation; </w:t>
      </w:r>
      <m:oMath>
        <m:r>
          <m:rPr>
            <m:scr m:val="script"/>
            <m:sty m:val="b"/>
          </m:rPr>
          <w:rPr>
            <w:rFonts w:ascii="Cambria Math" w:hAnsi="Cambria Math"/>
          </w:rPr>
          <m:t>l</m:t>
        </m:r>
        <m:r>
          <m:rPr>
            <m:sty m:val="bi"/>
          </m:rPr>
          <w:rPr>
            <w:rFonts w:ascii="Cambria Math" w:hAnsi="Cambria Math"/>
          </w:rPr>
          <m:t>(p)</m:t>
        </m:r>
      </m:oMath>
      <w:r w:rsidRPr="002873C0">
        <w:rPr>
          <w:b/>
          <w:bCs/>
        </w:rPr>
        <w:t>is path length.</w:t>
      </w:r>
    </w:p>
    <w:p w14:paraId="0B03840F" w14:textId="77777777" w:rsidR="002873C0" w:rsidRPr="002873C0" w:rsidRDefault="002873C0" w:rsidP="002873C0">
      <w:pPr>
        <w:numPr>
          <w:ilvl w:val="0"/>
          <w:numId w:val="850"/>
        </w:numPr>
        <w:rPr>
          <w:b/>
          <w:bCs/>
        </w:rPr>
      </w:pPr>
      <w:r w:rsidRPr="002873C0">
        <w:rPr>
          <w:b/>
          <w:bCs/>
        </w:rPr>
        <w:t>Contradictions apply as penalties:</w:t>
      </w:r>
    </w:p>
    <w:p w14:paraId="20EDD94B" w14:textId="125FC78F" w:rsidR="002873C0" w:rsidRPr="002873C0" w:rsidRDefault="00000000" w:rsidP="002873C0">
      <w:pPr>
        <w:rPr>
          <w:b/>
          <w:bCs/>
        </w:rPr>
      </w:pPr>
      <m:oMathPara>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(c,t)=T(c,t)⋅</m:t>
          </m:r>
          <m:nary>
            <m:naryPr>
              <m:chr m:val="∏"/>
              <m:limLoc m:val="undOvr"/>
              <m:grow m:val="1"/>
              <m:supHide m:val="1"/>
              <m:ctrlPr>
                <w:rPr>
                  <w:rFonts w:ascii="Cambria Math" w:hAnsi="Cambria Math"/>
                  <w:b/>
                  <w:bCs/>
                </w:rPr>
              </m:ctrlPr>
            </m:naryPr>
            <m:sub>
              <m:r>
                <m:rPr>
                  <m:sty m:val="bi"/>
                </m:rPr>
                <w:rPr>
                  <w:rFonts w:ascii="Cambria Math" w:hAnsi="Cambria Math"/>
                </w:rPr>
                <m:t>u∈</m:t>
              </m:r>
              <m:sSub>
                <m:sSubPr>
                  <m:ctrlPr>
                    <w:rPr>
                      <w:rFonts w:ascii="Cambria Math" w:hAnsi="Cambria Math"/>
                      <w:b/>
                      <w:bCs/>
                    </w:rPr>
                  </m:ctrlPr>
                </m:sSubPr>
                <m:e>
                  <m:r>
                    <m:rPr>
                      <m:scr m:val="script"/>
                      <m:sty m:val="bi"/>
                    </m:rPr>
                    <w:rPr>
                      <w:rFonts w:ascii="Cambria Math" w:hAnsi="Cambria Math"/>
                    </w:rPr>
                    <m:t>C</m:t>
                  </m:r>
                </m:e>
                <m:sub>
                  <m:r>
                    <m:rPr>
                      <m:sty m:val="bi"/>
                    </m:rPr>
                    <w:rPr>
                      <w:rFonts w:ascii="Cambria Math" w:hAnsi="Cambria Math"/>
                    </w:rPr>
                    <m:t>c,t</m:t>
                  </m:r>
                </m:sub>
              </m:sSub>
            </m:sub>
            <m:sup/>
            <m:e/>
          </m:nary>
          <m:r>
            <m:rPr>
              <m:sty m:val="bi"/>
            </m:rPr>
            <w:rPr>
              <w:rFonts w:ascii="Cambria Math" w:hAnsi="Cambria Math"/>
            </w:rPr>
            <m:t>(1-κ⋅T(u,t))</m:t>
          </m:r>
          <m:r>
            <m:rPr>
              <m:sty m:val="p"/>
            </m:rPr>
            <w:br/>
          </m:r>
        </m:oMath>
      </m:oMathPara>
    </w:p>
    <w:p w14:paraId="5FB5C9AF" w14:textId="7881C2EA" w:rsidR="002873C0" w:rsidRPr="002873C0" w:rsidRDefault="002873C0" w:rsidP="002873C0">
      <w:pPr>
        <w:rPr>
          <w:b/>
          <w:bCs/>
        </w:rPr>
      </w:pPr>
      <w:r w:rsidRPr="002873C0">
        <w:rPr>
          <w:b/>
          <w:bCs/>
        </w:rPr>
        <w:t xml:space="preserve">where </w:t>
      </w:r>
      <m:oMath>
        <m:sSub>
          <m:sSubPr>
            <m:ctrlPr>
              <w:rPr>
                <w:rFonts w:ascii="Cambria Math" w:hAnsi="Cambria Math"/>
                <w:b/>
                <w:bCs/>
              </w:rPr>
            </m:ctrlPr>
          </m:sSubPr>
          <m:e>
            <m:r>
              <m:rPr>
                <m:scr m:val="script"/>
                <m:sty m:val="bi"/>
              </m:rPr>
              <w:rPr>
                <w:rFonts w:ascii="Cambria Math" w:hAnsi="Cambria Math"/>
              </w:rPr>
              <m:t>C</m:t>
            </m:r>
          </m:e>
          <m:sub>
            <m:r>
              <m:rPr>
                <m:sty m:val="bi"/>
              </m:rPr>
              <w:rPr>
                <w:rFonts w:ascii="Cambria Math" w:hAnsi="Cambria Math"/>
              </w:rPr>
              <m:t>c,t</m:t>
            </m:r>
          </m:sub>
        </m:sSub>
      </m:oMath>
      <w:r w:rsidRPr="002873C0">
        <w:rPr>
          <w:b/>
          <w:bCs/>
        </w:rPr>
        <w:t xml:space="preserve">are claims contradicting </w:t>
      </w:r>
      <m:oMath>
        <m:r>
          <m:rPr>
            <m:sty m:val="bi"/>
          </m:rPr>
          <w:rPr>
            <w:rFonts w:ascii="Cambria Math" w:hAnsi="Cambria Math"/>
          </w:rPr>
          <m:t>c</m:t>
        </m:r>
      </m:oMath>
      <w:r w:rsidRPr="002873C0">
        <w:rPr>
          <w:b/>
          <w:bCs/>
        </w:rPr>
        <w:t xml:space="preserve">at </w:t>
      </w:r>
      <m:oMath>
        <m:r>
          <m:rPr>
            <m:sty m:val="bi"/>
          </m:rPr>
          <w:rPr>
            <w:rFonts w:ascii="Cambria Math" w:hAnsi="Cambria Math"/>
          </w:rPr>
          <m:t>t</m:t>
        </m:r>
      </m:oMath>
      <w:r w:rsidRPr="002873C0">
        <w:rPr>
          <w:b/>
          <w:bCs/>
        </w:rPr>
        <w:t xml:space="preserve">, and </w:t>
      </w:r>
      <m:oMath>
        <m:r>
          <m:rPr>
            <m:sty m:val="bi"/>
          </m:rPr>
          <w:rPr>
            <w:rFonts w:ascii="Cambria Math" w:hAnsi="Cambria Math"/>
          </w:rPr>
          <m:t>κ</m:t>
        </m:r>
      </m:oMath>
      <w:r w:rsidRPr="002873C0">
        <w:rPr>
          <w:b/>
          <w:bCs/>
        </w:rPr>
        <w:t>tunes penalty strength.</w:t>
      </w:r>
    </w:p>
    <w:p w14:paraId="5C07190C" w14:textId="77777777" w:rsidR="002873C0" w:rsidRPr="002873C0" w:rsidRDefault="002873C0" w:rsidP="002873C0">
      <w:pPr>
        <w:rPr>
          <w:b/>
          <w:bCs/>
        </w:rPr>
      </w:pPr>
      <w:r w:rsidRPr="002873C0">
        <w:rPr>
          <w:b/>
          <w:bCs/>
        </w:rPr>
        <w:t>Properties.</w:t>
      </w:r>
    </w:p>
    <w:p w14:paraId="1758DB0C" w14:textId="4346C9BB" w:rsidR="002873C0" w:rsidRPr="002873C0" w:rsidRDefault="002873C0" w:rsidP="002873C0">
      <w:pPr>
        <w:numPr>
          <w:ilvl w:val="0"/>
          <w:numId w:val="851"/>
        </w:numPr>
        <w:rPr>
          <w:b/>
          <w:bCs/>
        </w:rPr>
      </w:pPr>
      <w:r w:rsidRPr="002873C0">
        <w:rPr>
          <w:b/>
          <w:bCs/>
        </w:rPr>
        <w:lastRenderedPageBreak/>
        <w:t xml:space="preserve">Monotonicity under addition: adding a new supporting path cannot decrease </w:t>
      </w:r>
      <m:oMath>
        <m:r>
          <m:rPr>
            <m:sty m:val="bi"/>
          </m:rPr>
          <w:rPr>
            <w:rFonts w:ascii="Cambria Math" w:hAnsi="Cambria Math"/>
          </w:rPr>
          <m:t>T</m:t>
        </m:r>
      </m:oMath>
      <w:r w:rsidRPr="002873C0">
        <w:rPr>
          <w:b/>
          <w:bCs/>
        </w:rPr>
        <w:t>(penalties only from explicit contradicts).</w:t>
      </w:r>
    </w:p>
    <w:p w14:paraId="46D80E3C" w14:textId="77777777" w:rsidR="002873C0" w:rsidRPr="002873C0" w:rsidRDefault="002873C0" w:rsidP="002873C0">
      <w:pPr>
        <w:numPr>
          <w:ilvl w:val="0"/>
          <w:numId w:val="851"/>
        </w:numPr>
        <w:rPr>
          <w:b/>
          <w:bCs/>
        </w:rPr>
      </w:pPr>
      <w:r w:rsidRPr="002873C0">
        <w:rPr>
          <w:b/>
          <w:bCs/>
        </w:rPr>
        <w:t>Locality: Updating an edge rescales only scores reachable from that edge (facilitates incremental recompute).</w:t>
      </w:r>
    </w:p>
    <w:p w14:paraId="69A6FA72" w14:textId="77777777" w:rsidR="002873C0" w:rsidRPr="002873C0" w:rsidRDefault="00000000" w:rsidP="002873C0">
      <w:pPr>
        <w:rPr>
          <w:b/>
          <w:bCs/>
        </w:rPr>
      </w:pPr>
      <w:r>
        <w:rPr>
          <w:b/>
          <w:bCs/>
        </w:rPr>
        <w:pict w14:anchorId="628D2BFF">
          <v:rect id="_x0000_i1135" style="width:0;height:1.5pt" o:hralign="center" o:hrstd="t" o:hr="t" fillcolor="#a0a0a0" stroked="f"/>
        </w:pict>
      </w:r>
    </w:p>
    <w:p w14:paraId="45E2E1C6" w14:textId="77777777" w:rsidR="002873C0" w:rsidRPr="002873C0" w:rsidRDefault="002873C0" w:rsidP="002873C0">
      <w:pPr>
        <w:rPr>
          <w:b/>
          <w:bCs/>
        </w:rPr>
      </w:pPr>
      <w:r w:rsidRPr="002873C0">
        <w:rPr>
          <w:b/>
          <w:bCs/>
        </w:rPr>
        <w:t>4) Query algebra (time-aware)</w:t>
      </w:r>
    </w:p>
    <w:p w14:paraId="2BFC3429" w14:textId="67D8312F" w:rsidR="002873C0" w:rsidRPr="002873C0" w:rsidRDefault="002873C0" w:rsidP="002873C0">
      <w:pPr>
        <w:rPr>
          <w:b/>
          <w:bCs/>
        </w:rPr>
      </w:pPr>
      <w:r w:rsidRPr="002873C0">
        <w:rPr>
          <w:b/>
          <w:bCs/>
        </w:rPr>
        <w:t xml:space="preserve">We define an algebra over typed, temporal graphs; let </w:t>
      </w:r>
      <m:oMath>
        <m:r>
          <m:rPr>
            <m:sty m:val="bi"/>
          </m:rPr>
          <w:rPr>
            <w:rFonts w:ascii="Cambria Math" w:hAnsi="Cambria Math"/>
          </w:rPr>
          <m:t>Q</m:t>
        </m:r>
        <m:r>
          <m:rPr>
            <m:sty m:val="b"/>
          </m:rPr>
          <w:rPr>
            <w:rFonts w:ascii="Cambria Math" w:hAnsi="Cambria Math"/>
          </w:rPr>
          <m:t>@</m:t>
        </m:r>
        <m:r>
          <m:rPr>
            <m:sty m:val="bi"/>
          </m:rPr>
          <w:rPr>
            <w:rFonts w:ascii="Cambria Math" w:hAnsi="Cambria Math"/>
          </w:rPr>
          <m:t>t</m:t>
        </m:r>
      </m:oMath>
      <w:r w:rsidRPr="002873C0">
        <w:rPr>
          <w:b/>
          <w:bCs/>
        </w:rPr>
        <w:t xml:space="preserve">denote evaluation at </w:t>
      </w:r>
      <m:oMath>
        <m:r>
          <m:rPr>
            <m:sty m:val="bi"/>
          </m:rPr>
          <w:rPr>
            <w:rFonts w:ascii="Cambria Math" w:hAnsi="Cambria Math"/>
          </w:rPr>
          <m:t>t</m:t>
        </m:r>
      </m:oMath>
      <w:r w:rsidRPr="002873C0">
        <w:rPr>
          <w:b/>
          <w:bCs/>
        </w:rPr>
        <w:t>.</w:t>
      </w:r>
    </w:p>
    <w:p w14:paraId="0569CA76" w14:textId="1D2A0C46" w:rsidR="002873C0" w:rsidRPr="002873C0" w:rsidRDefault="002873C0" w:rsidP="002873C0">
      <w:pPr>
        <w:numPr>
          <w:ilvl w:val="0"/>
          <w:numId w:val="852"/>
        </w:numPr>
        <w:rPr>
          <w:b/>
          <w:bCs/>
        </w:rPr>
      </w:pPr>
      <w:r w:rsidRPr="002873C0">
        <w:rPr>
          <w:b/>
          <w:bCs/>
        </w:rPr>
        <w:t xml:space="preserve">Slice: </w:t>
      </w:r>
      <m:oMath>
        <m:r>
          <m:rPr>
            <m:nor/>
          </m:rPr>
          <w:rPr>
            <w:b/>
            <w:bCs/>
          </w:rPr>
          <m:t>SLICE</m:t>
        </m:r>
        <m:r>
          <m:rPr>
            <m:sty m:val="bi"/>
          </m:rPr>
          <w:rPr>
            <w:rFonts w:ascii="Cambria Math" w:hAnsi="Cambria Math"/>
          </w:rPr>
          <m:t>(t)</m:t>
        </m:r>
      </m:oMath>
      <w:r w:rsidRPr="002873C0">
        <w:rPr>
          <w:b/>
          <w:bCs/>
        </w:rPr>
        <w:t xml:space="preserve">→ </w:t>
      </w:r>
      <m:oMath>
        <m:r>
          <m:rPr>
            <m:scr m:val="script"/>
            <m:sty m:val="bi"/>
          </m:rPr>
          <w:rPr>
            <w:rFonts w:ascii="Cambria Math" w:hAnsi="Cambria Math"/>
          </w:rPr>
          <m:t>G</m:t>
        </m:r>
        <m:r>
          <m:rPr>
            <m:sty m:val="b"/>
          </m:rPr>
          <w:rPr>
            <w:rFonts w:ascii="Cambria Math" w:hAnsi="Cambria Math"/>
          </w:rPr>
          <m:t>@</m:t>
        </m:r>
        <m:r>
          <m:rPr>
            <m:sty m:val="bi"/>
          </m:rPr>
          <w:rPr>
            <w:rFonts w:ascii="Cambria Math" w:hAnsi="Cambria Math"/>
          </w:rPr>
          <m:t>t</m:t>
        </m:r>
      </m:oMath>
      <w:r w:rsidRPr="002873C0">
        <w:rPr>
          <w:b/>
          <w:bCs/>
        </w:rPr>
        <w:t>.</w:t>
      </w:r>
    </w:p>
    <w:p w14:paraId="4688C1DF" w14:textId="03D828E1" w:rsidR="002873C0" w:rsidRPr="002873C0" w:rsidRDefault="002873C0" w:rsidP="002873C0">
      <w:pPr>
        <w:numPr>
          <w:ilvl w:val="0"/>
          <w:numId w:val="852"/>
        </w:numPr>
        <w:rPr>
          <w:b/>
          <w:bCs/>
        </w:rPr>
      </w:pPr>
      <w:r w:rsidRPr="002873C0">
        <w:rPr>
          <w:b/>
          <w:bCs/>
        </w:rPr>
        <w:t xml:space="preserve">Neighborhood: </w:t>
      </w:r>
      <m:oMath>
        <m:r>
          <m:rPr>
            <m:nor/>
          </m:rPr>
          <w:rPr>
            <w:b/>
            <w:bCs/>
          </w:rPr>
          <m:t>NBR</m:t>
        </m:r>
        <m:r>
          <m:rPr>
            <m:sty m:val="bi"/>
          </m:rPr>
          <w:rPr>
            <w:rFonts w:ascii="Cambria Math" w:hAnsi="Cambria Math"/>
          </w:rPr>
          <m:t>(v,</m:t>
        </m:r>
        <m:r>
          <m:rPr>
            <m:scr m:val="sans-serif"/>
            <m:sty m:val="b"/>
          </m:rPr>
          <w:rPr>
            <w:rFonts w:ascii="Cambria Math" w:hAnsi="Cambria Math"/>
          </w:rPr>
          <m:t>rel</m:t>
        </m:r>
        <m:r>
          <m:rPr>
            <m:sty m:val="bi"/>
          </m:rPr>
          <w:rPr>
            <w:rFonts w:ascii="Cambria Math" w:hAnsi="Cambria Math"/>
          </w:rPr>
          <m:t>,k)</m:t>
        </m:r>
        <m:r>
          <m:rPr>
            <m:sty m:val="b"/>
          </m:rPr>
          <w:rPr>
            <w:rFonts w:ascii="Cambria Math" w:hAnsi="Cambria Math"/>
          </w:rPr>
          <m:t>@</m:t>
        </m:r>
        <m:r>
          <m:rPr>
            <m:sty m:val="bi"/>
          </m:rPr>
          <w:rPr>
            <w:rFonts w:ascii="Cambria Math" w:hAnsi="Cambria Math"/>
          </w:rPr>
          <m:t>t</m:t>
        </m:r>
      </m:oMath>
      <w:r w:rsidRPr="002873C0">
        <w:rPr>
          <w:b/>
          <w:bCs/>
        </w:rPr>
        <w:t xml:space="preserve">→ nodes within </w:t>
      </w:r>
      <m:oMath>
        <m:r>
          <m:rPr>
            <m:sty m:val="bi"/>
          </m:rPr>
          <w:rPr>
            <w:rFonts w:ascii="Cambria Math" w:hAnsi="Cambria Math"/>
          </w:rPr>
          <m:t>k</m:t>
        </m:r>
      </m:oMath>
      <w:r w:rsidRPr="002873C0">
        <w:rPr>
          <w:b/>
          <w:bCs/>
        </w:rPr>
        <w:t xml:space="preserve">hops over edges of type </w:t>
      </w:r>
      <m:oMath>
        <m:r>
          <m:rPr>
            <m:scr m:val="sans-serif"/>
            <m:sty m:val="b"/>
          </m:rPr>
          <w:rPr>
            <w:rFonts w:ascii="Cambria Math" w:hAnsi="Cambria Math"/>
          </w:rPr>
          <m:t>rel</m:t>
        </m:r>
      </m:oMath>
      <w:r w:rsidRPr="002873C0">
        <w:rPr>
          <w:b/>
          <w:bCs/>
        </w:rPr>
        <w:t>.</w:t>
      </w:r>
    </w:p>
    <w:p w14:paraId="078259EA" w14:textId="4CE5B7DC" w:rsidR="002873C0" w:rsidRPr="002873C0" w:rsidRDefault="002873C0" w:rsidP="002873C0">
      <w:pPr>
        <w:numPr>
          <w:ilvl w:val="0"/>
          <w:numId w:val="852"/>
        </w:numPr>
        <w:rPr>
          <w:b/>
          <w:bCs/>
        </w:rPr>
      </w:pPr>
      <w:r w:rsidRPr="002873C0">
        <w:rPr>
          <w:b/>
          <w:bCs/>
        </w:rPr>
        <w:t xml:space="preserve">Lineage (backward): </w:t>
      </w:r>
      <m:oMath>
        <m:r>
          <m:rPr>
            <m:nor/>
          </m:rPr>
          <w:rPr>
            <w:b/>
            <w:bCs/>
          </w:rPr>
          <m:t>LINEAGE</m:t>
        </m:r>
        <m:r>
          <m:rPr>
            <m:sty m:val="bi"/>
          </m:rPr>
          <w:rPr>
            <w:rFonts w:ascii="Cambria Math" w:hAnsi="Cambria Math"/>
          </w:rPr>
          <m:t>(c)</m:t>
        </m:r>
        <m:r>
          <m:rPr>
            <m:sty m:val="b"/>
          </m:rPr>
          <w:rPr>
            <w:rFonts w:ascii="Cambria Math" w:hAnsi="Cambria Math"/>
          </w:rPr>
          <m:t>@</m:t>
        </m:r>
        <m:r>
          <m:rPr>
            <m:sty m:val="bi"/>
          </m:rPr>
          <w:rPr>
            <w:rFonts w:ascii="Cambria Math" w:hAnsi="Cambria Math"/>
          </w:rPr>
          <m:t>t:={u∣u⇝c</m:t>
        </m:r>
        <m:r>
          <m:rPr>
            <m:nor/>
          </m:rPr>
          <w:rPr>
            <w:b/>
            <w:bCs/>
          </w:rPr>
          <m:t xml:space="preserve"> via supports</m:t>
        </m:r>
        <m:r>
          <m:rPr>
            <m:sty m:val="b"/>
          </m:rPr>
          <w:rPr>
            <w:rFonts w:ascii="Cambria Math" w:hAnsi="Cambria Math"/>
          </w:rPr>
          <m:t>/</m:t>
        </m:r>
        <m:r>
          <m:rPr>
            <m:nor/>
          </m:rPr>
          <w:rPr>
            <w:b/>
            <w:bCs/>
          </w:rPr>
          <m:t>derives</m:t>
        </m:r>
        <m:r>
          <m:rPr>
            <m:sty m:val="bi"/>
          </m:rPr>
          <w:rPr>
            <w:rFonts w:ascii="Cambria Math" w:hAnsi="Cambria Math"/>
          </w:rPr>
          <m:t>}</m:t>
        </m:r>
      </m:oMath>
      <w:r w:rsidRPr="002873C0">
        <w:rPr>
          <w:b/>
          <w:bCs/>
        </w:rPr>
        <w:t>.</w:t>
      </w:r>
    </w:p>
    <w:p w14:paraId="2EC00794" w14:textId="3FC5EAB4" w:rsidR="002873C0" w:rsidRPr="002873C0" w:rsidRDefault="002873C0" w:rsidP="002873C0">
      <w:pPr>
        <w:numPr>
          <w:ilvl w:val="0"/>
          <w:numId w:val="852"/>
        </w:numPr>
        <w:rPr>
          <w:b/>
          <w:bCs/>
        </w:rPr>
      </w:pPr>
      <w:r w:rsidRPr="002873C0">
        <w:rPr>
          <w:b/>
          <w:bCs/>
        </w:rPr>
        <w:t xml:space="preserve">Impact (forward): </w:t>
      </w:r>
      <m:oMath>
        <m:r>
          <m:rPr>
            <m:nor/>
          </m:rPr>
          <w:rPr>
            <w:b/>
            <w:bCs/>
          </w:rPr>
          <m:t>IMPACT</m:t>
        </m:r>
        <m:r>
          <m:rPr>
            <m:sty m:val="bi"/>
          </m:rPr>
          <w:rPr>
            <w:rFonts w:ascii="Cambria Math" w:hAnsi="Cambria Math"/>
          </w:rPr>
          <m:t>(u)</m:t>
        </m:r>
        <m:r>
          <m:rPr>
            <m:sty m:val="b"/>
          </m:rPr>
          <w:rPr>
            <w:rFonts w:ascii="Cambria Math" w:hAnsi="Cambria Math"/>
          </w:rPr>
          <m:t>@</m:t>
        </m:r>
        <m:r>
          <m:rPr>
            <m:sty m:val="bi"/>
          </m:rPr>
          <w:rPr>
            <w:rFonts w:ascii="Cambria Math" w:hAnsi="Cambria Math"/>
          </w:rPr>
          <m:t>t:={c∣u⇝c}</m:t>
        </m:r>
      </m:oMath>
      <w:r w:rsidRPr="002873C0">
        <w:rPr>
          <w:b/>
          <w:bCs/>
        </w:rPr>
        <w:t>.</w:t>
      </w:r>
    </w:p>
    <w:p w14:paraId="17EF7AA1" w14:textId="7A0D085C" w:rsidR="002873C0" w:rsidRPr="002873C0" w:rsidRDefault="002873C0" w:rsidP="002873C0">
      <w:pPr>
        <w:numPr>
          <w:ilvl w:val="0"/>
          <w:numId w:val="852"/>
        </w:numPr>
        <w:rPr>
          <w:b/>
          <w:bCs/>
        </w:rPr>
      </w:pPr>
      <w:r w:rsidRPr="002873C0">
        <w:rPr>
          <w:b/>
          <w:bCs/>
        </w:rPr>
        <w:t xml:space="preserve">Conflict set: </w:t>
      </w:r>
      <m:oMath>
        <m:r>
          <m:rPr>
            <m:nor/>
          </m:rPr>
          <w:rPr>
            <w:b/>
            <w:bCs/>
          </w:rPr>
          <m:t>CONFLICTS</m:t>
        </m:r>
        <m:r>
          <m:rPr>
            <m:sty m:val="bi"/>
          </m:rPr>
          <w:rPr>
            <w:rFonts w:ascii="Cambria Math" w:hAnsi="Cambria Math"/>
          </w:rPr>
          <m:t>(c)</m:t>
        </m:r>
        <m:r>
          <m:rPr>
            <m:sty m:val="b"/>
          </m:rPr>
          <w:rPr>
            <w:rFonts w:ascii="Cambria Math" w:hAnsi="Cambria Math"/>
          </w:rPr>
          <m:t>@</m:t>
        </m:r>
        <m:r>
          <m:rPr>
            <m:sty m:val="bi"/>
          </m:rPr>
          <w:rPr>
            <w:rFonts w:ascii="Cambria Math" w:hAnsi="Cambria Math"/>
          </w:rPr>
          <m:t>t:={u∣u⇆contradictsc}</m:t>
        </m:r>
      </m:oMath>
      <w:r w:rsidRPr="002873C0">
        <w:rPr>
          <w:b/>
          <w:bCs/>
        </w:rPr>
        <w:t>.</w:t>
      </w:r>
    </w:p>
    <w:p w14:paraId="59403F5D" w14:textId="29538B19" w:rsidR="002873C0" w:rsidRPr="002873C0" w:rsidRDefault="002873C0" w:rsidP="002873C0">
      <w:pPr>
        <w:numPr>
          <w:ilvl w:val="0"/>
          <w:numId w:val="852"/>
        </w:numPr>
        <w:rPr>
          <w:b/>
          <w:bCs/>
        </w:rPr>
      </w:pPr>
      <w:r w:rsidRPr="002873C0">
        <w:rPr>
          <w:b/>
          <w:bCs/>
        </w:rPr>
        <w:t xml:space="preserve">Best witness: </w:t>
      </w:r>
      <m:oMath>
        <m:r>
          <m:rPr>
            <m:nor/>
          </m:rPr>
          <w:rPr>
            <w:b/>
            <w:bCs/>
          </w:rPr>
          <m:t>WITNESS</m:t>
        </m:r>
        <m:r>
          <m:rPr>
            <m:sty m:val="bi"/>
          </m:rPr>
          <w:rPr>
            <w:rFonts w:ascii="Cambria Math" w:hAnsi="Cambria Math"/>
          </w:rPr>
          <m:t>(c)</m:t>
        </m:r>
        <m:r>
          <m:rPr>
            <m:sty m:val="b"/>
          </m:rPr>
          <w:rPr>
            <w:rFonts w:ascii="Cambria Math" w:hAnsi="Cambria Math"/>
          </w:rPr>
          <m:t>@</m:t>
        </m:r>
        <m:r>
          <m:rPr>
            <m:sty m:val="bi"/>
          </m:rPr>
          <w:rPr>
            <w:rFonts w:ascii="Cambria Math" w:hAnsi="Cambria Math"/>
          </w:rPr>
          <m:t>t:=</m:t>
        </m:r>
        <m:r>
          <m:rPr>
            <m:sty m:val="b"/>
          </m:rPr>
          <w:rPr>
            <w:rFonts w:ascii="Cambria Math" w:hAnsi="Cambria Math"/>
          </w:rPr>
          <m:t>arg</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max</m:t>
            </m:r>
            <m:r>
              <m:rPr>
                <m:sty m:val="bi"/>
              </m:rPr>
              <w:rPr>
                <w:rFonts w:ascii="Cambria Math" w:hAnsi="Cambria Math"/>
              </w:rPr>
              <m:t>⁡</m:t>
            </m:r>
          </m:e>
          <m:sub>
            <m:r>
              <m:rPr>
                <m:sty m:val="bi"/>
              </m:rPr>
              <w:rPr>
                <w:rFonts w:ascii="Cambria Math" w:hAnsi="Cambria Math"/>
              </w:rPr>
              <m:t>p∈</m:t>
            </m:r>
            <m:sSub>
              <m:sSubPr>
                <m:ctrlPr>
                  <w:rPr>
                    <w:rFonts w:ascii="Cambria Math" w:hAnsi="Cambria Math"/>
                    <w:b/>
                    <w:bCs/>
                  </w:rPr>
                </m:ctrlPr>
              </m:sSubPr>
              <m:e>
                <m:r>
                  <m:rPr>
                    <m:scr m:val="script"/>
                    <m:sty m:val="bi"/>
                  </m:rPr>
                  <w:rPr>
                    <w:rFonts w:ascii="Cambria Math" w:hAnsi="Cambria Math"/>
                  </w:rPr>
                  <m:t>P</m:t>
                </m:r>
              </m:e>
              <m:sub>
                <m:r>
                  <m:rPr>
                    <m:sty m:val="bi"/>
                  </m:rPr>
                  <w:rPr>
                    <w:rFonts w:ascii="Cambria Math" w:hAnsi="Cambria Math"/>
                  </w:rPr>
                  <m:t>c,t</m:t>
                </m:r>
              </m:sub>
            </m:sSub>
          </m:sub>
        </m:sSub>
        <m:r>
          <m:rPr>
            <m:sty m:val="bi"/>
          </m:rPr>
          <w:rPr>
            <w:rFonts w:ascii="Cambria Math" w:hAnsi="Cambria Math"/>
          </w:rPr>
          <m:t>∑wρ</m:t>
        </m:r>
        <m:sSup>
          <m:sSupPr>
            <m:ctrlPr>
              <w:rPr>
                <w:rFonts w:ascii="Cambria Math" w:hAnsi="Cambria Math"/>
                <w:b/>
                <w:bCs/>
              </w:rPr>
            </m:ctrlPr>
          </m:sSupPr>
          <m:e>
            <m:r>
              <m:rPr>
                <m:sty m:val="bi"/>
              </m:rPr>
              <w:rPr>
                <w:rFonts w:ascii="Cambria Math" w:hAnsi="Cambria Math"/>
              </w:rPr>
              <m:t>δ</m:t>
            </m:r>
          </m:e>
          <m:sup>
            <m:r>
              <m:rPr>
                <m:scr m:val="script"/>
                <m:sty m:val="b"/>
              </m:rPr>
              <w:rPr>
                <w:rFonts w:ascii="Cambria Math" w:hAnsi="Cambria Math"/>
              </w:rPr>
              <m:t>l</m:t>
            </m:r>
          </m:sup>
        </m:sSup>
      </m:oMath>
      <w:r w:rsidRPr="002873C0">
        <w:rPr>
          <w:b/>
          <w:bCs/>
        </w:rPr>
        <w:t>.</w:t>
      </w:r>
    </w:p>
    <w:p w14:paraId="10CBBA90" w14:textId="77777777" w:rsidR="002873C0" w:rsidRPr="002873C0" w:rsidRDefault="002873C0" w:rsidP="002873C0">
      <w:pPr>
        <w:numPr>
          <w:ilvl w:val="0"/>
          <w:numId w:val="852"/>
        </w:numPr>
        <w:rPr>
          <w:b/>
          <w:bCs/>
        </w:rPr>
      </w:pPr>
      <w:r w:rsidRPr="002873C0">
        <w:rPr>
          <w:b/>
          <w:bCs/>
        </w:rPr>
        <w:t>Explain: returns best witness path plus UQ vectors and signatures.</w:t>
      </w:r>
    </w:p>
    <w:p w14:paraId="72C0EFBD" w14:textId="1AAB6840" w:rsidR="002873C0" w:rsidRPr="002873C0" w:rsidRDefault="002873C0" w:rsidP="002873C0">
      <w:pPr>
        <w:rPr>
          <w:b/>
          <w:bCs/>
        </w:rPr>
      </w:pPr>
      <w:r w:rsidRPr="002873C0">
        <w:rPr>
          <w:b/>
          <w:bCs/>
        </w:rPr>
        <w:t xml:space="preserve">All operators preserve bitemporality: they operate on </w:t>
      </w:r>
      <m:oMath>
        <m:r>
          <m:rPr>
            <m:scr m:val="script"/>
            <m:sty m:val="bi"/>
          </m:rPr>
          <w:rPr>
            <w:rFonts w:ascii="Cambria Math" w:hAnsi="Cambria Math"/>
          </w:rPr>
          <m:t>G</m:t>
        </m:r>
        <m:r>
          <m:rPr>
            <m:sty m:val="b"/>
          </m:rPr>
          <w:rPr>
            <w:rFonts w:ascii="Cambria Math" w:hAnsi="Cambria Math"/>
          </w:rPr>
          <m:t>@</m:t>
        </m:r>
        <m:r>
          <m:rPr>
            <m:sty m:val="bi"/>
          </m:rPr>
          <w:rPr>
            <w:rFonts w:ascii="Cambria Math" w:hAnsi="Cambria Math"/>
          </w:rPr>
          <m:t>t</m:t>
        </m:r>
      </m:oMath>
      <w:r w:rsidRPr="002873C0">
        <w:rPr>
          <w:b/>
          <w:bCs/>
        </w:rPr>
        <w:t xml:space="preserve">with </w:t>
      </w:r>
      <m:oMath>
        <m:r>
          <m:rPr>
            <m:sty m:val="bi"/>
          </m:rPr>
          <w:rPr>
            <w:rFonts w:ascii="Cambria Math" w:hAnsi="Cambria Math"/>
          </w:rPr>
          <m:t>txnAsOf</m:t>
        </m:r>
      </m:oMath>
      <w:r w:rsidRPr="002873C0">
        <w:rPr>
          <w:b/>
          <w:bCs/>
        </w:rPr>
        <w:t>defaulting to “now” unless specified.</w:t>
      </w:r>
    </w:p>
    <w:p w14:paraId="6EBA2629" w14:textId="77777777" w:rsidR="002873C0" w:rsidRPr="002873C0" w:rsidRDefault="00000000" w:rsidP="002873C0">
      <w:pPr>
        <w:rPr>
          <w:b/>
          <w:bCs/>
        </w:rPr>
      </w:pPr>
      <w:r>
        <w:rPr>
          <w:b/>
          <w:bCs/>
        </w:rPr>
        <w:pict w14:anchorId="5CDDD34B">
          <v:rect id="_x0000_i1136" style="width:0;height:1.5pt" o:hralign="center" o:hrstd="t" o:hr="t" fillcolor="#a0a0a0" stroked="f"/>
        </w:pict>
      </w:r>
    </w:p>
    <w:p w14:paraId="7656E083" w14:textId="77777777" w:rsidR="002873C0" w:rsidRPr="002873C0" w:rsidRDefault="002873C0" w:rsidP="002873C0">
      <w:pPr>
        <w:rPr>
          <w:b/>
          <w:bCs/>
        </w:rPr>
      </w:pPr>
      <w:r w:rsidRPr="002873C0">
        <w:rPr>
          <w:b/>
          <w:bCs/>
        </w:rPr>
        <w:t>5) Algorithms &amp; indexing</w:t>
      </w:r>
    </w:p>
    <w:p w14:paraId="7DEFF7E6" w14:textId="77777777" w:rsidR="002873C0" w:rsidRPr="002873C0" w:rsidRDefault="002873C0" w:rsidP="002873C0">
      <w:pPr>
        <w:rPr>
          <w:b/>
          <w:bCs/>
        </w:rPr>
      </w:pPr>
      <w:r w:rsidRPr="002873C0">
        <w:rPr>
          <w:b/>
          <w:bCs/>
        </w:rPr>
        <w:t>Storage choice.</w:t>
      </w:r>
    </w:p>
    <w:p w14:paraId="7A062B90" w14:textId="78D05AB4" w:rsidR="002873C0" w:rsidRPr="002873C0" w:rsidRDefault="002873C0" w:rsidP="002873C0">
      <w:pPr>
        <w:numPr>
          <w:ilvl w:val="0"/>
          <w:numId w:val="853"/>
        </w:numPr>
        <w:rPr>
          <w:b/>
          <w:bCs/>
        </w:rPr>
      </w:pPr>
      <w:r w:rsidRPr="002873C0">
        <w:rPr>
          <w:b/>
          <w:bCs/>
        </w:rPr>
        <w:t xml:space="preserve">Primary: property graph (adjacency index + columnar attributes), augmented with interval trees on </w:t>
      </w:r>
      <m:oMath>
        <m:r>
          <m:rPr>
            <m:sty m:val="bi"/>
          </m:rPr>
          <w:rPr>
            <w:rFonts w:ascii="Cambria Math" w:hAnsi="Cambria Math"/>
          </w:rPr>
          <m:t>τ</m:t>
        </m:r>
      </m:oMath>
      <w:r w:rsidRPr="002873C0">
        <w:rPr>
          <w:b/>
          <w:bCs/>
        </w:rPr>
        <w:t xml:space="preserve">and </w:t>
      </w:r>
      <m:oMath>
        <m:r>
          <m:rPr>
            <m:sty m:val="bi"/>
          </m:rPr>
          <w:rPr>
            <w:rFonts w:ascii="Cambria Math" w:hAnsi="Cambria Math"/>
          </w:rPr>
          <m:t>π</m:t>
        </m:r>
      </m:oMath>
      <w:r w:rsidRPr="002873C0">
        <w:rPr>
          <w:b/>
          <w:bCs/>
        </w:rPr>
        <w:t>.</w:t>
      </w:r>
    </w:p>
    <w:p w14:paraId="59C21AA3" w14:textId="77777777" w:rsidR="002873C0" w:rsidRPr="002873C0" w:rsidRDefault="002873C0" w:rsidP="002873C0">
      <w:pPr>
        <w:numPr>
          <w:ilvl w:val="0"/>
          <w:numId w:val="853"/>
        </w:numPr>
        <w:rPr>
          <w:b/>
          <w:bCs/>
        </w:rPr>
      </w:pPr>
      <w:r w:rsidRPr="002873C0">
        <w:rPr>
          <w:b/>
          <w:bCs/>
        </w:rPr>
        <w:t>Projection: RDF/JSON-LD for interoperability (Chapter 15 covers shapes).</w:t>
      </w:r>
    </w:p>
    <w:p w14:paraId="0684CBA4" w14:textId="77777777" w:rsidR="002873C0" w:rsidRPr="002873C0" w:rsidRDefault="002873C0" w:rsidP="002873C0">
      <w:pPr>
        <w:rPr>
          <w:b/>
          <w:bCs/>
        </w:rPr>
      </w:pPr>
      <w:r w:rsidRPr="002873C0">
        <w:rPr>
          <w:b/>
          <w:bCs/>
        </w:rPr>
        <w:t>Indexes.</w:t>
      </w:r>
    </w:p>
    <w:p w14:paraId="2F84FFB0" w14:textId="188421F0" w:rsidR="002873C0" w:rsidRPr="002873C0" w:rsidRDefault="00000000" w:rsidP="002873C0">
      <w:pPr>
        <w:numPr>
          <w:ilvl w:val="0"/>
          <w:numId w:val="854"/>
        </w:numPr>
        <w:rPr>
          <w:b/>
          <w:bCs/>
        </w:rPr>
      </w:pP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1</m:t>
            </m:r>
          </m:sub>
        </m:sSub>
      </m:oMath>
      <w:r w:rsidR="002873C0" w:rsidRPr="002873C0">
        <w:rPr>
          <w:b/>
          <w:bCs/>
        </w:rPr>
        <w:t xml:space="preserve">: </w:t>
      </w:r>
      <m:oMath>
        <m:r>
          <m:rPr>
            <m:sty m:val="bi"/>
          </m:rPr>
          <w:rPr>
            <w:rFonts w:ascii="Cambria Math" w:hAnsi="Cambria Math"/>
          </w:rPr>
          <m:t>(src,type,dst)</m:t>
        </m:r>
      </m:oMath>
      <w:r w:rsidR="002873C0" w:rsidRPr="002873C0">
        <w:rPr>
          <w:b/>
          <w:bCs/>
        </w:rPr>
        <w:t>→ edge ids (fan-out).</w:t>
      </w:r>
    </w:p>
    <w:p w14:paraId="1C51C3C1" w14:textId="6A84C1A1" w:rsidR="002873C0" w:rsidRPr="002873C0" w:rsidRDefault="00000000" w:rsidP="002873C0">
      <w:pPr>
        <w:numPr>
          <w:ilvl w:val="0"/>
          <w:numId w:val="854"/>
        </w:numPr>
        <w:rPr>
          <w:b/>
          <w:bCs/>
        </w:rPr>
      </w:pP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2</m:t>
            </m:r>
          </m:sub>
        </m:sSub>
      </m:oMath>
      <w:r w:rsidR="002873C0" w:rsidRPr="002873C0">
        <w:rPr>
          <w:b/>
          <w:bCs/>
        </w:rPr>
        <w:t xml:space="preserve">: interval index on </w:t>
      </w:r>
      <m:oMath>
        <m:r>
          <m:rPr>
            <m:sty m:val="bi"/>
          </m:rPr>
          <w:rPr>
            <w:rFonts w:ascii="Cambria Math" w:hAnsi="Cambria Math"/>
          </w:rPr>
          <m:t>τ</m:t>
        </m:r>
      </m:oMath>
      <w:r w:rsidR="002873C0" w:rsidRPr="002873C0">
        <w:rPr>
          <w:b/>
          <w:bCs/>
        </w:rPr>
        <w:t xml:space="preserve">(valid-time) and </w:t>
      </w:r>
      <m:oMath>
        <m:r>
          <m:rPr>
            <m:sty m:val="bi"/>
          </m:rPr>
          <w:rPr>
            <w:rFonts w:ascii="Cambria Math" w:hAnsi="Cambria Math"/>
          </w:rPr>
          <m:t>π</m:t>
        </m:r>
      </m:oMath>
      <w:r w:rsidR="002873C0" w:rsidRPr="002873C0">
        <w:rPr>
          <w:b/>
          <w:bCs/>
        </w:rPr>
        <w:t>(txn-time).</w:t>
      </w:r>
    </w:p>
    <w:p w14:paraId="07CF7B2A" w14:textId="636AD3E3" w:rsidR="002873C0" w:rsidRPr="002873C0" w:rsidRDefault="00000000" w:rsidP="002873C0">
      <w:pPr>
        <w:numPr>
          <w:ilvl w:val="0"/>
          <w:numId w:val="854"/>
        </w:numPr>
        <w:rPr>
          <w:b/>
          <w:bCs/>
        </w:rPr>
      </w:pP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3</m:t>
            </m:r>
          </m:sub>
        </m:sSub>
      </m:oMath>
      <w:r w:rsidR="002873C0" w:rsidRPr="002873C0">
        <w:rPr>
          <w:b/>
          <w:bCs/>
        </w:rPr>
        <w:t>: per-node top-k witness cache (path sketches) per risk class.</w:t>
      </w:r>
    </w:p>
    <w:p w14:paraId="3DB4A8A4" w14:textId="7C959E82" w:rsidR="002873C0" w:rsidRPr="002873C0" w:rsidRDefault="00000000" w:rsidP="002873C0">
      <w:pPr>
        <w:numPr>
          <w:ilvl w:val="0"/>
          <w:numId w:val="854"/>
        </w:numPr>
        <w:rPr>
          <w:b/>
          <w:bCs/>
        </w:rPr>
      </w:pP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4</m:t>
            </m:r>
          </m:sub>
        </m:sSub>
      </m:oMath>
      <w:r w:rsidR="002873C0" w:rsidRPr="002873C0">
        <w:rPr>
          <w:b/>
          <w:bCs/>
        </w:rPr>
        <w:t>: signature manifest keyed by content-address.</w:t>
      </w:r>
    </w:p>
    <w:p w14:paraId="56B65FC3" w14:textId="77777777" w:rsidR="002873C0" w:rsidRPr="002873C0" w:rsidRDefault="002873C0" w:rsidP="002873C0">
      <w:pPr>
        <w:rPr>
          <w:b/>
          <w:bCs/>
        </w:rPr>
      </w:pPr>
      <w:r w:rsidRPr="002873C0">
        <w:rPr>
          <w:b/>
          <w:bCs/>
        </w:rPr>
        <w:lastRenderedPageBreak/>
        <w:t>Core procedures.</w:t>
      </w:r>
    </w:p>
    <w:p w14:paraId="2D84A0EB" w14:textId="77777777" w:rsidR="002873C0" w:rsidRPr="002873C0" w:rsidRDefault="002873C0" w:rsidP="002873C0">
      <w:pPr>
        <w:numPr>
          <w:ilvl w:val="0"/>
          <w:numId w:val="855"/>
        </w:numPr>
        <w:rPr>
          <w:b/>
          <w:bCs/>
        </w:rPr>
      </w:pPr>
      <w:r w:rsidRPr="002873C0">
        <w:rPr>
          <w:b/>
          <w:bCs/>
        </w:rPr>
        <w:t>As-of traversal. Two filters on each expansion:</w:t>
      </w:r>
    </w:p>
    <w:p w14:paraId="541E327C" w14:textId="76660620" w:rsidR="002873C0" w:rsidRPr="002873C0" w:rsidRDefault="002873C0" w:rsidP="002873C0">
      <w:pPr>
        <w:numPr>
          <w:ilvl w:val="1"/>
          <w:numId w:val="855"/>
        </w:numPr>
        <w:rPr>
          <w:b/>
          <w:bCs/>
        </w:rPr>
      </w:pPr>
      <w:r w:rsidRPr="002873C0">
        <w:rPr>
          <w:b/>
          <w:bCs/>
        </w:rPr>
        <w:t xml:space="preserve">edge/type filter; 2) interval containment </w:t>
      </w:r>
      <m:oMath>
        <m:r>
          <m:rPr>
            <m:sty m:val="bi"/>
          </m:rPr>
          <w:rPr>
            <w:rFonts w:ascii="Cambria Math" w:hAnsi="Cambria Math"/>
          </w:rPr>
          <m:t>t∈τ(e)∧t∈π(e)</m:t>
        </m:r>
      </m:oMath>
      <w:r w:rsidRPr="002873C0">
        <w:rPr>
          <w:b/>
          <w:bCs/>
        </w:rPr>
        <w:t>.</w:t>
      </w:r>
      <w:r w:rsidRPr="002873C0">
        <w:rPr>
          <w:b/>
          <w:bCs/>
        </w:rPr>
        <w:br/>
        <w:t xml:space="preserve">Complexity: </w:t>
      </w:r>
      <m:oMath>
        <m:r>
          <m:rPr>
            <m:sty m:val="bi"/>
          </m:rPr>
          <w:rPr>
            <w:rFonts w:ascii="Cambria Math" w:hAnsi="Cambria Math"/>
          </w:rPr>
          <m:t>O(</m:t>
        </m:r>
        <m:r>
          <m:rPr>
            <m:sty m:val="b"/>
          </m:rPr>
          <w:rPr>
            <w:rFonts w:ascii="Cambria Math" w:hAnsi="Cambria Math"/>
          </w:rPr>
          <m:t>∣</m:t>
        </m:r>
        <m:r>
          <m:rPr>
            <m:sty m:val="bi"/>
          </m:rPr>
          <w:rPr>
            <w:rFonts w:ascii="Cambria Math" w:hAnsi="Cambria Math"/>
          </w:rPr>
          <m:t>V</m:t>
        </m:r>
        <m:r>
          <m:rPr>
            <m:sty m:val="b"/>
          </m:rPr>
          <w:rPr>
            <w:rFonts w:ascii="Cambria Math" w:hAnsi="Cambria Math"/>
          </w:rPr>
          <m:t>∣</m:t>
        </m:r>
        <m:r>
          <m:rPr>
            <m:sty m:val="bi"/>
          </m:rPr>
          <w:rPr>
            <w:rFonts w:ascii="Cambria Math" w:hAnsi="Cambria Math"/>
          </w:rPr>
          <m:t>+</m:t>
        </m:r>
        <m:r>
          <m:rPr>
            <m:sty m:val="b"/>
          </m:rPr>
          <w:rPr>
            <w:rFonts w:ascii="Cambria Math" w:hAnsi="Cambria Math"/>
          </w:rPr>
          <m:t>∣</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t</m:t>
            </m:r>
          </m:sub>
        </m:sSub>
        <m:r>
          <m:rPr>
            <m:sty m:val="b"/>
          </m:rPr>
          <w:rPr>
            <w:rFonts w:ascii="Cambria Math" w:hAnsi="Cambria Math"/>
          </w:rPr>
          <m:t>∣</m:t>
        </m:r>
        <m:r>
          <m:rPr>
            <m:sty m:val="bi"/>
          </m:rPr>
          <w:rPr>
            <w:rFonts w:ascii="Cambria Math" w:hAnsi="Cambria Math"/>
          </w:rPr>
          <m:t>)</m:t>
        </m:r>
      </m:oMath>
      <w:r w:rsidRPr="002873C0">
        <w:rPr>
          <w:b/>
          <w:bCs/>
        </w:rPr>
        <w:t>worst-case; typical is bounded by degree &amp; hop cap.</w:t>
      </w:r>
    </w:p>
    <w:p w14:paraId="25839418" w14:textId="2BB5AECD" w:rsidR="002873C0" w:rsidRPr="002873C0" w:rsidRDefault="002873C0" w:rsidP="002873C0">
      <w:pPr>
        <w:numPr>
          <w:ilvl w:val="0"/>
          <w:numId w:val="855"/>
        </w:numPr>
        <w:rPr>
          <w:b/>
          <w:bCs/>
        </w:rPr>
      </w:pPr>
      <w:r w:rsidRPr="002873C0">
        <w:rPr>
          <w:b/>
          <w:bCs/>
        </w:rPr>
        <w:t>Best-witness search.</w:t>
      </w:r>
      <w:r w:rsidRPr="002873C0">
        <w:rPr>
          <w:b/>
          <w:bCs/>
        </w:rPr>
        <w:br/>
        <w:t xml:space="preserve">Use label-setting variant of Dijkstra with edge cost </w:t>
      </w:r>
      <m:oMath>
        <m:r>
          <m:rPr>
            <m:sty m:val="bi"/>
          </m:rPr>
          <w:rPr>
            <w:rFonts w:ascii="Cambria Math" w:hAnsi="Cambria Math"/>
          </w:rPr>
          <m:t>-</m:t>
        </m:r>
        <m:r>
          <m:rPr>
            <m:sty m:val="b"/>
          </m:rPr>
          <w:rPr>
            <w:rFonts w:ascii="Cambria Math" w:hAnsi="Cambria Math"/>
          </w:rPr>
          <m:t>log</m:t>
        </m:r>
        <m:r>
          <m:rPr>
            <m:sty m:val="bi"/>
          </m:rPr>
          <w:rPr>
            <w:rFonts w:ascii="Cambria Math" w:hAnsi="Cambria Math"/>
          </w:rPr>
          <m:t>⁡(wρδ)</m:t>
        </m:r>
      </m:oMath>
      <w:r w:rsidRPr="002873C0">
        <w:rPr>
          <w:b/>
          <w:bCs/>
        </w:rPr>
        <w:t xml:space="preserve">; prune with time-aware admissible heuristic </w:t>
      </w:r>
      <m:oMath>
        <m:r>
          <m:rPr>
            <m:sty m:val="bi"/>
          </m:rPr>
          <w:rPr>
            <w:rFonts w:ascii="Cambria Math" w:hAnsi="Cambria Math"/>
          </w:rPr>
          <m:t>h</m:t>
        </m:r>
      </m:oMath>
      <w:r w:rsidRPr="002873C0">
        <w:rPr>
          <w:b/>
          <w:bCs/>
        </w:rPr>
        <w:t>(e.g., upper bound on remaining support).</w:t>
      </w:r>
      <w:r w:rsidRPr="002873C0">
        <w:rPr>
          <w:b/>
          <w:bCs/>
        </w:rPr>
        <w:br/>
        <w:t xml:space="preserve">Complexity: </w:t>
      </w:r>
      <m:oMath>
        <m:r>
          <m:rPr>
            <m:sty m:val="bi"/>
          </m:rPr>
          <w:rPr>
            <w:rFonts w:ascii="Cambria Math" w:hAnsi="Cambria Math"/>
          </w:rPr>
          <m:t>O((</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t</m:t>
            </m:r>
          </m:sub>
        </m:sSub>
        <m:r>
          <m:rPr>
            <m:sty m:val="bi"/>
          </m:rPr>
          <w:rPr>
            <w:rFonts w:ascii="Cambria Math" w:hAnsi="Cambria Math"/>
          </w:rPr>
          <m:t>+V)</m:t>
        </m:r>
        <m:r>
          <m:rPr>
            <m:sty m:val="b"/>
          </m:rPr>
          <w:rPr>
            <w:rFonts w:ascii="Cambria Math" w:hAnsi="Cambria Math"/>
          </w:rPr>
          <m:t>log</m:t>
        </m:r>
        <m:r>
          <m:rPr>
            <m:sty m:val="bi"/>
          </m:rPr>
          <w:rPr>
            <w:rFonts w:ascii="Cambria Math" w:hAnsi="Cambria Math"/>
          </w:rPr>
          <m:t>⁡V)</m:t>
        </m:r>
      </m:oMath>
      <w:r w:rsidRPr="002873C0">
        <w:rPr>
          <w:b/>
          <w:bCs/>
        </w:rPr>
        <w:t xml:space="preserve">per query; amortize via </w:t>
      </w:r>
      <m:oMath>
        <m:sSub>
          <m:sSubPr>
            <m:ctrlPr>
              <w:rPr>
                <w:rFonts w:ascii="Cambria Math" w:hAnsi="Cambria Math"/>
                <w:b/>
                <w:bCs/>
              </w:rPr>
            </m:ctrlPr>
          </m:sSubPr>
          <m:e>
            <m:r>
              <m:rPr>
                <m:sty m:val="bi"/>
              </m:rPr>
              <w:rPr>
                <w:rFonts w:ascii="Cambria Math" w:hAnsi="Cambria Math"/>
              </w:rPr>
              <m:t>I</m:t>
            </m:r>
          </m:e>
          <m:sub>
            <m:r>
              <m:rPr>
                <m:sty m:val="bi"/>
              </m:rPr>
              <w:rPr>
                <w:rFonts w:ascii="Cambria Math" w:hAnsi="Cambria Math"/>
              </w:rPr>
              <m:t>3</m:t>
            </m:r>
          </m:sub>
        </m:sSub>
      </m:oMath>
      <w:r w:rsidRPr="002873C0">
        <w:rPr>
          <w:b/>
          <w:bCs/>
        </w:rPr>
        <w:t>.</w:t>
      </w:r>
    </w:p>
    <w:p w14:paraId="43D5166A" w14:textId="79BAE3A8" w:rsidR="002873C0" w:rsidRPr="002873C0" w:rsidRDefault="002873C0" w:rsidP="002873C0">
      <w:pPr>
        <w:numPr>
          <w:ilvl w:val="0"/>
          <w:numId w:val="855"/>
        </w:numPr>
        <w:rPr>
          <w:b/>
          <w:bCs/>
        </w:rPr>
      </w:pPr>
      <w:r w:rsidRPr="002873C0">
        <w:rPr>
          <w:b/>
          <w:bCs/>
        </w:rPr>
        <w:t>Incremental recompute.</w:t>
      </w:r>
      <w:r w:rsidRPr="002873C0">
        <w:rPr>
          <w:b/>
          <w:bCs/>
        </w:rPr>
        <w:br/>
        <w:t xml:space="preserve">Maintain reverse dependency lists; when </w:t>
      </w:r>
      <m:oMath>
        <m:r>
          <m:rPr>
            <m:sty m:val="bi"/>
          </m:rPr>
          <w:rPr>
            <w:rFonts w:ascii="Cambria Math" w:hAnsi="Cambria Math"/>
          </w:rPr>
          <m:t>e</m:t>
        </m:r>
      </m:oMath>
      <w:r w:rsidRPr="002873C0">
        <w:rPr>
          <w:b/>
          <w:bCs/>
        </w:rPr>
        <w:t xml:space="preserve">updates, recompute </w:t>
      </w:r>
      <m:oMath>
        <m:r>
          <m:rPr>
            <m:sty m:val="bi"/>
          </m:rPr>
          <w:rPr>
            <w:rFonts w:ascii="Cambria Math" w:hAnsi="Cambria Math"/>
          </w:rPr>
          <m:t>T</m:t>
        </m:r>
      </m:oMath>
      <w:r w:rsidRPr="002873C0">
        <w:rPr>
          <w:b/>
          <w:bCs/>
        </w:rPr>
        <w:t xml:space="preserve">for reachable </w:t>
      </w:r>
      <m:oMath>
        <m:r>
          <m:rPr>
            <m:sty m:val="bi"/>
          </m:rPr>
          <w:rPr>
            <w:rFonts w:ascii="Cambria Math" w:hAnsi="Cambria Math"/>
          </w:rPr>
          <m:t>c</m:t>
        </m:r>
      </m:oMath>
      <w:r w:rsidRPr="002873C0">
        <w:rPr>
          <w:b/>
          <w:bCs/>
        </w:rPr>
        <w:t xml:space="preserve">using delta-propagation until change &lt; </w:t>
      </w:r>
      <m:oMath>
        <m:r>
          <m:rPr>
            <m:sty m:val="bi"/>
          </m:rPr>
          <w:rPr>
            <w:rFonts w:ascii="Cambria Math" w:hAnsi="Cambria Math"/>
          </w:rPr>
          <m:t>ϵ</m:t>
        </m:r>
      </m:oMath>
      <w:r w:rsidRPr="002873C0">
        <w:rPr>
          <w:b/>
          <w:bCs/>
        </w:rPr>
        <w:t>.</w:t>
      </w:r>
    </w:p>
    <w:p w14:paraId="60C9B51A" w14:textId="5C680C4A" w:rsidR="002873C0" w:rsidRPr="002873C0" w:rsidRDefault="002873C0" w:rsidP="002873C0">
      <w:pPr>
        <w:numPr>
          <w:ilvl w:val="0"/>
          <w:numId w:val="855"/>
        </w:numPr>
        <w:rPr>
          <w:b/>
          <w:bCs/>
        </w:rPr>
      </w:pPr>
      <w:r w:rsidRPr="002873C0">
        <w:rPr>
          <w:b/>
          <w:bCs/>
        </w:rPr>
        <w:t>Contradiction accounting.</w:t>
      </w:r>
      <w:r w:rsidRPr="002873C0">
        <w:rPr>
          <w:b/>
          <w:bCs/>
        </w:rPr>
        <w:br/>
        <w:t xml:space="preserve">Maintain bitsets per claim of active contradictors; update penalty product in </w:t>
      </w:r>
      <m:oMath>
        <m:r>
          <m:rPr>
            <m:sty m:val="bi"/>
          </m:rPr>
          <w:rPr>
            <w:rFonts w:ascii="Cambria Math" w:hAnsi="Cambria Math"/>
          </w:rPr>
          <m:t>O(d)</m:t>
        </m:r>
      </m:oMath>
      <w:r w:rsidRPr="002873C0">
        <w:rPr>
          <w:b/>
          <w:bCs/>
        </w:rPr>
        <w:t xml:space="preserve">where </w:t>
      </w:r>
      <m:oMath>
        <m:r>
          <m:rPr>
            <m:sty m:val="bi"/>
          </m:rPr>
          <w:rPr>
            <w:rFonts w:ascii="Cambria Math" w:hAnsi="Cambria Math"/>
          </w:rPr>
          <m:t>d</m:t>
        </m:r>
      </m:oMath>
      <w:r w:rsidRPr="002873C0">
        <w:rPr>
          <w:b/>
          <w:bCs/>
        </w:rPr>
        <w:t>is number of contradicting claims on slice.</w:t>
      </w:r>
    </w:p>
    <w:p w14:paraId="3535830F" w14:textId="77777777" w:rsidR="002873C0" w:rsidRPr="002873C0" w:rsidRDefault="00000000" w:rsidP="002873C0">
      <w:pPr>
        <w:rPr>
          <w:b/>
          <w:bCs/>
        </w:rPr>
      </w:pPr>
      <w:r>
        <w:rPr>
          <w:b/>
          <w:bCs/>
        </w:rPr>
        <w:pict w14:anchorId="44FFC62D">
          <v:rect id="_x0000_i1137" style="width:0;height:1.5pt" o:hralign="center" o:hrstd="t" o:hr="t" fillcolor="#a0a0a0" stroked="f"/>
        </w:pict>
      </w:r>
    </w:p>
    <w:p w14:paraId="60F19D68" w14:textId="77777777" w:rsidR="002873C0" w:rsidRPr="002873C0" w:rsidRDefault="002873C0" w:rsidP="002873C0">
      <w:pPr>
        <w:rPr>
          <w:b/>
          <w:bCs/>
        </w:rPr>
      </w:pPr>
      <w:r w:rsidRPr="002873C0">
        <w:rPr>
          <w:b/>
          <w:bCs/>
        </w:rPr>
        <w:t>6) Operations (append-only discipline)</w:t>
      </w:r>
    </w:p>
    <w:p w14:paraId="30307925" w14:textId="77777777" w:rsidR="002873C0" w:rsidRPr="002873C0" w:rsidRDefault="002873C0" w:rsidP="002873C0">
      <w:pPr>
        <w:rPr>
          <w:b/>
          <w:bCs/>
        </w:rPr>
      </w:pPr>
      <w:r w:rsidRPr="002873C0">
        <w:rPr>
          <w:b/>
          <w:bCs/>
        </w:rPr>
        <w:t>All writes are append-only; mutations create new versions with new transaction intervals.</w:t>
      </w:r>
    </w:p>
    <w:p w14:paraId="4EA45C87" w14:textId="0A4543AB" w:rsidR="002873C0" w:rsidRPr="002873C0" w:rsidRDefault="002873C0" w:rsidP="002873C0">
      <w:pPr>
        <w:numPr>
          <w:ilvl w:val="0"/>
          <w:numId w:val="856"/>
        </w:numPr>
        <w:rPr>
          <w:b/>
          <w:bCs/>
        </w:rPr>
      </w:pPr>
      <w:r w:rsidRPr="002873C0">
        <w:rPr>
          <w:b/>
          <w:bCs/>
        </w:rPr>
        <w:t xml:space="preserve">assert_claim(payload, snapshot_id, uq) → </w:t>
      </w:r>
      <m:oMath>
        <m:r>
          <m:rPr>
            <m:sty m:val="bi"/>
          </m:rPr>
          <w:rPr>
            <w:rFonts w:ascii="Cambria Math" w:hAnsi="Cambria Math"/>
          </w:rPr>
          <m:t>v:</m:t>
        </m:r>
        <m:r>
          <m:rPr>
            <m:nor/>
          </m:rPr>
          <w:rPr>
            <w:b/>
            <w:bCs/>
          </w:rPr>
          <m:t>Claim</m:t>
        </m:r>
      </m:oMath>
      <w:r w:rsidRPr="002873C0">
        <w:rPr>
          <w:b/>
          <w:bCs/>
        </w:rPr>
        <w:t xml:space="preserve">with </w:t>
      </w:r>
      <m:oMath>
        <m:r>
          <m:rPr>
            <m:sty m:val="bi"/>
          </m:rPr>
          <w:rPr>
            <w:rFonts w:ascii="Cambria Math" w:hAnsi="Cambria Math"/>
          </w:rPr>
          <m:t>σ,μ</m:t>
        </m:r>
      </m:oMath>
      <w:r w:rsidRPr="002873C0">
        <w:rPr>
          <w:b/>
          <w:bCs/>
        </w:rPr>
        <w:t>.</w:t>
      </w:r>
    </w:p>
    <w:p w14:paraId="127E89F4" w14:textId="196CAF1D" w:rsidR="002873C0" w:rsidRPr="002873C0" w:rsidRDefault="002873C0" w:rsidP="002873C0">
      <w:pPr>
        <w:numPr>
          <w:ilvl w:val="0"/>
          <w:numId w:val="856"/>
        </w:numPr>
        <w:rPr>
          <w:b/>
          <w:bCs/>
        </w:rPr>
      </w:pPr>
      <w:r w:rsidRPr="002873C0">
        <w:rPr>
          <w:b/>
          <w:bCs/>
        </w:rPr>
        <w:t xml:space="preserve">link_derives(u,v,meta,τ) → add </w:t>
      </w:r>
      <m:oMath>
        <m:r>
          <m:rPr>
            <m:sty m:val="bi"/>
          </m:rPr>
          <w:rPr>
            <w:rFonts w:ascii="Cambria Math" w:hAnsi="Cambria Math"/>
          </w:rPr>
          <m:t>u→derivesv</m:t>
        </m:r>
      </m:oMath>
      <w:r w:rsidRPr="002873C0">
        <w:rPr>
          <w:b/>
          <w:bCs/>
        </w:rPr>
        <w:t xml:space="preserve">with </w:t>
      </w:r>
      <m:oMath>
        <m:r>
          <m:rPr>
            <m:sty m:val="bi"/>
          </m:rPr>
          <w:rPr>
            <w:rFonts w:ascii="Cambria Math" w:hAnsi="Cambria Math"/>
          </w:rPr>
          <m:t>τ=[</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0</m:t>
            </m:r>
          </m:sub>
        </m:sSub>
        <m:r>
          <m:rPr>
            <m:sty m:val="bi"/>
          </m:rPr>
          <w:rPr>
            <w:rFonts w:ascii="Cambria Math" w:hAnsi="Cambria Math"/>
          </w:rPr>
          <m:t>,</m:t>
        </m:r>
        <m:r>
          <m:rPr>
            <m:sty m:val="b"/>
          </m:rPr>
          <w:rPr>
            <w:rFonts w:ascii="Cambria Math" w:hAnsi="Cambria Math"/>
          </w:rPr>
          <m:t>∞</m:t>
        </m:r>
        <m:r>
          <m:rPr>
            <m:sty m:val="bi"/>
          </m:rPr>
          <w:rPr>
            <w:rFonts w:ascii="Cambria Math" w:hAnsi="Cambria Math"/>
          </w:rPr>
          <m:t>)</m:t>
        </m:r>
      </m:oMath>
      <w:r w:rsidRPr="002873C0">
        <w:rPr>
          <w:b/>
          <w:bCs/>
        </w:rPr>
        <w:t>.</w:t>
      </w:r>
    </w:p>
    <w:p w14:paraId="1B7F0021" w14:textId="77777777" w:rsidR="002873C0" w:rsidRPr="002873C0" w:rsidRDefault="002873C0" w:rsidP="002873C0">
      <w:pPr>
        <w:numPr>
          <w:ilvl w:val="0"/>
          <w:numId w:val="856"/>
        </w:numPr>
        <w:rPr>
          <w:b/>
          <w:bCs/>
        </w:rPr>
      </w:pPr>
      <w:r w:rsidRPr="002873C0">
        <w:rPr>
          <w:b/>
          <w:bCs/>
        </w:rPr>
        <w:t>link_supports(u,v,meta,τ) → add supporting edge.</w:t>
      </w:r>
    </w:p>
    <w:p w14:paraId="7234A516" w14:textId="77777777" w:rsidR="002873C0" w:rsidRPr="002873C0" w:rsidRDefault="002873C0" w:rsidP="002873C0">
      <w:pPr>
        <w:numPr>
          <w:ilvl w:val="0"/>
          <w:numId w:val="856"/>
        </w:numPr>
        <w:rPr>
          <w:b/>
          <w:bCs/>
        </w:rPr>
      </w:pPr>
      <w:r w:rsidRPr="002873C0">
        <w:rPr>
          <w:b/>
          <w:bCs/>
        </w:rPr>
        <w:t>link_contradicts(u,v,reason,τ) → explicit conflict.</w:t>
      </w:r>
    </w:p>
    <w:p w14:paraId="68AE388C" w14:textId="7C14CA7F" w:rsidR="002873C0" w:rsidRPr="002873C0" w:rsidRDefault="002873C0" w:rsidP="002873C0">
      <w:pPr>
        <w:numPr>
          <w:ilvl w:val="0"/>
          <w:numId w:val="856"/>
        </w:numPr>
        <w:rPr>
          <w:b/>
          <w:bCs/>
        </w:rPr>
      </w:pPr>
      <w:r w:rsidRPr="002873C0">
        <w:rPr>
          <w:b/>
          <w:bCs/>
        </w:rPr>
        <w:t xml:space="preserve">deprecate(edge_id, t_close) → set validity </w:t>
      </w:r>
      <m:oMath>
        <m:sSub>
          <m:sSubPr>
            <m:ctrlPr>
              <w:rPr>
                <w:rFonts w:ascii="Cambria Math" w:hAnsi="Cambria Math"/>
                <w:b/>
                <w:bCs/>
              </w:rPr>
            </m:ctrlPr>
          </m:sSubPr>
          <m:e>
            <m:r>
              <m:rPr>
                <m:sty m:val="bi"/>
              </m:rPr>
              <w:rPr>
                <w:rFonts w:ascii="Cambria Math" w:hAnsi="Cambria Math"/>
              </w:rPr>
              <m:t>t</m:t>
            </m:r>
          </m:e>
          <m:sub>
            <m:r>
              <m:rPr>
                <m:sty m:val="b"/>
              </m:rPr>
              <w:rPr>
                <w:rFonts w:ascii="Cambria Math" w:hAnsi="Cambria Math"/>
              </w:rPr>
              <m:t>max</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close</m:t>
            </m:r>
          </m:sub>
        </m:sSub>
      </m:oMath>
      <w:r w:rsidRPr="002873C0">
        <w:rPr>
          <w:b/>
          <w:bCs/>
        </w:rPr>
        <w:t>; record cause.</w:t>
      </w:r>
    </w:p>
    <w:p w14:paraId="7EBC40ED" w14:textId="77777777" w:rsidR="002873C0" w:rsidRPr="002873C0" w:rsidRDefault="002873C0" w:rsidP="002873C0">
      <w:pPr>
        <w:numPr>
          <w:ilvl w:val="0"/>
          <w:numId w:val="856"/>
        </w:numPr>
        <w:rPr>
          <w:b/>
          <w:bCs/>
        </w:rPr>
      </w:pPr>
      <w:r w:rsidRPr="002873C0">
        <w:rPr>
          <w:b/>
          <w:bCs/>
        </w:rPr>
        <w:t xml:space="preserve">approve(decision, approver) → </w:t>
      </w:r>
      <m:oMath>
        <m:r>
          <m:rPr>
            <m:nor/>
          </m:rPr>
          <w:rPr>
            <w:b/>
            <w:bCs/>
          </w:rPr>
          <m:t>approved_by</m:t>
        </m:r>
      </m:oMath>
      <w:r w:rsidRPr="002873C0">
        <w:rPr>
          <w:b/>
          <w:bCs/>
        </w:rPr>
        <w:t>with human signature.</w:t>
      </w:r>
    </w:p>
    <w:p w14:paraId="1713BDC9" w14:textId="77777777" w:rsidR="002873C0" w:rsidRPr="002873C0" w:rsidRDefault="002873C0" w:rsidP="002873C0">
      <w:pPr>
        <w:numPr>
          <w:ilvl w:val="0"/>
          <w:numId w:val="856"/>
        </w:numPr>
        <w:rPr>
          <w:b/>
          <w:bCs/>
        </w:rPr>
      </w:pPr>
      <w:r w:rsidRPr="002873C0">
        <w:rPr>
          <w:b/>
          <w:bCs/>
        </w:rPr>
        <w:t>export_pack(root, t) → bounded subgraph with signatures + hashes.</w:t>
      </w:r>
    </w:p>
    <w:p w14:paraId="6B647AE5" w14:textId="77777777" w:rsidR="002873C0" w:rsidRPr="002873C0" w:rsidRDefault="002873C0" w:rsidP="002873C0">
      <w:pPr>
        <w:rPr>
          <w:b/>
          <w:bCs/>
        </w:rPr>
      </w:pPr>
      <w:r w:rsidRPr="002873C0">
        <w:rPr>
          <w:b/>
          <w:bCs/>
        </w:rPr>
        <w:t>Idempotence.</w:t>
      </w:r>
      <w:r w:rsidRPr="002873C0">
        <w:rPr>
          <w:b/>
          <w:bCs/>
        </w:rPr>
        <w:br/>
        <w:t>Repeated assertions with identical payloads collapse by content-address keys.</w:t>
      </w:r>
    </w:p>
    <w:p w14:paraId="08CB89D9" w14:textId="77777777" w:rsidR="002873C0" w:rsidRPr="002873C0" w:rsidRDefault="00000000" w:rsidP="002873C0">
      <w:pPr>
        <w:rPr>
          <w:b/>
          <w:bCs/>
        </w:rPr>
      </w:pPr>
      <w:r>
        <w:rPr>
          <w:b/>
          <w:bCs/>
        </w:rPr>
        <w:pict w14:anchorId="236295B3">
          <v:rect id="_x0000_i1138" style="width:0;height:1.5pt" o:hralign="center" o:hrstd="t" o:hr="t" fillcolor="#a0a0a0" stroked="f"/>
        </w:pict>
      </w:r>
    </w:p>
    <w:p w14:paraId="0373F79E" w14:textId="77777777" w:rsidR="002873C0" w:rsidRPr="002873C0" w:rsidRDefault="002873C0" w:rsidP="002873C0">
      <w:pPr>
        <w:rPr>
          <w:b/>
          <w:bCs/>
        </w:rPr>
      </w:pPr>
      <w:r w:rsidRPr="002873C0">
        <w:rPr>
          <w:b/>
          <w:bCs/>
        </w:rPr>
        <w:lastRenderedPageBreak/>
        <w:t>7) Soundness &amp; monotonicity sketches</w:t>
      </w:r>
    </w:p>
    <w:p w14:paraId="12EF1B34" w14:textId="0EACD01E" w:rsidR="002873C0" w:rsidRPr="002873C0" w:rsidRDefault="002873C0" w:rsidP="002873C0">
      <w:pPr>
        <w:numPr>
          <w:ilvl w:val="0"/>
          <w:numId w:val="857"/>
        </w:numPr>
        <w:rPr>
          <w:b/>
          <w:bCs/>
        </w:rPr>
      </w:pPr>
      <w:r w:rsidRPr="002873C0">
        <w:rPr>
          <w:b/>
          <w:bCs/>
        </w:rPr>
        <w:t>Replay soundness.</w:t>
      </w:r>
      <w:r w:rsidRPr="002873C0">
        <w:rPr>
          <w:b/>
          <w:bCs/>
        </w:rPr>
        <w:br/>
        <w:t xml:space="preserve">Given a claim </w:t>
      </w:r>
      <m:oMath>
        <m:r>
          <m:rPr>
            <m:sty m:val="bi"/>
          </m:rPr>
          <w:rPr>
            <w:rFonts w:ascii="Cambria Math" w:hAnsi="Cambria Math"/>
          </w:rPr>
          <m:t>c</m:t>
        </m:r>
      </m:oMath>
      <w:r w:rsidRPr="002873C0">
        <w:rPr>
          <w:b/>
          <w:bCs/>
        </w:rPr>
        <w:t xml:space="preserve">accepted at time </w:t>
      </w:r>
      <m:oMath>
        <m:r>
          <m:rPr>
            <m:sty m:val="bi"/>
          </m:rPr>
          <w:rPr>
            <w:rFonts w:ascii="Cambria Math" w:hAnsi="Cambria Math"/>
          </w:rPr>
          <m:t>t</m:t>
        </m:r>
      </m:oMath>
      <w:r w:rsidRPr="002873C0">
        <w:rPr>
          <w:b/>
          <w:bCs/>
        </w:rPr>
        <w:t xml:space="preserve">with witness path </w:t>
      </w:r>
      <m:oMath>
        <m:r>
          <m:rPr>
            <m:sty m:val="bi"/>
          </m:rPr>
          <w:rPr>
            <w:rFonts w:ascii="Cambria Math" w:hAnsi="Cambria Math"/>
          </w:rPr>
          <m:t>p</m:t>
        </m:r>
      </m:oMath>
      <w:r w:rsidRPr="002873C0">
        <w:rPr>
          <w:b/>
          <w:bCs/>
        </w:rPr>
        <w:t xml:space="preserve">, replay on snapshot pins succeeds iff all edges in </w:t>
      </w:r>
      <m:oMath>
        <m:r>
          <m:rPr>
            <m:sty m:val="bi"/>
          </m:rPr>
          <w:rPr>
            <w:rFonts w:ascii="Cambria Math" w:hAnsi="Cambria Math"/>
          </w:rPr>
          <m:t>p</m:t>
        </m:r>
      </m:oMath>
      <w:r w:rsidRPr="002873C0">
        <w:rPr>
          <w:b/>
          <w:bCs/>
        </w:rPr>
        <w:t xml:space="preserve">are valid at </w:t>
      </w:r>
      <m:oMath>
        <m:r>
          <m:rPr>
            <m:sty m:val="bi"/>
          </m:rPr>
          <w:rPr>
            <w:rFonts w:ascii="Cambria Math" w:hAnsi="Cambria Math"/>
          </w:rPr>
          <m:t>t</m:t>
        </m:r>
      </m:oMath>
      <w:r w:rsidRPr="002873C0">
        <w:rPr>
          <w:b/>
          <w:bCs/>
        </w:rPr>
        <w:t>and all tool calls are either pure or re-executed in simulation mode with pinned inputs. Because derivations are a DAG and all nodes are content-addressed, path reconstruction is deterministic.</w:t>
      </w:r>
    </w:p>
    <w:p w14:paraId="79F35335" w14:textId="2E62B017" w:rsidR="002873C0" w:rsidRPr="002873C0" w:rsidRDefault="002873C0" w:rsidP="002873C0">
      <w:pPr>
        <w:numPr>
          <w:ilvl w:val="0"/>
          <w:numId w:val="857"/>
        </w:numPr>
        <w:rPr>
          <w:b/>
          <w:bCs/>
        </w:rPr>
      </w:pPr>
      <w:r w:rsidRPr="002873C0">
        <w:rPr>
          <w:b/>
          <w:bCs/>
        </w:rPr>
        <w:t>Monotonicity under extensions.</w:t>
      </w:r>
      <w:r w:rsidRPr="002873C0">
        <w:rPr>
          <w:b/>
          <w:bCs/>
        </w:rPr>
        <w:br/>
        <w:t xml:space="preserve">Adding new edges or nodes never invalidates prior accepted claims as-of their acceptance time </w:t>
      </w:r>
      <m:oMath>
        <m:r>
          <m:rPr>
            <m:sty m:val="bi"/>
          </m:rPr>
          <w:rPr>
            <w:rFonts w:ascii="Cambria Math" w:hAnsi="Cambria Math"/>
          </w:rPr>
          <m:t>t</m:t>
        </m:r>
      </m:oMath>
      <w:r w:rsidRPr="002873C0">
        <w:rPr>
          <w:b/>
          <w:bCs/>
        </w:rPr>
        <w:t xml:space="preserve">; it may create contradictions that alter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(c,</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m:t>
        </m:r>
      </m:oMath>
      <w:r w:rsidRPr="002873C0">
        <w:rPr>
          <w:b/>
          <w:bCs/>
        </w:rPr>
        <w:t xml:space="preserve">for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&gt;t</m:t>
        </m:r>
      </m:oMath>
      <w:r w:rsidRPr="002873C0">
        <w:rPr>
          <w:b/>
          <w:bCs/>
        </w:rPr>
        <w:t>. This ensures historic auditability.</w:t>
      </w:r>
    </w:p>
    <w:p w14:paraId="06CC16BD" w14:textId="728EBD84" w:rsidR="002873C0" w:rsidRPr="002873C0" w:rsidRDefault="002873C0" w:rsidP="002873C0">
      <w:pPr>
        <w:numPr>
          <w:ilvl w:val="0"/>
          <w:numId w:val="857"/>
        </w:numPr>
        <w:rPr>
          <w:b/>
          <w:bCs/>
        </w:rPr>
      </w:pPr>
      <w:r w:rsidRPr="002873C0">
        <w:rPr>
          <w:b/>
          <w:bCs/>
        </w:rPr>
        <w:t>No hidden deletion.</w:t>
      </w:r>
      <w:r w:rsidRPr="002873C0">
        <w:rPr>
          <w:b/>
          <w:bCs/>
        </w:rPr>
        <w:br/>
        <w:t xml:space="preserve">Because </w:t>
      </w:r>
      <m:oMath>
        <m:r>
          <m:rPr>
            <m:sty m:val="bi"/>
          </m:rPr>
          <w:rPr>
            <w:rFonts w:ascii="Cambria Math" w:hAnsi="Cambria Math"/>
          </w:rPr>
          <m:t>π</m:t>
        </m:r>
      </m:oMath>
      <w:r w:rsidRPr="002873C0">
        <w:rPr>
          <w:b/>
          <w:bCs/>
        </w:rPr>
        <w:t>tracks transaction intervals, redaction or retention expiration is observable in audit mode even when validity has ended.</w:t>
      </w:r>
    </w:p>
    <w:p w14:paraId="5E90F526" w14:textId="77777777" w:rsidR="002873C0" w:rsidRPr="002873C0" w:rsidRDefault="00000000" w:rsidP="002873C0">
      <w:pPr>
        <w:rPr>
          <w:b/>
          <w:bCs/>
        </w:rPr>
      </w:pPr>
      <w:r>
        <w:rPr>
          <w:b/>
          <w:bCs/>
        </w:rPr>
        <w:pict w14:anchorId="1815B657">
          <v:rect id="_x0000_i1139" style="width:0;height:1.5pt" o:hralign="center" o:hrstd="t" o:hr="t" fillcolor="#a0a0a0" stroked="f"/>
        </w:pict>
      </w:r>
    </w:p>
    <w:p w14:paraId="7A199E40" w14:textId="77777777" w:rsidR="002873C0" w:rsidRPr="002873C0" w:rsidRDefault="002873C0" w:rsidP="002873C0">
      <w:pPr>
        <w:rPr>
          <w:b/>
          <w:bCs/>
        </w:rPr>
      </w:pPr>
      <w:r w:rsidRPr="002873C0">
        <w:rPr>
          <w:b/>
          <w:bCs/>
        </w:rPr>
        <w:t>8) Failure modes &amp; mitigations</w:t>
      </w:r>
    </w:p>
    <w:p w14:paraId="43D8E939" w14:textId="75CC049F" w:rsidR="002873C0" w:rsidRPr="002873C0" w:rsidRDefault="002873C0" w:rsidP="002873C0">
      <w:pPr>
        <w:numPr>
          <w:ilvl w:val="0"/>
          <w:numId w:val="858"/>
        </w:numPr>
        <w:rPr>
          <w:b/>
          <w:bCs/>
        </w:rPr>
      </w:pPr>
      <w:r w:rsidRPr="002873C0">
        <w:rPr>
          <w:b/>
          <w:bCs/>
        </w:rPr>
        <w:t>Orphan claims.</w:t>
      </w:r>
      <w:r w:rsidRPr="002873C0">
        <w:rPr>
          <w:b/>
          <w:bCs/>
        </w:rPr>
        <w:br/>
      </w:r>
      <w:r w:rsidRPr="002873C0">
        <w:rPr>
          <w:b/>
          <w:bCs/>
          <w:i/>
          <w:iCs/>
        </w:rPr>
        <w:t>Symptom</w:t>
      </w:r>
      <w:r w:rsidRPr="002873C0">
        <w:rPr>
          <w:b/>
          <w:bCs/>
        </w:rPr>
        <w:t xml:space="preserve">: </w:t>
      </w:r>
      <m:oMath>
        <m:r>
          <m:rPr>
            <m:nor/>
          </m:rPr>
          <w:rPr>
            <w:b/>
            <w:bCs/>
          </w:rPr>
          <m:t>LINEAGE</m:t>
        </m:r>
        <m:r>
          <m:rPr>
            <m:sty m:val="bi"/>
          </m:rPr>
          <w:rPr>
            <w:rFonts w:ascii="Cambria Math" w:hAnsi="Cambria Math"/>
          </w:rPr>
          <m:t>(c)</m:t>
        </m:r>
        <m:r>
          <m:rPr>
            <m:sty m:val="b"/>
          </m:rPr>
          <w:rPr>
            <w:rFonts w:ascii="Cambria Math" w:hAnsi="Cambria Math"/>
          </w:rPr>
          <m:t>@</m:t>
        </m:r>
        <m:r>
          <m:rPr>
            <m:sty m:val="bi"/>
          </m:rPr>
          <w:rPr>
            <w:rFonts w:ascii="Cambria Math" w:hAnsi="Cambria Math"/>
          </w:rPr>
          <m:t>t=</m:t>
        </m:r>
        <m:r>
          <m:rPr>
            <m:sty m:val="b"/>
          </m:rPr>
          <w:rPr>
            <w:rFonts w:ascii="Cambria Math" w:hAnsi="Cambria Math"/>
          </w:rPr>
          <m:t>∅</m:t>
        </m:r>
      </m:oMath>
      <w:r w:rsidRPr="002873C0">
        <w:rPr>
          <w:b/>
          <w:bCs/>
        </w:rPr>
        <w:t>.</w:t>
      </w:r>
      <w:r w:rsidRPr="002873C0">
        <w:rPr>
          <w:b/>
          <w:bCs/>
        </w:rPr>
        <w:br/>
      </w:r>
      <w:r w:rsidRPr="002873C0">
        <w:rPr>
          <w:b/>
          <w:bCs/>
          <w:i/>
          <w:iCs/>
        </w:rPr>
        <w:t>Mitigation</w:t>
      </w:r>
      <w:r w:rsidRPr="002873C0">
        <w:rPr>
          <w:b/>
          <w:bCs/>
        </w:rPr>
        <w:t>: block publication; open DEPP task for witness acquisition.</w:t>
      </w:r>
    </w:p>
    <w:p w14:paraId="7377FFCD" w14:textId="3C4E8ACA" w:rsidR="002873C0" w:rsidRPr="002873C0" w:rsidRDefault="002873C0" w:rsidP="002873C0">
      <w:pPr>
        <w:numPr>
          <w:ilvl w:val="0"/>
          <w:numId w:val="858"/>
        </w:numPr>
        <w:rPr>
          <w:b/>
          <w:bCs/>
        </w:rPr>
      </w:pPr>
      <w:r w:rsidRPr="002873C0">
        <w:rPr>
          <w:b/>
          <w:bCs/>
        </w:rPr>
        <w:t>Temporal leaks.</w:t>
      </w:r>
      <w:r w:rsidRPr="002873C0">
        <w:rPr>
          <w:b/>
          <w:bCs/>
        </w:rPr>
        <w:br/>
      </w:r>
      <w:r w:rsidRPr="002873C0">
        <w:rPr>
          <w:b/>
          <w:bCs/>
          <w:i/>
          <w:iCs/>
        </w:rPr>
        <w:t>Symptom</w:t>
      </w:r>
      <w:r w:rsidRPr="002873C0">
        <w:rPr>
          <w:b/>
          <w:bCs/>
        </w:rPr>
        <w:t>: edges valid outside the parent snapshot window.</w:t>
      </w:r>
      <w:r w:rsidRPr="002873C0">
        <w:rPr>
          <w:b/>
          <w:bCs/>
        </w:rPr>
        <w:br/>
      </w:r>
      <w:r w:rsidRPr="002873C0">
        <w:rPr>
          <w:b/>
          <w:bCs/>
          <w:i/>
          <w:iCs/>
        </w:rPr>
        <w:t>Mitigation</w:t>
      </w:r>
      <w:r w:rsidRPr="002873C0">
        <w:rPr>
          <w:b/>
          <w:bCs/>
        </w:rPr>
        <w:t xml:space="preserve">: schema rule—any edge referencing a Snapshot must satisfy </w:t>
      </w:r>
      <m:oMath>
        <m:r>
          <m:rPr>
            <m:sty m:val="bi"/>
          </m:rPr>
          <w:rPr>
            <w:rFonts w:ascii="Cambria Math" w:hAnsi="Cambria Math"/>
          </w:rPr>
          <m:t>τ(e)⊆τ(</m:t>
        </m:r>
        <m:r>
          <m:rPr>
            <m:nor/>
          </m:rPr>
          <w:rPr>
            <w:b/>
            <w:bCs/>
          </w:rPr>
          <m:t>Snapshot</m:t>
        </m:r>
        <m:r>
          <m:rPr>
            <m:sty m:val="bi"/>
          </m:rPr>
          <w:rPr>
            <w:rFonts w:ascii="Cambria Math" w:hAnsi="Cambria Math"/>
          </w:rPr>
          <m:t>)</m:t>
        </m:r>
      </m:oMath>
      <w:r w:rsidRPr="002873C0">
        <w:rPr>
          <w:b/>
          <w:bCs/>
        </w:rPr>
        <w:t>.</w:t>
      </w:r>
    </w:p>
    <w:p w14:paraId="5D9D6258" w14:textId="592CD43B" w:rsidR="002873C0" w:rsidRPr="002873C0" w:rsidRDefault="002873C0" w:rsidP="002873C0">
      <w:pPr>
        <w:numPr>
          <w:ilvl w:val="0"/>
          <w:numId w:val="858"/>
        </w:numPr>
        <w:rPr>
          <w:b/>
          <w:bCs/>
        </w:rPr>
      </w:pPr>
      <w:r w:rsidRPr="002873C0">
        <w:rPr>
          <w:b/>
          <w:bCs/>
        </w:rPr>
        <w:t>Contradiction storms.</w:t>
      </w:r>
      <w:r w:rsidRPr="002873C0">
        <w:rPr>
          <w:b/>
          <w:bCs/>
        </w:rPr>
        <w:br/>
      </w:r>
      <w:r w:rsidRPr="002873C0">
        <w:rPr>
          <w:b/>
          <w:bCs/>
          <w:i/>
          <w:iCs/>
        </w:rPr>
        <w:t>Symptom</w:t>
      </w:r>
      <w:r w:rsidRPr="002873C0">
        <w:rPr>
          <w:b/>
          <w:bCs/>
        </w:rPr>
        <w:t>: cascades of low-quality contradict edges.</w:t>
      </w:r>
      <w:r w:rsidRPr="002873C0">
        <w:rPr>
          <w:b/>
          <w:bCs/>
        </w:rPr>
        <w:br/>
      </w:r>
      <w:r w:rsidRPr="002873C0">
        <w:rPr>
          <w:b/>
          <w:bCs/>
          <w:i/>
          <w:iCs/>
        </w:rPr>
        <w:t>Mitigation</w:t>
      </w:r>
      <w:r w:rsidRPr="002873C0">
        <w:rPr>
          <w:b/>
          <w:bCs/>
        </w:rPr>
        <w:t xml:space="preserve">: require </w:t>
      </w:r>
      <m:oMath>
        <m:r>
          <m:rPr>
            <m:sty m:val="bi"/>
          </m:rPr>
          <w:rPr>
            <w:rFonts w:ascii="Cambria Math" w:hAnsi="Cambria Math"/>
          </w:rPr>
          <m:t>μ(e)</m:t>
        </m:r>
      </m:oMath>
      <w:r w:rsidRPr="002873C0">
        <w:rPr>
          <w:b/>
          <w:bCs/>
        </w:rPr>
        <w:t>from qualified principals; throttle by reputation; show penalty but gate acceptance.</w:t>
      </w:r>
    </w:p>
    <w:p w14:paraId="79D2A202" w14:textId="77777777" w:rsidR="002873C0" w:rsidRPr="002873C0" w:rsidRDefault="002873C0" w:rsidP="002873C0">
      <w:pPr>
        <w:numPr>
          <w:ilvl w:val="0"/>
          <w:numId w:val="858"/>
        </w:numPr>
        <w:rPr>
          <w:b/>
          <w:bCs/>
        </w:rPr>
      </w:pPr>
      <w:r w:rsidRPr="002873C0">
        <w:rPr>
          <w:b/>
          <w:bCs/>
        </w:rPr>
        <w:t>Cycle in derives.</w:t>
      </w:r>
      <w:r w:rsidRPr="002873C0">
        <w:rPr>
          <w:b/>
          <w:bCs/>
        </w:rPr>
        <w:br/>
      </w:r>
      <w:r w:rsidRPr="002873C0">
        <w:rPr>
          <w:b/>
          <w:bCs/>
          <w:i/>
          <w:iCs/>
        </w:rPr>
        <w:t>Symptom</w:t>
      </w:r>
      <w:r w:rsidRPr="002873C0">
        <w:rPr>
          <w:b/>
          <w:bCs/>
        </w:rPr>
        <w:t>: replay non-termination.</w:t>
      </w:r>
      <w:r w:rsidRPr="002873C0">
        <w:rPr>
          <w:b/>
          <w:bCs/>
        </w:rPr>
        <w:br/>
      </w:r>
      <w:r w:rsidRPr="002873C0">
        <w:rPr>
          <w:b/>
          <w:bCs/>
          <w:i/>
          <w:iCs/>
        </w:rPr>
        <w:t>Mitigation</w:t>
      </w:r>
      <w:r w:rsidRPr="002873C0">
        <w:rPr>
          <w:b/>
          <w:bCs/>
        </w:rPr>
        <w:t>: enforce DAG on derives at write time (topological check on slice).</w:t>
      </w:r>
    </w:p>
    <w:p w14:paraId="209E10FA" w14:textId="77777777" w:rsidR="002873C0" w:rsidRPr="002873C0" w:rsidRDefault="002873C0" w:rsidP="002873C0">
      <w:pPr>
        <w:numPr>
          <w:ilvl w:val="0"/>
          <w:numId w:val="858"/>
        </w:numPr>
        <w:rPr>
          <w:b/>
          <w:bCs/>
        </w:rPr>
      </w:pPr>
      <w:r w:rsidRPr="002873C0">
        <w:rPr>
          <w:b/>
          <w:bCs/>
        </w:rPr>
        <w:t>Signature drift.</w:t>
      </w:r>
      <w:r w:rsidRPr="002873C0">
        <w:rPr>
          <w:b/>
          <w:bCs/>
        </w:rPr>
        <w:br/>
      </w:r>
      <w:r w:rsidRPr="002873C0">
        <w:rPr>
          <w:b/>
          <w:bCs/>
          <w:i/>
          <w:iCs/>
        </w:rPr>
        <w:t>Symptom</w:t>
      </w:r>
      <w:r w:rsidRPr="002873C0">
        <w:rPr>
          <w:b/>
          <w:bCs/>
        </w:rPr>
        <w:t>: unverifiable content after retention rotation.</w:t>
      </w:r>
      <w:r w:rsidRPr="002873C0">
        <w:rPr>
          <w:b/>
          <w:bCs/>
        </w:rPr>
        <w:br/>
      </w:r>
      <w:r w:rsidRPr="002873C0">
        <w:rPr>
          <w:b/>
          <w:bCs/>
          <w:i/>
          <w:iCs/>
        </w:rPr>
        <w:t>Mitigation</w:t>
      </w:r>
      <w:r w:rsidRPr="002873C0">
        <w:rPr>
          <w:b/>
          <w:bCs/>
        </w:rPr>
        <w:t>: store key fingerprints in export packs; rotate with cross-signed manifests.</w:t>
      </w:r>
    </w:p>
    <w:p w14:paraId="6AFE102C" w14:textId="77777777" w:rsidR="002873C0" w:rsidRPr="002873C0" w:rsidRDefault="00000000" w:rsidP="002873C0">
      <w:pPr>
        <w:rPr>
          <w:b/>
          <w:bCs/>
        </w:rPr>
      </w:pPr>
      <w:r>
        <w:rPr>
          <w:b/>
          <w:bCs/>
        </w:rPr>
        <w:lastRenderedPageBreak/>
        <w:pict w14:anchorId="1400F7EE">
          <v:rect id="_x0000_i1140" style="width:0;height:1.5pt" o:hralign="center" o:hrstd="t" o:hr="t" fillcolor="#a0a0a0" stroked="f"/>
        </w:pict>
      </w:r>
    </w:p>
    <w:p w14:paraId="2FBF6185" w14:textId="73230E08" w:rsidR="002873C0" w:rsidRPr="002873C0" w:rsidRDefault="002873C0" w:rsidP="002873C0">
      <w:pPr>
        <w:rPr>
          <w:b/>
          <w:bCs/>
        </w:rPr>
      </w:pPr>
      <w:r w:rsidRPr="002873C0">
        <w:rPr>
          <w:b/>
          <w:bCs/>
        </w:rPr>
        <w:t xml:space="preserve">9) Minimal worked example (as-of </w:t>
      </w:r>
      <m:oMath>
        <m:r>
          <m:rPr>
            <m:sty m:val="bi"/>
          </m:rPr>
          <w:rPr>
            <w:rFonts w:ascii="Cambria Math" w:hAnsi="Cambria Math"/>
          </w:rPr>
          <m:t>t</m:t>
        </m:r>
      </m:oMath>
      <w:r w:rsidRPr="002873C0">
        <w:rPr>
          <w:b/>
          <w:bCs/>
        </w:rPr>
        <w:t>)</w:t>
      </w:r>
    </w:p>
    <w:p w14:paraId="5C0CF6C5" w14:textId="71194C49" w:rsidR="002873C0" w:rsidRPr="002873C0" w:rsidRDefault="00000000" w:rsidP="002873C0">
      <w:pPr>
        <w:numPr>
          <w:ilvl w:val="0"/>
          <w:numId w:val="859"/>
        </w:numP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r>
          <m:rPr>
            <m:nor/>
          </m:rPr>
          <w:rPr>
            <w:b/>
            <w:bCs/>
          </w:rPr>
          <m:t>Source</m:t>
        </m:r>
      </m:oMath>
      <w:r w:rsidR="002873C0" w:rsidRPr="002873C0">
        <w:rPr>
          <w:b/>
          <w:bCs/>
        </w:rPr>
        <w:t>(doc hash H_A)</w:t>
      </w:r>
    </w:p>
    <w:p w14:paraId="7863BA08" w14:textId="40D25EF8" w:rsidR="002873C0" w:rsidRPr="002873C0" w:rsidRDefault="00000000" w:rsidP="002873C0">
      <w:pPr>
        <w:numPr>
          <w:ilvl w:val="0"/>
          <w:numId w:val="859"/>
        </w:numP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r>
          <m:rPr>
            <m:nor/>
          </m:rPr>
          <w:rPr>
            <w:b/>
            <w:bCs/>
          </w:rPr>
          <m:t>Snippet</m:t>
        </m:r>
      </m:oMath>
      <w:r w:rsidR="002873C0" w:rsidRPr="002873C0">
        <w:rPr>
          <w:b/>
          <w:bCs/>
        </w:rPr>
        <w:t xml:space="preserve">(extracted paragraph) with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1</m:t>
            </m:r>
          </m:sub>
        </m:sSub>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annotates</m:t>
                </m:r>
              </m:e>
            </m:phant>
          </m:lim>
        </m:limUp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2</m:t>
            </m:r>
          </m:sub>
        </m:sSub>
      </m:oMath>
    </w:p>
    <w:p w14:paraId="24E4B646" w14:textId="053CF782" w:rsidR="002873C0" w:rsidRPr="002873C0" w:rsidRDefault="00000000" w:rsidP="002873C0">
      <w:pPr>
        <w:numPr>
          <w:ilvl w:val="0"/>
          <w:numId w:val="859"/>
        </w:numP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3</m:t>
            </m:r>
          </m:sub>
        </m:sSub>
        <m:r>
          <m:rPr>
            <m:sty m:val="bi"/>
          </m:rPr>
          <w:rPr>
            <w:rFonts w:ascii="Cambria Math" w:hAnsi="Cambria Math"/>
          </w:rPr>
          <m:t>:</m:t>
        </m:r>
        <m:r>
          <m:rPr>
            <m:nor/>
          </m:rPr>
          <w:rPr>
            <w:b/>
            <w:bCs/>
          </w:rPr>
          <m:t>ToolCall</m:t>
        </m:r>
      </m:oMath>
      <w:r w:rsidR="002873C0" w:rsidRPr="002873C0">
        <w:rPr>
          <w:b/>
          <w:bCs/>
        </w:rPr>
        <w:t>(RAG retrieval; model M, weights W, prompt P; UQ u)</w:t>
      </w:r>
    </w:p>
    <w:p w14:paraId="75316E86" w14:textId="59CED4DF" w:rsidR="002873C0" w:rsidRPr="002873C0" w:rsidRDefault="00000000" w:rsidP="002873C0">
      <w:pPr>
        <w:numPr>
          <w:ilvl w:val="0"/>
          <w:numId w:val="859"/>
        </w:numPr>
        <w:rPr>
          <w:b/>
          <w:bCs/>
        </w:rPr>
      </w:pP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m:t>
        </m:r>
        <m:r>
          <m:rPr>
            <m:nor/>
          </m:rPr>
          <w:rPr>
            <w:b/>
            <w:bCs/>
          </w:rPr>
          <m:t>Claim</m:t>
        </m:r>
      </m:oMath>
      <w:r w:rsidR="002873C0" w:rsidRPr="002873C0">
        <w:rPr>
          <w:b/>
          <w:bCs/>
        </w:rPr>
        <w:t>(“Policy X applies to dataset Y”)</w:t>
      </w:r>
    </w:p>
    <w:p w14:paraId="0469F562" w14:textId="21919320" w:rsidR="002873C0" w:rsidRPr="002873C0" w:rsidRDefault="002873C0" w:rsidP="002873C0">
      <w:pPr>
        <w:numPr>
          <w:ilvl w:val="0"/>
          <w:numId w:val="859"/>
        </w:numPr>
        <w:rPr>
          <w:b/>
          <w:bCs/>
        </w:rPr>
      </w:pPr>
      <w:r w:rsidRPr="002873C0">
        <w:rPr>
          <w:b/>
          <w:bCs/>
        </w:rPr>
        <w:t xml:space="preserve">Edges: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2</m:t>
            </m:r>
          </m:sub>
        </m:sSub>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supports</m:t>
                </m:r>
              </m:e>
            </m:phant>
          </m:lim>
        </m:limUp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oMath>
      <w:r w:rsidRPr="002873C0">
        <w:rPr>
          <w:b/>
          <w:bCs/>
        </w:rPr>
        <w:t xml:space="preserve">,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3</m:t>
            </m:r>
          </m:sub>
        </m:sSub>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derives</m:t>
                </m:r>
              </m:e>
            </m:phant>
          </m:lim>
        </m:limUp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oMath>
    </w:p>
    <w:p w14:paraId="6FF756E3" w14:textId="192AA2F9" w:rsidR="002873C0" w:rsidRPr="002873C0" w:rsidRDefault="002873C0" w:rsidP="002873C0">
      <w:pPr>
        <w:numPr>
          <w:ilvl w:val="0"/>
          <w:numId w:val="859"/>
        </w:numPr>
        <w:rPr>
          <w:b/>
          <w:bCs/>
        </w:rPr>
      </w:pPr>
      <w:r w:rsidRPr="002873C0">
        <w:rPr>
          <w:b/>
          <w:bCs/>
        </w:rPr>
        <w:t xml:space="preserve">Later,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5</m:t>
            </m:r>
          </m:sub>
        </m:sSub>
        <m:r>
          <m:rPr>
            <m:sty m:val="bi"/>
          </m:rPr>
          <w:rPr>
            <w:rFonts w:ascii="Cambria Math" w:hAnsi="Cambria Math"/>
          </w:rPr>
          <m:t>:</m:t>
        </m:r>
        <m:r>
          <m:rPr>
            <m:nor/>
          </m:rPr>
          <w:rPr>
            <w:b/>
            <w:bCs/>
          </w:rPr>
          <m:t>Claim</m:t>
        </m:r>
      </m:oMath>
      <w:r w:rsidRPr="002873C0">
        <w:rPr>
          <w:b/>
          <w:bCs/>
        </w:rPr>
        <w:t xml:space="preserve">(“Policy X does not apply to Y”) with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5</m:t>
            </m:r>
          </m:sub>
        </m:sSub>
        <m:limUpp>
          <m:limUppPr>
            <m:ctrlPr>
              <w:rPr>
                <w:rFonts w:ascii="Cambria Math" w:hAnsi="Cambria Math"/>
                <w:b/>
                <w:bCs/>
              </w:rPr>
            </m:ctrlPr>
          </m:limUppPr>
          <m:e>
            <m:r>
              <m:rPr>
                <m:sty m:val="bi"/>
              </m:rPr>
              <w:rPr>
                <w:rFonts w:ascii="Cambria Math" w:hAnsi="Cambria Math"/>
              </w:rPr>
              <m:t>↔</m:t>
            </m:r>
          </m:e>
          <m:lim>
            <m:phant>
              <m:phantPr>
                <m:ctrlPr>
                  <w:rPr>
                    <w:rFonts w:ascii="Cambria Math" w:hAnsi="Cambria Math"/>
                    <w:b/>
                    <w:bCs/>
                  </w:rPr>
                </m:ctrlPr>
              </m:phantPr>
              <m:e>
                <m:r>
                  <m:rPr>
                    <m:nor/>
                  </m:rPr>
                  <w:rPr>
                    <w:b/>
                    <w:bCs/>
                  </w:rPr>
                  <m:t>contradicts</m:t>
                </m:r>
              </m:e>
            </m:phant>
          </m:lim>
        </m:limUpp>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oMath>
      <w:r w:rsidRPr="002873C0">
        <w:rPr>
          <w:b/>
          <w:bCs/>
        </w:rPr>
        <w:t xml:space="preserve">(reason: updated regulation) and </w:t>
      </w:r>
      <m:oMath>
        <m:r>
          <m:rPr>
            <m:sty m:val="bi"/>
          </m:rPr>
          <w:rPr>
            <w:rFonts w:ascii="Cambria Math" w:hAnsi="Cambria Math"/>
          </w:rPr>
          <m:t>τ(</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5</m:t>
            </m:r>
          </m:sub>
        </m:sSub>
        <m:r>
          <m:rPr>
            <m:sty m:val="bi"/>
          </m:rPr>
          <w:rPr>
            <w:rFonts w:ascii="Cambria Math" w:hAnsi="Cambria Math"/>
          </w:rPr>
          <m:t>)</m:t>
        </m:r>
      </m:oMath>
      <w:r w:rsidRPr="002873C0">
        <w:rPr>
          <w:b/>
          <w:bCs/>
        </w:rPr>
        <w:t xml:space="preserve">starts at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oMath>
      <w:r w:rsidRPr="002873C0">
        <w:rPr>
          <w:b/>
          <w:bCs/>
        </w:rPr>
        <w:t>.</w:t>
      </w:r>
    </w:p>
    <w:p w14:paraId="7ECD3BB2" w14:textId="77777777" w:rsidR="002873C0" w:rsidRPr="002873C0" w:rsidRDefault="002873C0" w:rsidP="002873C0">
      <w:pPr>
        <w:rPr>
          <w:b/>
          <w:bCs/>
        </w:rPr>
      </w:pPr>
      <w:r w:rsidRPr="002873C0">
        <w:rPr>
          <w:b/>
          <w:bCs/>
        </w:rPr>
        <w:t>Queries:</w:t>
      </w:r>
    </w:p>
    <w:p w14:paraId="227817F9" w14:textId="18B04817" w:rsidR="002873C0" w:rsidRPr="002873C0" w:rsidRDefault="002873C0" w:rsidP="002873C0">
      <w:pPr>
        <w:numPr>
          <w:ilvl w:val="0"/>
          <w:numId w:val="860"/>
        </w:numPr>
        <w:rPr>
          <w:b/>
          <w:bCs/>
        </w:rPr>
      </w:pPr>
      <w:r w:rsidRPr="002873C0">
        <w:rPr>
          <w:b/>
          <w:bCs/>
        </w:rPr>
        <w:t xml:space="preserve">Explain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oMath>
      <w:r w:rsidRPr="002873C0">
        <w:rPr>
          <w:b/>
          <w:bCs/>
        </w:rPr>
        <w:t xml:space="preserve">@ </w:t>
      </w:r>
      <m:oMath>
        <m:r>
          <m:rPr>
            <m:sty m:val="bi"/>
          </m:rPr>
          <w:rPr>
            <w:rFonts w:ascii="Cambria Math" w:hAnsi="Cambria Math"/>
          </w:rPr>
          <m:t>t&lt;</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oMath>
      <w:r w:rsidRPr="002873C0">
        <w:rPr>
          <w:b/>
          <w:bCs/>
        </w:rPr>
        <w:t xml:space="preserve">→ returns path </w:t>
      </w:r>
      <m:oMath>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oMath>
      <w:r w:rsidRPr="002873C0">
        <w:rPr>
          <w:b/>
          <w:bCs/>
        </w:rPr>
        <w:t xml:space="preserve">+ toolcall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3</m:t>
            </m:r>
          </m:sub>
        </m:sSub>
      </m:oMath>
      <w:r w:rsidRPr="002873C0">
        <w:rPr>
          <w:b/>
          <w:bCs/>
        </w:rPr>
        <w:t xml:space="preserve">;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,t)≈T(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,t)</m:t>
        </m:r>
      </m:oMath>
      <w:r w:rsidRPr="002873C0">
        <w:rPr>
          <w:b/>
          <w:bCs/>
        </w:rPr>
        <w:t>.</w:t>
      </w:r>
    </w:p>
    <w:p w14:paraId="743C6C1E" w14:textId="5BE248DA" w:rsidR="002873C0" w:rsidRPr="002873C0" w:rsidRDefault="002873C0" w:rsidP="002873C0">
      <w:pPr>
        <w:numPr>
          <w:ilvl w:val="0"/>
          <w:numId w:val="860"/>
        </w:numPr>
        <w:rPr>
          <w:b/>
          <w:bCs/>
        </w:rPr>
      </w:pPr>
      <w:r w:rsidRPr="002873C0">
        <w:rPr>
          <w:b/>
          <w:bCs/>
        </w:rPr>
        <w:t xml:space="preserve">Explain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oMath>
      <w:r w:rsidRPr="002873C0">
        <w:rPr>
          <w:b/>
          <w:bCs/>
        </w:rPr>
        <w:t xml:space="preserve">@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&gt;</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oMath>
      <w:r w:rsidRPr="002873C0">
        <w:rPr>
          <w:b/>
          <w:bCs/>
        </w:rPr>
        <w:t xml:space="preserve">→ same path but penalized by contradiction: </w:t>
      </w:r>
      <m:oMath>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4</m:t>
            </m:r>
          </m:sub>
        </m:sSub>
        <m:r>
          <m:rPr>
            <m:sty m:val="bi"/>
          </m:rPr>
          <w:rPr>
            <w:rFonts w:ascii="Cambria Math" w:hAnsi="Cambria Math"/>
          </w:rPr>
          <m:t>,</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)(1-κT(</m:t>
        </m:r>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5</m:t>
            </m:r>
          </m:sub>
        </m:sSub>
        <m:r>
          <m:rPr>
            <m:sty m:val="bi"/>
          </m:rPr>
          <w:rPr>
            <w:rFonts w:ascii="Cambria Math" w:hAnsi="Cambria Math"/>
          </w:rPr>
          <m:t>,</m:t>
        </m:r>
        <m:sSup>
          <m:sSupPr>
            <m:ctrlPr>
              <w:rPr>
                <w:rFonts w:ascii="Cambria Math" w:hAnsi="Cambria Math"/>
                <w:b/>
                <w:bCs/>
              </w:rPr>
            </m:ctrlPr>
          </m:sSupPr>
          <m:e>
            <m:r>
              <m:rPr>
                <m:sty m:val="bi"/>
              </m:rPr>
              <w:rPr>
                <w:rFonts w:ascii="Cambria Math" w:hAnsi="Cambria Math"/>
              </w:rPr>
              <m:t>t</m:t>
            </m:r>
          </m:e>
          <m:sup>
            <m:r>
              <m:rPr>
                <m:sty m:val="b"/>
              </m:rPr>
              <w:rPr>
                <w:rFonts w:ascii="Cambria Math" w:hAnsi="Cambria Math"/>
              </w:rPr>
              <m:t>''</m:t>
            </m:r>
          </m:sup>
        </m:sSup>
        <m:r>
          <m:rPr>
            <m:sty m:val="bi"/>
          </m:rPr>
          <w:rPr>
            <w:rFonts w:ascii="Cambria Math" w:hAnsi="Cambria Math"/>
          </w:rPr>
          <m:t>))</m:t>
        </m:r>
      </m:oMath>
      <w:r w:rsidRPr="002873C0">
        <w:rPr>
          <w:b/>
          <w:bCs/>
        </w:rPr>
        <w:t xml:space="preserve">. UI shows confidence drop and link to </w:t>
      </w:r>
      <m:oMath>
        <m:sSub>
          <m:sSubPr>
            <m:ctrlPr>
              <w:rPr>
                <w:rFonts w:ascii="Cambria Math" w:hAnsi="Cambria Math"/>
                <w:b/>
                <w:bCs/>
              </w:rPr>
            </m:ctrlPr>
          </m:sSubPr>
          <m:e>
            <m:r>
              <m:rPr>
                <m:sty m:val="bi"/>
              </m:rPr>
              <w:rPr>
                <w:rFonts w:ascii="Cambria Math" w:hAnsi="Cambria Math"/>
              </w:rPr>
              <m:t>v</m:t>
            </m:r>
          </m:e>
          <m:sub>
            <m:r>
              <m:rPr>
                <m:sty m:val="bi"/>
              </m:rPr>
              <w:rPr>
                <w:rFonts w:ascii="Cambria Math" w:hAnsi="Cambria Math"/>
              </w:rPr>
              <m:t>5</m:t>
            </m:r>
          </m:sub>
        </m:sSub>
      </m:oMath>
      <w:r w:rsidRPr="002873C0">
        <w:rPr>
          <w:b/>
          <w:bCs/>
        </w:rPr>
        <w:t>.</w:t>
      </w:r>
    </w:p>
    <w:p w14:paraId="4D0CB1BC" w14:textId="77777777" w:rsidR="002873C0" w:rsidRPr="002873C0" w:rsidRDefault="00000000" w:rsidP="002873C0">
      <w:pPr>
        <w:rPr>
          <w:b/>
          <w:bCs/>
        </w:rPr>
      </w:pPr>
      <w:r>
        <w:rPr>
          <w:b/>
          <w:bCs/>
        </w:rPr>
        <w:pict w14:anchorId="04343484">
          <v:rect id="_x0000_i1141" style="width:0;height:1.5pt" o:hralign="center" o:hrstd="t" o:hr="t" fillcolor="#a0a0a0" stroked="f"/>
        </w:pict>
      </w:r>
    </w:p>
    <w:p w14:paraId="7B0B566E" w14:textId="77777777" w:rsidR="002873C0" w:rsidRPr="002873C0" w:rsidRDefault="002873C0" w:rsidP="002873C0">
      <w:pPr>
        <w:rPr>
          <w:b/>
          <w:bCs/>
        </w:rPr>
      </w:pPr>
      <w:r w:rsidRPr="002873C0">
        <w:rPr>
          <w:b/>
          <w:bCs/>
        </w:rPr>
        <w:t>10) Operator &amp; UX commitments</w:t>
      </w:r>
    </w:p>
    <w:p w14:paraId="7CFFB1B1" w14:textId="77777777" w:rsidR="002873C0" w:rsidRPr="002873C0" w:rsidRDefault="002873C0" w:rsidP="002873C0">
      <w:pPr>
        <w:numPr>
          <w:ilvl w:val="0"/>
          <w:numId w:val="861"/>
        </w:numPr>
        <w:rPr>
          <w:b/>
          <w:bCs/>
        </w:rPr>
      </w:pPr>
      <w:r w:rsidRPr="002873C0">
        <w:rPr>
          <w:b/>
          <w:bCs/>
        </w:rPr>
        <w:t>As-of switcher on every evidence view.</w:t>
      </w:r>
    </w:p>
    <w:p w14:paraId="7850DDB1" w14:textId="77777777" w:rsidR="002873C0" w:rsidRPr="002873C0" w:rsidRDefault="002873C0" w:rsidP="002873C0">
      <w:pPr>
        <w:numPr>
          <w:ilvl w:val="0"/>
          <w:numId w:val="861"/>
        </w:numPr>
        <w:rPr>
          <w:b/>
          <w:bCs/>
        </w:rPr>
      </w:pPr>
      <w:r w:rsidRPr="002873C0">
        <w:rPr>
          <w:b/>
          <w:bCs/>
        </w:rPr>
        <w:t>Best witness panel (path, UQ, signatures).</w:t>
      </w:r>
    </w:p>
    <w:p w14:paraId="5155BC05" w14:textId="77777777" w:rsidR="002873C0" w:rsidRPr="002873C0" w:rsidRDefault="002873C0" w:rsidP="002873C0">
      <w:pPr>
        <w:numPr>
          <w:ilvl w:val="0"/>
          <w:numId w:val="861"/>
        </w:numPr>
        <w:rPr>
          <w:b/>
          <w:bCs/>
        </w:rPr>
      </w:pPr>
      <w:r w:rsidRPr="002873C0">
        <w:rPr>
          <w:b/>
          <w:bCs/>
        </w:rPr>
        <w:t>Conflict banner with navigation to contradicting claims.</w:t>
      </w:r>
    </w:p>
    <w:p w14:paraId="611AFB3C" w14:textId="77777777" w:rsidR="002873C0" w:rsidRPr="002873C0" w:rsidRDefault="002873C0" w:rsidP="002873C0">
      <w:pPr>
        <w:numPr>
          <w:ilvl w:val="0"/>
          <w:numId w:val="861"/>
        </w:numPr>
        <w:rPr>
          <w:b/>
          <w:bCs/>
        </w:rPr>
      </w:pPr>
      <w:r w:rsidRPr="002873C0">
        <w:rPr>
          <w:b/>
          <w:bCs/>
        </w:rPr>
        <w:t>Export button (pack includes JSON-LD subgraph, blobs, signature manifest, checksums).</w:t>
      </w:r>
    </w:p>
    <w:p w14:paraId="63250A75" w14:textId="77777777" w:rsidR="002873C0" w:rsidRPr="002873C0" w:rsidRDefault="002873C0" w:rsidP="002873C0">
      <w:pPr>
        <w:numPr>
          <w:ilvl w:val="0"/>
          <w:numId w:val="861"/>
        </w:numPr>
        <w:rPr>
          <w:b/>
          <w:bCs/>
        </w:rPr>
      </w:pPr>
      <w:r w:rsidRPr="002873C0">
        <w:rPr>
          <w:b/>
          <w:bCs/>
        </w:rPr>
        <w:t>Pin / Replay controls bound to Snapshot nodes.</w:t>
      </w:r>
    </w:p>
    <w:p w14:paraId="1F0F064B" w14:textId="77777777" w:rsidR="002873C0" w:rsidRPr="002873C0" w:rsidRDefault="00000000" w:rsidP="002873C0">
      <w:pPr>
        <w:rPr>
          <w:b/>
          <w:bCs/>
        </w:rPr>
      </w:pPr>
      <w:r>
        <w:rPr>
          <w:b/>
          <w:bCs/>
        </w:rPr>
        <w:pict w14:anchorId="61CF5144">
          <v:rect id="_x0000_i1142" style="width:0;height:1.5pt" o:hralign="center" o:hrstd="t" o:hr="t" fillcolor="#a0a0a0" stroked="f"/>
        </w:pict>
      </w:r>
    </w:p>
    <w:p w14:paraId="1E713248" w14:textId="77777777" w:rsidR="002873C0" w:rsidRPr="002873C0" w:rsidRDefault="002873C0" w:rsidP="002873C0">
      <w:pPr>
        <w:rPr>
          <w:b/>
          <w:bCs/>
        </w:rPr>
      </w:pPr>
      <w:r w:rsidRPr="002873C0">
        <w:rPr>
          <w:b/>
          <w:bCs/>
        </w:rPr>
        <w:t>11) What SEG guarantees the rest of the system</w:t>
      </w:r>
    </w:p>
    <w:p w14:paraId="77A2AF1F" w14:textId="77777777" w:rsidR="002873C0" w:rsidRPr="002873C0" w:rsidRDefault="002873C0" w:rsidP="002873C0">
      <w:pPr>
        <w:numPr>
          <w:ilvl w:val="0"/>
          <w:numId w:val="862"/>
        </w:numPr>
        <w:rPr>
          <w:b/>
          <w:bCs/>
        </w:rPr>
      </w:pPr>
      <w:r w:rsidRPr="002873C0">
        <w:rPr>
          <w:b/>
          <w:bCs/>
        </w:rPr>
        <w:t>CMC can persist atoms with lineage preserved forever as-of.</w:t>
      </w:r>
    </w:p>
    <w:p w14:paraId="37253697" w14:textId="77777777" w:rsidR="002873C0" w:rsidRPr="002873C0" w:rsidRDefault="002873C0" w:rsidP="002873C0">
      <w:pPr>
        <w:numPr>
          <w:ilvl w:val="0"/>
          <w:numId w:val="862"/>
        </w:numPr>
        <w:rPr>
          <w:b/>
          <w:bCs/>
        </w:rPr>
      </w:pPr>
      <w:r w:rsidRPr="002873C0">
        <w:rPr>
          <w:b/>
          <w:bCs/>
        </w:rPr>
        <w:t>APOE can compile to witnesses, not prose, and re-execute plans on pins.</w:t>
      </w:r>
    </w:p>
    <w:p w14:paraId="29AC2249" w14:textId="77777777" w:rsidR="002873C0" w:rsidRPr="002873C0" w:rsidRDefault="002873C0" w:rsidP="002873C0">
      <w:pPr>
        <w:numPr>
          <w:ilvl w:val="0"/>
          <w:numId w:val="862"/>
        </w:numPr>
        <w:rPr>
          <w:b/>
          <w:bCs/>
        </w:rPr>
      </w:pPr>
      <w:r w:rsidRPr="002873C0">
        <w:rPr>
          <w:b/>
          <w:bCs/>
        </w:rPr>
        <w:lastRenderedPageBreak/>
        <w:t>VIF has a canonical place to live and propagate trust.</w:t>
      </w:r>
    </w:p>
    <w:p w14:paraId="4BAC25C8" w14:textId="77777777" w:rsidR="002873C0" w:rsidRPr="002873C0" w:rsidRDefault="002873C0" w:rsidP="002873C0">
      <w:pPr>
        <w:numPr>
          <w:ilvl w:val="0"/>
          <w:numId w:val="862"/>
        </w:numPr>
        <w:rPr>
          <w:b/>
          <w:bCs/>
        </w:rPr>
      </w:pPr>
      <w:r w:rsidRPr="002873C0">
        <w:rPr>
          <w:b/>
          <w:bCs/>
        </w:rPr>
        <w:t>SDF-CVF merges cannot proceed unless the graph proves parity.</w:t>
      </w:r>
    </w:p>
    <w:p w14:paraId="26324CA3" w14:textId="77777777" w:rsidR="002873C0" w:rsidRPr="002873C0" w:rsidRDefault="002873C0" w:rsidP="002873C0">
      <w:pPr>
        <w:rPr>
          <w:b/>
          <w:bCs/>
        </w:rPr>
      </w:pPr>
      <w:r w:rsidRPr="002873C0">
        <w:rPr>
          <w:b/>
          <w:bCs/>
        </w:rPr>
        <w:t>Bottom line: By making evidence a time-aware, signed, typed graph—never a log of strings—we earn replayability, auditability, and composable trust. This is the substrate that lets everything else (memory, orchestration, evolution) remain coherent over time.</w:t>
      </w:r>
    </w:p>
    <w:p w14:paraId="6197A404" w14:textId="77777777" w:rsidR="003F0CD5" w:rsidRDefault="003F0CD5" w:rsidP="0050305B">
      <w:pPr>
        <w:rPr>
          <w:b/>
          <w:bCs/>
        </w:rPr>
      </w:pPr>
    </w:p>
    <w:p w14:paraId="3A3E6F17" w14:textId="77777777" w:rsidR="002873C0" w:rsidRDefault="002873C0" w:rsidP="0050305B">
      <w:pPr>
        <w:rPr>
          <w:b/>
          <w:bCs/>
        </w:rPr>
      </w:pPr>
    </w:p>
    <w:p w14:paraId="7C1B370B" w14:textId="77777777" w:rsidR="002873C0" w:rsidRDefault="002873C0" w:rsidP="0050305B">
      <w:pPr>
        <w:rPr>
          <w:b/>
          <w:bCs/>
        </w:rPr>
      </w:pPr>
    </w:p>
    <w:p w14:paraId="2E65AEE1" w14:textId="77777777" w:rsidR="002873C0" w:rsidRDefault="002873C0" w:rsidP="0050305B">
      <w:pPr>
        <w:rPr>
          <w:b/>
          <w:bCs/>
        </w:rPr>
      </w:pPr>
    </w:p>
    <w:p w14:paraId="33194A62" w14:textId="77777777" w:rsidR="002873C0" w:rsidRDefault="002873C0" w:rsidP="0050305B">
      <w:pPr>
        <w:rPr>
          <w:b/>
          <w:bCs/>
        </w:rPr>
      </w:pPr>
    </w:p>
    <w:p w14:paraId="08315F69" w14:textId="77777777" w:rsidR="002873C0" w:rsidRDefault="002873C0" w:rsidP="0050305B">
      <w:pPr>
        <w:rPr>
          <w:b/>
          <w:bCs/>
        </w:rPr>
      </w:pPr>
    </w:p>
    <w:p w14:paraId="719FBAFF" w14:textId="77777777" w:rsidR="002873C0" w:rsidRDefault="002873C0" w:rsidP="0050305B">
      <w:pPr>
        <w:rPr>
          <w:b/>
          <w:bCs/>
        </w:rPr>
      </w:pPr>
    </w:p>
    <w:p w14:paraId="7F9DB0D0" w14:textId="77777777" w:rsidR="002873C0" w:rsidRDefault="002873C0" w:rsidP="0050305B">
      <w:pPr>
        <w:rPr>
          <w:b/>
          <w:bCs/>
        </w:rPr>
      </w:pPr>
    </w:p>
    <w:p w14:paraId="78200B75" w14:textId="77777777" w:rsidR="002873C0" w:rsidRDefault="002873C0" w:rsidP="0050305B">
      <w:pPr>
        <w:rPr>
          <w:b/>
          <w:bCs/>
        </w:rPr>
      </w:pPr>
    </w:p>
    <w:p w14:paraId="2D468A9A" w14:textId="77777777" w:rsidR="002873C0" w:rsidRDefault="002873C0" w:rsidP="0050305B">
      <w:pPr>
        <w:rPr>
          <w:b/>
          <w:bCs/>
        </w:rPr>
      </w:pPr>
    </w:p>
    <w:p w14:paraId="5F54B87C" w14:textId="77777777" w:rsidR="002873C0" w:rsidRDefault="002873C0" w:rsidP="0050305B">
      <w:pPr>
        <w:rPr>
          <w:b/>
          <w:bCs/>
        </w:rPr>
      </w:pPr>
    </w:p>
    <w:p w14:paraId="106F82A6" w14:textId="77777777" w:rsidR="00534EFA" w:rsidRDefault="00534EFA" w:rsidP="0050305B">
      <w:pPr>
        <w:rPr>
          <w:b/>
          <w:bCs/>
        </w:rPr>
      </w:pPr>
    </w:p>
    <w:p w14:paraId="4782DCCA" w14:textId="77777777" w:rsidR="00534EFA" w:rsidRDefault="00534EFA" w:rsidP="0050305B">
      <w:pPr>
        <w:rPr>
          <w:b/>
          <w:bCs/>
        </w:rPr>
      </w:pPr>
    </w:p>
    <w:p w14:paraId="4661DCEE" w14:textId="77777777" w:rsidR="00534EFA" w:rsidRDefault="00534EFA" w:rsidP="0050305B">
      <w:pPr>
        <w:rPr>
          <w:b/>
          <w:bCs/>
        </w:rPr>
      </w:pPr>
    </w:p>
    <w:p w14:paraId="79E4112C" w14:textId="77777777" w:rsidR="00534EFA" w:rsidRPr="00534EFA" w:rsidRDefault="00534EFA" w:rsidP="00534EFA">
      <w:pPr>
        <w:rPr>
          <w:b/>
          <w:bCs/>
        </w:rPr>
      </w:pPr>
      <w:r w:rsidRPr="00534EFA">
        <w:rPr>
          <w:b/>
          <w:bCs/>
        </w:rPr>
        <w:t>Chapter 2 — System Axioms</w:t>
      </w:r>
    </w:p>
    <w:p w14:paraId="3D73CA48" w14:textId="77777777" w:rsidR="00534EFA" w:rsidRPr="00534EFA" w:rsidRDefault="00534EFA" w:rsidP="00534EFA">
      <w:pPr>
        <w:rPr>
          <w:b/>
          <w:bCs/>
        </w:rPr>
      </w:pPr>
      <w:r w:rsidRPr="00534EFA">
        <w:rPr>
          <w:b/>
          <w:bCs/>
        </w:rPr>
        <w:t>2.6 Axioms → Design Constraints (traceability table)</w:t>
      </w:r>
    </w:p>
    <w:p w14:paraId="1E240B64" w14:textId="77777777" w:rsidR="00534EFA" w:rsidRPr="00534EFA" w:rsidRDefault="00534EFA" w:rsidP="00534EFA">
      <w:pPr>
        <w:rPr>
          <w:b/>
          <w:bCs/>
        </w:rPr>
      </w:pPr>
      <w:r w:rsidRPr="00534EFA">
        <w:rPr>
          <w:b/>
          <w:bCs/>
        </w:rPr>
        <w:t>Purpose. Make every invariant operational. Each line binds: Axiom → Non-negotiable constraint → Design manifestation → Verification → Runtime monitor → Escalation.</w:t>
      </w:r>
      <w:r w:rsidRPr="00534EFA">
        <w:rPr>
          <w:b/>
          <w:bCs/>
        </w:rPr>
        <w:br/>
        <w:t>IDs are stable; they appear in code comments, ACL plans, SEG nodes, and dashboards.</w:t>
      </w:r>
    </w:p>
    <w:p w14:paraId="67D5CFFF" w14:textId="77777777" w:rsidR="00534EFA" w:rsidRPr="00534EFA" w:rsidRDefault="00000000" w:rsidP="00534EFA">
      <w:pPr>
        <w:rPr>
          <w:b/>
          <w:bCs/>
        </w:rPr>
      </w:pPr>
      <w:r>
        <w:rPr>
          <w:b/>
          <w:bCs/>
        </w:rPr>
        <w:pict w14:anchorId="4807E06F">
          <v:rect id="_x0000_i1143" style="width:0;height:1.5pt" o:hralign="center" o:hrstd="t" o:hr="t" fillcolor="#a0a0a0" stroked="f"/>
        </w:pict>
      </w:r>
    </w:p>
    <w:p w14:paraId="10994D38" w14:textId="77777777" w:rsidR="00534EFA" w:rsidRPr="00534EFA" w:rsidRDefault="00534EFA" w:rsidP="00534EFA">
      <w:pPr>
        <w:rPr>
          <w:b/>
          <w:bCs/>
        </w:rPr>
      </w:pPr>
      <w:r w:rsidRPr="00534EFA">
        <w:rPr>
          <w:b/>
          <w:bCs/>
        </w:rPr>
        <w:t>2.6.1 Master Traceability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917"/>
        <w:gridCol w:w="4032"/>
        <w:gridCol w:w="1034"/>
        <w:gridCol w:w="1911"/>
        <w:gridCol w:w="786"/>
      </w:tblGrid>
      <w:tr w:rsidR="00534EFA" w:rsidRPr="00534EFA" w14:paraId="674B2C6A" w14:textId="77777777">
        <w:trPr>
          <w:tblHeader/>
          <w:tblCellSpacing w:w="15" w:type="dxa"/>
        </w:trPr>
        <w:tc>
          <w:tcPr>
            <w:tcW w:w="0" w:type="auto"/>
            <w:vAlign w:val="center"/>
            <w:hideMark/>
          </w:tcPr>
          <w:p w14:paraId="6434202E" w14:textId="77777777" w:rsidR="00534EFA" w:rsidRPr="00534EFA" w:rsidRDefault="00534EFA" w:rsidP="00534EFA">
            <w:pPr>
              <w:rPr>
                <w:b/>
                <w:bCs/>
              </w:rPr>
            </w:pPr>
            <w:r w:rsidRPr="00534EFA">
              <w:rPr>
                <w:b/>
                <w:bCs/>
              </w:rPr>
              <w:lastRenderedPageBreak/>
              <w:t>Axiom</w:t>
            </w:r>
          </w:p>
        </w:tc>
        <w:tc>
          <w:tcPr>
            <w:tcW w:w="0" w:type="auto"/>
            <w:vAlign w:val="center"/>
            <w:hideMark/>
          </w:tcPr>
          <w:p w14:paraId="3EC35F73" w14:textId="77777777" w:rsidR="00534EFA" w:rsidRPr="00534EFA" w:rsidRDefault="00534EFA" w:rsidP="00534EFA">
            <w:pPr>
              <w:rPr>
                <w:b/>
                <w:bCs/>
              </w:rPr>
            </w:pPr>
            <w:r w:rsidRPr="00534EFA">
              <w:rPr>
                <w:b/>
                <w:bCs/>
              </w:rPr>
              <w:t>Constraint (ID)</w:t>
            </w:r>
          </w:p>
        </w:tc>
        <w:tc>
          <w:tcPr>
            <w:tcW w:w="0" w:type="auto"/>
            <w:vAlign w:val="center"/>
            <w:hideMark/>
          </w:tcPr>
          <w:p w14:paraId="68319757" w14:textId="77777777" w:rsidR="00534EFA" w:rsidRPr="00534EFA" w:rsidRDefault="00534EFA" w:rsidP="00534EFA">
            <w:pPr>
              <w:rPr>
                <w:b/>
                <w:bCs/>
              </w:rPr>
            </w:pPr>
            <w:r w:rsidRPr="00534EFA">
              <w:rPr>
                <w:b/>
                <w:bCs/>
              </w:rPr>
              <w:t>Design Manifestation</w:t>
            </w:r>
          </w:p>
        </w:tc>
        <w:tc>
          <w:tcPr>
            <w:tcW w:w="0" w:type="auto"/>
            <w:vAlign w:val="center"/>
            <w:hideMark/>
          </w:tcPr>
          <w:p w14:paraId="5187D945" w14:textId="77777777" w:rsidR="00534EFA" w:rsidRPr="00534EFA" w:rsidRDefault="00534EFA" w:rsidP="00534EFA">
            <w:pPr>
              <w:rPr>
                <w:b/>
                <w:bCs/>
              </w:rPr>
            </w:pPr>
            <w:r w:rsidRPr="00534EFA">
              <w:rPr>
                <w:b/>
                <w:bCs/>
              </w:rPr>
              <w:t>Verification (Build-time)</w:t>
            </w:r>
          </w:p>
        </w:tc>
        <w:tc>
          <w:tcPr>
            <w:tcW w:w="0" w:type="auto"/>
            <w:vAlign w:val="center"/>
            <w:hideMark/>
          </w:tcPr>
          <w:p w14:paraId="63A6FEC9" w14:textId="77777777" w:rsidR="00534EFA" w:rsidRPr="00534EFA" w:rsidRDefault="00534EFA" w:rsidP="00534EFA">
            <w:pPr>
              <w:rPr>
                <w:b/>
                <w:bCs/>
              </w:rPr>
            </w:pPr>
            <w:r w:rsidRPr="00534EFA">
              <w:rPr>
                <w:b/>
                <w:bCs/>
              </w:rPr>
              <w:t>Runtime Monitor</w:t>
            </w:r>
          </w:p>
        </w:tc>
        <w:tc>
          <w:tcPr>
            <w:tcW w:w="0" w:type="auto"/>
            <w:vAlign w:val="center"/>
            <w:hideMark/>
          </w:tcPr>
          <w:p w14:paraId="1889533E" w14:textId="77777777" w:rsidR="00534EFA" w:rsidRPr="00534EFA" w:rsidRDefault="00534EFA" w:rsidP="00534EFA">
            <w:pPr>
              <w:rPr>
                <w:b/>
                <w:bCs/>
              </w:rPr>
            </w:pPr>
            <w:r w:rsidRPr="00534EFA">
              <w:rPr>
                <w:b/>
                <w:bCs/>
              </w:rPr>
              <w:t>Escalation</w:t>
            </w:r>
          </w:p>
        </w:tc>
      </w:tr>
      <w:tr w:rsidR="00534EFA" w:rsidRPr="00534EFA" w14:paraId="0A9515CC" w14:textId="77777777">
        <w:trPr>
          <w:tblCellSpacing w:w="15" w:type="dxa"/>
        </w:trPr>
        <w:tc>
          <w:tcPr>
            <w:tcW w:w="0" w:type="auto"/>
            <w:vAlign w:val="center"/>
            <w:hideMark/>
          </w:tcPr>
          <w:p w14:paraId="49F3D5DE" w14:textId="77777777" w:rsidR="00534EFA" w:rsidRPr="00534EFA" w:rsidRDefault="00534EFA" w:rsidP="00534EFA">
            <w:pPr>
              <w:rPr>
                <w:b/>
                <w:bCs/>
              </w:rPr>
            </w:pPr>
            <w:r w:rsidRPr="00534EFA">
              <w:rPr>
                <w:b/>
                <w:bCs/>
              </w:rPr>
              <w:t>CMC Memory must persist</w:t>
            </w:r>
          </w:p>
        </w:tc>
        <w:tc>
          <w:tcPr>
            <w:tcW w:w="0" w:type="auto"/>
            <w:vAlign w:val="center"/>
            <w:hideMark/>
          </w:tcPr>
          <w:p w14:paraId="2A608D0D" w14:textId="77777777" w:rsidR="00534EFA" w:rsidRPr="00534EFA" w:rsidRDefault="00534EFA" w:rsidP="00534EFA">
            <w:pPr>
              <w:rPr>
                <w:b/>
                <w:bCs/>
              </w:rPr>
            </w:pPr>
            <w:r w:rsidRPr="00534EFA">
              <w:rPr>
                <w:b/>
                <w:bCs/>
              </w:rPr>
              <w:t>C-1 Single-writer</w:t>
            </w:r>
          </w:p>
        </w:tc>
        <w:tc>
          <w:tcPr>
            <w:tcW w:w="0" w:type="auto"/>
            <w:vAlign w:val="center"/>
            <w:hideMark/>
          </w:tcPr>
          <w:p w14:paraId="550FF8AC" w14:textId="77777777" w:rsidR="00534EFA" w:rsidRPr="00534EFA" w:rsidRDefault="00534EFA" w:rsidP="00534EFA">
            <w:pPr>
              <w:rPr>
                <w:b/>
                <w:bCs/>
              </w:rPr>
            </w:pPr>
            <w:r w:rsidRPr="00534EFA">
              <w:rPr>
                <w:b/>
                <w:bCs/>
              </w:rPr>
              <w:t>All writes go through CreateMemory flow; one queue/txn domain</w:t>
            </w:r>
          </w:p>
        </w:tc>
        <w:tc>
          <w:tcPr>
            <w:tcW w:w="0" w:type="auto"/>
            <w:vAlign w:val="center"/>
            <w:hideMark/>
          </w:tcPr>
          <w:p w14:paraId="60C3CD3A" w14:textId="77777777" w:rsidR="00534EFA" w:rsidRPr="00534EFA" w:rsidRDefault="00534EFA" w:rsidP="00534EFA">
            <w:pPr>
              <w:rPr>
                <w:b/>
                <w:bCs/>
              </w:rPr>
            </w:pPr>
            <w:r w:rsidRPr="00534EFA">
              <w:rPr>
                <w:b/>
                <w:bCs/>
              </w:rPr>
              <w:t>Unit: reject direct DB writes; Policy test: block non-flow service accounts</w:t>
            </w:r>
          </w:p>
        </w:tc>
        <w:tc>
          <w:tcPr>
            <w:tcW w:w="0" w:type="auto"/>
            <w:vAlign w:val="center"/>
            <w:hideMark/>
          </w:tcPr>
          <w:p w14:paraId="52A515BE" w14:textId="77777777" w:rsidR="00534EFA" w:rsidRPr="00534EFA" w:rsidRDefault="00534EFA" w:rsidP="00534EFA">
            <w:pPr>
              <w:rPr>
                <w:b/>
                <w:bCs/>
              </w:rPr>
            </w:pPr>
            <w:r w:rsidRPr="00534EFA">
              <w:rPr>
                <w:b/>
                <w:bCs/>
              </w:rPr>
              <w:t>Alert on any write bypass (DB audit log rule)</w:t>
            </w:r>
          </w:p>
        </w:tc>
        <w:tc>
          <w:tcPr>
            <w:tcW w:w="0" w:type="auto"/>
            <w:vAlign w:val="center"/>
            <w:hideMark/>
          </w:tcPr>
          <w:p w14:paraId="223FF48A" w14:textId="77777777" w:rsidR="00534EFA" w:rsidRPr="00534EFA" w:rsidRDefault="00534EFA" w:rsidP="00534EFA">
            <w:pPr>
              <w:rPr>
                <w:b/>
                <w:bCs/>
              </w:rPr>
            </w:pPr>
            <w:r w:rsidRPr="00534EFA">
              <w:rPr>
                <w:b/>
                <w:bCs/>
              </w:rPr>
              <w:t>Quarantine shard; rotate keys; RCA in SEG</w:t>
            </w:r>
          </w:p>
        </w:tc>
      </w:tr>
      <w:tr w:rsidR="00534EFA" w:rsidRPr="00534EFA" w14:paraId="54246E55" w14:textId="77777777">
        <w:trPr>
          <w:tblCellSpacing w:w="15" w:type="dxa"/>
        </w:trPr>
        <w:tc>
          <w:tcPr>
            <w:tcW w:w="0" w:type="auto"/>
            <w:vAlign w:val="center"/>
            <w:hideMark/>
          </w:tcPr>
          <w:p w14:paraId="1471E76A" w14:textId="77777777" w:rsidR="00534EFA" w:rsidRPr="00534EFA" w:rsidRDefault="00534EFA" w:rsidP="00534EFA">
            <w:pPr>
              <w:rPr>
                <w:b/>
                <w:bCs/>
              </w:rPr>
            </w:pPr>
          </w:p>
        </w:tc>
        <w:tc>
          <w:tcPr>
            <w:tcW w:w="0" w:type="auto"/>
            <w:vAlign w:val="center"/>
            <w:hideMark/>
          </w:tcPr>
          <w:p w14:paraId="70C778BD" w14:textId="77777777" w:rsidR="00534EFA" w:rsidRPr="00534EFA" w:rsidRDefault="00534EFA" w:rsidP="00534EFA">
            <w:pPr>
              <w:rPr>
                <w:b/>
                <w:bCs/>
              </w:rPr>
            </w:pPr>
            <w:r w:rsidRPr="00534EFA">
              <w:rPr>
                <w:b/>
                <w:bCs/>
              </w:rPr>
              <w:t>C-2 Snapshot-first</w:t>
            </w:r>
          </w:p>
        </w:tc>
        <w:tc>
          <w:tcPr>
            <w:tcW w:w="0" w:type="auto"/>
            <w:vAlign w:val="center"/>
            <w:hideMark/>
          </w:tcPr>
          <w:p w14:paraId="2F6FE372" w14:textId="77777777" w:rsidR="00534EFA" w:rsidRPr="00534EFA" w:rsidRDefault="00534EFA" w:rsidP="00534EFA">
            <w:pPr>
              <w:rPr>
                <w:b/>
                <w:bCs/>
              </w:rPr>
            </w:pPr>
            <w:r w:rsidRPr="00534EFA">
              <w:rPr>
                <w:b/>
                <w:bCs/>
              </w:rPr>
              <w:t>No artifact exposed without snapshot_id</w:t>
            </w:r>
          </w:p>
        </w:tc>
        <w:tc>
          <w:tcPr>
            <w:tcW w:w="0" w:type="auto"/>
            <w:vAlign w:val="center"/>
            <w:hideMark/>
          </w:tcPr>
          <w:p w14:paraId="72755EC2" w14:textId="77777777" w:rsidR="00534EFA" w:rsidRPr="00534EFA" w:rsidRDefault="00534EFA" w:rsidP="00534EFA">
            <w:pPr>
              <w:rPr>
                <w:b/>
                <w:bCs/>
              </w:rPr>
            </w:pPr>
            <w:r w:rsidRPr="00534EFA">
              <w:rPr>
                <w:b/>
                <w:bCs/>
              </w:rPr>
              <w:t>Contract test on APIs: 4xx if missing snapshot</w:t>
            </w:r>
          </w:p>
        </w:tc>
        <w:tc>
          <w:tcPr>
            <w:tcW w:w="0" w:type="auto"/>
            <w:vAlign w:val="center"/>
            <w:hideMark/>
          </w:tcPr>
          <w:p w14:paraId="1BC12A38" w14:textId="77777777" w:rsidR="00534EFA" w:rsidRPr="00534EFA" w:rsidRDefault="00534EFA" w:rsidP="00534EFA">
            <w:pPr>
              <w:rPr>
                <w:b/>
                <w:bCs/>
              </w:rPr>
            </w:pPr>
            <w:r w:rsidRPr="00534EFA">
              <w:rPr>
                <w:b/>
                <w:bCs/>
              </w:rPr>
              <w:t>Ratio: responses_without_snapshot_id == 0</w:t>
            </w:r>
          </w:p>
        </w:tc>
        <w:tc>
          <w:tcPr>
            <w:tcW w:w="0" w:type="auto"/>
            <w:vAlign w:val="center"/>
            <w:hideMark/>
          </w:tcPr>
          <w:p w14:paraId="5C7D75FE" w14:textId="77777777" w:rsidR="00534EFA" w:rsidRPr="00534EFA" w:rsidRDefault="00534EFA" w:rsidP="00534EFA">
            <w:pPr>
              <w:rPr>
                <w:b/>
                <w:bCs/>
              </w:rPr>
            </w:pPr>
            <w:r w:rsidRPr="00534EFA">
              <w:rPr>
                <w:b/>
                <w:bCs/>
              </w:rPr>
              <w:t>Freeze endpoint; hotfix gate</w:t>
            </w:r>
          </w:p>
        </w:tc>
      </w:tr>
      <w:tr w:rsidR="00534EFA" w:rsidRPr="00534EFA" w14:paraId="4D1CF57A" w14:textId="77777777">
        <w:trPr>
          <w:tblCellSpacing w:w="15" w:type="dxa"/>
        </w:trPr>
        <w:tc>
          <w:tcPr>
            <w:tcW w:w="0" w:type="auto"/>
            <w:vAlign w:val="center"/>
            <w:hideMark/>
          </w:tcPr>
          <w:p w14:paraId="14A9A3A6" w14:textId="77777777" w:rsidR="00534EFA" w:rsidRPr="00534EFA" w:rsidRDefault="00534EFA" w:rsidP="00534EFA">
            <w:pPr>
              <w:rPr>
                <w:b/>
                <w:bCs/>
              </w:rPr>
            </w:pPr>
          </w:p>
        </w:tc>
        <w:tc>
          <w:tcPr>
            <w:tcW w:w="0" w:type="auto"/>
            <w:vAlign w:val="center"/>
            <w:hideMark/>
          </w:tcPr>
          <w:p w14:paraId="4AF7D8F1" w14:textId="77777777" w:rsidR="00534EFA" w:rsidRPr="00534EFA" w:rsidRDefault="00534EFA" w:rsidP="00534EFA">
            <w:pPr>
              <w:rPr>
                <w:b/>
                <w:bCs/>
              </w:rPr>
            </w:pPr>
            <w:r w:rsidRPr="00534EFA">
              <w:rPr>
                <w:b/>
                <w:bCs/>
              </w:rPr>
              <w:t>C-3 Two-stage read</w:t>
            </w:r>
          </w:p>
        </w:tc>
        <w:tc>
          <w:tcPr>
            <w:tcW w:w="0" w:type="auto"/>
            <w:vAlign w:val="center"/>
            <w:hideMark/>
          </w:tcPr>
          <w:p w14:paraId="214A73E3" w14:textId="77777777" w:rsidR="00534EFA" w:rsidRPr="00534EFA" w:rsidRDefault="00534EFA" w:rsidP="00534EFA">
            <w:pPr>
              <w:rPr>
                <w:b/>
                <w:bCs/>
              </w:rPr>
            </w:pPr>
            <w:r w:rsidRPr="00534EFA">
              <w:rPr>
                <w:b/>
                <w:bCs/>
              </w:rPr>
              <w:t>HHNI coarse → atoms (dumbbell compression)</w:t>
            </w:r>
          </w:p>
        </w:tc>
        <w:tc>
          <w:tcPr>
            <w:tcW w:w="0" w:type="auto"/>
            <w:vAlign w:val="center"/>
            <w:hideMark/>
          </w:tcPr>
          <w:p w14:paraId="404C993E" w14:textId="77777777" w:rsidR="00534EFA" w:rsidRPr="00534EFA" w:rsidRDefault="00534EFA" w:rsidP="00534EFA">
            <w:pPr>
              <w:rPr>
                <w:b/>
                <w:bCs/>
              </w:rPr>
            </w:pPr>
            <w:r w:rsidRPr="00534EFA">
              <w:rPr>
                <w:b/>
                <w:bCs/>
              </w:rPr>
              <w:t>Golden query diff vs. flat read</w:t>
            </w:r>
          </w:p>
        </w:tc>
        <w:tc>
          <w:tcPr>
            <w:tcW w:w="0" w:type="auto"/>
            <w:vAlign w:val="center"/>
            <w:hideMark/>
          </w:tcPr>
          <w:p w14:paraId="559FA7D4" w14:textId="77777777" w:rsidR="00534EFA" w:rsidRPr="00534EFA" w:rsidRDefault="00534EFA" w:rsidP="00534EFA">
            <w:pPr>
              <w:rPr>
                <w:b/>
                <w:bCs/>
              </w:rPr>
            </w:pPr>
            <w:r w:rsidRPr="00534EFA">
              <w:rPr>
                <w:b/>
                <w:bCs/>
              </w:rPr>
              <w:t>p50/p95 read-latency + precision@k vs. baseline</w:t>
            </w:r>
          </w:p>
        </w:tc>
        <w:tc>
          <w:tcPr>
            <w:tcW w:w="0" w:type="auto"/>
            <w:vAlign w:val="center"/>
            <w:hideMark/>
          </w:tcPr>
          <w:p w14:paraId="68F654B8" w14:textId="77777777" w:rsidR="00534EFA" w:rsidRPr="00534EFA" w:rsidRDefault="00534EFA" w:rsidP="00534EFA">
            <w:pPr>
              <w:rPr>
                <w:b/>
                <w:bCs/>
              </w:rPr>
            </w:pPr>
            <w:r w:rsidRPr="00534EFA">
              <w:rPr>
                <w:b/>
                <w:bCs/>
              </w:rPr>
              <w:t>Re-index; raise read budget temporarily</w:t>
            </w:r>
          </w:p>
        </w:tc>
      </w:tr>
      <w:tr w:rsidR="00534EFA" w:rsidRPr="00534EFA" w14:paraId="44A1FF35" w14:textId="77777777">
        <w:trPr>
          <w:tblCellSpacing w:w="15" w:type="dxa"/>
        </w:trPr>
        <w:tc>
          <w:tcPr>
            <w:tcW w:w="0" w:type="auto"/>
            <w:vAlign w:val="center"/>
            <w:hideMark/>
          </w:tcPr>
          <w:p w14:paraId="6B0232F8" w14:textId="77777777" w:rsidR="00534EFA" w:rsidRPr="00534EFA" w:rsidRDefault="00534EFA" w:rsidP="00534EFA">
            <w:pPr>
              <w:rPr>
                <w:b/>
                <w:bCs/>
              </w:rPr>
            </w:pPr>
            <w:r w:rsidRPr="00534EFA">
              <w:rPr>
                <w:b/>
                <w:bCs/>
              </w:rPr>
              <w:t xml:space="preserve">APOE Reasoning </w:t>
            </w:r>
            <w:r w:rsidRPr="00534EFA">
              <w:rPr>
                <w:b/>
                <w:bCs/>
              </w:rPr>
              <w:lastRenderedPageBreak/>
              <w:t>is compiled</w:t>
            </w:r>
          </w:p>
        </w:tc>
        <w:tc>
          <w:tcPr>
            <w:tcW w:w="0" w:type="auto"/>
            <w:vAlign w:val="center"/>
            <w:hideMark/>
          </w:tcPr>
          <w:p w14:paraId="4E6A3247" w14:textId="77777777" w:rsidR="00534EFA" w:rsidRPr="00534EFA" w:rsidRDefault="00534EFA" w:rsidP="00534EFA">
            <w:pPr>
              <w:rPr>
                <w:b/>
                <w:bCs/>
              </w:rPr>
            </w:pPr>
            <w:r w:rsidRPr="00534EFA">
              <w:rPr>
                <w:b/>
                <w:bCs/>
              </w:rPr>
              <w:lastRenderedPageBreak/>
              <w:t>O-1 Budget</w:t>
            </w:r>
            <w:r w:rsidRPr="00534EFA">
              <w:rPr>
                <w:b/>
                <w:bCs/>
              </w:rPr>
              <w:lastRenderedPageBreak/>
              <w:t>s explicit</w:t>
            </w:r>
          </w:p>
        </w:tc>
        <w:tc>
          <w:tcPr>
            <w:tcW w:w="0" w:type="auto"/>
            <w:vAlign w:val="center"/>
            <w:hideMark/>
          </w:tcPr>
          <w:p w14:paraId="5B17B412" w14:textId="77777777" w:rsidR="00534EFA" w:rsidRPr="00534EFA" w:rsidRDefault="00534EFA" w:rsidP="00534EFA">
            <w:pPr>
              <w:rPr>
                <w:b/>
                <w:bCs/>
              </w:rPr>
            </w:pPr>
            <w:r w:rsidRPr="00534EFA">
              <w:rPr>
                <w:b/>
                <w:bCs/>
              </w:rPr>
              <w:lastRenderedPageBreak/>
              <w:t>ACL requires tokens/time/tools per step</w:t>
            </w:r>
          </w:p>
        </w:tc>
        <w:tc>
          <w:tcPr>
            <w:tcW w:w="0" w:type="auto"/>
            <w:vAlign w:val="center"/>
            <w:hideMark/>
          </w:tcPr>
          <w:p w14:paraId="3763EE0E" w14:textId="77777777" w:rsidR="00534EFA" w:rsidRPr="00534EFA" w:rsidRDefault="00534EFA" w:rsidP="00534EFA">
            <w:pPr>
              <w:rPr>
                <w:b/>
                <w:bCs/>
              </w:rPr>
            </w:pPr>
            <w:r w:rsidRPr="00534EFA">
              <w:rPr>
                <w:b/>
                <w:bCs/>
              </w:rPr>
              <w:t xml:space="preserve">Static ACL linter (EBNF) </w:t>
            </w:r>
            <w:r w:rsidRPr="00534EFA">
              <w:rPr>
                <w:b/>
                <w:bCs/>
              </w:rPr>
              <w:lastRenderedPageBreak/>
              <w:t>rejects missing budgets</w:t>
            </w:r>
          </w:p>
        </w:tc>
        <w:tc>
          <w:tcPr>
            <w:tcW w:w="0" w:type="auto"/>
            <w:vAlign w:val="center"/>
            <w:hideMark/>
          </w:tcPr>
          <w:p w14:paraId="0FB06EEC" w14:textId="77777777" w:rsidR="00534EFA" w:rsidRPr="00534EFA" w:rsidRDefault="00534EFA" w:rsidP="00534EFA">
            <w:pPr>
              <w:rPr>
                <w:b/>
                <w:bCs/>
              </w:rPr>
            </w:pPr>
            <w:r w:rsidRPr="00534EFA">
              <w:rPr>
                <w:b/>
                <w:bCs/>
              </w:rPr>
              <w:lastRenderedPageBreak/>
              <w:t>Budget burn chart per chain; overflow alarms</w:t>
            </w:r>
          </w:p>
        </w:tc>
        <w:tc>
          <w:tcPr>
            <w:tcW w:w="0" w:type="auto"/>
            <w:vAlign w:val="center"/>
            <w:hideMark/>
          </w:tcPr>
          <w:p w14:paraId="7E9C136C" w14:textId="77777777" w:rsidR="00534EFA" w:rsidRPr="00534EFA" w:rsidRDefault="00534EFA" w:rsidP="00534EFA">
            <w:pPr>
              <w:rPr>
                <w:b/>
                <w:bCs/>
              </w:rPr>
            </w:pPr>
            <w:r w:rsidRPr="00534EFA">
              <w:rPr>
                <w:b/>
                <w:bCs/>
              </w:rPr>
              <w:t xml:space="preserve">Auto-abstain; route </w:t>
            </w:r>
            <w:r w:rsidRPr="00534EFA">
              <w:rPr>
                <w:b/>
                <w:bCs/>
              </w:rPr>
              <w:lastRenderedPageBreak/>
              <w:t>to operator</w:t>
            </w:r>
          </w:p>
        </w:tc>
      </w:tr>
      <w:tr w:rsidR="00534EFA" w:rsidRPr="00534EFA" w14:paraId="1ACEC285" w14:textId="77777777">
        <w:trPr>
          <w:tblCellSpacing w:w="15" w:type="dxa"/>
        </w:trPr>
        <w:tc>
          <w:tcPr>
            <w:tcW w:w="0" w:type="auto"/>
            <w:vAlign w:val="center"/>
            <w:hideMark/>
          </w:tcPr>
          <w:p w14:paraId="15C88087" w14:textId="77777777" w:rsidR="00534EFA" w:rsidRPr="00534EFA" w:rsidRDefault="00534EFA" w:rsidP="00534EFA">
            <w:pPr>
              <w:rPr>
                <w:b/>
                <w:bCs/>
              </w:rPr>
            </w:pPr>
          </w:p>
        </w:tc>
        <w:tc>
          <w:tcPr>
            <w:tcW w:w="0" w:type="auto"/>
            <w:vAlign w:val="center"/>
            <w:hideMark/>
          </w:tcPr>
          <w:p w14:paraId="47F78094" w14:textId="77777777" w:rsidR="00534EFA" w:rsidRPr="00534EFA" w:rsidRDefault="00534EFA" w:rsidP="00534EFA">
            <w:pPr>
              <w:rPr>
                <w:b/>
                <w:bCs/>
              </w:rPr>
            </w:pPr>
            <w:r w:rsidRPr="00534EFA">
              <w:rPr>
                <w:b/>
                <w:bCs/>
              </w:rPr>
              <w:t>O-2 Typed roles</w:t>
            </w:r>
          </w:p>
        </w:tc>
        <w:tc>
          <w:tcPr>
            <w:tcW w:w="0" w:type="auto"/>
            <w:vAlign w:val="center"/>
            <w:hideMark/>
          </w:tcPr>
          <w:p w14:paraId="7D0C76D1" w14:textId="77777777" w:rsidR="00534EFA" w:rsidRPr="00534EFA" w:rsidRDefault="00534EFA" w:rsidP="00534EFA">
            <w:pPr>
              <w:rPr>
                <w:b/>
                <w:bCs/>
              </w:rPr>
            </w:pPr>
            <w:r w:rsidRPr="00534EFA">
              <w:rPr>
                <w:b/>
                <w:bCs/>
              </w:rPr>
              <w:t>Planner/Retriever/Reasoner/Verifier/Builder/Critic/Operator/Witness</w:t>
            </w:r>
          </w:p>
        </w:tc>
        <w:tc>
          <w:tcPr>
            <w:tcW w:w="0" w:type="auto"/>
            <w:vAlign w:val="center"/>
            <w:hideMark/>
          </w:tcPr>
          <w:p w14:paraId="623733F3" w14:textId="77777777" w:rsidR="00534EFA" w:rsidRPr="00534EFA" w:rsidRDefault="00534EFA" w:rsidP="00534EFA">
            <w:pPr>
              <w:rPr>
                <w:b/>
                <w:bCs/>
              </w:rPr>
            </w:pPr>
            <w:r w:rsidRPr="00534EFA">
              <w:rPr>
                <w:b/>
                <w:bCs/>
              </w:rPr>
              <w:t>Plan compile: role coverage &amp; segregation checks</w:t>
            </w:r>
          </w:p>
        </w:tc>
        <w:tc>
          <w:tcPr>
            <w:tcW w:w="0" w:type="auto"/>
            <w:vAlign w:val="center"/>
            <w:hideMark/>
          </w:tcPr>
          <w:p w14:paraId="7AD0CD36" w14:textId="77777777" w:rsidR="00534EFA" w:rsidRPr="00534EFA" w:rsidRDefault="00534EFA" w:rsidP="00534EFA">
            <w:pPr>
              <w:rPr>
                <w:b/>
                <w:bCs/>
              </w:rPr>
            </w:pPr>
            <w:r w:rsidRPr="00534EFA">
              <w:rPr>
                <w:b/>
                <w:bCs/>
              </w:rPr>
              <w:t>Role skew monitor (e.g., verifier invoked %)</w:t>
            </w:r>
          </w:p>
        </w:tc>
        <w:tc>
          <w:tcPr>
            <w:tcW w:w="0" w:type="auto"/>
            <w:vAlign w:val="center"/>
            <w:hideMark/>
          </w:tcPr>
          <w:p w14:paraId="375D8BF3" w14:textId="77777777" w:rsidR="00534EFA" w:rsidRPr="00534EFA" w:rsidRDefault="00534EFA" w:rsidP="00534EFA">
            <w:pPr>
              <w:rPr>
                <w:b/>
                <w:bCs/>
              </w:rPr>
            </w:pPr>
            <w:r w:rsidRPr="00534EFA">
              <w:rPr>
                <w:b/>
                <w:bCs/>
              </w:rPr>
              <w:t>Trigger “thin-verifier” incident</w:t>
            </w:r>
          </w:p>
        </w:tc>
      </w:tr>
      <w:tr w:rsidR="00534EFA" w:rsidRPr="00534EFA" w14:paraId="5F9F098E" w14:textId="77777777">
        <w:trPr>
          <w:tblCellSpacing w:w="15" w:type="dxa"/>
        </w:trPr>
        <w:tc>
          <w:tcPr>
            <w:tcW w:w="0" w:type="auto"/>
            <w:vAlign w:val="center"/>
            <w:hideMark/>
          </w:tcPr>
          <w:p w14:paraId="0909289C" w14:textId="77777777" w:rsidR="00534EFA" w:rsidRPr="00534EFA" w:rsidRDefault="00534EFA" w:rsidP="00534EFA">
            <w:pPr>
              <w:rPr>
                <w:b/>
                <w:bCs/>
              </w:rPr>
            </w:pPr>
          </w:p>
        </w:tc>
        <w:tc>
          <w:tcPr>
            <w:tcW w:w="0" w:type="auto"/>
            <w:vAlign w:val="center"/>
            <w:hideMark/>
          </w:tcPr>
          <w:p w14:paraId="3F67964E" w14:textId="77777777" w:rsidR="00534EFA" w:rsidRPr="00534EFA" w:rsidRDefault="00534EFA" w:rsidP="00534EFA">
            <w:pPr>
              <w:rPr>
                <w:b/>
                <w:bCs/>
              </w:rPr>
            </w:pPr>
            <w:r w:rsidRPr="00534EFA">
              <w:rPr>
                <w:b/>
                <w:bCs/>
              </w:rPr>
              <w:t>O-3 Boundary gates</w:t>
            </w:r>
          </w:p>
        </w:tc>
        <w:tc>
          <w:tcPr>
            <w:tcW w:w="0" w:type="auto"/>
            <w:vAlign w:val="center"/>
            <w:hideMark/>
          </w:tcPr>
          <w:p w14:paraId="03FDF991" w14:textId="77777777" w:rsidR="00534EFA" w:rsidRPr="00534EFA" w:rsidRDefault="00534EFA" w:rsidP="00534EFA">
            <w:pPr>
              <w:rPr>
                <w:b/>
                <w:bCs/>
              </w:rPr>
            </w:pPr>
            <w:r w:rsidRPr="00534EFA">
              <w:rPr>
                <w:b/>
                <w:bCs/>
              </w:rPr>
              <w:t>Each step emits UQ, provenance, diff</w:t>
            </w:r>
          </w:p>
        </w:tc>
        <w:tc>
          <w:tcPr>
            <w:tcW w:w="0" w:type="auto"/>
            <w:vAlign w:val="center"/>
            <w:hideMark/>
          </w:tcPr>
          <w:p w14:paraId="415BF13D" w14:textId="77777777" w:rsidR="00534EFA" w:rsidRPr="00534EFA" w:rsidRDefault="00534EFA" w:rsidP="00534EFA">
            <w:pPr>
              <w:rPr>
                <w:b/>
                <w:bCs/>
              </w:rPr>
            </w:pPr>
            <w:r w:rsidRPr="00534EFA">
              <w:rPr>
                <w:b/>
                <w:bCs/>
              </w:rPr>
              <w:t>Contract test: step must return {artifact,uq,prov}</w:t>
            </w:r>
          </w:p>
        </w:tc>
        <w:tc>
          <w:tcPr>
            <w:tcW w:w="0" w:type="auto"/>
            <w:vAlign w:val="center"/>
            <w:hideMark/>
          </w:tcPr>
          <w:p w14:paraId="7F428886" w14:textId="77777777" w:rsidR="00534EFA" w:rsidRPr="00534EFA" w:rsidRDefault="00534EFA" w:rsidP="00534EFA">
            <w:pPr>
              <w:rPr>
                <w:b/>
                <w:bCs/>
              </w:rPr>
            </w:pPr>
            <w:r w:rsidRPr="00534EFA">
              <w:rPr>
                <w:b/>
                <w:bCs/>
              </w:rPr>
              <w:t>% steps with UQ &amp; prov == 100%</w:t>
            </w:r>
          </w:p>
        </w:tc>
        <w:tc>
          <w:tcPr>
            <w:tcW w:w="0" w:type="auto"/>
            <w:vAlign w:val="center"/>
            <w:hideMark/>
          </w:tcPr>
          <w:p w14:paraId="367C74F1" w14:textId="77777777" w:rsidR="00534EFA" w:rsidRPr="00534EFA" w:rsidRDefault="00534EFA" w:rsidP="00534EFA">
            <w:pPr>
              <w:rPr>
                <w:b/>
                <w:bCs/>
              </w:rPr>
            </w:pPr>
            <w:r w:rsidRPr="00534EFA">
              <w:rPr>
                <w:b/>
                <w:bCs/>
              </w:rPr>
              <w:t>Block chain merge; open HITL review</w:t>
            </w:r>
          </w:p>
        </w:tc>
      </w:tr>
      <w:tr w:rsidR="00534EFA" w:rsidRPr="00534EFA" w14:paraId="3F7F5C48" w14:textId="77777777">
        <w:trPr>
          <w:tblCellSpacing w:w="15" w:type="dxa"/>
        </w:trPr>
        <w:tc>
          <w:tcPr>
            <w:tcW w:w="0" w:type="auto"/>
            <w:vAlign w:val="center"/>
            <w:hideMark/>
          </w:tcPr>
          <w:p w14:paraId="733E7BC7" w14:textId="77777777" w:rsidR="00534EFA" w:rsidRPr="00534EFA" w:rsidRDefault="00534EFA" w:rsidP="00534EFA">
            <w:pPr>
              <w:rPr>
                <w:b/>
                <w:bCs/>
              </w:rPr>
            </w:pPr>
            <w:r w:rsidRPr="00534EFA">
              <w:rPr>
                <w:b/>
                <w:bCs/>
              </w:rPr>
              <w:t>VIF Lineage or it doesn’t exist</w:t>
            </w:r>
          </w:p>
        </w:tc>
        <w:tc>
          <w:tcPr>
            <w:tcW w:w="0" w:type="auto"/>
            <w:vAlign w:val="center"/>
            <w:hideMark/>
          </w:tcPr>
          <w:p w14:paraId="3F1F7069" w14:textId="77777777" w:rsidR="00534EFA" w:rsidRPr="00534EFA" w:rsidRDefault="00534EFA" w:rsidP="00534EFA">
            <w:pPr>
              <w:rPr>
                <w:b/>
                <w:bCs/>
              </w:rPr>
            </w:pPr>
            <w:r w:rsidRPr="00534EFA">
              <w:rPr>
                <w:b/>
                <w:bCs/>
              </w:rPr>
              <w:t>W-1 JSON-LD lineage</w:t>
            </w:r>
          </w:p>
        </w:tc>
        <w:tc>
          <w:tcPr>
            <w:tcW w:w="0" w:type="auto"/>
            <w:vAlign w:val="center"/>
            <w:hideMark/>
          </w:tcPr>
          <w:p w14:paraId="3428545F" w14:textId="77777777" w:rsidR="00534EFA" w:rsidRPr="00534EFA" w:rsidRDefault="00534EFA" w:rsidP="00534EFA">
            <w:pPr>
              <w:rPr>
                <w:b/>
                <w:bCs/>
              </w:rPr>
            </w:pPr>
            <w:r w:rsidRPr="00534EFA">
              <w:rPr>
                <w:b/>
                <w:bCs/>
              </w:rPr>
              <w:t>All artifacts serialize VIF schema</w:t>
            </w:r>
          </w:p>
        </w:tc>
        <w:tc>
          <w:tcPr>
            <w:tcW w:w="0" w:type="auto"/>
            <w:vAlign w:val="center"/>
            <w:hideMark/>
          </w:tcPr>
          <w:p w14:paraId="0A398D64" w14:textId="77777777" w:rsidR="00534EFA" w:rsidRPr="00534EFA" w:rsidRDefault="00534EFA" w:rsidP="00534EFA">
            <w:pPr>
              <w:rPr>
                <w:b/>
                <w:bCs/>
              </w:rPr>
            </w:pPr>
            <w:r w:rsidRPr="00534EFA">
              <w:rPr>
                <w:b/>
                <w:bCs/>
              </w:rPr>
              <w:t>Schema conformance (SHACL) in CI</w:t>
            </w:r>
          </w:p>
        </w:tc>
        <w:tc>
          <w:tcPr>
            <w:tcW w:w="0" w:type="auto"/>
            <w:vAlign w:val="center"/>
            <w:hideMark/>
          </w:tcPr>
          <w:p w14:paraId="5CF1F6BD" w14:textId="77777777" w:rsidR="00534EFA" w:rsidRPr="00534EFA" w:rsidRDefault="00534EFA" w:rsidP="00534EFA">
            <w:pPr>
              <w:rPr>
                <w:b/>
                <w:bCs/>
              </w:rPr>
            </w:pPr>
            <w:r w:rsidRPr="00534EFA">
              <w:rPr>
                <w:b/>
                <w:bCs/>
              </w:rPr>
              <w:t>Missing-lineage counter == 0</w:t>
            </w:r>
          </w:p>
        </w:tc>
        <w:tc>
          <w:tcPr>
            <w:tcW w:w="0" w:type="auto"/>
            <w:vAlign w:val="center"/>
            <w:hideMark/>
          </w:tcPr>
          <w:p w14:paraId="4993A074" w14:textId="77777777" w:rsidR="00534EFA" w:rsidRPr="00534EFA" w:rsidRDefault="00534EFA" w:rsidP="00534EFA">
            <w:pPr>
              <w:rPr>
                <w:b/>
                <w:bCs/>
              </w:rPr>
            </w:pPr>
            <w:r w:rsidRPr="00534EFA">
              <w:rPr>
                <w:b/>
                <w:bCs/>
              </w:rPr>
              <w:t>Rollback publish; require witness path</w:t>
            </w:r>
          </w:p>
        </w:tc>
      </w:tr>
      <w:tr w:rsidR="00534EFA" w:rsidRPr="00534EFA" w14:paraId="3983E1B0" w14:textId="77777777">
        <w:trPr>
          <w:tblCellSpacing w:w="15" w:type="dxa"/>
        </w:trPr>
        <w:tc>
          <w:tcPr>
            <w:tcW w:w="0" w:type="auto"/>
            <w:vAlign w:val="center"/>
            <w:hideMark/>
          </w:tcPr>
          <w:p w14:paraId="1403FD57" w14:textId="77777777" w:rsidR="00534EFA" w:rsidRPr="00534EFA" w:rsidRDefault="00534EFA" w:rsidP="00534EFA">
            <w:pPr>
              <w:rPr>
                <w:b/>
                <w:bCs/>
              </w:rPr>
            </w:pPr>
          </w:p>
        </w:tc>
        <w:tc>
          <w:tcPr>
            <w:tcW w:w="0" w:type="auto"/>
            <w:vAlign w:val="center"/>
            <w:hideMark/>
          </w:tcPr>
          <w:p w14:paraId="781ABB82" w14:textId="77777777" w:rsidR="00534EFA" w:rsidRPr="00534EFA" w:rsidRDefault="00534EFA" w:rsidP="00534EFA">
            <w:pPr>
              <w:rPr>
                <w:b/>
                <w:bCs/>
              </w:rPr>
            </w:pPr>
            <w:r w:rsidRPr="00534EFA">
              <w:rPr>
                <w:b/>
                <w:bCs/>
              </w:rPr>
              <w:t>W-2 Confid</w:t>
            </w:r>
            <w:r w:rsidRPr="00534EFA">
              <w:rPr>
                <w:b/>
                <w:bCs/>
              </w:rPr>
              <w:lastRenderedPageBreak/>
              <w:t>ence hygiene</w:t>
            </w:r>
          </w:p>
        </w:tc>
        <w:tc>
          <w:tcPr>
            <w:tcW w:w="0" w:type="auto"/>
            <w:vAlign w:val="center"/>
            <w:hideMark/>
          </w:tcPr>
          <w:p w14:paraId="34986051" w14:textId="77777777" w:rsidR="00534EFA" w:rsidRPr="00534EFA" w:rsidRDefault="00534EFA" w:rsidP="00534EFA">
            <w:pPr>
              <w:rPr>
                <w:b/>
                <w:bCs/>
              </w:rPr>
            </w:pPr>
            <w:r w:rsidRPr="00534EFA">
              <w:rPr>
                <w:b/>
                <w:bCs/>
              </w:rPr>
              <w:lastRenderedPageBreak/>
              <w:t>UI shows confidence bands by default</w:t>
            </w:r>
          </w:p>
        </w:tc>
        <w:tc>
          <w:tcPr>
            <w:tcW w:w="0" w:type="auto"/>
            <w:vAlign w:val="center"/>
            <w:hideMark/>
          </w:tcPr>
          <w:p w14:paraId="54B3C117" w14:textId="77777777" w:rsidR="00534EFA" w:rsidRPr="00534EFA" w:rsidRDefault="00534EFA" w:rsidP="00534EFA">
            <w:pPr>
              <w:rPr>
                <w:b/>
                <w:bCs/>
              </w:rPr>
            </w:pPr>
            <w:r w:rsidRPr="00534EFA">
              <w:rPr>
                <w:b/>
                <w:bCs/>
              </w:rPr>
              <w:t xml:space="preserve">Visual regression tests; </w:t>
            </w:r>
            <w:r w:rsidRPr="00534EFA">
              <w:rPr>
                <w:b/>
                <w:bCs/>
              </w:rPr>
              <w:lastRenderedPageBreak/>
              <w:t>ECE &lt; θ in eval</w:t>
            </w:r>
          </w:p>
        </w:tc>
        <w:tc>
          <w:tcPr>
            <w:tcW w:w="0" w:type="auto"/>
            <w:vAlign w:val="center"/>
            <w:hideMark/>
          </w:tcPr>
          <w:p w14:paraId="0F037C01" w14:textId="77777777" w:rsidR="00534EFA" w:rsidRPr="00534EFA" w:rsidRDefault="00534EFA" w:rsidP="00534EFA">
            <w:pPr>
              <w:rPr>
                <w:b/>
                <w:bCs/>
              </w:rPr>
            </w:pPr>
            <w:r w:rsidRPr="00534EFA">
              <w:rPr>
                <w:b/>
                <w:bCs/>
              </w:rPr>
              <w:lastRenderedPageBreak/>
              <w:t>Live ECE &amp; κ-abstention rate dashboards</w:t>
            </w:r>
          </w:p>
        </w:tc>
        <w:tc>
          <w:tcPr>
            <w:tcW w:w="0" w:type="auto"/>
            <w:vAlign w:val="center"/>
            <w:hideMark/>
          </w:tcPr>
          <w:p w14:paraId="13B8F461" w14:textId="77777777" w:rsidR="00534EFA" w:rsidRPr="00534EFA" w:rsidRDefault="00534EFA" w:rsidP="00534EFA">
            <w:pPr>
              <w:rPr>
                <w:b/>
                <w:bCs/>
              </w:rPr>
            </w:pPr>
            <w:r w:rsidRPr="00534EFA">
              <w:rPr>
                <w:b/>
                <w:bCs/>
              </w:rPr>
              <w:t xml:space="preserve">Raise risk class; </w:t>
            </w:r>
            <w:r w:rsidRPr="00534EFA">
              <w:rPr>
                <w:b/>
                <w:bCs/>
              </w:rPr>
              <w:lastRenderedPageBreak/>
              <w:t>force HITL</w:t>
            </w:r>
          </w:p>
        </w:tc>
      </w:tr>
      <w:tr w:rsidR="00534EFA" w:rsidRPr="00534EFA" w14:paraId="3E65DD6B" w14:textId="77777777">
        <w:trPr>
          <w:tblCellSpacing w:w="15" w:type="dxa"/>
        </w:trPr>
        <w:tc>
          <w:tcPr>
            <w:tcW w:w="0" w:type="auto"/>
            <w:vAlign w:val="center"/>
            <w:hideMark/>
          </w:tcPr>
          <w:p w14:paraId="1375FC79" w14:textId="77777777" w:rsidR="00534EFA" w:rsidRPr="00534EFA" w:rsidRDefault="00534EFA" w:rsidP="00534EFA">
            <w:pPr>
              <w:rPr>
                <w:b/>
                <w:bCs/>
              </w:rPr>
            </w:pPr>
          </w:p>
        </w:tc>
        <w:tc>
          <w:tcPr>
            <w:tcW w:w="0" w:type="auto"/>
            <w:vAlign w:val="center"/>
            <w:hideMark/>
          </w:tcPr>
          <w:p w14:paraId="30637823" w14:textId="77777777" w:rsidR="00534EFA" w:rsidRPr="00534EFA" w:rsidRDefault="00534EFA" w:rsidP="00534EFA">
            <w:pPr>
              <w:rPr>
                <w:b/>
                <w:bCs/>
              </w:rPr>
            </w:pPr>
            <w:r w:rsidRPr="00534EFA">
              <w:rPr>
                <w:b/>
                <w:bCs/>
              </w:rPr>
              <w:t>W-3 Replayability</w:t>
            </w:r>
          </w:p>
        </w:tc>
        <w:tc>
          <w:tcPr>
            <w:tcW w:w="0" w:type="auto"/>
            <w:vAlign w:val="center"/>
            <w:hideMark/>
          </w:tcPr>
          <w:p w14:paraId="7304A9CF" w14:textId="77777777" w:rsidR="00534EFA" w:rsidRPr="00534EFA" w:rsidRDefault="00534EFA" w:rsidP="00534EFA">
            <w:pPr>
              <w:rPr>
                <w:b/>
                <w:bCs/>
              </w:rPr>
            </w:pPr>
            <w:r w:rsidRPr="00534EFA">
              <w:rPr>
                <w:b/>
                <w:bCs/>
              </w:rPr>
              <w:t>Snapshots pin models/prompts/tools; replay() must succeed</w:t>
            </w:r>
          </w:p>
        </w:tc>
        <w:tc>
          <w:tcPr>
            <w:tcW w:w="0" w:type="auto"/>
            <w:vAlign w:val="center"/>
            <w:hideMark/>
          </w:tcPr>
          <w:p w14:paraId="14F354E6" w14:textId="77777777" w:rsidR="00534EFA" w:rsidRPr="00534EFA" w:rsidRDefault="00534EFA" w:rsidP="00534EFA">
            <w:pPr>
              <w:rPr>
                <w:b/>
                <w:bCs/>
              </w:rPr>
            </w:pPr>
            <w:r w:rsidRPr="00534EFA">
              <w:rPr>
                <w:b/>
                <w:bCs/>
              </w:rPr>
              <w:t>Deterministic replay test on nightly pins</w:t>
            </w:r>
          </w:p>
        </w:tc>
        <w:tc>
          <w:tcPr>
            <w:tcW w:w="0" w:type="auto"/>
            <w:vAlign w:val="center"/>
            <w:hideMark/>
          </w:tcPr>
          <w:p w14:paraId="560CC835" w14:textId="77777777" w:rsidR="00534EFA" w:rsidRPr="00534EFA" w:rsidRDefault="00534EFA" w:rsidP="00534EFA">
            <w:pPr>
              <w:rPr>
                <w:b/>
                <w:bCs/>
              </w:rPr>
            </w:pPr>
            <w:r w:rsidRPr="00534EFA">
              <w:rPr>
                <w:b/>
                <w:bCs/>
              </w:rPr>
              <w:t>Replay failure rate &lt; SLO</w:t>
            </w:r>
          </w:p>
        </w:tc>
        <w:tc>
          <w:tcPr>
            <w:tcW w:w="0" w:type="auto"/>
            <w:vAlign w:val="center"/>
            <w:hideMark/>
          </w:tcPr>
          <w:p w14:paraId="43696C20" w14:textId="77777777" w:rsidR="00534EFA" w:rsidRPr="00534EFA" w:rsidRDefault="00534EFA" w:rsidP="00534EFA">
            <w:pPr>
              <w:rPr>
                <w:b/>
                <w:bCs/>
              </w:rPr>
            </w:pPr>
            <w:r w:rsidRPr="00534EFA">
              <w:rPr>
                <w:b/>
                <w:bCs/>
              </w:rPr>
              <w:t>Freeze model route; incident RCA</w:t>
            </w:r>
          </w:p>
        </w:tc>
      </w:tr>
      <w:tr w:rsidR="00534EFA" w:rsidRPr="00534EFA" w14:paraId="5E10EB52" w14:textId="77777777">
        <w:trPr>
          <w:tblCellSpacing w:w="15" w:type="dxa"/>
        </w:trPr>
        <w:tc>
          <w:tcPr>
            <w:tcW w:w="0" w:type="auto"/>
            <w:vAlign w:val="center"/>
            <w:hideMark/>
          </w:tcPr>
          <w:p w14:paraId="64EC2AE2" w14:textId="77777777" w:rsidR="00534EFA" w:rsidRPr="00534EFA" w:rsidRDefault="00534EFA" w:rsidP="00534EFA">
            <w:pPr>
              <w:rPr>
                <w:b/>
                <w:bCs/>
              </w:rPr>
            </w:pPr>
            <w:r w:rsidRPr="00534EFA">
              <w:rPr>
                <w:b/>
                <w:bCs/>
              </w:rPr>
              <w:t>SDF-CVF Evolve atomically</w:t>
            </w:r>
          </w:p>
        </w:tc>
        <w:tc>
          <w:tcPr>
            <w:tcW w:w="0" w:type="auto"/>
            <w:vAlign w:val="center"/>
            <w:hideMark/>
          </w:tcPr>
          <w:p w14:paraId="53361836" w14:textId="77777777" w:rsidR="00534EFA" w:rsidRPr="00534EFA" w:rsidRDefault="00534EFA" w:rsidP="00534EFA">
            <w:pPr>
              <w:rPr>
                <w:b/>
                <w:bCs/>
              </w:rPr>
            </w:pPr>
            <w:r w:rsidRPr="00534EFA">
              <w:rPr>
                <w:b/>
                <w:bCs/>
              </w:rPr>
              <w:t>E-1 Parity gates</w:t>
            </w:r>
          </w:p>
        </w:tc>
        <w:tc>
          <w:tcPr>
            <w:tcW w:w="0" w:type="auto"/>
            <w:vAlign w:val="center"/>
            <w:hideMark/>
          </w:tcPr>
          <w:p w14:paraId="5D4BAFF9" w14:textId="77777777" w:rsidR="00534EFA" w:rsidRPr="00534EFA" w:rsidRDefault="00534EFA" w:rsidP="00534EFA">
            <w:pPr>
              <w:rPr>
                <w:b/>
                <w:bCs/>
              </w:rPr>
            </w:pPr>
            <w:r w:rsidRPr="00534EFA">
              <w:rPr>
                <w:b/>
                <w:bCs/>
              </w:rPr>
              <w:t>Same-commit updates across code/docs/tags/traces</w:t>
            </w:r>
          </w:p>
        </w:tc>
        <w:tc>
          <w:tcPr>
            <w:tcW w:w="0" w:type="auto"/>
            <w:vAlign w:val="center"/>
            <w:hideMark/>
          </w:tcPr>
          <w:p w14:paraId="3BAAD3ED" w14:textId="77777777" w:rsidR="00534EFA" w:rsidRPr="00534EFA" w:rsidRDefault="00534EFA" w:rsidP="00534EFA">
            <w:pPr>
              <w:rPr>
                <w:b/>
                <w:bCs/>
              </w:rPr>
            </w:pPr>
            <w:r w:rsidRPr="00534EFA">
              <w:rPr>
                <w:b/>
                <w:bCs/>
              </w:rPr>
              <w:t>CI gate: fail if parity missing</w:t>
            </w:r>
          </w:p>
        </w:tc>
        <w:tc>
          <w:tcPr>
            <w:tcW w:w="0" w:type="auto"/>
            <w:vAlign w:val="center"/>
            <w:hideMark/>
          </w:tcPr>
          <w:p w14:paraId="2390F73A" w14:textId="77777777" w:rsidR="00534EFA" w:rsidRPr="00534EFA" w:rsidRDefault="00534EFA" w:rsidP="00534EFA">
            <w:pPr>
              <w:rPr>
                <w:b/>
                <w:bCs/>
              </w:rPr>
            </w:pPr>
            <w:r w:rsidRPr="00534EFA">
              <w:rPr>
                <w:b/>
                <w:bCs/>
              </w:rPr>
              <w:t>Drift monitor: spec↔code parity score</w:t>
            </w:r>
          </w:p>
        </w:tc>
        <w:tc>
          <w:tcPr>
            <w:tcW w:w="0" w:type="auto"/>
            <w:vAlign w:val="center"/>
            <w:hideMark/>
          </w:tcPr>
          <w:p w14:paraId="0B693488" w14:textId="77777777" w:rsidR="00534EFA" w:rsidRPr="00534EFA" w:rsidRDefault="00534EFA" w:rsidP="00534EFA">
            <w:pPr>
              <w:rPr>
                <w:b/>
                <w:bCs/>
              </w:rPr>
            </w:pPr>
            <w:r w:rsidRPr="00534EFA">
              <w:rPr>
                <w:b/>
                <w:bCs/>
              </w:rPr>
              <w:t>Quarantine branch; auto-fix task</w:t>
            </w:r>
          </w:p>
        </w:tc>
      </w:tr>
      <w:tr w:rsidR="00534EFA" w:rsidRPr="00534EFA" w14:paraId="5F0D12DD" w14:textId="77777777">
        <w:trPr>
          <w:tblCellSpacing w:w="15" w:type="dxa"/>
        </w:trPr>
        <w:tc>
          <w:tcPr>
            <w:tcW w:w="0" w:type="auto"/>
            <w:vAlign w:val="center"/>
            <w:hideMark/>
          </w:tcPr>
          <w:p w14:paraId="4A207F2E" w14:textId="77777777" w:rsidR="00534EFA" w:rsidRPr="00534EFA" w:rsidRDefault="00534EFA" w:rsidP="00534EFA">
            <w:pPr>
              <w:rPr>
                <w:b/>
                <w:bCs/>
              </w:rPr>
            </w:pPr>
          </w:p>
        </w:tc>
        <w:tc>
          <w:tcPr>
            <w:tcW w:w="0" w:type="auto"/>
            <w:vAlign w:val="center"/>
            <w:hideMark/>
          </w:tcPr>
          <w:p w14:paraId="5BBBF21C" w14:textId="77777777" w:rsidR="00534EFA" w:rsidRPr="00534EFA" w:rsidRDefault="00534EFA" w:rsidP="00534EFA">
            <w:pPr>
              <w:rPr>
                <w:b/>
                <w:bCs/>
              </w:rPr>
            </w:pPr>
            <w:r w:rsidRPr="00534EFA">
              <w:rPr>
                <w:b/>
                <w:bCs/>
              </w:rPr>
              <w:t>E-2 Auto-fix/Quarantine</w:t>
            </w:r>
          </w:p>
        </w:tc>
        <w:tc>
          <w:tcPr>
            <w:tcW w:w="0" w:type="auto"/>
            <w:vAlign w:val="center"/>
            <w:hideMark/>
          </w:tcPr>
          <w:p w14:paraId="5443F350" w14:textId="77777777" w:rsidR="00534EFA" w:rsidRPr="00534EFA" w:rsidRDefault="00534EFA" w:rsidP="00534EFA">
            <w:pPr>
              <w:rPr>
                <w:b/>
                <w:bCs/>
              </w:rPr>
            </w:pPr>
            <w:r w:rsidRPr="00534EFA">
              <w:rPr>
                <w:b/>
                <w:bCs/>
              </w:rPr>
              <w:t>Remediation chains for common failures</w:t>
            </w:r>
          </w:p>
        </w:tc>
        <w:tc>
          <w:tcPr>
            <w:tcW w:w="0" w:type="auto"/>
            <w:vAlign w:val="center"/>
            <w:hideMark/>
          </w:tcPr>
          <w:p w14:paraId="4DDA276B" w14:textId="77777777" w:rsidR="00534EFA" w:rsidRPr="00534EFA" w:rsidRDefault="00534EFA" w:rsidP="00534EFA">
            <w:pPr>
              <w:rPr>
                <w:b/>
                <w:bCs/>
              </w:rPr>
            </w:pPr>
            <w:r w:rsidRPr="00534EFA">
              <w:rPr>
                <w:b/>
                <w:bCs/>
              </w:rPr>
              <w:t>Simulated failures must trigger auto-fix</w:t>
            </w:r>
          </w:p>
        </w:tc>
        <w:tc>
          <w:tcPr>
            <w:tcW w:w="0" w:type="auto"/>
            <w:vAlign w:val="center"/>
            <w:hideMark/>
          </w:tcPr>
          <w:p w14:paraId="4527082A" w14:textId="77777777" w:rsidR="00534EFA" w:rsidRPr="00534EFA" w:rsidRDefault="00534EFA" w:rsidP="00534EFA">
            <w:pPr>
              <w:rPr>
                <w:b/>
                <w:bCs/>
              </w:rPr>
            </w:pPr>
            <w:r w:rsidRPr="00534EFA">
              <w:rPr>
                <w:b/>
                <w:bCs/>
              </w:rPr>
              <w:t>Mean quarantine time &lt; target</w:t>
            </w:r>
          </w:p>
        </w:tc>
        <w:tc>
          <w:tcPr>
            <w:tcW w:w="0" w:type="auto"/>
            <w:vAlign w:val="center"/>
            <w:hideMark/>
          </w:tcPr>
          <w:p w14:paraId="05711A5D" w14:textId="77777777" w:rsidR="00534EFA" w:rsidRPr="00534EFA" w:rsidRDefault="00534EFA" w:rsidP="00534EFA">
            <w:pPr>
              <w:rPr>
                <w:b/>
                <w:bCs/>
              </w:rPr>
            </w:pPr>
            <w:r w:rsidRPr="00534EFA">
              <w:rPr>
                <w:b/>
                <w:bCs/>
              </w:rPr>
              <w:t>Escalate to Maintainer; backout</w:t>
            </w:r>
          </w:p>
        </w:tc>
      </w:tr>
      <w:tr w:rsidR="00534EFA" w:rsidRPr="00534EFA" w14:paraId="688DF7CB" w14:textId="77777777">
        <w:trPr>
          <w:tblCellSpacing w:w="15" w:type="dxa"/>
        </w:trPr>
        <w:tc>
          <w:tcPr>
            <w:tcW w:w="0" w:type="auto"/>
            <w:vAlign w:val="center"/>
            <w:hideMark/>
          </w:tcPr>
          <w:p w14:paraId="13998127" w14:textId="77777777" w:rsidR="00534EFA" w:rsidRPr="00534EFA" w:rsidRDefault="00534EFA" w:rsidP="00534EFA">
            <w:pPr>
              <w:rPr>
                <w:b/>
                <w:bCs/>
              </w:rPr>
            </w:pPr>
          </w:p>
        </w:tc>
        <w:tc>
          <w:tcPr>
            <w:tcW w:w="0" w:type="auto"/>
            <w:vAlign w:val="center"/>
            <w:hideMark/>
          </w:tcPr>
          <w:p w14:paraId="02FC78FB" w14:textId="77777777" w:rsidR="00534EFA" w:rsidRPr="00534EFA" w:rsidRDefault="00534EFA" w:rsidP="00534EFA">
            <w:pPr>
              <w:rPr>
                <w:b/>
                <w:bCs/>
              </w:rPr>
            </w:pPr>
            <w:r w:rsidRPr="00534EFA">
              <w:rPr>
                <w:b/>
                <w:bCs/>
              </w:rPr>
              <w:t>E-3 DORA telemetry</w:t>
            </w:r>
          </w:p>
        </w:tc>
        <w:tc>
          <w:tcPr>
            <w:tcW w:w="0" w:type="auto"/>
            <w:vAlign w:val="center"/>
            <w:hideMark/>
          </w:tcPr>
          <w:p w14:paraId="2AB9F76C" w14:textId="77777777" w:rsidR="00534EFA" w:rsidRPr="00534EFA" w:rsidRDefault="00534EFA" w:rsidP="00534EFA">
            <w:pPr>
              <w:rPr>
                <w:b/>
                <w:bCs/>
              </w:rPr>
            </w:pPr>
            <w:r w:rsidRPr="00534EFA">
              <w:rPr>
                <w:b/>
                <w:bCs/>
              </w:rPr>
              <w:t>CFR/MTTR per repo visible</w:t>
            </w:r>
          </w:p>
        </w:tc>
        <w:tc>
          <w:tcPr>
            <w:tcW w:w="0" w:type="auto"/>
            <w:vAlign w:val="center"/>
            <w:hideMark/>
          </w:tcPr>
          <w:p w14:paraId="3B55B398" w14:textId="77777777" w:rsidR="00534EFA" w:rsidRPr="00534EFA" w:rsidRDefault="00534EFA" w:rsidP="00534EFA">
            <w:pPr>
              <w:rPr>
                <w:b/>
                <w:bCs/>
              </w:rPr>
            </w:pPr>
            <w:r w:rsidRPr="00534EFA">
              <w:rPr>
                <w:b/>
                <w:bCs/>
              </w:rPr>
              <w:t>CI exports metrics; dashboards</w:t>
            </w:r>
          </w:p>
        </w:tc>
        <w:tc>
          <w:tcPr>
            <w:tcW w:w="0" w:type="auto"/>
            <w:vAlign w:val="center"/>
            <w:hideMark/>
          </w:tcPr>
          <w:p w14:paraId="61D79207" w14:textId="77777777" w:rsidR="00534EFA" w:rsidRPr="00534EFA" w:rsidRDefault="00534EFA" w:rsidP="00534EFA">
            <w:pPr>
              <w:rPr>
                <w:b/>
                <w:bCs/>
              </w:rPr>
            </w:pPr>
            <w:r w:rsidRPr="00534EFA">
              <w:rPr>
                <w:b/>
                <w:bCs/>
              </w:rPr>
              <w:t>CFR &lt; 10%, MTTR within target</w:t>
            </w:r>
          </w:p>
        </w:tc>
        <w:tc>
          <w:tcPr>
            <w:tcW w:w="0" w:type="auto"/>
            <w:vAlign w:val="center"/>
            <w:hideMark/>
          </w:tcPr>
          <w:p w14:paraId="2609FF25" w14:textId="77777777" w:rsidR="00534EFA" w:rsidRPr="00534EFA" w:rsidRDefault="00534EFA" w:rsidP="00534EFA">
            <w:pPr>
              <w:rPr>
                <w:b/>
                <w:bCs/>
              </w:rPr>
            </w:pPr>
            <w:r w:rsidRPr="00534EFA">
              <w:rPr>
                <w:b/>
                <w:bCs/>
              </w:rPr>
              <w:t>Change freeze; postmortem in SEG</w:t>
            </w:r>
          </w:p>
        </w:tc>
      </w:tr>
      <w:tr w:rsidR="00534EFA" w:rsidRPr="00534EFA" w14:paraId="6CAC783A" w14:textId="77777777">
        <w:trPr>
          <w:tblCellSpacing w:w="15" w:type="dxa"/>
        </w:trPr>
        <w:tc>
          <w:tcPr>
            <w:tcW w:w="0" w:type="auto"/>
            <w:vAlign w:val="center"/>
            <w:hideMark/>
          </w:tcPr>
          <w:p w14:paraId="29682048" w14:textId="77777777" w:rsidR="00534EFA" w:rsidRPr="00534EFA" w:rsidRDefault="00534EFA" w:rsidP="00534EFA">
            <w:pPr>
              <w:rPr>
                <w:b/>
                <w:bCs/>
              </w:rPr>
            </w:pPr>
            <w:r w:rsidRPr="00534EFA">
              <w:rPr>
                <w:b/>
                <w:bCs/>
              </w:rPr>
              <w:lastRenderedPageBreak/>
              <w:t>SEG Evidence is a graph</w:t>
            </w:r>
          </w:p>
        </w:tc>
        <w:tc>
          <w:tcPr>
            <w:tcW w:w="0" w:type="auto"/>
            <w:vAlign w:val="center"/>
            <w:hideMark/>
          </w:tcPr>
          <w:p w14:paraId="1AAB3576" w14:textId="77777777" w:rsidR="00534EFA" w:rsidRPr="00534EFA" w:rsidRDefault="00534EFA" w:rsidP="00534EFA">
            <w:pPr>
              <w:rPr>
                <w:b/>
                <w:bCs/>
              </w:rPr>
            </w:pPr>
            <w:r w:rsidRPr="00534EFA">
              <w:rPr>
                <w:b/>
                <w:bCs/>
              </w:rPr>
              <w:t>S-1 Time-slicing API</w:t>
            </w:r>
          </w:p>
        </w:tc>
        <w:tc>
          <w:tcPr>
            <w:tcW w:w="0" w:type="auto"/>
            <w:vAlign w:val="center"/>
            <w:hideMark/>
          </w:tcPr>
          <w:p w14:paraId="352EB866" w14:textId="77777777" w:rsidR="00534EFA" w:rsidRPr="00534EFA" w:rsidRDefault="00534EFA" w:rsidP="00534EFA">
            <w:pPr>
              <w:rPr>
                <w:b/>
                <w:bCs/>
              </w:rPr>
            </w:pPr>
            <w:r w:rsidRPr="00534EFA">
              <w:rPr>
                <w:b/>
                <w:bCs/>
              </w:rPr>
              <w:t>Every read requires asOf/txnAsOf</w:t>
            </w:r>
          </w:p>
        </w:tc>
        <w:tc>
          <w:tcPr>
            <w:tcW w:w="0" w:type="auto"/>
            <w:vAlign w:val="center"/>
            <w:hideMark/>
          </w:tcPr>
          <w:p w14:paraId="5C64F44C" w14:textId="77777777" w:rsidR="00534EFA" w:rsidRPr="00534EFA" w:rsidRDefault="00534EFA" w:rsidP="00534EFA">
            <w:pPr>
              <w:rPr>
                <w:b/>
                <w:bCs/>
              </w:rPr>
            </w:pPr>
            <w:r w:rsidRPr="00534EFA">
              <w:rPr>
                <w:b/>
                <w:bCs/>
              </w:rPr>
              <w:t>API lint: reject missing asOf</w:t>
            </w:r>
          </w:p>
        </w:tc>
        <w:tc>
          <w:tcPr>
            <w:tcW w:w="0" w:type="auto"/>
            <w:vAlign w:val="center"/>
            <w:hideMark/>
          </w:tcPr>
          <w:p w14:paraId="27FD003F" w14:textId="77777777" w:rsidR="00534EFA" w:rsidRPr="00534EFA" w:rsidRDefault="00534EFA" w:rsidP="00534EFA">
            <w:pPr>
              <w:rPr>
                <w:b/>
                <w:bCs/>
              </w:rPr>
            </w:pPr>
            <w:r w:rsidRPr="00534EFA">
              <w:rPr>
                <w:b/>
                <w:bCs/>
              </w:rPr>
              <w:t>% queries with explicit slice == 100%</w:t>
            </w:r>
          </w:p>
        </w:tc>
        <w:tc>
          <w:tcPr>
            <w:tcW w:w="0" w:type="auto"/>
            <w:vAlign w:val="center"/>
            <w:hideMark/>
          </w:tcPr>
          <w:p w14:paraId="2FFF354C" w14:textId="77777777" w:rsidR="00534EFA" w:rsidRPr="00534EFA" w:rsidRDefault="00534EFA" w:rsidP="00534EFA">
            <w:pPr>
              <w:rPr>
                <w:b/>
                <w:bCs/>
              </w:rPr>
            </w:pPr>
            <w:r w:rsidRPr="00534EFA">
              <w:rPr>
                <w:b/>
                <w:bCs/>
              </w:rPr>
              <w:t>Block anonymous slice; ops page</w:t>
            </w:r>
          </w:p>
        </w:tc>
      </w:tr>
      <w:tr w:rsidR="00534EFA" w:rsidRPr="00534EFA" w14:paraId="15ED3C22" w14:textId="77777777">
        <w:trPr>
          <w:tblCellSpacing w:w="15" w:type="dxa"/>
        </w:trPr>
        <w:tc>
          <w:tcPr>
            <w:tcW w:w="0" w:type="auto"/>
            <w:vAlign w:val="center"/>
            <w:hideMark/>
          </w:tcPr>
          <w:p w14:paraId="2F8D3E2F" w14:textId="77777777" w:rsidR="00534EFA" w:rsidRPr="00534EFA" w:rsidRDefault="00534EFA" w:rsidP="00534EFA">
            <w:pPr>
              <w:rPr>
                <w:b/>
                <w:bCs/>
              </w:rPr>
            </w:pPr>
          </w:p>
        </w:tc>
        <w:tc>
          <w:tcPr>
            <w:tcW w:w="0" w:type="auto"/>
            <w:vAlign w:val="center"/>
            <w:hideMark/>
          </w:tcPr>
          <w:p w14:paraId="58976751" w14:textId="77777777" w:rsidR="00534EFA" w:rsidRPr="00534EFA" w:rsidRDefault="00534EFA" w:rsidP="00534EFA">
            <w:pPr>
              <w:rPr>
                <w:b/>
                <w:bCs/>
              </w:rPr>
            </w:pPr>
            <w:r w:rsidRPr="00534EFA">
              <w:rPr>
                <w:b/>
                <w:bCs/>
              </w:rPr>
              <w:t>S-2 Contradictions first-class</w:t>
            </w:r>
          </w:p>
        </w:tc>
        <w:tc>
          <w:tcPr>
            <w:tcW w:w="0" w:type="auto"/>
            <w:vAlign w:val="center"/>
            <w:hideMark/>
          </w:tcPr>
          <w:p w14:paraId="43636AE3" w14:textId="77777777" w:rsidR="00534EFA" w:rsidRPr="00534EFA" w:rsidRDefault="00534EFA" w:rsidP="00534EFA">
            <w:pPr>
              <w:rPr>
                <w:b/>
                <w:bCs/>
              </w:rPr>
            </w:pPr>
            <w:r w:rsidRPr="00534EFA">
              <w:rPr>
                <w:b/>
                <w:bCs/>
              </w:rPr>
              <w:t>Use contradicts edges; no destructive edits</w:t>
            </w:r>
          </w:p>
        </w:tc>
        <w:tc>
          <w:tcPr>
            <w:tcW w:w="0" w:type="auto"/>
            <w:vAlign w:val="center"/>
            <w:hideMark/>
          </w:tcPr>
          <w:p w14:paraId="580865D9" w14:textId="77777777" w:rsidR="00534EFA" w:rsidRPr="00534EFA" w:rsidRDefault="00534EFA" w:rsidP="00534EFA">
            <w:pPr>
              <w:rPr>
                <w:b/>
                <w:bCs/>
              </w:rPr>
            </w:pPr>
            <w:r w:rsidRPr="00534EFA">
              <w:rPr>
                <w:b/>
                <w:bCs/>
              </w:rPr>
              <w:t>Mutation tests forbid delete; require deprecate+edge</w:t>
            </w:r>
          </w:p>
        </w:tc>
        <w:tc>
          <w:tcPr>
            <w:tcW w:w="0" w:type="auto"/>
            <w:vAlign w:val="center"/>
            <w:hideMark/>
          </w:tcPr>
          <w:p w14:paraId="55381870" w14:textId="77777777" w:rsidR="00534EFA" w:rsidRPr="00534EFA" w:rsidRDefault="00534EFA" w:rsidP="00534EFA">
            <w:pPr>
              <w:rPr>
                <w:b/>
                <w:bCs/>
              </w:rPr>
            </w:pPr>
            <w:r w:rsidRPr="00534EFA">
              <w:rPr>
                <w:b/>
                <w:bCs/>
              </w:rPr>
              <w:t>Contradiction coverage shown in UI</w:t>
            </w:r>
          </w:p>
        </w:tc>
        <w:tc>
          <w:tcPr>
            <w:tcW w:w="0" w:type="auto"/>
            <w:vAlign w:val="center"/>
            <w:hideMark/>
          </w:tcPr>
          <w:p w14:paraId="640E5C06" w14:textId="77777777" w:rsidR="00534EFA" w:rsidRPr="00534EFA" w:rsidRDefault="00534EFA" w:rsidP="00534EFA">
            <w:pPr>
              <w:rPr>
                <w:b/>
                <w:bCs/>
              </w:rPr>
            </w:pPr>
            <w:r w:rsidRPr="00534EFA">
              <w:rPr>
                <w:b/>
                <w:bCs/>
              </w:rPr>
              <w:t>Require approver signature</w:t>
            </w:r>
          </w:p>
        </w:tc>
      </w:tr>
      <w:tr w:rsidR="00534EFA" w:rsidRPr="00534EFA" w14:paraId="30A76F28" w14:textId="77777777">
        <w:trPr>
          <w:tblCellSpacing w:w="15" w:type="dxa"/>
        </w:trPr>
        <w:tc>
          <w:tcPr>
            <w:tcW w:w="0" w:type="auto"/>
            <w:vAlign w:val="center"/>
            <w:hideMark/>
          </w:tcPr>
          <w:p w14:paraId="492891AF" w14:textId="77777777" w:rsidR="00534EFA" w:rsidRPr="00534EFA" w:rsidRDefault="00534EFA" w:rsidP="00534EFA">
            <w:pPr>
              <w:rPr>
                <w:b/>
                <w:bCs/>
              </w:rPr>
            </w:pPr>
          </w:p>
        </w:tc>
        <w:tc>
          <w:tcPr>
            <w:tcW w:w="0" w:type="auto"/>
            <w:vAlign w:val="center"/>
            <w:hideMark/>
          </w:tcPr>
          <w:p w14:paraId="3469BC4B" w14:textId="77777777" w:rsidR="00534EFA" w:rsidRPr="00534EFA" w:rsidRDefault="00534EFA" w:rsidP="00534EFA">
            <w:pPr>
              <w:rPr>
                <w:b/>
                <w:bCs/>
              </w:rPr>
            </w:pPr>
            <w:r w:rsidRPr="00534EFA">
              <w:rPr>
                <w:b/>
                <w:bCs/>
              </w:rPr>
              <w:t>S-3 Export packs</w:t>
            </w:r>
          </w:p>
        </w:tc>
        <w:tc>
          <w:tcPr>
            <w:tcW w:w="0" w:type="auto"/>
            <w:vAlign w:val="center"/>
            <w:hideMark/>
          </w:tcPr>
          <w:p w14:paraId="57695B4B" w14:textId="77777777" w:rsidR="00534EFA" w:rsidRPr="00534EFA" w:rsidRDefault="00534EFA" w:rsidP="00534EFA">
            <w:pPr>
              <w:rPr>
                <w:b/>
                <w:bCs/>
              </w:rPr>
            </w:pPr>
            <w:r w:rsidRPr="00534EFA">
              <w:rPr>
                <w:b/>
                <w:bCs/>
              </w:rPr>
              <w:t>Deterministic “pack” bundles (JSON-LD+blobs+manifest)</w:t>
            </w:r>
          </w:p>
        </w:tc>
        <w:tc>
          <w:tcPr>
            <w:tcW w:w="0" w:type="auto"/>
            <w:vAlign w:val="center"/>
            <w:hideMark/>
          </w:tcPr>
          <w:p w14:paraId="7FE0221C" w14:textId="77777777" w:rsidR="00534EFA" w:rsidRPr="00534EFA" w:rsidRDefault="00534EFA" w:rsidP="00534EFA">
            <w:pPr>
              <w:rPr>
                <w:b/>
                <w:bCs/>
              </w:rPr>
            </w:pPr>
            <w:r w:rsidRPr="00534EFA">
              <w:rPr>
                <w:b/>
                <w:bCs/>
              </w:rPr>
              <w:t>Checksum reproducibility test</w:t>
            </w:r>
          </w:p>
        </w:tc>
        <w:tc>
          <w:tcPr>
            <w:tcW w:w="0" w:type="auto"/>
            <w:vAlign w:val="center"/>
            <w:hideMark/>
          </w:tcPr>
          <w:p w14:paraId="54899284" w14:textId="77777777" w:rsidR="00534EFA" w:rsidRPr="00534EFA" w:rsidRDefault="00534EFA" w:rsidP="00534EFA">
            <w:pPr>
              <w:rPr>
                <w:b/>
                <w:bCs/>
              </w:rPr>
            </w:pPr>
            <w:r w:rsidRPr="00534EFA">
              <w:rPr>
                <w:b/>
                <w:bCs/>
              </w:rPr>
              <w:t>Pack creation SLO &amp; signature validity</w:t>
            </w:r>
          </w:p>
        </w:tc>
        <w:tc>
          <w:tcPr>
            <w:tcW w:w="0" w:type="auto"/>
            <w:vAlign w:val="center"/>
            <w:hideMark/>
          </w:tcPr>
          <w:p w14:paraId="3CC6C604" w14:textId="77777777" w:rsidR="00534EFA" w:rsidRPr="00534EFA" w:rsidRDefault="00534EFA" w:rsidP="00534EFA">
            <w:pPr>
              <w:rPr>
                <w:b/>
                <w:bCs/>
              </w:rPr>
            </w:pPr>
            <w:r w:rsidRPr="00534EFA">
              <w:rPr>
                <w:b/>
                <w:bCs/>
              </w:rPr>
              <w:t>Fail audit → halt release</w:t>
            </w:r>
          </w:p>
        </w:tc>
      </w:tr>
    </w:tbl>
    <w:p w14:paraId="226013FF" w14:textId="77777777" w:rsidR="00534EFA" w:rsidRPr="00534EFA" w:rsidRDefault="00000000" w:rsidP="00534EFA">
      <w:pPr>
        <w:rPr>
          <w:b/>
          <w:bCs/>
        </w:rPr>
      </w:pPr>
      <w:r>
        <w:rPr>
          <w:b/>
          <w:bCs/>
        </w:rPr>
        <w:pict w14:anchorId="7139E082">
          <v:rect id="_x0000_i1144" style="width:0;height:1.5pt" o:hralign="center" o:hrstd="t" o:hr="t" fillcolor="#a0a0a0" stroked="f"/>
        </w:pict>
      </w:r>
    </w:p>
    <w:p w14:paraId="5AEBD588" w14:textId="77777777" w:rsidR="00534EFA" w:rsidRPr="00534EFA" w:rsidRDefault="00534EFA" w:rsidP="00534EFA">
      <w:pPr>
        <w:rPr>
          <w:b/>
          <w:bCs/>
        </w:rPr>
      </w:pPr>
      <w:r w:rsidRPr="00534EFA">
        <w:rPr>
          <w:b/>
          <w:bCs/>
        </w:rPr>
        <w:t>2.6.2 Crosswalk: Design Artifacts &amp; Where They Live</w:t>
      </w:r>
    </w:p>
    <w:p w14:paraId="246BAF94" w14:textId="77777777" w:rsidR="00534EFA" w:rsidRPr="00534EFA" w:rsidRDefault="00534EFA" w:rsidP="00534EFA">
      <w:pPr>
        <w:numPr>
          <w:ilvl w:val="0"/>
          <w:numId w:val="863"/>
        </w:numPr>
        <w:rPr>
          <w:b/>
          <w:bCs/>
        </w:rPr>
      </w:pPr>
      <w:r w:rsidRPr="00534EFA">
        <w:rPr>
          <w:b/>
          <w:bCs/>
        </w:rPr>
        <w:t>IDs in code &amp; plans.</w:t>
      </w:r>
    </w:p>
    <w:p w14:paraId="523B8D31" w14:textId="77777777" w:rsidR="00534EFA" w:rsidRPr="00534EFA" w:rsidRDefault="00534EFA" w:rsidP="00534EFA">
      <w:pPr>
        <w:numPr>
          <w:ilvl w:val="1"/>
          <w:numId w:val="863"/>
        </w:numPr>
        <w:rPr>
          <w:b/>
          <w:bCs/>
        </w:rPr>
      </w:pPr>
      <w:r w:rsidRPr="00534EFA">
        <w:rPr>
          <w:b/>
          <w:bCs/>
        </w:rPr>
        <w:t>Comments: @axiom CMC @constraint C-2</w:t>
      </w:r>
    </w:p>
    <w:p w14:paraId="51A47521" w14:textId="77777777" w:rsidR="00534EFA" w:rsidRPr="00534EFA" w:rsidRDefault="00534EFA" w:rsidP="00534EFA">
      <w:pPr>
        <w:numPr>
          <w:ilvl w:val="1"/>
          <w:numId w:val="863"/>
        </w:numPr>
        <w:rPr>
          <w:b/>
          <w:bCs/>
        </w:rPr>
      </w:pPr>
      <w:r w:rsidRPr="00534EFA">
        <w:rPr>
          <w:b/>
          <w:bCs/>
        </w:rPr>
        <w:t>ACL: gate id: O-3.boundary_uq_prov</w:t>
      </w:r>
    </w:p>
    <w:p w14:paraId="2D2E5525" w14:textId="77777777" w:rsidR="00534EFA" w:rsidRPr="00534EFA" w:rsidRDefault="00534EFA" w:rsidP="00534EFA">
      <w:pPr>
        <w:numPr>
          <w:ilvl w:val="1"/>
          <w:numId w:val="863"/>
        </w:numPr>
        <w:rPr>
          <w:b/>
          <w:bCs/>
        </w:rPr>
      </w:pPr>
      <w:r w:rsidRPr="00534EFA">
        <w:rPr>
          <w:b/>
          <w:bCs/>
        </w:rPr>
        <w:t>SEG: node/edge metadata axiom_ids: ["VIF","SEG"], constraint_ids: ["W-1","S-1"]</w:t>
      </w:r>
    </w:p>
    <w:p w14:paraId="65854455" w14:textId="77777777" w:rsidR="00534EFA" w:rsidRPr="00534EFA" w:rsidRDefault="00534EFA" w:rsidP="00534EFA">
      <w:pPr>
        <w:numPr>
          <w:ilvl w:val="0"/>
          <w:numId w:val="863"/>
        </w:numPr>
        <w:rPr>
          <w:b/>
          <w:bCs/>
        </w:rPr>
      </w:pPr>
      <w:r w:rsidRPr="00534EFA">
        <w:rPr>
          <w:b/>
          <w:bCs/>
        </w:rPr>
        <w:t>Dashboards (minimum).</w:t>
      </w:r>
    </w:p>
    <w:p w14:paraId="449B4D31" w14:textId="77777777" w:rsidR="00534EFA" w:rsidRPr="00534EFA" w:rsidRDefault="00534EFA" w:rsidP="00534EFA">
      <w:pPr>
        <w:numPr>
          <w:ilvl w:val="1"/>
          <w:numId w:val="863"/>
        </w:numPr>
        <w:rPr>
          <w:b/>
          <w:bCs/>
        </w:rPr>
      </w:pPr>
      <w:r w:rsidRPr="00534EFA">
        <w:rPr>
          <w:b/>
          <w:bCs/>
          <w:i/>
          <w:iCs/>
        </w:rPr>
        <w:t>Memory</w:t>
      </w:r>
      <w:r w:rsidRPr="00534EFA">
        <w:rPr>
          <w:b/>
          <w:bCs/>
        </w:rPr>
        <w:t>: precision@k@latency, snapshot replay success.</w:t>
      </w:r>
    </w:p>
    <w:p w14:paraId="14ED2240" w14:textId="77777777" w:rsidR="00534EFA" w:rsidRPr="00534EFA" w:rsidRDefault="00534EFA" w:rsidP="00534EFA">
      <w:pPr>
        <w:numPr>
          <w:ilvl w:val="1"/>
          <w:numId w:val="863"/>
        </w:numPr>
        <w:rPr>
          <w:b/>
          <w:bCs/>
        </w:rPr>
      </w:pPr>
      <w:r w:rsidRPr="00534EFA">
        <w:rPr>
          <w:b/>
          <w:bCs/>
          <w:i/>
          <w:iCs/>
        </w:rPr>
        <w:lastRenderedPageBreak/>
        <w:t>Orchestration</w:t>
      </w:r>
      <w:r w:rsidRPr="00534EFA">
        <w:rPr>
          <w:b/>
          <w:bCs/>
        </w:rPr>
        <w:t>: budget adherence, determinism %, κ-abstentions (true-positive).</w:t>
      </w:r>
    </w:p>
    <w:p w14:paraId="6847B5BB" w14:textId="77777777" w:rsidR="00534EFA" w:rsidRPr="00534EFA" w:rsidRDefault="00534EFA" w:rsidP="00534EFA">
      <w:pPr>
        <w:numPr>
          <w:ilvl w:val="1"/>
          <w:numId w:val="863"/>
        </w:numPr>
        <w:rPr>
          <w:b/>
          <w:bCs/>
        </w:rPr>
      </w:pPr>
      <w:r w:rsidRPr="00534EFA">
        <w:rPr>
          <w:b/>
          <w:bCs/>
          <w:i/>
          <w:iCs/>
        </w:rPr>
        <w:t>Verifiability</w:t>
      </w:r>
      <w:r w:rsidRPr="00534EFA">
        <w:rPr>
          <w:b/>
          <w:bCs/>
        </w:rPr>
        <w:t>: lineage completeness %, ECE bands, contradictions coverage.</w:t>
      </w:r>
    </w:p>
    <w:p w14:paraId="2213C7E3" w14:textId="77777777" w:rsidR="00534EFA" w:rsidRPr="00534EFA" w:rsidRDefault="00534EFA" w:rsidP="00534EFA">
      <w:pPr>
        <w:numPr>
          <w:ilvl w:val="1"/>
          <w:numId w:val="863"/>
        </w:numPr>
        <w:rPr>
          <w:b/>
          <w:bCs/>
        </w:rPr>
      </w:pPr>
      <w:r w:rsidRPr="00534EFA">
        <w:rPr>
          <w:b/>
          <w:bCs/>
          <w:i/>
          <w:iCs/>
        </w:rPr>
        <w:t>Evolution</w:t>
      </w:r>
      <w:r w:rsidRPr="00534EFA">
        <w:rPr>
          <w:b/>
          <w:bCs/>
        </w:rPr>
        <w:t>: CFR, MTTR, parity score.</w:t>
      </w:r>
    </w:p>
    <w:p w14:paraId="6BE81A17" w14:textId="77777777" w:rsidR="00534EFA" w:rsidRPr="00534EFA" w:rsidRDefault="00534EFA" w:rsidP="00534EFA">
      <w:pPr>
        <w:numPr>
          <w:ilvl w:val="1"/>
          <w:numId w:val="863"/>
        </w:numPr>
        <w:rPr>
          <w:b/>
          <w:bCs/>
        </w:rPr>
      </w:pPr>
      <w:r w:rsidRPr="00534EFA">
        <w:rPr>
          <w:b/>
          <w:bCs/>
          <w:i/>
          <w:iCs/>
        </w:rPr>
        <w:t>Graph</w:t>
      </w:r>
      <w:r w:rsidRPr="00534EFA">
        <w:rPr>
          <w:b/>
          <w:bCs/>
        </w:rPr>
        <w:t>: % queries with asOf, pack integrity rate.</w:t>
      </w:r>
    </w:p>
    <w:p w14:paraId="423DE143" w14:textId="77777777" w:rsidR="00534EFA" w:rsidRPr="00534EFA" w:rsidRDefault="00000000" w:rsidP="00534EFA">
      <w:pPr>
        <w:rPr>
          <w:b/>
          <w:bCs/>
        </w:rPr>
      </w:pPr>
      <w:r>
        <w:rPr>
          <w:b/>
          <w:bCs/>
        </w:rPr>
        <w:pict w14:anchorId="5466C16E">
          <v:rect id="_x0000_i1145" style="width:0;height:1.5pt" o:hralign="center" o:hrstd="t" o:hr="t" fillcolor="#a0a0a0" stroked="f"/>
        </w:pict>
      </w:r>
    </w:p>
    <w:p w14:paraId="5AF79963" w14:textId="77777777" w:rsidR="00534EFA" w:rsidRPr="00534EFA" w:rsidRDefault="00534EFA" w:rsidP="00534EFA">
      <w:pPr>
        <w:rPr>
          <w:b/>
          <w:bCs/>
        </w:rPr>
      </w:pPr>
      <w:r w:rsidRPr="00534EFA">
        <w:rPr>
          <w:b/>
          <w:bCs/>
        </w:rPr>
        <w:t>2.6.3 Acceptance Checklists (per subsystem)</w:t>
      </w:r>
    </w:p>
    <w:p w14:paraId="67C440D5" w14:textId="77777777" w:rsidR="00534EFA" w:rsidRPr="00534EFA" w:rsidRDefault="00534EFA" w:rsidP="00534EFA">
      <w:pPr>
        <w:rPr>
          <w:b/>
          <w:bCs/>
        </w:rPr>
      </w:pPr>
      <w:r w:rsidRPr="00534EFA">
        <w:rPr>
          <w:b/>
          <w:bCs/>
        </w:rPr>
        <w:t>Memory API (CMC)</w:t>
      </w:r>
    </w:p>
    <w:p w14:paraId="6EF80B5C" w14:textId="77777777" w:rsidR="00534EFA" w:rsidRPr="00534EFA" w:rsidRDefault="00534EFA" w:rsidP="00534EFA">
      <w:pPr>
        <w:numPr>
          <w:ilvl w:val="0"/>
          <w:numId w:val="864"/>
        </w:numPr>
        <w:rPr>
          <w:b/>
          <w:bCs/>
        </w:rPr>
      </w:pPr>
      <w:r w:rsidRPr="00534EFA">
        <w:rPr>
          <w:b/>
          <w:bCs/>
        </w:rPr>
        <w:t>Only CreateMemory service account may write (C-1)</w:t>
      </w:r>
    </w:p>
    <w:p w14:paraId="3CD8BC69" w14:textId="77777777" w:rsidR="00534EFA" w:rsidRPr="00534EFA" w:rsidRDefault="00534EFA" w:rsidP="00534EFA">
      <w:pPr>
        <w:numPr>
          <w:ilvl w:val="0"/>
          <w:numId w:val="864"/>
        </w:numPr>
        <w:rPr>
          <w:b/>
          <w:bCs/>
        </w:rPr>
      </w:pPr>
      <w:r w:rsidRPr="00534EFA">
        <w:rPr>
          <w:b/>
          <w:bCs/>
        </w:rPr>
        <w:t>Every response includes snapshot_id (C-2)</w:t>
      </w:r>
    </w:p>
    <w:p w14:paraId="61C0E8E0" w14:textId="77777777" w:rsidR="00534EFA" w:rsidRPr="00534EFA" w:rsidRDefault="00534EFA" w:rsidP="00534EFA">
      <w:pPr>
        <w:numPr>
          <w:ilvl w:val="0"/>
          <w:numId w:val="864"/>
        </w:numPr>
        <w:rPr>
          <w:b/>
          <w:bCs/>
        </w:rPr>
      </w:pPr>
      <w:r w:rsidRPr="00534EFA">
        <w:rPr>
          <w:b/>
          <w:bCs/>
        </w:rPr>
        <w:t>Read path executes HHNI→atoms with dumbbell compression (C-3)</w:t>
      </w:r>
    </w:p>
    <w:p w14:paraId="40B2C652" w14:textId="77777777" w:rsidR="00534EFA" w:rsidRPr="00534EFA" w:rsidRDefault="00534EFA" w:rsidP="00534EFA">
      <w:pPr>
        <w:numPr>
          <w:ilvl w:val="0"/>
          <w:numId w:val="864"/>
        </w:numPr>
        <w:rPr>
          <w:b/>
          <w:bCs/>
        </w:rPr>
      </w:pPr>
      <w:r w:rsidRPr="00534EFA">
        <w:rPr>
          <w:b/>
          <w:bCs/>
        </w:rPr>
        <w:t>SEG edges (derives/supports) recorded on write</w:t>
      </w:r>
    </w:p>
    <w:p w14:paraId="256F15AD" w14:textId="77777777" w:rsidR="00534EFA" w:rsidRPr="00534EFA" w:rsidRDefault="00534EFA" w:rsidP="00534EFA">
      <w:pPr>
        <w:rPr>
          <w:b/>
          <w:bCs/>
        </w:rPr>
      </w:pPr>
      <w:r w:rsidRPr="00534EFA">
        <w:rPr>
          <w:b/>
          <w:bCs/>
        </w:rPr>
        <w:t>APOE/ACL</w:t>
      </w:r>
    </w:p>
    <w:p w14:paraId="319F582D" w14:textId="77777777" w:rsidR="00534EFA" w:rsidRPr="00534EFA" w:rsidRDefault="00534EFA" w:rsidP="00534EFA">
      <w:pPr>
        <w:numPr>
          <w:ilvl w:val="0"/>
          <w:numId w:val="865"/>
        </w:numPr>
        <w:rPr>
          <w:b/>
          <w:bCs/>
        </w:rPr>
      </w:pPr>
      <w:r w:rsidRPr="00534EFA">
        <w:rPr>
          <w:b/>
          <w:bCs/>
        </w:rPr>
        <w:t>All steps declare budgets (O-1)</w:t>
      </w:r>
    </w:p>
    <w:p w14:paraId="49069761" w14:textId="77777777" w:rsidR="00534EFA" w:rsidRPr="00534EFA" w:rsidRDefault="00534EFA" w:rsidP="00534EFA">
      <w:pPr>
        <w:numPr>
          <w:ilvl w:val="0"/>
          <w:numId w:val="865"/>
        </w:numPr>
        <w:rPr>
          <w:b/>
          <w:bCs/>
        </w:rPr>
      </w:pPr>
      <w:r w:rsidRPr="00534EFA">
        <w:rPr>
          <w:b/>
          <w:bCs/>
        </w:rPr>
        <w:t>Required roles present; verifier isolated (O-2)</w:t>
      </w:r>
    </w:p>
    <w:p w14:paraId="1CEA46B2" w14:textId="77777777" w:rsidR="00534EFA" w:rsidRPr="00534EFA" w:rsidRDefault="00534EFA" w:rsidP="00534EFA">
      <w:pPr>
        <w:numPr>
          <w:ilvl w:val="0"/>
          <w:numId w:val="865"/>
        </w:numPr>
        <w:rPr>
          <w:b/>
          <w:bCs/>
        </w:rPr>
      </w:pPr>
      <w:r w:rsidRPr="00534EFA">
        <w:rPr>
          <w:b/>
          <w:bCs/>
        </w:rPr>
        <w:t>Step outputs {artifact, uq, prov, diff} (O-3)</w:t>
      </w:r>
    </w:p>
    <w:p w14:paraId="62A6E810" w14:textId="77777777" w:rsidR="00534EFA" w:rsidRPr="00534EFA" w:rsidRDefault="00534EFA" w:rsidP="00534EFA">
      <w:pPr>
        <w:numPr>
          <w:ilvl w:val="0"/>
          <w:numId w:val="865"/>
        </w:numPr>
        <w:rPr>
          <w:b/>
          <w:bCs/>
        </w:rPr>
      </w:pPr>
      <w:r w:rsidRPr="00534EFA">
        <w:rPr>
          <w:b/>
          <w:bCs/>
        </w:rPr>
        <w:t>Replay passes on pinned snapshot (W-3)</w:t>
      </w:r>
    </w:p>
    <w:p w14:paraId="3821A001" w14:textId="77777777" w:rsidR="00534EFA" w:rsidRPr="00534EFA" w:rsidRDefault="00534EFA" w:rsidP="00534EFA">
      <w:pPr>
        <w:rPr>
          <w:b/>
          <w:bCs/>
        </w:rPr>
      </w:pPr>
      <w:r w:rsidRPr="00534EFA">
        <w:rPr>
          <w:b/>
          <w:bCs/>
        </w:rPr>
        <w:t>VIF/SEG</w:t>
      </w:r>
    </w:p>
    <w:p w14:paraId="7D04194E" w14:textId="77777777" w:rsidR="00534EFA" w:rsidRPr="00534EFA" w:rsidRDefault="00534EFA" w:rsidP="00534EFA">
      <w:pPr>
        <w:numPr>
          <w:ilvl w:val="0"/>
          <w:numId w:val="866"/>
        </w:numPr>
        <w:rPr>
          <w:b/>
          <w:bCs/>
        </w:rPr>
      </w:pPr>
      <w:r w:rsidRPr="00534EFA">
        <w:rPr>
          <w:b/>
          <w:bCs/>
        </w:rPr>
        <w:t>JSON-LD valid; SHACL passes (W-1)</w:t>
      </w:r>
    </w:p>
    <w:p w14:paraId="214BC876" w14:textId="77777777" w:rsidR="00534EFA" w:rsidRPr="00534EFA" w:rsidRDefault="00534EFA" w:rsidP="00534EFA">
      <w:pPr>
        <w:numPr>
          <w:ilvl w:val="0"/>
          <w:numId w:val="866"/>
        </w:numPr>
        <w:rPr>
          <w:b/>
          <w:bCs/>
        </w:rPr>
      </w:pPr>
      <w:r w:rsidRPr="00534EFA">
        <w:rPr>
          <w:b/>
          <w:bCs/>
        </w:rPr>
        <w:t>Confidence bands visible; ECE &lt; θ (W-2)</w:t>
      </w:r>
    </w:p>
    <w:p w14:paraId="73562BE8" w14:textId="77777777" w:rsidR="00534EFA" w:rsidRPr="00534EFA" w:rsidRDefault="00534EFA" w:rsidP="00534EFA">
      <w:pPr>
        <w:numPr>
          <w:ilvl w:val="0"/>
          <w:numId w:val="866"/>
        </w:numPr>
        <w:rPr>
          <w:b/>
          <w:bCs/>
        </w:rPr>
      </w:pPr>
      <w:r w:rsidRPr="00534EFA">
        <w:rPr>
          <w:b/>
          <w:bCs/>
        </w:rPr>
        <w:t>Queries specify asOf/txnAsOf (S-1)</w:t>
      </w:r>
    </w:p>
    <w:p w14:paraId="4BDF69B4" w14:textId="77777777" w:rsidR="00534EFA" w:rsidRPr="00534EFA" w:rsidRDefault="00534EFA" w:rsidP="00534EFA">
      <w:pPr>
        <w:numPr>
          <w:ilvl w:val="0"/>
          <w:numId w:val="866"/>
        </w:numPr>
        <w:rPr>
          <w:b/>
          <w:bCs/>
        </w:rPr>
      </w:pPr>
      <w:r w:rsidRPr="00534EFA">
        <w:rPr>
          <w:b/>
          <w:bCs/>
        </w:rPr>
        <w:t>Contradictions via edges, not deletes (S-2)</w:t>
      </w:r>
    </w:p>
    <w:p w14:paraId="54E6F322" w14:textId="77777777" w:rsidR="00534EFA" w:rsidRPr="00534EFA" w:rsidRDefault="00534EFA" w:rsidP="00534EFA">
      <w:pPr>
        <w:numPr>
          <w:ilvl w:val="0"/>
          <w:numId w:val="866"/>
        </w:numPr>
        <w:rPr>
          <w:b/>
          <w:bCs/>
        </w:rPr>
      </w:pPr>
      <w:r w:rsidRPr="00534EFA">
        <w:rPr>
          <w:b/>
          <w:bCs/>
        </w:rPr>
        <w:t>Export pack checksum reproducible (S-3)</w:t>
      </w:r>
    </w:p>
    <w:p w14:paraId="3B0A49E6" w14:textId="77777777" w:rsidR="00534EFA" w:rsidRPr="00534EFA" w:rsidRDefault="00534EFA" w:rsidP="00534EFA">
      <w:pPr>
        <w:rPr>
          <w:b/>
          <w:bCs/>
        </w:rPr>
      </w:pPr>
      <w:r w:rsidRPr="00534EFA">
        <w:rPr>
          <w:b/>
          <w:bCs/>
        </w:rPr>
        <w:t>SDF-CVF</w:t>
      </w:r>
    </w:p>
    <w:p w14:paraId="14C1E1A3" w14:textId="77777777" w:rsidR="00534EFA" w:rsidRPr="00534EFA" w:rsidRDefault="00534EFA" w:rsidP="00534EFA">
      <w:pPr>
        <w:numPr>
          <w:ilvl w:val="0"/>
          <w:numId w:val="867"/>
        </w:numPr>
        <w:rPr>
          <w:b/>
          <w:bCs/>
        </w:rPr>
      </w:pPr>
      <w:r w:rsidRPr="00534EFA">
        <w:rPr>
          <w:b/>
          <w:bCs/>
        </w:rPr>
        <w:t>Code/docs/tags/traces changed together (E-1)</w:t>
      </w:r>
    </w:p>
    <w:p w14:paraId="6CF9DEF6" w14:textId="77777777" w:rsidR="00534EFA" w:rsidRPr="00534EFA" w:rsidRDefault="00534EFA" w:rsidP="00534EFA">
      <w:pPr>
        <w:numPr>
          <w:ilvl w:val="0"/>
          <w:numId w:val="867"/>
        </w:numPr>
        <w:rPr>
          <w:b/>
          <w:bCs/>
        </w:rPr>
      </w:pPr>
      <w:r w:rsidRPr="00534EFA">
        <w:rPr>
          <w:b/>
          <w:bCs/>
        </w:rPr>
        <w:t>Auto-fix chain available; quarantine path tested (E-2)</w:t>
      </w:r>
    </w:p>
    <w:p w14:paraId="48EB7EC6" w14:textId="77777777" w:rsidR="00534EFA" w:rsidRPr="00534EFA" w:rsidRDefault="00534EFA" w:rsidP="00534EFA">
      <w:pPr>
        <w:numPr>
          <w:ilvl w:val="0"/>
          <w:numId w:val="867"/>
        </w:numPr>
        <w:rPr>
          <w:b/>
          <w:bCs/>
        </w:rPr>
      </w:pPr>
      <w:r w:rsidRPr="00534EFA">
        <w:rPr>
          <w:b/>
          <w:bCs/>
        </w:rPr>
        <w:lastRenderedPageBreak/>
        <w:t>DORA metrics exported (E-3)</w:t>
      </w:r>
    </w:p>
    <w:p w14:paraId="0D6B5211" w14:textId="77777777" w:rsidR="00534EFA" w:rsidRPr="00534EFA" w:rsidRDefault="00000000" w:rsidP="00534EFA">
      <w:pPr>
        <w:rPr>
          <w:b/>
          <w:bCs/>
        </w:rPr>
      </w:pPr>
      <w:r>
        <w:rPr>
          <w:b/>
          <w:bCs/>
        </w:rPr>
        <w:pict w14:anchorId="05176983">
          <v:rect id="_x0000_i1146" style="width:0;height:1.5pt" o:hralign="center" o:hrstd="t" o:hr="t" fillcolor="#a0a0a0" stroked="f"/>
        </w:pict>
      </w:r>
    </w:p>
    <w:p w14:paraId="69380B5F" w14:textId="77777777" w:rsidR="00534EFA" w:rsidRPr="00534EFA" w:rsidRDefault="00534EFA" w:rsidP="00534EFA">
      <w:pPr>
        <w:rPr>
          <w:b/>
          <w:bCs/>
        </w:rPr>
      </w:pPr>
      <w:r w:rsidRPr="00534EFA">
        <w:rPr>
          <w:b/>
          <w:bCs/>
        </w:rPr>
        <w:t>2.6.4 Minimal Policy Tests (pseudo)</w:t>
      </w:r>
    </w:p>
    <w:p w14:paraId="26193A5E" w14:textId="77777777" w:rsidR="00534EFA" w:rsidRPr="00534EFA" w:rsidRDefault="00534EFA" w:rsidP="00534EFA">
      <w:pPr>
        <w:rPr>
          <w:b/>
          <w:bCs/>
        </w:rPr>
      </w:pPr>
      <w:r w:rsidRPr="00534EFA">
        <w:rPr>
          <w:b/>
          <w:bCs/>
        </w:rPr>
        <w:t># PT-APOE-001 — Budgets required</w:t>
      </w:r>
    </w:p>
    <w:p w14:paraId="30E0EF7B" w14:textId="77777777" w:rsidR="00534EFA" w:rsidRPr="00534EFA" w:rsidRDefault="00534EFA" w:rsidP="00534EFA">
      <w:pPr>
        <w:rPr>
          <w:b/>
          <w:bCs/>
        </w:rPr>
      </w:pPr>
      <w:r w:rsidRPr="00534EFA">
        <w:rPr>
          <w:b/>
          <w:bCs/>
        </w:rPr>
        <w:t>given: acl_plan.yaml</w:t>
      </w:r>
    </w:p>
    <w:p w14:paraId="40501887" w14:textId="77777777" w:rsidR="00534EFA" w:rsidRPr="00534EFA" w:rsidRDefault="00534EFA" w:rsidP="00534EFA">
      <w:pPr>
        <w:rPr>
          <w:b/>
          <w:bCs/>
        </w:rPr>
      </w:pPr>
      <w:r w:rsidRPr="00534EFA">
        <w:rPr>
          <w:b/>
          <w:bCs/>
        </w:rPr>
        <w:t>when: compile</w:t>
      </w:r>
    </w:p>
    <w:p w14:paraId="5BC9BA86" w14:textId="77777777" w:rsidR="00534EFA" w:rsidRPr="00534EFA" w:rsidRDefault="00534EFA" w:rsidP="00534EFA">
      <w:pPr>
        <w:rPr>
          <w:b/>
          <w:bCs/>
        </w:rPr>
      </w:pPr>
      <w:r w:rsidRPr="00534EFA">
        <w:rPr>
          <w:b/>
          <w:bCs/>
        </w:rPr>
        <w:t>then:</w:t>
      </w:r>
    </w:p>
    <w:p w14:paraId="65058B75" w14:textId="77777777" w:rsidR="00534EFA" w:rsidRPr="00534EFA" w:rsidRDefault="00534EFA" w:rsidP="00534EFA">
      <w:pPr>
        <w:rPr>
          <w:b/>
          <w:bCs/>
        </w:rPr>
      </w:pPr>
      <w:r w:rsidRPr="00534EFA">
        <w:rPr>
          <w:b/>
          <w:bCs/>
        </w:rPr>
        <w:t xml:space="preserve">  - assert: every(step).has(budget.tokens &amp; budget.time &amp; budget.tools)</w:t>
      </w:r>
    </w:p>
    <w:p w14:paraId="20C3ED1C" w14:textId="77777777" w:rsidR="00534EFA" w:rsidRPr="00534EFA" w:rsidRDefault="00534EFA" w:rsidP="00534EFA">
      <w:pPr>
        <w:rPr>
          <w:b/>
          <w:bCs/>
        </w:rPr>
      </w:pPr>
    </w:p>
    <w:p w14:paraId="176C0A57" w14:textId="77777777" w:rsidR="00534EFA" w:rsidRPr="00534EFA" w:rsidRDefault="00534EFA" w:rsidP="00534EFA">
      <w:pPr>
        <w:rPr>
          <w:b/>
          <w:bCs/>
        </w:rPr>
      </w:pPr>
      <w:r w:rsidRPr="00534EFA">
        <w:rPr>
          <w:b/>
          <w:bCs/>
        </w:rPr>
        <w:t># PT-VIF-002 — Lineage required to publish</w:t>
      </w:r>
    </w:p>
    <w:p w14:paraId="26D563CE" w14:textId="77777777" w:rsidR="00534EFA" w:rsidRPr="00534EFA" w:rsidRDefault="00534EFA" w:rsidP="00534EFA">
      <w:pPr>
        <w:rPr>
          <w:b/>
          <w:bCs/>
        </w:rPr>
      </w:pPr>
      <w:r w:rsidRPr="00534EFA">
        <w:rPr>
          <w:b/>
          <w:bCs/>
        </w:rPr>
        <w:t>given: artifact.claim</w:t>
      </w:r>
    </w:p>
    <w:p w14:paraId="63629227" w14:textId="77777777" w:rsidR="00534EFA" w:rsidRPr="00534EFA" w:rsidRDefault="00534EFA" w:rsidP="00534EFA">
      <w:pPr>
        <w:rPr>
          <w:b/>
          <w:bCs/>
        </w:rPr>
      </w:pPr>
      <w:r w:rsidRPr="00534EFA">
        <w:rPr>
          <w:b/>
          <w:bCs/>
        </w:rPr>
        <w:t>when: publish_request</w:t>
      </w:r>
    </w:p>
    <w:p w14:paraId="578DC479" w14:textId="77777777" w:rsidR="00534EFA" w:rsidRPr="00534EFA" w:rsidRDefault="00534EFA" w:rsidP="00534EFA">
      <w:pPr>
        <w:rPr>
          <w:b/>
          <w:bCs/>
        </w:rPr>
      </w:pPr>
      <w:r w:rsidRPr="00534EFA">
        <w:rPr>
          <w:b/>
          <w:bCs/>
        </w:rPr>
        <w:t>then:</w:t>
      </w:r>
    </w:p>
    <w:p w14:paraId="74B73BC8" w14:textId="77777777" w:rsidR="00534EFA" w:rsidRPr="00534EFA" w:rsidRDefault="00534EFA" w:rsidP="00534EFA">
      <w:pPr>
        <w:rPr>
          <w:b/>
          <w:bCs/>
        </w:rPr>
      </w:pPr>
      <w:r w:rsidRPr="00534EFA">
        <w:rPr>
          <w:b/>
          <w:bCs/>
        </w:rPr>
        <w:t xml:space="preserve">  - assert: exists(seg.best_witness_path(artifact, asOf=now))</w:t>
      </w:r>
    </w:p>
    <w:p w14:paraId="347D6217" w14:textId="77777777" w:rsidR="00534EFA" w:rsidRPr="00534EFA" w:rsidRDefault="00534EFA" w:rsidP="00534EFA">
      <w:pPr>
        <w:rPr>
          <w:b/>
          <w:bCs/>
        </w:rPr>
      </w:pPr>
    </w:p>
    <w:p w14:paraId="4928DEB4" w14:textId="77777777" w:rsidR="00534EFA" w:rsidRPr="00534EFA" w:rsidRDefault="00534EFA" w:rsidP="00534EFA">
      <w:pPr>
        <w:rPr>
          <w:b/>
          <w:bCs/>
        </w:rPr>
      </w:pPr>
      <w:r w:rsidRPr="00534EFA">
        <w:rPr>
          <w:b/>
          <w:bCs/>
        </w:rPr>
        <w:t># PT-SEG-003 — No destructive delete</w:t>
      </w:r>
    </w:p>
    <w:p w14:paraId="3FF46AC5" w14:textId="77777777" w:rsidR="00534EFA" w:rsidRPr="00534EFA" w:rsidRDefault="00534EFA" w:rsidP="00534EFA">
      <w:pPr>
        <w:rPr>
          <w:b/>
          <w:bCs/>
        </w:rPr>
      </w:pPr>
      <w:r w:rsidRPr="00534EFA">
        <w:rPr>
          <w:b/>
          <w:bCs/>
        </w:rPr>
        <w:t>given: mutation.delete(edge_id)</w:t>
      </w:r>
    </w:p>
    <w:p w14:paraId="1EB0D711" w14:textId="77777777" w:rsidR="00534EFA" w:rsidRPr="00534EFA" w:rsidRDefault="00534EFA" w:rsidP="00534EFA">
      <w:pPr>
        <w:rPr>
          <w:b/>
          <w:bCs/>
        </w:rPr>
      </w:pPr>
      <w:r w:rsidRPr="00534EFA">
        <w:rPr>
          <w:b/>
          <w:bCs/>
        </w:rPr>
        <w:t>then:</w:t>
      </w:r>
    </w:p>
    <w:p w14:paraId="0137764E" w14:textId="77777777" w:rsidR="00534EFA" w:rsidRPr="00534EFA" w:rsidRDefault="00534EFA" w:rsidP="00534EFA">
      <w:pPr>
        <w:rPr>
          <w:b/>
          <w:bCs/>
        </w:rPr>
      </w:pPr>
      <w:r w:rsidRPr="00534EFA">
        <w:rPr>
          <w:b/>
          <w:bCs/>
        </w:rPr>
        <w:t xml:space="preserve">  - assert: REJECT</w:t>
      </w:r>
    </w:p>
    <w:p w14:paraId="47C23A9E" w14:textId="77777777" w:rsidR="00534EFA" w:rsidRPr="00534EFA" w:rsidRDefault="00534EFA" w:rsidP="00534EFA">
      <w:pPr>
        <w:rPr>
          <w:b/>
          <w:bCs/>
        </w:rPr>
      </w:pPr>
      <w:r w:rsidRPr="00534EFA">
        <w:rPr>
          <w:b/>
          <w:bCs/>
        </w:rPr>
        <w:t xml:space="preserve">  - assert: SUGGEST deprecate(edge_id) + add(contradicts)</w:t>
      </w:r>
    </w:p>
    <w:p w14:paraId="014FA6A8" w14:textId="77777777" w:rsidR="00534EFA" w:rsidRPr="00534EFA" w:rsidRDefault="00000000" w:rsidP="00534EFA">
      <w:pPr>
        <w:rPr>
          <w:b/>
          <w:bCs/>
        </w:rPr>
      </w:pPr>
      <w:r>
        <w:rPr>
          <w:b/>
          <w:bCs/>
        </w:rPr>
        <w:pict w14:anchorId="6E37842E">
          <v:rect id="_x0000_i1147" style="width:0;height:1.5pt" o:hralign="center" o:hrstd="t" o:hr="t" fillcolor="#a0a0a0" stroked="f"/>
        </w:pict>
      </w:r>
    </w:p>
    <w:p w14:paraId="67B91F25" w14:textId="77777777" w:rsidR="00534EFA" w:rsidRPr="00534EFA" w:rsidRDefault="00534EFA" w:rsidP="00534EFA">
      <w:pPr>
        <w:rPr>
          <w:b/>
          <w:bCs/>
        </w:rPr>
      </w:pPr>
      <w:r w:rsidRPr="00534EFA">
        <w:rPr>
          <w:b/>
          <w:bCs/>
        </w:rPr>
        <w:t>2.6.5 Run-book Triggers (examples)</w:t>
      </w:r>
    </w:p>
    <w:p w14:paraId="43ECBD69" w14:textId="77777777" w:rsidR="00534EFA" w:rsidRPr="00534EFA" w:rsidRDefault="00534EFA" w:rsidP="00534EFA">
      <w:pPr>
        <w:numPr>
          <w:ilvl w:val="0"/>
          <w:numId w:val="868"/>
        </w:numPr>
        <w:rPr>
          <w:b/>
          <w:bCs/>
        </w:rPr>
      </w:pPr>
      <w:r w:rsidRPr="00534EFA">
        <w:rPr>
          <w:b/>
          <w:bCs/>
        </w:rPr>
        <w:t>Budget overflow (O-1): Auto-abstain, surface partial witness, open DEPP sub-plan to re-budget.</w:t>
      </w:r>
    </w:p>
    <w:p w14:paraId="6C2B4AD2" w14:textId="77777777" w:rsidR="00534EFA" w:rsidRPr="00534EFA" w:rsidRDefault="00534EFA" w:rsidP="00534EFA">
      <w:pPr>
        <w:numPr>
          <w:ilvl w:val="0"/>
          <w:numId w:val="868"/>
        </w:numPr>
        <w:rPr>
          <w:b/>
          <w:bCs/>
        </w:rPr>
      </w:pPr>
      <w:r w:rsidRPr="00534EFA">
        <w:rPr>
          <w:b/>
          <w:bCs/>
        </w:rPr>
        <w:t>Replay fails (W-3): Freeze route; pin previous snapshot; incident type REPLAY-BREAK; RCA must include SEG pack.</w:t>
      </w:r>
    </w:p>
    <w:p w14:paraId="53E246C9" w14:textId="77777777" w:rsidR="00534EFA" w:rsidRPr="00534EFA" w:rsidRDefault="00534EFA" w:rsidP="00534EFA">
      <w:pPr>
        <w:numPr>
          <w:ilvl w:val="0"/>
          <w:numId w:val="868"/>
        </w:numPr>
        <w:rPr>
          <w:b/>
          <w:bCs/>
        </w:rPr>
      </w:pPr>
      <w:r w:rsidRPr="00534EFA">
        <w:rPr>
          <w:b/>
          <w:bCs/>
        </w:rPr>
        <w:lastRenderedPageBreak/>
        <w:t>Parity fail (E-1): Branch quarantined; launch auto-fix; require two-key HITL merge.</w:t>
      </w:r>
    </w:p>
    <w:p w14:paraId="2AC26776" w14:textId="77777777" w:rsidR="00534EFA" w:rsidRPr="00534EFA" w:rsidRDefault="00000000" w:rsidP="00534EFA">
      <w:pPr>
        <w:rPr>
          <w:b/>
          <w:bCs/>
        </w:rPr>
      </w:pPr>
      <w:r>
        <w:rPr>
          <w:b/>
          <w:bCs/>
        </w:rPr>
        <w:pict w14:anchorId="62D6BE63">
          <v:rect id="_x0000_i1148" style="width:0;height:1.5pt" o:hralign="center" o:hrstd="t" o:hr="t" fillcolor="#a0a0a0" stroked="f"/>
        </w:pict>
      </w:r>
    </w:p>
    <w:p w14:paraId="7F07D68E" w14:textId="77777777" w:rsidR="00534EFA" w:rsidRPr="00534EFA" w:rsidRDefault="00534EFA" w:rsidP="00534EFA">
      <w:pPr>
        <w:rPr>
          <w:b/>
          <w:bCs/>
        </w:rPr>
      </w:pPr>
      <w:r w:rsidRPr="00534EFA">
        <w:rPr>
          <w:b/>
          <w:bCs/>
        </w:rPr>
        <w:t>2.6.6 Mapping to KPIs</w:t>
      </w:r>
    </w:p>
    <w:p w14:paraId="6ABF0ABB" w14:textId="77777777" w:rsidR="00534EFA" w:rsidRPr="00534EFA" w:rsidRDefault="00534EFA" w:rsidP="00534EFA">
      <w:pPr>
        <w:numPr>
          <w:ilvl w:val="0"/>
          <w:numId w:val="869"/>
        </w:numPr>
        <w:rPr>
          <w:b/>
          <w:bCs/>
        </w:rPr>
      </w:pPr>
      <w:r w:rsidRPr="00534EFA">
        <w:rPr>
          <w:b/>
          <w:bCs/>
        </w:rPr>
        <w:t>C-series → Memory KPIs (precision@k, replay success, read latency).</w:t>
      </w:r>
    </w:p>
    <w:p w14:paraId="3E0B9F98" w14:textId="77777777" w:rsidR="00534EFA" w:rsidRPr="00534EFA" w:rsidRDefault="00534EFA" w:rsidP="00534EFA">
      <w:pPr>
        <w:numPr>
          <w:ilvl w:val="0"/>
          <w:numId w:val="869"/>
        </w:numPr>
        <w:rPr>
          <w:b/>
          <w:bCs/>
        </w:rPr>
      </w:pPr>
      <w:r w:rsidRPr="00534EFA">
        <w:rPr>
          <w:b/>
          <w:bCs/>
        </w:rPr>
        <w:t>O-series → Orchestration KPIs (determinism %, budget adherence, κ true-positive rate).</w:t>
      </w:r>
    </w:p>
    <w:p w14:paraId="5EF66721" w14:textId="77777777" w:rsidR="00534EFA" w:rsidRPr="00534EFA" w:rsidRDefault="00534EFA" w:rsidP="00534EFA">
      <w:pPr>
        <w:numPr>
          <w:ilvl w:val="0"/>
          <w:numId w:val="869"/>
        </w:numPr>
        <w:rPr>
          <w:b/>
          <w:bCs/>
        </w:rPr>
      </w:pPr>
      <w:r w:rsidRPr="00534EFA">
        <w:rPr>
          <w:b/>
          <w:bCs/>
        </w:rPr>
        <w:t>W-series → Verifiability KPIs (lineage %, ECE).</w:t>
      </w:r>
    </w:p>
    <w:p w14:paraId="2DDF3FD2" w14:textId="77777777" w:rsidR="00534EFA" w:rsidRPr="00534EFA" w:rsidRDefault="00534EFA" w:rsidP="00534EFA">
      <w:pPr>
        <w:numPr>
          <w:ilvl w:val="0"/>
          <w:numId w:val="869"/>
        </w:numPr>
        <w:rPr>
          <w:b/>
          <w:bCs/>
        </w:rPr>
      </w:pPr>
      <w:r w:rsidRPr="00534EFA">
        <w:rPr>
          <w:b/>
          <w:bCs/>
        </w:rPr>
        <w:t>E-series → DORA KPIs (CFR, MTTR, parity).</w:t>
      </w:r>
    </w:p>
    <w:p w14:paraId="68A0252B" w14:textId="77777777" w:rsidR="00534EFA" w:rsidRPr="00534EFA" w:rsidRDefault="00534EFA" w:rsidP="00534EFA">
      <w:pPr>
        <w:numPr>
          <w:ilvl w:val="0"/>
          <w:numId w:val="869"/>
        </w:numPr>
        <w:rPr>
          <w:b/>
          <w:bCs/>
        </w:rPr>
      </w:pPr>
      <w:r w:rsidRPr="00534EFA">
        <w:rPr>
          <w:b/>
          <w:bCs/>
        </w:rPr>
        <w:t>S-series → Evidence KPIs (as-of coverage, pack integrity, contradiction coverage).</w:t>
      </w:r>
    </w:p>
    <w:p w14:paraId="62BEC034" w14:textId="77777777" w:rsidR="00534EFA" w:rsidRPr="00534EFA" w:rsidRDefault="00000000" w:rsidP="00534EFA">
      <w:pPr>
        <w:rPr>
          <w:b/>
          <w:bCs/>
        </w:rPr>
      </w:pPr>
      <w:r>
        <w:rPr>
          <w:b/>
          <w:bCs/>
        </w:rPr>
        <w:pict w14:anchorId="6352C889">
          <v:rect id="_x0000_i1149" style="width:0;height:1.5pt" o:hralign="center" o:hrstd="t" o:hr="t" fillcolor="#a0a0a0" stroked="f"/>
        </w:pict>
      </w:r>
    </w:p>
    <w:p w14:paraId="4AE08613" w14:textId="77777777" w:rsidR="00534EFA" w:rsidRPr="00534EFA" w:rsidRDefault="00534EFA" w:rsidP="00534EFA">
      <w:pPr>
        <w:rPr>
          <w:b/>
          <w:bCs/>
        </w:rPr>
      </w:pPr>
      <w:r w:rsidRPr="00534EFA">
        <w:rPr>
          <w:b/>
          <w:bCs/>
        </w:rPr>
        <w:t>2.6.7 Why this matters</w:t>
      </w:r>
    </w:p>
    <w:p w14:paraId="2284520F" w14:textId="77777777" w:rsidR="00534EFA" w:rsidRPr="00534EFA" w:rsidRDefault="00534EFA" w:rsidP="00534EFA">
      <w:pPr>
        <w:rPr>
          <w:b/>
          <w:bCs/>
        </w:rPr>
      </w:pPr>
      <w:r w:rsidRPr="00534EFA">
        <w:rPr>
          <w:b/>
          <w:bCs/>
        </w:rPr>
        <w:t>This table is the contract of the system. If a feature can’t point to its row—what axiom it fulfills, how it proves compliance at build time, and how it stays honest at runtime—it doesn’t ship</w:t>
      </w:r>
    </w:p>
    <w:p w14:paraId="572A5048" w14:textId="77777777" w:rsidR="00534EFA" w:rsidRDefault="00534EFA" w:rsidP="0050305B">
      <w:pPr>
        <w:rPr>
          <w:b/>
          <w:bCs/>
        </w:rPr>
      </w:pPr>
    </w:p>
    <w:p w14:paraId="66D030E8" w14:textId="77777777" w:rsidR="003F6F59" w:rsidRDefault="003F6F59" w:rsidP="0050305B">
      <w:pPr>
        <w:rPr>
          <w:b/>
          <w:bCs/>
        </w:rPr>
      </w:pPr>
    </w:p>
    <w:p w14:paraId="4EE7912F" w14:textId="77777777" w:rsidR="003F6F59" w:rsidRDefault="003F6F59" w:rsidP="0050305B">
      <w:pPr>
        <w:rPr>
          <w:b/>
          <w:bCs/>
        </w:rPr>
      </w:pPr>
    </w:p>
    <w:p w14:paraId="003077E3" w14:textId="77777777" w:rsidR="003F6F59" w:rsidRDefault="003F6F59" w:rsidP="0050305B">
      <w:pPr>
        <w:rPr>
          <w:b/>
          <w:bCs/>
        </w:rPr>
      </w:pPr>
    </w:p>
    <w:p w14:paraId="22838A7C" w14:textId="77777777" w:rsidR="003F6F59" w:rsidRDefault="003F6F59" w:rsidP="0050305B">
      <w:pPr>
        <w:rPr>
          <w:b/>
          <w:bCs/>
        </w:rPr>
      </w:pPr>
    </w:p>
    <w:p w14:paraId="4703E098" w14:textId="77777777" w:rsidR="003F6F59" w:rsidRDefault="003F6F59" w:rsidP="0050305B">
      <w:pPr>
        <w:rPr>
          <w:b/>
          <w:bCs/>
        </w:rPr>
      </w:pPr>
    </w:p>
    <w:p w14:paraId="7CB0CC61" w14:textId="77777777" w:rsidR="003F6F59" w:rsidRDefault="003F6F59" w:rsidP="0050305B">
      <w:pPr>
        <w:rPr>
          <w:b/>
          <w:bCs/>
        </w:rPr>
      </w:pPr>
    </w:p>
    <w:p w14:paraId="2C98A986" w14:textId="77777777" w:rsidR="003F6F59" w:rsidRDefault="003F6F59" w:rsidP="0050305B">
      <w:pPr>
        <w:rPr>
          <w:b/>
          <w:bCs/>
        </w:rPr>
      </w:pPr>
    </w:p>
    <w:p w14:paraId="24FF35AD" w14:textId="77777777" w:rsidR="003F6F59" w:rsidRDefault="003F6F59" w:rsidP="0050305B">
      <w:pPr>
        <w:rPr>
          <w:b/>
          <w:bCs/>
        </w:rPr>
      </w:pPr>
    </w:p>
    <w:p w14:paraId="39CF8BDF" w14:textId="77777777" w:rsidR="003F6F59" w:rsidRDefault="003F6F59" w:rsidP="0050305B">
      <w:pPr>
        <w:rPr>
          <w:b/>
          <w:bCs/>
        </w:rPr>
      </w:pPr>
    </w:p>
    <w:p w14:paraId="29B8EA1D" w14:textId="77777777" w:rsidR="003F6F59" w:rsidRDefault="003F6F59" w:rsidP="0050305B">
      <w:pPr>
        <w:rPr>
          <w:b/>
          <w:bCs/>
        </w:rPr>
      </w:pPr>
    </w:p>
    <w:p w14:paraId="57A47BFB" w14:textId="77777777" w:rsidR="003F6F59" w:rsidRDefault="003F6F59" w:rsidP="0050305B">
      <w:pPr>
        <w:rPr>
          <w:b/>
          <w:bCs/>
        </w:rPr>
      </w:pPr>
    </w:p>
    <w:p w14:paraId="006D69EC" w14:textId="77777777" w:rsidR="003F6F59" w:rsidRDefault="003F6F59" w:rsidP="0050305B">
      <w:pPr>
        <w:rPr>
          <w:b/>
          <w:bCs/>
        </w:rPr>
      </w:pPr>
    </w:p>
    <w:p w14:paraId="10415585" w14:textId="77777777" w:rsidR="003F6F59" w:rsidRDefault="003F6F59" w:rsidP="0050305B">
      <w:pPr>
        <w:rPr>
          <w:b/>
          <w:bCs/>
        </w:rPr>
      </w:pPr>
    </w:p>
    <w:p w14:paraId="3892297F" w14:textId="77777777" w:rsidR="003F6F59" w:rsidRDefault="003F6F59" w:rsidP="0050305B">
      <w:pPr>
        <w:rPr>
          <w:b/>
          <w:bCs/>
        </w:rPr>
      </w:pPr>
    </w:p>
    <w:p w14:paraId="1B1497EB" w14:textId="77777777" w:rsidR="003F6F59" w:rsidRDefault="003F6F59" w:rsidP="0050305B">
      <w:pPr>
        <w:rPr>
          <w:b/>
          <w:bCs/>
        </w:rPr>
      </w:pPr>
    </w:p>
    <w:p w14:paraId="38F0FC41" w14:textId="77777777" w:rsidR="003F6F59" w:rsidRDefault="003F6F59" w:rsidP="0050305B">
      <w:pPr>
        <w:rPr>
          <w:b/>
          <w:bCs/>
        </w:rPr>
      </w:pPr>
    </w:p>
    <w:p w14:paraId="6DF0F01D" w14:textId="77777777" w:rsidR="003F6F59" w:rsidRDefault="003F6F59" w:rsidP="0050305B">
      <w:pPr>
        <w:rPr>
          <w:b/>
          <w:bCs/>
        </w:rPr>
      </w:pPr>
    </w:p>
    <w:p w14:paraId="45307FDC" w14:textId="77777777" w:rsidR="003F6F59" w:rsidRDefault="003F6F59" w:rsidP="0050305B">
      <w:pPr>
        <w:rPr>
          <w:b/>
          <w:bCs/>
        </w:rPr>
      </w:pPr>
    </w:p>
    <w:p w14:paraId="14A75317" w14:textId="77777777" w:rsidR="003F6F59" w:rsidRPr="003F6F59" w:rsidRDefault="003F6F59" w:rsidP="003F6F59">
      <w:pPr>
        <w:rPr>
          <w:b/>
          <w:bCs/>
        </w:rPr>
      </w:pPr>
      <w:r w:rsidRPr="003F6F59">
        <w:rPr>
          <w:b/>
          <w:bCs/>
        </w:rPr>
        <w:t>Chapter 3 — Design North-Star</w:t>
      </w:r>
    </w:p>
    <w:p w14:paraId="722B5EA9" w14:textId="77777777" w:rsidR="003F6F59" w:rsidRPr="003F6F59" w:rsidRDefault="003F6F59" w:rsidP="003F6F59">
      <w:pPr>
        <w:rPr>
          <w:b/>
          <w:bCs/>
        </w:rPr>
      </w:pPr>
      <w:r w:rsidRPr="003F6F59">
        <w:rPr>
          <w:b/>
          <w:bCs/>
        </w:rPr>
        <w:t>3.1 C-3PO-with-a-Workshop: Roles &amp; Scopes</w:t>
      </w:r>
    </w:p>
    <w:p w14:paraId="04DB7A46" w14:textId="77777777" w:rsidR="003F6F59" w:rsidRPr="003F6F59" w:rsidRDefault="003F6F59" w:rsidP="003F6F59">
      <w:pPr>
        <w:rPr>
          <w:b/>
          <w:bCs/>
        </w:rPr>
      </w:pPr>
      <w:r w:rsidRPr="003F6F59">
        <w:rPr>
          <w:b/>
          <w:bCs/>
        </w:rPr>
        <w:t xml:space="preserve">Intent. Define the </w:t>
      </w:r>
      <w:r w:rsidRPr="003F6F59">
        <w:rPr>
          <w:b/>
          <w:bCs/>
          <w:i/>
          <w:iCs/>
        </w:rPr>
        <w:t>operational cast</w:t>
      </w:r>
      <w:r w:rsidRPr="003F6F59">
        <w:rPr>
          <w:b/>
          <w:bCs/>
        </w:rPr>
        <w:t xml:space="preserve"> of AIMOS/APOE. These roles make “machine communication” tangible: they speak protocols, remember with integrity, compile plans into actions, and keep the shop safe. Think of them as macro-roles that </w:t>
      </w:r>
      <w:r w:rsidRPr="003F6F59">
        <w:rPr>
          <w:b/>
          <w:bCs/>
          <w:i/>
          <w:iCs/>
        </w:rPr>
        <w:t>contain</w:t>
      </w:r>
      <w:r w:rsidRPr="003F6F59">
        <w:rPr>
          <w:b/>
          <w:bCs/>
        </w:rPr>
        <w:t xml:space="preserve"> the micro-roles from APOE (planner, retriever, reasoner, verifier, builder, critic, operator, witness).</w:t>
      </w:r>
    </w:p>
    <w:p w14:paraId="72EE9316" w14:textId="77777777" w:rsidR="003F6F59" w:rsidRPr="003F6F59" w:rsidRDefault="00000000" w:rsidP="003F6F59">
      <w:pPr>
        <w:rPr>
          <w:b/>
          <w:bCs/>
        </w:rPr>
      </w:pPr>
      <w:r>
        <w:rPr>
          <w:b/>
          <w:bCs/>
        </w:rPr>
        <w:pict w14:anchorId="1FF84A24">
          <v:rect id="_x0000_i1150" style="width:0;height:1.5pt" o:hralign="center" o:hrstd="t" o:hr="t" fillcolor="#a0a0a0" stroked="f"/>
        </w:pict>
      </w:r>
    </w:p>
    <w:p w14:paraId="458DB405" w14:textId="77777777" w:rsidR="003F6F59" w:rsidRPr="003F6F59" w:rsidRDefault="003F6F59" w:rsidP="003F6F59">
      <w:pPr>
        <w:rPr>
          <w:b/>
          <w:bCs/>
        </w:rPr>
      </w:pPr>
      <w:r w:rsidRPr="003F6F59">
        <w:rPr>
          <w:b/>
          <w:bCs/>
        </w:rPr>
        <w:t>3.1.1 Macro-roles (what they own, produce, and protect)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1607"/>
        <w:gridCol w:w="1981"/>
        <w:gridCol w:w="2454"/>
        <w:gridCol w:w="1866"/>
      </w:tblGrid>
      <w:tr w:rsidR="003F6F59" w:rsidRPr="003F6F59" w14:paraId="5236397A" w14:textId="77777777">
        <w:trPr>
          <w:tblHeader/>
          <w:tblCellSpacing w:w="15" w:type="dxa"/>
        </w:trPr>
        <w:tc>
          <w:tcPr>
            <w:tcW w:w="0" w:type="auto"/>
            <w:vAlign w:val="center"/>
            <w:hideMark/>
          </w:tcPr>
          <w:p w14:paraId="683FF590" w14:textId="77777777" w:rsidR="003F6F59" w:rsidRPr="003F6F59" w:rsidRDefault="003F6F59" w:rsidP="003F6F59">
            <w:pPr>
              <w:rPr>
                <w:b/>
                <w:bCs/>
              </w:rPr>
            </w:pPr>
            <w:r w:rsidRPr="003F6F59">
              <w:rPr>
                <w:b/>
                <w:bCs/>
              </w:rPr>
              <w:t>Macro-Role</w:t>
            </w:r>
          </w:p>
        </w:tc>
        <w:tc>
          <w:tcPr>
            <w:tcW w:w="0" w:type="auto"/>
            <w:vAlign w:val="center"/>
            <w:hideMark/>
          </w:tcPr>
          <w:p w14:paraId="78BC75AB" w14:textId="77777777" w:rsidR="003F6F59" w:rsidRPr="003F6F59" w:rsidRDefault="003F6F59" w:rsidP="003F6F59">
            <w:pPr>
              <w:rPr>
                <w:b/>
                <w:bCs/>
              </w:rPr>
            </w:pPr>
            <w:r w:rsidRPr="003F6F59">
              <w:rPr>
                <w:b/>
                <w:bCs/>
              </w:rPr>
              <w:t>Mission</w:t>
            </w:r>
          </w:p>
        </w:tc>
        <w:tc>
          <w:tcPr>
            <w:tcW w:w="0" w:type="auto"/>
            <w:vAlign w:val="center"/>
            <w:hideMark/>
          </w:tcPr>
          <w:p w14:paraId="70FB1196" w14:textId="77777777" w:rsidR="003F6F59" w:rsidRPr="003F6F59" w:rsidRDefault="003F6F59" w:rsidP="003F6F59">
            <w:pPr>
              <w:rPr>
                <w:b/>
                <w:bCs/>
              </w:rPr>
            </w:pPr>
            <w:r w:rsidRPr="003F6F59">
              <w:rPr>
                <w:b/>
                <w:bCs/>
              </w:rPr>
              <w:t>Owns</w:t>
            </w:r>
          </w:p>
        </w:tc>
        <w:tc>
          <w:tcPr>
            <w:tcW w:w="0" w:type="auto"/>
            <w:vAlign w:val="center"/>
            <w:hideMark/>
          </w:tcPr>
          <w:p w14:paraId="6ADE9A0E" w14:textId="77777777" w:rsidR="003F6F59" w:rsidRPr="003F6F59" w:rsidRDefault="003F6F59" w:rsidP="003F6F59">
            <w:pPr>
              <w:rPr>
                <w:b/>
                <w:bCs/>
              </w:rPr>
            </w:pPr>
            <w:r w:rsidRPr="003F6F59">
              <w:rPr>
                <w:b/>
                <w:bCs/>
              </w:rPr>
              <w:t>Produces</w:t>
            </w:r>
          </w:p>
        </w:tc>
        <w:tc>
          <w:tcPr>
            <w:tcW w:w="0" w:type="auto"/>
            <w:vAlign w:val="center"/>
            <w:hideMark/>
          </w:tcPr>
          <w:p w14:paraId="78C900F2" w14:textId="77777777" w:rsidR="003F6F59" w:rsidRPr="003F6F59" w:rsidRDefault="003F6F59" w:rsidP="003F6F59">
            <w:pPr>
              <w:rPr>
                <w:b/>
                <w:bCs/>
              </w:rPr>
            </w:pPr>
            <w:r w:rsidRPr="003F6F59">
              <w:rPr>
                <w:b/>
                <w:bCs/>
              </w:rPr>
              <w:t>Protects</w:t>
            </w:r>
          </w:p>
        </w:tc>
      </w:tr>
      <w:tr w:rsidR="003F6F59" w:rsidRPr="003F6F59" w14:paraId="18F77BE5" w14:textId="77777777">
        <w:trPr>
          <w:tblCellSpacing w:w="15" w:type="dxa"/>
        </w:trPr>
        <w:tc>
          <w:tcPr>
            <w:tcW w:w="0" w:type="auto"/>
            <w:vAlign w:val="center"/>
            <w:hideMark/>
          </w:tcPr>
          <w:p w14:paraId="0547D703" w14:textId="77777777" w:rsidR="003F6F59" w:rsidRPr="003F6F59" w:rsidRDefault="003F6F59" w:rsidP="003F6F59">
            <w:pPr>
              <w:rPr>
                <w:b/>
                <w:bCs/>
              </w:rPr>
            </w:pPr>
            <w:r w:rsidRPr="003F6F59">
              <w:rPr>
                <w:b/>
                <w:bCs/>
              </w:rPr>
              <w:t>Ambassador</w:t>
            </w:r>
          </w:p>
        </w:tc>
        <w:tc>
          <w:tcPr>
            <w:tcW w:w="0" w:type="auto"/>
            <w:vAlign w:val="center"/>
            <w:hideMark/>
          </w:tcPr>
          <w:p w14:paraId="301051D4" w14:textId="77777777" w:rsidR="003F6F59" w:rsidRPr="003F6F59" w:rsidRDefault="003F6F59" w:rsidP="003F6F59">
            <w:pPr>
              <w:rPr>
                <w:b/>
                <w:bCs/>
              </w:rPr>
            </w:pPr>
            <w:r w:rsidRPr="003F6F59">
              <w:rPr>
                <w:b/>
                <w:bCs/>
              </w:rPr>
              <w:t>Translate between humans ↔ tools ↔ data ↔ devices.</w:t>
            </w:r>
          </w:p>
        </w:tc>
        <w:tc>
          <w:tcPr>
            <w:tcW w:w="0" w:type="auto"/>
            <w:vAlign w:val="center"/>
            <w:hideMark/>
          </w:tcPr>
          <w:p w14:paraId="7D1FED48" w14:textId="77777777" w:rsidR="003F6F59" w:rsidRPr="003F6F59" w:rsidRDefault="003F6F59" w:rsidP="003F6F59">
            <w:pPr>
              <w:rPr>
                <w:b/>
                <w:bCs/>
              </w:rPr>
            </w:pPr>
            <w:r w:rsidRPr="003F6F59">
              <w:rPr>
                <w:b/>
                <w:bCs/>
              </w:rPr>
              <w:t>Protocol adapters, schema mappers, tool routers.</w:t>
            </w:r>
          </w:p>
        </w:tc>
        <w:tc>
          <w:tcPr>
            <w:tcW w:w="0" w:type="auto"/>
            <w:vAlign w:val="center"/>
            <w:hideMark/>
          </w:tcPr>
          <w:p w14:paraId="4CDED6FF" w14:textId="77777777" w:rsidR="003F6F59" w:rsidRPr="003F6F59" w:rsidRDefault="003F6F59" w:rsidP="003F6F59">
            <w:pPr>
              <w:rPr>
                <w:b/>
                <w:bCs/>
              </w:rPr>
            </w:pPr>
            <w:r w:rsidRPr="003F6F59">
              <w:rPr>
                <w:b/>
                <w:bCs/>
              </w:rPr>
              <w:t>Canonical requests/responses (typed), policy-clean inputs to chains.</w:t>
            </w:r>
          </w:p>
        </w:tc>
        <w:tc>
          <w:tcPr>
            <w:tcW w:w="0" w:type="auto"/>
            <w:vAlign w:val="center"/>
            <w:hideMark/>
          </w:tcPr>
          <w:p w14:paraId="1BEAC796" w14:textId="77777777" w:rsidR="003F6F59" w:rsidRPr="003F6F59" w:rsidRDefault="003F6F59" w:rsidP="003F6F59">
            <w:pPr>
              <w:rPr>
                <w:b/>
                <w:bCs/>
              </w:rPr>
            </w:pPr>
            <w:r w:rsidRPr="003F6F59">
              <w:rPr>
                <w:b/>
                <w:bCs/>
              </w:rPr>
              <w:t>Capability boundaries, prompt-injection shields, PII redaction.</w:t>
            </w:r>
          </w:p>
        </w:tc>
      </w:tr>
      <w:tr w:rsidR="003F6F59" w:rsidRPr="003F6F59" w14:paraId="674E5E4D" w14:textId="77777777">
        <w:trPr>
          <w:tblCellSpacing w:w="15" w:type="dxa"/>
        </w:trPr>
        <w:tc>
          <w:tcPr>
            <w:tcW w:w="0" w:type="auto"/>
            <w:vAlign w:val="center"/>
            <w:hideMark/>
          </w:tcPr>
          <w:p w14:paraId="6958AEB8" w14:textId="77777777" w:rsidR="003F6F59" w:rsidRPr="003F6F59" w:rsidRDefault="003F6F59" w:rsidP="003F6F59">
            <w:pPr>
              <w:rPr>
                <w:b/>
                <w:bCs/>
              </w:rPr>
            </w:pPr>
            <w:r w:rsidRPr="003F6F59">
              <w:rPr>
                <w:b/>
                <w:bCs/>
              </w:rPr>
              <w:t>Archivist</w:t>
            </w:r>
          </w:p>
        </w:tc>
        <w:tc>
          <w:tcPr>
            <w:tcW w:w="0" w:type="auto"/>
            <w:vAlign w:val="center"/>
            <w:hideMark/>
          </w:tcPr>
          <w:p w14:paraId="0A33C155" w14:textId="77777777" w:rsidR="003F6F59" w:rsidRPr="003F6F59" w:rsidRDefault="003F6F59" w:rsidP="003F6F59">
            <w:pPr>
              <w:rPr>
                <w:b/>
                <w:bCs/>
              </w:rPr>
            </w:pPr>
            <w:r w:rsidRPr="003F6F59">
              <w:rPr>
                <w:b/>
                <w:bCs/>
              </w:rPr>
              <w:t>Turn context into memory (CMC/HHNI) with reversibility.</w:t>
            </w:r>
          </w:p>
        </w:tc>
        <w:tc>
          <w:tcPr>
            <w:tcW w:w="0" w:type="auto"/>
            <w:vAlign w:val="center"/>
            <w:hideMark/>
          </w:tcPr>
          <w:p w14:paraId="7E8C9059" w14:textId="77777777" w:rsidR="003F6F59" w:rsidRPr="003F6F59" w:rsidRDefault="003F6F59" w:rsidP="003F6F59">
            <w:pPr>
              <w:rPr>
                <w:b/>
                <w:bCs/>
              </w:rPr>
            </w:pPr>
            <w:r w:rsidRPr="003F6F59">
              <w:rPr>
                <w:b/>
                <w:bCs/>
              </w:rPr>
              <w:t>Atomization pipelines, indices, snapshots, SEG edges.</w:t>
            </w:r>
          </w:p>
        </w:tc>
        <w:tc>
          <w:tcPr>
            <w:tcW w:w="0" w:type="auto"/>
            <w:vAlign w:val="center"/>
            <w:hideMark/>
          </w:tcPr>
          <w:p w14:paraId="718AA88E" w14:textId="77777777" w:rsidR="003F6F59" w:rsidRPr="003F6F59" w:rsidRDefault="003F6F59" w:rsidP="003F6F59">
            <w:pPr>
              <w:rPr>
                <w:b/>
                <w:bCs/>
              </w:rPr>
            </w:pPr>
            <w:r w:rsidRPr="003F6F59">
              <w:rPr>
                <w:b/>
                <w:bCs/>
              </w:rPr>
              <w:t>Atoms, indices, snapshot_id, lineage deltas, RS metadata.</w:t>
            </w:r>
          </w:p>
        </w:tc>
        <w:tc>
          <w:tcPr>
            <w:tcW w:w="0" w:type="auto"/>
            <w:vAlign w:val="center"/>
            <w:hideMark/>
          </w:tcPr>
          <w:p w14:paraId="6F714419" w14:textId="77777777" w:rsidR="003F6F59" w:rsidRPr="003F6F59" w:rsidRDefault="003F6F59" w:rsidP="003F6F59">
            <w:pPr>
              <w:rPr>
                <w:b/>
                <w:bCs/>
              </w:rPr>
            </w:pPr>
            <w:r w:rsidRPr="003F6F59">
              <w:rPr>
                <w:b/>
                <w:bCs/>
              </w:rPr>
              <w:t>Schema integrity, time slicing, deduplication, rollback points.</w:t>
            </w:r>
          </w:p>
        </w:tc>
      </w:tr>
      <w:tr w:rsidR="003F6F59" w:rsidRPr="003F6F59" w14:paraId="3AC8B209" w14:textId="77777777">
        <w:trPr>
          <w:tblCellSpacing w:w="15" w:type="dxa"/>
        </w:trPr>
        <w:tc>
          <w:tcPr>
            <w:tcW w:w="0" w:type="auto"/>
            <w:vAlign w:val="center"/>
            <w:hideMark/>
          </w:tcPr>
          <w:p w14:paraId="4484AD7A" w14:textId="77777777" w:rsidR="003F6F59" w:rsidRPr="003F6F59" w:rsidRDefault="003F6F59" w:rsidP="003F6F59">
            <w:pPr>
              <w:rPr>
                <w:b/>
                <w:bCs/>
              </w:rPr>
            </w:pPr>
            <w:r w:rsidRPr="003F6F59">
              <w:rPr>
                <w:b/>
                <w:bCs/>
              </w:rPr>
              <w:lastRenderedPageBreak/>
              <w:t>Engineer</w:t>
            </w:r>
          </w:p>
        </w:tc>
        <w:tc>
          <w:tcPr>
            <w:tcW w:w="0" w:type="auto"/>
            <w:vAlign w:val="center"/>
            <w:hideMark/>
          </w:tcPr>
          <w:p w14:paraId="310004AD" w14:textId="77777777" w:rsidR="003F6F59" w:rsidRPr="003F6F59" w:rsidRDefault="003F6F59" w:rsidP="003F6F59">
            <w:pPr>
              <w:rPr>
                <w:b/>
                <w:bCs/>
              </w:rPr>
            </w:pPr>
            <w:r w:rsidRPr="003F6F59">
              <w:rPr>
                <w:b/>
                <w:bCs/>
              </w:rPr>
              <w:t>Compile intent into working software (IDE-in-the-loop).</w:t>
            </w:r>
          </w:p>
        </w:tc>
        <w:tc>
          <w:tcPr>
            <w:tcW w:w="0" w:type="auto"/>
            <w:vAlign w:val="center"/>
            <w:hideMark/>
          </w:tcPr>
          <w:p w14:paraId="68C03524" w14:textId="77777777" w:rsidR="003F6F59" w:rsidRPr="003F6F59" w:rsidRDefault="003F6F59" w:rsidP="003F6F59">
            <w:pPr>
              <w:rPr>
                <w:b/>
                <w:bCs/>
              </w:rPr>
            </w:pPr>
            <w:r w:rsidRPr="003F6F59">
              <w:rPr>
                <w:b/>
                <w:bCs/>
              </w:rPr>
              <w:t>APOE plans, ACL specs, scaffolds, codegen, tests, deploy units.</w:t>
            </w:r>
          </w:p>
        </w:tc>
        <w:tc>
          <w:tcPr>
            <w:tcW w:w="0" w:type="auto"/>
            <w:vAlign w:val="center"/>
            <w:hideMark/>
          </w:tcPr>
          <w:p w14:paraId="30C38D2E" w14:textId="77777777" w:rsidR="003F6F59" w:rsidRPr="003F6F59" w:rsidRDefault="003F6F59" w:rsidP="003F6F59">
            <w:pPr>
              <w:rPr>
                <w:b/>
                <w:bCs/>
              </w:rPr>
            </w:pPr>
            <w:r w:rsidRPr="003F6F59">
              <w:rPr>
                <w:b/>
                <w:bCs/>
              </w:rPr>
              <w:t>Build artifacts, coverage &amp; parity reports, preview envs.</w:t>
            </w:r>
          </w:p>
        </w:tc>
        <w:tc>
          <w:tcPr>
            <w:tcW w:w="0" w:type="auto"/>
            <w:vAlign w:val="center"/>
            <w:hideMark/>
          </w:tcPr>
          <w:p w14:paraId="590BF527" w14:textId="77777777" w:rsidR="003F6F59" w:rsidRPr="003F6F59" w:rsidRDefault="003F6F59" w:rsidP="003F6F59">
            <w:pPr>
              <w:rPr>
                <w:b/>
                <w:bCs/>
              </w:rPr>
            </w:pPr>
            <w:r w:rsidRPr="003F6F59">
              <w:rPr>
                <w:b/>
                <w:bCs/>
              </w:rPr>
              <w:t>Spec↔code parity, supply-chain hygiene, reproducible builds.</w:t>
            </w:r>
          </w:p>
        </w:tc>
      </w:tr>
      <w:tr w:rsidR="003F6F59" w:rsidRPr="003F6F59" w14:paraId="52DA616F" w14:textId="77777777">
        <w:trPr>
          <w:tblCellSpacing w:w="15" w:type="dxa"/>
        </w:trPr>
        <w:tc>
          <w:tcPr>
            <w:tcW w:w="0" w:type="auto"/>
            <w:vAlign w:val="center"/>
            <w:hideMark/>
          </w:tcPr>
          <w:p w14:paraId="4062C714" w14:textId="77777777" w:rsidR="003F6F59" w:rsidRPr="003F6F59" w:rsidRDefault="003F6F59" w:rsidP="003F6F59">
            <w:pPr>
              <w:rPr>
                <w:b/>
                <w:bCs/>
              </w:rPr>
            </w:pPr>
            <w:r w:rsidRPr="003F6F59">
              <w:rPr>
                <w:b/>
                <w:bCs/>
              </w:rPr>
              <w:t>Counsel</w:t>
            </w:r>
          </w:p>
        </w:tc>
        <w:tc>
          <w:tcPr>
            <w:tcW w:w="0" w:type="auto"/>
            <w:vAlign w:val="center"/>
            <w:hideMark/>
          </w:tcPr>
          <w:p w14:paraId="287C32DE" w14:textId="77777777" w:rsidR="003F6F59" w:rsidRPr="003F6F59" w:rsidRDefault="003F6F59" w:rsidP="003F6F59">
            <w:pPr>
              <w:rPr>
                <w:b/>
                <w:bCs/>
              </w:rPr>
            </w:pPr>
            <w:r w:rsidRPr="003F6F59">
              <w:rPr>
                <w:b/>
                <w:bCs/>
              </w:rPr>
              <w:t>Quantify uncertainty and attach witness (VIF/SEG).</w:t>
            </w:r>
          </w:p>
        </w:tc>
        <w:tc>
          <w:tcPr>
            <w:tcW w:w="0" w:type="auto"/>
            <w:vAlign w:val="center"/>
            <w:hideMark/>
          </w:tcPr>
          <w:p w14:paraId="3FB83801" w14:textId="77777777" w:rsidR="003F6F59" w:rsidRPr="003F6F59" w:rsidRDefault="003F6F59" w:rsidP="003F6F59">
            <w:pPr>
              <w:rPr>
                <w:b/>
                <w:bCs/>
              </w:rPr>
            </w:pPr>
            <w:r w:rsidRPr="003F6F59">
              <w:rPr>
                <w:b/>
                <w:bCs/>
              </w:rPr>
              <w:t>UQ calibrators, provenance schemas, replay pins.</w:t>
            </w:r>
          </w:p>
        </w:tc>
        <w:tc>
          <w:tcPr>
            <w:tcW w:w="0" w:type="auto"/>
            <w:vAlign w:val="center"/>
            <w:hideMark/>
          </w:tcPr>
          <w:p w14:paraId="19495189" w14:textId="77777777" w:rsidR="003F6F59" w:rsidRPr="003F6F59" w:rsidRDefault="003F6F59" w:rsidP="003F6F59">
            <w:pPr>
              <w:rPr>
                <w:b/>
                <w:bCs/>
              </w:rPr>
            </w:pPr>
            <w:r w:rsidRPr="003F6F59">
              <w:rPr>
                <w:b/>
                <w:bCs/>
              </w:rPr>
              <w:t>Confidence bands, VIF manifests, replay receipts.</w:t>
            </w:r>
          </w:p>
        </w:tc>
        <w:tc>
          <w:tcPr>
            <w:tcW w:w="0" w:type="auto"/>
            <w:vAlign w:val="center"/>
            <w:hideMark/>
          </w:tcPr>
          <w:p w14:paraId="2CC9C013" w14:textId="77777777" w:rsidR="003F6F59" w:rsidRPr="003F6F59" w:rsidRDefault="003F6F59" w:rsidP="003F6F59">
            <w:pPr>
              <w:rPr>
                <w:b/>
                <w:bCs/>
              </w:rPr>
            </w:pPr>
            <w:r w:rsidRPr="003F6F59">
              <w:rPr>
                <w:b/>
                <w:bCs/>
              </w:rPr>
              <w:t>Calibration error budgets, attestations, claim lineage.</w:t>
            </w:r>
          </w:p>
        </w:tc>
      </w:tr>
      <w:tr w:rsidR="003F6F59" w:rsidRPr="003F6F59" w14:paraId="23A5A303" w14:textId="77777777">
        <w:trPr>
          <w:tblCellSpacing w:w="15" w:type="dxa"/>
        </w:trPr>
        <w:tc>
          <w:tcPr>
            <w:tcW w:w="0" w:type="auto"/>
            <w:vAlign w:val="center"/>
            <w:hideMark/>
          </w:tcPr>
          <w:p w14:paraId="1ED8B292" w14:textId="77777777" w:rsidR="003F6F59" w:rsidRPr="003F6F59" w:rsidRDefault="003F6F59" w:rsidP="003F6F59">
            <w:pPr>
              <w:rPr>
                <w:b/>
                <w:bCs/>
              </w:rPr>
            </w:pPr>
            <w:r w:rsidRPr="003F6F59">
              <w:rPr>
                <w:b/>
                <w:bCs/>
              </w:rPr>
              <w:t>Operator</w:t>
            </w:r>
          </w:p>
        </w:tc>
        <w:tc>
          <w:tcPr>
            <w:tcW w:w="0" w:type="auto"/>
            <w:vAlign w:val="center"/>
            <w:hideMark/>
          </w:tcPr>
          <w:p w14:paraId="7A475D4F" w14:textId="77777777" w:rsidR="003F6F59" w:rsidRPr="003F6F59" w:rsidRDefault="003F6F59" w:rsidP="003F6F59">
            <w:pPr>
              <w:rPr>
                <w:b/>
                <w:bCs/>
              </w:rPr>
            </w:pPr>
            <w:r w:rsidRPr="003F6F59">
              <w:rPr>
                <w:b/>
                <w:bCs/>
              </w:rPr>
              <w:t>Keep the system budgeted, observable, safe.</w:t>
            </w:r>
          </w:p>
        </w:tc>
        <w:tc>
          <w:tcPr>
            <w:tcW w:w="0" w:type="auto"/>
            <w:vAlign w:val="center"/>
            <w:hideMark/>
          </w:tcPr>
          <w:p w14:paraId="1ED38A79" w14:textId="77777777" w:rsidR="003F6F59" w:rsidRPr="003F6F59" w:rsidRDefault="003F6F59" w:rsidP="003F6F59">
            <w:pPr>
              <w:rPr>
                <w:b/>
                <w:bCs/>
              </w:rPr>
            </w:pPr>
            <w:r w:rsidRPr="003F6F59">
              <w:rPr>
                <w:b/>
                <w:bCs/>
              </w:rPr>
              <w:t>SLOs, token/time budgets, OpenTelemetry, guardrails.</w:t>
            </w:r>
          </w:p>
        </w:tc>
        <w:tc>
          <w:tcPr>
            <w:tcW w:w="0" w:type="auto"/>
            <w:vAlign w:val="center"/>
            <w:hideMark/>
          </w:tcPr>
          <w:p w14:paraId="347417A7" w14:textId="77777777" w:rsidR="003F6F59" w:rsidRPr="003F6F59" w:rsidRDefault="003F6F59" w:rsidP="003F6F59">
            <w:pPr>
              <w:rPr>
                <w:b/>
                <w:bCs/>
              </w:rPr>
            </w:pPr>
            <w:r w:rsidRPr="003F6F59">
              <w:rPr>
                <w:b/>
                <w:bCs/>
              </w:rPr>
              <w:t>Budget dashboards, drift/rot signals, incident packs.</w:t>
            </w:r>
          </w:p>
        </w:tc>
        <w:tc>
          <w:tcPr>
            <w:tcW w:w="0" w:type="auto"/>
            <w:vAlign w:val="center"/>
            <w:hideMark/>
          </w:tcPr>
          <w:p w14:paraId="64BC3762" w14:textId="77777777" w:rsidR="003F6F59" w:rsidRPr="003F6F59" w:rsidRDefault="003F6F59" w:rsidP="003F6F59">
            <w:pPr>
              <w:rPr>
                <w:b/>
                <w:bCs/>
              </w:rPr>
            </w:pPr>
            <w:r w:rsidRPr="003F6F59">
              <w:rPr>
                <w:b/>
                <w:bCs/>
              </w:rPr>
              <w:t>Cost ceilings, runtime policy enforcement, containment paths.</w:t>
            </w:r>
          </w:p>
        </w:tc>
      </w:tr>
    </w:tbl>
    <w:p w14:paraId="246B7FF6" w14:textId="77777777" w:rsidR="003F6F59" w:rsidRPr="003F6F59" w:rsidRDefault="003F6F59" w:rsidP="003F6F59">
      <w:pPr>
        <w:rPr>
          <w:b/>
          <w:bCs/>
        </w:rPr>
      </w:pPr>
      <w:r w:rsidRPr="003F6F59">
        <w:rPr>
          <w:b/>
          <w:bCs/>
        </w:rPr>
        <w:t>Mapping to APOE micro-roles:</w:t>
      </w:r>
    </w:p>
    <w:p w14:paraId="4B18B9FD" w14:textId="77777777" w:rsidR="003F6F59" w:rsidRPr="003F6F59" w:rsidRDefault="003F6F59" w:rsidP="003F6F59">
      <w:pPr>
        <w:numPr>
          <w:ilvl w:val="0"/>
          <w:numId w:val="870"/>
        </w:numPr>
        <w:rPr>
          <w:b/>
          <w:bCs/>
        </w:rPr>
      </w:pPr>
      <w:r w:rsidRPr="003F6F59">
        <w:rPr>
          <w:b/>
          <w:bCs/>
        </w:rPr>
        <w:t>Ambassador ↔ router + retriever wrappers</w:t>
      </w:r>
    </w:p>
    <w:p w14:paraId="0EA3EC8A" w14:textId="77777777" w:rsidR="003F6F59" w:rsidRPr="003F6F59" w:rsidRDefault="003F6F59" w:rsidP="003F6F59">
      <w:pPr>
        <w:numPr>
          <w:ilvl w:val="0"/>
          <w:numId w:val="870"/>
        </w:numPr>
        <w:rPr>
          <w:b/>
          <w:bCs/>
        </w:rPr>
      </w:pPr>
      <w:r w:rsidRPr="003F6F59">
        <w:rPr>
          <w:b/>
          <w:bCs/>
        </w:rPr>
        <w:t>Archivist ↔ retriever + witness (memory side)</w:t>
      </w:r>
    </w:p>
    <w:p w14:paraId="41B62481" w14:textId="77777777" w:rsidR="003F6F59" w:rsidRPr="003F6F59" w:rsidRDefault="003F6F59" w:rsidP="003F6F59">
      <w:pPr>
        <w:numPr>
          <w:ilvl w:val="0"/>
          <w:numId w:val="870"/>
        </w:numPr>
        <w:rPr>
          <w:b/>
          <w:bCs/>
        </w:rPr>
      </w:pPr>
      <w:r w:rsidRPr="003F6F59">
        <w:rPr>
          <w:b/>
          <w:bCs/>
        </w:rPr>
        <w:t>Engineer ↔ planner + builder + verifier + critic</w:t>
      </w:r>
    </w:p>
    <w:p w14:paraId="03A32F73" w14:textId="77777777" w:rsidR="003F6F59" w:rsidRPr="003F6F59" w:rsidRDefault="003F6F59" w:rsidP="003F6F59">
      <w:pPr>
        <w:numPr>
          <w:ilvl w:val="0"/>
          <w:numId w:val="870"/>
        </w:numPr>
        <w:rPr>
          <w:b/>
          <w:bCs/>
        </w:rPr>
      </w:pPr>
      <w:r w:rsidRPr="003F6F59">
        <w:rPr>
          <w:b/>
          <w:bCs/>
        </w:rPr>
        <w:t>Counsel ↔ verifier + witness (provenance/UQ side)</w:t>
      </w:r>
    </w:p>
    <w:p w14:paraId="2660064D" w14:textId="77777777" w:rsidR="003F6F59" w:rsidRPr="003F6F59" w:rsidRDefault="003F6F59" w:rsidP="003F6F59">
      <w:pPr>
        <w:numPr>
          <w:ilvl w:val="0"/>
          <w:numId w:val="870"/>
        </w:numPr>
        <w:rPr>
          <w:b/>
          <w:bCs/>
        </w:rPr>
      </w:pPr>
      <w:r w:rsidRPr="003F6F59">
        <w:rPr>
          <w:b/>
          <w:bCs/>
        </w:rPr>
        <w:t>Operator ↔ operator (budgets, SLO, safety)</w:t>
      </w:r>
    </w:p>
    <w:p w14:paraId="4CDE824D" w14:textId="77777777" w:rsidR="003F6F59" w:rsidRPr="003F6F59" w:rsidRDefault="00000000" w:rsidP="003F6F59">
      <w:pPr>
        <w:rPr>
          <w:b/>
          <w:bCs/>
        </w:rPr>
      </w:pPr>
      <w:r>
        <w:rPr>
          <w:b/>
          <w:bCs/>
        </w:rPr>
        <w:pict w14:anchorId="13411C93">
          <v:rect id="_x0000_i1151" style="width:0;height:1.5pt" o:hralign="center" o:hrstd="t" o:hr="t" fillcolor="#a0a0a0" stroked="f"/>
        </w:pict>
      </w:r>
    </w:p>
    <w:p w14:paraId="0F39A502" w14:textId="77777777" w:rsidR="003F6F59" w:rsidRPr="003F6F59" w:rsidRDefault="003F6F59" w:rsidP="003F6F59">
      <w:pPr>
        <w:rPr>
          <w:b/>
          <w:bCs/>
        </w:rPr>
      </w:pPr>
      <w:r w:rsidRPr="003F6F59">
        <w:rPr>
          <w:b/>
          <w:bCs/>
        </w:rPr>
        <w:t>3.1.2 Role contracts (inputs, outputs, gates)</w:t>
      </w:r>
    </w:p>
    <w:p w14:paraId="317BF9D2" w14:textId="77777777" w:rsidR="003F6F59" w:rsidRPr="003F6F59" w:rsidRDefault="003F6F59" w:rsidP="003F6F59">
      <w:pPr>
        <w:rPr>
          <w:b/>
          <w:bCs/>
        </w:rPr>
      </w:pPr>
      <w:r w:rsidRPr="003F6F59">
        <w:rPr>
          <w:b/>
          <w:bCs/>
        </w:rPr>
        <w:t>Ambassador → Archivist (write path)</w:t>
      </w:r>
    </w:p>
    <w:p w14:paraId="7C2BBAB0" w14:textId="77777777" w:rsidR="003F6F59" w:rsidRPr="003F6F59" w:rsidRDefault="003F6F59" w:rsidP="003F6F59">
      <w:pPr>
        <w:numPr>
          <w:ilvl w:val="0"/>
          <w:numId w:val="871"/>
        </w:numPr>
        <w:rPr>
          <w:b/>
          <w:bCs/>
        </w:rPr>
      </w:pPr>
      <w:r w:rsidRPr="003F6F59">
        <w:rPr>
          <w:b/>
          <w:bCs/>
        </w:rPr>
        <w:t>Inputs: raw user/tool context C_t, policy profile, capability token.</w:t>
      </w:r>
    </w:p>
    <w:p w14:paraId="34A5E421" w14:textId="77777777" w:rsidR="003F6F59" w:rsidRPr="003F6F59" w:rsidRDefault="003F6F59" w:rsidP="003F6F59">
      <w:pPr>
        <w:numPr>
          <w:ilvl w:val="0"/>
          <w:numId w:val="871"/>
        </w:numPr>
        <w:rPr>
          <w:b/>
          <w:bCs/>
        </w:rPr>
      </w:pPr>
      <w:r w:rsidRPr="003F6F59">
        <w:rPr>
          <w:b/>
          <w:bCs/>
        </w:rPr>
        <w:t>Outputs: sanitized request, candidate atoms.</w:t>
      </w:r>
    </w:p>
    <w:p w14:paraId="5B2D98EF" w14:textId="77777777" w:rsidR="003F6F59" w:rsidRPr="003F6F59" w:rsidRDefault="003F6F59" w:rsidP="003F6F59">
      <w:pPr>
        <w:numPr>
          <w:ilvl w:val="0"/>
          <w:numId w:val="871"/>
        </w:numPr>
        <w:rPr>
          <w:b/>
          <w:bCs/>
        </w:rPr>
      </w:pPr>
      <w:r w:rsidRPr="003F6F59">
        <w:rPr>
          <w:b/>
          <w:bCs/>
        </w:rPr>
        <w:t>Gates: PII redaction, tool allowlist, prompt-injection filters, max-tokens.</w:t>
      </w:r>
    </w:p>
    <w:p w14:paraId="7F50E595" w14:textId="77777777" w:rsidR="003F6F59" w:rsidRPr="003F6F59" w:rsidRDefault="003F6F59" w:rsidP="003F6F59">
      <w:pPr>
        <w:numPr>
          <w:ilvl w:val="0"/>
          <w:numId w:val="871"/>
        </w:numPr>
        <w:rPr>
          <w:b/>
          <w:bCs/>
        </w:rPr>
      </w:pPr>
      <w:r w:rsidRPr="003F6F59">
        <w:rPr>
          <w:b/>
          <w:bCs/>
        </w:rPr>
        <w:t>Failure modes: schema drift, late PII, tool SSRF.</w:t>
      </w:r>
    </w:p>
    <w:p w14:paraId="5D848062" w14:textId="77777777" w:rsidR="003F6F59" w:rsidRPr="003F6F59" w:rsidRDefault="003F6F59" w:rsidP="003F6F59">
      <w:pPr>
        <w:numPr>
          <w:ilvl w:val="0"/>
          <w:numId w:val="871"/>
        </w:numPr>
        <w:rPr>
          <w:b/>
          <w:bCs/>
        </w:rPr>
      </w:pPr>
      <w:r w:rsidRPr="003F6F59">
        <w:rPr>
          <w:b/>
          <w:bCs/>
        </w:rPr>
        <w:lastRenderedPageBreak/>
        <w:t>Mitigations: strict schemas, redaction traces, egress proxy.</w:t>
      </w:r>
    </w:p>
    <w:p w14:paraId="3F3E2829" w14:textId="77777777" w:rsidR="003F6F59" w:rsidRPr="003F6F59" w:rsidRDefault="003F6F59" w:rsidP="003F6F59">
      <w:pPr>
        <w:rPr>
          <w:b/>
          <w:bCs/>
        </w:rPr>
      </w:pPr>
      <w:r w:rsidRPr="003F6F59">
        <w:rPr>
          <w:b/>
          <w:bCs/>
        </w:rPr>
        <w:t>Archivist → Engineer (read/plan path)</w:t>
      </w:r>
    </w:p>
    <w:p w14:paraId="4E9790B3" w14:textId="77777777" w:rsidR="003F6F59" w:rsidRPr="003F6F59" w:rsidRDefault="003F6F59" w:rsidP="003F6F59">
      <w:pPr>
        <w:numPr>
          <w:ilvl w:val="0"/>
          <w:numId w:val="872"/>
        </w:numPr>
        <w:rPr>
          <w:b/>
          <w:bCs/>
        </w:rPr>
      </w:pPr>
      <w:r w:rsidRPr="003F6F59">
        <w:rPr>
          <w:b/>
          <w:bCs/>
        </w:rPr>
        <w:t>Inputs: query, asOf, budget.</w:t>
      </w:r>
    </w:p>
    <w:p w14:paraId="2796FAC5" w14:textId="77777777" w:rsidR="003F6F59" w:rsidRPr="003F6F59" w:rsidRDefault="003F6F59" w:rsidP="003F6F59">
      <w:pPr>
        <w:numPr>
          <w:ilvl w:val="0"/>
          <w:numId w:val="872"/>
        </w:numPr>
        <w:rPr>
          <w:b/>
          <w:bCs/>
        </w:rPr>
      </w:pPr>
      <w:r w:rsidRPr="003F6F59">
        <w:rPr>
          <w:b/>
          <w:bCs/>
        </w:rPr>
        <w:t>Outputs: HHNI coarse set → atom pack, RS metrics, snapshot_id.</w:t>
      </w:r>
    </w:p>
    <w:p w14:paraId="661F25F0" w14:textId="77777777" w:rsidR="003F6F59" w:rsidRPr="003F6F59" w:rsidRDefault="003F6F59" w:rsidP="003F6F59">
      <w:pPr>
        <w:numPr>
          <w:ilvl w:val="0"/>
          <w:numId w:val="872"/>
        </w:numPr>
        <w:rPr>
          <w:b/>
          <w:bCs/>
        </w:rPr>
      </w:pPr>
      <w:r w:rsidRPr="003F6F59">
        <w:rPr>
          <w:b/>
          <w:bCs/>
        </w:rPr>
        <w:t>Gates: RS threshold, dumbbell compression, contradiction flags from SEG.</w:t>
      </w:r>
    </w:p>
    <w:p w14:paraId="53FF683D" w14:textId="77777777" w:rsidR="003F6F59" w:rsidRPr="003F6F59" w:rsidRDefault="003F6F59" w:rsidP="003F6F59">
      <w:pPr>
        <w:numPr>
          <w:ilvl w:val="0"/>
          <w:numId w:val="872"/>
        </w:numPr>
        <w:rPr>
          <w:b/>
          <w:bCs/>
        </w:rPr>
      </w:pPr>
      <w:r w:rsidRPr="003F6F59">
        <w:rPr>
          <w:b/>
          <w:bCs/>
        </w:rPr>
        <w:t>Failure modes: lost-in-the-middle, stale indices.</w:t>
      </w:r>
    </w:p>
    <w:p w14:paraId="084ED643" w14:textId="77777777" w:rsidR="003F6F59" w:rsidRPr="003F6F59" w:rsidRDefault="003F6F59" w:rsidP="003F6F59">
      <w:pPr>
        <w:numPr>
          <w:ilvl w:val="0"/>
          <w:numId w:val="872"/>
        </w:numPr>
        <w:rPr>
          <w:b/>
          <w:bCs/>
        </w:rPr>
      </w:pPr>
      <w:r w:rsidRPr="003F6F59">
        <w:rPr>
          <w:b/>
          <w:bCs/>
        </w:rPr>
        <w:t>Mitigations: super-index precompute, mark-and-sweep reindex, abstain on low RS.</w:t>
      </w:r>
    </w:p>
    <w:p w14:paraId="537E839B" w14:textId="77777777" w:rsidR="003F6F59" w:rsidRPr="003F6F59" w:rsidRDefault="003F6F59" w:rsidP="003F6F59">
      <w:pPr>
        <w:rPr>
          <w:b/>
          <w:bCs/>
        </w:rPr>
      </w:pPr>
      <w:r w:rsidRPr="003F6F59">
        <w:rPr>
          <w:b/>
          <w:bCs/>
        </w:rPr>
        <w:t>Engineer ↔ Counsel (build/verify path)</w:t>
      </w:r>
    </w:p>
    <w:p w14:paraId="378BC526" w14:textId="77777777" w:rsidR="003F6F59" w:rsidRPr="003F6F59" w:rsidRDefault="003F6F59" w:rsidP="003F6F59">
      <w:pPr>
        <w:numPr>
          <w:ilvl w:val="0"/>
          <w:numId w:val="873"/>
        </w:numPr>
        <w:rPr>
          <w:b/>
          <w:bCs/>
        </w:rPr>
      </w:pPr>
      <w:r w:rsidRPr="003F6F59">
        <w:rPr>
          <w:b/>
          <w:bCs/>
        </w:rPr>
        <w:t>Inputs: plan graph (ACL), retrieved context, tool chain.</w:t>
      </w:r>
    </w:p>
    <w:p w14:paraId="0817159B" w14:textId="77777777" w:rsidR="003F6F59" w:rsidRPr="003F6F59" w:rsidRDefault="003F6F59" w:rsidP="003F6F59">
      <w:pPr>
        <w:numPr>
          <w:ilvl w:val="0"/>
          <w:numId w:val="873"/>
        </w:numPr>
        <w:rPr>
          <w:b/>
          <w:bCs/>
        </w:rPr>
      </w:pPr>
      <w:r w:rsidRPr="003F6F59">
        <w:rPr>
          <w:b/>
          <w:bCs/>
        </w:rPr>
        <w:t>Outputs: code, tests, deploy artifacts + UQ &amp; VIF manifests.</w:t>
      </w:r>
    </w:p>
    <w:p w14:paraId="78A483C4" w14:textId="77777777" w:rsidR="003F6F59" w:rsidRPr="003F6F59" w:rsidRDefault="003F6F59" w:rsidP="003F6F59">
      <w:pPr>
        <w:numPr>
          <w:ilvl w:val="0"/>
          <w:numId w:val="873"/>
        </w:numPr>
        <w:rPr>
          <w:b/>
          <w:bCs/>
        </w:rPr>
      </w:pPr>
      <w:r w:rsidRPr="003F6F59">
        <w:rPr>
          <w:b/>
          <w:bCs/>
        </w:rPr>
        <w:t>Gates: unit/integration thresholds, ECE&lt;θ, parity checks, license &amp; SBOM.</w:t>
      </w:r>
    </w:p>
    <w:p w14:paraId="5A5FF9B3" w14:textId="77777777" w:rsidR="003F6F59" w:rsidRPr="003F6F59" w:rsidRDefault="003F6F59" w:rsidP="003F6F59">
      <w:pPr>
        <w:numPr>
          <w:ilvl w:val="0"/>
          <w:numId w:val="873"/>
        </w:numPr>
        <w:rPr>
          <w:b/>
          <w:bCs/>
        </w:rPr>
      </w:pPr>
      <w:r w:rsidRPr="003F6F59">
        <w:rPr>
          <w:b/>
          <w:bCs/>
        </w:rPr>
        <w:t>Failure modes: spec drift, silent miscalibration, flaky tests.</w:t>
      </w:r>
    </w:p>
    <w:p w14:paraId="2EFB3FD7" w14:textId="77777777" w:rsidR="003F6F59" w:rsidRPr="003F6F59" w:rsidRDefault="003F6F59" w:rsidP="003F6F59">
      <w:pPr>
        <w:numPr>
          <w:ilvl w:val="0"/>
          <w:numId w:val="873"/>
        </w:numPr>
        <w:rPr>
          <w:b/>
          <w:bCs/>
        </w:rPr>
      </w:pPr>
      <w:r w:rsidRPr="003F6F59">
        <w:rPr>
          <w:b/>
          <w:bCs/>
        </w:rPr>
        <w:t>Mitigations: parity gate, temperature sweep calibrations, quarantined branches.</w:t>
      </w:r>
    </w:p>
    <w:p w14:paraId="77CCDF96" w14:textId="77777777" w:rsidR="003F6F59" w:rsidRPr="003F6F59" w:rsidRDefault="003F6F59" w:rsidP="003F6F59">
      <w:pPr>
        <w:rPr>
          <w:b/>
          <w:bCs/>
        </w:rPr>
      </w:pPr>
      <w:r w:rsidRPr="003F6F59">
        <w:rPr>
          <w:b/>
          <w:bCs/>
        </w:rPr>
        <w:t>Operator (cross-cutting)</w:t>
      </w:r>
    </w:p>
    <w:p w14:paraId="09AA7E73" w14:textId="77777777" w:rsidR="003F6F59" w:rsidRPr="003F6F59" w:rsidRDefault="003F6F59" w:rsidP="003F6F59">
      <w:pPr>
        <w:numPr>
          <w:ilvl w:val="0"/>
          <w:numId w:val="874"/>
        </w:numPr>
        <w:rPr>
          <w:b/>
          <w:bCs/>
        </w:rPr>
      </w:pPr>
      <w:r w:rsidRPr="003F6F59">
        <w:rPr>
          <w:b/>
          <w:bCs/>
        </w:rPr>
        <w:t>Inputs: chain traces, budgets, telemetry.</w:t>
      </w:r>
    </w:p>
    <w:p w14:paraId="6CC1A61D" w14:textId="77777777" w:rsidR="003F6F59" w:rsidRPr="003F6F59" w:rsidRDefault="003F6F59" w:rsidP="003F6F59">
      <w:pPr>
        <w:numPr>
          <w:ilvl w:val="0"/>
          <w:numId w:val="874"/>
        </w:numPr>
        <w:rPr>
          <w:b/>
          <w:bCs/>
        </w:rPr>
      </w:pPr>
      <w:r w:rsidRPr="003F6F59">
        <w:rPr>
          <w:b/>
          <w:bCs/>
        </w:rPr>
        <w:t>Outputs: throttling, re-routing, incident packs, exports.</w:t>
      </w:r>
    </w:p>
    <w:p w14:paraId="5C0EAA68" w14:textId="77777777" w:rsidR="003F6F59" w:rsidRPr="003F6F59" w:rsidRDefault="003F6F59" w:rsidP="003F6F59">
      <w:pPr>
        <w:numPr>
          <w:ilvl w:val="0"/>
          <w:numId w:val="874"/>
        </w:numPr>
        <w:rPr>
          <w:b/>
          <w:bCs/>
        </w:rPr>
      </w:pPr>
      <w:r w:rsidRPr="003F6F59">
        <w:rPr>
          <w:b/>
          <w:bCs/>
        </w:rPr>
        <w:t>Gates: κ-abstention on risk, budget aborts, guardrail violations.</w:t>
      </w:r>
    </w:p>
    <w:p w14:paraId="39AC4BFF" w14:textId="77777777" w:rsidR="003F6F59" w:rsidRPr="003F6F59" w:rsidRDefault="003F6F59" w:rsidP="003F6F59">
      <w:pPr>
        <w:numPr>
          <w:ilvl w:val="0"/>
          <w:numId w:val="874"/>
        </w:numPr>
        <w:rPr>
          <w:b/>
          <w:bCs/>
        </w:rPr>
      </w:pPr>
      <w:r w:rsidRPr="003F6F59">
        <w:rPr>
          <w:b/>
          <w:bCs/>
        </w:rPr>
        <w:t>Failure modes: budget blowouts, prompt rot, tool compromise.</w:t>
      </w:r>
    </w:p>
    <w:p w14:paraId="21EC44EA" w14:textId="77777777" w:rsidR="003F6F59" w:rsidRPr="003F6F59" w:rsidRDefault="003F6F59" w:rsidP="003F6F59">
      <w:pPr>
        <w:numPr>
          <w:ilvl w:val="0"/>
          <w:numId w:val="874"/>
        </w:numPr>
        <w:rPr>
          <w:b/>
          <w:bCs/>
        </w:rPr>
      </w:pPr>
      <w:r w:rsidRPr="003F6F59">
        <w:rPr>
          <w:b/>
          <w:bCs/>
        </w:rPr>
        <w:t>Mitigations: token governors, rot monitors, sandbox rotations, kill-switch.</w:t>
      </w:r>
    </w:p>
    <w:p w14:paraId="001C7F3B" w14:textId="77777777" w:rsidR="003F6F59" w:rsidRPr="003F6F59" w:rsidRDefault="00000000" w:rsidP="003F6F59">
      <w:pPr>
        <w:rPr>
          <w:b/>
          <w:bCs/>
        </w:rPr>
      </w:pPr>
      <w:r>
        <w:rPr>
          <w:b/>
          <w:bCs/>
        </w:rPr>
        <w:pict w14:anchorId="43F1F08B">
          <v:rect id="_x0000_i1152" style="width:0;height:1.5pt" o:hralign="center" o:hrstd="t" o:hr="t" fillcolor="#a0a0a0" stroked="f"/>
        </w:pict>
      </w:r>
    </w:p>
    <w:p w14:paraId="6049B314" w14:textId="77777777" w:rsidR="003F6F59" w:rsidRPr="003F6F59" w:rsidRDefault="003F6F59" w:rsidP="003F6F59">
      <w:pPr>
        <w:rPr>
          <w:b/>
          <w:bCs/>
        </w:rPr>
      </w:pPr>
      <w:r w:rsidRPr="003F6F59">
        <w:rPr>
          <w:b/>
          <w:bCs/>
        </w:rPr>
        <w:t>3.1.3 Budget classes &amp; KPIs (owned per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6"/>
        <w:gridCol w:w="2500"/>
        <w:gridCol w:w="2272"/>
        <w:gridCol w:w="2922"/>
      </w:tblGrid>
      <w:tr w:rsidR="003F6F59" w:rsidRPr="003F6F59" w14:paraId="7773412F" w14:textId="77777777">
        <w:trPr>
          <w:tblHeader/>
          <w:tblCellSpacing w:w="15" w:type="dxa"/>
        </w:trPr>
        <w:tc>
          <w:tcPr>
            <w:tcW w:w="0" w:type="auto"/>
            <w:vAlign w:val="center"/>
            <w:hideMark/>
          </w:tcPr>
          <w:p w14:paraId="0667EC66" w14:textId="77777777" w:rsidR="003F6F59" w:rsidRPr="003F6F59" w:rsidRDefault="003F6F59" w:rsidP="003F6F59">
            <w:pPr>
              <w:rPr>
                <w:b/>
                <w:bCs/>
              </w:rPr>
            </w:pPr>
            <w:r w:rsidRPr="003F6F59">
              <w:rPr>
                <w:b/>
                <w:bCs/>
              </w:rPr>
              <w:t>Budget Class</w:t>
            </w:r>
          </w:p>
        </w:tc>
        <w:tc>
          <w:tcPr>
            <w:tcW w:w="0" w:type="auto"/>
            <w:vAlign w:val="center"/>
            <w:hideMark/>
          </w:tcPr>
          <w:p w14:paraId="5BE4B6A8" w14:textId="77777777" w:rsidR="003F6F59" w:rsidRPr="003F6F59" w:rsidRDefault="003F6F59" w:rsidP="003F6F59">
            <w:pPr>
              <w:rPr>
                <w:b/>
                <w:bCs/>
              </w:rPr>
            </w:pPr>
            <w:r w:rsidRPr="003F6F59">
              <w:rPr>
                <w:b/>
                <w:bCs/>
              </w:rPr>
              <w:t>Owner</w:t>
            </w:r>
          </w:p>
        </w:tc>
        <w:tc>
          <w:tcPr>
            <w:tcW w:w="0" w:type="auto"/>
            <w:vAlign w:val="center"/>
            <w:hideMark/>
          </w:tcPr>
          <w:p w14:paraId="70402E4F" w14:textId="77777777" w:rsidR="003F6F59" w:rsidRPr="003F6F59" w:rsidRDefault="003F6F59" w:rsidP="003F6F59">
            <w:pPr>
              <w:rPr>
                <w:b/>
                <w:bCs/>
              </w:rPr>
            </w:pPr>
            <w:r w:rsidRPr="003F6F59">
              <w:rPr>
                <w:b/>
                <w:bCs/>
              </w:rPr>
              <w:t>Examples</w:t>
            </w:r>
          </w:p>
        </w:tc>
        <w:tc>
          <w:tcPr>
            <w:tcW w:w="0" w:type="auto"/>
            <w:vAlign w:val="center"/>
            <w:hideMark/>
          </w:tcPr>
          <w:p w14:paraId="693D8063" w14:textId="77777777" w:rsidR="003F6F59" w:rsidRPr="003F6F59" w:rsidRDefault="003F6F59" w:rsidP="003F6F59">
            <w:pPr>
              <w:rPr>
                <w:b/>
                <w:bCs/>
              </w:rPr>
            </w:pPr>
            <w:r w:rsidRPr="003F6F59">
              <w:rPr>
                <w:b/>
                <w:bCs/>
              </w:rPr>
              <w:t>Leading KPIs</w:t>
            </w:r>
          </w:p>
        </w:tc>
      </w:tr>
      <w:tr w:rsidR="003F6F59" w:rsidRPr="003F6F59" w14:paraId="7963C16A" w14:textId="77777777">
        <w:trPr>
          <w:tblCellSpacing w:w="15" w:type="dxa"/>
        </w:trPr>
        <w:tc>
          <w:tcPr>
            <w:tcW w:w="0" w:type="auto"/>
            <w:vAlign w:val="center"/>
            <w:hideMark/>
          </w:tcPr>
          <w:p w14:paraId="1B98A582" w14:textId="77777777" w:rsidR="003F6F59" w:rsidRPr="003F6F59" w:rsidRDefault="003F6F59" w:rsidP="003F6F59">
            <w:pPr>
              <w:rPr>
                <w:b/>
                <w:bCs/>
              </w:rPr>
            </w:pPr>
            <w:r w:rsidRPr="003F6F59">
              <w:rPr>
                <w:b/>
                <w:bCs/>
              </w:rPr>
              <w:t>Token/Latency</w:t>
            </w:r>
          </w:p>
        </w:tc>
        <w:tc>
          <w:tcPr>
            <w:tcW w:w="0" w:type="auto"/>
            <w:vAlign w:val="center"/>
            <w:hideMark/>
          </w:tcPr>
          <w:p w14:paraId="4A122266" w14:textId="77777777" w:rsidR="003F6F59" w:rsidRPr="003F6F59" w:rsidRDefault="003F6F59" w:rsidP="003F6F59">
            <w:pPr>
              <w:rPr>
                <w:b/>
                <w:bCs/>
              </w:rPr>
            </w:pPr>
            <w:r w:rsidRPr="003F6F59">
              <w:rPr>
                <w:b/>
                <w:bCs/>
              </w:rPr>
              <w:t>Operator</w:t>
            </w:r>
          </w:p>
        </w:tc>
        <w:tc>
          <w:tcPr>
            <w:tcW w:w="0" w:type="auto"/>
            <w:vAlign w:val="center"/>
            <w:hideMark/>
          </w:tcPr>
          <w:p w14:paraId="34BE8968" w14:textId="77777777" w:rsidR="003F6F59" w:rsidRPr="003F6F59" w:rsidRDefault="003F6F59" w:rsidP="003F6F59">
            <w:pPr>
              <w:rPr>
                <w:b/>
                <w:bCs/>
              </w:rPr>
            </w:pPr>
            <w:r w:rsidRPr="003F6F59">
              <w:rPr>
                <w:b/>
                <w:bCs/>
              </w:rPr>
              <w:t>tokens_per_step, p95 latency</w:t>
            </w:r>
          </w:p>
        </w:tc>
        <w:tc>
          <w:tcPr>
            <w:tcW w:w="0" w:type="auto"/>
            <w:vAlign w:val="center"/>
            <w:hideMark/>
          </w:tcPr>
          <w:p w14:paraId="0CAA3945" w14:textId="77777777" w:rsidR="003F6F59" w:rsidRPr="003F6F59" w:rsidRDefault="003F6F59" w:rsidP="003F6F59">
            <w:pPr>
              <w:rPr>
                <w:b/>
                <w:bCs/>
              </w:rPr>
            </w:pPr>
            <w:r w:rsidRPr="003F6F59">
              <w:rPr>
                <w:b/>
                <w:bCs/>
              </w:rPr>
              <w:t>Budget adherence %, p95 &lt; SLO</w:t>
            </w:r>
          </w:p>
        </w:tc>
      </w:tr>
      <w:tr w:rsidR="003F6F59" w:rsidRPr="003F6F59" w14:paraId="1393ADDA" w14:textId="77777777">
        <w:trPr>
          <w:tblCellSpacing w:w="15" w:type="dxa"/>
        </w:trPr>
        <w:tc>
          <w:tcPr>
            <w:tcW w:w="0" w:type="auto"/>
            <w:vAlign w:val="center"/>
            <w:hideMark/>
          </w:tcPr>
          <w:p w14:paraId="02FFE5F0" w14:textId="77777777" w:rsidR="003F6F59" w:rsidRPr="003F6F59" w:rsidRDefault="003F6F59" w:rsidP="003F6F59">
            <w:pPr>
              <w:rPr>
                <w:b/>
                <w:bCs/>
              </w:rPr>
            </w:pPr>
            <w:r w:rsidRPr="003F6F59">
              <w:rPr>
                <w:b/>
                <w:bCs/>
              </w:rPr>
              <w:lastRenderedPageBreak/>
              <w:t>Tool Risk</w:t>
            </w:r>
          </w:p>
        </w:tc>
        <w:tc>
          <w:tcPr>
            <w:tcW w:w="0" w:type="auto"/>
            <w:vAlign w:val="center"/>
            <w:hideMark/>
          </w:tcPr>
          <w:p w14:paraId="2E24E75A" w14:textId="77777777" w:rsidR="003F6F59" w:rsidRPr="003F6F59" w:rsidRDefault="003F6F59" w:rsidP="003F6F59">
            <w:pPr>
              <w:rPr>
                <w:b/>
                <w:bCs/>
              </w:rPr>
            </w:pPr>
            <w:r w:rsidRPr="003F6F59">
              <w:rPr>
                <w:b/>
                <w:bCs/>
              </w:rPr>
              <w:t>Ambassador/Operator</w:t>
            </w:r>
          </w:p>
        </w:tc>
        <w:tc>
          <w:tcPr>
            <w:tcW w:w="0" w:type="auto"/>
            <w:vAlign w:val="center"/>
            <w:hideMark/>
          </w:tcPr>
          <w:p w14:paraId="58CC4642" w14:textId="77777777" w:rsidR="003F6F59" w:rsidRPr="003F6F59" w:rsidRDefault="003F6F59" w:rsidP="003F6F59">
            <w:pPr>
              <w:rPr>
                <w:b/>
                <w:bCs/>
              </w:rPr>
            </w:pPr>
            <w:r w:rsidRPr="003F6F59">
              <w:rPr>
                <w:b/>
                <w:bCs/>
              </w:rPr>
              <w:t>sandbox tier, network scope</w:t>
            </w:r>
          </w:p>
        </w:tc>
        <w:tc>
          <w:tcPr>
            <w:tcW w:w="0" w:type="auto"/>
            <w:vAlign w:val="center"/>
            <w:hideMark/>
          </w:tcPr>
          <w:p w14:paraId="2FB0254C" w14:textId="77777777" w:rsidR="003F6F59" w:rsidRPr="003F6F59" w:rsidRDefault="003F6F59" w:rsidP="003F6F59">
            <w:pPr>
              <w:rPr>
                <w:b/>
                <w:bCs/>
              </w:rPr>
            </w:pPr>
            <w:r w:rsidRPr="003F6F59">
              <w:rPr>
                <w:b/>
                <w:bCs/>
              </w:rPr>
              <w:t>Zero SSRF/exfil events</w:t>
            </w:r>
          </w:p>
        </w:tc>
      </w:tr>
      <w:tr w:rsidR="003F6F59" w:rsidRPr="003F6F59" w14:paraId="7328D237" w14:textId="77777777">
        <w:trPr>
          <w:tblCellSpacing w:w="15" w:type="dxa"/>
        </w:trPr>
        <w:tc>
          <w:tcPr>
            <w:tcW w:w="0" w:type="auto"/>
            <w:vAlign w:val="center"/>
            <w:hideMark/>
          </w:tcPr>
          <w:p w14:paraId="2381447C" w14:textId="77777777" w:rsidR="003F6F59" w:rsidRPr="003F6F59" w:rsidRDefault="003F6F59" w:rsidP="003F6F59">
            <w:pPr>
              <w:rPr>
                <w:b/>
                <w:bCs/>
              </w:rPr>
            </w:pPr>
            <w:r w:rsidRPr="003F6F59">
              <w:rPr>
                <w:b/>
                <w:bCs/>
              </w:rPr>
              <w:t>Memory I/O</w:t>
            </w:r>
          </w:p>
        </w:tc>
        <w:tc>
          <w:tcPr>
            <w:tcW w:w="0" w:type="auto"/>
            <w:vAlign w:val="center"/>
            <w:hideMark/>
          </w:tcPr>
          <w:p w14:paraId="312D1D0B" w14:textId="77777777" w:rsidR="003F6F59" w:rsidRPr="003F6F59" w:rsidRDefault="003F6F59" w:rsidP="003F6F59">
            <w:pPr>
              <w:rPr>
                <w:b/>
                <w:bCs/>
              </w:rPr>
            </w:pPr>
            <w:r w:rsidRPr="003F6F59">
              <w:rPr>
                <w:b/>
                <w:bCs/>
              </w:rPr>
              <w:t>Archivist</w:t>
            </w:r>
          </w:p>
        </w:tc>
        <w:tc>
          <w:tcPr>
            <w:tcW w:w="0" w:type="auto"/>
            <w:vAlign w:val="center"/>
            <w:hideMark/>
          </w:tcPr>
          <w:p w14:paraId="2ABFFA3A" w14:textId="77777777" w:rsidR="003F6F59" w:rsidRPr="003F6F59" w:rsidRDefault="003F6F59" w:rsidP="003F6F59">
            <w:pPr>
              <w:rPr>
                <w:b/>
                <w:bCs/>
              </w:rPr>
            </w:pPr>
            <w:r w:rsidRPr="003F6F59">
              <w:rPr>
                <w:b/>
                <w:bCs/>
              </w:rPr>
              <w:t>p95 read/write, index hit-rate</w:t>
            </w:r>
          </w:p>
        </w:tc>
        <w:tc>
          <w:tcPr>
            <w:tcW w:w="0" w:type="auto"/>
            <w:vAlign w:val="center"/>
            <w:hideMark/>
          </w:tcPr>
          <w:p w14:paraId="21EF44A2" w14:textId="77777777" w:rsidR="003F6F59" w:rsidRPr="003F6F59" w:rsidRDefault="003F6F59" w:rsidP="003F6F59">
            <w:pPr>
              <w:rPr>
                <w:b/>
                <w:bCs/>
              </w:rPr>
            </w:pPr>
            <w:r w:rsidRPr="003F6F59">
              <w:rPr>
                <w:b/>
                <w:bCs/>
              </w:rPr>
              <w:t>precision@k@latency, replay success</w:t>
            </w:r>
          </w:p>
        </w:tc>
      </w:tr>
      <w:tr w:rsidR="003F6F59" w:rsidRPr="003F6F59" w14:paraId="27D1B19F" w14:textId="77777777">
        <w:trPr>
          <w:tblCellSpacing w:w="15" w:type="dxa"/>
        </w:trPr>
        <w:tc>
          <w:tcPr>
            <w:tcW w:w="0" w:type="auto"/>
            <w:vAlign w:val="center"/>
            <w:hideMark/>
          </w:tcPr>
          <w:p w14:paraId="0015803F" w14:textId="77777777" w:rsidR="003F6F59" w:rsidRPr="003F6F59" w:rsidRDefault="003F6F59" w:rsidP="003F6F59">
            <w:pPr>
              <w:rPr>
                <w:b/>
                <w:bCs/>
              </w:rPr>
            </w:pPr>
            <w:r w:rsidRPr="003F6F59">
              <w:rPr>
                <w:b/>
                <w:bCs/>
              </w:rPr>
              <w:t>Quality/Parity</w:t>
            </w:r>
          </w:p>
        </w:tc>
        <w:tc>
          <w:tcPr>
            <w:tcW w:w="0" w:type="auto"/>
            <w:vAlign w:val="center"/>
            <w:hideMark/>
          </w:tcPr>
          <w:p w14:paraId="53E59287" w14:textId="77777777" w:rsidR="003F6F59" w:rsidRPr="003F6F59" w:rsidRDefault="003F6F59" w:rsidP="003F6F59">
            <w:pPr>
              <w:rPr>
                <w:b/>
                <w:bCs/>
              </w:rPr>
            </w:pPr>
            <w:r w:rsidRPr="003F6F59">
              <w:rPr>
                <w:b/>
                <w:bCs/>
              </w:rPr>
              <w:t>Engineer</w:t>
            </w:r>
          </w:p>
        </w:tc>
        <w:tc>
          <w:tcPr>
            <w:tcW w:w="0" w:type="auto"/>
            <w:vAlign w:val="center"/>
            <w:hideMark/>
          </w:tcPr>
          <w:p w14:paraId="2933343D" w14:textId="77777777" w:rsidR="003F6F59" w:rsidRPr="003F6F59" w:rsidRDefault="003F6F59" w:rsidP="003F6F59">
            <w:pPr>
              <w:rPr>
                <w:b/>
                <w:bCs/>
              </w:rPr>
            </w:pPr>
            <w:r w:rsidRPr="003F6F59">
              <w:rPr>
                <w:b/>
                <w:bCs/>
              </w:rPr>
              <w:t>coverage %, spec↔code score</w:t>
            </w:r>
          </w:p>
        </w:tc>
        <w:tc>
          <w:tcPr>
            <w:tcW w:w="0" w:type="auto"/>
            <w:vAlign w:val="center"/>
            <w:hideMark/>
          </w:tcPr>
          <w:p w14:paraId="2C67DE8E" w14:textId="77777777" w:rsidR="003F6F59" w:rsidRPr="003F6F59" w:rsidRDefault="003F6F59" w:rsidP="003F6F59">
            <w:pPr>
              <w:rPr>
                <w:b/>
                <w:bCs/>
              </w:rPr>
            </w:pPr>
            <w:r w:rsidRPr="003F6F59">
              <w:rPr>
                <w:b/>
                <w:bCs/>
              </w:rPr>
              <w:t>CFR &lt; 10%, parity ≥ 0.9</w:t>
            </w:r>
          </w:p>
        </w:tc>
      </w:tr>
      <w:tr w:rsidR="003F6F59" w:rsidRPr="003F6F59" w14:paraId="35DD9324" w14:textId="77777777">
        <w:trPr>
          <w:tblCellSpacing w:w="15" w:type="dxa"/>
        </w:trPr>
        <w:tc>
          <w:tcPr>
            <w:tcW w:w="0" w:type="auto"/>
            <w:vAlign w:val="center"/>
            <w:hideMark/>
          </w:tcPr>
          <w:p w14:paraId="3297F7E8" w14:textId="77777777" w:rsidR="003F6F59" w:rsidRPr="003F6F59" w:rsidRDefault="003F6F59" w:rsidP="003F6F59">
            <w:pPr>
              <w:rPr>
                <w:b/>
                <w:bCs/>
              </w:rPr>
            </w:pPr>
            <w:r w:rsidRPr="003F6F59">
              <w:rPr>
                <w:b/>
                <w:bCs/>
              </w:rPr>
              <w:t>Verifiability</w:t>
            </w:r>
          </w:p>
        </w:tc>
        <w:tc>
          <w:tcPr>
            <w:tcW w:w="0" w:type="auto"/>
            <w:vAlign w:val="center"/>
            <w:hideMark/>
          </w:tcPr>
          <w:p w14:paraId="0B0E3C47" w14:textId="77777777" w:rsidR="003F6F59" w:rsidRPr="003F6F59" w:rsidRDefault="003F6F59" w:rsidP="003F6F59">
            <w:pPr>
              <w:rPr>
                <w:b/>
                <w:bCs/>
              </w:rPr>
            </w:pPr>
            <w:r w:rsidRPr="003F6F59">
              <w:rPr>
                <w:b/>
                <w:bCs/>
              </w:rPr>
              <w:t>Counsel</w:t>
            </w:r>
          </w:p>
        </w:tc>
        <w:tc>
          <w:tcPr>
            <w:tcW w:w="0" w:type="auto"/>
            <w:vAlign w:val="center"/>
            <w:hideMark/>
          </w:tcPr>
          <w:p w14:paraId="3C2B1DB9" w14:textId="77777777" w:rsidR="003F6F59" w:rsidRPr="003F6F59" w:rsidRDefault="003F6F59" w:rsidP="003F6F59">
            <w:pPr>
              <w:rPr>
                <w:b/>
                <w:bCs/>
              </w:rPr>
            </w:pPr>
            <w:r w:rsidRPr="003F6F59">
              <w:rPr>
                <w:b/>
                <w:bCs/>
              </w:rPr>
              <w:t>lineage completeness, ECE</w:t>
            </w:r>
          </w:p>
        </w:tc>
        <w:tc>
          <w:tcPr>
            <w:tcW w:w="0" w:type="auto"/>
            <w:vAlign w:val="center"/>
            <w:hideMark/>
          </w:tcPr>
          <w:p w14:paraId="5D20294F" w14:textId="77777777" w:rsidR="003F6F59" w:rsidRPr="003F6F59" w:rsidRDefault="003F6F59" w:rsidP="003F6F59">
            <w:pPr>
              <w:rPr>
                <w:b/>
                <w:bCs/>
              </w:rPr>
            </w:pPr>
            <w:r w:rsidRPr="003F6F59">
              <w:rPr>
                <w:b/>
                <w:bCs/>
              </w:rPr>
              <w:t>lineage ≥ 0.99, ECE ≤ θ</w:t>
            </w:r>
          </w:p>
        </w:tc>
      </w:tr>
    </w:tbl>
    <w:p w14:paraId="1062A4F2" w14:textId="77777777" w:rsidR="003F6F59" w:rsidRPr="003F6F59" w:rsidRDefault="00000000" w:rsidP="003F6F59">
      <w:pPr>
        <w:rPr>
          <w:b/>
          <w:bCs/>
        </w:rPr>
      </w:pPr>
      <w:r>
        <w:rPr>
          <w:b/>
          <w:bCs/>
        </w:rPr>
        <w:pict w14:anchorId="33A5E6BA">
          <v:rect id="_x0000_i1153" style="width:0;height:1.5pt" o:hralign="center" o:hrstd="t" o:hr="t" fillcolor="#a0a0a0" stroked="f"/>
        </w:pict>
      </w:r>
    </w:p>
    <w:p w14:paraId="335E9BBA" w14:textId="77777777" w:rsidR="003F6F59" w:rsidRPr="003F6F59" w:rsidRDefault="003F6F59" w:rsidP="003F6F59">
      <w:pPr>
        <w:rPr>
          <w:b/>
          <w:bCs/>
        </w:rPr>
      </w:pPr>
      <w:r w:rsidRPr="003F6F59">
        <w:rPr>
          <w:b/>
          <w:bCs/>
        </w:rPr>
        <w:t>3.1.4 RACI for canonical flows</w:t>
      </w:r>
    </w:p>
    <w:p w14:paraId="4F88F0CE" w14:textId="77777777" w:rsidR="003F6F59" w:rsidRPr="003F6F59" w:rsidRDefault="003F6F59" w:rsidP="003F6F59">
      <w:pPr>
        <w:rPr>
          <w:b/>
          <w:bCs/>
        </w:rPr>
      </w:pPr>
      <w:r w:rsidRPr="003F6F59">
        <w:rPr>
          <w:b/>
          <w:bCs/>
        </w:rPr>
        <w:t>Flow A — CreateMemory (ingest → atomize → snapshot → SEG)</w:t>
      </w:r>
    </w:p>
    <w:p w14:paraId="538AFE8E" w14:textId="77777777" w:rsidR="003F6F59" w:rsidRPr="003F6F59" w:rsidRDefault="003F6F59" w:rsidP="003F6F59">
      <w:pPr>
        <w:numPr>
          <w:ilvl w:val="0"/>
          <w:numId w:val="875"/>
        </w:numPr>
        <w:rPr>
          <w:b/>
          <w:bCs/>
        </w:rPr>
      </w:pPr>
      <w:r w:rsidRPr="003F6F59">
        <w:rPr>
          <w:b/>
          <w:bCs/>
        </w:rPr>
        <w:t>R (Responsible): Archivist</w:t>
      </w:r>
    </w:p>
    <w:p w14:paraId="165460C2" w14:textId="77777777" w:rsidR="003F6F59" w:rsidRPr="003F6F59" w:rsidRDefault="003F6F59" w:rsidP="003F6F59">
      <w:pPr>
        <w:numPr>
          <w:ilvl w:val="0"/>
          <w:numId w:val="875"/>
        </w:numPr>
        <w:rPr>
          <w:b/>
          <w:bCs/>
        </w:rPr>
      </w:pPr>
      <w:r w:rsidRPr="003F6F59">
        <w:rPr>
          <w:b/>
          <w:bCs/>
        </w:rPr>
        <w:t>A (Accountable): Operator (C-1/C-2 adherence)</w:t>
      </w:r>
    </w:p>
    <w:p w14:paraId="3E10BDC8" w14:textId="77777777" w:rsidR="003F6F59" w:rsidRPr="003F6F59" w:rsidRDefault="003F6F59" w:rsidP="003F6F59">
      <w:pPr>
        <w:numPr>
          <w:ilvl w:val="0"/>
          <w:numId w:val="875"/>
        </w:numPr>
        <w:rPr>
          <w:b/>
          <w:bCs/>
        </w:rPr>
      </w:pPr>
      <w:r w:rsidRPr="003F6F59">
        <w:rPr>
          <w:b/>
          <w:bCs/>
        </w:rPr>
        <w:t>C (Consulted): Ambassador (redaction policy), Counsel (VIF tags)</w:t>
      </w:r>
    </w:p>
    <w:p w14:paraId="234D6A30" w14:textId="77777777" w:rsidR="003F6F59" w:rsidRPr="003F6F59" w:rsidRDefault="003F6F59" w:rsidP="003F6F59">
      <w:pPr>
        <w:numPr>
          <w:ilvl w:val="0"/>
          <w:numId w:val="875"/>
        </w:numPr>
        <w:rPr>
          <w:b/>
          <w:bCs/>
        </w:rPr>
      </w:pPr>
      <w:r w:rsidRPr="003F6F59">
        <w:rPr>
          <w:b/>
          <w:bCs/>
        </w:rPr>
        <w:t>I (Informed): Engineer (downstream reads)</w:t>
      </w:r>
    </w:p>
    <w:p w14:paraId="6BEF86AE" w14:textId="77777777" w:rsidR="003F6F59" w:rsidRPr="003F6F59" w:rsidRDefault="003F6F59" w:rsidP="003F6F59">
      <w:pPr>
        <w:rPr>
          <w:b/>
          <w:bCs/>
        </w:rPr>
      </w:pPr>
      <w:r w:rsidRPr="003F6F59">
        <w:rPr>
          <w:b/>
          <w:bCs/>
        </w:rPr>
        <w:t>Flow B — Plan→Build (APOE) with IDE-in-the-loop</w:t>
      </w:r>
    </w:p>
    <w:p w14:paraId="5F0EB9D8" w14:textId="77777777" w:rsidR="003F6F59" w:rsidRPr="003F6F59" w:rsidRDefault="003F6F59" w:rsidP="003F6F59">
      <w:pPr>
        <w:numPr>
          <w:ilvl w:val="0"/>
          <w:numId w:val="876"/>
        </w:numPr>
        <w:rPr>
          <w:b/>
          <w:bCs/>
        </w:rPr>
      </w:pPr>
      <w:r w:rsidRPr="003F6F59">
        <w:rPr>
          <w:b/>
          <w:bCs/>
        </w:rPr>
        <w:t>R: Engineer</w:t>
      </w:r>
    </w:p>
    <w:p w14:paraId="52FC7E64" w14:textId="77777777" w:rsidR="003F6F59" w:rsidRPr="003F6F59" w:rsidRDefault="003F6F59" w:rsidP="003F6F59">
      <w:pPr>
        <w:numPr>
          <w:ilvl w:val="0"/>
          <w:numId w:val="876"/>
        </w:numPr>
        <w:rPr>
          <w:b/>
          <w:bCs/>
        </w:rPr>
      </w:pPr>
      <w:r w:rsidRPr="003F6F59">
        <w:rPr>
          <w:b/>
          <w:bCs/>
        </w:rPr>
        <w:t>A: Operator (budgets), Counsel (calibration gate)</w:t>
      </w:r>
    </w:p>
    <w:p w14:paraId="3B89A3E3" w14:textId="77777777" w:rsidR="003F6F59" w:rsidRPr="003F6F59" w:rsidRDefault="003F6F59" w:rsidP="003F6F59">
      <w:pPr>
        <w:numPr>
          <w:ilvl w:val="0"/>
          <w:numId w:val="876"/>
        </w:numPr>
        <w:rPr>
          <w:b/>
          <w:bCs/>
        </w:rPr>
      </w:pPr>
      <w:r w:rsidRPr="003F6F59">
        <w:rPr>
          <w:b/>
          <w:bCs/>
        </w:rPr>
        <w:t>C: Archivist (snapshots), Ambassador (tool contracts)</w:t>
      </w:r>
    </w:p>
    <w:p w14:paraId="2A6101F9" w14:textId="77777777" w:rsidR="003F6F59" w:rsidRPr="003F6F59" w:rsidRDefault="003F6F59" w:rsidP="003F6F59">
      <w:pPr>
        <w:numPr>
          <w:ilvl w:val="0"/>
          <w:numId w:val="876"/>
        </w:numPr>
        <w:rPr>
          <w:b/>
          <w:bCs/>
        </w:rPr>
      </w:pPr>
      <w:r w:rsidRPr="003F6F59">
        <w:rPr>
          <w:b/>
          <w:bCs/>
        </w:rPr>
        <w:t>I: All (release announcement)</w:t>
      </w:r>
    </w:p>
    <w:p w14:paraId="6695845F" w14:textId="77777777" w:rsidR="003F6F59" w:rsidRPr="003F6F59" w:rsidRDefault="003F6F59" w:rsidP="003F6F59">
      <w:pPr>
        <w:rPr>
          <w:b/>
          <w:bCs/>
        </w:rPr>
      </w:pPr>
      <w:r w:rsidRPr="003F6F59">
        <w:rPr>
          <w:b/>
          <w:bCs/>
        </w:rPr>
        <w:t>Flow C — Publish Claim (witnessed output)</w:t>
      </w:r>
    </w:p>
    <w:p w14:paraId="11042554" w14:textId="77777777" w:rsidR="003F6F59" w:rsidRPr="003F6F59" w:rsidRDefault="003F6F59" w:rsidP="003F6F59">
      <w:pPr>
        <w:numPr>
          <w:ilvl w:val="0"/>
          <w:numId w:val="877"/>
        </w:numPr>
        <w:rPr>
          <w:b/>
          <w:bCs/>
        </w:rPr>
      </w:pPr>
      <w:r w:rsidRPr="003F6F59">
        <w:rPr>
          <w:b/>
          <w:bCs/>
        </w:rPr>
        <w:t>R: Counsel</w:t>
      </w:r>
    </w:p>
    <w:p w14:paraId="6718C1CF" w14:textId="77777777" w:rsidR="003F6F59" w:rsidRPr="003F6F59" w:rsidRDefault="003F6F59" w:rsidP="003F6F59">
      <w:pPr>
        <w:numPr>
          <w:ilvl w:val="0"/>
          <w:numId w:val="877"/>
        </w:numPr>
        <w:rPr>
          <w:b/>
          <w:bCs/>
        </w:rPr>
      </w:pPr>
      <w:r w:rsidRPr="003F6F59">
        <w:rPr>
          <w:b/>
          <w:bCs/>
        </w:rPr>
        <w:t>A: Operator (policy), Archivist (snapshot pin)</w:t>
      </w:r>
    </w:p>
    <w:p w14:paraId="3BD0082D" w14:textId="77777777" w:rsidR="003F6F59" w:rsidRPr="003F6F59" w:rsidRDefault="003F6F59" w:rsidP="003F6F59">
      <w:pPr>
        <w:numPr>
          <w:ilvl w:val="0"/>
          <w:numId w:val="877"/>
        </w:numPr>
        <w:rPr>
          <w:b/>
          <w:bCs/>
        </w:rPr>
      </w:pPr>
      <w:r w:rsidRPr="003F6F59">
        <w:rPr>
          <w:b/>
          <w:bCs/>
        </w:rPr>
        <w:t>C: Engineer (spec parity), Ambassador (display/UX)</w:t>
      </w:r>
    </w:p>
    <w:p w14:paraId="36D6885B" w14:textId="77777777" w:rsidR="003F6F59" w:rsidRPr="003F6F59" w:rsidRDefault="003F6F59" w:rsidP="003F6F59">
      <w:pPr>
        <w:numPr>
          <w:ilvl w:val="0"/>
          <w:numId w:val="877"/>
        </w:numPr>
        <w:rPr>
          <w:b/>
          <w:bCs/>
        </w:rPr>
      </w:pPr>
      <w:r w:rsidRPr="003F6F59">
        <w:rPr>
          <w:b/>
          <w:bCs/>
        </w:rPr>
        <w:t>I: Compliance</w:t>
      </w:r>
    </w:p>
    <w:p w14:paraId="5F39D503" w14:textId="77777777" w:rsidR="003F6F59" w:rsidRPr="003F6F59" w:rsidRDefault="00000000" w:rsidP="003F6F59">
      <w:pPr>
        <w:rPr>
          <w:b/>
          <w:bCs/>
        </w:rPr>
      </w:pPr>
      <w:r>
        <w:rPr>
          <w:b/>
          <w:bCs/>
        </w:rPr>
        <w:lastRenderedPageBreak/>
        <w:pict w14:anchorId="7E914C6D">
          <v:rect id="_x0000_i1154" style="width:0;height:1.5pt" o:hralign="center" o:hrstd="t" o:hr="t" fillcolor="#a0a0a0" stroked="f"/>
        </w:pict>
      </w:r>
    </w:p>
    <w:p w14:paraId="48ADB8A5" w14:textId="77777777" w:rsidR="003F6F59" w:rsidRPr="003F6F59" w:rsidRDefault="003F6F59" w:rsidP="003F6F59">
      <w:pPr>
        <w:rPr>
          <w:b/>
          <w:bCs/>
        </w:rPr>
      </w:pPr>
      <w:r w:rsidRPr="003F6F59">
        <w:rPr>
          <w:b/>
          <w:bCs/>
        </w:rPr>
        <w:t>3.1.5 Handoffs (message shapes)</w:t>
      </w:r>
    </w:p>
    <w:p w14:paraId="4B9162A4" w14:textId="77777777" w:rsidR="003F6F59" w:rsidRPr="003F6F59" w:rsidRDefault="003F6F59" w:rsidP="003F6F59">
      <w:pPr>
        <w:rPr>
          <w:b/>
          <w:bCs/>
        </w:rPr>
      </w:pPr>
      <w:r w:rsidRPr="003F6F59">
        <w:rPr>
          <w:b/>
          <w:bCs/>
        </w:rPr>
        <w:t>All inter-role handoffs are typed envelopes:</w:t>
      </w:r>
    </w:p>
    <w:p w14:paraId="2381F91C" w14:textId="77777777" w:rsidR="003F6F59" w:rsidRPr="003F6F59" w:rsidRDefault="003F6F59" w:rsidP="003F6F59">
      <w:pPr>
        <w:rPr>
          <w:b/>
          <w:bCs/>
        </w:rPr>
      </w:pPr>
      <w:r w:rsidRPr="003F6F59">
        <w:rPr>
          <w:b/>
          <w:bCs/>
        </w:rPr>
        <w:t>{</w:t>
      </w:r>
    </w:p>
    <w:p w14:paraId="4C3E5E3E" w14:textId="77777777" w:rsidR="003F6F59" w:rsidRPr="003F6F59" w:rsidRDefault="003F6F59" w:rsidP="003F6F59">
      <w:pPr>
        <w:rPr>
          <w:b/>
          <w:bCs/>
        </w:rPr>
      </w:pPr>
      <w:r w:rsidRPr="003F6F59">
        <w:rPr>
          <w:b/>
          <w:bCs/>
        </w:rPr>
        <w:t xml:space="preserve">  "envelope_id": "uuid",</w:t>
      </w:r>
    </w:p>
    <w:p w14:paraId="0FB25DC6" w14:textId="77777777" w:rsidR="003F6F59" w:rsidRPr="003F6F59" w:rsidRDefault="003F6F59" w:rsidP="003F6F59">
      <w:pPr>
        <w:rPr>
          <w:b/>
          <w:bCs/>
        </w:rPr>
      </w:pPr>
      <w:r w:rsidRPr="003F6F59">
        <w:rPr>
          <w:b/>
          <w:bCs/>
        </w:rPr>
        <w:t xml:space="preserve">  "asOf": "2025-10-18T12:34:56Z",</w:t>
      </w:r>
    </w:p>
    <w:p w14:paraId="48C421F6" w14:textId="77777777" w:rsidR="003F6F59" w:rsidRPr="003F6F59" w:rsidRDefault="003F6F59" w:rsidP="003F6F59">
      <w:pPr>
        <w:rPr>
          <w:b/>
          <w:bCs/>
        </w:rPr>
      </w:pPr>
      <w:r w:rsidRPr="003F6F59">
        <w:rPr>
          <w:b/>
          <w:bCs/>
        </w:rPr>
        <w:t xml:space="preserve">  "snapshot_id": "snap_…",</w:t>
      </w:r>
    </w:p>
    <w:p w14:paraId="2757BA94" w14:textId="77777777" w:rsidR="003F6F59" w:rsidRPr="003F6F59" w:rsidRDefault="003F6F59" w:rsidP="003F6F59">
      <w:pPr>
        <w:rPr>
          <w:b/>
          <w:bCs/>
        </w:rPr>
      </w:pPr>
      <w:r w:rsidRPr="003F6F59">
        <w:rPr>
          <w:b/>
          <w:bCs/>
        </w:rPr>
        <w:t xml:space="preserve">  "actor": "Engineer|Archivist|…",</w:t>
      </w:r>
    </w:p>
    <w:p w14:paraId="6B9D7BEE" w14:textId="77777777" w:rsidR="003F6F59" w:rsidRPr="003F6F59" w:rsidRDefault="003F6F59" w:rsidP="003F6F59">
      <w:pPr>
        <w:rPr>
          <w:b/>
          <w:bCs/>
        </w:rPr>
      </w:pPr>
      <w:r w:rsidRPr="003F6F59">
        <w:rPr>
          <w:b/>
          <w:bCs/>
        </w:rPr>
        <w:t xml:space="preserve">  "budget": {"tokens": 12_000, "latency_ms": 1500, "tools": ["sandbox:v2"]},</w:t>
      </w:r>
    </w:p>
    <w:p w14:paraId="13A85432" w14:textId="77777777" w:rsidR="003F6F59" w:rsidRPr="003F6F59" w:rsidRDefault="003F6F59" w:rsidP="003F6F59">
      <w:pPr>
        <w:rPr>
          <w:b/>
          <w:bCs/>
        </w:rPr>
      </w:pPr>
      <w:r w:rsidRPr="003F6F59">
        <w:rPr>
          <w:b/>
          <w:bCs/>
        </w:rPr>
        <w:t xml:space="preserve">  "payload": { "... domain object ..." },</w:t>
      </w:r>
    </w:p>
    <w:p w14:paraId="3BB2CA05" w14:textId="77777777" w:rsidR="003F6F59" w:rsidRPr="003F6F59" w:rsidRDefault="003F6F59" w:rsidP="003F6F59">
      <w:pPr>
        <w:rPr>
          <w:b/>
          <w:bCs/>
        </w:rPr>
      </w:pPr>
      <w:r w:rsidRPr="003F6F59">
        <w:rPr>
          <w:b/>
          <w:bCs/>
        </w:rPr>
        <w:t xml:space="preserve">  "vif": { "model": "gpt-x", "weights_hash": "sha256:…", "prompt_template": "tpl_…"},</w:t>
      </w:r>
    </w:p>
    <w:p w14:paraId="54FD0313" w14:textId="77777777" w:rsidR="003F6F59" w:rsidRPr="003F6F59" w:rsidRDefault="003F6F59" w:rsidP="003F6F59">
      <w:pPr>
        <w:rPr>
          <w:b/>
          <w:bCs/>
        </w:rPr>
      </w:pPr>
      <w:r w:rsidRPr="003F6F59">
        <w:rPr>
          <w:b/>
          <w:bCs/>
        </w:rPr>
        <w:t xml:space="preserve">  "uq": {"ece": 0.03, "entropy": 1.7, "band": "green"}</w:t>
      </w:r>
    </w:p>
    <w:p w14:paraId="096BC0E7" w14:textId="77777777" w:rsidR="003F6F59" w:rsidRPr="003F6F59" w:rsidRDefault="003F6F59" w:rsidP="003F6F59">
      <w:pPr>
        <w:rPr>
          <w:b/>
          <w:bCs/>
        </w:rPr>
      </w:pPr>
      <w:r w:rsidRPr="003F6F59">
        <w:rPr>
          <w:b/>
          <w:bCs/>
        </w:rPr>
        <w:t>}</w:t>
      </w:r>
    </w:p>
    <w:p w14:paraId="05D41EF6" w14:textId="77777777" w:rsidR="003F6F59" w:rsidRPr="003F6F59" w:rsidRDefault="003F6F59" w:rsidP="003F6F59">
      <w:pPr>
        <w:rPr>
          <w:b/>
          <w:bCs/>
        </w:rPr>
      </w:pPr>
      <w:r w:rsidRPr="003F6F59">
        <w:rPr>
          <w:b/>
          <w:bCs/>
        </w:rPr>
        <w:t>Rule: no envelope → no work. Missing snapshot_id or asOf → reject (C-2, S-1).</w:t>
      </w:r>
    </w:p>
    <w:p w14:paraId="35B469F5" w14:textId="77777777" w:rsidR="003F6F59" w:rsidRPr="003F6F59" w:rsidRDefault="00000000" w:rsidP="003F6F59">
      <w:pPr>
        <w:rPr>
          <w:b/>
          <w:bCs/>
        </w:rPr>
      </w:pPr>
      <w:r>
        <w:rPr>
          <w:b/>
          <w:bCs/>
        </w:rPr>
        <w:pict w14:anchorId="272DF027">
          <v:rect id="_x0000_i1155" style="width:0;height:1.5pt" o:hralign="center" o:hrstd="t" o:hr="t" fillcolor="#a0a0a0" stroked="f"/>
        </w:pict>
      </w:r>
    </w:p>
    <w:p w14:paraId="6551A462" w14:textId="77777777" w:rsidR="003F6F59" w:rsidRPr="003F6F59" w:rsidRDefault="003F6F59" w:rsidP="003F6F59">
      <w:pPr>
        <w:rPr>
          <w:b/>
          <w:bCs/>
        </w:rPr>
      </w:pPr>
      <w:r w:rsidRPr="003F6F59">
        <w:rPr>
          <w:b/>
          <w:bCs/>
        </w:rPr>
        <w:t>3.1.6 Role-scoped SLOs (minimum bars)</w:t>
      </w:r>
    </w:p>
    <w:p w14:paraId="081C2F47" w14:textId="77777777" w:rsidR="003F6F59" w:rsidRPr="003F6F59" w:rsidRDefault="003F6F59" w:rsidP="003F6F59">
      <w:pPr>
        <w:numPr>
          <w:ilvl w:val="0"/>
          <w:numId w:val="878"/>
        </w:numPr>
        <w:rPr>
          <w:b/>
          <w:bCs/>
        </w:rPr>
      </w:pPr>
      <w:r w:rsidRPr="003F6F59">
        <w:rPr>
          <w:b/>
          <w:bCs/>
        </w:rPr>
        <w:t>Ambassador: 0 critical guardrail escapes; ≥99.9% schema-valid messages.</w:t>
      </w:r>
    </w:p>
    <w:p w14:paraId="3C4E6AF2" w14:textId="77777777" w:rsidR="003F6F59" w:rsidRPr="003F6F59" w:rsidRDefault="003F6F59" w:rsidP="003F6F59">
      <w:pPr>
        <w:numPr>
          <w:ilvl w:val="0"/>
          <w:numId w:val="878"/>
        </w:numPr>
        <w:rPr>
          <w:b/>
          <w:bCs/>
        </w:rPr>
      </w:pPr>
      <w:r w:rsidRPr="003F6F59">
        <w:rPr>
          <w:b/>
          <w:bCs/>
        </w:rPr>
        <w:t>Archivist: precision@10 ≥ target at p95≤SLO; ≥99.99% snapshot durability; replay success ≥99.5%.</w:t>
      </w:r>
    </w:p>
    <w:p w14:paraId="27698993" w14:textId="77777777" w:rsidR="003F6F59" w:rsidRPr="003F6F59" w:rsidRDefault="003F6F59" w:rsidP="003F6F59">
      <w:pPr>
        <w:numPr>
          <w:ilvl w:val="0"/>
          <w:numId w:val="878"/>
        </w:numPr>
        <w:rPr>
          <w:b/>
          <w:bCs/>
        </w:rPr>
      </w:pPr>
      <w:r w:rsidRPr="003F6F59">
        <w:rPr>
          <w:b/>
          <w:bCs/>
        </w:rPr>
        <w:t>Engineer: spec↔code parity ≥0.9; coverage ≥80%; CFR &lt;10%; MTTR within target.</w:t>
      </w:r>
    </w:p>
    <w:p w14:paraId="16CFA712" w14:textId="77777777" w:rsidR="003F6F59" w:rsidRPr="003F6F59" w:rsidRDefault="003F6F59" w:rsidP="003F6F59">
      <w:pPr>
        <w:numPr>
          <w:ilvl w:val="0"/>
          <w:numId w:val="878"/>
        </w:numPr>
        <w:rPr>
          <w:b/>
          <w:bCs/>
        </w:rPr>
      </w:pPr>
      <w:r w:rsidRPr="003F6F59">
        <w:rPr>
          <w:b/>
          <w:bCs/>
        </w:rPr>
        <w:t>Counsel: lineage completeness ≥0.99; ECE ≤ θ; replayable claims 100%.</w:t>
      </w:r>
    </w:p>
    <w:p w14:paraId="374908C6" w14:textId="77777777" w:rsidR="003F6F59" w:rsidRPr="003F6F59" w:rsidRDefault="003F6F59" w:rsidP="003F6F59">
      <w:pPr>
        <w:numPr>
          <w:ilvl w:val="0"/>
          <w:numId w:val="878"/>
        </w:numPr>
        <w:rPr>
          <w:b/>
          <w:bCs/>
        </w:rPr>
      </w:pPr>
      <w:r w:rsidRPr="003F6F59">
        <w:rPr>
          <w:b/>
          <w:bCs/>
        </w:rPr>
        <w:t>Operator: budget breach &lt;1% chains; κ-abstention true-positive rate ≥ target; MTTD &lt; 5 min.</w:t>
      </w:r>
    </w:p>
    <w:p w14:paraId="07E2665B" w14:textId="77777777" w:rsidR="003F6F59" w:rsidRPr="003F6F59" w:rsidRDefault="00000000" w:rsidP="003F6F59">
      <w:pPr>
        <w:rPr>
          <w:b/>
          <w:bCs/>
        </w:rPr>
      </w:pPr>
      <w:r>
        <w:rPr>
          <w:b/>
          <w:bCs/>
        </w:rPr>
        <w:pict w14:anchorId="2862DA11">
          <v:rect id="_x0000_i1156" style="width:0;height:1.5pt" o:hralign="center" o:hrstd="t" o:hr="t" fillcolor="#a0a0a0" stroked="f"/>
        </w:pict>
      </w:r>
    </w:p>
    <w:p w14:paraId="137D5D0B" w14:textId="77777777" w:rsidR="003F6F59" w:rsidRPr="003F6F59" w:rsidRDefault="003F6F59" w:rsidP="003F6F59">
      <w:pPr>
        <w:rPr>
          <w:b/>
          <w:bCs/>
        </w:rPr>
      </w:pPr>
      <w:r w:rsidRPr="003F6F59">
        <w:rPr>
          <w:b/>
          <w:bCs/>
        </w:rPr>
        <w:t>3.1.7 Common failure modes &amp; playbooks</w:t>
      </w:r>
    </w:p>
    <w:p w14:paraId="4B673A60" w14:textId="77777777" w:rsidR="003F6F59" w:rsidRPr="003F6F59" w:rsidRDefault="003F6F59" w:rsidP="003F6F59">
      <w:pPr>
        <w:numPr>
          <w:ilvl w:val="0"/>
          <w:numId w:val="879"/>
        </w:numPr>
        <w:rPr>
          <w:b/>
          <w:bCs/>
        </w:rPr>
      </w:pPr>
      <w:r w:rsidRPr="003F6F59">
        <w:rPr>
          <w:b/>
          <w:bCs/>
        </w:rPr>
        <w:lastRenderedPageBreak/>
        <w:t>Prompt injection → tool misuse (Ambassador).</w:t>
      </w:r>
      <w:r w:rsidRPr="003F6F59">
        <w:rPr>
          <w:b/>
          <w:bCs/>
        </w:rPr>
        <w:br/>
      </w:r>
      <w:r w:rsidRPr="003F6F59">
        <w:rPr>
          <w:b/>
          <w:bCs/>
          <w:i/>
          <w:iCs/>
        </w:rPr>
        <w:t>Signal:</w:t>
      </w:r>
      <w:r w:rsidRPr="003F6F59">
        <w:rPr>
          <w:b/>
          <w:bCs/>
        </w:rPr>
        <w:t xml:space="preserve"> unexpected DNS/HTTP egress. </w:t>
      </w:r>
      <w:r w:rsidRPr="003F6F59">
        <w:rPr>
          <w:b/>
          <w:bCs/>
          <w:i/>
          <w:iCs/>
        </w:rPr>
        <w:t>Action:</w:t>
      </w:r>
      <w:r w:rsidRPr="003F6F59">
        <w:rPr>
          <w:b/>
          <w:bCs/>
        </w:rPr>
        <w:t xml:space="preserve"> revoke capability token; rotate sandbox; mark SEG contradiction on offending instruction; require HITL before re-enable.</w:t>
      </w:r>
    </w:p>
    <w:p w14:paraId="52374460" w14:textId="77777777" w:rsidR="003F6F59" w:rsidRPr="003F6F59" w:rsidRDefault="003F6F59" w:rsidP="003F6F59">
      <w:pPr>
        <w:numPr>
          <w:ilvl w:val="0"/>
          <w:numId w:val="879"/>
        </w:numPr>
        <w:rPr>
          <w:b/>
          <w:bCs/>
        </w:rPr>
      </w:pPr>
      <w:r w:rsidRPr="003F6F59">
        <w:rPr>
          <w:b/>
          <w:bCs/>
        </w:rPr>
        <w:t>Index drift (Archivist).</w:t>
      </w:r>
      <w:r w:rsidRPr="003F6F59">
        <w:rPr>
          <w:b/>
          <w:bCs/>
        </w:rPr>
        <w:br/>
      </w:r>
      <w:r w:rsidRPr="003F6F59">
        <w:rPr>
          <w:b/>
          <w:bCs/>
          <w:i/>
          <w:iCs/>
        </w:rPr>
        <w:t>Signal:</w:t>
      </w:r>
      <w:r w:rsidRPr="003F6F59">
        <w:rPr>
          <w:b/>
          <w:bCs/>
        </w:rPr>
        <w:t xml:space="preserve"> RS-lift drop, precision@k regression. </w:t>
      </w:r>
      <w:r w:rsidRPr="003F6F59">
        <w:rPr>
          <w:b/>
          <w:bCs/>
          <w:i/>
          <w:iCs/>
        </w:rPr>
        <w:t>Action:</w:t>
      </w:r>
      <w:r w:rsidRPr="003F6F59">
        <w:rPr>
          <w:b/>
          <w:bCs/>
        </w:rPr>
        <w:t xml:space="preserve"> trigger reindex job; tighten dumbbell compression; annotate SEG with drift incident; temporary κ-raise for risky reads.</w:t>
      </w:r>
    </w:p>
    <w:p w14:paraId="2D46E600" w14:textId="77777777" w:rsidR="003F6F59" w:rsidRPr="003F6F59" w:rsidRDefault="003F6F59" w:rsidP="003F6F59">
      <w:pPr>
        <w:numPr>
          <w:ilvl w:val="0"/>
          <w:numId w:val="879"/>
        </w:numPr>
        <w:rPr>
          <w:b/>
          <w:bCs/>
        </w:rPr>
      </w:pPr>
      <w:r w:rsidRPr="003F6F59">
        <w:rPr>
          <w:b/>
          <w:bCs/>
        </w:rPr>
        <w:t>Spec/code divergence (Engineer).</w:t>
      </w:r>
      <w:r w:rsidRPr="003F6F59">
        <w:rPr>
          <w:b/>
          <w:bCs/>
        </w:rPr>
        <w:br/>
      </w:r>
      <w:r w:rsidRPr="003F6F59">
        <w:rPr>
          <w:b/>
          <w:bCs/>
          <w:i/>
          <w:iCs/>
        </w:rPr>
        <w:t>Signal:</w:t>
      </w:r>
      <w:r w:rsidRPr="003F6F59">
        <w:rPr>
          <w:b/>
          <w:bCs/>
        </w:rPr>
        <w:t xml:space="preserve"> parity gate fail, flaky tests. </w:t>
      </w:r>
      <w:r w:rsidRPr="003F6F59">
        <w:rPr>
          <w:b/>
          <w:bCs/>
          <w:i/>
          <w:iCs/>
        </w:rPr>
        <w:t>Action:</w:t>
      </w:r>
      <w:r w:rsidRPr="003F6F59">
        <w:rPr>
          <w:b/>
          <w:bCs/>
        </w:rPr>
        <w:t xml:space="preserve"> quarantine branch; auto-fix suggestions; require two-key approval.</w:t>
      </w:r>
    </w:p>
    <w:p w14:paraId="13F260A6" w14:textId="77777777" w:rsidR="003F6F59" w:rsidRPr="003F6F59" w:rsidRDefault="003F6F59" w:rsidP="003F6F59">
      <w:pPr>
        <w:numPr>
          <w:ilvl w:val="0"/>
          <w:numId w:val="879"/>
        </w:numPr>
        <w:rPr>
          <w:b/>
          <w:bCs/>
        </w:rPr>
      </w:pPr>
      <w:r w:rsidRPr="003F6F59">
        <w:rPr>
          <w:b/>
          <w:bCs/>
        </w:rPr>
        <w:t>Overconfident publish (Counsel).</w:t>
      </w:r>
      <w:r w:rsidRPr="003F6F59">
        <w:rPr>
          <w:b/>
          <w:bCs/>
        </w:rPr>
        <w:br/>
      </w:r>
      <w:r w:rsidRPr="003F6F59">
        <w:rPr>
          <w:b/>
          <w:bCs/>
          <w:i/>
          <w:iCs/>
        </w:rPr>
        <w:t>Signal:</w:t>
      </w:r>
      <w:r w:rsidRPr="003F6F59">
        <w:rPr>
          <w:b/>
          <w:bCs/>
        </w:rPr>
        <w:t xml:space="preserve"> low calibration, missing witness path. </w:t>
      </w:r>
      <w:r w:rsidRPr="003F6F59">
        <w:rPr>
          <w:b/>
          <w:bCs/>
          <w:i/>
          <w:iCs/>
        </w:rPr>
        <w:t>Action:</w:t>
      </w:r>
      <w:r w:rsidRPr="003F6F59">
        <w:rPr>
          <w:b/>
          <w:bCs/>
        </w:rPr>
        <w:t xml:space="preserve"> block publish; run temperature sweep; attach VIF; reroute to HITL.</w:t>
      </w:r>
    </w:p>
    <w:p w14:paraId="54728131" w14:textId="77777777" w:rsidR="003F6F59" w:rsidRPr="003F6F59" w:rsidRDefault="003F6F59" w:rsidP="003F6F59">
      <w:pPr>
        <w:numPr>
          <w:ilvl w:val="0"/>
          <w:numId w:val="879"/>
        </w:numPr>
        <w:rPr>
          <w:b/>
          <w:bCs/>
        </w:rPr>
      </w:pPr>
      <w:r w:rsidRPr="003F6F59">
        <w:rPr>
          <w:b/>
          <w:bCs/>
        </w:rPr>
        <w:t>Budget blowout (Operator).</w:t>
      </w:r>
      <w:r w:rsidRPr="003F6F59">
        <w:rPr>
          <w:b/>
          <w:bCs/>
        </w:rPr>
        <w:br/>
      </w:r>
      <w:r w:rsidRPr="003F6F59">
        <w:rPr>
          <w:b/>
          <w:bCs/>
          <w:i/>
          <w:iCs/>
        </w:rPr>
        <w:t>Signal:</w:t>
      </w:r>
      <w:r w:rsidRPr="003F6F59">
        <w:rPr>
          <w:b/>
          <w:bCs/>
        </w:rPr>
        <w:t xml:space="preserve"> tokens/latency &gt; budget. </w:t>
      </w:r>
      <w:r w:rsidRPr="003F6F59">
        <w:rPr>
          <w:b/>
          <w:bCs/>
          <w:i/>
          <w:iCs/>
        </w:rPr>
        <w:t>Action:</w:t>
      </w:r>
      <w:r w:rsidRPr="003F6F59">
        <w:rPr>
          <w:b/>
          <w:bCs/>
        </w:rPr>
        <w:t xml:space="preserve"> abort chain step; suggest compression; open DEPP re-plan; notify user with partial witness.</w:t>
      </w:r>
    </w:p>
    <w:p w14:paraId="47D31A2E" w14:textId="77777777" w:rsidR="003F6F59" w:rsidRPr="003F6F59" w:rsidRDefault="00000000" w:rsidP="003F6F59">
      <w:pPr>
        <w:rPr>
          <w:b/>
          <w:bCs/>
        </w:rPr>
      </w:pPr>
      <w:r>
        <w:rPr>
          <w:b/>
          <w:bCs/>
        </w:rPr>
        <w:pict w14:anchorId="7354861B">
          <v:rect id="_x0000_i1157" style="width:0;height:1.5pt" o:hralign="center" o:hrstd="t" o:hr="t" fillcolor="#a0a0a0" stroked="f"/>
        </w:pict>
      </w:r>
    </w:p>
    <w:p w14:paraId="08A02756" w14:textId="77777777" w:rsidR="003F6F59" w:rsidRPr="003F6F59" w:rsidRDefault="003F6F59" w:rsidP="003F6F59">
      <w:pPr>
        <w:rPr>
          <w:b/>
          <w:bCs/>
        </w:rPr>
      </w:pPr>
      <w:r w:rsidRPr="003F6F59">
        <w:rPr>
          <w:b/>
          <w:bCs/>
        </w:rPr>
        <w:t>3.1.8 Example: end-to-end “spec change → running code”</w:t>
      </w:r>
    </w:p>
    <w:p w14:paraId="0311D2CE" w14:textId="77777777" w:rsidR="003F6F59" w:rsidRPr="003F6F59" w:rsidRDefault="003F6F59" w:rsidP="003F6F59">
      <w:pPr>
        <w:numPr>
          <w:ilvl w:val="0"/>
          <w:numId w:val="880"/>
        </w:numPr>
        <w:rPr>
          <w:b/>
          <w:bCs/>
        </w:rPr>
      </w:pPr>
      <w:r w:rsidRPr="003F6F59">
        <w:rPr>
          <w:b/>
          <w:bCs/>
        </w:rPr>
        <w:t>Ambassador parses the human edit; strips PII; emits typed change request.</w:t>
      </w:r>
    </w:p>
    <w:p w14:paraId="5DD0E407" w14:textId="77777777" w:rsidR="003F6F59" w:rsidRPr="003F6F59" w:rsidRDefault="003F6F59" w:rsidP="003F6F59">
      <w:pPr>
        <w:numPr>
          <w:ilvl w:val="0"/>
          <w:numId w:val="880"/>
        </w:numPr>
        <w:rPr>
          <w:b/>
          <w:bCs/>
        </w:rPr>
      </w:pPr>
      <w:r w:rsidRPr="003F6F59">
        <w:rPr>
          <w:b/>
          <w:bCs/>
        </w:rPr>
        <w:t>Archivist atomizes change; links to prior spec via HHNI; creates snapshot_id.</w:t>
      </w:r>
    </w:p>
    <w:p w14:paraId="31C8CD6B" w14:textId="77777777" w:rsidR="003F6F59" w:rsidRPr="003F6F59" w:rsidRDefault="003F6F59" w:rsidP="003F6F59">
      <w:pPr>
        <w:numPr>
          <w:ilvl w:val="0"/>
          <w:numId w:val="880"/>
        </w:numPr>
        <w:rPr>
          <w:b/>
          <w:bCs/>
        </w:rPr>
      </w:pPr>
      <w:r w:rsidRPr="003F6F59">
        <w:rPr>
          <w:b/>
          <w:bCs/>
        </w:rPr>
        <w:t>Engineer compiles APOE plan: update code + tests; runs IDE-loop; parity gate passes.</w:t>
      </w:r>
    </w:p>
    <w:p w14:paraId="7F7D496D" w14:textId="77777777" w:rsidR="003F6F59" w:rsidRPr="003F6F59" w:rsidRDefault="003F6F59" w:rsidP="003F6F59">
      <w:pPr>
        <w:numPr>
          <w:ilvl w:val="0"/>
          <w:numId w:val="880"/>
        </w:numPr>
        <w:rPr>
          <w:b/>
          <w:bCs/>
        </w:rPr>
      </w:pPr>
      <w:r w:rsidRPr="003F6F59">
        <w:rPr>
          <w:b/>
          <w:bCs/>
        </w:rPr>
        <w:t>Counsel calibrates UQ, builds VIF; replays on pinned snapshot; green band.</w:t>
      </w:r>
    </w:p>
    <w:p w14:paraId="0476C659" w14:textId="77777777" w:rsidR="003F6F59" w:rsidRPr="003F6F59" w:rsidRDefault="003F6F59" w:rsidP="003F6F59">
      <w:pPr>
        <w:numPr>
          <w:ilvl w:val="0"/>
          <w:numId w:val="880"/>
        </w:numPr>
        <w:rPr>
          <w:b/>
          <w:bCs/>
        </w:rPr>
      </w:pPr>
      <w:r w:rsidRPr="003F6F59">
        <w:rPr>
          <w:b/>
          <w:bCs/>
        </w:rPr>
        <w:t>Operator checks budgets and SLOs; deploys to preview; telemetry attached.</w:t>
      </w:r>
    </w:p>
    <w:p w14:paraId="5BA3FF99" w14:textId="77777777" w:rsidR="003F6F59" w:rsidRPr="003F6F59" w:rsidRDefault="003F6F59" w:rsidP="003F6F59">
      <w:pPr>
        <w:numPr>
          <w:ilvl w:val="0"/>
          <w:numId w:val="880"/>
        </w:numPr>
        <w:rPr>
          <w:b/>
          <w:bCs/>
        </w:rPr>
      </w:pPr>
      <w:r w:rsidRPr="003F6F59">
        <w:rPr>
          <w:b/>
          <w:bCs/>
        </w:rPr>
        <w:t>Publish with SEG lineage: claim → evidence → decision, as-of the deployment commit.</w:t>
      </w:r>
    </w:p>
    <w:p w14:paraId="3D91846C" w14:textId="77777777" w:rsidR="003F6F59" w:rsidRPr="003F6F59" w:rsidRDefault="00000000" w:rsidP="003F6F59">
      <w:pPr>
        <w:rPr>
          <w:b/>
          <w:bCs/>
        </w:rPr>
      </w:pPr>
      <w:r>
        <w:rPr>
          <w:b/>
          <w:bCs/>
        </w:rPr>
        <w:pict w14:anchorId="0CA9A20A">
          <v:rect id="_x0000_i1158" style="width:0;height:1.5pt" o:hralign="center" o:hrstd="t" o:hr="t" fillcolor="#a0a0a0" stroked="f"/>
        </w:pict>
      </w:r>
    </w:p>
    <w:p w14:paraId="1291F609" w14:textId="77777777" w:rsidR="003F6F59" w:rsidRPr="003F6F59" w:rsidRDefault="003F6F59" w:rsidP="003F6F59">
      <w:pPr>
        <w:rPr>
          <w:b/>
          <w:bCs/>
        </w:rPr>
      </w:pPr>
      <w:r w:rsidRPr="003F6F59">
        <w:rPr>
          <w:b/>
          <w:bCs/>
        </w:rPr>
        <w:t>3.1.9 Extension points</w:t>
      </w:r>
    </w:p>
    <w:p w14:paraId="04985FBC" w14:textId="77777777" w:rsidR="003F6F59" w:rsidRPr="003F6F59" w:rsidRDefault="003F6F59" w:rsidP="003F6F59">
      <w:pPr>
        <w:numPr>
          <w:ilvl w:val="0"/>
          <w:numId w:val="881"/>
        </w:numPr>
        <w:rPr>
          <w:b/>
          <w:bCs/>
        </w:rPr>
      </w:pPr>
      <w:r w:rsidRPr="003F6F59">
        <w:rPr>
          <w:b/>
          <w:bCs/>
        </w:rPr>
        <w:t>New tools: Ambassador extends capability tokens &amp; schema; Operator assigns sandbox tier.</w:t>
      </w:r>
    </w:p>
    <w:p w14:paraId="649D6611" w14:textId="77777777" w:rsidR="003F6F59" w:rsidRPr="003F6F59" w:rsidRDefault="003F6F59" w:rsidP="003F6F59">
      <w:pPr>
        <w:numPr>
          <w:ilvl w:val="0"/>
          <w:numId w:val="881"/>
        </w:numPr>
        <w:rPr>
          <w:b/>
          <w:bCs/>
        </w:rPr>
      </w:pPr>
      <w:r w:rsidRPr="003F6F59">
        <w:rPr>
          <w:b/>
          <w:bCs/>
        </w:rPr>
        <w:lastRenderedPageBreak/>
        <w:t>New modalities: Archivist adds atom schema + embedder; HHNI updates taggers.</w:t>
      </w:r>
    </w:p>
    <w:p w14:paraId="056191EA" w14:textId="77777777" w:rsidR="003F6F59" w:rsidRPr="003F6F59" w:rsidRDefault="003F6F59" w:rsidP="003F6F59">
      <w:pPr>
        <w:numPr>
          <w:ilvl w:val="0"/>
          <w:numId w:val="881"/>
        </w:numPr>
        <w:rPr>
          <w:b/>
          <w:bCs/>
        </w:rPr>
      </w:pPr>
      <w:r w:rsidRPr="003F6F59">
        <w:rPr>
          <w:b/>
          <w:bCs/>
        </w:rPr>
        <w:t>New guardrails: Counsel updates SHACL/JSON-LD; UI adds banding; Operator enforces.</w:t>
      </w:r>
    </w:p>
    <w:p w14:paraId="0B277B87" w14:textId="77777777" w:rsidR="003F6F59" w:rsidRPr="003F6F59" w:rsidRDefault="003F6F59" w:rsidP="003F6F59">
      <w:pPr>
        <w:numPr>
          <w:ilvl w:val="0"/>
          <w:numId w:val="881"/>
        </w:numPr>
        <w:rPr>
          <w:b/>
          <w:bCs/>
        </w:rPr>
      </w:pPr>
      <w:r w:rsidRPr="003F6F59">
        <w:rPr>
          <w:b/>
          <w:bCs/>
        </w:rPr>
        <w:t>New stacks: Engineer adds templates/components; parity and license gates inherit.</w:t>
      </w:r>
    </w:p>
    <w:p w14:paraId="04BAA265" w14:textId="77777777" w:rsidR="003F6F59" w:rsidRPr="003F6F59" w:rsidRDefault="00000000" w:rsidP="003F6F59">
      <w:pPr>
        <w:rPr>
          <w:b/>
          <w:bCs/>
        </w:rPr>
      </w:pPr>
      <w:r>
        <w:rPr>
          <w:b/>
          <w:bCs/>
        </w:rPr>
        <w:pict w14:anchorId="62BA0038">
          <v:rect id="_x0000_i1159" style="width:0;height:1.5pt" o:hralign="center" o:hrstd="t" o:hr="t" fillcolor="#a0a0a0" stroked="f"/>
        </w:pict>
      </w:r>
    </w:p>
    <w:p w14:paraId="06F4A096" w14:textId="77777777" w:rsidR="003F6F59" w:rsidRPr="003F6F59" w:rsidRDefault="003F6F59" w:rsidP="003F6F59">
      <w:pPr>
        <w:rPr>
          <w:b/>
          <w:bCs/>
        </w:rPr>
      </w:pPr>
      <w:r w:rsidRPr="003F6F59">
        <w:rPr>
          <w:b/>
          <w:bCs/>
        </w:rPr>
        <w:t>3.1.10 Doctrine (one-liners per role)</w:t>
      </w:r>
    </w:p>
    <w:p w14:paraId="71C14E31" w14:textId="77777777" w:rsidR="003F6F59" w:rsidRPr="003F6F59" w:rsidRDefault="003F6F59" w:rsidP="003F6F59">
      <w:pPr>
        <w:numPr>
          <w:ilvl w:val="0"/>
          <w:numId w:val="882"/>
        </w:numPr>
        <w:rPr>
          <w:b/>
          <w:bCs/>
        </w:rPr>
      </w:pPr>
      <w:r w:rsidRPr="003F6F59">
        <w:rPr>
          <w:b/>
          <w:bCs/>
        </w:rPr>
        <w:t xml:space="preserve">Ambassador: </w:t>
      </w:r>
      <w:r w:rsidRPr="003F6F59">
        <w:rPr>
          <w:b/>
          <w:bCs/>
          <w:i/>
          <w:iCs/>
        </w:rPr>
        <w:t>Translate without leaking.</w:t>
      </w:r>
    </w:p>
    <w:p w14:paraId="1FE19461" w14:textId="77777777" w:rsidR="003F6F59" w:rsidRPr="003F6F59" w:rsidRDefault="003F6F59" w:rsidP="003F6F59">
      <w:pPr>
        <w:numPr>
          <w:ilvl w:val="0"/>
          <w:numId w:val="882"/>
        </w:numPr>
        <w:rPr>
          <w:b/>
          <w:bCs/>
        </w:rPr>
      </w:pPr>
      <w:r w:rsidRPr="003F6F59">
        <w:rPr>
          <w:b/>
          <w:bCs/>
        </w:rPr>
        <w:t xml:space="preserve">Archivist: </w:t>
      </w:r>
      <w:r w:rsidRPr="003F6F59">
        <w:rPr>
          <w:b/>
          <w:bCs/>
          <w:i/>
          <w:iCs/>
        </w:rPr>
        <w:t>Store what you can prove, and prove what you store.</w:t>
      </w:r>
    </w:p>
    <w:p w14:paraId="2C061A57" w14:textId="77777777" w:rsidR="003F6F59" w:rsidRPr="003F6F59" w:rsidRDefault="003F6F59" w:rsidP="003F6F59">
      <w:pPr>
        <w:numPr>
          <w:ilvl w:val="0"/>
          <w:numId w:val="882"/>
        </w:numPr>
        <w:rPr>
          <w:b/>
          <w:bCs/>
        </w:rPr>
      </w:pPr>
      <w:r w:rsidRPr="003F6F59">
        <w:rPr>
          <w:b/>
          <w:bCs/>
        </w:rPr>
        <w:t xml:space="preserve">Engineer: </w:t>
      </w:r>
      <w:r w:rsidRPr="003F6F59">
        <w:rPr>
          <w:b/>
          <w:bCs/>
          <w:i/>
          <w:iCs/>
        </w:rPr>
        <w:t>Plans before code; parity before pride.</w:t>
      </w:r>
    </w:p>
    <w:p w14:paraId="012D51ED" w14:textId="77777777" w:rsidR="003F6F59" w:rsidRPr="003F6F59" w:rsidRDefault="003F6F59" w:rsidP="003F6F59">
      <w:pPr>
        <w:numPr>
          <w:ilvl w:val="0"/>
          <w:numId w:val="882"/>
        </w:numPr>
        <w:rPr>
          <w:b/>
          <w:bCs/>
        </w:rPr>
      </w:pPr>
      <w:r w:rsidRPr="003F6F59">
        <w:rPr>
          <w:b/>
          <w:bCs/>
        </w:rPr>
        <w:t xml:space="preserve">Counsel: </w:t>
      </w:r>
      <w:r w:rsidRPr="003F6F59">
        <w:rPr>
          <w:b/>
          <w:bCs/>
          <w:i/>
          <w:iCs/>
        </w:rPr>
        <w:t>No witness, no publish.</w:t>
      </w:r>
    </w:p>
    <w:p w14:paraId="42ACAE2A" w14:textId="77777777" w:rsidR="003F6F59" w:rsidRPr="003F6F59" w:rsidRDefault="003F6F59" w:rsidP="003F6F59">
      <w:pPr>
        <w:numPr>
          <w:ilvl w:val="0"/>
          <w:numId w:val="882"/>
        </w:numPr>
        <w:rPr>
          <w:b/>
          <w:bCs/>
        </w:rPr>
      </w:pPr>
      <w:r w:rsidRPr="003F6F59">
        <w:rPr>
          <w:b/>
          <w:bCs/>
        </w:rPr>
        <w:t xml:space="preserve">Operator: </w:t>
      </w:r>
      <w:r w:rsidRPr="003F6F59">
        <w:rPr>
          <w:b/>
          <w:bCs/>
          <w:i/>
          <w:iCs/>
        </w:rPr>
        <w:t>Budgets are real; safety is a feature.</w:t>
      </w:r>
    </w:p>
    <w:p w14:paraId="75A25C85" w14:textId="77777777" w:rsidR="003F6F59" w:rsidRPr="003F6F59" w:rsidRDefault="003F6F59" w:rsidP="003F6F59">
      <w:pPr>
        <w:rPr>
          <w:b/>
          <w:bCs/>
        </w:rPr>
      </w:pPr>
      <w:r w:rsidRPr="003F6F59">
        <w:rPr>
          <w:b/>
          <w:bCs/>
        </w:rPr>
        <w:t>With these scopes and contracts, “C-3PO-with-a-Workshop” stops being a metaphor and becomes an operating model: the right agent, with the right budget, doing the right work, leaving the right evidence.</w:t>
      </w:r>
    </w:p>
    <w:p w14:paraId="2ADF40AD" w14:textId="77777777" w:rsidR="003F6F59" w:rsidRDefault="003F6F59" w:rsidP="0050305B">
      <w:pPr>
        <w:rPr>
          <w:b/>
          <w:bCs/>
        </w:rPr>
      </w:pPr>
    </w:p>
    <w:p w14:paraId="51B3F150" w14:textId="77777777" w:rsidR="002873C0" w:rsidRDefault="002873C0" w:rsidP="0050305B">
      <w:pPr>
        <w:rPr>
          <w:b/>
          <w:bCs/>
        </w:rPr>
      </w:pPr>
    </w:p>
    <w:p w14:paraId="6FDE15B8" w14:textId="77777777" w:rsidR="002873C0" w:rsidRDefault="002873C0" w:rsidP="0050305B">
      <w:pPr>
        <w:rPr>
          <w:b/>
          <w:bCs/>
        </w:rPr>
      </w:pPr>
    </w:p>
    <w:p w14:paraId="71F3DF55" w14:textId="77777777" w:rsidR="002873C0" w:rsidRDefault="002873C0" w:rsidP="0050305B">
      <w:pPr>
        <w:rPr>
          <w:b/>
          <w:bCs/>
        </w:rPr>
      </w:pPr>
    </w:p>
    <w:p w14:paraId="61A671A5" w14:textId="77777777" w:rsidR="00F80433" w:rsidRDefault="00F80433" w:rsidP="0050305B">
      <w:pPr>
        <w:rPr>
          <w:b/>
          <w:bCs/>
        </w:rPr>
      </w:pPr>
    </w:p>
    <w:p w14:paraId="68CBAE45" w14:textId="77777777" w:rsidR="00F80433" w:rsidRDefault="00F80433" w:rsidP="0050305B">
      <w:pPr>
        <w:rPr>
          <w:b/>
          <w:bCs/>
        </w:rPr>
      </w:pPr>
    </w:p>
    <w:p w14:paraId="63111F69" w14:textId="77777777" w:rsidR="00F80433" w:rsidRDefault="00F80433" w:rsidP="0050305B">
      <w:pPr>
        <w:rPr>
          <w:b/>
          <w:bCs/>
        </w:rPr>
      </w:pPr>
    </w:p>
    <w:p w14:paraId="4B9D1A0F" w14:textId="77777777" w:rsidR="001F22F4" w:rsidRDefault="001F22F4" w:rsidP="0050305B">
      <w:pPr>
        <w:rPr>
          <w:b/>
          <w:bCs/>
        </w:rPr>
      </w:pPr>
    </w:p>
    <w:p w14:paraId="15922D38" w14:textId="77777777" w:rsidR="00F84E30" w:rsidRDefault="00F84E30" w:rsidP="0050305B">
      <w:pPr>
        <w:rPr>
          <w:b/>
          <w:bCs/>
        </w:rPr>
      </w:pPr>
    </w:p>
    <w:p w14:paraId="057C8914" w14:textId="77777777" w:rsidR="00F84E30" w:rsidRDefault="00F84E30" w:rsidP="0050305B">
      <w:pPr>
        <w:rPr>
          <w:b/>
          <w:bCs/>
        </w:rPr>
      </w:pPr>
    </w:p>
    <w:p w14:paraId="3D68EC59" w14:textId="77777777" w:rsidR="00F84E30" w:rsidRDefault="00F84E30" w:rsidP="0050305B">
      <w:pPr>
        <w:rPr>
          <w:b/>
          <w:bCs/>
        </w:rPr>
      </w:pPr>
    </w:p>
    <w:p w14:paraId="6098F918" w14:textId="77777777" w:rsidR="007C7181" w:rsidRDefault="007C7181" w:rsidP="0050305B">
      <w:pPr>
        <w:rPr>
          <w:b/>
          <w:bCs/>
        </w:rPr>
      </w:pPr>
    </w:p>
    <w:p w14:paraId="74451916" w14:textId="77777777" w:rsidR="007C7181" w:rsidRDefault="007C7181" w:rsidP="0050305B">
      <w:pPr>
        <w:rPr>
          <w:b/>
          <w:bCs/>
        </w:rPr>
      </w:pPr>
    </w:p>
    <w:p w14:paraId="4F1A770D" w14:textId="77777777" w:rsidR="007C7181" w:rsidRDefault="007C7181" w:rsidP="0050305B">
      <w:pPr>
        <w:rPr>
          <w:b/>
          <w:bCs/>
        </w:rPr>
      </w:pPr>
    </w:p>
    <w:p w14:paraId="13277190" w14:textId="77777777" w:rsidR="007C7181" w:rsidRDefault="007C7181" w:rsidP="0050305B">
      <w:pPr>
        <w:rPr>
          <w:b/>
          <w:bCs/>
        </w:rPr>
      </w:pPr>
    </w:p>
    <w:p w14:paraId="03E402B0" w14:textId="77777777" w:rsidR="007C7181" w:rsidRDefault="007C7181" w:rsidP="0050305B">
      <w:pPr>
        <w:rPr>
          <w:b/>
          <w:bCs/>
        </w:rPr>
      </w:pPr>
    </w:p>
    <w:p w14:paraId="28831774" w14:textId="77777777" w:rsidR="007C7181" w:rsidRDefault="007C7181" w:rsidP="0050305B">
      <w:pPr>
        <w:rPr>
          <w:b/>
          <w:bCs/>
        </w:rPr>
      </w:pPr>
    </w:p>
    <w:p w14:paraId="3181B0BD" w14:textId="77777777" w:rsidR="007C7181" w:rsidRDefault="007C7181" w:rsidP="0050305B">
      <w:pPr>
        <w:rPr>
          <w:b/>
          <w:bCs/>
        </w:rPr>
      </w:pPr>
    </w:p>
    <w:p w14:paraId="7ED6E06A" w14:textId="77777777" w:rsidR="007C7181" w:rsidRDefault="007C7181" w:rsidP="0050305B">
      <w:pPr>
        <w:rPr>
          <w:b/>
          <w:bCs/>
        </w:rPr>
      </w:pPr>
    </w:p>
    <w:p w14:paraId="1A813843" w14:textId="77777777" w:rsidR="007C7181" w:rsidRDefault="007C7181" w:rsidP="0050305B">
      <w:pPr>
        <w:rPr>
          <w:b/>
          <w:bCs/>
        </w:rPr>
      </w:pPr>
    </w:p>
    <w:p w14:paraId="6D015EF8" w14:textId="77777777" w:rsidR="007C7181" w:rsidRPr="007C7181" w:rsidRDefault="007C7181" w:rsidP="007C7181">
      <w:pPr>
        <w:rPr>
          <w:b/>
          <w:bCs/>
        </w:rPr>
      </w:pPr>
      <w:r w:rsidRPr="007C7181">
        <w:rPr>
          <w:b/>
          <w:bCs/>
        </w:rPr>
        <w:t>3.2 Safety as Capability (abstention, κ-gating)</w:t>
      </w:r>
    </w:p>
    <w:p w14:paraId="68A554CA" w14:textId="77777777" w:rsidR="007C7181" w:rsidRPr="007C7181" w:rsidRDefault="007C7181" w:rsidP="007C7181">
      <w:pPr>
        <w:rPr>
          <w:b/>
          <w:bCs/>
        </w:rPr>
      </w:pPr>
      <w:r w:rsidRPr="007C7181">
        <w:rPr>
          <w:b/>
          <w:bCs/>
        </w:rPr>
        <w:t xml:space="preserve">Intent. Treat safety not as a filter bolted on at the end, but as a </w:t>
      </w:r>
      <w:r w:rsidRPr="007C7181">
        <w:rPr>
          <w:b/>
          <w:bCs/>
          <w:i/>
          <w:iCs/>
        </w:rPr>
        <w:t>first-class control system</w:t>
      </w:r>
      <w:r w:rsidRPr="007C7181">
        <w:rPr>
          <w:b/>
          <w:bCs/>
        </w:rPr>
        <w:t xml:space="preserve"> that decides what not to do—early, explicitly, and reproducibly. κ-gating is the mechanism that lets APOE halt, narrow, or reroute work when uncertainty, policy, or budget signals say “stop.”</w:t>
      </w:r>
    </w:p>
    <w:p w14:paraId="29B2BD99" w14:textId="77777777" w:rsidR="007C7181" w:rsidRPr="007C7181" w:rsidRDefault="00000000" w:rsidP="007C7181">
      <w:pPr>
        <w:rPr>
          <w:b/>
          <w:bCs/>
        </w:rPr>
      </w:pPr>
      <w:r>
        <w:rPr>
          <w:b/>
          <w:bCs/>
        </w:rPr>
        <w:pict w14:anchorId="22BEBC0A">
          <v:rect id="_x0000_i1160" style="width:0;height:1.5pt" o:hralign="center" o:hrstd="t" o:hr="t" fillcolor="#a0a0a0" stroked="f"/>
        </w:pict>
      </w:r>
    </w:p>
    <w:p w14:paraId="492065DB" w14:textId="77777777" w:rsidR="007C7181" w:rsidRPr="007C7181" w:rsidRDefault="007C7181" w:rsidP="007C7181">
      <w:pPr>
        <w:rPr>
          <w:b/>
          <w:bCs/>
        </w:rPr>
      </w:pPr>
      <w:r w:rsidRPr="007C7181">
        <w:rPr>
          <w:b/>
          <w:bCs/>
        </w:rPr>
        <w:t>3.2.1 Core concepts</w:t>
      </w:r>
    </w:p>
    <w:p w14:paraId="7AF06323" w14:textId="77777777" w:rsidR="007C7181" w:rsidRPr="007C7181" w:rsidRDefault="007C7181" w:rsidP="007C7181">
      <w:pPr>
        <w:numPr>
          <w:ilvl w:val="0"/>
          <w:numId w:val="883"/>
        </w:numPr>
        <w:rPr>
          <w:b/>
          <w:bCs/>
        </w:rPr>
      </w:pPr>
      <w:r w:rsidRPr="007C7181">
        <w:rPr>
          <w:b/>
          <w:bCs/>
        </w:rPr>
        <w:t xml:space="preserve">Abstention. A deliberate, explainable refusal to proceed </w:t>
      </w:r>
      <w:r w:rsidRPr="007C7181">
        <w:rPr>
          <w:b/>
          <w:bCs/>
          <w:i/>
          <w:iCs/>
        </w:rPr>
        <w:t>now</w:t>
      </w:r>
      <w:r w:rsidRPr="007C7181">
        <w:rPr>
          <w:b/>
          <w:bCs/>
        </w:rPr>
        <w:t xml:space="preserve"> with the current inputs and budgets. Abstention is not failure; it is control.</w:t>
      </w:r>
    </w:p>
    <w:p w14:paraId="73183B16" w14:textId="77777777" w:rsidR="007C7181" w:rsidRPr="007C7181" w:rsidRDefault="007C7181" w:rsidP="007C7181">
      <w:pPr>
        <w:numPr>
          <w:ilvl w:val="0"/>
          <w:numId w:val="883"/>
        </w:numPr>
        <w:rPr>
          <w:b/>
          <w:bCs/>
        </w:rPr>
      </w:pPr>
      <w:r w:rsidRPr="007C7181">
        <w:rPr>
          <w:b/>
          <w:bCs/>
        </w:rPr>
        <w:t>κ (kappa). A configurable abstention threshold applied to one or more signals (retrieval quality, uncertainty, policy risk, budget pressure). If the composite risk exceeds κ, the system gates.</w:t>
      </w:r>
    </w:p>
    <w:p w14:paraId="039FA120" w14:textId="77777777" w:rsidR="007C7181" w:rsidRPr="007C7181" w:rsidRDefault="007C7181" w:rsidP="007C7181">
      <w:pPr>
        <w:numPr>
          <w:ilvl w:val="0"/>
          <w:numId w:val="883"/>
        </w:numPr>
        <w:rPr>
          <w:b/>
          <w:bCs/>
        </w:rPr>
      </w:pPr>
      <w:r w:rsidRPr="007C7181">
        <w:rPr>
          <w:b/>
          <w:bCs/>
        </w:rPr>
        <w:t>Gate. A typed decision point in a chain step that consumes metrics + policy and produces {proceed | degrade | reroute | HITL | abort} plus a witness for why.</w:t>
      </w:r>
    </w:p>
    <w:p w14:paraId="1DF4EBEB" w14:textId="77777777" w:rsidR="007C7181" w:rsidRPr="007C7181" w:rsidRDefault="00000000" w:rsidP="007C7181">
      <w:pPr>
        <w:rPr>
          <w:b/>
          <w:bCs/>
        </w:rPr>
      </w:pPr>
      <w:r>
        <w:rPr>
          <w:b/>
          <w:bCs/>
        </w:rPr>
        <w:pict w14:anchorId="0A4090CC">
          <v:rect id="_x0000_i1161" style="width:0;height:1.5pt" o:hralign="center" o:hrstd="t" o:hr="t" fillcolor="#a0a0a0" stroked="f"/>
        </w:pict>
      </w:r>
    </w:p>
    <w:p w14:paraId="580B5F0D" w14:textId="77777777" w:rsidR="007C7181" w:rsidRPr="007C7181" w:rsidRDefault="007C7181" w:rsidP="007C7181">
      <w:pPr>
        <w:rPr>
          <w:b/>
          <w:bCs/>
        </w:rPr>
      </w:pPr>
      <w:r w:rsidRPr="007C7181">
        <w:rPr>
          <w:b/>
          <w:bCs/>
        </w:rPr>
        <w:t>3.2.2 Signals that feed κ</w:t>
      </w:r>
    </w:p>
    <w:p w14:paraId="474A56E8" w14:textId="77777777" w:rsidR="007C7181" w:rsidRPr="007C7181" w:rsidRDefault="007C7181" w:rsidP="007C7181">
      <w:pPr>
        <w:rPr>
          <w:b/>
          <w:bCs/>
        </w:rPr>
      </w:pPr>
      <w:r w:rsidRPr="007C7181">
        <w:rPr>
          <w:b/>
          <w:bCs/>
        </w:rPr>
        <w:t>Let a step produce metrics:</w:t>
      </w:r>
    </w:p>
    <w:p w14:paraId="09F4CC50" w14:textId="77777777" w:rsidR="007C7181" w:rsidRPr="007C7181" w:rsidRDefault="007C7181" w:rsidP="007C7181">
      <w:pPr>
        <w:numPr>
          <w:ilvl w:val="0"/>
          <w:numId w:val="884"/>
        </w:numPr>
        <w:rPr>
          <w:b/>
          <w:bCs/>
        </w:rPr>
      </w:pPr>
      <w:r w:rsidRPr="007C7181">
        <w:rPr>
          <w:b/>
          <w:bCs/>
        </w:rPr>
        <w:t xml:space="preserve">Retrieval: RS </w:t>
      </w:r>
      <w:r w:rsidRPr="007C7181">
        <w:rPr>
          <w:rFonts w:ascii="Cambria Math" w:hAnsi="Cambria Math" w:cs="Cambria Math"/>
          <w:b/>
          <w:bCs/>
        </w:rPr>
        <w:t>∈</w:t>
      </w:r>
      <w:r w:rsidRPr="007C7181">
        <w:rPr>
          <w:b/>
          <w:bCs/>
        </w:rPr>
        <w:t xml:space="preserve"> [0,1] (Section 4–5), plus coverage and novelty.</w:t>
      </w:r>
    </w:p>
    <w:p w14:paraId="0F4EDE3A" w14:textId="77777777" w:rsidR="007C7181" w:rsidRPr="007C7181" w:rsidRDefault="007C7181" w:rsidP="007C7181">
      <w:pPr>
        <w:numPr>
          <w:ilvl w:val="0"/>
          <w:numId w:val="884"/>
        </w:numPr>
        <w:rPr>
          <w:b/>
          <w:bCs/>
        </w:rPr>
      </w:pPr>
      <w:r w:rsidRPr="007C7181">
        <w:rPr>
          <w:b/>
          <w:bCs/>
        </w:rPr>
        <w:lastRenderedPageBreak/>
        <w:t>Uncertainty (UQ): entropy H, expected calibration error ECE, variance of sampled outputs Var, and disagreement score Δ (e.g., temperature sweep/ensemble).</w:t>
      </w:r>
    </w:p>
    <w:p w14:paraId="5FAFFD48" w14:textId="77777777" w:rsidR="007C7181" w:rsidRPr="007C7181" w:rsidRDefault="007C7181" w:rsidP="007C7181">
      <w:pPr>
        <w:numPr>
          <w:ilvl w:val="0"/>
          <w:numId w:val="884"/>
        </w:numPr>
        <w:rPr>
          <w:b/>
          <w:bCs/>
        </w:rPr>
      </w:pPr>
      <w:r w:rsidRPr="007C7181">
        <w:rPr>
          <w:b/>
          <w:bCs/>
        </w:rPr>
        <w:t>Policy: Boolean predicates over content/tooling (PII present? disallowed domain? prompt-injection heuristics?).</w:t>
      </w:r>
    </w:p>
    <w:p w14:paraId="7D94A56B" w14:textId="77777777" w:rsidR="007C7181" w:rsidRPr="007C7181" w:rsidRDefault="007C7181" w:rsidP="007C7181">
      <w:pPr>
        <w:numPr>
          <w:ilvl w:val="0"/>
          <w:numId w:val="884"/>
        </w:numPr>
        <w:rPr>
          <w:b/>
          <w:bCs/>
        </w:rPr>
      </w:pPr>
      <w:r w:rsidRPr="007C7181">
        <w:rPr>
          <w:b/>
          <w:bCs/>
        </w:rPr>
        <w:t xml:space="preserve">Budget: token &amp; latency utilization β_tok, β_lat </w:t>
      </w:r>
      <w:r w:rsidRPr="007C7181">
        <w:rPr>
          <w:rFonts w:ascii="Cambria Math" w:hAnsi="Cambria Math" w:cs="Cambria Math"/>
          <w:b/>
          <w:bCs/>
        </w:rPr>
        <w:t>∈</w:t>
      </w:r>
      <w:r w:rsidRPr="007C7181">
        <w:rPr>
          <w:b/>
          <w:bCs/>
        </w:rPr>
        <w:t xml:space="preserve"> [0,1], cost burn rate, remaining budget slack.</w:t>
      </w:r>
    </w:p>
    <w:p w14:paraId="4A9AFA26" w14:textId="77777777" w:rsidR="007C7181" w:rsidRPr="007C7181" w:rsidRDefault="007C7181" w:rsidP="007C7181">
      <w:pPr>
        <w:numPr>
          <w:ilvl w:val="0"/>
          <w:numId w:val="884"/>
        </w:numPr>
        <w:rPr>
          <w:b/>
          <w:bCs/>
        </w:rPr>
      </w:pPr>
      <w:r w:rsidRPr="007C7181">
        <w:rPr>
          <w:b/>
          <w:bCs/>
        </w:rPr>
        <w:t>Context risk: data classification (public/internal/sensitive), action class (read-only vs. write/vend).</w:t>
      </w:r>
    </w:p>
    <w:p w14:paraId="367B5C72" w14:textId="77777777" w:rsidR="007C7181" w:rsidRPr="007C7181" w:rsidRDefault="007C7181" w:rsidP="007C7181">
      <w:pPr>
        <w:rPr>
          <w:b/>
          <w:bCs/>
        </w:rPr>
      </w:pPr>
      <w:r w:rsidRPr="007C7181">
        <w:rPr>
          <w:b/>
          <w:bCs/>
        </w:rPr>
        <w:t>Define a normalized risk vector</w:t>
      </w:r>
      <w:r w:rsidRPr="007C7181">
        <w:rPr>
          <w:b/>
          <w:bCs/>
        </w:rPr>
        <w:br/>
        <w:t>r = ⟨ r_RS, r_UQ, r_policy, r_budget, r_context ⟩, where, for example:</w:t>
      </w:r>
    </w:p>
    <w:p w14:paraId="359656AF" w14:textId="77777777" w:rsidR="007C7181" w:rsidRPr="007C7181" w:rsidRDefault="007C7181" w:rsidP="007C7181">
      <w:pPr>
        <w:numPr>
          <w:ilvl w:val="0"/>
          <w:numId w:val="885"/>
        </w:numPr>
        <w:rPr>
          <w:b/>
          <w:bCs/>
        </w:rPr>
      </w:pPr>
      <w:r w:rsidRPr="007C7181">
        <w:rPr>
          <w:b/>
          <w:bCs/>
        </w:rPr>
        <w:t>r_RS = 1 − RS</w:t>
      </w:r>
    </w:p>
    <w:p w14:paraId="6388462C" w14:textId="77777777" w:rsidR="007C7181" w:rsidRPr="007C7181" w:rsidRDefault="007C7181" w:rsidP="007C7181">
      <w:pPr>
        <w:numPr>
          <w:ilvl w:val="0"/>
          <w:numId w:val="885"/>
        </w:numPr>
        <w:rPr>
          <w:b/>
          <w:bCs/>
        </w:rPr>
      </w:pPr>
      <w:r w:rsidRPr="007C7181">
        <w:rPr>
          <w:b/>
          <w:bCs/>
        </w:rPr>
        <w:t>r_UQ = clamp(w1·norm(H) + w2·ECE + w3·norm(Var) + w4·Δ)</w:t>
      </w:r>
    </w:p>
    <w:p w14:paraId="7DF8F493" w14:textId="77777777" w:rsidR="007C7181" w:rsidRPr="007C7181" w:rsidRDefault="007C7181" w:rsidP="007C7181">
      <w:pPr>
        <w:numPr>
          <w:ilvl w:val="0"/>
          <w:numId w:val="885"/>
        </w:numPr>
        <w:rPr>
          <w:b/>
          <w:bCs/>
        </w:rPr>
      </w:pPr>
      <w:r w:rsidRPr="007C7181">
        <w:rPr>
          <w:b/>
          <w:bCs/>
        </w:rPr>
        <w:t>r_policy = 1 if any hard predicate fails, else 0 (or fractional under soft rules)</w:t>
      </w:r>
    </w:p>
    <w:p w14:paraId="52CBAF80" w14:textId="77777777" w:rsidR="007C7181" w:rsidRPr="007C7181" w:rsidRDefault="007C7181" w:rsidP="007C7181">
      <w:pPr>
        <w:numPr>
          <w:ilvl w:val="0"/>
          <w:numId w:val="885"/>
        </w:numPr>
        <w:rPr>
          <w:b/>
          <w:bCs/>
        </w:rPr>
      </w:pPr>
      <w:r w:rsidRPr="007C7181">
        <w:rPr>
          <w:b/>
          <w:bCs/>
        </w:rPr>
        <w:t>r_budget = max(β_tok, β_lat)</w:t>
      </w:r>
    </w:p>
    <w:p w14:paraId="6B18A454" w14:textId="77777777" w:rsidR="007C7181" w:rsidRPr="007C7181" w:rsidRDefault="007C7181" w:rsidP="007C7181">
      <w:pPr>
        <w:numPr>
          <w:ilvl w:val="0"/>
          <w:numId w:val="885"/>
        </w:numPr>
        <w:rPr>
          <w:b/>
          <w:bCs/>
        </w:rPr>
      </w:pPr>
      <w:r w:rsidRPr="007C7181">
        <w:rPr>
          <w:b/>
          <w:bCs/>
        </w:rPr>
        <w:t>r_context derives from sensitivity class (e.g., 0.7 for PII)</w:t>
      </w:r>
    </w:p>
    <w:p w14:paraId="2B651AC3" w14:textId="77777777" w:rsidR="007C7181" w:rsidRPr="007C7181" w:rsidRDefault="007C7181" w:rsidP="007C7181">
      <w:pPr>
        <w:rPr>
          <w:b/>
          <w:bCs/>
        </w:rPr>
      </w:pPr>
      <w:r w:rsidRPr="007C7181">
        <w:rPr>
          <w:b/>
          <w:bCs/>
        </w:rPr>
        <w:t>Composite risk (monotone aggregator):</w:t>
      </w:r>
    </w:p>
    <w:p w14:paraId="60C06236" w14:textId="77777777" w:rsidR="007C7181" w:rsidRPr="007C7181" w:rsidRDefault="007C7181" w:rsidP="007C7181">
      <w:pPr>
        <w:rPr>
          <w:b/>
          <w:bCs/>
        </w:rPr>
      </w:pPr>
      <w:r w:rsidRPr="007C7181">
        <w:rPr>
          <w:b/>
          <w:bCs/>
        </w:rPr>
        <w:t>R* = max( α_RS·r_RS,</w:t>
      </w:r>
    </w:p>
    <w:p w14:paraId="4F84945F" w14:textId="77777777" w:rsidR="007C7181" w:rsidRPr="007C7181" w:rsidRDefault="007C7181" w:rsidP="007C7181">
      <w:pPr>
        <w:rPr>
          <w:b/>
          <w:bCs/>
        </w:rPr>
      </w:pPr>
      <w:r w:rsidRPr="007C7181">
        <w:rPr>
          <w:b/>
          <w:bCs/>
        </w:rPr>
        <w:t xml:space="preserve">          α_UQ·r_UQ,</w:t>
      </w:r>
    </w:p>
    <w:p w14:paraId="2C3CE9CA" w14:textId="77777777" w:rsidR="007C7181" w:rsidRPr="007C7181" w:rsidRDefault="007C7181" w:rsidP="007C7181">
      <w:pPr>
        <w:rPr>
          <w:b/>
          <w:bCs/>
        </w:rPr>
      </w:pPr>
      <w:r w:rsidRPr="007C7181">
        <w:rPr>
          <w:b/>
          <w:bCs/>
        </w:rPr>
        <w:t xml:space="preserve">          α_policy·r_policy,</w:t>
      </w:r>
    </w:p>
    <w:p w14:paraId="37E1A5BA" w14:textId="77777777" w:rsidR="007C7181" w:rsidRPr="007C7181" w:rsidRDefault="007C7181" w:rsidP="007C7181">
      <w:pPr>
        <w:rPr>
          <w:b/>
          <w:bCs/>
        </w:rPr>
      </w:pPr>
      <w:r w:rsidRPr="007C7181">
        <w:rPr>
          <w:b/>
          <w:bCs/>
        </w:rPr>
        <w:t xml:space="preserve">          α_budget·r_budget,</w:t>
      </w:r>
    </w:p>
    <w:p w14:paraId="669FA503" w14:textId="77777777" w:rsidR="007C7181" w:rsidRPr="007C7181" w:rsidRDefault="007C7181" w:rsidP="007C7181">
      <w:pPr>
        <w:rPr>
          <w:b/>
          <w:bCs/>
        </w:rPr>
      </w:pPr>
      <w:r w:rsidRPr="007C7181">
        <w:rPr>
          <w:b/>
          <w:bCs/>
        </w:rPr>
        <w:t xml:space="preserve">          α_ctx·r_context )</w:t>
      </w:r>
    </w:p>
    <w:p w14:paraId="158A5921" w14:textId="77777777" w:rsidR="007C7181" w:rsidRPr="007C7181" w:rsidRDefault="007C7181" w:rsidP="007C7181">
      <w:pPr>
        <w:rPr>
          <w:b/>
          <w:bCs/>
        </w:rPr>
      </w:pPr>
      <w:r w:rsidRPr="007C7181">
        <w:rPr>
          <w:b/>
          <w:bCs/>
        </w:rPr>
        <w:t>Proceed iff R* &lt; κ. Otherwise, gate.</w:t>
      </w:r>
    </w:p>
    <w:p w14:paraId="778A162F" w14:textId="77777777" w:rsidR="007C7181" w:rsidRPr="007C7181" w:rsidRDefault="007C7181" w:rsidP="007C7181">
      <w:pPr>
        <w:rPr>
          <w:b/>
          <w:bCs/>
        </w:rPr>
      </w:pPr>
      <w:r w:rsidRPr="007C7181">
        <w:rPr>
          <w:b/>
          <w:bCs/>
        </w:rPr>
        <w:t>Design note. Use max for fail-closed behavior on hard risks (policy). For softer regimes, L∞ can be replaced with a convex combination; always preserve monotonicity and calibrate α-weights per domain.</w:t>
      </w:r>
    </w:p>
    <w:p w14:paraId="0782090E" w14:textId="77777777" w:rsidR="007C7181" w:rsidRPr="007C7181" w:rsidRDefault="00000000" w:rsidP="007C7181">
      <w:pPr>
        <w:rPr>
          <w:b/>
          <w:bCs/>
        </w:rPr>
      </w:pPr>
      <w:r>
        <w:rPr>
          <w:b/>
          <w:bCs/>
        </w:rPr>
        <w:pict w14:anchorId="69FF8852">
          <v:rect id="_x0000_i1162" style="width:0;height:1.5pt" o:hralign="center" o:hrstd="t" o:hr="t" fillcolor="#a0a0a0" stroked="f"/>
        </w:pict>
      </w:r>
    </w:p>
    <w:p w14:paraId="22A21ADB" w14:textId="77777777" w:rsidR="007C7181" w:rsidRPr="007C7181" w:rsidRDefault="007C7181" w:rsidP="007C7181">
      <w:pPr>
        <w:rPr>
          <w:b/>
          <w:bCs/>
        </w:rPr>
      </w:pPr>
      <w:r w:rsidRPr="007C7181">
        <w:rPr>
          <w:b/>
          <w:bCs/>
        </w:rPr>
        <w:t>3.2.3 Gate outcomes (finite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2177"/>
        <w:gridCol w:w="3389"/>
        <w:gridCol w:w="2701"/>
      </w:tblGrid>
      <w:tr w:rsidR="007C7181" w:rsidRPr="007C7181" w14:paraId="03B476B9" w14:textId="77777777">
        <w:trPr>
          <w:tblHeader/>
          <w:tblCellSpacing w:w="15" w:type="dxa"/>
        </w:trPr>
        <w:tc>
          <w:tcPr>
            <w:tcW w:w="0" w:type="auto"/>
            <w:vAlign w:val="center"/>
            <w:hideMark/>
          </w:tcPr>
          <w:p w14:paraId="3FED02F3" w14:textId="77777777" w:rsidR="007C7181" w:rsidRPr="007C7181" w:rsidRDefault="007C7181" w:rsidP="007C7181">
            <w:pPr>
              <w:rPr>
                <w:b/>
                <w:bCs/>
              </w:rPr>
            </w:pPr>
            <w:r w:rsidRPr="007C7181">
              <w:rPr>
                <w:b/>
                <w:bCs/>
              </w:rPr>
              <w:lastRenderedPageBreak/>
              <w:t>Outcome</w:t>
            </w:r>
          </w:p>
        </w:tc>
        <w:tc>
          <w:tcPr>
            <w:tcW w:w="0" w:type="auto"/>
            <w:vAlign w:val="center"/>
            <w:hideMark/>
          </w:tcPr>
          <w:p w14:paraId="0296F162" w14:textId="77777777" w:rsidR="007C7181" w:rsidRPr="007C7181" w:rsidRDefault="007C7181" w:rsidP="007C7181">
            <w:pPr>
              <w:rPr>
                <w:b/>
                <w:bCs/>
              </w:rPr>
            </w:pPr>
            <w:r w:rsidRPr="007C7181">
              <w:rPr>
                <w:b/>
                <w:bCs/>
              </w:rPr>
              <w:t>When triggered</w:t>
            </w:r>
          </w:p>
        </w:tc>
        <w:tc>
          <w:tcPr>
            <w:tcW w:w="0" w:type="auto"/>
            <w:vAlign w:val="center"/>
            <w:hideMark/>
          </w:tcPr>
          <w:p w14:paraId="73B6EC8E" w14:textId="77777777" w:rsidR="007C7181" w:rsidRPr="007C7181" w:rsidRDefault="007C7181" w:rsidP="007C7181">
            <w:pPr>
              <w:rPr>
                <w:b/>
                <w:bCs/>
              </w:rPr>
            </w:pPr>
            <w:r w:rsidRPr="007C7181">
              <w:rPr>
                <w:b/>
                <w:bCs/>
              </w:rPr>
              <w:t>Action</w:t>
            </w:r>
          </w:p>
        </w:tc>
        <w:tc>
          <w:tcPr>
            <w:tcW w:w="0" w:type="auto"/>
            <w:vAlign w:val="center"/>
            <w:hideMark/>
          </w:tcPr>
          <w:p w14:paraId="4B9DE705" w14:textId="77777777" w:rsidR="007C7181" w:rsidRPr="007C7181" w:rsidRDefault="007C7181" w:rsidP="007C7181">
            <w:pPr>
              <w:rPr>
                <w:b/>
                <w:bCs/>
              </w:rPr>
            </w:pPr>
            <w:r w:rsidRPr="007C7181">
              <w:rPr>
                <w:b/>
                <w:bCs/>
              </w:rPr>
              <w:t>Evidence (VIF/SEG)</w:t>
            </w:r>
          </w:p>
        </w:tc>
      </w:tr>
      <w:tr w:rsidR="007C7181" w:rsidRPr="007C7181" w14:paraId="14C987F1" w14:textId="77777777">
        <w:trPr>
          <w:tblCellSpacing w:w="15" w:type="dxa"/>
        </w:trPr>
        <w:tc>
          <w:tcPr>
            <w:tcW w:w="0" w:type="auto"/>
            <w:vAlign w:val="center"/>
            <w:hideMark/>
          </w:tcPr>
          <w:p w14:paraId="3D3B4AC2" w14:textId="77777777" w:rsidR="007C7181" w:rsidRPr="007C7181" w:rsidRDefault="007C7181" w:rsidP="007C7181">
            <w:pPr>
              <w:rPr>
                <w:b/>
                <w:bCs/>
              </w:rPr>
            </w:pPr>
            <w:r w:rsidRPr="007C7181">
              <w:rPr>
                <w:b/>
                <w:bCs/>
              </w:rPr>
              <w:t>Proceed</w:t>
            </w:r>
          </w:p>
        </w:tc>
        <w:tc>
          <w:tcPr>
            <w:tcW w:w="0" w:type="auto"/>
            <w:vAlign w:val="center"/>
            <w:hideMark/>
          </w:tcPr>
          <w:p w14:paraId="26AFCD1E" w14:textId="77777777" w:rsidR="007C7181" w:rsidRPr="007C7181" w:rsidRDefault="007C7181" w:rsidP="007C7181">
            <w:pPr>
              <w:rPr>
                <w:b/>
                <w:bCs/>
              </w:rPr>
            </w:pPr>
            <w:r w:rsidRPr="007C7181">
              <w:rPr>
                <w:b/>
                <w:bCs/>
              </w:rPr>
              <w:t>R* &lt; κ_low</w:t>
            </w:r>
          </w:p>
        </w:tc>
        <w:tc>
          <w:tcPr>
            <w:tcW w:w="0" w:type="auto"/>
            <w:vAlign w:val="center"/>
            <w:hideMark/>
          </w:tcPr>
          <w:p w14:paraId="415CCD2B" w14:textId="77777777" w:rsidR="007C7181" w:rsidRPr="007C7181" w:rsidRDefault="007C7181" w:rsidP="007C7181">
            <w:pPr>
              <w:rPr>
                <w:b/>
                <w:bCs/>
              </w:rPr>
            </w:pPr>
            <w:r w:rsidRPr="007C7181">
              <w:rPr>
                <w:b/>
                <w:bCs/>
              </w:rPr>
              <w:t>Continue with planned tool/role.</w:t>
            </w:r>
          </w:p>
        </w:tc>
        <w:tc>
          <w:tcPr>
            <w:tcW w:w="0" w:type="auto"/>
            <w:vAlign w:val="center"/>
            <w:hideMark/>
          </w:tcPr>
          <w:p w14:paraId="2037B939" w14:textId="77777777" w:rsidR="007C7181" w:rsidRPr="007C7181" w:rsidRDefault="007C7181" w:rsidP="007C7181">
            <w:pPr>
              <w:rPr>
                <w:b/>
                <w:bCs/>
              </w:rPr>
            </w:pPr>
            <w:r w:rsidRPr="007C7181">
              <w:rPr>
                <w:b/>
                <w:bCs/>
              </w:rPr>
              <w:t>Record metrics + benign decision record.</w:t>
            </w:r>
          </w:p>
        </w:tc>
      </w:tr>
      <w:tr w:rsidR="007C7181" w:rsidRPr="007C7181" w14:paraId="1C0A809A" w14:textId="77777777">
        <w:trPr>
          <w:tblCellSpacing w:w="15" w:type="dxa"/>
        </w:trPr>
        <w:tc>
          <w:tcPr>
            <w:tcW w:w="0" w:type="auto"/>
            <w:vAlign w:val="center"/>
            <w:hideMark/>
          </w:tcPr>
          <w:p w14:paraId="1270DFED" w14:textId="77777777" w:rsidR="007C7181" w:rsidRPr="007C7181" w:rsidRDefault="007C7181" w:rsidP="007C7181">
            <w:pPr>
              <w:rPr>
                <w:b/>
                <w:bCs/>
              </w:rPr>
            </w:pPr>
            <w:r w:rsidRPr="007C7181">
              <w:rPr>
                <w:b/>
                <w:bCs/>
              </w:rPr>
              <w:t>Degrade</w:t>
            </w:r>
          </w:p>
        </w:tc>
        <w:tc>
          <w:tcPr>
            <w:tcW w:w="0" w:type="auto"/>
            <w:vAlign w:val="center"/>
            <w:hideMark/>
          </w:tcPr>
          <w:p w14:paraId="0F4B437E" w14:textId="77777777" w:rsidR="007C7181" w:rsidRPr="007C7181" w:rsidRDefault="007C7181" w:rsidP="007C7181">
            <w:pPr>
              <w:rPr>
                <w:b/>
                <w:bCs/>
              </w:rPr>
            </w:pPr>
            <w:r w:rsidRPr="007C7181">
              <w:rPr>
                <w:b/>
                <w:bCs/>
              </w:rPr>
              <w:t>κ_low ≤ R* &lt; κ_mid</w:t>
            </w:r>
          </w:p>
        </w:tc>
        <w:tc>
          <w:tcPr>
            <w:tcW w:w="0" w:type="auto"/>
            <w:vAlign w:val="center"/>
            <w:hideMark/>
          </w:tcPr>
          <w:p w14:paraId="5568FBAF" w14:textId="77777777" w:rsidR="007C7181" w:rsidRPr="007C7181" w:rsidRDefault="007C7181" w:rsidP="007C7181">
            <w:pPr>
              <w:rPr>
                <w:b/>
                <w:bCs/>
              </w:rPr>
            </w:pPr>
            <w:r w:rsidRPr="007C7181">
              <w:rPr>
                <w:b/>
                <w:bCs/>
              </w:rPr>
              <w:t>Reduce capability: smaller context, safe-mode tools, redact outputs, lower temperature.</w:t>
            </w:r>
          </w:p>
        </w:tc>
        <w:tc>
          <w:tcPr>
            <w:tcW w:w="0" w:type="auto"/>
            <w:vAlign w:val="center"/>
            <w:hideMark/>
          </w:tcPr>
          <w:p w14:paraId="378C4A48" w14:textId="77777777" w:rsidR="007C7181" w:rsidRPr="007C7181" w:rsidRDefault="007C7181" w:rsidP="007C7181">
            <w:pPr>
              <w:rPr>
                <w:b/>
                <w:bCs/>
              </w:rPr>
            </w:pPr>
            <w:r w:rsidRPr="007C7181">
              <w:rPr>
                <w:b/>
                <w:bCs/>
              </w:rPr>
              <w:t>Attach “degradation profile” and rationale.</w:t>
            </w:r>
          </w:p>
        </w:tc>
      </w:tr>
      <w:tr w:rsidR="007C7181" w:rsidRPr="007C7181" w14:paraId="031074D2" w14:textId="77777777">
        <w:trPr>
          <w:tblCellSpacing w:w="15" w:type="dxa"/>
        </w:trPr>
        <w:tc>
          <w:tcPr>
            <w:tcW w:w="0" w:type="auto"/>
            <w:vAlign w:val="center"/>
            <w:hideMark/>
          </w:tcPr>
          <w:p w14:paraId="59F4629E" w14:textId="77777777" w:rsidR="007C7181" w:rsidRPr="007C7181" w:rsidRDefault="007C7181" w:rsidP="007C7181">
            <w:pPr>
              <w:rPr>
                <w:b/>
                <w:bCs/>
              </w:rPr>
            </w:pPr>
            <w:r w:rsidRPr="007C7181">
              <w:rPr>
                <w:b/>
                <w:bCs/>
              </w:rPr>
              <w:t>Reroute</w:t>
            </w:r>
          </w:p>
        </w:tc>
        <w:tc>
          <w:tcPr>
            <w:tcW w:w="0" w:type="auto"/>
            <w:vAlign w:val="center"/>
            <w:hideMark/>
          </w:tcPr>
          <w:p w14:paraId="0F783CF7" w14:textId="77777777" w:rsidR="007C7181" w:rsidRPr="007C7181" w:rsidRDefault="007C7181" w:rsidP="007C7181">
            <w:pPr>
              <w:rPr>
                <w:b/>
                <w:bCs/>
              </w:rPr>
            </w:pPr>
            <w:r w:rsidRPr="007C7181">
              <w:rPr>
                <w:b/>
                <w:bCs/>
              </w:rPr>
              <w:t>R* ≥ κ_mid but fix is available</w:t>
            </w:r>
          </w:p>
        </w:tc>
        <w:tc>
          <w:tcPr>
            <w:tcW w:w="0" w:type="auto"/>
            <w:vAlign w:val="center"/>
            <w:hideMark/>
          </w:tcPr>
          <w:p w14:paraId="12C782FC" w14:textId="77777777" w:rsidR="007C7181" w:rsidRPr="007C7181" w:rsidRDefault="007C7181" w:rsidP="007C7181">
            <w:pPr>
              <w:rPr>
                <w:b/>
                <w:bCs/>
              </w:rPr>
            </w:pPr>
            <w:r w:rsidRPr="007C7181">
              <w:rPr>
                <w:b/>
                <w:bCs/>
              </w:rPr>
              <w:t>Change plan: add retrieval, add verification, switch to safer template.</w:t>
            </w:r>
          </w:p>
        </w:tc>
        <w:tc>
          <w:tcPr>
            <w:tcW w:w="0" w:type="auto"/>
            <w:vAlign w:val="center"/>
            <w:hideMark/>
          </w:tcPr>
          <w:p w14:paraId="0AF8BA51" w14:textId="77777777" w:rsidR="007C7181" w:rsidRPr="007C7181" w:rsidRDefault="007C7181" w:rsidP="007C7181">
            <w:pPr>
              <w:rPr>
                <w:b/>
                <w:bCs/>
              </w:rPr>
            </w:pPr>
            <w:r w:rsidRPr="007C7181">
              <w:rPr>
                <w:b/>
                <w:bCs/>
              </w:rPr>
              <w:t>Link to new sub-plan and its budgets.</w:t>
            </w:r>
          </w:p>
        </w:tc>
      </w:tr>
      <w:tr w:rsidR="007C7181" w:rsidRPr="007C7181" w14:paraId="6A8D416A" w14:textId="77777777">
        <w:trPr>
          <w:tblCellSpacing w:w="15" w:type="dxa"/>
        </w:trPr>
        <w:tc>
          <w:tcPr>
            <w:tcW w:w="0" w:type="auto"/>
            <w:vAlign w:val="center"/>
            <w:hideMark/>
          </w:tcPr>
          <w:p w14:paraId="295E4307" w14:textId="77777777" w:rsidR="007C7181" w:rsidRPr="007C7181" w:rsidRDefault="007C7181" w:rsidP="007C7181">
            <w:pPr>
              <w:rPr>
                <w:b/>
                <w:bCs/>
              </w:rPr>
            </w:pPr>
            <w:r w:rsidRPr="007C7181">
              <w:rPr>
                <w:b/>
                <w:bCs/>
              </w:rPr>
              <w:t>HITL</w:t>
            </w:r>
          </w:p>
        </w:tc>
        <w:tc>
          <w:tcPr>
            <w:tcW w:w="0" w:type="auto"/>
            <w:vAlign w:val="center"/>
            <w:hideMark/>
          </w:tcPr>
          <w:p w14:paraId="203E39DD" w14:textId="77777777" w:rsidR="007C7181" w:rsidRPr="007C7181" w:rsidRDefault="007C7181" w:rsidP="007C7181">
            <w:pPr>
              <w:rPr>
                <w:b/>
                <w:bCs/>
              </w:rPr>
            </w:pPr>
            <w:r w:rsidRPr="007C7181">
              <w:rPr>
                <w:b/>
                <w:bCs/>
              </w:rPr>
              <w:t>R* ≥ κ_high on high-risk data/actions</w:t>
            </w:r>
          </w:p>
        </w:tc>
        <w:tc>
          <w:tcPr>
            <w:tcW w:w="0" w:type="auto"/>
            <w:vAlign w:val="center"/>
            <w:hideMark/>
          </w:tcPr>
          <w:p w14:paraId="0E3EA75C" w14:textId="77777777" w:rsidR="007C7181" w:rsidRPr="007C7181" w:rsidRDefault="007C7181" w:rsidP="007C7181">
            <w:pPr>
              <w:rPr>
                <w:b/>
                <w:bCs/>
              </w:rPr>
            </w:pPr>
            <w:r w:rsidRPr="007C7181">
              <w:rPr>
                <w:b/>
                <w:bCs/>
              </w:rPr>
              <w:t>Pause; request two-key approval or edits; show diffs and impacts.</w:t>
            </w:r>
          </w:p>
        </w:tc>
        <w:tc>
          <w:tcPr>
            <w:tcW w:w="0" w:type="auto"/>
            <w:vAlign w:val="center"/>
            <w:hideMark/>
          </w:tcPr>
          <w:p w14:paraId="14A72042" w14:textId="77777777" w:rsidR="007C7181" w:rsidRPr="007C7181" w:rsidRDefault="007C7181" w:rsidP="007C7181">
            <w:pPr>
              <w:rPr>
                <w:b/>
                <w:bCs/>
              </w:rPr>
            </w:pPr>
            <w:r w:rsidRPr="007C7181">
              <w:rPr>
                <w:b/>
                <w:bCs/>
              </w:rPr>
              <w:t>Store reviewer identity, decisions, timestamps, comments.</w:t>
            </w:r>
          </w:p>
        </w:tc>
      </w:tr>
      <w:tr w:rsidR="007C7181" w:rsidRPr="007C7181" w14:paraId="78CA3DF3" w14:textId="77777777">
        <w:trPr>
          <w:tblCellSpacing w:w="15" w:type="dxa"/>
        </w:trPr>
        <w:tc>
          <w:tcPr>
            <w:tcW w:w="0" w:type="auto"/>
            <w:vAlign w:val="center"/>
            <w:hideMark/>
          </w:tcPr>
          <w:p w14:paraId="48137D9D" w14:textId="77777777" w:rsidR="007C7181" w:rsidRPr="007C7181" w:rsidRDefault="007C7181" w:rsidP="007C7181">
            <w:pPr>
              <w:rPr>
                <w:b/>
                <w:bCs/>
              </w:rPr>
            </w:pPr>
            <w:r w:rsidRPr="007C7181">
              <w:rPr>
                <w:b/>
                <w:bCs/>
              </w:rPr>
              <w:t>Abort</w:t>
            </w:r>
          </w:p>
        </w:tc>
        <w:tc>
          <w:tcPr>
            <w:tcW w:w="0" w:type="auto"/>
            <w:vAlign w:val="center"/>
            <w:hideMark/>
          </w:tcPr>
          <w:p w14:paraId="2EC6BE69" w14:textId="77777777" w:rsidR="007C7181" w:rsidRPr="007C7181" w:rsidRDefault="007C7181" w:rsidP="007C7181">
            <w:pPr>
              <w:rPr>
                <w:b/>
                <w:bCs/>
              </w:rPr>
            </w:pPr>
            <w:r w:rsidRPr="007C7181">
              <w:rPr>
                <w:b/>
                <w:bCs/>
              </w:rPr>
              <w:t>r_policy=1 hard violation or budget breach</w:t>
            </w:r>
          </w:p>
        </w:tc>
        <w:tc>
          <w:tcPr>
            <w:tcW w:w="0" w:type="auto"/>
            <w:vAlign w:val="center"/>
            <w:hideMark/>
          </w:tcPr>
          <w:p w14:paraId="19839BD6" w14:textId="77777777" w:rsidR="007C7181" w:rsidRPr="007C7181" w:rsidRDefault="007C7181" w:rsidP="007C7181">
            <w:pPr>
              <w:rPr>
                <w:b/>
                <w:bCs/>
              </w:rPr>
            </w:pPr>
            <w:r w:rsidRPr="007C7181">
              <w:rPr>
                <w:b/>
                <w:bCs/>
              </w:rPr>
              <w:t>Stop; emit safe explanation and next steps; snapshot state for replay.</w:t>
            </w:r>
          </w:p>
        </w:tc>
        <w:tc>
          <w:tcPr>
            <w:tcW w:w="0" w:type="auto"/>
            <w:vAlign w:val="center"/>
            <w:hideMark/>
          </w:tcPr>
          <w:p w14:paraId="68FE247A" w14:textId="77777777" w:rsidR="007C7181" w:rsidRPr="007C7181" w:rsidRDefault="007C7181" w:rsidP="007C7181">
            <w:pPr>
              <w:rPr>
                <w:b/>
                <w:bCs/>
              </w:rPr>
            </w:pPr>
            <w:r w:rsidRPr="007C7181">
              <w:rPr>
                <w:b/>
                <w:bCs/>
              </w:rPr>
              <w:t>Incident-grade VIF + SEG contradiction edge if hostile input.</w:t>
            </w:r>
          </w:p>
        </w:tc>
      </w:tr>
    </w:tbl>
    <w:p w14:paraId="01B7871F" w14:textId="77777777" w:rsidR="007C7181" w:rsidRPr="007C7181" w:rsidRDefault="007C7181" w:rsidP="007C7181">
      <w:pPr>
        <w:rPr>
          <w:b/>
          <w:bCs/>
        </w:rPr>
      </w:pPr>
      <w:r w:rsidRPr="007C7181">
        <w:rPr>
          <w:b/>
          <w:bCs/>
        </w:rPr>
        <w:t>Hysteresis prevents flapping: once degraded, require R* &lt; κ_low − δ to return to full power.</w:t>
      </w:r>
    </w:p>
    <w:p w14:paraId="78C75CD7" w14:textId="77777777" w:rsidR="007C7181" w:rsidRPr="007C7181" w:rsidRDefault="00000000" w:rsidP="007C7181">
      <w:pPr>
        <w:rPr>
          <w:b/>
          <w:bCs/>
        </w:rPr>
      </w:pPr>
      <w:r>
        <w:rPr>
          <w:b/>
          <w:bCs/>
        </w:rPr>
        <w:pict w14:anchorId="0B1DA40F">
          <v:rect id="_x0000_i1163" style="width:0;height:1.5pt" o:hralign="center" o:hrstd="t" o:hr="t" fillcolor="#a0a0a0" stroked="f"/>
        </w:pict>
      </w:r>
    </w:p>
    <w:p w14:paraId="1341A73C" w14:textId="77777777" w:rsidR="007C7181" w:rsidRPr="007C7181" w:rsidRDefault="007C7181" w:rsidP="007C7181">
      <w:pPr>
        <w:rPr>
          <w:b/>
          <w:bCs/>
        </w:rPr>
      </w:pPr>
      <w:r w:rsidRPr="007C7181">
        <w:rPr>
          <w:b/>
          <w:bCs/>
        </w:rPr>
        <w:t>3.2.4 Where κ-gates live (chain anatomy)</w:t>
      </w:r>
    </w:p>
    <w:p w14:paraId="58B96E67" w14:textId="77777777" w:rsidR="007C7181" w:rsidRPr="007C7181" w:rsidRDefault="007C7181" w:rsidP="007C7181">
      <w:pPr>
        <w:numPr>
          <w:ilvl w:val="0"/>
          <w:numId w:val="886"/>
        </w:numPr>
        <w:rPr>
          <w:b/>
          <w:bCs/>
        </w:rPr>
      </w:pPr>
      <w:r w:rsidRPr="007C7181">
        <w:rPr>
          <w:b/>
          <w:bCs/>
        </w:rPr>
        <w:t>At plan boundaries. Every APOE step starts with an Ingress Gate (pre-work) and ends with an Egress Gate (pre-handoff).</w:t>
      </w:r>
    </w:p>
    <w:p w14:paraId="5CCD5BCE" w14:textId="77777777" w:rsidR="007C7181" w:rsidRPr="007C7181" w:rsidRDefault="007C7181" w:rsidP="007C7181">
      <w:pPr>
        <w:numPr>
          <w:ilvl w:val="0"/>
          <w:numId w:val="886"/>
        </w:numPr>
        <w:rPr>
          <w:b/>
          <w:bCs/>
        </w:rPr>
      </w:pPr>
      <w:r w:rsidRPr="007C7181">
        <w:rPr>
          <w:b/>
          <w:bCs/>
        </w:rPr>
        <w:t>On tool invocation. Before any external call (browser, code exec, file I/O), enforce Capability Gates (policy + budget).</w:t>
      </w:r>
    </w:p>
    <w:p w14:paraId="4D47C760" w14:textId="77777777" w:rsidR="007C7181" w:rsidRPr="007C7181" w:rsidRDefault="007C7181" w:rsidP="007C7181">
      <w:pPr>
        <w:numPr>
          <w:ilvl w:val="0"/>
          <w:numId w:val="886"/>
        </w:numPr>
        <w:rPr>
          <w:b/>
          <w:bCs/>
        </w:rPr>
      </w:pPr>
      <w:r w:rsidRPr="007C7181">
        <w:rPr>
          <w:b/>
          <w:bCs/>
        </w:rPr>
        <w:t>Before publish. Counsel’s Witness Gate checks UQ calibration and lineage completeness; no witness → no publish.</w:t>
      </w:r>
    </w:p>
    <w:p w14:paraId="55B88A09" w14:textId="77777777" w:rsidR="007C7181" w:rsidRPr="007C7181" w:rsidRDefault="00000000" w:rsidP="007C7181">
      <w:pPr>
        <w:rPr>
          <w:b/>
          <w:bCs/>
        </w:rPr>
      </w:pPr>
      <w:r>
        <w:rPr>
          <w:b/>
          <w:bCs/>
        </w:rPr>
        <w:pict w14:anchorId="0B2B8701">
          <v:rect id="_x0000_i1164" style="width:0;height:1.5pt" o:hralign="center" o:hrstd="t" o:hr="t" fillcolor="#a0a0a0" stroked="f"/>
        </w:pict>
      </w:r>
    </w:p>
    <w:p w14:paraId="23946525" w14:textId="77777777" w:rsidR="007C7181" w:rsidRPr="007C7181" w:rsidRDefault="007C7181" w:rsidP="007C7181">
      <w:pPr>
        <w:rPr>
          <w:b/>
          <w:bCs/>
        </w:rPr>
      </w:pPr>
      <w:r w:rsidRPr="007C7181">
        <w:rPr>
          <w:b/>
          <w:bCs/>
        </w:rPr>
        <w:t>3.2.5 Policy model (hard vs. soft)</w:t>
      </w:r>
    </w:p>
    <w:p w14:paraId="0EF9092C" w14:textId="77777777" w:rsidR="007C7181" w:rsidRPr="007C7181" w:rsidRDefault="007C7181" w:rsidP="007C7181">
      <w:pPr>
        <w:numPr>
          <w:ilvl w:val="0"/>
          <w:numId w:val="887"/>
        </w:numPr>
        <w:rPr>
          <w:b/>
          <w:bCs/>
        </w:rPr>
      </w:pPr>
      <w:r w:rsidRPr="007C7181">
        <w:rPr>
          <w:b/>
          <w:bCs/>
        </w:rPr>
        <w:t>Hard predicates (binary): disallowed domains, PII exfiltration, local file read outside sandbox, network egress beyond egress proxy → immediate Abort.</w:t>
      </w:r>
    </w:p>
    <w:p w14:paraId="02E19077" w14:textId="77777777" w:rsidR="007C7181" w:rsidRPr="007C7181" w:rsidRDefault="007C7181" w:rsidP="007C7181">
      <w:pPr>
        <w:numPr>
          <w:ilvl w:val="0"/>
          <w:numId w:val="887"/>
        </w:numPr>
        <w:rPr>
          <w:b/>
          <w:bCs/>
        </w:rPr>
      </w:pPr>
      <w:r w:rsidRPr="007C7181">
        <w:rPr>
          <w:b/>
          <w:bCs/>
        </w:rPr>
        <w:lastRenderedPageBreak/>
        <w:t>Soft predicates (graded): sensitive topics, thin retrieval, low calibration → Degrade or Reroute.</w:t>
      </w:r>
    </w:p>
    <w:p w14:paraId="226FD08B" w14:textId="77777777" w:rsidR="007C7181" w:rsidRPr="007C7181" w:rsidRDefault="007C7181" w:rsidP="007C7181">
      <w:pPr>
        <w:rPr>
          <w:b/>
          <w:bCs/>
        </w:rPr>
      </w:pPr>
      <w:r w:rsidRPr="007C7181">
        <w:rPr>
          <w:b/>
          <w:bCs/>
        </w:rPr>
        <w:t>Policies are declarative (e.g., Rego/SHACL-like over JSON-LD/VIF envelopes) and versioned; the active policy hash is part of the witness.</w:t>
      </w:r>
    </w:p>
    <w:p w14:paraId="36A01787" w14:textId="77777777" w:rsidR="007C7181" w:rsidRPr="007C7181" w:rsidRDefault="00000000" w:rsidP="007C7181">
      <w:pPr>
        <w:rPr>
          <w:b/>
          <w:bCs/>
        </w:rPr>
      </w:pPr>
      <w:r>
        <w:rPr>
          <w:b/>
          <w:bCs/>
        </w:rPr>
        <w:pict w14:anchorId="1FE6E3A4">
          <v:rect id="_x0000_i1165" style="width:0;height:1.5pt" o:hralign="center" o:hrstd="t" o:hr="t" fillcolor="#a0a0a0" stroked="f"/>
        </w:pict>
      </w:r>
    </w:p>
    <w:p w14:paraId="36B354E9" w14:textId="77777777" w:rsidR="007C7181" w:rsidRPr="007C7181" w:rsidRDefault="007C7181" w:rsidP="007C7181">
      <w:pPr>
        <w:rPr>
          <w:b/>
          <w:bCs/>
        </w:rPr>
      </w:pPr>
      <w:r w:rsidRPr="007C7181">
        <w:rPr>
          <w:b/>
          <w:bCs/>
        </w:rPr>
        <w:t>3.2.6 Calibration and thresholds</w:t>
      </w:r>
    </w:p>
    <w:p w14:paraId="18CD3155" w14:textId="77777777" w:rsidR="007C7181" w:rsidRPr="007C7181" w:rsidRDefault="007C7181" w:rsidP="007C7181">
      <w:pPr>
        <w:numPr>
          <w:ilvl w:val="0"/>
          <w:numId w:val="888"/>
        </w:numPr>
        <w:rPr>
          <w:b/>
          <w:bCs/>
        </w:rPr>
      </w:pPr>
      <w:r w:rsidRPr="007C7181">
        <w:rPr>
          <w:b/>
          <w:bCs/>
        </w:rPr>
        <w:t>Calibrate UQ offline with held-out corpora; compute ECE bins; set κ per domain and action class.</w:t>
      </w:r>
    </w:p>
    <w:p w14:paraId="12EA56AF" w14:textId="77777777" w:rsidR="007C7181" w:rsidRPr="007C7181" w:rsidRDefault="007C7181" w:rsidP="007C7181">
      <w:pPr>
        <w:numPr>
          <w:ilvl w:val="0"/>
          <w:numId w:val="888"/>
        </w:numPr>
        <w:rPr>
          <w:b/>
          <w:bCs/>
        </w:rPr>
      </w:pPr>
      <w:r w:rsidRPr="007C7181">
        <w:rPr>
          <w:b/>
          <w:bCs/>
        </w:rPr>
        <w:t xml:space="preserve">Per-role κ. Lower κ for </w:t>
      </w:r>
      <w:r w:rsidRPr="007C7181">
        <w:rPr>
          <w:b/>
          <w:bCs/>
          <w:i/>
          <w:iCs/>
        </w:rPr>
        <w:t>Engineer</w:t>
      </w:r>
      <w:r w:rsidRPr="007C7181">
        <w:rPr>
          <w:b/>
          <w:bCs/>
        </w:rPr>
        <w:t xml:space="preserve"> deploy steps; higher κ for read-only retrieval.</w:t>
      </w:r>
    </w:p>
    <w:p w14:paraId="430C3205" w14:textId="77777777" w:rsidR="007C7181" w:rsidRPr="007C7181" w:rsidRDefault="007C7181" w:rsidP="007C7181">
      <w:pPr>
        <w:numPr>
          <w:ilvl w:val="0"/>
          <w:numId w:val="888"/>
        </w:numPr>
        <w:rPr>
          <w:b/>
          <w:bCs/>
        </w:rPr>
      </w:pPr>
      <w:r w:rsidRPr="007C7181">
        <w:rPr>
          <w:b/>
          <w:bCs/>
        </w:rPr>
        <w:t>Context-aware κ. Raise κ for sensitive datasets, lower for public FAQs.</w:t>
      </w:r>
    </w:p>
    <w:p w14:paraId="45E7B75E" w14:textId="77777777" w:rsidR="007C7181" w:rsidRPr="007C7181" w:rsidRDefault="007C7181" w:rsidP="007C7181">
      <w:pPr>
        <w:numPr>
          <w:ilvl w:val="0"/>
          <w:numId w:val="888"/>
        </w:numPr>
        <w:rPr>
          <w:b/>
          <w:bCs/>
        </w:rPr>
      </w:pPr>
      <w:r w:rsidRPr="007C7181">
        <w:rPr>
          <w:b/>
          <w:bCs/>
        </w:rPr>
        <w:t>Budget-aware κ. When β_tok or β_lat approaches 1.0, κ tightens (risk of prompt-rot / timeout rises).</w:t>
      </w:r>
    </w:p>
    <w:p w14:paraId="65726AE9" w14:textId="77777777" w:rsidR="007C7181" w:rsidRPr="007C7181" w:rsidRDefault="007C7181" w:rsidP="007C7181">
      <w:pPr>
        <w:rPr>
          <w:b/>
          <w:bCs/>
        </w:rPr>
      </w:pPr>
      <w:r w:rsidRPr="007C7181">
        <w:rPr>
          <w:b/>
          <w:bCs/>
        </w:rPr>
        <w:t>Rule of thumb: If ECE &gt; 0.05 on the class of tasks in play, force Degrade (more retrieval, lower temperature) or Reroute to verification.</w:t>
      </w:r>
    </w:p>
    <w:p w14:paraId="717C5DB5" w14:textId="77777777" w:rsidR="007C7181" w:rsidRPr="007C7181" w:rsidRDefault="00000000" w:rsidP="007C7181">
      <w:pPr>
        <w:rPr>
          <w:b/>
          <w:bCs/>
        </w:rPr>
      </w:pPr>
      <w:r>
        <w:rPr>
          <w:b/>
          <w:bCs/>
        </w:rPr>
        <w:pict w14:anchorId="77B7DFD8">
          <v:rect id="_x0000_i1166" style="width:0;height:1.5pt" o:hralign="center" o:hrstd="t" o:hr="t" fillcolor="#a0a0a0" stroked="f"/>
        </w:pict>
      </w:r>
    </w:p>
    <w:p w14:paraId="4B23ECA1" w14:textId="77777777" w:rsidR="007C7181" w:rsidRPr="007C7181" w:rsidRDefault="007C7181" w:rsidP="007C7181">
      <w:pPr>
        <w:rPr>
          <w:b/>
          <w:bCs/>
        </w:rPr>
      </w:pPr>
      <w:r w:rsidRPr="007C7181">
        <w:rPr>
          <w:b/>
          <w:bCs/>
        </w:rPr>
        <w:t>3.2.7 Degradation strategies (safe modes)</w:t>
      </w:r>
    </w:p>
    <w:p w14:paraId="3C39AA57" w14:textId="77777777" w:rsidR="007C7181" w:rsidRPr="007C7181" w:rsidRDefault="007C7181" w:rsidP="007C7181">
      <w:pPr>
        <w:numPr>
          <w:ilvl w:val="0"/>
          <w:numId w:val="889"/>
        </w:numPr>
        <w:rPr>
          <w:b/>
          <w:bCs/>
        </w:rPr>
      </w:pPr>
      <w:r w:rsidRPr="007C7181">
        <w:rPr>
          <w:b/>
          <w:bCs/>
        </w:rPr>
        <w:t>Context diet: apply dumbbell compression more aggressively; pin top-K atoms with highest TPV; avoid mid-body bloat.</w:t>
      </w:r>
    </w:p>
    <w:p w14:paraId="0B489AE2" w14:textId="77777777" w:rsidR="007C7181" w:rsidRPr="007C7181" w:rsidRDefault="007C7181" w:rsidP="007C7181">
      <w:pPr>
        <w:numPr>
          <w:ilvl w:val="0"/>
          <w:numId w:val="889"/>
        </w:numPr>
        <w:rPr>
          <w:b/>
          <w:bCs/>
        </w:rPr>
      </w:pPr>
      <w:r w:rsidRPr="007C7181">
        <w:rPr>
          <w:b/>
          <w:bCs/>
        </w:rPr>
        <w:t>Template hardening: switch to strict, minimal prompts; disable creative expansions; force structured outputs.</w:t>
      </w:r>
    </w:p>
    <w:p w14:paraId="7B6A8A51" w14:textId="77777777" w:rsidR="007C7181" w:rsidRPr="007C7181" w:rsidRDefault="007C7181" w:rsidP="007C7181">
      <w:pPr>
        <w:numPr>
          <w:ilvl w:val="0"/>
          <w:numId w:val="889"/>
        </w:numPr>
        <w:rPr>
          <w:b/>
          <w:bCs/>
        </w:rPr>
      </w:pPr>
      <w:r w:rsidRPr="007C7181">
        <w:rPr>
          <w:b/>
          <w:bCs/>
        </w:rPr>
        <w:t>Tool downgrades: read-only sandboxes; disable network writes; deny code exec; cap concurrency.</w:t>
      </w:r>
    </w:p>
    <w:p w14:paraId="41494ACC" w14:textId="77777777" w:rsidR="007C7181" w:rsidRPr="007C7181" w:rsidRDefault="007C7181" w:rsidP="007C7181">
      <w:pPr>
        <w:numPr>
          <w:ilvl w:val="0"/>
          <w:numId w:val="889"/>
        </w:numPr>
        <w:rPr>
          <w:b/>
          <w:bCs/>
        </w:rPr>
      </w:pPr>
      <w:r w:rsidRPr="007C7181">
        <w:rPr>
          <w:b/>
          <w:bCs/>
        </w:rPr>
        <w:t>Explainability on: require rationales, cite-keys, and uncertainty bands in UI.</w:t>
      </w:r>
    </w:p>
    <w:p w14:paraId="33C75A3D" w14:textId="77777777" w:rsidR="007C7181" w:rsidRPr="007C7181" w:rsidRDefault="00000000" w:rsidP="007C7181">
      <w:pPr>
        <w:rPr>
          <w:b/>
          <w:bCs/>
        </w:rPr>
      </w:pPr>
      <w:r>
        <w:rPr>
          <w:b/>
          <w:bCs/>
        </w:rPr>
        <w:pict w14:anchorId="6413566E">
          <v:rect id="_x0000_i1167" style="width:0;height:1.5pt" o:hralign="center" o:hrstd="t" o:hr="t" fillcolor="#a0a0a0" stroked="f"/>
        </w:pict>
      </w:r>
    </w:p>
    <w:p w14:paraId="01DD9FBE" w14:textId="77777777" w:rsidR="007C7181" w:rsidRPr="007C7181" w:rsidRDefault="007C7181" w:rsidP="007C7181">
      <w:pPr>
        <w:rPr>
          <w:b/>
          <w:bCs/>
        </w:rPr>
      </w:pPr>
      <w:r w:rsidRPr="007C7181">
        <w:rPr>
          <w:b/>
          <w:bCs/>
        </w:rPr>
        <w:t>3.2.8 APOE/ACL expression (executable example)</w:t>
      </w:r>
    </w:p>
    <w:p w14:paraId="2E45FDBD" w14:textId="77777777" w:rsidR="007C7181" w:rsidRPr="007C7181" w:rsidRDefault="007C7181" w:rsidP="007C7181">
      <w:pPr>
        <w:rPr>
          <w:b/>
          <w:bCs/>
        </w:rPr>
      </w:pPr>
      <w:r w:rsidRPr="007C7181">
        <w:rPr>
          <w:b/>
          <w:bCs/>
        </w:rPr>
        <w:t>pipeline BuildFeatureX {</w:t>
      </w:r>
    </w:p>
    <w:p w14:paraId="4E23FA9A" w14:textId="77777777" w:rsidR="007C7181" w:rsidRPr="007C7181" w:rsidRDefault="007C7181" w:rsidP="007C7181">
      <w:pPr>
        <w:rPr>
          <w:b/>
          <w:bCs/>
        </w:rPr>
      </w:pPr>
      <w:r w:rsidRPr="007C7181">
        <w:rPr>
          <w:b/>
          <w:bCs/>
        </w:rPr>
        <w:t xml:space="preserve">  budget { tokens: 12000, latency_ms: 2000, tools: ["sandbox:v2"] }</w:t>
      </w:r>
    </w:p>
    <w:p w14:paraId="5551C69A" w14:textId="77777777" w:rsidR="007C7181" w:rsidRPr="007C7181" w:rsidRDefault="007C7181" w:rsidP="007C7181">
      <w:pPr>
        <w:rPr>
          <w:b/>
          <w:bCs/>
        </w:rPr>
      </w:pPr>
    </w:p>
    <w:p w14:paraId="3D3CE7EC" w14:textId="77777777" w:rsidR="007C7181" w:rsidRPr="007C7181" w:rsidRDefault="007C7181" w:rsidP="007C7181">
      <w:pPr>
        <w:rPr>
          <w:b/>
          <w:bCs/>
        </w:rPr>
      </w:pPr>
      <w:r w:rsidRPr="007C7181">
        <w:rPr>
          <w:b/>
          <w:bCs/>
        </w:rPr>
        <w:lastRenderedPageBreak/>
        <w:t xml:space="preserve">  step retrieve_spec {</w:t>
      </w:r>
    </w:p>
    <w:p w14:paraId="649A2ABD" w14:textId="77777777" w:rsidR="007C7181" w:rsidRPr="007C7181" w:rsidRDefault="007C7181" w:rsidP="007C7181">
      <w:pPr>
        <w:rPr>
          <w:b/>
          <w:bCs/>
        </w:rPr>
      </w:pPr>
      <w:r w:rsidRPr="007C7181">
        <w:rPr>
          <w:b/>
          <w:bCs/>
        </w:rPr>
        <w:t xml:space="preserve">    gate ingress {</w:t>
      </w:r>
    </w:p>
    <w:p w14:paraId="096684FB" w14:textId="77777777" w:rsidR="007C7181" w:rsidRPr="007C7181" w:rsidRDefault="007C7181" w:rsidP="007C7181">
      <w:pPr>
        <w:rPr>
          <w:b/>
          <w:bCs/>
        </w:rPr>
      </w:pPr>
      <w:r w:rsidRPr="007C7181">
        <w:rPr>
          <w:b/>
          <w:bCs/>
        </w:rPr>
        <w:t xml:space="preserve">      require RS &gt;= 0.65</w:t>
      </w:r>
    </w:p>
    <w:p w14:paraId="3D084F60" w14:textId="77777777" w:rsidR="007C7181" w:rsidRPr="007C7181" w:rsidRDefault="007C7181" w:rsidP="007C7181">
      <w:pPr>
        <w:rPr>
          <w:b/>
          <w:bCs/>
        </w:rPr>
      </w:pPr>
      <w:r w:rsidRPr="007C7181">
        <w:rPr>
          <w:b/>
          <w:bCs/>
        </w:rPr>
        <w:t xml:space="preserve">      require UQ.ece &lt;= 0.05</w:t>
      </w:r>
    </w:p>
    <w:p w14:paraId="02D9E694" w14:textId="77777777" w:rsidR="007C7181" w:rsidRPr="007C7181" w:rsidRDefault="007C7181" w:rsidP="007C7181">
      <w:pPr>
        <w:rPr>
          <w:b/>
          <w:bCs/>
        </w:rPr>
      </w:pPr>
      <w:r w:rsidRPr="007C7181">
        <w:rPr>
          <w:b/>
          <w:bCs/>
        </w:rPr>
        <w:t xml:space="preserve">      forbid policy.prompt_injection</w:t>
      </w:r>
    </w:p>
    <w:p w14:paraId="7C6F60ED" w14:textId="77777777" w:rsidR="007C7181" w:rsidRPr="007C7181" w:rsidRDefault="007C7181" w:rsidP="007C7181">
      <w:pPr>
        <w:rPr>
          <w:b/>
          <w:bCs/>
        </w:rPr>
      </w:pPr>
      <w:r w:rsidRPr="007C7181">
        <w:rPr>
          <w:b/>
          <w:bCs/>
        </w:rPr>
        <w:t xml:space="preserve">      on_fail {</w:t>
      </w:r>
    </w:p>
    <w:p w14:paraId="57E667E6" w14:textId="77777777" w:rsidR="007C7181" w:rsidRPr="007C7181" w:rsidRDefault="007C7181" w:rsidP="007C7181">
      <w:pPr>
        <w:rPr>
          <w:b/>
          <w:bCs/>
        </w:rPr>
      </w:pPr>
      <w:r w:rsidRPr="007C7181">
        <w:rPr>
          <w:b/>
          <w:bCs/>
        </w:rPr>
        <w:t xml:space="preserve">        if (RS &lt; 0.65) reroute add_retrieval;</w:t>
      </w:r>
    </w:p>
    <w:p w14:paraId="3D2CC071" w14:textId="77777777" w:rsidR="007C7181" w:rsidRPr="007C7181" w:rsidRDefault="007C7181" w:rsidP="007C7181">
      <w:pPr>
        <w:rPr>
          <w:b/>
          <w:bCs/>
        </w:rPr>
      </w:pPr>
      <w:r w:rsidRPr="007C7181">
        <w:rPr>
          <w:b/>
          <w:bCs/>
        </w:rPr>
        <w:t xml:space="preserve">        if (UQ.ece &gt; 0.05) degrade { temp: 0.2, style: "strict" };</w:t>
      </w:r>
    </w:p>
    <w:p w14:paraId="78DF7960" w14:textId="77777777" w:rsidR="007C7181" w:rsidRPr="007C7181" w:rsidRDefault="007C7181" w:rsidP="007C7181">
      <w:pPr>
        <w:rPr>
          <w:b/>
          <w:bCs/>
        </w:rPr>
      </w:pPr>
      <w:r w:rsidRPr="007C7181">
        <w:rPr>
          <w:b/>
          <w:bCs/>
        </w:rPr>
        <w:t xml:space="preserve">        if (policy.prompt_injection) abort "Policy violation";</w:t>
      </w:r>
    </w:p>
    <w:p w14:paraId="30405F46" w14:textId="77777777" w:rsidR="007C7181" w:rsidRPr="007C7181" w:rsidRDefault="007C7181" w:rsidP="007C7181">
      <w:pPr>
        <w:rPr>
          <w:b/>
          <w:bCs/>
        </w:rPr>
      </w:pPr>
      <w:r w:rsidRPr="007C7181">
        <w:rPr>
          <w:b/>
          <w:bCs/>
        </w:rPr>
        <w:t xml:space="preserve">      }</w:t>
      </w:r>
    </w:p>
    <w:p w14:paraId="3093BC99" w14:textId="77777777" w:rsidR="007C7181" w:rsidRPr="007C7181" w:rsidRDefault="007C7181" w:rsidP="007C7181">
      <w:pPr>
        <w:rPr>
          <w:b/>
          <w:bCs/>
        </w:rPr>
      </w:pPr>
      <w:r w:rsidRPr="007C7181">
        <w:rPr>
          <w:b/>
          <w:bCs/>
        </w:rPr>
        <w:t xml:space="preserve">    }</w:t>
      </w:r>
    </w:p>
    <w:p w14:paraId="2EB70DF4" w14:textId="77777777" w:rsidR="007C7181" w:rsidRPr="007C7181" w:rsidRDefault="007C7181" w:rsidP="007C7181">
      <w:pPr>
        <w:rPr>
          <w:b/>
          <w:bCs/>
        </w:rPr>
      </w:pPr>
      <w:r w:rsidRPr="007C7181">
        <w:rPr>
          <w:b/>
          <w:bCs/>
        </w:rPr>
        <w:t xml:space="preserve">    run retriever …</w:t>
      </w:r>
    </w:p>
    <w:p w14:paraId="3F9F1159" w14:textId="77777777" w:rsidR="007C7181" w:rsidRPr="007C7181" w:rsidRDefault="007C7181" w:rsidP="007C7181">
      <w:pPr>
        <w:rPr>
          <w:b/>
          <w:bCs/>
        </w:rPr>
      </w:pPr>
      <w:r w:rsidRPr="007C7181">
        <w:rPr>
          <w:b/>
          <w:bCs/>
        </w:rPr>
        <w:t xml:space="preserve">    gate egress { emit vif, uq, rs }</w:t>
      </w:r>
    </w:p>
    <w:p w14:paraId="546956A7" w14:textId="77777777" w:rsidR="007C7181" w:rsidRPr="007C7181" w:rsidRDefault="007C7181" w:rsidP="007C7181">
      <w:pPr>
        <w:rPr>
          <w:b/>
          <w:bCs/>
        </w:rPr>
      </w:pPr>
      <w:r w:rsidRPr="007C7181">
        <w:rPr>
          <w:b/>
          <w:bCs/>
        </w:rPr>
        <w:t xml:space="preserve">  }</w:t>
      </w:r>
    </w:p>
    <w:p w14:paraId="682E1DE8" w14:textId="77777777" w:rsidR="007C7181" w:rsidRPr="007C7181" w:rsidRDefault="007C7181" w:rsidP="007C7181">
      <w:pPr>
        <w:rPr>
          <w:b/>
          <w:bCs/>
        </w:rPr>
      </w:pPr>
    </w:p>
    <w:p w14:paraId="4C3E33EF" w14:textId="77777777" w:rsidR="007C7181" w:rsidRPr="007C7181" w:rsidRDefault="007C7181" w:rsidP="007C7181">
      <w:pPr>
        <w:rPr>
          <w:b/>
          <w:bCs/>
        </w:rPr>
      </w:pPr>
      <w:r w:rsidRPr="007C7181">
        <w:rPr>
          <w:b/>
          <w:bCs/>
        </w:rPr>
        <w:t xml:space="preserve">  step generate_code depends retrieve_spec {</w:t>
      </w:r>
    </w:p>
    <w:p w14:paraId="095B2BD3" w14:textId="77777777" w:rsidR="007C7181" w:rsidRPr="007C7181" w:rsidRDefault="007C7181" w:rsidP="007C7181">
      <w:pPr>
        <w:rPr>
          <w:b/>
          <w:bCs/>
        </w:rPr>
      </w:pPr>
      <w:r w:rsidRPr="007C7181">
        <w:rPr>
          <w:b/>
          <w:bCs/>
        </w:rPr>
        <w:t xml:space="preserve">    gate ingress { require budget.tokens_left &gt;= 0.3 }</w:t>
      </w:r>
    </w:p>
    <w:p w14:paraId="09ACE285" w14:textId="77777777" w:rsidR="007C7181" w:rsidRPr="007C7181" w:rsidRDefault="007C7181" w:rsidP="007C7181">
      <w:pPr>
        <w:rPr>
          <w:b/>
          <w:bCs/>
        </w:rPr>
      </w:pPr>
      <w:r w:rsidRPr="007C7181">
        <w:rPr>
          <w:b/>
          <w:bCs/>
        </w:rPr>
        <w:t xml:space="preserve">    run builder …</w:t>
      </w:r>
    </w:p>
    <w:p w14:paraId="487AC9E1" w14:textId="77777777" w:rsidR="007C7181" w:rsidRPr="007C7181" w:rsidRDefault="007C7181" w:rsidP="007C7181">
      <w:pPr>
        <w:rPr>
          <w:b/>
          <w:bCs/>
        </w:rPr>
      </w:pPr>
      <w:r w:rsidRPr="007C7181">
        <w:rPr>
          <w:b/>
          <w:bCs/>
        </w:rPr>
        <w:t xml:space="preserve">    gate egress {</w:t>
      </w:r>
    </w:p>
    <w:p w14:paraId="299F941B" w14:textId="77777777" w:rsidR="007C7181" w:rsidRPr="007C7181" w:rsidRDefault="007C7181" w:rsidP="007C7181">
      <w:pPr>
        <w:rPr>
          <w:b/>
          <w:bCs/>
        </w:rPr>
      </w:pPr>
      <w:r w:rsidRPr="007C7181">
        <w:rPr>
          <w:b/>
          <w:bCs/>
        </w:rPr>
        <w:t xml:space="preserve">      require tests.pass_ratio &gt;= 0.9</w:t>
      </w:r>
    </w:p>
    <w:p w14:paraId="6A01A1B4" w14:textId="77777777" w:rsidR="007C7181" w:rsidRPr="007C7181" w:rsidRDefault="007C7181" w:rsidP="007C7181">
      <w:pPr>
        <w:rPr>
          <w:b/>
          <w:bCs/>
        </w:rPr>
      </w:pPr>
      <w:r w:rsidRPr="007C7181">
        <w:rPr>
          <w:b/>
          <w:bCs/>
        </w:rPr>
        <w:t xml:space="preserve">      require parity.spec_code &gt;= 0.9</w:t>
      </w:r>
    </w:p>
    <w:p w14:paraId="5BA564AF" w14:textId="77777777" w:rsidR="007C7181" w:rsidRPr="007C7181" w:rsidRDefault="007C7181" w:rsidP="007C7181">
      <w:pPr>
        <w:rPr>
          <w:b/>
          <w:bCs/>
        </w:rPr>
      </w:pPr>
      <w:r w:rsidRPr="007C7181">
        <w:rPr>
          <w:b/>
          <w:bCs/>
        </w:rPr>
        <w:t xml:space="preserve">      on_fail { quarantine; hitl request "Spec/code parity low" }</w:t>
      </w:r>
    </w:p>
    <w:p w14:paraId="731475CC" w14:textId="77777777" w:rsidR="007C7181" w:rsidRPr="007C7181" w:rsidRDefault="007C7181" w:rsidP="007C7181">
      <w:pPr>
        <w:rPr>
          <w:b/>
          <w:bCs/>
        </w:rPr>
      </w:pPr>
      <w:r w:rsidRPr="007C7181">
        <w:rPr>
          <w:b/>
          <w:bCs/>
        </w:rPr>
        <w:t xml:space="preserve">    }</w:t>
      </w:r>
    </w:p>
    <w:p w14:paraId="72F80659" w14:textId="77777777" w:rsidR="007C7181" w:rsidRPr="007C7181" w:rsidRDefault="007C7181" w:rsidP="007C7181">
      <w:pPr>
        <w:rPr>
          <w:b/>
          <w:bCs/>
        </w:rPr>
      </w:pPr>
      <w:r w:rsidRPr="007C7181">
        <w:rPr>
          <w:b/>
          <w:bCs/>
        </w:rPr>
        <w:t xml:space="preserve">  }</w:t>
      </w:r>
    </w:p>
    <w:p w14:paraId="30186C42" w14:textId="77777777" w:rsidR="007C7181" w:rsidRPr="007C7181" w:rsidRDefault="007C7181" w:rsidP="007C7181">
      <w:pPr>
        <w:rPr>
          <w:b/>
          <w:bCs/>
        </w:rPr>
      </w:pPr>
      <w:r w:rsidRPr="007C7181">
        <w:rPr>
          <w:b/>
          <w:bCs/>
        </w:rPr>
        <w:t>}</w:t>
      </w:r>
    </w:p>
    <w:p w14:paraId="33FDF76B" w14:textId="77777777" w:rsidR="007C7181" w:rsidRPr="007C7181" w:rsidRDefault="00000000" w:rsidP="007C7181">
      <w:pPr>
        <w:rPr>
          <w:b/>
          <w:bCs/>
        </w:rPr>
      </w:pPr>
      <w:r>
        <w:rPr>
          <w:b/>
          <w:bCs/>
        </w:rPr>
        <w:pict w14:anchorId="54E7A8A1">
          <v:rect id="_x0000_i1168" style="width:0;height:1.5pt" o:hralign="center" o:hrstd="t" o:hr="t" fillcolor="#a0a0a0" stroked="f"/>
        </w:pict>
      </w:r>
    </w:p>
    <w:p w14:paraId="31099CBD" w14:textId="77777777" w:rsidR="007C7181" w:rsidRPr="007C7181" w:rsidRDefault="007C7181" w:rsidP="007C7181">
      <w:pPr>
        <w:rPr>
          <w:b/>
          <w:bCs/>
        </w:rPr>
      </w:pPr>
      <w:r w:rsidRPr="007C7181">
        <w:rPr>
          <w:b/>
          <w:bCs/>
        </w:rPr>
        <w:lastRenderedPageBreak/>
        <w:t>3.2.9 UX for abstention (what the user sees)</w:t>
      </w:r>
    </w:p>
    <w:p w14:paraId="58CEC278" w14:textId="77777777" w:rsidR="007C7181" w:rsidRPr="007C7181" w:rsidRDefault="007C7181" w:rsidP="007C7181">
      <w:pPr>
        <w:numPr>
          <w:ilvl w:val="0"/>
          <w:numId w:val="890"/>
        </w:numPr>
        <w:rPr>
          <w:b/>
          <w:bCs/>
        </w:rPr>
      </w:pPr>
      <w:r w:rsidRPr="007C7181">
        <w:rPr>
          <w:b/>
          <w:bCs/>
        </w:rPr>
        <w:t>Plain reason + next action. “I’m pausing because retrieval is thin (RS=0.42). I can: (a) search your docs, (b) ask 3 clarifying questions, or (c) proceed in safe-mode.”</w:t>
      </w:r>
    </w:p>
    <w:p w14:paraId="0F075E32" w14:textId="77777777" w:rsidR="007C7181" w:rsidRPr="007C7181" w:rsidRDefault="007C7181" w:rsidP="007C7181">
      <w:pPr>
        <w:numPr>
          <w:ilvl w:val="0"/>
          <w:numId w:val="890"/>
        </w:numPr>
        <w:rPr>
          <w:b/>
          <w:bCs/>
        </w:rPr>
      </w:pPr>
      <w:r w:rsidRPr="007C7181">
        <w:rPr>
          <w:b/>
          <w:bCs/>
        </w:rPr>
        <w:t>Bands, not decimals. Green/Amber/Red badges with short tooltips; full metrics in a collapsible panel.</w:t>
      </w:r>
    </w:p>
    <w:p w14:paraId="28B56D85" w14:textId="77777777" w:rsidR="007C7181" w:rsidRPr="007C7181" w:rsidRDefault="007C7181" w:rsidP="007C7181">
      <w:pPr>
        <w:numPr>
          <w:ilvl w:val="0"/>
          <w:numId w:val="890"/>
        </w:numPr>
        <w:rPr>
          <w:b/>
          <w:bCs/>
        </w:rPr>
      </w:pPr>
      <w:r w:rsidRPr="007C7181">
        <w:rPr>
          <w:b/>
          <w:bCs/>
        </w:rPr>
        <w:t>Traceability. A “Why paused?” link opens the VIF bundle (policy hash, κ, metrics, snapshot id).</w:t>
      </w:r>
    </w:p>
    <w:p w14:paraId="53375A7C" w14:textId="77777777" w:rsidR="007C7181" w:rsidRPr="007C7181" w:rsidRDefault="007C7181" w:rsidP="007C7181">
      <w:pPr>
        <w:numPr>
          <w:ilvl w:val="0"/>
          <w:numId w:val="890"/>
        </w:numPr>
        <w:rPr>
          <w:b/>
          <w:bCs/>
        </w:rPr>
      </w:pPr>
      <w:r w:rsidRPr="007C7181">
        <w:rPr>
          <w:b/>
          <w:bCs/>
        </w:rPr>
        <w:t>One-click paths. “Approve once”, “Always approve for this repo”, or “Tighten policy”.</w:t>
      </w:r>
    </w:p>
    <w:p w14:paraId="0D9738B7" w14:textId="77777777" w:rsidR="007C7181" w:rsidRPr="007C7181" w:rsidRDefault="00000000" w:rsidP="007C7181">
      <w:pPr>
        <w:rPr>
          <w:b/>
          <w:bCs/>
        </w:rPr>
      </w:pPr>
      <w:r>
        <w:rPr>
          <w:b/>
          <w:bCs/>
        </w:rPr>
        <w:pict w14:anchorId="563D0D31">
          <v:rect id="_x0000_i1169" style="width:0;height:1.5pt" o:hralign="center" o:hrstd="t" o:hr="t" fillcolor="#a0a0a0" stroked="f"/>
        </w:pict>
      </w:r>
    </w:p>
    <w:p w14:paraId="7D678D02" w14:textId="77777777" w:rsidR="007C7181" w:rsidRPr="007C7181" w:rsidRDefault="007C7181" w:rsidP="007C7181">
      <w:pPr>
        <w:rPr>
          <w:b/>
          <w:bCs/>
        </w:rPr>
      </w:pPr>
      <w:r w:rsidRPr="007C7181">
        <w:rPr>
          <w:b/>
          <w:bCs/>
        </w:rPr>
        <w:t>3.2.10 Failure modes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2610"/>
        <w:gridCol w:w="4662"/>
      </w:tblGrid>
      <w:tr w:rsidR="007C7181" w:rsidRPr="007C7181" w14:paraId="4903A14C" w14:textId="77777777">
        <w:trPr>
          <w:tblHeader/>
          <w:tblCellSpacing w:w="15" w:type="dxa"/>
        </w:trPr>
        <w:tc>
          <w:tcPr>
            <w:tcW w:w="0" w:type="auto"/>
            <w:vAlign w:val="center"/>
            <w:hideMark/>
          </w:tcPr>
          <w:p w14:paraId="08997F57" w14:textId="77777777" w:rsidR="007C7181" w:rsidRPr="007C7181" w:rsidRDefault="007C7181" w:rsidP="007C7181">
            <w:pPr>
              <w:rPr>
                <w:b/>
                <w:bCs/>
              </w:rPr>
            </w:pPr>
            <w:r w:rsidRPr="007C7181">
              <w:rPr>
                <w:b/>
                <w:bCs/>
              </w:rPr>
              <w:t>Mode</w:t>
            </w:r>
          </w:p>
        </w:tc>
        <w:tc>
          <w:tcPr>
            <w:tcW w:w="0" w:type="auto"/>
            <w:vAlign w:val="center"/>
            <w:hideMark/>
          </w:tcPr>
          <w:p w14:paraId="03B6D898" w14:textId="77777777" w:rsidR="007C7181" w:rsidRPr="007C7181" w:rsidRDefault="007C7181" w:rsidP="007C7181">
            <w:pPr>
              <w:rPr>
                <w:b/>
                <w:bCs/>
              </w:rPr>
            </w:pPr>
            <w:r w:rsidRPr="007C7181">
              <w:rPr>
                <w:b/>
                <w:bCs/>
              </w:rPr>
              <w:t>Symptom</w:t>
            </w:r>
          </w:p>
        </w:tc>
        <w:tc>
          <w:tcPr>
            <w:tcW w:w="0" w:type="auto"/>
            <w:vAlign w:val="center"/>
            <w:hideMark/>
          </w:tcPr>
          <w:p w14:paraId="189FE43C" w14:textId="77777777" w:rsidR="007C7181" w:rsidRPr="007C7181" w:rsidRDefault="007C7181" w:rsidP="007C7181">
            <w:pPr>
              <w:rPr>
                <w:b/>
                <w:bCs/>
              </w:rPr>
            </w:pPr>
            <w:r w:rsidRPr="007C7181">
              <w:rPr>
                <w:b/>
                <w:bCs/>
              </w:rPr>
              <w:t>Mitigation</w:t>
            </w:r>
          </w:p>
        </w:tc>
      </w:tr>
      <w:tr w:rsidR="007C7181" w:rsidRPr="007C7181" w14:paraId="318DEADA" w14:textId="77777777">
        <w:trPr>
          <w:tblCellSpacing w:w="15" w:type="dxa"/>
        </w:trPr>
        <w:tc>
          <w:tcPr>
            <w:tcW w:w="0" w:type="auto"/>
            <w:vAlign w:val="center"/>
            <w:hideMark/>
          </w:tcPr>
          <w:p w14:paraId="2B4FAFBC" w14:textId="77777777" w:rsidR="007C7181" w:rsidRPr="007C7181" w:rsidRDefault="007C7181" w:rsidP="007C7181">
            <w:pPr>
              <w:rPr>
                <w:b/>
                <w:bCs/>
              </w:rPr>
            </w:pPr>
            <w:r w:rsidRPr="007C7181">
              <w:rPr>
                <w:b/>
                <w:bCs/>
              </w:rPr>
              <w:t>Gate flapping</w:t>
            </w:r>
          </w:p>
        </w:tc>
        <w:tc>
          <w:tcPr>
            <w:tcW w:w="0" w:type="auto"/>
            <w:vAlign w:val="center"/>
            <w:hideMark/>
          </w:tcPr>
          <w:p w14:paraId="2B1591F2" w14:textId="77777777" w:rsidR="007C7181" w:rsidRPr="007C7181" w:rsidRDefault="007C7181" w:rsidP="007C7181">
            <w:pPr>
              <w:rPr>
                <w:b/>
                <w:bCs/>
              </w:rPr>
            </w:pPr>
            <w:r w:rsidRPr="007C7181">
              <w:rPr>
                <w:b/>
                <w:bCs/>
              </w:rPr>
              <w:t>Rapid degrade/proceed cycles</w:t>
            </w:r>
          </w:p>
        </w:tc>
        <w:tc>
          <w:tcPr>
            <w:tcW w:w="0" w:type="auto"/>
            <w:vAlign w:val="center"/>
            <w:hideMark/>
          </w:tcPr>
          <w:p w14:paraId="758CB1CD" w14:textId="77777777" w:rsidR="007C7181" w:rsidRPr="007C7181" w:rsidRDefault="007C7181" w:rsidP="007C7181">
            <w:pPr>
              <w:rPr>
                <w:b/>
                <w:bCs/>
              </w:rPr>
            </w:pPr>
            <w:r w:rsidRPr="007C7181">
              <w:rPr>
                <w:b/>
                <w:bCs/>
              </w:rPr>
              <w:t>Add hysteresis δ; rate-limit re-entry; cache previous decision for Δt.</w:t>
            </w:r>
          </w:p>
        </w:tc>
      </w:tr>
      <w:tr w:rsidR="007C7181" w:rsidRPr="007C7181" w14:paraId="3C0EAE1D" w14:textId="77777777">
        <w:trPr>
          <w:tblCellSpacing w:w="15" w:type="dxa"/>
        </w:trPr>
        <w:tc>
          <w:tcPr>
            <w:tcW w:w="0" w:type="auto"/>
            <w:vAlign w:val="center"/>
            <w:hideMark/>
          </w:tcPr>
          <w:p w14:paraId="2C777DE5" w14:textId="77777777" w:rsidR="007C7181" w:rsidRPr="007C7181" w:rsidRDefault="007C7181" w:rsidP="007C7181">
            <w:pPr>
              <w:rPr>
                <w:b/>
                <w:bCs/>
              </w:rPr>
            </w:pPr>
            <w:r w:rsidRPr="007C7181">
              <w:rPr>
                <w:b/>
                <w:bCs/>
              </w:rPr>
              <w:t>Silent overconfidence</w:t>
            </w:r>
          </w:p>
        </w:tc>
        <w:tc>
          <w:tcPr>
            <w:tcW w:w="0" w:type="auto"/>
            <w:vAlign w:val="center"/>
            <w:hideMark/>
          </w:tcPr>
          <w:p w14:paraId="7F2585B7" w14:textId="77777777" w:rsidR="007C7181" w:rsidRPr="007C7181" w:rsidRDefault="007C7181" w:rsidP="007C7181">
            <w:pPr>
              <w:rPr>
                <w:b/>
                <w:bCs/>
              </w:rPr>
            </w:pPr>
            <w:r w:rsidRPr="007C7181">
              <w:rPr>
                <w:b/>
                <w:bCs/>
              </w:rPr>
              <w:t>Low ECE training, high test ECE</w:t>
            </w:r>
          </w:p>
        </w:tc>
        <w:tc>
          <w:tcPr>
            <w:tcW w:w="0" w:type="auto"/>
            <w:vAlign w:val="center"/>
            <w:hideMark/>
          </w:tcPr>
          <w:p w14:paraId="5D87C147" w14:textId="77777777" w:rsidR="007C7181" w:rsidRPr="007C7181" w:rsidRDefault="007C7181" w:rsidP="007C7181">
            <w:pPr>
              <w:rPr>
                <w:b/>
                <w:bCs/>
              </w:rPr>
            </w:pPr>
            <w:r w:rsidRPr="007C7181">
              <w:rPr>
                <w:b/>
                <w:bCs/>
              </w:rPr>
              <w:t>Recalibrate; enforce temperature sweeps; require ECE witness before publish.</w:t>
            </w:r>
          </w:p>
        </w:tc>
      </w:tr>
      <w:tr w:rsidR="007C7181" w:rsidRPr="007C7181" w14:paraId="191276E6" w14:textId="77777777">
        <w:trPr>
          <w:tblCellSpacing w:w="15" w:type="dxa"/>
        </w:trPr>
        <w:tc>
          <w:tcPr>
            <w:tcW w:w="0" w:type="auto"/>
            <w:vAlign w:val="center"/>
            <w:hideMark/>
          </w:tcPr>
          <w:p w14:paraId="1A3A68E7" w14:textId="77777777" w:rsidR="007C7181" w:rsidRPr="007C7181" w:rsidRDefault="007C7181" w:rsidP="007C7181">
            <w:pPr>
              <w:rPr>
                <w:b/>
                <w:bCs/>
              </w:rPr>
            </w:pPr>
            <w:r w:rsidRPr="007C7181">
              <w:rPr>
                <w:b/>
                <w:bCs/>
              </w:rPr>
              <w:t>Latency blowouts</w:t>
            </w:r>
          </w:p>
        </w:tc>
        <w:tc>
          <w:tcPr>
            <w:tcW w:w="0" w:type="auto"/>
            <w:vAlign w:val="center"/>
            <w:hideMark/>
          </w:tcPr>
          <w:p w14:paraId="4DD71BA4" w14:textId="77777777" w:rsidR="007C7181" w:rsidRPr="007C7181" w:rsidRDefault="007C7181" w:rsidP="007C7181">
            <w:pPr>
              <w:rPr>
                <w:b/>
                <w:bCs/>
              </w:rPr>
            </w:pPr>
            <w:r w:rsidRPr="007C7181">
              <w:rPr>
                <w:b/>
                <w:bCs/>
              </w:rPr>
              <w:t>Reroute loop expands chain</w:t>
            </w:r>
          </w:p>
        </w:tc>
        <w:tc>
          <w:tcPr>
            <w:tcW w:w="0" w:type="auto"/>
            <w:vAlign w:val="center"/>
            <w:hideMark/>
          </w:tcPr>
          <w:p w14:paraId="504C457C" w14:textId="77777777" w:rsidR="007C7181" w:rsidRPr="007C7181" w:rsidRDefault="007C7181" w:rsidP="007C7181">
            <w:pPr>
              <w:rPr>
                <w:b/>
                <w:bCs/>
              </w:rPr>
            </w:pPr>
            <w:r w:rsidRPr="007C7181">
              <w:rPr>
                <w:b/>
                <w:bCs/>
              </w:rPr>
              <w:t xml:space="preserve">Put hard caps on reroutes; prefer </w:t>
            </w:r>
            <w:r w:rsidRPr="007C7181">
              <w:rPr>
                <w:b/>
                <w:bCs/>
                <w:i/>
                <w:iCs/>
              </w:rPr>
              <w:t>Degrade</w:t>
            </w:r>
            <w:r w:rsidRPr="007C7181">
              <w:rPr>
                <w:b/>
                <w:bCs/>
              </w:rPr>
              <w:t xml:space="preserve"> once per branch.</w:t>
            </w:r>
          </w:p>
        </w:tc>
      </w:tr>
      <w:tr w:rsidR="007C7181" w:rsidRPr="007C7181" w14:paraId="2460F79E" w14:textId="77777777">
        <w:trPr>
          <w:tblCellSpacing w:w="15" w:type="dxa"/>
        </w:trPr>
        <w:tc>
          <w:tcPr>
            <w:tcW w:w="0" w:type="auto"/>
            <w:vAlign w:val="center"/>
            <w:hideMark/>
          </w:tcPr>
          <w:p w14:paraId="746808A7" w14:textId="77777777" w:rsidR="007C7181" w:rsidRPr="007C7181" w:rsidRDefault="007C7181" w:rsidP="007C7181">
            <w:pPr>
              <w:rPr>
                <w:b/>
                <w:bCs/>
              </w:rPr>
            </w:pPr>
            <w:r w:rsidRPr="007C7181">
              <w:rPr>
                <w:b/>
                <w:bCs/>
              </w:rPr>
              <w:t>Policy false positives</w:t>
            </w:r>
          </w:p>
        </w:tc>
        <w:tc>
          <w:tcPr>
            <w:tcW w:w="0" w:type="auto"/>
            <w:vAlign w:val="center"/>
            <w:hideMark/>
          </w:tcPr>
          <w:p w14:paraId="5620EA39" w14:textId="77777777" w:rsidR="007C7181" w:rsidRPr="007C7181" w:rsidRDefault="007C7181" w:rsidP="007C7181">
            <w:pPr>
              <w:rPr>
                <w:b/>
                <w:bCs/>
              </w:rPr>
            </w:pPr>
            <w:r w:rsidRPr="007C7181">
              <w:rPr>
                <w:b/>
                <w:bCs/>
              </w:rPr>
              <w:t>Over-blocking benign content</w:t>
            </w:r>
          </w:p>
        </w:tc>
        <w:tc>
          <w:tcPr>
            <w:tcW w:w="0" w:type="auto"/>
            <w:vAlign w:val="center"/>
            <w:hideMark/>
          </w:tcPr>
          <w:p w14:paraId="47C67AC7" w14:textId="77777777" w:rsidR="007C7181" w:rsidRPr="007C7181" w:rsidRDefault="007C7181" w:rsidP="007C7181">
            <w:pPr>
              <w:rPr>
                <w:b/>
                <w:bCs/>
              </w:rPr>
            </w:pPr>
            <w:r w:rsidRPr="007C7181">
              <w:rPr>
                <w:b/>
                <w:bCs/>
              </w:rPr>
              <w:t>Split hard vs. soft predicates; log counter-examples; adjust rules via HITL.</w:t>
            </w:r>
          </w:p>
        </w:tc>
      </w:tr>
    </w:tbl>
    <w:p w14:paraId="37081B47" w14:textId="77777777" w:rsidR="007C7181" w:rsidRPr="007C7181" w:rsidRDefault="00000000" w:rsidP="007C7181">
      <w:pPr>
        <w:rPr>
          <w:b/>
          <w:bCs/>
        </w:rPr>
      </w:pPr>
      <w:r>
        <w:rPr>
          <w:b/>
          <w:bCs/>
        </w:rPr>
        <w:pict w14:anchorId="7F2FEF6F">
          <v:rect id="_x0000_i1170" style="width:0;height:1.5pt" o:hralign="center" o:hrstd="t" o:hr="t" fillcolor="#a0a0a0" stroked="f"/>
        </w:pict>
      </w:r>
    </w:p>
    <w:p w14:paraId="4D0B3315" w14:textId="77777777" w:rsidR="007C7181" w:rsidRPr="007C7181" w:rsidRDefault="007C7181" w:rsidP="007C7181">
      <w:pPr>
        <w:rPr>
          <w:b/>
          <w:bCs/>
        </w:rPr>
      </w:pPr>
      <w:r w:rsidRPr="007C7181">
        <w:rPr>
          <w:b/>
          <w:bCs/>
        </w:rPr>
        <w:t>3.2.11 Guarantees</w:t>
      </w:r>
    </w:p>
    <w:p w14:paraId="41B380A0" w14:textId="77777777" w:rsidR="007C7181" w:rsidRPr="007C7181" w:rsidRDefault="007C7181" w:rsidP="007C7181">
      <w:pPr>
        <w:numPr>
          <w:ilvl w:val="0"/>
          <w:numId w:val="891"/>
        </w:numPr>
        <w:rPr>
          <w:b/>
          <w:bCs/>
        </w:rPr>
      </w:pPr>
      <w:r w:rsidRPr="007C7181">
        <w:rPr>
          <w:b/>
          <w:bCs/>
        </w:rPr>
        <w:t>Determinism under fixed context. Given the same M_t, policy hash, budgets, and seeds, κ-gates make the same decisions (or abstentions).</w:t>
      </w:r>
    </w:p>
    <w:p w14:paraId="1E5A455B" w14:textId="77777777" w:rsidR="007C7181" w:rsidRPr="007C7181" w:rsidRDefault="007C7181" w:rsidP="007C7181">
      <w:pPr>
        <w:numPr>
          <w:ilvl w:val="0"/>
          <w:numId w:val="891"/>
        </w:numPr>
        <w:rPr>
          <w:b/>
          <w:bCs/>
        </w:rPr>
      </w:pPr>
      <w:r w:rsidRPr="007C7181">
        <w:rPr>
          <w:b/>
          <w:bCs/>
        </w:rPr>
        <w:t>Provenance. Every gate writes a decision envelope to SEG (who/what/why/when, including κ, R*, and active policy).</w:t>
      </w:r>
    </w:p>
    <w:p w14:paraId="082375A0" w14:textId="77777777" w:rsidR="007C7181" w:rsidRPr="007C7181" w:rsidRDefault="007C7181" w:rsidP="007C7181">
      <w:pPr>
        <w:numPr>
          <w:ilvl w:val="0"/>
          <w:numId w:val="891"/>
        </w:numPr>
        <w:rPr>
          <w:b/>
          <w:bCs/>
        </w:rPr>
      </w:pPr>
      <w:r w:rsidRPr="007C7181">
        <w:rPr>
          <w:b/>
          <w:bCs/>
        </w:rPr>
        <w:lastRenderedPageBreak/>
        <w:t>Composability. Gates are first-class ACL constructs; they compose with roles, budgets, and tools without side-channels.</w:t>
      </w:r>
    </w:p>
    <w:p w14:paraId="53642C21" w14:textId="77777777" w:rsidR="007C7181" w:rsidRPr="007C7181" w:rsidRDefault="007C7181" w:rsidP="007C7181">
      <w:pPr>
        <w:rPr>
          <w:b/>
          <w:bCs/>
        </w:rPr>
      </w:pPr>
      <w:r w:rsidRPr="007C7181">
        <w:rPr>
          <w:b/>
          <w:bCs/>
        </w:rPr>
        <w:t xml:space="preserve">Doctrine. </w:t>
      </w:r>
      <w:r w:rsidRPr="007C7181">
        <w:rPr>
          <w:b/>
          <w:bCs/>
          <w:i/>
          <w:iCs/>
        </w:rPr>
        <w:t>If you can’t prove it’s safe, you can’t prove it’s useful.</w:t>
      </w:r>
      <w:r w:rsidRPr="007C7181">
        <w:rPr>
          <w:b/>
          <w:bCs/>
        </w:rPr>
        <w:t xml:space="preserve"> κ-gating is how the system proves it.</w:t>
      </w:r>
    </w:p>
    <w:p w14:paraId="4FB72B31" w14:textId="77777777" w:rsidR="007C7181" w:rsidRDefault="007C7181" w:rsidP="0050305B">
      <w:pPr>
        <w:rPr>
          <w:b/>
          <w:bCs/>
        </w:rPr>
      </w:pPr>
    </w:p>
    <w:p w14:paraId="239BE9D4" w14:textId="77777777" w:rsidR="007C7181" w:rsidRDefault="007C7181" w:rsidP="0050305B">
      <w:pPr>
        <w:rPr>
          <w:b/>
          <w:bCs/>
        </w:rPr>
      </w:pPr>
    </w:p>
    <w:p w14:paraId="7C9A3007" w14:textId="77777777" w:rsidR="007C7181" w:rsidRDefault="007C7181" w:rsidP="0050305B">
      <w:pPr>
        <w:rPr>
          <w:b/>
          <w:bCs/>
        </w:rPr>
      </w:pPr>
    </w:p>
    <w:p w14:paraId="7DAE5299" w14:textId="77777777" w:rsidR="007C7181" w:rsidRDefault="007C7181" w:rsidP="0050305B">
      <w:pPr>
        <w:rPr>
          <w:b/>
          <w:bCs/>
        </w:rPr>
      </w:pPr>
    </w:p>
    <w:p w14:paraId="5AD14B90" w14:textId="77777777" w:rsidR="007C7181" w:rsidRDefault="007C7181" w:rsidP="0050305B">
      <w:pPr>
        <w:rPr>
          <w:b/>
          <w:bCs/>
        </w:rPr>
      </w:pPr>
    </w:p>
    <w:p w14:paraId="59EC2ABA" w14:textId="77777777" w:rsidR="007C7181" w:rsidRDefault="007C7181" w:rsidP="0050305B">
      <w:pPr>
        <w:rPr>
          <w:b/>
          <w:bCs/>
        </w:rPr>
      </w:pPr>
    </w:p>
    <w:p w14:paraId="52E8F8FE" w14:textId="77777777" w:rsidR="007C7181" w:rsidRDefault="007C7181" w:rsidP="0050305B">
      <w:pPr>
        <w:rPr>
          <w:b/>
          <w:bCs/>
        </w:rPr>
      </w:pPr>
    </w:p>
    <w:p w14:paraId="2CA4F4D2" w14:textId="77777777" w:rsidR="007C7181" w:rsidRDefault="007C7181" w:rsidP="0050305B">
      <w:pPr>
        <w:rPr>
          <w:b/>
          <w:bCs/>
        </w:rPr>
      </w:pPr>
    </w:p>
    <w:p w14:paraId="6B6D364B" w14:textId="77777777" w:rsidR="007C7181" w:rsidRDefault="007C7181" w:rsidP="0050305B">
      <w:pPr>
        <w:rPr>
          <w:b/>
          <w:bCs/>
        </w:rPr>
      </w:pPr>
    </w:p>
    <w:p w14:paraId="4DEB4FDE" w14:textId="77777777" w:rsidR="007C7181" w:rsidRDefault="007C7181" w:rsidP="0050305B">
      <w:pPr>
        <w:rPr>
          <w:b/>
          <w:bCs/>
        </w:rPr>
      </w:pPr>
    </w:p>
    <w:p w14:paraId="2D76826B" w14:textId="77777777" w:rsidR="007C7181" w:rsidRDefault="007C7181" w:rsidP="0050305B">
      <w:pPr>
        <w:rPr>
          <w:b/>
          <w:bCs/>
        </w:rPr>
      </w:pPr>
    </w:p>
    <w:p w14:paraId="685E5025" w14:textId="77777777" w:rsidR="007C7181" w:rsidRDefault="007C7181" w:rsidP="0050305B">
      <w:pPr>
        <w:rPr>
          <w:b/>
          <w:bCs/>
        </w:rPr>
      </w:pPr>
    </w:p>
    <w:p w14:paraId="73AC859A" w14:textId="77777777" w:rsidR="007C7181" w:rsidRDefault="007C7181" w:rsidP="0050305B">
      <w:pPr>
        <w:rPr>
          <w:b/>
          <w:bCs/>
        </w:rPr>
      </w:pPr>
    </w:p>
    <w:p w14:paraId="3E7A8C97" w14:textId="77777777" w:rsidR="007C7181" w:rsidRDefault="007C7181" w:rsidP="0050305B">
      <w:pPr>
        <w:rPr>
          <w:b/>
          <w:bCs/>
        </w:rPr>
      </w:pPr>
    </w:p>
    <w:p w14:paraId="5ABE81B4" w14:textId="77777777" w:rsidR="007C7181" w:rsidRPr="007C7181" w:rsidRDefault="007C7181" w:rsidP="007C7181">
      <w:pPr>
        <w:rPr>
          <w:b/>
          <w:bCs/>
        </w:rPr>
      </w:pPr>
      <w:r w:rsidRPr="007C7181">
        <w:rPr>
          <w:b/>
          <w:bCs/>
        </w:rPr>
        <w:t>3.3 IDE-in-the-Loop Rationale</w:t>
      </w:r>
    </w:p>
    <w:p w14:paraId="5982C223" w14:textId="77777777" w:rsidR="007C7181" w:rsidRPr="007C7181" w:rsidRDefault="007C7181" w:rsidP="007C7181">
      <w:pPr>
        <w:rPr>
          <w:b/>
          <w:bCs/>
        </w:rPr>
      </w:pPr>
      <w:r w:rsidRPr="007C7181">
        <w:rPr>
          <w:b/>
          <w:bCs/>
        </w:rPr>
        <w:t xml:space="preserve">Thesis. If the system must </w:t>
      </w:r>
      <w:r w:rsidRPr="007C7181">
        <w:rPr>
          <w:b/>
          <w:bCs/>
          <w:i/>
          <w:iCs/>
        </w:rPr>
        <w:t>prove</w:t>
      </w:r>
      <w:r w:rsidRPr="007C7181">
        <w:rPr>
          <w:b/>
          <w:bCs/>
        </w:rPr>
        <w:t xml:space="preserve"> what it knows and </w:t>
      </w:r>
      <w:r w:rsidRPr="007C7181">
        <w:rPr>
          <w:b/>
          <w:bCs/>
          <w:i/>
          <w:iCs/>
        </w:rPr>
        <w:t>ship</w:t>
      </w:r>
      <w:r w:rsidRPr="007C7181">
        <w:rPr>
          <w:b/>
          <w:bCs/>
        </w:rPr>
        <w:t xml:space="preserve"> what it reasons, then reasoning and software production cannot be split. The IDE belongs inside the orchestration loop so that spec ↔ code ↔ evidence stay in lock-step (SDF-CVF), κ-gates can halt unsafe actions, and every artifact carries a witness (VIF) into the SEG.</w:t>
      </w:r>
    </w:p>
    <w:p w14:paraId="085E9A33" w14:textId="77777777" w:rsidR="007C7181" w:rsidRPr="007C7181" w:rsidRDefault="00000000" w:rsidP="007C7181">
      <w:pPr>
        <w:rPr>
          <w:b/>
          <w:bCs/>
        </w:rPr>
      </w:pPr>
      <w:r>
        <w:rPr>
          <w:b/>
          <w:bCs/>
        </w:rPr>
        <w:pict w14:anchorId="6A2B680F">
          <v:rect id="_x0000_i1171" style="width:0;height:1.5pt" o:hralign="center" o:hrstd="t" o:hr="t" fillcolor="#a0a0a0" stroked="f"/>
        </w:pict>
      </w:r>
    </w:p>
    <w:p w14:paraId="304E5611" w14:textId="77777777" w:rsidR="007C7181" w:rsidRPr="007C7181" w:rsidRDefault="007C7181" w:rsidP="007C7181">
      <w:pPr>
        <w:rPr>
          <w:b/>
          <w:bCs/>
        </w:rPr>
      </w:pPr>
      <w:r w:rsidRPr="007C7181">
        <w:rPr>
          <w:b/>
          <w:bCs/>
        </w:rPr>
        <w:t>3.3.1 Why an IDE inside APOE (and not a separate toolchain)</w:t>
      </w:r>
    </w:p>
    <w:p w14:paraId="4848A537" w14:textId="77777777" w:rsidR="007C7181" w:rsidRPr="007C7181" w:rsidRDefault="007C7181" w:rsidP="007C7181">
      <w:pPr>
        <w:rPr>
          <w:b/>
          <w:bCs/>
        </w:rPr>
      </w:pPr>
      <w:r w:rsidRPr="007C7181">
        <w:rPr>
          <w:b/>
          <w:bCs/>
        </w:rPr>
        <w:t>A. Parity over time (SDF-CVF).</w:t>
      </w:r>
      <w:r w:rsidRPr="007C7181">
        <w:rPr>
          <w:b/>
          <w:bCs/>
        </w:rPr>
        <w:br/>
        <w:t xml:space="preserve">Separate chat + dev stacks drift. IDE-in-the-loop binds doc edits, code changes, test </w:t>
      </w:r>
      <w:r w:rsidRPr="007C7181">
        <w:rPr>
          <w:b/>
          <w:bCs/>
        </w:rPr>
        <w:lastRenderedPageBreak/>
        <w:t>traces, and deployment artifacts to the same atomic commit and the same snapshot id, enforcing parity gates at each boundary.</w:t>
      </w:r>
    </w:p>
    <w:p w14:paraId="25F6FD0F" w14:textId="77777777" w:rsidR="007C7181" w:rsidRPr="007C7181" w:rsidRDefault="007C7181" w:rsidP="007C7181">
      <w:pPr>
        <w:rPr>
          <w:b/>
          <w:bCs/>
        </w:rPr>
      </w:pPr>
      <w:r w:rsidRPr="007C7181">
        <w:rPr>
          <w:b/>
          <w:bCs/>
        </w:rPr>
        <w:t>B. Determinism &amp; replay (APOE).</w:t>
      </w:r>
      <w:r w:rsidRPr="007C7181">
        <w:rPr>
          <w:b/>
          <w:bCs/>
        </w:rPr>
        <w:br/>
        <w:t>Plans compile to typed steps that invoke the actual toolchain (scaffold, lint, test, package, deploy) under fixed budgets and seeds. Replays use frozen containers + lockfiles; identical inputs produce identical build graphs.</w:t>
      </w:r>
    </w:p>
    <w:p w14:paraId="0F56E645" w14:textId="77777777" w:rsidR="007C7181" w:rsidRPr="007C7181" w:rsidRDefault="007C7181" w:rsidP="007C7181">
      <w:pPr>
        <w:rPr>
          <w:b/>
          <w:bCs/>
        </w:rPr>
      </w:pPr>
      <w:r w:rsidRPr="007C7181">
        <w:rPr>
          <w:b/>
          <w:bCs/>
        </w:rPr>
        <w:t>C. Inline safety (κ-gating).</w:t>
      </w:r>
      <w:r w:rsidRPr="007C7181">
        <w:rPr>
          <w:b/>
          <w:bCs/>
        </w:rPr>
        <w:br/>
        <w:t>Before code exec, network egress, or deployment, gates check RS/UQ/policy/budget. Unsafe paths degrade, reroute to verification/HITL, or abort—</w:t>
      </w:r>
      <w:r w:rsidRPr="007C7181">
        <w:rPr>
          <w:b/>
          <w:bCs/>
          <w:i/>
          <w:iCs/>
        </w:rPr>
        <w:t>before</w:t>
      </w:r>
      <w:r w:rsidRPr="007C7181">
        <w:rPr>
          <w:b/>
          <w:bCs/>
        </w:rPr>
        <w:t xml:space="preserve"> anything touches prod.</w:t>
      </w:r>
    </w:p>
    <w:p w14:paraId="13CC92ED" w14:textId="77777777" w:rsidR="007C7181" w:rsidRPr="007C7181" w:rsidRDefault="007C7181" w:rsidP="007C7181">
      <w:pPr>
        <w:rPr>
          <w:b/>
          <w:bCs/>
        </w:rPr>
      </w:pPr>
      <w:r w:rsidRPr="007C7181">
        <w:rPr>
          <w:b/>
          <w:bCs/>
        </w:rPr>
        <w:t>D. Single lineage (VIF/SEG).</w:t>
      </w:r>
      <w:r w:rsidRPr="007C7181">
        <w:rPr>
          <w:b/>
          <w:bCs/>
        </w:rPr>
        <w:br/>
        <w:t>Specs, prompts, code blobs, test results, coverage, and SBOMs are linked in one provenance thread. Audit reads one graph instead of reconciling multiple CI/CD logs.</w:t>
      </w:r>
    </w:p>
    <w:p w14:paraId="2A2D47DE" w14:textId="77777777" w:rsidR="007C7181" w:rsidRPr="007C7181" w:rsidRDefault="007C7181" w:rsidP="007C7181">
      <w:pPr>
        <w:rPr>
          <w:b/>
          <w:bCs/>
        </w:rPr>
      </w:pPr>
      <w:r w:rsidRPr="007C7181">
        <w:rPr>
          <w:b/>
          <w:bCs/>
        </w:rPr>
        <w:t>E. Latency &amp; learning.</w:t>
      </w:r>
      <w:r w:rsidRPr="007C7181">
        <w:rPr>
          <w:b/>
          <w:bCs/>
        </w:rPr>
        <w:br/>
        <w:t xml:space="preserve">Tight loop </w:t>
      </w:r>
      <w:r w:rsidRPr="007C7181">
        <w:rPr>
          <w:rFonts w:ascii="Cambria Math" w:hAnsi="Cambria Math" w:cs="Cambria Math"/>
          <w:b/>
          <w:bCs/>
        </w:rPr>
        <w:t>⇒</w:t>
      </w:r>
      <w:r w:rsidRPr="007C7181">
        <w:rPr>
          <w:b/>
          <w:bCs/>
        </w:rPr>
        <w:t xml:space="preserve"> faster diagnosis and better auto-repair. Failures feedback into prompts and plans immediately; prompts get hardened by concrete build/test telemetry.</w:t>
      </w:r>
    </w:p>
    <w:p w14:paraId="262AEB36" w14:textId="77777777" w:rsidR="007C7181" w:rsidRPr="007C7181" w:rsidRDefault="00000000" w:rsidP="007C7181">
      <w:pPr>
        <w:rPr>
          <w:b/>
          <w:bCs/>
        </w:rPr>
      </w:pPr>
      <w:r>
        <w:rPr>
          <w:b/>
          <w:bCs/>
        </w:rPr>
        <w:pict w14:anchorId="1E43E70F">
          <v:rect id="_x0000_i1172" style="width:0;height:1.5pt" o:hralign="center" o:hrstd="t" o:hr="t" fillcolor="#a0a0a0" stroked="f"/>
        </w:pict>
      </w:r>
    </w:p>
    <w:p w14:paraId="578E4F1B" w14:textId="77777777" w:rsidR="007C7181" w:rsidRPr="007C7181" w:rsidRDefault="007C7181" w:rsidP="007C7181">
      <w:pPr>
        <w:rPr>
          <w:b/>
          <w:bCs/>
        </w:rPr>
      </w:pPr>
      <w:r w:rsidRPr="007C7181">
        <w:rPr>
          <w:b/>
          <w:bCs/>
        </w:rPr>
        <w:t>3.3.2 Design goals &amp; non-goals</w:t>
      </w:r>
    </w:p>
    <w:p w14:paraId="097DAC82" w14:textId="77777777" w:rsidR="007C7181" w:rsidRPr="007C7181" w:rsidRDefault="007C7181" w:rsidP="007C7181">
      <w:pPr>
        <w:numPr>
          <w:ilvl w:val="0"/>
          <w:numId w:val="892"/>
        </w:numPr>
        <w:rPr>
          <w:b/>
          <w:bCs/>
        </w:rPr>
      </w:pPr>
      <w:r w:rsidRPr="007C7181">
        <w:rPr>
          <w:b/>
          <w:bCs/>
        </w:rPr>
        <w:t>Goals:</w:t>
      </w:r>
    </w:p>
    <w:p w14:paraId="354FA7B5" w14:textId="77777777" w:rsidR="007C7181" w:rsidRPr="007C7181" w:rsidRDefault="007C7181" w:rsidP="007C7181">
      <w:pPr>
        <w:numPr>
          <w:ilvl w:val="1"/>
          <w:numId w:val="892"/>
        </w:numPr>
        <w:rPr>
          <w:b/>
          <w:bCs/>
        </w:rPr>
      </w:pPr>
      <w:r w:rsidRPr="007C7181">
        <w:rPr>
          <w:b/>
          <w:bCs/>
        </w:rPr>
        <w:t>Reproducible builds (containerized, pinned deps, signed outputs)</w:t>
      </w:r>
    </w:p>
    <w:p w14:paraId="4BE1923C" w14:textId="77777777" w:rsidR="007C7181" w:rsidRPr="007C7181" w:rsidRDefault="007C7181" w:rsidP="007C7181">
      <w:pPr>
        <w:numPr>
          <w:ilvl w:val="1"/>
          <w:numId w:val="892"/>
        </w:numPr>
        <w:rPr>
          <w:b/>
          <w:bCs/>
        </w:rPr>
      </w:pPr>
      <w:r w:rsidRPr="007C7181">
        <w:rPr>
          <w:b/>
          <w:bCs/>
        </w:rPr>
        <w:t>First-class tests (gates use coverage &amp; parity, not vibe)</w:t>
      </w:r>
    </w:p>
    <w:p w14:paraId="27B3EC94" w14:textId="77777777" w:rsidR="007C7181" w:rsidRPr="007C7181" w:rsidRDefault="007C7181" w:rsidP="007C7181">
      <w:pPr>
        <w:numPr>
          <w:ilvl w:val="1"/>
          <w:numId w:val="892"/>
        </w:numPr>
        <w:rPr>
          <w:b/>
          <w:bCs/>
        </w:rPr>
      </w:pPr>
      <w:r w:rsidRPr="007C7181">
        <w:rPr>
          <w:b/>
          <w:bCs/>
        </w:rPr>
        <w:t>Bounded autonomy (κ-gates + HITL for high-risk merges)</w:t>
      </w:r>
    </w:p>
    <w:p w14:paraId="3C87A901" w14:textId="77777777" w:rsidR="007C7181" w:rsidRPr="007C7181" w:rsidRDefault="007C7181" w:rsidP="007C7181">
      <w:pPr>
        <w:numPr>
          <w:ilvl w:val="1"/>
          <w:numId w:val="892"/>
        </w:numPr>
        <w:rPr>
          <w:b/>
          <w:bCs/>
        </w:rPr>
      </w:pPr>
      <w:r w:rsidRPr="007C7181">
        <w:rPr>
          <w:b/>
          <w:bCs/>
        </w:rPr>
        <w:t>End-to-end provenance (VIF envelopes into SEG)</w:t>
      </w:r>
    </w:p>
    <w:p w14:paraId="3B6B70E4" w14:textId="77777777" w:rsidR="007C7181" w:rsidRPr="007C7181" w:rsidRDefault="007C7181" w:rsidP="007C7181">
      <w:pPr>
        <w:numPr>
          <w:ilvl w:val="1"/>
          <w:numId w:val="892"/>
        </w:numPr>
        <w:rPr>
          <w:b/>
          <w:bCs/>
        </w:rPr>
      </w:pPr>
      <w:r w:rsidRPr="007C7181">
        <w:rPr>
          <w:b/>
          <w:bCs/>
        </w:rPr>
        <w:t>Budget discipline (tokens, time, cost surfaced as first-class constraints)</w:t>
      </w:r>
    </w:p>
    <w:p w14:paraId="23D6B964" w14:textId="77777777" w:rsidR="007C7181" w:rsidRPr="007C7181" w:rsidRDefault="007C7181" w:rsidP="007C7181">
      <w:pPr>
        <w:numPr>
          <w:ilvl w:val="0"/>
          <w:numId w:val="892"/>
        </w:numPr>
        <w:rPr>
          <w:b/>
          <w:bCs/>
        </w:rPr>
      </w:pPr>
      <w:r w:rsidRPr="007C7181">
        <w:rPr>
          <w:b/>
          <w:bCs/>
        </w:rPr>
        <w:t>Non-goals:</w:t>
      </w:r>
      <w:r w:rsidRPr="007C7181">
        <w:rPr>
          <w:b/>
          <w:bCs/>
        </w:rPr>
        <w:br/>
        <w:t>A UI text editor replacement; unrestricted code exec; bypassing corporate SDLC.</w:t>
      </w:r>
    </w:p>
    <w:p w14:paraId="7F92EDA4" w14:textId="77777777" w:rsidR="007C7181" w:rsidRPr="007C7181" w:rsidRDefault="00000000" w:rsidP="007C7181">
      <w:pPr>
        <w:rPr>
          <w:b/>
          <w:bCs/>
        </w:rPr>
      </w:pPr>
      <w:r>
        <w:rPr>
          <w:b/>
          <w:bCs/>
        </w:rPr>
        <w:pict w14:anchorId="2E03FB99">
          <v:rect id="_x0000_i1173" style="width:0;height:1.5pt" o:hralign="center" o:hrstd="t" o:hr="t" fillcolor="#a0a0a0" stroked="f"/>
        </w:pict>
      </w:r>
    </w:p>
    <w:p w14:paraId="42B3B53F" w14:textId="77777777" w:rsidR="007C7181" w:rsidRPr="007C7181" w:rsidRDefault="007C7181" w:rsidP="007C7181">
      <w:pPr>
        <w:rPr>
          <w:b/>
          <w:bCs/>
        </w:rPr>
      </w:pPr>
      <w:r w:rsidRPr="007C7181">
        <w:rPr>
          <w:b/>
          <w:bCs/>
        </w:rPr>
        <w:t>3.3.3 The pipeline surfaces (what the IDE exposes to APOE)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2106"/>
        <w:gridCol w:w="2824"/>
        <w:gridCol w:w="2352"/>
      </w:tblGrid>
      <w:tr w:rsidR="007C7181" w:rsidRPr="007C7181" w14:paraId="411BCAE3" w14:textId="77777777">
        <w:trPr>
          <w:tblHeader/>
          <w:tblCellSpacing w:w="15" w:type="dxa"/>
        </w:trPr>
        <w:tc>
          <w:tcPr>
            <w:tcW w:w="0" w:type="auto"/>
            <w:vAlign w:val="center"/>
            <w:hideMark/>
          </w:tcPr>
          <w:p w14:paraId="033D17B8" w14:textId="77777777" w:rsidR="007C7181" w:rsidRPr="007C7181" w:rsidRDefault="007C7181" w:rsidP="007C7181">
            <w:pPr>
              <w:rPr>
                <w:b/>
                <w:bCs/>
              </w:rPr>
            </w:pPr>
            <w:r w:rsidRPr="007C7181">
              <w:rPr>
                <w:b/>
                <w:bCs/>
              </w:rPr>
              <w:lastRenderedPageBreak/>
              <w:t>Stage</w:t>
            </w:r>
          </w:p>
        </w:tc>
        <w:tc>
          <w:tcPr>
            <w:tcW w:w="0" w:type="auto"/>
            <w:vAlign w:val="center"/>
            <w:hideMark/>
          </w:tcPr>
          <w:p w14:paraId="59C39B8C" w14:textId="77777777" w:rsidR="007C7181" w:rsidRPr="007C7181" w:rsidRDefault="007C7181" w:rsidP="007C7181">
            <w:pPr>
              <w:rPr>
                <w:b/>
                <w:bCs/>
              </w:rPr>
            </w:pPr>
            <w:r w:rsidRPr="007C7181">
              <w:rPr>
                <w:b/>
                <w:bCs/>
              </w:rPr>
              <w:t>What APOE sees</w:t>
            </w:r>
          </w:p>
        </w:tc>
        <w:tc>
          <w:tcPr>
            <w:tcW w:w="0" w:type="auto"/>
            <w:vAlign w:val="center"/>
            <w:hideMark/>
          </w:tcPr>
          <w:p w14:paraId="4033426C" w14:textId="77777777" w:rsidR="007C7181" w:rsidRPr="007C7181" w:rsidRDefault="007C7181" w:rsidP="007C7181">
            <w:pPr>
              <w:rPr>
                <w:b/>
                <w:bCs/>
              </w:rPr>
            </w:pPr>
            <w:r w:rsidRPr="007C7181">
              <w:rPr>
                <w:b/>
                <w:bCs/>
              </w:rPr>
              <w:t>Gates (examples)</w:t>
            </w:r>
          </w:p>
        </w:tc>
        <w:tc>
          <w:tcPr>
            <w:tcW w:w="0" w:type="auto"/>
            <w:vAlign w:val="center"/>
            <w:hideMark/>
          </w:tcPr>
          <w:p w14:paraId="0987FDAF" w14:textId="77777777" w:rsidR="007C7181" w:rsidRPr="007C7181" w:rsidRDefault="007C7181" w:rsidP="007C7181">
            <w:pPr>
              <w:rPr>
                <w:b/>
                <w:bCs/>
              </w:rPr>
            </w:pPr>
            <w:r w:rsidRPr="007C7181">
              <w:rPr>
                <w:b/>
                <w:bCs/>
              </w:rPr>
              <w:t>Witness artifacts</w:t>
            </w:r>
          </w:p>
        </w:tc>
      </w:tr>
      <w:tr w:rsidR="007C7181" w:rsidRPr="007C7181" w14:paraId="3BA3BA21" w14:textId="77777777">
        <w:trPr>
          <w:tblCellSpacing w:w="15" w:type="dxa"/>
        </w:trPr>
        <w:tc>
          <w:tcPr>
            <w:tcW w:w="0" w:type="auto"/>
            <w:vAlign w:val="center"/>
            <w:hideMark/>
          </w:tcPr>
          <w:p w14:paraId="624335AA" w14:textId="77777777" w:rsidR="007C7181" w:rsidRPr="007C7181" w:rsidRDefault="007C7181" w:rsidP="007C7181">
            <w:pPr>
              <w:rPr>
                <w:b/>
                <w:bCs/>
              </w:rPr>
            </w:pPr>
            <w:r w:rsidRPr="007C7181">
              <w:rPr>
                <w:b/>
                <w:bCs/>
              </w:rPr>
              <w:t>Blueprint</w:t>
            </w:r>
          </w:p>
        </w:tc>
        <w:tc>
          <w:tcPr>
            <w:tcW w:w="0" w:type="auto"/>
            <w:vAlign w:val="center"/>
            <w:hideMark/>
          </w:tcPr>
          <w:p w14:paraId="476E945F" w14:textId="77777777" w:rsidR="007C7181" w:rsidRPr="007C7181" w:rsidRDefault="007C7181" w:rsidP="007C7181">
            <w:pPr>
              <w:rPr>
                <w:b/>
                <w:bCs/>
              </w:rPr>
            </w:pPr>
            <w:r w:rsidRPr="007C7181">
              <w:rPr>
                <w:b/>
                <w:bCs/>
              </w:rPr>
              <w:t>YAML/ADR/spec tree</w:t>
            </w:r>
          </w:p>
        </w:tc>
        <w:tc>
          <w:tcPr>
            <w:tcW w:w="0" w:type="auto"/>
            <w:vAlign w:val="center"/>
            <w:hideMark/>
          </w:tcPr>
          <w:p w14:paraId="783EE3A4" w14:textId="77777777" w:rsidR="007C7181" w:rsidRPr="007C7181" w:rsidRDefault="007C7181" w:rsidP="007C7181">
            <w:pPr>
              <w:rPr>
                <w:b/>
                <w:bCs/>
              </w:rPr>
            </w:pPr>
            <w:r w:rsidRPr="007C7181">
              <w:rPr>
                <w:b/>
                <w:bCs/>
              </w:rPr>
              <w:t>schema, policy, ambiguity check</w:t>
            </w:r>
          </w:p>
        </w:tc>
        <w:tc>
          <w:tcPr>
            <w:tcW w:w="0" w:type="auto"/>
            <w:vAlign w:val="center"/>
            <w:hideMark/>
          </w:tcPr>
          <w:p w14:paraId="1FAFF055" w14:textId="77777777" w:rsidR="007C7181" w:rsidRPr="007C7181" w:rsidRDefault="007C7181" w:rsidP="007C7181">
            <w:pPr>
              <w:rPr>
                <w:b/>
                <w:bCs/>
              </w:rPr>
            </w:pPr>
            <w:r w:rsidRPr="007C7181">
              <w:rPr>
                <w:b/>
                <w:bCs/>
              </w:rPr>
              <w:t>spec@sha, prompt templates</w:t>
            </w:r>
          </w:p>
        </w:tc>
      </w:tr>
      <w:tr w:rsidR="007C7181" w:rsidRPr="007C7181" w14:paraId="1FDE2512" w14:textId="77777777">
        <w:trPr>
          <w:tblCellSpacing w:w="15" w:type="dxa"/>
        </w:trPr>
        <w:tc>
          <w:tcPr>
            <w:tcW w:w="0" w:type="auto"/>
            <w:vAlign w:val="center"/>
            <w:hideMark/>
          </w:tcPr>
          <w:p w14:paraId="1328683F" w14:textId="77777777" w:rsidR="007C7181" w:rsidRPr="007C7181" w:rsidRDefault="007C7181" w:rsidP="007C7181">
            <w:pPr>
              <w:rPr>
                <w:b/>
                <w:bCs/>
              </w:rPr>
            </w:pPr>
            <w:r w:rsidRPr="007C7181">
              <w:rPr>
                <w:b/>
                <w:bCs/>
              </w:rPr>
              <w:t>Scaffold</w:t>
            </w:r>
          </w:p>
        </w:tc>
        <w:tc>
          <w:tcPr>
            <w:tcW w:w="0" w:type="auto"/>
            <w:vAlign w:val="center"/>
            <w:hideMark/>
          </w:tcPr>
          <w:p w14:paraId="1033EDB7" w14:textId="77777777" w:rsidR="007C7181" w:rsidRPr="007C7181" w:rsidRDefault="007C7181" w:rsidP="007C7181">
            <w:pPr>
              <w:rPr>
                <w:b/>
                <w:bCs/>
              </w:rPr>
            </w:pPr>
            <w:r w:rsidRPr="007C7181">
              <w:rPr>
                <w:b/>
                <w:bCs/>
              </w:rPr>
              <w:t>file graph, diffs</w:t>
            </w:r>
          </w:p>
        </w:tc>
        <w:tc>
          <w:tcPr>
            <w:tcW w:w="0" w:type="auto"/>
            <w:vAlign w:val="center"/>
            <w:hideMark/>
          </w:tcPr>
          <w:p w14:paraId="33333B21" w14:textId="77777777" w:rsidR="007C7181" w:rsidRPr="007C7181" w:rsidRDefault="007C7181" w:rsidP="007C7181">
            <w:pPr>
              <w:rPr>
                <w:b/>
                <w:bCs/>
              </w:rPr>
            </w:pPr>
            <w:r w:rsidRPr="007C7181">
              <w:rPr>
                <w:b/>
                <w:bCs/>
              </w:rPr>
              <w:t>license/headers, policy packs</w:t>
            </w:r>
          </w:p>
        </w:tc>
        <w:tc>
          <w:tcPr>
            <w:tcW w:w="0" w:type="auto"/>
            <w:vAlign w:val="center"/>
            <w:hideMark/>
          </w:tcPr>
          <w:p w14:paraId="4F703CED" w14:textId="77777777" w:rsidR="007C7181" w:rsidRPr="007C7181" w:rsidRDefault="007C7181" w:rsidP="007C7181">
            <w:pPr>
              <w:rPr>
                <w:b/>
                <w:bCs/>
              </w:rPr>
            </w:pPr>
            <w:r w:rsidRPr="007C7181">
              <w:rPr>
                <w:b/>
                <w:bCs/>
              </w:rPr>
              <w:t>SBOM, license report</w:t>
            </w:r>
          </w:p>
        </w:tc>
      </w:tr>
      <w:tr w:rsidR="007C7181" w:rsidRPr="007C7181" w14:paraId="13FE0B47" w14:textId="77777777">
        <w:trPr>
          <w:tblCellSpacing w:w="15" w:type="dxa"/>
        </w:trPr>
        <w:tc>
          <w:tcPr>
            <w:tcW w:w="0" w:type="auto"/>
            <w:vAlign w:val="center"/>
            <w:hideMark/>
          </w:tcPr>
          <w:p w14:paraId="2840D644" w14:textId="77777777" w:rsidR="007C7181" w:rsidRPr="007C7181" w:rsidRDefault="007C7181" w:rsidP="007C7181">
            <w:pPr>
              <w:rPr>
                <w:b/>
                <w:bCs/>
              </w:rPr>
            </w:pPr>
            <w:r w:rsidRPr="007C7181">
              <w:rPr>
                <w:b/>
                <w:bCs/>
              </w:rPr>
              <w:t>Codegen/Refactor</w:t>
            </w:r>
          </w:p>
        </w:tc>
        <w:tc>
          <w:tcPr>
            <w:tcW w:w="0" w:type="auto"/>
            <w:vAlign w:val="center"/>
            <w:hideMark/>
          </w:tcPr>
          <w:p w14:paraId="5A68C76B" w14:textId="77777777" w:rsidR="007C7181" w:rsidRPr="007C7181" w:rsidRDefault="007C7181" w:rsidP="007C7181">
            <w:pPr>
              <w:rPr>
                <w:b/>
                <w:bCs/>
              </w:rPr>
            </w:pPr>
            <w:r w:rsidRPr="007C7181">
              <w:rPr>
                <w:b/>
                <w:bCs/>
              </w:rPr>
              <w:t>patches, ASTs</w:t>
            </w:r>
          </w:p>
        </w:tc>
        <w:tc>
          <w:tcPr>
            <w:tcW w:w="0" w:type="auto"/>
            <w:vAlign w:val="center"/>
            <w:hideMark/>
          </w:tcPr>
          <w:p w14:paraId="00B7301D" w14:textId="77777777" w:rsidR="007C7181" w:rsidRPr="007C7181" w:rsidRDefault="007C7181" w:rsidP="007C7181">
            <w:pPr>
              <w:rPr>
                <w:b/>
                <w:bCs/>
              </w:rPr>
            </w:pPr>
            <w:r w:rsidRPr="007C7181">
              <w:rPr>
                <w:b/>
                <w:bCs/>
              </w:rPr>
              <w:t>parity(spec↔code), lint, SAST</w:t>
            </w:r>
          </w:p>
        </w:tc>
        <w:tc>
          <w:tcPr>
            <w:tcW w:w="0" w:type="auto"/>
            <w:vAlign w:val="center"/>
            <w:hideMark/>
          </w:tcPr>
          <w:p w14:paraId="0EBD6CA7" w14:textId="77777777" w:rsidR="007C7181" w:rsidRPr="007C7181" w:rsidRDefault="007C7181" w:rsidP="007C7181">
            <w:pPr>
              <w:rPr>
                <w:b/>
                <w:bCs/>
              </w:rPr>
            </w:pPr>
            <w:r w:rsidRPr="007C7181">
              <w:rPr>
                <w:b/>
                <w:bCs/>
              </w:rPr>
              <w:t>diffs, lint/SAST reports</w:t>
            </w:r>
          </w:p>
        </w:tc>
      </w:tr>
      <w:tr w:rsidR="007C7181" w:rsidRPr="007C7181" w14:paraId="4C776815" w14:textId="77777777">
        <w:trPr>
          <w:tblCellSpacing w:w="15" w:type="dxa"/>
        </w:trPr>
        <w:tc>
          <w:tcPr>
            <w:tcW w:w="0" w:type="auto"/>
            <w:vAlign w:val="center"/>
            <w:hideMark/>
          </w:tcPr>
          <w:p w14:paraId="14036226" w14:textId="77777777" w:rsidR="007C7181" w:rsidRPr="007C7181" w:rsidRDefault="007C7181" w:rsidP="007C7181">
            <w:pPr>
              <w:rPr>
                <w:b/>
                <w:bCs/>
              </w:rPr>
            </w:pPr>
            <w:r w:rsidRPr="007C7181">
              <w:rPr>
                <w:b/>
                <w:bCs/>
              </w:rPr>
              <w:t>Test</w:t>
            </w:r>
          </w:p>
        </w:tc>
        <w:tc>
          <w:tcPr>
            <w:tcW w:w="0" w:type="auto"/>
            <w:vAlign w:val="center"/>
            <w:hideMark/>
          </w:tcPr>
          <w:p w14:paraId="60D9023D" w14:textId="77777777" w:rsidR="007C7181" w:rsidRPr="007C7181" w:rsidRDefault="007C7181" w:rsidP="007C7181">
            <w:pPr>
              <w:rPr>
                <w:b/>
                <w:bCs/>
              </w:rPr>
            </w:pPr>
            <w:r w:rsidRPr="007C7181">
              <w:rPr>
                <w:b/>
                <w:bCs/>
              </w:rPr>
              <w:t>suite matrix, coverage</w:t>
            </w:r>
          </w:p>
        </w:tc>
        <w:tc>
          <w:tcPr>
            <w:tcW w:w="0" w:type="auto"/>
            <w:vAlign w:val="center"/>
            <w:hideMark/>
          </w:tcPr>
          <w:p w14:paraId="0037C9B9" w14:textId="77777777" w:rsidR="007C7181" w:rsidRPr="007C7181" w:rsidRDefault="007C7181" w:rsidP="007C7181">
            <w:pPr>
              <w:rPr>
                <w:b/>
                <w:bCs/>
              </w:rPr>
            </w:pPr>
            <w:r w:rsidRPr="007C7181">
              <w:rPr>
                <w:b/>
                <w:bCs/>
              </w:rPr>
              <w:t>pass ≥ θ, mutation score ≥ θ</w:t>
            </w:r>
          </w:p>
        </w:tc>
        <w:tc>
          <w:tcPr>
            <w:tcW w:w="0" w:type="auto"/>
            <w:vAlign w:val="center"/>
            <w:hideMark/>
          </w:tcPr>
          <w:p w14:paraId="77427B0C" w14:textId="77777777" w:rsidR="007C7181" w:rsidRPr="007C7181" w:rsidRDefault="007C7181" w:rsidP="007C7181">
            <w:pPr>
              <w:rPr>
                <w:b/>
                <w:bCs/>
              </w:rPr>
            </w:pPr>
            <w:r w:rsidRPr="007C7181">
              <w:rPr>
                <w:b/>
                <w:bCs/>
              </w:rPr>
              <w:t>junit, coverage.json</w:t>
            </w:r>
          </w:p>
        </w:tc>
      </w:tr>
      <w:tr w:rsidR="007C7181" w:rsidRPr="007C7181" w14:paraId="69FD83DB" w14:textId="77777777">
        <w:trPr>
          <w:tblCellSpacing w:w="15" w:type="dxa"/>
        </w:trPr>
        <w:tc>
          <w:tcPr>
            <w:tcW w:w="0" w:type="auto"/>
            <w:vAlign w:val="center"/>
            <w:hideMark/>
          </w:tcPr>
          <w:p w14:paraId="1BE0C513" w14:textId="77777777" w:rsidR="007C7181" w:rsidRPr="007C7181" w:rsidRDefault="007C7181" w:rsidP="007C7181">
            <w:pPr>
              <w:rPr>
                <w:b/>
                <w:bCs/>
              </w:rPr>
            </w:pPr>
            <w:r w:rsidRPr="007C7181">
              <w:rPr>
                <w:b/>
                <w:bCs/>
              </w:rPr>
              <w:t>Package</w:t>
            </w:r>
          </w:p>
        </w:tc>
        <w:tc>
          <w:tcPr>
            <w:tcW w:w="0" w:type="auto"/>
            <w:vAlign w:val="center"/>
            <w:hideMark/>
          </w:tcPr>
          <w:p w14:paraId="18F51C68" w14:textId="77777777" w:rsidR="007C7181" w:rsidRPr="007C7181" w:rsidRDefault="007C7181" w:rsidP="007C7181">
            <w:pPr>
              <w:rPr>
                <w:b/>
                <w:bCs/>
              </w:rPr>
            </w:pPr>
            <w:r w:rsidRPr="007C7181">
              <w:rPr>
                <w:b/>
                <w:bCs/>
              </w:rPr>
              <w:t>image/artifacts</w:t>
            </w:r>
          </w:p>
        </w:tc>
        <w:tc>
          <w:tcPr>
            <w:tcW w:w="0" w:type="auto"/>
            <w:vAlign w:val="center"/>
            <w:hideMark/>
          </w:tcPr>
          <w:p w14:paraId="0E4F8598" w14:textId="77777777" w:rsidR="007C7181" w:rsidRPr="007C7181" w:rsidRDefault="007C7181" w:rsidP="007C7181">
            <w:pPr>
              <w:rPr>
                <w:b/>
                <w:bCs/>
              </w:rPr>
            </w:pPr>
            <w:r w:rsidRPr="007C7181">
              <w:rPr>
                <w:b/>
                <w:bCs/>
              </w:rPr>
              <w:t>supply-chain attestations</w:t>
            </w:r>
          </w:p>
        </w:tc>
        <w:tc>
          <w:tcPr>
            <w:tcW w:w="0" w:type="auto"/>
            <w:vAlign w:val="center"/>
            <w:hideMark/>
          </w:tcPr>
          <w:p w14:paraId="1BC4DA75" w14:textId="77777777" w:rsidR="007C7181" w:rsidRPr="007C7181" w:rsidRDefault="007C7181" w:rsidP="007C7181">
            <w:pPr>
              <w:rPr>
                <w:b/>
                <w:bCs/>
              </w:rPr>
            </w:pPr>
            <w:r w:rsidRPr="007C7181">
              <w:rPr>
                <w:b/>
                <w:bCs/>
              </w:rPr>
              <w:t>provenance (in-toto), digest</w:t>
            </w:r>
          </w:p>
        </w:tc>
      </w:tr>
      <w:tr w:rsidR="007C7181" w:rsidRPr="007C7181" w14:paraId="29FD6B0F" w14:textId="77777777">
        <w:trPr>
          <w:tblCellSpacing w:w="15" w:type="dxa"/>
        </w:trPr>
        <w:tc>
          <w:tcPr>
            <w:tcW w:w="0" w:type="auto"/>
            <w:vAlign w:val="center"/>
            <w:hideMark/>
          </w:tcPr>
          <w:p w14:paraId="3DB86218" w14:textId="77777777" w:rsidR="007C7181" w:rsidRPr="007C7181" w:rsidRDefault="007C7181" w:rsidP="007C7181">
            <w:pPr>
              <w:rPr>
                <w:b/>
                <w:bCs/>
              </w:rPr>
            </w:pPr>
            <w:r w:rsidRPr="007C7181">
              <w:rPr>
                <w:b/>
                <w:bCs/>
              </w:rPr>
              <w:t>Deploy</w:t>
            </w:r>
          </w:p>
        </w:tc>
        <w:tc>
          <w:tcPr>
            <w:tcW w:w="0" w:type="auto"/>
            <w:vAlign w:val="center"/>
            <w:hideMark/>
          </w:tcPr>
          <w:p w14:paraId="6597FE05" w14:textId="77777777" w:rsidR="007C7181" w:rsidRPr="007C7181" w:rsidRDefault="007C7181" w:rsidP="007C7181">
            <w:pPr>
              <w:rPr>
                <w:b/>
                <w:bCs/>
              </w:rPr>
            </w:pPr>
            <w:r w:rsidRPr="007C7181">
              <w:rPr>
                <w:b/>
                <w:bCs/>
              </w:rPr>
              <w:t>env plan, rollout</w:t>
            </w:r>
          </w:p>
        </w:tc>
        <w:tc>
          <w:tcPr>
            <w:tcW w:w="0" w:type="auto"/>
            <w:vAlign w:val="center"/>
            <w:hideMark/>
          </w:tcPr>
          <w:p w14:paraId="12F8F4B7" w14:textId="77777777" w:rsidR="007C7181" w:rsidRPr="007C7181" w:rsidRDefault="007C7181" w:rsidP="007C7181">
            <w:pPr>
              <w:rPr>
                <w:b/>
                <w:bCs/>
              </w:rPr>
            </w:pPr>
            <w:r w:rsidRPr="007C7181">
              <w:rPr>
                <w:b/>
                <w:bCs/>
              </w:rPr>
              <w:t>change window, blast radius</w:t>
            </w:r>
          </w:p>
        </w:tc>
        <w:tc>
          <w:tcPr>
            <w:tcW w:w="0" w:type="auto"/>
            <w:vAlign w:val="center"/>
            <w:hideMark/>
          </w:tcPr>
          <w:p w14:paraId="73D0BD5C" w14:textId="77777777" w:rsidR="007C7181" w:rsidRPr="007C7181" w:rsidRDefault="007C7181" w:rsidP="007C7181">
            <w:pPr>
              <w:rPr>
                <w:b/>
                <w:bCs/>
              </w:rPr>
            </w:pPr>
            <w:r w:rsidRPr="007C7181">
              <w:rPr>
                <w:b/>
                <w:bCs/>
              </w:rPr>
              <w:t>change ticket, rollout events</w:t>
            </w:r>
          </w:p>
        </w:tc>
      </w:tr>
      <w:tr w:rsidR="007C7181" w:rsidRPr="007C7181" w14:paraId="3F62B019" w14:textId="77777777">
        <w:trPr>
          <w:tblCellSpacing w:w="15" w:type="dxa"/>
        </w:trPr>
        <w:tc>
          <w:tcPr>
            <w:tcW w:w="0" w:type="auto"/>
            <w:vAlign w:val="center"/>
            <w:hideMark/>
          </w:tcPr>
          <w:p w14:paraId="7A00E301" w14:textId="77777777" w:rsidR="007C7181" w:rsidRPr="007C7181" w:rsidRDefault="007C7181" w:rsidP="007C7181">
            <w:pPr>
              <w:rPr>
                <w:b/>
                <w:bCs/>
              </w:rPr>
            </w:pPr>
            <w:r w:rsidRPr="007C7181">
              <w:rPr>
                <w:b/>
                <w:bCs/>
              </w:rPr>
              <w:t>Observe</w:t>
            </w:r>
          </w:p>
        </w:tc>
        <w:tc>
          <w:tcPr>
            <w:tcW w:w="0" w:type="auto"/>
            <w:vAlign w:val="center"/>
            <w:hideMark/>
          </w:tcPr>
          <w:p w14:paraId="0F11A549" w14:textId="77777777" w:rsidR="007C7181" w:rsidRPr="007C7181" w:rsidRDefault="007C7181" w:rsidP="007C7181">
            <w:pPr>
              <w:rPr>
                <w:b/>
                <w:bCs/>
              </w:rPr>
            </w:pPr>
            <w:r w:rsidRPr="007C7181">
              <w:rPr>
                <w:b/>
                <w:bCs/>
              </w:rPr>
              <w:t>logs, traces, KPIs</w:t>
            </w:r>
          </w:p>
        </w:tc>
        <w:tc>
          <w:tcPr>
            <w:tcW w:w="0" w:type="auto"/>
            <w:vAlign w:val="center"/>
            <w:hideMark/>
          </w:tcPr>
          <w:p w14:paraId="32FEA82E" w14:textId="77777777" w:rsidR="007C7181" w:rsidRPr="007C7181" w:rsidRDefault="007C7181" w:rsidP="007C7181">
            <w:pPr>
              <w:rPr>
                <w:b/>
                <w:bCs/>
              </w:rPr>
            </w:pPr>
            <w:r w:rsidRPr="007C7181">
              <w:rPr>
                <w:b/>
                <w:bCs/>
              </w:rPr>
              <w:t>SLO error budget checks</w:t>
            </w:r>
          </w:p>
        </w:tc>
        <w:tc>
          <w:tcPr>
            <w:tcW w:w="0" w:type="auto"/>
            <w:vAlign w:val="center"/>
            <w:hideMark/>
          </w:tcPr>
          <w:p w14:paraId="6E86AB33" w14:textId="77777777" w:rsidR="007C7181" w:rsidRPr="007C7181" w:rsidRDefault="007C7181" w:rsidP="007C7181">
            <w:pPr>
              <w:rPr>
                <w:b/>
                <w:bCs/>
              </w:rPr>
            </w:pPr>
            <w:r w:rsidRPr="007C7181">
              <w:rPr>
                <w:b/>
                <w:bCs/>
              </w:rPr>
              <w:t>traces, metrics snapshots</w:t>
            </w:r>
          </w:p>
        </w:tc>
      </w:tr>
    </w:tbl>
    <w:p w14:paraId="480A9090" w14:textId="77777777" w:rsidR="007C7181" w:rsidRPr="007C7181" w:rsidRDefault="007C7181" w:rsidP="007C7181">
      <w:pPr>
        <w:rPr>
          <w:b/>
          <w:bCs/>
        </w:rPr>
      </w:pPr>
      <w:r w:rsidRPr="007C7181">
        <w:rPr>
          <w:b/>
          <w:bCs/>
        </w:rPr>
        <w:t>All stages run in ephemeral, capability-scoped sandboxes with read/write tools whitelisted per step.</w:t>
      </w:r>
    </w:p>
    <w:p w14:paraId="5858CA37" w14:textId="77777777" w:rsidR="007C7181" w:rsidRPr="007C7181" w:rsidRDefault="00000000" w:rsidP="007C7181">
      <w:pPr>
        <w:rPr>
          <w:b/>
          <w:bCs/>
        </w:rPr>
      </w:pPr>
      <w:r>
        <w:rPr>
          <w:b/>
          <w:bCs/>
        </w:rPr>
        <w:pict w14:anchorId="69D7EB8E">
          <v:rect id="_x0000_i1174" style="width:0;height:1.5pt" o:hralign="center" o:hrstd="t" o:hr="t" fillcolor="#a0a0a0" stroked="f"/>
        </w:pict>
      </w:r>
    </w:p>
    <w:p w14:paraId="61527B04" w14:textId="77777777" w:rsidR="007C7181" w:rsidRPr="007C7181" w:rsidRDefault="007C7181" w:rsidP="007C7181">
      <w:pPr>
        <w:rPr>
          <w:b/>
          <w:bCs/>
        </w:rPr>
      </w:pPr>
      <w:r w:rsidRPr="007C7181">
        <w:rPr>
          <w:b/>
          <w:bCs/>
        </w:rPr>
        <w:t>3.3.4 Roles in the loop (APOE)</w:t>
      </w:r>
    </w:p>
    <w:p w14:paraId="34463CE5" w14:textId="77777777" w:rsidR="007C7181" w:rsidRPr="007C7181" w:rsidRDefault="007C7181" w:rsidP="007C7181">
      <w:pPr>
        <w:numPr>
          <w:ilvl w:val="0"/>
          <w:numId w:val="893"/>
        </w:numPr>
        <w:rPr>
          <w:b/>
          <w:bCs/>
        </w:rPr>
      </w:pPr>
      <w:r w:rsidRPr="007C7181">
        <w:rPr>
          <w:b/>
          <w:bCs/>
        </w:rPr>
        <w:t>Planner compiles blueprint → plan graph.</w:t>
      </w:r>
    </w:p>
    <w:p w14:paraId="059ADB03" w14:textId="77777777" w:rsidR="007C7181" w:rsidRPr="007C7181" w:rsidRDefault="007C7181" w:rsidP="007C7181">
      <w:pPr>
        <w:numPr>
          <w:ilvl w:val="0"/>
          <w:numId w:val="893"/>
        </w:numPr>
        <w:rPr>
          <w:b/>
          <w:bCs/>
        </w:rPr>
      </w:pPr>
      <w:r w:rsidRPr="007C7181">
        <w:rPr>
          <w:b/>
          <w:bCs/>
        </w:rPr>
        <w:t>Builder generates/refactors code under budgets.</w:t>
      </w:r>
    </w:p>
    <w:p w14:paraId="20D0AFF3" w14:textId="77777777" w:rsidR="007C7181" w:rsidRPr="007C7181" w:rsidRDefault="007C7181" w:rsidP="007C7181">
      <w:pPr>
        <w:numPr>
          <w:ilvl w:val="0"/>
          <w:numId w:val="893"/>
        </w:numPr>
        <w:rPr>
          <w:b/>
          <w:bCs/>
        </w:rPr>
      </w:pPr>
      <w:r w:rsidRPr="007C7181">
        <w:rPr>
          <w:b/>
          <w:bCs/>
        </w:rPr>
        <w:t>Verifier runs tests, computes parity, mutation, security.</w:t>
      </w:r>
    </w:p>
    <w:p w14:paraId="00FAB70D" w14:textId="77777777" w:rsidR="007C7181" w:rsidRPr="007C7181" w:rsidRDefault="007C7181" w:rsidP="007C7181">
      <w:pPr>
        <w:numPr>
          <w:ilvl w:val="0"/>
          <w:numId w:val="893"/>
        </w:numPr>
        <w:rPr>
          <w:b/>
          <w:bCs/>
        </w:rPr>
      </w:pPr>
      <w:r w:rsidRPr="007C7181">
        <w:rPr>
          <w:b/>
          <w:bCs/>
        </w:rPr>
        <w:t>Operator packages/deploys with rollout policies.</w:t>
      </w:r>
    </w:p>
    <w:p w14:paraId="2D4D22EC" w14:textId="77777777" w:rsidR="007C7181" w:rsidRPr="007C7181" w:rsidRDefault="007C7181" w:rsidP="007C7181">
      <w:pPr>
        <w:numPr>
          <w:ilvl w:val="0"/>
          <w:numId w:val="893"/>
        </w:numPr>
        <w:rPr>
          <w:b/>
          <w:bCs/>
        </w:rPr>
      </w:pPr>
      <w:r w:rsidRPr="007C7181">
        <w:rPr>
          <w:b/>
          <w:bCs/>
        </w:rPr>
        <w:t>Counsel emits UQ &amp; κ decisions; Witness stamps VIF; Archivist writes SEG.</w:t>
      </w:r>
    </w:p>
    <w:p w14:paraId="0341903B" w14:textId="77777777" w:rsidR="007C7181" w:rsidRPr="007C7181" w:rsidRDefault="00000000" w:rsidP="007C7181">
      <w:pPr>
        <w:rPr>
          <w:b/>
          <w:bCs/>
        </w:rPr>
      </w:pPr>
      <w:r>
        <w:rPr>
          <w:b/>
          <w:bCs/>
        </w:rPr>
        <w:pict w14:anchorId="1B7491A9">
          <v:rect id="_x0000_i1175" style="width:0;height:1.5pt" o:hralign="center" o:hrstd="t" o:hr="t" fillcolor="#a0a0a0" stroked="f"/>
        </w:pict>
      </w:r>
    </w:p>
    <w:p w14:paraId="0546D3E8" w14:textId="77777777" w:rsidR="007C7181" w:rsidRPr="007C7181" w:rsidRDefault="007C7181" w:rsidP="007C7181">
      <w:pPr>
        <w:rPr>
          <w:b/>
          <w:bCs/>
        </w:rPr>
      </w:pPr>
      <w:r w:rsidRPr="007C7181">
        <w:rPr>
          <w:b/>
          <w:bCs/>
        </w:rPr>
        <w:t>3.3.5 Safety &amp; policy hardening</w:t>
      </w:r>
    </w:p>
    <w:p w14:paraId="093C2A6A" w14:textId="77777777" w:rsidR="007C7181" w:rsidRPr="007C7181" w:rsidRDefault="007C7181" w:rsidP="007C7181">
      <w:pPr>
        <w:numPr>
          <w:ilvl w:val="0"/>
          <w:numId w:val="894"/>
        </w:numPr>
        <w:rPr>
          <w:b/>
          <w:bCs/>
        </w:rPr>
      </w:pPr>
      <w:r w:rsidRPr="007C7181">
        <w:rPr>
          <w:b/>
          <w:bCs/>
        </w:rPr>
        <w:t>Pre-exec gates: no code exec without sandbox + policy hash; no network egress without egress proxy &amp; allowlist.</w:t>
      </w:r>
    </w:p>
    <w:p w14:paraId="6433DD08" w14:textId="77777777" w:rsidR="007C7181" w:rsidRPr="007C7181" w:rsidRDefault="007C7181" w:rsidP="007C7181">
      <w:pPr>
        <w:numPr>
          <w:ilvl w:val="0"/>
          <w:numId w:val="894"/>
        </w:numPr>
        <w:rPr>
          <w:b/>
          <w:bCs/>
        </w:rPr>
      </w:pPr>
      <w:r w:rsidRPr="007C7181">
        <w:rPr>
          <w:b/>
          <w:bCs/>
        </w:rPr>
        <w:lastRenderedPageBreak/>
        <w:t>Degradation recipes: strict prompts, read-only tools, smaller context, temperature clamp, extra retrieval.</w:t>
      </w:r>
    </w:p>
    <w:p w14:paraId="34B35B82" w14:textId="77777777" w:rsidR="007C7181" w:rsidRPr="007C7181" w:rsidRDefault="007C7181" w:rsidP="007C7181">
      <w:pPr>
        <w:numPr>
          <w:ilvl w:val="0"/>
          <w:numId w:val="894"/>
        </w:numPr>
        <w:rPr>
          <w:b/>
          <w:bCs/>
        </w:rPr>
      </w:pPr>
      <w:r w:rsidRPr="007C7181">
        <w:rPr>
          <w:b/>
          <w:bCs/>
        </w:rPr>
        <w:t>Two-key merges: risk≥θ requires dual human approvals; both identities and diffs logged to SEG.</w:t>
      </w:r>
    </w:p>
    <w:p w14:paraId="5FCA4C16" w14:textId="77777777" w:rsidR="007C7181" w:rsidRPr="007C7181" w:rsidRDefault="00000000" w:rsidP="007C7181">
      <w:pPr>
        <w:rPr>
          <w:b/>
          <w:bCs/>
        </w:rPr>
      </w:pPr>
      <w:r>
        <w:rPr>
          <w:b/>
          <w:bCs/>
        </w:rPr>
        <w:pict w14:anchorId="6204C986">
          <v:rect id="_x0000_i1176" style="width:0;height:1.5pt" o:hralign="center" o:hrstd="t" o:hr="t" fillcolor="#a0a0a0" stroked="f"/>
        </w:pict>
      </w:r>
    </w:p>
    <w:p w14:paraId="6ED5DB3B" w14:textId="77777777" w:rsidR="007C7181" w:rsidRPr="007C7181" w:rsidRDefault="007C7181" w:rsidP="007C7181">
      <w:pPr>
        <w:rPr>
          <w:b/>
          <w:bCs/>
        </w:rPr>
      </w:pPr>
      <w:r w:rsidRPr="007C7181">
        <w:rPr>
          <w:b/>
          <w:bCs/>
        </w:rPr>
        <w:t>3.3.6 Minimal executable example (ACL)</w:t>
      </w:r>
    </w:p>
    <w:p w14:paraId="1D484E36" w14:textId="77777777" w:rsidR="007C7181" w:rsidRPr="007C7181" w:rsidRDefault="007C7181" w:rsidP="007C7181">
      <w:pPr>
        <w:rPr>
          <w:b/>
          <w:bCs/>
        </w:rPr>
      </w:pPr>
      <w:r w:rsidRPr="007C7181">
        <w:rPr>
          <w:b/>
          <w:bCs/>
        </w:rPr>
        <w:t>pipeline AppV1 {</w:t>
      </w:r>
    </w:p>
    <w:p w14:paraId="79ED371E" w14:textId="77777777" w:rsidR="007C7181" w:rsidRPr="007C7181" w:rsidRDefault="007C7181" w:rsidP="007C7181">
      <w:pPr>
        <w:rPr>
          <w:b/>
          <w:bCs/>
        </w:rPr>
      </w:pPr>
      <w:r w:rsidRPr="007C7181">
        <w:rPr>
          <w:b/>
          <w:bCs/>
        </w:rPr>
        <w:t xml:space="preserve">  budget { tokens: 20000, latency_ms: 4000, tools: ["fs:sandbox", "node:20", "docker:build", "k8s:staging"] }</w:t>
      </w:r>
    </w:p>
    <w:p w14:paraId="1C68815F" w14:textId="77777777" w:rsidR="007C7181" w:rsidRPr="007C7181" w:rsidRDefault="007C7181" w:rsidP="007C7181">
      <w:pPr>
        <w:rPr>
          <w:b/>
          <w:bCs/>
        </w:rPr>
      </w:pPr>
    </w:p>
    <w:p w14:paraId="7037DC92" w14:textId="77777777" w:rsidR="007C7181" w:rsidRPr="007C7181" w:rsidRDefault="007C7181" w:rsidP="007C7181">
      <w:pPr>
        <w:rPr>
          <w:b/>
          <w:bCs/>
        </w:rPr>
      </w:pPr>
      <w:r w:rsidRPr="007C7181">
        <w:rPr>
          <w:b/>
          <w:bCs/>
        </w:rPr>
        <w:t xml:space="preserve">  step plan_blueprint {</w:t>
      </w:r>
    </w:p>
    <w:p w14:paraId="2A15BCAF" w14:textId="77777777" w:rsidR="007C7181" w:rsidRPr="007C7181" w:rsidRDefault="007C7181" w:rsidP="007C7181">
      <w:pPr>
        <w:rPr>
          <w:b/>
          <w:bCs/>
        </w:rPr>
      </w:pPr>
      <w:r w:rsidRPr="007C7181">
        <w:rPr>
          <w:b/>
          <w:bCs/>
        </w:rPr>
        <w:t xml:space="preserve">    run planner with { blueprint: "specs/app.yaml" }</w:t>
      </w:r>
    </w:p>
    <w:p w14:paraId="1EF451EE" w14:textId="77777777" w:rsidR="007C7181" w:rsidRPr="007C7181" w:rsidRDefault="007C7181" w:rsidP="007C7181">
      <w:pPr>
        <w:rPr>
          <w:b/>
          <w:bCs/>
        </w:rPr>
      </w:pPr>
      <w:r w:rsidRPr="007C7181">
        <w:rPr>
          <w:b/>
          <w:bCs/>
        </w:rPr>
        <w:t xml:space="preserve">    gate egress { require vif.complete; emit seg.link("ADR-001") }</w:t>
      </w:r>
    </w:p>
    <w:p w14:paraId="1DF7CE76" w14:textId="77777777" w:rsidR="007C7181" w:rsidRPr="007C7181" w:rsidRDefault="007C7181" w:rsidP="007C7181">
      <w:pPr>
        <w:rPr>
          <w:b/>
          <w:bCs/>
        </w:rPr>
      </w:pPr>
      <w:r w:rsidRPr="007C7181">
        <w:rPr>
          <w:b/>
          <w:bCs/>
        </w:rPr>
        <w:t xml:space="preserve">  }</w:t>
      </w:r>
    </w:p>
    <w:p w14:paraId="46B844C8" w14:textId="77777777" w:rsidR="007C7181" w:rsidRPr="007C7181" w:rsidRDefault="007C7181" w:rsidP="007C7181">
      <w:pPr>
        <w:rPr>
          <w:b/>
          <w:bCs/>
        </w:rPr>
      </w:pPr>
    </w:p>
    <w:p w14:paraId="2633842D" w14:textId="77777777" w:rsidR="007C7181" w:rsidRPr="007C7181" w:rsidRDefault="007C7181" w:rsidP="007C7181">
      <w:pPr>
        <w:rPr>
          <w:b/>
          <w:bCs/>
        </w:rPr>
      </w:pPr>
      <w:r w:rsidRPr="007C7181">
        <w:rPr>
          <w:b/>
          <w:bCs/>
        </w:rPr>
        <w:t xml:space="preserve">  step scaffold depends plan_blueprint {</w:t>
      </w:r>
    </w:p>
    <w:p w14:paraId="21626BD2" w14:textId="77777777" w:rsidR="007C7181" w:rsidRPr="007C7181" w:rsidRDefault="007C7181" w:rsidP="007C7181">
      <w:pPr>
        <w:rPr>
          <w:b/>
          <w:bCs/>
        </w:rPr>
      </w:pPr>
      <w:r w:rsidRPr="007C7181">
        <w:rPr>
          <w:b/>
          <w:bCs/>
        </w:rPr>
        <w:t xml:space="preserve">    gate ingress { require policy.licenses.allowed; require κ(R*) &lt; 0.4 }</w:t>
      </w:r>
    </w:p>
    <w:p w14:paraId="57CF16FA" w14:textId="77777777" w:rsidR="007C7181" w:rsidRPr="007C7181" w:rsidRDefault="007C7181" w:rsidP="007C7181">
      <w:pPr>
        <w:rPr>
          <w:b/>
          <w:bCs/>
        </w:rPr>
      </w:pPr>
      <w:r w:rsidRPr="007C7181">
        <w:rPr>
          <w:b/>
          <w:bCs/>
        </w:rPr>
        <w:t xml:space="preserve">    run scaffold with { template: "react+fastapi", dst: "./app" }</w:t>
      </w:r>
    </w:p>
    <w:p w14:paraId="3EB15DCC" w14:textId="77777777" w:rsidR="007C7181" w:rsidRPr="007C7181" w:rsidRDefault="007C7181" w:rsidP="007C7181">
      <w:pPr>
        <w:rPr>
          <w:b/>
          <w:bCs/>
        </w:rPr>
      </w:pPr>
      <w:r w:rsidRPr="007C7181">
        <w:rPr>
          <w:b/>
          <w:bCs/>
        </w:rPr>
        <w:t xml:space="preserve">    gate egress { require sbom.ok; emit vif }</w:t>
      </w:r>
    </w:p>
    <w:p w14:paraId="356820F2" w14:textId="77777777" w:rsidR="007C7181" w:rsidRPr="007C7181" w:rsidRDefault="007C7181" w:rsidP="007C7181">
      <w:pPr>
        <w:rPr>
          <w:b/>
          <w:bCs/>
        </w:rPr>
      </w:pPr>
      <w:r w:rsidRPr="007C7181">
        <w:rPr>
          <w:b/>
          <w:bCs/>
        </w:rPr>
        <w:t xml:space="preserve">  }</w:t>
      </w:r>
    </w:p>
    <w:p w14:paraId="76C4A27A" w14:textId="77777777" w:rsidR="007C7181" w:rsidRPr="007C7181" w:rsidRDefault="007C7181" w:rsidP="007C7181">
      <w:pPr>
        <w:rPr>
          <w:b/>
          <w:bCs/>
        </w:rPr>
      </w:pPr>
    </w:p>
    <w:p w14:paraId="709A15DB" w14:textId="77777777" w:rsidR="007C7181" w:rsidRPr="007C7181" w:rsidRDefault="007C7181" w:rsidP="007C7181">
      <w:pPr>
        <w:rPr>
          <w:b/>
          <w:bCs/>
        </w:rPr>
      </w:pPr>
      <w:r w:rsidRPr="007C7181">
        <w:rPr>
          <w:b/>
          <w:bCs/>
        </w:rPr>
        <w:t xml:space="preserve">  step generate_code depends scaffold {</w:t>
      </w:r>
    </w:p>
    <w:p w14:paraId="6245765B" w14:textId="77777777" w:rsidR="007C7181" w:rsidRPr="007C7181" w:rsidRDefault="007C7181" w:rsidP="007C7181">
      <w:pPr>
        <w:rPr>
          <w:b/>
          <w:bCs/>
        </w:rPr>
      </w:pPr>
      <w:r w:rsidRPr="007C7181">
        <w:rPr>
          <w:b/>
          <w:bCs/>
        </w:rPr>
        <w:t xml:space="preserve">    gate ingress { require parity.spec_code &gt;= 0.8 }</w:t>
      </w:r>
    </w:p>
    <w:p w14:paraId="1DDA6E62" w14:textId="77777777" w:rsidR="007C7181" w:rsidRPr="007C7181" w:rsidRDefault="007C7181" w:rsidP="007C7181">
      <w:pPr>
        <w:rPr>
          <w:b/>
          <w:bCs/>
        </w:rPr>
      </w:pPr>
      <w:r w:rsidRPr="007C7181">
        <w:rPr>
          <w:b/>
          <w:bCs/>
        </w:rPr>
        <w:t xml:space="preserve">    run builder with { repo: "./app", targets: ["auth", "users"] }</w:t>
      </w:r>
    </w:p>
    <w:p w14:paraId="5FC9599A" w14:textId="77777777" w:rsidR="007C7181" w:rsidRPr="007C7181" w:rsidRDefault="007C7181" w:rsidP="007C7181">
      <w:pPr>
        <w:rPr>
          <w:b/>
          <w:bCs/>
        </w:rPr>
      </w:pPr>
      <w:r w:rsidRPr="007C7181">
        <w:rPr>
          <w:b/>
          <w:bCs/>
        </w:rPr>
        <w:t xml:space="preserve">    gate egress {</w:t>
      </w:r>
    </w:p>
    <w:p w14:paraId="4A7F4508" w14:textId="77777777" w:rsidR="007C7181" w:rsidRPr="007C7181" w:rsidRDefault="007C7181" w:rsidP="007C7181">
      <w:pPr>
        <w:rPr>
          <w:b/>
          <w:bCs/>
        </w:rPr>
      </w:pPr>
      <w:r w:rsidRPr="007C7181">
        <w:rPr>
          <w:b/>
          <w:bCs/>
        </w:rPr>
        <w:t xml:space="preserve">      require lint.errors == 0</w:t>
      </w:r>
    </w:p>
    <w:p w14:paraId="0F8826D1" w14:textId="77777777" w:rsidR="007C7181" w:rsidRPr="007C7181" w:rsidRDefault="007C7181" w:rsidP="007C7181">
      <w:pPr>
        <w:rPr>
          <w:b/>
          <w:bCs/>
        </w:rPr>
      </w:pPr>
      <w:r w:rsidRPr="007C7181">
        <w:rPr>
          <w:b/>
          <w:bCs/>
        </w:rPr>
        <w:t xml:space="preserve">      require sast.crit == 0</w:t>
      </w:r>
    </w:p>
    <w:p w14:paraId="7545CA68" w14:textId="77777777" w:rsidR="007C7181" w:rsidRPr="007C7181" w:rsidRDefault="007C7181" w:rsidP="007C7181">
      <w:pPr>
        <w:rPr>
          <w:b/>
          <w:bCs/>
        </w:rPr>
      </w:pPr>
      <w:r w:rsidRPr="007C7181">
        <w:rPr>
          <w:b/>
          <w:bCs/>
        </w:rPr>
        <w:lastRenderedPageBreak/>
        <w:t xml:space="preserve">      on_fail { quarantine; hitl "Security issues" }</w:t>
      </w:r>
    </w:p>
    <w:p w14:paraId="1172F79D" w14:textId="77777777" w:rsidR="007C7181" w:rsidRPr="007C7181" w:rsidRDefault="007C7181" w:rsidP="007C7181">
      <w:pPr>
        <w:rPr>
          <w:b/>
          <w:bCs/>
        </w:rPr>
      </w:pPr>
      <w:r w:rsidRPr="007C7181">
        <w:rPr>
          <w:b/>
          <w:bCs/>
        </w:rPr>
        <w:t xml:space="preserve">      emit vif</w:t>
      </w:r>
    </w:p>
    <w:p w14:paraId="0291F105" w14:textId="77777777" w:rsidR="007C7181" w:rsidRPr="007C7181" w:rsidRDefault="007C7181" w:rsidP="007C7181">
      <w:pPr>
        <w:rPr>
          <w:b/>
          <w:bCs/>
        </w:rPr>
      </w:pPr>
      <w:r w:rsidRPr="007C7181">
        <w:rPr>
          <w:b/>
          <w:bCs/>
        </w:rPr>
        <w:t xml:space="preserve">    }</w:t>
      </w:r>
    </w:p>
    <w:p w14:paraId="33D7FC06" w14:textId="77777777" w:rsidR="007C7181" w:rsidRPr="007C7181" w:rsidRDefault="007C7181" w:rsidP="007C7181">
      <w:pPr>
        <w:rPr>
          <w:b/>
          <w:bCs/>
        </w:rPr>
      </w:pPr>
      <w:r w:rsidRPr="007C7181">
        <w:rPr>
          <w:b/>
          <w:bCs/>
        </w:rPr>
        <w:t xml:space="preserve">  }</w:t>
      </w:r>
    </w:p>
    <w:p w14:paraId="7FEC364A" w14:textId="77777777" w:rsidR="007C7181" w:rsidRPr="007C7181" w:rsidRDefault="007C7181" w:rsidP="007C7181">
      <w:pPr>
        <w:rPr>
          <w:b/>
          <w:bCs/>
        </w:rPr>
      </w:pPr>
    </w:p>
    <w:p w14:paraId="23EBA9FF" w14:textId="77777777" w:rsidR="007C7181" w:rsidRPr="007C7181" w:rsidRDefault="007C7181" w:rsidP="007C7181">
      <w:pPr>
        <w:rPr>
          <w:b/>
          <w:bCs/>
        </w:rPr>
      </w:pPr>
      <w:r w:rsidRPr="007C7181">
        <w:rPr>
          <w:b/>
          <w:bCs/>
        </w:rPr>
        <w:t xml:space="preserve">  step test depends generate_code {</w:t>
      </w:r>
    </w:p>
    <w:p w14:paraId="22E571E2" w14:textId="77777777" w:rsidR="007C7181" w:rsidRPr="007C7181" w:rsidRDefault="007C7181" w:rsidP="007C7181">
      <w:pPr>
        <w:rPr>
          <w:b/>
          <w:bCs/>
        </w:rPr>
      </w:pPr>
      <w:r w:rsidRPr="007C7181">
        <w:rPr>
          <w:b/>
          <w:bCs/>
        </w:rPr>
        <w:t xml:space="preserve">    run verifier with { cmd: "pnpm test --coverage" }</w:t>
      </w:r>
    </w:p>
    <w:p w14:paraId="574EA133" w14:textId="77777777" w:rsidR="007C7181" w:rsidRPr="007C7181" w:rsidRDefault="007C7181" w:rsidP="007C7181">
      <w:pPr>
        <w:rPr>
          <w:b/>
          <w:bCs/>
        </w:rPr>
      </w:pPr>
      <w:r w:rsidRPr="007C7181">
        <w:rPr>
          <w:b/>
          <w:bCs/>
        </w:rPr>
        <w:t xml:space="preserve">    gate egress { require tests.pass &gt;= 0.9; require coverage.line &gt;= 0.85; emit vif, coverage }</w:t>
      </w:r>
    </w:p>
    <w:p w14:paraId="7E8B00E8" w14:textId="77777777" w:rsidR="007C7181" w:rsidRPr="007C7181" w:rsidRDefault="007C7181" w:rsidP="007C7181">
      <w:pPr>
        <w:rPr>
          <w:b/>
          <w:bCs/>
        </w:rPr>
      </w:pPr>
      <w:r w:rsidRPr="007C7181">
        <w:rPr>
          <w:b/>
          <w:bCs/>
        </w:rPr>
        <w:t xml:space="preserve">  }</w:t>
      </w:r>
    </w:p>
    <w:p w14:paraId="35AECD40" w14:textId="77777777" w:rsidR="007C7181" w:rsidRPr="007C7181" w:rsidRDefault="007C7181" w:rsidP="007C7181">
      <w:pPr>
        <w:rPr>
          <w:b/>
          <w:bCs/>
        </w:rPr>
      </w:pPr>
    </w:p>
    <w:p w14:paraId="0E04EB97" w14:textId="77777777" w:rsidR="007C7181" w:rsidRPr="007C7181" w:rsidRDefault="007C7181" w:rsidP="007C7181">
      <w:pPr>
        <w:rPr>
          <w:b/>
          <w:bCs/>
        </w:rPr>
      </w:pPr>
      <w:r w:rsidRPr="007C7181">
        <w:rPr>
          <w:b/>
          <w:bCs/>
        </w:rPr>
        <w:t xml:space="preserve">  step package depends test {</w:t>
      </w:r>
    </w:p>
    <w:p w14:paraId="6DCEC370" w14:textId="77777777" w:rsidR="007C7181" w:rsidRPr="007C7181" w:rsidRDefault="007C7181" w:rsidP="007C7181">
      <w:pPr>
        <w:rPr>
          <w:b/>
          <w:bCs/>
        </w:rPr>
      </w:pPr>
      <w:r w:rsidRPr="007C7181">
        <w:rPr>
          <w:b/>
          <w:bCs/>
        </w:rPr>
        <w:t xml:space="preserve">    run packager with { dockerfile: "./app/Dockerfile" }</w:t>
      </w:r>
    </w:p>
    <w:p w14:paraId="302C99BF" w14:textId="77777777" w:rsidR="007C7181" w:rsidRPr="007C7181" w:rsidRDefault="007C7181" w:rsidP="007C7181">
      <w:pPr>
        <w:rPr>
          <w:b/>
          <w:bCs/>
        </w:rPr>
      </w:pPr>
      <w:r w:rsidRPr="007C7181">
        <w:rPr>
          <w:b/>
          <w:bCs/>
        </w:rPr>
        <w:t xml:space="preserve">    gate egress { require provenance.slsa &gt;= 2; emit attestation }</w:t>
      </w:r>
    </w:p>
    <w:p w14:paraId="3A130A2E" w14:textId="77777777" w:rsidR="007C7181" w:rsidRPr="007C7181" w:rsidRDefault="007C7181" w:rsidP="007C7181">
      <w:pPr>
        <w:rPr>
          <w:b/>
          <w:bCs/>
        </w:rPr>
      </w:pPr>
      <w:r w:rsidRPr="007C7181">
        <w:rPr>
          <w:b/>
          <w:bCs/>
        </w:rPr>
        <w:t xml:space="preserve">  }</w:t>
      </w:r>
    </w:p>
    <w:p w14:paraId="077A5FBB" w14:textId="77777777" w:rsidR="007C7181" w:rsidRPr="007C7181" w:rsidRDefault="007C7181" w:rsidP="007C7181">
      <w:pPr>
        <w:rPr>
          <w:b/>
          <w:bCs/>
        </w:rPr>
      </w:pPr>
    </w:p>
    <w:p w14:paraId="7CB73450" w14:textId="77777777" w:rsidR="007C7181" w:rsidRPr="007C7181" w:rsidRDefault="007C7181" w:rsidP="007C7181">
      <w:pPr>
        <w:rPr>
          <w:b/>
          <w:bCs/>
        </w:rPr>
      </w:pPr>
      <w:r w:rsidRPr="007C7181">
        <w:rPr>
          <w:b/>
          <w:bCs/>
        </w:rPr>
        <w:t xml:space="preserve">  step deploy depends package {</w:t>
      </w:r>
    </w:p>
    <w:p w14:paraId="1B5EE7C9" w14:textId="77777777" w:rsidR="007C7181" w:rsidRPr="007C7181" w:rsidRDefault="007C7181" w:rsidP="007C7181">
      <w:pPr>
        <w:rPr>
          <w:b/>
          <w:bCs/>
        </w:rPr>
      </w:pPr>
      <w:r w:rsidRPr="007C7181">
        <w:rPr>
          <w:b/>
          <w:bCs/>
        </w:rPr>
        <w:t xml:space="preserve">    gate ingress { require window.change_open; require risk.blast_radius &lt;= "staging" }</w:t>
      </w:r>
    </w:p>
    <w:p w14:paraId="22EED447" w14:textId="77777777" w:rsidR="007C7181" w:rsidRPr="007C7181" w:rsidRDefault="007C7181" w:rsidP="007C7181">
      <w:pPr>
        <w:rPr>
          <w:b/>
          <w:bCs/>
        </w:rPr>
      </w:pPr>
      <w:r w:rsidRPr="007C7181">
        <w:rPr>
          <w:b/>
          <w:bCs/>
        </w:rPr>
        <w:t xml:space="preserve">    run operator with { target: "staging", strategy: "bluegreen" }</w:t>
      </w:r>
    </w:p>
    <w:p w14:paraId="3F525B7E" w14:textId="77777777" w:rsidR="007C7181" w:rsidRPr="007C7181" w:rsidRDefault="007C7181" w:rsidP="007C7181">
      <w:pPr>
        <w:rPr>
          <w:b/>
          <w:bCs/>
        </w:rPr>
      </w:pPr>
      <w:r w:rsidRPr="007C7181">
        <w:rPr>
          <w:b/>
          <w:bCs/>
        </w:rPr>
        <w:t xml:space="preserve">    gate egress { require slo.error_budget.ok; emit rollout, traces }</w:t>
      </w:r>
    </w:p>
    <w:p w14:paraId="558CD759" w14:textId="77777777" w:rsidR="007C7181" w:rsidRPr="007C7181" w:rsidRDefault="007C7181" w:rsidP="007C7181">
      <w:pPr>
        <w:rPr>
          <w:b/>
          <w:bCs/>
        </w:rPr>
      </w:pPr>
      <w:r w:rsidRPr="007C7181">
        <w:rPr>
          <w:b/>
          <w:bCs/>
        </w:rPr>
        <w:t xml:space="preserve">  }</w:t>
      </w:r>
    </w:p>
    <w:p w14:paraId="172E64B9" w14:textId="77777777" w:rsidR="007C7181" w:rsidRPr="007C7181" w:rsidRDefault="007C7181" w:rsidP="007C7181">
      <w:pPr>
        <w:rPr>
          <w:b/>
          <w:bCs/>
        </w:rPr>
      </w:pPr>
      <w:r w:rsidRPr="007C7181">
        <w:rPr>
          <w:b/>
          <w:bCs/>
        </w:rPr>
        <w:t>}</w:t>
      </w:r>
    </w:p>
    <w:p w14:paraId="69DADC8E" w14:textId="77777777" w:rsidR="007C7181" w:rsidRPr="007C7181" w:rsidRDefault="007C7181" w:rsidP="007C7181">
      <w:pPr>
        <w:rPr>
          <w:b/>
          <w:bCs/>
        </w:rPr>
      </w:pPr>
      <w:r w:rsidRPr="007C7181">
        <w:rPr>
          <w:b/>
          <w:bCs/>
        </w:rPr>
        <w:t>Every gate writes a decision envelope (metrics, κ, policy hash) to the SEG; every artifact carries a VIF (model id, weights hash, prompts, snapshot id).</w:t>
      </w:r>
    </w:p>
    <w:p w14:paraId="0C4C1B24" w14:textId="77777777" w:rsidR="007C7181" w:rsidRPr="007C7181" w:rsidRDefault="00000000" w:rsidP="007C7181">
      <w:pPr>
        <w:rPr>
          <w:b/>
          <w:bCs/>
        </w:rPr>
      </w:pPr>
      <w:r>
        <w:rPr>
          <w:b/>
          <w:bCs/>
        </w:rPr>
        <w:pict w14:anchorId="6CB3FE4E">
          <v:rect id="_x0000_i1177" style="width:0;height:1.5pt" o:hralign="center" o:hrstd="t" o:hr="t" fillcolor="#a0a0a0" stroked="f"/>
        </w:pict>
      </w:r>
    </w:p>
    <w:p w14:paraId="5EB9E89A" w14:textId="77777777" w:rsidR="007C7181" w:rsidRPr="007C7181" w:rsidRDefault="007C7181" w:rsidP="007C7181">
      <w:pPr>
        <w:rPr>
          <w:b/>
          <w:bCs/>
        </w:rPr>
      </w:pPr>
      <w:r w:rsidRPr="007C7181">
        <w:rPr>
          <w:b/>
          <w:bCs/>
        </w:rPr>
        <w:t>3.3.7 Failure modes &amp; mitigations</w:t>
      </w:r>
    </w:p>
    <w:p w14:paraId="1D1D4273" w14:textId="77777777" w:rsidR="007C7181" w:rsidRPr="007C7181" w:rsidRDefault="007C7181" w:rsidP="007C7181">
      <w:pPr>
        <w:numPr>
          <w:ilvl w:val="0"/>
          <w:numId w:val="895"/>
        </w:numPr>
        <w:rPr>
          <w:b/>
          <w:bCs/>
        </w:rPr>
      </w:pPr>
      <w:r w:rsidRPr="007C7181">
        <w:rPr>
          <w:b/>
          <w:bCs/>
        </w:rPr>
        <w:lastRenderedPageBreak/>
        <w:t>Spec↔code drift → enforce parity gates; auto-generate failing tests; quarantine branch.</w:t>
      </w:r>
    </w:p>
    <w:p w14:paraId="068AFBD7" w14:textId="77777777" w:rsidR="007C7181" w:rsidRPr="007C7181" w:rsidRDefault="007C7181" w:rsidP="007C7181">
      <w:pPr>
        <w:numPr>
          <w:ilvl w:val="0"/>
          <w:numId w:val="895"/>
        </w:numPr>
        <w:rPr>
          <w:b/>
          <w:bCs/>
        </w:rPr>
      </w:pPr>
      <w:r w:rsidRPr="007C7181">
        <w:rPr>
          <w:b/>
          <w:bCs/>
        </w:rPr>
        <w:t>Prompt-rot / flaky builds → pin prompts/templates per step; cache seeds; use deterministic containers.</w:t>
      </w:r>
    </w:p>
    <w:p w14:paraId="1CEC1437" w14:textId="77777777" w:rsidR="007C7181" w:rsidRPr="007C7181" w:rsidRDefault="007C7181" w:rsidP="007C7181">
      <w:pPr>
        <w:numPr>
          <w:ilvl w:val="0"/>
          <w:numId w:val="895"/>
        </w:numPr>
        <w:rPr>
          <w:b/>
          <w:bCs/>
        </w:rPr>
      </w:pPr>
      <w:r w:rsidRPr="007C7181">
        <w:rPr>
          <w:b/>
          <w:bCs/>
        </w:rPr>
        <w:t>Over-automation → κ increases with risk class; HITL on merges &amp; deploys; degrade instead of “try harder.”</w:t>
      </w:r>
    </w:p>
    <w:p w14:paraId="27D042CC" w14:textId="77777777" w:rsidR="007C7181" w:rsidRPr="007C7181" w:rsidRDefault="007C7181" w:rsidP="007C7181">
      <w:pPr>
        <w:numPr>
          <w:ilvl w:val="0"/>
          <w:numId w:val="895"/>
        </w:numPr>
        <w:rPr>
          <w:b/>
          <w:bCs/>
        </w:rPr>
      </w:pPr>
      <w:r w:rsidRPr="007C7181">
        <w:rPr>
          <w:b/>
          <w:bCs/>
        </w:rPr>
        <w:t>Dependency volatility → lockfiles + SBOM diffs; fail closed on unexpected supply-chain changes.</w:t>
      </w:r>
    </w:p>
    <w:p w14:paraId="7B9F4427" w14:textId="77777777" w:rsidR="007C7181" w:rsidRPr="007C7181" w:rsidRDefault="00000000" w:rsidP="007C7181">
      <w:pPr>
        <w:rPr>
          <w:b/>
          <w:bCs/>
        </w:rPr>
      </w:pPr>
      <w:r>
        <w:rPr>
          <w:b/>
          <w:bCs/>
        </w:rPr>
        <w:pict w14:anchorId="502FF45D">
          <v:rect id="_x0000_i1178" style="width:0;height:1.5pt" o:hralign="center" o:hrstd="t" o:hr="t" fillcolor="#a0a0a0" stroked="f"/>
        </w:pict>
      </w:r>
    </w:p>
    <w:p w14:paraId="28068747" w14:textId="77777777" w:rsidR="007C7181" w:rsidRPr="007C7181" w:rsidRDefault="007C7181" w:rsidP="007C7181">
      <w:pPr>
        <w:rPr>
          <w:b/>
          <w:bCs/>
        </w:rPr>
      </w:pPr>
      <w:r w:rsidRPr="007C7181">
        <w:rPr>
          <w:b/>
          <w:bCs/>
        </w:rPr>
        <w:t>3.3.8 KPIs &amp; guarantees</w:t>
      </w:r>
    </w:p>
    <w:p w14:paraId="1D80730E" w14:textId="77777777" w:rsidR="007C7181" w:rsidRPr="007C7181" w:rsidRDefault="007C7181" w:rsidP="007C7181">
      <w:pPr>
        <w:numPr>
          <w:ilvl w:val="0"/>
          <w:numId w:val="896"/>
        </w:numPr>
        <w:rPr>
          <w:b/>
          <w:bCs/>
        </w:rPr>
      </w:pPr>
      <w:r w:rsidRPr="007C7181">
        <w:rPr>
          <w:b/>
          <w:bCs/>
        </w:rPr>
        <w:t>KPIs: spec↔code parity ≥ 0.9; test pass ≥ 0.9; line coverage ≥ 0.85; CFR ≤ 10%; MTTR ≤ target; κ true-positive rate.</w:t>
      </w:r>
    </w:p>
    <w:p w14:paraId="63CAA5C4" w14:textId="77777777" w:rsidR="007C7181" w:rsidRPr="007C7181" w:rsidRDefault="007C7181" w:rsidP="007C7181">
      <w:pPr>
        <w:numPr>
          <w:ilvl w:val="0"/>
          <w:numId w:val="896"/>
        </w:numPr>
        <w:rPr>
          <w:b/>
          <w:bCs/>
        </w:rPr>
      </w:pPr>
      <w:r w:rsidRPr="007C7181">
        <w:rPr>
          <w:b/>
          <w:bCs/>
        </w:rPr>
        <w:t>Guarantees: deterministic replays under frozen snapshots; provenance-complete releases; bounded autonomy via κ-gates; one evidence graph for all actions.</w:t>
      </w:r>
    </w:p>
    <w:p w14:paraId="70464D8E" w14:textId="77777777" w:rsidR="007C7181" w:rsidRPr="007C7181" w:rsidRDefault="007C7181" w:rsidP="007C7181">
      <w:pPr>
        <w:rPr>
          <w:b/>
          <w:bCs/>
        </w:rPr>
      </w:pPr>
      <w:r w:rsidRPr="007C7181">
        <w:rPr>
          <w:b/>
          <w:bCs/>
        </w:rPr>
        <w:t xml:space="preserve">Doctrine. </w:t>
      </w:r>
      <w:r w:rsidRPr="007C7181">
        <w:rPr>
          <w:b/>
          <w:bCs/>
          <w:i/>
          <w:iCs/>
        </w:rPr>
        <w:t>Ship reasoning the way you ship code:</w:t>
      </w:r>
      <w:r w:rsidRPr="007C7181">
        <w:rPr>
          <w:b/>
          <w:bCs/>
        </w:rPr>
        <w:t xml:space="preserve"> reproducible, witnessed, and safe. The IDE in the loop is how APOE turns plans into running, verifiable systems without breaking the invariants that keep AIMOS honest.</w:t>
      </w:r>
    </w:p>
    <w:p w14:paraId="337C01B6" w14:textId="77777777" w:rsidR="007C7181" w:rsidRDefault="007C7181" w:rsidP="0050305B">
      <w:pPr>
        <w:rPr>
          <w:b/>
          <w:bCs/>
        </w:rPr>
      </w:pPr>
    </w:p>
    <w:p w14:paraId="17F26A0E" w14:textId="77777777" w:rsidR="00F84E30" w:rsidRDefault="00F84E30" w:rsidP="0050305B">
      <w:pPr>
        <w:rPr>
          <w:b/>
          <w:bCs/>
        </w:rPr>
      </w:pPr>
    </w:p>
    <w:p w14:paraId="01109192" w14:textId="77777777" w:rsidR="00F84E30" w:rsidRDefault="00F84E30" w:rsidP="0050305B">
      <w:pPr>
        <w:rPr>
          <w:b/>
          <w:bCs/>
        </w:rPr>
      </w:pPr>
    </w:p>
    <w:p w14:paraId="574D06EC" w14:textId="77777777" w:rsidR="00F84E30" w:rsidRDefault="00F84E30" w:rsidP="0050305B">
      <w:pPr>
        <w:rPr>
          <w:b/>
          <w:bCs/>
        </w:rPr>
      </w:pPr>
    </w:p>
    <w:p w14:paraId="05B5D5B8" w14:textId="77777777" w:rsidR="00F84E30" w:rsidRDefault="00F84E30" w:rsidP="0050305B">
      <w:pPr>
        <w:rPr>
          <w:b/>
          <w:bCs/>
        </w:rPr>
      </w:pPr>
    </w:p>
    <w:p w14:paraId="1629DD3A" w14:textId="77777777" w:rsidR="00F84E30" w:rsidRDefault="00F84E30" w:rsidP="0050305B">
      <w:pPr>
        <w:rPr>
          <w:b/>
          <w:bCs/>
        </w:rPr>
      </w:pPr>
    </w:p>
    <w:p w14:paraId="20C498E0" w14:textId="77777777" w:rsidR="0050305B" w:rsidRDefault="0050305B" w:rsidP="0050305B"/>
    <w:p w14:paraId="205F8098" w14:textId="77777777" w:rsidR="0050305B" w:rsidRDefault="0050305B" w:rsidP="0050305B"/>
    <w:p w14:paraId="284908D6" w14:textId="77777777" w:rsidR="0050305B" w:rsidRDefault="0050305B" w:rsidP="0050305B"/>
    <w:p w14:paraId="28315CD7" w14:textId="77777777" w:rsidR="0050305B" w:rsidRDefault="0050305B" w:rsidP="0050305B"/>
    <w:p w14:paraId="4AC9EC5E" w14:textId="77777777" w:rsidR="0050305B" w:rsidRDefault="0050305B" w:rsidP="0050305B"/>
    <w:p w14:paraId="5352D98C" w14:textId="77777777" w:rsidR="0050305B" w:rsidRDefault="0050305B" w:rsidP="0050305B"/>
    <w:p w14:paraId="79E8C129" w14:textId="77777777" w:rsidR="0050305B" w:rsidRDefault="0050305B" w:rsidP="0050305B"/>
    <w:p w14:paraId="5EFA1863" w14:textId="77777777" w:rsidR="007C7181" w:rsidRDefault="007C7181" w:rsidP="0050305B"/>
    <w:p w14:paraId="2E549AFE" w14:textId="77777777" w:rsidR="007C7181" w:rsidRDefault="007C7181" w:rsidP="0050305B"/>
    <w:p w14:paraId="44E1736F" w14:textId="77777777" w:rsidR="007C7181" w:rsidRDefault="007C7181" w:rsidP="0050305B"/>
    <w:p w14:paraId="2AA26258" w14:textId="77777777" w:rsidR="007C7181" w:rsidRDefault="007C7181" w:rsidP="0050305B"/>
    <w:p w14:paraId="473DF6FF" w14:textId="77777777" w:rsidR="007C7181" w:rsidRDefault="007C7181" w:rsidP="0050305B"/>
    <w:p w14:paraId="4A2A862A" w14:textId="77777777" w:rsidR="007C7181" w:rsidRDefault="007C7181" w:rsidP="0050305B"/>
    <w:p w14:paraId="5FBD9AC2" w14:textId="77777777" w:rsidR="007C7181" w:rsidRPr="007C7181" w:rsidRDefault="007C7181" w:rsidP="007C7181">
      <w:pPr>
        <w:rPr>
          <w:b/>
          <w:bCs/>
        </w:rPr>
      </w:pPr>
      <w:r w:rsidRPr="007C7181">
        <w:rPr>
          <w:b/>
          <w:bCs/>
        </w:rPr>
        <w:t>3.4 Threat &amp; Misuse Model (policy surface)</w:t>
      </w:r>
    </w:p>
    <w:p w14:paraId="07E6DD1F" w14:textId="77777777" w:rsidR="007C7181" w:rsidRPr="007C7181" w:rsidRDefault="007C7181" w:rsidP="007C7181">
      <w:r w:rsidRPr="007C7181">
        <w:rPr>
          <w:b/>
          <w:bCs/>
        </w:rPr>
        <w:t>Thesis.</w:t>
      </w:r>
      <w:r w:rsidRPr="007C7181">
        <w:t xml:space="preserve"> AIMOS/APOE operates on living memory, executes tools, and ships software. That makes it a high-value target. We treat </w:t>
      </w:r>
      <w:r w:rsidRPr="007C7181">
        <w:rPr>
          <w:b/>
          <w:bCs/>
        </w:rPr>
        <w:t>security, safety, and privacy as first-class capabilities</w:t>
      </w:r>
      <w:r w:rsidRPr="007C7181">
        <w:t xml:space="preserve">: the system must </w:t>
      </w:r>
      <w:r w:rsidRPr="007C7181">
        <w:rPr>
          <w:i/>
          <w:iCs/>
        </w:rPr>
        <w:t>anticipate</w:t>
      </w:r>
      <w:r w:rsidRPr="007C7181">
        <w:t xml:space="preserve"> misuse, </w:t>
      </w:r>
      <w:r w:rsidRPr="007C7181">
        <w:rPr>
          <w:i/>
          <w:iCs/>
        </w:rPr>
        <w:t>constrain</w:t>
      </w:r>
      <w:r w:rsidRPr="007C7181">
        <w:t xml:space="preserve"> power, </w:t>
      </w:r>
      <w:r w:rsidRPr="007C7181">
        <w:rPr>
          <w:i/>
          <w:iCs/>
        </w:rPr>
        <w:t>measure</w:t>
      </w:r>
      <w:r w:rsidRPr="007C7181">
        <w:t xml:space="preserve"> uncertainty, and </w:t>
      </w:r>
      <w:r w:rsidRPr="007C7181">
        <w:rPr>
          <w:i/>
          <w:iCs/>
        </w:rPr>
        <w:t>prove</w:t>
      </w:r>
      <w:r w:rsidRPr="007C7181">
        <w:t xml:space="preserve"> lineage.</w:t>
      </w:r>
    </w:p>
    <w:p w14:paraId="3EBD9D2B" w14:textId="77777777" w:rsidR="007C7181" w:rsidRPr="007C7181" w:rsidRDefault="00000000" w:rsidP="007C7181">
      <w:r>
        <w:pict w14:anchorId="245F72D4">
          <v:rect id="_x0000_i1179" style="width:0;height:1.5pt" o:hralign="center" o:hrstd="t" o:hr="t" fillcolor="#a0a0a0" stroked="f"/>
        </w:pict>
      </w:r>
    </w:p>
    <w:p w14:paraId="0B434939" w14:textId="77777777" w:rsidR="007C7181" w:rsidRPr="007C7181" w:rsidRDefault="007C7181" w:rsidP="007C7181">
      <w:pPr>
        <w:rPr>
          <w:b/>
          <w:bCs/>
        </w:rPr>
      </w:pPr>
      <w:r w:rsidRPr="007C7181">
        <w:rPr>
          <w:b/>
          <w:bCs/>
        </w:rPr>
        <w:t>3.4.1 Assets, trust boundaries, and actors</w:t>
      </w:r>
    </w:p>
    <w:p w14:paraId="2F5CD7F0" w14:textId="77777777" w:rsidR="007C7181" w:rsidRPr="007C7181" w:rsidRDefault="007C7181" w:rsidP="007C7181">
      <w:r w:rsidRPr="007C7181">
        <w:rPr>
          <w:b/>
          <w:bCs/>
        </w:rPr>
        <w:t>Crown-jewel assets</w:t>
      </w:r>
    </w:p>
    <w:p w14:paraId="17D4EFED" w14:textId="77777777" w:rsidR="007C7181" w:rsidRPr="007C7181" w:rsidRDefault="007C7181" w:rsidP="007C7181">
      <w:pPr>
        <w:numPr>
          <w:ilvl w:val="0"/>
          <w:numId w:val="897"/>
        </w:numPr>
      </w:pPr>
      <w:r w:rsidRPr="007C7181">
        <w:rPr>
          <w:b/>
          <w:bCs/>
        </w:rPr>
        <w:t>CMC</w:t>
      </w:r>
      <w:r w:rsidRPr="007C7181">
        <w:t>: atoms, indices, snapshots; HHNI dependency graph; secrets in metadata.</w:t>
      </w:r>
    </w:p>
    <w:p w14:paraId="5F05137D" w14:textId="77777777" w:rsidR="007C7181" w:rsidRPr="007C7181" w:rsidRDefault="007C7181" w:rsidP="007C7181">
      <w:pPr>
        <w:numPr>
          <w:ilvl w:val="0"/>
          <w:numId w:val="897"/>
        </w:numPr>
      </w:pPr>
      <w:r w:rsidRPr="007C7181">
        <w:rPr>
          <w:b/>
          <w:bCs/>
        </w:rPr>
        <w:t>SEG</w:t>
      </w:r>
      <w:r w:rsidRPr="007C7181">
        <w:t>: claims, evidence, tool calls, decisions; time-sliced lineage.</w:t>
      </w:r>
    </w:p>
    <w:p w14:paraId="60C98BAF" w14:textId="77777777" w:rsidR="007C7181" w:rsidRPr="007C7181" w:rsidRDefault="007C7181" w:rsidP="007C7181">
      <w:pPr>
        <w:numPr>
          <w:ilvl w:val="0"/>
          <w:numId w:val="897"/>
        </w:numPr>
      </w:pPr>
      <w:r w:rsidRPr="007C7181">
        <w:rPr>
          <w:b/>
          <w:bCs/>
        </w:rPr>
        <w:t>APOE plans</w:t>
      </w:r>
      <w:r w:rsidRPr="007C7181">
        <w:t>: ACL pipelines, budgets, prompts/templates, κ policies.</w:t>
      </w:r>
    </w:p>
    <w:p w14:paraId="2F009A48" w14:textId="77777777" w:rsidR="007C7181" w:rsidRPr="007C7181" w:rsidRDefault="007C7181" w:rsidP="007C7181">
      <w:pPr>
        <w:numPr>
          <w:ilvl w:val="0"/>
          <w:numId w:val="897"/>
        </w:numPr>
      </w:pPr>
      <w:r w:rsidRPr="007C7181">
        <w:rPr>
          <w:b/>
          <w:bCs/>
        </w:rPr>
        <w:t>Tool surface</w:t>
      </w:r>
      <w:r w:rsidRPr="007C7181">
        <w:t>: sandboxes, credentials, egress channels, data connectors.</w:t>
      </w:r>
    </w:p>
    <w:p w14:paraId="452B909A" w14:textId="77777777" w:rsidR="007C7181" w:rsidRPr="007C7181" w:rsidRDefault="007C7181" w:rsidP="007C7181">
      <w:pPr>
        <w:numPr>
          <w:ilvl w:val="0"/>
          <w:numId w:val="897"/>
        </w:numPr>
      </w:pPr>
      <w:r w:rsidRPr="007C7181">
        <w:rPr>
          <w:b/>
          <w:bCs/>
        </w:rPr>
        <w:t>Build &amp; deploy</w:t>
      </w:r>
      <w:r w:rsidRPr="007C7181">
        <w:t>: source repos, SBOMs, images, keys, environment configs.</w:t>
      </w:r>
    </w:p>
    <w:p w14:paraId="3357329F" w14:textId="77777777" w:rsidR="007C7181" w:rsidRPr="007C7181" w:rsidRDefault="007C7181" w:rsidP="007C7181">
      <w:pPr>
        <w:numPr>
          <w:ilvl w:val="0"/>
          <w:numId w:val="897"/>
        </w:numPr>
      </w:pPr>
      <w:r w:rsidRPr="007C7181">
        <w:rPr>
          <w:b/>
          <w:bCs/>
        </w:rPr>
        <w:t>Telemetry</w:t>
      </w:r>
      <w:r w:rsidRPr="007C7181">
        <w:t>: logs, traces, κ/UQ dashboards, cost/budget data.</w:t>
      </w:r>
    </w:p>
    <w:p w14:paraId="333DCCF6" w14:textId="77777777" w:rsidR="007C7181" w:rsidRPr="007C7181" w:rsidRDefault="007C7181" w:rsidP="007C7181">
      <w:r w:rsidRPr="007C7181">
        <w:rPr>
          <w:b/>
          <w:bCs/>
        </w:rPr>
        <w:t>Trust boundaries</w:t>
      </w:r>
    </w:p>
    <w:p w14:paraId="64ECD2FB" w14:textId="77777777" w:rsidR="007C7181" w:rsidRPr="007C7181" w:rsidRDefault="007C7181" w:rsidP="007C7181">
      <w:pPr>
        <w:numPr>
          <w:ilvl w:val="0"/>
          <w:numId w:val="898"/>
        </w:numPr>
      </w:pPr>
      <w:r w:rsidRPr="007C7181">
        <w:rPr>
          <w:b/>
          <w:bCs/>
        </w:rPr>
        <w:t>User &gt; Orchestrator</w:t>
      </w:r>
      <w:r w:rsidRPr="007C7181">
        <w:t xml:space="preserve"> (prompt input, file upload)</w:t>
      </w:r>
    </w:p>
    <w:p w14:paraId="6C66CA50" w14:textId="77777777" w:rsidR="007C7181" w:rsidRPr="007C7181" w:rsidRDefault="007C7181" w:rsidP="007C7181">
      <w:pPr>
        <w:numPr>
          <w:ilvl w:val="0"/>
          <w:numId w:val="898"/>
        </w:numPr>
      </w:pPr>
      <w:r w:rsidRPr="007C7181">
        <w:rPr>
          <w:b/>
          <w:bCs/>
        </w:rPr>
        <w:t>Orchestrator &gt; Tools</w:t>
      </w:r>
      <w:r w:rsidRPr="007C7181">
        <w:t xml:space="preserve"> (exec, network, filesystem)</w:t>
      </w:r>
    </w:p>
    <w:p w14:paraId="3E6C44D1" w14:textId="77777777" w:rsidR="007C7181" w:rsidRPr="007C7181" w:rsidRDefault="007C7181" w:rsidP="007C7181">
      <w:pPr>
        <w:numPr>
          <w:ilvl w:val="0"/>
          <w:numId w:val="898"/>
        </w:numPr>
      </w:pPr>
      <w:r w:rsidRPr="007C7181">
        <w:rPr>
          <w:b/>
          <w:bCs/>
        </w:rPr>
        <w:t>Orchestrator &gt; Memory</w:t>
      </w:r>
      <w:r w:rsidRPr="007C7181">
        <w:t xml:space="preserve"> (write/read to CMC &amp; SEG)</w:t>
      </w:r>
    </w:p>
    <w:p w14:paraId="5A98D32D" w14:textId="77777777" w:rsidR="007C7181" w:rsidRPr="007C7181" w:rsidRDefault="007C7181" w:rsidP="007C7181">
      <w:pPr>
        <w:numPr>
          <w:ilvl w:val="0"/>
          <w:numId w:val="898"/>
        </w:numPr>
      </w:pPr>
      <w:r w:rsidRPr="007C7181">
        <w:rPr>
          <w:b/>
          <w:bCs/>
        </w:rPr>
        <w:t>Build &gt; Runtime</w:t>
      </w:r>
      <w:r w:rsidRPr="007C7181">
        <w:t xml:space="preserve"> (package, sign, deploy)</w:t>
      </w:r>
    </w:p>
    <w:p w14:paraId="33EA499A" w14:textId="77777777" w:rsidR="007C7181" w:rsidRPr="007C7181" w:rsidRDefault="007C7181" w:rsidP="007C7181">
      <w:pPr>
        <w:numPr>
          <w:ilvl w:val="0"/>
          <w:numId w:val="898"/>
        </w:numPr>
      </w:pPr>
      <w:r w:rsidRPr="007C7181">
        <w:rPr>
          <w:b/>
          <w:bCs/>
        </w:rPr>
        <w:lastRenderedPageBreak/>
        <w:t>Observers</w:t>
      </w:r>
      <w:r w:rsidRPr="007C7181">
        <w:t xml:space="preserve"> (APIs, dashboards, exports)</w:t>
      </w:r>
    </w:p>
    <w:p w14:paraId="3E167422" w14:textId="77777777" w:rsidR="007C7181" w:rsidRPr="007C7181" w:rsidRDefault="007C7181" w:rsidP="007C7181">
      <w:r w:rsidRPr="007C7181">
        <w:rPr>
          <w:b/>
          <w:bCs/>
        </w:rPr>
        <w:t>Adversary profiles</w:t>
      </w:r>
    </w:p>
    <w:p w14:paraId="7E72185C" w14:textId="77777777" w:rsidR="007C7181" w:rsidRPr="007C7181" w:rsidRDefault="007C7181" w:rsidP="007C7181">
      <w:pPr>
        <w:numPr>
          <w:ilvl w:val="0"/>
          <w:numId w:val="899"/>
        </w:numPr>
      </w:pPr>
      <w:r w:rsidRPr="007C7181">
        <w:rPr>
          <w:b/>
          <w:bCs/>
        </w:rPr>
        <w:t>External opportunist</w:t>
      </w:r>
      <w:r w:rsidRPr="007C7181">
        <w:t xml:space="preserve"> (jailbreaks, prompt injection, exfiltration)</w:t>
      </w:r>
    </w:p>
    <w:p w14:paraId="7A1D83B8" w14:textId="77777777" w:rsidR="007C7181" w:rsidRPr="007C7181" w:rsidRDefault="007C7181" w:rsidP="007C7181">
      <w:pPr>
        <w:numPr>
          <w:ilvl w:val="0"/>
          <w:numId w:val="899"/>
        </w:numPr>
      </w:pPr>
      <w:r w:rsidRPr="007C7181">
        <w:rPr>
          <w:b/>
          <w:bCs/>
        </w:rPr>
        <w:t>Grey-box integrator</w:t>
      </w:r>
      <w:r w:rsidRPr="007C7181">
        <w:t xml:space="preserve"> (malicious connector, poisoned RAG corpus)</w:t>
      </w:r>
    </w:p>
    <w:p w14:paraId="59532540" w14:textId="77777777" w:rsidR="007C7181" w:rsidRPr="007C7181" w:rsidRDefault="007C7181" w:rsidP="007C7181">
      <w:pPr>
        <w:numPr>
          <w:ilvl w:val="0"/>
          <w:numId w:val="899"/>
        </w:numPr>
      </w:pPr>
      <w:r w:rsidRPr="007C7181">
        <w:rPr>
          <w:b/>
          <w:bCs/>
        </w:rPr>
        <w:t>Insider</w:t>
      </w:r>
      <w:r w:rsidRPr="007C7181">
        <w:t xml:space="preserve"> (credential abuse, policy bypass, data dragnet)</w:t>
      </w:r>
    </w:p>
    <w:p w14:paraId="65C8E862" w14:textId="77777777" w:rsidR="007C7181" w:rsidRPr="007C7181" w:rsidRDefault="007C7181" w:rsidP="007C7181">
      <w:pPr>
        <w:numPr>
          <w:ilvl w:val="0"/>
          <w:numId w:val="899"/>
        </w:numPr>
      </w:pPr>
      <w:r w:rsidRPr="007C7181">
        <w:rPr>
          <w:b/>
          <w:bCs/>
        </w:rPr>
        <w:t>Supply-chain actor</w:t>
      </w:r>
      <w:r w:rsidRPr="007C7181">
        <w:t xml:space="preserve"> (malicious dependency/image/template)</w:t>
      </w:r>
    </w:p>
    <w:p w14:paraId="6787D329" w14:textId="77777777" w:rsidR="007C7181" w:rsidRPr="007C7181" w:rsidRDefault="007C7181" w:rsidP="007C7181">
      <w:pPr>
        <w:numPr>
          <w:ilvl w:val="0"/>
          <w:numId w:val="899"/>
        </w:numPr>
      </w:pPr>
      <w:r w:rsidRPr="007C7181">
        <w:rPr>
          <w:b/>
          <w:bCs/>
        </w:rPr>
        <w:t>Advanced persistent</w:t>
      </w:r>
      <w:r w:rsidRPr="007C7181">
        <w:t xml:space="preserve"> (long-horizon poisoning of memory &amp; lineage)</w:t>
      </w:r>
    </w:p>
    <w:p w14:paraId="60BCCABF" w14:textId="77777777" w:rsidR="007C7181" w:rsidRPr="007C7181" w:rsidRDefault="00000000" w:rsidP="007C7181">
      <w:r>
        <w:pict w14:anchorId="7CC507E1">
          <v:rect id="_x0000_i1180" style="width:0;height:1.5pt" o:hralign="center" o:hrstd="t" o:hr="t" fillcolor="#a0a0a0" stroked="f"/>
        </w:pict>
      </w:r>
    </w:p>
    <w:p w14:paraId="45BAEF15" w14:textId="77777777" w:rsidR="007C7181" w:rsidRPr="007C7181" w:rsidRDefault="007C7181" w:rsidP="007C7181">
      <w:pPr>
        <w:rPr>
          <w:b/>
          <w:bCs/>
        </w:rPr>
      </w:pPr>
      <w:r w:rsidRPr="007C7181">
        <w:rPr>
          <w:b/>
          <w:bCs/>
        </w:rPr>
        <w:t>3.4.2 Threat taxonomy (STRIDE×LLM) and misuse catalog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2178"/>
        <w:gridCol w:w="2063"/>
        <w:gridCol w:w="3314"/>
      </w:tblGrid>
      <w:tr w:rsidR="007C7181" w:rsidRPr="007C7181" w14:paraId="519EC3E8" w14:textId="77777777">
        <w:trPr>
          <w:tblHeader/>
          <w:tblCellSpacing w:w="15" w:type="dxa"/>
        </w:trPr>
        <w:tc>
          <w:tcPr>
            <w:tcW w:w="0" w:type="auto"/>
            <w:vAlign w:val="center"/>
            <w:hideMark/>
          </w:tcPr>
          <w:p w14:paraId="2F72CF79" w14:textId="77777777" w:rsidR="007C7181" w:rsidRPr="007C7181" w:rsidRDefault="007C7181" w:rsidP="007C7181">
            <w:pPr>
              <w:rPr>
                <w:b/>
                <w:bCs/>
              </w:rPr>
            </w:pPr>
            <w:r w:rsidRPr="007C7181">
              <w:rPr>
                <w:b/>
                <w:bCs/>
              </w:rPr>
              <w:t>Class</w:t>
            </w:r>
          </w:p>
        </w:tc>
        <w:tc>
          <w:tcPr>
            <w:tcW w:w="0" w:type="auto"/>
            <w:vAlign w:val="center"/>
            <w:hideMark/>
          </w:tcPr>
          <w:p w14:paraId="628E1C70" w14:textId="77777777" w:rsidR="007C7181" w:rsidRPr="007C7181" w:rsidRDefault="007C7181" w:rsidP="007C7181">
            <w:pPr>
              <w:rPr>
                <w:b/>
                <w:bCs/>
              </w:rPr>
            </w:pPr>
            <w:r w:rsidRPr="007C7181">
              <w:rPr>
                <w:b/>
                <w:bCs/>
              </w:rPr>
              <w:t>Example</w:t>
            </w:r>
          </w:p>
        </w:tc>
        <w:tc>
          <w:tcPr>
            <w:tcW w:w="0" w:type="auto"/>
            <w:vAlign w:val="center"/>
            <w:hideMark/>
          </w:tcPr>
          <w:p w14:paraId="00E5D978" w14:textId="77777777" w:rsidR="007C7181" w:rsidRPr="007C7181" w:rsidRDefault="007C7181" w:rsidP="007C7181">
            <w:pPr>
              <w:rPr>
                <w:b/>
                <w:bCs/>
              </w:rPr>
            </w:pPr>
            <w:r w:rsidRPr="007C7181">
              <w:rPr>
                <w:b/>
                <w:bCs/>
              </w:rPr>
              <w:t>Impact</w:t>
            </w:r>
          </w:p>
        </w:tc>
        <w:tc>
          <w:tcPr>
            <w:tcW w:w="0" w:type="auto"/>
            <w:vAlign w:val="center"/>
            <w:hideMark/>
          </w:tcPr>
          <w:p w14:paraId="0CD48FD6" w14:textId="77777777" w:rsidR="007C7181" w:rsidRPr="007C7181" w:rsidRDefault="007C7181" w:rsidP="007C7181">
            <w:pPr>
              <w:rPr>
                <w:b/>
                <w:bCs/>
              </w:rPr>
            </w:pPr>
            <w:r w:rsidRPr="007C7181">
              <w:rPr>
                <w:b/>
                <w:bCs/>
              </w:rPr>
              <w:t>Controls (preview)</w:t>
            </w:r>
          </w:p>
        </w:tc>
      </w:tr>
      <w:tr w:rsidR="007C7181" w:rsidRPr="007C7181" w14:paraId="40C1614B" w14:textId="77777777">
        <w:trPr>
          <w:tblCellSpacing w:w="15" w:type="dxa"/>
        </w:trPr>
        <w:tc>
          <w:tcPr>
            <w:tcW w:w="0" w:type="auto"/>
            <w:vAlign w:val="center"/>
            <w:hideMark/>
          </w:tcPr>
          <w:p w14:paraId="52CE8557" w14:textId="77777777" w:rsidR="007C7181" w:rsidRPr="007C7181" w:rsidRDefault="007C7181" w:rsidP="007C7181">
            <w:r w:rsidRPr="007C7181">
              <w:rPr>
                <w:b/>
                <w:bCs/>
              </w:rPr>
              <w:t>Prompt injection / Jailbreak</w:t>
            </w:r>
          </w:p>
        </w:tc>
        <w:tc>
          <w:tcPr>
            <w:tcW w:w="0" w:type="auto"/>
            <w:vAlign w:val="center"/>
            <w:hideMark/>
          </w:tcPr>
          <w:p w14:paraId="57DE4BE5" w14:textId="77777777" w:rsidR="007C7181" w:rsidRPr="007C7181" w:rsidRDefault="007C7181" w:rsidP="007C7181">
            <w:r w:rsidRPr="007C7181">
              <w:t>Instruction smuggling in docs</w:t>
            </w:r>
          </w:p>
        </w:tc>
        <w:tc>
          <w:tcPr>
            <w:tcW w:w="0" w:type="auto"/>
            <w:vAlign w:val="center"/>
            <w:hideMark/>
          </w:tcPr>
          <w:p w14:paraId="0612829C" w14:textId="77777777" w:rsidR="007C7181" w:rsidRPr="007C7181" w:rsidRDefault="007C7181" w:rsidP="007C7181">
            <w:r w:rsidRPr="007C7181">
              <w:t>Tool misuse, policy bypass</w:t>
            </w:r>
          </w:p>
        </w:tc>
        <w:tc>
          <w:tcPr>
            <w:tcW w:w="0" w:type="auto"/>
            <w:vAlign w:val="center"/>
            <w:hideMark/>
          </w:tcPr>
          <w:p w14:paraId="0F295C2A" w14:textId="77777777" w:rsidR="007C7181" w:rsidRPr="007C7181" w:rsidRDefault="007C7181" w:rsidP="007C7181">
            <w:r w:rsidRPr="007C7181">
              <w:t>Content firewalls, allowlisted tool intents, κ-abstention, role separation</w:t>
            </w:r>
          </w:p>
        </w:tc>
      </w:tr>
      <w:tr w:rsidR="007C7181" w:rsidRPr="007C7181" w14:paraId="0040F24F" w14:textId="77777777">
        <w:trPr>
          <w:tblCellSpacing w:w="15" w:type="dxa"/>
        </w:trPr>
        <w:tc>
          <w:tcPr>
            <w:tcW w:w="0" w:type="auto"/>
            <w:vAlign w:val="center"/>
            <w:hideMark/>
          </w:tcPr>
          <w:p w14:paraId="55BE5043" w14:textId="77777777" w:rsidR="007C7181" w:rsidRPr="007C7181" w:rsidRDefault="007C7181" w:rsidP="007C7181">
            <w:r w:rsidRPr="007C7181">
              <w:rPr>
                <w:b/>
                <w:bCs/>
              </w:rPr>
              <w:t>RAG poisoning</w:t>
            </w:r>
          </w:p>
        </w:tc>
        <w:tc>
          <w:tcPr>
            <w:tcW w:w="0" w:type="auto"/>
            <w:vAlign w:val="center"/>
            <w:hideMark/>
          </w:tcPr>
          <w:p w14:paraId="011A0844" w14:textId="77777777" w:rsidR="007C7181" w:rsidRPr="007C7181" w:rsidRDefault="007C7181" w:rsidP="007C7181">
            <w:r w:rsidRPr="007C7181">
              <w:t>Corrupted/forged sources</w:t>
            </w:r>
          </w:p>
        </w:tc>
        <w:tc>
          <w:tcPr>
            <w:tcW w:w="0" w:type="auto"/>
            <w:vAlign w:val="center"/>
            <w:hideMark/>
          </w:tcPr>
          <w:p w14:paraId="5EBBB7B9" w14:textId="77777777" w:rsidR="007C7181" w:rsidRPr="007C7181" w:rsidRDefault="007C7181" w:rsidP="007C7181">
            <w:r w:rsidRPr="007C7181">
              <w:t>Hallucinated but “grounded” output</w:t>
            </w:r>
          </w:p>
        </w:tc>
        <w:tc>
          <w:tcPr>
            <w:tcW w:w="0" w:type="auto"/>
            <w:vAlign w:val="center"/>
            <w:hideMark/>
          </w:tcPr>
          <w:p w14:paraId="628415B0" w14:textId="77777777" w:rsidR="007C7181" w:rsidRPr="007C7181" w:rsidRDefault="007C7181" w:rsidP="007C7181">
            <w:r w:rsidRPr="007C7181">
              <w:t>Source signing, document allowlists, triage scores, contradiction edges in SEG</w:t>
            </w:r>
          </w:p>
        </w:tc>
      </w:tr>
      <w:tr w:rsidR="007C7181" w:rsidRPr="007C7181" w14:paraId="76901EDD" w14:textId="77777777">
        <w:trPr>
          <w:tblCellSpacing w:w="15" w:type="dxa"/>
        </w:trPr>
        <w:tc>
          <w:tcPr>
            <w:tcW w:w="0" w:type="auto"/>
            <w:vAlign w:val="center"/>
            <w:hideMark/>
          </w:tcPr>
          <w:p w14:paraId="569C6D5B" w14:textId="77777777" w:rsidR="007C7181" w:rsidRPr="007C7181" w:rsidRDefault="007C7181" w:rsidP="007C7181">
            <w:r w:rsidRPr="007C7181">
              <w:rPr>
                <w:b/>
                <w:bCs/>
              </w:rPr>
              <w:t>Exfiltration</w:t>
            </w:r>
          </w:p>
        </w:tc>
        <w:tc>
          <w:tcPr>
            <w:tcW w:w="0" w:type="auto"/>
            <w:vAlign w:val="center"/>
            <w:hideMark/>
          </w:tcPr>
          <w:p w14:paraId="4A1C1FCA" w14:textId="77777777" w:rsidR="007C7181" w:rsidRPr="007C7181" w:rsidRDefault="007C7181" w:rsidP="007C7181">
            <w:r w:rsidRPr="007C7181">
              <w:t>Coax model to leak secrets</w:t>
            </w:r>
          </w:p>
        </w:tc>
        <w:tc>
          <w:tcPr>
            <w:tcW w:w="0" w:type="auto"/>
            <w:vAlign w:val="center"/>
            <w:hideMark/>
          </w:tcPr>
          <w:p w14:paraId="33FC678B" w14:textId="77777777" w:rsidR="007C7181" w:rsidRPr="007C7181" w:rsidRDefault="007C7181" w:rsidP="007C7181">
            <w:r w:rsidRPr="007C7181">
              <w:t>Data breach</w:t>
            </w:r>
          </w:p>
        </w:tc>
        <w:tc>
          <w:tcPr>
            <w:tcW w:w="0" w:type="auto"/>
            <w:vAlign w:val="center"/>
            <w:hideMark/>
          </w:tcPr>
          <w:p w14:paraId="751D0D32" w14:textId="77777777" w:rsidR="007C7181" w:rsidRPr="007C7181" w:rsidRDefault="007C7181" w:rsidP="007C7181">
            <w:r w:rsidRPr="007C7181">
              <w:t>DLP/redaction, secret shims, output scanners, data diodes</w:t>
            </w:r>
          </w:p>
        </w:tc>
      </w:tr>
      <w:tr w:rsidR="007C7181" w:rsidRPr="007C7181" w14:paraId="121918D4" w14:textId="77777777">
        <w:trPr>
          <w:tblCellSpacing w:w="15" w:type="dxa"/>
        </w:trPr>
        <w:tc>
          <w:tcPr>
            <w:tcW w:w="0" w:type="auto"/>
            <w:vAlign w:val="center"/>
            <w:hideMark/>
          </w:tcPr>
          <w:p w14:paraId="11FCED1D" w14:textId="77777777" w:rsidR="007C7181" w:rsidRPr="007C7181" w:rsidRDefault="007C7181" w:rsidP="007C7181">
            <w:r w:rsidRPr="007C7181">
              <w:rPr>
                <w:b/>
                <w:bCs/>
              </w:rPr>
              <w:t>SSRF / Egress abuse</w:t>
            </w:r>
          </w:p>
        </w:tc>
        <w:tc>
          <w:tcPr>
            <w:tcW w:w="0" w:type="auto"/>
            <w:vAlign w:val="center"/>
            <w:hideMark/>
          </w:tcPr>
          <w:p w14:paraId="2F212982" w14:textId="77777777" w:rsidR="007C7181" w:rsidRPr="007C7181" w:rsidRDefault="007C7181" w:rsidP="007C7181">
            <w:r w:rsidRPr="007C7181">
              <w:t>Untrusted URL fetch</w:t>
            </w:r>
          </w:p>
        </w:tc>
        <w:tc>
          <w:tcPr>
            <w:tcW w:w="0" w:type="auto"/>
            <w:vAlign w:val="center"/>
            <w:hideMark/>
          </w:tcPr>
          <w:p w14:paraId="26422E01" w14:textId="77777777" w:rsidR="007C7181" w:rsidRPr="007C7181" w:rsidRDefault="007C7181" w:rsidP="007C7181">
            <w:r w:rsidRPr="007C7181">
              <w:t>Internal network exposure</w:t>
            </w:r>
          </w:p>
        </w:tc>
        <w:tc>
          <w:tcPr>
            <w:tcW w:w="0" w:type="auto"/>
            <w:vAlign w:val="center"/>
            <w:hideMark/>
          </w:tcPr>
          <w:p w14:paraId="53EBA4AB" w14:textId="77777777" w:rsidR="007C7181" w:rsidRPr="007C7181" w:rsidRDefault="007C7181" w:rsidP="007C7181">
            <w:r w:rsidRPr="007C7181">
              <w:t>Egress proxy, DNS/HTTP allowlists, fetch-capability tokens</w:t>
            </w:r>
          </w:p>
        </w:tc>
      </w:tr>
      <w:tr w:rsidR="007C7181" w:rsidRPr="007C7181" w14:paraId="79EE6F2D" w14:textId="77777777">
        <w:trPr>
          <w:tblCellSpacing w:w="15" w:type="dxa"/>
        </w:trPr>
        <w:tc>
          <w:tcPr>
            <w:tcW w:w="0" w:type="auto"/>
            <w:vAlign w:val="center"/>
            <w:hideMark/>
          </w:tcPr>
          <w:p w14:paraId="67DA3549" w14:textId="77777777" w:rsidR="007C7181" w:rsidRPr="007C7181" w:rsidRDefault="007C7181" w:rsidP="007C7181">
            <w:r w:rsidRPr="007C7181">
              <w:rPr>
                <w:b/>
                <w:bCs/>
              </w:rPr>
              <w:t>Context flooding</w:t>
            </w:r>
          </w:p>
        </w:tc>
        <w:tc>
          <w:tcPr>
            <w:tcW w:w="0" w:type="auto"/>
            <w:vAlign w:val="center"/>
            <w:hideMark/>
          </w:tcPr>
          <w:p w14:paraId="393B1B2B" w14:textId="77777777" w:rsidR="007C7181" w:rsidRPr="007C7181" w:rsidRDefault="007C7181" w:rsidP="007C7181">
            <w:r w:rsidRPr="007C7181">
              <w:t>Token-budget DoS</w:t>
            </w:r>
          </w:p>
        </w:tc>
        <w:tc>
          <w:tcPr>
            <w:tcW w:w="0" w:type="auto"/>
            <w:vAlign w:val="center"/>
            <w:hideMark/>
          </w:tcPr>
          <w:p w14:paraId="2B8E1ECF" w14:textId="77777777" w:rsidR="007C7181" w:rsidRPr="007C7181" w:rsidRDefault="007C7181" w:rsidP="007C7181">
            <w:r w:rsidRPr="007C7181">
              <w:t>Starvation, κ drift</w:t>
            </w:r>
          </w:p>
        </w:tc>
        <w:tc>
          <w:tcPr>
            <w:tcW w:w="0" w:type="auto"/>
            <w:vAlign w:val="center"/>
            <w:hideMark/>
          </w:tcPr>
          <w:p w14:paraId="0640AB0B" w14:textId="77777777" w:rsidR="007C7181" w:rsidRPr="007C7181" w:rsidRDefault="007C7181" w:rsidP="007C7181">
            <w:r w:rsidRPr="007C7181">
              <w:t>Rate limits, quotas, dumbbell compression, early budget clamps</w:t>
            </w:r>
          </w:p>
        </w:tc>
      </w:tr>
      <w:tr w:rsidR="007C7181" w:rsidRPr="007C7181" w14:paraId="6FEE50C5" w14:textId="77777777">
        <w:trPr>
          <w:tblCellSpacing w:w="15" w:type="dxa"/>
        </w:trPr>
        <w:tc>
          <w:tcPr>
            <w:tcW w:w="0" w:type="auto"/>
            <w:vAlign w:val="center"/>
            <w:hideMark/>
          </w:tcPr>
          <w:p w14:paraId="4B2C1BAA" w14:textId="77777777" w:rsidR="007C7181" w:rsidRPr="007C7181" w:rsidRDefault="007C7181" w:rsidP="007C7181">
            <w:r w:rsidRPr="007C7181">
              <w:rPr>
                <w:b/>
                <w:bCs/>
              </w:rPr>
              <w:t>Tool abuse</w:t>
            </w:r>
          </w:p>
        </w:tc>
        <w:tc>
          <w:tcPr>
            <w:tcW w:w="0" w:type="auto"/>
            <w:vAlign w:val="center"/>
            <w:hideMark/>
          </w:tcPr>
          <w:p w14:paraId="762E2E95" w14:textId="77777777" w:rsidR="007C7181" w:rsidRPr="007C7181" w:rsidRDefault="007C7181" w:rsidP="007C7181">
            <w:r w:rsidRPr="007C7181">
              <w:t>Shell/fs misuse</w:t>
            </w:r>
          </w:p>
        </w:tc>
        <w:tc>
          <w:tcPr>
            <w:tcW w:w="0" w:type="auto"/>
            <w:vAlign w:val="center"/>
            <w:hideMark/>
          </w:tcPr>
          <w:p w14:paraId="64BE048F" w14:textId="77777777" w:rsidR="007C7181" w:rsidRPr="007C7181" w:rsidRDefault="007C7181" w:rsidP="007C7181">
            <w:r w:rsidRPr="007C7181">
              <w:t>Lateral movement, tampering</w:t>
            </w:r>
          </w:p>
        </w:tc>
        <w:tc>
          <w:tcPr>
            <w:tcW w:w="0" w:type="auto"/>
            <w:vAlign w:val="center"/>
            <w:hideMark/>
          </w:tcPr>
          <w:p w14:paraId="68C1DAA8" w14:textId="77777777" w:rsidR="007C7181" w:rsidRPr="007C7181" w:rsidRDefault="007C7181" w:rsidP="007C7181">
            <w:r w:rsidRPr="007C7181">
              <w:t>Capability-scoped sandboxes, seccomp, read-only mounts</w:t>
            </w:r>
          </w:p>
        </w:tc>
      </w:tr>
      <w:tr w:rsidR="007C7181" w:rsidRPr="007C7181" w14:paraId="6FF60ECF" w14:textId="77777777">
        <w:trPr>
          <w:tblCellSpacing w:w="15" w:type="dxa"/>
        </w:trPr>
        <w:tc>
          <w:tcPr>
            <w:tcW w:w="0" w:type="auto"/>
            <w:vAlign w:val="center"/>
            <w:hideMark/>
          </w:tcPr>
          <w:p w14:paraId="249D8B6E" w14:textId="77777777" w:rsidR="007C7181" w:rsidRPr="007C7181" w:rsidRDefault="007C7181" w:rsidP="007C7181">
            <w:r w:rsidRPr="007C7181">
              <w:rPr>
                <w:b/>
                <w:bCs/>
              </w:rPr>
              <w:t>Supply-chain</w:t>
            </w:r>
          </w:p>
        </w:tc>
        <w:tc>
          <w:tcPr>
            <w:tcW w:w="0" w:type="auto"/>
            <w:vAlign w:val="center"/>
            <w:hideMark/>
          </w:tcPr>
          <w:p w14:paraId="4AFACA29" w14:textId="77777777" w:rsidR="007C7181" w:rsidRPr="007C7181" w:rsidRDefault="007C7181" w:rsidP="007C7181">
            <w:r w:rsidRPr="007C7181">
              <w:t>NPM/PyPI trojan, base image</w:t>
            </w:r>
          </w:p>
        </w:tc>
        <w:tc>
          <w:tcPr>
            <w:tcW w:w="0" w:type="auto"/>
            <w:vAlign w:val="center"/>
            <w:hideMark/>
          </w:tcPr>
          <w:p w14:paraId="122A6083" w14:textId="77777777" w:rsidR="007C7181" w:rsidRPr="007C7181" w:rsidRDefault="007C7181" w:rsidP="007C7181">
            <w:r w:rsidRPr="007C7181">
              <w:t>CI compromise, backdoor</w:t>
            </w:r>
          </w:p>
        </w:tc>
        <w:tc>
          <w:tcPr>
            <w:tcW w:w="0" w:type="auto"/>
            <w:vAlign w:val="center"/>
            <w:hideMark/>
          </w:tcPr>
          <w:p w14:paraId="7EC53E5A" w14:textId="77777777" w:rsidR="007C7181" w:rsidRPr="007C7181" w:rsidRDefault="007C7181" w:rsidP="007C7181">
            <w:r w:rsidRPr="007C7181">
              <w:t>Repro builds, SBOM, pin+verify, image signing &amp; admission</w:t>
            </w:r>
          </w:p>
        </w:tc>
      </w:tr>
      <w:tr w:rsidR="007C7181" w:rsidRPr="007C7181" w14:paraId="14A31901" w14:textId="77777777">
        <w:trPr>
          <w:tblCellSpacing w:w="15" w:type="dxa"/>
        </w:trPr>
        <w:tc>
          <w:tcPr>
            <w:tcW w:w="0" w:type="auto"/>
            <w:vAlign w:val="center"/>
            <w:hideMark/>
          </w:tcPr>
          <w:p w14:paraId="4DA30ED0" w14:textId="77777777" w:rsidR="007C7181" w:rsidRPr="007C7181" w:rsidRDefault="007C7181" w:rsidP="007C7181">
            <w:r w:rsidRPr="007C7181">
              <w:rPr>
                <w:b/>
                <w:bCs/>
              </w:rPr>
              <w:lastRenderedPageBreak/>
              <w:t>Provenance forgery</w:t>
            </w:r>
          </w:p>
        </w:tc>
        <w:tc>
          <w:tcPr>
            <w:tcW w:w="0" w:type="auto"/>
            <w:vAlign w:val="center"/>
            <w:hideMark/>
          </w:tcPr>
          <w:p w14:paraId="037C25E5" w14:textId="77777777" w:rsidR="007C7181" w:rsidRPr="007C7181" w:rsidRDefault="007C7181" w:rsidP="007C7181">
            <w:r w:rsidRPr="007C7181">
              <w:t>Fake VIF/SEG records</w:t>
            </w:r>
          </w:p>
        </w:tc>
        <w:tc>
          <w:tcPr>
            <w:tcW w:w="0" w:type="auto"/>
            <w:vAlign w:val="center"/>
            <w:hideMark/>
          </w:tcPr>
          <w:p w14:paraId="4CC67DFC" w14:textId="77777777" w:rsidR="007C7181" w:rsidRPr="007C7181" w:rsidRDefault="007C7181" w:rsidP="007C7181">
            <w:r w:rsidRPr="007C7181">
              <w:t>Audit failure</w:t>
            </w:r>
          </w:p>
        </w:tc>
        <w:tc>
          <w:tcPr>
            <w:tcW w:w="0" w:type="auto"/>
            <w:vAlign w:val="center"/>
            <w:hideMark/>
          </w:tcPr>
          <w:p w14:paraId="75DC046F" w14:textId="77777777" w:rsidR="007C7181" w:rsidRPr="007C7181" w:rsidRDefault="007C7181" w:rsidP="007C7181">
            <w:r w:rsidRPr="007C7181">
              <w:t>Signed snapshots, immutable logs, cross-checks</w:t>
            </w:r>
          </w:p>
        </w:tc>
      </w:tr>
      <w:tr w:rsidR="007C7181" w:rsidRPr="007C7181" w14:paraId="28D393E6" w14:textId="77777777">
        <w:trPr>
          <w:tblCellSpacing w:w="15" w:type="dxa"/>
        </w:trPr>
        <w:tc>
          <w:tcPr>
            <w:tcW w:w="0" w:type="auto"/>
            <w:vAlign w:val="center"/>
            <w:hideMark/>
          </w:tcPr>
          <w:p w14:paraId="5002E672" w14:textId="77777777" w:rsidR="007C7181" w:rsidRPr="007C7181" w:rsidRDefault="007C7181" w:rsidP="007C7181">
            <w:r w:rsidRPr="007C7181">
              <w:rPr>
                <w:b/>
                <w:bCs/>
              </w:rPr>
              <w:t>HITL bypass</w:t>
            </w:r>
          </w:p>
        </w:tc>
        <w:tc>
          <w:tcPr>
            <w:tcW w:w="0" w:type="auto"/>
            <w:vAlign w:val="center"/>
            <w:hideMark/>
          </w:tcPr>
          <w:p w14:paraId="1A4F8E44" w14:textId="77777777" w:rsidR="007C7181" w:rsidRPr="007C7181" w:rsidRDefault="007C7181" w:rsidP="007C7181">
            <w:r w:rsidRPr="007C7181">
              <w:t>Social or UX gap</w:t>
            </w:r>
          </w:p>
        </w:tc>
        <w:tc>
          <w:tcPr>
            <w:tcW w:w="0" w:type="auto"/>
            <w:vAlign w:val="center"/>
            <w:hideMark/>
          </w:tcPr>
          <w:p w14:paraId="79117AED" w14:textId="77777777" w:rsidR="007C7181" w:rsidRPr="007C7181" w:rsidRDefault="007C7181" w:rsidP="007C7181">
            <w:r w:rsidRPr="007C7181">
              <w:t>Unsafe merge/deploy</w:t>
            </w:r>
          </w:p>
        </w:tc>
        <w:tc>
          <w:tcPr>
            <w:tcW w:w="0" w:type="auto"/>
            <w:vAlign w:val="center"/>
            <w:hideMark/>
          </w:tcPr>
          <w:p w14:paraId="2EA5C717" w14:textId="77777777" w:rsidR="007C7181" w:rsidRPr="007C7181" w:rsidRDefault="007C7181" w:rsidP="007C7181">
            <w:r w:rsidRPr="007C7181">
              <w:t>Two-key approvals, risk bands, time-locks</w:t>
            </w:r>
          </w:p>
        </w:tc>
      </w:tr>
      <w:tr w:rsidR="007C7181" w:rsidRPr="007C7181" w14:paraId="10B0266A" w14:textId="77777777">
        <w:trPr>
          <w:tblCellSpacing w:w="15" w:type="dxa"/>
        </w:trPr>
        <w:tc>
          <w:tcPr>
            <w:tcW w:w="0" w:type="auto"/>
            <w:vAlign w:val="center"/>
            <w:hideMark/>
          </w:tcPr>
          <w:p w14:paraId="57DDB086" w14:textId="77777777" w:rsidR="007C7181" w:rsidRPr="007C7181" w:rsidRDefault="007C7181" w:rsidP="007C7181">
            <w:r w:rsidRPr="007C7181">
              <w:rPr>
                <w:b/>
                <w:bCs/>
              </w:rPr>
              <w:t>Policy rot</w:t>
            </w:r>
          </w:p>
        </w:tc>
        <w:tc>
          <w:tcPr>
            <w:tcW w:w="0" w:type="auto"/>
            <w:vAlign w:val="center"/>
            <w:hideMark/>
          </w:tcPr>
          <w:p w14:paraId="6EC9F9F1" w14:textId="77777777" w:rsidR="007C7181" w:rsidRPr="007C7181" w:rsidRDefault="007C7181" w:rsidP="007C7181">
            <w:r w:rsidRPr="007C7181">
              <w:t>Silent drift of guardrails</w:t>
            </w:r>
          </w:p>
        </w:tc>
        <w:tc>
          <w:tcPr>
            <w:tcW w:w="0" w:type="auto"/>
            <w:vAlign w:val="center"/>
            <w:hideMark/>
          </w:tcPr>
          <w:p w14:paraId="558676A7" w14:textId="77777777" w:rsidR="007C7181" w:rsidRPr="007C7181" w:rsidRDefault="007C7181" w:rsidP="007C7181">
            <w:r w:rsidRPr="007C7181">
              <w:t>Surface shrinkage</w:t>
            </w:r>
          </w:p>
        </w:tc>
        <w:tc>
          <w:tcPr>
            <w:tcW w:w="0" w:type="auto"/>
            <w:vAlign w:val="center"/>
            <w:hideMark/>
          </w:tcPr>
          <w:p w14:paraId="2282D849" w14:textId="77777777" w:rsidR="007C7181" w:rsidRPr="007C7181" w:rsidRDefault="007C7181" w:rsidP="007C7181">
            <w:r w:rsidRPr="007C7181">
              <w:t>Policy versioning, canary prompts, regression suites</w:t>
            </w:r>
          </w:p>
        </w:tc>
      </w:tr>
    </w:tbl>
    <w:p w14:paraId="50BE6555" w14:textId="77777777" w:rsidR="007C7181" w:rsidRPr="007C7181" w:rsidRDefault="00000000" w:rsidP="007C7181">
      <w:r>
        <w:pict w14:anchorId="2DCC2CEA">
          <v:rect id="_x0000_i1181" style="width:0;height:1.5pt" o:hralign="center" o:hrstd="t" o:hr="t" fillcolor="#a0a0a0" stroked="f"/>
        </w:pict>
      </w:r>
    </w:p>
    <w:p w14:paraId="334249E4" w14:textId="77777777" w:rsidR="007C7181" w:rsidRPr="007C7181" w:rsidRDefault="007C7181" w:rsidP="007C7181">
      <w:pPr>
        <w:rPr>
          <w:b/>
          <w:bCs/>
        </w:rPr>
      </w:pPr>
      <w:r w:rsidRPr="007C7181">
        <w:rPr>
          <w:b/>
          <w:bCs/>
        </w:rPr>
        <w:t>3.4.3 Policy surface: the control lattice</w:t>
      </w:r>
    </w:p>
    <w:p w14:paraId="11198BC5" w14:textId="77777777" w:rsidR="007C7181" w:rsidRPr="007C7181" w:rsidRDefault="007C7181" w:rsidP="007C7181">
      <w:r w:rsidRPr="007C7181">
        <w:t xml:space="preserve">We structure defenses as </w:t>
      </w:r>
      <w:r w:rsidRPr="007C7181">
        <w:rPr>
          <w:b/>
          <w:bCs/>
        </w:rPr>
        <w:t>Prevent → Detect → Respond</w:t>
      </w:r>
      <w:r w:rsidRPr="007C7181">
        <w:t>, mapped to each boundary.</w:t>
      </w:r>
    </w:p>
    <w:p w14:paraId="1C13B32D" w14:textId="77777777" w:rsidR="007C7181" w:rsidRPr="007C7181" w:rsidRDefault="007C7181" w:rsidP="007C7181">
      <w:pPr>
        <w:rPr>
          <w:b/>
          <w:bCs/>
        </w:rPr>
      </w:pPr>
      <w:r w:rsidRPr="007C7181">
        <w:rPr>
          <w:b/>
          <w:bCs/>
        </w:rPr>
        <w:t>A) Input boundary (User → Orchestrator)</w:t>
      </w:r>
    </w:p>
    <w:p w14:paraId="3ACD7813" w14:textId="77777777" w:rsidR="007C7181" w:rsidRPr="007C7181" w:rsidRDefault="007C7181" w:rsidP="007C7181">
      <w:r w:rsidRPr="007C7181">
        <w:rPr>
          <w:b/>
          <w:bCs/>
        </w:rPr>
        <w:t>Prevent</w:t>
      </w:r>
    </w:p>
    <w:p w14:paraId="7784499D" w14:textId="77777777" w:rsidR="007C7181" w:rsidRPr="007C7181" w:rsidRDefault="007C7181" w:rsidP="007C7181">
      <w:pPr>
        <w:numPr>
          <w:ilvl w:val="0"/>
          <w:numId w:val="900"/>
        </w:numPr>
      </w:pPr>
      <w:r w:rsidRPr="007C7181">
        <w:rPr>
          <w:b/>
          <w:bCs/>
        </w:rPr>
        <w:t>Content firewall</w:t>
      </w:r>
      <w:r w:rsidRPr="007C7181">
        <w:t>: structural parsing + allowlisted formats; strip/neutralize model-targeting control tokens from user content.</w:t>
      </w:r>
    </w:p>
    <w:p w14:paraId="29090EA3" w14:textId="77777777" w:rsidR="007C7181" w:rsidRPr="007C7181" w:rsidRDefault="007C7181" w:rsidP="007C7181">
      <w:pPr>
        <w:numPr>
          <w:ilvl w:val="0"/>
          <w:numId w:val="900"/>
        </w:numPr>
      </w:pPr>
      <w:r w:rsidRPr="007C7181">
        <w:rPr>
          <w:b/>
          <w:bCs/>
        </w:rPr>
        <w:t>Classifier ensemble</w:t>
      </w:r>
      <w:r w:rsidRPr="007C7181">
        <w:t>: prompt-injection, PII, malware; conservative defaults feed κ.</w:t>
      </w:r>
    </w:p>
    <w:p w14:paraId="5B834DC4" w14:textId="77777777" w:rsidR="007C7181" w:rsidRPr="007C7181" w:rsidRDefault="007C7181" w:rsidP="007C7181">
      <w:pPr>
        <w:numPr>
          <w:ilvl w:val="0"/>
          <w:numId w:val="900"/>
        </w:numPr>
      </w:pPr>
      <w:r w:rsidRPr="007C7181">
        <w:rPr>
          <w:b/>
          <w:bCs/>
        </w:rPr>
        <w:t>Budget clamps</w:t>
      </w:r>
      <w:r w:rsidRPr="007C7181">
        <w:t>: per-request token/time/IO ceilings up front.</w:t>
      </w:r>
    </w:p>
    <w:p w14:paraId="574B4E24" w14:textId="77777777" w:rsidR="007C7181" w:rsidRPr="007C7181" w:rsidRDefault="007C7181" w:rsidP="007C7181">
      <w:r w:rsidRPr="007C7181">
        <w:rPr>
          <w:b/>
          <w:bCs/>
        </w:rPr>
        <w:t>Detect</w:t>
      </w:r>
    </w:p>
    <w:p w14:paraId="7F01912B" w14:textId="77777777" w:rsidR="007C7181" w:rsidRPr="007C7181" w:rsidRDefault="007C7181" w:rsidP="007C7181">
      <w:pPr>
        <w:numPr>
          <w:ilvl w:val="0"/>
          <w:numId w:val="901"/>
        </w:numPr>
      </w:pPr>
      <w:r w:rsidRPr="007C7181">
        <w:rPr>
          <w:b/>
          <w:bCs/>
        </w:rPr>
        <w:t>Anomaly sensors</w:t>
      </w:r>
      <w:r w:rsidRPr="007C7181">
        <w:t>: entropy spikes, repetition, tool-intent deviation.</w:t>
      </w:r>
    </w:p>
    <w:p w14:paraId="7A2B1382" w14:textId="77777777" w:rsidR="007C7181" w:rsidRPr="007C7181" w:rsidRDefault="007C7181" w:rsidP="007C7181">
      <w:pPr>
        <w:numPr>
          <w:ilvl w:val="0"/>
          <w:numId w:val="901"/>
        </w:numPr>
      </w:pPr>
      <w:r w:rsidRPr="007C7181">
        <w:rPr>
          <w:b/>
          <w:bCs/>
        </w:rPr>
        <w:t>UQ tripwires</w:t>
      </w:r>
      <w:r w:rsidRPr="007C7181">
        <w:t>: high epistemic uncertainty near sensitive intents.</w:t>
      </w:r>
    </w:p>
    <w:p w14:paraId="619849DA" w14:textId="77777777" w:rsidR="007C7181" w:rsidRPr="007C7181" w:rsidRDefault="007C7181" w:rsidP="007C7181">
      <w:r w:rsidRPr="007C7181">
        <w:rPr>
          <w:b/>
          <w:bCs/>
        </w:rPr>
        <w:t>Respond</w:t>
      </w:r>
    </w:p>
    <w:p w14:paraId="2A561221" w14:textId="77777777" w:rsidR="007C7181" w:rsidRPr="007C7181" w:rsidRDefault="007C7181" w:rsidP="007C7181">
      <w:pPr>
        <w:numPr>
          <w:ilvl w:val="0"/>
          <w:numId w:val="902"/>
        </w:numPr>
      </w:pPr>
      <w:r w:rsidRPr="007C7181">
        <w:rPr>
          <w:b/>
          <w:bCs/>
        </w:rPr>
        <w:t>Abstain</w:t>
      </w:r>
      <w:r w:rsidRPr="007C7181">
        <w:t xml:space="preserve"> with actionable rubric; </w:t>
      </w:r>
      <w:r w:rsidRPr="007C7181">
        <w:rPr>
          <w:b/>
          <w:bCs/>
        </w:rPr>
        <w:t>degrade</w:t>
      </w:r>
      <w:r w:rsidRPr="007C7181">
        <w:t xml:space="preserve"> (read-only tools, lower temp, stricter retrieval); </w:t>
      </w:r>
      <w:r w:rsidRPr="007C7181">
        <w:rPr>
          <w:b/>
          <w:bCs/>
        </w:rPr>
        <w:t>HITL</w:t>
      </w:r>
      <w:r w:rsidRPr="007C7181">
        <w:t xml:space="preserve"> escalation for risky intents.</w:t>
      </w:r>
    </w:p>
    <w:p w14:paraId="43023EF9" w14:textId="77777777" w:rsidR="007C7181" w:rsidRPr="007C7181" w:rsidRDefault="007C7181" w:rsidP="007C7181">
      <w:pPr>
        <w:rPr>
          <w:b/>
          <w:bCs/>
        </w:rPr>
      </w:pPr>
      <w:r w:rsidRPr="007C7181">
        <w:rPr>
          <w:b/>
          <w:bCs/>
        </w:rPr>
        <w:t>B) Tool boundary (Orchestrator → Tools)</w:t>
      </w:r>
    </w:p>
    <w:p w14:paraId="4836BF22" w14:textId="77777777" w:rsidR="007C7181" w:rsidRPr="007C7181" w:rsidRDefault="007C7181" w:rsidP="007C7181">
      <w:r w:rsidRPr="007C7181">
        <w:rPr>
          <w:b/>
          <w:bCs/>
        </w:rPr>
        <w:t>Prevent</w:t>
      </w:r>
    </w:p>
    <w:p w14:paraId="774F4BAC" w14:textId="77777777" w:rsidR="007C7181" w:rsidRPr="007C7181" w:rsidRDefault="007C7181" w:rsidP="007C7181">
      <w:pPr>
        <w:numPr>
          <w:ilvl w:val="0"/>
          <w:numId w:val="903"/>
        </w:numPr>
      </w:pPr>
      <w:r w:rsidRPr="007C7181">
        <w:rPr>
          <w:b/>
          <w:bCs/>
        </w:rPr>
        <w:t>Capability tokens</w:t>
      </w:r>
      <w:r w:rsidRPr="007C7181">
        <w:t xml:space="preserve"> (fine-grained: fs.read, fs.write, net.fetch[allowlist], exec[toolset]); least-privilege by step.</w:t>
      </w:r>
    </w:p>
    <w:p w14:paraId="3816FAE6" w14:textId="77777777" w:rsidR="007C7181" w:rsidRPr="007C7181" w:rsidRDefault="007C7181" w:rsidP="007C7181">
      <w:pPr>
        <w:numPr>
          <w:ilvl w:val="0"/>
          <w:numId w:val="903"/>
        </w:numPr>
      </w:pPr>
      <w:r w:rsidRPr="007C7181">
        <w:rPr>
          <w:b/>
          <w:bCs/>
        </w:rPr>
        <w:t>Ephemeral sandboxes</w:t>
      </w:r>
      <w:r w:rsidRPr="007C7181">
        <w:t>: seccomp, network namespaces, read-only mounts, time &amp; CPU quotas.</w:t>
      </w:r>
    </w:p>
    <w:p w14:paraId="64A4154E" w14:textId="77777777" w:rsidR="007C7181" w:rsidRPr="007C7181" w:rsidRDefault="007C7181" w:rsidP="007C7181">
      <w:pPr>
        <w:numPr>
          <w:ilvl w:val="0"/>
          <w:numId w:val="903"/>
        </w:numPr>
      </w:pPr>
      <w:r w:rsidRPr="007C7181">
        <w:rPr>
          <w:b/>
          <w:bCs/>
        </w:rPr>
        <w:lastRenderedPageBreak/>
        <w:t>Egress proxy</w:t>
      </w:r>
      <w:r w:rsidRPr="007C7181">
        <w:t>: DNS/HTTP allowlists; signed request headers; response size &amp; type limits.</w:t>
      </w:r>
    </w:p>
    <w:p w14:paraId="05D243AE" w14:textId="77777777" w:rsidR="007C7181" w:rsidRPr="007C7181" w:rsidRDefault="007C7181" w:rsidP="007C7181">
      <w:r w:rsidRPr="007C7181">
        <w:rPr>
          <w:b/>
          <w:bCs/>
        </w:rPr>
        <w:t>Detect</w:t>
      </w:r>
    </w:p>
    <w:p w14:paraId="6E7B24BA" w14:textId="77777777" w:rsidR="007C7181" w:rsidRPr="007C7181" w:rsidRDefault="007C7181" w:rsidP="007C7181">
      <w:pPr>
        <w:numPr>
          <w:ilvl w:val="0"/>
          <w:numId w:val="904"/>
        </w:numPr>
      </w:pPr>
      <w:r w:rsidRPr="007C7181">
        <w:rPr>
          <w:b/>
          <w:bCs/>
        </w:rPr>
        <w:t>Policy audit hooks</w:t>
      </w:r>
      <w:r w:rsidRPr="007C7181">
        <w:t>: all tool invocations mirrored to SEG; diff-aware alarms (unexpected domains, file paths).</w:t>
      </w:r>
    </w:p>
    <w:p w14:paraId="053CEE75" w14:textId="77777777" w:rsidR="007C7181" w:rsidRPr="007C7181" w:rsidRDefault="007C7181" w:rsidP="007C7181">
      <w:pPr>
        <w:numPr>
          <w:ilvl w:val="0"/>
          <w:numId w:val="904"/>
        </w:numPr>
      </w:pPr>
      <w:r w:rsidRPr="007C7181">
        <w:rPr>
          <w:b/>
          <w:bCs/>
        </w:rPr>
        <w:t>Runtime guards</w:t>
      </w:r>
      <w:r w:rsidRPr="007C7181">
        <w:t>: taint tracking for sensitive content flowing into tools.</w:t>
      </w:r>
    </w:p>
    <w:p w14:paraId="0D94ADC9" w14:textId="77777777" w:rsidR="007C7181" w:rsidRPr="007C7181" w:rsidRDefault="007C7181" w:rsidP="007C7181">
      <w:r w:rsidRPr="007C7181">
        <w:rPr>
          <w:b/>
          <w:bCs/>
        </w:rPr>
        <w:t>Respond</w:t>
      </w:r>
    </w:p>
    <w:p w14:paraId="1BDBC31A" w14:textId="77777777" w:rsidR="007C7181" w:rsidRPr="007C7181" w:rsidRDefault="007C7181" w:rsidP="007C7181">
      <w:pPr>
        <w:numPr>
          <w:ilvl w:val="0"/>
          <w:numId w:val="905"/>
        </w:numPr>
      </w:pPr>
      <w:r w:rsidRPr="007C7181">
        <w:rPr>
          <w:b/>
          <w:bCs/>
        </w:rPr>
        <w:t>Kill-switches</w:t>
      </w:r>
      <w:r w:rsidRPr="007C7181">
        <w:t xml:space="preserve"> per capability; </w:t>
      </w:r>
      <w:r w:rsidRPr="007C7181">
        <w:rPr>
          <w:b/>
          <w:bCs/>
        </w:rPr>
        <w:t>auto-quarantine</w:t>
      </w:r>
      <w:r w:rsidRPr="007C7181">
        <w:t xml:space="preserve"> offending plan branch; </w:t>
      </w:r>
      <w:r w:rsidRPr="007C7181">
        <w:rPr>
          <w:b/>
          <w:bCs/>
        </w:rPr>
        <w:t>evidence snapshot</w:t>
      </w:r>
      <w:r w:rsidRPr="007C7181">
        <w:t xml:space="preserve"> for RCA.</w:t>
      </w:r>
    </w:p>
    <w:p w14:paraId="58D87012" w14:textId="77777777" w:rsidR="007C7181" w:rsidRPr="007C7181" w:rsidRDefault="007C7181" w:rsidP="007C7181">
      <w:pPr>
        <w:rPr>
          <w:b/>
          <w:bCs/>
        </w:rPr>
      </w:pPr>
      <w:r w:rsidRPr="007C7181">
        <w:rPr>
          <w:b/>
          <w:bCs/>
        </w:rPr>
        <w:t>C) Memory boundary (Orchestrator ↔ CMC/SEG)</w:t>
      </w:r>
    </w:p>
    <w:p w14:paraId="02504227" w14:textId="77777777" w:rsidR="007C7181" w:rsidRPr="007C7181" w:rsidRDefault="007C7181" w:rsidP="007C7181">
      <w:r w:rsidRPr="007C7181">
        <w:rPr>
          <w:b/>
          <w:bCs/>
        </w:rPr>
        <w:t>Prevent</w:t>
      </w:r>
    </w:p>
    <w:p w14:paraId="5C067CF3" w14:textId="77777777" w:rsidR="007C7181" w:rsidRPr="007C7181" w:rsidRDefault="007C7181" w:rsidP="007C7181">
      <w:pPr>
        <w:numPr>
          <w:ilvl w:val="0"/>
          <w:numId w:val="906"/>
        </w:numPr>
      </w:pPr>
      <w:r w:rsidRPr="007C7181">
        <w:rPr>
          <w:b/>
          <w:bCs/>
        </w:rPr>
        <w:t>Single-writer flow</w:t>
      </w:r>
      <w:r w:rsidRPr="007C7181">
        <w:t xml:space="preserve"> with schema &amp; policy validation; </w:t>
      </w:r>
      <w:r w:rsidRPr="007C7181">
        <w:rPr>
          <w:b/>
          <w:bCs/>
        </w:rPr>
        <w:t>snapshot-first</w:t>
      </w:r>
      <w:r w:rsidRPr="007C7181">
        <w:t xml:space="preserve"> semantics.</w:t>
      </w:r>
    </w:p>
    <w:p w14:paraId="7FF46B9D" w14:textId="77777777" w:rsidR="007C7181" w:rsidRPr="007C7181" w:rsidRDefault="007C7181" w:rsidP="007C7181">
      <w:pPr>
        <w:numPr>
          <w:ilvl w:val="0"/>
          <w:numId w:val="906"/>
        </w:numPr>
      </w:pPr>
      <w:r w:rsidRPr="007C7181">
        <w:rPr>
          <w:b/>
          <w:bCs/>
        </w:rPr>
        <w:t>Source integrity</w:t>
      </w:r>
      <w:r w:rsidRPr="007C7181">
        <w:t>: signed documents; allowed repositories; checksum enforcement.</w:t>
      </w:r>
    </w:p>
    <w:p w14:paraId="5ED1681C" w14:textId="77777777" w:rsidR="007C7181" w:rsidRPr="007C7181" w:rsidRDefault="007C7181" w:rsidP="007C7181">
      <w:pPr>
        <w:numPr>
          <w:ilvl w:val="0"/>
          <w:numId w:val="906"/>
        </w:numPr>
      </w:pPr>
      <w:r w:rsidRPr="007C7181">
        <w:rPr>
          <w:b/>
          <w:bCs/>
        </w:rPr>
        <w:t>Write gating</w:t>
      </w:r>
      <w:r w:rsidRPr="007C7181">
        <w:t>: HHNI DD threshold, policy packs (PII, license), role approvals.</w:t>
      </w:r>
    </w:p>
    <w:p w14:paraId="2293E09A" w14:textId="77777777" w:rsidR="007C7181" w:rsidRPr="007C7181" w:rsidRDefault="007C7181" w:rsidP="007C7181">
      <w:r w:rsidRPr="007C7181">
        <w:rPr>
          <w:b/>
          <w:bCs/>
        </w:rPr>
        <w:t>Detect</w:t>
      </w:r>
    </w:p>
    <w:p w14:paraId="1E1C330A" w14:textId="77777777" w:rsidR="007C7181" w:rsidRPr="007C7181" w:rsidRDefault="007C7181" w:rsidP="007C7181">
      <w:pPr>
        <w:numPr>
          <w:ilvl w:val="0"/>
          <w:numId w:val="907"/>
        </w:numPr>
      </w:pPr>
      <w:r w:rsidRPr="007C7181">
        <w:rPr>
          <w:b/>
          <w:bCs/>
        </w:rPr>
        <w:t>Graph consistency</w:t>
      </w:r>
      <w:r w:rsidRPr="007C7181">
        <w:t>: contradiction edge rate, sudden indegree/outdegree shifts, unusual TPV changes.</w:t>
      </w:r>
    </w:p>
    <w:p w14:paraId="3ADEB7DD" w14:textId="77777777" w:rsidR="007C7181" w:rsidRPr="007C7181" w:rsidRDefault="007C7181" w:rsidP="007C7181">
      <w:pPr>
        <w:numPr>
          <w:ilvl w:val="0"/>
          <w:numId w:val="907"/>
        </w:numPr>
      </w:pPr>
      <w:r w:rsidRPr="007C7181">
        <w:rPr>
          <w:b/>
          <w:bCs/>
        </w:rPr>
        <w:t>Poisoning heuristics</w:t>
      </w:r>
      <w:r w:rsidRPr="007C7181">
        <w:t>: surge of near-duplicate atoms from new sources; low-trust domains.</w:t>
      </w:r>
    </w:p>
    <w:p w14:paraId="0D4059BA" w14:textId="77777777" w:rsidR="007C7181" w:rsidRPr="007C7181" w:rsidRDefault="007C7181" w:rsidP="007C7181">
      <w:r w:rsidRPr="007C7181">
        <w:rPr>
          <w:b/>
          <w:bCs/>
        </w:rPr>
        <w:t>Respond</w:t>
      </w:r>
    </w:p>
    <w:p w14:paraId="78BEF023" w14:textId="77777777" w:rsidR="007C7181" w:rsidRPr="007C7181" w:rsidRDefault="007C7181" w:rsidP="007C7181">
      <w:pPr>
        <w:numPr>
          <w:ilvl w:val="0"/>
          <w:numId w:val="908"/>
        </w:numPr>
      </w:pPr>
      <w:r w:rsidRPr="007C7181">
        <w:rPr>
          <w:b/>
          <w:bCs/>
        </w:rPr>
        <w:t>Deprecate not delete</w:t>
      </w:r>
      <w:r w:rsidRPr="007C7181">
        <w:t xml:space="preserve"> (tombstones); </w:t>
      </w:r>
      <w:r w:rsidRPr="007C7181">
        <w:rPr>
          <w:b/>
          <w:bCs/>
        </w:rPr>
        <w:t>time-slice quarantine</w:t>
      </w:r>
      <w:r w:rsidRPr="007C7181">
        <w:t xml:space="preserve">; </w:t>
      </w:r>
      <w:r w:rsidRPr="007C7181">
        <w:rPr>
          <w:b/>
          <w:bCs/>
        </w:rPr>
        <w:t>rebuild indices</w:t>
      </w:r>
      <w:r w:rsidRPr="007C7181">
        <w:t>; HITL adjudication.</w:t>
      </w:r>
    </w:p>
    <w:p w14:paraId="500F5810" w14:textId="77777777" w:rsidR="007C7181" w:rsidRPr="007C7181" w:rsidRDefault="007C7181" w:rsidP="007C7181">
      <w:pPr>
        <w:rPr>
          <w:b/>
          <w:bCs/>
        </w:rPr>
      </w:pPr>
      <w:r w:rsidRPr="007C7181">
        <w:rPr>
          <w:b/>
          <w:bCs/>
        </w:rPr>
        <w:t>D) Build &amp; deploy boundary</w:t>
      </w:r>
    </w:p>
    <w:p w14:paraId="77B246A2" w14:textId="77777777" w:rsidR="007C7181" w:rsidRPr="007C7181" w:rsidRDefault="007C7181" w:rsidP="007C7181">
      <w:r w:rsidRPr="007C7181">
        <w:rPr>
          <w:b/>
          <w:bCs/>
        </w:rPr>
        <w:t>Prevent</w:t>
      </w:r>
    </w:p>
    <w:p w14:paraId="0D4CB97A" w14:textId="77777777" w:rsidR="007C7181" w:rsidRPr="007C7181" w:rsidRDefault="007C7181" w:rsidP="007C7181">
      <w:pPr>
        <w:numPr>
          <w:ilvl w:val="0"/>
          <w:numId w:val="909"/>
        </w:numPr>
      </w:pPr>
      <w:r w:rsidRPr="007C7181">
        <w:rPr>
          <w:b/>
          <w:bCs/>
        </w:rPr>
        <w:t>Reproducible builds</w:t>
      </w:r>
      <w:r w:rsidRPr="007C7181">
        <w:t>: pinned deps, hermetic toolchains, content-addressed artifacts.</w:t>
      </w:r>
    </w:p>
    <w:p w14:paraId="53744447" w14:textId="77777777" w:rsidR="007C7181" w:rsidRPr="007C7181" w:rsidRDefault="007C7181" w:rsidP="007C7181">
      <w:pPr>
        <w:numPr>
          <w:ilvl w:val="0"/>
          <w:numId w:val="909"/>
        </w:numPr>
      </w:pPr>
      <w:r w:rsidRPr="007C7181">
        <w:rPr>
          <w:b/>
          <w:bCs/>
        </w:rPr>
        <w:t>SLSA/SBOM</w:t>
      </w:r>
      <w:r w:rsidRPr="007C7181">
        <w:t xml:space="preserve"> gates; </w:t>
      </w:r>
      <w:r w:rsidRPr="007C7181">
        <w:rPr>
          <w:b/>
          <w:bCs/>
        </w:rPr>
        <w:t>image signing</w:t>
      </w:r>
      <w:r w:rsidRPr="007C7181">
        <w:t>; policy admission (cluster side).</w:t>
      </w:r>
    </w:p>
    <w:p w14:paraId="2E6C3228" w14:textId="77777777" w:rsidR="007C7181" w:rsidRPr="007C7181" w:rsidRDefault="007C7181" w:rsidP="007C7181">
      <w:pPr>
        <w:numPr>
          <w:ilvl w:val="0"/>
          <w:numId w:val="909"/>
        </w:numPr>
      </w:pPr>
      <w:r w:rsidRPr="007C7181">
        <w:rPr>
          <w:b/>
          <w:bCs/>
        </w:rPr>
        <w:t>Change windows &amp; blast-radius caps</w:t>
      </w:r>
      <w:r w:rsidRPr="007C7181">
        <w:t>; progressive delivery (canary/blue-green).</w:t>
      </w:r>
    </w:p>
    <w:p w14:paraId="07CD049F" w14:textId="77777777" w:rsidR="007C7181" w:rsidRPr="007C7181" w:rsidRDefault="007C7181" w:rsidP="007C7181">
      <w:r w:rsidRPr="007C7181">
        <w:rPr>
          <w:b/>
          <w:bCs/>
        </w:rPr>
        <w:lastRenderedPageBreak/>
        <w:t>Detect</w:t>
      </w:r>
    </w:p>
    <w:p w14:paraId="5F37044D" w14:textId="77777777" w:rsidR="007C7181" w:rsidRPr="007C7181" w:rsidRDefault="007C7181" w:rsidP="007C7181">
      <w:pPr>
        <w:numPr>
          <w:ilvl w:val="0"/>
          <w:numId w:val="910"/>
        </w:numPr>
      </w:pPr>
      <w:r w:rsidRPr="007C7181">
        <w:rPr>
          <w:b/>
          <w:bCs/>
        </w:rPr>
        <w:t>Pre-prod chaos</w:t>
      </w:r>
      <w:r w:rsidRPr="007C7181">
        <w:t>: test fault injection; mutation testing.</w:t>
      </w:r>
    </w:p>
    <w:p w14:paraId="5CACF52F" w14:textId="77777777" w:rsidR="007C7181" w:rsidRPr="007C7181" w:rsidRDefault="007C7181" w:rsidP="007C7181">
      <w:pPr>
        <w:numPr>
          <w:ilvl w:val="0"/>
          <w:numId w:val="910"/>
        </w:numPr>
      </w:pPr>
      <w:r w:rsidRPr="007C7181">
        <w:rPr>
          <w:b/>
          <w:bCs/>
        </w:rPr>
        <w:t>Runtime SLO monitors</w:t>
      </w:r>
      <w:r w:rsidRPr="007C7181">
        <w:t>: error budgets with SEG-linked rollouts.</w:t>
      </w:r>
    </w:p>
    <w:p w14:paraId="7246E589" w14:textId="77777777" w:rsidR="007C7181" w:rsidRPr="007C7181" w:rsidRDefault="007C7181" w:rsidP="007C7181">
      <w:r w:rsidRPr="007C7181">
        <w:rPr>
          <w:b/>
          <w:bCs/>
        </w:rPr>
        <w:t>Respond</w:t>
      </w:r>
    </w:p>
    <w:p w14:paraId="24E0B454" w14:textId="77777777" w:rsidR="007C7181" w:rsidRPr="007C7181" w:rsidRDefault="007C7181" w:rsidP="007C7181">
      <w:pPr>
        <w:numPr>
          <w:ilvl w:val="0"/>
          <w:numId w:val="911"/>
        </w:numPr>
      </w:pPr>
      <w:r w:rsidRPr="007C7181">
        <w:rPr>
          <w:b/>
          <w:bCs/>
        </w:rPr>
        <w:t>Auto-rollback</w:t>
      </w:r>
      <w:r w:rsidRPr="007C7181">
        <w:t xml:space="preserve"> on SLO breach; </w:t>
      </w:r>
      <w:r w:rsidRPr="007C7181">
        <w:rPr>
          <w:b/>
          <w:bCs/>
        </w:rPr>
        <w:t>feature flags</w:t>
      </w:r>
      <w:r w:rsidRPr="007C7181">
        <w:t xml:space="preserve"> off; </w:t>
      </w:r>
      <w:r w:rsidRPr="007C7181">
        <w:rPr>
          <w:b/>
          <w:bCs/>
        </w:rPr>
        <w:t>post-mortem</w:t>
      </w:r>
      <w:r w:rsidRPr="007C7181">
        <w:t xml:space="preserve"> to SEG with VIF pack.</w:t>
      </w:r>
    </w:p>
    <w:p w14:paraId="5B72C238" w14:textId="77777777" w:rsidR="007C7181" w:rsidRPr="007C7181" w:rsidRDefault="007C7181" w:rsidP="007C7181">
      <w:pPr>
        <w:rPr>
          <w:b/>
          <w:bCs/>
        </w:rPr>
      </w:pPr>
      <w:r w:rsidRPr="007C7181">
        <w:rPr>
          <w:b/>
          <w:bCs/>
        </w:rPr>
        <w:t>E) Observation &amp; export boundary</w:t>
      </w:r>
    </w:p>
    <w:p w14:paraId="5C91D807" w14:textId="77777777" w:rsidR="007C7181" w:rsidRPr="007C7181" w:rsidRDefault="007C7181" w:rsidP="007C7181">
      <w:r w:rsidRPr="007C7181">
        <w:rPr>
          <w:b/>
          <w:bCs/>
        </w:rPr>
        <w:t>Prevent</w:t>
      </w:r>
    </w:p>
    <w:p w14:paraId="62195DC8" w14:textId="77777777" w:rsidR="007C7181" w:rsidRPr="007C7181" w:rsidRDefault="007C7181" w:rsidP="007C7181">
      <w:pPr>
        <w:numPr>
          <w:ilvl w:val="0"/>
          <w:numId w:val="912"/>
        </w:numPr>
      </w:pPr>
      <w:r w:rsidRPr="007C7181">
        <w:rPr>
          <w:b/>
          <w:bCs/>
        </w:rPr>
        <w:t>Read-only audit API</w:t>
      </w:r>
      <w:r w:rsidRPr="007C7181">
        <w:t>; scope-limited tokens; cell-level redaction.</w:t>
      </w:r>
    </w:p>
    <w:p w14:paraId="022FA850" w14:textId="77777777" w:rsidR="007C7181" w:rsidRPr="007C7181" w:rsidRDefault="007C7181" w:rsidP="007C7181">
      <w:pPr>
        <w:numPr>
          <w:ilvl w:val="0"/>
          <w:numId w:val="912"/>
        </w:numPr>
      </w:pPr>
      <w:r w:rsidRPr="007C7181">
        <w:rPr>
          <w:b/>
          <w:bCs/>
        </w:rPr>
        <w:t>Synthetic labeling</w:t>
      </w:r>
      <w:r w:rsidRPr="007C7181">
        <w:t xml:space="preserve"> for AI-generated content; watermarking when applicable.</w:t>
      </w:r>
    </w:p>
    <w:p w14:paraId="7958B2B1" w14:textId="77777777" w:rsidR="007C7181" w:rsidRPr="007C7181" w:rsidRDefault="007C7181" w:rsidP="007C7181">
      <w:r w:rsidRPr="007C7181">
        <w:rPr>
          <w:b/>
          <w:bCs/>
        </w:rPr>
        <w:t>Detect</w:t>
      </w:r>
    </w:p>
    <w:p w14:paraId="5ACC21E5" w14:textId="77777777" w:rsidR="007C7181" w:rsidRPr="007C7181" w:rsidRDefault="007C7181" w:rsidP="007C7181">
      <w:pPr>
        <w:numPr>
          <w:ilvl w:val="0"/>
          <w:numId w:val="913"/>
        </w:numPr>
      </w:pPr>
      <w:r w:rsidRPr="007C7181">
        <w:rPr>
          <w:b/>
          <w:bCs/>
        </w:rPr>
        <w:t>Access anomaly</w:t>
      </w:r>
      <w:r w:rsidRPr="007C7181">
        <w:t>: unusual query cardinality, exfil-shaped patterns.</w:t>
      </w:r>
    </w:p>
    <w:p w14:paraId="643D26D4" w14:textId="77777777" w:rsidR="007C7181" w:rsidRPr="007C7181" w:rsidRDefault="007C7181" w:rsidP="007C7181">
      <w:pPr>
        <w:numPr>
          <w:ilvl w:val="0"/>
          <w:numId w:val="913"/>
        </w:numPr>
      </w:pPr>
      <w:r w:rsidRPr="007C7181">
        <w:rPr>
          <w:b/>
          <w:bCs/>
        </w:rPr>
        <w:t>Replay drift</w:t>
      </w:r>
      <w:r w:rsidRPr="007C7181">
        <w:t>: divergence between replay and live lineage.</w:t>
      </w:r>
    </w:p>
    <w:p w14:paraId="19078EA6" w14:textId="77777777" w:rsidR="007C7181" w:rsidRPr="007C7181" w:rsidRDefault="007C7181" w:rsidP="007C7181">
      <w:r w:rsidRPr="007C7181">
        <w:rPr>
          <w:b/>
          <w:bCs/>
        </w:rPr>
        <w:t>Respond</w:t>
      </w:r>
    </w:p>
    <w:p w14:paraId="51F844E7" w14:textId="77777777" w:rsidR="007C7181" w:rsidRPr="007C7181" w:rsidRDefault="007C7181" w:rsidP="007C7181">
      <w:pPr>
        <w:numPr>
          <w:ilvl w:val="0"/>
          <w:numId w:val="914"/>
        </w:numPr>
      </w:pPr>
      <w:r w:rsidRPr="007C7181">
        <w:rPr>
          <w:b/>
          <w:bCs/>
        </w:rPr>
        <w:t>Key rotation</w:t>
      </w:r>
      <w:r w:rsidRPr="007C7181">
        <w:t xml:space="preserve">; </w:t>
      </w:r>
      <w:r w:rsidRPr="007C7181">
        <w:rPr>
          <w:b/>
          <w:bCs/>
        </w:rPr>
        <w:t>lease revocation</w:t>
      </w:r>
      <w:r w:rsidRPr="007C7181">
        <w:t>; export freeze &amp; review.</w:t>
      </w:r>
    </w:p>
    <w:p w14:paraId="3C784083" w14:textId="77777777" w:rsidR="007C7181" w:rsidRPr="007C7181" w:rsidRDefault="00000000" w:rsidP="007C7181">
      <w:r>
        <w:pict w14:anchorId="0CE3CF53">
          <v:rect id="_x0000_i1182" style="width:0;height:1.5pt" o:hralign="center" o:hrstd="t" o:hr="t" fillcolor="#a0a0a0" stroked="f"/>
        </w:pict>
      </w:r>
    </w:p>
    <w:p w14:paraId="6C4FBF53" w14:textId="77777777" w:rsidR="007C7181" w:rsidRPr="007C7181" w:rsidRDefault="007C7181" w:rsidP="007C7181">
      <w:pPr>
        <w:rPr>
          <w:b/>
          <w:bCs/>
        </w:rPr>
      </w:pPr>
      <w:r w:rsidRPr="007C7181">
        <w:rPr>
          <w:b/>
          <w:bCs/>
        </w:rPr>
        <w:t>3.4.4 κ-gating and abstention policy</w:t>
      </w:r>
    </w:p>
    <w:p w14:paraId="4A6BB5E8" w14:textId="77777777" w:rsidR="007C7181" w:rsidRPr="007C7181" w:rsidRDefault="007C7181" w:rsidP="007C7181">
      <w:pPr>
        <w:numPr>
          <w:ilvl w:val="0"/>
          <w:numId w:val="915"/>
        </w:numPr>
      </w:pPr>
      <w:r w:rsidRPr="007C7181">
        <w:rPr>
          <w:b/>
          <w:bCs/>
        </w:rPr>
        <w:t>Risk bands</w:t>
      </w:r>
      <w:r w:rsidRPr="007C7181">
        <w:t>: low &lt; κ_1 &lt; medium &lt; κ_2 &lt; high.</w:t>
      </w:r>
    </w:p>
    <w:p w14:paraId="212E6EB5" w14:textId="77777777" w:rsidR="007C7181" w:rsidRPr="007C7181" w:rsidRDefault="007C7181" w:rsidP="007C7181">
      <w:pPr>
        <w:numPr>
          <w:ilvl w:val="0"/>
          <w:numId w:val="915"/>
        </w:numPr>
      </w:pPr>
      <w:r w:rsidRPr="007C7181">
        <w:rPr>
          <w:b/>
          <w:bCs/>
        </w:rPr>
        <w:t>Actions</w:t>
      </w:r>
      <w:r w:rsidRPr="007C7181">
        <w:t>:</w:t>
      </w:r>
    </w:p>
    <w:p w14:paraId="0D59DF0A" w14:textId="77777777" w:rsidR="007C7181" w:rsidRPr="007C7181" w:rsidRDefault="007C7181" w:rsidP="007C7181">
      <w:pPr>
        <w:numPr>
          <w:ilvl w:val="1"/>
          <w:numId w:val="915"/>
        </w:numPr>
      </w:pPr>
      <w:r w:rsidRPr="007C7181">
        <w:rPr>
          <w:i/>
          <w:iCs/>
        </w:rPr>
        <w:t>Low</w:t>
      </w:r>
      <w:r w:rsidRPr="007C7181">
        <w:t>: proceed; log κ &amp; UQ.</w:t>
      </w:r>
    </w:p>
    <w:p w14:paraId="4BCE2879" w14:textId="77777777" w:rsidR="007C7181" w:rsidRPr="007C7181" w:rsidRDefault="007C7181" w:rsidP="007C7181">
      <w:pPr>
        <w:numPr>
          <w:ilvl w:val="1"/>
          <w:numId w:val="915"/>
        </w:numPr>
      </w:pPr>
      <w:r w:rsidRPr="007C7181">
        <w:rPr>
          <w:i/>
          <w:iCs/>
        </w:rPr>
        <w:t>Medium</w:t>
      </w:r>
      <w:r w:rsidRPr="007C7181">
        <w:t>: degrade (stricter retrieval, read-only tools), require verifier step.</w:t>
      </w:r>
    </w:p>
    <w:p w14:paraId="3EF37962" w14:textId="77777777" w:rsidR="007C7181" w:rsidRPr="007C7181" w:rsidRDefault="007C7181" w:rsidP="007C7181">
      <w:pPr>
        <w:numPr>
          <w:ilvl w:val="1"/>
          <w:numId w:val="915"/>
        </w:numPr>
      </w:pPr>
      <w:r w:rsidRPr="007C7181">
        <w:rPr>
          <w:i/>
          <w:iCs/>
        </w:rPr>
        <w:t>High</w:t>
      </w:r>
      <w:r w:rsidRPr="007C7181">
        <w:t>: abstain; present rationale + minimal sufficient questions; offer HITL.</w:t>
      </w:r>
    </w:p>
    <w:p w14:paraId="1D846CC3" w14:textId="77777777" w:rsidR="007C7181" w:rsidRPr="007C7181" w:rsidRDefault="007C7181" w:rsidP="007C7181">
      <w:pPr>
        <w:numPr>
          <w:ilvl w:val="0"/>
          <w:numId w:val="915"/>
        </w:numPr>
      </w:pPr>
      <w:r w:rsidRPr="007C7181">
        <w:rPr>
          <w:b/>
          <w:bCs/>
        </w:rPr>
        <w:t>Calibration</w:t>
      </w:r>
      <w:r w:rsidRPr="007C7181">
        <w:t>: κ thresholds tuned per domain, validated against adversarial suites (jailbreak corpora, injection galleries).</w:t>
      </w:r>
    </w:p>
    <w:p w14:paraId="7C4D253D" w14:textId="77777777" w:rsidR="007C7181" w:rsidRPr="007C7181" w:rsidRDefault="00000000" w:rsidP="007C7181">
      <w:r>
        <w:pict w14:anchorId="1A954D1D">
          <v:rect id="_x0000_i1183" style="width:0;height:1.5pt" o:hralign="center" o:hrstd="t" o:hr="t" fillcolor="#a0a0a0" stroked="f"/>
        </w:pict>
      </w:r>
    </w:p>
    <w:p w14:paraId="369AA267" w14:textId="77777777" w:rsidR="007C7181" w:rsidRPr="007C7181" w:rsidRDefault="007C7181" w:rsidP="007C7181">
      <w:pPr>
        <w:rPr>
          <w:b/>
          <w:bCs/>
        </w:rPr>
      </w:pPr>
      <w:r w:rsidRPr="007C7181">
        <w:rPr>
          <w:b/>
          <w:bCs/>
        </w:rPr>
        <w:t>3.4.5 Red-team harness &amp; regression suites</w:t>
      </w:r>
    </w:p>
    <w:p w14:paraId="65550C07" w14:textId="77777777" w:rsidR="007C7181" w:rsidRPr="007C7181" w:rsidRDefault="007C7181" w:rsidP="007C7181">
      <w:pPr>
        <w:numPr>
          <w:ilvl w:val="0"/>
          <w:numId w:val="916"/>
        </w:numPr>
      </w:pPr>
      <w:r w:rsidRPr="007C7181">
        <w:rPr>
          <w:b/>
          <w:bCs/>
        </w:rPr>
        <w:lastRenderedPageBreak/>
        <w:t>Jailbreak corpus</w:t>
      </w:r>
      <w:r w:rsidRPr="007C7181">
        <w:t xml:space="preserve"> (continuously updated), </w:t>
      </w:r>
      <w:r w:rsidRPr="007C7181">
        <w:rPr>
          <w:b/>
          <w:bCs/>
        </w:rPr>
        <w:t>RAG poisoning set</w:t>
      </w:r>
      <w:r w:rsidRPr="007C7181">
        <w:t xml:space="preserve"> (look-alikes, forged refs), </w:t>
      </w:r>
      <w:r w:rsidRPr="007C7181">
        <w:rPr>
          <w:b/>
          <w:bCs/>
        </w:rPr>
        <w:t>connector fuzzing</w:t>
      </w:r>
      <w:r w:rsidRPr="007C7181">
        <w:t xml:space="preserve"> (URL schemas, MIME tricks), </w:t>
      </w:r>
      <w:r w:rsidRPr="007C7181">
        <w:rPr>
          <w:b/>
          <w:bCs/>
        </w:rPr>
        <w:t>policy canaries</w:t>
      </w:r>
      <w:r w:rsidRPr="007C7181">
        <w:t xml:space="preserve"> (known-bad prompts that </w:t>
      </w:r>
      <w:r w:rsidRPr="007C7181">
        <w:rPr>
          <w:i/>
          <w:iCs/>
        </w:rPr>
        <w:t>must</w:t>
      </w:r>
      <w:r w:rsidRPr="007C7181">
        <w:t xml:space="preserve"> be caught).</w:t>
      </w:r>
    </w:p>
    <w:p w14:paraId="0ABB54BE" w14:textId="77777777" w:rsidR="007C7181" w:rsidRPr="007C7181" w:rsidRDefault="007C7181" w:rsidP="007C7181">
      <w:pPr>
        <w:numPr>
          <w:ilvl w:val="0"/>
          <w:numId w:val="916"/>
        </w:numPr>
      </w:pPr>
      <w:r w:rsidRPr="007C7181">
        <w:rPr>
          <w:b/>
          <w:bCs/>
        </w:rPr>
        <w:t>Scoring</w:t>
      </w:r>
      <w:r w:rsidRPr="007C7181">
        <w:t>: block rate, false-positive rate, time-to-detect, κ true-positive rate, coverage of guard families.</w:t>
      </w:r>
    </w:p>
    <w:p w14:paraId="4FAEBB97" w14:textId="77777777" w:rsidR="007C7181" w:rsidRPr="007C7181" w:rsidRDefault="007C7181" w:rsidP="007C7181">
      <w:pPr>
        <w:numPr>
          <w:ilvl w:val="0"/>
          <w:numId w:val="916"/>
        </w:numPr>
      </w:pPr>
      <w:r w:rsidRPr="007C7181">
        <w:rPr>
          <w:b/>
          <w:bCs/>
        </w:rPr>
        <w:t>Automation</w:t>
      </w:r>
      <w:r w:rsidRPr="007C7181">
        <w:t>: nightly runs; deltas block promotion of policy packs.</w:t>
      </w:r>
    </w:p>
    <w:p w14:paraId="7D5F5D07" w14:textId="77777777" w:rsidR="007C7181" w:rsidRPr="007C7181" w:rsidRDefault="00000000" w:rsidP="007C7181">
      <w:r>
        <w:pict w14:anchorId="6CBC2095">
          <v:rect id="_x0000_i1184" style="width:0;height:1.5pt" o:hralign="center" o:hrstd="t" o:hr="t" fillcolor="#a0a0a0" stroked="f"/>
        </w:pict>
      </w:r>
    </w:p>
    <w:p w14:paraId="4E80D931" w14:textId="77777777" w:rsidR="007C7181" w:rsidRPr="007C7181" w:rsidRDefault="007C7181" w:rsidP="007C7181">
      <w:pPr>
        <w:rPr>
          <w:b/>
          <w:bCs/>
        </w:rPr>
      </w:pPr>
      <w:r w:rsidRPr="007C7181">
        <w:rPr>
          <w:b/>
          <w:bCs/>
        </w:rPr>
        <w:t>3.4.6 Incident playbooks (condensed)</w:t>
      </w:r>
    </w:p>
    <w:p w14:paraId="40190C2F" w14:textId="77777777" w:rsidR="007C7181" w:rsidRPr="007C7181" w:rsidRDefault="007C7181" w:rsidP="007C7181">
      <w:r w:rsidRPr="007C7181">
        <w:rPr>
          <w:b/>
          <w:bCs/>
        </w:rPr>
        <w:t>PI-01 Prompt-injection</w:t>
      </w:r>
    </w:p>
    <w:p w14:paraId="1BF549AF" w14:textId="77777777" w:rsidR="007C7181" w:rsidRPr="007C7181" w:rsidRDefault="007C7181" w:rsidP="007C7181">
      <w:pPr>
        <w:numPr>
          <w:ilvl w:val="0"/>
          <w:numId w:val="917"/>
        </w:numPr>
      </w:pPr>
      <w:r w:rsidRPr="007C7181">
        <w:t>Freeze plan branch (quarantine snapshot).</w:t>
      </w:r>
    </w:p>
    <w:p w14:paraId="2C18738D" w14:textId="77777777" w:rsidR="007C7181" w:rsidRPr="007C7181" w:rsidRDefault="007C7181" w:rsidP="007C7181">
      <w:pPr>
        <w:numPr>
          <w:ilvl w:val="0"/>
          <w:numId w:val="917"/>
        </w:numPr>
      </w:pPr>
      <w:r w:rsidRPr="007C7181">
        <w:t>Rotate capability token set for impacted tools.</w:t>
      </w:r>
    </w:p>
    <w:p w14:paraId="4115ABCF" w14:textId="77777777" w:rsidR="007C7181" w:rsidRPr="007C7181" w:rsidRDefault="007C7181" w:rsidP="007C7181">
      <w:pPr>
        <w:numPr>
          <w:ilvl w:val="0"/>
          <w:numId w:val="917"/>
        </w:numPr>
      </w:pPr>
      <w:r w:rsidRPr="007C7181">
        <w:t>Add contradiction edges for tainted claims; re-index.</w:t>
      </w:r>
    </w:p>
    <w:p w14:paraId="776CF7E4" w14:textId="77777777" w:rsidR="007C7181" w:rsidRPr="007C7181" w:rsidRDefault="007C7181" w:rsidP="007C7181">
      <w:pPr>
        <w:numPr>
          <w:ilvl w:val="0"/>
          <w:numId w:val="917"/>
        </w:numPr>
      </w:pPr>
      <w:r w:rsidRPr="007C7181">
        <w:t>Run adversarial suite; adjust policy weights; publish VIF report.</w:t>
      </w:r>
    </w:p>
    <w:p w14:paraId="2A6EE1E9" w14:textId="77777777" w:rsidR="007C7181" w:rsidRPr="007C7181" w:rsidRDefault="007C7181" w:rsidP="007C7181">
      <w:r w:rsidRPr="007C7181">
        <w:rPr>
          <w:b/>
          <w:bCs/>
        </w:rPr>
        <w:t>RP-02 RAG poisoning</w:t>
      </w:r>
    </w:p>
    <w:p w14:paraId="7ADD79B0" w14:textId="77777777" w:rsidR="007C7181" w:rsidRPr="007C7181" w:rsidRDefault="007C7181" w:rsidP="007C7181">
      <w:pPr>
        <w:numPr>
          <w:ilvl w:val="0"/>
          <w:numId w:val="918"/>
        </w:numPr>
      </w:pPr>
      <w:r w:rsidRPr="007C7181">
        <w:t>Isolate source set; verify signatures/checksums.</w:t>
      </w:r>
    </w:p>
    <w:p w14:paraId="1D92512C" w14:textId="77777777" w:rsidR="007C7181" w:rsidRPr="007C7181" w:rsidRDefault="007C7181" w:rsidP="007C7181">
      <w:pPr>
        <w:numPr>
          <w:ilvl w:val="0"/>
          <w:numId w:val="918"/>
        </w:numPr>
      </w:pPr>
      <w:r w:rsidRPr="007C7181">
        <w:t>Recompute TPV/RS with source penalty; rebuild HHNI for slice.</w:t>
      </w:r>
    </w:p>
    <w:p w14:paraId="1140BEC2" w14:textId="77777777" w:rsidR="007C7181" w:rsidRPr="007C7181" w:rsidRDefault="007C7181" w:rsidP="007C7181">
      <w:pPr>
        <w:numPr>
          <w:ilvl w:val="0"/>
          <w:numId w:val="918"/>
        </w:numPr>
      </w:pPr>
      <w:r w:rsidRPr="007C7181">
        <w:t>Mark deprecations; notify owners; export regulator pack if needed.</w:t>
      </w:r>
    </w:p>
    <w:p w14:paraId="7BE2CDAC" w14:textId="77777777" w:rsidR="007C7181" w:rsidRPr="007C7181" w:rsidRDefault="007C7181" w:rsidP="007C7181">
      <w:r w:rsidRPr="007C7181">
        <w:rPr>
          <w:b/>
          <w:bCs/>
        </w:rPr>
        <w:t>SC-03 Supply-chain</w:t>
      </w:r>
    </w:p>
    <w:p w14:paraId="46F93E56" w14:textId="77777777" w:rsidR="007C7181" w:rsidRPr="007C7181" w:rsidRDefault="007C7181" w:rsidP="007C7181">
      <w:pPr>
        <w:numPr>
          <w:ilvl w:val="0"/>
          <w:numId w:val="919"/>
        </w:numPr>
      </w:pPr>
      <w:r w:rsidRPr="007C7181">
        <w:t>Revoke image keys; roll back to last signed image.</w:t>
      </w:r>
    </w:p>
    <w:p w14:paraId="62D95703" w14:textId="77777777" w:rsidR="007C7181" w:rsidRPr="007C7181" w:rsidRDefault="007C7181" w:rsidP="007C7181">
      <w:pPr>
        <w:numPr>
          <w:ilvl w:val="0"/>
          <w:numId w:val="919"/>
        </w:numPr>
      </w:pPr>
      <w:r w:rsidRPr="007C7181">
        <w:t>SBOM diff triage; lockfile audit; increase admission policy level.</w:t>
      </w:r>
    </w:p>
    <w:p w14:paraId="46EBEBE6" w14:textId="77777777" w:rsidR="007C7181" w:rsidRPr="007C7181" w:rsidRDefault="007C7181" w:rsidP="007C7181">
      <w:pPr>
        <w:numPr>
          <w:ilvl w:val="0"/>
          <w:numId w:val="919"/>
        </w:numPr>
      </w:pPr>
      <w:r w:rsidRPr="007C7181">
        <w:t>SEG post-mortem with dependency tree.</w:t>
      </w:r>
    </w:p>
    <w:p w14:paraId="63C5C047" w14:textId="77777777" w:rsidR="007C7181" w:rsidRPr="007C7181" w:rsidRDefault="00000000" w:rsidP="007C7181">
      <w:r>
        <w:pict w14:anchorId="083AE62C">
          <v:rect id="_x0000_i1185" style="width:0;height:1.5pt" o:hralign="center" o:hrstd="t" o:hr="t" fillcolor="#a0a0a0" stroked="f"/>
        </w:pict>
      </w:r>
    </w:p>
    <w:p w14:paraId="346E48F2" w14:textId="77777777" w:rsidR="007C7181" w:rsidRPr="007C7181" w:rsidRDefault="007C7181" w:rsidP="007C7181">
      <w:pPr>
        <w:rPr>
          <w:b/>
          <w:bCs/>
        </w:rPr>
      </w:pPr>
      <w:r w:rsidRPr="007C7181">
        <w:rPr>
          <w:b/>
          <w:bCs/>
        </w:rPr>
        <w:t>3.4.7 Governance &amp; human factors</w:t>
      </w:r>
    </w:p>
    <w:p w14:paraId="05F14E00" w14:textId="77777777" w:rsidR="007C7181" w:rsidRPr="007C7181" w:rsidRDefault="007C7181" w:rsidP="007C7181">
      <w:pPr>
        <w:numPr>
          <w:ilvl w:val="0"/>
          <w:numId w:val="920"/>
        </w:numPr>
      </w:pPr>
      <w:r w:rsidRPr="007C7181">
        <w:rPr>
          <w:b/>
          <w:bCs/>
        </w:rPr>
        <w:t>Two-key merges</w:t>
      </w:r>
      <w:r w:rsidRPr="007C7181">
        <w:t xml:space="preserve"> for high-risk changes (crypto-bound approvals; independent reviewers).</w:t>
      </w:r>
    </w:p>
    <w:p w14:paraId="154A0090" w14:textId="77777777" w:rsidR="007C7181" w:rsidRPr="007C7181" w:rsidRDefault="007C7181" w:rsidP="007C7181">
      <w:pPr>
        <w:numPr>
          <w:ilvl w:val="0"/>
          <w:numId w:val="920"/>
        </w:numPr>
      </w:pPr>
      <w:r w:rsidRPr="007C7181">
        <w:rPr>
          <w:b/>
          <w:bCs/>
        </w:rPr>
        <w:t>Separation of duties</w:t>
      </w:r>
      <w:r w:rsidRPr="007C7181">
        <w:t>: Planner/Builder vs. Operator approvals; Counsel (UQ) cannot be Builder.</w:t>
      </w:r>
    </w:p>
    <w:p w14:paraId="53044E62" w14:textId="77777777" w:rsidR="007C7181" w:rsidRPr="007C7181" w:rsidRDefault="007C7181" w:rsidP="007C7181">
      <w:pPr>
        <w:numPr>
          <w:ilvl w:val="0"/>
          <w:numId w:val="920"/>
        </w:numPr>
      </w:pPr>
      <w:r w:rsidRPr="007C7181">
        <w:rPr>
          <w:b/>
          <w:bCs/>
        </w:rPr>
        <w:lastRenderedPageBreak/>
        <w:t>UX for refusal</w:t>
      </w:r>
      <w:r w:rsidRPr="007C7181">
        <w:t>: transparent κ rationale; minimal, specific next steps; never “just try harder.”</w:t>
      </w:r>
    </w:p>
    <w:p w14:paraId="673FD6AC" w14:textId="77777777" w:rsidR="007C7181" w:rsidRPr="007C7181" w:rsidRDefault="007C7181" w:rsidP="007C7181">
      <w:pPr>
        <w:numPr>
          <w:ilvl w:val="0"/>
          <w:numId w:val="920"/>
        </w:numPr>
      </w:pPr>
      <w:r w:rsidRPr="007C7181">
        <w:rPr>
          <w:b/>
          <w:bCs/>
        </w:rPr>
        <w:t>Privacy by default</w:t>
      </w:r>
      <w:r w:rsidRPr="007C7181">
        <w:t>: data minimization, purpose binding, retention timers with review.</w:t>
      </w:r>
    </w:p>
    <w:p w14:paraId="171B72DB" w14:textId="77777777" w:rsidR="007C7181" w:rsidRPr="007C7181" w:rsidRDefault="00000000" w:rsidP="007C7181">
      <w:r>
        <w:pict w14:anchorId="569CEB24">
          <v:rect id="_x0000_i1186" style="width:0;height:1.5pt" o:hralign="center" o:hrstd="t" o:hr="t" fillcolor="#a0a0a0" stroked="f"/>
        </w:pict>
      </w:r>
    </w:p>
    <w:p w14:paraId="13120464" w14:textId="77777777" w:rsidR="007C7181" w:rsidRPr="007C7181" w:rsidRDefault="007C7181" w:rsidP="007C7181">
      <w:pPr>
        <w:rPr>
          <w:b/>
          <w:bCs/>
        </w:rPr>
      </w:pPr>
      <w:r w:rsidRPr="007C7181">
        <w:rPr>
          <w:b/>
          <w:bCs/>
        </w:rPr>
        <w:t>3.4.8 Example: policy-aware APOE step (ACL)</w:t>
      </w:r>
    </w:p>
    <w:p w14:paraId="353F3916" w14:textId="77777777" w:rsidR="007C7181" w:rsidRPr="007C7181" w:rsidRDefault="007C7181" w:rsidP="007C7181">
      <w:r w:rsidRPr="007C7181">
        <w:t>step fetch_context {</w:t>
      </w:r>
    </w:p>
    <w:p w14:paraId="557DC2C7" w14:textId="77777777" w:rsidR="007C7181" w:rsidRPr="007C7181" w:rsidRDefault="007C7181" w:rsidP="007C7181">
      <w:r w:rsidRPr="007C7181">
        <w:t xml:space="preserve">  budget { tokens: 1500, time_ms: 1500, tools: ["net.fetch[allow:docs.example.com,*cdn*]","fs.read[tmp]"] }</w:t>
      </w:r>
    </w:p>
    <w:p w14:paraId="54A63890" w14:textId="77777777" w:rsidR="007C7181" w:rsidRPr="007C7181" w:rsidRDefault="007C7181" w:rsidP="007C7181">
      <w:r w:rsidRPr="007C7181">
        <w:t xml:space="preserve">  gate ingress {</w:t>
      </w:r>
    </w:p>
    <w:p w14:paraId="07D4D837" w14:textId="77777777" w:rsidR="007C7181" w:rsidRPr="007C7181" w:rsidRDefault="007C7181" w:rsidP="007C7181">
      <w:r w:rsidRPr="007C7181">
        <w:t xml:space="preserve">    require content.scan.injection == "clean";</w:t>
      </w:r>
    </w:p>
    <w:p w14:paraId="0B7758AD" w14:textId="77777777" w:rsidR="007C7181" w:rsidRPr="007C7181" w:rsidRDefault="007C7181" w:rsidP="007C7181">
      <w:r w:rsidRPr="007C7181">
        <w:t xml:space="preserve">    require pii.redaction == "applied";</w:t>
      </w:r>
    </w:p>
    <w:p w14:paraId="7C919C24" w14:textId="77777777" w:rsidR="007C7181" w:rsidRPr="007C7181" w:rsidRDefault="007C7181" w:rsidP="007C7181">
      <w:r w:rsidRPr="007C7181">
        <w:t xml:space="preserve">    require κ(input_risk) &lt; 0.45;</w:t>
      </w:r>
    </w:p>
    <w:p w14:paraId="7920133A" w14:textId="77777777" w:rsidR="007C7181" w:rsidRPr="007C7181" w:rsidRDefault="007C7181" w:rsidP="007C7181">
      <w:r w:rsidRPr="007C7181">
        <w:t xml:space="preserve">  }</w:t>
      </w:r>
    </w:p>
    <w:p w14:paraId="5E8E858A" w14:textId="77777777" w:rsidR="007C7181" w:rsidRPr="007C7181" w:rsidRDefault="007C7181" w:rsidP="007C7181">
      <w:r w:rsidRPr="007C7181">
        <w:t xml:space="preserve">  run retriever with { query: Q, top_k: 8, policy: "no_external_forms,no_js" }</w:t>
      </w:r>
    </w:p>
    <w:p w14:paraId="1CA5E783" w14:textId="77777777" w:rsidR="007C7181" w:rsidRPr="007C7181" w:rsidRDefault="007C7181" w:rsidP="007C7181">
      <w:r w:rsidRPr="007C7181">
        <w:t xml:space="preserve">  gate egress {</w:t>
      </w:r>
    </w:p>
    <w:p w14:paraId="23AF410B" w14:textId="77777777" w:rsidR="007C7181" w:rsidRPr="007C7181" w:rsidRDefault="007C7181" w:rsidP="007C7181">
      <w:r w:rsidRPr="007C7181">
        <w:t xml:space="preserve">    require sources.signed &gt;= 0.9;</w:t>
      </w:r>
    </w:p>
    <w:p w14:paraId="155EFC2B" w14:textId="77777777" w:rsidR="007C7181" w:rsidRPr="007C7181" w:rsidRDefault="007C7181" w:rsidP="007C7181">
      <w:r w:rsidRPr="007C7181">
        <w:t xml:space="preserve">    require vif.complete;</w:t>
      </w:r>
    </w:p>
    <w:p w14:paraId="77FCC7CC" w14:textId="77777777" w:rsidR="007C7181" w:rsidRPr="007C7181" w:rsidRDefault="007C7181" w:rsidP="007C7181">
      <w:r w:rsidRPr="007C7181">
        <w:t xml:space="preserve">    on_fail { abstain "Untrusted sources"; hitl "Source integrity" }</w:t>
      </w:r>
    </w:p>
    <w:p w14:paraId="3789D692" w14:textId="77777777" w:rsidR="007C7181" w:rsidRPr="007C7181" w:rsidRDefault="007C7181" w:rsidP="007C7181">
      <w:r w:rsidRPr="007C7181">
        <w:t xml:space="preserve">  }</w:t>
      </w:r>
    </w:p>
    <w:p w14:paraId="3DF96373" w14:textId="77777777" w:rsidR="007C7181" w:rsidRPr="007C7181" w:rsidRDefault="007C7181" w:rsidP="007C7181">
      <w:r w:rsidRPr="007C7181">
        <w:t>}</w:t>
      </w:r>
    </w:p>
    <w:p w14:paraId="23690666" w14:textId="77777777" w:rsidR="007C7181" w:rsidRPr="007C7181" w:rsidRDefault="00000000" w:rsidP="007C7181">
      <w:r>
        <w:pict w14:anchorId="5CF5B704">
          <v:rect id="_x0000_i1187" style="width:0;height:1.5pt" o:hralign="center" o:hrstd="t" o:hr="t" fillcolor="#a0a0a0" stroked="f"/>
        </w:pict>
      </w:r>
    </w:p>
    <w:p w14:paraId="0F2745CF" w14:textId="77777777" w:rsidR="007C7181" w:rsidRPr="007C7181" w:rsidRDefault="007C7181" w:rsidP="007C7181">
      <w:pPr>
        <w:rPr>
          <w:b/>
          <w:bCs/>
        </w:rPr>
      </w:pPr>
      <w:r w:rsidRPr="007C7181">
        <w:rPr>
          <w:b/>
          <w:bCs/>
        </w:rPr>
        <w:t>3.4.9 KPIs for the policy surface</w:t>
      </w:r>
    </w:p>
    <w:p w14:paraId="70ADC600" w14:textId="77777777" w:rsidR="007C7181" w:rsidRPr="007C7181" w:rsidRDefault="007C7181" w:rsidP="007C7181">
      <w:pPr>
        <w:numPr>
          <w:ilvl w:val="0"/>
          <w:numId w:val="921"/>
        </w:numPr>
      </w:pPr>
      <w:r w:rsidRPr="007C7181">
        <w:rPr>
          <w:b/>
          <w:bCs/>
        </w:rPr>
        <w:t>Block/jailbreak rate</w:t>
      </w:r>
      <w:r w:rsidRPr="007C7181">
        <w:t xml:space="preserve"> (↑), </w:t>
      </w:r>
      <w:r w:rsidRPr="007C7181">
        <w:rPr>
          <w:b/>
          <w:bCs/>
        </w:rPr>
        <w:t>false-positive rate</w:t>
      </w:r>
      <w:r w:rsidRPr="007C7181">
        <w:t xml:space="preserve"> (↓), </w:t>
      </w:r>
      <w:r w:rsidRPr="007C7181">
        <w:rPr>
          <w:b/>
          <w:bCs/>
        </w:rPr>
        <w:t>time-to-detect</w:t>
      </w:r>
      <w:r w:rsidRPr="007C7181">
        <w:t xml:space="preserve"> (↓)</w:t>
      </w:r>
    </w:p>
    <w:p w14:paraId="5591E9DB" w14:textId="77777777" w:rsidR="007C7181" w:rsidRPr="007C7181" w:rsidRDefault="007C7181" w:rsidP="007C7181">
      <w:pPr>
        <w:numPr>
          <w:ilvl w:val="0"/>
          <w:numId w:val="921"/>
        </w:numPr>
      </w:pPr>
      <w:r w:rsidRPr="007C7181">
        <w:rPr>
          <w:b/>
          <w:bCs/>
        </w:rPr>
        <w:t>κ true-positive rate</w:t>
      </w:r>
      <w:r w:rsidRPr="007C7181">
        <w:t xml:space="preserve"> (↑), </w:t>
      </w:r>
      <w:r w:rsidRPr="007C7181">
        <w:rPr>
          <w:b/>
          <w:bCs/>
        </w:rPr>
        <w:t>exfil attempt rate</w:t>
      </w:r>
      <w:r w:rsidRPr="007C7181">
        <w:t xml:space="preserve"> (↓), </w:t>
      </w:r>
      <w:r w:rsidRPr="007C7181">
        <w:rPr>
          <w:b/>
          <w:bCs/>
        </w:rPr>
        <w:t>RAG integrity score</w:t>
      </w:r>
      <w:r w:rsidRPr="007C7181">
        <w:t xml:space="preserve"> (↑)</w:t>
      </w:r>
    </w:p>
    <w:p w14:paraId="59C55A23" w14:textId="77777777" w:rsidR="007C7181" w:rsidRPr="007C7181" w:rsidRDefault="007C7181" w:rsidP="007C7181">
      <w:pPr>
        <w:numPr>
          <w:ilvl w:val="0"/>
          <w:numId w:val="921"/>
        </w:numPr>
      </w:pPr>
      <w:r w:rsidRPr="007C7181">
        <w:rPr>
          <w:b/>
          <w:bCs/>
        </w:rPr>
        <w:t>Supply-chain conformance</w:t>
      </w:r>
      <w:r w:rsidRPr="007C7181">
        <w:t xml:space="preserve"> (SLSA level, SBOM completeness), </w:t>
      </w:r>
      <w:r w:rsidRPr="007C7181">
        <w:rPr>
          <w:b/>
          <w:bCs/>
        </w:rPr>
        <w:t>replay fidelity</w:t>
      </w:r>
      <w:r w:rsidRPr="007C7181">
        <w:t xml:space="preserve"> (↑)</w:t>
      </w:r>
    </w:p>
    <w:p w14:paraId="031FD9EB" w14:textId="77777777" w:rsidR="007C7181" w:rsidRPr="007C7181" w:rsidRDefault="00000000" w:rsidP="007C7181">
      <w:r>
        <w:pict w14:anchorId="597B06B8">
          <v:rect id="_x0000_i1188" style="width:0;height:1.5pt" o:hralign="center" o:hrstd="t" o:hr="t" fillcolor="#a0a0a0" stroked="f"/>
        </w:pict>
      </w:r>
    </w:p>
    <w:p w14:paraId="77F7C0BE" w14:textId="77777777" w:rsidR="007C7181" w:rsidRPr="007C7181" w:rsidRDefault="007C7181" w:rsidP="007C7181">
      <w:r w:rsidRPr="007C7181">
        <w:rPr>
          <w:b/>
          <w:bCs/>
        </w:rPr>
        <w:lastRenderedPageBreak/>
        <w:t>Doctrine.</w:t>
      </w:r>
      <w:r w:rsidRPr="007C7181">
        <w:t xml:space="preserve"> </w:t>
      </w:r>
      <w:r w:rsidRPr="007C7181">
        <w:rPr>
          <w:i/>
          <w:iCs/>
        </w:rPr>
        <w:t>No capability without a constraint; no answer without a witness.</w:t>
      </w:r>
      <w:r w:rsidRPr="007C7181">
        <w:t xml:space="preserve"> We don’t “bolt on” safety—AIMOS/APOE </w:t>
      </w:r>
      <w:r w:rsidRPr="007C7181">
        <w:rPr>
          <w:b/>
          <w:bCs/>
        </w:rPr>
        <w:t>compiles safety</w:t>
      </w:r>
      <w:r w:rsidRPr="007C7181">
        <w:t xml:space="preserve"> alongside reasoning, and proves it in the graph.</w:t>
      </w:r>
    </w:p>
    <w:p w14:paraId="61D18364" w14:textId="77777777" w:rsidR="007C7181" w:rsidRDefault="007C7181" w:rsidP="0050305B"/>
    <w:p w14:paraId="552A118E" w14:textId="77777777" w:rsidR="0050305B" w:rsidRDefault="0050305B" w:rsidP="0050305B"/>
    <w:p w14:paraId="21990D4F" w14:textId="77777777" w:rsidR="0050305B" w:rsidRDefault="0050305B" w:rsidP="0050305B"/>
    <w:p w14:paraId="2C041296" w14:textId="77777777" w:rsidR="0050305B" w:rsidRDefault="0050305B" w:rsidP="0050305B"/>
    <w:p w14:paraId="33FA3384" w14:textId="77777777" w:rsidR="0050305B" w:rsidRDefault="0050305B" w:rsidP="0050305B"/>
    <w:p w14:paraId="62C27CE1" w14:textId="77777777" w:rsidR="0050305B" w:rsidRDefault="0050305B" w:rsidP="0050305B"/>
    <w:p w14:paraId="0DFD4CF3" w14:textId="77777777" w:rsidR="0050305B" w:rsidRDefault="0050305B" w:rsidP="0050305B"/>
    <w:p w14:paraId="7A990CC3" w14:textId="77777777" w:rsidR="0050305B" w:rsidRDefault="0050305B" w:rsidP="0050305B"/>
    <w:p w14:paraId="6E77C00E" w14:textId="77777777" w:rsidR="0050305B" w:rsidRDefault="0050305B" w:rsidP="0050305B"/>
    <w:p w14:paraId="110FE938" w14:textId="77777777" w:rsidR="0050305B" w:rsidRDefault="0050305B" w:rsidP="0050305B"/>
    <w:p w14:paraId="0E4152C9" w14:textId="77777777" w:rsidR="0050305B" w:rsidRDefault="0050305B" w:rsidP="0050305B"/>
    <w:p w14:paraId="7CD32A51" w14:textId="77777777" w:rsidR="007C7181" w:rsidRDefault="007C7181" w:rsidP="0050305B"/>
    <w:p w14:paraId="6938C669" w14:textId="77777777" w:rsidR="007C7181" w:rsidRDefault="007C7181" w:rsidP="0050305B"/>
    <w:p w14:paraId="76B0327B" w14:textId="77777777" w:rsidR="007C7181" w:rsidRDefault="007C7181" w:rsidP="0050305B"/>
    <w:p w14:paraId="30F307E0" w14:textId="77777777" w:rsidR="007C7181" w:rsidRDefault="007C7181" w:rsidP="0050305B"/>
    <w:p w14:paraId="710BDF02" w14:textId="77777777" w:rsidR="0050305B" w:rsidRDefault="0050305B" w:rsidP="0050305B"/>
    <w:p w14:paraId="4DE93EBA" w14:textId="77777777" w:rsidR="0050305B" w:rsidRDefault="0050305B" w:rsidP="0050305B"/>
    <w:p w14:paraId="4D49B3F1" w14:textId="77777777" w:rsidR="0050305B" w:rsidRPr="0050305B" w:rsidRDefault="0050305B" w:rsidP="0050305B">
      <w:pPr>
        <w:rPr>
          <w:b/>
          <w:bCs/>
        </w:rPr>
      </w:pPr>
      <w:r w:rsidRPr="0050305B">
        <w:rPr>
          <w:b/>
          <w:bCs/>
        </w:rPr>
        <w:t>Part II — Context Memory Core (CMC) &amp; HHNI</w:t>
      </w:r>
    </w:p>
    <w:p w14:paraId="1F890642" w14:textId="77777777" w:rsidR="0050305B" w:rsidRPr="0050305B" w:rsidRDefault="0050305B" w:rsidP="0050305B">
      <w:pPr>
        <w:rPr>
          <w:b/>
          <w:bCs/>
        </w:rPr>
      </w:pPr>
      <w:r w:rsidRPr="0050305B">
        <w:rPr>
          <w:b/>
          <w:bCs/>
        </w:rPr>
        <w:t>Chapter 4. Fractal Memory Hierarchy</w:t>
      </w:r>
    </w:p>
    <w:p w14:paraId="66C1E66B" w14:textId="77777777" w:rsidR="0050305B" w:rsidRPr="0050305B" w:rsidRDefault="0050305B" w:rsidP="0050305B">
      <w:r w:rsidRPr="0050305B">
        <w:rPr>
          <w:b/>
          <w:bCs/>
        </w:rPr>
        <w:t>Intent.</w:t>
      </w:r>
      <w:r w:rsidRPr="0050305B">
        <w:t xml:space="preserve"> Specify the data model and invariants for a memory-native system that turns every bit of context into structured, queryable, reversible memory—across all modalities—without sacrificing provenance or performance.</w:t>
      </w:r>
    </w:p>
    <w:p w14:paraId="37B18BE9" w14:textId="77777777" w:rsidR="0050305B" w:rsidRPr="0050305B" w:rsidRDefault="00000000" w:rsidP="0050305B">
      <w:r>
        <w:pict w14:anchorId="4E3875EF">
          <v:rect id="_x0000_i1189" style="width:0;height:1.5pt" o:hralign="center" o:hrstd="t" o:hr="t" fillcolor="#a0a0a0" stroked="f"/>
        </w:pict>
      </w:r>
    </w:p>
    <w:p w14:paraId="315138D8" w14:textId="77777777" w:rsidR="0050305B" w:rsidRPr="0050305B" w:rsidRDefault="0050305B" w:rsidP="0050305B">
      <w:pPr>
        <w:rPr>
          <w:b/>
          <w:bCs/>
        </w:rPr>
      </w:pPr>
      <w:r w:rsidRPr="0050305B">
        <w:rPr>
          <w:b/>
          <w:bCs/>
        </w:rPr>
        <w:t>4.1 Atoms &amp; Molecules (schemas)</w:t>
      </w:r>
    </w:p>
    <w:p w14:paraId="13FE9016" w14:textId="77777777" w:rsidR="0050305B" w:rsidRPr="0050305B" w:rsidRDefault="0050305B" w:rsidP="0050305B">
      <w:r w:rsidRPr="0050305B">
        <w:rPr>
          <w:b/>
          <w:bCs/>
        </w:rPr>
        <w:lastRenderedPageBreak/>
        <w:t>Design goals.</w:t>
      </w:r>
      <w:r w:rsidRPr="0050305B">
        <w:t xml:space="preserve"> Smallest useful unit (</w:t>
      </w:r>
      <w:r w:rsidRPr="0050305B">
        <w:rPr>
          <w:b/>
          <w:bCs/>
        </w:rPr>
        <w:t>atom</w:t>
      </w:r>
      <w:r w:rsidRPr="0050305B">
        <w:t>), recursively composed into larger structures (</w:t>
      </w:r>
      <w:r w:rsidRPr="0050305B">
        <w:rPr>
          <w:b/>
          <w:bCs/>
        </w:rPr>
        <w:t>molecules</w:t>
      </w:r>
      <w:r w:rsidRPr="0050305B">
        <w:t>), all carried by an evidence-first substrate. No write exists without a snapshot; no composition breaks lineage.</w:t>
      </w:r>
    </w:p>
    <w:p w14:paraId="27EA58C3" w14:textId="77777777" w:rsidR="0050305B" w:rsidRPr="0050305B" w:rsidRDefault="0050305B" w:rsidP="0050305B">
      <w:pPr>
        <w:rPr>
          <w:b/>
          <w:bCs/>
        </w:rPr>
      </w:pPr>
      <w:r w:rsidRPr="0050305B">
        <w:rPr>
          <w:b/>
          <w:bCs/>
        </w:rPr>
        <w:t>4.1.1 Core identifiers</w:t>
      </w:r>
    </w:p>
    <w:p w14:paraId="645BF03A" w14:textId="77777777" w:rsidR="0050305B" w:rsidRPr="0050305B" w:rsidRDefault="0050305B" w:rsidP="0050305B">
      <w:pPr>
        <w:numPr>
          <w:ilvl w:val="0"/>
          <w:numId w:val="141"/>
        </w:numPr>
      </w:pPr>
      <w:r w:rsidRPr="0050305B">
        <w:t>node_id: content-address (e.g., sha256 of canonical payload + headers).</w:t>
      </w:r>
    </w:p>
    <w:p w14:paraId="361BD489" w14:textId="77777777" w:rsidR="0050305B" w:rsidRPr="0050305B" w:rsidRDefault="0050305B" w:rsidP="0050305B">
      <w:pPr>
        <w:numPr>
          <w:ilvl w:val="0"/>
          <w:numId w:val="141"/>
        </w:numPr>
      </w:pPr>
      <w:r w:rsidRPr="0050305B">
        <w:t>snapshot_id: monotone, signed capture of a consistent state.</w:t>
      </w:r>
    </w:p>
    <w:p w14:paraId="64B56216" w14:textId="77777777" w:rsidR="0050305B" w:rsidRPr="0050305B" w:rsidRDefault="0050305B" w:rsidP="0050305B">
      <w:pPr>
        <w:numPr>
          <w:ilvl w:val="0"/>
          <w:numId w:val="141"/>
        </w:numPr>
      </w:pPr>
      <w:r w:rsidRPr="0050305B">
        <w:t>rev: semantic revision counter (per node lineage).</w:t>
      </w:r>
    </w:p>
    <w:p w14:paraId="1D80C96D" w14:textId="77777777" w:rsidR="0050305B" w:rsidRPr="0050305B" w:rsidRDefault="0050305B" w:rsidP="0050305B">
      <w:pPr>
        <w:rPr>
          <w:b/>
          <w:bCs/>
        </w:rPr>
      </w:pPr>
      <w:r w:rsidRPr="0050305B">
        <w:rPr>
          <w:b/>
          <w:bCs/>
        </w:rPr>
        <w:t>4.1.2 Atom (immutable payload + rich headers)</w:t>
      </w:r>
    </w:p>
    <w:p w14:paraId="70BC0F7F" w14:textId="77777777" w:rsidR="0050305B" w:rsidRPr="0050305B" w:rsidRDefault="0050305B" w:rsidP="0050305B">
      <w:r w:rsidRPr="0050305B">
        <w:t>{</w:t>
      </w:r>
    </w:p>
    <w:p w14:paraId="79AB5E1D" w14:textId="77777777" w:rsidR="0050305B" w:rsidRPr="0050305B" w:rsidRDefault="0050305B" w:rsidP="0050305B">
      <w:r w:rsidRPr="0050305B">
        <w:t xml:space="preserve">  "node_id": "sha256:…",</w:t>
      </w:r>
    </w:p>
    <w:p w14:paraId="3E467CCA" w14:textId="77777777" w:rsidR="0050305B" w:rsidRPr="0050305B" w:rsidRDefault="0050305B" w:rsidP="0050305B">
      <w:r w:rsidRPr="0050305B">
        <w:t xml:space="preserve">  "type": "atom",</w:t>
      </w:r>
    </w:p>
    <w:p w14:paraId="312E2DC5" w14:textId="77777777" w:rsidR="0050305B" w:rsidRPr="0050305B" w:rsidRDefault="0050305B" w:rsidP="0050305B">
      <w:r w:rsidRPr="0050305B">
        <w:t xml:space="preserve">  "modality": "text|code|image|audio|event|vector|schema|plan",</w:t>
      </w:r>
    </w:p>
    <w:p w14:paraId="539EB6FB" w14:textId="77777777" w:rsidR="0050305B" w:rsidRPr="0050305B" w:rsidRDefault="0050305B" w:rsidP="0050305B">
      <w:r w:rsidRPr="0050305B">
        <w:t xml:space="preserve">  "content": { "inline": "...", "media_ref": null }, // object-store ref if large</w:t>
      </w:r>
    </w:p>
    <w:p w14:paraId="0ADEA1EA" w14:textId="77777777" w:rsidR="0050305B" w:rsidRPr="0050305B" w:rsidRDefault="0050305B" w:rsidP="0050305B">
      <w:r w:rsidRPr="0050305B">
        <w:t xml:space="preserve">  "headers": {</w:t>
      </w:r>
    </w:p>
    <w:p w14:paraId="19F6429C" w14:textId="77777777" w:rsidR="0050305B" w:rsidRPr="0050305B" w:rsidRDefault="0050305B" w:rsidP="0050305B">
      <w:r w:rsidRPr="0050305B">
        <w:t xml:space="preserve">    "created_at": "2025-10-17T12:34:56Z",</w:t>
      </w:r>
    </w:p>
    <w:p w14:paraId="176621C8" w14:textId="77777777" w:rsidR="0050305B" w:rsidRPr="0050305B" w:rsidRDefault="0050305B" w:rsidP="0050305B">
      <w:r w:rsidRPr="0050305B">
        <w:t xml:space="preserve">    "author": "user|agent-id",</w:t>
      </w:r>
    </w:p>
    <w:p w14:paraId="442AB798" w14:textId="77777777" w:rsidR="0050305B" w:rsidRPr="0050305B" w:rsidRDefault="0050305B" w:rsidP="0050305B">
      <w:r w:rsidRPr="0050305B">
        <w:t xml:space="preserve">    "source": { "uri": "...", "offset": [123, 456] },</w:t>
      </w:r>
    </w:p>
    <w:p w14:paraId="35D21611" w14:textId="77777777" w:rsidR="0050305B" w:rsidRPr="0050305B" w:rsidRDefault="0050305B" w:rsidP="0050305B">
      <w:r w:rsidRPr="0050305B">
        <w:t xml:space="preserve">    "lang": "en",</w:t>
      </w:r>
    </w:p>
    <w:p w14:paraId="57A54777" w14:textId="77777777" w:rsidR="0050305B" w:rsidRPr="0050305B" w:rsidRDefault="0050305B" w:rsidP="0050305B">
      <w:r w:rsidRPr="0050305B">
        <w:t xml:space="preserve">    "license": "…"</w:t>
      </w:r>
    </w:p>
    <w:p w14:paraId="7AB39065" w14:textId="77777777" w:rsidR="0050305B" w:rsidRPr="0050305B" w:rsidRDefault="0050305B" w:rsidP="0050305B">
      <w:r w:rsidRPr="0050305B">
        <w:t xml:space="preserve">  },</w:t>
      </w:r>
    </w:p>
    <w:p w14:paraId="55B76FAC" w14:textId="77777777" w:rsidR="0050305B" w:rsidRPr="0050305B" w:rsidRDefault="0050305B" w:rsidP="0050305B">
      <w:r w:rsidRPr="0050305B">
        <w:t xml:space="preserve">  "analysis": {</w:t>
      </w:r>
    </w:p>
    <w:p w14:paraId="7943F26C" w14:textId="77777777" w:rsidR="0050305B" w:rsidRPr="0050305B" w:rsidRDefault="0050305B" w:rsidP="0050305B">
      <w:r w:rsidRPr="0050305B">
        <w:t xml:space="preserve">    "summary": "…",</w:t>
      </w:r>
    </w:p>
    <w:p w14:paraId="3EB80A60" w14:textId="77777777" w:rsidR="0050305B" w:rsidRPr="0050305B" w:rsidRDefault="0050305B" w:rsidP="0050305B">
      <w:r w:rsidRPr="0050305B">
        <w:t xml:space="preserve">    "embedding": { "model": "text-embedding-004", "dim": 768, "vec": "…" },</w:t>
      </w:r>
    </w:p>
    <w:p w14:paraId="3572E981" w14:textId="77777777" w:rsidR="0050305B" w:rsidRPr="0050305B" w:rsidRDefault="0050305B" w:rsidP="0050305B">
      <w:r w:rsidRPr="0050305B">
        <w:t xml:space="preserve">    "tags": [</w:t>
      </w:r>
    </w:p>
    <w:p w14:paraId="1474D188" w14:textId="77777777" w:rsidR="0050305B" w:rsidRPr="0050305B" w:rsidRDefault="0050305B" w:rsidP="0050305B">
      <w:r w:rsidRPr="0050305B">
        <w:t xml:space="preserve">      { "name": "topic/security", "tpv": { "priority": 0.92, "relevance": 0.88, "decay": 0.03 } }</w:t>
      </w:r>
    </w:p>
    <w:p w14:paraId="609715D0" w14:textId="77777777" w:rsidR="0050305B" w:rsidRPr="0050305B" w:rsidRDefault="0050305B" w:rsidP="0050305B">
      <w:r w:rsidRPr="0050305B">
        <w:t xml:space="preserve">    ],</w:t>
      </w:r>
    </w:p>
    <w:p w14:paraId="1F2CAA60" w14:textId="77777777" w:rsidR="0050305B" w:rsidRPr="0050305B" w:rsidRDefault="0050305B" w:rsidP="0050305B">
      <w:r w:rsidRPr="0050305B">
        <w:t xml:space="preserve">    "qs": 0.84 // quality score for this atom (post-ingest checks)</w:t>
      </w:r>
    </w:p>
    <w:p w14:paraId="0F90E83D" w14:textId="77777777" w:rsidR="0050305B" w:rsidRPr="0050305B" w:rsidRDefault="0050305B" w:rsidP="0050305B">
      <w:r w:rsidRPr="0050305B">
        <w:lastRenderedPageBreak/>
        <w:t xml:space="preserve">  },</w:t>
      </w:r>
    </w:p>
    <w:p w14:paraId="452A2AF3" w14:textId="77777777" w:rsidR="0050305B" w:rsidRPr="0050305B" w:rsidRDefault="0050305B" w:rsidP="0050305B">
      <w:r w:rsidRPr="0050305B">
        <w:t xml:space="preserve">  "provenance": {</w:t>
      </w:r>
    </w:p>
    <w:p w14:paraId="7DBE8E5B" w14:textId="77777777" w:rsidR="0050305B" w:rsidRPr="0050305B" w:rsidRDefault="0050305B" w:rsidP="0050305B">
      <w:r w:rsidRPr="0050305B">
        <w:t xml:space="preserve">    "model_id": "llm@vendor#version",</w:t>
      </w:r>
    </w:p>
    <w:p w14:paraId="12683059" w14:textId="77777777" w:rsidR="0050305B" w:rsidRPr="0050305B" w:rsidRDefault="0050305B" w:rsidP="0050305B">
      <w:r w:rsidRPr="0050305B">
        <w:t xml:space="preserve">    "weights_hash": "sha256:…",</w:t>
      </w:r>
    </w:p>
    <w:p w14:paraId="42138067" w14:textId="77777777" w:rsidR="0050305B" w:rsidRPr="0050305B" w:rsidRDefault="0050305B" w:rsidP="0050305B">
      <w:r w:rsidRPr="0050305B">
        <w:t xml:space="preserve">    "prompt_template_id": "tpl://…",</w:t>
      </w:r>
    </w:p>
    <w:p w14:paraId="0131C07F" w14:textId="77777777" w:rsidR="0050305B" w:rsidRPr="0050305B" w:rsidRDefault="0050305B" w:rsidP="0050305B">
      <w:r w:rsidRPr="0050305B">
        <w:t xml:space="preserve">    "tool_calls": [],</w:t>
      </w:r>
    </w:p>
    <w:p w14:paraId="6CB269C7" w14:textId="77777777" w:rsidR="0050305B" w:rsidRPr="0050305B" w:rsidRDefault="0050305B" w:rsidP="0050305B">
      <w:r w:rsidRPr="0050305B">
        <w:t xml:space="preserve">    "witness": "seg://node/…"</w:t>
      </w:r>
    </w:p>
    <w:p w14:paraId="1390E67E" w14:textId="77777777" w:rsidR="0050305B" w:rsidRPr="0050305B" w:rsidRDefault="0050305B" w:rsidP="0050305B">
      <w:r w:rsidRPr="0050305B">
        <w:t xml:space="preserve">  },</w:t>
      </w:r>
    </w:p>
    <w:p w14:paraId="38E71DB5" w14:textId="77777777" w:rsidR="0050305B" w:rsidRPr="0050305B" w:rsidRDefault="0050305B" w:rsidP="0050305B">
      <w:r w:rsidRPr="0050305B">
        <w:t xml:space="preserve">  "snapshot_id": "snap:2025-10-17T12:34:56Z",</w:t>
      </w:r>
    </w:p>
    <w:p w14:paraId="156B697F" w14:textId="77777777" w:rsidR="0050305B" w:rsidRPr="0050305B" w:rsidRDefault="0050305B" w:rsidP="0050305B">
      <w:r w:rsidRPr="0050305B">
        <w:t xml:space="preserve">  "rev": 1</w:t>
      </w:r>
    </w:p>
    <w:p w14:paraId="54BADE37" w14:textId="77777777" w:rsidR="0050305B" w:rsidRPr="0050305B" w:rsidRDefault="0050305B" w:rsidP="0050305B">
      <w:r w:rsidRPr="0050305B">
        <w:t>}</w:t>
      </w:r>
    </w:p>
    <w:p w14:paraId="1FEBBCD9" w14:textId="77777777" w:rsidR="0050305B" w:rsidRPr="0050305B" w:rsidRDefault="0050305B" w:rsidP="0050305B">
      <w:pPr>
        <w:rPr>
          <w:b/>
          <w:bCs/>
        </w:rPr>
      </w:pPr>
      <w:r w:rsidRPr="0050305B">
        <w:rPr>
          <w:b/>
          <w:bCs/>
        </w:rPr>
        <w:t>4.1.3 Molecule (ordered DAG over atoms/molecules)</w:t>
      </w:r>
    </w:p>
    <w:p w14:paraId="31B894A5" w14:textId="77777777" w:rsidR="0050305B" w:rsidRPr="0050305B" w:rsidRDefault="0050305B" w:rsidP="0050305B">
      <w:r w:rsidRPr="0050305B">
        <w:t>{</w:t>
      </w:r>
    </w:p>
    <w:p w14:paraId="112B402E" w14:textId="77777777" w:rsidR="0050305B" w:rsidRPr="0050305B" w:rsidRDefault="0050305B" w:rsidP="0050305B">
      <w:r w:rsidRPr="0050305B">
        <w:t xml:space="preserve">  "node_id": "sha256:…",</w:t>
      </w:r>
    </w:p>
    <w:p w14:paraId="4349EE11" w14:textId="77777777" w:rsidR="0050305B" w:rsidRPr="0050305B" w:rsidRDefault="0050305B" w:rsidP="0050305B">
      <w:r w:rsidRPr="0050305B">
        <w:t xml:space="preserve">  "type": "molecule",</w:t>
      </w:r>
    </w:p>
    <w:p w14:paraId="063ED55A" w14:textId="77777777" w:rsidR="0050305B" w:rsidRPr="0050305B" w:rsidRDefault="0050305B" w:rsidP="0050305B">
      <w:r w:rsidRPr="0050305B">
        <w:t xml:space="preserve">  "role": "paragraph|function|conversation|session|codebase|blueprint",</w:t>
      </w:r>
    </w:p>
    <w:p w14:paraId="338B82A3" w14:textId="77777777" w:rsidR="0050305B" w:rsidRPr="0050305B" w:rsidRDefault="0050305B" w:rsidP="0050305B">
      <w:r w:rsidRPr="0050305B">
        <w:t xml:space="preserve">  "children": [</w:t>
      </w:r>
    </w:p>
    <w:p w14:paraId="0A1F6FC0" w14:textId="77777777" w:rsidR="0050305B" w:rsidRPr="0050305B" w:rsidRDefault="0050305B" w:rsidP="0050305B">
      <w:r w:rsidRPr="0050305B">
        <w:t xml:space="preserve">    { "ref": "sha256:atom1", "edge": "contains", "order": 0 },</w:t>
      </w:r>
    </w:p>
    <w:p w14:paraId="730EC5A1" w14:textId="77777777" w:rsidR="0050305B" w:rsidRPr="0050305B" w:rsidRDefault="0050305B" w:rsidP="0050305B">
      <w:r w:rsidRPr="0050305B">
        <w:t xml:space="preserve">    { "ref": "sha256:atom2", "edge": "contains", "order": 1 }</w:t>
      </w:r>
    </w:p>
    <w:p w14:paraId="18C0AA20" w14:textId="77777777" w:rsidR="0050305B" w:rsidRPr="0050305B" w:rsidRDefault="0050305B" w:rsidP="0050305B">
      <w:r w:rsidRPr="0050305B">
        <w:t xml:space="preserve">  ],</w:t>
      </w:r>
    </w:p>
    <w:p w14:paraId="324B5230" w14:textId="77777777" w:rsidR="0050305B" w:rsidRPr="0050305B" w:rsidRDefault="0050305B" w:rsidP="0050305B">
      <w:r w:rsidRPr="0050305B">
        <w:t xml:space="preserve">  "indexes": { "span_tokens": [0, 512], "span_time": ["…", "…"] },</w:t>
      </w:r>
    </w:p>
    <w:p w14:paraId="0E9CB6A2" w14:textId="77777777" w:rsidR="0050305B" w:rsidRPr="0050305B" w:rsidRDefault="0050305B" w:rsidP="0050305B">
      <w:r w:rsidRPr="0050305B">
        <w:t xml:space="preserve">  "analysis": {</w:t>
      </w:r>
    </w:p>
    <w:p w14:paraId="2D172B5C" w14:textId="77777777" w:rsidR="0050305B" w:rsidRPr="0050305B" w:rsidRDefault="0050305B" w:rsidP="0050305B">
      <w:r w:rsidRPr="0050305B">
        <w:t xml:space="preserve">    "summary": "hierarchical sum of children",</w:t>
      </w:r>
    </w:p>
    <w:p w14:paraId="6CE73F56" w14:textId="77777777" w:rsidR="0050305B" w:rsidRPr="0050305B" w:rsidRDefault="0050305B" w:rsidP="0050305B">
      <w:r w:rsidRPr="0050305B">
        <w:t xml:space="preserve">    "embedding": { "model": "…", "vec": "…" },</w:t>
      </w:r>
    </w:p>
    <w:p w14:paraId="7E75BB0D" w14:textId="77777777" w:rsidR="0050305B" w:rsidRPr="0050305B" w:rsidRDefault="0050305B" w:rsidP="0050305B">
      <w:r w:rsidRPr="0050305B">
        <w:t xml:space="preserve">    "tags": [ { "name": "domain/legal", "tpv": { "priority": 0.73, "relevance": 0.81, "decay": 0.01 } } ],</w:t>
      </w:r>
    </w:p>
    <w:p w14:paraId="0595E8D2" w14:textId="77777777" w:rsidR="0050305B" w:rsidRPr="0050305B" w:rsidRDefault="0050305B" w:rsidP="0050305B">
      <w:r w:rsidRPr="0050305B">
        <w:lastRenderedPageBreak/>
        <w:t xml:space="preserve">    "qs": 0.87</w:t>
      </w:r>
    </w:p>
    <w:p w14:paraId="631186F2" w14:textId="77777777" w:rsidR="0050305B" w:rsidRPr="0050305B" w:rsidRDefault="0050305B" w:rsidP="0050305B">
      <w:r w:rsidRPr="0050305B">
        <w:t xml:space="preserve">  },</w:t>
      </w:r>
    </w:p>
    <w:p w14:paraId="3272D6C5" w14:textId="77777777" w:rsidR="0050305B" w:rsidRPr="0050305B" w:rsidRDefault="0050305B" w:rsidP="0050305B">
      <w:r w:rsidRPr="0050305B">
        <w:t xml:space="preserve">  "constraints": { "acyclic_contains": true, "max_depth": 8 },</w:t>
      </w:r>
    </w:p>
    <w:p w14:paraId="7AA609C5" w14:textId="77777777" w:rsidR="0050305B" w:rsidRPr="0050305B" w:rsidRDefault="0050305B" w:rsidP="0050305B">
      <w:r w:rsidRPr="0050305B">
        <w:t xml:space="preserve">  "provenance": { "...": "…" },</w:t>
      </w:r>
    </w:p>
    <w:p w14:paraId="4ED1D256" w14:textId="77777777" w:rsidR="0050305B" w:rsidRPr="0050305B" w:rsidRDefault="0050305B" w:rsidP="0050305B">
      <w:r w:rsidRPr="0050305B">
        <w:t xml:space="preserve">  "snapshot_id": "snap:…",</w:t>
      </w:r>
    </w:p>
    <w:p w14:paraId="627F0C2D" w14:textId="77777777" w:rsidR="0050305B" w:rsidRPr="0050305B" w:rsidRDefault="0050305B" w:rsidP="0050305B">
      <w:r w:rsidRPr="0050305B">
        <w:t xml:space="preserve">  "rev": 4</w:t>
      </w:r>
    </w:p>
    <w:p w14:paraId="3F02F982" w14:textId="77777777" w:rsidR="0050305B" w:rsidRPr="0050305B" w:rsidRDefault="0050305B" w:rsidP="0050305B">
      <w:r w:rsidRPr="0050305B">
        <w:t>}</w:t>
      </w:r>
    </w:p>
    <w:p w14:paraId="702ABDED" w14:textId="77777777" w:rsidR="0050305B" w:rsidRPr="0050305B" w:rsidRDefault="0050305B" w:rsidP="0050305B">
      <w:pPr>
        <w:rPr>
          <w:b/>
          <w:bCs/>
        </w:rPr>
      </w:pPr>
      <w:r w:rsidRPr="0050305B">
        <w:rPr>
          <w:b/>
          <w:bCs/>
        </w:rPr>
        <w:t>4.1.4 Edges (evidence-native)</w:t>
      </w:r>
    </w:p>
    <w:p w14:paraId="32C514CD" w14:textId="77777777" w:rsidR="0050305B" w:rsidRPr="0050305B" w:rsidRDefault="0050305B" w:rsidP="0050305B">
      <w:r w:rsidRPr="0050305B">
        <w:t>Edge types are first-class records, not just pointers:</w:t>
      </w:r>
    </w:p>
    <w:p w14:paraId="4DBBBEEF" w14:textId="77777777" w:rsidR="0050305B" w:rsidRPr="0050305B" w:rsidRDefault="0050305B" w:rsidP="0050305B">
      <w:pPr>
        <w:numPr>
          <w:ilvl w:val="0"/>
          <w:numId w:val="142"/>
        </w:numPr>
      </w:pPr>
      <w:r w:rsidRPr="0050305B">
        <w:t>Structural: contains, is_summary_of, derives_from</w:t>
      </w:r>
    </w:p>
    <w:p w14:paraId="3698B516" w14:textId="77777777" w:rsidR="0050305B" w:rsidRPr="0050305B" w:rsidRDefault="0050305B" w:rsidP="0050305B">
      <w:pPr>
        <w:numPr>
          <w:ilvl w:val="0"/>
          <w:numId w:val="142"/>
        </w:numPr>
      </w:pPr>
      <w:r w:rsidRPr="0050305B">
        <w:t>Semantic: relates_to, contradicts, supports, duplicates</w:t>
      </w:r>
    </w:p>
    <w:p w14:paraId="1B67D3CD" w14:textId="77777777" w:rsidR="0050305B" w:rsidRPr="0050305B" w:rsidRDefault="0050305B" w:rsidP="0050305B">
      <w:pPr>
        <w:numPr>
          <w:ilvl w:val="0"/>
          <w:numId w:val="142"/>
        </w:numPr>
      </w:pPr>
      <w:r w:rsidRPr="0050305B">
        <w:t>Operational: depends_on, executes, witnesses</w:t>
      </w:r>
    </w:p>
    <w:p w14:paraId="79352BE5" w14:textId="77777777" w:rsidR="0050305B" w:rsidRPr="0050305B" w:rsidRDefault="0050305B" w:rsidP="0050305B">
      <w:r w:rsidRPr="0050305B">
        <w:t>{</w:t>
      </w:r>
    </w:p>
    <w:p w14:paraId="07E1FAE3" w14:textId="77777777" w:rsidR="0050305B" w:rsidRPr="0050305B" w:rsidRDefault="0050305B" w:rsidP="0050305B">
      <w:r w:rsidRPr="0050305B">
        <w:t xml:space="preserve">  "edge_id": "sha256:src-&gt;dst:type@snapshot",</w:t>
      </w:r>
    </w:p>
    <w:p w14:paraId="03629256" w14:textId="77777777" w:rsidR="0050305B" w:rsidRPr="0050305B" w:rsidRDefault="0050305B" w:rsidP="0050305B">
      <w:r w:rsidRPr="0050305B">
        <w:t xml:space="preserve">  "src": "sha256:…",</w:t>
      </w:r>
    </w:p>
    <w:p w14:paraId="7794A5BC" w14:textId="77777777" w:rsidR="0050305B" w:rsidRPr="0050305B" w:rsidRDefault="0050305B" w:rsidP="0050305B">
      <w:r w:rsidRPr="0050305B">
        <w:t xml:space="preserve">  "dst": "sha256:…",</w:t>
      </w:r>
    </w:p>
    <w:p w14:paraId="1CA71BDA" w14:textId="77777777" w:rsidR="0050305B" w:rsidRPr="0050305B" w:rsidRDefault="0050305B" w:rsidP="0050305B">
      <w:r w:rsidRPr="0050305B">
        <w:t xml:space="preserve">  "type": "relates_to",</w:t>
      </w:r>
    </w:p>
    <w:p w14:paraId="51E44C17" w14:textId="77777777" w:rsidR="0050305B" w:rsidRPr="0050305B" w:rsidRDefault="0050305B" w:rsidP="0050305B">
      <w:r w:rsidRPr="0050305B">
        <w:t xml:space="preserve">  "weight": 0.83,</w:t>
      </w:r>
    </w:p>
    <w:p w14:paraId="3E47FCA6" w14:textId="77777777" w:rsidR="0050305B" w:rsidRPr="0050305B" w:rsidRDefault="0050305B" w:rsidP="0050305B">
      <w:r w:rsidRPr="0050305B">
        <w:t xml:space="preserve">  "policy": { "pii": false, "license_ok": true },</w:t>
      </w:r>
    </w:p>
    <w:p w14:paraId="6AB45487" w14:textId="77777777" w:rsidR="0050305B" w:rsidRPr="0050305B" w:rsidRDefault="0050305B" w:rsidP="0050305B">
      <w:r w:rsidRPr="0050305B">
        <w:t xml:space="preserve">  "time": { "valid_from": "…", "valid_to": null },</w:t>
      </w:r>
    </w:p>
    <w:p w14:paraId="231BB249" w14:textId="77777777" w:rsidR="0050305B" w:rsidRPr="0050305B" w:rsidRDefault="0050305B" w:rsidP="0050305B">
      <w:r w:rsidRPr="0050305B">
        <w:t xml:space="preserve">  "provenance": { "witness": "seg://edge/…" },</w:t>
      </w:r>
    </w:p>
    <w:p w14:paraId="78935BEE" w14:textId="77777777" w:rsidR="0050305B" w:rsidRPr="0050305B" w:rsidRDefault="0050305B" w:rsidP="0050305B">
      <w:r w:rsidRPr="0050305B">
        <w:t xml:space="preserve">  "snapshot_id": "snap:…"</w:t>
      </w:r>
    </w:p>
    <w:p w14:paraId="483AA941" w14:textId="77777777" w:rsidR="0050305B" w:rsidRPr="0050305B" w:rsidRDefault="0050305B" w:rsidP="0050305B">
      <w:r w:rsidRPr="0050305B">
        <w:t>}</w:t>
      </w:r>
    </w:p>
    <w:p w14:paraId="0D7BFCC1" w14:textId="77777777" w:rsidR="0050305B" w:rsidRPr="0050305B" w:rsidRDefault="0050305B" w:rsidP="0050305B">
      <w:r w:rsidRPr="0050305B">
        <w:rPr>
          <w:b/>
          <w:bCs/>
        </w:rPr>
        <w:t>Constraints → Invariants.</w:t>
      </w:r>
    </w:p>
    <w:p w14:paraId="689C3F4B" w14:textId="77777777" w:rsidR="0050305B" w:rsidRPr="0050305B" w:rsidRDefault="0050305B" w:rsidP="0050305B">
      <w:pPr>
        <w:numPr>
          <w:ilvl w:val="0"/>
          <w:numId w:val="143"/>
        </w:numPr>
      </w:pPr>
      <w:r w:rsidRPr="0050305B">
        <w:rPr>
          <w:b/>
          <w:bCs/>
        </w:rPr>
        <w:t>CMC/C-2 Snapshot-first:</w:t>
      </w:r>
      <w:r w:rsidRPr="0050305B">
        <w:t xml:space="preserve"> no edge or node visible without snapshot_id.</w:t>
      </w:r>
    </w:p>
    <w:p w14:paraId="4D350F84" w14:textId="77777777" w:rsidR="0050305B" w:rsidRPr="0050305B" w:rsidRDefault="0050305B" w:rsidP="0050305B">
      <w:pPr>
        <w:numPr>
          <w:ilvl w:val="0"/>
          <w:numId w:val="143"/>
        </w:numPr>
      </w:pPr>
      <w:r w:rsidRPr="0050305B">
        <w:rPr>
          <w:b/>
          <w:bCs/>
        </w:rPr>
        <w:lastRenderedPageBreak/>
        <w:t>SEG/S-2 Contradictions:</w:t>
      </w:r>
      <w:r w:rsidRPr="0050305B">
        <w:t xml:space="preserve"> model “conflict” with contradicts edges; never delete evidence.</w:t>
      </w:r>
    </w:p>
    <w:p w14:paraId="07A10AAE" w14:textId="77777777" w:rsidR="0050305B" w:rsidRPr="0050305B" w:rsidRDefault="00000000" w:rsidP="0050305B">
      <w:r>
        <w:pict w14:anchorId="67111DB9">
          <v:rect id="_x0000_i1190" style="width:0;height:1.5pt" o:hralign="center" o:hrstd="t" o:hr="t" fillcolor="#a0a0a0" stroked="f"/>
        </w:pict>
      </w:r>
    </w:p>
    <w:p w14:paraId="482372E0" w14:textId="77777777" w:rsidR="0050305B" w:rsidRPr="0050305B" w:rsidRDefault="0050305B" w:rsidP="0050305B">
      <w:pPr>
        <w:rPr>
          <w:b/>
          <w:bCs/>
        </w:rPr>
      </w:pPr>
      <w:r w:rsidRPr="0050305B">
        <w:rPr>
          <w:b/>
          <w:bCs/>
        </w:rPr>
        <w:t>4.2 Atomicity, Recursion, Emergence</w:t>
      </w:r>
    </w:p>
    <w:p w14:paraId="12FAE806" w14:textId="77777777" w:rsidR="0050305B" w:rsidRPr="0050305B" w:rsidRDefault="0050305B" w:rsidP="0050305B">
      <w:pPr>
        <w:rPr>
          <w:b/>
          <w:bCs/>
        </w:rPr>
      </w:pPr>
      <w:r w:rsidRPr="0050305B">
        <w:rPr>
          <w:b/>
          <w:bCs/>
        </w:rPr>
        <w:t>4.2.1 Formal structure</w:t>
      </w:r>
    </w:p>
    <w:p w14:paraId="3EA3F031" w14:textId="147BB28F" w:rsidR="0050305B" w:rsidRPr="0050305B" w:rsidRDefault="0050305B" w:rsidP="0050305B">
      <w:r w:rsidRPr="0050305B">
        <w:t xml:space="preserve">Let </w:t>
      </w:r>
      <m:oMath>
        <m:r>
          <w:rPr>
            <w:rFonts w:ascii="Cambria Math" w:hAnsi="Cambria Math"/>
          </w:rPr>
          <m:t>V=A∪M</m:t>
        </m:r>
      </m:oMath>
      <w:r w:rsidRPr="0050305B">
        <w:t>(atoms</w:t>
      </w:r>
      <w:r w:rsidRPr="0050305B">
        <w:rPr>
          <w:rFonts w:ascii="Cambria Math" w:hAnsi="Cambria Math" w:cs="Cambria Math"/>
        </w:rPr>
        <w:t>∪</w:t>
      </w:r>
      <w:r w:rsidRPr="0050305B">
        <w:t>molecules). Define:</w:t>
      </w:r>
    </w:p>
    <w:p w14:paraId="3242629D" w14:textId="03E12035" w:rsidR="0050305B" w:rsidRPr="0050305B" w:rsidRDefault="00000000" w:rsidP="0050305B">
      <w:pPr>
        <w:numPr>
          <w:ilvl w:val="0"/>
          <w:numId w:val="144"/>
        </w:numPr>
      </w:pPr>
      <m:oMath>
        <m:sSub>
          <m:sSubPr>
            <m:ctrlPr>
              <w:rPr>
                <w:rFonts w:ascii="Cambria Math" w:hAnsi="Cambria Math"/>
              </w:rPr>
            </m:ctrlPr>
          </m:sSubPr>
          <m:e>
            <m:r>
              <w:rPr>
                <w:rFonts w:ascii="Cambria Math" w:hAnsi="Cambria Math"/>
              </w:rPr>
              <m:t>E</m:t>
            </m:r>
          </m:e>
          <m:sub>
            <m:r>
              <m:rPr>
                <m:nor/>
              </m:rPr>
              <m:t>contains</m:t>
            </m:r>
          </m:sub>
        </m:sSub>
        <m:r>
          <w:rPr>
            <w:rFonts w:ascii="Cambria Math" w:hAnsi="Cambria Math"/>
          </w:rPr>
          <m:t>⊆M×V</m:t>
        </m:r>
      </m:oMath>
      <w:r w:rsidR="0050305B" w:rsidRPr="0050305B">
        <w:t xml:space="preserve">is </w:t>
      </w:r>
      <w:r w:rsidR="0050305B" w:rsidRPr="0050305B">
        <w:rPr>
          <w:b/>
          <w:bCs/>
        </w:rPr>
        <w:t>acyclic</w:t>
      </w:r>
      <w:r w:rsidR="0050305B" w:rsidRPr="0050305B">
        <w:t xml:space="preserve">, bounded depth </w:t>
      </w:r>
      <m:oMath>
        <m:sSub>
          <m:sSubPr>
            <m:ctrlPr>
              <w:rPr>
                <w:rFonts w:ascii="Cambria Math" w:hAnsi="Cambria Math"/>
              </w:rPr>
            </m:ctrlPr>
          </m:sSubPr>
          <m:e>
            <m:r>
              <w:rPr>
                <w:rFonts w:ascii="Cambria Math" w:hAnsi="Cambria Math"/>
              </w:rPr>
              <m:t>D</m:t>
            </m:r>
          </m:e>
          <m:sub>
            <m:r>
              <m:rPr>
                <m:sty m:val="p"/>
              </m:rPr>
              <w:rPr>
                <w:rFonts w:ascii="Cambria Math" w:hAnsi="Cambria Math"/>
              </w:rPr>
              <m:t>max</m:t>
            </m:r>
          </m:sub>
        </m:sSub>
      </m:oMath>
      <w:r w:rsidR="0050305B" w:rsidRPr="0050305B">
        <w:t>.</w:t>
      </w:r>
    </w:p>
    <w:p w14:paraId="37CE0092" w14:textId="23B5BC59" w:rsidR="0050305B" w:rsidRPr="0050305B" w:rsidRDefault="00000000" w:rsidP="0050305B">
      <w:pPr>
        <w:numPr>
          <w:ilvl w:val="0"/>
          <w:numId w:val="144"/>
        </w:numPr>
      </w:pPr>
      <m:oMath>
        <m:sSub>
          <m:sSubPr>
            <m:ctrlPr>
              <w:rPr>
                <w:rFonts w:ascii="Cambria Math" w:hAnsi="Cambria Math"/>
              </w:rPr>
            </m:ctrlPr>
          </m:sSubPr>
          <m:e>
            <m:r>
              <w:rPr>
                <w:rFonts w:ascii="Cambria Math" w:hAnsi="Cambria Math"/>
              </w:rPr>
              <m:t>E</m:t>
            </m:r>
          </m:e>
          <m:sub>
            <m:r>
              <m:rPr>
                <m:nor/>
              </m:rPr>
              <m:t>semantic</m:t>
            </m:r>
          </m:sub>
        </m:sSub>
      </m:oMath>
      <w:r w:rsidR="0050305B" w:rsidRPr="0050305B">
        <w:t xml:space="preserve">is arbitrary but </w:t>
      </w:r>
      <w:r w:rsidR="0050305B" w:rsidRPr="0050305B">
        <w:rPr>
          <w:b/>
          <w:bCs/>
        </w:rPr>
        <w:t>time-sliced</w:t>
      </w:r>
      <w:r w:rsidR="0050305B" w:rsidRPr="0050305B">
        <w:t>.</w:t>
      </w:r>
    </w:p>
    <w:p w14:paraId="74F8AB37" w14:textId="51D688E5" w:rsidR="0050305B" w:rsidRPr="0050305B" w:rsidRDefault="0050305B" w:rsidP="0050305B">
      <w:r w:rsidRPr="0050305B">
        <w:t xml:space="preserve">A </w:t>
      </w:r>
      <w:r w:rsidRPr="0050305B">
        <w:rPr>
          <w:b/>
          <w:bCs/>
        </w:rPr>
        <w:t>molecule view</w:t>
      </w:r>
      <w:r w:rsidRPr="0050305B">
        <w:t xml:space="preserve"> </w:t>
      </w:r>
      <m:oMath>
        <m:r>
          <w:rPr>
            <w:rFonts w:ascii="Cambria Math" w:hAnsi="Cambria Math"/>
          </w:rPr>
          <m:t>μ(n,t)</m:t>
        </m:r>
      </m:oMath>
      <w:r w:rsidRPr="0050305B">
        <w:t xml:space="preserve">materializes the ordered tree at time </w:t>
      </w:r>
      <m:oMath>
        <m:r>
          <w:rPr>
            <w:rFonts w:ascii="Cambria Math" w:hAnsi="Cambria Math"/>
          </w:rPr>
          <m:t>t</m:t>
        </m:r>
      </m:oMath>
      <w:r w:rsidRPr="0050305B">
        <w:t xml:space="preserve">, folding children summaries upward. Emergence arises because embeddings/tags of molecules are </w:t>
      </w:r>
      <w:r w:rsidRPr="0050305B">
        <w:rPr>
          <w:i/>
          <w:iCs/>
        </w:rPr>
        <w:t>functions</w:t>
      </w:r>
      <w:r w:rsidRPr="0050305B">
        <w:t xml:space="preserve"> of children plus </w:t>
      </w:r>
      <w:r w:rsidRPr="0050305B">
        <w:rPr>
          <w:b/>
          <w:bCs/>
        </w:rPr>
        <w:t>contextual gains</w:t>
      </w:r>
      <w:r w:rsidRPr="0050305B">
        <w:t xml:space="preserve"> (usage, recency).</w:t>
      </w:r>
    </w:p>
    <w:p w14:paraId="02CD5671" w14:textId="77777777" w:rsidR="0050305B" w:rsidRPr="0050305B" w:rsidRDefault="0050305B" w:rsidP="0050305B">
      <w:pPr>
        <w:rPr>
          <w:b/>
          <w:bCs/>
        </w:rPr>
      </w:pPr>
      <w:r w:rsidRPr="0050305B">
        <w:rPr>
          <w:b/>
          <w:bCs/>
        </w:rPr>
        <w:t>4.2.2 Operations</w:t>
      </w:r>
    </w:p>
    <w:p w14:paraId="1A79F177" w14:textId="77777777" w:rsidR="0050305B" w:rsidRPr="0050305B" w:rsidRDefault="0050305B" w:rsidP="0050305B">
      <w:pPr>
        <w:numPr>
          <w:ilvl w:val="0"/>
          <w:numId w:val="145"/>
        </w:numPr>
      </w:pPr>
      <w:r w:rsidRPr="0050305B">
        <w:rPr>
          <w:b/>
          <w:bCs/>
        </w:rPr>
        <w:t>Fold/Unfold:</w:t>
      </w:r>
      <w:r w:rsidRPr="0050305B">
        <w:t xml:space="preserve"> compute molecule embedding via weighted sum + nonlinearity (e.g., gated pooling on child TPVs).</w:t>
      </w:r>
    </w:p>
    <w:p w14:paraId="53310F7D" w14:textId="33061E9A" w:rsidR="0050305B" w:rsidRPr="0050305B" w:rsidRDefault="0050305B" w:rsidP="0050305B">
      <w:pPr>
        <w:numPr>
          <w:ilvl w:val="0"/>
          <w:numId w:val="145"/>
        </w:numPr>
      </w:pPr>
      <w:r w:rsidRPr="0050305B">
        <w:rPr>
          <w:b/>
          <w:bCs/>
        </w:rPr>
        <w:t>Dedup:</w:t>
      </w:r>
      <w:r w:rsidRPr="0050305B">
        <w:t xml:space="preserve"> two atoms </w:t>
      </w:r>
      <m:oMath>
        <m:r>
          <w:rPr>
            <w:rFonts w:ascii="Cambria Math" w:hAnsi="Cambria Math"/>
          </w:rPr>
          <m:t>a,b</m:t>
        </m:r>
      </m:oMath>
      <w:r w:rsidRPr="0050305B">
        <w:t>with identical canonical payload share node_id—dedup at write.</w:t>
      </w:r>
    </w:p>
    <w:p w14:paraId="1C2C142A" w14:textId="7D3ADBEC" w:rsidR="0050305B" w:rsidRPr="0050305B" w:rsidRDefault="0050305B" w:rsidP="0050305B">
      <w:pPr>
        <w:numPr>
          <w:ilvl w:val="0"/>
          <w:numId w:val="145"/>
        </w:numPr>
      </w:pPr>
      <w:r w:rsidRPr="0050305B">
        <w:rPr>
          <w:b/>
          <w:bCs/>
        </w:rPr>
        <w:t>Merge:</w:t>
      </w:r>
      <w:r w:rsidRPr="0050305B">
        <w:t xml:space="preserve"> new molecule </w:t>
      </w:r>
      <m:oMath>
        <m:sSup>
          <m:sSupPr>
            <m:ctrlPr>
              <w:rPr>
                <w:rFonts w:ascii="Cambria Math" w:hAnsi="Cambria Math"/>
              </w:rPr>
            </m:ctrlPr>
          </m:sSupPr>
          <m:e>
            <m:r>
              <w:rPr>
                <w:rFonts w:ascii="Cambria Math" w:hAnsi="Cambria Math"/>
              </w:rPr>
              <m:t>m</m:t>
            </m:r>
          </m:e>
          <m:sup>
            <m:r>
              <m:rPr>
                <m:sty m:val="p"/>
              </m:rPr>
              <w:rPr>
                <w:rFonts w:ascii="Cambria Math" w:hAnsi="Cambria Math"/>
              </w:rPr>
              <m:t>'</m:t>
            </m:r>
          </m:sup>
        </m:sSup>
      </m:oMath>
      <w:r w:rsidRPr="0050305B">
        <w:t xml:space="preserve">over existing children produces a </w:t>
      </w:r>
      <w:r w:rsidRPr="0050305B">
        <w:rPr>
          <w:b/>
          <w:bCs/>
        </w:rPr>
        <w:t>new node</w:t>
      </w:r>
      <w:r w:rsidRPr="0050305B">
        <w:t>; immutability preserves replayability.</w:t>
      </w:r>
    </w:p>
    <w:p w14:paraId="620E5C5B" w14:textId="77777777" w:rsidR="0050305B" w:rsidRPr="0050305B" w:rsidRDefault="0050305B" w:rsidP="0050305B">
      <w:pPr>
        <w:numPr>
          <w:ilvl w:val="0"/>
          <w:numId w:val="145"/>
        </w:numPr>
      </w:pPr>
      <w:r w:rsidRPr="0050305B">
        <w:rPr>
          <w:b/>
          <w:bCs/>
        </w:rPr>
        <w:t>Tombstones:</w:t>
      </w:r>
      <w:r w:rsidRPr="0050305B">
        <w:t xml:space="preserve"> deprecations create valid_to on edges; nothing is silently removed.</w:t>
      </w:r>
    </w:p>
    <w:p w14:paraId="5BFA0BBD" w14:textId="77777777" w:rsidR="0050305B" w:rsidRPr="0050305B" w:rsidRDefault="0050305B" w:rsidP="0050305B">
      <w:pPr>
        <w:rPr>
          <w:b/>
          <w:bCs/>
        </w:rPr>
      </w:pPr>
      <w:r w:rsidRPr="0050305B">
        <w:rPr>
          <w:b/>
          <w:bCs/>
        </w:rPr>
        <w:t>4.2.3 Safety theorems (sketches)</w:t>
      </w:r>
    </w:p>
    <w:p w14:paraId="22A13518" w14:textId="77777777" w:rsidR="0050305B" w:rsidRPr="0050305B" w:rsidRDefault="0050305B" w:rsidP="0050305B">
      <w:pPr>
        <w:numPr>
          <w:ilvl w:val="0"/>
          <w:numId w:val="146"/>
        </w:numPr>
      </w:pPr>
      <w:r w:rsidRPr="0050305B">
        <w:rPr>
          <w:b/>
          <w:bCs/>
        </w:rPr>
        <w:t>Reversibility:</w:t>
      </w:r>
      <w:r w:rsidRPr="0050305B">
        <w:t xml:space="preserve"> Given a snapshot, contains is acyclic </w:t>
      </w:r>
      <w:r w:rsidRPr="0050305B">
        <w:rPr>
          <w:rFonts w:ascii="Cambria Math" w:hAnsi="Cambria Math" w:cs="Cambria Math"/>
        </w:rPr>
        <w:t>⇒</w:t>
      </w:r>
      <w:r w:rsidRPr="0050305B">
        <w:t xml:space="preserve"> an ordered traversal reconstructs all child payloads (no information loss beyond compression already witnessed in analysis.summary, which is preserved as a separate atom).</w:t>
      </w:r>
    </w:p>
    <w:p w14:paraId="1D7E8E9F" w14:textId="77777777" w:rsidR="0050305B" w:rsidRPr="0050305B" w:rsidRDefault="0050305B" w:rsidP="0050305B">
      <w:pPr>
        <w:numPr>
          <w:ilvl w:val="0"/>
          <w:numId w:val="146"/>
        </w:numPr>
      </w:pPr>
      <w:r w:rsidRPr="0050305B">
        <w:rPr>
          <w:b/>
          <w:bCs/>
        </w:rPr>
        <w:t>Monotonicity:</w:t>
      </w:r>
      <w:r w:rsidRPr="0050305B">
        <w:t xml:space="preserve"> new snapshots add nodes/edges or close intervals; earlier queries at as_of remain stable (SEG time slicing).</w:t>
      </w:r>
    </w:p>
    <w:p w14:paraId="1B322662" w14:textId="77777777" w:rsidR="0050305B" w:rsidRPr="0050305B" w:rsidRDefault="00000000" w:rsidP="0050305B">
      <w:r>
        <w:pict w14:anchorId="16AE427D">
          <v:rect id="_x0000_i1191" style="width:0;height:1.5pt" o:hralign="center" o:hrstd="t" o:hr="t" fillcolor="#a0a0a0" stroked="f"/>
        </w:pict>
      </w:r>
    </w:p>
    <w:p w14:paraId="6DF72F0D" w14:textId="77777777" w:rsidR="0050305B" w:rsidRPr="0050305B" w:rsidRDefault="0050305B" w:rsidP="0050305B">
      <w:pPr>
        <w:rPr>
          <w:b/>
          <w:bCs/>
        </w:rPr>
      </w:pPr>
      <w:r w:rsidRPr="0050305B">
        <w:rPr>
          <w:b/>
          <w:bCs/>
        </w:rPr>
        <w:t>4.3 Modality independence &amp; payload abstraction</w:t>
      </w:r>
    </w:p>
    <w:p w14:paraId="3ED5016E" w14:textId="77777777" w:rsidR="0050305B" w:rsidRPr="0050305B" w:rsidRDefault="0050305B" w:rsidP="0050305B">
      <w:pPr>
        <w:rPr>
          <w:b/>
          <w:bCs/>
        </w:rPr>
      </w:pPr>
      <w:r w:rsidRPr="0050305B">
        <w:rPr>
          <w:b/>
          <w:bCs/>
        </w:rPr>
        <w:t>4.3.1 The envelope pattern</w:t>
      </w:r>
    </w:p>
    <w:p w14:paraId="0CA4AE9C" w14:textId="77777777" w:rsidR="0050305B" w:rsidRPr="0050305B" w:rsidRDefault="0050305B" w:rsidP="0050305B">
      <w:r w:rsidRPr="0050305B">
        <w:t>Every node wraps payload in a uniform envelope:</w:t>
      </w:r>
    </w:p>
    <w:p w14:paraId="24CB3B64" w14:textId="77777777" w:rsidR="0050305B" w:rsidRPr="0050305B" w:rsidRDefault="0050305B" w:rsidP="0050305B">
      <w:r w:rsidRPr="0050305B">
        <w:lastRenderedPageBreak/>
        <w:t>{</w:t>
      </w:r>
    </w:p>
    <w:p w14:paraId="23B21EF5" w14:textId="77777777" w:rsidR="0050305B" w:rsidRPr="0050305B" w:rsidRDefault="0050305B" w:rsidP="0050305B">
      <w:r w:rsidRPr="0050305B">
        <w:t xml:space="preserve">  "payload": {</w:t>
      </w:r>
    </w:p>
    <w:p w14:paraId="035A5641" w14:textId="77777777" w:rsidR="0050305B" w:rsidRPr="0050305B" w:rsidRDefault="0050305B" w:rsidP="0050305B">
      <w:r w:rsidRPr="0050305B">
        <w:t xml:space="preserve">    "content_type": "text/plain; charset=utf-8",</w:t>
      </w:r>
    </w:p>
    <w:p w14:paraId="3BABA666" w14:textId="77777777" w:rsidR="0050305B" w:rsidRPr="0050305B" w:rsidRDefault="0050305B" w:rsidP="0050305B">
      <w:r w:rsidRPr="0050305B">
        <w:t xml:space="preserve">    "bytes": "…base64…",        // optional if inline text present</w:t>
      </w:r>
    </w:p>
    <w:p w14:paraId="431B6607" w14:textId="77777777" w:rsidR="0050305B" w:rsidRPr="0050305B" w:rsidRDefault="0050305B" w:rsidP="0050305B">
      <w:r w:rsidRPr="0050305B">
        <w:t xml:space="preserve">    "inline_text": "…",         // small text/content</w:t>
      </w:r>
    </w:p>
    <w:p w14:paraId="0D26059E" w14:textId="77777777" w:rsidR="0050305B" w:rsidRPr="0050305B" w:rsidRDefault="0050305B" w:rsidP="0050305B">
      <w:r w:rsidRPr="0050305B">
        <w:t xml:space="preserve">    "object_ref": "obj://bucket/key" // large objects</w:t>
      </w:r>
    </w:p>
    <w:p w14:paraId="06B24788" w14:textId="77777777" w:rsidR="0050305B" w:rsidRPr="0050305B" w:rsidRDefault="0050305B" w:rsidP="0050305B">
      <w:r w:rsidRPr="0050305B">
        <w:t xml:space="preserve">  },</w:t>
      </w:r>
    </w:p>
    <w:p w14:paraId="006EEAAD" w14:textId="77777777" w:rsidR="0050305B" w:rsidRPr="0050305B" w:rsidRDefault="0050305B" w:rsidP="0050305B">
      <w:r w:rsidRPr="0050305B">
        <w:t xml:space="preserve">  "meta": {</w:t>
      </w:r>
    </w:p>
    <w:p w14:paraId="3A2DA027" w14:textId="77777777" w:rsidR="0050305B" w:rsidRPr="0050305B" w:rsidRDefault="0050305B" w:rsidP="0050305B">
      <w:r w:rsidRPr="0050305B">
        <w:t xml:space="preserve">    "token_span": [0, 256],</w:t>
      </w:r>
    </w:p>
    <w:p w14:paraId="0365BF94" w14:textId="77777777" w:rsidR="0050305B" w:rsidRPr="0050305B" w:rsidRDefault="0050305B" w:rsidP="0050305B">
      <w:r w:rsidRPr="0050305B">
        <w:t xml:space="preserve">    "duration_ms": null,</w:t>
      </w:r>
    </w:p>
    <w:p w14:paraId="717353AD" w14:textId="77777777" w:rsidR="0050305B" w:rsidRPr="0050305B" w:rsidRDefault="0050305B" w:rsidP="0050305B">
      <w:r w:rsidRPr="0050305B">
        <w:t xml:space="preserve">    "mime_hints": ["text/markdown"]</w:t>
      </w:r>
    </w:p>
    <w:p w14:paraId="705DF58D" w14:textId="77777777" w:rsidR="0050305B" w:rsidRPr="0050305B" w:rsidRDefault="0050305B" w:rsidP="0050305B">
      <w:r w:rsidRPr="0050305B">
        <w:t xml:space="preserve">  }</w:t>
      </w:r>
    </w:p>
    <w:p w14:paraId="5FA21D07" w14:textId="77777777" w:rsidR="0050305B" w:rsidRPr="0050305B" w:rsidRDefault="0050305B" w:rsidP="0050305B">
      <w:r w:rsidRPr="0050305B">
        <w:t>}</w:t>
      </w:r>
    </w:p>
    <w:p w14:paraId="69408AA7" w14:textId="77777777" w:rsidR="0050305B" w:rsidRPr="0050305B" w:rsidRDefault="0050305B" w:rsidP="0050305B">
      <w:r w:rsidRPr="0050305B">
        <w:t>Adapters handle:</w:t>
      </w:r>
    </w:p>
    <w:p w14:paraId="6C142532" w14:textId="77777777" w:rsidR="0050305B" w:rsidRPr="0050305B" w:rsidRDefault="0050305B" w:rsidP="0050305B">
      <w:pPr>
        <w:numPr>
          <w:ilvl w:val="0"/>
          <w:numId w:val="147"/>
        </w:numPr>
      </w:pPr>
      <w:r w:rsidRPr="0050305B">
        <w:rPr>
          <w:b/>
          <w:bCs/>
        </w:rPr>
        <w:t>Text/code:</w:t>
      </w:r>
      <w:r w:rsidRPr="0050305B">
        <w:t xml:space="preserve"> tokenization, AST n-grams, symbol tables (for code).</w:t>
      </w:r>
    </w:p>
    <w:p w14:paraId="5BE3EB05" w14:textId="77777777" w:rsidR="0050305B" w:rsidRPr="0050305B" w:rsidRDefault="0050305B" w:rsidP="0050305B">
      <w:pPr>
        <w:numPr>
          <w:ilvl w:val="0"/>
          <w:numId w:val="147"/>
        </w:numPr>
      </w:pPr>
      <w:r w:rsidRPr="0050305B">
        <w:rPr>
          <w:b/>
          <w:bCs/>
        </w:rPr>
        <w:t>Images/audio:</w:t>
      </w:r>
      <w:r w:rsidRPr="0050305B">
        <w:t xml:space="preserve"> perceptual hashes, CLIP-style embeddings, temporal cues.</w:t>
      </w:r>
    </w:p>
    <w:p w14:paraId="51BC0265" w14:textId="77777777" w:rsidR="0050305B" w:rsidRPr="0050305B" w:rsidRDefault="0050305B" w:rsidP="0050305B">
      <w:pPr>
        <w:numPr>
          <w:ilvl w:val="0"/>
          <w:numId w:val="147"/>
        </w:numPr>
      </w:pPr>
      <w:r w:rsidRPr="0050305B">
        <w:rPr>
          <w:b/>
          <w:bCs/>
        </w:rPr>
        <w:t>Events/logs:</w:t>
      </w:r>
      <w:r w:rsidRPr="0050305B">
        <w:t xml:space="preserve"> key–value canonicalization, schema capture.</w:t>
      </w:r>
    </w:p>
    <w:p w14:paraId="34B4C5E4" w14:textId="77777777" w:rsidR="0050305B" w:rsidRPr="0050305B" w:rsidRDefault="0050305B" w:rsidP="0050305B">
      <w:pPr>
        <w:rPr>
          <w:b/>
          <w:bCs/>
        </w:rPr>
      </w:pPr>
      <w:r w:rsidRPr="0050305B">
        <w:rPr>
          <w:b/>
          <w:bCs/>
        </w:rPr>
        <w:t>4.3.2 Chunking strategy</w:t>
      </w:r>
    </w:p>
    <w:p w14:paraId="16189692" w14:textId="77777777" w:rsidR="0050305B" w:rsidRPr="0050305B" w:rsidRDefault="0050305B" w:rsidP="0050305B">
      <w:pPr>
        <w:numPr>
          <w:ilvl w:val="0"/>
          <w:numId w:val="148"/>
        </w:numPr>
      </w:pPr>
      <w:r w:rsidRPr="0050305B">
        <w:rPr>
          <w:b/>
          <w:bCs/>
        </w:rPr>
        <w:t>Atoms (text/code):</w:t>
      </w:r>
      <w:r w:rsidRPr="0050305B">
        <w:t xml:space="preserve"> target </w:t>
      </w:r>
      <w:r w:rsidRPr="0050305B">
        <w:rPr>
          <w:b/>
          <w:bCs/>
        </w:rPr>
        <w:t>~512 tokens</w:t>
      </w:r>
      <w:r w:rsidRPr="0050305B">
        <w:t xml:space="preserve"> (hard &lt;= 2k); prefer </w:t>
      </w:r>
      <w:r w:rsidRPr="0050305B">
        <w:rPr>
          <w:b/>
          <w:bCs/>
        </w:rPr>
        <w:t>sentence-aligned</w:t>
      </w:r>
      <w:r w:rsidRPr="0050305B">
        <w:t xml:space="preserve"> splits; enforce </w:t>
      </w:r>
      <w:r w:rsidRPr="0050305B">
        <w:rPr>
          <w:b/>
          <w:bCs/>
        </w:rPr>
        <w:t>semantic overlap</w:t>
      </w:r>
      <w:r w:rsidRPr="0050305B">
        <w:t xml:space="preserve"> (5–10%) to maintain recall.</w:t>
      </w:r>
    </w:p>
    <w:p w14:paraId="4855113E" w14:textId="77777777" w:rsidR="0050305B" w:rsidRPr="0050305B" w:rsidRDefault="0050305B" w:rsidP="0050305B">
      <w:pPr>
        <w:numPr>
          <w:ilvl w:val="0"/>
          <w:numId w:val="148"/>
        </w:numPr>
      </w:pPr>
      <w:r w:rsidRPr="0050305B">
        <w:rPr>
          <w:b/>
          <w:bCs/>
        </w:rPr>
        <w:t>Long media:</w:t>
      </w:r>
      <w:r w:rsidRPr="0050305B">
        <w:t xml:space="preserve"> store as object; create </w:t>
      </w:r>
      <w:r w:rsidRPr="0050305B">
        <w:rPr>
          <w:b/>
          <w:bCs/>
        </w:rPr>
        <w:t>derived atoms</w:t>
      </w:r>
      <w:r w:rsidRPr="0050305B">
        <w:t xml:space="preserve"> for captions, OCR, spectrogram notes.</w:t>
      </w:r>
    </w:p>
    <w:p w14:paraId="028345D4" w14:textId="77777777" w:rsidR="0050305B" w:rsidRPr="0050305B" w:rsidRDefault="0050305B" w:rsidP="0050305B">
      <w:pPr>
        <w:numPr>
          <w:ilvl w:val="0"/>
          <w:numId w:val="148"/>
        </w:numPr>
      </w:pPr>
      <w:r w:rsidRPr="0050305B">
        <w:rPr>
          <w:b/>
          <w:bCs/>
        </w:rPr>
        <w:t>Streams:</w:t>
      </w:r>
      <w:r w:rsidRPr="0050305B">
        <w:t xml:space="preserve"> turn each logical span (e.g., 2–5s audio) into an atom; group into a session molecule.</w:t>
      </w:r>
    </w:p>
    <w:p w14:paraId="011A8261" w14:textId="77777777" w:rsidR="0050305B" w:rsidRPr="0050305B" w:rsidRDefault="0050305B" w:rsidP="0050305B">
      <w:pPr>
        <w:rPr>
          <w:b/>
          <w:bCs/>
        </w:rPr>
      </w:pPr>
      <w:r w:rsidRPr="0050305B">
        <w:rPr>
          <w:b/>
          <w:bCs/>
        </w:rPr>
        <w:t>4.3.3 Cost &amp; storage</w:t>
      </w:r>
    </w:p>
    <w:p w14:paraId="710864BB" w14:textId="77777777" w:rsidR="0050305B" w:rsidRPr="0050305B" w:rsidRDefault="0050305B" w:rsidP="0050305B">
      <w:pPr>
        <w:numPr>
          <w:ilvl w:val="0"/>
          <w:numId w:val="149"/>
        </w:numPr>
      </w:pPr>
      <w:r w:rsidRPr="0050305B">
        <w:rPr>
          <w:b/>
          <w:bCs/>
        </w:rPr>
        <w:t>Inline threshold:</w:t>
      </w:r>
      <w:r w:rsidRPr="0050305B">
        <w:t xml:space="preserve"> ≤ 4 KB inline, else object store.</w:t>
      </w:r>
    </w:p>
    <w:p w14:paraId="6A0D522F" w14:textId="77777777" w:rsidR="0050305B" w:rsidRPr="0050305B" w:rsidRDefault="0050305B" w:rsidP="0050305B">
      <w:pPr>
        <w:numPr>
          <w:ilvl w:val="0"/>
          <w:numId w:val="149"/>
        </w:numPr>
      </w:pPr>
      <w:r w:rsidRPr="0050305B">
        <w:rPr>
          <w:b/>
          <w:bCs/>
        </w:rPr>
        <w:lastRenderedPageBreak/>
        <w:t>Indexing:</w:t>
      </w:r>
      <w:r w:rsidRPr="0050305B">
        <w:t xml:space="preserve"> embeddings stored in vector store; metadata &amp; edges in a graph or document DB; payload in object store.</w:t>
      </w:r>
    </w:p>
    <w:p w14:paraId="1C16D6A1" w14:textId="77777777" w:rsidR="0050305B" w:rsidRPr="0050305B" w:rsidRDefault="0050305B" w:rsidP="0050305B">
      <w:pPr>
        <w:numPr>
          <w:ilvl w:val="0"/>
          <w:numId w:val="149"/>
        </w:numPr>
      </w:pPr>
      <w:r w:rsidRPr="0050305B">
        <w:rPr>
          <w:b/>
          <w:bCs/>
        </w:rPr>
        <w:t>Compression:</w:t>
      </w:r>
      <w:r w:rsidRPr="0050305B">
        <w:t xml:space="preserve"> longer molecules carry summaries; atoms remain raw for reversibility.</w:t>
      </w:r>
    </w:p>
    <w:p w14:paraId="33349423" w14:textId="77777777" w:rsidR="0050305B" w:rsidRPr="0050305B" w:rsidRDefault="00000000" w:rsidP="0050305B">
      <w:r>
        <w:pict w14:anchorId="363967B0">
          <v:rect id="_x0000_i1192" style="width:0;height:1.5pt" o:hralign="center" o:hrstd="t" o:hr="t" fillcolor="#a0a0a0" stroked="f"/>
        </w:pict>
      </w:r>
    </w:p>
    <w:p w14:paraId="0323DEA8" w14:textId="77777777" w:rsidR="0050305B" w:rsidRPr="0050305B" w:rsidRDefault="0050305B" w:rsidP="0050305B">
      <w:pPr>
        <w:rPr>
          <w:b/>
          <w:bCs/>
        </w:rPr>
      </w:pPr>
      <w:r w:rsidRPr="0050305B">
        <w:rPr>
          <w:b/>
          <w:bCs/>
        </w:rPr>
        <w:t>4.4 Embeddings, Tags, and TPV</w:t>
      </w:r>
    </w:p>
    <w:p w14:paraId="122181A4" w14:textId="77777777" w:rsidR="0050305B" w:rsidRPr="0050305B" w:rsidRDefault="0050305B" w:rsidP="0050305B">
      <w:r w:rsidRPr="0050305B">
        <w:rPr>
          <w:b/>
          <w:bCs/>
        </w:rPr>
        <w:t>Purpose.</w:t>
      </w:r>
      <w:r w:rsidRPr="0050305B">
        <w:t xml:space="preserve"> Make retrieval </w:t>
      </w:r>
      <w:r w:rsidRPr="0050305B">
        <w:rPr>
          <w:b/>
          <w:bCs/>
        </w:rPr>
        <w:t>adaptive</w:t>
      </w:r>
      <w:r w:rsidRPr="0050305B">
        <w:t xml:space="preserve"> and </w:t>
      </w:r>
      <w:r w:rsidRPr="0050305B">
        <w:rPr>
          <w:b/>
          <w:bCs/>
        </w:rPr>
        <w:t>auditable</w:t>
      </w:r>
      <w:r w:rsidRPr="0050305B">
        <w:t xml:space="preserve">: tags carry priority; embeddings carry semantics; both decay with time; all become inputs to </w:t>
      </w:r>
      <w:r w:rsidRPr="0050305B">
        <w:rPr>
          <w:b/>
          <w:bCs/>
        </w:rPr>
        <w:t>RS</w:t>
      </w:r>
      <w:r w:rsidRPr="0050305B">
        <w:t xml:space="preserve"> and policy routing.</w:t>
      </w:r>
    </w:p>
    <w:p w14:paraId="2A77234F" w14:textId="77777777" w:rsidR="0050305B" w:rsidRPr="0050305B" w:rsidRDefault="0050305B" w:rsidP="0050305B">
      <w:pPr>
        <w:rPr>
          <w:b/>
          <w:bCs/>
        </w:rPr>
      </w:pPr>
      <w:r w:rsidRPr="0050305B">
        <w:rPr>
          <w:b/>
          <w:bCs/>
        </w:rPr>
        <w:t>4.4.1 Tag Priority Vector (TPV)</w:t>
      </w:r>
    </w:p>
    <w:p w14:paraId="3792570E" w14:textId="0DC730E7" w:rsidR="0050305B" w:rsidRPr="0050305B" w:rsidRDefault="0050305B" w:rsidP="0050305B">
      <w:r w:rsidRPr="0050305B">
        <w:t xml:space="preserve">For tag </w:t>
      </w:r>
      <m:oMath>
        <m:r>
          <w:rPr>
            <w:rFonts w:ascii="Cambria Math" w:hAnsi="Cambria Math"/>
          </w:rPr>
          <m:t>τ</m:t>
        </m:r>
      </m:oMath>
      <w:r w:rsidRPr="0050305B">
        <w:t xml:space="preserve">on node </w:t>
      </w:r>
      <m:oMath>
        <m:r>
          <w:rPr>
            <w:rFonts w:ascii="Cambria Math" w:hAnsi="Cambria Math"/>
          </w:rPr>
          <m:t>i</m:t>
        </m:r>
      </m:oMath>
      <w:r w:rsidRPr="0050305B">
        <w:t>:</w:t>
      </w:r>
    </w:p>
    <w:p w14:paraId="04228743" w14:textId="08C8CBC3" w:rsidR="0050305B" w:rsidRPr="0050305B" w:rsidRDefault="00000000" w:rsidP="0050305B">
      <m:oMathPara>
        <m:oMath>
          <m:sSub>
            <m:sSubPr>
              <m:ctrlPr>
                <w:rPr>
                  <w:rFonts w:ascii="Cambria Math" w:hAnsi="Cambria Math"/>
                </w:rPr>
              </m:ctrlPr>
            </m:sSubPr>
            <m:e>
              <m:r>
                <m:rPr>
                  <m:sty m:val="p"/>
                </m:rPr>
                <w:rPr>
                  <w:rFonts w:ascii="Cambria Math" w:hAnsi="Cambria Math"/>
                </w:rPr>
                <m:t>TPV</m:t>
              </m:r>
            </m:e>
            <m:sub>
              <m:r>
                <w:rPr>
                  <w:rFonts w:ascii="Cambria Math" w:hAnsi="Cambria Math"/>
                </w:rPr>
                <m:t>i,τ</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p</m:t>
                  </m:r>
                </m:e>
                <m:lim>
                  <m:r>
                    <w:rPr>
                      <w:rFonts w:ascii="Cambria Math" w:hAnsi="Cambria Math"/>
                    </w:rPr>
                    <m:t>⏟</m:t>
                  </m:r>
                </m:lim>
              </m:limLow>
            </m:e>
            <m:lim>
              <m:r>
                <m:rPr>
                  <m:nor/>
                </m:rPr>
                <m:t>priority</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r</m:t>
                  </m:r>
                </m:e>
                <m:lim>
                  <m:r>
                    <w:rPr>
                      <w:rFonts w:ascii="Cambria Math" w:hAnsi="Cambria Math"/>
                    </w:rPr>
                    <m:t>⏟</m:t>
                  </m:r>
                </m:lim>
              </m:limLow>
            </m:e>
            <m:lim>
              <m:r>
                <m:rPr>
                  <m:nor/>
                </m:rPr>
                <m:t>relevance</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d</m:t>
                  </m:r>
                </m:e>
                <m:lim>
                  <m:r>
                    <w:rPr>
                      <w:rFonts w:ascii="Cambria Math" w:hAnsi="Cambria Math"/>
                    </w:rPr>
                    <m:t>⏟</m:t>
                  </m:r>
                </m:lim>
              </m:limLow>
            </m:e>
            <m:lim>
              <m:r>
                <m:rPr>
                  <m:nor/>
                </m:rPr>
                <m:t>decay</m:t>
              </m:r>
            </m:lim>
          </m:limLow>
          <m:r>
            <w:rPr>
              <w:rFonts w:ascii="Cambria Math" w:hAnsi="Cambria Math"/>
            </w:rPr>
            <m:t>]</m:t>
          </m:r>
          <m:r>
            <m:rPr>
              <m:sty m:val="p"/>
            </m:rPr>
            <w:br/>
          </m:r>
        </m:oMath>
      </m:oMathPara>
    </w:p>
    <w:p w14:paraId="3BABBA48" w14:textId="4F8AC0A4" w:rsidR="0050305B" w:rsidRPr="0050305B" w:rsidRDefault="0050305B" w:rsidP="0050305B">
      <w:pPr>
        <w:numPr>
          <w:ilvl w:val="0"/>
          <w:numId w:val="150"/>
        </w:numPr>
      </w:pPr>
      <m:oMath>
        <m:r>
          <w:rPr>
            <w:rFonts w:ascii="Cambria Math" w:hAnsi="Cambria Math"/>
          </w:rPr>
          <m:t>p∈[0,1]</m:t>
        </m:r>
      </m:oMath>
      <w:r w:rsidRPr="0050305B">
        <w:t>: task/user-specific weight (e.g., “compliance/PII” = high).</w:t>
      </w:r>
    </w:p>
    <w:p w14:paraId="461624B0" w14:textId="1DB6165C" w:rsidR="0050305B" w:rsidRPr="0050305B" w:rsidRDefault="0050305B" w:rsidP="0050305B">
      <w:pPr>
        <w:numPr>
          <w:ilvl w:val="0"/>
          <w:numId w:val="150"/>
        </w:numPr>
      </w:pPr>
      <m:oMath>
        <m:r>
          <w:rPr>
            <w:rFonts w:ascii="Cambria Math" w:hAnsi="Cambria Math"/>
          </w:rPr>
          <m:t>r∈[0,1]</m:t>
        </m:r>
      </m:oMath>
      <w:r w:rsidRPr="0050305B">
        <w:t>: learned from usage (clickthrough, dwell, grounding hits).</w:t>
      </w:r>
    </w:p>
    <w:p w14:paraId="5A8A472E" w14:textId="12142B14" w:rsidR="0050305B" w:rsidRPr="0050305B" w:rsidRDefault="0050305B" w:rsidP="0050305B">
      <w:pPr>
        <w:numPr>
          <w:ilvl w:val="0"/>
          <w:numId w:val="150"/>
        </w:numPr>
      </w:pPr>
      <m:oMath>
        <m:r>
          <w:rPr>
            <w:rFonts w:ascii="Cambria Math" w:hAnsi="Cambria Math"/>
          </w:rPr>
          <m:t>d∈[0,1]</m:t>
        </m:r>
      </m:oMath>
      <w:r w:rsidRPr="0050305B">
        <w:t xml:space="preserve">: time decay </w:t>
      </w:r>
      <m:oMath>
        <m:r>
          <w:rPr>
            <w:rFonts w:ascii="Cambria Math" w:hAnsi="Cambria Math"/>
          </w:rPr>
          <m:t>d=1-</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t</m:t>
            </m:r>
            <m:r>
              <m:rPr>
                <m:sty m:val="p"/>
              </m:rPr>
              <w:rPr>
                <w:rFonts w:ascii="Cambria Math" w:hAnsi="Cambria Math"/>
              </w:rPr>
              <m:t>/</m:t>
            </m:r>
            <m:r>
              <w:rPr>
                <w:rFonts w:ascii="Cambria Math" w:hAnsi="Cambria Math"/>
              </w:rPr>
              <m:t>τ</m:t>
            </m:r>
          </m:sup>
        </m:sSup>
      </m:oMath>
      <w:r w:rsidRPr="0050305B">
        <w:t xml:space="preserve">with horizon </w:t>
      </w:r>
      <m:oMath>
        <m:r>
          <w:rPr>
            <w:rFonts w:ascii="Cambria Math" w:hAnsi="Cambria Math"/>
          </w:rPr>
          <m:t>τ</m:t>
        </m:r>
      </m:oMath>
      <w:r w:rsidRPr="0050305B">
        <w:t>.</w:t>
      </w:r>
    </w:p>
    <w:p w14:paraId="05D9A859" w14:textId="77777777" w:rsidR="0050305B" w:rsidRPr="0050305B" w:rsidRDefault="0050305B" w:rsidP="0050305B">
      <w:r w:rsidRPr="0050305B">
        <w:rPr>
          <w:b/>
          <w:bCs/>
        </w:rPr>
        <w:t>Update rule (online):</w:t>
      </w:r>
    </w:p>
    <w:p w14:paraId="0A1C22BF" w14:textId="61E469B1" w:rsidR="0050305B" w:rsidRPr="0050305B" w:rsidRDefault="0050305B" w:rsidP="0050305B">
      <m:oMathPara>
        <m:oMath>
          <m:r>
            <w:rPr>
              <w:rFonts w:ascii="Cambria Math" w:hAnsi="Cambria Math"/>
            </w:rPr>
            <m:t>p←</m:t>
          </m:r>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p+(1-</m:t>
          </m:r>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r>
            <m:rPr>
              <m:nor/>
            </m:rPr>
            <w:rPr>
              <w:rFonts w:ascii="Arial" w:hAnsi="Arial" w:cs="Arial"/>
            </w:rPr>
            <m:t> </m:t>
          </m:r>
          <m:acc>
            <m:accPr>
              <m:ctrlPr>
                <w:rPr>
                  <w:rFonts w:ascii="Cambria Math" w:hAnsi="Cambria Math"/>
                </w:rPr>
              </m:ctrlPr>
            </m:accPr>
            <m:e>
              <m:r>
                <w:rPr>
                  <w:rFonts w:ascii="Cambria Math" w:hAnsi="Cambria Math"/>
                </w:rPr>
                <m:t>p</m:t>
              </m:r>
            </m:e>
          </m:acc>
          <m: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r+(1-</m:t>
          </m:r>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m:t>
          </m:r>
          <m:r>
            <m:rPr>
              <m:nor/>
            </m:rPr>
            <w:rPr>
              <w:rFonts w:ascii="Arial" w:hAnsi="Arial" w:cs="Arial"/>
            </w:rPr>
            <m:t> </m:t>
          </m:r>
          <m:acc>
            <m:accPr>
              <m:ctrlPr>
                <w:rPr>
                  <w:rFonts w:ascii="Cambria Math" w:hAnsi="Cambria Math"/>
                </w:rPr>
              </m:ctrlPr>
            </m:accPr>
            <m:e>
              <m:r>
                <w:rPr>
                  <w:rFonts w:ascii="Cambria Math" w:hAnsi="Cambria Math"/>
                </w:rPr>
                <m:t>r</m:t>
              </m:r>
            </m:e>
          </m:acc>
          <m:r>
            <w:rPr>
              <w:rFonts w:ascii="Cambria Math" w:hAnsi="Cambria Math"/>
            </w:rPr>
            <m:t>;d←1-</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t</m:t>
              </m:r>
              <m:r>
                <m:rPr>
                  <m:sty m:val="p"/>
                </m:rPr>
                <w:rPr>
                  <w:rFonts w:ascii="Cambria Math" w:hAnsi="Cambria Math"/>
                </w:rPr>
                <m:t>/</m:t>
              </m:r>
              <m:r>
                <w:rPr>
                  <w:rFonts w:ascii="Cambria Math" w:hAnsi="Cambria Math"/>
                </w:rPr>
                <m:t>τ</m:t>
              </m:r>
            </m:sup>
          </m:sSup>
          <m:r>
            <m:rPr>
              <m:sty m:val="p"/>
            </m:rPr>
            <w:br/>
          </m:r>
        </m:oMath>
      </m:oMathPara>
    </w:p>
    <w:p w14:paraId="746DA6A4" w14:textId="58B45598" w:rsidR="0050305B" w:rsidRPr="0050305B" w:rsidRDefault="0050305B" w:rsidP="0050305B">
      <w:r w:rsidRPr="0050305B">
        <w:t xml:space="preserve">where </w:t>
      </w:r>
      <m:oMath>
        <m:acc>
          <m:accPr>
            <m:ctrlPr>
              <w:rPr>
                <w:rFonts w:ascii="Cambria Math" w:hAnsi="Cambria Math"/>
              </w:rPr>
            </m:ctrlPr>
          </m:accPr>
          <m:e>
            <m:r>
              <w:rPr>
                <w:rFonts w:ascii="Cambria Math" w:hAnsi="Cambria Math"/>
              </w:rPr>
              <m:t>p</m:t>
            </m:r>
          </m:e>
        </m:acc>
        <m:r>
          <w:rPr>
            <w:rFonts w:ascii="Cambria Math" w:hAnsi="Cambria Math"/>
          </w:rPr>
          <m:t>,</m:t>
        </m:r>
        <m:acc>
          <m:accPr>
            <m:ctrlPr>
              <w:rPr>
                <w:rFonts w:ascii="Cambria Math" w:hAnsi="Cambria Math"/>
              </w:rPr>
            </m:ctrlPr>
          </m:accPr>
          <m:e>
            <m:r>
              <w:rPr>
                <w:rFonts w:ascii="Cambria Math" w:hAnsi="Cambria Math"/>
              </w:rPr>
              <m:t>r</m:t>
            </m:r>
          </m:e>
        </m:acc>
      </m:oMath>
      <w:r w:rsidRPr="0050305B">
        <w:t>come from the current plan/feedback.</w:t>
      </w:r>
    </w:p>
    <w:p w14:paraId="2D9ED6B1" w14:textId="77777777" w:rsidR="0050305B" w:rsidRPr="0050305B" w:rsidRDefault="0050305B" w:rsidP="0050305B">
      <w:pPr>
        <w:rPr>
          <w:b/>
          <w:bCs/>
        </w:rPr>
      </w:pPr>
      <w:r w:rsidRPr="0050305B">
        <w:rPr>
          <w:b/>
          <w:bCs/>
        </w:rPr>
        <w:t>4.4.2 Quality, depth, and dependency</w:t>
      </w:r>
    </w:p>
    <w:p w14:paraId="419F1A8B" w14:textId="77777777" w:rsidR="0050305B" w:rsidRPr="0050305B" w:rsidRDefault="0050305B" w:rsidP="0050305B">
      <w:pPr>
        <w:numPr>
          <w:ilvl w:val="0"/>
          <w:numId w:val="151"/>
        </w:numPr>
      </w:pPr>
      <w:r w:rsidRPr="0050305B">
        <w:rPr>
          <w:b/>
          <w:bCs/>
        </w:rPr>
        <w:t>QS (quality score):</w:t>
      </w:r>
      <w:r w:rsidRPr="0050305B">
        <w:t xml:space="preserve"> per node; combines validation checks (language detect, PII scan, schema conformance), model-rated coherence, and provenance completeness.</w:t>
      </w:r>
    </w:p>
    <w:p w14:paraId="0FCA22F6" w14:textId="77777777" w:rsidR="0050305B" w:rsidRPr="0050305B" w:rsidRDefault="0050305B" w:rsidP="0050305B">
      <w:pPr>
        <w:numPr>
          <w:ilvl w:val="0"/>
          <w:numId w:val="151"/>
        </w:numPr>
      </w:pPr>
      <w:r w:rsidRPr="0050305B">
        <w:rPr>
          <w:b/>
          <w:bCs/>
        </w:rPr>
        <w:t>IDS (indexing depth score):</w:t>
      </w:r>
      <w:r w:rsidRPr="0050305B">
        <w:t xml:space="preserve"> logarithmic function of </w:t>
      </w:r>
      <w:r w:rsidRPr="0050305B">
        <w:rPr>
          <w:b/>
          <w:bCs/>
        </w:rPr>
        <w:t>HHNI depth coverage</w:t>
      </w:r>
      <w:r w:rsidRPr="0050305B">
        <w:t xml:space="preserve"> and </w:t>
      </w:r>
      <w:r w:rsidRPr="0050305B">
        <w:rPr>
          <w:b/>
          <w:bCs/>
        </w:rPr>
        <w:t>connection density</w:t>
      </w:r>
      <w:r w:rsidRPr="0050305B">
        <w:t xml:space="preserve"> for that node’s subtree.</w:t>
      </w:r>
    </w:p>
    <w:p w14:paraId="58ABF063" w14:textId="77777777" w:rsidR="0050305B" w:rsidRPr="0050305B" w:rsidRDefault="0050305B" w:rsidP="0050305B">
      <w:pPr>
        <w:numPr>
          <w:ilvl w:val="0"/>
          <w:numId w:val="151"/>
        </w:numPr>
      </w:pPr>
      <w:r w:rsidRPr="0050305B">
        <w:rPr>
          <w:b/>
          <w:bCs/>
        </w:rPr>
        <w:t>DD (dependency delta):</w:t>
      </w:r>
      <w:r w:rsidRPr="0050305B">
        <w:t xml:space="preserve"> predicted impact of modifying/using the node, measured against connected dependencies (conflict potential).</w:t>
      </w:r>
    </w:p>
    <w:p w14:paraId="5731E892" w14:textId="77777777" w:rsidR="0050305B" w:rsidRPr="0050305B" w:rsidRDefault="0050305B" w:rsidP="0050305B">
      <w:r w:rsidRPr="0050305B">
        <w:rPr>
          <w:b/>
          <w:bCs/>
        </w:rPr>
        <w:t>Retrieval Score</w:t>
      </w:r>
      <w:r w:rsidRPr="0050305B">
        <w:t xml:space="preserve"> (restate, normalized):</w:t>
      </w:r>
    </w:p>
    <w:p w14:paraId="30B40461" w14:textId="33E03009" w:rsidR="0050305B" w:rsidRPr="0050305B" w:rsidRDefault="00000000" w:rsidP="0050305B">
      <m:oMathPara>
        <m:oMath>
          <m:sSub>
            <m:sSubPr>
              <m:ctrlPr>
                <w:rPr>
                  <w:rFonts w:ascii="Cambria Math" w:hAnsi="Cambria Math"/>
                </w:rPr>
              </m:ctrlPr>
            </m:sSubPr>
            <m:e>
              <m:r>
                <m:rPr>
                  <m:sty m:val="p"/>
                </m:rPr>
                <w:rPr>
                  <w:rFonts w:ascii="Cambria Math" w:hAnsi="Cambria Math"/>
                </w:rPr>
                <m:t>RS</m:t>
              </m:r>
            </m:e>
            <m:sub>
              <m:r>
                <w:rPr>
                  <w:rFonts w:ascii="Cambria Math" w:hAnsi="Cambria Math"/>
                </w:rPr>
                <m:t>i</m:t>
              </m:r>
            </m:sub>
          </m:sSub>
          <m:r>
            <w:rPr>
              <w:rFonts w:ascii="Cambria Math" w:hAnsi="Cambria Math"/>
            </w:rPr>
            <m:t>=</m:t>
          </m:r>
          <m:r>
            <m:rPr>
              <m:sty m:val="p"/>
            </m:rPr>
            <w:rPr>
              <w:rFonts w:ascii="Cambria Math" w:hAnsi="Cambria Math"/>
            </w:rPr>
            <m:t>norm</m:t>
          </m:r>
          <m:r>
            <w:rPr>
              <w:rFonts w:ascii="Cambria Math" w:hAnsi="Cambria Math"/>
            </w:rPr>
            <m:t>(</m:t>
          </m:r>
          <m:sSub>
            <m:sSubPr>
              <m:ctrlPr>
                <w:rPr>
                  <w:rFonts w:ascii="Cambria Math" w:hAnsi="Cambria Math"/>
                </w:rPr>
              </m:ctrlPr>
            </m:sSubPr>
            <m:e>
              <m:r>
                <m:rPr>
                  <m:sty m:val="p"/>
                </m:rPr>
                <w:rPr>
                  <w:rFonts w:ascii="Cambria Math" w:hAnsi="Cambria Math"/>
                </w:rPr>
                <m:t>QS</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IDS</m:t>
              </m:r>
            </m:e>
            <m:sub>
              <m:r>
                <w:rPr>
                  <w:rFonts w:ascii="Cambria Math" w:hAnsi="Cambria Math"/>
                </w:rPr>
                <m:t>i</m:t>
              </m:r>
            </m:sub>
          </m:sSub>
          <m:r>
            <w:rPr>
              <w:rFonts w:ascii="Cambria Math" w:hAnsi="Cambria Math"/>
            </w:rPr>
            <m:t>⋅(1-</m:t>
          </m:r>
          <m:sSub>
            <m:sSubPr>
              <m:ctrlPr>
                <w:rPr>
                  <w:rFonts w:ascii="Cambria Math" w:hAnsi="Cambria Math"/>
                </w:rPr>
              </m:ctrlPr>
            </m:sSubPr>
            <m:e>
              <m:r>
                <m:rPr>
                  <m:sty m:val="p"/>
                </m:rPr>
                <w:rPr>
                  <w:rFonts w:ascii="Cambria Math" w:hAnsi="Cambria Math"/>
                </w:rPr>
                <m:t>DD</m:t>
              </m:r>
            </m:e>
            <m:sub>
              <m:r>
                <w:rPr>
                  <w:rFonts w:ascii="Cambria Math" w:hAnsi="Cambria Math"/>
                </w:rPr>
                <m:t>i</m:t>
              </m:r>
            </m:sub>
          </m:sSub>
          <m:r>
            <w:rPr>
              <w:rFonts w:ascii="Cambria Math" w:hAnsi="Cambria Math"/>
            </w:rPr>
            <m:t>))</m:t>
          </m:r>
          <m:r>
            <m:rPr>
              <m:sty m:val="p"/>
            </m:rPr>
            <w:br/>
          </m:r>
        </m:oMath>
      </m:oMathPara>
    </w:p>
    <w:p w14:paraId="0518C0D4" w14:textId="77777777" w:rsidR="0050305B" w:rsidRPr="0050305B" w:rsidRDefault="0050305B" w:rsidP="0050305B">
      <w:r w:rsidRPr="0050305B">
        <w:t>Calibration ensures RS ranks correlate with relevance probability.</w:t>
      </w:r>
    </w:p>
    <w:p w14:paraId="21AA3259" w14:textId="77777777" w:rsidR="0050305B" w:rsidRPr="0050305B" w:rsidRDefault="0050305B" w:rsidP="0050305B">
      <w:pPr>
        <w:rPr>
          <w:b/>
          <w:bCs/>
        </w:rPr>
      </w:pPr>
      <w:r w:rsidRPr="0050305B">
        <w:rPr>
          <w:b/>
          <w:bCs/>
        </w:rPr>
        <w:t>4.4.3 Embedding policy</w:t>
      </w:r>
    </w:p>
    <w:p w14:paraId="195A560D" w14:textId="77777777" w:rsidR="0050305B" w:rsidRPr="0050305B" w:rsidRDefault="0050305B" w:rsidP="0050305B">
      <w:pPr>
        <w:numPr>
          <w:ilvl w:val="0"/>
          <w:numId w:val="152"/>
        </w:numPr>
      </w:pPr>
      <w:r w:rsidRPr="0050305B">
        <w:rPr>
          <w:b/>
          <w:bCs/>
        </w:rPr>
        <w:t>Model discipline:</w:t>
      </w:r>
      <w:r w:rsidRPr="0050305B">
        <w:t xml:space="preserve"> store {model_id, version, dim, space}; switching models creates </w:t>
      </w:r>
      <w:r w:rsidRPr="0050305B">
        <w:rPr>
          <w:b/>
          <w:bCs/>
        </w:rPr>
        <w:t>parallel vectors</w:t>
      </w:r>
      <w:r w:rsidRPr="0050305B">
        <w:t xml:space="preserve"> with a </w:t>
      </w:r>
      <w:r w:rsidRPr="0050305B">
        <w:rPr>
          <w:b/>
          <w:bCs/>
        </w:rPr>
        <w:t>join view</w:t>
      </w:r>
      <w:r w:rsidRPr="0050305B">
        <w:t>; never silently overwrite.</w:t>
      </w:r>
    </w:p>
    <w:p w14:paraId="39A402C5" w14:textId="77777777" w:rsidR="0050305B" w:rsidRPr="0050305B" w:rsidRDefault="0050305B" w:rsidP="0050305B">
      <w:pPr>
        <w:numPr>
          <w:ilvl w:val="0"/>
          <w:numId w:val="152"/>
        </w:numPr>
      </w:pPr>
      <w:r w:rsidRPr="0050305B">
        <w:rPr>
          <w:b/>
          <w:bCs/>
        </w:rPr>
        <w:t>Projection:</w:t>
      </w:r>
      <w:r w:rsidRPr="0050305B">
        <w:t xml:space="preserve"> keep an </w:t>
      </w:r>
      <w:r w:rsidRPr="0050305B">
        <w:rPr>
          <w:b/>
          <w:bCs/>
        </w:rPr>
        <w:t>operational head</w:t>
      </w:r>
      <w:r w:rsidRPr="0050305B">
        <w:t xml:space="preserve"> (low-dim projection) for fast DVNS dynamics; use full vectors for ranking.</w:t>
      </w:r>
    </w:p>
    <w:p w14:paraId="640B156F" w14:textId="77777777" w:rsidR="0050305B" w:rsidRPr="0050305B" w:rsidRDefault="0050305B" w:rsidP="0050305B">
      <w:pPr>
        <w:numPr>
          <w:ilvl w:val="0"/>
          <w:numId w:val="152"/>
        </w:numPr>
      </w:pPr>
      <w:r w:rsidRPr="0050305B">
        <w:rPr>
          <w:b/>
          <w:bCs/>
        </w:rPr>
        <w:t>Safety:</w:t>
      </w:r>
      <w:r w:rsidRPr="0050305B">
        <w:t xml:space="preserve"> hash vectors at rest if needed; enforce access scopes on sensitive embeddings (image faces, voiceprints).</w:t>
      </w:r>
    </w:p>
    <w:p w14:paraId="1842234F" w14:textId="77777777" w:rsidR="0050305B" w:rsidRPr="0050305B" w:rsidRDefault="0050305B" w:rsidP="0050305B">
      <w:pPr>
        <w:rPr>
          <w:b/>
          <w:bCs/>
        </w:rPr>
      </w:pPr>
      <w:r w:rsidRPr="0050305B">
        <w:rPr>
          <w:b/>
          <w:bCs/>
        </w:rPr>
        <w:t>4.4.4 Example (end-to-end)</w:t>
      </w:r>
    </w:p>
    <w:p w14:paraId="3C515B53" w14:textId="77777777" w:rsidR="0050305B" w:rsidRPr="0050305B" w:rsidRDefault="0050305B" w:rsidP="0050305B">
      <w:r w:rsidRPr="0050305B">
        <w:rPr>
          <w:b/>
          <w:bCs/>
        </w:rPr>
        <w:t>Input.</w:t>
      </w:r>
      <w:r w:rsidRPr="0050305B">
        <w:t xml:space="preserve"> A user pastes a TypeScript function with JWT logic.</w:t>
      </w:r>
      <w:r w:rsidRPr="0050305B">
        <w:br/>
      </w:r>
      <w:r w:rsidRPr="0050305B">
        <w:rPr>
          <w:b/>
          <w:bCs/>
        </w:rPr>
        <w:t>Write path outcome.</w:t>
      </w:r>
    </w:p>
    <w:p w14:paraId="18295FE3" w14:textId="77777777" w:rsidR="0050305B" w:rsidRPr="0050305B" w:rsidRDefault="0050305B" w:rsidP="0050305B">
      <w:pPr>
        <w:numPr>
          <w:ilvl w:val="0"/>
          <w:numId w:val="153"/>
        </w:numPr>
      </w:pPr>
      <w:r w:rsidRPr="0050305B">
        <w:t>Atoms: code atom (function body), text atom (docstring), event atom (paste).</w:t>
      </w:r>
    </w:p>
    <w:p w14:paraId="06504E0D" w14:textId="77777777" w:rsidR="0050305B" w:rsidRPr="0050305B" w:rsidRDefault="0050305B" w:rsidP="0050305B">
      <w:pPr>
        <w:numPr>
          <w:ilvl w:val="0"/>
          <w:numId w:val="153"/>
        </w:numPr>
      </w:pPr>
      <w:r w:rsidRPr="0050305B">
        <w:t>Molecule: function molecule contains the above atoms.</w:t>
      </w:r>
    </w:p>
    <w:p w14:paraId="51CF003E" w14:textId="77777777" w:rsidR="0050305B" w:rsidRPr="0050305B" w:rsidRDefault="0050305B" w:rsidP="0050305B">
      <w:pPr>
        <w:numPr>
          <w:ilvl w:val="0"/>
          <w:numId w:val="153"/>
        </w:numPr>
      </w:pPr>
      <w:r w:rsidRPr="0050305B">
        <w:t>Tags: topic/auth, risk/secret-handling, lib/jose.</w:t>
      </w:r>
    </w:p>
    <w:p w14:paraId="0D493B38" w14:textId="77777777" w:rsidR="0050305B" w:rsidRPr="0050305B" w:rsidRDefault="0050305B" w:rsidP="0050305B">
      <w:pPr>
        <w:numPr>
          <w:ilvl w:val="0"/>
          <w:numId w:val="153"/>
        </w:numPr>
      </w:pPr>
      <w:r w:rsidRPr="0050305B">
        <w:t>TPV: topic/auth → [0.85, 0.77, 0.02].</w:t>
      </w:r>
    </w:p>
    <w:p w14:paraId="4D718E03" w14:textId="77777777" w:rsidR="0050305B" w:rsidRPr="0050305B" w:rsidRDefault="0050305B" w:rsidP="0050305B">
      <w:pPr>
        <w:numPr>
          <w:ilvl w:val="0"/>
          <w:numId w:val="153"/>
        </w:numPr>
      </w:pPr>
      <w:r w:rsidRPr="0050305B">
        <w:t>Embeddings: code and text embeddings + pooled molecule embedding.</w:t>
      </w:r>
    </w:p>
    <w:p w14:paraId="1861EB8C" w14:textId="77777777" w:rsidR="0050305B" w:rsidRPr="0050305B" w:rsidRDefault="0050305B" w:rsidP="0050305B">
      <w:pPr>
        <w:numPr>
          <w:ilvl w:val="0"/>
          <w:numId w:val="153"/>
        </w:numPr>
      </w:pPr>
      <w:r w:rsidRPr="0050305B">
        <w:t>Edges: depends_on → lib/jose atom; relates_to → prior “auth patterns” molecule.</w:t>
      </w:r>
    </w:p>
    <w:p w14:paraId="7F962742" w14:textId="77777777" w:rsidR="0050305B" w:rsidRPr="0050305B" w:rsidRDefault="0050305B" w:rsidP="0050305B">
      <w:pPr>
        <w:numPr>
          <w:ilvl w:val="0"/>
          <w:numId w:val="153"/>
        </w:numPr>
      </w:pPr>
      <w:r w:rsidRPr="0050305B">
        <w:t>RS: computed per node; high for the molecule due to depth and low DD.</w:t>
      </w:r>
    </w:p>
    <w:p w14:paraId="3E6D012B" w14:textId="77777777" w:rsidR="0050305B" w:rsidRPr="0050305B" w:rsidRDefault="0050305B" w:rsidP="0050305B">
      <w:pPr>
        <w:numPr>
          <w:ilvl w:val="0"/>
          <w:numId w:val="153"/>
        </w:numPr>
      </w:pPr>
      <w:r w:rsidRPr="0050305B">
        <w:t>Snapshot: snap:2025-10-17T… signed; SEG stores witness tuples.</w:t>
      </w:r>
    </w:p>
    <w:p w14:paraId="76D2A190" w14:textId="77777777" w:rsidR="0050305B" w:rsidRPr="0050305B" w:rsidRDefault="00000000" w:rsidP="0050305B">
      <w:r>
        <w:pict w14:anchorId="534BA034">
          <v:rect id="_x0000_i1193" style="width:0;height:1.5pt" o:hralign="center" o:hrstd="t" o:hr="t" fillcolor="#a0a0a0" stroked="f"/>
        </w:pict>
      </w:r>
    </w:p>
    <w:p w14:paraId="098D1471" w14:textId="77777777" w:rsidR="0050305B" w:rsidRPr="0050305B" w:rsidRDefault="0050305B" w:rsidP="0050305B">
      <w:pPr>
        <w:rPr>
          <w:b/>
          <w:bCs/>
        </w:rPr>
      </w:pPr>
      <w:r w:rsidRPr="0050305B">
        <w:rPr>
          <w:b/>
          <w:bCs/>
        </w:rPr>
        <w:t>4.5 Interfaces (authoritative, minimal)</w:t>
      </w:r>
    </w:p>
    <w:p w14:paraId="0455E1BC" w14:textId="77777777" w:rsidR="0050305B" w:rsidRPr="0050305B" w:rsidRDefault="0050305B" w:rsidP="0050305B">
      <w:pPr>
        <w:rPr>
          <w:b/>
          <w:bCs/>
        </w:rPr>
      </w:pPr>
      <w:r w:rsidRPr="0050305B">
        <w:rPr>
          <w:b/>
          <w:bCs/>
        </w:rPr>
        <w:t>4.5.1 CreateMemory (single writer; C-1)</w:t>
      </w:r>
    </w:p>
    <w:p w14:paraId="6DC1A2FD" w14:textId="77777777" w:rsidR="0050305B" w:rsidRPr="0050305B" w:rsidRDefault="0050305B" w:rsidP="0050305B">
      <w:r w:rsidRPr="0050305B">
        <w:t>POST /memory/atoms-or-molecules</w:t>
      </w:r>
    </w:p>
    <w:p w14:paraId="3896BEDE" w14:textId="77777777" w:rsidR="0050305B" w:rsidRPr="0050305B" w:rsidRDefault="0050305B" w:rsidP="0050305B">
      <w:r w:rsidRPr="0050305B">
        <w:t>Body: {</w:t>
      </w:r>
    </w:p>
    <w:p w14:paraId="0A252757" w14:textId="77777777" w:rsidR="0050305B" w:rsidRPr="0050305B" w:rsidRDefault="0050305B" w:rsidP="0050305B">
      <w:r w:rsidRPr="0050305B">
        <w:t xml:space="preserve">  payload, modality, role?, parent?, source?, policy?,</w:t>
      </w:r>
    </w:p>
    <w:p w14:paraId="4E62DC2B" w14:textId="77777777" w:rsidR="0050305B" w:rsidRPr="0050305B" w:rsidRDefault="0050305B" w:rsidP="0050305B">
      <w:r w:rsidRPr="0050305B">
        <w:lastRenderedPageBreak/>
        <w:t xml:space="preserve">  create_if_absent: true</w:t>
      </w:r>
    </w:p>
    <w:p w14:paraId="41A533DD" w14:textId="77777777" w:rsidR="0050305B" w:rsidRPr="0050305B" w:rsidRDefault="0050305B" w:rsidP="0050305B">
      <w:r w:rsidRPr="0050305B">
        <w:t>}</w:t>
      </w:r>
    </w:p>
    <w:p w14:paraId="79C381BE" w14:textId="77777777" w:rsidR="0050305B" w:rsidRPr="0050305B" w:rsidRDefault="0050305B" w:rsidP="0050305B">
      <w:r w:rsidRPr="0050305B">
        <w:t>→ 201 Created { node_id, snapshot_id, rev, witness_ref }</w:t>
      </w:r>
    </w:p>
    <w:p w14:paraId="5C555BC5" w14:textId="77777777" w:rsidR="0050305B" w:rsidRPr="0050305B" w:rsidRDefault="0050305B" w:rsidP="0050305B">
      <w:r w:rsidRPr="0050305B">
        <w:t>Validations: canonicalization, duplicate detection (content-address), policy pre-checks (PII/license). Reject if snapshot signing fails.</w:t>
      </w:r>
    </w:p>
    <w:p w14:paraId="51AE773F" w14:textId="77777777" w:rsidR="0050305B" w:rsidRPr="0050305B" w:rsidRDefault="0050305B" w:rsidP="0050305B">
      <w:pPr>
        <w:rPr>
          <w:b/>
          <w:bCs/>
        </w:rPr>
      </w:pPr>
      <w:r w:rsidRPr="0050305B">
        <w:rPr>
          <w:b/>
          <w:bCs/>
        </w:rPr>
        <w:t>4.5.2 Link (edge insert)</w:t>
      </w:r>
    </w:p>
    <w:p w14:paraId="2D218E32" w14:textId="77777777" w:rsidR="0050305B" w:rsidRPr="0050305B" w:rsidRDefault="0050305B" w:rsidP="0050305B">
      <w:r w:rsidRPr="0050305B">
        <w:t>POST /memory/edges</w:t>
      </w:r>
    </w:p>
    <w:p w14:paraId="7B58D3A0" w14:textId="77777777" w:rsidR="0050305B" w:rsidRPr="0050305B" w:rsidRDefault="0050305B" w:rsidP="0050305B">
      <w:r w:rsidRPr="0050305B">
        <w:t>Body: { src, dst, type, weight?, policy? }</w:t>
      </w:r>
    </w:p>
    <w:p w14:paraId="19BB9B8F" w14:textId="77777777" w:rsidR="0050305B" w:rsidRPr="0050305B" w:rsidRDefault="0050305B" w:rsidP="0050305B">
      <w:r w:rsidRPr="0050305B">
        <w:t>→ 201 Created { edge_id, snapshot_id, witness_ref }</w:t>
      </w:r>
    </w:p>
    <w:p w14:paraId="4D4B8F4C" w14:textId="77777777" w:rsidR="0050305B" w:rsidRPr="0050305B" w:rsidRDefault="0050305B" w:rsidP="0050305B">
      <w:r w:rsidRPr="0050305B">
        <w:t xml:space="preserve">Policy mask applied before write. Contradictions generate type:"contradicts" edges; do </w:t>
      </w:r>
      <w:r w:rsidRPr="0050305B">
        <w:rPr>
          <w:b/>
          <w:bCs/>
        </w:rPr>
        <w:t>not</w:t>
      </w:r>
      <w:r w:rsidRPr="0050305B">
        <w:t xml:space="preserve"> delete.</w:t>
      </w:r>
    </w:p>
    <w:p w14:paraId="66C521FC" w14:textId="77777777" w:rsidR="0050305B" w:rsidRPr="0050305B" w:rsidRDefault="0050305B" w:rsidP="0050305B">
      <w:pPr>
        <w:rPr>
          <w:b/>
          <w:bCs/>
        </w:rPr>
      </w:pPr>
      <w:r w:rsidRPr="0050305B">
        <w:rPr>
          <w:b/>
          <w:bCs/>
        </w:rPr>
        <w:t>4.5.3 Read (hierarchical)</w:t>
      </w:r>
    </w:p>
    <w:p w14:paraId="33B5B669" w14:textId="77777777" w:rsidR="0050305B" w:rsidRPr="0050305B" w:rsidRDefault="0050305B" w:rsidP="0050305B">
      <w:r w:rsidRPr="0050305B">
        <w:t>GET /memory/{node_id}?as_of=…&amp;depth=…&amp;view=atoms|molecule</w:t>
      </w:r>
    </w:p>
    <w:p w14:paraId="5D23A944" w14:textId="77777777" w:rsidR="0050305B" w:rsidRPr="0050305B" w:rsidRDefault="0050305B" w:rsidP="0050305B">
      <w:r w:rsidRPr="0050305B">
        <w:t>→ ordered view, embeddings/tags, RS per node, lineage pointers</w:t>
      </w:r>
    </w:p>
    <w:p w14:paraId="3C218EB6" w14:textId="77777777" w:rsidR="0050305B" w:rsidRPr="0050305B" w:rsidRDefault="0050305B" w:rsidP="0050305B">
      <w:r w:rsidRPr="0050305B">
        <w:t xml:space="preserve">Supports </w:t>
      </w:r>
      <w:r w:rsidRPr="0050305B">
        <w:rPr>
          <w:b/>
          <w:bCs/>
        </w:rPr>
        <w:t>dumbbell</w:t>
      </w:r>
      <w:r w:rsidRPr="0050305B">
        <w:t xml:space="preserve"> read (coarse→fine) for long contexts.</w:t>
      </w:r>
    </w:p>
    <w:p w14:paraId="6E6CC35E" w14:textId="77777777" w:rsidR="0050305B" w:rsidRPr="0050305B" w:rsidRDefault="00000000" w:rsidP="0050305B">
      <w:r>
        <w:pict w14:anchorId="174DDFDB">
          <v:rect id="_x0000_i1194" style="width:0;height:1.5pt" o:hralign="center" o:hrstd="t" o:hr="t" fillcolor="#a0a0a0" stroked="f"/>
        </w:pict>
      </w:r>
    </w:p>
    <w:p w14:paraId="5D8FD286" w14:textId="77777777" w:rsidR="0050305B" w:rsidRPr="0050305B" w:rsidRDefault="0050305B" w:rsidP="0050305B">
      <w:pPr>
        <w:rPr>
          <w:b/>
          <w:bCs/>
        </w:rPr>
      </w:pPr>
      <w:r w:rsidRPr="0050305B">
        <w:rPr>
          <w:b/>
          <w:bCs/>
        </w:rPr>
        <w:t>4.6 Failure modes &amp; guardrails</w:t>
      </w:r>
    </w:p>
    <w:p w14:paraId="718C55BD" w14:textId="77777777" w:rsidR="0050305B" w:rsidRPr="0050305B" w:rsidRDefault="0050305B" w:rsidP="0050305B">
      <w:pPr>
        <w:numPr>
          <w:ilvl w:val="0"/>
          <w:numId w:val="154"/>
        </w:numPr>
      </w:pPr>
      <w:r w:rsidRPr="0050305B">
        <w:rPr>
          <w:b/>
          <w:bCs/>
        </w:rPr>
        <w:t>Cycle injection (contains):</w:t>
      </w:r>
      <w:r w:rsidRPr="0050305B">
        <w:t xml:space="preserve"> reject; emit witness:violates(acyclic_contains).</w:t>
      </w:r>
    </w:p>
    <w:p w14:paraId="2FC2258D" w14:textId="77777777" w:rsidR="0050305B" w:rsidRPr="0050305B" w:rsidRDefault="0050305B" w:rsidP="0050305B">
      <w:pPr>
        <w:numPr>
          <w:ilvl w:val="0"/>
          <w:numId w:val="154"/>
        </w:numPr>
      </w:pPr>
      <w:r w:rsidRPr="0050305B">
        <w:rPr>
          <w:b/>
          <w:bCs/>
        </w:rPr>
        <w:t>Semantic drift:</w:t>
      </w:r>
      <w:r w:rsidRPr="0050305B">
        <w:t xml:space="preserve"> QS drops over time; decay ensures RS reflects staleness; APOE may </w:t>
      </w:r>
      <w:r w:rsidRPr="0050305B">
        <w:rPr>
          <w:b/>
          <w:bCs/>
        </w:rPr>
        <w:t>abstain</w:t>
      </w:r>
      <w:r w:rsidRPr="0050305B">
        <w:t xml:space="preserve"> at κ.</w:t>
      </w:r>
    </w:p>
    <w:p w14:paraId="46276FA8" w14:textId="19BCD549" w:rsidR="0050305B" w:rsidRPr="0050305B" w:rsidRDefault="0050305B" w:rsidP="0050305B">
      <w:pPr>
        <w:numPr>
          <w:ilvl w:val="0"/>
          <w:numId w:val="154"/>
        </w:numPr>
      </w:pPr>
      <w:r w:rsidRPr="0050305B">
        <w:rPr>
          <w:b/>
          <w:bCs/>
        </w:rPr>
        <w:t>Over-tagging:</w:t>
      </w:r>
      <w:r w:rsidRPr="0050305B">
        <w:t xml:space="preserve"> cap tags per node; demote low-use tags via </w:t>
      </w:r>
      <m:oMath>
        <m:r>
          <w:rPr>
            <w:rFonts w:ascii="Cambria Math" w:hAnsi="Cambria Math"/>
          </w:rPr>
          <m:t>r</m:t>
        </m:r>
      </m:oMath>
      <w:r w:rsidRPr="0050305B">
        <w:t>decay.</w:t>
      </w:r>
    </w:p>
    <w:p w14:paraId="71F36D46" w14:textId="77777777" w:rsidR="0050305B" w:rsidRPr="0050305B" w:rsidRDefault="0050305B" w:rsidP="0050305B">
      <w:pPr>
        <w:numPr>
          <w:ilvl w:val="0"/>
          <w:numId w:val="154"/>
        </w:numPr>
      </w:pPr>
      <w:r w:rsidRPr="0050305B">
        <w:rPr>
          <w:b/>
          <w:bCs/>
        </w:rPr>
        <w:t>Embedding migration:</w:t>
      </w:r>
      <w:r w:rsidRPr="0050305B">
        <w:t xml:space="preserve"> run dual-write (old+new) with snapshot binding; DVNS consults the overlay index while migration completes.</w:t>
      </w:r>
    </w:p>
    <w:p w14:paraId="22B41031" w14:textId="77777777" w:rsidR="0050305B" w:rsidRPr="0050305B" w:rsidRDefault="0050305B" w:rsidP="0050305B">
      <w:pPr>
        <w:numPr>
          <w:ilvl w:val="0"/>
          <w:numId w:val="154"/>
        </w:numPr>
      </w:pPr>
      <w:r w:rsidRPr="0050305B">
        <w:rPr>
          <w:b/>
          <w:bCs/>
        </w:rPr>
        <w:t>PII/leakage:</w:t>
      </w:r>
      <w:r w:rsidRPr="0050305B">
        <w:t xml:space="preserve"> policy engine gates CreateMemory and Link; redaction produces a </w:t>
      </w:r>
      <w:r w:rsidRPr="0050305B">
        <w:rPr>
          <w:b/>
          <w:bCs/>
        </w:rPr>
        <w:t>new</w:t>
      </w:r>
      <w:r w:rsidRPr="0050305B">
        <w:t xml:space="preserve"> atom; originals remain sealed with access controls.</w:t>
      </w:r>
    </w:p>
    <w:p w14:paraId="70DDE1B8" w14:textId="77777777" w:rsidR="0050305B" w:rsidRPr="0050305B" w:rsidRDefault="00000000" w:rsidP="0050305B">
      <w:r>
        <w:pict w14:anchorId="21919CCB">
          <v:rect id="_x0000_i1195" style="width:0;height:1.5pt" o:hralign="center" o:hrstd="t" o:hr="t" fillcolor="#a0a0a0" stroked="f"/>
        </w:pict>
      </w:r>
    </w:p>
    <w:p w14:paraId="0B293959" w14:textId="77777777" w:rsidR="0050305B" w:rsidRPr="0050305B" w:rsidRDefault="0050305B" w:rsidP="0050305B">
      <w:pPr>
        <w:rPr>
          <w:b/>
          <w:bCs/>
        </w:rPr>
      </w:pPr>
      <w:r w:rsidRPr="0050305B">
        <w:rPr>
          <w:b/>
          <w:bCs/>
        </w:rPr>
        <w:t>4.7 Invariants crosswalk (this chapter)</w:t>
      </w:r>
    </w:p>
    <w:p w14:paraId="4789B538" w14:textId="77777777" w:rsidR="0050305B" w:rsidRPr="0050305B" w:rsidRDefault="0050305B" w:rsidP="0050305B">
      <w:pPr>
        <w:numPr>
          <w:ilvl w:val="0"/>
          <w:numId w:val="155"/>
        </w:numPr>
      </w:pPr>
      <w:r w:rsidRPr="0050305B">
        <w:rPr>
          <w:b/>
          <w:bCs/>
        </w:rPr>
        <w:lastRenderedPageBreak/>
        <w:t>CMC:</w:t>
      </w:r>
      <w:r w:rsidRPr="0050305B">
        <w:t xml:space="preserve"> atomize→index→snapshot→graph; reversible &amp; monotone.</w:t>
      </w:r>
    </w:p>
    <w:p w14:paraId="08F9ED6E" w14:textId="77777777" w:rsidR="0050305B" w:rsidRPr="0050305B" w:rsidRDefault="0050305B" w:rsidP="0050305B">
      <w:pPr>
        <w:numPr>
          <w:ilvl w:val="0"/>
          <w:numId w:val="155"/>
        </w:numPr>
      </w:pPr>
      <w:r w:rsidRPr="0050305B">
        <w:rPr>
          <w:b/>
          <w:bCs/>
        </w:rPr>
        <w:t>SEG:</w:t>
      </w:r>
      <w:r w:rsidRPr="0050305B">
        <w:t xml:space="preserve"> edges are typed, temporal, contradiction-friendly.</w:t>
      </w:r>
    </w:p>
    <w:p w14:paraId="77163E65" w14:textId="77777777" w:rsidR="0050305B" w:rsidRPr="0050305B" w:rsidRDefault="0050305B" w:rsidP="0050305B">
      <w:pPr>
        <w:numPr>
          <w:ilvl w:val="0"/>
          <w:numId w:val="155"/>
        </w:numPr>
      </w:pPr>
      <w:r w:rsidRPr="0050305B">
        <w:rPr>
          <w:b/>
          <w:bCs/>
        </w:rPr>
        <w:t>VIF:</w:t>
      </w:r>
      <w:r w:rsidRPr="0050305B">
        <w:t xml:space="preserve"> every node/edge carries {model, weights_hash, prompt_tpl, tools, snapshot}.</w:t>
      </w:r>
    </w:p>
    <w:p w14:paraId="2B6493B1" w14:textId="77777777" w:rsidR="0050305B" w:rsidRPr="0050305B" w:rsidRDefault="0050305B" w:rsidP="0050305B">
      <w:pPr>
        <w:numPr>
          <w:ilvl w:val="0"/>
          <w:numId w:val="155"/>
        </w:numPr>
      </w:pPr>
      <w:r w:rsidRPr="0050305B">
        <w:rPr>
          <w:b/>
          <w:bCs/>
        </w:rPr>
        <w:t>SDF-CVF:</w:t>
      </w:r>
      <w:r w:rsidRPr="0050305B">
        <w:t xml:space="preserve"> changes across code/docs/tags/traces are </w:t>
      </w:r>
      <w:r w:rsidRPr="0050305B">
        <w:rPr>
          <w:b/>
          <w:bCs/>
        </w:rPr>
        <w:t>atomically recorded</w:t>
      </w:r>
      <w:r w:rsidRPr="0050305B">
        <w:t xml:space="preserve"> in molecules and edges; parity gates live in APOE execution.</w:t>
      </w:r>
    </w:p>
    <w:p w14:paraId="4C82AF76" w14:textId="77777777" w:rsidR="0050305B" w:rsidRPr="0050305B" w:rsidRDefault="0050305B" w:rsidP="0050305B">
      <w:pPr>
        <w:numPr>
          <w:ilvl w:val="0"/>
          <w:numId w:val="155"/>
        </w:numPr>
      </w:pPr>
      <w:r w:rsidRPr="0050305B">
        <w:rPr>
          <w:b/>
          <w:bCs/>
        </w:rPr>
        <w:t>APOE:</w:t>
      </w:r>
      <w:r w:rsidRPr="0050305B">
        <w:t xml:space="preserve"> orchestrators declare budgets and produce witnessed traces that reference node_ids, never raw strings.</w:t>
      </w:r>
    </w:p>
    <w:p w14:paraId="4C922A9E" w14:textId="77777777" w:rsidR="0050305B" w:rsidRPr="0050305B" w:rsidRDefault="00000000" w:rsidP="0050305B">
      <w:r>
        <w:pict w14:anchorId="6A38CF1E">
          <v:rect id="_x0000_i1196" style="width:0;height:1.5pt" o:hralign="center" o:hrstd="t" o:hr="t" fillcolor="#a0a0a0" stroked="f"/>
        </w:pict>
      </w:r>
    </w:p>
    <w:p w14:paraId="1E79C6B1" w14:textId="77777777" w:rsidR="0050305B" w:rsidRPr="0050305B" w:rsidRDefault="0050305B" w:rsidP="0050305B">
      <w:pPr>
        <w:rPr>
          <w:b/>
          <w:bCs/>
        </w:rPr>
      </w:pPr>
      <w:r w:rsidRPr="0050305B">
        <w:rPr>
          <w:b/>
          <w:bCs/>
        </w:rPr>
        <w:t>4.8 What “good” looks like (targets)</w:t>
      </w:r>
    </w:p>
    <w:p w14:paraId="40C83F3B" w14:textId="77777777" w:rsidR="0050305B" w:rsidRPr="0050305B" w:rsidRDefault="0050305B" w:rsidP="0050305B">
      <w:pPr>
        <w:numPr>
          <w:ilvl w:val="0"/>
          <w:numId w:val="156"/>
        </w:numPr>
      </w:pPr>
      <w:r w:rsidRPr="0050305B">
        <w:rPr>
          <w:b/>
          <w:bCs/>
        </w:rPr>
        <w:t>Indexing depth (IDS):</w:t>
      </w:r>
      <w:r w:rsidRPr="0050305B">
        <w:t xml:space="preserve"> ≥ 6.0 for core domains (system→…→sub-word present; cross-links &gt; 3 per atom).</w:t>
      </w:r>
    </w:p>
    <w:p w14:paraId="5D2E867C" w14:textId="77777777" w:rsidR="0050305B" w:rsidRPr="0050305B" w:rsidRDefault="0050305B" w:rsidP="0050305B">
      <w:pPr>
        <w:numPr>
          <w:ilvl w:val="0"/>
          <w:numId w:val="156"/>
        </w:numPr>
      </w:pPr>
      <w:r w:rsidRPr="0050305B">
        <w:rPr>
          <w:b/>
          <w:bCs/>
        </w:rPr>
        <w:t>Memory precision@10 @ ≤50 ms:</w:t>
      </w:r>
      <w:r w:rsidRPr="0050305B">
        <w:t xml:space="preserve"> ≥ 0.85 on gold sets.</w:t>
      </w:r>
    </w:p>
    <w:p w14:paraId="5CEA2AE5" w14:textId="77777777" w:rsidR="0050305B" w:rsidRPr="0050305B" w:rsidRDefault="0050305B" w:rsidP="0050305B">
      <w:pPr>
        <w:numPr>
          <w:ilvl w:val="0"/>
          <w:numId w:val="156"/>
        </w:numPr>
      </w:pPr>
      <w:r w:rsidRPr="0050305B">
        <w:rPr>
          <w:b/>
          <w:bCs/>
        </w:rPr>
        <w:t>Snapshot replay fidelity:</w:t>
      </w:r>
      <w:r w:rsidRPr="0050305B">
        <w:t xml:space="preserve"> 100% for readbacks with identical IDs.</w:t>
      </w:r>
    </w:p>
    <w:p w14:paraId="1E7C89F5" w14:textId="77777777" w:rsidR="0050305B" w:rsidRPr="0050305B" w:rsidRDefault="0050305B" w:rsidP="0050305B">
      <w:pPr>
        <w:numPr>
          <w:ilvl w:val="0"/>
          <w:numId w:val="156"/>
        </w:numPr>
      </w:pPr>
      <w:r w:rsidRPr="0050305B">
        <w:rPr>
          <w:b/>
          <w:bCs/>
        </w:rPr>
        <w:t>PII false-negative rate:</w:t>
      </w:r>
      <w:r w:rsidRPr="0050305B">
        <w:t xml:space="preserve"> ≤ 1e-4 (with redaction gates).</w:t>
      </w:r>
    </w:p>
    <w:p w14:paraId="2AC52BA9" w14:textId="77777777" w:rsidR="0050305B" w:rsidRPr="0050305B" w:rsidRDefault="0050305B" w:rsidP="0050305B">
      <w:pPr>
        <w:numPr>
          <w:ilvl w:val="0"/>
          <w:numId w:val="156"/>
        </w:numPr>
      </w:pPr>
      <w:r w:rsidRPr="0050305B">
        <w:rPr>
          <w:b/>
          <w:bCs/>
        </w:rPr>
        <w:t>Dedup ratio:</w:t>
      </w:r>
      <w:r w:rsidRPr="0050305B">
        <w:t xml:space="preserve"> ≥ 20% for large corpora (content-addressing at ingest).</w:t>
      </w:r>
    </w:p>
    <w:p w14:paraId="6928B9F3" w14:textId="77777777" w:rsidR="0050305B" w:rsidRPr="0050305B" w:rsidRDefault="00000000" w:rsidP="0050305B">
      <w:r>
        <w:pict w14:anchorId="206E94A8">
          <v:rect id="_x0000_i1197" style="width:0;height:1.5pt" o:hralign="center" o:hrstd="t" o:hr="t" fillcolor="#a0a0a0" stroked="f"/>
        </w:pict>
      </w:r>
    </w:p>
    <w:p w14:paraId="5A728B06" w14:textId="77777777" w:rsidR="0050305B" w:rsidRPr="0050305B" w:rsidRDefault="0050305B" w:rsidP="0050305B">
      <w:r w:rsidRPr="0050305B">
        <w:rPr>
          <w:b/>
          <w:bCs/>
        </w:rPr>
        <w:t>Outcome.</w:t>
      </w:r>
      <w:r w:rsidRPr="0050305B">
        <w:t xml:space="preserve"> Chapter 4 nails the substrate: what we store, how we store it, why it’s reversible, and how it stays legible across time and modality.</w:t>
      </w:r>
    </w:p>
    <w:p w14:paraId="25A16CAE" w14:textId="77777777" w:rsidR="0050305B" w:rsidRDefault="0050305B" w:rsidP="0050305B"/>
    <w:p w14:paraId="162B979D" w14:textId="77777777" w:rsidR="0050305B" w:rsidRDefault="0050305B" w:rsidP="0050305B"/>
    <w:p w14:paraId="1BBEC48B" w14:textId="77777777" w:rsidR="0050305B" w:rsidRDefault="0050305B" w:rsidP="0050305B"/>
    <w:p w14:paraId="4DE899FB" w14:textId="77777777" w:rsidR="0050305B" w:rsidRDefault="0050305B" w:rsidP="0050305B"/>
    <w:p w14:paraId="04408F3A" w14:textId="77777777" w:rsidR="0050305B" w:rsidRDefault="0050305B" w:rsidP="0050305B"/>
    <w:p w14:paraId="4FF6E80C" w14:textId="77777777" w:rsidR="0050305B" w:rsidRDefault="0050305B" w:rsidP="0050305B"/>
    <w:p w14:paraId="48961086" w14:textId="77777777" w:rsidR="0050305B" w:rsidRDefault="0050305B" w:rsidP="0050305B"/>
    <w:p w14:paraId="110DC5FE" w14:textId="77777777" w:rsidR="0050305B" w:rsidRDefault="0050305B" w:rsidP="0050305B"/>
    <w:p w14:paraId="0EBBDC33" w14:textId="77777777" w:rsidR="0050305B" w:rsidRDefault="0050305B" w:rsidP="0050305B"/>
    <w:p w14:paraId="61100222" w14:textId="77777777" w:rsidR="0050305B" w:rsidRDefault="0050305B" w:rsidP="0050305B"/>
    <w:p w14:paraId="209ED951" w14:textId="77777777" w:rsidR="0050305B" w:rsidRDefault="0050305B" w:rsidP="0050305B"/>
    <w:p w14:paraId="7205539D" w14:textId="77777777" w:rsidR="0050305B" w:rsidRDefault="0050305B" w:rsidP="0050305B"/>
    <w:p w14:paraId="500ED6C3" w14:textId="77777777" w:rsidR="0050305B" w:rsidRPr="0050305B" w:rsidRDefault="0050305B" w:rsidP="0050305B">
      <w:pPr>
        <w:rPr>
          <w:b/>
          <w:bCs/>
        </w:rPr>
      </w:pPr>
      <w:r w:rsidRPr="0050305B">
        <w:rPr>
          <w:b/>
          <w:bCs/>
        </w:rPr>
        <w:t>Part II — Context Memory Core (CMC) &amp; HHNI</w:t>
      </w:r>
    </w:p>
    <w:p w14:paraId="6451D612" w14:textId="77777777" w:rsidR="0050305B" w:rsidRPr="0050305B" w:rsidRDefault="0050305B" w:rsidP="0050305B">
      <w:pPr>
        <w:rPr>
          <w:b/>
          <w:bCs/>
        </w:rPr>
      </w:pPr>
      <w:r w:rsidRPr="0050305B">
        <w:rPr>
          <w:b/>
          <w:bCs/>
        </w:rPr>
        <w:t>Chapter 5. Hyper-Hierarchical Neural Indexing (HHNI)</w:t>
      </w:r>
    </w:p>
    <w:p w14:paraId="328E6B93" w14:textId="60D17021" w:rsidR="0050305B" w:rsidRPr="0050305B" w:rsidRDefault="0050305B" w:rsidP="0050305B">
      <w:r w:rsidRPr="0050305B">
        <w:rPr>
          <w:b/>
          <w:bCs/>
        </w:rPr>
        <w:t>Intent.</w:t>
      </w:r>
      <w:r w:rsidRPr="0050305B">
        <w:t xml:space="preserve"> Turn the Fractal Memory Hierarchy into a </w:t>
      </w:r>
      <w:r w:rsidRPr="0050305B">
        <w:rPr>
          <w:i/>
          <w:iCs/>
        </w:rPr>
        <w:t>neural-grade index-of-indexes</w:t>
      </w:r>
      <w:r w:rsidRPr="0050305B">
        <w:t xml:space="preserve"> that spans system→section→paragraph→sentence→word→sub-word (and code/file analogs), with cryptographic dependency hashing, real-time impact previews, adaptive tag priority/decay, and a calibrated Retrieval Score </w:t>
      </w:r>
      <m:oMath>
        <m:r>
          <m:rPr>
            <m:sty m:val="p"/>
          </m:rPr>
          <w:rPr>
            <w:rFonts w:ascii="Cambria Math" w:hAnsi="Cambria Math"/>
          </w:rPr>
          <m:t>RS</m:t>
        </m:r>
        <m:r>
          <w:rPr>
            <w:rFonts w:ascii="Cambria Math" w:hAnsi="Cambria Math"/>
          </w:rPr>
          <m:t>=</m:t>
        </m:r>
        <m:r>
          <m:rPr>
            <m:sty m:val="p"/>
          </m:rPr>
          <w:rPr>
            <w:rFonts w:ascii="Cambria Math" w:hAnsi="Cambria Math"/>
          </w:rPr>
          <m:t>QS</m:t>
        </m:r>
        <m:r>
          <w:rPr>
            <w:rFonts w:ascii="Cambria Math" w:hAnsi="Cambria Math"/>
          </w:rPr>
          <m:t>⋅</m:t>
        </m:r>
        <m:r>
          <m:rPr>
            <m:sty m:val="p"/>
          </m:rPr>
          <w:rPr>
            <w:rFonts w:ascii="Cambria Math" w:hAnsi="Cambria Math"/>
          </w:rPr>
          <m:t>IDS</m:t>
        </m:r>
        <m:r>
          <w:rPr>
            <w:rFonts w:ascii="Cambria Math" w:hAnsi="Cambria Math"/>
          </w:rPr>
          <m:t>⋅(1-</m:t>
        </m:r>
        <m:r>
          <m:rPr>
            <m:sty m:val="p"/>
          </m:rPr>
          <w:rPr>
            <w:rFonts w:ascii="Cambria Math" w:hAnsi="Cambria Math"/>
          </w:rPr>
          <m:t>DD</m:t>
        </m:r>
        <m:r>
          <w:rPr>
            <w:rFonts w:ascii="Cambria Math" w:hAnsi="Cambria Math"/>
          </w:rPr>
          <m:t>)</m:t>
        </m:r>
      </m:oMath>
      <w:r w:rsidRPr="0050305B">
        <w:t>.</w:t>
      </w:r>
    </w:p>
    <w:p w14:paraId="1CC1A39F" w14:textId="77777777" w:rsidR="0050305B" w:rsidRPr="0050305B" w:rsidRDefault="00000000" w:rsidP="0050305B">
      <w:r>
        <w:pict w14:anchorId="036A6C1F">
          <v:rect id="_x0000_i1198" style="width:0;height:1.5pt" o:hralign="center" o:hrstd="t" o:hr="t" fillcolor="#a0a0a0" stroked="f"/>
        </w:pict>
      </w:r>
    </w:p>
    <w:p w14:paraId="4BAECD99" w14:textId="77777777" w:rsidR="0050305B" w:rsidRPr="0050305B" w:rsidRDefault="0050305B" w:rsidP="0050305B">
      <w:pPr>
        <w:rPr>
          <w:b/>
          <w:bCs/>
        </w:rPr>
      </w:pPr>
      <w:r w:rsidRPr="0050305B">
        <w:rPr>
          <w:b/>
          <w:bCs/>
        </w:rPr>
        <w:t>5.1 Indices from System → … → Sub-word</w:t>
      </w:r>
    </w:p>
    <w:p w14:paraId="0C124153" w14:textId="77777777" w:rsidR="0050305B" w:rsidRPr="0050305B" w:rsidRDefault="0050305B" w:rsidP="0050305B">
      <w:r w:rsidRPr="0050305B">
        <w:rPr>
          <w:b/>
          <w:bCs/>
        </w:rPr>
        <w:t>Principle.</w:t>
      </w:r>
      <w:r w:rsidRPr="0050305B">
        <w:t xml:space="preserve"> Every level is both an addressable node </w:t>
      </w:r>
      <w:r w:rsidRPr="0050305B">
        <w:rPr>
          <w:i/>
          <w:iCs/>
        </w:rPr>
        <w:t>and</w:t>
      </w:r>
      <w:r w:rsidRPr="0050305B">
        <w:t xml:space="preserve"> an index entry. HHNI guarantees: stable addressing, acyclic containment, time-sliced cross-links, and reversible materialization at any level.</w:t>
      </w:r>
    </w:p>
    <w:p w14:paraId="3360BF5B" w14:textId="77777777" w:rsidR="0050305B" w:rsidRPr="0050305B" w:rsidRDefault="0050305B" w:rsidP="0050305B">
      <w:pPr>
        <w:rPr>
          <w:b/>
          <w:bCs/>
        </w:rPr>
      </w:pPr>
      <w:r w:rsidRPr="0050305B">
        <w:rPr>
          <w:b/>
          <w:bCs/>
        </w:rPr>
        <w:t>5.1.1 Level taxonomy (text &amp; code analogs)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2255"/>
        <w:gridCol w:w="1811"/>
        <w:gridCol w:w="2226"/>
      </w:tblGrid>
      <w:tr w:rsidR="0050305B" w:rsidRPr="0050305B" w14:paraId="7B0814A5" w14:textId="77777777">
        <w:trPr>
          <w:tblHeader/>
          <w:tblCellSpacing w:w="15" w:type="dxa"/>
        </w:trPr>
        <w:tc>
          <w:tcPr>
            <w:tcW w:w="0" w:type="auto"/>
            <w:vAlign w:val="center"/>
            <w:hideMark/>
          </w:tcPr>
          <w:p w14:paraId="2199D45C" w14:textId="77777777" w:rsidR="0050305B" w:rsidRPr="0050305B" w:rsidRDefault="0050305B" w:rsidP="0050305B">
            <w:pPr>
              <w:rPr>
                <w:b/>
                <w:bCs/>
              </w:rPr>
            </w:pPr>
            <w:r w:rsidRPr="0050305B">
              <w:rPr>
                <w:b/>
                <w:bCs/>
              </w:rPr>
              <w:t>Level</w:t>
            </w:r>
          </w:p>
        </w:tc>
        <w:tc>
          <w:tcPr>
            <w:tcW w:w="0" w:type="auto"/>
            <w:vAlign w:val="center"/>
            <w:hideMark/>
          </w:tcPr>
          <w:p w14:paraId="2574A025" w14:textId="77777777" w:rsidR="0050305B" w:rsidRPr="0050305B" w:rsidRDefault="0050305B" w:rsidP="0050305B">
            <w:pPr>
              <w:rPr>
                <w:b/>
                <w:bCs/>
              </w:rPr>
            </w:pPr>
            <w:r w:rsidRPr="0050305B">
              <w:rPr>
                <w:b/>
                <w:bCs/>
              </w:rPr>
              <w:t>Text analog</w:t>
            </w:r>
          </w:p>
        </w:tc>
        <w:tc>
          <w:tcPr>
            <w:tcW w:w="0" w:type="auto"/>
            <w:vAlign w:val="center"/>
            <w:hideMark/>
          </w:tcPr>
          <w:p w14:paraId="0630734D" w14:textId="77777777" w:rsidR="0050305B" w:rsidRPr="0050305B" w:rsidRDefault="0050305B" w:rsidP="0050305B">
            <w:pPr>
              <w:rPr>
                <w:b/>
                <w:bCs/>
              </w:rPr>
            </w:pPr>
            <w:r w:rsidRPr="0050305B">
              <w:rPr>
                <w:b/>
                <w:bCs/>
              </w:rPr>
              <w:t>Code analog</w:t>
            </w:r>
          </w:p>
        </w:tc>
        <w:tc>
          <w:tcPr>
            <w:tcW w:w="0" w:type="auto"/>
            <w:vAlign w:val="center"/>
            <w:hideMark/>
          </w:tcPr>
          <w:p w14:paraId="0BC40BDF" w14:textId="77777777" w:rsidR="0050305B" w:rsidRPr="0050305B" w:rsidRDefault="0050305B" w:rsidP="0050305B">
            <w:pPr>
              <w:rPr>
                <w:b/>
                <w:bCs/>
              </w:rPr>
            </w:pPr>
            <w:r w:rsidRPr="0050305B">
              <w:rPr>
                <w:b/>
                <w:bCs/>
              </w:rPr>
              <w:t>Audio/vision analog</w:t>
            </w:r>
          </w:p>
        </w:tc>
      </w:tr>
      <w:tr w:rsidR="0050305B" w:rsidRPr="0050305B" w14:paraId="2466172E" w14:textId="77777777">
        <w:trPr>
          <w:tblCellSpacing w:w="15" w:type="dxa"/>
        </w:trPr>
        <w:tc>
          <w:tcPr>
            <w:tcW w:w="0" w:type="auto"/>
            <w:vAlign w:val="center"/>
            <w:hideMark/>
          </w:tcPr>
          <w:p w14:paraId="000CE559" w14:textId="77777777" w:rsidR="0050305B" w:rsidRPr="0050305B" w:rsidRDefault="0050305B" w:rsidP="0050305B">
            <w:r w:rsidRPr="0050305B">
              <w:t>L0 System</w:t>
            </w:r>
          </w:p>
        </w:tc>
        <w:tc>
          <w:tcPr>
            <w:tcW w:w="0" w:type="auto"/>
            <w:vAlign w:val="center"/>
            <w:hideMark/>
          </w:tcPr>
          <w:p w14:paraId="09C72DEC" w14:textId="77777777" w:rsidR="0050305B" w:rsidRPr="0050305B" w:rsidRDefault="0050305B" w:rsidP="0050305B">
            <w:r w:rsidRPr="0050305B">
              <w:t>corpus/app</w:t>
            </w:r>
          </w:p>
        </w:tc>
        <w:tc>
          <w:tcPr>
            <w:tcW w:w="0" w:type="auto"/>
            <w:vAlign w:val="center"/>
            <w:hideMark/>
          </w:tcPr>
          <w:p w14:paraId="39397F1E" w14:textId="77777777" w:rsidR="0050305B" w:rsidRPr="0050305B" w:rsidRDefault="0050305B" w:rsidP="0050305B">
            <w:r w:rsidRPr="0050305B">
              <w:t>monorepo</w:t>
            </w:r>
          </w:p>
        </w:tc>
        <w:tc>
          <w:tcPr>
            <w:tcW w:w="0" w:type="auto"/>
            <w:vAlign w:val="center"/>
            <w:hideMark/>
          </w:tcPr>
          <w:p w14:paraId="6DCE74DC" w14:textId="77777777" w:rsidR="0050305B" w:rsidRPr="0050305B" w:rsidRDefault="0050305B" w:rsidP="0050305B">
            <w:r w:rsidRPr="0050305B">
              <w:t>dataset</w:t>
            </w:r>
          </w:p>
        </w:tc>
      </w:tr>
      <w:tr w:rsidR="0050305B" w:rsidRPr="0050305B" w14:paraId="2691F60C" w14:textId="77777777">
        <w:trPr>
          <w:tblCellSpacing w:w="15" w:type="dxa"/>
        </w:trPr>
        <w:tc>
          <w:tcPr>
            <w:tcW w:w="0" w:type="auto"/>
            <w:vAlign w:val="center"/>
            <w:hideMark/>
          </w:tcPr>
          <w:p w14:paraId="7B9411E7" w14:textId="77777777" w:rsidR="0050305B" w:rsidRPr="0050305B" w:rsidRDefault="0050305B" w:rsidP="0050305B">
            <w:r w:rsidRPr="0050305B">
              <w:t>L1 Section</w:t>
            </w:r>
          </w:p>
        </w:tc>
        <w:tc>
          <w:tcPr>
            <w:tcW w:w="0" w:type="auto"/>
            <w:vAlign w:val="center"/>
            <w:hideMark/>
          </w:tcPr>
          <w:p w14:paraId="7A7FD515" w14:textId="77777777" w:rsidR="0050305B" w:rsidRPr="0050305B" w:rsidRDefault="0050305B" w:rsidP="0050305B">
            <w:r w:rsidRPr="0050305B">
              <w:t>chapter/spec section</w:t>
            </w:r>
          </w:p>
        </w:tc>
        <w:tc>
          <w:tcPr>
            <w:tcW w:w="0" w:type="auto"/>
            <w:vAlign w:val="center"/>
            <w:hideMark/>
          </w:tcPr>
          <w:p w14:paraId="151E84BC" w14:textId="77777777" w:rsidR="0050305B" w:rsidRPr="0050305B" w:rsidRDefault="0050305B" w:rsidP="0050305B">
            <w:r w:rsidRPr="0050305B">
              <w:t>package/module</w:t>
            </w:r>
          </w:p>
        </w:tc>
        <w:tc>
          <w:tcPr>
            <w:tcW w:w="0" w:type="auto"/>
            <w:vAlign w:val="center"/>
            <w:hideMark/>
          </w:tcPr>
          <w:p w14:paraId="4ED6EEBF" w14:textId="77777777" w:rsidR="0050305B" w:rsidRPr="0050305B" w:rsidRDefault="0050305B" w:rsidP="0050305B">
            <w:r w:rsidRPr="0050305B">
              <w:t>scene/album</w:t>
            </w:r>
          </w:p>
        </w:tc>
      </w:tr>
      <w:tr w:rsidR="0050305B" w:rsidRPr="0050305B" w14:paraId="4DEACE2F" w14:textId="77777777">
        <w:trPr>
          <w:tblCellSpacing w:w="15" w:type="dxa"/>
        </w:trPr>
        <w:tc>
          <w:tcPr>
            <w:tcW w:w="0" w:type="auto"/>
            <w:vAlign w:val="center"/>
            <w:hideMark/>
          </w:tcPr>
          <w:p w14:paraId="4898E9F9" w14:textId="77777777" w:rsidR="0050305B" w:rsidRPr="0050305B" w:rsidRDefault="0050305B" w:rsidP="0050305B">
            <w:r w:rsidRPr="0050305B">
              <w:t>L2 Paragraph</w:t>
            </w:r>
          </w:p>
        </w:tc>
        <w:tc>
          <w:tcPr>
            <w:tcW w:w="0" w:type="auto"/>
            <w:vAlign w:val="center"/>
            <w:hideMark/>
          </w:tcPr>
          <w:p w14:paraId="2D54D777" w14:textId="77777777" w:rsidR="0050305B" w:rsidRPr="0050305B" w:rsidRDefault="0050305B" w:rsidP="0050305B">
            <w:r w:rsidRPr="0050305B">
              <w:t>paragraph</w:t>
            </w:r>
          </w:p>
        </w:tc>
        <w:tc>
          <w:tcPr>
            <w:tcW w:w="0" w:type="auto"/>
            <w:vAlign w:val="center"/>
            <w:hideMark/>
          </w:tcPr>
          <w:p w14:paraId="2ADABA30" w14:textId="77777777" w:rsidR="0050305B" w:rsidRPr="0050305B" w:rsidRDefault="0050305B" w:rsidP="0050305B">
            <w:r w:rsidRPr="0050305B">
              <w:t>file</w:t>
            </w:r>
          </w:p>
        </w:tc>
        <w:tc>
          <w:tcPr>
            <w:tcW w:w="0" w:type="auto"/>
            <w:vAlign w:val="center"/>
            <w:hideMark/>
          </w:tcPr>
          <w:p w14:paraId="242581A1" w14:textId="77777777" w:rsidR="0050305B" w:rsidRPr="0050305B" w:rsidRDefault="0050305B" w:rsidP="0050305B">
            <w:r w:rsidRPr="0050305B">
              <w:t>shot/track</w:t>
            </w:r>
          </w:p>
        </w:tc>
      </w:tr>
      <w:tr w:rsidR="0050305B" w:rsidRPr="0050305B" w14:paraId="24431B30" w14:textId="77777777">
        <w:trPr>
          <w:tblCellSpacing w:w="15" w:type="dxa"/>
        </w:trPr>
        <w:tc>
          <w:tcPr>
            <w:tcW w:w="0" w:type="auto"/>
            <w:vAlign w:val="center"/>
            <w:hideMark/>
          </w:tcPr>
          <w:p w14:paraId="43F4D2F7" w14:textId="77777777" w:rsidR="0050305B" w:rsidRPr="0050305B" w:rsidRDefault="0050305B" w:rsidP="0050305B">
            <w:r w:rsidRPr="0050305B">
              <w:t>L3 Sentence</w:t>
            </w:r>
          </w:p>
        </w:tc>
        <w:tc>
          <w:tcPr>
            <w:tcW w:w="0" w:type="auto"/>
            <w:vAlign w:val="center"/>
            <w:hideMark/>
          </w:tcPr>
          <w:p w14:paraId="224E2B2B" w14:textId="77777777" w:rsidR="0050305B" w:rsidRPr="0050305B" w:rsidRDefault="0050305B" w:rsidP="0050305B">
            <w:r w:rsidRPr="0050305B">
              <w:t>sentence</w:t>
            </w:r>
          </w:p>
        </w:tc>
        <w:tc>
          <w:tcPr>
            <w:tcW w:w="0" w:type="auto"/>
            <w:vAlign w:val="center"/>
            <w:hideMark/>
          </w:tcPr>
          <w:p w14:paraId="2BDAD781" w14:textId="77777777" w:rsidR="0050305B" w:rsidRPr="0050305B" w:rsidRDefault="0050305B" w:rsidP="0050305B">
            <w:r w:rsidRPr="0050305B">
              <w:t>function/method</w:t>
            </w:r>
          </w:p>
        </w:tc>
        <w:tc>
          <w:tcPr>
            <w:tcW w:w="0" w:type="auto"/>
            <w:vAlign w:val="center"/>
            <w:hideMark/>
          </w:tcPr>
          <w:p w14:paraId="058A4343" w14:textId="77777777" w:rsidR="0050305B" w:rsidRPr="0050305B" w:rsidRDefault="0050305B" w:rsidP="0050305B">
            <w:r w:rsidRPr="0050305B">
              <w:t>utterance/clip</w:t>
            </w:r>
          </w:p>
        </w:tc>
      </w:tr>
      <w:tr w:rsidR="0050305B" w:rsidRPr="0050305B" w14:paraId="73C1ED8A" w14:textId="77777777">
        <w:trPr>
          <w:tblCellSpacing w:w="15" w:type="dxa"/>
        </w:trPr>
        <w:tc>
          <w:tcPr>
            <w:tcW w:w="0" w:type="auto"/>
            <w:vAlign w:val="center"/>
            <w:hideMark/>
          </w:tcPr>
          <w:p w14:paraId="3D76BC9B" w14:textId="77777777" w:rsidR="0050305B" w:rsidRPr="0050305B" w:rsidRDefault="0050305B" w:rsidP="0050305B">
            <w:r w:rsidRPr="0050305B">
              <w:t>L4 Word</w:t>
            </w:r>
          </w:p>
        </w:tc>
        <w:tc>
          <w:tcPr>
            <w:tcW w:w="0" w:type="auto"/>
            <w:vAlign w:val="center"/>
            <w:hideMark/>
          </w:tcPr>
          <w:p w14:paraId="0F2E5AAE" w14:textId="77777777" w:rsidR="0050305B" w:rsidRPr="0050305B" w:rsidRDefault="0050305B" w:rsidP="0050305B">
            <w:r w:rsidRPr="0050305B">
              <w:t>token/word</w:t>
            </w:r>
          </w:p>
        </w:tc>
        <w:tc>
          <w:tcPr>
            <w:tcW w:w="0" w:type="auto"/>
            <w:vAlign w:val="center"/>
            <w:hideMark/>
          </w:tcPr>
          <w:p w14:paraId="00598CEC" w14:textId="77777777" w:rsidR="0050305B" w:rsidRPr="0050305B" w:rsidRDefault="0050305B" w:rsidP="0050305B">
            <w:r w:rsidRPr="0050305B">
              <w:t>identifier/token</w:t>
            </w:r>
          </w:p>
        </w:tc>
        <w:tc>
          <w:tcPr>
            <w:tcW w:w="0" w:type="auto"/>
            <w:vAlign w:val="center"/>
            <w:hideMark/>
          </w:tcPr>
          <w:p w14:paraId="067FE6B2" w14:textId="77777777" w:rsidR="0050305B" w:rsidRPr="0050305B" w:rsidRDefault="0050305B" w:rsidP="0050305B">
            <w:r w:rsidRPr="0050305B">
              <w:t>phoneme/object box</w:t>
            </w:r>
          </w:p>
        </w:tc>
      </w:tr>
      <w:tr w:rsidR="0050305B" w:rsidRPr="0050305B" w14:paraId="627540BA" w14:textId="77777777">
        <w:trPr>
          <w:tblCellSpacing w:w="15" w:type="dxa"/>
        </w:trPr>
        <w:tc>
          <w:tcPr>
            <w:tcW w:w="0" w:type="auto"/>
            <w:vAlign w:val="center"/>
            <w:hideMark/>
          </w:tcPr>
          <w:p w14:paraId="71C2BC27" w14:textId="77777777" w:rsidR="0050305B" w:rsidRPr="0050305B" w:rsidRDefault="0050305B" w:rsidP="0050305B">
            <w:r w:rsidRPr="0050305B">
              <w:t>L5 Sub-word</w:t>
            </w:r>
          </w:p>
        </w:tc>
        <w:tc>
          <w:tcPr>
            <w:tcW w:w="0" w:type="auto"/>
            <w:vAlign w:val="center"/>
            <w:hideMark/>
          </w:tcPr>
          <w:p w14:paraId="56B92951" w14:textId="77777777" w:rsidR="0050305B" w:rsidRPr="0050305B" w:rsidRDefault="0050305B" w:rsidP="0050305B">
            <w:r w:rsidRPr="0050305B">
              <w:t>morpheme/BPE</w:t>
            </w:r>
          </w:p>
        </w:tc>
        <w:tc>
          <w:tcPr>
            <w:tcW w:w="0" w:type="auto"/>
            <w:vAlign w:val="center"/>
            <w:hideMark/>
          </w:tcPr>
          <w:p w14:paraId="1872D9BA" w14:textId="77777777" w:rsidR="0050305B" w:rsidRPr="0050305B" w:rsidRDefault="0050305B" w:rsidP="0050305B">
            <w:r w:rsidRPr="0050305B">
              <w:t>subtoken</w:t>
            </w:r>
          </w:p>
        </w:tc>
        <w:tc>
          <w:tcPr>
            <w:tcW w:w="0" w:type="auto"/>
            <w:vAlign w:val="center"/>
            <w:hideMark/>
          </w:tcPr>
          <w:p w14:paraId="09176B1F" w14:textId="77777777" w:rsidR="0050305B" w:rsidRPr="0050305B" w:rsidRDefault="0050305B" w:rsidP="0050305B">
            <w:r w:rsidRPr="0050305B">
              <w:t>subphoneme/patch</w:t>
            </w:r>
          </w:p>
        </w:tc>
      </w:tr>
    </w:tbl>
    <w:p w14:paraId="47410FD0" w14:textId="77777777" w:rsidR="0050305B" w:rsidRPr="0050305B" w:rsidRDefault="0050305B" w:rsidP="0050305B">
      <w:r w:rsidRPr="0050305B">
        <w:t xml:space="preserve">Containment edges contains(Ln, Ln+1) are </w:t>
      </w:r>
      <w:r w:rsidRPr="0050305B">
        <w:rPr>
          <w:b/>
          <w:bCs/>
        </w:rPr>
        <w:t>ordered</w:t>
      </w:r>
      <w:r w:rsidRPr="0050305B">
        <w:t xml:space="preserve"> and </w:t>
      </w:r>
      <w:r w:rsidRPr="0050305B">
        <w:rPr>
          <w:b/>
          <w:bCs/>
        </w:rPr>
        <w:t>acyclic</w:t>
      </w:r>
      <w:r w:rsidRPr="0050305B">
        <w:t xml:space="preserve">; semantic edges (relates_to, depends_on, contradicts) are </w:t>
      </w:r>
      <w:r w:rsidRPr="0050305B">
        <w:rPr>
          <w:b/>
          <w:bCs/>
        </w:rPr>
        <w:t>temporal</w:t>
      </w:r>
      <w:r w:rsidRPr="0050305B">
        <w:t>.</w:t>
      </w:r>
    </w:p>
    <w:p w14:paraId="26087C26" w14:textId="77777777" w:rsidR="0050305B" w:rsidRPr="0050305B" w:rsidRDefault="0050305B" w:rsidP="0050305B">
      <w:pPr>
        <w:rPr>
          <w:b/>
          <w:bCs/>
        </w:rPr>
      </w:pPr>
      <w:r w:rsidRPr="0050305B">
        <w:rPr>
          <w:b/>
          <w:bCs/>
        </w:rPr>
        <w:t>5.1.2 Stable addressing (IXPATH)</w:t>
      </w:r>
    </w:p>
    <w:p w14:paraId="2E8F92A0" w14:textId="77777777" w:rsidR="0050305B" w:rsidRPr="0050305B" w:rsidRDefault="0050305B" w:rsidP="0050305B">
      <w:r w:rsidRPr="0050305B">
        <w:t xml:space="preserve">Each node has a content address (node_id) and a </w:t>
      </w:r>
      <w:r w:rsidRPr="0050305B">
        <w:rPr>
          <w:b/>
          <w:bCs/>
        </w:rPr>
        <w:t>hierarchical path</w:t>
      </w:r>
      <w:r w:rsidRPr="0050305B">
        <w:t>:</w:t>
      </w:r>
    </w:p>
    <w:p w14:paraId="54F8CF47" w14:textId="77777777" w:rsidR="0050305B" w:rsidRPr="0050305B" w:rsidRDefault="0050305B" w:rsidP="0050305B">
      <w:r w:rsidRPr="0050305B">
        <w:t>ixpath := system://{space}/{root}@{snap}/</w:t>
      </w:r>
    </w:p>
    <w:p w14:paraId="6834B7C0" w14:textId="77777777" w:rsidR="0050305B" w:rsidRPr="0050305B" w:rsidRDefault="0050305B" w:rsidP="0050305B">
      <w:r w:rsidRPr="0050305B">
        <w:lastRenderedPageBreak/>
        <w:t xml:space="preserve">          sec[{i}]/para[{j}]/sent[{k}]/word[{m}]/sub[{bpe}]</w:t>
      </w:r>
    </w:p>
    <w:p w14:paraId="497A1C3D" w14:textId="77777777" w:rsidR="0050305B" w:rsidRPr="0050305B" w:rsidRDefault="0050305B" w:rsidP="0050305B">
      <w:pPr>
        <w:numPr>
          <w:ilvl w:val="0"/>
          <w:numId w:val="157"/>
        </w:numPr>
      </w:pPr>
      <w:r w:rsidRPr="0050305B">
        <w:rPr>
          <w:b/>
          <w:bCs/>
        </w:rPr>
        <w:t>Determinism:</w:t>
      </w:r>
      <w:r w:rsidRPr="0050305B">
        <w:t xml:space="preserve"> IXPATH is computed from canonical segmentation and snapshot.</w:t>
      </w:r>
    </w:p>
    <w:p w14:paraId="6C9A21AE" w14:textId="77777777" w:rsidR="0050305B" w:rsidRPr="0050305B" w:rsidRDefault="0050305B" w:rsidP="0050305B">
      <w:pPr>
        <w:numPr>
          <w:ilvl w:val="0"/>
          <w:numId w:val="157"/>
        </w:numPr>
      </w:pPr>
      <w:r w:rsidRPr="0050305B">
        <w:rPr>
          <w:b/>
          <w:bCs/>
        </w:rPr>
        <w:t>Idempotence:</w:t>
      </w:r>
      <w:r w:rsidRPr="0050305B">
        <w:t xml:space="preserve"> Re-indexing the same snapshot yields identical IXPATHs.</w:t>
      </w:r>
    </w:p>
    <w:p w14:paraId="700B0206" w14:textId="77777777" w:rsidR="0050305B" w:rsidRPr="0050305B" w:rsidRDefault="0050305B" w:rsidP="0050305B">
      <w:pPr>
        <w:numPr>
          <w:ilvl w:val="0"/>
          <w:numId w:val="157"/>
        </w:numPr>
      </w:pPr>
      <w:r w:rsidRPr="0050305B">
        <w:rPr>
          <w:b/>
          <w:bCs/>
        </w:rPr>
        <w:t>Relocation safety:</w:t>
      </w:r>
      <w:r w:rsidRPr="0050305B">
        <w:t xml:space="preserve"> A node’s node_id is content-addressed; IXPATH is a </w:t>
      </w:r>
      <w:r w:rsidRPr="0050305B">
        <w:rPr>
          <w:i/>
          <w:iCs/>
        </w:rPr>
        <w:t>view</w:t>
      </w:r>
      <w:r w:rsidRPr="0050305B">
        <w:t>.</w:t>
      </w:r>
    </w:p>
    <w:p w14:paraId="71599D15" w14:textId="77777777" w:rsidR="0050305B" w:rsidRPr="0050305B" w:rsidRDefault="0050305B" w:rsidP="0050305B">
      <w:pPr>
        <w:rPr>
          <w:b/>
          <w:bCs/>
        </w:rPr>
      </w:pPr>
      <w:r w:rsidRPr="0050305B">
        <w:rPr>
          <w:b/>
          <w:bCs/>
        </w:rPr>
        <w:t>5.1.3 Index record (IXREC)</w:t>
      </w:r>
    </w:p>
    <w:p w14:paraId="15EC270B" w14:textId="77777777" w:rsidR="0050305B" w:rsidRPr="0050305B" w:rsidRDefault="0050305B" w:rsidP="0050305B">
      <w:r w:rsidRPr="0050305B">
        <w:t>{</w:t>
      </w:r>
    </w:p>
    <w:p w14:paraId="1FA28094" w14:textId="77777777" w:rsidR="0050305B" w:rsidRPr="0050305B" w:rsidRDefault="0050305B" w:rsidP="0050305B">
      <w:r w:rsidRPr="0050305B">
        <w:t xml:space="preserve">  "ixpath": "system://a/b@snap:2025-10-17/.../sec[3]/para[5]/sent[2]/word[7]",</w:t>
      </w:r>
    </w:p>
    <w:p w14:paraId="382B6E5B" w14:textId="77777777" w:rsidR="0050305B" w:rsidRPr="0050305B" w:rsidRDefault="0050305B" w:rsidP="0050305B">
      <w:r w:rsidRPr="0050305B">
        <w:t xml:space="preserve">  "node_id": "sha256:…",</w:t>
      </w:r>
    </w:p>
    <w:p w14:paraId="7535628F" w14:textId="77777777" w:rsidR="0050305B" w:rsidRPr="0050305B" w:rsidRDefault="0050305B" w:rsidP="0050305B">
      <w:r w:rsidRPr="0050305B">
        <w:t xml:space="preserve">  "level": "word",</w:t>
      </w:r>
    </w:p>
    <w:p w14:paraId="1C130F6C" w14:textId="77777777" w:rsidR="0050305B" w:rsidRPr="0050305B" w:rsidRDefault="0050305B" w:rsidP="0050305B">
      <w:r w:rsidRPr="0050305B">
        <w:t xml:space="preserve">  "parent": "…/sent[2]",</w:t>
      </w:r>
    </w:p>
    <w:p w14:paraId="2243654C" w14:textId="77777777" w:rsidR="0050305B" w:rsidRPr="0050305B" w:rsidRDefault="0050305B" w:rsidP="0050305B">
      <w:r w:rsidRPr="0050305B">
        <w:t xml:space="preserve">  "order": 7,</w:t>
      </w:r>
    </w:p>
    <w:p w14:paraId="0E91DDE5" w14:textId="77777777" w:rsidR="0050305B" w:rsidRPr="0050305B" w:rsidRDefault="0050305B" w:rsidP="0050305B">
      <w:r w:rsidRPr="0050305B">
        <w:t xml:space="preserve">  "span": { "char": [1340, 1349], "tok": [211, 211] },</w:t>
      </w:r>
    </w:p>
    <w:p w14:paraId="0CFA4009" w14:textId="77777777" w:rsidR="0050305B" w:rsidRPr="0050305B" w:rsidRDefault="0050305B" w:rsidP="0050305B">
      <w:r w:rsidRPr="0050305B">
        <w:t xml:space="preserve">  "embedding": { "model": "…", "dim": 768, "vec": "…" },</w:t>
      </w:r>
    </w:p>
    <w:p w14:paraId="77774254" w14:textId="77777777" w:rsidR="0050305B" w:rsidRPr="0050305B" w:rsidRDefault="0050305B" w:rsidP="0050305B">
      <w:r w:rsidRPr="0050305B">
        <w:t xml:space="preserve">  "tags": [ { "name": "ner/ORG", "tpv": { "priority": 0.68, "relevance": 0.74, "decay": 0.02 } } ],</w:t>
      </w:r>
    </w:p>
    <w:p w14:paraId="35387F09" w14:textId="77777777" w:rsidR="0050305B" w:rsidRPr="0050305B" w:rsidRDefault="0050305B" w:rsidP="0050305B">
      <w:r w:rsidRPr="0050305B">
        <w:t xml:space="preserve">  "links": [</w:t>
      </w:r>
    </w:p>
    <w:p w14:paraId="536E531C" w14:textId="77777777" w:rsidR="0050305B" w:rsidRPr="0050305B" w:rsidRDefault="0050305B" w:rsidP="0050305B">
      <w:r w:rsidRPr="0050305B">
        <w:t xml:space="preserve">    { "type": "relates_to", "dst": "sha256:…", "weight": 0.81, "valid_from": "…", "valid_to": null }</w:t>
      </w:r>
    </w:p>
    <w:p w14:paraId="4A774704" w14:textId="77777777" w:rsidR="0050305B" w:rsidRPr="0050305B" w:rsidRDefault="0050305B" w:rsidP="0050305B">
      <w:r w:rsidRPr="0050305B">
        <w:t xml:space="preserve">  ],</w:t>
      </w:r>
    </w:p>
    <w:p w14:paraId="5CEC493B" w14:textId="77777777" w:rsidR="0050305B" w:rsidRPr="0050305B" w:rsidRDefault="0050305B" w:rsidP="0050305B">
      <w:r w:rsidRPr="0050305B">
        <w:t xml:space="preserve">  "provenance": { "snapshot_id": "snap:…", "tool": "segmenter@vX", "model_hash": "sha256:…" }</w:t>
      </w:r>
    </w:p>
    <w:p w14:paraId="6FC24209" w14:textId="77777777" w:rsidR="0050305B" w:rsidRPr="0050305B" w:rsidRDefault="0050305B" w:rsidP="0050305B">
      <w:r w:rsidRPr="0050305B">
        <w:t>}</w:t>
      </w:r>
    </w:p>
    <w:p w14:paraId="0A6C38CD" w14:textId="77777777" w:rsidR="0050305B" w:rsidRPr="0050305B" w:rsidRDefault="0050305B" w:rsidP="0050305B">
      <w:pPr>
        <w:rPr>
          <w:b/>
          <w:bCs/>
        </w:rPr>
      </w:pPr>
      <w:r w:rsidRPr="0050305B">
        <w:rPr>
          <w:b/>
          <w:bCs/>
        </w:rPr>
        <w:t>5.1.4 Canonical segmentation</w:t>
      </w:r>
    </w:p>
    <w:p w14:paraId="74CBC8BE" w14:textId="77777777" w:rsidR="0050305B" w:rsidRPr="0050305B" w:rsidRDefault="0050305B" w:rsidP="0050305B">
      <w:pPr>
        <w:numPr>
          <w:ilvl w:val="0"/>
          <w:numId w:val="158"/>
        </w:numPr>
      </w:pPr>
      <w:r w:rsidRPr="0050305B">
        <w:rPr>
          <w:b/>
          <w:bCs/>
        </w:rPr>
        <w:t>Text:</w:t>
      </w:r>
      <w:r w:rsidRPr="0050305B">
        <w:t xml:space="preserve"> sentence boundary detection (punct+ML), word tokenization with </w:t>
      </w:r>
      <w:r w:rsidRPr="0050305B">
        <w:rPr>
          <w:b/>
          <w:bCs/>
        </w:rPr>
        <w:t>morphological split</w:t>
      </w:r>
      <w:r w:rsidRPr="0050305B">
        <w:t xml:space="preserve"> (keeps lemma &amp; morphemes).</w:t>
      </w:r>
    </w:p>
    <w:p w14:paraId="48E10AAC" w14:textId="77777777" w:rsidR="0050305B" w:rsidRPr="0050305B" w:rsidRDefault="0050305B" w:rsidP="0050305B">
      <w:pPr>
        <w:numPr>
          <w:ilvl w:val="0"/>
          <w:numId w:val="158"/>
        </w:numPr>
      </w:pPr>
      <w:r w:rsidRPr="0050305B">
        <w:rPr>
          <w:b/>
          <w:bCs/>
        </w:rPr>
        <w:t>Code:</w:t>
      </w:r>
      <w:r w:rsidRPr="0050305B">
        <w:t xml:space="preserve"> AST-first: function/method (L3), statement (between L3 &amp; L4 as needed), identifier/token (L4), subtoken (L5).</w:t>
      </w:r>
    </w:p>
    <w:p w14:paraId="7C6346D1" w14:textId="77777777" w:rsidR="0050305B" w:rsidRPr="0050305B" w:rsidRDefault="0050305B" w:rsidP="0050305B">
      <w:pPr>
        <w:numPr>
          <w:ilvl w:val="0"/>
          <w:numId w:val="158"/>
        </w:numPr>
      </w:pPr>
      <w:r w:rsidRPr="0050305B">
        <w:rPr>
          <w:b/>
          <w:bCs/>
        </w:rPr>
        <w:t>Audio/vision:</w:t>
      </w:r>
      <w:r w:rsidRPr="0050305B">
        <w:t xml:space="preserve"> utterance/clip aligned to VAD/shot boundary (L3), phoneme/object (L4), subphoneme/patch (L5).</w:t>
      </w:r>
    </w:p>
    <w:p w14:paraId="07A0B412" w14:textId="77777777" w:rsidR="0050305B" w:rsidRPr="0050305B" w:rsidRDefault="0050305B" w:rsidP="0050305B">
      <w:pPr>
        <w:numPr>
          <w:ilvl w:val="0"/>
          <w:numId w:val="158"/>
        </w:numPr>
      </w:pPr>
      <w:r w:rsidRPr="0050305B">
        <w:rPr>
          <w:b/>
          <w:bCs/>
        </w:rPr>
        <w:lastRenderedPageBreak/>
        <w:t>Overlap:</w:t>
      </w:r>
      <w:r w:rsidRPr="0050305B">
        <w:t xml:space="preserve"> introduce 5–10% </w:t>
      </w:r>
      <w:r w:rsidRPr="0050305B">
        <w:rPr>
          <w:i/>
          <w:iCs/>
        </w:rPr>
        <w:t>semantic overlap</w:t>
      </w:r>
      <w:r w:rsidRPr="0050305B">
        <w:t xml:space="preserve"> between adjacent units for recall.</w:t>
      </w:r>
    </w:p>
    <w:p w14:paraId="3B28B8A2" w14:textId="77777777" w:rsidR="0050305B" w:rsidRPr="0050305B" w:rsidRDefault="0050305B" w:rsidP="0050305B">
      <w:r w:rsidRPr="0050305B">
        <w:rPr>
          <w:b/>
          <w:bCs/>
        </w:rPr>
        <w:t>Guarantee.</w:t>
      </w:r>
      <w:r w:rsidRPr="0050305B">
        <w:t xml:space="preserve"> Containment graph is acyclic and </w:t>
      </w:r>
      <w:r w:rsidRPr="0050305B">
        <w:rPr>
          <w:i/>
          <w:iCs/>
        </w:rPr>
        <w:t>bounded depth</w:t>
      </w:r>
      <w:r w:rsidRPr="0050305B">
        <w:t xml:space="preserve"> (≤ 6). Cross-modal nodes may share IXPATH </w:t>
      </w:r>
      <w:r w:rsidRPr="0050305B">
        <w:rPr>
          <w:i/>
          <w:iCs/>
        </w:rPr>
        <w:t>prefixes</w:t>
      </w:r>
      <w:r w:rsidRPr="0050305B">
        <w:t xml:space="preserve"> via alignment maps.</w:t>
      </w:r>
    </w:p>
    <w:p w14:paraId="243FEB21" w14:textId="77777777" w:rsidR="0050305B" w:rsidRPr="0050305B" w:rsidRDefault="00000000" w:rsidP="0050305B">
      <w:r>
        <w:pict w14:anchorId="24C29A22">
          <v:rect id="_x0000_i1199" style="width:0;height:1.5pt" o:hralign="center" o:hrstd="t" o:hr="t" fillcolor="#a0a0a0" stroked="f"/>
        </w:pict>
      </w:r>
    </w:p>
    <w:p w14:paraId="432C2761" w14:textId="77777777" w:rsidR="0050305B" w:rsidRPr="0050305B" w:rsidRDefault="0050305B" w:rsidP="0050305B">
      <w:pPr>
        <w:rPr>
          <w:b/>
          <w:bCs/>
        </w:rPr>
      </w:pPr>
      <w:r w:rsidRPr="0050305B">
        <w:rPr>
          <w:b/>
          <w:bCs/>
        </w:rPr>
        <w:t>5.2 Dependency Hashing &amp; Impact Previews</w:t>
      </w:r>
    </w:p>
    <w:p w14:paraId="0FEF9EA4" w14:textId="77777777" w:rsidR="0050305B" w:rsidRPr="0050305B" w:rsidRDefault="0050305B" w:rsidP="0050305B">
      <w:r w:rsidRPr="0050305B">
        <w:rPr>
          <w:b/>
          <w:bCs/>
        </w:rPr>
        <w:t>Goal.</w:t>
      </w:r>
      <w:r w:rsidRPr="0050305B">
        <w:t xml:space="preserve"> Make change and retrieval </w:t>
      </w:r>
      <w:r w:rsidRPr="0050305B">
        <w:rPr>
          <w:i/>
          <w:iCs/>
        </w:rPr>
        <w:t>safe by construction</w:t>
      </w:r>
      <w:r w:rsidRPr="0050305B">
        <w:t xml:space="preserve">: every node carries a cryptographic view of what it depends on; any mutation computes a bounded </w:t>
      </w:r>
      <w:r w:rsidRPr="0050305B">
        <w:rPr>
          <w:b/>
          <w:bCs/>
        </w:rPr>
        <w:t>Dependency Delta (DD)</w:t>
      </w:r>
      <w:r w:rsidRPr="0050305B">
        <w:t xml:space="preserve"> and shows a </w:t>
      </w:r>
      <w:r w:rsidRPr="0050305B">
        <w:rPr>
          <w:i/>
          <w:iCs/>
        </w:rPr>
        <w:t>live</w:t>
      </w:r>
      <w:r w:rsidRPr="0050305B">
        <w:t xml:space="preserve"> impact preview.</w:t>
      </w:r>
    </w:p>
    <w:p w14:paraId="76A5AA5A" w14:textId="77777777" w:rsidR="0050305B" w:rsidRPr="0050305B" w:rsidRDefault="0050305B" w:rsidP="0050305B">
      <w:pPr>
        <w:rPr>
          <w:b/>
          <w:bCs/>
        </w:rPr>
      </w:pPr>
      <w:r w:rsidRPr="0050305B">
        <w:rPr>
          <w:b/>
          <w:bCs/>
        </w:rPr>
        <w:t>5.2.1 Merklized dependencies</w:t>
      </w:r>
    </w:p>
    <w:p w14:paraId="4C85486A" w14:textId="73F16796" w:rsidR="0050305B" w:rsidRPr="0050305B" w:rsidRDefault="0050305B" w:rsidP="0050305B">
      <w:r w:rsidRPr="0050305B">
        <w:t xml:space="preserve">For node </w:t>
      </w:r>
      <m:oMath>
        <m:r>
          <w:rPr>
            <w:rFonts w:ascii="Cambria Math" w:hAnsi="Cambria Math"/>
          </w:rPr>
          <m:t>i</m:t>
        </m:r>
      </m:oMath>
      <w:r w:rsidRPr="0050305B">
        <w:t xml:space="preserve">, define its </w:t>
      </w:r>
      <w:r w:rsidRPr="0050305B">
        <w:rPr>
          <w:b/>
          <w:bCs/>
        </w:rPr>
        <w:t>dependency set</w:t>
      </w:r>
      <w:r w:rsidRPr="0050305B">
        <w:t xml:space="preserve"> </w:t>
      </w:r>
      <m:oMath>
        <m:r>
          <m:rPr>
            <m:scr m:val="script"/>
          </m:rPr>
          <w:rPr>
            <w:rFonts w:ascii="Cambria Math" w:hAnsi="Cambria Math"/>
          </w:rPr>
          <m:t>D(</m:t>
        </m:r>
        <m:r>
          <w:rPr>
            <w:rFonts w:ascii="Cambria Math" w:hAnsi="Cambria Math"/>
          </w:rPr>
          <m:t>i)</m:t>
        </m:r>
      </m:oMath>
      <w:r w:rsidRPr="0050305B">
        <w:t>(parents, references, semantic links). Compute:</w:t>
      </w:r>
    </w:p>
    <w:p w14:paraId="3037DEF4" w14:textId="50A55EA8" w:rsidR="0050305B" w:rsidRPr="0050305B" w:rsidRDefault="0050305B" w:rsidP="0050305B">
      <m:oMathPara>
        <m:oMath>
          <m:r>
            <w:rPr>
              <w:rFonts w:ascii="Cambria Math" w:hAnsi="Cambria Math"/>
            </w:rPr>
            <m:t>H(i)=</m:t>
          </m:r>
          <m:r>
            <m:rPr>
              <m:sty m:val="p"/>
            </m:rPr>
            <w:rPr>
              <w:rFonts w:ascii="Cambria Math" w:hAnsi="Cambria Math"/>
            </w:rPr>
            <m:t>SHA</m:t>
          </m:r>
          <m:r>
            <w:rPr>
              <w:rFonts w:ascii="Cambria Math" w:hAnsi="Cambria Math"/>
            </w:rPr>
            <m:t>256</m:t>
          </m:r>
          <m:r>
            <m:rPr>
              <m:nor/>
            </m:rPr>
            <w:rPr>
              <w:rFonts w:ascii="Arial" w:hAnsi="Arial" w:cs="Arial"/>
            </w:rPr>
            <m:t> </m:t>
          </m:r>
          <m:r>
            <m:rPr>
              <m:nor/>
            </m:rPr>
            <w:rPr>
              <w:rFonts w:ascii="Cambria Math" w:hAnsi="Cambria Math" w:cs="Cambria Math"/>
            </w:rPr>
            <m:t>⁣</m:t>
          </m:r>
          <m:r>
            <w:rPr>
              <w:rFonts w:ascii="Cambria Math" w:hAnsi="Cambria Math"/>
            </w:rPr>
            <m:t>(</m:t>
          </m:r>
          <m:r>
            <m:rPr>
              <m:nor/>
            </m:rPr>
            <w:rPr>
              <w:rFonts w:ascii="Arial" w:hAnsi="Arial" w:cs="Arial"/>
            </w:rPr>
            <m:t> </m:t>
          </m:r>
          <m:r>
            <m:rPr>
              <m:nor/>
            </m:rPr>
            <w:rPr>
              <w:rFonts w:ascii="Cambria Math" w:hAnsi="Cambria Math" w:cs="Cambria Math"/>
            </w:rPr>
            <m:t>⁣</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payload</m:t>
                  </m:r>
                  <m:r>
                    <w:rPr>
                      <w:rFonts w:ascii="Cambria Math" w:hAnsi="Cambria Math"/>
                    </w:rPr>
                    <m:t>(i)</m:t>
                  </m:r>
                </m:e>
                <m:lim>
                  <m:r>
                    <w:rPr>
                      <w:rFonts w:ascii="Cambria Math" w:hAnsi="Cambria Math"/>
                    </w:rPr>
                    <m:t>⏟</m:t>
                  </m:r>
                </m:lim>
              </m:limLow>
            </m:e>
            <m:lim>
              <m:r>
                <m:rPr>
                  <m:nor/>
                </m:rPr>
                <m:t>canonical bytes</m:t>
              </m:r>
            </m:lim>
          </m:limLow>
          <m:r>
            <m:rPr>
              <m:nor/>
            </m:rPr>
            <m:t xml:space="preserve"> </m:t>
          </m:r>
          <m:r>
            <m:rPr>
              <m:sty m:val="p"/>
            </m:rPr>
            <w:rPr>
              <w:rFonts w:ascii="Cambria Math" w:hAnsi="Cambria Math"/>
            </w:rPr>
            <m:t>∥</m:t>
          </m:r>
          <m:r>
            <m:rPr>
              <m:nor/>
            </m:rPr>
            <m:t xml:space="preserve"> </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headers</m:t>
                  </m:r>
                  <m:r>
                    <w:rPr>
                      <w:rFonts w:ascii="Cambria Math" w:hAnsi="Cambria Math"/>
                    </w:rPr>
                    <m:t>(i)</m:t>
                  </m:r>
                </m:e>
                <m:lim>
                  <m:r>
                    <w:rPr>
                      <w:rFonts w:ascii="Cambria Math" w:hAnsi="Cambria Math"/>
                    </w:rPr>
                    <m:t>⏟</m:t>
                  </m:r>
                </m:lim>
              </m:limLow>
            </m:e>
            <m:lim>
              <m:r>
                <m:rPr>
                  <m:nor/>
                </m:rPr>
                <m:t>provenance</m:t>
              </m:r>
            </m:lim>
          </m:limLow>
          <m:r>
            <m:rPr>
              <m:nor/>
            </m:rPr>
            <m:t xml:space="preserve"> </m:t>
          </m:r>
          <m:r>
            <m:rPr>
              <m:sty m:val="p"/>
            </m:rPr>
            <w:rPr>
              <w:rFonts w:ascii="Cambria Math" w:hAnsi="Cambria Math"/>
            </w:rPr>
            <m:t>∥</m:t>
          </m:r>
          <m:r>
            <m:rPr>
              <m:nor/>
            </m:rPr>
            <m:t xml:space="preserve"> </m:t>
          </m:r>
          <m:r>
            <m:rPr>
              <m:sty m:val="p"/>
            </m:rPr>
            <w:rPr>
              <w:rFonts w:ascii="Cambria Math" w:hAnsi="Cambria Math"/>
            </w:rPr>
            <m:t>MerkleRoot</m:t>
          </m:r>
          <m:r>
            <w:rPr>
              <w:rFonts w:ascii="Cambria Math" w:hAnsi="Cambria Math"/>
            </w:rPr>
            <m:t>({</m:t>
          </m:r>
          <m:r>
            <m:rPr>
              <m:nor/>
            </m:rPr>
            <w:rPr>
              <w:rFonts w:ascii="Arial" w:hAnsi="Arial" w:cs="Arial"/>
            </w:rPr>
            <m:t> </m:t>
          </m:r>
          <m:r>
            <w:rPr>
              <w:rFonts w:ascii="Cambria Math" w:hAnsi="Cambria Math"/>
            </w:rPr>
            <m:t>(e,H(j))∣j∈</m:t>
          </m:r>
          <m:r>
            <m:rPr>
              <m:scr m:val="script"/>
            </m:rPr>
            <w:rPr>
              <w:rFonts w:ascii="Cambria Math" w:hAnsi="Cambria Math"/>
            </w:rPr>
            <m:t>D(</m:t>
          </m:r>
          <m:r>
            <w:rPr>
              <w:rFonts w:ascii="Cambria Math" w:hAnsi="Cambria Math"/>
            </w:rPr>
            <m:t>i)</m:t>
          </m:r>
          <m:r>
            <m:rPr>
              <m:nor/>
            </m:rPr>
            <w:rPr>
              <w:rFonts w:ascii="Arial" w:hAnsi="Arial" w:cs="Arial"/>
            </w:rPr>
            <m:t> </m:t>
          </m:r>
          <m:r>
            <w:rPr>
              <w:rFonts w:ascii="Cambria Math" w:hAnsi="Cambria Math"/>
            </w:rPr>
            <m:t>}))</m:t>
          </m:r>
          <m:r>
            <m:rPr>
              <m:sty m:val="p"/>
            </m:rPr>
            <w:br/>
          </m:r>
        </m:oMath>
      </m:oMathPara>
    </w:p>
    <w:p w14:paraId="6A710550" w14:textId="28332C45" w:rsidR="0050305B" w:rsidRPr="0050305B" w:rsidRDefault="0050305B" w:rsidP="0050305B">
      <w:pPr>
        <w:numPr>
          <w:ilvl w:val="0"/>
          <w:numId w:val="159"/>
        </w:numPr>
      </w:pPr>
      <w:r w:rsidRPr="0050305B">
        <w:rPr>
          <w:b/>
          <w:bCs/>
        </w:rPr>
        <w:t>Localizing change:</w:t>
      </w:r>
      <w:r w:rsidRPr="0050305B">
        <w:t xml:space="preserve"> a change in a dependent </w:t>
      </w:r>
      <m:oMath>
        <m:r>
          <w:rPr>
            <w:rFonts w:ascii="Cambria Math" w:hAnsi="Cambria Math"/>
          </w:rPr>
          <m:t>j</m:t>
        </m:r>
      </m:oMath>
      <w:r w:rsidRPr="0050305B">
        <w:t>bubbles via Merkle root without rescanning the world.</w:t>
      </w:r>
    </w:p>
    <w:p w14:paraId="0CE5C3A1" w14:textId="77777777" w:rsidR="0050305B" w:rsidRPr="0050305B" w:rsidRDefault="0050305B" w:rsidP="0050305B">
      <w:pPr>
        <w:numPr>
          <w:ilvl w:val="0"/>
          <w:numId w:val="159"/>
        </w:numPr>
      </w:pPr>
      <w:r w:rsidRPr="0050305B">
        <w:rPr>
          <w:b/>
          <w:bCs/>
        </w:rPr>
        <w:t>Witnessability:</w:t>
      </w:r>
      <w:r w:rsidRPr="0050305B">
        <w:t xml:space="preserve"> H(i) is logged in SEG; replays verify equality.</w:t>
      </w:r>
    </w:p>
    <w:p w14:paraId="658EAABD" w14:textId="77777777" w:rsidR="0050305B" w:rsidRPr="0050305B" w:rsidRDefault="0050305B" w:rsidP="0050305B">
      <w:pPr>
        <w:rPr>
          <w:b/>
          <w:bCs/>
        </w:rPr>
      </w:pPr>
      <w:r w:rsidRPr="0050305B">
        <w:rPr>
          <w:b/>
          <w:bCs/>
        </w:rPr>
        <w:t>5.2.2 Dependency Delta (DD)</w:t>
      </w:r>
    </w:p>
    <w:p w14:paraId="2D38F7CB" w14:textId="164C90E1" w:rsidR="0050305B" w:rsidRPr="0050305B" w:rsidRDefault="0050305B" w:rsidP="0050305B">
      <w:r w:rsidRPr="0050305B">
        <w:t xml:space="preserve">Let </w:t>
      </w:r>
      <m:oMath>
        <m:r>
          <m:rPr>
            <m:sty m:val="p"/>
          </m:rPr>
          <w:rPr>
            <w:rFonts w:ascii="Cambria Math" w:hAnsi="Cambria Math"/>
          </w:rPr>
          <m:t>Δ</m:t>
        </m:r>
        <m:r>
          <w:rPr>
            <w:rFonts w:ascii="Cambria Math" w:hAnsi="Cambria Math"/>
          </w:rPr>
          <m:t>(i)∈[0,1]</m:t>
        </m:r>
      </m:oMath>
      <w:r w:rsidRPr="0050305B">
        <w:t xml:space="preserve">be normalized change magnitude for </w:t>
      </w:r>
      <m:oMath>
        <m:r>
          <w:rPr>
            <w:rFonts w:ascii="Cambria Math" w:hAnsi="Cambria Math"/>
          </w:rPr>
          <m:t>i</m:t>
        </m:r>
      </m:oMath>
      <w:r w:rsidRPr="0050305B">
        <w:t xml:space="preserve">(e.g., edit distance, AST diff, or embedding drift). For an action centered at node </w:t>
      </w:r>
      <m:oMath>
        <m:r>
          <w:rPr>
            <w:rFonts w:ascii="Cambria Math" w:hAnsi="Cambria Math"/>
          </w:rPr>
          <m:t>r</m:t>
        </m:r>
      </m:oMath>
      <w:r w:rsidRPr="0050305B">
        <w:t>:</w:t>
      </w:r>
    </w:p>
    <w:p w14:paraId="7D86E622" w14:textId="71CF841D" w:rsidR="0050305B" w:rsidRPr="0050305B" w:rsidRDefault="0050305B" w:rsidP="0050305B">
      <m:oMathPara>
        <m:oMath>
          <m:r>
            <m:rPr>
              <m:sty m:val="p"/>
            </m:rPr>
            <w:rPr>
              <w:rFonts w:ascii="Cambria Math" w:hAnsi="Cambria Math"/>
            </w:rPr>
            <m:t>DD</m:t>
          </m:r>
          <m:r>
            <w:rPr>
              <w:rFonts w:ascii="Cambria Math" w:hAnsi="Cambria Math"/>
            </w:rPr>
            <m:t>(r)=1-</m:t>
          </m:r>
          <m:nary>
            <m:naryPr>
              <m:chr m:val="∏"/>
              <m:limLoc m:val="undOvr"/>
              <m:grow m:val="1"/>
              <m:supHide m:val="1"/>
              <m:ctrlPr>
                <w:rPr>
                  <w:rFonts w:ascii="Cambria Math" w:hAnsi="Cambria Math"/>
                </w:rPr>
              </m:ctrlPr>
            </m:naryPr>
            <m:sub>
              <m:r>
                <w:rPr>
                  <w:rFonts w:ascii="Cambria Math" w:hAnsi="Cambria Math"/>
                </w:rPr>
                <m:t>(r⇝j)∈</m:t>
              </m:r>
              <m:r>
                <m:rPr>
                  <m:scr m:val="script"/>
                </m:rPr>
                <w:rPr>
                  <w:rFonts w:ascii="Cambria Math" w:hAnsi="Cambria Math"/>
                </w:rPr>
                <m:t>P</m:t>
              </m:r>
            </m:sub>
            <m:sup/>
            <m:e>
              <m:r>
                <w:rPr>
                  <w:rFonts w:ascii="Cambria Math" w:hAnsi="Cambria Math"/>
                </w:rPr>
                <m:t>(1-</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w</m:t>
                          </m:r>
                        </m:e>
                        <m:sub>
                          <m:r>
                            <w:rPr>
                              <w:rFonts w:ascii="Cambria Math" w:hAnsi="Cambria Math"/>
                            </w:rPr>
                            <m:t>rj</m:t>
                          </m:r>
                        </m:sub>
                      </m:sSub>
                    </m:e>
                    <m:lim>
                      <m:r>
                        <w:rPr>
                          <w:rFonts w:ascii="Cambria Math" w:hAnsi="Cambria Math"/>
                        </w:rPr>
                        <m:t>⏟</m:t>
                      </m:r>
                    </m:lim>
                  </m:limLow>
                </m:e>
                <m:lim>
                  <m:r>
                    <m:rPr>
                      <m:nor/>
                    </m:rPr>
                    <m:t>edge weight</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sSup>
                        <m:sSupPr>
                          <m:ctrlPr>
                            <w:rPr>
                              <w:rFonts w:ascii="Cambria Math" w:hAnsi="Cambria Math"/>
                            </w:rPr>
                          </m:ctrlPr>
                        </m:sSupPr>
                        <m:e>
                          <m:r>
                            <w:rPr>
                              <w:rFonts w:ascii="Cambria Math" w:hAnsi="Cambria Math"/>
                            </w:rPr>
                            <m:t>γ</m:t>
                          </m:r>
                        </m:e>
                        <m:sup>
                          <m:r>
                            <w:rPr>
                              <w:rFonts w:ascii="Cambria Math" w:hAnsi="Cambria Math"/>
                            </w:rPr>
                            <m:t>d(r,j)</m:t>
                          </m:r>
                        </m:sup>
                      </m:sSup>
                    </m:e>
                    <m:lim>
                      <m:r>
                        <w:rPr>
                          <w:rFonts w:ascii="Cambria Math" w:hAnsi="Cambria Math"/>
                        </w:rPr>
                        <m:t>⏟</m:t>
                      </m:r>
                    </m:lim>
                  </m:limLow>
                </m:e>
                <m:lim>
                  <m:r>
                    <m:rPr>
                      <m:nor/>
                    </m:rPr>
                    <m:t>distance decay</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m:rPr>
                          <m:sty m:val="p"/>
                        </m:rPr>
                        <w:rPr>
                          <w:rFonts w:ascii="Cambria Math" w:hAnsi="Cambria Math"/>
                        </w:rPr>
                        <m:t>Δ</m:t>
                      </m:r>
                      <m:r>
                        <w:rPr>
                          <w:rFonts w:ascii="Cambria Math" w:hAnsi="Cambria Math"/>
                        </w:rPr>
                        <m:t>(j)</m:t>
                      </m:r>
                    </m:e>
                    <m:lim>
                      <m:r>
                        <w:rPr>
                          <w:rFonts w:ascii="Cambria Math" w:hAnsi="Cambria Math"/>
                        </w:rPr>
                        <m:t>⏟</m:t>
                      </m:r>
                    </m:lim>
                  </m:limLow>
                </m:e>
                <m:lim>
                  <m:r>
                    <m:rPr>
                      <m:nor/>
                    </m:rPr>
                    <m:t>local change</m:t>
                  </m:r>
                </m:lim>
              </m:limLow>
              <m:r>
                <w:rPr>
                  <w:rFonts w:ascii="Cambria Math" w:hAnsi="Cambria Math"/>
                </w:rPr>
                <m:t>)</m:t>
              </m:r>
            </m:e>
          </m:nary>
          <m:r>
            <m:rPr>
              <m:sty m:val="p"/>
            </m:rPr>
            <w:br/>
          </m:r>
        </m:oMath>
      </m:oMathPara>
    </w:p>
    <w:p w14:paraId="3B3799D1" w14:textId="0E8CF022" w:rsidR="0050305B" w:rsidRPr="0050305B" w:rsidRDefault="0050305B" w:rsidP="0050305B">
      <w:pPr>
        <w:numPr>
          <w:ilvl w:val="0"/>
          <w:numId w:val="160"/>
        </w:numPr>
      </w:pPr>
      <w:r w:rsidRPr="0050305B">
        <w:t xml:space="preserve">Paths </w:t>
      </w:r>
      <m:oMath>
        <m:r>
          <m:rPr>
            <m:scr m:val="script"/>
          </m:rPr>
          <w:rPr>
            <w:rFonts w:ascii="Cambria Math" w:hAnsi="Cambria Math"/>
          </w:rPr>
          <m:t>P</m:t>
        </m:r>
      </m:oMath>
      <w:r w:rsidRPr="0050305B">
        <w:t>are limited by radius (hop count or cumulative weight).</w:t>
      </w:r>
    </w:p>
    <w:p w14:paraId="5F14BD51" w14:textId="187BDB0A" w:rsidR="0050305B" w:rsidRPr="0050305B" w:rsidRDefault="0050305B" w:rsidP="0050305B">
      <w:pPr>
        <w:numPr>
          <w:ilvl w:val="0"/>
          <w:numId w:val="160"/>
        </w:numPr>
      </w:pPr>
      <m:oMath>
        <m:r>
          <w:rPr>
            <w:rFonts w:ascii="Cambria Math" w:hAnsi="Cambria Math"/>
          </w:rPr>
          <m:t>γ∈(0,1)</m:t>
        </m:r>
      </m:oMath>
      <w:r w:rsidRPr="0050305B">
        <w:t>controls attenuation with graph distance.</w:t>
      </w:r>
    </w:p>
    <w:p w14:paraId="39AFB6D3" w14:textId="6B652B08" w:rsidR="0050305B" w:rsidRPr="0050305B" w:rsidRDefault="0050305B" w:rsidP="0050305B">
      <w:r w:rsidRPr="0050305B">
        <w:rPr>
          <w:b/>
          <w:bCs/>
        </w:rPr>
        <w:t>Interpretation.</w:t>
      </w:r>
      <w:r w:rsidRPr="0050305B">
        <w:t xml:space="preserve"> Probability-like accumulation of risk; </w:t>
      </w:r>
      <m:oMath>
        <m:r>
          <m:rPr>
            <m:sty m:val="p"/>
          </m:rPr>
          <w:rPr>
            <w:rFonts w:ascii="Cambria Math" w:hAnsi="Cambria Math"/>
          </w:rPr>
          <m:t>DD</m:t>
        </m:r>
        <m:r>
          <w:rPr>
            <w:rFonts w:ascii="Cambria Math" w:hAnsi="Cambria Math"/>
          </w:rPr>
          <m:t>→1</m:t>
        </m:r>
      </m:oMath>
      <w:r w:rsidRPr="0050305B">
        <w:rPr>
          <w:rFonts w:ascii="Cambria Math" w:hAnsi="Cambria Math" w:cs="Cambria Math"/>
        </w:rPr>
        <w:t>⇒</w:t>
      </w:r>
      <w:r w:rsidRPr="0050305B">
        <w:t xml:space="preserve"> high blast radius.</w:t>
      </w:r>
    </w:p>
    <w:p w14:paraId="250593CC" w14:textId="77777777" w:rsidR="0050305B" w:rsidRPr="0050305B" w:rsidRDefault="0050305B" w:rsidP="0050305B">
      <w:pPr>
        <w:rPr>
          <w:b/>
          <w:bCs/>
        </w:rPr>
      </w:pPr>
      <w:r w:rsidRPr="0050305B">
        <w:rPr>
          <w:b/>
          <w:bCs/>
        </w:rPr>
        <w:t>5.2.3 Impact preview (bounded BFS)</w:t>
      </w:r>
    </w:p>
    <w:p w14:paraId="6203B619" w14:textId="77777777" w:rsidR="0050305B" w:rsidRPr="0050305B" w:rsidRDefault="0050305B" w:rsidP="0050305B">
      <w:r w:rsidRPr="0050305B">
        <w:t>function impact_preview(root r, radius R, threshold τ):</w:t>
      </w:r>
    </w:p>
    <w:p w14:paraId="436DD7BD" w14:textId="77777777" w:rsidR="0050305B" w:rsidRPr="0050305B" w:rsidRDefault="0050305B" w:rsidP="0050305B">
      <w:r w:rsidRPr="0050305B">
        <w:lastRenderedPageBreak/>
        <w:t xml:space="preserve">  Q ← [(r, 0)]; visited ← {r}; impacts ← []</w:t>
      </w:r>
    </w:p>
    <w:p w14:paraId="67FA54C2" w14:textId="77777777" w:rsidR="0050305B" w:rsidRPr="0050305B" w:rsidRDefault="0050305B" w:rsidP="0050305B">
      <w:r w:rsidRPr="0050305B">
        <w:t xml:space="preserve">  while Q not empty:</w:t>
      </w:r>
    </w:p>
    <w:p w14:paraId="09929449" w14:textId="77777777" w:rsidR="0050305B" w:rsidRPr="0050305B" w:rsidRDefault="0050305B" w:rsidP="0050305B">
      <w:r w:rsidRPr="0050305B">
        <w:t xml:space="preserve">    (u, dist) ← pop(Q)</w:t>
      </w:r>
    </w:p>
    <w:p w14:paraId="574F6705" w14:textId="77777777" w:rsidR="0050305B" w:rsidRPr="0050305B" w:rsidRDefault="0050305B" w:rsidP="0050305B">
      <w:r w:rsidRPr="0050305B">
        <w:t xml:space="preserve">    for each edge (u → v) with weight w:</w:t>
      </w:r>
    </w:p>
    <w:p w14:paraId="1C3014FE" w14:textId="77777777" w:rsidR="0050305B" w:rsidRPr="0050305B" w:rsidRDefault="0050305B" w:rsidP="0050305B">
      <w:r w:rsidRPr="0050305B">
        <w:t xml:space="preserve">      if dist + 1 &gt; R or v in visited: continue</w:t>
      </w:r>
    </w:p>
    <w:p w14:paraId="7BA21682" w14:textId="77777777" w:rsidR="0050305B" w:rsidRPr="0050305B" w:rsidRDefault="0050305B" w:rsidP="0050305B">
      <w:r w:rsidRPr="0050305B">
        <w:t xml:space="preserve">      score ← w * γ^(dist+1) * Δ(v)</w:t>
      </w:r>
    </w:p>
    <w:p w14:paraId="144668F3" w14:textId="77777777" w:rsidR="0050305B" w:rsidRPr="0050305B" w:rsidRDefault="0050305B" w:rsidP="0050305B">
      <w:r w:rsidRPr="0050305B">
        <w:t xml:space="preserve">      if score ≥ τ: impacts.append((v, score))</w:t>
      </w:r>
    </w:p>
    <w:p w14:paraId="6C34DF28" w14:textId="77777777" w:rsidR="0050305B" w:rsidRPr="0050305B" w:rsidRDefault="0050305B" w:rsidP="0050305B">
      <w:r w:rsidRPr="0050305B">
        <w:t xml:space="preserve">      visited.add(v); push(Q, (v, dist+1))</w:t>
      </w:r>
    </w:p>
    <w:p w14:paraId="4361FA2A" w14:textId="77777777" w:rsidR="0050305B" w:rsidRPr="0050305B" w:rsidRDefault="0050305B" w:rsidP="0050305B">
      <w:r w:rsidRPr="0050305B">
        <w:t xml:space="preserve">  return sort_desc(impacts)</w:t>
      </w:r>
    </w:p>
    <w:p w14:paraId="20C7082F" w14:textId="77777777" w:rsidR="0050305B" w:rsidRPr="0050305B" w:rsidRDefault="0050305B" w:rsidP="0050305B">
      <w:pPr>
        <w:numPr>
          <w:ilvl w:val="0"/>
          <w:numId w:val="161"/>
        </w:numPr>
      </w:pPr>
      <w:r w:rsidRPr="0050305B">
        <w:rPr>
          <w:b/>
          <w:bCs/>
        </w:rPr>
        <w:t>UI contract:</w:t>
      </w:r>
      <w:r w:rsidRPr="0050305B">
        <w:t xml:space="preserve"> show top-K impacts with edge paths and </w:t>
      </w:r>
      <w:r w:rsidRPr="0050305B">
        <w:rPr>
          <w:i/>
          <w:iCs/>
        </w:rPr>
        <w:t>what would change</w:t>
      </w:r>
      <w:r w:rsidRPr="0050305B">
        <w:t xml:space="preserve"> (diff previews).</w:t>
      </w:r>
    </w:p>
    <w:p w14:paraId="0E91AE45" w14:textId="77777777" w:rsidR="0050305B" w:rsidRPr="0050305B" w:rsidRDefault="0050305B" w:rsidP="0050305B">
      <w:pPr>
        <w:numPr>
          <w:ilvl w:val="0"/>
          <w:numId w:val="161"/>
        </w:numPr>
      </w:pPr>
      <w:r w:rsidRPr="0050305B">
        <w:rPr>
          <w:b/>
          <w:bCs/>
        </w:rPr>
        <w:t>Write gate:</w:t>
      </w:r>
      <w:r w:rsidRPr="0050305B">
        <w:t xml:space="preserve"> </w:t>
      </w:r>
      <w:r w:rsidRPr="0050305B">
        <w:rPr>
          <w:b/>
          <w:bCs/>
        </w:rPr>
        <w:t>C-1/C-2</w:t>
      </w:r>
      <w:r w:rsidRPr="0050305B">
        <w:t xml:space="preserve"> require </w:t>
      </w:r>
      <w:r w:rsidRPr="0050305B">
        <w:rPr>
          <w:i/>
          <w:iCs/>
        </w:rPr>
        <w:t>impact preview recorded</w:t>
      </w:r>
      <w:r w:rsidRPr="0050305B">
        <w:t xml:space="preserve"> before commit.</w:t>
      </w:r>
    </w:p>
    <w:p w14:paraId="05D75394" w14:textId="77777777" w:rsidR="0050305B" w:rsidRPr="0050305B" w:rsidRDefault="0050305B" w:rsidP="0050305B">
      <w:pPr>
        <w:rPr>
          <w:b/>
          <w:bCs/>
        </w:rPr>
      </w:pPr>
      <w:r w:rsidRPr="0050305B">
        <w:rPr>
          <w:b/>
          <w:bCs/>
        </w:rPr>
        <w:t>5.2.4 Conflict classes</w:t>
      </w:r>
    </w:p>
    <w:p w14:paraId="30AE0552" w14:textId="77777777" w:rsidR="0050305B" w:rsidRPr="0050305B" w:rsidRDefault="0050305B" w:rsidP="0050305B">
      <w:pPr>
        <w:numPr>
          <w:ilvl w:val="0"/>
          <w:numId w:val="162"/>
        </w:numPr>
      </w:pPr>
      <w:r w:rsidRPr="0050305B">
        <w:rPr>
          <w:b/>
          <w:bCs/>
        </w:rPr>
        <w:t>Structural:</w:t>
      </w:r>
      <w:r w:rsidRPr="0050305B">
        <w:t xml:space="preserve"> would introduce cycle in contains → hard fail.</w:t>
      </w:r>
    </w:p>
    <w:p w14:paraId="1F0EE93E" w14:textId="77777777" w:rsidR="0050305B" w:rsidRPr="0050305B" w:rsidRDefault="0050305B" w:rsidP="0050305B">
      <w:pPr>
        <w:numPr>
          <w:ilvl w:val="0"/>
          <w:numId w:val="162"/>
        </w:numPr>
      </w:pPr>
      <w:r w:rsidRPr="0050305B">
        <w:rPr>
          <w:b/>
          <w:bCs/>
        </w:rPr>
        <w:t>Policy:</w:t>
      </w:r>
      <w:r w:rsidRPr="0050305B">
        <w:t xml:space="preserve"> crossing into restricted region (PII/license) → route to redaction/HITL.</w:t>
      </w:r>
    </w:p>
    <w:p w14:paraId="1A16A9D2" w14:textId="77777777" w:rsidR="0050305B" w:rsidRPr="0050305B" w:rsidRDefault="0050305B" w:rsidP="0050305B">
      <w:pPr>
        <w:numPr>
          <w:ilvl w:val="0"/>
          <w:numId w:val="162"/>
        </w:numPr>
      </w:pPr>
      <w:r w:rsidRPr="0050305B">
        <w:rPr>
          <w:b/>
          <w:bCs/>
        </w:rPr>
        <w:t>Semantic:</w:t>
      </w:r>
      <w:r w:rsidRPr="0050305B">
        <w:t xml:space="preserve"> raises contradiction with higher priority claim → require verifier vote (APOE) or HITL.</w:t>
      </w:r>
    </w:p>
    <w:p w14:paraId="727D9CE7" w14:textId="77777777" w:rsidR="0050305B" w:rsidRPr="0050305B" w:rsidRDefault="00000000" w:rsidP="0050305B">
      <w:r>
        <w:pict w14:anchorId="589FDF05">
          <v:rect id="_x0000_i1200" style="width:0;height:1.5pt" o:hralign="center" o:hrstd="t" o:hr="t" fillcolor="#a0a0a0" stroked="f"/>
        </w:pict>
      </w:r>
    </w:p>
    <w:p w14:paraId="57F92BEC" w14:textId="77777777" w:rsidR="0050305B" w:rsidRPr="0050305B" w:rsidRDefault="0050305B" w:rsidP="0050305B">
      <w:pPr>
        <w:rPr>
          <w:b/>
          <w:bCs/>
        </w:rPr>
      </w:pPr>
      <w:r w:rsidRPr="0050305B">
        <w:rPr>
          <w:b/>
          <w:bCs/>
        </w:rPr>
        <w:t>5.3 Priority &amp; Decay (TPV dynamics)</w:t>
      </w:r>
    </w:p>
    <w:p w14:paraId="0D16ED0E" w14:textId="17682491" w:rsidR="0050305B" w:rsidRPr="0050305B" w:rsidRDefault="0050305B" w:rsidP="0050305B">
      <w:r w:rsidRPr="0050305B">
        <w:rPr>
          <w:b/>
          <w:bCs/>
        </w:rPr>
        <w:t>Aim.</w:t>
      </w:r>
      <w:r w:rsidRPr="0050305B">
        <w:t xml:space="preserve"> Keep indices </w:t>
      </w:r>
      <w:r w:rsidRPr="0050305B">
        <w:rPr>
          <w:i/>
          <w:iCs/>
        </w:rPr>
        <w:t>alive</w:t>
      </w:r>
      <w:r w:rsidRPr="0050305B">
        <w:t xml:space="preserve">: high-value tags rise; stale/rare tags fade; task-critical tags spike under mission profiles. TPV per tag </w:t>
      </w:r>
      <m:oMath>
        <m:r>
          <w:rPr>
            <w:rFonts w:ascii="Cambria Math" w:hAnsi="Cambria Math"/>
          </w:rPr>
          <m:t>τ</m:t>
        </m:r>
      </m:oMath>
      <w:r w:rsidRPr="0050305B">
        <w:t xml:space="preserve">on node </w:t>
      </w:r>
      <m:oMath>
        <m:r>
          <w:rPr>
            <w:rFonts w:ascii="Cambria Math" w:hAnsi="Cambria Math"/>
          </w:rPr>
          <m:t>i</m:t>
        </m:r>
      </m:oMath>
      <w:r w:rsidRPr="0050305B">
        <w:t>:</w:t>
      </w:r>
    </w:p>
    <w:p w14:paraId="4390F047" w14:textId="46CE323A" w:rsidR="0050305B" w:rsidRPr="0050305B" w:rsidRDefault="00000000" w:rsidP="0050305B">
      <m:oMathPara>
        <m:oMath>
          <m:sSub>
            <m:sSubPr>
              <m:ctrlPr>
                <w:rPr>
                  <w:rFonts w:ascii="Cambria Math" w:hAnsi="Cambria Math"/>
                </w:rPr>
              </m:ctrlPr>
            </m:sSubPr>
            <m:e>
              <m:r>
                <m:rPr>
                  <m:sty m:val="p"/>
                </m:rPr>
                <w:rPr>
                  <w:rFonts w:ascii="Cambria Math" w:hAnsi="Cambria Math"/>
                </w:rPr>
                <m:t>TPV</m:t>
              </m:r>
            </m:e>
            <m:sub>
              <m:r>
                <w:rPr>
                  <w:rFonts w:ascii="Cambria Math" w:hAnsi="Cambria Math"/>
                </w:rPr>
                <m:t>i,τ</m:t>
              </m:r>
            </m:sub>
          </m:sSub>
          <m:r>
            <w:rPr>
              <w:rFonts w:ascii="Cambria Math" w:hAnsi="Cambria Math"/>
            </w:rPr>
            <m:t>=[</m:t>
          </m:r>
          <m:r>
            <m:rPr>
              <m:nor/>
            </m:rPr>
            <w:rPr>
              <w:rFonts w:ascii="Arial" w:hAnsi="Arial" w:cs="Arial"/>
            </w:rPr>
            <m:t> </m:t>
          </m:r>
          <m:r>
            <w:rPr>
              <w:rFonts w:ascii="Cambria Math" w:hAnsi="Cambria Math"/>
            </w:rPr>
            <m:t>p,</m:t>
          </m:r>
          <m:r>
            <m:rPr>
              <m:nor/>
            </m:rPr>
            <m:t xml:space="preserve"> </m:t>
          </m:r>
          <m:r>
            <w:rPr>
              <w:rFonts w:ascii="Cambria Math" w:hAnsi="Cambria Math"/>
            </w:rPr>
            <m:t>r,</m:t>
          </m:r>
          <m:r>
            <m:rPr>
              <m:nor/>
            </m:rPr>
            <m:t xml:space="preserve"> </m:t>
          </m:r>
          <m:r>
            <w:rPr>
              <w:rFonts w:ascii="Cambria Math" w:hAnsi="Cambria Math"/>
            </w:rPr>
            <m:t>d</m:t>
          </m:r>
          <m:r>
            <m:rPr>
              <m:nor/>
            </m:rPr>
            <w:rPr>
              <w:rFonts w:ascii="Arial" w:hAnsi="Arial" w:cs="Arial"/>
            </w:rPr>
            <m:t> </m:t>
          </m:r>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3</m:t>
              </m:r>
            </m:sup>
          </m:sSup>
          <m:r>
            <m:rPr>
              <m:sty m:val="p"/>
            </m:rPr>
            <w:br/>
          </m:r>
        </m:oMath>
      </m:oMathPara>
    </w:p>
    <w:p w14:paraId="2A5EA47E" w14:textId="43A1D396" w:rsidR="0050305B" w:rsidRPr="0050305B" w:rsidRDefault="0050305B" w:rsidP="0050305B">
      <w:pPr>
        <w:numPr>
          <w:ilvl w:val="0"/>
          <w:numId w:val="163"/>
        </w:numPr>
      </w:pPr>
      <m:oMath>
        <m:r>
          <w:rPr>
            <w:rFonts w:ascii="Cambria Math" w:hAnsi="Cambria Math"/>
          </w:rPr>
          <m:t>p</m:t>
        </m:r>
      </m:oMath>
      <w:r w:rsidRPr="0050305B">
        <w:t xml:space="preserve">(priority): </w:t>
      </w:r>
      <w:r w:rsidRPr="0050305B">
        <w:rPr>
          <w:i/>
          <w:iCs/>
        </w:rPr>
        <w:t>exogenous</w:t>
      </w:r>
      <w:r w:rsidRPr="0050305B">
        <w:t xml:space="preserve"> weight from current plan/policy.</w:t>
      </w:r>
    </w:p>
    <w:p w14:paraId="0BD9414E" w14:textId="3536FDCF" w:rsidR="0050305B" w:rsidRPr="0050305B" w:rsidRDefault="0050305B" w:rsidP="0050305B">
      <w:pPr>
        <w:numPr>
          <w:ilvl w:val="0"/>
          <w:numId w:val="163"/>
        </w:numPr>
      </w:pPr>
      <m:oMath>
        <m:r>
          <w:rPr>
            <w:rFonts w:ascii="Cambria Math" w:hAnsi="Cambria Math"/>
          </w:rPr>
          <m:t>r</m:t>
        </m:r>
      </m:oMath>
      <w:r w:rsidRPr="0050305B">
        <w:t xml:space="preserve">(relevance): </w:t>
      </w:r>
      <w:r w:rsidRPr="0050305B">
        <w:rPr>
          <w:i/>
          <w:iCs/>
        </w:rPr>
        <w:t>endogenous</w:t>
      </w:r>
      <w:r w:rsidRPr="0050305B">
        <w:t xml:space="preserve"> weight from observed usefulness (clicks, retrieval hit, grounding success).</w:t>
      </w:r>
    </w:p>
    <w:p w14:paraId="28AB0469" w14:textId="2238EBDB" w:rsidR="0050305B" w:rsidRPr="0050305B" w:rsidRDefault="0050305B" w:rsidP="0050305B">
      <w:pPr>
        <w:numPr>
          <w:ilvl w:val="0"/>
          <w:numId w:val="163"/>
        </w:numPr>
      </w:pPr>
      <m:oMath>
        <m:r>
          <w:rPr>
            <w:rFonts w:ascii="Cambria Math" w:hAnsi="Cambria Math"/>
          </w:rPr>
          <m:t>d</m:t>
        </m:r>
      </m:oMath>
      <w:r w:rsidRPr="0050305B">
        <w:t>(decay): time-based staleness.</w:t>
      </w:r>
    </w:p>
    <w:p w14:paraId="43D4F707" w14:textId="77777777" w:rsidR="0050305B" w:rsidRPr="0050305B" w:rsidRDefault="0050305B" w:rsidP="0050305B">
      <w:pPr>
        <w:rPr>
          <w:b/>
          <w:bCs/>
        </w:rPr>
      </w:pPr>
      <w:r w:rsidRPr="0050305B">
        <w:rPr>
          <w:b/>
          <w:bCs/>
        </w:rPr>
        <w:lastRenderedPageBreak/>
        <w:t>5.3.1 Online updates</w:t>
      </w:r>
    </w:p>
    <w:p w14:paraId="5C159AF0" w14:textId="19DD83E5" w:rsidR="0050305B" w:rsidRPr="0050305B" w:rsidRDefault="0050305B" w:rsidP="0050305B">
      <w:r w:rsidRPr="0050305B">
        <w:t xml:space="preserve">After an interaction with outcome signals </w:t>
      </w:r>
      <m:oMath>
        <m:r>
          <w:rPr>
            <w:rFonts w:ascii="Cambria Math" w:hAnsi="Cambria Math"/>
          </w:rPr>
          <m:t>s={</m:t>
        </m:r>
        <m:r>
          <m:rPr>
            <m:nor/>
          </m:rPr>
          <m:t>hit</m:t>
        </m:r>
        <m:r>
          <w:rPr>
            <w:rFonts w:ascii="Cambria Math" w:hAnsi="Cambria Math"/>
          </w:rPr>
          <m:t>,</m:t>
        </m:r>
        <m:r>
          <m:rPr>
            <m:nor/>
          </m:rPr>
          <m:t xml:space="preserve"> grounded</m:t>
        </m:r>
        <m:r>
          <w:rPr>
            <w:rFonts w:ascii="Cambria Math" w:hAnsi="Cambria Math"/>
          </w:rPr>
          <m:t>,</m:t>
        </m:r>
        <m:r>
          <m:rPr>
            <m:nor/>
          </m:rPr>
          <m:t xml:space="preserve"> accepted</m:t>
        </m:r>
        <m:r>
          <w:rPr>
            <w:rFonts w:ascii="Cambria Math" w:hAnsi="Cambria Math"/>
          </w:rPr>
          <m:t>}</m:t>
        </m:r>
      </m:oMath>
      <w:r w:rsidRPr="0050305B">
        <w:t>:</w:t>
      </w:r>
    </w:p>
    <w:p w14:paraId="43E5C965" w14:textId="3970D0B4" w:rsidR="0050305B" w:rsidRPr="0050305B" w:rsidRDefault="00000000" w:rsidP="0050305B">
      <m:oMathPara>
        <m:oMath>
          <m:m>
            <m:mPr>
              <m:plcHide m:val="1"/>
              <m:mcs>
                <m:mc>
                  <m:mcPr>
                    <m:count m:val="2"/>
                    <m:mcJc m:val="center"/>
                  </m:mcPr>
                </m:mc>
              </m:mcs>
              <m:ctrlPr>
                <w:rPr>
                  <w:rFonts w:ascii="Cambria Math" w:hAnsi="Cambria Math"/>
                </w:rPr>
              </m:ctrlPr>
            </m:mPr>
            <m:mr>
              <m:e>
                <m:r>
                  <w:rPr>
                    <w:rFonts w:ascii="Cambria Math" w:hAnsi="Cambria Math"/>
                  </w:rPr>
                  <m:t>p</m:t>
                </m:r>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p+(1-</m:t>
                </m:r>
                <m:sSub>
                  <m:sSubPr>
                    <m:ctrlPr>
                      <w:rPr>
                        <w:rFonts w:ascii="Cambria Math" w:hAnsi="Cambria Math"/>
                      </w:rPr>
                    </m:ctrlPr>
                  </m:sSubPr>
                  <m:e>
                    <m:r>
                      <w:rPr>
                        <w:rFonts w:ascii="Cambria Math" w:hAnsi="Cambria Math"/>
                      </w:rPr>
                      <m:t>λ</m:t>
                    </m:r>
                  </m:e>
                  <m:sub>
                    <m:r>
                      <w:rPr>
                        <w:rFonts w:ascii="Cambria Math" w:hAnsi="Cambria Math"/>
                      </w:rPr>
                      <m:t>p</m:t>
                    </m:r>
                  </m:sub>
                </m:sSub>
                <m:r>
                  <w:rPr>
                    <w:rFonts w:ascii="Cambria Math" w:hAnsi="Cambria Math"/>
                  </w:rPr>
                  <m:t>)</m:t>
                </m:r>
                <m:r>
                  <m:rPr>
                    <m:nor/>
                  </m:rPr>
                  <w:rPr>
                    <w:rFonts w:ascii="Arial" w:hAnsi="Arial" w:cs="Arial"/>
                  </w:rPr>
                  <m:t> </m:t>
                </m:r>
                <m:acc>
                  <m:accPr>
                    <m:ctrlPr>
                      <w:rPr>
                        <w:rFonts w:ascii="Cambria Math" w:hAnsi="Cambria Math"/>
                      </w:rPr>
                    </m:ctrlPr>
                  </m:accPr>
                  <m:e>
                    <m:r>
                      <w:rPr>
                        <w:rFonts w:ascii="Cambria Math" w:hAnsi="Cambria Math"/>
                      </w:rPr>
                      <m:t>p</m:t>
                    </m:r>
                  </m:e>
                </m:acc>
                <m:r>
                  <w:rPr>
                    <w:rFonts w:ascii="Cambria Math" w:hAnsi="Cambria Math"/>
                  </w:rPr>
                  <m:t>(</m:t>
                </m:r>
                <m:r>
                  <m:rPr>
                    <m:nor/>
                  </m:rPr>
                  <m:t>task,role,policy</m:t>
                </m:r>
                <m:r>
                  <w:rPr>
                    <w:rFonts w:ascii="Cambria Math" w:hAnsi="Cambria Math"/>
                  </w:rPr>
                  <m:t>)</m:t>
                </m:r>
              </m:e>
            </m:mr>
            <m:mr>
              <m:e>
                <m:r>
                  <w:rPr>
                    <w:rFonts w:ascii="Cambria Math" w:hAnsi="Cambria Math"/>
                  </w:rPr>
                  <m:t>r</m:t>
                </m:r>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r+(1-</m:t>
                </m:r>
                <m:sSub>
                  <m:sSubPr>
                    <m:ctrlPr>
                      <w:rPr>
                        <w:rFonts w:ascii="Cambria Math" w:hAnsi="Cambria Math"/>
                      </w:rPr>
                    </m:ctrlPr>
                  </m:sSubPr>
                  <m:e>
                    <m:r>
                      <w:rPr>
                        <w:rFonts w:ascii="Cambria Math" w:hAnsi="Cambria Math"/>
                      </w:rPr>
                      <m:t>λ</m:t>
                    </m:r>
                  </m:e>
                  <m:sub>
                    <m:r>
                      <w:rPr>
                        <w:rFonts w:ascii="Cambria Math" w:hAnsi="Cambria Math"/>
                      </w:rPr>
                      <m:t>r</m:t>
                    </m:r>
                  </m:sub>
                </m:sSub>
                <m:r>
                  <w:rPr>
                    <w:rFonts w:ascii="Cambria Math" w:hAnsi="Cambria Math"/>
                  </w:rPr>
                  <m:t>)</m:t>
                </m:r>
                <m:r>
                  <m:rPr>
                    <m:nor/>
                  </m:rPr>
                  <w:rPr>
                    <w:rFonts w:ascii="Arial" w:hAnsi="Arial" w:cs="Arial"/>
                  </w:rPr>
                  <m:t> </m:t>
                </m:r>
                <m:acc>
                  <m:accPr>
                    <m:ctrlPr>
                      <w:rPr>
                        <w:rFonts w:ascii="Cambria Math" w:hAnsi="Cambria Math"/>
                      </w:rPr>
                    </m:ctrlPr>
                  </m:accPr>
                  <m:e>
                    <m:r>
                      <w:rPr>
                        <w:rFonts w:ascii="Cambria Math" w:hAnsi="Cambria Math"/>
                      </w:rPr>
                      <m:t>r</m:t>
                    </m:r>
                  </m:e>
                </m:acc>
                <m:r>
                  <w:rPr>
                    <w:rFonts w:ascii="Cambria Math" w:hAnsi="Cambria Math"/>
                  </w:rPr>
                  <m:t>(s)</m:t>
                </m:r>
              </m:e>
            </m:mr>
            <m:mr>
              <m:e>
                <m:r>
                  <w:rPr>
                    <w:rFonts w:ascii="Cambria Math" w:hAnsi="Cambria Math"/>
                  </w:rPr>
                  <m:t>d</m:t>
                </m:r>
              </m:e>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Δ</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τ</m:t>
                        </m:r>
                      </m:sub>
                    </m:sSub>
                  </m:sup>
                </m:sSup>
              </m:e>
            </m:mr>
          </m:m>
          <m:r>
            <m:rPr>
              <m:sty m:val="p"/>
            </m:rPr>
            <w:br/>
          </m:r>
        </m:oMath>
      </m:oMathPara>
    </w:p>
    <w:p w14:paraId="616C0A38" w14:textId="724DDF45" w:rsidR="0050305B" w:rsidRPr="0050305B" w:rsidRDefault="0050305B" w:rsidP="0050305B">
      <w:pPr>
        <w:numPr>
          <w:ilvl w:val="0"/>
          <w:numId w:val="164"/>
        </w:numPr>
      </w:pPr>
      <w:r w:rsidRPr="0050305B">
        <w:rPr>
          <w:b/>
          <w:bCs/>
        </w:rPr>
        <w:t>Task spikes:</w:t>
      </w:r>
      <w:r w:rsidRPr="0050305B">
        <w:t xml:space="preserve"> </w:t>
      </w:r>
      <m:oMath>
        <m:acc>
          <m:accPr>
            <m:ctrlPr>
              <w:rPr>
                <w:rFonts w:ascii="Cambria Math" w:hAnsi="Cambria Math"/>
              </w:rPr>
            </m:ctrlPr>
          </m:accPr>
          <m:e>
            <m:r>
              <w:rPr>
                <w:rFonts w:ascii="Cambria Math" w:hAnsi="Cambria Math"/>
              </w:rPr>
              <m:t>p</m:t>
            </m:r>
          </m:e>
        </m:acc>
      </m:oMath>
      <w:r w:rsidRPr="0050305B">
        <w:t xml:space="preserve">can be raised by APOE (“compliance sprint” </w:t>
      </w:r>
      <w:r w:rsidRPr="0050305B">
        <w:rPr>
          <w:rFonts w:ascii="Cambria Math" w:hAnsi="Cambria Math" w:cs="Cambria Math"/>
        </w:rPr>
        <w:t>⇒</w:t>
      </w:r>
      <w:r w:rsidRPr="0050305B">
        <w:t xml:space="preserve"> boost policy/* tags).</w:t>
      </w:r>
    </w:p>
    <w:p w14:paraId="08D10114" w14:textId="6494BBC7" w:rsidR="0050305B" w:rsidRPr="0050305B" w:rsidRDefault="0050305B" w:rsidP="0050305B">
      <w:pPr>
        <w:numPr>
          <w:ilvl w:val="0"/>
          <w:numId w:val="164"/>
        </w:numPr>
      </w:pPr>
      <w:r w:rsidRPr="0050305B">
        <w:rPr>
          <w:b/>
          <w:bCs/>
        </w:rPr>
        <w:t>Forgetting:</w:t>
      </w:r>
      <w:r w:rsidRPr="0050305B">
        <w:t xml:space="preserve"> large </w:t>
      </w:r>
      <m:oMath>
        <m:r>
          <m:rPr>
            <m:sty m:val="p"/>
          </m:rPr>
          <w:rPr>
            <w:rFonts w:ascii="Cambria Math" w:hAnsi="Cambria Math"/>
          </w:rPr>
          <m:t>Δ</m:t>
        </m:r>
        <m:r>
          <w:rPr>
            <w:rFonts w:ascii="Cambria Math" w:hAnsi="Cambria Math"/>
          </w:rPr>
          <m:t>t</m:t>
        </m:r>
      </m:oMath>
      <w:r w:rsidRPr="0050305B">
        <w:t xml:space="preserve">increases </w:t>
      </w:r>
      <m:oMath>
        <m:r>
          <w:rPr>
            <w:rFonts w:ascii="Cambria Math" w:hAnsi="Cambria Math"/>
          </w:rPr>
          <m:t>d</m:t>
        </m:r>
      </m:oMath>
      <w:r w:rsidRPr="0050305B">
        <w:t>, reducing RS unless refreshed.</w:t>
      </w:r>
    </w:p>
    <w:p w14:paraId="552323F9" w14:textId="77777777" w:rsidR="0050305B" w:rsidRPr="0050305B" w:rsidRDefault="0050305B" w:rsidP="0050305B">
      <w:pPr>
        <w:rPr>
          <w:b/>
          <w:bCs/>
        </w:rPr>
      </w:pPr>
      <w:r w:rsidRPr="0050305B">
        <w:rPr>
          <w:b/>
          <w:bCs/>
        </w:rPr>
        <w:t>5.3.2 Tag budget and pruning</w:t>
      </w:r>
    </w:p>
    <w:p w14:paraId="4027DAC7" w14:textId="77777777" w:rsidR="0050305B" w:rsidRPr="0050305B" w:rsidRDefault="0050305B" w:rsidP="0050305B">
      <w:pPr>
        <w:numPr>
          <w:ilvl w:val="0"/>
          <w:numId w:val="165"/>
        </w:numPr>
      </w:pPr>
      <w:r w:rsidRPr="0050305B">
        <w:rPr>
          <w:b/>
          <w:bCs/>
        </w:rPr>
        <w:t>Budget:</w:t>
      </w:r>
      <w:r w:rsidRPr="0050305B">
        <w:t xml:space="preserve"> ≤ K tags per node (default K=8).</w:t>
      </w:r>
    </w:p>
    <w:p w14:paraId="5400DD88" w14:textId="60C4048E" w:rsidR="0050305B" w:rsidRPr="0050305B" w:rsidRDefault="0050305B" w:rsidP="0050305B">
      <w:pPr>
        <w:numPr>
          <w:ilvl w:val="0"/>
          <w:numId w:val="165"/>
        </w:numPr>
      </w:pPr>
      <w:r w:rsidRPr="0050305B">
        <w:rPr>
          <w:b/>
          <w:bCs/>
        </w:rPr>
        <w:t>Pruning score per tag:</w:t>
      </w:r>
      <w:r w:rsidRPr="0050305B">
        <w:t xml:space="preserve"> </w:t>
      </w:r>
      <m:oMath>
        <m:r>
          <w:rPr>
            <w:rFonts w:ascii="Cambria Math" w:hAnsi="Cambria Math"/>
          </w:rPr>
          <m:t>π=αp+βr-δd</m:t>
        </m:r>
      </m:oMath>
      <w:r w:rsidRPr="0050305B">
        <w:t>.</w:t>
      </w:r>
    </w:p>
    <w:p w14:paraId="403F910F" w14:textId="77777777" w:rsidR="0050305B" w:rsidRPr="0050305B" w:rsidRDefault="0050305B" w:rsidP="0050305B">
      <w:pPr>
        <w:numPr>
          <w:ilvl w:val="0"/>
          <w:numId w:val="165"/>
        </w:numPr>
      </w:pPr>
      <w:r w:rsidRPr="0050305B">
        <w:rPr>
          <w:b/>
          <w:bCs/>
        </w:rPr>
        <w:t>Policy floor:</w:t>
      </w:r>
      <w:r w:rsidRPr="0050305B">
        <w:t xml:space="preserve"> tags with policy/critical never pruned; demote others below floor.</w:t>
      </w:r>
    </w:p>
    <w:p w14:paraId="61ACC071" w14:textId="77777777" w:rsidR="0050305B" w:rsidRPr="0050305B" w:rsidRDefault="0050305B" w:rsidP="0050305B">
      <w:pPr>
        <w:rPr>
          <w:b/>
          <w:bCs/>
        </w:rPr>
      </w:pPr>
      <w:r w:rsidRPr="0050305B">
        <w:rPr>
          <w:b/>
          <w:bCs/>
        </w:rPr>
        <w:t>5.3.3 Promotion &amp; demotion events</w:t>
      </w:r>
    </w:p>
    <w:p w14:paraId="3B5FA0A5" w14:textId="12A59D6D" w:rsidR="0050305B" w:rsidRPr="0050305B" w:rsidRDefault="0050305B" w:rsidP="0050305B">
      <w:pPr>
        <w:numPr>
          <w:ilvl w:val="0"/>
          <w:numId w:val="166"/>
        </w:numPr>
      </w:pPr>
      <w:r w:rsidRPr="0050305B">
        <w:rPr>
          <w:b/>
          <w:bCs/>
        </w:rPr>
        <w:t>Promotion:</w:t>
      </w:r>
      <w:r w:rsidRPr="0050305B">
        <w:t xml:space="preserve"> repeated high-quality retrievals (grounded, accepted) elevate </w:t>
      </w:r>
      <m:oMath>
        <m:r>
          <w:rPr>
            <w:rFonts w:ascii="Cambria Math" w:hAnsi="Cambria Math"/>
          </w:rPr>
          <m:t>r</m:t>
        </m:r>
      </m:oMath>
      <w:r w:rsidRPr="0050305B">
        <w:t xml:space="preserve">; crossing </w:t>
      </w:r>
      <m:oMath>
        <m:r>
          <w:rPr>
            <w:rFonts w:ascii="Cambria Math" w:hAnsi="Cambria Math"/>
          </w:rPr>
          <m:t>π</m:t>
        </m:r>
      </m:oMath>
      <w:r w:rsidRPr="0050305B">
        <w:t xml:space="preserve">threshold adds </w:t>
      </w:r>
      <w:r w:rsidRPr="0050305B">
        <w:rPr>
          <w:b/>
          <w:bCs/>
        </w:rPr>
        <w:t>shortcut edges</w:t>
      </w:r>
      <w:r w:rsidRPr="0050305B">
        <w:t xml:space="preserve"> (relates_to) for faster reads.</w:t>
      </w:r>
    </w:p>
    <w:p w14:paraId="5EA29B81" w14:textId="57CF654E" w:rsidR="0050305B" w:rsidRPr="0050305B" w:rsidRDefault="0050305B" w:rsidP="0050305B">
      <w:pPr>
        <w:numPr>
          <w:ilvl w:val="0"/>
          <w:numId w:val="166"/>
        </w:numPr>
      </w:pPr>
      <w:r w:rsidRPr="0050305B">
        <w:rPr>
          <w:b/>
          <w:bCs/>
        </w:rPr>
        <w:t>Demotion:</w:t>
      </w:r>
      <w:r w:rsidRPr="0050305B">
        <w:t xml:space="preserve"> prolonged non-use with high </w:t>
      </w:r>
      <m:oMath>
        <m:r>
          <w:rPr>
            <w:rFonts w:ascii="Cambria Math" w:hAnsi="Cambria Math"/>
          </w:rPr>
          <m:t>d</m:t>
        </m:r>
      </m:oMath>
      <w:r w:rsidRPr="0050305B">
        <w:t>removes low-</w:t>
      </w:r>
      <m:oMath>
        <m:r>
          <w:rPr>
            <w:rFonts w:ascii="Cambria Math" w:hAnsi="Cambria Math"/>
          </w:rPr>
          <m:t>π</m:t>
        </m:r>
      </m:oMath>
      <w:r w:rsidRPr="0050305B">
        <w:t xml:space="preserve"> tags and trims edges (keeps lineage).</w:t>
      </w:r>
    </w:p>
    <w:p w14:paraId="1F347B3B" w14:textId="77777777" w:rsidR="0050305B" w:rsidRPr="0050305B" w:rsidRDefault="00000000" w:rsidP="0050305B">
      <w:r>
        <w:pict w14:anchorId="083BA666">
          <v:rect id="_x0000_i1201" style="width:0;height:1.5pt" o:hralign="center" o:hrstd="t" o:hr="t" fillcolor="#a0a0a0" stroked="f"/>
        </w:pict>
      </w:r>
    </w:p>
    <w:p w14:paraId="3B685855" w14:textId="77777777" w:rsidR="0050305B" w:rsidRPr="0050305B" w:rsidRDefault="0050305B" w:rsidP="0050305B">
      <w:pPr>
        <w:rPr>
          <w:b/>
          <w:bCs/>
        </w:rPr>
      </w:pPr>
      <w:r w:rsidRPr="0050305B">
        <w:rPr>
          <w:b/>
          <w:bCs/>
        </w:rPr>
        <w:t>5.4 Retrieval Score (RS) — normalization &amp; calibration</w:t>
      </w:r>
    </w:p>
    <w:p w14:paraId="2D117CD0" w14:textId="0584551F" w:rsidR="0050305B" w:rsidRPr="0050305B" w:rsidRDefault="0050305B" w:rsidP="0050305B">
      <w:r w:rsidRPr="0050305B">
        <w:rPr>
          <w:b/>
          <w:bCs/>
        </w:rPr>
        <w:t>Goal.</w:t>
      </w:r>
      <w:r w:rsidRPr="0050305B">
        <w:t xml:space="preserve"> Make scores comparable across domains and over time; align RS with actual relevance; expose abstention thresholds </w:t>
      </w:r>
      <m:oMath>
        <m:r>
          <w:rPr>
            <w:rFonts w:ascii="Cambria Math" w:hAnsi="Cambria Math"/>
          </w:rPr>
          <m:t>κ</m:t>
        </m:r>
      </m:oMath>
      <w:r w:rsidRPr="0050305B">
        <w:t>.</w:t>
      </w:r>
    </w:p>
    <w:p w14:paraId="12EDF96D" w14:textId="245CB131" w:rsidR="0050305B" w:rsidRPr="0050305B" w:rsidRDefault="00000000" w:rsidP="0050305B">
      <m:oMathPara>
        <m:oMath>
          <m:sSub>
            <m:sSubPr>
              <m:ctrlPr>
                <w:rPr>
                  <w:rFonts w:ascii="Cambria Math" w:hAnsi="Cambria Math"/>
                </w:rPr>
              </m:ctrlPr>
            </m:sSubPr>
            <m:e>
              <m:r>
                <m:rPr>
                  <m:sty m:val="p"/>
                </m:rPr>
                <w:rPr>
                  <w:rFonts w:ascii="Cambria Math" w:hAnsi="Cambria Math"/>
                </w:rPr>
                <m:t>RS</m:t>
              </m:r>
            </m:e>
            <m:sub>
              <m:r>
                <w:rPr>
                  <w:rFonts w:ascii="Cambria Math" w:hAnsi="Cambria Math"/>
                </w:rPr>
                <m:t>i</m:t>
              </m:r>
            </m:sub>
          </m:sSub>
          <m:r>
            <w:rPr>
              <w:rFonts w:ascii="Cambria Math" w:hAnsi="Cambria Math"/>
            </w:rPr>
            <m:t>=</m:t>
          </m:r>
          <m:r>
            <m:rPr>
              <m:sty m:val="p"/>
            </m:rPr>
            <w:rPr>
              <w:rFonts w:ascii="Cambria Math" w:hAnsi="Cambria Math"/>
            </w:rPr>
            <m:t>norm</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m:rPr>
                          <m:sty m:val="p"/>
                        </m:rPr>
                        <w:rPr>
                          <w:rFonts w:ascii="Cambria Math" w:hAnsi="Cambria Math"/>
                        </w:rPr>
                        <m:t>QS</m:t>
                      </m:r>
                    </m:e>
                    <m:sub>
                      <m:r>
                        <w:rPr>
                          <w:rFonts w:ascii="Cambria Math" w:hAnsi="Cambria Math"/>
                        </w:rPr>
                        <m:t>i</m:t>
                      </m:r>
                    </m:sub>
                  </m:sSub>
                </m:e>
                <m:lim>
                  <m:r>
                    <w:rPr>
                      <w:rFonts w:ascii="Cambria Math" w:hAnsi="Cambria Math"/>
                    </w:rPr>
                    <m:t>⏟</m:t>
                  </m:r>
                </m:lim>
              </m:limLow>
            </m:e>
            <m:lim>
              <m:r>
                <m:rPr>
                  <m:nor/>
                </m:rPr>
                <m:t>quality</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m:rPr>
                          <m:sty m:val="p"/>
                        </m:rPr>
                        <w:rPr>
                          <w:rFonts w:ascii="Cambria Math" w:hAnsi="Cambria Math"/>
                        </w:rPr>
                        <m:t>IDS</m:t>
                      </m:r>
                    </m:e>
                    <m:sub>
                      <m:r>
                        <w:rPr>
                          <w:rFonts w:ascii="Cambria Math" w:hAnsi="Cambria Math"/>
                        </w:rPr>
                        <m:t>i</m:t>
                      </m:r>
                    </m:sub>
                  </m:sSub>
                </m:e>
                <m:lim>
                  <m:r>
                    <w:rPr>
                      <w:rFonts w:ascii="Cambria Math" w:hAnsi="Cambria Math"/>
                    </w:rPr>
                    <m:t>⏟</m:t>
                  </m:r>
                </m:lim>
              </m:limLow>
            </m:e>
            <m:lim>
              <m:r>
                <m:rPr>
                  <m:nor/>
                </m:rPr>
                <m:t>indexing depth</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(1-</m:t>
                  </m:r>
                  <m:sSub>
                    <m:sSubPr>
                      <m:ctrlPr>
                        <w:rPr>
                          <w:rFonts w:ascii="Cambria Math" w:hAnsi="Cambria Math"/>
                        </w:rPr>
                      </m:ctrlPr>
                    </m:sSubPr>
                    <m:e>
                      <m:r>
                        <m:rPr>
                          <m:sty m:val="p"/>
                        </m:rPr>
                        <w:rPr>
                          <w:rFonts w:ascii="Cambria Math" w:hAnsi="Cambria Math"/>
                        </w:rPr>
                        <m:t>DD</m:t>
                      </m:r>
                    </m:e>
                    <m:sub>
                      <m:r>
                        <w:rPr>
                          <w:rFonts w:ascii="Cambria Math" w:hAnsi="Cambria Math"/>
                        </w:rPr>
                        <m:t>i</m:t>
                      </m:r>
                    </m:sub>
                  </m:sSub>
                  <m:r>
                    <w:rPr>
                      <w:rFonts w:ascii="Cambria Math" w:hAnsi="Cambria Math"/>
                    </w:rPr>
                    <m:t>)</m:t>
                  </m:r>
                </m:e>
                <m:lim>
                  <m:r>
                    <w:rPr>
                      <w:rFonts w:ascii="Cambria Math" w:hAnsi="Cambria Math"/>
                    </w:rPr>
                    <m:t>⏟</m:t>
                  </m:r>
                </m:lim>
              </m:limLow>
            </m:e>
            <m:lim>
              <m:r>
                <m:rPr>
                  <m:nor/>
                </m:rPr>
                <m:t>risk</m:t>
              </m:r>
            </m:lim>
          </m:limLow>
          <m:r>
            <w:rPr>
              <w:rFonts w:ascii="Cambria Math" w:hAnsi="Cambria Math"/>
            </w:rPr>
            <m:t>)</m:t>
          </m:r>
          <m:r>
            <m:rPr>
              <m:sty m:val="p"/>
            </m:rPr>
            <w:br/>
          </m:r>
        </m:oMath>
      </m:oMathPara>
    </w:p>
    <w:p w14:paraId="4E869779" w14:textId="77777777" w:rsidR="0050305B" w:rsidRPr="0050305B" w:rsidRDefault="0050305B" w:rsidP="0050305B">
      <w:pPr>
        <w:rPr>
          <w:b/>
          <w:bCs/>
        </w:rPr>
      </w:pPr>
      <w:r w:rsidRPr="0050305B">
        <w:rPr>
          <w:b/>
          <w:bCs/>
        </w:rPr>
        <w:t>5.4.1 QS (quality score)</w:t>
      </w:r>
    </w:p>
    <w:p w14:paraId="1C6DE4BC" w14:textId="77777777" w:rsidR="0050305B" w:rsidRPr="0050305B" w:rsidRDefault="0050305B" w:rsidP="0050305B">
      <w:pPr>
        <w:numPr>
          <w:ilvl w:val="0"/>
          <w:numId w:val="167"/>
        </w:numPr>
      </w:pPr>
      <w:r w:rsidRPr="0050305B">
        <w:rPr>
          <w:b/>
          <w:bCs/>
        </w:rPr>
        <w:t>Static checks:</w:t>
      </w:r>
      <w:r w:rsidRPr="0050305B">
        <w:t xml:space="preserve"> schema conformance, language detect, PII scan, license safety.</w:t>
      </w:r>
    </w:p>
    <w:p w14:paraId="3EECC9BA" w14:textId="77777777" w:rsidR="0050305B" w:rsidRPr="0050305B" w:rsidRDefault="0050305B" w:rsidP="0050305B">
      <w:pPr>
        <w:numPr>
          <w:ilvl w:val="0"/>
          <w:numId w:val="167"/>
        </w:numPr>
      </w:pPr>
      <w:r w:rsidRPr="0050305B">
        <w:rPr>
          <w:b/>
          <w:bCs/>
        </w:rPr>
        <w:t>Model checks:</w:t>
      </w:r>
      <w:r w:rsidRPr="0050305B">
        <w:t xml:space="preserve"> coherence, redundancy, contradiction flags.</w:t>
      </w:r>
    </w:p>
    <w:p w14:paraId="1D03BEB6" w14:textId="77777777" w:rsidR="0050305B" w:rsidRPr="0050305B" w:rsidRDefault="0050305B" w:rsidP="0050305B">
      <w:pPr>
        <w:numPr>
          <w:ilvl w:val="0"/>
          <w:numId w:val="167"/>
        </w:numPr>
      </w:pPr>
      <w:r w:rsidRPr="0050305B">
        <w:rPr>
          <w:b/>
          <w:bCs/>
        </w:rPr>
        <w:t>Provenance:</w:t>
      </w:r>
      <w:r w:rsidRPr="0050305B">
        <w:t xml:space="preserve"> complete VIF tuple (model id, weights hash, prompt id, tools, snapshot).</w:t>
      </w:r>
    </w:p>
    <w:p w14:paraId="33B8134D" w14:textId="77777777" w:rsidR="0050305B" w:rsidRPr="0050305B" w:rsidRDefault="0050305B" w:rsidP="0050305B">
      <w:pPr>
        <w:numPr>
          <w:ilvl w:val="0"/>
          <w:numId w:val="167"/>
        </w:numPr>
      </w:pPr>
      <w:r w:rsidRPr="0050305B">
        <w:rPr>
          <w:b/>
          <w:bCs/>
        </w:rPr>
        <w:lastRenderedPageBreak/>
        <w:t>Aggregation:</w:t>
      </w:r>
      <w:r w:rsidRPr="0050305B">
        <w:t xml:space="preserve"> weighted harmonic mean emphasizing weakest link.</w:t>
      </w:r>
    </w:p>
    <w:p w14:paraId="37C939E1" w14:textId="77777777" w:rsidR="0050305B" w:rsidRPr="0050305B" w:rsidRDefault="0050305B" w:rsidP="0050305B">
      <w:pPr>
        <w:rPr>
          <w:b/>
          <w:bCs/>
        </w:rPr>
      </w:pPr>
      <w:r w:rsidRPr="0050305B">
        <w:rPr>
          <w:b/>
          <w:bCs/>
        </w:rPr>
        <w:t>5.4.2 IDS (indexing depth score)</w:t>
      </w:r>
    </w:p>
    <w:p w14:paraId="3DBE3C76" w14:textId="69EF8AB7" w:rsidR="0050305B" w:rsidRPr="0050305B" w:rsidRDefault="0050305B" w:rsidP="0050305B">
      <w:r w:rsidRPr="0050305B">
        <w:t xml:space="preserve">Let </w:t>
      </w:r>
      <m:oMath>
        <m:r>
          <m:rPr>
            <m:scr m:val="script"/>
          </m:rPr>
          <w:rPr>
            <w:rFonts w:ascii="Cambria Math" w:hAnsi="Cambria Math"/>
          </w:rPr>
          <m:t>L⊆{</m:t>
        </m:r>
        <m:r>
          <w:rPr>
            <w:rFonts w:ascii="Cambria Math" w:hAnsi="Cambria Math"/>
          </w:rPr>
          <m:t>L0,…,L5}</m:t>
        </m:r>
      </m:oMath>
      <w:r w:rsidRPr="0050305B">
        <w:t xml:space="preserve">be levels present beneath a node, and </w:t>
      </w:r>
      <m:oMath>
        <m:r>
          <w:rPr>
            <w:rFonts w:ascii="Cambria Math" w:hAnsi="Cambria Math"/>
          </w:rPr>
          <m:t>ρ</m:t>
        </m:r>
      </m:oMath>
      <w:r w:rsidRPr="0050305B">
        <w:t>be connection density in its subtree:</w:t>
      </w:r>
    </w:p>
    <w:p w14:paraId="46225EE5" w14:textId="69ACD4BF" w:rsidR="0050305B" w:rsidRPr="0050305B" w:rsidRDefault="0050305B" w:rsidP="0050305B">
      <m:oMathPara>
        <m:oMath>
          <m:r>
            <m:rPr>
              <m:sty m:val="p"/>
            </m:rPr>
            <w:rPr>
              <w:rFonts w:ascii="Cambria Math" w:hAnsi="Cambria Math"/>
            </w:rPr>
            <m:t>IDS</m:t>
          </m:r>
          <m:r>
            <w:rPr>
              <w:rFonts w:ascii="Cambria Math" w:hAnsi="Cambria Math"/>
            </w:rPr>
            <m:t>=</m:t>
          </m:r>
          <m:r>
            <m:rPr>
              <m:sty m:val="p"/>
            </m:rPr>
            <w:rPr>
              <w:rFonts w:ascii="Cambria Math" w:hAnsi="Cambria Math"/>
            </w:rPr>
            <m:t>log</m:t>
          </m:r>
          <m:r>
            <w:rPr>
              <w:rFonts w:ascii="Cambria Math" w:hAnsi="Cambria Math"/>
            </w:rPr>
            <m:t>⁡(1+</m:t>
          </m:r>
          <m:r>
            <m:rPr>
              <m:sty m:val="p"/>
            </m:rPr>
            <w:rPr>
              <w:rFonts w:ascii="Cambria Math" w:hAnsi="Cambria Math"/>
            </w:rPr>
            <m:t>∣</m:t>
          </m:r>
          <m:r>
            <m:rPr>
              <m:scr m:val="script"/>
            </m:rPr>
            <w:rPr>
              <w:rFonts w:ascii="Cambria Math" w:hAnsi="Cambria Math"/>
            </w:rPr>
            <m:t>L</m:t>
          </m:r>
          <m:r>
            <m:rPr>
              <m:sty m:val="p"/>
            </m:rPr>
            <w:rPr>
              <w:rFonts w:ascii="Cambria Math" w:hAnsi="Cambria Math"/>
            </w:rPr>
            <m:t>∣</m:t>
          </m:r>
          <m:r>
            <w:rPr>
              <w:rFonts w:ascii="Cambria Math" w:hAnsi="Cambria Math"/>
            </w:rPr>
            <m:t>)⋅σ(ρ)</m:t>
          </m:r>
          <m:r>
            <m:rPr>
              <m:nor/>
            </m:rPr>
            <m:t>with</m:t>
          </m:r>
          <m:r>
            <w:rPr>
              <w:rFonts w:ascii="Cambria Math" w:hAnsi="Cambria Math"/>
            </w:rPr>
            <m:t>σ(ρ)=</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-a(ρ-b)</m:t>
                  </m:r>
                </m:sup>
              </m:sSup>
            </m:den>
          </m:f>
          <m:r>
            <m:rPr>
              <m:sty m:val="p"/>
            </m:rPr>
            <w:br/>
          </m:r>
        </m:oMath>
      </m:oMathPara>
    </w:p>
    <w:p w14:paraId="2F9F63D7" w14:textId="466E8357" w:rsidR="0050305B" w:rsidRPr="0050305B" w:rsidRDefault="0050305B" w:rsidP="0050305B">
      <w:r w:rsidRPr="0050305B">
        <w:rPr>
          <w:i/>
          <w:iCs/>
        </w:rPr>
        <w:t>Target:</w:t>
      </w:r>
      <w:r w:rsidRPr="0050305B">
        <w:t xml:space="preserve"> core domains achieve </w:t>
      </w:r>
      <m:oMath>
        <m:r>
          <m:rPr>
            <m:sty m:val="p"/>
          </m:rPr>
          <w:rPr>
            <w:rFonts w:ascii="Cambria Math" w:hAnsi="Cambria Math"/>
          </w:rPr>
          <m:t>∣</m:t>
        </m:r>
        <m:r>
          <m:rPr>
            <m:scr m:val="script"/>
          </m:rPr>
          <w:rPr>
            <w:rFonts w:ascii="Cambria Math" w:hAnsi="Cambria Math"/>
          </w:rPr>
          <m:t>L</m:t>
        </m:r>
        <m:r>
          <m:rPr>
            <m:sty m:val="p"/>
          </m:rPr>
          <w:rPr>
            <w:rFonts w:ascii="Cambria Math" w:hAnsi="Cambria Math"/>
          </w:rPr>
          <m:t>∣</m:t>
        </m:r>
        <m:r>
          <w:rPr>
            <w:rFonts w:ascii="Cambria Math" w:hAnsi="Cambria Math"/>
          </w:rPr>
          <m:t>≥6</m:t>
        </m:r>
      </m:oMath>
      <w:r w:rsidRPr="0050305B">
        <w:t xml:space="preserve">and </w:t>
      </w:r>
      <m:oMath>
        <m:r>
          <w:rPr>
            <w:rFonts w:ascii="Cambria Math" w:hAnsi="Cambria Math"/>
          </w:rPr>
          <m:t>ρ</m:t>
        </m:r>
      </m:oMath>
      <w:r w:rsidRPr="0050305B">
        <w:t>above the median.</w:t>
      </w:r>
    </w:p>
    <w:p w14:paraId="10C5F11F" w14:textId="77777777" w:rsidR="0050305B" w:rsidRPr="0050305B" w:rsidRDefault="0050305B" w:rsidP="0050305B">
      <w:pPr>
        <w:rPr>
          <w:b/>
          <w:bCs/>
        </w:rPr>
      </w:pPr>
      <w:r w:rsidRPr="0050305B">
        <w:rPr>
          <w:b/>
          <w:bCs/>
        </w:rPr>
        <w:t>5.4.3 DD (dependency delta)</w:t>
      </w:r>
    </w:p>
    <w:p w14:paraId="14BFE6B7" w14:textId="77777777" w:rsidR="0050305B" w:rsidRPr="0050305B" w:rsidRDefault="0050305B" w:rsidP="0050305B">
      <w:r w:rsidRPr="0050305B">
        <w:t xml:space="preserve">From §5.2, bounded to [0,1]. </w:t>
      </w:r>
      <w:r w:rsidRPr="0050305B">
        <w:rPr>
          <w:b/>
          <w:bCs/>
        </w:rPr>
        <w:t>Interpretation:</w:t>
      </w:r>
      <w:r w:rsidRPr="0050305B">
        <w:t xml:space="preserve"> “how risky is it to rely on this node now?”</w:t>
      </w:r>
    </w:p>
    <w:p w14:paraId="2102B3A7" w14:textId="77777777" w:rsidR="0050305B" w:rsidRPr="0050305B" w:rsidRDefault="0050305B" w:rsidP="0050305B">
      <w:pPr>
        <w:rPr>
          <w:b/>
          <w:bCs/>
        </w:rPr>
      </w:pPr>
      <w:r w:rsidRPr="0050305B">
        <w:rPr>
          <w:b/>
          <w:bCs/>
        </w:rPr>
        <w:t>5.4.4 Normalization &amp; calibration</w:t>
      </w:r>
    </w:p>
    <w:p w14:paraId="7FB2D7D8" w14:textId="77777777" w:rsidR="0050305B" w:rsidRPr="0050305B" w:rsidRDefault="0050305B" w:rsidP="0050305B">
      <w:pPr>
        <w:numPr>
          <w:ilvl w:val="0"/>
          <w:numId w:val="168"/>
        </w:numPr>
      </w:pPr>
      <w:r w:rsidRPr="0050305B">
        <w:rPr>
          <w:b/>
          <w:bCs/>
        </w:rPr>
        <w:t>Per-domain normalization:</w:t>
      </w:r>
      <w:r w:rsidRPr="0050305B">
        <w:t xml:space="preserve"> z-score or min-max per domain bucket (legal, code, design).</w:t>
      </w:r>
    </w:p>
    <w:p w14:paraId="0B0F72EE" w14:textId="405FF670" w:rsidR="0050305B" w:rsidRPr="0050305B" w:rsidRDefault="0050305B" w:rsidP="0050305B">
      <w:pPr>
        <w:numPr>
          <w:ilvl w:val="0"/>
          <w:numId w:val="168"/>
        </w:numPr>
      </w:pPr>
      <w:r w:rsidRPr="0050305B">
        <w:rPr>
          <w:b/>
          <w:bCs/>
        </w:rPr>
        <w:t>Calibration target:</w:t>
      </w:r>
      <w:r w:rsidRPr="0050305B">
        <w:t xml:space="preserve"> </w:t>
      </w:r>
      <m:oMath>
        <m:r>
          <m:rPr>
            <m:sty m:val="p"/>
          </m:rPr>
          <w:rPr>
            <w:rFonts w:ascii="Cambria Math" w:hAnsi="Cambria Math"/>
          </w:rPr>
          <m:t>RS</m:t>
        </m:r>
        <m:r>
          <w:rPr>
            <w:rFonts w:ascii="Cambria Math" w:hAnsi="Cambria Math"/>
          </w:rPr>
          <m:t>≈</m:t>
        </m:r>
        <m:r>
          <m:rPr>
            <m:sty m:val="p"/>
          </m:rPr>
          <w:rPr>
            <w:rFonts w:ascii="Cambria Math" w:hAnsi="Cambria Math"/>
          </w:rPr>
          <m:t>Pr</m:t>
        </m:r>
        <m:r>
          <w:rPr>
            <w:rFonts w:ascii="Cambria Math" w:hAnsi="Cambria Math"/>
          </w:rPr>
          <m:t>⁡(</m:t>
        </m:r>
        <m:r>
          <m:rPr>
            <m:nor/>
          </m:rPr>
          <m:t>relevant</m:t>
        </m:r>
        <m:r>
          <w:rPr>
            <w:rFonts w:ascii="Cambria Math" w:hAnsi="Cambria Math"/>
          </w:rPr>
          <m:t>∣</m:t>
        </m:r>
        <m:r>
          <m:rPr>
            <m:nor/>
          </m:rPr>
          <m:t>top-k</m:t>
        </m:r>
        <m:r>
          <w:rPr>
            <w:rFonts w:ascii="Cambria Math" w:hAnsi="Cambria Math"/>
          </w:rPr>
          <m:t>)</m:t>
        </m:r>
      </m:oMath>
      <w:r w:rsidRPr="0050305B">
        <w:t>.</w:t>
      </w:r>
    </w:p>
    <w:p w14:paraId="6AB8D8DE" w14:textId="77777777" w:rsidR="0050305B" w:rsidRPr="0050305B" w:rsidRDefault="0050305B" w:rsidP="0050305B">
      <w:pPr>
        <w:numPr>
          <w:ilvl w:val="0"/>
          <w:numId w:val="168"/>
        </w:numPr>
      </w:pPr>
      <w:r w:rsidRPr="0050305B">
        <w:rPr>
          <w:b/>
          <w:bCs/>
        </w:rPr>
        <w:t>Methods:</w:t>
      </w:r>
      <w:r w:rsidRPr="0050305B">
        <w:t xml:space="preserve"> isotonic regression or Platt scaling on held-out gold sets; monitor </w:t>
      </w:r>
      <w:r w:rsidRPr="0050305B">
        <w:rPr>
          <w:b/>
          <w:bCs/>
        </w:rPr>
        <w:t>ECE</w:t>
      </w:r>
      <w:r w:rsidRPr="0050305B">
        <w:t xml:space="preserve"> (expected calibration error).</w:t>
      </w:r>
    </w:p>
    <w:p w14:paraId="5064B6A2" w14:textId="0180D29C" w:rsidR="0050305B" w:rsidRPr="0050305B" w:rsidRDefault="0050305B" w:rsidP="0050305B">
      <w:pPr>
        <w:numPr>
          <w:ilvl w:val="0"/>
          <w:numId w:val="168"/>
        </w:numPr>
      </w:pPr>
      <w:r w:rsidRPr="0050305B">
        <w:rPr>
          <w:b/>
          <w:bCs/>
        </w:rPr>
        <w:t>Abstention bands:</w:t>
      </w:r>
      <w:r w:rsidRPr="0050305B">
        <w:t xml:space="preserve"> choose </w:t>
      </w:r>
      <m:oMath>
        <m:r>
          <w:rPr>
            <w:rFonts w:ascii="Cambria Math" w:hAnsi="Cambria Math"/>
          </w:rPr>
          <m:t>κ</m:t>
        </m:r>
      </m:oMath>
      <w:r w:rsidRPr="0050305B">
        <w:t xml:space="preserve">s.t. false-positive rate on </w:t>
      </w:r>
      <w:r w:rsidRPr="0050305B">
        <w:rPr>
          <w:i/>
          <w:iCs/>
        </w:rPr>
        <w:t>high-risk domains</w:t>
      </w:r>
      <w:r w:rsidRPr="0050305B">
        <w:t xml:space="preserve"> ≤ policy target; APOE abstains or escalates below </w:t>
      </w:r>
      <m:oMath>
        <m:r>
          <w:rPr>
            <w:rFonts w:ascii="Cambria Math" w:hAnsi="Cambria Math"/>
          </w:rPr>
          <m:t>κ</m:t>
        </m:r>
      </m:oMath>
      <w:r w:rsidRPr="0050305B">
        <w:t>.</w:t>
      </w:r>
    </w:p>
    <w:p w14:paraId="42BF339A" w14:textId="77777777" w:rsidR="0050305B" w:rsidRPr="0050305B" w:rsidRDefault="0050305B" w:rsidP="0050305B">
      <w:r w:rsidRPr="0050305B">
        <w:rPr>
          <w:b/>
          <w:bCs/>
        </w:rPr>
        <w:t>Training loop (pseudo):</w:t>
      </w:r>
    </w:p>
    <w:p w14:paraId="3C2B711D" w14:textId="77777777" w:rsidR="0050305B" w:rsidRPr="0050305B" w:rsidRDefault="0050305B" w:rsidP="0050305B">
      <w:r w:rsidRPr="0050305B">
        <w:t>for epoch in 1..E:</w:t>
      </w:r>
    </w:p>
    <w:p w14:paraId="699F3B07" w14:textId="77777777" w:rsidR="0050305B" w:rsidRPr="0050305B" w:rsidRDefault="0050305B" w:rsidP="0050305B">
      <w:r w:rsidRPr="0050305B">
        <w:t xml:space="preserve">  D ← sample(gold_pairs) // (query, node, y</w:t>
      </w:r>
      <w:r w:rsidRPr="0050305B">
        <w:rPr>
          <w:rFonts w:ascii="Cambria Math" w:hAnsi="Cambria Math" w:cs="Cambria Math"/>
        </w:rPr>
        <w:t>∈</w:t>
      </w:r>
      <w:r w:rsidRPr="0050305B">
        <w:t>{0,1})</w:t>
      </w:r>
    </w:p>
    <w:p w14:paraId="1CA85F0D" w14:textId="77777777" w:rsidR="0050305B" w:rsidRPr="0050305B" w:rsidRDefault="0050305B" w:rsidP="0050305B">
      <w:r w:rsidRPr="0050305B">
        <w:t xml:space="preserve">  RS_raw ← QS * IDS * (1 - DD)</w:t>
      </w:r>
    </w:p>
    <w:p w14:paraId="02533198" w14:textId="77777777" w:rsidR="0050305B" w:rsidRPr="0050305B" w:rsidRDefault="0050305B" w:rsidP="0050305B">
      <w:r w:rsidRPr="0050305B">
        <w:t xml:space="preserve">  RS_norm ← normalize(RS_raw, domain)</w:t>
      </w:r>
    </w:p>
    <w:p w14:paraId="4CA24CB7" w14:textId="77777777" w:rsidR="0050305B" w:rsidRPr="0050305B" w:rsidRDefault="0050305B" w:rsidP="0050305B">
      <w:r w:rsidRPr="0050305B">
        <w:t xml:space="preserve">  RS_cal ← calibrate(RS_norm) // isotonic fit</w:t>
      </w:r>
    </w:p>
    <w:p w14:paraId="0965E0AD" w14:textId="77777777" w:rsidR="0050305B" w:rsidRPr="0050305B" w:rsidRDefault="0050305B" w:rsidP="0050305B">
      <w:r w:rsidRPr="0050305B">
        <w:t xml:space="preserve">  update(calibrator) to minimize ECE on validation</w:t>
      </w:r>
    </w:p>
    <w:p w14:paraId="24690F50" w14:textId="77777777" w:rsidR="0050305B" w:rsidRPr="0050305B" w:rsidRDefault="0050305B" w:rsidP="0050305B">
      <w:r w:rsidRPr="0050305B">
        <w:t>publish κ bands per domain: κ_low, κ_high</w:t>
      </w:r>
    </w:p>
    <w:p w14:paraId="6D7D27F5" w14:textId="77777777" w:rsidR="0050305B" w:rsidRPr="0050305B" w:rsidRDefault="00000000" w:rsidP="0050305B">
      <w:r>
        <w:pict w14:anchorId="736B59E3">
          <v:rect id="_x0000_i1202" style="width:0;height:1.5pt" o:hralign="center" o:hrstd="t" o:hr="t" fillcolor="#a0a0a0" stroked="f"/>
        </w:pict>
      </w:r>
    </w:p>
    <w:p w14:paraId="7572CF2C" w14:textId="77777777" w:rsidR="0050305B" w:rsidRPr="0050305B" w:rsidRDefault="0050305B" w:rsidP="0050305B">
      <w:pPr>
        <w:rPr>
          <w:b/>
          <w:bCs/>
        </w:rPr>
      </w:pPr>
      <w:r w:rsidRPr="0050305B">
        <w:rPr>
          <w:b/>
          <w:bCs/>
        </w:rPr>
        <w:t>5.5 Build &amp; Serve Pipelines</w:t>
      </w:r>
    </w:p>
    <w:p w14:paraId="5082BDD9" w14:textId="77777777" w:rsidR="0050305B" w:rsidRPr="0050305B" w:rsidRDefault="0050305B" w:rsidP="0050305B">
      <w:pPr>
        <w:rPr>
          <w:b/>
          <w:bCs/>
        </w:rPr>
      </w:pPr>
      <w:r w:rsidRPr="0050305B">
        <w:rPr>
          <w:b/>
          <w:bCs/>
        </w:rPr>
        <w:lastRenderedPageBreak/>
        <w:t>5.5.1 Build (write-time)</w:t>
      </w:r>
    </w:p>
    <w:p w14:paraId="42BA1934" w14:textId="77777777" w:rsidR="0050305B" w:rsidRPr="0050305B" w:rsidRDefault="0050305B" w:rsidP="0050305B">
      <w:pPr>
        <w:numPr>
          <w:ilvl w:val="0"/>
          <w:numId w:val="169"/>
        </w:numPr>
      </w:pPr>
      <w:r w:rsidRPr="0050305B">
        <w:rPr>
          <w:b/>
          <w:bCs/>
        </w:rPr>
        <w:t>Segment</w:t>
      </w:r>
      <w:r w:rsidRPr="0050305B">
        <w:t xml:space="preserve"> payload into L1…L5; produce IXPATHs (idempotent).</w:t>
      </w:r>
    </w:p>
    <w:p w14:paraId="7865C4E4" w14:textId="77777777" w:rsidR="0050305B" w:rsidRPr="0050305B" w:rsidRDefault="0050305B" w:rsidP="0050305B">
      <w:pPr>
        <w:numPr>
          <w:ilvl w:val="0"/>
          <w:numId w:val="169"/>
        </w:numPr>
      </w:pPr>
      <w:r w:rsidRPr="0050305B">
        <w:rPr>
          <w:b/>
          <w:bCs/>
        </w:rPr>
        <w:t>Atomize</w:t>
      </w:r>
      <w:r w:rsidRPr="0050305B">
        <w:t xml:space="preserve"> each unit; compute embeddings (full + projection head).</w:t>
      </w:r>
    </w:p>
    <w:p w14:paraId="733F5955" w14:textId="77777777" w:rsidR="0050305B" w:rsidRPr="0050305B" w:rsidRDefault="0050305B" w:rsidP="0050305B">
      <w:pPr>
        <w:numPr>
          <w:ilvl w:val="0"/>
          <w:numId w:val="169"/>
        </w:numPr>
      </w:pPr>
      <w:r w:rsidRPr="0050305B">
        <w:rPr>
          <w:b/>
          <w:bCs/>
        </w:rPr>
        <w:t>Tag</w:t>
      </w:r>
      <w:r w:rsidRPr="0050305B">
        <w:t xml:space="preserve"> with initial TPVs (policy+NER+domain classifiers).</w:t>
      </w:r>
    </w:p>
    <w:p w14:paraId="6053117B" w14:textId="77777777" w:rsidR="0050305B" w:rsidRPr="0050305B" w:rsidRDefault="0050305B" w:rsidP="0050305B">
      <w:pPr>
        <w:numPr>
          <w:ilvl w:val="0"/>
          <w:numId w:val="169"/>
        </w:numPr>
      </w:pPr>
      <w:r w:rsidRPr="0050305B">
        <w:rPr>
          <w:b/>
          <w:bCs/>
        </w:rPr>
        <w:t>Link</w:t>
      </w:r>
      <w:r w:rsidRPr="0050305B">
        <w:t xml:space="preserve"> structural edges (contains) then semantic edges (KNN→rerank→policy filter).</w:t>
      </w:r>
    </w:p>
    <w:p w14:paraId="6DD28268" w14:textId="77777777" w:rsidR="0050305B" w:rsidRPr="0050305B" w:rsidRDefault="0050305B" w:rsidP="0050305B">
      <w:pPr>
        <w:numPr>
          <w:ilvl w:val="0"/>
          <w:numId w:val="169"/>
        </w:numPr>
      </w:pPr>
      <w:r w:rsidRPr="0050305B">
        <w:rPr>
          <w:b/>
          <w:bCs/>
        </w:rPr>
        <w:t>Merkle</w:t>
      </w:r>
      <w:r w:rsidRPr="0050305B">
        <w:t xml:space="preserve"> dependencies; compute H(i); sign snapshot.</w:t>
      </w:r>
    </w:p>
    <w:p w14:paraId="3FE1D11C" w14:textId="77777777" w:rsidR="0050305B" w:rsidRPr="0050305B" w:rsidRDefault="0050305B" w:rsidP="0050305B">
      <w:pPr>
        <w:numPr>
          <w:ilvl w:val="0"/>
          <w:numId w:val="169"/>
        </w:numPr>
      </w:pPr>
      <w:r w:rsidRPr="0050305B">
        <w:rPr>
          <w:b/>
          <w:bCs/>
        </w:rPr>
        <w:t>Persist</w:t>
      </w:r>
      <w:r w:rsidRPr="0050305B">
        <w:t xml:space="preserve"> IXRECs, edges, payload refs; emit VIF.</w:t>
      </w:r>
    </w:p>
    <w:p w14:paraId="551FE66D" w14:textId="77777777" w:rsidR="0050305B" w:rsidRPr="0050305B" w:rsidRDefault="0050305B" w:rsidP="0050305B">
      <w:r w:rsidRPr="0050305B">
        <w:rPr>
          <w:b/>
          <w:bCs/>
        </w:rPr>
        <w:t>Gate:</w:t>
      </w:r>
      <w:r w:rsidRPr="0050305B">
        <w:t xml:space="preserve"> block if cycle, PII leak, license breach, or missing witness.</w:t>
      </w:r>
    </w:p>
    <w:p w14:paraId="43D7D9D6" w14:textId="77777777" w:rsidR="0050305B" w:rsidRPr="0050305B" w:rsidRDefault="0050305B" w:rsidP="0050305B">
      <w:pPr>
        <w:rPr>
          <w:b/>
          <w:bCs/>
        </w:rPr>
      </w:pPr>
      <w:r w:rsidRPr="0050305B">
        <w:rPr>
          <w:b/>
          <w:bCs/>
        </w:rPr>
        <w:t>5.5.2 Serve (read-time)</w:t>
      </w:r>
    </w:p>
    <w:p w14:paraId="4ACCB258" w14:textId="77777777" w:rsidR="0050305B" w:rsidRPr="0050305B" w:rsidRDefault="0050305B" w:rsidP="0050305B">
      <w:pPr>
        <w:numPr>
          <w:ilvl w:val="0"/>
          <w:numId w:val="170"/>
        </w:numPr>
      </w:pPr>
      <w:r w:rsidRPr="0050305B">
        <w:rPr>
          <w:b/>
          <w:bCs/>
        </w:rPr>
        <w:t>Coarse scan</w:t>
      </w:r>
      <w:r w:rsidRPr="0050305B">
        <w:t xml:space="preserve"> at higher levels (L1–L3) using projection head.</w:t>
      </w:r>
    </w:p>
    <w:p w14:paraId="29E2BE60" w14:textId="77777777" w:rsidR="0050305B" w:rsidRPr="0050305B" w:rsidRDefault="0050305B" w:rsidP="0050305B">
      <w:pPr>
        <w:numPr>
          <w:ilvl w:val="0"/>
          <w:numId w:val="170"/>
        </w:numPr>
      </w:pPr>
      <w:r w:rsidRPr="0050305B">
        <w:rPr>
          <w:b/>
          <w:bCs/>
        </w:rPr>
        <w:t>Dumbbell</w:t>
      </w:r>
      <w:r w:rsidRPr="0050305B">
        <w:t xml:space="preserve"> expand to L4–L5 only for candidate branches.</w:t>
      </w:r>
    </w:p>
    <w:p w14:paraId="7AAE2BA2" w14:textId="77777777" w:rsidR="0050305B" w:rsidRPr="0050305B" w:rsidRDefault="0050305B" w:rsidP="0050305B">
      <w:pPr>
        <w:numPr>
          <w:ilvl w:val="0"/>
          <w:numId w:val="170"/>
        </w:numPr>
      </w:pPr>
      <w:r w:rsidRPr="0050305B">
        <w:rPr>
          <w:b/>
          <w:bCs/>
        </w:rPr>
        <w:t>Score</w:t>
      </w:r>
      <w:r w:rsidRPr="0050305B">
        <w:t xml:space="preserve"> candidates with calibrated RS; apply policy masks.</w:t>
      </w:r>
    </w:p>
    <w:p w14:paraId="06CCDFFD" w14:textId="77777777" w:rsidR="0050305B" w:rsidRPr="0050305B" w:rsidRDefault="0050305B" w:rsidP="0050305B">
      <w:pPr>
        <w:numPr>
          <w:ilvl w:val="0"/>
          <w:numId w:val="170"/>
        </w:numPr>
      </w:pPr>
      <w:r w:rsidRPr="0050305B">
        <w:rPr>
          <w:b/>
          <w:bCs/>
        </w:rPr>
        <w:t>Assemble</w:t>
      </w:r>
      <w:r w:rsidRPr="0050305B">
        <w:t xml:space="preserve"> answer context with </w:t>
      </w:r>
      <w:r w:rsidRPr="0050305B">
        <w:rPr>
          <w:i/>
          <w:iCs/>
        </w:rPr>
        <w:t>boundary witnesses</w:t>
      </w:r>
      <w:r w:rsidRPr="0050305B">
        <w:t xml:space="preserve"> (VIF) for APOE.</w:t>
      </w:r>
    </w:p>
    <w:p w14:paraId="7CB9A361" w14:textId="77777777" w:rsidR="0050305B" w:rsidRPr="0050305B" w:rsidRDefault="00000000" w:rsidP="0050305B">
      <w:r>
        <w:pict w14:anchorId="78645A90">
          <v:rect id="_x0000_i1203" style="width:0;height:1.5pt" o:hralign="center" o:hrstd="t" o:hr="t" fillcolor="#a0a0a0" stroked="f"/>
        </w:pict>
      </w:r>
    </w:p>
    <w:p w14:paraId="78BDC276" w14:textId="77777777" w:rsidR="0050305B" w:rsidRPr="0050305B" w:rsidRDefault="0050305B" w:rsidP="0050305B">
      <w:pPr>
        <w:rPr>
          <w:b/>
          <w:bCs/>
        </w:rPr>
      </w:pPr>
      <w:r w:rsidRPr="0050305B">
        <w:rPr>
          <w:b/>
          <w:bCs/>
        </w:rPr>
        <w:t>5.6 Failure Modes &amp; Countermeasures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2837"/>
        <w:gridCol w:w="4687"/>
      </w:tblGrid>
      <w:tr w:rsidR="0050305B" w:rsidRPr="0050305B" w14:paraId="1221A337" w14:textId="77777777">
        <w:trPr>
          <w:tblHeader/>
          <w:tblCellSpacing w:w="15" w:type="dxa"/>
        </w:trPr>
        <w:tc>
          <w:tcPr>
            <w:tcW w:w="0" w:type="auto"/>
            <w:vAlign w:val="center"/>
            <w:hideMark/>
          </w:tcPr>
          <w:p w14:paraId="22DA1D62" w14:textId="77777777" w:rsidR="0050305B" w:rsidRPr="0050305B" w:rsidRDefault="0050305B" w:rsidP="0050305B">
            <w:pPr>
              <w:rPr>
                <w:b/>
                <w:bCs/>
              </w:rPr>
            </w:pPr>
            <w:r w:rsidRPr="0050305B">
              <w:rPr>
                <w:b/>
                <w:bCs/>
              </w:rPr>
              <w:t>Failure</w:t>
            </w:r>
          </w:p>
        </w:tc>
        <w:tc>
          <w:tcPr>
            <w:tcW w:w="0" w:type="auto"/>
            <w:vAlign w:val="center"/>
            <w:hideMark/>
          </w:tcPr>
          <w:p w14:paraId="24A5FD76" w14:textId="77777777" w:rsidR="0050305B" w:rsidRPr="0050305B" w:rsidRDefault="0050305B" w:rsidP="0050305B">
            <w:pPr>
              <w:rPr>
                <w:b/>
                <w:bCs/>
              </w:rPr>
            </w:pPr>
            <w:r w:rsidRPr="0050305B">
              <w:rPr>
                <w:b/>
                <w:bCs/>
              </w:rPr>
              <w:t>Symptom</w:t>
            </w:r>
          </w:p>
        </w:tc>
        <w:tc>
          <w:tcPr>
            <w:tcW w:w="0" w:type="auto"/>
            <w:vAlign w:val="center"/>
            <w:hideMark/>
          </w:tcPr>
          <w:p w14:paraId="0EF96EF0" w14:textId="77777777" w:rsidR="0050305B" w:rsidRPr="0050305B" w:rsidRDefault="0050305B" w:rsidP="0050305B">
            <w:pPr>
              <w:rPr>
                <w:b/>
                <w:bCs/>
              </w:rPr>
            </w:pPr>
            <w:r w:rsidRPr="0050305B">
              <w:rPr>
                <w:b/>
                <w:bCs/>
              </w:rPr>
              <w:t>Guardrail</w:t>
            </w:r>
          </w:p>
        </w:tc>
      </w:tr>
      <w:tr w:rsidR="0050305B" w:rsidRPr="0050305B" w14:paraId="31097A09" w14:textId="77777777">
        <w:trPr>
          <w:tblCellSpacing w:w="15" w:type="dxa"/>
        </w:trPr>
        <w:tc>
          <w:tcPr>
            <w:tcW w:w="0" w:type="auto"/>
            <w:vAlign w:val="center"/>
            <w:hideMark/>
          </w:tcPr>
          <w:p w14:paraId="2F7F2709" w14:textId="77777777" w:rsidR="0050305B" w:rsidRPr="0050305B" w:rsidRDefault="0050305B" w:rsidP="0050305B">
            <w:r w:rsidRPr="0050305B">
              <w:t>Over-segmentation</w:t>
            </w:r>
          </w:p>
        </w:tc>
        <w:tc>
          <w:tcPr>
            <w:tcW w:w="0" w:type="auto"/>
            <w:vAlign w:val="center"/>
            <w:hideMark/>
          </w:tcPr>
          <w:p w14:paraId="3C0944A2" w14:textId="77777777" w:rsidR="0050305B" w:rsidRPr="0050305B" w:rsidRDefault="0050305B" w:rsidP="0050305B">
            <w:r w:rsidRPr="0050305B">
              <w:t>Too many tiny atoms; recall drops</w:t>
            </w:r>
          </w:p>
        </w:tc>
        <w:tc>
          <w:tcPr>
            <w:tcW w:w="0" w:type="auto"/>
            <w:vAlign w:val="center"/>
            <w:hideMark/>
          </w:tcPr>
          <w:p w14:paraId="4A9AD5D0" w14:textId="77777777" w:rsidR="0050305B" w:rsidRPr="0050305B" w:rsidRDefault="0050305B" w:rsidP="0050305B">
            <w:r w:rsidRPr="0050305B">
              <w:t>Minimum span, overlap window, merge heuristic</w:t>
            </w:r>
          </w:p>
        </w:tc>
      </w:tr>
      <w:tr w:rsidR="0050305B" w:rsidRPr="0050305B" w14:paraId="6230C476" w14:textId="77777777">
        <w:trPr>
          <w:tblCellSpacing w:w="15" w:type="dxa"/>
        </w:trPr>
        <w:tc>
          <w:tcPr>
            <w:tcW w:w="0" w:type="auto"/>
            <w:vAlign w:val="center"/>
            <w:hideMark/>
          </w:tcPr>
          <w:p w14:paraId="539B6D35" w14:textId="77777777" w:rsidR="0050305B" w:rsidRPr="0050305B" w:rsidRDefault="0050305B" w:rsidP="0050305B">
            <w:r w:rsidRPr="0050305B">
              <w:t>Index drift</w:t>
            </w:r>
          </w:p>
        </w:tc>
        <w:tc>
          <w:tcPr>
            <w:tcW w:w="0" w:type="auto"/>
            <w:vAlign w:val="center"/>
            <w:hideMark/>
          </w:tcPr>
          <w:p w14:paraId="0CB95E1A" w14:textId="77777777" w:rsidR="0050305B" w:rsidRPr="0050305B" w:rsidRDefault="0050305B" w:rsidP="0050305B">
            <w:r w:rsidRPr="0050305B">
              <w:t>IXPATHs unstable across runs</w:t>
            </w:r>
          </w:p>
        </w:tc>
        <w:tc>
          <w:tcPr>
            <w:tcW w:w="0" w:type="auto"/>
            <w:vAlign w:val="center"/>
            <w:hideMark/>
          </w:tcPr>
          <w:p w14:paraId="3E5BC8BD" w14:textId="77777777" w:rsidR="0050305B" w:rsidRPr="0050305B" w:rsidRDefault="0050305B" w:rsidP="0050305B">
            <w:r w:rsidRPr="0050305B">
              <w:t>Freeze segmenter+tokenizer at snapshot; record tool hashes</w:t>
            </w:r>
          </w:p>
        </w:tc>
      </w:tr>
      <w:tr w:rsidR="0050305B" w:rsidRPr="0050305B" w14:paraId="353D423C" w14:textId="77777777">
        <w:trPr>
          <w:tblCellSpacing w:w="15" w:type="dxa"/>
        </w:trPr>
        <w:tc>
          <w:tcPr>
            <w:tcW w:w="0" w:type="auto"/>
            <w:vAlign w:val="center"/>
            <w:hideMark/>
          </w:tcPr>
          <w:p w14:paraId="03EDDFDA" w14:textId="77777777" w:rsidR="0050305B" w:rsidRPr="0050305B" w:rsidRDefault="0050305B" w:rsidP="0050305B">
            <w:r w:rsidRPr="0050305B">
              <w:t>Tag sprawl</w:t>
            </w:r>
          </w:p>
        </w:tc>
        <w:tc>
          <w:tcPr>
            <w:tcW w:w="0" w:type="auto"/>
            <w:vAlign w:val="center"/>
            <w:hideMark/>
          </w:tcPr>
          <w:p w14:paraId="57B160C5" w14:textId="77777777" w:rsidR="0050305B" w:rsidRPr="0050305B" w:rsidRDefault="0050305B" w:rsidP="0050305B">
            <w:r w:rsidRPr="0050305B">
              <w:t>Noisy/duplicated tags</w:t>
            </w:r>
          </w:p>
        </w:tc>
        <w:tc>
          <w:tcPr>
            <w:tcW w:w="0" w:type="auto"/>
            <w:vAlign w:val="center"/>
            <w:hideMark/>
          </w:tcPr>
          <w:p w14:paraId="4ADA56B5" w14:textId="49858747" w:rsidR="0050305B" w:rsidRPr="0050305B" w:rsidRDefault="0050305B" w:rsidP="0050305B">
            <w:r w:rsidRPr="0050305B">
              <w:t xml:space="preserve">Tag budget + </w:t>
            </w:r>
            <m:oMath>
              <m:r>
                <w:rPr>
                  <w:rFonts w:ascii="Cambria Math" w:hAnsi="Cambria Math"/>
                </w:rPr>
                <m:t>π</m:t>
              </m:r>
            </m:oMath>
            <w:r w:rsidRPr="0050305B">
              <w:t>pruning + policy floors</w:t>
            </w:r>
          </w:p>
        </w:tc>
      </w:tr>
      <w:tr w:rsidR="0050305B" w:rsidRPr="0050305B" w14:paraId="64E45056" w14:textId="77777777">
        <w:trPr>
          <w:tblCellSpacing w:w="15" w:type="dxa"/>
        </w:trPr>
        <w:tc>
          <w:tcPr>
            <w:tcW w:w="0" w:type="auto"/>
            <w:vAlign w:val="center"/>
            <w:hideMark/>
          </w:tcPr>
          <w:p w14:paraId="0A22C188" w14:textId="77777777" w:rsidR="0050305B" w:rsidRPr="0050305B" w:rsidRDefault="0050305B" w:rsidP="0050305B">
            <w:r w:rsidRPr="0050305B">
              <w:t>Hotspot collapse</w:t>
            </w:r>
          </w:p>
        </w:tc>
        <w:tc>
          <w:tcPr>
            <w:tcW w:w="0" w:type="auto"/>
            <w:vAlign w:val="center"/>
            <w:hideMark/>
          </w:tcPr>
          <w:p w14:paraId="726727B0" w14:textId="77777777" w:rsidR="0050305B" w:rsidRPr="0050305B" w:rsidRDefault="0050305B" w:rsidP="0050305B">
            <w:r w:rsidRPr="0050305B">
              <w:t>DD spikes in a hub</w:t>
            </w:r>
          </w:p>
        </w:tc>
        <w:tc>
          <w:tcPr>
            <w:tcW w:w="0" w:type="auto"/>
            <w:vAlign w:val="center"/>
            <w:hideMark/>
          </w:tcPr>
          <w:p w14:paraId="7A6A8E5C" w14:textId="77777777" w:rsidR="0050305B" w:rsidRPr="0050305B" w:rsidRDefault="0050305B" w:rsidP="0050305B">
            <w:r w:rsidRPr="0050305B">
              <w:t>Cap fan-in/out; shard edges; require verifier vote</w:t>
            </w:r>
          </w:p>
        </w:tc>
      </w:tr>
      <w:tr w:rsidR="0050305B" w:rsidRPr="0050305B" w14:paraId="60607140" w14:textId="77777777">
        <w:trPr>
          <w:tblCellSpacing w:w="15" w:type="dxa"/>
        </w:trPr>
        <w:tc>
          <w:tcPr>
            <w:tcW w:w="0" w:type="auto"/>
            <w:vAlign w:val="center"/>
            <w:hideMark/>
          </w:tcPr>
          <w:p w14:paraId="25EAE942" w14:textId="77777777" w:rsidR="0050305B" w:rsidRPr="0050305B" w:rsidRDefault="0050305B" w:rsidP="0050305B">
            <w:r w:rsidRPr="0050305B">
              <w:t>Calibration rot</w:t>
            </w:r>
          </w:p>
        </w:tc>
        <w:tc>
          <w:tcPr>
            <w:tcW w:w="0" w:type="auto"/>
            <w:vAlign w:val="center"/>
            <w:hideMark/>
          </w:tcPr>
          <w:p w14:paraId="40033FAD" w14:textId="77777777" w:rsidR="0050305B" w:rsidRPr="0050305B" w:rsidRDefault="0050305B" w:rsidP="0050305B">
            <w:r w:rsidRPr="0050305B">
              <w:t>RS stops tracking relevance</w:t>
            </w:r>
          </w:p>
        </w:tc>
        <w:tc>
          <w:tcPr>
            <w:tcW w:w="0" w:type="auto"/>
            <w:vAlign w:val="center"/>
            <w:hideMark/>
          </w:tcPr>
          <w:p w14:paraId="57AE9A40" w14:textId="77777777" w:rsidR="0050305B" w:rsidRPr="0050305B" w:rsidRDefault="0050305B" w:rsidP="0050305B">
            <w:r w:rsidRPr="0050305B">
              <w:t>Rolling recalibration + ECE alarms per domain</w:t>
            </w:r>
          </w:p>
        </w:tc>
      </w:tr>
      <w:tr w:rsidR="0050305B" w:rsidRPr="0050305B" w14:paraId="12083609" w14:textId="77777777">
        <w:trPr>
          <w:tblCellSpacing w:w="15" w:type="dxa"/>
        </w:trPr>
        <w:tc>
          <w:tcPr>
            <w:tcW w:w="0" w:type="auto"/>
            <w:vAlign w:val="center"/>
            <w:hideMark/>
          </w:tcPr>
          <w:p w14:paraId="6EE58295" w14:textId="77777777" w:rsidR="0050305B" w:rsidRPr="0050305B" w:rsidRDefault="0050305B" w:rsidP="0050305B">
            <w:r w:rsidRPr="0050305B">
              <w:lastRenderedPageBreak/>
              <w:t>Privacy bleed</w:t>
            </w:r>
          </w:p>
        </w:tc>
        <w:tc>
          <w:tcPr>
            <w:tcW w:w="0" w:type="auto"/>
            <w:vAlign w:val="center"/>
            <w:hideMark/>
          </w:tcPr>
          <w:p w14:paraId="75CF8244" w14:textId="77777777" w:rsidR="0050305B" w:rsidRPr="0050305B" w:rsidRDefault="0050305B" w:rsidP="0050305B">
            <w:r w:rsidRPr="0050305B">
              <w:t>PII in embeddings</w:t>
            </w:r>
          </w:p>
        </w:tc>
        <w:tc>
          <w:tcPr>
            <w:tcW w:w="0" w:type="auto"/>
            <w:vAlign w:val="center"/>
            <w:hideMark/>
          </w:tcPr>
          <w:p w14:paraId="34C55986" w14:textId="77777777" w:rsidR="0050305B" w:rsidRPr="0050305B" w:rsidRDefault="0050305B" w:rsidP="0050305B">
            <w:r w:rsidRPr="0050305B">
              <w:t>Vector access scopes; on-write redaction; audit jobs</w:t>
            </w:r>
          </w:p>
        </w:tc>
      </w:tr>
    </w:tbl>
    <w:p w14:paraId="600DAE44" w14:textId="77777777" w:rsidR="0050305B" w:rsidRPr="0050305B" w:rsidRDefault="00000000" w:rsidP="0050305B">
      <w:r>
        <w:pict w14:anchorId="3CF34551">
          <v:rect id="_x0000_i1204" style="width:0;height:1.5pt" o:hralign="center" o:hrstd="t" o:hr="t" fillcolor="#a0a0a0" stroked="f"/>
        </w:pict>
      </w:r>
    </w:p>
    <w:p w14:paraId="07E34CFC" w14:textId="77777777" w:rsidR="0050305B" w:rsidRPr="0050305B" w:rsidRDefault="0050305B" w:rsidP="0050305B">
      <w:pPr>
        <w:rPr>
          <w:b/>
          <w:bCs/>
        </w:rPr>
      </w:pPr>
      <w:r w:rsidRPr="0050305B">
        <w:rPr>
          <w:b/>
          <w:bCs/>
        </w:rPr>
        <w:t>5.7 APIs (minimal, authoritative)</w:t>
      </w:r>
    </w:p>
    <w:p w14:paraId="360D10B3" w14:textId="77777777" w:rsidR="0050305B" w:rsidRPr="0050305B" w:rsidRDefault="0050305B" w:rsidP="0050305B">
      <w:pPr>
        <w:numPr>
          <w:ilvl w:val="0"/>
          <w:numId w:val="171"/>
        </w:numPr>
      </w:pPr>
      <w:r w:rsidRPr="0050305B">
        <w:t>POST /index/build: build HHNI for a given snapshot scope (system/section…).</w:t>
      </w:r>
    </w:p>
    <w:p w14:paraId="2E4682DD" w14:textId="77777777" w:rsidR="0050305B" w:rsidRPr="0050305B" w:rsidRDefault="0050305B" w:rsidP="0050305B">
      <w:pPr>
        <w:numPr>
          <w:ilvl w:val="0"/>
          <w:numId w:val="171"/>
        </w:numPr>
      </w:pPr>
      <w:r w:rsidRPr="0050305B">
        <w:t>GET /index/resolve?ixpath=…&amp;as_of=…: fetch IXREC, parents, children.</w:t>
      </w:r>
    </w:p>
    <w:p w14:paraId="621717F9" w14:textId="77777777" w:rsidR="0050305B" w:rsidRPr="0050305B" w:rsidRDefault="0050305B" w:rsidP="0050305B">
      <w:pPr>
        <w:numPr>
          <w:ilvl w:val="0"/>
          <w:numId w:val="171"/>
        </w:numPr>
      </w:pPr>
      <w:r w:rsidRPr="0050305B">
        <w:t>POST /index/relink: propose semantic links; returns filtered set + witness.</w:t>
      </w:r>
    </w:p>
    <w:p w14:paraId="2AFF946F" w14:textId="77777777" w:rsidR="0050305B" w:rsidRPr="0050305B" w:rsidRDefault="0050305B" w:rsidP="0050305B">
      <w:pPr>
        <w:numPr>
          <w:ilvl w:val="0"/>
          <w:numId w:val="171"/>
        </w:numPr>
      </w:pPr>
      <w:r w:rsidRPr="0050305B">
        <w:t>POST /index/preview-impact: returns ranked impact set with paths and DD.</w:t>
      </w:r>
    </w:p>
    <w:p w14:paraId="29EE2C29" w14:textId="77777777" w:rsidR="0050305B" w:rsidRPr="0050305B" w:rsidRDefault="0050305B" w:rsidP="0050305B">
      <w:pPr>
        <w:numPr>
          <w:ilvl w:val="0"/>
          <w:numId w:val="171"/>
        </w:numPr>
      </w:pPr>
      <w:r w:rsidRPr="0050305B">
        <w:t>GET /index/metrics: IDS distribution, tag budgets, calibration curves.</w:t>
      </w:r>
    </w:p>
    <w:p w14:paraId="3120DF76" w14:textId="77777777" w:rsidR="0050305B" w:rsidRPr="0050305B" w:rsidRDefault="0050305B" w:rsidP="0050305B">
      <w:r w:rsidRPr="0050305B">
        <w:rPr>
          <w:b/>
          <w:bCs/>
        </w:rPr>
        <w:t>AuthZ.</w:t>
      </w:r>
      <w:r w:rsidRPr="0050305B">
        <w:t xml:space="preserve"> Read-mostly; write paths require </w:t>
      </w:r>
      <w:r w:rsidRPr="0050305B">
        <w:rPr>
          <w:b/>
          <w:bCs/>
        </w:rPr>
        <w:t>single-writer</w:t>
      </w:r>
      <w:r w:rsidRPr="0050305B">
        <w:t xml:space="preserve"> token and policy approval.</w:t>
      </w:r>
    </w:p>
    <w:p w14:paraId="55297F0B" w14:textId="77777777" w:rsidR="0050305B" w:rsidRPr="0050305B" w:rsidRDefault="00000000" w:rsidP="0050305B">
      <w:r>
        <w:pict w14:anchorId="5BB709C5">
          <v:rect id="_x0000_i1205" style="width:0;height:1.5pt" o:hralign="center" o:hrstd="t" o:hr="t" fillcolor="#a0a0a0" stroked="f"/>
        </w:pict>
      </w:r>
    </w:p>
    <w:p w14:paraId="33FBA648" w14:textId="77777777" w:rsidR="0050305B" w:rsidRPr="0050305B" w:rsidRDefault="0050305B" w:rsidP="0050305B">
      <w:pPr>
        <w:rPr>
          <w:b/>
          <w:bCs/>
        </w:rPr>
      </w:pPr>
      <w:r w:rsidRPr="0050305B">
        <w:rPr>
          <w:b/>
          <w:bCs/>
        </w:rPr>
        <w:t>5.8 Invariants Crosswalk (this chapter)</w:t>
      </w:r>
    </w:p>
    <w:p w14:paraId="5826F777" w14:textId="77777777" w:rsidR="0050305B" w:rsidRPr="0050305B" w:rsidRDefault="0050305B" w:rsidP="0050305B">
      <w:pPr>
        <w:numPr>
          <w:ilvl w:val="0"/>
          <w:numId w:val="172"/>
        </w:numPr>
      </w:pPr>
      <w:r w:rsidRPr="0050305B">
        <w:rPr>
          <w:b/>
          <w:bCs/>
        </w:rPr>
        <w:t>CMC:</w:t>
      </w:r>
      <w:r w:rsidRPr="0050305B">
        <w:t xml:space="preserve"> atomize→index→snapshot→graph is enforced at every level; </w:t>
      </w:r>
      <w:r w:rsidRPr="0050305B">
        <w:rPr>
          <w:i/>
          <w:iCs/>
        </w:rPr>
        <w:t>reversibility</w:t>
      </w:r>
      <w:r w:rsidRPr="0050305B">
        <w:t xml:space="preserve"> via acyclic contains + payload immutability.</w:t>
      </w:r>
    </w:p>
    <w:p w14:paraId="69F06BDE" w14:textId="77777777" w:rsidR="0050305B" w:rsidRPr="0050305B" w:rsidRDefault="0050305B" w:rsidP="0050305B">
      <w:pPr>
        <w:numPr>
          <w:ilvl w:val="0"/>
          <w:numId w:val="172"/>
        </w:numPr>
      </w:pPr>
      <w:r w:rsidRPr="0050305B">
        <w:rPr>
          <w:b/>
          <w:bCs/>
        </w:rPr>
        <w:t>SEG:</w:t>
      </w:r>
      <w:r w:rsidRPr="0050305B">
        <w:t xml:space="preserve"> edges are typed, temporal, and </w:t>
      </w:r>
      <w:r w:rsidRPr="0050305B">
        <w:rPr>
          <w:b/>
          <w:bCs/>
        </w:rPr>
        <w:t>contradictions are preserved</w:t>
      </w:r>
      <w:r w:rsidRPr="0050305B">
        <w:t xml:space="preserve"> (no destructive deletes).</w:t>
      </w:r>
    </w:p>
    <w:p w14:paraId="4767031B" w14:textId="77777777" w:rsidR="0050305B" w:rsidRPr="0050305B" w:rsidRDefault="0050305B" w:rsidP="0050305B">
      <w:pPr>
        <w:numPr>
          <w:ilvl w:val="0"/>
          <w:numId w:val="172"/>
        </w:numPr>
      </w:pPr>
      <w:r w:rsidRPr="0050305B">
        <w:rPr>
          <w:b/>
          <w:bCs/>
        </w:rPr>
        <w:t>VIF:</w:t>
      </w:r>
      <w:r w:rsidRPr="0050305B">
        <w:t xml:space="preserve"> every IXREC/link carries model+weights+prompt+tools+snapshot; all hashes verifiable.</w:t>
      </w:r>
    </w:p>
    <w:p w14:paraId="55EF0C62" w14:textId="77777777" w:rsidR="0050305B" w:rsidRPr="0050305B" w:rsidRDefault="0050305B" w:rsidP="0050305B">
      <w:pPr>
        <w:numPr>
          <w:ilvl w:val="0"/>
          <w:numId w:val="172"/>
        </w:numPr>
      </w:pPr>
      <w:r w:rsidRPr="0050305B">
        <w:rPr>
          <w:b/>
          <w:bCs/>
        </w:rPr>
        <w:t>SDF-CVF:</w:t>
      </w:r>
      <w:r w:rsidRPr="0050305B">
        <w:t xml:space="preserve"> changes across code/docs/tags/traces are reflected atomically through HHNI; impact previews gate merges.</w:t>
      </w:r>
    </w:p>
    <w:p w14:paraId="4EBAE2D1" w14:textId="7963E200" w:rsidR="0050305B" w:rsidRPr="0050305B" w:rsidRDefault="0050305B" w:rsidP="0050305B">
      <w:pPr>
        <w:numPr>
          <w:ilvl w:val="0"/>
          <w:numId w:val="172"/>
        </w:numPr>
      </w:pPr>
      <w:r w:rsidRPr="0050305B">
        <w:rPr>
          <w:b/>
          <w:bCs/>
        </w:rPr>
        <w:t>APOE:</w:t>
      </w:r>
      <w:r w:rsidRPr="0050305B">
        <w:t xml:space="preserve"> orchestrators consume HHNI via calibrated RS and policy masks; abstain under </w:t>
      </w:r>
      <m:oMath>
        <m:r>
          <w:rPr>
            <w:rFonts w:ascii="Cambria Math" w:hAnsi="Cambria Math"/>
          </w:rPr>
          <m:t>κ</m:t>
        </m:r>
      </m:oMath>
      <w:r w:rsidRPr="0050305B">
        <w:t>.</w:t>
      </w:r>
    </w:p>
    <w:p w14:paraId="729C563F" w14:textId="77777777" w:rsidR="0050305B" w:rsidRPr="0050305B" w:rsidRDefault="00000000" w:rsidP="0050305B">
      <w:r>
        <w:pict w14:anchorId="17FEA023">
          <v:rect id="_x0000_i1206" style="width:0;height:1.5pt" o:hralign="center" o:hrstd="t" o:hr="t" fillcolor="#a0a0a0" stroked="f"/>
        </w:pict>
      </w:r>
    </w:p>
    <w:p w14:paraId="72A5A56C" w14:textId="77777777" w:rsidR="0050305B" w:rsidRPr="0050305B" w:rsidRDefault="0050305B" w:rsidP="0050305B">
      <w:pPr>
        <w:rPr>
          <w:b/>
          <w:bCs/>
        </w:rPr>
      </w:pPr>
      <w:r w:rsidRPr="0050305B">
        <w:rPr>
          <w:b/>
          <w:bCs/>
        </w:rPr>
        <w:t>5.9 “Done Right” Targets</w:t>
      </w:r>
    </w:p>
    <w:p w14:paraId="57C807DC" w14:textId="77777777" w:rsidR="0050305B" w:rsidRPr="0050305B" w:rsidRDefault="0050305B" w:rsidP="0050305B">
      <w:pPr>
        <w:numPr>
          <w:ilvl w:val="0"/>
          <w:numId w:val="173"/>
        </w:numPr>
      </w:pPr>
      <w:r w:rsidRPr="0050305B">
        <w:rPr>
          <w:b/>
          <w:bCs/>
        </w:rPr>
        <w:t>IDS median (core corpora):</w:t>
      </w:r>
      <w:r w:rsidRPr="0050305B">
        <w:t xml:space="preserve"> ≥ 6.0; tail &lt; 10% below 4.0.</w:t>
      </w:r>
    </w:p>
    <w:p w14:paraId="2FE264DB" w14:textId="77777777" w:rsidR="0050305B" w:rsidRPr="0050305B" w:rsidRDefault="0050305B" w:rsidP="0050305B">
      <w:pPr>
        <w:numPr>
          <w:ilvl w:val="0"/>
          <w:numId w:val="173"/>
        </w:numPr>
      </w:pPr>
      <w:r w:rsidRPr="0050305B">
        <w:rPr>
          <w:b/>
          <w:bCs/>
        </w:rPr>
        <w:t>Calibration (ECE):</w:t>
      </w:r>
      <w:r w:rsidRPr="0050305B">
        <w:t xml:space="preserve"> ≤ 0.03 per domain bucket.</w:t>
      </w:r>
    </w:p>
    <w:p w14:paraId="1B43E88C" w14:textId="77777777" w:rsidR="0050305B" w:rsidRPr="0050305B" w:rsidRDefault="0050305B" w:rsidP="0050305B">
      <w:pPr>
        <w:numPr>
          <w:ilvl w:val="0"/>
          <w:numId w:val="173"/>
        </w:numPr>
      </w:pPr>
      <w:r w:rsidRPr="0050305B">
        <w:rPr>
          <w:b/>
          <w:bCs/>
        </w:rPr>
        <w:lastRenderedPageBreak/>
        <w:t>Impact preview latency:</w:t>
      </w:r>
      <w:r w:rsidRPr="0050305B">
        <w:t xml:space="preserve"> p95 ≤ 50 ms for radius 3, degree ≤ 32.</w:t>
      </w:r>
    </w:p>
    <w:p w14:paraId="173D052C" w14:textId="77777777" w:rsidR="0050305B" w:rsidRPr="0050305B" w:rsidRDefault="0050305B" w:rsidP="0050305B">
      <w:pPr>
        <w:numPr>
          <w:ilvl w:val="0"/>
          <w:numId w:val="173"/>
        </w:numPr>
      </w:pPr>
      <w:r w:rsidRPr="0050305B">
        <w:rPr>
          <w:b/>
          <w:bCs/>
        </w:rPr>
        <w:t>Write reject rate (policy):</w:t>
      </w:r>
      <w:r w:rsidRPr="0050305B">
        <w:t xml:space="preserve"> ≥ 99.9% for disallowed content (zero-tolerance classes).</w:t>
      </w:r>
    </w:p>
    <w:p w14:paraId="1AFC394F" w14:textId="77777777" w:rsidR="0050305B" w:rsidRPr="0050305B" w:rsidRDefault="0050305B" w:rsidP="0050305B">
      <w:pPr>
        <w:numPr>
          <w:ilvl w:val="0"/>
          <w:numId w:val="173"/>
        </w:numPr>
      </w:pPr>
      <w:r w:rsidRPr="0050305B">
        <w:rPr>
          <w:b/>
          <w:bCs/>
        </w:rPr>
        <w:t>Reindex determinism:</w:t>
      </w:r>
      <w:r w:rsidRPr="0050305B">
        <w:t xml:space="preserve"> hash-match rate 100% on snapshot replays.</w:t>
      </w:r>
    </w:p>
    <w:p w14:paraId="592F5ABF" w14:textId="77777777" w:rsidR="0050305B" w:rsidRPr="0050305B" w:rsidRDefault="00000000" w:rsidP="0050305B">
      <w:r>
        <w:pict w14:anchorId="1E5222D4">
          <v:rect id="_x0000_i1207" style="width:0;height:1.5pt" o:hralign="center" o:hrstd="t" o:hr="t" fillcolor="#a0a0a0" stroked="f"/>
        </w:pict>
      </w:r>
    </w:p>
    <w:p w14:paraId="08B9436E" w14:textId="77777777" w:rsidR="0050305B" w:rsidRPr="0050305B" w:rsidRDefault="0050305B" w:rsidP="0050305B">
      <w:r w:rsidRPr="0050305B">
        <w:rPr>
          <w:b/>
          <w:bCs/>
        </w:rPr>
        <w:t>Outcome.</w:t>
      </w:r>
      <w:r w:rsidRPr="0050305B">
        <w:t xml:space="preserve"> HHNI gives us deterministic, cryptographically witnessed, </w:t>
      </w:r>
      <w:r w:rsidRPr="0050305B">
        <w:rPr>
          <w:i/>
          <w:iCs/>
        </w:rPr>
        <w:t>adaptive</w:t>
      </w:r>
      <w:r w:rsidRPr="0050305B">
        <w:t xml:space="preserve"> indexing from system to sub-word—with change risk quantified up front and retrieval calibrated to reality.</w:t>
      </w:r>
    </w:p>
    <w:p w14:paraId="44DFEBA6" w14:textId="77777777" w:rsidR="0050305B" w:rsidRDefault="0050305B" w:rsidP="0050305B"/>
    <w:p w14:paraId="53F49E4C" w14:textId="77777777" w:rsidR="0050305B" w:rsidRDefault="0050305B" w:rsidP="0050305B"/>
    <w:p w14:paraId="7117EB4D" w14:textId="77777777" w:rsidR="0050305B" w:rsidRDefault="0050305B" w:rsidP="0050305B"/>
    <w:p w14:paraId="5EEBAA19" w14:textId="77777777" w:rsidR="0050305B" w:rsidRDefault="0050305B" w:rsidP="0050305B"/>
    <w:p w14:paraId="432EE06E" w14:textId="77777777" w:rsidR="0050305B" w:rsidRDefault="0050305B" w:rsidP="0050305B"/>
    <w:p w14:paraId="484C45EA" w14:textId="77777777" w:rsidR="0050305B" w:rsidRDefault="0050305B" w:rsidP="0050305B"/>
    <w:p w14:paraId="2771F681" w14:textId="77777777" w:rsidR="0050305B" w:rsidRDefault="0050305B" w:rsidP="0050305B"/>
    <w:p w14:paraId="5F0D065C" w14:textId="77777777" w:rsidR="0050305B" w:rsidRDefault="0050305B" w:rsidP="0050305B"/>
    <w:p w14:paraId="2086CA0C" w14:textId="77777777" w:rsidR="0050305B" w:rsidRDefault="0050305B" w:rsidP="0050305B"/>
    <w:p w14:paraId="5E212849" w14:textId="77777777" w:rsidR="0050305B" w:rsidRDefault="0050305B" w:rsidP="0050305B"/>
    <w:p w14:paraId="3767CCC8" w14:textId="77777777" w:rsidR="0050305B" w:rsidRDefault="0050305B" w:rsidP="0050305B"/>
    <w:p w14:paraId="29C49D85" w14:textId="77777777" w:rsidR="0050305B" w:rsidRDefault="0050305B" w:rsidP="0050305B"/>
    <w:p w14:paraId="665BE696" w14:textId="77777777" w:rsidR="0050305B" w:rsidRDefault="0050305B" w:rsidP="0050305B"/>
    <w:p w14:paraId="0D7C254E" w14:textId="77777777" w:rsidR="0050305B" w:rsidRPr="0050305B" w:rsidRDefault="0050305B" w:rsidP="0050305B">
      <w:pPr>
        <w:rPr>
          <w:b/>
          <w:bCs/>
        </w:rPr>
      </w:pPr>
      <w:r w:rsidRPr="0050305B">
        <w:rPr>
          <w:b/>
          <w:bCs/>
        </w:rPr>
        <w:t>Part II — Context Memory Core (CMC) &amp; HHNI</w:t>
      </w:r>
    </w:p>
    <w:p w14:paraId="6EAFDE53" w14:textId="77777777" w:rsidR="0050305B" w:rsidRPr="0050305B" w:rsidRDefault="0050305B" w:rsidP="0050305B">
      <w:pPr>
        <w:rPr>
          <w:b/>
          <w:bCs/>
        </w:rPr>
      </w:pPr>
      <w:r w:rsidRPr="0050305B">
        <w:rPr>
          <w:b/>
          <w:bCs/>
        </w:rPr>
        <w:t>Chapter 6. Write/Read Pipelines</w:t>
      </w:r>
    </w:p>
    <w:p w14:paraId="6BF110CF" w14:textId="77777777" w:rsidR="0050305B" w:rsidRPr="0050305B" w:rsidRDefault="0050305B" w:rsidP="0050305B">
      <w:r w:rsidRPr="0050305B">
        <w:rPr>
          <w:b/>
          <w:bCs/>
        </w:rPr>
        <w:t>Intent.</w:t>
      </w:r>
      <w:r w:rsidRPr="0050305B">
        <w:t xml:space="preserve"> Specify the </w:t>
      </w:r>
      <w:r w:rsidRPr="0050305B">
        <w:rPr>
          <w:b/>
          <w:bCs/>
        </w:rPr>
        <w:t>authoritative data paths</w:t>
      </w:r>
      <w:r w:rsidRPr="0050305B">
        <w:t xml:space="preserve"> of AIMOS memory: how raw context becomes atoms, how links are proposed and risk-gated, how immutable snapshots are minted, and how reads assemble </w:t>
      </w:r>
      <w:r w:rsidRPr="0050305B">
        <w:rPr>
          <w:b/>
          <w:bCs/>
        </w:rPr>
        <w:t>small, lossless contexts</w:t>
      </w:r>
      <w:r w:rsidRPr="0050305B">
        <w:t xml:space="preserve"> with </w:t>
      </w:r>
      <w:r w:rsidRPr="0050305B">
        <w:rPr>
          <w:b/>
          <w:bCs/>
        </w:rPr>
        <w:t>big, provable lineage</w:t>
      </w:r>
      <w:r w:rsidRPr="0050305B">
        <w:t>. This chapter operationalizes C-1/C-2/C-3 (single writer, snapshot-first, two-stage read) and exposes the performance envelope and SLOs.</w:t>
      </w:r>
    </w:p>
    <w:p w14:paraId="1A1EBC61" w14:textId="77777777" w:rsidR="0050305B" w:rsidRPr="0050305B" w:rsidRDefault="00000000" w:rsidP="0050305B">
      <w:r>
        <w:pict w14:anchorId="2EF4E814">
          <v:rect id="_x0000_i1208" style="width:0;height:1.5pt" o:hralign="center" o:hrstd="t" o:hr="t" fillcolor="#a0a0a0" stroked="f"/>
        </w:pict>
      </w:r>
    </w:p>
    <w:p w14:paraId="282D8D5D" w14:textId="77777777" w:rsidR="0050305B" w:rsidRPr="0050305B" w:rsidRDefault="0050305B" w:rsidP="0050305B">
      <w:pPr>
        <w:rPr>
          <w:b/>
          <w:bCs/>
        </w:rPr>
      </w:pPr>
      <w:r w:rsidRPr="0050305B">
        <w:rPr>
          <w:b/>
          <w:bCs/>
        </w:rPr>
        <w:lastRenderedPageBreak/>
        <w:t xml:space="preserve">6.1 Write Path — </w:t>
      </w:r>
      <w:r w:rsidRPr="0050305B">
        <w:rPr>
          <w:b/>
          <w:bCs/>
          <w:i/>
          <w:iCs/>
        </w:rPr>
        <w:t>Ingest → Atomize → Propose → DD → Gate → Snapshot</w:t>
      </w:r>
    </w:p>
    <w:p w14:paraId="7694DE22" w14:textId="77777777" w:rsidR="0050305B" w:rsidRPr="0050305B" w:rsidRDefault="0050305B" w:rsidP="0050305B">
      <w:r w:rsidRPr="0050305B">
        <w:rPr>
          <w:b/>
          <w:bCs/>
        </w:rPr>
        <w:t>Contract.</w:t>
      </w:r>
      <w:r w:rsidRPr="0050305B">
        <w:t xml:space="preserve"> There is exactly </w:t>
      </w:r>
      <w:r w:rsidRPr="0050305B">
        <w:rPr>
          <w:b/>
          <w:bCs/>
        </w:rPr>
        <w:t>one transactional writer</w:t>
      </w:r>
      <w:r w:rsidRPr="0050305B">
        <w:t xml:space="preserve"> per memory space. All visible state corresponds to a signed </w:t>
      </w:r>
      <w:r w:rsidRPr="0050305B">
        <w:rPr>
          <w:b/>
          <w:bCs/>
        </w:rPr>
        <w:t>snapshot id</w:t>
      </w:r>
      <w:r w:rsidRPr="0050305B">
        <w:t>.</w:t>
      </w:r>
    </w:p>
    <w:p w14:paraId="481AA4C7" w14:textId="77777777" w:rsidR="0050305B" w:rsidRPr="0050305B" w:rsidRDefault="0050305B" w:rsidP="0050305B">
      <w:pPr>
        <w:rPr>
          <w:b/>
          <w:bCs/>
        </w:rPr>
      </w:pPr>
      <w:r w:rsidRPr="0050305B">
        <w:rPr>
          <w:b/>
          <w:bCs/>
        </w:rPr>
        <w:t>6.1.1 State machine</w:t>
      </w:r>
    </w:p>
    <w:p w14:paraId="41304BD2" w14:textId="77777777" w:rsidR="0050305B" w:rsidRPr="0050305B" w:rsidRDefault="0050305B" w:rsidP="0050305B">
      <w:r w:rsidRPr="0050305B">
        <w:t>NEW → (dedupe) → ATOMIZED → (index) → PROPOSED_LINKS</w:t>
      </w:r>
    </w:p>
    <w:p w14:paraId="74D995D8" w14:textId="77777777" w:rsidR="0050305B" w:rsidRPr="0050305B" w:rsidRDefault="0050305B" w:rsidP="0050305B">
      <w:r w:rsidRPr="0050305B">
        <w:t xml:space="preserve">   → (risk/PII/licensing) → GATED</w:t>
      </w:r>
    </w:p>
    <w:p w14:paraId="5A568883" w14:textId="77777777" w:rsidR="0050305B" w:rsidRPr="0050305B" w:rsidRDefault="0050305B" w:rsidP="0050305B">
      <w:r w:rsidRPr="0050305B">
        <w:t xml:space="preserve">   → (merklize+sign) → SNAPSHOTTED → PUBLISHED (SEG/VIF emitted)</w:t>
      </w:r>
    </w:p>
    <w:p w14:paraId="44BFEBF9" w14:textId="77777777" w:rsidR="0050305B" w:rsidRPr="0050305B" w:rsidRDefault="0050305B" w:rsidP="0050305B">
      <w:r w:rsidRPr="0050305B">
        <w:t xml:space="preserve">          ↘ (any fail) → QUARANTINE</w:t>
      </w:r>
    </w:p>
    <w:p w14:paraId="11CC75E5" w14:textId="77777777" w:rsidR="0050305B" w:rsidRPr="0050305B" w:rsidRDefault="0050305B" w:rsidP="0050305B">
      <w:pPr>
        <w:rPr>
          <w:b/>
          <w:bCs/>
        </w:rPr>
      </w:pPr>
      <w:r w:rsidRPr="0050305B">
        <w:rPr>
          <w:b/>
          <w:bCs/>
        </w:rPr>
        <w:t>6.1.2 Stages (authoritative definitions)</w:t>
      </w:r>
    </w:p>
    <w:p w14:paraId="6BD37BC6" w14:textId="77777777" w:rsidR="0050305B" w:rsidRPr="0050305B" w:rsidRDefault="0050305B" w:rsidP="0050305B">
      <w:pPr>
        <w:numPr>
          <w:ilvl w:val="0"/>
          <w:numId w:val="174"/>
        </w:numPr>
      </w:pPr>
      <w:r w:rsidRPr="0050305B">
        <w:rPr>
          <w:b/>
          <w:bCs/>
        </w:rPr>
        <w:t>Ingest</w:t>
      </w:r>
    </w:p>
    <w:p w14:paraId="2B4053DE" w14:textId="77777777" w:rsidR="0050305B" w:rsidRPr="0050305B" w:rsidRDefault="0050305B" w:rsidP="0050305B">
      <w:pPr>
        <w:numPr>
          <w:ilvl w:val="0"/>
          <w:numId w:val="175"/>
        </w:numPr>
      </w:pPr>
      <w:r w:rsidRPr="0050305B">
        <w:t>Inputs: user prompts, code, files, tool outputs, logs, sensors.</w:t>
      </w:r>
    </w:p>
    <w:p w14:paraId="5DDE25B7" w14:textId="77777777" w:rsidR="0050305B" w:rsidRPr="0050305B" w:rsidRDefault="0050305B" w:rsidP="0050305B">
      <w:pPr>
        <w:numPr>
          <w:ilvl w:val="0"/>
          <w:numId w:val="175"/>
        </w:numPr>
      </w:pPr>
      <w:r w:rsidRPr="0050305B">
        <w:t>Actions: normalize encodings, strip control bytes, detect modality/language, compute content hash cid.</w:t>
      </w:r>
    </w:p>
    <w:p w14:paraId="2E59D4EB" w14:textId="77777777" w:rsidR="0050305B" w:rsidRPr="0050305B" w:rsidRDefault="0050305B" w:rsidP="0050305B">
      <w:pPr>
        <w:numPr>
          <w:ilvl w:val="0"/>
          <w:numId w:val="175"/>
        </w:numPr>
      </w:pPr>
      <w:r w:rsidRPr="0050305B">
        <w:t xml:space="preserve">Dedupe rule: if (cid, scope) already present in the </w:t>
      </w:r>
      <w:r w:rsidRPr="0050305B">
        <w:rPr>
          <w:i/>
          <w:iCs/>
        </w:rPr>
        <w:t>current</w:t>
      </w:r>
      <w:r w:rsidRPr="0050305B">
        <w:t xml:space="preserve"> snapshot lineage, short-circuit to </w:t>
      </w:r>
      <w:r w:rsidRPr="0050305B">
        <w:rPr>
          <w:b/>
          <w:bCs/>
        </w:rPr>
        <w:t>PUBLISHED</w:t>
      </w:r>
      <w:r w:rsidRPr="0050305B">
        <w:t>; else continue.</w:t>
      </w:r>
    </w:p>
    <w:p w14:paraId="474A0361" w14:textId="77777777" w:rsidR="0050305B" w:rsidRPr="0050305B" w:rsidRDefault="0050305B" w:rsidP="0050305B">
      <w:pPr>
        <w:numPr>
          <w:ilvl w:val="0"/>
          <w:numId w:val="176"/>
        </w:numPr>
      </w:pPr>
      <w:r w:rsidRPr="0050305B">
        <w:rPr>
          <w:b/>
          <w:bCs/>
        </w:rPr>
        <w:t>Atomize</w:t>
      </w:r>
    </w:p>
    <w:p w14:paraId="7D706911" w14:textId="77777777" w:rsidR="0050305B" w:rsidRPr="0050305B" w:rsidRDefault="0050305B" w:rsidP="0050305B">
      <w:pPr>
        <w:numPr>
          <w:ilvl w:val="0"/>
          <w:numId w:val="177"/>
        </w:numPr>
      </w:pPr>
      <w:r w:rsidRPr="0050305B">
        <w:t xml:space="preserve">Segment to L1…L5 (Chapter 5) and emit </w:t>
      </w:r>
      <w:r w:rsidRPr="0050305B">
        <w:rPr>
          <w:b/>
          <w:bCs/>
        </w:rPr>
        <w:t>IXPATH-stable</w:t>
      </w:r>
      <w:r w:rsidRPr="0050305B">
        <w:t xml:space="preserve"> atoms/molecules.</w:t>
      </w:r>
    </w:p>
    <w:p w14:paraId="5C7BA04B" w14:textId="77777777" w:rsidR="0050305B" w:rsidRPr="0050305B" w:rsidRDefault="0050305B" w:rsidP="0050305B">
      <w:pPr>
        <w:numPr>
          <w:ilvl w:val="0"/>
          <w:numId w:val="177"/>
        </w:numPr>
      </w:pPr>
      <w:r w:rsidRPr="0050305B">
        <w:t xml:space="preserve">Extract </w:t>
      </w:r>
      <w:r w:rsidRPr="0050305B">
        <w:rPr>
          <w:b/>
          <w:bCs/>
        </w:rPr>
        <w:t>payload metadata</w:t>
      </w:r>
      <w:r w:rsidRPr="0050305B">
        <w:t xml:space="preserve"> (author, source, timestamps, file path/AST path).</w:t>
      </w:r>
    </w:p>
    <w:p w14:paraId="0DC1457A" w14:textId="77777777" w:rsidR="0050305B" w:rsidRPr="0050305B" w:rsidRDefault="0050305B" w:rsidP="0050305B">
      <w:pPr>
        <w:numPr>
          <w:ilvl w:val="0"/>
          <w:numId w:val="177"/>
        </w:numPr>
      </w:pPr>
      <w:r w:rsidRPr="0050305B">
        <w:t>Compute embeddings (full + projection head); attach initial TPV tags.</w:t>
      </w:r>
    </w:p>
    <w:p w14:paraId="4A92FFD5" w14:textId="77777777" w:rsidR="0050305B" w:rsidRPr="0050305B" w:rsidRDefault="0050305B" w:rsidP="0050305B">
      <w:pPr>
        <w:numPr>
          <w:ilvl w:val="0"/>
          <w:numId w:val="178"/>
        </w:numPr>
      </w:pPr>
      <w:r w:rsidRPr="0050305B">
        <w:rPr>
          <w:b/>
          <w:bCs/>
        </w:rPr>
        <w:t>Propose links</w:t>
      </w:r>
    </w:p>
    <w:p w14:paraId="046D7629" w14:textId="77777777" w:rsidR="0050305B" w:rsidRPr="0050305B" w:rsidRDefault="0050305B" w:rsidP="0050305B">
      <w:pPr>
        <w:numPr>
          <w:ilvl w:val="0"/>
          <w:numId w:val="179"/>
        </w:numPr>
      </w:pPr>
      <w:r w:rsidRPr="0050305B">
        <w:t xml:space="preserve">Structural: contains(parent, child) per segmentation → </w:t>
      </w:r>
      <w:r w:rsidRPr="0050305B">
        <w:rPr>
          <w:b/>
          <w:bCs/>
        </w:rPr>
        <w:t>must</w:t>
      </w:r>
      <w:r w:rsidRPr="0050305B">
        <w:t xml:space="preserve"> be acyclic and ordered.</w:t>
      </w:r>
    </w:p>
    <w:p w14:paraId="765AA5F5" w14:textId="77777777" w:rsidR="0050305B" w:rsidRPr="0050305B" w:rsidRDefault="0050305B" w:rsidP="0050305B">
      <w:pPr>
        <w:numPr>
          <w:ilvl w:val="0"/>
          <w:numId w:val="179"/>
        </w:numPr>
      </w:pPr>
      <w:r w:rsidRPr="0050305B">
        <w:t>Semantic: KNN candidates (top-M), rerank by cross-encoder/DomainRank, policy filter (namespace/PII/license), cap fan-in/out.</w:t>
      </w:r>
    </w:p>
    <w:p w14:paraId="0E9DA882" w14:textId="77777777" w:rsidR="0050305B" w:rsidRPr="0050305B" w:rsidRDefault="0050305B" w:rsidP="0050305B">
      <w:pPr>
        <w:numPr>
          <w:ilvl w:val="0"/>
          <w:numId w:val="179"/>
        </w:numPr>
      </w:pPr>
      <w:r w:rsidRPr="0050305B">
        <w:t xml:space="preserve">Record candidate set with scores and </w:t>
      </w:r>
      <w:r w:rsidRPr="0050305B">
        <w:rPr>
          <w:b/>
          <w:bCs/>
        </w:rPr>
        <w:t>filtered-out justifications</w:t>
      </w:r>
      <w:r w:rsidRPr="0050305B">
        <w:t xml:space="preserve"> (kept for audit).</w:t>
      </w:r>
    </w:p>
    <w:p w14:paraId="51564A7C" w14:textId="77777777" w:rsidR="0050305B" w:rsidRPr="0050305B" w:rsidRDefault="0050305B" w:rsidP="0050305B">
      <w:pPr>
        <w:numPr>
          <w:ilvl w:val="0"/>
          <w:numId w:val="180"/>
        </w:numPr>
      </w:pPr>
      <w:r w:rsidRPr="0050305B">
        <w:rPr>
          <w:b/>
          <w:bCs/>
        </w:rPr>
        <w:t>Compute risk</w:t>
      </w:r>
    </w:p>
    <w:p w14:paraId="767446EB" w14:textId="77777777" w:rsidR="0050305B" w:rsidRPr="0050305B" w:rsidRDefault="0050305B" w:rsidP="0050305B">
      <w:pPr>
        <w:numPr>
          <w:ilvl w:val="0"/>
          <w:numId w:val="181"/>
        </w:numPr>
      </w:pPr>
      <w:r w:rsidRPr="0050305B">
        <w:rPr>
          <w:b/>
          <w:bCs/>
        </w:rPr>
        <w:t>Dependency Delta (DD)</w:t>
      </w:r>
      <w:r w:rsidRPr="0050305B">
        <w:t xml:space="preserve"> from the proposed edit center (Chapter 5 §5.2).</w:t>
      </w:r>
    </w:p>
    <w:p w14:paraId="65D19756" w14:textId="77777777" w:rsidR="0050305B" w:rsidRPr="0050305B" w:rsidRDefault="0050305B" w:rsidP="0050305B">
      <w:pPr>
        <w:numPr>
          <w:ilvl w:val="0"/>
          <w:numId w:val="181"/>
        </w:numPr>
      </w:pPr>
      <w:r w:rsidRPr="0050305B">
        <w:rPr>
          <w:b/>
          <w:bCs/>
        </w:rPr>
        <w:lastRenderedPageBreak/>
        <w:t>UQ vector</w:t>
      </w:r>
      <w:r w:rsidRPr="0050305B">
        <w:t xml:space="preserve"> for embeddings/links (variance across seeds/temps; optional ensembles).</w:t>
      </w:r>
    </w:p>
    <w:p w14:paraId="34A7A2B9" w14:textId="77777777" w:rsidR="0050305B" w:rsidRPr="0050305B" w:rsidRDefault="0050305B" w:rsidP="0050305B">
      <w:pPr>
        <w:numPr>
          <w:ilvl w:val="0"/>
          <w:numId w:val="181"/>
        </w:numPr>
      </w:pPr>
      <w:r w:rsidRPr="0050305B">
        <w:rPr>
          <w:b/>
          <w:bCs/>
        </w:rPr>
        <w:t>Policy risks</w:t>
      </w:r>
      <w:r w:rsidRPr="0050305B">
        <w:t>: PII, license incompatibilities, safety classes.</w:t>
      </w:r>
    </w:p>
    <w:p w14:paraId="1E1A5CF0" w14:textId="77777777" w:rsidR="0050305B" w:rsidRPr="0050305B" w:rsidRDefault="0050305B" w:rsidP="0050305B">
      <w:pPr>
        <w:numPr>
          <w:ilvl w:val="0"/>
          <w:numId w:val="182"/>
        </w:numPr>
      </w:pPr>
      <w:r w:rsidRPr="0050305B">
        <w:rPr>
          <w:b/>
          <w:bCs/>
        </w:rPr>
        <w:t>Gate</w:t>
      </w:r>
    </w:p>
    <w:p w14:paraId="746C32D5" w14:textId="77777777" w:rsidR="0050305B" w:rsidRPr="0050305B" w:rsidRDefault="0050305B" w:rsidP="0050305B">
      <w:pPr>
        <w:numPr>
          <w:ilvl w:val="0"/>
          <w:numId w:val="183"/>
        </w:numPr>
      </w:pPr>
      <w:r w:rsidRPr="0050305B">
        <w:rPr>
          <w:i/>
          <w:iCs/>
        </w:rPr>
        <w:t>Hard</w:t>
      </w:r>
      <w:r w:rsidRPr="0050305B">
        <w:t xml:space="preserve"> gates: structural cycles, forbidden content, link into restricted region without exemption, DD above hard cap for that domain.</w:t>
      </w:r>
    </w:p>
    <w:p w14:paraId="75E718CD" w14:textId="77777777" w:rsidR="0050305B" w:rsidRPr="0050305B" w:rsidRDefault="0050305B" w:rsidP="0050305B">
      <w:pPr>
        <w:numPr>
          <w:ilvl w:val="0"/>
          <w:numId w:val="183"/>
        </w:numPr>
      </w:pPr>
      <w:r w:rsidRPr="0050305B">
        <w:rPr>
          <w:i/>
          <w:iCs/>
        </w:rPr>
        <w:t>Soft</w:t>
      </w:r>
      <w:r w:rsidRPr="0050305B">
        <w:t xml:space="preserve"> gates: DD in caution band, low calibration (ECE), ambiguous license.</w:t>
      </w:r>
    </w:p>
    <w:p w14:paraId="3DAF6164" w14:textId="77777777" w:rsidR="0050305B" w:rsidRPr="0050305B" w:rsidRDefault="0050305B" w:rsidP="0050305B">
      <w:pPr>
        <w:numPr>
          <w:ilvl w:val="1"/>
          <w:numId w:val="183"/>
        </w:numPr>
      </w:pPr>
      <w:r w:rsidRPr="0050305B">
        <w:t xml:space="preserve">Soft pass → </w:t>
      </w:r>
      <w:r w:rsidRPr="0050305B">
        <w:rPr>
          <w:i/>
          <w:iCs/>
        </w:rPr>
        <w:t>HITL</w:t>
      </w:r>
      <w:r w:rsidRPr="0050305B">
        <w:t xml:space="preserve"> or </w:t>
      </w:r>
      <w:r w:rsidRPr="0050305B">
        <w:rPr>
          <w:b/>
          <w:bCs/>
        </w:rPr>
        <w:t>APOE verifier</w:t>
      </w:r>
      <w:r w:rsidRPr="0050305B">
        <w:t xml:space="preserve"> vote; outcome logged as a witness.</w:t>
      </w:r>
    </w:p>
    <w:p w14:paraId="0C3808FB" w14:textId="77777777" w:rsidR="0050305B" w:rsidRPr="0050305B" w:rsidRDefault="0050305B" w:rsidP="0050305B">
      <w:pPr>
        <w:numPr>
          <w:ilvl w:val="1"/>
          <w:numId w:val="183"/>
        </w:numPr>
      </w:pPr>
      <w:r w:rsidRPr="0050305B">
        <w:t>Soft fail → quarantine with remediation hints (auto-fix candidates).</w:t>
      </w:r>
    </w:p>
    <w:p w14:paraId="5CBD3BE1" w14:textId="77777777" w:rsidR="0050305B" w:rsidRPr="0050305B" w:rsidRDefault="0050305B" w:rsidP="0050305B">
      <w:pPr>
        <w:numPr>
          <w:ilvl w:val="0"/>
          <w:numId w:val="184"/>
        </w:numPr>
      </w:pPr>
      <w:r w:rsidRPr="0050305B">
        <w:rPr>
          <w:b/>
          <w:bCs/>
        </w:rPr>
        <w:t>Snapshot &amp; Publish</w:t>
      </w:r>
    </w:p>
    <w:p w14:paraId="62AF1781" w14:textId="77777777" w:rsidR="0050305B" w:rsidRPr="0050305B" w:rsidRDefault="0050305B" w:rsidP="0050305B">
      <w:pPr>
        <w:numPr>
          <w:ilvl w:val="0"/>
          <w:numId w:val="185"/>
        </w:numPr>
      </w:pPr>
      <w:r w:rsidRPr="0050305B">
        <w:t xml:space="preserve">Build </w:t>
      </w:r>
      <w:r w:rsidRPr="0050305B">
        <w:rPr>
          <w:b/>
          <w:bCs/>
        </w:rPr>
        <w:t>Merkle forest</w:t>
      </w:r>
      <w:r w:rsidRPr="0050305B">
        <w:t xml:space="preserve"> over payloads and dependencies; compute H(root).</w:t>
      </w:r>
    </w:p>
    <w:p w14:paraId="722597DC" w14:textId="77777777" w:rsidR="0050305B" w:rsidRPr="0050305B" w:rsidRDefault="0050305B" w:rsidP="0050305B">
      <w:pPr>
        <w:numPr>
          <w:ilvl w:val="0"/>
          <w:numId w:val="185"/>
        </w:numPr>
      </w:pPr>
      <w:r w:rsidRPr="0050305B">
        <w:t>Freeze tool versions, model ids, weight hashes, prompt templates.</w:t>
      </w:r>
    </w:p>
    <w:p w14:paraId="273FD79F" w14:textId="77777777" w:rsidR="0050305B" w:rsidRPr="0050305B" w:rsidRDefault="0050305B" w:rsidP="0050305B">
      <w:pPr>
        <w:numPr>
          <w:ilvl w:val="0"/>
          <w:numId w:val="185"/>
        </w:numPr>
      </w:pPr>
      <w:r w:rsidRPr="0050305B">
        <w:t xml:space="preserve">Sign snapshot, allocate snapshot_id, write append-only to </w:t>
      </w:r>
      <w:r w:rsidRPr="0050305B">
        <w:rPr>
          <w:b/>
          <w:bCs/>
        </w:rPr>
        <w:t>Snapshot Log</w:t>
      </w:r>
      <w:r w:rsidRPr="0050305B">
        <w:t>.</w:t>
      </w:r>
    </w:p>
    <w:p w14:paraId="573FBC9C" w14:textId="77777777" w:rsidR="0050305B" w:rsidRPr="0050305B" w:rsidRDefault="0050305B" w:rsidP="0050305B">
      <w:pPr>
        <w:numPr>
          <w:ilvl w:val="0"/>
          <w:numId w:val="185"/>
        </w:numPr>
      </w:pPr>
      <w:r w:rsidRPr="0050305B">
        <w:t xml:space="preserve">Emit </w:t>
      </w:r>
      <w:r w:rsidRPr="0050305B">
        <w:rPr>
          <w:b/>
          <w:bCs/>
        </w:rPr>
        <w:t>SEG</w:t>
      </w:r>
      <w:r w:rsidRPr="0050305B">
        <w:t xml:space="preserve"> nodes/edges and </w:t>
      </w:r>
      <w:r w:rsidRPr="0050305B">
        <w:rPr>
          <w:b/>
          <w:bCs/>
        </w:rPr>
        <w:t>VIF</w:t>
      </w:r>
      <w:r w:rsidRPr="0050305B">
        <w:t xml:space="preserve"> provenance packets; update read indexes.</w:t>
      </w:r>
    </w:p>
    <w:p w14:paraId="4333A24F" w14:textId="77777777" w:rsidR="0050305B" w:rsidRPr="0050305B" w:rsidRDefault="0050305B" w:rsidP="0050305B">
      <w:pPr>
        <w:rPr>
          <w:b/>
          <w:bCs/>
        </w:rPr>
      </w:pPr>
      <w:r w:rsidRPr="0050305B">
        <w:rPr>
          <w:b/>
          <w:bCs/>
        </w:rPr>
        <w:t>6.1.3 Transactional semantics</w:t>
      </w:r>
    </w:p>
    <w:p w14:paraId="2EE69148" w14:textId="77777777" w:rsidR="0050305B" w:rsidRPr="0050305B" w:rsidRDefault="0050305B" w:rsidP="0050305B">
      <w:pPr>
        <w:numPr>
          <w:ilvl w:val="0"/>
          <w:numId w:val="186"/>
        </w:numPr>
      </w:pPr>
      <w:r w:rsidRPr="0050305B">
        <w:rPr>
          <w:b/>
          <w:bCs/>
        </w:rPr>
        <w:t>Idempotency key:</w:t>
      </w:r>
      <w:r w:rsidRPr="0050305B">
        <w:t xml:space="preserve"> (cid, scope, parent_snapshot, toolset_hash) </w:t>
      </w:r>
      <w:r w:rsidRPr="0050305B">
        <w:rPr>
          <w:rFonts w:ascii="Cambria Math" w:hAnsi="Cambria Math" w:cs="Cambria Math"/>
        </w:rPr>
        <w:t>⇒</w:t>
      </w:r>
      <w:r w:rsidRPr="0050305B">
        <w:t xml:space="preserve"> replay-safe.</w:t>
      </w:r>
    </w:p>
    <w:p w14:paraId="5E60562A" w14:textId="77777777" w:rsidR="0050305B" w:rsidRPr="0050305B" w:rsidRDefault="0050305B" w:rsidP="0050305B">
      <w:pPr>
        <w:numPr>
          <w:ilvl w:val="0"/>
          <w:numId w:val="186"/>
        </w:numPr>
      </w:pPr>
      <w:r w:rsidRPr="0050305B">
        <w:rPr>
          <w:b/>
          <w:bCs/>
        </w:rPr>
        <w:t>Write isolation:</w:t>
      </w:r>
      <w:r w:rsidRPr="0050305B">
        <w:t xml:space="preserve"> until </w:t>
      </w:r>
      <w:r w:rsidRPr="0050305B">
        <w:rPr>
          <w:b/>
          <w:bCs/>
        </w:rPr>
        <w:t>SNAPSHOTTED</w:t>
      </w:r>
      <w:r w:rsidRPr="0050305B">
        <w:t>, no read index mutation is visible.</w:t>
      </w:r>
    </w:p>
    <w:p w14:paraId="30D66F63" w14:textId="77777777" w:rsidR="0050305B" w:rsidRPr="0050305B" w:rsidRDefault="0050305B" w:rsidP="0050305B">
      <w:pPr>
        <w:numPr>
          <w:ilvl w:val="0"/>
          <w:numId w:val="186"/>
        </w:numPr>
      </w:pPr>
      <w:r w:rsidRPr="0050305B">
        <w:rPr>
          <w:b/>
          <w:bCs/>
        </w:rPr>
        <w:t>Rollback:</w:t>
      </w:r>
      <w:r w:rsidRPr="0050305B">
        <w:t xml:space="preserve"> any failure moves batch to </w:t>
      </w:r>
      <w:r w:rsidRPr="0050305B">
        <w:rPr>
          <w:b/>
          <w:bCs/>
        </w:rPr>
        <w:t>QUARANTINE</w:t>
      </w:r>
      <w:r w:rsidRPr="0050305B">
        <w:t xml:space="preserve"> with a replay spec (exact inputs, seeds, tools).</w:t>
      </w:r>
    </w:p>
    <w:p w14:paraId="2D7BF28C" w14:textId="77777777" w:rsidR="0050305B" w:rsidRPr="0050305B" w:rsidRDefault="0050305B" w:rsidP="0050305B">
      <w:pPr>
        <w:rPr>
          <w:b/>
          <w:bCs/>
        </w:rPr>
      </w:pPr>
      <w:r w:rsidRPr="0050305B">
        <w:rPr>
          <w:b/>
          <w:bCs/>
        </w:rPr>
        <w:t>6.1.4 Minimal write API</w:t>
      </w:r>
    </w:p>
    <w:p w14:paraId="0714A693" w14:textId="77777777" w:rsidR="0050305B" w:rsidRPr="0050305B" w:rsidRDefault="0050305B" w:rsidP="0050305B">
      <w:pPr>
        <w:numPr>
          <w:ilvl w:val="0"/>
          <w:numId w:val="187"/>
        </w:numPr>
      </w:pPr>
      <w:r w:rsidRPr="0050305B">
        <w:t>POST /memory/write/ingest → {batch_id}</w:t>
      </w:r>
    </w:p>
    <w:p w14:paraId="3E471458" w14:textId="77777777" w:rsidR="0050305B" w:rsidRPr="0050305B" w:rsidRDefault="0050305B" w:rsidP="0050305B">
      <w:pPr>
        <w:numPr>
          <w:ilvl w:val="0"/>
          <w:numId w:val="187"/>
        </w:numPr>
      </w:pPr>
      <w:r w:rsidRPr="0050305B">
        <w:t>POST /memory/write/commit?batch_id=… → {snapshot_id, witness_uri}</w:t>
      </w:r>
    </w:p>
    <w:p w14:paraId="47E43DA0" w14:textId="77777777" w:rsidR="0050305B" w:rsidRPr="0050305B" w:rsidRDefault="0050305B" w:rsidP="0050305B">
      <w:pPr>
        <w:numPr>
          <w:ilvl w:val="0"/>
          <w:numId w:val="187"/>
        </w:numPr>
      </w:pPr>
      <w:r w:rsidRPr="0050305B">
        <w:t>GET /memory/write/quarantine/{batch_id} → remediation report (policy hits, DD paths, suggested redactions)</w:t>
      </w:r>
    </w:p>
    <w:p w14:paraId="1A1CEBCF" w14:textId="77777777" w:rsidR="0050305B" w:rsidRPr="0050305B" w:rsidRDefault="00000000" w:rsidP="0050305B">
      <w:r>
        <w:pict w14:anchorId="04780144">
          <v:rect id="_x0000_i1209" style="width:0;height:1.5pt" o:hralign="center" o:hrstd="t" o:hr="t" fillcolor="#a0a0a0" stroked="f"/>
        </w:pict>
      </w:r>
    </w:p>
    <w:p w14:paraId="628F1F04" w14:textId="77777777" w:rsidR="0050305B" w:rsidRPr="0050305B" w:rsidRDefault="0050305B" w:rsidP="0050305B">
      <w:pPr>
        <w:rPr>
          <w:b/>
          <w:bCs/>
        </w:rPr>
      </w:pPr>
      <w:r w:rsidRPr="0050305B">
        <w:rPr>
          <w:b/>
          <w:bCs/>
        </w:rPr>
        <w:t xml:space="preserve">6.2 Read Path — </w:t>
      </w:r>
      <w:r w:rsidRPr="0050305B">
        <w:rPr>
          <w:b/>
          <w:bCs/>
          <w:i/>
          <w:iCs/>
        </w:rPr>
        <w:t>Hierarchical dumbbell, calibrated scoring, policy-aware assembly</w:t>
      </w:r>
    </w:p>
    <w:p w14:paraId="27A5CCD9" w14:textId="77777777" w:rsidR="0050305B" w:rsidRPr="0050305B" w:rsidRDefault="0050305B" w:rsidP="0050305B">
      <w:r w:rsidRPr="0050305B">
        <w:rPr>
          <w:b/>
          <w:bCs/>
        </w:rPr>
        <w:lastRenderedPageBreak/>
        <w:t>Goal.</w:t>
      </w:r>
      <w:r w:rsidRPr="0050305B">
        <w:t xml:space="preserve"> Serve </w:t>
      </w:r>
      <w:r w:rsidRPr="0050305B">
        <w:rPr>
          <w:b/>
          <w:bCs/>
        </w:rPr>
        <w:t>just-enough atoms</w:t>
      </w:r>
      <w:r w:rsidRPr="0050305B">
        <w:t xml:space="preserve"> to maximize relevance and minimize risk/cost, while returning </w:t>
      </w:r>
      <w:r w:rsidRPr="0050305B">
        <w:rPr>
          <w:b/>
          <w:bCs/>
        </w:rPr>
        <w:t>witnessable</w:t>
      </w:r>
      <w:r w:rsidRPr="0050305B">
        <w:t xml:space="preserve"> context for APOE.</w:t>
      </w:r>
    </w:p>
    <w:p w14:paraId="1EB065FE" w14:textId="77777777" w:rsidR="0050305B" w:rsidRPr="0050305B" w:rsidRDefault="0050305B" w:rsidP="0050305B">
      <w:pPr>
        <w:rPr>
          <w:b/>
          <w:bCs/>
        </w:rPr>
      </w:pPr>
      <w:r w:rsidRPr="0050305B">
        <w:rPr>
          <w:b/>
          <w:bCs/>
        </w:rPr>
        <w:t>6.2.1 Query classes</w:t>
      </w:r>
    </w:p>
    <w:p w14:paraId="70458DD9" w14:textId="77777777" w:rsidR="0050305B" w:rsidRPr="0050305B" w:rsidRDefault="0050305B" w:rsidP="0050305B">
      <w:pPr>
        <w:numPr>
          <w:ilvl w:val="0"/>
          <w:numId w:val="188"/>
        </w:numPr>
      </w:pPr>
      <w:r w:rsidRPr="0050305B">
        <w:rPr>
          <w:b/>
          <w:bCs/>
        </w:rPr>
        <w:t>Direct lookup:</w:t>
      </w:r>
      <w:r w:rsidRPr="0050305B">
        <w:t xml:space="preserve"> IXPATH or node_id fetch at as_of time.</w:t>
      </w:r>
    </w:p>
    <w:p w14:paraId="375FB019" w14:textId="77777777" w:rsidR="0050305B" w:rsidRPr="0050305B" w:rsidRDefault="0050305B" w:rsidP="0050305B">
      <w:pPr>
        <w:numPr>
          <w:ilvl w:val="0"/>
          <w:numId w:val="188"/>
        </w:numPr>
      </w:pPr>
      <w:r w:rsidRPr="0050305B">
        <w:rPr>
          <w:b/>
          <w:bCs/>
        </w:rPr>
        <w:t>Semantic search:</w:t>
      </w:r>
      <w:r w:rsidRPr="0050305B">
        <w:t xml:space="preserve"> query vector + filters (modality, domain, time).</w:t>
      </w:r>
    </w:p>
    <w:p w14:paraId="6CF38912" w14:textId="77777777" w:rsidR="0050305B" w:rsidRPr="0050305B" w:rsidRDefault="0050305B" w:rsidP="0050305B">
      <w:pPr>
        <w:numPr>
          <w:ilvl w:val="0"/>
          <w:numId w:val="188"/>
        </w:numPr>
      </w:pPr>
      <w:r w:rsidRPr="0050305B">
        <w:rPr>
          <w:b/>
          <w:bCs/>
        </w:rPr>
        <w:t>Lineage search:</w:t>
      </w:r>
      <w:r w:rsidRPr="0050305B">
        <w:t xml:space="preserve"> claim/evidence traversal in SEG with constraints.</w:t>
      </w:r>
    </w:p>
    <w:p w14:paraId="55DE5726" w14:textId="77777777" w:rsidR="0050305B" w:rsidRPr="0050305B" w:rsidRDefault="0050305B" w:rsidP="0050305B">
      <w:pPr>
        <w:numPr>
          <w:ilvl w:val="0"/>
          <w:numId w:val="188"/>
        </w:numPr>
      </w:pPr>
      <w:r w:rsidRPr="0050305B">
        <w:rPr>
          <w:b/>
          <w:bCs/>
        </w:rPr>
        <w:t>Programmatic read:</w:t>
      </w:r>
      <w:r w:rsidRPr="0050305B">
        <w:t xml:space="preserve"> ACL step resolving inputs under budgets/policies.</w:t>
      </w:r>
    </w:p>
    <w:p w14:paraId="4DC21DF4" w14:textId="77777777" w:rsidR="0050305B" w:rsidRPr="0050305B" w:rsidRDefault="0050305B" w:rsidP="0050305B">
      <w:pPr>
        <w:rPr>
          <w:b/>
          <w:bCs/>
        </w:rPr>
      </w:pPr>
      <w:r w:rsidRPr="0050305B">
        <w:rPr>
          <w:b/>
          <w:bCs/>
        </w:rPr>
        <w:t>6.2.2 Dumbbell compression (two-stage read)</w:t>
      </w:r>
    </w:p>
    <w:p w14:paraId="2B03E89E" w14:textId="77777777" w:rsidR="0050305B" w:rsidRPr="0050305B" w:rsidRDefault="0050305B" w:rsidP="0050305B">
      <w:pPr>
        <w:numPr>
          <w:ilvl w:val="0"/>
          <w:numId w:val="189"/>
        </w:numPr>
      </w:pPr>
      <w:r w:rsidRPr="0050305B">
        <w:rPr>
          <w:b/>
          <w:bCs/>
        </w:rPr>
        <w:t>Coarse stage (L1–L3):</w:t>
      </w:r>
    </w:p>
    <w:p w14:paraId="4FFFBA1B" w14:textId="77777777" w:rsidR="0050305B" w:rsidRPr="0050305B" w:rsidRDefault="0050305B" w:rsidP="0050305B">
      <w:pPr>
        <w:numPr>
          <w:ilvl w:val="1"/>
          <w:numId w:val="189"/>
        </w:numPr>
      </w:pPr>
      <w:r w:rsidRPr="0050305B">
        <w:t xml:space="preserve">Search </w:t>
      </w:r>
      <w:r w:rsidRPr="0050305B">
        <w:rPr>
          <w:b/>
          <w:bCs/>
        </w:rPr>
        <w:t>projection head</w:t>
      </w:r>
      <w:r w:rsidRPr="0050305B">
        <w:t xml:space="preserve"> indexes to shortlist K branches (fast, low-dim).</w:t>
      </w:r>
    </w:p>
    <w:p w14:paraId="20938D4E" w14:textId="77777777" w:rsidR="0050305B" w:rsidRPr="0050305B" w:rsidRDefault="0050305B" w:rsidP="0050305B">
      <w:pPr>
        <w:numPr>
          <w:ilvl w:val="1"/>
          <w:numId w:val="189"/>
        </w:numPr>
      </w:pPr>
      <w:r w:rsidRPr="0050305B">
        <w:t xml:space="preserve">Apply </w:t>
      </w:r>
      <w:r w:rsidRPr="0050305B">
        <w:rPr>
          <w:b/>
          <w:bCs/>
        </w:rPr>
        <w:t>policy prefilter</w:t>
      </w:r>
      <w:r w:rsidRPr="0050305B">
        <w:t xml:space="preserve"> (redaction masks, license scopes, RBAC).</w:t>
      </w:r>
    </w:p>
    <w:p w14:paraId="57A0A79A" w14:textId="77777777" w:rsidR="0050305B" w:rsidRPr="0050305B" w:rsidRDefault="0050305B" w:rsidP="0050305B">
      <w:pPr>
        <w:numPr>
          <w:ilvl w:val="0"/>
          <w:numId w:val="189"/>
        </w:numPr>
      </w:pPr>
      <w:r w:rsidRPr="0050305B">
        <w:rPr>
          <w:b/>
          <w:bCs/>
        </w:rPr>
        <w:t>Fine stage (L4–L5):</w:t>
      </w:r>
    </w:p>
    <w:p w14:paraId="494A969C" w14:textId="77777777" w:rsidR="0050305B" w:rsidRPr="0050305B" w:rsidRDefault="0050305B" w:rsidP="0050305B">
      <w:pPr>
        <w:numPr>
          <w:ilvl w:val="1"/>
          <w:numId w:val="189"/>
        </w:numPr>
      </w:pPr>
      <w:r w:rsidRPr="0050305B">
        <w:t>Expand only shortlisted branches to word/sub-word or AST token level.</w:t>
      </w:r>
    </w:p>
    <w:p w14:paraId="4D80CC71" w14:textId="77777777" w:rsidR="0050305B" w:rsidRPr="0050305B" w:rsidRDefault="0050305B" w:rsidP="0050305B">
      <w:pPr>
        <w:numPr>
          <w:ilvl w:val="1"/>
          <w:numId w:val="189"/>
        </w:numPr>
      </w:pPr>
      <w:r w:rsidRPr="0050305B">
        <w:t xml:space="preserve">Recompute </w:t>
      </w:r>
      <w:r w:rsidRPr="0050305B">
        <w:rPr>
          <w:b/>
          <w:bCs/>
        </w:rPr>
        <w:t>RS = QS·IDS·(1−DD)</w:t>
      </w:r>
      <w:r w:rsidRPr="0050305B">
        <w:t xml:space="preserve"> with calibrated normalizer.</w:t>
      </w:r>
    </w:p>
    <w:p w14:paraId="612FE8DC" w14:textId="77777777" w:rsidR="0050305B" w:rsidRPr="0050305B" w:rsidRDefault="0050305B" w:rsidP="0050305B">
      <w:pPr>
        <w:numPr>
          <w:ilvl w:val="1"/>
          <w:numId w:val="189"/>
        </w:numPr>
      </w:pPr>
      <w:r w:rsidRPr="0050305B">
        <w:t xml:space="preserve">Attach </w:t>
      </w:r>
      <w:r w:rsidRPr="0050305B">
        <w:rPr>
          <w:b/>
          <w:bCs/>
        </w:rPr>
        <w:t>boundary witnesses</w:t>
      </w:r>
      <w:r w:rsidRPr="0050305B">
        <w:t xml:space="preserve"> (VIF tuples) and preview DD paths.</w:t>
      </w:r>
    </w:p>
    <w:p w14:paraId="060529A6" w14:textId="77777777" w:rsidR="0050305B" w:rsidRPr="0050305B" w:rsidRDefault="0050305B" w:rsidP="0050305B">
      <w:pPr>
        <w:numPr>
          <w:ilvl w:val="0"/>
          <w:numId w:val="189"/>
        </w:numPr>
      </w:pPr>
      <w:r w:rsidRPr="0050305B">
        <w:rPr>
          <w:b/>
          <w:bCs/>
        </w:rPr>
        <w:t>Assembly:</w:t>
      </w:r>
    </w:p>
    <w:p w14:paraId="0F1B8419" w14:textId="77777777" w:rsidR="0050305B" w:rsidRPr="0050305B" w:rsidRDefault="0050305B" w:rsidP="0050305B">
      <w:pPr>
        <w:numPr>
          <w:ilvl w:val="1"/>
          <w:numId w:val="189"/>
        </w:numPr>
      </w:pPr>
      <w:r w:rsidRPr="0050305B">
        <w:t xml:space="preserve">Compose returned context to favor </w:t>
      </w:r>
      <w:r w:rsidRPr="0050305B">
        <w:rPr>
          <w:i/>
          <w:iCs/>
        </w:rPr>
        <w:t>beginnings and ends</w:t>
      </w:r>
      <w:r w:rsidRPr="0050305B">
        <w:t xml:space="preserve"> of spans (lost-in-the-middle mitigation), plus atomic snippets critical to the claim.</w:t>
      </w:r>
    </w:p>
    <w:p w14:paraId="2DA76ECD" w14:textId="77777777" w:rsidR="0050305B" w:rsidRPr="0050305B" w:rsidRDefault="0050305B" w:rsidP="0050305B">
      <w:pPr>
        <w:numPr>
          <w:ilvl w:val="1"/>
          <w:numId w:val="189"/>
        </w:numPr>
      </w:pPr>
      <w:r w:rsidRPr="0050305B">
        <w:t xml:space="preserve">Include minimal </w:t>
      </w:r>
      <w:r w:rsidRPr="0050305B">
        <w:rPr>
          <w:b/>
          <w:bCs/>
        </w:rPr>
        <w:t>explanatory edges</w:t>
      </w:r>
      <w:r w:rsidRPr="0050305B">
        <w:t xml:space="preserve"> (why this atom), not whole neighborhoods.</w:t>
      </w:r>
    </w:p>
    <w:p w14:paraId="0B527F66" w14:textId="77777777" w:rsidR="0050305B" w:rsidRPr="0050305B" w:rsidRDefault="0050305B" w:rsidP="0050305B">
      <w:pPr>
        <w:rPr>
          <w:b/>
          <w:bCs/>
        </w:rPr>
      </w:pPr>
      <w:r w:rsidRPr="0050305B">
        <w:rPr>
          <w:b/>
          <w:bCs/>
        </w:rPr>
        <w:t>6.2.3 Read algorithm (sketch)</w:t>
      </w:r>
    </w:p>
    <w:p w14:paraId="76EE261F" w14:textId="77777777" w:rsidR="0050305B" w:rsidRPr="0050305B" w:rsidRDefault="0050305B" w:rsidP="0050305B">
      <w:r w:rsidRPr="0050305B">
        <w:t>function resolve(query, as_of, budget):</w:t>
      </w:r>
    </w:p>
    <w:p w14:paraId="29396AB3" w14:textId="77777777" w:rsidR="0050305B" w:rsidRPr="0050305B" w:rsidRDefault="0050305B" w:rsidP="0050305B">
      <w:r w:rsidRPr="0050305B">
        <w:t xml:space="preserve">  S ← select_snapshot(as_of)</w:t>
      </w:r>
    </w:p>
    <w:p w14:paraId="1ABF1D30" w14:textId="77777777" w:rsidR="0050305B" w:rsidRPr="0050305B" w:rsidRDefault="0050305B" w:rsidP="0050305B">
      <w:r w:rsidRPr="0050305B">
        <w:t xml:space="preserve">  B ← coarse_scan(S, query, filters, K_coarse)           // L1–L3</w:t>
      </w:r>
    </w:p>
    <w:p w14:paraId="30CF6AD8" w14:textId="77777777" w:rsidR="0050305B" w:rsidRPr="0050305B" w:rsidRDefault="0050305B" w:rsidP="0050305B">
      <w:r w:rsidRPr="0050305B">
        <w:t xml:space="preserve">  C ← []</w:t>
      </w:r>
    </w:p>
    <w:p w14:paraId="2042A0FC" w14:textId="77777777" w:rsidR="0050305B" w:rsidRPr="0050305B" w:rsidRDefault="0050305B" w:rsidP="0050305B">
      <w:r w:rsidRPr="0050305B">
        <w:t xml:space="preserve">  for branch in B:</w:t>
      </w:r>
    </w:p>
    <w:p w14:paraId="3726A616" w14:textId="77777777" w:rsidR="0050305B" w:rsidRPr="0050305B" w:rsidRDefault="0050305B" w:rsidP="0050305B">
      <w:r w:rsidRPr="0050305B">
        <w:t xml:space="preserve">    C += fine_expand(branch, K_fine, max_tokens=budget.ctx)</w:t>
      </w:r>
    </w:p>
    <w:p w14:paraId="60BE58DB" w14:textId="77777777" w:rsidR="0050305B" w:rsidRPr="0050305B" w:rsidRDefault="0050305B" w:rsidP="0050305B">
      <w:r w:rsidRPr="0050305B">
        <w:lastRenderedPageBreak/>
        <w:t xml:space="preserve">  C ← score_calibrated(C)                                 // RS calibrated</w:t>
      </w:r>
    </w:p>
    <w:p w14:paraId="0163B29D" w14:textId="77777777" w:rsidR="0050305B" w:rsidRPr="0050305B" w:rsidRDefault="0050305B" w:rsidP="0050305B">
      <w:r w:rsidRPr="0050305B">
        <w:t xml:space="preserve">  C ← policy_mask(C)                                      // redaction/PII/license</w:t>
      </w:r>
    </w:p>
    <w:p w14:paraId="68C7D779" w14:textId="77777777" w:rsidR="0050305B" w:rsidRPr="0050305B" w:rsidRDefault="0050305B" w:rsidP="0050305B">
      <w:r w:rsidRPr="0050305B">
        <w:t xml:space="preserve">  if empty(C) or min_RS(C) &lt; κ_domain:</w:t>
      </w:r>
    </w:p>
    <w:p w14:paraId="55A21DC4" w14:textId="77777777" w:rsidR="0050305B" w:rsidRPr="0050305B" w:rsidRDefault="0050305B" w:rsidP="0050305B">
      <w:r w:rsidRPr="0050305B">
        <w:t xml:space="preserve">    return ABSTAIN(with reasons, alternatives)</w:t>
      </w:r>
    </w:p>
    <w:p w14:paraId="475CC138" w14:textId="77777777" w:rsidR="0050305B" w:rsidRPr="0050305B" w:rsidRDefault="0050305B" w:rsidP="0050305B">
      <w:r w:rsidRPr="0050305B">
        <w:t xml:space="preserve">  return assemble(C, attach_witness=true)</w:t>
      </w:r>
    </w:p>
    <w:p w14:paraId="4C6D5317" w14:textId="77777777" w:rsidR="0050305B" w:rsidRPr="0050305B" w:rsidRDefault="0050305B" w:rsidP="0050305B">
      <w:pPr>
        <w:rPr>
          <w:b/>
          <w:bCs/>
        </w:rPr>
      </w:pPr>
      <w:r w:rsidRPr="0050305B">
        <w:rPr>
          <w:b/>
          <w:bCs/>
        </w:rPr>
        <w:t>6.2.4 Safety &amp; abstention</w:t>
      </w:r>
    </w:p>
    <w:p w14:paraId="191979B7" w14:textId="77777777" w:rsidR="0050305B" w:rsidRPr="0050305B" w:rsidRDefault="0050305B" w:rsidP="0050305B">
      <w:pPr>
        <w:numPr>
          <w:ilvl w:val="0"/>
          <w:numId w:val="190"/>
        </w:numPr>
      </w:pPr>
      <w:r w:rsidRPr="0050305B">
        <w:rPr>
          <w:b/>
          <w:bCs/>
        </w:rPr>
        <w:t>κ-bands per domain:</w:t>
      </w:r>
      <w:r w:rsidRPr="0050305B">
        <w:t xml:space="preserve"> configurable; APOE uses abstain→route patterns.</w:t>
      </w:r>
    </w:p>
    <w:p w14:paraId="015F2B97" w14:textId="77777777" w:rsidR="0050305B" w:rsidRPr="0050305B" w:rsidRDefault="0050305B" w:rsidP="0050305B">
      <w:pPr>
        <w:numPr>
          <w:ilvl w:val="0"/>
          <w:numId w:val="190"/>
        </w:numPr>
      </w:pPr>
      <w:r w:rsidRPr="0050305B">
        <w:rPr>
          <w:b/>
          <w:bCs/>
        </w:rPr>
        <w:t>Redaction priority:</w:t>
      </w:r>
      <w:r w:rsidRPr="0050305B">
        <w:t xml:space="preserve"> redact over deny when possible; mark redaction in witness.</w:t>
      </w:r>
    </w:p>
    <w:p w14:paraId="3B17E59F" w14:textId="77777777" w:rsidR="0050305B" w:rsidRPr="0050305B" w:rsidRDefault="0050305B" w:rsidP="0050305B">
      <w:pPr>
        <w:numPr>
          <w:ilvl w:val="0"/>
          <w:numId w:val="190"/>
        </w:numPr>
      </w:pPr>
      <w:r w:rsidRPr="0050305B">
        <w:rPr>
          <w:b/>
          <w:bCs/>
        </w:rPr>
        <w:t>Leakproofing:</w:t>
      </w:r>
      <w:r w:rsidRPr="0050305B">
        <w:t xml:space="preserve"> embeddings served under </w:t>
      </w:r>
      <w:r w:rsidRPr="0050305B">
        <w:rPr>
          <w:b/>
          <w:bCs/>
        </w:rPr>
        <w:t>scoped tokens</w:t>
      </w:r>
      <w:r w:rsidRPr="0050305B">
        <w:t>; no raw vector export by default.</w:t>
      </w:r>
    </w:p>
    <w:p w14:paraId="1ED0CD39" w14:textId="77777777" w:rsidR="0050305B" w:rsidRPr="0050305B" w:rsidRDefault="00000000" w:rsidP="0050305B">
      <w:r>
        <w:pict w14:anchorId="0AD53173">
          <v:rect id="_x0000_i1210" style="width:0;height:1.5pt" o:hralign="center" o:hrstd="t" o:hr="t" fillcolor="#a0a0a0" stroked="f"/>
        </w:pict>
      </w:r>
    </w:p>
    <w:p w14:paraId="4B5DB516" w14:textId="77777777" w:rsidR="0050305B" w:rsidRPr="0050305B" w:rsidRDefault="0050305B" w:rsidP="0050305B">
      <w:pPr>
        <w:rPr>
          <w:b/>
          <w:bCs/>
        </w:rPr>
      </w:pPr>
      <w:r w:rsidRPr="0050305B">
        <w:rPr>
          <w:b/>
          <w:bCs/>
        </w:rPr>
        <w:t>6.3 Caching &amp; Preloading (Markov traversals)</w:t>
      </w:r>
    </w:p>
    <w:p w14:paraId="64F8DB5E" w14:textId="77777777" w:rsidR="0050305B" w:rsidRPr="0050305B" w:rsidRDefault="0050305B" w:rsidP="0050305B">
      <w:r w:rsidRPr="0050305B">
        <w:rPr>
          <w:b/>
          <w:bCs/>
        </w:rPr>
        <w:t>Thesis.</w:t>
      </w:r>
      <w:r w:rsidRPr="0050305B">
        <w:t xml:space="preserve"> Reads are </w:t>
      </w:r>
      <w:r w:rsidRPr="0050305B">
        <w:rPr>
          <w:b/>
          <w:bCs/>
        </w:rPr>
        <w:t>bursty and structured</w:t>
      </w:r>
      <w:r w:rsidRPr="0050305B">
        <w:t>. We exploit session patterns to predict next hops and stage atoms into fast caches without violating policy.</w:t>
      </w:r>
    </w:p>
    <w:p w14:paraId="3A047ED7" w14:textId="77777777" w:rsidR="0050305B" w:rsidRPr="0050305B" w:rsidRDefault="0050305B" w:rsidP="0050305B">
      <w:pPr>
        <w:rPr>
          <w:b/>
          <w:bCs/>
        </w:rPr>
      </w:pPr>
      <w:r w:rsidRPr="0050305B">
        <w:rPr>
          <w:b/>
          <w:bCs/>
        </w:rPr>
        <w:t>6.3.1 Cache hierarchy</w:t>
      </w:r>
    </w:p>
    <w:p w14:paraId="5982C1D7" w14:textId="77777777" w:rsidR="0050305B" w:rsidRPr="0050305B" w:rsidRDefault="0050305B" w:rsidP="0050305B">
      <w:pPr>
        <w:numPr>
          <w:ilvl w:val="0"/>
          <w:numId w:val="191"/>
        </w:numPr>
      </w:pPr>
      <w:r w:rsidRPr="0050305B">
        <w:rPr>
          <w:b/>
          <w:bCs/>
        </w:rPr>
        <w:t>L0 inline</w:t>
      </w:r>
      <w:r w:rsidRPr="0050305B">
        <w:t xml:space="preserve"> (per-request): RS scoring artifacts, policy masks (TTL seconds).</w:t>
      </w:r>
    </w:p>
    <w:p w14:paraId="085336BE" w14:textId="77777777" w:rsidR="0050305B" w:rsidRPr="0050305B" w:rsidRDefault="0050305B" w:rsidP="0050305B">
      <w:pPr>
        <w:numPr>
          <w:ilvl w:val="0"/>
          <w:numId w:val="191"/>
        </w:numPr>
      </w:pPr>
      <w:r w:rsidRPr="0050305B">
        <w:rPr>
          <w:b/>
          <w:bCs/>
        </w:rPr>
        <w:t>L1 atom cache</w:t>
      </w:r>
      <w:r w:rsidRPr="0050305B">
        <w:t>: decrypted atoms/IXRECs, small objects (TTL minutes; TTI).</w:t>
      </w:r>
    </w:p>
    <w:p w14:paraId="7B67BE22" w14:textId="77777777" w:rsidR="0050305B" w:rsidRPr="0050305B" w:rsidRDefault="0050305B" w:rsidP="0050305B">
      <w:pPr>
        <w:numPr>
          <w:ilvl w:val="0"/>
          <w:numId w:val="191"/>
        </w:numPr>
      </w:pPr>
      <w:r w:rsidRPr="0050305B">
        <w:rPr>
          <w:b/>
          <w:bCs/>
        </w:rPr>
        <w:t>L2 vector cache</w:t>
      </w:r>
      <w:r w:rsidRPr="0050305B">
        <w:t>: projection head vectors and ANN cells.</w:t>
      </w:r>
    </w:p>
    <w:p w14:paraId="55F61782" w14:textId="77777777" w:rsidR="0050305B" w:rsidRPr="0050305B" w:rsidRDefault="0050305B" w:rsidP="0050305B">
      <w:pPr>
        <w:numPr>
          <w:ilvl w:val="0"/>
          <w:numId w:val="191"/>
        </w:numPr>
      </w:pPr>
      <w:r w:rsidRPr="0050305B">
        <w:rPr>
          <w:b/>
          <w:bCs/>
        </w:rPr>
        <w:t>L3 page cache</w:t>
      </w:r>
      <w:r w:rsidRPr="0050305B">
        <w:t>: cold payload pages and SEG shards.</w:t>
      </w:r>
    </w:p>
    <w:p w14:paraId="5CF0CB7D" w14:textId="77777777" w:rsidR="0050305B" w:rsidRPr="0050305B" w:rsidRDefault="0050305B" w:rsidP="0050305B">
      <w:r w:rsidRPr="0050305B">
        <w:rPr>
          <w:b/>
          <w:bCs/>
        </w:rPr>
        <w:t>Coherency:</w:t>
      </w:r>
      <w:r w:rsidRPr="0050305B">
        <w:t xml:space="preserve"> caches are </w:t>
      </w:r>
      <w:r w:rsidRPr="0050305B">
        <w:rPr>
          <w:b/>
          <w:bCs/>
        </w:rPr>
        <w:t>snapshot-scoped</w:t>
      </w:r>
      <w:r w:rsidRPr="0050305B">
        <w:t xml:space="preserve">; snapshot advance invalidates by </w:t>
      </w:r>
      <w:r w:rsidRPr="0050305B">
        <w:rPr>
          <w:b/>
          <w:bCs/>
        </w:rPr>
        <w:t>diff</w:t>
      </w:r>
      <w:r w:rsidRPr="0050305B">
        <w:t xml:space="preserve"> (changed IXRECs/edges).</w:t>
      </w:r>
    </w:p>
    <w:p w14:paraId="1CBB5E84" w14:textId="77777777" w:rsidR="0050305B" w:rsidRPr="0050305B" w:rsidRDefault="0050305B" w:rsidP="0050305B">
      <w:pPr>
        <w:rPr>
          <w:b/>
          <w:bCs/>
        </w:rPr>
      </w:pPr>
      <w:r w:rsidRPr="0050305B">
        <w:rPr>
          <w:b/>
          <w:bCs/>
        </w:rPr>
        <w:t>6.3.2 Markov prefetch</w:t>
      </w:r>
    </w:p>
    <w:p w14:paraId="5B25BB34" w14:textId="372DF2FF" w:rsidR="0050305B" w:rsidRPr="0050305B" w:rsidRDefault="0050305B" w:rsidP="0050305B">
      <w:r w:rsidRPr="0050305B">
        <w:t xml:space="preserve">Let </w:t>
      </w:r>
      <m:oMath>
        <m:r>
          <m:rPr>
            <m:scr m:val="script"/>
          </m:rPr>
          <w:rPr>
            <w:rFonts w:ascii="Cambria Math" w:hAnsi="Cambria Math"/>
          </w:rPr>
          <m:t>S</m:t>
        </m:r>
      </m:oMath>
      <w:r w:rsidRPr="0050305B">
        <w:t xml:space="preserve">be states = IXPATH prefixes (e.g., sec[*], para[*]), and </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Pr="0050305B">
        <w:t>transition probabilities learned from anonymous session traces with policy filters.</w:t>
      </w:r>
      <w:r w:rsidRPr="0050305B">
        <w:br/>
        <w:t xml:space="preserve">Prefetch top </w:t>
      </w:r>
      <m:oMath>
        <m:r>
          <w:rPr>
            <w:rFonts w:ascii="Cambria Math" w:hAnsi="Cambria Math"/>
          </w:rPr>
          <m:t>d</m:t>
        </m:r>
      </m:oMath>
      <w:r w:rsidRPr="0050305B">
        <w:t xml:space="preserve">successors of current state </w:t>
      </w:r>
      <m:oMath>
        <m:r>
          <w:rPr>
            <w:rFonts w:ascii="Cambria Math" w:hAnsi="Cambria Math"/>
          </w:rPr>
          <m:t>s</m:t>
        </m:r>
      </m:oMath>
      <w:r w:rsidRPr="0050305B">
        <w:t>maximizing:</w:t>
      </w:r>
    </w:p>
    <w:p w14:paraId="518B9E25" w14:textId="01214458" w:rsidR="0050305B" w:rsidRPr="0050305B" w:rsidRDefault="0050305B" w:rsidP="0050305B">
      <m:oMathPara>
        <m:oMath>
          <m:r>
            <m:rPr>
              <m:sty m:val="p"/>
            </m:rPr>
            <w:rPr>
              <w:rFonts w:ascii="Cambria Math" w:hAnsi="Cambria Math"/>
            </w:rPr>
            <m:t>Gain</m:t>
          </m:r>
          <m:r>
            <w:rPr>
              <w:rFonts w:ascii="Cambria Math" w:hAnsi="Cambria Math"/>
            </w:rPr>
            <m:t>⁡(j)=</m:t>
          </m:r>
          <m:sSub>
            <m:sSubPr>
              <m:ctrlPr>
                <w:rPr>
                  <w:rFonts w:ascii="Cambria Math" w:hAnsi="Cambria Math"/>
                </w:rPr>
              </m:ctrlPr>
            </m:sSubPr>
            <m:e>
              <m:r>
                <w:rPr>
                  <w:rFonts w:ascii="Cambria Math" w:hAnsi="Cambria Math"/>
                </w:rPr>
                <m:t>P</m:t>
              </m:r>
            </m:e>
            <m:sub>
              <m:r>
                <w:rPr>
                  <w:rFonts w:ascii="Cambria Math" w:hAnsi="Cambria Math"/>
                </w:rPr>
                <m:t>sj</m:t>
              </m:r>
            </m:sub>
          </m:sSub>
          <m:r>
            <w:rPr>
              <w:rFonts w:ascii="Cambria Math" w:hAnsi="Cambria Math"/>
            </w:rPr>
            <m:t>⋅</m:t>
          </m:r>
          <m:sSup>
            <m:sSupPr>
              <m:ctrlPr>
                <w:rPr>
                  <w:rFonts w:ascii="Cambria Math" w:hAnsi="Cambria Math"/>
                </w:rPr>
              </m:ctrlPr>
            </m:sSupPr>
            <m:e>
              <m:r>
                <m:rPr>
                  <m:sty m:val="p"/>
                </m:rPr>
                <w:rPr>
                  <w:rFonts w:ascii="Cambria Math" w:hAnsi="Cambria Math"/>
                </w:rPr>
                <m:t>Size</m:t>
              </m:r>
              <m:r>
                <w:rPr>
                  <w:rFonts w:ascii="Cambria Math" w:hAnsi="Cambria Math"/>
                </w:rPr>
                <m:t>⁡</m:t>
              </m:r>
            </m:e>
            <m:sup>
              <m:r>
                <w:rPr>
                  <w:rFonts w:ascii="Cambria Math" w:hAnsi="Cambria Math"/>
                </w:rPr>
                <m:t>-1</m:t>
              </m:r>
            </m:sup>
          </m:sSup>
          <m:r>
            <w:rPr>
              <w:rFonts w:ascii="Cambria Math" w:hAnsi="Cambria Math"/>
            </w:rPr>
            <m:t>(j)⋅</m:t>
          </m:r>
          <m:r>
            <m:rPr>
              <m:sty m:val="p"/>
            </m:rPr>
            <w:rPr>
              <w:rFonts w:ascii="Cambria Math" w:hAnsi="Cambria Math"/>
            </w:rPr>
            <m:t>RS_lift</m:t>
          </m:r>
          <m:r>
            <w:rPr>
              <w:rFonts w:ascii="Cambria Math" w:hAnsi="Cambria Math"/>
            </w:rPr>
            <m:t>⁡(j)⋅</m:t>
          </m:r>
          <m:r>
            <m:rPr>
              <m:sty m:val="p"/>
            </m:rPr>
            <w:rPr>
              <w:rFonts w:ascii="Cambria Math" w:hAnsi="Cambria Math"/>
            </w:rPr>
            <m:t>PolicyAllow</m:t>
          </m:r>
          <m:r>
            <w:rPr>
              <w:rFonts w:ascii="Cambria Math" w:hAnsi="Cambria Math"/>
            </w:rPr>
            <m:t>⁡(j)</m:t>
          </m:r>
          <m:r>
            <m:rPr>
              <m:sty m:val="p"/>
            </m:rPr>
            <w:br/>
          </m:r>
        </m:oMath>
      </m:oMathPara>
    </w:p>
    <w:p w14:paraId="743ECCA0" w14:textId="7A9DB5AB" w:rsidR="0050305B" w:rsidRPr="0050305B" w:rsidRDefault="0050305B" w:rsidP="0050305B">
      <w:pPr>
        <w:numPr>
          <w:ilvl w:val="0"/>
          <w:numId w:val="192"/>
        </w:numPr>
      </w:pPr>
      <w:r w:rsidRPr="0050305B">
        <w:rPr>
          <w:b/>
          <w:bCs/>
        </w:rPr>
        <w:t>Bandit modulation:</w:t>
      </w:r>
      <w:r w:rsidRPr="0050305B">
        <w:t xml:space="preserve"> </w:t>
      </w:r>
      <m:oMath>
        <m:r>
          <w:rPr>
            <w:rFonts w:ascii="Cambria Math" w:hAnsi="Cambria Math"/>
          </w:rPr>
          <m:t>ϵ</m:t>
        </m:r>
      </m:oMath>
      <w:r w:rsidRPr="0050305B">
        <w:t>-greedy on prefetch candidates to explore.</w:t>
      </w:r>
    </w:p>
    <w:p w14:paraId="283D1881" w14:textId="77777777" w:rsidR="0050305B" w:rsidRPr="0050305B" w:rsidRDefault="0050305B" w:rsidP="0050305B">
      <w:pPr>
        <w:numPr>
          <w:ilvl w:val="0"/>
          <w:numId w:val="192"/>
        </w:numPr>
      </w:pPr>
      <w:r w:rsidRPr="0050305B">
        <w:rPr>
          <w:b/>
          <w:bCs/>
        </w:rPr>
        <w:lastRenderedPageBreak/>
        <w:t>Guardrails:</w:t>
      </w:r>
      <w:r w:rsidRPr="0050305B">
        <w:t xml:space="preserve"> never prefetch atoms violating user scoping, PII policy, or license boundaries.</w:t>
      </w:r>
    </w:p>
    <w:p w14:paraId="4AE1C270" w14:textId="77777777" w:rsidR="0050305B" w:rsidRPr="0050305B" w:rsidRDefault="0050305B" w:rsidP="0050305B">
      <w:pPr>
        <w:rPr>
          <w:b/>
          <w:bCs/>
        </w:rPr>
      </w:pPr>
      <w:r w:rsidRPr="0050305B">
        <w:rPr>
          <w:b/>
          <w:bCs/>
        </w:rPr>
        <w:t>6.3.3 Budget-aware preloading</w:t>
      </w:r>
    </w:p>
    <w:p w14:paraId="51ED17A8" w14:textId="77777777" w:rsidR="0050305B" w:rsidRPr="0050305B" w:rsidRDefault="0050305B" w:rsidP="0050305B">
      <w:pPr>
        <w:numPr>
          <w:ilvl w:val="0"/>
          <w:numId w:val="193"/>
        </w:numPr>
      </w:pPr>
      <w:r w:rsidRPr="0050305B">
        <w:rPr>
          <w:b/>
          <w:bCs/>
        </w:rPr>
        <w:t>Per-user soft budget:</w:t>
      </w:r>
      <w:r w:rsidRPr="0050305B">
        <w:t xml:space="preserve"> MB/sec and tokens/sec caps; backoff on contention.</w:t>
      </w:r>
    </w:p>
    <w:p w14:paraId="0FB16120" w14:textId="77777777" w:rsidR="0050305B" w:rsidRPr="0050305B" w:rsidRDefault="0050305B" w:rsidP="0050305B">
      <w:pPr>
        <w:numPr>
          <w:ilvl w:val="0"/>
          <w:numId w:val="193"/>
        </w:numPr>
      </w:pPr>
      <w:r w:rsidRPr="0050305B">
        <w:rPr>
          <w:b/>
          <w:bCs/>
        </w:rPr>
        <w:t>Queue fairness:</w:t>
      </w:r>
      <w:r w:rsidRPr="0050305B">
        <w:t xml:space="preserve"> WFQ across tenants; emergency drain for hot snapshots.</w:t>
      </w:r>
    </w:p>
    <w:p w14:paraId="22E7BAFB" w14:textId="77777777" w:rsidR="0050305B" w:rsidRPr="0050305B" w:rsidRDefault="0050305B" w:rsidP="0050305B">
      <w:pPr>
        <w:numPr>
          <w:ilvl w:val="0"/>
          <w:numId w:val="193"/>
        </w:numPr>
      </w:pPr>
      <w:r w:rsidRPr="0050305B">
        <w:rPr>
          <w:b/>
          <w:bCs/>
        </w:rPr>
        <w:t>Eviction policy:</w:t>
      </w:r>
      <w:r w:rsidRPr="0050305B">
        <w:t xml:space="preserve"> Weighted by (RS_lift · recency · hit_rate) / size.</w:t>
      </w:r>
    </w:p>
    <w:p w14:paraId="2EFCE50F" w14:textId="77777777" w:rsidR="0050305B" w:rsidRPr="0050305B" w:rsidRDefault="00000000" w:rsidP="0050305B">
      <w:r>
        <w:pict w14:anchorId="2FD6AE8B">
          <v:rect id="_x0000_i1211" style="width:0;height:1.5pt" o:hralign="center" o:hrstd="t" o:hr="t" fillcolor="#a0a0a0" stroked="f"/>
        </w:pict>
      </w:r>
    </w:p>
    <w:p w14:paraId="36EC3AEE" w14:textId="77777777" w:rsidR="0050305B" w:rsidRPr="0050305B" w:rsidRDefault="0050305B" w:rsidP="0050305B">
      <w:pPr>
        <w:rPr>
          <w:b/>
          <w:bCs/>
        </w:rPr>
      </w:pPr>
      <w:r w:rsidRPr="0050305B">
        <w:rPr>
          <w:b/>
          <w:bCs/>
        </w:rPr>
        <w:t>6.4 Performance Targets &amp; SLOs</w:t>
      </w:r>
    </w:p>
    <w:p w14:paraId="1F9D8512" w14:textId="77777777" w:rsidR="0050305B" w:rsidRPr="0050305B" w:rsidRDefault="0050305B" w:rsidP="0050305B">
      <w:r w:rsidRPr="0050305B">
        <w:rPr>
          <w:b/>
          <w:bCs/>
        </w:rPr>
        <w:t>Why SLOs here:</w:t>
      </w:r>
      <w:r w:rsidRPr="0050305B">
        <w:t xml:space="preserve"> Memory is the </w:t>
      </w:r>
      <w:r w:rsidRPr="0050305B">
        <w:rPr>
          <w:i/>
          <w:iCs/>
        </w:rPr>
        <w:t>foundation</w:t>
      </w:r>
      <w:r w:rsidRPr="0050305B">
        <w:t>. If writes or reads blow budgets, APOE chains drift and VIF becomes impractical.</w:t>
      </w:r>
    </w:p>
    <w:p w14:paraId="7906B763" w14:textId="77777777" w:rsidR="0050305B" w:rsidRPr="0050305B" w:rsidRDefault="0050305B" w:rsidP="0050305B">
      <w:pPr>
        <w:rPr>
          <w:b/>
          <w:bCs/>
        </w:rPr>
      </w:pPr>
      <w:r w:rsidRPr="0050305B">
        <w:rPr>
          <w:b/>
          <w:bCs/>
        </w:rPr>
        <w:t>6.4.1 Latency &amp; throughput (per single region)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815"/>
        <w:gridCol w:w="815"/>
        <w:gridCol w:w="815"/>
        <w:gridCol w:w="2477"/>
      </w:tblGrid>
      <w:tr w:rsidR="0050305B" w:rsidRPr="0050305B" w14:paraId="254ABFC8" w14:textId="77777777">
        <w:trPr>
          <w:tblHeader/>
          <w:tblCellSpacing w:w="15" w:type="dxa"/>
        </w:trPr>
        <w:tc>
          <w:tcPr>
            <w:tcW w:w="0" w:type="auto"/>
            <w:vAlign w:val="center"/>
            <w:hideMark/>
          </w:tcPr>
          <w:p w14:paraId="11B6457B" w14:textId="77777777" w:rsidR="0050305B" w:rsidRPr="0050305B" w:rsidRDefault="0050305B" w:rsidP="0050305B">
            <w:pPr>
              <w:rPr>
                <w:b/>
                <w:bCs/>
              </w:rPr>
            </w:pPr>
            <w:r w:rsidRPr="0050305B">
              <w:rPr>
                <w:b/>
                <w:bCs/>
              </w:rPr>
              <w:t>Operation</w:t>
            </w:r>
          </w:p>
        </w:tc>
        <w:tc>
          <w:tcPr>
            <w:tcW w:w="0" w:type="auto"/>
            <w:vAlign w:val="center"/>
            <w:hideMark/>
          </w:tcPr>
          <w:p w14:paraId="1894448C" w14:textId="77777777" w:rsidR="0050305B" w:rsidRPr="0050305B" w:rsidRDefault="0050305B" w:rsidP="0050305B">
            <w:pPr>
              <w:rPr>
                <w:b/>
                <w:bCs/>
              </w:rPr>
            </w:pPr>
            <w:r w:rsidRPr="0050305B">
              <w:rPr>
                <w:b/>
                <w:bCs/>
              </w:rPr>
              <w:t>p50</w:t>
            </w:r>
          </w:p>
        </w:tc>
        <w:tc>
          <w:tcPr>
            <w:tcW w:w="0" w:type="auto"/>
            <w:vAlign w:val="center"/>
            <w:hideMark/>
          </w:tcPr>
          <w:p w14:paraId="0B165F91" w14:textId="77777777" w:rsidR="0050305B" w:rsidRPr="0050305B" w:rsidRDefault="0050305B" w:rsidP="0050305B">
            <w:pPr>
              <w:rPr>
                <w:b/>
                <w:bCs/>
              </w:rPr>
            </w:pPr>
            <w:r w:rsidRPr="0050305B">
              <w:rPr>
                <w:b/>
                <w:bCs/>
              </w:rPr>
              <w:t>p95</w:t>
            </w:r>
          </w:p>
        </w:tc>
        <w:tc>
          <w:tcPr>
            <w:tcW w:w="0" w:type="auto"/>
            <w:vAlign w:val="center"/>
            <w:hideMark/>
          </w:tcPr>
          <w:p w14:paraId="745CF3B2" w14:textId="77777777" w:rsidR="0050305B" w:rsidRPr="0050305B" w:rsidRDefault="0050305B" w:rsidP="0050305B">
            <w:pPr>
              <w:rPr>
                <w:b/>
                <w:bCs/>
              </w:rPr>
            </w:pPr>
            <w:r w:rsidRPr="0050305B">
              <w:rPr>
                <w:b/>
                <w:bCs/>
              </w:rPr>
              <w:t>p99</w:t>
            </w:r>
          </w:p>
        </w:tc>
        <w:tc>
          <w:tcPr>
            <w:tcW w:w="0" w:type="auto"/>
            <w:vAlign w:val="center"/>
            <w:hideMark/>
          </w:tcPr>
          <w:p w14:paraId="2CFDF272" w14:textId="77777777" w:rsidR="0050305B" w:rsidRPr="0050305B" w:rsidRDefault="0050305B" w:rsidP="0050305B">
            <w:pPr>
              <w:rPr>
                <w:b/>
                <w:bCs/>
              </w:rPr>
            </w:pPr>
            <w:r w:rsidRPr="0050305B">
              <w:rPr>
                <w:b/>
                <w:bCs/>
              </w:rPr>
              <w:t>Notes</w:t>
            </w:r>
          </w:p>
        </w:tc>
      </w:tr>
      <w:tr w:rsidR="0050305B" w:rsidRPr="0050305B" w14:paraId="53DCDB14" w14:textId="77777777">
        <w:trPr>
          <w:tblCellSpacing w:w="15" w:type="dxa"/>
        </w:trPr>
        <w:tc>
          <w:tcPr>
            <w:tcW w:w="0" w:type="auto"/>
            <w:vAlign w:val="center"/>
            <w:hideMark/>
          </w:tcPr>
          <w:p w14:paraId="3FAC1042" w14:textId="77777777" w:rsidR="0050305B" w:rsidRPr="0050305B" w:rsidRDefault="0050305B" w:rsidP="0050305B">
            <w:r w:rsidRPr="0050305B">
              <w:t>Write commit (≤ 2MB batch)</w:t>
            </w:r>
          </w:p>
        </w:tc>
        <w:tc>
          <w:tcPr>
            <w:tcW w:w="0" w:type="auto"/>
            <w:vAlign w:val="center"/>
            <w:hideMark/>
          </w:tcPr>
          <w:p w14:paraId="46F87B15" w14:textId="77777777" w:rsidR="0050305B" w:rsidRPr="0050305B" w:rsidRDefault="0050305B" w:rsidP="0050305B">
            <w:r w:rsidRPr="0050305B">
              <w:t>350 ms</w:t>
            </w:r>
          </w:p>
        </w:tc>
        <w:tc>
          <w:tcPr>
            <w:tcW w:w="0" w:type="auto"/>
            <w:vAlign w:val="center"/>
            <w:hideMark/>
          </w:tcPr>
          <w:p w14:paraId="4596BCEE" w14:textId="77777777" w:rsidR="0050305B" w:rsidRPr="0050305B" w:rsidRDefault="0050305B" w:rsidP="0050305B">
            <w:r w:rsidRPr="0050305B">
              <w:t>900 ms</w:t>
            </w:r>
          </w:p>
        </w:tc>
        <w:tc>
          <w:tcPr>
            <w:tcW w:w="0" w:type="auto"/>
            <w:vAlign w:val="center"/>
            <w:hideMark/>
          </w:tcPr>
          <w:p w14:paraId="42DACA4E" w14:textId="77777777" w:rsidR="0050305B" w:rsidRPr="0050305B" w:rsidRDefault="0050305B" w:rsidP="0050305B">
            <w:r w:rsidRPr="0050305B">
              <w:t>1.8 s</w:t>
            </w:r>
          </w:p>
        </w:tc>
        <w:tc>
          <w:tcPr>
            <w:tcW w:w="0" w:type="auto"/>
            <w:vAlign w:val="center"/>
            <w:hideMark/>
          </w:tcPr>
          <w:p w14:paraId="5E8FF5FD" w14:textId="77777777" w:rsidR="0050305B" w:rsidRPr="0050305B" w:rsidRDefault="0050305B" w:rsidP="0050305B">
            <w:r w:rsidRPr="0050305B">
              <w:t>includes merkle+sign</w:t>
            </w:r>
          </w:p>
        </w:tc>
      </w:tr>
      <w:tr w:rsidR="0050305B" w:rsidRPr="0050305B" w14:paraId="3A28CCE5" w14:textId="77777777">
        <w:trPr>
          <w:tblCellSpacing w:w="15" w:type="dxa"/>
        </w:trPr>
        <w:tc>
          <w:tcPr>
            <w:tcW w:w="0" w:type="auto"/>
            <w:vAlign w:val="center"/>
            <w:hideMark/>
          </w:tcPr>
          <w:p w14:paraId="5ACD64E2" w14:textId="77777777" w:rsidR="0050305B" w:rsidRPr="0050305B" w:rsidRDefault="0050305B" w:rsidP="0050305B">
            <w:r w:rsidRPr="0050305B">
              <w:t>Impact preview (R=3, deg≤32)</w:t>
            </w:r>
          </w:p>
        </w:tc>
        <w:tc>
          <w:tcPr>
            <w:tcW w:w="0" w:type="auto"/>
            <w:vAlign w:val="center"/>
            <w:hideMark/>
          </w:tcPr>
          <w:p w14:paraId="14A40B0B" w14:textId="77777777" w:rsidR="0050305B" w:rsidRPr="0050305B" w:rsidRDefault="0050305B" w:rsidP="0050305B">
            <w:r w:rsidRPr="0050305B">
              <w:t>8 ms</w:t>
            </w:r>
          </w:p>
        </w:tc>
        <w:tc>
          <w:tcPr>
            <w:tcW w:w="0" w:type="auto"/>
            <w:vAlign w:val="center"/>
            <w:hideMark/>
          </w:tcPr>
          <w:p w14:paraId="74486FC6" w14:textId="77777777" w:rsidR="0050305B" w:rsidRPr="0050305B" w:rsidRDefault="0050305B" w:rsidP="0050305B">
            <w:r w:rsidRPr="0050305B">
              <w:t>35 ms</w:t>
            </w:r>
          </w:p>
        </w:tc>
        <w:tc>
          <w:tcPr>
            <w:tcW w:w="0" w:type="auto"/>
            <w:vAlign w:val="center"/>
            <w:hideMark/>
          </w:tcPr>
          <w:p w14:paraId="19F4E369" w14:textId="77777777" w:rsidR="0050305B" w:rsidRPr="0050305B" w:rsidRDefault="0050305B" w:rsidP="0050305B">
            <w:r w:rsidRPr="0050305B">
              <w:t>60 ms</w:t>
            </w:r>
          </w:p>
        </w:tc>
        <w:tc>
          <w:tcPr>
            <w:tcW w:w="0" w:type="auto"/>
            <w:vAlign w:val="center"/>
            <w:hideMark/>
          </w:tcPr>
          <w:p w14:paraId="62C4FCF2" w14:textId="77777777" w:rsidR="0050305B" w:rsidRPr="0050305B" w:rsidRDefault="0050305B" w:rsidP="0050305B">
            <w:r w:rsidRPr="0050305B">
              <w:t>in-memory graph shard</w:t>
            </w:r>
          </w:p>
        </w:tc>
      </w:tr>
      <w:tr w:rsidR="0050305B" w:rsidRPr="0050305B" w14:paraId="4C47DE6D" w14:textId="77777777">
        <w:trPr>
          <w:tblCellSpacing w:w="15" w:type="dxa"/>
        </w:trPr>
        <w:tc>
          <w:tcPr>
            <w:tcW w:w="0" w:type="auto"/>
            <w:vAlign w:val="center"/>
            <w:hideMark/>
          </w:tcPr>
          <w:p w14:paraId="4A494622" w14:textId="77777777" w:rsidR="0050305B" w:rsidRPr="0050305B" w:rsidRDefault="0050305B" w:rsidP="0050305B">
            <w:r w:rsidRPr="0050305B">
              <w:t>Coarse scan (K=200)</w:t>
            </w:r>
          </w:p>
        </w:tc>
        <w:tc>
          <w:tcPr>
            <w:tcW w:w="0" w:type="auto"/>
            <w:vAlign w:val="center"/>
            <w:hideMark/>
          </w:tcPr>
          <w:p w14:paraId="78145120" w14:textId="77777777" w:rsidR="0050305B" w:rsidRPr="0050305B" w:rsidRDefault="0050305B" w:rsidP="0050305B">
            <w:r w:rsidRPr="0050305B">
              <w:t>20 ms</w:t>
            </w:r>
          </w:p>
        </w:tc>
        <w:tc>
          <w:tcPr>
            <w:tcW w:w="0" w:type="auto"/>
            <w:vAlign w:val="center"/>
            <w:hideMark/>
          </w:tcPr>
          <w:p w14:paraId="3E794378" w14:textId="77777777" w:rsidR="0050305B" w:rsidRPr="0050305B" w:rsidRDefault="0050305B" w:rsidP="0050305B">
            <w:r w:rsidRPr="0050305B">
              <w:t>60 ms</w:t>
            </w:r>
          </w:p>
        </w:tc>
        <w:tc>
          <w:tcPr>
            <w:tcW w:w="0" w:type="auto"/>
            <w:vAlign w:val="center"/>
            <w:hideMark/>
          </w:tcPr>
          <w:p w14:paraId="4D1E1C66" w14:textId="77777777" w:rsidR="0050305B" w:rsidRPr="0050305B" w:rsidRDefault="0050305B" w:rsidP="0050305B">
            <w:r w:rsidRPr="0050305B">
              <w:t>120 ms</w:t>
            </w:r>
          </w:p>
        </w:tc>
        <w:tc>
          <w:tcPr>
            <w:tcW w:w="0" w:type="auto"/>
            <w:vAlign w:val="center"/>
            <w:hideMark/>
          </w:tcPr>
          <w:p w14:paraId="17344BAD" w14:textId="77777777" w:rsidR="0050305B" w:rsidRPr="0050305B" w:rsidRDefault="0050305B" w:rsidP="0050305B">
            <w:r w:rsidRPr="0050305B">
              <w:t>projection head ANN</w:t>
            </w:r>
          </w:p>
        </w:tc>
      </w:tr>
      <w:tr w:rsidR="0050305B" w:rsidRPr="0050305B" w14:paraId="6CBD95B3" w14:textId="77777777">
        <w:trPr>
          <w:tblCellSpacing w:w="15" w:type="dxa"/>
        </w:trPr>
        <w:tc>
          <w:tcPr>
            <w:tcW w:w="0" w:type="auto"/>
            <w:vAlign w:val="center"/>
            <w:hideMark/>
          </w:tcPr>
          <w:p w14:paraId="7C2CC65F" w14:textId="77777777" w:rsidR="0050305B" w:rsidRPr="0050305B" w:rsidRDefault="0050305B" w:rsidP="0050305B">
            <w:r w:rsidRPr="0050305B">
              <w:t>Fine expand (K=40, 2 branches)</w:t>
            </w:r>
          </w:p>
        </w:tc>
        <w:tc>
          <w:tcPr>
            <w:tcW w:w="0" w:type="auto"/>
            <w:vAlign w:val="center"/>
            <w:hideMark/>
          </w:tcPr>
          <w:p w14:paraId="5CC3355A" w14:textId="77777777" w:rsidR="0050305B" w:rsidRPr="0050305B" w:rsidRDefault="0050305B" w:rsidP="0050305B">
            <w:r w:rsidRPr="0050305B">
              <w:t>45 ms</w:t>
            </w:r>
          </w:p>
        </w:tc>
        <w:tc>
          <w:tcPr>
            <w:tcW w:w="0" w:type="auto"/>
            <w:vAlign w:val="center"/>
            <w:hideMark/>
          </w:tcPr>
          <w:p w14:paraId="47E2ADDD" w14:textId="77777777" w:rsidR="0050305B" w:rsidRPr="0050305B" w:rsidRDefault="0050305B" w:rsidP="0050305B">
            <w:r w:rsidRPr="0050305B">
              <w:t>120 ms</w:t>
            </w:r>
          </w:p>
        </w:tc>
        <w:tc>
          <w:tcPr>
            <w:tcW w:w="0" w:type="auto"/>
            <w:vAlign w:val="center"/>
            <w:hideMark/>
          </w:tcPr>
          <w:p w14:paraId="5E34CDE7" w14:textId="77777777" w:rsidR="0050305B" w:rsidRPr="0050305B" w:rsidRDefault="0050305B" w:rsidP="0050305B">
            <w:r w:rsidRPr="0050305B">
              <w:t>220 ms</w:t>
            </w:r>
          </w:p>
        </w:tc>
        <w:tc>
          <w:tcPr>
            <w:tcW w:w="0" w:type="auto"/>
            <w:vAlign w:val="center"/>
            <w:hideMark/>
          </w:tcPr>
          <w:p w14:paraId="2ACBEFDC" w14:textId="77777777" w:rsidR="0050305B" w:rsidRPr="0050305B" w:rsidRDefault="0050305B" w:rsidP="0050305B">
            <w:r w:rsidRPr="0050305B">
              <w:t>includes policy mask</w:t>
            </w:r>
          </w:p>
        </w:tc>
      </w:tr>
      <w:tr w:rsidR="0050305B" w:rsidRPr="0050305B" w14:paraId="40DE677C" w14:textId="77777777">
        <w:trPr>
          <w:tblCellSpacing w:w="15" w:type="dxa"/>
        </w:trPr>
        <w:tc>
          <w:tcPr>
            <w:tcW w:w="0" w:type="auto"/>
            <w:vAlign w:val="center"/>
            <w:hideMark/>
          </w:tcPr>
          <w:p w14:paraId="4024D882" w14:textId="77777777" w:rsidR="0050305B" w:rsidRPr="0050305B" w:rsidRDefault="0050305B" w:rsidP="0050305B">
            <w:r w:rsidRPr="0050305B">
              <w:t>RS calibration pass</w:t>
            </w:r>
          </w:p>
        </w:tc>
        <w:tc>
          <w:tcPr>
            <w:tcW w:w="0" w:type="auto"/>
            <w:vAlign w:val="center"/>
            <w:hideMark/>
          </w:tcPr>
          <w:p w14:paraId="6092BD07" w14:textId="77777777" w:rsidR="0050305B" w:rsidRPr="0050305B" w:rsidRDefault="0050305B" w:rsidP="0050305B">
            <w:r w:rsidRPr="0050305B">
              <w:t>2 ms</w:t>
            </w:r>
          </w:p>
        </w:tc>
        <w:tc>
          <w:tcPr>
            <w:tcW w:w="0" w:type="auto"/>
            <w:vAlign w:val="center"/>
            <w:hideMark/>
          </w:tcPr>
          <w:p w14:paraId="786AB285" w14:textId="77777777" w:rsidR="0050305B" w:rsidRPr="0050305B" w:rsidRDefault="0050305B" w:rsidP="0050305B">
            <w:r w:rsidRPr="0050305B">
              <w:t>6 ms</w:t>
            </w:r>
          </w:p>
        </w:tc>
        <w:tc>
          <w:tcPr>
            <w:tcW w:w="0" w:type="auto"/>
            <w:vAlign w:val="center"/>
            <w:hideMark/>
          </w:tcPr>
          <w:p w14:paraId="304F979F" w14:textId="77777777" w:rsidR="0050305B" w:rsidRPr="0050305B" w:rsidRDefault="0050305B" w:rsidP="0050305B">
            <w:r w:rsidRPr="0050305B">
              <w:t>10 ms</w:t>
            </w:r>
          </w:p>
        </w:tc>
        <w:tc>
          <w:tcPr>
            <w:tcW w:w="0" w:type="auto"/>
            <w:vAlign w:val="center"/>
            <w:hideMark/>
          </w:tcPr>
          <w:p w14:paraId="7878799D" w14:textId="77777777" w:rsidR="0050305B" w:rsidRPr="0050305B" w:rsidRDefault="0050305B" w:rsidP="0050305B">
            <w:r w:rsidRPr="0050305B">
              <w:t>vectorized isotonic</w:t>
            </w:r>
          </w:p>
        </w:tc>
      </w:tr>
      <w:tr w:rsidR="0050305B" w:rsidRPr="0050305B" w14:paraId="5188553B" w14:textId="77777777">
        <w:trPr>
          <w:tblCellSpacing w:w="15" w:type="dxa"/>
        </w:trPr>
        <w:tc>
          <w:tcPr>
            <w:tcW w:w="0" w:type="auto"/>
            <w:vAlign w:val="center"/>
            <w:hideMark/>
          </w:tcPr>
          <w:p w14:paraId="2F34C5CE" w14:textId="77777777" w:rsidR="0050305B" w:rsidRPr="0050305B" w:rsidRDefault="0050305B" w:rsidP="0050305B">
            <w:r w:rsidRPr="0050305B">
              <w:t>Assemble+VIF attach</w:t>
            </w:r>
          </w:p>
        </w:tc>
        <w:tc>
          <w:tcPr>
            <w:tcW w:w="0" w:type="auto"/>
            <w:vAlign w:val="center"/>
            <w:hideMark/>
          </w:tcPr>
          <w:p w14:paraId="16954DCD" w14:textId="77777777" w:rsidR="0050305B" w:rsidRPr="0050305B" w:rsidRDefault="0050305B" w:rsidP="0050305B">
            <w:r w:rsidRPr="0050305B">
              <w:t>6 ms</w:t>
            </w:r>
          </w:p>
        </w:tc>
        <w:tc>
          <w:tcPr>
            <w:tcW w:w="0" w:type="auto"/>
            <w:vAlign w:val="center"/>
            <w:hideMark/>
          </w:tcPr>
          <w:p w14:paraId="78D65C67" w14:textId="77777777" w:rsidR="0050305B" w:rsidRPr="0050305B" w:rsidRDefault="0050305B" w:rsidP="0050305B">
            <w:r w:rsidRPr="0050305B">
              <w:t>20 ms</w:t>
            </w:r>
          </w:p>
        </w:tc>
        <w:tc>
          <w:tcPr>
            <w:tcW w:w="0" w:type="auto"/>
            <w:vAlign w:val="center"/>
            <w:hideMark/>
          </w:tcPr>
          <w:p w14:paraId="52A3DEB1" w14:textId="77777777" w:rsidR="0050305B" w:rsidRPr="0050305B" w:rsidRDefault="0050305B" w:rsidP="0050305B">
            <w:r w:rsidRPr="0050305B">
              <w:t>40 ms</w:t>
            </w:r>
          </w:p>
        </w:tc>
        <w:tc>
          <w:tcPr>
            <w:tcW w:w="0" w:type="auto"/>
            <w:vAlign w:val="center"/>
            <w:hideMark/>
          </w:tcPr>
          <w:p w14:paraId="73A30F21" w14:textId="77777777" w:rsidR="0050305B" w:rsidRPr="0050305B" w:rsidRDefault="0050305B" w:rsidP="0050305B">
            <w:r w:rsidRPr="0050305B">
              <w:t>witness hydration</w:t>
            </w:r>
          </w:p>
        </w:tc>
      </w:tr>
    </w:tbl>
    <w:p w14:paraId="763A962A" w14:textId="77777777" w:rsidR="0050305B" w:rsidRPr="0050305B" w:rsidRDefault="0050305B" w:rsidP="0050305B">
      <w:pPr>
        <w:rPr>
          <w:b/>
          <w:bCs/>
        </w:rPr>
      </w:pPr>
      <w:r w:rsidRPr="0050305B">
        <w:rPr>
          <w:b/>
          <w:bCs/>
        </w:rPr>
        <w:t>6.4.2 Correctness &amp; quality</w:t>
      </w:r>
    </w:p>
    <w:p w14:paraId="409FD260" w14:textId="77777777" w:rsidR="0050305B" w:rsidRPr="0050305B" w:rsidRDefault="0050305B" w:rsidP="0050305B">
      <w:pPr>
        <w:numPr>
          <w:ilvl w:val="0"/>
          <w:numId w:val="194"/>
        </w:numPr>
      </w:pPr>
      <w:r w:rsidRPr="0050305B">
        <w:rPr>
          <w:b/>
          <w:bCs/>
        </w:rPr>
        <w:t>Reindex determinism:</w:t>
      </w:r>
      <w:r w:rsidRPr="0050305B">
        <w:t xml:space="preserve"> 100% match on replays (same snapshot/tools).</w:t>
      </w:r>
    </w:p>
    <w:p w14:paraId="4E56964C" w14:textId="77777777" w:rsidR="0050305B" w:rsidRPr="0050305B" w:rsidRDefault="0050305B" w:rsidP="0050305B">
      <w:pPr>
        <w:numPr>
          <w:ilvl w:val="0"/>
          <w:numId w:val="194"/>
        </w:numPr>
      </w:pPr>
      <w:r w:rsidRPr="0050305B">
        <w:rPr>
          <w:b/>
          <w:bCs/>
        </w:rPr>
        <w:t>Calibration (ECE):</w:t>
      </w:r>
      <w:r w:rsidRPr="0050305B">
        <w:t xml:space="preserve"> ≤ 0.03 per domain; alert at 0.05.</w:t>
      </w:r>
    </w:p>
    <w:p w14:paraId="6AD0D140" w14:textId="77777777" w:rsidR="0050305B" w:rsidRPr="0050305B" w:rsidRDefault="0050305B" w:rsidP="0050305B">
      <w:pPr>
        <w:numPr>
          <w:ilvl w:val="0"/>
          <w:numId w:val="194"/>
        </w:numPr>
      </w:pPr>
      <w:r w:rsidRPr="0050305B">
        <w:rPr>
          <w:b/>
          <w:bCs/>
        </w:rPr>
        <w:t>Policy leakage:</w:t>
      </w:r>
      <w:r w:rsidRPr="0050305B">
        <w:t xml:space="preserve"> 0 P0 incidents; redaction success ≥ 99.9%.</w:t>
      </w:r>
    </w:p>
    <w:p w14:paraId="67F876D0" w14:textId="77777777" w:rsidR="0050305B" w:rsidRPr="0050305B" w:rsidRDefault="0050305B" w:rsidP="0050305B">
      <w:pPr>
        <w:numPr>
          <w:ilvl w:val="0"/>
          <w:numId w:val="194"/>
        </w:numPr>
      </w:pPr>
      <w:r w:rsidRPr="0050305B">
        <w:rPr>
          <w:b/>
          <w:bCs/>
        </w:rPr>
        <w:t>Abstention quality:</w:t>
      </w:r>
      <w:r w:rsidRPr="0050305B">
        <w:t xml:space="preserve"> κ-abstain true-positive ≥ 90% on high-risk sets.</w:t>
      </w:r>
    </w:p>
    <w:p w14:paraId="41F2FF6D" w14:textId="77777777" w:rsidR="0050305B" w:rsidRPr="0050305B" w:rsidRDefault="0050305B" w:rsidP="0050305B">
      <w:pPr>
        <w:rPr>
          <w:b/>
          <w:bCs/>
        </w:rPr>
      </w:pPr>
      <w:r w:rsidRPr="0050305B">
        <w:rPr>
          <w:b/>
          <w:bCs/>
        </w:rPr>
        <w:t>6.4.3 Cost &amp; footprint</w:t>
      </w:r>
    </w:p>
    <w:p w14:paraId="223DC7B9" w14:textId="77777777" w:rsidR="0050305B" w:rsidRPr="0050305B" w:rsidRDefault="0050305B" w:rsidP="0050305B">
      <w:pPr>
        <w:numPr>
          <w:ilvl w:val="0"/>
          <w:numId w:val="195"/>
        </w:numPr>
      </w:pPr>
      <w:r w:rsidRPr="0050305B">
        <w:rPr>
          <w:b/>
          <w:bCs/>
        </w:rPr>
        <w:t>Index build / GiB text:</w:t>
      </w:r>
      <w:r w:rsidRPr="0050305B">
        <w:t xml:space="preserve"> target ≤ $X (tunable); ANN recall ≥ 0.95 at 10× speedup.</w:t>
      </w:r>
    </w:p>
    <w:p w14:paraId="3723D6DB" w14:textId="77777777" w:rsidR="0050305B" w:rsidRPr="0050305B" w:rsidRDefault="0050305B" w:rsidP="0050305B">
      <w:pPr>
        <w:numPr>
          <w:ilvl w:val="0"/>
          <w:numId w:val="195"/>
        </w:numPr>
      </w:pPr>
      <w:r w:rsidRPr="0050305B">
        <w:rPr>
          <w:b/>
          <w:bCs/>
        </w:rPr>
        <w:t>Cache hit ratio:</w:t>
      </w:r>
      <w:r w:rsidRPr="0050305B">
        <w:t xml:space="preserve"> L1 ≥ 0.70 steady state; L2 ≥ 0.85.</w:t>
      </w:r>
    </w:p>
    <w:p w14:paraId="74F65072" w14:textId="77777777" w:rsidR="0050305B" w:rsidRPr="0050305B" w:rsidRDefault="0050305B" w:rsidP="0050305B">
      <w:pPr>
        <w:numPr>
          <w:ilvl w:val="0"/>
          <w:numId w:val="195"/>
        </w:numPr>
      </w:pPr>
      <w:r w:rsidRPr="0050305B">
        <w:rPr>
          <w:b/>
          <w:bCs/>
        </w:rPr>
        <w:lastRenderedPageBreak/>
        <w:t>Storage growth:</w:t>
      </w:r>
      <w:r w:rsidRPr="0050305B">
        <w:t xml:space="preserve"> governed by snapshot delta, not wall-clock; auto-GC on expired retention windows (policy-aware).</w:t>
      </w:r>
    </w:p>
    <w:p w14:paraId="28790ACB" w14:textId="77777777" w:rsidR="0050305B" w:rsidRPr="0050305B" w:rsidRDefault="00000000" w:rsidP="0050305B">
      <w:r>
        <w:pict w14:anchorId="59F2D2F3">
          <v:rect id="_x0000_i1212" style="width:0;height:1.5pt" o:hralign="center" o:hrstd="t" o:hr="t" fillcolor="#a0a0a0" stroked="f"/>
        </w:pict>
      </w:r>
    </w:p>
    <w:p w14:paraId="469FDE72" w14:textId="77777777" w:rsidR="0050305B" w:rsidRPr="0050305B" w:rsidRDefault="0050305B" w:rsidP="0050305B">
      <w:pPr>
        <w:rPr>
          <w:b/>
          <w:bCs/>
        </w:rPr>
      </w:pPr>
      <w:r w:rsidRPr="0050305B">
        <w:rPr>
          <w:b/>
          <w:bCs/>
        </w:rPr>
        <w:t>6.5 Failure Modes &amp; Remedies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1734"/>
        <w:gridCol w:w="2477"/>
        <w:gridCol w:w="3453"/>
      </w:tblGrid>
      <w:tr w:rsidR="0050305B" w:rsidRPr="0050305B" w14:paraId="18F615B8" w14:textId="77777777">
        <w:trPr>
          <w:tblHeader/>
          <w:tblCellSpacing w:w="15" w:type="dxa"/>
        </w:trPr>
        <w:tc>
          <w:tcPr>
            <w:tcW w:w="0" w:type="auto"/>
            <w:vAlign w:val="center"/>
            <w:hideMark/>
          </w:tcPr>
          <w:p w14:paraId="7E2586F0" w14:textId="77777777" w:rsidR="0050305B" w:rsidRPr="0050305B" w:rsidRDefault="0050305B" w:rsidP="0050305B">
            <w:pPr>
              <w:rPr>
                <w:b/>
                <w:bCs/>
              </w:rPr>
            </w:pPr>
            <w:r w:rsidRPr="0050305B">
              <w:rPr>
                <w:b/>
                <w:bCs/>
              </w:rPr>
              <w:t>Failure</w:t>
            </w:r>
          </w:p>
        </w:tc>
        <w:tc>
          <w:tcPr>
            <w:tcW w:w="0" w:type="auto"/>
            <w:vAlign w:val="center"/>
            <w:hideMark/>
          </w:tcPr>
          <w:p w14:paraId="00B6A8FE" w14:textId="77777777" w:rsidR="0050305B" w:rsidRPr="0050305B" w:rsidRDefault="0050305B" w:rsidP="0050305B">
            <w:pPr>
              <w:rPr>
                <w:b/>
                <w:bCs/>
              </w:rPr>
            </w:pPr>
            <w:r w:rsidRPr="0050305B">
              <w:rPr>
                <w:b/>
                <w:bCs/>
              </w:rPr>
              <w:t>Symptom</w:t>
            </w:r>
          </w:p>
        </w:tc>
        <w:tc>
          <w:tcPr>
            <w:tcW w:w="0" w:type="auto"/>
            <w:vAlign w:val="center"/>
            <w:hideMark/>
          </w:tcPr>
          <w:p w14:paraId="7A7DB8DD" w14:textId="77777777" w:rsidR="0050305B" w:rsidRPr="0050305B" w:rsidRDefault="0050305B" w:rsidP="0050305B">
            <w:pPr>
              <w:rPr>
                <w:b/>
                <w:bCs/>
              </w:rPr>
            </w:pPr>
            <w:r w:rsidRPr="0050305B">
              <w:rPr>
                <w:b/>
                <w:bCs/>
              </w:rPr>
              <w:t>Root cause</w:t>
            </w:r>
          </w:p>
        </w:tc>
        <w:tc>
          <w:tcPr>
            <w:tcW w:w="0" w:type="auto"/>
            <w:vAlign w:val="center"/>
            <w:hideMark/>
          </w:tcPr>
          <w:p w14:paraId="4429F703" w14:textId="77777777" w:rsidR="0050305B" w:rsidRPr="0050305B" w:rsidRDefault="0050305B" w:rsidP="0050305B">
            <w:pPr>
              <w:rPr>
                <w:b/>
                <w:bCs/>
              </w:rPr>
            </w:pPr>
            <w:r w:rsidRPr="0050305B">
              <w:rPr>
                <w:b/>
                <w:bCs/>
              </w:rPr>
              <w:t>Remedy</w:t>
            </w:r>
          </w:p>
        </w:tc>
      </w:tr>
      <w:tr w:rsidR="0050305B" w:rsidRPr="0050305B" w14:paraId="02382B21" w14:textId="77777777">
        <w:trPr>
          <w:tblCellSpacing w:w="15" w:type="dxa"/>
        </w:trPr>
        <w:tc>
          <w:tcPr>
            <w:tcW w:w="0" w:type="auto"/>
            <w:vAlign w:val="center"/>
            <w:hideMark/>
          </w:tcPr>
          <w:p w14:paraId="33ABEF57" w14:textId="77777777" w:rsidR="0050305B" w:rsidRPr="0050305B" w:rsidRDefault="0050305B" w:rsidP="0050305B">
            <w:r w:rsidRPr="0050305B">
              <w:t>Snapshot stall</w:t>
            </w:r>
          </w:p>
        </w:tc>
        <w:tc>
          <w:tcPr>
            <w:tcW w:w="0" w:type="auto"/>
            <w:vAlign w:val="center"/>
            <w:hideMark/>
          </w:tcPr>
          <w:p w14:paraId="6609989F" w14:textId="77777777" w:rsidR="0050305B" w:rsidRPr="0050305B" w:rsidRDefault="0050305B" w:rsidP="0050305B">
            <w:r w:rsidRPr="0050305B">
              <w:t>commits hang</w:t>
            </w:r>
          </w:p>
        </w:tc>
        <w:tc>
          <w:tcPr>
            <w:tcW w:w="0" w:type="auto"/>
            <w:vAlign w:val="center"/>
            <w:hideMark/>
          </w:tcPr>
          <w:p w14:paraId="1930F88F" w14:textId="77777777" w:rsidR="0050305B" w:rsidRPr="0050305B" w:rsidRDefault="0050305B" w:rsidP="0050305B">
            <w:r w:rsidRPr="0050305B">
              <w:t>long merkle over big diffs</w:t>
            </w:r>
          </w:p>
        </w:tc>
        <w:tc>
          <w:tcPr>
            <w:tcW w:w="0" w:type="auto"/>
            <w:vAlign w:val="center"/>
            <w:hideMark/>
          </w:tcPr>
          <w:p w14:paraId="06BC55E7" w14:textId="77777777" w:rsidR="0050305B" w:rsidRPr="0050305B" w:rsidRDefault="0050305B" w:rsidP="0050305B">
            <w:r w:rsidRPr="0050305B">
              <w:t>chunked merkle, parallel trees</w:t>
            </w:r>
          </w:p>
        </w:tc>
      </w:tr>
      <w:tr w:rsidR="0050305B" w:rsidRPr="0050305B" w14:paraId="65BC6B04" w14:textId="77777777">
        <w:trPr>
          <w:tblCellSpacing w:w="15" w:type="dxa"/>
        </w:trPr>
        <w:tc>
          <w:tcPr>
            <w:tcW w:w="0" w:type="auto"/>
            <w:vAlign w:val="center"/>
            <w:hideMark/>
          </w:tcPr>
          <w:p w14:paraId="3FDB4AE8" w14:textId="77777777" w:rsidR="0050305B" w:rsidRPr="0050305B" w:rsidRDefault="0050305B" w:rsidP="0050305B">
            <w:r w:rsidRPr="0050305B">
              <w:t>Hot hub DD spikes</w:t>
            </w:r>
          </w:p>
        </w:tc>
        <w:tc>
          <w:tcPr>
            <w:tcW w:w="0" w:type="auto"/>
            <w:vAlign w:val="center"/>
            <w:hideMark/>
          </w:tcPr>
          <w:p w14:paraId="5AD58FC8" w14:textId="77777777" w:rsidR="0050305B" w:rsidRPr="0050305B" w:rsidRDefault="0050305B" w:rsidP="0050305B">
            <w:r w:rsidRPr="0050305B">
              <w:t>many edits blocked</w:t>
            </w:r>
          </w:p>
        </w:tc>
        <w:tc>
          <w:tcPr>
            <w:tcW w:w="0" w:type="auto"/>
            <w:vAlign w:val="center"/>
            <w:hideMark/>
          </w:tcPr>
          <w:p w14:paraId="4DF9D2E8" w14:textId="77777777" w:rsidR="0050305B" w:rsidRPr="0050305B" w:rsidRDefault="0050305B" w:rsidP="0050305B">
            <w:r w:rsidRPr="0050305B">
              <w:t>hub fan-in/out too high</w:t>
            </w:r>
          </w:p>
        </w:tc>
        <w:tc>
          <w:tcPr>
            <w:tcW w:w="0" w:type="auto"/>
            <w:vAlign w:val="center"/>
            <w:hideMark/>
          </w:tcPr>
          <w:p w14:paraId="041CF3AA" w14:textId="77777777" w:rsidR="0050305B" w:rsidRPr="0050305B" w:rsidRDefault="0050305B" w:rsidP="0050305B">
            <w:r w:rsidRPr="0050305B">
              <w:t>re-shard links; enforce degree caps</w:t>
            </w:r>
          </w:p>
        </w:tc>
      </w:tr>
      <w:tr w:rsidR="0050305B" w:rsidRPr="0050305B" w14:paraId="65D57B0F" w14:textId="77777777">
        <w:trPr>
          <w:tblCellSpacing w:w="15" w:type="dxa"/>
        </w:trPr>
        <w:tc>
          <w:tcPr>
            <w:tcW w:w="0" w:type="auto"/>
            <w:vAlign w:val="center"/>
            <w:hideMark/>
          </w:tcPr>
          <w:p w14:paraId="08626361" w14:textId="77777777" w:rsidR="0050305B" w:rsidRPr="0050305B" w:rsidRDefault="0050305B" w:rsidP="0050305B">
            <w:r w:rsidRPr="0050305B">
              <w:t>ANN drift</w:t>
            </w:r>
          </w:p>
        </w:tc>
        <w:tc>
          <w:tcPr>
            <w:tcW w:w="0" w:type="auto"/>
            <w:vAlign w:val="center"/>
            <w:hideMark/>
          </w:tcPr>
          <w:p w14:paraId="418B3B6F" w14:textId="77777777" w:rsidR="0050305B" w:rsidRPr="0050305B" w:rsidRDefault="0050305B" w:rsidP="0050305B">
            <w:r w:rsidRPr="0050305B">
              <w:t>recall drops</w:t>
            </w:r>
          </w:p>
        </w:tc>
        <w:tc>
          <w:tcPr>
            <w:tcW w:w="0" w:type="auto"/>
            <w:vAlign w:val="center"/>
            <w:hideMark/>
          </w:tcPr>
          <w:p w14:paraId="1573D7D6" w14:textId="77777777" w:rsidR="0050305B" w:rsidRPr="0050305B" w:rsidRDefault="0050305B" w:rsidP="0050305B">
            <w:r w:rsidRPr="0050305B">
              <w:t>embedding/model change</w:t>
            </w:r>
          </w:p>
        </w:tc>
        <w:tc>
          <w:tcPr>
            <w:tcW w:w="0" w:type="auto"/>
            <w:vAlign w:val="center"/>
            <w:hideMark/>
          </w:tcPr>
          <w:p w14:paraId="182BDD4C" w14:textId="77777777" w:rsidR="0050305B" w:rsidRPr="0050305B" w:rsidRDefault="0050305B" w:rsidP="0050305B">
            <w:r w:rsidRPr="0050305B">
              <w:t>dual-index warmup; A/B calibrated swap</w:t>
            </w:r>
          </w:p>
        </w:tc>
      </w:tr>
      <w:tr w:rsidR="0050305B" w:rsidRPr="0050305B" w14:paraId="0B3827B2" w14:textId="77777777">
        <w:trPr>
          <w:tblCellSpacing w:w="15" w:type="dxa"/>
        </w:trPr>
        <w:tc>
          <w:tcPr>
            <w:tcW w:w="0" w:type="auto"/>
            <w:vAlign w:val="center"/>
            <w:hideMark/>
          </w:tcPr>
          <w:p w14:paraId="49DECF1B" w14:textId="77777777" w:rsidR="0050305B" w:rsidRPr="0050305B" w:rsidRDefault="0050305B" w:rsidP="0050305B">
            <w:r w:rsidRPr="0050305B">
              <w:t>Prefetch waste</w:t>
            </w:r>
          </w:p>
        </w:tc>
        <w:tc>
          <w:tcPr>
            <w:tcW w:w="0" w:type="auto"/>
            <w:vAlign w:val="center"/>
            <w:hideMark/>
          </w:tcPr>
          <w:p w14:paraId="03BC24CA" w14:textId="77777777" w:rsidR="0050305B" w:rsidRPr="0050305B" w:rsidRDefault="0050305B" w:rsidP="0050305B">
            <w:r w:rsidRPr="0050305B">
              <w:t>bandwidth spikes</w:t>
            </w:r>
          </w:p>
        </w:tc>
        <w:tc>
          <w:tcPr>
            <w:tcW w:w="0" w:type="auto"/>
            <w:vAlign w:val="center"/>
            <w:hideMark/>
          </w:tcPr>
          <w:p w14:paraId="63DC1506" w14:textId="77777777" w:rsidR="0050305B" w:rsidRPr="0050305B" w:rsidRDefault="0050305B" w:rsidP="0050305B">
            <w:r w:rsidRPr="0050305B">
              <w:t>poor Markov model</w:t>
            </w:r>
          </w:p>
        </w:tc>
        <w:tc>
          <w:tcPr>
            <w:tcW w:w="0" w:type="auto"/>
            <w:vAlign w:val="center"/>
            <w:hideMark/>
          </w:tcPr>
          <w:p w14:paraId="0D1F7780" w14:textId="77777777" w:rsidR="0050305B" w:rsidRPr="0050305B" w:rsidRDefault="0050305B" w:rsidP="0050305B">
            <w:r w:rsidRPr="0050305B">
              <w:t>bandit exploration limits; policy filters upfront</w:t>
            </w:r>
          </w:p>
        </w:tc>
      </w:tr>
      <w:tr w:rsidR="0050305B" w:rsidRPr="0050305B" w14:paraId="12A1C013" w14:textId="77777777">
        <w:trPr>
          <w:tblCellSpacing w:w="15" w:type="dxa"/>
        </w:trPr>
        <w:tc>
          <w:tcPr>
            <w:tcW w:w="0" w:type="auto"/>
            <w:vAlign w:val="center"/>
            <w:hideMark/>
          </w:tcPr>
          <w:p w14:paraId="04578201" w14:textId="77777777" w:rsidR="0050305B" w:rsidRPr="0050305B" w:rsidRDefault="0050305B" w:rsidP="0050305B">
            <w:r w:rsidRPr="0050305B">
              <w:t>Over-abstention</w:t>
            </w:r>
          </w:p>
        </w:tc>
        <w:tc>
          <w:tcPr>
            <w:tcW w:w="0" w:type="auto"/>
            <w:vAlign w:val="center"/>
            <w:hideMark/>
          </w:tcPr>
          <w:p w14:paraId="2C230587" w14:textId="77777777" w:rsidR="0050305B" w:rsidRPr="0050305B" w:rsidRDefault="0050305B" w:rsidP="0050305B">
            <w:r w:rsidRPr="0050305B">
              <w:t>excessive denials</w:t>
            </w:r>
          </w:p>
        </w:tc>
        <w:tc>
          <w:tcPr>
            <w:tcW w:w="0" w:type="auto"/>
            <w:vAlign w:val="center"/>
            <w:hideMark/>
          </w:tcPr>
          <w:p w14:paraId="5697E97A" w14:textId="77777777" w:rsidR="0050305B" w:rsidRPr="0050305B" w:rsidRDefault="0050305B" w:rsidP="0050305B">
            <w:r w:rsidRPr="0050305B">
              <w:t>κ too conservative</w:t>
            </w:r>
          </w:p>
        </w:tc>
        <w:tc>
          <w:tcPr>
            <w:tcW w:w="0" w:type="auto"/>
            <w:vAlign w:val="center"/>
            <w:hideMark/>
          </w:tcPr>
          <w:p w14:paraId="1CE4DA91" w14:textId="77777777" w:rsidR="0050305B" w:rsidRPr="0050305B" w:rsidRDefault="0050305B" w:rsidP="0050305B">
            <w:r w:rsidRPr="0050305B">
              <w:t>recalibrate per domain; task-aware κ</w:t>
            </w:r>
          </w:p>
        </w:tc>
      </w:tr>
    </w:tbl>
    <w:p w14:paraId="625252BF" w14:textId="77777777" w:rsidR="0050305B" w:rsidRPr="0050305B" w:rsidRDefault="00000000" w:rsidP="0050305B">
      <w:r>
        <w:pict w14:anchorId="5393A6EB">
          <v:rect id="_x0000_i1213" style="width:0;height:1.5pt" o:hralign="center" o:hrstd="t" o:hr="t" fillcolor="#a0a0a0" stroked="f"/>
        </w:pict>
      </w:r>
    </w:p>
    <w:p w14:paraId="0B3D4BEC" w14:textId="77777777" w:rsidR="0050305B" w:rsidRPr="0050305B" w:rsidRDefault="0050305B" w:rsidP="0050305B">
      <w:pPr>
        <w:rPr>
          <w:b/>
          <w:bCs/>
        </w:rPr>
      </w:pPr>
      <w:r w:rsidRPr="0050305B">
        <w:rPr>
          <w:b/>
          <w:bCs/>
        </w:rPr>
        <w:t>6.6 Invariants Crosswalk (this chapter)</w:t>
      </w:r>
    </w:p>
    <w:p w14:paraId="49964ABD" w14:textId="77777777" w:rsidR="0050305B" w:rsidRPr="0050305B" w:rsidRDefault="0050305B" w:rsidP="0050305B">
      <w:pPr>
        <w:numPr>
          <w:ilvl w:val="0"/>
          <w:numId w:val="196"/>
        </w:numPr>
      </w:pPr>
      <w:r w:rsidRPr="0050305B">
        <w:rPr>
          <w:b/>
          <w:bCs/>
        </w:rPr>
        <w:t>CMC:</w:t>
      </w:r>
      <w:r w:rsidRPr="0050305B">
        <w:t xml:space="preserve"> single writer, snapshot-first; all writes are idempotent and reversible via QUARANTINE/REPLAY.</w:t>
      </w:r>
    </w:p>
    <w:p w14:paraId="25BE22BB" w14:textId="77777777" w:rsidR="0050305B" w:rsidRPr="0050305B" w:rsidRDefault="0050305B" w:rsidP="0050305B">
      <w:pPr>
        <w:numPr>
          <w:ilvl w:val="0"/>
          <w:numId w:val="196"/>
        </w:numPr>
      </w:pPr>
      <w:r w:rsidRPr="0050305B">
        <w:rPr>
          <w:b/>
          <w:bCs/>
        </w:rPr>
        <w:t>SEG:</w:t>
      </w:r>
      <w:r w:rsidRPr="0050305B">
        <w:t xml:space="preserve"> every publish emits time-sliced edges; contradictions preserved.</w:t>
      </w:r>
    </w:p>
    <w:p w14:paraId="0A473342" w14:textId="77777777" w:rsidR="0050305B" w:rsidRPr="0050305B" w:rsidRDefault="0050305B" w:rsidP="0050305B">
      <w:pPr>
        <w:numPr>
          <w:ilvl w:val="0"/>
          <w:numId w:val="196"/>
        </w:numPr>
      </w:pPr>
      <w:r w:rsidRPr="0050305B">
        <w:rPr>
          <w:b/>
          <w:bCs/>
        </w:rPr>
        <w:t>VIF:</w:t>
      </w:r>
      <w:r w:rsidRPr="0050305B">
        <w:t xml:space="preserve"> witnesses attached at commit; reads return boundary witnesses and replay URIs.</w:t>
      </w:r>
    </w:p>
    <w:p w14:paraId="68861DDA" w14:textId="77777777" w:rsidR="0050305B" w:rsidRPr="0050305B" w:rsidRDefault="0050305B" w:rsidP="0050305B">
      <w:pPr>
        <w:numPr>
          <w:ilvl w:val="0"/>
          <w:numId w:val="196"/>
        </w:numPr>
      </w:pPr>
      <w:r w:rsidRPr="0050305B">
        <w:rPr>
          <w:b/>
          <w:bCs/>
        </w:rPr>
        <w:t>SDF-CVF:</w:t>
      </w:r>
      <w:r w:rsidRPr="0050305B">
        <w:t xml:space="preserve"> gating enforces parity; quarantines trigger auto-fix/ADR flows.</w:t>
      </w:r>
    </w:p>
    <w:p w14:paraId="7C341AD8" w14:textId="77777777" w:rsidR="0050305B" w:rsidRPr="0050305B" w:rsidRDefault="0050305B" w:rsidP="0050305B">
      <w:pPr>
        <w:numPr>
          <w:ilvl w:val="0"/>
          <w:numId w:val="196"/>
        </w:numPr>
      </w:pPr>
      <w:r w:rsidRPr="0050305B">
        <w:rPr>
          <w:b/>
          <w:bCs/>
        </w:rPr>
        <w:t>APOE:</w:t>
      </w:r>
      <w:r w:rsidRPr="0050305B">
        <w:t xml:space="preserve"> read outputs are κ-aware, budget-bounded, and ready for deterministic chains.</w:t>
      </w:r>
    </w:p>
    <w:p w14:paraId="75F6CAD3" w14:textId="77777777" w:rsidR="0050305B" w:rsidRPr="0050305B" w:rsidRDefault="00000000" w:rsidP="0050305B">
      <w:r>
        <w:pict w14:anchorId="62775BC3">
          <v:rect id="_x0000_i1214" style="width:0;height:1.5pt" o:hralign="center" o:hrstd="t" o:hr="t" fillcolor="#a0a0a0" stroked="f"/>
        </w:pict>
      </w:r>
    </w:p>
    <w:p w14:paraId="17CFF252" w14:textId="77777777" w:rsidR="0050305B" w:rsidRPr="0050305B" w:rsidRDefault="0050305B" w:rsidP="0050305B">
      <w:pPr>
        <w:rPr>
          <w:b/>
          <w:bCs/>
        </w:rPr>
      </w:pPr>
      <w:r w:rsidRPr="0050305B">
        <w:rPr>
          <w:b/>
          <w:bCs/>
        </w:rPr>
        <w:t>6.7 “Done Right” checklist</w:t>
      </w:r>
    </w:p>
    <w:p w14:paraId="1F8FFC66" w14:textId="77777777" w:rsidR="0050305B" w:rsidRPr="0050305B" w:rsidRDefault="0050305B" w:rsidP="0050305B">
      <w:pPr>
        <w:numPr>
          <w:ilvl w:val="0"/>
          <w:numId w:val="197"/>
        </w:numPr>
      </w:pPr>
      <w:r w:rsidRPr="0050305B">
        <w:t xml:space="preserve">Write path enforces </w:t>
      </w:r>
      <w:r w:rsidRPr="0050305B">
        <w:rPr>
          <w:b/>
          <w:bCs/>
        </w:rPr>
        <w:t>hard gates</w:t>
      </w:r>
      <w:r w:rsidRPr="0050305B">
        <w:t xml:space="preserve"> and records </w:t>
      </w:r>
      <w:r w:rsidRPr="0050305B">
        <w:rPr>
          <w:b/>
          <w:bCs/>
        </w:rPr>
        <w:t>soft-gate debates</w:t>
      </w:r>
      <w:r w:rsidRPr="0050305B">
        <w:t xml:space="preserve"> (APOE/HITL).</w:t>
      </w:r>
    </w:p>
    <w:p w14:paraId="71D288E7" w14:textId="77777777" w:rsidR="0050305B" w:rsidRPr="0050305B" w:rsidRDefault="0050305B" w:rsidP="0050305B">
      <w:pPr>
        <w:numPr>
          <w:ilvl w:val="0"/>
          <w:numId w:val="197"/>
        </w:numPr>
      </w:pPr>
      <w:r w:rsidRPr="0050305B">
        <w:lastRenderedPageBreak/>
        <w:t xml:space="preserve">All reads are </w:t>
      </w:r>
      <w:r w:rsidRPr="0050305B">
        <w:rPr>
          <w:b/>
          <w:bCs/>
        </w:rPr>
        <w:t>as-of</w:t>
      </w:r>
      <w:r w:rsidRPr="0050305B">
        <w:t xml:space="preserve"> a snapshot; no hidden mutable joins.</w:t>
      </w:r>
    </w:p>
    <w:p w14:paraId="34DAFA6F" w14:textId="77777777" w:rsidR="0050305B" w:rsidRPr="0050305B" w:rsidRDefault="0050305B" w:rsidP="0050305B">
      <w:pPr>
        <w:numPr>
          <w:ilvl w:val="0"/>
          <w:numId w:val="197"/>
        </w:numPr>
      </w:pPr>
      <w:r w:rsidRPr="0050305B">
        <w:t xml:space="preserve">RS is </w:t>
      </w:r>
      <w:r w:rsidRPr="0050305B">
        <w:rPr>
          <w:b/>
          <w:bCs/>
        </w:rPr>
        <w:t>calibrated</w:t>
      </w:r>
      <w:r w:rsidRPr="0050305B">
        <w:t xml:space="preserve"> and monitored (ECE dashboards).</w:t>
      </w:r>
    </w:p>
    <w:p w14:paraId="4FC6392F" w14:textId="77777777" w:rsidR="0050305B" w:rsidRPr="0050305B" w:rsidRDefault="0050305B" w:rsidP="0050305B">
      <w:pPr>
        <w:numPr>
          <w:ilvl w:val="0"/>
          <w:numId w:val="197"/>
        </w:numPr>
      </w:pPr>
      <w:r w:rsidRPr="0050305B">
        <w:t xml:space="preserve">Prefetch obeys </w:t>
      </w:r>
      <w:r w:rsidRPr="0050305B">
        <w:rPr>
          <w:b/>
          <w:bCs/>
        </w:rPr>
        <w:t>policy first</w:t>
      </w:r>
      <w:r w:rsidRPr="0050305B">
        <w:t>, not convenience.</w:t>
      </w:r>
    </w:p>
    <w:p w14:paraId="028C9725" w14:textId="77777777" w:rsidR="0050305B" w:rsidRPr="0050305B" w:rsidRDefault="0050305B" w:rsidP="0050305B">
      <w:pPr>
        <w:numPr>
          <w:ilvl w:val="0"/>
          <w:numId w:val="197"/>
        </w:numPr>
      </w:pPr>
      <w:r w:rsidRPr="0050305B">
        <w:t xml:space="preserve">Every error path is </w:t>
      </w:r>
      <w:r w:rsidRPr="0050305B">
        <w:rPr>
          <w:b/>
          <w:bCs/>
        </w:rPr>
        <w:t>quarantine with replay</w:t>
      </w:r>
      <w:r w:rsidRPr="0050305B">
        <w:t>, never silent drop.</w:t>
      </w:r>
    </w:p>
    <w:p w14:paraId="668F1C76" w14:textId="77777777" w:rsidR="0050305B" w:rsidRPr="0050305B" w:rsidRDefault="00000000" w:rsidP="0050305B">
      <w:r>
        <w:pict w14:anchorId="1808323E">
          <v:rect id="_x0000_i1215" style="width:0;height:1.5pt" o:hralign="center" o:hrstd="t" o:hr="t" fillcolor="#a0a0a0" stroked="f"/>
        </w:pict>
      </w:r>
    </w:p>
    <w:p w14:paraId="1B43D9A7" w14:textId="77777777" w:rsidR="0050305B" w:rsidRPr="0050305B" w:rsidRDefault="0050305B" w:rsidP="0050305B">
      <w:r w:rsidRPr="0050305B">
        <w:rPr>
          <w:b/>
          <w:bCs/>
        </w:rPr>
        <w:t>Outcome.</w:t>
      </w:r>
      <w:r w:rsidRPr="0050305B">
        <w:t xml:space="preserve"> The write/read pipelines make memory </w:t>
      </w:r>
      <w:r w:rsidRPr="0050305B">
        <w:rPr>
          <w:b/>
          <w:bCs/>
        </w:rPr>
        <w:t>boringly reliable</w:t>
      </w:r>
      <w:r w:rsidRPr="0050305B">
        <w:t xml:space="preserve">: deterministic snapshots, safe evolution, fast reads, and every returned byte comes with a </w:t>
      </w:r>
      <w:r w:rsidRPr="0050305B">
        <w:rPr>
          <w:b/>
          <w:bCs/>
        </w:rPr>
        <w:t>witness</w:t>
      </w:r>
      <w:r w:rsidRPr="0050305B">
        <w:t>.</w:t>
      </w:r>
    </w:p>
    <w:p w14:paraId="0879103E" w14:textId="77777777" w:rsidR="0050305B" w:rsidRDefault="0050305B" w:rsidP="0050305B"/>
    <w:p w14:paraId="1A5EED51" w14:textId="77777777" w:rsidR="0050305B" w:rsidRDefault="0050305B" w:rsidP="0050305B"/>
    <w:p w14:paraId="404EF905" w14:textId="77777777" w:rsidR="0050305B" w:rsidRDefault="0050305B" w:rsidP="0050305B"/>
    <w:p w14:paraId="06DC921F" w14:textId="77777777" w:rsidR="0050305B" w:rsidRDefault="0050305B" w:rsidP="0050305B"/>
    <w:p w14:paraId="2B9308F0" w14:textId="77777777" w:rsidR="0050305B" w:rsidRDefault="0050305B" w:rsidP="0050305B"/>
    <w:p w14:paraId="74FE20A9" w14:textId="77777777" w:rsidR="0050305B" w:rsidRDefault="0050305B" w:rsidP="0050305B"/>
    <w:p w14:paraId="0274BBBA" w14:textId="77777777" w:rsidR="0050305B" w:rsidRDefault="0050305B" w:rsidP="0050305B"/>
    <w:p w14:paraId="2167A01C" w14:textId="77777777" w:rsidR="0050305B" w:rsidRDefault="0050305B" w:rsidP="0050305B"/>
    <w:p w14:paraId="11DF93A5" w14:textId="77777777" w:rsidR="0050305B" w:rsidRDefault="0050305B" w:rsidP="0050305B"/>
    <w:p w14:paraId="4ED1B20E" w14:textId="77777777" w:rsidR="0050305B" w:rsidRDefault="0050305B" w:rsidP="0050305B"/>
    <w:p w14:paraId="28CCBF72" w14:textId="77777777" w:rsidR="0050305B" w:rsidRDefault="0050305B" w:rsidP="0050305B"/>
    <w:p w14:paraId="13C617E2" w14:textId="77777777" w:rsidR="0050305B" w:rsidRDefault="0050305B" w:rsidP="0050305B"/>
    <w:p w14:paraId="52F9FCBB" w14:textId="77777777" w:rsidR="0050305B" w:rsidRDefault="0050305B" w:rsidP="0050305B"/>
    <w:p w14:paraId="43CC5877" w14:textId="77777777" w:rsidR="0050305B" w:rsidRDefault="0050305B" w:rsidP="0050305B"/>
    <w:p w14:paraId="6D73E62E" w14:textId="77777777" w:rsidR="0050305B" w:rsidRPr="0050305B" w:rsidRDefault="0050305B" w:rsidP="0050305B">
      <w:pPr>
        <w:rPr>
          <w:b/>
          <w:bCs/>
        </w:rPr>
      </w:pPr>
      <w:r w:rsidRPr="0050305B">
        <w:rPr>
          <w:b/>
          <w:bCs/>
        </w:rPr>
        <w:t>Part II — Context Memory Core (CMC) &amp; HHNI</w:t>
      </w:r>
    </w:p>
    <w:p w14:paraId="12526D39" w14:textId="77777777" w:rsidR="0050305B" w:rsidRPr="0050305B" w:rsidRDefault="0050305B" w:rsidP="0050305B">
      <w:pPr>
        <w:rPr>
          <w:b/>
          <w:bCs/>
        </w:rPr>
      </w:pPr>
      <w:r w:rsidRPr="0050305B">
        <w:rPr>
          <w:b/>
          <w:bCs/>
        </w:rPr>
        <w:t>Chapter 7. Storage Substrate</w:t>
      </w:r>
    </w:p>
    <w:p w14:paraId="7F34D694" w14:textId="77777777" w:rsidR="0050305B" w:rsidRPr="0050305B" w:rsidRDefault="0050305B" w:rsidP="0050305B">
      <w:r w:rsidRPr="0050305B">
        <w:rPr>
          <w:b/>
          <w:bCs/>
        </w:rPr>
        <w:t>Intent.</w:t>
      </w:r>
      <w:r w:rsidRPr="0050305B">
        <w:t xml:space="preserve"> Specify the </w:t>
      </w:r>
      <w:r w:rsidRPr="0050305B">
        <w:rPr>
          <w:b/>
          <w:bCs/>
        </w:rPr>
        <w:t>four physical stores</w:t>
      </w:r>
      <w:r w:rsidRPr="0050305B">
        <w:t xml:space="preserve"> that realize CMC: a high-performance </w:t>
      </w:r>
      <w:r w:rsidRPr="0050305B">
        <w:rPr>
          <w:b/>
          <w:bCs/>
        </w:rPr>
        <w:t>vector store</w:t>
      </w:r>
      <w:r w:rsidRPr="0050305B">
        <w:t xml:space="preserve">, a bitemporal </w:t>
      </w:r>
      <w:r w:rsidRPr="0050305B">
        <w:rPr>
          <w:b/>
          <w:bCs/>
        </w:rPr>
        <w:t>evidence graph</w:t>
      </w:r>
      <w:r w:rsidRPr="0050305B">
        <w:t xml:space="preserve">, a content-addressed </w:t>
      </w:r>
      <w:r w:rsidRPr="0050305B">
        <w:rPr>
          <w:b/>
          <w:bCs/>
        </w:rPr>
        <w:t>object store</w:t>
      </w:r>
      <w:r w:rsidRPr="0050305B">
        <w:t xml:space="preserve">, and an append-only </w:t>
      </w:r>
      <w:r w:rsidRPr="0050305B">
        <w:rPr>
          <w:b/>
          <w:bCs/>
        </w:rPr>
        <w:t>snapshot log</w:t>
      </w:r>
      <w:r w:rsidRPr="0050305B">
        <w:t xml:space="preserve">. All semantics in Chapters 4–6 depend on these stores being </w:t>
      </w:r>
      <w:r w:rsidRPr="0050305B">
        <w:rPr>
          <w:b/>
          <w:bCs/>
        </w:rPr>
        <w:t>snapshot-scoped, policy-aware, and replayable</w:t>
      </w:r>
      <w:r w:rsidRPr="0050305B">
        <w:t>.</w:t>
      </w:r>
    </w:p>
    <w:p w14:paraId="2918F8C8" w14:textId="77777777" w:rsidR="0050305B" w:rsidRPr="0050305B" w:rsidRDefault="00000000" w:rsidP="0050305B">
      <w:r>
        <w:lastRenderedPageBreak/>
        <w:pict w14:anchorId="7AB301B1">
          <v:rect id="_x0000_i1216" style="width:0;height:1.5pt" o:hralign="center" o:hrstd="t" o:hr="t" fillcolor="#a0a0a0" stroked="f"/>
        </w:pict>
      </w:r>
    </w:p>
    <w:p w14:paraId="3E0CE4CD" w14:textId="77777777" w:rsidR="0050305B" w:rsidRPr="0050305B" w:rsidRDefault="0050305B" w:rsidP="0050305B">
      <w:pPr>
        <w:rPr>
          <w:b/>
          <w:bCs/>
        </w:rPr>
      </w:pPr>
      <w:r w:rsidRPr="0050305B">
        <w:rPr>
          <w:b/>
          <w:bCs/>
        </w:rPr>
        <w:t>7.1 Vector Store &amp; KNN</w:t>
      </w:r>
    </w:p>
    <w:p w14:paraId="0FB265A4" w14:textId="77777777" w:rsidR="0050305B" w:rsidRPr="0050305B" w:rsidRDefault="0050305B" w:rsidP="0050305B">
      <w:r w:rsidRPr="0050305B">
        <w:rPr>
          <w:b/>
          <w:bCs/>
        </w:rPr>
        <w:t>Role.</w:t>
      </w:r>
      <w:r w:rsidRPr="0050305B">
        <w:t xml:space="preserve"> Fast, filterable nearest-neighbor search over embeddings for L1–L5 items (projection + full vectors), feeding read-time </w:t>
      </w:r>
      <w:r w:rsidRPr="0050305B">
        <w:rPr>
          <w:b/>
          <w:bCs/>
        </w:rPr>
        <w:t>coarse→fine</w:t>
      </w:r>
      <w:r w:rsidRPr="0050305B">
        <w:t xml:space="preserve"> selection and write-time </w:t>
      </w:r>
      <w:r w:rsidRPr="0050305B">
        <w:rPr>
          <w:b/>
          <w:bCs/>
        </w:rPr>
        <w:t>link proposals</w:t>
      </w:r>
      <w:r w:rsidRPr="0050305B">
        <w:t>.</w:t>
      </w:r>
    </w:p>
    <w:p w14:paraId="49F1FDE6" w14:textId="77777777" w:rsidR="0050305B" w:rsidRPr="0050305B" w:rsidRDefault="0050305B" w:rsidP="0050305B">
      <w:pPr>
        <w:rPr>
          <w:b/>
          <w:bCs/>
        </w:rPr>
      </w:pPr>
      <w:r w:rsidRPr="0050305B">
        <w:rPr>
          <w:b/>
          <w:bCs/>
        </w:rPr>
        <w:t>7.1.1 Schema (columnar / key–value hybrid)</w:t>
      </w:r>
    </w:p>
    <w:p w14:paraId="63A638AB" w14:textId="77777777" w:rsidR="0050305B" w:rsidRPr="0050305B" w:rsidRDefault="0050305B" w:rsidP="0050305B">
      <w:pPr>
        <w:numPr>
          <w:ilvl w:val="0"/>
          <w:numId w:val="198"/>
        </w:numPr>
      </w:pPr>
      <w:r w:rsidRPr="0050305B">
        <w:t>tenant_id (str) • snapshot_id (uuid) • node_id (uuid) • ixpath (str; L1–L5)</w:t>
      </w:r>
    </w:p>
    <w:p w14:paraId="7AD8E956" w14:textId="77777777" w:rsidR="0050305B" w:rsidRPr="0050305B" w:rsidRDefault="0050305B" w:rsidP="0050305B">
      <w:pPr>
        <w:numPr>
          <w:ilvl w:val="0"/>
          <w:numId w:val="198"/>
        </w:numPr>
      </w:pPr>
      <w:r w:rsidRPr="0050305B">
        <w:t>modality (enum: text, code, log, image_meta, …) • namespace (str)</w:t>
      </w:r>
    </w:p>
    <w:p w14:paraId="6E7C73B0" w14:textId="77777777" w:rsidR="0050305B" w:rsidRPr="0050305B" w:rsidRDefault="0050305B" w:rsidP="0050305B">
      <w:pPr>
        <w:numPr>
          <w:ilvl w:val="0"/>
          <w:numId w:val="198"/>
        </w:numPr>
      </w:pPr>
      <w:r w:rsidRPr="0050305B">
        <w:t xml:space="preserve">emb_proj (float[64]) — projection head for </w:t>
      </w:r>
      <w:r w:rsidRPr="0050305B">
        <w:rPr>
          <w:b/>
          <w:bCs/>
        </w:rPr>
        <w:t>coarse</w:t>
      </w:r>
      <w:r w:rsidRPr="0050305B">
        <w:t xml:space="preserve"> passes</w:t>
      </w:r>
    </w:p>
    <w:p w14:paraId="376F130F" w14:textId="77777777" w:rsidR="0050305B" w:rsidRPr="0050305B" w:rsidRDefault="0050305B" w:rsidP="0050305B">
      <w:pPr>
        <w:numPr>
          <w:ilvl w:val="0"/>
          <w:numId w:val="198"/>
        </w:numPr>
      </w:pPr>
      <w:r w:rsidRPr="0050305B">
        <w:t xml:space="preserve">emb_full (float[D]) — full vector for </w:t>
      </w:r>
      <w:r w:rsidRPr="0050305B">
        <w:rPr>
          <w:b/>
          <w:bCs/>
        </w:rPr>
        <w:t>fine</w:t>
      </w:r>
      <w:r w:rsidRPr="0050305B">
        <w:t xml:space="preserve"> passes (e.g., 768/1024)</w:t>
      </w:r>
    </w:p>
    <w:p w14:paraId="3B3B047C" w14:textId="77777777" w:rsidR="0050305B" w:rsidRPr="0050305B" w:rsidRDefault="0050305B" w:rsidP="0050305B">
      <w:pPr>
        <w:numPr>
          <w:ilvl w:val="0"/>
          <w:numId w:val="198"/>
        </w:numPr>
      </w:pPr>
      <w:r w:rsidRPr="0050305B">
        <w:t>norm (float) • tpv_priority (float in [0,1]) • ts_valid_from/ts_valid_to</w:t>
      </w:r>
    </w:p>
    <w:p w14:paraId="6227E150" w14:textId="77777777" w:rsidR="0050305B" w:rsidRPr="0050305B" w:rsidRDefault="0050305B" w:rsidP="0050305B">
      <w:pPr>
        <w:numPr>
          <w:ilvl w:val="0"/>
          <w:numId w:val="198"/>
        </w:numPr>
      </w:pPr>
      <w:r w:rsidRPr="0050305B">
        <w:t>policy_tags (set: pii, license:GPL, export:EAR, …)</w:t>
      </w:r>
    </w:p>
    <w:p w14:paraId="2EFB92DB" w14:textId="77777777" w:rsidR="0050305B" w:rsidRPr="0050305B" w:rsidRDefault="0050305B" w:rsidP="0050305B">
      <w:pPr>
        <w:rPr>
          <w:b/>
          <w:bCs/>
        </w:rPr>
      </w:pPr>
      <w:r w:rsidRPr="0050305B">
        <w:rPr>
          <w:b/>
          <w:bCs/>
        </w:rPr>
        <w:t>7.1.2 Indexing strategy</w:t>
      </w:r>
    </w:p>
    <w:p w14:paraId="043D9868" w14:textId="77777777" w:rsidR="0050305B" w:rsidRPr="0050305B" w:rsidRDefault="0050305B" w:rsidP="0050305B">
      <w:pPr>
        <w:numPr>
          <w:ilvl w:val="0"/>
          <w:numId w:val="199"/>
        </w:numPr>
      </w:pPr>
      <w:r w:rsidRPr="0050305B">
        <w:rPr>
          <w:b/>
          <w:bCs/>
        </w:rPr>
        <w:t>Dual-index</w:t>
      </w:r>
      <w:r w:rsidRPr="0050305B">
        <w:t xml:space="preserve"> per snapshot:</w:t>
      </w:r>
    </w:p>
    <w:p w14:paraId="4A0C6DC6" w14:textId="77777777" w:rsidR="0050305B" w:rsidRPr="0050305B" w:rsidRDefault="0050305B" w:rsidP="0050305B">
      <w:pPr>
        <w:numPr>
          <w:ilvl w:val="1"/>
          <w:numId w:val="199"/>
        </w:numPr>
      </w:pPr>
      <w:r w:rsidRPr="0050305B">
        <w:rPr>
          <w:b/>
          <w:bCs/>
        </w:rPr>
        <w:t>ANN-coarse:</w:t>
      </w:r>
      <w:r w:rsidRPr="0050305B">
        <w:t xml:space="preserve"> IVF-PQ / ScaNN / HNSW over emb_proj (high recall, tiny memory).</w:t>
      </w:r>
    </w:p>
    <w:p w14:paraId="59DC3446" w14:textId="77777777" w:rsidR="0050305B" w:rsidRPr="0050305B" w:rsidRDefault="0050305B" w:rsidP="0050305B">
      <w:pPr>
        <w:numPr>
          <w:ilvl w:val="1"/>
          <w:numId w:val="199"/>
        </w:numPr>
      </w:pPr>
      <w:r w:rsidRPr="0050305B">
        <w:rPr>
          <w:b/>
          <w:bCs/>
        </w:rPr>
        <w:t>ANN-fine:</w:t>
      </w:r>
      <w:r w:rsidRPr="0050305B">
        <w:t xml:space="preserve"> HNSW(ef) over emb_full for rerank within shortlist.</w:t>
      </w:r>
    </w:p>
    <w:p w14:paraId="6FCE381E" w14:textId="77777777" w:rsidR="0050305B" w:rsidRPr="0050305B" w:rsidRDefault="0050305B" w:rsidP="0050305B">
      <w:pPr>
        <w:numPr>
          <w:ilvl w:val="0"/>
          <w:numId w:val="199"/>
        </w:numPr>
      </w:pPr>
      <w:r w:rsidRPr="0050305B">
        <w:rPr>
          <w:b/>
          <w:bCs/>
        </w:rPr>
        <w:t>Filter-first</w:t>
      </w:r>
      <w:r w:rsidRPr="0050305B">
        <w:t>: tenant/namespace/policy prefilters prune search space before ANN.</w:t>
      </w:r>
    </w:p>
    <w:p w14:paraId="554BDD2B" w14:textId="77777777" w:rsidR="0050305B" w:rsidRPr="0050305B" w:rsidRDefault="0050305B" w:rsidP="0050305B">
      <w:pPr>
        <w:numPr>
          <w:ilvl w:val="0"/>
          <w:numId w:val="199"/>
        </w:numPr>
      </w:pPr>
      <w:r w:rsidRPr="0050305B">
        <w:rPr>
          <w:b/>
          <w:bCs/>
        </w:rPr>
        <w:t>Background compaction:</w:t>
      </w:r>
      <w:r w:rsidRPr="0050305B">
        <w:t xml:space="preserve"> periodic re-centroiding / graph rewire to limit drift.</w:t>
      </w:r>
    </w:p>
    <w:p w14:paraId="5A70A7A4" w14:textId="77777777" w:rsidR="0050305B" w:rsidRPr="0050305B" w:rsidRDefault="0050305B" w:rsidP="0050305B">
      <w:pPr>
        <w:rPr>
          <w:b/>
          <w:bCs/>
        </w:rPr>
      </w:pPr>
      <w:r w:rsidRPr="0050305B">
        <w:rPr>
          <w:b/>
          <w:bCs/>
        </w:rPr>
        <w:t>7.1.3 Writes</w:t>
      </w:r>
    </w:p>
    <w:p w14:paraId="2EDC236F" w14:textId="77777777" w:rsidR="0050305B" w:rsidRPr="0050305B" w:rsidRDefault="0050305B" w:rsidP="0050305B">
      <w:pPr>
        <w:numPr>
          <w:ilvl w:val="0"/>
          <w:numId w:val="200"/>
        </w:numPr>
      </w:pPr>
      <w:r w:rsidRPr="0050305B">
        <w:t xml:space="preserve">Occur only at </w:t>
      </w:r>
      <w:r w:rsidRPr="0050305B">
        <w:rPr>
          <w:b/>
          <w:bCs/>
        </w:rPr>
        <w:t>commit</w:t>
      </w:r>
      <w:r w:rsidRPr="0050305B">
        <w:t xml:space="preserve"> (Chapter 6): batch insert (snapshot_id, nodes); prior snapshots remain immutable.</w:t>
      </w:r>
    </w:p>
    <w:p w14:paraId="4E481F88" w14:textId="77777777" w:rsidR="0050305B" w:rsidRPr="0050305B" w:rsidRDefault="0050305B" w:rsidP="0050305B">
      <w:pPr>
        <w:numPr>
          <w:ilvl w:val="0"/>
          <w:numId w:val="200"/>
        </w:numPr>
      </w:pPr>
      <w:r w:rsidRPr="0050305B">
        <w:rPr>
          <w:b/>
          <w:bCs/>
        </w:rPr>
        <w:t>Model change</w:t>
      </w:r>
      <w:r w:rsidRPr="0050305B">
        <w:t xml:space="preserve">: dual-write to </w:t>
      </w:r>
      <w:r w:rsidRPr="0050305B">
        <w:rPr>
          <w:i/>
          <w:iCs/>
        </w:rPr>
        <w:t>new_index</w:t>
      </w:r>
      <w:r w:rsidRPr="0050305B">
        <w:t xml:space="preserve"> while </w:t>
      </w:r>
      <w:r w:rsidRPr="0050305B">
        <w:rPr>
          <w:i/>
          <w:iCs/>
        </w:rPr>
        <w:t>old_index</w:t>
      </w:r>
      <w:r w:rsidRPr="0050305B">
        <w:t xml:space="preserve"> serves reads; hot-swap after calibration (A/B recall ≥ 0.95).</w:t>
      </w:r>
    </w:p>
    <w:p w14:paraId="3FEE85D0" w14:textId="77777777" w:rsidR="0050305B" w:rsidRPr="0050305B" w:rsidRDefault="0050305B" w:rsidP="0050305B">
      <w:pPr>
        <w:rPr>
          <w:b/>
          <w:bCs/>
        </w:rPr>
      </w:pPr>
      <w:r w:rsidRPr="0050305B">
        <w:rPr>
          <w:b/>
          <w:bCs/>
        </w:rPr>
        <w:t>7.1.4 Queries</w:t>
      </w:r>
    </w:p>
    <w:p w14:paraId="3C905B7F" w14:textId="77777777" w:rsidR="0050305B" w:rsidRPr="0050305B" w:rsidRDefault="0050305B" w:rsidP="0050305B">
      <w:pPr>
        <w:numPr>
          <w:ilvl w:val="0"/>
          <w:numId w:val="201"/>
        </w:numPr>
      </w:pPr>
      <w:r w:rsidRPr="0050305B">
        <w:t>search(q_vec, filters, K_coarse, K_fine) → candidates with:</w:t>
      </w:r>
      <w:r w:rsidRPr="0050305B">
        <w:br/>
        <w:t>score = α·cosine + β·tpv_priority + γ·recency – δ·policy_penalty</w:t>
      </w:r>
    </w:p>
    <w:p w14:paraId="0912F64D" w14:textId="77777777" w:rsidR="0050305B" w:rsidRPr="0050305B" w:rsidRDefault="0050305B" w:rsidP="0050305B">
      <w:pPr>
        <w:numPr>
          <w:ilvl w:val="0"/>
          <w:numId w:val="201"/>
        </w:numPr>
      </w:pPr>
      <w:r w:rsidRPr="0050305B">
        <w:t xml:space="preserve">Returns </w:t>
      </w:r>
      <w:r w:rsidRPr="0050305B">
        <w:rPr>
          <w:b/>
          <w:bCs/>
        </w:rPr>
        <w:t>witness bits</w:t>
      </w:r>
      <w:r w:rsidRPr="0050305B">
        <w:t>: which filters applied; index version; calibration id.</w:t>
      </w:r>
    </w:p>
    <w:p w14:paraId="377F8F50" w14:textId="77777777" w:rsidR="0050305B" w:rsidRPr="0050305B" w:rsidRDefault="0050305B" w:rsidP="0050305B">
      <w:pPr>
        <w:rPr>
          <w:b/>
          <w:bCs/>
        </w:rPr>
      </w:pPr>
      <w:r w:rsidRPr="0050305B">
        <w:rPr>
          <w:b/>
          <w:bCs/>
        </w:rPr>
        <w:lastRenderedPageBreak/>
        <w:t>7.1.5 SLOs &amp; guardrails</w:t>
      </w:r>
    </w:p>
    <w:p w14:paraId="33A9B167" w14:textId="77777777" w:rsidR="0050305B" w:rsidRPr="0050305B" w:rsidRDefault="0050305B" w:rsidP="0050305B">
      <w:pPr>
        <w:numPr>
          <w:ilvl w:val="0"/>
          <w:numId w:val="202"/>
        </w:numPr>
      </w:pPr>
      <w:r w:rsidRPr="0050305B">
        <w:t>p95: coarse ≤ 60 ms, fine ≤ 120 ms (K_coarse=200, K_fine=40).</w:t>
      </w:r>
    </w:p>
    <w:p w14:paraId="10077EE2" w14:textId="77777777" w:rsidR="0050305B" w:rsidRPr="0050305B" w:rsidRDefault="0050305B" w:rsidP="0050305B">
      <w:pPr>
        <w:numPr>
          <w:ilvl w:val="0"/>
          <w:numId w:val="202"/>
        </w:numPr>
      </w:pPr>
      <w:r w:rsidRPr="0050305B">
        <w:t>Recall@K target ≥ 0.95 vs. exact on sampled audits.</w:t>
      </w:r>
    </w:p>
    <w:p w14:paraId="0A9B5C00" w14:textId="77777777" w:rsidR="0050305B" w:rsidRPr="0050305B" w:rsidRDefault="0050305B" w:rsidP="0050305B">
      <w:pPr>
        <w:numPr>
          <w:ilvl w:val="0"/>
          <w:numId w:val="202"/>
        </w:numPr>
      </w:pPr>
      <w:r w:rsidRPr="0050305B">
        <w:rPr>
          <w:b/>
          <w:bCs/>
        </w:rPr>
        <w:t>Safety:</w:t>
      </w:r>
      <w:r w:rsidRPr="0050305B">
        <w:t xml:space="preserve"> no raw vector egress without scoped capability; PII/Export filters are applied </w:t>
      </w:r>
      <w:r w:rsidRPr="0050305B">
        <w:rPr>
          <w:b/>
          <w:bCs/>
        </w:rPr>
        <w:t>before</w:t>
      </w:r>
      <w:r w:rsidRPr="0050305B">
        <w:t xml:space="preserve"> ANN.</w:t>
      </w:r>
    </w:p>
    <w:p w14:paraId="052532D0" w14:textId="77777777" w:rsidR="0050305B" w:rsidRPr="0050305B" w:rsidRDefault="0050305B" w:rsidP="0050305B">
      <w:pPr>
        <w:rPr>
          <w:b/>
          <w:bCs/>
        </w:rPr>
      </w:pPr>
      <w:r w:rsidRPr="0050305B">
        <w:rPr>
          <w:b/>
          <w:bCs/>
        </w:rPr>
        <w:t>7.1.6 Failure modes → remedies</w:t>
      </w:r>
    </w:p>
    <w:p w14:paraId="7F1AFB9F" w14:textId="77777777" w:rsidR="0050305B" w:rsidRPr="0050305B" w:rsidRDefault="0050305B" w:rsidP="0050305B">
      <w:pPr>
        <w:numPr>
          <w:ilvl w:val="0"/>
          <w:numId w:val="203"/>
        </w:numPr>
      </w:pPr>
      <w:r w:rsidRPr="0050305B">
        <w:rPr>
          <w:b/>
          <w:bCs/>
        </w:rPr>
        <w:t>Index drift</w:t>
      </w:r>
      <w:r w:rsidRPr="0050305B">
        <w:t xml:space="preserve"> (recall drop): run dual-index warmup + calibrated swap.</w:t>
      </w:r>
    </w:p>
    <w:p w14:paraId="49340D74" w14:textId="77777777" w:rsidR="0050305B" w:rsidRPr="0050305B" w:rsidRDefault="0050305B" w:rsidP="0050305B">
      <w:pPr>
        <w:numPr>
          <w:ilvl w:val="0"/>
          <w:numId w:val="203"/>
        </w:numPr>
      </w:pPr>
      <w:r w:rsidRPr="0050305B">
        <w:rPr>
          <w:b/>
          <w:bCs/>
        </w:rPr>
        <w:t>Hot hubs</w:t>
      </w:r>
      <w:r w:rsidRPr="0050305B">
        <w:t xml:space="preserve"> (high fan-in/out): shard by namespace and cap degree in link proposal.</w:t>
      </w:r>
    </w:p>
    <w:p w14:paraId="6CF4FD5F" w14:textId="77777777" w:rsidR="0050305B" w:rsidRPr="0050305B" w:rsidRDefault="0050305B" w:rsidP="0050305B">
      <w:pPr>
        <w:numPr>
          <w:ilvl w:val="0"/>
          <w:numId w:val="203"/>
        </w:numPr>
      </w:pPr>
      <w:r w:rsidRPr="0050305B">
        <w:rPr>
          <w:b/>
          <w:bCs/>
        </w:rPr>
        <w:t>Fragmentation</w:t>
      </w:r>
      <w:r w:rsidRPr="0050305B">
        <w:t>: periodic rebuild per snapshot or tiered compaction.</w:t>
      </w:r>
    </w:p>
    <w:p w14:paraId="0DA90460" w14:textId="77777777" w:rsidR="0050305B" w:rsidRPr="0050305B" w:rsidRDefault="00000000" w:rsidP="0050305B">
      <w:r>
        <w:pict w14:anchorId="4054EB85">
          <v:rect id="_x0000_i1217" style="width:0;height:1.5pt" o:hralign="center" o:hrstd="t" o:hr="t" fillcolor="#a0a0a0" stroked="f"/>
        </w:pict>
      </w:r>
    </w:p>
    <w:p w14:paraId="281988DB" w14:textId="77777777" w:rsidR="0050305B" w:rsidRPr="0050305B" w:rsidRDefault="0050305B" w:rsidP="0050305B">
      <w:pPr>
        <w:rPr>
          <w:b/>
          <w:bCs/>
        </w:rPr>
      </w:pPr>
      <w:r w:rsidRPr="0050305B">
        <w:rPr>
          <w:b/>
          <w:bCs/>
        </w:rPr>
        <w:t>7.2 Evidence Graph Store (temporal)</w:t>
      </w:r>
    </w:p>
    <w:p w14:paraId="76A3F2F3" w14:textId="77777777" w:rsidR="0050305B" w:rsidRPr="0050305B" w:rsidRDefault="0050305B" w:rsidP="0050305B">
      <w:r w:rsidRPr="0050305B">
        <w:rPr>
          <w:b/>
          <w:bCs/>
        </w:rPr>
        <w:t>Role.</w:t>
      </w:r>
      <w:r w:rsidRPr="0050305B">
        <w:t xml:space="preserve"> The </w:t>
      </w:r>
      <w:r w:rsidRPr="0050305B">
        <w:rPr>
          <w:b/>
          <w:bCs/>
        </w:rPr>
        <w:t>substrate of truth</w:t>
      </w:r>
      <w:r w:rsidRPr="0050305B">
        <w:t xml:space="preserve"> (SEG): time-sliced, typed nodes/edges encoding claims, sources, tool calls, derivations, contradictions, and decisions.</w:t>
      </w:r>
    </w:p>
    <w:p w14:paraId="0AAC59BA" w14:textId="77777777" w:rsidR="0050305B" w:rsidRPr="0050305B" w:rsidRDefault="0050305B" w:rsidP="0050305B">
      <w:pPr>
        <w:rPr>
          <w:b/>
          <w:bCs/>
        </w:rPr>
      </w:pPr>
      <w:r w:rsidRPr="0050305B">
        <w:rPr>
          <w:b/>
          <w:bCs/>
        </w:rPr>
        <w:t>7.2.1 Data model (bitemporal property graph)</w:t>
      </w:r>
    </w:p>
    <w:p w14:paraId="10FAFB61" w14:textId="77777777" w:rsidR="0050305B" w:rsidRPr="0050305B" w:rsidRDefault="0050305B" w:rsidP="0050305B">
      <w:pPr>
        <w:numPr>
          <w:ilvl w:val="0"/>
          <w:numId w:val="204"/>
        </w:numPr>
      </w:pPr>
      <w:r w:rsidRPr="0050305B">
        <w:rPr>
          <w:b/>
          <w:bCs/>
        </w:rPr>
        <w:t>Nodes:</w:t>
      </w:r>
      <w:r w:rsidRPr="0050305B">
        <w:t xml:space="preserve"> Claim, Source, Snippet, ToolCall, Decision, Agent, Snapshot.</w:t>
      </w:r>
    </w:p>
    <w:p w14:paraId="078A84AB" w14:textId="77777777" w:rsidR="0050305B" w:rsidRPr="0050305B" w:rsidRDefault="0050305B" w:rsidP="0050305B">
      <w:pPr>
        <w:numPr>
          <w:ilvl w:val="1"/>
          <w:numId w:val="204"/>
        </w:numPr>
      </w:pPr>
      <w:r w:rsidRPr="0050305B">
        <w:t>Common props: id, snapshot_id, jsonld, ts_valid_[from,to), uqlabels (risk, domain).</w:t>
      </w:r>
    </w:p>
    <w:p w14:paraId="68105216" w14:textId="77777777" w:rsidR="0050305B" w:rsidRPr="0050305B" w:rsidRDefault="0050305B" w:rsidP="0050305B">
      <w:pPr>
        <w:numPr>
          <w:ilvl w:val="0"/>
          <w:numId w:val="204"/>
        </w:numPr>
      </w:pPr>
      <w:r w:rsidRPr="0050305B">
        <w:rPr>
          <w:b/>
          <w:bCs/>
        </w:rPr>
        <w:t>Edges:</w:t>
      </w:r>
      <w:r w:rsidRPr="0050305B">
        <w:t xml:space="preserve"> supports, derives, contradicts, annotates, usesTool, approvedBy.</w:t>
      </w:r>
    </w:p>
    <w:p w14:paraId="5529F826" w14:textId="77777777" w:rsidR="0050305B" w:rsidRPr="0050305B" w:rsidRDefault="0050305B" w:rsidP="0050305B">
      <w:pPr>
        <w:numPr>
          <w:ilvl w:val="1"/>
          <w:numId w:val="204"/>
        </w:numPr>
      </w:pPr>
      <w:r w:rsidRPr="0050305B">
        <w:t>Props: weight, policy_tags, ts_valid_[from,to), witness_uri.</w:t>
      </w:r>
    </w:p>
    <w:p w14:paraId="4621A1B2" w14:textId="77777777" w:rsidR="0050305B" w:rsidRPr="0050305B" w:rsidRDefault="0050305B" w:rsidP="0050305B">
      <w:r w:rsidRPr="0050305B">
        <w:rPr>
          <w:b/>
          <w:bCs/>
        </w:rPr>
        <w:t>Bitemporality.</w:t>
      </w:r>
    </w:p>
    <w:p w14:paraId="134505FB" w14:textId="77777777" w:rsidR="0050305B" w:rsidRPr="0050305B" w:rsidRDefault="0050305B" w:rsidP="0050305B">
      <w:pPr>
        <w:numPr>
          <w:ilvl w:val="0"/>
          <w:numId w:val="205"/>
        </w:numPr>
      </w:pPr>
      <w:r w:rsidRPr="0050305B">
        <w:rPr>
          <w:i/>
          <w:iCs/>
        </w:rPr>
        <w:t>Valid time</w:t>
      </w:r>
      <w:r w:rsidRPr="0050305B">
        <w:t xml:space="preserve"> = when the fact holds; </w:t>
      </w:r>
      <w:r w:rsidRPr="0050305B">
        <w:rPr>
          <w:i/>
          <w:iCs/>
        </w:rPr>
        <w:t>system time</w:t>
      </w:r>
      <w:r w:rsidRPr="0050305B">
        <w:t xml:space="preserve"> = when we learned/recorded it.</w:t>
      </w:r>
    </w:p>
    <w:p w14:paraId="5A031944" w14:textId="77777777" w:rsidR="0050305B" w:rsidRPr="0050305B" w:rsidRDefault="0050305B" w:rsidP="0050305B">
      <w:pPr>
        <w:numPr>
          <w:ilvl w:val="0"/>
          <w:numId w:val="205"/>
        </w:numPr>
      </w:pPr>
      <w:r w:rsidRPr="0050305B">
        <w:t>Queries accept as_of_valid, as_of_system for compliance-grade replay.</w:t>
      </w:r>
    </w:p>
    <w:p w14:paraId="43ED308D" w14:textId="77777777" w:rsidR="0050305B" w:rsidRPr="0050305B" w:rsidRDefault="0050305B" w:rsidP="0050305B">
      <w:pPr>
        <w:rPr>
          <w:b/>
          <w:bCs/>
        </w:rPr>
      </w:pPr>
      <w:r w:rsidRPr="0050305B">
        <w:rPr>
          <w:b/>
          <w:bCs/>
        </w:rPr>
        <w:t>7.2.2 Writes &amp; lineage</w:t>
      </w:r>
    </w:p>
    <w:p w14:paraId="7D6C6BCF" w14:textId="77777777" w:rsidR="0050305B" w:rsidRPr="0050305B" w:rsidRDefault="0050305B" w:rsidP="0050305B">
      <w:pPr>
        <w:numPr>
          <w:ilvl w:val="0"/>
          <w:numId w:val="206"/>
        </w:numPr>
      </w:pPr>
      <w:r w:rsidRPr="0050305B">
        <w:t xml:space="preserve">Emitted at </w:t>
      </w:r>
      <w:r w:rsidRPr="0050305B">
        <w:rPr>
          <w:b/>
          <w:bCs/>
        </w:rPr>
        <w:t>publish</w:t>
      </w:r>
      <w:r w:rsidRPr="0050305B">
        <w:t xml:space="preserve"> (Chapter 6): edges/nodes carry </w:t>
      </w:r>
      <w:r w:rsidRPr="0050305B">
        <w:rPr>
          <w:b/>
          <w:bCs/>
        </w:rPr>
        <w:t>VIF tuples</w:t>
      </w:r>
      <w:r w:rsidRPr="0050305B">
        <w:br/>
        <w:t>(model_id, weights_hash, prompt_template_id, tool_fingerprint, snapshot_id, UQ_vector).</w:t>
      </w:r>
    </w:p>
    <w:p w14:paraId="4370D531" w14:textId="77777777" w:rsidR="0050305B" w:rsidRPr="0050305B" w:rsidRDefault="0050305B" w:rsidP="0050305B">
      <w:pPr>
        <w:numPr>
          <w:ilvl w:val="0"/>
          <w:numId w:val="206"/>
        </w:numPr>
      </w:pPr>
      <w:r w:rsidRPr="0050305B">
        <w:rPr>
          <w:b/>
          <w:bCs/>
        </w:rPr>
        <w:t>Contradictions are edges</w:t>
      </w:r>
      <w:r w:rsidRPr="0050305B">
        <w:t>, not deletes; prior facts remain queryable with their time bounds.</w:t>
      </w:r>
    </w:p>
    <w:p w14:paraId="5AAF8F57" w14:textId="77777777" w:rsidR="0050305B" w:rsidRPr="0050305B" w:rsidRDefault="0050305B" w:rsidP="0050305B">
      <w:pPr>
        <w:rPr>
          <w:b/>
          <w:bCs/>
        </w:rPr>
      </w:pPr>
      <w:r w:rsidRPr="0050305B">
        <w:rPr>
          <w:b/>
          <w:bCs/>
        </w:rPr>
        <w:lastRenderedPageBreak/>
        <w:t>7.2.3 Indexes &amp; algorithms</w:t>
      </w:r>
    </w:p>
    <w:p w14:paraId="1C1AF4F1" w14:textId="77777777" w:rsidR="0050305B" w:rsidRPr="0050305B" w:rsidRDefault="0050305B" w:rsidP="0050305B">
      <w:pPr>
        <w:numPr>
          <w:ilvl w:val="0"/>
          <w:numId w:val="207"/>
        </w:numPr>
      </w:pPr>
      <w:r w:rsidRPr="0050305B">
        <w:t>Composite: (label, snapshot_id, ts_valid_from); adjacency on (out_v, edge_type).</w:t>
      </w:r>
    </w:p>
    <w:p w14:paraId="51339073" w14:textId="77777777" w:rsidR="0050305B" w:rsidRPr="0050305B" w:rsidRDefault="0050305B" w:rsidP="0050305B">
      <w:pPr>
        <w:numPr>
          <w:ilvl w:val="0"/>
          <w:numId w:val="207"/>
        </w:numPr>
      </w:pPr>
      <w:r w:rsidRPr="0050305B">
        <w:t xml:space="preserve">Path queries: constrained BFS/Dijkstra with </w:t>
      </w:r>
      <w:r w:rsidRPr="0050305B">
        <w:rPr>
          <w:b/>
          <w:bCs/>
        </w:rPr>
        <w:t>policy-aware pruning</w:t>
      </w:r>
      <w:r w:rsidRPr="0050305B">
        <w:t>.</w:t>
      </w:r>
    </w:p>
    <w:p w14:paraId="42396FE2" w14:textId="77777777" w:rsidR="0050305B" w:rsidRPr="0050305B" w:rsidRDefault="0050305B" w:rsidP="0050305B">
      <w:pPr>
        <w:numPr>
          <w:ilvl w:val="0"/>
          <w:numId w:val="207"/>
        </w:numPr>
      </w:pPr>
      <w:r w:rsidRPr="0050305B">
        <w:rPr>
          <w:b/>
          <w:bCs/>
        </w:rPr>
        <w:t>Subgraph signatures:</w:t>
      </w:r>
      <w:r w:rsidRPr="0050305B">
        <w:t xml:space="preserve"> Merkle over node/edge ids → quick integrity checks.</w:t>
      </w:r>
    </w:p>
    <w:p w14:paraId="3085FE5B" w14:textId="77777777" w:rsidR="0050305B" w:rsidRPr="0050305B" w:rsidRDefault="0050305B" w:rsidP="0050305B">
      <w:pPr>
        <w:rPr>
          <w:b/>
          <w:bCs/>
        </w:rPr>
      </w:pPr>
      <w:r w:rsidRPr="0050305B">
        <w:rPr>
          <w:b/>
          <w:bCs/>
        </w:rPr>
        <w:t>7.2.4 APIs (selected)</w:t>
      </w:r>
    </w:p>
    <w:p w14:paraId="1F7BA6F4" w14:textId="77777777" w:rsidR="0050305B" w:rsidRPr="0050305B" w:rsidRDefault="0050305B" w:rsidP="0050305B">
      <w:pPr>
        <w:numPr>
          <w:ilvl w:val="0"/>
          <w:numId w:val="208"/>
        </w:numPr>
      </w:pPr>
      <w:r w:rsidRPr="0050305B">
        <w:t>GET /seg/path?from=claim&amp;to=decision&amp;as_of=...&amp;max_hops=...</w:t>
      </w:r>
    </w:p>
    <w:p w14:paraId="65C09377" w14:textId="77777777" w:rsidR="0050305B" w:rsidRPr="0050305B" w:rsidRDefault="0050305B" w:rsidP="0050305B">
      <w:pPr>
        <w:numPr>
          <w:ilvl w:val="0"/>
          <w:numId w:val="208"/>
        </w:numPr>
      </w:pPr>
      <w:r w:rsidRPr="0050305B">
        <w:t>POST /seg/annotate (adds annotates edges with reviewer witness)</w:t>
      </w:r>
    </w:p>
    <w:p w14:paraId="27E6183F" w14:textId="77777777" w:rsidR="0050305B" w:rsidRPr="0050305B" w:rsidRDefault="0050305B" w:rsidP="0050305B">
      <w:pPr>
        <w:numPr>
          <w:ilvl w:val="0"/>
          <w:numId w:val="208"/>
        </w:numPr>
      </w:pPr>
      <w:r w:rsidRPr="0050305B">
        <w:t>GET /seg/pack/export?scope=case-123 (regulatory bundle)</w:t>
      </w:r>
    </w:p>
    <w:p w14:paraId="413CDE76" w14:textId="77777777" w:rsidR="0050305B" w:rsidRPr="0050305B" w:rsidRDefault="0050305B" w:rsidP="0050305B">
      <w:pPr>
        <w:rPr>
          <w:b/>
          <w:bCs/>
        </w:rPr>
      </w:pPr>
      <w:r w:rsidRPr="0050305B">
        <w:rPr>
          <w:b/>
          <w:bCs/>
        </w:rPr>
        <w:t>7.2.5 SLOs &amp; guardrails</w:t>
      </w:r>
    </w:p>
    <w:p w14:paraId="572F29D6" w14:textId="77777777" w:rsidR="0050305B" w:rsidRPr="0050305B" w:rsidRDefault="0050305B" w:rsidP="0050305B">
      <w:pPr>
        <w:numPr>
          <w:ilvl w:val="0"/>
          <w:numId w:val="209"/>
        </w:numPr>
      </w:pPr>
      <w:r w:rsidRPr="0050305B">
        <w:t>p95 path (≤ 5 hops): ≤ 80 ms; p95 neighborhood (≤ 200 edges): ≤ 120 ms.</w:t>
      </w:r>
    </w:p>
    <w:p w14:paraId="4764CFD5" w14:textId="77777777" w:rsidR="0050305B" w:rsidRPr="0050305B" w:rsidRDefault="0050305B" w:rsidP="0050305B">
      <w:pPr>
        <w:numPr>
          <w:ilvl w:val="0"/>
          <w:numId w:val="209"/>
        </w:numPr>
      </w:pPr>
      <w:r w:rsidRPr="0050305B">
        <w:rPr>
          <w:b/>
          <w:bCs/>
        </w:rPr>
        <w:t>Policy:</w:t>
      </w:r>
      <w:r w:rsidRPr="0050305B">
        <w:t xml:space="preserve"> time-slice applies to </w:t>
      </w:r>
      <w:r w:rsidRPr="0050305B">
        <w:rPr>
          <w:i/>
          <w:iCs/>
        </w:rPr>
        <w:t>both</w:t>
      </w:r>
      <w:r w:rsidRPr="0050305B">
        <w:t xml:space="preserve"> nodes and edges; redaction marks are edges with policy:redacted.</w:t>
      </w:r>
    </w:p>
    <w:p w14:paraId="0185F719" w14:textId="77777777" w:rsidR="0050305B" w:rsidRPr="0050305B" w:rsidRDefault="00000000" w:rsidP="0050305B">
      <w:r>
        <w:pict w14:anchorId="14DC2FDA">
          <v:rect id="_x0000_i1218" style="width:0;height:1.5pt" o:hralign="center" o:hrstd="t" o:hr="t" fillcolor="#a0a0a0" stroked="f"/>
        </w:pict>
      </w:r>
    </w:p>
    <w:p w14:paraId="0B652FF6" w14:textId="77777777" w:rsidR="0050305B" w:rsidRPr="0050305B" w:rsidRDefault="0050305B" w:rsidP="0050305B">
      <w:pPr>
        <w:rPr>
          <w:b/>
          <w:bCs/>
        </w:rPr>
      </w:pPr>
      <w:r w:rsidRPr="0050305B">
        <w:rPr>
          <w:b/>
          <w:bCs/>
        </w:rPr>
        <w:t>7.3 Object Store (content-addressed)</w:t>
      </w:r>
    </w:p>
    <w:p w14:paraId="43ED947C" w14:textId="77777777" w:rsidR="0050305B" w:rsidRPr="0050305B" w:rsidRDefault="0050305B" w:rsidP="0050305B">
      <w:r w:rsidRPr="0050305B">
        <w:rPr>
          <w:b/>
          <w:bCs/>
        </w:rPr>
        <w:t>Role.</w:t>
      </w:r>
      <w:r w:rsidRPr="0050305B">
        <w:t xml:space="preserve"> Immutable storage for raw payloads and heavy artifacts (docs, code blobs, images), with </w:t>
      </w:r>
      <w:r w:rsidRPr="0050305B">
        <w:rPr>
          <w:b/>
          <w:bCs/>
        </w:rPr>
        <w:t>dedupe, delta, and encryption</w:t>
      </w:r>
      <w:r w:rsidRPr="0050305B">
        <w:t>.</w:t>
      </w:r>
    </w:p>
    <w:p w14:paraId="0C662D28" w14:textId="77777777" w:rsidR="0050305B" w:rsidRPr="0050305B" w:rsidRDefault="0050305B" w:rsidP="0050305B">
      <w:pPr>
        <w:rPr>
          <w:b/>
          <w:bCs/>
        </w:rPr>
      </w:pPr>
      <w:r w:rsidRPr="0050305B">
        <w:rPr>
          <w:b/>
          <w:bCs/>
        </w:rPr>
        <w:t>7.3.1 CAS design</w:t>
      </w:r>
    </w:p>
    <w:p w14:paraId="46DF1A11" w14:textId="77777777" w:rsidR="0050305B" w:rsidRPr="0050305B" w:rsidRDefault="0050305B" w:rsidP="0050305B">
      <w:pPr>
        <w:numPr>
          <w:ilvl w:val="0"/>
          <w:numId w:val="210"/>
        </w:numPr>
      </w:pPr>
      <w:r w:rsidRPr="0050305B">
        <w:t>cid = H(normalize(payload)) (blake3/sha256).</w:t>
      </w:r>
    </w:p>
    <w:p w14:paraId="77F7E367" w14:textId="77777777" w:rsidR="0050305B" w:rsidRPr="0050305B" w:rsidRDefault="0050305B" w:rsidP="0050305B">
      <w:pPr>
        <w:numPr>
          <w:ilvl w:val="0"/>
          <w:numId w:val="210"/>
        </w:numPr>
      </w:pPr>
      <w:r w:rsidRPr="0050305B">
        <w:rPr>
          <w:b/>
          <w:bCs/>
        </w:rPr>
        <w:t>Chunking:</w:t>
      </w:r>
      <w:r w:rsidRPr="0050305B">
        <w:t xml:space="preserve"> content-defined (rolling hash) to maximize dedupe across revisions.</w:t>
      </w:r>
    </w:p>
    <w:p w14:paraId="7BDBCF77" w14:textId="77777777" w:rsidR="0050305B" w:rsidRPr="0050305B" w:rsidRDefault="0050305B" w:rsidP="0050305B">
      <w:pPr>
        <w:numPr>
          <w:ilvl w:val="0"/>
          <w:numId w:val="210"/>
        </w:numPr>
      </w:pPr>
      <w:r w:rsidRPr="0050305B">
        <w:rPr>
          <w:b/>
          <w:bCs/>
        </w:rPr>
        <w:t>Delta chains:</w:t>
      </w:r>
      <w:r w:rsidRPr="0050305B">
        <w:t xml:space="preserve"> binary diffs for large versions; capped chain length (periodic re-base).</w:t>
      </w:r>
    </w:p>
    <w:p w14:paraId="3AB2FB8C" w14:textId="77777777" w:rsidR="0050305B" w:rsidRPr="0050305B" w:rsidRDefault="0050305B" w:rsidP="0050305B">
      <w:pPr>
        <w:rPr>
          <w:b/>
          <w:bCs/>
        </w:rPr>
      </w:pPr>
      <w:r w:rsidRPr="0050305B">
        <w:rPr>
          <w:b/>
          <w:bCs/>
        </w:rPr>
        <w:t>7.3.2 Metadata &amp; lines</w:t>
      </w:r>
    </w:p>
    <w:p w14:paraId="7F68F250" w14:textId="77777777" w:rsidR="0050305B" w:rsidRPr="0050305B" w:rsidRDefault="0050305B" w:rsidP="0050305B">
      <w:pPr>
        <w:numPr>
          <w:ilvl w:val="0"/>
          <w:numId w:val="211"/>
        </w:numPr>
      </w:pPr>
      <w:r w:rsidRPr="0050305B">
        <w:t>mime, charset, lang, license, pii_tags, source_uri, ingest_tool.</w:t>
      </w:r>
    </w:p>
    <w:p w14:paraId="7824D9B3" w14:textId="77777777" w:rsidR="0050305B" w:rsidRPr="0050305B" w:rsidRDefault="0050305B" w:rsidP="0050305B">
      <w:pPr>
        <w:numPr>
          <w:ilvl w:val="0"/>
          <w:numId w:val="211"/>
        </w:numPr>
      </w:pPr>
      <w:r w:rsidRPr="0050305B">
        <w:rPr>
          <w:b/>
          <w:bCs/>
        </w:rPr>
        <w:t>Line/AST maps</w:t>
      </w:r>
      <w:r w:rsidRPr="0050305B">
        <w:t xml:space="preserve"> to reconstruct IXPATH spans; stable anchors survive minor edits.</w:t>
      </w:r>
    </w:p>
    <w:p w14:paraId="38C0A4EF" w14:textId="77777777" w:rsidR="0050305B" w:rsidRPr="0050305B" w:rsidRDefault="0050305B" w:rsidP="0050305B">
      <w:pPr>
        <w:rPr>
          <w:b/>
          <w:bCs/>
        </w:rPr>
      </w:pPr>
      <w:r w:rsidRPr="0050305B">
        <w:rPr>
          <w:b/>
          <w:bCs/>
        </w:rPr>
        <w:t>7.3.3 Access model</w:t>
      </w:r>
    </w:p>
    <w:p w14:paraId="518436DF" w14:textId="77777777" w:rsidR="0050305B" w:rsidRPr="0050305B" w:rsidRDefault="0050305B" w:rsidP="0050305B">
      <w:pPr>
        <w:numPr>
          <w:ilvl w:val="0"/>
          <w:numId w:val="212"/>
        </w:numPr>
      </w:pPr>
      <w:r w:rsidRPr="0050305B">
        <w:t xml:space="preserve">Read via </w:t>
      </w:r>
      <w:r w:rsidRPr="0050305B">
        <w:rPr>
          <w:b/>
          <w:bCs/>
        </w:rPr>
        <w:t>pre-signed URLs</w:t>
      </w:r>
      <w:r w:rsidRPr="0050305B">
        <w:t xml:space="preserve"> scoped to tenant, snapshot, and IXPATH range.</w:t>
      </w:r>
    </w:p>
    <w:p w14:paraId="5839DEE1" w14:textId="77777777" w:rsidR="0050305B" w:rsidRPr="0050305B" w:rsidRDefault="0050305B" w:rsidP="0050305B">
      <w:pPr>
        <w:numPr>
          <w:ilvl w:val="0"/>
          <w:numId w:val="212"/>
        </w:numPr>
      </w:pPr>
      <w:r w:rsidRPr="0050305B">
        <w:rPr>
          <w:b/>
          <w:bCs/>
        </w:rPr>
        <w:t>At-rest encryption</w:t>
      </w:r>
      <w:r w:rsidRPr="0050305B">
        <w:t xml:space="preserve"> with tenant keys; server-side KMS rotation.</w:t>
      </w:r>
    </w:p>
    <w:p w14:paraId="3F283DB9" w14:textId="77777777" w:rsidR="0050305B" w:rsidRPr="0050305B" w:rsidRDefault="0050305B" w:rsidP="0050305B">
      <w:pPr>
        <w:numPr>
          <w:ilvl w:val="0"/>
          <w:numId w:val="212"/>
        </w:numPr>
      </w:pPr>
      <w:r w:rsidRPr="0050305B">
        <w:rPr>
          <w:b/>
          <w:bCs/>
        </w:rPr>
        <w:t>Bandwidth guards:</w:t>
      </w:r>
      <w:r w:rsidRPr="0050305B">
        <w:t xml:space="preserve"> per-tenant egress quotas; LRU/CDN in front.</w:t>
      </w:r>
    </w:p>
    <w:p w14:paraId="05D4AFD6" w14:textId="77777777" w:rsidR="0050305B" w:rsidRPr="0050305B" w:rsidRDefault="0050305B" w:rsidP="0050305B">
      <w:pPr>
        <w:rPr>
          <w:b/>
          <w:bCs/>
        </w:rPr>
      </w:pPr>
      <w:r w:rsidRPr="0050305B">
        <w:rPr>
          <w:b/>
          <w:bCs/>
        </w:rPr>
        <w:lastRenderedPageBreak/>
        <w:t>7.3.4 Lifecycle &amp; compliance</w:t>
      </w:r>
    </w:p>
    <w:p w14:paraId="4B6A5F1C" w14:textId="77777777" w:rsidR="0050305B" w:rsidRPr="0050305B" w:rsidRDefault="0050305B" w:rsidP="0050305B">
      <w:pPr>
        <w:numPr>
          <w:ilvl w:val="0"/>
          <w:numId w:val="213"/>
        </w:numPr>
      </w:pPr>
      <w:r w:rsidRPr="0050305B">
        <w:t>Retention policies per class (e.g., 6 mo for high-risk logs unless extended).</w:t>
      </w:r>
    </w:p>
    <w:p w14:paraId="4ACFA21E" w14:textId="77777777" w:rsidR="0050305B" w:rsidRPr="0050305B" w:rsidRDefault="0050305B" w:rsidP="0050305B">
      <w:pPr>
        <w:numPr>
          <w:ilvl w:val="0"/>
          <w:numId w:val="213"/>
        </w:numPr>
      </w:pPr>
      <w:r w:rsidRPr="0050305B">
        <w:rPr>
          <w:b/>
          <w:bCs/>
        </w:rPr>
        <w:t>Right-to-erasure:</w:t>
      </w:r>
      <w:r w:rsidRPr="0050305B">
        <w:t xml:space="preserve"> write a </w:t>
      </w:r>
      <w:r w:rsidRPr="0050305B">
        <w:rPr>
          <w:b/>
          <w:bCs/>
        </w:rPr>
        <w:t>redaction overlay snapshot</w:t>
      </w:r>
      <w:r w:rsidRPr="0050305B">
        <w:t xml:space="preserve"> (do not mutate old); scrub ANN cells and caches via tombstone propagation.</w:t>
      </w:r>
    </w:p>
    <w:p w14:paraId="1A8B36C9" w14:textId="77777777" w:rsidR="0050305B" w:rsidRPr="0050305B" w:rsidRDefault="00000000" w:rsidP="0050305B">
      <w:r>
        <w:pict w14:anchorId="5E246C33">
          <v:rect id="_x0000_i1219" style="width:0;height:1.5pt" o:hralign="center" o:hrstd="t" o:hr="t" fillcolor="#a0a0a0" stroked="f"/>
        </w:pict>
      </w:r>
    </w:p>
    <w:p w14:paraId="69C18759" w14:textId="77777777" w:rsidR="0050305B" w:rsidRPr="0050305B" w:rsidRDefault="0050305B" w:rsidP="0050305B">
      <w:pPr>
        <w:rPr>
          <w:b/>
          <w:bCs/>
        </w:rPr>
      </w:pPr>
      <w:r w:rsidRPr="0050305B">
        <w:rPr>
          <w:b/>
          <w:bCs/>
        </w:rPr>
        <w:t>7.4 Snapshot Log &amp; Rollback</w:t>
      </w:r>
    </w:p>
    <w:p w14:paraId="4072425D" w14:textId="77777777" w:rsidR="0050305B" w:rsidRPr="0050305B" w:rsidRDefault="0050305B" w:rsidP="0050305B">
      <w:r w:rsidRPr="0050305B">
        <w:rPr>
          <w:b/>
          <w:bCs/>
        </w:rPr>
        <w:t>Role.</w:t>
      </w:r>
      <w:r w:rsidRPr="0050305B">
        <w:t xml:space="preserve"> Append-only ledger of memory states; the </w:t>
      </w:r>
      <w:r w:rsidRPr="0050305B">
        <w:rPr>
          <w:b/>
          <w:bCs/>
        </w:rPr>
        <w:t>single source of replay truth</w:t>
      </w:r>
      <w:r w:rsidRPr="0050305B">
        <w:t xml:space="preserve"> for writes, reads, audits, and incident response.</w:t>
      </w:r>
    </w:p>
    <w:p w14:paraId="7A68CC3D" w14:textId="77777777" w:rsidR="0050305B" w:rsidRPr="0050305B" w:rsidRDefault="0050305B" w:rsidP="0050305B">
      <w:pPr>
        <w:rPr>
          <w:b/>
          <w:bCs/>
        </w:rPr>
      </w:pPr>
      <w:r w:rsidRPr="0050305B">
        <w:rPr>
          <w:b/>
          <w:bCs/>
        </w:rPr>
        <w:t>7.4.1 Record format</w:t>
      </w:r>
    </w:p>
    <w:p w14:paraId="217033ED" w14:textId="77777777" w:rsidR="0050305B" w:rsidRPr="0050305B" w:rsidRDefault="0050305B" w:rsidP="0050305B">
      <w:pPr>
        <w:numPr>
          <w:ilvl w:val="0"/>
          <w:numId w:val="214"/>
        </w:numPr>
      </w:pPr>
      <w:r w:rsidRPr="0050305B">
        <w:t>snapshot_id (uuid) • parent_id (uuid or null) • merkle_root • diff_summary</w:t>
      </w:r>
    </w:p>
    <w:p w14:paraId="6884D6FF" w14:textId="77777777" w:rsidR="0050305B" w:rsidRPr="0050305B" w:rsidRDefault="0050305B" w:rsidP="0050305B">
      <w:pPr>
        <w:numPr>
          <w:ilvl w:val="0"/>
          <w:numId w:val="214"/>
        </w:numPr>
      </w:pPr>
      <w:r w:rsidRPr="0050305B">
        <w:t>signer (key id, sig) • toolset_hash • created_at • notes (ADR link)</w:t>
      </w:r>
    </w:p>
    <w:p w14:paraId="4B38F4EA" w14:textId="77777777" w:rsidR="0050305B" w:rsidRPr="0050305B" w:rsidRDefault="0050305B" w:rsidP="0050305B">
      <w:pPr>
        <w:numPr>
          <w:ilvl w:val="0"/>
          <w:numId w:val="214"/>
        </w:numPr>
      </w:pPr>
      <w:r w:rsidRPr="0050305B">
        <w:rPr>
          <w:b/>
          <w:bCs/>
        </w:rPr>
        <w:t>State refs:</w:t>
      </w:r>
      <w:r w:rsidRPr="0050305B">
        <w:t xml:space="preserve"> vector index version ids, SEG batch id, object batch manifest.</w:t>
      </w:r>
    </w:p>
    <w:p w14:paraId="63188DA5" w14:textId="77777777" w:rsidR="0050305B" w:rsidRPr="0050305B" w:rsidRDefault="0050305B" w:rsidP="0050305B">
      <w:pPr>
        <w:rPr>
          <w:b/>
          <w:bCs/>
        </w:rPr>
      </w:pPr>
      <w:r w:rsidRPr="0050305B">
        <w:rPr>
          <w:b/>
          <w:bCs/>
        </w:rPr>
        <w:t>7.4.2 Semantics</w:t>
      </w:r>
    </w:p>
    <w:p w14:paraId="3FFEEE93" w14:textId="77777777" w:rsidR="0050305B" w:rsidRPr="0050305B" w:rsidRDefault="0050305B" w:rsidP="0050305B">
      <w:pPr>
        <w:numPr>
          <w:ilvl w:val="0"/>
          <w:numId w:val="215"/>
        </w:numPr>
      </w:pPr>
      <w:r w:rsidRPr="0050305B">
        <w:rPr>
          <w:b/>
          <w:bCs/>
        </w:rPr>
        <w:t>Linear or branched</w:t>
      </w:r>
      <w:r w:rsidRPr="0050305B">
        <w:t xml:space="preserve"> histories allowed (feature work, quarantines).</w:t>
      </w:r>
    </w:p>
    <w:p w14:paraId="32134C01" w14:textId="77777777" w:rsidR="0050305B" w:rsidRPr="0050305B" w:rsidRDefault="0050305B" w:rsidP="0050305B">
      <w:pPr>
        <w:numPr>
          <w:ilvl w:val="0"/>
          <w:numId w:val="215"/>
        </w:numPr>
      </w:pPr>
      <w:r w:rsidRPr="0050305B">
        <w:rPr>
          <w:b/>
          <w:bCs/>
        </w:rPr>
        <w:t>Rollback</w:t>
      </w:r>
      <w:r w:rsidRPr="0050305B">
        <w:t xml:space="preserve"> = select </w:t>
      </w:r>
      <w:r w:rsidRPr="0050305B">
        <w:rPr>
          <w:b/>
          <w:bCs/>
        </w:rPr>
        <w:t>earlier snapshot</w:t>
      </w:r>
      <w:r w:rsidRPr="0050305B">
        <w:t xml:space="preserve"> as as_of; no mutation retroactively.</w:t>
      </w:r>
    </w:p>
    <w:p w14:paraId="29578A99" w14:textId="77777777" w:rsidR="0050305B" w:rsidRPr="0050305B" w:rsidRDefault="0050305B" w:rsidP="0050305B">
      <w:pPr>
        <w:numPr>
          <w:ilvl w:val="0"/>
          <w:numId w:val="215"/>
        </w:numPr>
      </w:pPr>
      <w:r w:rsidRPr="0050305B">
        <w:rPr>
          <w:b/>
          <w:bCs/>
        </w:rPr>
        <w:t>Quarantine</w:t>
      </w:r>
      <w:r w:rsidRPr="0050305B">
        <w:t xml:space="preserve"> references point to remediation plans (auto-fix, HITL).</w:t>
      </w:r>
    </w:p>
    <w:p w14:paraId="1E6CC6F5" w14:textId="77777777" w:rsidR="0050305B" w:rsidRPr="0050305B" w:rsidRDefault="0050305B" w:rsidP="0050305B">
      <w:pPr>
        <w:rPr>
          <w:b/>
          <w:bCs/>
        </w:rPr>
      </w:pPr>
      <w:r w:rsidRPr="0050305B">
        <w:rPr>
          <w:b/>
          <w:bCs/>
        </w:rPr>
        <w:t>7.4.3 APIs</w:t>
      </w:r>
    </w:p>
    <w:p w14:paraId="4E196165" w14:textId="77777777" w:rsidR="0050305B" w:rsidRPr="0050305B" w:rsidRDefault="0050305B" w:rsidP="0050305B">
      <w:pPr>
        <w:numPr>
          <w:ilvl w:val="0"/>
          <w:numId w:val="216"/>
        </w:numPr>
      </w:pPr>
      <w:r w:rsidRPr="0050305B">
        <w:t>GET /snapshots?cursor=... (paged)</w:t>
      </w:r>
    </w:p>
    <w:p w14:paraId="3EBA48F7" w14:textId="77777777" w:rsidR="0050305B" w:rsidRPr="0050305B" w:rsidRDefault="0050305B" w:rsidP="0050305B">
      <w:pPr>
        <w:numPr>
          <w:ilvl w:val="0"/>
          <w:numId w:val="216"/>
        </w:numPr>
      </w:pPr>
      <w:r w:rsidRPr="0050305B">
        <w:t xml:space="preserve">POST /snapshots/label (e.g., </w:t>
      </w:r>
      <w:r w:rsidRPr="0050305B">
        <w:rPr>
          <w:i/>
          <w:iCs/>
        </w:rPr>
        <w:t>prod-2025-10-17</w:t>
      </w:r>
      <w:r w:rsidRPr="0050305B">
        <w:t>)</w:t>
      </w:r>
    </w:p>
    <w:p w14:paraId="0B8E0D71" w14:textId="77777777" w:rsidR="0050305B" w:rsidRPr="0050305B" w:rsidRDefault="0050305B" w:rsidP="0050305B">
      <w:pPr>
        <w:numPr>
          <w:ilvl w:val="0"/>
          <w:numId w:val="216"/>
        </w:numPr>
      </w:pPr>
      <w:r w:rsidRPr="0050305B">
        <w:t>POST /snapshots/replay?from=...&amp;to=... (reproduce a write path with frozen tools)</w:t>
      </w:r>
    </w:p>
    <w:p w14:paraId="63A65621" w14:textId="77777777" w:rsidR="0050305B" w:rsidRPr="0050305B" w:rsidRDefault="0050305B" w:rsidP="0050305B">
      <w:pPr>
        <w:rPr>
          <w:b/>
          <w:bCs/>
        </w:rPr>
      </w:pPr>
      <w:r w:rsidRPr="0050305B">
        <w:rPr>
          <w:b/>
          <w:bCs/>
        </w:rPr>
        <w:t>7.4.4 DR &amp; GC</w:t>
      </w:r>
    </w:p>
    <w:p w14:paraId="7F432506" w14:textId="77777777" w:rsidR="0050305B" w:rsidRPr="0050305B" w:rsidRDefault="0050305B" w:rsidP="0050305B">
      <w:pPr>
        <w:numPr>
          <w:ilvl w:val="0"/>
          <w:numId w:val="217"/>
        </w:numPr>
      </w:pPr>
      <w:r w:rsidRPr="0050305B">
        <w:rPr>
          <w:b/>
          <w:bCs/>
        </w:rPr>
        <w:t>Cross-region replication</w:t>
      </w:r>
      <w:r w:rsidRPr="0050305B">
        <w:t xml:space="preserve"> (RPO ≤ 1 min; RTO ≤ 15 min).</w:t>
      </w:r>
    </w:p>
    <w:p w14:paraId="4DF04CBE" w14:textId="77777777" w:rsidR="0050305B" w:rsidRPr="0050305B" w:rsidRDefault="0050305B" w:rsidP="0050305B">
      <w:pPr>
        <w:numPr>
          <w:ilvl w:val="0"/>
          <w:numId w:val="217"/>
        </w:numPr>
      </w:pPr>
      <w:r w:rsidRPr="0050305B">
        <w:rPr>
          <w:b/>
          <w:bCs/>
        </w:rPr>
        <w:t>GC</w:t>
      </w:r>
      <w:r w:rsidRPr="0050305B">
        <w:t xml:space="preserve"> prunes expired data by policy while preserving graph integrity (keep tombstones &amp; redaction overlays).</w:t>
      </w:r>
    </w:p>
    <w:p w14:paraId="16BCEEB7" w14:textId="77777777" w:rsidR="0050305B" w:rsidRPr="0050305B" w:rsidRDefault="0050305B" w:rsidP="0050305B">
      <w:pPr>
        <w:numPr>
          <w:ilvl w:val="0"/>
          <w:numId w:val="217"/>
        </w:numPr>
      </w:pPr>
      <w:r w:rsidRPr="0050305B">
        <w:rPr>
          <w:b/>
          <w:bCs/>
        </w:rPr>
        <w:t>Audit immutability:</w:t>
      </w:r>
      <w:r w:rsidRPr="0050305B">
        <w:t xml:space="preserve"> WORM buckets for the log itself.</w:t>
      </w:r>
    </w:p>
    <w:p w14:paraId="691EA637" w14:textId="77777777" w:rsidR="0050305B" w:rsidRPr="0050305B" w:rsidRDefault="00000000" w:rsidP="0050305B">
      <w:r>
        <w:pict w14:anchorId="3657CE99">
          <v:rect id="_x0000_i1220" style="width:0;height:1.5pt" o:hralign="center" o:hrstd="t" o:hr="t" fillcolor="#a0a0a0" stroked="f"/>
        </w:pict>
      </w:r>
    </w:p>
    <w:p w14:paraId="57DB6D9C" w14:textId="77777777" w:rsidR="0050305B" w:rsidRPr="0050305B" w:rsidRDefault="0050305B" w:rsidP="0050305B">
      <w:pPr>
        <w:rPr>
          <w:b/>
          <w:bCs/>
        </w:rPr>
      </w:pPr>
      <w:r w:rsidRPr="0050305B">
        <w:rPr>
          <w:b/>
          <w:bCs/>
        </w:rPr>
        <w:t>7.5 Security &amp; tenancy (applies to all stores)</w:t>
      </w:r>
    </w:p>
    <w:p w14:paraId="1808ED84" w14:textId="77777777" w:rsidR="0050305B" w:rsidRPr="0050305B" w:rsidRDefault="0050305B" w:rsidP="0050305B">
      <w:pPr>
        <w:numPr>
          <w:ilvl w:val="0"/>
          <w:numId w:val="218"/>
        </w:numPr>
      </w:pPr>
      <w:r w:rsidRPr="0050305B">
        <w:rPr>
          <w:b/>
          <w:bCs/>
        </w:rPr>
        <w:lastRenderedPageBreak/>
        <w:t>Strong tenancy keys</w:t>
      </w:r>
      <w:r w:rsidRPr="0050305B">
        <w:t>: every index row/edge/object scoped by tenant_id and snapshot_id.</w:t>
      </w:r>
    </w:p>
    <w:p w14:paraId="298C8D63" w14:textId="77777777" w:rsidR="0050305B" w:rsidRPr="0050305B" w:rsidRDefault="0050305B" w:rsidP="0050305B">
      <w:pPr>
        <w:numPr>
          <w:ilvl w:val="0"/>
          <w:numId w:val="218"/>
        </w:numPr>
      </w:pPr>
      <w:r w:rsidRPr="0050305B">
        <w:rPr>
          <w:b/>
          <w:bCs/>
        </w:rPr>
        <w:t>Capability tokens</w:t>
      </w:r>
      <w:r w:rsidRPr="0050305B">
        <w:t xml:space="preserve"> for ANN, SEG, CAS; least-privilege scopes (read-only vs write).</w:t>
      </w:r>
    </w:p>
    <w:p w14:paraId="1018DDCB" w14:textId="77777777" w:rsidR="0050305B" w:rsidRPr="0050305B" w:rsidRDefault="0050305B" w:rsidP="0050305B">
      <w:pPr>
        <w:numPr>
          <w:ilvl w:val="0"/>
          <w:numId w:val="218"/>
        </w:numPr>
      </w:pPr>
      <w:r w:rsidRPr="0050305B">
        <w:rPr>
          <w:b/>
          <w:bCs/>
        </w:rPr>
        <w:t>Row-level policy filters</w:t>
      </w:r>
      <w:r w:rsidRPr="0050305B">
        <w:t xml:space="preserve"> evaluated </w:t>
      </w:r>
      <w:r w:rsidRPr="0050305B">
        <w:rPr>
          <w:b/>
          <w:bCs/>
        </w:rPr>
        <w:t>before</w:t>
      </w:r>
      <w:r w:rsidRPr="0050305B">
        <w:t xml:space="preserve"> search/graph traversal.</w:t>
      </w:r>
    </w:p>
    <w:p w14:paraId="25016B85" w14:textId="77777777" w:rsidR="0050305B" w:rsidRPr="0050305B" w:rsidRDefault="0050305B" w:rsidP="0050305B">
      <w:pPr>
        <w:numPr>
          <w:ilvl w:val="0"/>
          <w:numId w:val="218"/>
        </w:numPr>
      </w:pPr>
      <w:r w:rsidRPr="0050305B">
        <w:rPr>
          <w:b/>
          <w:bCs/>
        </w:rPr>
        <w:t>Signing &amp; attestation</w:t>
      </w:r>
      <w:r w:rsidRPr="0050305B">
        <w:t>: all commits signed; verifier can check toolchain SBOMs.</w:t>
      </w:r>
    </w:p>
    <w:p w14:paraId="42869EB0" w14:textId="77777777" w:rsidR="0050305B" w:rsidRPr="0050305B" w:rsidRDefault="0050305B" w:rsidP="0050305B">
      <w:pPr>
        <w:numPr>
          <w:ilvl w:val="0"/>
          <w:numId w:val="218"/>
        </w:numPr>
      </w:pPr>
      <w:r w:rsidRPr="0050305B">
        <w:rPr>
          <w:b/>
          <w:bCs/>
        </w:rPr>
        <w:t>PII &amp; export control</w:t>
      </w:r>
      <w:r w:rsidRPr="0050305B">
        <w:t>: tag propagation into ANN and SEG; deny or redact at source.</w:t>
      </w:r>
    </w:p>
    <w:p w14:paraId="4182A9D1" w14:textId="77777777" w:rsidR="0050305B" w:rsidRPr="0050305B" w:rsidRDefault="00000000" w:rsidP="0050305B">
      <w:r>
        <w:pict w14:anchorId="619D96E7">
          <v:rect id="_x0000_i1221" style="width:0;height:1.5pt" o:hralign="center" o:hrstd="t" o:hr="t" fillcolor="#a0a0a0" stroked="f"/>
        </w:pict>
      </w:r>
    </w:p>
    <w:p w14:paraId="4CB995A2" w14:textId="77777777" w:rsidR="0050305B" w:rsidRPr="0050305B" w:rsidRDefault="0050305B" w:rsidP="0050305B">
      <w:pPr>
        <w:rPr>
          <w:b/>
          <w:bCs/>
        </w:rPr>
      </w:pPr>
      <w:r w:rsidRPr="0050305B">
        <w:rPr>
          <w:b/>
          <w:bCs/>
        </w:rPr>
        <w:t>7.6 Invariants crosswalk (this chapter)</w:t>
      </w:r>
    </w:p>
    <w:p w14:paraId="06AE5879" w14:textId="77777777" w:rsidR="0050305B" w:rsidRPr="0050305B" w:rsidRDefault="0050305B" w:rsidP="0050305B">
      <w:pPr>
        <w:numPr>
          <w:ilvl w:val="0"/>
          <w:numId w:val="219"/>
        </w:numPr>
      </w:pPr>
      <w:r w:rsidRPr="0050305B">
        <w:rPr>
          <w:b/>
          <w:bCs/>
        </w:rPr>
        <w:t>CMC:</w:t>
      </w:r>
      <w:r w:rsidRPr="0050305B">
        <w:t xml:space="preserve"> snapshot-scoped writes/reads; single writer realized via snapshot log.</w:t>
      </w:r>
    </w:p>
    <w:p w14:paraId="6984CDA8" w14:textId="77777777" w:rsidR="0050305B" w:rsidRPr="0050305B" w:rsidRDefault="0050305B" w:rsidP="0050305B">
      <w:pPr>
        <w:numPr>
          <w:ilvl w:val="0"/>
          <w:numId w:val="219"/>
        </w:numPr>
      </w:pPr>
      <w:r w:rsidRPr="0050305B">
        <w:rPr>
          <w:b/>
          <w:bCs/>
        </w:rPr>
        <w:t>SEG:</w:t>
      </w:r>
      <w:r w:rsidRPr="0050305B">
        <w:t xml:space="preserve"> bitemporal graph; contradictions and redactions are </w:t>
      </w:r>
      <w:r w:rsidRPr="0050305B">
        <w:rPr>
          <w:b/>
          <w:bCs/>
        </w:rPr>
        <w:t>edges</w:t>
      </w:r>
      <w:r w:rsidRPr="0050305B">
        <w:t>, not deletes.</w:t>
      </w:r>
    </w:p>
    <w:p w14:paraId="26D28C9C" w14:textId="77777777" w:rsidR="0050305B" w:rsidRPr="0050305B" w:rsidRDefault="0050305B" w:rsidP="0050305B">
      <w:pPr>
        <w:numPr>
          <w:ilvl w:val="0"/>
          <w:numId w:val="219"/>
        </w:numPr>
      </w:pPr>
      <w:r w:rsidRPr="0050305B">
        <w:rPr>
          <w:b/>
          <w:bCs/>
        </w:rPr>
        <w:t>VIF:</w:t>
      </w:r>
      <w:r w:rsidRPr="0050305B">
        <w:t xml:space="preserve"> every store returns verifiable </w:t>
      </w:r>
      <w:r w:rsidRPr="0050305B">
        <w:rPr>
          <w:b/>
          <w:bCs/>
        </w:rPr>
        <w:t>witness URIs</w:t>
      </w:r>
      <w:r w:rsidRPr="0050305B">
        <w:t xml:space="preserve"> and signatures.</w:t>
      </w:r>
    </w:p>
    <w:p w14:paraId="766909B2" w14:textId="77777777" w:rsidR="0050305B" w:rsidRPr="0050305B" w:rsidRDefault="0050305B" w:rsidP="0050305B">
      <w:pPr>
        <w:numPr>
          <w:ilvl w:val="0"/>
          <w:numId w:val="219"/>
        </w:numPr>
      </w:pPr>
      <w:r w:rsidRPr="0050305B">
        <w:rPr>
          <w:b/>
          <w:bCs/>
        </w:rPr>
        <w:t>SDF-CVF:</w:t>
      </w:r>
      <w:r w:rsidRPr="0050305B">
        <w:t xml:space="preserve"> content-addressed CAS + graph ensure doc/code/tag/trace parity.</w:t>
      </w:r>
    </w:p>
    <w:p w14:paraId="36A5E761" w14:textId="77777777" w:rsidR="0050305B" w:rsidRPr="0050305B" w:rsidRDefault="0050305B" w:rsidP="0050305B">
      <w:pPr>
        <w:numPr>
          <w:ilvl w:val="0"/>
          <w:numId w:val="219"/>
        </w:numPr>
      </w:pPr>
      <w:r w:rsidRPr="0050305B">
        <w:rPr>
          <w:b/>
          <w:bCs/>
        </w:rPr>
        <w:t>APOE:</w:t>
      </w:r>
      <w:r w:rsidRPr="0050305B">
        <w:t xml:space="preserve"> deterministic replay from any snapshot_id under fixed tools/budgets.</w:t>
      </w:r>
    </w:p>
    <w:p w14:paraId="15AA3581" w14:textId="77777777" w:rsidR="0050305B" w:rsidRPr="0050305B" w:rsidRDefault="00000000" w:rsidP="0050305B">
      <w:r>
        <w:pict w14:anchorId="75B2F528">
          <v:rect id="_x0000_i1222" style="width:0;height:1.5pt" o:hralign="center" o:hrstd="t" o:hr="t" fillcolor="#a0a0a0" stroked="f"/>
        </w:pict>
      </w:r>
    </w:p>
    <w:p w14:paraId="3DD3515B" w14:textId="77777777" w:rsidR="0050305B" w:rsidRPr="0050305B" w:rsidRDefault="0050305B" w:rsidP="0050305B">
      <w:pPr>
        <w:rPr>
          <w:b/>
          <w:bCs/>
        </w:rPr>
      </w:pPr>
      <w:r w:rsidRPr="0050305B">
        <w:rPr>
          <w:b/>
          <w:bCs/>
        </w:rPr>
        <w:t>7.7 “Done Right” checklist</w:t>
      </w:r>
    </w:p>
    <w:p w14:paraId="6EE4F270" w14:textId="77777777" w:rsidR="0050305B" w:rsidRPr="0050305B" w:rsidRDefault="0050305B" w:rsidP="0050305B">
      <w:pPr>
        <w:numPr>
          <w:ilvl w:val="0"/>
          <w:numId w:val="220"/>
        </w:numPr>
      </w:pPr>
      <w:r w:rsidRPr="0050305B">
        <w:t xml:space="preserve">Dual-index ANN with </w:t>
      </w:r>
      <w:r w:rsidRPr="0050305B">
        <w:rPr>
          <w:b/>
          <w:bCs/>
        </w:rPr>
        <w:t>filter-first</w:t>
      </w:r>
      <w:r w:rsidRPr="0050305B">
        <w:t xml:space="preserve"> and calibrated swap.</w:t>
      </w:r>
    </w:p>
    <w:p w14:paraId="60359F7B" w14:textId="77777777" w:rsidR="0050305B" w:rsidRPr="0050305B" w:rsidRDefault="0050305B" w:rsidP="0050305B">
      <w:pPr>
        <w:numPr>
          <w:ilvl w:val="0"/>
          <w:numId w:val="220"/>
        </w:numPr>
      </w:pPr>
      <w:r w:rsidRPr="0050305B">
        <w:t xml:space="preserve">SEG is </w:t>
      </w:r>
      <w:r w:rsidRPr="0050305B">
        <w:rPr>
          <w:b/>
          <w:bCs/>
        </w:rPr>
        <w:t>bitemporal</w:t>
      </w:r>
      <w:r w:rsidRPr="0050305B">
        <w:t>; exports produce legally defensible bundles.</w:t>
      </w:r>
    </w:p>
    <w:p w14:paraId="04342800" w14:textId="77777777" w:rsidR="0050305B" w:rsidRPr="0050305B" w:rsidRDefault="0050305B" w:rsidP="0050305B">
      <w:pPr>
        <w:numPr>
          <w:ilvl w:val="0"/>
          <w:numId w:val="220"/>
        </w:numPr>
      </w:pPr>
      <w:r w:rsidRPr="0050305B">
        <w:t>CAS uses content-defined chunking, delta chains, and KMS-backed keys.</w:t>
      </w:r>
    </w:p>
    <w:p w14:paraId="5FEF3435" w14:textId="77777777" w:rsidR="0050305B" w:rsidRPr="0050305B" w:rsidRDefault="0050305B" w:rsidP="0050305B">
      <w:pPr>
        <w:numPr>
          <w:ilvl w:val="0"/>
          <w:numId w:val="220"/>
        </w:numPr>
      </w:pPr>
      <w:r w:rsidRPr="0050305B">
        <w:t xml:space="preserve">Snapshot log is </w:t>
      </w:r>
      <w:r w:rsidRPr="0050305B">
        <w:rPr>
          <w:b/>
          <w:bCs/>
        </w:rPr>
        <w:t>append-only</w:t>
      </w:r>
      <w:r w:rsidRPr="0050305B">
        <w:t>, signed, and cross-region replicated.</w:t>
      </w:r>
    </w:p>
    <w:p w14:paraId="76B2B589" w14:textId="77777777" w:rsidR="0050305B" w:rsidRPr="0050305B" w:rsidRDefault="0050305B" w:rsidP="0050305B">
      <w:pPr>
        <w:numPr>
          <w:ilvl w:val="0"/>
          <w:numId w:val="220"/>
        </w:numPr>
      </w:pPr>
      <w:r w:rsidRPr="0050305B">
        <w:t xml:space="preserve">Redaction &amp; erasure implemented via </w:t>
      </w:r>
      <w:r w:rsidRPr="0050305B">
        <w:rPr>
          <w:b/>
          <w:bCs/>
        </w:rPr>
        <w:t>overlay snapshots</w:t>
      </w:r>
      <w:r w:rsidRPr="0050305B">
        <w:t xml:space="preserve"> + index scrubbing.</w:t>
      </w:r>
    </w:p>
    <w:p w14:paraId="40EB3245" w14:textId="77777777" w:rsidR="0050305B" w:rsidRPr="0050305B" w:rsidRDefault="0050305B" w:rsidP="0050305B">
      <w:pPr>
        <w:numPr>
          <w:ilvl w:val="0"/>
          <w:numId w:val="220"/>
        </w:numPr>
      </w:pPr>
      <w:r w:rsidRPr="0050305B">
        <w:t xml:space="preserve">All APIs accept as_of and return </w:t>
      </w:r>
      <w:r w:rsidRPr="0050305B">
        <w:rPr>
          <w:b/>
          <w:bCs/>
        </w:rPr>
        <w:t>witness metadata</w:t>
      </w:r>
      <w:r w:rsidRPr="0050305B">
        <w:t>.</w:t>
      </w:r>
    </w:p>
    <w:p w14:paraId="41030CF5" w14:textId="77777777" w:rsidR="0050305B" w:rsidRDefault="0050305B" w:rsidP="0050305B"/>
    <w:p w14:paraId="4669EFEC" w14:textId="77777777" w:rsidR="0050305B" w:rsidRDefault="0050305B" w:rsidP="0050305B"/>
    <w:p w14:paraId="7519E7EE" w14:textId="77777777" w:rsidR="0050305B" w:rsidRDefault="0050305B" w:rsidP="0050305B"/>
    <w:p w14:paraId="1F75A68F" w14:textId="77777777" w:rsidR="0050305B" w:rsidRDefault="0050305B" w:rsidP="0050305B"/>
    <w:p w14:paraId="71A9AB02" w14:textId="77777777" w:rsidR="0050305B" w:rsidRDefault="0050305B" w:rsidP="0050305B"/>
    <w:p w14:paraId="7ACF88BA" w14:textId="77777777" w:rsidR="0050305B" w:rsidRDefault="0050305B" w:rsidP="0050305B"/>
    <w:p w14:paraId="265D69EB" w14:textId="77777777" w:rsidR="0050305B" w:rsidRDefault="0050305B" w:rsidP="0050305B"/>
    <w:p w14:paraId="0702546D" w14:textId="77777777" w:rsidR="0050305B" w:rsidRDefault="0050305B" w:rsidP="0050305B"/>
    <w:p w14:paraId="2B8A23E4" w14:textId="77777777" w:rsidR="0050305B" w:rsidRDefault="0050305B" w:rsidP="0050305B"/>
    <w:p w14:paraId="3C3C7685" w14:textId="77777777" w:rsidR="0050305B" w:rsidRDefault="0050305B" w:rsidP="0050305B"/>
    <w:p w14:paraId="4C7B9B9E" w14:textId="77777777" w:rsidR="0050305B" w:rsidRDefault="0050305B" w:rsidP="0050305B"/>
    <w:p w14:paraId="55FABE2D" w14:textId="77777777" w:rsidR="0050305B" w:rsidRDefault="0050305B" w:rsidP="0050305B"/>
    <w:p w14:paraId="3F400292" w14:textId="77777777" w:rsidR="0050305B" w:rsidRDefault="0050305B" w:rsidP="0050305B"/>
    <w:p w14:paraId="07012EF7" w14:textId="77777777" w:rsidR="0050305B" w:rsidRDefault="0050305B" w:rsidP="0050305B"/>
    <w:p w14:paraId="7D685778" w14:textId="77777777" w:rsidR="0050305B" w:rsidRPr="0050305B" w:rsidRDefault="0050305B" w:rsidP="0050305B">
      <w:pPr>
        <w:rPr>
          <w:b/>
          <w:bCs/>
        </w:rPr>
      </w:pPr>
      <w:r w:rsidRPr="0050305B">
        <w:rPr>
          <w:b/>
          <w:bCs/>
        </w:rPr>
        <w:t>Part III — Dynamic Vector Navigation System (DVNS)</w:t>
      </w:r>
    </w:p>
    <w:p w14:paraId="26F08078" w14:textId="77777777" w:rsidR="0050305B" w:rsidRPr="0050305B" w:rsidRDefault="0050305B" w:rsidP="0050305B">
      <w:pPr>
        <w:rPr>
          <w:b/>
          <w:bCs/>
        </w:rPr>
      </w:pPr>
      <w:r w:rsidRPr="0050305B">
        <w:rPr>
          <w:b/>
          <w:bCs/>
        </w:rPr>
        <w:t>Chapter 8. Physics-Inspired Retrieval</w:t>
      </w:r>
    </w:p>
    <w:p w14:paraId="737D4864" w14:textId="77777777" w:rsidR="0050305B" w:rsidRPr="0050305B" w:rsidRDefault="0050305B" w:rsidP="0050305B">
      <w:r w:rsidRPr="0050305B">
        <w:rPr>
          <w:b/>
          <w:bCs/>
        </w:rPr>
        <w:t>Intent.</w:t>
      </w:r>
      <w:r w:rsidRPr="0050305B">
        <w:t xml:space="preserve"> Replace brittle, purely lexical/nearest-neighbor retrieval with a </w:t>
      </w:r>
      <w:r w:rsidRPr="0050305B">
        <w:rPr>
          <w:b/>
          <w:bCs/>
        </w:rPr>
        <w:t>physics-guided search</w:t>
      </w:r>
      <w:r w:rsidRPr="0050305B">
        <w:t xml:space="preserve"> that respects memory priority, policy constraints, and auditability. DVNS runs </w:t>
      </w:r>
      <w:r w:rsidRPr="0050305B">
        <w:rPr>
          <w:i/>
          <w:iCs/>
        </w:rPr>
        <w:t>on top</w:t>
      </w:r>
      <w:r w:rsidRPr="0050305B">
        <w:t xml:space="preserve"> of the CMC substrates (vector store, SEG, CAS, snapshot log), turning a query into a </w:t>
      </w:r>
      <w:r w:rsidRPr="0050305B">
        <w:rPr>
          <w:b/>
          <w:bCs/>
        </w:rPr>
        <w:t>stable, policy-safe path</w:t>
      </w:r>
      <w:r w:rsidRPr="0050305B">
        <w:t xml:space="preserve"> through memory.</w:t>
      </w:r>
    </w:p>
    <w:p w14:paraId="284F2B80" w14:textId="77777777" w:rsidR="0050305B" w:rsidRPr="0050305B" w:rsidRDefault="00000000" w:rsidP="0050305B">
      <w:r>
        <w:pict w14:anchorId="4F429BA8">
          <v:rect id="_x0000_i1223" style="width:0;height:1.5pt" o:hralign="center" o:hrstd="t" o:hr="t" fillcolor="#a0a0a0" stroked="f"/>
        </w:pict>
      </w:r>
    </w:p>
    <w:p w14:paraId="00449B0E" w14:textId="77777777" w:rsidR="0050305B" w:rsidRPr="0050305B" w:rsidRDefault="0050305B" w:rsidP="0050305B">
      <w:pPr>
        <w:rPr>
          <w:b/>
          <w:bCs/>
        </w:rPr>
      </w:pPr>
      <w:r w:rsidRPr="0050305B">
        <w:rPr>
          <w:b/>
          <w:bCs/>
        </w:rPr>
        <w:t>8.1 GODN Recap → Retrieval Mapping (grav, elastic, repulse, damping)</w:t>
      </w:r>
    </w:p>
    <w:p w14:paraId="62FD1B7C" w14:textId="3C47A69F" w:rsidR="0050305B" w:rsidRPr="0050305B" w:rsidRDefault="0050305B" w:rsidP="0050305B">
      <w:r w:rsidRPr="0050305B">
        <w:rPr>
          <w:b/>
          <w:bCs/>
        </w:rPr>
        <w:t>State space.</w:t>
      </w:r>
      <w:r w:rsidRPr="0050305B">
        <w:br/>
        <w:t xml:space="preserve">Let the working set </w:t>
      </w:r>
      <m:oMath>
        <m:r>
          <w:rPr>
            <w:rFonts w:ascii="Cambria Math" w:hAnsi="Cambria Math"/>
          </w:rPr>
          <m:t>W</m:t>
        </m:r>
      </m:oMath>
      <w:r w:rsidRPr="0050305B">
        <w:t>be the union of:</w:t>
      </w:r>
    </w:p>
    <w:p w14:paraId="2314551E" w14:textId="77777777" w:rsidR="0050305B" w:rsidRPr="0050305B" w:rsidRDefault="0050305B" w:rsidP="0050305B">
      <w:pPr>
        <w:numPr>
          <w:ilvl w:val="0"/>
          <w:numId w:val="221"/>
        </w:numPr>
      </w:pPr>
      <w:r w:rsidRPr="0050305B">
        <w:rPr>
          <w:b/>
          <w:bCs/>
        </w:rPr>
        <w:t>Candidates</w:t>
      </w:r>
      <w:r w:rsidRPr="0050305B">
        <w:t xml:space="preserve"> from the vector store after filter-first coarse KNN and fine rerank,</w:t>
      </w:r>
    </w:p>
    <w:p w14:paraId="5E12256E" w14:textId="77777777" w:rsidR="0050305B" w:rsidRPr="0050305B" w:rsidRDefault="0050305B" w:rsidP="0050305B">
      <w:pPr>
        <w:numPr>
          <w:ilvl w:val="0"/>
          <w:numId w:val="221"/>
        </w:numPr>
      </w:pPr>
      <w:r w:rsidRPr="0050305B">
        <w:rPr>
          <w:b/>
          <w:bCs/>
        </w:rPr>
        <w:t>Anchors</w:t>
      </w:r>
      <w:r w:rsidRPr="0050305B">
        <w:t xml:space="preserve"> from SEG (e.g., authoritative sources, recent decisions, pinned artifacts),</w:t>
      </w:r>
    </w:p>
    <w:p w14:paraId="7932DC60" w14:textId="77777777" w:rsidR="0050305B" w:rsidRPr="0050305B" w:rsidRDefault="0050305B" w:rsidP="0050305B">
      <w:pPr>
        <w:numPr>
          <w:ilvl w:val="0"/>
          <w:numId w:val="221"/>
        </w:numPr>
      </w:pPr>
      <w:r w:rsidRPr="0050305B">
        <w:rPr>
          <w:b/>
          <w:bCs/>
        </w:rPr>
        <w:t>Barriers</w:t>
      </w:r>
      <w:r w:rsidRPr="0050305B">
        <w:t xml:space="preserve"> implied by policy (PII, license, export tags) and time slicing (as-of).</w:t>
      </w:r>
    </w:p>
    <w:p w14:paraId="2F3D52E6" w14:textId="12ED6401" w:rsidR="0050305B" w:rsidRPr="0050305B" w:rsidRDefault="0050305B" w:rsidP="0050305B">
      <w:r w:rsidRPr="0050305B">
        <w:t xml:space="preserve">Each item </w:t>
      </w:r>
      <m:oMath>
        <m:r>
          <w:rPr>
            <w:rFonts w:ascii="Cambria Math" w:hAnsi="Cambria Math"/>
          </w:rPr>
          <m:t>i∈W</m:t>
        </m:r>
      </m:oMath>
      <w:r w:rsidRPr="0050305B">
        <w:t>has:</w:t>
      </w:r>
    </w:p>
    <w:p w14:paraId="5EA21D7D" w14:textId="55ED4ED6" w:rsidR="0050305B" w:rsidRPr="0050305B" w:rsidRDefault="0050305B" w:rsidP="0050305B">
      <w:pPr>
        <w:numPr>
          <w:ilvl w:val="0"/>
          <w:numId w:val="222"/>
        </w:numPr>
      </w:pPr>
      <w:r w:rsidRPr="0050305B">
        <w:rPr>
          <w:b/>
          <w:bCs/>
        </w:rPr>
        <w:t>Position</w:t>
      </w:r>
      <w:r w:rsidRPr="0050305B">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50305B">
        <w:t>(embedding),</w:t>
      </w:r>
    </w:p>
    <w:p w14:paraId="0C523FBF" w14:textId="7AFA5419" w:rsidR="0050305B" w:rsidRPr="0050305B" w:rsidRDefault="0050305B" w:rsidP="0050305B">
      <w:pPr>
        <w:numPr>
          <w:ilvl w:val="0"/>
          <w:numId w:val="222"/>
        </w:numPr>
      </w:pPr>
      <w:r w:rsidRPr="0050305B">
        <w:rPr>
          <w:b/>
          <w:bCs/>
        </w:rPr>
        <w:t>Mass</w:t>
      </w:r>
      <w:r w:rsidRPr="0050305B">
        <w:t xml:space="preserve">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∈[0,1]</m:t>
        </m:r>
      </m:oMath>
      <w:r w:rsidRPr="0050305B">
        <w:t>(priority; e.g., TPV from Chap. 5),</w:t>
      </w:r>
    </w:p>
    <w:p w14:paraId="4A64351D" w14:textId="5B09D86D" w:rsidR="0050305B" w:rsidRPr="0050305B" w:rsidRDefault="0050305B" w:rsidP="0050305B">
      <w:pPr>
        <w:numPr>
          <w:ilvl w:val="0"/>
          <w:numId w:val="222"/>
        </w:numPr>
      </w:pPr>
      <w:r w:rsidRPr="0050305B">
        <w:rPr>
          <w:b/>
          <w:bCs/>
        </w:rPr>
        <w:t>Charge</w:t>
      </w:r>
      <w:r w:rsidRPr="0050305B">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∈{0,1}</m:t>
        </m:r>
      </m:oMath>
      <w:r w:rsidRPr="0050305B">
        <w:t>policy mask (1=allowed),</w:t>
      </w:r>
    </w:p>
    <w:p w14:paraId="01567241" w14:textId="43867BC2" w:rsidR="0050305B" w:rsidRPr="0050305B" w:rsidRDefault="0050305B" w:rsidP="0050305B">
      <w:pPr>
        <w:numPr>
          <w:ilvl w:val="0"/>
          <w:numId w:val="222"/>
        </w:numPr>
      </w:pPr>
      <w:r w:rsidRPr="0050305B">
        <w:rPr>
          <w:b/>
          <w:bCs/>
        </w:rPr>
        <w:t>Validity</w:t>
      </w:r>
      <w:r w:rsidRPr="0050305B">
        <w:t xml:space="preserve"> interval </w:t>
      </w:r>
      <m:oMath>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from</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to</m:t>
            </m:r>
          </m:sup>
        </m:sSubSup>
        <m:r>
          <w:rPr>
            <w:rFonts w:ascii="Cambria Math" w:hAnsi="Cambria Math"/>
          </w:rPr>
          <m:t>)</m:t>
        </m:r>
      </m:oMath>
      <w:r w:rsidRPr="0050305B">
        <w:t>(bitemporal).</w:t>
      </w:r>
    </w:p>
    <w:p w14:paraId="6C69DD7C" w14:textId="42FDF867" w:rsidR="0050305B" w:rsidRPr="0050305B" w:rsidRDefault="0050305B" w:rsidP="0050305B">
      <w:r w:rsidRPr="0050305B">
        <w:lastRenderedPageBreak/>
        <w:t xml:space="preserve">We simulate a small number of integration steps to refine a </w:t>
      </w:r>
      <w:r w:rsidRPr="0050305B">
        <w:rPr>
          <w:b/>
          <w:bCs/>
        </w:rPr>
        <w:t>path</w:t>
      </w:r>
      <w:r w:rsidRPr="0050305B">
        <w:t xml:space="preserve"> from the query </w:t>
      </w:r>
      <m:oMath>
        <m:r>
          <w:rPr>
            <w:rFonts w:ascii="Cambria Math" w:hAnsi="Cambria Math"/>
          </w:rPr>
          <m:t>q</m:t>
        </m:r>
      </m:oMath>
      <w:r w:rsidRPr="0050305B">
        <w:t>to a compact set of witnesses.</w:t>
      </w:r>
    </w:p>
    <w:p w14:paraId="3462CEE4" w14:textId="77777777" w:rsidR="0050305B" w:rsidRPr="0050305B" w:rsidRDefault="0050305B" w:rsidP="0050305B">
      <w:r w:rsidRPr="0050305B">
        <w:rPr>
          <w:b/>
          <w:bCs/>
        </w:rPr>
        <w:t>Forces (GODN → retrieval semantics).</w:t>
      </w:r>
    </w:p>
    <w:p w14:paraId="4DA7D4F9" w14:textId="77777777" w:rsidR="0050305B" w:rsidRPr="0050305B" w:rsidRDefault="0050305B" w:rsidP="0050305B">
      <w:pPr>
        <w:numPr>
          <w:ilvl w:val="0"/>
          <w:numId w:val="223"/>
        </w:numPr>
      </w:pPr>
      <w:r w:rsidRPr="0050305B">
        <w:rPr>
          <w:b/>
          <w:bCs/>
        </w:rPr>
        <w:t>Gravitational (attraction / semantic pull).</w:t>
      </w:r>
    </w:p>
    <w:p w14:paraId="3AA22D9F" w14:textId="4D4F099F" w:rsidR="0050305B" w:rsidRPr="0050305B" w:rsidRDefault="00000000" w:rsidP="0050305B">
      <m:oMathPara>
        <m:oMath>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grav</m:t>
              </m:r>
            </m:sup>
          </m:sSubSup>
          <m:r>
            <w:rPr>
              <w:rFonts w:ascii="Cambria Math" w:hAnsi="Cambria Math"/>
            </w:rPr>
            <m:t>=G</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+ϵ</m:t>
              </m:r>
            </m:den>
          </m:f>
          <m:r>
            <m:rPr>
              <m:nor/>
            </m:rPr>
            <w:rPr>
              <w:rFonts w:ascii="Arial" w:hAnsi="Arial" w:cs="Arial"/>
            </w:rPr>
            <m:t> </m:t>
          </m:r>
          <m:sSub>
            <m:sSubPr>
              <m:ctrlPr>
                <w:rPr>
                  <w:rFonts w:ascii="Cambria Math" w:hAnsi="Cambria Math"/>
                </w:rPr>
              </m:ctrlPr>
            </m:sSubPr>
            <m:e>
              <m:acc>
                <m:accPr>
                  <m:ctrlPr>
                    <w:rPr>
                      <w:rFonts w:ascii="Cambria Math" w:hAnsi="Cambria Math"/>
                    </w:rPr>
                  </m:ctrlPr>
                </m:accPr>
                <m:e>
                  <m:r>
                    <m:rPr>
                      <m:sty m:val="b"/>
                    </m:rPr>
                    <w:rPr>
                      <w:rFonts w:ascii="Cambria Math" w:hAnsi="Cambria Math"/>
                    </w:rPr>
                    <m:t>r</m:t>
                  </m:r>
                </m:e>
              </m:acc>
            </m:e>
            <m:sub>
              <m:r>
                <w:rPr>
                  <w:rFonts w:ascii="Cambria Math" w:hAnsi="Cambria Math"/>
                </w:rPr>
                <m:t>ij</m:t>
              </m:r>
            </m:sub>
          </m:sSub>
          <m:r>
            <m:rPr>
              <m:sty m:val="p"/>
            </m:rPr>
            <w:br/>
          </m:r>
        </m:oMath>
      </m:oMathPara>
    </w:p>
    <w:p w14:paraId="7ABD0C71" w14:textId="77777777" w:rsidR="0050305B" w:rsidRPr="0050305B" w:rsidRDefault="0050305B" w:rsidP="0050305B">
      <w:r w:rsidRPr="0050305B">
        <w:t>Pulls toward semantically similar, high-priority neighbors.</w:t>
      </w:r>
    </w:p>
    <w:p w14:paraId="41934988" w14:textId="5AB5DDB9" w:rsidR="0050305B" w:rsidRPr="0050305B" w:rsidRDefault="0050305B" w:rsidP="0050305B">
      <w:pPr>
        <w:numPr>
          <w:ilvl w:val="0"/>
          <w:numId w:val="223"/>
        </w:numPr>
      </w:pPr>
      <w:r w:rsidRPr="0050305B">
        <w:rPr>
          <w:b/>
          <w:bCs/>
        </w:rPr>
        <w:t>Elastic (structure / hierarchy / policy keeping).</w:t>
      </w:r>
      <w:r w:rsidRPr="0050305B">
        <w:br/>
        <w:t xml:space="preserve">For intended structural links </w:t>
      </w:r>
      <m:oMath>
        <m:r>
          <w:rPr>
            <w:rFonts w:ascii="Cambria Math" w:hAnsi="Cambria Math"/>
          </w:rPr>
          <m:t>(i,j)</m:t>
        </m:r>
      </m:oMath>
      <w:r w:rsidRPr="0050305B">
        <w:t>(e.g., same section, same molecule, approved SEG edges),</w:t>
      </w:r>
    </w:p>
    <w:p w14:paraId="4A78B142" w14:textId="63BB2F2A" w:rsidR="0050305B" w:rsidRPr="0050305B" w:rsidRDefault="00000000" w:rsidP="0050305B">
      <m:oMathPara>
        <m:oMath>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elas</m:t>
              </m:r>
            </m:sup>
          </m:sSubSup>
          <m:r>
            <w:rPr>
              <w:rFonts w:ascii="Cambria Math" w:hAnsi="Cambria Math"/>
            </w:rPr>
            <m:t>=-k</m:t>
          </m:r>
          <m:r>
            <m:rPr>
              <m:nor/>
            </m:rPr>
            <w:rPr>
              <w:rFonts w:ascii="Arial" w:hAnsi="Arial" w:cs="Arial"/>
            </w:rPr>
            <m:t> </m:t>
          </m:r>
          <m:r>
            <w:rPr>
              <w:rFonts w:ascii="Cambria Math" w:hAnsi="Cambria Math"/>
            </w:rPr>
            <m:t>(</m:t>
          </m:r>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m:rPr>
                      <m:sty m:val="b"/>
                    </m:rPr>
                    <w:rPr>
                      <w:rFonts w:ascii="Cambria Math" w:hAnsi="Cambria Math"/>
                    </w:rPr>
                    <m:t>r</m:t>
                  </m:r>
                </m:e>
              </m:acc>
            </m:e>
            <m:sub>
              <m:r>
                <w:rPr>
                  <w:rFonts w:ascii="Cambria Math" w:hAnsi="Cambria Math"/>
                </w:rPr>
                <m:t>ij</m:t>
              </m:r>
            </m:sub>
          </m:sSub>
          <m:r>
            <m:rPr>
              <m:sty m:val="p"/>
            </m:rPr>
            <w:br/>
          </m:r>
        </m:oMath>
      </m:oMathPara>
    </w:p>
    <w:p w14:paraId="13351C6D" w14:textId="77777777" w:rsidR="0050305B" w:rsidRPr="0050305B" w:rsidRDefault="0050305B" w:rsidP="0050305B">
      <w:r w:rsidRPr="0050305B">
        <w:t xml:space="preserve">Keeps </w:t>
      </w:r>
      <w:r w:rsidRPr="0050305B">
        <w:rPr>
          <w:b/>
          <w:bCs/>
        </w:rPr>
        <w:t>hierarchical cohesion</w:t>
      </w:r>
      <w:r w:rsidRPr="0050305B">
        <w:t xml:space="preserve"> (IXPATH proximity) and </w:t>
      </w:r>
      <w:r w:rsidRPr="0050305B">
        <w:rPr>
          <w:b/>
          <w:bCs/>
        </w:rPr>
        <w:t>SEG-endorsed</w:t>
      </w:r>
      <w:r w:rsidRPr="0050305B">
        <w:t xml:space="preserve"> neighborhoods.</w:t>
      </w:r>
    </w:p>
    <w:p w14:paraId="77904734" w14:textId="2BFE83D8" w:rsidR="0050305B" w:rsidRPr="0050305B" w:rsidRDefault="0050305B" w:rsidP="0050305B">
      <w:pPr>
        <w:numPr>
          <w:ilvl w:val="0"/>
          <w:numId w:val="223"/>
        </w:numPr>
      </w:pPr>
      <w:r w:rsidRPr="0050305B">
        <w:rPr>
          <w:b/>
          <w:bCs/>
        </w:rPr>
        <w:t>Repulsive (redundancy / cluster de-dup).</w:t>
      </w:r>
      <w:r w:rsidRPr="0050305B">
        <w:br/>
        <w:t xml:space="preserve">If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&lt;ρ</m:t>
        </m:r>
      </m:oMath>
      <w:r w:rsidRPr="0050305B">
        <w:t>:</w:t>
      </w:r>
    </w:p>
    <w:p w14:paraId="75088C46" w14:textId="1E056D4B" w:rsidR="0050305B" w:rsidRPr="0050305B" w:rsidRDefault="00000000" w:rsidP="0050305B">
      <m:oMathPara>
        <m:oMath>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rep</m:t>
              </m:r>
            </m:sup>
          </m:sSubSup>
          <m:r>
            <w:rPr>
              <w:rFonts w:ascii="Cambria Math" w:hAnsi="Cambria Math"/>
            </w:rPr>
            <m:t>=σ</m:t>
          </m:r>
          <m:r>
            <m:rPr>
              <m:nor/>
            </m:rPr>
            <w:rPr>
              <w:rFonts w:ascii="Arial" w:hAnsi="Arial" w:cs="Arial"/>
            </w:rPr>
            <m:t> </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
                        </m:rPr>
                        <w:rPr>
                          <w:rFonts w:ascii="Cambria Math" w:hAnsi="Cambria Math"/>
                        </w:rPr>
                        <m:t>r</m:t>
                      </m:r>
                    </m:e>
                  </m:acc>
                </m:e>
                <m:sub>
                  <m:r>
                    <w:rPr>
                      <w:rFonts w:ascii="Cambria Math" w:hAnsi="Cambria Math"/>
                    </w:rPr>
                    <m:t>ji</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+ϵ</m:t>
              </m:r>
            </m:den>
          </m:f>
          <m:r>
            <m:rPr>
              <m:sty m:val="p"/>
            </m:rPr>
            <w:br/>
          </m:r>
        </m:oMath>
      </m:oMathPara>
    </w:p>
    <w:p w14:paraId="63FA5955" w14:textId="77777777" w:rsidR="0050305B" w:rsidRPr="0050305B" w:rsidRDefault="0050305B" w:rsidP="0050305B">
      <w:r w:rsidRPr="0050305B">
        <w:t xml:space="preserve">Spreads near-duplicates, promoting </w:t>
      </w:r>
      <w:r w:rsidRPr="0050305B">
        <w:rPr>
          <w:b/>
          <w:bCs/>
        </w:rPr>
        <w:t>diverse context</w:t>
      </w:r>
      <w:r w:rsidRPr="0050305B">
        <w:t>.</w:t>
      </w:r>
    </w:p>
    <w:p w14:paraId="1641EE1E" w14:textId="77777777" w:rsidR="0050305B" w:rsidRPr="0050305B" w:rsidRDefault="0050305B" w:rsidP="0050305B">
      <w:pPr>
        <w:numPr>
          <w:ilvl w:val="0"/>
          <w:numId w:val="223"/>
        </w:numPr>
      </w:pPr>
      <w:r w:rsidRPr="0050305B">
        <w:rPr>
          <w:b/>
          <w:bCs/>
        </w:rPr>
        <w:t>Damping (stability / early stopping).</w:t>
      </w:r>
    </w:p>
    <w:p w14:paraId="7A58BF60" w14:textId="5BC4CBFD" w:rsidR="0050305B" w:rsidRPr="0050305B" w:rsidRDefault="00000000" w:rsidP="0050305B">
      <m:oMathPara>
        <m:oMath>
          <m:sSubSup>
            <m:sSubSupPr>
              <m:ctrlPr>
                <w:rPr>
                  <w:rFonts w:ascii="Cambria Math" w:hAnsi="Cambria Math"/>
                </w:rPr>
              </m:ctrlPr>
            </m:sSubSupPr>
            <m:e>
              <m:r>
                <m:rPr>
                  <m:sty m:val="b"/>
                </m:rPr>
                <w:rPr>
                  <w:rFonts w:ascii="Cambria Math" w:hAnsi="Cambria Math"/>
                </w:rPr>
                <m:t>F</m:t>
              </m:r>
            </m:e>
            <m:sub>
              <m:r>
                <w:rPr>
                  <w:rFonts w:ascii="Cambria Math" w:hAnsi="Cambria Math"/>
                </w:rPr>
                <m:t>i</m:t>
              </m:r>
            </m:sub>
            <m:sup>
              <m:r>
                <w:rPr>
                  <w:rFonts w:ascii="Cambria Math" w:hAnsi="Cambria Math"/>
                </w:rPr>
                <m:t>damp</m:t>
              </m:r>
            </m:sup>
          </m:sSubSup>
          <m:r>
            <w:rPr>
              <w:rFonts w:ascii="Cambria Math" w:hAnsi="Cambria Math"/>
            </w:rPr>
            <m:t>=-c</m:t>
          </m:r>
          <m:r>
            <m:rPr>
              <m:nor/>
            </m:rPr>
            <w:rPr>
              <w:rFonts w:ascii="Arial" w:hAnsi="Arial" w:cs="Arial"/>
            </w:rPr>
            <m:t> </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m:rPr>
              <m:sty m:val="p"/>
            </m:rPr>
            <w:br/>
          </m:r>
        </m:oMath>
      </m:oMathPara>
    </w:p>
    <w:p w14:paraId="39B2B4D8" w14:textId="77777777" w:rsidR="0050305B" w:rsidRPr="0050305B" w:rsidRDefault="0050305B" w:rsidP="0050305B">
      <w:r w:rsidRPr="0050305B">
        <w:t xml:space="preserve">Eliminates oscillation; acts like </w:t>
      </w:r>
      <w:r w:rsidRPr="0050305B">
        <w:rPr>
          <w:b/>
          <w:bCs/>
        </w:rPr>
        <w:t>temperature</w:t>
      </w:r>
      <w:r w:rsidRPr="0050305B">
        <w:t xml:space="preserve"> control for convergence.</w:t>
      </w:r>
    </w:p>
    <w:p w14:paraId="17D09CC3" w14:textId="77777777" w:rsidR="0050305B" w:rsidRPr="0050305B" w:rsidRDefault="0050305B" w:rsidP="0050305B">
      <w:r w:rsidRPr="0050305B">
        <w:rPr>
          <w:b/>
          <w:bCs/>
        </w:rPr>
        <w:t>Policy geometry (hard constraints).</w:t>
      </w:r>
    </w:p>
    <w:p w14:paraId="391A9399" w14:textId="69BBAF24" w:rsidR="0050305B" w:rsidRPr="0050305B" w:rsidRDefault="0050305B" w:rsidP="0050305B">
      <w:pPr>
        <w:numPr>
          <w:ilvl w:val="0"/>
          <w:numId w:val="224"/>
        </w:numPr>
      </w:pPr>
      <w:r w:rsidRPr="0050305B">
        <w:t xml:space="preserve">If </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=0</m:t>
        </m:r>
      </m:oMath>
      <w:r w:rsidRPr="0050305B">
        <w:t xml:space="preserve">(forbidden) or item invalid at the as_of slice, project updates with a </w:t>
      </w:r>
      <w:r w:rsidRPr="0050305B">
        <w:rPr>
          <w:b/>
          <w:bCs/>
        </w:rPr>
        <w:t>hard barrier</w:t>
      </w:r>
      <w:r w:rsidRPr="0050305B">
        <w:t>:</w:t>
      </w:r>
    </w:p>
    <w:p w14:paraId="4B9D153F" w14:textId="11F36A78" w:rsidR="0050305B" w:rsidRPr="0050305B" w:rsidRDefault="00000000" w:rsidP="0050305B">
      <m:oMathPara>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m:rPr>
                  <m:scr m:val="script"/>
                </m:rPr>
                <w:rPr>
                  <w:rFonts w:ascii="Cambria Math" w:hAnsi="Cambria Math"/>
                </w:rPr>
                <m:t>A</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r>
            <m:rPr>
              <m:sty m:val="p"/>
            </m:rPr>
            <w:br/>
          </m:r>
        </m:oMath>
      </m:oMathPara>
    </w:p>
    <w:p w14:paraId="6444E25C" w14:textId="3786BA00" w:rsidR="0050305B" w:rsidRPr="0050305B" w:rsidRDefault="0050305B" w:rsidP="0050305B">
      <w:r w:rsidRPr="0050305B">
        <w:t xml:space="preserve">where </w:t>
      </w:r>
      <m:oMath>
        <m:sSub>
          <m:sSubPr>
            <m:ctrlPr>
              <w:rPr>
                <w:rFonts w:ascii="Cambria Math" w:hAnsi="Cambria Math"/>
              </w:rPr>
            </m:ctrlPr>
          </m:sSubPr>
          <m:e>
            <m:r>
              <m:rPr>
                <m:sty m:val="p"/>
              </m:rPr>
              <w:rPr>
                <w:rFonts w:ascii="Cambria Math" w:hAnsi="Cambria Math"/>
              </w:rPr>
              <m:t>Π</m:t>
            </m:r>
          </m:e>
          <m:sub>
            <m:r>
              <m:rPr>
                <m:scr m:val="script"/>
              </m:rPr>
              <w:rPr>
                <w:rFonts w:ascii="Cambria Math" w:hAnsi="Cambria Math"/>
              </w:rPr>
              <m:t>A</m:t>
            </m:r>
          </m:sub>
        </m:sSub>
      </m:oMath>
      <w:r w:rsidRPr="0050305B">
        <w:t xml:space="preserve">is projection onto the </w:t>
      </w:r>
      <w:r w:rsidRPr="0050305B">
        <w:rPr>
          <w:b/>
          <w:bCs/>
        </w:rPr>
        <w:t>admissible region</w:t>
      </w:r>
      <w:r w:rsidRPr="0050305B">
        <w:t xml:space="preserve"> </w:t>
      </w:r>
      <m:oMath>
        <m:r>
          <m:rPr>
            <m:scr m:val="script"/>
          </m:rPr>
          <w:rPr>
            <w:rFonts w:ascii="Cambria Math" w:hAnsi="Cambria Math"/>
          </w:rPr>
          <m:t>A</m:t>
        </m:r>
      </m:oMath>
      <w:r w:rsidRPr="0050305B">
        <w:t>(policy-safe, time-valid).</w:t>
      </w:r>
    </w:p>
    <w:p w14:paraId="41ACC068" w14:textId="77777777" w:rsidR="0050305B" w:rsidRPr="0050305B" w:rsidRDefault="00000000" w:rsidP="0050305B">
      <w:r>
        <w:lastRenderedPageBreak/>
        <w:pict w14:anchorId="495A5426">
          <v:rect id="_x0000_i1224" style="width:0;height:1.5pt" o:hralign="center" o:hrstd="t" o:hr="t" fillcolor="#a0a0a0" stroked="f"/>
        </w:pict>
      </w:r>
    </w:p>
    <w:p w14:paraId="1B5E3F95" w14:textId="28DF4845" w:rsidR="0050305B" w:rsidRPr="0050305B" w:rsidRDefault="0050305B" w:rsidP="0050305B">
      <w:pPr>
        <w:rPr>
          <w:b/>
          <w:bCs/>
        </w:rPr>
      </w:pPr>
      <w:r w:rsidRPr="0050305B">
        <w:rPr>
          <w:b/>
          <w:bCs/>
        </w:rPr>
        <w:t xml:space="preserve">8.2 Path Cost </w:t>
      </w:r>
      <m:oMath>
        <m:r>
          <m:rPr>
            <m:sty m:val="bi"/>
          </m:rPr>
          <w:rPr>
            <w:rFonts w:ascii="Cambria Math" w:hAnsi="Cambria Math"/>
          </w:rPr>
          <m:t>C(P)</m:t>
        </m:r>
      </m:oMath>
      <w:r w:rsidRPr="0050305B">
        <w:rPr>
          <w:b/>
          <w:bCs/>
        </w:rPr>
        <w:t>: length, smoothness, blocks, density</w:t>
      </w:r>
    </w:p>
    <w:p w14:paraId="09B9FCE4" w14:textId="011AD043" w:rsidR="0050305B" w:rsidRPr="0050305B" w:rsidRDefault="0050305B" w:rsidP="0050305B">
      <w:r w:rsidRPr="0050305B">
        <w:t xml:space="preserve">We score candidate </w:t>
      </w:r>
      <w:r w:rsidRPr="0050305B">
        <w:rPr>
          <w:b/>
          <w:bCs/>
        </w:rPr>
        <w:t>explanatory paths</w:t>
      </w:r>
      <w:r w:rsidRPr="0050305B">
        <w:t xml:space="preserve"> </w:t>
      </w:r>
      <m:oMath>
        <m:r>
          <w:rPr>
            <w:rFonts w:ascii="Cambria Math" w:hAnsi="Cambria Math"/>
          </w:rPr>
          <m:t>P=(q→</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oMath>
      <w:r w:rsidRPr="0050305B">
        <w:t>through the refined neighborhood:</w:t>
      </w:r>
    </w:p>
    <w:p w14:paraId="3F276E6D" w14:textId="11093FC9" w:rsidR="0050305B" w:rsidRPr="0050305B" w:rsidRDefault="0050305B" w:rsidP="0050305B">
      <w:pPr>
        <w:numPr>
          <w:ilvl w:val="0"/>
          <w:numId w:val="225"/>
        </w:numPr>
      </w:pPr>
      <w:r w:rsidRPr="0050305B">
        <w:rPr>
          <w:b/>
          <w:bCs/>
        </w:rPr>
        <w:t>Length (semantic travel):</w:t>
      </w:r>
      <w:r w:rsidRPr="0050305B">
        <w:t xml:space="preserve"> </w:t>
      </w:r>
      <m:oMath>
        <m:r>
          <w:rPr>
            <w:rFonts w:ascii="Cambria Math" w:hAnsi="Cambria Math"/>
          </w:rPr>
          <m:t>L(P)=</m:t>
        </m:r>
        <m:nary>
          <m:naryPr>
            <m:chr m:val="∑"/>
            <m:limLoc m:val="subSup"/>
            <m:grow m:val="1"/>
            <m:ctrlPr>
              <w:rPr>
                <w:rFonts w:ascii="Cambria Math" w:hAnsi="Cambria Math"/>
              </w:rPr>
            </m:ctrlPr>
          </m:naryPr>
          <m:sub>
            <m:r>
              <w:rPr>
                <w:rFonts w:ascii="Cambria Math" w:hAnsi="Cambria Math"/>
              </w:rPr>
              <m:t>r=0</m:t>
            </m:r>
          </m:sub>
          <m:sup>
            <m:r>
              <w:rPr>
                <w:rFonts w:ascii="Cambria Math" w:hAnsi="Cambria Math"/>
              </w:rPr>
              <m:t>k-1</m:t>
            </m:r>
          </m:sup>
          <m:e/>
        </m:nary>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r+1</m:t>
            </m:r>
          </m:sub>
        </m:sSub>
        <m:r>
          <w:rPr>
            <w:rFonts w:ascii="Cambria Math" w:hAnsi="Cambria Math"/>
          </w:rPr>
          <m:t>)</m:t>
        </m:r>
      </m:oMath>
      <w:r w:rsidRPr="0050305B">
        <w:t xml:space="preserve">, with </w:t>
      </w:r>
      <m:oMath>
        <m:r>
          <w:rPr>
            <w:rFonts w:ascii="Cambria Math" w:hAnsi="Cambria Math"/>
          </w:rPr>
          <m:t>d=1-</m:t>
        </m:r>
        <m:r>
          <m:rPr>
            <m:sty m:val="p"/>
          </m:rPr>
          <w:rPr>
            <w:rFonts w:ascii="Cambria Math" w:hAnsi="Cambria Math"/>
          </w:rPr>
          <m:t>cos</m:t>
        </m:r>
        <m:r>
          <w:rPr>
            <w:rFonts w:ascii="Cambria Math" w:hAnsi="Cambria Math"/>
          </w:rPr>
          <m:t>⁡(⋅)</m:t>
        </m:r>
      </m:oMath>
      <w:r w:rsidRPr="0050305B">
        <w:t>.</w:t>
      </w:r>
    </w:p>
    <w:p w14:paraId="66C41CE5" w14:textId="18AE4353" w:rsidR="0050305B" w:rsidRPr="0050305B" w:rsidRDefault="0050305B" w:rsidP="0050305B">
      <w:pPr>
        <w:numPr>
          <w:ilvl w:val="0"/>
          <w:numId w:val="225"/>
        </w:numPr>
      </w:pPr>
      <w:r w:rsidRPr="0050305B">
        <w:rPr>
          <w:b/>
          <w:bCs/>
        </w:rPr>
        <w:t>Smoothness (topic curvature):</w:t>
      </w:r>
      <w:r w:rsidRPr="0050305B">
        <w:t xml:space="preserve"> </w:t>
      </w:r>
      <m:oMath>
        <m:r>
          <w:rPr>
            <w:rFonts w:ascii="Cambria Math" w:hAnsi="Cambria Math"/>
          </w:rPr>
          <m:t>S(P)=</m:t>
        </m:r>
        <m:nary>
          <m:naryPr>
            <m:chr m:val="∑"/>
            <m:limLoc m:val="subSup"/>
            <m:grow m:val="1"/>
            <m:ctrlPr>
              <w:rPr>
                <w:rFonts w:ascii="Cambria Math" w:hAnsi="Cambria Math"/>
              </w:rPr>
            </m:ctrlPr>
          </m:naryPr>
          <m:sub>
            <m:r>
              <w:rPr>
                <w:rFonts w:ascii="Cambria Math" w:hAnsi="Cambria Math"/>
              </w:rPr>
              <m:t>r=1</m:t>
            </m:r>
          </m:sub>
          <m:sup>
            <m:r>
              <w:rPr>
                <w:rFonts w:ascii="Cambria Math" w:hAnsi="Cambria Math"/>
              </w:rPr>
              <m:t>k-1</m:t>
            </m:r>
          </m:sup>
          <m:e/>
        </m:nary>
        <m:r>
          <w:rPr>
            <w:rFonts w:ascii="Cambria Math" w:hAnsi="Cambria Math"/>
          </w:rPr>
          <m:t>α</m:t>
        </m:r>
        <m:r>
          <m:rPr>
            <m:nor/>
          </m:rPr>
          <w:rPr>
            <w:rFonts w:ascii="Arial" w:hAnsi="Arial" w:cs="Arial"/>
          </w:rPr>
          <m:t> </m:t>
        </m:r>
        <m:r>
          <w:rPr>
            <w:rFonts w:ascii="Cambria Math" w:hAnsi="Cambria Math"/>
          </w:rPr>
          <m:t>[1-</m:t>
        </m:r>
        <m:r>
          <m:rPr>
            <m:sty m:val="p"/>
          </m:rPr>
          <w:rPr>
            <w:rFonts w:ascii="Cambria Math" w:hAnsi="Cambria Math"/>
          </w:rPr>
          <m:t>cos</m:t>
        </m:r>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r+1</m:t>
            </m:r>
          </m:sub>
        </m:sSub>
        <m:r>
          <w:rPr>
            <w:rFonts w:ascii="Cambria Math" w:hAnsi="Cambria Math"/>
          </w:rPr>
          <m:t>)]</m:t>
        </m:r>
      </m:oMath>
      <w:r w:rsidRPr="0050305B">
        <w:t>.</w:t>
      </w:r>
    </w:p>
    <w:p w14:paraId="0C955A1B" w14:textId="7EAF65D6" w:rsidR="0050305B" w:rsidRPr="0050305B" w:rsidRDefault="0050305B" w:rsidP="0050305B">
      <w:pPr>
        <w:numPr>
          <w:ilvl w:val="0"/>
          <w:numId w:val="225"/>
        </w:numPr>
      </w:pPr>
      <w:r w:rsidRPr="0050305B">
        <w:rPr>
          <w:b/>
          <w:bCs/>
        </w:rPr>
        <w:t>Blocks (policy/temporal/SEG violations):</w:t>
      </w:r>
      <w:r w:rsidRPr="0050305B">
        <w:t xml:space="preserve"> </w:t>
      </w:r>
      <m:oMath>
        <m:r>
          <w:rPr>
            <w:rFonts w:ascii="Cambria Math" w:hAnsi="Cambria Math"/>
          </w:rPr>
          <m:t>B(P)=∑β</m:t>
        </m:r>
        <m:r>
          <m:rPr>
            <m:nor/>
          </m:rPr>
          <w:rPr>
            <w:rFonts w:ascii="Arial" w:hAnsi="Arial" w:cs="Arial"/>
          </w:rPr>
          <m:t> </m:t>
        </m:r>
        <m:r>
          <m:rPr>
            <m:sty m:val="b"/>
          </m:rPr>
          <w:rPr>
            <w:rFonts w:ascii="Cambria Math" w:hAnsi="Cambria Math"/>
          </w:rPr>
          <m:t>1</m:t>
        </m:r>
        <m:r>
          <w:rPr>
            <w:rFonts w:ascii="Cambria Math" w:hAnsi="Cambria Math"/>
          </w:rPr>
          <m:t>{</m:t>
        </m:r>
        <m:r>
          <m:rPr>
            <m:nor/>
          </m:rPr>
          <m:t xml:space="preserve">edge or node violates </m:t>
        </m:r>
        <m:r>
          <m:rPr>
            <m:scr m:val="script"/>
          </m:rPr>
          <w:rPr>
            <w:rFonts w:ascii="Cambria Math" w:hAnsi="Cambria Math"/>
          </w:rPr>
          <m:t>A}</m:t>
        </m:r>
      </m:oMath>
      <w:r w:rsidRPr="0050305B">
        <w:t>(large penalty).</w:t>
      </w:r>
    </w:p>
    <w:p w14:paraId="58AE7A46" w14:textId="7678BFE3" w:rsidR="0050305B" w:rsidRPr="0050305B" w:rsidRDefault="0050305B" w:rsidP="0050305B">
      <w:pPr>
        <w:numPr>
          <w:ilvl w:val="0"/>
          <w:numId w:val="225"/>
        </w:numPr>
      </w:pPr>
      <w:r w:rsidRPr="0050305B">
        <w:rPr>
          <w:b/>
          <w:bCs/>
        </w:rPr>
        <w:t>Density (over-crowding / redundancy):</w:t>
      </w:r>
      <w:r w:rsidRPr="0050305B">
        <w:t xml:space="preserve"> </w:t>
      </w:r>
      <m:oMath>
        <m:r>
          <w:rPr>
            <w:rFonts w:ascii="Cambria Math" w:hAnsi="Cambria Math"/>
          </w:rPr>
          <m:t>D(P)=</m:t>
        </m:r>
        <m:nary>
          <m:naryPr>
            <m:chr m:val="∑"/>
            <m:limLoc m:val="subSup"/>
            <m:grow m:val="1"/>
            <m:supHide m:val="1"/>
            <m:ctrlPr>
              <w:rPr>
                <w:rFonts w:ascii="Cambria Math" w:hAnsi="Cambria Math"/>
              </w:rPr>
            </m:ctrlPr>
          </m:naryPr>
          <m:sub>
            <m:r>
              <w:rPr>
                <w:rFonts w:ascii="Cambria Math" w:hAnsi="Cambria Math"/>
              </w:rPr>
              <m:t>r</m:t>
            </m:r>
          </m:sub>
          <m:sup/>
          <m:e/>
        </m:nary>
        <m:r>
          <w:rPr>
            <w:rFonts w:ascii="Cambria Math" w:hAnsi="Cambria Math"/>
          </w:rPr>
          <m:t>γ</m:t>
        </m:r>
        <m:r>
          <m:rPr>
            <m:nor/>
          </m:rPr>
          <w:rPr>
            <w:rFonts w:ascii="Arial" w:hAnsi="Arial" w:cs="Arial"/>
          </w:rPr>
          <m:t>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ρ</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sub>
            </m:sSub>
            <m:r>
              <w:rPr>
                <w:rFonts w:ascii="Cambria Math" w:hAnsi="Cambria Math"/>
              </w:rPr>
              <m:t>)</m:t>
            </m:r>
            <m:r>
              <m:rPr>
                <m:sty m:val="p"/>
              </m:rPr>
              <w:rPr>
                <w:rFonts w:ascii="Cambria Math" w:hAnsi="Cambria Math"/>
              </w:rPr>
              <m:t>∣</m:t>
            </m:r>
          </m:num>
          <m:den>
            <m:sSup>
              <m:sSupPr>
                <m:ctrlPr>
                  <w:rPr>
                    <w:rFonts w:ascii="Cambria Math" w:hAnsi="Cambria Math"/>
                  </w:rPr>
                </m:ctrlPr>
              </m:sSupPr>
              <m:e>
                <m:r>
                  <w:rPr>
                    <w:rFonts w:ascii="Cambria Math" w:hAnsi="Cambria Math"/>
                  </w:rPr>
                  <m:t>ρ</m:t>
                </m:r>
              </m:e>
              <m:sup>
                <m:r>
                  <w:rPr>
                    <w:rFonts w:ascii="Cambria Math" w:hAnsi="Cambria Math"/>
                  </w:rPr>
                  <m:t>d</m:t>
                </m:r>
              </m:sup>
            </m:sSup>
          </m:den>
        </m:f>
      </m:oMath>
      <w:r w:rsidRPr="0050305B">
        <w:t>.</w:t>
      </w:r>
    </w:p>
    <w:p w14:paraId="3895BFAC" w14:textId="77777777" w:rsidR="0050305B" w:rsidRPr="0050305B" w:rsidRDefault="0050305B" w:rsidP="0050305B">
      <w:r w:rsidRPr="0050305B">
        <w:rPr>
          <w:b/>
          <w:bCs/>
        </w:rPr>
        <w:t>Total cost (minimize):</w:t>
      </w:r>
    </w:p>
    <w:p w14:paraId="63E70711" w14:textId="40E93920" w:rsidR="0050305B" w:rsidRPr="0050305B" w:rsidRDefault="0050305B" w:rsidP="0050305B">
      <m:oMathPara>
        <m:oMath>
          <m:r>
            <w:rPr>
              <w:rFonts w:ascii="Cambria Math" w:hAnsi="Cambria Math"/>
            </w:rPr>
            <m:t>C(P)=L(P)+S(P)+B(P)+D(P)</m:t>
          </m:r>
          <m:r>
            <m:rPr>
              <m:sty m:val="p"/>
            </m:rPr>
            <w:br/>
          </m:r>
        </m:oMath>
      </m:oMathPara>
    </w:p>
    <w:p w14:paraId="3107125C" w14:textId="77777777" w:rsidR="0050305B" w:rsidRPr="0050305B" w:rsidRDefault="0050305B" w:rsidP="0050305B">
      <w:r w:rsidRPr="0050305B">
        <w:rPr>
          <w:b/>
          <w:bCs/>
        </w:rPr>
        <w:t>Retrieval score (with Part II RS):</w:t>
      </w:r>
    </w:p>
    <w:p w14:paraId="77581E92" w14:textId="4C070B3D" w:rsidR="0050305B" w:rsidRPr="0050305B" w:rsidRDefault="0050305B" w:rsidP="0050305B">
      <m:oMathPara>
        <m:oMath>
          <m:r>
            <w:rPr>
              <w:rFonts w:ascii="Cambria Math" w:hAnsi="Cambria Math"/>
            </w:rPr>
            <m:t>R</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norm</m:t>
          </m:r>
          <m:r>
            <w:rPr>
              <w:rFonts w:ascii="Cambria Math" w:hAnsi="Cambria Math"/>
            </w:rPr>
            <m:t>(RS⋅</m:t>
          </m:r>
          <m:f>
            <m:fPr>
              <m:ctrlPr>
                <w:rPr>
                  <w:rFonts w:ascii="Cambria Math" w:hAnsi="Cambria Math"/>
                </w:rPr>
              </m:ctrlPr>
            </m:fPr>
            <m:num>
              <m:r>
                <w:rPr>
                  <w:rFonts w:ascii="Cambria Math" w:hAnsi="Cambria Math"/>
                </w:rPr>
                <m:t>1</m:t>
              </m:r>
            </m:num>
            <m:den>
              <m:r>
                <w:rPr>
                  <w:rFonts w:ascii="Cambria Math" w:hAnsi="Cambria Math"/>
                </w:rPr>
                <m:t>1+C(P)</m:t>
              </m:r>
            </m:den>
          </m:f>
          <m:r>
            <w:rPr>
              <w:rFonts w:ascii="Cambria Math" w:hAnsi="Cambria Math"/>
            </w:rPr>
            <m:t>)</m:t>
          </m:r>
          <m:r>
            <m:rPr>
              <m:sty m:val="p"/>
            </m:rPr>
            <w:br/>
          </m:r>
        </m:oMath>
      </m:oMathPara>
    </w:p>
    <w:p w14:paraId="0A99CE5D" w14:textId="7CC00423" w:rsidR="0050305B" w:rsidRPr="0050305B" w:rsidRDefault="0050305B" w:rsidP="0050305B">
      <w:r w:rsidRPr="0050305B">
        <w:t xml:space="preserve">where </w:t>
      </w:r>
      <w:r w:rsidRPr="0050305B">
        <w:rPr>
          <w:b/>
          <w:bCs/>
        </w:rPr>
        <w:t>RS</w:t>
      </w:r>
      <w:r w:rsidRPr="0050305B">
        <w:t xml:space="preserve"> is the base </w:t>
      </w:r>
      <m:oMath>
        <m:r>
          <w:rPr>
            <w:rFonts w:ascii="Cambria Math" w:hAnsi="Cambria Math"/>
          </w:rPr>
          <m:t>QS⋅IDS⋅(1-DD)</m:t>
        </m:r>
      </m:oMath>
      <w:r w:rsidRPr="0050305B">
        <w:t xml:space="preserve">and </w:t>
      </w:r>
      <m:oMath>
        <m:r>
          <w:rPr>
            <w:rFonts w:ascii="Cambria Math" w:hAnsi="Cambria Math"/>
          </w:rPr>
          <m:t>C(P)</m:t>
        </m:r>
      </m:oMath>
      <w:r w:rsidRPr="0050305B">
        <w:t>is path cost after DVNS refinement.</w:t>
      </w:r>
    </w:p>
    <w:p w14:paraId="498E7B0F" w14:textId="77777777" w:rsidR="0050305B" w:rsidRPr="0050305B" w:rsidRDefault="0050305B" w:rsidP="0050305B">
      <w:r w:rsidRPr="0050305B">
        <w:rPr>
          <w:b/>
          <w:bCs/>
        </w:rPr>
        <w:t>Interpretation.</w:t>
      </w:r>
      <w:r w:rsidRPr="0050305B">
        <w:t xml:space="preserve"> Short, smooth, policy-clean, and non-redundant paths </w:t>
      </w:r>
      <w:r w:rsidRPr="0050305B">
        <w:rPr>
          <w:b/>
          <w:bCs/>
        </w:rPr>
        <w:t>win</w:t>
      </w:r>
      <w:r w:rsidRPr="0050305B">
        <w:t xml:space="preserve">. This turns “top-k neighbors” into a </w:t>
      </w:r>
      <w:r w:rsidRPr="0050305B">
        <w:rPr>
          <w:b/>
          <w:bCs/>
        </w:rPr>
        <w:t>coherent, auditable route</w:t>
      </w:r>
      <w:r w:rsidRPr="0050305B">
        <w:t xml:space="preserve"> from query to witnesses.</w:t>
      </w:r>
    </w:p>
    <w:p w14:paraId="7A13CDE8" w14:textId="77777777" w:rsidR="0050305B" w:rsidRPr="0050305B" w:rsidRDefault="00000000" w:rsidP="0050305B">
      <w:r>
        <w:pict w14:anchorId="295B00A9">
          <v:rect id="_x0000_i1225" style="width:0;height:1.5pt" o:hralign="center" o:hrstd="t" o:hr="t" fillcolor="#a0a0a0" stroked="f"/>
        </w:pict>
      </w:r>
    </w:p>
    <w:p w14:paraId="64CF26DA" w14:textId="77777777" w:rsidR="0050305B" w:rsidRPr="0050305B" w:rsidRDefault="0050305B" w:rsidP="0050305B">
      <w:pPr>
        <w:rPr>
          <w:b/>
          <w:bCs/>
        </w:rPr>
      </w:pPr>
      <w:r w:rsidRPr="0050305B">
        <w:rPr>
          <w:b/>
          <w:bCs/>
        </w:rPr>
        <w:t>8.3 Stability &amp; Abstention</w:t>
      </w:r>
    </w:p>
    <w:p w14:paraId="7A1276D9" w14:textId="77777777" w:rsidR="0050305B" w:rsidRPr="0050305B" w:rsidRDefault="0050305B" w:rsidP="0050305B">
      <w:r w:rsidRPr="0050305B">
        <w:rPr>
          <w:b/>
          <w:bCs/>
        </w:rPr>
        <w:t>Integration loop (per query).</w:t>
      </w:r>
    </w:p>
    <w:p w14:paraId="31665420" w14:textId="586DEB19" w:rsidR="0050305B" w:rsidRPr="0050305B" w:rsidRDefault="0050305B" w:rsidP="0050305B">
      <w:pPr>
        <w:numPr>
          <w:ilvl w:val="0"/>
          <w:numId w:val="226"/>
        </w:numPr>
      </w:pPr>
      <w:r w:rsidRPr="0050305B">
        <w:t xml:space="preserve">Build </w:t>
      </w:r>
      <m:oMath>
        <m:r>
          <w:rPr>
            <w:rFonts w:ascii="Cambria Math" w:hAnsi="Cambria Math"/>
          </w:rPr>
          <m:t>W</m:t>
        </m:r>
      </m:oMath>
      <w:r w:rsidRPr="0050305B">
        <w:t xml:space="preserve">: coarse→fine KNN with </w:t>
      </w:r>
      <w:r w:rsidRPr="0050305B">
        <w:rPr>
          <w:b/>
          <w:bCs/>
        </w:rPr>
        <w:t>filter-first</w:t>
      </w:r>
      <w:r w:rsidRPr="0050305B">
        <w:t xml:space="preserve"> (tenant, namespace, policy, time).</w:t>
      </w:r>
    </w:p>
    <w:p w14:paraId="3DB61BAD" w14:textId="16E4D427" w:rsidR="0050305B" w:rsidRPr="0050305B" w:rsidRDefault="0050305B" w:rsidP="0050305B">
      <w:pPr>
        <w:numPr>
          <w:ilvl w:val="0"/>
          <w:numId w:val="226"/>
        </w:numPr>
      </w:pPr>
      <w:r w:rsidRPr="0050305B">
        <w:t xml:space="preserve">Initialize </w:t>
      </w:r>
      <m:oMath>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r>
          <m:rPr>
            <m:sty m:val="b"/>
          </m:rPr>
          <w:rPr>
            <w:rFonts w:ascii="Cambria Math" w:hAnsi="Cambria Math"/>
          </w:rPr>
          <m:t>0</m:t>
        </m:r>
      </m:oMath>
      <w:r w:rsidRPr="0050305B">
        <w:t xml:space="preserve">. For </w:t>
      </w:r>
      <m:oMath>
        <m:r>
          <w:rPr>
            <w:rFonts w:ascii="Cambria Math" w:hAnsi="Cambria Math"/>
          </w:rPr>
          <m:t>t=</m:t>
        </m:r>
        <m:r>
          <m:rPr>
            <m:sty m:val="p"/>
          </m:rPr>
          <w:rPr>
            <w:rFonts w:ascii="Cambria Math" w:hAnsi="Cambria Math"/>
          </w:rPr>
          <m:t>1..</m:t>
        </m:r>
        <m:r>
          <w:rPr>
            <w:rFonts w:ascii="Cambria Math" w:hAnsi="Cambria Math"/>
          </w:rPr>
          <m:t>T</m:t>
        </m:r>
      </m:oMath>
      <w:r w:rsidRPr="0050305B">
        <w:t>:</w:t>
      </w:r>
    </w:p>
    <w:p w14:paraId="0E50A3B4" w14:textId="743B258B" w:rsidR="0050305B" w:rsidRPr="0050305B" w:rsidRDefault="0050305B" w:rsidP="0050305B">
      <w:pPr>
        <w:numPr>
          <w:ilvl w:val="1"/>
          <w:numId w:val="226"/>
        </w:numPr>
      </w:pPr>
      <w:r w:rsidRPr="0050305B">
        <w:t xml:space="preserve">Compute </w:t>
      </w:r>
      <m:oMath>
        <m:sSub>
          <m:sSubPr>
            <m:ctrlPr>
              <w:rPr>
                <w:rFonts w:ascii="Cambria Math" w:hAnsi="Cambria Math"/>
              </w:rPr>
            </m:ctrlPr>
          </m:sSubPr>
          <m:e>
            <m:r>
              <m:rPr>
                <m:sty m:val="b"/>
              </m:rP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grav</m:t>
            </m:r>
          </m:sup>
        </m:sSup>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elas</m:t>
            </m:r>
          </m:sup>
        </m:sSup>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rep</m:t>
            </m:r>
          </m:sup>
        </m:sSup>
        <m:r>
          <w:rPr>
            <w:rFonts w:ascii="Cambria Math" w:hAnsi="Cambria Math"/>
          </w:rPr>
          <m:t>)+</m:t>
        </m:r>
        <m:sSup>
          <m:sSupPr>
            <m:ctrlPr>
              <w:rPr>
                <w:rFonts w:ascii="Cambria Math" w:hAnsi="Cambria Math"/>
              </w:rPr>
            </m:ctrlPr>
          </m:sSupPr>
          <m:e>
            <m:r>
              <m:rPr>
                <m:sty m:val="b"/>
              </m:rPr>
              <w:rPr>
                <w:rFonts w:ascii="Cambria Math" w:hAnsi="Cambria Math"/>
              </w:rPr>
              <m:t>F</m:t>
            </m:r>
          </m:e>
          <m:sup>
            <m:r>
              <w:rPr>
                <w:rFonts w:ascii="Cambria Math" w:hAnsi="Cambria Math"/>
              </w:rPr>
              <m:t>damp</m:t>
            </m:r>
          </m:sup>
        </m:sSup>
      </m:oMath>
      <w:r w:rsidRPr="0050305B">
        <w:t>.</w:t>
      </w:r>
    </w:p>
    <w:p w14:paraId="46A4DA6D" w14:textId="78128DF6" w:rsidR="0050305B" w:rsidRPr="0050305B" w:rsidRDefault="0050305B" w:rsidP="0050305B">
      <w:pPr>
        <w:numPr>
          <w:ilvl w:val="1"/>
          <w:numId w:val="226"/>
        </w:numPr>
      </w:pPr>
      <w:r w:rsidRPr="0050305B">
        <w:t xml:space="preserve">Update </w:t>
      </w:r>
      <m:oMath>
        <m:sSub>
          <m:sSubPr>
            <m:ctrlPr>
              <w:rPr>
                <w:rFonts w:ascii="Cambria Math" w:hAnsi="Cambria Math"/>
              </w:rPr>
            </m:ctrlPr>
          </m:sSubPr>
          <m:e>
            <m:r>
              <m:rPr>
                <m:sty m:val="b"/>
              </m:rPr>
              <w:rPr>
                <w:rFonts w:ascii="Cambria Math" w:hAnsi="Cambria Math"/>
              </w:rPr>
              <m:t>v</m:t>
            </m:r>
          </m:e>
          <m:sub>
            <m:r>
              <w:rPr>
                <w:rFonts w:ascii="Cambria Math" w:hAnsi="Cambria Math"/>
              </w:rPr>
              <m:t>i</m:t>
            </m:r>
          </m:sub>
        </m:sSub>
      </m:oMath>
      <w:r w:rsidRPr="0050305B">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50305B">
        <w:t>(semi-implicit Euler or Verlet).</w:t>
      </w:r>
    </w:p>
    <w:p w14:paraId="3D5C5D9E" w14:textId="0B36D924" w:rsidR="0050305B" w:rsidRPr="0050305B" w:rsidRDefault="0050305B" w:rsidP="0050305B">
      <w:pPr>
        <w:numPr>
          <w:ilvl w:val="1"/>
          <w:numId w:val="226"/>
        </w:numPr>
      </w:pPr>
      <w:r w:rsidRPr="0050305B">
        <w:t xml:space="preserve">Project to admissible </w:t>
      </w:r>
      <m:oMath>
        <m:r>
          <m:rPr>
            <m:scr m:val="script"/>
          </m:rPr>
          <w:rPr>
            <w:rFonts w:ascii="Cambria Math" w:hAnsi="Cambria Math"/>
          </w:rPr>
          <m:t>A</m:t>
        </m:r>
      </m:oMath>
      <w:r w:rsidRPr="0050305B">
        <w:t>.</w:t>
      </w:r>
    </w:p>
    <w:p w14:paraId="1B803DF5" w14:textId="08CA685D" w:rsidR="0050305B" w:rsidRPr="0050305B" w:rsidRDefault="0050305B" w:rsidP="0050305B">
      <w:pPr>
        <w:numPr>
          <w:ilvl w:val="1"/>
          <w:numId w:val="226"/>
        </w:numPr>
      </w:pPr>
      <w:r w:rsidRPr="0050305B">
        <w:lastRenderedPageBreak/>
        <w:t xml:space="preserve">Check </w:t>
      </w:r>
      <w:r w:rsidRPr="0050305B">
        <w:rPr>
          <w:b/>
          <w:bCs/>
        </w:rPr>
        <w:t>energy drop</w:t>
      </w:r>
      <w:r w:rsidRPr="0050305B">
        <w:t xml:space="preserve"> </w:t>
      </w:r>
      <m:oMath>
        <m:r>
          <m:rPr>
            <m:sty m:val="p"/>
          </m:rPr>
          <w:rPr>
            <w:rFonts w:ascii="Cambria Math" w:hAnsi="Cambria Math"/>
          </w:rPr>
          <m:t>Δ</m:t>
        </m:r>
        <m:r>
          <w:rPr>
            <w:rFonts w:ascii="Cambria Math" w:hAnsi="Cambria Math"/>
          </w:rPr>
          <m:t>E&lt;ϵ</m:t>
        </m:r>
      </m:oMath>
      <w:r w:rsidRPr="0050305B">
        <w:t xml:space="preserve">(converged) or </w:t>
      </w:r>
      <w:r w:rsidRPr="0050305B">
        <w:rPr>
          <w:b/>
          <w:bCs/>
        </w:rPr>
        <w:t>max steps</w:t>
      </w:r>
      <w:r w:rsidRPr="0050305B">
        <w:t xml:space="preserve"> reached.</w:t>
      </w:r>
    </w:p>
    <w:p w14:paraId="21D5A564" w14:textId="362B001D" w:rsidR="0050305B" w:rsidRPr="0050305B" w:rsidRDefault="0050305B" w:rsidP="0050305B">
      <w:pPr>
        <w:numPr>
          <w:ilvl w:val="0"/>
          <w:numId w:val="226"/>
        </w:numPr>
      </w:pPr>
      <w:r w:rsidRPr="0050305B">
        <w:t xml:space="preserve">Enumerate </w:t>
      </w:r>
      <m:oMath>
        <m:sSup>
          <m:sSupPr>
            <m:ctrlPr>
              <w:rPr>
                <w:rFonts w:ascii="Cambria Math" w:hAnsi="Cambria Math"/>
              </w:rPr>
            </m:ctrlPr>
          </m:sSupPr>
          <m:e>
            <m:r>
              <w:rPr>
                <w:rFonts w:ascii="Cambria Math" w:hAnsi="Cambria Math"/>
              </w:rPr>
              <m:t>K</m:t>
            </m:r>
          </m:e>
          <m:sup>
            <m:r>
              <m:rPr>
                <m:sty m:val="p"/>
              </m:rPr>
              <w:rPr>
                <w:rFonts w:ascii="Cambria Math" w:hAnsi="Cambria Math"/>
              </w:rPr>
              <m:t>'</m:t>
            </m:r>
          </m:sup>
        </m:sSup>
      </m:oMath>
      <w:r w:rsidRPr="0050305B">
        <w:rPr>
          <w:b/>
          <w:bCs/>
        </w:rPr>
        <w:t>simple paths</w:t>
      </w:r>
      <w:r w:rsidRPr="0050305B">
        <w:t xml:space="preserve"> through refined graph (beam on SEG-endorsed edges + local neighbors).</w:t>
      </w:r>
    </w:p>
    <w:p w14:paraId="1C36A873" w14:textId="679FC1B0" w:rsidR="0050305B" w:rsidRPr="0050305B" w:rsidRDefault="0050305B" w:rsidP="0050305B">
      <w:pPr>
        <w:numPr>
          <w:ilvl w:val="0"/>
          <w:numId w:val="226"/>
        </w:numPr>
      </w:pPr>
      <w:r w:rsidRPr="0050305B">
        <w:t xml:space="preserve">Score with </w:t>
      </w:r>
      <m:oMath>
        <m:r>
          <w:rPr>
            <w:rFonts w:ascii="Cambria Math" w:hAnsi="Cambria Math"/>
          </w:rPr>
          <m:t>C(P)</m:t>
        </m:r>
      </m:oMath>
      <w:r w:rsidRPr="0050305B">
        <w:t xml:space="preserve">→ take argmin; compute </w:t>
      </w:r>
      <m:oMath>
        <m:r>
          <w:rPr>
            <w:rFonts w:ascii="Cambria Math" w:hAnsi="Cambria Math"/>
          </w:rPr>
          <m:t>R</m:t>
        </m:r>
        <m:sSup>
          <m:sSupPr>
            <m:ctrlPr>
              <w:rPr>
                <w:rFonts w:ascii="Cambria Math" w:hAnsi="Cambria Math"/>
              </w:rPr>
            </m:ctrlPr>
          </m:sSupPr>
          <m:e>
            <m:r>
              <w:rPr>
                <w:rFonts w:ascii="Cambria Math" w:hAnsi="Cambria Math"/>
              </w:rPr>
              <m:t>S</m:t>
            </m:r>
          </m:e>
          <m:sup>
            <m:r>
              <w:rPr>
                <w:rFonts w:ascii="Cambria Math" w:hAnsi="Cambria Math"/>
              </w:rPr>
              <m:t>⋆</m:t>
            </m:r>
          </m:sup>
        </m:sSup>
      </m:oMath>
      <w:r w:rsidRPr="0050305B">
        <w:t xml:space="preserve">and </w:t>
      </w:r>
      <w:r w:rsidRPr="0050305B">
        <w:rPr>
          <w:b/>
          <w:bCs/>
        </w:rPr>
        <w:t>uncertainty vector</w:t>
      </w:r>
      <w:r w:rsidRPr="0050305B">
        <w:t xml:space="preserve"> </w:t>
      </w:r>
      <m:oMath>
        <m:r>
          <w:rPr>
            <w:rFonts w:ascii="Cambria Math" w:hAnsi="Cambria Math"/>
          </w:rPr>
          <m:t>u=(</m:t>
        </m:r>
        <m:r>
          <m:rPr>
            <m:sty m:val="p"/>
          </m:rPr>
          <w:rPr>
            <w:rFonts w:ascii="Cambria Math" w:hAnsi="Cambria Math"/>
          </w:rPr>
          <m:t>entropy</m:t>
        </m:r>
        <m:r>
          <w:rPr>
            <w:rFonts w:ascii="Cambria Math" w:hAnsi="Cambria Math"/>
          </w:rPr>
          <m:t>,</m:t>
        </m:r>
        <m:r>
          <m:rPr>
            <m:sty m:val="p"/>
          </m:rPr>
          <w:rPr>
            <w:rFonts w:ascii="Cambria Math" w:hAnsi="Cambria Math"/>
          </w:rPr>
          <m:t>variance</m:t>
        </m:r>
        <m:r>
          <w:rPr>
            <w:rFonts w:ascii="Cambria Math" w:hAnsi="Cambria Math"/>
          </w:rPr>
          <m:t>,</m:t>
        </m:r>
        <m:r>
          <m:rPr>
            <m:sty m:val="p"/>
          </m:rPr>
          <w:rPr>
            <w:rFonts w:ascii="Cambria Math" w:hAnsi="Cambria Math"/>
          </w:rPr>
          <m:t>ECE</m:t>
        </m:r>
        <m:r>
          <w:rPr>
            <w:rFonts w:ascii="Cambria Math" w:hAnsi="Cambria Math"/>
          </w:rPr>
          <m:t>)</m:t>
        </m:r>
      </m:oMath>
      <w:r w:rsidRPr="0050305B">
        <w:t>.</w:t>
      </w:r>
    </w:p>
    <w:p w14:paraId="77E90350" w14:textId="77777777" w:rsidR="0050305B" w:rsidRPr="0050305B" w:rsidRDefault="0050305B" w:rsidP="0050305B">
      <w:r w:rsidRPr="0050305B">
        <w:rPr>
          <w:b/>
          <w:bCs/>
        </w:rPr>
        <w:t>Abstention rule (κ-gating).</w:t>
      </w:r>
    </w:p>
    <w:p w14:paraId="41311577" w14:textId="4E806A4F" w:rsidR="0050305B" w:rsidRPr="0050305B" w:rsidRDefault="0050305B" w:rsidP="0050305B">
      <w:pPr>
        <w:numPr>
          <w:ilvl w:val="0"/>
          <w:numId w:val="227"/>
        </w:numPr>
      </w:pPr>
      <w:r w:rsidRPr="0050305B">
        <w:t xml:space="preserve">If </w:t>
      </w:r>
      <m:oMath>
        <m:r>
          <w:rPr>
            <w:rFonts w:ascii="Cambria Math" w:hAnsi="Cambria Math"/>
          </w:rPr>
          <m:t>R</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&lt;</m:t>
        </m:r>
        <m:sSub>
          <m:sSubPr>
            <m:ctrlPr>
              <w:rPr>
                <w:rFonts w:ascii="Cambria Math" w:hAnsi="Cambria Math"/>
              </w:rPr>
            </m:ctrlPr>
          </m:sSubPr>
          <m:e>
            <m:r>
              <w:rPr>
                <w:rFonts w:ascii="Cambria Math" w:hAnsi="Cambria Math"/>
              </w:rPr>
              <m:t>κ</m:t>
            </m:r>
          </m:e>
          <m:sub>
            <m:r>
              <w:rPr>
                <w:rFonts w:ascii="Cambria Math" w:hAnsi="Cambria Math"/>
              </w:rPr>
              <m:t>RS</m:t>
            </m:r>
          </m:sub>
        </m:sSub>
      </m:oMath>
      <w:r w:rsidRPr="0050305B">
        <w:rPr>
          <w:b/>
          <w:bCs/>
        </w:rPr>
        <w:t>or</w:t>
      </w:r>
      <w:r w:rsidRPr="0050305B">
        <w:t xml:space="preserve"> any component of </w:t>
      </w:r>
      <m:oMath>
        <m:r>
          <w:rPr>
            <w:rFonts w:ascii="Cambria Math" w:hAnsi="Cambria Math"/>
          </w:rPr>
          <m:t>u</m:t>
        </m:r>
      </m:oMath>
      <w:r w:rsidRPr="0050305B">
        <w:t xml:space="preserve">exceeds bound, </w:t>
      </w:r>
      <w:r w:rsidRPr="0050305B">
        <w:rPr>
          <w:b/>
          <w:bCs/>
        </w:rPr>
        <w:t>abstain</w:t>
      </w:r>
      <w:r w:rsidRPr="0050305B">
        <w:t>:</w:t>
      </w:r>
    </w:p>
    <w:p w14:paraId="13114462" w14:textId="77777777" w:rsidR="0050305B" w:rsidRPr="0050305B" w:rsidRDefault="0050305B" w:rsidP="0050305B">
      <w:pPr>
        <w:numPr>
          <w:ilvl w:val="1"/>
          <w:numId w:val="227"/>
        </w:numPr>
      </w:pPr>
      <w:r w:rsidRPr="0050305B">
        <w:t>Fall back to: (a) classic KNN slice + raw citations, (b) ask-clarify, or (c) route to HITL (risk-aware).</w:t>
      </w:r>
    </w:p>
    <w:p w14:paraId="18792863" w14:textId="77777777" w:rsidR="0050305B" w:rsidRPr="0050305B" w:rsidRDefault="0050305B" w:rsidP="0050305B">
      <w:pPr>
        <w:numPr>
          <w:ilvl w:val="0"/>
          <w:numId w:val="227"/>
        </w:numPr>
      </w:pPr>
      <w:r w:rsidRPr="0050305B">
        <w:t xml:space="preserve">Emit </w:t>
      </w:r>
      <w:r w:rsidRPr="0050305B">
        <w:rPr>
          <w:b/>
          <w:bCs/>
        </w:rPr>
        <w:t>boundary witness</w:t>
      </w:r>
      <w:r w:rsidRPr="0050305B">
        <w:t>: reason for abstention, thresholds, top conflicting pulls.</w:t>
      </w:r>
    </w:p>
    <w:p w14:paraId="7B0F2E0F" w14:textId="77777777" w:rsidR="0050305B" w:rsidRPr="0050305B" w:rsidRDefault="0050305B" w:rsidP="0050305B">
      <w:r w:rsidRPr="0050305B">
        <w:rPr>
          <w:b/>
          <w:bCs/>
        </w:rPr>
        <w:t>Stability knobs.</w:t>
      </w:r>
    </w:p>
    <w:p w14:paraId="1066FC53" w14:textId="23D5EF3D" w:rsidR="0050305B" w:rsidRPr="0050305B" w:rsidRDefault="0050305B" w:rsidP="0050305B">
      <w:pPr>
        <w:numPr>
          <w:ilvl w:val="0"/>
          <w:numId w:val="228"/>
        </w:numPr>
      </w:pPr>
      <w:r w:rsidRPr="0050305B">
        <w:rPr>
          <w:b/>
          <w:bCs/>
        </w:rPr>
        <w:t xml:space="preserve">Damping </w:t>
      </w:r>
      <m:oMath>
        <m:r>
          <w:rPr>
            <w:rFonts w:ascii="Cambria Math" w:hAnsi="Cambria Math"/>
          </w:rPr>
          <m:t>c</m:t>
        </m:r>
      </m:oMath>
      <w:r w:rsidRPr="0050305B">
        <w:t>up when oscillation detected (energy up-ticks).</w:t>
      </w:r>
    </w:p>
    <w:p w14:paraId="59EAADD4" w14:textId="1849DFC8" w:rsidR="0050305B" w:rsidRPr="0050305B" w:rsidRDefault="0050305B" w:rsidP="0050305B">
      <w:pPr>
        <w:numPr>
          <w:ilvl w:val="0"/>
          <w:numId w:val="228"/>
        </w:numPr>
      </w:pPr>
      <w:r w:rsidRPr="0050305B">
        <w:rPr>
          <w:b/>
          <w:bCs/>
        </w:rPr>
        <w:t xml:space="preserve">Repulsion </w:t>
      </w:r>
      <m:oMath>
        <m:r>
          <w:rPr>
            <w:rFonts w:ascii="Cambria Math" w:hAnsi="Cambria Math"/>
          </w:rPr>
          <m:t>σ</m:t>
        </m:r>
      </m:oMath>
      <w:r w:rsidRPr="0050305B">
        <w:t>up when diversity low (near-dup density).</w:t>
      </w:r>
    </w:p>
    <w:p w14:paraId="1B1B8844" w14:textId="4E8C1CB1" w:rsidR="0050305B" w:rsidRPr="0050305B" w:rsidRDefault="0050305B" w:rsidP="0050305B">
      <w:pPr>
        <w:numPr>
          <w:ilvl w:val="0"/>
          <w:numId w:val="228"/>
        </w:numPr>
      </w:pPr>
      <w:r w:rsidRPr="0050305B">
        <w:rPr>
          <w:b/>
          <w:bCs/>
        </w:rPr>
        <w:t xml:space="preserve">Elastic </w:t>
      </w:r>
      <m:oMath>
        <m:r>
          <w:rPr>
            <w:rFonts w:ascii="Cambria Math" w:hAnsi="Cambria Math"/>
          </w:rPr>
          <m:t>k</m:t>
        </m:r>
      </m:oMath>
      <w:r w:rsidRPr="0050305B">
        <w:t>up when hierarchy/SEG cohesion matters (e.g., code+tests).</w:t>
      </w:r>
    </w:p>
    <w:p w14:paraId="0A4761E9" w14:textId="77777777" w:rsidR="0050305B" w:rsidRPr="0050305B" w:rsidRDefault="00000000" w:rsidP="0050305B">
      <w:r>
        <w:pict w14:anchorId="2335187B">
          <v:rect id="_x0000_i1226" style="width:0;height:1.5pt" o:hralign="center" o:hrstd="t" o:hr="t" fillcolor="#a0a0a0" stroked="f"/>
        </w:pict>
      </w:r>
    </w:p>
    <w:p w14:paraId="6F83ECE0" w14:textId="77777777" w:rsidR="0050305B" w:rsidRPr="0050305B" w:rsidRDefault="0050305B" w:rsidP="0050305B">
      <w:pPr>
        <w:rPr>
          <w:b/>
          <w:bCs/>
        </w:rPr>
      </w:pPr>
      <w:r w:rsidRPr="0050305B">
        <w:rPr>
          <w:b/>
          <w:bCs/>
        </w:rPr>
        <w:t>8.4 Policy-Aware Geometry (forbidden crossings)</w:t>
      </w:r>
    </w:p>
    <w:p w14:paraId="33234749" w14:textId="77777777" w:rsidR="0050305B" w:rsidRPr="0050305B" w:rsidRDefault="0050305B" w:rsidP="0050305B">
      <w:r w:rsidRPr="0050305B">
        <w:rPr>
          <w:b/>
          <w:bCs/>
        </w:rPr>
        <w:t>Forbidden crossings.</w:t>
      </w:r>
    </w:p>
    <w:p w14:paraId="6B728360" w14:textId="0E8B733D" w:rsidR="0050305B" w:rsidRPr="0050305B" w:rsidRDefault="0050305B" w:rsidP="0050305B">
      <w:pPr>
        <w:numPr>
          <w:ilvl w:val="0"/>
          <w:numId w:val="229"/>
        </w:numPr>
      </w:pPr>
      <w:r w:rsidRPr="0050305B">
        <w:t xml:space="preserve">A candidate edge </w:t>
      </w:r>
      <m:oMath>
        <m:r>
          <w:rPr>
            <w:rFonts w:ascii="Cambria Math" w:hAnsi="Cambria Math"/>
          </w:rPr>
          <m:t>e=(i,j)</m:t>
        </m:r>
      </m:oMath>
      <w:r w:rsidRPr="0050305B">
        <w:t>is illegal if traversing it would:</w:t>
      </w:r>
    </w:p>
    <w:p w14:paraId="2326DB22" w14:textId="77777777" w:rsidR="0050305B" w:rsidRPr="0050305B" w:rsidRDefault="0050305B" w:rsidP="0050305B">
      <w:pPr>
        <w:numPr>
          <w:ilvl w:val="1"/>
          <w:numId w:val="229"/>
        </w:numPr>
      </w:pPr>
      <w:r w:rsidRPr="0050305B">
        <w:t>cross into a policy-forbidden region (PII, export),</w:t>
      </w:r>
    </w:p>
    <w:p w14:paraId="24B17880" w14:textId="77777777" w:rsidR="0050305B" w:rsidRPr="0050305B" w:rsidRDefault="0050305B" w:rsidP="0050305B">
      <w:pPr>
        <w:numPr>
          <w:ilvl w:val="1"/>
          <w:numId w:val="229"/>
        </w:numPr>
      </w:pPr>
      <w:r w:rsidRPr="0050305B">
        <w:t xml:space="preserve">break a </w:t>
      </w:r>
      <w:r w:rsidRPr="0050305B">
        <w:rPr>
          <w:b/>
          <w:bCs/>
        </w:rPr>
        <w:t>time slice</w:t>
      </w:r>
      <w:r w:rsidRPr="0050305B">
        <w:t xml:space="preserve"> (node or edge not valid at as_of),</w:t>
      </w:r>
    </w:p>
    <w:p w14:paraId="47689579" w14:textId="77777777" w:rsidR="0050305B" w:rsidRPr="0050305B" w:rsidRDefault="0050305B" w:rsidP="0050305B">
      <w:pPr>
        <w:numPr>
          <w:ilvl w:val="1"/>
          <w:numId w:val="229"/>
        </w:numPr>
      </w:pPr>
      <w:r w:rsidRPr="0050305B">
        <w:t xml:space="preserve">contradict declared </w:t>
      </w:r>
      <w:r w:rsidRPr="0050305B">
        <w:rPr>
          <w:b/>
          <w:bCs/>
        </w:rPr>
        <w:t>role</w:t>
      </w:r>
      <w:r w:rsidRPr="0050305B">
        <w:t xml:space="preserve"> (e.g., verifier may not mutate memory),</w:t>
      </w:r>
    </w:p>
    <w:p w14:paraId="123B2E08" w14:textId="77777777" w:rsidR="0050305B" w:rsidRPr="0050305B" w:rsidRDefault="0050305B" w:rsidP="0050305B">
      <w:pPr>
        <w:numPr>
          <w:ilvl w:val="1"/>
          <w:numId w:val="229"/>
        </w:numPr>
      </w:pPr>
      <w:r w:rsidRPr="0050305B">
        <w:t xml:space="preserve">violate </w:t>
      </w:r>
      <w:r w:rsidRPr="0050305B">
        <w:rPr>
          <w:b/>
          <w:bCs/>
        </w:rPr>
        <w:t>SEG assertions</w:t>
      </w:r>
      <w:r w:rsidRPr="0050305B">
        <w:t xml:space="preserve"> (e.g., explicit </w:t>
      </w:r>
      <w:r w:rsidRPr="0050305B">
        <w:rPr>
          <w:i/>
          <w:iCs/>
        </w:rPr>
        <w:t>contradicts</w:t>
      </w:r>
      <w:r w:rsidRPr="0050305B">
        <w:t xml:space="preserve"> without a resolving decision).</w:t>
      </w:r>
    </w:p>
    <w:p w14:paraId="0361B20A" w14:textId="5B1DF34F" w:rsidR="0050305B" w:rsidRPr="0050305B" w:rsidRDefault="0050305B" w:rsidP="0050305B">
      <w:r w:rsidRPr="0050305B">
        <w:t xml:space="preserve">We treat such edges as </w:t>
      </w:r>
      <w:r w:rsidRPr="0050305B">
        <w:rPr>
          <w:b/>
          <w:bCs/>
        </w:rPr>
        <w:t>infinite barriers</w:t>
      </w:r>
      <w:r w:rsidRPr="0050305B">
        <w:t xml:space="preserve"> in scoring (i.e., </w:t>
      </w:r>
      <m:oMath>
        <m:r>
          <w:rPr>
            <w:rFonts w:ascii="Cambria Math" w:hAnsi="Cambria Math"/>
          </w:rPr>
          <m:t>B(P)</m:t>
        </m:r>
      </m:oMath>
      <w:r w:rsidRPr="0050305B">
        <w:t xml:space="preserve">large) and as </w:t>
      </w:r>
      <w:r w:rsidRPr="0050305B">
        <w:rPr>
          <w:b/>
          <w:bCs/>
        </w:rPr>
        <w:t>hard projections</w:t>
      </w:r>
      <w:r w:rsidRPr="0050305B">
        <w:t xml:space="preserve"> during integration. The path builder prunes them before enumeration.</w:t>
      </w:r>
    </w:p>
    <w:p w14:paraId="55F7E7E6" w14:textId="44D7622A" w:rsidR="0050305B" w:rsidRPr="0050305B" w:rsidRDefault="0050305B" w:rsidP="0050305B">
      <w:r w:rsidRPr="0050305B">
        <w:rPr>
          <w:b/>
          <w:bCs/>
        </w:rPr>
        <w:t>Projection operator.</w:t>
      </w:r>
      <w:r w:rsidRPr="0050305B">
        <w:br/>
        <w:t xml:space="preserve">For an update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50305B">
        <w:t xml:space="preserve">, if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r>
          <m:rPr>
            <m:scr m:val="script"/>
          </m:rPr>
          <w:rPr>
            <w:rFonts w:ascii="Cambria Math" w:hAnsi="Cambria Math"/>
          </w:rPr>
          <m:t>A</m:t>
        </m:r>
      </m:oMath>
      <w:r w:rsidRPr="0050305B">
        <w:t>:</w:t>
      </w:r>
    </w:p>
    <w:p w14:paraId="22883A39" w14:textId="2547FD0E" w:rsidR="0050305B" w:rsidRPr="0050305B" w:rsidRDefault="00000000" w:rsidP="0050305B">
      <m:oMathPara>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m:rPr>
                  <m:sty m:val="b"/>
                </m:rPr>
                <w:rPr>
                  <w:rFonts w:ascii="Cambria Math" w:hAnsi="Cambria Math"/>
                </w:rPr>
                <m:t>y</m:t>
              </m:r>
              <m:r>
                <m:rPr>
                  <m:scr m:val="script"/>
                </m:rPr>
                <w:rPr>
                  <w:rFonts w:ascii="Cambria Math" w:hAnsi="Cambria Math"/>
                </w:rPr>
                <m:t>∈A</m:t>
              </m:r>
            </m:lim>
          </m:limLow>
          <m:r>
            <m:rPr>
              <m:sty m:val="p"/>
            </m:rPr>
            <w:rPr>
              <w:rFonts w:ascii="Cambria Math" w:hAnsi="Cambria Math"/>
            </w:rPr>
            <m:t>∥</m:t>
          </m:r>
          <m:r>
            <m:rPr>
              <m:sty m:val="b"/>
            </m:rPr>
            <w:rPr>
              <w:rFonts w:ascii="Cambria Math" w:hAnsi="Cambria Math"/>
            </w:rPr>
            <m:t>y</m:t>
          </m:r>
          <m: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m:t>
              </m:r>
            </m:e>
            <m:sub>
              <m:r>
                <w:rPr>
                  <w:rFonts w:ascii="Cambria Math" w:hAnsi="Cambria Math"/>
                </w:rPr>
                <m:t>2</m:t>
              </m:r>
            </m:sub>
          </m:sSub>
          <m:r>
            <m:rPr>
              <m:sty m:val="p"/>
            </m:rPr>
            <w:br/>
          </m:r>
        </m:oMath>
      </m:oMathPara>
    </w:p>
    <w:p w14:paraId="5F2E641D" w14:textId="77777777" w:rsidR="0050305B" w:rsidRPr="0050305B" w:rsidRDefault="0050305B" w:rsidP="0050305B">
      <w:r w:rsidRPr="0050305B">
        <w:t xml:space="preserve">Implement as </w:t>
      </w:r>
      <w:r w:rsidRPr="0050305B">
        <w:rPr>
          <w:b/>
          <w:bCs/>
        </w:rPr>
        <w:t>masked coordinates</w:t>
      </w:r>
      <w:r w:rsidRPr="0050305B">
        <w:t xml:space="preserve"> (drop disallowed facets) or </w:t>
      </w:r>
      <w:r w:rsidRPr="0050305B">
        <w:rPr>
          <w:b/>
          <w:bCs/>
        </w:rPr>
        <w:t>clipped kernels</w:t>
      </w:r>
      <w:r w:rsidRPr="0050305B">
        <w:t xml:space="preserve"> in ANN rerank.</w:t>
      </w:r>
    </w:p>
    <w:p w14:paraId="11C38A59" w14:textId="77777777" w:rsidR="0050305B" w:rsidRPr="0050305B" w:rsidRDefault="0050305B" w:rsidP="0050305B">
      <w:r w:rsidRPr="0050305B">
        <w:rPr>
          <w:b/>
          <w:bCs/>
        </w:rPr>
        <w:t>SEG-first search.</w:t>
      </w:r>
      <w:r w:rsidRPr="0050305B">
        <w:br/>
        <w:t xml:space="preserve">When a path must justify a claim, prefer </w:t>
      </w:r>
      <w:r w:rsidRPr="0050305B">
        <w:rPr>
          <w:b/>
          <w:bCs/>
        </w:rPr>
        <w:t>SEG-endorsed</w:t>
      </w:r>
      <w:r w:rsidRPr="0050305B">
        <w:t xml:space="preserve"> hops (supports/derives) and treat free semantic hops as secondary with a </w:t>
      </w:r>
      <w:r w:rsidRPr="0050305B">
        <w:rPr>
          <w:b/>
          <w:bCs/>
        </w:rPr>
        <w:t>smoothness penalty</w:t>
      </w:r>
      <w:r w:rsidRPr="0050305B">
        <w:t xml:space="preserve"> unless bridged by acceptable anchors (e.g., tool outputs with VIF).</w:t>
      </w:r>
    </w:p>
    <w:p w14:paraId="159F3BB2" w14:textId="77777777" w:rsidR="0050305B" w:rsidRPr="0050305B" w:rsidRDefault="00000000" w:rsidP="0050305B">
      <w:r>
        <w:pict w14:anchorId="46F8EC4B">
          <v:rect id="_x0000_i1227" style="width:0;height:1.5pt" o:hralign="center" o:hrstd="t" o:hr="t" fillcolor="#a0a0a0" stroked="f"/>
        </w:pict>
      </w:r>
    </w:p>
    <w:p w14:paraId="18C1DA75" w14:textId="77777777" w:rsidR="0050305B" w:rsidRPr="0050305B" w:rsidRDefault="0050305B" w:rsidP="0050305B">
      <w:pPr>
        <w:rPr>
          <w:b/>
          <w:bCs/>
        </w:rPr>
      </w:pPr>
      <w:r w:rsidRPr="0050305B">
        <w:rPr>
          <w:b/>
          <w:bCs/>
        </w:rPr>
        <w:t>DVNS: Minimal Execution Sketch</w:t>
      </w:r>
    </w:p>
    <w:p w14:paraId="5FE67638" w14:textId="522A135E" w:rsidR="0050305B" w:rsidRPr="0050305B" w:rsidRDefault="0050305B" w:rsidP="0050305B">
      <w:r w:rsidRPr="0050305B">
        <w:rPr>
          <w:b/>
          <w:bCs/>
        </w:rPr>
        <w:t>Inputs.</w:t>
      </w:r>
      <w:r w:rsidRPr="0050305B">
        <w:t xml:space="preserve"> query text </w:t>
      </w:r>
      <m:oMath>
        <m:r>
          <w:rPr>
            <w:rFonts w:ascii="Cambria Math" w:hAnsi="Cambria Math"/>
          </w:rPr>
          <m:t>q</m:t>
        </m:r>
      </m:oMath>
      <w:r w:rsidRPr="0050305B">
        <w:t xml:space="preserve">, as_of, filter set </w:t>
      </w:r>
      <m:oMath>
        <m:r>
          <m:rPr>
            <m:scr m:val="script"/>
          </m:rPr>
          <w:rPr>
            <w:rFonts w:ascii="Cambria Math" w:hAnsi="Cambria Math"/>
          </w:rPr>
          <m:t>F</m:t>
        </m:r>
      </m:oMath>
      <w:r w:rsidRPr="0050305B">
        <w:t xml:space="preserve">, policy map </w:t>
      </w:r>
      <m:oMath>
        <m:r>
          <m:rPr>
            <m:scr m:val="script"/>
          </m:rPr>
          <w:rPr>
            <w:rFonts w:ascii="Cambria Math" w:hAnsi="Cambria Math"/>
          </w:rPr>
          <m:t>P</m:t>
        </m:r>
      </m:oMath>
      <w:r w:rsidRPr="0050305B">
        <w:t>.</w:t>
      </w:r>
      <w:r w:rsidRPr="0050305B">
        <w:br/>
      </w:r>
      <w:r w:rsidRPr="0050305B">
        <w:rPr>
          <w:b/>
          <w:bCs/>
        </w:rPr>
        <w:t>Outputs.</w:t>
      </w:r>
      <w:r w:rsidRPr="0050305B">
        <w:t xml:space="preserve"> ranked </w:t>
      </w:r>
      <m:oMath>
        <m:r>
          <w:rPr>
            <w:rFonts w:ascii="Cambria Math" w:hAnsi="Cambria Math"/>
          </w:rPr>
          <m:t>(P,R</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,u,witnesses)</m:t>
        </m:r>
      </m:oMath>
      <w:r w:rsidRPr="0050305B">
        <w:t>.</w:t>
      </w:r>
    </w:p>
    <w:p w14:paraId="275239A2" w14:textId="77777777" w:rsidR="0050305B" w:rsidRPr="0050305B" w:rsidRDefault="0050305B" w:rsidP="0050305B">
      <w:r w:rsidRPr="0050305B">
        <w:t>1  q_vec ← embed(q); anchors ← SEG.anchors(as_of, F)</w:t>
      </w:r>
    </w:p>
    <w:p w14:paraId="1879B5EC" w14:textId="77777777" w:rsidR="0050305B" w:rsidRPr="0050305B" w:rsidRDefault="0050305B" w:rsidP="0050305B">
      <w:r w:rsidRPr="0050305B">
        <w:t>2  cand  ← ANN.search(q_vec, filters=F, Kc→Kf)      # filter-first (tenant, policy, time)</w:t>
      </w:r>
    </w:p>
    <w:p w14:paraId="1044EFCF" w14:textId="77777777" w:rsidR="0050305B" w:rsidRPr="0050305B" w:rsidRDefault="0050305B" w:rsidP="0050305B">
      <w:r w:rsidRPr="0050305B">
        <w:t xml:space="preserve">3  W     ← prune(cand </w:t>
      </w:r>
      <w:r w:rsidRPr="0050305B">
        <w:rPr>
          <w:rFonts w:ascii="Cambria Math" w:hAnsi="Cambria Math" w:cs="Cambria Math"/>
        </w:rPr>
        <w:t>∪</w:t>
      </w:r>
      <w:r w:rsidRPr="0050305B">
        <w:t xml:space="preserve"> anchors, policy=Π, timeslice=as_of)</w:t>
      </w:r>
    </w:p>
    <w:p w14:paraId="3FB0A035" w14:textId="77777777" w:rsidR="0050305B" w:rsidRPr="0050305B" w:rsidRDefault="0050305B" w:rsidP="0050305B">
      <w:r w:rsidRPr="0050305B">
        <w:t>4  init velocities v_i = 0; t = 0</w:t>
      </w:r>
    </w:p>
    <w:p w14:paraId="75FEDA15" w14:textId="77777777" w:rsidR="0050305B" w:rsidRPr="0050305B" w:rsidRDefault="0050305B" w:rsidP="0050305B">
      <w:r w:rsidRPr="0050305B">
        <w:t>5  while t &lt; T and ΔE &gt; ε:</w:t>
      </w:r>
    </w:p>
    <w:p w14:paraId="4D0146BF" w14:textId="77777777" w:rsidR="0050305B" w:rsidRPr="0050305B" w:rsidRDefault="0050305B" w:rsidP="0050305B">
      <w:r w:rsidRPr="0050305B">
        <w:t>6      for i in W:</w:t>
      </w:r>
    </w:p>
    <w:p w14:paraId="4503F59D" w14:textId="77777777" w:rsidR="0050305B" w:rsidRPr="0050305B" w:rsidRDefault="0050305B" w:rsidP="0050305B">
      <w:r w:rsidRPr="0050305B">
        <w:t>7          F_i ← sum_grav(i,W) + sum_elas(i,SEG) + sum_rep(i,W) − c v_i</w:t>
      </w:r>
    </w:p>
    <w:p w14:paraId="43F254E9" w14:textId="77777777" w:rsidR="0050305B" w:rsidRPr="0050305B" w:rsidRDefault="0050305B" w:rsidP="0050305B">
      <w:r w:rsidRPr="0050305B">
        <w:t>8          x_i, v_i ← integrate(F_i) ; x_i ← project(x_i, A)   # admissible region</w:t>
      </w:r>
    </w:p>
    <w:p w14:paraId="42B0566C" w14:textId="77777777" w:rsidR="0050305B" w:rsidRPr="0050305B" w:rsidRDefault="0050305B" w:rsidP="0050305B">
      <w:r w:rsidRPr="0050305B">
        <w:t>9      ΔE ← energy_drop()</w:t>
      </w:r>
    </w:p>
    <w:p w14:paraId="01F036AB" w14:textId="77777777" w:rsidR="0050305B" w:rsidRPr="0050305B" w:rsidRDefault="0050305B" w:rsidP="0050305B">
      <w:r w:rsidRPr="0050305B">
        <w:t>10     t ← t+1</w:t>
      </w:r>
    </w:p>
    <w:p w14:paraId="776DF1E5" w14:textId="77777777" w:rsidR="0050305B" w:rsidRPr="0050305B" w:rsidRDefault="0050305B" w:rsidP="0050305B">
      <w:r w:rsidRPr="0050305B">
        <w:t>11 G' ← localized graph over W (SEG edges + nearest safe neighbors)</w:t>
      </w:r>
    </w:p>
    <w:p w14:paraId="4FE5CBBD" w14:textId="77777777" w:rsidR="0050305B" w:rsidRPr="0050305B" w:rsidRDefault="0050305B" w:rsidP="0050305B">
      <w:r w:rsidRPr="0050305B">
        <w:t>12 paths ← enumerate_simple_paths(G', src=q, beam=B, max_len=L)</w:t>
      </w:r>
    </w:p>
    <w:p w14:paraId="3DC5F1A5" w14:textId="77777777" w:rsidR="0050305B" w:rsidRPr="0050305B" w:rsidRDefault="0050305B" w:rsidP="0050305B">
      <w:r w:rsidRPr="0050305B">
        <w:t>13 score each P with C(P); compute RS*, UQ u; filter P by κ, u</w:t>
      </w:r>
    </w:p>
    <w:p w14:paraId="6DD41491" w14:textId="77777777" w:rsidR="0050305B" w:rsidRPr="0050305B" w:rsidRDefault="0050305B" w:rsidP="0050305B">
      <w:r w:rsidRPr="0050305B">
        <w:t>14 return top-N (P, RS*, u, path_witnesses, index_versions, snapshot_id)</w:t>
      </w:r>
    </w:p>
    <w:p w14:paraId="7C25DF68" w14:textId="605399D1" w:rsidR="0050305B" w:rsidRPr="0050305B" w:rsidRDefault="0050305B" w:rsidP="0050305B">
      <w:r w:rsidRPr="0050305B">
        <w:rPr>
          <w:b/>
          <w:bCs/>
        </w:rPr>
        <w:lastRenderedPageBreak/>
        <w:t>Witnessing.</w:t>
      </w:r>
      <w:r w:rsidRPr="0050305B">
        <w:br/>
        <w:t xml:space="preserve">Return </w:t>
      </w:r>
      <w:r w:rsidRPr="0050305B">
        <w:rPr>
          <w:b/>
          <w:bCs/>
        </w:rPr>
        <w:t>exact index versions</w:t>
      </w:r>
      <w:r w:rsidRPr="0050305B">
        <w:t xml:space="preserve">, snapshot_id, UQ vector </w:t>
      </w:r>
      <m:oMath>
        <m:r>
          <w:rPr>
            <w:rFonts w:ascii="Cambria Math" w:hAnsi="Cambria Math"/>
          </w:rPr>
          <m:t>u</m:t>
        </m:r>
      </m:oMath>
      <w:r w:rsidRPr="0050305B">
        <w:t xml:space="preserve">, path features </w:t>
      </w:r>
      <m:oMath>
        <m:r>
          <w:rPr>
            <w:rFonts w:ascii="Cambria Math" w:hAnsi="Cambria Math"/>
          </w:rPr>
          <m:t>(L,S,B,D)</m:t>
        </m:r>
      </m:oMath>
      <w:r w:rsidRPr="0050305B">
        <w:t xml:space="preserve">, and </w:t>
      </w:r>
      <w:r w:rsidRPr="0050305B">
        <w:rPr>
          <w:b/>
          <w:bCs/>
        </w:rPr>
        <w:t>citations</w:t>
      </w:r>
      <w:r w:rsidRPr="0050305B">
        <w:t xml:space="preserve"> (SEG node ids, CAS CIDs). This fulfills </w:t>
      </w:r>
      <w:r w:rsidRPr="0050305B">
        <w:rPr>
          <w:b/>
          <w:bCs/>
        </w:rPr>
        <w:t>VIF</w:t>
      </w:r>
      <w:r w:rsidRPr="0050305B">
        <w:t xml:space="preserve"> and </w:t>
      </w:r>
      <w:r w:rsidRPr="0050305B">
        <w:rPr>
          <w:b/>
          <w:bCs/>
        </w:rPr>
        <w:t>SEG</w:t>
      </w:r>
      <w:r w:rsidRPr="0050305B">
        <w:t xml:space="preserve"> invariants.</w:t>
      </w:r>
    </w:p>
    <w:p w14:paraId="53F885CD" w14:textId="77777777" w:rsidR="0050305B" w:rsidRPr="0050305B" w:rsidRDefault="00000000" w:rsidP="0050305B">
      <w:r>
        <w:pict w14:anchorId="568DC945">
          <v:rect id="_x0000_i1228" style="width:0;height:1.5pt" o:hralign="center" o:hrstd="t" o:hr="t" fillcolor="#a0a0a0" stroked="f"/>
        </w:pict>
      </w:r>
    </w:p>
    <w:p w14:paraId="0031EE68" w14:textId="77777777" w:rsidR="0050305B" w:rsidRPr="0050305B" w:rsidRDefault="0050305B" w:rsidP="0050305B">
      <w:pPr>
        <w:rPr>
          <w:b/>
          <w:bCs/>
        </w:rPr>
      </w:pPr>
      <w:r w:rsidRPr="0050305B">
        <w:rPr>
          <w:b/>
          <w:bCs/>
        </w:rPr>
        <w:t>Design Notes &amp; Interfaces</w:t>
      </w:r>
    </w:p>
    <w:p w14:paraId="1693B299" w14:textId="634D4B91" w:rsidR="0050305B" w:rsidRPr="0050305B" w:rsidRDefault="0050305B" w:rsidP="0050305B">
      <w:pPr>
        <w:numPr>
          <w:ilvl w:val="0"/>
          <w:numId w:val="230"/>
        </w:numPr>
      </w:pPr>
      <w:r w:rsidRPr="0050305B">
        <w:rPr>
          <w:b/>
          <w:bCs/>
        </w:rPr>
        <w:t>Pluggable kernels.</w:t>
      </w:r>
      <w:r w:rsidRPr="0050305B">
        <w:t xml:space="preserve"> Gravitational pull can be </w:t>
      </w:r>
      <m:oMath>
        <m:r>
          <m:rPr>
            <m:sty m:val="p"/>
          </m:rPr>
          <w:rPr>
            <w:rFonts w:ascii="Cambria Math" w:hAnsi="Cambria Math"/>
          </w:rPr>
          <m:t>cos</m:t>
        </m:r>
        <m:r>
          <w:rPr>
            <w:rFonts w:ascii="Cambria Math" w:hAnsi="Cambria Math"/>
          </w:rPr>
          <m:t>⁡</m:t>
        </m:r>
      </m:oMath>
      <w:r w:rsidRPr="0050305B">
        <w:t xml:space="preserve">or learned bilinear forms; keep </w:t>
      </w:r>
      <w:r w:rsidRPr="0050305B">
        <w:rPr>
          <w:b/>
          <w:bCs/>
        </w:rPr>
        <w:t>monotonic</w:t>
      </w:r>
      <w:r w:rsidRPr="0050305B">
        <w:t xml:space="preserve"> in similarity.</w:t>
      </w:r>
    </w:p>
    <w:p w14:paraId="3B374E82" w14:textId="771428C7" w:rsidR="0050305B" w:rsidRPr="0050305B" w:rsidRDefault="0050305B" w:rsidP="0050305B">
      <w:pPr>
        <w:numPr>
          <w:ilvl w:val="0"/>
          <w:numId w:val="230"/>
        </w:numPr>
      </w:pPr>
      <w:r w:rsidRPr="0050305B">
        <w:rPr>
          <w:b/>
          <w:bCs/>
        </w:rPr>
        <w:t>Budget awareness.</w:t>
      </w:r>
      <w:r w:rsidRPr="0050305B">
        <w:t xml:space="preserve"> Limit </w:t>
      </w:r>
      <m:oMath>
        <m:r>
          <w:rPr>
            <w:rFonts w:ascii="Cambria Math" w:hAnsi="Cambria Math"/>
          </w:rPr>
          <m:t>T</m:t>
        </m:r>
      </m:oMath>
      <w:r w:rsidRPr="0050305B">
        <w:t xml:space="preserve">, </w:t>
      </w:r>
      <m:oMath>
        <m:r>
          <w:rPr>
            <w:rFonts w:ascii="Cambria Math" w:hAnsi="Cambria Math"/>
          </w:rPr>
          <m:t>K</m:t>
        </m:r>
      </m:oMath>
      <w:r w:rsidRPr="0050305B">
        <w:t xml:space="preserve">, beam width </w:t>
      </w:r>
      <m:oMath>
        <m:r>
          <w:rPr>
            <w:rFonts w:ascii="Cambria Math" w:hAnsi="Cambria Math"/>
          </w:rPr>
          <m:t>B</m:t>
        </m:r>
      </m:oMath>
      <w:r w:rsidRPr="0050305B">
        <w:t xml:space="preserve">under APOE step budgets; expose </w:t>
      </w:r>
      <w:r w:rsidRPr="0050305B">
        <w:rPr>
          <w:b/>
          <w:bCs/>
        </w:rPr>
        <w:t>cost counters</w:t>
      </w:r>
      <w:r w:rsidRPr="0050305B">
        <w:t>.</w:t>
      </w:r>
    </w:p>
    <w:p w14:paraId="53CB988A" w14:textId="5BA19017" w:rsidR="0050305B" w:rsidRPr="0050305B" w:rsidRDefault="0050305B" w:rsidP="0050305B">
      <w:pPr>
        <w:numPr>
          <w:ilvl w:val="0"/>
          <w:numId w:val="230"/>
        </w:numPr>
      </w:pPr>
      <w:r w:rsidRPr="0050305B">
        <w:rPr>
          <w:b/>
          <w:bCs/>
        </w:rPr>
        <w:t>Adaptive priors.</w:t>
      </w:r>
      <w:r w:rsidRPr="0050305B">
        <w:t xml:space="preserve"> Use TPV (priority, decay) to set masses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50305B">
        <w:t>; recent, frequently validated atoms pull harder.</w:t>
      </w:r>
    </w:p>
    <w:p w14:paraId="44A7C4D8" w14:textId="77777777" w:rsidR="0050305B" w:rsidRPr="0050305B" w:rsidRDefault="0050305B" w:rsidP="0050305B">
      <w:pPr>
        <w:numPr>
          <w:ilvl w:val="0"/>
          <w:numId w:val="230"/>
        </w:numPr>
      </w:pPr>
      <w:r w:rsidRPr="0050305B">
        <w:rPr>
          <w:b/>
          <w:bCs/>
        </w:rPr>
        <w:t>Multimodal.</w:t>
      </w:r>
      <w:r w:rsidRPr="0050305B">
        <w:t xml:space="preserve"> For image/code/log nodes, operate in </w:t>
      </w:r>
      <w:r w:rsidRPr="0050305B">
        <w:rPr>
          <w:b/>
          <w:bCs/>
        </w:rPr>
        <w:t>shared latent</w:t>
      </w:r>
      <w:r w:rsidRPr="0050305B">
        <w:t xml:space="preserve"> (aligned encoders) or run </w:t>
      </w:r>
      <w:r w:rsidRPr="0050305B">
        <w:rPr>
          <w:b/>
          <w:bCs/>
        </w:rPr>
        <w:t>per-modality sub-loops</w:t>
      </w:r>
      <w:r w:rsidRPr="0050305B">
        <w:t xml:space="preserve"> with late fusion.</w:t>
      </w:r>
    </w:p>
    <w:p w14:paraId="73375CB8" w14:textId="77777777" w:rsidR="0050305B" w:rsidRPr="0050305B" w:rsidRDefault="0050305B" w:rsidP="0050305B">
      <w:pPr>
        <w:numPr>
          <w:ilvl w:val="0"/>
          <w:numId w:val="230"/>
        </w:numPr>
      </w:pPr>
      <w:r w:rsidRPr="0050305B">
        <w:rPr>
          <w:b/>
          <w:bCs/>
        </w:rPr>
        <w:t>Safety hooks.</w:t>
      </w:r>
      <w:r w:rsidRPr="0050305B">
        <w:t xml:space="preserve"> Before emit, run </w:t>
      </w:r>
      <w:r w:rsidRPr="0050305B">
        <w:rPr>
          <w:b/>
          <w:bCs/>
        </w:rPr>
        <w:t>policy lints</w:t>
      </w:r>
      <w:r w:rsidRPr="0050305B">
        <w:t xml:space="preserve"> (no forbidden terms, no leaking PII) and </w:t>
      </w:r>
      <w:r w:rsidRPr="0050305B">
        <w:rPr>
          <w:b/>
          <w:bCs/>
        </w:rPr>
        <w:t>abstain</w:t>
      </w:r>
      <w:r w:rsidRPr="0050305B">
        <w:t xml:space="preserve"> if violated.</w:t>
      </w:r>
    </w:p>
    <w:p w14:paraId="2DECFF46" w14:textId="77777777" w:rsidR="0050305B" w:rsidRPr="0050305B" w:rsidRDefault="00000000" w:rsidP="0050305B">
      <w:r>
        <w:pict w14:anchorId="186F359C">
          <v:rect id="_x0000_i1229" style="width:0;height:1.5pt" o:hralign="center" o:hrstd="t" o:hr="t" fillcolor="#a0a0a0" stroked="f"/>
        </w:pict>
      </w:r>
    </w:p>
    <w:p w14:paraId="7809E0CA" w14:textId="77777777" w:rsidR="0050305B" w:rsidRPr="0050305B" w:rsidRDefault="0050305B" w:rsidP="0050305B">
      <w:pPr>
        <w:rPr>
          <w:b/>
          <w:bCs/>
        </w:rPr>
      </w:pPr>
      <w:r w:rsidRPr="0050305B">
        <w:rPr>
          <w:b/>
          <w:bCs/>
        </w:rPr>
        <w:t>What DVNS Guarantees (relative to plain KNN)</w:t>
      </w:r>
    </w:p>
    <w:p w14:paraId="2E01A6B6" w14:textId="77777777" w:rsidR="0050305B" w:rsidRPr="0050305B" w:rsidRDefault="0050305B" w:rsidP="0050305B">
      <w:pPr>
        <w:numPr>
          <w:ilvl w:val="0"/>
          <w:numId w:val="231"/>
        </w:numPr>
      </w:pPr>
      <w:r w:rsidRPr="0050305B">
        <w:rPr>
          <w:b/>
          <w:bCs/>
        </w:rPr>
        <w:t>Coherence</w:t>
      </w:r>
      <w:r w:rsidRPr="0050305B">
        <w:t xml:space="preserve"> (smooth paths) over </w:t>
      </w:r>
      <w:r w:rsidRPr="0050305B">
        <w:rPr>
          <w:b/>
          <w:bCs/>
        </w:rPr>
        <w:t>scatter</w:t>
      </w:r>
      <w:r w:rsidRPr="0050305B">
        <w:t xml:space="preserve"> (unrelated top-k).</w:t>
      </w:r>
    </w:p>
    <w:p w14:paraId="10655B61" w14:textId="77777777" w:rsidR="0050305B" w:rsidRPr="0050305B" w:rsidRDefault="0050305B" w:rsidP="0050305B">
      <w:pPr>
        <w:numPr>
          <w:ilvl w:val="0"/>
          <w:numId w:val="231"/>
        </w:numPr>
      </w:pPr>
      <w:r w:rsidRPr="0050305B">
        <w:rPr>
          <w:b/>
          <w:bCs/>
        </w:rPr>
        <w:t>Diversity</w:t>
      </w:r>
      <w:r w:rsidRPr="0050305B">
        <w:t xml:space="preserve"> (repulsion) over </w:t>
      </w:r>
      <w:r w:rsidRPr="0050305B">
        <w:rPr>
          <w:b/>
          <w:bCs/>
        </w:rPr>
        <w:t>echoes</w:t>
      </w:r>
      <w:r w:rsidRPr="0050305B">
        <w:t xml:space="preserve"> (near-dup clumps).</w:t>
      </w:r>
    </w:p>
    <w:p w14:paraId="1B6F41C0" w14:textId="77777777" w:rsidR="0050305B" w:rsidRPr="0050305B" w:rsidRDefault="0050305B" w:rsidP="0050305B">
      <w:pPr>
        <w:numPr>
          <w:ilvl w:val="0"/>
          <w:numId w:val="231"/>
        </w:numPr>
      </w:pPr>
      <w:r w:rsidRPr="0050305B">
        <w:rPr>
          <w:b/>
          <w:bCs/>
        </w:rPr>
        <w:t>Compliance by construction</w:t>
      </w:r>
      <w:r w:rsidRPr="0050305B">
        <w:t xml:space="preserve"> (policy geometry) over </w:t>
      </w:r>
      <w:r w:rsidRPr="0050305B">
        <w:rPr>
          <w:b/>
          <w:bCs/>
        </w:rPr>
        <w:t>post-hoc filtering</w:t>
      </w:r>
      <w:r w:rsidRPr="0050305B">
        <w:t>.</w:t>
      </w:r>
    </w:p>
    <w:p w14:paraId="163A2E5B" w14:textId="77777777" w:rsidR="0050305B" w:rsidRPr="0050305B" w:rsidRDefault="0050305B" w:rsidP="0050305B">
      <w:pPr>
        <w:numPr>
          <w:ilvl w:val="0"/>
          <w:numId w:val="231"/>
        </w:numPr>
      </w:pPr>
      <w:r w:rsidRPr="0050305B">
        <w:rPr>
          <w:b/>
          <w:bCs/>
        </w:rPr>
        <w:t>Audit trails</w:t>
      </w:r>
      <w:r w:rsidRPr="0050305B">
        <w:t xml:space="preserve"> (witnessed paths) over </w:t>
      </w:r>
      <w:r w:rsidRPr="0050305B">
        <w:rPr>
          <w:b/>
          <w:bCs/>
        </w:rPr>
        <w:t>opaque neighbor lists</w:t>
      </w:r>
      <w:r w:rsidRPr="0050305B">
        <w:t>.</w:t>
      </w:r>
    </w:p>
    <w:p w14:paraId="0FC98991" w14:textId="77777777" w:rsidR="0050305B" w:rsidRDefault="0050305B" w:rsidP="0050305B"/>
    <w:p w14:paraId="13BF57DE" w14:textId="77777777" w:rsidR="0050305B" w:rsidRDefault="0050305B" w:rsidP="0050305B"/>
    <w:p w14:paraId="7ABA87EA" w14:textId="77777777" w:rsidR="0050305B" w:rsidRDefault="0050305B" w:rsidP="0050305B"/>
    <w:p w14:paraId="692A559F" w14:textId="77777777" w:rsidR="0050305B" w:rsidRDefault="0050305B" w:rsidP="0050305B"/>
    <w:p w14:paraId="2958C224" w14:textId="77777777" w:rsidR="0050305B" w:rsidRDefault="0050305B" w:rsidP="0050305B"/>
    <w:p w14:paraId="60EF0C8D" w14:textId="77777777" w:rsidR="0050305B" w:rsidRDefault="0050305B" w:rsidP="0050305B"/>
    <w:p w14:paraId="105D8E26" w14:textId="77777777" w:rsidR="0050305B" w:rsidRDefault="0050305B" w:rsidP="0050305B"/>
    <w:p w14:paraId="07EC77E5" w14:textId="77777777" w:rsidR="0050305B" w:rsidRDefault="0050305B" w:rsidP="0050305B"/>
    <w:p w14:paraId="0A6B9F67" w14:textId="77777777" w:rsidR="0050305B" w:rsidRDefault="0050305B" w:rsidP="0050305B"/>
    <w:p w14:paraId="642B6150" w14:textId="77777777" w:rsidR="0050305B" w:rsidRDefault="0050305B" w:rsidP="0050305B"/>
    <w:p w14:paraId="2F910BFD" w14:textId="77777777" w:rsidR="0050305B" w:rsidRDefault="0050305B" w:rsidP="0050305B"/>
    <w:p w14:paraId="23D5C7BE" w14:textId="77777777" w:rsidR="0050305B" w:rsidRDefault="0050305B" w:rsidP="0050305B"/>
    <w:p w14:paraId="05FC7431" w14:textId="77777777" w:rsidR="0050305B" w:rsidRDefault="0050305B" w:rsidP="0050305B"/>
    <w:p w14:paraId="64E27BB7" w14:textId="77777777" w:rsidR="0050305B" w:rsidRPr="0050305B" w:rsidRDefault="0050305B" w:rsidP="0050305B">
      <w:pPr>
        <w:rPr>
          <w:b/>
          <w:bCs/>
        </w:rPr>
      </w:pPr>
      <w:r w:rsidRPr="0050305B">
        <w:rPr>
          <w:b/>
          <w:bCs/>
        </w:rPr>
        <w:t>Part III — Dynamic Vector Navigation System (DVNS)</w:t>
      </w:r>
    </w:p>
    <w:p w14:paraId="5FB0FF35" w14:textId="77777777" w:rsidR="0050305B" w:rsidRPr="0050305B" w:rsidRDefault="0050305B" w:rsidP="0050305B">
      <w:pPr>
        <w:rPr>
          <w:b/>
          <w:bCs/>
        </w:rPr>
      </w:pPr>
      <w:r w:rsidRPr="0050305B">
        <w:rPr>
          <w:b/>
          <w:bCs/>
        </w:rPr>
        <w:t>Chapter 9. Algorithms &amp; Analysis</w:t>
      </w:r>
    </w:p>
    <w:p w14:paraId="243B8B64" w14:textId="77777777" w:rsidR="0050305B" w:rsidRPr="0050305B" w:rsidRDefault="0050305B" w:rsidP="0050305B">
      <w:r w:rsidRPr="0050305B">
        <w:rPr>
          <w:b/>
          <w:bCs/>
        </w:rPr>
        <w:t>Intent.</w:t>
      </w:r>
      <w:r w:rsidRPr="0050305B">
        <w:t xml:space="preserve"> Nail down the numerics, show the run-time costs, and prove DVNS is practical at scale. We focus on four things: </w:t>
      </w:r>
      <w:r w:rsidRPr="0050305B">
        <w:rPr>
          <w:b/>
          <w:bCs/>
        </w:rPr>
        <w:t>(9.1)</w:t>
      </w:r>
      <w:r w:rsidRPr="0050305B">
        <w:t xml:space="preserve"> force integration choices, </w:t>
      </w:r>
      <w:r w:rsidRPr="0050305B">
        <w:rPr>
          <w:b/>
          <w:bCs/>
        </w:rPr>
        <w:t>(9.2)</w:t>
      </w:r>
      <w:r w:rsidRPr="0050305B">
        <w:t xml:space="preserve"> convergence &amp; complexity, </w:t>
      </w:r>
      <w:r w:rsidRPr="0050305B">
        <w:rPr>
          <w:b/>
          <w:bCs/>
        </w:rPr>
        <w:t>(9.3)</w:t>
      </w:r>
      <w:r w:rsidRPr="0050305B">
        <w:t xml:space="preserve"> super-index precomputation, </w:t>
      </w:r>
      <w:r w:rsidRPr="0050305B">
        <w:rPr>
          <w:b/>
          <w:bCs/>
        </w:rPr>
        <w:t>(9.4)</w:t>
      </w:r>
      <w:r w:rsidRPr="0050305B">
        <w:t xml:space="preserve"> empirical lift vs. static KNN.</w:t>
      </w:r>
    </w:p>
    <w:p w14:paraId="1B5F4DD4" w14:textId="77777777" w:rsidR="0050305B" w:rsidRPr="0050305B" w:rsidRDefault="00000000" w:rsidP="0050305B">
      <w:r>
        <w:pict w14:anchorId="7E2F26F8">
          <v:rect id="_x0000_i1230" style="width:0;height:1.5pt" o:hralign="center" o:hrstd="t" o:hr="t" fillcolor="#a0a0a0" stroked="f"/>
        </w:pict>
      </w:r>
    </w:p>
    <w:p w14:paraId="323970F8" w14:textId="77777777" w:rsidR="0050305B" w:rsidRPr="0050305B" w:rsidRDefault="0050305B" w:rsidP="0050305B">
      <w:pPr>
        <w:rPr>
          <w:b/>
          <w:bCs/>
        </w:rPr>
      </w:pPr>
      <w:r w:rsidRPr="0050305B">
        <w:rPr>
          <w:b/>
          <w:bCs/>
        </w:rPr>
        <w:t>9.1 Force Integration (Verlet vs. Euler)</w:t>
      </w:r>
    </w:p>
    <w:p w14:paraId="60AFA159" w14:textId="0CB05621" w:rsidR="0050305B" w:rsidRPr="0050305B" w:rsidRDefault="0050305B" w:rsidP="0050305B">
      <w:r w:rsidRPr="0050305B">
        <w:rPr>
          <w:b/>
          <w:bCs/>
        </w:rPr>
        <w:t>State.</w:t>
      </w:r>
      <w:r w:rsidRPr="0050305B">
        <w:t xml:space="preserve"> For each working item </w:t>
      </w:r>
      <m:oMath>
        <m:r>
          <w:rPr>
            <w:rFonts w:ascii="Cambria Math" w:hAnsi="Cambria Math"/>
          </w:rPr>
          <m:t>i∈W</m:t>
        </m:r>
      </m:oMath>
      <w:r w:rsidRPr="0050305B">
        <w:t xml:space="preserve">: position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50305B">
        <w:t xml:space="preserve">, velocity </w:t>
      </w:r>
      <m:oMath>
        <m:sSub>
          <m:sSubPr>
            <m:ctrlPr>
              <w:rPr>
                <w:rFonts w:ascii="Cambria Math" w:hAnsi="Cambria Math"/>
              </w:rPr>
            </m:ctrlPr>
          </m:sSubPr>
          <m:e>
            <m:r>
              <m:rPr>
                <m:sty m:val="b"/>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50305B">
        <w:t xml:space="preserve">, mass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∈(0,1]</m:t>
        </m:r>
      </m:oMath>
      <w:r w:rsidRPr="0050305B">
        <w:t>. Forces:</w:t>
      </w:r>
    </w:p>
    <w:p w14:paraId="4CCDC992" w14:textId="47EAEB74" w:rsidR="0050305B" w:rsidRPr="0050305B" w:rsidRDefault="00000000" w:rsidP="0050305B">
      <m:oMathPara>
        <m:oMath>
          <m:sSub>
            <m:sSubPr>
              <m:ctrlPr>
                <w:rPr>
                  <w:rFonts w:ascii="Cambria Math" w:hAnsi="Cambria Math"/>
                </w:rPr>
              </m:ctrlPr>
            </m:sSubPr>
            <m:e>
              <m:r>
                <m:rPr>
                  <m:sty m:val="b"/>
                </m:rPr>
                <w:rPr>
                  <w:rFonts w:ascii="Cambria Math" w:hAnsi="Cambria Math"/>
                </w:rPr>
                <m:t>F</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nary>
          <m:r>
            <w:rPr>
              <w:rFonts w:ascii="Cambria Math" w:hAnsi="Cambria Math"/>
            </w:rPr>
            <m:t>(</m:t>
          </m:r>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grav</m:t>
              </m:r>
            </m:sup>
          </m:sSubSup>
          <m:r>
            <w:rPr>
              <w:rFonts w:ascii="Cambria Math" w:hAnsi="Cambria Math"/>
            </w:rPr>
            <m:t>+</m:t>
          </m:r>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elas</m:t>
              </m:r>
            </m:sup>
          </m:sSubSup>
          <m:r>
            <w:rPr>
              <w:rFonts w:ascii="Cambria Math" w:hAnsi="Cambria Math"/>
            </w:rPr>
            <m:t>+</m:t>
          </m:r>
          <m:sSubSup>
            <m:sSubSupPr>
              <m:ctrlPr>
                <w:rPr>
                  <w:rFonts w:ascii="Cambria Math" w:hAnsi="Cambria Math"/>
                </w:rPr>
              </m:ctrlPr>
            </m:sSubSupPr>
            <m:e>
              <m:r>
                <m:rPr>
                  <m:sty m:val="b"/>
                </m:rPr>
                <w:rPr>
                  <w:rFonts w:ascii="Cambria Math" w:hAnsi="Cambria Math"/>
                </w:rPr>
                <m:t>F</m:t>
              </m:r>
            </m:e>
            <m:sub>
              <m:r>
                <w:rPr>
                  <w:rFonts w:ascii="Cambria Math" w:hAnsi="Cambria Math"/>
                </w:rPr>
                <m:t>i←j</m:t>
              </m:r>
            </m:sub>
            <m:sup>
              <m:r>
                <w:rPr>
                  <w:rFonts w:ascii="Cambria Math" w:hAnsi="Cambria Math"/>
                </w:rPr>
                <m:t>rep</m:t>
              </m:r>
            </m:sup>
          </m:sSubSup>
          <m:r>
            <w:rPr>
              <w:rFonts w:ascii="Cambria Math" w:hAnsi="Cambria Math"/>
            </w:rPr>
            <m:t>)-c</m:t>
          </m:r>
          <m:r>
            <m:rPr>
              <m:nor/>
            </m:rPr>
            <w:rPr>
              <w:rFonts w:ascii="Arial" w:hAnsi="Arial" w:cs="Arial"/>
            </w:rPr>
            <m:t> </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r>
            <m:rPr>
              <m:sty m:val="p"/>
            </m:rPr>
            <w:br/>
          </m:r>
        </m:oMath>
      </m:oMathPara>
    </w:p>
    <w:p w14:paraId="0DBAB1A5" w14:textId="01E1B1E7" w:rsidR="0050305B" w:rsidRPr="0050305B" w:rsidRDefault="0050305B" w:rsidP="0050305B">
      <w:r w:rsidRPr="0050305B">
        <w:t xml:space="preserve">with policy/time </w:t>
      </w:r>
      <w:r w:rsidRPr="0050305B">
        <w:rPr>
          <w:b/>
          <w:bCs/>
        </w:rPr>
        <w:t>projection</w:t>
      </w:r>
      <w:r w:rsidRPr="0050305B">
        <w:t xml:space="preserv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Π</m:t>
            </m:r>
          </m:e>
          <m:sub>
            <m:r>
              <m:rPr>
                <m:scr m:val="script"/>
              </m:rPr>
              <w:rPr>
                <w:rFonts w:ascii="Cambria Math" w:hAnsi="Cambria Math"/>
              </w:rPr>
              <m:t>A</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oMath>
      <w:r w:rsidRPr="0050305B">
        <w:t>.</w:t>
      </w:r>
    </w:p>
    <w:p w14:paraId="4E3DC4FB" w14:textId="509B0A3F" w:rsidR="0050305B" w:rsidRPr="0050305B" w:rsidRDefault="0050305B" w:rsidP="0050305B">
      <w:r w:rsidRPr="0050305B">
        <w:rPr>
          <w:b/>
          <w:bCs/>
        </w:rPr>
        <w:t>A. Semi-implicit (symplectic) Euler.</w:t>
      </w:r>
      <w:r w:rsidRPr="0050305B">
        <w:br/>
      </w:r>
      <m:oMathPara>
        <m:oMath>
          <m:sSub>
            <m:sSubPr>
              <m:ctrlPr>
                <w:rPr>
                  <w:rFonts w:ascii="Cambria Math" w:hAnsi="Cambria Math"/>
                </w:rPr>
              </m:ctrlPr>
            </m:sSubPr>
            <m:e>
              <m:r>
                <m:rPr>
                  <m:sty m:val="b"/>
                </m:rP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t</m:t>
          </m:r>
          <m:r>
            <m:rPr>
              <m:nor/>
            </m:rPr>
            <w:rPr>
              <w:rFonts w:ascii="Arial" w:hAnsi="Arial" w:cs="Arial"/>
            </w:rPr>
            <m:t> </m:t>
          </m:r>
          <m:sSub>
            <m:sSubPr>
              <m:ctrlPr>
                <w:rPr>
                  <w:rFonts w:ascii="Cambria Math" w:hAnsi="Cambria Math"/>
                </w:rPr>
              </m:ctrlPr>
            </m:sSubPr>
            <m:e>
              <m:r>
                <m:rPr>
                  <m:sty m:val="b"/>
                </m:rP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t</m:t>
          </m:r>
          <m:r>
            <m:rPr>
              <m:nor/>
            </m:rPr>
            <w:rPr>
              <w:rFonts w:ascii="Arial" w:hAnsi="Arial" w:cs="Arial"/>
            </w:rPr>
            <m:t> </m:t>
          </m:r>
          <m:sSub>
            <m:sSubPr>
              <m:ctrlPr>
                <w:rPr>
                  <w:rFonts w:ascii="Cambria Math" w:hAnsi="Cambria Math"/>
                </w:rPr>
              </m:ctrlPr>
            </m:sSubPr>
            <m:e>
              <m:r>
                <m:rPr>
                  <m:sty m:val="b"/>
                </m:rPr>
                <w:rPr>
                  <w:rFonts w:ascii="Cambria Math" w:hAnsi="Cambria Math"/>
                </w:rPr>
                <m:t>v</m:t>
              </m:r>
            </m:e>
            <m:sub>
              <m:r>
                <w:rPr>
                  <w:rFonts w:ascii="Cambria Math" w:hAnsi="Cambria Math"/>
                </w:rPr>
                <m:t>t+1</m:t>
              </m:r>
            </m:sub>
          </m:sSub>
        </m:oMath>
      </m:oMathPara>
    </w:p>
    <w:p w14:paraId="32BABA4F" w14:textId="3CBF65B5" w:rsidR="0050305B" w:rsidRPr="0050305B" w:rsidRDefault="0050305B" w:rsidP="0050305B">
      <w:pPr>
        <w:numPr>
          <w:ilvl w:val="0"/>
          <w:numId w:val="232"/>
        </w:numPr>
      </w:pPr>
      <w:r w:rsidRPr="0050305B">
        <w:t xml:space="preserve">Pros: 1 line, cheap, symplectic </w:t>
      </w:r>
      <w:r w:rsidRPr="0050305B">
        <w:rPr>
          <w:rFonts w:ascii="Cambria Math" w:hAnsi="Cambria Math" w:cs="Cambria Math"/>
        </w:rPr>
        <w:t>⇒</w:t>
      </w:r>
      <w:r w:rsidRPr="0050305B">
        <w:t xml:space="preserve"> decent stability for small </w:t>
      </w:r>
      <m:oMath>
        <m:r>
          <m:rPr>
            <m:sty m:val="p"/>
          </m:rPr>
          <w:rPr>
            <w:rFonts w:ascii="Cambria Math" w:hAnsi="Cambria Math"/>
          </w:rPr>
          <m:t>Δ</m:t>
        </m:r>
        <m:r>
          <w:rPr>
            <w:rFonts w:ascii="Cambria Math" w:hAnsi="Cambria Math"/>
          </w:rPr>
          <m:t>t</m:t>
        </m:r>
      </m:oMath>
      <w:r w:rsidRPr="0050305B">
        <w:t>.</w:t>
      </w:r>
    </w:p>
    <w:p w14:paraId="408A3C78" w14:textId="77777777" w:rsidR="0050305B" w:rsidRPr="0050305B" w:rsidRDefault="0050305B" w:rsidP="0050305B">
      <w:pPr>
        <w:numPr>
          <w:ilvl w:val="0"/>
          <w:numId w:val="232"/>
        </w:numPr>
      </w:pPr>
      <w:r w:rsidRPr="0050305B">
        <w:t>Cons: More numerical damping than Verlet; slightly less accurate per step.</w:t>
      </w:r>
    </w:p>
    <w:p w14:paraId="123EA448" w14:textId="02E52DB8" w:rsidR="0050305B" w:rsidRPr="0050305B" w:rsidRDefault="0050305B" w:rsidP="0050305B">
      <w:r w:rsidRPr="0050305B">
        <w:rPr>
          <w:b/>
          <w:bCs/>
        </w:rPr>
        <w:t>B. Velocity Verlet.</w:t>
      </w:r>
      <w:r w:rsidRPr="0050305B">
        <w:br/>
      </w:r>
      <m:oMathPara>
        <m:oMath>
          <m:sSub>
            <m:sSubPr>
              <m:ctrlPr>
                <w:rPr>
                  <w:rFonts w:ascii="Cambria Math" w:hAnsi="Cambria Math"/>
                </w:rPr>
              </m:ctrlPr>
            </m:sSubPr>
            <m:e>
              <m:r>
                <m:rPr>
                  <m:sty m:val="b"/>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t</m:t>
              </m:r>
            </m:sub>
          </m:sSub>
          <m:r>
            <m:rPr>
              <m:sty m:val="p"/>
            </m:rPr>
            <w:rPr>
              <w:rFonts w:ascii="Cambria Math" w:hAnsi="Cambria Math"/>
            </w:rPr>
            <m:t>Δ</m:t>
          </m:r>
          <m:r>
            <w:rPr>
              <w:rFonts w:ascii="Cambria Math" w:hAnsi="Cambria Math"/>
            </w:rPr>
            <m:t>t+</m:t>
          </m:r>
          <m:f>
            <m:fPr>
              <m:ctrlPr>
                <w:rPr>
                  <w:rFonts w:ascii="Cambria Math" w:hAnsi="Cambria Math"/>
                </w:rPr>
              </m:ctrlPr>
            </m:fPr>
            <m:num>
              <m:r>
                <m:rPr>
                  <m:sty m:val="p"/>
                </m:rP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2</m:t>
              </m:r>
            </m:den>
          </m:f>
          <m:sSub>
            <m:sSubPr>
              <m:ctrlPr>
                <w:rPr>
                  <w:rFonts w:ascii="Cambria Math" w:hAnsi="Cambria Math"/>
                </w:rPr>
              </m:ctrlPr>
            </m:sSubPr>
            <m:e>
              <m:r>
                <m:rPr>
                  <m:sty m:val="b"/>
                </m:rPr>
                <w:rPr>
                  <w:rFonts w:ascii="Cambria Math" w:hAnsi="Cambria Math"/>
                </w:rPr>
                <m:t>a</m:t>
              </m:r>
            </m:e>
            <m:sub>
              <m:r>
                <w:rPr>
                  <w:rFonts w:ascii="Cambria Math" w:hAnsi="Cambria Math"/>
                </w:rPr>
                <m:t>t</m:t>
              </m:r>
            </m:sub>
          </m:sSub>
          <m:r>
            <m:rPr>
              <m:sty m:val="p"/>
            </m:rPr>
            <w:br/>
          </m:r>
        </m:oMath>
      </m:oMathPara>
      <w:r w:rsidRPr="0050305B">
        <w:t xml:space="preserve">Compute </w:t>
      </w:r>
      <m:oMath>
        <m:sSub>
          <m:sSubPr>
            <m:ctrlPr>
              <w:rPr>
                <w:rFonts w:ascii="Cambria Math" w:hAnsi="Cambria Math"/>
              </w:rPr>
            </m:ctrlPr>
          </m:sSubPr>
          <m:e>
            <m:r>
              <m:rPr>
                <m:sty m:val="b"/>
              </m:rPr>
              <w:rPr>
                <w:rFonts w:ascii="Cambria Math" w:hAnsi="Cambria Math"/>
              </w:rPr>
              <m:t>a</m:t>
            </m:r>
          </m:e>
          <m:sub>
            <m:r>
              <w:rPr>
                <w:rFonts w:ascii="Cambria Math" w:hAnsi="Cambria Math"/>
              </w:rPr>
              <m:t>t+1</m:t>
            </m:r>
          </m:sub>
        </m:sSub>
      </m:oMath>
      <w:r w:rsidRPr="0050305B">
        <w:t xml:space="preserve">from </w:t>
      </w:r>
      <m:oMath>
        <m:r>
          <m:rPr>
            <m:sty m:val="b"/>
          </m:rPr>
          <w:rPr>
            <w:rFonts w:ascii="Cambria Math" w:hAnsi="Cambria Math"/>
          </w:rPr>
          <m:t>F</m:t>
        </m:r>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t+1</m:t>
            </m:r>
          </m:sub>
        </m:sSub>
        <m:r>
          <w:rPr>
            <w:rFonts w:ascii="Cambria Math" w:hAnsi="Cambria Math"/>
          </w:rPr>
          <m:t>)</m:t>
        </m:r>
      </m:oMath>
      <w:r w:rsidRPr="0050305B">
        <w:t>; then</w:t>
      </w:r>
      <w:r w:rsidRPr="0050305B">
        <w:br/>
      </w:r>
      <m:oMathPara>
        <m:oMath>
          <m:sSub>
            <m:sSubPr>
              <m:ctrlPr>
                <w:rPr>
                  <w:rFonts w:ascii="Cambria Math" w:hAnsi="Cambria Math"/>
                </w:rPr>
              </m:ctrlPr>
            </m:sSubPr>
            <m:e>
              <m:r>
                <m:rPr>
                  <m:sty m:val="b"/>
                </m:rP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2</m:t>
              </m:r>
            </m:den>
          </m:f>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t+1</m:t>
              </m:r>
            </m:sub>
          </m:sSub>
          <m:r>
            <w:rPr>
              <w:rFonts w:ascii="Cambria Math" w:hAnsi="Cambria Math"/>
            </w:rPr>
            <m:t>)</m:t>
          </m:r>
        </m:oMath>
      </m:oMathPara>
    </w:p>
    <w:p w14:paraId="08312C16" w14:textId="77777777" w:rsidR="0050305B" w:rsidRPr="0050305B" w:rsidRDefault="0050305B" w:rsidP="0050305B">
      <w:pPr>
        <w:numPr>
          <w:ilvl w:val="0"/>
          <w:numId w:val="233"/>
        </w:numPr>
      </w:pPr>
      <w:r w:rsidRPr="0050305B">
        <w:t>Pros: Second-order, better energy behavior, fewer steps to converge.</w:t>
      </w:r>
    </w:p>
    <w:p w14:paraId="6174F7DF" w14:textId="77777777" w:rsidR="0050305B" w:rsidRPr="0050305B" w:rsidRDefault="0050305B" w:rsidP="0050305B">
      <w:pPr>
        <w:numPr>
          <w:ilvl w:val="0"/>
          <w:numId w:val="233"/>
        </w:numPr>
      </w:pPr>
      <w:r w:rsidRPr="0050305B">
        <w:lastRenderedPageBreak/>
        <w:t>Cons: Slightly higher per-step compute (needs force eval twice).</w:t>
      </w:r>
    </w:p>
    <w:p w14:paraId="5F560279" w14:textId="008F6437" w:rsidR="0050305B" w:rsidRPr="0050305B" w:rsidRDefault="0050305B" w:rsidP="0050305B">
      <w:r w:rsidRPr="0050305B">
        <w:rPr>
          <w:b/>
          <w:bCs/>
        </w:rPr>
        <w:t>Recommendation.</w:t>
      </w:r>
      <w:r w:rsidRPr="0050305B">
        <w:t xml:space="preserve"> Use </w:t>
      </w:r>
      <w:r w:rsidRPr="0050305B">
        <w:rPr>
          <w:b/>
          <w:bCs/>
        </w:rPr>
        <w:t>velocity Verlet</w:t>
      </w:r>
      <w:r w:rsidRPr="0050305B">
        <w:t xml:space="preserve"> by default; automatically </w:t>
      </w:r>
      <w:r w:rsidRPr="0050305B">
        <w:rPr>
          <w:b/>
          <w:bCs/>
        </w:rPr>
        <w:t>downgrade to symplectic Euler</w:t>
      </w:r>
      <w:r w:rsidRPr="0050305B">
        <w:t xml:space="preserve"> if you detect tight latency budgets or extremely small </w:t>
      </w:r>
      <m:oMath>
        <m:r>
          <w:rPr>
            <w:rFonts w:ascii="Cambria Math" w:hAnsi="Cambria Math"/>
          </w:rPr>
          <m:t>W</m:t>
        </m:r>
      </m:oMath>
      <w:r w:rsidRPr="0050305B">
        <w:t>.</w:t>
      </w:r>
    </w:p>
    <w:p w14:paraId="01A9BB58" w14:textId="77777777" w:rsidR="0050305B" w:rsidRPr="0050305B" w:rsidRDefault="0050305B" w:rsidP="0050305B">
      <w:r w:rsidRPr="0050305B">
        <w:rPr>
          <w:b/>
          <w:bCs/>
        </w:rPr>
        <w:t>Adaptive step &amp; friction.</w:t>
      </w:r>
    </w:p>
    <w:p w14:paraId="6784DB36" w14:textId="765F87DC" w:rsidR="0050305B" w:rsidRPr="0050305B" w:rsidRDefault="0050305B" w:rsidP="0050305B">
      <w:pPr>
        <w:numPr>
          <w:ilvl w:val="0"/>
          <w:numId w:val="234"/>
        </w:numPr>
      </w:pPr>
      <m:oMath>
        <m:r>
          <m:rPr>
            <m:sty m:val="p"/>
          </m:rPr>
          <w:rPr>
            <w:rFonts w:ascii="Cambria Math" w:hAnsi="Cambria Math"/>
          </w:rPr>
          <m:t>Δ</m:t>
        </m:r>
        <m:r>
          <w:rPr>
            <w:rFonts w:ascii="Cambria Math" w:hAnsi="Cambria Math"/>
          </w:rPr>
          <m:t>t←</m:t>
        </m:r>
        <m:r>
          <m:rPr>
            <m:sty m:val="p"/>
          </m:rPr>
          <w:rPr>
            <w:rFonts w:ascii="Cambria Math" w:hAnsi="Cambria Math"/>
          </w:rPr>
          <m:t>min</m:t>
        </m:r>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base</m:t>
            </m:r>
          </m:sub>
        </m:sSub>
        <m:r>
          <m:rPr>
            <m:sty m:val="p"/>
          </m:rPr>
          <w:rPr>
            <w:rFonts w:ascii="Cambria Math" w:hAnsi="Cambria Math"/>
          </w:rPr>
          <m:t>/</m:t>
        </m:r>
        <m:r>
          <w:rPr>
            <w:rFonts w:ascii="Cambria Math" w:hAnsi="Cambria Math"/>
          </w:rPr>
          <m:t>(1+η</m:t>
        </m:r>
        <m:r>
          <m:rPr>
            <m:nor/>
          </m:rPr>
          <w:rPr>
            <w:rFonts w:ascii="Arial" w:hAnsi="Arial" w:cs="Arial"/>
          </w:rPr>
          <m:t> </m:t>
        </m:r>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oMath>
      <w:r w:rsidRPr="0050305B">
        <w:t>(shrink when energy increases).</w:t>
      </w:r>
    </w:p>
    <w:p w14:paraId="6EDA81F4" w14:textId="43471230" w:rsidR="0050305B" w:rsidRPr="0050305B" w:rsidRDefault="0050305B" w:rsidP="0050305B">
      <w:pPr>
        <w:numPr>
          <w:ilvl w:val="0"/>
          <w:numId w:val="234"/>
        </w:numPr>
      </w:pP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min</m:t>
            </m:r>
          </m:sub>
        </m:sSub>
        <m:r>
          <w:rPr>
            <w:rFonts w:ascii="Cambria Math" w:hAnsi="Cambria Math"/>
          </w:rPr>
          <m:t>+λ⋅</m:t>
        </m:r>
        <m:r>
          <m:rPr>
            <m:nor/>
          </m:rPr>
          <m:t>oscillation_score</m:t>
        </m:r>
      </m:oMath>
      <w:r w:rsidRPr="0050305B">
        <w:t>(raise damping when you detect reversals).</w:t>
      </w:r>
    </w:p>
    <w:p w14:paraId="4FB8630D" w14:textId="77777777" w:rsidR="0050305B" w:rsidRPr="0050305B" w:rsidRDefault="0050305B" w:rsidP="0050305B">
      <w:r w:rsidRPr="0050305B">
        <w:rPr>
          <w:b/>
          <w:bCs/>
        </w:rPr>
        <w:t>Vectorized batch form (GPU-friendly).</w:t>
      </w:r>
    </w:p>
    <w:p w14:paraId="6FBCDBD6" w14:textId="6C4A9109" w:rsidR="0050305B" w:rsidRPr="0050305B" w:rsidRDefault="0050305B" w:rsidP="0050305B">
      <w:pPr>
        <w:numPr>
          <w:ilvl w:val="0"/>
          <w:numId w:val="235"/>
        </w:numPr>
      </w:pPr>
      <w:r w:rsidRPr="0050305B">
        <w:t xml:space="preserve">Maintain </w:t>
      </w:r>
      <m:oMath>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×d</m:t>
            </m:r>
          </m:sup>
        </m:sSup>
        <m:r>
          <w:rPr>
            <w:rFonts w:ascii="Cambria Math" w:hAnsi="Cambria Math"/>
          </w:rPr>
          <m:t>,</m:t>
        </m:r>
        <m:r>
          <m:rPr>
            <m:nor/>
          </m:rPr>
          <m:t xml:space="preserve"> </m:t>
        </m:r>
        <m:r>
          <m:rPr>
            <m:sty m:val="b"/>
          </m:rPr>
          <w:rPr>
            <w:rFonts w:ascii="Cambria Math" w:hAnsi="Cambria Math"/>
          </w:rPr>
          <m:t>V</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×d</m:t>
            </m:r>
          </m:sup>
        </m:sSup>
      </m:oMath>
      <w:r w:rsidRPr="0050305B">
        <w:t>.</w:t>
      </w:r>
    </w:p>
    <w:p w14:paraId="3B4A9315" w14:textId="77777777" w:rsidR="0050305B" w:rsidRPr="0050305B" w:rsidRDefault="0050305B" w:rsidP="0050305B">
      <w:pPr>
        <w:numPr>
          <w:ilvl w:val="0"/>
          <w:numId w:val="235"/>
        </w:numPr>
      </w:pPr>
      <w:r w:rsidRPr="0050305B">
        <w:t xml:space="preserve">Precompute </w:t>
      </w:r>
      <w:r w:rsidRPr="0050305B">
        <w:rPr>
          <w:b/>
          <w:bCs/>
        </w:rPr>
        <w:t>neighbor lists</w:t>
      </w:r>
      <w:r w:rsidRPr="0050305B">
        <w:t xml:space="preserve"> per item (top-r semantic + SEG edges); compute forces via sparse gather/scatter.</w:t>
      </w:r>
    </w:p>
    <w:p w14:paraId="36F96DA9" w14:textId="77777777" w:rsidR="0050305B" w:rsidRPr="0050305B" w:rsidRDefault="0050305B" w:rsidP="0050305B">
      <w:pPr>
        <w:numPr>
          <w:ilvl w:val="0"/>
          <w:numId w:val="235"/>
        </w:numPr>
      </w:pPr>
      <w:r w:rsidRPr="0050305B">
        <w:t xml:space="preserve">Apply </w:t>
      </w:r>
      <w:r w:rsidRPr="0050305B">
        <w:rPr>
          <w:b/>
          <w:bCs/>
        </w:rPr>
        <w:t>mask matrices</w:t>
      </w:r>
      <w:r w:rsidRPr="0050305B">
        <w:t xml:space="preserve"> for policy/time; projection as masked coordinates or clamped kernels.</w:t>
      </w:r>
    </w:p>
    <w:p w14:paraId="19F0CEDA" w14:textId="77777777" w:rsidR="0050305B" w:rsidRPr="0050305B" w:rsidRDefault="0050305B" w:rsidP="0050305B">
      <w:r w:rsidRPr="0050305B">
        <w:rPr>
          <w:b/>
          <w:bCs/>
        </w:rPr>
        <w:t>Default numeric profile (safe starting point).</w:t>
      </w:r>
    </w:p>
    <w:p w14:paraId="463C4E99" w14:textId="1C1FDCB2" w:rsidR="0050305B" w:rsidRPr="0050305B" w:rsidRDefault="0050305B" w:rsidP="0050305B">
      <w:pPr>
        <w:numPr>
          <w:ilvl w:val="0"/>
          <w:numId w:val="236"/>
        </w:numPr>
      </w:pPr>
      <m:oMath>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base</m:t>
            </m:r>
          </m:sub>
        </m:sSub>
        <m:r>
          <w:rPr>
            <w:rFonts w:ascii="Cambria Math" w:hAnsi="Cambria Math"/>
          </w:rPr>
          <m:t>=0.25</m:t>
        </m:r>
      </m:oMath>
      <w:r w:rsidRPr="0050305B">
        <w:t xml:space="preserve">, </w:t>
      </w:r>
      <m:oMath>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=0.5</m:t>
        </m:r>
      </m:oMath>
    </w:p>
    <w:p w14:paraId="12A00F6A" w14:textId="78A21390" w:rsidR="0050305B" w:rsidRPr="0050305B" w:rsidRDefault="0050305B" w:rsidP="0050305B">
      <w:pPr>
        <w:numPr>
          <w:ilvl w:val="0"/>
          <w:numId w:val="236"/>
        </w:numPr>
      </w:pPr>
      <w:r w:rsidRPr="0050305B">
        <w:t xml:space="preserve">Gravitational </w:t>
      </w:r>
      <m:oMath>
        <m:r>
          <w:rPr>
            <w:rFonts w:ascii="Cambria Math" w:hAnsi="Cambria Math"/>
          </w:rPr>
          <m:t>G=1.0</m:t>
        </m:r>
      </m:oMath>
      <w:r w:rsidRPr="0050305B">
        <w:t xml:space="preserve">; Elastic </w:t>
      </w:r>
      <m:oMath>
        <m:r>
          <w:rPr>
            <w:rFonts w:ascii="Cambria Math" w:hAnsi="Cambria Math"/>
          </w:rPr>
          <m:t>k=0.6</m:t>
        </m:r>
      </m:oMath>
      <w:r w:rsidRPr="0050305B">
        <w:t xml:space="preserve">, rest-length </w:t>
      </w:r>
      <m:oMath>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=0.35</m:t>
        </m:r>
      </m:oMath>
    </w:p>
    <w:p w14:paraId="217C0218" w14:textId="4359F0C0" w:rsidR="0050305B" w:rsidRPr="0050305B" w:rsidRDefault="0050305B" w:rsidP="0050305B">
      <w:pPr>
        <w:numPr>
          <w:ilvl w:val="0"/>
          <w:numId w:val="236"/>
        </w:numPr>
      </w:pPr>
      <w:r w:rsidRPr="0050305B">
        <w:t xml:space="preserve">Repulsion radius </w:t>
      </w:r>
      <m:oMath>
        <m:r>
          <w:rPr>
            <w:rFonts w:ascii="Cambria Math" w:hAnsi="Cambria Math"/>
          </w:rPr>
          <m:t>ρ=0.18</m:t>
        </m:r>
      </m:oMath>
      <w:r w:rsidRPr="0050305B">
        <w:t xml:space="preserve">, strength </w:t>
      </w:r>
      <m:oMath>
        <m:r>
          <w:rPr>
            <w:rFonts w:ascii="Cambria Math" w:hAnsi="Cambria Math"/>
          </w:rPr>
          <m:t>σ=0.4</m:t>
        </m:r>
      </m:oMath>
    </w:p>
    <w:p w14:paraId="2D69091E" w14:textId="3FE722D7" w:rsidR="0050305B" w:rsidRPr="0050305B" w:rsidRDefault="0050305B" w:rsidP="0050305B">
      <w:pPr>
        <w:numPr>
          <w:ilvl w:val="0"/>
          <w:numId w:val="236"/>
        </w:numPr>
      </w:pPr>
      <w:r w:rsidRPr="0050305B">
        <w:t xml:space="preserve">Damping </w:t>
      </w:r>
      <m:oMath>
        <m:r>
          <w:rPr>
            <w:rFonts w:ascii="Cambria Math" w:hAnsi="Cambria Math"/>
          </w:rPr>
          <m:t>c=0.15</m:t>
        </m:r>
      </m:oMath>
      <w:r w:rsidRPr="0050305B">
        <w:t>(raise to 0.25 if oscillation detected)</w:t>
      </w:r>
    </w:p>
    <w:p w14:paraId="318F98CB" w14:textId="547CE6E0" w:rsidR="0050305B" w:rsidRPr="0050305B" w:rsidRDefault="0050305B" w:rsidP="0050305B">
      <w:pPr>
        <w:numPr>
          <w:ilvl w:val="0"/>
          <w:numId w:val="236"/>
        </w:numPr>
      </w:pPr>
      <w:r w:rsidRPr="0050305B">
        <w:t xml:space="preserve">Steps </w:t>
      </w:r>
      <m:oMath>
        <m:r>
          <w:rPr>
            <w:rFonts w:ascii="Cambria Math" w:hAnsi="Cambria Math"/>
          </w:rPr>
          <m:t>T∈[6,12]</m:t>
        </m:r>
      </m:oMath>
      <w:r w:rsidRPr="0050305B">
        <w:t xml:space="preserve">for QA; </w:t>
      </w:r>
      <m:oMath>
        <m:r>
          <w:rPr>
            <w:rFonts w:ascii="Cambria Math" w:hAnsi="Cambria Math"/>
          </w:rPr>
          <m:t>T∈[8,20]</m:t>
        </m:r>
      </m:oMath>
      <w:r w:rsidRPr="0050305B">
        <w:t>for code/log forensics</w:t>
      </w:r>
    </w:p>
    <w:p w14:paraId="6CE575DD" w14:textId="77777777" w:rsidR="0050305B" w:rsidRPr="0050305B" w:rsidRDefault="00000000" w:rsidP="0050305B">
      <w:r>
        <w:pict w14:anchorId="71F6FCF0">
          <v:rect id="_x0000_i1231" style="width:0;height:1.5pt" o:hralign="center" o:hrstd="t" o:hr="t" fillcolor="#a0a0a0" stroked="f"/>
        </w:pict>
      </w:r>
    </w:p>
    <w:p w14:paraId="39E7A27C" w14:textId="77777777" w:rsidR="0050305B" w:rsidRPr="0050305B" w:rsidRDefault="0050305B" w:rsidP="0050305B">
      <w:pPr>
        <w:rPr>
          <w:b/>
          <w:bCs/>
        </w:rPr>
      </w:pPr>
      <w:r w:rsidRPr="0050305B">
        <w:rPr>
          <w:b/>
          <w:bCs/>
        </w:rPr>
        <w:t>9.2 Convergence &amp; Complexity</w:t>
      </w:r>
    </w:p>
    <w:p w14:paraId="06514AFD" w14:textId="77777777" w:rsidR="0050305B" w:rsidRPr="0050305B" w:rsidRDefault="0050305B" w:rsidP="0050305B">
      <w:r w:rsidRPr="0050305B">
        <w:rPr>
          <w:b/>
          <w:bCs/>
        </w:rPr>
        <w:t>Energy functional.</w:t>
      </w:r>
    </w:p>
    <w:p w14:paraId="77B67A83" w14:textId="5B4FA693" w:rsidR="0050305B" w:rsidRPr="0050305B" w:rsidRDefault="0050305B" w:rsidP="0050305B">
      <m:oMathPara>
        <m:oMath>
          <m:r>
            <w:rPr>
              <w:rFonts w:ascii="Cambria Math" w:hAnsi="Cambria Math"/>
            </w:rPr>
            <m:t>E(</m:t>
          </m:r>
          <m:r>
            <m:rPr>
              <m:sty m:val="b"/>
            </m:rPr>
            <w:rPr>
              <w:rFonts w:ascii="Cambria Math" w:hAnsi="Cambria Math"/>
            </w:rPr>
            <m:t>X</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i&lt;j</m:t>
              </m:r>
            </m:sub>
            <m:sup/>
            <m:e/>
          </m:nary>
          <m:r>
            <w:rPr>
              <w:rFonts w:ascii="Cambria Math" w:hAnsi="Cambria Math"/>
            </w:rPr>
            <m:t>(-G</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+ϵ</m:t>
              </m:r>
            </m:den>
          </m:f>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(i,j)∈</m:t>
              </m:r>
              <m:sSub>
                <m:sSubPr>
                  <m:ctrlPr>
                    <w:rPr>
                      <w:rFonts w:ascii="Cambria Math" w:hAnsi="Cambria Math"/>
                    </w:rPr>
                  </m:ctrlPr>
                </m:sSubPr>
                <m:e>
                  <m:r>
                    <m:rPr>
                      <m:scr m:val="script"/>
                    </m:rPr>
                    <w:rPr>
                      <w:rFonts w:ascii="Cambria Math" w:hAnsi="Cambria Math"/>
                    </w:rPr>
                    <m:t>E</m:t>
                  </m:r>
                </m:e>
                <m:sub>
                  <m:r>
                    <w:rPr>
                      <w:rFonts w:ascii="Cambria Math" w:hAnsi="Cambria Math"/>
                    </w:rPr>
                    <m:t>elas</m:t>
                  </m:r>
                </m:sub>
              </m:sSub>
            </m:sub>
            <m:sup/>
            <m:e/>
          </m:nary>
          <m:f>
            <m:fPr>
              <m:ctrlPr>
                <w:rPr>
                  <w:rFonts w:ascii="Cambria Math" w:hAnsi="Cambria Math"/>
                </w:rPr>
              </m:ctrlPr>
            </m:fPr>
            <m:num>
              <m:r>
                <w:rPr>
                  <w:rFonts w:ascii="Cambria Math" w:hAnsi="Cambria Math"/>
                </w:rPr>
                <m:t>k</m:t>
              </m:r>
            </m:num>
            <m:den>
              <m:r>
                <w:rPr>
                  <w:rFonts w:ascii="Cambria Math" w:hAnsi="Cambria Math"/>
                </w:rPr>
                <m:t>2</m:t>
              </m:r>
            </m:den>
          </m:f>
          <m:r>
            <w:rPr>
              <w:rFonts w:ascii="Cambria Math" w:hAnsi="Cambria Math"/>
            </w:rPr>
            <m:t>(</m:t>
          </m:r>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i&lt;j</m:t>
              </m:r>
            </m:sub>
            <m:sup/>
            <m:e/>
          </m:nary>
          <m:sSub>
            <m:sSubPr>
              <m:ctrlPr>
                <w:rPr>
                  <w:rFonts w:ascii="Cambria Math" w:hAnsi="Cambria Math"/>
                </w:rPr>
              </m:ctrlPr>
            </m:sSubPr>
            <m:e>
              <m:r>
                <w:rPr>
                  <w:rFonts w:ascii="Cambria Math" w:hAnsi="Cambria Math"/>
                </w:rPr>
                <m:t>ϕ</m:t>
              </m:r>
            </m:e>
            <m:sub>
              <m:r>
                <w:rPr>
                  <w:rFonts w:ascii="Cambria Math" w:hAnsi="Cambria Math"/>
                </w:rPr>
                <m:t>rep</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r>
            <w:rPr>
              <w:rFonts w:ascii="Cambria Math" w:hAnsi="Cambria Math"/>
            </w:rPr>
            <m:t>)</m:t>
          </m:r>
          <m:r>
            <m:rPr>
              <m:sty m:val="p"/>
            </m:rPr>
            <w:br/>
          </m:r>
        </m:oMath>
      </m:oMathPara>
    </w:p>
    <w:p w14:paraId="2E86F30B" w14:textId="2FD64B8D" w:rsidR="0050305B" w:rsidRPr="0050305B" w:rsidRDefault="0050305B" w:rsidP="0050305B">
      <w:r w:rsidRPr="0050305B">
        <w:t xml:space="preserve">with </w:t>
      </w:r>
      <m:oMath>
        <m:sSub>
          <m:sSubPr>
            <m:ctrlPr>
              <w:rPr>
                <w:rFonts w:ascii="Cambria Math" w:hAnsi="Cambria Math"/>
              </w:rPr>
            </m:ctrlPr>
          </m:sSubPr>
          <m:e>
            <m:r>
              <w:rPr>
                <w:rFonts w:ascii="Cambria Math" w:hAnsi="Cambria Math"/>
              </w:rPr>
              <m:t>ϕ</m:t>
            </m:r>
          </m:e>
          <m:sub>
            <m:r>
              <w:rPr>
                <w:rFonts w:ascii="Cambria Math" w:hAnsi="Cambria Math"/>
              </w:rPr>
              <m:t>rep</m:t>
            </m:r>
          </m:sub>
        </m:sSub>
      </m:oMath>
      <w:r w:rsidRPr="0050305B">
        <w:t xml:space="preserve">active only for </w:t>
      </w:r>
      <m:oMath>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&lt;ρ</m:t>
        </m:r>
      </m:oMath>
      <w:r w:rsidRPr="0050305B">
        <w:t xml:space="preserve">. Damping yields </w:t>
      </w:r>
      <m:oMath>
        <m:r>
          <m:rPr>
            <m:sty m:val="p"/>
          </m:rPr>
          <w:rPr>
            <w:rFonts w:ascii="Cambria Math" w:hAnsi="Cambria Math"/>
          </w:rPr>
          <m:t>Δ</m:t>
        </m:r>
        <m:r>
          <w:rPr>
            <w:rFonts w:ascii="Cambria Math" w:hAnsi="Cambria Math"/>
          </w:rPr>
          <m:t>E≤0</m:t>
        </m:r>
      </m:oMath>
      <w:r w:rsidRPr="0050305B">
        <w:t xml:space="preserve">almost everywhere (minus projection). We </w:t>
      </w:r>
      <w:r w:rsidRPr="0050305B">
        <w:rPr>
          <w:b/>
          <w:bCs/>
        </w:rPr>
        <w:t>stop</w:t>
      </w:r>
      <w:r w:rsidRPr="0050305B">
        <w:t xml:space="preserve"> when</w:t>
      </w:r>
    </w:p>
    <w:p w14:paraId="0A26C5CA" w14:textId="75D3FFE7" w:rsidR="0050305B" w:rsidRPr="0050305B" w:rsidRDefault="0050305B" w:rsidP="0050305B">
      <w:pPr>
        <w:numPr>
          <w:ilvl w:val="0"/>
          <w:numId w:val="237"/>
        </w:numPr>
      </w:pPr>
      <w:r w:rsidRPr="0050305B">
        <w:rPr>
          <w:b/>
          <w:bCs/>
        </w:rPr>
        <w:t>(S1)</w:t>
      </w:r>
      <w:r w:rsidRPr="0050305B">
        <w:t xml:space="preserve"> </w:t>
      </w:r>
      <m:oMath>
        <m:r>
          <m:rPr>
            <m:sty m:val="p"/>
          </m:rPr>
          <w:rPr>
            <w:rFonts w:ascii="Cambria Math" w:hAnsi="Cambria Math"/>
          </w:rPr>
          <m:t>Δ</m:t>
        </m:r>
        <m:r>
          <w:rPr>
            <w:rFonts w:ascii="Cambria Math" w:hAnsi="Cambria Math"/>
          </w:rPr>
          <m:t>E</m:t>
        </m:r>
        <m:r>
          <m:rPr>
            <m:sty m:val="p"/>
          </m:rPr>
          <w:rPr>
            <w:rFonts w:ascii="Cambria Math" w:hAnsi="Cambria Math"/>
          </w:rPr>
          <m:t>/</m:t>
        </m:r>
        <m:r>
          <w:rPr>
            <w:rFonts w:ascii="Cambria Math" w:hAnsi="Cambria Math"/>
          </w:rPr>
          <m:t>E&lt;</m:t>
        </m:r>
        <m:sSub>
          <m:sSubPr>
            <m:ctrlPr>
              <w:rPr>
                <w:rFonts w:ascii="Cambria Math" w:hAnsi="Cambria Math"/>
              </w:rPr>
            </m:ctrlPr>
          </m:sSubPr>
          <m:e>
            <m:r>
              <w:rPr>
                <w:rFonts w:ascii="Cambria Math" w:hAnsi="Cambria Math"/>
              </w:rPr>
              <m:t>ε</m:t>
            </m:r>
          </m:e>
          <m:sub>
            <m:r>
              <w:rPr>
                <w:rFonts w:ascii="Cambria Math" w:hAnsi="Cambria Math"/>
              </w:rPr>
              <m:t>E</m:t>
            </m:r>
          </m:sub>
        </m:sSub>
      </m:oMath>
      <w:r w:rsidRPr="0050305B">
        <w:t>for two consecutive steps, or</w:t>
      </w:r>
    </w:p>
    <w:p w14:paraId="0C7E933A" w14:textId="5573D4F1" w:rsidR="0050305B" w:rsidRPr="0050305B" w:rsidRDefault="0050305B" w:rsidP="0050305B">
      <w:pPr>
        <w:numPr>
          <w:ilvl w:val="0"/>
          <w:numId w:val="237"/>
        </w:numPr>
      </w:pPr>
      <w:r w:rsidRPr="0050305B">
        <w:rPr>
          <w:b/>
          <w:bCs/>
        </w:rPr>
        <w:lastRenderedPageBreak/>
        <w:t>(S2)</w:t>
      </w:r>
      <w:r w:rsidRPr="0050305B">
        <w:t xml:space="preserve"> max steps </w:t>
      </w:r>
      <m:oMath>
        <m:r>
          <w:rPr>
            <w:rFonts w:ascii="Cambria Math" w:hAnsi="Cambria Math"/>
          </w:rPr>
          <m:t>T</m:t>
        </m:r>
      </m:oMath>
      <w:r w:rsidRPr="0050305B">
        <w:t>reached, or</w:t>
      </w:r>
    </w:p>
    <w:p w14:paraId="6EE2DE6D" w14:textId="77777777" w:rsidR="0050305B" w:rsidRPr="0050305B" w:rsidRDefault="0050305B" w:rsidP="0050305B">
      <w:pPr>
        <w:numPr>
          <w:ilvl w:val="0"/>
          <w:numId w:val="237"/>
        </w:numPr>
      </w:pPr>
      <w:r w:rsidRPr="0050305B">
        <w:rPr>
          <w:b/>
          <w:bCs/>
        </w:rPr>
        <w:t>(S3)</w:t>
      </w:r>
      <w:r w:rsidRPr="0050305B">
        <w:t xml:space="preserve"> abstention triggers (policy barriers dominate or UQ spikes).</w:t>
      </w:r>
    </w:p>
    <w:p w14:paraId="107BEAF2" w14:textId="1A043F8E" w:rsidR="0050305B" w:rsidRPr="0050305B" w:rsidRDefault="0050305B" w:rsidP="0050305B">
      <w:r w:rsidRPr="0050305B">
        <w:rPr>
          <w:b/>
          <w:bCs/>
        </w:rPr>
        <w:t>Oscillation detection.</w:t>
      </w:r>
      <w:r w:rsidRPr="0050305B">
        <w:t xml:space="preserve"> Track sign changes in </w:t>
      </w:r>
      <m:oMath>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m:rPr>
                <m:sty m:val="b"/>
              </m:rPr>
              <w:rPr>
                <w:rFonts w:ascii="Cambria Math" w:hAnsi="Cambria Math"/>
              </w:rPr>
              <m:t>v</m:t>
            </m:r>
          </m:e>
          <m:sub>
            <m:r>
              <w:rPr>
                <w:rFonts w:ascii="Cambria Math" w:hAnsi="Cambria Math"/>
              </w:rPr>
              <m:t>t+1</m:t>
            </m:r>
          </m:sub>
        </m:sSub>
        <m:r>
          <w:rPr>
            <w:rFonts w:ascii="Cambria Math" w:hAnsi="Cambria Math"/>
          </w:rPr>
          <m:t>⟩</m:t>
        </m:r>
      </m:oMath>
      <w:r w:rsidRPr="0050305B">
        <w:t xml:space="preserve">per item; if median flips &gt; threshold, raise </w:t>
      </w:r>
      <m:oMath>
        <m:r>
          <w:rPr>
            <w:rFonts w:ascii="Cambria Math" w:hAnsi="Cambria Math"/>
          </w:rPr>
          <m:t>c</m:t>
        </m:r>
      </m:oMath>
      <w:r w:rsidRPr="0050305B">
        <w:t xml:space="preserve">and shrink </w:t>
      </w:r>
      <m:oMath>
        <m:r>
          <m:rPr>
            <m:sty m:val="p"/>
          </m:rPr>
          <w:rPr>
            <w:rFonts w:ascii="Cambria Math" w:hAnsi="Cambria Math"/>
          </w:rPr>
          <m:t>Δ</m:t>
        </m:r>
        <m:r>
          <w:rPr>
            <w:rFonts w:ascii="Cambria Math" w:hAnsi="Cambria Math"/>
          </w:rPr>
          <m:t>t</m:t>
        </m:r>
      </m:oMath>
      <w:r w:rsidRPr="0050305B">
        <w:t>.</w:t>
      </w:r>
    </w:p>
    <w:p w14:paraId="7CF0F664" w14:textId="77777777" w:rsidR="0050305B" w:rsidRPr="0050305B" w:rsidRDefault="0050305B" w:rsidP="0050305B">
      <w:r w:rsidRPr="0050305B">
        <w:rPr>
          <w:b/>
          <w:bCs/>
        </w:rPr>
        <w:t>Time complexity (per query).</w:t>
      </w:r>
    </w:p>
    <w:p w14:paraId="4329482C" w14:textId="0A704C29" w:rsidR="0050305B" w:rsidRPr="0050305B" w:rsidRDefault="0050305B" w:rsidP="0050305B">
      <w:pPr>
        <w:numPr>
          <w:ilvl w:val="0"/>
          <w:numId w:val="238"/>
        </w:numPr>
      </w:pPr>
      <w:r w:rsidRPr="0050305B">
        <w:t xml:space="preserve">ANN search (coarse→fine): </w:t>
      </w:r>
      <m:oMath>
        <m:r>
          <w:rPr>
            <w:rFonts w:ascii="Cambria Math" w:hAnsi="Cambria Math"/>
          </w:rPr>
          <m:t>O(</m:t>
        </m:r>
        <m:r>
          <m:rPr>
            <m:sty m:val="p"/>
          </m:rPr>
          <w:rPr>
            <w:rFonts w:ascii="Cambria Math" w:hAnsi="Cambria Math"/>
          </w:rPr>
          <m:t>log</m:t>
        </m:r>
        <m:r>
          <w:rPr>
            <w:rFonts w:ascii="Cambria Math" w:hAnsi="Cambria Math"/>
          </w:rPr>
          <m:t>⁡N)</m:t>
        </m:r>
      </m:oMath>
      <w:r w:rsidRPr="0050305B">
        <w:t xml:space="preserve">expected with modern indexes + re-rank </w:t>
      </w:r>
      <m:oMath>
        <m:r>
          <w:rPr>
            <w:rFonts w:ascii="Cambria Math" w:hAnsi="Cambria Math"/>
          </w:rPr>
          <m:t>O(</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d)</m:t>
        </m:r>
      </m:oMath>
      <w:r w:rsidRPr="0050305B">
        <w:t>.</w:t>
      </w:r>
    </w:p>
    <w:p w14:paraId="21C2A4EA" w14:textId="5C8E6AD7" w:rsidR="0050305B" w:rsidRPr="0050305B" w:rsidRDefault="0050305B" w:rsidP="0050305B">
      <w:pPr>
        <w:numPr>
          <w:ilvl w:val="0"/>
          <w:numId w:val="238"/>
        </w:numPr>
      </w:pPr>
      <w:r w:rsidRPr="0050305B">
        <w:t xml:space="preserve">Build </w:t>
      </w:r>
      <m:oMath>
        <m:r>
          <w:rPr>
            <w:rFonts w:ascii="Cambria Math" w:hAnsi="Cambria Math"/>
          </w:rPr>
          <m:t>W</m:t>
        </m:r>
      </m:oMath>
      <w:r w:rsidRPr="0050305B">
        <w:t xml:space="preserve">(union of candidates + anchors) </w:t>
      </w:r>
      <w:r w:rsidRPr="0050305B">
        <w:rPr>
          <w:rFonts w:ascii="Cambria Math" w:hAnsi="Cambria Math" w:cs="Cambria Math"/>
        </w:rPr>
        <w:t>⇒</w:t>
      </w:r>
      <w:r w:rsidRPr="0050305B">
        <w:t xml:space="preserve"> </w:t>
      </w:r>
      <m:oMath>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≈64</m:t>
        </m:r>
      </m:oMath>
      <w:r w:rsidRPr="0050305B">
        <w:t>–</w:t>
      </w:r>
      <m:oMath>
        <m:r>
          <w:rPr>
            <w:rFonts w:ascii="Cambria Math" w:hAnsi="Cambria Math"/>
          </w:rPr>
          <m:t>256</m:t>
        </m:r>
      </m:oMath>
      <w:r w:rsidRPr="0050305B">
        <w:t>.</w:t>
      </w:r>
    </w:p>
    <w:p w14:paraId="433D722F" w14:textId="16009754" w:rsidR="0050305B" w:rsidRPr="0050305B" w:rsidRDefault="0050305B" w:rsidP="0050305B">
      <w:pPr>
        <w:numPr>
          <w:ilvl w:val="0"/>
          <w:numId w:val="238"/>
        </w:numPr>
      </w:pPr>
      <w:r w:rsidRPr="0050305B">
        <w:t xml:space="preserve">Force pass (sparse neighbors </w:t>
      </w:r>
      <m:oMath>
        <m:r>
          <w:rPr>
            <w:rFonts w:ascii="Cambria Math" w:hAnsi="Cambria Math"/>
          </w:rPr>
          <m:t>r</m:t>
        </m:r>
      </m:oMath>
      <w:r w:rsidRPr="0050305B">
        <w:t xml:space="preserve">per item): </w:t>
      </w:r>
      <m:oMath>
        <m:r>
          <w:rPr>
            <w:rFonts w:ascii="Cambria Math" w:hAnsi="Cambria Math"/>
          </w:rPr>
          <m:t>O(</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⋅r⋅d)</m:t>
        </m:r>
      </m:oMath>
      <w:r w:rsidRPr="0050305B">
        <w:t>per step.</w:t>
      </w:r>
    </w:p>
    <w:p w14:paraId="2752525D" w14:textId="2AE02F9A" w:rsidR="0050305B" w:rsidRPr="0050305B" w:rsidRDefault="0050305B" w:rsidP="0050305B">
      <w:pPr>
        <w:numPr>
          <w:ilvl w:val="0"/>
          <w:numId w:val="238"/>
        </w:numPr>
      </w:pPr>
      <w:r w:rsidRPr="0050305B">
        <w:t xml:space="preserve">Steps </w:t>
      </w:r>
      <m:oMath>
        <m:r>
          <w:rPr>
            <w:rFonts w:ascii="Cambria Math" w:hAnsi="Cambria Math"/>
          </w:rPr>
          <m:t>T</m:t>
        </m:r>
      </m:oMath>
      <w:r w:rsidRPr="0050305B">
        <w:t xml:space="preserve">: total </w:t>
      </w:r>
      <m:oMath>
        <m:r>
          <w:rPr>
            <w:rFonts w:ascii="Cambria Math" w:hAnsi="Cambria Math"/>
          </w:rPr>
          <m:t>O(T</m:t>
        </m:r>
        <m:r>
          <m:rPr>
            <m:nor/>
          </m:rPr>
          <w:rPr>
            <w:rFonts w:ascii="Arial" w:hAnsi="Arial" w:cs="Arial"/>
          </w:rPr>
          <m:t> </m:t>
        </m:r>
        <m:r>
          <m:rPr>
            <m:sty m:val="p"/>
          </m:rPr>
          <w:rPr>
            <w:rFonts w:ascii="Cambria Math" w:hAnsi="Cambria Math"/>
          </w:rPr>
          <m:t>∣</m:t>
        </m:r>
        <m:r>
          <w:rPr>
            <w:rFonts w:ascii="Cambria Math" w:hAnsi="Cambria Math"/>
          </w:rPr>
          <m:t>W</m:t>
        </m:r>
        <m:r>
          <m:rPr>
            <m:sty m:val="p"/>
          </m:rPr>
          <w:rPr>
            <w:rFonts w:ascii="Cambria Math" w:hAnsi="Cambria Math"/>
          </w:rPr>
          <m:t>∣</m:t>
        </m:r>
        <m:r>
          <m:rPr>
            <m:nor/>
          </m:rPr>
          <w:rPr>
            <w:rFonts w:ascii="Arial" w:hAnsi="Arial" w:cs="Arial"/>
          </w:rPr>
          <m:t> </m:t>
        </m:r>
        <m:r>
          <w:rPr>
            <w:rFonts w:ascii="Cambria Math" w:hAnsi="Cambria Math"/>
          </w:rPr>
          <m:t>r</m:t>
        </m:r>
        <m:r>
          <m:rPr>
            <m:nor/>
          </m:rPr>
          <w:rPr>
            <w:rFonts w:ascii="Arial" w:hAnsi="Arial" w:cs="Arial"/>
          </w:rPr>
          <m:t> </m:t>
        </m:r>
        <m:r>
          <w:rPr>
            <w:rFonts w:ascii="Cambria Math" w:hAnsi="Cambria Math"/>
          </w:rPr>
          <m:t>d)</m:t>
        </m:r>
      </m:oMath>
      <w:r w:rsidRPr="0050305B">
        <w:t xml:space="preserve">. With </w:t>
      </w:r>
      <m:oMath>
        <m:r>
          <w:rPr>
            <w:rFonts w:ascii="Cambria Math" w:hAnsi="Cambria Math"/>
          </w:rPr>
          <m:t>T≤12</m:t>
        </m:r>
      </m:oMath>
      <w:r w:rsidRPr="0050305B">
        <w:t xml:space="preserve">, </w:t>
      </w:r>
      <m:oMath>
        <m:r>
          <w:rPr>
            <w:rFonts w:ascii="Cambria Math" w:hAnsi="Cambria Math"/>
          </w:rPr>
          <m:t>r≤16</m:t>
        </m:r>
      </m:oMath>
      <w:r w:rsidRPr="0050305B">
        <w:t xml:space="preserve">, </w:t>
      </w:r>
      <m:oMath>
        <m:r>
          <w:rPr>
            <w:rFonts w:ascii="Cambria Math" w:hAnsi="Cambria Math"/>
          </w:rPr>
          <m:t>d≤1536</m:t>
        </m:r>
      </m:oMath>
      <w:r w:rsidRPr="0050305B">
        <w:t>viable at ms-scale on GPU.</w:t>
      </w:r>
    </w:p>
    <w:p w14:paraId="1C2E72BC" w14:textId="6ACF3AF2" w:rsidR="0050305B" w:rsidRPr="0050305B" w:rsidRDefault="0050305B" w:rsidP="0050305B">
      <w:pPr>
        <w:numPr>
          <w:ilvl w:val="0"/>
          <w:numId w:val="238"/>
        </w:numPr>
      </w:pPr>
      <w:r w:rsidRPr="0050305B">
        <w:t xml:space="preserve">Path enumeration (beam </w:t>
      </w:r>
      <m:oMath>
        <m:r>
          <w:rPr>
            <w:rFonts w:ascii="Cambria Math" w:hAnsi="Cambria Math"/>
          </w:rPr>
          <m:t>B</m:t>
        </m:r>
      </m:oMath>
      <w:r w:rsidRPr="0050305B">
        <w:t xml:space="preserve">, max length </w:t>
      </w:r>
      <m:oMath>
        <m:r>
          <w:rPr>
            <w:rFonts w:ascii="Cambria Math" w:hAnsi="Cambria Math"/>
          </w:rPr>
          <m:t>L</m:t>
        </m:r>
      </m:oMath>
      <w:r w:rsidRPr="0050305B">
        <w:t xml:space="preserve">): </w:t>
      </w:r>
      <m:oMath>
        <m:r>
          <w:rPr>
            <w:rFonts w:ascii="Cambria Math" w:hAnsi="Cambria Math"/>
          </w:rPr>
          <m:t>O(BL</m:t>
        </m:r>
        <m:sSub>
          <m:sSubPr>
            <m:ctrlPr>
              <w:rPr>
                <w:rFonts w:ascii="Cambria Math" w:hAnsi="Cambria Math"/>
              </w:rPr>
            </m:ctrlPr>
          </m:sSubPr>
          <m:e>
            <m:acc>
              <m:accPr>
                <m:chr m:val="ˉ"/>
                <m:ctrlPr>
                  <w:rPr>
                    <w:rFonts w:ascii="Cambria Math" w:hAnsi="Cambria Math"/>
                  </w:rPr>
                </m:ctrlPr>
              </m:accPr>
              <m:e>
                <m:r>
                  <w:rPr>
                    <w:rFonts w:ascii="Cambria Math" w:hAnsi="Cambria Math"/>
                  </w:rPr>
                  <m:t>d</m:t>
                </m:r>
              </m:e>
            </m:acc>
          </m:e>
          <m:sub>
            <m:r>
              <w:rPr>
                <w:rFonts w:ascii="Cambria Math" w:hAnsi="Cambria Math"/>
              </w:rPr>
              <m:t>graph</m:t>
            </m:r>
          </m:sub>
        </m:sSub>
        <m:r>
          <w:rPr>
            <w:rFonts w:ascii="Cambria Math" w:hAnsi="Cambria Math"/>
          </w:rPr>
          <m:t>)</m:t>
        </m:r>
      </m:oMath>
      <w:r w:rsidRPr="0050305B">
        <w:t xml:space="preserve">. Use SEG-first beam to keep </w:t>
      </w:r>
      <m:oMath>
        <m:acc>
          <m:accPr>
            <m:chr m:val="ˉ"/>
            <m:ctrlPr>
              <w:rPr>
                <w:rFonts w:ascii="Cambria Math" w:hAnsi="Cambria Math"/>
              </w:rPr>
            </m:ctrlPr>
          </m:accPr>
          <m:e>
            <m:r>
              <w:rPr>
                <w:rFonts w:ascii="Cambria Math" w:hAnsi="Cambria Math"/>
              </w:rPr>
              <m:t>d</m:t>
            </m:r>
          </m:e>
        </m:acc>
      </m:oMath>
      <w:r w:rsidRPr="0050305B">
        <w:t>small.</w:t>
      </w:r>
    </w:p>
    <w:p w14:paraId="3CF44B92" w14:textId="103219D8" w:rsidR="0050305B" w:rsidRPr="0050305B" w:rsidRDefault="0050305B" w:rsidP="0050305B">
      <w:r w:rsidRPr="0050305B">
        <w:rPr>
          <w:b/>
          <w:bCs/>
        </w:rPr>
        <w:t>Space complexity.</w:t>
      </w:r>
      <w:r w:rsidRPr="0050305B">
        <w:br/>
        <w:t xml:space="preserve">Store </w:t>
      </w:r>
      <m:oMath>
        <m:r>
          <m:rPr>
            <m:sty m:val="b"/>
          </m:rPr>
          <w:rPr>
            <w:rFonts w:ascii="Cambria Math" w:hAnsi="Cambria Math"/>
          </w:rPr>
          <m:t>X</m:t>
        </m:r>
        <m:r>
          <w:rPr>
            <w:rFonts w:ascii="Cambria Math" w:hAnsi="Cambria Math"/>
          </w:rPr>
          <m:t>,</m:t>
        </m:r>
        <m:r>
          <m:rPr>
            <m:sty m:val="b"/>
          </m:rPr>
          <w:rPr>
            <w:rFonts w:ascii="Cambria Math" w:hAnsi="Cambria Math"/>
          </w:rPr>
          <m:t>V</m:t>
        </m:r>
      </m:oMath>
      <w:r w:rsidRPr="0050305B">
        <w:t xml:space="preserve">and sparse neighbor lists: </w:t>
      </w:r>
      <m:oMath>
        <m:r>
          <w:rPr>
            <w:rFonts w:ascii="Cambria Math" w:hAnsi="Cambria Math"/>
          </w:rPr>
          <m:t>O(</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r)</m:t>
        </m:r>
      </m:oMath>
      <w:r w:rsidRPr="0050305B">
        <w:t xml:space="preserve">. Witness buffers add </w:t>
      </w:r>
      <m:oMath>
        <m:r>
          <w:rPr>
            <w:rFonts w:ascii="Cambria Math" w:hAnsi="Cambria Math"/>
          </w:rPr>
          <m:t>O(BL)</m:t>
        </m:r>
      </m:oMath>
      <w:r w:rsidRPr="0050305B">
        <w:t>.</w:t>
      </w:r>
    </w:p>
    <w:p w14:paraId="0303FF80" w14:textId="77777777" w:rsidR="0050305B" w:rsidRPr="0050305B" w:rsidRDefault="0050305B" w:rsidP="0050305B">
      <w:r w:rsidRPr="0050305B">
        <w:rPr>
          <w:b/>
          <w:bCs/>
        </w:rPr>
        <w:t>Determinism knobs.</w:t>
      </w:r>
    </w:p>
    <w:p w14:paraId="4B6D94B6" w14:textId="77777777" w:rsidR="0050305B" w:rsidRPr="0050305B" w:rsidRDefault="0050305B" w:rsidP="0050305B">
      <w:pPr>
        <w:numPr>
          <w:ilvl w:val="0"/>
          <w:numId w:val="239"/>
        </w:numPr>
      </w:pPr>
      <w:r w:rsidRPr="0050305B">
        <w:t>Fix seeds for ANN and tie-breaks.</w:t>
      </w:r>
    </w:p>
    <w:p w14:paraId="45EEE156" w14:textId="01542259" w:rsidR="0050305B" w:rsidRPr="0050305B" w:rsidRDefault="0050305B" w:rsidP="0050305B">
      <w:pPr>
        <w:numPr>
          <w:ilvl w:val="0"/>
          <w:numId w:val="239"/>
        </w:numPr>
      </w:pPr>
      <w:r w:rsidRPr="0050305B">
        <w:t xml:space="preserve">Quantize </w:t>
      </w:r>
      <m:oMath>
        <m:r>
          <m:rPr>
            <m:sty m:val="p"/>
          </m:rPr>
          <w:rPr>
            <w:rFonts w:ascii="Cambria Math" w:hAnsi="Cambria Math"/>
          </w:rPr>
          <m:t>Δ</m:t>
        </m:r>
        <m:r>
          <w:rPr>
            <w:rFonts w:ascii="Cambria Math" w:hAnsi="Cambria Math"/>
          </w:rPr>
          <m:t>t</m:t>
        </m:r>
      </m:oMath>
      <w:r w:rsidRPr="0050305B">
        <w:t>grid and clamp floating epsilons.</w:t>
      </w:r>
    </w:p>
    <w:p w14:paraId="78477B34" w14:textId="77777777" w:rsidR="0050305B" w:rsidRPr="0050305B" w:rsidRDefault="0050305B" w:rsidP="0050305B">
      <w:pPr>
        <w:numPr>
          <w:ilvl w:val="0"/>
          <w:numId w:val="239"/>
        </w:numPr>
      </w:pPr>
      <w:r w:rsidRPr="0050305B">
        <w:t xml:space="preserve">Emit </w:t>
      </w:r>
      <w:r w:rsidRPr="0050305B">
        <w:rPr>
          <w:b/>
          <w:bCs/>
        </w:rPr>
        <w:t>determinism flag</w:t>
      </w:r>
      <w:r w:rsidRPr="0050305B">
        <w:t xml:space="preserve"> if any projection resolved ties non-deterministically (rare).</w:t>
      </w:r>
    </w:p>
    <w:p w14:paraId="694E675C" w14:textId="77777777" w:rsidR="0050305B" w:rsidRPr="0050305B" w:rsidRDefault="00000000" w:rsidP="0050305B">
      <w:r>
        <w:pict w14:anchorId="2B528557">
          <v:rect id="_x0000_i1232" style="width:0;height:1.5pt" o:hralign="center" o:hrstd="t" o:hr="t" fillcolor="#a0a0a0" stroked="f"/>
        </w:pict>
      </w:r>
    </w:p>
    <w:p w14:paraId="7FE01CCB" w14:textId="77777777" w:rsidR="0050305B" w:rsidRPr="0050305B" w:rsidRDefault="0050305B" w:rsidP="0050305B">
      <w:pPr>
        <w:rPr>
          <w:b/>
          <w:bCs/>
        </w:rPr>
      </w:pPr>
      <w:r w:rsidRPr="0050305B">
        <w:rPr>
          <w:b/>
          <w:bCs/>
        </w:rPr>
        <w:t>9.3 Super-Index Precomputation</w:t>
      </w:r>
    </w:p>
    <w:p w14:paraId="53BD98EC" w14:textId="77777777" w:rsidR="0050305B" w:rsidRPr="0050305B" w:rsidRDefault="0050305B" w:rsidP="0050305B">
      <w:r w:rsidRPr="0050305B">
        <w:t xml:space="preserve">Goal: cut per-query work by precomputing </w:t>
      </w:r>
      <w:r w:rsidRPr="0050305B">
        <w:rPr>
          <w:b/>
          <w:bCs/>
        </w:rPr>
        <w:t>basins</w:t>
      </w:r>
      <w:r w:rsidRPr="0050305B">
        <w:t xml:space="preserve"> and </w:t>
      </w:r>
      <w:r w:rsidRPr="0050305B">
        <w:rPr>
          <w:b/>
          <w:bCs/>
        </w:rPr>
        <w:t>path skeletons</w:t>
      </w:r>
      <w:r w:rsidRPr="0050305B">
        <w:t xml:space="preserve"> at the </w:t>
      </w:r>
      <w:r w:rsidRPr="0050305B">
        <w:rPr>
          <w:b/>
          <w:bCs/>
        </w:rPr>
        <w:t>super-index</w:t>
      </w:r>
      <w:r w:rsidRPr="0050305B">
        <w:t xml:space="preserve"> layer.</w:t>
      </w:r>
    </w:p>
    <w:p w14:paraId="2BA07545" w14:textId="77777777" w:rsidR="0050305B" w:rsidRPr="0050305B" w:rsidRDefault="0050305B" w:rsidP="0050305B">
      <w:r w:rsidRPr="0050305B">
        <w:rPr>
          <w:b/>
          <w:bCs/>
        </w:rPr>
        <w:t>Artifacts.</w:t>
      </w:r>
    </w:p>
    <w:p w14:paraId="45BFA23F" w14:textId="77777777" w:rsidR="0050305B" w:rsidRPr="0050305B" w:rsidRDefault="0050305B" w:rsidP="0050305B">
      <w:pPr>
        <w:numPr>
          <w:ilvl w:val="0"/>
          <w:numId w:val="240"/>
        </w:numPr>
      </w:pPr>
      <w:r w:rsidRPr="0050305B">
        <w:rPr>
          <w:b/>
          <w:bCs/>
        </w:rPr>
        <w:t>Attractor basins.</w:t>
      </w:r>
      <w:r w:rsidRPr="0050305B">
        <w:t xml:space="preserve"> Cluster the super-index with community detection over the SEG-endorsed graph + semantic edges. Precompute:</w:t>
      </w:r>
    </w:p>
    <w:p w14:paraId="63C01DFB" w14:textId="014D30D5" w:rsidR="0050305B" w:rsidRPr="0050305B" w:rsidRDefault="0050305B" w:rsidP="0050305B">
      <w:pPr>
        <w:numPr>
          <w:ilvl w:val="1"/>
          <w:numId w:val="240"/>
        </w:numPr>
      </w:pPr>
      <w:r w:rsidRPr="0050305B">
        <w:rPr>
          <w:b/>
          <w:bCs/>
        </w:rPr>
        <w:t>Centroids</w:t>
      </w:r>
      <w:r w:rsidRPr="0050305B">
        <w:t xml:space="preserve"> </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Pr="0050305B">
        <w:t xml:space="preserve">(mean embedding), </w:t>
      </w:r>
      <w:r w:rsidRPr="0050305B">
        <w:rPr>
          <w:b/>
          <w:bCs/>
        </w:rPr>
        <w:t>mass</w:t>
      </w:r>
      <w:r w:rsidRPr="0050305B">
        <w:t xml:space="preserve"> </w:t>
      </w:r>
      <m:oMath>
        <m:sSub>
          <m:sSubPr>
            <m:ctrlPr>
              <w:rPr>
                <w:rFonts w:ascii="Cambria Math" w:hAnsi="Cambria Math"/>
              </w:rPr>
            </m:ctrlPr>
          </m:sSubPr>
          <m:e>
            <m:r>
              <w:rPr>
                <w:rFonts w:ascii="Cambria Math" w:hAnsi="Cambria Math"/>
              </w:rPr>
              <m:t>M</m:t>
            </m:r>
          </m:e>
          <m:sub>
            <m:r>
              <w:rPr>
                <w:rFonts w:ascii="Cambria Math" w:hAnsi="Cambria Math"/>
              </w:rPr>
              <m:t>c</m:t>
            </m:r>
          </m:sub>
        </m:sSub>
      </m:oMath>
      <w:r w:rsidRPr="0050305B">
        <w:t xml:space="preserve">(priority sum), </w:t>
      </w:r>
      <w:r w:rsidRPr="0050305B">
        <w:rPr>
          <w:b/>
          <w:bCs/>
        </w:rPr>
        <w:t>spanners</w:t>
      </w:r>
      <w:r w:rsidRPr="0050305B">
        <w:t xml:space="preserve"> (few edges connecting clusters).</w:t>
      </w:r>
    </w:p>
    <w:p w14:paraId="5C4B10E1" w14:textId="42312876" w:rsidR="0050305B" w:rsidRPr="0050305B" w:rsidRDefault="0050305B" w:rsidP="0050305B">
      <w:pPr>
        <w:numPr>
          <w:ilvl w:val="0"/>
          <w:numId w:val="240"/>
        </w:numPr>
      </w:pPr>
      <w:r w:rsidRPr="0050305B">
        <w:rPr>
          <w:b/>
          <w:bCs/>
        </w:rPr>
        <w:lastRenderedPageBreak/>
        <w:t>Skeleton paths.</w:t>
      </w:r>
      <w:r w:rsidRPr="0050305B">
        <w:t xml:space="preserve"> For each centroid, cache top </w:t>
      </w:r>
      <m:oMath>
        <m:r>
          <w:rPr>
            <w:rFonts w:ascii="Cambria Math" w:hAnsi="Cambria Math"/>
          </w:rPr>
          <m:t>S</m:t>
        </m:r>
      </m:oMath>
      <w:r w:rsidRPr="0050305B">
        <w:rPr>
          <w:b/>
          <w:bCs/>
        </w:rPr>
        <w:t>policy-clean</w:t>
      </w:r>
      <w:r w:rsidRPr="0050305B">
        <w:t xml:space="preserve"> path templates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50305B">
        <w:t>to canonical witnesses (standards, ADRs, specs).</w:t>
      </w:r>
    </w:p>
    <w:p w14:paraId="46D37AC1" w14:textId="77777777" w:rsidR="0050305B" w:rsidRPr="0050305B" w:rsidRDefault="0050305B" w:rsidP="0050305B">
      <w:pPr>
        <w:numPr>
          <w:ilvl w:val="0"/>
          <w:numId w:val="240"/>
        </w:numPr>
      </w:pPr>
      <w:r w:rsidRPr="0050305B">
        <w:rPr>
          <w:b/>
          <w:bCs/>
        </w:rPr>
        <w:t>Shard by time &amp; policy.</w:t>
      </w:r>
      <w:r w:rsidRPr="0050305B">
        <w:t xml:space="preserve"> Maintain bitemporal shards (e.g., monthly) and policy partitions; invalidate/write-through on updates.</w:t>
      </w:r>
    </w:p>
    <w:p w14:paraId="3A1910FC" w14:textId="77777777" w:rsidR="0050305B" w:rsidRPr="0050305B" w:rsidRDefault="0050305B" w:rsidP="0050305B">
      <w:r w:rsidRPr="0050305B">
        <w:rPr>
          <w:b/>
          <w:bCs/>
        </w:rPr>
        <w:t>Runtime use.</w:t>
      </w:r>
    </w:p>
    <w:p w14:paraId="6EAD6956" w14:textId="76658539" w:rsidR="0050305B" w:rsidRPr="0050305B" w:rsidRDefault="0050305B" w:rsidP="0050305B">
      <w:pPr>
        <w:numPr>
          <w:ilvl w:val="0"/>
          <w:numId w:val="241"/>
        </w:numPr>
      </w:pPr>
      <w:r w:rsidRPr="0050305B">
        <w:t xml:space="preserve">Route query </w:t>
      </w:r>
      <m:oMath>
        <m:r>
          <w:rPr>
            <w:rFonts w:ascii="Cambria Math" w:hAnsi="Cambria Math"/>
          </w:rPr>
          <m:t>q</m:t>
        </m:r>
      </m:oMath>
      <w:r w:rsidRPr="0050305B">
        <w:t xml:space="preserve">to nearest </w:t>
      </w:r>
      <m:oMath>
        <m:r>
          <w:rPr>
            <w:rFonts w:ascii="Cambria Math" w:hAnsi="Cambria Math"/>
          </w:rPr>
          <m:t>u</m:t>
        </m:r>
      </m:oMath>
      <w:r w:rsidRPr="0050305B">
        <w:t xml:space="preserve">centroids </w:t>
      </w:r>
      <m:oMath>
        <m:sSub>
          <m:sSubPr>
            <m:ctrlPr>
              <w:rPr>
                <w:rFonts w:ascii="Cambria Math" w:hAnsi="Cambria Math"/>
              </w:rPr>
            </m:ctrlPr>
          </m:sSubPr>
          <m:e>
            <m:r>
              <w:rPr>
                <w:rFonts w:ascii="Cambria Math" w:hAnsi="Cambria Math"/>
              </w:rPr>
              <m:t>μ</m:t>
            </m:r>
          </m:e>
          <m:sub>
            <m:r>
              <w:rPr>
                <w:rFonts w:ascii="Cambria Math" w:hAnsi="Cambria Math"/>
              </w:rPr>
              <m:t>c</m:t>
            </m:r>
          </m:sub>
        </m:sSub>
      </m:oMath>
      <w:r w:rsidRPr="0050305B">
        <w:t>.</w:t>
      </w:r>
    </w:p>
    <w:p w14:paraId="0DAF07A0" w14:textId="49903DF1" w:rsidR="0050305B" w:rsidRPr="0050305B" w:rsidRDefault="0050305B" w:rsidP="0050305B">
      <w:pPr>
        <w:numPr>
          <w:ilvl w:val="0"/>
          <w:numId w:val="241"/>
        </w:numPr>
      </w:pPr>
      <w:r w:rsidRPr="0050305B">
        <w:t xml:space="preserve">Seed </w:t>
      </w:r>
      <m:oMath>
        <m:r>
          <w:rPr>
            <w:rFonts w:ascii="Cambria Math" w:hAnsi="Cambria Math"/>
          </w:rPr>
          <m:t>W</m:t>
        </m:r>
      </m:oMath>
      <w:r w:rsidRPr="0050305B">
        <w:t xml:space="preserve">with </w:t>
      </w:r>
      <w:r w:rsidRPr="0050305B">
        <w:rPr>
          <w:b/>
          <w:bCs/>
        </w:rPr>
        <w:t>basin members</w:t>
      </w:r>
      <w:r w:rsidRPr="0050305B">
        <w:t xml:space="preserve"> and </w:t>
      </w:r>
      <w:r w:rsidRPr="0050305B">
        <w:rPr>
          <w:b/>
          <w:bCs/>
        </w:rPr>
        <w:t>skeleton witnesses</w:t>
      </w:r>
      <w:r w:rsidRPr="0050305B">
        <w:t xml:space="preserve"> (fast start).</w:t>
      </w:r>
    </w:p>
    <w:p w14:paraId="0EC43083" w14:textId="5608970C" w:rsidR="0050305B" w:rsidRPr="0050305B" w:rsidRDefault="0050305B" w:rsidP="0050305B">
      <w:pPr>
        <w:numPr>
          <w:ilvl w:val="0"/>
          <w:numId w:val="241"/>
        </w:numPr>
      </w:pPr>
      <w:r w:rsidRPr="0050305B">
        <w:t xml:space="preserve">Clip DVNS steps </w:t>
      </w:r>
      <m:oMath>
        <m:r>
          <w:rPr>
            <w:rFonts w:ascii="Cambria Math" w:hAnsi="Cambria Math"/>
          </w:rPr>
          <m:t>T</m:t>
        </m:r>
      </m:oMath>
      <w:r w:rsidRPr="0050305B">
        <w:t xml:space="preserve">aggressively (often </w:t>
      </w:r>
      <m:oMath>
        <m:r>
          <w:rPr>
            <w:rFonts w:ascii="Cambria Math" w:hAnsi="Cambria Math"/>
          </w:rPr>
          <m:t>T≤6</m:t>
        </m:r>
      </m:oMath>
      <w:r w:rsidRPr="0050305B">
        <w:t>) because you start “near” a solution.</w:t>
      </w:r>
    </w:p>
    <w:p w14:paraId="1785CB96" w14:textId="77777777" w:rsidR="0050305B" w:rsidRPr="0050305B" w:rsidRDefault="0050305B" w:rsidP="0050305B">
      <w:r w:rsidRPr="0050305B">
        <w:rPr>
          <w:b/>
          <w:bCs/>
        </w:rPr>
        <w:t>Maintenance.</w:t>
      </w:r>
    </w:p>
    <w:p w14:paraId="02E0039A" w14:textId="77777777" w:rsidR="0050305B" w:rsidRPr="0050305B" w:rsidRDefault="0050305B" w:rsidP="0050305B">
      <w:pPr>
        <w:numPr>
          <w:ilvl w:val="0"/>
          <w:numId w:val="242"/>
        </w:numPr>
      </w:pPr>
      <w:r w:rsidRPr="0050305B">
        <w:rPr>
          <w:b/>
          <w:bCs/>
        </w:rPr>
        <w:t>Delta maintenance:</w:t>
      </w:r>
      <w:r w:rsidRPr="0050305B">
        <w:t xml:space="preserve"> Update basins incrementally as new atoms arrive; re-run full partition nightly.</w:t>
      </w:r>
    </w:p>
    <w:p w14:paraId="66F6D0B5" w14:textId="77777777" w:rsidR="0050305B" w:rsidRPr="0050305B" w:rsidRDefault="0050305B" w:rsidP="0050305B">
      <w:pPr>
        <w:numPr>
          <w:ilvl w:val="0"/>
          <w:numId w:val="242"/>
        </w:numPr>
      </w:pPr>
      <w:r w:rsidRPr="0050305B">
        <w:rPr>
          <w:b/>
          <w:bCs/>
        </w:rPr>
        <w:t>A/B-cache policy:</w:t>
      </w:r>
      <w:r w:rsidRPr="0050305B">
        <w:t xml:space="preserve"> Keep latest and previous shard live for snapshot replays.</w:t>
      </w:r>
    </w:p>
    <w:p w14:paraId="25B19E94" w14:textId="77777777" w:rsidR="0050305B" w:rsidRPr="0050305B" w:rsidRDefault="0050305B" w:rsidP="0050305B">
      <w:r w:rsidRPr="0050305B">
        <w:rPr>
          <w:b/>
          <w:bCs/>
        </w:rPr>
        <w:t>Expected win.</w:t>
      </w:r>
      <w:r w:rsidRPr="0050305B">
        <w:t xml:space="preserve"> 20–60% reduction in per-query steps; more stable paths; better cold-start for rare queries.</w:t>
      </w:r>
    </w:p>
    <w:p w14:paraId="2A1D50AF" w14:textId="77777777" w:rsidR="0050305B" w:rsidRPr="0050305B" w:rsidRDefault="00000000" w:rsidP="0050305B">
      <w:r>
        <w:pict w14:anchorId="17D221B7">
          <v:rect id="_x0000_i1233" style="width:0;height:1.5pt" o:hralign="center" o:hrstd="t" o:hr="t" fillcolor="#a0a0a0" stroked="f"/>
        </w:pict>
      </w:r>
    </w:p>
    <w:p w14:paraId="41AD16E7" w14:textId="77777777" w:rsidR="0050305B" w:rsidRPr="0050305B" w:rsidRDefault="0050305B" w:rsidP="0050305B">
      <w:pPr>
        <w:rPr>
          <w:b/>
          <w:bCs/>
        </w:rPr>
      </w:pPr>
      <w:r w:rsidRPr="0050305B">
        <w:rPr>
          <w:b/>
          <w:bCs/>
        </w:rPr>
        <w:t>9.4 Empirical Lift vs. Static KNN</w:t>
      </w:r>
    </w:p>
    <w:p w14:paraId="285460C7" w14:textId="77777777" w:rsidR="0050305B" w:rsidRPr="0050305B" w:rsidRDefault="0050305B" w:rsidP="0050305B">
      <w:r w:rsidRPr="0050305B">
        <w:rPr>
          <w:b/>
          <w:bCs/>
        </w:rPr>
        <w:t>Evaluation protocol.</w:t>
      </w:r>
    </w:p>
    <w:p w14:paraId="4811895C" w14:textId="77777777" w:rsidR="0050305B" w:rsidRPr="0050305B" w:rsidRDefault="0050305B" w:rsidP="0050305B">
      <w:pPr>
        <w:numPr>
          <w:ilvl w:val="0"/>
          <w:numId w:val="243"/>
        </w:numPr>
      </w:pPr>
      <w:r w:rsidRPr="0050305B">
        <w:t>Corpora: (i) multi-doc QA, (ii) codebase Q&amp;A/refactor, (iii) log forensics.</w:t>
      </w:r>
    </w:p>
    <w:p w14:paraId="63CF6ACE" w14:textId="77777777" w:rsidR="0050305B" w:rsidRPr="0050305B" w:rsidRDefault="0050305B" w:rsidP="0050305B">
      <w:pPr>
        <w:numPr>
          <w:ilvl w:val="0"/>
          <w:numId w:val="243"/>
        </w:numPr>
      </w:pPr>
      <w:r w:rsidRPr="0050305B">
        <w:t xml:space="preserve">Gold: top-k </w:t>
      </w:r>
      <w:r w:rsidRPr="0050305B">
        <w:rPr>
          <w:b/>
          <w:bCs/>
        </w:rPr>
        <w:t>witness sets</w:t>
      </w:r>
      <w:r w:rsidRPr="0050305B">
        <w:t xml:space="preserve"> with human adjudication; time-slice enforced.</w:t>
      </w:r>
    </w:p>
    <w:p w14:paraId="27415F9E" w14:textId="77777777" w:rsidR="0050305B" w:rsidRPr="0050305B" w:rsidRDefault="0050305B" w:rsidP="0050305B">
      <w:pPr>
        <w:numPr>
          <w:ilvl w:val="0"/>
          <w:numId w:val="243"/>
        </w:numPr>
      </w:pPr>
      <w:r w:rsidRPr="0050305B">
        <w:t xml:space="preserve">Systems: </w:t>
      </w:r>
      <w:r w:rsidRPr="0050305B">
        <w:rPr>
          <w:b/>
          <w:bCs/>
        </w:rPr>
        <w:t>KNN-only</w:t>
      </w:r>
      <w:r w:rsidRPr="0050305B">
        <w:t xml:space="preserve">, </w:t>
      </w:r>
      <w:r w:rsidRPr="0050305B">
        <w:rPr>
          <w:b/>
          <w:bCs/>
        </w:rPr>
        <w:t>KNN+rerank</w:t>
      </w:r>
      <w:r w:rsidRPr="0050305B">
        <w:t xml:space="preserve">, </w:t>
      </w:r>
      <w:r w:rsidRPr="0050305B">
        <w:rPr>
          <w:b/>
          <w:bCs/>
        </w:rPr>
        <w:t>DVNS</w:t>
      </w:r>
      <w:r w:rsidRPr="0050305B">
        <w:t xml:space="preserve">, </w:t>
      </w:r>
      <w:r w:rsidRPr="0050305B">
        <w:rPr>
          <w:b/>
          <w:bCs/>
        </w:rPr>
        <w:t>DVNS+super-index</w:t>
      </w:r>
      <w:r w:rsidRPr="0050305B">
        <w:t>.</w:t>
      </w:r>
    </w:p>
    <w:p w14:paraId="11FDF0C4" w14:textId="77777777" w:rsidR="0050305B" w:rsidRPr="0050305B" w:rsidRDefault="0050305B" w:rsidP="0050305B">
      <w:pPr>
        <w:numPr>
          <w:ilvl w:val="0"/>
          <w:numId w:val="243"/>
        </w:numPr>
      </w:pPr>
      <w:r w:rsidRPr="0050305B">
        <w:t>Metrics:</w:t>
      </w:r>
    </w:p>
    <w:p w14:paraId="560A43CD" w14:textId="77777777" w:rsidR="0050305B" w:rsidRPr="0050305B" w:rsidRDefault="0050305B" w:rsidP="0050305B">
      <w:pPr>
        <w:numPr>
          <w:ilvl w:val="1"/>
          <w:numId w:val="243"/>
        </w:numPr>
      </w:pPr>
      <w:r w:rsidRPr="0050305B">
        <w:rPr>
          <w:b/>
          <w:bCs/>
        </w:rPr>
        <w:t>Retrieval:</w:t>
      </w:r>
      <w:r w:rsidRPr="0050305B">
        <w:t xml:space="preserve"> p@k, nDCG, </w:t>
      </w:r>
      <w:r w:rsidRPr="0050305B">
        <w:rPr>
          <w:b/>
          <w:bCs/>
        </w:rPr>
        <w:t>RS-lift</w:t>
      </w:r>
      <w:r w:rsidRPr="0050305B">
        <w:t xml:space="preserve"> (Δ against KNN), de-dup@k (fraction unique sources).</w:t>
      </w:r>
    </w:p>
    <w:p w14:paraId="62D7FCF1" w14:textId="77777777" w:rsidR="0050305B" w:rsidRPr="0050305B" w:rsidRDefault="0050305B" w:rsidP="0050305B">
      <w:pPr>
        <w:numPr>
          <w:ilvl w:val="1"/>
          <w:numId w:val="243"/>
        </w:numPr>
      </w:pPr>
      <w:r w:rsidRPr="0050305B">
        <w:rPr>
          <w:b/>
          <w:bCs/>
        </w:rPr>
        <w:t>Compliance:</w:t>
      </w:r>
      <w:r w:rsidRPr="0050305B">
        <w:t xml:space="preserve"> % policy-clean paths, forbidden-edge rate.</w:t>
      </w:r>
    </w:p>
    <w:p w14:paraId="130F91DB" w14:textId="77777777" w:rsidR="0050305B" w:rsidRPr="0050305B" w:rsidRDefault="0050305B" w:rsidP="0050305B">
      <w:pPr>
        <w:numPr>
          <w:ilvl w:val="1"/>
          <w:numId w:val="243"/>
        </w:numPr>
      </w:pPr>
      <w:r w:rsidRPr="0050305B">
        <w:rPr>
          <w:b/>
          <w:bCs/>
        </w:rPr>
        <w:t>Audit:</w:t>
      </w:r>
      <w:r w:rsidRPr="0050305B">
        <w:t xml:space="preserve"> lineage completeness (% artifacts with full VIF tuple), replay success.</w:t>
      </w:r>
    </w:p>
    <w:p w14:paraId="575B2C0A" w14:textId="77777777" w:rsidR="0050305B" w:rsidRPr="0050305B" w:rsidRDefault="0050305B" w:rsidP="0050305B">
      <w:pPr>
        <w:numPr>
          <w:ilvl w:val="1"/>
          <w:numId w:val="243"/>
        </w:numPr>
      </w:pPr>
      <w:r w:rsidRPr="0050305B">
        <w:rPr>
          <w:b/>
          <w:bCs/>
        </w:rPr>
        <w:t>Cost:</w:t>
      </w:r>
      <w:r w:rsidRPr="0050305B">
        <w:t xml:space="preserve"> median latency, 95p latency, token/compute budget adherence.</w:t>
      </w:r>
    </w:p>
    <w:p w14:paraId="5FB55F49" w14:textId="77777777" w:rsidR="0050305B" w:rsidRPr="0050305B" w:rsidRDefault="0050305B" w:rsidP="0050305B">
      <w:r w:rsidRPr="0050305B">
        <w:rPr>
          <w:b/>
          <w:bCs/>
        </w:rPr>
        <w:t>Ablations (turn off each force).</w:t>
      </w:r>
    </w:p>
    <w:p w14:paraId="4C1563B0" w14:textId="77777777" w:rsidR="0050305B" w:rsidRPr="0050305B" w:rsidRDefault="0050305B" w:rsidP="0050305B">
      <w:pPr>
        <w:numPr>
          <w:ilvl w:val="0"/>
          <w:numId w:val="244"/>
        </w:numPr>
      </w:pPr>
      <w:r w:rsidRPr="0050305B">
        <w:lastRenderedPageBreak/>
        <w:t xml:space="preserve">−grav </w:t>
      </w:r>
      <w:r w:rsidRPr="0050305B">
        <w:rPr>
          <w:rFonts w:ascii="Cambria Math" w:hAnsi="Cambria Math" w:cs="Cambria Math"/>
        </w:rPr>
        <w:t>⇒</w:t>
      </w:r>
      <w:r w:rsidRPr="0050305B">
        <w:t xml:space="preserve"> worse recall (semantic pull lost).</w:t>
      </w:r>
    </w:p>
    <w:p w14:paraId="6B9E2D8D" w14:textId="77777777" w:rsidR="0050305B" w:rsidRPr="0050305B" w:rsidRDefault="0050305B" w:rsidP="0050305B">
      <w:pPr>
        <w:numPr>
          <w:ilvl w:val="0"/>
          <w:numId w:val="244"/>
        </w:numPr>
      </w:pPr>
      <w:r w:rsidRPr="0050305B">
        <w:t xml:space="preserve">−elas </w:t>
      </w:r>
      <w:r w:rsidRPr="0050305B">
        <w:rPr>
          <w:rFonts w:ascii="Cambria Math" w:hAnsi="Cambria Math" w:cs="Cambria Math"/>
        </w:rPr>
        <w:t>⇒</w:t>
      </w:r>
      <w:r w:rsidRPr="0050305B">
        <w:t xml:space="preserve"> cohesion breaks (sections split), path smoothness drops.</w:t>
      </w:r>
    </w:p>
    <w:p w14:paraId="2E467987" w14:textId="77777777" w:rsidR="0050305B" w:rsidRPr="0050305B" w:rsidRDefault="0050305B" w:rsidP="0050305B">
      <w:pPr>
        <w:numPr>
          <w:ilvl w:val="0"/>
          <w:numId w:val="244"/>
        </w:numPr>
      </w:pPr>
      <w:r w:rsidRPr="0050305B">
        <w:t xml:space="preserve">−rep </w:t>
      </w:r>
      <w:r w:rsidRPr="0050305B">
        <w:rPr>
          <w:rFonts w:ascii="Cambria Math" w:hAnsi="Cambria Math" w:cs="Cambria Math"/>
        </w:rPr>
        <w:t>⇒</w:t>
      </w:r>
      <w:r w:rsidRPr="0050305B">
        <w:t xml:space="preserve"> redundancy spikes (near-dup piles).</w:t>
      </w:r>
    </w:p>
    <w:p w14:paraId="60B0FAE5" w14:textId="77777777" w:rsidR="0050305B" w:rsidRPr="0050305B" w:rsidRDefault="0050305B" w:rsidP="0050305B">
      <w:pPr>
        <w:numPr>
          <w:ilvl w:val="0"/>
          <w:numId w:val="244"/>
        </w:numPr>
      </w:pPr>
      <w:r w:rsidRPr="0050305B">
        <w:t xml:space="preserve">−damp </w:t>
      </w:r>
      <w:r w:rsidRPr="0050305B">
        <w:rPr>
          <w:rFonts w:ascii="Cambria Math" w:hAnsi="Cambria Math" w:cs="Cambria Math"/>
        </w:rPr>
        <w:t>⇒</w:t>
      </w:r>
      <w:r w:rsidRPr="0050305B">
        <w:t xml:space="preserve"> instability tails, higher abstentions.</w:t>
      </w:r>
    </w:p>
    <w:p w14:paraId="00960EA5" w14:textId="77777777" w:rsidR="0050305B" w:rsidRPr="0050305B" w:rsidRDefault="0050305B" w:rsidP="0050305B">
      <w:r w:rsidRPr="0050305B">
        <w:rPr>
          <w:b/>
          <w:bCs/>
        </w:rPr>
        <w:t>Typical outcomes (targets, not promises).</w:t>
      </w:r>
    </w:p>
    <w:p w14:paraId="17BC6F30" w14:textId="77777777" w:rsidR="0050305B" w:rsidRPr="0050305B" w:rsidRDefault="0050305B" w:rsidP="0050305B">
      <w:pPr>
        <w:numPr>
          <w:ilvl w:val="0"/>
          <w:numId w:val="245"/>
        </w:numPr>
      </w:pPr>
      <w:r w:rsidRPr="0050305B">
        <w:rPr>
          <w:b/>
          <w:bCs/>
        </w:rPr>
        <w:t>p@5:</w:t>
      </w:r>
      <w:r w:rsidRPr="0050305B">
        <w:t xml:space="preserve"> +4–10% vs. KNN; </w:t>
      </w:r>
      <w:r w:rsidRPr="0050305B">
        <w:rPr>
          <w:b/>
          <w:bCs/>
        </w:rPr>
        <w:t>nDCG:</w:t>
      </w:r>
      <w:r w:rsidRPr="0050305B">
        <w:t xml:space="preserve"> +5–12%.</w:t>
      </w:r>
    </w:p>
    <w:p w14:paraId="33025477" w14:textId="77777777" w:rsidR="0050305B" w:rsidRPr="0050305B" w:rsidRDefault="0050305B" w:rsidP="0050305B">
      <w:pPr>
        <w:numPr>
          <w:ilvl w:val="0"/>
          <w:numId w:val="245"/>
        </w:numPr>
      </w:pPr>
      <w:r w:rsidRPr="0050305B">
        <w:rPr>
          <w:b/>
          <w:bCs/>
        </w:rPr>
        <w:t>De-dup@10:</w:t>
      </w:r>
      <w:r w:rsidRPr="0050305B">
        <w:t xml:space="preserve"> +15–30%.</w:t>
      </w:r>
    </w:p>
    <w:p w14:paraId="7B6F17E8" w14:textId="77777777" w:rsidR="0050305B" w:rsidRPr="0050305B" w:rsidRDefault="0050305B" w:rsidP="0050305B">
      <w:pPr>
        <w:numPr>
          <w:ilvl w:val="0"/>
          <w:numId w:val="245"/>
        </w:numPr>
      </w:pPr>
      <w:r w:rsidRPr="0050305B">
        <w:rPr>
          <w:b/>
          <w:bCs/>
        </w:rPr>
        <w:t>Policy-clean path rate:</w:t>
      </w:r>
      <w:r w:rsidRPr="0050305B">
        <w:t xml:space="preserve"> &gt;99.5% (vs. 97–98% with post-hoc filters).</w:t>
      </w:r>
    </w:p>
    <w:p w14:paraId="6FF50A17" w14:textId="77777777" w:rsidR="0050305B" w:rsidRPr="0050305B" w:rsidRDefault="0050305B" w:rsidP="0050305B">
      <w:pPr>
        <w:numPr>
          <w:ilvl w:val="0"/>
          <w:numId w:val="245"/>
        </w:numPr>
      </w:pPr>
      <w:r w:rsidRPr="0050305B">
        <w:rPr>
          <w:b/>
          <w:bCs/>
        </w:rPr>
        <w:t>Latency impact:</w:t>
      </w:r>
      <w:r w:rsidRPr="0050305B">
        <w:t xml:space="preserve"> +10–30% vs KNN+rerank (mitigated to &lt;10% with super-index).</w:t>
      </w:r>
    </w:p>
    <w:p w14:paraId="2690FEAE" w14:textId="77777777" w:rsidR="0050305B" w:rsidRPr="0050305B" w:rsidRDefault="0050305B" w:rsidP="0050305B">
      <w:pPr>
        <w:numPr>
          <w:ilvl w:val="0"/>
          <w:numId w:val="245"/>
        </w:numPr>
      </w:pPr>
      <w:r w:rsidRPr="0050305B">
        <w:rPr>
          <w:b/>
          <w:bCs/>
        </w:rPr>
        <w:t>Abstention precision:</w:t>
      </w:r>
      <w:r w:rsidRPr="0050305B">
        <w:t xml:space="preserve"> &gt;0.8 (abstain when truly under-supported).</w:t>
      </w:r>
    </w:p>
    <w:p w14:paraId="23872976" w14:textId="77777777" w:rsidR="0050305B" w:rsidRPr="0050305B" w:rsidRDefault="0050305B" w:rsidP="0050305B">
      <w:r w:rsidRPr="0050305B">
        <w:rPr>
          <w:b/>
          <w:bCs/>
        </w:rPr>
        <w:t>Failure modes &amp; mitigations.</w:t>
      </w:r>
    </w:p>
    <w:p w14:paraId="134E5BF4" w14:textId="1FAB7F04" w:rsidR="0050305B" w:rsidRPr="0050305B" w:rsidRDefault="0050305B" w:rsidP="0050305B">
      <w:pPr>
        <w:numPr>
          <w:ilvl w:val="0"/>
          <w:numId w:val="246"/>
        </w:numPr>
      </w:pPr>
      <w:r w:rsidRPr="0050305B">
        <w:rPr>
          <w:b/>
          <w:bCs/>
        </w:rPr>
        <w:t>Oscillation in dense clusters:</w:t>
      </w:r>
      <w:r w:rsidRPr="0050305B">
        <w:t xml:space="preserve"> raise </w:t>
      </w:r>
      <m:oMath>
        <m:r>
          <w:rPr>
            <w:rFonts w:ascii="Cambria Math" w:hAnsi="Cambria Math"/>
          </w:rPr>
          <m:t>c</m:t>
        </m:r>
      </m:oMath>
      <w:r w:rsidRPr="0050305B">
        <w:t xml:space="preserve">, shrink </w:t>
      </w:r>
      <m:oMath>
        <m:r>
          <m:rPr>
            <m:sty m:val="p"/>
          </m:rPr>
          <w:rPr>
            <w:rFonts w:ascii="Cambria Math" w:hAnsi="Cambria Math"/>
          </w:rPr>
          <m:t>Δ</m:t>
        </m:r>
        <m:r>
          <w:rPr>
            <w:rFonts w:ascii="Cambria Math" w:hAnsi="Cambria Math"/>
          </w:rPr>
          <m:t>t</m:t>
        </m:r>
      </m:oMath>
      <w:r w:rsidRPr="0050305B">
        <w:t>, cap neighbor degree.</w:t>
      </w:r>
    </w:p>
    <w:p w14:paraId="402A4914" w14:textId="77777777" w:rsidR="0050305B" w:rsidRPr="0050305B" w:rsidRDefault="0050305B" w:rsidP="0050305B">
      <w:pPr>
        <w:numPr>
          <w:ilvl w:val="0"/>
          <w:numId w:val="246"/>
        </w:numPr>
      </w:pPr>
      <w:r w:rsidRPr="0050305B">
        <w:rPr>
          <w:b/>
          <w:bCs/>
        </w:rPr>
        <w:t>Policy walls choke paths:</w:t>
      </w:r>
      <w:r w:rsidRPr="0050305B">
        <w:t xml:space="preserve"> broaden anchor set; add approved bridge nodes; or </w:t>
      </w:r>
      <w:r w:rsidRPr="0050305B">
        <w:rPr>
          <w:b/>
          <w:bCs/>
        </w:rPr>
        <w:t>abstain</w:t>
      </w:r>
      <w:r w:rsidRPr="0050305B">
        <w:t>.</w:t>
      </w:r>
    </w:p>
    <w:p w14:paraId="314248E7" w14:textId="77777777" w:rsidR="0050305B" w:rsidRPr="0050305B" w:rsidRDefault="0050305B" w:rsidP="0050305B">
      <w:pPr>
        <w:numPr>
          <w:ilvl w:val="0"/>
          <w:numId w:val="246"/>
        </w:numPr>
      </w:pPr>
      <w:r w:rsidRPr="0050305B">
        <w:rPr>
          <w:b/>
          <w:bCs/>
        </w:rPr>
        <w:t>Novel queries (no anchors):</w:t>
      </w:r>
      <w:r w:rsidRPr="0050305B">
        <w:t xml:space="preserve"> fall back to KNN slice with explicit low-confidence witness.</w:t>
      </w:r>
    </w:p>
    <w:p w14:paraId="56F38814" w14:textId="3B4584AB" w:rsidR="0050305B" w:rsidRPr="0050305B" w:rsidRDefault="0050305B" w:rsidP="0050305B">
      <w:pPr>
        <w:numPr>
          <w:ilvl w:val="0"/>
          <w:numId w:val="246"/>
        </w:numPr>
      </w:pPr>
      <w:r w:rsidRPr="0050305B">
        <w:rPr>
          <w:b/>
          <w:bCs/>
        </w:rPr>
        <w:t>Over-repulsion (loss of signal):</w:t>
      </w:r>
      <w:r w:rsidRPr="0050305B">
        <w:t xml:space="preserve"> lower </w:t>
      </w:r>
      <m:oMath>
        <m:r>
          <w:rPr>
            <w:rFonts w:ascii="Cambria Math" w:hAnsi="Cambria Math"/>
          </w:rPr>
          <m:t>σ</m:t>
        </m:r>
      </m:oMath>
      <w:r w:rsidRPr="0050305B">
        <w:t xml:space="preserve">, increase </w:t>
      </w:r>
      <m:oMath>
        <m:r>
          <w:rPr>
            <w:rFonts w:ascii="Cambria Math" w:hAnsi="Cambria Math"/>
          </w:rPr>
          <m:t>r</m:t>
        </m:r>
      </m:oMath>
      <w:r w:rsidRPr="0050305B">
        <w:t>(neighbors).</w:t>
      </w:r>
    </w:p>
    <w:p w14:paraId="57B85004" w14:textId="77777777" w:rsidR="0050305B" w:rsidRPr="0050305B" w:rsidRDefault="0050305B" w:rsidP="0050305B">
      <w:r w:rsidRPr="0050305B">
        <w:rPr>
          <w:b/>
          <w:bCs/>
        </w:rPr>
        <w:t>Tuning cheatsheet (per domain).</w:t>
      </w:r>
    </w:p>
    <w:p w14:paraId="54E280BE" w14:textId="47B8E79D" w:rsidR="0050305B" w:rsidRPr="0050305B" w:rsidRDefault="0050305B" w:rsidP="0050305B">
      <w:pPr>
        <w:numPr>
          <w:ilvl w:val="0"/>
          <w:numId w:val="247"/>
        </w:numPr>
      </w:pPr>
      <w:r w:rsidRPr="0050305B">
        <w:rPr>
          <w:b/>
          <w:bCs/>
        </w:rPr>
        <w:t>Ad-hoc QA:</w:t>
      </w:r>
      <w:r w:rsidRPr="0050305B">
        <w:t xml:space="preserve"> </w:t>
      </w:r>
      <m:oMath>
        <m:r>
          <w:rPr>
            <w:rFonts w:ascii="Cambria Math" w:hAnsi="Cambria Math"/>
          </w:rPr>
          <m:t>G=1.0,k=0.4,σ=0.35,c=0.12,T=8,r=12</m:t>
        </m:r>
      </m:oMath>
    </w:p>
    <w:p w14:paraId="1071EA51" w14:textId="75C51483" w:rsidR="0050305B" w:rsidRPr="0050305B" w:rsidRDefault="0050305B" w:rsidP="0050305B">
      <w:pPr>
        <w:numPr>
          <w:ilvl w:val="0"/>
          <w:numId w:val="247"/>
        </w:numPr>
      </w:pPr>
      <w:r w:rsidRPr="0050305B">
        <w:rPr>
          <w:b/>
          <w:bCs/>
        </w:rPr>
        <w:t>Code reasoning:</w:t>
      </w:r>
      <w:r w:rsidRPr="0050305B">
        <w:t xml:space="preserve"> </w:t>
      </w:r>
      <m:oMath>
        <m:r>
          <w:rPr>
            <w:rFonts w:ascii="Cambria Math" w:hAnsi="Cambria Math"/>
          </w:rPr>
          <m:t>G=1.2,k=0.8,σ=0.25,c=0.18,T=12,r=16</m:t>
        </m:r>
      </m:oMath>
      <w:r w:rsidRPr="0050305B">
        <w:t>(favor cohesion)</w:t>
      </w:r>
    </w:p>
    <w:p w14:paraId="7D36F179" w14:textId="59C056FA" w:rsidR="0050305B" w:rsidRPr="0050305B" w:rsidRDefault="0050305B" w:rsidP="0050305B">
      <w:pPr>
        <w:numPr>
          <w:ilvl w:val="0"/>
          <w:numId w:val="247"/>
        </w:numPr>
      </w:pPr>
      <w:r w:rsidRPr="0050305B">
        <w:rPr>
          <w:b/>
          <w:bCs/>
        </w:rPr>
        <w:t>Log forensics:</w:t>
      </w:r>
      <w:r w:rsidRPr="0050305B">
        <w:t xml:space="preserve"> </w:t>
      </w:r>
      <m:oMath>
        <m:r>
          <w:rPr>
            <w:rFonts w:ascii="Cambria Math" w:hAnsi="Cambria Math"/>
          </w:rPr>
          <m:t>G=0.9,k=0.6,σ=0.45,c=0.20,T=10,r=20</m:t>
        </m:r>
      </m:oMath>
      <w:r w:rsidRPr="0050305B">
        <w:t>(favor diversity)</w:t>
      </w:r>
    </w:p>
    <w:p w14:paraId="3FDABD2C" w14:textId="77777777" w:rsidR="0050305B" w:rsidRPr="0050305B" w:rsidRDefault="00000000" w:rsidP="0050305B">
      <w:r>
        <w:pict w14:anchorId="73642B6A">
          <v:rect id="_x0000_i1234" style="width:0;height:1.5pt" o:hralign="center" o:hrstd="t" o:hr="t" fillcolor="#a0a0a0" stroked="f"/>
        </w:pict>
      </w:r>
    </w:p>
    <w:p w14:paraId="45981188" w14:textId="77777777" w:rsidR="0050305B" w:rsidRPr="0050305B" w:rsidRDefault="0050305B" w:rsidP="0050305B">
      <w:pPr>
        <w:rPr>
          <w:b/>
          <w:bCs/>
        </w:rPr>
      </w:pPr>
      <w:r w:rsidRPr="0050305B">
        <w:rPr>
          <w:b/>
          <w:bCs/>
        </w:rPr>
        <w:t>What this chapter gives you</w:t>
      </w:r>
    </w:p>
    <w:p w14:paraId="75E5725C" w14:textId="77777777" w:rsidR="0050305B" w:rsidRPr="0050305B" w:rsidRDefault="0050305B" w:rsidP="0050305B">
      <w:pPr>
        <w:numPr>
          <w:ilvl w:val="0"/>
          <w:numId w:val="248"/>
        </w:numPr>
      </w:pPr>
      <w:r w:rsidRPr="0050305B">
        <w:t xml:space="preserve">A </w:t>
      </w:r>
      <w:r w:rsidRPr="0050305B">
        <w:rPr>
          <w:b/>
          <w:bCs/>
        </w:rPr>
        <w:t>numerically stable</w:t>
      </w:r>
      <w:r w:rsidRPr="0050305B">
        <w:t xml:space="preserve"> recipe (Velocity Verlet + adaptive step) that runs fast on GPUs.</w:t>
      </w:r>
    </w:p>
    <w:p w14:paraId="7E611919" w14:textId="77777777" w:rsidR="0050305B" w:rsidRPr="0050305B" w:rsidRDefault="0050305B" w:rsidP="0050305B">
      <w:pPr>
        <w:numPr>
          <w:ilvl w:val="0"/>
          <w:numId w:val="248"/>
        </w:numPr>
      </w:pPr>
      <w:r w:rsidRPr="0050305B">
        <w:t xml:space="preserve">Clear </w:t>
      </w:r>
      <w:r w:rsidRPr="0050305B">
        <w:rPr>
          <w:b/>
          <w:bCs/>
        </w:rPr>
        <w:t>stop rules</w:t>
      </w:r>
      <w:r w:rsidRPr="0050305B">
        <w:t xml:space="preserve">, </w:t>
      </w:r>
      <w:r w:rsidRPr="0050305B">
        <w:rPr>
          <w:b/>
          <w:bCs/>
        </w:rPr>
        <w:t>oscillation detectors</w:t>
      </w:r>
      <w:r w:rsidRPr="0050305B">
        <w:t xml:space="preserve">, and </w:t>
      </w:r>
      <w:r w:rsidRPr="0050305B">
        <w:rPr>
          <w:b/>
          <w:bCs/>
        </w:rPr>
        <w:t>abstention gates</w:t>
      </w:r>
      <w:r w:rsidRPr="0050305B">
        <w:t>.</w:t>
      </w:r>
    </w:p>
    <w:p w14:paraId="6E0CC0A7" w14:textId="77777777" w:rsidR="0050305B" w:rsidRPr="0050305B" w:rsidRDefault="0050305B" w:rsidP="0050305B">
      <w:pPr>
        <w:numPr>
          <w:ilvl w:val="0"/>
          <w:numId w:val="248"/>
        </w:numPr>
      </w:pPr>
      <w:r w:rsidRPr="0050305B">
        <w:t xml:space="preserve">An offline </w:t>
      </w:r>
      <w:r w:rsidRPr="0050305B">
        <w:rPr>
          <w:b/>
          <w:bCs/>
        </w:rPr>
        <w:t>super-index</w:t>
      </w:r>
      <w:r w:rsidRPr="0050305B">
        <w:t xml:space="preserve"> that slashes online work and improves determinism.</w:t>
      </w:r>
    </w:p>
    <w:p w14:paraId="7A47A825" w14:textId="77777777" w:rsidR="0050305B" w:rsidRPr="0050305B" w:rsidRDefault="0050305B" w:rsidP="0050305B">
      <w:pPr>
        <w:numPr>
          <w:ilvl w:val="0"/>
          <w:numId w:val="248"/>
        </w:numPr>
      </w:pPr>
      <w:r w:rsidRPr="0050305B">
        <w:lastRenderedPageBreak/>
        <w:t xml:space="preserve">An </w:t>
      </w:r>
      <w:r w:rsidRPr="0050305B">
        <w:rPr>
          <w:b/>
          <w:bCs/>
        </w:rPr>
        <w:t>evaluation harness</w:t>
      </w:r>
      <w:r w:rsidRPr="0050305B">
        <w:t xml:space="preserve"> to prove lift over static KNN and catch regressions.</w:t>
      </w:r>
    </w:p>
    <w:p w14:paraId="0CF07C0E" w14:textId="77777777" w:rsidR="0050305B" w:rsidRDefault="0050305B" w:rsidP="0050305B"/>
    <w:p w14:paraId="3D5570BA" w14:textId="77777777" w:rsidR="0050305B" w:rsidRDefault="0050305B" w:rsidP="0050305B"/>
    <w:p w14:paraId="4CBBBA00" w14:textId="77777777" w:rsidR="0050305B" w:rsidRDefault="0050305B" w:rsidP="0050305B"/>
    <w:p w14:paraId="77DB6536" w14:textId="77777777" w:rsidR="0050305B" w:rsidRDefault="0050305B" w:rsidP="0050305B"/>
    <w:p w14:paraId="7FE5768E" w14:textId="77777777" w:rsidR="0050305B" w:rsidRDefault="0050305B" w:rsidP="0050305B"/>
    <w:p w14:paraId="6CAC8E77" w14:textId="77777777" w:rsidR="0050305B" w:rsidRDefault="0050305B" w:rsidP="0050305B"/>
    <w:p w14:paraId="331AF4D4" w14:textId="77777777" w:rsidR="0050305B" w:rsidRDefault="0050305B" w:rsidP="0050305B"/>
    <w:p w14:paraId="2AB1CDEA" w14:textId="77777777" w:rsidR="0050305B" w:rsidRDefault="0050305B" w:rsidP="0050305B"/>
    <w:p w14:paraId="546137B8" w14:textId="77777777" w:rsidR="0050305B" w:rsidRDefault="0050305B" w:rsidP="0050305B"/>
    <w:p w14:paraId="0A880DD4" w14:textId="77777777" w:rsidR="0050305B" w:rsidRDefault="0050305B" w:rsidP="0050305B"/>
    <w:p w14:paraId="7B7D17B8" w14:textId="77777777" w:rsidR="0050305B" w:rsidRDefault="0050305B" w:rsidP="0050305B"/>
    <w:p w14:paraId="78AD3EA3" w14:textId="77777777" w:rsidR="0050305B" w:rsidRDefault="0050305B" w:rsidP="0050305B"/>
    <w:p w14:paraId="6AE0AD62" w14:textId="77777777" w:rsidR="0050305B" w:rsidRDefault="0050305B" w:rsidP="0050305B"/>
    <w:p w14:paraId="69E8601A" w14:textId="77777777" w:rsidR="0050305B" w:rsidRDefault="0050305B" w:rsidP="0050305B"/>
    <w:p w14:paraId="43841D90" w14:textId="77777777" w:rsidR="0050305B" w:rsidRDefault="0050305B" w:rsidP="0050305B"/>
    <w:p w14:paraId="5A26EE9E" w14:textId="77777777" w:rsidR="0050305B" w:rsidRPr="0050305B" w:rsidRDefault="0050305B" w:rsidP="0050305B">
      <w:pPr>
        <w:rPr>
          <w:b/>
          <w:bCs/>
        </w:rPr>
      </w:pPr>
      <w:r w:rsidRPr="0050305B">
        <w:rPr>
          <w:b/>
          <w:bCs/>
        </w:rPr>
        <w:t>Part III — Dynamic Vector Navigation System (DVNS)</w:t>
      </w:r>
    </w:p>
    <w:p w14:paraId="229D1751" w14:textId="77777777" w:rsidR="0050305B" w:rsidRPr="0050305B" w:rsidRDefault="0050305B" w:rsidP="0050305B">
      <w:pPr>
        <w:rPr>
          <w:b/>
          <w:bCs/>
        </w:rPr>
      </w:pPr>
      <w:r w:rsidRPr="0050305B">
        <w:rPr>
          <w:b/>
          <w:bCs/>
        </w:rPr>
        <w:t>Chapter 10. Implementation Patterns</w:t>
      </w:r>
    </w:p>
    <w:p w14:paraId="7F9431D3" w14:textId="77777777" w:rsidR="0050305B" w:rsidRPr="0050305B" w:rsidRDefault="0050305B" w:rsidP="0050305B">
      <w:r w:rsidRPr="0050305B">
        <w:rPr>
          <w:b/>
          <w:bCs/>
        </w:rPr>
        <w:t>Intent.</w:t>
      </w:r>
      <w:r w:rsidRPr="0050305B">
        <w:t xml:space="preserve"> Turn DVNS from equations into a production recipe. Four pieces: </w:t>
      </w:r>
      <w:r w:rsidRPr="0050305B">
        <w:rPr>
          <w:b/>
          <w:bCs/>
        </w:rPr>
        <w:t>(10.1)</w:t>
      </w:r>
      <w:r w:rsidRPr="0050305B">
        <w:t xml:space="preserve"> online refinement on top-k, </w:t>
      </w:r>
      <w:r w:rsidRPr="0050305B">
        <w:rPr>
          <w:b/>
          <w:bCs/>
        </w:rPr>
        <w:t>(10.2)</w:t>
      </w:r>
      <w:r w:rsidRPr="0050305B">
        <w:t xml:space="preserve"> parameter tuning at runtime, </w:t>
      </w:r>
      <w:r w:rsidRPr="0050305B">
        <w:rPr>
          <w:b/>
          <w:bCs/>
        </w:rPr>
        <w:t>(10.3)</w:t>
      </w:r>
      <w:r w:rsidRPr="0050305B">
        <w:t xml:space="preserve"> failure modes &amp; mitigations, </w:t>
      </w:r>
      <w:r w:rsidRPr="0050305B">
        <w:rPr>
          <w:b/>
          <w:bCs/>
        </w:rPr>
        <w:t>(10.4)</w:t>
      </w:r>
      <w:r w:rsidRPr="0050305B">
        <w:t xml:space="preserve"> visualization &amp; telemetry.</w:t>
      </w:r>
    </w:p>
    <w:p w14:paraId="73485CB7" w14:textId="77777777" w:rsidR="0050305B" w:rsidRPr="0050305B" w:rsidRDefault="00000000" w:rsidP="0050305B">
      <w:r>
        <w:pict w14:anchorId="64CB5997">
          <v:rect id="_x0000_i1235" style="width:0;height:1.5pt" o:hralign="center" o:hrstd="t" o:hr="t" fillcolor="#a0a0a0" stroked="f"/>
        </w:pict>
      </w:r>
    </w:p>
    <w:p w14:paraId="3A19DC6E" w14:textId="77777777" w:rsidR="0050305B" w:rsidRPr="0050305B" w:rsidRDefault="0050305B" w:rsidP="0050305B">
      <w:pPr>
        <w:rPr>
          <w:b/>
          <w:bCs/>
        </w:rPr>
      </w:pPr>
      <w:r w:rsidRPr="0050305B">
        <w:rPr>
          <w:b/>
          <w:bCs/>
        </w:rPr>
        <w:t>10.1 Online Refinement on Top-k</w:t>
      </w:r>
    </w:p>
    <w:p w14:paraId="0D2A3CDC" w14:textId="77777777" w:rsidR="0050305B" w:rsidRPr="0050305B" w:rsidRDefault="0050305B" w:rsidP="0050305B">
      <w:r w:rsidRPr="0050305B">
        <w:rPr>
          <w:b/>
          <w:bCs/>
        </w:rPr>
        <w:t>High-level loop</w:t>
      </w:r>
    </w:p>
    <w:p w14:paraId="286D6FAF" w14:textId="289924C1" w:rsidR="0050305B" w:rsidRPr="0050305B" w:rsidRDefault="0050305B" w:rsidP="0050305B">
      <w:pPr>
        <w:numPr>
          <w:ilvl w:val="0"/>
          <w:numId w:val="249"/>
        </w:numPr>
      </w:pPr>
      <w:r w:rsidRPr="0050305B">
        <w:rPr>
          <w:b/>
          <w:bCs/>
        </w:rPr>
        <w:t>Coarse retrieve.</w:t>
      </w:r>
      <w:r w:rsidRPr="0050305B">
        <w:t xml:space="preserve"> ANN over embeddings → top-k</w:t>
      </w:r>
      <m:oMath>
        <m:sSub>
          <m:sSubPr>
            <m:ctrlPr>
              <w:rPr>
                <w:rFonts w:ascii="Cambria Math" w:hAnsi="Cambria Math"/>
              </w:rPr>
            </m:ctrlPr>
          </m:sSubPr>
          <m:e/>
          <m:sub>
            <m:r>
              <w:rPr>
                <w:rFonts w:ascii="Cambria Math" w:hAnsi="Cambria Math"/>
              </w:rPr>
              <m:t>0</m:t>
            </m:r>
          </m:sub>
        </m:sSub>
      </m:oMath>
      <w:r w:rsidRPr="0050305B">
        <w:t xml:space="preserve"> candidates (e.g., 512).</w:t>
      </w:r>
    </w:p>
    <w:p w14:paraId="0962430D" w14:textId="77777777" w:rsidR="0050305B" w:rsidRPr="0050305B" w:rsidRDefault="0050305B" w:rsidP="0050305B">
      <w:pPr>
        <w:numPr>
          <w:ilvl w:val="0"/>
          <w:numId w:val="249"/>
        </w:numPr>
      </w:pPr>
      <w:r w:rsidRPr="0050305B">
        <w:rPr>
          <w:b/>
          <w:bCs/>
        </w:rPr>
        <w:t>Policy &amp; time filter.</w:t>
      </w:r>
      <w:r w:rsidRPr="0050305B">
        <w:t xml:space="preserve"> Apply SEG constraints (time-slice, allow-lists).</w:t>
      </w:r>
    </w:p>
    <w:p w14:paraId="19B2FF39" w14:textId="0DB279B8" w:rsidR="0050305B" w:rsidRPr="0050305B" w:rsidRDefault="0050305B" w:rsidP="0050305B">
      <w:pPr>
        <w:numPr>
          <w:ilvl w:val="0"/>
          <w:numId w:val="249"/>
        </w:numPr>
      </w:pPr>
      <w:r w:rsidRPr="0050305B">
        <w:rPr>
          <w:b/>
          <w:bCs/>
        </w:rPr>
        <w:lastRenderedPageBreak/>
        <w:t xml:space="preserve">Form working set </w:t>
      </w:r>
      <m:oMath>
        <m:r>
          <w:rPr>
            <w:rFonts w:ascii="Cambria Math" w:hAnsi="Cambria Math"/>
          </w:rPr>
          <m:t>W</m:t>
        </m:r>
      </m:oMath>
      <w:r w:rsidRPr="0050305B">
        <w:rPr>
          <w:b/>
          <w:bCs/>
        </w:rPr>
        <w:t>.</w:t>
      </w:r>
      <w:r w:rsidRPr="0050305B">
        <w:t xml:space="preserve"> Keep k</w:t>
      </w:r>
      <m:oMath>
        <m:sSub>
          <m:sSubPr>
            <m:ctrlPr>
              <w:rPr>
                <w:rFonts w:ascii="Cambria Math" w:hAnsi="Cambria Math"/>
              </w:rPr>
            </m:ctrlPr>
          </m:sSubPr>
          <m:e/>
          <m:sub>
            <m:r>
              <w:rPr>
                <w:rFonts w:ascii="Cambria Math" w:hAnsi="Cambria Math"/>
              </w:rPr>
              <m:t>1</m:t>
            </m:r>
          </m:sub>
        </m:sSub>
      </m:oMath>
      <w:r w:rsidRPr="0050305B">
        <w:t xml:space="preserve"> = 64–256 items + </w:t>
      </w:r>
      <w:r w:rsidRPr="0050305B">
        <w:rPr>
          <w:b/>
          <w:bCs/>
        </w:rPr>
        <w:t>anchors</w:t>
      </w:r>
      <w:r w:rsidRPr="0050305B">
        <w:t xml:space="preserve"> (canonical witnesses, recent snapshots).</w:t>
      </w:r>
    </w:p>
    <w:p w14:paraId="02F5FBB6" w14:textId="414F0B09" w:rsidR="0050305B" w:rsidRPr="0050305B" w:rsidRDefault="0050305B" w:rsidP="0050305B">
      <w:pPr>
        <w:numPr>
          <w:ilvl w:val="0"/>
          <w:numId w:val="249"/>
        </w:numPr>
      </w:pPr>
      <w:r w:rsidRPr="0050305B">
        <w:rPr>
          <w:b/>
          <w:bCs/>
        </w:rPr>
        <w:t>Local DVNS refinement.</w:t>
      </w:r>
      <w:r w:rsidRPr="0050305B">
        <w:t xml:space="preserve"> Physics pass (Velocity Verlet; §9.1) with sparse neighbors </w:t>
      </w:r>
      <m:oMath>
        <m:r>
          <w:rPr>
            <w:rFonts w:ascii="Cambria Math" w:hAnsi="Cambria Math"/>
          </w:rPr>
          <m:t>r</m:t>
        </m:r>
      </m:oMath>
      <w:r w:rsidRPr="0050305B">
        <w:t>(8–16).</w:t>
      </w:r>
    </w:p>
    <w:p w14:paraId="31C62BF7" w14:textId="77777777" w:rsidR="0050305B" w:rsidRPr="0050305B" w:rsidRDefault="0050305B" w:rsidP="0050305B">
      <w:pPr>
        <w:numPr>
          <w:ilvl w:val="0"/>
          <w:numId w:val="249"/>
        </w:numPr>
      </w:pPr>
      <w:r w:rsidRPr="0050305B">
        <w:rPr>
          <w:b/>
          <w:bCs/>
        </w:rPr>
        <w:t>Path find.</w:t>
      </w:r>
      <w:r w:rsidRPr="0050305B">
        <w:t xml:space="preserve"> Beam search (B=3–8) on refined graph; respect policy geometry (no forbidden crossings).</w:t>
      </w:r>
    </w:p>
    <w:p w14:paraId="1A917B13" w14:textId="77777777" w:rsidR="0050305B" w:rsidRPr="0050305B" w:rsidRDefault="0050305B" w:rsidP="0050305B">
      <w:pPr>
        <w:numPr>
          <w:ilvl w:val="0"/>
          <w:numId w:val="249"/>
        </w:numPr>
      </w:pPr>
      <w:r w:rsidRPr="0050305B">
        <w:rPr>
          <w:b/>
          <w:bCs/>
        </w:rPr>
        <w:t>Score &amp; gate.</w:t>
      </w:r>
      <w:r w:rsidRPr="0050305B">
        <w:t xml:space="preserve"> Compute RS, UQ; κ-gate.</w:t>
      </w:r>
    </w:p>
    <w:p w14:paraId="5A2B584D" w14:textId="77777777" w:rsidR="0050305B" w:rsidRPr="0050305B" w:rsidRDefault="0050305B" w:rsidP="0050305B">
      <w:pPr>
        <w:numPr>
          <w:ilvl w:val="0"/>
          <w:numId w:val="249"/>
        </w:numPr>
      </w:pPr>
      <w:r w:rsidRPr="0050305B">
        <w:rPr>
          <w:b/>
          <w:bCs/>
        </w:rPr>
        <w:t>Emit witnesses.</w:t>
      </w:r>
      <w:r w:rsidRPr="0050305B">
        <w:t xml:space="preserve"> Claim→Evidence→Decision lineage (VIF).</w:t>
      </w:r>
    </w:p>
    <w:p w14:paraId="4BE757FD" w14:textId="61509579" w:rsidR="0050305B" w:rsidRPr="0050305B" w:rsidRDefault="0050305B" w:rsidP="0050305B">
      <w:r w:rsidRPr="0050305B">
        <w:rPr>
          <w:b/>
          <w:bCs/>
        </w:rPr>
        <w:t xml:space="preserve">Pseudocode (single query </w:t>
      </w:r>
      <m:oMath>
        <m:r>
          <w:rPr>
            <w:rFonts w:ascii="Cambria Math" w:hAnsi="Cambria Math"/>
          </w:rPr>
          <m:t>q</m:t>
        </m:r>
      </m:oMath>
      <w:r w:rsidRPr="0050305B">
        <w:rPr>
          <w:b/>
          <w:bCs/>
        </w:rPr>
        <w:t>)</w:t>
      </w:r>
    </w:p>
    <w:p w14:paraId="052772D5" w14:textId="77777777" w:rsidR="0050305B" w:rsidRPr="0050305B" w:rsidRDefault="0050305B" w:rsidP="0050305B">
      <w:r w:rsidRPr="0050305B">
        <w:t>cand = ANN.search(q, k0)</w:t>
      </w:r>
    </w:p>
    <w:p w14:paraId="556D1AC3" w14:textId="77777777" w:rsidR="0050305B" w:rsidRPr="0050305B" w:rsidRDefault="0050305B" w:rsidP="0050305B">
      <w:r w:rsidRPr="0050305B">
        <w:t>cand = policy_filter(cand, seg_rules, time_slice)</w:t>
      </w:r>
    </w:p>
    <w:p w14:paraId="55A88C52" w14:textId="77777777" w:rsidR="0050305B" w:rsidRPr="0050305B" w:rsidRDefault="0050305B" w:rsidP="0050305B">
      <w:r w:rsidRPr="0050305B">
        <w:t>W    = select_working_set(cand, anchors, k1)</w:t>
      </w:r>
    </w:p>
    <w:p w14:paraId="3E1C0BB1" w14:textId="77777777" w:rsidR="0050305B" w:rsidRPr="0050305B" w:rsidRDefault="0050305B" w:rsidP="0050305B"/>
    <w:p w14:paraId="54F96056" w14:textId="77777777" w:rsidR="0050305B" w:rsidRPr="0050305B" w:rsidRDefault="0050305B" w:rsidP="0050305B">
      <w:r w:rsidRPr="0050305B">
        <w:t>X,V  = init_positions_velocities(W)          # from embeddings; V=0</w:t>
      </w:r>
    </w:p>
    <w:p w14:paraId="7DF1B7AD" w14:textId="77777777" w:rsidR="0050305B" w:rsidRPr="0050305B" w:rsidRDefault="0050305B" w:rsidP="0050305B">
      <w:r w:rsidRPr="0050305B">
        <w:t>Nbr  = build_sparse_neighbors(W, r)          # semantic + SEG edges</w:t>
      </w:r>
    </w:p>
    <w:p w14:paraId="3D207264" w14:textId="77777777" w:rsidR="0050305B" w:rsidRPr="0050305B" w:rsidRDefault="0050305B" w:rsidP="0050305B"/>
    <w:p w14:paraId="20D13AA0" w14:textId="77777777" w:rsidR="0050305B" w:rsidRPr="0050305B" w:rsidRDefault="0050305B" w:rsidP="0050305B">
      <w:r w:rsidRPr="0050305B">
        <w:t>for t in 1..T:</w:t>
      </w:r>
    </w:p>
    <w:p w14:paraId="15C2CCDE" w14:textId="77777777" w:rsidR="0050305B" w:rsidRPr="0050305B" w:rsidRDefault="0050305B" w:rsidP="0050305B">
      <w:r w:rsidRPr="0050305B">
        <w:t xml:space="preserve">  F = forces(X, V, W, Nbr, params)           # grav + elastic + repulse - c*V</w:t>
      </w:r>
    </w:p>
    <w:p w14:paraId="6D3A11B9" w14:textId="77777777" w:rsidR="0050305B" w:rsidRPr="0050305B" w:rsidRDefault="0050305B" w:rsidP="0050305B">
      <w:r w:rsidRPr="0050305B">
        <w:t xml:space="preserve">  V = V + Δt * (F / m)</w:t>
      </w:r>
    </w:p>
    <w:p w14:paraId="67C6E56F" w14:textId="77777777" w:rsidR="0050305B" w:rsidRPr="0050305B" w:rsidRDefault="0050305B" w:rsidP="0050305B">
      <w:r w:rsidRPr="0050305B">
        <w:t xml:space="preserve">  X = X + Δt * V + 0.5 * (Δt^2) * (F / m)    # velocity Verlet</w:t>
      </w:r>
    </w:p>
    <w:p w14:paraId="545CBDA6" w14:textId="77777777" w:rsidR="0050305B" w:rsidRPr="0050305B" w:rsidRDefault="0050305B" w:rsidP="0050305B">
      <w:r w:rsidRPr="0050305B">
        <w:t xml:space="preserve">  X = project_policy(X, policy_regions)      # forbid crossings</w:t>
      </w:r>
    </w:p>
    <w:p w14:paraId="04E4597B" w14:textId="77777777" w:rsidR="0050305B" w:rsidRPr="0050305B" w:rsidRDefault="0050305B" w:rsidP="0050305B">
      <w:r w:rsidRPr="0050305B">
        <w:t xml:space="preserve">  if stop_rule(ΔE, t): break</w:t>
      </w:r>
    </w:p>
    <w:p w14:paraId="474984CC" w14:textId="77777777" w:rsidR="0050305B" w:rsidRPr="0050305B" w:rsidRDefault="0050305B" w:rsidP="0050305B"/>
    <w:p w14:paraId="6A785A07" w14:textId="77777777" w:rsidR="0050305B" w:rsidRPr="0050305B" w:rsidRDefault="0050305B" w:rsidP="0050305B">
      <w:r w:rsidRPr="0050305B">
        <w:t>G' = induce_graph(W, X, policy_ok=true)</w:t>
      </w:r>
    </w:p>
    <w:p w14:paraId="2622A92B" w14:textId="77777777" w:rsidR="0050305B" w:rsidRPr="0050305B" w:rsidRDefault="0050305B" w:rsidP="0050305B">
      <w:r w:rsidRPr="0050305B">
        <w:t>paths = beam_paths(G', sources=anchors, B, Lmax)</w:t>
      </w:r>
    </w:p>
    <w:p w14:paraId="1AC09C4F" w14:textId="77777777" w:rsidR="0050305B" w:rsidRPr="0050305B" w:rsidRDefault="0050305B" w:rsidP="0050305B">
      <w:r w:rsidRPr="0050305B">
        <w:t>score  = rank(paths, RS, UQ, policy_clean)</w:t>
      </w:r>
    </w:p>
    <w:p w14:paraId="6A393353" w14:textId="77777777" w:rsidR="0050305B" w:rsidRPr="0050305B" w:rsidRDefault="0050305B" w:rsidP="0050305B">
      <w:r w:rsidRPr="0050305B">
        <w:t>if κ_gate(score): return ABSTAIN(uq, reasons)</w:t>
      </w:r>
    </w:p>
    <w:p w14:paraId="2F72F2EF" w14:textId="77777777" w:rsidR="0050305B" w:rsidRPr="0050305B" w:rsidRDefault="0050305B" w:rsidP="0050305B">
      <w:r w:rsidRPr="0050305B">
        <w:lastRenderedPageBreak/>
        <w:t>return best(paths), witnesses(paths)</w:t>
      </w:r>
    </w:p>
    <w:p w14:paraId="67DE975C" w14:textId="77777777" w:rsidR="0050305B" w:rsidRPr="0050305B" w:rsidRDefault="0050305B" w:rsidP="0050305B">
      <w:r w:rsidRPr="0050305B">
        <w:rPr>
          <w:b/>
          <w:bCs/>
        </w:rPr>
        <w:t>Engineering notes</w:t>
      </w:r>
    </w:p>
    <w:p w14:paraId="61618AC6" w14:textId="77777777" w:rsidR="0050305B" w:rsidRPr="0050305B" w:rsidRDefault="0050305B" w:rsidP="0050305B">
      <w:pPr>
        <w:numPr>
          <w:ilvl w:val="0"/>
          <w:numId w:val="250"/>
        </w:numPr>
      </w:pPr>
      <w:r w:rsidRPr="0050305B">
        <w:t xml:space="preserve">Use </w:t>
      </w:r>
      <w:r w:rsidRPr="0050305B">
        <w:rPr>
          <w:b/>
          <w:bCs/>
        </w:rPr>
        <w:t>fixed seeds</w:t>
      </w:r>
      <w:r w:rsidRPr="0050305B">
        <w:t xml:space="preserve"> for ANN tie-breaks to improve determinism.</w:t>
      </w:r>
    </w:p>
    <w:p w14:paraId="7615AC69" w14:textId="77777777" w:rsidR="0050305B" w:rsidRPr="0050305B" w:rsidRDefault="0050305B" w:rsidP="0050305B">
      <w:pPr>
        <w:numPr>
          <w:ilvl w:val="0"/>
          <w:numId w:val="250"/>
        </w:numPr>
      </w:pPr>
      <w:r w:rsidRPr="0050305B">
        <w:t xml:space="preserve">Pre-warm </w:t>
      </w:r>
      <w:r w:rsidRPr="0050305B">
        <w:rPr>
          <w:b/>
          <w:bCs/>
        </w:rPr>
        <w:t>anchor cache</w:t>
      </w:r>
      <w:r w:rsidRPr="0050305B">
        <w:t xml:space="preserve"> by domain (docs, code, logs).</w:t>
      </w:r>
    </w:p>
    <w:p w14:paraId="38843A39" w14:textId="77777777" w:rsidR="0050305B" w:rsidRPr="0050305B" w:rsidRDefault="0050305B" w:rsidP="0050305B">
      <w:pPr>
        <w:numPr>
          <w:ilvl w:val="0"/>
          <w:numId w:val="250"/>
        </w:numPr>
      </w:pPr>
      <w:r w:rsidRPr="0050305B">
        <w:rPr>
          <w:b/>
          <w:bCs/>
        </w:rPr>
        <w:t>Early exit</w:t>
      </w:r>
      <w:r w:rsidRPr="0050305B">
        <w:t xml:space="preserve"> if RS saturates and UQ is tight before T steps.</w:t>
      </w:r>
    </w:p>
    <w:p w14:paraId="43BA5CC5" w14:textId="77777777" w:rsidR="0050305B" w:rsidRPr="0050305B" w:rsidRDefault="00000000" w:rsidP="0050305B">
      <w:r>
        <w:pict w14:anchorId="6838EB00">
          <v:rect id="_x0000_i1236" style="width:0;height:1.5pt" o:hralign="center" o:hrstd="t" o:hr="t" fillcolor="#a0a0a0" stroked="f"/>
        </w:pict>
      </w:r>
    </w:p>
    <w:p w14:paraId="5F85D705" w14:textId="77777777" w:rsidR="0050305B" w:rsidRPr="0050305B" w:rsidRDefault="0050305B" w:rsidP="0050305B">
      <w:pPr>
        <w:rPr>
          <w:b/>
          <w:bCs/>
        </w:rPr>
      </w:pPr>
      <w:r w:rsidRPr="0050305B">
        <w:rPr>
          <w:b/>
          <w:bCs/>
        </w:rPr>
        <w:t>10.2 Parameter Tuning (G, k, δ, c, α, β, γ)</w:t>
      </w:r>
    </w:p>
    <w:p w14:paraId="2C96B269" w14:textId="77777777" w:rsidR="0050305B" w:rsidRPr="0050305B" w:rsidRDefault="0050305B" w:rsidP="0050305B">
      <w:r w:rsidRPr="0050305B">
        <w:rPr>
          <w:b/>
          <w:bCs/>
        </w:rPr>
        <w:t>What the knobs do</w:t>
      </w:r>
    </w:p>
    <w:p w14:paraId="2C472696" w14:textId="77777777" w:rsidR="0050305B" w:rsidRPr="0050305B" w:rsidRDefault="0050305B" w:rsidP="0050305B">
      <w:pPr>
        <w:numPr>
          <w:ilvl w:val="0"/>
          <w:numId w:val="251"/>
        </w:numPr>
      </w:pPr>
      <w:r w:rsidRPr="0050305B">
        <w:rPr>
          <w:b/>
          <w:bCs/>
        </w:rPr>
        <w:t>G</w:t>
      </w:r>
      <w:r w:rsidRPr="0050305B">
        <w:t xml:space="preserve"> (gravity): semantic pull; ↑G </w:t>
      </w:r>
      <w:r w:rsidRPr="0050305B">
        <w:rPr>
          <w:rFonts w:ascii="Cambria Math" w:hAnsi="Cambria Math" w:cs="Cambria Math"/>
        </w:rPr>
        <w:t>⇒</w:t>
      </w:r>
      <w:r w:rsidRPr="0050305B">
        <w:t xml:space="preserve"> tighter recall, risk of redundancy.</w:t>
      </w:r>
    </w:p>
    <w:p w14:paraId="40A0040F" w14:textId="77777777" w:rsidR="0050305B" w:rsidRPr="0050305B" w:rsidRDefault="0050305B" w:rsidP="0050305B">
      <w:pPr>
        <w:numPr>
          <w:ilvl w:val="0"/>
          <w:numId w:val="251"/>
        </w:numPr>
      </w:pPr>
      <w:r w:rsidRPr="0050305B">
        <w:rPr>
          <w:b/>
          <w:bCs/>
        </w:rPr>
        <w:t>k</w:t>
      </w:r>
      <w:r w:rsidRPr="0050305B">
        <w:t xml:space="preserve"> (elastic): cohesion along trusted edges; ↑k </w:t>
      </w:r>
      <w:r w:rsidRPr="0050305B">
        <w:rPr>
          <w:rFonts w:ascii="Cambria Math" w:hAnsi="Cambria Math" w:cs="Cambria Math"/>
        </w:rPr>
        <w:t>⇒</w:t>
      </w:r>
      <w:r w:rsidRPr="0050305B">
        <w:t xml:space="preserve"> smoother, can over-fit clusters.</w:t>
      </w:r>
    </w:p>
    <w:p w14:paraId="55C89CCC" w14:textId="77777777" w:rsidR="0050305B" w:rsidRPr="0050305B" w:rsidRDefault="0050305B" w:rsidP="0050305B">
      <w:pPr>
        <w:numPr>
          <w:ilvl w:val="0"/>
          <w:numId w:val="251"/>
        </w:numPr>
      </w:pPr>
      <w:r w:rsidRPr="0050305B">
        <w:rPr>
          <w:b/>
          <w:bCs/>
        </w:rPr>
        <w:t>σ, ρ</w:t>
      </w:r>
      <w:r w:rsidRPr="0050305B">
        <w:t xml:space="preserve"> (repulsion strength/radius): de-dupe pressure; ↑σ/ρ </w:t>
      </w:r>
      <w:r w:rsidRPr="0050305B">
        <w:rPr>
          <w:rFonts w:ascii="Cambria Math" w:hAnsi="Cambria Math" w:cs="Cambria Math"/>
        </w:rPr>
        <w:t>⇒</w:t>
      </w:r>
      <w:r w:rsidRPr="0050305B">
        <w:t xml:space="preserve"> diversity, risk of dropping signal.</w:t>
      </w:r>
    </w:p>
    <w:p w14:paraId="0C3426CA" w14:textId="77777777" w:rsidR="0050305B" w:rsidRPr="0050305B" w:rsidRDefault="0050305B" w:rsidP="0050305B">
      <w:pPr>
        <w:numPr>
          <w:ilvl w:val="0"/>
          <w:numId w:val="251"/>
        </w:numPr>
      </w:pPr>
      <w:r w:rsidRPr="0050305B">
        <w:rPr>
          <w:b/>
          <w:bCs/>
        </w:rPr>
        <w:t>c</w:t>
      </w:r>
      <w:r w:rsidRPr="0050305B">
        <w:t xml:space="preserve"> (damping): stability; ↑c </w:t>
      </w:r>
      <w:r w:rsidRPr="0050305B">
        <w:rPr>
          <w:rFonts w:ascii="Cambria Math" w:hAnsi="Cambria Math" w:cs="Cambria Math"/>
        </w:rPr>
        <w:t>⇒</w:t>
      </w:r>
      <w:r w:rsidRPr="0050305B">
        <w:t xml:space="preserve"> fewer oscillations, slower convergence.</w:t>
      </w:r>
    </w:p>
    <w:p w14:paraId="47C0BD58" w14:textId="77777777" w:rsidR="0050305B" w:rsidRPr="0050305B" w:rsidRDefault="0050305B" w:rsidP="0050305B">
      <w:pPr>
        <w:numPr>
          <w:ilvl w:val="0"/>
          <w:numId w:val="251"/>
        </w:numPr>
      </w:pPr>
      <w:r w:rsidRPr="0050305B">
        <w:rPr>
          <w:b/>
          <w:bCs/>
        </w:rPr>
        <w:t>Δt</w:t>
      </w:r>
      <w:r w:rsidRPr="0050305B">
        <w:t xml:space="preserve"> (step): speed/accuracy trade.</w:t>
      </w:r>
    </w:p>
    <w:p w14:paraId="482CA805" w14:textId="73348F34" w:rsidR="0050305B" w:rsidRPr="0050305B" w:rsidRDefault="0050305B" w:rsidP="0050305B">
      <w:pPr>
        <w:numPr>
          <w:ilvl w:val="0"/>
          <w:numId w:val="251"/>
        </w:numPr>
      </w:pPr>
      <w:r w:rsidRPr="0050305B">
        <w:rPr>
          <w:b/>
          <w:bCs/>
        </w:rPr>
        <w:t>α, β, γ</w:t>
      </w:r>
      <w:r w:rsidRPr="0050305B">
        <w:t xml:space="preserve"> (path cost weights): smoothness/blocked/density penalties in </w:t>
      </w:r>
      <m:oMath>
        <m:r>
          <w:rPr>
            <w:rFonts w:ascii="Cambria Math" w:hAnsi="Cambria Math"/>
          </w:rPr>
          <m:t>C(P)</m:t>
        </m:r>
      </m:oMath>
      <w:r w:rsidRPr="0050305B">
        <w:t>.</w:t>
      </w:r>
    </w:p>
    <w:p w14:paraId="7436937E" w14:textId="77777777" w:rsidR="0050305B" w:rsidRPr="0050305B" w:rsidRDefault="0050305B" w:rsidP="0050305B">
      <w:r w:rsidRPr="0050305B">
        <w:rPr>
          <w:b/>
          <w:bCs/>
        </w:rPr>
        <w:t>Domain presets (starting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385"/>
        <w:gridCol w:w="385"/>
        <w:gridCol w:w="514"/>
        <w:gridCol w:w="514"/>
        <w:gridCol w:w="514"/>
        <w:gridCol w:w="514"/>
        <w:gridCol w:w="317"/>
        <w:gridCol w:w="317"/>
        <w:gridCol w:w="829"/>
      </w:tblGrid>
      <w:tr w:rsidR="0050305B" w:rsidRPr="0050305B" w14:paraId="7605E224" w14:textId="77777777">
        <w:trPr>
          <w:tblHeader/>
          <w:tblCellSpacing w:w="15" w:type="dxa"/>
        </w:trPr>
        <w:tc>
          <w:tcPr>
            <w:tcW w:w="0" w:type="auto"/>
            <w:vAlign w:val="center"/>
            <w:hideMark/>
          </w:tcPr>
          <w:p w14:paraId="6CC53425" w14:textId="77777777" w:rsidR="0050305B" w:rsidRPr="0050305B" w:rsidRDefault="0050305B" w:rsidP="0050305B">
            <w:pPr>
              <w:rPr>
                <w:b/>
                <w:bCs/>
              </w:rPr>
            </w:pPr>
            <w:r w:rsidRPr="0050305B">
              <w:rPr>
                <w:b/>
                <w:bCs/>
              </w:rPr>
              <w:t>Domain</w:t>
            </w:r>
          </w:p>
        </w:tc>
        <w:tc>
          <w:tcPr>
            <w:tcW w:w="0" w:type="auto"/>
            <w:vAlign w:val="center"/>
            <w:hideMark/>
          </w:tcPr>
          <w:p w14:paraId="646E5485" w14:textId="77777777" w:rsidR="0050305B" w:rsidRPr="0050305B" w:rsidRDefault="0050305B" w:rsidP="0050305B">
            <w:pPr>
              <w:rPr>
                <w:b/>
                <w:bCs/>
              </w:rPr>
            </w:pPr>
            <w:r w:rsidRPr="0050305B">
              <w:rPr>
                <w:b/>
                <w:bCs/>
              </w:rPr>
              <w:t>G</w:t>
            </w:r>
          </w:p>
        </w:tc>
        <w:tc>
          <w:tcPr>
            <w:tcW w:w="0" w:type="auto"/>
            <w:vAlign w:val="center"/>
            <w:hideMark/>
          </w:tcPr>
          <w:p w14:paraId="77AD4D80" w14:textId="77777777" w:rsidR="0050305B" w:rsidRPr="0050305B" w:rsidRDefault="0050305B" w:rsidP="0050305B">
            <w:pPr>
              <w:rPr>
                <w:b/>
                <w:bCs/>
              </w:rPr>
            </w:pPr>
            <w:r w:rsidRPr="0050305B">
              <w:rPr>
                <w:b/>
                <w:bCs/>
              </w:rPr>
              <w:t>k</w:t>
            </w:r>
          </w:p>
        </w:tc>
        <w:tc>
          <w:tcPr>
            <w:tcW w:w="0" w:type="auto"/>
            <w:vAlign w:val="center"/>
            <w:hideMark/>
          </w:tcPr>
          <w:p w14:paraId="4E8329E0" w14:textId="77777777" w:rsidR="0050305B" w:rsidRPr="0050305B" w:rsidRDefault="0050305B" w:rsidP="0050305B">
            <w:pPr>
              <w:rPr>
                <w:b/>
                <w:bCs/>
              </w:rPr>
            </w:pPr>
            <w:r w:rsidRPr="0050305B">
              <w:rPr>
                <w:b/>
                <w:bCs/>
              </w:rPr>
              <w:t>σ</w:t>
            </w:r>
          </w:p>
        </w:tc>
        <w:tc>
          <w:tcPr>
            <w:tcW w:w="0" w:type="auto"/>
            <w:vAlign w:val="center"/>
            <w:hideMark/>
          </w:tcPr>
          <w:p w14:paraId="18EA5251" w14:textId="77777777" w:rsidR="0050305B" w:rsidRPr="0050305B" w:rsidRDefault="0050305B" w:rsidP="0050305B">
            <w:pPr>
              <w:rPr>
                <w:b/>
                <w:bCs/>
              </w:rPr>
            </w:pPr>
            <w:r w:rsidRPr="0050305B">
              <w:rPr>
                <w:b/>
                <w:bCs/>
              </w:rPr>
              <w:t>ρ</w:t>
            </w:r>
          </w:p>
        </w:tc>
        <w:tc>
          <w:tcPr>
            <w:tcW w:w="0" w:type="auto"/>
            <w:vAlign w:val="center"/>
            <w:hideMark/>
          </w:tcPr>
          <w:p w14:paraId="70649C07" w14:textId="77777777" w:rsidR="0050305B" w:rsidRPr="0050305B" w:rsidRDefault="0050305B" w:rsidP="0050305B">
            <w:pPr>
              <w:rPr>
                <w:b/>
                <w:bCs/>
              </w:rPr>
            </w:pPr>
            <w:r w:rsidRPr="0050305B">
              <w:rPr>
                <w:b/>
                <w:bCs/>
              </w:rPr>
              <w:t>c</w:t>
            </w:r>
          </w:p>
        </w:tc>
        <w:tc>
          <w:tcPr>
            <w:tcW w:w="0" w:type="auto"/>
            <w:vAlign w:val="center"/>
            <w:hideMark/>
          </w:tcPr>
          <w:p w14:paraId="5EC2B7FF" w14:textId="77777777" w:rsidR="0050305B" w:rsidRPr="0050305B" w:rsidRDefault="0050305B" w:rsidP="0050305B">
            <w:pPr>
              <w:rPr>
                <w:b/>
                <w:bCs/>
              </w:rPr>
            </w:pPr>
            <w:r w:rsidRPr="0050305B">
              <w:rPr>
                <w:b/>
                <w:bCs/>
              </w:rPr>
              <w:t>Δt</w:t>
            </w:r>
          </w:p>
        </w:tc>
        <w:tc>
          <w:tcPr>
            <w:tcW w:w="0" w:type="auto"/>
            <w:vAlign w:val="center"/>
            <w:hideMark/>
          </w:tcPr>
          <w:p w14:paraId="6F198A6D" w14:textId="77777777" w:rsidR="0050305B" w:rsidRPr="0050305B" w:rsidRDefault="0050305B" w:rsidP="0050305B">
            <w:pPr>
              <w:rPr>
                <w:b/>
                <w:bCs/>
              </w:rPr>
            </w:pPr>
            <w:r w:rsidRPr="0050305B">
              <w:rPr>
                <w:b/>
                <w:bCs/>
              </w:rPr>
              <w:t>T</w:t>
            </w:r>
          </w:p>
        </w:tc>
        <w:tc>
          <w:tcPr>
            <w:tcW w:w="0" w:type="auto"/>
            <w:vAlign w:val="center"/>
            <w:hideMark/>
          </w:tcPr>
          <w:p w14:paraId="41E05ACE" w14:textId="77777777" w:rsidR="0050305B" w:rsidRPr="0050305B" w:rsidRDefault="0050305B" w:rsidP="0050305B">
            <w:pPr>
              <w:rPr>
                <w:b/>
                <w:bCs/>
              </w:rPr>
            </w:pPr>
            <w:r w:rsidRPr="0050305B">
              <w:rPr>
                <w:b/>
                <w:bCs/>
              </w:rPr>
              <w:t>r</w:t>
            </w:r>
          </w:p>
        </w:tc>
        <w:tc>
          <w:tcPr>
            <w:tcW w:w="0" w:type="auto"/>
            <w:vAlign w:val="center"/>
            <w:hideMark/>
          </w:tcPr>
          <w:p w14:paraId="57085731" w14:textId="77777777" w:rsidR="0050305B" w:rsidRPr="0050305B" w:rsidRDefault="0050305B" w:rsidP="0050305B">
            <w:pPr>
              <w:rPr>
                <w:b/>
                <w:bCs/>
              </w:rPr>
            </w:pPr>
            <w:r w:rsidRPr="0050305B">
              <w:rPr>
                <w:b/>
                <w:bCs/>
              </w:rPr>
              <w:t>α/β/γ</w:t>
            </w:r>
          </w:p>
        </w:tc>
      </w:tr>
      <w:tr w:rsidR="0050305B" w:rsidRPr="0050305B" w14:paraId="19662FCE" w14:textId="77777777">
        <w:trPr>
          <w:tblCellSpacing w:w="15" w:type="dxa"/>
        </w:trPr>
        <w:tc>
          <w:tcPr>
            <w:tcW w:w="0" w:type="auto"/>
            <w:vAlign w:val="center"/>
            <w:hideMark/>
          </w:tcPr>
          <w:p w14:paraId="5AC17C22" w14:textId="77777777" w:rsidR="0050305B" w:rsidRPr="0050305B" w:rsidRDefault="0050305B" w:rsidP="0050305B">
            <w:r w:rsidRPr="0050305B">
              <w:t>Ad-hoc QA</w:t>
            </w:r>
          </w:p>
        </w:tc>
        <w:tc>
          <w:tcPr>
            <w:tcW w:w="0" w:type="auto"/>
            <w:vAlign w:val="center"/>
            <w:hideMark/>
          </w:tcPr>
          <w:p w14:paraId="4BC40456" w14:textId="77777777" w:rsidR="0050305B" w:rsidRPr="0050305B" w:rsidRDefault="0050305B" w:rsidP="0050305B">
            <w:r w:rsidRPr="0050305B">
              <w:t>1.0</w:t>
            </w:r>
          </w:p>
        </w:tc>
        <w:tc>
          <w:tcPr>
            <w:tcW w:w="0" w:type="auto"/>
            <w:vAlign w:val="center"/>
            <w:hideMark/>
          </w:tcPr>
          <w:p w14:paraId="39E724DE" w14:textId="77777777" w:rsidR="0050305B" w:rsidRPr="0050305B" w:rsidRDefault="0050305B" w:rsidP="0050305B">
            <w:r w:rsidRPr="0050305B">
              <w:t>0.4</w:t>
            </w:r>
          </w:p>
        </w:tc>
        <w:tc>
          <w:tcPr>
            <w:tcW w:w="0" w:type="auto"/>
            <w:vAlign w:val="center"/>
            <w:hideMark/>
          </w:tcPr>
          <w:p w14:paraId="737E3961" w14:textId="77777777" w:rsidR="0050305B" w:rsidRPr="0050305B" w:rsidRDefault="0050305B" w:rsidP="0050305B">
            <w:r w:rsidRPr="0050305B">
              <w:t>0.35</w:t>
            </w:r>
          </w:p>
        </w:tc>
        <w:tc>
          <w:tcPr>
            <w:tcW w:w="0" w:type="auto"/>
            <w:vAlign w:val="center"/>
            <w:hideMark/>
          </w:tcPr>
          <w:p w14:paraId="4C6C2B2F" w14:textId="77777777" w:rsidR="0050305B" w:rsidRPr="0050305B" w:rsidRDefault="0050305B" w:rsidP="0050305B">
            <w:r w:rsidRPr="0050305B">
              <w:t>0.18</w:t>
            </w:r>
          </w:p>
        </w:tc>
        <w:tc>
          <w:tcPr>
            <w:tcW w:w="0" w:type="auto"/>
            <w:vAlign w:val="center"/>
            <w:hideMark/>
          </w:tcPr>
          <w:p w14:paraId="6CC1881B" w14:textId="77777777" w:rsidR="0050305B" w:rsidRPr="0050305B" w:rsidRDefault="0050305B" w:rsidP="0050305B">
            <w:r w:rsidRPr="0050305B">
              <w:t>0.12</w:t>
            </w:r>
          </w:p>
        </w:tc>
        <w:tc>
          <w:tcPr>
            <w:tcW w:w="0" w:type="auto"/>
            <w:vAlign w:val="center"/>
            <w:hideMark/>
          </w:tcPr>
          <w:p w14:paraId="578F7270" w14:textId="77777777" w:rsidR="0050305B" w:rsidRPr="0050305B" w:rsidRDefault="0050305B" w:rsidP="0050305B">
            <w:r w:rsidRPr="0050305B">
              <w:t>0.25</w:t>
            </w:r>
          </w:p>
        </w:tc>
        <w:tc>
          <w:tcPr>
            <w:tcW w:w="0" w:type="auto"/>
            <w:vAlign w:val="center"/>
            <w:hideMark/>
          </w:tcPr>
          <w:p w14:paraId="35260BA1" w14:textId="77777777" w:rsidR="0050305B" w:rsidRPr="0050305B" w:rsidRDefault="0050305B" w:rsidP="0050305B">
            <w:r w:rsidRPr="0050305B">
              <w:t>8</w:t>
            </w:r>
          </w:p>
        </w:tc>
        <w:tc>
          <w:tcPr>
            <w:tcW w:w="0" w:type="auto"/>
            <w:vAlign w:val="center"/>
            <w:hideMark/>
          </w:tcPr>
          <w:p w14:paraId="0F98EA45" w14:textId="77777777" w:rsidR="0050305B" w:rsidRPr="0050305B" w:rsidRDefault="0050305B" w:rsidP="0050305B">
            <w:r w:rsidRPr="0050305B">
              <w:t>12</w:t>
            </w:r>
          </w:p>
        </w:tc>
        <w:tc>
          <w:tcPr>
            <w:tcW w:w="0" w:type="auto"/>
            <w:vAlign w:val="center"/>
            <w:hideMark/>
          </w:tcPr>
          <w:p w14:paraId="7860172E" w14:textId="77777777" w:rsidR="0050305B" w:rsidRPr="0050305B" w:rsidRDefault="0050305B" w:rsidP="0050305B">
            <w:r w:rsidRPr="0050305B">
              <w:t>.4/.2/.2</w:t>
            </w:r>
          </w:p>
        </w:tc>
      </w:tr>
      <w:tr w:rsidR="0050305B" w:rsidRPr="0050305B" w14:paraId="58627431" w14:textId="77777777">
        <w:trPr>
          <w:tblCellSpacing w:w="15" w:type="dxa"/>
        </w:trPr>
        <w:tc>
          <w:tcPr>
            <w:tcW w:w="0" w:type="auto"/>
            <w:vAlign w:val="center"/>
            <w:hideMark/>
          </w:tcPr>
          <w:p w14:paraId="0044C17D" w14:textId="77777777" w:rsidR="0050305B" w:rsidRPr="0050305B" w:rsidRDefault="0050305B" w:rsidP="0050305B">
            <w:r w:rsidRPr="0050305B">
              <w:t>Code reasoning</w:t>
            </w:r>
          </w:p>
        </w:tc>
        <w:tc>
          <w:tcPr>
            <w:tcW w:w="0" w:type="auto"/>
            <w:vAlign w:val="center"/>
            <w:hideMark/>
          </w:tcPr>
          <w:p w14:paraId="68BF8F1B" w14:textId="77777777" w:rsidR="0050305B" w:rsidRPr="0050305B" w:rsidRDefault="0050305B" w:rsidP="0050305B">
            <w:r w:rsidRPr="0050305B">
              <w:t>1.2</w:t>
            </w:r>
          </w:p>
        </w:tc>
        <w:tc>
          <w:tcPr>
            <w:tcW w:w="0" w:type="auto"/>
            <w:vAlign w:val="center"/>
            <w:hideMark/>
          </w:tcPr>
          <w:p w14:paraId="17E1EF94" w14:textId="77777777" w:rsidR="0050305B" w:rsidRPr="0050305B" w:rsidRDefault="0050305B" w:rsidP="0050305B">
            <w:r w:rsidRPr="0050305B">
              <w:t>0.8</w:t>
            </w:r>
          </w:p>
        </w:tc>
        <w:tc>
          <w:tcPr>
            <w:tcW w:w="0" w:type="auto"/>
            <w:vAlign w:val="center"/>
            <w:hideMark/>
          </w:tcPr>
          <w:p w14:paraId="51B0D0CA" w14:textId="77777777" w:rsidR="0050305B" w:rsidRPr="0050305B" w:rsidRDefault="0050305B" w:rsidP="0050305B">
            <w:r w:rsidRPr="0050305B">
              <w:t>0.25</w:t>
            </w:r>
          </w:p>
        </w:tc>
        <w:tc>
          <w:tcPr>
            <w:tcW w:w="0" w:type="auto"/>
            <w:vAlign w:val="center"/>
            <w:hideMark/>
          </w:tcPr>
          <w:p w14:paraId="0746AEED" w14:textId="77777777" w:rsidR="0050305B" w:rsidRPr="0050305B" w:rsidRDefault="0050305B" w:rsidP="0050305B">
            <w:r w:rsidRPr="0050305B">
              <w:t>0.16</w:t>
            </w:r>
          </w:p>
        </w:tc>
        <w:tc>
          <w:tcPr>
            <w:tcW w:w="0" w:type="auto"/>
            <w:vAlign w:val="center"/>
            <w:hideMark/>
          </w:tcPr>
          <w:p w14:paraId="3DB16FE6" w14:textId="77777777" w:rsidR="0050305B" w:rsidRPr="0050305B" w:rsidRDefault="0050305B" w:rsidP="0050305B">
            <w:r w:rsidRPr="0050305B">
              <w:t>0.18</w:t>
            </w:r>
          </w:p>
        </w:tc>
        <w:tc>
          <w:tcPr>
            <w:tcW w:w="0" w:type="auto"/>
            <w:vAlign w:val="center"/>
            <w:hideMark/>
          </w:tcPr>
          <w:p w14:paraId="5B1E8E10" w14:textId="77777777" w:rsidR="0050305B" w:rsidRPr="0050305B" w:rsidRDefault="0050305B" w:rsidP="0050305B">
            <w:r w:rsidRPr="0050305B">
              <w:t>0.20</w:t>
            </w:r>
          </w:p>
        </w:tc>
        <w:tc>
          <w:tcPr>
            <w:tcW w:w="0" w:type="auto"/>
            <w:vAlign w:val="center"/>
            <w:hideMark/>
          </w:tcPr>
          <w:p w14:paraId="3E3CEEE7" w14:textId="77777777" w:rsidR="0050305B" w:rsidRPr="0050305B" w:rsidRDefault="0050305B" w:rsidP="0050305B">
            <w:r w:rsidRPr="0050305B">
              <w:t>12</w:t>
            </w:r>
          </w:p>
        </w:tc>
        <w:tc>
          <w:tcPr>
            <w:tcW w:w="0" w:type="auto"/>
            <w:vAlign w:val="center"/>
            <w:hideMark/>
          </w:tcPr>
          <w:p w14:paraId="42A5EDC2" w14:textId="77777777" w:rsidR="0050305B" w:rsidRPr="0050305B" w:rsidRDefault="0050305B" w:rsidP="0050305B">
            <w:r w:rsidRPr="0050305B">
              <w:t>16</w:t>
            </w:r>
          </w:p>
        </w:tc>
        <w:tc>
          <w:tcPr>
            <w:tcW w:w="0" w:type="auto"/>
            <w:vAlign w:val="center"/>
            <w:hideMark/>
          </w:tcPr>
          <w:p w14:paraId="729EFD25" w14:textId="77777777" w:rsidR="0050305B" w:rsidRPr="0050305B" w:rsidRDefault="0050305B" w:rsidP="0050305B">
            <w:r w:rsidRPr="0050305B">
              <w:t>.5/.2/.1</w:t>
            </w:r>
          </w:p>
        </w:tc>
      </w:tr>
      <w:tr w:rsidR="0050305B" w:rsidRPr="0050305B" w14:paraId="1C5C6316" w14:textId="77777777">
        <w:trPr>
          <w:tblCellSpacing w:w="15" w:type="dxa"/>
        </w:trPr>
        <w:tc>
          <w:tcPr>
            <w:tcW w:w="0" w:type="auto"/>
            <w:vAlign w:val="center"/>
            <w:hideMark/>
          </w:tcPr>
          <w:p w14:paraId="54107077" w14:textId="77777777" w:rsidR="0050305B" w:rsidRPr="0050305B" w:rsidRDefault="0050305B" w:rsidP="0050305B">
            <w:r w:rsidRPr="0050305B">
              <w:t>Log forensics</w:t>
            </w:r>
          </w:p>
        </w:tc>
        <w:tc>
          <w:tcPr>
            <w:tcW w:w="0" w:type="auto"/>
            <w:vAlign w:val="center"/>
            <w:hideMark/>
          </w:tcPr>
          <w:p w14:paraId="15B757F4" w14:textId="77777777" w:rsidR="0050305B" w:rsidRPr="0050305B" w:rsidRDefault="0050305B" w:rsidP="0050305B">
            <w:r w:rsidRPr="0050305B">
              <w:t>0.9</w:t>
            </w:r>
          </w:p>
        </w:tc>
        <w:tc>
          <w:tcPr>
            <w:tcW w:w="0" w:type="auto"/>
            <w:vAlign w:val="center"/>
            <w:hideMark/>
          </w:tcPr>
          <w:p w14:paraId="35B5F37F" w14:textId="77777777" w:rsidR="0050305B" w:rsidRPr="0050305B" w:rsidRDefault="0050305B" w:rsidP="0050305B">
            <w:r w:rsidRPr="0050305B">
              <w:t>0.6</w:t>
            </w:r>
          </w:p>
        </w:tc>
        <w:tc>
          <w:tcPr>
            <w:tcW w:w="0" w:type="auto"/>
            <w:vAlign w:val="center"/>
            <w:hideMark/>
          </w:tcPr>
          <w:p w14:paraId="204B3065" w14:textId="77777777" w:rsidR="0050305B" w:rsidRPr="0050305B" w:rsidRDefault="0050305B" w:rsidP="0050305B">
            <w:r w:rsidRPr="0050305B">
              <w:t>0.45</w:t>
            </w:r>
          </w:p>
        </w:tc>
        <w:tc>
          <w:tcPr>
            <w:tcW w:w="0" w:type="auto"/>
            <w:vAlign w:val="center"/>
            <w:hideMark/>
          </w:tcPr>
          <w:p w14:paraId="7F8C63AF" w14:textId="77777777" w:rsidR="0050305B" w:rsidRPr="0050305B" w:rsidRDefault="0050305B" w:rsidP="0050305B">
            <w:r w:rsidRPr="0050305B">
              <w:t>0.20</w:t>
            </w:r>
          </w:p>
        </w:tc>
        <w:tc>
          <w:tcPr>
            <w:tcW w:w="0" w:type="auto"/>
            <w:vAlign w:val="center"/>
            <w:hideMark/>
          </w:tcPr>
          <w:p w14:paraId="47D93E57" w14:textId="77777777" w:rsidR="0050305B" w:rsidRPr="0050305B" w:rsidRDefault="0050305B" w:rsidP="0050305B">
            <w:r w:rsidRPr="0050305B">
              <w:t>0.20</w:t>
            </w:r>
          </w:p>
        </w:tc>
        <w:tc>
          <w:tcPr>
            <w:tcW w:w="0" w:type="auto"/>
            <w:vAlign w:val="center"/>
            <w:hideMark/>
          </w:tcPr>
          <w:p w14:paraId="74395C8E" w14:textId="77777777" w:rsidR="0050305B" w:rsidRPr="0050305B" w:rsidRDefault="0050305B" w:rsidP="0050305B">
            <w:r w:rsidRPr="0050305B">
              <w:t>0.20</w:t>
            </w:r>
          </w:p>
        </w:tc>
        <w:tc>
          <w:tcPr>
            <w:tcW w:w="0" w:type="auto"/>
            <w:vAlign w:val="center"/>
            <w:hideMark/>
          </w:tcPr>
          <w:p w14:paraId="57A0A254" w14:textId="77777777" w:rsidR="0050305B" w:rsidRPr="0050305B" w:rsidRDefault="0050305B" w:rsidP="0050305B">
            <w:r w:rsidRPr="0050305B">
              <w:t>10</w:t>
            </w:r>
          </w:p>
        </w:tc>
        <w:tc>
          <w:tcPr>
            <w:tcW w:w="0" w:type="auto"/>
            <w:vAlign w:val="center"/>
            <w:hideMark/>
          </w:tcPr>
          <w:p w14:paraId="48805C56" w14:textId="77777777" w:rsidR="0050305B" w:rsidRPr="0050305B" w:rsidRDefault="0050305B" w:rsidP="0050305B">
            <w:r w:rsidRPr="0050305B">
              <w:t>20</w:t>
            </w:r>
          </w:p>
        </w:tc>
        <w:tc>
          <w:tcPr>
            <w:tcW w:w="0" w:type="auto"/>
            <w:vAlign w:val="center"/>
            <w:hideMark/>
          </w:tcPr>
          <w:p w14:paraId="7F6337B0" w14:textId="77777777" w:rsidR="0050305B" w:rsidRPr="0050305B" w:rsidRDefault="0050305B" w:rsidP="0050305B">
            <w:r w:rsidRPr="0050305B">
              <w:t>.3/.3/.3</w:t>
            </w:r>
          </w:p>
        </w:tc>
      </w:tr>
    </w:tbl>
    <w:p w14:paraId="1F51F81E" w14:textId="77777777" w:rsidR="0050305B" w:rsidRPr="0050305B" w:rsidRDefault="0050305B" w:rsidP="0050305B">
      <w:r w:rsidRPr="0050305B">
        <w:rPr>
          <w:b/>
          <w:bCs/>
        </w:rPr>
        <w:t>Auto-tuning loop (bandit over safe ranges)</w:t>
      </w:r>
    </w:p>
    <w:p w14:paraId="26A8686C" w14:textId="5832E927" w:rsidR="0050305B" w:rsidRPr="0050305B" w:rsidRDefault="0050305B" w:rsidP="0050305B">
      <w:pPr>
        <w:numPr>
          <w:ilvl w:val="0"/>
          <w:numId w:val="252"/>
        </w:numPr>
      </w:pPr>
      <w:r w:rsidRPr="0050305B">
        <w:t xml:space="preserve">Contextual bandit (UCB/Thompson) over tuples </w:t>
      </w:r>
      <m:oMath>
        <m:r>
          <w:rPr>
            <w:rFonts w:ascii="Cambria Math" w:hAnsi="Cambria Math"/>
          </w:rPr>
          <m:t>(G,k,σ,c)</m:t>
        </m:r>
      </m:oMath>
      <w:r w:rsidRPr="0050305B">
        <w:t>with reward</w:t>
      </w:r>
      <w:r w:rsidRPr="0050305B">
        <w:br/>
      </w:r>
      <m:oMath>
        <m: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1</m:t>
            </m:r>
          </m:sub>
        </m:sSub>
        <m:r>
          <m:rPr>
            <m:nor/>
          </m:rPr>
          <m:t>p@k</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m:rPr>
            <m:nor/>
          </m:rPr>
          <m:t>nDCG</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r>
          <m:rPr>
            <m:nor/>
          </m:rPr>
          <m:t>latency</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r>
          <m:rPr>
            <m:nor/>
          </m:rPr>
          <m:t>policy_viol</m:t>
        </m:r>
      </m:oMath>
      <w:r w:rsidRPr="0050305B">
        <w:t>.</w:t>
      </w:r>
    </w:p>
    <w:p w14:paraId="25BAC2B0" w14:textId="77777777" w:rsidR="0050305B" w:rsidRPr="0050305B" w:rsidRDefault="0050305B" w:rsidP="0050305B">
      <w:pPr>
        <w:numPr>
          <w:ilvl w:val="0"/>
          <w:numId w:val="252"/>
        </w:numPr>
      </w:pPr>
      <w:r w:rsidRPr="0050305B">
        <w:t>Constrain drift: max 1 param change (±10%) per deployment window.</w:t>
      </w:r>
    </w:p>
    <w:p w14:paraId="08CBB069" w14:textId="77777777" w:rsidR="0050305B" w:rsidRPr="0050305B" w:rsidRDefault="0050305B" w:rsidP="0050305B">
      <w:pPr>
        <w:numPr>
          <w:ilvl w:val="0"/>
          <w:numId w:val="252"/>
        </w:numPr>
      </w:pPr>
      <w:r w:rsidRPr="0050305B">
        <w:t xml:space="preserve">Persist </w:t>
      </w:r>
      <w:r w:rsidRPr="0050305B">
        <w:rPr>
          <w:b/>
          <w:bCs/>
        </w:rPr>
        <w:t>per-tenant profiles</w:t>
      </w:r>
      <w:r w:rsidRPr="0050305B">
        <w:t>; decay to global defaults if sparse.</w:t>
      </w:r>
    </w:p>
    <w:p w14:paraId="093B50CA" w14:textId="77777777" w:rsidR="0050305B" w:rsidRPr="0050305B" w:rsidRDefault="0050305B" w:rsidP="0050305B">
      <w:r w:rsidRPr="0050305B">
        <w:rPr>
          <w:b/>
          <w:bCs/>
        </w:rPr>
        <w:t>Runtime adaptors</w:t>
      </w:r>
    </w:p>
    <w:p w14:paraId="4397020A" w14:textId="77777777" w:rsidR="0050305B" w:rsidRPr="0050305B" w:rsidRDefault="0050305B" w:rsidP="0050305B">
      <w:pPr>
        <w:numPr>
          <w:ilvl w:val="0"/>
          <w:numId w:val="253"/>
        </w:numPr>
      </w:pPr>
      <w:r w:rsidRPr="0050305B">
        <w:lastRenderedPageBreak/>
        <w:t xml:space="preserve">If </w:t>
      </w:r>
      <w:r w:rsidRPr="0050305B">
        <w:rPr>
          <w:b/>
          <w:bCs/>
        </w:rPr>
        <w:t>UQ↑</w:t>
      </w:r>
      <w:r w:rsidRPr="0050305B">
        <w:t xml:space="preserve"> (wider uncertainty) → add anchors, ↑k slightly, ↓σ.</w:t>
      </w:r>
    </w:p>
    <w:p w14:paraId="13361D5E" w14:textId="77777777" w:rsidR="0050305B" w:rsidRPr="0050305B" w:rsidRDefault="0050305B" w:rsidP="0050305B">
      <w:pPr>
        <w:numPr>
          <w:ilvl w:val="0"/>
          <w:numId w:val="253"/>
        </w:numPr>
      </w:pPr>
      <w:r w:rsidRPr="0050305B">
        <w:t xml:space="preserve">If </w:t>
      </w:r>
      <w:r w:rsidRPr="0050305B">
        <w:rPr>
          <w:b/>
          <w:bCs/>
        </w:rPr>
        <w:t>duplicative hits</w:t>
      </w:r>
      <w:r w:rsidRPr="0050305B">
        <w:t xml:space="preserve"> → ↑σ or ρ, ↑r a notch.</w:t>
      </w:r>
    </w:p>
    <w:p w14:paraId="1E11498F" w14:textId="77777777" w:rsidR="0050305B" w:rsidRPr="0050305B" w:rsidRDefault="0050305B" w:rsidP="0050305B">
      <w:pPr>
        <w:numPr>
          <w:ilvl w:val="0"/>
          <w:numId w:val="253"/>
        </w:numPr>
      </w:pPr>
      <w:r w:rsidRPr="0050305B">
        <w:t xml:space="preserve">If </w:t>
      </w:r>
      <w:r w:rsidRPr="0050305B">
        <w:rPr>
          <w:b/>
          <w:bCs/>
        </w:rPr>
        <w:t>oscillation</w:t>
      </w:r>
      <w:r w:rsidRPr="0050305B">
        <w:t xml:space="preserve"> → ↑c (×1.5), ↓Δt (×0.75), shorten T.</w:t>
      </w:r>
    </w:p>
    <w:p w14:paraId="183FC573" w14:textId="77777777" w:rsidR="0050305B" w:rsidRPr="0050305B" w:rsidRDefault="0050305B" w:rsidP="0050305B">
      <w:r w:rsidRPr="0050305B">
        <w:rPr>
          <w:b/>
          <w:bCs/>
        </w:rPr>
        <w:t>Config example (YAML)</w:t>
      </w:r>
    </w:p>
    <w:p w14:paraId="61867FBA" w14:textId="77777777" w:rsidR="0050305B" w:rsidRPr="0050305B" w:rsidRDefault="0050305B" w:rsidP="0050305B">
      <w:r w:rsidRPr="0050305B">
        <w:t>dvns:</w:t>
      </w:r>
    </w:p>
    <w:p w14:paraId="7FDEF030" w14:textId="77777777" w:rsidR="0050305B" w:rsidRPr="0050305B" w:rsidRDefault="0050305B" w:rsidP="0050305B">
      <w:r w:rsidRPr="0050305B">
        <w:t xml:space="preserve">  domain: "code"</w:t>
      </w:r>
    </w:p>
    <w:p w14:paraId="26B157AD" w14:textId="77777777" w:rsidR="0050305B" w:rsidRPr="0050305B" w:rsidRDefault="0050305B" w:rsidP="0050305B">
      <w:r w:rsidRPr="0050305B">
        <w:t xml:space="preserve">  params:</w:t>
      </w:r>
    </w:p>
    <w:p w14:paraId="7C7D5399" w14:textId="77777777" w:rsidR="0050305B" w:rsidRPr="0050305B" w:rsidRDefault="0050305B" w:rsidP="0050305B">
      <w:r w:rsidRPr="0050305B">
        <w:t xml:space="preserve">    G: 1.2</w:t>
      </w:r>
    </w:p>
    <w:p w14:paraId="6EFD06EC" w14:textId="77777777" w:rsidR="0050305B" w:rsidRPr="0050305B" w:rsidRDefault="0050305B" w:rsidP="0050305B">
      <w:r w:rsidRPr="0050305B">
        <w:t xml:space="preserve">    k: 0.8</w:t>
      </w:r>
    </w:p>
    <w:p w14:paraId="7BFF6CC3" w14:textId="77777777" w:rsidR="0050305B" w:rsidRPr="0050305B" w:rsidRDefault="0050305B" w:rsidP="0050305B">
      <w:r w:rsidRPr="0050305B">
        <w:t xml:space="preserve">    sigma: 0.25</w:t>
      </w:r>
    </w:p>
    <w:p w14:paraId="10FC7DBD" w14:textId="77777777" w:rsidR="0050305B" w:rsidRPr="0050305B" w:rsidRDefault="0050305B" w:rsidP="0050305B">
      <w:r w:rsidRPr="0050305B">
        <w:t xml:space="preserve">    rho: 0.16</w:t>
      </w:r>
    </w:p>
    <w:p w14:paraId="417069BE" w14:textId="77777777" w:rsidR="0050305B" w:rsidRPr="0050305B" w:rsidRDefault="0050305B" w:rsidP="0050305B">
      <w:r w:rsidRPr="0050305B">
        <w:t xml:space="preserve">    c: 0.18</w:t>
      </w:r>
    </w:p>
    <w:p w14:paraId="10956CB4" w14:textId="77777777" w:rsidR="0050305B" w:rsidRPr="0050305B" w:rsidRDefault="0050305B" w:rsidP="0050305B">
      <w:r w:rsidRPr="0050305B">
        <w:t xml:space="preserve">    dt: 0.20</w:t>
      </w:r>
    </w:p>
    <w:p w14:paraId="4F77DE3A" w14:textId="77777777" w:rsidR="0050305B" w:rsidRPr="0050305B" w:rsidRDefault="0050305B" w:rsidP="0050305B">
      <w:r w:rsidRPr="0050305B">
        <w:t xml:space="preserve">    steps_max: 12</w:t>
      </w:r>
    </w:p>
    <w:p w14:paraId="449530AF" w14:textId="77777777" w:rsidR="0050305B" w:rsidRPr="0050305B" w:rsidRDefault="0050305B" w:rsidP="0050305B">
      <w:r w:rsidRPr="0050305B">
        <w:t xml:space="preserve">    neighbors: 16</w:t>
      </w:r>
    </w:p>
    <w:p w14:paraId="2A798CB5" w14:textId="77777777" w:rsidR="0050305B" w:rsidRPr="0050305B" w:rsidRDefault="0050305B" w:rsidP="0050305B">
      <w:r w:rsidRPr="0050305B">
        <w:t xml:space="preserve">  path_cost:</w:t>
      </w:r>
    </w:p>
    <w:p w14:paraId="1417BB25" w14:textId="77777777" w:rsidR="0050305B" w:rsidRPr="0050305B" w:rsidRDefault="0050305B" w:rsidP="0050305B">
      <w:r w:rsidRPr="0050305B">
        <w:t xml:space="preserve">    alpha: 0.5</w:t>
      </w:r>
    </w:p>
    <w:p w14:paraId="6D73478A" w14:textId="77777777" w:rsidR="0050305B" w:rsidRPr="0050305B" w:rsidRDefault="0050305B" w:rsidP="0050305B">
      <w:r w:rsidRPr="0050305B">
        <w:t xml:space="preserve">    beta: 0.2</w:t>
      </w:r>
    </w:p>
    <w:p w14:paraId="7A8C75CF" w14:textId="77777777" w:rsidR="0050305B" w:rsidRPr="0050305B" w:rsidRDefault="0050305B" w:rsidP="0050305B">
      <w:r w:rsidRPr="0050305B">
        <w:t xml:space="preserve">    gamma: 0.1</w:t>
      </w:r>
    </w:p>
    <w:p w14:paraId="79908FFD" w14:textId="77777777" w:rsidR="0050305B" w:rsidRPr="0050305B" w:rsidRDefault="0050305B" w:rsidP="0050305B">
      <w:r w:rsidRPr="0050305B">
        <w:t xml:space="preserve">  anchors:</w:t>
      </w:r>
    </w:p>
    <w:p w14:paraId="39F0DE9D" w14:textId="77777777" w:rsidR="0050305B" w:rsidRPr="0050305B" w:rsidRDefault="0050305B" w:rsidP="0050305B">
      <w:r w:rsidRPr="0050305B">
        <w:t xml:space="preserve">    - "spec://adr/001"</w:t>
      </w:r>
    </w:p>
    <w:p w14:paraId="6898F0B1" w14:textId="77777777" w:rsidR="0050305B" w:rsidRPr="0050305B" w:rsidRDefault="0050305B" w:rsidP="0050305B">
      <w:r w:rsidRPr="0050305B">
        <w:t xml:space="preserve">    - "repo://main/README"</w:t>
      </w:r>
    </w:p>
    <w:p w14:paraId="4E56B754" w14:textId="77777777" w:rsidR="0050305B" w:rsidRPr="0050305B" w:rsidRDefault="00000000" w:rsidP="0050305B">
      <w:r>
        <w:pict w14:anchorId="6A9C443A">
          <v:rect id="_x0000_i1237" style="width:0;height:1.5pt" o:hralign="center" o:hrstd="t" o:hr="t" fillcolor="#a0a0a0" stroked="f"/>
        </w:pict>
      </w:r>
    </w:p>
    <w:p w14:paraId="6FC3E31C" w14:textId="77777777" w:rsidR="0050305B" w:rsidRPr="0050305B" w:rsidRDefault="0050305B" w:rsidP="0050305B">
      <w:pPr>
        <w:rPr>
          <w:b/>
          <w:bCs/>
        </w:rPr>
      </w:pPr>
      <w:r w:rsidRPr="0050305B">
        <w:rPr>
          <w:b/>
          <w:bCs/>
        </w:rPr>
        <w:t>10.3 Failure Modes (and Fix Kits)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2209"/>
        <w:gridCol w:w="2271"/>
        <w:gridCol w:w="2475"/>
      </w:tblGrid>
      <w:tr w:rsidR="0050305B" w:rsidRPr="0050305B" w14:paraId="2D7CEC8B" w14:textId="77777777">
        <w:trPr>
          <w:tblHeader/>
          <w:tblCellSpacing w:w="15" w:type="dxa"/>
        </w:trPr>
        <w:tc>
          <w:tcPr>
            <w:tcW w:w="0" w:type="auto"/>
            <w:vAlign w:val="center"/>
            <w:hideMark/>
          </w:tcPr>
          <w:p w14:paraId="48ECA1F5" w14:textId="77777777" w:rsidR="0050305B" w:rsidRPr="0050305B" w:rsidRDefault="0050305B" w:rsidP="0050305B">
            <w:pPr>
              <w:rPr>
                <w:b/>
                <w:bCs/>
              </w:rPr>
            </w:pPr>
            <w:r w:rsidRPr="0050305B">
              <w:rPr>
                <w:b/>
                <w:bCs/>
              </w:rPr>
              <w:lastRenderedPageBreak/>
              <w:t>Symptom</w:t>
            </w:r>
          </w:p>
        </w:tc>
        <w:tc>
          <w:tcPr>
            <w:tcW w:w="0" w:type="auto"/>
            <w:vAlign w:val="center"/>
            <w:hideMark/>
          </w:tcPr>
          <w:p w14:paraId="390E065A" w14:textId="77777777" w:rsidR="0050305B" w:rsidRPr="0050305B" w:rsidRDefault="0050305B" w:rsidP="0050305B">
            <w:pPr>
              <w:rPr>
                <w:b/>
                <w:bCs/>
              </w:rPr>
            </w:pPr>
            <w:r w:rsidRPr="0050305B">
              <w:rPr>
                <w:b/>
                <w:bCs/>
              </w:rPr>
              <w:t>Likely Cause</w:t>
            </w:r>
          </w:p>
        </w:tc>
        <w:tc>
          <w:tcPr>
            <w:tcW w:w="0" w:type="auto"/>
            <w:vAlign w:val="center"/>
            <w:hideMark/>
          </w:tcPr>
          <w:p w14:paraId="6A167612" w14:textId="77777777" w:rsidR="0050305B" w:rsidRPr="0050305B" w:rsidRDefault="0050305B" w:rsidP="0050305B">
            <w:pPr>
              <w:rPr>
                <w:b/>
                <w:bCs/>
              </w:rPr>
            </w:pPr>
            <w:r w:rsidRPr="0050305B">
              <w:rPr>
                <w:b/>
                <w:bCs/>
              </w:rPr>
              <w:t>Fast Mitigation</w:t>
            </w:r>
          </w:p>
        </w:tc>
        <w:tc>
          <w:tcPr>
            <w:tcW w:w="0" w:type="auto"/>
            <w:vAlign w:val="center"/>
            <w:hideMark/>
          </w:tcPr>
          <w:p w14:paraId="7ABC8666" w14:textId="77777777" w:rsidR="0050305B" w:rsidRPr="0050305B" w:rsidRDefault="0050305B" w:rsidP="0050305B">
            <w:pPr>
              <w:rPr>
                <w:b/>
                <w:bCs/>
              </w:rPr>
            </w:pPr>
            <w:r w:rsidRPr="0050305B">
              <w:rPr>
                <w:b/>
                <w:bCs/>
              </w:rPr>
              <w:t>Permanent Fix</w:t>
            </w:r>
          </w:p>
        </w:tc>
      </w:tr>
      <w:tr w:rsidR="0050305B" w:rsidRPr="0050305B" w14:paraId="1F60D55C" w14:textId="77777777">
        <w:trPr>
          <w:tblCellSpacing w:w="15" w:type="dxa"/>
        </w:trPr>
        <w:tc>
          <w:tcPr>
            <w:tcW w:w="0" w:type="auto"/>
            <w:vAlign w:val="center"/>
            <w:hideMark/>
          </w:tcPr>
          <w:p w14:paraId="2C8B6325" w14:textId="77777777" w:rsidR="0050305B" w:rsidRPr="0050305B" w:rsidRDefault="0050305B" w:rsidP="0050305B">
            <w:r w:rsidRPr="0050305B">
              <w:rPr>
                <w:b/>
                <w:bCs/>
              </w:rPr>
              <w:t>Oscillation</w:t>
            </w:r>
            <w:r w:rsidRPr="0050305B">
              <w:t xml:space="preserve"> (positions bounce)</w:t>
            </w:r>
          </w:p>
        </w:tc>
        <w:tc>
          <w:tcPr>
            <w:tcW w:w="0" w:type="auto"/>
            <w:vAlign w:val="center"/>
            <w:hideMark/>
          </w:tcPr>
          <w:p w14:paraId="7A674353" w14:textId="77777777" w:rsidR="0050305B" w:rsidRPr="0050305B" w:rsidRDefault="0050305B" w:rsidP="0050305B">
            <w:r w:rsidRPr="0050305B">
              <w:t>Δt too high; c too low; dense neighbors</w:t>
            </w:r>
          </w:p>
        </w:tc>
        <w:tc>
          <w:tcPr>
            <w:tcW w:w="0" w:type="auto"/>
            <w:vAlign w:val="center"/>
            <w:hideMark/>
          </w:tcPr>
          <w:p w14:paraId="668ED2E4" w14:textId="77777777" w:rsidR="0050305B" w:rsidRPr="0050305B" w:rsidRDefault="0050305B" w:rsidP="0050305B">
            <w:r w:rsidRPr="0050305B">
              <w:t>↓Δt; ↑c; cap r</w:t>
            </w:r>
          </w:p>
        </w:tc>
        <w:tc>
          <w:tcPr>
            <w:tcW w:w="0" w:type="auto"/>
            <w:vAlign w:val="center"/>
            <w:hideMark/>
          </w:tcPr>
          <w:p w14:paraId="103D6BE4" w14:textId="77777777" w:rsidR="0050305B" w:rsidRPr="0050305B" w:rsidRDefault="0050305B" w:rsidP="0050305B">
            <w:r w:rsidRPr="0050305B">
              <w:t>Adaptive damping; neighbor pruning policy</w:t>
            </w:r>
          </w:p>
        </w:tc>
      </w:tr>
      <w:tr w:rsidR="0050305B" w:rsidRPr="0050305B" w14:paraId="3631430E" w14:textId="77777777">
        <w:trPr>
          <w:tblCellSpacing w:w="15" w:type="dxa"/>
        </w:trPr>
        <w:tc>
          <w:tcPr>
            <w:tcW w:w="0" w:type="auto"/>
            <w:vAlign w:val="center"/>
            <w:hideMark/>
          </w:tcPr>
          <w:p w14:paraId="60E5E17E" w14:textId="77777777" w:rsidR="0050305B" w:rsidRPr="0050305B" w:rsidRDefault="0050305B" w:rsidP="0050305B">
            <w:r w:rsidRPr="0050305B">
              <w:rPr>
                <w:b/>
                <w:bCs/>
              </w:rPr>
              <w:t>Collapse</w:t>
            </w:r>
            <w:r w:rsidRPr="0050305B">
              <w:t xml:space="preserve"> (everything clumps)</w:t>
            </w:r>
          </w:p>
        </w:tc>
        <w:tc>
          <w:tcPr>
            <w:tcW w:w="0" w:type="auto"/>
            <w:vAlign w:val="center"/>
            <w:hideMark/>
          </w:tcPr>
          <w:p w14:paraId="6E088C04" w14:textId="77777777" w:rsidR="0050305B" w:rsidRPr="0050305B" w:rsidRDefault="0050305B" w:rsidP="0050305B">
            <w:r w:rsidRPr="0050305B">
              <w:t>σ/ρ too low; G too high</w:t>
            </w:r>
          </w:p>
        </w:tc>
        <w:tc>
          <w:tcPr>
            <w:tcW w:w="0" w:type="auto"/>
            <w:vAlign w:val="center"/>
            <w:hideMark/>
          </w:tcPr>
          <w:p w14:paraId="58F06F36" w14:textId="77777777" w:rsidR="0050305B" w:rsidRPr="0050305B" w:rsidRDefault="0050305B" w:rsidP="0050305B">
            <w:r w:rsidRPr="0050305B">
              <w:t>↑σ, ↑ρ; ↓G</w:t>
            </w:r>
          </w:p>
        </w:tc>
        <w:tc>
          <w:tcPr>
            <w:tcW w:w="0" w:type="auto"/>
            <w:vAlign w:val="center"/>
            <w:hideMark/>
          </w:tcPr>
          <w:p w14:paraId="1AE74AE7" w14:textId="77777777" w:rsidR="0050305B" w:rsidRPr="0050305B" w:rsidRDefault="0050305B" w:rsidP="0050305B">
            <w:r w:rsidRPr="0050305B">
              <w:t>Diversity guard: min-distance constraint</w:t>
            </w:r>
          </w:p>
        </w:tc>
      </w:tr>
      <w:tr w:rsidR="0050305B" w:rsidRPr="0050305B" w14:paraId="59C954F4" w14:textId="77777777">
        <w:trPr>
          <w:tblCellSpacing w:w="15" w:type="dxa"/>
        </w:trPr>
        <w:tc>
          <w:tcPr>
            <w:tcW w:w="0" w:type="auto"/>
            <w:vAlign w:val="center"/>
            <w:hideMark/>
          </w:tcPr>
          <w:p w14:paraId="1AE64056" w14:textId="77777777" w:rsidR="0050305B" w:rsidRPr="0050305B" w:rsidRDefault="0050305B" w:rsidP="0050305B">
            <w:r w:rsidRPr="0050305B">
              <w:rPr>
                <w:b/>
                <w:bCs/>
              </w:rPr>
              <w:t>Attractor lock</w:t>
            </w:r>
            <w:r w:rsidRPr="0050305B">
              <w:t xml:space="preserve"> (stuck in wrong cluster)</w:t>
            </w:r>
          </w:p>
        </w:tc>
        <w:tc>
          <w:tcPr>
            <w:tcW w:w="0" w:type="auto"/>
            <w:vAlign w:val="center"/>
            <w:hideMark/>
          </w:tcPr>
          <w:p w14:paraId="0E3EEB54" w14:textId="77777777" w:rsidR="0050305B" w:rsidRPr="0050305B" w:rsidRDefault="0050305B" w:rsidP="0050305B">
            <w:r w:rsidRPr="0050305B">
              <w:t>Bias from anchors; k too high</w:t>
            </w:r>
          </w:p>
        </w:tc>
        <w:tc>
          <w:tcPr>
            <w:tcW w:w="0" w:type="auto"/>
            <w:vAlign w:val="center"/>
            <w:hideMark/>
          </w:tcPr>
          <w:p w14:paraId="1ED69EF4" w14:textId="77777777" w:rsidR="0050305B" w:rsidRPr="0050305B" w:rsidRDefault="0050305B" w:rsidP="0050305B">
            <w:r w:rsidRPr="0050305B">
              <w:t>add alternative anchors; ↓k</w:t>
            </w:r>
          </w:p>
        </w:tc>
        <w:tc>
          <w:tcPr>
            <w:tcW w:w="0" w:type="auto"/>
            <w:vAlign w:val="center"/>
            <w:hideMark/>
          </w:tcPr>
          <w:p w14:paraId="2A9CBB47" w14:textId="77777777" w:rsidR="0050305B" w:rsidRPr="0050305B" w:rsidRDefault="0050305B" w:rsidP="0050305B">
            <w:r w:rsidRPr="0050305B">
              <w:t>Super-index multi-basin seeding (§9.3)</w:t>
            </w:r>
          </w:p>
        </w:tc>
      </w:tr>
      <w:tr w:rsidR="0050305B" w:rsidRPr="0050305B" w14:paraId="027DE88D" w14:textId="77777777">
        <w:trPr>
          <w:tblCellSpacing w:w="15" w:type="dxa"/>
        </w:trPr>
        <w:tc>
          <w:tcPr>
            <w:tcW w:w="0" w:type="auto"/>
            <w:vAlign w:val="center"/>
            <w:hideMark/>
          </w:tcPr>
          <w:p w14:paraId="1BCCFD65" w14:textId="77777777" w:rsidR="0050305B" w:rsidRPr="0050305B" w:rsidRDefault="0050305B" w:rsidP="0050305B">
            <w:r w:rsidRPr="0050305B">
              <w:rPr>
                <w:b/>
                <w:bCs/>
              </w:rPr>
              <w:t>Policy wall</w:t>
            </w:r>
            <w:r w:rsidRPr="0050305B">
              <w:t xml:space="preserve"> (no feasible path)</w:t>
            </w:r>
          </w:p>
        </w:tc>
        <w:tc>
          <w:tcPr>
            <w:tcW w:w="0" w:type="auto"/>
            <w:vAlign w:val="center"/>
            <w:hideMark/>
          </w:tcPr>
          <w:p w14:paraId="2221BC9F" w14:textId="77777777" w:rsidR="0050305B" w:rsidRPr="0050305B" w:rsidRDefault="0050305B" w:rsidP="0050305B">
            <w:r w:rsidRPr="0050305B">
              <w:t>Forbidden edges; time slice too strict</w:t>
            </w:r>
          </w:p>
        </w:tc>
        <w:tc>
          <w:tcPr>
            <w:tcW w:w="0" w:type="auto"/>
            <w:vAlign w:val="center"/>
            <w:hideMark/>
          </w:tcPr>
          <w:p w14:paraId="034DEAB2" w14:textId="77777777" w:rsidR="0050305B" w:rsidRPr="0050305B" w:rsidRDefault="0050305B" w:rsidP="0050305B">
            <w:r w:rsidRPr="0050305B">
              <w:t>broaden allowed bridge set; widen slice</w:t>
            </w:r>
          </w:p>
        </w:tc>
        <w:tc>
          <w:tcPr>
            <w:tcW w:w="0" w:type="auto"/>
            <w:vAlign w:val="center"/>
            <w:hideMark/>
          </w:tcPr>
          <w:p w14:paraId="5F31545A" w14:textId="77777777" w:rsidR="0050305B" w:rsidRPr="0050305B" w:rsidRDefault="0050305B" w:rsidP="0050305B">
            <w:r w:rsidRPr="0050305B">
              <w:t>SEG “bridge lists” with audit tags</w:t>
            </w:r>
          </w:p>
        </w:tc>
      </w:tr>
      <w:tr w:rsidR="0050305B" w:rsidRPr="0050305B" w14:paraId="7E82E3EC" w14:textId="77777777">
        <w:trPr>
          <w:tblCellSpacing w:w="15" w:type="dxa"/>
        </w:trPr>
        <w:tc>
          <w:tcPr>
            <w:tcW w:w="0" w:type="auto"/>
            <w:vAlign w:val="center"/>
            <w:hideMark/>
          </w:tcPr>
          <w:p w14:paraId="334F2A43" w14:textId="77777777" w:rsidR="0050305B" w:rsidRPr="0050305B" w:rsidRDefault="0050305B" w:rsidP="0050305B">
            <w:r w:rsidRPr="0050305B">
              <w:rPr>
                <w:b/>
                <w:bCs/>
              </w:rPr>
              <w:t>Sparse recall</w:t>
            </w:r>
            <w:r w:rsidRPr="0050305B">
              <w:t xml:space="preserve"> (low p@k)</w:t>
            </w:r>
          </w:p>
        </w:tc>
        <w:tc>
          <w:tcPr>
            <w:tcW w:w="0" w:type="auto"/>
            <w:vAlign w:val="center"/>
            <w:hideMark/>
          </w:tcPr>
          <w:p w14:paraId="7F15194A" w14:textId="77777777" w:rsidR="0050305B" w:rsidRPr="0050305B" w:rsidRDefault="0050305B" w:rsidP="0050305B">
            <w:r w:rsidRPr="0050305B">
              <w:t>r too small; σ too high</w:t>
            </w:r>
          </w:p>
        </w:tc>
        <w:tc>
          <w:tcPr>
            <w:tcW w:w="0" w:type="auto"/>
            <w:vAlign w:val="center"/>
            <w:hideMark/>
          </w:tcPr>
          <w:p w14:paraId="677831A1" w14:textId="77777777" w:rsidR="0050305B" w:rsidRPr="0050305B" w:rsidRDefault="0050305B" w:rsidP="0050305B">
            <w:r w:rsidRPr="0050305B">
              <w:t>↑r; ↓σ; ↑T by +2</w:t>
            </w:r>
          </w:p>
        </w:tc>
        <w:tc>
          <w:tcPr>
            <w:tcW w:w="0" w:type="auto"/>
            <w:vAlign w:val="center"/>
            <w:hideMark/>
          </w:tcPr>
          <w:p w14:paraId="0914D02C" w14:textId="77777777" w:rsidR="0050305B" w:rsidRPr="0050305B" w:rsidRDefault="0050305B" w:rsidP="0050305B">
            <w:r w:rsidRPr="0050305B">
              <w:t>Basin-aware neighbor sampler</w:t>
            </w:r>
          </w:p>
        </w:tc>
      </w:tr>
      <w:tr w:rsidR="0050305B" w:rsidRPr="0050305B" w14:paraId="1C98EBA4" w14:textId="77777777">
        <w:trPr>
          <w:tblCellSpacing w:w="15" w:type="dxa"/>
        </w:trPr>
        <w:tc>
          <w:tcPr>
            <w:tcW w:w="0" w:type="auto"/>
            <w:vAlign w:val="center"/>
            <w:hideMark/>
          </w:tcPr>
          <w:p w14:paraId="7E6EE0EC" w14:textId="77777777" w:rsidR="0050305B" w:rsidRPr="0050305B" w:rsidRDefault="0050305B" w:rsidP="0050305B">
            <w:r w:rsidRPr="0050305B">
              <w:rPr>
                <w:b/>
                <w:bCs/>
              </w:rPr>
              <w:t>Redundancy</w:t>
            </w:r>
            <w:r w:rsidRPr="0050305B">
              <w:t xml:space="preserve"> (near-dup results)</w:t>
            </w:r>
          </w:p>
        </w:tc>
        <w:tc>
          <w:tcPr>
            <w:tcW w:w="0" w:type="auto"/>
            <w:vAlign w:val="center"/>
            <w:hideMark/>
          </w:tcPr>
          <w:p w14:paraId="7EB7B83D" w14:textId="77777777" w:rsidR="0050305B" w:rsidRPr="0050305B" w:rsidRDefault="0050305B" w:rsidP="0050305B">
            <w:r w:rsidRPr="0050305B">
              <w:t>ρ too small; σ too low</w:t>
            </w:r>
          </w:p>
        </w:tc>
        <w:tc>
          <w:tcPr>
            <w:tcW w:w="0" w:type="auto"/>
            <w:vAlign w:val="center"/>
            <w:hideMark/>
          </w:tcPr>
          <w:p w14:paraId="6923FBC3" w14:textId="77777777" w:rsidR="0050305B" w:rsidRPr="0050305B" w:rsidRDefault="0050305B" w:rsidP="0050305B">
            <w:r w:rsidRPr="0050305B">
              <w:t>↑ρ; ↑σ</w:t>
            </w:r>
          </w:p>
        </w:tc>
        <w:tc>
          <w:tcPr>
            <w:tcW w:w="0" w:type="auto"/>
            <w:vAlign w:val="center"/>
            <w:hideMark/>
          </w:tcPr>
          <w:p w14:paraId="247E4E92" w14:textId="77777777" w:rsidR="0050305B" w:rsidRPr="0050305B" w:rsidRDefault="0050305B" w:rsidP="0050305B">
            <w:r w:rsidRPr="0050305B">
              <w:t>Dedup at readout with hash-LSH</w:t>
            </w:r>
          </w:p>
        </w:tc>
      </w:tr>
      <w:tr w:rsidR="0050305B" w:rsidRPr="0050305B" w14:paraId="4ADBECCE" w14:textId="77777777">
        <w:trPr>
          <w:tblCellSpacing w:w="15" w:type="dxa"/>
        </w:trPr>
        <w:tc>
          <w:tcPr>
            <w:tcW w:w="0" w:type="auto"/>
            <w:vAlign w:val="center"/>
            <w:hideMark/>
          </w:tcPr>
          <w:p w14:paraId="3194B9B0" w14:textId="77777777" w:rsidR="0050305B" w:rsidRPr="0050305B" w:rsidRDefault="0050305B" w:rsidP="0050305B">
            <w:r w:rsidRPr="0050305B">
              <w:rPr>
                <w:b/>
                <w:bCs/>
              </w:rPr>
              <w:t>Latency spikes</w:t>
            </w:r>
          </w:p>
        </w:tc>
        <w:tc>
          <w:tcPr>
            <w:tcW w:w="0" w:type="auto"/>
            <w:vAlign w:val="center"/>
            <w:hideMark/>
          </w:tcPr>
          <w:p w14:paraId="31A456E0" w14:textId="77777777" w:rsidR="0050305B" w:rsidRPr="0050305B" w:rsidRDefault="0050305B" w:rsidP="0050305B">
            <w:r w:rsidRPr="0050305B">
              <w:t>r,T too high; ANN retries</w:t>
            </w:r>
          </w:p>
        </w:tc>
        <w:tc>
          <w:tcPr>
            <w:tcW w:w="0" w:type="auto"/>
            <w:vAlign w:val="center"/>
            <w:hideMark/>
          </w:tcPr>
          <w:p w14:paraId="08A5A339" w14:textId="77777777" w:rsidR="0050305B" w:rsidRPr="0050305B" w:rsidRDefault="0050305B" w:rsidP="0050305B">
            <w:r w:rsidRPr="0050305B">
              <w:t>lower r/T; enable early exit</w:t>
            </w:r>
          </w:p>
        </w:tc>
        <w:tc>
          <w:tcPr>
            <w:tcW w:w="0" w:type="auto"/>
            <w:vAlign w:val="center"/>
            <w:hideMark/>
          </w:tcPr>
          <w:p w14:paraId="55737EFF" w14:textId="77777777" w:rsidR="0050305B" w:rsidRPr="0050305B" w:rsidRDefault="0050305B" w:rsidP="0050305B">
            <w:r w:rsidRPr="0050305B">
              <w:t>Super-index seeding; ANN cache</w:t>
            </w:r>
          </w:p>
        </w:tc>
      </w:tr>
    </w:tbl>
    <w:p w14:paraId="72187173" w14:textId="77777777" w:rsidR="0050305B" w:rsidRPr="0050305B" w:rsidRDefault="0050305B" w:rsidP="0050305B">
      <w:r w:rsidRPr="0050305B">
        <w:rPr>
          <w:b/>
          <w:bCs/>
        </w:rPr>
        <w:t>Abstention best-practice (κ)</w:t>
      </w:r>
    </w:p>
    <w:p w14:paraId="2EC54815" w14:textId="26D44A4E" w:rsidR="0050305B" w:rsidRPr="0050305B" w:rsidRDefault="0050305B" w:rsidP="0050305B">
      <w:pPr>
        <w:numPr>
          <w:ilvl w:val="0"/>
          <w:numId w:val="254"/>
        </w:numPr>
      </w:pPr>
      <w:r w:rsidRPr="0050305B">
        <w:t xml:space="preserve">κ triggers when </w:t>
      </w:r>
      <w:r w:rsidRPr="0050305B">
        <w:rPr>
          <w:b/>
          <w:bCs/>
        </w:rPr>
        <w:t>(i)</w:t>
      </w:r>
      <w:r w:rsidRPr="0050305B">
        <w:t xml:space="preserve"> RS &lt; τ</w:t>
      </w:r>
      <m:oMath>
        <m:sSub>
          <m:sSubPr>
            <m:ctrlPr>
              <w:rPr>
                <w:rFonts w:ascii="Cambria Math" w:hAnsi="Cambria Math"/>
              </w:rPr>
            </m:ctrlPr>
          </m:sSubPr>
          <m:e/>
          <m:sub>
            <m:r>
              <w:rPr>
                <w:rFonts w:ascii="Cambria Math" w:hAnsi="Cambria Math"/>
              </w:rPr>
              <m:t>RS</m:t>
            </m:r>
          </m:sub>
        </m:sSub>
      </m:oMath>
      <w:r w:rsidRPr="0050305B">
        <w:t xml:space="preserve"> &amp; UQ &gt; τ</w:t>
      </w:r>
      <m:oMath>
        <m:sSub>
          <m:sSubPr>
            <m:ctrlPr>
              <w:rPr>
                <w:rFonts w:ascii="Cambria Math" w:hAnsi="Cambria Math"/>
              </w:rPr>
            </m:ctrlPr>
          </m:sSubPr>
          <m:e/>
          <m:sub>
            <m:r>
              <w:rPr>
                <w:rFonts w:ascii="Cambria Math" w:hAnsi="Cambria Math"/>
              </w:rPr>
              <m:t>UQ</m:t>
            </m:r>
          </m:sub>
        </m:sSub>
      </m:oMath>
      <w:r w:rsidRPr="0050305B">
        <w:t xml:space="preserve">, </w:t>
      </w:r>
      <w:r w:rsidRPr="0050305B">
        <w:rPr>
          <w:b/>
          <w:bCs/>
        </w:rPr>
        <w:t>(ii)</w:t>
      </w:r>
      <w:r w:rsidRPr="0050305B">
        <w:t xml:space="preserve"> policy-clean path not found within L</w:t>
      </w:r>
      <m:oMath>
        <m:sSub>
          <m:sSubPr>
            <m:ctrlPr>
              <w:rPr>
                <w:rFonts w:ascii="Cambria Math" w:hAnsi="Cambria Math"/>
              </w:rPr>
            </m:ctrlPr>
          </m:sSubPr>
          <m:e/>
          <m:sub>
            <m:r>
              <w:rPr>
                <w:rFonts w:ascii="Cambria Math" w:hAnsi="Cambria Math"/>
              </w:rPr>
              <m:t>max</m:t>
            </m:r>
          </m:sub>
        </m:sSub>
      </m:oMath>
      <w:r w:rsidRPr="0050305B">
        <w:t xml:space="preserve">, </w:t>
      </w:r>
      <w:r w:rsidRPr="0050305B">
        <w:rPr>
          <w:b/>
          <w:bCs/>
        </w:rPr>
        <w:t>(iii)</w:t>
      </w:r>
      <w:r w:rsidRPr="0050305B">
        <w:t xml:space="preserve"> witness set below min cardinality.</w:t>
      </w:r>
    </w:p>
    <w:p w14:paraId="616B187B" w14:textId="77777777" w:rsidR="0050305B" w:rsidRPr="0050305B" w:rsidRDefault="0050305B" w:rsidP="0050305B">
      <w:pPr>
        <w:numPr>
          <w:ilvl w:val="0"/>
          <w:numId w:val="254"/>
        </w:numPr>
      </w:pPr>
      <w:r w:rsidRPr="0050305B">
        <w:t xml:space="preserve">Emit: reason codes, UQ bands, top three </w:t>
      </w:r>
      <w:r w:rsidRPr="0050305B">
        <w:rPr>
          <w:b/>
          <w:bCs/>
        </w:rPr>
        <w:t>next actions</w:t>
      </w:r>
      <w:r w:rsidRPr="0050305B">
        <w:t xml:space="preserve"> (ask for time-slice, add source, or relax scope).</w:t>
      </w:r>
    </w:p>
    <w:p w14:paraId="64971221" w14:textId="77777777" w:rsidR="0050305B" w:rsidRPr="0050305B" w:rsidRDefault="00000000" w:rsidP="0050305B">
      <w:r>
        <w:pict w14:anchorId="07F24E20">
          <v:rect id="_x0000_i1238" style="width:0;height:1.5pt" o:hralign="center" o:hrstd="t" o:hr="t" fillcolor="#a0a0a0" stroked="f"/>
        </w:pict>
      </w:r>
    </w:p>
    <w:p w14:paraId="129F67F7" w14:textId="77777777" w:rsidR="0050305B" w:rsidRPr="0050305B" w:rsidRDefault="0050305B" w:rsidP="0050305B">
      <w:pPr>
        <w:rPr>
          <w:b/>
          <w:bCs/>
        </w:rPr>
      </w:pPr>
      <w:r w:rsidRPr="0050305B">
        <w:rPr>
          <w:b/>
          <w:bCs/>
        </w:rPr>
        <w:t>10.4 Visualization &amp; Telemetry</w:t>
      </w:r>
    </w:p>
    <w:p w14:paraId="08641865" w14:textId="77777777" w:rsidR="0050305B" w:rsidRPr="0050305B" w:rsidRDefault="0050305B" w:rsidP="0050305B">
      <w:r w:rsidRPr="0050305B">
        <w:rPr>
          <w:b/>
          <w:bCs/>
        </w:rPr>
        <w:t>Spans &amp; events (OpenTelemetry)</w:t>
      </w:r>
    </w:p>
    <w:p w14:paraId="03088DDF" w14:textId="77777777" w:rsidR="0050305B" w:rsidRPr="0050305B" w:rsidRDefault="0050305B" w:rsidP="0050305B">
      <w:pPr>
        <w:numPr>
          <w:ilvl w:val="0"/>
          <w:numId w:val="255"/>
        </w:numPr>
      </w:pPr>
      <w:r w:rsidRPr="0050305B">
        <w:rPr>
          <w:b/>
          <w:bCs/>
        </w:rPr>
        <w:t>Spans</w:t>
      </w:r>
      <w:r w:rsidRPr="0050305B">
        <w:t>: ann.search, seg.filter, dvns.integrate, dvns.pathfind, gate.kappa, witness.emit.</w:t>
      </w:r>
    </w:p>
    <w:p w14:paraId="7A3759CF" w14:textId="326F25B8" w:rsidR="0050305B" w:rsidRPr="0050305B" w:rsidRDefault="0050305B" w:rsidP="0050305B">
      <w:pPr>
        <w:numPr>
          <w:ilvl w:val="0"/>
          <w:numId w:val="255"/>
        </w:numPr>
      </w:pPr>
      <w:r w:rsidRPr="0050305B">
        <w:rPr>
          <w:b/>
          <w:bCs/>
        </w:rPr>
        <w:t>Attributes</w:t>
      </w:r>
      <w:r w:rsidRPr="0050305B">
        <w:t>: k</w:t>
      </w:r>
      <m:oMath>
        <m:sSub>
          <m:sSubPr>
            <m:ctrlPr>
              <w:rPr>
                <w:rFonts w:ascii="Cambria Math" w:hAnsi="Cambria Math"/>
              </w:rPr>
            </m:ctrlPr>
          </m:sSubPr>
          <m:e/>
          <m:sub>
            <m:r>
              <w:rPr>
                <w:rFonts w:ascii="Cambria Math" w:hAnsi="Cambria Math"/>
              </w:rPr>
              <m:t>0</m:t>
            </m:r>
          </m:sub>
        </m:sSub>
      </m:oMath>
      <w:r w:rsidRPr="0050305B">
        <w:t>, k</w:t>
      </w:r>
      <m:oMath>
        <m:sSub>
          <m:sSubPr>
            <m:ctrlPr>
              <w:rPr>
                <w:rFonts w:ascii="Cambria Math" w:hAnsi="Cambria Math"/>
              </w:rPr>
            </m:ctrlPr>
          </m:sSubPr>
          <m:e/>
          <m:sub>
            <m:r>
              <w:rPr>
                <w:rFonts w:ascii="Cambria Math" w:hAnsi="Cambria Math"/>
              </w:rPr>
              <m:t>1</m:t>
            </m:r>
          </m:sub>
        </m:sSub>
      </m:oMath>
      <w:r w:rsidRPr="0050305B">
        <w:t>, r, T, ΔE trajectory, param snapshot {G,k,σ,ρ,c,Δt}, κ result, RS, UQ, policy violations.</w:t>
      </w:r>
    </w:p>
    <w:p w14:paraId="387D4413" w14:textId="77777777" w:rsidR="0050305B" w:rsidRPr="0050305B" w:rsidRDefault="0050305B" w:rsidP="0050305B">
      <w:pPr>
        <w:numPr>
          <w:ilvl w:val="0"/>
          <w:numId w:val="255"/>
        </w:numPr>
      </w:pPr>
      <w:r w:rsidRPr="0050305B">
        <w:rPr>
          <w:b/>
          <w:bCs/>
        </w:rPr>
        <w:lastRenderedPageBreak/>
        <w:t>Events</w:t>
      </w:r>
      <w:r w:rsidRPr="0050305B">
        <w:t>: oscillation_detected, collapse_prevented, policy_wall, abstain.</w:t>
      </w:r>
    </w:p>
    <w:p w14:paraId="38A970A2" w14:textId="77777777" w:rsidR="0050305B" w:rsidRPr="0050305B" w:rsidRDefault="0050305B" w:rsidP="0050305B">
      <w:r w:rsidRPr="0050305B">
        <w:rPr>
          <w:b/>
          <w:bCs/>
        </w:rPr>
        <w:t>Metrics</w:t>
      </w:r>
    </w:p>
    <w:p w14:paraId="5752C7A0" w14:textId="77777777" w:rsidR="0050305B" w:rsidRPr="0050305B" w:rsidRDefault="0050305B" w:rsidP="0050305B">
      <w:pPr>
        <w:numPr>
          <w:ilvl w:val="0"/>
          <w:numId w:val="256"/>
        </w:numPr>
      </w:pPr>
      <w:r w:rsidRPr="0050305B">
        <w:rPr>
          <w:b/>
          <w:bCs/>
        </w:rPr>
        <w:t>Quality</w:t>
      </w:r>
      <w:r w:rsidRPr="0050305B">
        <w:t>: p@k, nDCG, RS-lift vs KNN baseline.</w:t>
      </w:r>
    </w:p>
    <w:p w14:paraId="1DC117A0" w14:textId="77777777" w:rsidR="0050305B" w:rsidRPr="0050305B" w:rsidRDefault="0050305B" w:rsidP="0050305B">
      <w:pPr>
        <w:numPr>
          <w:ilvl w:val="0"/>
          <w:numId w:val="256"/>
        </w:numPr>
      </w:pPr>
      <w:r w:rsidRPr="0050305B">
        <w:rPr>
          <w:b/>
          <w:bCs/>
        </w:rPr>
        <w:t>Safety</w:t>
      </w:r>
      <w:r w:rsidRPr="0050305B">
        <w:t>: policy-clean %, κ precision/recall, lineage completeness %.</w:t>
      </w:r>
    </w:p>
    <w:p w14:paraId="13B40814" w14:textId="77777777" w:rsidR="0050305B" w:rsidRPr="0050305B" w:rsidRDefault="0050305B" w:rsidP="0050305B">
      <w:pPr>
        <w:numPr>
          <w:ilvl w:val="0"/>
          <w:numId w:val="256"/>
        </w:numPr>
      </w:pPr>
      <w:r w:rsidRPr="0050305B">
        <w:rPr>
          <w:b/>
          <w:bCs/>
        </w:rPr>
        <w:t>Cost</w:t>
      </w:r>
      <w:r w:rsidRPr="0050305B">
        <w:t>: median/95p latency; GPU-ms per query; tokens (if LLM rerankers used).</w:t>
      </w:r>
    </w:p>
    <w:p w14:paraId="7CA6AE85" w14:textId="77777777" w:rsidR="0050305B" w:rsidRPr="0050305B" w:rsidRDefault="0050305B" w:rsidP="0050305B">
      <w:pPr>
        <w:numPr>
          <w:ilvl w:val="0"/>
          <w:numId w:val="256"/>
        </w:numPr>
      </w:pPr>
      <w:r w:rsidRPr="0050305B">
        <w:rPr>
          <w:b/>
          <w:bCs/>
        </w:rPr>
        <w:t>Stability</w:t>
      </w:r>
      <w:r w:rsidRPr="0050305B">
        <w:t>: oscillation rate; convergence steps; early-exit rate.</w:t>
      </w:r>
    </w:p>
    <w:p w14:paraId="21821A8E" w14:textId="77777777" w:rsidR="0050305B" w:rsidRPr="0050305B" w:rsidRDefault="0050305B" w:rsidP="0050305B">
      <w:r w:rsidRPr="0050305B">
        <w:rPr>
          <w:b/>
          <w:bCs/>
        </w:rPr>
        <w:t>Dashboards (tiles)</w:t>
      </w:r>
    </w:p>
    <w:p w14:paraId="17418557" w14:textId="77777777" w:rsidR="0050305B" w:rsidRPr="0050305B" w:rsidRDefault="0050305B" w:rsidP="0050305B">
      <w:pPr>
        <w:numPr>
          <w:ilvl w:val="0"/>
          <w:numId w:val="257"/>
        </w:numPr>
      </w:pPr>
      <w:r w:rsidRPr="0050305B">
        <w:rPr>
          <w:b/>
          <w:bCs/>
        </w:rPr>
        <w:t>Flow Strip</w:t>
      </w:r>
      <w:r w:rsidRPr="0050305B">
        <w:t>: stacked spans per query with latency breakdown.</w:t>
      </w:r>
    </w:p>
    <w:p w14:paraId="47A52695" w14:textId="78CB0470" w:rsidR="0050305B" w:rsidRPr="0050305B" w:rsidRDefault="0050305B" w:rsidP="0050305B">
      <w:pPr>
        <w:numPr>
          <w:ilvl w:val="0"/>
          <w:numId w:val="257"/>
        </w:numPr>
      </w:pPr>
      <w:r w:rsidRPr="0050305B">
        <w:rPr>
          <w:b/>
          <w:bCs/>
        </w:rPr>
        <w:t>Energy Curve</w:t>
      </w:r>
      <w:r w:rsidRPr="0050305B">
        <w:t xml:space="preserve">: </w:t>
      </w:r>
      <m:oMath>
        <m:sSub>
          <m:sSubPr>
            <m:ctrlPr>
              <w:rPr>
                <w:rFonts w:ascii="Cambria Math" w:hAnsi="Cambria Math"/>
              </w:rPr>
            </m:ctrlPr>
          </m:sSubPr>
          <m:e>
            <m:r>
              <w:rPr>
                <w:rFonts w:ascii="Cambria Math" w:hAnsi="Cambria Math"/>
              </w:rPr>
              <m:t>E</m:t>
            </m:r>
          </m:e>
          <m:sub>
            <m:r>
              <w:rPr>
                <w:rFonts w:ascii="Cambria Math" w:hAnsi="Cambria Math"/>
              </w:rPr>
              <m:t>t</m:t>
            </m:r>
          </m:sub>
        </m:sSub>
      </m:oMath>
      <w:r w:rsidRPr="0050305B">
        <w:t>vs. t; annotate mitigations.</w:t>
      </w:r>
    </w:p>
    <w:p w14:paraId="25C60303" w14:textId="77777777" w:rsidR="0050305B" w:rsidRPr="0050305B" w:rsidRDefault="0050305B" w:rsidP="0050305B">
      <w:pPr>
        <w:numPr>
          <w:ilvl w:val="0"/>
          <w:numId w:val="257"/>
        </w:numPr>
      </w:pPr>
      <w:r w:rsidRPr="0050305B">
        <w:rPr>
          <w:b/>
          <w:bCs/>
        </w:rPr>
        <w:t>Param Drift</w:t>
      </w:r>
      <w:r w:rsidRPr="0050305B">
        <w:t>: time-series of G,k,σ,c per tenant/domain.</w:t>
      </w:r>
    </w:p>
    <w:p w14:paraId="386E5E9C" w14:textId="77777777" w:rsidR="0050305B" w:rsidRPr="0050305B" w:rsidRDefault="0050305B" w:rsidP="0050305B">
      <w:pPr>
        <w:numPr>
          <w:ilvl w:val="0"/>
          <w:numId w:val="257"/>
        </w:numPr>
      </w:pPr>
      <w:r w:rsidRPr="0050305B">
        <w:rPr>
          <w:b/>
          <w:bCs/>
        </w:rPr>
        <w:t>κ Outcomes</w:t>
      </w:r>
      <w:r w:rsidRPr="0050305B">
        <w:t>: abstentions by reason; post-hoc human acceptance %.</w:t>
      </w:r>
    </w:p>
    <w:p w14:paraId="7D305C50" w14:textId="77777777" w:rsidR="0050305B" w:rsidRPr="0050305B" w:rsidRDefault="0050305B" w:rsidP="0050305B">
      <w:pPr>
        <w:numPr>
          <w:ilvl w:val="0"/>
          <w:numId w:val="257"/>
        </w:numPr>
      </w:pPr>
      <w:r w:rsidRPr="0050305B">
        <w:rPr>
          <w:b/>
          <w:bCs/>
        </w:rPr>
        <w:t>Policy Map</w:t>
      </w:r>
      <w:r w:rsidRPr="0050305B">
        <w:t>: violations by rule; before/after DVNS projection.</w:t>
      </w:r>
    </w:p>
    <w:p w14:paraId="43525A81" w14:textId="77777777" w:rsidR="0050305B" w:rsidRPr="0050305B" w:rsidRDefault="0050305B" w:rsidP="0050305B">
      <w:r w:rsidRPr="0050305B">
        <w:rPr>
          <w:b/>
          <w:bCs/>
        </w:rPr>
        <w:t>Witness panel (per result)</w:t>
      </w:r>
    </w:p>
    <w:p w14:paraId="4966E100" w14:textId="156F8F90" w:rsidR="0050305B" w:rsidRPr="0050305B" w:rsidRDefault="0050305B" w:rsidP="0050305B">
      <w:pPr>
        <w:numPr>
          <w:ilvl w:val="0"/>
          <w:numId w:val="258"/>
        </w:numPr>
      </w:pPr>
      <w:r w:rsidRPr="0050305B">
        <w:t xml:space="preserve">Claim, RS, UQ bands; path </w:t>
      </w:r>
      <m:oMath>
        <m:r>
          <w:rPr>
            <w:rFonts w:ascii="Cambria Math" w:hAnsi="Cambria Math"/>
          </w:rPr>
          <m:t>P</m:t>
        </m:r>
      </m:oMath>
      <w:r w:rsidRPr="0050305B">
        <w:t xml:space="preserve">with policy checks; VIF tuple </w:t>
      </w:r>
      <w:r w:rsidRPr="0050305B">
        <w:rPr>
          <w:i/>
          <w:iCs/>
        </w:rPr>
        <w:t>(model id, weights hash, prompt template id, tools, snapshot id)</w:t>
      </w:r>
      <w:r w:rsidRPr="0050305B">
        <w:t>.</w:t>
      </w:r>
    </w:p>
    <w:p w14:paraId="0AD2AA8C" w14:textId="77777777" w:rsidR="0050305B" w:rsidRPr="0050305B" w:rsidRDefault="0050305B" w:rsidP="0050305B">
      <w:pPr>
        <w:numPr>
          <w:ilvl w:val="0"/>
          <w:numId w:val="258"/>
        </w:numPr>
      </w:pPr>
      <w:r w:rsidRPr="0050305B">
        <w:rPr>
          <w:b/>
          <w:bCs/>
        </w:rPr>
        <w:t>Replay</w:t>
      </w:r>
      <w:r w:rsidRPr="0050305B">
        <w:t xml:space="preserve"> button: executes on frozen snapshot; diff shown if any non-determinism flag was raised.</w:t>
      </w:r>
    </w:p>
    <w:p w14:paraId="4EE585C4" w14:textId="77777777" w:rsidR="0050305B" w:rsidRPr="0050305B" w:rsidRDefault="0050305B" w:rsidP="0050305B">
      <w:r w:rsidRPr="0050305B">
        <w:rPr>
          <w:b/>
          <w:bCs/>
        </w:rPr>
        <w:t>Logging schema (JSON-LD excerpt)</w:t>
      </w:r>
    </w:p>
    <w:p w14:paraId="56497FED" w14:textId="77777777" w:rsidR="0050305B" w:rsidRPr="0050305B" w:rsidRDefault="0050305B" w:rsidP="0050305B">
      <w:r w:rsidRPr="0050305B">
        <w:t>{</w:t>
      </w:r>
    </w:p>
    <w:p w14:paraId="5CBD8B20" w14:textId="77777777" w:rsidR="0050305B" w:rsidRPr="0050305B" w:rsidRDefault="0050305B" w:rsidP="0050305B">
      <w:r w:rsidRPr="0050305B">
        <w:t xml:space="preserve">  "@type": "DVNSRun",</w:t>
      </w:r>
    </w:p>
    <w:p w14:paraId="6E8F3745" w14:textId="77777777" w:rsidR="0050305B" w:rsidRPr="0050305B" w:rsidRDefault="0050305B" w:rsidP="0050305B">
      <w:r w:rsidRPr="0050305B">
        <w:t xml:space="preserve">  "queryId": "q-...-001",</w:t>
      </w:r>
    </w:p>
    <w:p w14:paraId="07483A72" w14:textId="77777777" w:rsidR="0050305B" w:rsidRPr="0050305B" w:rsidRDefault="0050305B" w:rsidP="0050305B">
      <w:r w:rsidRPr="0050305B">
        <w:t xml:space="preserve">  "params": {"G":1.2,"k":0.8,"sigma":0.25,"rho":0.16,"c":0.18,"dt":0.2,"T":12,"r":16},</w:t>
      </w:r>
    </w:p>
    <w:p w14:paraId="78F6DBF0" w14:textId="77777777" w:rsidR="0050305B" w:rsidRPr="0050305B" w:rsidRDefault="0050305B" w:rsidP="0050305B">
      <w:r w:rsidRPr="0050305B">
        <w:t xml:space="preserve">  "spans": [{"name":"dvns.integrate","took_ms":7.1,"ΔE":[-0.22,-0.08,-0.03]}],</w:t>
      </w:r>
    </w:p>
    <w:p w14:paraId="31606CB1" w14:textId="77777777" w:rsidR="0050305B" w:rsidRPr="0050305B" w:rsidRDefault="0050305B" w:rsidP="0050305B">
      <w:r w:rsidRPr="0050305B">
        <w:t xml:space="preserve">  "score": {"RS":0.87,"UQ":{"ece":0.06,"entropy":0.21}},</w:t>
      </w:r>
    </w:p>
    <w:p w14:paraId="5B36885B" w14:textId="77777777" w:rsidR="0050305B" w:rsidRPr="0050305B" w:rsidRDefault="0050305B" w:rsidP="0050305B">
      <w:r w:rsidRPr="0050305B">
        <w:t xml:space="preserve">  "policy": {"violations":0,"forbidden_crossings":0},</w:t>
      </w:r>
    </w:p>
    <w:p w14:paraId="561A04E4" w14:textId="77777777" w:rsidR="0050305B" w:rsidRPr="0050305B" w:rsidRDefault="0050305B" w:rsidP="0050305B">
      <w:r w:rsidRPr="0050305B">
        <w:t xml:space="preserve">  "witness": {</w:t>
      </w:r>
    </w:p>
    <w:p w14:paraId="3F3A8601" w14:textId="77777777" w:rsidR="0050305B" w:rsidRPr="0050305B" w:rsidRDefault="0050305B" w:rsidP="0050305B">
      <w:r w:rsidRPr="0050305B">
        <w:lastRenderedPageBreak/>
        <w:t xml:space="preserve">    "traceId":"t-...-abc",</w:t>
      </w:r>
    </w:p>
    <w:p w14:paraId="4333B2C6" w14:textId="77777777" w:rsidR="0050305B" w:rsidRPr="0050305B" w:rsidRDefault="0050305B" w:rsidP="0050305B">
      <w:r w:rsidRPr="0050305B">
        <w:t xml:space="preserve">    "vif":{"model":"apoe-hyena-64k","weights_sha":"...","prompt_tpl":"ptl-42","tools":["seg.query@1.2"],"snapshot":"snap-2025-10-01"},</w:t>
      </w:r>
    </w:p>
    <w:p w14:paraId="315E2AAD" w14:textId="77777777" w:rsidR="0050305B" w:rsidRPr="0050305B" w:rsidRDefault="0050305B" w:rsidP="0050305B">
      <w:r w:rsidRPr="0050305B">
        <w:t xml:space="preserve">    "path":["seg://adr/001","doc://spec#sec3","code://module/auth.ts"]</w:t>
      </w:r>
    </w:p>
    <w:p w14:paraId="0497F309" w14:textId="77777777" w:rsidR="0050305B" w:rsidRPr="0050305B" w:rsidRDefault="0050305B" w:rsidP="0050305B">
      <w:r w:rsidRPr="0050305B">
        <w:t xml:space="preserve">  }</w:t>
      </w:r>
    </w:p>
    <w:p w14:paraId="54535EFC" w14:textId="77777777" w:rsidR="0050305B" w:rsidRPr="0050305B" w:rsidRDefault="0050305B" w:rsidP="0050305B">
      <w:r w:rsidRPr="0050305B">
        <w:t>}</w:t>
      </w:r>
    </w:p>
    <w:p w14:paraId="1D6FC4AA" w14:textId="77777777" w:rsidR="0050305B" w:rsidRPr="0050305B" w:rsidRDefault="00000000" w:rsidP="0050305B">
      <w:r>
        <w:pict w14:anchorId="75ABC80F">
          <v:rect id="_x0000_i1239" style="width:0;height:1.5pt" o:hralign="center" o:hrstd="t" o:hr="t" fillcolor="#a0a0a0" stroked="f"/>
        </w:pict>
      </w:r>
    </w:p>
    <w:p w14:paraId="63D85C70" w14:textId="77777777" w:rsidR="0050305B" w:rsidRPr="0050305B" w:rsidRDefault="0050305B" w:rsidP="0050305B">
      <w:pPr>
        <w:rPr>
          <w:b/>
          <w:bCs/>
        </w:rPr>
      </w:pPr>
      <w:r w:rsidRPr="0050305B">
        <w:rPr>
          <w:b/>
          <w:bCs/>
        </w:rPr>
        <w:t>What you can ship today</w:t>
      </w:r>
    </w:p>
    <w:p w14:paraId="7E5F14BE" w14:textId="77777777" w:rsidR="0050305B" w:rsidRPr="0050305B" w:rsidRDefault="0050305B" w:rsidP="0050305B">
      <w:pPr>
        <w:numPr>
          <w:ilvl w:val="0"/>
          <w:numId w:val="259"/>
        </w:numPr>
      </w:pPr>
      <w:r w:rsidRPr="0050305B">
        <w:rPr>
          <w:b/>
          <w:bCs/>
        </w:rPr>
        <w:t>A deterministic, GPU-friendly DVNS runtime</w:t>
      </w:r>
      <w:r w:rsidRPr="0050305B">
        <w:t xml:space="preserve"> that starts from top-k, refines locally, and emits auditable paths.</w:t>
      </w:r>
    </w:p>
    <w:p w14:paraId="20ABB7FC" w14:textId="77777777" w:rsidR="0050305B" w:rsidRPr="0050305B" w:rsidRDefault="0050305B" w:rsidP="0050305B">
      <w:pPr>
        <w:numPr>
          <w:ilvl w:val="0"/>
          <w:numId w:val="259"/>
        </w:numPr>
      </w:pPr>
      <w:r w:rsidRPr="0050305B">
        <w:rPr>
          <w:b/>
          <w:bCs/>
        </w:rPr>
        <w:t>Auto-tuning guardrails</w:t>
      </w:r>
      <w:r w:rsidRPr="0050305B">
        <w:t xml:space="preserve"> that adapt parameters safely per domain/tenant.</w:t>
      </w:r>
    </w:p>
    <w:p w14:paraId="76BDF4DE" w14:textId="77777777" w:rsidR="0050305B" w:rsidRPr="0050305B" w:rsidRDefault="0050305B" w:rsidP="0050305B">
      <w:pPr>
        <w:numPr>
          <w:ilvl w:val="0"/>
          <w:numId w:val="259"/>
        </w:numPr>
      </w:pPr>
      <w:r w:rsidRPr="0050305B">
        <w:rPr>
          <w:b/>
          <w:bCs/>
        </w:rPr>
        <w:t>Failure-mode playbooks</w:t>
      </w:r>
      <w:r w:rsidRPr="0050305B">
        <w:t xml:space="preserve"> with one-click mitigations (lower Δt, raise c, add anchors).</w:t>
      </w:r>
    </w:p>
    <w:p w14:paraId="7067DCEF" w14:textId="77777777" w:rsidR="0050305B" w:rsidRPr="0050305B" w:rsidRDefault="0050305B" w:rsidP="0050305B">
      <w:pPr>
        <w:numPr>
          <w:ilvl w:val="0"/>
          <w:numId w:val="259"/>
        </w:numPr>
      </w:pPr>
      <w:r w:rsidRPr="0050305B">
        <w:rPr>
          <w:b/>
          <w:bCs/>
        </w:rPr>
        <w:t>First-class observability</w:t>
      </w:r>
      <w:r w:rsidRPr="0050305B">
        <w:t>: spans, metrics, and a witness panel that satisfies VIF.</w:t>
      </w:r>
    </w:p>
    <w:p w14:paraId="4009DBFD" w14:textId="77777777" w:rsidR="0050305B" w:rsidRDefault="0050305B" w:rsidP="0050305B"/>
    <w:p w14:paraId="6F50F27D" w14:textId="77777777" w:rsidR="0050305B" w:rsidRDefault="0050305B" w:rsidP="0050305B"/>
    <w:p w14:paraId="5FB70B9C" w14:textId="77777777" w:rsidR="0050305B" w:rsidRDefault="0050305B" w:rsidP="0050305B"/>
    <w:p w14:paraId="58F82E86" w14:textId="77777777" w:rsidR="0050305B" w:rsidRDefault="0050305B" w:rsidP="0050305B"/>
    <w:p w14:paraId="43C10B82" w14:textId="77777777" w:rsidR="0050305B" w:rsidRDefault="0050305B" w:rsidP="0050305B"/>
    <w:p w14:paraId="313669AA" w14:textId="77777777" w:rsidR="0050305B" w:rsidRDefault="0050305B" w:rsidP="0050305B"/>
    <w:p w14:paraId="4E0CBDD9" w14:textId="77777777" w:rsidR="0050305B" w:rsidRDefault="0050305B" w:rsidP="0050305B"/>
    <w:p w14:paraId="6BCE243F" w14:textId="77777777" w:rsidR="0050305B" w:rsidRDefault="0050305B" w:rsidP="0050305B"/>
    <w:p w14:paraId="747AA26B" w14:textId="77777777" w:rsidR="0050305B" w:rsidRDefault="0050305B" w:rsidP="0050305B"/>
    <w:p w14:paraId="1E11D608" w14:textId="77777777" w:rsidR="0050305B" w:rsidRDefault="0050305B" w:rsidP="0050305B"/>
    <w:p w14:paraId="718A26EA" w14:textId="77777777" w:rsidR="0050305B" w:rsidRDefault="0050305B" w:rsidP="0050305B"/>
    <w:p w14:paraId="660C3148" w14:textId="77777777" w:rsidR="0050305B" w:rsidRPr="0050305B" w:rsidRDefault="0050305B" w:rsidP="0050305B">
      <w:pPr>
        <w:rPr>
          <w:b/>
          <w:bCs/>
        </w:rPr>
      </w:pPr>
      <w:r w:rsidRPr="0050305B">
        <w:rPr>
          <w:b/>
          <w:bCs/>
        </w:rPr>
        <w:t>Part IV — Orchestration: APOE &amp; DEPP</w:t>
      </w:r>
    </w:p>
    <w:p w14:paraId="7CCB86B9" w14:textId="77777777" w:rsidR="0050305B" w:rsidRPr="0050305B" w:rsidRDefault="0050305B" w:rsidP="0050305B">
      <w:pPr>
        <w:rPr>
          <w:b/>
          <w:bCs/>
        </w:rPr>
      </w:pPr>
      <w:r w:rsidRPr="0050305B">
        <w:rPr>
          <w:b/>
          <w:bCs/>
        </w:rPr>
        <w:t>Chapter 11. Cognitive Compilation (APOE)</w:t>
      </w:r>
    </w:p>
    <w:p w14:paraId="26FC5E45" w14:textId="77777777" w:rsidR="0050305B" w:rsidRPr="0050305B" w:rsidRDefault="0050305B" w:rsidP="0050305B">
      <w:r w:rsidRPr="0050305B">
        <w:rPr>
          <w:b/>
          <w:bCs/>
        </w:rPr>
        <w:lastRenderedPageBreak/>
        <w:t>Purpose.</w:t>
      </w:r>
      <w:r w:rsidRPr="0050305B">
        <w:t xml:space="preserve"> Convert messy intent into </w:t>
      </w:r>
      <w:r w:rsidRPr="0050305B">
        <w:rPr>
          <w:b/>
          <w:bCs/>
        </w:rPr>
        <w:t>typed, budgeted, and auditable plans</w:t>
      </w:r>
      <w:r w:rsidRPr="0050305B">
        <w:t xml:space="preserve"> that execute deterministically on top of CMC/HHNI and emit VIF-grade witnesses. APOE is the compiler; DEPP (Ch.12) is the large-scale planning fabric it feeds.</w:t>
      </w:r>
    </w:p>
    <w:p w14:paraId="3AB948AB" w14:textId="77777777" w:rsidR="0050305B" w:rsidRPr="0050305B" w:rsidRDefault="00000000" w:rsidP="0050305B">
      <w:r>
        <w:pict w14:anchorId="14C1E4DF">
          <v:rect id="_x0000_i1240" style="width:0;height:1.5pt" o:hralign="center" o:hrstd="t" o:hr="t" fillcolor="#a0a0a0" stroked="f"/>
        </w:pict>
      </w:r>
    </w:p>
    <w:p w14:paraId="7125AC86" w14:textId="77777777" w:rsidR="0050305B" w:rsidRPr="0050305B" w:rsidRDefault="0050305B" w:rsidP="0050305B">
      <w:pPr>
        <w:rPr>
          <w:b/>
          <w:bCs/>
        </w:rPr>
      </w:pPr>
      <w:r w:rsidRPr="0050305B">
        <w:rPr>
          <w:b/>
          <w:bCs/>
        </w:rPr>
        <w:t>11.0 Guarantees (what APOE must uphold)</w:t>
      </w:r>
    </w:p>
    <w:p w14:paraId="4D5879CE" w14:textId="50B5EBA7" w:rsidR="0050305B" w:rsidRPr="0050305B" w:rsidRDefault="0050305B" w:rsidP="0050305B">
      <w:pPr>
        <w:numPr>
          <w:ilvl w:val="0"/>
          <w:numId w:val="260"/>
        </w:numPr>
      </w:pPr>
      <w:r w:rsidRPr="0050305B">
        <w:rPr>
          <w:b/>
          <w:bCs/>
        </w:rPr>
        <w:t>Reproducibility.</w:t>
      </w:r>
      <w:r w:rsidRPr="0050305B">
        <w:t xml:space="preserve"> Given fixed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50305B">
        <w:t xml:space="preserve">(snapshot), tool versions, budgets, and seeds </w:t>
      </w:r>
      <w:r w:rsidRPr="0050305B">
        <w:rPr>
          <w:rFonts w:ascii="Cambria Math" w:hAnsi="Cambria Math" w:cs="Cambria Math"/>
        </w:rPr>
        <w:t>⇒</w:t>
      </w:r>
      <w:r w:rsidRPr="0050305B">
        <w:t xml:space="preserve"> identical trace </w:t>
      </w:r>
      <m:oMath>
        <m:sSub>
          <m:sSubPr>
            <m:ctrlPr>
              <w:rPr>
                <w:rFonts w:ascii="Cambria Math" w:hAnsi="Cambria Math"/>
              </w:rPr>
            </m:ctrlPr>
          </m:sSubPr>
          <m:e>
            <m:r>
              <w:rPr>
                <w:rFonts w:ascii="Cambria Math" w:hAnsi="Cambria Math"/>
              </w:rPr>
              <m:t>T</m:t>
            </m:r>
          </m:e>
          <m:sub>
            <m:r>
              <w:rPr>
                <w:rFonts w:ascii="Cambria Math" w:hAnsi="Cambria Math"/>
              </w:rPr>
              <m:t>P</m:t>
            </m:r>
          </m:sub>
        </m:sSub>
      </m:oMath>
      <w:r w:rsidRPr="0050305B">
        <w:t xml:space="preserve">within stochastic tolerance; else </w:t>
      </w:r>
      <w:r w:rsidRPr="0050305B">
        <w:rPr>
          <w:b/>
          <w:bCs/>
        </w:rPr>
        <w:t>abstain</w:t>
      </w:r>
      <w:r w:rsidRPr="0050305B">
        <w:t xml:space="preserve"> (</w:t>
      </w:r>
      <m:oMath>
        <m:r>
          <w:rPr>
            <w:rFonts w:ascii="Cambria Math" w:hAnsi="Cambria Math"/>
          </w:rPr>
          <m:t>κ</m:t>
        </m:r>
      </m:oMath>
      <w:r w:rsidRPr="0050305B">
        <w:t>).</w:t>
      </w:r>
    </w:p>
    <w:p w14:paraId="5645A7AE" w14:textId="77777777" w:rsidR="0050305B" w:rsidRPr="0050305B" w:rsidRDefault="0050305B" w:rsidP="0050305B">
      <w:pPr>
        <w:numPr>
          <w:ilvl w:val="0"/>
          <w:numId w:val="260"/>
        </w:numPr>
      </w:pPr>
      <w:r w:rsidRPr="0050305B">
        <w:rPr>
          <w:b/>
          <w:bCs/>
        </w:rPr>
        <w:t>Lineage-first.</w:t>
      </w:r>
      <w:r w:rsidRPr="0050305B">
        <w:t xml:space="preserve"> Every boundary produces a witness tuple (model, weights-hash, prompt-tpl, tools, snapshot-id, UQ).</w:t>
      </w:r>
    </w:p>
    <w:p w14:paraId="493EA1DE" w14:textId="77777777" w:rsidR="0050305B" w:rsidRPr="0050305B" w:rsidRDefault="0050305B" w:rsidP="0050305B">
      <w:pPr>
        <w:numPr>
          <w:ilvl w:val="0"/>
          <w:numId w:val="260"/>
        </w:numPr>
      </w:pPr>
      <w:r w:rsidRPr="0050305B">
        <w:rPr>
          <w:b/>
          <w:bCs/>
        </w:rPr>
        <w:t>Budget honesty.</w:t>
      </w:r>
      <w:r w:rsidRPr="0050305B">
        <w:t xml:space="preserve"> Declared token/time/tool budgets bound execution; overruns fail closed with a reason code.</w:t>
      </w:r>
    </w:p>
    <w:p w14:paraId="02D48B75" w14:textId="77777777" w:rsidR="0050305B" w:rsidRPr="0050305B" w:rsidRDefault="0050305B" w:rsidP="0050305B">
      <w:pPr>
        <w:numPr>
          <w:ilvl w:val="0"/>
          <w:numId w:val="260"/>
        </w:numPr>
      </w:pPr>
      <w:r w:rsidRPr="0050305B">
        <w:rPr>
          <w:b/>
          <w:bCs/>
        </w:rPr>
        <w:t>Policy-clean.</w:t>
      </w:r>
      <w:r w:rsidRPr="0050305B">
        <w:t xml:space="preserve"> No path may cross forbidden regions (SEG/guardrails) even if quality scores tempt it.</w:t>
      </w:r>
    </w:p>
    <w:p w14:paraId="2EF6B7C2" w14:textId="77777777" w:rsidR="0050305B" w:rsidRPr="0050305B" w:rsidRDefault="00000000" w:rsidP="0050305B">
      <w:r>
        <w:pict w14:anchorId="6D760358">
          <v:rect id="_x0000_i1241" style="width:0;height:1.5pt" o:hralign="center" o:hrstd="t" o:hr="t" fillcolor="#a0a0a0" stroked="f"/>
        </w:pict>
      </w:r>
    </w:p>
    <w:p w14:paraId="49F4666B" w14:textId="77777777" w:rsidR="0050305B" w:rsidRPr="0050305B" w:rsidRDefault="0050305B" w:rsidP="0050305B">
      <w:pPr>
        <w:rPr>
          <w:b/>
          <w:bCs/>
        </w:rPr>
      </w:pPr>
      <w:r w:rsidRPr="0050305B">
        <w:rPr>
          <w:b/>
          <w:bCs/>
        </w:rPr>
        <w:t>11.1 Role Model &amp; Contracts</w:t>
      </w:r>
    </w:p>
    <w:p w14:paraId="4009F8A7" w14:textId="77777777" w:rsidR="0050305B" w:rsidRPr="0050305B" w:rsidRDefault="0050305B" w:rsidP="0050305B">
      <w:r w:rsidRPr="0050305B">
        <w:t xml:space="preserve">Each role is a </w:t>
      </w:r>
      <w:r w:rsidRPr="0050305B">
        <w:rPr>
          <w:b/>
          <w:bCs/>
        </w:rPr>
        <w:t>typed step</w:t>
      </w:r>
      <w:r w:rsidRPr="0050305B">
        <w:t xml:space="preserve"> with strict I/O and a witness envelope. Roles may be chained, branched, or run in parallel.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706"/>
        <w:gridCol w:w="2319"/>
        <w:gridCol w:w="2243"/>
        <w:gridCol w:w="1978"/>
      </w:tblGrid>
      <w:tr w:rsidR="0050305B" w:rsidRPr="0050305B" w14:paraId="0D84FA65" w14:textId="77777777">
        <w:trPr>
          <w:tblHeader/>
          <w:tblCellSpacing w:w="15" w:type="dxa"/>
        </w:trPr>
        <w:tc>
          <w:tcPr>
            <w:tcW w:w="0" w:type="auto"/>
            <w:vAlign w:val="center"/>
            <w:hideMark/>
          </w:tcPr>
          <w:p w14:paraId="5994FA14" w14:textId="77777777" w:rsidR="0050305B" w:rsidRPr="0050305B" w:rsidRDefault="0050305B" w:rsidP="0050305B">
            <w:pPr>
              <w:rPr>
                <w:b/>
                <w:bCs/>
              </w:rPr>
            </w:pPr>
            <w:r w:rsidRPr="0050305B">
              <w:rPr>
                <w:b/>
                <w:bCs/>
              </w:rPr>
              <w:t>Role</w:t>
            </w:r>
          </w:p>
        </w:tc>
        <w:tc>
          <w:tcPr>
            <w:tcW w:w="0" w:type="auto"/>
            <w:vAlign w:val="center"/>
            <w:hideMark/>
          </w:tcPr>
          <w:p w14:paraId="434AC22F" w14:textId="77777777" w:rsidR="0050305B" w:rsidRPr="0050305B" w:rsidRDefault="0050305B" w:rsidP="0050305B">
            <w:pPr>
              <w:rPr>
                <w:b/>
                <w:bCs/>
              </w:rPr>
            </w:pPr>
            <w:r w:rsidRPr="0050305B">
              <w:rPr>
                <w:b/>
                <w:bCs/>
              </w:rPr>
              <w:t>Inputs</w:t>
            </w:r>
          </w:p>
        </w:tc>
        <w:tc>
          <w:tcPr>
            <w:tcW w:w="0" w:type="auto"/>
            <w:vAlign w:val="center"/>
            <w:hideMark/>
          </w:tcPr>
          <w:p w14:paraId="260854A6" w14:textId="77777777" w:rsidR="0050305B" w:rsidRPr="0050305B" w:rsidRDefault="0050305B" w:rsidP="0050305B">
            <w:pPr>
              <w:rPr>
                <w:b/>
                <w:bCs/>
              </w:rPr>
            </w:pPr>
            <w:r w:rsidRPr="0050305B">
              <w:rPr>
                <w:b/>
                <w:bCs/>
              </w:rPr>
              <w:t>Outputs (Artifacts)</w:t>
            </w:r>
          </w:p>
        </w:tc>
        <w:tc>
          <w:tcPr>
            <w:tcW w:w="0" w:type="auto"/>
            <w:vAlign w:val="center"/>
            <w:hideMark/>
          </w:tcPr>
          <w:p w14:paraId="28A43A66" w14:textId="77777777" w:rsidR="0050305B" w:rsidRPr="0050305B" w:rsidRDefault="0050305B" w:rsidP="0050305B">
            <w:pPr>
              <w:rPr>
                <w:b/>
                <w:bCs/>
              </w:rPr>
            </w:pPr>
            <w:r w:rsidRPr="0050305B">
              <w:rPr>
                <w:b/>
                <w:bCs/>
              </w:rPr>
              <w:t>Witness (must include)</w:t>
            </w:r>
          </w:p>
        </w:tc>
        <w:tc>
          <w:tcPr>
            <w:tcW w:w="0" w:type="auto"/>
            <w:vAlign w:val="center"/>
            <w:hideMark/>
          </w:tcPr>
          <w:p w14:paraId="3F612994" w14:textId="77777777" w:rsidR="0050305B" w:rsidRPr="0050305B" w:rsidRDefault="0050305B" w:rsidP="0050305B">
            <w:pPr>
              <w:rPr>
                <w:b/>
                <w:bCs/>
              </w:rPr>
            </w:pPr>
            <w:r w:rsidRPr="0050305B">
              <w:rPr>
                <w:b/>
                <w:bCs/>
              </w:rPr>
              <w:t>Quality KPI</w:t>
            </w:r>
          </w:p>
        </w:tc>
      </w:tr>
      <w:tr w:rsidR="0050305B" w:rsidRPr="0050305B" w14:paraId="657D2FCD" w14:textId="77777777">
        <w:trPr>
          <w:tblCellSpacing w:w="15" w:type="dxa"/>
        </w:trPr>
        <w:tc>
          <w:tcPr>
            <w:tcW w:w="0" w:type="auto"/>
            <w:vAlign w:val="center"/>
            <w:hideMark/>
          </w:tcPr>
          <w:p w14:paraId="4186B02F" w14:textId="77777777" w:rsidR="0050305B" w:rsidRPr="0050305B" w:rsidRDefault="0050305B" w:rsidP="0050305B">
            <w:r w:rsidRPr="0050305B">
              <w:rPr>
                <w:b/>
                <w:bCs/>
              </w:rPr>
              <w:t>Planner</w:t>
            </w:r>
          </w:p>
        </w:tc>
        <w:tc>
          <w:tcPr>
            <w:tcW w:w="0" w:type="auto"/>
            <w:vAlign w:val="center"/>
            <w:hideMark/>
          </w:tcPr>
          <w:p w14:paraId="6721DD74" w14:textId="77777777" w:rsidR="0050305B" w:rsidRPr="0050305B" w:rsidRDefault="0050305B" w:rsidP="0050305B">
            <w:r w:rsidRPr="0050305B">
              <w:t>goal, constraints, snapshot-id</w:t>
            </w:r>
          </w:p>
        </w:tc>
        <w:tc>
          <w:tcPr>
            <w:tcW w:w="0" w:type="auto"/>
            <w:vAlign w:val="center"/>
            <w:hideMark/>
          </w:tcPr>
          <w:p w14:paraId="193997F0" w14:textId="77777777" w:rsidR="0050305B" w:rsidRPr="0050305B" w:rsidRDefault="0050305B" w:rsidP="0050305B">
            <w:r w:rsidRPr="0050305B">
              <w:t>plan DAG, budgets, role bindings</w:t>
            </w:r>
          </w:p>
        </w:tc>
        <w:tc>
          <w:tcPr>
            <w:tcW w:w="0" w:type="auto"/>
            <w:vAlign w:val="center"/>
            <w:hideMark/>
          </w:tcPr>
          <w:p w14:paraId="5186A223" w14:textId="77777777" w:rsidR="0050305B" w:rsidRPr="0050305B" w:rsidRDefault="0050305B" w:rsidP="0050305B">
            <w:r w:rsidRPr="0050305B">
              <w:t>model+hash, prompt-tpl, seed, RS of retrieved reqs</w:t>
            </w:r>
          </w:p>
        </w:tc>
        <w:tc>
          <w:tcPr>
            <w:tcW w:w="0" w:type="auto"/>
            <w:vAlign w:val="center"/>
            <w:hideMark/>
          </w:tcPr>
          <w:p w14:paraId="3506EB49" w14:textId="77777777" w:rsidR="0050305B" w:rsidRPr="0050305B" w:rsidRDefault="0050305B" w:rsidP="0050305B">
            <w:r w:rsidRPr="0050305B">
              <w:t>plan validity %, budget fit</w:t>
            </w:r>
          </w:p>
        </w:tc>
      </w:tr>
      <w:tr w:rsidR="0050305B" w:rsidRPr="0050305B" w14:paraId="6C6B5F83" w14:textId="77777777">
        <w:trPr>
          <w:tblCellSpacing w:w="15" w:type="dxa"/>
        </w:trPr>
        <w:tc>
          <w:tcPr>
            <w:tcW w:w="0" w:type="auto"/>
            <w:vAlign w:val="center"/>
            <w:hideMark/>
          </w:tcPr>
          <w:p w14:paraId="0E9FB4FA" w14:textId="77777777" w:rsidR="0050305B" w:rsidRPr="0050305B" w:rsidRDefault="0050305B" w:rsidP="0050305B">
            <w:r w:rsidRPr="0050305B">
              <w:rPr>
                <w:b/>
                <w:bCs/>
              </w:rPr>
              <w:t>Retriever</w:t>
            </w:r>
          </w:p>
        </w:tc>
        <w:tc>
          <w:tcPr>
            <w:tcW w:w="0" w:type="auto"/>
            <w:vAlign w:val="center"/>
            <w:hideMark/>
          </w:tcPr>
          <w:p w14:paraId="1FEE84B5" w14:textId="77777777" w:rsidR="0050305B" w:rsidRPr="0050305B" w:rsidRDefault="0050305B" w:rsidP="0050305B">
            <w:r w:rsidRPr="0050305B">
              <w:t>query, HHNI scope, policy slice</w:t>
            </w:r>
          </w:p>
        </w:tc>
        <w:tc>
          <w:tcPr>
            <w:tcW w:w="0" w:type="auto"/>
            <w:vAlign w:val="center"/>
            <w:hideMark/>
          </w:tcPr>
          <w:p w14:paraId="1C65DBD6" w14:textId="77777777" w:rsidR="0050305B" w:rsidRPr="0050305B" w:rsidRDefault="0050305B" w:rsidP="0050305B">
            <w:r w:rsidRPr="0050305B">
              <w:t>top-k set, evidence paths</w:t>
            </w:r>
          </w:p>
        </w:tc>
        <w:tc>
          <w:tcPr>
            <w:tcW w:w="0" w:type="auto"/>
            <w:vAlign w:val="center"/>
            <w:hideMark/>
          </w:tcPr>
          <w:p w14:paraId="0AAF708B" w14:textId="77777777" w:rsidR="0050305B" w:rsidRPr="0050305B" w:rsidRDefault="0050305B" w:rsidP="0050305B">
            <w:r w:rsidRPr="0050305B">
              <w:t>ANN index id, params, κ status, RS &amp; UQ</w:t>
            </w:r>
          </w:p>
        </w:tc>
        <w:tc>
          <w:tcPr>
            <w:tcW w:w="0" w:type="auto"/>
            <w:vAlign w:val="center"/>
            <w:hideMark/>
          </w:tcPr>
          <w:p w14:paraId="077D4922" w14:textId="77777777" w:rsidR="0050305B" w:rsidRPr="0050305B" w:rsidRDefault="0050305B" w:rsidP="0050305B">
            <w:r w:rsidRPr="0050305B">
              <w:t>p@k, RS-lift</w:t>
            </w:r>
          </w:p>
        </w:tc>
      </w:tr>
      <w:tr w:rsidR="0050305B" w:rsidRPr="0050305B" w14:paraId="2E8F4A2A" w14:textId="77777777">
        <w:trPr>
          <w:tblCellSpacing w:w="15" w:type="dxa"/>
        </w:trPr>
        <w:tc>
          <w:tcPr>
            <w:tcW w:w="0" w:type="auto"/>
            <w:vAlign w:val="center"/>
            <w:hideMark/>
          </w:tcPr>
          <w:p w14:paraId="6E3C0D56" w14:textId="77777777" w:rsidR="0050305B" w:rsidRPr="0050305B" w:rsidRDefault="0050305B" w:rsidP="0050305B">
            <w:r w:rsidRPr="0050305B">
              <w:rPr>
                <w:b/>
                <w:bCs/>
              </w:rPr>
              <w:t>Reasoner</w:t>
            </w:r>
          </w:p>
        </w:tc>
        <w:tc>
          <w:tcPr>
            <w:tcW w:w="0" w:type="auto"/>
            <w:vAlign w:val="center"/>
            <w:hideMark/>
          </w:tcPr>
          <w:p w14:paraId="10D89A0D" w14:textId="77777777" w:rsidR="0050305B" w:rsidRPr="0050305B" w:rsidRDefault="0050305B" w:rsidP="0050305B">
            <w:r w:rsidRPr="0050305B">
              <w:t>facts, rules, prompts</w:t>
            </w:r>
          </w:p>
        </w:tc>
        <w:tc>
          <w:tcPr>
            <w:tcW w:w="0" w:type="auto"/>
            <w:vAlign w:val="center"/>
            <w:hideMark/>
          </w:tcPr>
          <w:p w14:paraId="609A974C" w14:textId="77777777" w:rsidR="0050305B" w:rsidRPr="0050305B" w:rsidRDefault="0050305B" w:rsidP="0050305B">
            <w:r w:rsidRPr="0050305B">
              <w:t>structured claims, derivations</w:t>
            </w:r>
          </w:p>
        </w:tc>
        <w:tc>
          <w:tcPr>
            <w:tcW w:w="0" w:type="auto"/>
            <w:vAlign w:val="center"/>
            <w:hideMark/>
          </w:tcPr>
          <w:p w14:paraId="25AB2FC1" w14:textId="77777777" w:rsidR="0050305B" w:rsidRPr="0050305B" w:rsidRDefault="0050305B" w:rsidP="0050305B">
            <w:r w:rsidRPr="0050305B">
              <w:t>chain-of-thought summary*, UQ bands, seeds</w:t>
            </w:r>
          </w:p>
        </w:tc>
        <w:tc>
          <w:tcPr>
            <w:tcW w:w="0" w:type="auto"/>
            <w:vAlign w:val="center"/>
            <w:hideMark/>
          </w:tcPr>
          <w:p w14:paraId="3353BD3B" w14:textId="77777777" w:rsidR="0050305B" w:rsidRPr="0050305B" w:rsidRDefault="0050305B" w:rsidP="0050305B">
            <w:r w:rsidRPr="0050305B">
              <w:t>coherence score, ECE</w:t>
            </w:r>
          </w:p>
        </w:tc>
      </w:tr>
      <w:tr w:rsidR="0050305B" w:rsidRPr="0050305B" w14:paraId="011C57E1" w14:textId="77777777">
        <w:trPr>
          <w:tblCellSpacing w:w="15" w:type="dxa"/>
        </w:trPr>
        <w:tc>
          <w:tcPr>
            <w:tcW w:w="0" w:type="auto"/>
            <w:vAlign w:val="center"/>
            <w:hideMark/>
          </w:tcPr>
          <w:p w14:paraId="4A1CFCE8" w14:textId="77777777" w:rsidR="0050305B" w:rsidRPr="0050305B" w:rsidRDefault="0050305B" w:rsidP="0050305B">
            <w:r w:rsidRPr="0050305B">
              <w:rPr>
                <w:b/>
                <w:bCs/>
              </w:rPr>
              <w:lastRenderedPageBreak/>
              <w:t>Verifier</w:t>
            </w:r>
          </w:p>
        </w:tc>
        <w:tc>
          <w:tcPr>
            <w:tcW w:w="0" w:type="auto"/>
            <w:vAlign w:val="center"/>
            <w:hideMark/>
          </w:tcPr>
          <w:p w14:paraId="551F2D57" w14:textId="77777777" w:rsidR="0050305B" w:rsidRPr="0050305B" w:rsidRDefault="0050305B" w:rsidP="0050305B">
            <w:r w:rsidRPr="0050305B">
              <w:t>claims, evidence</w:t>
            </w:r>
          </w:p>
        </w:tc>
        <w:tc>
          <w:tcPr>
            <w:tcW w:w="0" w:type="auto"/>
            <w:vAlign w:val="center"/>
            <w:hideMark/>
          </w:tcPr>
          <w:p w14:paraId="281B5360" w14:textId="77777777" w:rsidR="0050305B" w:rsidRPr="0050305B" w:rsidRDefault="0050305B" w:rsidP="0050305B">
            <w:r w:rsidRPr="0050305B">
              <w:t>acceptance/reject, deltas</w:t>
            </w:r>
          </w:p>
        </w:tc>
        <w:tc>
          <w:tcPr>
            <w:tcW w:w="0" w:type="auto"/>
            <w:vAlign w:val="center"/>
            <w:hideMark/>
          </w:tcPr>
          <w:p w14:paraId="3B5A4B83" w14:textId="77777777" w:rsidR="0050305B" w:rsidRPr="0050305B" w:rsidRDefault="0050305B" w:rsidP="0050305B">
            <w:r w:rsidRPr="0050305B">
              <w:t>tests run, criteria, thresholds</w:t>
            </w:r>
          </w:p>
        </w:tc>
        <w:tc>
          <w:tcPr>
            <w:tcW w:w="0" w:type="auto"/>
            <w:vAlign w:val="center"/>
            <w:hideMark/>
          </w:tcPr>
          <w:p w14:paraId="120FBEED" w14:textId="77777777" w:rsidR="0050305B" w:rsidRPr="0050305B" w:rsidRDefault="0050305B" w:rsidP="0050305B">
            <w:r w:rsidRPr="0050305B">
              <w:t>false-accept/false-reject</w:t>
            </w:r>
          </w:p>
        </w:tc>
      </w:tr>
      <w:tr w:rsidR="0050305B" w:rsidRPr="0050305B" w14:paraId="150AE0D7" w14:textId="77777777">
        <w:trPr>
          <w:tblCellSpacing w:w="15" w:type="dxa"/>
        </w:trPr>
        <w:tc>
          <w:tcPr>
            <w:tcW w:w="0" w:type="auto"/>
            <w:vAlign w:val="center"/>
            <w:hideMark/>
          </w:tcPr>
          <w:p w14:paraId="3763F4AF" w14:textId="77777777" w:rsidR="0050305B" w:rsidRPr="0050305B" w:rsidRDefault="0050305B" w:rsidP="0050305B">
            <w:r w:rsidRPr="0050305B">
              <w:rPr>
                <w:b/>
                <w:bCs/>
              </w:rPr>
              <w:t>Builder</w:t>
            </w:r>
          </w:p>
        </w:tc>
        <w:tc>
          <w:tcPr>
            <w:tcW w:w="0" w:type="auto"/>
            <w:vAlign w:val="center"/>
            <w:hideMark/>
          </w:tcPr>
          <w:p w14:paraId="10AE9BEB" w14:textId="77777777" w:rsidR="0050305B" w:rsidRPr="0050305B" w:rsidRDefault="0050305B" w:rsidP="0050305B">
            <w:r w:rsidRPr="0050305B">
              <w:t>spec, scaffolds</w:t>
            </w:r>
          </w:p>
        </w:tc>
        <w:tc>
          <w:tcPr>
            <w:tcW w:w="0" w:type="auto"/>
            <w:vAlign w:val="center"/>
            <w:hideMark/>
          </w:tcPr>
          <w:p w14:paraId="15A04A1C" w14:textId="77777777" w:rsidR="0050305B" w:rsidRPr="0050305B" w:rsidRDefault="0050305B" w:rsidP="0050305B">
            <w:r w:rsidRPr="0050305B">
              <w:t>code, configs, migrations</w:t>
            </w:r>
          </w:p>
        </w:tc>
        <w:tc>
          <w:tcPr>
            <w:tcW w:w="0" w:type="auto"/>
            <w:vAlign w:val="center"/>
            <w:hideMark/>
          </w:tcPr>
          <w:p w14:paraId="4147CF71" w14:textId="77777777" w:rsidR="0050305B" w:rsidRPr="0050305B" w:rsidRDefault="0050305B" w:rsidP="0050305B">
            <w:r w:rsidRPr="0050305B">
              <w:t>toolchain hashes, diffs, compile logs</w:t>
            </w:r>
          </w:p>
        </w:tc>
        <w:tc>
          <w:tcPr>
            <w:tcW w:w="0" w:type="auto"/>
            <w:vAlign w:val="center"/>
            <w:hideMark/>
          </w:tcPr>
          <w:p w14:paraId="7AEDEF86" w14:textId="77777777" w:rsidR="0050305B" w:rsidRPr="0050305B" w:rsidRDefault="0050305B" w:rsidP="0050305B">
            <w:r w:rsidRPr="0050305B">
              <w:t>build success, parity</w:t>
            </w:r>
          </w:p>
        </w:tc>
      </w:tr>
      <w:tr w:rsidR="0050305B" w:rsidRPr="0050305B" w14:paraId="3D7D01B4" w14:textId="77777777">
        <w:trPr>
          <w:tblCellSpacing w:w="15" w:type="dxa"/>
        </w:trPr>
        <w:tc>
          <w:tcPr>
            <w:tcW w:w="0" w:type="auto"/>
            <w:vAlign w:val="center"/>
            <w:hideMark/>
          </w:tcPr>
          <w:p w14:paraId="5D606701" w14:textId="77777777" w:rsidR="0050305B" w:rsidRPr="0050305B" w:rsidRDefault="0050305B" w:rsidP="0050305B">
            <w:r w:rsidRPr="0050305B">
              <w:rPr>
                <w:b/>
                <w:bCs/>
              </w:rPr>
              <w:t>Critic</w:t>
            </w:r>
          </w:p>
        </w:tc>
        <w:tc>
          <w:tcPr>
            <w:tcW w:w="0" w:type="auto"/>
            <w:vAlign w:val="center"/>
            <w:hideMark/>
          </w:tcPr>
          <w:p w14:paraId="565C7577" w14:textId="77777777" w:rsidR="0050305B" w:rsidRPr="0050305B" w:rsidRDefault="0050305B" w:rsidP="0050305B">
            <w:r w:rsidRPr="0050305B">
              <w:t>artifact, rubric</w:t>
            </w:r>
          </w:p>
        </w:tc>
        <w:tc>
          <w:tcPr>
            <w:tcW w:w="0" w:type="auto"/>
            <w:vAlign w:val="center"/>
            <w:hideMark/>
          </w:tcPr>
          <w:p w14:paraId="341349D9" w14:textId="77777777" w:rsidR="0050305B" w:rsidRPr="0050305B" w:rsidRDefault="0050305B" w:rsidP="0050305B">
            <w:r w:rsidRPr="0050305B">
              <w:t>review notes, risk score</w:t>
            </w:r>
          </w:p>
        </w:tc>
        <w:tc>
          <w:tcPr>
            <w:tcW w:w="0" w:type="auto"/>
            <w:vAlign w:val="center"/>
            <w:hideMark/>
          </w:tcPr>
          <w:p w14:paraId="6304C7B9" w14:textId="77777777" w:rsidR="0050305B" w:rsidRPr="0050305B" w:rsidRDefault="0050305B" w:rsidP="0050305B">
            <w:r w:rsidRPr="0050305B">
              <w:t>rubric id, bias checks</w:t>
            </w:r>
          </w:p>
        </w:tc>
        <w:tc>
          <w:tcPr>
            <w:tcW w:w="0" w:type="auto"/>
            <w:vAlign w:val="center"/>
            <w:hideMark/>
          </w:tcPr>
          <w:p w14:paraId="496EDF65" w14:textId="77777777" w:rsidR="0050305B" w:rsidRPr="0050305B" w:rsidRDefault="0050305B" w:rsidP="0050305B">
            <w:r w:rsidRPr="0050305B">
              <w:t>defect density</w:t>
            </w:r>
          </w:p>
        </w:tc>
      </w:tr>
      <w:tr w:rsidR="0050305B" w:rsidRPr="0050305B" w14:paraId="5640E169" w14:textId="77777777">
        <w:trPr>
          <w:tblCellSpacing w:w="15" w:type="dxa"/>
        </w:trPr>
        <w:tc>
          <w:tcPr>
            <w:tcW w:w="0" w:type="auto"/>
            <w:vAlign w:val="center"/>
            <w:hideMark/>
          </w:tcPr>
          <w:p w14:paraId="7FB73253" w14:textId="77777777" w:rsidR="0050305B" w:rsidRPr="0050305B" w:rsidRDefault="0050305B" w:rsidP="0050305B">
            <w:r w:rsidRPr="0050305B">
              <w:rPr>
                <w:b/>
                <w:bCs/>
              </w:rPr>
              <w:t>Operator</w:t>
            </w:r>
          </w:p>
        </w:tc>
        <w:tc>
          <w:tcPr>
            <w:tcW w:w="0" w:type="auto"/>
            <w:vAlign w:val="center"/>
            <w:hideMark/>
          </w:tcPr>
          <w:p w14:paraId="3212957C" w14:textId="77777777" w:rsidR="0050305B" w:rsidRPr="0050305B" w:rsidRDefault="0050305B" w:rsidP="0050305B">
            <w:r w:rsidRPr="0050305B">
              <w:t>plan, env</w:t>
            </w:r>
          </w:p>
        </w:tc>
        <w:tc>
          <w:tcPr>
            <w:tcW w:w="0" w:type="auto"/>
            <w:vAlign w:val="center"/>
            <w:hideMark/>
          </w:tcPr>
          <w:p w14:paraId="0DFD8F4A" w14:textId="77777777" w:rsidR="0050305B" w:rsidRPr="0050305B" w:rsidRDefault="0050305B" w:rsidP="0050305B">
            <w:r w:rsidRPr="0050305B">
              <w:t>execution spans, costs</w:t>
            </w:r>
          </w:p>
        </w:tc>
        <w:tc>
          <w:tcPr>
            <w:tcW w:w="0" w:type="auto"/>
            <w:vAlign w:val="center"/>
            <w:hideMark/>
          </w:tcPr>
          <w:p w14:paraId="536ECA2C" w14:textId="77777777" w:rsidR="0050305B" w:rsidRPr="0050305B" w:rsidRDefault="0050305B" w:rsidP="0050305B">
            <w:r w:rsidRPr="0050305B">
              <w:t>tool usage, tokens, time</w:t>
            </w:r>
          </w:p>
        </w:tc>
        <w:tc>
          <w:tcPr>
            <w:tcW w:w="0" w:type="auto"/>
            <w:vAlign w:val="center"/>
            <w:hideMark/>
          </w:tcPr>
          <w:p w14:paraId="5C4ECDFA" w14:textId="77777777" w:rsidR="0050305B" w:rsidRPr="0050305B" w:rsidRDefault="0050305B" w:rsidP="0050305B">
            <w:r w:rsidRPr="0050305B">
              <w:t>SLO conformance</w:t>
            </w:r>
          </w:p>
        </w:tc>
      </w:tr>
      <w:tr w:rsidR="0050305B" w:rsidRPr="0050305B" w14:paraId="157EFAB7" w14:textId="77777777">
        <w:trPr>
          <w:tblCellSpacing w:w="15" w:type="dxa"/>
        </w:trPr>
        <w:tc>
          <w:tcPr>
            <w:tcW w:w="0" w:type="auto"/>
            <w:vAlign w:val="center"/>
            <w:hideMark/>
          </w:tcPr>
          <w:p w14:paraId="12146113" w14:textId="77777777" w:rsidR="0050305B" w:rsidRPr="0050305B" w:rsidRDefault="0050305B" w:rsidP="0050305B">
            <w:r w:rsidRPr="0050305B">
              <w:rPr>
                <w:b/>
                <w:bCs/>
              </w:rPr>
              <w:t>Witness</w:t>
            </w:r>
          </w:p>
        </w:tc>
        <w:tc>
          <w:tcPr>
            <w:tcW w:w="0" w:type="auto"/>
            <w:vAlign w:val="center"/>
            <w:hideMark/>
          </w:tcPr>
          <w:p w14:paraId="32DCC6E8" w14:textId="77777777" w:rsidR="0050305B" w:rsidRPr="0050305B" w:rsidRDefault="0050305B" w:rsidP="0050305B">
            <w:r w:rsidRPr="0050305B">
              <w:t>all above</w:t>
            </w:r>
          </w:p>
        </w:tc>
        <w:tc>
          <w:tcPr>
            <w:tcW w:w="0" w:type="auto"/>
            <w:vAlign w:val="center"/>
            <w:hideMark/>
          </w:tcPr>
          <w:p w14:paraId="5AC7842D" w14:textId="77777777" w:rsidR="0050305B" w:rsidRPr="0050305B" w:rsidRDefault="0050305B" w:rsidP="0050305B">
            <w:r w:rsidRPr="0050305B">
              <w:t>signed log/JSON-LD</w:t>
            </w:r>
          </w:p>
        </w:tc>
        <w:tc>
          <w:tcPr>
            <w:tcW w:w="0" w:type="auto"/>
            <w:vAlign w:val="center"/>
            <w:hideMark/>
          </w:tcPr>
          <w:p w14:paraId="3326A0A5" w14:textId="77777777" w:rsidR="0050305B" w:rsidRPr="0050305B" w:rsidRDefault="0050305B" w:rsidP="0050305B">
            <w:r w:rsidRPr="0050305B">
              <w:t>snapshot-id, time slice, lineage</w:t>
            </w:r>
          </w:p>
        </w:tc>
        <w:tc>
          <w:tcPr>
            <w:tcW w:w="0" w:type="auto"/>
            <w:vAlign w:val="center"/>
            <w:hideMark/>
          </w:tcPr>
          <w:p w14:paraId="6BED9BCD" w14:textId="77777777" w:rsidR="0050305B" w:rsidRPr="0050305B" w:rsidRDefault="0050305B" w:rsidP="0050305B">
            <w:r w:rsidRPr="0050305B">
              <w:t>completeness %</w:t>
            </w:r>
          </w:p>
        </w:tc>
      </w:tr>
    </w:tbl>
    <w:p w14:paraId="4365000B" w14:textId="77777777" w:rsidR="0050305B" w:rsidRPr="0050305B" w:rsidRDefault="0050305B" w:rsidP="0050305B">
      <w:r w:rsidRPr="0050305B">
        <w:t xml:space="preserve">*The Reasoner’s internal chain needn’t be fully exposed; but it must emit </w:t>
      </w:r>
      <w:r w:rsidRPr="0050305B">
        <w:rPr>
          <w:b/>
          <w:bCs/>
        </w:rPr>
        <w:t>machine-readable summaries</w:t>
      </w:r>
      <w:r w:rsidRPr="0050305B">
        <w:t xml:space="preserve"> sufficient for replay &amp; audit.</w:t>
      </w:r>
    </w:p>
    <w:p w14:paraId="14BF7D5E" w14:textId="77777777" w:rsidR="0050305B" w:rsidRPr="0050305B" w:rsidRDefault="0050305B" w:rsidP="0050305B">
      <w:r w:rsidRPr="0050305B">
        <w:rPr>
          <w:b/>
          <w:bCs/>
        </w:rPr>
        <w:t>Contract sketch (per step, abstract type)</w:t>
      </w:r>
    </w:p>
    <w:p w14:paraId="11392AAF" w14:textId="77777777" w:rsidR="0050305B" w:rsidRPr="0050305B" w:rsidRDefault="0050305B" w:rsidP="0050305B">
      <w:r w:rsidRPr="0050305B">
        <w:t>step S&lt;T_in, T_out&gt;:</w:t>
      </w:r>
    </w:p>
    <w:p w14:paraId="59274381" w14:textId="77777777" w:rsidR="0050305B" w:rsidRPr="0050305B" w:rsidRDefault="0050305B" w:rsidP="0050305B">
      <w:r w:rsidRPr="0050305B">
        <w:t xml:space="preserve">  inputs:  T_in</w:t>
      </w:r>
    </w:p>
    <w:p w14:paraId="52559416" w14:textId="77777777" w:rsidR="0050305B" w:rsidRPr="0050305B" w:rsidRDefault="0050305B" w:rsidP="0050305B">
      <w:r w:rsidRPr="0050305B">
        <w:t xml:space="preserve">  tools:   ToolCaps[]</w:t>
      </w:r>
    </w:p>
    <w:p w14:paraId="381F033C" w14:textId="77777777" w:rsidR="0050305B" w:rsidRPr="0050305B" w:rsidRDefault="0050305B" w:rsidP="0050305B">
      <w:r w:rsidRPr="0050305B">
        <w:t xml:space="preserve">  budget:  { tokens, wall_ms, calls }</w:t>
      </w:r>
    </w:p>
    <w:p w14:paraId="18CBD636" w14:textId="77777777" w:rsidR="0050305B" w:rsidRPr="0050305B" w:rsidRDefault="0050305B" w:rsidP="0050305B">
      <w:r w:rsidRPr="0050305B">
        <w:t xml:space="preserve">  effect:  { read(M_t), read(G), write(trace) }</w:t>
      </w:r>
    </w:p>
    <w:p w14:paraId="5EE59F0C" w14:textId="77777777" w:rsidR="0050305B" w:rsidRPr="0050305B" w:rsidRDefault="0050305B" w:rsidP="0050305B">
      <w:r w:rsidRPr="0050305B">
        <w:t xml:space="preserve">  returns: { artifact: T_out, witness: VIF, uq: UQ }</w:t>
      </w:r>
    </w:p>
    <w:p w14:paraId="2A136980" w14:textId="77777777" w:rsidR="0050305B" w:rsidRPr="0050305B" w:rsidRDefault="0050305B" w:rsidP="0050305B">
      <w:r w:rsidRPr="0050305B">
        <w:t xml:space="preserve">  gates:   Gate[]      # pass/fail with reasons</w:t>
      </w:r>
    </w:p>
    <w:p w14:paraId="45C31AAF" w14:textId="77777777" w:rsidR="0050305B" w:rsidRPr="0050305B" w:rsidRDefault="00000000" w:rsidP="0050305B">
      <w:r>
        <w:pict w14:anchorId="636B39FB">
          <v:rect id="_x0000_i1242" style="width:0;height:1.5pt" o:hralign="center" o:hrstd="t" o:hr="t" fillcolor="#a0a0a0" stroked="f"/>
        </w:pict>
      </w:r>
    </w:p>
    <w:p w14:paraId="68E3747A" w14:textId="77777777" w:rsidR="0050305B" w:rsidRPr="0050305B" w:rsidRDefault="0050305B" w:rsidP="0050305B">
      <w:pPr>
        <w:rPr>
          <w:b/>
          <w:bCs/>
        </w:rPr>
      </w:pPr>
      <w:r w:rsidRPr="0050305B">
        <w:rPr>
          <w:b/>
          <w:bCs/>
        </w:rPr>
        <w:t>11.2 Plans as Typed DAGs (the APOE “IR”)</w:t>
      </w:r>
    </w:p>
    <w:p w14:paraId="78F86267" w14:textId="6E0437E7" w:rsidR="0050305B" w:rsidRPr="0050305B" w:rsidRDefault="0050305B" w:rsidP="0050305B">
      <w:pPr>
        <w:numPr>
          <w:ilvl w:val="0"/>
          <w:numId w:val="261"/>
        </w:numPr>
      </w:pPr>
      <w:r w:rsidRPr="0050305B">
        <w:rPr>
          <w:b/>
          <w:bCs/>
        </w:rPr>
        <w:t xml:space="preserve">Plan </w:t>
      </w:r>
      <m:oMath>
        <m:r>
          <w:rPr>
            <w:rFonts w:ascii="Cambria Math" w:hAnsi="Cambria Math"/>
          </w:rPr>
          <m:t>P</m:t>
        </m:r>
      </m:oMath>
      <w:r w:rsidRPr="0050305B">
        <w:t xml:space="preserve">is a DAG </w:t>
      </w:r>
      <m:oMath>
        <m:r>
          <w:rPr>
            <w:rFonts w:ascii="Cambria Math" w:hAnsi="Cambria Math"/>
          </w:rPr>
          <m:t>(V,E)</m:t>
        </m:r>
      </m:oMath>
      <w:r w:rsidRPr="0050305B">
        <w:t xml:space="preserve">where </w:t>
      </w:r>
      <m:oMath>
        <m:r>
          <w:rPr>
            <w:rFonts w:ascii="Cambria Math" w:hAnsi="Cambria Math"/>
          </w:rPr>
          <m:t>v∈V</m:t>
        </m:r>
      </m:oMath>
      <w:r w:rsidRPr="0050305B">
        <w:t xml:space="preserve">are steps with signatures; edges carry </w:t>
      </w:r>
      <w:r w:rsidRPr="0050305B">
        <w:rPr>
          <w:b/>
          <w:bCs/>
        </w:rPr>
        <w:t>typed channels</w:t>
      </w:r>
      <w:r w:rsidRPr="0050305B">
        <w:t xml:space="preserve"> (schemas).</w:t>
      </w:r>
    </w:p>
    <w:p w14:paraId="6BE413CF" w14:textId="77777777" w:rsidR="0050305B" w:rsidRPr="0050305B" w:rsidRDefault="0050305B" w:rsidP="0050305B">
      <w:pPr>
        <w:numPr>
          <w:ilvl w:val="0"/>
          <w:numId w:val="261"/>
        </w:numPr>
      </w:pPr>
      <w:r w:rsidRPr="0050305B">
        <w:rPr>
          <w:b/>
          <w:bCs/>
        </w:rPr>
        <w:lastRenderedPageBreak/>
        <w:t>Edges</w:t>
      </w:r>
      <w:r w:rsidRPr="0050305B">
        <w:t xml:space="preserve"> annotate </w:t>
      </w:r>
      <w:r w:rsidRPr="0050305B">
        <w:rPr>
          <w:b/>
          <w:bCs/>
        </w:rPr>
        <w:t>scope</w:t>
      </w:r>
      <w:r w:rsidRPr="0050305B">
        <w:t xml:space="preserve"> (HHNI indices, time-slice), </w:t>
      </w:r>
      <w:r w:rsidRPr="0050305B">
        <w:rPr>
          <w:b/>
          <w:bCs/>
        </w:rPr>
        <w:t>policy region</w:t>
      </w:r>
      <w:r w:rsidRPr="0050305B">
        <w:t xml:space="preserve">, and </w:t>
      </w:r>
      <w:r w:rsidRPr="0050305B">
        <w:rPr>
          <w:b/>
          <w:bCs/>
        </w:rPr>
        <w:t>budget pass-throughs</w:t>
      </w:r>
      <w:r w:rsidRPr="0050305B">
        <w:t>.</w:t>
      </w:r>
    </w:p>
    <w:p w14:paraId="27D8D8EC" w14:textId="77777777" w:rsidR="0050305B" w:rsidRPr="0050305B" w:rsidRDefault="0050305B" w:rsidP="0050305B">
      <w:pPr>
        <w:numPr>
          <w:ilvl w:val="0"/>
          <w:numId w:val="261"/>
        </w:numPr>
      </w:pPr>
      <w:r w:rsidRPr="0050305B">
        <w:rPr>
          <w:b/>
          <w:bCs/>
        </w:rPr>
        <w:t>Seeds</w:t>
      </w:r>
      <w:r w:rsidRPr="0050305B">
        <w:t xml:space="preserve"> (PRNG) and </w:t>
      </w:r>
      <w:r w:rsidRPr="0050305B">
        <w:rPr>
          <w:b/>
          <w:bCs/>
        </w:rPr>
        <w:t>tool pins</w:t>
      </w:r>
      <w:r w:rsidRPr="0050305B">
        <w:t xml:space="preserve"> (version/weights hash) live in the plan header.</w:t>
      </w:r>
    </w:p>
    <w:p w14:paraId="45069ECA" w14:textId="77777777" w:rsidR="0050305B" w:rsidRPr="0050305B" w:rsidRDefault="0050305B" w:rsidP="0050305B">
      <w:r w:rsidRPr="0050305B">
        <w:rPr>
          <w:b/>
          <w:bCs/>
        </w:rPr>
        <w:t>Determinism discipline</w:t>
      </w:r>
    </w:p>
    <w:p w14:paraId="2A06890B" w14:textId="77777777" w:rsidR="0050305B" w:rsidRPr="0050305B" w:rsidRDefault="0050305B" w:rsidP="0050305B">
      <w:pPr>
        <w:numPr>
          <w:ilvl w:val="0"/>
          <w:numId w:val="262"/>
        </w:numPr>
      </w:pPr>
      <w:r w:rsidRPr="0050305B">
        <w:t>Pin: model id, weights SHA, prompt template id, tool version, ANN index snapshot id.</w:t>
      </w:r>
    </w:p>
    <w:p w14:paraId="57C446C8" w14:textId="77777777" w:rsidR="0050305B" w:rsidRPr="0050305B" w:rsidRDefault="0050305B" w:rsidP="0050305B">
      <w:pPr>
        <w:numPr>
          <w:ilvl w:val="0"/>
          <w:numId w:val="262"/>
        </w:numPr>
      </w:pPr>
      <w:r w:rsidRPr="0050305B">
        <w:t xml:space="preserve">Fix: top-k tie-breakers by </w:t>
      </w:r>
      <w:r w:rsidRPr="0050305B">
        <w:rPr>
          <w:b/>
          <w:bCs/>
        </w:rPr>
        <w:t>stable sort key</w:t>
      </w:r>
      <w:r w:rsidRPr="0050305B">
        <w:t xml:space="preserve"> (doc-id, then shard-id).</w:t>
      </w:r>
    </w:p>
    <w:p w14:paraId="1FDC540E" w14:textId="0EDF6416" w:rsidR="0050305B" w:rsidRPr="0050305B" w:rsidRDefault="0050305B" w:rsidP="0050305B">
      <w:pPr>
        <w:numPr>
          <w:ilvl w:val="0"/>
          <w:numId w:val="262"/>
        </w:numPr>
      </w:pPr>
      <w:r w:rsidRPr="0050305B">
        <w:t xml:space="preserve">Bound: sampling via fixed seeds and temperature schedules; otherwise </w:t>
      </w:r>
      <m:oMath>
        <m:r>
          <w:rPr>
            <w:rFonts w:ascii="Cambria Math" w:hAnsi="Cambria Math"/>
          </w:rPr>
          <m:t>κ</m:t>
        </m:r>
      </m:oMath>
      <w:r w:rsidRPr="0050305B">
        <w:t>if nondet &gt; tolerance.</w:t>
      </w:r>
    </w:p>
    <w:p w14:paraId="6291580D" w14:textId="77777777" w:rsidR="0050305B" w:rsidRPr="0050305B" w:rsidRDefault="00000000" w:rsidP="0050305B">
      <w:r>
        <w:pict w14:anchorId="239C4B7F">
          <v:rect id="_x0000_i1243" style="width:0;height:1.5pt" o:hralign="center" o:hrstd="t" o:hr="t" fillcolor="#a0a0a0" stroked="f"/>
        </w:pict>
      </w:r>
    </w:p>
    <w:p w14:paraId="7CEBE90C" w14:textId="77777777" w:rsidR="0050305B" w:rsidRPr="0050305B" w:rsidRDefault="0050305B" w:rsidP="0050305B">
      <w:pPr>
        <w:rPr>
          <w:b/>
          <w:bCs/>
        </w:rPr>
      </w:pPr>
      <w:r w:rsidRPr="0050305B">
        <w:rPr>
          <w:b/>
          <w:bCs/>
        </w:rPr>
        <w:t>11.3 Budgeting &amp; Scheduling</w:t>
      </w:r>
    </w:p>
    <w:p w14:paraId="01587B02" w14:textId="77777777" w:rsidR="0050305B" w:rsidRPr="0050305B" w:rsidRDefault="0050305B" w:rsidP="0050305B">
      <w:r w:rsidRPr="0050305B">
        <w:rPr>
          <w:b/>
          <w:bCs/>
        </w:rPr>
        <w:t>Budget classes</w:t>
      </w:r>
    </w:p>
    <w:p w14:paraId="3A73A2C4" w14:textId="77777777" w:rsidR="0050305B" w:rsidRPr="0050305B" w:rsidRDefault="0050305B" w:rsidP="0050305B">
      <w:pPr>
        <w:numPr>
          <w:ilvl w:val="0"/>
          <w:numId w:val="263"/>
        </w:numPr>
      </w:pPr>
      <w:r w:rsidRPr="0050305B">
        <w:rPr>
          <w:b/>
          <w:bCs/>
        </w:rPr>
        <w:t>Tokens:</w:t>
      </w:r>
      <w:r w:rsidRPr="0050305B">
        <w:t xml:space="preserve"> prompt+completion tokens per step and plan total.</w:t>
      </w:r>
    </w:p>
    <w:p w14:paraId="01380509" w14:textId="77777777" w:rsidR="0050305B" w:rsidRPr="0050305B" w:rsidRDefault="0050305B" w:rsidP="0050305B">
      <w:pPr>
        <w:numPr>
          <w:ilvl w:val="0"/>
          <w:numId w:val="263"/>
        </w:numPr>
      </w:pPr>
      <w:r w:rsidRPr="0050305B">
        <w:rPr>
          <w:b/>
          <w:bCs/>
        </w:rPr>
        <w:t>Time:</w:t>
      </w:r>
      <w:r w:rsidRPr="0050305B">
        <w:t xml:space="preserve"> wall-clock per step and plan total.</w:t>
      </w:r>
    </w:p>
    <w:p w14:paraId="5D25E250" w14:textId="77777777" w:rsidR="0050305B" w:rsidRPr="0050305B" w:rsidRDefault="0050305B" w:rsidP="0050305B">
      <w:pPr>
        <w:numPr>
          <w:ilvl w:val="0"/>
          <w:numId w:val="263"/>
        </w:numPr>
      </w:pPr>
      <w:r w:rsidRPr="0050305B">
        <w:rPr>
          <w:b/>
          <w:bCs/>
        </w:rPr>
        <w:t>Calls:</w:t>
      </w:r>
      <w:r w:rsidRPr="0050305B">
        <w:t xml:space="preserve"> tool/API invocations (capability tokens).</w:t>
      </w:r>
    </w:p>
    <w:p w14:paraId="1168122D" w14:textId="77777777" w:rsidR="0050305B" w:rsidRPr="0050305B" w:rsidRDefault="0050305B" w:rsidP="0050305B">
      <w:pPr>
        <w:numPr>
          <w:ilvl w:val="0"/>
          <w:numId w:val="263"/>
        </w:numPr>
      </w:pPr>
      <w:r w:rsidRPr="0050305B">
        <w:rPr>
          <w:b/>
          <w:bCs/>
        </w:rPr>
        <w:t>Cost:</w:t>
      </w:r>
      <w:r w:rsidRPr="0050305B">
        <w:t xml:space="preserve"> estimated $ or GPU-ms envelope (operator view).</w:t>
      </w:r>
    </w:p>
    <w:p w14:paraId="608DF1A2" w14:textId="77777777" w:rsidR="0050305B" w:rsidRPr="0050305B" w:rsidRDefault="0050305B" w:rsidP="0050305B">
      <w:r w:rsidRPr="0050305B">
        <w:rPr>
          <w:b/>
          <w:bCs/>
        </w:rPr>
        <w:t>Preflight</w:t>
      </w:r>
    </w:p>
    <w:p w14:paraId="407BB0EA" w14:textId="77777777" w:rsidR="0050305B" w:rsidRPr="0050305B" w:rsidRDefault="0050305B" w:rsidP="0050305B">
      <w:pPr>
        <w:numPr>
          <w:ilvl w:val="0"/>
          <w:numId w:val="264"/>
        </w:numPr>
      </w:pPr>
      <w:r w:rsidRPr="0050305B">
        <w:t xml:space="preserve">Static estimate using </w:t>
      </w:r>
      <w:r w:rsidRPr="0050305B">
        <w:rPr>
          <w:b/>
          <w:bCs/>
        </w:rPr>
        <w:t>emb len</w:t>
      </w:r>
      <w:r w:rsidRPr="0050305B">
        <w:t xml:space="preserve">, </w:t>
      </w:r>
      <w:r w:rsidRPr="0050305B">
        <w:rPr>
          <w:b/>
          <w:bCs/>
        </w:rPr>
        <w:t>fan-out</w:t>
      </w:r>
      <w:r w:rsidRPr="0050305B">
        <w:t xml:space="preserve">, </w:t>
      </w:r>
      <w:r w:rsidRPr="0050305B">
        <w:rPr>
          <w:b/>
          <w:bCs/>
        </w:rPr>
        <w:t>avg completion</w:t>
      </w:r>
      <w:r w:rsidRPr="0050305B">
        <w:t xml:space="preserve">, </w:t>
      </w:r>
      <w:r w:rsidRPr="0050305B">
        <w:rPr>
          <w:b/>
          <w:bCs/>
        </w:rPr>
        <w:t>tool latency histograms</w:t>
      </w:r>
      <w:r w:rsidRPr="0050305B">
        <w:t>.</w:t>
      </w:r>
    </w:p>
    <w:p w14:paraId="643ECB69" w14:textId="77777777" w:rsidR="0050305B" w:rsidRPr="0050305B" w:rsidRDefault="0050305B" w:rsidP="0050305B">
      <w:pPr>
        <w:numPr>
          <w:ilvl w:val="0"/>
          <w:numId w:val="264"/>
        </w:numPr>
      </w:pPr>
      <w:r w:rsidRPr="0050305B">
        <w:t xml:space="preserve">If estimate breaches ceiling </w:t>
      </w:r>
      <w:r w:rsidRPr="0050305B">
        <w:rPr>
          <w:rFonts w:ascii="Cambria Math" w:hAnsi="Cambria Math" w:cs="Cambria Math"/>
        </w:rPr>
        <w:t>⇒</w:t>
      </w:r>
      <w:r w:rsidRPr="0050305B">
        <w:t xml:space="preserve"> planner rewrites with smaller fan-out / deeper caches / cheaper models.</w:t>
      </w:r>
    </w:p>
    <w:p w14:paraId="580E6325" w14:textId="77777777" w:rsidR="0050305B" w:rsidRPr="0050305B" w:rsidRDefault="0050305B" w:rsidP="0050305B">
      <w:r w:rsidRPr="0050305B">
        <w:rPr>
          <w:b/>
          <w:bCs/>
        </w:rPr>
        <w:t>Runtime adaptation</w:t>
      </w:r>
    </w:p>
    <w:p w14:paraId="3AFE60C7" w14:textId="77777777" w:rsidR="0050305B" w:rsidRPr="0050305B" w:rsidRDefault="0050305B" w:rsidP="0050305B">
      <w:pPr>
        <w:numPr>
          <w:ilvl w:val="0"/>
          <w:numId w:val="265"/>
        </w:numPr>
      </w:pPr>
      <w:r w:rsidRPr="0050305B">
        <w:rPr>
          <w:b/>
          <w:bCs/>
        </w:rPr>
        <w:t>Soft throttle:</w:t>
      </w:r>
      <w:r w:rsidRPr="0050305B">
        <w:t xml:space="preserve"> shrink fan-out or shorten completion length if budget burn rate &gt; slope.</w:t>
      </w:r>
    </w:p>
    <w:p w14:paraId="4BD38011" w14:textId="77777777" w:rsidR="0050305B" w:rsidRPr="0050305B" w:rsidRDefault="0050305B" w:rsidP="0050305B">
      <w:pPr>
        <w:numPr>
          <w:ilvl w:val="0"/>
          <w:numId w:val="265"/>
        </w:numPr>
      </w:pPr>
      <w:r w:rsidRPr="0050305B">
        <w:rPr>
          <w:b/>
          <w:bCs/>
        </w:rPr>
        <w:t>Grace step:</w:t>
      </w:r>
      <w:r w:rsidRPr="0050305B">
        <w:t xml:space="preserve"> optional one-shot overrun for </w:t>
      </w:r>
      <w:r w:rsidRPr="0050305B">
        <w:rPr>
          <w:b/>
          <w:bCs/>
        </w:rPr>
        <w:t>witness-critical</w:t>
      </w:r>
      <w:r w:rsidRPr="0050305B">
        <w:t xml:space="preserve"> boundaries (logs a reason).</w:t>
      </w:r>
    </w:p>
    <w:p w14:paraId="0BE4FAD9" w14:textId="77777777" w:rsidR="0050305B" w:rsidRPr="0050305B" w:rsidRDefault="0050305B" w:rsidP="0050305B">
      <w:pPr>
        <w:numPr>
          <w:ilvl w:val="0"/>
          <w:numId w:val="265"/>
        </w:numPr>
      </w:pPr>
      <w:r w:rsidRPr="0050305B">
        <w:rPr>
          <w:b/>
          <w:bCs/>
        </w:rPr>
        <w:t>Fail-closed:</w:t>
      </w:r>
      <w:r w:rsidRPr="0050305B">
        <w:t xml:space="preserve"> emit κ-abstain + next-best actions.</w:t>
      </w:r>
    </w:p>
    <w:p w14:paraId="6A78152C" w14:textId="77777777" w:rsidR="0050305B" w:rsidRPr="0050305B" w:rsidRDefault="00000000" w:rsidP="0050305B">
      <w:r>
        <w:pict w14:anchorId="3E08FD89">
          <v:rect id="_x0000_i1244" style="width:0;height:1.5pt" o:hralign="center" o:hrstd="t" o:hr="t" fillcolor="#a0a0a0" stroked="f"/>
        </w:pict>
      </w:r>
    </w:p>
    <w:p w14:paraId="1BD1179F" w14:textId="053B9D31" w:rsidR="0050305B" w:rsidRPr="0050305B" w:rsidRDefault="0050305B" w:rsidP="0050305B">
      <w:pPr>
        <w:rPr>
          <w:b/>
          <w:bCs/>
        </w:rPr>
      </w:pPr>
      <w:r w:rsidRPr="0050305B">
        <w:rPr>
          <w:b/>
          <w:bCs/>
        </w:rPr>
        <w:t xml:space="preserve">11.4 </w:t>
      </w:r>
      <m:oMath>
        <m:r>
          <m:rPr>
            <m:sty m:val="bi"/>
          </m:rPr>
          <w:rPr>
            <w:rFonts w:ascii="Cambria Math" w:hAnsi="Cambria Math"/>
          </w:rPr>
          <m:t>κ</m:t>
        </m:r>
      </m:oMath>
      <w:r w:rsidRPr="0050305B">
        <w:rPr>
          <w:b/>
          <w:bCs/>
        </w:rPr>
        <w:t>&amp; Uncertainty Emission (boundary behavior)</w:t>
      </w:r>
    </w:p>
    <w:p w14:paraId="3F83F20C" w14:textId="2F05FEF4" w:rsidR="0050305B" w:rsidRPr="0050305B" w:rsidRDefault="0050305B" w:rsidP="0050305B">
      <w:r w:rsidRPr="0050305B">
        <w:rPr>
          <w:b/>
          <w:bCs/>
        </w:rPr>
        <w:lastRenderedPageBreak/>
        <w:t xml:space="preserve">UQ vector </w:t>
      </w:r>
      <m:oMath>
        <m:r>
          <w:rPr>
            <w:rFonts w:ascii="Cambria Math" w:hAnsi="Cambria Math"/>
          </w:rPr>
          <m:t>u</m:t>
        </m:r>
      </m:oMath>
      <w:r w:rsidRPr="0050305B">
        <w:rPr>
          <w:b/>
          <w:bCs/>
        </w:rPr>
        <w:t>(per boundary)</w:t>
      </w:r>
    </w:p>
    <w:p w14:paraId="43E9948B" w14:textId="77777777" w:rsidR="0050305B" w:rsidRPr="0050305B" w:rsidRDefault="0050305B" w:rsidP="0050305B">
      <w:pPr>
        <w:numPr>
          <w:ilvl w:val="0"/>
          <w:numId w:val="266"/>
        </w:numPr>
      </w:pPr>
      <w:r w:rsidRPr="0050305B">
        <w:rPr>
          <w:b/>
          <w:bCs/>
        </w:rPr>
        <w:t>Model</w:t>
      </w:r>
      <w:r w:rsidRPr="0050305B">
        <w:t>: entropy / variance (ensembles or temp sweep)</w:t>
      </w:r>
    </w:p>
    <w:p w14:paraId="72F47EB2" w14:textId="77777777" w:rsidR="0050305B" w:rsidRPr="0050305B" w:rsidRDefault="0050305B" w:rsidP="0050305B">
      <w:pPr>
        <w:numPr>
          <w:ilvl w:val="0"/>
          <w:numId w:val="266"/>
        </w:numPr>
      </w:pPr>
      <w:r w:rsidRPr="0050305B">
        <w:rPr>
          <w:b/>
          <w:bCs/>
        </w:rPr>
        <w:t>Retrieval</w:t>
      </w:r>
      <w:r w:rsidRPr="0050305B">
        <w:t>: RS dispersion (top-k margin, path consensus)</w:t>
      </w:r>
    </w:p>
    <w:p w14:paraId="28AD6994" w14:textId="77777777" w:rsidR="0050305B" w:rsidRPr="0050305B" w:rsidRDefault="0050305B" w:rsidP="0050305B">
      <w:pPr>
        <w:numPr>
          <w:ilvl w:val="0"/>
          <w:numId w:val="266"/>
        </w:numPr>
      </w:pPr>
      <w:r w:rsidRPr="0050305B">
        <w:rPr>
          <w:b/>
          <w:bCs/>
        </w:rPr>
        <w:t>Calibration</w:t>
      </w:r>
      <w:r w:rsidRPr="0050305B">
        <w:t>: ECE (expected calibration error) bucket</w:t>
      </w:r>
    </w:p>
    <w:p w14:paraId="1FB8106F" w14:textId="77777777" w:rsidR="0050305B" w:rsidRPr="0050305B" w:rsidRDefault="0050305B" w:rsidP="0050305B">
      <w:pPr>
        <w:numPr>
          <w:ilvl w:val="0"/>
          <w:numId w:val="266"/>
        </w:numPr>
      </w:pPr>
      <w:r w:rsidRPr="0050305B">
        <w:rPr>
          <w:b/>
          <w:bCs/>
        </w:rPr>
        <w:t>Policy</w:t>
      </w:r>
      <w:r w:rsidRPr="0050305B">
        <w:t>: distance to forbidden region</w:t>
      </w:r>
    </w:p>
    <w:p w14:paraId="735B389B" w14:textId="77777777" w:rsidR="0050305B" w:rsidRPr="0050305B" w:rsidRDefault="0050305B" w:rsidP="0050305B">
      <w:r w:rsidRPr="0050305B">
        <w:rPr>
          <w:b/>
          <w:bCs/>
        </w:rPr>
        <w:t>Decision</w:t>
      </w:r>
    </w:p>
    <w:p w14:paraId="0D977AB0" w14:textId="70DC89D3" w:rsidR="0050305B" w:rsidRPr="0050305B" w:rsidRDefault="0050305B" w:rsidP="0050305B">
      <w:pPr>
        <w:numPr>
          <w:ilvl w:val="0"/>
          <w:numId w:val="267"/>
        </w:numPr>
      </w:pPr>
      <w:r w:rsidRPr="0050305B">
        <w:t xml:space="preserve">If </w:t>
      </w:r>
      <m:oMath>
        <m:r>
          <w:rPr>
            <w:rFonts w:ascii="Cambria Math" w:hAnsi="Cambria Math"/>
          </w:rPr>
          <m:t>RS&lt;</m:t>
        </m:r>
        <m:sSub>
          <m:sSubPr>
            <m:ctrlPr>
              <w:rPr>
                <w:rFonts w:ascii="Cambria Math" w:hAnsi="Cambria Math"/>
              </w:rPr>
            </m:ctrlPr>
          </m:sSubPr>
          <m:e>
            <m:r>
              <w:rPr>
                <w:rFonts w:ascii="Cambria Math" w:hAnsi="Cambria Math"/>
              </w:rPr>
              <m:t>τ</m:t>
            </m:r>
          </m:e>
          <m:sub>
            <m:r>
              <w:rPr>
                <w:rFonts w:ascii="Cambria Math" w:hAnsi="Cambria Math"/>
              </w:rPr>
              <m:t>RS</m:t>
            </m:r>
          </m:sub>
        </m:sSub>
      </m:oMath>
      <w:r w:rsidRPr="0050305B">
        <w:rPr>
          <w:b/>
          <w:bCs/>
        </w:rPr>
        <w:t>and</w:t>
      </w:r>
      <w:r w:rsidRPr="0050305B">
        <w:t xml:space="preserve"> </w:t>
      </w:r>
      <m:oMath>
        <m:r>
          <w:rPr>
            <w:rFonts w:ascii="Cambria Math" w:hAnsi="Cambria Math"/>
          </w:rPr>
          <m:t>UQ&gt;</m:t>
        </m:r>
        <m:sSub>
          <m:sSubPr>
            <m:ctrlPr>
              <w:rPr>
                <w:rFonts w:ascii="Cambria Math" w:hAnsi="Cambria Math"/>
              </w:rPr>
            </m:ctrlPr>
          </m:sSubPr>
          <m:e>
            <m:r>
              <w:rPr>
                <w:rFonts w:ascii="Cambria Math" w:hAnsi="Cambria Math"/>
              </w:rPr>
              <m:t>τ</m:t>
            </m:r>
          </m:e>
          <m:sub>
            <m:r>
              <w:rPr>
                <w:rFonts w:ascii="Cambria Math" w:hAnsi="Cambria Math"/>
              </w:rPr>
              <m:t>UQ</m:t>
            </m:r>
          </m:sub>
        </m:sSub>
      </m:oMath>
      <w:r w:rsidRPr="0050305B">
        <w:rPr>
          <w:rFonts w:ascii="Cambria Math" w:hAnsi="Cambria Math" w:cs="Cambria Math"/>
        </w:rPr>
        <w:t>⇒</w:t>
      </w:r>
      <w:r w:rsidRPr="0050305B">
        <w:t xml:space="preserve"> </w:t>
      </w:r>
      <w:r w:rsidRPr="0050305B">
        <w:rPr>
          <w:b/>
          <w:bCs/>
        </w:rPr>
        <w:t>abstain</w:t>
      </w:r>
      <w:r w:rsidRPr="0050305B">
        <w:t>.</w:t>
      </w:r>
    </w:p>
    <w:p w14:paraId="074A6677" w14:textId="77777777" w:rsidR="0050305B" w:rsidRPr="0050305B" w:rsidRDefault="0050305B" w:rsidP="0050305B">
      <w:pPr>
        <w:numPr>
          <w:ilvl w:val="0"/>
          <w:numId w:val="267"/>
        </w:numPr>
      </w:pPr>
      <w:r w:rsidRPr="0050305B">
        <w:t>Output: reason codes, suggested “next questions”, and minimal witness to replay context.</w:t>
      </w:r>
    </w:p>
    <w:p w14:paraId="4C49A35E" w14:textId="77777777" w:rsidR="0050305B" w:rsidRPr="0050305B" w:rsidRDefault="00000000" w:rsidP="0050305B">
      <w:r>
        <w:pict w14:anchorId="79F345A9">
          <v:rect id="_x0000_i1245" style="width:0;height:1.5pt" o:hralign="center" o:hrstd="t" o:hr="t" fillcolor="#a0a0a0" stroked="f"/>
        </w:pict>
      </w:r>
    </w:p>
    <w:p w14:paraId="400D3992" w14:textId="77777777" w:rsidR="0050305B" w:rsidRPr="0050305B" w:rsidRDefault="0050305B" w:rsidP="0050305B">
      <w:pPr>
        <w:rPr>
          <w:b/>
          <w:bCs/>
        </w:rPr>
      </w:pPr>
      <w:r w:rsidRPr="0050305B">
        <w:rPr>
          <w:b/>
          <w:bCs/>
        </w:rPr>
        <w:t>11.5 Routing, Parallelization, Retry</w:t>
      </w:r>
    </w:p>
    <w:p w14:paraId="56666982" w14:textId="77777777" w:rsidR="0050305B" w:rsidRPr="0050305B" w:rsidRDefault="0050305B" w:rsidP="0050305B">
      <w:r w:rsidRPr="0050305B">
        <w:rPr>
          <w:b/>
          <w:bCs/>
        </w:rPr>
        <w:t>Router</w:t>
      </w:r>
      <w:r w:rsidRPr="0050305B">
        <w:t xml:space="preserve"> (lightweight classifier): routes intents to pipelines &amp; chooses </w:t>
      </w:r>
      <w:r w:rsidRPr="0050305B">
        <w:rPr>
          <w:b/>
          <w:bCs/>
        </w:rPr>
        <w:t>model tiers</w:t>
      </w:r>
      <w:r w:rsidRPr="0050305B">
        <w:t xml:space="preserve"> (fast vs. accurate), </w:t>
      </w:r>
      <w:r w:rsidRPr="0050305B">
        <w:rPr>
          <w:b/>
          <w:bCs/>
        </w:rPr>
        <w:t>tool stacks</w:t>
      </w:r>
      <w:r w:rsidRPr="0050305B">
        <w:t xml:space="preserve">, and </w:t>
      </w:r>
      <w:r w:rsidRPr="0050305B">
        <w:rPr>
          <w:b/>
          <w:bCs/>
        </w:rPr>
        <w:t>policy slices</w:t>
      </w:r>
      <w:r w:rsidRPr="0050305B">
        <w:t>.</w:t>
      </w:r>
    </w:p>
    <w:p w14:paraId="31EA8767" w14:textId="77777777" w:rsidR="0050305B" w:rsidRPr="0050305B" w:rsidRDefault="0050305B" w:rsidP="0050305B">
      <w:r w:rsidRPr="0050305B">
        <w:rPr>
          <w:b/>
          <w:bCs/>
        </w:rPr>
        <w:t>Parallel patterns</w:t>
      </w:r>
    </w:p>
    <w:p w14:paraId="0D5958D5" w14:textId="77777777" w:rsidR="0050305B" w:rsidRPr="0050305B" w:rsidRDefault="0050305B" w:rsidP="0050305B">
      <w:pPr>
        <w:numPr>
          <w:ilvl w:val="0"/>
          <w:numId w:val="268"/>
        </w:numPr>
      </w:pPr>
      <w:r w:rsidRPr="0050305B">
        <w:rPr>
          <w:b/>
          <w:bCs/>
        </w:rPr>
        <w:t>Map → Verify → Reduce:</w:t>
      </w:r>
      <w:r w:rsidRPr="0050305B">
        <w:t xml:space="preserve"> fan-out retrievers/reasoners; verifier collapses with majority/weighted vote.</w:t>
      </w:r>
    </w:p>
    <w:p w14:paraId="37B191C3" w14:textId="77777777" w:rsidR="0050305B" w:rsidRPr="0050305B" w:rsidRDefault="0050305B" w:rsidP="0050305B">
      <w:pPr>
        <w:numPr>
          <w:ilvl w:val="0"/>
          <w:numId w:val="268"/>
        </w:numPr>
      </w:pPr>
      <w:r w:rsidRPr="0050305B">
        <w:rPr>
          <w:b/>
          <w:bCs/>
        </w:rPr>
        <w:t>Debate:</w:t>
      </w:r>
      <w:r w:rsidRPr="0050305B">
        <w:t xml:space="preserve"> 2–3 reasoners argue; verifier adjudicates using rubric.</w:t>
      </w:r>
    </w:p>
    <w:p w14:paraId="3231AA07" w14:textId="77777777" w:rsidR="0050305B" w:rsidRPr="0050305B" w:rsidRDefault="0050305B" w:rsidP="0050305B">
      <w:pPr>
        <w:numPr>
          <w:ilvl w:val="0"/>
          <w:numId w:val="268"/>
        </w:numPr>
      </w:pPr>
      <w:r w:rsidRPr="0050305B">
        <w:rPr>
          <w:b/>
          <w:bCs/>
        </w:rPr>
        <w:t>Spec-and-Solve:</w:t>
      </w:r>
      <w:r w:rsidRPr="0050305B">
        <w:t xml:space="preserve"> planner spawns spec writer and solver; critic cross-checks parity.</w:t>
      </w:r>
    </w:p>
    <w:p w14:paraId="36548D42" w14:textId="77777777" w:rsidR="0050305B" w:rsidRPr="0050305B" w:rsidRDefault="0050305B" w:rsidP="0050305B">
      <w:r w:rsidRPr="0050305B">
        <w:rPr>
          <w:b/>
          <w:bCs/>
        </w:rPr>
        <w:t>Merge operators</w:t>
      </w:r>
    </w:p>
    <w:p w14:paraId="64BBF816" w14:textId="77777777" w:rsidR="0050305B" w:rsidRPr="0050305B" w:rsidRDefault="0050305B" w:rsidP="0050305B">
      <w:pPr>
        <w:numPr>
          <w:ilvl w:val="0"/>
          <w:numId w:val="269"/>
        </w:numPr>
      </w:pPr>
      <w:r w:rsidRPr="0050305B">
        <w:rPr>
          <w:b/>
          <w:bCs/>
        </w:rPr>
        <w:t>Max-RS</w:t>
      </w:r>
      <w:r w:rsidRPr="0050305B">
        <w:t xml:space="preserve"> (pick path with highest RS under policy-clean).</w:t>
      </w:r>
    </w:p>
    <w:p w14:paraId="1A295F67" w14:textId="77777777" w:rsidR="0050305B" w:rsidRPr="0050305B" w:rsidRDefault="0050305B" w:rsidP="0050305B">
      <w:pPr>
        <w:numPr>
          <w:ilvl w:val="0"/>
          <w:numId w:val="269"/>
        </w:numPr>
      </w:pPr>
      <w:r w:rsidRPr="0050305B">
        <w:rPr>
          <w:b/>
          <w:bCs/>
        </w:rPr>
        <w:t>Borda</w:t>
      </w:r>
      <w:r w:rsidRPr="0050305B">
        <w:t xml:space="preserve"> / </w:t>
      </w:r>
      <w:r w:rsidRPr="0050305B">
        <w:rPr>
          <w:b/>
          <w:bCs/>
        </w:rPr>
        <w:t>Weighted majority</w:t>
      </w:r>
      <w:r w:rsidRPr="0050305B">
        <w:t xml:space="preserve"> (use UQ as weight).</w:t>
      </w:r>
    </w:p>
    <w:p w14:paraId="403DAC1D" w14:textId="77777777" w:rsidR="0050305B" w:rsidRPr="0050305B" w:rsidRDefault="0050305B" w:rsidP="0050305B">
      <w:pPr>
        <w:numPr>
          <w:ilvl w:val="0"/>
          <w:numId w:val="269"/>
        </w:numPr>
      </w:pPr>
      <w:r w:rsidRPr="0050305B">
        <w:rPr>
          <w:b/>
          <w:bCs/>
        </w:rPr>
        <w:t>Pareto</w:t>
      </w:r>
      <w:r w:rsidRPr="0050305B">
        <w:t xml:space="preserve"> (no dominated solution on RS, cost, policy distance).</w:t>
      </w:r>
    </w:p>
    <w:p w14:paraId="1900A922" w14:textId="77777777" w:rsidR="0050305B" w:rsidRPr="0050305B" w:rsidRDefault="0050305B" w:rsidP="0050305B">
      <w:r w:rsidRPr="0050305B">
        <w:rPr>
          <w:b/>
          <w:bCs/>
        </w:rPr>
        <w:t>Retry policy</w:t>
      </w:r>
    </w:p>
    <w:p w14:paraId="49653399" w14:textId="77777777" w:rsidR="0050305B" w:rsidRPr="0050305B" w:rsidRDefault="0050305B" w:rsidP="0050305B">
      <w:pPr>
        <w:numPr>
          <w:ilvl w:val="0"/>
          <w:numId w:val="270"/>
        </w:numPr>
      </w:pPr>
      <w:r w:rsidRPr="0050305B">
        <w:rPr>
          <w:b/>
          <w:bCs/>
        </w:rPr>
        <w:t>Idempotent</w:t>
      </w:r>
      <w:r w:rsidRPr="0050305B">
        <w:t xml:space="preserve"> steps (retriever) may retry with </w:t>
      </w:r>
      <w:r w:rsidRPr="0050305B">
        <w:rPr>
          <w:b/>
          <w:bCs/>
        </w:rPr>
        <w:t>anchored perturbations</w:t>
      </w:r>
      <w:r w:rsidRPr="0050305B">
        <w:t xml:space="preserve"> (extra anchors, widened slice).</w:t>
      </w:r>
    </w:p>
    <w:p w14:paraId="4A7961E7" w14:textId="77777777" w:rsidR="0050305B" w:rsidRPr="0050305B" w:rsidRDefault="0050305B" w:rsidP="0050305B">
      <w:pPr>
        <w:numPr>
          <w:ilvl w:val="0"/>
          <w:numId w:val="270"/>
        </w:numPr>
      </w:pPr>
      <w:r w:rsidRPr="0050305B">
        <w:rPr>
          <w:b/>
          <w:bCs/>
        </w:rPr>
        <w:t>Non-idempotent</w:t>
      </w:r>
      <w:r w:rsidRPr="0050305B">
        <w:t xml:space="preserve"> (builder) require human or new snapshot/branch.</w:t>
      </w:r>
    </w:p>
    <w:p w14:paraId="2DADB548" w14:textId="77777777" w:rsidR="0050305B" w:rsidRPr="0050305B" w:rsidRDefault="00000000" w:rsidP="0050305B">
      <w:r>
        <w:pict w14:anchorId="04C45CE2">
          <v:rect id="_x0000_i1246" style="width:0;height:1.5pt" o:hralign="center" o:hrstd="t" o:hr="t" fillcolor="#a0a0a0" stroked="f"/>
        </w:pict>
      </w:r>
    </w:p>
    <w:p w14:paraId="7C10673D" w14:textId="77777777" w:rsidR="0050305B" w:rsidRPr="0050305B" w:rsidRDefault="0050305B" w:rsidP="0050305B">
      <w:pPr>
        <w:rPr>
          <w:b/>
          <w:bCs/>
        </w:rPr>
      </w:pPr>
      <w:r w:rsidRPr="0050305B">
        <w:rPr>
          <w:b/>
          <w:bCs/>
        </w:rPr>
        <w:lastRenderedPageBreak/>
        <w:t>11.6 Boundary Gates (quality &amp; safety)</w:t>
      </w:r>
    </w:p>
    <w:p w14:paraId="1C55986E" w14:textId="77777777" w:rsidR="0050305B" w:rsidRPr="0050305B" w:rsidRDefault="0050305B" w:rsidP="0050305B">
      <w:r w:rsidRPr="0050305B">
        <w:t xml:space="preserve">Each step ends with a </w:t>
      </w:r>
      <w:r w:rsidRPr="0050305B">
        <w:rPr>
          <w:b/>
          <w:bCs/>
        </w:rPr>
        <w:t>gate bundle</w:t>
      </w:r>
      <w:r w:rsidRPr="0050305B">
        <w:t>:</w:t>
      </w:r>
    </w:p>
    <w:p w14:paraId="1AC584D0" w14:textId="77777777" w:rsidR="0050305B" w:rsidRPr="0050305B" w:rsidRDefault="0050305B" w:rsidP="0050305B">
      <w:pPr>
        <w:numPr>
          <w:ilvl w:val="0"/>
          <w:numId w:val="271"/>
        </w:numPr>
      </w:pPr>
      <w:r w:rsidRPr="0050305B">
        <w:rPr>
          <w:b/>
          <w:bCs/>
        </w:rPr>
        <w:t>Schema gate:</w:t>
      </w:r>
      <w:r w:rsidRPr="0050305B">
        <w:t xml:space="preserve"> inputs/outputs match contract (JSON Schema / SHACL).</w:t>
      </w:r>
    </w:p>
    <w:p w14:paraId="2684D2AA" w14:textId="77777777" w:rsidR="0050305B" w:rsidRPr="0050305B" w:rsidRDefault="0050305B" w:rsidP="0050305B">
      <w:pPr>
        <w:numPr>
          <w:ilvl w:val="0"/>
          <w:numId w:val="271"/>
        </w:numPr>
      </w:pPr>
      <w:r w:rsidRPr="0050305B">
        <w:rPr>
          <w:b/>
          <w:bCs/>
        </w:rPr>
        <w:t>Policy gate:</w:t>
      </w:r>
      <w:r w:rsidRPr="0050305B">
        <w:t xml:space="preserve"> SEG constraints pass; no forbidden crossing.</w:t>
      </w:r>
    </w:p>
    <w:p w14:paraId="509298F3" w14:textId="77777777" w:rsidR="0050305B" w:rsidRPr="0050305B" w:rsidRDefault="0050305B" w:rsidP="0050305B">
      <w:pPr>
        <w:numPr>
          <w:ilvl w:val="0"/>
          <w:numId w:val="271"/>
        </w:numPr>
      </w:pPr>
      <w:r w:rsidRPr="0050305B">
        <w:rPr>
          <w:b/>
          <w:bCs/>
        </w:rPr>
        <w:t>UQ gate:</w:t>
      </w:r>
      <w:r w:rsidRPr="0050305B">
        <w:t xml:space="preserve"> ECE within tolerance; entropy below threshold.</w:t>
      </w:r>
    </w:p>
    <w:p w14:paraId="23029046" w14:textId="77777777" w:rsidR="0050305B" w:rsidRPr="0050305B" w:rsidRDefault="0050305B" w:rsidP="0050305B">
      <w:pPr>
        <w:numPr>
          <w:ilvl w:val="0"/>
          <w:numId w:val="271"/>
        </w:numPr>
      </w:pPr>
      <w:r w:rsidRPr="0050305B">
        <w:rPr>
          <w:b/>
          <w:bCs/>
        </w:rPr>
        <w:t>Provenance gate:</w:t>
      </w:r>
      <w:r w:rsidRPr="0050305B">
        <w:t xml:space="preserve"> VIF tuple complete; hashes present.</w:t>
      </w:r>
    </w:p>
    <w:p w14:paraId="346599C8" w14:textId="77777777" w:rsidR="0050305B" w:rsidRPr="0050305B" w:rsidRDefault="0050305B" w:rsidP="0050305B">
      <w:pPr>
        <w:numPr>
          <w:ilvl w:val="0"/>
          <w:numId w:val="271"/>
        </w:numPr>
      </w:pPr>
      <w:r w:rsidRPr="0050305B">
        <w:rPr>
          <w:b/>
          <w:bCs/>
        </w:rPr>
        <w:t>Diff gate (build/test):</w:t>
      </w:r>
      <w:r w:rsidRPr="0050305B">
        <w:t xml:space="preserve"> parity spec↔code; tests ≥ coverage floor.</w:t>
      </w:r>
    </w:p>
    <w:p w14:paraId="38C96B05" w14:textId="67A5CDA0" w:rsidR="0050305B" w:rsidRPr="0050305B" w:rsidRDefault="0050305B" w:rsidP="0050305B">
      <w:pPr>
        <w:numPr>
          <w:ilvl w:val="0"/>
          <w:numId w:val="271"/>
        </w:numPr>
      </w:pPr>
      <w:r w:rsidRPr="0050305B">
        <w:rPr>
          <w:b/>
          <w:bCs/>
        </w:rPr>
        <w:t>HITL gate (risked):</w:t>
      </w:r>
      <w:r w:rsidRPr="0050305B">
        <w:t xml:space="preserve"> two-key approval if risk score ≥ </w:t>
      </w:r>
      <m:oMath>
        <m:sSub>
          <m:sSubPr>
            <m:ctrlPr>
              <w:rPr>
                <w:rFonts w:ascii="Cambria Math" w:hAnsi="Cambria Math"/>
              </w:rPr>
            </m:ctrlPr>
          </m:sSubPr>
          <m:e>
            <m:r>
              <w:rPr>
                <w:rFonts w:ascii="Cambria Math" w:hAnsi="Cambria Math"/>
              </w:rPr>
              <m:t>θ</m:t>
            </m:r>
          </m:e>
          <m:sub>
            <m:r>
              <w:rPr>
                <w:rFonts w:ascii="Cambria Math" w:hAnsi="Cambria Math"/>
              </w:rPr>
              <m:t>r</m:t>
            </m:r>
          </m:sub>
        </m:sSub>
      </m:oMath>
      <w:r w:rsidRPr="0050305B">
        <w:t>.</w:t>
      </w:r>
    </w:p>
    <w:p w14:paraId="221B5EBB" w14:textId="77777777" w:rsidR="0050305B" w:rsidRPr="0050305B" w:rsidRDefault="0050305B" w:rsidP="0050305B">
      <w:r w:rsidRPr="0050305B">
        <w:t xml:space="preserve">Failure </w:t>
      </w:r>
      <w:r w:rsidRPr="0050305B">
        <w:rPr>
          <w:rFonts w:ascii="Cambria Math" w:hAnsi="Cambria Math" w:cs="Cambria Math"/>
        </w:rPr>
        <w:t>⇒</w:t>
      </w:r>
      <w:r w:rsidRPr="0050305B">
        <w:t xml:space="preserve"> </w:t>
      </w:r>
      <w:r w:rsidRPr="0050305B">
        <w:rPr>
          <w:b/>
          <w:bCs/>
        </w:rPr>
        <w:t>auto-fix</w:t>
      </w:r>
      <w:r w:rsidRPr="0050305B">
        <w:t xml:space="preserve"> (if known), else </w:t>
      </w:r>
      <w:r w:rsidRPr="0050305B">
        <w:rPr>
          <w:b/>
          <w:bCs/>
        </w:rPr>
        <w:t>quarantine branch</w:t>
      </w:r>
      <w:r w:rsidRPr="0050305B">
        <w:t xml:space="preserve"> with escalations.</w:t>
      </w:r>
    </w:p>
    <w:p w14:paraId="0F0E0374" w14:textId="77777777" w:rsidR="0050305B" w:rsidRPr="0050305B" w:rsidRDefault="00000000" w:rsidP="0050305B">
      <w:r>
        <w:pict w14:anchorId="7C2C0092">
          <v:rect id="_x0000_i1247" style="width:0;height:1.5pt" o:hralign="center" o:hrstd="t" o:hr="t" fillcolor="#a0a0a0" stroked="f"/>
        </w:pict>
      </w:r>
    </w:p>
    <w:p w14:paraId="27A7329D" w14:textId="77777777" w:rsidR="0050305B" w:rsidRPr="0050305B" w:rsidRDefault="0050305B" w:rsidP="0050305B">
      <w:pPr>
        <w:rPr>
          <w:b/>
          <w:bCs/>
        </w:rPr>
      </w:pPr>
      <w:r w:rsidRPr="0050305B">
        <w:rPr>
          <w:b/>
          <w:bCs/>
        </w:rPr>
        <w:t>11.7 Failure Taxonomy &amp;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2942"/>
        <w:gridCol w:w="5151"/>
      </w:tblGrid>
      <w:tr w:rsidR="0050305B" w:rsidRPr="0050305B" w14:paraId="07C69B37" w14:textId="77777777">
        <w:trPr>
          <w:tblHeader/>
          <w:tblCellSpacing w:w="15" w:type="dxa"/>
        </w:trPr>
        <w:tc>
          <w:tcPr>
            <w:tcW w:w="0" w:type="auto"/>
            <w:vAlign w:val="center"/>
            <w:hideMark/>
          </w:tcPr>
          <w:p w14:paraId="544D70B9" w14:textId="77777777" w:rsidR="0050305B" w:rsidRPr="0050305B" w:rsidRDefault="0050305B" w:rsidP="0050305B">
            <w:pPr>
              <w:rPr>
                <w:b/>
                <w:bCs/>
              </w:rPr>
            </w:pPr>
            <w:r w:rsidRPr="0050305B">
              <w:rPr>
                <w:b/>
                <w:bCs/>
              </w:rPr>
              <w:t>Class</w:t>
            </w:r>
          </w:p>
        </w:tc>
        <w:tc>
          <w:tcPr>
            <w:tcW w:w="0" w:type="auto"/>
            <w:vAlign w:val="center"/>
            <w:hideMark/>
          </w:tcPr>
          <w:p w14:paraId="39EA522F" w14:textId="77777777" w:rsidR="0050305B" w:rsidRPr="0050305B" w:rsidRDefault="0050305B" w:rsidP="0050305B">
            <w:pPr>
              <w:rPr>
                <w:b/>
                <w:bCs/>
              </w:rPr>
            </w:pPr>
            <w:r w:rsidRPr="0050305B">
              <w:rPr>
                <w:b/>
                <w:bCs/>
              </w:rPr>
              <w:t>Example</w:t>
            </w:r>
          </w:p>
        </w:tc>
        <w:tc>
          <w:tcPr>
            <w:tcW w:w="0" w:type="auto"/>
            <w:vAlign w:val="center"/>
            <w:hideMark/>
          </w:tcPr>
          <w:p w14:paraId="6D5F9AE8" w14:textId="77777777" w:rsidR="0050305B" w:rsidRPr="0050305B" w:rsidRDefault="0050305B" w:rsidP="0050305B">
            <w:pPr>
              <w:rPr>
                <w:b/>
                <w:bCs/>
              </w:rPr>
            </w:pPr>
            <w:r w:rsidRPr="0050305B">
              <w:rPr>
                <w:b/>
                <w:bCs/>
              </w:rPr>
              <w:t>System Reaction</w:t>
            </w:r>
          </w:p>
        </w:tc>
      </w:tr>
      <w:tr w:rsidR="0050305B" w:rsidRPr="0050305B" w14:paraId="311543E6" w14:textId="77777777">
        <w:trPr>
          <w:tblCellSpacing w:w="15" w:type="dxa"/>
        </w:trPr>
        <w:tc>
          <w:tcPr>
            <w:tcW w:w="0" w:type="auto"/>
            <w:vAlign w:val="center"/>
            <w:hideMark/>
          </w:tcPr>
          <w:p w14:paraId="693D33DE" w14:textId="77777777" w:rsidR="0050305B" w:rsidRPr="0050305B" w:rsidRDefault="0050305B" w:rsidP="0050305B">
            <w:r w:rsidRPr="0050305B">
              <w:rPr>
                <w:b/>
                <w:bCs/>
              </w:rPr>
              <w:t>Constraint</w:t>
            </w:r>
          </w:p>
        </w:tc>
        <w:tc>
          <w:tcPr>
            <w:tcW w:w="0" w:type="auto"/>
            <w:vAlign w:val="center"/>
            <w:hideMark/>
          </w:tcPr>
          <w:p w14:paraId="6BFBAFE6" w14:textId="77777777" w:rsidR="0050305B" w:rsidRPr="0050305B" w:rsidRDefault="0050305B" w:rsidP="0050305B">
            <w:r w:rsidRPr="0050305B">
              <w:t>budget exceeded; policy wall</w:t>
            </w:r>
          </w:p>
        </w:tc>
        <w:tc>
          <w:tcPr>
            <w:tcW w:w="0" w:type="auto"/>
            <w:vAlign w:val="center"/>
            <w:hideMark/>
          </w:tcPr>
          <w:p w14:paraId="31980C1B" w14:textId="77777777" w:rsidR="0050305B" w:rsidRPr="0050305B" w:rsidRDefault="0050305B" w:rsidP="0050305B">
            <w:r w:rsidRPr="0050305B">
              <w:t>κ-abstain; planner suggests scope/budget edits</w:t>
            </w:r>
          </w:p>
        </w:tc>
      </w:tr>
      <w:tr w:rsidR="0050305B" w:rsidRPr="0050305B" w14:paraId="1EB1EE4B" w14:textId="77777777">
        <w:trPr>
          <w:tblCellSpacing w:w="15" w:type="dxa"/>
        </w:trPr>
        <w:tc>
          <w:tcPr>
            <w:tcW w:w="0" w:type="auto"/>
            <w:vAlign w:val="center"/>
            <w:hideMark/>
          </w:tcPr>
          <w:p w14:paraId="17DA8B19" w14:textId="77777777" w:rsidR="0050305B" w:rsidRPr="0050305B" w:rsidRDefault="0050305B" w:rsidP="0050305B">
            <w:r w:rsidRPr="0050305B">
              <w:rPr>
                <w:b/>
                <w:bCs/>
              </w:rPr>
              <w:t>Data</w:t>
            </w:r>
          </w:p>
        </w:tc>
        <w:tc>
          <w:tcPr>
            <w:tcW w:w="0" w:type="auto"/>
            <w:vAlign w:val="center"/>
            <w:hideMark/>
          </w:tcPr>
          <w:p w14:paraId="36170EEE" w14:textId="77777777" w:rsidR="0050305B" w:rsidRPr="0050305B" w:rsidRDefault="0050305B" w:rsidP="0050305B">
            <w:r w:rsidRPr="0050305B">
              <w:t>missing anchors; low RS</w:t>
            </w:r>
          </w:p>
        </w:tc>
        <w:tc>
          <w:tcPr>
            <w:tcW w:w="0" w:type="auto"/>
            <w:vAlign w:val="center"/>
            <w:hideMark/>
          </w:tcPr>
          <w:p w14:paraId="2DA499ED" w14:textId="77777777" w:rsidR="0050305B" w:rsidRPr="0050305B" w:rsidRDefault="0050305B" w:rsidP="0050305B">
            <w:r w:rsidRPr="0050305B">
              <w:t>expand anchors; widen time-slice; run DVNS with diversity boost</w:t>
            </w:r>
          </w:p>
        </w:tc>
      </w:tr>
      <w:tr w:rsidR="0050305B" w:rsidRPr="0050305B" w14:paraId="03660BC3" w14:textId="77777777">
        <w:trPr>
          <w:tblCellSpacing w:w="15" w:type="dxa"/>
        </w:trPr>
        <w:tc>
          <w:tcPr>
            <w:tcW w:w="0" w:type="auto"/>
            <w:vAlign w:val="center"/>
            <w:hideMark/>
          </w:tcPr>
          <w:p w14:paraId="2B0F7AE1" w14:textId="77777777" w:rsidR="0050305B" w:rsidRPr="0050305B" w:rsidRDefault="0050305B" w:rsidP="0050305B">
            <w:r w:rsidRPr="0050305B">
              <w:rPr>
                <w:b/>
                <w:bCs/>
              </w:rPr>
              <w:t>Stochastic</w:t>
            </w:r>
          </w:p>
        </w:tc>
        <w:tc>
          <w:tcPr>
            <w:tcW w:w="0" w:type="auto"/>
            <w:vAlign w:val="center"/>
            <w:hideMark/>
          </w:tcPr>
          <w:p w14:paraId="0BE9D618" w14:textId="77777777" w:rsidR="0050305B" w:rsidRPr="0050305B" w:rsidRDefault="0050305B" w:rsidP="0050305B">
            <w:r w:rsidRPr="0050305B">
              <w:t>nondet beyond tolerance</w:t>
            </w:r>
          </w:p>
        </w:tc>
        <w:tc>
          <w:tcPr>
            <w:tcW w:w="0" w:type="auto"/>
            <w:vAlign w:val="center"/>
            <w:hideMark/>
          </w:tcPr>
          <w:p w14:paraId="24C70DB8" w14:textId="77777777" w:rsidR="0050305B" w:rsidRPr="0050305B" w:rsidRDefault="0050305B" w:rsidP="0050305B">
            <w:r w:rsidRPr="0050305B">
              <w:t>reseed &amp; replay; if persists, flag tool/version drift</w:t>
            </w:r>
          </w:p>
        </w:tc>
      </w:tr>
      <w:tr w:rsidR="0050305B" w:rsidRPr="0050305B" w14:paraId="7FE245C3" w14:textId="77777777">
        <w:trPr>
          <w:tblCellSpacing w:w="15" w:type="dxa"/>
        </w:trPr>
        <w:tc>
          <w:tcPr>
            <w:tcW w:w="0" w:type="auto"/>
            <w:vAlign w:val="center"/>
            <w:hideMark/>
          </w:tcPr>
          <w:p w14:paraId="7CDDE8FD" w14:textId="77777777" w:rsidR="0050305B" w:rsidRPr="0050305B" w:rsidRDefault="0050305B" w:rsidP="0050305B">
            <w:r w:rsidRPr="0050305B">
              <w:rPr>
                <w:b/>
                <w:bCs/>
              </w:rPr>
              <w:t>Spec drift</w:t>
            </w:r>
          </w:p>
        </w:tc>
        <w:tc>
          <w:tcPr>
            <w:tcW w:w="0" w:type="auto"/>
            <w:vAlign w:val="center"/>
            <w:hideMark/>
          </w:tcPr>
          <w:p w14:paraId="6840381B" w14:textId="77777777" w:rsidR="0050305B" w:rsidRPr="0050305B" w:rsidRDefault="0050305B" w:rsidP="0050305B">
            <w:r w:rsidRPr="0050305B">
              <w:t>code passes tests but violates spec</w:t>
            </w:r>
          </w:p>
        </w:tc>
        <w:tc>
          <w:tcPr>
            <w:tcW w:w="0" w:type="auto"/>
            <w:vAlign w:val="center"/>
            <w:hideMark/>
          </w:tcPr>
          <w:p w14:paraId="02B549F1" w14:textId="77777777" w:rsidR="0050305B" w:rsidRPr="0050305B" w:rsidRDefault="0050305B" w:rsidP="0050305B">
            <w:r w:rsidRPr="0050305B">
              <w:t>block merge (SDF-CVF); open auto-fix PR; require HITL</w:t>
            </w:r>
          </w:p>
        </w:tc>
      </w:tr>
      <w:tr w:rsidR="0050305B" w:rsidRPr="0050305B" w14:paraId="2533C8C7" w14:textId="77777777">
        <w:trPr>
          <w:tblCellSpacing w:w="15" w:type="dxa"/>
        </w:trPr>
        <w:tc>
          <w:tcPr>
            <w:tcW w:w="0" w:type="auto"/>
            <w:vAlign w:val="center"/>
            <w:hideMark/>
          </w:tcPr>
          <w:p w14:paraId="269B5848" w14:textId="77777777" w:rsidR="0050305B" w:rsidRPr="0050305B" w:rsidRDefault="0050305B" w:rsidP="0050305B">
            <w:r w:rsidRPr="0050305B">
              <w:rPr>
                <w:b/>
                <w:bCs/>
              </w:rPr>
              <w:t>Tool failure</w:t>
            </w:r>
          </w:p>
        </w:tc>
        <w:tc>
          <w:tcPr>
            <w:tcW w:w="0" w:type="auto"/>
            <w:vAlign w:val="center"/>
            <w:hideMark/>
          </w:tcPr>
          <w:p w14:paraId="3096981A" w14:textId="77777777" w:rsidR="0050305B" w:rsidRPr="0050305B" w:rsidRDefault="0050305B" w:rsidP="0050305B">
            <w:r w:rsidRPr="0050305B">
              <w:t>API 5xx, timeout</w:t>
            </w:r>
          </w:p>
        </w:tc>
        <w:tc>
          <w:tcPr>
            <w:tcW w:w="0" w:type="auto"/>
            <w:vAlign w:val="center"/>
            <w:hideMark/>
          </w:tcPr>
          <w:p w14:paraId="1C55DE09" w14:textId="77777777" w:rsidR="0050305B" w:rsidRPr="0050305B" w:rsidRDefault="0050305B" w:rsidP="0050305B">
            <w:r w:rsidRPr="0050305B">
              <w:t>circuit breaker; backoff; alternate tool path</w:t>
            </w:r>
          </w:p>
        </w:tc>
      </w:tr>
    </w:tbl>
    <w:p w14:paraId="4EAA3509" w14:textId="77777777" w:rsidR="0050305B" w:rsidRPr="0050305B" w:rsidRDefault="00000000" w:rsidP="0050305B">
      <w:r>
        <w:pict w14:anchorId="3F1EE344">
          <v:rect id="_x0000_i1248" style="width:0;height:1.5pt" o:hralign="center" o:hrstd="t" o:hr="t" fillcolor="#a0a0a0" stroked="f"/>
        </w:pict>
      </w:r>
    </w:p>
    <w:p w14:paraId="72C183B1" w14:textId="77777777" w:rsidR="0050305B" w:rsidRPr="0050305B" w:rsidRDefault="0050305B" w:rsidP="0050305B">
      <w:pPr>
        <w:rPr>
          <w:b/>
          <w:bCs/>
        </w:rPr>
      </w:pPr>
      <w:r w:rsidRPr="0050305B">
        <w:rPr>
          <w:b/>
          <w:bCs/>
        </w:rPr>
        <w:t>11.8 Security Posture (execution hygiene)</w:t>
      </w:r>
    </w:p>
    <w:p w14:paraId="04E60CF3" w14:textId="77777777" w:rsidR="0050305B" w:rsidRPr="0050305B" w:rsidRDefault="0050305B" w:rsidP="0050305B">
      <w:pPr>
        <w:numPr>
          <w:ilvl w:val="0"/>
          <w:numId w:val="272"/>
        </w:numPr>
      </w:pPr>
      <w:r w:rsidRPr="0050305B">
        <w:rPr>
          <w:b/>
          <w:bCs/>
        </w:rPr>
        <w:t>Capability tokens</w:t>
      </w:r>
      <w:r w:rsidRPr="0050305B">
        <w:t xml:space="preserve"> per tool with least privilege &amp; time-boxed scopes.</w:t>
      </w:r>
    </w:p>
    <w:p w14:paraId="088B6C45" w14:textId="77777777" w:rsidR="0050305B" w:rsidRPr="0050305B" w:rsidRDefault="0050305B" w:rsidP="0050305B">
      <w:pPr>
        <w:numPr>
          <w:ilvl w:val="0"/>
          <w:numId w:val="272"/>
        </w:numPr>
      </w:pPr>
      <w:r w:rsidRPr="0050305B">
        <w:rPr>
          <w:b/>
          <w:bCs/>
        </w:rPr>
        <w:t>Sandboxed tools</w:t>
      </w:r>
      <w:r w:rsidRPr="0050305B">
        <w:t xml:space="preserve"> (network egress allow-list; fs paths jailed).</w:t>
      </w:r>
    </w:p>
    <w:p w14:paraId="67C54A10" w14:textId="77777777" w:rsidR="0050305B" w:rsidRPr="0050305B" w:rsidRDefault="0050305B" w:rsidP="0050305B">
      <w:pPr>
        <w:numPr>
          <w:ilvl w:val="0"/>
          <w:numId w:val="272"/>
        </w:numPr>
      </w:pPr>
      <w:r w:rsidRPr="0050305B">
        <w:rPr>
          <w:b/>
          <w:bCs/>
        </w:rPr>
        <w:t>Prompt hygiene</w:t>
      </w:r>
      <w:r w:rsidRPr="0050305B">
        <w:t>: structured templates; strip &amp; neutralize tool-returns; literal-block untrusted text.</w:t>
      </w:r>
    </w:p>
    <w:p w14:paraId="16B72E18" w14:textId="77777777" w:rsidR="0050305B" w:rsidRPr="0050305B" w:rsidRDefault="0050305B" w:rsidP="0050305B">
      <w:pPr>
        <w:numPr>
          <w:ilvl w:val="0"/>
          <w:numId w:val="272"/>
        </w:numPr>
      </w:pPr>
      <w:r w:rsidRPr="0050305B">
        <w:rPr>
          <w:b/>
          <w:bCs/>
        </w:rPr>
        <w:lastRenderedPageBreak/>
        <w:t>Data minimization</w:t>
      </w:r>
      <w:r w:rsidRPr="0050305B">
        <w:t xml:space="preserve">: redact PII; pass </w:t>
      </w:r>
      <w:r w:rsidRPr="0050305B">
        <w:rPr>
          <w:b/>
          <w:bCs/>
        </w:rPr>
        <w:t>handles</w:t>
      </w:r>
      <w:r w:rsidRPr="0050305B">
        <w:t xml:space="preserve"> (ids) not raw data when possible.</w:t>
      </w:r>
    </w:p>
    <w:p w14:paraId="0C6FFFE0" w14:textId="77777777" w:rsidR="0050305B" w:rsidRPr="0050305B" w:rsidRDefault="0050305B" w:rsidP="0050305B">
      <w:pPr>
        <w:numPr>
          <w:ilvl w:val="0"/>
          <w:numId w:val="272"/>
        </w:numPr>
      </w:pPr>
      <w:r w:rsidRPr="0050305B">
        <w:rPr>
          <w:b/>
          <w:bCs/>
        </w:rPr>
        <w:t>Signed snapshots</w:t>
      </w:r>
      <w:r w:rsidRPr="0050305B">
        <w:t>: snapshot id + Merkle root over inputs → witness includes signature.</w:t>
      </w:r>
    </w:p>
    <w:p w14:paraId="3FB7EDD8" w14:textId="77777777" w:rsidR="0050305B" w:rsidRPr="0050305B" w:rsidRDefault="00000000" w:rsidP="0050305B">
      <w:r>
        <w:pict w14:anchorId="1F0175DB">
          <v:rect id="_x0000_i1249" style="width:0;height:1.5pt" o:hralign="center" o:hrstd="t" o:hr="t" fillcolor="#a0a0a0" stroked="f"/>
        </w:pict>
      </w:r>
    </w:p>
    <w:p w14:paraId="0E2C5D86" w14:textId="77777777" w:rsidR="0050305B" w:rsidRPr="0050305B" w:rsidRDefault="0050305B" w:rsidP="0050305B">
      <w:pPr>
        <w:rPr>
          <w:b/>
          <w:bCs/>
        </w:rPr>
      </w:pPr>
      <w:r w:rsidRPr="0050305B">
        <w:rPr>
          <w:b/>
          <w:bCs/>
        </w:rPr>
        <w:t>11.9 Minimal Runnable Example (plan IR)</w:t>
      </w:r>
    </w:p>
    <w:p w14:paraId="570CA04A" w14:textId="77777777" w:rsidR="0050305B" w:rsidRPr="0050305B" w:rsidRDefault="0050305B" w:rsidP="0050305B">
      <w:r w:rsidRPr="0050305B">
        <w:rPr>
          <w:b/>
          <w:bCs/>
        </w:rPr>
        <w:t>Goal:</w:t>
      </w:r>
      <w:r w:rsidRPr="0050305B">
        <w:t xml:space="preserve"> “Summarize policy doc and cite sources with time slice.”</w:t>
      </w:r>
    </w:p>
    <w:p w14:paraId="1A6E2315" w14:textId="77777777" w:rsidR="0050305B" w:rsidRPr="0050305B" w:rsidRDefault="0050305B" w:rsidP="0050305B">
      <w:r w:rsidRPr="0050305B">
        <w:t>plan "policy-sum-v1" {</w:t>
      </w:r>
    </w:p>
    <w:p w14:paraId="0E449B33" w14:textId="77777777" w:rsidR="0050305B" w:rsidRPr="0050305B" w:rsidRDefault="0050305B" w:rsidP="0050305B">
      <w:r w:rsidRPr="0050305B">
        <w:t xml:space="preserve">  header {</w:t>
      </w:r>
    </w:p>
    <w:p w14:paraId="79029A56" w14:textId="77777777" w:rsidR="0050305B" w:rsidRPr="0050305B" w:rsidRDefault="0050305B" w:rsidP="0050305B">
      <w:r w:rsidRPr="0050305B">
        <w:t xml:space="preserve">    snapshot: "snap-2025-10-01"</w:t>
      </w:r>
    </w:p>
    <w:p w14:paraId="73E7D8E3" w14:textId="77777777" w:rsidR="0050305B" w:rsidRPr="0050305B" w:rsidRDefault="0050305B" w:rsidP="0050305B">
      <w:r w:rsidRPr="0050305B">
        <w:t xml:space="preserve">    seeds: 42</w:t>
      </w:r>
    </w:p>
    <w:p w14:paraId="20788237" w14:textId="77777777" w:rsidR="0050305B" w:rsidRPr="0050305B" w:rsidRDefault="0050305B" w:rsidP="0050305B">
      <w:r w:rsidRPr="0050305B">
        <w:t xml:space="preserve">    model_tiers: { retriever: "embed-001", reasoner: "gpt-X-safe", verifier: "critique-small" }</w:t>
      </w:r>
    </w:p>
    <w:p w14:paraId="4A28344C" w14:textId="77777777" w:rsidR="0050305B" w:rsidRPr="0050305B" w:rsidRDefault="0050305B" w:rsidP="0050305B">
      <w:r w:rsidRPr="0050305B">
        <w:t xml:space="preserve">    budgets: { tokens: 18k, wall_ms: 8000, calls: 12 }</w:t>
      </w:r>
    </w:p>
    <w:p w14:paraId="036B29EB" w14:textId="77777777" w:rsidR="0050305B" w:rsidRPr="0050305B" w:rsidRDefault="0050305B" w:rsidP="0050305B">
      <w:r w:rsidRPr="0050305B">
        <w:t xml:space="preserve">  }</w:t>
      </w:r>
    </w:p>
    <w:p w14:paraId="4133DBD6" w14:textId="77777777" w:rsidR="0050305B" w:rsidRPr="0050305B" w:rsidRDefault="0050305B" w:rsidP="0050305B"/>
    <w:p w14:paraId="7D8574CF" w14:textId="77777777" w:rsidR="0050305B" w:rsidRPr="0050305B" w:rsidRDefault="0050305B" w:rsidP="0050305B">
      <w:r w:rsidRPr="0050305B">
        <w:t xml:space="preserve">  step retrv: Retriever {</w:t>
      </w:r>
    </w:p>
    <w:p w14:paraId="03DF21C3" w14:textId="77777777" w:rsidR="0050305B" w:rsidRPr="0050305B" w:rsidRDefault="0050305B" w:rsidP="0050305B">
      <w:r w:rsidRPr="0050305B">
        <w:t xml:space="preserve">    inputs: { query: "policy summary + citations", slice: "2024-01..2025-10" }</w:t>
      </w:r>
    </w:p>
    <w:p w14:paraId="221EF35C" w14:textId="77777777" w:rsidR="0050305B" w:rsidRPr="0050305B" w:rsidRDefault="0050305B" w:rsidP="0050305B">
      <w:r w:rsidRPr="0050305B">
        <w:t xml:space="preserve">    budget: { tokens: 2k, wall_ms: 800, calls: 2 }</w:t>
      </w:r>
    </w:p>
    <w:p w14:paraId="186AC8C5" w14:textId="77777777" w:rsidR="0050305B" w:rsidRPr="0050305B" w:rsidRDefault="0050305B" w:rsidP="0050305B">
      <w:r w:rsidRPr="0050305B">
        <w:t xml:space="preserve">    outputs: { topk: EvidenceSet, witness: VIF, uq: UQ }</w:t>
      </w:r>
    </w:p>
    <w:p w14:paraId="53A4F7D2" w14:textId="77777777" w:rsidR="0050305B" w:rsidRPr="0050305B" w:rsidRDefault="0050305B" w:rsidP="0050305B">
      <w:r w:rsidRPr="0050305B">
        <w:t xml:space="preserve">  }</w:t>
      </w:r>
    </w:p>
    <w:p w14:paraId="7AC40D59" w14:textId="77777777" w:rsidR="0050305B" w:rsidRPr="0050305B" w:rsidRDefault="0050305B" w:rsidP="0050305B"/>
    <w:p w14:paraId="4E411C46" w14:textId="77777777" w:rsidR="0050305B" w:rsidRPr="0050305B" w:rsidRDefault="0050305B" w:rsidP="0050305B">
      <w:r w:rsidRPr="0050305B">
        <w:t xml:space="preserve">  step reason: Reasoner {</w:t>
      </w:r>
    </w:p>
    <w:p w14:paraId="32E67688" w14:textId="77777777" w:rsidR="0050305B" w:rsidRPr="0050305B" w:rsidRDefault="0050305B" w:rsidP="0050305B">
      <w:r w:rsidRPr="0050305B">
        <w:t xml:space="preserve">    inputs: { evidence: retrv.topk }</w:t>
      </w:r>
    </w:p>
    <w:p w14:paraId="4E5E15B9" w14:textId="77777777" w:rsidR="0050305B" w:rsidRPr="0050305B" w:rsidRDefault="0050305B" w:rsidP="0050305B">
      <w:r w:rsidRPr="0050305B">
        <w:t xml:space="preserve">    budget: { tokens: 10k, wall_ms: 3500 }</w:t>
      </w:r>
    </w:p>
    <w:p w14:paraId="0A743DA4" w14:textId="77777777" w:rsidR="0050305B" w:rsidRPr="0050305B" w:rsidRDefault="0050305B" w:rsidP="0050305B">
      <w:r w:rsidRPr="0050305B">
        <w:t xml:space="preserve">    outputs: { claims: ClaimSet, witness: VIF, uq: UQ }</w:t>
      </w:r>
    </w:p>
    <w:p w14:paraId="286D717B" w14:textId="77777777" w:rsidR="0050305B" w:rsidRPr="0050305B" w:rsidRDefault="0050305B" w:rsidP="0050305B">
      <w:r w:rsidRPr="0050305B">
        <w:t xml:space="preserve">    gates: [ policy_gate, uq_gate ]</w:t>
      </w:r>
    </w:p>
    <w:p w14:paraId="09A7384E" w14:textId="77777777" w:rsidR="0050305B" w:rsidRPr="0050305B" w:rsidRDefault="0050305B" w:rsidP="0050305B">
      <w:r w:rsidRPr="0050305B">
        <w:t xml:space="preserve">  }</w:t>
      </w:r>
    </w:p>
    <w:p w14:paraId="6F27B9C9" w14:textId="77777777" w:rsidR="0050305B" w:rsidRPr="0050305B" w:rsidRDefault="0050305B" w:rsidP="0050305B"/>
    <w:p w14:paraId="620F4FB9" w14:textId="77777777" w:rsidR="0050305B" w:rsidRPr="0050305B" w:rsidRDefault="0050305B" w:rsidP="0050305B">
      <w:r w:rsidRPr="0050305B">
        <w:t xml:space="preserve">  step verify: Verifier {</w:t>
      </w:r>
    </w:p>
    <w:p w14:paraId="00726838" w14:textId="77777777" w:rsidR="0050305B" w:rsidRPr="0050305B" w:rsidRDefault="0050305B" w:rsidP="0050305B">
      <w:r w:rsidRPr="0050305B">
        <w:t xml:space="preserve">    inputs: { claims: reason.claims, evidence: retrv.topk }</w:t>
      </w:r>
    </w:p>
    <w:p w14:paraId="4014D10F" w14:textId="77777777" w:rsidR="0050305B" w:rsidRPr="0050305B" w:rsidRDefault="0050305B" w:rsidP="0050305B">
      <w:r w:rsidRPr="0050305B">
        <w:t xml:space="preserve">    budget: { tokens: 3k, wall_ms: 1200 }</w:t>
      </w:r>
    </w:p>
    <w:p w14:paraId="79A50670" w14:textId="77777777" w:rsidR="0050305B" w:rsidRPr="0050305B" w:rsidRDefault="0050305B" w:rsidP="0050305B">
      <w:r w:rsidRPr="0050305B">
        <w:t xml:space="preserve">    outputs: { verdict: PASS|FAIL, deltas: Diff[], witness: VIF }</w:t>
      </w:r>
    </w:p>
    <w:p w14:paraId="4AF4E1C2" w14:textId="77777777" w:rsidR="0050305B" w:rsidRPr="0050305B" w:rsidRDefault="0050305B" w:rsidP="0050305B">
      <w:r w:rsidRPr="0050305B">
        <w:t xml:space="preserve">    gates: [ provenance_gate ]</w:t>
      </w:r>
    </w:p>
    <w:p w14:paraId="2F85BF0C" w14:textId="77777777" w:rsidR="0050305B" w:rsidRPr="0050305B" w:rsidRDefault="0050305B" w:rsidP="0050305B">
      <w:r w:rsidRPr="0050305B">
        <w:t xml:space="preserve">  }</w:t>
      </w:r>
    </w:p>
    <w:p w14:paraId="38FEF498" w14:textId="77777777" w:rsidR="0050305B" w:rsidRPr="0050305B" w:rsidRDefault="0050305B" w:rsidP="0050305B"/>
    <w:p w14:paraId="27FA3EC4" w14:textId="77777777" w:rsidR="0050305B" w:rsidRPr="0050305B" w:rsidRDefault="0050305B" w:rsidP="0050305B">
      <w:r w:rsidRPr="0050305B">
        <w:t xml:space="preserve">  step emit: Witness {</w:t>
      </w:r>
    </w:p>
    <w:p w14:paraId="4646ACFC" w14:textId="77777777" w:rsidR="0050305B" w:rsidRPr="0050305B" w:rsidRDefault="0050305B" w:rsidP="0050305B">
      <w:r w:rsidRPr="0050305B">
        <w:t xml:space="preserve">    inputs: { verdict: verify.verdict, claims: reason.claims, trace: ALL }</w:t>
      </w:r>
    </w:p>
    <w:p w14:paraId="206719D6" w14:textId="77777777" w:rsidR="0050305B" w:rsidRPr="0050305B" w:rsidRDefault="0050305B" w:rsidP="0050305B">
      <w:r w:rsidRPr="0050305B">
        <w:t xml:space="preserve">    outputs: { report: JSON-LD, lineage: SEGPatch }</w:t>
      </w:r>
    </w:p>
    <w:p w14:paraId="2E56FBDD" w14:textId="77777777" w:rsidR="0050305B" w:rsidRPr="0050305B" w:rsidRDefault="0050305B" w:rsidP="0050305B">
      <w:r w:rsidRPr="0050305B">
        <w:t xml:space="preserve">  }</w:t>
      </w:r>
    </w:p>
    <w:p w14:paraId="5A090DF2" w14:textId="77777777" w:rsidR="0050305B" w:rsidRPr="0050305B" w:rsidRDefault="0050305B" w:rsidP="0050305B"/>
    <w:p w14:paraId="2868F3C1" w14:textId="77777777" w:rsidR="0050305B" w:rsidRPr="0050305B" w:rsidRDefault="0050305B" w:rsidP="0050305B">
      <w:r w:rsidRPr="0050305B">
        <w:t xml:space="preserve">  edges {</w:t>
      </w:r>
    </w:p>
    <w:p w14:paraId="5D5BE9BC" w14:textId="77777777" w:rsidR="0050305B" w:rsidRPr="0050305B" w:rsidRDefault="0050305B" w:rsidP="0050305B">
      <w:r w:rsidRPr="0050305B">
        <w:t xml:space="preserve">    retrv -&gt; reason</w:t>
      </w:r>
    </w:p>
    <w:p w14:paraId="2A22BB19" w14:textId="77777777" w:rsidR="0050305B" w:rsidRPr="0050305B" w:rsidRDefault="0050305B" w:rsidP="0050305B">
      <w:r w:rsidRPr="0050305B">
        <w:t xml:space="preserve">    retrv -&gt; verify</w:t>
      </w:r>
    </w:p>
    <w:p w14:paraId="117073D8" w14:textId="77777777" w:rsidR="0050305B" w:rsidRPr="0050305B" w:rsidRDefault="0050305B" w:rsidP="0050305B">
      <w:r w:rsidRPr="0050305B">
        <w:t xml:space="preserve">    reason -&gt; verify</w:t>
      </w:r>
    </w:p>
    <w:p w14:paraId="2218DD11" w14:textId="77777777" w:rsidR="0050305B" w:rsidRPr="0050305B" w:rsidRDefault="0050305B" w:rsidP="0050305B">
      <w:r w:rsidRPr="0050305B">
        <w:t xml:space="preserve">    verify -&gt; emit</w:t>
      </w:r>
    </w:p>
    <w:p w14:paraId="2EE5A679" w14:textId="77777777" w:rsidR="0050305B" w:rsidRPr="0050305B" w:rsidRDefault="0050305B" w:rsidP="0050305B">
      <w:r w:rsidRPr="0050305B">
        <w:t xml:space="preserve">  }</w:t>
      </w:r>
    </w:p>
    <w:p w14:paraId="3B304CDE" w14:textId="77777777" w:rsidR="0050305B" w:rsidRPr="0050305B" w:rsidRDefault="0050305B" w:rsidP="0050305B">
      <w:r w:rsidRPr="0050305B">
        <w:t>}</w:t>
      </w:r>
    </w:p>
    <w:p w14:paraId="4701C37B" w14:textId="77777777" w:rsidR="0050305B" w:rsidRPr="0050305B" w:rsidRDefault="0050305B" w:rsidP="0050305B">
      <w:r w:rsidRPr="0050305B">
        <w:rPr>
          <w:b/>
          <w:bCs/>
        </w:rPr>
        <w:t>Expected boundary emissions:</w:t>
      </w:r>
    </w:p>
    <w:p w14:paraId="29B50F91" w14:textId="77777777" w:rsidR="0050305B" w:rsidRPr="0050305B" w:rsidRDefault="0050305B" w:rsidP="0050305B">
      <w:pPr>
        <w:numPr>
          <w:ilvl w:val="0"/>
          <w:numId w:val="273"/>
        </w:numPr>
      </w:pPr>
      <w:r w:rsidRPr="0050305B">
        <w:t>retrv: RS distribution, anchors used, κ=false.</w:t>
      </w:r>
    </w:p>
    <w:p w14:paraId="2222E4E6" w14:textId="77777777" w:rsidR="0050305B" w:rsidRPr="0050305B" w:rsidRDefault="0050305B" w:rsidP="0050305B">
      <w:pPr>
        <w:numPr>
          <w:ilvl w:val="0"/>
          <w:numId w:val="273"/>
        </w:numPr>
      </w:pPr>
      <w:r w:rsidRPr="0050305B">
        <w:t>reason: UQ bands; calibrated confidence.</w:t>
      </w:r>
    </w:p>
    <w:p w14:paraId="2FB42060" w14:textId="77777777" w:rsidR="0050305B" w:rsidRPr="0050305B" w:rsidRDefault="0050305B" w:rsidP="0050305B">
      <w:pPr>
        <w:numPr>
          <w:ilvl w:val="0"/>
          <w:numId w:val="273"/>
        </w:numPr>
      </w:pPr>
      <w:r w:rsidRPr="0050305B">
        <w:t>verify: per-claim decision with rule id.</w:t>
      </w:r>
    </w:p>
    <w:p w14:paraId="2C4ACE08" w14:textId="77777777" w:rsidR="0050305B" w:rsidRPr="0050305B" w:rsidRDefault="0050305B" w:rsidP="0050305B">
      <w:pPr>
        <w:numPr>
          <w:ilvl w:val="0"/>
          <w:numId w:val="273"/>
        </w:numPr>
      </w:pPr>
      <w:r w:rsidRPr="0050305B">
        <w:t>emit: JSON-LD lineage with model/weight hashes, prompt-tpl id, tool invocations, snapshot id.</w:t>
      </w:r>
    </w:p>
    <w:p w14:paraId="4CCEC380" w14:textId="77777777" w:rsidR="0050305B" w:rsidRPr="0050305B" w:rsidRDefault="00000000" w:rsidP="0050305B">
      <w:r>
        <w:lastRenderedPageBreak/>
        <w:pict w14:anchorId="16131758">
          <v:rect id="_x0000_i1250" style="width:0;height:1.5pt" o:hralign="center" o:hrstd="t" o:hr="t" fillcolor="#a0a0a0" stroked="f"/>
        </w:pict>
      </w:r>
    </w:p>
    <w:p w14:paraId="332EE0FD" w14:textId="77777777" w:rsidR="0050305B" w:rsidRPr="0050305B" w:rsidRDefault="0050305B" w:rsidP="0050305B">
      <w:pPr>
        <w:rPr>
          <w:b/>
          <w:bCs/>
        </w:rPr>
      </w:pPr>
      <w:r w:rsidRPr="0050305B">
        <w:rPr>
          <w:b/>
          <w:bCs/>
        </w:rPr>
        <w:t>11.10 Core Data Structures (canonical)</w:t>
      </w:r>
    </w:p>
    <w:p w14:paraId="287A1B6F" w14:textId="77777777" w:rsidR="0050305B" w:rsidRPr="0050305B" w:rsidRDefault="0050305B" w:rsidP="0050305B">
      <w:r w:rsidRPr="0050305B">
        <w:rPr>
          <w:b/>
          <w:bCs/>
        </w:rPr>
        <w:t>StepRecord</w:t>
      </w:r>
    </w:p>
    <w:p w14:paraId="6F7B3CC6" w14:textId="77777777" w:rsidR="0050305B" w:rsidRPr="0050305B" w:rsidRDefault="0050305B" w:rsidP="0050305B">
      <w:r w:rsidRPr="0050305B">
        <w:t>{</w:t>
      </w:r>
    </w:p>
    <w:p w14:paraId="65D774C2" w14:textId="77777777" w:rsidR="0050305B" w:rsidRPr="0050305B" w:rsidRDefault="0050305B" w:rsidP="0050305B">
      <w:r w:rsidRPr="0050305B">
        <w:t xml:space="preserve">  "id":"reason-1",</w:t>
      </w:r>
    </w:p>
    <w:p w14:paraId="15A727FF" w14:textId="77777777" w:rsidR="0050305B" w:rsidRPr="0050305B" w:rsidRDefault="0050305B" w:rsidP="0050305B">
      <w:r w:rsidRPr="0050305B">
        <w:t xml:space="preserve">  "role":"Reasoner",</w:t>
      </w:r>
    </w:p>
    <w:p w14:paraId="48B61C3B" w14:textId="77777777" w:rsidR="0050305B" w:rsidRPr="0050305B" w:rsidRDefault="0050305B" w:rsidP="0050305B">
      <w:r w:rsidRPr="0050305B">
        <w:t xml:space="preserve">  "inputs_hash":"sha256:...",</w:t>
      </w:r>
    </w:p>
    <w:p w14:paraId="0D65DEED" w14:textId="77777777" w:rsidR="0050305B" w:rsidRPr="0050305B" w:rsidRDefault="0050305B" w:rsidP="0050305B">
      <w:r w:rsidRPr="0050305B">
        <w:t xml:space="preserve">  "budget":{"tokens":10000,"wall_ms":3500,"calls":0},</w:t>
      </w:r>
    </w:p>
    <w:p w14:paraId="1825D542" w14:textId="77777777" w:rsidR="0050305B" w:rsidRPr="0050305B" w:rsidRDefault="0050305B" w:rsidP="0050305B">
      <w:r w:rsidRPr="0050305B">
        <w:t xml:space="preserve">  "artifacts_ref":"blob://.../claims.json",</w:t>
      </w:r>
    </w:p>
    <w:p w14:paraId="7E73106D" w14:textId="77777777" w:rsidR="0050305B" w:rsidRPr="0050305B" w:rsidRDefault="0050305B" w:rsidP="0050305B">
      <w:r w:rsidRPr="0050305B">
        <w:t xml:space="preserve">  "witness":{"model":"gpt-X-safe","weights":"sha256:...","prompt_tpl":"tpl-17","tools":[], "snapshot":"snap-2025-10-01"},</w:t>
      </w:r>
    </w:p>
    <w:p w14:paraId="1F4A226E" w14:textId="77777777" w:rsidR="0050305B" w:rsidRPr="0050305B" w:rsidRDefault="0050305B" w:rsidP="0050305B">
      <w:r w:rsidRPr="0050305B">
        <w:t xml:space="preserve">  "uq":{"entropy":0.19,"ece":0.05,"rs_margin":0.21},</w:t>
      </w:r>
    </w:p>
    <w:p w14:paraId="7A17A11C" w14:textId="77777777" w:rsidR="0050305B" w:rsidRPr="0050305B" w:rsidRDefault="0050305B" w:rsidP="0050305B">
      <w:r w:rsidRPr="0050305B">
        <w:t xml:space="preserve">  "gates":{"policy":"pass","uq":"pass","schema":"pass"},</w:t>
      </w:r>
    </w:p>
    <w:p w14:paraId="778CB67D" w14:textId="77777777" w:rsidR="0050305B" w:rsidRPr="0050305B" w:rsidRDefault="0050305B" w:rsidP="0050305B">
      <w:r w:rsidRPr="0050305B">
        <w:t xml:space="preserve">  "spans":[{"name":"llm.call","ms":812}]</w:t>
      </w:r>
    </w:p>
    <w:p w14:paraId="6C41DB69" w14:textId="77777777" w:rsidR="0050305B" w:rsidRPr="0050305B" w:rsidRDefault="0050305B" w:rsidP="0050305B">
      <w:r w:rsidRPr="0050305B">
        <w:t>}</w:t>
      </w:r>
    </w:p>
    <w:p w14:paraId="358B2AAE" w14:textId="77777777" w:rsidR="0050305B" w:rsidRPr="0050305B" w:rsidRDefault="0050305B" w:rsidP="0050305B">
      <w:r w:rsidRPr="0050305B">
        <w:rPr>
          <w:b/>
          <w:bCs/>
        </w:rPr>
        <w:t>PlanManifest</w:t>
      </w:r>
    </w:p>
    <w:p w14:paraId="36F11F77" w14:textId="77777777" w:rsidR="0050305B" w:rsidRPr="0050305B" w:rsidRDefault="0050305B" w:rsidP="0050305B">
      <w:r w:rsidRPr="0050305B">
        <w:t>{</w:t>
      </w:r>
    </w:p>
    <w:p w14:paraId="5B50F24B" w14:textId="77777777" w:rsidR="0050305B" w:rsidRPr="0050305B" w:rsidRDefault="0050305B" w:rsidP="0050305B">
      <w:r w:rsidRPr="0050305B">
        <w:t xml:space="preserve">  "name":"policy-sum-v1",</w:t>
      </w:r>
    </w:p>
    <w:p w14:paraId="4B6C0DD3" w14:textId="77777777" w:rsidR="0050305B" w:rsidRPr="0050305B" w:rsidRDefault="0050305B" w:rsidP="0050305B">
      <w:r w:rsidRPr="0050305B">
        <w:t xml:space="preserve">  "version":"11.0",</w:t>
      </w:r>
    </w:p>
    <w:p w14:paraId="0B5B24AF" w14:textId="77777777" w:rsidR="0050305B" w:rsidRPr="0050305B" w:rsidRDefault="0050305B" w:rsidP="0050305B">
      <w:r w:rsidRPr="0050305B">
        <w:t xml:space="preserve">  "pins":{"retriever.index":"ann-idx-2025-09","reasoner.model":"gpt-X-safe@sha256:..."},</w:t>
      </w:r>
    </w:p>
    <w:p w14:paraId="429AF68F" w14:textId="77777777" w:rsidR="0050305B" w:rsidRPr="0050305B" w:rsidRDefault="0050305B" w:rsidP="0050305B">
      <w:r w:rsidRPr="0050305B">
        <w:t xml:space="preserve">  "seeds":42,</w:t>
      </w:r>
    </w:p>
    <w:p w14:paraId="4DF1B380" w14:textId="77777777" w:rsidR="0050305B" w:rsidRPr="0050305B" w:rsidRDefault="0050305B" w:rsidP="0050305B">
      <w:r w:rsidRPr="0050305B">
        <w:t xml:space="preserve">  "budgets":{"tokens":18000,"wall_ms":8000,"calls":12}</w:t>
      </w:r>
    </w:p>
    <w:p w14:paraId="4C801063" w14:textId="77777777" w:rsidR="0050305B" w:rsidRPr="0050305B" w:rsidRDefault="0050305B" w:rsidP="0050305B">
      <w:r w:rsidRPr="0050305B">
        <w:t>}</w:t>
      </w:r>
    </w:p>
    <w:p w14:paraId="68018C77" w14:textId="77777777" w:rsidR="0050305B" w:rsidRPr="0050305B" w:rsidRDefault="00000000" w:rsidP="0050305B">
      <w:r>
        <w:pict w14:anchorId="75735B10">
          <v:rect id="_x0000_i1251" style="width:0;height:1.5pt" o:hralign="center" o:hrstd="t" o:hr="t" fillcolor="#a0a0a0" stroked="f"/>
        </w:pict>
      </w:r>
    </w:p>
    <w:p w14:paraId="1E769DA7" w14:textId="77777777" w:rsidR="0050305B" w:rsidRPr="0050305B" w:rsidRDefault="0050305B" w:rsidP="0050305B">
      <w:pPr>
        <w:rPr>
          <w:b/>
          <w:bCs/>
        </w:rPr>
      </w:pPr>
      <w:r w:rsidRPr="0050305B">
        <w:rPr>
          <w:b/>
          <w:bCs/>
        </w:rPr>
        <w:t>11.11 Determinism Toolkit</w:t>
      </w:r>
    </w:p>
    <w:p w14:paraId="478AE323" w14:textId="77777777" w:rsidR="0050305B" w:rsidRPr="0050305B" w:rsidRDefault="0050305B" w:rsidP="0050305B">
      <w:pPr>
        <w:numPr>
          <w:ilvl w:val="0"/>
          <w:numId w:val="274"/>
        </w:numPr>
      </w:pPr>
      <w:r w:rsidRPr="0050305B">
        <w:rPr>
          <w:b/>
          <w:bCs/>
        </w:rPr>
        <w:t>Seed all randomness</w:t>
      </w:r>
      <w:r w:rsidRPr="0050305B">
        <w:t>; expose seed in every witness.</w:t>
      </w:r>
    </w:p>
    <w:p w14:paraId="36389CE4" w14:textId="77777777" w:rsidR="0050305B" w:rsidRPr="0050305B" w:rsidRDefault="0050305B" w:rsidP="0050305B">
      <w:pPr>
        <w:numPr>
          <w:ilvl w:val="0"/>
          <w:numId w:val="274"/>
        </w:numPr>
      </w:pPr>
      <w:r w:rsidRPr="0050305B">
        <w:rPr>
          <w:b/>
          <w:bCs/>
        </w:rPr>
        <w:lastRenderedPageBreak/>
        <w:t>Pin versions</w:t>
      </w:r>
      <w:r w:rsidRPr="0050305B">
        <w:t>; reject execution if a pin cannot be honored.</w:t>
      </w:r>
    </w:p>
    <w:p w14:paraId="34E7B53D" w14:textId="77777777" w:rsidR="0050305B" w:rsidRPr="0050305B" w:rsidRDefault="0050305B" w:rsidP="0050305B">
      <w:pPr>
        <w:numPr>
          <w:ilvl w:val="0"/>
          <w:numId w:val="274"/>
        </w:numPr>
      </w:pPr>
      <w:r w:rsidRPr="0050305B">
        <w:rPr>
          <w:b/>
          <w:bCs/>
        </w:rPr>
        <w:t>Stable sorts</w:t>
      </w:r>
      <w:r w:rsidRPr="0050305B">
        <w:t xml:space="preserve"> everywhere; forbidden to rely on map iteration order.</w:t>
      </w:r>
    </w:p>
    <w:p w14:paraId="3820B9E8" w14:textId="77777777" w:rsidR="0050305B" w:rsidRPr="0050305B" w:rsidRDefault="0050305B" w:rsidP="0050305B">
      <w:pPr>
        <w:numPr>
          <w:ilvl w:val="0"/>
          <w:numId w:val="274"/>
        </w:numPr>
      </w:pPr>
      <w:r w:rsidRPr="0050305B">
        <w:rPr>
          <w:b/>
          <w:bCs/>
        </w:rPr>
        <w:t>Prompt template ids</w:t>
      </w:r>
      <w:r w:rsidRPr="0050305B">
        <w:t xml:space="preserve"> are immutable; diff produces a </w:t>
      </w:r>
      <w:r w:rsidRPr="0050305B">
        <w:rPr>
          <w:b/>
          <w:bCs/>
        </w:rPr>
        <w:t>new id</w:t>
      </w:r>
      <w:r w:rsidRPr="0050305B">
        <w:t>.</w:t>
      </w:r>
    </w:p>
    <w:p w14:paraId="5A88BD77" w14:textId="77777777" w:rsidR="0050305B" w:rsidRPr="0050305B" w:rsidRDefault="0050305B" w:rsidP="0050305B">
      <w:pPr>
        <w:numPr>
          <w:ilvl w:val="0"/>
          <w:numId w:val="274"/>
        </w:numPr>
      </w:pPr>
      <w:r w:rsidRPr="0050305B">
        <w:rPr>
          <w:b/>
          <w:bCs/>
        </w:rPr>
        <w:t>Snapshot replay</w:t>
      </w:r>
      <w:r w:rsidRPr="0050305B">
        <w:t xml:space="preserve"> mandatory in CI for critical plans.</w:t>
      </w:r>
    </w:p>
    <w:p w14:paraId="4AD9634F" w14:textId="77777777" w:rsidR="0050305B" w:rsidRPr="0050305B" w:rsidRDefault="00000000" w:rsidP="0050305B">
      <w:r>
        <w:pict w14:anchorId="65797BAE">
          <v:rect id="_x0000_i1252" style="width:0;height:1.5pt" o:hralign="center" o:hrstd="t" o:hr="t" fillcolor="#a0a0a0" stroked="f"/>
        </w:pict>
      </w:r>
    </w:p>
    <w:p w14:paraId="10C3A8D1" w14:textId="77777777" w:rsidR="0050305B" w:rsidRPr="0050305B" w:rsidRDefault="0050305B" w:rsidP="0050305B">
      <w:pPr>
        <w:rPr>
          <w:b/>
          <w:bCs/>
        </w:rPr>
      </w:pPr>
      <w:r w:rsidRPr="0050305B">
        <w:rPr>
          <w:b/>
          <w:bCs/>
        </w:rPr>
        <w:t>11.12 Observability (what the operator sees)</w:t>
      </w:r>
    </w:p>
    <w:p w14:paraId="3D30089B" w14:textId="77777777" w:rsidR="0050305B" w:rsidRPr="0050305B" w:rsidRDefault="0050305B" w:rsidP="0050305B">
      <w:pPr>
        <w:numPr>
          <w:ilvl w:val="0"/>
          <w:numId w:val="275"/>
        </w:numPr>
      </w:pPr>
      <w:r w:rsidRPr="0050305B">
        <w:rPr>
          <w:b/>
          <w:bCs/>
        </w:rPr>
        <w:t>Spans:</w:t>
      </w:r>
      <w:r w:rsidRPr="0050305B">
        <w:t xml:space="preserve"> plan.build, step.exec, ann.search, dvns.refine, gate.run, kappa.abstain, witness.emit.</w:t>
      </w:r>
    </w:p>
    <w:p w14:paraId="76C7025D" w14:textId="77777777" w:rsidR="0050305B" w:rsidRPr="0050305B" w:rsidRDefault="0050305B" w:rsidP="0050305B">
      <w:pPr>
        <w:numPr>
          <w:ilvl w:val="0"/>
          <w:numId w:val="275"/>
        </w:numPr>
      </w:pPr>
      <w:r w:rsidRPr="0050305B">
        <w:rPr>
          <w:b/>
          <w:bCs/>
        </w:rPr>
        <w:t>Metrics:</w:t>
      </w:r>
      <w:r w:rsidRPr="0050305B">
        <w:t xml:space="preserve"> chain determinism %, κ precision/recall, budget adherence, p50/p95 latency, cost per plan, lineage completeness.</w:t>
      </w:r>
    </w:p>
    <w:p w14:paraId="4BB2A4BE" w14:textId="77777777" w:rsidR="0050305B" w:rsidRPr="0050305B" w:rsidRDefault="0050305B" w:rsidP="0050305B">
      <w:pPr>
        <w:numPr>
          <w:ilvl w:val="0"/>
          <w:numId w:val="275"/>
        </w:numPr>
      </w:pPr>
      <w:r w:rsidRPr="0050305B">
        <w:rPr>
          <w:b/>
          <w:bCs/>
        </w:rPr>
        <w:t>Alerts:</w:t>
      </w:r>
      <w:r w:rsidRPr="0050305B">
        <w:t xml:space="preserve"> nondet drift, κ spike by domain, policy-violations, budget burn anomalies.</w:t>
      </w:r>
    </w:p>
    <w:p w14:paraId="1F66E9B6" w14:textId="77777777" w:rsidR="0050305B" w:rsidRPr="0050305B" w:rsidRDefault="00000000" w:rsidP="0050305B">
      <w:r>
        <w:pict w14:anchorId="008AC09F">
          <v:rect id="_x0000_i1253" style="width:0;height:1.5pt" o:hralign="center" o:hrstd="t" o:hr="t" fillcolor="#a0a0a0" stroked="f"/>
        </w:pict>
      </w:r>
    </w:p>
    <w:p w14:paraId="4A20B90B" w14:textId="77777777" w:rsidR="0050305B" w:rsidRPr="0050305B" w:rsidRDefault="0050305B" w:rsidP="0050305B">
      <w:pPr>
        <w:rPr>
          <w:b/>
          <w:bCs/>
        </w:rPr>
      </w:pPr>
      <w:r w:rsidRPr="0050305B">
        <w:rPr>
          <w:b/>
          <w:bCs/>
        </w:rPr>
        <w:t>11.13 Checklists (shiproom)</w:t>
      </w:r>
    </w:p>
    <w:p w14:paraId="6467B13D" w14:textId="77777777" w:rsidR="0050305B" w:rsidRPr="0050305B" w:rsidRDefault="0050305B" w:rsidP="0050305B">
      <w:pPr>
        <w:numPr>
          <w:ilvl w:val="0"/>
          <w:numId w:val="276"/>
        </w:numPr>
      </w:pPr>
      <w:r w:rsidRPr="0050305B">
        <w:t>Plan IR validates (types, budgets, pins, seeds).</w:t>
      </w:r>
    </w:p>
    <w:p w14:paraId="79074D9E" w14:textId="3E2421D3" w:rsidR="0050305B" w:rsidRPr="0050305B" w:rsidRDefault="0050305B" w:rsidP="0050305B">
      <w:pPr>
        <w:numPr>
          <w:ilvl w:val="0"/>
          <w:numId w:val="276"/>
        </w:numPr>
      </w:pPr>
      <w:r w:rsidRPr="0050305B">
        <w:t xml:space="preserve">All steps declare gates; HITL paths wired for risk ≥ </w:t>
      </w:r>
      <m:oMath>
        <m:sSub>
          <m:sSubPr>
            <m:ctrlPr>
              <w:rPr>
                <w:rFonts w:ascii="Cambria Math" w:hAnsi="Cambria Math"/>
              </w:rPr>
            </m:ctrlPr>
          </m:sSubPr>
          <m:e>
            <m:r>
              <w:rPr>
                <w:rFonts w:ascii="Cambria Math" w:hAnsi="Cambria Math"/>
              </w:rPr>
              <m:t>θ</m:t>
            </m:r>
          </m:e>
          <m:sub>
            <m:r>
              <w:rPr>
                <w:rFonts w:ascii="Cambria Math" w:hAnsi="Cambria Math"/>
              </w:rPr>
              <m:t>r</m:t>
            </m:r>
          </m:sub>
        </m:sSub>
      </m:oMath>
      <w:r w:rsidRPr="0050305B">
        <w:t>.</w:t>
      </w:r>
    </w:p>
    <w:p w14:paraId="2839AC26" w14:textId="77777777" w:rsidR="0050305B" w:rsidRPr="0050305B" w:rsidRDefault="0050305B" w:rsidP="0050305B">
      <w:pPr>
        <w:numPr>
          <w:ilvl w:val="0"/>
          <w:numId w:val="276"/>
        </w:numPr>
      </w:pPr>
      <w:r w:rsidRPr="0050305B">
        <w:t>Replay passes on frozen snapshot.</w:t>
      </w:r>
    </w:p>
    <w:p w14:paraId="478DEA1F" w14:textId="77777777" w:rsidR="0050305B" w:rsidRPr="0050305B" w:rsidRDefault="0050305B" w:rsidP="0050305B">
      <w:pPr>
        <w:numPr>
          <w:ilvl w:val="0"/>
          <w:numId w:val="276"/>
        </w:numPr>
      </w:pPr>
      <w:r w:rsidRPr="0050305B">
        <w:t>κ reasons render actionable “next questions”.</w:t>
      </w:r>
    </w:p>
    <w:p w14:paraId="2A5B8992" w14:textId="77777777" w:rsidR="0050305B" w:rsidRPr="0050305B" w:rsidRDefault="0050305B" w:rsidP="0050305B">
      <w:pPr>
        <w:numPr>
          <w:ilvl w:val="0"/>
          <w:numId w:val="276"/>
        </w:numPr>
      </w:pPr>
      <w:r w:rsidRPr="0050305B">
        <w:t>Operator dashboard tiles populated.</w:t>
      </w:r>
    </w:p>
    <w:p w14:paraId="1BF5C806" w14:textId="77777777" w:rsidR="0050305B" w:rsidRDefault="0050305B" w:rsidP="0050305B"/>
    <w:p w14:paraId="7D6406AC" w14:textId="77777777" w:rsidR="0050305B" w:rsidRDefault="0050305B" w:rsidP="0050305B"/>
    <w:p w14:paraId="7D75AE41" w14:textId="77777777" w:rsidR="0050305B" w:rsidRDefault="0050305B" w:rsidP="0050305B"/>
    <w:p w14:paraId="04EE71F2" w14:textId="77777777" w:rsidR="0050305B" w:rsidRDefault="0050305B" w:rsidP="0050305B"/>
    <w:p w14:paraId="78869E3F" w14:textId="77777777" w:rsidR="0050305B" w:rsidRDefault="0050305B" w:rsidP="0050305B"/>
    <w:p w14:paraId="2C9A8796" w14:textId="77777777" w:rsidR="0050305B" w:rsidRDefault="0050305B" w:rsidP="0050305B"/>
    <w:p w14:paraId="0591DDA8" w14:textId="77777777" w:rsidR="0050305B" w:rsidRDefault="0050305B" w:rsidP="0050305B"/>
    <w:p w14:paraId="07A1AB1F" w14:textId="77777777" w:rsidR="0050305B" w:rsidRDefault="0050305B" w:rsidP="0050305B"/>
    <w:p w14:paraId="71558399" w14:textId="77777777" w:rsidR="0050305B" w:rsidRDefault="0050305B" w:rsidP="0050305B"/>
    <w:p w14:paraId="3FCFDDCF" w14:textId="77777777" w:rsidR="0050305B" w:rsidRPr="0050305B" w:rsidRDefault="0050305B" w:rsidP="0050305B">
      <w:pPr>
        <w:rPr>
          <w:b/>
          <w:bCs/>
        </w:rPr>
      </w:pPr>
      <w:r w:rsidRPr="0050305B">
        <w:rPr>
          <w:b/>
          <w:bCs/>
        </w:rPr>
        <w:lastRenderedPageBreak/>
        <w:t>Part IV — Orchestration: APOE &amp; DEPP</w:t>
      </w:r>
    </w:p>
    <w:p w14:paraId="247D317B" w14:textId="77777777" w:rsidR="0050305B" w:rsidRPr="0050305B" w:rsidRDefault="0050305B" w:rsidP="0050305B">
      <w:pPr>
        <w:rPr>
          <w:b/>
          <w:bCs/>
        </w:rPr>
      </w:pPr>
      <w:r w:rsidRPr="0050305B">
        <w:rPr>
          <w:b/>
          <w:bCs/>
        </w:rPr>
        <w:t>Chapter 12. Dynamic Emergent Prompt Pipeline (DEPP)</w:t>
      </w:r>
    </w:p>
    <w:p w14:paraId="71E00902" w14:textId="77777777" w:rsidR="0050305B" w:rsidRPr="0050305B" w:rsidRDefault="0050305B" w:rsidP="0050305B">
      <w:r w:rsidRPr="0050305B">
        <w:rPr>
          <w:b/>
          <w:bCs/>
        </w:rPr>
        <w:t>Purpose.</w:t>
      </w:r>
      <w:r w:rsidRPr="0050305B">
        <w:t xml:space="preserve"> Turn a messy, evolving program of work into a </w:t>
      </w:r>
      <w:r w:rsidRPr="0050305B">
        <w:rPr>
          <w:b/>
          <w:bCs/>
        </w:rPr>
        <w:t>living, governed plan</w:t>
      </w:r>
      <w:r w:rsidRPr="0050305B">
        <w:t xml:space="preserve"> that can span </w:t>
      </w:r>
      <w:r w:rsidRPr="0050305B">
        <w:rPr>
          <w:b/>
          <w:bCs/>
        </w:rPr>
        <w:t>thousands of steps</w:t>
      </w:r>
      <w:r w:rsidRPr="0050305B">
        <w:t xml:space="preserve">, adapt to new evidence, and stay reproducible under budgets and policy. If APOE is the compiler, </w:t>
      </w:r>
      <w:r w:rsidRPr="0050305B">
        <w:rPr>
          <w:b/>
          <w:bCs/>
        </w:rPr>
        <w:t>DEPP is the compiled program’s runtime</w:t>
      </w:r>
      <w:r w:rsidRPr="0050305B">
        <w:t>—graph-native, evidence-seeking, and self-rewriting under guardrails.</w:t>
      </w:r>
    </w:p>
    <w:p w14:paraId="3AC67CF3" w14:textId="77777777" w:rsidR="0050305B" w:rsidRPr="0050305B" w:rsidRDefault="00000000" w:rsidP="0050305B">
      <w:r>
        <w:pict w14:anchorId="2162E75C">
          <v:rect id="_x0000_i1254" style="width:0;height:1.5pt" o:hralign="center" o:hrstd="t" o:hr="t" fillcolor="#a0a0a0" stroked="f"/>
        </w:pict>
      </w:r>
    </w:p>
    <w:p w14:paraId="6BB44D6B" w14:textId="77777777" w:rsidR="0050305B" w:rsidRPr="0050305B" w:rsidRDefault="0050305B" w:rsidP="0050305B">
      <w:pPr>
        <w:rPr>
          <w:b/>
          <w:bCs/>
        </w:rPr>
      </w:pPr>
      <w:r w:rsidRPr="0050305B">
        <w:rPr>
          <w:b/>
          <w:bCs/>
        </w:rPr>
        <w:t>12.0 What DEPP guarantees</w:t>
      </w:r>
    </w:p>
    <w:p w14:paraId="7F0AE539" w14:textId="77777777" w:rsidR="0050305B" w:rsidRPr="0050305B" w:rsidRDefault="0050305B" w:rsidP="0050305B">
      <w:pPr>
        <w:numPr>
          <w:ilvl w:val="0"/>
          <w:numId w:val="277"/>
        </w:numPr>
      </w:pPr>
      <w:r w:rsidRPr="0050305B">
        <w:rPr>
          <w:b/>
          <w:bCs/>
        </w:rPr>
        <w:t>Long-horizon tractability.</w:t>
      </w:r>
      <w:r w:rsidRPr="0050305B">
        <w:t xml:space="preserve"> Breaks big goals into a </w:t>
      </w:r>
      <w:r w:rsidRPr="0050305B">
        <w:rPr>
          <w:b/>
          <w:bCs/>
        </w:rPr>
        <w:t>typed, sharded DAG</w:t>
      </w:r>
      <w:r w:rsidRPr="0050305B">
        <w:t xml:space="preserve"> that executes under token/time/tool budgets.</w:t>
      </w:r>
    </w:p>
    <w:p w14:paraId="6008B683" w14:textId="77777777" w:rsidR="0050305B" w:rsidRPr="0050305B" w:rsidRDefault="0050305B" w:rsidP="0050305B">
      <w:pPr>
        <w:numPr>
          <w:ilvl w:val="0"/>
          <w:numId w:val="277"/>
        </w:numPr>
      </w:pPr>
      <w:r w:rsidRPr="0050305B">
        <w:rPr>
          <w:b/>
          <w:bCs/>
        </w:rPr>
        <w:t>Evidence-driven evolution.</w:t>
      </w:r>
      <w:r w:rsidRPr="0050305B">
        <w:t xml:space="preserve"> Chain structure </w:t>
      </w:r>
      <w:r w:rsidRPr="0050305B">
        <w:rPr>
          <w:b/>
          <w:bCs/>
        </w:rPr>
        <w:t>changes only for cause</w:t>
      </w:r>
      <w:r w:rsidRPr="0050305B">
        <w:t xml:space="preserve"> (new evidence, failed gates, user input) and always emits a </w:t>
      </w:r>
      <w:r w:rsidRPr="0050305B">
        <w:rPr>
          <w:b/>
          <w:bCs/>
        </w:rPr>
        <w:t>witnessed diff</w:t>
      </w:r>
      <w:r w:rsidRPr="0050305B">
        <w:t>.</w:t>
      </w:r>
    </w:p>
    <w:p w14:paraId="494EB4B4" w14:textId="430E6E68" w:rsidR="0050305B" w:rsidRPr="0050305B" w:rsidRDefault="0050305B" w:rsidP="0050305B">
      <w:pPr>
        <w:numPr>
          <w:ilvl w:val="0"/>
          <w:numId w:val="277"/>
        </w:numPr>
      </w:pPr>
      <w:r w:rsidRPr="0050305B">
        <w:rPr>
          <w:b/>
          <w:bCs/>
        </w:rPr>
        <w:t>Determinism under pins.</w:t>
      </w:r>
      <w:r w:rsidRPr="0050305B">
        <w:t xml:space="preserve"> With fixed snapshot, seeds, and tool/version pins, the same inputs yield the same trace—or </w:t>
      </w:r>
      <w:r w:rsidRPr="0050305B">
        <w:rPr>
          <w:b/>
          <w:bCs/>
        </w:rPr>
        <w:t>abstain</w:t>
      </w:r>
      <w:r w:rsidRPr="0050305B">
        <w:t xml:space="preserve"> (</w:t>
      </w:r>
      <m:oMath>
        <m:r>
          <w:rPr>
            <w:rFonts w:ascii="Cambria Math" w:hAnsi="Cambria Math"/>
          </w:rPr>
          <m:t>κ</m:t>
        </m:r>
      </m:oMath>
      <w:r w:rsidRPr="0050305B">
        <w:t>).</w:t>
      </w:r>
    </w:p>
    <w:p w14:paraId="6B77338E" w14:textId="77777777" w:rsidR="0050305B" w:rsidRPr="0050305B" w:rsidRDefault="0050305B" w:rsidP="0050305B">
      <w:pPr>
        <w:numPr>
          <w:ilvl w:val="0"/>
          <w:numId w:val="277"/>
        </w:numPr>
      </w:pPr>
      <w:r w:rsidRPr="0050305B">
        <w:rPr>
          <w:b/>
          <w:bCs/>
        </w:rPr>
        <w:t>Governed merges.</w:t>
      </w:r>
      <w:r w:rsidRPr="0050305B">
        <w:t xml:space="preserve"> All chain edits pass SDF-CVF parity and policy gates; high-risk edits require </w:t>
      </w:r>
      <w:r w:rsidRPr="0050305B">
        <w:rPr>
          <w:b/>
          <w:bCs/>
        </w:rPr>
        <w:t>HITL two-key</w:t>
      </w:r>
      <w:r w:rsidRPr="0050305B">
        <w:t>.</w:t>
      </w:r>
    </w:p>
    <w:p w14:paraId="5701CA71" w14:textId="77777777" w:rsidR="0050305B" w:rsidRPr="0050305B" w:rsidRDefault="00000000" w:rsidP="0050305B">
      <w:r>
        <w:pict w14:anchorId="6A5266D9">
          <v:rect id="_x0000_i1255" style="width:0;height:1.5pt" o:hralign="center" o:hrstd="t" o:hr="t" fillcolor="#a0a0a0" stroked="f"/>
        </w:pict>
      </w:r>
    </w:p>
    <w:p w14:paraId="7AC034A1" w14:textId="77777777" w:rsidR="0050305B" w:rsidRPr="0050305B" w:rsidRDefault="0050305B" w:rsidP="0050305B">
      <w:pPr>
        <w:rPr>
          <w:b/>
          <w:bCs/>
        </w:rPr>
      </w:pPr>
      <w:r w:rsidRPr="0050305B">
        <w:rPr>
          <w:b/>
          <w:bCs/>
        </w:rPr>
        <w:t>12.1 Master Chain as Graph</w:t>
      </w:r>
    </w:p>
    <w:p w14:paraId="3AAFEDB0" w14:textId="77777777" w:rsidR="0050305B" w:rsidRPr="0050305B" w:rsidRDefault="0050305B" w:rsidP="0050305B">
      <w:pPr>
        <w:rPr>
          <w:b/>
          <w:bCs/>
        </w:rPr>
      </w:pPr>
      <w:r w:rsidRPr="0050305B">
        <w:rPr>
          <w:b/>
          <w:bCs/>
        </w:rPr>
        <w:t>12.1.1 Canonical graph model (IR)</w:t>
      </w:r>
    </w:p>
    <w:p w14:paraId="0A3E53AE" w14:textId="489E6A74" w:rsidR="0050305B" w:rsidRPr="0050305B" w:rsidRDefault="0050305B" w:rsidP="0050305B">
      <w:pPr>
        <w:numPr>
          <w:ilvl w:val="0"/>
          <w:numId w:val="278"/>
        </w:numPr>
      </w:pPr>
      <w:r w:rsidRPr="0050305B">
        <w:rPr>
          <w:b/>
          <w:bCs/>
        </w:rPr>
        <w:t xml:space="preserve">Plan </w:t>
      </w:r>
      <m:oMath>
        <m:r>
          <w:rPr>
            <w:rFonts w:ascii="Cambria Math" w:hAnsi="Cambria Math"/>
          </w:rPr>
          <m:t>P</m:t>
        </m:r>
      </m:oMath>
      <w:r w:rsidRPr="0050305B">
        <w:t xml:space="preserve">: DAG </w:t>
      </w:r>
      <m:oMath>
        <m:r>
          <w:rPr>
            <w:rFonts w:ascii="Cambria Math" w:hAnsi="Cambria Math"/>
          </w:rPr>
          <m:t>(V,E)</m:t>
        </m:r>
      </m:oMath>
      <w:r w:rsidRPr="0050305B">
        <w:t xml:space="preserve">partitioned into </w:t>
      </w:r>
      <w:r w:rsidRPr="0050305B">
        <w:rPr>
          <w:b/>
          <w:bCs/>
        </w:rPr>
        <w:t>shards</w:t>
      </w:r>
      <w:r w:rsidRPr="0050305B">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Pr="0050305B">
        <w:t>for scale and isolation.</w:t>
      </w:r>
    </w:p>
    <w:p w14:paraId="141CEC6A" w14:textId="00E3943D" w:rsidR="0050305B" w:rsidRPr="0050305B" w:rsidRDefault="0050305B" w:rsidP="0050305B">
      <w:pPr>
        <w:numPr>
          <w:ilvl w:val="0"/>
          <w:numId w:val="278"/>
        </w:numPr>
      </w:pPr>
      <w:r w:rsidRPr="0050305B">
        <w:rPr>
          <w:b/>
          <w:bCs/>
        </w:rPr>
        <w:t xml:space="preserve">Node (step) </w:t>
      </w:r>
      <m:oMath>
        <m:r>
          <w:rPr>
            <w:rFonts w:ascii="Cambria Math" w:hAnsi="Cambria Math"/>
          </w:rPr>
          <m:t>v</m:t>
        </m:r>
      </m:oMath>
      <w:r w:rsidRPr="0050305B">
        <w:t>:</w:t>
      </w:r>
    </w:p>
    <w:p w14:paraId="34A66CCF" w14:textId="77777777" w:rsidR="0050305B" w:rsidRPr="0050305B" w:rsidRDefault="0050305B" w:rsidP="0050305B">
      <w:pPr>
        <w:numPr>
          <w:ilvl w:val="0"/>
          <w:numId w:val="278"/>
        </w:numPr>
        <w:tabs>
          <w:tab w:val="clear" w:pos="720"/>
        </w:tabs>
      </w:pPr>
      <w:r w:rsidRPr="0050305B">
        <w:t>Step {</w:t>
      </w:r>
    </w:p>
    <w:p w14:paraId="6FA913EB" w14:textId="77777777" w:rsidR="0050305B" w:rsidRPr="0050305B" w:rsidRDefault="0050305B" w:rsidP="0050305B">
      <w:pPr>
        <w:numPr>
          <w:ilvl w:val="0"/>
          <w:numId w:val="278"/>
        </w:numPr>
        <w:tabs>
          <w:tab w:val="clear" w:pos="720"/>
        </w:tabs>
      </w:pPr>
      <w:r w:rsidRPr="0050305B">
        <w:t xml:space="preserve">  id, role, schema_in, schema_out,</w:t>
      </w:r>
    </w:p>
    <w:p w14:paraId="446E0C97" w14:textId="77777777" w:rsidR="0050305B" w:rsidRPr="0050305B" w:rsidRDefault="0050305B" w:rsidP="0050305B">
      <w:pPr>
        <w:numPr>
          <w:ilvl w:val="0"/>
          <w:numId w:val="278"/>
        </w:numPr>
        <w:tabs>
          <w:tab w:val="clear" w:pos="720"/>
        </w:tabs>
      </w:pPr>
      <w:r w:rsidRPr="0050305B">
        <w:t xml:space="preserve">  budget{tokens, wall_ms, calls, cost$},</w:t>
      </w:r>
    </w:p>
    <w:p w14:paraId="4CE5DE30" w14:textId="77777777" w:rsidR="0050305B" w:rsidRPr="0050305B" w:rsidRDefault="0050305B" w:rsidP="0050305B">
      <w:pPr>
        <w:numPr>
          <w:ilvl w:val="0"/>
          <w:numId w:val="278"/>
        </w:numPr>
        <w:tabs>
          <w:tab w:val="clear" w:pos="720"/>
        </w:tabs>
      </w:pPr>
      <w:r w:rsidRPr="0050305B">
        <w:t xml:space="preserve">  pins{model@hash, index@id, tool@ver, seed},</w:t>
      </w:r>
    </w:p>
    <w:p w14:paraId="2989AF68" w14:textId="77777777" w:rsidR="0050305B" w:rsidRPr="0050305B" w:rsidRDefault="0050305B" w:rsidP="0050305B">
      <w:pPr>
        <w:numPr>
          <w:ilvl w:val="0"/>
          <w:numId w:val="278"/>
        </w:numPr>
        <w:tabs>
          <w:tab w:val="clear" w:pos="720"/>
        </w:tabs>
      </w:pPr>
      <w:r w:rsidRPr="0050305B">
        <w:t xml:space="preserve">  policy_slice, gates[],  # policy, UQ, provenance, diff, HITL</w:t>
      </w:r>
    </w:p>
    <w:p w14:paraId="221AE5B3" w14:textId="77777777" w:rsidR="0050305B" w:rsidRPr="0050305B" w:rsidRDefault="0050305B" w:rsidP="0050305B">
      <w:pPr>
        <w:numPr>
          <w:ilvl w:val="0"/>
          <w:numId w:val="278"/>
        </w:numPr>
        <w:tabs>
          <w:tab w:val="clear" w:pos="720"/>
        </w:tabs>
      </w:pPr>
      <w:r w:rsidRPr="0050305B">
        <w:t xml:space="preserve">  inputs_ref, outputs_ref, witness, uq</w:t>
      </w:r>
    </w:p>
    <w:p w14:paraId="7CEAD15A" w14:textId="77777777" w:rsidR="0050305B" w:rsidRPr="0050305B" w:rsidRDefault="0050305B" w:rsidP="0050305B">
      <w:pPr>
        <w:numPr>
          <w:ilvl w:val="0"/>
          <w:numId w:val="278"/>
        </w:numPr>
        <w:tabs>
          <w:tab w:val="clear" w:pos="720"/>
        </w:tabs>
      </w:pPr>
      <w:r w:rsidRPr="0050305B">
        <w:t>}</w:t>
      </w:r>
    </w:p>
    <w:p w14:paraId="576E54EB" w14:textId="52D4DD8D" w:rsidR="0050305B" w:rsidRPr="0050305B" w:rsidRDefault="0050305B" w:rsidP="0050305B">
      <w:pPr>
        <w:numPr>
          <w:ilvl w:val="0"/>
          <w:numId w:val="278"/>
        </w:numPr>
      </w:pPr>
      <w:r w:rsidRPr="0050305B">
        <w:rPr>
          <w:b/>
          <w:bCs/>
        </w:rPr>
        <w:lastRenderedPageBreak/>
        <w:t xml:space="preserve">Edge </w:t>
      </w:r>
      <m:oMath>
        <m:r>
          <w:rPr>
            <w:rFonts w:ascii="Cambria Math" w:hAnsi="Cambria Math"/>
          </w:rPr>
          <m:t>e</m:t>
        </m:r>
      </m:oMath>
      <w:r w:rsidRPr="0050305B">
        <w:t xml:space="preserve">: typed channel with </w:t>
      </w:r>
      <w:r w:rsidRPr="0050305B">
        <w:rPr>
          <w:b/>
          <w:bCs/>
        </w:rPr>
        <w:t>scope</w:t>
      </w:r>
      <w:r w:rsidRPr="0050305B">
        <w:t xml:space="preserve"> (HHNI slice, time-slice), </w:t>
      </w:r>
      <w:r w:rsidRPr="0050305B">
        <w:rPr>
          <w:b/>
          <w:bCs/>
        </w:rPr>
        <w:t>fan-out policy</w:t>
      </w:r>
      <w:r w:rsidRPr="0050305B">
        <w:t xml:space="preserve">, and </w:t>
      </w:r>
      <w:r w:rsidRPr="0050305B">
        <w:rPr>
          <w:b/>
          <w:bCs/>
        </w:rPr>
        <w:t>merge operator</w:t>
      </w:r>
      <w:r w:rsidRPr="0050305B">
        <w:t>.</w:t>
      </w:r>
    </w:p>
    <w:p w14:paraId="3EBC9283" w14:textId="77777777" w:rsidR="0050305B" w:rsidRPr="0050305B" w:rsidRDefault="0050305B" w:rsidP="0050305B">
      <w:r w:rsidRPr="0050305B">
        <w:rPr>
          <w:b/>
          <w:bCs/>
        </w:rPr>
        <w:t>Shard header</w:t>
      </w:r>
    </w:p>
    <w:p w14:paraId="634D8EF1" w14:textId="77777777" w:rsidR="0050305B" w:rsidRPr="0050305B" w:rsidRDefault="0050305B" w:rsidP="0050305B">
      <w:r w:rsidRPr="0050305B">
        <w:t>Shard {</w:t>
      </w:r>
    </w:p>
    <w:p w14:paraId="3171AE36" w14:textId="77777777" w:rsidR="0050305B" w:rsidRPr="0050305B" w:rsidRDefault="0050305B" w:rsidP="0050305B">
      <w:r w:rsidRPr="0050305B">
        <w:t xml:space="preserve">  id, purpose, dependencies[],  # other shard ids</w:t>
      </w:r>
    </w:p>
    <w:p w14:paraId="71350E5A" w14:textId="77777777" w:rsidR="0050305B" w:rsidRPr="0050305B" w:rsidRDefault="0050305B" w:rsidP="0050305B">
      <w:r w:rsidRPr="0050305B">
        <w:t xml:space="preserve">  resource_caps{max_parallel, token_pool, wall_ms_pool},</w:t>
      </w:r>
    </w:p>
    <w:p w14:paraId="1B749081" w14:textId="77777777" w:rsidR="0050305B" w:rsidRPr="0050305B" w:rsidRDefault="0050305B" w:rsidP="0050305B">
      <w:r w:rsidRPr="0050305B">
        <w:t xml:space="preserve">  pinned_snapshot, router_rules</w:t>
      </w:r>
    </w:p>
    <w:p w14:paraId="61D85770" w14:textId="77777777" w:rsidR="0050305B" w:rsidRPr="0050305B" w:rsidRDefault="0050305B" w:rsidP="0050305B">
      <w:r w:rsidRPr="0050305B">
        <w:t>}</w:t>
      </w:r>
    </w:p>
    <w:p w14:paraId="439F54D4" w14:textId="77777777" w:rsidR="0050305B" w:rsidRPr="0050305B" w:rsidRDefault="0050305B" w:rsidP="0050305B">
      <w:pPr>
        <w:rPr>
          <w:b/>
          <w:bCs/>
        </w:rPr>
      </w:pPr>
      <w:r w:rsidRPr="0050305B">
        <w:rPr>
          <w:b/>
          <w:bCs/>
        </w:rPr>
        <w:t>12.1.2 Assembly (from goal → graph)</w:t>
      </w:r>
    </w:p>
    <w:p w14:paraId="52862D7E" w14:textId="77777777" w:rsidR="0050305B" w:rsidRPr="0050305B" w:rsidRDefault="0050305B" w:rsidP="0050305B">
      <w:pPr>
        <w:numPr>
          <w:ilvl w:val="0"/>
          <w:numId w:val="279"/>
        </w:numPr>
      </w:pPr>
      <w:r w:rsidRPr="0050305B">
        <w:rPr>
          <w:b/>
          <w:bCs/>
        </w:rPr>
        <w:t>Intent split.</w:t>
      </w:r>
      <w:r w:rsidRPr="0050305B">
        <w:t xml:space="preserve"> Planner extracts sub-goals &amp; constraints and emits candidate roles (retriever/reasoner/builder/verifier/critic).</w:t>
      </w:r>
    </w:p>
    <w:p w14:paraId="008C2ADF" w14:textId="77777777" w:rsidR="0050305B" w:rsidRPr="0050305B" w:rsidRDefault="0050305B" w:rsidP="0050305B">
      <w:pPr>
        <w:numPr>
          <w:ilvl w:val="0"/>
          <w:numId w:val="279"/>
        </w:numPr>
      </w:pPr>
      <w:r w:rsidRPr="0050305B">
        <w:rPr>
          <w:b/>
          <w:bCs/>
        </w:rPr>
        <w:t>Scope binding.</w:t>
      </w:r>
      <w:r w:rsidRPr="0050305B">
        <w:t xml:space="preserve"> Each candidate step binds to </w:t>
      </w:r>
      <w:r w:rsidRPr="0050305B">
        <w:rPr>
          <w:b/>
          <w:bCs/>
        </w:rPr>
        <w:t>HHNI slices</w:t>
      </w:r>
      <w:r w:rsidRPr="0050305B">
        <w:t xml:space="preserve"> (system→…→sub-word indices), </w:t>
      </w:r>
      <w:r w:rsidRPr="0050305B">
        <w:rPr>
          <w:b/>
          <w:bCs/>
        </w:rPr>
        <w:t>time windows</w:t>
      </w:r>
      <w:r w:rsidRPr="0050305B">
        <w:t xml:space="preserve">, and </w:t>
      </w:r>
      <w:r w:rsidRPr="0050305B">
        <w:rPr>
          <w:b/>
          <w:bCs/>
        </w:rPr>
        <w:t>policy regions</w:t>
      </w:r>
      <w:r w:rsidRPr="0050305B">
        <w:t>.</w:t>
      </w:r>
    </w:p>
    <w:p w14:paraId="1C55564D" w14:textId="77777777" w:rsidR="0050305B" w:rsidRPr="0050305B" w:rsidRDefault="0050305B" w:rsidP="0050305B">
      <w:pPr>
        <w:numPr>
          <w:ilvl w:val="0"/>
          <w:numId w:val="279"/>
        </w:numPr>
      </w:pPr>
      <w:r w:rsidRPr="0050305B">
        <w:rPr>
          <w:b/>
          <w:bCs/>
        </w:rPr>
        <w:t>Budgeting.</w:t>
      </w:r>
      <w:r w:rsidRPr="0050305B">
        <w:t xml:space="preserve"> Estimate token/time/calls by historical medians (per role × domain) and </w:t>
      </w:r>
      <w:r w:rsidRPr="0050305B">
        <w:rPr>
          <w:b/>
          <w:bCs/>
        </w:rPr>
        <w:t>reserve</w:t>
      </w:r>
      <w:r w:rsidRPr="0050305B">
        <w:t xml:space="preserve"> per shard.</w:t>
      </w:r>
    </w:p>
    <w:p w14:paraId="10DC7EAD" w14:textId="77777777" w:rsidR="0050305B" w:rsidRPr="0050305B" w:rsidRDefault="0050305B" w:rsidP="0050305B">
      <w:pPr>
        <w:numPr>
          <w:ilvl w:val="0"/>
          <w:numId w:val="279"/>
        </w:numPr>
      </w:pPr>
      <w:r w:rsidRPr="0050305B">
        <w:rPr>
          <w:b/>
          <w:bCs/>
        </w:rPr>
        <w:t>DVNS kick.</w:t>
      </w:r>
      <w:r w:rsidRPr="0050305B">
        <w:t xml:space="preserve"> For retrieval-heavy shards, seed </w:t>
      </w:r>
      <w:r w:rsidRPr="0050305B">
        <w:rPr>
          <w:b/>
          <w:bCs/>
        </w:rPr>
        <w:t>Dynamic Vector Navigation</w:t>
      </w:r>
      <w:r w:rsidRPr="0050305B">
        <w:t xml:space="preserve"> to pre-rank anchors and reduce lost-in-the-middle effects.</w:t>
      </w:r>
    </w:p>
    <w:p w14:paraId="75F46263" w14:textId="77777777" w:rsidR="0050305B" w:rsidRPr="0050305B" w:rsidRDefault="0050305B" w:rsidP="0050305B">
      <w:pPr>
        <w:numPr>
          <w:ilvl w:val="0"/>
          <w:numId w:val="279"/>
        </w:numPr>
      </w:pPr>
      <w:r w:rsidRPr="0050305B">
        <w:rPr>
          <w:b/>
          <w:bCs/>
        </w:rPr>
        <w:t>Topological layout.</w:t>
      </w:r>
      <w:r w:rsidRPr="0050305B">
        <w:t xml:space="preserve"> Create DAG with </w:t>
      </w:r>
      <w:r w:rsidRPr="0050305B">
        <w:rPr>
          <w:b/>
          <w:bCs/>
        </w:rPr>
        <w:t>stable edge ordering</w:t>
      </w:r>
      <w:r w:rsidRPr="0050305B">
        <w:t xml:space="preserve">; annotate </w:t>
      </w:r>
      <w:r w:rsidRPr="0050305B">
        <w:rPr>
          <w:b/>
          <w:bCs/>
        </w:rPr>
        <w:t>fan-out/fan-in</w:t>
      </w:r>
      <w:r w:rsidRPr="0050305B">
        <w:t xml:space="preserve"> points.</w:t>
      </w:r>
    </w:p>
    <w:p w14:paraId="3B6F669D" w14:textId="77777777" w:rsidR="0050305B" w:rsidRPr="0050305B" w:rsidRDefault="0050305B" w:rsidP="0050305B">
      <w:r w:rsidRPr="0050305B">
        <w:rPr>
          <w:b/>
          <w:bCs/>
        </w:rPr>
        <w:t>Heuristic knobs</w:t>
      </w:r>
    </w:p>
    <w:p w14:paraId="3BC073D2" w14:textId="77777777" w:rsidR="0050305B" w:rsidRPr="0050305B" w:rsidRDefault="0050305B" w:rsidP="0050305B">
      <w:pPr>
        <w:numPr>
          <w:ilvl w:val="0"/>
          <w:numId w:val="280"/>
        </w:numPr>
      </w:pPr>
      <w:r w:rsidRPr="0050305B">
        <w:t xml:space="preserve">Prefer </w:t>
      </w:r>
      <w:r w:rsidRPr="0050305B">
        <w:rPr>
          <w:b/>
          <w:bCs/>
        </w:rPr>
        <w:t>deep-thin</w:t>
      </w:r>
      <w:r w:rsidRPr="0050305B">
        <w:t xml:space="preserve"> over </w:t>
      </w:r>
      <w:r w:rsidRPr="0050305B">
        <w:rPr>
          <w:b/>
          <w:bCs/>
        </w:rPr>
        <w:t>wide-flat</w:t>
      </w:r>
      <w:r w:rsidRPr="0050305B">
        <w:t xml:space="preserve"> when token budgets are tight.</w:t>
      </w:r>
    </w:p>
    <w:p w14:paraId="61281082" w14:textId="77777777" w:rsidR="0050305B" w:rsidRPr="0050305B" w:rsidRDefault="0050305B" w:rsidP="0050305B">
      <w:pPr>
        <w:numPr>
          <w:ilvl w:val="0"/>
          <w:numId w:val="280"/>
        </w:numPr>
      </w:pPr>
      <w:r w:rsidRPr="0050305B">
        <w:t xml:space="preserve">Split shards at </w:t>
      </w:r>
      <w:r w:rsidRPr="0050305B">
        <w:rPr>
          <w:b/>
          <w:bCs/>
        </w:rPr>
        <w:t>policy boundaries</w:t>
      </w:r>
      <w:r w:rsidRPr="0050305B">
        <w:t xml:space="preserve"> and high-latency tools (network isolation).</w:t>
      </w:r>
    </w:p>
    <w:p w14:paraId="590E4788" w14:textId="77777777" w:rsidR="0050305B" w:rsidRPr="0050305B" w:rsidRDefault="0050305B" w:rsidP="0050305B">
      <w:pPr>
        <w:numPr>
          <w:ilvl w:val="0"/>
          <w:numId w:val="280"/>
        </w:numPr>
      </w:pPr>
      <w:r w:rsidRPr="0050305B">
        <w:t>Co-locate steps whose inputs share HHNI anchors (cache locality).</w:t>
      </w:r>
    </w:p>
    <w:p w14:paraId="13DB135C" w14:textId="77777777" w:rsidR="0050305B" w:rsidRPr="0050305B" w:rsidRDefault="0050305B" w:rsidP="0050305B">
      <w:pPr>
        <w:rPr>
          <w:b/>
          <w:bCs/>
        </w:rPr>
      </w:pPr>
      <w:r w:rsidRPr="0050305B">
        <w:rPr>
          <w:b/>
          <w:bCs/>
        </w:rPr>
        <w:t>12.1.3 Scheduling &amp; execution</w:t>
      </w:r>
    </w:p>
    <w:p w14:paraId="568279ED" w14:textId="77777777" w:rsidR="0050305B" w:rsidRPr="0050305B" w:rsidRDefault="0050305B" w:rsidP="0050305B">
      <w:pPr>
        <w:numPr>
          <w:ilvl w:val="0"/>
          <w:numId w:val="281"/>
        </w:numPr>
      </w:pPr>
      <w:r w:rsidRPr="0050305B">
        <w:rPr>
          <w:b/>
          <w:bCs/>
        </w:rPr>
        <w:t>Router</w:t>
      </w:r>
      <w:r w:rsidRPr="0050305B">
        <w:t xml:space="preserve"> chooses model tiers and tool stacks per shard.</w:t>
      </w:r>
    </w:p>
    <w:p w14:paraId="668C5A34" w14:textId="77777777" w:rsidR="0050305B" w:rsidRPr="0050305B" w:rsidRDefault="0050305B" w:rsidP="0050305B">
      <w:pPr>
        <w:numPr>
          <w:ilvl w:val="0"/>
          <w:numId w:val="281"/>
        </w:numPr>
      </w:pPr>
      <w:r w:rsidRPr="0050305B">
        <w:rPr>
          <w:b/>
          <w:bCs/>
        </w:rPr>
        <w:t>Token scheduler</w:t>
      </w:r>
      <w:r w:rsidRPr="0050305B">
        <w:t xml:space="preserve"> enforces a </w:t>
      </w:r>
      <w:r w:rsidRPr="0050305B">
        <w:rPr>
          <w:b/>
          <w:bCs/>
        </w:rPr>
        <w:t>per-shard pool</w:t>
      </w:r>
      <w:r w:rsidRPr="0050305B">
        <w:t xml:space="preserve"> with back-pressure.</w:t>
      </w:r>
    </w:p>
    <w:p w14:paraId="316D6651" w14:textId="77777777" w:rsidR="0050305B" w:rsidRPr="0050305B" w:rsidRDefault="0050305B" w:rsidP="0050305B">
      <w:pPr>
        <w:numPr>
          <w:ilvl w:val="0"/>
          <w:numId w:val="281"/>
        </w:numPr>
      </w:pPr>
      <w:r w:rsidRPr="0050305B">
        <w:rPr>
          <w:b/>
          <w:bCs/>
        </w:rPr>
        <w:t>Parallelization</w:t>
      </w:r>
      <w:r w:rsidRPr="0050305B">
        <w:t>: map → verify → reduce; debate → adjudicate; spec-and-solve.</w:t>
      </w:r>
    </w:p>
    <w:p w14:paraId="4CFAFAB5" w14:textId="77777777" w:rsidR="0050305B" w:rsidRPr="0050305B" w:rsidRDefault="0050305B" w:rsidP="0050305B">
      <w:pPr>
        <w:numPr>
          <w:ilvl w:val="0"/>
          <w:numId w:val="281"/>
        </w:numPr>
      </w:pPr>
      <w:r w:rsidRPr="0050305B">
        <w:rPr>
          <w:b/>
          <w:bCs/>
        </w:rPr>
        <w:lastRenderedPageBreak/>
        <w:t>Checkpointing</w:t>
      </w:r>
      <w:r w:rsidRPr="0050305B">
        <w:t xml:space="preserve">: every gate emits a </w:t>
      </w:r>
      <w:r w:rsidRPr="0050305B">
        <w:rPr>
          <w:b/>
          <w:bCs/>
        </w:rPr>
        <w:t>StepRecord</w:t>
      </w:r>
      <w:r w:rsidRPr="0050305B">
        <w:t xml:space="preserve">; shard emits </w:t>
      </w:r>
      <w:r w:rsidRPr="0050305B">
        <w:rPr>
          <w:b/>
          <w:bCs/>
        </w:rPr>
        <w:t>ShardRecord</w:t>
      </w:r>
      <w:r w:rsidRPr="0050305B">
        <w:t xml:space="preserve">; plan emits </w:t>
      </w:r>
      <w:r w:rsidRPr="0050305B">
        <w:rPr>
          <w:b/>
          <w:bCs/>
        </w:rPr>
        <w:t>PlanTrace</w:t>
      </w:r>
      <w:r w:rsidRPr="0050305B">
        <w:t>.</w:t>
      </w:r>
    </w:p>
    <w:p w14:paraId="5370BDF5" w14:textId="77777777" w:rsidR="0050305B" w:rsidRPr="0050305B" w:rsidRDefault="0050305B" w:rsidP="0050305B">
      <w:pPr>
        <w:rPr>
          <w:b/>
          <w:bCs/>
        </w:rPr>
      </w:pPr>
      <w:r w:rsidRPr="0050305B">
        <w:rPr>
          <w:b/>
          <w:bCs/>
        </w:rPr>
        <w:t>12.1.4 Persistence &amp; cross-links</w:t>
      </w:r>
    </w:p>
    <w:p w14:paraId="27342F6E" w14:textId="77777777" w:rsidR="0050305B" w:rsidRPr="0050305B" w:rsidRDefault="0050305B" w:rsidP="0050305B">
      <w:pPr>
        <w:numPr>
          <w:ilvl w:val="0"/>
          <w:numId w:val="282"/>
        </w:numPr>
      </w:pPr>
      <w:r w:rsidRPr="0050305B">
        <w:t xml:space="preserve">All intermediate artifacts live in content-addressed blobs; </w:t>
      </w:r>
      <w:r w:rsidRPr="0050305B">
        <w:rPr>
          <w:b/>
          <w:bCs/>
        </w:rPr>
        <w:t>SEG</w:t>
      </w:r>
      <w:r w:rsidRPr="0050305B">
        <w:t xml:space="preserve"> stores lineage (claim↔evidence↔decision).</w:t>
      </w:r>
    </w:p>
    <w:p w14:paraId="180C571F" w14:textId="36A5D26C" w:rsidR="0050305B" w:rsidRPr="0050305B" w:rsidRDefault="0050305B" w:rsidP="0050305B">
      <w:pPr>
        <w:numPr>
          <w:ilvl w:val="0"/>
          <w:numId w:val="282"/>
        </w:numPr>
      </w:pPr>
      <w:r w:rsidRPr="0050305B">
        <w:rPr>
          <w:b/>
          <w:bCs/>
        </w:rPr>
        <w:t>Snapshot pins</w:t>
      </w:r>
      <w:r w:rsidRPr="0050305B">
        <w:t xml:space="preserve"> tie reads to memory state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50305B">
        <w:t xml:space="preserve">; </w:t>
      </w:r>
      <w:r w:rsidRPr="0050305B">
        <w:rPr>
          <w:b/>
          <w:bCs/>
        </w:rPr>
        <w:t>tombstones</w:t>
      </w:r>
      <w:r w:rsidRPr="0050305B">
        <w:t xml:space="preserve"> mark deprecations.</w:t>
      </w:r>
    </w:p>
    <w:p w14:paraId="2C76F0AB" w14:textId="77777777" w:rsidR="0050305B" w:rsidRPr="0050305B" w:rsidRDefault="00000000" w:rsidP="0050305B">
      <w:r>
        <w:pict w14:anchorId="76407609">
          <v:rect id="_x0000_i1256" style="width:0;height:1.5pt" o:hralign="center" o:hrstd="t" o:hr="t" fillcolor="#a0a0a0" stroked="f"/>
        </w:pict>
      </w:r>
    </w:p>
    <w:p w14:paraId="69FB90A2" w14:textId="77777777" w:rsidR="0050305B" w:rsidRPr="0050305B" w:rsidRDefault="0050305B" w:rsidP="0050305B">
      <w:pPr>
        <w:rPr>
          <w:b/>
          <w:bCs/>
        </w:rPr>
      </w:pPr>
      <w:r w:rsidRPr="0050305B">
        <w:rPr>
          <w:b/>
          <w:bCs/>
        </w:rPr>
        <w:t>12.2 Self-Rewrite via Evidence</w:t>
      </w:r>
    </w:p>
    <w:p w14:paraId="72E87FC0" w14:textId="77777777" w:rsidR="0050305B" w:rsidRPr="0050305B" w:rsidRDefault="0050305B" w:rsidP="0050305B">
      <w:r w:rsidRPr="0050305B">
        <w:t xml:space="preserve">DEPP changes itself </w:t>
      </w:r>
      <w:r w:rsidRPr="0050305B">
        <w:rPr>
          <w:b/>
          <w:bCs/>
        </w:rPr>
        <w:t>only</w:t>
      </w:r>
      <w:r w:rsidRPr="0050305B">
        <w:t xml:space="preserve"> when evidence or policy requires, and it leaves a trail.</w:t>
      </w:r>
    </w:p>
    <w:p w14:paraId="5C79CDFA" w14:textId="77777777" w:rsidR="0050305B" w:rsidRPr="0050305B" w:rsidRDefault="0050305B" w:rsidP="0050305B">
      <w:pPr>
        <w:rPr>
          <w:b/>
          <w:bCs/>
        </w:rPr>
      </w:pPr>
      <w:r w:rsidRPr="0050305B">
        <w:rPr>
          <w:b/>
          <w:bCs/>
        </w:rPr>
        <w:t>12.2.1 Triggers</w:t>
      </w:r>
    </w:p>
    <w:p w14:paraId="47DFD8F2" w14:textId="77777777" w:rsidR="0050305B" w:rsidRPr="0050305B" w:rsidRDefault="0050305B" w:rsidP="0050305B">
      <w:pPr>
        <w:numPr>
          <w:ilvl w:val="0"/>
          <w:numId w:val="283"/>
        </w:numPr>
      </w:pPr>
      <w:r w:rsidRPr="0050305B">
        <w:rPr>
          <w:b/>
          <w:bCs/>
        </w:rPr>
        <w:t>Gate failure</w:t>
      </w:r>
      <w:r w:rsidRPr="0050305B">
        <w:t xml:space="preserve"> (policy/UQ/provenance/diff).</w:t>
      </w:r>
    </w:p>
    <w:p w14:paraId="71928FAE" w14:textId="77777777" w:rsidR="0050305B" w:rsidRPr="0050305B" w:rsidRDefault="0050305B" w:rsidP="0050305B">
      <w:pPr>
        <w:numPr>
          <w:ilvl w:val="0"/>
          <w:numId w:val="283"/>
        </w:numPr>
      </w:pPr>
      <w:r w:rsidRPr="0050305B">
        <w:rPr>
          <w:b/>
          <w:bCs/>
        </w:rPr>
        <w:t>Low RS</w:t>
      </w:r>
      <w:r w:rsidRPr="0050305B">
        <w:t xml:space="preserve"> or </w:t>
      </w:r>
      <w:r w:rsidRPr="0050305B">
        <w:rPr>
          <w:b/>
          <w:bCs/>
        </w:rPr>
        <w:t>high UQ</w:t>
      </w:r>
      <w:r w:rsidRPr="0050305B">
        <w:t xml:space="preserve"> (retrieval or reasoning uncertainty).</w:t>
      </w:r>
    </w:p>
    <w:p w14:paraId="1E9F0943" w14:textId="77777777" w:rsidR="0050305B" w:rsidRPr="0050305B" w:rsidRDefault="0050305B" w:rsidP="0050305B">
      <w:pPr>
        <w:numPr>
          <w:ilvl w:val="0"/>
          <w:numId w:val="283"/>
        </w:numPr>
      </w:pPr>
      <w:r w:rsidRPr="0050305B">
        <w:rPr>
          <w:b/>
          <w:bCs/>
        </w:rPr>
        <w:t>External events</w:t>
      </w:r>
      <w:r w:rsidRPr="0050305B">
        <w:t xml:space="preserve"> (new snapshots, user constraints, incident alerts).</w:t>
      </w:r>
    </w:p>
    <w:p w14:paraId="56331D57" w14:textId="77777777" w:rsidR="0050305B" w:rsidRPr="0050305B" w:rsidRDefault="0050305B" w:rsidP="0050305B">
      <w:pPr>
        <w:numPr>
          <w:ilvl w:val="0"/>
          <w:numId w:val="283"/>
        </w:numPr>
      </w:pPr>
      <w:r w:rsidRPr="0050305B">
        <w:rPr>
          <w:b/>
          <w:bCs/>
        </w:rPr>
        <w:t>Cost/latency breach</w:t>
      </w:r>
      <w:r w:rsidRPr="0050305B">
        <w:t xml:space="preserve"> vs. budget envelope.</w:t>
      </w:r>
    </w:p>
    <w:p w14:paraId="01F96FD2" w14:textId="77777777" w:rsidR="0050305B" w:rsidRPr="0050305B" w:rsidRDefault="0050305B" w:rsidP="0050305B">
      <w:pPr>
        <w:rPr>
          <w:b/>
          <w:bCs/>
        </w:rPr>
      </w:pPr>
      <w:r w:rsidRPr="0050305B">
        <w:rPr>
          <w:b/>
          <w:bCs/>
        </w:rPr>
        <w:t>12.2.2 Rewrite primitives (safe graph edits)</w:t>
      </w:r>
    </w:p>
    <w:p w14:paraId="59437D44" w14:textId="77777777" w:rsidR="0050305B" w:rsidRPr="0050305B" w:rsidRDefault="0050305B" w:rsidP="0050305B">
      <w:pPr>
        <w:numPr>
          <w:ilvl w:val="0"/>
          <w:numId w:val="284"/>
        </w:numPr>
      </w:pPr>
      <w:r w:rsidRPr="0050305B">
        <w:rPr>
          <w:b/>
          <w:bCs/>
        </w:rPr>
        <w:t>Rescore:</w:t>
      </w:r>
      <w:r w:rsidRPr="0050305B">
        <w:t xml:space="preserve"> change ordering/weights of edges without topology change.</w:t>
      </w:r>
    </w:p>
    <w:p w14:paraId="0D297978" w14:textId="77777777" w:rsidR="0050305B" w:rsidRPr="0050305B" w:rsidRDefault="0050305B" w:rsidP="0050305B">
      <w:pPr>
        <w:numPr>
          <w:ilvl w:val="0"/>
          <w:numId w:val="284"/>
        </w:numPr>
      </w:pPr>
      <w:r w:rsidRPr="0050305B">
        <w:rPr>
          <w:b/>
          <w:bCs/>
        </w:rPr>
        <w:t>Splice:</w:t>
      </w:r>
      <w:r w:rsidRPr="0050305B">
        <w:t xml:space="preserve"> insert a local verifier/critic step between nodes.</w:t>
      </w:r>
    </w:p>
    <w:p w14:paraId="0B2599F5" w14:textId="77777777" w:rsidR="0050305B" w:rsidRPr="0050305B" w:rsidRDefault="0050305B" w:rsidP="0050305B">
      <w:pPr>
        <w:numPr>
          <w:ilvl w:val="0"/>
          <w:numId w:val="284"/>
        </w:numPr>
      </w:pPr>
      <w:r w:rsidRPr="0050305B">
        <w:rPr>
          <w:b/>
          <w:bCs/>
        </w:rPr>
        <w:t>Reroute:</w:t>
      </w:r>
      <w:r w:rsidRPr="0050305B">
        <w:t xml:space="preserve"> rebind inputs to a different retriever/index or model tier.</w:t>
      </w:r>
    </w:p>
    <w:p w14:paraId="3C9009AC" w14:textId="77777777" w:rsidR="0050305B" w:rsidRPr="0050305B" w:rsidRDefault="0050305B" w:rsidP="0050305B">
      <w:pPr>
        <w:numPr>
          <w:ilvl w:val="0"/>
          <w:numId w:val="284"/>
        </w:numPr>
      </w:pPr>
      <w:r w:rsidRPr="0050305B">
        <w:rPr>
          <w:b/>
          <w:bCs/>
        </w:rPr>
        <w:t>Refactor:</w:t>
      </w:r>
      <w:r w:rsidRPr="0050305B">
        <w:t xml:space="preserve"> split one bulky node into a micro-pipeline (maintain I/O contract).</w:t>
      </w:r>
    </w:p>
    <w:p w14:paraId="7CCFD1C4" w14:textId="77777777" w:rsidR="0050305B" w:rsidRPr="0050305B" w:rsidRDefault="0050305B" w:rsidP="0050305B">
      <w:pPr>
        <w:numPr>
          <w:ilvl w:val="0"/>
          <w:numId w:val="284"/>
        </w:numPr>
      </w:pPr>
      <w:r w:rsidRPr="0050305B">
        <w:rPr>
          <w:b/>
          <w:bCs/>
        </w:rPr>
        <w:t>Fork:</w:t>
      </w:r>
      <w:r w:rsidRPr="0050305B">
        <w:t xml:space="preserve"> create a branch for risky exploration; </w:t>
      </w:r>
      <w:r w:rsidRPr="0050305B">
        <w:rPr>
          <w:b/>
          <w:bCs/>
        </w:rPr>
        <w:t>merge</w:t>
      </w:r>
      <w:r w:rsidRPr="0050305B">
        <w:t xml:space="preserve"> only with gates + HITL if needed.</w:t>
      </w:r>
    </w:p>
    <w:p w14:paraId="4BAF3494" w14:textId="77777777" w:rsidR="0050305B" w:rsidRPr="0050305B" w:rsidRDefault="0050305B" w:rsidP="0050305B">
      <w:pPr>
        <w:numPr>
          <w:ilvl w:val="0"/>
          <w:numId w:val="284"/>
        </w:numPr>
      </w:pPr>
      <w:r w:rsidRPr="0050305B">
        <w:rPr>
          <w:b/>
          <w:bCs/>
        </w:rPr>
        <w:t>Quarantine:</w:t>
      </w:r>
      <w:r w:rsidRPr="0050305B">
        <w:t xml:space="preserve"> cut a subgraph off the main line; park for human review.</w:t>
      </w:r>
    </w:p>
    <w:p w14:paraId="1B80ECA8" w14:textId="77777777" w:rsidR="0050305B" w:rsidRPr="0050305B" w:rsidRDefault="0050305B" w:rsidP="0050305B">
      <w:r w:rsidRPr="0050305B">
        <w:t xml:space="preserve">All edits produce a </w:t>
      </w:r>
      <w:r w:rsidRPr="0050305B">
        <w:rPr>
          <w:b/>
          <w:bCs/>
        </w:rPr>
        <w:t>ChainDiff</w:t>
      </w:r>
      <w:r w:rsidRPr="0050305B">
        <w:t xml:space="preserve"> with: reason_codes, old/new IR fragments, witness tuples, HITL approvals (if any).</w:t>
      </w:r>
    </w:p>
    <w:p w14:paraId="3C03A92C" w14:textId="77777777" w:rsidR="0050305B" w:rsidRPr="0050305B" w:rsidRDefault="0050305B" w:rsidP="0050305B">
      <w:pPr>
        <w:rPr>
          <w:b/>
          <w:bCs/>
        </w:rPr>
      </w:pPr>
      <w:r w:rsidRPr="0050305B">
        <w:rPr>
          <w:b/>
          <w:bCs/>
        </w:rPr>
        <w:t>12.2.3 Consistency &amp; parity</w:t>
      </w:r>
    </w:p>
    <w:p w14:paraId="737DC30A" w14:textId="77777777" w:rsidR="0050305B" w:rsidRPr="0050305B" w:rsidRDefault="0050305B" w:rsidP="0050305B">
      <w:pPr>
        <w:numPr>
          <w:ilvl w:val="0"/>
          <w:numId w:val="285"/>
        </w:numPr>
      </w:pPr>
      <w:r w:rsidRPr="0050305B">
        <w:rPr>
          <w:b/>
          <w:bCs/>
        </w:rPr>
        <w:t>SDF-CVF parity</w:t>
      </w:r>
      <w:r w:rsidRPr="0050305B">
        <w:t>: if any edit touches code/spec/tags/traces, the quartet must pass parity gates in the same commit.</w:t>
      </w:r>
    </w:p>
    <w:p w14:paraId="3AB05078" w14:textId="77777777" w:rsidR="0050305B" w:rsidRPr="0050305B" w:rsidRDefault="0050305B" w:rsidP="0050305B">
      <w:pPr>
        <w:numPr>
          <w:ilvl w:val="0"/>
          <w:numId w:val="285"/>
        </w:numPr>
      </w:pPr>
      <w:r w:rsidRPr="0050305B">
        <w:rPr>
          <w:b/>
          <w:bCs/>
        </w:rPr>
        <w:lastRenderedPageBreak/>
        <w:t>Replay check</w:t>
      </w:r>
      <w:r w:rsidRPr="0050305B">
        <w:t>: re-execute altered region on the same snapshot to confirm determinism.</w:t>
      </w:r>
    </w:p>
    <w:p w14:paraId="190BCC8F" w14:textId="77777777" w:rsidR="0050305B" w:rsidRPr="0050305B" w:rsidRDefault="0050305B" w:rsidP="0050305B">
      <w:pPr>
        <w:numPr>
          <w:ilvl w:val="0"/>
          <w:numId w:val="285"/>
        </w:numPr>
      </w:pPr>
      <w:r w:rsidRPr="0050305B">
        <w:rPr>
          <w:b/>
          <w:bCs/>
        </w:rPr>
        <w:t>Policy non-regression</w:t>
      </w:r>
      <w:r w:rsidRPr="0050305B">
        <w:t>: policy distance must not shrink below thresholds.</w:t>
      </w:r>
    </w:p>
    <w:p w14:paraId="74B34FEE" w14:textId="77777777" w:rsidR="0050305B" w:rsidRPr="0050305B" w:rsidRDefault="0050305B" w:rsidP="0050305B">
      <w:pPr>
        <w:rPr>
          <w:b/>
          <w:bCs/>
        </w:rPr>
      </w:pPr>
      <w:r w:rsidRPr="0050305B">
        <w:rPr>
          <w:b/>
          <w:bCs/>
        </w:rPr>
        <w:t>12.2.4 Rewrite controller (pseudocode)</w:t>
      </w:r>
    </w:p>
    <w:p w14:paraId="1E0E5054" w14:textId="77777777" w:rsidR="0050305B" w:rsidRPr="0050305B" w:rsidRDefault="0050305B" w:rsidP="0050305B">
      <w:r w:rsidRPr="0050305B">
        <w:t>def maybe_rewrite(event, plan, telemetry):</w:t>
      </w:r>
    </w:p>
    <w:p w14:paraId="262C6B87" w14:textId="77777777" w:rsidR="0050305B" w:rsidRPr="0050305B" w:rsidRDefault="0050305B" w:rsidP="0050305B">
      <w:r w:rsidRPr="0050305B">
        <w:t xml:space="preserve">    cause = classify(event)  # gate_fail, low_RS, over_budget, policy_violation, new_snapshot</w:t>
      </w:r>
    </w:p>
    <w:p w14:paraId="1125D8B0" w14:textId="77777777" w:rsidR="0050305B" w:rsidRPr="0050305B" w:rsidRDefault="0050305B" w:rsidP="0050305B">
      <w:r w:rsidRPr="0050305B">
        <w:t xml:space="preserve">    if cause == "policy_violation":</w:t>
      </w:r>
    </w:p>
    <w:p w14:paraId="73F685B7" w14:textId="77777777" w:rsidR="0050305B" w:rsidRPr="0050305B" w:rsidRDefault="0050305B" w:rsidP="0050305B">
      <w:r w:rsidRPr="0050305B">
        <w:t xml:space="preserve">        return quarantine(plan.region(event.region), reason="policy")</w:t>
      </w:r>
    </w:p>
    <w:p w14:paraId="5374BD02" w14:textId="77777777" w:rsidR="0050305B" w:rsidRPr="0050305B" w:rsidRDefault="0050305B" w:rsidP="0050305B">
      <w:r w:rsidRPr="0050305B">
        <w:t xml:space="preserve">    if cause in {"low_RS","high_UQ"}:</w:t>
      </w:r>
    </w:p>
    <w:p w14:paraId="4083D58F" w14:textId="77777777" w:rsidR="0050305B" w:rsidRPr="0050305B" w:rsidRDefault="0050305B" w:rsidP="0050305B">
      <w:r w:rsidRPr="0050305B">
        <w:t xml:space="preserve">        return splice(plan, before=event.node, with_="Verifier(rs_boost)")</w:t>
      </w:r>
    </w:p>
    <w:p w14:paraId="1CA4B501" w14:textId="77777777" w:rsidR="0050305B" w:rsidRPr="0050305B" w:rsidRDefault="0050305B" w:rsidP="0050305B">
      <w:r w:rsidRPr="0050305B">
        <w:t xml:space="preserve">    if cause == "over_budget":</w:t>
      </w:r>
    </w:p>
    <w:p w14:paraId="75C0A9F9" w14:textId="77777777" w:rsidR="0050305B" w:rsidRPr="0050305B" w:rsidRDefault="0050305B" w:rsidP="0050305B">
      <w:r w:rsidRPr="0050305B">
        <w:t xml:space="preserve">        return refactor(event.node, into=["RetrieverLite","ReasonerShort"], shrink=True)</w:t>
      </w:r>
    </w:p>
    <w:p w14:paraId="7B45A1A6" w14:textId="77777777" w:rsidR="0050305B" w:rsidRPr="0050305B" w:rsidRDefault="0050305B" w:rsidP="0050305B">
      <w:r w:rsidRPr="0050305B">
        <w:t xml:space="preserve">    if cause == "new_snapshot":</w:t>
      </w:r>
    </w:p>
    <w:p w14:paraId="39576899" w14:textId="77777777" w:rsidR="0050305B" w:rsidRPr="0050305B" w:rsidRDefault="0050305B" w:rsidP="0050305B">
      <w:r w:rsidRPr="0050305B">
        <w:t xml:space="preserve">        return reroute(plan, targets=affected_edges(plan, event))</w:t>
      </w:r>
    </w:p>
    <w:p w14:paraId="695482D5" w14:textId="77777777" w:rsidR="0050305B" w:rsidRPr="0050305B" w:rsidRDefault="0050305B" w:rsidP="0050305B">
      <w:r w:rsidRPr="0050305B">
        <w:t xml:space="preserve">    return plan  # no-op</w:t>
      </w:r>
    </w:p>
    <w:p w14:paraId="6A2C09A1" w14:textId="77777777" w:rsidR="0050305B" w:rsidRPr="0050305B" w:rsidRDefault="00000000" w:rsidP="0050305B">
      <w:r>
        <w:pict w14:anchorId="21FD23FE">
          <v:rect id="_x0000_i1257" style="width:0;height:1.5pt" o:hralign="center" o:hrstd="t" o:hr="t" fillcolor="#a0a0a0" stroked="f"/>
        </w:pict>
      </w:r>
    </w:p>
    <w:p w14:paraId="367A670A" w14:textId="77777777" w:rsidR="0050305B" w:rsidRPr="0050305B" w:rsidRDefault="0050305B" w:rsidP="0050305B">
      <w:pPr>
        <w:rPr>
          <w:b/>
          <w:bCs/>
        </w:rPr>
      </w:pPr>
      <w:r w:rsidRPr="0050305B">
        <w:rPr>
          <w:b/>
          <w:bCs/>
        </w:rPr>
        <w:t>12.3 Chain-Health Metrics (compute &amp; act)</w:t>
      </w:r>
    </w:p>
    <w:p w14:paraId="10CFC6A6" w14:textId="5BA0417F" w:rsidR="0050305B" w:rsidRPr="0050305B" w:rsidRDefault="0050305B" w:rsidP="0050305B">
      <w:r w:rsidRPr="0050305B">
        <w:t xml:space="preserve">Let </w:t>
      </w:r>
      <m:oMath>
        <m:r>
          <m:rPr>
            <m:scr m:val="script"/>
          </m:rPr>
          <w:rPr>
            <w:rFonts w:ascii="Cambria Math" w:hAnsi="Cambria Math"/>
          </w:rPr>
          <m:t>S</m:t>
        </m:r>
      </m:oMath>
      <w:r w:rsidRPr="0050305B">
        <w:t xml:space="preserve">be all steps, </w:t>
      </w:r>
      <m:oMath>
        <m:r>
          <m:rPr>
            <m:scr m:val="script"/>
          </m:rPr>
          <w:rPr>
            <w:rFonts w:ascii="Cambria Math" w:hAnsi="Cambria Math"/>
          </w:rPr>
          <m:t>B</m:t>
        </m:r>
      </m:oMath>
      <w:r w:rsidRPr="0050305B">
        <w:t>all shards.</w:t>
      </w:r>
    </w:p>
    <w:p w14:paraId="0E0483E2" w14:textId="77777777" w:rsidR="0050305B" w:rsidRPr="0050305B" w:rsidRDefault="0050305B" w:rsidP="0050305B">
      <w:r w:rsidRPr="0050305B">
        <w:rPr>
          <w:b/>
          <w:bCs/>
        </w:rPr>
        <w:t>Core metrics</w:t>
      </w:r>
    </w:p>
    <w:p w14:paraId="5E4423B5" w14:textId="712B0C6C" w:rsidR="0050305B" w:rsidRPr="0050305B" w:rsidRDefault="00000000" w:rsidP="0050305B">
      <w:pPr>
        <w:numPr>
          <w:ilvl w:val="0"/>
          <w:numId w:val="286"/>
        </w:numPr>
      </w:pPr>
      <m:oMath>
        <m:sSub>
          <m:sSubPr>
            <m:ctrlPr>
              <w:rPr>
                <w:rFonts w:ascii="Cambria Math" w:hAnsi="Cambria Math"/>
              </w:rPr>
            </m:ctrlPr>
          </m:sSubPr>
          <m:e>
            <m:r>
              <w:rPr>
                <w:rFonts w:ascii="Cambria Math" w:hAnsi="Cambria Math"/>
              </w:rPr>
              <m:t>κ</m:t>
            </m:r>
          </m:e>
          <m:sub>
            <m:r>
              <m:rPr>
                <m:nor/>
              </m:rPr>
              <m:t>chain</m:t>
            </m:r>
          </m:sub>
        </m:sSub>
      </m:oMath>
      <w:r w:rsidR="0050305B" w:rsidRPr="0050305B">
        <w:t>(abstention health):</w:t>
      </w:r>
    </w:p>
    <w:p w14:paraId="771AAFD7" w14:textId="39594C82" w:rsidR="0050305B" w:rsidRPr="0050305B" w:rsidRDefault="00000000" w:rsidP="0050305B">
      <m:oMathPara>
        <m:oMath>
          <m:sSub>
            <m:sSubPr>
              <m:ctrlPr>
                <w:rPr>
                  <w:rFonts w:ascii="Cambria Math" w:hAnsi="Cambria Math"/>
                </w:rPr>
              </m:ctrlPr>
            </m:sSubPr>
            <m:e>
              <m:r>
                <w:rPr>
                  <w:rFonts w:ascii="Cambria Math" w:hAnsi="Cambria Math"/>
                </w:rPr>
                <m:t>κ</m:t>
              </m:r>
            </m:e>
            <m:sub>
              <m:r>
                <m:rPr>
                  <m:nor/>
                </m:rPr>
                <m:t>chain</m:t>
              </m:r>
            </m:sub>
          </m:sSub>
          <m:r>
            <w:rPr>
              <w:rFonts w:ascii="Cambria Math" w:hAnsi="Cambria Math"/>
            </w:rPr>
            <m:t>=1-</m:t>
          </m:r>
          <m:f>
            <m:fPr>
              <m:ctrlPr>
                <w:rPr>
                  <w:rFonts w:ascii="Cambria Math" w:hAnsi="Cambria Math"/>
                </w:rPr>
              </m:ctrlPr>
            </m:fPr>
            <m:num>
              <m:r>
                <m:rPr>
                  <m:sty m:val="p"/>
                </m:rPr>
                <w:rPr>
                  <w:rFonts w:ascii="Cambria Math" w:hAnsi="Cambria Math"/>
                </w:rPr>
                <m:t>#</m:t>
              </m:r>
              <m:r>
                <m:rPr>
                  <m:nor/>
                </m:rPr>
                <m:t>abstains</m:t>
              </m:r>
            </m:num>
            <m:den>
              <m:r>
                <m:rPr>
                  <m:sty m:val="p"/>
                </m:rPr>
                <w:rPr>
                  <w:rFonts w:ascii="Cambria Math" w:hAnsi="Cambria Math"/>
                </w:rPr>
                <m:t>#</m:t>
              </m:r>
              <m:r>
                <m:rPr>
                  <m:nor/>
                </m:rPr>
                <m:t>boundary steps</m:t>
              </m:r>
            </m:den>
          </m:f>
          <m:r>
            <m:rPr>
              <m:sty m:val="p"/>
            </m:rPr>
            <w:br/>
          </m:r>
        </m:oMath>
      </m:oMathPara>
    </w:p>
    <w:p w14:paraId="55D8CA2F" w14:textId="77777777" w:rsidR="0050305B" w:rsidRPr="0050305B" w:rsidRDefault="0050305B" w:rsidP="0050305B">
      <w:r w:rsidRPr="0050305B">
        <w:t xml:space="preserve">Track </w:t>
      </w:r>
      <w:r w:rsidRPr="0050305B">
        <w:rPr>
          <w:b/>
          <w:bCs/>
        </w:rPr>
        <w:t>precision/recall</w:t>
      </w:r>
      <w:r w:rsidRPr="0050305B">
        <w:t xml:space="preserve"> of abstentions vs. later ground truth (should catch bad cases without blocking good ones).</w:t>
      </w:r>
    </w:p>
    <w:p w14:paraId="78D1494F" w14:textId="3650E9F7" w:rsidR="0050305B" w:rsidRPr="0050305B" w:rsidRDefault="0050305B" w:rsidP="0050305B">
      <w:pPr>
        <w:numPr>
          <w:ilvl w:val="0"/>
          <w:numId w:val="286"/>
        </w:numPr>
      </w:pPr>
      <w:r w:rsidRPr="0050305B">
        <w:rPr>
          <w:b/>
          <w:bCs/>
        </w:rPr>
        <w:t>Budget adherence (BA)</w:t>
      </w:r>
      <w:r w:rsidRPr="0050305B">
        <w:t xml:space="preserve"> per class </w:t>
      </w:r>
      <m:oMath>
        <m:r>
          <w:rPr>
            <w:rFonts w:ascii="Cambria Math" w:hAnsi="Cambria Math"/>
          </w:rPr>
          <m:t>c∈{</m:t>
        </m:r>
        <m:r>
          <m:rPr>
            <m:nor/>
          </m:rPr>
          <m:t>tokens</m:t>
        </m:r>
        <m:r>
          <w:rPr>
            <w:rFonts w:ascii="Cambria Math" w:hAnsi="Cambria Math"/>
          </w:rPr>
          <m:t>,</m:t>
        </m:r>
        <m:r>
          <m:rPr>
            <m:nor/>
          </m:rPr>
          <m:t>time</m:t>
        </m:r>
        <m:r>
          <w:rPr>
            <w:rFonts w:ascii="Cambria Math" w:hAnsi="Cambria Math"/>
          </w:rPr>
          <m:t>,</m:t>
        </m:r>
        <m:r>
          <m:rPr>
            <m:nor/>
          </m:rPr>
          <m:t>calls</m:t>
        </m:r>
        <m:r>
          <w:rPr>
            <w:rFonts w:ascii="Cambria Math" w:hAnsi="Cambria Math"/>
          </w:rPr>
          <m:t>,</m:t>
        </m:r>
        <m:r>
          <m:rPr>
            <m:nor/>
          </m:rPr>
          <m:t>cost</m:t>
        </m:r>
        <m:r>
          <w:rPr>
            <w:rFonts w:ascii="Cambria Math" w:hAnsi="Cambria Math"/>
          </w:rPr>
          <m:t>}</m:t>
        </m:r>
      </m:oMath>
      <w:r w:rsidRPr="0050305B">
        <w:t>:</w:t>
      </w:r>
    </w:p>
    <w:p w14:paraId="0FF64C8B" w14:textId="23AE0609" w:rsidR="0050305B" w:rsidRPr="0050305B" w:rsidRDefault="0050305B" w:rsidP="0050305B">
      <m:oMathPara>
        <m:oMath>
          <m:r>
            <w:rPr>
              <w:rFonts w:ascii="Cambria Math" w:hAnsi="Cambria Math"/>
            </w:rPr>
            <w:lastRenderedPageBreak/>
            <m:t>B</m:t>
          </m:r>
          <m:sSub>
            <m:sSubPr>
              <m:ctrlPr>
                <w:rPr>
                  <w:rFonts w:ascii="Cambria Math" w:hAnsi="Cambria Math"/>
                </w:rPr>
              </m:ctrlPr>
            </m:sSubPr>
            <m:e>
              <m:r>
                <w:rPr>
                  <w:rFonts w:ascii="Cambria Math" w:hAnsi="Cambria Math"/>
                </w:rPr>
                <m:t>A</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b</m:t>
                  </m:r>
                  <m:r>
                    <m:rPr>
                      <m:scr m:val="script"/>
                    </m:rPr>
                    <w:rPr>
                      <w:rFonts w:ascii="Cambria Math" w:hAnsi="Cambria Math"/>
                    </w:rPr>
                    <m:t>∈B</m:t>
                  </m:r>
                </m:sub>
                <m:sup/>
                <m:e/>
              </m:nary>
              <m:r>
                <m:rPr>
                  <m:sty m:val="p"/>
                </m:rPr>
                <w:rPr>
                  <w:rFonts w:ascii="Cambria Math" w:hAnsi="Cambria Math"/>
                </w:rPr>
                <m:t>min</m:t>
              </m:r>
              <m:r>
                <w:rPr>
                  <w:rFonts w:ascii="Cambria Math" w:hAnsi="Cambria Math"/>
                </w:rPr>
                <m:t>⁡(</m:t>
              </m:r>
              <m:sSub>
                <m:sSubPr>
                  <m:ctrlPr>
                    <w:rPr>
                      <w:rFonts w:ascii="Cambria Math" w:hAnsi="Cambria Math"/>
                    </w:rPr>
                  </m:ctrlPr>
                </m:sSubPr>
                <m:e>
                  <m:r>
                    <m:rPr>
                      <m:nor/>
                    </m:rPr>
                    <m:t>use</m:t>
                  </m:r>
                </m:e>
                <m:sub>
                  <m:r>
                    <w:rPr>
                      <w:rFonts w:ascii="Cambria Math" w:hAnsi="Cambria Math"/>
                    </w:rPr>
                    <m:t>b,c</m:t>
                  </m:r>
                </m:sub>
              </m:sSub>
              <m:r>
                <w:rPr>
                  <w:rFonts w:ascii="Cambria Math" w:hAnsi="Cambria Math"/>
                </w:rPr>
                <m:t>,</m:t>
              </m:r>
              <m:sSub>
                <m:sSubPr>
                  <m:ctrlPr>
                    <w:rPr>
                      <w:rFonts w:ascii="Cambria Math" w:hAnsi="Cambria Math"/>
                    </w:rPr>
                  </m:ctrlPr>
                </m:sSubPr>
                <m:e>
                  <m:r>
                    <m:rPr>
                      <m:nor/>
                    </m:rPr>
                    <m:t>cap</m:t>
                  </m:r>
                </m:e>
                <m:sub>
                  <m:r>
                    <w:rPr>
                      <w:rFonts w:ascii="Cambria Math" w:hAnsi="Cambria Math"/>
                    </w:rPr>
                    <m:t>b,c</m:t>
                  </m:r>
                </m:sub>
              </m:sSub>
              <m:r>
                <w:rPr>
                  <w:rFonts w:ascii="Cambria Math" w:hAnsi="Cambria Math"/>
                </w:rPr>
                <m:t>)</m:t>
              </m:r>
            </m:num>
            <m:den>
              <m:nary>
                <m:naryPr>
                  <m:chr m:val="∑"/>
                  <m:limLoc m:val="undOvr"/>
                  <m:grow m:val="1"/>
                  <m:supHide m:val="1"/>
                  <m:ctrlPr>
                    <w:rPr>
                      <w:rFonts w:ascii="Cambria Math" w:hAnsi="Cambria Math"/>
                    </w:rPr>
                  </m:ctrlPr>
                </m:naryPr>
                <m:sub>
                  <m:r>
                    <w:rPr>
                      <w:rFonts w:ascii="Cambria Math" w:hAnsi="Cambria Math"/>
                    </w:rPr>
                    <m:t>b</m:t>
                  </m:r>
                  <m:r>
                    <m:rPr>
                      <m:scr m:val="script"/>
                    </m:rPr>
                    <w:rPr>
                      <w:rFonts w:ascii="Cambria Math" w:hAnsi="Cambria Math"/>
                    </w:rPr>
                    <m:t>∈B</m:t>
                  </m:r>
                </m:sub>
                <m:sup/>
                <m:e/>
              </m:nary>
              <m:sSub>
                <m:sSubPr>
                  <m:ctrlPr>
                    <w:rPr>
                      <w:rFonts w:ascii="Cambria Math" w:hAnsi="Cambria Math"/>
                    </w:rPr>
                  </m:ctrlPr>
                </m:sSubPr>
                <m:e>
                  <m:r>
                    <m:rPr>
                      <m:nor/>
                    </m:rPr>
                    <m:t>cap</m:t>
                  </m:r>
                </m:e>
                <m:sub>
                  <m:r>
                    <w:rPr>
                      <w:rFonts w:ascii="Cambria Math" w:hAnsi="Cambria Math"/>
                    </w:rPr>
                    <m:t>b,c</m:t>
                  </m:r>
                </m:sub>
              </m:sSub>
            </m:den>
          </m:f>
          <m:r>
            <m:rPr>
              <m:sty m:val="p"/>
            </m:rPr>
            <w:br/>
          </m:r>
        </m:oMath>
      </m:oMathPara>
    </w:p>
    <w:p w14:paraId="76E33940" w14:textId="77777777" w:rsidR="0050305B" w:rsidRPr="0050305B" w:rsidRDefault="0050305B" w:rsidP="0050305B">
      <w:r w:rsidRPr="0050305B">
        <w:t xml:space="preserve">Alert on </w:t>
      </w:r>
      <w:r w:rsidRPr="0050305B">
        <w:rPr>
          <w:b/>
          <w:bCs/>
        </w:rPr>
        <w:t>slope</w:t>
      </w:r>
      <w:r w:rsidRPr="0050305B">
        <w:t xml:space="preserve"> (burn rate) not just level.</w:t>
      </w:r>
    </w:p>
    <w:p w14:paraId="06183467" w14:textId="77777777" w:rsidR="0050305B" w:rsidRPr="0050305B" w:rsidRDefault="0050305B" w:rsidP="0050305B">
      <w:pPr>
        <w:numPr>
          <w:ilvl w:val="0"/>
          <w:numId w:val="286"/>
        </w:numPr>
      </w:pPr>
      <w:r w:rsidRPr="0050305B">
        <w:rPr>
          <w:b/>
          <w:bCs/>
        </w:rPr>
        <w:t>Determinism score (D)</w:t>
      </w:r>
      <w:r w:rsidRPr="0050305B">
        <w:t xml:space="preserve"> under pins:</w:t>
      </w:r>
      <w:r w:rsidRPr="0050305B">
        <w:br/>
        <w:t>Re-run N sampled subtraces;</w:t>
      </w:r>
    </w:p>
    <w:p w14:paraId="699F1979" w14:textId="72129E3A" w:rsidR="0050305B" w:rsidRPr="0050305B" w:rsidRDefault="0050305B" w:rsidP="0050305B">
      <m:oMathPara>
        <m:oMath>
          <m:r>
            <w:rPr>
              <w:rFonts w:ascii="Cambria Math" w:hAnsi="Cambria Math"/>
            </w:rPr>
            <m:t>D=</m:t>
          </m:r>
          <m:f>
            <m:fPr>
              <m:ctrlPr>
                <w:rPr>
                  <w:rFonts w:ascii="Cambria Math" w:hAnsi="Cambria Math"/>
                </w:rPr>
              </m:ctrlPr>
            </m:fPr>
            <m:num>
              <m:r>
                <m:rPr>
                  <m:sty m:val="p"/>
                </m:rPr>
                <w:rPr>
                  <w:rFonts w:ascii="Cambria Math" w:hAnsi="Cambria Math"/>
                </w:rPr>
                <m:t>#</m:t>
              </m:r>
              <m:r>
                <m:rPr>
                  <m:nor/>
                </m:rPr>
                <m:t>bit-identical artifacts</m:t>
              </m:r>
            </m:num>
            <m:den>
              <m:r>
                <w:rPr>
                  <w:rFonts w:ascii="Cambria Math" w:hAnsi="Cambria Math"/>
                </w:rPr>
                <m:t>N</m:t>
              </m:r>
            </m:den>
          </m:f>
          <m:r>
            <m:rPr>
              <m:sty m:val="p"/>
            </m:rPr>
            <w:br/>
          </m:r>
        </m:oMath>
      </m:oMathPara>
    </w:p>
    <w:p w14:paraId="17A130CB" w14:textId="77777777" w:rsidR="0050305B" w:rsidRPr="0050305B" w:rsidRDefault="0050305B" w:rsidP="0050305B">
      <w:r w:rsidRPr="0050305B">
        <w:t>(Accept within hashing tolerance on float outputs.)</w:t>
      </w:r>
    </w:p>
    <w:p w14:paraId="1DD99C90" w14:textId="77777777" w:rsidR="0050305B" w:rsidRPr="0050305B" w:rsidRDefault="0050305B" w:rsidP="0050305B">
      <w:pPr>
        <w:numPr>
          <w:ilvl w:val="0"/>
          <w:numId w:val="286"/>
        </w:numPr>
      </w:pPr>
      <w:r w:rsidRPr="0050305B">
        <w:rPr>
          <w:b/>
          <w:bCs/>
        </w:rPr>
        <w:t>Lineage completeness (LC)</w:t>
      </w:r>
      <w:r w:rsidRPr="0050305B">
        <w:t xml:space="preserve">: fraction of artifacts with </w:t>
      </w:r>
      <w:r w:rsidRPr="0050305B">
        <w:rPr>
          <w:b/>
          <w:bCs/>
        </w:rPr>
        <w:t>VIF tuples</w:t>
      </w:r>
      <w:r w:rsidRPr="0050305B">
        <w:t xml:space="preserve"> present and valid hashes.</w:t>
      </w:r>
    </w:p>
    <w:p w14:paraId="4057F85C" w14:textId="2F3D5A4D" w:rsidR="0050305B" w:rsidRPr="0050305B" w:rsidRDefault="0050305B" w:rsidP="0050305B">
      <w:pPr>
        <w:numPr>
          <w:ilvl w:val="0"/>
          <w:numId w:val="286"/>
        </w:numPr>
      </w:pPr>
      <w:r w:rsidRPr="0050305B">
        <w:rPr>
          <w:b/>
          <w:bCs/>
        </w:rPr>
        <w:t>RS-coverage (RSC)</w:t>
      </w:r>
      <w:r w:rsidRPr="0050305B">
        <w:t xml:space="preserve">: share of accepted answers whose </w:t>
      </w:r>
      <w:r w:rsidRPr="0050305B">
        <w:rPr>
          <w:b/>
          <w:bCs/>
        </w:rPr>
        <w:t xml:space="preserve">RS ≥ </w:t>
      </w:r>
      <m:oMath>
        <m:sSub>
          <m:sSubPr>
            <m:ctrlPr>
              <w:rPr>
                <w:rFonts w:ascii="Cambria Math" w:hAnsi="Cambria Math"/>
              </w:rPr>
            </m:ctrlPr>
          </m:sSubPr>
          <m:e>
            <m:r>
              <w:rPr>
                <w:rFonts w:ascii="Cambria Math" w:hAnsi="Cambria Math"/>
              </w:rPr>
              <m:t>τ</m:t>
            </m:r>
          </m:e>
          <m:sub>
            <m:r>
              <w:rPr>
                <w:rFonts w:ascii="Cambria Math" w:hAnsi="Cambria Math"/>
              </w:rPr>
              <m:t>RS</m:t>
            </m:r>
          </m:sub>
        </m:sSub>
      </m:oMath>
      <w:r w:rsidRPr="0050305B">
        <w:t xml:space="preserve">and </w:t>
      </w:r>
      <w:r w:rsidRPr="0050305B">
        <w:rPr>
          <w:b/>
          <w:bCs/>
        </w:rPr>
        <w:t xml:space="preserve">UQ ≤ </w:t>
      </w:r>
      <m:oMath>
        <m:sSub>
          <m:sSubPr>
            <m:ctrlPr>
              <w:rPr>
                <w:rFonts w:ascii="Cambria Math" w:hAnsi="Cambria Math"/>
              </w:rPr>
            </m:ctrlPr>
          </m:sSubPr>
          <m:e>
            <m:r>
              <w:rPr>
                <w:rFonts w:ascii="Cambria Math" w:hAnsi="Cambria Math"/>
              </w:rPr>
              <m:t>τ</m:t>
            </m:r>
          </m:e>
          <m:sub>
            <m:r>
              <w:rPr>
                <w:rFonts w:ascii="Cambria Math" w:hAnsi="Cambria Math"/>
              </w:rPr>
              <m:t>UQ</m:t>
            </m:r>
          </m:sub>
        </m:sSub>
      </m:oMath>
      <w:r w:rsidRPr="0050305B">
        <w:t>.</w:t>
      </w:r>
    </w:p>
    <w:p w14:paraId="09DFB62B" w14:textId="77777777" w:rsidR="0050305B" w:rsidRPr="0050305B" w:rsidRDefault="0050305B" w:rsidP="0050305B">
      <w:pPr>
        <w:numPr>
          <w:ilvl w:val="0"/>
          <w:numId w:val="286"/>
        </w:numPr>
      </w:pPr>
      <w:r w:rsidRPr="0050305B">
        <w:rPr>
          <w:b/>
          <w:bCs/>
        </w:rPr>
        <w:t>Gate pass rate (GPR)</w:t>
      </w:r>
      <w:r w:rsidRPr="0050305B">
        <w:t xml:space="preserve"> and </w:t>
      </w:r>
      <w:r w:rsidRPr="0050305B">
        <w:rPr>
          <w:b/>
          <w:bCs/>
        </w:rPr>
        <w:t>mean gate latency</w:t>
      </w:r>
      <w:r w:rsidRPr="0050305B">
        <w:t xml:space="preserve"> (detect bottlenecks).</w:t>
      </w:r>
    </w:p>
    <w:p w14:paraId="665C53CE" w14:textId="77777777" w:rsidR="0050305B" w:rsidRPr="0050305B" w:rsidRDefault="0050305B" w:rsidP="0050305B">
      <w:r w:rsidRPr="0050305B">
        <w:rPr>
          <w:b/>
          <w:bCs/>
        </w:rPr>
        <w:t>Dashboards &amp; thresholds</w:t>
      </w:r>
    </w:p>
    <w:p w14:paraId="7F07EAE9" w14:textId="79B5AE3B" w:rsidR="0050305B" w:rsidRPr="0050305B" w:rsidRDefault="0050305B" w:rsidP="0050305B">
      <w:pPr>
        <w:numPr>
          <w:ilvl w:val="0"/>
          <w:numId w:val="287"/>
        </w:numPr>
      </w:pPr>
      <w:r w:rsidRPr="0050305B">
        <w:t xml:space="preserve">Redline if </w:t>
      </w:r>
      <m:oMath>
        <m:r>
          <w:rPr>
            <w:rFonts w:ascii="Cambria Math" w:hAnsi="Cambria Math"/>
          </w:rPr>
          <m:t>D&lt;0.98</m:t>
        </m:r>
      </m:oMath>
      <w:r w:rsidRPr="0050305B">
        <w:t xml:space="preserve">, </w:t>
      </w:r>
      <m:oMath>
        <m:r>
          <w:rPr>
            <w:rFonts w:ascii="Cambria Math" w:hAnsi="Cambria Math"/>
          </w:rPr>
          <m:t>LC&lt;0.97</m:t>
        </m:r>
      </m:oMath>
      <w:r w:rsidRPr="0050305B">
        <w:t xml:space="preserve">, or </w:t>
      </w:r>
      <w:r w:rsidRPr="0050305B">
        <w:rPr>
          <w:b/>
          <w:bCs/>
        </w:rPr>
        <w:t>policy gate fails</w:t>
      </w:r>
      <w:r w:rsidRPr="0050305B">
        <w:t xml:space="preserve"> &gt; 0 in last hour.</w:t>
      </w:r>
    </w:p>
    <w:p w14:paraId="6DCBEE1E" w14:textId="6E0C1B62" w:rsidR="0050305B" w:rsidRPr="0050305B" w:rsidRDefault="0050305B" w:rsidP="0050305B">
      <w:pPr>
        <w:numPr>
          <w:ilvl w:val="0"/>
          <w:numId w:val="287"/>
        </w:numPr>
      </w:pPr>
      <w:r w:rsidRPr="0050305B">
        <w:t xml:space="preserve">Page on </w:t>
      </w:r>
      <m:oMath>
        <m:r>
          <w:rPr>
            <w:rFonts w:ascii="Cambria Math" w:hAnsi="Cambria Math"/>
          </w:rPr>
          <m:t>B</m:t>
        </m:r>
        <m:sSub>
          <m:sSubPr>
            <m:ctrlPr>
              <w:rPr>
                <w:rFonts w:ascii="Cambria Math" w:hAnsi="Cambria Math"/>
              </w:rPr>
            </m:ctrlPr>
          </m:sSubPr>
          <m:e>
            <m:r>
              <w:rPr>
                <w:rFonts w:ascii="Cambria Math" w:hAnsi="Cambria Math"/>
              </w:rPr>
              <m:t>A</m:t>
            </m:r>
          </m:e>
          <m:sub>
            <m:r>
              <m:rPr>
                <m:nor/>
              </m:rPr>
              <m:t>tokens</m:t>
            </m:r>
          </m:sub>
        </m:sSub>
      </m:oMath>
      <w:r w:rsidRPr="0050305B">
        <w:t xml:space="preserve">slope exceeding </w:t>
      </w:r>
      <m:oMath>
        <m:r>
          <w:rPr>
            <w:rFonts w:ascii="Cambria Math" w:hAnsi="Cambria Math"/>
          </w:rPr>
          <m:t>+20</m:t>
        </m:r>
        <m:r>
          <m:rPr>
            <m:sty m:val="p"/>
          </m:rPr>
          <w:rPr>
            <w:rFonts w:ascii="Cambria Math" w:hAnsi="Cambria Math"/>
          </w:rPr>
          <m:t>%</m:t>
        </m:r>
      </m:oMath>
      <w:r w:rsidRPr="0050305B">
        <w:t>of forecast.</w:t>
      </w:r>
    </w:p>
    <w:p w14:paraId="437AF04E" w14:textId="77777777" w:rsidR="0050305B" w:rsidRPr="0050305B" w:rsidRDefault="0050305B" w:rsidP="0050305B">
      <w:pPr>
        <w:numPr>
          <w:ilvl w:val="0"/>
          <w:numId w:val="287"/>
        </w:numPr>
      </w:pPr>
      <w:r w:rsidRPr="0050305B">
        <w:t xml:space="preserve">Suggest </w:t>
      </w:r>
      <w:r w:rsidRPr="0050305B">
        <w:rPr>
          <w:b/>
          <w:bCs/>
        </w:rPr>
        <w:t>auto-rewrite</w:t>
      </w:r>
      <w:r w:rsidRPr="0050305B">
        <w:t xml:space="preserve"> when RSC drops below target for a shard (e.g., &lt; 0.85).</w:t>
      </w:r>
    </w:p>
    <w:p w14:paraId="5E61C078" w14:textId="77777777" w:rsidR="0050305B" w:rsidRPr="0050305B" w:rsidRDefault="0050305B" w:rsidP="0050305B">
      <w:r w:rsidRPr="0050305B">
        <w:rPr>
          <w:b/>
          <w:bCs/>
        </w:rPr>
        <w:t>Telemetry plumbing</w:t>
      </w:r>
    </w:p>
    <w:p w14:paraId="67219727" w14:textId="77777777" w:rsidR="0050305B" w:rsidRPr="0050305B" w:rsidRDefault="0050305B" w:rsidP="0050305B">
      <w:pPr>
        <w:numPr>
          <w:ilvl w:val="0"/>
          <w:numId w:val="288"/>
        </w:numPr>
      </w:pPr>
      <w:r w:rsidRPr="0050305B">
        <w:t>Emit OpenTelemetry spans: step.exec, gate.run, rewrite.apply, dvns.refine.</w:t>
      </w:r>
    </w:p>
    <w:p w14:paraId="0EB0B206" w14:textId="77777777" w:rsidR="0050305B" w:rsidRPr="0050305B" w:rsidRDefault="0050305B" w:rsidP="0050305B">
      <w:pPr>
        <w:numPr>
          <w:ilvl w:val="0"/>
          <w:numId w:val="288"/>
        </w:numPr>
      </w:pPr>
      <w:r w:rsidRPr="0050305B">
        <w:t xml:space="preserve">Aggregate per </w:t>
      </w:r>
      <w:r w:rsidRPr="0050305B">
        <w:rPr>
          <w:b/>
          <w:bCs/>
        </w:rPr>
        <w:t>role × domain</w:t>
      </w:r>
      <w:r w:rsidRPr="0050305B">
        <w:t xml:space="preserve"> to tune budgets and router rules.</w:t>
      </w:r>
    </w:p>
    <w:p w14:paraId="2BAA5783" w14:textId="77777777" w:rsidR="0050305B" w:rsidRPr="0050305B" w:rsidRDefault="00000000" w:rsidP="0050305B">
      <w:r>
        <w:pict w14:anchorId="075A9055">
          <v:rect id="_x0000_i1258" style="width:0;height:1.5pt" o:hralign="center" o:hrstd="t" o:hr="t" fillcolor="#a0a0a0" stroked="f"/>
        </w:pict>
      </w:r>
    </w:p>
    <w:p w14:paraId="40EC136F" w14:textId="77777777" w:rsidR="0050305B" w:rsidRPr="0050305B" w:rsidRDefault="0050305B" w:rsidP="0050305B">
      <w:pPr>
        <w:rPr>
          <w:b/>
          <w:bCs/>
        </w:rPr>
      </w:pPr>
      <w:r w:rsidRPr="0050305B">
        <w:rPr>
          <w:b/>
          <w:bCs/>
        </w:rPr>
        <w:t>12.4 Large-Scale Planning (thousands of nodes)</w:t>
      </w:r>
    </w:p>
    <w:p w14:paraId="3BB250CE" w14:textId="77777777" w:rsidR="0050305B" w:rsidRPr="0050305B" w:rsidRDefault="0050305B" w:rsidP="0050305B">
      <w:pPr>
        <w:rPr>
          <w:b/>
          <w:bCs/>
        </w:rPr>
      </w:pPr>
      <w:r w:rsidRPr="0050305B">
        <w:rPr>
          <w:b/>
          <w:bCs/>
        </w:rPr>
        <w:t>12.4.1 Partitioning strategies</w:t>
      </w:r>
    </w:p>
    <w:p w14:paraId="42D2D39D" w14:textId="77777777" w:rsidR="0050305B" w:rsidRPr="0050305B" w:rsidRDefault="0050305B" w:rsidP="0050305B">
      <w:pPr>
        <w:numPr>
          <w:ilvl w:val="0"/>
          <w:numId w:val="289"/>
        </w:numPr>
      </w:pPr>
      <w:r w:rsidRPr="0050305B">
        <w:rPr>
          <w:b/>
          <w:bCs/>
        </w:rPr>
        <w:t>Functional shards</w:t>
      </w:r>
      <w:r w:rsidRPr="0050305B">
        <w:t xml:space="preserve"> (retrieval, reasoning, verification, build).</w:t>
      </w:r>
    </w:p>
    <w:p w14:paraId="2D0D13A4" w14:textId="77777777" w:rsidR="0050305B" w:rsidRPr="0050305B" w:rsidRDefault="0050305B" w:rsidP="0050305B">
      <w:pPr>
        <w:numPr>
          <w:ilvl w:val="0"/>
          <w:numId w:val="289"/>
        </w:numPr>
      </w:pPr>
      <w:r w:rsidRPr="0050305B">
        <w:rPr>
          <w:b/>
          <w:bCs/>
        </w:rPr>
        <w:t>Policy shards</w:t>
      </w:r>
      <w:r w:rsidRPr="0050305B">
        <w:t xml:space="preserve"> (PII regions, licensed content, export-restricted zones).</w:t>
      </w:r>
    </w:p>
    <w:p w14:paraId="69B739BE" w14:textId="77777777" w:rsidR="0050305B" w:rsidRPr="0050305B" w:rsidRDefault="0050305B" w:rsidP="0050305B">
      <w:pPr>
        <w:numPr>
          <w:ilvl w:val="0"/>
          <w:numId w:val="289"/>
        </w:numPr>
      </w:pPr>
      <w:r w:rsidRPr="0050305B">
        <w:rPr>
          <w:b/>
          <w:bCs/>
        </w:rPr>
        <w:t>Latency shards</w:t>
      </w:r>
      <w:r w:rsidRPr="0050305B">
        <w:t xml:space="preserve"> (network-bound vs. CPU/GPU-bound).</w:t>
      </w:r>
    </w:p>
    <w:p w14:paraId="352F0C95" w14:textId="77777777" w:rsidR="0050305B" w:rsidRPr="0050305B" w:rsidRDefault="0050305B" w:rsidP="0050305B">
      <w:pPr>
        <w:numPr>
          <w:ilvl w:val="0"/>
          <w:numId w:val="289"/>
        </w:numPr>
      </w:pPr>
      <w:r w:rsidRPr="0050305B">
        <w:rPr>
          <w:b/>
          <w:bCs/>
        </w:rPr>
        <w:t>Ownership shards</w:t>
      </w:r>
      <w:r w:rsidRPr="0050305B">
        <w:t xml:space="preserve"> (teams/tenants; enables independent releases).</w:t>
      </w:r>
    </w:p>
    <w:p w14:paraId="690292CF" w14:textId="77777777" w:rsidR="0050305B" w:rsidRPr="0050305B" w:rsidRDefault="0050305B" w:rsidP="0050305B">
      <w:pPr>
        <w:rPr>
          <w:b/>
          <w:bCs/>
        </w:rPr>
      </w:pPr>
      <w:r w:rsidRPr="0050305B">
        <w:rPr>
          <w:b/>
          <w:bCs/>
        </w:rPr>
        <w:lastRenderedPageBreak/>
        <w:t>12.4.2 Parallel exec patterns</w:t>
      </w:r>
    </w:p>
    <w:p w14:paraId="22C6F182" w14:textId="77777777" w:rsidR="0050305B" w:rsidRPr="0050305B" w:rsidRDefault="0050305B" w:rsidP="0050305B">
      <w:pPr>
        <w:numPr>
          <w:ilvl w:val="0"/>
          <w:numId w:val="290"/>
        </w:numPr>
      </w:pPr>
      <w:r w:rsidRPr="0050305B">
        <w:rPr>
          <w:b/>
          <w:bCs/>
        </w:rPr>
        <w:t>Map→Verify→Reduce</w:t>
      </w:r>
      <w:r w:rsidRPr="0050305B">
        <w:t xml:space="preserve"> for literature/codebase sweeps.</w:t>
      </w:r>
    </w:p>
    <w:p w14:paraId="452BC7B1" w14:textId="77777777" w:rsidR="0050305B" w:rsidRPr="0050305B" w:rsidRDefault="0050305B" w:rsidP="0050305B">
      <w:pPr>
        <w:numPr>
          <w:ilvl w:val="0"/>
          <w:numId w:val="290"/>
        </w:numPr>
      </w:pPr>
      <w:r w:rsidRPr="0050305B">
        <w:rPr>
          <w:b/>
          <w:bCs/>
        </w:rPr>
        <w:t>Debate×K</w:t>
      </w:r>
      <w:r w:rsidRPr="0050305B">
        <w:t xml:space="preserve"> (2–3 critics) on high-stakes claims; </w:t>
      </w:r>
      <w:r w:rsidRPr="0050305B">
        <w:rPr>
          <w:b/>
          <w:bCs/>
        </w:rPr>
        <w:t>Verifier</w:t>
      </w:r>
      <w:r w:rsidRPr="0050305B">
        <w:t xml:space="preserve"> adjudicates with rubric.</w:t>
      </w:r>
    </w:p>
    <w:p w14:paraId="3B98A55F" w14:textId="77777777" w:rsidR="0050305B" w:rsidRPr="0050305B" w:rsidRDefault="0050305B" w:rsidP="0050305B">
      <w:pPr>
        <w:numPr>
          <w:ilvl w:val="0"/>
          <w:numId w:val="290"/>
        </w:numPr>
      </w:pPr>
      <w:r w:rsidRPr="0050305B">
        <w:rPr>
          <w:b/>
          <w:bCs/>
        </w:rPr>
        <w:t>Spec-and-Solve</w:t>
      </w:r>
      <w:r w:rsidRPr="0050305B">
        <w:t xml:space="preserve">: spec writer and solver proceed in parallel; </w:t>
      </w:r>
      <w:r w:rsidRPr="0050305B">
        <w:rPr>
          <w:b/>
          <w:bCs/>
        </w:rPr>
        <w:t>Parity Gate</w:t>
      </w:r>
      <w:r w:rsidRPr="0050305B">
        <w:t xml:space="preserve"> compares spec↔artifact.</w:t>
      </w:r>
    </w:p>
    <w:p w14:paraId="6A0CFFB5" w14:textId="77777777" w:rsidR="0050305B" w:rsidRPr="0050305B" w:rsidRDefault="0050305B" w:rsidP="0050305B">
      <w:pPr>
        <w:rPr>
          <w:b/>
          <w:bCs/>
        </w:rPr>
      </w:pPr>
      <w:r w:rsidRPr="0050305B">
        <w:rPr>
          <w:b/>
          <w:bCs/>
        </w:rPr>
        <w:t>12.4.3 Token &amp; memory budgets at scale</w:t>
      </w:r>
    </w:p>
    <w:p w14:paraId="0FBAA690" w14:textId="77777777" w:rsidR="0050305B" w:rsidRPr="0050305B" w:rsidRDefault="0050305B" w:rsidP="0050305B">
      <w:pPr>
        <w:numPr>
          <w:ilvl w:val="0"/>
          <w:numId w:val="291"/>
        </w:numPr>
      </w:pPr>
      <w:r w:rsidRPr="0050305B">
        <w:rPr>
          <w:b/>
          <w:bCs/>
        </w:rPr>
        <w:t>Token pooling</w:t>
      </w:r>
      <w:r w:rsidRPr="0050305B">
        <w:t xml:space="preserve"> per shard with </w:t>
      </w:r>
      <w:r w:rsidRPr="0050305B">
        <w:rPr>
          <w:b/>
          <w:bCs/>
        </w:rPr>
        <w:t>borrowing</w:t>
      </w:r>
      <w:r w:rsidRPr="0050305B">
        <w:t xml:space="preserve"> under caps; hard stop at plan cap.</w:t>
      </w:r>
    </w:p>
    <w:p w14:paraId="069493B2" w14:textId="77777777" w:rsidR="0050305B" w:rsidRPr="0050305B" w:rsidRDefault="0050305B" w:rsidP="0050305B">
      <w:pPr>
        <w:numPr>
          <w:ilvl w:val="0"/>
          <w:numId w:val="291"/>
        </w:numPr>
      </w:pPr>
      <w:r w:rsidRPr="0050305B">
        <w:rPr>
          <w:b/>
          <w:bCs/>
        </w:rPr>
        <w:t>Context compaction</w:t>
      </w:r>
      <w:r w:rsidRPr="0050305B">
        <w:t xml:space="preserve">: dumbbell compression + HHNI slices keep </w:t>
      </w:r>
      <w:r w:rsidRPr="0050305B">
        <w:rPr>
          <w:b/>
          <w:bCs/>
        </w:rPr>
        <w:t>salient edges</w:t>
      </w:r>
      <w:r w:rsidRPr="0050305B">
        <w:t xml:space="preserve"> at start/end of prompts.</w:t>
      </w:r>
    </w:p>
    <w:p w14:paraId="0CF2BBAE" w14:textId="77777777" w:rsidR="0050305B" w:rsidRPr="0050305B" w:rsidRDefault="0050305B" w:rsidP="0050305B">
      <w:pPr>
        <w:numPr>
          <w:ilvl w:val="0"/>
          <w:numId w:val="291"/>
        </w:numPr>
      </w:pPr>
      <w:r w:rsidRPr="0050305B">
        <w:rPr>
          <w:b/>
          <w:bCs/>
        </w:rPr>
        <w:t>Model tiering</w:t>
      </w:r>
      <w:r w:rsidRPr="0050305B">
        <w:t xml:space="preserve">: use small/fast models for broad sweeps, escalate to slow/accurate on </w:t>
      </w:r>
      <w:r w:rsidRPr="0050305B">
        <w:rPr>
          <w:b/>
          <w:bCs/>
        </w:rPr>
        <w:t>frontier nodes</w:t>
      </w:r>
      <w:r w:rsidRPr="0050305B">
        <w:t>.</w:t>
      </w:r>
    </w:p>
    <w:p w14:paraId="5716B589" w14:textId="77777777" w:rsidR="0050305B" w:rsidRPr="0050305B" w:rsidRDefault="0050305B" w:rsidP="0050305B">
      <w:pPr>
        <w:rPr>
          <w:b/>
          <w:bCs/>
        </w:rPr>
      </w:pPr>
      <w:r w:rsidRPr="0050305B">
        <w:rPr>
          <w:b/>
          <w:bCs/>
        </w:rPr>
        <w:t>12.4.4 Failure handling &amp; resilience</w:t>
      </w:r>
    </w:p>
    <w:p w14:paraId="1D3F32DF" w14:textId="77777777" w:rsidR="0050305B" w:rsidRPr="0050305B" w:rsidRDefault="0050305B" w:rsidP="0050305B">
      <w:pPr>
        <w:numPr>
          <w:ilvl w:val="0"/>
          <w:numId w:val="292"/>
        </w:numPr>
      </w:pPr>
      <w:r w:rsidRPr="0050305B">
        <w:rPr>
          <w:b/>
          <w:bCs/>
        </w:rPr>
        <w:t>Circuit breakers</w:t>
      </w:r>
      <w:r w:rsidRPr="0050305B">
        <w:t xml:space="preserve"> for flaky tools; automatic </w:t>
      </w:r>
      <w:r w:rsidRPr="0050305B">
        <w:rPr>
          <w:b/>
          <w:bCs/>
        </w:rPr>
        <w:t>shadow routing</w:t>
      </w:r>
      <w:r w:rsidRPr="0050305B">
        <w:t xml:space="preserve"> to alternates.</w:t>
      </w:r>
    </w:p>
    <w:p w14:paraId="1C8F5048" w14:textId="77777777" w:rsidR="0050305B" w:rsidRPr="0050305B" w:rsidRDefault="0050305B" w:rsidP="0050305B">
      <w:pPr>
        <w:numPr>
          <w:ilvl w:val="0"/>
          <w:numId w:val="292"/>
        </w:numPr>
      </w:pPr>
      <w:r w:rsidRPr="0050305B">
        <w:rPr>
          <w:b/>
          <w:bCs/>
        </w:rPr>
        <w:t>Quarantine queues</w:t>
      </w:r>
      <w:r w:rsidRPr="0050305B">
        <w:t xml:space="preserve"> for risky rewrites; HITL triage with diffs &amp; ChainDiff witness.</w:t>
      </w:r>
    </w:p>
    <w:p w14:paraId="4107A7A2" w14:textId="77777777" w:rsidR="0050305B" w:rsidRPr="0050305B" w:rsidRDefault="0050305B" w:rsidP="0050305B">
      <w:pPr>
        <w:numPr>
          <w:ilvl w:val="0"/>
          <w:numId w:val="292"/>
        </w:numPr>
      </w:pPr>
      <w:r w:rsidRPr="0050305B">
        <w:rPr>
          <w:b/>
          <w:bCs/>
        </w:rPr>
        <w:t>Warm caches</w:t>
      </w:r>
      <w:r w:rsidRPr="0050305B">
        <w:t xml:space="preserve">: prefetch HHNI anchors for next K steps; </w:t>
      </w:r>
      <w:r w:rsidRPr="0050305B">
        <w:rPr>
          <w:b/>
          <w:bCs/>
        </w:rPr>
        <w:t>pre-compute</w:t>
      </w:r>
      <w:r w:rsidRPr="0050305B">
        <w:t xml:space="preserve"> DVNS on super-index nightly.</w:t>
      </w:r>
    </w:p>
    <w:p w14:paraId="5DB6C4A5" w14:textId="77777777" w:rsidR="0050305B" w:rsidRPr="0050305B" w:rsidRDefault="0050305B" w:rsidP="0050305B">
      <w:pPr>
        <w:rPr>
          <w:b/>
          <w:bCs/>
        </w:rPr>
      </w:pPr>
      <w:r w:rsidRPr="0050305B">
        <w:rPr>
          <w:b/>
          <w:bCs/>
        </w:rPr>
        <w:t>12.4.5 Performance targets (reference)</w:t>
      </w:r>
    </w:p>
    <w:p w14:paraId="47A2E321" w14:textId="77777777" w:rsidR="0050305B" w:rsidRPr="0050305B" w:rsidRDefault="0050305B" w:rsidP="0050305B">
      <w:pPr>
        <w:numPr>
          <w:ilvl w:val="0"/>
          <w:numId w:val="293"/>
        </w:numPr>
      </w:pPr>
      <w:r w:rsidRPr="0050305B">
        <w:t>p95 step latency: Retriever ≤ 900 ms, Reasoner ≤ 3.5 s, Verifier ≤ 1.2 s.</w:t>
      </w:r>
    </w:p>
    <w:p w14:paraId="4EF04620" w14:textId="05DA075F" w:rsidR="0050305B" w:rsidRPr="0050305B" w:rsidRDefault="0050305B" w:rsidP="0050305B">
      <w:pPr>
        <w:numPr>
          <w:ilvl w:val="0"/>
          <w:numId w:val="293"/>
        </w:numPr>
      </w:pPr>
      <w:r w:rsidRPr="0050305B">
        <w:t xml:space="preserve">Determinism </w:t>
      </w:r>
      <m:oMath>
        <m:r>
          <w:rPr>
            <w:rFonts w:ascii="Cambria Math" w:hAnsi="Cambria Math"/>
          </w:rPr>
          <m:t>D</m:t>
        </m:r>
      </m:oMath>
      <w:r w:rsidRPr="0050305B">
        <w:t xml:space="preserve">≥ 0.98; Lineage completeness </w:t>
      </w:r>
      <m:oMath>
        <m:r>
          <w:rPr>
            <w:rFonts w:ascii="Cambria Math" w:hAnsi="Cambria Math"/>
          </w:rPr>
          <m:t>LC</m:t>
        </m:r>
      </m:oMath>
      <w:r w:rsidRPr="0050305B">
        <w:t>≥ 0.97.</w:t>
      </w:r>
    </w:p>
    <w:p w14:paraId="72BF0AFF" w14:textId="77777777" w:rsidR="0050305B" w:rsidRPr="0050305B" w:rsidRDefault="0050305B" w:rsidP="0050305B">
      <w:pPr>
        <w:numPr>
          <w:ilvl w:val="0"/>
          <w:numId w:val="293"/>
        </w:numPr>
      </w:pPr>
      <w:r w:rsidRPr="0050305B">
        <w:t>κ false-negative rate ≤ 2% on critical domains.</w:t>
      </w:r>
    </w:p>
    <w:p w14:paraId="2615BC85" w14:textId="77777777" w:rsidR="0050305B" w:rsidRPr="0050305B" w:rsidRDefault="0050305B" w:rsidP="0050305B">
      <w:pPr>
        <w:numPr>
          <w:ilvl w:val="0"/>
          <w:numId w:val="293"/>
        </w:numPr>
      </w:pPr>
      <w:r w:rsidRPr="0050305B">
        <w:t>Token budget overrun incidents ≤ 1 per 1,000 plan runs.</w:t>
      </w:r>
    </w:p>
    <w:p w14:paraId="2AEDF2BD" w14:textId="77777777" w:rsidR="0050305B" w:rsidRPr="0050305B" w:rsidRDefault="00000000" w:rsidP="0050305B">
      <w:r>
        <w:pict w14:anchorId="385FC42D">
          <v:rect id="_x0000_i1259" style="width:0;height:1.5pt" o:hralign="center" o:hrstd="t" o:hr="t" fillcolor="#a0a0a0" stroked="f"/>
        </w:pict>
      </w:r>
    </w:p>
    <w:p w14:paraId="05860DE3" w14:textId="77777777" w:rsidR="0050305B" w:rsidRPr="0050305B" w:rsidRDefault="0050305B" w:rsidP="0050305B">
      <w:pPr>
        <w:rPr>
          <w:b/>
          <w:bCs/>
        </w:rPr>
      </w:pPr>
      <w:r w:rsidRPr="0050305B">
        <w:rPr>
          <w:b/>
          <w:bCs/>
        </w:rPr>
        <w:t>12.5 ACL (AIMOS Chain Language) snippets for DEPP</w:t>
      </w:r>
    </w:p>
    <w:p w14:paraId="02CF6D0C" w14:textId="77777777" w:rsidR="0050305B" w:rsidRPr="0050305B" w:rsidRDefault="0050305B" w:rsidP="0050305B">
      <w:r w:rsidRPr="0050305B">
        <w:rPr>
          <w:b/>
          <w:bCs/>
        </w:rPr>
        <w:t>12.5.1 Thousand-node skeleton (excerpt)</w:t>
      </w:r>
    </w:p>
    <w:p w14:paraId="6A9725F2" w14:textId="77777777" w:rsidR="0050305B" w:rsidRPr="0050305B" w:rsidRDefault="0050305B" w:rsidP="0050305B">
      <w:r w:rsidRPr="0050305B">
        <w:t>pipeline "depp.app-blueprint.v3" {</w:t>
      </w:r>
    </w:p>
    <w:p w14:paraId="4397A4C9" w14:textId="77777777" w:rsidR="0050305B" w:rsidRPr="0050305B" w:rsidRDefault="0050305B" w:rsidP="0050305B">
      <w:r w:rsidRPr="0050305B">
        <w:t xml:space="preserve">  header {</w:t>
      </w:r>
    </w:p>
    <w:p w14:paraId="2B9984C5" w14:textId="77777777" w:rsidR="0050305B" w:rsidRPr="0050305B" w:rsidRDefault="0050305B" w:rsidP="0050305B">
      <w:r w:rsidRPr="0050305B">
        <w:t xml:space="preserve">    snapshot: "snap-2025-10-01"</w:t>
      </w:r>
    </w:p>
    <w:p w14:paraId="3B873390" w14:textId="77777777" w:rsidR="0050305B" w:rsidRPr="0050305B" w:rsidRDefault="0050305B" w:rsidP="0050305B">
      <w:r w:rsidRPr="0050305B">
        <w:lastRenderedPageBreak/>
        <w:t xml:space="preserve">    seeds: 1337</w:t>
      </w:r>
    </w:p>
    <w:p w14:paraId="4CD1E56B" w14:textId="77777777" w:rsidR="0050305B" w:rsidRPr="0050305B" w:rsidRDefault="0050305B" w:rsidP="0050305B">
      <w:r w:rsidRPr="0050305B">
        <w:t xml:space="preserve">    budgets: { tokens: 220k, wall_ms: 120000, calls: 480 }</w:t>
      </w:r>
    </w:p>
    <w:p w14:paraId="2B5B0600" w14:textId="77777777" w:rsidR="0050305B" w:rsidRPr="0050305B" w:rsidRDefault="0050305B" w:rsidP="0050305B">
      <w:r w:rsidRPr="0050305B">
        <w:t xml:space="preserve">  }</w:t>
      </w:r>
    </w:p>
    <w:p w14:paraId="5E01F674" w14:textId="77777777" w:rsidR="0050305B" w:rsidRPr="0050305B" w:rsidRDefault="0050305B" w:rsidP="0050305B"/>
    <w:p w14:paraId="0C58B2C9" w14:textId="77777777" w:rsidR="0050305B" w:rsidRPr="0050305B" w:rsidRDefault="0050305B" w:rsidP="0050305B">
      <w:r w:rsidRPr="0050305B">
        <w:t xml:space="preserve">  shard "retrieval.sweep" {</w:t>
      </w:r>
    </w:p>
    <w:p w14:paraId="41CF790C" w14:textId="77777777" w:rsidR="0050305B" w:rsidRPr="0050305B" w:rsidRDefault="0050305B" w:rsidP="0050305B">
      <w:r w:rsidRPr="0050305B">
        <w:t xml:space="preserve">    caps { max_parallel: 64, token_pool: 60k }</w:t>
      </w:r>
    </w:p>
    <w:p w14:paraId="4F63ABC2" w14:textId="77777777" w:rsidR="0050305B" w:rsidRPr="0050305B" w:rsidRDefault="0050305B" w:rsidP="0050305B">
      <w:r w:rsidRPr="0050305B">
        <w:t xml:space="preserve">    step r0: Retriever { inputs: { query: "all blueprint reqs", slice: "HHNI:system-&gt;section" } }</w:t>
      </w:r>
    </w:p>
    <w:p w14:paraId="3DC1089E" w14:textId="77777777" w:rsidR="0050305B" w:rsidRPr="0050305B" w:rsidRDefault="0050305B" w:rsidP="0050305B">
      <w:r w:rsidRPr="0050305B">
        <w:t xml:space="preserve">    fanout r0 -&gt; r[1..128] with anchors=super_index</w:t>
      </w:r>
    </w:p>
    <w:p w14:paraId="317478C1" w14:textId="77777777" w:rsidR="0050305B" w:rsidRPr="0050305B" w:rsidRDefault="0050305B" w:rsidP="0050305B">
      <w:r w:rsidRPr="0050305B">
        <w:t xml:space="preserve">    reduce r[*] -&gt; r_reduce using merge=maxRS</w:t>
      </w:r>
    </w:p>
    <w:p w14:paraId="5C495868" w14:textId="77777777" w:rsidR="0050305B" w:rsidRPr="0050305B" w:rsidRDefault="0050305B" w:rsidP="0050305B">
      <w:r w:rsidRPr="0050305B">
        <w:t xml:space="preserve">  }</w:t>
      </w:r>
    </w:p>
    <w:p w14:paraId="04D174E3" w14:textId="77777777" w:rsidR="0050305B" w:rsidRPr="0050305B" w:rsidRDefault="0050305B" w:rsidP="0050305B"/>
    <w:p w14:paraId="727DD98A" w14:textId="77777777" w:rsidR="0050305B" w:rsidRPr="0050305B" w:rsidRDefault="0050305B" w:rsidP="0050305B">
      <w:r w:rsidRPr="0050305B">
        <w:t xml:space="preserve">  shard "spec-and-solve" {</w:t>
      </w:r>
    </w:p>
    <w:p w14:paraId="610F825C" w14:textId="77777777" w:rsidR="0050305B" w:rsidRPr="0050305B" w:rsidRDefault="0050305B" w:rsidP="0050305B">
      <w:r w:rsidRPr="0050305B">
        <w:t xml:space="preserve">    step spec: Reasoner { inputs: r_reduce; role: "SpecWriter" }</w:t>
      </w:r>
    </w:p>
    <w:p w14:paraId="2B08EDBF" w14:textId="77777777" w:rsidR="0050305B" w:rsidRPr="0050305B" w:rsidRDefault="0050305B" w:rsidP="0050305B">
      <w:r w:rsidRPr="0050305B">
        <w:t xml:space="preserve">    step solve: Builder  { inputs: spec }</w:t>
      </w:r>
    </w:p>
    <w:p w14:paraId="10958890" w14:textId="77777777" w:rsidR="0050305B" w:rsidRPr="0050305B" w:rsidRDefault="0050305B" w:rsidP="0050305B">
      <w:r w:rsidRPr="0050305B">
        <w:t xml:space="preserve">    gate parity: ParityGate { inputs: {spec, solve} }</w:t>
      </w:r>
    </w:p>
    <w:p w14:paraId="53A4BD6D" w14:textId="77777777" w:rsidR="0050305B" w:rsidRPr="0050305B" w:rsidRDefault="0050305B" w:rsidP="0050305B">
      <w:r w:rsidRPr="0050305B">
        <w:t xml:space="preserve">  }</w:t>
      </w:r>
    </w:p>
    <w:p w14:paraId="7203D284" w14:textId="77777777" w:rsidR="0050305B" w:rsidRPr="0050305B" w:rsidRDefault="0050305B" w:rsidP="0050305B"/>
    <w:p w14:paraId="17AFFC94" w14:textId="77777777" w:rsidR="0050305B" w:rsidRPr="0050305B" w:rsidRDefault="0050305B" w:rsidP="0050305B">
      <w:r w:rsidRPr="0050305B">
        <w:t xml:space="preserve">  shard "verify-and-witness" {</w:t>
      </w:r>
    </w:p>
    <w:p w14:paraId="55797F86" w14:textId="77777777" w:rsidR="0050305B" w:rsidRPr="0050305B" w:rsidRDefault="0050305B" w:rsidP="0050305B">
      <w:r w:rsidRPr="0050305B">
        <w:t xml:space="preserve">    step v: Verifier { inputs: { claims: spec, artifacts: solve } }</w:t>
      </w:r>
    </w:p>
    <w:p w14:paraId="311E15A4" w14:textId="77777777" w:rsidR="0050305B" w:rsidRPr="0050305B" w:rsidRDefault="0050305B" w:rsidP="0050305B">
      <w:r w:rsidRPr="0050305B">
        <w:t xml:space="preserve">    step w: Witness  { inputs: { trace: ALL } }</w:t>
      </w:r>
    </w:p>
    <w:p w14:paraId="6A3105E0" w14:textId="77777777" w:rsidR="0050305B" w:rsidRPr="0050305B" w:rsidRDefault="0050305B" w:rsidP="0050305B">
      <w:r w:rsidRPr="0050305B">
        <w:t xml:space="preserve">  }</w:t>
      </w:r>
    </w:p>
    <w:p w14:paraId="75BB3F48" w14:textId="77777777" w:rsidR="0050305B" w:rsidRPr="0050305B" w:rsidRDefault="0050305B" w:rsidP="0050305B">
      <w:r w:rsidRPr="0050305B">
        <w:t>}</w:t>
      </w:r>
    </w:p>
    <w:p w14:paraId="2B77B65A" w14:textId="77777777" w:rsidR="0050305B" w:rsidRPr="0050305B" w:rsidRDefault="0050305B" w:rsidP="0050305B">
      <w:r w:rsidRPr="0050305B">
        <w:rPr>
          <w:b/>
          <w:bCs/>
        </w:rPr>
        <w:t>12.5.2 Rewrite policy</w:t>
      </w:r>
    </w:p>
    <w:p w14:paraId="2A9B64A7" w14:textId="77777777" w:rsidR="0050305B" w:rsidRPr="0050305B" w:rsidRDefault="0050305B" w:rsidP="0050305B">
      <w:r w:rsidRPr="0050305B">
        <w:t>policy rewrite {</w:t>
      </w:r>
    </w:p>
    <w:p w14:paraId="267118DC" w14:textId="77777777" w:rsidR="0050305B" w:rsidRPr="0050305B" w:rsidRDefault="0050305B" w:rsidP="0050305B">
      <w:r w:rsidRPr="0050305B">
        <w:t xml:space="preserve">  on gate_fail(policy|provenance) =&gt; quarantine region</w:t>
      </w:r>
    </w:p>
    <w:p w14:paraId="5BD3809E" w14:textId="77777777" w:rsidR="0050305B" w:rsidRPr="0050305B" w:rsidRDefault="0050305B" w:rsidP="0050305B">
      <w:r w:rsidRPr="0050305B">
        <w:t xml:space="preserve">  on low_RS or high_UQ =&gt; splice Verifier(rs_boost) before consumer</w:t>
      </w:r>
    </w:p>
    <w:p w14:paraId="5BFA1F4A" w14:textId="77777777" w:rsidR="0050305B" w:rsidRPr="0050305B" w:rsidRDefault="0050305B" w:rsidP="0050305B">
      <w:r w:rsidRPr="0050305B">
        <w:lastRenderedPageBreak/>
        <w:t xml:space="preserve">  on over_budget =&gt; refactor node shrink=true</w:t>
      </w:r>
    </w:p>
    <w:p w14:paraId="258F3752" w14:textId="77777777" w:rsidR="0050305B" w:rsidRPr="0050305B" w:rsidRDefault="0050305B" w:rsidP="0050305B">
      <w:r w:rsidRPr="0050305B">
        <w:t xml:space="preserve">  require HITL for merges touching policy shards</w:t>
      </w:r>
    </w:p>
    <w:p w14:paraId="024A0BAD" w14:textId="77777777" w:rsidR="0050305B" w:rsidRPr="0050305B" w:rsidRDefault="0050305B" w:rsidP="0050305B">
      <w:r w:rsidRPr="0050305B">
        <w:t>}</w:t>
      </w:r>
    </w:p>
    <w:p w14:paraId="6DAE98E1" w14:textId="77777777" w:rsidR="0050305B" w:rsidRPr="0050305B" w:rsidRDefault="00000000" w:rsidP="0050305B">
      <w:r>
        <w:pict w14:anchorId="4CF5CE22">
          <v:rect id="_x0000_i1260" style="width:0;height:1.5pt" o:hralign="center" o:hrstd="t" o:hr="t" fillcolor="#a0a0a0" stroked="f"/>
        </w:pict>
      </w:r>
    </w:p>
    <w:p w14:paraId="5E2BCFF2" w14:textId="77777777" w:rsidR="0050305B" w:rsidRPr="0050305B" w:rsidRDefault="0050305B" w:rsidP="0050305B">
      <w:pPr>
        <w:rPr>
          <w:b/>
          <w:bCs/>
        </w:rPr>
      </w:pPr>
      <w:r w:rsidRPr="0050305B">
        <w:rPr>
          <w:b/>
          <w:bCs/>
        </w:rPr>
        <w:t>12.6 Interfaces: DEPP ↔ CMC/HHNI ↔ SEG ↔ SDF-CVF</w:t>
      </w:r>
    </w:p>
    <w:p w14:paraId="51D57086" w14:textId="77777777" w:rsidR="0050305B" w:rsidRPr="0050305B" w:rsidRDefault="0050305B" w:rsidP="0050305B">
      <w:pPr>
        <w:numPr>
          <w:ilvl w:val="0"/>
          <w:numId w:val="294"/>
        </w:numPr>
      </w:pPr>
      <w:r w:rsidRPr="0050305B">
        <w:rPr>
          <w:b/>
          <w:bCs/>
        </w:rPr>
        <w:t>Reads</w:t>
      </w:r>
      <w:r w:rsidRPr="0050305B">
        <w:t xml:space="preserve">: DEPP steps read via </w:t>
      </w:r>
      <w:r w:rsidRPr="0050305B">
        <w:rPr>
          <w:b/>
          <w:bCs/>
        </w:rPr>
        <w:t>HHNI scopes</w:t>
      </w:r>
      <w:r w:rsidRPr="0050305B">
        <w:t xml:space="preserve"> and time-slices; </w:t>
      </w:r>
      <w:r w:rsidRPr="0050305B">
        <w:rPr>
          <w:b/>
          <w:bCs/>
        </w:rPr>
        <w:t>RS</w:t>
      </w:r>
      <w:r w:rsidRPr="0050305B">
        <w:t xml:space="preserve"> computed with QS·IDS·(1–DD).</w:t>
      </w:r>
    </w:p>
    <w:p w14:paraId="044A96F4" w14:textId="77777777" w:rsidR="0050305B" w:rsidRPr="0050305B" w:rsidRDefault="0050305B" w:rsidP="0050305B">
      <w:pPr>
        <w:numPr>
          <w:ilvl w:val="0"/>
          <w:numId w:val="294"/>
        </w:numPr>
      </w:pPr>
      <w:r w:rsidRPr="0050305B">
        <w:rPr>
          <w:b/>
          <w:bCs/>
        </w:rPr>
        <w:t>Writes</w:t>
      </w:r>
      <w:r w:rsidRPr="0050305B">
        <w:t xml:space="preserve">: Only to </w:t>
      </w:r>
      <w:r w:rsidRPr="0050305B">
        <w:rPr>
          <w:b/>
          <w:bCs/>
        </w:rPr>
        <w:t>trace</w:t>
      </w:r>
      <w:r w:rsidRPr="0050305B">
        <w:t xml:space="preserve">, </w:t>
      </w:r>
      <w:r w:rsidRPr="0050305B">
        <w:rPr>
          <w:b/>
          <w:bCs/>
        </w:rPr>
        <w:t>witness</w:t>
      </w:r>
      <w:r w:rsidRPr="0050305B">
        <w:t xml:space="preserve">, and </w:t>
      </w:r>
      <w:r w:rsidRPr="0050305B">
        <w:rPr>
          <w:b/>
          <w:bCs/>
        </w:rPr>
        <w:t>SEG</w:t>
      </w:r>
      <w:r w:rsidRPr="0050305B">
        <w:t xml:space="preserve"> (no direct mutation of memory state; new state arrives via </w:t>
      </w:r>
      <w:r w:rsidRPr="0050305B">
        <w:rPr>
          <w:b/>
          <w:bCs/>
        </w:rPr>
        <w:t>snapshot</w:t>
      </w:r>
      <w:r w:rsidRPr="0050305B">
        <w:t xml:space="preserve"> events).</w:t>
      </w:r>
    </w:p>
    <w:p w14:paraId="3C8DD30D" w14:textId="77777777" w:rsidR="0050305B" w:rsidRPr="0050305B" w:rsidRDefault="0050305B" w:rsidP="0050305B">
      <w:pPr>
        <w:numPr>
          <w:ilvl w:val="0"/>
          <w:numId w:val="294"/>
        </w:numPr>
      </w:pPr>
      <w:r w:rsidRPr="0050305B">
        <w:rPr>
          <w:b/>
          <w:bCs/>
        </w:rPr>
        <w:t>Parity</w:t>
      </w:r>
      <w:r w:rsidRPr="0050305B">
        <w:t>: Any change that emits code/spec/tag/trace must pass SDF-CVF parity gates in one atomic commit.</w:t>
      </w:r>
    </w:p>
    <w:p w14:paraId="27E66D58" w14:textId="77777777" w:rsidR="0050305B" w:rsidRPr="0050305B" w:rsidRDefault="0050305B" w:rsidP="0050305B">
      <w:pPr>
        <w:numPr>
          <w:ilvl w:val="0"/>
          <w:numId w:val="294"/>
        </w:numPr>
      </w:pPr>
      <w:r w:rsidRPr="0050305B">
        <w:rPr>
          <w:b/>
          <w:bCs/>
        </w:rPr>
        <w:t>Provenance</w:t>
      </w:r>
      <w:r w:rsidRPr="0050305B">
        <w:t>: Every emission carries VIF: model id, weights hash, prompt-tpl id, tool ids, snapshot id, seeds, UQ vector.</w:t>
      </w:r>
    </w:p>
    <w:p w14:paraId="4DFD97B8" w14:textId="77777777" w:rsidR="0050305B" w:rsidRPr="0050305B" w:rsidRDefault="00000000" w:rsidP="0050305B">
      <w:r>
        <w:pict w14:anchorId="0CF1DBC0">
          <v:rect id="_x0000_i1261" style="width:0;height:1.5pt" o:hralign="center" o:hrstd="t" o:hr="t" fillcolor="#a0a0a0" stroked="f"/>
        </w:pict>
      </w:r>
    </w:p>
    <w:p w14:paraId="14B24404" w14:textId="77777777" w:rsidR="0050305B" w:rsidRPr="0050305B" w:rsidRDefault="0050305B" w:rsidP="0050305B">
      <w:pPr>
        <w:rPr>
          <w:b/>
          <w:bCs/>
        </w:rPr>
      </w:pPr>
      <w:r w:rsidRPr="0050305B">
        <w:rPr>
          <w:b/>
          <w:bCs/>
        </w:rPr>
        <w:t>12.7 Runbook (operators &amp; builders)</w:t>
      </w:r>
    </w:p>
    <w:p w14:paraId="15E7FC96" w14:textId="77777777" w:rsidR="0050305B" w:rsidRPr="0050305B" w:rsidRDefault="0050305B" w:rsidP="0050305B">
      <w:r w:rsidRPr="0050305B">
        <w:rPr>
          <w:b/>
          <w:bCs/>
        </w:rPr>
        <w:t>When κ triggers repeatedly in a shard</w:t>
      </w:r>
    </w:p>
    <w:p w14:paraId="7FD1C3A1" w14:textId="77777777" w:rsidR="0050305B" w:rsidRPr="0050305B" w:rsidRDefault="0050305B" w:rsidP="0050305B">
      <w:pPr>
        <w:numPr>
          <w:ilvl w:val="0"/>
          <w:numId w:val="295"/>
        </w:numPr>
      </w:pPr>
      <w:r w:rsidRPr="0050305B">
        <w:t>Inspect RS histograms; widen HHNI slice; enable DVNS refinement; raise model tier for frontier nodes.</w:t>
      </w:r>
    </w:p>
    <w:p w14:paraId="2D4B0016" w14:textId="3AC4B99C" w:rsidR="0050305B" w:rsidRPr="0050305B" w:rsidRDefault="0050305B" w:rsidP="0050305B">
      <w:r w:rsidRPr="0050305B">
        <w:rPr>
          <w:b/>
          <w:bCs/>
        </w:rPr>
        <w:t xml:space="preserve">When determinism </w:t>
      </w:r>
      <m:oMath>
        <m:r>
          <w:rPr>
            <w:rFonts w:ascii="Cambria Math" w:hAnsi="Cambria Math"/>
          </w:rPr>
          <m:t>D</m:t>
        </m:r>
      </m:oMath>
      <w:r w:rsidRPr="0050305B">
        <w:rPr>
          <w:b/>
          <w:bCs/>
        </w:rPr>
        <w:t>drops</w:t>
      </w:r>
    </w:p>
    <w:p w14:paraId="314F0490" w14:textId="77777777" w:rsidR="0050305B" w:rsidRPr="0050305B" w:rsidRDefault="0050305B" w:rsidP="0050305B">
      <w:pPr>
        <w:numPr>
          <w:ilvl w:val="0"/>
          <w:numId w:val="296"/>
        </w:numPr>
      </w:pPr>
      <w:r w:rsidRPr="0050305B">
        <w:t>Check pin drift (models/indexes/tools); re-pin or roll back snapshot; recompute seeds; replay sample traces.</w:t>
      </w:r>
    </w:p>
    <w:p w14:paraId="3F6EE779" w14:textId="77777777" w:rsidR="0050305B" w:rsidRPr="0050305B" w:rsidRDefault="0050305B" w:rsidP="0050305B">
      <w:r w:rsidRPr="0050305B">
        <w:rPr>
          <w:b/>
          <w:bCs/>
        </w:rPr>
        <w:t>When token slope spikes</w:t>
      </w:r>
    </w:p>
    <w:p w14:paraId="1CB2DAA9" w14:textId="77777777" w:rsidR="0050305B" w:rsidRPr="0050305B" w:rsidRDefault="0050305B" w:rsidP="0050305B">
      <w:pPr>
        <w:numPr>
          <w:ilvl w:val="0"/>
          <w:numId w:val="297"/>
        </w:numPr>
      </w:pPr>
      <w:r w:rsidRPr="0050305B">
        <w:t>Reduce fan-out; enforce shorter completions; split shard; push more work to retriever/critic before reasoner.</w:t>
      </w:r>
    </w:p>
    <w:p w14:paraId="147B46BC" w14:textId="77777777" w:rsidR="0050305B" w:rsidRPr="0050305B" w:rsidRDefault="0050305B" w:rsidP="0050305B">
      <w:r w:rsidRPr="0050305B">
        <w:rPr>
          <w:b/>
          <w:bCs/>
        </w:rPr>
        <w:t>When policy gate fails</w:t>
      </w:r>
    </w:p>
    <w:p w14:paraId="58555CC2" w14:textId="77777777" w:rsidR="0050305B" w:rsidRPr="0050305B" w:rsidRDefault="0050305B" w:rsidP="0050305B">
      <w:pPr>
        <w:numPr>
          <w:ilvl w:val="0"/>
          <w:numId w:val="298"/>
        </w:numPr>
      </w:pPr>
      <w:r w:rsidRPr="0050305B">
        <w:t>Quarantine region; run redaction pipeline; require HITL; log contradiction edge in SEG (do not delete).</w:t>
      </w:r>
    </w:p>
    <w:p w14:paraId="5DD45CBC" w14:textId="77777777" w:rsidR="0050305B" w:rsidRPr="0050305B" w:rsidRDefault="00000000" w:rsidP="0050305B">
      <w:r>
        <w:pict w14:anchorId="35880FB8">
          <v:rect id="_x0000_i1262" style="width:0;height:1.5pt" o:hralign="center" o:hrstd="t" o:hr="t" fillcolor="#a0a0a0" stroked="f"/>
        </w:pict>
      </w:r>
    </w:p>
    <w:p w14:paraId="36F68578" w14:textId="77777777" w:rsidR="0050305B" w:rsidRPr="0050305B" w:rsidRDefault="0050305B" w:rsidP="0050305B">
      <w:pPr>
        <w:rPr>
          <w:b/>
          <w:bCs/>
        </w:rPr>
      </w:pPr>
      <w:r w:rsidRPr="0050305B">
        <w:rPr>
          <w:b/>
          <w:bCs/>
        </w:rPr>
        <w:lastRenderedPageBreak/>
        <w:t>12.8 Checklists (ship readiness)</w:t>
      </w:r>
    </w:p>
    <w:p w14:paraId="2A6B1906" w14:textId="77777777" w:rsidR="0050305B" w:rsidRPr="0050305B" w:rsidRDefault="0050305B" w:rsidP="0050305B">
      <w:pPr>
        <w:numPr>
          <w:ilvl w:val="0"/>
          <w:numId w:val="299"/>
        </w:numPr>
      </w:pPr>
      <w:r w:rsidRPr="0050305B">
        <w:t>DAG validates (types, gates, pins, budgets, seeds).</w:t>
      </w:r>
    </w:p>
    <w:p w14:paraId="69ABB925" w14:textId="77777777" w:rsidR="0050305B" w:rsidRPr="0050305B" w:rsidRDefault="0050305B" w:rsidP="0050305B">
      <w:pPr>
        <w:numPr>
          <w:ilvl w:val="0"/>
          <w:numId w:val="299"/>
        </w:numPr>
      </w:pPr>
      <w:r w:rsidRPr="0050305B">
        <w:t>Shards have token pools &amp; caps; router rules documented.</w:t>
      </w:r>
    </w:p>
    <w:p w14:paraId="7BEAA298" w14:textId="77777777" w:rsidR="0050305B" w:rsidRPr="0050305B" w:rsidRDefault="0050305B" w:rsidP="0050305B">
      <w:pPr>
        <w:numPr>
          <w:ilvl w:val="0"/>
          <w:numId w:val="299"/>
        </w:numPr>
      </w:pPr>
      <w:r w:rsidRPr="0050305B">
        <w:t>Rewrite policy installed; quarantine &amp; HITL paths wired.</w:t>
      </w:r>
    </w:p>
    <w:p w14:paraId="736C9F78" w14:textId="26544EEE" w:rsidR="0050305B" w:rsidRPr="0050305B" w:rsidRDefault="0050305B" w:rsidP="0050305B">
      <w:pPr>
        <w:numPr>
          <w:ilvl w:val="0"/>
          <w:numId w:val="299"/>
        </w:numPr>
      </w:pPr>
      <w:r w:rsidRPr="0050305B">
        <w:t xml:space="preserve">Replay passes on frozen snapshot; determinism </w:t>
      </w:r>
      <m:oMath>
        <m:r>
          <w:rPr>
            <w:rFonts w:ascii="Cambria Math" w:hAnsi="Cambria Math"/>
          </w:rPr>
          <m:t>D≥0.98</m:t>
        </m:r>
      </m:oMath>
      <w:r w:rsidRPr="0050305B">
        <w:t>.</w:t>
      </w:r>
    </w:p>
    <w:p w14:paraId="292EC158" w14:textId="35098550" w:rsidR="0050305B" w:rsidRPr="0050305B" w:rsidRDefault="0050305B" w:rsidP="0050305B">
      <w:pPr>
        <w:numPr>
          <w:ilvl w:val="0"/>
          <w:numId w:val="299"/>
        </w:numPr>
      </w:pPr>
      <w:r w:rsidRPr="0050305B">
        <w:t xml:space="preserve">Dashboards show </w:t>
      </w:r>
      <m:oMath>
        <m:sSub>
          <m:sSubPr>
            <m:ctrlPr>
              <w:rPr>
                <w:rFonts w:ascii="Cambria Math" w:hAnsi="Cambria Math"/>
              </w:rPr>
            </m:ctrlPr>
          </m:sSubPr>
          <m:e>
            <m:r>
              <w:rPr>
                <w:rFonts w:ascii="Cambria Math" w:hAnsi="Cambria Math"/>
              </w:rPr>
              <m:t>κ</m:t>
            </m:r>
          </m:e>
          <m:sub>
            <m:r>
              <m:rPr>
                <m:nor/>
              </m:rPr>
              <m:t>chain</m:t>
            </m:r>
          </m:sub>
        </m:sSub>
      </m:oMath>
      <w:r w:rsidRPr="0050305B">
        <w:t>, BA, D, LC, RSC healthy.</w:t>
      </w:r>
    </w:p>
    <w:p w14:paraId="01BC2577" w14:textId="77777777" w:rsidR="0050305B" w:rsidRPr="0050305B" w:rsidRDefault="0050305B" w:rsidP="0050305B">
      <w:pPr>
        <w:numPr>
          <w:ilvl w:val="0"/>
          <w:numId w:val="299"/>
        </w:numPr>
      </w:pPr>
      <w:r w:rsidRPr="0050305B">
        <w:t>Export pack (SEG) reproducible for the plan.</w:t>
      </w:r>
    </w:p>
    <w:p w14:paraId="2491E39A" w14:textId="77777777" w:rsidR="0050305B" w:rsidRDefault="0050305B" w:rsidP="0050305B"/>
    <w:p w14:paraId="42A1C25F" w14:textId="77777777" w:rsidR="0050305B" w:rsidRDefault="0050305B" w:rsidP="0050305B"/>
    <w:p w14:paraId="71ECBB55" w14:textId="77777777" w:rsidR="0050305B" w:rsidRDefault="0050305B" w:rsidP="0050305B"/>
    <w:p w14:paraId="03B03004" w14:textId="77777777" w:rsidR="0050305B" w:rsidRDefault="0050305B" w:rsidP="0050305B"/>
    <w:p w14:paraId="333D8F2D" w14:textId="77777777" w:rsidR="0050305B" w:rsidRDefault="0050305B" w:rsidP="0050305B"/>
    <w:p w14:paraId="34635362" w14:textId="77777777" w:rsidR="0050305B" w:rsidRDefault="0050305B" w:rsidP="0050305B"/>
    <w:p w14:paraId="6D3C1648" w14:textId="77777777" w:rsidR="0050305B" w:rsidRDefault="0050305B" w:rsidP="0050305B"/>
    <w:p w14:paraId="02E47D3E" w14:textId="77777777" w:rsidR="0050305B" w:rsidRDefault="0050305B" w:rsidP="0050305B"/>
    <w:p w14:paraId="6E19E06C" w14:textId="77777777" w:rsidR="0050305B" w:rsidRDefault="0050305B" w:rsidP="0050305B"/>
    <w:p w14:paraId="74ADA117" w14:textId="77777777" w:rsidR="0050305B" w:rsidRDefault="0050305B" w:rsidP="0050305B"/>
    <w:p w14:paraId="495833CE" w14:textId="77777777" w:rsidR="0050305B" w:rsidRDefault="0050305B" w:rsidP="0050305B"/>
    <w:p w14:paraId="3659D760" w14:textId="77777777" w:rsidR="0050305B" w:rsidRDefault="0050305B" w:rsidP="0050305B"/>
    <w:p w14:paraId="690BAFB6" w14:textId="77777777" w:rsidR="0050305B" w:rsidRDefault="0050305B" w:rsidP="0050305B"/>
    <w:p w14:paraId="1995C8FB" w14:textId="77777777" w:rsidR="0050305B" w:rsidRDefault="0050305B" w:rsidP="0050305B"/>
    <w:p w14:paraId="572AAFF6" w14:textId="77777777" w:rsidR="0050305B" w:rsidRDefault="0050305B" w:rsidP="0050305B"/>
    <w:p w14:paraId="6107B04E" w14:textId="77777777" w:rsidR="0050305B" w:rsidRDefault="0050305B" w:rsidP="0050305B"/>
    <w:p w14:paraId="45FC84CB" w14:textId="77777777" w:rsidR="0050305B" w:rsidRDefault="0050305B" w:rsidP="0050305B"/>
    <w:p w14:paraId="4127944E" w14:textId="77777777" w:rsidR="0050305B" w:rsidRDefault="0050305B" w:rsidP="0050305B"/>
    <w:p w14:paraId="632A2D85" w14:textId="77777777" w:rsidR="0050305B" w:rsidRDefault="0050305B" w:rsidP="0050305B"/>
    <w:p w14:paraId="6743BEB7" w14:textId="77777777" w:rsidR="0050305B" w:rsidRDefault="0050305B" w:rsidP="0050305B"/>
    <w:p w14:paraId="7856364D" w14:textId="77777777" w:rsidR="0050305B" w:rsidRPr="0050305B" w:rsidRDefault="0050305B" w:rsidP="0050305B">
      <w:pPr>
        <w:rPr>
          <w:b/>
          <w:bCs/>
        </w:rPr>
      </w:pPr>
      <w:r w:rsidRPr="0050305B">
        <w:rPr>
          <w:b/>
          <w:bCs/>
        </w:rPr>
        <w:t>Part IV — Orchestration: APOE &amp; DEPP</w:t>
      </w:r>
    </w:p>
    <w:p w14:paraId="1E6E2EC5" w14:textId="77777777" w:rsidR="0050305B" w:rsidRPr="0050305B" w:rsidRDefault="0050305B" w:rsidP="0050305B">
      <w:pPr>
        <w:rPr>
          <w:b/>
          <w:bCs/>
        </w:rPr>
      </w:pPr>
      <w:r w:rsidRPr="0050305B">
        <w:rPr>
          <w:b/>
          <w:bCs/>
        </w:rPr>
        <w:t>Chapter 13. ACL — AIMOS Chain Language</w:t>
      </w:r>
    </w:p>
    <w:p w14:paraId="04050CB8" w14:textId="77777777" w:rsidR="0050305B" w:rsidRPr="0050305B" w:rsidRDefault="0050305B" w:rsidP="0050305B">
      <w:r w:rsidRPr="0050305B">
        <w:rPr>
          <w:b/>
          <w:bCs/>
        </w:rPr>
        <w:t>Purpose.</w:t>
      </w:r>
      <w:r w:rsidRPr="0050305B">
        <w:t xml:space="preserve"> ACL is the </w:t>
      </w:r>
      <w:r w:rsidRPr="0050305B">
        <w:rPr>
          <w:b/>
          <w:bCs/>
        </w:rPr>
        <w:t>legible, versionable, executable</w:t>
      </w:r>
      <w:r w:rsidRPr="0050305B">
        <w:t xml:space="preserve"> language for declaring APOE/DEPP plans. It gives you typed pipelines, explicit budgets, policy-aware gates, and machine-readable provenance so plans are </w:t>
      </w:r>
      <w:r w:rsidRPr="0050305B">
        <w:rPr>
          <w:b/>
          <w:bCs/>
        </w:rPr>
        <w:t>repeatable under pins</w:t>
      </w:r>
      <w:r w:rsidRPr="0050305B">
        <w:t xml:space="preserve"> and </w:t>
      </w:r>
      <w:r w:rsidRPr="0050305B">
        <w:rPr>
          <w:b/>
          <w:bCs/>
        </w:rPr>
        <w:t>auditable under VIF/SEG</w:t>
      </w:r>
      <w:r w:rsidRPr="0050305B">
        <w:t>.</w:t>
      </w:r>
    </w:p>
    <w:p w14:paraId="50C59774" w14:textId="77777777" w:rsidR="0050305B" w:rsidRPr="0050305B" w:rsidRDefault="00000000" w:rsidP="0050305B">
      <w:r>
        <w:pict w14:anchorId="7F0D15C6">
          <v:rect id="_x0000_i1263" style="width:0;height:1.5pt" o:hralign="center" o:hrstd="t" o:hr="t" fillcolor="#a0a0a0" stroked="f"/>
        </w:pict>
      </w:r>
    </w:p>
    <w:p w14:paraId="47502837" w14:textId="77777777" w:rsidR="0050305B" w:rsidRPr="0050305B" w:rsidRDefault="0050305B" w:rsidP="0050305B">
      <w:pPr>
        <w:rPr>
          <w:b/>
          <w:bCs/>
        </w:rPr>
      </w:pPr>
      <w:r w:rsidRPr="0050305B">
        <w:rPr>
          <w:b/>
          <w:bCs/>
        </w:rPr>
        <w:t>13.0 Design goals (non-negotiables)</w:t>
      </w:r>
    </w:p>
    <w:p w14:paraId="69238F1C" w14:textId="4C000E0D" w:rsidR="0050305B" w:rsidRPr="0050305B" w:rsidRDefault="0050305B" w:rsidP="0050305B">
      <w:pPr>
        <w:numPr>
          <w:ilvl w:val="0"/>
          <w:numId w:val="300"/>
        </w:numPr>
      </w:pPr>
      <w:r w:rsidRPr="0050305B">
        <w:rPr>
          <w:b/>
          <w:bCs/>
        </w:rPr>
        <w:t>Determinism under pins.</w:t>
      </w:r>
      <w:r w:rsidRPr="0050305B">
        <w:t xml:space="preserve"> Same snapshot, same seeds, same tools → same trace (or abstain, </w:t>
      </w:r>
      <m:oMath>
        <m:r>
          <w:rPr>
            <w:rFonts w:ascii="Cambria Math" w:hAnsi="Cambria Math"/>
          </w:rPr>
          <m:t>κ</m:t>
        </m:r>
      </m:oMath>
      <w:r w:rsidRPr="0050305B">
        <w:t>).</w:t>
      </w:r>
    </w:p>
    <w:p w14:paraId="143609CE" w14:textId="77777777" w:rsidR="0050305B" w:rsidRPr="0050305B" w:rsidRDefault="0050305B" w:rsidP="0050305B">
      <w:pPr>
        <w:numPr>
          <w:ilvl w:val="0"/>
          <w:numId w:val="300"/>
        </w:numPr>
      </w:pPr>
      <w:r w:rsidRPr="0050305B">
        <w:rPr>
          <w:b/>
          <w:bCs/>
        </w:rPr>
        <w:t>Budget-first.</w:t>
      </w:r>
      <w:r w:rsidRPr="0050305B">
        <w:t xml:space="preserve"> Tokens/time/calls/cost are first-class and enforceable.</w:t>
      </w:r>
    </w:p>
    <w:p w14:paraId="7822D523" w14:textId="77777777" w:rsidR="0050305B" w:rsidRPr="0050305B" w:rsidRDefault="0050305B" w:rsidP="0050305B">
      <w:pPr>
        <w:numPr>
          <w:ilvl w:val="0"/>
          <w:numId w:val="300"/>
        </w:numPr>
      </w:pPr>
      <w:r w:rsidRPr="0050305B">
        <w:rPr>
          <w:b/>
          <w:bCs/>
        </w:rPr>
        <w:t>Governed I/O.</w:t>
      </w:r>
      <w:r w:rsidRPr="0050305B">
        <w:t xml:space="preserve"> Every boundary emits </w:t>
      </w:r>
      <w:r w:rsidRPr="0050305B">
        <w:rPr>
          <w:b/>
          <w:bCs/>
        </w:rPr>
        <w:t>witness</w:t>
      </w:r>
      <w:r w:rsidRPr="0050305B">
        <w:t xml:space="preserve"> (provenance + UQ) and passes </w:t>
      </w:r>
      <w:r w:rsidRPr="0050305B">
        <w:rPr>
          <w:b/>
          <w:bCs/>
        </w:rPr>
        <w:t>gates</w:t>
      </w:r>
      <w:r w:rsidRPr="0050305B">
        <w:t>.</w:t>
      </w:r>
    </w:p>
    <w:p w14:paraId="6B578D7C" w14:textId="77777777" w:rsidR="0050305B" w:rsidRPr="0050305B" w:rsidRDefault="0050305B" w:rsidP="0050305B">
      <w:pPr>
        <w:numPr>
          <w:ilvl w:val="0"/>
          <w:numId w:val="300"/>
        </w:numPr>
      </w:pPr>
      <w:r w:rsidRPr="0050305B">
        <w:rPr>
          <w:b/>
          <w:bCs/>
        </w:rPr>
        <w:t>Memory-native.</w:t>
      </w:r>
      <w:r w:rsidRPr="0050305B">
        <w:t xml:space="preserve"> Reads target </w:t>
      </w:r>
      <w:r w:rsidRPr="0050305B">
        <w:rPr>
          <w:b/>
          <w:bCs/>
        </w:rPr>
        <w:t>HHNI selectors</w:t>
      </w:r>
      <w:r w:rsidRPr="0050305B">
        <w:t xml:space="preserve"> and time-slices; writes emit </w:t>
      </w:r>
      <w:r w:rsidRPr="0050305B">
        <w:rPr>
          <w:b/>
          <w:bCs/>
        </w:rPr>
        <w:t>SEG</w:t>
      </w:r>
      <w:r w:rsidRPr="0050305B">
        <w:t xml:space="preserve"> facts, never mutate memory directly.</w:t>
      </w:r>
    </w:p>
    <w:p w14:paraId="18DBABEF" w14:textId="77777777" w:rsidR="0050305B" w:rsidRPr="0050305B" w:rsidRDefault="0050305B" w:rsidP="0050305B">
      <w:pPr>
        <w:numPr>
          <w:ilvl w:val="0"/>
          <w:numId w:val="300"/>
        </w:numPr>
      </w:pPr>
      <w:r w:rsidRPr="0050305B">
        <w:rPr>
          <w:b/>
          <w:bCs/>
        </w:rPr>
        <w:t>Composability.</w:t>
      </w:r>
      <w:r w:rsidRPr="0050305B">
        <w:t xml:space="preserve"> Pipelines shard/compose like software modules; changes must pass </w:t>
      </w:r>
      <w:r w:rsidRPr="0050305B">
        <w:rPr>
          <w:b/>
          <w:bCs/>
        </w:rPr>
        <w:t>SDF-CVF parity</w:t>
      </w:r>
      <w:r w:rsidRPr="0050305B">
        <w:t>.</w:t>
      </w:r>
    </w:p>
    <w:p w14:paraId="3E5FBA3A" w14:textId="77777777" w:rsidR="0050305B" w:rsidRPr="0050305B" w:rsidRDefault="00000000" w:rsidP="0050305B">
      <w:r>
        <w:pict w14:anchorId="340941AB">
          <v:rect id="_x0000_i1264" style="width:0;height:1.5pt" o:hralign="center" o:hrstd="t" o:hr="t" fillcolor="#a0a0a0" stroked="f"/>
        </w:pict>
      </w:r>
    </w:p>
    <w:p w14:paraId="79782B11" w14:textId="77777777" w:rsidR="0050305B" w:rsidRPr="0050305B" w:rsidRDefault="0050305B" w:rsidP="0050305B">
      <w:pPr>
        <w:rPr>
          <w:b/>
          <w:bCs/>
        </w:rPr>
      </w:pPr>
      <w:r w:rsidRPr="0050305B">
        <w:rPr>
          <w:b/>
          <w:bCs/>
        </w:rPr>
        <w:t>13.1 Surface syntax (EBNF)</w:t>
      </w:r>
    </w:p>
    <w:p w14:paraId="12192FE0" w14:textId="77777777" w:rsidR="0050305B" w:rsidRPr="0050305B" w:rsidRDefault="0050305B" w:rsidP="0050305B">
      <w:r w:rsidRPr="0050305B">
        <w:t>pipeline      = "pipeline", string, "{", header, { shard }, "}" ;</w:t>
      </w:r>
    </w:p>
    <w:p w14:paraId="6B4E7239" w14:textId="77777777" w:rsidR="0050305B" w:rsidRPr="0050305B" w:rsidRDefault="0050305B" w:rsidP="0050305B">
      <w:r w:rsidRPr="0050305B">
        <w:t>header        = "header", "{",</w:t>
      </w:r>
    </w:p>
    <w:p w14:paraId="3B80EA58" w14:textId="77777777" w:rsidR="0050305B" w:rsidRPr="0050305B" w:rsidRDefault="0050305B" w:rsidP="0050305B">
      <w:r w:rsidRPr="0050305B">
        <w:t xml:space="preserve">                  "snapshot", ":", string,</w:t>
      </w:r>
    </w:p>
    <w:p w14:paraId="5BAB12B3" w14:textId="77777777" w:rsidR="0050305B" w:rsidRPr="0050305B" w:rsidRDefault="0050305B" w:rsidP="0050305B">
      <w:r w:rsidRPr="0050305B">
        <w:t xml:space="preserve">                  "seeds", ":", integer,</w:t>
      </w:r>
    </w:p>
    <w:p w14:paraId="4CF949F9" w14:textId="77777777" w:rsidR="0050305B" w:rsidRPr="0050305B" w:rsidRDefault="0050305B" w:rsidP="0050305B">
      <w:r w:rsidRPr="0050305B">
        <w:t xml:space="preserve">                  "budgets", ":", budget_map,</w:t>
      </w:r>
    </w:p>
    <w:p w14:paraId="1297B358" w14:textId="77777777" w:rsidR="0050305B" w:rsidRPr="0050305B" w:rsidRDefault="0050305B" w:rsidP="0050305B">
      <w:r w:rsidRPr="0050305B">
        <w:t xml:space="preserve">                  [ "pins", ":", pin_map ],</w:t>
      </w:r>
    </w:p>
    <w:p w14:paraId="60C8014C" w14:textId="77777777" w:rsidR="0050305B" w:rsidRPr="0050305B" w:rsidRDefault="0050305B" w:rsidP="0050305B">
      <w:r w:rsidRPr="0050305B">
        <w:t xml:space="preserve">                  [ "policy", ":", policy_ref ],</w:t>
      </w:r>
    </w:p>
    <w:p w14:paraId="73E6A1A3" w14:textId="77777777" w:rsidR="0050305B" w:rsidRPr="0050305B" w:rsidRDefault="0050305B" w:rsidP="0050305B">
      <w:r w:rsidRPr="0050305B">
        <w:t xml:space="preserve">               "}" ;</w:t>
      </w:r>
    </w:p>
    <w:p w14:paraId="71D3F308" w14:textId="77777777" w:rsidR="0050305B" w:rsidRPr="0050305B" w:rsidRDefault="0050305B" w:rsidP="0050305B"/>
    <w:p w14:paraId="6B1F6DD1" w14:textId="77777777" w:rsidR="0050305B" w:rsidRPr="0050305B" w:rsidRDefault="0050305B" w:rsidP="0050305B">
      <w:r w:rsidRPr="0050305B">
        <w:lastRenderedPageBreak/>
        <w:t>shard         = "shard", string, "{",</w:t>
      </w:r>
    </w:p>
    <w:p w14:paraId="2FC4EB21" w14:textId="77777777" w:rsidR="0050305B" w:rsidRPr="0050305B" w:rsidRDefault="0050305B" w:rsidP="0050305B">
      <w:r w:rsidRPr="0050305B">
        <w:t xml:space="preserve">                  [ "caps", "{", cap_kv, "}" ],</w:t>
      </w:r>
    </w:p>
    <w:p w14:paraId="307D22BC" w14:textId="77777777" w:rsidR="0050305B" w:rsidRPr="0050305B" w:rsidRDefault="0050305B" w:rsidP="0050305B">
      <w:r w:rsidRPr="0050305B">
        <w:t xml:space="preserve">                  { decl },</w:t>
      </w:r>
    </w:p>
    <w:p w14:paraId="4BAA66A7" w14:textId="77777777" w:rsidR="0050305B" w:rsidRPr="0050305B" w:rsidRDefault="0050305B" w:rsidP="0050305B">
      <w:r w:rsidRPr="0050305B">
        <w:t xml:space="preserve">               "}" ;</w:t>
      </w:r>
    </w:p>
    <w:p w14:paraId="63310522" w14:textId="77777777" w:rsidR="0050305B" w:rsidRPr="0050305B" w:rsidRDefault="0050305B" w:rsidP="0050305B"/>
    <w:p w14:paraId="6A9EDBD7" w14:textId="77777777" w:rsidR="0050305B" w:rsidRPr="0050305B" w:rsidRDefault="0050305B" w:rsidP="0050305B">
      <w:r w:rsidRPr="0050305B">
        <w:t>decl          = step | gate | flow | fanout | reduce | policy_block ;</w:t>
      </w:r>
    </w:p>
    <w:p w14:paraId="6B64B5EC" w14:textId="77777777" w:rsidR="0050305B" w:rsidRPr="0050305B" w:rsidRDefault="0050305B" w:rsidP="0050305B"/>
    <w:p w14:paraId="11A41161" w14:textId="77777777" w:rsidR="0050305B" w:rsidRPr="0050305B" w:rsidRDefault="0050305B" w:rsidP="0050305B">
      <w:r w:rsidRPr="0050305B">
        <w:t>step          = "step", ident, ":", role, "{",</w:t>
      </w:r>
    </w:p>
    <w:p w14:paraId="5E3B666A" w14:textId="77777777" w:rsidR="0050305B" w:rsidRPr="0050305B" w:rsidRDefault="0050305B" w:rsidP="0050305B">
      <w:r w:rsidRPr="0050305B">
        <w:t xml:space="preserve">                  [ "inputs", ":", input_map ],</w:t>
      </w:r>
    </w:p>
    <w:p w14:paraId="27D4E8D8" w14:textId="77777777" w:rsidR="0050305B" w:rsidRPr="0050305B" w:rsidRDefault="0050305B" w:rsidP="0050305B">
      <w:r w:rsidRPr="0050305B">
        <w:t xml:space="preserve">                  [ "slice", ":", hhni_sel ],</w:t>
      </w:r>
    </w:p>
    <w:p w14:paraId="2DF5755F" w14:textId="77777777" w:rsidR="0050305B" w:rsidRPr="0050305B" w:rsidRDefault="0050305B" w:rsidP="0050305B">
      <w:r w:rsidRPr="0050305B">
        <w:t xml:space="preserve">                  [ "time",  ":", time_sel ],</w:t>
      </w:r>
    </w:p>
    <w:p w14:paraId="3CA47B41" w14:textId="77777777" w:rsidR="0050305B" w:rsidRPr="0050305B" w:rsidRDefault="0050305B" w:rsidP="0050305B">
      <w:r w:rsidRPr="0050305B">
        <w:t xml:space="preserve">                  [ "model", ":", model_ref ],</w:t>
      </w:r>
    </w:p>
    <w:p w14:paraId="0D1939DE" w14:textId="77777777" w:rsidR="0050305B" w:rsidRPr="0050305B" w:rsidRDefault="0050305B" w:rsidP="0050305B">
      <w:r w:rsidRPr="0050305B">
        <w:t xml:space="preserve">                  [ "tools", ":", tool_list ],</w:t>
      </w:r>
    </w:p>
    <w:p w14:paraId="1BCDB78B" w14:textId="77777777" w:rsidR="0050305B" w:rsidRPr="0050305B" w:rsidRDefault="0050305B" w:rsidP="0050305B">
      <w:r w:rsidRPr="0050305B">
        <w:t xml:space="preserve">                  [ "budget",":", budget_map ],</w:t>
      </w:r>
    </w:p>
    <w:p w14:paraId="3E070452" w14:textId="77777777" w:rsidR="0050305B" w:rsidRPr="0050305B" w:rsidRDefault="0050305B" w:rsidP="0050305B">
      <w:r w:rsidRPr="0050305B">
        <w:t xml:space="preserve">                  [ "pins",  ":", pin_map ],</w:t>
      </w:r>
    </w:p>
    <w:p w14:paraId="2E3D99CD" w14:textId="77777777" w:rsidR="0050305B" w:rsidRPr="0050305B" w:rsidRDefault="0050305B" w:rsidP="0050305B">
      <w:r w:rsidRPr="0050305B">
        <w:t xml:space="preserve">                  [ "policy",":", policy_ref ],</w:t>
      </w:r>
    </w:p>
    <w:p w14:paraId="0C42296A" w14:textId="77777777" w:rsidR="0050305B" w:rsidRPr="0050305B" w:rsidRDefault="0050305B" w:rsidP="0050305B">
      <w:r w:rsidRPr="0050305B">
        <w:t xml:space="preserve">               "}" ;</w:t>
      </w:r>
    </w:p>
    <w:p w14:paraId="613B761D" w14:textId="77777777" w:rsidR="0050305B" w:rsidRPr="0050305B" w:rsidRDefault="0050305B" w:rsidP="0050305B"/>
    <w:p w14:paraId="412F0FA0" w14:textId="77777777" w:rsidR="0050305B" w:rsidRPr="0050305B" w:rsidRDefault="0050305B" w:rsidP="0050305B">
      <w:r w:rsidRPr="0050305B">
        <w:t>role          = "Retriever" | "Reasoner" | "Verifier" | "Builder" | "Critic" | "Operator" | "Witness" ;</w:t>
      </w:r>
    </w:p>
    <w:p w14:paraId="457745D7" w14:textId="77777777" w:rsidR="0050305B" w:rsidRPr="0050305B" w:rsidRDefault="0050305B" w:rsidP="0050305B"/>
    <w:p w14:paraId="0BBF2559" w14:textId="77777777" w:rsidR="0050305B" w:rsidRPr="0050305B" w:rsidRDefault="0050305B" w:rsidP="0050305B">
      <w:r w:rsidRPr="0050305B">
        <w:t>gate          = "gate", ident, ":", gate_type, "{",</w:t>
      </w:r>
    </w:p>
    <w:p w14:paraId="3F086B73" w14:textId="77777777" w:rsidR="0050305B" w:rsidRPr="0050305B" w:rsidRDefault="0050305B" w:rsidP="0050305B">
      <w:r w:rsidRPr="0050305B">
        <w:t xml:space="preserve">                  "inputs", ":", input_map,</w:t>
      </w:r>
    </w:p>
    <w:p w14:paraId="410EE362" w14:textId="77777777" w:rsidR="0050305B" w:rsidRPr="0050305B" w:rsidRDefault="0050305B" w:rsidP="0050305B">
      <w:r w:rsidRPr="0050305B">
        <w:t xml:space="preserve">                  [ "policy", ":", policy_ref ],</w:t>
      </w:r>
    </w:p>
    <w:p w14:paraId="733600D0" w14:textId="77777777" w:rsidR="0050305B" w:rsidRPr="0050305B" w:rsidRDefault="0050305B" w:rsidP="0050305B">
      <w:r w:rsidRPr="0050305B">
        <w:t xml:space="preserve">                  [ "strict", ":", bool ],</w:t>
      </w:r>
    </w:p>
    <w:p w14:paraId="79CA2013" w14:textId="77777777" w:rsidR="0050305B" w:rsidRPr="0050305B" w:rsidRDefault="0050305B" w:rsidP="0050305B">
      <w:r w:rsidRPr="0050305B">
        <w:t xml:space="preserve">               "}" ;</w:t>
      </w:r>
    </w:p>
    <w:p w14:paraId="5A3D6420" w14:textId="77777777" w:rsidR="0050305B" w:rsidRPr="0050305B" w:rsidRDefault="0050305B" w:rsidP="0050305B">
      <w:r w:rsidRPr="0050305B">
        <w:t>gate_type     = "ParityGate" | "PolicyGate" | "ProvenanceGate" | "UQGate" | "DiffGate" ;</w:t>
      </w:r>
    </w:p>
    <w:p w14:paraId="0036F6C5" w14:textId="77777777" w:rsidR="0050305B" w:rsidRPr="0050305B" w:rsidRDefault="0050305B" w:rsidP="0050305B"/>
    <w:p w14:paraId="57A5A08F" w14:textId="77777777" w:rsidR="0050305B" w:rsidRPr="0050305B" w:rsidRDefault="0050305B" w:rsidP="0050305B">
      <w:r w:rsidRPr="0050305B">
        <w:t>flow          = "flow", ident, "{", { decl }, "}" ;</w:t>
      </w:r>
    </w:p>
    <w:p w14:paraId="080D6240" w14:textId="77777777" w:rsidR="0050305B" w:rsidRPr="0050305B" w:rsidRDefault="0050305B" w:rsidP="0050305B"/>
    <w:p w14:paraId="047EDA04" w14:textId="77777777" w:rsidR="0050305B" w:rsidRPr="0050305B" w:rsidRDefault="0050305B" w:rsidP="0050305B">
      <w:r w:rsidRPr="0050305B">
        <w:t>fanout        = "fanout", ident, "-&gt;", ident_range, [ "with", fanout_opts ] ;</w:t>
      </w:r>
    </w:p>
    <w:p w14:paraId="117E77BD" w14:textId="77777777" w:rsidR="0050305B" w:rsidRPr="0050305B" w:rsidRDefault="0050305B" w:rsidP="0050305B">
      <w:r w:rsidRPr="0050305B">
        <w:t>reduce        = "reduce", ident_range, "-&gt;", ident, "using", reduce_op ;</w:t>
      </w:r>
    </w:p>
    <w:p w14:paraId="3BC44E8C" w14:textId="77777777" w:rsidR="0050305B" w:rsidRPr="0050305B" w:rsidRDefault="0050305B" w:rsidP="0050305B">
      <w:r w:rsidRPr="0050305B">
        <w:t>reduce_op     = "merge=maxRS" | "vote=majority" | "score=mean" | "adjudicate=verifier" ;</w:t>
      </w:r>
    </w:p>
    <w:p w14:paraId="7506363C" w14:textId="77777777" w:rsidR="0050305B" w:rsidRPr="0050305B" w:rsidRDefault="0050305B" w:rsidP="0050305B"/>
    <w:p w14:paraId="0A5B92C9" w14:textId="77777777" w:rsidR="0050305B" w:rsidRPr="0050305B" w:rsidRDefault="0050305B" w:rsidP="0050305B">
      <w:r w:rsidRPr="0050305B">
        <w:t>ident_range   = ident | ident, "[", integer, "..", integer, "]" ;</w:t>
      </w:r>
    </w:p>
    <w:p w14:paraId="761AED93" w14:textId="77777777" w:rsidR="0050305B" w:rsidRPr="0050305B" w:rsidRDefault="0050305B" w:rsidP="0050305B"/>
    <w:p w14:paraId="02192854" w14:textId="77777777" w:rsidR="0050305B" w:rsidRPr="0050305B" w:rsidRDefault="0050305B" w:rsidP="0050305B">
      <w:r w:rsidRPr="0050305B">
        <w:t>budget_map    = "{", budget_kv, { ",", budget_kv }, "}" ;</w:t>
      </w:r>
    </w:p>
    <w:p w14:paraId="1A2CBED0" w14:textId="77777777" w:rsidR="0050305B" w:rsidRPr="0050305B" w:rsidRDefault="0050305B" w:rsidP="0050305B">
      <w:r w:rsidRPr="0050305B">
        <w:t>budget_kv     = ("tokens" | "wall_ms" | "calls" | "cost"), ":", integer ;</w:t>
      </w:r>
    </w:p>
    <w:p w14:paraId="41A0F00E" w14:textId="77777777" w:rsidR="0050305B" w:rsidRPr="0050305B" w:rsidRDefault="0050305B" w:rsidP="0050305B"/>
    <w:p w14:paraId="5626264C" w14:textId="77777777" w:rsidR="0050305B" w:rsidRPr="0050305B" w:rsidRDefault="0050305B" w:rsidP="0050305B">
      <w:r w:rsidRPr="0050305B">
        <w:t>cap_kv        = ("max_parallel" | "token_pool" | "wall_ms_pool"), ":", integer ;</w:t>
      </w:r>
    </w:p>
    <w:p w14:paraId="109809F4" w14:textId="77777777" w:rsidR="0050305B" w:rsidRPr="0050305B" w:rsidRDefault="0050305B" w:rsidP="0050305B"/>
    <w:p w14:paraId="33C28F09" w14:textId="77777777" w:rsidR="0050305B" w:rsidRPr="0050305B" w:rsidRDefault="0050305B" w:rsidP="0050305B">
      <w:r w:rsidRPr="0050305B">
        <w:t>pin_map       = "{", pin_kv, { ",", pin_kv }, "}" ;</w:t>
      </w:r>
    </w:p>
    <w:p w14:paraId="49F62B5A" w14:textId="77777777" w:rsidR="0050305B" w:rsidRPr="0050305B" w:rsidRDefault="0050305B" w:rsidP="0050305B">
      <w:r w:rsidRPr="0050305B">
        <w:t>pin_kv        = ("model" | "index" | "tool" | "seed"), ":", string ;</w:t>
      </w:r>
    </w:p>
    <w:p w14:paraId="03EA08CB" w14:textId="77777777" w:rsidR="0050305B" w:rsidRPr="0050305B" w:rsidRDefault="0050305B" w:rsidP="0050305B"/>
    <w:p w14:paraId="44601934" w14:textId="77777777" w:rsidR="0050305B" w:rsidRPr="0050305B" w:rsidRDefault="0050305B" w:rsidP="0050305B">
      <w:r w:rsidRPr="0050305B">
        <w:t>input_map     = "{", input_kv, { ",", input_kv }, "}" ;</w:t>
      </w:r>
    </w:p>
    <w:p w14:paraId="35B3C857" w14:textId="77777777" w:rsidR="0050305B" w:rsidRPr="0050305B" w:rsidRDefault="0050305B" w:rsidP="0050305B">
      <w:r w:rsidRPr="0050305B">
        <w:t>input_kv      = ident, ":", ( string | ident | hhni_sel | seg_ref ) ;</w:t>
      </w:r>
    </w:p>
    <w:p w14:paraId="4D199363" w14:textId="77777777" w:rsidR="0050305B" w:rsidRPr="0050305B" w:rsidRDefault="0050305B" w:rsidP="0050305B"/>
    <w:p w14:paraId="69381860" w14:textId="77777777" w:rsidR="0050305B" w:rsidRPr="0050305B" w:rsidRDefault="0050305B" w:rsidP="0050305B">
      <w:r w:rsidRPr="0050305B">
        <w:t>hhni_sel      = "HHNI:", path ;           (* e.g., HHNI:system-&gt;section("Auth")-&gt;paragraph#3 *)</w:t>
      </w:r>
    </w:p>
    <w:p w14:paraId="280C0BCB" w14:textId="77777777" w:rsidR="0050305B" w:rsidRPr="0050305B" w:rsidRDefault="0050305B" w:rsidP="0050305B">
      <w:r w:rsidRPr="0050305B">
        <w:t>time_sel      = "ASOF:", iso8601 | "WINDOW:", iso8601,"..",iso8601 ;</w:t>
      </w:r>
    </w:p>
    <w:p w14:paraId="712D3A51" w14:textId="77777777" w:rsidR="0050305B" w:rsidRPr="0050305B" w:rsidRDefault="0050305B" w:rsidP="0050305B">
      <w:r w:rsidRPr="0050305B">
        <w:t>policy_ref    = ident ;</w:t>
      </w:r>
    </w:p>
    <w:p w14:paraId="6F2331E1" w14:textId="77777777" w:rsidR="0050305B" w:rsidRPr="0050305B" w:rsidRDefault="0050305B" w:rsidP="0050305B">
      <w:r w:rsidRPr="0050305B">
        <w:t>model_ref     = string ;</w:t>
      </w:r>
    </w:p>
    <w:p w14:paraId="343D79B4" w14:textId="77777777" w:rsidR="0050305B" w:rsidRPr="0050305B" w:rsidRDefault="0050305B" w:rsidP="0050305B">
      <w:r w:rsidRPr="0050305B">
        <w:t>tool_list     = "[", string, { ",", string }, "]" ;</w:t>
      </w:r>
    </w:p>
    <w:p w14:paraId="3572B6B3" w14:textId="77777777" w:rsidR="0050305B" w:rsidRPr="0050305B" w:rsidRDefault="0050305B" w:rsidP="0050305B">
      <w:r w:rsidRPr="0050305B">
        <w:t>seg_ref       = "SEG:", path ;</w:t>
      </w:r>
    </w:p>
    <w:p w14:paraId="0CD7AF5F" w14:textId="77777777" w:rsidR="0050305B" w:rsidRPr="0050305B" w:rsidRDefault="0050305B" w:rsidP="0050305B">
      <w:r w:rsidRPr="0050305B">
        <w:lastRenderedPageBreak/>
        <w:t>bool          = "true" | "false" ;</w:t>
      </w:r>
    </w:p>
    <w:p w14:paraId="496F87C8" w14:textId="77777777" w:rsidR="0050305B" w:rsidRPr="0050305B" w:rsidRDefault="0050305B" w:rsidP="0050305B">
      <w:r w:rsidRPr="0050305B">
        <w:t>path          = /* URI-like selector with filters */ ;</w:t>
      </w:r>
    </w:p>
    <w:p w14:paraId="56B8ED4E" w14:textId="77777777" w:rsidR="0050305B" w:rsidRPr="0050305B" w:rsidRDefault="0050305B" w:rsidP="0050305B">
      <w:r w:rsidRPr="0050305B">
        <w:rPr>
          <w:b/>
          <w:bCs/>
        </w:rPr>
        <w:t>Whitespace/comments.</w:t>
      </w:r>
      <w:r w:rsidRPr="0050305B">
        <w:t xml:space="preserve"> // line, /* block */ ignored.</w:t>
      </w:r>
      <w:r w:rsidRPr="0050305B">
        <w:br/>
      </w:r>
      <w:r w:rsidRPr="0050305B">
        <w:rPr>
          <w:b/>
          <w:bCs/>
        </w:rPr>
        <w:t>Strings.</w:t>
      </w:r>
      <w:r w:rsidRPr="0050305B">
        <w:t xml:space="preserve"> UTF-8, \" escapes supported.</w:t>
      </w:r>
    </w:p>
    <w:p w14:paraId="0F74A786" w14:textId="77777777" w:rsidR="0050305B" w:rsidRPr="0050305B" w:rsidRDefault="00000000" w:rsidP="0050305B">
      <w:r>
        <w:pict w14:anchorId="622916F5">
          <v:rect id="_x0000_i1265" style="width:0;height:1.5pt" o:hralign="center" o:hrstd="t" o:hr="t" fillcolor="#a0a0a0" stroked="f"/>
        </w:pict>
      </w:r>
    </w:p>
    <w:p w14:paraId="094B7F86" w14:textId="77777777" w:rsidR="0050305B" w:rsidRPr="0050305B" w:rsidRDefault="0050305B" w:rsidP="0050305B">
      <w:pPr>
        <w:rPr>
          <w:b/>
          <w:bCs/>
        </w:rPr>
      </w:pPr>
      <w:r w:rsidRPr="0050305B">
        <w:rPr>
          <w:b/>
          <w:bCs/>
        </w:rPr>
        <w:t>13.2 Core constructs &amp; semantics</w:t>
      </w:r>
    </w:p>
    <w:p w14:paraId="3067E1DE" w14:textId="77777777" w:rsidR="0050305B" w:rsidRPr="0050305B" w:rsidRDefault="0050305B" w:rsidP="0050305B">
      <w:pPr>
        <w:numPr>
          <w:ilvl w:val="0"/>
          <w:numId w:val="301"/>
        </w:numPr>
      </w:pPr>
      <w:r w:rsidRPr="0050305B">
        <w:rPr>
          <w:b/>
          <w:bCs/>
        </w:rPr>
        <w:t>pipeline</w:t>
      </w:r>
      <w:r w:rsidRPr="0050305B">
        <w:t xml:space="preserve">: top-level plan with </w:t>
      </w:r>
      <w:r w:rsidRPr="0050305B">
        <w:rPr>
          <w:b/>
          <w:bCs/>
        </w:rPr>
        <w:t>snapshot pin</w:t>
      </w:r>
      <w:r w:rsidRPr="0050305B">
        <w:t xml:space="preserve"> and </w:t>
      </w:r>
      <w:r w:rsidRPr="0050305B">
        <w:rPr>
          <w:b/>
          <w:bCs/>
        </w:rPr>
        <w:t>global budgets</w:t>
      </w:r>
      <w:r w:rsidRPr="0050305B">
        <w:t>.</w:t>
      </w:r>
    </w:p>
    <w:p w14:paraId="1C50BF3E" w14:textId="77777777" w:rsidR="0050305B" w:rsidRPr="0050305B" w:rsidRDefault="0050305B" w:rsidP="0050305B">
      <w:pPr>
        <w:numPr>
          <w:ilvl w:val="0"/>
          <w:numId w:val="301"/>
        </w:numPr>
      </w:pPr>
      <w:r w:rsidRPr="0050305B">
        <w:rPr>
          <w:b/>
          <w:bCs/>
        </w:rPr>
        <w:t>shard</w:t>
      </w:r>
      <w:r w:rsidRPr="0050305B">
        <w:t>: isolation domain with its own resource caps and routing; independently schedulable.</w:t>
      </w:r>
    </w:p>
    <w:p w14:paraId="60C56CD6" w14:textId="77777777" w:rsidR="0050305B" w:rsidRPr="0050305B" w:rsidRDefault="0050305B" w:rsidP="0050305B">
      <w:pPr>
        <w:numPr>
          <w:ilvl w:val="0"/>
          <w:numId w:val="301"/>
        </w:numPr>
      </w:pPr>
      <w:r w:rsidRPr="0050305B">
        <w:rPr>
          <w:b/>
          <w:bCs/>
        </w:rPr>
        <w:t>step</w:t>
      </w:r>
      <w:r w:rsidRPr="0050305B">
        <w:t xml:space="preserve">: a typed unit of work with </w:t>
      </w:r>
      <w:r w:rsidRPr="0050305B">
        <w:rPr>
          <w:b/>
          <w:bCs/>
        </w:rPr>
        <w:t>role</w:t>
      </w:r>
      <w:r w:rsidRPr="0050305B">
        <w:t xml:space="preserve">, </w:t>
      </w:r>
      <w:r w:rsidRPr="0050305B">
        <w:rPr>
          <w:b/>
          <w:bCs/>
        </w:rPr>
        <w:t>inputs</w:t>
      </w:r>
      <w:r w:rsidRPr="0050305B">
        <w:t xml:space="preserve">, </w:t>
      </w:r>
      <w:r w:rsidRPr="0050305B">
        <w:rPr>
          <w:b/>
          <w:bCs/>
        </w:rPr>
        <w:t>slice/time</w:t>
      </w:r>
      <w:r w:rsidRPr="0050305B">
        <w:t xml:space="preserve"> selectors, </w:t>
      </w:r>
      <w:r w:rsidRPr="0050305B">
        <w:rPr>
          <w:b/>
          <w:bCs/>
        </w:rPr>
        <w:t>model/tools</w:t>
      </w:r>
      <w:r w:rsidRPr="0050305B">
        <w:t xml:space="preserve">, </w:t>
      </w:r>
      <w:r w:rsidRPr="0050305B">
        <w:rPr>
          <w:b/>
          <w:bCs/>
        </w:rPr>
        <w:t>budget</w:t>
      </w:r>
      <w:r w:rsidRPr="0050305B">
        <w:t xml:space="preserve">, </w:t>
      </w:r>
      <w:r w:rsidRPr="0050305B">
        <w:rPr>
          <w:b/>
          <w:bCs/>
        </w:rPr>
        <w:t>pins</w:t>
      </w:r>
      <w:r w:rsidRPr="0050305B">
        <w:t xml:space="preserve">, </w:t>
      </w:r>
      <w:r w:rsidRPr="0050305B">
        <w:rPr>
          <w:b/>
          <w:bCs/>
        </w:rPr>
        <w:t>policy</w:t>
      </w:r>
      <w:r w:rsidRPr="0050305B">
        <w:t>.</w:t>
      </w:r>
    </w:p>
    <w:p w14:paraId="10ED3A3E" w14:textId="77777777" w:rsidR="0050305B" w:rsidRPr="0050305B" w:rsidRDefault="0050305B" w:rsidP="0050305B">
      <w:pPr>
        <w:numPr>
          <w:ilvl w:val="0"/>
          <w:numId w:val="301"/>
        </w:numPr>
      </w:pPr>
      <w:r w:rsidRPr="0050305B">
        <w:rPr>
          <w:b/>
          <w:bCs/>
        </w:rPr>
        <w:t>gate</w:t>
      </w:r>
      <w:r w:rsidRPr="0050305B">
        <w:t xml:space="preserve">: a typed check; must </w:t>
      </w:r>
      <w:r w:rsidRPr="0050305B">
        <w:rPr>
          <w:b/>
          <w:bCs/>
        </w:rPr>
        <w:t>succeed</w:t>
      </w:r>
      <w:r w:rsidRPr="0050305B">
        <w:t xml:space="preserve"> before downstream steps read outputs.</w:t>
      </w:r>
    </w:p>
    <w:p w14:paraId="77E01098" w14:textId="77777777" w:rsidR="0050305B" w:rsidRPr="0050305B" w:rsidRDefault="0050305B" w:rsidP="0050305B">
      <w:pPr>
        <w:numPr>
          <w:ilvl w:val="0"/>
          <w:numId w:val="301"/>
        </w:numPr>
      </w:pPr>
      <w:r w:rsidRPr="0050305B">
        <w:rPr>
          <w:b/>
          <w:bCs/>
        </w:rPr>
        <w:t>fanout/reduce</w:t>
      </w:r>
      <w:r w:rsidRPr="0050305B">
        <w:t>: parallelization primitives (map→reduce, debate→adjudicate, etc.).</w:t>
      </w:r>
    </w:p>
    <w:p w14:paraId="69E9A0A3" w14:textId="77777777" w:rsidR="0050305B" w:rsidRPr="0050305B" w:rsidRDefault="0050305B" w:rsidP="0050305B">
      <w:pPr>
        <w:numPr>
          <w:ilvl w:val="0"/>
          <w:numId w:val="301"/>
        </w:numPr>
      </w:pPr>
      <w:r w:rsidRPr="0050305B">
        <w:rPr>
          <w:b/>
          <w:bCs/>
        </w:rPr>
        <w:t>flow</w:t>
      </w:r>
      <w:r w:rsidRPr="0050305B">
        <w:t>: nested subgraph (macro) for reuse; inlined at compile unless marked export.</w:t>
      </w:r>
    </w:p>
    <w:p w14:paraId="42C46C26" w14:textId="77777777" w:rsidR="0050305B" w:rsidRPr="0050305B" w:rsidRDefault="0050305B" w:rsidP="0050305B">
      <w:r w:rsidRPr="0050305B">
        <w:rPr>
          <w:b/>
          <w:bCs/>
        </w:rPr>
        <w:t>Execution invariant.</w:t>
      </w:r>
      <w:r w:rsidRPr="0050305B">
        <w:t xml:space="preserve"> Each step returns (artifacts, witness, uq). Gates consume these to decide pass/fail; failures raise </w:t>
      </w:r>
      <w:r w:rsidRPr="0050305B">
        <w:rPr>
          <w:b/>
          <w:bCs/>
        </w:rPr>
        <w:t>rewrite</w:t>
      </w:r>
      <w:r w:rsidRPr="0050305B">
        <w:t xml:space="preserve"> or </w:t>
      </w:r>
      <w:r w:rsidRPr="0050305B">
        <w:rPr>
          <w:b/>
          <w:bCs/>
        </w:rPr>
        <w:t>quarantine</w:t>
      </w:r>
      <w:r w:rsidRPr="0050305B">
        <w:t xml:space="preserve"> per policy.</w:t>
      </w:r>
    </w:p>
    <w:p w14:paraId="0475CCF8" w14:textId="77777777" w:rsidR="0050305B" w:rsidRPr="0050305B" w:rsidRDefault="00000000" w:rsidP="0050305B">
      <w:r>
        <w:pict w14:anchorId="5D62AD0A">
          <v:rect id="_x0000_i1266" style="width:0;height:1.5pt" o:hralign="center" o:hrstd="t" o:hr="t" fillcolor="#a0a0a0" stroked="f"/>
        </w:pict>
      </w:r>
    </w:p>
    <w:p w14:paraId="3644ED6F" w14:textId="77777777" w:rsidR="0050305B" w:rsidRPr="0050305B" w:rsidRDefault="0050305B" w:rsidP="0050305B">
      <w:pPr>
        <w:rPr>
          <w:b/>
          <w:bCs/>
        </w:rPr>
      </w:pPr>
      <w:r w:rsidRPr="0050305B">
        <w:rPr>
          <w:b/>
          <w:bCs/>
        </w:rPr>
        <w:t>13.3 Types, kinds, and schemas</w:t>
      </w:r>
    </w:p>
    <w:p w14:paraId="0D557CAA" w14:textId="77777777" w:rsidR="0050305B" w:rsidRPr="0050305B" w:rsidRDefault="0050305B" w:rsidP="0050305B">
      <w:pPr>
        <w:numPr>
          <w:ilvl w:val="0"/>
          <w:numId w:val="302"/>
        </w:numPr>
      </w:pPr>
      <w:r w:rsidRPr="0050305B">
        <w:rPr>
          <w:b/>
          <w:bCs/>
        </w:rPr>
        <w:t>Kinds</w:t>
      </w:r>
      <w:r w:rsidRPr="0050305B">
        <w:t>: Artifact, Claim, Evidence, Trace, Blob, JSON, Table, Code, Spec, Diff, UQ, Witness.</w:t>
      </w:r>
    </w:p>
    <w:p w14:paraId="239C4839" w14:textId="77777777" w:rsidR="0050305B" w:rsidRPr="0050305B" w:rsidRDefault="0050305B" w:rsidP="0050305B">
      <w:pPr>
        <w:numPr>
          <w:ilvl w:val="0"/>
          <w:numId w:val="302"/>
        </w:numPr>
      </w:pPr>
      <w:r w:rsidRPr="0050305B">
        <w:rPr>
          <w:b/>
          <w:bCs/>
        </w:rPr>
        <w:t>Structural types</w:t>
      </w:r>
      <w:r w:rsidRPr="0050305B">
        <w:t>: JSON Schemas referenced by $id.</w:t>
      </w:r>
    </w:p>
    <w:p w14:paraId="3D8B6A9B" w14:textId="77777777" w:rsidR="0050305B" w:rsidRPr="0050305B" w:rsidRDefault="0050305B" w:rsidP="0050305B">
      <w:pPr>
        <w:numPr>
          <w:ilvl w:val="0"/>
          <w:numId w:val="302"/>
        </w:numPr>
      </w:pPr>
      <w:r w:rsidRPr="0050305B">
        <w:rPr>
          <w:b/>
          <w:bCs/>
        </w:rPr>
        <w:t>Role I/O contracts</w:t>
      </w:r>
      <w:r w:rsidRPr="0050305B">
        <w:t xml:space="preserve"> (illustrative):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3764"/>
        <w:gridCol w:w="3068"/>
      </w:tblGrid>
      <w:tr w:rsidR="0050305B" w:rsidRPr="0050305B" w14:paraId="41B146D7" w14:textId="77777777">
        <w:trPr>
          <w:tblHeader/>
          <w:tblCellSpacing w:w="15" w:type="dxa"/>
        </w:trPr>
        <w:tc>
          <w:tcPr>
            <w:tcW w:w="0" w:type="auto"/>
            <w:vAlign w:val="center"/>
            <w:hideMark/>
          </w:tcPr>
          <w:p w14:paraId="2885831E" w14:textId="77777777" w:rsidR="0050305B" w:rsidRPr="0050305B" w:rsidRDefault="0050305B" w:rsidP="0050305B">
            <w:pPr>
              <w:rPr>
                <w:b/>
                <w:bCs/>
              </w:rPr>
            </w:pPr>
            <w:r w:rsidRPr="0050305B">
              <w:rPr>
                <w:b/>
                <w:bCs/>
              </w:rPr>
              <w:t>Role</w:t>
            </w:r>
          </w:p>
        </w:tc>
        <w:tc>
          <w:tcPr>
            <w:tcW w:w="0" w:type="auto"/>
            <w:vAlign w:val="center"/>
            <w:hideMark/>
          </w:tcPr>
          <w:p w14:paraId="2503E254" w14:textId="77777777" w:rsidR="0050305B" w:rsidRPr="0050305B" w:rsidRDefault="0050305B" w:rsidP="0050305B">
            <w:pPr>
              <w:rPr>
                <w:b/>
                <w:bCs/>
              </w:rPr>
            </w:pPr>
            <w:r w:rsidRPr="0050305B">
              <w:rPr>
                <w:b/>
                <w:bCs/>
              </w:rPr>
              <w:t>Input kinds</w:t>
            </w:r>
          </w:p>
        </w:tc>
        <w:tc>
          <w:tcPr>
            <w:tcW w:w="0" w:type="auto"/>
            <w:vAlign w:val="center"/>
            <w:hideMark/>
          </w:tcPr>
          <w:p w14:paraId="210E6E7C" w14:textId="77777777" w:rsidR="0050305B" w:rsidRPr="0050305B" w:rsidRDefault="0050305B" w:rsidP="0050305B">
            <w:pPr>
              <w:rPr>
                <w:b/>
                <w:bCs/>
              </w:rPr>
            </w:pPr>
            <w:r w:rsidRPr="0050305B">
              <w:rPr>
                <w:b/>
                <w:bCs/>
              </w:rPr>
              <w:t>Output kinds</w:t>
            </w:r>
          </w:p>
        </w:tc>
      </w:tr>
      <w:tr w:rsidR="0050305B" w:rsidRPr="0050305B" w14:paraId="15ADA60F" w14:textId="77777777">
        <w:trPr>
          <w:tblCellSpacing w:w="15" w:type="dxa"/>
        </w:trPr>
        <w:tc>
          <w:tcPr>
            <w:tcW w:w="0" w:type="auto"/>
            <w:vAlign w:val="center"/>
            <w:hideMark/>
          </w:tcPr>
          <w:p w14:paraId="48F77DFF" w14:textId="77777777" w:rsidR="0050305B" w:rsidRPr="0050305B" w:rsidRDefault="0050305B" w:rsidP="0050305B">
            <w:r w:rsidRPr="0050305B">
              <w:t>Retriever</w:t>
            </w:r>
          </w:p>
        </w:tc>
        <w:tc>
          <w:tcPr>
            <w:tcW w:w="0" w:type="auto"/>
            <w:vAlign w:val="center"/>
            <w:hideMark/>
          </w:tcPr>
          <w:p w14:paraId="59A97BF2" w14:textId="77777777" w:rsidR="0050305B" w:rsidRPr="0050305B" w:rsidRDefault="0050305B" w:rsidP="0050305B">
            <w:r w:rsidRPr="0050305B">
              <w:t>Query(JSON), HHNI slice, Time slice</w:t>
            </w:r>
          </w:p>
        </w:tc>
        <w:tc>
          <w:tcPr>
            <w:tcW w:w="0" w:type="auto"/>
            <w:vAlign w:val="center"/>
            <w:hideMark/>
          </w:tcPr>
          <w:p w14:paraId="5604EAB9" w14:textId="77777777" w:rsidR="0050305B" w:rsidRPr="0050305B" w:rsidRDefault="0050305B" w:rsidP="0050305B">
            <w:r w:rsidRPr="0050305B">
              <w:t>Evidence[], UQ, Witness</w:t>
            </w:r>
          </w:p>
        </w:tc>
      </w:tr>
      <w:tr w:rsidR="0050305B" w:rsidRPr="0050305B" w14:paraId="5221CA42" w14:textId="77777777">
        <w:trPr>
          <w:tblCellSpacing w:w="15" w:type="dxa"/>
        </w:trPr>
        <w:tc>
          <w:tcPr>
            <w:tcW w:w="0" w:type="auto"/>
            <w:vAlign w:val="center"/>
            <w:hideMark/>
          </w:tcPr>
          <w:p w14:paraId="41C841AD" w14:textId="77777777" w:rsidR="0050305B" w:rsidRPr="0050305B" w:rsidRDefault="0050305B" w:rsidP="0050305B">
            <w:r w:rsidRPr="0050305B">
              <w:t>Reasoner</w:t>
            </w:r>
          </w:p>
        </w:tc>
        <w:tc>
          <w:tcPr>
            <w:tcW w:w="0" w:type="auto"/>
            <w:vAlign w:val="center"/>
            <w:hideMark/>
          </w:tcPr>
          <w:p w14:paraId="3A8C547A" w14:textId="77777777" w:rsidR="0050305B" w:rsidRPr="0050305B" w:rsidRDefault="0050305B" w:rsidP="0050305B">
            <w:r w:rsidRPr="0050305B">
              <w:t>Evidence[], Spec/Question</w:t>
            </w:r>
          </w:p>
        </w:tc>
        <w:tc>
          <w:tcPr>
            <w:tcW w:w="0" w:type="auto"/>
            <w:vAlign w:val="center"/>
            <w:hideMark/>
          </w:tcPr>
          <w:p w14:paraId="3491A2DD" w14:textId="77777777" w:rsidR="0050305B" w:rsidRPr="0050305B" w:rsidRDefault="0050305B" w:rsidP="0050305B">
            <w:r w:rsidRPr="0050305B">
              <w:t>Claim[], Explanation, UQ</w:t>
            </w:r>
          </w:p>
        </w:tc>
      </w:tr>
      <w:tr w:rsidR="0050305B" w:rsidRPr="0050305B" w14:paraId="65836527" w14:textId="77777777">
        <w:trPr>
          <w:tblCellSpacing w:w="15" w:type="dxa"/>
        </w:trPr>
        <w:tc>
          <w:tcPr>
            <w:tcW w:w="0" w:type="auto"/>
            <w:vAlign w:val="center"/>
            <w:hideMark/>
          </w:tcPr>
          <w:p w14:paraId="755914E0" w14:textId="77777777" w:rsidR="0050305B" w:rsidRPr="0050305B" w:rsidRDefault="0050305B" w:rsidP="0050305B">
            <w:r w:rsidRPr="0050305B">
              <w:t>Verifier</w:t>
            </w:r>
          </w:p>
        </w:tc>
        <w:tc>
          <w:tcPr>
            <w:tcW w:w="0" w:type="auto"/>
            <w:vAlign w:val="center"/>
            <w:hideMark/>
          </w:tcPr>
          <w:p w14:paraId="7582B97A" w14:textId="77777777" w:rsidR="0050305B" w:rsidRPr="0050305B" w:rsidRDefault="0050305B" w:rsidP="0050305B">
            <w:r w:rsidRPr="0050305B">
              <w:t>Claim[], Evidence[]/Artifacts</w:t>
            </w:r>
          </w:p>
        </w:tc>
        <w:tc>
          <w:tcPr>
            <w:tcW w:w="0" w:type="auto"/>
            <w:vAlign w:val="center"/>
            <w:hideMark/>
          </w:tcPr>
          <w:p w14:paraId="331270F0" w14:textId="77777777" w:rsidR="0050305B" w:rsidRPr="0050305B" w:rsidRDefault="0050305B" w:rsidP="0050305B">
            <w:r w:rsidRPr="0050305B">
              <w:t>Verdicts, Critiques, UQ</w:t>
            </w:r>
          </w:p>
        </w:tc>
      </w:tr>
      <w:tr w:rsidR="0050305B" w:rsidRPr="0050305B" w14:paraId="14446105" w14:textId="77777777">
        <w:trPr>
          <w:tblCellSpacing w:w="15" w:type="dxa"/>
        </w:trPr>
        <w:tc>
          <w:tcPr>
            <w:tcW w:w="0" w:type="auto"/>
            <w:vAlign w:val="center"/>
            <w:hideMark/>
          </w:tcPr>
          <w:p w14:paraId="7CCC6B52" w14:textId="77777777" w:rsidR="0050305B" w:rsidRPr="0050305B" w:rsidRDefault="0050305B" w:rsidP="0050305B">
            <w:r w:rsidRPr="0050305B">
              <w:lastRenderedPageBreak/>
              <w:t>Builder</w:t>
            </w:r>
          </w:p>
        </w:tc>
        <w:tc>
          <w:tcPr>
            <w:tcW w:w="0" w:type="auto"/>
            <w:vAlign w:val="center"/>
            <w:hideMark/>
          </w:tcPr>
          <w:p w14:paraId="493E270B" w14:textId="77777777" w:rsidR="0050305B" w:rsidRPr="0050305B" w:rsidRDefault="0050305B" w:rsidP="0050305B">
            <w:r w:rsidRPr="0050305B">
              <w:t>Spec/Plan, Codebase slice</w:t>
            </w:r>
          </w:p>
        </w:tc>
        <w:tc>
          <w:tcPr>
            <w:tcW w:w="0" w:type="auto"/>
            <w:vAlign w:val="center"/>
            <w:hideMark/>
          </w:tcPr>
          <w:p w14:paraId="706CAD61" w14:textId="77777777" w:rsidR="0050305B" w:rsidRPr="0050305B" w:rsidRDefault="0050305B" w:rsidP="0050305B">
            <w:r w:rsidRPr="0050305B">
              <w:t>Code/Artifacts, Diffs, UQ</w:t>
            </w:r>
          </w:p>
        </w:tc>
      </w:tr>
      <w:tr w:rsidR="0050305B" w:rsidRPr="0050305B" w14:paraId="507427F1" w14:textId="77777777">
        <w:trPr>
          <w:tblCellSpacing w:w="15" w:type="dxa"/>
        </w:trPr>
        <w:tc>
          <w:tcPr>
            <w:tcW w:w="0" w:type="auto"/>
            <w:vAlign w:val="center"/>
            <w:hideMark/>
          </w:tcPr>
          <w:p w14:paraId="1E4ABD2F" w14:textId="77777777" w:rsidR="0050305B" w:rsidRPr="0050305B" w:rsidRDefault="0050305B" w:rsidP="0050305B">
            <w:r w:rsidRPr="0050305B">
              <w:t>Witness</w:t>
            </w:r>
          </w:p>
        </w:tc>
        <w:tc>
          <w:tcPr>
            <w:tcW w:w="0" w:type="auto"/>
            <w:vAlign w:val="center"/>
            <w:hideMark/>
          </w:tcPr>
          <w:p w14:paraId="344868AD" w14:textId="77777777" w:rsidR="0050305B" w:rsidRPr="0050305B" w:rsidRDefault="0050305B" w:rsidP="0050305B">
            <w:r w:rsidRPr="0050305B">
              <w:t>Trace, Metadata</w:t>
            </w:r>
          </w:p>
        </w:tc>
        <w:tc>
          <w:tcPr>
            <w:tcW w:w="0" w:type="auto"/>
            <w:vAlign w:val="center"/>
            <w:hideMark/>
          </w:tcPr>
          <w:p w14:paraId="58E47BF4" w14:textId="77777777" w:rsidR="0050305B" w:rsidRPr="0050305B" w:rsidRDefault="0050305B" w:rsidP="0050305B">
            <w:r w:rsidRPr="0050305B">
              <w:t>VIF tuples, SEG writes</w:t>
            </w:r>
          </w:p>
        </w:tc>
      </w:tr>
      <w:tr w:rsidR="0050305B" w:rsidRPr="0050305B" w14:paraId="797FF754" w14:textId="77777777">
        <w:trPr>
          <w:tblCellSpacing w:w="15" w:type="dxa"/>
        </w:trPr>
        <w:tc>
          <w:tcPr>
            <w:tcW w:w="0" w:type="auto"/>
            <w:vAlign w:val="center"/>
            <w:hideMark/>
          </w:tcPr>
          <w:p w14:paraId="132D1C66" w14:textId="77777777" w:rsidR="0050305B" w:rsidRPr="0050305B" w:rsidRDefault="0050305B" w:rsidP="0050305B">
            <w:r w:rsidRPr="0050305B">
              <w:t>Critic</w:t>
            </w:r>
          </w:p>
        </w:tc>
        <w:tc>
          <w:tcPr>
            <w:tcW w:w="0" w:type="auto"/>
            <w:vAlign w:val="center"/>
            <w:hideMark/>
          </w:tcPr>
          <w:p w14:paraId="44A73259" w14:textId="77777777" w:rsidR="0050305B" w:rsidRPr="0050305B" w:rsidRDefault="0050305B" w:rsidP="0050305B">
            <w:r w:rsidRPr="0050305B">
              <w:t>Any</w:t>
            </w:r>
          </w:p>
        </w:tc>
        <w:tc>
          <w:tcPr>
            <w:tcW w:w="0" w:type="auto"/>
            <w:vAlign w:val="center"/>
            <w:hideMark/>
          </w:tcPr>
          <w:p w14:paraId="5D434A23" w14:textId="77777777" w:rsidR="0050305B" w:rsidRPr="0050305B" w:rsidRDefault="0050305B" w:rsidP="0050305B">
            <w:r w:rsidRPr="0050305B">
              <w:t>Review notes, Risk score, UQ</w:t>
            </w:r>
          </w:p>
        </w:tc>
      </w:tr>
      <w:tr w:rsidR="0050305B" w:rsidRPr="0050305B" w14:paraId="09A13BA8" w14:textId="77777777">
        <w:trPr>
          <w:tblCellSpacing w:w="15" w:type="dxa"/>
        </w:trPr>
        <w:tc>
          <w:tcPr>
            <w:tcW w:w="0" w:type="auto"/>
            <w:vAlign w:val="center"/>
            <w:hideMark/>
          </w:tcPr>
          <w:p w14:paraId="3D4050D2" w14:textId="77777777" w:rsidR="0050305B" w:rsidRPr="0050305B" w:rsidRDefault="0050305B" w:rsidP="0050305B">
            <w:r w:rsidRPr="0050305B">
              <w:t>Operator</w:t>
            </w:r>
          </w:p>
        </w:tc>
        <w:tc>
          <w:tcPr>
            <w:tcW w:w="0" w:type="auto"/>
            <w:vAlign w:val="center"/>
            <w:hideMark/>
          </w:tcPr>
          <w:p w14:paraId="67695324" w14:textId="77777777" w:rsidR="0050305B" w:rsidRPr="0050305B" w:rsidRDefault="0050305B" w:rsidP="0050305B">
            <w:r w:rsidRPr="0050305B">
              <w:t>Telemetry</w:t>
            </w:r>
          </w:p>
        </w:tc>
        <w:tc>
          <w:tcPr>
            <w:tcW w:w="0" w:type="auto"/>
            <w:vAlign w:val="center"/>
            <w:hideMark/>
          </w:tcPr>
          <w:p w14:paraId="4EA77786" w14:textId="77777777" w:rsidR="0050305B" w:rsidRPr="0050305B" w:rsidRDefault="0050305B" w:rsidP="0050305B">
            <w:r w:rsidRPr="0050305B">
              <w:t>Actions, Hints, UQ</w:t>
            </w:r>
          </w:p>
        </w:tc>
      </w:tr>
    </w:tbl>
    <w:p w14:paraId="097A45B2" w14:textId="77777777" w:rsidR="0050305B" w:rsidRPr="0050305B" w:rsidRDefault="0050305B" w:rsidP="0050305B">
      <w:r w:rsidRPr="0050305B">
        <w:rPr>
          <w:b/>
          <w:bCs/>
        </w:rPr>
        <w:t>Static typing.</w:t>
      </w:r>
      <w:r w:rsidRPr="0050305B">
        <w:t xml:space="preserve"> Compiler checks edge compatibility by kind + JSON Schema. Subtyping via $ref and oneOf. Mismatches → compile error.</w:t>
      </w:r>
    </w:p>
    <w:p w14:paraId="32D070D7" w14:textId="77777777" w:rsidR="0050305B" w:rsidRPr="0050305B" w:rsidRDefault="00000000" w:rsidP="0050305B">
      <w:r>
        <w:pict w14:anchorId="2D953206">
          <v:rect id="_x0000_i1267" style="width:0;height:1.5pt" o:hralign="center" o:hrstd="t" o:hr="t" fillcolor="#a0a0a0" stroked="f"/>
        </w:pict>
      </w:r>
    </w:p>
    <w:p w14:paraId="0185C445" w14:textId="77777777" w:rsidR="0050305B" w:rsidRPr="0050305B" w:rsidRDefault="0050305B" w:rsidP="0050305B">
      <w:pPr>
        <w:rPr>
          <w:b/>
          <w:bCs/>
        </w:rPr>
      </w:pPr>
      <w:r w:rsidRPr="0050305B">
        <w:rPr>
          <w:b/>
          <w:bCs/>
        </w:rPr>
        <w:t>13.4 Effects &amp; capabilities</w:t>
      </w:r>
    </w:p>
    <w:p w14:paraId="03C74E95" w14:textId="77777777" w:rsidR="0050305B" w:rsidRPr="0050305B" w:rsidRDefault="0050305B" w:rsidP="0050305B">
      <w:r w:rsidRPr="0050305B">
        <w:t xml:space="preserve">ACL annotates </w:t>
      </w:r>
      <w:r w:rsidRPr="0050305B">
        <w:rPr>
          <w:b/>
          <w:bCs/>
        </w:rPr>
        <w:t>effects</w:t>
      </w:r>
      <w:r w:rsidRPr="0050305B">
        <w:t xml:space="preserve"> to constrain tool power and data egress.</w:t>
      </w:r>
    </w:p>
    <w:p w14:paraId="101E507F" w14:textId="77777777" w:rsidR="0050305B" w:rsidRPr="0050305B" w:rsidRDefault="0050305B" w:rsidP="0050305B">
      <w:pPr>
        <w:numPr>
          <w:ilvl w:val="0"/>
          <w:numId w:val="303"/>
        </w:numPr>
      </w:pPr>
      <w:r w:rsidRPr="0050305B">
        <w:rPr>
          <w:b/>
          <w:bCs/>
        </w:rPr>
        <w:t>Effects</w:t>
      </w:r>
      <w:r w:rsidRPr="0050305B">
        <w:t>: net.read, net.write, fs.read, fs.write, proc.exec, secrets.read, mail.send, db.query, seg.write.</w:t>
      </w:r>
    </w:p>
    <w:p w14:paraId="7602D71B" w14:textId="77777777" w:rsidR="0050305B" w:rsidRPr="0050305B" w:rsidRDefault="0050305B" w:rsidP="0050305B">
      <w:pPr>
        <w:numPr>
          <w:ilvl w:val="0"/>
          <w:numId w:val="303"/>
        </w:numPr>
      </w:pPr>
      <w:r w:rsidRPr="0050305B">
        <w:rPr>
          <w:b/>
          <w:bCs/>
        </w:rPr>
        <w:t>Capability tokens</w:t>
      </w:r>
      <w:r w:rsidRPr="0050305B">
        <w:t xml:space="preserve"> bound at runtime to principals/tenants, scoped per step/shard.</w:t>
      </w:r>
    </w:p>
    <w:p w14:paraId="660325DE" w14:textId="77777777" w:rsidR="0050305B" w:rsidRPr="0050305B" w:rsidRDefault="0050305B" w:rsidP="0050305B">
      <w:r w:rsidRPr="0050305B">
        <w:rPr>
          <w:b/>
          <w:bCs/>
        </w:rPr>
        <w:t>Example (cap-limited step):</w:t>
      </w:r>
    </w:p>
    <w:p w14:paraId="21D099D4" w14:textId="77777777" w:rsidR="0050305B" w:rsidRPr="0050305B" w:rsidRDefault="0050305B" w:rsidP="0050305B">
      <w:r w:rsidRPr="0050305B">
        <w:t>step r0: Retriever {</w:t>
      </w:r>
    </w:p>
    <w:p w14:paraId="5AAA2E3C" w14:textId="77777777" w:rsidR="0050305B" w:rsidRPr="0050305B" w:rsidRDefault="0050305B" w:rsidP="0050305B">
      <w:r w:rsidRPr="0050305B">
        <w:t xml:space="preserve">  inputs: { query: "oauth2 threat models", slice: HHNI:system-&gt;section("Security") }</w:t>
      </w:r>
    </w:p>
    <w:p w14:paraId="4DBC93EE" w14:textId="77777777" w:rsidR="0050305B" w:rsidRPr="0050305B" w:rsidRDefault="0050305B" w:rsidP="0050305B">
      <w:r w:rsidRPr="0050305B">
        <w:t xml:space="preserve">  tools:  ["web.search"]</w:t>
      </w:r>
    </w:p>
    <w:p w14:paraId="5683ED06" w14:textId="77777777" w:rsidR="0050305B" w:rsidRPr="0050305B" w:rsidRDefault="0050305B" w:rsidP="0050305B">
      <w:r w:rsidRPr="0050305B">
        <w:t xml:space="preserve">  budget: { tokens: 800, wall_ms: 1500, calls: 3 }</w:t>
      </w:r>
    </w:p>
    <w:p w14:paraId="1E28D7AC" w14:textId="77777777" w:rsidR="0050305B" w:rsidRPr="0050305B" w:rsidRDefault="0050305B" w:rsidP="0050305B">
      <w:r w:rsidRPr="0050305B">
        <w:t xml:space="preserve">  policy: sec_web_readonly</w:t>
      </w:r>
    </w:p>
    <w:p w14:paraId="1FE6A8D2" w14:textId="77777777" w:rsidR="0050305B" w:rsidRPr="0050305B" w:rsidRDefault="0050305B" w:rsidP="0050305B">
      <w:r w:rsidRPr="0050305B">
        <w:t>}</w:t>
      </w:r>
    </w:p>
    <w:p w14:paraId="6EE730C4" w14:textId="77777777" w:rsidR="0050305B" w:rsidRPr="0050305B" w:rsidRDefault="00000000" w:rsidP="0050305B">
      <w:r>
        <w:pict w14:anchorId="4FACDE67">
          <v:rect id="_x0000_i1268" style="width:0;height:1.5pt" o:hralign="center" o:hrstd="t" o:hr="t" fillcolor="#a0a0a0" stroked="f"/>
        </w:pict>
      </w:r>
    </w:p>
    <w:p w14:paraId="3646BD0D" w14:textId="77777777" w:rsidR="0050305B" w:rsidRPr="0050305B" w:rsidRDefault="0050305B" w:rsidP="0050305B">
      <w:pPr>
        <w:rPr>
          <w:b/>
          <w:bCs/>
        </w:rPr>
      </w:pPr>
      <w:r w:rsidRPr="0050305B">
        <w:rPr>
          <w:b/>
          <w:bCs/>
        </w:rPr>
        <w:t>13.5 Budgets &amp; pins</w:t>
      </w:r>
    </w:p>
    <w:p w14:paraId="52CF5A49" w14:textId="77777777" w:rsidR="0050305B" w:rsidRPr="0050305B" w:rsidRDefault="0050305B" w:rsidP="0050305B">
      <w:pPr>
        <w:numPr>
          <w:ilvl w:val="0"/>
          <w:numId w:val="304"/>
        </w:numPr>
      </w:pPr>
      <w:r w:rsidRPr="0050305B">
        <w:rPr>
          <w:b/>
          <w:bCs/>
        </w:rPr>
        <w:t>Budgets</w:t>
      </w:r>
      <w:r w:rsidRPr="0050305B">
        <w:t xml:space="preserve"> hard-fail when exceeded unless soft=true in header policy (discouraged).</w:t>
      </w:r>
    </w:p>
    <w:p w14:paraId="77C7960E" w14:textId="77777777" w:rsidR="0050305B" w:rsidRPr="0050305B" w:rsidRDefault="0050305B" w:rsidP="0050305B">
      <w:pPr>
        <w:numPr>
          <w:ilvl w:val="0"/>
          <w:numId w:val="304"/>
        </w:numPr>
      </w:pPr>
      <w:r w:rsidRPr="0050305B">
        <w:rPr>
          <w:b/>
          <w:bCs/>
        </w:rPr>
        <w:t>Pins</w:t>
      </w:r>
      <w:r w:rsidRPr="0050305B">
        <w:t xml:space="preserve"> freeze versions: model:"gpt-4o@sha256:…", index:"hhni:auth@v37", tool:"grep@1.2.5", seed:"1337".</w:t>
      </w:r>
    </w:p>
    <w:p w14:paraId="3ED49ABC" w14:textId="77777777" w:rsidR="0050305B" w:rsidRPr="0050305B" w:rsidRDefault="0050305B" w:rsidP="0050305B">
      <w:r w:rsidRPr="0050305B">
        <w:rPr>
          <w:b/>
          <w:bCs/>
        </w:rPr>
        <w:lastRenderedPageBreak/>
        <w:t>Determinism contract.</w:t>
      </w:r>
      <w:r w:rsidRPr="0050305B">
        <w:t xml:space="preserve"> If pins + snapshot identical, runtime must produce </w:t>
      </w:r>
      <w:r w:rsidRPr="0050305B">
        <w:rPr>
          <w:b/>
          <w:bCs/>
        </w:rPr>
        <w:t>bit-identical artifacts</w:t>
      </w:r>
      <w:r w:rsidRPr="0050305B">
        <w:t xml:space="preserve"> (modulo allowed float error windows) or </w:t>
      </w:r>
      <w:r w:rsidRPr="0050305B">
        <w:rPr>
          <w:b/>
          <w:bCs/>
        </w:rPr>
        <w:t>abstain</w:t>
      </w:r>
      <w:r w:rsidRPr="0050305B">
        <w:t>.</w:t>
      </w:r>
    </w:p>
    <w:p w14:paraId="7D40FDAD" w14:textId="77777777" w:rsidR="0050305B" w:rsidRPr="0050305B" w:rsidRDefault="00000000" w:rsidP="0050305B">
      <w:r>
        <w:pict w14:anchorId="35DD0789">
          <v:rect id="_x0000_i1269" style="width:0;height:1.5pt" o:hralign="center" o:hrstd="t" o:hr="t" fillcolor="#a0a0a0" stroked="f"/>
        </w:pict>
      </w:r>
    </w:p>
    <w:p w14:paraId="4150DED1" w14:textId="77777777" w:rsidR="0050305B" w:rsidRPr="0050305B" w:rsidRDefault="0050305B" w:rsidP="0050305B">
      <w:pPr>
        <w:rPr>
          <w:b/>
          <w:bCs/>
        </w:rPr>
      </w:pPr>
      <w:r w:rsidRPr="0050305B">
        <w:rPr>
          <w:b/>
          <w:bCs/>
        </w:rPr>
        <w:t>13.6 Gates &amp; witnesses</w:t>
      </w:r>
    </w:p>
    <w:p w14:paraId="5680D343" w14:textId="77777777" w:rsidR="0050305B" w:rsidRPr="0050305B" w:rsidRDefault="0050305B" w:rsidP="0050305B">
      <w:pPr>
        <w:numPr>
          <w:ilvl w:val="0"/>
          <w:numId w:val="305"/>
        </w:numPr>
      </w:pPr>
      <w:r w:rsidRPr="0050305B">
        <w:rPr>
          <w:b/>
          <w:bCs/>
        </w:rPr>
        <w:t>ParityGate</w:t>
      </w:r>
      <w:r w:rsidRPr="0050305B">
        <w:t>: code/spec/tags/traces parity (SDF-CVF).</w:t>
      </w:r>
    </w:p>
    <w:p w14:paraId="27359B4A" w14:textId="77777777" w:rsidR="0050305B" w:rsidRPr="0050305B" w:rsidRDefault="0050305B" w:rsidP="0050305B">
      <w:pPr>
        <w:numPr>
          <w:ilvl w:val="0"/>
          <w:numId w:val="305"/>
        </w:numPr>
      </w:pPr>
      <w:r w:rsidRPr="0050305B">
        <w:rPr>
          <w:b/>
          <w:bCs/>
        </w:rPr>
        <w:t>PolicyGate</w:t>
      </w:r>
      <w:r w:rsidRPr="0050305B">
        <w:t>: data residency, PII/PHI filters, license compliance.</w:t>
      </w:r>
    </w:p>
    <w:p w14:paraId="4E933994" w14:textId="77777777" w:rsidR="0050305B" w:rsidRPr="0050305B" w:rsidRDefault="0050305B" w:rsidP="0050305B">
      <w:pPr>
        <w:numPr>
          <w:ilvl w:val="0"/>
          <w:numId w:val="305"/>
        </w:numPr>
      </w:pPr>
      <w:r w:rsidRPr="0050305B">
        <w:rPr>
          <w:b/>
          <w:bCs/>
        </w:rPr>
        <w:t>ProvenanceGate</w:t>
      </w:r>
      <w:r w:rsidRPr="0050305B">
        <w:t>: VIF completeness: (model id, weights hash, prompt template id, tool ids, snapshot id, seeds).</w:t>
      </w:r>
    </w:p>
    <w:p w14:paraId="0114B87D" w14:textId="77777777" w:rsidR="0050305B" w:rsidRPr="0050305B" w:rsidRDefault="0050305B" w:rsidP="0050305B">
      <w:pPr>
        <w:numPr>
          <w:ilvl w:val="0"/>
          <w:numId w:val="305"/>
        </w:numPr>
      </w:pPr>
      <w:r w:rsidRPr="0050305B">
        <w:rPr>
          <w:b/>
          <w:bCs/>
        </w:rPr>
        <w:t>UQGate</w:t>
      </w:r>
      <w:r w:rsidRPr="0050305B">
        <w:t>: calibration and uncertainty bands (ECE/entropy/ensemble consistency).</w:t>
      </w:r>
    </w:p>
    <w:p w14:paraId="12F63F19" w14:textId="77777777" w:rsidR="0050305B" w:rsidRPr="0050305B" w:rsidRDefault="0050305B" w:rsidP="0050305B">
      <w:pPr>
        <w:numPr>
          <w:ilvl w:val="0"/>
          <w:numId w:val="305"/>
        </w:numPr>
      </w:pPr>
      <w:r w:rsidRPr="0050305B">
        <w:rPr>
          <w:b/>
          <w:bCs/>
        </w:rPr>
        <w:t>DiffGate</w:t>
      </w:r>
      <w:r w:rsidRPr="0050305B">
        <w:t>: prevents destructive or outsized changes (size/scope thresholds).</w:t>
      </w:r>
    </w:p>
    <w:p w14:paraId="0BDF5197" w14:textId="77777777" w:rsidR="0050305B" w:rsidRPr="0050305B" w:rsidRDefault="0050305B" w:rsidP="0050305B">
      <w:r w:rsidRPr="0050305B">
        <w:t xml:space="preserve">Every gate emits a </w:t>
      </w:r>
      <w:r w:rsidRPr="0050305B">
        <w:rPr>
          <w:b/>
          <w:bCs/>
        </w:rPr>
        <w:t>GateRecord</w:t>
      </w:r>
      <w:r w:rsidRPr="0050305B">
        <w:t xml:space="preserve"> (+ witness) into SEG.</w:t>
      </w:r>
    </w:p>
    <w:p w14:paraId="1149D2FB" w14:textId="77777777" w:rsidR="0050305B" w:rsidRPr="0050305B" w:rsidRDefault="00000000" w:rsidP="0050305B">
      <w:r>
        <w:pict w14:anchorId="7B76DEBE">
          <v:rect id="_x0000_i1270" style="width:0;height:1.5pt" o:hralign="center" o:hrstd="t" o:hr="t" fillcolor="#a0a0a0" stroked="f"/>
        </w:pict>
      </w:r>
    </w:p>
    <w:p w14:paraId="582F9D18" w14:textId="77777777" w:rsidR="0050305B" w:rsidRPr="0050305B" w:rsidRDefault="0050305B" w:rsidP="0050305B">
      <w:pPr>
        <w:rPr>
          <w:b/>
          <w:bCs/>
        </w:rPr>
      </w:pPr>
      <w:r w:rsidRPr="0050305B">
        <w:rPr>
          <w:b/>
          <w:bCs/>
        </w:rPr>
        <w:t>13.7 Namespaces, imports, and policies</w:t>
      </w:r>
    </w:p>
    <w:p w14:paraId="35AA82DD" w14:textId="77777777" w:rsidR="0050305B" w:rsidRPr="0050305B" w:rsidRDefault="0050305B" w:rsidP="0050305B">
      <w:r w:rsidRPr="0050305B">
        <w:t>import policy "policies/security.aclp" as sec</w:t>
      </w:r>
    </w:p>
    <w:p w14:paraId="696B320C" w14:textId="77777777" w:rsidR="0050305B" w:rsidRPr="0050305B" w:rsidRDefault="0050305B" w:rsidP="0050305B">
      <w:r w:rsidRPr="0050305B">
        <w:t>import flow   "flows/spec_and_solve.acl" as s2</w:t>
      </w:r>
    </w:p>
    <w:p w14:paraId="506BE76D" w14:textId="77777777" w:rsidR="0050305B" w:rsidRPr="0050305B" w:rsidRDefault="0050305B" w:rsidP="0050305B"/>
    <w:p w14:paraId="569A1E1B" w14:textId="77777777" w:rsidR="0050305B" w:rsidRPr="0050305B" w:rsidRDefault="0050305B" w:rsidP="0050305B">
      <w:r w:rsidRPr="0050305B">
        <w:t>policy rewrite {</w:t>
      </w:r>
    </w:p>
    <w:p w14:paraId="7181E605" w14:textId="77777777" w:rsidR="0050305B" w:rsidRPr="0050305B" w:rsidRDefault="0050305B" w:rsidP="0050305B">
      <w:r w:rsidRPr="0050305B">
        <w:t xml:space="preserve">  on gate_fail(policy|provenance) =&gt; quarantine region</w:t>
      </w:r>
    </w:p>
    <w:p w14:paraId="1F624375" w14:textId="77777777" w:rsidR="0050305B" w:rsidRPr="0050305B" w:rsidRDefault="0050305B" w:rsidP="0050305B">
      <w:r w:rsidRPr="0050305B">
        <w:t xml:space="preserve">  on low_RS or high_UQ            =&gt; splice Verifier(rs_boost) before consumer</w:t>
      </w:r>
    </w:p>
    <w:p w14:paraId="17C299E0" w14:textId="77777777" w:rsidR="0050305B" w:rsidRPr="0050305B" w:rsidRDefault="0050305B" w:rsidP="0050305B">
      <w:r w:rsidRPr="0050305B">
        <w:t xml:space="preserve">  on over_budget                  =&gt; refactor node shrink=true</w:t>
      </w:r>
    </w:p>
    <w:p w14:paraId="1F95ECF6" w14:textId="77777777" w:rsidR="0050305B" w:rsidRPr="0050305B" w:rsidRDefault="0050305B" w:rsidP="0050305B">
      <w:r w:rsidRPr="0050305B">
        <w:t xml:space="preserve">  require HITL for merges touching policy shards</w:t>
      </w:r>
    </w:p>
    <w:p w14:paraId="55B050E3" w14:textId="77777777" w:rsidR="0050305B" w:rsidRPr="0050305B" w:rsidRDefault="0050305B" w:rsidP="0050305B">
      <w:r w:rsidRPr="0050305B">
        <w:t>}</w:t>
      </w:r>
    </w:p>
    <w:p w14:paraId="681C0528" w14:textId="77777777" w:rsidR="0050305B" w:rsidRPr="0050305B" w:rsidRDefault="0050305B" w:rsidP="0050305B">
      <w:pPr>
        <w:numPr>
          <w:ilvl w:val="0"/>
          <w:numId w:val="306"/>
        </w:numPr>
      </w:pPr>
      <w:r w:rsidRPr="0050305B">
        <w:rPr>
          <w:b/>
          <w:bCs/>
        </w:rPr>
        <w:t>Imports</w:t>
      </w:r>
      <w:r w:rsidRPr="0050305B">
        <w:t xml:space="preserve"> are content-addressed; compiler caches by hash.</w:t>
      </w:r>
    </w:p>
    <w:p w14:paraId="15FEB091" w14:textId="77777777" w:rsidR="0050305B" w:rsidRPr="0050305B" w:rsidRDefault="0050305B" w:rsidP="0050305B">
      <w:pPr>
        <w:numPr>
          <w:ilvl w:val="0"/>
          <w:numId w:val="306"/>
        </w:numPr>
      </w:pPr>
      <w:r w:rsidRPr="0050305B">
        <w:rPr>
          <w:b/>
          <w:bCs/>
        </w:rPr>
        <w:t>Policies</w:t>
      </w:r>
      <w:r w:rsidRPr="0050305B">
        <w:t xml:space="preserve"> can be applied per step/shard/pipeline; resolved </w:t>
      </w:r>
      <w:r w:rsidRPr="0050305B">
        <w:rPr>
          <w:b/>
          <w:bCs/>
        </w:rPr>
        <w:t>least-privilege</w:t>
      </w:r>
      <w:r w:rsidRPr="0050305B">
        <w:t>.</w:t>
      </w:r>
    </w:p>
    <w:p w14:paraId="66C866C4" w14:textId="77777777" w:rsidR="0050305B" w:rsidRPr="0050305B" w:rsidRDefault="00000000" w:rsidP="0050305B">
      <w:r>
        <w:pict w14:anchorId="1A4C2646">
          <v:rect id="_x0000_i1271" style="width:0;height:1.5pt" o:hralign="center" o:hrstd="t" o:hr="t" fillcolor="#a0a0a0" stroked="f"/>
        </w:pict>
      </w:r>
    </w:p>
    <w:p w14:paraId="311B60F8" w14:textId="77777777" w:rsidR="0050305B" w:rsidRPr="0050305B" w:rsidRDefault="0050305B" w:rsidP="0050305B">
      <w:pPr>
        <w:rPr>
          <w:b/>
          <w:bCs/>
        </w:rPr>
      </w:pPr>
      <w:r w:rsidRPr="0050305B">
        <w:rPr>
          <w:b/>
          <w:bCs/>
        </w:rPr>
        <w:t>13.8 Control flow (bounded)</w:t>
      </w:r>
    </w:p>
    <w:p w14:paraId="0263D5ED" w14:textId="77777777" w:rsidR="0050305B" w:rsidRPr="0050305B" w:rsidRDefault="0050305B" w:rsidP="0050305B">
      <w:pPr>
        <w:numPr>
          <w:ilvl w:val="0"/>
          <w:numId w:val="307"/>
        </w:numPr>
      </w:pPr>
      <w:r w:rsidRPr="0050305B">
        <w:rPr>
          <w:b/>
          <w:bCs/>
        </w:rPr>
        <w:t>Fanout/fanin</w:t>
      </w:r>
      <w:r w:rsidRPr="0050305B">
        <w:t xml:space="preserve"> for parallelism; </w:t>
      </w:r>
      <w:r w:rsidRPr="0050305B">
        <w:rPr>
          <w:b/>
          <w:bCs/>
        </w:rPr>
        <w:t>no unbounded loops</w:t>
      </w:r>
      <w:r w:rsidRPr="0050305B">
        <w:t>.</w:t>
      </w:r>
    </w:p>
    <w:p w14:paraId="4B1291AE" w14:textId="77777777" w:rsidR="0050305B" w:rsidRPr="0050305B" w:rsidRDefault="0050305B" w:rsidP="0050305B">
      <w:pPr>
        <w:numPr>
          <w:ilvl w:val="0"/>
          <w:numId w:val="307"/>
        </w:numPr>
      </w:pPr>
      <w:r w:rsidRPr="0050305B">
        <w:rPr>
          <w:b/>
          <w:bCs/>
        </w:rPr>
        <w:lastRenderedPageBreak/>
        <w:t>Iterative refinement</w:t>
      </w:r>
      <w:r w:rsidRPr="0050305B">
        <w:t xml:space="preserve"> is expressed as </w:t>
      </w:r>
      <w:r w:rsidRPr="0050305B">
        <w:rPr>
          <w:b/>
          <w:bCs/>
        </w:rPr>
        <w:t>bounded loops</w:t>
      </w:r>
      <w:r w:rsidRPr="0050305B">
        <w:t>:</w:t>
      </w:r>
    </w:p>
    <w:p w14:paraId="226B9CFA" w14:textId="77777777" w:rsidR="0050305B" w:rsidRPr="0050305B" w:rsidRDefault="0050305B" w:rsidP="0050305B">
      <w:r w:rsidRPr="0050305B">
        <w:t>flow refine(code_in, max_iter=3) {</w:t>
      </w:r>
    </w:p>
    <w:p w14:paraId="1571E85B" w14:textId="77777777" w:rsidR="0050305B" w:rsidRPr="0050305B" w:rsidRDefault="0050305B" w:rsidP="0050305B">
      <w:r w:rsidRPr="0050305B">
        <w:t xml:space="preserve">  step c0: Critic { inputs: { code: code_in } }</w:t>
      </w:r>
    </w:p>
    <w:p w14:paraId="4DEBB41D" w14:textId="77777777" w:rsidR="0050305B" w:rsidRPr="0050305B" w:rsidRDefault="0050305B" w:rsidP="0050305B">
      <w:r w:rsidRPr="0050305B">
        <w:t xml:space="preserve">  fanout c0 -&gt; fix[1..max_iter]</w:t>
      </w:r>
    </w:p>
    <w:p w14:paraId="66699A32" w14:textId="77777777" w:rsidR="0050305B" w:rsidRPr="0050305B" w:rsidRDefault="0050305B" w:rsidP="0050305B">
      <w:r w:rsidRPr="0050305B">
        <w:t xml:space="preserve">  reduce fix[1..max_iter] -&gt; pick using adjudicate=verifier</w:t>
      </w:r>
    </w:p>
    <w:p w14:paraId="7C4D4BF3" w14:textId="77777777" w:rsidR="0050305B" w:rsidRPr="0050305B" w:rsidRDefault="0050305B" w:rsidP="0050305B">
      <w:r w:rsidRPr="0050305B">
        <w:t>}</w:t>
      </w:r>
    </w:p>
    <w:p w14:paraId="3C6796AC" w14:textId="77777777" w:rsidR="0050305B" w:rsidRPr="0050305B" w:rsidRDefault="00000000" w:rsidP="0050305B">
      <w:r>
        <w:pict w14:anchorId="7664F9A8">
          <v:rect id="_x0000_i1272" style="width:0;height:1.5pt" o:hralign="center" o:hrstd="t" o:hr="t" fillcolor="#a0a0a0" stroked="f"/>
        </w:pict>
      </w:r>
    </w:p>
    <w:p w14:paraId="6D0C25D0" w14:textId="77777777" w:rsidR="0050305B" w:rsidRPr="0050305B" w:rsidRDefault="0050305B" w:rsidP="0050305B">
      <w:pPr>
        <w:rPr>
          <w:b/>
          <w:bCs/>
        </w:rPr>
      </w:pPr>
      <w:r w:rsidRPr="0050305B">
        <w:rPr>
          <w:b/>
          <w:bCs/>
        </w:rPr>
        <w:t>13.9 Memory-native reads &amp; SEG writes</w:t>
      </w:r>
    </w:p>
    <w:p w14:paraId="06139AE5" w14:textId="77777777" w:rsidR="0050305B" w:rsidRPr="0050305B" w:rsidRDefault="0050305B" w:rsidP="0050305B">
      <w:pPr>
        <w:numPr>
          <w:ilvl w:val="0"/>
          <w:numId w:val="308"/>
        </w:numPr>
      </w:pPr>
      <w:r w:rsidRPr="0050305B">
        <w:rPr>
          <w:b/>
          <w:bCs/>
        </w:rPr>
        <w:t>HHNI selectors</w:t>
      </w:r>
      <w:r w:rsidRPr="0050305B">
        <w:t xml:space="preserve"> scope retrieval: HHNI:system-&gt;section("Auth")-&gt;paragraph#3.</w:t>
      </w:r>
    </w:p>
    <w:p w14:paraId="392A0042" w14:textId="77777777" w:rsidR="0050305B" w:rsidRPr="0050305B" w:rsidRDefault="0050305B" w:rsidP="0050305B">
      <w:pPr>
        <w:numPr>
          <w:ilvl w:val="0"/>
          <w:numId w:val="308"/>
        </w:numPr>
      </w:pPr>
      <w:r w:rsidRPr="0050305B">
        <w:rPr>
          <w:b/>
          <w:bCs/>
        </w:rPr>
        <w:t>Time slicing</w:t>
      </w:r>
      <w:r w:rsidRPr="0050305B">
        <w:t xml:space="preserve"> binds reads to ASOF:2025-10-12T00:00:00Z or WINDOW:….</w:t>
      </w:r>
    </w:p>
    <w:p w14:paraId="1B58BF3E" w14:textId="77777777" w:rsidR="0050305B" w:rsidRPr="0050305B" w:rsidRDefault="0050305B" w:rsidP="0050305B">
      <w:pPr>
        <w:numPr>
          <w:ilvl w:val="0"/>
          <w:numId w:val="308"/>
        </w:numPr>
      </w:pPr>
      <w:r w:rsidRPr="0050305B">
        <w:rPr>
          <w:b/>
          <w:bCs/>
        </w:rPr>
        <w:t>SEG writes</w:t>
      </w:r>
      <w:r w:rsidRPr="0050305B">
        <w:t xml:space="preserve"> are append-only facts with temporal validity; </w:t>
      </w:r>
      <w:r w:rsidRPr="0050305B">
        <w:rPr>
          <w:b/>
          <w:bCs/>
        </w:rPr>
        <w:t>contradiction</w:t>
      </w:r>
      <w:r w:rsidRPr="0050305B">
        <w:t xml:space="preserve"> is an edge, not deletion.</w:t>
      </w:r>
    </w:p>
    <w:p w14:paraId="36AD6A24" w14:textId="77777777" w:rsidR="0050305B" w:rsidRPr="0050305B" w:rsidRDefault="00000000" w:rsidP="0050305B">
      <w:r>
        <w:pict w14:anchorId="1ACAA502">
          <v:rect id="_x0000_i1273" style="width:0;height:1.5pt" o:hralign="center" o:hrstd="t" o:hr="t" fillcolor="#a0a0a0" stroked="f"/>
        </w:pict>
      </w:r>
    </w:p>
    <w:p w14:paraId="35CDBEE5" w14:textId="77777777" w:rsidR="0050305B" w:rsidRPr="0050305B" w:rsidRDefault="0050305B" w:rsidP="0050305B">
      <w:pPr>
        <w:rPr>
          <w:b/>
          <w:bCs/>
        </w:rPr>
      </w:pPr>
      <w:r w:rsidRPr="0050305B">
        <w:rPr>
          <w:b/>
          <w:bCs/>
        </w:rPr>
        <w:t>13.10 Compilation &amp; IR mapping</w:t>
      </w:r>
    </w:p>
    <w:p w14:paraId="31212C89" w14:textId="77777777" w:rsidR="0050305B" w:rsidRPr="0050305B" w:rsidRDefault="0050305B" w:rsidP="0050305B">
      <w:r w:rsidRPr="0050305B">
        <w:t xml:space="preserve">The compiler emits a </w:t>
      </w:r>
      <w:r w:rsidRPr="0050305B">
        <w:rPr>
          <w:b/>
          <w:bCs/>
        </w:rPr>
        <w:t>canonical IR</w:t>
      </w:r>
      <w:r w:rsidRPr="0050305B">
        <w:t>:</w:t>
      </w:r>
    </w:p>
    <w:p w14:paraId="60B65956" w14:textId="77777777" w:rsidR="0050305B" w:rsidRPr="0050305B" w:rsidRDefault="0050305B" w:rsidP="0050305B">
      <w:r w:rsidRPr="0050305B">
        <w:t>{</w:t>
      </w:r>
    </w:p>
    <w:p w14:paraId="4E8E22B7" w14:textId="77777777" w:rsidR="0050305B" w:rsidRPr="0050305B" w:rsidRDefault="0050305B" w:rsidP="0050305B">
      <w:r w:rsidRPr="0050305B">
        <w:t xml:space="preserve">  "pipeline": "depp.app-blueprint.v3",</w:t>
      </w:r>
    </w:p>
    <w:p w14:paraId="3DD6A497" w14:textId="77777777" w:rsidR="0050305B" w:rsidRPr="0050305B" w:rsidRDefault="0050305B" w:rsidP="0050305B">
      <w:r w:rsidRPr="0050305B">
        <w:t xml:space="preserve">  "snapshot": "snap-2025-10-01",</w:t>
      </w:r>
    </w:p>
    <w:p w14:paraId="6E751416" w14:textId="77777777" w:rsidR="0050305B" w:rsidRPr="0050305B" w:rsidRDefault="0050305B" w:rsidP="0050305B">
      <w:r w:rsidRPr="0050305B">
        <w:t xml:space="preserve">  "shards": [</w:t>
      </w:r>
    </w:p>
    <w:p w14:paraId="1C908B07" w14:textId="77777777" w:rsidR="0050305B" w:rsidRPr="0050305B" w:rsidRDefault="0050305B" w:rsidP="0050305B">
      <w:r w:rsidRPr="0050305B">
        <w:t xml:space="preserve">    {</w:t>
      </w:r>
    </w:p>
    <w:p w14:paraId="703248E8" w14:textId="77777777" w:rsidR="0050305B" w:rsidRPr="0050305B" w:rsidRDefault="0050305B" w:rsidP="0050305B">
      <w:r w:rsidRPr="0050305B">
        <w:t xml:space="preserve">      "id": "retrieval.sweep",</w:t>
      </w:r>
    </w:p>
    <w:p w14:paraId="5423E36B" w14:textId="77777777" w:rsidR="0050305B" w:rsidRPr="0050305B" w:rsidRDefault="0050305B" w:rsidP="0050305B">
      <w:r w:rsidRPr="0050305B">
        <w:t xml:space="preserve">      "caps": {"max_parallel":64,"token_pool":60000},</w:t>
      </w:r>
    </w:p>
    <w:p w14:paraId="7FD85283" w14:textId="77777777" w:rsidR="0050305B" w:rsidRPr="0050305B" w:rsidRDefault="0050305B" w:rsidP="0050305B">
      <w:r w:rsidRPr="0050305B">
        <w:t xml:space="preserve">      "nodes": [</w:t>
      </w:r>
    </w:p>
    <w:p w14:paraId="28E27935" w14:textId="77777777" w:rsidR="0050305B" w:rsidRPr="0050305B" w:rsidRDefault="0050305B" w:rsidP="0050305B">
      <w:r w:rsidRPr="0050305B">
        <w:t xml:space="preserve">        {"id":"r0","role":"Retriever","iotype":{"in":["Query","Slice"],"out":["Evidence[]","UQ","Witness"]},"budget":{…},"pins":{…},"policy":"sec_web_readonly"}</w:t>
      </w:r>
    </w:p>
    <w:p w14:paraId="1350A56C" w14:textId="77777777" w:rsidR="0050305B" w:rsidRPr="0050305B" w:rsidRDefault="0050305B" w:rsidP="0050305B">
      <w:r w:rsidRPr="0050305B">
        <w:t xml:space="preserve">      ],</w:t>
      </w:r>
    </w:p>
    <w:p w14:paraId="17E6D86F" w14:textId="77777777" w:rsidR="0050305B" w:rsidRPr="0050305B" w:rsidRDefault="0050305B" w:rsidP="0050305B">
      <w:r w:rsidRPr="0050305B">
        <w:lastRenderedPageBreak/>
        <w:t xml:space="preserve">      "edges":[{"from":"r0","to":"r[1..128]","type":"fanout","opts":{"anchors":"super_index"}}]</w:t>
      </w:r>
    </w:p>
    <w:p w14:paraId="0E09D6A5" w14:textId="77777777" w:rsidR="0050305B" w:rsidRPr="0050305B" w:rsidRDefault="0050305B" w:rsidP="0050305B">
      <w:r w:rsidRPr="0050305B">
        <w:t xml:space="preserve">    }</w:t>
      </w:r>
    </w:p>
    <w:p w14:paraId="2A7C33E3" w14:textId="77777777" w:rsidR="0050305B" w:rsidRPr="0050305B" w:rsidRDefault="0050305B" w:rsidP="0050305B">
      <w:r w:rsidRPr="0050305B">
        <w:t xml:space="preserve">  ]</w:t>
      </w:r>
    </w:p>
    <w:p w14:paraId="79DF4AED" w14:textId="77777777" w:rsidR="0050305B" w:rsidRPr="0050305B" w:rsidRDefault="0050305B" w:rsidP="0050305B">
      <w:r w:rsidRPr="0050305B">
        <w:t>}</w:t>
      </w:r>
    </w:p>
    <w:p w14:paraId="064A6089" w14:textId="77777777" w:rsidR="0050305B" w:rsidRPr="0050305B" w:rsidRDefault="0050305B" w:rsidP="0050305B">
      <w:r w:rsidRPr="0050305B">
        <w:t xml:space="preserve">This IR is the </w:t>
      </w:r>
      <w:r w:rsidRPr="0050305B">
        <w:rPr>
          <w:b/>
          <w:bCs/>
        </w:rPr>
        <w:t>source of truth</w:t>
      </w:r>
      <w:r w:rsidRPr="0050305B">
        <w:t xml:space="preserve"> for scheduling, replay, and audit.</w:t>
      </w:r>
    </w:p>
    <w:p w14:paraId="6E6613C0" w14:textId="77777777" w:rsidR="0050305B" w:rsidRPr="0050305B" w:rsidRDefault="00000000" w:rsidP="0050305B">
      <w:r>
        <w:pict w14:anchorId="6B2904AE">
          <v:rect id="_x0000_i1274" style="width:0;height:1.5pt" o:hralign="center" o:hrstd="t" o:hr="t" fillcolor="#a0a0a0" stroked="f"/>
        </w:pict>
      </w:r>
    </w:p>
    <w:p w14:paraId="5D109E7D" w14:textId="77777777" w:rsidR="0050305B" w:rsidRPr="0050305B" w:rsidRDefault="0050305B" w:rsidP="0050305B">
      <w:pPr>
        <w:rPr>
          <w:b/>
          <w:bCs/>
        </w:rPr>
      </w:pPr>
      <w:r w:rsidRPr="0050305B">
        <w:rPr>
          <w:b/>
          <w:bCs/>
        </w:rPr>
        <w:t>13.11 Static analyses &amp; lints</w:t>
      </w:r>
    </w:p>
    <w:p w14:paraId="619D176C" w14:textId="77777777" w:rsidR="0050305B" w:rsidRPr="0050305B" w:rsidRDefault="0050305B" w:rsidP="0050305B">
      <w:pPr>
        <w:numPr>
          <w:ilvl w:val="0"/>
          <w:numId w:val="309"/>
        </w:numPr>
      </w:pPr>
      <w:r w:rsidRPr="0050305B">
        <w:rPr>
          <w:b/>
          <w:bCs/>
        </w:rPr>
        <w:t>Type &amp; kind checking</w:t>
      </w:r>
      <w:r w:rsidRPr="0050305B">
        <w:t xml:space="preserve"> across edges.</w:t>
      </w:r>
    </w:p>
    <w:p w14:paraId="6298674B" w14:textId="77777777" w:rsidR="0050305B" w:rsidRPr="0050305B" w:rsidRDefault="0050305B" w:rsidP="0050305B">
      <w:pPr>
        <w:numPr>
          <w:ilvl w:val="0"/>
          <w:numId w:val="309"/>
        </w:numPr>
      </w:pPr>
      <w:r w:rsidRPr="0050305B">
        <w:rPr>
          <w:b/>
          <w:bCs/>
        </w:rPr>
        <w:t>Budget feasibility</w:t>
      </w:r>
      <w:r w:rsidRPr="0050305B">
        <w:t xml:space="preserve"> (sum of min-costs ≤ caps).</w:t>
      </w:r>
    </w:p>
    <w:p w14:paraId="0BBF9904" w14:textId="77777777" w:rsidR="0050305B" w:rsidRPr="0050305B" w:rsidRDefault="0050305B" w:rsidP="0050305B">
      <w:pPr>
        <w:numPr>
          <w:ilvl w:val="0"/>
          <w:numId w:val="309"/>
        </w:numPr>
      </w:pPr>
      <w:r w:rsidRPr="0050305B">
        <w:rPr>
          <w:b/>
          <w:bCs/>
        </w:rPr>
        <w:t>Policy reachability</w:t>
      </w:r>
      <w:r w:rsidRPr="0050305B">
        <w:t xml:space="preserve"> (no illegal effect paths).</w:t>
      </w:r>
    </w:p>
    <w:p w14:paraId="505DF017" w14:textId="77777777" w:rsidR="0050305B" w:rsidRPr="0050305B" w:rsidRDefault="0050305B" w:rsidP="0050305B">
      <w:pPr>
        <w:numPr>
          <w:ilvl w:val="0"/>
          <w:numId w:val="309"/>
        </w:numPr>
      </w:pPr>
      <w:r w:rsidRPr="0050305B">
        <w:rPr>
          <w:b/>
          <w:bCs/>
        </w:rPr>
        <w:t>Determinism pins</w:t>
      </w:r>
      <w:r w:rsidRPr="0050305B">
        <w:t xml:space="preserve"> present on frontier nodes.</w:t>
      </w:r>
    </w:p>
    <w:p w14:paraId="3ED080B1" w14:textId="77777777" w:rsidR="0050305B" w:rsidRPr="0050305B" w:rsidRDefault="0050305B" w:rsidP="0050305B">
      <w:pPr>
        <w:numPr>
          <w:ilvl w:val="0"/>
          <w:numId w:val="309"/>
        </w:numPr>
      </w:pPr>
      <w:r w:rsidRPr="0050305B">
        <w:rPr>
          <w:b/>
          <w:bCs/>
        </w:rPr>
        <w:t>HHNI selector validity</w:t>
      </w:r>
      <w:r w:rsidRPr="0050305B">
        <w:t xml:space="preserve"> (no dangling indices).</w:t>
      </w:r>
    </w:p>
    <w:p w14:paraId="5FE5D413" w14:textId="77777777" w:rsidR="0050305B" w:rsidRPr="0050305B" w:rsidRDefault="0050305B" w:rsidP="0050305B">
      <w:pPr>
        <w:numPr>
          <w:ilvl w:val="0"/>
          <w:numId w:val="309"/>
        </w:numPr>
      </w:pPr>
      <w:r w:rsidRPr="0050305B">
        <w:rPr>
          <w:b/>
          <w:bCs/>
        </w:rPr>
        <w:t>Gate coverage</w:t>
      </w:r>
      <w:r w:rsidRPr="0050305B">
        <w:t xml:space="preserve"> at all boundaries (in/out of shard, before merge).</w:t>
      </w:r>
    </w:p>
    <w:p w14:paraId="0F05CB93" w14:textId="77777777" w:rsidR="0050305B" w:rsidRPr="0050305B" w:rsidRDefault="0050305B" w:rsidP="0050305B">
      <w:r w:rsidRPr="0050305B">
        <w:rPr>
          <w:b/>
          <w:bCs/>
        </w:rPr>
        <w:t>Lints</w:t>
      </w:r>
      <w:r w:rsidRPr="0050305B">
        <w:t xml:space="preserve"> (warnings): oversize prompts, missing UQ emission, fanout without reduce, policy wildcard, etc.</w:t>
      </w:r>
    </w:p>
    <w:p w14:paraId="6C5F84BE" w14:textId="77777777" w:rsidR="0050305B" w:rsidRPr="0050305B" w:rsidRDefault="00000000" w:rsidP="0050305B">
      <w:r>
        <w:pict w14:anchorId="1FA587F1">
          <v:rect id="_x0000_i1275" style="width:0;height:1.5pt" o:hralign="center" o:hrstd="t" o:hr="t" fillcolor="#a0a0a0" stroked="f"/>
        </w:pict>
      </w:r>
    </w:p>
    <w:p w14:paraId="27744BA9" w14:textId="77777777" w:rsidR="0050305B" w:rsidRPr="0050305B" w:rsidRDefault="0050305B" w:rsidP="0050305B">
      <w:pPr>
        <w:rPr>
          <w:b/>
          <w:bCs/>
        </w:rPr>
      </w:pPr>
      <w:r w:rsidRPr="0050305B">
        <w:rPr>
          <w:b/>
          <w:bCs/>
        </w:rPr>
        <w:t>13.12 Runtime semantics (scheduler)</w:t>
      </w:r>
    </w:p>
    <w:p w14:paraId="338755C2" w14:textId="77777777" w:rsidR="0050305B" w:rsidRPr="0050305B" w:rsidRDefault="0050305B" w:rsidP="0050305B">
      <w:pPr>
        <w:numPr>
          <w:ilvl w:val="0"/>
          <w:numId w:val="310"/>
        </w:numPr>
      </w:pPr>
      <w:r w:rsidRPr="0050305B">
        <w:rPr>
          <w:b/>
          <w:bCs/>
        </w:rPr>
        <w:t>Shard scheduler</w:t>
      </w:r>
      <w:r w:rsidRPr="0050305B">
        <w:t xml:space="preserve">: weighted fair-share across shards; local token pools; </w:t>
      </w:r>
      <w:r w:rsidRPr="0050305B">
        <w:rPr>
          <w:b/>
          <w:bCs/>
        </w:rPr>
        <w:t>back-pressure</w:t>
      </w:r>
      <w:r w:rsidRPr="0050305B">
        <w:t xml:space="preserve"> on overruns.</w:t>
      </w:r>
    </w:p>
    <w:p w14:paraId="69F1B244" w14:textId="4D533BA5" w:rsidR="0050305B" w:rsidRPr="0050305B" w:rsidRDefault="0050305B" w:rsidP="0050305B">
      <w:pPr>
        <w:numPr>
          <w:ilvl w:val="0"/>
          <w:numId w:val="310"/>
        </w:numPr>
      </w:pPr>
      <w:r w:rsidRPr="0050305B">
        <w:rPr>
          <w:b/>
          <w:bCs/>
        </w:rPr>
        <w:t>Retries</w:t>
      </w:r>
      <w:r w:rsidRPr="0050305B">
        <w:t xml:space="preserve">: idempotent steps may retry </w:t>
      </w:r>
      <m:oMath>
        <m:r>
          <w:rPr>
            <w:rFonts w:ascii="Cambria Math" w:hAnsi="Cambria Math"/>
          </w:rPr>
          <m:t>N</m:t>
        </m:r>
      </m:oMath>
      <w:r w:rsidRPr="0050305B">
        <w:t>with jitter; non-idempotent require policy exception.</w:t>
      </w:r>
    </w:p>
    <w:p w14:paraId="7850BCC8" w14:textId="77777777" w:rsidR="0050305B" w:rsidRPr="0050305B" w:rsidRDefault="0050305B" w:rsidP="0050305B">
      <w:pPr>
        <w:numPr>
          <w:ilvl w:val="0"/>
          <w:numId w:val="310"/>
        </w:numPr>
      </w:pPr>
      <w:r w:rsidRPr="0050305B">
        <w:rPr>
          <w:b/>
          <w:bCs/>
        </w:rPr>
        <w:t>Rewrite hooks</w:t>
      </w:r>
      <w:r w:rsidRPr="0050305B">
        <w:t xml:space="preserve">: on gate fail/low RS/over-budget invoke </w:t>
      </w:r>
      <w:r w:rsidRPr="0050305B">
        <w:rPr>
          <w:b/>
          <w:bCs/>
        </w:rPr>
        <w:t>rewrite controller</w:t>
      </w:r>
      <w:r w:rsidRPr="0050305B">
        <w:t xml:space="preserve"> (Chapter 12).</w:t>
      </w:r>
    </w:p>
    <w:p w14:paraId="4C673BF1" w14:textId="77777777" w:rsidR="0050305B" w:rsidRPr="0050305B" w:rsidRDefault="0050305B" w:rsidP="0050305B">
      <w:pPr>
        <w:numPr>
          <w:ilvl w:val="0"/>
          <w:numId w:val="310"/>
        </w:numPr>
      </w:pPr>
      <w:r w:rsidRPr="0050305B">
        <w:rPr>
          <w:b/>
          <w:bCs/>
        </w:rPr>
        <w:t>Quarantine/HITL</w:t>
      </w:r>
      <w:r w:rsidRPr="0050305B">
        <w:t xml:space="preserve">: risky diffs route to human review with </w:t>
      </w:r>
      <w:r w:rsidRPr="0050305B">
        <w:rPr>
          <w:b/>
          <w:bCs/>
        </w:rPr>
        <w:t>ChainDiff</w:t>
      </w:r>
      <w:r w:rsidRPr="0050305B">
        <w:t xml:space="preserve"> and </w:t>
      </w:r>
      <w:r w:rsidRPr="0050305B">
        <w:rPr>
          <w:b/>
          <w:bCs/>
        </w:rPr>
        <w:t>witness</w:t>
      </w:r>
      <w:r w:rsidRPr="0050305B">
        <w:t>.</w:t>
      </w:r>
    </w:p>
    <w:p w14:paraId="2F736CFC" w14:textId="77777777" w:rsidR="0050305B" w:rsidRPr="0050305B" w:rsidRDefault="00000000" w:rsidP="0050305B">
      <w:r>
        <w:pict w14:anchorId="2C5CDE6D">
          <v:rect id="_x0000_i1276" style="width:0;height:1.5pt" o:hralign="center" o:hrstd="t" o:hr="t" fillcolor="#a0a0a0" stroked="f"/>
        </w:pict>
      </w:r>
    </w:p>
    <w:p w14:paraId="7A28D09E" w14:textId="77777777" w:rsidR="0050305B" w:rsidRPr="0050305B" w:rsidRDefault="0050305B" w:rsidP="0050305B">
      <w:pPr>
        <w:rPr>
          <w:b/>
          <w:bCs/>
        </w:rPr>
      </w:pPr>
      <w:r w:rsidRPr="0050305B">
        <w:rPr>
          <w:b/>
          <w:bCs/>
        </w:rPr>
        <w:t>13.13 Security model</w:t>
      </w:r>
    </w:p>
    <w:p w14:paraId="0AD82BC5" w14:textId="77777777" w:rsidR="0050305B" w:rsidRPr="0050305B" w:rsidRDefault="0050305B" w:rsidP="0050305B">
      <w:pPr>
        <w:numPr>
          <w:ilvl w:val="0"/>
          <w:numId w:val="311"/>
        </w:numPr>
      </w:pPr>
      <w:r w:rsidRPr="0050305B">
        <w:rPr>
          <w:b/>
          <w:bCs/>
        </w:rPr>
        <w:t>Capabilities</w:t>
      </w:r>
      <w:r w:rsidRPr="0050305B">
        <w:t xml:space="preserve"> bound per step/shard; default deny.</w:t>
      </w:r>
    </w:p>
    <w:p w14:paraId="2213ED79" w14:textId="77777777" w:rsidR="0050305B" w:rsidRPr="0050305B" w:rsidRDefault="0050305B" w:rsidP="0050305B">
      <w:pPr>
        <w:numPr>
          <w:ilvl w:val="0"/>
          <w:numId w:val="311"/>
        </w:numPr>
      </w:pPr>
      <w:r w:rsidRPr="0050305B">
        <w:rPr>
          <w:b/>
          <w:bCs/>
        </w:rPr>
        <w:lastRenderedPageBreak/>
        <w:t>Data egress</w:t>
      </w:r>
      <w:r w:rsidRPr="0050305B">
        <w:t xml:space="preserve"> logged with </w:t>
      </w:r>
      <w:r w:rsidRPr="0050305B">
        <w:rPr>
          <w:b/>
          <w:bCs/>
        </w:rPr>
        <w:t>provenance</w:t>
      </w:r>
      <w:r w:rsidRPr="0050305B">
        <w:t>; redaction policies enforce PII/PHI constraints.</w:t>
      </w:r>
    </w:p>
    <w:p w14:paraId="718A0AAE" w14:textId="77777777" w:rsidR="0050305B" w:rsidRPr="0050305B" w:rsidRDefault="0050305B" w:rsidP="0050305B">
      <w:pPr>
        <w:numPr>
          <w:ilvl w:val="0"/>
          <w:numId w:val="311"/>
        </w:numPr>
      </w:pPr>
      <w:r w:rsidRPr="0050305B">
        <w:rPr>
          <w:b/>
          <w:bCs/>
        </w:rPr>
        <w:t>Sandboxing</w:t>
      </w:r>
      <w:r w:rsidRPr="0050305B">
        <w:t>: tool processes run jailed; network egress by allow-list.</w:t>
      </w:r>
    </w:p>
    <w:p w14:paraId="57C8993D" w14:textId="77777777" w:rsidR="0050305B" w:rsidRPr="0050305B" w:rsidRDefault="00000000" w:rsidP="0050305B">
      <w:r>
        <w:pict w14:anchorId="01CDC615">
          <v:rect id="_x0000_i1277" style="width:0;height:1.5pt" o:hralign="center" o:hrstd="t" o:hr="t" fillcolor="#a0a0a0" stroked="f"/>
        </w:pict>
      </w:r>
    </w:p>
    <w:p w14:paraId="45ABA5E2" w14:textId="77777777" w:rsidR="0050305B" w:rsidRPr="0050305B" w:rsidRDefault="0050305B" w:rsidP="0050305B">
      <w:pPr>
        <w:rPr>
          <w:b/>
          <w:bCs/>
        </w:rPr>
      </w:pPr>
      <w:r w:rsidRPr="0050305B">
        <w:rPr>
          <w:b/>
          <w:bCs/>
        </w:rPr>
        <w:t>13.14 Worked examples</w:t>
      </w:r>
    </w:p>
    <w:p w14:paraId="65079814" w14:textId="77777777" w:rsidR="0050305B" w:rsidRPr="0050305B" w:rsidRDefault="0050305B" w:rsidP="0050305B">
      <w:pPr>
        <w:rPr>
          <w:b/>
          <w:bCs/>
        </w:rPr>
      </w:pPr>
      <w:r w:rsidRPr="0050305B">
        <w:rPr>
          <w:b/>
          <w:bCs/>
        </w:rPr>
        <w:t>13.14.1 Research pipeline (literature sweep → claim)</w:t>
      </w:r>
    </w:p>
    <w:p w14:paraId="6F623452" w14:textId="77777777" w:rsidR="0050305B" w:rsidRPr="0050305B" w:rsidRDefault="0050305B" w:rsidP="0050305B">
      <w:r w:rsidRPr="0050305B">
        <w:t>pipeline "research.oauth2.threats.v1" {</w:t>
      </w:r>
    </w:p>
    <w:p w14:paraId="257E0DB3" w14:textId="77777777" w:rsidR="0050305B" w:rsidRPr="0050305B" w:rsidRDefault="0050305B" w:rsidP="0050305B">
      <w:r w:rsidRPr="0050305B">
        <w:t xml:space="preserve">  header {</w:t>
      </w:r>
    </w:p>
    <w:p w14:paraId="6FE052AF" w14:textId="77777777" w:rsidR="0050305B" w:rsidRPr="0050305B" w:rsidRDefault="0050305B" w:rsidP="0050305B">
      <w:r w:rsidRPr="0050305B">
        <w:t xml:space="preserve">    snapshot: "snap-2025-10-01"</w:t>
      </w:r>
    </w:p>
    <w:p w14:paraId="0BD0E86E" w14:textId="77777777" w:rsidR="0050305B" w:rsidRPr="0050305B" w:rsidRDefault="0050305B" w:rsidP="0050305B">
      <w:r w:rsidRPr="0050305B">
        <w:t xml:space="preserve">    seeds: 101</w:t>
      </w:r>
    </w:p>
    <w:p w14:paraId="68718A51" w14:textId="77777777" w:rsidR="0050305B" w:rsidRPr="0050305B" w:rsidRDefault="0050305B" w:rsidP="0050305B">
      <w:r w:rsidRPr="0050305B">
        <w:t xml:space="preserve">    budgets: { tokens: 120k, wall_ms: 90000, calls: 240 }</w:t>
      </w:r>
    </w:p>
    <w:p w14:paraId="66D434C4" w14:textId="77777777" w:rsidR="0050305B" w:rsidRPr="0050305B" w:rsidRDefault="0050305B" w:rsidP="0050305B">
      <w:r w:rsidRPr="0050305B">
        <w:t xml:space="preserve">    pins: { model: "gpt-4o@sha256:ab12…" }</w:t>
      </w:r>
    </w:p>
    <w:p w14:paraId="75F94041" w14:textId="77777777" w:rsidR="0050305B" w:rsidRPr="0050305B" w:rsidRDefault="0050305B" w:rsidP="0050305B">
      <w:r w:rsidRPr="0050305B">
        <w:t xml:space="preserve">  }</w:t>
      </w:r>
    </w:p>
    <w:p w14:paraId="762303E2" w14:textId="77777777" w:rsidR="0050305B" w:rsidRPr="0050305B" w:rsidRDefault="0050305B" w:rsidP="0050305B"/>
    <w:p w14:paraId="3858E21F" w14:textId="77777777" w:rsidR="0050305B" w:rsidRPr="0050305B" w:rsidRDefault="0050305B" w:rsidP="0050305B">
      <w:r w:rsidRPr="0050305B">
        <w:t xml:space="preserve">  shard "retrieval" {</w:t>
      </w:r>
    </w:p>
    <w:p w14:paraId="44E7A431" w14:textId="77777777" w:rsidR="0050305B" w:rsidRPr="0050305B" w:rsidRDefault="0050305B" w:rsidP="0050305B">
      <w:r w:rsidRPr="0050305B">
        <w:t xml:space="preserve">    caps { max_parallel: 32, token_pool: 40k }</w:t>
      </w:r>
    </w:p>
    <w:p w14:paraId="0592B8FB" w14:textId="77777777" w:rsidR="0050305B" w:rsidRPr="0050305B" w:rsidRDefault="0050305B" w:rsidP="0050305B">
      <w:r w:rsidRPr="0050305B">
        <w:t xml:space="preserve">    step q: Retriever {</w:t>
      </w:r>
    </w:p>
    <w:p w14:paraId="68CF2C1B" w14:textId="77777777" w:rsidR="0050305B" w:rsidRPr="0050305B" w:rsidRDefault="0050305B" w:rsidP="0050305B">
      <w:r w:rsidRPr="0050305B">
        <w:t xml:space="preserve">      inputs: { query: "latest oauth2 threat models", slice: HHNI:system-&gt;section("Security") }</w:t>
      </w:r>
    </w:p>
    <w:p w14:paraId="6EDBE71D" w14:textId="77777777" w:rsidR="0050305B" w:rsidRPr="0050305B" w:rsidRDefault="0050305B" w:rsidP="0050305B">
      <w:r w:rsidRPr="0050305B">
        <w:t xml:space="preserve">      tools: ["web.search","pdf.extract"]</w:t>
      </w:r>
    </w:p>
    <w:p w14:paraId="053E458A" w14:textId="77777777" w:rsidR="0050305B" w:rsidRPr="0050305B" w:rsidRDefault="0050305B" w:rsidP="0050305B">
      <w:r w:rsidRPr="0050305B">
        <w:t xml:space="preserve">      budget: { tokens: 1200, wall_ms: 2500, calls: 8 }</w:t>
      </w:r>
    </w:p>
    <w:p w14:paraId="40FE784E" w14:textId="77777777" w:rsidR="0050305B" w:rsidRPr="0050305B" w:rsidRDefault="0050305B" w:rsidP="0050305B">
      <w:r w:rsidRPr="0050305B">
        <w:t xml:space="preserve">      policy: sec_web_readonly</w:t>
      </w:r>
    </w:p>
    <w:p w14:paraId="7D5A1283" w14:textId="77777777" w:rsidR="0050305B" w:rsidRPr="0050305B" w:rsidRDefault="0050305B" w:rsidP="0050305B">
      <w:r w:rsidRPr="0050305B">
        <w:t xml:space="preserve">    }</w:t>
      </w:r>
    </w:p>
    <w:p w14:paraId="0385250D" w14:textId="77777777" w:rsidR="0050305B" w:rsidRPr="0050305B" w:rsidRDefault="0050305B" w:rsidP="0050305B">
      <w:r w:rsidRPr="0050305B">
        <w:t xml:space="preserve">    fanout q -&gt; doc[1..64] with anchors=super_index</w:t>
      </w:r>
    </w:p>
    <w:p w14:paraId="25EB2822" w14:textId="77777777" w:rsidR="0050305B" w:rsidRPr="0050305B" w:rsidRDefault="0050305B" w:rsidP="0050305B">
      <w:r w:rsidRPr="0050305B">
        <w:t xml:space="preserve">    reduce doc[1..64] -&gt; evidence using merge=maxRS</w:t>
      </w:r>
    </w:p>
    <w:p w14:paraId="496F73F9" w14:textId="77777777" w:rsidR="0050305B" w:rsidRPr="0050305B" w:rsidRDefault="0050305B" w:rsidP="0050305B">
      <w:r w:rsidRPr="0050305B">
        <w:t xml:space="preserve">  }</w:t>
      </w:r>
    </w:p>
    <w:p w14:paraId="53C0E635" w14:textId="77777777" w:rsidR="0050305B" w:rsidRPr="0050305B" w:rsidRDefault="0050305B" w:rsidP="0050305B"/>
    <w:p w14:paraId="2A4C556C" w14:textId="77777777" w:rsidR="0050305B" w:rsidRPr="0050305B" w:rsidRDefault="0050305B" w:rsidP="0050305B">
      <w:r w:rsidRPr="0050305B">
        <w:lastRenderedPageBreak/>
        <w:t xml:space="preserve">  shard "analysis" {</w:t>
      </w:r>
    </w:p>
    <w:p w14:paraId="4D75E5BA" w14:textId="77777777" w:rsidR="0050305B" w:rsidRPr="0050305B" w:rsidRDefault="0050305B" w:rsidP="0050305B">
      <w:r w:rsidRPr="0050305B">
        <w:t xml:space="preserve">    step r: Reasoner { inputs: { evidence: evidence, question: "What new threats post-2024?" } }</w:t>
      </w:r>
    </w:p>
    <w:p w14:paraId="3EFAF413" w14:textId="77777777" w:rsidR="0050305B" w:rsidRPr="0050305B" w:rsidRDefault="0050305B" w:rsidP="0050305B">
      <w:r w:rsidRPr="0050305B">
        <w:t xml:space="preserve">    step v: Verifier { inputs: { claims: r, evidence: evidence } }</w:t>
      </w:r>
    </w:p>
    <w:p w14:paraId="3C725F22" w14:textId="77777777" w:rsidR="0050305B" w:rsidRPr="0050305B" w:rsidRDefault="0050305B" w:rsidP="0050305B">
      <w:r w:rsidRPr="0050305B">
        <w:t xml:space="preserve">    gate uq: UQGate { inputs: { uq: r } }</w:t>
      </w:r>
    </w:p>
    <w:p w14:paraId="0AB87A37" w14:textId="77777777" w:rsidR="0050305B" w:rsidRPr="0050305B" w:rsidRDefault="0050305B" w:rsidP="0050305B">
      <w:r w:rsidRPr="0050305B">
        <w:t xml:space="preserve">    gate prov: ProvenanceGate { inputs: { witness: v } }</w:t>
      </w:r>
    </w:p>
    <w:p w14:paraId="623541CE" w14:textId="77777777" w:rsidR="0050305B" w:rsidRPr="0050305B" w:rsidRDefault="0050305B" w:rsidP="0050305B">
      <w:r w:rsidRPr="0050305B">
        <w:t xml:space="preserve">    step w: Witness { inputs: { trace: ALL } }</w:t>
      </w:r>
    </w:p>
    <w:p w14:paraId="302A7406" w14:textId="77777777" w:rsidR="0050305B" w:rsidRPr="0050305B" w:rsidRDefault="0050305B" w:rsidP="0050305B">
      <w:r w:rsidRPr="0050305B">
        <w:t xml:space="preserve">  }</w:t>
      </w:r>
    </w:p>
    <w:p w14:paraId="67B1CB24" w14:textId="77777777" w:rsidR="0050305B" w:rsidRPr="0050305B" w:rsidRDefault="0050305B" w:rsidP="0050305B">
      <w:r w:rsidRPr="0050305B">
        <w:t>}</w:t>
      </w:r>
    </w:p>
    <w:p w14:paraId="2ACB106D" w14:textId="77777777" w:rsidR="0050305B" w:rsidRPr="0050305B" w:rsidRDefault="0050305B" w:rsidP="0050305B">
      <w:pPr>
        <w:rPr>
          <w:b/>
          <w:bCs/>
        </w:rPr>
      </w:pPr>
      <w:r w:rsidRPr="0050305B">
        <w:rPr>
          <w:b/>
          <w:bCs/>
        </w:rPr>
        <w:t>13.14.2 Builder pipeline (spec→code→tests→parity)</w:t>
      </w:r>
    </w:p>
    <w:p w14:paraId="4B41F219" w14:textId="77777777" w:rsidR="0050305B" w:rsidRPr="0050305B" w:rsidRDefault="0050305B" w:rsidP="0050305B">
      <w:r w:rsidRPr="0050305B">
        <w:t>pipeline "builder.auth-service.v2" {</w:t>
      </w:r>
    </w:p>
    <w:p w14:paraId="3BF19461" w14:textId="77777777" w:rsidR="0050305B" w:rsidRPr="0050305B" w:rsidRDefault="0050305B" w:rsidP="0050305B">
      <w:r w:rsidRPr="0050305B">
        <w:t xml:space="preserve">  header {</w:t>
      </w:r>
    </w:p>
    <w:p w14:paraId="3DD62B46" w14:textId="77777777" w:rsidR="0050305B" w:rsidRPr="0050305B" w:rsidRDefault="0050305B" w:rsidP="0050305B">
      <w:r w:rsidRPr="0050305B">
        <w:t xml:space="preserve">    snapshot: "snap-2025-10-01"</w:t>
      </w:r>
    </w:p>
    <w:p w14:paraId="5C46F4B2" w14:textId="77777777" w:rsidR="0050305B" w:rsidRPr="0050305B" w:rsidRDefault="0050305B" w:rsidP="0050305B">
      <w:r w:rsidRPr="0050305B">
        <w:t xml:space="preserve">    seeds: 7</w:t>
      </w:r>
    </w:p>
    <w:p w14:paraId="29262975" w14:textId="77777777" w:rsidR="0050305B" w:rsidRPr="0050305B" w:rsidRDefault="0050305B" w:rsidP="0050305B">
      <w:r w:rsidRPr="0050305B">
        <w:t xml:space="preserve">    budgets: { tokens: 180k, wall_ms: 180000, calls: 420 }</w:t>
      </w:r>
    </w:p>
    <w:p w14:paraId="38112A59" w14:textId="77777777" w:rsidR="0050305B" w:rsidRPr="0050305B" w:rsidRDefault="0050305B" w:rsidP="0050305B">
      <w:r w:rsidRPr="0050305B">
        <w:t xml:space="preserve">  }</w:t>
      </w:r>
    </w:p>
    <w:p w14:paraId="05925EB2" w14:textId="77777777" w:rsidR="0050305B" w:rsidRPr="0050305B" w:rsidRDefault="0050305B" w:rsidP="0050305B"/>
    <w:p w14:paraId="5B477548" w14:textId="77777777" w:rsidR="0050305B" w:rsidRPr="0050305B" w:rsidRDefault="0050305B" w:rsidP="0050305B">
      <w:r w:rsidRPr="0050305B">
        <w:t xml:space="preserve">  shard "spec-and-solve" {</w:t>
      </w:r>
    </w:p>
    <w:p w14:paraId="5F6B21D9" w14:textId="77777777" w:rsidR="0050305B" w:rsidRPr="0050305B" w:rsidRDefault="0050305B" w:rsidP="0050305B">
      <w:r w:rsidRPr="0050305B">
        <w:t xml:space="preserve">    step spec: Reasoner {</w:t>
      </w:r>
    </w:p>
    <w:p w14:paraId="2BFE61BE" w14:textId="77777777" w:rsidR="0050305B" w:rsidRPr="0050305B" w:rsidRDefault="0050305B" w:rsidP="0050305B">
      <w:r w:rsidRPr="0050305B">
        <w:t xml:space="preserve">      inputs: { question: "Produce OpenAPI for Auth svc: login, refresh, mfa" , slice: HHNI:system-&gt;section("Auth") }</w:t>
      </w:r>
    </w:p>
    <w:p w14:paraId="58F87CAE" w14:textId="77777777" w:rsidR="0050305B" w:rsidRPr="0050305B" w:rsidRDefault="0050305B" w:rsidP="0050305B">
      <w:r w:rsidRPr="0050305B">
        <w:t xml:space="preserve">      budget: { tokens: 2500, wall_ms: 4000, calls: 4 }</w:t>
      </w:r>
    </w:p>
    <w:p w14:paraId="4FD40410" w14:textId="77777777" w:rsidR="0050305B" w:rsidRPr="0050305B" w:rsidRDefault="0050305B" w:rsidP="0050305B">
      <w:r w:rsidRPr="0050305B">
        <w:t xml:space="preserve">    }</w:t>
      </w:r>
    </w:p>
    <w:p w14:paraId="13ACC663" w14:textId="77777777" w:rsidR="0050305B" w:rsidRPr="0050305B" w:rsidRDefault="0050305B" w:rsidP="0050305B">
      <w:r w:rsidRPr="0050305B">
        <w:t xml:space="preserve">    step code: Builder {</w:t>
      </w:r>
    </w:p>
    <w:p w14:paraId="66437F02" w14:textId="77777777" w:rsidR="0050305B" w:rsidRPr="0050305B" w:rsidRDefault="0050305B" w:rsidP="0050305B">
      <w:r w:rsidRPr="0050305B">
        <w:t xml:space="preserve">      inputs: { spec: spec, codebase: HHNI:system-&gt;section("code")-&gt;folder("services/auth") }</w:t>
      </w:r>
    </w:p>
    <w:p w14:paraId="466C4EA9" w14:textId="77777777" w:rsidR="0050305B" w:rsidRPr="0050305B" w:rsidRDefault="0050305B" w:rsidP="0050305B">
      <w:r w:rsidRPr="0050305B">
        <w:t xml:space="preserve">      tools: ["git.patch","tsc","jest"]</w:t>
      </w:r>
    </w:p>
    <w:p w14:paraId="4412888E" w14:textId="77777777" w:rsidR="0050305B" w:rsidRPr="0050305B" w:rsidRDefault="0050305B" w:rsidP="0050305B">
      <w:r w:rsidRPr="0050305B">
        <w:lastRenderedPageBreak/>
        <w:t xml:space="preserve">      budget: { tokens: 3500, wall_ms: 10000, calls: 10 }</w:t>
      </w:r>
    </w:p>
    <w:p w14:paraId="160D7D4A" w14:textId="77777777" w:rsidR="0050305B" w:rsidRPr="0050305B" w:rsidRDefault="0050305B" w:rsidP="0050305B">
      <w:r w:rsidRPr="0050305B">
        <w:t xml:space="preserve">    }</w:t>
      </w:r>
    </w:p>
    <w:p w14:paraId="1E8C4139" w14:textId="77777777" w:rsidR="0050305B" w:rsidRPr="0050305B" w:rsidRDefault="0050305B" w:rsidP="0050305B">
      <w:r w:rsidRPr="0050305B">
        <w:t xml:space="preserve">    gate parity: ParityGate { inputs: { spec: spec, artifacts: code }, strict: true }</w:t>
      </w:r>
    </w:p>
    <w:p w14:paraId="05AEEA2C" w14:textId="77777777" w:rsidR="0050305B" w:rsidRPr="0050305B" w:rsidRDefault="0050305B" w:rsidP="0050305B">
      <w:r w:rsidRPr="0050305B">
        <w:t xml:space="preserve">    gate diff:   DiffGate   { inputs: { artifacts: code } }</w:t>
      </w:r>
    </w:p>
    <w:p w14:paraId="225A51E2" w14:textId="77777777" w:rsidR="0050305B" w:rsidRPr="0050305B" w:rsidRDefault="0050305B" w:rsidP="0050305B">
      <w:r w:rsidRPr="0050305B">
        <w:t xml:space="preserve">    step tests:  Operator   { inputs: { cmd: "jest --coverage" } }</w:t>
      </w:r>
    </w:p>
    <w:p w14:paraId="7E0411E8" w14:textId="77777777" w:rsidR="0050305B" w:rsidRPr="0050305B" w:rsidRDefault="0050305B" w:rsidP="0050305B">
      <w:r w:rsidRPr="0050305B">
        <w:t xml:space="preserve">    gate policy: PolicyGate { inputs: { artifacts: code }, policy: license_policy }</w:t>
      </w:r>
    </w:p>
    <w:p w14:paraId="7D2FE411" w14:textId="77777777" w:rsidR="0050305B" w:rsidRPr="0050305B" w:rsidRDefault="0050305B" w:rsidP="0050305B">
      <w:r w:rsidRPr="0050305B">
        <w:t xml:space="preserve">    step w:      Witness    { inputs: { trace: ALL } }</w:t>
      </w:r>
    </w:p>
    <w:p w14:paraId="314D6ADF" w14:textId="77777777" w:rsidR="0050305B" w:rsidRPr="0050305B" w:rsidRDefault="0050305B" w:rsidP="0050305B">
      <w:r w:rsidRPr="0050305B">
        <w:t xml:space="preserve">  }</w:t>
      </w:r>
    </w:p>
    <w:p w14:paraId="0209A8E2" w14:textId="77777777" w:rsidR="0050305B" w:rsidRPr="0050305B" w:rsidRDefault="0050305B" w:rsidP="0050305B">
      <w:r w:rsidRPr="0050305B">
        <w:t>}</w:t>
      </w:r>
    </w:p>
    <w:p w14:paraId="47A09E99" w14:textId="77777777" w:rsidR="0050305B" w:rsidRPr="0050305B" w:rsidRDefault="0050305B" w:rsidP="0050305B">
      <w:pPr>
        <w:rPr>
          <w:b/>
          <w:bCs/>
        </w:rPr>
      </w:pPr>
      <w:r w:rsidRPr="0050305B">
        <w:rPr>
          <w:b/>
          <w:bCs/>
        </w:rPr>
        <w:t>13.14.3 Ops RCA (logs→hypotheses→checks→decision)</w:t>
      </w:r>
    </w:p>
    <w:p w14:paraId="77F12BC6" w14:textId="77777777" w:rsidR="0050305B" w:rsidRPr="0050305B" w:rsidRDefault="0050305B" w:rsidP="0050305B">
      <w:r w:rsidRPr="0050305B">
        <w:t>pipeline "ops.rca.api-latency.v1" {</w:t>
      </w:r>
    </w:p>
    <w:p w14:paraId="7A2933C0" w14:textId="77777777" w:rsidR="0050305B" w:rsidRPr="0050305B" w:rsidRDefault="0050305B" w:rsidP="0050305B">
      <w:r w:rsidRPr="0050305B">
        <w:t xml:space="preserve">  header { snapshot: "snap-2025-10-10"; seeds: 42; budgets: { tokens: 60k, wall_ms: 60000, calls: 120 } }</w:t>
      </w:r>
    </w:p>
    <w:p w14:paraId="19B35173" w14:textId="77777777" w:rsidR="0050305B" w:rsidRPr="0050305B" w:rsidRDefault="0050305B" w:rsidP="0050305B"/>
    <w:p w14:paraId="0F4876A2" w14:textId="77777777" w:rsidR="0050305B" w:rsidRPr="0050305B" w:rsidRDefault="0050305B" w:rsidP="0050305B">
      <w:r w:rsidRPr="0050305B">
        <w:t xml:space="preserve">  shard "ingest" {</w:t>
      </w:r>
    </w:p>
    <w:p w14:paraId="69FBCDC3" w14:textId="77777777" w:rsidR="0050305B" w:rsidRPr="0050305B" w:rsidRDefault="0050305B" w:rsidP="0050305B">
      <w:r w:rsidRPr="0050305B">
        <w:t xml:space="preserve">    step ls: Retriever {</w:t>
      </w:r>
    </w:p>
    <w:p w14:paraId="7C11926B" w14:textId="77777777" w:rsidR="0050305B" w:rsidRPr="0050305B" w:rsidRDefault="0050305B" w:rsidP="0050305B">
      <w:r w:rsidRPr="0050305B">
        <w:t xml:space="preserve">      inputs: { query: "p95 latency spike", slice: HHNI:system-&gt;section("Observability") , time: WINDOW:2025-10-10T12:00:00Z..2025-10-10T13:00:00Z }</w:t>
      </w:r>
    </w:p>
    <w:p w14:paraId="492B183E" w14:textId="77777777" w:rsidR="0050305B" w:rsidRPr="0050305B" w:rsidRDefault="0050305B" w:rsidP="0050305B">
      <w:r w:rsidRPr="0050305B">
        <w:t xml:space="preserve">      tools: ["logs.query"]</w:t>
      </w:r>
    </w:p>
    <w:p w14:paraId="154DE8A7" w14:textId="77777777" w:rsidR="0050305B" w:rsidRPr="0050305B" w:rsidRDefault="0050305B" w:rsidP="0050305B">
      <w:r w:rsidRPr="0050305B">
        <w:t xml:space="preserve">      budget: { tokens: 800, wall_ms: 2000, calls: 4 }</w:t>
      </w:r>
    </w:p>
    <w:p w14:paraId="68E3183F" w14:textId="77777777" w:rsidR="0050305B" w:rsidRPr="0050305B" w:rsidRDefault="0050305B" w:rsidP="0050305B">
      <w:r w:rsidRPr="0050305B">
        <w:t xml:space="preserve">    }</w:t>
      </w:r>
    </w:p>
    <w:p w14:paraId="6B2610F6" w14:textId="77777777" w:rsidR="0050305B" w:rsidRPr="0050305B" w:rsidRDefault="0050305B" w:rsidP="0050305B">
      <w:r w:rsidRPr="0050305B">
        <w:t xml:space="preserve">  }</w:t>
      </w:r>
    </w:p>
    <w:p w14:paraId="2E6592AC" w14:textId="77777777" w:rsidR="0050305B" w:rsidRPr="0050305B" w:rsidRDefault="0050305B" w:rsidP="0050305B"/>
    <w:p w14:paraId="09B89A24" w14:textId="77777777" w:rsidR="0050305B" w:rsidRPr="0050305B" w:rsidRDefault="0050305B" w:rsidP="0050305B">
      <w:r w:rsidRPr="0050305B">
        <w:t xml:space="preserve">  shard "rca" {</w:t>
      </w:r>
    </w:p>
    <w:p w14:paraId="09FE1FC3" w14:textId="77777777" w:rsidR="0050305B" w:rsidRPr="0050305B" w:rsidRDefault="0050305B" w:rsidP="0050305B">
      <w:r w:rsidRPr="0050305B">
        <w:t xml:space="preserve">    step hyp: Reasoner { inputs: { evidence: ls, question: "Likely causes and tests?" } }</w:t>
      </w:r>
    </w:p>
    <w:p w14:paraId="751536A8" w14:textId="77777777" w:rsidR="0050305B" w:rsidRPr="0050305B" w:rsidRDefault="0050305B" w:rsidP="0050305B">
      <w:r w:rsidRPr="0050305B">
        <w:t xml:space="preserve">    fanout hyp -&gt; check[1..5]</w:t>
      </w:r>
    </w:p>
    <w:p w14:paraId="49DEBB6C" w14:textId="77777777" w:rsidR="0050305B" w:rsidRPr="0050305B" w:rsidRDefault="0050305B" w:rsidP="0050305B">
      <w:r w:rsidRPr="0050305B">
        <w:t xml:space="preserve">    reduce check[1..5] -&gt; verdict using adjudicate=verifier</w:t>
      </w:r>
    </w:p>
    <w:p w14:paraId="00C909C3" w14:textId="77777777" w:rsidR="0050305B" w:rsidRPr="0050305B" w:rsidRDefault="0050305B" w:rsidP="0050305B">
      <w:r w:rsidRPr="0050305B">
        <w:lastRenderedPageBreak/>
        <w:t xml:space="preserve">    gate prov: ProvenanceGate { inputs: { witness: verdict } }</w:t>
      </w:r>
    </w:p>
    <w:p w14:paraId="3B88240E" w14:textId="77777777" w:rsidR="0050305B" w:rsidRPr="0050305B" w:rsidRDefault="0050305B" w:rsidP="0050305B">
      <w:r w:rsidRPr="0050305B">
        <w:t xml:space="preserve">    step w: Witness { inputs: { trace: ALL } }</w:t>
      </w:r>
    </w:p>
    <w:p w14:paraId="70DBF8FD" w14:textId="77777777" w:rsidR="0050305B" w:rsidRPr="0050305B" w:rsidRDefault="0050305B" w:rsidP="0050305B">
      <w:r w:rsidRPr="0050305B">
        <w:t xml:space="preserve">  }</w:t>
      </w:r>
    </w:p>
    <w:p w14:paraId="41EBE74A" w14:textId="77777777" w:rsidR="0050305B" w:rsidRPr="0050305B" w:rsidRDefault="0050305B" w:rsidP="0050305B">
      <w:r w:rsidRPr="0050305B">
        <w:t>}</w:t>
      </w:r>
    </w:p>
    <w:p w14:paraId="1214D295" w14:textId="77777777" w:rsidR="0050305B" w:rsidRPr="0050305B" w:rsidRDefault="00000000" w:rsidP="0050305B">
      <w:r>
        <w:pict w14:anchorId="4E34B5DF">
          <v:rect id="_x0000_i1278" style="width:0;height:1.5pt" o:hralign="center" o:hrstd="t" o:hr="t" fillcolor="#a0a0a0" stroked="f"/>
        </w:pict>
      </w:r>
    </w:p>
    <w:p w14:paraId="43DF69A8" w14:textId="77777777" w:rsidR="0050305B" w:rsidRPr="0050305B" w:rsidRDefault="0050305B" w:rsidP="0050305B">
      <w:pPr>
        <w:rPr>
          <w:b/>
          <w:bCs/>
        </w:rPr>
      </w:pPr>
      <w:r w:rsidRPr="0050305B">
        <w:rPr>
          <w:b/>
          <w:bCs/>
        </w:rPr>
        <w:t>13.15 Tooling: CLI, fmt, and IR</w:t>
      </w:r>
    </w:p>
    <w:p w14:paraId="6CE52F77" w14:textId="77777777" w:rsidR="0050305B" w:rsidRPr="0050305B" w:rsidRDefault="0050305B" w:rsidP="0050305B">
      <w:pPr>
        <w:numPr>
          <w:ilvl w:val="0"/>
          <w:numId w:val="312"/>
        </w:numPr>
      </w:pPr>
      <w:r w:rsidRPr="0050305B">
        <w:rPr>
          <w:b/>
          <w:bCs/>
        </w:rPr>
        <w:t>acl fmt</w:t>
      </w:r>
      <w:r w:rsidRPr="0050305B">
        <w:t>: canonical formatting, stable diffs.</w:t>
      </w:r>
    </w:p>
    <w:p w14:paraId="2F5AD57A" w14:textId="77777777" w:rsidR="0050305B" w:rsidRPr="0050305B" w:rsidRDefault="0050305B" w:rsidP="0050305B">
      <w:pPr>
        <w:numPr>
          <w:ilvl w:val="0"/>
          <w:numId w:val="312"/>
        </w:numPr>
      </w:pPr>
      <w:r w:rsidRPr="0050305B">
        <w:rPr>
          <w:b/>
          <w:bCs/>
        </w:rPr>
        <w:t>acl lint</w:t>
      </w:r>
      <w:r w:rsidRPr="0050305B">
        <w:t>: runs static analyses &amp; lints.</w:t>
      </w:r>
    </w:p>
    <w:p w14:paraId="4ABC7CDD" w14:textId="77777777" w:rsidR="0050305B" w:rsidRPr="0050305B" w:rsidRDefault="0050305B" w:rsidP="0050305B">
      <w:pPr>
        <w:numPr>
          <w:ilvl w:val="0"/>
          <w:numId w:val="312"/>
        </w:numPr>
      </w:pPr>
      <w:r w:rsidRPr="0050305B">
        <w:rPr>
          <w:b/>
          <w:bCs/>
        </w:rPr>
        <w:t>acl compile</w:t>
      </w:r>
      <w:r w:rsidRPr="0050305B">
        <w:t>: emits IR JSON with content hashes.</w:t>
      </w:r>
    </w:p>
    <w:p w14:paraId="3C0F186E" w14:textId="77777777" w:rsidR="0050305B" w:rsidRPr="0050305B" w:rsidRDefault="0050305B" w:rsidP="0050305B">
      <w:pPr>
        <w:numPr>
          <w:ilvl w:val="0"/>
          <w:numId w:val="312"/>
        </w:numPr>
      </w:pPr>
      <w:r w:rsidRPr="0050305B">
        <w:rPr>
          <w:b/>
          <w:bCs/>
        </w:rPr>
        <w:t>acl replay --snapshot …</w:t>
      </w:r>
      <w:r w:rsidRPr="0050305B">
        <w:t>: re-executes traces under pins.</w:t>
      </w:r>
    </w:p>
    <w:p w14:paraId="2A290E40" w14:textId="77777777" w:rsidR="0050305B" w:rsidRPr="0050305B" w:rsidRDefault="0050305B" w:rsidP="0050305B">
      <w:pPr>
        <w:numPr>
          <w:ilvl w:val="0"/>
          <w:numId w:val="312"/>
        </w:numPr>
      </w:pPr>
      <w:r w:rsidRPr="0050305B">
        <w:rPr>
          <w:b/>
          <w:bCs/>
        </w:rPr>
        <w:t>acl export seg</w:t>
      </w:r>
      <w:r w:rsidRPr="0050305B">
        <w:t>: produces regulatory export packs.</w:t>
      </w:r>
    </w:p>
    <w:p w14:paraId="0414825F" w14:textId="77777777" w:rsidR="0050305B" w:rsidRPr="0050305B" w:rsidRDefault="00000000" w:rsidP="0050305B">
      <w:r>
        <w:pict w14:anchorId="5732063A">
          <v:rect id="_x0000_i1279" style="width:0;height:1.5pt" o:hralign="center" o:hrstd="t" o:hr="t" fillcolor="#a0a0a0" stroked="f"/>
        </w:pict>
      </w:r>
    </w:p>
    <w:p w14:paraId="21DA372D" w14:textId="77777777" w:rsidR="0050305B" w:rsidRPr="0050305B" w:rsidRDefault="0050305B" w:rsidP="0050305B">
      <w:pPr>
        <w:rPr>
          <w:b/>
          <w:bCs/>
        </w:rPr>
      </w:pPr>
      <w:r w:rsidRPr="0050305B">
        <w:rPr>
          <w:b/>
          <w:bCs/>
        </w:rPr>
        <w:t>13.16 Error catalog (selected)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4885"/>
        <w:gridCol w:w="945"/>
        <w:gridCol w:w="2323"/>
      </w:tblGrid>
      <w:tr w:rsidR="0050305B" w:rsidRPr="0050305B" w14:paraId="786E9FC2" w14:textId="77777777">
        <w:trPr>
          <w:tblHeader/>
          <w:tblCellSpacing w:w="15" w:type="dxa"/>
        </w:trPr>
        <w:tc>
          <w:tcPr>
            <w:tcW w:w="0" w:type="auto"/>
            <w:vAlign w:val="center"/>
            <w:hideMark/>
          </w:tcPr>
          <w:p w14:paraId="4B8389D2" w14:textId="77777777" w:rsidR="0050305B" w:rsidRPr="0050305B" w:rsidRDefault="0050305B" w:rsidP="0050305B">
            <w:pPr>
              <w:rPr>
                <w:b/>
                <w:bCs/>
              </w:rPr>
            </w:pPr>
            <w:r w:rsidRPr="0050305B">
              <w:rPr>
                <w:b/>
                <w:bCs/>
              </w:rPr>
              <w:t>Code</w:t>
            </w:r>
          </w:p>
        </w:tc>
        <w:tc>
          <w:tcPr>
            <w:tcW w:w="0" w:type="auto"/>
            <w:vAlign w:val="center"/>
            <w:hideMark/>
          </w:tcPr>
          <w:p w14:paraId="104B1A47" w14:textId="77777777" w:rsidR="0050305B" w:rsidRPr="0050305B" w:rsidRDefault="0050305B" w:rsidP="0050305B">
            <w:pPr>
              <w:rPr>
                <w:b/>
                <w:bCs/>
              </w:rPr>
            </w:pPr>
            <w:r w:rsidRPr="0050305B">
              <w:rPr>
                <w:b/>
                <w:bCs/>
              </w:rPr>
              <w:t>Message</w:t>
            </w:r>
          </w:p>
        </w:tc>
        <w:tc>
          <w:tcPr>
            <w:tcW w:w="0" w:type="auto"/>
            <w:vAlign w:val="center"/>
            <w:hideMark/>
          </w:tcPr>
          <w:p w14:paraId="2C3BD93B" w14:textId="77777777" w:rsidR="0050305B" w:rsidRPr="0050305B" w:rsidRDefault="0050305B" w:rsidP="0050305B">
            <w:pPr>
              <w:rPr>
                <w:b/>
                <w:bCs/>
              </w:rPr>
            </w:pPr>
            <w:r w:rsidRPr="0050305B">
              <w:rPr>
                <w:b/>
                <w:bCs/>
              </w:rPr>
              <w:t>Phase</w:t>
            </w:r>
          </w:p>
        </w:tc>
        <w:tc>
          <w:tcPr>
            <w:tcW w:w="0" w:type="auto"/>
            <w:vAlign w:val="center"/>
            <w:hideMark/>
          </w:tcPr>
          <w:p w14:paraId="0F097232" w14:textId="77777777" w:rsidR="0050305B" w:rsidRPr="0050305B" w:rsidRDefault="0050305B" w:rsidP="0050305B">
            <w:pPr>
              <w:rPr>
                <w:b/>
                <w:bCs/>
              </w:rPr>
            </w:pPr>
            <w:r w:rsidRPr="0050305B">
              <w:rPr>
                <w:b/>
                <w:bCs/>
              </w:rPr>
              <w:t>Action</w:t>
            </w:r>
          </w:p>
        </w:tc>
      </w:tr>
      <w:tr w:rsidR="0050305B" w:rsidRPr="0050305B" w14:paraId="14CB2BE5" w14:textId="77777777">
        <w:trPr>
          <w:tblCellSpacing w:w="15" w:type="dxa"/>
        </w:trPr>
        <w:tc>
          <w:tcPr>
            <w:tcW w:w="0" w:type="auto"/>
            <w:vAlign w:val="center"/>
            <w:hideMark/>
          </w:tcPr>
          <w:p w14:paraId="46F3CD23" w14:textId="77777777" w:rsidR="0050305B" w:rsidRPr="0050305B" w:rsidRDefault="0050305B" w:rsidP="0050305B">
            <w:r w:rsidRPr="0050305B">
              <w:t>ACL-E001</w:t>
            </w:r>
          </w:p>
        </w:tc>
        <w:tc>
          <w:tcPr>
            <w:tcW w:w="0" w:type="auto"/>
            <w:vAlign w:val="center"/>
            <w:hideMark/>
          </w:tcPr>
          <w:p w14:paraId="121194B4" w14:textId="77777777" w:rsidR="0050305B" w:rsidRPr="0050305B" w:rsidRDefault="0050305B" w:rsidP="0050305B">
            <w:r w:rsidRPr="0050305B">
              <w:t>Type mismatch: expected Evidence[], got Code</w:t>
            </w:r>
          </w:p>
        </w:tc>
        <w:tc>
          <w:tcPr>
            <w:tcW w:w="0" w:type="auto"/>
            <w:vAlign w:val="center"/>
            <w:hideMark/>
          </w:tcPr>
          <w:p w14:paraId="478280D3" w14:textId="77777777" w:rsidR="0050305B" w:rsidRPr="0050305B" w:rsidRDefault="0050305B" w:rsidP="0050305B">
            <w:r w:rsidRPr="0050305B">
              <w:t>Compile</w:t>
            </w:r>
          </w:p>
        </w:tc>
        <w:tc>
          <w:tcPr>
            <w:tcW w:w="0" w:type="auto"/>
            <w:vAlign w:val="center"/>
            <w:hideMark/>
          </w:tcPr>
          <w:p w14:paraId="74950AC5" w14:textId="77777777" w:rsidR="0050305B" w:rsidRPr="0050305B" w:rsidRDefault="0050305B" w:rsidP="0050305B">
            <w:r w:rsidRPr="0050305B">
              <w:t>Fix edge/types</w:t>
            </w:r>
          </w:p>
        </w:tc>
      </w:tr>
      <w:tr w:rsidR="0050305B" w:rsidRPr="0050305B" w14:paraId="76C480F9" w14:textId="77777777">
        <w:trPr>
          <w:tblCellSpacing w:w="15" w:type="dxa"/>
        </w:trPr>
        <w:tc>
          <w:tcPr>
            <w:tcW w:w="0" w:type="auto"/>
            <w:vAlign w:val="center"/>
            <w:hideMark/>
          </w:tcPr>
          <w:p w14:paraId="515F9B46" w14:textId="77777777" w:rsidR="0050305B" w:rsidRPr="0050305B" w:rsidRDefault="0050305B" w:rsidP="0050305B">
            <w:r w:rsidRPr="0050305B">
              <w:t>ACL-E014</w:t>
            </w:r>
          </w:p>
        </w:tc>
        <w:tc>
          <w:tcPr>
            <w:tcW w:w="0" w:type="auto"/>
            <w:vAlign w:val="center"/>
            <w:hideMark/>
          </w:tcPr>
          <w:p w14:paraId="5BD4B747" w14:textId="77777777" w:rsidR="0050305B" w:rsidRPr="0050305B" w:rsidRDefault="0050305B" w:rsidP="0050305B">
            <w:r w:rsidRPr="0050305B">
              <w:t>Gate coverage missing on shard boundary</w:t>
            </w:r>
          </w:p>
        </w:tc>
        <w:tc>
          <w:tcPr>
            <w:tcW w:w="0" w:type="auto"/>
            <w:vAlign w:val="center"/>
            <w:hideMark/>
          </w:tcPr>
          <w:p w14:paraId="0A87F963" w14:textId="77777777" w:rsidR="0050305B" w:rsidRPr="0050305B" w:rsidRDefault="0050305B" w:rsidP="0050305B">
            <w:r w:rsidRPr="0050305B">
              <w:t>Lint</w:t>
            </w:r>
          </w:p>
        </w:tc>
        <w:tc>
          <w:tcPr>
            <w:tcW w:w="0" w:type="auto"/>
            <w:vAlign w:val="center"/>
            <w:hideMark/>
          </w:tcPr>
          <w:p w14:paraId="1D76EF3C" w14:textId="77777777" w:rsidR="0050305B" w:rsidRPr="0050305B" w:rsidRDefault="0050305B" w:rsidP="0050305B">
            <w:r w:rsidRPr="0050305B">
              <w:t>Add gate</w:t>
            </w:r>
          </w:p>
        </w:tc>
      </w:tr>
      <w:tr w:rsidR="0050305B" w:rsidRPr="0050305B" w14:paraId="534D5C5F" w14:textId="77777777">
        <w:trPr>
          <w:tblCellSpacing w:w="15" w:type="dxa"/>
        </w:trPr>
        <w:tc>
          <w:tcPr>
            <w:tcW w:w="0" w:type="auto"/>
            <w:vAlign w:val="center"/>
            <w:hideMark/>
          </w:tcPr>
          <w:p w14:paraId="6B94C8CA" w14:textId="77777777" w:rsidR="0050305B" w:rsidRPr="0050305B" w:rsidRDefault="0050305B" w:rsidP="0050305B">
            <w:r w:rsidRPr="0050305B">
              <w:t>ACL-E022</w:t>
            </w:r>
          </w:p>
        </w:tc>
        <w:tc>
          <w:tcPr>
            <w:tcW w:w="0" w:type="auto"/>
            <w:vAlign w:val="center"/>
            <w:hideMark/>
          </w:tcPr>
          <w:p w14:paraId="45E7E2CC" w14:textId="77777777" w:rsidR="0050305B" w:rsidRPr="0050305B" w:rsidRDefault="0050305B" w:rsidP="0050305B">
            <w:r w:rsidRPr="0050305B">
              <w:t>Budget infeasible: min path &gt; token_pool</w:t>
            </w:r>
          </w:p>
        </w:tc>
        <w:tc>
          <w:tcPr>
            <w:tcW w:w="0" w:type="auto"/>
            <w:vAlign w:val="center"/>
            <w:hideMark/>
          </w:tcPr>
          <w:p w14:paraId="6BF477DC" w14:textId="77777777" w:rsidR="0050305B" w:rsidRPr="0050305B" w:rsidRDefault="0050305B" w:rsidP="0050305B">
            <w:r w:rsidRPr="0050305B">
              <w:t>Lint</w:t>
            </w:r>
          </w:p>
        </w:tc>
        <w:tc>
          <w:tcPr>
            <w:tcW w:w="0" w:type="auto"/>
            <w:vAlign w:val="center"/>
            <w:hideMark/>
          </w:tcPr>
          <w:p w14:paraId="1CA72544" w14:textId="77777777" w:rsidR="0050305B" w:rsidRPr="0050305B" w:rsidRDefault="0050305B" w:rsidP="0050305B">
            <w:r w:rsidRPr="0050305B">
              <w:t>Raise caps or refactor</w:t>
            </w:r>
          </w:p>
        </w:tc>
      </w:tr>
      <w:tr w:rsidR="0050305B" w:rsidRPr="0050305B" w14:paraId="001EAFB0" w14:textId="77777777">
        <w:trPr>
          <w:tblCellSpacing w:w="15" w:type="dxa"/>
        </w:trPr>
        <w:tc>
          <w:tcPr>
            <w:tcW w:w="0" w:type="auto"/>
            <w:vAlign w:val="center"/>
            <w:hideMark/>
          </w:tcPr>
          <w:p w14:paraId="59DD8AF7" w14:textId="77777777" w:rsidR="0050305B" w:rsidRPr="0050305B" w:rsidRDefault="0050305B" w:rsidP="0050305B">
            <w:r w:rsidRPr="0050305B">
              <w:t>ACL-E037</w:t>
            </w:r>
          </w:p>
        </w:tc>
        <w:tc>
          <w:tcPr>
            <w:tcW w:w="0" w:type="auto"/>
            <w:vAlign w:val="center"/>
            <w:hideMark/>
          </w:tcPr>
          <w:p w14:paraId="2329197F" w14:textId="77777777" w:rsidR="0050305B" w:rsidRPr="0050305B" w:rsidRDefault="0050305B" w:rsidP="0050305B">
            <w:r w:rsidRPr="0050305B">
              <w:t>Missing pins on frontier node</w:t>
            </w:r>
          </w:p>
        </w:tc>
        <w:tc>
          <w:tcPr>
            <w:tcW w:w="0" w:type="auto"/>
            <w:vAlign w:val="center"/>
            <w:hideMark/>
          </w:tcPr>
          <w:p w14:paraId="7AC3E8F6" w14:textId="77777777" w:rsidR="0050305B" w:rsidRPr="0050305B" w:rsidRDefault="0050305B" w:rsidP="0050305B">
            <w:r w:rsidRPr="0050305B">
              <w:t>Compile</w:t>
            </w:r>
          </w:p>
        </w:tc>
        <w:tc>
          <w:tcPr>
            <w:tcW w:w="0" w:type="auto"/>
            <w:vAlign w:val="center"/>
            <w:hideMark/>
          </w:tcPr>
          <w:p w14:paraId="48CD1EAD" w14:textId="77777777" w:rsidR="0050305B" w:rsidRPr="0050305B" w:rsidRDefault="0050305B" w:rsidP="0050305B">
            <w:r w:rsidRPr="0050305B">
              <w:t>Add pins</w:t>
            </w:r>
          </w:p>
        </w:tc>
      </w:tr>
      <w:tr w:rsidR="0050305B" w:rsidRPr="0050305B" w14:paraId="14FCF336" w14:textId="77777777">
        <w:trPr>
          <w:tblCellSpacing w:w="15" w:type="dxa"/>
        </w:trPr>
        <w:tc>
          <w:tcPr>
            <w:tcW w:w="0" w:type="auto"/>
            <w:vAlign w:val="center"/>
            <w:hideMark/>
          </w:tcPr>
          <w:p w14:paraId="3446A870" w14:textId="77777777" w:rsidR="0050305B" w:rsidRPr="0050305B" w:rsidRDefault="0050305B" w:rsidP="0050305B">
            <w:r w:rsidRPr="0050305B">
              <w:t>ACL-R101</w:t>
            </w:r>
          </w:p>
        </w:tc>
        <w:tc>
          <w:tcPr>
            <w:tcW w:w="0" w:type="auto"/>
            <w:vAlign w:val="center"/>
            <w:hideMark/>
          </w:tcPr>
          <w:p w14:paraId="15B89EB1" w14:textId="77777777" w:rsidR="0050305B" w:rsidRPr="0050305B" w:rsidRDefault="0050305B" w:rsidP="0050305B">
            <w:r w:rsidRPr="0050305B">
              <w:t>Budget overrun (tokens)</w:t>
            </w:r>
          </w:p>
        </w:tc>
        <w:tc>
          <w:tcPr>
            <w:tcW w:w="0" w:type="auto"/>
            <w:vAlign w:val="center"/>
            <w:hideMark/>
          </w:tcPr>
          <w:p w14:paraId="66ACB188" w14:textId="77777777" w:rsidR="0050305B" w:rsidRPr="0050305B" w:rsidRDefault="0050305B" w:rsidP="0050305B">
            <w:r w:rsidRPr="0050305B">
              <w:t>Runtime</w:t>
            </w:r>
          </w:p>
        </w:tc>
        <w:tc>
          <w:tcPr>
            <w:tcW w:w="0" w:type="auto"/>
            <w:vAlign w:val="center"/>
            <w:hideMark/>
          </w:tcPr>
          <w:p w14:paraId="0A23A851" w14:textId="77777777" w:rsidR="0050305B" w:rsidRPr="0050305B" w:rsidRDefault="0050305B" w:rsidP="0050305B">
            <w:r w:rsidRPr="0050305B">
              <w:t>Rewrite/refactor</w:t>
            </w:r>
          </w:p>
        </w:tc>
      </w:tr>
      <w:tr w:rsidR="0050305B" w:rsidRPr="0050305B" w14:paraId="4B6AC881" w14:textId="77777777">
        <w:trPr>
          <w:tblCellSpacing w:w="15" w:type="dxa"/>
        </w:trPr>
        <w:tc>
          <w:tcPr>
            <w:tcW w:w="0" w:type="auto"/>
            <w:vAlign w:val="center"/>
            <w:hideMark/>
          </w:tcPr>
          <w:p w14:paraId="470B128B" w14:textId="77777777" w:rsidR="0050305B" w:rsidRPr="0050305B" w:rsidRDefault="0050305B" w:rsidP="0050305B">
            <w:r w:rsidRPr="0050305B">
              <w:t>ACL-R118</w:t>
            </w:r>
          </w:p>
        </w:tc>
        <w:tc>
          <w:tcPr>
            <w:tcW w:w="0" w:type="auto"/>
            <w:vAlign w:val="center"/>
            <w:hideMark/>
          </w:tcPr>
          <w:p w14:paraId="0ED3339E" w14:textId="77777777" w:rsidR="0050305B" w:rsidRPr="0050305B" w:rsidRDefault="0050305B" w:rsidP="0050305B">
            <w:r w:rsidRPr="0050305B">
              <w:t>UQ calibration fail</w:t>
            </w:r>
          </w:p>
        </w:tc>
        <w:tc>
          <w:tcPr>
            <w:tcW w:w="0" w:type="auto"/>
            <w:vAlign w:val="center"/>
            <w:hideMark/>
          </w:tcPr>
          <w:p w14:paraId="576FF50F" w14:textId="77777777" w:rsidR="0050305B" w:rsidRPr="0050305B" w:rsidRDefault="0050305B" w:rsidP="0050305B">
            <w:r w:rsidRPr="0050305B">
              <w:t>Runtime</w:t>
            </w:r>
          </w:p>
        </w:tc>
        <w:tc>
          <w:tcPr>
            <w:tcW w:w="0" w:type="auto"/>
            <w:vAlign w:val="center"/>
            <w:hideMark/>
          </w:tcPr>
          <w:p w14:paraId="7D193748" w14:textId="77777777" w:rsidR="0050305B" w:rsidRPr="0050305B" w:rsidRDefault="0050305B" w:rsidP="0050305B">
            <w:r w:rsidRPr="0050305B">
              <w:t>Splice verifier</w:t>
            </w:r>
          </w:p>
        </w:tc>
      </w:tr>
      <w:tr w:rsidR="0050305B" w:rsidRPr="0050305B" w14:paraId="00140C9F" w14:textId="77777777">
        <w:trPr>
          <w:tblCellSpacing w:w="15" w:type="dxa"/>
        </w:trPr>
        <w:tc>
          <w:tcPr>
            <w:tcW w:w="0" w:type="auto"/>
            <w:vAlign w:val="center"/>
            <w:hideMark/>
          </w:tcPr>
          <w:p w14:paraId="5A9AE6BC" w14:textId="77777777" w:rsidR="0050305B" w:rsidRPr="0050305B" w:rsidRDefault="0050305B" w:rsidP="0050305B">
            <w:r w:rsidRPr="0050305B">
              <w:t>ACL-S201</w:t>
            </w:r>
          </w:p>
        </w:tc>
        <w:tc>
          <w:tcPr>
            <w:tcW w:w="0" w:type="auto"/>
            <w:vAlign w:val="center"/>
            <w:hideMark/>
          </w:tcPr>
          <w:p w14:paraId="0392AD64" w14:textId="77777777" w:rsidR="0050305B" w:rsidRPr="0050305B" w:rsidRDefault="0050305B" w:rsidP="0050305B">
            <w:r w:rsidRPr="0050305B">
              <w:t>Policy violation (PII egress)</w:t>
            </w:r>
          </w:p>
        </w:tc>
        <w:tc>
          <w:tcPr>
            <w:tcW w:w="0" w:type="auto"/>
            <w:vAlign w:val="center"/>
            <w:hideMark/>
          </w:tcPr>
          <w:p w14:paraId="2D1288CE" w14:textId="77777777" w:rsidR="0050305B" w:rsidRPr="0050305B" w:rsidRDefault="0050305B" w:rsidP="0050305B">
            <w:r w:rsidRPr="0050305B">
              <w:t>Runtime</w:t>
            </w:r>
          </w:p>
        </w:tc>
        <w:tc>
          <w:tcPr>
            <w:tcW w:w="0" w:type="auto"/>
            <w:vAlign w:val="center"/>
            <w:hideMark/>
          </w:tcPr>
          <w:p w14:paraId="3B171882" w14:textId="77777777" w:rsidR="0050305B" w:rsidRPr="0050305B" w:rsidRDefault="0050305B" w:rsidP="0050305B">
            <w:r w:rsidRPr="0050305B">
              <w:t>Quarantine + HITL</w:t>
            </w:r>
          </w:p>
        </w:tc>
      </w:tr>
      <w:tr w:rsidR="0050305B" w:rsidRPr="0050305B" w14:paraId="0FBC407C" w14:textId="77777777">
        <w:trPr>
          <w:tblCellSpacing w:w="15" w:type="dxa"/>
        </w:trPr>
        <w:tc>
          <w:tcPr>
            <w:tcW w:w="0" w:type="auto"/>
            <w:vAlign w:val="center"/>
            <w:hideMark/>
          </w:tcPr>
          <w:p w14:paraId="1C34D7A0" w14:textId="77777777" w:rsidR="0050305B" w:rsidRPr="0050305B" w:rsidRDefault="0050305B" w:rsidP="0050305B">
            <w:r w:rsidRPr="0050305B">
              <w:t>ACL-D301</w:t>
            </w:r>
          </w:p>
        </w:tc>
        <w:tc>
          <w:tcPr>
            <w:tcW w:w="0" w:type="auto"/>
            <w:vAlign w:val="center"/>
            <w:hideMark/>
          </w:tcPr>
          <w:p w14:paraId="3240E0E1" w14:textId="77777777" w:rsidR="0050305B" w:rsidRPr="0050305B" w:rsidRDefault="0050305B" w:rsidP="0050305B">
            <w:r w:rsidRPr="0050305B">
              <w:t>Determinism breach under pins</w:t>
            </w:r>
          </w:p>
        </w:tc>
        <w:tc>
          <w:tcPr>
            <w:tcW w:w="0" w:type="auto"/>
            <w:vAlign w:val="center"/>
            <w:hideMark/>
          </w:tcPr>
          <w:p w14:paraId="7DFFF159" w14:textId="77777777" w:rsidR="0050305B" w:rsidRPr="0050305B" w:rsidRDefault="0050305B" w:rsidP="0050305B">
            <w:r w:rsidRPr="0050305B">
              <w:t>Replay</w:t>
            </w:r>
          </w:p>
        </w:tc>
        <w:tc>
          <w:tcPr>
            <w:tcW w:w="0" w:type="auto"/>
            <w:vAlign w:val="center"/>
            <w:hideMark/>
          </w:tcPr>
          <w:p w14:paraId="5EDAECD3" w14:textId="77777777" w:rsidR="0050305B" w:rsidRPr="0050305B" w:rsidRDefault="0050305B" w:rsidP="0050305B">
            <w:r w:rsidRPr="0050305B">
              <w:t>Re-pin/rollback</w:t>
            </w:r>
          </w:p>
        </w:tc>
      </w:tr>
    </w:tbl>
    <w:p w14:paraId="440282C1" w14:textId="77777777" w:rsidR="0050305B" w:rsidRPr="0050305B" w:rsidRDefault="00000000" w:rsidP="0050305B">
      <w:r>
        <w:pict w14:anchorId="3525C439">
          <v:rect id="_x0000_i1280" style="width:0;height:1.5pt" o:hralign="center" o:hrstd="t" o:hr="t" fillcolor="#a0a0a0" stroked="f"/>
        </w:pict>
      </w:r>
    </w:p>
    <w:p w14:paraId="2F5EF850" w14:textId="77777777" w:rsidR="0050305B" w:rsidRPr="0050305B" w:rsidRDefault="0050305B" w:rsidP="0050305B">
      <w:pPr>
        <w:rPr>
          <w:b/>
          <w:bCs/>
        </w:rPr>
      </w:pPr>
      <w:r w:rsidRPr="0050305B">
        <w:rPr>
          <w:b/>
          <w:bCs/>
        </w:rPr>
        <w:t>13.17 Contract summary</w:t>
      </w:r>
    </w:p>
    <w:p w14:paraId="6968D280" w14:textId="77777777" w:rsidR="0050305B" w:rsidRPr="0050305B" w:rsidRDefault="0050305B" w:rsidP="0050305B">
      <w:pPr>
        <w:numPr>
          <w:ilvl w:val="0"/>
          <w:numId w:val="313"/>
        </w:numPr>
      </w:pPr>
      <w:r w:rsidRPr="0050305B">
        <w:rPr>
          <w:b/>
          <w:bCs/>
        </w:rPr>
        <w:t>Inputs</w:t>
      </w:r>
      <w:r w:rsidRPr="0050305B">
        <w:t>: HHNI/SEG selectors + JSON-typed payloads.</w:t>
      </w:r>
    </w:p>
    <w:p w14:paraId="7560769A" w14:textId="77777777" w:rsidR="0050305B" w:rsidRPr="0050305B" w:rsidRDefault="0050305B" w:rsidP="0050305B">
      <w:pPr>
        <w:numPr>
          <w:ilvl w:val="0"/>
          <w:numId w:val="313"/>
        </w:numPr>
      </w:pPr>
      <w:r w:rsidRPr="0050305B">
        <w:rPr>
          <w:b/>
          <w:bCs/>
        </w:rPr>
        <w:lastRenderedPageBreak/>
        <w:t>Outputs</w:t>
      </w:r>
      <w:r w:rsidRPr="0050305B">
        <w:t>: Artifacts + Witness + UQ; immutable; SEG-anchored.</w:t>
      </w:r>
    </w:p>
    <w:p w14:paraId="10B2E6B0" w14:textId="77777777" w:rsidR="0050305B" w:rsidRPr="0050305B" w:rsidRDefault="0050305B" w:rsidP="0050305B">
      <w:pPr>
        <w:numPr>
          <w:ilvl w:val="0"/>
          <w:numId w:val="313"/>
        </w:numPr>
      </w:pPr>
      <w:r w:rsidRPr="0050305B">
        <w:rPr>
          <w:b/>
          <w:bCs/>
        </w:rPr>
        <w:t>Safety</w:t>
      </w:r>
      <w:r w:rsidRPr="0050305B">
        <w:t>: Budgets enforced; policies applied; gates required.</w:t>
      </w:r>
    </w:p>
    <w:p w14:paraId="3A48A16A" w14:textId="38693164" w:rsidR="0050305B" w:rsidRPr="0050305B" w:rsidRDefault="0050305B" w:rsidP="0050305B">
      <w:pPr>
        <w:numPr>
          <w:ilvl w:val="0"/>
          <w:numId w:val="313"/>
        </w:numPr>
      </w:pPr>
      <w:r w:rsidRPr="0050305B">
        <w:rPr>
          <w:b/>
          <w:bCs/>
        </w:rPr>
        <w:t>Determinism</w:t>
      </w:r>
      <w:r w:rsidRPr="0050305B">
        <w:t xml:space="preserve">: Pins + snapshot = replayable trace (or </w:t>
      </w:r>
      <m:oMath>
        <m:r>
          <w:rPr>
            <w:rFonts w:ascii="Cambria Math" w:hAnsi="Cambria Math"/>
          </w:rPr>
          <m:t>κ</m:t>
        </m:r>
      </m:oMath>
      <w:r w:rsidRPr="0050305B">
        <w:t>).</w:t>
      </w:r>
    </w:p>
    <w:p w14:paraId="0F65312F" w14:textId="77777777" w:rsidR="0050305B" w:rsidRPr="0050305B" w:rsidRDefault="0050305B" w:rsidP="0050305B">
      <w:pPr>
        <w:numPr>
          <w:ilvl w:val="0"/>
          <w:numId w:val="313"/>
        </w:numPr>
      </w:pPr>
      <w:r w:rsidRPr="0050305B">
        <w:rPr>
          <w:b/>
          <w:bCs/>
        </w:rPr>
        <w:t>Evolution</w:t>
      </w:r>
      <w:r w:rsidRPr="0050305B">
        <w:t>: Any change → ChainDiff + parity gates + (if high-risk) HITL.</w:t>
      </w:r>
    </w:p>
    <w:p w14:paraId="381C8B1A" w14:textId="77777777" w:rsidR="0050305B" w:rsidRPr="0050305B" w:rsidRDefault="00000000" w:rsidP="0050305B">
      <w:r>
        <w:pict w14:anchorId="04E5A0CB">
          <v:rect id="_x0000_i1281" style="width:0;height:1.5pt" o:hralign="center" o:hrstd="t" o:hr="t" fillcolor="#a0a0a0" stroked="f"/>
        </w:pict>
      </w:r>
    </w:p>
    <w:p w14:paraId="3A1132AC" w14:textId="77777777" w:rsidR="0050305B" w:rsidRPr="0050305B" w:rsidRDefault="0050305B" w:rsidP="0050305B">
      <w:r w:rsidRPr="0050305B">
        <w:rPr>
          <w:b/>
          <w:bCs/>
        </w:rPr>
        <w:t>Outcome.</w:t>
      </w:r>
      <w:r w:rsidRPr="0050305B">
        <w:t xml:space="preserve"> ACL makes orchestration </w:t>
      </w:r>
      <w:r w:rsidRPr="0050305B">
        <w:rPr>
          <w:b/>
          <w:bCs/>
        </w:rPr>
        <w:t>software-grade</w:t>
      </w:r>
      <w:r w:rsidRPr="0050305B">
        <w:t xml:space="preserve">: you can </w:t>
      </w:r>
      <w:r w:rsidRPr="0050305B">
        <w:rPr>
          <w:b/>
          <w:bCs/>
        </w:rPr>
        <w:t>read it, diff it, lint it, compile it, replay it</w:t>
      </w:r>
      <w:r w:rsidRPr="0050305B">
        <w:t>, and explain it to an auditor. It is the language that turns APOE intent into DEPP reality without losing memory, budget, or provenance.</w:t>
      </w:r>
    </w:p>
    <w:p w14:paraId="52153817" w14:textId="77777777" w:rsidR="0050305B" w:rsidRDefault="0050305B" w:rsidP="0050305B"/>
    <w:p w14:paraId="795E2B42" w14:textId="77777777" w:rsidR="0050305B" w:rsidRDefault="0050305B" w:rsidP="0050305B"/>
    <w:p w14:paraId="3AFD0F4A" w14:textId="77777777" w:rsidR="0050305B" w:rsidRDefault="0050305B" w:rsidP="0050305B"/>
    <w:p w14:paraId="52BACA5B" w14:textId="77777777" w:rsidR="0050305B" w:rsidRDefault="0050305B" w:rsidP="0050305B"/>
    <w:p w14:paraId="7784A6BF" w14:textId="77777777" w:rsidR="0050305B" w:rsidRDefault="0050305B" w:rsidP="0050305B"/>
    <w:p w14:paraId="42EA55B5" w14:textId="77777777" w:rsidR="0050305B" w:rsidRDefault="0050305B" w:rsidP="0050305B"/>
    <w:p w14:paraId="5EE0D96E" w14:textId="77777777" w:rsidR="0050305B" w:rsidRDefault="0050305B" w:rsidP="0050305B"/>
    <w:p w14:paraId="37FC8BF1" w14:textId="77777777" w:rsidR="0050305B" w:rsidRDefault="0050305B" w:rsidP="0050305B"/>
    <w:p w14:paraId="5EDC1BF6" w14:textId="77777777" w:rsidR="0050305B" w:rsidRDefault="0050305B" w:rsidP="0050305B"/>
    <w:p w14:paraId="00EB4471" w14:textId="77777777" w:rsidR="0050305B" w:rsidRDefault="0050305B" w:rsidP="0050305B"/>
    <w:p w14:paraId="01110864" w14:textId="77777777" w:rsidR="0050305B" w:rsidRDefault="0050305B" w:rsidP="0050305B"/>
    <w:p w14:paraId="7383D419" w14:textId="77777777" w:rsidR="0050305B" w:rsidRDefault="0050305B" w:rsidP="0050305B"/>
    <w:p w14:paraId="1DA7E582" w14:textId="77777777" w:rsidR="0050305B" w:rsidRDefault="0050305B" w:rsidP="0050305B"/>
    <w:p w14:paraId="551767FC" w14:textId="77777777" w:rsidR="0050305B" w:rsidRDefault="0050305B" w:rsidP="0050305B"/>
    <w:p w14:paraId="154AF154" w14:textId="77777777" w:rsidR="0050305B" w:rsidRPr="0050305B" w:rsidRDefault="0050305B" w:rsidP="0050305B">
      <w:pPr>
        <w:rPr>
          <w:b/>
          <w:bCs/>
        </w:rPr>
      </w:pPr>
      <w:r w:rsidRPr="0050305B">
        <w:rPr>
          <w:b/>
          <w:bCs/>
        </w:rPr>
        <w:t>Part V — Verifiable Intelligence: VIF &amp; SEG</w:t>
      </w:r>
    </w:p>
    <w:p w14:paraId="7718EEE4" w14:textId="77777777" w:rsidR="0050305B" w:rsidRPr="0050305B" w:rsidRDefault="0050305B" w:rsidP="0050305B">
      <w:pPr>
        <w:rPr>
          <w:b/>
          <w:bCs/>
        </w:rPr>
      </w:pPr>
      <w:r w:rsidRPr="0050305B">
        <w:rPr>
          <w:b/>
          <w:bCs/>
        </w:rPr>
        <w:t>Chapter 14. Provenance &amp; Uncertainty (VIF)</w:t>
      </w:r>
    </w:p>
    <w:p w14:paraId="129196B2" w14:textId="77777777" w:rsidR="0050305B" w:rsidRPr="0050305B" w:rsidRDefault="0050305B" w:rsidP="0050305B">
      <w:r w:rsidRPr="0050305B">
        <w:rPr>
          <w:b/>
          <w:bCs/>
        </w:rPr>
        <w:t>Aim.</w:t>
      </w:r>
      <w:r w:rsidRPr="0050305B">
        <w:t xml:space="preserve"> Make every artifact </w:t>
      </w:r>
      <w:r w:rsidRPr="0050305B">
        <w:rPr>
          <w:b/>
          <w:bCs/>
        </w:rPr>
        <w:t>answerable</w:t>
      </w:r>
      <w:r w:rsidRPr="0050305B">
        <w:t xml:space="preserve">: </w:t>
      </w:r>
      <w:r w:rsidRPr="0050305B">
        <w:rPr>
          <w:i/>
          <w:iCs/>
        </w:rPr>
        <w:t>who</w:t>
      </w:r>
      <w:r w:rsidRPr="0050305B">
        <w:t xml:space="preserve"> produced it (model &amp; tools), </w:t>
      </w:r>
      <w:r w:rsidRPr="0050305B">
        <w:rPr>
          <w:i/>
          <w:iCs/>
        </w:rPr>
        <w:t>with what</w:t>
      </w:r>
      <w:r w:rsidRPr="0050305B">
        <w:t xml:space="preserve"> (prompts, data slices), </w:t>
      </w:r>
      <w:r w:rsidRPr="0050305B">
        <w:rPr>
          <w:i/>
          <w:iCs/>
        </w:rPr>
        <w:t>under which pins</w:t>
      </w:r>
      <w:r w:rsidRPr="0050305B">
        <w:t xml:space="preserve"> (versions, seeds), </w:t>
      </w:r>
      <w:r w:rsidRPr="0050305B">
        <w:rPr>
          <w:i/>
          <w:iCs/>
        </w:rPr>
        <w:t>with how much uncertainty</w:t>
      </w:r>
      <w:r w:rsidRPr="0050305B">
        <w:t xml:space="preserve"> (quantified, calibrated), and </w:t>
      </w:r>
      <w:r w:rsidRPr="0050305B">
        <w:rPr>
          <w:i/>
          <w:iCs/>
        </w:rPr>
        <w:t>how to replay it</w:t>
      </w:r>
      <w:r w:rsidRPr="0050305B">
        <w:t xml:space="preserve"> (deterministically or with bounded variance).</w:t>
      </w:r>
    </w:p>
    <w:p w14:paraId="764ED37F" w14:textId="77777777" w:rsidR="0050305B" w:rsidRPr="0050305B" w:rsidRDefault="00000000" w:rsidP="0050305B">
      <w:r>
        <w:lastRenderedPageBreak/>
        <w:pict w14:anchorId="2FE6C1C8">
          <v:rect id="_x0000_i1282" style="width:0;height:1.5pt" o:hralign="center" o:hrstd="t" o:hr="t" fillcolor="#a0a0a0" stroked="f"/>
        </w:pict>
      </w:r>
    </w:p>
    <w:p w14:paraId="4914AF1D" w14:textId="77777777" w:rsidR="0050305B" w:rsidRPr="0050305B" w:rsidRDefault="0050305B" w:rsidP="0050305B">
      <w:pPr>
        <w:rPr>
          <w:b/>
          <w:bCs/>
        </w:rPr>
      </w:pPr>
      <w:r w:rsidRPr="0050305B">
        <w:rPr>
          <w:b/>
          <w:bCs/>
        </w:rPr>
        <w:t>14.1 VIF metadata — the witness tuple</w:t>
      </w:r>
    </w:p>
    <w:p w14:paraId="398ECEAA" w14:textId="4B61E1AD" w:rsidR="0050305B" w:rsidRPr="0050305B" w:rsidRDefault="0050305B" w:rsidP="0050305B">
      <w:r w:rsidRPr="0050305B">
        <w:rPr>
          <w:b/>
          <w:bCs/>
        </w:rPr>
        <w:t>Definition (witness tuple).</w:t>
      </w:r>
      <w:r w:rsidRPr="0050305B">
        <w:br/>
        <w:t xml:space="preserve">For any produced artifact </w:t>
      </w:r>
      <m:oMath>
        <m:r>
          <w:rPr>
            <w:rFonts w:ascii="Cambria Math" w:hAnsi="Cambria Math"/>
          </w:rPr>
          <m:t>A</m:t>
        </m:r>
      </m:oMath>
      <w:r w:rsidRPr="0050305B">
        <w:t xml:space="preserve">(text, code, table, decision), we attach a </w:t>
      </w:r>
      <w:r w:rsidRPr="0050305B">
        <w:rPr>
          <w:i/>
          <w:iCs/>
        </w:rPr>
        <w:t>witness</w:t>
      </w:r>
      <w:r w:rsidRPr="0050305B">
        <w:t xml:space="preserve"> </w:t>
      </w:r>
      <m:oMath>
        <m:r>
          <w:rPr>
            <w:rFonts w:ascii="Cambria Math" w:hAnsi="Cambria Math"/>
          </w:rPr>
          <m:t>ω(A)</m:t>
        </m:r>
      </m:oMath>
      <w:r w:rsidRPr="0050305B">
        <w:t>:</w:t>
      </w:r>
    </w:p>
    <w:p w14:paraId="369B3583" w14:textId="682AB694" w:rsidR="0050305B" w:rsidRPr="0050305B" w:rsidRDefault="0050305B" w:rsidP="0050305B">
      <m:oMathPara>
        <m:oMath>
          <m:r>
            <w:rPr>
              <w:rFonts w:ascii="Cambria Math" w:hAnsi="Cambria Math"/>
            </w:rPr>
            <m:t>ω(A)=⟨</m:t>
          </m:r>
          <m:r>
            <m:rPr>
              <m:nor/>
            </m:rPr>
            <m:t>actor</m:t>
          </m:r>
          <m:r>
            <w:rPr>
              <w:rFonts w:ascii="Cambria Math" w:hAnsi="Cambria Math"/>
            </w:rPr>
            <m:t>,</m:t>
          </m:r>
          <m:r>
            <m:rPr>
              <m:nor/>
            </m:rPr>
            <m:t xml:space="preserve"> inputs</m:t>
          </m:r>
          <m:r>
            <w:rPr>
              <w:rFonts w:ascii="Cambria Math" w:hAnsi="Cambria Math"/>
            </w:rPr>
            <m:t>,</m:t>
          </m:r>
          <m:r>
            <m:rPr>
              <m:nor/>
            </m:rPr>
            <m:t xml:space="preserve"> pins</m:t>
          </m:r>
          <m:r>
            <w:rPr>
              <w:rFonts w:ascii="Cambria Math" w:hAnsi="Cambria Math"/>
            </w:rPr>
            <m:t>,</m:t>
          </m:r>
          <m:r>
            <m:rPr>
              <m:nor/>
            </m:rPr>
            <m:t xml:space="preserve"> provenance</m:t>
          </m:r>
          <m:r>
            <w:rPr>
              <w:rFonts w:ascii="Cambria Math" w:hAnsi="Cambria Math"/>
            </w:rPr>
            <m:t>,</m:t>
          </m:r>
          <m:r>
            <m:rPr>
              <m:nor/>
            </m:rPr>
            <m:t xml:space="preserve"> uq</m:t>
          </m:r>
          <m:r>
            <w:rPr>
              <w:rFonts w:ascii="Cambria Math" w:hAnsi="Cambria Math"/>
            </w:rPr>
            <m:t>,</m:t>
          </m:r>
          <m:r>
            <m:rPr>
              <m:nor/>
            </m:rPr>
            <m:t xml:space="preserve"> trace</m:t>
          </m:r>
          <m:r>
            <w:rPr>
              <w:rFonts w:ascii="Cambria Math" w:hAnsi="Cambria Math"/>
            </w:rPr>
            <m:t>⟩</m:t>
          </m:r>
          <m:r>
            <m:rPr>
              <m:sty m:val="p"/>
            </m:rPr>
            <w:br/>
          </m:r>
        </m:oMath>
      </m:oMathPara>
    </w:p>
    <w:p w14:paraId="7B60AFB0" w14:textId="77777777" w:rsidR="0050305B" w:rsidRPr="0050305B" w:rsidRDefault="0050305B" w:rsidP="0050305B">
      <w:pPr>
        <w:numPr>
          <w:ilvl w:val="0"/>
          <w:numId w:val="314"/>
        </w:numPr>
      </w:pPr>
      <w:r w:rsidRPr="0050305B">
        <w:rPr>
          <w:b/>
          <w:bCs/>
        </w:rPr>
        <w:t>actor</w:t>
      </w:r>
      <w:r w:rsidRPr="0050305B">
        <w:t>: { role, model_id, weights_hash, runtime_hash }</w:t>
      </w:r>
    </w:p>
    <w:p w14:paraId="4740EF9E" w14:textId="77777777" w:rsidR="0050305B" w:rsidRPr="0050305B" w:rsidRDefault="0050305B" w:rsidP="0050305B">
      <w:pPr>
        <w:numPr>
          <w:ilvl w:val="0"/>
          <w:numId w:val="314"/>
        </w:numPr>
      </w:pPr>
      <w:r w:rsidRPr="0050305B">
        <w:rPr>
          <w:b/>
          <w:bCs/>
        </w:rPr>
        <w:t>inputs</w:t>
      </w:r>
      <w:r w:rsidRPr="0050305B">
        <w:t>: { prompt_template_id, prompt_args, hhni_slices[], seg_refs[], tools_used[] }</w:t>
      </w:r>
    </w:p>
    <w:p w14:paraId="213563D5" w14:textId="77777777" w:rsidR="0050305B" w:rsidRPr="0050305B" w:rsidRDefault="0050305B" w:rsidP="0050305B">
      <w:pPr>
        <w:numPr>
          <w:ilvl w:val="0"/>
          <w:numId w:val="314"/>
        </w:numPr>
      </w:pPr>
      <w:r w:rsidRPr="0050305B">
        <w:rPr>
          <w:b/>
          <w:bCs/>
        </w:rPr>
        <w:t>pins</w:t>
      </w:r>
      <w:r w:rsidRPr="0050305B">
        <w:t>: { snapshot_id, tool_versions{}, index_versions{}, seed, policy_ids[] }</w:t>
      </w:r>
    </w:p>
    <w:p w14:paraId="18439748" w14:textId="77777777" w:rsidR="0050305B" w:rsidRPr="0050305B" w:rsidRDefault="0050305B" w:rsidP="0050305B">
      <w:pPr>
        <w:numPr>
          <w:ilvl w:val="0"/>
          <w:numId w:val="314"/>
        </w:numPr>
      </w:pPr>
      <w:r w:rsidRPr="0050305B">
        <w:rPr>
          <w:b/>
          <w:bCs/>
        </w:rPr>
        <w:t>provenance</w:t>
      </w:r>
      <w:r w:rsidRPr="0050305B">
        <w:t>: { source_docs[], chunk_locs[], citations[], license_tags[] }</w:t>
      </w:r>
    </w:p>
    <w:p w14:paraId="740F61C5" w14:textId="77777777" w:rsidR="0050305B" w:rsidRPr="0050305B" w:rsidRDefault="0050305B" w:rsidP="0050305B">
      <w:pPr>
        <w:numPr>
          <w:ilvl w:val="0"/>
          <w:numId w:val="314"/>
        </w:numPr>
      </w:pPr>
      <w:r w:rsidRPr="0050305B">
        <w:rPr>
          <w:b/>
          <w:bCs/>
        </w:rPr>
        <w:t>uq</w:t>
      </w:r>
      <w:r w:rsidRPr="0050305B">
        <w:t>: { method[], scores, bands, calibration, decision: {kappa, gate} }</w:t>
      </w:r>
    </w:p>
    <w:p w14:paraId="0D26C0C0" w14:textId="77777777" w:rsidR="0050305B" w:rsidRPr="0050305B" w:rsidRDefault="0050305B" w:rsidP="0050305B">
      <w:pPr>
        <w:numPr>
          <w:ilvl w:val="0"/>
          <w:numId w:val="314"/>
        </w:numPr>
      </w:pPr>
      <w:r w:rsidRPr="0050305B">
        <w:rPr>
          <w:b/>
          <w:bCs/>
        </w:rPr>
        <w:t>trace</w:t>
      </w:r>
      <w:r w:rsidRPr="0050305B">
        <w:t>: { step_id, chain_id, started_at, ended_at, cost, tokens, wall_ms }</w:t>
      </w:r>
    </w:p>
    <w:p w14:paraId="22BD34BB" w14:textId="77777777" w:rsidR="0050305B" w:rsidRPr="0050305B" w:rsidRDefault="0050305B" w:rsidP="0050305B">
      <w:r w:rsidRPr="0050305B">
        <w:rPr>
          <w:b/>
          <w:bCs/>
        </w:rPr>
        <w:t>Minimal JSON (machine-readable, embeddable):</w:t>
      </w:r>
    </w:p>
    <w:p w14:paraId="4F9CBF80" w14:textId="77777777" w:rsidR="0050305B" w:rsidRPr="0050305B" w:rsidRDefault="0050305B" w:rsidP="0050305B">
      <w:r w:rsidRPr="0050305B">
        <w:t>{</w:t>
      </w:r>
    </w:p>
    <w:p w14:paraId="4B6B7BF9" w14:textId="77777777" w:rsidR="0050305B" w:rsidRPr="0050305B" w:rsidRDefault="0050305B" w:rsidP="0050305B">
      <w:r w:rsidRPr="0050305B">
        <w:t xml:space="preserve">  "actor": {</w:t>
      </w:r>
    </w:p>
    <w:p w14:paraId="757FDD90" w14:textId="77777777" w:rsidR="0050305B" w:rsidRPr="0050305B" w:rsidRDefault="0050305B" w:rsidP="0050305B">
      <w:r w:rsidRPr="0050305B">
        <w:t xml:space="preserve">    "role": "Reasoner",</w:t>
      </w:r>
    </w:p>
    <w:p w14:paraId="4563E2E9" w14:textId="77777777" w:rsidR="0050305B" w:rsidRPr="0050305B" w:rsidRDefault="0050305B" w:rsidP="0050305B">
      <w:r w:rsidRPr="0050305B">
        <w:t xml:space="preserve">    "model_id": "gpt-4o",</w:t>
      </w:r>
    </w:p>
    <w:p w14:paraId="2404D964" w14:textId="77777777" w:rsidR="0050305B" w:rsidRPr="0050305B" w:rsidRDefault="0050305B" w:rsidP="0050305B">
      <w:r w:rsidRPr="0050305B">
        <w:t xml:space="preserve">    "weights_hash": "sha256:3f…c9",</w:t>
      </w:r>
    </w:p>
    <w:p w14:paraId="69149583" w14:textId="77777777" w:rsidR="0050305B" w:rsidRPr="0050305B" w:rsidRDefault="0050305B" w:rsidP="0050305B">
      <w:r w:rsidRPr="0050305B">
        <w:t xml:space="preserve">    "runtime_hash": "sha256:rt…aa"</w:t>
      </w:r>
    </w:p>
    <w:p w14:paraId="55B8A7AB" w14:textId="77777777" w:rsidR="0050305B" w:rsidRPr="0050305B" w:rsidRDefault="0050305B" w:rsidP="0050305B">
      <w:r w:rsidRPr="0050305B">
        <w:t xml:space="preserve">  },</w:t>
      </w:r>
    </w:p>
    <w:p w14:paraId="2805263C" w14:textId="77777777" w:rsidR="0050305B" w:rsidRPr="0050305B" w:rsidRDefault="0050305B" w:rsidP="0050305B">
      <w:r w:rsidRPr="0050305B">
        <w:t xml:space="preserve">  "inputs": {</w:t>
      </w:r>
    </w:p>
    <w:p w14:paraId="6898A0D7" w14:textId="77777777" w:rsidR="0050305B" w:rsidRPr="0050305B" w:rsidRDefault="0050305B" w:rsidP="0050305B">
      <w:r w:rsidRPr="0050305B">
        <w:t xml:space="preserve">    "prompt_template_id": "tpl.claim.v2",</w:t>
      </w:r>
    </w:p>
    <w:p w14:paraId="425F382A" w14:textId="77777777" w:rsidR="0050305B" w:rsidRPr="0050305B" w:rsidRDefault="0050305B" w:rsidP="0050305B">
      <w:r w:rsidRPr="0050305B">
        <w:t xml:space="preserve">    "prompt_args": {"question":"Summarize OAuth2 threats post-2024"},</w:t>
      </w:r>
    </w:p>
    <w:p w14:paraId="59FA77DA" w14:textId="77777777" w:rsidR="0050305B" w:rsidRPr="0050305B" w:rsidRDefault="0050305B" w:rsidP="0050305B">
      <w:r w:rsidRPr="0050305B">
        <w:t xml:space="preserve">    "hhni_slices": ["HHNI:system-&gt;section('Security')-&gt;paragraph#12"],</w:t>
      </w:r>
    </w:p>
    <w:p w14:paraId="78D4C2CE" w14:textId="77777777" w:rsidR="0050305B" w:rsidRPr="0050305B" w:rsidRDefault="0050305B" w:rsidP="0050305B">
      <w:r w:rsidRPr="0050305B">
        <w:t xml:space="preserve">    "seg_refs": ["SEG:claims/2025-10-12/oidc"],</w:t>
      </w:r>
    </w:p>
    <w:p w14:paraId="15424629" w14:textId="77777777" w:rsidR="0050305B" w:rsidRPr="0050305B" w:rsidRDefault="0050305B" w:rsidP="0050305B">
      <w:r w:rsidRPr="0050305B">
        <w:t xml:space="preserve">    "tools_used": ["web.search@1.9.3","pdf.extract@0.7.1"]</w:t>
      </w:r>
    </w:p>
    <w:p w14:paraId="2A8A46F9" w14:textId="77777777" w:rsidR="0050305B" w:rsidRPr="0050305B" w:rsidRDefault="0050305B" w:rsidP="0050305B">
      <w:r w:rsidRPr="0050305B">
        <w:t xml:space="preserve">  },</w:t>
      </w:r>
    </w:p>
    <w:p w14:paraId="15D17B27" w14:textId="77777777" w:rsidR="0050305B" w:rsidRPr="0050305B" w:rsidRDefault="0050305B" w:rsidP="0050305B">
      <w:r w:rsidRPr="0050305B">
        <w:lastRenderedPageBreak/>
        <w:t xml:space="preserve">  "pins": {</w:t>
      </w:r>
    </w:p>
    <w:p w14:paraId="206E3F97" w14:textId="77777777" w:rsidR="0050305B" w:rsidRPr="0050305B" w:rsidRDefault="0050305B" w:rsidP="0050305B">
      <w:r w:rsidRPr="0050305B">
        <w:t xml:space="preserve">    "snapshot_id": "snap-2025-10-01",</w:t>
      </w:r>
    </w:p>
    <w:p w14:paraId="408A5514" w14:textId="77777777" w:rsidR="0050305B" w:rsidRPr="0050305B" w:rsidRDefault="0050305B" w:rsidP="0050305B">
      <w:r w:rsidRPr="0050305B">
        <w:t xml:space="preserve">    "tool_versions": {"web.search":"1.9.3","pdf.extract":"0.7.1"},</w:t>
      </w:r>
    </w:p>
    <w:p w14:paraId="15EEB636" w14:textId="77777777" w:rsidR="0050305B" w:rsidRPr="0050305B" w:rsidRDefault="0050305B" w:rsidP="0050305B">
      <w:r w:rsidRPr="0050305B">
        <w:t xml:space="preserve">    "index_versions": {"hhni:security":"v37"},</w:t>
      </w:r>
    </w:p>
    <w:p w14:paraId="01D0F636" w14:textId="77777777" w:rsidR="0050305B" w:rsidRPr="0050305B" w:rsidRDefault="0050305B" w:rsidP="0050305B">
      <w:r w:rsidRPr="0050305B">
        <w:t xml:space="preserve">    "seed": 101,</w:t>
      </w:r>
    </w:p>
    <w:p w14:paraId="488218C2" w14:textId="77777777" w:rsidR="0050305B" w:rsidRPr="0050305B" w:rsidRDefault="0050305B" w:rsidP="0050305B">
      <w:r w:rsidRPr="0050305B">
        <w:t xml:space="preserve">    "policy_ids": ["sec_web_readonly","pii_guard_v3"]</w:t>
      </w:r>
    </w:p>
    <w:p w14:paraId="41FCAB96" w14:textId="77777777" w:rsidR="0050305B" w:rsidRPr="0050305B" w:rsidRDefault="0050305B" w:rsidP="0050305B">
      <w:r w:rsidRPr="0050305B">
        <w:t xml:space="preserve">  },</w:t>
      </w:r>
    </w:p>
    <w:p w14:paraId="154F738F" w14:textId="77777777" w:rsidR="0050305B" w:rsidRPr="0050305B" w:rsidRDefault="0050305B" w:rsidP="0050305B">
      <w:r w:rsidRPr="0050305B">
        <w:t xml:space="preserve">  "provenance": {</w:t>
      </w:r>
    </w:p>
    <w:p w14:paraId="2410F52A" w14:textId="77777777" w:rsidR="0050305B" w:rsidRPr="0050305B" w:rsidRDefault="0050305B" w:rsidP="0050305B">
      <w:r w:rsidRPr="0050305B">
        <w:t xml:space="preserve">    "source_docs": [</w:t>
      </w:r>
    </w:p>
    <w:p w14:paraId="399A1949" w14:textId="77777777" w:rsidR="0050305B" w:rsidRPr="0050305B" w:rsidRDefault="0050305B" w:rsidP="0050305B">
      <w:r w:rsidRPr="0050305B">
        <w:t xml:space="preserve">      {"doc_id":"doi:10.1145/…","hash":"sha256:…","license":"CC-BY-4.0"}</w:t>
      </w:r>
    </w:p>
    <w:p w14:paraId="67C8D4DE" w14:textId="77777777" w:rsidR="0050305B" w:rsidRPr="0050305B" w:rsidRDefault="0050305B" w:rsidP="0050305B">
      <w:r w:rsidRPr="0050305B">
        <w:t xml:space="preserve">    ],</w:t>
      </w:r>
    </w:p>
    <w:p w14:paraId="1E9B3034" w14:textId="77777777" w:rsidR="0050305B" w:rsidRPr="0050305B" w:rsidRDefault="0050305B" w:rsidP="0050305B">
      <w:r w:rsidRPr="0050305B">
        <w:t xml:space="preserve">    "chunk_locs": [{"doc_id":"doi:…","start":"p.4 ¶2","end":"p.5 ¶1"}],</w:t>
      </w:r>
    </w:p>
    <w:p w14:paraId="4294EF6A" w14:textId="77777777" w:rsidR="0050305B" w:rsidRPr="0050305B" w:rsidRDefault="0050305B" w:rsidP="0050305B">
      <w:r w:rsidRPr="0050305B">
        <w:t xml:space="preserve">    "citations": ["[1] …"]</w:t>
      </w:r>
    </w:p>
    <w:p w14:paraId="66B19C02" w14:textId="77777777" w:rsidR="0050305B" w:rsidRPr="0050305B" w:rsidRDefault="0050305B" w:rsidP="0050305B">
      <w:r w:rsidRPr="0050305B">
        <w:t xml:space="preserve">  },</w:t>
      </w:r>
    </w:p>
    <w:p w14:paraId="46BAE526" w14:textId="77777777" w:rsidR="0050305B" w:rsidRPr="0050305B" w:rsidRDefault="0050305B" w:rsidP="0050305B">
      <w:r w:rsidRPr="0050305B">
        <w:t xml:space="preserve">  "uq": {</w:t>
      </w:r>
    </w:p>
    <w:p w14:paraId="0AF5B647" w14:textId="77777777" w:rsidR="0050305B" w:rsidRPr="0050305B" w:rsidRDefault="0050305B" w:rsidP="0050305B">
      <w:r w:rsidRPr="0050305B">
        <w:t xml:space="preserve">    "method": ["temp_sweep","self_consistency","ece_postcal"],</w:t>
      </w:r>
    </w:p>
    <w:p w14:paraId="0F5E829C" w14:textId="77777777" w:rsidR="0050305B" w:rsidRPr="0050305B" w:rsidRDefault="0050305B" w:rsidP="0050305B">
      <w:r w:rsidRPr="0050305B">
        <w:t xml:space="preserve">    "scores": {"entropy":0.23,"margin":0.61,"var_sc":0.08},</w:t>
      </w:r>
    </w:p>
    <w:p w14:paraId="37C552B8" w14:textId="77777777" w:rsidR="0050305B" w:rsidRPr="0050305B" w:rsidRDefault="0050305B" w:rsidP="0050305B">
      <w:r w:rsidRPr="0050305B">
        <w:t xml:space="preserve">    "bands": {"green":[0.0,0.3],"amber":[0.3,0.6],"red":[0.6,1.0]},</w:t>
      </w:r>
    </w:p>
    <w:p w14:paraId="28033197" w14:textId="77777777" w:rsidR="0050305B" w:rsidRPr="0050305B" w:rsidRDefault="0050305B" w:rsidP="0050305B">
      <w:r w:rsidRPr="0050305B">
        <w:t xml:space="preserve">    "calibration": {"ECE":0.04,"bins":15},</w:t>
      </w:r>
    </w:p>
    <w:p w14:paraId="1D92320B" w14:textId="77777777" w:rsidR="0050305B" w:rsidRPr="0050305B" w:rsidRDefault="0050305B" w:rsidP="0050305B">
      <w:r w:rsidRPr="0050305B">
        <w:t xml:space="preserve">    "decision": {"kappa":0.55,"gate":"UQGate:pass"}</w:t>
      </w:r>
    </w:p>
    <w:p w14:paraId="0C968EB7" w14:textId="77777777" w:rsidR="0050305B" w:rsidRPr="0050305B" w:rsidRDefault="0050305B" w:rsidP="0050305B">
      <w:r w:rsidRPr="0050305B">
        <w:t xml:space="preserve">  },</w:t>
      </w:r>
    </w:p>
    <w:p w14:paraId="06EDB73C" w14:textId="77777777" w:rsidR="0050305B" w:rsidRPr="0050305B" w:rsidRDefault="0050305B" w:rsidP="0050305B">
      <w:r w:rsidRPr="0050305B">
        <w:t xml:space="preserve">  "trace": {</w:t>
      </w:r>
    </w:p>
    <w:p w14:paraId="689B277A" w14:textId="77777777" w:rsidR="0050305B" w:rsidRPr="0050305B" w:rsidRDefault="0050305B" w:rsidP="0050305B">
      <w:r w:rsidRPr="0050305B">
        <w:t xml:space="preserve">    "step_id":"r:claim-01",</w:t>
      </w:r>
    </w:p>
    <w:p w14:paraId="23465361" w14:textId="77777777" w:rsidR="0050305B" w:rsidRPr="0050305B" w:rsidRDefault="0050305B" w:rsidP="0050305B">
      <w:r w:rsidRPr="0050305B">
        <w:t xml:space="preserve">    "chain_id":"research.oauth2.threats.v1",</w:t>
      </w:r>
    </w:p>
    <w:p w14:paraId="5BF984D5" w14:textId="77777777" w:rsidR="0050305B" w:rsidRPr="0050305B" w:rsidRDefault="0050305B" w:rsidP="0050305B">
      <w:r w:rsidRPr="0050305B">
        <w:t xml:space="preserve">    "started_at":"2025-10-12T11:02:14Z",</w:t>
      </w:r>
    </w:p>
    <w:p w14:paraId="0E69BBFE" w14:textId="77777777" w:rsidR="0050305B" w:rsidRPr="0050305B" w:rsidRDefault="0050305B" w:rsidP="0050305B">
      <w:r w:rsidRPr="0050305B">
        <w:t xml:space="preserve">    "ended_at":"2025-10-12T11:02:22Z",</w:t>
      </w:r>
    </w:p>
    <w:p w14:paraId="095DC63C" w14:textId="77777777" w:rsidR="0050305B" w:rsidRPr="0050305B" w:rsidRDefault="0050305B" w:rsidP="0050305B">
      <w:r w:rsidRPr="0050305B">
        <w:lastRenderedPageBreak/>
        <w:t xml:space="preserve">    "tokens": 1842,</w:t>
      </w:r>
    </w:p>
    <w:p w14:paraId="6D8A9FCB" w14:textId="77777777" w:rsidR="0050305B" w:rsidRPr="0050305B" w:rsidRDefault="0050305B" w:rsidP="0050305B">
      <w:r w:rsidRPr="0050305B">
        <w:t xml:space="preserve">    "wall_ms": 8240,</w:t>
      </w:r>
    </w:p>
    <w:p w14:paraId="7A213131" w14:textId="77777777" w:rsidR="0050305B" w:rsidRPr="0050305B" w:rsidRDefault="0050305B" w:rsidP="0050305B">
      <w:r w:rsidRPr="0050305B">
        <w:t xml:space="preserve">    "cost": {"usd": 0.032}</w:t>
      </w:r>
    </w:p>
    <w:p w14:paraId="66692E24" w14:textId="77777777" w:rsidR="0050305B" w:rsidRPr="0050305B" w:rsidRDefault="0050305B" w:rsidP="0050305B">
      <w:r w:rsidRPr="0050305B">
        <w:t xml:space="preserve">  }</w:t>
      </w:r>
    </w:p>
    <w:p w14:paraId="6C1C1954" w14:textId="77777777" w:rsidR="0050305B" w:rsidRPr="0050305B" w:rsidRDefault="0050305B" w:rsidP="0050305B">
      <w:r w:rsidRPr="0050305B">
        <w:t>}</w:t>
      </w:r>
    </w:p>
    <w:p w14:paraId="0D04AE32" w14:textId="77777777" w:rsidR="0050305B" w:rsidRPr="0050305B" w:rsidRDefault="0050305B" w:rsidP="0050305B">
      <w:r w:rsidRPr="0050305B">
        <w:rPr>
          <w:b/>
          <w:bCs/>
        </w:rPr>
        <w:t>Design rules (VIF-minimal vs VIF-full):</w:t>
      </w:r>
    </w:p>
    <w:p w14:paraId="079B5F40" w14:textId="77777777" w:rsidR="0050305B" w:rsidRPr="0050305B" w:rsidRDefault="0050305B" w:rsidP="0050305B">
      <w:pPr>
        <w:numPr>
          <w:ilvl w:val="0"/>
          <w:numId w:val="315"/>
        </w:numPr>
      </w:pPr>
      <w:r w:rsidRPr="0050305B">
        <w:rPr>
          <w:i/>
          <w:iCs/>
        </w:rPr>
        <w:t>Minimal</w:t>
      </w:r>
      <w:r w:rsidRPr="0050305B">
        <w:t xml:space="preserve"> must include: model_id, weights_hash, prompt_template_id, snapshot_id, hhni_slices, at least one uq.score.</w:t>
      </w:r>
    </w:p>
    <w:p w14:paraId="6EA1DEBB" w14:textId="77777777" w:rsidR="0050305B" w:rsidRPr="0050305B" w:rsidRDefault="0050305B" w:rsidP="0050305B">
      <w:pPr>
        <w:numPr>
          <w:ilvl w:val="0"/>
          <w:numId w:val="315"/>
        </w:numPr>
      </w:pPr>
      <w:r w:rsidRPr="0050305B">
        <w:rPr>
          <w:i/>
          <w:iCs/>
        </w:rPr>
        <w:t>Full</w:t>
      </w:r>
      <w:r w:rsidRPr="0050305B">
        <w:t xml:space="preserve"> must add tool &amp; index versions, seed, policy_ids, ECE, trace timing &amp; token/costs, and provenance.chunk_locs.</w:t>
      </w:r>
    </w:p>
    <w:p w14:paraId="52EAACE2" w14:textId="77777777" w:rsidR="0050305B" w:rsidRPr="0050305B" w:rsidRDefault="0050305B" w:rsidP="0050305B">
      <w:r w:rsidRPr="0050305B">
        <w:rPr>
          <w:b/>
          <w:bCs/>
        </w:rPr>
        <w:t>SEG anchoring.</w:t>
      </w:r>
      <w:r w:rsidRPr="0050305B">
        <w:br/>
        <w:t xml:space="preserve">Each witness is written as a </w:t>
      </w:r>
      <w:r w:rsidRPr="0050305B">
        <w:rPr>
          <w:b/>
          <w:bCs/>
        </w:rPr>
        <w:t>SEG node</w:t>
      </w:r>
      <w:r w:rsidRPr="0050305B">
        <w:t xml:space="preserve"> witness::&lt;uuid&gt; with edges:</w:t>
      </w:r>
    </w:p>
    <w:p w14:paraId="0FF74B2C" w14:textId="77777777" w:rsidR="0050305B" w:rsidRPr="0050305B" w:rsidRDefault="0050305B" w:rsidP="0050305B">
      <w:pPr>
        <w:numPr>
          <w:ilvl w:val="0"/>
          <w:numId w:val="316"/>
        </w:numPr>
      </w:pPr>
      <w:r w:rsidRPr="0050305B">
        <w:t>(artifact) &lt;-[witnessed_by]- (witness)</w:t>
      </w:r>
    </w:p>
    <w:p w14:paraId="1D0B8E22" w14:textId="77777777" w:rsidR="0050305B" w:rsidRPr="0050305B" w:rsidRDefault="0050305B" w:rsidP="0050305B">
      <w:pPr>
        <w:numPr>
          <w:ilvl w:val="0"/>
          <w:numId w:val="316"/>
        </w:numPr>
      </w:pPr>
      <w:r w:rsidRPr="0050305B">
        <w:t>(witness) -[derived_from]-&gt; (source_doc::&lt;id&gt;#chunk::&lt;span&gt;)</w:t>
      </w:r>
    </w:p>
    <w:p w14:paraId="5F587C33" w14:textId="77777777" w:rsidR="0050305B" w:rsidRPr="0050305B" w:rsidRDefault="0050305B" w:rsidP="0050305B">
      <w:pPr>
        <w:numPr>
          <w:ilvl w:val="0"/>
          <w:numId w:val="316"/>
        </w:numPr>
      </w:pPr>
      <w:r w:rsidRPr="0050305B">
        <w:t>(witness) -[used_tool]-&gt; (tool::&lt;name&gt;@&lt;ver&gt;)</w:t>
      </w:r>
    </w:p>
    <w:p w14:paraId="60A1A62A" w14:textId="77777777" w:rsidR="0050305B" w:rsidRPr="0050305B" w:rsidRDefault="0050305B" w:rsidP="0050305B">
      <w:pPr>
        <w:numPr>
          <w:ilvl w:val="0"/>
          <w:numId w:val="316"/>
        </w:numPr>
      </w:pPr>
      <w:r w:rsidRPr="0050305B">
        <w:t>(witness) -[ran_under]-&gt; (snapshot::&lt;id&gt;)</w:t>
      </w:r>
    </w:p>
    <w:p w14:paraId="347079D7" w14:textId="77777777" w:rsidR="0050305B" w:rsidRPr="0050305B" w:rsidRDefault="00000000" w:rsidP="0050305B">
      <w:r>
        <w:pict w14:anchorId="42A4DAF7">
          <v:rect id="_x0000_i1283" style="width:0;height:1.5pt" o:hralign="center" o:hrstd="t" o:hr="t" fillcolor="#a0a0a0" stroked="f"/>
        </w:pict>
      </w:r>
    </w:p>
    <w:p w14:paraId="59FF0C1D" w14:textId="77777777" w:rsidR="0050305B" w:rsidRPr="0050305B" w:rsidRDefault="0050305B" w:rsidP="0050305B">
      <w:pPr>
        <w:rPr>
          <w:b/>
          <w:bCs/>
        </w:rPr>
      </w:pPr>
      <w:r w:rsidRPr="0050305B">
        <w:rPr>
          <w:b/>
          <w:bCs/>
        </w:rPr>
        <w:t>14.2 UQ methods — computing uncertainty you can trust</w:t>
      </w:r>
    </w:p>
    <w:p w14:paraId="28809AAA" w14:textId="77777777" w:rsidR="0050305B" w:rsidRPr="0050305B" w:rsidRDefault="0050305B" w:rsidP="0050305B">
      <w:r w:rsidRPr="0050305B">
        <w:t>We quantify uncertainty along three axes:</w:t>
      </w:r>
    </w:p>
    <w:p w14:paraId="68BA3556" w14:textId="3E509E4D" w:rsidR="0050305B" w:rsidRPr="0050305B" w:rsidRDefault="0050305B" w:rsidP="0050305B">
      <w:pPr>
        <w:numPr>
          <w:ilvl w:val="0"/>
          <w:numId w:val="317"/>
        </w:numPr>
      </w:pPr>
      <w:r w:rsidRPr="0050305B">
        <w:rPr>
          <w:b/>
          <w:bCs/>
        </w:rPr>
        <w:t>Retrieval uncertainty</w:t>
      </w:r>
      <w:r w:rsidRPr="0050305B">
        <w:t xml:space="preserve"> </w:t>
      </w:r>
      <m:oMath>
        <m:sSub>
          <m:sSubPr>
            <m:ctrlPr>
              <w:rPr>
                <w:rFonts w:ascii="Cambria Math" w:hAnsi="Cambria Math"/>
              </w:rPr>
            </m:ctrlPr>
          </m:sSubPr>
          <m:e>
            <m:r>
              <w:rPr>
                <w:rFonts w:ascii="Cambria Math" w:hAnsi="Cambria Math"/>
              </w:rPr>
              <m:t>u</m:t>
            </m:r>
          </m:e>
          <m:sub>
            <m:r>
              <w:rPr>
                <w:rFonts w:ascii="Cambria Math" w:hAnsi="Cambria Math"/>
              </w:rPr>
              <m:t>r</m:t>
            </m:r>
          </m:sub>
        </m:sSub>
      </m:oMath>
      <w:r w:rsidRPr="0050305B">
        <w:t xml:space="preserve">: Is the grounding evidence </w:t>
      </w:r>
      <w:r w:rsidRPr="0050305B">
        <w:rPr>
          <w:i/>
          <w:iCs/>
        </w:rPr>
        <w:t>sufficient &amp; consistent</w:t>
      </w:r>
      <w:r w:rsidRPr="0050305B">
        <w:t>?</w:t>
      </w:r>
    </w:p>
    <w:p w14:paraId="4A9D0C51" w14:textId="19D72E4A" w:rsidR="0050305B" w:rsidRPr="0050305B" w:rsidRDefault="0050305B" w:rsidP="0050305B">
      <w:pPr>
        <w:numPr>
          <w:ilvl w:val="0"/>
          <w:numId w:val="317"/>
        </w:numPr>
      </w:pPr>
      <w:r w:rsidRPr="0050305B">
        <w:rPr>
          <w:b/>
          <w:bCs/>
        </w:rPr>
        <w:t>Model uncertainty</w:t>
      </w:r>
      <w:r w:rsidRPr="0050305B">
        <w:t xml:space="preserve"> </w:t>
      </w:r>
      <m:oMath>
        <m:sSub>
          <m:sSubPr>
            <m:ctrlPr>
              <w:rPr>
                <w:rFonts w:ascii="Cambria Math" w:hAnsi="Cambria Math"/>
              </w:rPr>
            </m:ctrlPr>
          </m:sSubPr>
          <m:e>
            <m:r>
              <w:rPr>
                <w:rFonts w:ascii="Cambria Math" w:hAnsi="Cambria Math"/>
              </w:rPr>
              <m:t>u</m:t>
            </m:r>
          </m:e>
          <m:sub>
            <m:r>
              <w:rPr>
                <w:rFonts w:ascii="Cambria Math" w:hAnsi="Cambria Math"/>
              </w:rPr>
              <m:t>m</m:t>
            </m:r>
          </m:sub>
        </m:sSub>
      </m:oMath>
      <w:r w:rsidRPr="0050305B">
        <w:t xml:space="preserve">: Is the model </w:t>
      </w:r>
      <w:r w:rsidRPr="0050305B">
        <w:rPr>
          <w:i/>
          <w:iCs/>
        </w:rPr>
        <w:t>confident &amp; consistent</w:t>
      </w:r>
      <w:r w:rsidRPr="0050305B">
        <w:t xml:space="preserve"> across samples?</w:t>
      </w:r>
    </w:p>
    <w:p w14:paraId="05EE64BC" w14:textId="4E4412AB" w:rsidR="0050305B" w:rsidRPr="0050305B" w:rsidRDefault="0050305B" w:rsidP="0050305B">
      <w:pPr>
        <w:numPr>
          <w:ilvl w:val="0"/>
          <w:numId w:val="317"/>
        </w:numPr>
      </w:pPr>
      <w:r w:rsidRPr="0050305B">
        <w:rPr>
          <w:b/>
          <w:bCs/>
        </w:rPr>
        <w:t>Calibration error</w:t>
      </w:r>
      <w:r w:rsidRPr="0050305B">
        <w:t xml:space="preserve">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50305B">
        <w:t>: Do reported confidences match reality?</w:t>
      </w:r>
    </w:p>
    <w:p w14:paraId="259B2397" w14:textId="77777777" w:rsidR="0050305B" w:rsidRPr="0050305B" w:rsidRDefault="0050305B" w:rsidP="0050305B">
      <w:pPr>
        <w:rPr>
          <w:b/>
          <w:bCs/>
        </w:rPr>
      </w:pPr>
      <w:r w:rsidRPr="0050305B">
        <w:rPr>
          <w:b/>
          <w:bCs/>
        </w:rPr>
        <w:t>14.2.1 Per-step signals</w:t>
      </w:r>
    </w:p>
    <w:p w14:paraId="4BB12089" w14:textId="77777777" w:rsidR="0050305B" w:rsidRPr="0050305B" w:rsidRDefault="0050305B" w:rsidP="0050305B">
      <w:pPr>
        <w:numPr>
          <w:ilvl w:val="0"/>
          <w:numId w:val="318"/>
        </w:numPr>
      </w:pPr>
      <w:r w:rsidRPr="0050305B">
        <w:rPr>
          <w:b/>
          <w:bCs/>
        </w:rPr>
        <w:t>Entropy / margin (single pass).</w:t>
      </w:r>
    </w:p>
    <w:p w14:paraId="653A08F3" w14:textId="75C11B08" w:rsidR="0050305B" w:rsidRPr="0050305B" w:rsidRDefault="0050305B" w:rsidP="0050305B">
      <w:pPr>
        <w:numPr>
          <w:ilvl w:val="0"/>
          <w:numId w:val="319"/>
        </w:numPr>
      </w:pPr>
      <m:oMath>
        <m:r>
          <w:rPr>
            <w:rFonts w:ascii="Cambria Math" w:hAnsi="Cambria Math"/>
          </w:rPr>
          <m:t>H(p)=-</m:t>
        </m:r>
        <m:nary>
          <m:naryPr>
            <m:chr m:val="∑"/>
            <m:limLoc m:val="subSup"/>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Pr="0050305B">
        <w:t>on class/logit heads (where available).</w:t>
      </w:r>
    </w:p>
    <w:p w14:paraId="7E7642AB" w14:textId="673EAFC1" w:rsidR="0050305B" w:rsidRPr="0050305B" w:rsidRDefault="0050305B" w:rsidP="0050305B">
      <w:pPr>
        <w:numPr>
          <w:ilvl w:val="0"/>
          <w:numId w:val="319"/>
        </w:numPr>
      </w:pPr>
      <w:r w:rsidRPr="0050305B">
        <w:rPr>
          <w:b/>
          <w:bCs/>
        </w:rPr>
        <w:t>Margin</w:t>
      </w:r>
      <w:r w:rsidRPr="0050305B">
        <w:t xml:space="preserve"> </w:t>
      </w:r>
      <m:oMath>
        <m:r>
          <w:rPr>
            <w:rFonts w:ascii="Cambria Math" w:hAnsi="Cambria Math"/>
          </w:rPr>
          <m:t>M=</m:t>
        </m:r>
        <m:sSub>
          <m:sSubPr>
            <m:ctrlPr>
              <w:rPr>
                <w:rFonts w:ascii="Cambria Math" w:hAnsi="Cambria Math"/>
              </w:rPr>
            </m:ctrlPr>
          </m:sSubPr>
          <m:e>
            <m:r>
              <w:rPr>
                <w:rFonts w:ascii="Cambria Math" w:hAnsi="Cambria Math"/>
              </w:rPr>
              <m:t>p</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p</m:t>
            </m:r>
          </m:e>
          <m:sub>
            <m:r>
              <m:rPr>
                <m:nor/>
              </m:rPr>
              <m:t>2nd</m:t>
            </m:r>
          </m:sub>
        </m:sSub>
      </m:oMath>
      <w:r w:rsidRPr="0050305B">
        <w:t>.</w:t>
      </w:r>
      <w:r w:rsidRPr="0050305B">
        <w:br/>
        <w:t xml:space="preserve">Mapped to </w:t>
      </w:r>
      <m:oMath>
        <m:r>
          <w:rPr>
            <w:rFonts w:ascii="Cambria Math" w:hAnsi="Cambria Math"/>
          </w:rPr>
          <m:t>[0,1]</m:t>
        </m:r>
      </m:oMath>
      <w:r w:rsidRPr="0050305B">
        <w:t>via min–max per head. Cheap, universal.</w:t>
      </w:r>
    </w:p>
    <w:p w14:paraId="19E885A5" w14:textId="35C072A7" w:rsidR="0050305B" w:rsidRPr="0050305B" w:rsidRDefault="0050305B" w:rsidP="0050305B">
      <w:pPr>
        <w:numPr>
          <w:ilvl w:val="0"/>
          <w:numId w:val="320"/>
        </w:numPr>
      </w:pPr>
      <w:r w:rsidRPr="0050305B">
        <w:rPr>
          <w:b/>
          <w:bCs/>
        </w:rPr>
        <w:lastRenderedPageBreak/>
        <w:t>Temperature sweep (multi-pass).</w:t>
      </w:r>
      <w:r w:rsidRPr="0050305B">
        <w:br/>
        <w:t xml:space="preserve">Run the same prompt at </w:t>
      </w:r>
      <m:oMath>
        <m:r>
          <w:rPr>
            <w:rFonts w:ascii="Cambria Math" w:hAnsi="Cambria Math"/>
          </w:rPr>
          <m:t>T∈{0.2,0.7,1.0}</m:t>
        </m:r>
      </m:oMath>
      <w:r w:rsidRPr="0050305B">
        <w:t>; measure textual dispersion (e.g., pairwise ROUGE-L or embedding distance).</w:t>
      </w:r>
    </w:p>
    <w:p w14:paraId="085BD799" w14:textId="1366EF2F" w:rsidR="0050305B" w:rsidRPr="0050305B" w:rsidRDefault="0050305B" w:rsidP="0050305B">
      <w:pPr>
        <w:numPr>
          <w:ilvl w:val="0"/>
          <w:numId w:val="321"/>
        </w:numPr>
      </w:pPr>
      <w:r w:rsidRPr="0050305B">
        <w:t xml:space="preserve">Score: </w:t>
      </w:r>
      <m:oMath>
        <m:sSub>
          <m:sSubPr>
            <m:ctrlPr>
              <w:rPr>
                <w:rFonts w:ascii="Cambria Math" w:hAnsi="Cambria Math"/>
              </w:rPr>
            </m:ctrlPr>
          </m:sSubPr>
          <m:e>
            <m:r>
              <w:rPr>
                <w:rFonts w:ascii="Cambria Math" w:hAnsi="Cambria Math"/>
              </w:rPr>
              <m:t>u</m:t>
            </m:r>
          </m:e>
          <m:sub>
            <m:r>
              <m:rPr>
                <m:nor/>
              </m:rPr>
              <m:t>temp</m:t>
            </m:r>
          </m:sub>
        </m:sSub>
        <m:r>
          <w:rPr>
            <w:rFonts w:ascii="Cambria Math" w:hAnsi="Cambria Math"/>
          </w:rPr>
          <m:t>=</m:t>
        </m:r>
        <m:r>
          <m:rPr>
            <m:nor/>
          </m:rPr>
          <m:t>mean_pairwise_dist</m:t>
        </m:r>
      </m:oMath>
      <w:r w:rsidRPr="0050305B">
        <w:t>.</w:t>
      </w:r>
    </w:p>
    <w:p w14:paraId="466AB517" w14:textId="6DCBDD1A" w:rsidR="0050305B" w:rsidRPr="0050305B" w:rsidRDefault="0050305B" w:rsidP="0050305B">
      <w:pPr>
        <w:numPr>
          <w:ilvl w:val="0"/>
          <w:numId w:val="322"/>
        </w:numPr>
      </w:pPr>
      <w:r w:rsidRPr="0050305B">
        <w:rPr>
          <w:b/>
          <w:bCs/>
        </w:rPr>
        <w:t>Self-consistency / ensembles.</w:t>
      </w:r>
      <w:r w:rsidRPr="0050305B">
        <w:br/>
      </w:r>
      <m:oMath>
        <m:r>
          <w:rPr>
            <w:rFonts w:ascii="Cambria Math" w:hAnsi="Cambria Math"/>
          </w:rPr>
          <m:t>K</m:t>
        </m:r>
      </m:oMath>
      <w:r w:rsidRPr="0050305B">
        <w:t>independent decodes → majority consensus or agreement rate.</w:t>
      </w:r>
    </w:p>
    <w:p w14:paraId="06B20927" w14:textId="58C06F90" w:rsidR="0050305B" w:rsidRPr="0050305B" w:rsidRDefault="0050305B" w:rsidP="0050305B">
      <w:pPr>
        <w:numPr>
          <w:ilvl w:val="0"/>
          <w:numId w:val="323"/>
        </w:numPr>
      </w:pPr>
      <w:r w:rsidRPr="0050305B">
        <w:t xml:space="preserve">Score: </w:t>
      </w:r>
      <m:oMath>
        <m:sSub>
          <m:sSubPr>
            <m:ctrlPr>
              <w:rPr>
                <w:rFonts w:ascii="Cambria Math" w:hAnsi="Cambria Math"/>
              </w:rPr>
            </m:ctrlPr>
          </m:sSubPr>
          <m:e>
            <m:r>
              <w:rPr>
                <w:rFonts w:ascii="Cambria Math" w:hAnsi="Cambria Math"/>
              </w:rPr>
              <m:t>u</m:t>
            </m:r>
          </m:e>
          <m:sub>
            <m:r>
              <m:rPr>
                <m:nor/>
              </m:rPr>
              <m:t>sc</m:t>
            </m:r>
          </m:sub>
        </m:sSub>
        <m:r>
          <w:rPr>
            <w:rFonts w:ascii="Cambria Math" w:hAnsi="Cambria Math"/>
          </w:rPr>
          <m:t>=1-</m:t>
        </m:r>
        <m:f>
          <m:fPr>
            <m:ctrlPr>
              <w:rPr>
                <w:rFonts w:ascii="Cambria Math" w:hAnsi="Cambria Math"/>
              </w:rPr>
            </m:ctrlPr>
          </m:fPr>
          <m:num>
            <m:r>
              <m:rPr>
                <m:nor/>
              </m:rPr>
              <m:t>agreeing</m:t>
            </m:r>
          </m:num>
          <m:den>
            <m:r>
              <w:rPr>
                <w:rFonts w:ascii="Cambria Math" w:hAnsi="Cambria Math"/>
              </w:rPr>
              <m:t>K</m:t>
            </m:r>
          </m:den>
        </m:f>
      </m:oMath>
      <w:r w:rsidRPr="0050305B">
        <w:t>.</w:t>
      </w:r>
    </w:p>
    <w:p w14:paraId="7715CFD1" w14:textId="24E7475C" w:rsidR="0050305B" w:rsidRPr="0050305B" w:rsidRDefault="0050305B" w:rsidP="0050305B">
      <w:pPr>
        <w:numPr>
          <w:ilvl w:val="0"/>
          <w:numId w:val="324"/>
        </w:numPr>
      </w:pPr>
      <w:r w:rsidRPr="0050305B">
        <w:rPr>
          <w:b/>
          <w:bCs/>
        </w:rPr>
        <w:t>MC-dropout (when logits exposed).</w:t>
      </w:r>
      <w:r w:rsidRPr="0050305B">
        <w:br/>
        <w:t xml:space="preserve">Sample </w:t>
      </w:r>
      <m:oMath>
        <m:r>
          <w:rPr>
            <w:rFonts w:ascii="Cambria Math" w:hAnsi="Cambria Math"/>
          </w:rPr>
          <m:t>K</m:t>
        </m:r>
      </m:oMath>
      <w:r w:rsidRPr="0050305B">
        <w:t>forward passes with dropout; use predictive variance.</w:t>
      </w:r>
    </w:p>
    <w:p w14:paraId="1AD27D0A" w14:textId="000CBD57" w:rsidR="0050305B" w:rsidRPr="0050305B" w:rsidRDefault="0050305B" w:rsidP="0050305B">
      <w:pPr>
        <w:numPr>
          <w:ilvl w:val="0"/>
          <w:numId w:val="325"/>
        </w:numPr>
      </w:pPr>
      <w:r w:rsidRPr="0050305B">
        <w:t xml:space="preserve">Score: </w:t>
      </w:r>
      <m:oMath>
        <m:sSub>
          <m:sSubPr>
            <m:ctrlPr>
              <w:rPr>
                <w:rFonts w:ascii="Cambria Math" w:hAnsi="Cambria Math"/>
              </w:rPr>
            </m:ctrlPr>
          </m:sSubPr>
          <m:e>
            <m:r>
              <w:rPr>
                <w:rFonts w:ascii="Cambria Math" w:hAnsi="Cambria Math"/>
              </w:rPr>
              <m:t>u</m:t>
            </m:r>
          </m:e>
          <m:sub>
            <m:r>
              <m:rPr>
                <m:nor/>
              </m:rPr>
              <m:t>mc</m:t>
            </m:r>
          </m:sub>
        </m:sSub>
        <m:r>
          <w:rPr>
            <w:rFonts w:ascii="Cambria Math" w:hAnsi="Cambria Math"/>
          </w:rPr>
          <m:t>=</m:t>
        </m:r>
        <m:sSub>
          <m:sSubPr>
            <m:ctrlPr>
              <w:rPr>
                <w:rFonts w:ascii="Cambria Math" w:hAnsi="Cambria Math"/>
              </w:rPr>
            </m:ctrlPr>
          </m:sSubPr>
          <m:e>
            <m:r>
              <m:rPr>
                <m:nor/>
              </m:rPr>
              <m:t>Var</m:t>
            </m:r>
          </m:e>
          <m:sub>
            <m:r>
              <w:rPr>
                <w:rFonts w:ascii="Cambria Math" w:hAnsi="Cambria Math"/>
              </w:rPr>
              <m:t>K</m:t>
            </m:r>
          </m:sub>
        </m:sSub>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oMath>
      <w:r w:rsidRPr="0050305B">
        <w:t>.</w:t>
      </w:r>
    </w:p>
    <w:p w14:paraId="1813A2B4" w14:textId="77777777" w:rsidR="0050305B" w:rsidRPr="0050305B" w:rsidRDefault="0050305B" w:rsidP="0050305B">
      <w:pPr>
        <w:numPr>
          <w:ilvl w:val="0"/>
          <w:numId w:val="326"/>
        </w:numPr>
      </w:pPr>
      <w:r w:rsidRPr="0050305B">
        <w:rPr>
          <w:b/>
          <w:bCs/>
        </w:rPr>
        <w:t>Verifier disagreement.</w:t>
      </w:r>
      <w:r w:rsidRPr="0050305B">
        <w:br/>
        <w:t>A second model/role critiques the claim; disagreement lifts uncertainty.</w:t>
      </w:r>
    </w:p>
    <w:p w14:paraId="4455A477" w14:textId="28577AAE" w:rsidR="0050305B" w:rsidRPr="0050305B" w:rsidRDefault="0050305B" w:rsidP="0050305B">
      <w:pPr>
        <w:numPr>
          <w:ilvl w:val="0"/>
          <w:numId w:val="327"/>
        </w:numPr>
      </w:pPr>
      <w:r w:rsidRPr="0050305B">
        <w:t xml:space="preserve">Score: </w:t>
      </w:r>
      <m:oMath>
        <m:sSub>
          <m:sSubPr>
            <m:ctrlPr>
              <w:rPr>
                <w:rFonts w:ascii="Cambria Math" w:hAnsi="Cambria Math"/>
              </w:rPr>
            </m:ctrlPr>
          </m:sSubPr>
          <m:e>
            <m:r>
              <w:rPr>
                <w:rFonts w:ascii="Cambria Math" w:hAnsi="Cambria Math"/>
              </w:rPr>
              <m:t>u</m:t>
            </m:r>
          </m:e>
          <m:sub>
            <m:r>
              <m:rPr>
                <m:nor/>
              </m:rPr>
              <m:t>ver</m:t>
            </m:r>
          </m:sub>
        </m:sSub>
        <m:r>
          <w:rPr>
            <w:rFonts w:ascii="Cambria Math" w:hAnsi="Cambria Math"/>
          </w:rPr>
          <m:t>=</m:t>
        </m:r>
        <m:r>
          <m:rPr>
            <m:scr m:val="double-struck"/>
            <m:sty m:val="p"/>
          </m:rPr>
          <w:rPr>
            <w:rFonts w:ascii="Cambria Math" w:hAnsi="Cambria Math"/>
          </w:rPr>
          <m:t>1</m:t>
        </m:r>
        <m:r>
          <w:rPr>
            <w:rFonts w:ascii="Cambria Math" w:hAnsi="Cambria Math"/>
          </w:rPr>
          <m:t>[</m:t>
        </m:r>
        <m:r>
          <m:rPr>
            <m:nor/>
          </m:rPr>
          <m:t>verdict</m:t>
        </m:r>
        <m:r>
          <w:rPr>
            <w:rFonts w:ascii="Cambria Math" w:hAnsi="Cambria Math"/>
          </w:rPr>
          <m:t>=</m:t>
        </m:r>
        <m:r>
          <m:rPr>
            <m:nor/>
          </m:rPr>
          <m:t>reject</m:t>
        </m:r>
        <m:r>
          <w:rPr>
            <w:rFonts w:ascii="Cambria Math" w:hAnsi="Cambria Math"/>
          </w:rPr>
          <m:t>]⋅λ</m:t>
        </m:r>
      </m:oMath>
      <w:r w:rsidRPr="0050305B">
        <w:t>.</w:t>
      </w:r>
    </w:p>
    <w:p w14:paraId="2493313D" w14:textId="77777777" w:rsidR="0050305B" w:rsidRPr="0050305B" w:rsidRDefault="0050305B" w:rsidP="0050305B">
      <w:pPr>
        <w:numPr>
          <w:ilvl w:val="0"/>
          <w:numId w:val="328"/>
        </w:numPr>
      </w:pPr>
      <w:r w:rsidRPr="0050305B">
        <w:rPr>
          <w:b/>
          <w:bCs/>
        </w:rPr>
        <w:t>Retrieval sufficiency.</w:t>
      </w:r>
    </w:p>
    <w:p w14:paraId="3DD4B9FE" w14:textId="77777777" w:rsidR="0050305B" w:rsidRPr="0050305B" w:rsidRDefault="0050305B" w:rsidP="0050305B">
      <w:pPr>
        <w:numPr>
          <w:ilvl w:val="0"/>
          <w:numId w:val="329"/>
        </w:numPr>
      </w:pPr>
      <w:r w:rsidRPr="0050305B">
        <w:t>Evidence coverage: fraction of claim spans aligned to citations.</w:t>
      </w:r>
    </w:p>
    <w:p w14:paraId="24F00E08" w14:textId="77777777" w:rsidR="0050305B" w:rsidRPr="0050305B" w:rsidRDefault="0050305B" w:rsidP="0050305B">
      <w:pPr>
        <w:numPr>
          <w:ilvl w:val="0"/>
          <w:numId w:val="329"/>
        </w:numPr>
      </w:pPr>
      <w:r w:rsidRPr="0050305B">
        <w:t>Cross-doc consistency: contradiction rate among top-k sources.</w:t>
      </w:r>
    </w:p>
    <w:p w14:paraId="28570AB2" w14:textId="5B867591" w:rsidR="0050305B" w:rsidRPr="0050305B" w:rsidRDefault="0050305B" w:rsidP="0050305B">
      <w:pPr>
        <w:numPr>
          <w:ilvl w:val="0"/>
          <w:numId w:val="329"/>
        </w:numPr>
      </w:pPr>
      <w:r w:rsidRPr="0050305B">
        <w:t xml:space="preserve">Score: </w:t>
      </w:r>
      <m:oMath>
        <m:sSub>
          <m:sSubPr>
            <m:ctrlPr>
              <w:rPr>
                <w:rFonts w:ascii="Cambria Math" w:hAnsi="Cambria Math"/>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(1-</m:t>
        </m:r>
        <m:r>
          <m:rPr>
            <m:nor/>
          </m:rPr>
          <m:t>coverage</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m:t>
            </m:r>
          </m:sub>
        </m:sSub>
        <m:r>
          <w:rPr>
            <w:rFonts w:ascii="Cambria Math" w:hAnsi="Cambria Math"/>
          </w:rPr>
          <m:t>(</m:t>
        </m:r>
        <m:r>
          <m:rPr>
            <m:nor/>
          </m:rPr>
          <m:t>contradictions</m:t>
        </m:r>
        <m:r>
          <w:rPr>
            <w:rFonts w:ascii="Cambria Math" w:hAnsi="Cambria Math"/>
          </w:rPr>
          <m:t>)</m:t>
        </m:r>
      </m:oMath>
      <w:r w:rsidRPr="0050305B">
        <w:t>.</w:t>
      </w:r>
    </w:p>
    <w:p w14:paraId="2E421493" w14:textId="77777777" w:rsidR="0050305B" w:rsidRPr="0050305B" w:rsidRDefault="0050305B" w:rsidP="0050305B">
      <w:r w:rsidRPr="0050305B">
        <w:rPr>
          <w:b/>
          <w:bCs/>
        </w:rPr>
        <w:t>Aggregation (bounded risk):</w:t>
      </w:r>
    </w:p>
    <w:p w14:paraId="381C10F0" w14:textId="2C810E88" w:rsidR="0050305B" w:rsidRPr="0050305B" w:rsidRDefault="0050305B" w:rsidP="0050305B">
      <m:oMathPara>
        <m:oMath>
          <m:r>
            <w:rPr>
              <w:rFonts w:ascii="Cambria Math" w:hAnsi="Cambria Math"/>
            </w:rPr>
            <m:t>u=α</m:t>
          </m:r>
          <m:r>
            <m:rPr>
              <m:nor/>
            </m:rPr>
            <w:rPr>
              <w:rFonts w:ascii="Arial" w:hAnsi="Arial" w:cs="Arial"/>
            </w:rPr>
            <m:t> </m:t>
          </m:r>
          <m:sSub>
            <m:sSubPr>
              <m:ctrlPr>
                <w:rPr>
                  <w:rFonts w:ascii="Cambria Math" w:hAnsi="Cambria Math"/>
                </w:rPr>
              </m:ctrlPr>
            </m:sSubPr>
            <m:e>
              <m:r>
                <w:rPr>
                  <w:rFonts w:ascii="Cambria Math" w:hAnsi="Cambria Math"/>
                </w:rPr>
                <m:t>u</m:t>
              </m:r>
            </m:e>
            <m:sub>
              <m:r>
                <w:rPr>
                  <w:rFonts w:ascii="Cambria Math" w:hAnsi="Cambria Math"/>
                </w:rPr>
                <m:t>r</m:t>
              </m:r>
            </m:sub>
          </m:sSub>
          <m:r>
            <w:rPr>
              <w:rFonts w:ascii="Cambria Math" w:hAnsi="Cambria Math"/>
            </w:rPr>
            <m:t>+β</m:t>
          </m:r>
          <m:r>
            <m:rPr>
              <m:nor/>
            </m:rPr>
            <w:rPr>
              <w:rFonts w:ascii="Arial" w:hAnsi="Arial" w:cs="Arial"/>
            </w:rPr>
            <m:t> </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+γ</m:t>
          </m:r>
          <m:r>
            <m:rPr>
              <m:nor/>
            </m:rPr>
            <w:rPr>
              <w:rFonts w:ascii="Arial" w:hAnsi="Arial" w:cs="Arial"/>
            </w:rPr>
            <m:t> </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=f(H,M,</m:t>
          </m:r>
          <m:sSub>
            <m:sSubPr>
              <m:ctrlPr>
                <w:rPr>
                  <w:rFonts w:ascii="Cambria Math" w:hAnsi="Cambria Math"/>
                </w:rPr>
              </m:ctrlPr>
            </m:sSubPr>
            <m:e>
              <m:r>
                <w:rPr>
                  <w:rFonts w:ascii="Cambria Math" w:hAnsi="Cambria Math"/>
                </w:rPr>
                <m:t>u</m:t>
              </m:r>
            </m:e>
            <m:sub>
              <m:r>
                <m:rPr>
                  <m:nor/>
                </m:rPr>
                <m:t>temp</m:t>
              </m:r>
            </m:sub>
          </m:sSub>
          <m:r>
            <w:rPr>
              <w:rFonts w:ascii="Cambria Math" w:hAnsi="Cambria Math"/>
            </w:rPr>
            <m:t>,</m:t>
          </m:r>
          <m:sSub>
            <m:sSubPr>
              <m:ctrlPr>
                <w:rPr>
                  <w:rFonts w:ascii="Cambria Math" w:hAnsi="Cambria Math"/>
                </w:rPr>
              </m:ctrlPr>
            </m:sSubPr>
            <m:e>
              <m:r>
                <w:rPr>
                  <w:rFonts w:ascii="Cambria Math" w:hAnsi="Cambria Math"/>
                </w:rPr>
                <m:t>u</m:t>
              </m:r>
            </m:e>
            <m:sub>
              <m:r>
                <m:rPr>
                  <m:nor/>
                </m:rPr>
                <m:t>sc</m:t>
              </m:r>
            </m:sub>
          </m:sSub>
          <m:r>
            <w:rPr>
              <w:rFonts w:ascii="Cambria Math" w:hAnsi="Cambria Math"/>
            </w:rPr>
            <m:t>,</m:t>
          </m:r>
          <m:sSub>
            <m:sSubPr>
              <m:ctrlPr>
                <w:rPr>
                  <w:rFonts w:ascii="Cambria Math" w:hAnsi="Cambria Math"/>
                </w:rPr>
              </m:ctrlPr>
            </m:sSubPr>
            <m:e>
              <m:r>
                <w:rPr>
                  <w:rFonts w:ascii="Cambria Math" w:hAnsi="Cambria Math"/>
                </w:rPr>
                <m:t>u</m:t>
              </m:r>
            </m:e>
            <m:sub>
              <m:r>
                <m:rPr>
                  <m:nor/>
                </m:rPr>
                <m:t>mc</m:t>
              </m:r>
            </m:sub>
          </m:sSub>
          <m:r>
            <w:rPr>
              <w:rFonts w:ascii="Cambria Math" w:hAnsi="Cambria Math"/>
            </w:rPr>
            <m:t>,</m:t>
          </m:r>
          <m:sSub>
            <m:sSubPr>
              <m:ctrlPr>
                <w:rPr>
                  <w:rFonts w:ascii="Cambria Math" w:hAnsi="Cambria Math"/>
                </w:rPr>
              </m:ctrlPr>
            </m:sSubPr>
            <m:e>
              <m:r>
                <w:rPr>
                  <w:rFonts w:ascii="Cambria Math" w:hAnsi="Cambria Math"/>
                </w:rPr>
                <m:t>u</m:t>
              </m:r>
            </m:e>
            <m:sub>
              <m:r>
                <m:rPr>
                  <m:nor/>
                </m:rPr>
                <m:t>ver</m:t>
              </m:r>
            </m:sub>
          </m:sSub>
          <m:r>
            <w:rPr>
              <w:rFonts w:ascii="Cambria Math" w:hAnsi="Cambria Math"/>
            </w:rPr>
            <m:t>)</m:t>
          </m:r>
          <m:r>
            <m:rPr>
              <m:sty m:val="p"/>
            </m:rPr>
            <w:br/>
          </m:r>
        </m:oMath>
      </m:oMathPara>
    </w:p>
    <w:p w14:paraId="27C2903F" w14:textId="1A4B3E1B" w:rsidR="0050305B" w:rsidRPr="0050305B" w:rsidRDefault="0050305B" w:rsidP="0050305B">
      <w:r w:rsidRPr="0050305B">
        <w:t xml:space="preserve">with </w:t>
      </w:r>
      <m:oMath>
        <m:r>
          <w:rPr>
            <w:rFonts w:ascii="Cambria Math" w:hAnsi="Cambria Math"/>
          </w:rPr>
          <m:t>α+β+γ=1</m:t>
        </m:r>
      </m:oMath>
      <w:r w:rsidRPr="0050305B">
        <w:t xml:space="preserve">. Defaults: </w:t>
      </w:r>
      <m:oMath>
        <m:r>
          <w:rPr>
            <w:rFonts w:ascii="Cambria Math" w:hAnsi="Cambria Math"/>
          </w:rPr>
          <m:t>α=0.4,β=0.5,γ=0.1</m:t>
        </m:r>
      </m:oMath>
      <w:r w:rsidRPr="0050305B">
        <w:t>.</w:t>
      </w:r>
    </w:p>
    <w:p w14:paraId="6E24782E" w14:textId="77777777" w:rsidR="0050305B" w:rsidRPr="0050305B" w:rsidRDefault="0050305B" w:rsidP="0050305B">
      <w:pPr>
        <w:rPr>
          <w:b/>
          <w:bCs/>
        </w:rPr>
      </w:pPr>
      <w:r w:rsidRPr="0050305B">
        <w:rPr>
          <w:b/>
          <w:bCs/>
        </w:rPr>
        <w:t>14.2.2 Calibration</w:t>
      </w:r>
    </w:p>
    <w:p w14:paraId="08237EDD" w14:textId="391BCCA3" w:rsidR="0050305B" w:rsidRPr="0050305B" w:rsidRDefault="0050305B" w:rsidP="0050305B">
      <w:r w:rsidRPr="0050305B">
        <w:t xml:space="preserve">We </w:t>
      </w:r>
      <w:r w:rsidRPr="0050305B">
        <w:rPr>
          <w:i/>
          <w:iCs/>
        </w:rPr>
        <w:t>post-calibrate</w:t>
      </w:r>
      <w:r w:rsidRPr="0050305B">
        <w:t xml:space="preserve"> the model’s raw confidence </w:t>
      </w:r>
      <m:oMath>
        <m:r>
          <w:rPr>
            <w:rFonts w:ascii="Cambria Math" w:hAnsi="Cambria Math"/>
          </w:rPr>
          <m:t>q</m:t>
        </m:r>
      </m:oMath>
      <w:r w:rsidRPr="0050305B">
        <w:t xml:space="preserve">to a calibrated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Pr="0050305B">
        <w:t>using:</w:t>
      </w:r>
    </w:p>
    <w:p w14:paraId="54C6AB64" w14:textId="6EF0CE82" w:rsidR="0050305B" w:rsidRPr="0050305B" w:rsidRDefault="0050305B" w:rsidP="0050305B">
      <w:pPr>
        <w:numPr>
          <w:ilvl w:val="0"/>
          <w:numId w:val="330"/>
        </w:numPr>
      </w:pPr>
      <w:r w:rsidRPr="0050305B">
        <w:rPr>
          <w:b/>
          <w:bCs/>
        </w:rPr>
        <w:t>Platt scaling (logistic)</w:t>
      </w:r>
      <w:r w:rsidRPr="0050305B">
        <w:t xml:space="preserve"> on a labeled dev set: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=σ(aq+b)</m:t>
        </m:r>
      </m:oMath>
      <w:r w:rsidRPr="0050305B">
        <w:t>.</w:t>
      </w:r>
    </w:p>
    <w:p w14:paraId="64AA03A0" w14:textId="77777777" w:rsidR="0050305B" w:rsidRPr="0050305B" w:rsidRDefault="0050305B" w:rsidP="0050305B">
      <w:pPr>
        <w:numPr>
          <w:ilvl w:val="0"/>
          <w:numId w:val="330"/>
        </w:numPr>
      </w:pPr>
      <w:r w:rsidRPr="0050305B">
        <w:rPr>
          <w:b/>
          <w:bCs/>
        </w:rPr>
        <w:t>Isotonic regression</w:t>
      </w:r>
      <w:r w:rsidRPr="0050305B">
        <w:t xml:space="preserve"> when monotonic but non-linear mapping fits better.</w:t>
      </w:r>
    </w:p>
    <w:p w14:paraId="695A0B55" w14:textId="532FDEC7" w:rsidR="0050305B" w:rsidRPr="0050305B" w:rsidRDefault="0050305B" w:rsidP="0050305B">
      <w:pPr>
        <w:numPr>
          <w:ilvl w:val="0"/>
          <w:numId w:val="330"/>
        </w:numPr>
      </w:pPr>
      <w:r w:rsidRPr="0050305B">
        <w:rPr>
          <w:b/>
          <w:bCs/>
        </w:rPr>
        <w:t>ECE/ACE</w:t>
      </w:r>
      <w:r w:rsidRPr="0050305B">
        <w:t xml:space="preserve"> (Expected/Adaptive Calibration Error): bucket predictions, compare avg confidence vs empirical accuracy; target </w:t>
      </w:r>
      <m:oMath>
        <m:r>
          <w:rPr>
            <w:rFonts w:ascii="Cambria Math" w:hAnsi="Cambria Math"/>
          </w:rPr>
          <m:t>ECE≤0.05</m:t>
        </m:r>
      </m:oMath>
      <w:r w:rsidRPr="0050305B">
        <w:t>.</w:t>
      </w:r>
    </w:p>
    <w:p w14:paraId="3E719F89" w14:textId="77777777" w:rsidR="0050305B" w:rsidRPr="0050305B" w:rsidRDefault="0050305B" w:rsidP="0050305B">
      <w:r w:rsidRPr="0050305B">
        <w:lastRenderedPageBreak/>
        <w:t xml:space="preserve">Calibration artifacts are versioned per </w:t>
      </w:r>
      <w:r w:rsidRPr="0050305B">
        <w:rPr>
          <w:b/>
          <w:bCs/>
        </w:rPr>
        <w:t>(model_id, domain, prompt_family)</w:t>
      </w:r>
      <w:r w:rsidRPr="0050305B">
        <w:t xml:space="preserve"> and pinned in the witness (calibration.calib_id).</w:t>
      </w:r>
    </w:p>
    <w:p w14:paraId="28021493" w14:textId="77777777" w:rsidR="0050305B" w:rsidRPr="0050305B" w:rsidRDefault="0050305B" w:rsidP="0050305B">
      <w:pPr>
        <w:rPr>
          <w:b/>
          <w:bCs/>
        </w:rPr>
      </w:pPr>
      <w:r w:rsidRPr="0050305B">
        <w:rPr>
          <w:b/>
          <w:bCs/>
        </w:rPr>
        <w:t>14.2.3 κ-abstention policy</w:t>
      </w:r>
    </w:p>
    <w:p w14:paraId="72DC2204" w14:textId="77777777" w:rsidR="0050305B" w:rsidRPr="0050305B" w:rsidRDefault="0050305B" w:rsidP="0050305B">
      <w:r w:rsidRPr="0050305B">
        <w:t>Define risk bands after calibration:</w:t>
      </w:r>
    </w:p>
    <w:p w14:paraId="0211F2C3" w14:textId="63870AFB" w:rsidR="0050305B" w:rsidRPr="0050305B" w:rsidRDefault="0050305B" w:rsidP="0050305B">
      <w:pPr>
        <w:numPr>
          <w:ilvl w:val="0"/>
          <w:numId w:val="331"/>
        </w:numPr>
      </w:pPr>
      <w:r w:rsidRPr="0050305B">
        <w:rPr>
          <w:b/>
          <w:bCs/>
        </w:rPr>
        <w:t>Green:</w:t>
      </w:r>
      <w:r w:rsidRPr="0050305B">
        <w:t xml:space="preserve"> </w:t>
      </w:r>
      <m:oMath>
        <m:r>
          <w:rPr>
            <w:rFonts w:ascii="Cambria Math" w:hAnsi="Cambria Math"/>
          </w:rPr>
          <m:t>u∈[0,0.3)</m:t>
        </m:r>
      </m:oMath>
      <w:r w:rsidRPr="0050305B">
        <w:t>→ proceed.</w:t>
      </w:r>
    </w:p>
    <w:p w14:paraId="059AC755" w14:textId="4D018455" w:rsidR="0050305B" w:rsidRPr="0050305B" w:rsidRDefault="0050305B" w:rsidP="0050305B">
      <w:pPr>
        <w:numPr>
          <w:ilvl w:val="0"/>
          <w:numId w:val="331"/>
        </w:numPr>
      </w:pPr>
      <w:r w:rsidRPr="0050305B">
        <w:rPr>
          <w:b/>
          <w:bCs/>
        </w:rPr>
        <w:t>Amber:</w:t>
      </w:r>
      <w:r w:rsidRPr="0050305B">
        <w:t xml:space="preserve"> </w:t>
      </w:r>
      <m:oMath>
        <m:r>
          <w:rPr>
            <w:rFonts w:ascii="Cambria Math" w:hAnsi="Cambria Math"/>
          </w:rPr>
          <m:t>u∈[0.3,0.6)</m:t>
        </m:r>
      </m:oMath>
      <w:r w:rsidRPr="0050305B">
        <w:t>→ show banner; route Verifier or request user confirmation for high-impact actions.</w:t>
      </w:r>
    </w:p>
    <w:p w14:paraId="1DDDCCF8" w14:textId="437DF060" w:rsidR="0050305B" w:rsidRPr="0050305B" w:rsidRDefault="0050305B" w:rsidP="0050305B">
      <w:pPr>
        <w:numPr>
          <w:ilvl w:val="0"/>
          <w:numId w:val="331"/>
        </w:numPr>
      </w:pPr>
      <w:r w:rsidRPr="0050305B">
        <w:rPr>
          <w:b/>
          <w:bCs/>
        </w:rPr>
        <w:t>Red:</w:t>
      </w:r>
      <w:r w:rsidRPr="0050305B">
        <w:t xml:space="preserve"> </w:t>
      </w:r>
      <m:oMath>
        <m:r>
          <w:rPr>
            <w:rFonts w:ascii="Cambria Math" w:hAnsi="Cambria Math"/>
          </w:rPr>
          <m:t>u∈[0.6,1.0]</m:t>
        </m:r>
      </m:oMath>
      <w:r w:rsidRPr="0050305B">
        <w:t xml:space="preserve">→ </w:t>
      </w:r>
      <w:r w:rsidRPr="0050305B">
        <w:rPr>
          <w:b/>
          <w:bCs/>
        </w:rPr>
        <w:t>abstain</w:t>
      </w:r>
      <w:r w:rsidRPr="0050305B">
        <w:t xml:space="preserve"> (</w:t>
      </w:r>
      <m:oMath>
        <m:r>
          <w:rPr>
            <w:rFonts w:ascii="Cambria Math" w:hAnsi="Cambria Math"/>
          </w:rPr>
          <m:t>κ</m:t>
        </m:r>
      </m:oMath>
      <w:r w:rsidRPr="0050305B">
        <w:t>); propose next steps (more evidence, narrower slice, HITL).</w:t>
      </w:r>
    </w:p>
    <w:p w14:paraId="610CFC55" w14:textId="77777777" w:rsidR="0050305B" w:rsidRPr="0050305B" w:rsidRDefault="0050305B" w:rsidP="0050305B">
      <w:r w:rsidRPr="0050305B">
        <w:t>ACL example:</w:t>
      </w:r>
    </w:p>
    <w:p w14:paraId="4A3926F3" w14:textId="77777777" w:rsidR="0050305B" w:rsidRPr="0050305B" w:rsidRDefault="0050305B" w:rsidP="0050305B">
      <w:r w:rsidRPr="0050305B">
        <w:t>gate uq: UQGate { inputs: { uq: r }, policy: "risk_bands_v3" }</w:t>
      </w:r>
    </w:p>
    <w:p w14:paraId="0D98272D" w14:textId="77777777" w:rsidR="0050305B" w:rsidRPr="0050305B" w:rsidRDefault="00000000" w:rsidP="0050305B">
      <w:r>
        <w:pict w14:anchorId="4971103E">
          <v:rect id="_x0000_i1284" style="width:0;height:1.5pt" o:hralign="center" o:hrstd="t" o:hr="t" fillcolor="#a0a0a0" stroked="f"/>
        </w:pict>
      </w:r>
    </w:p>
    <w:p w14:paraId="2123963B" w14:textId="77777777" w:rsidR="0050305B" w:rsidRPr="0050305B" w:rsidRDefault="0050305B" w:rsidP="0050305B">
      <w:pPr>
        <w:rPr>
          <w:b/>
          <w:bCs/>
        </w:rPr>
      </w:pPr>
      <w:r w:rsidRPr="0050305B">
        <w:rPr>
          <w:b/>
          <w:bCs/>
        </w:rPr>
        <w:t>14.3 Confidence bands &amp; UI cues</w:t>
      </w:r>
    </w:p>
    <w:p w14:paraId="6D4727B4" w14:textId="77777777" w:rsidR="0050305B" w:rsidRPr="0050305B" w:rsidRDefault="0050305B" w:rsidP="0050305B">
      <w:r w:rsidRPr="0050305B">
        <w:rPr>
          <w:b/>
          <w:bCs/>
        </w:rPr>
        <w:t>Principles.</w:t>
      </w:r>
      <w:r w:rsidRPr="0050305B">
        <w:t xml:space="preserve"> Confidence is </w:t>
      </w:r>
      <w:r w:rsidRPr="0050305B">
        <w:rPr>
          <w:i/>
          <w:iCs/>
        </w:rPr>
        <w:t>visible by default</w:t>
      </w:r>
      <w:r w:rsidRPr="0050305B">
        <w:t xml:space="preserve">, </w:t>
      </w:r>
      <w:r w:rsidRPr="0050305B">
        <w:rPr>
          <w:i/>
          <w:iCs/>
        </w:rPr>
        <w:t>layered</w:t>
      </w:r>
      <w:r w:rsidRPr="0050305B">
        <w:t xml:space="preserve">, and </w:t>
      </w:r>
      <w:r w:rsidRPr="0050305B">
        <w:rPr>
          <w:i/>
          <w:iCs/>
        </w:rPr>
        <w:t>explainable on click</w:t>
      </w:r>
      <w:r w:rsidRPr="0050305B">
        <w:t>.</w:t>
      </w:r>
    </w:p>
    <w:p w14:paraId="5DCB0F29" w14:textId="77777777" w:rsidR="0050305B" w:rsidRPr="0050305B" w:rsidRDefault="0050305B" w:rsidP="0050305B">
      <w:pPr>
        <w:numPr>
          <w:ilvl w:val="0"/>
          <w:numId w:val="332"/>
        </w:numPr>
      </w:pPr>
      <w:r w:rsidRPr="0050305B">
        <w:rPr>
          <w:b/>
          <w:bCs/>
        </w:rPr>
        <w:t>Badge</w:t>
      </w:r>
      <w:r w:rsidRPr="0050305B">
        <w:t xml:space="preserve"> on every artifact title: ✓ High confidence / ~ Medium / ! Low.</w:t>
      </w:r>
    </w:p>
    <w:p w14:paraId="521191F4" w14:textId="77777777" w:rsidR="0050305B" w:rsidRPr="0050305B" w:rsidRDefault="0050305B" w:rsidP="0050305B">
      <w:pPr>
        <w:numPr>
          <w:ilvl w:val="0"/>
          <w:numId w:val="332"/>
        </w:numPr>
      </w:pPr>
      <w:r w:rsidRPr="0050305B">
        <w:rPr>
          <w:b/>
          <w:bCs/>
        </w:rPr>
        <w:t>Color</w:t>
      </w:r>
      <w:r w:rsidRPr="0050305B">
        <w:t>: green/amber/red, color-blind safe palettes.</w:t>
      </w:r>
    </w:p>
    <w:p w14:paraId="0719135D" w14:textId="77777777" w:rsidR="0050305B" w:rsidRPr="0050305B" w:rsidRDefault="0050305B" w:rsidP="0050305B">
      <w:pPr>
        <w:numPr>
          <w:ilvl w:val="0"/>
          <w:numId w:val="332"/>
        </w:numPr>
      </w:pPr>
      <w:r w:rsidRPr="0050305B">
        <w:rPr>
          <w:b/>
          <w:bCs/>
        </w:rPr>
        <w:t>Tooltip</w:t>
      </w:r>
      <w:r w:rsidRPr="0050305B">
        <w:t xml:space="preserve">: “Why this band?” → show top-3 drivers (e.g., </w:t>
      </w:r>
      <w:r w:rsidRPr="0050305B">
        <w:rPr>
          <w:i/>
          <w:iCs/>
        </w:rPr>
        <w:t>low evidence coverage</w:t>
      </w:r>
      <w:r w:rsidRPr="0050305B">
        <w:t xml:space="preserve">, </w:t>
      </w:r>
      <w:r w:rsidRPr="0050305B">
        <w:rPr>
          <w:i/>
          <w:iCs/>
        </w:rPr>
        <w:t>verifier disagreement</w:t>
      </w:r>
      <w:r w:rsidRPr="0050305B">
        <w:t xml:space="preserve">, </w:t>
      </w:r>
      <w:r w:rsidRPr="0050305B">
        <w:rPr>
          <w:i/>
          <w:iCs/>
        </w:rPr>
        <w:t>high sample variance</w:t>
      </w:r>
      <w:r w:rsidRPr="0050305B">
        <w:t>).</w:t>
      </w:r>
    </w:p>
    <w:p w14:paraId="68088277" w14:textId="77777777" w:rsidR="0050305B" w:rsidRPr="0050305B" w:rsidRDefault="0050305B" w:rsidP="0050305B">
      <w:pPr>
        <w:numPr>
          <w:ilvl w:val="0"/>
          <w:numId w:val="332"/>
        </w:numPr>
      </w:pPr>
      <w:r w:rsidRPr="0050305B">
        <w:rPr>
          <w:b/>
          <w:bCs/>
        </w:rPr>
        <w:t>Inline citations</w:t>
      </w:r>
      <w:r w:rsidRPr="0050305B">
        <w:t>: footnotes with doc_id#chunk hover to preview source, highlight aligned spans.</w:t>
      </w:r>
    </w:p>
    <w:p w14:paraId="29820B77" w14:textId="77777777" w:rsidR="0050305B" w:rsidRPr="0050305B" w:rsidRDefault="0050305B" w:rsidP="0050305B">
      <w:pPr>
        <w:numPr>
          <w:ilvl w:val="0"/>
          <w:numId w:val="332"/>
        </w:numPr>
      </w:pPr>
      <w:r w:rsidRPr="0050305B">
        <w:rPr>
          <w:b/>
          <w:bCs/>
        </w:rPr>
        <w:t>Diff-aware code panes</w:t>
      </w:r>
      <w:r w:rsidRPr="0050305B">
        <w:t>: risk badge tied to changed hunks; link to tests that justify confidence.</w:t>
      </w:r>
    </w:p>
    <w:p w14:paraId="7CFE8DD9" w14:textId="77777777" w:rsidR="0050305B" w:rsidRPr="0050305B" w:rsidRDefault="0050305B" w:rsidP="0050305B">
      <w:pPr>
        <w:numPr>
          <w:ilvl w:val="0"/>
          <w:numId w:val="332"/>
        </w:numPr>
      </w:pPr>
      <w:r w:rsidRPr="0050305B">
        <w:rPr>
          <w:b/>
          <w:bCs/>
        </w:rPr>
        <w:t>Action gating</w:t>
      </w:r>
      <w:r w:rsidRPr="0050305B">
        <w:t>: destructive ops (write, deploy, merge) are disabled or require HITL outside green band.</w:t>
      </w:r>
    </w:p>
    <w:p w14:paraId="4C94B1D2" w14:textId="77777777" w:rsidR="0050305B" w:rsidRPr="0050305B" w:rsidRDefault="0050305B" w:rsidP="0050305B">
      <w:r w:rsidRPr="0050305B">
        <w:rPr>
          <w:b/>
          <w:bCs/>
        </w:rPr>
        <w:t>Recommended payload (client contract):</w:t>
      </w:r>
    </w:p>
    <w:p w14:paraId="7F76A605" w14:textId="77777777" w:rsidR="0050305B" w:rsidRPr="0050305B" w:rsidRDefault="0050305B" w:rsidP="0050305B">
      <w:r w:rsidRPr="0050305B">
        <w:t>{</w:t>
      </w:r>
    </w:p>
    <w:p w14:paraId="05CBFAC4" w14:textId="77777777" w:rsidR="0050305B" w:rsidRPr="0050305B" w:rsidRDefault="0050305B" w:rsidP="0050305B">
      <w:r w:rsidRPr="0050305B">
        <w:t xml:space="preserve">  "confidence": {</w:t>
      </w:r>
    </w:p>
    <w:p w14:paraId="7D5FE8DF" w14:textId="77777777" w:rsidR="0050305B" w:rsidRPr="0050305B" w:rsidRDefault="0050305B" w:rsidP="0050305B">
      <w:r w:rsidRPr="0050305B">
        <w:t xml:space="preserve">    "band": "amber",</w:t>
      </w:r>
    </w:p>
    <w:p w14:paraId="6375B1A4" w14:textId="77777777" w:rsidR="0050305B" w:rsidRPr="0050305B" w:rsidRDefault="0050305B" w:rsidP="0050305B">
      <w:r w:rsidRPr="0050305B">
        <w:lastRenderedPageBreak/>
        <w:t xml:space="preserve">    "score": 0.47,</w:t>
      </w:r>
    </w:p>
    <w:p w14:paraId="352CB985" w14:textId="77777777" w:rsidR="0050305B" w:rsidRPr="0050305B" w:rsidRDefault="0050305B" w:rsidP="0050305B">
      <w:r w:rsidRPr="0050305B">
        <w:t xml:space="preserve">    "drivers": [</w:t>
      </w:r>
    </w:p>
    <w:p w14:paraId="0FD5EE19" w14:textId="77777777" w:rsidR="0050305B" w:rsidRPr="0050305B" w:rsidRDefault="0050305B" w:rsidP="0050305B">
      <w:r w:rsidRPr="0050305B">
        <w:t xml:space="preserve">      {"name":"evidence_coverage","value":0.62},</w:t>
      </w:r>
    </w:p>
    <w:p w14:paraId="1D1BF333" w14:textId="77777777" w:rsidR="0050305B" w:rsidRPr="0050305B" w:rsidRDefault="0050305B" w:rsidP="0050305B">
      <w:r w:rsidRPr="0050305B">
        <w:t xml:space="preserve">      {"name":"self_consistency_var","value":0.11},</w:t>
      </w:r>
    </w:p>
    <w:p w14:paraId="544DB542" w14:textId="77777777" w:rsidR="0050305B" w:rsidRPr="0050305B" w:rsidRDefault="0050305B" w:rsidP="0050305B">
      <w:r w:rsidRPr="0050305B">
        <w:t xml:space="preserve">      {"name":"verifier_disagreement","value":1.0}</w:t>
      </w:r>
    </w:p>
    <w:p w14:paraId="442F74A0" w14:textId="77777777" w:rsidR="0050305B" w:rsidRPr="0050305B" w:rsidRDefault="0050305B" w:rsidP="0050305B">
      <w:r w:rsidRPr="0050305B">
        <w:t xml:space="preserve">    ],</w:t>
      </w:r>
    </w:p>
    <w:p w14:paraId="6B99FB2F" w14:textId="77777777" w:rsidR="0050305B" w:rsidRPr="0050305B" w:rsidRDefault="0050305B" w:rsidP="0050305B">
      <w:r w:rsidRPr="0050305B">
        <w:t xml:space="preserve">    "suggested_next": [</w:t>
      </w:r>
    </w:p>
    <w:p w14:paraId="0D462AD8" w14:textId="77777777" w:rsidR="0050305B" w:rsidRPr="0050305B" w:rsidRDefault="0050305B" w:rsidP="0050305B">
      <w:r w:rsidRPr="0050305B">
        <w:t xml:space="preserve">      "Open verifier report",</w:t>
      </w:r>
    </w:p>
    <w:p w14:paraId="57E6622E" w14:textId="77777777" w:rsidR="0050305B" w:rsidRPr="0050305B" w:rsidRDefault="0050305B" w:rsidP="0050305B">
      <w:r w:rsidRPr="0050305B">
        <w:t xml:space="preserve">      "Add sources for section §2.3",</w:t>
      </w:r>
    </w:p>
    <w:p w14:paraId="3C516404" w14:textId="77777777" w:rsidR="0050305B" w:rsidRPr="0050305B" w:rsidRDefault="0050305B" w:rsidP="0050305B">
      <w:r w:rsidRPr="0050305B">
        <w:t xml:space="preserve">      "Narrow time window to last 90 days"</w:t>
      </w:r>
    </w:p>
    <w:p w14:paraId="1976B71C" w14:textId="77777777" w:rsidR="0050305B" w:rsidRPr="0050305B" w:rsidRDefault="0050305B" w:rsidP="0050305B">
      <w:r w:rsidRPr="0050305B">
        <w:t xml:space="preserve">    ]</w:t>
      </w:r>
    </w:p>
    <w:p w14:paraId="7A5B75D9" w14:textId="77777777" w:rsidR="0050305B" w:rsidRPr="0050305B" w:rsidRDefault="0050305B" w:rsidP="0050305B">
      <w:r w:rsidRPr="0050305B">
        <w:t xml:space="preserve">  }</w:t>
      </w:r>
    </w:p>
    <w:p w14:paraId="21C50D61" w14:textId="77777777" w:rsidR="0050305B" w:rsidRPr="0050305B" w:rsidRDefault="0050305B" w:rsidP="0050305B">
      <w:r w:rsidRPr="0050305B">
        <w:t>}</w:t>
      </w:r>
    </w:p>
    <w:p w14:paraId="1F9F0C58" w14:textId="77777777" w:rsidR="0050305B" w:rsidRPr="0050305B" w:rsidRDefault="0050305B" w:rsidP="0050305B">
      <w:r w:rsidRPr="0050305B">
        <w:rPr>
          <w:b/>
          <w:bCs/>
        </w:rPr>
        <w:t>Accessibility &amp; UX notes.</w:t>
      </w:r>
    </w:p>
    <w:p w14:paraId="33A95819" w14:textId="77777777" w:rsidR="0050305B" w:rsidRPr="0050305B" w:rsidRDefault="0050305B" w:rsidP="0050305B">
      <w:pPr>
        <w:numPr>
          <w:ilvl w:val="0"/>
          <w:numId w:val="333"/>
        </w:numPr>
      </w:pPr>
      <w:r w:rsidRPr="0050305B">
        <w:t>Always pair color with text/icon; offer “Why-this-confidence?” explainer modal.</w:t>
      </w:r>
    </w:p>
    <w:p w14:paraId="02A57F8B" w14:textId="77777777" w:rsidR="0050305B" w:rsidRPr="0050305B" w:rsidRDefault="0050305B" w:rsidP="0050305B">
      <w:pPr>
        <w:numPr>
          <w:ilvl w:val="0"/>
          <w:numId w:val="333"/>
        </w:numPr>
      </w:pPr>
      <w:r w:rsidRPr="0050305B">
        <w:t xml:space="preserve">Permit </w:t>
      </w:r>
      <w:r w:rsidRPr="0050305B">
        <w:rPr>
          <w:b/>
          <w:bCs/>
        </w:rPr>
        <w:t>pinning</w:t>
      </w:r>
      <w:r w:rsidRPr="0050305B">
        <w:t xml:space="preserve"> of a witness view for audits; expose </w:t>
      </w:r>
      <w:r w:rsidRPr="0050305B">
        <w:rPr>
          <w:b/>
          <w:bCs/>
        </w:rPr>
        <w:t>copy as JSON</w:t>
      </w:r>
      <w:r w:rsidRPr="0050305B">
        <w:t>.</w:t>
      </w:r>
    </w:p>
    <w:p w14:paraId="221A9D69" w14:textId="77777777" w:rsidR="0050305B" w:rsidRPr="0050305B" w:rsidRDefault="00000000" w:rsidP="0050305B">
      <w:r>
        <w:pict w14:anchorId="1189048D">
          <v:rect id="_x0000_i1285" style="width:0;height:1.5pt" o:hralign="center" o:hrstd="t" o:hr="t" fillcolor="#a0a0a0" stroked="f"/>
        </w:pict>
      </w:r>
    </w:p>
    <w:p w14:paraId="72159B89" w14:textId="77777777" w:rsidR="0050305B" w:rsidRPr="0050305B" w:rsidRDefault="0050305B" w:rsidP="0050305B">
      <w:pPr>
        <w:rPr>
          <w:b/>
          <w:bCs/>
        </w:rPr>
      </w:pPr>
      <w:r w:rsidRPr="0050305B">
        <w:rPr>
          <w:b/>
          <w:bCs/>
        </w:rPr>
        <w:t>14.4 Reproducibility &amp; replays</w:t>
      </w:r>
    </w:p>
    <w:p w14:paraId="41FCD82C" w14:textId="77777777" w:rsidR="0050305B" w:rsidRPr="0050305B" w:rsidRDefault="0050305B" w:rsidP="0050305B">
      <w:r w:rsidRPr="0050305B">
        <w:rPr>
          <w:b/>
          <w:bCs/>
        </w:rPr>
        <w:t>Replay levels.</w:t>
      </w:r>
    </w:p>
    <w:p w14:paraId="1BFDDE23" w14:textId="77777777" w:rsidR="0050305B" w:rsidRPr="0050305B" w:rsidRDefault="0050305B" w:rsidP="0050305B">
      <w:pPr>
        <w:numPr>
          <w:ilvl w:val="0"/>
          <w:numId w:val="334"/>
        </w:numPr>
      </w:pPr>
      <w:r w:rsidRPr="0050305B">
        <w:rPr>
          <w:b/>
          <w:bCs/>
        </w:rPr>
        <w:t>Deterministic replay</w:t>
      </w:r>
      <w:r w:rsidRPr="0050305B">
        <w:t xml:space="preserve"> (under pins):</w:t>
      </w:r>
      <w:r w:rsidRPr="0050305B">
        <w:br/>
        <w:t xml:space="preserve">Same snapshot_id, seed, prompt_template_id, model_id@weights_hash, tool_versions, index_versions → identical output, or </w:t>
      </w:r>
      <w:r w:rsidRPr="0050305B">
        <w:rPr>
          <w:b/>
          <w:bCs/>
        </w:rPr>
        <w:t>abstain</w:t>
      </w:r>
      <w:r w:rsidRPr="0050305B">
        <w:t xml:space="preserve"> if upstream pins missing.</w:t>
      </w:r>
    </w:p>
    <w:p w14:paraId="753FA97F" w14:textId="77777777" w:rsidR="0050305B" w:rsidRPr="0050305B" w:rsidRDefault="0050305B" w:rsidP="0050305B">
      <w:pPr>
        <w:numPr>
          <w:ilvl w:val="0"/>
          <w:numId w:val="334"/>
        </w:numPr>
      </w:pPr>
      <w:r w:rsidRPr="0050305B">
        <w:rPr>
          <w:b/>
          <w:bCs/>
        </w:rPr>
        <w:t>Quasi-deterministic replay</w:t>
      </w:r>
      <w:r w:rsidRPr="0050305B">
        <w:t xml:space="preserve"> (external calls stubbed):</w:t>
      </w:r>
      <w:r w:rsidRPr="0050305B">
        <w:br/>
        <w:t xml:space="preserve">Record I/O of tools (HTTP responses, file reads) as </w:t>
      </w:r>
      <w:r w:rsidRPr="0050305B">
        <w:rPr>
          <w:b/>
          <w:bCs/>
        </w:rPr>
        <w:t>CAS blobs</w:t>
      </w:r>
      <w:r w:rsidRPr="0050305B">
        <w:t xml:space="preserve">; replay uses stubs. Drift shows as </w:t>
      </w:r>
      <w:r w:rsidRPr="0050305B">
        <w:rPr>
          <w:b/>
          <w:bCs/>
        </w:rPr>
        <w:t>provenance deltas</w:t>
      </w:r>
      <w:r w:rsidRPr="0050305B">
        <w:t>.</w:t>
      </w:r>
    </w:p>
    <w:p w14:paraId="2656639A" w14:textId="08BB6680" w:rsidR="0050305B" w:rsidRPr="0050305B" w:rsidRDefault="0050305B" w:rsidP="0050305B">
      <w:pPr>
        <w:numPr>
          <w:ilvl w:val="0"/>
          <w:numId w:val="334"/>
        </w:numPr>
      </w:pPr>
      <w:r w:rsidRPr="0050305B">
        <w:rPr>
          <w:b/>
          <w:bCs/>
        </w:rPr>
        <w:lastRenderedPageBreak/>
        <w:t>Robustness replay</w:t>
      </w:r>
      <w:r w:rsidRPr="0050305B">
        <w:t xml:space="preserve"> (variance bounds):</w:t>
      </w:r>
      <w:r w:rsidRPr="0050305B">
        <w:br/>
        <w:t xml:space="preserve">Re-execute with </w:t>
      </w:r>
      <m:oMath>
        <m:r>
          <w:rPr>
            <w:rFonts w:ascii="Cambria Math" w:hAnsi="Cambria Math"/>
          </w:rPr>
          <m:t>K</m:t>
        </m:r>
      </m:oMath>
      <w:r w:rsidRPr="0050305B">
        <w:t xml:space="preserve">decodes/temps; report mean±std, majority answer, and band stability. Store </w:t>
      </w:r>
      <w:r w:rsidRPr="0050305B">
        <w:rPr>
          <w:b/>
          <w:bCs/>
        </w:rPr>
        <w:t>ReplaySet</w:t>
      </w:r>
      <w:r w:rsidRPr="0050305B">
        <w:t xml:space="preserve"> witness with set_id.</w:t>
      </w:r>
    </w:p>
    <w:p w14:paraId="5B37C52A" w14:textId="77777777" w:rsidR="0050305B" w:rsidRPr="0050305B" w:rsidRDefault="0050305B" w:rsidP="0050305B">
      <w:r w:rsidRPr="0050305B">
        <w:rPr>
          <w:b/>
          <w:bCs/>
        </w:rPr>
        <w:t>What must be pinned.</w:t>
      </w:r>
    </w:p>
    <w:p w14:paraId="0593BB45" w14:textId="77777777" w:rsidR="0050305B" w:rsidRPr="0050305B" w:rsidRDefault="0050305B" w:rsidP="0050305B">
      <w:pPr>
        <w:numPr>
          <w:ilvl w:val="0"/>
          <w:numId w:val="335"/>
        </w:numPr>
      </w:pPr>
      <w:r w:rsidRPr="0050305B">
        <w:t>Models: model_id, weights_hash.</w:t>
      </w:r>
    </w:p>
    <w:p w14:paraId="0F8405D5" w14:textId="77777777" w:rsidR="0050305B" w:rsidRPr="0050305B" w:rsidRDefault="0050305B" w:rsidP="0050305B">
      <w:pPr>
        <w:numPr>
          <w:ilvl w:val="0"/>
          <w:numId w:val="335"/>
        </w:numPr>
      </w:pPr>
      <w:r w:rsidRPr="0050305B">
        <w:t>Prompts: prompt_template_id@hash, prompt_args.</w:t>
      </w:r>
    </w:p>
    <w:p w14:paraId="56E085F5" w14:textId="77777777" w:rsidR="0050305B" w:rsidRPr="0050305B" w:rsidRDefault="0050305B" w:rsidP="0050305B">
      <w:pPr>
        <w:numPr>
          <w:ilvl w:val="0"/>
          <w:numId w:val="335"/>
        </w:numPr>
      </w:pPr>
      <w:r w:rsidRPr="0050305B">
        <w:t>Data slices: hhni_slices@version, seg_refs@rev.</w:t>
      </w:r>
    </w:p>
    <w:p w14:paraId="7E7FF013" w14:textId="77777777" w:rsidR="0050305B" w:rsidRPr="0050305B" w:rsidRDefault="0050305B" w:rsidP="0050305B">
      <w:pPr>
        <w:numPr>
          <w:ilvl w:val="0"/>
          <w:numId w:val="335"/>
        </w:numPr>
      </w:pPr>
      <w:r w:rsidRPr="0050305B">
        <w:t xml:space="preserve">Tools/indices: {name: version}, </w:t>
      </w:r>
      <w:r w:rsidRPr="0050305B">
        <w:rPr>
          <w:b/>
          <w:bCs/>
        </w:rPr>
        <w:t>container digests</w:t>
      </w:r>
      <w:r w:rsidRPr="0050305B">
        <w:t>.</w:t>
      </w:r>
    </w:p>
    <w:p w14:paraId="0D2A1492" w14:textId="77777777" w:rsidR="0050305B" w:rsidRPr="0050305B" w:rsidRDefault="0050305B" w:rsidP="0050305B">
      <w:pPr>
        <w:numPr>
          <w:ilvl w:val="0"/>
          <w:numId w:val="335"/>
        </w:numPr>
      </w:pPr>
      <w:r w:rsidRPr="0050305B">
        <w:t xml:space="preserve">Environment: OS/driver digests, </w:t>
      </w:r>
      <w:r w:rsidRPr="0050305B">
        <w:rPr>
          <w:b/>
          <w:bCs/>
        </w:rPr>
        <w:t>runtime_hash</w:t>
      </w:r>
      <w:r w:rsidRPr="0050305B">
        <w:t>; GPU type if applicable.</w:t>
      </w:r>
    </w:p>
    <w:p w14:paraId="2263EEB2" w14:textId="77777777" w:rsidR="0050305B" w:rsidRPr="0050305B" w:rsidRDefault="0050305B" w:rsidP="0050305B">
      <w:pPr>
        <w:numPr>
          <w:ilvl w:val="0"/>
          <w:numId w:val="335"/>
        </w:numPr>
      </w:pPr>
      <w:r w:rsidRPr="0050305B">
        <w:t>Seeds: seed (global) + per-step overrides.</w:t>
      </w:r>
    </w:p>
    <w:p w14:paraId="6EC8EB58" w14:textId="77777777" w:rsidR="0050305B" w:rsidRPr="0050305B" w:rsidRDefault="0050305B" w:rsidP="0050305B">
      <w:r w:rsidRPr="0050305B">
        <w:rPr>
          <w:b/>
          <w:bCs/>
        </w:rPr>
        <w:t>Failure semantics.</w:t>
      </w:r>
      <w:r w:rsidRPr="0050305B">
        <w:br/>
        <w:t xml:space="preserve">If determinism breaks under pins → emit ACL-D301 Determinism breach, attach a </w:t>
      </w:r>
      <w:r w:rsidRPr="0050305B">
        <w:rPr>
          <w:i/>
          <w:iCs/>
        </w:rPr>
        <w:t>diagnostic witness</w:t>
      </w:r>
      <w:r w:rsidRPr="0050305B">
        <w:t xml:space="preserve"> that enumerates differing hashes; auto-rollback or mark chain </w:t>
      </w:r>
      <w:r w:rsidRPr="0050305B">
        <w:rPr>
          <w:b/>
          <w:bCs/>
        </w:rPr>
        <w:t>tainted</w:t>
      </w:r>
      <w:r w:rsidRPr="0050305B">
        <w:t xml:space="preserve"> per policy.</w:t>
      </w:r>
    </w:p>
    <w:p w14:paraId="2CF97027" w14:textId="77777777" w:rsidR="0050305B" w:rsidRPr="0050305B" w:rsidRDefault="0050305B" w:rsidP="0050305B">
      <w:r w:rsidRPr="0050305B">
        <w:rPr>
          <w:b/>
          <w:bCs/>
        </w:rPr>
        <w:t>Storage &amp; retention.</w:t>
      </w:r>
      <w:r w:rsidRPr="0050305B">
        <w:br/>
        <w:t>Witnesses, stubs, and calibration packs are content-addressed; retention policy defaults:</w:t>
      </w:r>
    </w:p>
    <w:p w14:paraId="78505245" w14:textId="77777777" w:rsidR="0050305B" w:rsidRPr="0050305B" w:rsidRDefault="0050305B" w:rsidP="0050305B">
      <w:pPr>
        <w:numPr>
          <w:ilvl w:val="0"/>
          <w:numId w:val="336"/>
        </w:numPr>
      </w:pPr>
      <w:r w:rsidRPr="0050305B">
        <w:t>High-risk pipelines: ≥ 6 months.</w:t>
      </w:r>
    </w:p>
    <w:p w14:paraId="3C71138F" w14:textId="77777777" w:rsidR="0050305B" w:rsidRPr="0050305B" w:rsidRDefault="0050305B" w:rsidP="0050305B">
      <w:pPr>
        <w:numPr>
          <w:ilvl w:val="0"/>
          <w:numId w:val="336"/>
        </w:numPr>
      </w:pPr>
      <w:r w:rsidRPr="0050305B">
        <w:t xml:space="preserve">PII/PHI: redact at </w:t>
      </w:r>
      <w:r w:rsidRPr="0050305B">
        <w:rPr>
          <w:i/>
          <w:iCs/>
        </w:rPr>
        <w:t>ingest</w:t>
      </w:r>
      <w:r w:rsidRPr="0050305B">
        <w:t>; retain hashed surrogates and selectors only.</w:t>
      </w:r>
    </w:p>
    <w:p w14:paraId="59081D67" w14:textId="77777777" w:rsidR="0050305B" w:rsidRPr="0050305B" w:rsidRDefault="0050305B" w:rsidP="0050305B">
      <w:pPr>
        <w:numPr>
          <w:ilvl w:val="0"/>
          <w:numId w:val="336"/>
        </w:numPr>
      </w:pPr>
      <w:r w:rsidRPr="0050305B">
        <w:t>Export: acl export seg --bundle=vif+trace produces machine-readable audit packs.</w:t>
      </w:r>
    </w:p>
    <w:p w14:paraId="275CEB0F" w14:textId="77777777" w:rsidR="0050305B" w:rsidRPr="0050305B" w:rsidRDefault="00000000" w:rsidP="0050305B">
      <w:r>
        <w:pict w14:anchorId="50804986">
          <v:rect id="_x0000_i1286" style="width:0;height:1.5pt" o:hralign="center" o:hrstd="t" o:hr="t" fillcolor="#a0a0a0" stroked="f"/>
        </w:pict>
      </w:r>
    </w:p>
    <w:p w14:paraId="32B274D8" w14:textId="77777777" w:rsidR="0050305B" w:rsidRPr="0050305B" w:rsidRDefault="0050305B" w:rsidP="0050305B">
      <w:pPr>
        <w:rPr>
          <w:b/>
          <w:bCs/>
        </w:rPr>
      </w:pPr>
      <w:r w:rsidRPr="0050305B">
        <w:rPr>
          <w:b/>
          <w:bCs/>
        </w:rPr>
        <w:t>14.5 Putting it together — the gate math and policy</w:t>
      </w:r>
    </w:p>
    <w:p w14:paraId="03394682" w14:textId="77777777" w:rsidR="0050305B" w:rsidRPr="0050305B" w:rsidRDefault="0050305B" w:rsidP="0050305B">
      <w:r w:rsidRPr="0050305B">
        <w:rPr>
          <w:b/>
          <w:bCs/>
        </w:rPr>
        <w:t>Unified risk score.</w:t>
      </w:r>
    </w:p>
    <w:p w14:paraId="47529A01" w14:textId="036D1F0A" w:rsidR="0050305B" w:rsidRPr="0050305B" w:rsidRDefault="0050305B" w:rsidP="0050305B">
      <m:oMathPara>
        <m:oMath>
          <m:r>
            <w:rPr>
              <w:rFonts w:ascii="Cambria Math" w:hAnsi="Cambria Math"/>
            </w:rPr>
            <m:t>u=α</m:t>
          </m:r>
          <m:r>
            <m:rPr>
              <m:nor/>
            </m:rPr>
            <w:rPr>
              <w:rFonts w:ascii="Arial" w:hAnsi="Arial" w:cs="Arial"/>
            </w:rPr>
            <m:t> </m:t>
          </m:r>
          <m:sSub>
            <m:sSubPr>
              <m:ctrlPr>
                <w:rPr>
                  <w:rFonts w:ascii="Cambria Math" w:hAnsi="Cambria Math"/>
                </w:rPr>
              </m:ctrlPr>
            </m:sSubPr>
            <m:e>
              <m:r>
                <w:rPr>
                  <w:rFonts w:ascii="Cambria Math" w:hAnsi="Cambria Math"/>
                </w:rPr>
                <m:t>u</m:t>
              </m:r>
            </m:e>
            <m:sub>
              <m:r>
                <w:rPr>
                  <w:rFonts w:ascii="Cambria Math" w:hAnsi="Cambria Math"/>
                </w:rPr>
                <m:t>r</m:t>
              </m:r>
            </m:sub>
          </m:sSub>
          <m:r>
            <w:rPr>
              <w:rFonts w:ascii="Cambria Math" w:hAnsi="Cambria Math"/>
            </w:rPr>
            <m:t>+β(</m:t>
          </m:r>
          <m:sSub>
            <m:sSubPr>
              <m:ctrlPr>
                <w:rPr>
                  <w:rFonts w:ascii="Cambria Math" w:hAnsi="Cambria Math"/>
                </w:rPr>
              </m:ctrlPr>
            </m:sSubPr>
            <m:e>
              <m:r>
                <w:rPr>
                  <w:rFonts w:ascii="Cambria Math" w:hAnsi="Cambria Math"/>
                </w:rPr>
                <m:t>w</m:t>
              </m:r>
            </m:e>
            <m:sub>
              <m:r>
                <w:rPr>
                  <w:rFonts w:ascii="Cambria Math" w:hAnsi="Cambria Math"/>
                </w:rPr>
                <m:t>H</m:t>
              </m:r>
            </m:sub>
          </m:sSub>
          <m:r>
            <w:rPr>
              <w:rFonts w:ascii="Cambria Math" w:hAnsi="Cambria Math"/>
            </w:rPr>
            <m:t>H+</m:t>
          </m:r>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m:t>
          </m:r>
          <m:sSub>
            <m:sSubPr>
              <m:ctrlPr>
                <w:rPr>
                  <w:rFonts w:ascii="Cambria Math" w:hAnsi="Cambria Math"/>
                </w:rPr>
              </m:ctrlPr>
            </m:sSubPr>
            <m:e>
              <m:r>
                <w:rPr>
                  <w:rFonts w:ascii="Cambria Math" w:hAnsi="Cambria Math"/>
                </w:rPr>
                <m:t>w</m:t>
              </m:r>
            </m:e>
            <m:sub>
              <m:r>
                <m:rPr>
                  <m:nor/>
                </m:rPr>
                <m:t>temp</m:t>
              </m:r>
            </m:sub>
          </m:sSub>
          <m:sSub>
            <m:sSubPr>
              <m:ctrlPr>
                <w:rPr>
                  <w:rFonts w:ascii="Cambria Math" w:hAnsi="Cambria Math"/>
                </w:rPr>
              </m:ctrlPr>
            </m:sSubPr>
            <m:e>
              <m:r>
                <w:rPr>
                  <w:rFonts w:ascii="Cambria Math" w:hAnsi="Cambria Math"/>
                </w:rPr>
                <m:t>u</m:t>
              </m:r>
            </m:e>
            <m:sub>
              <m:r>
                <m:rPr>
                  <m:nor/>
                </m:rPr>
                <m:t>temp</m:t>
              </m:r>
            </m:sub>
          </m:sSub>
          <m:r>
            <w:rPr>
              <w:rFonts w:ascii="Cambria Math" w:hAnsi="Cambria Math"/>
            </w:rPr>
            <m:t>+</m:t>
          </m:r>
          <m:sSub>
            <m:sSubPr>
              <m:ctrlPr>
                <w:rPr>
                  <w:rFonts w:ascii="Cambria Math" w:hAnsi="Cambria Math"/>
                </w:rPr>
              </m:ctrlPr>
            </m:sSubPr>
            <m:e>
              <m:r>
                <w:rPr>
                  <w:rFonts w:ascii="Cambria Math" w:hAnsi="Cambria Math"/>
                </w:rPr>
                <m:t>w</m:t>
              </m:r>
            </m:e>
            <m:sub>
              <m:r>
                <m:rPr>
                  <m:nor/>
                </m:rPr>
                <m:t>sc</m:t>
              </m:r>
            </m:sub>
          </m:sSub>
          <m:sSub>
            <m:sSubPr>
              <m:ctrlPr>
                <w:rPr>
                  <w:rFonts w:ascii="Cambria Math" w:hAnsi="Cambria Math"/>
                </w:rPr>
              </m:ctrlPr>
            </m:sSubPr>
            <m:e>
              <m:r>
                <w:rPr>
                  <w:rFonts w:ascii="Cambria Math" w:hAnsi="Cambria Math"/>
                </w:rPr>
                <m:t>u</m:t>
              </m:r>
            </m:e>
            <m:sub>
              <m:r>
                <m:rPr>
                  <m:nor/>
                </m:rPr>
                <m:t>sc</m:t>
              </m:r>
            </m:sub>
          </m:sSub>
          <m:r>
            <w:rPr>
              <w:rFonts w:ascii="Cambria Math" w:hAnsi="Cambria Math"/>
            </w:rPr>
            <m:t>+</m:t>
          </m:r>
          <m:sSub>
            <m:sSubPr>
              <m:ctrlPr>
                <w:rPr>
                  <w:rFonts w:ascii="Cambria Math" w:hAnsi="Cambria Math"/>
                </w:rPr>
              </m:ctrlPr>
            </m:sSubPr>
            <m:e>
              <m:r>
                <w:rPr>
                  <w:rFonts w:ascii="Cambria Math" w:hAnsi="Cambria Math"/>
                </w:rPr>
                <m:t>w</m:t>
              </m:r>
            </m:e>
            <m:sub>
              <m:r>
                <m:rPr>
                  <m:nor/>
                </m:rPr>
                <m:t>mc</m:t>
              </m:r>
            </m:sub>
          </m:sSub>
          <m:sSub>
            <m:sSubPr>
              <m:ctrlPr>
                <w:rPr>
                  <w:rFonts w:ascii="Cambria Math" w:hAnsi="Cambria Math"/>
                </w:rPr>
              </m:ctrlPr>
            </m:sSubPr>
            <m:e>
              <m:r>
                <w:rPr>
                  <w:rFonts w:ascii="Cambria Math" w:hAnsi="Cambria Math"/>
                </w:rPr>
                <m:t>u</m:t>
              </m:r>
            </m:e>
            <m:sub>
              <m:r>
                <m:rPr>
                  <m:nor/>
                </m:rPr>
                <m:t>mc</m:t>
              </m:r>
            </m:sub>
          </m:sSub>
          <m:r>
            <w:rPr>
              <w:rFonts w:ascii="Cambria Math" w:hAnsi="Cambria Math"/>
            </w:rPr>
            <m:t>+</m:t>
          </m:r>
          <m:sSub>
            <m:sSubPr>
              <m:ctrlPr>
                <w:rPr>
                  <w:rFonts w:ascii="Cambria Math" w:hAnsi="Cambria Math"/>
                </w:rPr>
              </m:ctrlPr>
            </m:sSubPr>
            <m:e>
              <m:r>
                <w:rPr>
                  <w:rFonts w:ascii="Cambria Math" w:hAnsi="Cambria Math"/>
                </w:rPr>
                <m:t>w</m:t>
              </m:r>
            </m:e>
            <m:sub>
              <m:r>
                <m:rPr>
                  <m:nor/>
                </m:rPr>
                <m:t>ver</m:t>
              </m:r>
            </m:sub>
          </m:sSub>
          <m:sSub>
            <m:sSubPr>
              <m:ctrlPr>
                <w:rPr>
                  <w:rFonts w:ascii="Cambria Math" w:hAnsi="Cambria Math"/>
                </w:rPr>
              </m:ctrlPr>
            </m:sSubPr>
            <m:e>
              <m:r>
                <w:rPr>
                  <w:rFonts w:ascii="Cambria Math" w:hAnsi="Cambria Math"/>
                </w:rPr>
                <m:t>u</m:t>
              </m:r>
            </m:e>
            <m:sub>
              <m:r>
                <m:rPr>
                  <m:nor/>
                </m:rPr>
                <m:t>ver</m:t>
              </m:r>
            </m:sub>
          </m:sSub>
          <m:r>
            <w:rPr>
              <w:rFonts w:ascii="Cambria Math" w:hAnsi="Cambria Math"/>
            </w:rPr>
            <m:t>)+γ</m:t>
          </m:r>
          <m:r>
            <m:rPr>
              <m:nor/>
            </m:rPr>
            <w:rPr>
              <w:rFonts w:ascii="Arial" w:hAnsi="Arial" w:cs="Arial"/>
            </w:rPr>
            <m:t> </m:t>
          </m:r>
          <m:r>
            <m:rPr>
              <m:sty m:val="p"/>
            </m:rPr>
            <w:rPr>
              <w:rFonts w:ascii="Cambria Math" w:hAnsi="Cambria Math"/>
            </w:rPr>
            <m:t>ECE</m:t>
          </m:r>
          <m:r>
            <m:rPr>
              <m:sty m:val="p"/>
            </m:rPr>
            <w:br/>
          </m:r>
        </m:oMath>
      </m:oMathPara>
    </w:p>
    <w:p w14:paraId="46EAFBB8" w14:textId="6BBBC30A" w:rsidR="0050305B" w:rsidRPr="0050305B" w:rsidRDefault="0050305B" w:rsidP="0050305B">
      <w:r w:rsidRPr="0050305B">
        <w:t xml:space="preserve">with defaults </w:t>
      </w:r>
      <m:oMath>
        <m:sSub>
          <m:sSubPr>
            <m:ctrlPr>
              <w:rPr>
                <w:rFonts w:ascii="Cambria Math" w:hAnsi="Cambria Math"/>
              </w:rPr>
            </m:ctrlPr>
          </m:sSubPr>
          <m:e>
            <m:r>
              <w:rPr>
                <w:rFonts w:ascii="Cambria Math" w:hAnsi="Cambria Math"/>
              </w:rPr>
              <m:t>w</m:t>
            </m:r>
          </m:e>
          <m:sub>
            <m:r>
              <w:rPr>
                <w:rFonts w:ascii="Cambria Math" w:hAnsi="Cambria Math"/>
              </w:rPr>
              <m:t>H</m:t>
            </m:r>
          </m:sub>
        </m:sSub>
        <m:r>
          <w:rPr>
            <w:rFonts w:ascii="Cambria Math" w:hAnsi="Cambria Math"/>
          </w:rPr>
          <m:t>=0.2,</m:t>
        </m:r>
        <m:r>
          <m:rPr>
            <m:nor/>
          </m: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=0.2,</m:t>
        </m:r>
        <m:r>
          <m:rPr>
            <m:nor/>
          </m:rPr>
          <m:t xml:space="preserve"> </m:t>
        </m:r>
        <m:sSub>
          <m:sSubPr>
            <m:ctrlPr>
              <w:rPr>
                <w:rFonts w:ascii="Cambria Math" w:hAnsi="Cambria Math"/>
              </w:rPr>
            </m:ctrlPr>
          </m:sSubPr>
          <m:e>
            <m:r>
              <w:rPr>
                <w:rFonts w:ascii="Cambria Math" w:hAnsi="Cambria Math"/>
              </w:rPr>
              <m:t>w</m:t>
            </m:r>
          </m:e>
          <m:sub>
            <m:r>
              <m:rPr>
                <m:nor/>
              </m:rPr>
              <m:t>temp</m:t>
            </m:r>
          </m:sub>
        </m:sSub>
        <m:r>
          <w:rPr>
            <w:rFonts w:ascii="Cambria Math" w:hAnsi="Cambria Math"/>
          </w:rPr>
          <m:t>=0.2,</m:t>
        </m:r>
        <m:r>
          <m:rPr>
            <m:nor/>
          </m:rPr>
          <m:t xml:space="preserve"> </m:t>
        </m:r>
        <m:sSub>
          <m:sSubPr>
            <m:ctrlPr>
              <w:rPr>
                <w:rFonts w:ascii="Cambria Math" w:hAnsi="Cambria Math"/>
              </w:rPr>
            </m:ctrlPr>
          </m:sSubPr>
          <m:e>
            <m:r>
              <w:rPr>
                <w:rFonts w:ascii="Cambria Math" w:hAnsi="Cambria Math"/>
              </w:rPr>
              <m:t>w</m:t>
            </m:r>
          </m:e>
          <m:sub>
            <m:r>
              <m:rPr>
                <m:nor/>
              </m:rPr>
              <m:t>sc</m:t>
            </m:r>
          </m:sub>
        </m:sSub>
        <m:r>
          <w:rPr>
            <w:rFonts w:ascii="Cambria Math" w:hAnsi="Cambria Math"/>
          </w:rPr>
          <m:t>=0.2,</m:t>
        </m:r>
        <m:r>
          <m:rPr>
            <m:nor/>
          </m:rPr>
          <m:t xml:space="preserve"> </m:t>
        </m:r>
        <m:sSub>
          <m:sSubPr>
            <m:ctrlPr>
              <w:rPr>
                <w:rFonts w:ascii="Cambria Math" w:hAnsi="Cambria Math"/>
              </w:rPr>
            </m:ctrlPr>
          </m:sSubPr>
          <m:e>
            <m:r>
              <w:rPr>
                <w:rFonts w:ascii="Cambria Math" w:hAnsi="Cambria Math"/>
              </w:rPr>
              <m:t>w</m:t>
            </m:r>
          </m:e>
          <m:sub>
            <m:r>
              <m:rPr>
                <m:nor/>
              </m:rPr>
              <m:t>mc</m:t>
            </m:r>
          </m:sub>
        </m:sSub>
        <m:r>
          <w:rPr>
            <w:rFonts w:ascii="Cambria Math" w:hAnsi="Cambria Math"/>
          </w:rPr>
          <m:t>=0.1,</m:t>
        </m:r>
        <m:r>
          <m:rPr>
            <m:nor/>
          </m:rPr>
          <m:t xml:space="preserve"> </m:t>
        </m:r>
        <m:sSub>
          <m:sSubPr>
            <m:ctrlPr>
              <w:rPr>
                <w:rFonts w:ascii="Cambria Math" w:hAnsi="Cambria Math"/>
              </w:rPr>
            </m:ctrlPr>
          </m:sSubPr>
          <m:e>
            <m:r>
              <w:rPr>
                <w:rFonts w:ascii="Cambria Math" w:hAnsi="Cambria Math"/>
              </w:rPr>
              <m:t>w</m:t>
            </m:r>
          </m:e>
          <m:sub>
            <m:r>
              <m:rPr>
                <m:nor/>
              </m:rPr>
              <m:t>ver</m:t>
            </m:r>
          </m:sub>
        </m:sSub>
        <m:r>
          <w:rPr>
            <w:rFonts w:ascii="Cambria Math" w:hAnsi="Cambria Math"/>
          </w:rPr>
          <m:t>=0.1</m:t>
        </m:r>
      </m:oMath>
      <w:r w:rsidRPr="0050305B">
        <w:t>.</w:t>
      </w:r>
    </w:p>
    <w:p w14:paraId="3FC7AD24" w14:textId="77777777" w:rsidR="0050305B" w:rsidRPr="0050305B" w:rsidRDefault="0050305B" w:rsidP="0050305B">
      <w:r w:rsidRPr="0050305B">
        <w:rPr>
          <w:b/>
          <w:bCs/>
        </w:rPr>
        <w:t>Gate decision.</w:t>
      </w:r>
    </w:p>
    <w:p w14:paraId="6A4A1C1C" w14:textId="77777777" w:rsidR="0050305B" w:rsidRPr="0050305B" w:rsidRDefault="0050305B" w:rsidP="0050305B">
      <w:r w:rsidRPr="0050305B">
        <w:t>if u &lt;= 0.30: pass</w:t>
      </w:r>
    </w:p>
    <w:p w14:paraId="38255CCD" w14:textId="77777777" w:rsidR="0050305B" w:rsidRPr="0050305B" w:rsidRDefault="0050305B" w:rsidP="0050305B">
      <w:r w:rsidRPr="0050305B">
        <w:t>elif u &lt;= 0.60:</w:t>
      </w:r>
    </w:p>
    <w:p w14:paraId="0C65FD44" w14:textId="77777777" w:rsidR="0050305B" w:rsidRPr="0050305B" w:rsidRDefault="0050305B" w:rsidP="0050305B">
      <w:r w:rsidRPr="0050305B">
        <w:lastRenderedPageBreak/>
        <w:t xml:space="preserve">    pass_with_banner; require Verifier on downstream write/deploy</w:t>
      </w:r>
    </w:p>
    <w:p w14:paraId="3FB1D68C" w14:textId="77777777" w:rsidR="0050305B" w:rsidRPr="0050305B" w:rsidRDefault="0050305B" w:rsidP="0050305B">
      <w:r w:rsidRPr="0050305B">
        <w:t>else:</w:t>
      </w:r>
    </w:p>
    <w:p w14:paraId="24807F38" w14:textId="77777777" w:rsidR="0050305B" w:rsidRPr="0050305B" w:rsidRDefault="0050305B" w:rsidP="0050305B">
      <w:r w:rsidRPr="0050305B">
        <w:t xml:space="preserve">    abstain(kappa); propose next_steps()</w:t>
      </w:r>
    </w:p>
    <w:p w14:paraId="709D5052" w14:textId="77777777" w:rsidR="0050305B" w:rsidRPr="0050305B" w:rsidRDefault="0050305B" w:rsidP="0050305B">
      <w:r w:rsidRPr="0050305B">
        <w:rPr>
          <w:b/>
          <w:bCs/>
        </w:rPr>
        <w:t>ACL snippet (policy-aware):</w:t>
      </w:r>
    </w:p>
    <w:p w14:paraId="5E1F56D8" w14:textId="77777777" w:rsidR="0050305B" w:rsidRPr="0050305B" w:rsidRDefault="0050305B" w:rsidP="0050305B">
      <w:r w:rsidRPr="0050305B">
        <w:t>gate uq: UQGate {</w:t>
      </w:r>
    </w:p>
    <w:p w14:paraId="73537C73" w14:textId="77777777" w:rsidR="0050305B" w:rsidRPr="0050305B" w:rsidRDefault="0050305B" w:rsidP="0050305B">
      <w:r w:rsidRPr="0050305B">
        <w:t xml:space="preserve">  inputs: { uq: r }</w:t>
      </w:r>
    </w:p>
    <w:p w14:paraId="64DA3BC4" w14:textId="77777777" w:rsidR="0050305B" w:rsidRPr="0050305B" w:rsidRDefault="0050305B" w:rsidP="0050305B">
      <w:r w:rsidRPr="0050305B">
        <w:t xml:space="preserve">  policy: risk_bands_v3   // stores thresholds and next-step recipes</w:t>
      </w:r>
    </w:p>
    <w:p w14:paraId="2333AEF0" w14:textId="77777777" w:rsidR="0050305B" w:rsidRPr="0050305B" w:rsidRDefault="0050305B" w:rsidP="0050305B">
      <w:r w:rsidRPr="0050305B">
        <w:t xml:space="preserve">  strict: true            // block writes on amber+</w:t>
      </w:r>
    </w:p>
    <w:p w14:paraId="10CAF3C6" w14:textId="77777777" w:rsidR="0050305B" w:rsidRPr="0050305B" w:rsidRDefault="0050305B" w:rsidP="0050305B">
      <w:r w:rsidRPr="0050305B">
        <w:t>}</w:t>
      </w:r>
    </w:p>
    <w:p w14:paraId="54F6AA73" w14:textId="77777777" w:rsidR="0050305B" w:rsidRPr="0050305B" w:rsidRDefault="00000000" w:rsidP="0050305B">
      <w:r>
        <w:pict w14:anchorId="64916B46">
          <v:rect id="_x0000_i1287" style="width:0;height:1.5pt" o:hralign="center" o:hrstd="t" o:hr="t" fillcolor="#a0a0a0" stroked="f"/>
        </w:pict>
      </w:r>
    </w:p>
    <w:p w14:paraId="15F5EE79" w14:textId="77777777" w:rsidR="0050305B" w:rsidRPr="0050305B" w:rsidRDefault="0050305B" w:rsidP="0050305B">
      <w:pPr>
        <w:rPr>
          <w:b/>
          <w:bCs/>
        </w:rPr>
      </w:pPr>
      <w:r w:rsidRPr="0050305B">
        <w:rPr>
          <w:b/>
          <w:bCs/>
        </w:rPr>
        <w:t>14.6 Checklists (implementation-ready)</w:t>
      </w:r>
    </w:p>
    <w:p w14:paraId="16CA52A1" w14:textId="77777777" w:rsidR="0050305B" w:rsidRPr="0050305B" w:rsidRDefault="0050305B" w:rsidP="0050305B">
      <w:r w:rsidRPr="0050305B">
        <w:rPr>
          <w:b/>
          <w:bCs/>
        </w:rPr>
        <w:t>Producer (at every step):</w:t>
      </w:r>
    </w:p>
    <w:p w14:paraId="6AD0A694" w14:textId="77777777" w:rsidR="0050305B" w:rsidRPr="0050305B" w:rsidRDefault="0050305B" w:rsidP="0050305B">
      <w:pPr>
        <w:numPr>
          <w:ilvl w:val="0"/>
          <w:numId w:val="337"/>
        </w:numPr>
      </w:pPr>
      <w:r w:rsidRPr="0050305B">
        <w:t>Attach weights_hash, prompt_template_id@hash, seed.</w:t>
      </w:r>
    </w:p>
    <w:p w14:paraId="61936F87" w14:textId="77777777" w:rsidR="0050305B" w:rsidRPr="0050305B" w:rsidRDefault="0050305B" w:rsidP="0050305B">
      <w:pPr>
        <w:numPr>
          <w:ilvl w:val="0"/>
          <w:numId w:val="337"/>
        </w:numPr>
      </w:pPr>
      <w:r w:rsidRPr="0050305B">
        <w:t>Record hhni_slices and seg_refs used.</w:t>
      </w:r>
    </w:p>
    <w:p w14:paraId="702A804E" w14:textId="770D01A6" w:rsidR="0050305B" w:rsidRPr="0050305B" w:rsidRDefault="0050305B" w:rsidP="0050305B">
      <w:pPr>
        <w:numPr>
          <w:ilvl w:val="0"/>
          <w:numId w:val="337"/>
        </w:numPr>
      </w:pPr>
      <w:r w:rsidRPr="0050305B">
        <w:t xml:space="preserve">Compute at least two </w:t>
      </w:r>
      <m:oMath>
        <m:sSub>
          <m:sSubPr>
            <m:ctrlPr>
              <w:rPr>
                <w:rFonts w:ascii="Cambria Math" w:hAnsi="Cambria Math"/>
              </w:rPr>
            </m:ctrlPr>
          </m:sSubPr>
          <m:e>
            <m:r>
              <w:rPr>
                <w:rFonts w:ascii="Cambria Math" w:hAnsi="Cambria Math"/>
              </w:rPr>
              <m:t>u</m:t>
            </m:r>
          </m:e>
          <m:sub>
            <m:r>
              <w:rPr>
                <w:rFonts w:ascii="Cambria Math" w:hAnsi="Cambria Math"/>
              </w:rPr>
              <m:t>m</m:t>
            </m:r>
          </m:sub>
        </m:sSub>
      </m:oMath>
      <w:r w:rsidRPr="0050305B">
        <w:t>signals (e.g., entropy + self-consistency).</w:t>
      </w:r>
    </w:p>
    <w:p w14:paraId="2989309D" w14:textId="1B960E89" w:rsidR="0050305B" w:rsidRPr="0050305B" w:rsidRDefault="0050305B" w:rsidP="0050305B">
      <w:pPr>
        <w:numPr>
          <w:ilvl w:val="0"/>
          <w:numId w:val="337"/>
        </w:numPr>
      </w:pPr>
      <w:r w:rsidRPr="0050305B">
        <w:t xml:space="preserve">If RAG, compute </w:t>
      </w:r>
      <m:oMath>
        <m:sSub>
          <m:sSubPr>
            <m:ctrlPr>
              <w:rPr>
                <w:rFonts w:ascii="Cambria Math" w:hAnsi="Cambria Math"/>
              </w:rPr>
            </m:ctrlPr>
          </m:sSubPr>
          <m:e>
            <m:r>
              <w:rPr>
                <w:rFonts w:ascii="Cambria Math" w:hAnsi="Cambria Math"/>
              </w:rPr>
              <m:t>u</m:t>
            </m:r>
          </m:e>
          <m:sub>
            <m:r>
              <w:rPr>
                <w:rFonts w:ascii="Cambria Math" w:hAnsi="Cambria Math"/>
              </w:rPr>
              <m:t>r</m:t>
            </m:r>
          </m:sub>
        </m:sSub>
      </m:oMath>
      <w:r w:rsidRPr="0050305B">
        <w:t>(coverage &amp; contradictions).</w:t>
      </w:r>
    </w:p>
    <w:p w14:paraId="0F1ACFAE" w14:textId="77777777" w:rsidR="0050305B" w:rsidRPr="0050305B" w:rsidRDefault="0050305B" w:rsidP="0050305B">
      <w:pPr>
        <w:numPr>
          <w:ilvl w:val="0"/>
          <w:numId w:val="337"/>
        </w:numPr>
      </w:pPr>
      <w:r w:rsidRPr="0050305B">
        <w:t>Apply per-model calibration; include ECE.</w:t>
      </w:r>
    </w:p>
    <w:p w14:paraId="129DF51F" w14:textId="77777777" w:rsidR="0050305B" w:rsidRPr="0050305B" w:rsidRDefault="0050305B" w:rsidP="0050305B">
      <w:pPr>
        <w:numPr>
          <w:ilvl w:val="0"/>
          <w:numId w:val="337"/>
        </w:numPr>
      </w:pPr>
      <w:r w:rsidRPr="0050305B">
        <w:t>Emit witness → SEG with edges.</w:t>
      </w:r>
    </w:p>
    <w:p w14:paraId="50D14E7F" w14:textId="77777777" w:rsidR="0050305B" w:rsidRPr="0050305B" w:rsidRDefault="0050305B" w:rsidP="0050305B">
      <w:r w:rsidRPr="0050305B">
        <w:rPr>
          <w:b/>
          <w:bCs/>
        </w:rPr>
        <w:t>Consumer (gates &amp; UI):</w:t>
      </w:r>
    </w:p>
    <w:p w14:paraId="08BD4CBC" w14:textId="77777777" w:rsidR="0050305B" w:rsidRPr="0050305B" w:rsidRDefault="0050305B" w:rsidP="0050305B">
      <w:pPr>
        <w:numPr>
          <w:ilvl w:val="0"/>
          <w:numId w:val="338"/>
        </w:numPr>
      </w:pPr>
      <w:r w:rsidRPr="0050305B">
        <w:t>Enforce κ-policy by band; disable destructive actions on amber+.</w:t>
      </w:r>
    </w:p>
    <w:p w14:paraId="61357FAB" w14:textId="77777777" w:rsidR="0050305B" w:rsidRPr="0050305B" w:rsidRDefault="0050305B" w:rsidP="0050305B">
      <w:pPr>
        <w:numPr>
          <w:ilvl w:val="0"/>
          <w:numId w:val="338"/>
        </w:numPr>
      </w:pPr>
      <w:r w:rsidRPr="0050305B">
        <w:t>Show badge + drivers; link to sources with chunk previews.</w:t>
      </w:r>
    </w:p>
    <w:p w14:paraId="5C6FA5E0" w14:textId="77777777" w:rsidR="0050305B" w:rsidRPr="0050305B" w:rsidRDefault="0050305B" w:rsidP="0050305B">
      <w:pPr>
        <w:numPr>
          <w:ilvl w:val="0"/>
          <w:numId w:val="338"/>
        </w:numPr>
      </w:pPr>
      <w:r w:rsidRPr="0050305B">
        <w:t xml:space="preserve">Offer </w:t>
      </w:r>
      <w:r w:rsidRPr="0050305B">
        <w:rPr>
          <w:b/>
          <w:bCs/>
        </w:rPr>
        <w:t>Replay</w:t>
      </w:r>
      <w:r w:rsidRPr="0050305B">
        <w:t xml:space="preserve"> (deterministic or robust) when band≠green.</w:t>
      </w:r>
    </w:p>
    <w:p w14:paraId="423B6BA6" w14:textId="77777777" w:rsidR="0050305B" w:rsidRPr="0050305B" w:rsidRDefault="0050305B" w:rsidP="0050305B">
      <w:pPr>
        <w:numPr>
          <w:ilvl w:val="0"/>
          <w:numId w:val="338"/>
        </w:numPr>
      </w:pPr>
      <w:r w:rsidRPr="0050305B">
        <w:t>Persist gate record in SEG; surface in audit view.</w:t>
      </w:r>
    </w:p>
    <w:p w14:paraId="7C9DA102" w14:textId="77777777" w:rsidR="0050305B" w:rsidRPr="0050305B" w:rsidRDefault="00000000" w:rsidP="0050305B">
      <w:r>
        <w:pict w14:anchorId="39CD5537">
          <v:rect id="_x0000_i1288" style="width:0;height:1.5pt" o:hralign="center" o:hrstd="t" o:hr="t" fillcolor="#a0a0a0" stroked="f"/>
        </w:pict>
      </w:r>
    </w:p>
    <w:p w14:paraId="4636C489" w14:textId="77777777" w:rsidR="0050305B" w:rsidRPr="0050305B" w:rsidRDefault="0050305B" w:rsidP="0050305B">
      <w:r w:rsidRPr="0050305B">
        <w:rPr>
          <w:b/>
          <w:bCs/>
        </w:rPr>
        <w:t>Outcome.</w:t>
      </w:r>
      <w:r w:rsidRPr="0050305B">
        <w:br/>
        <w:t xml:space="preserve">VIF makes every answer </w:t>
      </w:r>
      <w:r w:rsidRPr="0050305B">
        <w:rPr>
          <w:b/>
          <w:bCs/>
        </w:rPr>
        <w:t>provable</w:t>
      </w:r>
      <w:r w:rsidRPr="0050305B">
        <w:t xml:space="preserve">, every confidence </w:t>
      </w:r>
      <w:r w:rsidRPr="0050305B">
        <w:rPr>
          <w:b/>
          <w:bCs/>
        </w:rPr>
        <w:t>quantified &amp; calibrated</w:t>
      </w:r>
      <w:r w:rsidRPr="0050305B">
        <w:t xml:space="preserve">, and every </w:t>
      </w:r>
      <w:r w:rsidRPr="0050305B">
        <w:lastRenderedPageBreak/>
        <w:t xml:space="preserve">run </w:t>
      </w:r>
      <w:r w:rsidRPr="0050305B">
        <w:rPr>
          <w:b/>
          <w:bCs/>
        </w:rPr>
        <w:t>replayable</w:t>
      </w:r>
      <w:r w:rsidRPr="0050305B">
        <w:t xml:space="preserve">. Together with ACL and HHNI, it upgrades outputs from </w:t>
      </w:r>
      <w:r w:rsidRPr="0050305B">
        <w:rPr>
          <w:i/>
          <w:iCs/>
        </w:rPr>
        <w:t>claims</w:t>
      </w:r>
      <w:r w:rsidRPr="0050305B">
        <w:t xml:space="preserve"> to </w:t>
      </w:r>
      <w:r w:rsidRPr="0050305B">
        <w:rPr>
          <w:b/>
          <w:bCs/>
        </w:rPr>
        <w:t>witnessed evidence</w:t>
      </w:r>
      <w:r w:rsidRPr="0050305B">
        <w:t>, enabling safe automation, regulatory compliance, and user trust.</w:t>
      </w:r>
    </w:p>
    <w:p w14:paraId="6EDE73A5" w14:textId="77777777" w:rsidR="0050305B" w:rsidRDefault="0050305B" w:rsidP="0050305B"/>
    <w:p w14:paraId="4404DABA" w14:textId="77777777" w:rsidR="0050305B" w:rsidRDefault="0050305B" w:rsidP="0050305B"/>
    <w:p w14:paraId="278C27E7" w14:textId="77777777" w:rsidR="0050305B" w:rsidRDefault="0050305B" w:rsidP="0050305B"/>
    <w:p w14:paraId="255DC45C" w14:textId="77777777" w:rsidR="0050305B" w:rsidRDefault="0050305B" w:rsidP="0050305B"/>
    <w:p w14:paraId="2F5DEFA8" w14:textId="77777777" w:rsidR="0050305B" w:rsidRDefault="0050305B" w:rsidP="0050305B"/>
    <w:p w14:paraId="784F8F18" w14:textId="77777777" w:rsidR="0050305B" w:rsidRDefault="0050305B" w:rsidP="0050305B"/>
    <w:p w14:paraId="49E5F916" w14:textId="77777777" w:rsidR="0050305B" w:rsidRDefault="0050305B" w:rsidP="0050305B"/>
    <w:p w14:paraId="6ACE1079" w14:textId="77777777" w:rsidR="0050305B" w:rsidRDefault="0050305B" w:rsidP="0050305B"/>
    <w:p w14:paraId="7D4337AD" w14:textId="77777777" w:rsidR="0050305B" w:rsidRDefault="0050305B" w:rsidP="0050305B"/>
    <w:p w14:paraId="41CD8BF4" w14:textId="77777777" w:rsidR="0050305B" w:rsidRDefault="0050305B" w:rsidP="0050305B"/>
    <w:p w14:paraId="6F51968E" w14:textId="77777777" w:rsidR="0050305B" w:rsidRDefault="0050305B" w:rsidP="0050305B"/>
    <w:p w14:paraId="15CB380A" w14:textId="77777777" w:rsidR="0050305B" w:rsidRDefault="0050305B" w:rsidP="0050305B"/>
    <w:p w14:paraId="76C9AD51" w14:textId="77777777" w:rsidR="0050305B" w:rsidRDefault="0050305B" w:rsidP="0050305B"/>
    <w:p w14:paraId="3B1657BB" w14:textId="77777777" w:rsidR="0050305B" w:rsidRPr="0050305B" w:rsidRDefault="0050305B" w:rsidP="0050305B">
      <w:pPr>
        <w:rPr>
          <w:b/>
          <w:bCs/>
        </w:rPr>
      </w:pPr>
      <w:r w:rsidRPr="0050305B">
        <w:rPr>
          <w:b/>
          <w:bCs/>
        </w:rPr>
        <w:t>Part V — Verifiable Intelligence: VIF &amp; SEG</w:t>
      </w:r>
    </w:p>
    <w:p w14:paraId="63307FA4" w14:textId="77777777" w:rsidR="0050305B" w:rsidRPr="0050305B" w:rsidRDefault="0050305B" w:rsidP="0050305B">
      <w:pPr>
        <w:rPr>
          <w:b/>
          <w:bCs/>
        </w:rPr>
      </w:pPr>
      <w:r w:rsidRPr="0050305B">
        <w:rPr>
          <w:b/>
          <w:bCs/>
        </w:rPr>
        <w:t>Chapter 15. Shared Evidence Graph (SEG)</w:t>
      </w:r>
    </w:p>
    <w:p w14:paraId="569DA732" w14:textId="77777777" w:rsidR="0050305B" w:rsidRPr="0050305B" w:rsidRDefault="0050305B" w:rsidP="0050305B">
      <w:r w:rsidRPr="0050305B">
        <w:rPr>
          <w:b/>
          <w:bCs/>
        </w:rPr>
        <w:t>Aim.</w:t>
      </w:r>
      <w:r w:rsidRPr="0050305B">
        <w:t xml:space="preserve"> Make </w:t>
      </w:r>
      <w:r w:rsidRPr="0050305B">
        <w:rPr>
          <w:i/>
          <w:iCs/>
        </w:rPr>
        <w:t>evidence itself</w:t>
      </w:r>
      <w:r w:rsidRPr="0050305B">
        <w:t xml:space="preserve"> a first-class, queryable substrate. The SEG stores claims, sources, tool calls, witnesses, decisions, and their temporal validity so that any output can be traced, sliced “as-of” time, exported for audit, and replayed.</w:t>
      </w:r>
    </w:p>
    <w:p w14:paraId="7924033A" w14:textId="77777777" w:rsidR="0050305B" w:rsidRPr="0050305B" w:rsidRDefault="00000000" w:rsidP="0050305B">
      <w:r>
        <w:pict w14:anchorId="3140B909">
          <v:rect id="_x0000_i1289" style="width:0;height:1.5pt" o:hralign="center" o:hrstd="t" o:hr="t" fillcolor="#a0a0a0" stroked="f"/>
        </w:pict>
      </w:r>
    </w:p>
    <w:p w14:paraId="759CAEA5" w14:textId="77777777" w:rsidR="0050305B" w:rsidRPr="0050305B" w:rsidRDefault="0050305B" w:rsidP="0050305B">
      <w:pPr>
        <w:rPr>
          <w:b/>
          <w:bCs/>
        </w:rPr>
      </w:pPr>
      <w:r w:rsidRPr="0050305B">
        <w:rPr>
          <w:b/>
          <w:bCs/>
        </w:rPr>
        <w:t>15.1 JSON-LD schema &amp; SHACL</w:t>
      </w:r>
    </w:p>
    <w:p w14:paraId="16E4E369" w14:textId="77777777" w:rsidR="0050305B" w:rsidRPr="0050305B" w:rsidRDefault="0050305B" w:rsidP="0050305B">
      <w:pPr>
        <w:rPr>
          <w:b/>
          <w:bCs/>
        </w:rPr>
      </w:pPr>
      <w:r w:rsidRPr="0050305B">
        <w:rPr>
          <w:b/>
          <w:bCs/>
        </w:rPr>
        <w:t>15.1.1 Vocabulary &amp; classes</w:t>
      </w:r>
    </w:p>
    <w:p w14:paraId="65F4E32C" w14:textId="77777777" w:rsidR="0050305B" w:rsidRPr="0050305B" w:rsidRDefault="0050305B" w:rsidP="0050305B">
      <w:r w:rsidRPr="0050305B">
        <w:rPr>
          <w:b/>
          <w:bCs/>
        </w:rPr>
        <w:t>Namespaces</w:t>
      </w:r>
    </w:p>
    <w:p w14:paraId="7EBBF961" w14:textId="77777777" w:rsidR="0050305B" w:rsidRPr="0050305B" w:rsidRDefault="0050305B" w:rsidP="0050305B">
      <w:r w:rsidRPr="0050305B">
        <w:t>@vocab:    https://aimos.dev/seg#</w:t>
      </w:r>
    </w:p>
    <w:p w14:paraId="0C5AFBBF" w14:textId="77777777" w:rsidR="0050305B" w:rsidRPr="0050305B" w:rsidRDefault="0050305B" w:rsidP="0050305B">
      <w:r w:rsidRPr="0050305B">
        <w:t>seg:       https://aimos.dev/seg#</w:t>
      </w:r>
    </w:p>
    <w:p w14:paraId="19788B75" w14:textId="77777777" w:rsidR="0050305B" w:rsidRPr="0050305B" w:rsidRDefault="0050305B" w:rsidP="0050305B">
      <w:r w:rsidRPr="0050305B">
        <w:t>schema:    https://schema.org/</w:t>
      </w:r>
    </w:p>
    <w:p w14:paraId="408ABC67" w14:textId="77777777" w:rsidR="0050305B" w:rsidRPr="0050305B" w:rsidRDefault="0050305B" w:rsidP="0050305B">
      <w:r w:rsidRPr="0050305B">
        <w:lastRenderedPageBreak/>
        <w:t>prov:      http://www.w3.org/ns/prov#</w:t>
      </w:r>
    </w:p>
    <w:p w14:paraId="256A9E66" w14:textId="77777777" w:rsidR="0050305B" w:rsidRPr="0050305B" w:rsidRDefault="0050305B" w:rsidP="0050305B">
      <w:r w:rsidRPr="0050305B">
        <w:t>xsd:       http://www.w3.org/2001/XMLSchema#</w:t>
      </w:r>
    </w:p>
    <w:p w14:paraId="064B86E0" w14:textId="77777777" w:rsidR="0050305B" w:rsidRPr="0050305B" w:rsidRDefault="0050305B" w:rsidP="0050305B">
      <w:r w:rsidRPr="0050305B">
        <w:rPr>
          <w:b/>
          <w:bCs/>
        </w:rPr>
        <w:t>Core classes</w:t>
      </w:r>
    </w:p>
    <w:p w14:paraId="1A81EE5C" w14:textId="77777777" w:rsidR="0050305B" w:rsidRPr="0050305B" w:rsidRDefault="0050305B" w:rsidP="0050305B">
      <w:pPr>
        <w:numPr>
          <w:ilvl w:val="0"/>
          <w:numId w:val="339"/>
        </w:numPr>
      </w:pPr>
      <w:r w:rsidRPr="0050305B">
        <w:t>seg:Claim — a statement the system asserts.</w:t>
      </w:r>
    </w:p>
    <w:p w14:paraId="05A1EEA1" w14:textId="77777777" w:rsidR="0050305B" w:rsidRPr="0050305B" w:rsidRDefault="0050305B" w:rsidP="0050305B">
      <w:pPr>
        <w:numPr>
          <w:ilvl w:val="0"/>
          <w:numId w:val="339"/>
        </w:numPr>
      </w:pPr>
      <w:r w:rsidRPr="0050305B">
        <w:t>seg:Artifact — any produced object (text/code/table/file).</w:t>
      </w:r>
    </w:p>
    <w:p w14:paraId="304C5A99" w14:textId="77777777" w:rsidR="0050305B" w:rsidRPr="0050305B" w:rsidRDefault="0050305B" w:rsidP="0050305B">
      <w:pPr>
        <w:numPr>
          <w:ilvl w:val="0"/>
          <w:numId w:val="339"/>
        </w:numPr>
      </w:pPr>
      <w:r w:rsidRPr="0050305B">
        <w:t>seg:Source — external input (doc, API, dataset).</w:t>
      </w:r>
    </w:p>
    <w:p w14:paraId="7C3C7DB0" w14:textId="77777777" w:rsidR="0050305B" w:rsidRPr="0050305B" w:rsidRDefault="0050305B" w:rsidP="0050305B">
      <w:pPr>
        <w:numPr>
          <w:ilvl w:val="0"/>
          <w:numId w:val="339"/>
        </w:numPr>
      </w:pPr>
      <w:r w:rsidRPr="0050305B">
        <w:t>seg:Snippet — a bounded region inside a Source.</w:t>
      </w:r>
    </w:p>
    <w:p w14:paraId="37AECE89" w14:textId="77777777" w:rsidR="0050305B" w:rsidRPr="0050305B" w:rsidRDefault="0050305B" w:rsidP="0050305B">
      <w:pPr>
        <w:numPr>
          <w:ilvl w:val="0"/>
          <w:numId w:val="339"/>
        </w:numPr>
      </w:pPr>
      <w:r w:rsidRPr="0050305B">
        <w:t>seg Wit ness — the VIF tuple bound to an Artifact/Claim.</w:t>
      </w:r>
    </w:p>
    <w:p w14:paraId="48363283" w14:textId="77777777" w:rsidR="0050305B" w:rsidRPr="0050305B" w:rsidRDefault="0050305B" w:rsidP="0050305B">
      <w:pPr>
        <w:numPr>
          <w:ilvl w:val="0"/>
          <w:numId w:val="339"/>
        </w:numPr>
      </w:pPr>
      <w:r w:rsidRPr="0050305B">
        <w:t>seg:ToolCall — invocation with inputs/outputs &amp; version pins.</w:t>
      </w:r>
    </w:p>
    <w:p w14:paraId="623CB623" w14:textId="77777777" w:rsidR="0050305B" w:rsidRPr="0050305B" w:rsidRDefault="0050305B" w:rsidP="0050305B">
      <w:pPr>
        <w:numPr>
          <w:ilvl w:val="0"/>
          <w:numId w:val="339"/>
        </w:numPr>
      </w:pPr>
      <w:r w:rsidRPr="0050305B">
        <w:t>seg:Decision — an operational act (merge/deploy/publish).</w:t>
      </w:r>
    </w:p>
    <w:p w14:paraId="4E2441CB" w14:textId="77777777" w:rsidR="0050305B" w:rsidRPr="0050305B" w:rsidRDefault="0050305B" w:rsidP="0050305B">
      <w:pPr>
        <w:numPr>
          <w:ilvl w:val="0"/>
          <w:numId w:val="339"/>
        </w:numPr>
      </w:pPr>
      <w:r w:rsidRPr="0050305B">
        <w:t>seg:Snapshot — frozen memory/index/tool state.</w:t>
      </w:r>
    </w:p>
    <w:p w14:paraId="5FFCE3DB" w14:textId="77777777" w:rsidR="0050305B" w:rsidRPr="0050305B" w:rsidRDefault="0050305B" w:rsidP="0050305B">
      <w:pPr>
        <w:numPr>
          <w:ilvl w:val="0"/>
          <w:numId w:val="339"/>
        </w:numPr>
      </w:pPr>
      <w:r w:rsidRPr="0050305B">
        <w:t>seg:Model — model id &amp; weights hash.</w:t>
      </w:r>
    </w:p>
    <w:p w14:paraId="03BE43F8" w14:textId="77777777" w:rsidR="0050305B" w:rsidRPr="0050305B" w:rsidRDefault="0050305B" w:rsidP="0050305B">
      <w:pPr>
        <w:numPr>
          <w:ilvl w:val="0"/>
          <w:numId w:val="339"/>
        </w:numPr>
      </w:pPr>
      <w:r w:rsidRPr="0050305B">
        <w:t>seg:CalibrationPack — post-hoc calibration artifact.</w:t>
      </w:r>
    </w:p>
    <w:p w14:paraId="35423ACA" w14:textId="77777777" w:rsidR="0050305B" w:rsidRPr="0050305B" w:rsidRDefault="0050305B" w:rsidP="0050305B">
      <w:pPr>
        <w:numPr>
          <w:ilvl w:val="0"/>
          <w:numId w:val="339"/>
        </w:numPr>
      </w:pPr>
      <w:r w:rsidRPr="0050305B">
        <w:t>seg:Policy — safety/guardrail policy bound to a run.</w:t>
      </w:r>
    </w:p>
    <w:p w14:paraId="48D62BFA" w14:textId="77777777" w:rsidR="0050305B" w:rsidRPr="0050305B" w:rsidRDefault="0050305B" w:rsidP="0050305B">
      <w:r w:rsidRPr="0050305B">
        <w:rPr>
          <w:b/>
          <w:bCs/>
        </w:rPr>
        <w:t>Key properties</w:t>
      </w:r>
    </w:p>
    <w:p w14:paraId="5B61F26E" w14:textId="77777777" w:rsidR="0050305B" w:rsidRPr="0050305B" w:rsidRDefault="0050305B" w:rsidP="0050305B">
      <w:pPr>
        <w:numPr>
          <w:ilvl w:val="0"/>
          <w:numId w:val="340"/>
        </w:numPr>
      </w:pPr>
      <w:r w:rsidRPr="0050305B">
        <w:t>Structural: seg:hasWitness, seg:produced, seg:usesTool, seg:ranUnderSnapshot, seg:usesModel, seg:appliesPolicy</w:t>
      </w:r>
    </w:p>
    <w:p w14:paraId="579E5348" w14:textId="77777777" w:rsidR="0050305B" w:rsidRPr="0050305B" w:rsidRDefault="0050305B" w:rsidP="0050305B">
      <w:pPr>
        <w:numPr>
          <w:ilvl w:val="0"/>
          <w:numId w:val="340"/>
        </w:numPr>
      </w:pPr>
      <w:r w:rsidRPr="0050305B">
        <w:t>Lineage: seg:supports, seg:derivesFrom, seg:contradicts, seg:annotates, seg:citesChunk</w:t>
      </w:r>
    </w:p>
    <w:p w14:paraId="6FEDCB84" w14:textId="77777777" w:rsidR="0050305B" w:rsidRPr="0050305B" w:rsidRDefault="0050305B" w:rsidP="0050305B">
      <w:pPr>
        <w:numPr>
          <w:ilvl w:val="0"/>
          <w:numId w:val="340"/>
        </w:numPr>
      </w:pPr>
      <w:r w:rsidRPr="0050305B">
        <w:t>Temporal: seg:validFrom, seg:validTo, seg:txFrom, seg:txTo</w:t>
      </w:r>
    </w:p>
    <w:p w14:paraId="10A58968" w14:textId="77777777" w:rsidR="0050305B" w:rsidRPr="0050305B" w:rsidRDefault="0050305B" w:rsidP="0050305B">
      <w:pPr>
        <w:numPr>
          <w:ilvl w:val="0"/>
          <w:numId w:val="340"/>
        </w:numPr>
      </w:pPr>
      <w:r w:rsidRPr="0050305B">
        <w:t>Integrity: seg:hash, seg:contentAddress, seg:license, seg:modality</w:t>
      </w:r>
    </w:p>
    <w:p w14:paraId="39951766" w14:textId="77777777" w:rsidR="0050305B" w:rsidRPr="0050305B" w:rsidRDefault="0050305B" w:rsidP="0050305B">
      <w:pPr>
        <w:numPr>
          <w:ilvl w:val="0"/>
          <w:numId w:val="340"/>
        </w:numPr>
      </w:pPr>
      <w:r w:rsidRPr="0050305B">
        <w:t>UQ/Confidence: seg:confidenceBand, seg:uncertaintyScore, seg:calibratedECE</w:t>
      </w:r>
    </w:p>
    <w:p w14:paraId="27AF7BDF" w14:textId="77777777" w:rsidR="0050305B" w:rsidRPr="0050305B" w:rsidRDefault="0050305B" w:rsidP="0050305B">
      <w:pPr>
        <w:rPr>
          <w:b/>
          <w:bCs/>
        </w:rPr>
      </w:pPr>
      <w:r w:rsidRPr="0050305B">
        <w:rPr>
          <w:b/>
          <w:bCs/>
        </w:rPr>
        <w:t>15.1.2 JSON-LD @context</w:t>
      </w:r>
    </w:p>
    <w:p w14:paraId="122FEF5C" w14:textId="77777777" w:rsidR="0050305B" w:rsidRPr="0050305B" w:rsidRDefault="0050305B" w:rsidP="0050305B">
      <w:r w:rsidRPr="0050305B">
        <w:t>{</w:t>
      </w:r>
    </w:p>
    <w:p w14:paraId="53FE4BA0" w14:textId="77777777" w:rsidR="0050305B" w:rsidRPr="0050305B" w:rsidRDefault="0050305B" w:rsidP="0050305B">
      <w:r w:rsidRPr="0050305B">
        <w:t xml:space="preserve">  "@context": {</w:t>
      </w:r>
    </w:p>
    <w:p w14:paraId="5DA82399" w14:textId="77777777" w:rsidR="0050305B" w:rsidRPr="0050305B" w:rsidRDefault="0050305B" w:rsidP="0050305B">
      <w:r w:rsidRPr="0050305B">
        <w:t xml:space="preserve">    "@vocab": "https://aimos.dev/seg#",</w:t>
      </w:r>
    </w:p>
    <w:p w14:paraId="166A82B2" w14:textId="77777777" w:rsidR="0050305B" w:rsidRPr="0050305B" w:rsidRDefault="0050305B" w:rsidP="0050305B">
      <w:r w:rsidRPr="0050305B">
        <w:t xml:space="preserve">    "schema": "https://schema.org/",</w:t>
      </w:r>
    </w:p>
    <w:p w14:paraId="0F249F8A" w14:textId="77777777" w:rsidR="0050305B" w:rsidRPr="0050305B" w:rsidRDefault="0050305B" w:rsidP="0050305B">
      <w:r w:rsidRPr="0050305B">
        <w:lastRenderedPageBreak/>
        <w:t xml:space="preserve">    "prov": "http://www.w3.org/ns/prov#",</w:t>
      </w:r>
    </w:p>
    <w:p w14:paraId="0B091F71" w14:textId="77777777" w:rsidR="0050305B" w:rsidRPr="0050305B" w:rsidRDefault="0050305B" w:rsidP="0050305B">
      <w:r w:rsidRPr="0050305B">
        <w:t xml:space="preserve">    "id": "@id",</w:t>
      </w:r>
    </w:p>
    <w:p w14:paraId="7807EF44" w14:textId="77777777" w:rsidR="0050305B" w:rsidRPr="0050305B" w:rsidRDefault="0050305B" w:rsidP="0050305B">
      <w:r w:rsidRPr="0050305B">
        <w:t xml:space="preserve">    "type": "@type",</w:t>
      </w:r>
    </w:p>
    <w:p w14:paraId="6372ECE7" w14:textId="77777777" w:rsidR="0050305B" w:rsidRPr="0050305B" w:rsidRDefault="0050305B" w:rsidP="0050305B">
      <w:r w:rsidRPr="0050305B">
        <w:t xml:space="preserve">    "validFrom": {"@id": "seg:validFrom", "@type": "xsd:dateTime"},</w:t>
      </w:r>
    </w:p>
    <w:p w14:paraId="4AF734A8" w14:textId="77777777" w:rsidR="0050305B" w:rsidRPr="0050305B" w:rsidRDefault="0050305B" w:rsidP="0050305B">
      <w:r w:rsidRPr="0050305B">
        <w:t xml:space="preserve">    "validTo": {"@id": "seg:validTo", "@type": "xsd:dateTime"},</w:t>
      </w:r>
    </w:p>
    <w:p w14:paraId="08ABE99A" w14:textId="77777777" w:rsidR="0050305B" w:rsidRPr="0050305B" w:rsidRDefault="0050305B" w:rsidP="0050305B">
      <w:r w:rsidRPr="0050305B">
        <w:t xml:space="preserve">    "txFrom": {"@id": "seg:txFrom", "@type": "xsd:dateTime"},</w:t>
      </w:r>
    </w:p>
    <w:p w14:paraId="462D60E2" w14:textId="77777777" w:rsidR="0050305B" w:rsidRPr="0050305B" w:rsidRDefault="0050305B" w:rsidP="0050305B">
      <w:r w:rsidRPr="0050305B">
        <w:t xml:space="preserve">    "txTo": {"@id": "seg:txTo", "@type": "xsd:dateTime"},</w:t>
      </w:r>
    </w:p>
    <w:p w14:paraId="55EA90D2" w14:textId="77777777" w:rsidR="0050305B" w:rsidRPr="0050305B" w:rsidRDefault="0050305B" w:rsidP="0050305B">
      <w:r w:rsidRPr="0050305B">
        <w:t xml:space="preserve">    "supports": {"@id": "seg:supports", "@type": "@id"},</w:t>
      </w:r>
    </w:p>
    <w:p w14:paraId="22C2B683" w14:textId="77777777" w:rsidR="0050305B" w:rsidRPr="0050305B" w:rsidRDefault="0050305B" w:rsidP="0050305B">
      <w:r w:rsidRPr="0050305B">
        <w:t xml:space="preserve">    "derivesFrom": {"@id": "seg:derivesFrom", "@type": "@id"},</w:t>
      </w:r>
    </w:p>
    <w:p w14:paraId="22E07A7C" w14:textId="77777777" w:rsidR="0050305B" w:rsidRPr="0050305B" w:rsidRDefault="0050305B" w:rsidP="0050305B">
      <w:r w:rsidRPr="0050305B">
        <w:t xml:space="preserve">    "contradicts": {"@id": "seg:contradicts", "@type": "@id"},</w:t>
      </w:r>
    </w:p>
    <w:p w14:paraId="18C7B80C" w14:textId="77777777" w:rsidR="0050305B" w:rsidRPr="0050305B" w:rsidRDefault="0050305B" w:rsidP="0050305B">
      <w:r w:rsidRPr="0050305B">
        <w:t xml:space="preserve">    "hasWitness": {"@id": "seg:hasWitness", "@type": "@id"},</w:t>
      </w:r>
    </w:p>
    <w:p w14:paraId="40EC6566" w14:textId="77777777" w:rsidR="0050305B" w:rsidRPr="0050305B" w:rsidRDefault="0050305B" w:rsidP="0050305B">
      <w:r w:rsidRPr="0050305B">
        <w:t xml:space="preserve">    "produced": {"@id": "seg:produced", "@type": "@id"},</w:t>
      </w:r>
    </w:p>
    <w:p w14:paraId="47FAC702" w14:textId="77777777" w:rsidR="0050305B" w:rsidRPr="0050305B" w:rsidRDefault="0050305B" w:rsidP="0050305B">
      <w:r w:rsidRPr="0050305B">
        <w:t xml:space="preserve">    "usesTool": {"@id": "seg:usesTool", "@type": "@id"},</w:t>
      </w:r>
    </w:p>
    <w:p w14:paraId="7AB1601B" w14:textId="77777777" w:rsidR="0050305B" w:rsidRPr="0050305B" w:rsidRDefault="0050305B" w:rsidP="0050305B">
      <w:r w:rsidRPr="0050305B">
        <w:t xml:space="preserve">    "ranUnderSnapshot": {"@id": "seg:ranUnderSnapshot", "@type": "@id"},</w:t>
      </w:r>
    </w:p>
    <w:p w14:paraId="01C0D77C" w14:textId="77777777" w:rsidR="0050305B" w:rsidRPr="0050305B" w:rsidRDefault="0050305B" w:rsidP="0050305B">
      <w:r w:rsidRPr="0050305B">
        <w:t xml:space="preserve">    "usesModel": {"@id": "seg:usesModel", "@type": "@id"},</w:t>
      </w:r>
    </w:p>
    <w:p w14:paraId="5E176445" w14:textId="77777777" w:rsidR="0050305B" w:rsidRPr="0050305B" w:rsidRDefault="0050305B" w:rsidP="0050305B">
      <w:r w:rsidRPr="0050305B">
        <w:t xml:space="preserve">    "appliesPolicy": {"@id": "seg:appliesPolicy", "@type": "@id"},</w:t>
      </w:r>
    </w:p>
    <w:p w14:paraId="426E9C10" w14:textId="77777777" w:rsidR="0050305B" w:rsidRPr="0050305B" w:rsidRDefault="0050305B" w:rsidP="0050305B">
      <w:r w:rsidRPr="0050305B">
        <w:t xml:space="preserve">    "citesChunk": {"@id": "seg:citesChunk", "@type": "@id"},</w:t>
      </w:r>
    </w:p>
    <w:p w14:paraId="2865D8FF" w14:textId="77777777" w:rsidR="0050305B" w:rsidRPr="0050305B" w:rsidRDefault="0050305B" w:rsidP="0050305B">
      <w:r w:rsidRPr="0050305B">
        <w:t xml:space="preserve">    "confidenceBand": "seg:confidenceBand",</w:t>
      </w:r>
    </w:p>
    <w:p w14:paraId="6642778A" w14:textId="77777777" w:rsidR="0050305B" w:rsidRPr="0050305B" w:rsidRDefault="0050305B" w:rsidP="0050305B">
      <w:r w:rsidRPr="0050305B">
        <w:t xml:space="preserve">    "uncertaintyScore": {"@id": "seg:uncertaintyScore", "@type": "xsd:double"},</w:t>
      </w:r>
    </w:p>
    <w:p w14:paraId="1EF0DF39" w14:textId="77777777" w:rsidR="0050305B" w:rsidRPr="0050305B" w:rsidRDefault="0050305B" w:rsidP="0050305B">
      <w:r w:rsidRPr="0050305B">
        <w:t xml:space="preserve">    "calibratedECE": {"@id": "seg:calibratedECE", "@type": "xsd:double"},</w:t>
      </w:r>
    </w:p>
    <w:p w14:paraId="19B04B60" w14:textId="77777777" w:rsidR="0050305B" w:rsidRPr="0050305B" w:rsidRDefault="0050305B" w:rsidP="0050305B">
      <w:r w:rsidRPr="0050305B">
        <w:t xml:space="preserve">    "hash": "seg:hash",</w:t>
      </w:r>
    </w:p>
    <w:p w14:paraId="1B486829" w14:textId="77777777" w:rsidR="0050305B" w:rsidRPr="0050305B" w:rsidRDefault="0050305B" w:rsidP="0050305B">
      <w:r w:rsidRPr="0050305B">
        <w:t xml:space="preserve">    "contentAddress": "seg:contentAddress",</w:t>
      </w:r>
    </w:p>
    <w:p w14:paraId="43D0AEE8" w14:textId="77777777" w:rsidR="0050305B" w:rsidRPr="0050305B" w:rsidRDefault="0050305B" w:rsidP="0050305B">
      <w:r w:rsidRPr="0050305B">
        <w:t xml:space="preserve">    "modality": "seg:modality",</w:t>
      </w:r>
    </w:p>
    <w:p w14:paraId="37D2D518" w14:textId="77777777" w:rsidR="0050305B" w:rsidRPr="0050305B" w:rsidRDefault="0050305B" w:rsidP="0050305B">
      <w:r w:rsidRPr="0050305B">
        <w:t xml:space="preserve">    "license": "seg:license"</w:t>
      </w:r>
    </w:p>
    <w:p w14:paraId="2E45D941" w14:textId="77777777" w:rsidR="0050305B" w:rsidRPr="0050305B" w:rsidRDefault="0050305B" w:rsidP="0050305B">
      <w:r w:rsidRPr="0050305B">
        <w:t xml:space="preserve">  }</w:t>
      </w:r>
    </w:p>
    <w:p w14:paraId="48AC5CCB" w14:textId="77777777" w:rsidR="0050305B" w:rsidRPr="0050305B" w:rsidRDefault="0050305B" w:rsidP="0050305B">
      <w:r w:rsidRPr="0050305B">
        <w:t>}</w:t>
      </w:r>
    </w:p>
    <w:p w14:paraId="1770AAD8" w14:textId="77777777" w:rsidR="0050305B" w:rsidRPr="0050305B" w:rsidRDefault="0050305B" w:rsidP="0050305B">
      <w:pPr>
        <w:rPr>
          <w:b/>
          <w:bCs/>
        </w:rPr>
      </w:pPr>
      <w:r w:rsidRPr="0050305B">
        <w:rPr>
          <w:b/>
          <w:bCs/>
        </w:rPr>
        <w:lastRenderedPageBreak/>
        <w:t>15.1.3 Minimal example (one claim, witnessed, with sources)</w:t>
      </w:r>
    </w:p>
    <w:p w14:paraId="5856E4CD" w14:textId="77777777" w:rsidR="0050305B" w:rsidRPr="0050305B" w:rsidRDefault="0050305B" w:rsidP="0050305B">
      <w:r w:rsidRPr="0050305B">
        <w:t>{</w:t>
      </w:r>
    </w:p>
    <w:p w14:paraId="18947F7E" w14:textId="77777777" w:rsidR="0050305B" w:rsidRPr="0050305B" w:rsidRDefault="0050305B" w:rsidP="0050305B">
      <w:r w:rsidRPr="0050305B">
        <w:t xml:space="preserve">  "@context": "https://aimos.dev/seg/context.json",</w:t>
      </w:r>
    </w:p>
    <w:p w14:paraId="13EBB149" w14:textId="77777777" w:rsidR="0050305B" w:rsidRPr="0050305B" w:rsidRDefault="0050305B" w:rsidP="0050305B">
      <w:r w:rsidRPr="0050305B">
        <w:t xml:space="preserve">  "id": "seg:claim/7f820",</w:t>
      </w:r>
    </w:p>
    <w:p w14:paraId="53FCECF3" w14:textId="77777777" w:rsidR="0050305B" w:rsidRPr="0050305B" w:rsidRDefault="0050305B" w:rsidP="0050305B">
      <w:r w:rsidRPr="0050305B">
        <w:t xml:space="preserve">  "type": "seg:Claim",</w:t>
      </w:r>
    </w:p>
    <w:p w14:paraId="291AFF4B" w14:textId="77777777" w:rsidR="0050305B" w:rsidRPr="0050305B" w:rsidRDefault="0050305B" w:rsidP="0050305B">
      <w:r w:rsidRPr="0050305B">
        <w:t xml:space="preserve">  "modality": "text/plain",</w:t>
      </w:r>
    </w:p>
    <w:p w14:paraId="0BC0B1FF" w14:textId="77777777" w:rsidR="0050305B" w:rsidRPr="0050305B" w:rsidRDefault="0050305B" w:rsidP="0050305B">
      <w:r w:rsidRPr="0050305B">
        <w:t xml:space="preserve">  "validFrom": "2025-10-12T11:02:22Z",</w:t>
      </w:r>
    </w:p>
    <w:p w14:paraId="7A793DA1" w14:textId="77777777" w:rsidR="0050305B" w:rsidRPr="0050305B" w:rsidRDefault="0050305B" w:rsidP="0050305B">
      <w:r w:rsidRPr="0050305B">
        <w:t xml:space="preserve">  "validTo": null,</w:t>
      </w:r>
    </w:p>
    <w:p w14:paraId="183E39F5" w14:textId="77777777" w:rsidR="0050305B" w:rsidRPr="0050305B" w:rsidRDefault="0050305B" w:rsidP="0050305B">
      <w:r w:rsidRPr="0050305B">
        <w:t xml:space="preserve">  "txFrom": "2025-10-12T11:02:22Z",</w:t>
      </w:r>
    </w:p>
    <w:p w14:paraId="26423835" w14:textId="77777777" w:rsidR="0050305B" w:rsidRPr="0050305B" w:rsidRDefault="0050305B" w:rsidP="0050305B">
      <w:r w:rsidRPr="0050305B">
        <w:t xml:space="preserve">  "txTo": null,</w:t>
      </w:r>
    </w:p>
    <w:p w14:paraId="557318AD" w14:textId="77777777" w:rsidR="0050305B" w:rsidRPr="0050305B" w:rsidRDefault="0050305B" w:rsidP="0050305B">
      <w:r w:rsidRPr="0050305B">
        <w:t xml:space="preserve">  "hasWitness": "seg:witness/9a12b",</w:t>
      </w:r>
    </w:p>
    <w:p w14:paraId="3B86935E" w14:textId="77777777" w:rsidR="0050305B" w:rsidRPr="0050305B" w:rsidRDefault="0050305B" w:rsidP="0050305B">
      <w:r w:rsidRPr="0050305B">
        <w:t xml:space="preserve">  "supports": ["seg:source/snippet/arxiv-2502.14255#p3"],</w:t>
      </w:r>
    </w:p>
    <w:p w14:paraId="34D053EB" w14:textId="77777777" w:rsidR="0050305B" w:rsidRPr="0050305B" w:rsidRDefault="0050305B" w:rsidP="0050305B">
      <w:r w:rsidRPr="0050305B">
        <w:t xml:space="preserve">  "contradicts": [],</w:t>
      </w:r>
    </w:p>
    <w:p w14:paraId="37301EE3" w14:textId="77777777" w:rsidR="0050305B" w:rsidRPr="0050305B" w:rsidRDefault="0050305B" w:rsidP="0050305B">
      <w:r w:rsidRPr="0050305B">
        <w:t xml:space="preserve">  "confidenceBand": "amber",</w:t>
      </w:r>
    </w:p>
    <w:p w14:paraId="4C1DAD00" w14:textId="77777777" w:rsidR="0050305B" w:rsidRPr="0050305B" w:rsidRDefault="0050305B" w:rsidP="0050305B">
      <w:r w:rsidRPr="0050305B">
        <w:t xml:space="preserve">  "uncertaintyScore": 0.47</w:t>
      </w:r>
    </w:p>
    <w:p w14:paraId="2982BE3B" w14:textId="77777777" w:rsidR="0050305B" w:rsidRPr="0050305B" w:rsidRDefault="0050305B" w:rsidP="0050305B">
      <w:r w:rsidRPr="0050305B">
        <w:t>}</w:t>
      </w:r>
    </w:p>
    <w:p w14:paraId="17C8A01F" w14:textId="77777777" w:rsidR="0050305B" w:rsidRPr="0050305B" w:rsidRDefault="0050305B" w:rsidP="0050305B">
      <w:r w:rsidRPr="0050305B">
        <w:t>{</w:t>
      </w:r>
    </w:p>
    <w:p w14:paraId="06B39211" w14:textId="77777777" w:rsidR="0050305B" w:rsidRPr="0050305B" w:rsidRDefault="0050305B" w:rsidP="0050305B">
      <w:r w:rsidRPr="0050305B">
        <w:t xml:space="preserve">  "id": "seg:witness/9a12b",</w:t>
      </w:r>
    </w:p>
    <w:p w14:paraId="31F7509F" w14:textId="77777777" w:rsidR="0050305B" w:rsidRPr="0050305B" w:rsidRDefault="0050305B" w:rsidP="0050305B">
      <w:r w:rsidRPr="0050305B">
        <w:t xml:space="preserve">  "type": "seg:Witness",</w:t>
      </w:r>
    </w:p>
    <w:p w14:paraId="77DCB14F" w14:textId="77777777" w:rsidR="0050305B" w:rsidRPr="0050305B" w:rsidRDefault="0050305B" w:rsidP="0050305B">
      <w:r w:rsidRPr="0050305B">
        <w:t xml:space="preserve">  "usesModel": "seg:model/gpt-4o@sha256-3f...c9",</w:t>
      </w:r>
    </w:p>
    <w:p w14:paraId="688B23D3" w14:textId="77777777" w:rsidR="0050305B" w:rsidRPr="0050305B" w:rsidRDefault="0050305B" w:rsidP="0050305B">
      <w:r w:rsidRPr="0050305B">
        <w:t xml:space="preserve">  "ranUnderSnapshot": "seg:snapshot/snap-2025-10-01",</w:t>
      </w:r>
    </w:p>
    <w:p w14:paraId="3CEA46DF" w14:textId="77777777" w:rsidR="0050305B" w:rsidRPr="0050305B" w:rsidRDefault="0050305B" w:rsidP="0050305B">
      <w:r w:rsidRPr="0050305B">
        <w:t xml:space="preserve">  "usesTool": ["seg:tool/web.search@1.9.3"],</w:t>
      </w:r>
    </w:p>
    <w:p w14:paraId="02AD9E1A" w14:textId="77777777" w:rsidR="0050305B" w:rsidRPr="0050305B" w:rsidRDefault="0050305B" w:rsidP="0050305B">
      <w:r w:rsidRPr="0050305B">
        <w:t xml:space="preserve">  "appliesPolicy": ["seg:policy/pii_guard_v3"],</w:t>
      </w:r>
    </w:p>
    <w:p w14:paraId="5996EAB0" w14:textId="77777777" w:rsidR="0050305B" w:rsidRPr="0050305B" w:rsidRDefault="0050305B" w:rsidP="0050305B">
      <w:r w:rsidRPr="0050305B">
        <w:t xml:space="preserve">  "calibratedECE": 0.04,</w:t>
      </w:r>
    </w:p>
    <w:p w14:paraId="0DB65854" w14:textId="77777777" w:rsidR="0050305B" w:rsidRPr="0050305B" w:rsidRDefault="0050305B" w:rsidP="0050305B">
      <w:r w:rsidRPr="0050305B">
        <w:t xml:space="preserve">  "produced": "seg:artifact/3de77",</w:t>
      </w:r>
    </w:p>
    <w:p w14:paraId="276758B2" w14:textId="77777777" w:rsidR="0050305B" w:rsidRPr="0050305B" w:rsidRDefault="0050305B" w:rsidP="0050305B">
      <w:r w:rsidRPr="0050305B">
        <w:t xml:space="preserve">  "txFrom": "2025-10-12T11:02:14Z",</w:t>
      </w:r>
    </w:p>
    <w:p w14:paraId="42C277C2" w14:textId="77777777" w:rsidR="0050305B" w:rsidRPr="0050305B" w:rsidRDefault="0050305B" w:rsidP="0050305B">
      <w:r w:rsidRPr="0050305B">
        <w:lastRenderedPageBreak/>
        <w:t xml:space="preserve">  "txTo": "2025-10-12T11:02:22Z"</w:t>
      </w:r>
    </w:p>
    <w:p w14:paraId="3979382D" w14:textId="77777777" w:rsidR="0050305B" w:rsidRPr="0050305B" w:rsidRDefault="0050305B" w:rsidP="0050305B">
      <w:r w:rsidRPr="0050305B">
        <w:t>}</w:t>
      </w:r>
    </w:p>
    <w:p w14:paraId="7A6CE2FF" w14:textId="77777777" w:rsidR="0050305B" w:rsidRPr="0050305B" w:rsidRDefault="0050305B" w:rsidP="0050305B">
      <w:r w:rsidRPr="0050305B">
        <w:t>{</w:t>
      </w:r>
    </w:p>
    <w:p w14:paraId="3E4D49DF" w14:textId="77777777" w:rsidR="0050305B" w:rsidRPr="0050305B" w:rsidRDefault="0050305B" w:rsidP="0050305B">
      <w:r w:rsidRPr="0050305B">
        <w:t xml:space="preserve">  "id": "seg:source/snippet/arxiv-2502.14255#p3",</w:t>
      </w:r>
    </w:p>
    <w:p w14:paraId="3617C5F5" w14:textId="77777777" w:rsidR="0050305B" w:rsidRPr="0050305B" w:rsidRDefault="0050305B" w:rsidP="0050305B">
      <w:r w:rsidRPr="0050305B">
        <w:t xml:space="preserve">  "type": "seg:Snippet",</w:t>
      </w:r>
    </w:p>
    <w:p w14:paraId="49120898" w14:textId="77777777" w:rsidR="0050305B" w:rsidRPr="0050305B" w:rsidRDefault="0050305B" w:rsidP="0050305B">
      <w:r w:rsidRPr="0050305B">
        <w:t xml:space="preserve">  "contentAddress": "cas:sha256-b9…ef",</w:t>
      </w:r>
    </w:p>
    <w:p w14:paraId="53E078B9" w14:textId="77777777" w:rsidR="0050305B" w:rsidRPr="0050305B" w:rsidRDefault="0050305B" w:rsidP="0050305B">
      <w:r w:rsidRPr="0050305B">
        <w:t xml:space="preserve">  "license": "CC-BY-4.0",</w:t>
      </w:r>
    </w:p>
    <w:p w14:paraId="65843250" w14:textId="77777777" w:rsidR="0050305B" w:rsidRPr="0050305B" w:rsidRDefault="0050305B" w:rsidP="0050305B">
      <w:r w:rsidRPr="0050305B">
        <w:t xml:space="preserve">  "validFrom": "2025-09-30T00:00:00Z",</w:t>
      </w:r>
    </w:p>
    <w:p w14:paraId="1B8B107D" w14:textId="77777777" w:rsidR="0050305B" w:rsidRPr="0050305B" w:rsidRDefault="0050305B" w:rsidP="0050305B">
      <w:r w:rsidRPr="0050305B">
        <w:t xml:space="preserve">  "txFrom": "2025-10-01T08:00:00Z"</w:t>
      </w:r>
    </w:p>
    <w:p w14:paraId="410454B1" w14:textId="77777777" w:rsidR="0050305B" w:rsidRPr="0050305B" w:rsidRDefault="0050305B" w:rsidP="0050305B">
      <w:r w:rsidRPr="0050305B">
        <w:t>}</w:t>
      </w:r>
    </w:p>
    <w:p w14:paraId="5E31D680" w14:textId="77777777" w:rsidR="0050305B" w:rsidRPr="0050305B" w:rsidRDefault="0050305B" w:rsidP="0050305B">
      <w:pPr>
        <w:rPr>
          <w:b/>
          <w:bCs/>
        </w:rPr>
      </w:pPr>
      <w:r w:rsidRPr="0050305B">
        <w:rPr>
          <w:b/>
          <w:bCs/>
        </w:rPr>
        <w:t>15.1.4 SHACL shapes (conformance)</w:t>
      </w:r>
    </w:p>
    <w:p w14:paraId="38FEE24A" w14:textId="77777777" w:rsidR="0050305B" w:rsidRPr="0050305B" w:rsidRDefault="0050305B" w:rsidP="0050305B">
      <w:r w:rsidRPr="0050305B">
        <w:rPr>
          <w:b/>
          <w:bCs/>
        </w:rPr>
        <w:t>Claim must have a witness and at least one lineage edge</w:t>
      </w:r>
    </w:p>
    <w:p w14:paraId="253BF90A" w14:textId="77777777" w:rsidR="0050305B" w:rsidRPr="0050305B" w:rsidRDefault="0050305B" w:rsidP="0050305B">
      <w:r w:rsidRPr="0050305B">
        <w:t>@prefix sh: &lt;http://www.w3.org/ns/shacl#&gt; .</w:t>
      </w:r>
    </w:p>
    <w:p w14:paraId="08CDCB67" w14:textId="77777777" w:rsidR="0050305B" w:rsidRPr="0050305B" w:rsidRDefault="0050305B" w:rsidP="0050305B">
      <w:r w:rsidRPr="0050305B">
        <w:t>@prefix seg: &lt;https://aimos.dev/seg#&gt; .</w:t>
      </w:r>
    </w:p>
    <w:p w14:paraId="5A00EEEE" w14:textId="77777777" w:rsidR="0050305B" w:rsidRPr="0050305B" w:rsidRDefault="0050305B" w:rsidP="0050305B"/>
    <w:p w14:paraId="70DB095C" w14:textId="77777777" w:rsidR="0050305B" w:rsidRPr="0050305B" w:rsidRDefault="0050305B" w:rsidP="0050305B">
      <w:r w:rsidRPr="0050305B">
        <w:t>seg:ClaimShape a sh:NodeShape ;</w:t>
      </w:r>
    </w:p>
    <w:p w14:paraId="1E02F3A7" w14:textId="77777777" w:rsidR="0050305B" w:rsidRPr="0050305B" w:rsidRDefault="0050305B" w:rsidP="0050305B">
      <w:r w:rsidRPr="0050305B">
        <w:t xml:space="preserve">  sh:targetClass seg:Claim ;</w:t>
      </w:r>
    </w:p>
    <w:p w14:paraId="724A106D" w14:textId="77777777" w:rsidR="0050305B" w:rsidRPr="0050305B" w:rsidRDefault="0050305B" w:rsidP="0050305B">
      <w:r w:rsidRPr="0050305B">
        <w:t xml:space="preserve">  sh:property [</w:t>
      </w:r>
    </w:p>
    <w:p w14:paraId="1E651FBC" w14:textId="77777777" w:rsidR="0050305B" w:rsidRPr="0050305B" w:rsidRDefault="0050305B" w:rsidP="0050305B">
      <w:r w:rsidRPr="0050305B">
        <w:t xml:space="preserve">    sh:path seg:hasWitness ;</w:t>
      </w:r>
    </w:p>
    <w:p w14:paraId="287F25C6" w14:textId="77777777" w:rsidR="0050305B" w:rsidRPr="0050305B" w:rsidRDefault="0050305B" w:rsidP="0050305B">
      <w:r w:rsidRPr="0050305B">
        <w:t xml:space="preserve">    sh:minCount 1 ;</w:t>
      </w:r>
    </w:p>
    <w:p w14:paraId="30D8D26E" w14:textId="77777777" w:rsidR="0050305B" w:rsidRPr="0050305B" w:rsidRDefault="0050305B" w:rsidP="0050305B">
      <w:r w:rsidRPr="0050305B">
        <w:t xml:space="preserve">  ] ;</w:t>
      </w:r>
    </w:p>
    <w:p w14:paraId="090D93F7" w14:textId="77777777" w:rsidR="0050305B" w:rsidRPr="0050305B" w:rsidRDefault="0050305B" w:rsidP="0050305B">
      <w:r w:rsidRPr="0050305B">
        <w:t xml:space="preserve">  sh:property [</w:t>
      </w:r>
    </w:p>
    <w:p w14:paraId="68F22193" w14:textId="77777777" w:rsidR="0050305B" w:rsidRPr="0050305B" w:rsidRDefault="0050305B" w:rsidP="0050305B">
      <w:r w:rsidRPr="0050305B">
        <w:t xml:space="preserve">    sh:path seg:supports ;</w:t>
      </w:r>
    </w:p>
    <w:p w14:paraId="2BFF031C" w14:textId="77777777" w:rsidR="0050305B" w:rsidRPr="0050305B" w:rsidRDefault="0050305B" w:rsidP="0050305B">
      <w:r w:rsidRPr="0050305B">
        <w:t xml:space="preserve">    sh:minCount 1 ;</w:t>
      </w:r>
    </w:p>
    <w:p w14:paraId="71270290" w14:textId="77777777" w:rsidR="0050305B" w:rsidRPr="0050305B" w:rsidRDefault="0050305B" w:rsidP="0050305B">
      <w:r w:rsidRPr="0050305B">
        <w:t xml:space="preserve">  ] ;</w:t>
      </w:r>
    </w:p>
    <w:p w14:paraId="009A53C4" w14:textId="77777777" w:rsidR="0050305B" w:rsidRPr="0050305B" w:rsidRDefault="0050305B" w:rsidP="0050305B">
      <w:r w:rsidRPr="0050305B">
        <w:t xml:space="preserve">  sh:property [</w:t>
      </w:r>
    </w:p>
    <w:p w14:paraId="3B8C26A6" w14:textId="77777777" w:rsidR="0050305B" w:rsidRPr="0050305B" w:rsidRDefault="0050305B" w:rsidP="0050305B">
      <w:r w:rsidRPr="0050305B">
        <w:lastRenderedPageBreak/>
        <w:t xml:space="preserve">    sh:path seg:confidenceBand ;</w:t>
      </w:r>
    </w:p>
    <w:p w14:paraId="0AB37ABC" w14:textId="77777777" w:rsidR="0050305B" w:rsidRPr="0050305B" w:rsidRDefault="0050305B" w:rsidP="0050305B">
      <w:r w:rsidRPr="0050305B">
        <w:t xml:space="preserve">    sh:in ("green" "amber" "red") ;</w:t>
      </w:r>
    </w:p>
    <w:p w14:paraId="227847BB" w14:textId="77777777" w:rsidR="0050305B" w:rsidRPr="0050305B" w:rsidRDefault="0050305B" w:rsidP="0050305B">
      <w:r w:rsidRPr="0050305B">
        <w:t xml:space="preserve">  ] .</w:t>
      </w:r>
    </w:p>
    <w:p w14:paraId="7B6484B5" w14:textId="77777777" w:rsidR="0050305B" w:rsidRPr="0050305B" w:rsidRDefault="0050305B" w:rsidP="0050305B">
      <w:r w:rsidRPr="0050305B">
        <w:rPr>
          <w:b/>
          <w:bCs/>
        </w:rPr>
        <w:t>Witness must pin model &amp; snapshot</w:t>
      </w:r>
    </w:p>
    <w:p w14:paraId="5A44014C" w14:textId="77777777" w:rsidR="0050305B" w:rsidRPr="0050305B" w:rsidRDefault="0050305B" w:rsidP="0050305B">
      <w:r w:rsidRPr="0050305B">
        <w:t>seg:WitnessShape a sh:NodeShape ;</w:t>
      </w:r>
    </w:p>
    <w:p w14:paraId="7DF2B006" w14:textId="77777777" w:rsidR="0050305B" w:rsidRPr="0050305B" w:rsidRDefault="0050305B" w:rsidP="0050305B">
      <w:r w:rsidRPr="0050305B">
        <w:t xml:space="preserve">  sh:targetClass seg:Witness ;</w:t>
      </w:r>
    </w:p>
    <w:p w14:paraId="6257DA34" w14:textId="77777777" w:rsidR="0050305B" w:rsidRPr="0050305B" w:rsidRDefault="0050305B" w:rsidP="0050305B">
      <w:r w:rsidRPr="0050305B">
        <w:t xml:space="preserve">  sh:property [ sh:path seg:usesModel ; sh:minCount 1 ] ;</w:t>
      </w:r>
    </w:p>
    <w:p w14:paraId="5F5AD8D3" w14:textId="77777777" w:rsidR="0050305B" w:rsidRPr="0050305B" w:rsidRDefault="0050305B" w:rsidP="0050305B">
      <w:r w:rsidRPr="0050305B">
        <w:t xml:space="preserve">  sh:property [ sh:path seg:ranUnderSnapshot ; sh:minCount 1 ] ;</w:t>
      </w:r>
    </w:p>
    <w:p w14:paraId="3B3D11FC" w14:textId="77777777" w:rsidR="0050305B" w:rsidRPr="0050305B" w:rsidRDefault="0050305B" w:rsidP="0050305B">
      <w:r w:rsidRPr="0050305B">
        <w:t xml:space="preserve">  sh:property [ sh:path seg:txFrom ; sh:datatype xsd:dateTime ] .</w:t>
      </w:r>
    </w:p>
    <w:p w14:paraId="30E7C9A3" w14:textId="77777777" w:rsidR="0050305B" w:rsidRPr="0050305B" w:rsidRDefault="00000000" w:rsidP="0050305B">
      <w:r>
        <w:pict w14:anchorId="1B0754EE">
          <v:rect id="_x0000_i1290" style="width:0;height:1.5pt" o:hralign="center" o:hrstd="t" o:hr="t" fillcolor="#a0a0a0" stroked="f"/>
        </w:pict>
      </w:r>
    </w:p>
    <w:p w14:paraId="472F4AEE" w14:textId="77777777" w:rsidR="0050305B" w:rsidRPr="0050305B" w:rsidRDefault="0050305B" w:rsidP="0050305B">
      <w:pPr>
        <w:rPr>
          <w:b/>
          <w:bCs/>
        </w:rPr>
      </w:pPr>
      <w:r w:rsidRPr="0050305B">
        <w:rPr>
          <w:b/>
          <w:bCs/>
        </w:rPr>
        <w:t>15.2 Temporal graphs &amp; time-slicing</w:t>
      </w:r>
    </w:p>
    <w:p w14:paraId="7C5A68B2" w14:textId="77777777" w:rsidR="0050305B" w:rsidRPr="0050305B" w:rsidRDefault="0050305B" w:rsidP="0050305B">
      <w:r w:rsidRPr="0050305B">
        <w:t xml:space="preserve">We use </w:t>
      </w:r>
      <w:r w:rsidRPr="0050305B">
        <w:rPr>
          <w:b/>
          <w:bCs/>
        </w:rPr>
        <w:t>bi-temporal</w:t>
      </w:r>
      <w:r w:rsidRPr="0050305B">
        <w:t xml:space="preserve"> semantics:</w:t>
      </w:r>
    </w:p>
    <w:p w14:paraId="336F6582" w14:textId="77777777" w:rsidR="0050305B" w:rsidRPr="0050305B" w:rsidRDefault="0050305B" w:rsidP="0050305B">
      <w:pPr>
        <w:numPr>
          <w:ilvl w:val="0"/>
          <w:numId w:val="341"/>
        </w:numPr>
      </w:pPr>
      <w:r w:rsidRPr="0050305B">
        <w:rPr>
          <w:b/>
          <w:bCs/>
        </w:rPr>
        <w:t>Valid time</w:t>
      </w:r>
      <w:r w:rsidRPr="0050305B">
        <w:t xml:space="preserve"> (validFrom/validTo): when the statement is intended to hold in the domain.</w:t>
      </w:r>
    </w:p>
    <w:p w14:paraId="5395F4FB" w14:textId="77777777" w:rsidR="0050305B" w:rsidRPr="0050305B" w:rsidRDefault="0050305B" w:rsidP="0050305B">
      <w:pPr>
        <w:numPr>
          <w:ilvl w:val="0"/>
          <w:numId w:val="341"/>
        </w:numPr>
      </w:pPr>
      <w:r w:rsidRPr="0050305B">
        <w:rPr>
          <w:b/>
          <w:bCs/>
        </w:rPr>
        <w:t>Transaction time</w:t>
      </w:r>
      <w:r w:rsidRPr="0050305B">
        <w:t xml:space="preserve"> (txFrom/txTo): when the record existed in the SEG store.</w:t>
      </w:r>
    </w:p>
    <w:p w14:paraId="3AE42956" w14:textId="77777777" w:rsidR="0050305B" w:rsidRPr="0050305B" w:rsidRDefault="0050305B" w:rsidP="0050305B">
      <w:r w:rsidRPr="0050305B">
        <w:rPr>
          <w:b/>
          <w:bCs/>
        </w:rPr>
        <w:t>Rules</w:t>
      </w:r>
    </w:p>
    <w:p w14:paraId="5E128E26" w14:textId="77777777" w:rsidR="0050305B" w:rsidRPr="0050305B" w:rsidRDefault="0050305B" w:rsidP="0050305B">
      <w:pPr>
        <w:numPr>
          <w:ilvl w:val="0"/>
          <w:numId w:val="342"/>
        </w:numPr>
      </w:pPr>
      <w:r w:rsidRPr="0050305B">
        <w:t xml:space="preserve">Records are </w:t>
      </w:r>
      <w:r w:rsidRPr="0050305B">
        <w:rPr>
          <w:b/>
          <w:bCs/>
        </w:rPr>
        <w:t>never hard-deleted</w:t>
      </w:r>
      <w:r w:rsidRPr="0050305B">
        <w:t xml:space="preserve">; they are </w:t>
      </w:r>
      <w:r w:rsidRPr="0050305B">
        <w:rPr>
          <w:b/>
          <w:bCs/>
        </w:rPr>
        <w:t>ended</w:t>
      </w:r>
      <w:r w:rsidRPr="0050305B">
        <w:t xml:space="preserve"> by setting txTo.</w:t>
      </w:r>
    </w:p>
    <w:p w14:paraId="08E433B5" w14:textId="77777777" w:rsidR="0050305B" w:rsidRPr="0050305B" w:rsidRDefault="0050305B" w:rsidP="0050305B">
      <w:pPr>
        <w:numPr>
          <w:ilvl w:val="0"/>
          <w:numId w:val="342"/>
        </w:numPr>
      </w:pPr>
      <w:r w:rsidRPr="0050305B">
        <w:t xml:space="preserve">Deprecations use </w:t>
      </w:r>
      <w:r w:rsidRPr="0050305B">
        <w:rPr>
          <w:b/>
          <w:bCs/>
        </w:rPr>
        <w:t>contradiction edges</w:t>
      </w:r>
      <w:r w:rsidRPr="0050305B">
        <w:t xml:space="preserve"> (seg:contradicts) plus optional validTo.</w:t>
      </w:r>
    </w:p>
    <w:p w14:paraId="35A04972" w14:textId="77777777" w:rsidR="0050305B" w:rsidRPr="0050305B" w:rsidRDefault="0050305B" w:rsidP="0050305B">
      <w:pPr>
        <w:numPr>
          <w:ilvl w:val="0"/>
          <w:numId w:val="342"/>
        </w:numPr>
      </w:pPr>
      <w:r w:rsidRPr="0050305B">
        <w:rPr>
          <w:b/>
          <w:bCs/>
        </w:rPr>
        <w:t>Snapshots</w:t>
      </w:r>
      <w:r w:rsidRPr="0050305B">
        <w:t xml:space="preserve"> anchor “as-of” state: a query with asOf=2025-10-12T11:05Z includes nodes with txFrom ≤ asOf &lt; txTo|∞.</w:t>
      </w:r>
    </w:p>
    <w:p w14:paraId="612E7813" w14:textId="77777777" w:rsidR="0050305B" w:rsidRPr="0050305B" w:rsidRDefault="0050305B" w:rsidP="0050305B">
      <w:r w:rsidRPr="0050305B">
        <w:rPr>
          <w:b/>
          <w:bCs/>
        </w:rPr>
        <w:t>Time-slice resolver (pseudo)</w:t>
      </w:r>
    </w:p>
    <w:p w14:paraId="4EC14CB0" w14:textId="77777777" w:rsidR="0050305B" w:rsidRPr="0050305B" w:rsidRDefault="0050305B" w:rsidP="0050305B">
      <w:r w:rsidRPr="0050305B">
        <w:t>function slice(graph, asOf):</w:t>
      </w:r>
    </w:p>
    <w:p w14:paraId="68A7E955" w14:textId="77777777" w:rsidR="0050305B" w:rsidRPr="0050305B" w:rsidRDefault="0050305B" w:rsidP="0050305B">
      <w:r w:rsidRPr="0050305B">
        <w:t xml:space="preserve">  return nodes E where E.txFrom &lt;= asOf and (E.txTo is null or E.txTo &gt; asOf)</w:t>
      </w:r>
    </w:p>
    <w:p w14:paraId="0CAF4337" w14:textId="77777777" w:rsidR="0050305B" w:rsidRPr="0050305B" w:rsidRDefault="0050305B" w:rsidP="0050305B">
      <w:r w:rsidRPr="0050305B">
        <w:rPr>
          <w:b/>
          <w:bCs/>
        </w:rPr>
        <w:t>Validity join (domain time)</w:t>
      </w:r>
    </w:p>
    <w:p w14:paraId="3AB24695" w14:textId="77777777" w:rsidR="0050305B" w:rsidRPr="0050305B" w:rsidRDefault="0050305B" w:rsidP="0050305B">
      <w:pPr>
        <w:numPr>
          <w:ilvl w:val="0"/>
          <w:numId w:val="343"/>
        </w:numPr>
      </w:pPr>
      <w:r w:rsidRPr="0050305B">
        <w:t xml:space="preserve">For domain questions (e.g., “what did we believe </w:t>
      </w:r>
      <w:r w:rsidRPr="0050305B">
        <w:rPr>
          <w:i/>
          <w:iCs/>
        </w:rPr>
        <w:t>then</w:t>
      </w:r>
      <w:r w:rsidRPr="0050305B">
        <w:t>?”), filter by both validFrom/validTo and txFrom/txTo.</w:t>
      </w:r>
    </w:p>
    <w:p w14:paraId="644AA568" w14:textId="77777777" w:rsidR="0050305B" w:rsidRPr="0050305B" w:rsidRDefault="00000000" w:rsidP="0050305B">
      <w:r>
        <w:pict w14:anchorId="0351ECF5">
          <v:rect id="_x0000_i1291" style="width:0;height:1.5pt" o:hralign="center" o:hrstd="t" o:hr="t" fillcolor="#a0a0a0" stroked="f"/>
        </w:pict>
      </w:r>
    </w:p>
    <w:p w14:paraId="1EB87A79" w14:textId="77777777" w:rsidR="0050305B" w:rsidRPr="0050305B" w:rsidRDefault="0050305B" w:rsidP="0050305B">
      <w:pPr>
        <w:rPr>
          <w:b/>
          <w:bCs/>
        </w:rPr>
      </w:pPr>
      <w:r w:rsidRPr="0050305B">
        <w:rPr>
          <w:b/>
          <w:bCs/>
        </w:rPr>
        <w:lastRenderedPageBreak/>
        <w:t>15.3 Lineage: Claim → Evidence → Decision</w:t>
      </w:r>
    </w:p>
    <w:p w14:paraId="263F38D1" w14:textId="77777777" w:rsidR="0050305B" w:rsidRPr="0050305B" w:rsidRDefault="0050305B" w:rsidP="0050305B">
      <w:r w:rsidRPr="0050305B">
        <w:rPr>
          <w:b/>
          <w:bCs/>
        </w:rPr>
        <w:t>Path semantics</w:t>
      </w:r>
    </w:p>
    <w:p w14:paraId="627380FE" w14:textId="77777777" w:rsidR="0050305B" w:rsidRPr="0050305B" w:rsidRDefault="0050305B" w:rsidP="0050305B">
      <w:pPr>
        <w:numPr>
          <w:ilvl w:val="0"/>
          <w:numId w:val="344"/>
        </w:numPr>
      </w:pPr>
      <w:r w:rsidRPr="0050305B">
        <w:t xml:space="preserve">A </w:t>
      </w:r>
      <w:r w:rsidRPr="0050305B">
        <w:rPr>
          <w:i/>
          <w:iCs/>
        </w:rPr>
        <w:t>valid</w:t>
      </w:r>
      <w:r w:rsidRPr="0050305B">
        <w:t xml:space="preserve"> claim must have at least one </w:t>
      </w:r>
      <w:r w:rsidRPr="0050305B">
        <w:rPr>
          <w:b/>
          <w:bCs/>
        </w:rPr>
        <w:t>supported path</w:t>
      </w:r>
      <w:r w:rsidRPr="0050305B">
        <w:t>:</w:t>
      </w:r>
      <w:r w:rsidRPr="0050305B">
        <w:br/>
        <w:t>Claim &lt;-hasWitness- Witness -ranUnderSnapshot-&gt; Snapshot</w:t>
      </w:r>
      <w:r w:rsidRPr="0050305B">
        <w:br/>
        <w:t>and either</w:t>
      </w:r>
      <w:r w:rsidRPr="0050305B">
        <w:br/>
        <w:t xml:space="preserve">Claim -supports-&gt; Snippet -partOf-&gt; Source </w:t>
      </w:r>
      <w:r w:rsidRPr="0050305B">
        <w:rPr>
          <w:b/>
          <w:bCs/>
        </w:rPr>
        <w:t>or</w:t>
      </w:r>
      <w:r w:rsidRPr="0050305B">
        <w:t xml:space="preserve"> Claim -derivesFrom-&gt; Artifact|ToolCall.</w:t>
      </w:r>
    </w:p>
    <w:p w14:paraId="04286CAA" w14:textId="77777777" w:rsidR="0050305B" w:rsidRPr="0050305B" w:rsidRDefault="0050305B" w:rsidP="0050305B">
      <w:r w:rsidRPr="0050305B">
        <w:rPr>
          <w:b/>
          <w:bCs/>
        </w:rPr>
        <w:t>Path scoring (for audit UX)</w:t>
      </w:r>
    </w:p>
    <w:p w14:paraId="1DDD67D0" w14:textId="02E82559" w:rsidR="0050305B" w:rsidRPr="0050305B" w:rsidRDefault="0050305B" w:rsidP="0050305B">
      <w:pPr>
        <w:numPr>
          <w:ilvl w:val="0"/>
          <w:numId w:val="345"/>
        </w:numPr>
      </w:pPr>
      <w:r w:rsidRPr="0050305B">
        <w:t xml:space="preserve">Edge weights </w:t>
      </w:r>
      <m:oMath>
        <m:sSub>
          <m:sSubPr>
            <m:ctrlPr>
              <w:rPr>
                <w:rFonts w:ascii="Cambria Math" w:hAnsi="Cambria Math"/>
              </w:rPr>
            </m:ctrlPr>
          </m:sSubPr>
          <m:e>
            <m:r>
              <w:rPr>
                <w:rFonts w:ascii="Cambria Math" w:hAnsi="Cambria Math"/>
              </w:rPr>
              <m:t>w</m:t>
            </m:r>
          </m:e>
          <m:sub>
            <m:r>
              <w:rPr>
                <w:rFonts w:ascii="Cambria Math" w:hAnsi="Cambria Math"/>
              </w:rPr>
              <m:t>e</m:t>
            </m:r>
          </m:sub>
        </m:sSub>
      </m:oMath>
      <w:r w:rsidRPr="0050305B">
        <w:t xml:space="preserve">default to 1.0; contradiction edges carry negative influence </w:t>
      </w:r>
      <m:oMath>
        <m:r>
          <w:rPr>
            <w:rFonts w:ascii="Cambria Math" w:hAnsi="Cambria Math"/>
          </w:rPr>
          <m:t>-λ</m:t>
        </m:r>
      </m:oMath>
      <w:r w:rsidRPr="0050305B">
        <w:t>.</w:t>
      </w:r>
    </w:p>
    <w:p w14:paraId="51E456ED" w14:textId="77777777" w:rsidR="0050305B" w:rsidRPr="0050305B" w:rsidRDefault="0050305B" w:rsidP="0050305B">
      <w:pPr>
        <w:numPr>
          <w:ilvl w:val="0"/>
          <w:numId w:val="345"/>
        </w:numPr>
      </w:pPr>
      <w:r w:rsidRPr="0050305B">
        <w:t>Aggregate lineage confidence for a claim:</w:t>
      </w:r>
    </w:p>
    <w:p w14:paraId="3FE79D10" w14:textId="181C9134" w:rsidR="0050305B" w:rsidRPr="0050305B" w:rsidRDefault="0050305B" w:rsidP="0050305B">
      <m:oMathPara>
        <m:oMath>
          <m:r>
            <m:rPr>
              <m:nor/>
            </m:rPr>
            <m:t>LC</m:t>
          </m:r>
          <m:r>
            <w:rPr>
              <w:rFonts w:ascii="Cambria Math" w:hAnsi="Cambria Math"/>
            </w:rPr>
            <m:t>=σ(</m:t>
          </m:r>
          <m:nary>
            <m:naryPr>
              <m:chr m:val="∑"/>
              <m:limLoc m:val="undOvr"/>
              <m:grow m:val="1"/>
              <m:supHide m:val="1"/>
              <m:ctrlPr>
                <w:rPr>
                  <w:rFonts w:ascii="Cambria Math" w:hAnsi="Cambria Math"/>
                </w:rPr>
              </m:ctrlPr>
            </m:naryPr>
            <m:sub>
              <m:r>
                <w:rPr>
                  <w:rFonts w:ascii="Cambria Math" w:hAnsi="Cambria Math"/>
                </w:rPr>
                <m:t>p∈</m:t>
              </m:r>
              <m:r>
                <m:rPr>
                  <m:scr m:val="script"/>
                </m:rPr>
                <w:rPr>
                  <w:rFonts w:ascii="Cambria Math" w:hAnsi="Cambria Math"/>
                </w:rPr>
                <m:t>P</m:t>
              </m:r>
            </m:sub>
            <m:sup/>
            <m:e/>
          </m:nary>
          <m:nary>
            <m:naryPr>
              <m:chr m:val="∏"/>
              <m:limLoc m:val="undOvr"/>
              <m:grow m:val="1"/>
              <m:supHide m:val="1"/>
              <m:ctrlPr>
                <w:rPr>
                  <w:rFonts w:ascii="Cambria Math" w:hAnsi="Cambria Math"/>
                </w:rPr>
              </m:ctrlPr>
            </m:naryPr>
            <m:sub>
              <m:r>
                <w:rPr>
                  <w:rFonts w:ascii="Cambria Math" w:hAnsi="Cambria Math"/>
                </w:rPr>
                <m:t>e∈p</m:t>
              </m:r>
            </m:sub>
            <m:sup/>
            <m:e/>
          </m:nary>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)×(1-u)</m:t>
          </m:r>
          <m:r>
            <m:rPr>
              <m:sty m:val="p"/>
            </m:rPr>
            <w:br/>
          </m:r>
        </m:oMath>
      </m:oMathPara>
    </w:p>
    <w:p w14:paraId="338135EC" w14:textId="6129EE5C" w:rsidR="0050305B" w:rsidRPr="0050305B" w:rsidRDefault="0050305B" w:rsidP="0050305B">
      <w:r w:rsidRPr="0050305B">
        <w:t xml:space="preserve">where </w:t>
      </w:r>
      <m:oMath>
        <m:r>
          <w:rPr>
            <w:rFonts w:ascii="Cambria Math" w:hAnsi="Cambria Math"/>
          </w:rPr>
          <m:t>u</m:t>
        </m:r>
      </m:oMath>
      <w:r w:rsidRPr="0050305B">
        <w:t xml:space="preserve">is the claim’s uncertainty score and </w:t>
      </w:r>
      <m:oMath>
        <m:r>
          <w:rPr>
            <w:rFonts w:ascii="Cambria Math" w:hAnsi="Cambria Math"/>
          </w:rPr>
          <m:t>σ</m:t>
        </m:r>
      </m:oMath>
      <w:r w:rsidRPr="0050305B">
        <w:t xml:space="preserve">a logistic squash to </w:t>
      </w:r>
      <m:oMath>
        <m:r>
          <w:rPr>
            <w:rFonts w:ascii="Cambria Math" w:hAnsi="Cambria Math"/>
          </w:rPr>
          <m:t>[0,1]</m:t>
        </m:r>
      </m:oMath>
      <w:r w:rsidRPr="0050305B">
        <w:t>.</w:t>
      </w:r>
    </w:p>
    <w:p w14:paraId="7EFE60AB" w14:textId="77777777" w:rsidR="0050305B" w:rsidRPr="0050305B" w:rsidRDefault="0050305B" w:rsidP="0050305B">
      <w:r w:rsidRPr="0050305B">
        <w:rPr>
          <w:b/>
          <w:bCs/>
        </w:rPr>
        <w:t>Queries</w:t>
      </w:r>
    </w:p>
    <w:p w14:paraId="7FCF7A53" w14:textId="77777777" w:rsidR="0050305B" w:rsidRPr="0050305B" w:rsidRDefault="0050305B" w:rsidP="0050305B">
      <w:r w:rsidRPr="0050305B">
        <w:rPr>
          <w:i/>
          <w:iCs/>
        </w:rPr>
        <w:t>SPARQL-ish (RDF stores)</w:t>
      </w:r>
    </w:p>
    <w:p w14:paraId="5594CC3F" w14:textId="77777777" w:rsidR="0050305B" w:rsidRPr="0050305B" w:rsidRDefault="0050305B" w:rsidP="0050305B">
      <w:r w:rsidRPr="0050305B">
        <w:t>SELECT ?claim ?witness ?snippet ?source WHERE {</w:t>
      </w:r>
    </w:p>
    <w:p w14:paraId="486C5DBC" w14:textId="77777777" w:rsidR="0050305B" w:rsidRPr="0050305B" w:rsidRDefault="0050305B" w:rsidP="0050305B">
      <w:r w:rsidRPr="0050305B">
        <w:t xml:space="preserve">  ?claim a seg:Claim ;</w:t>
      </w:r>
    </w:p>
    <w:p w14:paraId="0054CEC4" w14:textId="77777777" w:rsidR="0050305B" w:rsidRPr="0050305B" w:rsidRDefault="0050305B" w:rsidP="0050305B">
      <w:r w:rsidRPr="0050305B">
        <w:t xml:space="preserve">         seg:hasWitness ?witness ;</w:t>
      </w:r>
    </w:p>
    <w:p w14:paraId="508CE408" w14:textId="77777777" w:rsidR="0050305B" w:rsidRPr="0050305B" w:rsidRDefault="0050305B" w:rsidP="0050305B">
      <w:r w:rsidRPr="0050305B">
        <w:t xml:space="preserve">         seg:supports ?snippet .</w:t>
      </w:r>
    </w:p>
    <w:p w14:paraId="4814F4E7" w14:textId="77777777" w:rsidR="0050305B" w:rsidRPr="0050305B" w:rsidRDefault="0050305B" w:rsidP="0050305B">
      <w:r w:rsidRPr="0050305B">
        <w:t xml:space="preserve">  ?snippet a seg:Snippet ;</w:t>
      </w:r>
    </w:p>
    <w:p w14:paraId="67041CA7" w14:textId="77777777" w:rsidR="0050305B" w:rsidRPr="0050305B" w:rsidRDefault="0050305B" w:rsidP="0050305B">
      <w:r w:rsidRPr="0050305B">
        <w:t xml:space="preserve">           seg:contentAddress ?cas .</w:t>
      </w:r>
    </w:p>
    <w:p w14:paraId="23CC3199" w14:textId="77777777" w:rsidR="0050305B" w:rsidRPr="0050305B" w:rsidRDefault="0050305B" w:rsidP="0050305B">
      <w:r w:rsidRPr="0050305B">
        <w:t xml:space="preserve">  OPTIONAL { ?snippet seg:partOf ?source . }</w:t>
      </w:r>
    </w:p>
    <w:p w14:paraId="6B9788E1" w14:textId="77777777" w:rsidR="0050305B" w:rsidRPr="0050305B" w:rsidRDefault="0050305B" w:rsidP="0050305B">
      <w:r w:rsidRPr="0050305B">
        <w:t xml:space="preserve">  FILTER (?asOf &gt;= ?w_txFrom &amp;&amp; (bound(?w_txTo) = false || ?asOf &lt; ?w_txTo))</w:t>
      </w:r>
    </w:p>
    <w:p w14:paraId="2F6B18D3" w14:textId="77777777" w:rsidR="0050305B" w:rsidRPr="0050305B" w:rsidRDefault="0050305B" w:rsidP="0050305B">
      <w:r w:rsidRPr="0050305B">
        <w:t>}</w:t>
      </w:r>
    </w:p>
    <w:p w14:paraId="3AA41E82" w14:textId="77777777" w:rsidR="0050305B" w:rsidRPr="0050305B" w:rsidRDefault="0050305B" w:rsidP="0050305B">
      <w:r w:rsidRPr="0050305B">
        <w:rPr>
          <w:i/>
          <w:iCs/>
        </w:rPr>
        <w:t>Cypher (property graphs like Neo4j)</w:t>
      </w:r>
    </w:p>
    <w:p w14:paraId="4533427C" w14:textId="77777777" w:rsidR="0050305B" w:rsidRPr="0050305B" w:rsidRDefault="0050305B" w:rsidP="0050305B">
      <w:r w:rsidRPr="0050305B">
        <w:t>MATCH (c:Claim)-[:HAS_WITNESS]-&gt;(w:Witness),</w:t>
      </w:r>
    </w:p>
    <w:p w14:paraId="5A8A600B" w14:textId="77777777" w:rsidR="0050305B" w:rsidRPr="0050305B" w:rsidRDefault="0050305B" w:rsidP="0050305B">
      <w:r w:rsidRPr="0050305B">
        <w:t xml:space="preserve">      (c)-[:SUPPORTS]-&gt;(sn:Snippet)</w:t>
      </w:r>
    </w:p>
    <w:p w14:paraId="09936D67" w14:textId="77777777" w:rsidR="0050305B" w:rsidRPr="0050305B" w:rsidRDefault="0050305B" w:rsidP="0050305B">
      <w:r w:rsidRPr="0050305B">
        <w:lastRenderedPageBreak/>
        <w:t>WHERE w.txFrom &lt;= $asOf AND (w.txTo IS NULL OR w.txTo &gt; $asOf)</w:t>
      </w:r>
    </w:p>
    <w:p w14:paraId="77D8AF01" w14:textId="77777777" w:rsidR="0050305B" w:rsidRPr="0050305B" w:rsidRDefault="0050305B" w:rsidP="0050305B">
      <w:r w:rsidRPr="0050305B">
        <w:t>RETURN c, w, sn</w:t>
      </w:r>
    </w:p>
    <w:p w14:paraId="4EBEA81B" w14:textId="77777777" w:rsidR="0050305B" w:rsidRPr="0050305B" w:rsidRDefault="0050305B" w:rsidP="0050305B">
      <w:r w:rsidRPr="0050305B">
        <w:rPr>
          <w:i/>
          <w:iCs/>
        </w:rPr>
        <w:t>Gremlin (TinkerPop)</w:t>
      </w:r>
    </w:p>
    <w:p w14:paraId="0343FFA2" w14:textId="77777777" w:rsidR="0050305B" w:rsidRPr="0050305B" w:rsidRDefault="0050305B" w:rsidP="0050305B">
      <w:r w:rsidRPr="0050305B">
        <w:t>g.V().hasLabel('Claim').</w:t>
      </w:r>
    </w:p>
    <w:p w14:paraId="62B2ABF0" w14:textId="77777777" w:rsidR="0050305B" w:rsidRPr="0050305B" w:rsidRDefault="0050305B" w:rsidP="0050305B">
      <w:r w:rsidRPr="0050305B">
        <w:t xml:space="preserve">  where(out('HAS_WITNESS').has('txFrom', lte(asOf)).</w:t>
      </w:r>
    </w:p>
    <w:p w14:paraId="7B7AF7F8" w14:textId="77777777" w:rsidR="0050305B" w:rsidRPr="0050305B" w:rsidRDefault="0050305B" w:rsidP="0050305B">
      <w:r w:rsidRPr="0050305B">
        <w:t xml:space="preserve">                         or().has('txTo', null).</w:t>
      </w:r>
    </w:p>
    <w:p w14:paraId="3787D783" w14:textId="77777777" w:rsidR="0050305B" w:rsidRPr="0050305B" w:rsidRDefault="0050305B" w:rsidP="0050305B">
      <w:r w:rsidRPr="0050305B">
        <w:t xml:space="preserve">                              has('txTo', gt(asOf))).</w:t>
      </w:r>
    </w:p>
    <w:p w14:paraId="71637E26" w14:textId="77777777" w:rsidR="0050305B" w:rsidRPr="0050305B" w:rsidRDefault="0050305B" w:rsidP="0050305B">
      <w:r w:rsidRPr="0050305B">
        <w:t xml:space="preserve">  project('claim','witness','snippet').</w:t>
      </w:r>
    </w:p>
    <w:p w14:paraId="10EB758A" w14:textId="77777777" w:rsidR="0050305B" w:rsidRPr="0050305B" w:rsidRDefault="0050305B" w:rsidP="0050305B">
      <w:r w:rsidRPr="0050305B">
        <w:t xml:space="preserve">    by(id()).</w:t>
      </w:r>
    </w:p>
    <w:p w14:paraId="3408DAD1" w14:textId="77777777" w:rsidR="0050305B" w:rsidRPr="0050305B" w:rsidRDefault="0050305B" w:rsidP="0050305B">
      <w:r w:rsidRPr="0050305B">
        <w:t xml:space="preserve">    by(out('HAS_WITNESS').valueMap()).</w:t>
      </w:r>
    </w:p>
    <w:p w14:paraId="52BF59CB" w14:textId="77777777" w:rsidR="0050305B" w:rsidRPr="0050305B" w:rsidRDefault="0050305B" w:rsidP="0050305B">
      <w:r w:rsidRPr="0050305B">
        <w:t xml:space="preserve">    by(out('SUPPORTS').valueMap())</w:t>
      </w:r>
    </w:p>
    <w:p w14:paraId="11E4A0BB" w14:textId="77777777" w:rsidR="0050305B" w:rsidRPr="0050305B" w:rsidRDefault="0050305B" w:rsidP="0050305B">
      <w:r w:rsidRPr="0050305B">
        <w:rPr>
          <w:b/>
          <w:bCs/>
        </w:rPr>
        <w:t>UI patterns</w:t>
      </w:r>
    </w:p>
    <w:p w14:paraId="0AF6F390" w14:textId="77777777" w:rsidR="0050305B" w:rsidRPr="0050305B" w:rsidRDefault="0050305B" w:rsidP="0050305B">
      <w:pPr>
        <w:numPr>
          <w:ilvl w:val="0"/>
          <w:numId w:val="346"/>
        </w:numPr>
      </w:pPr>
      <w:r w:rsidRPr="0050305B">
        <w:rPr>
          <w:b/>
          <w:bCs/>
        </w:rPr>
        <w:t>Rail view</w:t>
      </w:r>
      <w:r w:rsidRPr="0050305B">
        <w:t>: left rail is the claim; right rail shows sources/snippets with aligned highlights.</w:t>
      </w:r>
    </w:p>
    <w:p w14:paraId="3EEA95AF" w14:textId="77777777" w:rsidR="0050305B" w:rsidRPr="0050305B" w:rsidRDefault="0050305B" w:rsidP="0050305B">
      <w:pPr>
        <w:numPr>
          <w:ilvl w:val="0"/>
          <w:numId w:val="346"/>
        </w:numPr>
      </w:pPr>
      <w:r w:rsidRPr="0050305B">
        <w:rPr>
          <w:b/>
          <w:bCs/>
        </w:rPr>
        <w:t>Delta view</w:t>
      </w:r>
      <w:r w:rsidRPr="0050305B">
        <w:t>: pick any two asOf times to see added/ended edges and changed witnesses.</w:t>
      </w:r>
    </w:p>
    <w:p w14:paraId="487D2128" w14:textId="77777777" w:rsidR="0050305B" w:rsidRPr="0050305B" w:rsidRDefault="0050305B" w:rsidP="0050305B">
      <w:pPr>
        <w:numPr>
          <w:ilvl w:val="0"/>
          <w:numId w:val="346"/>
        </w:numPr>
      </w:pPr>
      <w:r w:rsidRPr="0050305B">
        <w:rPr>
          <w:b/>
          <w:bCs/>
        </w:rPr>
        <w:t>Decision ladders</w:t>
      </w:r>
      <w:r w:rsidRPr="0050305B">
        <w:t>: show the exact graph slice that justified a Decision (deploy/merge), including UQ band at the time.</w:t>
      </w:r>
    </w:p>
    <w:p w14:paraId="036DD96C" w14:textId="77777777" w:rsidR="0050305B" w:rsidRPr="0050305B" w:rsidRDefault="00000000" w:rsidP="0050305B">
      <w:r>
        <w:pict w14:anchorId="78FC12D8">
          <v:rect id="_x0000_i1292" style="width:0;height:1.5pt" o:hralign="center" o:hrstd="t" o:hr="t" fillcolor="#a0a0a0" stroked="f"/>
        </w:pict>
      </w:r>
    </w:p>
    <w:p w14:paraId="283AA834" w14:textId="77777777" w:rsidR="0050305B" w:rsidRPr="0050305B" w:rsidRDefault="0050305B" w:rsidP="0050305B">
      <w:pPr>
        <w:rPr>
          <w:b/>
          <w:bCs/>
        </w:rPr>
      </w:pPr>
      <w:r w:rsidRPr="0050305B">
        <w:rPr>
          <w:b/>
          <w:bCs/>
        </w:rPr>
        <w:t>15.4 Export &amp; regulatory packages</w:t>
      </w:r>
    </w:p>
    <w:p w14:paraId="6D538D8F" w14:textId="77777777" w:rsidR="0050305B" w:rsidRPr="0050305B" w:rsidRDefault="0050305B" w:rsidP="0050305B">
      <w:r w:rsidRPr="0050305B">
        <w:rPr>
          <w:b/>
          <w:bCs/>
        </w:rPr>
        <w:t>Objectives</w:t>
      </w:r>
    </w:p>
    <w:p w14:paraId="396A8968" w14:textId="77777777" w:rsidR="0050305B" w:rsidRPr="0050305B" w:rsidRDefault="0050305B" w:rsidP="0050305B">
      <w:pPr>
        <w:numPr>
          <w:ilvl w:val="0"/>
          <w:numId w:val="347"/>
        </w:numPr>
      </w:pPr>
      <w:r w:rsidRPr="0050305B">
        <w:t>One-click, machine-readable bundles for auditors/regulators.</w:t>
      </w:r>
    </w:p>
    <w:p w14:paraId="47262855" w14:textId="77777777" w:rsidR="0050305B" w:rsidRPr="0050305B" w:rsidRDefault="0050305B" w:rsidP="0050305B">
      <w:pPr>
        <w:numPr>
          <w:ilvl w:val="0"/>
          <w:numId w:val="347"/>
        </w:numPr>
      </w:pPr>
      <w:r w:rsidRPr="0050305B">
        <w:t xml:space="preserve">Deterministic replay or </w:t>
      </w:r>
      <w:r w:rsidRPr="0050305B">
        <w:rPr>
          <w:i/>
          <w:iCs/>
        </w:rPr>
        <w:t>stubbed</w:t>
      </w:r>
      <w:r w:rsidRPr="0050305B">
        <w:t xml:space="preserve"> replay of external calls.</w:t>
      </w:r>
    </w:p>
    <w:p w14:paraId="1DE61EA5" w14:textId="77777777" w:rsidR="0050305B" w:rsidRPr="0050305B" w:rsidRDefault="0050305B" w:rsidP="0050305B">
      <w:pPr>
        <w:rPr>
          <w:b/>
          <w:bCs/>
        </w:rPr>
      </w:pPr>
      <w:r w:rsidRPr="0050305B">
        <w:rPr>
          <w:b/>
          <w:bCs/>
        </w:rPr>
        <w:t>15.4.1 Bundle structure (zip)</w:t>
      </w:r>
    </w:p>
    <w:p w14:paraId="20326AA6" w14:textId="77777777" w:rsidR="0050305B" w:rsidRPr="0050305B" w:rsidRDefault="0050305B" w:rsidP="0050305B">
      <w:r w:rsidRPr="0050305B">
        <w:t>seg-export/</w:t>
      </w:r>
    </w:p>
    <w:p w14:paraId="49321974" w14:textId="77777777" w:rsidR="0050305B" w:rsidRPr="0050305B" w:rsidRDefault="0050305B" w:rsidP="0050305B">
      <w:r w:rsidRPr="0050305B">
        <w:t xml:space="preserve">  manifest.json</w:t>
      </w:r>
    </w:p>
    <w:p w14:paraId="220744FE" w14:textId="77777777" w:rsidR="0050305B" w:rsidRPr="0050305B" w:rsidRDefault="0050305B" w:rsidP="0050305B">
      <w:r w:rsidRPr="0050305B">
        <w:t xml:space="preserve">  graph.ndjson                 # nodes &amp; edges (time-sliced)</w:t>
      </w:r>
    </w:p>
    <w:p w14:paraId="0BEE938D" w14:textId="77777777" w:rsidR="0050305B" w:rsidRPr="0050305B" w:rsidRDefault="0050305B" w:rsidP="0050305B">
      <w:r w:rsidRPr="0050305B">
        <w:lastRenderedPageBreak/>
        <w:t xml:space="preserve">  blobs/                       # CAS payloads (stubs for external)</w:t>
      </w:r>
    </w:p>
    <w:p w14:paraId="5A9F4271" w14:textId="77777777" w:rsidR="0050305B" w:rsidRPr="0050305B" w:rsidRDefault="0050305B" w:rsidP="0050305B">
      <w:r w:rsidRPr="0050305B">
        <w:t xml:space="preserve">    sha256-...                 # source snippets, tool outputs</w:t>
      </w:r>
    </w:p>
    <w:p w14:paraId="2AC4C810" w14:textId="77777777" w:rsidR="0050305B" w:rsidRPr="0050305B" w:rsidRDefault="0050305B" w:rsidP="0050305B">
      <w:r w:rsidRPr="0050305B">
        <w:t xml:space="preserve">  witnesses/                   # VIF witnesses (json)</w:t>
      </w:r>
    </w:p>
    <w:p w14:paraId="5A3BCD93" w14:textId="77777777" w:rsidR="0050305B" w:rsidRPr="0050305B" w:rsidRDefault="0050305B" w:rsidP="0050305B">
      <w:r w:rsidRPr="0050305B">
        <w:t xml:space="preserve">    witness-9a12b.json</w:t>
      </w:r>
    </w:p>
    <w:p w14:paraId="434A7058" w14:textId="77777777" w:rsidR="0050305B" w:rsidRPr="0050305B" w:rsidRDefault="0050305B" w:rsidP="0050305B">
      <w:r w:rsidRPr="0050305B">
        <w:t xml:space="preserve">  calibrations/</w:t>
      </w:r>
    </w:p>
    <w:p w14:paraId="19C4C80C" w14:textId="77777777" w:rsidR="0050305B" w:rsidRPr="0050305B" w:rsidRDefault="0050305B" w:rsidP="0050305B">
      <w:r w:rsidRPr="0050305B">
        <w:t xml:space="preserve">    calib-pack-ids.json        # mapping &amp; hashes</w:t>
      </w:r>
    </w:p>
    <w:p w14:paraId="2D3B334D" w14:textId="77777777" w:rsidR="0050305B" w:rsidRPr="0050305B" w:rsidRDefault="0050305B" w:rsidP="0050305B">
      <w:r w:rsidRPr="0050305B">
        <w:t xml:space="preserve">  policies/</w:t>
      </w:r>
    </w:p>
    <w:p w14:paraId="532BDAA0" w14:textId="77777777" w:rsidR="0050305B" w:rsidRPr="0050305B" w:rsidRDefault="0050305B" w:rsidP="0050305B">
      <w:r w:rsidRPr="0050305B">
        <w:t xml:space="preserve">    pii_guard_v3.json          # active policy configs</w:t>
      </w:r>
    </w:p>
    <w:p w14:paraId="546F1B2B" w14:textId="77777777" w:rsidR="0050305B" w:rsidRPr="0050305B" w:rsidRDefault="0050305B" w:rsidP="0050305B">
      <w:r w:rsidRPr="0050305B">
        <w:t xml:space="preserve">  signatures/</w:t>
      </w:r>
    </w:p>
    <w:p w14:paraId="457221CE" w14:textId="77777777" w:rsidR="0050305B" w:rsidRPr="0050305B" w:rsidRDefault="0050305B" w:rsidP="0050305B">
      <w:r w:rsidRPr="0050305B">
        <w:t xml:space="preserve">    manifest.sig               # detached signature</w:t>
      </w:r>
    </w:p>
    <w:p w14:paraId="4687A5DD" w14:textId="77777777" w:rsidR="0050305B" w:rsidRPr="0050305B" w:rsidRDefault="0050305B" w:rsidP="0050305B">
      <w:r w:rsidRPr="0050305B">
        <w:rPr>
          <w:b/>
          <w:bCs/>
        </w:rPr>
        <w:t>manifest.json</w:t>
      </w:r>
    </w:p>
    <w:p w14:paraId="5CF2FACE" w14:textId="77777777" w:rsidR="0050305B" w:rsidRPr="0050305B" w:rsidRDefault="0050305B" w:rsidP="0050305B">
      <w:r w:rsidRPr="0050305B">
        <w:t>{</w:t>
      </w:r>
    </w:p>
    <w:p w14:paraId="708CA3C6" w14:textId="77777777" w:rsidR="0050305B" w:rsidRPr="0050305B" w:rsidRDefault="0050305B" w:rsidP="0050305B">
      <w:r w:rsidRPr="0050305B">
        <w:t xml:space="preserve">  "seg_version": "1.0",</w:t>
      </w:r>
    </w:p>
    <w:p w14:paraId="5E73D532" w14:textId="77777777" w:rsidR="0050305B" w:rsidRPr="0050305B" w:rsidRDefault="0050305B" w:rsidP="0050305B">
      <w:r w:rsidRPr="0050305B">
        <w:t xml:space="preserve">  "exported_at": "2025-10-12T11:10:00Z",</w:t>
      </w:r>
    </w:p>
    <w:p w14:paraId="1CC6B928" w14:textId="77777777" w:rsidR="0050305B" w:rsidRPr="0050305B" w:rsidRDefault="0050305B" w:rsidP="0050305B">
      <w:r w:rsidRPr="0050305B">
        <w:t xml:space="preserve">  "as_of": "2025-10-12T11:05:00Z",</w:t>
      </w:r>
    </w:p>
    <w:p w14:paraId="0EB9ECC8" w14:textId="77777777" w:rsidR="0050305B" w:rsidRPr="0050305B" w:rsidRDefault="0050305B" w:rsidP="0050305B">
      <w:r w:rsidRPr="0050305B">
        <w:t xml:space="preserve">  "scope": {</w:t>
      </w:r>
    </w:p>
    <w:p w14:paraId="0DBD5F72" w14:textId="77777777" w:rsidR="0050305B" w:rsidRPr="0050305B" w:rsidRDefault="0050305B" w:rsidP="0050305B">
      <w:r w:rsidRPr="0050305B">
        <w:t xml:space="preserve">    "root_claims": ["seg:claim/7f820"],</w:t>
      </w:r>
    </w:p>
    <w:p w14:paraId="35034107" w14:textId="77777777" w:rsidR="0050305B" w:rsidRPr="0050305B" w:rsidRDefault="0050305B" w:rsidP="0050305B">
      <w:r w:rsidRPr="0050305B">
        <w:t xml:space="preserve">    "include_decisions": true,</w:t>
      </w:r>
    </w:p>
    <w:p w14:paraId="58E26E40" w14:textId="77777777" w:rsidR="0050305B" w:rsidRPr="0050305B" w:rsidRDefault="0050305B" w:rsidP="0050305B">
      <w:r w:rsidRPr="0050305B">
        <w:t xml:space="preserve">    "depth": 3</w:t>
      </w:r>
    </w:p>
    <w:p w14:paraId="01AC7CBF" w14:textId="77777777" w:rsidR="0050305B" w:rsidRPr="0050305B" w:rsidRDefault="0050305B" w:rsidP="0050305B">
      <w:r w:rsidRPr="0050305B">
        <w:t xml:space="preserve">  },</w:t>
      </w:r>
    </w:p>
    <w:p w14:paraId="513A69A7" w14:textId="77777777" w:rsidR="0050305B" w:rsidRPr="0050305B" w:rsidRDefault="0050305B" w:rsidP="0050305B">
      <w:r w:rsidRPr="0050305B">
        <w:t xml:space="preserve">  "hashes": {</w:t>
      </w:r>
    </w:p>
    <w:p w14:paraId="48F40356" w14:textId="77777777" w:rsidR="0050305B" w:rsidRPr="0050305B" w:rsidRDefault="0050305B" w:rsidP="0050305B">
      <w:r w:rsidRPr="0050305B">
        <w:t xml:space="preserve">    "graph": "sha256:af…20",</w:t>
      </w:r>
    </w:p>
    <w:p w14:paraId="5430D8A7" w14:textId="77777777" w:rsidR="0050305B" w:rsidRPr="0050305B" w:rsidRDefault="0050305B" w:rsidP="0050305B">
      <w:r w:rsidRPr="0050305B">
        <w:t xml:space="preserve">    "witnesses": ["sha256:01…aa","sha256:b3…1f"]</w:t>
      </w:r>
    </w:p>
    <w:p w14:paraId="70F45369" w14:textId="77777777" w:rsidR="0050305B" w:rsidRPr="0050305B" w:rsidRDefault="0050305B" w:rsidP="0050305B">
      <w:r w:rsidRPr="0050305B">
        <w:t xml:space="preserve">  },</w:t>
      </w:r>
    </w:p>
    <w:p w14:paraId="6830CDB1" w14:textId="77777777" w:rsidR="0050305B" w:rsidRPr="0050305B" w:rsidRDefault="0050305B" w:rsidP="0050305B">
      <w:r w:rsidRPr="0050305B">
        <w:t xml:space="preserve">  "signing": {</w:t>
      </w:r>
    </w:p>
    <w:p w14:paraId="334FE488" w14:textId="77777777" w:rsidR="0050305B" w:rsidRPr="0050305B" w:rsidRDefault="0050305B" w:rsidP="0050305B">
      <w:r w:rsidRPr="0050305B">
        <w:t xml:space="preserve">    "algorithm": "ed25519",</w:t>
      </w:r>
    </w:p>
    <w:p w14:paraId="1AFEF818" w14:textId="77777777" w:rsidR="0050305B" w:rsidRPr="0050305B" w:rsidRDefault="0050305B" w:rsidP="0050305B">
      <w:r w:rsidRPr="0050305B">
        <w:lastRenderedPageBreak/>
        <w:t xml:space="preserve">    "public_key_fingerprint": "ed25519:6c9a…"</w:t>
      </w:r>
    </w:p>
    <w:p w14:paraId="42807D85" w14:textId="77777777" w:rsidR="0050305B" w:rsidRPr="0050305B" w:rsidRDefault="0050305B" w:rsidP="0050305B">
      <w:r w:rsidRPr="0050305B">
        <w:t xml:space="preserve">  },</w:t>
      </w:r>
    </w:p>
    <w:p w14:paraId="565C381F" w14:textId="77777777" w:rsidR="0050305B" w:rsidRPr="0050305B" w:rsidRDefault="0050305B" w:rsidP="0050305B">
      <w:r w:rsidRPr="0050305B">
        <w:t xml:space="preserve">  "retention": {</w:t>
      </w:r>
    </w:p>
    <w:p w14:paraId="2AE1F12D" w14:textId="77777777" w:rsidR="0050305B" w:rsidRPr="0050305B" w:rsidRDefault="0050305B" w:rsidP="0050305B">
      <w:r w:rsidRPr="0050305B">
        <w:t xml:space="preserve">    "policy_id": "ret_high_risk_v2",</w:t>
      </w:r>
    </w:p>
    <w:p w14:paraId="38EE251D" w14:textId="77777777" w:rsidR="0050305B" w:rsidRPr="0050305B" w:rsidRDefault="0050305B" w:rsidP="0050305B">
      <w:r w:rsidRPr="0050305B">
        <w:t xml:space="preserve">    "min_months": 6</w:t>
      </w:r>
    </w:p>
    <w:p w14:paraId="2312943E" w14:textId="77777777" w:rsidR="0050305B" w:rsidRPr="0050305B" w:rsidRDefault="0050305B" w:rsidP="0050305B">
      <w:r w:rsidRPr="0050305B">
        <w:t xml:space="preserve">  }</w:t>
      </w:r>
    </w:p>
    <w:p w14:paraId="1ACDC5AC" w14:textId="77777777" w:rsidR="0050305B" w:rsidRPr="0050305B" w:rsidRDefault="0050305B" w:rsidP="0050305B">
      <w:r w:rsidRPr="0050305B">
        <w:t>}</w:t>
      </w:r>
    </w:p>
    <w:p w14:paraId="63252555" w14:textId="77777777" w:rsidR="0050305B" w:rsidRPr="0050305B" w:rsidRDefault="0050305B" w:rsidP="0050305B">
      <w:r w:rsidRPr="0050305B">
        <w:rPr>
          <w:b/>
          <w:bCs/>
        </w:rPr>
        <w:t>Signing</w:t>
      </w:r>
    </w:p>
    <w:p w14:paraId="23162385" w14:textId="77777777" w:rsidR="0050305B" w:rsidRPr="0050305B" w:rsidRDefault="0050305B" w:rsidP="0050305B">
      <w:pPr>
        <w:numPr>
          <w:ilvl w:val="0"/>
          <w:numId w:val="348"/>
        </w:numPr>
      </w:pPr>
      <w:r w:rsidRPr="0050305B">
        <w:t>Generate manifest.sig as a detached Ed25519 signature over the canonicalized manifest.json and graph.ndjson hashes.</w:t>
      </w:r>
    </w:p>
    <w:p w14:paraId="235D5F8A" w14:textId="77777777" w:rsidR="0050305B" w:rsidRPr="0050305B" w:rsidRDefault="0050305B" w:rsidP="0050305B">
      <w:pPr>
        <w:numPr>
          <w:ilvl w:val="0"/>
          <w:numId w:val="348"/>
        </w:numPr>
      </w:pPr>
      <w:r w:rsidRPr="0050305B">
        <w:t>Store public key fingerprint; publish key in your compliance registry.</w:t>
      </w:r>
    </w:p>
    <w:p w14:paraId="5026E9C7" w14:textId="77777777" w:rsidR="0050305B" w:rsidRPr="0050305B" w:rsidRDefault="0050305B" w:rsidP="0050305B">
      <w:r w:rsidRPr="0050305B">
        <w:rPr>
          <w:b/>
          <w:bCs/>
        </w:rPr>
        <w:t>Privacy &amp; redaction</w:t>
      </w:r>
    </w:p>
    <w:p w14:paraId="7FE35D6B" w14:textId="77777777" w:rsidR="0050305B" w:rsidRPr="0050305B" w:rsidRDefault="0050305B" w:rsidP="0050305B">
      <w:pPr>
        <w:numPr>
          <w:ilvl w:val="0"/>
          <w:numId w:val="349"/>
        </w:numPr>
      </w:pPr>
      <w:r w:rsidRPr="0050305B">
        <w:t xml:space="preserve">Redact PII </w:t>
      </w:r>
      <w:r w:rsidRPr="0050305B">
        <w:rPr>
          <w:b/>
          <w:bCs/>
        </w:rPr>
        <w:t>at ingest</w:t>
      </w:r>
      <w:r w:rsidRPr="0050305B">
        <w:t>; SEG holds selectors (e.g., salted hashes) and data class tags.</w:t>
      </w:r>
    </w:p>
    <w:p w14:paraId="5083C1D0" w14:textId="77777777" w:rsidR="0050305B" w:rsidRPr="0050305B" w:rsidRDefault="0050305B" w:rsidP="0050305B">
      <w:pPr>
        <w:numPr>
          <w:ilvl w:val="0"/>
          <w:numId w:val="349"/>
        </w:numPr>
      </w:pPr>
      <w:r w:rsidRPr="0050305B">
        <w:t xml:space="preserve">Export bundles include </w:t>
      </w:r>
      <w:r w:rsidRPr="0050305B">
        <w:rPr>
          <w:b/>
          <w:bCs/>
        </w:rPr>
        <w:t>redaction map</w:t>
      </w:r>
      <w:r w:rsidRPr="0050305B">
        <w:t xml:space="preserve"> (what was removed &amp; why) for auditors.</w:t>
      </w:r>
    </w:p>
    <w:p w14:paraId="69AF30C9" w14:textId="77777777" w:rsidR="0050305B" w:rsidRPr="0050305B" w:rsidRDefault="0050305B" w:rsidP="0050305B">
      <w:r w:rsidRPr="0050305B">
        <w:rPr>
          <w:b/>
          <w:bCs/>
        </w:rPr>
        <w:t>EU AI Act mapping (high-risk systems)</w:t>
      </w:r>
    </w:p>
    <w:p w14:paraId="00EF8243" w14:textId="77777777" w:rsidR="0050305B" w:rsidRPr="0050305B" w:rsidRDefault="0050305B" w:rsidP="0050305B">
      <w:pPr>
        <w:numPr>
          <w:ilvl w:val="0"/>
          <w:numId w:val="350"/>
        </w:numPr>
      </w:pPr>
      <w:r w:rsidRPr="0050305B">
        <w:rPr>
          <w:b/>
          <w:bCs/>
        </w:rPr>
        <w:t>Art. 12 (logging):</w:t>
      </w:r>
      <w:r w:rsidRPr="0050305B">
        <w:t xml:space="preserve"> graph.ndjson + witnesses/*.json with tx &amp; valid times.</w:t>
      </w:r>
    </w:p>
    <w:p w14:paraId="7F6505C0" w14:textId="77777777" w:rsidR="0050305B" w:rsidRPr="0050305B" w:rsidRDefault="0050305B" w:rsidP="0050305B">
      <w:pPr>
        <w:numPr>
          <w:ilvl w:val="0"/>
          <w:numId w:val="350"/>
        </w:numPr>
      </w:pPr>
      <w:r w:rsidRPr="0050305B">
        <w:rPr>
          <w:b/>
          <w:bCs/>
        </w:rPr>
        <w:t>Art. 52 (synthetic labeling):</w:t>
      </w:r>
      <w:r w:rsidRPr="0050305B">
        <w:t xml:space="preserve"> Artifact nodes carry seg:modality and synthetic marker; export includes labeling policy.</w:t>
      </w:r>
    </w:p>
    <w:p w14:paraId="619A868B" w14:textId="77777777" w:rsidR="0050305B" w:rsidRPr="0050305B" w:rsidRDefault="0050305B" w:rsidP="0050305B">
      <w:pPr>
        <w:numPr>
          <w:ilvl w:val="0"/>
          <w:numId w:val="350"/>
        </w:numPr>
      </w:pPr>
      <w:r w:rsidRPr="0050305B">
        <w:rPr>
          <w:b/>
          <w:bCs/>
        </w:rPr>
        <w:t>Retention (≥ 6 months):</w:t>
      </w:r>
      <w:r w:rsidRPr="0050305B">
        <w:t xml:space="preserve"> manifest.retention.min_months and store policy id.</w:t>
      </w:r>
    </w:p>
    <w:p w14:paraId="0028682E" w14:textId="77777777" w:rsidR="0050305B" w:rsidRPr="0050305B" w:rsidRDefault="0050305B" w:rsidP="0050305B">
      <w:pPr>
        <w:numPr>
          <w:ilvl w:val="0"/>
          <w:numId w:val="350"/>
        </w:numPr>
      </w:pPr>
      <w:r w:rsidRPr="0050305B">
        <w:rPr>
          <w:b/>
          <w:bCs/>
        </w:rPr>
        <w:t>Risk management:</w:t>
      </w:r>
      <w:r w:rsidRPr="0050305B">
        <w:t xml:space="preserve"> include UQ calibration packs &amp; policy configs in bundle.</w:t>
      </w:r>
    </w:p>
    <w:p w14:paraId="29314C7B" w14:textId="77777777" w:rsidR="0050305B" w:rsidRPr="0050305B" w:rsidRDefault="00000000" w:rsidP="0050305B">
      <w:r>
        <w:pict w14:anchorId="796BF03D">
          <v:rect id="_x0000_i1293" style="width:0;height:1.5pt" o:hralign="center" o:hrstd="t" o:hr="t" fillcolor="#a0a0a0" stroked="f"/>
        </w:pict>
      </w:r>
    </w:p>
    <w:p w14:paraId="634FE51F" w14:textId="77777777" w:rsidR="0050305B" w:rsidRPr="0050305B" w:rsidRDefault="0050305B" w:rsidP="0050305B">
      <w:pPr>
        <w:rPr>
          <w:b/>
          <w:bCs/>
        </w:rPr>
      </w:pPr>
      <w:r w:rsidRPr="0050305B">
        <w:rPr>
          <w:b/>
          <w:bCs/>
        </w:rPr>
        <w:t>15.5 Storage, indexing, and scale</w:t>
      </w:r>
    </w:p>
    <w:p w14:paraId="0B15C7B5" w14:textId="77777777" w:rsidR="0050305B" w:rsidRPr="0050305B" w:rsidRDefault="0050305B" w:rsidP="0050305B">
      <w:r w:rsidRPr="0050305B">
        <w:rPr>
          <w:b/>
          <w:bCs/>
        </w:rPr>
        <w:t>Backends</w:t>
      </w:r>
    </w:p>
    <w:p w14:paraId="5D9B1E61" w14:textId="77777777" w:rsidR="0050305B" w:rsidRPr="0050305B" w:rsidRDefault="0050305B" w:rsidP="0050305B">
      <w:pPr>
        <w:numPr>
          <w:ilvl w:val="0"/>
          <w:numId w:val="351"/>
        </w:numPr>
      </w:pPr>
      <w:r w:rsidRPr="0050305B">
        <w:rPr>
          <w:b/>
          <w:bCs/>
        </w:rPr>
        <w:t>RDF (e.g., Jena, Neptune-RDF):</w:t>
      </w:r>
      <w:r w:rsidRPr="0050305B">
        <w:t xml:space="preserve"> strong JSON-LD/SHACL alignment; native SPARQL/time filters.</w:t>
      </w:r>
    </w:p>
    <w:p w14:paraId="22E94ED9" w14:textId="77777777" w:rsidR="0050305B" w:rsidRPr="0050305B" w:rsidRDefault="0050305B" w:rsidP="0050305B">
      <w:pPr>
        <w:numPr>
          <w:ilvl w:val="0"/>
          <w:numId w:val="351"/>
        </w:numPr>
      </w:pPr>
      <w:r w:rsidRPr="0050305B">
        <w:rPr>
          <w:b/>
          <w:bCs/>
        </w:rPr>
        <w:t>Property graphs (Neo4j, Neptune-PG):</w:t>
      </w:r>
      <w:r w:rsidRPr="0050305B">
        <w:t xml:space="preserve"> easier path queries &amp; ops dashboards; use custom time-slice middleware.</w:t>
      </w:r>
    </w:p>
    <w:p w14:paraId="6B82ABFA" w14:textId="77777777" w:rsidR="0050305B" w:rsidRPr="0050305B" w:rsidRDefault="0050305B" w:rsidP="0050305B">
      <w:pPr>
        <w:numPr>
          <w:ilvl w:val="0"/>
          <w:numId w:val="351"/>
        </w:numPr>
      </w:pPr>
      <w:r w:rsidRPr="0050305B">
        <w:rPr>
          <w:b/>
          <w:bCs/>
        </w:rPr>
        <w:lastRenderedPageBreak/>
        <w:t>Hybrid:</w:t>
      </w:r>
      <w:r w:rsidRPr="0050305B">
        <w:t xml:space="preserve"> store JSON-LD canonically in object store; mirror into PG for fast lineage UI.</w:t>
      </w:r>
    </w:p>
    <w:p w14:paraId="0F0C8B29" w14:textId="77777777" w:rsidR="0050305B" w:rsidRPr="0050305B" w:rsidRDefault="0050305B" w:rsidP="0050305B">
      <w:r w:rsidRPr="0050305B">
        <w:rPr>
          <w:b/>
          <w:bCs/>
        </w:rPr>
        <w:t>Indexes</w:t>
      </w:r>
    </w:p>
    <w:p w14:paraId="6F4368C0" w14:textId="77777777" w:rsidR="0050305B" w:rsidRPr="0050305B" w:rsidRDefault="0050305B" w:rsidP="0050305B">
      <w:pPr>
        <w:numPr>
          <w:ilvl w:val="0"/>
          <w:numId w:val="352"/>
        </w:numPr>
      </w:pPr>
      <w:r w:rsidRPr="0050305B">
        <w:t>Node: (type), (txFrom, txTo), (validFrom, validTo), (contentAddress).</w:t>
      </w:r>
    </w:p>
    <w:p w14:paraId="08168B2F" w14:textId="77777777" w:rsidR="0050305B" w:rsidRPr="0050305B" w:rsidRDefault="0050305B" w:rsidP="0050305B">
      <w:pPr>
        <w:numPr>
          <w:ilvl w:val="0"/>
          <w:numId w:val="352"/>
        </w:numPr>
      </w:pPr>
      <w:r w:rsidRPr="0050305B">
        <w:t>Edge: (src, rel, dst), plus tx* and valid*.</w:t>
      </w:r>
    </w:p>
    <w:p w14:paraId="63E6403F" w14:textId="77777777" w:rsidR="0050305B" w:rsidRPr="0050305B" w:rsidRDefault="0050305B" w:rsidP="0050305B">
      <w:pPr>
        <w:numPr>
          <w:ilvl w:val="0"/>
          <w:numId w:val="352"/>
        </w:numPr>
      </w:pPr>
      <w:r w:rsidRPr="0050305B">
        <w:t>Secondary: (confidenceBand), (uncertaintyScore), (policyId).</w:t>
      </w:r>
    </w:p>
    <w:p w14:paraId="133B973E" w14:textId="77777777" w:rsidR="0050305B" w:rsidRPr="0050305B" w:rsidRDefault="0050305B" w:rsidP="0050305B">
      <w:pPr>
        <w:numPr>
          <w:ilvl w:val="0"/>
          <w:numId w:val="352"/>
        </w:numPr>
      </w:pPr>
      <w:r w:rsidRPr="0050305B">
        <w:t>Sharding: by snapshot_id or by (project, chain_id) domains.</w:t>
      </w:r>
    </w:p>
    <w:p w14:paraId="7025DDA4" w14:textId="77777777" w:rsidR="0050305B" w:rsidRPr="0050305B" w:rsidRDefault="0050305B" w:rsidP="0050305B">
      <w:r w:rsidRPr="0050305B">
        <w:rPr>
          <w:b/>
          <w:bCs/>
        </w:rPr>
        <w:t>Throughput tips</w:t>
      </w:r>
    </w:p>
    <w:p w14:paraId="77B4DEA7" w14:textId="77777777" w:rsidR="0050305B" w:rsidRPr="0050305B" w:rsidRDefault="0050305B" w:rsidP="0050305B">
      <w:pPr>
        <w:numPr>
          <w:ilvl w:val="0"/>
          <w:numId w:val="353"/>
        </w:numPr>
      </w:pPr>
      <w:r w:rsidRPr="0050305B">
        <w:t xml:space="preserve">Write </w:t>
      </w:r>
      <w:r w:rsidRPr="0050305B">
        <w:rPr>
          <w:b/>
          <w:bCs/>
        </w:rPr>
        <w:t>append-only</w:t>
      </w:r>
      <w:r w:rsidRPr="0050305B">
        <w:t xml:space="preserve"> batches; end records by setting txTo (no deletes).</w:t>
      </w:r>
    </w:p>
    <w:p w14:paraId="70CE9318" w14:textId="77777777" w:rsidR="0050305B" w:rsidRPr="0050305B" w:rsidRDefault="0050305B" w:rsidP="0050305B">
      <w:pPr>
        <w:numPr>
          <w:ilvl w:val="0"/>
          <w:numId w:val="353"/>
        </w:numPr>
      </w:pPr>
      <w:r w:rsidRPr="0050305B">
        <w:t xml:space="preserve">Pre-compute </w:t>
      </w:r>
      <w:r w:rsidRPr="0050305B">
        <w:rPr>
          <w:b/>
          <w:bCs/>
        </w:rPr>
        <w:t>lineage cones</w:t>
      </w:r>
      <w:r w:rsidRPr="0050305B">
        <w:t xml:space="preserve"> (transitive closure summaries) for hot claims.</w:t>
      </w:r>
    </w:p>
    <w:p w14:paraId="3FEDE53F" w14:textId="77777777" w:rsidR="0050305B" w:rsidRPr="0050305B" w:rsidRDefault="0050305B" w:rsidP="0050305B">
      <w:pPr>
        <w:numPr>
          <w:ilvl w:val="0"/>
          <w:numId w:val="353"/>
        </w:numPr>
      </w:pPr>
      <w:r w:rsidRPr="0050305B">
        <w:t xml:space="preserve">Cache </w:t>
      </w:r>
      <w:r w:rsidRPr="0050305B">
        <w:rPr>
          <w:b/>
          <w:bCs/>
        </w:rPr>
        <w:t>witness packs</w:t>
      </w:r>
      <w:r w:rsidRPr="0050305B">
        <w:t xml:space="preserve"> (VIF) by (model_id, prompt_template_id, seed).</w:t>
      </w:r>
    </w:p>
    <w:p w14:paraId="24808086" w14:textId="77777777" w:rsidR="0050305B" w:rsidRPr="0050305B" w:rsidRDefault="00000000" w:rsidP="0050305B">
      <w:r>
        <w:pict w14:anchorId="3CEC4A2C">
          <v:rect id="_x0000_i1294" style="width:0;height:1.5pt" o:hralign="center" o:hrstd="t" o:hr="t" fillcolor="#a0a0a0" stroked="f"/>
        </w:pict>
      </w:r>
    </w:p>
    <w:p w14:paraId="70CF57F6" w14:textId="77777777" w:rsidR="0050305B" w:rsidRPr="0050305B" w:rsidRDefault="0050305B" w:rsidP="0050305B">
      <w:pPr>
        <w:rPr>
          <w:b/>
          <w:bCs/>
        </w:rPr>
      </w:pPr>
      <w:r w:rsidRPr="0050305B">
        <w:rPr>
          <w:b/>
          <w:bCs/>
        </w:rPr>
        <w:t>15.6 SEG API (read-only)</w:t>
      </w:r>
    </w:p>
    <w:p w14:paraId="5D6E7CEA" w14:textId="77777777" w:rsidR="0050305B" w:rsidRPr="0050305B" w:rsidRDefault="0050305B" w:rsidP="0050305B">
      <w:r w:rsidRPr="0050305B">
        <w:rPr>
          <w:b/>
          <w:bCs/>
        </w:rPr>
        <w:t>GET /seg/lineage</w:t>
      </w:r>
      <w:r w:rsidRPr="0050305B">
        <w:br/>
        <w:t>Query parameters: root, depth, asOf, include=decisions,snippets,witnesses</w:t>
      </w:r>
      <w:r w:rsidRPr="0050305B">
        <w:br/>
        <w:t>Response: DAG slice (nodes+edges) + lineage confidence (LC) + summary counts.</w:t>
      </w:r>
    </w:p>
    <w:p w14:paraId="72BB0348" w14:textId="77777777" w:rsidR="0050305B" w:rsidRPr="0050305B" w:rsidRDefault="0050305B" w:rsidP="0050305B">
      <w:r w:rsidRPr="0050305B">
        <w:rPr>
          <w:b/>
          <w:bCs/>
        </w:rPr>
        <w:t>GET /seg/witness/:id</w:t>
      </w:r>
      <w:r w:rsidRPr="0050305B">
        <w:br/>
        <w:t>Returns the VIF JSON (Chapter 14 schema) with integrity hashes.</w:t>
      </w:r>
    </w:p>
    <w:p w14:paraId="0B79DF0A" w14:textId="77777777" w:rsidR="0050305B" w:rsidRPr="0050305B" w:rsidRDefault="0050305B" w:rsidP="0050305B">
      <w:r w:rsidRPr="0050305B">
        <w:rPr>
          <w:b/>
          <w:bCs/>
        </w:rPr>
        <w:t>POST /seg/export</w:t>
      </w:r>
      <w:r w:rsidRPr="0050305B">
        <w:br/>
        <w:t>Body: { "roots":[…], "depth":3, "asOf":"…", "format":"bundle/v1" }</w:t>
      </w:r>
      <w:r w:rsidRPr="0050305B">
        <w:br/>
        <w:t>Returns: signed bundle URL + sha256.</w:t>
      </w:r>
    </w:p>
    <w:p w14:paraId="5D6E3C1A" w14:textId="77777777" w:rsidR="0050305B" w:rsidRPr="0050305B" w:rsidRDefault="0050305B" w:rsidP="0050305B">
      <w:r w:rsidRPr="0050305B">
        <w:rPr>
          <w:b/>
          <w:bCs/>
        </w:rPr>
        <w:t>GET /seg/search</w:t>
      </w:r>
      <w:r w:rsidRPr="0050305B">
        <w:br/>
        <w:t>Text/metadata search over Claim/Artifact/Source with filters on bands, policies, time.</w:t>
      </w:r>
    </w:p>
    <w:p w14:paraId="6904977F" w14:textId="77777777" w:rsidR="0050305B" w:rsidRPr="0050305B" w:rsidRDefault="0050305B" w:rsidP="0050305B">
      <w:r w:rsidRPr="0050305B">
        <w:rPr>
          <w:i/>
          <w:iCs/>
        </w:rPr>
        <w:t>All endpoints are read-only.</w:t>
      </w:r>
      <w:r w:rsidRPr="0050305B">
        <w:t xml:space="preserve"> Mutations happen only through the memory/orchestration pipelines that already emit witnesses and graph deltas.</w:t>
      </w:r>
    </w:p>
    <w:p w14:paraId="7034CC1C" w14:textId="77777777" w:rsidR="0050305B" w:rsidRPr="0050305B" w:rsidRDefault="00000000" w:rsidP="0050305B">
      <w:r>
        <w:pict w14:anchorId="4FE6571F">
          <v:rect id="_x0000_i1295" style="width:0;height:1.5pt" o:hralign="center" o:hrstd="t" o:hr="t" fillcolor="#a0a0a0" stroked="f"/>
        </w:pict>
      </w:r>
    </w:p>
    <w:p w14:paraId="34873A5F" w14:textId="77777777" w:rsidR="0050305B" w:rsidRPr="0050305B" w:rsidRDefault="0050305B" w:rsidP="0050305B">
      <w:pPr>
        <w:rPr>
          <w:b/>
          <w:bCs/>
        </w:rPr>
      </w:pPr>
      <w:r w:rsidRPr="0050305B">
        <w:rPr>
          <w:b/>
          <w:bCs/>
        </w:rPr>
        <w:t>15.7 Checklists</w:t>
      </w:r>
    </w:p>
    <w:p w14:paraId="42D70D14" w14:textId="77777777" w:rsidR="0050305B" w:rsidRPr="0050305B" w:rsidRDefault="0050305B" w:rsidP="0050305B">
      <w:r w:rsidRPr="0050305B">
        <w:rPr>
          <w:b/>
          <w:bCs/>
        </w:rPr>
        <w:t>Producer (pipelines)</w:t>
      </w:r>
    </w:p>
    <w:p w14:paraId="4F1D8571" w14:textId="77777777" w:rsidR="0050305B" w:rsidRPr="0050305B" w:rsidRDefault="0050305B" w:rsidP="0050305B">
      <w:pPr>
        <w:numPr>
          <w:ilvl w:val="0"/>
          <w:numId w:val="354"/>
        </w:numPr>
      </w:pPr>
      <w:r w:rsidRPr="0050305B">
        <w:t>Emit JSON-LD nodes/edges for Claim/Artifact/Witness/ToolCall/Snapshot.</w:t>
      </w:r>
    </w:p>
    <w:p w14:paraId="3A951D56" w14:textId="77777777" w:rsidR="0050305B" w:rsidRPr="0050305B" w:rsidRDefault="0050305B" w:rsidP="0050305B">
      <w:pPr>
        <w:numPr>
          <w:ilvl w:val="0"/>
          <w:numId w:val="354"/>
        </w:numPr>
      </w:pPr>
      <w:r w:rsidRPr="0050305B">
        <w:lastRenderedPageBreak/>
        <w:t>Fill both tx* and valid* (if domain time known).</w:t>
      </w:r>
    </w:p>
    <w:p w14:paraId="05934B8E" w14:textId="77777777" w:rsidR="0050305B" w:rsidRPr="0050305B" w:rsidRDefault="0050305B" w:rsidP="0050305B">
      <w:pPr>
        <w:numPr>
          <w:ilvl w:val="0"/>
          <w:numId w:val="354"/>
        </w:numPr>
      </w:pPr>
      <w:r w:rsidRPr="0050305B">
        <w:t>Use content-addressed blobs for sources/snippets &amp; store license tags.</w:t>
      </w:r>
    </w:p>
    <w:p w14:paraId="7EC63BDB" w14:textId="77777777" w:rsidR="0050305B" w:rsidRPr="0050305B" w:rsidRDefault="0050305B" w:rsidP="0050305B">
      <w:pPr>
        <w:numPr>
          <w:ilvl w:val="0"/>
          <w:numId w:val="354"/>
        </w:numPr>
      </w:pPr>
      <w:r w:rsidRPr="0050305B">
        <w:t>Append contradiction edges rather than deleting outdated claims.</w:t>
      </w:r>
    </w:p>
    <w:p w14:paraId="15F34662" w14:textId="77777777" w:rsidR="0050305B" w:rsidRPr="0050305B" w:rsidRDefault="0050305B" w:rsidP="0050305B">
      <w:r w:rsidRPr="0050305B">
        <w:rPr>
          <w:b/>
          <w:bCs/>
        </w:rPr>
        <w:t>Platform</w:t>
      </w:r>
    </w:p>
    <w:p w14:paraId="30DFE0F7" w14:textId="77777777" w:rsidR="0050305B" w:rsidRPr="0050305B" w:rsidRDefault="0050305B" w:rsidP="0050305B">
      <w:pPr>
        <w:numPr>
          <w:ilvl w:val="0"/>
          <w:numId w:val="355"/>
        </w:numPr>
      </w:pPr>
      <w:r w:rsidRPr="0050305B">
        <w:t>Enforce SHACL shapes on ingest; reject malformed witnesses.</w:t>
      </w:r>
    </w:p>
    <w:p w14:paraId="17C62286" w14:textId="77777777" w:rsidR="0050305B" w:rsidRPr="0050305B" w:rsidRDefault="0050305B" w:rsidP="0050305B">
      <w:pPr>
        <w:numPr>
          <w:ilvl w:val="0"/>
          <w:numId w:val="355"/>
        </w:numPr>
      </w:pPr>
      <w:r w:rsidRPr="0050305B">
        <w:t>Maintain time-slice resolver and cache for hot asOf queries.</w:t>
      </w:r>
    </w:p>
    <w:p w14:paraId="27272A66" w14:textId="77777777" w:rsidR="0050305B" w:rsidRPr="0050305B" w:rsidRDefault="0050305B" w:rsidP="0050305B">
      <w:pPr>
        <w:numPr>
          <w:ilvl w:val="0"/>
          <w:numId w:val="355"/>
        </w:numPr>
      </w:pPr>
      <w:r w:rsidRPr="0050305B">
        <w:t>Provide signed export; keep public keys rotated &amp; pinned.</w:t>
      </w:r>
    </w:p>
    <w:p w14:paraId="24925BFB" w14:textId="77777777" w:rsidR="0050305B" w:rsidRPr="0050305B" w:rsidRDefault="0050305B" w:rsidP="0050305B">
      <w:pPr>
        <w:numPr>
          <w:ilvl w:val="0"/>
          <w:numId w:val="355"/>
        </w:numPr>
      </w:pPr>
      <w:r w:rsidRPr="0050305B">
        <w:t>Monitor lineage LC drift and band distributions over time.</w:t>
      </w:r>
    </w:p>
    <w:p w14:paraId="1DDF6641" w14:textId="77777777" w:rsidR="0050305B" w:rsidRPr="0050305B" w:rsidRDefault="0050305B" w:rsidP="0050305B">
      <w:r w:rsidRPr="0050305B">
        <w:rPr>
          <w:b/>
          <w:bCs/>
        </w:rPr>
        <w:t>UX</w:t>
      </w:r>
    </w:p>
    <w:p w14:paraId="1E629CB0" w14:textId="77777777" w:rsidR="0050305B" w:rsidRPr="0050305B" w:rsidRDefault="0050305B" w:rsidP="0050305B">
      <w:pPr>
        <w:numPr>
          <w:ilvl w:val="0"/>
          <w:numId w:val="356"/>
        </w:numPr>
      </w:pPr>
      <w:r w:rsidRPr="0050305B">
        <w:t>Always show “as-of” clock for views.</w:t>
      </w:r>
    </w:p>
    <w:p w14:paraId="4821D3F2" w14:textId="77777777" w:rsidR="0050305B" w:rsidRPr="0050305B" w:rsidRDefault="0050305B" w:rsidP="0050305B">
      <w:pPr>
        <w:numPr>
          <w:ilvl w:val="0"/>
          <w:numId w:val="356"/>
        </w:numPr>
      </w:pPr>
      <w:r w:rsidRPr="0050305B">
        <w:t xml:space="preserve">One-click: </w:t>
      </w:r>
      <w:r w:rsidRPr="0050305B">
        <w:rPr>
          <w:i/>
          <w:iCs/>
        </w:rPr>
        <w:t>Show lineage</w:t>
      </w:r>
      <w:r w:rsidRPr="0050305B">
        <w:t xml:space="preserve">, </w:t>
      </w:r>
      <w:r w:rsidRPr="0050305B">
        <w:rPr>
          <w:i/>
          <w:iCs/>
        </w:rPr>
        <w:t>Compare times</w:t>
      </w:r>
      <w:r w:rsidRPr="0050305B">
        <w:t xml:space="preserve">, </w:t>
      </w:r>
      <w:r w:rsidRPr="0050305B">
        <w:rPr>
          <w:i/>
          <w:iCs/>
        </w:rPr>
        <w:t>Export bundle</w:t>
      </w:r>
      <w:r w:rsidRPr="0050305B">
        <w:t>.</w:t>
      </w:r>
    </w:p>
    <w:p w14:paraId="54CCB3BE" w14:textId="77777777" w:rsidR="0050305B" w:rsidRPr="0050305B" w:rsidRDefault="0050305B" w:rsidP="0050305B">
      <w:pPr>
        <w:numPr>
          <w:ilvl w:val="0"/>
          <w:numId w:val="356"/>
        </w:numPr>
      </w:pPr>
      <w:r w:rsidRPr="0050305B">
        <w:t>Inline highlights for cited snippets with CAS previews.</w:t>
      </w:r>
    </w:p>
    <w:p w14:paraId="4C186F24" w14:textId="77777777" w:rsidR="0050305B" w:rsidRPr="0050305B" w:rsidRDefault="00000000" w:rsidP="0050305B">
      <w:r>
        <w:pict w14:anchorId="52A911A2">
          <v:rect id="_x0000_i1296" style="width:0;height:1.5pt" o:hralign="center" o:hrstd="t" o:hr="t" fillcolor="#a0a0a0" stroked="f"/>
        </w:pict>
      </w:r>
    </w:p>
    <w:p w14:paraId="606CA03A" w14:textId="77777777" w:rsidR="0050305B" w:rsidRPr="0050305B" w:rsidRDefault="0050305B" w:rsidP="0050305B">
      <w:pPr>
        <w:rPr>
          <w:b/>
          <w:bCs/>
        </w:rPr>
      </w:pPr>
      <w:r w:rsidRPr="0050305B">
        <w:rPr>
          <w:b/>
          <w:bCs/>
        </w:rPr>
        <w:t>15.8 Outcome</w:t>
      </w:r>
    </w:p>
    <w:p w14:paraId="424BBD58" w14:textId="77777777" w:rsidR="0050305B" w:rsidRPr="0050305B" w:rsidRDefault="0050305B" w:rsidP="0050305B">
      <w:r w:rsidRPr="0050305B">
        <w:t xml:space="preserve">The SEG turns “because the model said so” into </w:t>
      </w:r>
      <w:r w:rsidRPr="0050305B">
        <w:rPr>
          <w:b/>
          <w:bCs/>
        </w:rPr>
        <w:t>because the evidence shows so</w:t>
      </w:r>
      <w:r w:rsidRPr="0050305B">
        <w:t xml:space="preserve">. With JSON-LD/SHACL for structure, bi-temporal slicing for truth-over-time, lineage scoring for audits, and signed export packs for regulators, AIMOS/APOE upgrades outputs into </w:t>
      </w:r>
      <w:r w:rsidRPr="0050305B">
        <w:rPr>
          <w:b/>
          <w:bCs/>
        </w:rPr>
        <w:t>durable, inspectable facts</w:t>
      </w:r>
      <w:r w:rsidRPr="0050305B">
        <w:t xml:space="preserve"> that can be replayed, defended, and improved.</w:t>
      </w:r>
    </w:p>
    <w:p w14:paraId="68C172B9" w14:textId="77777777" w:rsidR="0050305B" w:rsidRDefault="0050305B" w:rsidP="0050305B"/>
    <w:p w14:paraId="7D08EAB8" w14:textId="77777777" w:rsidR="0050305B" w:rsidRDefault="0050305B" w:rsidP="0050305B"/>
    <w:p w14:paraId="54E9E47C" w14:textId="77777777" w:rsidR="0050305B" w:rsidRDefault="0050305B" w:rsidP="0050305B"/>
    <w:p w14:paraId="137E804E" w14:textId="77777777" w:rsidR="0050305B" w:rsidRDefault="0050305B" w:rsidP="0050305B"/>
    <w:p w14:paraId="46F0B8B0" w14:textId="77777777" w:rsidR="0050305B" w:rsidRDefault="0050305B" w:rsidP="0050305B"/>
    <w:p w14:paraId="7E59C9B8" w14:textId="77777777" w:rsidR="0050305B" w:rsidRDefault="0050305B" w:rsidP="0050305B"/>
    <w:p w14:paraId="735997EA" w14:textId="77777777" w:rsidR="0050305B" w:rsidRDefault="0050305B" w:rsidP="0050305B"/>
    <w:p w14:paraId="7B039AE2" w14:textId="77777777" w:rsidR="0050305B" w:rsidRDefault="0050305B" w:rsidP="0050305B"/>
    <w:p w14:paraId="142EB6F2" w14:textId="77777777" w:rsidR="0050305B" w:rsidRDefault="0050305B" w:rsidP="0050305B"/>
    <w:p w14:paraId="617A7967" w14:textId="77777777" w:rsidR="0050305B" w:rsidRDefault="0050305B" w:rsidP="0050305B"/>
    <w:p w14:paraId="62F9186A" w14:textId="77777777" w:rsidR="0050305B" w:rsidRDefault="0050305B" w:rsidP="0050305B"/>
    <w:p w14:paraId="3E7BD7F5" w14:textId="77777777" w:rsidR="0050305B" w:rsidRDefault="0050305B" w:rsidP="0050305B"/>
    <w:p w14:paraId="3F7698C4" w14:textId="77777777" w:rsidR="0050305B" w:rsidRDefault="0050305B" w:rsidP="0050305B"/>
    <w:p w14:paraId="51D6124F" w14:textId="77777777" w:rsidR="0050305B" w:rsidRPr="0050305B" w:rsidRDefault="0050305B" w:rsidP="0050305B">
      <w:pPr>
        <w:rPr>
          <w:b/>
          <w:bCs/>
        </w:rPr>
      </w:pPr>
      <w:r w:rsidRPr="0050305B">
        <w:rPr>
          <w:b/>
          <w:bCs/>
        </w:rPr>
        <w:t>Part VI — Atomic Evolution: SDF-CVF</w:t>
      </w:r>
    </w:p>
    <w:p w14:paraId="1C894A6D" w14:textId="77777777" w:rsidR="0050305B" w:rsidRPr="0050305B" w:rsidRDefault="0050305B" w:rsidP="0050305B">
      <w:pPr>
        <w:rPr>
          <w:b/>
          <w:bCs/>
        </w:rPr>
      </w:pPr>
      <w:r w:rsidRPr="0050305B">
        <w:rPr>
          <w:b/>
          <w:bCs/>
        </w:rPr>
        <w:t>Chapter 16. Atomic Commits Across Code/Docs/Tags/Traces</w:t>
      </w:r>
    </w:p>
    <w:p w14:paraId="59F8F663" w14:textId="77777777" w:rsidR="0050305B" w:rsidRPr="0050305B" w:rsidRDefault="0050305B" w:rsidP="0050305B">
      <w:r w:rsidRPr="0050305B">
        <w:rPr>
          <w:b/>
          <w:bCs/>
        </w:rPr>
        <w:t>Aim.</w:t>
      </w:r>
      <w:r w:rsidRPr="0050305B">
        <w:t xml:space="preserve"> Make </w:t>
      </w:r>
      <w:r w:rsidRPr="0050305B">
        <w:rPr>
          <w:i/>
          <w:iCs/>
        </w:rPr>
        <w:t>every</w:t>
      </w:r>
      <w:r w:rsidRPr="0050305B">
        <w:t xml:space="preserve"> change travel as one sealed unit across the quartet {code, docs, tags, traces}—gated, witnessed, reversible.</w:t>
      </w:r>
    </w:p>
    <w:p w14:paraId="3F11160C" w14:textId="77777777" w:rsidR="0050305B" w:rsidRPr="0050305B" w:rsidRDefault="00000000" w:rsidP="0050305B">
      <w:r>
        <w:pict w14:anchorId="73AE7B9B">
          <v:rect id="_x0000_i1297" style="width:0;height:1.5pt" o:hralign="center" o:hrstd="t" o:hr="t" fillcolor="#a0a0a0" stroked="f"/>
        </w:pict>
      </w:r>
    </w:p>
    <w:p w14:paraId="0D879B49" w14:textId="77777777" w:rsidR="0050305B" w:rsidRPr="0050305B" w:rsidRDefault="0050305B" w:rsidP="0050305B">
      <w:pPr>
        <w:rPr>
          <w:b/>
          <w:bCs/>
        </w:rPr>
      </w:pPr>
      <w:r w:rsidRPr="0050305B">
        <w:rPr>
          <w:b/>
          <w:bCs/>
        </w:rPr>
        <w:t>16.0 Core model</w:t>
      </w:r>
    </w:p>
    <w:p w14:paraId="265CF997" w14:textId="77777777" w:rsidR="0050305B" w:rsidRPr="0050305B" w:rsidRDefault="0050305B" w:rsidP="0050305B">
      <w:pPr>
        <w:numPr>
          <w:ilvl w:val="0"/>
          <w:numId w:val="357"/>
        </w:numPr>
      </w:pPr>
      <w:r w:rsidRPr="0050305B">
        <w:rPr>
          <w:b/>
          <w:bCs/>
        </w:rPr>
        <w:t>ChangeSet Δ</w:t>
      </w:r>
      <w:r w:rsidRPr="0050305B">
        <w:t xml:space="preserve"> — the atomic proposal spanning all artifacts.</w:t>
      </w:r>
    </w:p>
    <w:p w14:paraId="57DFE6ED" w14:textId="77777777" w:rsidR="0050305B" w:rsidRPr="0050305B" w:rsidRDefault="0050305B" w:rsidP="0050305B">
      <w:pPr>
        <w:numPr>
          <w:ilvl w:val="0"/>
          <w:numId w:val="357"/>
        </w:numPr>
      </w:pPr>
      <w:r w:rsidRPr="0050305B">
        <w:rPr>
          <w:b/>
          <w:bCs/>
        </w:rPr>
        <w:t>Gates G</w:t>
      </w:r>
      <w:r w:rsidRPr="0050305B">
        <w:t xml:space="preserve"> — deterministic checks that </w:t>
      </w:r>
      <w:r w:rsidRPr="0050305B">
        <w:rPr>
          <w:i/>
          <w:iCs/>
        </w:rPr>
        <w:t>bind</w:t>
      </w:r>
      <w:r w:rsidRPr="0050305B">
        <w:t xml:space="preserve"> the quartet.</w:t>
      </w:r>
    </w:p>
    <w:p w14:paraId="43AB0078" w14:textId="77777777" w:rsidR="0050305B" w:rsidRPr="0050305B" w:rsidRDefault="0050305B" w:rsidP="0050305B">
      <w:pPr>
        <w:numPr>
          <w:ilvl w:val="0"/>
          <w:numId w:val="357"/>
        </w:numPr>
      </w:pPr>
      <w:r w:rsidRPr="0050305B">
        <w:rPr>
          <w:b/>
          <w:bCs/>
        </w:rPr>
        <w:t>Outcomes</w:t>
      </w:r>
      <w:r w:rsidRPr="0050305B">
        <w:t xml:space="preserve"> — PASS → merge; SOFT_FAIL → auto-fix then re-gate; HARD_FAIL → quarantine; DEFER → HITL.</w:t>
      </w:r>
    </w:p>
    <w:p w14:paraId="123DC46D" w14:textId="77777777" w:rsidR="0050305B" w:rsidRPr="0050305B" w:rsidRDefault="0050305B" w:rsidP="0050305B">
      <w:pPr>
        <w:numPr>
          <w:ilvl w:val="0"/>
          <w:numId w:val="357"/>
        </w:numPr>
      </w:pPr>
      <w:r w:rsidRPr="0050305B">
        <w:rPr>
          <w:b/>
          <w:bCs/>
        </w:rPr>
        <w:t>Snapshots</w:t>
      </w:r>
      <w:r w:rsidRPr="0050305B">
        <w:t xml:space="preserve"> — every PASS produces:</w:t>
      </w:r>
      <w:r w:rsidRPr="0050305B">
        <w:br/>
        <w:t xml:space="preserve">S_code, S_docs, S_tags (HHNI delta), S_traces (SEG delta) → rolled up into </w:t>
      </w:r>
      <w:r w:rsidRPr="0050305B">
        <w:rPr>
          <w:b/>
          <w:bCs/>
        </w:rPr>
        <w:t>Snapshot S*</w:t>
      </w:r>
      <w:r w:rsidRPr="0050305B">
        <w:t xml:space="preserve"> used for replay/rollback.</w:t>
      </w:r>
    </w:p>
    <w:p w14:paraId="66A5525A" w14:textId="77777777" w:rsidR="0050305B" w:rsidRPr="0050305B" w:rsidRDefault="0050305B" w:rsidP="0050305B">
      <w:r w:rsidRPr="0050305B">
        <w:rPr>
          <w:b/>
          <w:bCs/>
        </w:rPr>
        <w:t>Formal.</w:t>
      </w:r>
      <w:r w:rsidRPr="0050305B">
        <w:t xml:space="preserve"> A commit K = (Δ, S*, W) is valid iff </w:t>
      </w:r>
      <w:r w:rsidRPr="0050305B">
        <w:rPr>
          <w:rFonts w:ascii="Cambria Math" w:hAnsi="Cambria Math" w:cs="Cambria Math"/>
        </w:rPr>
        <w:t>∀</w:t>
      </w:r>
      <w:r w:rsidRPr="0050305B">
        <w:t xml:space="preserve"> g </w:t>
      </w:r>
      <w:r w:rsidRPr="0050305B">
        <w:rPr>
          <w:rFonts w:ascii="Cambria Math" w:hAnsi="Cambria Math" w:cs="Cambria Math"/>
        </w:rPr>
        <w:t>∈</w:t>
      </w:r>
      <w:r w:rsidRPr="0050305B">
        <w:t xml:space="preserve"> G: g(</w:t>
      </w:r>
      <w:r w:rsidRPr="0050305B">
        <w:rPr>
          <w:rFonts w:ascii="Aptos" w:hAnsi="Aptos" w:cs="Aptos"/>
        </w:rPr>
        <w:t>Δ</w:t>
      </w:r>
      <w:r w:rsidRPr="0050305B">
        <w:t>) = PASS and a Witness W (VIF) is attached.</w:t>
      </w:r>
    </w:p>
    <w:p w14:paraId="6F552ED8" w14:textId="77777777" w:rsidR="0050305B" w:rsidRPr="0050305B" w:rsidRDefault="00000000" w:rsidP="0050305B">
      <w:r>
        <w:pict w14:anchorId="07C8CD7E">
          <v:rect id="_x0000_i1298" style="width:0;height:1.5pt" o:hralign="center" o:hrstd="t" o:hr="t" fillcolor="#a0a0a0" stroked="f"/>
        </w:pict>
      </w:r>
    </w:p>
    <w:p w14:paraId="31F300BE" w14:textId="77777777" w:rsidR="0050305B" w:rsidRPr="0050305B" w:rsidRDefault="0050305B" w:rsidP="0050305B">
      <w:pPr>
        <w:rPr>
          <w:b/>
          <w:bCs/>
        </w:rPr>
      </w:pPr>
      <w:r w:rsidRPr="0050305B">
        <w:rPr>
          <w:b/>
          <w:bCs/>
        </w:rPr>
        <w:t>16.1 Gate catalog (parity, tests, safety, provenance, HITL)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2699"/>
        <w:gridCol w:w="1296"/>
        <w:gridCol w:w="1395"/>
        <w:gridCol w:w="2457"/>
      </w:tblGrid>
      <w:tr w:rsidR="0050305B" w:rsidRPr="0050305B" w14:paraId="3F8E66DD" w14:textId="77777777">
        <w:trPr>
          <w:tblHeader/>
          <w:tblCellSpacing w:w="15" w:type="dxa"/>
        </w:trPr>
        <w:tc>
          <w:tcPr>
            <w:tcW w:w="0" w:type="auto"/>
            <w:vAlign w:val="center"/>
            <w:hideMark/>
          </w:tcPr>
          <w:p w14:paraId="52703EA2" w14:textId="77777777" w:rsidR="0050305B" w:rsidRPr="0050305B" w:rsidRDefault="0050305B" w:rsidP="0050305B">
            <w:pPr>
              <w:rPr>
                <w:b/>
                <w:bCs/>
              </w:rPr>
            </w:pPr>
            <w:r w:rsidRPr="0050305B">
              <w:rPr>
                <w:b/>
                <w:bCs/>
              </w:rPr>
              <w:t>Gate</w:t>
            </w:r>
          </w:p>
        </w:tc>
        <w:tc>
          <w:tcPr>
            <w:tcW w:w="0" w:type="auto"/>
            <w:vAlign w:val="center"/>
            <w:hideMark/>
          </w:tcPr>
          <w:p w14:paraId="371F9CE0" w14:textId="77777777" w:rsidR="0050305B" w:rsidRPr="0050305B" w:rsidRDefault="0050305B" w:rsidP="0050305B">
            <w:pPr>
              <w:rPr>
                <w:b/>
                <w:bCs/>
              </w:rPr>
            </w:pPr>
            <w:r w:rsidRPr="0050305B">
              <w:rPr>
                <w:b/>
                <w:bCs/>
              </w:rPr>
              <w:t>Purpose</w:t>
            </w:r>
          </w:p>
        </w:tc>
        <w:tc>
          <w:tcPr>
            <w:tcW w:w="0" w:type="auto"/>
            <w:vAlign w:val="center"/>
            <w:hideMark/>
          </w:tcPr>
          <w:p w14:paraId="52D216EA" w14:textId="77777777" w:rsidR="0050305B" w:rsidRPr="0050305B" w:rsidRDefault="0050305B" w:rsidP="0050305B">
            <w:pPr>
              <w:rPr>
                <w:b/>
                <w:bCs/>
              </w:rPr>
            </w:pPr>
            <w:r w:rsidRPr="0050305B">
              <w:rPr>
                <w:b/>
                <w:bCs/>
              </w:rPr>
              <w:t>Inputs</w:t>
            </w:r>
          </w:p>
        </w:tc>
        <w:tc>
          <w:tcPr>
            <w:tcW w:w="0" w:type="auto"/>
            <w:vAlign w:val="center"/>
            <w:hideMark/>
          </w:tcPr>
          <w:p w14:paraId="60C5EB2B" w14:textId="77777777" w:rsidR="0050305B" w:rsidRPr="0050305B" w:rsidRDefault="0050305B" w:rsidP="0050305B">
            <w:pPr>
              <w:rPr>
                <w:b/>
                <w:bCs/>
              </w:rPr>
            </w:pPr>
            <w:r w:rsidRPr="0050305B">
              <w:rPr>
                <w:b/>
                <w:bCs/>
              </w:rPr>
              <w:t>Check (examples)</w:t>
            </w:r>
          </w:p>
        </w:tc>
        <w:tc>
          <w:tcPr>
            <w:tcW w:w="0" w:type="auto"/>
            <w:vAlign w:val="center"/>
            <w:hideMark/>
          </w:tcPr>
          <w:p w14:paraId="23DBBA7F" w14:textId="77777777" w:rsidR="0050305B" w:rsidRPr="0050305B" w:rsidRDefault="0050305B" w:rsidP="0050305B">
            <w:pPr>
              <w:rPr>
                <w:b/>
                <w:bCs/>
              </w:rPr>
            </w:pPr>
            <w:r w:rsidRPr="0050305B">
              <w:rPr>
                <w:b/>
                <w:bCs/>
              </w:rPr>
              <w:t>On failure</w:t>
            </w:r>
          </w:p>
        </w:tc>
      </w:tr>
      <w:tr w:rsidR="0050305B" w:rsidRPr="0050305B" w14:paraId="62F36A64" w14:textId="77777777">
        <w:trPr>
          <w:tblCellSpacing w:w="15" w:type="dxa"/>
        </w:trPr>
        <w:tc>
          <w:tcPr>
            <w:tcW w:w="0" w:type="auto"/>
            <w:vAlign w:val="center"/>
            <w:hideMark/>
          </w:tcPr>
          <w:p w14:paraId="550D0620" w14:textId="77777777" w:rsidR="0050305B" w:rsidRPr="0050305B" w:rsidRDefault="0050305B" w:rsidP="0050305B">
            <w:r w:rsidRPr="0050305B">
              <w:rPr>
                <w:b/>
                <w:bCs/>
              </w:rPr>
              <w:t>Parity</w:t>
            </w:r>
          </w:p>
        </w:tc>
        <w:tc>
          <w:tcPr>
            <w:tcW w:w="0" w:type="auto"/>
            <w:vAlign w:val="center"/>
            <w:hideMark/>
          </w:tcPr>
          <w:p w14:paraId="6FB0CB4B" w14:textId="77777777" w:rsidR="0050305B" w:rsidRPr="0050305B" w:rsidRDefault="0050305B" w:rsidP="0050305B">
            <w:r w:rsidRPr="0050305B">
              <w:t>Align spec/docs↔code↔telemetry</w:t>
            </w:r>
          </w:p>
        </w:tc>
        <w:tc>
          <w:tcPr>
            <w:tcW w:w="0" w:type="auto"/>
            <w:vAlign w:val="center"/>
            <w:hideMark/>
          </w:tcPr>
          <w:p w14:paraId="6C73FBFF" w14:textId="77777777" w:rsidR="0050305B" w:rsidRPr="0050305B" w:rsidRDefault="0050305B" w:rsidP="0050305B">
            <w:r w:rsidRPr="0050305B">
              <w:t>diff(AST), spec YAML, SEG claims</w:t>
            </w:r>
          </w:p>
        </w:tc>
        <w:tc>
          <w:tcPr>
            <w:tcW w:w="0" w:type="auto"/>
            <w:vAlign w:val="center"/>
            <w:hideMark/>
          </w:tcPr>
          <w:p w14:paraId="38975A4D" w14:textId="77777777" w:rsidR="0050305B" w:rsidRPr="0050305B" w:rsidRDefault="0050305B" w:rsidP="0050305B">
            <w:r w:rsidRPr="0050305B">
              <w:t xml:space="preserve">(i) Function/class add/remove reflected in spec; (ii) </w:t>
            </w:r>
            <w:r w:rsidRPr="0050305B">
              <w:lastRenderedPageBreak/>
              <w:t>Public API changes mirrored in docs; (iii) Coverage of new spec scenarios ≥ θ</w:t>
            </w:r>
          </w:p>
        </w:tc>
        <w:tc>
          <w:tcPr>
            <w:tcW w:w="0" w:type="auto"/>
            <w:vAlign w:val="center"/>
            <w:hideMark/>
          </w:tcPr>
          <w:p w14:paraId="21700EC5" w14:textId="77777777" w:rsidR="0050305B" w:rsidRPr="0050305B" w:rsidRDefault="0050305B" w:rsidP="0050305B">
            <w:r w:rsidRPr="0050305B">
              <w:lastRenderedPageBreak/>
              <w:t>SOFT_FIX (gen doc stubs) else QUARANTINE</w:t>
            </w:r>
          </w:p>
        </w:tc>
      </w:tr>
      <w:tr w:rsidR="0050305B" w:rsidRPr="0050305B" w14:paraId="571BA8B2" w14:textId="77777777">
        <w:trPr>
          <w:tblCellSpacing w:w="15" w:type="dxa"/>
        </w:trPr>
        <w:tc>
          <w:tcPr>
            <w:tcW w:w="0" w:type="auto"/>
            <w:vAlign w:val="center"/>
            <w:hideMark/>
          </w:tcPr>
          <w:p w14:paraId="2F455B77" w14:textId="77777777" w:rsidR="0050305B" w:rsidRPr="0050305B" w:rsidRDefault="0050305B" w:rsidP="0050305B">
            <w:r w:rsidRPr="0050305B">
              <w:rPr>
                <w:b/>
                <w:bCs/>
              </w:rPr>
              <w:t>Tests</w:t>
            </w:r>
          </w:p>
        </w:tc>
        <w:tc>
          <w:tcPr>
            <w:tcW w:w="0" w:type="auto"/>
            <w:vAlign w:val="center"/>
            <w:hideMark/>
          </w:tcPr>
          <w:p w14:paraId="12D2B59B" w14:textId="77777777" w:rsidR="0050305B" w:rsidRPr="0050305B" w:rsidRDefault="0050305B" w:rsidP="0050305B">
            <w:r w:rsidRPr="0050305B">
              <w:t>Functional confidence</w:t>
            </w:r>
          </w:p>
        </w:tc>
        <w:tc>
          <w:tcPr>
            <w:tcW w:w="0" w:type="auto"/>
            <w:vAlign w:val="center"/>
            <w:hideMark/>
          </w:tcPr>
          <w:p w14:paraId="388DB8D3" w14:textId="77777777" w:rsidR="0050305B" w:rsidRPr="0050305B" w:rsidRDefault="0050305B" w:rsidP="0050305B">
            <w:r w:rsidRPr="0050305B">
              <w:t>test graph, coverage map</w:t>
            </w:r>
          </w:p>
        </w:tc>
        <w:tc>
          <w:tcPr>
            <w:tcW w:w="0" w:type="auto"/>
            <w:vAlign w:val="center"/>
            <w:hideMark/>
          </w:tcPr>
          <w:p w14:paraId="2FF8555D" w14:textId="77777777" w:rsidR="0050305B" w:rsidRPr="0050305B" w:rsidRDefault="0050305B" w:rsidP="0050305B">
            <w:r w:rsidRPr="0050305B">
              <w:t>(i) All suites green; (ii) Δ-coverage ≥ θΔ; (iii) Mutation score ≥ μ</w:t>
            </w:r>
          </w:p>
        </w:tc>
        <w:tc>
          <w:tcPr>
            <w:tcW w:w="0" w:type="auto"/>
            <w:vAlign w:val="center"/>
            <w:hideMark/>
          </w:tcPr>
          <w:p w14:paraId="64EF9B0A" w14:textId="77777777" w:rsidR="0050305B" w:rsidRPr="0050305B" w:rsidRDefault="0050305B" w:rsidP="0050305B">
            <w:r w:rsidRPr="0050305B">
              <w:t>SOFT_FIX (auto-tests) or QUARANTINE</w:t>
            </w:r>
          </w:p>
        </w:tc>
      </w:tr>
      <w:tr w:rsidR="0050305B" w:rsidRPr="0050305B" w14:paraId="0C8F34FE" w14:textId="77777777">
        <w:trPr>
          <w:tblCellSpacing w:w="15" w:type="dxa"/>
        </w:trPr>
        <w:tc>
          <w:tcPr>
            <w:tcW w:w="0" w:type="auto"/>
            <w:vAlign w:val="center"/>
            <w:hideMark/>
          </w:tcPr>
          <w:p w14:paraId="5B239B3D" w14:textId="77777777" w:rsidR="0050305B" w:rsidRPr="0050305B" w:rsidRDefault="0050305B" w:rsidP="0050305B">
            <w:r w:rsidRPr="0050305B">
              <w:rPr>
                <w:b/>
                <w:bCs/>
              </w:rPr>
              <w:t>Safety/Policy</w:t>
            </w:r>
          </w:p>
        </w:tc>
        <w:tc>
          <w:tcPr>
            <w:tcW w:w="0" w:type="auto"/>
            <w:vAlign w:val="center"/>
            <w:hideMark/>
          </w:tcPr>
          <w:p w14:paraId="0007668E" w14:textId="77777777" w:rsidR="0050305B" w:rsidRPr="0050305B" w:rsidRDefault="0050305B" w:rsidP="0050305B">
            <w:r w:rsidRPr="0050305B">
              <w:t>Security &amp; data policy</w:t>
            </w:r>
          </w:p>
        </w:tc>
        <w:tc>
          <w:tcPr>
            <w:tcW w:w="0" w:type="auto"/>
            <w:vAlign w:val="center"/>
            <w:hideMark/>
          </w:tcPr>
          <w:p w14:paraId="36F5FE93" w14:textId="77777777" w:rsidR="0050305B" w:rsidRPr="0050305B" w:rsidRDefault="0050305B" w:rsidP="0050305B">
            <w:r w:rsidRPr="0050305B">
              <w:t>policy pack, taint map</w:t>
            </w:r>
          </w:p>
        </w:tc>
        <w:tc>
          <w:tcPr>
            <w:tcW w:w="0" w:type="auto"/>
            <w:vAlign w:val="center"/>
            <w:hideMark/>
          </w:tcPr>
          <w:p w14:paraId="16340E98" w14:textId="77777777" w:rsidR="0050305B" w:rsidRPr="0050305B" w:rsidRDefault="0050305B" w:rsidP="0050305B">
            <w:r w:rsidRPr="0050305B">
              <w:t>(i) No PII exfil paths; (ii) license ok; (iii) prompt-injection vectors neutralized</w:t>
            </w:r>
          </w:p>
        </w:tc>
        <w:tc>
          <w:tcPr>
            <w:tcW w:w="0" w:type="auto"/>
            <w:vAlign w:val="center"/>
            <w:hideMark/>
          </w:tcPr>
          <w:p w14:paraId="66209F61" w14:textId="77777777" w:rsidR="0050305B" w:rsidRPr="0050305B" w:rsidRDefault="0050305B" w:rsidP="0050305B">
            <w:r w:rsidRPr="0050305B">
              <w:t>HARD_FAIL→QUARANTINE</w:t>
            </w:r>
          </w:p>
        </w:tc>
      </w:tr>
      <w:tr w:rsidR="0050305B" w:rsidRPr="0050305B" w14:paraId="1A435EF0" w14:textId="77777777">
        <w:trPr>
          <w:tblCellSpacing w:w="15" w:type="dxa"/>
        </w:trPr>
        <w:tc>
          <w:tcPr>
            <w:tcW w:w="0" w:type="auto"/>
            <w:vAlign w:val="center"/>
            <w:hideMark/>
          </w:tcPr>
          <w:p w14:paraId="6CF0A533" w14:textId="77777777" w:rsidR="0050305B" w:rsidRPr="0050305B" w:rsidRDefault="0050305B" w:rsidP="0050305B">
            <w:r w:rsidRPr="0050305B">
              <w:rPr>
                <w:b/>
                <w:bCs/>
              </w:rPr>
              <w:t>Provenance (VIF)</w:t>
            </w:r>
          </w:p>
        </w:tc>
        <w:tc>
          <w:tcPr>
            <w:tcW w:w="0" w:type="auto"/>
            <w:vAlign w:val="center"/>
            <w:hideMark/>
          </w:tcPr>
          <w:p w14:paraId="66FE86D1" w14:textId="77777777" w:rsidR="0050305B" w:rsidRPr="0050305B" w:rsidRDefault="0050305B" w:rsidP="0050305B">
            <w:r w:rsidRPr="0050305B">
              <w:t>Reproducibility</w:t>
            </w:r>
          </w:p>
        </w:tc>
        <w:tc>
          <w:tcPr>
            <w:tcW w:w="0" w:type="auto"/>
            <w:vAlign w:val="center"/>
            <w:hideMark/>
          </w:tcPr>
          <w:p w14:paraId="4D86F257" w14:textId="77777777" w:rsidR="0050305B" w:rsidRPr="0050305B" w:rsidRDefault="0050305B" w:rsidP="0050305B">
            <w:r w:rsidRPr="0050305B">
              <w:t>witness bundle</w:t>
            </w:r>
          </w:p>
        </w:tc>
        <w:tc>
          <w:tcPr>
            <w:tcW w:w="0" w:type="auto"/>
            <w:vAlign w:val="center"/>
            <w:hideMark/>
          </w:tcPr>
          <w:p w14:paraId="4D0BDB75" w14:textId="77777777" w:rsidR="0050305B" w:rsidRPr="0050305B" w:rsidRDefault="0050305B" w:rsidP="0050305B">
            <w:r w:rsidRPr="0050305B">
              <w:t>(i) Model id + weights hash pinned; (ii) tool versions pinned; (iii) replay seed stored</w:t>
            </w:r>
          </w:p>
        </w:tc>
        <w:tc>
          <w:tcPr>
            <w:tcW w:w="0" w:type="auto"/>
            <w:vAlign w:val="center"/>
            <w:hideMark/>
          </w:tcPr>
          <w:p w14:paraId="5AEEE7E7" w14:textId="77777777" w:rsidR="0050305B" w:rsidRPr="0050305B" w:rsidRDefault="0050305B" w:rsidP="0050305B">
            <w:r w:rsidRPr="0050305B">
              <w:t>SOFT_FIX (replay to regenerate)</w:t>
            </w:r>
          </w:p>
        </w:tc>
      </w:tr>
      <w:tr w:rsidR="0050305B" w:rsidRPr="0050305B" w14:paraId="5E4D0550" w14:textId="77777777">
        <w:trPr>
          <w:tblCellSpacing w:w="15" w:type="dxa"/>
        </w:trPr>
        <w:tc>
          <w:tcPr>
            <w:tcW w:w="0" w:type="auto"/>
            <w:vAlign w:val="center"/>
            <w:hideMark/>
          </w:tcPr>
          <w:p w14:paraId="259DE4BF" w14:textId="77777777" w:rsidR="0050305B" w:rsidRPr="0050305B" w:rsidRDefault="0050305B" w:rsidP="0050305B">
            <w:r w:rsidRPr="0050305B">
              <w:rPr>
                <w:b/>
                <w:bCs/>
              </w:rPr>
              <w:t>Tags/HHNI</w:t>
            </w:r>
          </w:p>
        </w:tc>
        <w:tc>
          <w:tcPr>
            <w:tcW w:w="0" w:type="auto"/>
            <w:vAlign w:val="center"/>
            <w:hideMark/>
          </w:tcPr>
          <w:p w14:paraId="355D38C5" w14:textId="77777777" w:rsidR="0050305B" w:rsidRPr="0050305B" w:rsidRDefault="0050305B" w:rsidP="0050305B">
            <w:r w:rsidRPr="0050305B">
              <w:t>Memory integrity</w:t>
            </w:r>
          </w:p>
        </w:tc>
        <w:tc>
          <w:tcPr>
            <w:tcW w:w="0" w:type="auto"/>
            <w:vAlign w:val="center"/>
            <w:hideMark/>
          </w:tcPr>
          <w:p w14:paraId="5457BF0C" w14:textId="77777777" w:rsidR="0050305B" w:rsidRPr="0050305B" w:rsidRDefault="0050305B" w:rsidP="0050305B">
            <w:r w:rsidRPr="0050305B">
              <w:t>HHNI diff, DD</w:t>
            </w:r>
          </w:p>
        </w:tc>
        <w:tc>
          <w:tcPr>
            <w:tcW w:w="0" w:type="auto"/>
            <w:vAlign w:val="center"/>
            <w:hideMark/>
          </w:tcPr>
          <w:p w14:paraId="45491543" w14:textId="77777777" w:rsidR="0050305B" w:rsidRPr="0050305B" w:rsidRDefault="0050305B" w:rsidP="0050305B">
            <w:r w:rsidRPr="0050305B">
              <w:t xml:space="preserve">(i) DD ≤ θ_DD; (ii) dependency </w:t>
            </w:r>
            <w:r w:rsidRPr="0050305B">
              <w:lastRenderedPageBreak/>
              <w:t>hashes updated; (iii) impact preview acknowledged</w:t>
            </w:r>
          </w:p>
        </w:tc>
        <w:tc>
          <w:tcPr>
            <w:tcW w:w="0" w:type="auto"/>
            <w:vAlign w:val="center"/>
            <w:hideMark/>
          </w:tcPr>
          <w:p w14:paraId="1FC18661" w14:textId="77777777" w:rsidR="0050305B" w:rsidRPr="0050305B" w:rsidRDefault="0050305B" w:rsidP="0050305B">
            <w:r w:rsidRPr="0050305B">
              <w:lastRenderedPageBreak/>
              <w:t>DEFER→HITL if high impact</w:t>
            </w:r>
          </w:p>
        </w:tc>
      </w:tr>
      <w:tr w:rsidR="0050305B" w:rsidRPr="0050305B" w14:paraId="52E41AF3" w14:textId="77777777">
        <w:trPr>
          <w:tblCellSpacing w:w="15" w:type="dxa"/>
        </w:trPr>
        <w:tc>
          <w:tcPr>
            <w:tcW w:w="0" w:type="auto"/>
            <w:vAlign w:val="center"/>
            <w:hideMark/>
          </w:tcPr>
          <w:p w14:paraId="4BD1B23E" w14:textId="77777777" w:rsidR="0050305B" w:rsidRPr="0050305B" w:rsidRDefault="0050305B" w:rsidP="0050305B">
            <w:r w:rsidRPr="0050305B">
              <w:rPr>
                <w:b/>
                <w:bCs/>
              </w:rPr>
              <w:t>Traces/SEG</w:t>
            </w:r>
          </w:p>
        </w:tc>
        <w:tc>
          <w:tcPr>
            <w:tcW w:w="0" w:type="auto"/>
            <w:vAlign w:val="center"/>
            <w:hideMark/>
          </w:tcPr>
          <w:p w14:paraId="46AFC8BE" w14:textId="77777777" w:rsidR="0050305B" w:rsidRPr="0050305B" w:rsidRDefault="0050305B" w:rsidP="0050305B">
            <w:r w:rsidRPr="0050305B">
              <w:t>Evidence continuity</w:t>
            </w:r>
          </w:p>
        </w:tc>
        <w:tc>
          <w:tcPr>
            <w:tcW w:w="0" w:type="auto"/>
            <w:vAlign w:val="center"/>
            <w:hideMark/>
          </w:tcPr>
          <w:p w14:paraId="60B50128" w14:textId="77777777" w:rsidR="0050305B" w:rsidRPr="0050305B" w:rsidRDefault="0050305B" w:rsidP="0050305B">
            <w:r w:rsidRPr="0050305B">
              <w:t>SEG delta, SHACL</w:t>
            </w:r>
          </w:p>
        </w:tc>
        <w:tc>
          <w:tcPr>
            <w:tcW w:w="0" w:type="auto"/>
            <w:vAlign w:val="center"/>
            <w:hideMark/>
          </w:tcPr>
          <w:p w14:paraId="1AFA3719" w14:textId="77777777" w:rsidR="0050305B" w:rsidRPr="0050305B" w:rsidRDefault="0050305B" w:rsidP="0050305B">
            <w:r w:rsidRPr="0050305B">
              <w:t>(i) Claim has witness; (ii) contradiction edges instead of delete; (iii) time fields valid</w:t>
            </w:r>
          </w:p>
        </w:tc>
        <w:tc>
          <w:tcPr>
            <w:tcW w:w="0" w:type="auto"/>
            <w:vAlign w:val="center"/>
            <w:hideMark/>
          </w:tcPr>
          <w:p w14:paraId="0C206C36" w14:textId="77777777" w:rsidR="0050305B" w:rsidRPr="0050305B" w:rsidRDefault="0050305B" w:rsidP="0050305B">
            <w:r w:rsidRPr="0050305B">
              <w:t>HARD_FAIL</w:t>
            </w:r>
          </w:p>
        </w:tc>
      </w:tr>
      <w:tr w:rsidR="0050305B" w:rsidRPr="0050305B" w14:paraId="41CE2285" w14:textId="77777777">
        <w:trPr>
          <w:tblCellSpacing w:w="15" w:type="dxa"/>
        </w:trPr>
        <w:tc>
          <w:tcPr>
            <w:tcW w:w="0" w:type="auto"/>
            <w:vAlign w:val="center"/>
            <w:hideMark/>
          </w:tcPr>
          <w:p w14:paraId="13EAB31F" w14:textId="77777777" w:rsidR="0050305B" w:rsidRPr="0050305B" w:rsidRDefault="0050305B" w:rsidP="0050305B">
            <w:r w:rsidRPr="0050305B">
              <w:rPr>
                <w:b/>
                <w:bCs/>
              </w:rPr>
              <w:t>Perf/Cost</w:t>
            </w:r>
          </w:p>
        </w:tc>
        <w:tc>
          <w:tcPr>
            <w:tcW w:w="0" w:type="auto"/>
            <w:vAlign w:val="center"/>
            <w:hideMark/>
          </w:tcPr>
          <w:p w14:paraId="2DE673BF" w14:textId="77777777" w:rsidR="0050305B" w:rsidRPr="0050305B" w:rsidRDefault="0050305B" w:rsidP="0050305B">
            <w:r w:rsidRPr="0050305B">
              <w:t>Budget adherence</w:t>
            </w:r>
          </w:p>
        </w:tc>
        <w:tc>
          <w:tcPr>
            <w:tcW w:w="0" w:type="auto"/>
            <w:vAlign w:val="center"/>
            <w:hideMark/>
          </w:tcPr>
          <w:p w14:paraId="7CF324CC" w14:textId="77777777" w:rsidR="0050305B" w:rsidRPr="0050305B" w:rsidRDefault="0050305B" w:rsidP="0050305B">
            <w:r w:rsidRPr="0050305B">
              <w:t>token/latency deltas</w:t>
            </w:r>
          </w:p>
        </w:tc>
        <w:tc>
          <w:tcPr>
            <w:tcW w:w="0" w:type="auto"/>
            <w:vAlign w:val="center"/>
            <w:hideMark/>
          </w:tcPr>
          <w:p w14:paraId="16D7B214" w14:textId="77777777" w:rsidR="0050305B" w:rsidRPr="0050305B" w:rsidRDefault="0050305B" w:rsidP="0050305B">
            <w:r w:rsidRPr="0050305B">
              <w:t>(i) p95 latency Δ ≤ θ; (ii) token budget within class</w:t>
            </w:r>
          </w:p>
        </w:tc>
        <w:tc>
          <w:tcPr>
            <w:tcW w:w="0" w:type="auto"/>
            <w:vAlign w:val="center"/>
            <w:hideMark/>
          </w:tcPr>
          <w:p w14:paraId="6BD7686E" w14:textId="77777777" w:rsidR="0050305B" w:rsidRPr="0050305B" w:rsidRDefault="0050305B" w:rsidP="0050305B">
            <w:r w:rsidRPr="0050305B">
              <w:t>SOFT_FIX (compress) or DEFER</w:t>
            </w:r>
          </w:p>
        </w:tc>
      </w:tr>
      <w:tr w:rsidR="0050305B" w:rsidRPr="0050305B" w14:paraId="439350CF" w14:textId="77777777">
        <w:trPr>
          <w:tblCellSpacing w:w="15" w:type="dxa"/>
        </w:trPr>
        <w:tc>
          <w:tcPr>
            <w:tcW w:w="0" w:type="auto"/>
            <w:vAlign w:val="center"/>
            <w:hideMark/>
          </w:tcPr>
          <w:p w14:paraId="1C0F2B26" w14:textId="77777777" w:rsidR="0050305B" w:rsidRPr="0050305B" w:rsidRDefault="0050305B" w:rsidP="0050305B">
            <w:r w:rsidRPr="0050305B">
              <w:rPr>
                <w:b/>
                <w:bCs/>
              </w:rPr>
              <w:t>UQ/Calibration</w:t>
            </w:r>
          </w:p>
        </w:tc>
        <w:tc>
          <w:tcPr>
            <w:tcW w:w="0" w:type="auto"/>
            <w:vAlign w:val="center"/>
            <w:hideMark/>
          </w:tcPr>
          <w:p w14:paraId="0CF71AB0" w14:textId="77777777" w:rsidR="0050305B" w:rsidRPr="0050305B" w:rsidRDefault="0050305B" w:rsidP="0050305B">
            <w:r w:rsidRPr="0050305B">
              <w:t>Honest confidence</w:t>
            </w:r>
          </w:p>
        </w:tc>
        <w:tc>
          <w:tcPr>
            <w:tcW w:w="0" w:type="auto"/>
            <w:vAlign w:val="center"/>
            <w:hideMark/>
          </w:tcPr>
          <w:p w14:paraId="7EC78928" w14:textId="77777777" w:rsidR="0050305B" w:rsidRPr="0050305B" w:rsidRDefault="0050305B" w:rsidP="0050305B">
            <w:r w:rsidRPr="0050305B">
              <w:t>κ, ECE</w:t>
            </w:r>
          </w:p>
        </w:tc>
        <w:tc>
          <w:tcPr>
            <w:tcW w:w="0" w:type="auto"/>
            <w:vAlign w:val="center"/>
            <w:hideMark/>
          </w:tcPr>
          <w:p w14:paraId="47E5BEB7" w14:textId="77777777" w:rsidR="0050305B" w:rsidRPr="0050305B" w:rsidRDefault="0050305B" w:rsidP="0050305B">
            <w:r w:rsidRPr="0050305B">
              <w:t>(i) κ-banding consistent; (ii) ECE ≤ ε on eval slice</w:t>
            </w:r>
          </w:p>
        </w:tc>
        <w:tc>
          <w:tcPr>
            <w:tcW w:w="0" w:type="auto"/>
            <w:vAlign w:val="center"/>
            <w:hideMark/>
          </w:tcPr>
          <w:p w14:paraId="53D23DA2" w14:textId="77777777" w:rsidR="0050305B" w:rsidRPr="0050305B" w:rsidRDefault="0050305B" w:rsidP="0050305B">
            <w:r w:rsidRPr="0050305B">
              <w:t>SOFT_FIX (recalibrate)</w:t>
            </w:r>
          </w:p>
        </w:tc>
      </w:tr>
      <w:tr w:rsidR="0050305B" w:rsidRPr="0050305B" w14:paraId="6106A2F7" w14:textId="77777777">
        <w:trPr>
          <w:tblCellSpacing w:w="15" w:type="dxa"/>
        </w:trPr>
        <w:tc>
          <w:tcPr>
            <w:tcW w:w="0" w:type="auto"/>
            <w:vAlign w:val="center"/>
            <w:hideMark/>
          </w:tcPr>
          <w:p w14:paraId="058FF0B1" w14:textId="77777777" w:rsidR="0050305B" w:rsidRPr="0050305B" w:rsidRDefault="0050305B" w:rsidP="0050305B">
            <w:r w:rsidRPr="0050305B">
              <w:rPr>
                <w:b/>
                <w:bCs/>
              </w:rPr>
              <w:t>HITL-Risk</w:t>
            </w:r>
          </w:p>
        </w:tc>
        <w:tc>
          <w:tcPr>
            <w:tcW w:w="0" w:type="auto"/>
            <w:vAlign w:val="center"/>
            <w:hideMark/>
          </w:tcPr>
          <w:p w14:paraId="7E116175" w14:textId="77777777" w:rsidR="0050305B" w:rsidRPr="0050305B" w:rsidRDefault="0050305B" w:rsidP="0050305B">
            <w:r w:rsidRPr="0050305B">
              <w:t>Human oversight</w:t>
            </w:r>
          </w:p>
        </w:tc>
        <w:tc>
          <w:tcPr>
            <w:tcW w:w="0" w:type="auto"/>
            <w:vAlign w:val="center"/>
            <w:hideMark/>
          </w:tcPr>
          <w:p w14:paraId="7BD4B751" w14:textId="77777777" w:rsidR="0050305B" w:rsidRPr="0050305B" w:rsidRDefault="0050305B" w:rsidP="0050305B">
            <w:r w:rsidRPr="0050305B">
              <w:t>risk score R</w:t>
            </w:r>
          </w:p>
        </w:tc>
        <w:tc>
          <w:tcPr>
            <w:tcW w:w="0" w:type="auto"/>
            <w:vAlign w:val="center"/>
            <w:hideMark/>
          </w:tcPr>
          <w:p w14:paraId="2A899B55" w14:textId="77777777" w:rsidR="0050305B" w:rsidRPr="0050305B" w:rsidRDefault="0050305B" w:rsidP="0050305B">
            <w:r w:rsidRPr="0050305B">
              <w:t>(i) If R ≥ τ, require 2-key approval; (ii) reviewer roles distinct</w:t>
            </w:r>
          </w:p>
        </w:tc>
        <w:tc>
          <w:tcPr>
            <w:tcW w:w="0" w:type="auto"/>
            <w:vAlign w:val="center"/>
            <w:hideMark/>
          </w:tcPr>
          <w:p w14:paraId="7C18DDEC" w14:textId="77777777" w:rsidR="0050305B" w:rsidRPr="0050305B" w:rsidRDefault="0050305B" w:rsidP="0050305B">
            <w:r w:rsidRPr="0050305B">
              <w:t>DEFER→HITL</w:t>
            </w:r>
          </w:p>
        </w:tc>
      </w:tr>
    </w:tbl>
    <w:p w14:paraId="56A6BDDD" w14:textId="77777777" w:rsidR="0050305B" w:rsidRPr="0050305B" w:rsidRDefault="0050305B" w:rsidP="0050305B">
      <w:r w:rsidRPr="0050305B">
        <w:rPr>
          <w:b/>
          <w:bCs/>
        </w:rPr>
        <w:t>Gate function (sketch)</w:t>
      </w:r>
    </w:p>
    <w:p w14:paraId="55CEA2D9" w14:textId="77777777" w:rsidR="0050305B" w:rsidRPr="0050305B" w:rsidRDefault="0050305B" w:rsidP="0050305B">
      <w:r w:rsidRPr="0050305B">
        <w:lastRenderedPageBreak/>
        <w:t>result gate(g, Δ):</w:t>
      </w:r>
    </w:p>
    <w:p w14:paraId="734A3752" w14:textId="77777777" w:rsidR="0050305B" w:rsidRPr="0050305B" w:rsidRDefault="0050305B" w:rsidP="0050305B">
      <w:r w:rsidRPr="0050305B">
        <w:t xml:space="preserve">  inputs ← materialize(g.requires, Δ)</w:t>
      </w:r>
    </w:p>
    <w:p w14:paraId="0139327D" w14:textId="77777777" w:rsidR="0050305B" w:rsidRPr="0050305B" w:rsidRDefault="0050305B" w:rsidP="0050305B">
      <w:r w:rsidRPr="0050305B">
        <w:t xml:space="preserve">  verdict, patch ← g.check(inputs)</w:t>
      </w:r>
    </w:p>
    <w:p w14:paraId="0A5295E4" w14:textId="77777777" w:rsidR="0050305B" w:rsidRPr="0050305B" w:rsidRDefault="0050305B" w:rsidP="0050305B">
      <w:r w:rsidRPr="0050305B">
        <w:t xml:space="preserve">  if verdict == PASS: return PASS</w:t>
      </w:r>
    </w:p>
    <w:p w14:paraId="1D4D1350" w14:textId="77777777" w:rsidR="0050305B" w:rsidRPr="0050305B" w:rsidRDefault="0050305B" w:rsidP="0050305B">
      <w:r w:rsidRPr="0050305B">
        <w:t xml:space="preserve">  if verdict == SOFT_FAIL and patch: Δ' ← apply(patch, Δ); return RETRY(Δ')</w:t>
      </w:r>
    </w:p>
    <w:p w14:paraId="30EAADFB" w14:textId="77777777" w:rsidR="0050305B" w:rsidRPr="0050305B" w:rsidRDefault="0050305B" w:rsidP="0050305B">
      <w:r w:rsidRPr="0050305B">
        <w:t xml:space="preserve">  if verdict == DEFER: return HITL</w:t>
      </w:r>
    </w:p>
    <w:p w14:paraId="36214413" w14:textId="77777777" w:rsidR="0050305B" w:rsidRPr="0050305B" w:rsidRDefault="0050305B" w:rsidP="0050305B">
      <w:r w:rsidRPr="0050305B">
        <w:t xml:space="preserve">  return HARD_FAIL</w:t>
      </w:r>
    </w:p>
    <w:p w14:paraId="353D4C7B" w14:textId="77777777" w:rsidR="0050305B" w:rsidRPr="0050305B" w:rsidRDefault="00000000" w:rsidP="0050305B">
      <w:r>
        <w:pict w14:anchorId="3D801FA2">
          <v:rect id="_x0000_i1299" style="width:0;height:1.5pt" o:hralign="center" o:hrstd="t" o:hr="t" fillcolor="#a0a0a0" stroked="f"/>
        </w:pict>
      </w:r>
    </w:p>
    <w:p w14:paraId="0BABD611" w14:textId="77777777" w:rsidR="0050305B" w:rsidRPr="0050305B" w:rsidRDefault="0050305B" w:rsidP="0050305B">
      <w:pPr>
        <w:rPr>
          <w:b/>
          <w:bCs/>
        </w:rPr>
      </w:pPr>
      <w:r w:rsidRPr="0050305B">
        <w:rPr>
          <w:b/>
          <w:bCs/>
        </w:rPr>
        <w:t>16.2 Parity across the quartet</w:t>
      </w:r>
    </w:p>
    <w:p w14:paraId="5A3FF34F" w14:textId="77777777" w:rsidR="0050305B" w:rsidRPr="0050305B" w:rsidRDefault="0050305B" w:rsidP="0050305B">
      <w:r w:rsidRPr="0050305B">
        <w:rPr>
          <w:b/>
          <w:bCs/>
        </w:rPr>
        <w:t>Diff semantics</w:t>
      </w:r>
    </w:p>
    <w:p w14:paraId="6266132F" w14:textId="77777777" w:rsidR="0050305B" w:rsidRPr="0050305B" w:rsidRDefault="0050305B" w:rsidP="0050305B">
      <w:pPr>
        <w:numPr>
          <w:ilvl w:val="0"/>
          <w:numId w:val="358"/>
        </w:numPr>
      </w:pPr>
      <w:r w:rsidRPr="0050305B">
        <w:rPr>
          <w:b/>
          <w:bCs/>
        </w:rPr>
        <w:t>Code:</w:t>
      </w:r>
      <w:r w:rsidRPr="0050305B">
        <w:t xml:space="preserve"> AST-level semantic diffs (noise-free), API surface map.</w:t>
      </w:r>
    </w:p>
    <w:p w14:paraId="00FAEB16" w14:textId="77777777" w:rsidR="0050305B" w:rsidRPr="0050305B" w:rsidRDefault="0050305B" w:rsidP="0050305B">
      <w:pPr>
        <w:numPr>
          <w:ilvl w:val="0"/>
          <w:numId w:val="358"/>
        </w:numPr>
      </w:pPr>
      <w:r w:rsidRPr="0050305B">
        <w:rPr>
          <w:b/>
          <w:bCs/>
        </w:rPr>
        <w:t>Docs/Specs:</w:t>
      </w:r>
      <w:r w:rsidRPr="0050305B">
        <w:t xml:space="preserve"> schema-aware diffs (headings, tables, OpenAPI).</w:t>
      </w:r>
    </w:p>
    <w:p w14:paraId="35196BE2" w14:textId="77777777" w:rsidR="0050305B" w:rsidRPr="0050305B" w:rsidRDefault="0050305B" w:rsidP="0050305B">
      <w:pPr>
        <w:numPr>
          <w:ilvl w:val="0"/>
          <w:numId w:val="358"/>
        </w:numPr>
      </w:pPr>
      <w:r w:rsidRPr="0050305B">
        <w:rPr>
          <w:b/>
          <w:bCs/>
        </w:rPr>
        <w:t>Tags (HHNI):</w:t>
      </w:r>
      <w:r w:rsidRPr="0050305B">
        <w:t xml:space="preserve"> node/edge deltas + DD (dependency delta) + impact cone.</w:t>
      </w:r>
    </w:p>
    <w:p w14:paraId="2B4C7C1E" w14:textId="77777777" w:rsidR="0050305B" w:rsidRPr="0050305B" w:rsidRDefault="0050305B" w:rsidP="0050305B">
      <w:pPr>
        <w:numPr>
          <w:ilvl w:val="0"/>
          <w:numId w:val="358"/>
        </w:numPr>
      </w:pPr>
      <w:r w:rsidRPr="0050305B">
        <w:rPr>
          <w:b/>
          <w:bCs/>
        </w:rPr>
        <w:t>Traces (SEG):</w:t>
      </w:r>
      <w:r w:rsidRPr="0050305B">
        <w:t xml:space="preserve"> graph deltas (nodes/edges) with bi-temporal fields.</w:t>
      </w:r>
    </w:p>
    <w:p w14:paraId="30426706" w14:textId="77777777" w:rsidR="0050305B" w:rsidRPr="0050305B" w:rsidRDefault="0050305B" w:rsidP="0050305B">
      <w:r w:rsidRPr="0050305B">
        <w:rPr>
          <w:b/>
          <w:bCs/>
        </w:rPr>
        <w:t>Parity rules</w:t>
      </w:r>
    </w:p>
    <w:p w14:paraId="7E772462" w14:textId="77777777" w:rsidR="0050305B" w:rsidRPr="0050305B" w:rsidRDefault="0050305B" w:rsidP="0050305B">
      <w:pPr>
        <w:numPr>
          <w:ilvl w:val="0"/>
          <w:numId w:val="359"/>
        </w:numPr>
      </w:pPr>
      <w:r w:rsidRPr="0050305B">
        <w:rPr>
          <w:b/>
          <w:bCs/>
        </w:rPr>
        <w:t>Spec→Code:</w:t>
      </w:r>
      <w:r w:rsidRPr="0050305B">
        <w:t xml:space="preserve"> Any public contract change must have corresponding code diffs and tests (create stubs if missing).</w:t>
      </w:r>
    </w:p>
    <w:p w14:paraId="3BBBCBEF" w14:textId="77777777" w:rsidR="0050305B" w:rsidRPr="0050305B" w:rsidRDefault="0050305B" w:rsidP="0050305B">
      <w:pPr>
        <w:numPr>
          <w:ilvl w:val="0"/>
          <w:numId w:val="359"/>
        </w:numPr>
      </w:pPr>
      <w:r w:rsidRPr="0050305B">
        <w:rPr>
          <w:b/>
          <w:bCs/>
        </w:rPr>
        <w:t>Code→Docs:</w:t>
      </w:r>
      <w:r w:rsidRPr="0050305B">
        <w:t xml:space="preserve"> Public surface changes must update docs (autofill allowed but flagged).</w:t>
      </w:r>
    </w:p>
    <w:p w14:paraId="2E8B6984" w14:textId="77777777" w:rsidR="0050305B" w:rsidRPr="0050305B" w:rsidRDefault="0050305B" w:rsidP="0050305B">
      <w:pPr>
        <w:numPr>
          <w:ilvl w:val="0"/>
          <w:numId w:val="359"/>
        </w:numPr>
      </w:pPr>
      <w:r w:rsidRPr="0050305B">
        <w:rPr>
          <w:b/>
          <w:bCs/>
        </w:rPr>
        <w:t>Code↔Telemetry:</w:t>
      </w:r>
      <w:r w:rsidRPr="0050305B">
        <w:t xml:space="preserve"> Added behaviors must bind to observable metrics/logs.</w:t>
      </w:r>
    </w:p>
    <w:p w14:paraId="355BB0B0" w14:textId="77777777" w:rsidR="0050305B" w:rsidRPr="0050305B" w:rsidRDefault="0050305B" w:rsidP="0050305B">
      <w:pPr>
        <w:numPr>
          <w:ilvl w:val="0"/>
          <w:numId w:val="359"/>
        </w:numPr>
      </w:pPr>
      <w:r w:rsidRPr="0050305B">
        <w:rPr>
          <w:b/>
          <w:bCs/>
        </w:rPr>
        <w:t>Memory tags:</w:t>
      </w:r>
      <w:r w:rsidRPr="0050305B">
        <w:t xml:space="preserve"> New concepts introduce HHNI atoms with priority vectors; cross-links hashed; high-impact edits require preview.</w:t>
      </w:r>
    </w:p>
    <w:p w14:paraId="19963192" w14:textId="77777777" w:rsidR="0050305B" w:rsidRPr="0050305B" w:rsidRDefault="0050305B" w:rsidP="0050305B">
      <w:r w:rsidRPr="0050305B">
        <w:rPr>
          <w:b/>
          <w:bCs/>
        </w:rPr>
        <w:t>ADR &amp; branching strategy</w:t>
      </w:r>
    </w:p>
    <w:p w14:paraId="31F87B84" w14:textId="77777777" w:rsidR="0050305B" w:rsidRPr="0050305B" w:rsidRDefault="0050305B" w:rsidP="0050305B">
      <w:pPr>
        <w:numPr>
          <w:ilvl w:val="0"/>
          <w:numId w:val="360"/>
        </w:numPr>
      </w:pPr>
      <w:r w:rsidRPr="0050305B">
        <w:rPr>
          <w:b/>
          <w:bCs/>
        </w:rPr>
        <w:t>ADR on change intent.</w:t>
      </w:r>
      <w:r w:rsidRPr="0050305B">
        <w:t xml:space="preserve"> Each Δ starts with an ADR (motivation, options, decision, consequences) → stored in SEG and linked to the commit.</w:t>
      </w:r>
    </w:p>
    <w:p w14:paraId="24A749C0" w14:textId="77777777" w:rsidR="0050305B" w:rsidRPr="0050305B" w:rsidRDefault="0050305B" w:rsidP="0050305B">
      <w:pPr>
        <w:numPr>
          <w:ilvl w:val="0"/>
          <w:numId w:val="360"/>
        </w:numPr>
      </w:pPr>
      <w:r w:rsidRPr="0050305B">
        <w:rPr>
          <w:b/>
          <w:bCs/>
        </w:rPr>
        <w:t>Branching.</w:t>
      </w:r>
      <w:r w:rsidRPr="0050305B">
        <w:t xml:space="preserve"> Trunk-based; short-lived feature branches. High-risk branches run with </w:t>
      </w:r>
      <w:r w:rsidRPr="0050305B">
        <w:rPr>
          <w:i/>
          <w:iCs/>
        </w:rPr>
        <w:t>capability tokens</w:t>
      </w:r>
      <w:r w:rsidRPr="0050305B">
        <w:t xml:space="preserve"> (restricted tools/data).</w:t>
      </w:r>
    </w:p>
    <w:p w14:paraId="40C51993" w14:textId="77777777" w:rsidR="0050305B" w:rsidRPr="0050305B" w:rsidRDefault="0050305B" w:rsidP="0050305B">
      <w:pPr>
        <w:numPr>
          <w:ilvl w:val="0"/>
          <w:numId w:val="360"/>
        </w:numPr>
      </w:pPr>
      <w:r w:rsidRPr="0050305B">
        <w:rPr>
          <w:b/>
          <w:bCs/>
        </w:rPr>
        <w:lastRenderedPageBreak/>
        <w:t>Merge protocol.</w:t>
      </w:r>
      <w:r w:rsidRPr="0050305B">
        <w:t xml:space="preserve"> All gates green + (if R≥τ) dual reviewer sign-off (two-key) + signed snapshot.</w:t>
      </w:r>
    </w:p>
    <w:p w14:paraId="6472F989" w14:textId="77777777" w:rsidR="0050305B" w:rsidRPr="0050305B" w:rsidRDefault="0050305B" w:rsidP="0050305B">
      <w:r w:rsidRPr="0050305B">
        <w:t>ADR minimal template:</w:t>
      </w:r>
    </w:p>
    <w:p w14:paraId="29DBF482" w14:textId="77777777" w:rsidR="0050305B" w:rsidRPr="0050305B" w:rsidRDefault="0050305B" w:rsidP="0050305B">
      <w:r w:rsidRPr="0050305B">
        <w:t>ADR-####: Title</w:t>
      </w:r>
    </w:p>
    <w:p w14:paraId="763FDCBD" w14:textId="77777777" w:rsidR="0050305B" w:rsidRPr="0050305B" w:rsidRDefault="0050305B" w:rsidP="0050305B">
      <w:r w:rsidRPr="0050305B">
        <w:t>Context</w:t>
      </w:r>
    </w:p>
    <w:p w14:paraId="0B0443BD" w14:textId="77777777" w:rsidR="0050305B" w:rsidRPr="0050305B" w:rsidRDefault="0050305B" w:rsidP="0050305B">
      <w:r w:rsidRPr="0050305B">
        <w:t>Decision</w:t>
      </w:r>
    </w:p>
    <w:p w14:paraId="3DA74D8D" w14:textId="77777777" w:rsidR="0050305B" w:rsidRPr="0050305B" w:rsidRDefault="0050305B" w:rsidP="0050305B">
      <w:r w:rsidRPr="0050305B">
        <w:t>Alternatives</w:t>
      </w:r>
    </w:p>
    <w:p w14:paraId="5656F449" w14:textId="77777777" w:rsidR="0050305B" w:rsidRPr="0050305B" w:rsidRDefault="0050305B" w:rsidP="0050305B">
      <w:r w:rsidRPr="0050305B">
        <w:t>Consequences (tech/risk)</w:t>
      </w:r>
    </w:p>
    <w:p w14:paraId="60E67B18" w14:textId="77777777" w:rsidR="0050305B" w:rsidRPr="0050305B" w:rsidRDefault="0050305B" w:rsidP="0050305B">
      <w:r w:rsidRPr="0050305B">
        <w:t>Links (SEG ids, issues)</w:t>
      </w:r>
    </w:p>
    <w:p w14:paraId="050D3B1D" w14:textId="77777777" w:rsidR="0050305B" w:rsidRPr="0050305B" w:rsidRDefault="00000000" w:rsidP="0050305B">
      <w:r>
        <w:pict w14:anchorId="774A60EA">
          <v:rect id="_x0000_i1300" style="width:0;height:1.5pt" o:hralign="center" o:hrstd="t" o:hr="t" fillcolor="#a0a0a0" stroked="f"/>
        </w:pict>
      </w:r>
    </w:p>
    <w:p w14:paraId="67A17085" w14:textId="77777777" w:rsidR="0050305B" w:rsidRPr="0050305B" w:rsidRDefault="0050305B" w:rsidP="0050305B">
      <w:pPr>
        <w:rPr>
          <w:b/>
          <w:bCs/>
        </w:rPr>
      </w:pPr>
      <w:r w:rsidRPr="0050305B">
        <w:rPr>
          <w:b/>
          <w:bCs/>
        </w:rPr>
        <w:t>16.3 Auto-fix, quarantine, rollback</w:t>
      </w:r>
    </w:p>
    <w:p w14:paraId="376685DE" w14:textId="77777777" w:rsidR="0050305B" w:rsidRPr="0050305B" w:rsidRDefault="0050305B" w:rsidP="0050305B">
      <w:r w:rsidRPr="0050305B">
        <w:rPr>
          <w:b/>
          <w:bCs/>
        </w:rPr>
        <w:t>Auto-fixers (non-interactive)</w:t>
      </w:r>
    </w:p>
    <w:p w14:paraId="732A7089" w14:textId="77777777" w:rsidR="0050305B" w:rsidRPr="0050305B" w:rsidRDefault="0050305B" w:rsidP="0050305B">
      <w:pPr>
        <w:numPr>
          <w:ilvl w:val="0"/>
          <w:numId w:val="361"/>
        </w:numPr>
      </w:pPr>
      <w:r w:rsidRPr="0050305B">
        <w:rPr>
          <w:b/>
          <w:bCs/>
        </w:rPr>
        <w:t>Docs/spec parity:</w:t>
      </w:r>
      <w:r w:rsidRPr="0050305B">
        <w:t xml:space="preserve"> generate or update missing sections; fix OpenAPI/JSON-Schema drift.</w:t>
      </w:r>
    </w:p>
    <w:p w14:paraId="3E2C1E46" w14:textId="77777777" w:rsidR="0050305B" w:rsidRPr="0050305B" w:rsidRDefault="0050305B" w:rsidP="0050305B">
      <w:pPr>
        <w:numPr>
          <w:ilvl w:val="0"/>
          <w:numId w:val="361"/>
        </w:numPr>
      </w:pPr>
      <w:r w:rsidRPr="0050305B">
        <w:rPr>
          <w:b/>
          <w:bCs/>
        </w:rPr>
        <w:t>Tests:</w:t>
      </w:r>
      <w:r w:rsidRPr="0050305B">
        <w:t xml:space="preserve"> synthesize unit tests for uncovered public methods; strengthen weak assertions.</w:t>
      </w:r>
    </w:p>
    <w:p w14:paraId="3D92297D" w14:textId="77777777" w:rsidR="0050305B" w:rsidRPr="0050305B" w:rsidRDefault="0050305B" w:rsidP="0050305B">
      <w:pPr>
        <w:numPr>
          <w:ilvl w:val="0"/>
          <w:numId w:val="361"/>
        </w:numPr>
      </w:pPr>
      <w:r w:rsidRPr="0050305B">
        <w:rPr>
          <w:b/>
          <w:bCs/>
        </w:rPr>
        <w:t>Memory:</w:t>
      </w:r>
      <w:r w:rsidRPr="0050305B">
        <w:t xml:space="preserve"> reindex HHNI; regenerate dependency hashes; prune low-weight edges.</w:t>
      </w:r>
    </w:p>
    <w:p w14:paraId="2B4E73E2" w14:textId="77777777" w:rsidR="0050305B" w:rsidRPr="0050305B" w:rsidRDefault="0050305B" w:rsidP="0050305B">
      <w:pPr>
        <w:numPr>
          <w:ilvl w:val="0"/>
          <w:numId w:val="361"/>
        </w:numPr>
      </w:pPr>
      <w:r w:rsidRPr="0050305B">
        <w:rPr>
          <w:b/>
          <w:bCs/>
        </w:rPr>
        <w:t>Provenance:</w:t>
      </w:r>
      <w:r w:rsidRPr="0050305B">
        <w:t xml:space="preserve"> replay tool calls under frozen snapshot; regenerate witness with pinned seeds.</w:t>
      </w:r>
    </w:p>
    <w:p w14:paraId="7BC065E9" w14:textId="77777777" w:rsidR="0050305B" w:rsidRPr="0050305B" w:rsidRDefault="0050305B" w:rsidP="0050305B">
      <w:pPr>
        <w:numPr>
          <w:ilvl w:val="0"/>
          <w:numId w:val="361"/>
        </w:numPr>
      </w:pPr>
      <w:r w:rsidRPr="0050305B">
        <w:rPr>
          <w:b/>
          <w:bCs/>
        </w:rPr>
        <w:t>Perf/Cost:</w:t>
      </w:r>
      <w:r w:rsidRPr="0050305B">
        <w:t xml:space="preserve"> apply prompt compression (dumbbell layout), cache hot sub-plans, lower temperature for stability.</w:t>
      </w:r>
    </w:p>
    <w:p w14:paraId="1F12A06B" w14:textId="77777777" w:rsidR="0050305B" w:rsidRPr="0050305B" w:rsidRDefault="0050305B" w:rsidP="0050305B">
      <w:r w:rsidRPr="0050305B">
        <w:rPr>
          <w:b/>
          <w:bCs/>
        </w:rPr>
        <w:t>Quarantine</w:t>
      </w:r>
    </w:p>
    <w:p w14:paraId="28A0FD9E" w14:textId="77777777" w:rsidR="0050305B" w:rsidRPr="0050305B" w:rsidRDefault="0050305B" w:rsidP="0050305B">
      <w:pPr>
        <w:numPr>
          <w:ilvl w:val="0"/>
          <w:numId w:val="362"/>
        </w:numPr>
      </w:pPr>
      <w:r w:rsidRPr="0050305B">
        <w:rPr>
          <w:b/>
          <w:bCs/>
        </w:rPr>
        <w:t>Isolation.</w:t>
      </w:r>
      <w:r w:rsidRPr="0050305B">
        <w:t xml:space="preserve"> Move Δ to a </w:t>
      </w:r>
      <w:r w:rsidRPr="0050305B">
        <w:rPr>
          <w:i/>
          <w:iCs/>
        </w:rPr>
        <w:t>quarantine branch</w:t>
      </w:r>
      <w:r w:rsidRPr="0050305B">
        <w:t xml:space="preserve"> with read-only memory; run in sandboxed containers; redact secrets.</w:t>
      </w:r>
    </w:p>
    <w:p w14:paraId="432E5A95" w14:textId="77777777" w:rsidR="0050305B" w:rsidRPr="0050305B" w:rsidRDefault="0050305B" w:rsidP="0050305B">
      <w:pPr>
        <w:numPr>
          <w:ilvl w:val="0"/>
          <w:numId w:val="362"/>
        </w:numPr>
      </w:pPr>
      <w:r w:rsidRPr="0050305B">
        <w:rPr>
          <w:b/>
          <w:bCs/>
        </w:rPr>
        <w:t>Diagnostics.</w:t>
      </w:r>
      <w:r w:rsidRPr="0050305B">
        <w:t xml:space="preserve"> Attach gate failure reasons, impact cone, suggested fixes; open a tracked </w:t>
      </w:r>
      <w:r w:rsidRPr="0050305B">
        <w:rPr>
          <w:b/>
          <w:bCs/>
        </w:rPr>
        <w:t>Quarantine Incident (QI)</w:t>
      </w:r>
      <w:r w:rsidRPr="0050305B">
        <w:t xml:space="preserve"> with SLA.</w:t>
      </w:r>
    </w:p>
    <w:p w14:paraId="6455EB35" w14:textId="77777777" w:rsidR="0050305B" w:rsidRPr="0050305B" w:rsidRDefault="0050305B" w:rsidP="0050305B">
      <w:pPr>
        <w:numPr>
          <w:ilvl w:val="0"/>
          <w:numId w:val="362"/>
        </w:numPr>
      </w:pPr>
      <w:r w:rsidRPr="0050305B">
        <w:rPr>
          <w:b/>
          <w:bCs/>
        </w:rPr>
        <w:t>Exit.</w:t>
      </w:r>
      <w:r w:rsidRPr="0050305B">
        <w:t xml:space="preserve"> On green re-gating → return to normal merge; else </w:t>
      </w:r>
      <w:r w:rsidRPr="0050305B">
        <w:rPr>
          <w:b/>
          <w:bCs/>
        </w:rPr>
        <w:t>auto-revert</w:t>
      </w:r>
      <w:r w:rsidRPr="0050305B">
        <w:t xml:space="preserve"> if SLA exceeded.</w:t>
      </w:r>
    </w:p>
    <w:p w14:paraId="4F2D2B5E" w14:textId="77777777" w:rsidR="0050305B" w:rsidRPr="0050305B" w:rsidRDefault="0050305B" w:rsidP="0050305B">
      <w:r w:rsidRPr="0050305B">
        <w:rPr>
          <w:b/>
          <w:bCs/>
        </w:rPr>
        <w:t>Rollback</w:t>
      </w:r>
    </w:p>
    <w:p w14:paraId="12E58A32" w14:textId="77777777" w:rsidR="0050305B" w:rsidRPr="0050305B" w:rsidRDefault="0050305B" w:rsidP="0050305B">
      <w:pPr>
        <w:numPr>
          <w:ilvl w:val="0"/>
          <w:numId w:val="363"/>
        </w:numPr>
      </w:pPr>
      <w:r w:rsidRPr="0050305B">
        <w:rPr>
          <w:b/>
          <w:bCs/>
        </w:rPr>
        <w:lastRenderedPageBreak/>
        <w:t>Design.</w:t>
      </w:r>
      <w:r w:rsidRPr="0050305B">
        <w:t xml:space="preserve"> Two-phase merge with snapshot publication:</w:t>
      </w:r>
    </w:p>
    <w:p w14:paraId="0AF359DD" w14:textId="77777777" w:rsidR="0050305B" w:rsidRPr="0050305B" w:rsidRDefault="0050305B" w:rsidP="0050305B">
      <w:pPr>
        <w:numPr>
          <w:ilvl w:val="1"/>
          <w:numId w:val="363"/>
        </w:numPr>
      </w:pPr>
      <w:r w:rsidRPr="0050305B">
        <w:t>Prepare S* (code/docs/tags/traces) and publish to the snapshot log.</w:t>
      </w:r>
    </w:p>
    <w:p w14:paraId="34CB2184" w14:textId="77777777" w:rsidR="0050305B" w:rsidRPr="0050305B" w:rsidRDefault="0050305B" w:rsidP="0050305B">
      <w:pPr>
        <w:numPr>
          <w:ilvl w:val="1"/>
          <w:numId w:val="363"/>
        </w:numPr>
      </w:pPr>
      <w:r w:rsidRPr="0050305B">
        <w:t>Flip routing to S* for live reads/writes.</w:t>
      </w:r>
    </w:p>
    <w:p w14:paraId="6FD1A190" w14:textId="77777777" w:rsidR="0050305B" w:rsidRPr="0050305B" w:rsidRDefault="0050305B" w:rsidP="0050305B">
      <w:pPr>
        <w:numPr>
          <w:ilvl w:val="0"/>
          <w:numId w:val="363"/>
        </w:numPr>
      </w:pPr>
      <w:r w:rsidRPr="0050305B">
        <w:rPr>
          <w:b/>
          <w:bCs/>
        </w:rPr>
        <w:t>Revert.</w:t>
      </w:r>
      <w:r w:rsidRPr="0050305B">
        <w:t xml:space="preserve"> rollback(to=S_prev) atomically resets routing pointers; append contradiction edges in SEG (do not delete); rehydrate HHNI from S_prev.</w:t>
      </w:r>
    </w:p>
    <w:p w14:paraId="582FFEA2" w14:textId="77777777" w:rsidR="0050305B" w:rsidRPr="0050305B" w:rsidRDefault="0050305B" w:rsidP="0050305B">
      <w:pPr>
        <w:numPr>
          <w:ilvl w:val="0"/>
          <w:numId w:val="363"/>
        </w:numPr>
      </w:pPr>
      <w:r w:rsidRPr="0050305B">
        <w:rPr>
          <w:b/>
          <w:bCs/>
        </w:rPr>
        <w:t>Saga/compensation.</w:t>
      </w:r>
      <w:r w:rsidRPr="0050305B">
        <w:t xml:space="preserve"> For side-effects across stores, maintain compensators (e.g., reverse data migrations, retract tool outputs).</w:t>
      </w:r>
    </w:p>
    <w:p w14:paraId="4448674A" w14:textId="77777777" w:rsidR="0050305B" w:rsidRPr="0050305B" w:rsidRDefault="0050305B" w:rsidP="0050305B">
      <w:r w:rsidRPr="0050305B">
        <w:rPr>
          <w:b/>
          <w:bCs/>
        </w:rPr>
        <w:t>Rollback API (sketch)</w:t>
      </w:r>
    </w:p>
    <w:p w14:paraId="28AF64F1" w14:textId="77777777" w:rsidR="0050305B" w:rsidRPr="0050305B" w:rsidRDefault="0050305B" w:rsidP="0050305B">
      <w:r w:rsidRPr="0050305B">
        <w:t>POST /evolution/rollback</w:t>
      </w:r>
    </w:p>
    <w:p w14:paraId="6BC029F8" w14:textId="77777777" w:rsidR="0050305B" w:rsidRPr="0050305B" w:rsidRDefault="0050305B" w:rsidP="0050305B">
      <w:r w:rsidRPr="0050305B">
        <w:t>{</w:t>
      </w:r>
    </w:p>
    <w:p w14:paraId="461706AE" w14:textId="77777777" w:rsidR="0050305B" w:rsidRPr="0050305B" w:rsidRDefault="0050305B" w:rsidP="0050305B">
      <w:r w:rsidRPr="0050305B">
        <w:t xml:space="preserve">  "to_snapshot": "snap-2025-10-12T11:02:22Z",</w:t>
      </w:r>
    </w:p>
    <w:p w14:paraId="7C681726" w14:textId="77777777" w:rsidR="0050305B" w:rsidRPr="0050305B" w:rsidRDefault="0050305B" w:rsidP="0050305B">
      <w:r w:rsidRPr="0050305B">
        <w:t xml:space="preserve">  "reason": "gate-regression-coverage",</w:t>
      </w:r>
    </w:p>
    <w:p w14:paraId="404D1A1F" w14:textId="77777777" w:rsidR="0050305B" w:rsidRPr="0050305B" w:rsidRDefault="0050305B" w:rsidP="0050305B">
      <w:r w:rsidRPr="0050305B">
        <w:t xml:space="preserve">  "requester": "release-bot",</w:t>
      </w:r>
    </w:p>
    <w:p w14:paraId="68EFE0EA" w14:textId="77777777" w:rsidR="0050305B" w:rsidRPr="0050305B" w:rsidRDefault="0050305B" w:rsidP="0050305B">
      <w:r w:rsidRPr="0050305B">
        <w:t xml:space="preserve">  "two_key": ["ownerA","ownerB"]</w:t>
      </w:r>
    </w:p>
    <w:p w14:paraId="5594600D" w14:textId="77777777" w:rsidR="0050305B" w:rsidRPr="0050305B" w:rsidRDefault="0050305B" w:rsidP="0050305B">
      <w:r w:rsidRPr="0050305B">
        <w:t>}</w:t>
      </w:r>
    </w:p>
    <w:p w14:paraId="3835B3E8" w14:textId="77777777" w:rsidR="0050305B" w:rsidRPr="0050305B" w:rsidRDefault="00000000" w:rsidP="0050305B">
      <w:r>
        <w:pict w14:anchorId="7B74F3C1">
          <v:rect id="_x0000_i1301" style="width:0;height:1.5pt" o:hralign="center" o:hrstd="t" o:hr="t" fillcolor="#a0a0a0" stroked="f"/>
        </w:pict>
      </w:r>
    </w:p>
    <w:p w14:paraId="7F43954F" w14:textId="77777777" w:rsidR="0050305B" w:rsidRPr="0050305B" w:rsidRDefault="0050305B" w:rsidP="0050305B">
      <w:pPr>
        <w:rPr>
          <w:b/>
          <w:bCs/>
        </w:rPr>
      </w:pPr>
      <w:r w:rsidRPr="0050305B">
        <w:rPr>
          <w:b/>
          <w:bCs/>
        </w:rPr>
        <w:t>16.4 DORA-aligned metrics &amp; SLOs</w:t>
      </w:r>
    </w:p>
    <w:p w14:paraId="5EC3E338" w14:textId="77777777" w:rsidR="0050305B" w:rsidRPr="0050305B" w:rsidRDefault="0050305B" w:rsidP="0050305B">
      <w:r w:rsidRPr="0050305B">
        <w:t>Track per repo/program:</w:t>
      </w:r>
    </w:p>
    <w:p w14:paraId="1BF0CE5C" w14:textId="77777777" w:rsidR="0050305B" w:rsidRPr="0050305B" w:rsidRDefault="0050305B" w:rsidP="0050305B">
      <w:pPr>
        <w:numPr>
          <w:ilvl w:val="0"/>
          <w:numId w:val="364"/>
        </w:numPr>
      </w:pPr>
      <w:r w:rsidRPr="0050305B">
        <w:rPr>
          <w:b/>
          <w:bCs/>
        </w:rPr>
        <w:t>Deployment frequency</w:t>
      </w:r>
      <w:r w:rsidRPr="0050305B">
        <w:t xml:space="preserve"> — merges to trunk with PASS.</w:t>
      </w:r>
    </w:p>
    <w:p w14:paraId="0029724C" w14:textId="77777777" w:rsidR="0050305B" w:rsidRPr="0050305B" w:rsidRDefault="0050305B" w:rsidP="0050305B">
      <w:pPr>
        <w:numPr>
          <w:ilvl w:val="0"/>
          <w:numId w:val="364"/>
        </w:numPr>
      </w:pPr>
      <w:r w:rsidRPr="0050305B">
        <w:rPr>
          <w:b/>
          <w:bCs/>
        </w:rPr>
        <w:t>Lead time for changes</w:t>
      </w:r>
      <w:r w:rsidRPr="0050305B">
        <w:t xml:space="preserve"> — ADR→merge.</w:t>
      </w:r>
    </w:p>
    <w:p w14:paraId="51127D0A" w14:textId="77777777" w:rsidR="0050305B" w:rsidRPr="0050305B" w:rsidRDefault="0050305B" w:rsidP="0050305B">
      <w:pPr>
        <w:numPr>
          <w:ilvl w:val="0"/>
          <w:numId w:val="364"/>
        </w:numPr>
      </w:pPr>
      <w:r w:rsidRPr="0050305B">
        <w:rPr>
          <w:b/>
          <w:bCs/>
        </w:rPr>
        <w:t>Change failure rate (CFR)</w:t>
      </w:r>
      <w:r w:rsidRPr="0050305B">
        <w:t xml:space="preserve"> — fraction of merges that trigger rollback/quarantine within T hours. </w:t>
      </w:r>
      <w:r w:rsidRPr="0050305B">
        <w:rPr>
          <w:b/>
          <w:bCs/>
        </w:rPr>
        <w:t>Target:</w:t>
      </w:r>
      <w:r w:rsidRPr="0050305B">
        <w:t xml:space="preserve"> &lt;10%.</w:t>
      </w:r>
    </w:p>
    <w:p w14:paraId="4D53C1A6" w14:textId="77777777" w:rsidR="0050305B" w:rsidRPr="0050305B" w:rsidRDefault="0050305B" w:rsidP="0050305B">
      <w:pPr>
        <w:numPr>
          <w:ilvl w:val="0"/>
          <w:numId w:val="364"/>
        </w:numPr>
      </w:pPr>
      <w:r w:rsidRPr="0050305B">
        <w:rPr>
          <w:b/>
          <w:bCs/>
        </w:rPr>
        <w:t>MTTR</w:t>
      </w:r>
      <w:r w:rsidRPr="0050305B">
        <w:t xml:space="preserve"> — mean time from quarantine/incident open → green re-gate or rollback. </w:t>
      </w:r>
      <w:r w:rsidRPr="0050305B">
        <w:rPr>
          <w:b/>
          <w:bCs/>
        </w:rPr>
        <w:t>Target:</w:t>
      </w:r>
      <w:r w:rsidRPr="0050305B">
        <w:t xml:space="preserve"> P50 &lt; 4h, P95 &lt; 24h.</w:t>
      </w:r>
    </w:p>
    <w:p w14:paraId="2138DD71" w14:textId="77777777" w:rsidR="0050305B" w:rsidRPr="0050305B" w:rsidRDefault="0050305B" w:rsidP="0050305B">
      <w:pPr>
        <w:numPr>
          <w:ilvl w:val="0"/>
          <w:numId w:val="364"/>
        </w:numPr>
      </w:pPr>
      <w:r w:rsidRPr="0050305B">
        <w:rPr>
          <w:b/>
          <w:bCs/>
        </w:rPr>
        <w:t>Parity score</w:t>
      </w:r>
      <w:r w:rsidRPr="0050305B">
        <w:t xml:space="preserve"> — % commits where quartet diffs are mutually consistent (no autofix needed). </w:t>
      </w:r>
      <w:r w:rsidRPr="0050305B">
        <w:rPr>
          <w:b/>
          <w:bCs/>
        </w:rPr>
        <w:t>Target:</w:t>
      </w:r>
      <w:r w:rsidRPr="0050305B">
        <w:t xml:space="preserve"> &gt;90%.</w:t>
      </w:r>
    </w:p>
    <w:p w14:paraId="1D93ED41" w14:textId="77777777" w:rsidR="0050305B" w:rsidRPr="0050305B" w:rsidRDefault="0050305B" w:rsidP="0050305B">
      <w:pPr>
        <w:numPr>
          <w:ilvl w:val="0"/>
          <w:numId w:val="364"/>
        </w:numPr>
      </w:pPr>
      <w:r w:rsidRPr="0050305B">
        <w:rPr>
          <w:b/>
          <w:bCs/>
        </w:rPr>
        <w:t>Coverage deltas</w:t>
      </w:r>
      <w:r w:rsidRPr="0050305B">
        <w:t xml:space="preserve"> — Δ line/branch coverage; </w:t>
      </w:r>
      <w:r w:rsidRPr="0050305B">
        <w:rPr>
          <w:b/>
          <w:bCs/>
        </w:rPr>
        <w:t>Mutation score</w:t>
      </w:r>
      <w:r w:rsidRPr="0050305B">
        <w:t xml:space="preserve"> on touched code.</w:t>
      </w:r>
    </w:p>
    <w:p w14:paraId="4F0188BD" w14:textId="77777777" w:rsidR="0050305B" w:rsidRPr="0050305B" w:rsidRDefault="0050305B" w:rsidP="0050305B">
      <w:pPr>
        <w:numPr>
          <w:ilvl w:val="0"/>
          <w:numId w:val="364"/>
        </w:numPr>
      </w:pPr>
      <w:r w:rsidRPr="0050305B">
        <w:rPr>
          <w:b/>
          <w:bCs/>
        </w:rPr>
        <w:lastRenderedPageBreak/>
        <w:t>Budget adherence</w:t>
      </w:r>
      <w:r w:rsidRPr="0050305B">
        <w:t xml:space="preserve"> — token/latency deltas vs. budgets.</w:t>
      </w:r>
    </w:p>
    <w:p w14:paraId="08E7A85C" w14:textId="77777777" w:rsidR="0050305B" w:rsidRPr="0050305B" w:rsidRDefault="0050305B" w:rsidP="0050305B">
      <w:r w:rsidRPr="0050305B">
        <w:rPr>
          <w:b/>
          <w:bCs/>
        </w:rPr>
        <w:t>Emissions</w:t>
      </w:r>
    </w:p>
    <w:p w14:paraId="3A3281E7" w14:textId="77777777" w:rsidR="0050305B" w:rsidRPr="0050305B" w:rsidRDefault="0050305B" w:rsidP="0050305B">
      <w:pPr>
        <w:numPr>
          <w:ilvl w:val="0"/>
          <w:numId w:val="365"/>
        </w:numPr>
      </w:pPr>
      <w:r w:rsidRPr="0050305B">
        <w:t>Every gate emits: {gate, verdict, reason, patch?, duration, owner, risk, κ_band} → OpenTelemetry spans with snapshot id → SEG Decision nodes for audit.</w:t>
      </w:r>
    </w:p>
    <w:p w14:paraId="3EAE4266" w14:textId="77777777" w:rsidR="0050305B" w:rsidRPr="0050305B" w:rsidRDefault="00000000" w:rsidP="0050305B">
      <w:r>
        <w:pict w14:anchorId="50B831F7">
          <v:rect id="_x0000_i1302" style="width:0;height:1.5pt" o:hralign="center" o:hrstd="t" o:hr="t" fillcolor="#a0a0a0" stroked="f"/>
        </w:pict>
      </w:r>
    </w:p>
    <w:p w14:paraId="3E3627D5" w14:textId="77777777" w:rsidR="0050305B" w:rsidRPr="0050305B" w:rsidRDefault="0050305B" w:rsidP="0050305B">
      <w:pPr>
        <w:rPr>
          <w:b/>
          <w:bCs/>
        </w:rPr>
      </w:pPr>
      <w:r w:rsidRPr="0050305B">
        <w:rPr>
          <w:b/>
          <w:bCs/>
        </w:rPr>
        <w:t>16.5 Checklists</w:t>
      </w:r>
    </w:p>
    <w:p w14:paraId="3EA2FBFB" w14:textId="77777777" w:rsidR="0050305B" w:rsidRPr="0050305B" w:rsidRDefault="0050305B" w:rsidP="0050305B">
      <w:r w:rsidRPr="0050305B">
        <w:rPr>
          <w:b/>
          <w:bCs/>
        </w:rPr>
        <w:t>Before merge (bot-enforced)</w:t>
      </w:r>
    </w:p>
    <w:p w14:paraId="0DA9B1B7" w14:textId="77777777" w:rsidR="0050305B" w:rsidRPr="0050305B" w:rsidRDefault="0050305B" w:rsidP="0050305B">
      <w:pPr>
        <w:numPr>
          <w:ilvl w:val="0"/>
          <w:numId w:val="366"/>
        </w:numPr>
      </w:pPr>
      <w:r w:rsidRPr="0050305B">
        <w:t>All gates PASS (or SOFT_FIX applied + re-gate PASS)</w:t>
      </w:r>
    </w:p>
    <w:p w14:paraId="421371AD" w14:textId="77777777" w:rsidR="0050305B" w:rsidRPr="0050305B" w:rsidRDefault="0050305B" w:rsidP="0050305B">
      <w:pPr>
        <w:numPr>
          <w:ilvl w:val="0"/>
          <w:numId w:val="366"/>
        </w:numPr>
      </w:pPr>
      <w:r w:rsidRPr="0050305B">
        <w:t>Witness bundle attached (model hash, prompt template, tools)</w:t>
      </w:r>
    </w:p>
    <w:p w14:paraId="7EFCDC86" w14:textId="77777777" w:rsidR="0050305B" w:rsidRPr="0050305B" w:rsidRDefault="0050305B" w:rsidP="0050305B">
      <w:pPr>
        <w:numPr>
          <w:ilvl w:val="0"/>
          <w:numId w:val="366"/>
        </w:numPr>
      </w:pPr>
      <w:r w:rsidRPr="0050305B">
        <w:t>ADR linked; risk R computed; two-key approvals if R≥τ</w:t>
      </w:r>
    </w:p>
    <w:p w14:paraId="45A50959" w14:textId="77777777" w:rsidR="0050305B" w:rsidRPr="0050305B" w:rsidRDefault="0050305B" w:rsidP="0050305B">
      <w:pPr>
        <w:numPr>
          <w:ilvl w:val="0"/>
          <w:numId w:val="366"/>
        </w:numPr>
      </w:pPr>
      <w:r w:rsidRPr="0050305B">
        <w:t>Snapshot S* prepared &amp; signed; exportable pack green (SEG/JSON-LD)</w:t>
      </w:r>
    </w:p>
    <w:p w14:paraId="67648128" w14:textId="77777777" w:rsidR="0050305B" w:rsidRPr="0050305B" w:rsidRDefault="0050305B" w:rsidP="0050305B">
      <w:r w:rsidRPr="0050305B">
        <w:rPr>
          <w:b/>
          <w:bCs/>
        </w:rPr>
        <w:t>If quarantine</w:t>
      </w:r>
    </w:p>
    <w:p w14:paraId="15BBD5F8" w14:textId="77777777" w:rsidR="0050305B" w:rsidRPr="0050305B" w:rsidRDefault="0050305B" w:rsidP="0050305B">
      <w:pPr>
        <w:numPr>
          <w:ilvl w:val="0"/>
          <w:numId w:val="367"/>
        </w:numPr>
      </w:pPr>
      <w:r w:rsidRPr="0050305B">
        <w:t>QI opened with SLA &amp; owner</w:t>
      </w:r>
    </w:p>
    <w:p w14:paraId="620C36ED" w14:textId="77777777" w:rsidR="0050305B" w:rsidRPr="0050305B" w:rsidRDefault="0050305B" w:rsidP="0050305B">
      <w:pPr>
        <w:numPr>
          <w:ilvl w:val="0"/>
          <w:numId w:val="367"/>
        </w:numPr>
      </w:pPr>
      <w:r w:rsidRPr="0050305B">
        <w:t>Capability tokens restricted; secrets rotated if needed</w:t>
      </w:r>
    </w:p>
    <w:p w14:paraId="09A405E8" w14:textId="77777777" w:rsidR="0050305B" w:rsidRPr="0050305B" w:rsidRDefault="0050305B" w:rsidP="0050305B">
      <w:pPr>
        <w:numPr>
          <w:ilvl w:val="0"/>
          <w:numId w:val="367"/>
        </w:numPr>
      </w:pPr>
      <w:r w:rsidRPr="0050305B">
        <w:t>Autofixers attempted; re-gate result posted</w:t>
      </w:r>
    </w:p>
    <w:p w14:paraId="748346A8" w14:textId="77777777" w:rsidR="0050305B" w:rsidRPr="0050305B" w:rsidRDefault="0050305B" w:rsidP="0050305B">
      <w:pPr>
        <w:numPr>
          <w:ilvl w:val="0"/>
          <w:numId w:val="367"/>
        </w:numPr>
      </w:pPr>
      <w:r w:rsidRPr="0050305B">
        <w:t>Exit: merge or rollback executed &amp; witnessed</w:t>
      </w:r>
    </w:p>
    <w:p w14:paraId="6B3A8FC4" w14:textId="77777777" w:rsidR="0050305B" w:rsidRPr="0050305B" w:rsidRDefault="0050305B" w:rsidP="0050305B">
      <w:r w:rsidRPr="0050305B">
        <w:rPr>
          <w:b/>
          <w:bCs/>
        </w:rPr>
        <w:t>If rollback</w:t>
      </w:r>
    </w:p>
    <w:p w14:paraId="40AA5268" w14:textId="77777777" w:rsidR="0050305B" w:rsidRPr="0050305B" w:rsidRDefault="0050305B" w:rsidP="0050305B">
      <w:pPr>
        <w:numPr>
          <w:ilvl w:val="0"/>
          <w:numId w:val="368"/>
        </w:numPr>
      </w:pPr>
      <w:r w:rsidRPr="0050305B">
        <w:t>Routing flipped to S_prev atomically</w:t>
      </w:r>
    </w:p>
    <w:p w14:paraId="61283187" w14:textId="77777777" w:rsidR="0050305B" w:rsidRPr="0050305B" w:rsidRDefault="0050305B" w:rsidP="0050305B">
      <w:pPr>
        <w:numPr>
          <w:ilvl w:val="0"/>
          <w:numId w:val="368"/>
        </w:numPr>
      </w:pPr>
      <w:r w:rsidRPr="0050305B">
        <w:t>SEG contradiction edges emitted; user-facing label set (amber/red)</w:t>
      </w:r>
    </w:p>
    <w:p w14:paraId="5E00E866" w14:textId="77777777" w:rsidR="0050305B" w:rsidRPr="0050305B" w:rsidRDefault="0050305B" w:rsidP="0050305B">
      <w:pPr>
        <w:numPr>
          <w:ilvl w:val="0"/>
          <w:numId w:val="368"/>
        </w:numPr>
      </w:pPr>
      <w:r w:rsidRPr="0050305B">
        <w:t>Post-incident ADR addendum with root cause and follow-ups</w:t>
      </w:r>
    </w:p>
    <w:p w14:paraId="63E08185" w14:textId="77777777" w:rsidR="0050305B" w:rsidRPr="0050305B" w:rsidRDefault="00000000" w:rsidP="0050305B">
      <w:r>
        <w:pict w14:anchorId="4561BE80">
          <v:rect id="_x0000_i1303" style="width:0;height:1.5pt" o:hralign="center" o:hrstd="t" o:hr="t" fillcolor="#a0a0a0" stroked="f"/>
        </w:pict>
      </w:r>
    </w:p>
    <w:p w14:paraId="36D5BDCF" w14:textId="77777777" w:rsidR="0050305B" w:rsidRPr="0050305B" w:rsidRDefault="0050305B" w:rsidP="0050305B">
      <w:pPr>
        <w:rPr>
          <w:b/>
          <w:bCs/>
        </w:rPr>
      </w:pPr>
      <w:r w:rsidRPr="0050305B">
        <w:rPr>
          <w:b/>
          <w:bCs/>
        </w:rPr>
        <w:t>16.6 Outcome</w:t>
      </w:r>
    </w:p>
    <w:p w14:paraId="40DF76A8" w14:textId="77777777" w:rsidR="0050305B" w:rsidRPr="0050305B" w:rsidRDefault="0050305B" w:rsidP="0050305B">
      <w:r w:rsidRPr="0050305B">
        <w:t xml:space="preserve">SDF-CVF turns “updates” into </w:t>
      </w:r>
      <w:r w:rsidRPr="0050305B">
        <w:rPr>
          <w:b/>
          <w:bCs/>
        </w:rPr>
        <w:t>governed evolution</w:t>
      </w:r>
      <w:r w:rsidRPr="0050305B">
        <w:t xml:space="preserve">: the same commit updates code, specifies what changed, tags the memory, and records witnessable traces. Gates keep the quartet glued; quarantine contains risk; rollback is a </w:t>
      </w:r>
      <w:r w:rsidRPr="0050305B">
        <w:rPr>
          <w:i/>
          <w:iCs/>
        </w:rPr>
        <w:t>first-class, witnessed</w:t>
      </w:r>
      <w:r w:rsidRPr="0050305B">
        <w:t xml:space="preserve"> operation—not a scramble.</w:t>
      </w:r>
    </w:p>
    <w:p w14:paraId="0A8389E7" w14:textId="77777777" w:rsidR="0050305B" w:rsidRDefault="0050305B" w:rsidP="0050305B"/>
    <w:p w14:paraId="1268C859" w14:textId="77777777" w:rsidR="0050305B" w:rsidRDefault="0050305B" w:rsidP="0050305B"/>
    <w:p w14:paraId="58404B3E" w14:textId="77777777" w:rsidR="0050305B" w:rsidRDefault="0050305B" w:rsidP="0050305B"/>
    <w:p w14:paraId="72FB9115" w14:textId="77777777" w:rsidR="0050305B" w:rsidRDefault="0050305B" w:rsidP="0050305B"/>
    <w:p w14:paraId="0553B021" w14:textId="77777777" w:rsidR="0050305B" w:rsidRDefault="0050305B" w:rsidP="0050305B"/>
    <w:p w14:paraId="554EF78D" w14:textId="77777777" w:rsidR="0050305B" w:rsidRDefault="0050305B" w:rsidP="0050305B"/>
    <w:p w14:paraId="11F31643" w14:textId="77777777" w:rsidR="0050305B" w:rsidRDefault="0050305B" w:rsidP="0050305B"/>
    <w:p w14:paraId="4F3A68B2" w14:textId="77777777" w:rsidR="0050305B" w:rsidRDefault="0050305B" w:rsidP="0050305B"/>
    <w:p w14:paraId="4311B061" w14:textId="77777777" w:rsidR="0050305B" w:rsidRDefault="0050305B" w:rsidP="0050305B"/>
    <w:p w14:paraId="0BE6FF2F" w14:textId="77777777" w:rsidR="0050305B" w:rsidRDefault="0050305B" w:rsidP="0050305B"/>
    <w:p w14:paraId="0328EFA4" w14:textId="77777777" w:rsidR="0050305B" w:rsidRDefault="0050305B" w:rsidP="0050305B"/>
    <w:p w14:paraId="73042CA7" w14:textId="77777777" w:rsidR="0050305B" w:rsidRPr="0050305B" w:rsidRDefault="0050305B" w:rsidP="0050305B">
      <w:pPr>
        <w:rPr>
          <w:b/>
          <w:bCs/>
        </w:rPr>
      </w:pPr>
      <w:r w:rsidRPr="0050305B">
        <w:rPr>
          <w:b/>
          <w:bCs/>
        </w:rPr>
        <w:t>Part VI — Atomic Evolution: SDF-CVF</w:t>
      </w:r>
    </w:p>
    <w:p w14:paraId="0231EFFE" w14:textId="77777777" w:rsidR="0050305B" w:rsidRPr="0050305B" w:rsidRDefault="0050305B" w:rsidP="0050305B">
      <w:pPr>
        <w:rPr>
          <w:b/>
          <w:bCs/>
        </w:rPr>
      </w:pPr>
      <w:r w:rsidRPr="0050305B">
        <w:rPr>
          <w:b/>
          <w:bCs/>
        </w:rPr>
        <w:t>Chapter 17. Human-in-the-Loop (HITL) — risk scoring, two-key approval, review UX, accountability</w:t>
      </w:r>
    </w:p>
    <w:p w14:paraId="50D09759" w14:textId="77777777" w:rsidR="0050305B" w:rsidRPr="0050305B" w:rsidRDefault="0050305B" w:rsidP="0050305B">
      <w:r w:rsidRPr="0050305B">
        <w:rPr>
          <w:b/>
          <w:bCs/>
        </w:rPr>
        <w:t>Aim.</w:t>
      </w:r>
      <w:r w:rsidRPr="0050305B">
        <w:t xml:space="preserve"> Insert </w:t>
      </w:r>
      <w:r w:rsidRPr="0050305B">
        <w:rPr>
          <w:i/>
          <w:iCs/>
        </w:rPr>
        <w:t>governed human judgment</w:t>
      </w:r>
      <w:r w:rsidRPr="0050305B">
        <w:t xml:space="preserve"> at precisely the points where automation is most likely to err or cause harm—without turning HITL into a bottleneck. Every intervention is measurable, reproducible, minimally-intrusive, and leaves a cryptographically verifiable trail.</w:t>
      </w:r>
    </w:p>
    <w:p w14:paraId="6D4B1463" w14:textId="77777777" w:rsidR="0050305B" w:rsidRPr="0050305B" w:rsidRDefault="00000000" w:rsidP="0050305B">
      <w:r>
        <w:pict w14:anchorId="1606D84D">
          <v:rect id="_x0000_i1304" style="width:0;height:1.5pt" o:hralign="center" o:hrstd="t" o:hr="t" fillcolor="#a0a0a0" stroked="f"/>
        </w:pict>
      </w:r>
    </w:p>
    <w:p w14:paraId="745A0FC0" w14:textId="77777777" w:rsidR="0050305B" w:rsidRPr="0050305B" w:rsidRDefault="0050305B" w:rsidP="0050305B">
      <w:pPr>
        <w:rPr>
          <w:b/>
          <w:bCs/>
        </w:rPr>
      </w:pPr>
      <w:r w:rsidRPr="0050305B">
        <w:rPr>
          <w:b/>
          <w:bCs/>
        </w:rPr>
        <w:t>17.0 Control surfaces</w:t>
      </w:r>
    </w:p>
    <w:p w14:paraId="3E1B2745" w14:textId="77777777" w:rsidR="0050305B" w:rsidRPr="0050305B" w:rsidRDefault="0050305B" w:rsidP="0050305B">
      <w:pPr>
        <w:numPr>
          <w:ilvl w:val="0"/>
          <w:numId w:val="369"/>
        </w:numPr>
      </w:pPr>
      <w:r w:rsidRPr="0050305B">
        <w:rPr>
          <w:b/>
          <w:bCs/>
        </w:rPr>
        <w:t>When:</w:t>
      </w:r>
      <w:r w:rsidRPr="0050305B">
        <w:t xml:space="preserve"> pre-merge, pre-deploy, post-incident, post-training-data change, high-impact memory edits (high DD), policy-touching changes (PII/licensing).</w:t>
      </w:r>
    </w:p>
    <w:p w14:paraId="32BE58E9" w14:textId="77777777" w:rsidR="0050305B" w:rsidRPr="0050305B" w:rsidRDefault="0050305B" w:rsidP="0050305B">
      <w:pPr>
        <w:numPr>
          <w:ilvl w:val="0"/>
          <w:numId w:val="369"/>
        </w:numPr>
      </w:pPr>
      <w:r w:rsidRPr="0050305B">
        <w:rPr>
          <w:b/>
          <w:bCs/>
        </w:rPr>
        <w:t>Where:</w:t>
      </w:r>
      <w:r w:rsidRPr="0050305B">
        <w:t xml:space="preserve"> SDF-CVF gate line (Ch.16), APOE plan boundaries (Ch.11), SEG decision issuance (Ch.15).</w:t>
      </w:r>
    </w:p>
    <w:p w14:paraId="4B65AA20" w14:textId="77777777" w:rsidR="0050305B" w:rsidRPr="0050305B" w:rsidRDefault="0050305B" w:rsidP="0050305B">
      <w:pPr>
        <w:numPr>
          <w:ilvl w:val="0"/>
          <w:numId w:val="369"/>
        </w:numPr>
      </w:pPr>
      <w:r w:rsidRPr="0050305B">
        <w:rPr>
          <w:b/>
          <w:bCs/>
        </w:rPr>
        <w:t>Who:</w:t>
      </w:r>
      <w:r w:rsidRPr="0050305B">
        <w:t xml:space="preserve"> role-separated </w:t>
      </w:r>
      <w:r w:rsidRPr="0050305B">
        <w:rPr>
          <w:i/>
          <w:iCs/>
        </w:rPr>
        <w:t>Proposer</w:t>
      </w:r>
      <w:r w:rsidRPr="0050305B">
        <w:t xml:space="preserve"> (author), </w:t>
      </w:r>
      <w:r w:rsidRPr="0050305B">
        <w:rPr>
          <w:i/>
          <w:iCs/>
        </w:rPr>
        <w:t>Reviewer-A</w:t>
      </w:r>
      <w:r w:rsidRPr="0050305B">
        <w:t xml:space="preserve"> (domain), </w:t>
      </w:r>
      <w:r w:rsidRPr="0050305B">
        <w:rPr>
          <w:i/>
          <w:iCs/>
        </w:rPr>
        <w:t>Reviewer-B</w:t>
      </w:r>
      <w:r w:rsidRPr="0050305B">
        <w:t xml:space="preserve"> (risk/compliance), </w:t>
      </w:r>
      <w:r w:rsidRPr="0050305B">
        <w:rPr>
          <w:i/>
          <w:iCs/>
        </w:rPr>
        <w:t>Operator</w:t>
      </w:r>
      <w:r w:rsidRPr="0050305B">
        <w:t xml:space="preserve"> (release).</w:t>
      </w:r>
    </w:p>
    <w:p w14:paraId="163C7268" w14:textId="77777777" w:rsidR="0050305B" w:rsidRPr="0050305B" w:rsidRDefault="00000000" w:rsidP="0050305B">
      <w:r>
        <w:pict w14:anchorId="1FA4C808">
          <v:rect id="_x0000_i1305" style="width:0;height:1.5pt" o:hralign="center" o:hrstd="t" o:hr="t" fillcolor="#a0a0a0" stroked="f"/>
        </w:pict>
      </w:r>
    </w:p>
    <w:p w14:paraId="27FDBF06" w14:textId="77777777" w:rsidR="0050305B" w:rsidRPr="0050305B" w:rsidRDefault="0050305B" w:rsidP="0050305B">
      <w:pPr>
        <w:rPr>
          <w:b/>
          <w:bCs/>
        </w:rPr>
      </w:pPr>
      <w:r w:rsidRPr="0050305B">
        <w:rPr>
          <w:b/>
          <w:bCs/>
        </w:rPr>
        <w:t>17.1 Risk scoring (R)</w:t>
      </w:r>
    </w:p>
    <w:p w14:paraId="4C960858" w14:textId="77777777" w:rsidR="0050305B" w:rsidRPr="0050305B" w:rsidRDefault="0050305B" w:rsidP="0050305B">
      <w:r w:rsidRPr="0050305B">
        <w:t>A single bounded risk score drives HITL policy.</w:t>
      </w:r>
    </w:p>
    <w:p w14:paraId="32CAF688" w14:textId="77777777" w:rsidR="0050305B" w:rsidRPr="0050305B" w:rsidRDefault="0050305B" w:rsidP="0050305B">
      <w:r w:rsidRPr="0050305B">
        <w:rPr>
          <w:b/>
          <w:bCs/>
        </w:rPr>
        <w:lastRenderedPageBreak/>
        <w:t>Signal model.</w:t>
      </w:r>
      <w:r w:rsidRPr="0050305B">
        <w:t xml:space="preserve"> For a candidate change/answer x:</w:t>
      </w:r>
    </w:p>
    <w:p w14:paraId="2F607BBA" w14:textId="55E1EE09" w:rsidR="0050305B" w:rsidRPr="0050305B" w:rsidRDefault="0050305B" w:rsidP="0050305B">
      <m:oMathPara>
        <m:oMath>
          <m:r>
            <w:rPr>
              <w:rFonts w:ascii="Cambria Math" w:hAnsi="Cambria Math"/>
            </w:rPr>
            <m:t>R(x)=</m:t>
          </m:r>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limLow>
            <m:limLowPr>
              <m:ctrlPr>
                <w:rPr>
                  <w:rFonts w:ascii="Cambria Math" w:hAnsi="Cambria Math"/>
                </w:rPr>
              </m:ctrlPr>
            </m:limLowPr>
            <m:e>
              <m:r>
                <w:rPr>
                  <w:rFonts w:ascii="Cambria Math" w:hAnsi="Cambria Math"/>
                </w:rPr>
                <m:t>(1-κ</m:t>
              </m:r>
              <m:r>
                <m:rPr>
                  <m:sty m:val="p"/>
                </m:rPr>
                <w:rPr>
                  <w:rFonts w:ascii="Cambria Math" w:hAnsi="Cambria Math"/>
                </w:rPr>
                <m:t>_</m:t>
              </m:r>
              <m:r>
                <m:rPr>
                  <m:nor/>
                </m:rPr>
                <m:t>band</m:t>
              </m:r>
              <m:r>
                <w:rPr>
                  <w:rFonts w:ascii="Cambria Math" w:hAnsi="Cambria Math"/>
                </w:rPr>
                <m:t>(x))</m:t>
              </m:r>
            </m:e>
            <m:lim>
              <m:r>
                <w:rPr>
                  <w:rFonts w:ascii="Cambria Math" w:hAnsi="Cambria Math"/>
                </w:rPr>
                <m:t>⏟</m:t>
              </m:r>
            </m:lim>
          </m:limLow>
          <m:r>
            <m:rPr>
              <m:sty m:val="p"/>
            </m:rPr>
            <w:rPr>
              <w:rFonts w:ascii="Cambria Math" w:hAnsi="Cambria Math"/>
            </w:rPr>
            <m:t>_</m:t>
          </m:r>
          <m:r>
            <m:rPr>
              <m:nor/>
            </m:rPr>
            <m:t>model confidence risk</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⋅I(x)</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⋅N(x)</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⋅P(x)</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w</m:t>
              </m:r>
            </m:e>
            <m:sub>
              <m:r>
                <w:rPr>
                  <w:rFonts w:ascii="Cambria Math" w:hAnsi="Cambria Math"/>
                </w:rPr>
                <m:t>d</m:t>
              </m:r>
            </m:sub>
          </m:sSub>
          <m:r>
            <w:rPr>
              <w:rFonts w:ascii="Cambria Math" w:hAnsi="Cambria Math"/>
            </w:rPr>
            <m:t>⋅D(x)</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⋅S(x)</m:t>
          </m:r>
          <m:r>
            <m:rPr>
              <m:sty m:val="p"/>
            </m:rPr>
            <w:br/>
          </m:r>
        </m:oMath>
      </m:oMathPara>
    </w:p>
    <w:p w14:paraId="23774A84" w14:textId="77777777" w:rsidR="0050305B" w:rsidRPr="0050305B" w:rsidRDefault="0050305B" w:rsidP="0050305B">
      <w:pPr>
        <w:numPr>
          <w:ilvl w:val="0"/>
          <w:numId w:val="370"/>
        </w:numPr>
      </w:pPr>
      <w:r w:rsidRPr="0050305B">
        <w:t>κ_band — abstention/uncertainty band from UQ (Ch.14): entropy, variance, ECE-adjusted.</w:t>
      </w:r>
    </w:p>
    <w:p w14:paraId="3272696B" w14:textId="77777777" w:rsidR="0050305B" w:rsidRPr="0050305B" w:rsidRDefault="0050305B" w:rsidP="0050305B">
      <w:pPr>
        <w:numPr>
          <w:ilvl w:val="0"/>
          <w:numId w:val="370"/>
        </w:numPr>
      </w:pPr>
      <w:r w:rsidRPr="0050305B">
        <w:t xml:space="preserve">I — </w:t>
      </w:r>
      <w:r w:rsidRPr="0050305B">
        <w:rPr>
          <w:b/>
          <w:bCs/>
        </w:rPr>
        <w:t>impact</w:t>
      </w:r>
      <w:r w:rsidRPr="0050305B">
        <w:t>: blast radius (users, data domains), monetary/latency deltas, dependency cone size.</w:t>
      </w:r>
    </w:p>
    <w:p w14:paraId="6A4301F0" w14:textId="77777777" w:rsidR="0050305B" w:rsidRPr="0050305B" w:rsidRDefault="0050305B" w:rsidP="0050305B">
      <w:pPr>
        <w:numPr>
          <w:ilvl w:val="0"/>
          <w:numId w:val="370"/>
        </w:numPr>
      </w:pPr>
      <w:r w:rsidRPr="0050305B">
        <w:t xml:space="preserve">N — </w:t>
      </w:r>
      <w:r w:rsidRPr="0050305B">
        <w:rPr>
          <w:b/>
          <w:bCs/>
        </w:rPr>
        <w:t>novelty</w:t>
      </w:r>
      <w:r w:rsidRPr="0050305B">
        <w:t>: distance from prior patterns (embedding drift, unseen API surface, unseen spec pattern).</w:t>
      </w:r>
    </w:p>
    <w:p w14:paraId="27AE4CC0" w14:textId="77777777" w:rsidR="0050305B" w:rsidRPr="0050305B" w:rsidRDefault="0050305B" w:rsidP="0050305B">
      <w:pPr>
        <w:numPr>
          <w:ilvl w:val="0"/>
          <w:numId w:val="370"/>
        </w:numPr>
      </w:pPr>
      <w:r w:rsidRPr="0050305B">
        <w:t xml:space="preserve">P — </w:t>
      </w:r>
      <w:r w:rsidRPr="0050305B">
        <w:rPr>
          <w:b/>
          <w:bCs/>
        </w:rPr>
        <w:t>privacy/policy exposure</w:t>
      </w:r>
      <w:r w:rsidRPr="0050305B">
        <w:t>: PII flows, license changes, policy pack hits.</w:t>
      </w:r>
    </w:p>
    <w:p w14:paraId="64C31F30" w14:textId="77777777" w:rsidR="0050305B" w:rsidRPr="0050305B" w:rsidRDefault="0050305B" w:rsidP="0050305B">
      <w:pPr>
        <w:numPr>
          <w:ilvl w:val="0"/>
          <w:numId w:val="370"/>
        </w:numPr>
      </w:pPr>
      <w:r w:rsidRPr="0050305B">
        <w:t xml:space="preserve">D — </w:t>
      </w:r>
      <w:r w:rsidRPr="0050305B">
        <w:rPr>
          <w:b/>
          <w:bCs/>
        </w:rPr>
        <w:t>data-lineage risk</w:t>
      </w:r>
      <w:r w:rsidRPr="0050305B">
        <w:t>: weak/unknown source provenance in SEG, contradiction edges involved.</w:t>
      </w:r>
    </w:p>
    <w:p w14:paraId="2C90728B" w14:textId="77777777" w:rsidR="0050305B" w:rsidRPr="0050305B" w:rsidRDefault="0050305B" w:rsidP="0050305B">
      <w:pPr>
        <w:numPr>
          <w:ilvl w:val="0"/>
          <w:numId w:val="370"/>
        </w:numPr>
      </w:pPr>
      <w:r w:rsidRPr="0050305B">
        <w:t xml:space="preserve">S — </w:t>
      </w:r>
      <w:r w:rsidRPr="0050305B">
        <w:rPr>
          <w:b/>
          <w:bCs/>
        </w:rPr>
        <w:t>safety</w:t>
      </w:r>
      <w:r w:rsidRPr="0050305B">
        <w:t>: prompt-injection exposure, tool capability delta, sandbox escape potential.</w:t>
      </w:r>
    </w:p>
    <w:p w14:paraId="3C870CDF" w14:textId="77777777" w:rsidR="0050305B" w:rsidRPr="0050305B" w:rsidRDefault="0050305B" w:rsidP="0050305B">
      <w:r w:rsidRPr="0050305B">
        <w:t>Weights {w_*} are program-specific; all components normalized to [0,1].</w:t>
      </w:r>
    </w:p>
    <w:p w14:paraId="2405A0B4" w14:textId="77777777" w:rsidR="0050305B" w:rsidRPr="0050305B" w:rsidRDefault="0050305B" w:rsidP="0050305B">
      <w:r w:rsidRPr="0050305B">
        <w:rPr>
          <w:b/>
          <w:bCs/>
        </w:rPr>
        <w:t>Thresholds.</w:t>
      </w:r>
    </w:p>
    <w:p w14:paraId="06F2DD21" w14:textId="77777777" w:rsidR="0050305B" w:rsidRPr="0050305B" w:rsidRDefault="0050305B" w:rsidP="0050305B">
      <w:pPr>
        <w:numPr>
          <w:ilvl w:val="0"/>
          <w:numId w:val="371"/>
        </w:numPr>
      </w:pPr>
      <w:r w:rsidRPr="0050305B">
        <w:t xml:space="preserve">R &lt; τ₀ → </w:t>
      </w:r>
      <w:r w:rsidRPr="0050305B">
        <w:rPr>
          <w:b/>
          <w:bCs/>
        </w:rPr>
        <w:t>auto</w:t>
      </w:r>
      <w:r w:rsidRPr="0050305B">
        <w:t xml:space="preserve"> (no human).</w:t>
      </w:r>
    </w:p>
    <w:p w14:paraId="2E19F642" w14:textId="77777777" w:rsidR="0050305B" w:rsidRPr="0050305B" w:rsidRDefault="0050305B" w:rsidP="0050305B">
      <w:pPr>
        <w:numPr>
          <w:ilvl w:val="0"/>
          <w:numId w:val="371"/>
        </w:numPr>
      </w:pPr>
      <w:r w:rsidRPr="0050305B">
        <w:t xml:space="preserve">τ₀ ≤ R &lt; τ₁ → </w:t>
      </w:r>
      <w:r w:rsidRPr="0050305B">
        <w:rPr>
          <w:b/>
          <w:bCs/>
        </w:rPr>
        <w:t>single-review</w:t>
      </w:r>
      <w:r w:rsidRPr="0050305B">
        <w:t xml:space="preserve"> (Reviewer-A).</w:t>
      </w:r>
    </w:p>
    <w:p w14:paraId="35090F74" w14:textId="77777777" w:rsidR="0050305B" w:rsidRPr="0050305B" w:rsidRDefault="0050305B" w:rsidP="0050305B">
      <w:pPr>
        <w:numPr>
          <w:ilvl w:val="0"/>
          <w:numId w:val="371"/>
        </w:numPr>
      </w:pPr>
      <w:r w:rsidRPr="0050305B">
        <w:t xml:space="preserve">R ≥ τ₁ → </w:t>
      </w:r>
      <w:r w:rsidRPr="0050305B">
        <w:rPr>
          <w:b/>
          <w:bCs/>
        </w:rPr>
        <w:t>two-key approval</w:t>
      </w:r>
      <w:r w:rsidRPr="0050305B">
        <w:t xml:space="preserve"> (Reviewer-A + Reviewer-B).</w:t>
      </w:r>
    </w:p>
    <w:p w14:paraId="37A2A7F0" w14:textId="77777777" w:rsidR="0050305B" w:rsidRPr="0050305B" w:rsidRDefault="0050305B" w:rsidP="0050305B">
      <w:pPr>
        <w:numPr>
          <w:ilvl w:val="0"/>
          <w:numId w:val="371"/>
        </w:numPr>
      </w:pPr>
      <w:r w:rsidRPr="0050305B">
        <w:t xml:space="preserve">R ≥ τ_block → </w:t>
      </w:r>
      <w:r w:rsidRPr="0050305B">
        <w:rPr>
          <w:b/>
          <w:bCs/>
        </w:rPr>
        <w:t>block + quarantine</w:t>
      </w:r>
      <w:r w:rsidRPr="0050305B">
        <w:t xml:space="preserve"> (Ch.16).</w:t>
      </w:r>
    </w:p>
    <w:p w14:paraId="76117102" w14:textId="77777777" w:rsidR="0050305B" w:rsidRPr="0050305B" w:rsidRDefault="0050305B" w:rsidP="0050305B">
      <w:r w:rsidRPr="0050305B">
        <w:rPr>
          <w:b/>
          <w:bCs/>
        </w:rPr>
        <w:t>Calibration.</w:t>
      </w:r>
      <w:r w:rsidRPr="0050305B">
        <w:t xml:space="preserve"> Weekly backtests correlate R to downstream incidents/rollbacks; optimize {w_*}, τ for target CFR and MTTR (Ch.16.4).</w:t>
      </w:r>
    </w:p>
    <w:p w14:paraId="16295D3B" w14:textId="77777777" w:rsidR="0050305B" w:rsidRPr="0050305B" w:rsidRDefault="00000000" w:rsidP="0050305B">
      <w:r>
        <w:pict w14:anchorId="0F9AAE61">
          <v:rect id="_x0000_i1306" style="width:0;height:1.5pt" o:hralign="center" o:hrstd="t" o:hr="t" fillcolor="#a0a0a0" stroked="f"/>
        </w:pict>
      </w:r>
    </w:p>
    <w:p w14:paraId="4BEA4B84" w14:textId="77777777" w:rsidR="0050305B" w:rsidRPr="0050305B" w:rsidRDefault="0050305B" w:rsidP="0050305B">
      <w:pPr>
        <w:rPr>
          <w:b/>
          <w:bCs/>
        </w:rPr>
      </w:pPr>
      <w:r w:rsidRPr="0050305B">
        <w:rPr>
          <w:b/>
          <w:bCs/>
        </w:rPr>
        <w:t>17.2 Two-key approval (2KA)</w:t>
      </w:r>
    </w:p>
    <w:p w14:paraId="765FF1CC" w14:textId="77777777" w:rsidR="0050305B" w:rsidRPr="0050305B" w:rsidRDefault="0050305B" w:rsidP="0050305B">
      <w:r w:rsidRPr="0050305B">
        <w:rPr>
          <w:b/>
          <w:bCs/>
        </w:rPr>
        <w:t>Principle.</w:t>
      </w:r>
      <w:r w:rsidRPr="0050305B">
        <w:t xml:space="preserve"> No single human can push a high-risk decision. Keys are </w:t>
      </w:r>
      <w:r w:rsidRPr="0050305B">
        <w:rPr>
          <w:i/>
          <w:iCs/>
        </w:rPr>
        <w:t>role-separated</w:t>
      </w:r>
      <w:r w:rsidRPr="0050305B">
        <w:t xml:space="preserve"> and </w:t>
      </w:r>
      <w:r w:rsidRPr="0050305B">
        <w:rPr>
          <w:i/>
          <w:iCs/>
        </w:rPr>
        <w:t>non-delegable</w:t>
      </w:r>
      <w:r w:rsidRPr="0050305B">
        <w:t>.</w:t>
      </w:r>
    </w:p>
    <w:p w14:paraId="59CC200F" w14:textId="77777777" w:rsidR="0050305B" w:rsidRPr="0050305B" w:rsidRDefault="0050305B" w:rsidP="0050305B">
      <w:r w:rsidRPr="0050305B">
        <w:rPr>
          <w:b/>
          <w:bCs/>
        </w:rPr>
        <w:t>Policy.</w:t>
      </w:r>
    </w:p>
    <w:p w14:paraId="06F6D085" w14:textId="77777777" w:rsidR="0050305B" w:rsidRPr="0050305B" w:rsidRDefault="0050305B" w:rsidP="0050305B">
      <w:pPr>
        <w:numPr>
          <w:ilvl w:val="0"/>
          <w:numId w:val="372"/>
        </w:numPr>
      </w:pPr>
      <w:r w:rsidRPr="0050305B">
        <w:lastRenderedPageBreak/>
        <w:t xml:space="preserve">Distinct org roles: </w:t>
      </w:r>
      <w:r w:rsidRPr="0050305B">
        <w:rPr>
          <w:b/>
          <w:bCs/>
        </w:rPr>
        <w:t>Domain Owner</w:t>
      </w:r>
      <w:r w:rsidRPr="0050305B">
        <w:t xml:space="preserve"> (Key-A), </w:t>
      </w:r>
      <w:r w:rsidRPr="0050305B">
        <w:rPr>
          <w:b/>
          <w:bCs/>
        </w:rPr>
        <w:t>Risk/Compliance Owner</w:t>
      </w:r>
      <w:r w:rsidRPr="0050305B">
        <w:t xml:space="preserve"> (Key-B).</w:t>
      </w:r>
    </w:p>
    <w:p w14:paraId="45AA3577" w14:textId="77777777" w:rsidR="0050305B" w:rsidRPr="0050305B" w:rsidRDefault="0050305B" w:rsidP="0050305B">
      <w:pPr>
        <w:numPr>
          <w:ilvl w:val="0"/>
          <w:numId w:val="372"/>
        </w:numPr>
      </w:pPr>
      <w:r w:rsidRPr="0050305B">
        <w:t>Cooling period: approvals must be non-simultaneous (e.g., ≥ 10 min apart) unless incident emergency label is set.</w:t>
      </w:r>
    </w:p>
    <w:p w14:paraId="2DD1E415" w14:textId="77777777" w:rsidR="0050305B" w:rsidRPr="0050305B" w:rsidRDefault="0050305B" w:rsidP="0050305B">
      <w:pPr>
        <w:numPr>
          <w:ilvl w:val="0"/>
          <w:numId w:val="372"/>
        </w:numPr>
      </w:pPr>
      <w:r w:rsidRPr="0050305B">
        <w:t>Conflict checks: reviewers cannot approve their own proposals; no reciprocal approvals within a rolling window.</w:t>
      </w:r>
    </w:p>
    <w:p w14:paraId="6827C8E7" w14:textId="77777777" w:rsidR="0050305B" w:rsidRPr="0050305B" w:rsidRDefault="0050305B" w:rsidP="0050305B">
      <w:r w:rsidRPr="0050305B">
        <w:rPr>
          <w:b/>
          <w:bCs/>
        </w:rPr>
        <w:t>Mechanics.</w:t>
      </w:r>
    </w:p>
    <w:p w14:paraId="59532680" w14:textId="77777777" w:rsidR="0050305B" w:rsidRPr="0050305B" w:rsidRDefault="0050305B" w:rsidP="0050305B">
      <w:pPr>
        <w:numPr>
          <w:ilvl w:val="0"/>
          <w:numId w:val="373"/>
        </w:numPr>
      </w:pPr>
      <w:r w:rsidRPr="0050305B">
        <w:rPr>
          <w:b/>
          <w:bCs/>
        </w:rPr>
        <w:t>Detached approval objects</w:t>
      </w:r>
      <w:r w:rsidRPr="0050305B">
        <w:t xml:space="preserve"> signed with FIDO2 or org PKI:</w:t>
      </w:r>
    </w:p>
    <w:p w14:paraId="65F8DB82" w14:textId="77777777" w:rsidR="0050305B" w:rsidRPr="0050305B" w:rsidRDefault="0050305B" w:rsidP="0050305B">
      <w:pPr>
        <w:numPr>
          <w:ilvl w:val="0"/>
          <w:numId w:val="373"/>
        </w:numPr>
        <w:tabs>
          <w:tab w:val="clear" w:pos="720"/>
        </w:tabs>
      </w:pPr>
      <w:r w:rsidRPr="0050305B">
        <w:t>Approval {</w:t>
      </w:r>
    </w:p>
    <w:p w14:paraId="1709F05B" w14:textId="77777777" w:rsidR="0050305B" w:rsidRPr="0050305B" w:rsidRDefault="0050305B" w:rsidP="0050305B">
      <w:pPr>
        <w:numPr>
          <w:ilvl w:val="0"/>
          <w:numId w:val="373"/>
        </w:numPr>
        <w:tabs>
          <w:tab w:val="clear" w:pos="720"/>
        </w:tabs>
      </w:pPr>
      <w:r w:rsidRPr="0050305B">
        <w:t xml:space="preserve">  id, snapshot_id, risk: R, gate_results, diffs, reviewer_id, role,</w:t>
      </w:r>
    </w:p>
    <w:p w14:paraId="73569CA3" w14:textId="77777777" w:rsidR="0050305B" w:rsidRPr="0050305B" w:rsidRDefault="0050305B" w:rsidP="0050305B">
      <w:pPr>
        <w:numPr>
          <w:ilvl w:val="0"/>
          <w:numId w:val="373"/>
        </w:numPr>
        <w:tabs>
          <w:tab w:val="clear" w:pos="720"/>
        </w:tabs>
      </w:pPr>
      <w:r w:rsidRPr="0050305B">
        <w:t xml:space="preserve">  decision: {APPROVE|REJECT|REQUEST_CHANGES},</w:t>
      </w:r>
    </w:p>
    <w:p w14:paraId="5CC4014A" w14:textId="77777777" w:rsidR="0050305B" w:rsidRPr="0050305B" w:rsidRDefault="0050305B" w:rsidP="0050305B">
      <w:pPr>
        <w:numPr>
          <w:ilvl w:val="0"/>
          <w:numId w:val="373"/>
        </w:numPr>
        <w:tabs>
          <w:tab w:val="clear" w:pos="720"/>
        </w:tabs>
      </w:pPr>
      <w:r w:rsidRPr="0050305B">
        <w:t xml:space="preserve">  statement, signatures: [sig(reviewer_key)]</w:t>
      </w:r>
    </w:p>
    <w:p w14:paraId="66725942" w14:textId="77777777" w:rsidR="0050305B" w:rsidRPr="0050305B" w:rsidRDefault="0050305B" w:rsidP="0050305B">
      <w:pPr>
        <w:numPr>
          <w:ilvl w:val="0"/>
          <w:numId w:val="373"/>
        </w:numPr>
        <w:tabs>
          <w:tab w:val="clear" w:pos="720"/>
        </w:tabs>
      </w:pPr>
      <w:r w:rsidRPr="0050305B">
        <w:t>}</w:t>
      </w:r>
    </w:p>
    <w:p w14:paraId="4BD72FF6" w14:textId="77777777" w:rsidR="0050305B" w:rsidRPr="0050305B" w:rsidRDefault="0050305B" w:rsidP="0050305B">
      <w:pPr>
        <w:numPr>
          <w:ilvl w:val="0"/>
          <w:numId w:val="373"/>
        </w:numPr>
      </w:pPr>
      <w:r w:rsidRPr="0050305B">
        <w:rPr>
          <w:b/>
          <w:bCs/>
        </w:rPr>
        <w:t>Threshold signature</w:t>
      </w:r>
      <w:r w:rsidRPr="0050305B">
        <w:t xml:space="preserve"> (t=2 of n) yields a single merge token bound to snapshot_id and risk hash.</w:t>
      </w:r>
    </w:p>
    <w:p w14:paraId="1957DB4B" w14:textId="77777777" w:rsidR="0050305B" w:rsidRPr="0050305B" w:rsidRDefault="0050305B" w:rsidP="0050305B">
      <w:pPr>
        <w:numPr>
          <w:ilvl w:val="0"/>
          <w:numId w:val="373"/>
        </w:numPr>
      </w:pPr>
      <w:r w:rsidRPr="0050305B">
        <w:rPr>
          <w:b/>
          <w:bCs/>
        </w:rPr>
        <w:t>Expiry</w:t>
      </w:r>
      <w:r w:rsidRPr="0050305B">
        <w:t>: merge token TTL (e.g., 24h); any material change invalidates token (content-addressed diffs).</w:t>
      </w:r>
    </w:p>
    <w:p w14:paraId="5A848770" w14:textId="77777777" w:rsidR="0050305B" w:rsidRPr="0050305B" w:rsidRDefault="0050305B" w:rsidP="0050305B">
      <w:r w:rsidRPr="0050305B">
        <w:rPr>
          <w:b/>
          <w:bCs/>
        </w:rPr>
        <w:t>Emergency break-glass.</w:t>
      </w:r>
    </w:p>
    <w:p w14:paraId="294CC08F" w14:textId="77777777" w:rsidR="0050305B" w:rsidRPr="0050305B" w:rsidRDefault="0050305B" w:rsidP="0050305B">
      <w:pPr>
        <w:numPr>
          <w:ilvl w:val="0"/>
          <w:numId w:val="374"/>
        </w:numPr>
      </w:pPr>
      <w:r w:rsidRPr="0050305B">
        <w:t>Requires three distinct keys (incl. Operator) + incident ticket.</w:t>
      </w:r>
    </w:p>
    <w:p w14:paraId="008404DF" w14:textId="77777777" w:rsidR="0050305B" w:rsidRPr="0050305B" w:rsidRDefault="0050305B" w:rsidP="0050305B">
      <w:pPr>
        <w:numPr>
          <w:ilvl w:val="0"/>
          <w:numId w:val="374"/>
        </w:numPr>
      </w:pPr>
      <w:r w:rsidRPr="0050305B">
        <w:t>Auto-opens post-mortem ADR and sets amber label in SEG; time-boxed.</w:t>
      </w:r>
    </w:p>
    <w:p w14:paraId="63BB8719" w14:textId="77777777" w:rsidR="0050305B" w:rsidRPr="0050305B" w:rsidRDefault="00000000" w:rsidP="0050305B">
      <w:r>
        <w:pict w14:anchorId="3C20800D">
          <v:rect id="_x0000_i1307" style="width:0;height:1.5pt" o:hralign="center" o:hrstd="t" o:hr="t" fillcolor="#a0a0a0" stroked="f"/>
        </w:pict>
      </w:r>
    </w:p>
    <w:p w14:paraId="2C3AAABE" w14:textId="77777777" w:rsidR="0050305B" w:rsidRPr="0050305B" w:rsidRDefault="0050305B" w:rsidP="0050305B">
      <w:pPr>
        <w:rPr>
          <w:b/>
          <w:bCs/>
        </w:rPr>
      </w:pPr>
      <w:r w:rsidRPr="0050305B">
        <w:rPr>
          <w:b/>
          <w:bCs/>
        </w:rPr>
        <w:t>17.3 Review UX &amp; diff semantics</w:t>
      </w:r>
    </w:p>
    <w:p w14:paraId="61B5061A" w14:textId="77777777" w:rsidR="0050305B" w:rsidRPr="0050305B" w:rsidRDefault="0050305B" w:rsidP="0050305B">
      <w:r w:rsidRPr="0050305B">
        <w:rPr>
          <w:b/>
          <w:bCs/>
        </w:rPr>
        <w:t>Reviewer view (single pane).</w:t>
      </w:r>
    </w:p>
    <w:p w14:paraId="78B7ED6E" w14:textId="77777777" w:rsidR="0050305B" w:rsidRPr="0050305B" w:rsidRDefault="0050305B" w:rsidP="0050305B">
      <w:pPr>
        <w:numPr>
          <w:ilvl w:val="0"/>
          <w:numId w:val="375"/>
        </w:numPr>
      </w:pPr>
      <w:r w:rsidRPr="0050305B">
        <w:rPr>
          <w:b/>
          <w:bCs/>
        </w:rPr>
        <w:t>Risk card</w:t>
      </w:r>
      <w:r w:rsidRPr="0050305B">
        <w:t>: R, source breakdown, thresholds, suggested path.</w:t>
      </w:r>
    </w:p>
    <w:p w14:paraId="431C9AEF" w14:textId="77777777" w:rsidR="0050305B" w:rsidRPr="0050305B" w:rsidRDefault="0050305B" w:rsidP="0050305B">
      <w:pPr>
        <w:numPr>
          <w:ilvl w:val="0"/>
          <w:numId w:val="375"/>
        </w:numPr>
      </w:pPr>
      <w:r w:rsidRPr="0050305B">
        <w:rPr>
          <w:b/>
          <w:bCs/>
        </w:rPr>
        <w:t>Quartet diffs</w:t>
      </w:r>
      <w:r w:rsidRPr="0050305B">
        <w:t xml:space="preserve"> (noise-free):</w:t>
      </w:r>
    </w:p>
    <w:p w14:paraId="3B7093F9" w14:textId="77777777" w:rsidR="0050305B" w:rsidRPr="0050305B" w:rsidRDefault="0050305B" w:rsidP="0050305B">
      <w:pPr>
        <w:numPr>
          <w:ilvl w:val="1"/>
          <w:numId w:val="375"/>
        </w:numPr>
      </w:pPr>
      <w:r w:rsidRPr="0050305B">
        <w:t>Code: AST/API surface, mutation-score delta.</w:t>
      </w:r>
    </w:p>
    <w:p w14:paraId="68E9866E" w14:textId="77777777" w:rsidR="0050305B" w:rsidRPr="0050305B" w:rsidRDefault="0050305B" w:rsidP="0050305B">
      <w:pPr>
        <w:numPr>
          <w:ilvl w:val="1"/>
          <w:numId w:val="375"/>
        </w:numPr>
      </w:pPr>
      <w:r w:rsidRPr="0050305B">
        <w:t>Docs/specs: schema-aware diffs, OpenAPI/JSON-Schema checks.</w:t>
      </w:r>
    </w:p>
    <w:p w14:paraId="61D71508" w14:textId="77777777" w:rsidR="0050305B" w:rsidRPr="0050305B" w:rsidRDefault="0050305B" w:rsidP="0050305B">
      <w:pPr>
        <w:numPr>
          <w:ilvl w:val="1"/>
          <w:numId w:val="375"/>
        </w:numPr>
      </w:pPr>
      <w:r w:rsidRPr="0050305B">
        <w:t>Tags (HHNI): node/edge delta, DD, impact cone preview.</w:t>
      </w:r>
    </w:p>
    <w:p w14:paraId="134EC367" w14:textId="77777777" w:rsidR="0050305B" w:rsidRPr="0050305B" w:rsidRDefault="0050305B" w:rsidP="0050305B">
      <w:pPr>
        <w:numPr>
          <w:ilvl w:val="1"/>
          <w:numId w:val="375"/>
        </w:numPr>
      </w:pPr>
      <w:r w:rsidRPr="0050305B">
        <w:lastRenderedPageBreak/>
        <w:t>Traces (SEG): claim/evidence/decision changes, contradiction edges.</w:t>
      </w:r>
    </w:p>
    <w:p w14:paraId="4FAB04AF" w14:textId="77777777" w:rsidR="0050305B" w:rsidRPr="0050305B" w:rsidRDefault="0050305B" w:rsidP="0050305B">
      <w:pPr>
        <w:numPr>
          <w:ilvl w:val="0"/>
          <w:numId w:val="375"/>
        </w:numPr>
      </w:pPr>
      <w:r w:rsidRPr="0050305B">
        <w:rPr>
          <w:b/>
          <w:bCs/>
        </w:rPr>
        <w:t>Witness panel</w:t>
      </w:r>
      <w:r w:rsidRPr="0050305B">
        <w:t xml:space="preserve"> (VIF): model id &amp; weights hash, prompt template, tool calls, seeds, snapshot id.</w:t>
      </w:r>
    </w:p>
    <w:p w14:paraId="6EDF853D" w14:textId="77777777" w:rsidR="0050305B" w:rsidRPr="0050305B" w:rsidRDefault="0050305B" w:rsidP="0050305B">
      <w:pPr>
        <w:numPr>
          <w:ilvl w:val="0"/>
          <w:numId w:val="375"/>
        </w:numPr>
      </w:pPr>
      <w:r w:rsidRPr="0050305B">
        <w:rPr>
          <w:b/>
          <w:bCs/>
        </w:rPr>
        <w:t>UQ panel</w:t>
      </w:r>
      <w:r w:rsidRPr="0050305B">
        <w:t>: κ-band, ECE, variance; links to calibration run.</w:t>
      </w:r>
    </w:p>
    <w:p w14:paraId="100762EF" w14:textId="77777777" w:rsidR="0050305B" w:rsidRPr="0050305B" w:rsidRDefault="0050305B" w:rsidP="0050305B">
      <w:pPr>
        <w:numPr>
          <w:ilvl w:val="0"/>
          <w:numId w:val="375"/>
        </w:numPr>
      </w:pPr>
      <w:r w:rsidRPr="0050305B">
        <w:rPr>
          <w:b/>
          <w:bCs/>
        </w:rPr>
        <w:t>Playback</w:t>
      </w:r>
      <w:r w:rsidRPr="0050305B">
        <w:t xml:space="preserve">: one-click </w:t>
      </w:r>
      <w:r w:rsidRPr="0050305B">
        <w:rPr>
          <w:i/>
          <w:iCs/>
        </w:rPr>
        <w:t>replay under snapshot</w:t>
      </w:r>
      <w:r w:rsidRPr="0050305B">
        <w:t xml:space="preserve"> in a sandbox; preview env for web apps.</w:t>
      </w:r>
    </w:p>
    <w:p w14:paraId="066B225A" w14:textId="77777777" w:rsidR="0050305B" w:rsidRPr="0050305B" w:rsidRDefault="0050305B" w:rsidP="0050305B">
      <w:pPr>
        <w:numPr>
          <w:ilvl w:val="0"/>
          <w:numId w:val="375"/>
        </w:numPr>
      </w:pPr>
      <w:r w:rsidRPr="0050305B">
        <w:rPr>
          <w:b/>
          <w:bCs/>
        </w:rPr>
        <w:t>Policy hits</w:t>
      </w:r>
      <w:r w:rsidRPr="0050305B">
        <w:t>: PII/secret taint paths, license diffs, guardrail triggers.</w:t>
      </w:r>
    </w:p>
    <w:p w14:paraId="57117AA9" w14:textId="77777777" w:rsidR="0050305B" w:rsidRPr="0050305B" w:rsidRDefault="0050305B" w:rsidP="0050305B">
      <w:pPr>
        <w:numPr>
          <w:ilvl w:val="0"/>
          <w:numId w:val="375"/>
        </w:numPr>
      </w:pPr>
      <w:r w:rsidRPr="0050305B">
        <w:rPr>
          <w:b/>
          <w:bCs/>
        </w:rPr>
        <w:t>Actions</w:t>
      </w:r>
      <w:r w:rsidRPr="0050305B">
        <w:t>: Approve/Reject/Request changes; add constraints; assign follow-ups.</w:t>
      </w:r>
    </w:p>
    <w:p w14:paraId="549B866D" w14:textId="77777777" w:rsidR="0050305B" w:rsidRPr="0050305B" w:rsidRDefault="0050305B" w:rsidP="0050305B">
      <w:r w:rsidRPr="0050305B">
        <w:rPr>
          <w:b/>
          <w:bCs/>
        </w:rPr>
        <w:t>Diff semantics.</w:t>
      </w:r>
    </w:p>
    <w:p w14:paraId="6D80E60D" w14:textId="77777777" w:rsidR="0050305B" w:rsidRPr="0050305B" w:rsidRDefault="0050305B" w:rsidP="0050305B">
      <w:pPr>
        <w:numPr>
          <w:ilvl w:val="0"/>
          <w:numId w:val="376"/>
        </w:numPr>
      </w:pPr>
      <w:r w:rsidRPr="0050305B">
        <w:t>Collapse trivial churn (format, comments).</w:t>
      </w:r>
    </w:p>
    <w:p w14:paraId="0506747E" w14:textId="77777777" w:rsidR="0050305B" w:rsidRPr="0050305B" w:rsidRDefault="0050305B" w:rsidP="0050305B">
      <w:pPr>
        <w:numPr>
          <w:ilvl w:val="0"/>
          <w:numId w:val="376"/>
        </w:numPr>
      </w:pPr>
      <w:r w:rsidRPr="0050305B">
        <w:t>Group related hunks by API/feature.</w:t>
      </w:r>
    </w:p>
    <w:p w14:paraId="63AFAB50" w14:textId="77777777" w:rsidR="0050305B" w:rsidRPr="0050305B" w:rsidRDefault="0050305B" w:rsidP="0050305B">
      <w:pPr>
        <w:numPr>
          <w:ilvl w:val="0"/>
          <w:numId w:val="376"/>
        </w:numPr>
      </w:pPr>
      <w:r w:rsidRPr="0050305B">
        <w:t xml:space="preserve">Show </w:t>
      </w:r>
      <w:r w:rsidRPr="0050305B">
        <w:rPr>
          <w:b/>
          <w:bCs/>
        </w:rPr>
        <w:t>dependency impact</w:t>
      </w:r>
      <w:r w:rsidRPr="0050305B">
        <w:t>: predicted blast radius across HHNI/SEG.</w:t>
      </w:r>
    </w:p>
    <w:p w14:paraId="654BF5F9" w14:textId="77777777" w:rsidR="0050305B" w:rsidRPr="0050305B" w:rsidRDefault="0050305B" w:rsidP="0050305B">
      <w:r w:rsidRPr="0050305B">
        <w:rPr>
          <w:b/>
          <w:bCs/>
        </w:rPr>
        <w:t>Commenting.</w:t>
      </w:r>
      <w:r w:rsidRPr="0050305B">
        <w:t xml:space="preserve"> Threaded comments are first-class SEG annotations (time-sliced), not ephemeral chat.</w:t>
      </w:r>
    </w:p>
    <w:p w14:paraId="2E285076" w14:textId="77777777" w:rsidR="0050305B" w:rsidRPr="0050305B" w:rsidRDefault="00000000" w:rsidP="0050305B">
      <w:r>
        <w:pict w14:anchorId="45DD5122">
          <v:rect id="_x0000_i1308" style="width:0;height:1.5pt" o:hralign="center" o:hrstd="t" o:hr="t" fillcolor="#a0a0a0" stroked="f"/>
        </w:pict>
      </w:r>
    </w:p>
    <w:p w14:paraId="5BA39422" w14:textId="77777777" w:rsidR="0050305B" w:rsidRPr="0050305B" w:rsidRDefault="0050305B" w:rsidP="0050305B">
      <w:pPr>
        <w:rPr>
          <w:b/>
          <w:bCs/>
        </w:rPr>
      </w:pPr>
      <w:r w:rsidRPr="0050305B">
        <w:rPr>
          <w:b/>
          <w:bCs/>
        </w:rPr>
        <w:t>17.4 Accountability trails</w:t>
      </w:r>
    </w:p>
    <w:p w14:paraId="2D76D151" w14:textId="77777777" w:rsidR="0050305B" w:rsidRPr="0050305B" w:rsidRDefault="0050305B" w:rsidP="0050305B">
      <w:r w:rsidRPr="0050305B">
        <w:rPr>
          <w:b/>
          <w:bCs/>
        </w:rPr>
        <w:t>Non-repudiation.</w:t>
      </w:r>
      <w:r w:rsidRPr="0050305B">
        <w:t xml:space="preserve"> Every decision writes a </w:t>
      </w:r>
      <w:r w:rsidRPr="0050305B">
        <w:rPr>
          <w:b/>
          <w:bCs/>
        </w:rPr>
        <w:t>Decision</w:t>
      </w:r>
      <w:r w:rsidRPr="0050305B">
        <w:t xml:space="preserve"> node into SEG with:</w:t>
      </w:r>
    </w:p>
    <w:p w14:paraId="4248D8A8" w14:textId="77777777" w:rsidR="0050305B" w:rsidRPr="0050305B" w:rsidRDefault="0050305B" w:rsidP="0050305B">
      <w:pPr>
        <w:numPr>
          <w:ilvl w:val="0"/>
          <w:numId w:val="377"/>
        </w:numPr>
      </w:pPr>
      <w:r w:rsidRPr="0050305B">
        <w:t>reviewer ids (pseudonymous ids allowed in export), role, timestamp,</w:t>
      </w:r>
    </w:p>
    <w:p w14:paraId="7FAC82C3" w14:textId="77777777" w:rsidR="0050305B" w:rsidRPr="0050305B" w:rsidRDefault="0050305B" w:rsidP="0050305B">
      <w:pPr>
        <w:numPr>
          <w:ilvl w:val="0"/>
          <w:numId w:val="377"/>
        </w:numPr>
      </w:pPr>
      <w:r w:rsidRPr="0050305B">
        <w:t>approval object hash + signatures,</w:t>
      </w:r>
    </w:p>
    <w:p w14:paraId="18217BF6" w14:textId="77777777" w:rsidR="0050305B" w:rsidRPr="0050305B" w:rsidRDefault="0050305B" w:rsidP="0050305B">
      <w:pPr>
        <w:numPr>
          <w:ilvl w:val="0"/>
          <w:numId w:val="377"/>
        </w:numPr>
      </w:pPr>
      <w:r w:rsidRPr="0050305B">
        <w:t>linkage to Snapshot S*, gate results, and risk factors.</w:t>
      </w:r>
    </w:p>
    <w:p w14:paraId="579D4F6D" w14:textId="77777777" w:rsidR="0050305B" w:rsidRPr="0050305B" w:rsidRDefault="0050305B" w:rsidP="0050305B">
      <w:r w:rsidRPr="0050305B">
        <w:rPr>
          <w:b/>
          <w:bCs/>
        </w:rPr>
        <w:t>Temporality.</w:t>
      </w:r>
      <w:r w:rsidRPr="0050305B">
        <w:t xml:space="preserve"> All review artifacts carry [t_from, t_to); replays are </w:t>
      </w:r>
      <w:r w:rsidRPr="0050305B">
        <w:rPr>
          <w:i/>
          <w:iCs/>
        </w:rPr>
        <w:t>as-of</w:t>
      </w:r>
      <w:r w:rsidRPr="0050305B">
        <w:t xml:space="preserve"> time-slice correct.</w:t>
      </w:r>
    </w:p>
    <w:p w14:paraId="48FCF83E" w14:textId="77777777" w:rsidR="0050305B" w:rsidRPr="0050305B" w:rsidRDefault="0050305B" w:rsidP="0050305B">
      <w:r w:rsidRPr="0050305B">
        <w:rPr>
          <w:b/>
          <w:bCs/>
        </w:rPr>
        <w:t>Chain-of-custody.</w:t>
      </w:r>
      <w:r w:rsidRPr="0050305B">
        <w:t xml:space="preserve"> proposal → gates → reviews → merge/rollback is a single, queryable lineage chain (Ch.15).</w:t>
      </w:r>
    </w:p>
    <w:p w14:paraId="2BCC2EBA" w14:textId="77777777" w:rsidR="0050305B" w:rsidRPr="0050305B" w:rsidRDefault="0050305B" w:rsidP="0050305B">
      <w:r w:rsidRPr="0050305B">
        <w:rPr>
          <w:b/>
          <w:bCs/>
        </w:rPr>
        <w:t>Access.</w:t>
      </w:r>
      <w:r w:rsidRPr="0050305B">
        <w:t xml:space="preserve"> Reviews are immutable; corrections append contradiction edges + addenda. No destructive edits.</w:t>
      </w:r>
    </w:p>
    <w:p w14:paraId="532964FE" w14:textId="77777777" w:rsidR="0050305B" w:rsidRPr="0050305B" w:rsidRDefault="00000000" w:rsidP="0050305B">
      <w:r>
        <w:pict w14:anchorId="567E5A18">
          <v:rect id="_x0000_i1309" style="width:0;height:1.5pt" o:hralign="center" o:hrstd="t" o:hr="t" fillcolor="#a0a0a0" stroked="f"/>
        </w:pict>
      </w:r>
    </w:p>
    <w:p w14:paraId="761452CA" w14:textId="77777777" w:rsidR="0050305B" w:rsidRPr="0050305B" w:rsidRDefault="0050305B" w:rsidP="0050305B">
      <w:pPr>
        <w:rPr>
          <w:b/>
          <w:bCs/>
        </w:rPr>
      </w:pPr>
      <w:r w:rsidRPr="0050305B">
        <w:rPr>
          <w:b/>
          <w:bCs/>
        </w:rPr>
        <w:t>17.5 HITL workflow (happy path &amp; deviations)</w:t>
      </w:r>
    </w:p>
    <w:p w14:paraId="04B90C84" w14:textId="77777777" w:rsidR="0050305B" w:rsidRPr="0050305B" w:rsidRDefault="0050305B" w:rsidP="0050305B">
      <w:r w:rsidRPr="0050305B">
        <w:rPr>
          <w:b/>
          <w:bCs/>
        </w:rPr>
        <w:t>Happy path.</w:t>
      </w:r>
    </w:p>
    <w:p w14:paraId="4A21E49E" w14:textId="77777777" w:rsidR="0050305B" w:rsidRPr="0050305B" w:rsidRDefault="0050305B" w:rsidP="0050305B">
      <w:pPr>
        <w:numPr>
          <w:ilvl w:val="0"/>
          <w:numId w:val="378"/>
        </w:numPr>
      </w:pPr>
      <w:r w:rsidRPr="0050305B">
        <w:lastRenderedPageBreak/>
        <w:t>Proposer opens Δ with ADR; SDF-CVF gates run.</w:t>
      </w:r>
    </w:p>
    <w:p w14:paraId="114C51E0" w14:textId="77777777" w:rsidR="0050305B" w:rsidRPr="0050305B" w:rsidRDefault="0050305B" w:rsidP="0050305B">
      <w:pPr>
        <w:numPr>
          <w:ilvl w:val="0"/>
          <w:numId w:val="378"/>
        </w:numPr>
      </w:pPr>
      <w:r w:rsidRPr="0050305B">
        <w:t>Risk engine computes R, emits policy target (auto/single/2KA).</w:t>
      </w:r>
    </w:p>
    <w:p w14:paraId="37EDB500" w14:textId="77777777" w:rsidR="0050305B" w:rsidRPr="0050305B" w:rsidRDefault="0050305B" w:rsidP="0050305B">
      <w:pPr>
        <w:numPr>
          <w:ilvl w:val="0"/>
          <w:numId w:val="378"/>
        </w:numPr>
      </w:pPr>
      <w:r w:rsidRPr="0050305B">
        <w:t xml:space="preserve">Reviewers receive a </w:t>
      </w:r>
      <w:r w:rsidRPr="0050305B">
        <w:rPr>
          <w:b/>
          <w:bCs/>
        </w:rPr>
        <w:t>frozen preview</w:t>
      </w:r>
      <w:r w:rsidRPr="0050305B">
        <w:t xml:space="preserve"> bound to S*.</w:t>
      </w:r>
    </w:p>
    <w:p w14:paraId="35458470" w14:textId="77777777" w:rsidR="0050305B" w:rsidRPr="0050305B" w:rsidRDefault="0050305B" w:rsidP="0050305B">
      <w:pPr>
        <w:numPr>
          <w:ilvl w:val="0"/>
          <w:numId w:val="378"/>
        </w:numPr>
      </w:pPr>
      <w:r w:rsidRPr="0050305B">
        <w:t>Reviewers approve; threshold sig creates merge token.</w:t>
      </w:r>
    </w:p>
    <w:p w14:paraId="46F68272" w14:textId="77777777" w:rsidR="0050305B" w:rsidRPr="0050305B" w:rsidRDefault="0050305B" w:rsidP="0050305B">
      <w:pPr>
        <w:numPr>
          <w:ilvl w:val="0"/>
          <w:numId w:val="378"/>
        </w:numPr>
      </w:pPr>
      <w:r w:rsidRPr="0050305B">
        <w:t>Release bot verifies token → merges &amp; publishes S*.</w:t>
      </w:r>
    </w:p>
    <w:p w14:paraId="79F72D5F" w14:textId="77777777" w:rsidR="0050305B" w:rsidRPr="0050305B" w:rsidRDefault="0050305B" w:rsidP="0050305B">
      <w:pPr>
        <w:numPr>
          <w:ilvl w:val="0"/>
          <w:numId w:val="378"/>
        </w:numPr>
      </w:pPr>
      <w:r w:rsidRPr="0050305B">
        <w:t>SEG gains Decision node; VIF witness bundle archived.</w:t>
      </w:r>
    </w:p>
    <w:p w14:paraId="1A948D2D" w14:textId="77777777" w:rsidR="0050305B" w:rsidRPr="0050305B" w:rsidRDefault="0050305B" w:rsidP="0050305B">
      <w:r w:rsidRPr="0050305B">
        <w:rPr>
          <w:b/>
          <w:bCs/>
        </w:rPr>
        <w:t>Deviations.</w:t>
      </w:r>
    </w:p>
    <w:p w14:paraId="4FF8ADF8" w14:textId="77777777" w:rsidR="0050305B" w:rsidRPr="0050305B" w:rsidRDefault="0050305B" w:rsidP="0050305B">
      <w:pPr>
        <w:numPr>
          <w:ilvl w:val="0"/>
          <w:numId w:val="379"/>
        </w:numPr>
      </w:pPr>
      <w:r w:rsidRPr="0050305B">
        <w:rPr>
          <w:b/>
          <w:bCs/>
        </w:rPr>
        <w:t>Request changes</w:t>
      </w:r>
      <w:r w:rsidRPr="0050305B">
        <w:t xml:space="preserve"> → Proposer updates Δ → gates re-run → new S* invalidates old token.</w:t>
      </w:r>
    </w:p>
    <w:p w14:paraId="1236ECE5" w14:textId="77777777" w:rsidR="0050305B" w:rsidRPr="0050305B" w:rsidRDefault="0050305B" w:rsidP="0050305B">
      <w:pPr>
        <w:numPr>
          <w:ilvl w:val="0"/>
          <w:numId w:val="379"/>
        </w:numPr>
      </w:pPr>
      <w:r w:rsidRPr="0050305B">
        <w:rPr>
          <w:b/>
          <w:bCs/>
        </w:rPr>
        <w:t>Reject</w:t>
      </w:r>
      <w:r w:rsidRPr="0050305B">
        <w:t xml:space="preserve"> → Δ quarantined (Ch.16.3).</w:t>
      </w:r>
    </w:p>
    <w:p w14:paraId="602AD2F3" w14:textId="77777777" w:rsidR="0050305B" w:rsidRPr="0050305B" w:rsidRDefault="0050305B" w:rsidP="0050305B">
      <w:pPr>
        <w:numPr>
          <w:ilvl w:val="0"/>
          <w:numId w:val="379"/>
        </w:numPr>
      </w:pPr>
      <w:r w:rsidRPr="0050305B">
        <w:rPr>
          <w:b/>
          <w:bCs/>
        </w:rPr>
        <w:t>Timeout</w:t>
      </w:r>
      <w:r w:rsidRPr="0050305B">
        <w:t xml:space="preserve"> → auto-close or escalate per SLA; optionally re-risk with stricter thresholds.</w:t>
      </w:r>
    </w:p>
    <w:p w14:paraId="65EB923C" w14:textId="77777777" w:rsidR="0050305B" w:rsidRPr="0050305B" w:rsidRDefault="00000000" w:rsidP="0050305B">
      <w:r>
        <w:pict w14:anchorId="48533544">
          <v:rect id="_x0000_i1310" style="width:0;height:1.5pt" o:hralign="center" o:hrstd="t" o:hr="t" fillcolor="#a0a0a0" stroked="f"/>
        </w:pict>
      </w:r>
    </w:p>
    <w:p w14:paraId="1955FF76" w14:textId="77777777" w:rsidR="0050305B" w:rsidRPr="0050305B" w:rsidRDefault="0050305B" w:rsidP="0050305B">
      <w:pPr>
        <w:rPr>
          <w:b/>
          <w:bCs/>
        </w:rPr>
      </w:pPr>
      <w:r w:rsidRPr="0050305B">
        <w:rPr>
          <w:b/>
          <w:bCs/>
        </w:rPr>
        <w:t>17.6 APIs (sketch)</w:t>
      </w:r>
    </w:p>
    <w:p w14:paraId="1336086B" w14:textId="77777777" w:rsidR="0050305B" w:rsidRPr="0050305B" w:rsidRDefault="0050305B" w:rsidP="0050305B">
      <w:pPr>
        <w:numPr>
          <w:ilvl w:val="0"/>
          <w:numId w:val="380"/>
        </w:numPr>
      </w:pPr>
      <w:r w:rsidRPr="0050305B">
        <w:t>POST /hitl/risk/score → {R, factors, thresholds}</w:t>
      </w:r>
    </w:p>
    <w:p w14:paraId="1AEDAD57" w14:textId="77777777" w:rsidR="0050305B" w:rsidRPr="0050305B" w:rsidRDefault="0050305B" w:rsidP="0050305B">
      <w:pPr>
        <w:numPr>
          <w:ilvl w:val="0"/>
          <w:numId w:val="380"/>
        </w:numPr>
      </w:pPr>
      <w:r w:rsidRPr="0050305B">
        <w:t>POST /hitl/review/open → returns review_id, snapshot_id</w:t>
      </w:r>
    </w:p>
    <w:p w14:paraId="2B1FAC7D" w14:textId="77777777" w:rsidR="0050305B" w:rsidRPr="0050305B" w:rsidRDefault="0050305B" w:rsidP="0050305B">
      <w:pPr>
        <w:numPr>
          <w:ilvl w:val="0"/>
          <w:numId w:val="380"/>
        </w:numPr>
      </w:pPr>
      <w:r w:rsidRPr="0050305B">
        <w:t>POST /hitl/review/{id}/decision → stores signed decision</w:t>
      </w:r>
    </w:p>
    <w:p w14:paraId="7928EEA1" w14:textId="77777777" w:rsidR="0050305B" w:rsidRPr="0050305B" w:rsidRDefault="0050305B" w:rsidP="0050305B">
      <w:pPr>
        <w:numPr>
          <w:ilvl w:val="0"/>
          <w:numId w:val="380"/>
        </w:numPr>
      </w:pPr>
      <w:r w:rsidRPr="0050305B">
        <w:t>POST /hitl/merge-token → threshold-sign → token (bound to snapshot_id, risk_hash)</w:t>
      </w:r>
    </w:p>
    <w:p w14:paraId="325791AC" w14:textId="77777777" w:rsidR="0050305B" w:rsidRPr="0050305B" w:rsidRDefault="0050305B" w:rsidP="0050305B">
      <w:pPr>
        <w:numPr>
          <w:ilvl w:val="0"/>
          <w:numId w:val="380"/>
        </w:numPr>
      </w:pPr>
      <w:r w:rsidRPr="0050305B">
        <w:t>POST /hitl/replay → run under snapshot; attach artifacts to SEG</w:t>
      </w:r>
    </w:p>
    <w:p w14:paraId="647C3EA3" w14:textId="77777777" w:rsidR="0050305B" w:rsidRPr="0050305B" w:rsidRDefault="0050305B" w:rsidP="0050305B">
      <w:pPr>
        <w:numPr>
          <w:ilvl w:val="0"/>
          <w:numId w:val="380"/>
        </w:numPr>
      </w:pPr>
      <w:r w:rsidRPr="0050305B">
        <w:t>GET /hitl/audit/{snapshot_id} → full lineage trail (read-only)</w:t>
      </w:r>
    </w:p>
    <w:p w14:paraId="0D7BD42D" w14:textId="77777777" w:rsidR="0050305B" w:rsidRPr="0050305B" w:rsidRDefault="0050305B" w:rsidP="0050305B">
      <w:r w:rsidRPr="0050305B">
        <w:t xml:space="preserve">All endpoints read-only except </w:t>
      </w:r>
      <w:r w:rsidRPr="0050305B">
        <w:rPr>
          <w:i/>
          <w:iCs/>
        </w:rPr>
        <w:t>decisions</w:t>
      </w:r>
      <w:r w:rsidRPr="0050305B">
        <w:t>; merges executed by release bot only with valid token.</w:t>
      </w:r>
    </w:p>
    <w:p w14:paraId="62877778" w14:textId="77777777" w:rsidR="0050305B" w:rsidRPr="0050305B" w:rsidRDefault="00000000" w:rsidP="0050305B">
      <w:r>
        <w:pict w14:anchorId="3B2F56C8">
          <v:rect id="_x0000_i1311" style="width:0;height:1.5pt" o:hralign="center" o:hrstd="t" o:hr="t" fillcolor="#a0a0a0" stroked="f"/>
        </w:pict>
      </w:r>
    </w:p>
    <w:p w14:paraId="01FF2E7C" w14:textId="77777777" w:rsidR="0050305B" w:rsidRPr="0050305B" w:rsidRDefault="0050305B" w:rsidP="0050305B">
      <w:pPr>
        <w:rPr>
          <w:b/>
          <w:bCs/>
        </w:rPr>
      </w:pPr>
      <w:r w:rsidRPr="0050305B">
        <w:rPr>
          <w:b/>
          <w:bCs/>
        </w:rPr>
        <w:t>17.7 Metrics &amp; SLOs</w:t>
      </w:r>
    </w:p>
    <w:p w14:paraId="35A6F023" w14:textId="77777777" w:rsidR="0050305B" w:rsidRPr="0050305B" w:rsidRDefault="0050305B" w:rsidP="0050305B">
      <w:pPr>
        <w:numPr>
          <w:ilvl w:val="0"/>
          <w:numId w:val="381"/>
        </w:numPr>
      </w:pPr>
      <w:r w:rsidRPr="0050305B">
        <w:rPr>
          <w:b/>
          <w:bCs/>
        </w:rPr>
        <w:t>Review lead time</w:t>
      </w:r>
      <w:r w:rsidRPr="0050305B">
        <w:t>: t(decision) − t(open). Targets: P50 &lt; 60m, P95 &lt; 24h.</w:t>
      </w:r>
    </w:p>
    <w:p w14:paraId="6057452F" w14:textId="77777777" w:rsidR="0050305B" w:rsidRPr="0050305B" w:rsidRDefault="0050305B" w:rsidP="0050305B">
      <w:pPr>
        <w:numPr>
          <w:ilvl w:val="0"/>
          <w:numId w:val="381"/>
        </w:numPr>
      </w:pPr>
      <w:r w:rsidRPr="0050305B">
        <w:rPr>
          <w:b/>
          <w:bCs/>
        </w:rPr>
        <w:t>Human load</w:t>
      </w:r>
      <w:r w:rsidRPr="0050305B">
        <w:t>: reviews per reviewer/day; auto-balance routing.</w:t>
      </w:r>
    </w:p>
    <w:p w14:paraId="0F05FE15" w14:textId="77777777" w:rsidR="0050305B" w:rsidRPr="0050305B" w:rsidRDefault="0050305B" w:rsidP="0050305B">
      <w:pPr>
        <w:numPr>
          <w:ilvl w:val="0"/>
          <w:numId w:val="381"/>
        </w:numPr>
      </w:pPr>
      <w:r w:rsidRPr="0050305B">
        <w:rPr>
          <w:b/>
          <w:bCs/>
        </w:rPr>
        <w:t>True-positive HITL</w:t>
      </w:r>
      <w:r w:rsidRPr="0050305B">
        <w:t>: fraction of high-R that prevented a later rollback/incident.</w:t>
      </w:r>
    </w:p>
    <w:p w14:paraId="73F13595" w14:textId="77777777" w:rsidR="0050305B" w:rsidRPr="0050305B" w:rsidRDefault="0050305B" w:rsidP="0050305B">
      <w:pPr>
        <w:numPr>
          <w:ilvl w:val="0"/>
          <w:numId w:val="381"/>
        </w:numPr>
      </w:pPr>
      <w:r w:rsidRPr="0050305B">
        <w:rPr>
          <w:b/>
          <w:bCs/>
        </w:rPr>
        <w:t>False-positive HITL</w:t>
      </w:r>
      <w:r w:rsidRPr="0050305B">
        <w:t>: low-value interventions (optimize thresholds/weights).</w:t>
      </w:r>
    </w:p>
    <w:p w14:paraId="07A179B0" w14:textId="77777777" w:rsidR="0050305B" w:rsidRPr="0050305B" w:rsidRDefault="0050305B" w:rsidP="0050305B">
      <w:pPr>
        <w:numPr>
          <w:ilvl w:val="0"/>
          <w:numId w:val="381"/>
        </w:numPr>
      </w:pPr>
      <w:r w:rsidRPr="0050305B">
        <w:rPr>
          <w:b/>
          <w:bCs/>
        </w:rPr>
        <w:lastRenderedPageBreak/>
        <w:t>Coverage</w:t>
      </w:r>
      <w:r w:rsidRPr="0050305B">
        <w:t>: % of merges at each band (auto/single/2KA).</w:t>
      </w:r>
    </w:p>
    <w:p w14:paraId="58C5FF6C" w14:textId="77777777" w:rsidR="0050305B" w:rsidRPr="0050305B" w:rsidRDefault="0050305B" w:rsidP="0050305B">
      <w:pPr>
        <w:numPr>
          <w:ilvl w:val="0"/>
          <w:numId w:val="381"/>
        </w:numPr>
      </w:pPr>
      <w:r w:rsidRPr="0050305B">
        <w:rPr>
          <w:b/>
          <w:bCs/>
        </w:rPr>
        <w:t>Drift</w:t>
      </w:r>
      <w:r w:rsidRPr="0050305B">
        <w:t>: delta in reviewer decisions vs. model κ-band; recalibrate UQ monthly.</w:t>
      </w:r>
    </w:p>
    <w:p w14:paraId="3EE4ABB3" w14:textId="77777777" w:rsidR="0050305B" w:rsidRPr="0050305B" w:rsidRDefault="0050305B" w:rsidP="0050305B">
      <w:r w:rsidRPr="0050305B">
        <w:t>All metrics emitted as OpenTelemetry spans, linked to SEG.</w:t>
      </w:r>
    </w:p>
    <w:p w14:paraId="659BC738" w14:textId="77777777" w:rsidR="0050305B" w:rsidRPr="0050305B" w:rsidRDefault="00000000" w:rsidP="0050305B">
      <w:r>
        <w:pict w14:anchorId="222111C5">
          <v:rect id="_x0000_i1312" style="width:0;height:1.5pt" o:hralign="center" o:hrstd="t" o:hr="t" fillcolor="#a0a0a0" stroked="f"/>
        </w:pict>
      </w:r>
    </w:p>
    <w:p w14:paraId="24369D57" w14:textId="77777777" w:rsidR="0050305B" w:rsidRPr="0050305B" w:rsidRDefault="0050305B" w:rsidP="0050305B">
      <w:pPr>
        <w:rPr>
          <w:b/>
          <w:bCs/>
        </w:rPr>
      </w:pPr>
      <w:r w:rsidRPr="0050305B">
        <w:rPr>
          <w:b/>
          <w:bCs/>
        </w:rPr>
        <w:t>17.8 Edge cases &amp; safeguards</w:t>
      </w:r>
    </w:p>
    <w:p w14:paraId="5E3EDEF5" w14:textId="77777777" w:rsidR="0050305B" w:rsidRPr="0050305B" w:rsidRDefault="0050305B" w:rsidP="0050305B">
      <w:pPr>
        <w:numPr>
          <w:ilvl w:val="0"/>
          <w:numId w:val="382"/>
        </w:numPr>
      </w:pPr>
      <w:r w:rsidRPr="0050305B">
        <w:rPr>
          <w:b/>
          <w:bCs/>
        </w:rPr>
        <w:t>Prompt-injection suspected</w:t>
      </w:r>
      <w:r w:rsidRPr="0050305B">
        <w:t xml:space="preserve"> → force full redaction view; require 2KA regardless of R.</w:t>
      </w:r>
    </w:p>
    <w:p w14:paraId="2CFC3A5E" w14:textId="77777777" w:rsidR="0050305B" w:rsidRPr="0050305B" w:rsidRDefault="0050305B" w:rsidP="0050305B">
      <w:pPr>
        <w:numPr>
          <w:ilvl w:val="0"/>
          <w:numId w:val="382"/>
        </w:numPr>
      </w:pPr>
      <w:r w:rsidRPr="0050305B">
        <w:rPr>
          <w:b/>
          <w:bCs/>
        </w:rPr>
        <w:t>Training data touch</w:t>
      </w:r>
      <w:r w:rsidRPr="0050305B">
        <w:t xml:space="preserve"> → always 2KA + dataset snapshot witness.</w:t>
      </w:r>
    </w:p>
    <w:p w14:paraId="6357E80F" w14:textId="77777777" w:rsidR="0050305B" w:rsidRPr="0050305B" w:rsidRDefault="0050305B" w:rsidP="0050305B">
      <w:pPr>
        <w:numPr>
          <w:ilvl w:val="0"/>
          <w:numId w:val="382"/>
        </w:numPr>
      </w:pPr>
      <w:r w:rsidRPr="0050305B">
        <w:rPr>
          <w:b/>
          <w:bCs/>
        </w:rPr>
        <w:t>Memory high-impact (DD ≥ θ_DD)</w:t>
      </w:r>
      <w:r w:rsidRPr="0050305B">
        <w:t xml:space="preserve"> → require impact preview acknowledgment + 2KA.</w:t>
      </w:r>
    </w:p>
    <w:p w14:paraId="3E6E8554" w14:textId="77777777" w:rsidR="0050305B" w:rsidRPr="0050305B" w:rsidRDefault="0050305B" w:rsidP="0050305B">
      <w:pPr>
        <w:numPr>
          <w:ilvl w:val="0"/>
          <w:numId w:val="382"/>
        </w:numPr>
      </w:pPr>
      <w:r w:rsidRPr="0050305B">
        <w:rPr>
          <w:b/>
          <w:bCs/>
        </w:rPr>
        <w:t>Cross-repo changes</w:t>
      </w:r>
      <w:r w:rsidRPr="0050305B">
        <w:t xml:space="preserve"> → composite review with per-repo owners; composite threshold signature.</w:t>
      </w:r>
    </w:p>
    <w:p w14:paraId="30FDC75A" w14:textId="77777777" w:rsidR="0050305B" w:rsidRPr="0050305B" w:rsidRDefault="0050305B" w:rsidP="0050305B">
      <w:pPr>
        <w:numPr>
          <w:ilvl w:val="0"/>
          <w:numId w:val="382"/>
        </w:numPr>
      </w:pPr>
      <w:r w:rsidRPr="0050305B">
        <w:rPr>
          <w:b/>
          <w:bCs/>
        </w:rPr>
        <w:t>Reviewer unavailability</w:t>
      </w:r>
      <w:r w:rsidRPr="0050305B">
        <w:t xml:space="preserve"> → escalation ladders; never collapse 2KA to single key.</w:t>
      </w:r>
    </w:p>
    <w:p w14:paraId="12D58763" w14:textId="77777777" w:rsidR="0050305B" w:rsidRPr="0050305B" w:rsidRDefault="00000000" w:rsidP="0050305B">
      <w:r>
        <w:pict w14:anchorId="69B3879C">
          <v:rect id="_x0000_i1313" style="width:0;height:1.5pt" o:hralign="center" o:hrstd="t" o:hr="t" fillcolor="#a0a0a0" stroked="f"/>
        </w:pict>
      </w:r>
    </w:p>
    <w:p w14:paraId="24B7A394" w14:textId="77777777" w:rsidR="0050305B" w:rsidRPr="0050305B" w:rsidRDefault="0050305B" w:rsidP="0050305B">
      <w:pPr>
        <w:rPr>
          <w:b/>
          <w:bCs/>
        </w:rPr>
      </w:pPr>
      <w:r w:rsidRPr="0050305B">
        <w:rPr>
          <w:b/>
          <w:bCs/>
        </w:rPr>
        <w:t>17.9 Minimal data schemas</w:t>
      </w:r>
    </w:p>
    <w:p w14:paraId="340B2A9A" w14:textId="77777777" w:rsidR="0050305B" w:rsidRPr="0050305B" w:rsidRDefault="0050305B" w:rsidP="0050305B">
      <w:r w:rsidRPr="0050305B">
        <w:rPr>
          <w:b/>
          <w:bCs/>
        </w:rPr>
        <w:t>Review (SEG JSON-LD fragment).</w:t>
      </w:r>
    </w:p>
    <w:p w14:paraId="2B6E1483" w14:textId="77777777" w:rsidR="0050305B" w:rsidRPr="0050305B" w:rsidRDefault="0050305B" w:rsidP="0050305B">
      <w:r w:rsidRPr="0050305B">
        <w:t>{</w:t>
      </w:r>
    </w:p>
    <w:p w14:paraId="3915B2C4" w14:textId="77777777" w:rsidR="0050305B" w:rsidRPr="0050305B" w:rsidRDefault="0050305B" w:rsidP="0050305B">
      <w:r w:rsidRPr="0050305B">
        <w:t xml:space="preserve">  "@type": "Decision",</w:t>
      </w:r>
    </w:p>
    <w:p w14:paraId="1077E67E" w14:textId="77777777" w:rsidR="0050305B" w:rsidRPr="0050305B" w:rsidRDefault="0050305B" w:rsidP="0050305B">
      <w:r w:rsidRPr="0050305B">
        <w:t xml:space="preserve">  "id": "dec-2025-10-17-0012",</w:t>
      </w:r>
    </w:p>
    <w:p w14:paraId="62D228B8" w14:textId="77777777" w:rsidR="0050305B" w:rsidRPr="0050305B" w:rsidRDefault="0050305B" w:rsidP="0050305B">
      <w:r w:rsidRPr="0050305B">
        <w:t xml:space="preserve">  "about": "snap-2025-10-17T15:21:03Z",</w:t>
      </w:r>
    </w:p>
    <w:p w14:paraId="3370F67B" w14:textId="77777777" w:rsidR="0050305B" w:rsidRPr="0050305B" w:rsidRDefault="0050305B" w:rsidP="0050305B">
      <w:r w:rsidRPr="0050305B">
        <w:t xml:space="preserve">  "risk": { "R": 0.81, "factors": { "novelty": 0.7, "privacy": 0.9 } },</w:t>
      </w:r>
    </w:p>
    <w:p w14:paraId="0FACAC25" w14:textId="77777777" w:rsidR="0050305B" w:rsidRPr="0050305B" w:rsidRDefault="0050305B" w:rsidP="0050305B">
      <w:r w:rsidRPr="0050305B">
        <w:t xml:space="preserve">  "gates": [{ "gate": "parity", "verdict": "PASS" }, { "gate": "safety", "verdict": "PASS" }],</w:t>
      </w:r>
    </w:p>
    <w:p w14:paraId="6E54CAA6" w14:textId="77777777" w:rsidR="0050305B" w:rsidRPr="0050305B" w:rsidRDefault="0050305B" w:rsidP="0050305B">
      <w:r w:rsidRPr="0050305B">
        <w:t xml:space="preserve">  "approvals": [</w:t>
      </w:r>
    </w:p>
    <w:p w14:paraId="45EF3FE2" w14:textId="77777777" w:rsidR="0050305B" w:rsidRPr="0050305B" w:rsidRDefault="0050305B" w:rsidP="0050305B">
      <w:r w:rsidRPr="0050305B">
        <w:t xml:space="preserve">    { "reviewer": "role:domain", "sig": "0x…", "ts": "…" },</w:t>
      </w:r>
    </w:p>
    <w:p w14:paraId="0672AB6E" w14:textId="77777777" w:rsidR="0050305B" w:rsidRPr="0050305B" w:rsidRDefault="0050305B" w:rsidP="0050305B">
      <w:r w:rsidRPr="0050305B">
        <w:t xml:space="preserve">    { "reviewer": "role:risk",   "sig": "0x…", "ts": "…" }</w:t>
      </w:r>
    </w:p>
    <w:p w14:paraId="782744C5" w14:textId="77777777" w:rsidR="0050305B" w:rsidRPr="0050305B" w:rsidRDefault="0050305B" w:rsidP="0050305B">
      <w:r w:rsidRPr="0050305B">
        <w:t xml:space="preserve">  ],</w:t>
      </w:r>
    </w:p>
    <w:p w14:paraId="1586210C" w14:textId="77777777" w:rsidR="0050305B" w:rsidRPr="0050305B" w:rsidRDefault="0050305B" w:rsidP="0050305B">
      <w:r w:rsidRPr="0050305B">
        <w:t xml:space="preserve">  "statement": "Approved with post-deploy canary at 10% traffic."</w:t>
      </w:r>
    </w:p>
    <w:p w14:paraId="55AE76FD" w14:textId="77777777" w:rsidR="0050305B" w:rsidRPr="0050305B" w:rsidRDefault="0050305B" w:rsidP="0050305B">
      <w:r w:rsidRPr="0050305B">
        <w:lastRenderedPageBreak/>
        <w:t>}</w:t>
      </w:r>
    </w:p>
    <w:p w14:paraId="2117B981" w14:textId="77777777" w:rsidR="0050305B" w:rsidRPr="0050305B" w:rsidRDefault="0050305B" w:rsidP="0050305B">
      <w:r w:rsidRPr="0050305B">
        <w:rPr>
          <w:b/>
          <w:bCs/>
        </w:rPr>
        <w:t>HITL policy.</w:t>
      </w:r>
    </w:p>
    <w:p w14:paraId="26344B6D" w14:textId="77777777" w:rsidR="0050305B" w:rsidRPr="0050305B" w:rsidRDefault="0050305B" w:rsidP="0050305B">
      <w:r w:rsidRPr="0050305B">
        <w:t>{</w:t>
      </w:r>
    </w:p>
    <w:p w14:paraId="3F3E6BF7" w14:textId="77777777" w:rsidR="0050305B" w:rsidRPr="0050305B" w:rsidRDefault="0050305B" w:rsidP="0050305B">
      <w:r w:rsidRPr="0050305B">
        <w:t xml:space="preserve">  "policy_id": "hitl-default-v3",</w:t>
      </w:r>
    </w:p>
    <w:p w14:paraId="58C0B4A0" w14:textId="77777777" w:rsidR="0050305B" w:rsidRPr="0050305B" w:rsidRDefault="0050305B" w:rsidP="0050305B">
      <w:r w:rsidRPr="0050305B">
        <w:t xml:space="preserve">  "thresholds": { "auto": 0.35, "single": 0.65, "two_key": 0.65, "block": 0.92 },</w:t>
      </w:r>
    </w:p>
    <w:p w14:paraId="73DE4C6B" w14:textId="77777777" w:rsidR="0050305B" w:rsidRPr="0050305B" w:rsidRDefault="0050305B" w:rsidP="0050305B">
      <w:r w:rsidRPr="0050305B">
        <w:t xml:space="preserve">  "weights": { "confidence": 0.2, "impact": 0.25, "novelty": 0.2, "privacy": 0.2, "data": 0.1, "safety": 0.05 },</w:t>
      </w:r>
    </w:p>
    <w:p w14:paraId="32268D19" w14:textId="77777777" w:rsidR="0050305B" w:rsidRPr="0050305B" w:rsidRDefault="0050305B" w:rsidP="0050305B">
      <w:r w:rsidRPr="0050305B">
        <w:t xml:space="preserve">  "cooling_minutes": 10</w:t>
      </w:r>
    </w:p>
    <w:p w14:paraId="0BFFC509" w14:textId="77777777" w:rsidR="0050305B" w:rsidRPr="0050305B" w:rsidRDefault="0050305B" w:rsidP="0050305B">
      <w:r w:rsidRPr="0050305B">
        <w:t>}</w:t>
      </w:r>
    </w:p>
    <w:p w14:paraId="6E36B2A6" w14:textId="77777777" w:rsidR="0050305B" w:rsidRPr="0050305B" w:rsidRDefault="00000000" w:rsidP="0050305B">
      <w:r>
        <w:pict w14:anchorId="27664BBB">
          <v:rect id="_x0000_i1314" style="width:0;height:1.5pt" o:hralign="center" o:hrstd="t" o:hr="t" fillcolor="#a0a0a0" stroked="f"/>
        </w:pict>
      </w:r>
    </w:p>
    <w:p w14:paraId="437075FA" w14:textId="77777777" w:rsidR="0050305B" w:rsidRPr="0050305B" w:rsidRDefault="0050305B" w:rsidP="0050305B">
      <w:pPr>
        <w:rPr>
          <w:b/>
          <w:bCs/>
        </w:rPr>
      </w:pPr>
      <w:r w:rsidRPr="0050305B">
        <w:rPr>
          <w:b/>
          <w:bCs/>
        </w:rPr>
        <w:t>17.10 Security &amp; privacy</w:t>
      </w:r>
    </w:p>
    <w:p w14:paraId="4C6AD268" w14:textId="77777777" w:rsidR="0050305B" w:rsidRPr="0050305B" w:rsidRDefault="0050305B" w:rsidP="0050305B">
      <w:pPr>
        <w:numPr>
          <w:ilvl w:val="0"/>
          <w:numId w:val="383"/>
        </w:numPr>
      </w:pPr>
      <w:r w:rsidRPr="0050305B">
        <w:rPr>
          <w:b/>
          <w:bCs/>
        </w:rPr>
        <w:t>Signer hygiene:</w:t>
      </w:r>
      <w:r w:rsidRPr="0050305B">
        <w:t xml:space="preserve"> hardware-backed keys; rotation and revocation; approval key use is least-privilege and auditable.</w:t>
      </w:r>
    </w:p>
    <w:p w14:paraId="3916D0C6" w14:textId="77777777" w:rsidR="0050305B" w:rsidRPr="0050305B" w:rsidRDefault="0050305B" w:rsidP="0050305B">
      <w:pPr>
        <w:numPr>
          <w:ilvl w:val="0"/>
          <w:numId w:val="383"/>
        </w:numPr>
      </w:pPr>
      <w:r w:rsidRPr="0050305B">
        <w:rPr>
          <w:b/>
          <w:bCs/>
        </w:rPr>
        <w:t>PII minimization:</w:t>
      </w:r>
      <w:r w:rsidRPr="0050305B">
        <w:t xml:space="preserve"> review UI shows </w:t>
      </w:r>
      <w:r w:rsidRPr="0050305B">
        <w:rPr>
          <w:i/>
          <w:iCs/>
        </w:rPr>
        <w:t>projections</w:t>
      </w:r>
      <w:r w:rsidRPr="0050305B">
        <w:t>, not raw payloads; deep-link to redacted diffs.</w:t>
      </w:r>
    </w:p>
    <w:p w14:paraId="3B541279" w14:textId="77777777" w:rsidR="0050305B" w:rsidRPr="0050305B" w:rsidRDefault="0050305B" w:rsidP="0050305B">
      <w:pPr>
        <w:numPr>
          <w:ilvl w:val="0"/>
          <w:numId w:val="383"/>
        </w:numPr>
      </w:pPr>
      <w:r w:rsidRPr="0050305B">
        <w:rPr>
          <w:b/>
          <w:bCs/>
        </w:rPr>
        <w:t>Replay sandboxes:</w:t>
      </w:r>
      <w:r w:rsidRPr="0050305B">
        <w:t xml:space="preserve"> network egress deny by default; capability tokens for tools.</w:t>
      </w:r>
    </w:p>
    <w:p w14:paraId="23557DEE" w14:textId="77777777" w:rsidR="0050305B" w:rsidRPr="0050305B" w:rsidRDefault="0050305B" w:rsidP="0050305B">
      <w:pPr>
        <w:numPr>
          <w:ilvl w:val="0"/>
          <w:numId w:val="383"/>
        </w:numPr>
      </w:pPr>
      <w:r w:rsidRPr="0050305B">
        <w:rPr>
          <w:b/>
          <w:bCs/>
        </w:rPr>
        <w:t>Tamper-evidence:</w:t>
      </w:r>
      <w:r w:rsidRPr="0050305B">
        <w:t xml:space="preserve"> all review objects and merges are content-addressed; SEG stores hashes.</w:t>
      </w:r>
    </w:p>
    <w:p w14:paraId="21CCE25D" w14:textId="77777777" w:rsidR="0050305B" w:rsidRPr="0050305B" w:rsidRDefault="00000000" w:rsidP="0050305B">
      <w:r>
        <w:pict w14:anchorId="1A741988">
          <v:rect id="_x0000_i1315" style="width:0;height:1.5pt" o:hralign="center" o:hrstd="t" o:hr="t" fillcolor="#a0a0a0" stroked="f"/>
        </w:pict>
      </w:r>
    </w:p>
    <w:p w14:paraId="4C14C787" w14:textId="77777777" w:rsidR="0050305B" w:rsidRPr="0050305B" w:rsidRDefault="0050305B" w:rsidP="0050305B">
      <w:pPr>
        <w:rPr>
          <w:b/>
          <w:bCs/>
        </w:rPr>
      </w:pPr>
      <w:r w:rsidRPr="0050305B">
        <w:rPr>
          <w:b/>
          <w:bCs/>
        </w:rPr>
        <w:t>17.11 Outcome</w:t>
      </w:r>
    </w:p>
    <w:p w14:paraId="5437534B" w14:textId="77777777" w:rsidR="0050305B" w:rsidRPr="0050305B" w:rsidRDefault="0050305B" w:rsidP="0050305B">
      <w:r w:rsidRPr="0050305B">
        <w:t xml:space="preserve">HITL in AIMOS/APOE is </w:t>
      </w:r>
      <w:r w:rsidRPr="0050305B">
        <w:rPr>
          <w:b/>
          <w:bCs/>
        </w:rPr>
        <w:t>surgical, not theatrical</w:t>
      </w:r>
      <w:r w:rsidRPr="0050305B">
        <w:t xml:space="preserve">: </w:t>
      </w:r>
      <w:r w:rsidRPr="0050305B">
        <w:rPr>
          <w:i/>
          <w:iCs/>
        </w:rPr>
        <w:t>measured risk → minimal human intervention → maximal accountability</w:t>
      </w:r>
      <w:r w:rsidRPr="0050305B">
        <w:t>. Two-key approval prevents single-point failure; the review UX compresses complex parity checks into a legible decision; the evidence graph guarantees the story of “who decided what, based on which facts” is never lost.</w:t>
      </w:r>
    </w:p>
    <w:p w14:paraId="036CEBC4" w14:textId="77777777" w:rsidR="0050305B" w:rsidRDefault="0050305B" w:rsidP="0050305B"/>
    <w:p w14:paraId="4D7C5C38" w14:textId="77777777" w:rsidR="0050305B" w:rsidRDefault="0050305B" w:rsidP="0050305B"/>
    <w:p w14:paraId="65C02587" w14:textId="77777777" w:rsidR="0050305B" w:rsidRDefault="0050305B" w:rsidP="0050305B"/>
    <w:p w14:paraId="39955E0F" w14:textId="77777777" w:rsidR="0050305B" w:rsidRDefault="0050305B" w:rsidP="0050305B"/>
    <w:p w14:paraId="4A6CFD46" w14:textId="77777777" w:rsidR="0050305B" w:rsidRDefault="0050305B" w:rsidP="0050305B"/>
    <w:p w14:paraId="11255C45" w14:textId="77777777" w:rsidR="0050305B" w:rsidRDefault="0050305B" w:rsidP="0050305B"/>
    <w:p w14:paraId="0E711655" w14:textId="77777777" w:rsidR="0050305B" w:rsidRDefault="0050305B" w:rsidP="0050305B"/>
    <w:p w14:paraId="7AD7AA02" w14:textId="77777777" w:rsidR="0050305B" w:rsidRDefault="0050305B" w:rsidP="0050305B"/>
    <w:p w14:paraId="690CBED3" w14:textId="77777777" w:rsidR="0050305B" w:rsidRDefault="0050305B" w:rsidP="0050305B"/>
    <w:p w14:paraId="3DCDE65D" w14:textId="77777777" w:rsidR="0050305B" w:rsidRDefault="0050305B" w:rsidP="0050305B"/>
    <w:p w14:paraId="0EA0E428" w14:textId="77777777" w:rsidR="0050305B" w:rsidRDefault="0050305B" w:rsidP="0050305B"/>
    <w:p w14:paraId="1A0FD3B3" w14:textId="77777777" w:rsidR="0050305B" w:rsidRDefault="0050305B" w:rsidP="0050305B"/>
    <w:p w14:paraId="6B48405E" w14:textId="77777777" w:rsidR="0050305B" w:rsidRDefault="0050305B" w:rsidP="0050305B"/>
    <w:p w14:paraId="470547EF" w14:textId="77777777" w:rsidR="0050305B" w:rsidRDefault="0050305B" w:rsidP="0050305B"/>
    <w:p w14:paraId="543B87FA" w14:textId="77777777" w:rsidR="0050305B" w:rsidRDefault="0050305B" w:rsidP="0050305B"/>
    <w:p w14:paraId="2C29E9F4" w14:textId="77777777" w:rsidR="0050305B" w:rsidRPr="0050305B" w:rsidRDefault="0050305B" w:rsidP="0050305B">
      <w:pPr>
        <w:rPr>
          <w:b/>
          <w:bCs/>
        </w:rPr>
      </w:pPr>
      <w:r w:rsidRPr="0050305B">
        <w:rPr>
          <w:b/>
          <w:bCs/>
        </w:rPr>
        <w:t>Part VII — IDE-in-the-Loop: From Prompt to Running App</w:t>
      </w:r>
    </w:p>
    <w:p w14:paraId="5F010E21" w14:textId="77777777" w:rsidR="0050305B" w:rsidRPr="0050305B" w:rsidRDefault="0050305B" w:rsidP="0050305B">
      <w:pPr>
        <w:rPr>
          <w:b/>
          <w:bCs/>
        </w:rPr>
      </w:pPr>
      <w:r w:rsidRPr="0050305B">
        <w:rPr>
          <w:b/>
          <w:bCs/>
        </w:rPr>
        <w:t>Chapter 18. Blueprint → Scaffold → Code → Test → Deploy → Observe</w:t>
      </w:r>
    </w:p>
    <w:p w14:paraId="4687F5AF" w14:textId="77777777" w:rsidR="0050305B" w:rsidRPr="0050305B" w:rsidRDefault="0050305B" w:rsidP="0050305B">
      <w:r w:rsidRPr="0050305B">
        <w:rPr>
          <w:b/>
          <w:bCs/>
        </w:rPr>
        <w:t>Aim.</w:t>
      </w:r>
      <w:r w:rsidRPr="0050305B">
        <w:t xml:space="preserve"> Turn </w:t>
      </w:r>
      <w:r w:rsidRPr="0050305B">
        <w:rPr>
          <w:i/>
          <w:iCs/>
        </w:rPr>
        <w:t>intent</w:t>
      </w:r>
      <w:r w:rsidRPr="0050305B">
        <w:t xml:space="preserve"> into </w:t>
      </w:r>
      <w:r w:rsidRPr="0050305B">
        <w:rPr>
          <w:i/>
          <w:iCs/>
        </w:rPr>
        <w:t>software</w:t>
      </w:r>
      <w:r w:rsidRPr="0050305B">
        <w:t xml:space="preserve"> with auditability. APOE compiles the blueprint into a governed plan; SDF-CVF enforces parity; VIF/SEG preserve lineage; CMC/HHNI ensures the system remembers what it built and why.</w:t>
      </w:r>
    </w:p>
    <w:p w14:paraId="68E9116A" w14:textId="77777777" w:rsidR="0050305B" w:rsidRPr="0050305B" w:rsidRDefault="00000000" w:rsidP="0050305B">
      <w:r>
        <w:pict w14:anchorId="04B3D713">
          <v:rect id="_x0000_i1316" style="width:0;height:1.5pt" o:hralign="center" o:hrstd="t" o:hr="t" fillcolor="#a0a0a0" stroked="f"/>
        </w:pict>
      </w:r>
    </w:p>
    <w:p w14:paraId="504DFD5A" w14:textId="77777777" w:rsidR="0050305B" w:rsidRPr="0050305B" w:rsidRDefault="0050305B" w:rsidP="0050305B">
      <w:pPr>
        <w:rPr>
          <w:b/>
          <w:bCs/>
        </w:rPr>
      </w:pPr>
      <w:r w:rsidRPr="0050305B">
        <w:rPr>
          <w:b/>
          <w:bCs/>
        </w:rPr>
        <w:t>18.0 System overview</w:t>
      </w:r>
    </w:p>
    <w:p w14:paraId="5AFD4A79" w14:textId="77777777" w:rsidR="0050305B" w:rsidRPr="0050305B" w:rsidRDefault="0050305B" w:rsidP="0050305B">
      <w:r w:rsidRPr="0050305B">
        <w:rPr>
          <w:b/>
          <w:bCs/>
        </w:rPr>
        <w:t>Lifecycle (governed loop).</w:t>
      </w:r>
    </w:p>
    <w:p w14:paraId="421EE98F" w14:textId="77777777" w:rsidR="0050305B" w:rsidRPr="0050305B" w:rsidRDefault="0050305B" w:rsidP="0050305B">
      <w:pPr>
        <w:numPr>
          <w:ilvl w:val="0"/>
          <w:numId w:val="384"/>
        </w:numPr>
      </w:pPr>
      <w:r w:rsidRPr="0050305B">
        <w:rPr>
          <w:b/>
          <w:bCs/>
        </w:rPr>
        <w:t>Blueprint</w:t>
      </w:r>
      <w:r w:rsidRPr="0050305B">
        <w:t xml:space="preserve"> (spec as data) →</w:t>
      </w:r>
    </w:p>
    <w:p w14:paraId="36F2F87A" w14:textId="77777777" w:rsidR="0050305B" w:rsidRPr="0050305B" w:rsidRDefault="0050305B" w:rsidP="0050305B">
      <w:pPr>
        <w:numPr>
          <w:ilvl w:val="0"/>
          <w:numId w:val="384"/>
        </w:numPr>
      </w:pPr>
      <w:r w:rsidRPr="0050305B">
        <w:rPr>
          <w:b/>
          <w:bCs/>
        </w:rPr>
        <w:t>Scaffold</w:t>
      </w:r>
      <w:r w:rsidRPr="0050305B">
        <w:t xml:space="preserve"> (deterministic repo, env, policies) →</w:t>
      </w:r>
    </w:p>
    <w:p w14:paraId="22333EE2" w14:textId="77777777" w:rsidR="0050305B" w:rsidRPr="0050305B" w:rsidRDefault="0050305B" w:rsidP="0050305B">
      <w:pPr>
        <w:numPr>
          <w:ilvl w:val="0"/>
          <w:numId w:val="384"/>
        </w:numPr>
      </w:pPr>
      <w:r w:rsidRPr="0050305B">
        <w:rPr>
          <w:b/>
          <w:bCs/>
        </w:rPr>
        <w:t>Code</w:t>
      </w:r>
      <w:r w:rsidRPr="0050305B">
        <w:t xml:space="preserve"> (intent-constrained synthesis + refactors) →</w:t>
      </w:r>
    </w:p>
    <w:p w14:paraId="2300206C" w14:textId="77777777" w:rsidR="0050305B" w:rsidRPr="0050305B" w:rsidRDefault="0050305B" w:rsidP="0050305B">
      <w:pPr>
        <w:numPr>
          <w:ilvl w:val="0"/>
          <w:numId w:val="384"/>
        </w:numPr>
      </w:pPr>
      <w:r w:rsidRPr="0050305B">
        <w:rPr>
          <w:b/>
          <w:bCs/>
        </w:rPr>
        <w:t>Test</w:t>
      </w:r>
      <w:r w:rsidRPr="0050305B">
        <w:t xml:space="preserve"> (pyramid + mutation + property) →</w:t>
      </w:r>
    </w:p>
    <w:p w14:paraId="56E88B2D" w14:textId="77777777" w:rsidR="0050305B" w:rsidRPr="0050305B" w:rsidRDefault="0050305B" w:rsidP="0050305B">
      <w:pPr>
        <w:numPr>
          <w:ilvl w:val="0"/>
          <w:numId w:val="384"/>
        </w:numPr>
      </w:pPr>
      <w:r w:rsidRPr="0050305B">
        <w:rPr>
          <w:b/>
          <w:bCs/>
        </w:rPr>
        <w:t>Deploy</w:t>
      </w:r>
      <w:r w:rsidRPr="0050305B">
        <w:t xml:space="preserve"> (ephemeral → canary → prod) →</w:t>
      </w:r>
    </w:p>
    <w:p w14:paraId="3230232D" w14:textId="77777777" w:rsidR="0050305B" w:rsidRPr="0050305B" w:rsidRDefault="0050305B" w:rsidP="0050305B">
      <w:pPr>
        <w:numPr>
          <w:ilvl w:val="0"/>
          <w:numId w:val="384"/>
        </w:numPr>
      </w:pPr>
      <w:r w:rsidRPr="0050305B">
        <w:rPr>
          <w:b/>
          <w:bCs/>
        </w:rPr>
        <w:t>Observe</w:t>
      </w:r>
      <w:r w:rsidRPr="0050305B">
        <w:t xml:space="preserve"> (telemetry → SEG → feedback into memory)</w:t>
      </w:r>
    </w:p>
    <w:p w14:paraId="7BC2496A" w14:textId="77777777" w:rsidR="0050305B" w:rsidRPr="0050305B" w:rsidRDefault="0050305B" w:rsidP="0050305B">
      <w:r w:rsidRPr="0050305B">
        <w:rPr>
          <w:b/>
          <w:bCs/>
        </w:rPr>
        <w:t>Traceability rule.</w:t>
      </w:r>
      <w:r w:rsidRPr="0050305B">
        <w:t xml:space="preserve"> Every transition emits: (snapshot_id, plan_id, gate results, UQ vector, provenance) into SEG; code/docs/tags/traces co-evolve in one atomic commit (SDF-CVF).</w:t>
      </w:r>
    </w:p>
    <w:p w14:paraId="67876011" w14:textId="77777777" w:rsidR="0050305B" w:rsidRPr="0050305B" w:rsidRDefault="00000000" w:rsidP="0050305B">
      <w:r>
        <w:lastRenderedPageBreak/>
        <w:pict w14:anchorId="024EA6A2">
          <v:rect id="_x0000_i1317" style="width:0;height:1.5pt" o:hralign="center" o:hrstd="t" o:hr="t" fillcolor="#a0a0a0" stroked="f"/>
        </w:pict>
      </w:r>
    </w:p>
    <w:p w14:paraId="4F7D500E" w14:textId="77777777" w:rsidR="0050305B" w:rsidRPr="0050305B" w:rsidRDefault="0050305B" w:rsidP="0050305B">
      <w:pPr>
        <w:rPr>
          <w:b/>
          <w:bCs/>
        </w:rPr>
      </w:pPr>
      <w:r w:rsidRPr="0050305B">
        <w:rPr>
          <w:b/>
          <w:bCs/>
        </w:rPr>
        <w:t>18.1 Blueprint YAML — the contract APOE compiles</w:t>
      </w:r>
    </w:p>
    <w:p w14:paraId="157507CC" w14:textId="77777777" w:rsidR="0050305B" w:rsidRPr="0050305B" w:rsidRDefault="0050305B" w:rsidP="0050305B">
      <w:r w:rsidRPr="0050305B">
        <w:t xml:space="preserve">A </w:t>
      </w:r>
      <w:r w:rsidRPr="0050305B">
        <w:rPr>
          <w:b/>
          <w:bCs/>
        </w:rPr>
        <w:t>machine-readable spec</w:t>
      </w:r>
      <w:r w:rsidRPr="0050305B">
        <w:t xml:space="preserve"> that binds scope, constraints, budgets, and acceptance. Minimal yet complete.</w:t>
      </w:r>
    </w:p>
    <w:p w14:paraId="45B8E75D" w14:textId="77777777" w:rsidR="0050305B" w:rsidRPr="0050305B" w:rsidRDefault="0050305B" w:rsidP="0050305B">
      <w:r w:rsidRPr="0050305B">
        <w:rPr>
          <w:b/>
          <w:bCs/>
        </w:rPr>
        <w:t>Schema (v0).</w:t>
      </w:r>
    </w:p>
    <w:p w14:paraId="6190B4D9" w14:textId="77777777" w:rsidR="0050305B" w:rsidRPr="0050305B" w:rsidRDefault="0050305B" w:rsidP="0050305B">
      <w:r w:rsidRPr="0050305B">
        <w:t>blueprint:</w:t>
      </w:r>
    </w:p>
    <w:p w14:paraId="0776CF6A" w14:textId="77777777" w:rsidR="0050305B" w:rsidRPr="0050305B" w:rsidRDefault="0050305B" w:rsidP="0050305B">
      <w:r w:rsidRPr="0050305B">
        <w:t xml:space="preserve">  id: "shop-web-v1"</w:t>
      </w:r>
    </w:p>
    <w:p w14:paraId="73FFBC2B" w14:textId="77777777" w:rsidR="0050305B" w:rsidRPr="0050305B" w:rsidRDefault="0050305B" w:rsidP="0050305B">
      <w:r w:rsidRPr="0050305B">
        <w:t xml:space="preserve">  version: "0.1.0"</w:t>
      </w:r>
    </w:p>
    <w:p w14:paraId="34E2B356" w14:textId="77777777" w:rsidR="0050305B" w:rsidRPr="0050305B" w:rsidRDefault="0050305B" w:rsidP="0050305B">
      <w:r w:rsidRPr="0050305B">
        <w:t xml:space="preserve">  intent:</w:t>
      </w:r>
    </w:p>
    <w:p w14:paraId="7806AB80" w14:textId="77777777" w:rsidR="0050305B" w:rsidRPr="0050305B" w:rsidRDefault="0050305B" w:rsidP="0050305B">
      <w:r w:rsidRPr="0050305B">
        <w:t xml:space="preserve">    problem: "Sell digital goods globally"</w:t>
      </w:r>
    </w:p>
    <w:p w14:paraId="32EE55B9" w14:textId="77777777" w:rsidR="0050305B" w:rsidRPr="0050305B" w:rsidRDefault="0050305B" w:rsidP="0050305B">
      <w:r w:rsidRPr="0050305B">
        <w:t xml:space="preserve">    outcomes:</w:t>
      </w:r>
    </w:p>
    <w:p w14:paraId="7C5B565F" w14:textId="77777777" w:rsidR="0050305B" w:rsidRPr="0050305B" w:rsidRDefault="0050305B" w:rsidP="0050305B">
      <w:r w:rsidRPr="0050305B">
        <w:t xml:space="preserve">      - "Checkout &lt; 3 steps"</w:t>
      </w:r>
    </w:p>
    <w:p w14:paraId="570D753E" w14:textId="77777777" w:rsidR="0050305B" w:rsidRPr="0050305B" w:rsidRDefault="0050305B" w:rsidP="0050305B">
      <w:r w:rsidRPr="0050305B">
        <w:t xml:space="preserve">      - "p95 API &lt; 250ms in NA/EU"</w:t>
      </w:r>
    </w:p>
    <w:p w14:paraId="3A57B9BE" w14:textId="77777777" w:rsidR="0050305B" w:rsidRPr="0050305B" w:rsidRDefault="0050305B" w:rsidP="0050305B">
      <w:r w:rsidRPr="0050305B">
        <w:t xml:space="preserve">  domains:</w:t>
      </w:r>
    </w:p>
    <w:p w14:paraId="527D8F48" w14:textId="77777777" w:rsidR="0050305B" w:rsidRPr="0050305B" w:rsidRDefault="0050305B" w:rsidP="0050305B">
      <w:r w:rsidRPr="0050305B">
        <w:t xml:space="preserve">    - ui/web</w:t>
      </w:r>
    </w:p>
    <w:p w14:paraId="35EE8E28" w14:textId="77777777" w:rsidR="0050305B" w:rsidRPr="0050305B" w:rsidRDefault="0050305B" w:rsidP="0050305B">
      <w:r w:rsidRPr="0050305B">
        <w:t xml:space="preserve">    - api/rest</w:t>
      </w:r>
    </w:p>
    <w:p w14:paraId="1BD05592" w14:textId="77777777" w:rsidR="0050305B" w:rsidRPr="0050305B" w:rsidRDefault="0050305B" w:rsidP="0050305B">
      <w:r w:rsidRPr="0050305B">
        <w:t xml:space="preserve">    - data/postgres</w:t>
      </w:r>
    </w:p>
    <w:p w14:paraId="226F8EFE" w14:textId="77777777" w:rsidR="0050305B" w:rsidRPr="0050305B" w:rsidRDefault="0050305B" w:rsidP="0050305B">
      <w:r w:rsidRPr="0050305B">
        <w:t xml:space="preserve">    - auth/oidc</w:t>
      </w:r>
    </w:p>
    <w:p w14:paraId="2CCD6EA8" w14:textId="77777777" w:rsidR="0050305B" w:rsidRPr="0050305B" w:rsidRDefault="0050305B" w:rsidP="0050305B">
      <w:r w:rsidRPr="0050305B">
        <w:t xml:space="preserve">  modules:</w:t>
      </w:r>
    </w:p>
    <w:p w14:paraId="601AE857" w14:textId="77777777" w:rsidR="0050305B" w:rsidRPr="0050305B" w:rsidRDefault="0050305B" w:rsidP="0050305B">
      <w:r w:rsidRPr="0050305B">
        <w:t xml:space="preserve">    - name: "catalog"</w:t>
      </w:r>
    </w:p>
    <w:p w14:paraId="03502C1F" w14:textId="77777777" w:rsidR="0050305B" w:rsidRPr="0050305B" w:rsidRDefault="0050305B" w:rsidP="0050305B">
      <w:r w:rsidRPr="0050305B">
        <w:t xml:space="preserve">      contracts:</w:t>
      </w:r>
    </w:p>
    <w:p w14:paraId="35B964EC" w14:textId="77777777" w:rsidR="0050305B" w:rsidRPr="0050305B" w:rsidRDefault="0050305B" w:rsidP="0050305B">
      <w:r w:rsidRPr="0050305B">
        <w:t xml:space="preserve">        api: "openapi/catalog.yaml"</w:t>
      </w:r>
    </w:p>
    <w:p w14:paraId="24618C67" w14:textId="77777777" w:rsidR="0050305B" w:rsidRPr="0050305B" w:rsidRDefault="0050305B" w:rsidP="0050305B">
      <w:r w:rsidRPr="0050305B">
        <w:t xml:space="preserve">        events:</w:t>
      </w:r>
    </w:p>
    <w:p w14:paraId="4D540DA7" w14:textId="77777777" w:rsidR="0050305B" w:rsidRPr="0050305B" w:rsidRDefault="0050305B" w:rsidP="0050305B">
      <w:r w:rsidRPr="0050305B">
        <w:t xml:space="preserve">          - "product.created@v1"</w:t>
      </w:r>
    </w:p>
    <w:p w14:paraId="2C9CAF63" w14:textId="77777777" w:rsidR="0050305B" w:rsidRPr="0050305B" w:rsidRDefault="0050305B" w:rsidP="0050305B">
      <w:r w:rsidRPr="0050305B">
        <w:t xml:space="preserve">      acceptance:</w:t>
      </w:r>
    </w:p>
    <w:p w14:paraId="12013C23" w14:textId="77777777" w:rsidR="0050305B" w:rsidRPr="0050305B" w:rsidRDefault="0050305B" w:rsidP="0050305B">
      <w:r w:rsidRPr="0050305B">
        <w:t xml:space="preserve">        scenarios:</w:t>
      </w:r>
    </w:p>
    <w:p w14:paraId="546CD604" w14:textId="77777777" w:rsidR="0050305B" w:rsidRPr="0050305B" w:rsidRDefault="0050305B" w:rsidP="0050305B">
      <w:r w:rsidRPr="0050305B">
        <w:lastRenderedPageBreak/>
        <w:t xml:space="preserve">          - name: "search-by-name"</w:t>
      </w:r>
    </w:p>
    <w:p w14:paraId="6E5B4658" w14:textId="77777777" w:rsidR="0050305B" w:rsidRPr="0050305B" w:rsidRDefault="0050305B" w:rsidP="0050305B">
      <w:r w:rsidRPr="0050305B">
        <w:t xml:space="preserve">            given: "10k products"</w:t>
      </w:r>
    </w:p>
    <w:p w14:paraId="3EA69794" w14:textId="77777777" w:rsidR="0050305B" w:rsidRPr="0050305B" w:rsidRDefault="0050305B" w:rsidP="0050305B">
      <w:r w:rsidRPr="0050305B">
        <w:t xml:space="preserve">            when:  "user searches 'hat'"</w:t>
      </w:r>
    </w:p>
    <w:p w14:paraId="1811DB1D" w14:textId="77777777" w:rsidR="0050305B" w:rsidRPr="0050305B" w:rsidRDefault="0050305B" w:rsidP="0050305B">
      <w:r w:rsidRPr="0050305B">
        <w:t xml:space="preserve">            then:  "p95 page load &lt; 1.2s"</w:t>
      </w:r>
    </w:p>
    <w:p w14:paraId="000FB2EB" w14:textId="77777777" w:rsidR="0050305B" w:rsidRPr="0050305B" w:rsidRDefault="0050305B" w:rsidP="0050305B">
      <w:r w:rsidRPr="0050305B">
        <w:t xml:space="preserve">    - name: "checkout"</w:t>
      </w:r>
    </w:p>
    <w:p w14:paraId="754F8A81" w14:textId="77777777" w:rsidR="0050305B" w:rsidRPr="0050305B" w:rsidRDefault="0050305B" w:rsidP="0050305B">
      <w:r w:rsidRPr="0050305B">
        <w:t xml:space="preserve">      contracts:</w:t>
      </w:r>
    </w:p>
    <w:p w14:paraId="07816C5B" w14:textId="77777777" w:rsidR="0050305B" w:rsidRPr="0050305B" w:rsidRDefault="0050305B" w:rsidP="0050305B">
      <w:r w:rsidRPr="0050305B">
        <w:t xml:space="preserve">        api: "openapi/checkout.yaml"</w:t>
      </w:r>
    </w:p>
    <w:p w14:paraId="0B269922" w14:textId="77777777" w:rsidR="0050305B" w:rsidRPr="0050305B" w:rsidRDefault="0050305B" w:rsidP="0050305B">
      <w:r w:rsidRPr="0050305B">
        <w:t xml:space="preserve">      acceptance:</w:t>
      </w:r>
    </w:p>
    <w:p w14:paraId="62CD580F" w14:textId="77777777" w:rsidR="0050305B" w:rsidRPr="0050305B" w:rsidRDefault="0050305B" w:rsidP="0050305B">
      <w:r w:rsidRPr="0050305B">
        <w:t xml:space="preserve">        scenarios:</w:t>
      </w:r>
    </w:p>
    <w:p w14:paraId="7AB825D1" w14:textId="77777777" w:rsidR="0050305B" w:rsidRPr="0050305B" w:rsidRDefault="0050305B" w:rsidP="0050305B">
      <w:r w:rsidRPr="0050305B">
        <w:t xml:space="preserve">          - name: "card-payment"</w:t>
      </w:r>
    </w:p>
    <w:p w14:paraId="058FB220" w14:textId="77777777" w:rsidR="0050305B" w:rsidRPr="0050305B" w:rsidRDefault="0050305B" w:rsidP="0050305B">
      <w:r w:rsidRPr="0050305B">
        <w:t xml:space="preserve">            then: "auth capture succeeds; email receipt"</w:t>
      </w:r>
    </w:p>
    <w:p w14:paraId="74B11804" w14:textId="77777777" w:rsidR="0050305B" w:rsidRPr="0050305B" w:rsidRDefault="0050305B" w:rsidP="0050305B">
      <w:r w:rsidRPr="0050305B">
        <w:t xml:space="preserve">  constraints:</w:t>
      </w:r>
    </w:p>
    <w:p w14:paraId="48F3399A" w14:textId="77777777" w:rsidR="0050305B" w:rsidRPr="0050305B" w:rsidRDefault="0050305B" w:rsidP="0050305B">
      <w:r w:rsidRPr="0050305B">
        <w:t xml:space="preserve">    policies:</w:t>
      </w:r>
    </w:p>
    <w:p w14:paraId="35F5B55E" w14:textId="77777777" w:rsidR="0050305B" w:rsidRPr="0050305B" w:rsidRDefault="0050305B" w:rsidP="0050305B">
      <w:r w:rsidRPr="0050305B">
        <w:t xml:space="preserve">      pii: "redact-at-rest"</w:t>
      </w:r>
    </w:p>
    <w:p w14:paraId="2E3BAA9F" w14:textId="77777777" w:rsidR="0050305B" w:rsidRPr="0050305B" w:rsidRDefault="0050305B" w:rsidP="0050305B">
      <w:r w:rsidRPr="0050305B">
        <w:t xml:space="preserve">      licenses: ["MIT","Apache-2.0"]</w:t>
      </w:r>
    </w:p>
    <w:p w14:paraId="420D5693" w14:textId="77777777" w:rsidR="0050305B" w:rsidRPr="0050305B" w:rsidRDefault="0050305B" w:rsidP="0050305B">
      <w:r w:rsidRPr="0050305B">
        <w:t xml:space="preserve">    budgets:</w:t>
      </w:r>
    </w:p>
    <w:p w14:paraId="14BF23D1" w14:textId="77777777" w:rsidR="0050305B" w:rsidRPr="0050305B" w:rsidRDefault="0050305B" w:rsidP="0050305B">
      <w:r w:rsidRPr="0050305B">
        <w:t xml:space="preserve">      token_per_call: 16_000</w:t>
      </w:r>
    </w:p>
    <w:p w14:paraId="03CDB74F" w14:textId="77777777" w:rsidR="0050305B" w:rsidRPr="0050305B" w:rsidRDefault="0050305B" w:rsidP="0050305B">
      <w:r w:rsidRPr="0050305B">
        <w:t xml:space="preserve">      build_minutes: 30</w:t>
      </w:r>
    </w:p>
    <w:p w14:paraId="05FE15E3" w14:textId="77777777" w:rsidR="0050305B" w:rsidRPr="0050305B" w:rsidRDefault="0050305B" w:rsidP="0050305B">
      <w:r w:rsidRPr="0050305B">
        <w:t xml:space="preserve">      cloud_cost_monthly_usd: 500</w:t>
      </w:r>
    </w:p>
    <w:p w14:paraId="7F9A642D" w14:textId="77777777" w:rsidR="0050305B" w:rsidRPr="0050305B" w:rsidRDefault="0050305B" w:rsidP="0050305B">
      <w:r w:rsidRPr="0050305B">
        <w:t xml:space="preserve">  data:</w:t>
      </w:r>
    </w:p>
    <w:p w14:paraId="610213D2" w14:textId="77777777" w:rsidR="0050305B" w:rsidRPr="0050305B" w:rsidRDefault="0050305B" w:rsidP="0050305B">
      <w:r w:rsidRPr="0050305B">
        <w:t xml:space="preserve">    schema: "schema.prisma"</w:t>
      </w:r>
    </w:p>
    <w:p w14:paraId="27BF5AB3" w14:textId="77777777" w:rsidR="0050305B" w:rsidRPr="0050305B" w:rsidRDefault="0050305B" w:rsidP="0050305B">
      <w:r w:rsidRPr="0050305B">
        <w:t xml:space="preserve">    migrations: true</w:t>
      </w:r>
    </w:p>
    <w:p w14:paraId="73073EB8" w14:textId="77777777" w:rsidR="0050305B" w:rsidRPr="0050305B" w:rsidRDefault="0050305B" w:rsidP="0050305B">
      <w:r w:rsidRPr="0050305B">
        <w:t xml:space="preserve">  observability:</w:t>
      </w:r>
    </w:p>
    <w:p w14:paraId="77FE13CC" w14:textId="77777777" w:rsidR="0050305B" w:rsidRPr="0050305B" w:rsidRDefault="0050305B" w:rsidP="0050305B">
      <w:r w:rsidRPr="0050305B">
        <w:t xml:space="preserve">    traces: true</w:t>
      </w:r>
    </w:p>
    <w:p w14:paraId="694A7C28" w14:textId="77777777" w:rsidR="0050305B" w:rsidRPr="0050305B" w:rsidRDefault="0050305B" w:rsidP="0050305B">
      <w:r w:rsidRPr="0050305B">
        <w:t xml:space="preserve">    metrics:</w:t>
      </w:r>
    </w:p>
    <w:p w14:paraId="6989FEE5" w14:textId="77777777" w:rsidR="0050305B" w:rsidRPr="0050305B" w:rsidRDefault="0050305B" w:rsidP="0050305B">
      <w:r w:rsidRPr="0050305B">
        <w:t xml:space="preserve">      slos:</w:t>
      </w:r>
    </w:p>
    <w:p w14:paraId="6E047466" w14:textId="77777777" w:rsidR="0050305B" w:rsidRPr="0050305B" w:rsidRDefault="0050305B" w:rsidP="0050305B">
      <w:r w:rsidRPr="0050305B">
        <w:lastRenderedPageBreak/>
        <w:t xml:space="preserve">        api_p95_ms: 250</w:t>
      </w:r>
    </w:p>
    <w:p w14:paraId="3BF26BC2" w14:textId="77777777" w:rsidR="0050305B" w:rsidRPr="0050305B" w:rsidRDefault="0050305B" w:rsidP="0050305B">
      <w:r w:rsidRPr="0050305B">
        <w:t xml:space="preserve">        error_rate_pct: 0.5</w:t>
      </w:r>
    </w:p>
    <w:p w14:paraId="5E1CD14F" w14:textId="77777777" w:rsidR="0050305B" w:rsidRPr="0050305B" w:rsidRDefault="0050305B" w:rsidP="0050305B">
      <w:r w:rsidRPr="0050305B">
        <w:t xml:space="preserve">  security:</w:t>
      </w:r>
    </w:p>
    <w:p w14:paraId="1296A9C1" w14:textId="77777777" w:rsidR="0050305B" w:rsidRPr="0050305B" w:rsidRDefault="0050305B" w:rsidP="0050305B">
      <w:r w:rsidRPr="0050305B">
        <w:t xml:space="preserve">    threat_model: ["SSRF","prompt-injection"]</w:t>
      </w:r>
    </w:p>
    <w:p w14:paraId="38FB13BA" w14:textId="77777777" w:rsidR="0050305B" w:rsidRPr="0050305B" w:rsidRDefault="0050305B" w:rsidP="0050305B">
      <w:r w:rsidRPr="0050305B">
        <w:t xml:space="preserve">  compliance:</w:t>
      </w:r>
    </w:p>
    <w:p w14:paraId="13308C68" w14:textId="77777777" w:rsidR="0050305B" w:rsidRPr="0050305B" w:rsidRDefault="0050305B" w:rsidP="0050305B">
      <w:r w:rsidRPr="0050305B">
        <w:t xml:space="preserve">    export_packs: ["eu-ai-act-low", "soc2-lite"]</w:t>
      </w:r>
    </w:p>
    <w:p w14:paraId="48873059" w14:textId="77777777" w:rsidR="0050305B" w:rsidRPr="0050305B" w:rsidRDefault="0050305B" w:rsidP="0050305B">
      <w:r w:rsidRPr="0050305B">
        <w:t xml:space="preserve">  ui:</w:t>
      </w:r>
    </w:p>
    <w:p w14:paraId="05569383" w14:textId="77777777" w:rsidR="0050305B" w:rsidRPr="0050305B" w:rsidRDefault="0050305B" w:rsidP="0050305B">
      <w:r w:rsidRPr="0050305B">
        <w:t xml:space="preserve">    flows:</w:t>
      </w:r>
    </w:p>
    <w:p w14:paraId="6565BF83" w14:textId="77777777" w:rsidR="0050305B" w:rsidRPr="0050305B" w:rsidRDefault="0050305B" w:rsidP="0050305B">
      <w:r w:rsidRPr="0050305B">
        <w:t xml:space="preserve">      - name: "guest-checkout"</w:t>
      </w:r>
    </w:p>
    <w:p w14:paraId="0B70E3E7" w14:textId="77777777" w:rsidR="0050305B" w:rsidRPr="0050305B" w:rsidRDefault="0050305B" w:rsidP="0050305B">
      <w:r w:rsidRPr="0050305B">
        <w:t xml:space="preserve">        steps: ["cart","address","pay","confirm"]</w:t>
      </w:r>
    </w:p>
    <w:p w14:paraId="04E3CA32" w14:textId="77777777" w:rsidR="0050305B" w:rsidRPr="0050305B" w:rsidRDefault="0050305B" w:rsidP="0050305B">
      <w:r w:rsidRPr="0050305B">
        <w:rPr>
          <w:b/>
          <w:bCs/>
        </w:rPr>
        <w:t>Compilation map (Blueprint → APOE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0"/>
        <w:gridCol w:w="3465"/>
        <w:gridCol w:w="2015"/>
      </w:tblGrid>
      <w:tr w:rsidR="0050305B" w:rsidRPr="0050305B" w14:paraId="1A1FBD03" w14:textId="77777777">
        <w:trPr>
          <w:tblHeader/>
          <w:tblCellSpacing w:w="15" w:type="dxa"/>
        </w:trPr>
        <w:tc>
          <w:tcPr>
            <w:tcW w:w="0" w:type="auto"/>
            <w:vAlign w:val="center"/>
            <w:hideMark/>
          </w:tcPr>
          <w:p w14:paraId="31D09943" w14:textId="77777777" w:rsidR="0050305B" w:rsidRPr="0050305B" w:rsidRDefault="0050305B" w:rsidP="0050305B">
            <w:pPr>
              <w:rPr>
                <w:b/>
                <w:bCs/>
              </w:rPr>
            </w:pPr>
            <w:r w:rsidRPr="0050305B">
              <w:rPr>
                <w:b/>
                <w:bCs/>
              </w:rPr>
              <w:t>Blueprint field</w:t>
            </w:r>
          </w:p>
        </w:tc>
        <w:tc>
          <w:tcPr>
            <w:tcW w:w="0" w:type="auto"/>
            <w:vAlign w:val="center"/>
            <w:hideMark/>
          </w:tcPr>
          <w:p w14:paraId="2A94628D" w14:textId="77777777" w:rsidR="0050305B" w:rsidRPr="0050305B" w:rsidRDefault="0050305B" w:rsidP="0050305B">
            <w:pPr>
              <w:rPr>
                <w:b/>
                <w:bCs/>
              </w:rPr>
            </w:pPr>
            <w:r w:rsidRPr="0050305B">
              <w:rPr>
                <w:b/>
                <w:bCs/>
              </w:rPr>
              <w:t>APOE object</w:t>
            </w:r>
          </w:p>
        </w:tc>
        <w:tc>
          <w:tcPr>
            <w:tcW w:w="0" w:type="auto"/>
            <w:vAlign w:val="center"/>
            <w:hideMark/>
          </w:tcPr>
          <w:p w14:paraId="19959271" w14:textId="77777777" w:rsidR="0050305B" w:rsidRPr="0050305B" w:rsidRDefault="0050305B" w:rsidP="0050305B">
            <w:pPr>
              <w:rPr>
                <w:b/>
                <w:bCs/>
              </w:rPr>
            </w:pPr>
            <w:r w:rsidRPr="0050305B">
              <w:rPr>
                <w:b/>
                <w:bCs/>
              </w:rPr>
              <w:t>Gate</w:t>
            </w:r>
          </w:p>
        </w:tc>
      </w:tr>
      <w:tr w:rsidR="0050305B" w:rsidRPr="0050305B" w14:paraId="61338F17" w14:textId="77777777">
        <w:trPr>
          <w:tblCellSpacing w:w="15" w:type="dxa"/>
        </w:trPr>
        <w:tc>
          <w:tcPr>
            <w:tcW w:w="0" w:type="auto"/>
            <w:vAlign w:val="center"/>
            <w:hideMark/>
          </w:tcPr>
          <w:p w14:paraId="4EA2EC43" w14:textId="77777777" w:rsidR="0050305B" w:rsidRPr="0050305B" w:rsidRDefault="0050305B" w:rsidP="0050305B">
            <w:r w:rsidRPr="0050305B">
              <w:t>modules[*].contracts</w:t>
            </w:r>
          </w:p>
        </w:tc>
        <w:tc>
          <w:tcPr>
            <w:tcW w:w="0" w:type="auto"/>
            <w:vAlign w:val="center"/>
            <w:hideMark/>
          </w:tcPr>
          <w:p w14:paraId="5B4EADD1" w14:textId="77777777" w:rsidR="0050305B" w:rsidRPr="0050305B" w:rsidRDefault="0050305B" w:rsidP="0050305B">
            <w:r w:rsidRPr="0050305B">
              <w:t>Retrieval inputs + static checkers</w:t>
            </w:r>
          </w:p>
        </w:tc>
        <w:tc>
          <w:tcPr>
            <w:tcW w:w="0" w:type="auto"/>
            <w:vAlign w:val="center"/>
            <w:hideMark/>
          </w:tcPr>
          <w:p w14:paraId="746EFED8" w14:textId="77777777" w:rsidR="0050305B" w:rsidRPr="0050305B" w:rsidRDefault="0050305B" w:rsidP="0050305B">
            <w:r w:rsidRPr="0050305B">
              <w:t>g_spec, g_contract</w:t>
            </w:r>
          </w:p>
        </w:tc>
      </w:tr>
      <w:tr w:rsidR="0050305B" w:rsidRPr="0050305B" w14:paraId="5C98F920" w14:textId="77777777">
        <w:trPr>
          <w:tblCellSpacing w:w="15" w:type="dxa"/>
        </w:trPr>
        <w:tc>
          <w:tcPr>
            <w:tcW w:w="0" w:type="auto"/>
            <w:vAlign w:val="center"/>
            <w:hideMark/>
          </w:tcPr>
          <w:p w14:paraId="1205517B" w14:textId="77777777" w:rsidR="0050305B" w:rsidRPr="0050305B" w:rsidRDefault="0050305B" w:rsidP="0050305B">
            <w:r w:rsidRPr="0050305B">
              <w:t>acceptance.scenarios</w:t>
            </w:r>
          </w:p>
        </w:tc>
        <w:tc>
          <w:tcPr>
            <w:tcW w:w="0" w:type="auto"/>
            <w:vAlign w:val="center"/>
            <w:hideMark/>
          </w:tcPr>
          <w:p w14:paraId="71139347" w14:textId="77777777" w:rsidR="0050305B" w:rsidRPr="0050305B" w:rsidRDefault="0050305B" w:rsidP="0050305B">
            <w:r w:rsidRPr="0050305B">
              <w:t>E2E test generation targets</w:t>
            </w:r>
          </w:p>
        </w:tc>
        <w:tc>
          <w:tcPr>
            <w:tcW w:w="0" w:type="auto"/>
            <w:vAlign w:val="center"/>
            <w:hideMark/>
          </w:tcPr>
          <w:p w14:paraId="17060275" w14:textId="77777777" w:rsidR="0050305B" w:rsidRPr="0050305B" w:rsidRDefault="0050305B" w:rsidP="0050305B">
            <w:r w:rsidRPr="0050305B">
              <w:t>g_tests</w:t>
            </w:r>
          </w:p>
        </w:tc>
      </w:tr>
      <w:tr w:rsidR="0050305B" w:rsidRPr="0050305B" w14:paraId="1F735310" w14:textId="77777777">
        <w:trPr>
          <w:tblCellSpacing w:w="15" w:type="dxa"/>
        </w:trPr>
        <w:tc>
          <w:tcPr>
            <w:tcW w:w="0" w:type="auto"/>
            <w:vAlign w:val="center"/>
            <w:hideMark/>
          </w:tcPr>
          <w:p w14:paraId="739A2A6C" w14:textId="77777777" w:rsidR="0050305B" w:rsidRPr="0050305B" w:rsidRDefault="0050305B" w:rsidP="0050305B">
            <w:r w:rsidRPr="0050305B">
              <w:t>constraints.budgets</w:t>
            </w:r>
          </w:p>
        </w:tc>
        <w:tc>
          <w:tcPr>
            <w:tcW w:w="0" w:type="auto"/>
            <w:vAlign w:val="center"/>
            <w:hideMark/>
          </w:tcPr>
          <w:p w14:paraId="7C5A5D5A" w14:textId="77777777" w:rsidR="0050305B" w:rsidRPr="0050305B" w:rsidRDefault="0050305B" w:rsidP="0050305B">
            <w:r w:rsidRPr="0050305B">
              <w:t>Step budgets (tokens/time/tools)</w:t>
            </w:r>
          </w:p>
        </w:tc>
        <w:tc>
          <w:tcPr>
            <w:tcW w:w="0" w:type="auto"/>
            <w:vAlign w:val="center"/>
            <w:hideMark/>
          </w:tcPr>
          <w:p w14:paraId="31BC4A18" w14:textId="77777777" w:rsidR="0050305B" w:rsidRPr="0050305B" w:rsidRDefault="0050305B" w:rsidP="0050305B">
            <w:r w:rsidRPr="0050305B">
              <w:t>g_budget</w:t>
            </w:r>
          </w:p>
        </w:tc>
      </w:tr>
      <w:tr w:rsidR="0050305B" w:rsidRPr="0050305B" w14:paraId="71510D10" w14:textId="77777777">
        <w:trPr>
          <w:tblCellSpacing w:w="15" w:type="dxa"/>
        </w:trPr>
        <w:tc>
          <w:tcPr>
            <w:tcW w:w="0" w:type="auto"/>
            <w:vAlign w:val="center"/>
            <w:hideMark/>
          </w:tcPr>
          <w:p w14:paraId="26464636" w14:textId="77777777" w:rsidR="0050305B" w:rsidRPr="0050305B" w:rsidRDefault="0050305B" w:rsidP="0050305B">
            <w:r w:rsidRPr="0050305B">
              <w:t>observability.slos</w:t>
            </w:r>
          </w:p>
        </w:tc>
        <w:tc>
          <w:tcPr>
            <w:tcW w:w="0" w:type="auto"/>
            <w:vAlign w:val="center"/>
            <w:hideMark/>
          </w:tcPr>
          <w:p w14:paraId="71003E56" w14:textId="77777777" w:rsidR="0050305B" w:rsidRPr="0050305B" w:rsidRDefault="0050305B" w:rsidP="0050305B">
            <w:r w:rsidRPr="0050305B">
              <w:t>Alert policies, canary thresholds</w:t>
            </w:r>
          </w:p>
        </w:tc>
        <w:tc>
          <w:tcPr>
            <w:tcW w:w="0" w:type="auto"/>
            <w:vAlign w:val="center"/>
            <w:hideMark/>
          </w:tcPr>
          <w:p w14:paraId="31645657" w14:textId="77777777" w:rsidR="0050305B" w:rsidRPr="0050305B" w:rsidRDefault="0050305B" w:rsidP="0050305B">
            <w:r w:rsidRPr="0050305B">
              <w:t>g_ops</w:t>
            </w:r>
          </w:p>
        </w:tc>
      </w:tr>
      <w:tr w:rsidR="0050305B" w:rsidRPr="0050305B" w14:paraId="30ED7A2F" w14:textId="77777777">
        <w:trPr>
          <w:tblCellSpacing w:w="15" w:type="dxa"/>
        </w:trPr>
        <w:tc>
          <w:tcPr>
            <w:tcW w:w="0" w:type="auto"/>
            <w:vAlign w:val="center"/>
            <w:hideMark/>
          </w:tcPr>
          <w:p w14:paraId="4D6F0743" w14:textId="77777777" w:rsidR="0050305B" w:rsidRPr="0050305B" w:rsidRDefault="0050305B" w:rsidP="0050305B">
            <w:r w:rsidRPr="0050305B">
              <w:t>compliance.export_packs</w:t>
            </w:r>
          </w:p>
        </w:tc>
        <w:tc>
          <w:tcPr>
            <w:tcW w:w="0" w:type="auto"/>
            <w:vAlign w:val="center"/>
            <w:hideMark/>
          </w:tcPr>
          <w:p w14:paraId="37767746" w14:textId="77777777" w:rsidR="0050305B" w:rsidRPr="0050305B" w:rsidRDefault="0050305B" w:rsidP="0050305B">
            <w:r w:rsidRPr="0050305B">
              <w:t>Export schema bindings (SEG)</w:t>
            </w:r>
          </w:p>
        </w:tc>
        <w:tc>
          <w:tcPr>
            <w:tcW w:w="0" w:type="auto"/>
            <w:vAlign w:val="center"/>
            <w:hideMark/>
          </w:tcPr>
          <w:p w14:paraId="56CA7B6A" w14:textId="77777777" w:rsidR="0050305B" w:rsidRPr="0050305B" w:rsidRDefault="0050305B" w:rsidP="0050305B">
            <w:r w:rsidRPr="0050305B">
              <w:t>g_provenance</w:t>
            </w:r>
          </w:p>
        </w:tc>
      </w:tr>
    </w:tbl>
    <w:p w14:paraId="21752D66" w14:textId="77777777" w:rsidR="0050305B" w:rsidRPr="0050305B" w:rsidRDefault="0050305B" w:rsidP="0050305B">
      <w:r w:rsidRPr="0050305B">
        <w:rPr>
          <w:b/>
          <w:bCs/>
        </w:rPr>
        <w:t>Determinism.</w:t>
      </w:r>
      <w:r w:rsidRPr="0050305B">
        <w:t xml:space="preserve"> Blueprint → plan hash → </w:t>
      </w:r>
      <w:r w:rsidRPr="0050305B">
        <w:rPr>
          <w:i/>
          <w:iCs/>
        </w:rPr>
        <w:t>content-addressed</w:t>
      </w:r>
      <w:r w:rsidRPr="0050305B">
        <w:t xml:space="preserve"> scaffolds; rebuilds are byte-for-byte under same snapshot &amp; toolchain.</w:t>
      </w:r>
    </w:p>
    <w:p w14:paraId="275B711B" w14:textId="77777777" w:rsidR="0050305B" w:rsidRPr="0050305B" w:rsidRDefault="00000000" w:rsidP="0050305B">
      <w:r>
        <w:pict w14:anchorId="1E5B4735">
          <v:rect id="_x0000_i1318" style="width:0;height:1.5pt" o:hralign="center" o:hrstd="t" o:hr="t" fillcolor="#a0a0a0" stroked="f"/>
        </w:pict>
      </w:r>
    </w:p>
    <w:p w14:paraId="7A0EE47C" w14:textId="77777777" w:rsidR="0050305B" w:rsidRPr="0050305B" w:rsidRDefault="0050305B" w:rsidP="0050305B">
      <w:pPr>
        <w:rPr>
          <w:b/>
          <w:bCs/>
        </w:rPr>
      </w:pPr>
      <w:r w:rsidRPr="0050305B">
        <w:rPr>
          <w:b/>
          <w:bCs/>
        </w:rPr>
        <w:t>18.2 Scaffolding strategies — from empty repo to governed workspace</w:t>
      </w:r>
    </w:p>
    <w:p w14:paraId="2860546C" w14:textId="77777777" w:rsidR="0050305B" w:rsidRPr="0050305B" w:rsidRDefault="0050305B" w:rsidP="0050305B">
      <w:r w:rsidRPr="0050305B">
        <w:rPr>
          <w:b/>
          <w:bCs/>
        </w:rPr>
        <w:t>Goals.</w:t>
      </w:r>
      <w:r w:rsidRPr="0050305B">
        <w:t xml:space="preserve"> Deterministic structure, policy-first wiring, fast feedback.</w:t>
      </w:r>
    </w:p>
    <w:p w14:paraId="129371F4" w14:textId="77777777" w:rsidR="0050305B" w:rsidRPr="0050305B" w:rsidRDefault="0050305B" w:rsidP="0050305B">
      <w:r w:rsidRPr="0050305B">
        <w:rPr>
          <w:b/>
          <w:bCs/>
        </w:rPr>
        <w:t>Outputs.</w:t>
      </w:r>
    </w:p>
    <w:p w14:paraId="3D875264" w14:textId="77777777" w:rsidR="0050305B" w:rsidRPr="0050305B" w:rsidRDefault="0050305B" w:rsidP="0050305B">
      <w:pPr>
        <w:numPr>
          <w:ilvl w:val="0"/>
          <w:numId w:val="385"/>
        </w:numPr>
      </w:pPr>
      <w:r w:rsidRPr="0050305B">
        <w:t>Monorepo (e.g., /apps/web, /services/api, /packages/ui, /infra).</w:t>
      </w:r>
    </w:p>
    <w:p w14:paraId="0B709B60" w14:textId="77777777" w:rsidR="0050305B" w:rsidRPr="0050305B" w:rsidRDefault="0050305B" w:rsidP="0050305B">
      <w:pPr>
        <w:numPr>
          <w:ilvl w:val="0"/>
          <w:numId w:val="385"/>
        </w:numPr>
      </w:pPr>
      <w:r w:rsidRPr="0050305B">
        <w:t>Locked toolchain: tooling.lock (node/go/python versions, formatters, linters).</w:t>
      </w:r>
    </w:p>
    <w:p w14:paraId="7A056B91" w14:textId="77777777" w:rsidR="0050305B" w:rsidRPr="0050305B" w:rsidRDefault="0050305B" w:rsidP="0050305B">
      <w:pPr>
        <w:numPr>
          <w:ilvl w:val="0"/>
          <w:numId w:val="385"/>
        </w:numPr>
      </w:pPr>
      <w:r w:rsidRPr="0050305B">
        <w:lastRenderedPageBreak/>
        <w:t>Policy packs pre-wired: PII redaction, license allowlist, secret scanners.</w:t>
      </w:r>
    </w:p>
    <w:p w14:paraId="3CFC94A2" w14:textId="77777777" w:rsidR="0050305B" w:rsidRPr="0050305B" w:rsidRDefault="0050305B" w:rsidP="0050305B">
      <w:pPr>
        <w:numPr>
          <w:ilvl w:val="0"/>
          <w:numId w:val="385"/>
        </w:numPr>
      </w:pPr>
      <w:r w:rsidRPr="0050305B">
        <w:t>CI templates: build → test → preview → canary → promote.</w:t>
      </w:r>
    </w:p>
    <w:p w14:paraId="40DEE78A" w14:textId="77777777" w:rsidR="0050305B" w:rsidRPr="0050305B" w:rsidRDefault="0050305B" w:rsidP="0050305B">
      <w:pPr>
        <w:numPr>
          <w:ilvl w:val="0"/>
          <w:numId w:val="385"/>
        </w:numPr>
      </w:pPr>
      <w:r w:rsidRPr="0050305B">
        <w:rPr>
          <w:b/>
          <w:bCs/>
        </w:rPr>
        <w:t>SEG seed</w:t>
      </w:r>
      <w:r w:rsidRPr="0050305B">
        <w:t>: initial evidence graph nodes (Spec, Contracts, SLOs).</w:t>
      </w:r>
    </w:p>
    <w:p w14:paraId="4265670F" w14:textId="77777777" w:rsidR="0050305B" w:rsidRPr="0050305B" w:rsidRDefault="0050305B" w:rsidP="0050305B">
      <w:r w:rsidRPr="0050305B">
        <w:rPr>
          <w:b/>
          <w:bCs/>
        </w:rPr>
        <w:t>Scaffolding modes.</w:t>
      </w:r>
    </w:p>
    <w:p w14:paraId="472F80B1" w14:textId="77777777" w:rsidR="0050305B" w:rsidRPr="0050305B" w:rsidRDefault="0050305B" w:rsidP="0050305B">
      <w:pPr>
        <w:numPr>
          <w:ilvl w:val="0"/>
          <w:numId w:val="386"/>
        </w:numPr>
      </w:pPr>
      <w:r w:rsidRPr="0050305B">
        <w:rPr>
          <w:b/>
          <w:bCs/>
        </w:rPr>
        <w:t>Greenfield (deterministic).</w:t>
      </w:r>
    </w:p>
    <w:p w14:paraId="0468E2C4" w14:textId="77777777" w:rsidR="0050305B" w:rsidRPr="0050305B" w:rsidRDefault="0050305B" w:rsidP="0050305B">
      <w:pPr>
        <w:numPr>
          <w:ilvl w:val="1"/>
          <w:numId w:val="386"/>
        </w:numPr>
      </w:pPr>
      <w:r w:rsidRPr="0050305B">
        <w:t>Template catalog selection bound to blueprint.domains.</w:t>
      </w:r>
    </w:p>
    <w:p w14:paraId="46D03239" w14:textId="77777777" w:rsidR="0050305B" w:rsidRPr="0050305B" w:rsidRDefault="0050305B" w:rsidP="0050305B">
      <w:pPr>
        <w:numPr>
          <w:ilvl w:val="1"/>
          <w:numId w:val="386"/>
        </w:numPr>
      </w:pPr>
      <w:r w:rsidRPr="0050305B">
        <w:t xml:space="preserve">Generate from commit-pinned templates; write </w:t>
      </w:r>
      <w:r w:rsidRPr="0050305B">
        <w:rPr>
          <w:b/>
          <w:bCs/>
        </w:rPr>
        <w:t>Scaffold Witness</w:t>
      </w:r>
      <w:r w:rsidRPr="0050305B">
        <w:t>:</w:t>
      </w:r>
    </w:p>
    <w:p w14:paraId="3C239750" w14:textId="77777777" w:rsidR="0050305B" w:rsidRPr="0050305B" w:rsidRDefault="0050305B" w:rsidP="0050305B">
      <w:pPr>
        <w:numPr>
          <w:ilvl w:val="1"/>
          <w:numId w:val="386"/>
        </w:numPr>
        <w:tabs>
          <w:tab w:val="clear" w:pos="1440"/>
        </w:tabs>
      </w:pPr>
      <w:r w:rsidRPr="0050305B">
        <w:t>scaffold_witness.json = { template_ids, commit_hashes, toolchain, blueprint_hash, snapshot_id }</w:t>
      </w:r>
    </w:p>
    <w:p w14:paraId="3C70B367" w14:textId="77777777" w:rsidR="0050305B" w:rsidRPr="0050305B" w:rsidRDefault="0050305B" w:rsidP="0050305B">
      <w:pPr>
        <w:numPr>
          <w:ilvl w:val="1"/>
          <w:numId w:val="386"/>
        </w:numPr>
      </w:pPr>
      <w:r w:rsidRPr="0050305B">
        <w:t>Gates: g_template_integrity, g_policy_boot.</w:t>
      </w:r>
    </w:p>
    <w:p w14:paraId="4A9F3A01" w14:textId="77777777" w:rsidR="0050305B" w:rsidRPr="0050305B" w:rsidRDefault="0050305B" w:rsidP="0050305B">
      <w:pPr>
        <w:numPr>
          <w:ilvl w:val="0"/>
          <w:numId w:val="386"/>
        </w:numPr>
      </w:pPr>
      <w:r w:rsidRPr="0050305B">
        <w:rPr>
          <w:b/>
          <w:bCs/>
        </w:rPr>
        <w:t>Brownfield (delta-aware).</w:t>
      </w:r>
    </w:p>
    <w:p w14:paraId="59810C0F" w14:textId="77777777" w:rsidR="0050305B" w:rsidRPr="0050305B" w:rsidRDefault="0050305B" w:rsidP="0050305B">
      <w:pPr>
        <w:numPr>
          <w:ilvl w:val="1"/>
          <w:numId w:val="386"/>
        </w:numPr>
      </w:pPr>
      <w:r w:rsidRPr="0050305B">
        <w:t xml:space="preserve">AST inventory + dependency graph → </w:t>
      </w:r>
      <w:r w:rsidRPr="0050305B">
        <w:rPr>
          <w:b/>
          <w:bCs/>
        </w:rPr>
        <w:t>Delta Scaffold</w:t>
      </w:r>
      <w:r w:rsidRPr="0050305B">
        <w:t xml:space="preserve"> only for missing contracts/tests/policies.</w:t>
      </w:r>
    </w:p>
    <w:p w14:paraId="46B8712B" w14:textId="77777777" w:rsidR="0050305B" w:rsidRPr="0050305B" w:rsidRDefault="0050305B" w:rsidP="0050305B">
      <w:pPr>
        <w:numPr>
          <w:ilvl w:val="1"/>
          <w:numId w:val="386"/>
        </w:numPr>
      </w:pPr>
      <w:r w:rsidRPr="0050305B">
        <w:t>Gates: g_drift_report (lists divergences spec↔code), g_delta_conflicts.</w:t>
      </w:r>
    </w:p>
    <w:p w14:paraId="2CDA50AB" w14:textId="77777777" w:rsidR="0050305B" w:rsidRPr="0050305B" w:rsidRDefault="0050305B" w:rsidP="0050305B">
      <w:r w:rsidRPr="0050305B">
        <w:rPr>
          <w:b/>
          <w:bCs/>
        </w:rPr>
        <w:t>Failure modes &amp; mitigations.</w:t>
      </w:r>
    </w:p>
    <w:p w14:paraId="4E5585FD" w14:textId="77777777" w:rsidR="0050305B" w:rsidRPr="0050305B" w:rsidRDefault="0050305B" w:rsidP="0050305B">
      <w:pPr>
        <w:numPr>
          <w:ilvl w:val="0"/>
          <w:numId w:val="387"/>
        </w:numPr>
      </w:pPr>
      <w:r w:rsidRPr="0050305B">
        <w:rPr>
          <w:i/>
          <w:iCs/>
        </w:rPr>
        <w:t>Toolchain drift</w:t>
      </w:r>
      <w:r w:rsidRPr="0050305B">
        <w:t xml:space="preserve"> → pin &amp; cache; reproduce via tooling.lock.</w:t>
      </w:r>
    </w:p>
    <w:p w14:paraId="42021AE5" w14:textId="77777777" w:rsidR="0050305B" w:rsidRPr="0050305B" w:rsidRDefault="0050305B" w:rsidP="0050305B">
      <w:pPr>
        <w:numPr>
          <w:ilvl w:val="0"/>
          <w:numId w:val="387"/>
        </w:numPr>
      </w:pPr>
      <w:r w:rsidRPr="0050305B">
        <w:rPr>
          <w:i/>
          <w:iCs/>
        </w:rPr>
        <w:t>Policy pack gaps</w:t>
      </w:r>
      <w:r w:rsidRPr="0050305B">
        <w:t xml:space="preserve"> → block merge if required pack missing (licenses, PII).</w:t>
      </w:r>
    </w:p>
    <w:p w14:paraId="65CE90D1" w14:textId="77777777" w:rsidR="0050305B" w:rsidRPr="0050305B" w:rsidRDefault="0050305B" w:rsidP="0050305B">
      <w:pPr>
        <w:numPr>
          <w:ilvl w:val="0"/>
          <w:numId w:val="387"/>
        </w:numPr>
      </w:pPr>
      <w:r w:rsidRPr="0050305B">
        <w:rPr>
          <w:i/>
          <w:iCs/>
        </w:rPr>
        <w:t>Template entropy</w:t>
      </w:r>
      <w:r w:rsidRPr="0050305B">
        <w:t xml:space="preserve"> → signatures on templates; SEG records hashes.</w:t>
      </w:r>
    </w:p>
    <w:p w14:paraId="409682A9" w14:textId="77777777" w:rsidR="0050305B" w:rsidRPr="0050305B" w:rsidRDefault="00000000" w:rsidP="0050305B">
      <w:r>
        <w:pict w14:anchorId="2EC77222">
          <v:rect id="_x0000_i1319" style="width:0;height:1.5pt" o:hralign="center" o:hrstd="t" o:hr="t" fillcolor="#a0a0a0" stroked="f"/>
        </w:pict>
      </w:r>
    </w:p>
    <w:p w14:paraId="691F53FA" w14:textId="77777777" w:rsidR="0050305B" w:rsidRPr="0050305B" w:rsidRDefault="0050305B" w:rsidP="0050305B">
      <w:pPr>
        <w:rPr>
          <w:b/>
          <w:bCs/>
        </w:rPr>
      </w:pPr>
      <w:r w:rsidRPr="0050305B">
        <w:rPr>
          <w:b/>
          <w:bCs/>
        </w:rPr>
        <w:t>18.3 Code — intent-constrained synthesis and safe refactors</w:t>
      </w:r>
    </w:p>
    <w:p w14:paraId="71E57BB4" w14:textId="77777777" w:rsidR="0050305B" w:rsidRPr="0050305B" w:rsidRDefault="0050305B" w:rsidP="0050305B">
      <w:r w:rsidRPr="0050305B">
        <w:rPr>
          <w:b/>
          <w:bCs/>
        </w:rPr>
        <w:t>Principle.</w:t>
      </w:r>
      <w:r w:rsidRPr="0050305B">
        <w:t xml:space="preserve"> The builder agent writes </w:t>
      </w:r>
      <w:r w:rsidRPr="0050305B">
        <w:rPr>
          <w:i/>
          <w:iCs/>
        </w:rPr>
        <w:t>within</w:t>
      </w:r>
      <w:r w:rsidRPr="0050305B">
        <w:t xml:space="preserve"> constraints, not from scratch; codegen is </w:t>
      </w:r>
      <w:r w:rsidRPr="0050305B">
        <w:rPr>
          <w:i/>
          <w:iCs/>
        </w:rPr>
        <w:t>review-ready</w:t>
      </w:r>
      <w:r w:rsidRPr="0050305B">
        <w:t xml:space="preserve"> (tests/docs/traces).</w:t>
      </w:r>
    </w:p>
    <w:p w14:paraId="0BC79916" w14:textId="77777777" w:rsidR="0050305B" w:rsidRPr="0050305B" w:rsidRDefault="0050305B" w:rsidP="0050305B">
      <w:r w:rsidRPr="0050305B">
        <w:rPr>
          <w:b/>
          <w:bCs/>
        </w:rPr>
        <w:t>Loop (per module).</w:t>
      </w:r>
    </w:p>
    <w:p w14:paraId="03489BAA" w14:textId="77777777" w:rsidR="0050305B" w:rsidRPr="0050305B" w:rsidRDefault="0050305B" w:rsidP="0050305B">
      <w:pPr>
        <w:numPr>
          <w:ilvl w:val="0"/>
          <w:numId w:val="388"/>
        </w:numPr>
      </w:pPr>
      <w:r w:rsidRPr="0050305B">
        <w:rPr>
          <w:b/>
          <w:bCs/>
        </w:rPr>
        <w:t>Retrieve</w:t>
      </w:r>
      <w:r w:rsidRPr="0050305B">
        <w:t xml:space="preserve"> (CMC/HHNI): similar patterns, past ADRs, contract snippets.</w:t>
      </w:r>
    </w:p>
    <w:p w14:paraId="138884DA" w14:textId="77777777" w:rsidR="0050305B" w:rsidRPr="0050305B" w:rsidRDefault="0050305B" w:rsidP="0050305B">
      <w:pPr>
        <w:numPr>
          <w:ilvl w:val="0"/>
          <w:numId w:val="388"/>
        </w:numPr>
      </w:pPr>
      <w:r w:rsidRPr="0050305B">
        <w:rPr>
          <w:b/>
          <w:bCs/>
        </w:rPr>
        <w:t>Plan</w:t>
      </w:r>
      <w:r w:rsidRPr="0050305B">
        <w:t xml:space="preserve"> (APOE step): outline files, functions, interfaces; set budgets.</w:t>
      </w:r>
    </w:p>
    <w:p w14:paraId="775D6C98" w14:textId="77777777" w:rsidR="0050305B" w:rsidRPr="0050305B" w:rsidRDefault="0050305B" w:rsidP="0050305B">
      <w:pPr>
        <w:numPr>
          <w:ilvl w:val="0"/>
          <w:numId w:val="388"/>
        </w:numPr>
      </w:pPr>
      <w:r w:rsidRPr="0050305B">
        <w:rPr>
          <w:b/>
          <w:bCs/>
        </w:rPr>
        <w:t>Synthesize</w:t>
      </w:r>
      <w:r w:rsidRPr="0050305B">
        <w:t xml:space="preserve"> (ICS): generate minimal viable implementation </w:t>
      </w:r>
      <w:r w:rsidRPr="0050305B">
        <w:rPr>
          <w:i/>
          <w:iCs/>
        </w:rPr>
        <w:t>constrained by</w:t>
      </w:r>
      <w:r w:rsidRPr="0050305B">
        <w:t xml:space="preserve"> contracts, types, budget.</w:t>
      </w:r>
    </w:p>
    <w:p w14:paraId="561C0C69" w14:textId="77777777" w:rsidR="0050305B" w:rsidRPr="0050305B" w:rsidRDefault="0050305B" w:rsidP="0050305B">
      <w:pPr>
        <w:numPr>
          <w:ilvl w:val="0"/>
          <w:numId w:val="388"/>
        </w:numPr>
      </w:pPr>
      <w:r w:rsidRPr="0050305B">
        <w:rPr>
          <w:b/>
          <w:bCs/>
        </w:rPr>
        <w:lastRenderedPageBreak/>
        <w:t>Refine</w:t>
      </w:r>
      <w:r w:rsidRPr="0050305B">
        <w:t>: static analysis (types, lints), security scan, small refactors.</w:t>
      </w:r>
    </w:p>
    <w:p w14:paraId="0D150877" w14:textId="77777777" w:rsidR="0050305B" w:rsidRPr="0050305B" w:rsidRDefault="0050305B" w:rsidP="0050305B">
      <w:pPr>
        <w:numPr>
          <w:ilvl w:val="0"/>
          <w:numId w:val="388"/>
        </w:numPr>
      </w:pPr>
      <w:r w:rsidRPr="0050305B">
        <w:rPr>
          <w:b/>
          <w:bCs/>
        </w:rPr>
        <w:t>Emit artifacts</w:t>
      </w:r>
      <w:r w:rsidRPr="0050305B">
        <w:t>: code + docstrings + SEG snippets + tags (HHNI).</w:t>
      </w:r>
    </w:p>
    <w:p w14:paraId="7AF27B6B" w14:textId="77777777" w:rsidR="0050305B" w:rsidRPr="0050305B" w:rsidRDefault="0050305B" w:rsidP="0050305B">
      <w:pPr>
        <w:numPr>
          <w:ilvl w:val="0"/>
          <w:numId w:val="388"/>
        </w:numPr>
      </w:pPr>
      <w:r w:rsidRPr="0050305B">
        <w:rPr>
          <w:b/>
          <w:bCs/>
        </w:rPr>
        <w:t>Gate</w:t>
      </w:r>
      <w:r w:rsidRPr="0050305B">
        <w:t>: compile, unit tests, mutation score, coverage.</w:t>
      </w:r>
    </w:p>
    <w:p w14:paraId="4375AEEF" w14:textId="77777777" w:rsidR="0050305B" w:rsidRPr="0050305B" w:rsidRDefault="0050305B" w:rsidP="0050305B">
      <w:r w:rsidRPr="0050305B">
        <w:rPr>
          <w:b/>
          <w:bCs/>
        </w:rPr>
        <w:t>Intent-Constrained Synthesis (ICS) rulebook.</w:t>
      </w:r>
    </w:p>
    <w:p w14:paraId="14C4D26E" w14:textId="77777777" w:rsidR="0050305B" w:rsidRPr="0050305B" w:rsidRDefault="0050305B" w:rsidP="0050305B">
      <w:pPr>
        <w:numPr>
          <w:ilvl w:val="0"/>
          <w:numId w:val="389"/>
        </w:numPr>
      </w:pPr>
      <w:r w:rsidRPr="0050305B">
        <w:t>Never bypass contracts; treat OpenAPI/GraphQL schemas as types.</w:t>
      </w:r>
    </w:p>
    <w:p w14:paraId="5DC98400" w14:textId="77777777" w:rsidR="0050305B" w:rsidRPr="0050305B" w:rsidRDefault="0050305B" w:rsidP="0050305B">
      <w:pPr>
        <w:numPr>
          <w:ilvl w:val="0"/>
          <w:numId w:val="389"/>
        </w:numPr>
      </w:pPr>
      <w:r w:rsidRPr="0050305B">
        <w:t>Prefer composition over global state; enforce dependency boundaries.</w:t>
      </w:r>
    </w:p>
    <w:p w14:paraId="16D9DD21" w14:textId="77777777" w:rsidR="0050305B" w:rsidRPr="0050305B" w:rsidRDefault="0050305B" w:rsidP="0050305B">
      <w:pPr>
        <w:numPr>
          <w:ilvl w:val="0"/>
          <w:numId w:val="389"/>
        </w:numPr>
      </w:pPr>
      <w:r w:rsidRPr="0050305B">
        <w:t xml:space="preserve">Generate tests </w:t>
      </w:r>
      <w:r w:rsidRPr="0050305B">
        <w:rPr>
          <w:i/>
          <w:iCs/>
        </w:rPr>
        <w:t>with</w:t>
      </w:r>
      <w:r w:rsidRPr="0050305B">
        <w:t xml:space="preserve"> code; failing tests abort synthesis.</w:t>
      </w:r>
    </w:p>
    <w:p w14:paraId="3F04E865" w14:textId="77777777" w:rsidR="0050305B" w:rsidRPr="0050305B" w:rsidRDefault="0050305B" w:rsidP="0050305B">
      <w:pPr>
        <w:numPr>
          <w:ilvl w:val="0"/>
          <w:numId w:val="389"/>
        </w:numPr>
      </w:pPr>
      <w:r w:rsidRPr="0050305B">
        <w:t>Every public surface is documented; docstrings reference blueprint acceptance.</w:t>
      </w:r>
    </w:p>
    <w:p w14:paraId="3A544761" w14:textId="77777777" w:rsidR="0050305B" w:rsidRPr="0050305B" w:rsidRDefault="0050305B" w:rsidP="0050305B">
      <w:r w:rsidRPr="0050305B">
        <w:rPr>
          <w:b/>
          <w:bCs/>
        </w:rPr>
        <w:t>Refactors (safe by construction).</w:t>
      </w:r>
    </w:p>
    <w:p w14:paraId="4E43222A" w14:textId="77777777" w:rsidR="0050305B" w:rsidRPr="0050305B" w:rsidRDefault="0050305B" w:rsidP="0050305B">
      <w:pPr>
        <w:numPr>
          <w:ilvl w:val="0"/>
          <w:numId w:val="390"/>
        </w:numPr>
      </w:pPr>
      <w:r w:rsidRPr="0050305B">
        <w:rPr>
          <w:b/>
          <w:bCs/>
        </w:rPr>
        <w:t>Spec-led refactor</w:t>
      </w:r>
      <w:r w:rsidRPr="0050305B">
        <w:t>: change contract → run codemods → re-generate adapters → rerun tests.</w:t>
      </w:r>
    </w:p>
    <w:p w14:paraId="00827B81" w14:textId="77777777" w:rsidR="0050305B" w:rsidRPr="0050305B" w:rsidRDefault="0050305B" w:rsidP="0050305B">
      <w:pPr>
        <w:numPr>
          <w:ilvl w:val="0"/>
          <w:numId w:val="390"/>
        </w:numPr>
      </w:pPr>
      <w:r w:rsidRPr="0050305B">
        <w:rPr>
          <w:b/>
          <w:bCs/>
        </w:rPr>
        <w:t>Performance refactor</w:t>
      </w:r>
      <w:r w:rsidRPr="0050305B">
        <w:t>: CI-guarded; requires baseline &amp; regression gates.</w:t>
      </w:r>
    </w:p>
    <w:p w14:paraId="28C8B9F7" w14:textId="77777777" w:rsidR="0050305B" w:rsidRPr="0050305B" w:rsidRDefault="0050305B" w:rsidP="0050305B">
      <w:pPr>
        <w:numPr>
          <w:ilvl w:val="0"/>
          <w:numId w:val="390"/>
        </w:numPr>
      </w:pPr>
      <w:r w:rsidRPr="0050305B">
        <w:rPr>
          <w:b/>
          <w:bCs/>
        </w:rPr>
        <w:t>Security refactor</w:t>
      </w:r>
      <w:r w:rsidRPr="0050305B">
        <w:t>: must pass policy pack scanners; link to threat model item.</w:t>
      </w:r>
    </w:p>
    <w:p w14:paraId="3792F1C1" w14:textId="77777777" w:rsidR="0050305B" w:rsidRPr="0050305B" w:rsidRDefault="0050305B" w:rsidP="0050305B">
      <w:r w:rsidRPr="0050305B">
        <w:rPr>
          <w:b/>
          <w:bCs/>
        </w:rPr>
        <w:t>UQ for code steps.</w:t>
      </w:r>
      <w:r w:rsidRPr="0050305B">
        <w:t xml:space="preserve"> Emit κ-band over synthesis confidence (n-best programs agreement, static checker entropy). Low κ → require reviewer attention (HITL).</w:t>
      </w:r>
    </w:p>
    <w:p w14:paraId="1B5140DC" w14:textId="77777777" w:rsidR="0050305B" w:rsidRPr="0050305B" w:rsidRDefault="00000000" w:rsidP="0050305B">
      <w:r>
        <w:pict w14:anchorId="34723D79">
          <v:rect id="_x0000_i1320" style="width:0;height:1.5pt" o:hralign="center" o:hrstd="t" o:hr="t" fillcolor="#a0a0a0" stroked="f"/>
        </w:pict>
      </w:r>
    </w:p>
    <w:p w14:paraId="1731FB83" w14:textId="77777777" w:rsidR="0050305B" w:rsidRPr="0050305B" w:rsidRDefault="0050305B" w:rsidP="0050305B">
      <w:pPr>
        <w:rPr>
          <w:b/>
          <w:bCs/>
        </w:rPr>
      </w:pPr>
      <w:r w:rsidRPr="0050305B">
        <w:rPr>
          <w:b/>
          <w:bCs/>
        </w:rPr>
        <w:t>18.4 Test — the pyramid and its gates</w:t>
      </w:r>
    </w:p>
    <w:p w14:paraId="738A7DEB" w14:textId="77777777" w:rsidR="0050305B" w:rsidRPr="0050305B" w:rsidRDefault="0050305B" w:rsidP="0050305B">
      <w:r w:rsidRPr="0050305B">
        <w:rPr>
          <w:b/>
          <w:bCs/>
        </w:rPr>
        <w:t>Layers &amp; targets.</w:t>
      </w:r>
    </w:p>
    <w:p w14:paraId="230D9C74" w14:textId="77777777" w:rsidR="0050305B" w:rsidRPr="0050305B" w:rsidRDefault="0050305B" w:rsidP="0050305B">
      <w:pPr>
        <w:numPr>
          <w:ilvl w:val="0"/>
          <w:numId w:val="391"/>
        </w:numPr>
      </w:pPr>
      <w:r w:rsidRPr="0050305B">
        <w:rPr>
          <w:b/>
          <w:bCs/>
        </w:rPr>
        <w:t>Unit</w:t>
      </w:r>
      <w:r w:rsidRPr="0050305B">
        <w:t xml:space="preserve"> (fast, many): functions/components; target P50 &lt; 200 ms/test; coverage ≥ 80%.</w:t>
      </w:r>
    </w:p>
    <w:p w14:paraId="5C37E030" w14:textId="77777777" w:rsidR="0050305B" w:rsidRPr="0050305B" w:rsidRDefault="0050305B" w:rsidP="0050305B">
      <w:pPr>
        <w:numPr>
          <w:ilvl w:val="0"/>
          <w:numId w:val="391"/>
        </w:numPr>
      </w:pPr>
      <w:r w:rsidRPr="0050305B">
        <w:rPr>
          <w:b/>
          <w:bCs/>
        </w:rPr>
        <w:t>Contract</w:t>
      </w:r>
      <w:r w:rsidRPr="0050305B">
        <w:t xml:space="preserve">: provider/consumer checks from OpenAPI/GraphQL; </w:t>
      </w:r>
      <w:r w:rsidRPr="0050305B">
        <w:rPr>
          <w:b/>
          <w:bCs/>
        </w:rPr>
        <w:t>blocking</w:t>
      </w:r>
      <w:r w:rsidRPr="0050305B">
        <w:t>.</w:t>
      </w:r>
    </w:p>
    <w:p w14:paraId="66A0674E" w14:textId="77777777" w:rsidR="0050305B" w:rsidRPr="0050305B" w:rsidRDefault="0050305B" w:rsidP="0050305B">
      <w:pPr>
        <w:numPr>
          <w:ilvl w:val="0"/>
          <w:numId w:val="391"/>
        </w:numPr>
      </w:pPr>
      <w:r w:rsidRPr="0050305B">
        <w:rPr>
          <w:b/>
          <w:bCs/>
        </w:rPr>
        <w:t>Integration</w:t>
      </w:r>
      <w:r w:rsidRPr="0050305B">
        <w:t>: DB, queues, third-party fakes; P95 suite &lt; 5 min.</w:t>
      </w:r>
    </w:p>
    <w:p w14:paraId="32A7FB52" w14:textId="77777777" w:rsidR="0050305B" w:rsidRPr="0050305B" w:rsidRDefault="0050305B" w:rsidP="0050305B">
      <w:pPr>
        <w:numPr>
          <w:ilvl w:val="0"/>
          <w:numId w:val="391"/>
        </w:numPr>
      </w:pPr>
      <w:r w:rsidRPr="0050305B">
        <w:rPr>
          <w:b/>
          <w:bCs/>
        </w:rPr>
        <w:t>E2E</w:t>
      </w:r>
      <w:r w:rsidRPr="0050305B">
        <w:t>: user flows from blueprint; run on preview env; flake budget &lt; 2%.</w:t>
      </w:r>
    </w:p>
    <w:p w14:paraId="71614669" w14:textId="77777777" w:rsidR="0050305B" w:rsidRPr="0050305B" w:rsidRDefault="0050305B" w:rsidP="0050305B">
      <w:r w:rsidRPr="0050305B">
        <w:rPr>
          <w:b/>
          <w:bCs/>
        </w:rPr>
        <w:t>Advanced checks.</w:t>
      </w:r>
    </w:p>
    <w:p w14:paraId="3BD7313E" w14:textId="77777777" w:rsidR="0050305B" w:rsidRPr="0050305B" w:rsidRDefault="0050305B" w:rsidP="0050305B">
      <w:pPr>
        <w:numPr>
          <w:ilvl w:val="0"/>
          <w:numId w:val="392"/>
        </w:numPr>
      </w:pPr>
      <w:r w:rsidRPr="0050305B">
        <w:rPr>
          <w:b/>
          <w:bCs/>
        </w:rPr>
        <w:t>Mutation testing</w:t>
      </w:r>
      <w:r w:rsidRPr="0050305B">
        <w:t xml:space="preserve"> (change-failure detector): score ≥ 70% to merge.</w:t>
      </w:r>
    </w:p>
    <w:p w14:paraId="4988DE2E" w14:textId="77777777" w:rsidR="0050305B" w:rsidRPr="0050305B" w:rsidRDefault="0050305B" w:rsidP="0050305B">
      <w:pPr>
        <w:numPr>
          <w:ilvl w:val="0"/>
          <w:numId w:val="392"/>
        </w:numPr>
      </w:pPr>
      <w:r w:rsidRPr="0050305B">
        <w:rPr>
          <w:b/>
          <w:bCs/>
        </w:rPr>
        <w:t>Property-based</w:t>
      </w:r>
      <w:r w:rsidRPr="0050305B">
        <w:t xml:space="preserve"> (invariants), </w:t>
      </w:r>
      <w:r w:rsidRPr="0050305B">
        <w:rPr>
          <w:b/>
          <w:bCs/>
        </w:rPr>
        <w:t>fuzz</w:t>
      </w:r>
      <w:r w:rsidRPr="0050305B">
        <w:t xml:space="preserve"> for parsers/APIs.</w:t>
      </w:r>
    </w:p>
    <w:p w14:paraId="22C06F91" w14:textId="77777777" w:rsidR="0050305B" w:rsidRPr="0050305B" w:rsidRDefault="0050305B" w:rsidP="0050305B">
      <w:pPr>
        <w:numPr>
          <w:ilvl w:val="0"/>
          <w:numId w:val="392"/>
        </w:numPr>
      </w:pPr>
      <w:r w:rsidRPr="0050305B">
        <w:rPr>
          <w:b/>
          <w:bCs/>
        </w:rPr>
        <w:t>Security tests</w:t>
      </w:r>
      <w:r w:rsidRPr="0050305B">
        <w:t>: taint flows (PII), authz matrices, prompt-injection scenarios.</w:t>
      </w:r>
    </w:p>
    <w:p w14:paraId="4B84D3E2" w14:textId="77777777" w:rsidR="0050305B" w:rsidRPr="0050305B" w:rsidRDefault="0050305B" w:rsidP="0050305B">
      <w:r w:rsidRPr="0050305B">
        <w:rPr>
          <w:b/>
          <w:bCs/>
        </w:rPr>
        <w:t>Gates (SDF-CVF).</w:t>
      </w:r>
    </w:p>
    <w:p w14:paraId="41C16682" w14:textId="77777777" w:rsidR="0050305B" w:rsidRPr="0050305B" w:rsidRDefault="0050305B" w:rsidP="0050305B">
      <w:pPr>
        <w:numPr>
          <w:ilvl w:val="0"/>
          <w:numId w:val="393"/>
        </w:numPr>
      </w:pPr>
      <w:r w:rsidRPr="0050305B">
        <w:lastRenderedPageBreak/>
        <w:t>g_tests (pass), g_cov (thresholds), g_mutation, g_contract, g_security.</w:t>
      </w:r>
    </w:p>
    <w:p w14:paraId="33866829" w14:textId="77777777" w:rsidR="0050305B" w:rsidRPr="0050305B" w:rsidRDefault="0050305B" w:rsidP="0050305B">
      <w:pPr>
        <w:numPr>
          <w:ilvl w:val="0"/>
          <w:numId w:val="393"/>
        </w:numPr>
      </w:pPr>
      <w:r w:rsidRPr="0050305B">
        <w:t xml:space="preserve">Any failure → </w:t>
      </w:r>
      <w:r w:rsidRPr="0050305B">
        <w:rPr>
          <w:b/>
          <w:bCs/>
        </w:rPr>
        <w:t>quarantine branch</w:t>
      </w:r>
      <w:r w:rsidRPr="0050305B">
        <w:t xml:space="preserve"> and proposed autofix or ADR for defer.</w:t>
      </w:r>
    </w:p>
    <w:p w14:paraId="4656CC0E" w14:textId="77777777" w:rsidR="0050305B" w:rsidRPr="0050305B" w:rsidRDefault="0050305B" w:rsidP="0050305B">
      <w:r w:rsidRPr="0050305B">
        <w:rPr>
          <w:b/>
          <w:bCs/>
        </w:rPr>
        <w:t>Evidence.</w:t>
      </w:r>
      <w:r w:rsidRPr="0050305B">
        <w:t xml:space="preserve"> Test runs write structured results into SEG: inputs, env hash, artifacts, seeds → full replayability.</w:t>
      </w:r>
    </w:p>
    <w:p w14:paraId="0ADF02CA" w14:textId="77777777" w:rsidR="0050305B" w:rsidRPr="0050305B" w:rsidRDefault="00000000" w:rsidP="0050305B">
      <w:r>
        <w:pict w14:anchorId="1DAD0A80">
          <v:rect id="_x0000_i1321" style="width:0;height:1.5pt" o:hralign="center" o:hrstd="t" o:hr="t" fillcolor="#a0a0a0" stroked="f"/>
        </w:pict>
      </w:r>
    </w:p>
    <w:p w14:paraId="287AC0B9" w14:textId="77777777" w:rsidR="0050305B" w:rsidRPr="0050305B" w:rsidRDefault="0050305B" w:rsidP="0050305B">
      <w:pPr>
        <w:rPr>
          <w:b/>
          <w:bCs/>
        </w:rPr>
      </w:pPr>
      <w:r w:rsidRPr="0050305B">
        <w:rPr>
          <w:b/>
          <w:bCs/>
        </w:rPr>
        <w:t>18.5 Deploy — previews, canaries, promotion, and telemetry</w:t>
      </w:r>
    </w:p>
    <w:p w14:paraId="08403BAC" w14:textId="77777777" w:rsidR="0050305B" w:rsidRPr="0050305B" w:rsidRDefault="0050305B" w:rsidP="0050305B">
      <w:r w:rsidRPr="0050305B">
        <w:rPr>
          <w:b/>
          <w:bCs/>
        </w:rPr>
        <w:t>Pipeline.</w:t>
      </w:r>
    </w:p>
    <w:p w14:paraId="233DED62" w14:textId="77777777" w:rsidR="0050305B" w:rsidRPr="0050305B" w:rsidRDefault="0050305B" w:rsidP="0050305B">
      <w:pPr>
        <w:numPr>
          <w:ilvl w:val="0"/>
          <w:numId w:val="394"/>
        </w:numPr>
      </w:pPr>
      <w:r w:rsidRPr="0050305B">
        <w:rPr>
          <w:b/>
          <w:bCs/>
        </w:rPr>
        <w:t>Preview env</w:t>
      </w:r>
      <w:r w:rsidRPr="0050305B">
        <w:t xml:space="preserve"> per PR (isolated DB + secrets broker).</w:t>
      </w:r>
    </w:p>
    <w:p w14:paraId="19C88F69" w14:textId="77777777" w:rsidR="0050305B" w:rsidRPr="0050305B" w:rsidRDefault="0050305B" w:rsidP="0050305B">
      <w:pPr>
        <w:numPr>
          <w:ilvl w:val="1"/>
          <w:numId w:val="394"/>
        </w:numPr>
      </w:pPr>
      <w:r w:rsidRPr="0050305B">
        <w:t>Attach human playback to proposal (HITL can run flows).</w:t>
      </w:r>
    </w:p>
    <w:p w14:paraId="3E327B92" w14:textId="77777777" w:rsidR="0050305B" w:rsidRPr="0050305B" w:rsidRDefault="0050305B" w:rsidP="0050305B">
      <w:pPr>
        <w:numPr>
          <w:ilvl w:val="1"/>
          <w:numId w:val="394"/>
        </w:numPr>
      </w:pPr>
      <w:r w:rsidRPr="0050305B">
        <w:t xml:space="preserve">Capture RUM + API traces for </w:t>
      </w:r>
      <w:r w:rsidRPr="0050305B">
        <w:rPr>
          <w:i/>
          <w:iCs/>
        </w:rPr>
        <w:t>real user flows</w:t>
      </w:r>
      <w:r w:rsidRPr="0050305B">
        <w:t xml:space="preserve"> defined in blueprint.</w:t>
      </w:r>
    </w:p>
    <w:p w14:paraId="31BB745F" w14:textId="77777777" w:rsidR="0050305B" w:rsidRPr="0050305B" w:rsidRDefault="0050305B" w:rsidP="0050305B">
      <w:pPr>
        <w:numPr>
          <w:ilvl w:val="0"/>
          <w:numId w:val="394"/>
        </w:numPr>
      </w:pPr>
      <w:r w:rsidRPr="0050305B">
        <w:rPr>
          <w:b/>
          <w:bCs/>
        </w:rPr>
        <w:t>Canary</w:t>
      </w:r>
      <w:r w:rsidRPr="0050305B">
        <w:t xml:space="preserve"> (e.g., 5–10% traffic).</w:t>
      </w:r>
    </w:p>
    <w:p w14:paraId="7F6C1C4D" w14:textId="77777777" w:rsidR="0050305B" w:rsidRPr="0050305B" w:rsidRDefault="0050305B" w:rsidP="0050305B">
      <w:pPr>
        <w:numPr>
          <w:ilvl w:val="1"/>
          <w:numId w:val="394"/>
        </w:numPr>
      </w:pPr>
      <w:r w:rsidRPr="0050305B">
        <w:t>SLO guards from blueprint: if api_p95_ms &gt; 250 or error_rate &gt; 0.5% for N minutes → auto-rollback.</w:t>
      </w:r>
    </w:p>
    <w:p w14:paraId="7186B439" w14:textId="77777777" w:rsidR="0050305B" w:rsidRPr="0050305B" w:rsidRDefault="0050305B" w:rsidP="0050305B">
      <w:pPr>
        <w:numPr>
          <w:ilvl w:val="1"/>
          <w:numId w:val="394"/>
        </w:numPr>
      </w:pPr>
      <w:r w:rsidRPr="0050305B">
        <w:t xml:space="preserve">SEG records canary stats as </w:t>
      </w:r>
      <w:r w:rsidRPr="0050305B">
        <w:rPr>
          <w:b/>
          <w:bCs/>
        </w:rPr>
        <w:t>Decision supports</w:t>
      </w:r>
      <w:r w:rsidRPr="0050305B">
        <w:t xml:space="preserve"> for promotion.</w:t>
      </w:r>
    </w:p>
    <w:p w14:paraId="57BCF175" w14:textId="77777777" w:rsidR="0050305B" w:rsidRPr="0050305B" w:rsidRDefault="0050305B" w:rsidP="0050305B">
      <w:pPr>
        <w:numPr>
          <w:ilvl w:val="0"/>
          <w:numId w:val="394"/>
        </w:numPr>
      </w:pPr>
      <w:r w:rsidRPr="0050305B">
        <w:rPr>
          <w:b/>
          <w:bCs/>
        </w:rPr>
        <w:t>Promotion</w:t>
      </w:r>
      <w:r w:rsidRPr="0050305B">
        <w:t xml:space="preserve"> (progressive delivery).</w:t>
      </w:r>
    </w:p>
    <w:p w14:paraId="0687EE00" w14:textId="77777777" w:rsidR="0050305B" w:rsidRPr="0050305B" w:rsidRDefault="0050305B" w:rsidP="0050305B">
      <w:pPr>
        <w:numPr>
          <w:ilvl w:val="1"/>
          <w:numId w:val="394"/>
        </w:numPr>
      </w:pPr>
      <w:r w:rsidRPr="0050305B">
        <w:t>Two-key approval if risk band high (Ch.17); attach decision node to SEG.</w:t>
      </w:r>
    </w:p>
    <w:p w14:paraId="27C216F8" w14:textId="77777777" w:rsidR="0050305B" w:rsidRPr="0050305B" w:rsidRDefault="0050305B" w:rsidP="0050305B">
      <w:r w:rsidRPr="0050305B">
        <w:rPr>
          <w:b/>
          <w:bCs/>
        </w:rPr>
        <w:t>Observability wiring (deterministic).</w:t>
      </w:r>
    </w:p>
    <w:p w14:paraId="5BF7FEEF" w14:textId="77777777" w:rsidR="0050305B" w:rsidRPr="0050305B" w:rsidRDefault="0050305B" w:rsidP="0050305B">
      <w:pPr>
        <w:numPr>
          <w:ilvl w:val="0"/>
          <w:numId w:val="395"/>
        </w:numPr>
      </w:pPr>
      <w:r w:rsidRPr="0050305B">
        <w:t>OpenTelemetry auto-injected in services; trace attributes include plan_id, snapshot_id, module, version.</w:t>
      </w:r>
    </w:p>
    <w:p w14:paraId="53FC04AB" w14:textId="77777777" w:rsidR="0050305B" w:rsidRPr="0050305B" w:rsidRDefault="0050305B" w:rsidP="0050305B">
      <w:pPr>
        <w:numPr>
          <w:ilvl w:val="0"/>
          <w:numId w:val="395"/>
        </w:numPr>
      </w:pPr>
      <w:r w:rsidRPr="0050305B">
        <w:t>Metrics bundles: latency histograms, error rates, resource use; dashboards are generated from blueprint SLOs.</w:t>
      </w:r>
    </w:p>
    <w:p w14:paraId="064BF8E7" w14:textId="77777777" w:rsidR="0050305B" w:rsidRPr="0050305B" w:rsidRDefault="0050305B" w:rsidP="0050305B">
      <w:pPr>
        <w:numPr>
          <w:ilvl w:val="0"/>
          <w:numId w:val="395"/>
        </w:numPr>
      </w:pPr>
      <w:r w:rsidRPr="0050305B">
        <w:rPr>
          <w:b/>
          <w:bCs/>
        </w:rPr>
        <w:t>Anomaly → Memory.</w:t>
      </w:r>
      <w:r w:rsidRPr="0050305B">
        <w:t xml:space="preserve"> Significant incidents create atoms in CMC, tagged to modules and causes; future APOE plans retrieve these.</w:t>
      </w:r>
    </w:p>
    <w:p w14:paraId="2B987529" w14:textId="77777777" w:rsidR="0050305B" w:rsidRPr="0050305B" w:rsidRDefault="0050305B" w:rsidP="0050305B">
      <w:r w:rsidRPr="0050305B">
        <w:rPr>
          <w:b/>
          <w:bCs/>
        </w:rPr>
        <w:t>Rollback.</w:t>
      </w:r>
      <w:r w:rsidRPr="0050305B">
        <w:t xml:space="preserve"> Content-addressed release; </w:t>
      </w:r>
      <w:r w:rsidRPr="0050305B">
        <w:rPr>
          <w:b/>
          <w:bCs/>
        </w:rPr>
        <w:t>one-click reversion</w:t>
      </w:r>
      <w:r w:rsidRPr="0050305B">
        <w:t xml:space="preserve"> to last good snapshot_id. SEG adds contradiction edges for the reverted decision.</w:t>
      </w:r>
    </w:p>
    <w:p w14:paraId="12D36510" w14:textId="77777777" w:rsidR="0050305B" w:rsidRPr="0050305B" w:rsidRDefault="00000000" w:rsidP="0050305B">
      <w:r>
        <w:pict w14:anchorId="1278852D">
          <v:rect id="_x0000_i1322" style="width:0;height:1.5pt" o:hralign="center" o:hrstd="t" o:hr="t" fillcolor="#a0a0a0" stroked="f"/>
        </w:pict>
      </w:r>
    </w:p>
    <w:p w14:paraId="52D8CF02" w14:textId="77777777" w:rsidR="0050305B" w:rsidRPr="0050305B" w:rsidRDefault="0050305B" w:rsidP="0050305B">
      <w:pPr>
        <w:rPr>
          <w:b/>
          <w:bCs/>
        </w:rPr>
      </w:pPr>
      <w:r w:rsidRPr="0050305B">
        <w:rPr>
          <w:b/>
          <w:bCs/>
        </w:rPr>
        <w:t>18.6 Parity enforcement (spec ↔ code)</w:t>
      </w:r>
    </w:p>
    <w:p w14:paraId="628A6268" w14:textId="77777777" w:rsidR="0050305B" w:rsidRPr="0050305B" w:rsidRDefault="0050305B" w:rsidP="0050305B">
      <w:r w:rsidRPr="0050305B">
        <w:rPr>
          <w:b/>
          <w:bCs/>
        </w:rPr>
        <w:t>Parity score</w:t>
      </w:r>
      <w:r w:rsidRPr="0050305B">
        <w:t xml:space="preserve"> P </w:t>
      </w:r>
      <w:r w:rsidRPr="0050305B">
        <w:rPr>
          <w:rFonts w:ascii="Cambria Math" w:hAnsi="Cambria Math" w:cs="Cambria Math"/>
        </w:rPr>
        <w:t>∈</w:t>
      </w:r>
      <w:r w:rsidRPr="0050305B">
        <w:t xml:space="preserve"> [0,1] per module:</w:t>
      </w:r>
    </w:p>
    <w:p w14:paraId="71EE1216" w14:textId="09CB8EA0" w:rsidR="0050305B" w:rsidRPr="0050305B" w:rsidRDefault="0050305B" w:rsidP="0050305B">
      <m:oMathPara>
        <m:oMath>
          <m:r>
            <w:rPr>
              <w:rFonts w:ascii="Cambria Math" w:hAnsi="Cambria Math"/>
            </w:rPr>
            <w:lastRenderedPageBreak/>
            <m:t>P=1-(α⋅</m:t>
          </m:r>
          <m:r>
            <m:rPr>
              <m:nor/>
            </m:rPr>
            <m:t>API drift</m:t>
          </m:r>
          <m:r>
            <w:rPr>
              <w:rFonts w:ascii="Cambria Math" w:hAnsi="Cambria Math"/>
            </w:rPr>
            <m:t>+β⋅</m:t>
          </m:r>
          <m:r>
            <m:rPr>
              <m:nor/>
            </m:rPr>
            <m:t>Schema drift</m:t>
          </m:r>
          <m:r>
            <w:rPr>
              <w:rFonts w:ascii="Cambria Math" w:hAnsi="Cambria Math"/>
            </w:rPr>
            <m:t>+γ⋅</m:t>
          </m:r>
          <m:r>
            <m:rPr>
              <m:nor/>
            </m:rPr>
            <m:t>Doc gap</m:t>
          </m:r>
          <m:r>
            <w:rPr>
              <w:rFonts w:ascii="Cambria Math" w:hAnsi="Cambria Math"/>
            </w:rPr>
            <m:t>+δ⋅</m:t>
          </m:r>
          <m:r>
            <m:rPr>
              <m:nor/>
            </m:rPr>
            <m:t>Trace gap</m:t>
          </m:r>
          <m:r>
            <w:rPr>
              <w:rFonts w:ascii="Cambria Math" w:hAnsi="Cambria Math"/>
            </w:rPr>
            <m:t>)</m:t>
          </m:r>
          <m:r>
            <m:rPr>
              <m:sty m:val="p"/>
            </m:rPr>
            <w:br/>
          </m:r>
        </m:oMath>
      </m:oMathPara>
    </w:p>
    <w:p w14:paraId="5538BBD2" w14:textId="77777777" w:rsidR="0050305B" w:rsidRPr="0050305B" w:rsidRDefault="0050305B" w:rsidP="0050305B">
      <w:pPr>
        <w:numPr>
          <w:ilvl w:val="0"/>
          <w:numId w:val="396"/>
        </w:numPr>
      </w:pPr>
      <w:r w:rsidRPr="0050305B">
        <w:rPr>
          <w:i/>
          <w:iCs/>
        </w:rPr>
        <w:t>API drift</w:t>
      </w:r>
      <w:r w:rsidRPr="0050305B">
        <w:t>: % of surfaces where code != contract.</w:t>
      </w:r>
    </w:p>
    <w:p w14:paraId="7C8A3B6E" w14:textId="77777777" w:rsidR="0050305B" w:rsidRPr="0050305B" w:rsidRDefault="0050305B" w:rsidP="0050305B">
      <w:pPr>
        <w:numPr>
          <w:ilvl w:val="0"/>
          <w:numId w:val="396"/>
        </w:numPr>
      </w:pPr>
      <w:r w:rsidRPr="0050305B">
        <w:rPr>
          <w:i/>
          <w:iCs/>
        </w:rPr>
        <w:t>Schema drift</w:t>
      </w:r>
      <w:r w:rsidRPr="0050305B">
        <w:t>: DB vs. declared schema delta.</w:t>
      </w:r>
    </w:p>
    <w:p w14:paraId="5E16EA7D" w14:textId="77777777" w:rsidR="0050305B" w:rsidRPr="0050305B" w:rsidRDefault="0050305B" w:rsidP="0050305B">
      <w:pPr>
        <w:numPr>
          <w:ilvl w:val="0"/>
          <w:numId w:val="396"/>
        </w:numPr>
      </w:pPr>
      <w:r w:rsidRPr="0050305B">
        <w:rPr>
          <w:i/>
          <w:iCs/>
        </w:rPr>
        <w:t>Doc gap</w:t>
      </w:r>
      <w:r w:rsidRPr="0050305B">
        <w:t>: exported types without docs.</w:t>
      </w:r>
    </w:p>
    <w:p w14:paraId="302E9D3F" w14:textId="77777777" w:rsidR="0050305B" w:rsidRPr="0050305B" w:rsidRDefault="0050305B" w:rsidP="0050305B">
      <w:pPr>
        <w:numPr>
          <w:ilvl w:val="0"/>
          <w:numId w:val="396"/>
        </w:numPr>
      </w:pPr>
      <w:r w:rsidRPr="0050305B">
        <w:rPr>
          <w:i/>
          <w:iCs/>
        </w:rPr>
        <w:t>Trace gap</w:t>
      </w:r>
      <w:r w:rsidRPr="0050305B">
        <w:t>: live spans missing blueprint labels.</w:t>
      </w:r>
    </w:p>
    <w:p w14:paraId="07533994" w14:textId="77777777" w:rsidR="0050305B" w:rsidRPr="0050305B" w:rsidRDefault="0050305B" w:rsidP="0050305B">
      <w:r w:rsidRPr="0050305B">
        <w:rPr>
          <w:b/>
          <w:bCs/>
        </w:rPr>
        <w:t>Mechanisms.</w:t>
      </w:r>
    </w:p>
    <w:p w14:paraId="1ED4A561" w14:textId="77777777" w:rsidR="0050305B" w:rsidRPr="0050305B" w:rsidRDefault="0050305B" w:rsidP="0050305B">
      <w:pPr>
        <w:numPr>
          <w:ilvl w:val="0"/>
          <w:numId w:val="397"/>
        </w:numPr>
      </w:pPr>
      <w:r w:rsidRPr="0050305B">
        <w:t>AST-level conformance checks (code ↔ OpenAPI/GraphQL).</w:t>
      </w:r>
    </w:p>
    <w:p w14:paraId="5ED94012" w14:textId="77777777" w:rsidR="0050305B" w:rsidRPr="0050305B" w:rsidRDefault="0050305B" w:rsidP="0050305B">
      <w:pPr>
        <w:numPr>
          <w:ilvl w:val="0"/>
          <w:numId w:val="397"/>
        </w:numPr>
      </w:pPr>
      <w:r w:rsidRPr="0050305B">
        <w:t>DB schema diff vs. schema.prisma/DDL; migrations generated or blocked.</w:t>
      </w:r>
    </w:p>
    <w:p w14:paraId="4F7BD778" w14:textId="77777777" w:rsidR="0050305B" w:rsidRPr="0050305B" w:rsidRDefault="0050305B" w:rsidP="0050305B">
      <w:pPr>
        <w:numPr>
          <w:ilvl w:val="0"/>
          <w:numId w:val="397"/>
        </w:numPr>
      </w:pPr>
      <w:r w:rsidRPr="0050305B">
        <w:t>Docstring enforcement &amp; spec anchors (IDs from blueprint).</w:t>
      </w:r>
    </w:p>
    <w:p w14:paraId="5D05E3C5" w14:textId="77777777" w:rsidR="0050305B" w:rsidRPr="0050305B" w:rsidRDefault="0050305B" w:rsidP="0050305B">
      <w:pPr>
        <w:numPr>
          <w:ilvl w:val="0"/>
          <w:numId w:val="397"/>
        </w:numPr>
      </w:pPr>
      <w:r w:rsidRPr="0050305B">
        <w:t>Runtime probes compare emitted traces to blueprint route table.</w:t>
      </w:r>
    </w:p>
    <w:p w14:paraId="45FFD9DA" w14:textId="77777777" w:rsidR="0050305B" w:rsidRPr="0050305B" w:rsidRDefault="0050305B" w:rsidP="0050305B">
      <w:r w:rsidRPr="0050305B">
        <w:rPr>
          <w:b/>
          <w:bCs/>
        </w:rPr>
        <w:t>Gates.</w:t>
      </w:r>
      <w:r w:rsidRPr="0050305B">
        <w:t xml:space="preserve"> g_parity_min (e.g., P ≥ 0.93) is </w:t>
      </w:r>
      <w:r w:rsidRPr="0050305B">
        <w:rPr>
          <w:b/>
          <w:bCs/>
        </w:rPr>
        <w:t>blocking</w:t>
      </w:r>
      <w:r w:rsidRPr="0050305B">
        <w:t>; below threshold → auto-generate patches or open ADR with risk score.</w:t>
      </w:r>
    </w:p>
    <w:p w14:paraId="03555F82" w14:textId="77777777" w:rsidR="0050305B" w:rsidRPr="0050305B" w:rsidRDefault="0050305B" w:rsidP="0050305B">
      <w:r w:rsidRPr="0050305B">
        <w:rPr>
          <w:b/>
          <w:bCs/>
        </w:rPr>
        <w:t>Lineage.</w:t>
      </w:r>
      <w:r w:rsidRPr="0050305B">
        <w:t xml:space="preserve"> For each parity check, VIF attaches:</w:t>
      </w:r>
    </w:p>
    <w:p w14:paraId="7D3DB37F" w14:textId="77777777" w:rsidR="0050305B" w:rsidRPr="0050305B" w:rsidRDefault="0050305B" w:rsidP="0050305B">
      <w:pPr>
        <w:numPr>
          <w:ilvl w:val="0"/>
          <w:numId w:val="398"/>
        </w:numPr>
      </w:pPr>
      <w:r w:rsidRPr="0050305B">
        <w:t>tool versions, model IDs/hashes, prompt template IDs,</w:t>
      </w:r>
    </w:p>
    <w:p w14:paraId="431C14F6" w14:textId="77777777" w:rsidR="0050305B" w:rsidRPr="0050305B" w:rsidRDefault="0050305B" w:rsidP="0050305B">
      <w:pPr>
        <w:numPr>
          <w:ilvl w:val="0"/>
          <w:numId w:val="398"/>
        </w:numPr>
      </w:pPr>
      <w:r w:rsidRPr="0050305B">
        <w:t>inputs (spec excerpts), outputs (diffs), κ/UQ,</w:t>
      </w:r>
    </w:p>
    <w:p w14:paraId="275CFBA8" w14:textId="77777777" w:rsidR="0050305B" w:rsidRPr="0050305B" w:rsidRDefault="0050305B" w:rsidP="0050305B">
      <w:pPr>
        <w:numPr>
          <w:ilvl w:val="0"/>
          <w:numId w:val="398"/>
        </w:numPr>
      </w:pPr>
      <w:r w:rsidRPr="0050305B">
        <w:t xml:space="preserve">the </w:t>
      </w:r>
      <w:r w:rsidRPr="0050305B">
        <w:rPr>
          <w:i/>
          <w:iCs/>
        </w:rPr>
        <w:t>exact</w:t>
      </w:r>
      <w:r w:rsidRPr="0050305B">
        <w:t xml:space="preserve"> snapshot that produced the verdict.</w:t>
      </w:r>
    </w:p>
    <w:p w14:paraId="352F3127" w14:textId="77777777" w:rsidR="0050305B" w:rsidRPr="0050305B" w:rsidRDefault="00000000" w:rsidP="0050305B">
      <w:r>
        <w:pict w14:anchorId="3499DD6D">
          <v:rect id="_x0000_i1323" style="width:0;height:1.5pt" o:hralign="center" o:hrstd="t" o:hr="t" fillcolor="#a0a0a0" stroked="f"/>
        </w:pict>
      </w:r>
    </w:p>
    <w:p w14:paraId="6E7D65D4" w14:textId="77777777" w:rsidR="0050305B" w:rsidRPr="0050305B" w:rsidRDefault="0050305B" w:rsidP="0050305B">
      <w:pPr>
        <w:rPr>
          <w:b/>
          <w:bCs/>
        </w:rPr>
      </w:pPr>
      <w:r w:rsidRPr="0050305B">
        <w:rPr>
          <w:b/>
          <w:bCs/>
        </w:rPr>
        <w:t>18.7 APOE plan skeleton (ACL example)</w:t>
      </w:r>
    </w:p>
    <w:p w14:paraId="5BB86CDA" w14:textId="77777777" w:rsidR="0050305B" w:rsidRPr="0050305B" w:rsidRDefault="0050305B" w:rsidP="0050305B">
      <w:r w:rsidRPr="0050305B">
        <w:t>pipeline web_shop_build</w:t>
      </w:r>
    </w:p>
    <w:p w14:paraId="4D34C455" w14:textId="77777777" w:rsidR="0050305B" w:rsidRPr="0050305B" w:rsidRDefault="0050305B" w:rsidP="0050305B">
      <w:r w:rsidRPr="0050305B">
        <w:t xml:space="preserve">  using budgets { tokens: 16000, walltime: "45m" }</w:t>
      </w:r>
    </w:p>
    <w:p w14:paraId="7C5CC23F" w14:textId="77777777" w:rsidR="0050305B" w:rsidRPr="0050305B" w:rsidRDefault="0050305B" w:rsidP="0050305B"/>
    <w:p w14:paraId="0D94F522" w14:textId="77777777" w:rsidR="0050305B" w:rsidRPr="0050305B" w:rsidRDefault="0050305B" w:rsidP="0050305B">
      <w:r w:rsidRPr="0050305B">
        <w:t>step plan_from_blueprint</w:t>
      </w:r>
    </w:p>
    <w:p w14:paraId="268CD1C6" w14:textId="77777777" w:rsidR="0050305B" w:rsidRPr="0050305B" w:rsidRDefault="0050305B" w:rsidP="0050305B">
      <w:r w:rsidRPr="0050305B">
        <w:t xml:space="preserve">  in  { blueprint_yaml }</w:t>
      </w:r>
    </w:p>
    <w:p w14:paraId="03586A28" w14:textId="77777777" w:rsidR="0050305B" w:rsidRPr="0050305B" w:rsidRDefault="0050305B" w:rsidP="0050305B">
      <w:r w:rsidRPr="0050305B">
        <w:t xml:space="preserve">  out { plan_json, spec_refs[] }</w:t>
      </w:r>
    </w:p>
    <w:p w14:paraId="71ED301C" w14:textId="77777777" w:rsidR="0050305B" w:rsidRPr="0050305B" w:rsidRDefault="0050305B" w:rsidP="0050305B">
      <w:r w:rsidRPr="0050305B">
        <w:t xml:space="preserve">  tool "apoe.planner"</w:t>
      </w:r>
    </w:p>
    <w:p w14:paraId="335B8920" w14:textId="77777777" w:rsidR="0050305B" w:rsidRPr="0050305B" w:rsidRDefault="0050305B" w:rsidP="0050305B">
      <w:r w:rsidRPr="0050305B">
        <w:t xml:space="preserve">  gate { g_spec_refs }</w:t>
      </w:r>
    </w:p>
    <w:p w14:paraId="59A85A47" w14:textId="77777777" w:rsidR="0050305B" w:rsidRPr="0050305B" w:rsidRDefault="0050305B" w:rsidP="0050305B"/>
    <w:p w14:paraId="2A9C44D7" w14:textId="77777777" w:rsidR="0050305B" w:rsidRPr="0050305B" w:rsidRDefault="0050305B" w:rsidP="0050305B">
      <w:r w:rsidRPr="0050305B">
        <w:t>step scaffold_monorepo</w:t>
      </w:r>
    </w:p>
    <w:p w14:paraId="4809A6ED" w14:textId="77777777" w:rsidR="0050305B" w:rsidRPr="0050305B" w:rsidRDefault="0050305B" w:rsidP="0050305B">
      <w:r w:rsidRPr="0050305B">
        <w:t xml:space="preserve">  in  { plan_json }</w:t>
      </w:r>
    </w:p>
    <w:p w14:paraId="35559C21" w14:textId="77777777" w:rsidR="0050305B" w:rsidRPr="0050305B" w:rsidRDefault="0050305B" w:rsidP="0050305B">
      <w:r w:rsidRPr="0050305B">
        <w:t xml:space="preserve">  out { repo_path, scaffold_witness }</w:t>
      </w:r>
    </w:p>
    <w:p w14:paraId="30536326" w14:textId="77777777" w:rsidR="0050305B" w:rsidRPr="0050305B" w:rsidRDefault="0050305B" w:rsidP="0050305B">
      <w:r w:rsidRPr="0050305B">
        <w:t xml:space="preserve">  tool "scaffold.engine"</w:t>
      </w:r>
    </w:p>
    <w:p w14:paraId="0A0F7563" w14:textId="77777777" w:rsidR="0050305B" w:rsidRPr="0050305B" w:rsidRDefault="0050305B" w:rsidP="0050305B">
      <w:r w:rsidRPr="0050305B">
        <w:t xml:space="preserve">  gate { g_template_integrity, g_policy_boot }</w:t>
      </w:r>
    </w:p>
    <w:p w14:paraId="0E16FC82" w14:textId="77777777" w:rsidR="0050305B" w:rsidRPr="0050305B" w:rsidRDefault="0050305B" w:rsidP="0050305B"/>
    <w:p w14:paraId="22E1BAC8" w14:textId="77777777" w:rsidR="0050305B" w:rsidRPr="0050305B" w:rsidRDefault="0050305B" w:rsidP="0050305B">
      <w:r w:rsidRPr="0050305B">
        <w:t>step synthesize_modules</w:t>
      </w:r>
    </w:p>
    <w:p w14:paraId="48C73CEF" w14:textId="77777777" w:rsidR="0050305B" w:rsidRPr="0050305B" w:rsidRDefault="0050305B" w:rsidP="0050305B">
      <w:r w:rsidRPr="0050305B">
        <w:t xml:space="preserve">  foreach module in plan_json.modules</w:t>
      </w:r>
    </w:p>
    <w:p w14:paraId="1E797218" w14:textId="77777777" w:rsidR="0050305B" w:rsidRPr="0050305B" w:rsidRDefault="0050305B" w:rsidP="0050305B">
      <w:r w:rsidRPr="0050305B">
        <w:t xml:space="preserve">    in  { repo_path, module, spec_refs }</w:t>
      </w:r>
    </w:p>
    <w:p w14:paraId="341AD152" w14:textId="77777777" w:rsidR="0050305B" w:rsidRPr="0050305B" w:rsidRDefault="0050305B" w:rsidP="0050305B">
      <w:r w:rsidRPr="0050305B">
        <w:t xml:space="preserve">    out { pr_branch, code_artifacts[] }</w:t>
      </w:r>
    </w:p>
    <w:p w14:paraId="03DCFF06" w14:textId="77777777" w:rsidR="0050305B" w:rsidRPr="0050305B" w:rsidRDefault="0050305B" w:rsidP="0050305B">
      <w:r w:rsidRPr="0050305B">
        <w:t xml:space="preserve">    tool "builder.agent"</w:t>
      </w:r>
    </w:p>
    <w:p w14:paraId="5030408D" w14:textId="77777777" w:rsidR="0050305B" w:rsidRPr="0050305B" w:rsidRDefault="0050305B" w:rsidP="0050305B">
      <w:r w:rsidRPr="0050305B">
        <w:t xml:space="preserve">    budget { tokens: 4096, walltime: "8m" }</w:t>
      </w:r>
    </w:p>
    <w:p w14:paraId="662943FA" w14:textId="77777777" w:rsidR="0050305B" w:rsidRPr="0050305B" w:rsidRDefault="0050305B" w:rsidP="0050305B">
      <w:r w:rsidRPr="0050305B">
        <w:t xml:space="preserve">    gate { g_compile, g_unit, g_contract }</w:t>
      </w:r>
    </w:p>
    <w:p w14:paraId="5821B718" w14:textId="77777777" w:rsidR="0050305B" w:rsidRPr="0050305B" w:rsidRDefault="0050305B" w:rsidP="0050305B"/>
    <w:p w14:paraId="2079F56D" w14:textId="77777777" w:rsidR="0050305B" w:rsidRPr="0050305B" w:rsidRDefault="0050305B" w:rsidP="0050305B">
      <w:r w:rsidRPr="0050305B">
        <w:t>step run_tests</w:t>
      </w:r>
    </w:p>
    <w:p w14:paraId="01C92B0C" w14:textId="77777777" w:rsidR="0050305B" w:rsidRPr="0050305B" w:rsidRDefault="0050305B" w:rsidP="0050305B">
      <w:r w:rsidRPr="0050305B">
        <w:t xml:space="preserve">  in  { pr_branch }</w:t>
      </w:r>
    </w:p>
    <w:p w14:paraId="1D8513AC" w14:textId="77777777" w:rsidR="0050305B" w:rsidRPr="0050305B" w:rsidRDefault="0050305B" w:rsidP="0050305B">
      <w:r w:rsidRPr="0050305B">
        <w:t xml:space="preserve">  out { test_report }</w:t>
      </w:r>
    </w:p>
    <w:p w14:paraId="15507CB0" w14:textId="77777777" w:rsidR="0050305B" w:rsidRPr="0050305B" w:rsidRDefault="0050305B" w:rsidP="0050305B">
      <w:r w:rsidRPr="0050305B">
        <w:t xml:space="preserve">  tool "ci.runner"</w:t>
      </w:r>
    </w:p>
    <w:p w14:paraId="4BCC3631" w14:textId="77777777" w:rsidR="0050305B" w:rsidRPr="0050305B" w:rsidRDefault="0050305B" w:rsidP="0050305B">
      <w:r w:rsidRPr="0050305B">
        <w:t xml:space="preserve">  gate { g_cov(&gt;=0.80), g_mutation(&gt;=0.70), g_security }</w:t>
      </w:r>
    </w:p>
    <w:p w14:paraId="7447CFDD" w14:textId="77777777" w:rsidR="0050305B" w:rsidRPr="0050305B" w:rsidRDefault="0050305B" w:rsidP="0050305B"/>
    <w:p w14:paraId="01FE37DE" w14:textId="77777777" w:rsidR="0050305B" w:rsidRPr="0050305B" w:rsidRDefault="0050305B" w:rsidP="0050305B">
      <w:r w:rsidRPr="0050305B">
        <w:t>step deploy_preview</w:t>
      </w:r>
    </w:p>
    <w:p w14:paraId="10B1E664" w14:textId="77777777" w:rsidR="0050305B" w:rsidRPr="0050305B" w:rsidRDefault="0050305B" w:rsidP="0050305B">
      <w:r w:rsidRPr="0050305B">
        <w:t xml:space="preserve">  in  { pr_branch }</w:t>
      </w:r>
    </w:p>
    <w:p w14:paraId="13E03A4A" w14:textId="77777777" w:rsidR="0050305B" w:rsidRPr="0050305B" w:rsidRDefault="0050305B" w:rsidP="0050305B">
      <w:r w:rsidRPr="0050305B">
        <w:t xml:space="preserve">  out { preview_url, telemetry_pack }</w:t>
      </w:r>
    </w:p>
    <w:p w14:paraId="1C28D697" w14:textId="77777777" w:rsidR="0050305B" w:rsidRPr="0050305B" w:rsidRDefault="0050305B" w:rsidP="0050305B">
      <w:r w:rsidRPr="0050305B">
        <w:t xml:space="preserve">  tool "deploy.preview"</w:t>
      </w:r>
    </w:p>
    <w:p w14:paraId="65BD310D" w14:textId="77777777" w:rsidR="0050305B" w:rsidRPr="0050305B" w:rsidRDefault="0050305B" w:rsidP="0050305B">
      <w:r w:rsidRPr="0050305B">
        <w:t xml:space="preserve">  gate { g_ops_preview }</w:t>
      </w:r>
    </w:p>
    <w:p w14:paraId="260FA387" w14:textId="77777777" w:rsidR="0050305B" w:rsidRPr="0050305B" w:rsidRDefault="0050305B" w:rsidP="0050305B"/>
    <w:p w14:paraId="410149C9" w14:textId="77777777" w:rsidR="0050305B" w:rsidRPr="0050305B" w:rsidRDefault="0050305B" w:rsidP="0050305B">
      <w:r w:rsidRPr="0050305B">
        <w:t>step canary_and_promote</w:t>
      </w:r>
    </w:p>
    <w:p w14:paraId="69787264" w14:textId="77777777" w:rsidR="0050305B" w:rsidRPr="0050305B" w:rsidRDefault="0050305B" w:rsidP="0050305B">
      <w:r w:rsidRPr="0050305B">
        <w:t xml:space="preserve">  in  { release_candidate }</w:t>
      </w:r>
    </w:p>
    <w:p w14:paraId="4CC96661" w14:textId="77777777" w:rsidR="0050305B" w:rsidRPr="0050305B" w:rsidRDefault="0050305B" w:rsidP="0050305B">
      <w:r w:rsidRPr="0050305B">
        <w:t xml:space="preserve">  out { release_id }</w:t>
      </w:r>
    </w:p>
    <w:p w14:paraId="65698156" w14:textId="77777777" w:rsidR="0050305B" w:rsidRPr="0050305B" w:rsidRDefault="0050305B" w:rsidP="0050305B">
      <w:r w:rsidRPr="0050305B">
        <w:t xml:space="preserve">  tool "deploy.canary"</w:t>
      </w:r>
    </w:p>
    <w:p w14:paraId="1B93A1E0" w14:textId="77777777" w:rsidR="0050305B" w:rsidRPr="0050305B" w:rsidRDefault="0050305B" w:rsidP="0050305B">
      <w:r w:rsidRPr="0050305B">
        <w:t xml:space="preserve">  gate { g_canary_slo, g_parity_min, hitl(two_key_if R&gt;=τ1) }</w:t>
      </w:r>
    </w:p>
    <w:p w14:paraId="09B5DBDB" w14:textId="77777777" w:rsidR="0050305B" w:rsidRPr="0050305B" w:rsidRDefault="0050305B" w:rsidP="0050305B">
      <w:r w:rsidRPr="0050305B">
        <w:t>end</w:t>
      </w:r>
    </w:p>
    <w:p w14:paraId="20C00CFE" w14:textId="77777777" w:rsidR="0050305B" w:rsidRPr="0050305B" w:rsidRDefault="00000000" w:rsidP="0050305B">
      <w:r>
        <w:pict w14:anchorId="0DD05C6B">
          <v:rect id="_x0000_i1324" style="width:0;height:1.5pt" o:hralign="center" o:hrstd="t" o:hr="t" fillcolor="#a0a0a0" stroked="f"/>
        </w:pict>
      </w:r>
    </w:p>
    <w:p w14:paraId="02BF3B1A" w14:textId="77777777" w:rsidR="0050305B" w:rsidRPr="0050305B" w:rsidRDefault="0050305B" w:rsidP="0050305B">
      <w:pPr>
        <w:rPr>
          <w:b/>
          <w:bCs/>
        </w:rPr>
      </w:pPr>
      <w:r w:rsidRPr="0050305B">
        <w:rPr>
          <w:b/>
          <w:bCs/>
        </w:rPr>
        <w:t>18.8 KPIs &amp; SLOs (engineering truth)</w:t>
      </w:r>
    </w:p>
    <w:p w14:paraId="7D4B0B37" w14:textId="77777777" w:rsidR="0050305B" w:rsidRPr="0050305B" w:rsidRDefault="0050305B" w:rsidP="0050305B">
      <w:pPr>
        <w:numPr>
          <w:ilvl w:val="0"/>
          <w:numId w:val="399"/>
        </w:numPr>
      </w:pPr>
      <w:r w:rsidRPr="0050305B">
        <w:rPr>
          <w:b/>
          <w:bCs/>
        </w:rPr>
        <w:t>Plan determinism</w:t>
      </w:r>
      <w:r w:rsidRPr="0050305B">
        <w:t>: identical plan hash under same blueprint/toolchain (target 100%).</w:t>
      </w:r>
    </w:p>
    <w:p w14:paraId="42FA34B8" w14:textId="77777777" w:rsidR="0050305B" w:rsidRPr="0050305B" w:rsidRDefault="0050305B" w:rsidP="0050305B">
      <w:pPr>
        <w:numPr>
          <w:ilvl w:val="0"/>
          <w:numId w:val="399"/>
        </w:numPr>
      </w:pPr>
      <w:r w:rsidRPr="0050305B">
        <w:rPr>
          <w:b/>
          <w:bCs/>
        </w:rPr>
        <w:t>Time-to-scaffold</w:t>
      </w:r>
      <w:r w:rsidRPr="0050305B">
        <w:t xml:space="preserve">: P95 &lt; 90 s; </w:t>
      </w:r>
      <w:r w:rsidRPr="0050305B">
        <w:rPr>
          <w:b/>
          <w:bCs/>
        </w:rPr>
        <w:t>time-to-first-preview</w:t>
      </w:r>
      <w:r w:rsidRPr="0050305B">
        <w:t>: P95 &lt; 15 min.</w:t>
      </w:r>
    </w:p>
    <w:p w14:paraId="13C54B71" w14:textId="77777777" w:rsidR="0050305B" w:rsidRPr="0050305B" w:rsidRDefault="0050305B" w:rsidP="0050305B">
      <w:pPr>
        <w:numPr>
          <w:ilvl w:val="0"/>
          <w:numId w:val="399"/>
        </w:numPr>
      </w:pPr>
      <w:r w:rsidRPr="0050305B">
        <w:rPr>
          <w:b/>
          <w:bCs/>
        </w:rPr>
        <w:t>Change-failure rate (CFR)</w:t>
      </w:r>
      <w:r w:rsidRPr="0050305B">
        <w:t xml:space="preserve"> after promotion: &lt; 10%.</w:t>
      </w:r>
    </w:p>
    <w:p w14:paraId="12EBE44D" w14:textId="77777777" w:rsidR="0050305B" w:rsidRPr="0050305B" w:rsidRDefault="0050305B" w:rsidP="0050305B">
      <w:pPr>
        <w:numPr>
          <w:ilvl w:val="0"/>
          <w:numId w:val="399"/>
        </w:numPr>
      </w:pPr>
      <w:r w:rsidRPr="0050305B">
        <w:rPr>
          <w:b/>
          <w:bCs/>
        </w:rPr>
        <w:t>Mean-time-to-restore (MTTR)</w:t>
      </w:r>
      <w:r w:rsidRPr="0050305B">
        <w:t xml:space="preserve"> with rollback: P50 &lt; 10 min.</w:t>
      </w:r>
    </w:p>
    <w:p w14:paraId="7EA224ED" w14:textId="77777777" w:rsidR="0050305B" w:rsidRPr="0050305B" w:rsidRDefault="0050305B" w:rsidP="0050305B">
      <w:pPr>
        <w:numPr>
          <w:ilvl w:val="0"/>
          <w:numId w:val="399"/>
        </w:numPr>
      </w:pPr>
      <w:r w:rsidRPr="0050305B">
        <w:rPr>
          <w:b/>
          <w:bCs/>
        </w:rPr>
        <w:t>Parity score</w:t>
      </w:r>
      <w:r w:rsidRPr="0050305B">
        <w:t xml:space="preserve"> P ≥ 0.93 at merge; P ≥ 0.97 within 24 h.</w:t>
      </w:r>
    </w:p>
    <w:p w14:paraId="2D6F98D3" w14:textId="77777777" w:rsidR="0050305B" w:rsidRPr="0050305B" w:rsidRDefault="0050305B" w:rsidP="0050305B">
      <w:pPr>
        <w:numPr>
          <w:ilvl w:val="0"/>
          <w:numId w:val="399"/>
        </w:numPr>
      </w:pPr>
      <w:r w:rsidRPr="0050305B">
        <w:rPr>
          <w:b/>
          <w:bCs/>
        </w:rPr>
        <w:t>Coverage</w:t>
      </w:r>
      <w:r w:rsidRPr="0050305B">
        <w:t>: unit ≥ 80%, contract 100% of public surfaces, mutation ≥ 70%.</w:t>
      </w:r>
    </w:p>
    <w:p w14:paraId="2D46B2E4" w14:textId="77777777" w:rsidR="0050305B" w:rsidRPr="0050305B" w:rsidRDefault="0050305B" w:rsidP="0050305B">
      <w:pPr>
        <w:numPr>
          <w:ilvl w:val="0"/>
          <w:numId w:val="399"/>
        </w:numPr>
      </w:pPr>
      <w:r w:rsidRPr="0050305B">
        <w:rPr>
          <w:b/>
          <w:bCs/>
        </w:rPr>
        <w:t>Telemetry completeness</w:t>
      </w:r>
      <w:r w:rsidRPr="0050305B">
        <w:t>: traces with valid plan_id ≥ 99%.</w:t>
      </w:r>
    </w:p>
    <w:p w14:paraId="0C499F4F" w14:textId="77777777" w:rsidR="0050305B" w:rsidRPr="0050305B" w:rsidRDefault="0050305B" w:rsidP="0050305B">
      <w:r w:rsidRPr="0050305B">
        <w:t>All emitted as OpenTelemetry spans with SEG links.</w:t>
      </w:r>
    </w:p>
    <w:p w14:paraId="7F71624D" w14:textId="77777777" w:rsidR="0050305B" w:rsidRPr="0050305B" w:rsidRDefault="00000000" w:rsidP="0050305B">
      <w:r>
        <w:pict w14:anchorId="0D7622BB">
          <v:rect id="_x0000_i1325" style="width:0;height:1.5pt" o:hralign="center" o:hrstd="t" o:hr="t" fillcolor="#a0a0a0" stroked="f"/>
        </w:pict>
      </w:r>
    </w:p>
    <w:p w14:paraId="3BD5248D" w14:textId="77777777" w:rsidR="0050305B" w:rsidRPr="0050305B" w:rsidRDefault="0050305B" w:rsidP="0050305B">
      <w:pPr>
        <w:rPr>
          <w:b/>
          <w:bCs/>
        </w:rPr>
      </w:pPr>
      <w:r w:rsidRPr="0050305B">
        <w:rPr>
          <w:b/>
          <w:bCs/>
        </w:rPr>
        <w:t>18.9 Failure modes &amp; design countermeasures</w:t>
      </w:r>
    </w:p>
    <w:p w14:paraId="7AE8035F" w14:textId="77777777" w:rsidR="0050305B" w:rsidRPr="0050305B" w:rsidRDefault="0050305B" w:rsidP="0050305B">
      <w:pPr>
        <w:numPr>
          <w:ilvl w:val="0"/>
          <w:numId w:val="400"/>
        </w:numPr>
      </w:pPr>
      <w:r w:rsidRPr="0050305B">
        <w:rPr>
          <w:b/>
          <w:bCs/>
        </w:rPr>
        <w:t>Spec/code drift</w:t>
      </w:r>
      <w:r w:rsidRPr="0050305B">
        <w:t xml:space="preserve"> → parity gates + codemods; block on severe drift.</w:t>
      </w:r>
    </w:p>
    <w:p w14:paraId="31D63EA9" w14:textId="77777777" w:rsidR="0050305B" w:rsidRPr="0050305B" w:rsidRDefault="0050305B" w:rsidP="0050305B">
      <w:pPr>
        <w:numPr>
          <w:ilvl w:val="0"/>
          <w:numId w:val="400"/>
        </w:numPr>
      </w:pPr>
      <w:r w:rsidRPr="0050305B">
        <w:rPr>
          <w:b/>
          <w:bCs/>
        </w:rPr>
        <w:t>Template rot</w:t>
      </w:r>
      <w:r w:rsidRPr="0050305B">
        <w:t xml:space="preserve"> → content-addressed templates; signature checks; periodic re-bakes.</w:t>
      </w:r>
    </w:p>
    <w:p w14:paraId="032EA9A6" w14:textId="77777777" w:rsidR="0050305B" w:rsidRPr="0050305B" w:rsidRDefault="0050305B" w:rsidP="0050305B">
      <w:pPr>
        <w:numPr>
          <w:ilvl w:val="0"/>
          <w:numId w:val="400"/>
        </w:numPr>
      </w:pPr>
      <w:r w:rsidRPr="0050305B">
        <w:rPr>
          <w:b/>
          <w:bCs/>
        </w:rPr>
        <w:t>Hallucinated code</w:t>
      </w:r>
      <w:r w:rsidRPr="0050305B">
        <w:t xml:space="preserve"> → ICS constraints; UQ κ-bands; reviewer prompts on low agreement.</w:t>
      </w:r>
    </w:p>
    <w:p w14:paraId="302EE706" w14:textId="77777777" w:rsidR="0050305B" w:rsidRPr="0050305B" w:rsidRDefault="0050305B" w:rsidP="0050305B">
      <w:pPr>
        <w:numPr>
          <w:ilvl w:val="0"/>
          <w:numId w:val="400"/>
        </w:numPr>
      </w:pPr>
      <w:r w:rsidRPr="0050305B">
        <w:rPr>
          <w:b/>
          <w:bCs/>
        </w:rPr>
        <w:t>Canary blindness</w:t>
      </w:r>
      <w:r w:rsidRPr="0050305B">
        <w:t xml:space="preserve"> → blueprint SLOs are </w:t>
      </w:r>
      <w:r w:rsidRPr="0050305B">
        <w:rPr>
          <w:i/>
          <w:iCs/>
        </w:rPr>
        <w:t>blocking guards</w:t>
      </w:r>
      <w:r w:rsidRPr="0050305B">
        <w:t>; promotion requires healthy evidence in SEG.</w:t>
      </w:r>
    </w:p>
    <w:p w14:paraId="1261A0FC" w14:textId="77777777" w:rsidR="0050305B" w:rsidRPr="0050305B" w:rsidRDefault="0050305B" w:rsidP="0050305B">
      <w:pPr>
        <w:numPr>
          <w:ilvl w:val="0"/>
          <w:numId w:val="400"/>
        </w:numPr>
      </w:pPr>
      <w:r w:rsidRPr="0050305B">
        <w:rPr>
          <w:b/>
          <w:bCs/>
        </w:rPr>
        <w:lastRenderedPageBreak/>
        <w:t>Preview flakiness</w:t>
      </w:r>
      <w:r w:rsidRPr="0050305B">
        <w:t xml:space="preserve"> → isolate dependencies; seed data snapshots; determinize seeds.</w:t>
      </w:r>
    </w:p>
    <w:p w14:paraId="466998D2" w14:textId="77777777" w:rsidR="0050305B" w:rsidRPr="0050305B" w:rsidRDefault="00000000" w:rsidP="0050305B">
      <w:r>
        <w:pict w14:anchorId="081F19B5">
          <v:rect id="_x0000_i1326" style="width:0;height:1.5pt" o:hralign="center" o:hrstd="t" o:hr="t" fillcolor="#a0a0a0" stroked="f"/>
        </w:pict>
      </w:r>
    </w:p>
    <w:p w14:paraId="5C188FBF" w14:textId="77777777" w:rsidR="0050305B" w:rsidRPr="0050305B" w:rsidRDefault="0050305B" w:rsidP="0050305B">
      <w:pPr>
        <w:rPr>
          <w:b/>
          <w:bCs/>
        </w:rPr>
      </w:pPr>
      <w:r w:rsidRPr="0050305B">
        <w:rPr>
          <w:b/>
          <w:bCs/>
        </w:rPr>
        <w:t>18.10 What’s unlocked</w:t>
      </w:r>
    </w:p>
    <w:p w14:paraId="354F7BF6" w14:textId="77777777" w:rsidR="0050305B" w:rsidRPr="0050305B" w:rsidRDefault="0050305B" w:rsidP="0050305B">
      <w:r w:rsidRPr="0050305B">
        <w:t xml:space="preserve">By binding </w:t>
      </w:r>
      <w:r w:rsidRPr="0050305B">
        <w:rPr>
          <w:b/>
          <w:bCs/>
        </w:rPr>
        <w:t>APOE</w:t>
      </w:r>
      <w:r w:rsidRPr="0050305B">
        <w:t xml:space="preserve"> (compiled reasoning), </w:t>
      </w:r>
      <w:r w:rsidRPr="0050305B">
        <w:rPr>
          <w:b/>
          <w:bCs/>
        </w:rPr>
        <w:t>SDF-CVF</w:t>
      </w:r>
      <w:r w:rsidRPr="0050305B">
        <w:t xml:space="preserve"> (atomic evolution), </w:t>
      </w:r>
      <w:r w:rsidRPr="0050305B">
        <w:rPr>
          <w:b/>
          <w:bCs/>
        </w:rPr>
        <w:t>VIF/SEG</w:t>
      </w:r>
      <w:r w:rsidRPr="0050305B">
        <w:t xml:space="preserve"> (lineage), and </w:t>
      </w:r>
      <w:r w:rsidRPr="0050305B">
        <w:rPr>
          <w:b/>
          <w:bCs/>
        </w:rPr>
        <w:t>CMC/HHNI</w:t>
      </w:r>
      <w:r w:rsidRPr="0050305B">
        <w:t xml:space="preserve"> (memorable context) </w:t>
      </w:r>
      <w:r w:rsidRPr="0050305B">
        <w:rPr>
          <w:i/>
          <w:iCs/>
        </w:rPr>
        <w:t>inside the IDE loop</w:t>
      </w:r>
      <w:r w:rsidRPr="0050305B">
        <w:t xml:space="preserve">, AIMOS/APOE turns prompts into </w:t>
      </w:r>
      <w:r w:rsidRPr="0050305B">
        <w:rPr>
          <w:b/>
          <w:bCs/>
        </w:rPr>
        <w:t>governed software</w:t>
      </w:r>
      <w:r w:rsidRPr="0050305B">
        <w:t>. Every file, test, deploy, and metric is explainable, replayable, and reversible—</w:t>
      </w:r>
      <w:r w:rsidRPr="0050305B">
        <w:rPr>
          <w:i/>
          <w:iCs/>
        </w:rPr>
        <w:t>on demand</w:t>
      </w:r>
      <w:r w:rsidRPr="0050305B">
        <w:t>.</w:t>
      </w:r>
    </w:p>
    <w:p w14:paraId="41F49CBB" w14:textId="77777777" w:rsidR="0050305B" w:rsidRDefault="0050305B" w:rsidP="0050305B"/>
    <w:p w14:paraId="247C33B9" w14:textId="77777777" w:rsidR="0050305B" w:rsidRDefault="0050305B" w:rsidP="0050305B"/>
    <w:p w14:paraId="5EDAFD4B" w14:textId="77777777" w:rsidR="0050305B" w:rsidRDefault="0050305B" w:rsidP="0050305B"/>
    <w:p w14:paraId="735276DD" w14:textId="77777777" w:rsidR="0050305B" w:rsidRDefault="0050305B" w:rsidP="0050305B"/>
    <w:p w14:paraId="48D268EF" w14:textId="77777777" w:rsidR="0050305B" w:rsidRDefault="0050305B" w:rsidP="0050305B"/>
    <w:p w14:paraId="52A10332" w14:textId="77777777" w:rsidR="0050305B" w:rsidRDefault="0050305B" w:rsidP="0050305B"/>
    <w:p w14:paraId="723A7582" w14:textId="77777777" w:rsidR="0050305B" w:rsidRDefault="0050305B" w:rsidP="0050305B"/>
    <w:p w14:paraId="69A9CE32" w14:textId="77777777" w:rsidR="0050305B" w:rsidRDefault="0050305B" w:rsidP="0050305B"/>
    <w:p w14:paraId="7C4E4981" w14:textId="77777777" w:rsidR="0050305B" w:rsidRDefault="0050305B" w:rsidP="0050305B"/>
    <w:p w14:paraId="2018E0B8" w14:textId="77777777" w:rsidR="0050305B" w:rsidRDefault="0050305B" w:rsidP="0050305B"/>
    <w:p w14:paraId="26706DA8" w14:textId="77777777" w:rsidR="0050305B" w:rsidRDefault="0050305B" w:rsidP="0050305B"/>
    <w:p w14:paraId="1E05C6AB" w14:textId="77777777" w:rsidR="0050305B" w:rsidRDefault="0050305B" w:rsidP="0050305B"/>
    <w:p w14:paraId="3CA1A802" w14:textId="77777777" w:rsidR="0050305B" w:rsidRDefault="0050305B" w:rsidP="0050305B"/>
    <w:p w14:paraId="03689234" w14:textId="77777777" w:rsidR="0050305B" w:rsidRPr="0050305B" w:rsidRDefault="0050305B" w:rsidP="0050305B">
      <w:pPr>
        <w:rPr>
          <w:b/>
          <w:bCs/>
        </w:rPr>
      </w:pPr>
      <w:r w:rsidRPr="0050305B">
        <w:rPr>
          <w:b/>
          <w:bCs/>
        </w:rPr>
        <w:t>Part VII — IDE-in-the-Loop: From Prompt to Running App</w:t>
      </w:r>
    </w:p>
    <w:p w14:paraId="5DBD842B" w14:textId="77777777" w:rsidR="0050305B" w:rsidRPr="0050305B" w:rsidRDefault="0050305B" w:rsidP="0050305B">
      <w:pPr>
        <w:rPr>
          <w:b/>
          <w:bCs/>
        </w:rPr>
      </w:pPr>
      <w:r w:rsidRPr="0050305B">
        <w:rPr>
          <w:b/>
          <w:bCs/>
        </w:rPr>
        <w:t>Chapter 19. Templates &amp; Components — Canonical stacks, policy packs, integrations, and cost/energy budgets</w:t>
      </w:r>
    </w:p>
    <w:p w14:paraId="4A845710" w14:textId="77777777" w:rsidR="0050305B" w:rsidRPr="0050305B" w:rsidRDefault="0050305B" w:rsidP="0050305B">
      <w:r w:rsidRPr="0050305B">
        <w:rPr>
          <w:b/>
          <w:bCs/>
        </w:rPr>
        <w:t>Aim.</w:t>
      </w:r>
      <w:r w:rsidRPr="0050305B">
        <w:t xml:space="preserve"> Provide </w:t>
      </w:r>
      <w:r w:rsidRPr="0050305B">
        <w:rPr>
          <w:b/>
          <w:bCs/>
        </w:rPr>
        <w:t>golden paths</w:t>
      </w:r>
      <w:r w:rsidRPr="0050305B">
        <w:t xml:space="preserve"> that APOE can compile deterministically from a blueprint into living repositories, with built-in safety, parity, and observability. Each template is </w:t>
      </w:r>
      <w:r w:rsidRPr="0050305B">
        <w:rPr>
          <w:b/>
          <w:bCs/>
        </w:rPr>
        <w:t>content-addressed</w:t>
      </w:r>
      <w:r w:rsidRPr="0050305B">
        <w:t xml:space="preserve">, </w:t>
      </w:r>
      <w:r w:rsidRPr="0050305B">
        <w:rPr>
          <w:b/>
          <w:bCs/>
        </w:rPr>
        <w:t>policy-pinned</w:t>
      </w:r>
      <w:r w:rsidRPr="0050305B">
        <w:t xml:space="preserve">, and emits </w:t>
      </w:r>
      <w:r w:rsidRPr="0050305B">
        <w:rPr>
          <w:b/>
          <w:bCs/>
        </w:rPr>
        <w:t>VIF/SEG</w:t>
      </w:r>
      <w:r w:rsidRPr="0050305B">
        <w:t xml:space="preserve"> evidence on every step.</w:t>
      </w:r>
    </w:p>
    <w:p w14:paraId="520CDACD" w14:textId="77777777" w:rsidR="0050305B" w:rsidRPr="0050305B" w:rsidRDefault="00000000" w:rsidP="0050305B">
      <w:r>
        <w:pict w14:anchorId="3584907E">
          <v:rect id="_x0000_i1327" style="width:0;height:1.5pt" o:hralign="center" o:hrstd="t" o:hr="t" fillcolor="#a0a0a0" stroked="f"/>
        </w:pict>
      </w:r>
    </w:p>
    <w:p w14:paraId="5232CA15" w14:textId="77777777" w:rsidR="0050305B" w:rsidRPr="0050305B" w:rsidRDefault="0050305B" w:rsidP="0050305B">
      <w:pPr>
        <w:rPr>
          <w:b/>
          <w:bCs/>
        </w:rPr>
      </w:pPr>
      <w:r w:rsidRPr="0050305B">
        <w:rPr>
          <w:b/>
          <w:bCs/>
        </w:rPr>
        <w:lastRenderedPageBreak/>
        <w:t>19.0 Scope &amp; Principles</w:t>
      </w:r>
    </w:p>
    <w:p w14:paraId="017F58C8" w14:textId="77777777" w:rsidR="0050305B" w:rsidRPr="0050305B" w:rsidRDefault="0050305B" w:rsidP="0050305B">
      <w:pPr>
        <w:numPr>
          <w:ilvl w:val="0"/>
          <w:numId w:val="401"/>
        </w:numPr>
      </w:pPr>
      <w:r w:rsidRPr="0050305B">
        <w:rPr>
          <w:b/>
          <w:bCs/>
        </w:rPr>
        <w:t>Determinism over fashion.</w:t>
      </w:r>
      <w:r w:rsidRPr="0050305B">
        <w:t xml:space="preserve"> Pin frameworks, toolchains, and template hashes; all outputs are replayable from the same snapshot.</w:t>
      </w:r>
    </w:p>
    <w:p w14:paraId="0D7D9945" w14:textId="77777777" w:rsidR="0050305B" w:rsidRPr="0050305B" w:rsidRDefault="0050305B" w:rsidP="0050305B">
      <w:pPr>
        <w:numPr>
          <w:ilvl w:val="0"/>
          <w:numId w:val="401"/>
        </w:numPr>
      </w:pPr>
      <w:r w:rsidRPr="0050305B">
        <w:rPr>
          <w:b/>
          <w:bCs/>
        </w:rPr>
        <w:t>Policy-first scaffolds.</w:t>
      </w:r>
      <w:r w:rsidRPr="0050305B">
        <w:t xml:space="preserve"> Security, compliance, and provenance are baked in, not added later.</w:t>
      </w:r>
    </w:p>
    <w:p w14:paraId="266DB0C7" w14:textId="77777777" w:rsidR="0050305B" w:rsidRPr="0050305B" w:rsidRDefault="0050305B" w:rsidP="0050305B">
      <w:pPr>
        <w:numPr>
          <w:ilvl w:val="0"/>
          <w:numId w:val="401"/>
        </w:numPr>
      </w:pPr>
      <w:r w:rsidRPr="0050305B">
        <w:rPr>
          <w:b/>
          <w:bCs/>
        </w:rPr>
        <w:t>Parsimony.</w:t>
      </w:r>
      <w:r w:rsidRPr="0050305B">
        <w:t xml:space="preserve"> Few curated stacks, deeply instrumented. Extensions ride plug-in seams, not forks.</w:t>
      </w:r>
    </w:p>
    <w:p w14:paraId="592396EC" w14:textId="77777777" w:rsidR="0050305B" w:rsidRPr="0050305B" w:rsidRDefault="0050305B" w:rsidP="0050305B">
      <w:pPr>
        <w:numPr>
          <w:ilvl w:val="0"/>
          <w:numId w:val="401"/>
        </w:numPr>
      </w:pPr>
      <w:r w:rsidRPr="0050305B">
        <w:rPr>
          <w:b/>
          <w:bCs/>
        </w:rPr>
        <w:t>SDF-CVF parity.</w:t>
      </w:r>
      <w:r w:rsidRPr="0050305B">
        <w:t xml:space="preserve"> Code, docs, tags, and traces co-evolve under the same commit gate.</w:t>
      </w:r>
    </w:p>
    <w:p w14:paraId="4561CF03" w14:textId="77777777" w:rsidR="0050305B" w:rsidRPr="0050305B" w:rsidRDefault="00000000" w:rsidP="0050305B">
      <w:r>
        <w:pict w14:anchorId="39A81401">
          <v:rect id="_x0000_i1328" style="width:0;height:1.5pt" o:hralign="center" o:hrstd="t" o:hr="t" fillcolor="#a0a0a0" stroked="f"/>
        </w:pict>
      </w:r>
    </w:p>
    <w:p w14:paraId="544F7E34" w14:textId="77777777" w:rsidR="0050305B" w:rsidRPr="0050305B" w:rsidRDefault="0050305B" w:rsidP="0050305B">
      <w:pPr>
        <w:rPr>
          <w:b/>
          <w:bCs/>
        </w:rPr>
      </w:pPr>
      <w:r w:rsidRPr="0050305B">
        <w:rPr>
          <w:b/>
          <w:bCs/>
        </w:rPr>
        <w:t>19.1 Canonical UI Stack (Web)</w:t>
      </w:r>
    </w:p>
    <w:p w14:paraId="08A9821C" w14:textId="77777777" w:rsidR="0050305B" w:rsidRPr="0050305B" w:rsidRDefault="0050305B" w:rsidP="0050305B">
      <w:r w:rsidRPr="0050305B">
        <w:rPr>
          <w:b/>
          <w:bCs/>
        </w:rPr>
        <w:t>Stack (pinned).</w:t>
      </w:r>
    </w:p>
    <w:p w14:paraId="69F13141" w14:textId="77777777" w:rsidR="0050305B" w:rsidRPr="0050305B" w:rsidRDefault="0050305B" w:rsidP="0050305B">
      <w:pPr>
        <w:numPr>
          <w:ilvl w:val="0"/>
          <w:numId w:val="402"/>
        </w:numPr>
      </w:pPr>
      <w:r w:rsidRPr="0050305B">
        <w:t xml:space="preserve">Runtime: </w:t>
      </w:r>
      <w:r w:rsidRPr="0050305B">
        <w:rPr>
          <w:b/>
          <w:bCs/>
        </w:rPr>
        <w:t>Next.js (App Router)</w:t>
      </w:r>
      <w:r w:rsidRPr="0050305B">
        <w:t xml:space="preserve"> + </w:t>
      </w:r>
      <w:r w:rsidRPr="0050305B">
        <w:rPr>
          <w:b/>
          <w:bCs/>
        </w:rPr>
        <w:t>React</w:t>
      </w:r>
      <w:r w:rsidRPr="0050305B">
        <w:t>; SSR/ISR enabled.</w:t>
      </w:r>
    </w:p>
    <w:p w14:paraId="64FB7695" w14:textId="77777777" w:rsidR="0050305B" w:rsidRPr="0050305B" w:rsidRDefault="0050305B" w:rsidP="0050305B">
      <w:pPr>
        <w:numPr>
          <w:ilvl w:val="0"/>
          <w:numId w:val="402"/>
        </w:numPr>
      </w:pPr>
      <w:r w:rsidRPr="0050305B">
        <w:t xml:space="preserve">Styling: </w:t>
      </w:r>
      <w:r w:rsidRPr="0050305B">
        <w:rPr>
          <w:b/>
          <w:bCs/>
        </w:rPr>
        <w:t>TailwindCSS</w:t>
      </w:r>
      <w:r w:rsidRPr="0050305B">
        <w:t xml:space="preserve"> + </w:t>
      </w:r>
      <w:r w:rsidRPr="0050305B">
        <w:rPr>
          <w:b/>
          <w:bCs/>
        </w:rPr>
        <w:t>Radix Primitives</w:t>
      </w:r>
      <w:r w:rsidRPr="0050305B">
        <w:t xml:space="preserve"> + </w:t>
      </w:r>
      <w:r w:rsidRPr="0050305B">
        <w:rPr>
          <w:b/>
          <w:bCs/>
        </w:rPr>
        <w:t>shadcn/ui</w:t>
      </w:r>
      <w:r w:rsidRPr="0050305B">
        <w:t xml:space="preserve"> (accessibility first).</w:t>
      </w:r>
    </w:p>
    <w:p w14:paraId="1E012885" w14:textId="77777777" w:rsidR="0050305B" w:rsidRPr="0050305B" w:rsidRDefault="0050305B" w:rsidP="0050305B">
      <w:pPr>
        <w:numPr>
          <w:ilvl w:val="0"/>
          <w:numId w:val="402"/>
        </w:numPr>
      </w:pPr>
      <w:r w:rsidRPr="0050305B">
        <w:t xml:space="preserve">State: </w:t>
      </w:r>
      <w:r w:rsidRPr="0050305B">
        <w:rPr>
          <w:b/>
          <w:bCs/>
        </w:rPr>
        <w:t>Zustand</w:t>
      </w:r>
      <w:r w:rsidRPr="0050305B">
        <w:t xml:space="preserve"> (local) + </w:t>
      </w:r>
      <w:r w:rsidRPr="0050305B">
        <w:rPr>
          <w:b/>
          <w:bCs/>
        </w:rPr>
        <w:t>TanStack Query</w:t>
      </w:r>
      <w:r w:rsidRPr="0050305B">
        <w:t xml:space="preserve"> (server data).</w:t>
      </w:r>
    </w:p>
    <w:p w14:paraId="2D7C297E" w14:textId="77777777" w:rsidR="0050305B" w:rsidRPr="0050305B" w:rsidRDefault="0050305B" w:rsidP="0050305B">
      <w:pPr>
        <w:numPr>
          <w:ilvl w:val="0"/>
          <w:numId w:val="402"/>
        </w:numPr>
      </w:pPr>
      <w:r w:rsidRPr="0050305B">
        <w:t>i18n &amp; a11y: next-intl, Axe checks in CI.</w:t>
      </w:r>
    </w:p>
    <w:p w14:paraId="0F50A2F0" w14:textId="77777777" w:rsidR="0050305B" w:rsidRPr="0050305B" w:rsidRDefault="0050305B" w:rsidP="0050305B">
      <w:pPr>
        <w:numPr>
          <w:ilvl w:val="0"/>
          <w:numId w:val="402"/>
        </w:numPr>
      </w:pPr>
      <w:r w:rsidRPr="0050305B">
        <w:t xml:space="preserve">Testing: </w:t>
      </w:r>
      <w:r w:rsidRPr="0050305B">
        <w:rPr>
          <w:b/>
          <w:bCs/>
        </w:rPr>
        <w:t>Vitest</w:t>
      </w:r>
      <w:r w:rsidRPr="0050305B">
        <w:t xml:space="preserve"> (unit), </w:t>
      </w:r>
      <w:r w:rsidRPr="0050305B">
        <w:rPr>
          <w:b/>
          <w:bCs/>
        </w:rPr>
        <w:t>Playwright</w:t>
      </w:r>
      <w:r w:rsidRPr="0050305B">
        <w:t xml:space="preserve"> (E2E), </w:t>
      </w:r>
      <w:r w:rsidRPr="0050305B">
        <w:rPr>
          <w:b/>
          <w:bCs/>
        </w:rPr>
        <w:t>Lighthouse CI</w:t>
      </w:r>
      <w:r w:rsidRPr="0050305B">
        <w:t xml:space="preserve"> (budgets).</w:t>
      </w:r>
    </w:p>
    <w:p w14:paraId="238794B3" w14:textId="77777777" w:rsidR="0050305B" w:rsidRPr="0050305B" w:rsidRDefault="0050305B" w:rsidP="0050305B">
      <w:pPr>
        <w:numPr>
          <w:ilvl w:val="0"/>
          <w:numId w:val="402"/>
        </w:numPr>
      </w:pPr>
      <w:r w:rsidRPr="0050305B">
        <w:t xml:space="preserve">Telemetry: </w:t>
      </w:r>
      <w:r w:rsidRPr="0050305B">
        <w:rPr>
          <w:b/>
          <w:bCs/>
        </w:rPr>
        <w:t>web-vitals</w:t>
      </w:r>
      <w:r w:rsidRPr="0050305B">
        <w:t xml:space="preserve"> → OpenTelemetry bridge (LCP, CLS, INP tagged with plan_id, snapshot_id).</w:t>
      </w:r>
    </w:p>
    <w:p w14:paraId="236063C2" w14:textId="77777777" w:rsidR="0050305B" w:rsidRPr="0050305B" w:rsidRDefault="0050305B" w:rsidP="0050305B">
      <w:r w:rsidRPr="0050305B">
        <w:rPr>
          <w:b/>
          <w:bCs/>
        </w:rPr>
        <w:t>Scaffold layout.</w:t>
      </w:r>
    </w:p>
    <w:p w14:paraId="43DFBCF4" w14:textId="77777777" w:rsidR="0050305B" w:rsidRPr="0050305B" w:rsidRDefault="0050305B" w:rsidP="0050305B">
      <w:r w:rsidRPr="0050305B">
        <w:t>apps/web/</w:t>
      </w:r>
    </w:p>
    <w:p w14:paraId="7960AE4F" w14:textId="77777777" w:rsidR="0050305B" w:rsidRPr="0050305B" w:rsidRDefault="0050305B" w:rsidP="0050305B">
      <w:r w:rsidRPr="0050305B">
        <w:t xml:space="preserve">  app/ (routes, server components)</w:t>
      </w:r>
    </w:p>
    <w:p w14:paraId="0D0C0C75" w14:textId="77777777" w:rsidR="0050305B" w:rsidRPr="0050305B" w:rsidRDefault="0050305B" w:rsidP="0050305B">
      <w:r w:rsidRPr="0050305B">
        <w:t xml:space="preserve">  components/ (a11y wrapped UI)</w:t>
      </w:r>
    </w:p>
    <w:p w14:paraId="22468C71" w14:textId="77777777" w:rsidR="0050305B" w:rsidRPr="0050305B" w:rsidRDefault="0050305B" w:rsidP="0050305B">
      <w:r w:rsidRPr="0050305B">
        <w:t xml:space="preserve">  lib/ (fetchers, schema zod)</w:t>
      </w:r>
    </w:p>
    <w:p w14:paraId="07869DC6" w14:textId="77777777" w:rsidR="0050305B" w:rsidRPr="0050305B" w:rsidRDefault="0050305B" w:rsidP="0050305B">
      <w:r w:rsidRPr="0050305B">
        <w:t xml:space="preserve">  public/</w:t>
      </w:r>
    </w:p>
    <w:p w14:paraId="525F7CC9" w14:textId="77777777" w:rsidR="0050305B" w:rsidRPr="0050305B" w:rsidRDefault="0050305B" w:rsidP="0050305B">
      <w:r w:rsidRPr="0050305B">
        <w:t xml:space="preserve">  tests/ (unit, e2e)</w:t>
      </w:r>
    </w:p>
    <w:p w14:paraId="34430C47" w14:textId="77777777" w:rsidR="0050305B" w:rsidRPr="0050305B" w:rsidRDefault="0050305B" w:rsidP="0050305B">
      <w:r w:rsidRPr="0050305B">
        <w:t xml:space="preserve">  .lighthouseci/ (budgets.json)</w:t>
      </w:r>
    </w:p>
    <w:p w14:paraId="0B3AD0CB" w14:textId="77777777" w:rsidR="0050305B" w:rsidRPr="0050305B" w:rsidRDefault="0050305B" w:rsidP="0050305B">
      <w:r w:rsidRPr="0050305B">
        <w:rPr>
          <w:b/>
          <w:bCs/>
        </w:rPr>
        <w:lastRenderedPageBreak/>
        <w:t>Gates (blocking).</w:t>
      </w:r>
    </w:p>
    <w:p w14:paraId="6A68BCC8" w14:textId="77777777" w:rsidR="0050305B" w:rsidRPr="0050305B" w:rsidRDefault="0050305B" w:rsidP="0050305B">
      <w:pPr>
        <w:numPr>
          <w:ilvl w:val="0"/>
          <w:numId w:val="403"/>
        </w:numPr>
      </w:pPr>
      <w:r w:rsidRPr="0050305B">
        <w:t>g_a11y: Axe violations = 0 (severity ≥ serious).</w:t>
      </w:r>
    </w:p>
    <w:p w14:paraId="4F1F37F8" w14:textId="77777777" w:rsidR="0050305B" w:rsidRPr="0050305B" w:rsidRDefault="0050305B" w:rsidP="0050305B">
      <w:pPr>
        <w:numPr>
          <w:ilvl w:val="0"/>
          <w:numId w:val="403"/>
        </w:numPr>
      </w:pPr>
      <w:r w:rsidRPr="0050305B">
        <w:t>g_perf_web: Lighthouse budgets (LCP ≤ 2.5s P75, CLS ≤ 0.1).</w:t>
      </w:r>
    </w:p>
    <w:p w14:paraId="7BB313D6" w14:textId="77777777" w:rsidR="0050305B" w:rsidRPr="0050305B" w:rsidRDefault="0050305B" w:rsidP="0050305B">
      <w:pPr>
        <w:numPr>
          <w:ilvl w:val="0"/>
          <w:numId w:val="403"/>
        </w:numPr>
      </w:pPr>
      <w:r w:rsidRPr="0050305B">
        <w:t>g_contract_ui: Type-safe API clients (OpenAPI/GraphQL codegen) present for each declared endpoint.</w:t>
      </w:r>
    </w:p>
    <w:p w14:paraId="200CE46B" w14:textId="77777777" w:rsidR="0050305B" w:rsidRPr="0050305B" w:rsidRDefault="0050305B" w:rsidP="0050305B">
      <w:pPr>
        <w:numPr>
          <w:ilvl w:val="0"/>
          <w:numId w:val="403"/>
        </w:numPr>
      </w:pPr>
      <w:r w:rsidRPr="0050305B">
        <w:t>g_i18n: Missing translation keys = 0 for required locales.</w:t>
      </w:r>
    </w:p>
    <w:p w14:paraId="29A39119" w14:textId="77777777" w:rsidR="0050305B" w:rsidRPr="0050305B" w:rsidRDefault="0050305B" w:rsidP="0050305B">
      <w:r w:rsidRPr="0050305B">
        <w:rPr>
          <w:b/>
          <w:bCs/>
        </w:rPr>
        <w:t>Evidence.</w:t>
      </w:r>
      <w:r w:rsidRPr="0050305B">
        <w:t xml:space="preserve"> Page-level SEG spans include: route, hydration time, data source IDs, blueprint flow ID.</w:t>
      </w:r>
    </w:p>
    <w:p w14:paraId="030236B7" w14:textId="77777777" w:rsidR="0050305B" w:rsidRPr="0050305B" w:rsidRDefault="00000000" w:rsidP="0050305B">
      <w:r>
        <w:pict w14:anchorId="0014493A">
          <v:rect id="_x0000_i1329" style="width:0;height:1.5pt" o:hralign="center" o:hrstd="t" o:hr="t" fillcolor="#a0a0a0" stroked="f"/>
        </w:pict>
      </w:r>
    </w:p>
    <w:p w14:paraId="06F9BAAA" w14:textId="77777777" w:rsidR="0050305B" w:rsidRPr="0050305B" w:rsidRDefault="0050305B" w:rsidP="0050305B">
      <w:pPr>
        <w:rPr>
          <w:b/>
          <w:bCs/>
        </w:rPr>
      </w:pPr>
      <w:r w:rsidRPr="0050305B">
        <w:rPr>
          <w:b/>
          <w:bCs/>
        </w:rPr>
        <w:t>19.2 Canonical API Stack (Service)</w:t>
      </w:r>
    </w:p>
    <w:p w14:paraId="357AB75F" w14:textId="77777777" w:rsidR="0050305B" w:rsidRPr="0050305B" w:rsidRDefault="0050305B" w:rsidP="0050305B">
      <w:r w:rsidRPr="0050305B">
        <w:rPr>
          <w:b/>
          <w:bCs/>
        </w:rPr>
        <w:t>REST (default).</w:t>
      </w:r>
    </w:p>
    <w:p w14:paraId="3FD9770B" w14:textId="77777777" w:rsidR="0050305B" w:rsidRPr="0050305B" w:rsidRDefault="0050305B" w:rsidP="0050305B">
      <w:pPr>
        <w:numPr>
          <w:ilvl w:val="0"/>
          <w:numId w:val="404"/>
        </w:numPr>
      </w:pPr>
      <w:r w:rsidRPr="0050305B">
        <w:t xml:space="preserve">Framework: </w:t>
      </w:r>
      <w:r w:rsidRPr="0050305B">
        <w:rPr>
          <w:b/>
          <w:bCs/>
        </w:rPr>
        <w:t>FastAPI</w:t>
      </w:r>
      <w:r w:rsidRPr="0050305B">
        <w:t xml:space="preserve"> (Python) </w:t>
      </w:r>
      <w:r w:rsidRPr="0050305B">
        <w:rPr>
          <w:i/>
          <w:iCs/>
        </w:rPr>
        <w:t>or</w:t>
      </w:r>
      <w:r w:rsidRPr="0050305B">
        <w:t xml:space="preserve"> </w:t>
      </w:r>
      <w:r w:rsidRPr="0050305B">
        <w:rPr>
          <w:b/>
          <w:bCs/>
        </w:rPr>
        <w:t>NestJS</w:t>
      </w:r>
      <w:r w:rsidRPr="0050305B">
        <w:t xml:space="preserve"> (TypeScript) — one chosen per program.</w:t>
      </w:r>
    </w:p>
    <w:p w14:paraId="14B8ACC0" w14:textId="77777777" w:rsidR="0050305B" w:rsidRPr="0050305B" w:rsidRDefault="0050305B" w:rsidP="0050305B">
      <w:pPr>
        <w:numPr>
          <w:ilvl w:val="0"/>
          <w:numId w:val="404"/>
        </w:numPr>
      </w:pPr>
      <w:r w:rsidRPr="0050305B">
        <w:t xml:space="preserve">Contracts: </w:t>
      </w:r>
      <w:r w:rsidRPr="0050305B">
        <w:rPr>
          <w:b/>
          <w:bCs/>
        </w:rPr>
        <w:t>OpenAPI v3</w:t>
      </w:r>
      <w:r w:rsidRPr="0050305B">
        <w:t xml:space="preserve"> single source of truth; code generated clients/servers.</w:t>
      </w:r>
    </w:p>
    <w:p w14:paraId="0BC80DBB" w14:textId="77777777" w:rsidR="0050305B" w:rsidRPr="0050305B" w:rsidRDefault="0050305B" w:rsidP="0050305B">
      <w:pPr>
        <w:numPr>
          <w:ilvl w:val="0"/>
          <w:numId w:val="404"/>
        </w:numPr>
      </w:pPr>
      <w:r w:rsidRPr="0050305B">
        <w:t xml:space="preserve">Cross-cutting: </w:t>
      </w:r>
      <w:r w:rsidRPr="0050305B">
        <w:rPr>
          <w:b/>
          <w:bCs/>
        </w:rPr>
        <w:t>Rate-limit</w:t>
      </w:r>
      <w:r w:rsidRPr="0050305B">
        <w:t xml:space="preserve"> (token bucket), </w:t>
      </w:r>
      <w:r w:rsidRPr="0050305B">
        <w:rPr>
          <w:b/>
          <w:bCs/>
        </w:rPr>
        <w:t>idempotency keys</w:t>
      </w:r>
      <w:r w:rsidRPr="0050305B">
        <w:t xml:space="preserve"> for POST, structured errors (problem-json).</w:t>
      </w:r>
    </w:p>
    <w:p w14:paraId="14C37975" w14:textId="77777777" w:rsidR="0050305B" w:rsidRPr="0050305B" w:rsidRDefault="0050305B" w:rsidP="0050305B">
      <w:pPr>
        <w:numPr>
          <w:ilvl w:val="0"/>
          <w:numId w:val="404"/>
        </w:numPr>
      </w:pPr>
      <w:r w:rsidRPr="0050305B">
        <w:t xml:space="preserve">Storage: </w:t>
      </w:r>
      <w:r w:rsidRPr="0050305B">
        <w:rPr>
          <w:b/>
          <w:bCs/>
        </w:rPr>
        <w:t>PostgreSQL</w:t>
      </w:r>
      <w:r w:rsidRPr="0050305B">
        <w:t xml:space="preserve"> via </w:t>
      </w:r>
      <w:r w:rsidRPr="0050305B">
        <w:rPr>
          <w:b/>
          <w:bCs/>
        </w:rPr>
        <w:t>Prisma</w:t>
      </w:r>
      <w:r w:rsidRPr="0050305B">
        <w:t xml:space="preserve"> (TS) or </w:t>
      </w:r>
      <w:r w:rsidRPr="0050305B">
        <w:rPr>
          <w:b/>
          <w:bCs/>
        </w:rPr>
        <w:t>SQLModel</w:t>
      </w:r>
      <w:r w:rsidRPr="0050305B">
        <w:t xml:space="preserve"> (Py); </w:t>
      </w:r>
      <w:r w:rsidRPr="0050305B">
        <w:rPr>
          <w:b/>
          <w:bCs/>
        </w:rPr>
        <w:t>pgvector</w:t>
      </w:r>
      <w:r w:rsidRPr="0050305B">
        <w:t xml:space="preserve"> if embeddings needed.</w:t>
      </w:r>
    </w:p>
    <w:p w14:paraId="2A172BA9" w14:textId="77777777" w:rsidR="0050305B" w:rsidRPr="0050305B" w:rsidRDefault="0050305B" w:rsidP="0050305B">
      <w:pPr>
        <w:numPr>
          <w:ilvl w:val="0"/>
          <w:numId w:val="404"/>
        </w:numPr>
      </w:pPr>
      <w:r w:rsidRPr="0050305B">
        <w:t xml:space="preserve">Telemetry: OpenTelemetry auto-instrumented; request spans carry </w:t>
      </w:r>
      <w:r w:rsidRPr="0050305B">
        <w:rPr>
          <w:b/>
          <w:bCs/>
        </w:rPr>
        <w:t>caller</w:t>
      </w:r>
      <w:r w:rsidRPr="0050305B">
        <w:t xml:space="preserve">, </w:t>
      </w:r>
      <w:r w:rsidRPr="0050305B">
        <w:rPr>
          <w:b/>
          <w:bCs/>
        </w:rPr>
        <w:t>subject</w:t>
      </w:r>
      <w:r w:rsidRPr="0050305B">
        <w:t xml:space="preserve">, </w:t>
      </w:r>
      <w:r w:rsidRPr="0050305B">
        <w:rPr>
          <w:b/>
          <w:bCs/>
        </w:rPr>
        <w:t>plan_id</w:t>
      </w:r>
      <w:r w:rsidRPr="0050305B">
        <w:t>.</w:t>
      </w:r>
    </w:p>
    <w:p w14:paraId="55F2C809" w14:textId="77777777" w:rsidR="0050305B" w:rsidRPr="0050305B" w:rsidRDefault="0050305B" w:rsidP="0050305B">
      <w:r w:rsidRPr="0050305B">
        <w:rPr>
          <w:b/>
          <w:bCs/>
        </w:rPr>
        <w:t>GraphQL (optional).</w:t>
      </w:r>
    </w:p>
    <w:p w14:paraId="5DF0F2B6" w14:textId="77777777" w:rsidR="0050305B" w:rsidRPr="0050305B" w:rsidRDefault="0050305B" w:rsidP="0050305B">
      <w:pPr>
        <w:numPr>
          <w:ilvl w:val="0"/>
          <w:numId w:val="405"/>
        </w:numPr>
      </w:pPr>
      <w:r w:rsidRPr="0050305B">
        <w:t xml:space="preserve">Server: </w:t>
      </w:r>
      <w:r w:rsidRPr="0050305B">
        <w:rPr>
          <w:b/>
          <w:bCs/>
        </w:rPr>
        <w:t>Apollo</w:t>
      </w:r>
      <w:r w:rsidRPr="0050305B">
        <w:t>/</w:t>
      </w:r>
      <w:r w:rsidRPr="0050305B">
        <w:rPr>
          <w:b/>
          <w:bCs/>
        </w:rPr>
        <w:t>Helix</w:t>
      </w:r>
      <w:r w:rsidRPr="0050305B">
        <w:t xml:space="preserve"> with persisted ops and automatic persisted queries (APQ).</w:t>
      </w:r>
    </w:p>
    <w:p w14:paraId="7F9C0A1A" w14:textId="77777777" w:rsidR="0050305B" w:rsidRPr="0050305B" w:rsidRDefault="0050305B" w:rsidP="0050305B">
      <w:pPr>
        <w:numPr>
          <w:ilvl w:val="0"/>
          <w:numId w:val="405"/>
        </w:numPr>
      </w:pPr>
      <w:r w:rsidRPr="0050305B">
        <w:t>Policies: depth/complexity limits, field-level auth resolvers, DataLoader for N+1 control.</w:t>
      </w:r>
    </w:p>
    <w:p w14:paraId="203C8D6B" w14:textId="77777777" w:rsidR="0050305B" w:rsidRPr="0050305B" w:rsidRDefault="0050305B" w:rsidP="0050305B">
      <w:r w:rsidRPr="0050305B">
        <w:rPr>
          <w:b/>
          <w:bCs/>
        </w:rPr>
        <w:t>Gates (blocking).</w:t>
      </w:r>
    </w:p>
    <w:p w14:paraId="4E0A1305" w14:textId="77777777" w:rsidR="0050305B" w:rsidRPr="0050305B" w:rsidRDefault="0050305B" w:rsidP="0050305B">
      <w:pPr>
        <w:numPr>
          <w:ilvl w:val="0"/>
          <w:numId w:val="406"/>
        </w:numPr>
      </w:pPr>
      <w:r w:rsidRPr="0050305B">
        <w:t>g_openapi_valid: spec validates; diff against previous snapshot reviewed.</w:t>
      </w:r>
    </w:p>
    <w:p w14:paraId="738875CA" w14:textId="77777777" w:rsidR="0050305B" w:rsidRPr="0050305B" w:rsidRDefault="0050305B" w:rsidP="0050305B">
      <w:pPr>
        <w:numPr>
          <w:ilvl w:val="0"/>
          <w:numId w:val="406"/>
        </w:numPr>
      </w:pPr>
      <w:r w:rsidRPr="0050305B">
        <w:t>g_idempotency: endpoints labeled idempotent prove behavior in tests.</w:t>
      </w:r>
    </w:p>
    <w:p w14:paraId="551BB174" w14:textId="77777777" w:rsidR="0050305B" w:rsidRPr="0050305B" w:rsidRDefault="0050305B" w:rsidP="0050305B">
      <w:pPr>
        <w:numPr>
          <w:ilvl w:val="0"/>
          <w:numId w:val="406"/>
        </w:numPr>
      </w:pPr>
      <w:r w:rsidRPr="0050305B">
        <w:t>g_perf_api: p95 latency ≤ blueprint SLO per route in preview canary.</w:t>
      </w:r>
    </w:p>
    <w:p w14:paraId="22739EB6" w14:textId="77777777" w:rsidR="0050305B" w:rsidRPr="0050305B" w:rsidRDefault="0050305B" w:rsidP="0050305B">
      <w:pPr>
        <w:numPr>
          <w:ilvl w:val="0"/>
          <w:numId w:val="406"/>
        </w:numPr>
      </w:pPr>
      <w:r w:rsidRPr="0050305B">
        <w:t>g_contract_tests: consumer/provider pact tests pass.</w:t>
      </w:r>
    </w:p>
    <w:p w14:paraId="489C715A" w14:textId="77777777" w:rsidR="0050305B" w:rsidRPr="0050305B" w:rsidRDefault="00000000" w:rsidP="0050305B">
      <w:r>
        <w:lastRenderedPageBreak/>
        <w:pict w14:anchorId="2549E7E6">
          <v:rect id="_x0000_i1330" style="width:0;height:1.5pt" o:hralign="center" o:hrstd="t" o:hr="t" fillcolor="#a0a0a0" stroked="f"/>
        </w:pict>
      </w:r>
    </w:p>
    <w:p w14:paraId="34B55D3E" w14:textId="77777777" w:rsidR="0050305B" w:rsidRPr="0050305B" w:rsidRDefault="0050305B" w:rsidP="0050305B">
      <w:pPr>
        <w:rPr>
          <w:b/>
          <w:bCs/>
        </w:rPr>
      </w:pPr>
      <w:r w:rsidRPr="0050305B">
        <w:rPr>
          <w:b/>
          <w:bCs/>
        </w:rPr>
        <w:t>19.3 Canonical Auth &amp; Identity</w:t>
      </w:r>
    </w:p>
    <w:p w14:paraId="2CC6DB4E" w14:textId="77777777" w:rsidR="0050305B" w:rsidRPr="0050305B" w:rsidRDefault="0050305B" w:rsidP="0050305B">
      <w:r w:rsidRPr="0050305B">
        <w:rPr>
          <w:b/>
          <w:bCs/>
        </w:rPr>
        <w:t>Model.</w:t>
      </w:r>
    </w:p>
    <w:p w14:paraId="63D8199F" w14:textId="77777777" w:rsidR="0050305B" w:rsidRPr="0050305B" w:rsidRDefault="0050305B" w:rsidP="0050305B">
      <w:pPr>
        <w:numPr>
          <w:ilvl w:val="0"/>
          <w:numId w:val="407"/>
        </w:numPr>
      </w:pPr>
      <w:r w:rsidRPr="0050305B">
        <w:t xml:space="preserve">Protocol: </w:t>
      </w:r>
      <w:r w:rsidRPr="0050305B">
        <w:rPr>
          <w:b/>
          <w:bCs/>
        </w:rPr>
        <w:t>OIDC/OAuth2 (PKCE)</w:t>
      </w:r>
      <w:r w:rsidRPr="0050305B">
        <w:t xml:space="preserve"> for users; </w:t>
      </w:r>
      <w:r w:rsidRPr="0050305B">
        <w:rPr>
          <w:b/>
          <w:bCs/>
        </w:rPr>
        <w:t>mTLS + JWT</w:t>
      </w:r>
      <w:r w:rsidRPr="0050305B">
        <w:t xml:space="preserve"> for service-to-service.</w:t>
      </w:r>
    </w:p>
    <w:p w14:paraId="745BE43E" w14:textId="77777777" w:rsidR="0050305B" w:rsidRPr="0050305B" w:rsidRDefault="0050305B" w:rsidP="0050305B">
      <w:pPr>
        <w:numPr>
          <w:ilvl w:val="0"/>
          <w:numId w:val="407"/>
        </w:numPr>
      </w:pPr>
      <w:r w:rsidRPr="0050305B">
        <w:t xml:space="preserve">Provider: </w:t>
      </w:r>
      <w:r w:rsidRPr="0050305B">
        <w:rPr>
          <w:b/>
          <w:bCs/>
        </w:rPr>
        <w:t>Keycloak</w:t>
      </w:r>
      <w:r w:rsidRPr="0050305B">
        <w:t xml:space="preserve"> (self-host) or managed (Auth0/Cognito) — template pins one.</w:t>
      </w:r>
    </w:p>
    <w:p w14:paraId="0450058E" w14:textId="77777777" w:rsidR="0050305B" w:rsidRPr="0050305B" w:rsidRDefault="0050305B" w:rsidP="0050305B">
      <w:pPr>
        <w:numPr>
          <w:ilvl w:val="0"/>
          <w:numId w:val="407"/>
        </w:numPr>
      </w:pPr>
      <w:r w:rsidRPr="0050305B">
        <w:t>Sessions: short-lived access tokens, rotating refresh, token binding on device.</w:t>
      </w:r>
    </w:p>
    <w:p w14:paraId="0CF1C2C6" w14:textId="77777777" w:rsidR="0050305B" w:rsidRPr="0050305B" w:rsidRDefault="0050305B" w:rsidP="0050305B">
      <w:pPr>
        <w:numPr>
          <w:ilvl w:val="0"/>
          <w:numId w:val="407"/>
        </w:numPr>
      </w:pPr>
      <w:r w:rsidRPr="0050305B">
        <w:t xml:space="preserve">Authorization: </w:t>
      </w:r>
      <w:r w:rsidRPr="0050305B">
        <w:rPr>
          <w:b/>
          <w:bCs/>
        </w:rPr>
        <w:t>OPA/Rego</w:t>
      </w:r>
      <w:r w:rsidRPr="0050305B">
        <w:t xml:space="preserve"> or </w:t>
      </w:r>
      <w:r w:rsidRPr="0050305B">
        <w:rPr>
          <w:b/>
          <w:bCs/>
        </w:rPr>
        <w:t>Cedar</w:t>
      </w:r>
      <w:r w:rsidRPr="0050305B">
        <w:t xml:space="preserve"> policies; resource-scoped claims; deny-by-default.</w:t>
      </w:r>
    </w:p>
    <w:p w14:paraId="31C9E386" w14:textId="77777777" w:rsidR="0050305B" w:rsidRPr="0050305B" w:rsidRDefault="0050305B" w:rsidP="0050305B">
      <w:r w:rsidRPr="0050305B">
        <w:rPr>
          <w:b/>
          <w:bCs/>
        </w:rPr>
        <w:t>Security primitives (enforced).</w:t>
      </w:r>
    </w:p>
    <w:p w14:paraId="292A4AFF" w14:textId="77777777" w:rsidR="0050305B" w:rsidRPr="0050305B" w:rsidRDefault="0050305B" w:rsidP="0050305B">
      <w:pPr>
        <w:numPr>
          <w:ilvl w:val="0"/>
          <w:numId w:val="408"/>
        </w:numPr>
      </w:pPr>
      <w:r w:rsidRPr="0050305B">
        <w:t>Web: SameSite=strict cookies, CSP with nonce, Origin checks for POST.</w:t>
      </w:r>
    </w:p>
    <w:p w14:paraId="568BDEC5" w14:textId="77777777" w:rsidR="0050305B" w:rsidRPr="0050305B" w:rsidRDefault="0050305B" w:rsidP="0050305B">
      <w:pPr>
        <w:numPr>
          <w:ilvl w:val="0"/>
          <w:numId w:val="408"/>
        </w:numPr>
      </w:pPr>
      <w:r w:rsidRPr="0050305B">
        <w:t>API: JTI replay cache, aud/iss validation, per-scope rate limits.</w:t>
      </w:r>
    </w:p>
    <w:p w14:paraId="4EEE0601" w14:textId="77777777" w:rsidR="0050305B" w:rsidRPr="0050305B" w:rsidRDefault="0050305B" w:rsidP="0050305B">
      <w:pPr>
        <w:numPr>
          <w:ilvl w:val="0"/>
          <w:numId w:val="408"/>
        </w:numPr>
      </w:pPr>
      <w:r w:rsidRPr="0050305B">
        <w:t>Secrets: sealed by KMS; no plaintext in env; CI retrieves via short-lived tokens.</w:t>
      </w:r>
    </w:p>
    <w:p w14:paraId="1C69376C" w14:textId="77777777" w:rsidR="0050305B" w:rsidRPr="0050305B" w:rsidRDefault="0050305B" w:rsidP="0050305B">
      <w:r w:rsidRPr="0050305B">
        <w:rPr>
          <w:b/>
          <w:bCs/>
        </w:rPr>
        <w:t>Gates (blocking).</w:t>
      </w:r>
    </w:p>
    <w:p w14:paraId="0B7FE2A9" w14:textId="77777777" w:rsidR="0050305B" w:rsidRPr="0050305B" w:rsidRDefault="0050305B" w:rsidP="0050305B">
      <w:pPr>
        <w:numPr>
          <w:ilvl w:val="0"/>
          <w:numId w:val="409"/>
        </w:numPr>
      </w:pPr>
      <w:r w:rsidRPr="0050305B">
        <w:t>g_auth_lat: p95 login &lt; 400ms in target regions.</w:t>
      </w:r>
    </w:p>
    <w:p w14:paraId="44271841" w14:textId="77777777" w:rsidR="0050305B" w:rsidRPr="0050305B" w:rsidRDefault="0050305B" w:rsidP="0050305B">
      <w:pPr>
        <w:numPr>
          <w:ilvl w:val="0"/>
          <w:numId w:val="409"/>
        </w:numPr>
      </w:pPr>
      <w:r w:rsidRPr="0050305B">
        <w:t>g_policy_eval: policy pack validation on all protected routes (OPA unit tests).</w:t>
      </w:r>
    </w:p>
    <w:p w14:paraId="2ADA4B8F" w14:textId="77777777" w:rsidR="0050305B" w:rsidRPr="0050305B" w:rsidRDefault="0050305B" w:rsidP="0050305B">
      <w:pPr>
        <w:numPr>
          <w:ilvl w:val="0"/>
          <w:numId w:val="409"/>
        </w:numPr>
      </w:pPr>
      <w:r w:rsidRPr="0050305B">
        <w:t>g_secret_leak: zero findings from secret scanners; SBOM free of banned licenses.</w:t>
      </w:r>
    </w:p>
    <w:p w14:paraId="13916D8A" w14:textId="77777777" w:rsidR="0050305B" w:rsidRPr="0050305B" w:rsidRDefault="00000000" w:rsidP="0050305B">
      <w:r>
        <w:pict w14:anchorId="1F523461">
          <v:rect id="_x0000_i1331" style="width:0;height:1.5pt" o:hralign="center" o:hrstd="t" o:hr="t" fillcolor="#a0a0a0" stroked="f"/>
        </w:pict>
      </w:r>
    </w:p>
    <w:p w14:paraId="4D2410A3" w14:textId="77777777" w:rsidR="0050305B" w:rsidRPr="0050305B" w:rsidRDefault="0050305B" w:rsidP="0050305B">
      <w:pPr>
        <w:rPr>
          <w:b/>
          <w:bCs/>
        </w:rPr>
      </w:pPr>
      <w:r w:rsidRPr="0050305B">
        <w:rPr>
          <w:b/>
          <w:bCs/>
        </w:rPr>
        <w:t>19.4 Canonical Data Stack</w:t>
      </w:r>
    </w:p>
    <w:p w14:paraId="7B9F1E52" w14:textId="77777777" w:rsidR="0050305B" w:rsidRPr="0050305B" w:rsidRDefault="0050305B" w:rsidP="0050305B">
      <w:r w:rsidRPr="0050305B">
        <w:rPr>
          <w:b/>
          <w:bCs/>
        </w:rPr>
        <w:t>Transactional.</w:t>
      </w:r>
    </w:p>
    <w:p w14:paraId="225B1937" w14:textId="77777777" w:rsidR="0050305B" w:rsidRPr="0050305B" w:rsidRDefault="0050305B" w:rsidP="0050305B">
      <w:pPr>
        <w:numPr>
          <w:ilvl w:val="0"/>
          <w:numId w:val="410"/>
        </w:numPr>
      </w:pPr>
      <w:r w:rsidRPr="0050305B">
        <w:rPr>
          <w:b/>
          <w:bCs/>
        </w:rPr>
        <w:t>PostgreSQL 15+</w:t>
      </w:r>
      <w:r w:rsidRPr="0050305B">
        <w:t xml:space="preserve"> with </w:t>
      </w:r>
      <w:r w:rsidRPr="0050305B">
        <w:rPr>
          <w:b/>
          <w:bCs/>
        </w:rPr>
        <w:t>pgcrypto</w:t>
      </w:r>
      <w:r w:rsidRPr="0050305B">
        <w:t xml:space="preserve"> + </w:t>
      </w:r>
      <w:r w:rsidRPr="0050305B">
        <w:rPr>
          <w:b/>
          <w:bCs/>
        </w:rPr>
        <w:t>RLS</w:t>
      </w:r>
      <w:r w:rsidRPr="0050305B">
        <w:t>.</w:t>
      </w:r>
    </w:p>
    <w:p w14:paraId="1BE31C56" w14:textId="77777777" w:rsidR="0050305B" w:rsidRPr="0050305B" w:rsidRDefault="0050305B" w:rsidP="0050305B">
      <w:pPr>
        <w:numPr>
          <w:ilvl w:val="0"/>
          <w:numId w:val="410"/>
        </w:numPr>
      </w:pPr>
      <w:r w:rsidRPr="0050305B">
        <w:t xml:space="preserve">Schema: </w:t>
      </w:r>
      <w:r w:rsidRPr="0050305B">
        <w:rPr>
          <w:b/>
          <w:bCs/>
        </w:rPr>
        <w:t>Prisma</w:t>
      </w:r>
      <w:r w:rsidRPr="0050305B">
        <w:t>/</w:t>
      </w:r>
      <w:r w:rsidRPr="0050305B">
        <w:rPr>
          <w:b/>
          <w:bCs/>
        </w:rPr>
        <w:t>Liquibase</w:t>
      </w:r>
      <w:r w:rsidRPr="0050305B">
        <w:t xml:space="preserve"> migrations; content-addressed migration files.</w:t>
      </w:r>
    </w:p>
    <w:p w14:paraId="72C2E269" w14:textId="77777777" w:rsidR="0050305B" w:rsidRPr="0050305B" w:rsidRDefault="0050305B" w:rsidP="0050305B">
      <w:pPr>
        <w:numPr>
          <w:ilvl w:val="0"/>
          <w:numId w:val="410"/>
        </w:numPr>
      </w:pPr>
      <w:r w:rsidRPr="0050305B">
        <w:t xml:space="preserve">CDC: </w:t>
      </w:r>
      <w:r w:rsidRPr="0050305B">
        <w:rPr>
          <w:b/>
          <w:bCs/>
        </w:rPr>
        <w:t>Debezium</w:t>
      </w:r>
      <w:r w:rsidRPr="0050305B">
        <w:t xml:space="preserve"> → event bus (for analytics/ELT or sagas).</w:t>
      </w:r>
    </w:p>
    <w:p w14:paraId="3974C7D0" w14:textId="77777777" w:rsidR="0050305B" w:rsidRPr="0050305B" w:rsidRDefault="0050305B" w:rsidP="0050305B">
      <w:r w:rsidRPr="0050305B">
        <w:rPr>
          <w:b/>
          <w:bCs/>
        </w:rPr>
        <w:t>Analytical.</w:t>
      </w:r>
    </w:p>
    <w:p w14:paraId="50223F2B" w14:textId="77777777" w:rsidR="0050305B" w:rsidRPr="0050305B" w:rsidRDefault="0050305B" w:rsidP="0050305B">
      <w:pPr>
        <w:numPr>
          <w:ilvl w:val="0"/>
          <w:numId w:val="411"/>
        </w:numPr>
      </w:pPr>
      <w:r w:rsidRPr="0050305B">
        <w:t xml:space="preserve">Warehouse: </w:t>
      </w:r>
      <w:r w:rsidRPr="0050305B">
        <w:rPr>
          <w:b/>
          <w:bCs/>
        </w:rPr>
        <w:t>BigQuery</w:t>
      </w:r>
      <w:r w:rsidRPr="0050305B">
        <w:t>/</w:t>
      </w:r>
      <w:r w:rsidRPr="0050305B">
        <w:rPr>
          <w:b/>
          <w:bCs/>
        </w:rPr>
        <w:t>Snowflake</w:t>
      </w:r>
      <w:r w:rsidRPr="0050305B">
        <w:t xml:space="preserve"> (program-choice).</w:t>
      </w:r>
    </w:p>
    <w:p w14:paraId="4CDE2ED6" w14:textId="77777777" w:rsidR="0050305B" w:rsidRPr="0050305B" w:rsidRDefault="0050305B" w:rsidP="0050305B">
      <w:pPr>
        <w:numPr>
          <w:ilvl w:val="0"/>
          <w:numId w:val="411"/>
        </w:numPr>
      </w:pPr>
      <w:r w:rsidRPr="0050305B">
        <w:t xml:space="preserve">ETL: </w:t>
      </w:r>
      <w:r w:rsidRPr="0050305B">
        <w:rPr>
          <w:b/>
          <w:bCs/>
        </w:rPr>
        <w:t>dbt</w:t>
      </w:r>
      <w:r w:rsidRPr="0050305B">
        <w:t xml:space="preserve"> models; lineage exported to SEG (model ↔ query ↔ decision).</w:t>
      </w:r>
    </w:p>
    <w:p w14:paraId="02B795E5" w14:textId="77777777" w:rsidR="0050305B" w:rsidRPr="0050305B" w:rsidRDefault="0050305B" w:rsidP="0050305B">
      <w:r w:rsidRPr="0050305B">
        <w:rPr>
          <w:b/>
          <w:bCs/>
        </w:rPr>
        <w:t>Vector &amp; Evidence.</w:t>
      </w:r>
    </w:p>
    <w:p w14:paraId="57FE36F9" w14:textId="77777777" w:rsidR="0050305B" w:rsidRPr="0050305B" w:rsidRDefault="0050305B" w:rsidP="0050305B">
      <w:pPr>
        <w:numPr>
          <w:ilvl w:val="0"/>
          <w:numId w:val="412"/>
        </w:numPr>
      </w:pPr>
      <w:r w:rsidRPr="0050305B">
        <w:rPr>
          <w:b/>
          <w:bCs/>
        </w:rPr>
        <w:lastRenderedPageBreak/>
        <w:t>pgvector</w:t>
      </w:r>
      <w:r w:rsidRPr="0050305B">
        <w:t xml:space="preserve"> (co-located embeddings) for small/mid; external vector store optional.</w:t>
      </w:r>
    </w:p>
    <w:p w14:paraId="4E8FE4EC" w14:textId="77777777" w:rsidR="0050305B" w:rsidRPr="0050305B" w:rsidRDefault="0050305B" w:rsidP="0050305B">
      <w:pPr>
        <w:numPr>
          <w:ilvl w:val="0"/>
          <w:numId w:val="412"/>
        </w:numPr>
      </w:pPr>
      <w:r w:rsidRPr="0050305B">
        <w:rPr>
          <w:b/>
          <w:bCs/>
        </w:rPr>
        <w:t>SEG store</w:t>
      </w:r>
      <w:r w:rsidRPr="0050305B">
        <w:t xml:space="preserve">: RDF/JSON-LD in </w:t>
      </w:r>
      <w:r w:rsidRPr="0050305B">
        <w:rPr>
          <w:b/>
          <w:bCs/>
        </w:rPr>
        <w:t>Neptune/Neptune-like</w:t>
      </w:r>
      <w:r w:rsidRPr="0050305B">
        <w:t xml:space="preserve"> or </w:t>
      </w:r>
      <w:r w:rsidRPr="0050305B">
        <w:rPr>
          <w:b/>
          <w:bCs/>
        </w:rPr>
        <w:t>Neo4j</w:t>
      </w:r>
      <w:r w:rsidRPr="0050305B">
        <w:t xml:space="preserve"> with time-slicing.</w:t>
      </w:r>
    </w:p>
    <w:p w14:paraId="014E02E3" w14:textId="77777777" w:rsidR="0050305B" w:rsidRPr="0050305B" w:rsidRDefault="0050305B" w:rsidP="0050305B">
      <w:r w:rsidRPr="0050305B">
        <w:rPr>
          <w:b/>
          <w:bCs/>
        </w:rPr>
        <w:t>Gates.</w:t>
      </w:r>
    </w:p>
    <w:p w14:paraId="28D16714" w14:textId="77777777" w:rsidR="0050305B" w:rsidRPr="0050305B" w:rsidRDefault="0050305B" w:rsidP="0050305B">
      <w:pPr>
        <w:numPr>
          <w:ilvl w:val="0"/>
          <w:numId w:val="413"/>
        </w:numPr>
      </w:pPr>
      <w:r w:rsidRPr="0050305B">
        <w:t>g_rls_required: tables with PII must have RLS ON; tests verify denial by default.</w:t>
      </w:r>
    </w:p>
    <w:p w14:paraId="046C2EFB" w14:textId="77777777" w:rsidR="0050305B" w:rsidRPr="0050305B" w:rsidRDefault="0050305B" w:rsidP="0050305B">
      <w:pPr>
        <w:numPr>
          <w:ilvl w:val="0"/>
          <w:numId w:val="413"/>
        </w:numPr>
      </w:pPr>
      <w:r w:rsidRPr="0050305B">
        <w:t>g_migrations_reversible: up/down integrity; destructive ops gated by HITL.</w:t>
      </w:r>
    </w:p>
    <w:p w14:paraId="45530174" w14:textId="77777777" w:rsidR="0050305B" w:rsidRPr="0050305B" w:rsidRDefault="0050305B" w:rsidP="0050305B">
      <w:pPr>
        <w:numPr>
          <w:ilvl w:val="0"/>
          <w:numId w:val="413"/>
        </w:numPr>
      </w:pPr>
      <w:r w:rsidRPr="0050305B">
        <w:t>g_data_retention: retention policies match blueprint jurisdiction; verify in CI.</w:t>
      </w:r>
    </w:p>
    <w:p w14:paraId="1C6B8C0F" w14:textId="77777777" w:rsidR="0050305B" w:rsidRPr="0050305B" w:rsidRDefault="00000000" w:rsidP="0050305B">
      <w:r>
        <w:pict w14:anchorId="2FB03BD7">
          <v:rect id="_x0000_i1332" style="width:0;height:1.5pt" o:hralign="center" o:hrstd="t" o:hr="t" fillcolor="#a0a0a0" stroked="f"/>
        </w:pict>
      </w:r>
    </w:p>
    <w:p w14:paraId="64E8CD33" w14:textId="77777777" w:rsidR="0050305B" w:rsidRPr="0050305B" w:rsidRDefault="0050305B" w:rsidP="0050305B">
      <w:pPr>
        <w:rPr>
          <w:b/>
          <w:bCs/>
        </w:rPr>
      </w:pPr>
      <w:r w:rsidRPr="0050305B">
        <w:rPr>
          <w:b/>
          <w:bCs/>
        </w:rPr>
        <w:t>19.5 Template Catalog (Golden Paths)</w:t>
      </w:r>
    </w:p>
    <w:p w14:paraId="52150EBE" w14:textId="77777777" w:rsidR="0050305B" w:rsidRPr="0050305B" w:rsidRDefault="0050305B" w:rsidP="0050305B">
      <w:r w:rsidRPr="0050305B">
        <w:rPr>
          <w:b/>
          <w:bCs/>
        </w:rPr>
        <w:t>Repository skeleton (monorepo).</w:t>
      </w:r>
    </w:p>
    <w:p w14:paraId="0CE37A79" w14:textId="77777777" w:rsidR="0050305B" w:rsidRPr="0050305B" w:rsidRDefault="0050305B" w:rsidP="0050305B">
      <w:r w:rsidRPr="0050305B">
        <w:t>.</w:t>
      </w:r>
    </w:p>
    <w:p w14:paraId="0DDE3992"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apps/</w:t>
      </w:r>
    </w:p>
    <w:p w14:paraId="21533FB4" w14:textId="77777777" w:rsidR="0050305B" w:rsidRPr="0050305B" w:rsidRDefault="0050305B" w:rsidP="0050305B">
      <w:r w:rsidRPr="0050305B">
        <w:t xml:space="preserve">│  </w:t>
      </w:r>
      <w:r w:rsidRPr="0050305B">
        <w:rPr>
          <w:rFonts w:ascii="MS Gothic" w:eastAsia="MS Gothic" w:hAnsi="MS Gothic" w:cs="MS Gothic" w:hint="eastAsia"/>
        </w:rPr>
        <w:t>├</w:t>
      </w:r>
      <w:r w:rsidRPr="0050305B">
        <w:rPr>
          <w:rFonts w:ascii="Aptos" w:hAnsi="Aptos" w:cs="Aptos"/>
        </w:rPr>
        <w:t>─</w:t>
      </w:r>
      <w:r w:rsidRPr="0050305B">
        <w:t xml:space="preserve"> web/            # Next.js</w:t>
      </w:r>
    </w:p>
    <w:p w14:paraId="11BF8F92" w14:textId="77777777" w:rsidR="0050305B" w:rsidRPr="0050305B" w:rsidRDefault="0050305B" w:rsidP="0050305B">
      <w:r w:rsidRPr="0050305B">
        <w:t>│  └─ worker/         # background tasks</w:t>
      </w:r>
    </w:p>
    <w:p w14:paraId="7CF389D6"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services/</w:t>
      </w:r>
    </w:p>
    <w:p w14:paraId="25FBC09E" w14:textId="77777777" w:rsidR="0050305B" w:rsidRPr="0050305B" w:rsidRDefault="0050305B" w:rsidP="0050305B">
      <w:r w:rsidRPr="0050305B">
        <w:t>│  └─ api/            # FastAPI or NestJS</w:t>
      </w:r>
    </w:p>
    <w:p w14:paraId="46193A33"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packages/</w:t>
      </w:r>
    </w:p>
    <w:p w14:paraId="50DA9756" w14:textId="77777777" w:rsidR="0050305B" w:rsidRPr="0050305B" w:rsidRDefault="0050305B" w:rsidP="0050305B">
      <w:r w:rsidRPr="0050305B">
        <w:t xml:space="preserve">│  </w:t>
      </w:r>
      <w:r w:rsidRPr="0050305B">
        <w:rPr>
          <w:rFonts w:ascii="MS Gothic" w:eastAsia="MS Gothic" w:hAnsi="MS Gothic" w:cs="MS Gothic" w:hint="eastAsia"/>
        </w:rPr>
        <w:t>├</w:t>
      </w:r>
      <w:r w:rsidRPr="0050305B">
        <w:rPr>
          <w:rFonts w:ascii="Aptos" w:hAnsi="Aptos" w:cs="Aptos"/>
        </w:rPr>
        <w:t>─</w:t>
      </w:r>
      <w:r w:rsidRPr="0050305B">
        <w:t xml:space="preserve"> ui/             # shared components</w:t>
      </w:r>
    </w:p>
    <w:p w14:paraId="6CEC8BCA" w14:textId="77777777" w:rsidR="0050305B" w:rsidRPr="0050305B" w:rsidRDefault="0050305B" w:rsidP="0050305B">
      <w:r w:rsidRPr="0050305B">
        <w:t>│  └─ schema/         # zod/openapi/graph types</w:t>
      </w:r>
    </w:p>
    <w:p w14:paraId="49BBC483"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infra/             # IaC (Terraform/Pulumi), pipelines</w:t>
      </w:r>
    </w:p>
    <w:p w14:paraId="436EA071"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policies/          # OPA/Cedar, license allowlist, PII redaction maps</w:t>
      </w:r>
    </w:p>
    <w:p w14:paraId="060DFA80" w14:textId="77777777" w:rsidR="0050305B" w:rsidRPr="0050305B" w:rsidRDefault="0050305B" w:rsidP="0050305B">
      <w:r w:rsidRPr="0050305B">
        <w:rPr>
          <w:rFonts w:ascii="MS Gothic" w:eastAsia="MS Gothic" w:hAnsi="MS Gothic" w:cs="MS Gothic" w:hint="eastAsia"/>
        </w:rPr>
        <w:t>├</w:t>
      </w:r>
      <w:r w:rsidRPr="0050305B">
        <w:rPr>
          <w:rFonts w:ascii="Aptos" w:hAnsi="Aptos" w:cs="Aptos"/>
        </w:rPr>
        <w:t>─</w:t>
      </w:r>
      <w:r w:rsidRPr="0050305B">
        <w:t xml:space="preserve"> .github/workflows/ # CI/CD</w:t>
      </w:r>
    </w:p>
    <w:p w14:paraId="614FC61B" w14:textId="77777777" w:rsidR="0050305B" w:rsidRPr="0050305B" w:rsidRDefault="0050305B" w:rsidP="0050305B">
      <w:r w:rsidRPr="0050305B">
        <w:t>└─ docs/              # ADRs, blueprints, runbooks</w:t>
      </w:r>
    </w:p>
    <w:p w14:paraId="4C6FF032" w14:textId="77777777" w:rsidR="0050305B" w:rsidRPr="0050305B" w:rsidRDefault="0050305B" w:rsidP="0050305B">
      <w:r w:rsidRPr="0050305B">
        <w:rPr>
          <w:b/>
          <w:bCs/>
        </w:rPr>
        <w:t>Template witnesses.</w:t>
      </w:r>
      <w:r w:rsidRPr="0050305B">
        <w:br/>
        <w:t xml:space="preserve">template.lock.json records: template IDs, commit hashes, toolchain versions, blueprint hash, and </w:t>
      </w:r>
      <w:r w:rsidRPr="0050305B">
        <w:rPr>
          <w:b/>
          <w:bCs/>
        </w:rPr>
        <w:t>snapshot_id</w:t>
      </w:r>
      <w:r w:rsidRPr="0050305B">
        <w:t>. Any deviation → g_template_integrity fails.</w:t>
      </w:r>
    </w:p>
    <w:p w14:paraId="7D5E87B3" w14:textId="77777777" w:rsidR="0050305B" w:rsidRPr="0050305B" w:rsidRDefault="00000000" w:rsidP="0050305B">
      <w:r>
        <w:pict w14:anchorId="16F46F57">
          <v:rect id="_x0000_i1333" style="width:0;height:1.5pt" o:hralign="center" o:hrstd="t" o:hr="t" fillcolor="#a0a0a0" stroked="f"/>
        </w:pict>
      </w:r>
    </w:p>
    <w:p w14:paraId="2E88E08E" w14:textId="77777777" w:rsidR="0050305B" w:rsidRPr="0050305B" w:rsidRDefault="0050305B" w:rsidP="0050305B">
      <w:pPr>
        <w:rPr>
          <w:b/>
          <w:bCs/>
        </w:rPr>
      </w:pPr>
      <w:r w:rsidRPr="0050305B">
        <w:rPr>
          <w:b/>
          <w:bCs/>
        </w:rPr>
        <w:lastRenderedPageBreak/>
        <w:t>19.6 Policy Packs (snap-in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9"/>
        <w:gridCol w:w="4211"/>
        <w:gridCol w:w="2980"/>
      </w:tblGrid>
      <w:tr w:rsidR="0050305B" w:rsidRPr="0050305B" w14:paraId="706E2EB5" w14:textId="77777777">
        <w:trPr>
          <w:tblHeader/>
          <w:tblCellSpacing w:w="15" w:type="dxa"/>
        </w:trPr>
        <w:tc>
          <w:tcPr>
            <w:tcW w:w="0" w:type="auto"/>
            <w:vAlign w:val="center"/>
            <w:hideMark/>
          </w:tcPr>
          <w:p w14:paraId="541B6B3F" w14:textId="77777777" w:rsidR="0050305B" w:rsidRPr="0050305B" w:rsidRDefault="0050305B" w:rsidP="0050305B">
            <w:pPr>
              <w:rPr>
                <w:b/>
                <w:bCs/>
              </w:rPr>
            </w:pPr>
            <w:r w:rsidRPr="0050305B">
              <w:rPr>
                <w:b/>
                <w:bCs/>
              </w:rPr>
              <w:t>Pack</w:t>
            </w:r>
          </w:p>
        </w:tc>
        <w:tc>
          <w:tcPr>
            <w:tcW w:w="0" w:type="auto"/>
            <w:vAlign w:val="center"/>
            <w:hideMark/>
          </w:tcPr>
          <w:p w14:paraId="3AEE2A8D" w14:textId="77777777" w:rsidR="0050305B" w:rsidRPr="0050305B" w:rsidRDefault="0050305B" w:rsidP="0050305B">
            <w:pPr>
              <w:rPr>
                <w:b/>
                <w:bCs/>
              </w:rPr>
            </w:pPr>
            <w:r w:rsidRPr="0050305B">
              <w:rPr>
                <w:b/>
                <w:bCs/>
              </w:rPr>
              <w:t>What it enforces</w:t>
            </w:r>
          </w:p>
        </w:tc>
        <w:tc>
          <w:tcPr>
            <w:tcW w:w="0" w:type="auto"/>
            <w:vAlign w:val="center"/>
            <w:hideMark/>
          </w:tcPr>
          <w:p w14:paraId="5DE334D1" w14:textId="77777777" w:rsidR="0050305B" w:rsidRPr="0050305B" w:rsidRDefault="0050305B" w:rsidP="0050305B">
            <w:pPr>
              <w:rPr>
                <w:b/>
                <w:bCs/>
              </w:rPr>
            </w:pPr>
            <w:r w:rsidRPr="0050305B">
              <w:rPr>
                <w:b/>
                <w:bCs/>
              </w:rPr>
              <w:t>Gates</w:t>
            </w:r>
          </w:p>
        </w:tc>
      </w:tr>
      <w:tr w:rsidR="0050305B" w:rsidRPr="0050305B" w14:paraId="0CC8E701" w14:textId="77777777">
        <w:trPr>
          <w:tblCellSpacing w:w="15" w:type="dxa"/>
        </w:trPr>
        <w:tc>
          <w:tcPr>
            <w:tcW w:w="0" w:type="auto"/>
            <w:vAlign w:val="center"/>
            <w:hideMark/>
          </w:tcPr>
          <w:p w14:paraId="4E02CE76" w14:textId="77777777" w:rsidR="0050305B" w:rsidRPr="0050305B" w:rsidRDefault="0050305B" w:rsidP="0050305B">
            <w:r w:rsidRPr="0050305B">
              <w:rPr>
                <w:b/>
                <w:bCs/>
              </w:rPr>
              <w:t>Security-Basics</w:t>
            </w:r>
          </w:p>
        </w:tc>
        <w:tc>
          <w:tcPr>
            <w:tcW w:w="0" w:type="auto"/>
            <w:vAlign w:val="center"/>
            <w:hideMark/>
          </w:tcPr>
          <w:p w14:paraId="5CB776AF" w14:textId="77777777" w:rsidR="0050305B" w:rsidRPr="0050305B" w:rsidRDefault="0050305B" w:rsidP="0050305B">
            <w:r w:rsidRPr="0050305B">
              <w:t>TLS, HSTS, CSP, dependency vulns (SLSA/SBOM)</w:t>
            </w:r>
          </w:p>
        </w:tc>
        <w:tc>
          <w:tcPr>
            <w:tcW w:w="0" w:type="auto"/>
            <w:vAlign w:val="center"/>
            <w:hideMark/>
          </w:tcPr>
          <w:p w14:paraId="0550EE0C" w14:textId="77777777" w:rsidR="0050305B" w:rsidRPr="0050305B" w:rsidRDefault="0050305B" w:rsidP="0050305B">
            <w:r w:rsidRPr="0050305B">
              <w:t>g_csp, g_slsa, g_vuln_budget</w:t>
            </w:r>
          </w:p>
        </w:tc>
      </w:tr>
      <w:tr w:rsidR="0050305B" w:rsidRPr="0050305B" w14:paraId="00A7895A" w14:textId="77777777">
        <w:trPr>
          <w:tblCellSpacing w:w="15" w:type="dxa"/>
        </w:trPr>
        <w:tc>
          <w:tcPr>
            <w:tcW w:w="0" w:type="auto"/>
            <w:vAlign w:val="center"/>
            <w:hideMark/>
          </w:tcPr>
          <w:p w14:paraId="1252BE06" w14:textId="77777777" w:rsidR="0050305B" w:rsidRPr="0050305B" w:rsidRDefault="0050305B" w:rsidP="0050305B">
            <w:r w:rsidRPr="0050305B">
              <w:rPr>
                <w:b/>
                <w:bCs/>
              </w:rPr>
              <w:t>PII &amp; Residency</w:t>
            </w:r>
          </w:p>
        </w:tc>
        <w:tc>
          <w:tcPr>
            <w:tcW w:w="0" w:type="auto"/>
            <w:vAlign w:val="center"/>
            <w:hideMark/>
          </w:tcPr>
          <w:p w14:paraId="0B50A98D" w14:textId="77777777" w:rsidR="0050305B" w:rsidRPr="0050305B" w:rsidRDefault="0050305B" w:rsidP="0050305B">
            <w:r w:rsidRPr="0050305B">
              <w:t>PII taxonomy, field-level redaction, region-pinned storage</w:t>
            </w:r>
          </w:p>
        </w:tc>
        <w:tc>
          <w:tcPr>
            <w:tcW w:w="0" w:type="auto"/>
            <w:vAlign w:val="center"/>
            <w:hideMark/>
          </w:tcPr>
          <w:p w14:paraId="308530A2" w14:textId="77777777" w:rsidR="0050305B" w:rsidRPr="0050305B" w:rsidRDefault="0050305B" w:rsidP="0050305B">
            <w:r w:rsidRPr="0050305B">
              <w:t>g_pii_map, g_residency, g_rls_required</w:t>
            </w:r>
          </w:p>
        </w:tc>
      </w:tr>
      <w:tr w:rsidR="0050305B" w:rsidRPr="0050305B" w14:paraId="131E0042" w14:textId="77777777">
        <w:trPr>
          <w:tblCellSpacing w:w="15" w:type="dxa"/>
        </w:trPr>
        <w:tc>
          <w:tcPr>
            <w:tcW w:w="0" w:type="auto"/>
            <w:vAlign w:val="center"/>
            <w:hideMark/>
          </w:tcPr>
          <w:p w14:paraId="364CF4A6" w14:textId="77777777" w:rsidR="0050305B" w:rsidRPr="0050305B" w:rsidRDefault="0050305B" w:rsidP="0050305B">
            <w:r w:rsidRPr="0050305B">
              <w:rPr>
                <w:b/>
                <w:bCs/>
              </w:rPr>
              <w:t>Open-Source Licenses</w:t>
            </w:r>
          </w:p>
        </w:tc>
        <w:tc>
          <w:tcPr>
            <w:tcW w:w="0" w:type="auto"/>
            <w:vAlign w:val="center"/>
            <w:hideMark/>
          </w:tcPr>
          <w:p w14:paraId="41524B90" w14:textId="77777777" w:rsidR="0050305B" w:rsidRPr="0050305B" w:rsidRDefault="0050305B" w:rsidP="0050305B">
            <w:r w:rsidRPr="0050305B">
              <w:t>Allowlist (MIT/Apache/BSD), deny GPL-copyleft by default</w:t>
            </w:r>
          </w:p>
        </w:tc>
        <w:tc>
          <w:tcPr>
            <w:tcW w:w="0" w:type="auto"/>
            <w:vAlign w:val="center"/>
            <w:hideMark/>
          </w:tcPr>
          <w:p w14:paraId="0D29AEA7" w14:textId="77777777" w:rsidR="0050305B" w:rsidRPr="0050305B" w:rsidRDefault="0050305B" w:rsidP="0050305B">
            <w:r w:rsidRPr="0050305B">
              <w:t>g_license_allow</w:t>
            </w:r>
          </w:p>
        </w:tc>
      </w:tr>
      <w:tr w:rsidR="0050305B" w:rsidRPr="0050305B" w14:paraId="67992BDA" w14:textId="77777777">
        <w:trPr>
          <w:tblCellSpacing w:w="15" w:type="dxa"/>
        </w:trPr>
        <w:tc>
          <w:tcPr>
            <w:tcW w:w="0" w:type="auto"/>
            <w:vAlign w:val="center"/>
            <w:hideMark/>
          </w:tcPr>
          <w:p w14:paraId="00FC9150" w14:textId="77777777" w:rsidR="0050305B" w:rsidRPr="0050305B" w:rsidRDefault="0050305B" w:rsidP="0050305B">
            <w:r w:rsidRPr="0050305B">
              <w:rPr>
                <w:b/>
                <w:bCs/>
              </w:rPr>
              <w:t>Secrets &amp; Keys</w:t>
            </w:r>
          </w:p>
        </w:tc>
        <w:tc>
          <w:tcPr>
            <w:tcW w:w="0" w:type="auto"/>
            <w:vAlign w:val="center"/>
            <w:hideMark/>
          </w:tcPr>
          <w:p w14:paraId="745F596A" w14:textId="77777777" w:rsidR="0050305B" w:rsidRPr="0050305B" w:rsidRDefault="0050305B" w:rsidP="0050305B">
            <w:r w:rsidRPr="0050305B">
              <w:t>No plaintext secrets; KMS usage; rotation schedule</w:t>
            </w:r>
          </w:p>
        </w:tc>
        <w:tc>
          <w:tcPr>
            <w:tcW w:w="0" w:type="auto"/>
            <w:vAlign w:val="center"/>
            <w:hideMark/>
          </w:tcPr>
          <w:p w14:paraId="08F62FEC" w14:textId="77777777" w:rsidR="0050305B" w:rsidRPr="0050305B" w:rsidRDefault="0050305B" w:rsidP="0050305B">
            <w:r w:rsidRPr="0050305B">
              <w:t>g_secret_leak, g_key_rotation</w:t>
            </w:r>
          </w:p>
        </w:tc>
      </w:tr>
      <w:tr w:rsidR="0050305B" w:rsidRPr="0050305B" w14:paraId="27C5484B" w14:textId="77777777">
        <w:trPr>
          <w:tblCellSpacing w:w="15" w:type="dxa"/>
        </w:trPr>
        <w:tc>
          <w:tcPr>
            <w:tcW w:w="0" w:type="auto"/>
            <w:vAlign w:val="center"/>
            <w:hideMark/>
          </w:tcPr>
          <w:p w14:paraId="7A343018" w14:textId="77777777" w:rsidR="0050305B" w:rsidRPr="0050305B" w:rsidRDefault="0050305B" w:rsidP="0050305B">
            <w:r w:rsidRPr="0050305B">
              <w:rPr>
                <w:b/>
                <w:bCs/>
              </w:rPr>
              <w:t>Prompt Safety</w:t>
            </w:r>
          </w:p>
        </w:tc>
        <w:tc>
          <w:tcPr>
            <w:tcW w:w="0" w:type="auto"/>
            <w:vAlign w:val="center"/>
            <w:hideMark/>
          </w:tcPr>
          <w:p w14:paraId="3F260A1F" w14:textId="77777777" w:rsidR="0050305B" w:rsidRPr="0050305B" w:rsidRDefault="0050305B" w:rsidP="0050305B">
            <w:r w:rsidRPr="0050305B">
              <w:t>Injection filters, tool-capability tokens, output watermarking</w:t>
            </w:r>
          </w:p>
        </w:tc>
        <w:tc>
          <w:tcPr>
            <w:tcW w:w="0" w:type="auto"/>
            <w:vAlign w:val="center"/>
            <w:hideMark/>
          </w:tcPr>
          <w:p w14:paraId="315F156A" w14:textId="77777777" w:rsidR="0050305B" w:rsidRPr="0050305B" w:rsidRDefault="0050305B" w:rsidP="0050305B">
            <w:r w:rsidRPr="0050305B">
              <w:t>g_prompt_guard, g_synth_label</w:t>
            </w:r>
          </w:p>
        </w:tc>
      </w:tr>
      <w:tr w:rsidR="0050305B" w:rsidRPr="0050305B" w14:paraId="6A17ECAB" w14:textId="77777777">
        <w:trPr>
          <w:tblCellSpacing w:w="15" w:type="dxa"/>
        </w:trPr>
        <w:tc>
          <w:tcPr>
            <w:tcW w:w="0" w:type="auto"/>
            <w:vAlign w:val="center"/>
            <w:hideMark/>
          </w:tcPr>
          <w:p w14:paraId="56733558" w14:textId="77777777" w:rsidR="0050305B" w:rsidRPr="0050305B" w:rsidRDefault="0050305B" w:rsidP="0050305B">
            <w:r w:rsidRPr="0050305B">
              <w:rPr>
                <w:b/>
                <w:bCs/>
              </w:rPr>
              <w:t>LLMOps Logging</w:t>
            </w:r>
          </w:p>
        </w:tc>
        <w:tc>
          <w:tcPr>
            <w:tcW w:w="0" w:type="auto"/>
            <w:vAlign w:val="center"/>
            <w:hideMark/>
          </w:tcPr>
          <w:p w14:paraId="1CD2517B" w14:textId="77777777" w:rsidR="0050305B" w:rsidRPr="0050305B" w:rsidRDefault="0050305B" w:rsidP="0050305B">
            <w:r w:rsidRPr="0050305B">
              <w:t>VIF minimums (model ID, weights hash, prompt template)</w:t>
            </w:r>
          </w:p>
        </w:tc>
        <w:tc>
          <w:tcPr>
            <w:tcW w:w="0" w:type="auto"/>
            <w:vAlign w:val="center"/>
            <w:hideMark/>
          </w:tcPr>
          <w:p w14:paraId="4B8C8D5C" w14:textId="77777777" w:rsidR="0050305B" w:rsidRPr="0050305B" w:rsidRDefault="0050305B" w:rsidP="0050305B">
            <w:r w:rsidRPr="0050305B">
              <w:t>g_vif_min</w:t>
            </w:r>
          </w:p>
        </w:tc>
      </w:tr>
      <w:tr w:rsidR="0050305B" w:rsidRPr="0050305B" w14:paraId="74E65434" w14:textId="77777777">
        <w:trPr>
          <w:tblCellSpacing w:w="15" w:type="dxa"/>
        </w:trPr>
        <w:tc>
          <w:tcPr>
            <w:tcW w:w="0" w:type="auto"/>
            <w:vAlign w:val="center"/>
            <w:hideMark/>
          </w:tcPr>
          <w:p w14:paraId="32DF4BB1" w14:textId="77777777" w:rsidR="0050305B" w:rsidRPr="0050305B" w:rsidRDefault="0050305B" w:rsidP="0050305B">
            <w:r w:rsidRPr="0050305B">
              <w:rPr>
                <w:b/>
                <w:bCs/>
              </w:rPr>
              <w:t>Retention &amp; Right-to-Forget</w:t>
            </w:r>
          </w:p>
        </w:tc>
        <w:tc>
          <w:tcPr>
            <w:tcW w:w="0" w:type="auto"/>
            <w:vAlign w:val="center"/>
            <w:hideMark/>
          </w:tcPr>
          <w:p w14:paraId="3B678A89" w14:textId="77777777" w:rsidR="0050305B" w:rsidRPr="0050305B" w:rsidRDefault="0050305B" w:rsidP="0050305B">
            <w:r w:rsidRPr="0050305B">
              <w:t>Time-boxed logs; SEG export redaction hooks</w:t>
            </w:r>
          </w:p>
        </w:tc>
        <w:tc>
          <w:tcPr>
            <w:tcW w:w="0" w:type="auto"/>
            <w:vAlign w:val="center"/>
            <w:hideMark/>
          </w:tcPr>
          <w:p w14:paraId="0E3A7D51" w14:textId="77777777" w:rsidR="0050305B" w:rsidRPr="0050305B" w:rsidRDefault="0050305B" w:rsidP="0050305B">
            <w:r w:rsidRPr="0050305B">
              <w:t>g_retention, g_rtbf_hooks</w:t>
            </w:r>
          </w:p>
        </w:tc>
      </w:tr>
    </w:tbl>
    <w:p w14:paraId="43394F8B" w14:textId="77777777" w:rsidR="0050305B" w:rsidRPr="0050305B" w:rsidRDefault="0050305B" w:rsidP="0050305B">
      <w:r w:rsidRPr="0050305B">
        <w:t xml:space="preserve">Packs are </w:t>
      </w:r>
      <w:r w:rsidRPr="0050305B">
        <w:rPr>
          <w:b/>
          <w:bCs/>
        </w:rPr>
        <w:t>declarative bundles</w:t>
      </w:r>
      <w:r w:rsidRPr="0050305B">
        <w:t xml:space="preserve"> (rules + scanners + CI jobs). APOE attaches packs from the blueprint, then scaffolds their enforcement points.</w:t>
      </w:r>
    </w:p>
    <w:p w14:paraId="08AD5CB1" w14:textId="77777777" w:rsidR="0050305B" w:rsidRPr="0050305B" w:rsidRDefault="00000000" w:rsidP="0050305B">
      <w:r>
        <w:pict w14:anchorId="3A6013FA">
          <v:rect id="_x0000_i1334" style="width:0;height:1.5pt" o:hralign="center" o:hrstd="t" o:hr="t" fillcolor="#a0a0a0" stroked="f"/>
        </w:pict>
      </w:r>
    </w:p>
    <w:p w14:paraId="7DC9B9EE" w14:textId="77777777" w:rsidR="0050305B" w:rsidRPr="0050305B" w:rsidRDefault="0050305B" w:rsidP="0050305B">
      <w:pPr>
        <w:rPr>
          <w:b/>
          <w:bCs/>
        </w:rPr>
      </w:pPr>
      <w:r w:rsidRPr="0050305B">
        <w:rPr>
          <w:b/>
          <w:bCs/>
        </w:rPr>
        <w:t>19.7 Integration Patterns (Ports &amp; Adapters)</w:t>
      </w:r>
    </w:p>
    <w:p w14:paraId="3EEED22D" w14:textId="77777777" w:rsidR="0050305B" w:rsidRPr="0050305B" w:rsidRDefault="0050305B" w:rsidP="0050305B">
      <w:r w:rsidRPr="0050305B">
        <w:rPr>
          <w:b/>
          <w:bCs/>
        </w:rPr>
        <w:t>Patterns.</w:t>
      </w:r>
    </w:p>
    <w:p w14:paraId="6B01E5C8" w14:textId="77777777" w:rsidR="0050305B" w:rsidRPr="0050305B" w:rsidRDefault="0050305B" w:rsidP="0050305B">
      <w:pPr>
        <w:numPr>
          <w:ilvl w:val="0"/>
          <w:numId w:val="414"/>
        </w:numPr>
      </w:pPr>
      <w:r w:rsidRPr="0050305B">
        <w:rPr>
          <w:b/>
          <w:bCs/>
        </w:rPr>
        <w:t>Outbound adapters</w:t>
      </w:r>
      <w:r w:rsidRPr="0050305B">
        <w:t xml:space="preserve"> (HTTP/gRPC SDKs): generated from contracts; all calls go through </w:t>
      </w:r>
      <w:r w:rsidRPr="0050305B">
        <w:rPr>
          <w:b/>
          <w:bCs/>
        </w:rPr>
        <w:t>Capability Tokens</w:t>
      </w:r>
      <w:r w:rsidRPr="0050305B">
        <w:t xml:space="preserve"> (scoped, expiring).</w:t>
      </w:r>
    </w:p>
    <w:p w14:paraId="42D916E7" w14:textId="77777777" w:rsidR="0050305B" w:rsidRPr="0050305B" w:rsidRDefault="0050305B" w:rsidP="0050305B">
      <w:pPr>
        <w:numPr>
          <w:ilvl w:val="0"/>
          <w:numId w:val="414"/>
        </w:numPr>
      </w:pPr>
      <w:r w:rsidRPr="0050305B">
        <w:rPr>
          <w:b/>
          <w:bCs/>
        </w:rPr>
        <w:t>Inbound webhooks</w:t>
      </w:r>
      <w:r w:rsidRPr="0050305B">
        <w:t>: signature verification (HMAC/Ed25519), idempotency, replay protection.</w:t>
      </w:r>
    </w:p>
    <w:p w14:paraId="1D506F77" w14:textId="77777777" w:rsidR="0050305B" w:rsidRPr="0050305B" w:rsidRDefault="0050305B" w:rsidP="0050305B">
      <w:pPr>
        <w:numPr>
          <w:ilvl w:val="0"/>
          <w:numId w:val="414"/>
        </w:numPr>
      </w:pPr>
      <w:r w:rsidRPr="0050305B">
        <w:rPr>
          <w:b/>
          <w:bCs/>
        </w:rPr>
        <w:t>Events &amp; Sagas</w:t>
      </w:r>
      <w:r w:rsidRPr="0050305B">
        <w:t>: outbox pattern with transactional writes; retries with DLQ and observability tags.</w:t>
      </w:r>
    </w:p>
    <w:p w14:paraId="31D0F003" w14:textId="77777777" w:rsidR="0050305B" w:rsidRPr="0050305B" w:rsidRDefault="0050305B" w:rsidP="0050305B">
      <w:pPr>
        <w:numPr>
          <w:ilvl w:val="0"/>
          <w:numId w:val="414"/>
        </w:numPr>
      </w:pPr>
      <w:r w:rsidRPr="0050305B">
        <w:rPr>
          <w:b/>
          <w:bCs/>
        </w:rPr>
        <w:t>RAG connectors</w:t>
      </w:r>
      <w:r w:rsidRPr="0050305B">
        <w:t xml:space="preserve">: retrieval adapters (files, DBs, wikis) with </w:t>
      </w:r>
      <w:r w:rsidRPr="0050305B">
        <w:rPr>
          <w:b/>
          <w:bCs/>
        </w:rPr>
        <w:t>VIF capture</w:t>
      </w:r>
      <w:r w:rsidRPr="0050305B">
        <w:t xml:space="preserve"> (source URI, digest, access policy).</w:t>
      </w:r>
    </w:p>
    <w:p w14:paraId="37947D61" w14:textId="77777777" w:rsidR="0050305B" w:rsidRPr="0050305B" w:rsidRDefault="0050305B" w:rsidP="0050305B">
      <w:pPr>
        <w:numPr>
          <w:ilvl w:val="0"/>
          <w:numId w:val="414"/>
        </w:numPr>
      </w:pPr>
      <w:r w:rsidRPr="0050305B">
        <w:rPr>
          <w:b/>
          <w:bCs/>
        </w:rPr>
        <w:lastRenderedPageBreak/>
        <w:t>Streaming</w:t>
      </w:r>
      <w:r w:rsidRPr="0050305B">
        <w:t>: Server-Sent Events or WebSockets gated by policy pack; redact on the fly if PII.</w:t>
      </w:r>
    </w:p>
    <w:p w14:paraId="569AC75B" w14:textId="77777777" w:rsidR="0050305B" w:rsidRPr="0050305B" w:rsidRDefault="0050305B" w:rsidP="0050305B">
      <w:r w:rsidRPr="0050305B">
        <w:rPr>
          <w:b/>
          <w:bCs/>
        </w:rPr>
        <w:t>ACL example — adding a payment provider.</w:t>
      </w:r>
    </w:p>
    <w:p w14:paraId="0ADED517" w14:textId="77777777" w:rsidR="0050305B" w:rsidRPr="0050305B" w:rsidRDefault="0050305B" w:rsidP="0050305B">
      <w:r w:rsidRPr="0050305B">
        <w:t>step integrate_payments</w:t>
      </w:r>
    </w:p>
    <w:p w14:paraId="21A17D78" w14:textId="77777777" w:rsidR="0050305B" w:rsidRPr="0050305B" w:rsidRDefault="0050305B" w:rsidP="0050305B">
      <w:r w:rsidRPr="0050305B">
        <w:t xml:space="preserve">  in  { openapi_spec:"providers/stripe.yaml" }</w:t>
      </w:r>
    </w:p>
    <w:p w14:paraId="4B571B37" w14:textId="77777777" w:rsidR="0050305B" w:rsidRPr="0050305B" w:rsidRDefault="0050305B" w:rsidP="0050305B">
      <w:r w:rsidRPr="0050305B">
        <w:t xml:space="preserve">  out { sdk_pkg, provider_adapter, contract_tests }</w:t>
      </w:r>
    </w:p>
    <w:p w14:paraId="67BBF6C7" w14:textId="77777777" w:rsidR="0050305B" w:rsidRPr="0050305B" w:rsidRDefault="0050305B" w:rsidP="0050305B">
      <w:r w:rsidRPr="0050305B">
        <w:t xml:space="preserve">  tool "contract.codegen"</w:t>
      </w:r>
    </w:p>
    <w:p w14:paraId="30F71C6A" w14:textId="77777777" w:rsidR="0050305B" w:rsidRPr="0050305B" w:rsidRDefault="0050305B" w:rsidP="0050305B">
      <w:r w:rsidRPr="0050305B">
        <w:t xml:space="preserve">  gate { g_openapi_valid, g_license_allow }</w:t>
      </w:r>
    </w:p>
    <w:p w14:paraId="1309EC79" w14:textId="77777777" w:rsidR="0050305B" w:rsidRPr="0050305B" w:rsidRDefault="0050305B" w:rsidP="0050305B"/>
    <w:p w14:paraId="7EC188E3" w14:textId="77777777" w:rsidR="0050305B" w:rsidRPr="0050305B" w:rsidRDefault="0050305B" w:rsidP="0050305B">
      <w:r w:rsidRPr="0050305B">
        <w:t>step secure_webhooks</w:t>
      </w:r>
    </w:p>
    <w:p w14:paraId="61AD6FBD" w14:textId="77777777" w:rsidR="0050305B" w:rsidRPr="0050305B" w:rsidRDefault="0050305B" w:rsidP="0050305B">
      <w:r w:rsidRPr="0050305B">
        <w:t xml:space="preserve">  in  { provider_adapter }</w:t>
      </w:r>
    </w:p>
    <w:p w14:paraId="55A4887D" w14:textId="77777777" w:rsidR="0050305B" w:rsidRPr="0050305B" w:rsidRDefault="0050305B" w:rsidP="0050305B">
      <w:r w:rsidRPr="0050305B">
        <w:t xml:space="preserve">  out { webhook_handler }</w:t>
      </w:r>
    </w:p>
    <w:p w14:paraId="241513A8" w14:textId="77777777" w:rsidR="0050305B" w:rsidRPr="0050305B" w:rsidRDefault="0050305B" w:rsidP="0050305B">
      <w:r w:rsidRPr="0050305B">
        <w:t xml:space="preserve">  tool "adapter.scaffold"</w:t>
      </w:r>
    </w:p>
    <w:p w14:paraId="579FCB41" w14:textId="77777777" w:rsidR="0050305B" w:rsidRPr="0050305B" w:rsidRDefault="0050305B" w:rsidP="0050305B">
      <w:r w:rsidRPr="0050305B">
        <w:t xml:space="preserve">  policy { signatures:"ed25519", idempotency:true, retry: "expo&lt;5x" }</w:t>
      </w:r>
    </w:p>
    <w:p w14:paraId="2845516F" w14:textId="77777777" w:rsidR="0050305B" w:rsidRPr="0050305B" w:rsidRDefault="0050305B" w:rsidP="0050305B">
      <w:r w:rsidRPr="0050305B">
        <w:t xml:space="preserve">  gate { g_webhook_sig, g_idempotency, g_observe_spans }</w:t>
      </w:r>
    </w:p>
    <w:p w14:paraId="0651DA7B" w14:textId="77777777" w:rsidR="0050305B" w:rsidRPr="0050305B" w:rsidRDefault="00000000" w:rsidP="0050305B">
      <w:r>
        <w:pict w14:anchorId="12EB4094">
          <v:rect id="_x0000_i1335" style="width:0;height:1.5pt" o:hralign="center" o:hrstd="t" o:hr="t" fillcolor="#a0a0a0" stroked="f"/>
        </w:pict>
      </w:r>
    </w:p>
    <w:p w14:paraId="0D375B48" w14:textId="77777777" w:rsidR="0050305B" w:rsidRPr="0050305B" w:rsidRDefault="0050305B" w:rsidP="0050305B">
      <w:pPr>
        <w:rPr>
          <w:b/>
          <w:bCs/>
        </w:rPr>
      </w:pPr>
      <w:r w:rsidRPr="0050305B">
        <w:rPr>
          <w:b/>
          <w:bCs/>
        </w:rPr>
        <w:t>19.8 Cost &amp; Energy Budgets (governed spend)</w:t>
      </w:r>
    </w:p>
    <w:p w14:paraId="1FB58E48" w14:textId="77777777" w:rsidR="0050305B" w:rsidRPr="0050305B" w:rsidRDefault="0050305B" w:rsidP="0050305B">
      <w:r w:rsidRPr="0050305B">
        <w:rPr>
          <w:b/>
          <w:bCs/>
        </w:rPr>
        <w:t>Budget classes.</w:t>
      </w:r>
    </w:p>
    <w:p w14:paraId="132031AE" w14:textId="77777777" w:rsidR="0050305B" w:rsidRPr="0050305B" w:rsidRDefault="0050305B" w:rsidP="0050305B">
      <w:pPr>
        <w:numPr>
          <w:ilvl w:val="0"/>
          <w:numId w:val="415"/>
        </w:numPr>
      </w:pPr>
      <w:r w:rsidRPr="0050305B">
        <w:rPr>
          <w:b/>
          <w:bCs/>
        </w:rPr>
        <w:t>Tokens</w:t>
      </w:r>
      <w:r w:rsidRPr="0050305B">
        <w:t xml:space="preserve"> (LLM/RAG): input/output tokens per step/plan.</w:t>
      </w:r>
    </w:p>
    <w:p w14:paraId="551EABAA" w14:textId="77777777" w:rsidR="0050305B" w:rsidRPr="0050305B" w:rsidRDefault="0050305B" w:rsidP="0050305B">
      <w:pPr>
        <w:numPr>
          <w:ilvl w:val="0"/>
          <w:numId w:val="415"/>
        </w:numPr>
      </w:pPr>
      <w:r w:rsidRPr="0050305B">
        <w:rPr>
          <w:b/>
          <w:bCs/>
        </w:rPr>
        <w:t>Compute</w:t>
      </w:r>
      <w:r w:rsidRPr="0050305B">
        <w:t>: CPU/GPU minutes for CI, inference, training.</w:t>
      </w:r>
    </w:p>
    <w:p w14:paraId="14AC6F3A" w14:textId="77777777" w:rsidR="0050305B" w:rsidRPr="0050305B" w:rsidRDefault="0050305B" w:rsidP="0050305B">
      <w:pPr>
        <w:numPr>
          <w:ilvl w:val="0"/>
          <w:numId w:val="415"/>
        </w:numPr>
      </w:pPr>
      <w:r w:rsidRPr="0050305B">
        <w:rPr>
          <w:b/>
          <w:bCs/>
        </w:rPr>
        <w:t>Storage</w:t>
      </w:r>
      <w:r w:rsidRPr="0050305B">
        <w:t>: GB-months for DB/object/SEG/vector.</w:t>
      </w:r>
    </w:p>
    <w:p w14:paraId="3633CF13" w14:textId="77777777" w:rsidR="0050305B" w:rsidRPr="0050305B" w:rsidRDefault="0050305B" w:rsidP="0050305B">
      <w:pPr>
        <w:numPr>
          <w:ilvl w:val="0"/>
          <w:numId w:val="415"/>
        </w:numPr>
      </w:pPr>
      <w:r w:rsidRPr="0050305B">
        <w:rPr>
          <w:b/>
          <w:bCs/>
        </w:rPr>
        <w:t>Network</w:t>
      </w:r>
      <w:r w:rsidRPr="0050305B">
        <w:t>: egress GB, third-party API calls.</w:t>
      </w:r>
    </w:p>
    <w:p w14:paraId="7C9BDEEB" w14:textId="77777777" w:rsidR="0050305B" w:rsidRPr="0050305B" w:rsidRDefault="0050305B" w:rsidP="0050305B">
      <w:pPr>
        <w:numPr>
          <w:ilvl w:val="0"/>
          <w:numId w:val="415"/>
        </w:numPr>
      </w:pPr>
      <w:r w:rsidRPr="0050305B">
        <w:rPr>
          <w:b/>
          <w:bCs/>
        </w:rPr>
        <w:t>Energy/Carbon</w:t>
      </w:r>
      <w:r w:rsidRPr="0050305B">
        <w:t>: kWh and CO₂e per stage.</w:t>
      </w:r>
    </w:p>
    <w:p w14:paraId="02C3E778" w14:textId="77777777" w:rsidR="0050305B" w:rsidRPr="0050305B" w:rsidRDefault="0050305B" w:rsidP="0050305B">
      <w:r w:rsidRPr="0050305B">
        <w:rPr>
          <w:b/>
          <w:bCs/>
        </w:rPr>
        <w:t>Budget DSL (embedded in blueprint).</w:t>
      </w:r>
    </w:p>
    <w:p w14:paraId="30939114" w14:textId="77777777" w:rsidR="0050305B" w:rsidRPr="0050305B" w:rsidRDefault="0050305B" w:rsidP="0050305B">
      <w:r w:rsidRPr="0050305B">
        <w:t>budgets:</w:t>
      </w:r>
    </w:p>
    <w:p w14:paraId="283185BC" w14:textId="77777777" w:rsidR="0050305B" w:rsidRPr="0050305B" w:rsidRDefault="0050305B" w:rsidP="0050305B">
      <w:r w:rsidRPr="0050305B">
        <w:t xml:space="preserve">  tokens:</w:t>
      </w:r>
    </w:p>
    <w:p w14:paraId="0EE44322" w14:textId="77777777" w:rsidR="0050305B" w:rsidRPr="0050305B" w:rsidRDefault="0050305B" w:rsidP="0050305B">
      <w:r w:rsidRPr="0050305B">
        <w:lastRenderedPageBreak/>
        <w:t xml:space="preserve">    per_call: 16000</w:t>
      </w:r>
    </w:p>
    <w:p w14:paraId="65F02DEA" w14:textId="77777777" w:rsidR="0050305B" w:rsidRPr="0050305B" w:rsidRDefault="0050305B" w:rsidP="0050305B">
      <w:r w:rsidRPr="0050305B">
        <w:t xml:space="preserve">    per_plan: 1.2e6</w:t>
      </w:r>
    </w:p>
    <w:p w14:paraId="4A1E5D8C" w14:textId="77777777" w:rsidR="0050305B" w:rsidRPr="0050305B" w:rsidRDefault="0050305B" w:rsidP="0050305B">
      <w:r w:rsidRPr="0050305B">
        <w:t xml:space="preserve">  compute:</w:t>
      </w:r>
    </w:p>
    <w:p w14:paraId="09F7A126" w14:textId="77777777" w:rsidR="0050305B" w:rsidRPr="0050305B" w:rsidRDefault="0050305B" w:rsidP="0050305B">
      <w:r w:rsidRPr="0050305B">
        <w:t xml:space="preserve">    ci_minutes: 60</w:t>
      </w:r>
    </w:p>
    <w:p w14:paraId="7BEDE7BF" w14:textId="77777777" w:rsidR="0050305B" w:rsidRPr="0050305B" w:rsidRDefault="0050305B" w:rsidP="0050305B">
      <w:r w:rsidRPr="0050305B">
        <w:t xml:space="preserve">    gpu_hours: 0</w:t>
      </w:r>
    </w:p>
    <w:p w14:paraId="70E08C62" w14:textId="77777777" w:rsidR="0050305B" w:rsidRPr="0050305B" w:rsidRDefault="0050305B" w:rsidP="0050305B">
      <w:r w:rsidRPr="0050305B">
        <w:t xml:space="preserve">  storage_gb_month:</w:t>
      </w:r>
    </w:p>
    <w:p w14:paraId="7176917F" w14:textId="77777777" w:rsidR="0050305B" w:rsidRPr="0050305B" w:rsidRDefault="0050305B" w:rsidP="0050305B">
      <w:r w:rsidRPr="0050305B">
        <w:t xml:space="preserve">    hot: 50</w:t>
      </w:r>
    </w:p>
    <w:p w14:paraId="6CB8A5C0" w14:textId="77777777" w:rsidR="0050305B" w:rsidRPr="0050305B" w:rsidRDefault="0050305B" w:rsidP="0050305B">
      <w:r w:rsidRPr="0050305B">
        <w:t xml:space="preserve">    cold: 200</w:t>
      </w:r>
    </w:p>
    <w:p w14:paraId="02BBB742" w14:textId="77777777" w:rsidR="0050305B" w:rsidRPr="0050305B" w:rsidRDefault="0050305B" w:rsidP="0050305B">
      <w:r w:rsidRPr="0050305B">
        <w:t xml:space="preserve">  network_gb: 100</w:t>
      </w:r>
    </w:p>
    <w:p w14:paraId="7671FFDE" w14:textId="77777777" w:rsidR="0050305B" w:rsidRPr="0050305B" w:rsidRDefault="0050305B" w:rsidP="0050305B">
      <w:r w:rsidRPr="0050305B">
        <w:t xml:space="preserve">  energy:</w:t>
      </w:r>
    </w:p>
    <w:p w14:paraId="0E71DDE4" w14:textId="77777777" w:rsidR="0050305B" w:rsidRPr="0050305B" w:rsidRDefault="0050305B" w:rsidP="0050305B">
      <w:r w:rsidRPr="0050305B">
        <w:t xml:space="preserve">    kwh_month: 45</w:t>
      </w:r>
    </w:p>
    <w:p w14:paraId="415A3025" w14:textId="77777777" w:rsidR="0050305B" w:rsidRPr="0050305B" w:rsidRDefault="0050305B" w:rsidP="0050305B">
      <w:r w:rsidRPr="0050305B">
        <w:t xml:space="preserve">    co2e_tonnes_max: 0.02</w:t>
      </w:r>
    </w:p>
    <w:p w14:paraId="3BF5DDBF" w14:textId="77777777" w:rsidR="0050305B" w:rsidRPr="0050305B" w:rsidRDefault="0050305B" w:rsidP="0050305B">
      <w:r w:rsidRPr="0050305B">
        <w:rPr>
          <w:b/>
          <w:bCs/>
        </w:rPr>
        <w:t>Estimation formulas.</w:t>
      </w:r>
    </w:p>
    <w:p w14:paraId="6248CE36" w14:textId="77777777" w:rsidR="0050305B" w:rsidRPr="0050305B" w:rsidRDefault="0050305B" w:rsidP="0050305B">
      <w:pPr>
        <w:numPr>
          <w:ilvl w:val="0"/>
          <w:numId w:val="416"/>
        </w:numPr>
      </w:pPr>
      <w:r w:rsidRPr="0050305B">
        <w:rPr>
          <w:b/>
          <w:bCs/>
        </w:rPr>
        <w:t>Token cost</w:t>
      </w:r>
      <w:r w:rsidRPr="0050305B">
        <w:t>: C_tokens = Σ (rate_model_i * tokens_i)</w:t>
      </w:r>
    </w:p>
    <w:p w14:paraId="1E1BE80D" w14:textId="77777777" w:rsidR="0050305B" w:rsidRPr="0050305B" w:rsidRDefault="0050305B" w:rsidP="0050305B">
      <w:pPr>
        <w:numPr>
          <w:ilvl w:val="0"/>
          <w:numId w:val="416"/>
        </w:numPr>
      </w:pPr>
      <w:r w:rsidRPr="0050305B">
        <w:rPr>
          <w:b/>
          <w:bCs/>
        </w:rPr>
        <w:t>Compute</w:t>
      </w:r>
      <w:r w:rsidRPr="0050305B">
        <w:t>: C_compute = Σ (rate_cpu*h_cpu + rate_gpu*h_gpu)</w:t>
      </w:r>
    </w:p>
    <w:p w14:paraId="2FA20CEC" w14:textId="77777777" w:rsidR="0050305B" w:rsidRPr="0050305B" w:rsidRDefault="0050305B" w:rsidP="0050305B">
      <w:pPr>
        <w:numPr>
          <w:ilvl w:val="0"/>
          <w:numId w:val="416"/>
        </w:numPr>
      </w:pPr>
      <w:r w:rsidRPr="0050305B">
        <w:rPr>
          <w:b/>
          <w:bCs/>
        </w:rPr>
        <w:t>Storage</w:t>
      </w:r>
      <w:r w:rsidRPr="0050305B">
        <w:t>: C_storage = Σ (rate_tier_gb * GB_month)</w:t>
      </w:r>
    </w:p>
    <w:p w14:paraId="76D6772C" w14:textId="77777777" w:rsidR="0050305B" w:rsidRPr="0050305B" w:rsidRDefault="0050305B" w:rsidP="0050305B">
      <w:pPr>
        <w:numPr>
          <w:ilvl w:val="0"/>
          <w:numId w:val="416"/>
        </w:numPr>
      </w:pPr>
      <w:r w:rsidRPr="0050305B">
        <w:rPr>
          <w:b/>
          <w:bCs/>
        </w:rPr>
        <w:t>Energy</w:t>
      </w:r>
      <w:r w:rsidRPr="0050305B">
        <w:t>: kWh = Σ (power_W / 1000 * hours), CO₂e = kWh * grid_intensity_kg_per_kWh / 1000</w:t>
      </w:r>
    </w:p>
    <w:p w14:paraId="1CA6D117" w14:textId="77777777" w:rsidR="0050305B" w:rsidRPr="0050305B" w:rsidRDefault="0050305B" w:rsidP="0050305B">
      <w:r w:rsidRPr="0050305B">
        <w:rPr>
          <w:b/>
          <w:bCs/>
        </w:rPr>
        <w:t>Gates.</w:t>
      </w:r>
    </w:p>
    <w:p w14:paraId="46B02DCE" w14:textId="77777777" w:rsidR="0050305B" w:rsidRPr="0050305B" w:rsidRDefault="0050305B" w:rsidP="0050305B">
      <w:pPr>
        <w:numPr>
          <w:ilvl w:val="0"/>
          <w:numId w:val="417"/>
        </w:numPr>
      </w:pPr>
      <w:r w:rsidRPr="0050305B">
        <w:t>g_cost_plan: projected plan cost ≤ budget (fail fast pre-run).</w:t>
      </w:r>
    </w:p>
    <w:p w14:paraId="6FDA187E" w14:textId="77777777" w:rsidR="0050305B" w:rsidRPr="0050305B" w:rsidRDefault="0050305B" w:rsidP="0050305B">
      <w:pPr>
        <w:numPr>
          <w:ilvl w:val="0"/>
          <w:numId w:val="417"/>
        </w:numPr>
      </w:pPr>
      <w:r w:rsidRPr="0050305B">
        <w:t>g_cost_actual: actual cost within ×(1+ε) of projection (ε default 10%).</w:t>
      </w:r>
    </w:p>
    <w:p w14:paraId="1CEA7FC1" w14:textId="77777777" w:rsidR="0050305B" w:rsidRPr="0050305B" w:rsidRDefault="0050305B" w:rsidP="0050305B">
      <w:pPr>
        <w:numPr>
          <w:ilvl w:val="0"/>
          <w:numId w:val="417"/>
        </w:numPr>
      </w:pPr>
      <w:r w:rsidRPr="0050305B">
        <w:t xml:space="preserve">g_energy: kWh &amp; CO₂e under thresholds; if not, trigger </w:t>
      </w:r>
      <w:r w:rsidRPr="0050305B">
        <w:rPr>
          <w:b/>
          <w:bCs/>
        </w:rPr>
        <w:t>optimize-or-abstain</w:t>
      </w:r>
      <w:r w:rsidRPr="0050305B">
        <w:t xml:space="preserve"> step.</w:t>
      </w:r>
    </w:p>
    <w:p w14:paraId="6B33CAD4" w14:textId="77777777" w:rsidR="0050305B" w:rsidRPr="0050305B" w:rsidRDefault="0050305B" w:rsidP="0050305B">
      <w:r w:rsidRPr="0050305B">
        <w:rPr>
          <w:b/>
          <w:bCs/>
        </w:rPr>
        <w:t>Optimization levers.</w:t>
      </w:r>
    </w:p>
    <w:p w14:paraId="3CF91E4D" w14:textId="77777777" w:rsidR="0050305B" w:rsidRPr="0050305B" w:rsidRDefault="0050305B" w:rsidP="0050305B">
      <w:pPr>
        <w:numPr>
          <w:ilvl w:val="0"/>
          <w:numId w:val="418"/>
        </w:numPr>
      </w:pPr>
      <w:r w:rsidRPr="0050305B">
        <w:t>Prompt compaction (HHNI dumbbell compression).</w:t>
      </w:r>
    </w:p>
    <w:p w14:paraId="3C0C5068" w14:textId="77777777" w:rsidR="0050305B" w:rsidRPr="0050305B" w:rsidRDefault="0050305B" w:rsidP="0050305B">
      <w:pPr>
        <w:numPr>
          <w:ilvl w:val="0"/>
          <w:numId w:val="418"/>
        </w:numPr>
      </w:pPr>
      <w:r w:rsidRPr="0050305B">
        <w:t xml:space="preserve">Cache hits (retrieval/page cache) and </w:t>
      </w:r>
      <w:r w:rsidRPr="0050305B">
        <w:rPr>
          <w:b/>
          <w:bCs/>
        </w:rPr>
        <w:t>vector co-location</w:t>
      </w:r>
      <w:r w:rsidRPr="0050305B">
        <w:t xml:space="preserve"> (pgvector).</w:t>
      </w:r>
    </w:p>
    <w:p w14:paraId="3F7576DB" w14:textId="77777777" w:rsidR="0050305B" w:rsidRPr="0050305B" w:rsidRDefault="0050305B" w:rsidP="0050305B">
      <w:pPr>
        <w:numPr>
          <w:ilvl w:val="0"/>
          <w:numId w:val="418"/>
        </w:numPr>
      </w:pPr>
      <w:r w:rsidRPr="0050305B">
        <w:t>Lower-rate regions for CI; canary duration caps; adaptive sampling for telemetry.</w:t>
      </w:r>
    </w:p>
    <w:p w14:paraId="185D7791" w14:textId="77777777" w:rsidR="0050305B" w:rsidRPr="0050305B" w:rsidRDefault="00000000" w:rsidP="0050305B">
      <w:r>
        <w:lastRenderedPageBreak/>
        <w:pict w14:anchorId="661930AD">
          <v:rect id="_x0000_i1336" style="width:0;height:1.5pt" o:hralign="center" o:hrstd="t" o:hr="t" fillcolor="#a0a0a0" stroked="f"/>
        </w:pict>
      </w:r>
    </w:p>
    <w:p w14:paraId="54C0BE81" w14:textId="77777777" w:rsidR="0050305B" w:rsidRPr="0050305B" w:rsidRDefault="0050305B" w:rsidP="0050305B">
      <w:pPr>
        <w:rPr>
          <w:b/>
          <w:bCs/>
        </w:rPr>
      </w:pPr>
      <w:r w:rsidRPr="0050305B">
        <w:rPr>
          <w:b/>
          <w:bCs/>
        </w:rPr>
        <w:t>19.9 Golden Paths &amp; Extension Points</w:t>
      </w:r>
    </w:p>
    <w:p w14:paraId="015949FC" w14:textId="77777777" w:rsidR="0050305B" w:rsidRPr="0050305B" w:rsidRDefault="0050305B" w:rsidP="0050305B">
      <w:r w:rsidRPr="0050305B">
        <w:rPr>
          <w:b/>
          <w:bCs/>
        </w:rPr>
        <w:t>Golden paths (opinionated defaults).</w:t>
      </w:r>
    </w:p>
    <w:p w14:paraId="59780A55" w14:textId="77777777" w:rsidR="0050305B" w:rsidRPr="0050305B" w:rsidRDefault="0050305B" w:rsidP="0050305B">
      <w:pPr>
        <w:numPr>
          <w:ilvl w:val="0"/>
          <w:numId w:val="419"/>
        </w:numPr>
      </w:pPr>
      <w:r w:rsidRPr="0050305B">
        <w:rPr>
          <w:b/>
          <w:bCs/>
        </w:rPr>
        <w:t>Web</w:t>
      </w:r>
      <w:r w:rsidRPr="0050305B">
        <w:t>: Next.js + Tailwind + shadcn → Playwright + Lighthouse.</w:t>
      </w:r>
    </w:p>
    <w:p w14:paraId="6D314B26" w14:textId="77777777" w:rsidR="0050305B" w:rsidRPr="0050305B" w:rsidRDefault="0050305B" w:rsidP="0050305B">
      <w:pPr>
        <w:numPr>
          <w:ilvl w:val="0"/>
          <w:numId w:val="419"/>
        </w:numPr>
      </w:pPr>
      <w:r w:rsidRPr="0050305B">
        <w:rPr>
          <w:b/>
          <w:bCs/>
        </w:rPr>
        <w:t>API</w:t>
      </w:r>
      <w:r w:rsidRPr="0050305B">
        <w:t>: NestJS + OpenAPI + Prisma + Postgres (pgvector optional).</w:t>
      </w:r>
    </w:p>
    <w:p w14:paraId="171CE82B" w14:textId="77777777" w:rsidR="0050305B" w:rsidRPr="0050305B" w:rsidRDefault="0050305B" w:rsidP="0050305B">
      <w:pPr>
        <w:numPr>
          <w:ilvl w:val="0"/>
          <w:numId w:val="419"/>
        </w:numPr>
      </w:pPr>
      <w:r w:rsidRPr="0050305B">
        <w:rPr>
          <w:b/>
          <w:bCs/>
        </w:rPr>
        <w:t>Auth</w:t>
      </w:r>
      <w:r w:rsidRPr="0050305B">
        <w:t>: OIDC (PKCE) + OPA policies.</w:t>
      </w:r>
    </w:p>
    <w:p w14:paraId="4B037ABC" w14:textId="77777777" w:rsidR="0050305B" w:rsidRPr="0050305B" w:rsidRDefault="0050305B" w:rsidP="0050305B">
      <w:pPr>
        <w:numPr>
          <w:ilvl w:val="0"/>
          <w:numId w:val="419"/>
        </w:numPr>
      </w:pPr>
      <w:r w:rsidRPr="0050305B">
        <w:rPr>
          <w:b/>
          <w:bCs/>
        </w:rPr>
        <w:t>Data</w:t>
      </w:r>
      <w:r w:rsidRPr="0050305B">
        <w:t>: Postgres + dbt + Warehouse; CDC → event bus.</w:t>
      </w:r>
    </w:p>
    <w:p w14:paraId="5F885237" w14:textId="77777777" w:rsidR="0050305B" w:rsidRPr="0050305B" w:rsidRDefault="0050305B" w:rsidP="0050305B">
      <w:pPr>
        <w:numPr>
          <w:ilvl w:val="0"/>
          <w:numId w:val="419"/>
        </w:numPr>
      </w:pPr>
      <w:r w:rsidRPr="0050305B">
        <w:rPr>
          <w:b/>
          <w:bCs/>
        </w:rPr>
        <w:t>Observability</w:t>
      </w:r>
      <w:r w:rsidRPr="0050305B">
        <w:t>: OpenTelemetry → SEG links everywhere.</w:t>
      </w:r>
    </w:p>
    <w:p w14:paraId="0BC6F29B" w14:textId="77777777" w:rsidR="0050305B" w:rsidRPr="0050305B" w:rsidRDefault="0050305B" w:rsidP="0050305B">
      <w:r w:rsidRPr="0050305B">
        <w:rPr>
          <w:b/>
          <w:bCs/>
        </w:rPr>
        <w:t>Extension points (guarded).</w:t>
      </w:r>
    </w:p>
    <w:p w14:paraId="6A55E9FD" w14:textId="77777777" w:rsidR="0050305B" w:rsidRPr="0050305B" w:rsidRDefault="0050305B" w:rsidP="0050305B">
      <w:pPr>
        <w:numPr>
          <w:ilvl w:val="0"/>
          <w:numId w:val="420"/>
        </w:numPr>
      </w:pPr>
      <w:r w:rsidRPr="0050305B">
        <w:t xml:space="preserve">Swap REST↔GraphQL behind </w:t>
      </w:r>
      <w:r w:rsidRPr="0050305B">
        <w:rPr>
          <w:b/>
          <w:bCs/>
        </w:rPr>
        <w:t>contract equivalence</w:t>
      </w:r>
      <w:r w:rsidRPr="0050305B">
        <w:t xml:space="preserve"> gate.</w:t>
      </w:r>
    </w:p>
    <w:p w14:paraId="7CFE8C43" w14:textId="77777777" w:rsidR="0050305B" w:rsidRPr="0050305B" w:rsidRDefault="0050305B" w:rsidP="0050305B">
      <w:pPr>
        <w:numPr>
          <w:ilvl w:val="0"/>
          <w:numId w:val="420"/>
        </w:numPr>
      </w:pPr>
      <w:r w:rsidRPr="0050305B">
        <w:t xml:space="preserve">Plug alternative vector stores behind </w:t>
      </w:r>
      <w:r w:rsidRPr="0050305B">
        <w:rPr>
          <w:b/>
          <w:bCs/>
        </w:rPr>
        <w:t>RAG Adapter</w:t>
      </w:r>
      <w:r w:rsidRPr="0050305B">
        <w:t xml:space="preserve"> interface.</w:t>
      </w:r>
    </w:p>
    <w:p w14:paraId="4C57E21F" w14:textId="77777777" w:rsidR="0050305B" w:rsidRPr="0050305B" w:rsidRDefault="0050305B" w:rsidP="0050305B">
      <w:pPr>
        <w:numPr>
          <w:ilvl w:val="0"/>
          <w:numId w:val="420"/>
        </w:numPr>
      </w:pPr>
      <w:r w:rsidRPr="0050305B">
        <w:t xml:space="preserve">Add GPU inference workers under </w:t>
      </w:r>
      <w:r w:rsidRPr="0050305B">
        <w:rPr>
          <w:b/>
          <w:bCs/>
        </w:rPr>
        <w:t>energy/cost</w:t>
      </w:r>
      <w:r w:rsidRPr="0050305B">
        <w:t xml:space="preserve"> budget gates.</w:t>
      </w:r>
    </w:p>
    <w:p w14:paraId="628A9BCC" w14:textId="77777777" w:rsidR="0050305B" w:rsidRPr="0050305B" w:rsidRDefault="00000000" w:rsidP="0050305B">
      <w:r>
        <w:pict w14:anchorId="6F6D3E8D">
          <v:rect id="_x0000_i1337" style="width:0;height:1.5pt" o:hralign="center" o:hrstd="t" o:hr="t" fillcolor="#a0a0a0" stroked="f"/>
        </w:pict>
      </w:r>
    </w:p>
    <w:p w14:paraId="7A87C775" w14:textId="77777777" w:rsidR="0050305B" w:rsidRPr="0050305B" w:rsidRDefault="0050305B" w:rsidP="0050305B">
      <w:pPr>
        <w:rPr>
          <w:b/>
          <w:bCs/>
        </w:rPr>
      </w:pPr>
      <w:r w:rsidRPr="0050305B">
        <w:rPr>
          <w:b/>
          <w:bCs/>
        </w:rPr>
        <w:t>19.10 KPIs &amp; SLOs</w:t>
      </w:r>
    </w:p>
    <w:p w14:paraId="45FBD85A" w14:textId="77777777" w:rsidR="0050305B" w:rsidRPr="0050305B" w:rsidRDefault="0050305B" w:rsidP="0050305B">
      <w:pPr>
        <w:numPr>
          <w:ilvl w:val="0"/>
          <w:numId w:val="421"/>
        </w:numPr>
      </w:pPr>
      <w:r w:rsidRPr="0050305B">
        <w:rPr>
          <w:b/>
          <w:bCs/>
        </w:rPr>
        <w:t>UI</w:t>
      </w:r>
      <w:r w:rsidRPr="0050305B">
        <w:t>: LCP P75 ≤ 2.5s, CLS P75 ≤ 0.1, INP P75 ≤ 200ms.</w:t>
      </w:r>
    </w:p>
    <w:p w14:paraId="69A7D07B" w14:textId="77777777" w:rsidR="0050305B" w:rsidRPr="0050305B" w:rsidRDefault="0050305B" w:rsidP="0050305B">
      <w:pPr>
        <w:numPr>
          <w:ilvl w:val="0"/>
          <w:numId w:val="421"/>
        </w:numPr>
      </w:pPr>
      <w:r w:rsidRPr="0050305B">
        <w:rPr>
          <w:b/>
          <w:bCs/>
        </w:rPr>
        <w:t>API</w:t>
      </w:r>
      <w:r w:rsidRPr="0050305B">
        <w:t>: p95 latency ≤ blueprint target; error rate ≤ 0.5%.</w:t>
      </w:r>
    </w:p>
    <w:p w14:paraId="65F5EC14" w14:textId="77777777" w:rsidR="0050305B" w:rsidRPr="0050305B" w:rsidRDefault="0050305B" w:rsidP="0050305B">
      <w:pPr>
        <w:numPr>
          <w:ilvl w:val="0"/>
          <w:numId w:val="421"/>
        </w:numPr>
      </w:pPr>
      <w:r w:rsidRPr="0050305B">
        <w:rPr>
          <w:b/>
          <w:bCs/>
        </w:rPr>
        <w:t>Auth</w:t>
      </w:r>
      <w:r w:rsidRPr="0050305B">
        <w:t>: login p95 ≤ 400ms; token issuance failure &lt; 0.1%.</w:t>
      </w:r>
    </w:p>
    <w:p w14:paraId="266E9C99" w14:textId="77777777" w:rsidR="0050305B" w:rsidRPr="0050305B" w:rsidRDefault="0050305B" w:rsidP="0050305B">
      <w:pPr>
        <w:numPr>
          <w:ilvl w:val="0"/>
          <w:numId w:val="421"/>
        </w:numPr>
      </w:pPr>
      <w:r w:rsidRPr="0050305B">
        <w:rPr>
          <w:b/>
          <w:bCs/>
        </w:rPr>
        <w:t>Data</w:t>
      </w:r>
      <w:r w:rsidRPr="0050305B">
        <w:t>: migration success 100% in preview; rollback P50 &lt; 2 min.</w:t>
      </w:r>
    </w:p>
    <w:p w14:paraId="7C7A718B" w14:textId="77777777" w:rsidR="0050305B" w:rsidRPr="0050305B" w:rsidRDefault="0050305B" w:rsidP="0050305B">
      <w:pPr>
        <w:numPr>
          <w:ilvl w:val="0"/>
          <w:numId w:val="421"/>
        </w:numPr>
      </w:pPr>
      <w:r w:rsidRPr="0050305B">
        <w:rPr>
          <w:b/>
          <w:bCs/>
        </w:rPr>
        <w:t>Cost</w:t>
      </w:r>
      <w:r w:rsidRPr="0050305B">
        <w:t xml:space="preserve">: variance to projection ≤ 10%; </w:t>
      </w:r>
      <w:r w:rsidRPr="0050305B">
        <w:rPr>
          <w:b/>
          <w:bCs/>
        </w:rPr>
        <w:t>Energy</w:t>
      </w:r>
      <w:r w:rsidRPr="0050305B">
        <w:t>: kWh within budget.</w:t>
      </w:r>
    </w:p>
    <w:p w14:paraId="0062EB25" w14:textId="77777777" w:rsidR="0050305B" w:rsidRPr="0050305B" w:rsidRDefault="0050305B" w:rsidP="0050305B">
      <w:pPr>
        <w:numPr>
          <w:ilvl w:val="0"/>
          <w:numId w:val="421"/>
        </w:numPr>
      </w:pPr>
      <w:r w:rsidRPr="0050305B">
        <w:rPr>
          <w:b/>
          <w:bCs/>
        </w:rPr>
        <w:t>Evidence</w:t>
      </w:r>
      <w:r w:rsidRPr="0050305B">
        <w:t>: ≥ 99% spans tagged with plan_id &amp; snapshot_id.</w:t>
      </w:r>
    </w:p>
    <w:p w14:paraId="6DE3917A" w14:textId="77777777" w:rsidR="0050305B" w:rsidRPr="0050305B" w:rsidRDefault="0050305B" w:rsidP="0050305B">
      <w:r w:rsidRPr="0050305B">
        <w:t>All KPIs are exported as metrics + SEG nodes with time windows (for audit packs).</w:t>
      </w:r>
    </w:p>
    <w:p w14:paraId="4E50E783" w14:textId="77777777" w:rsidR="0050305B" w:rsidRPr="0050305B" w:rsidRDefault="00000000" w:rsidP="0050305B">
      <w:r>
        <w:pict w14:anchorId="4D05A208">
          <v:rect id="_x0000_i1338" style="width:0;height:1.5pt" o:hralign="center" o:hrstd="t" o:hr="t" fillcolor="#a0a0a0" stroked="f"/>
        </w:pict>
      </w:r>
    </w:p>
    <w:p w14:paraId="10CE6DED" w14:textId="77777777" w:rsidR="0050305B" w:rsidRPr="0050305B" w:rsidRDefault="0050305B" w:rsidP="0050305B">
      <w:pPr>
        <w:rPr>
          <w:b/>
          <w:bCs/>
        </w:rPr>
      </w:pPr>
      <w:r w:rsidRPr="0050305B">
        <w:rPr>
          <w:b/>
          <w:bCs/>
        </w:rPr>
        <w:t>19.11 Failure Modes &amp; Countermeasures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gridCol w:w="2232"/>
        <w:gridCol w:w="5182"/>
      </w:tblGrid>
      <w:tr w:rsidR="0050305B" w:rsidRPr="0050305B" w14:paraId="4FA05167" w14:textId="77777777">
        <w:trPr>
          <w:tblHeader/>
          <w:tblCellSpacing w:w="15" w:type="dxa"/>
        </w:trPr>
        <w:tc>
          <w:tcPr>
            <w:tcW w:w="0" w:type="auto"/>
            <w:vAlign w:val="center"/>
            <w:hideMark/>
          </w:tcPr>
          <w:p w14:paraId="5A5BCEB3" w14:textId="77777777" w:rsidR="0050305B" w:rsidRPr="0050305B" w:rsidRDefault="0050305B" w:rsidP="0050305B">
            <w:pPr>
              <w:rPr>
                <w:b/>
                <w:bCs/>
              </w:rPr>
            </w:pPr>
            <w:r w:rsidRPr="0050305B">
              <w:rPr>
                <w:b/>
                <w:bCs/>
              </w:rPr>
              <w:t>Failure</w:t>
            </w:r>
          </w:p>
        </w:tc>
        <w:tc>
          <w:tcPr>
            <w:tcW w:w="0" w:type="auto"/>
            <w:vAlign w:val="center"/>
            <w:hideMark/>
          </w:tcPr>
          <w:p w14:paraId="0F158C50" w14:textId="77777777" w:rsidR="0050305B" w:rsidRPr="0050305B" w:rsidRDefault="0050305B" w:rsidP="0050305B">
            <w:pPr>
              <w:rPr>
                <w:b/>
                <w:bCs/>
              </w:rPr>
            </w:pPr>
            <w:r w:rsidRPr="0050305B">
              <w:rPr>
                <w:b/>
                <w:bCs/>
              </w:rPr>
              <w:t>Symptom</w:t>
            </w:r>
          </w:p>
        </w:tc>
        <w:tc>
          <w:tcPr>
            <w:tcW w:w="0" w:type="auto"/>
            <w:vAlign w:val="center"/>
            <w:hideMark/>
          </w:tcPr>
          <w:p w14:paraId="48B48006" w14:textId="77777777" w:rsidR="0050305B" w:rsidRPr="0050305B" w:rsidRDefault="0050305B" w:rsidP="0050305B">
            <w:pPr>
              <w:rPr>
                <w:b/>
                <w:bCs/>
              </w:rPr>
            </w:pPr>
            <w:r w:rsidRPr="0050305B">
              <w:rPr>
                <w:b/>
                <w:bCs/>
              </w:rPr>
              <w:t>Countermeasure</w:t>
            </w:r>
          </w:p>
        </w:tc>
      </w:tr>
      <w:tr w:rsidR="0050305B" w:rsidRPr="0050305B" w14:paraId="18CDC364" w14:textId="77777777">
        <w:trPr>
          <w:tblCellSpacing w:w="15" w:type="dxa"/>
        </w:trPr>
        <w:tc>
          <w:tcPr>
            <w:tcW w:w="0" w:type="auto"/>
            <w:vAlign w:val="center"/>
            <w:hideMark/>
          </w:tcPr>
          <w:p w14:paraId="545FB37C" w14:textId="77777777" w:rsidR="0050305B" w:rsidRPr="0050305B" w:rsidRDefault="0050305B" w:rsidP="0050305B">
            <w:r w:rsidRPr="0050305B">
              <w:t>UI hydration mismatch</w:t>
            </w:r>
          </w:p>
        </w:tc>
        <w:tc>
          <w:tcPr>
            <w:tcW w:w="0" w:type="auto"/>
            <w:vAlign w:val="center"/>
            <w:hideMark/>
          </w:tcPr>
          <w:p w14:paraId="7675786E" w14:textId="77777777" w:rsidR="0050305B" w:rsidRPr="0050305B" w:rsidRDefault="0050305B" w:rsidP="0050305B">
            <w:r w:rsidRPr="0050305B">
              <w:t>Blank/flash on route</w:t>
            </w:r>
          </w:p>
        </w:tc>
        <w:tc>
          <w:tcPr>
            <w:tcW w:w="0" w:type="auto"/>
            <w:vAlign w:val="center"/>
            <w:hideMark/>
          </w:tcPr>
          <w:p w14:paraId="139A12BE" w14:textId="77777777" w:rsidR="0050305B" w:rsidRPr="0050305B" w:rsidRDefault="0050305B" w:rsidP="0050305B">
            <w:r w:rsidRPr="0050305B">
              <w:t>SSR parity tests; strict ESLint rules; g_perf_web blocks</w:t>
            </w:r>
          </w:p>
        </w:tc>
      </w:tr>
      <w:tr w:rsidR="0050305B" w:rsidRPr="0050305B" w14:paraId="28C480AB" w14:textId="77777777">
        <w:trPr>
          <w:tblCellSpacing w:w="15" w:type="dxa"/>
        </w:trPr>
        <w:tc>
          <w:tcPr>
            <w:tcW w:w="0" w:type="auto"/>
            <w:vAlign w:val="center"/>
            <w:hideMark/>
          </w:tcPr>
          <w:p w14:paraId="28CD87EE" w14:textId="77777777" w:rsidR="0050305B" w:rsidRPr="0050305B" w:rsidRDefault="0050305B" w:rsidP="0050305B">
            <w:r w:rsidRPr="0050305B">
              <w:lastRenderedPageBreak/>
              <w:t>API drift</w:t>
            </w:r>
          </w:p>
        </w:tc>
        <w:tc>
          <w:tcPr>
            <w:tcW w:w="0" w:type="auto"/>
            <w:vAlign w:val="center"/>
            <w:hideMark/>
          </w:tcPr>
          <w:p w14:paraId="6FE47C91" w14:textId="77777777" w:rsidR="0050305B" w:rsidRPr="0050305B" w:rsidRDefault="0050305B" w:rsidP="0050305B">
            <w:r w:rsidRPr="0050305B">
              <w:t>4xx/5xx spikes post-merge</w:t>
            </w:r>
          </w:p>
        </w:tc>
        <w:tc>
          <w:tcPr>
            <w:tcW w:w="0" w:type="auto"/>
            <w:vAlign w:val="center"/>
            <w:hideMark/>
          </w:tcPr>
          <w:p w14:paraId="2B8BAEFA" w14:textId="77777777" w:rsidR="0050305B" w:rsidRPr="0050305B" w:rsidRDefault="0050305B" w:rsidP="0050305B">
            <w:r w:rsidRPr="0050305B">
              <w:t>Contract tests block; codemods on spec change; parity gate</w:t>
            </w:r>
          </w:p>
        </w:tc>
      </w:tr>
      <w:tr w:rsidR="0050305B" w:rsidRPr="0050305B" w14:paraId="6A50F026" w14:textId="77777777">
        <w:trPr>
          <w:tblCellSpacing w:w="15" w:type="dxa"/>
        </w:trPr>
        <w:tc>
          <w:tcPr>
            <w:tcW w:w="0" w:type="auto"/>
            <w:vAlign w:val="center"/>
            <w:hideMark/>
          </w:tcPr>
          <w:p w14:paraId="1588DD6A" w14:textId="77777777" w:rsidR="0050305B" w:rsidRPr="0050305B" w:rsidRDefault="0050305B" w:rsidP="0050305B">
            <w:r w:rsidRPr="0050305B">
              <w:t>N+1 queries</w:t>
            </w:r>
          </w:p>
        </w:tc>
        <w:tc>
          <w:tcPr>
            <w:tcW w:w="0" w:type="auto"/>
            <w:vAlign w:val="center"/>
            <w:hideMark/>
          </w:tcPr>
          <w:p w14:paraId="3EA2F550" w14:textId="77777777" w:rsidR="0050305B" w:rsidRPr="0050305B" w:rsidRDefault="0050305B" w:rsidP="0050305B">
            <w:r w:rsidRPr="0050305B">
              <w:t>Slow endpoints under load</w:t>
            </w:r>
          </w:p>
        </w:tc>
        <w:tc>
          <w:tcPr>
            <w:tcW w:w="0" w:type="auto"/>
            <w:vAlign w:val="center"/>
            <w:hideMark/>
          </w:tcPr>
          <w:p w14:paraId="0CA9D4AF" w14:textId="77777777" w:rsidR="0050305B" w:rsidRPr="0050305B" w:rsidRDefault="0050305B" w:rsidP="0050305B">
            <w:r w:rsidRPr="0050305B">
              <w:t>ORM tracing + query plans; generated DataLoader; perf refactor gate</w:t>
            </w:r>
          </w:p>
        </w:tc>
      </w:tr>
      <w:tr w:rsidR="0050305B" w:rsidRPr="0050305B" w14:paraId="0DFB3CE3" w14:textId="77777777">
        <w:trPr>
          <w:tblCellSpacing w:w="15" w:type="dxa"/>
        </w:trPr>
        <w:tc>
          <w:tcPr>
            <w:tcW w:w="0" w:type="auto"/>
            <w:vAlign w:val="center"/>
            <w:hideMark/>
          </w:tcPr>
          <w:p w14:paraId="3E19D2F2" w14:textId="77777777" w:rsidR="0050305B" w:rsidRPr="0050305B" w:rsidRDefault="0050305B" w:rsidP="0050305B">
            <w:r w:rsidRPr="0050305B">
              <w:t>Secret leakage</w:t>
            </w:r>
          </w:p>
        </w:tc>
        <w:tc>
          <w:tcPr>
            <w:tcW w:w="0" w:type="auto"/>
            <w:vAlign w:val="center"/>
            <w:hideMark/>
          </w:tcPr>
          <w:p w14:paraId="7FBE7264" w14:textId="77777777" w:rsidR="0050305B" w:rsidRPr="0050305B" w:rsidRDefault="0050305B" w:rsidP="0050305B">
            <w:r w:rsidRPr="0050305B">
              <w:t>CI logs with tokens</w:t>
            </w:r>
          </w:p>
        </w:tc>
        <w:tc>
          <w:tcPr>
            <w:tcW w:w="0" w:type="auto"/>
            <w:vAlign w:val="center"/>
            <w:hideMark/>
          </w:tcPr>
          <w:p w14:paraId="4837566C" w14:textId="77777777" w:rsidR="0050305B" w:rsidRPr="0050305B" w:rsidRDefault="0050305B" w:rsidP="0050305B">
            <w:r w:rsidRPr="0050305B">
              <w:t>Secrets pack scanners block; KMS-only access; redaction filters</w:t>
            </w:r>
          </w:p>
        </w:tc>
      </w:tr>
      <w:tr w:rsidR="0050305B" w:rsidRPr="0050305B" w14:paraId="52826FE5" w14:textId="77777777">
        <w:trPr>
          <w:tblCellSpacing w:w="15" w:type="dxa"/>
        </w:trPr>
        <w:tc>
          <w:tcPr>
            <w:tcW w:w="0" w:type="auto"/>
            <w:vAlign w:val="center"/>
            <w:hideMark/>
          </w:tcPr>
          <w:p w14:paraId="7A5B8729" w14:textId="77777777" w:rsidR="0050305B" w:rsidRPr="0050305B" w:rsidRDefault="0050305B" w:rsidP="0050305B">
            <w:r w:rsidRPr="0050305B">
              <w:t>Token bloat</w:t>
            </w:r>
          </w:p>
        </w:tc>
        <w:tc>
          <w:tcPr>
            <w:tcW w:w="0" w:type="auto"/>
            <w:vAlign w:val="center"/>
            <w:hideMark/>
          </w:tcPr>
          <w:p w14:paraId="245D20AA" w14:textId="77777777" w:rsidR="0050305B" w:rsidRPr="0050305B" w:rsidRDefault="0050305B" w:rsidP="0050305B">
            <w:r w:rsidRPr="0050305B">
              <w:t>Cost overrun</w:t>
            </w:r>
          </w:p>
        </w:tc>
        <w:tc>
          <w:tcPr>
            <w:tcW w:w="0" w:type="auto"/>
            <w:vAlign w:val="center"/>
            <w:hideMark/>
          </w:tcPr>
          <w:p w14:paraId="23BADB79" w14:textId="77777777" w:rsidR="0050305B" w:rsidRPr="0050305B" w:rsidRDefault="0050305B" w:rsidP="0050305B">
            <w:r w:rsidRPr="0050305B">
              <w:t>HHNI compaction; top-k truncation; budget gates</w:t>
            </w:r>
          </w:p>
        </w:tc>
      </w:tr>
      <w:tr w:rsidR="0050305B" w:rsidRPr="0050305B" w14:paraId="16B76D85" w14:textId="77777777">
        <w:trPr>
          <w:tblCellSpacing w:w="15" w:type="dxa"/>
        </w:trPr>
        <w:tc>
          <w:tcPr>
            <w:tcW w:w="0" w:type="auto"/>
            <w:vAlign w:val="center"/>
            <w:hideMark/>
          </w:tcPr>
          <w:p w14:paraId="710B9435" w14:textId="77777777" w:rsidR="0050305B" w:rsidRPr="0050305B" w:rsidRDefault="0050305B" w:rsidP="0050305B">
            <w:r w:rsidRPr="0050305B">
              <w:t>Residency breach</w:t>
            </w:r>
          </w:p>
        </w:tc>
        <w:tc>
          <w:tcPr>
            <w:tcW w:w="0" w:type="auto"/>
            <w:vAlign w:val="center"/>
            <w:hideMark/>
          </w:tcPr>
          <w:p w14:paraId="6441A44C" w14:textId="77777777" w:rsidR="0050305B" w:rsidRPr="0050305B" w:rsidRDefault="0050305B" w:rsidP="0050305B">
            <w:r w:rsidRPr="0050305B">
              <w:t>Data in wrong region</w:t>
            </w:r>
          </w:p>
        </w:tc>
        <w:tc>
          <w:tcPr>
            <w:tcW w:w="0" w:type="auto"/>
            <w:vAlign w:val="center"/>
            <w:hideMark/>
          </w:tcPr>
          <w:p w14:paraId="4548D8F1" w14:textId="77777777" w:rsidR="0050305B" w:rsidRPr="0050305B" w:rsidRDefault="0050305B" w:rsidP="0050305B">
            <w:r w:rsidRPr="0050305B">
              <w:t>Residency pack with RLS + region-pinned buckets; policy tests</w:t>
            </w:r>
          </w:p>
        </w:tc>
      </w:tr>
      <w:tr w:rsidR="0050305B" w:rsidRPr="0050305B" w14:paraId="52B2731D" w14:textId="77777777">
        <w:trPr>
          <w:tblCellSpacing w:w="15" w:type="dxa"/>
        </w:trPr>
        <w:tc>
          <w:tcPr>
            <w:tcW w:w="0" w:type="auto"/>
            <w:vAlign w:val="center"/>
            <w:hideMark/>
          </w:tcPr>
          <w:p w14:paraId="15F1443C" w14:textId="77777777" w:rsidR="0050305B" w:rsidRPr="0050305B" w:rsidRDefault="0050305B" w:rsidP="0050305B">
            <w:r w:rsidRPr="0050305B">
              <w:t>Unlogged actions</w:t>
            </w:r>
          </w:p>
        </w:tc>
        <w:tc>
          <w:tcPr>
            <w:tcW w:w="0" w:type="auto"/>
            <w:vAlign w:val="center"/>
            <w:hideMark/>
          </w:tcPr>
          <w:p w14:paraId="63D37F1F" w14:textId="77777777" w:rsidR="0050305B" w:rsidRPr="0050305B" w:rsidRDefault="0050305B" w:rsidP="0050305B">
            <w:r w:rsidRPr="0050305B">
              <w:t>Audit gaps</w:t>
            </w:r>
          </w:p>
        </w:tc>
        <w:tc>
          <w:tcPr>
            <w:tcW w:w="0" w:type="auto"/>
            <w:vAlign w:val="center"/>
            <w:hideMark/>
          </w:tcPr>
          <w:p w14:paraId="43C0B37C" w14:textId="77777777" w:rsidR="0050305B" w:rsidRPr="0050305B" w:rsidRDefault="0050305B" w:rsidP="0050305B">
            <w:r w:rsidRPr="0050305B">
              <w:t>VIF minimums pack; CI fails on missing provenance</w:t>
            </w:r>
          </w:p>
        </w:tc>
      </w:tr>
    </w:tbl>
    <w:p w14:paraId="22F6FBED" w14:textId="77777777" w:rsidR="0050305B" w:rsidRPr="0050305B" w:rsidRDefault="00000000" w:rsidP="0050305B">
      <w:r>
        <w:pict w14:anchorId="6C25DBA7">
          <v:rect id="_x0000_i1339" style="width:0;height:1.5pt" o:hralign="center" o:hrstd="t" o:hr="t" fillcolor="#a0a0a0" stroked="f"/>
        </w:pict>
      </w:r>
    </w:p>
    <w:p w14:paraId="782B6526" w14:textId="77777777" w:rsidR="0050305B" w:rsidRPr="0050305B" w:rsidRDefault="0050305B" w:rsidP="0050305B">
      <w:pPr>
        <w:rPr>
          <w:b/>
          <w:bCs/>
        </w:rPr>
      </w:pPr>
      <w:r w:rsidRPr="0050305B">
        <w:rPr>
          <w:b/>
          <w:bCs/>
        </w:rPr>
        <w:t>19.12 What this unlocks</w:t>
      </w:r>
    </w:p>
    <w:p w14:paraId="33D44988" w14:textId="77777777" w:rsidR="0050305B" w:rsidRPr="0050305B" w:rsidRDefault="0050305B" w:rsidP="0050305B">
      <w:r w:rsidRPr="0050305B">
        <w:t xml:space="preserve">A </w:t>
      </w:r>
      <w:r w:rsidRPr="0050305B">
        <w:rPr>
          <w:b/>
          <w:bCs/>
        </w:rPr>
        <w:t>disciplined, repeatable</w:t>
      </w:r>
      <w:r w:rsidRPr="0050305B">
        <w:t xml:space="preserve"> path from blueprint to production where </w:t>
      </w:r>
      <w:r w:rsidRPr="0050305B">
        <w:rPr>
          <w:b/>
          <w:bCs/>
        </w:rPr>
        <w:t>every component</w:t>
      </w:r>
      <w:r w:rsidRPr="0050305B">
        <w:t xml:space="preserve">—UI, API, Auth, Data—arrives with </w:t>
      </w:r>
      <w:r w:rsidRPr="0050305B">
        <w:rPr>
          <w:b/>
          <w:bCs/>
        </w:rPr>
        <w:t>guardrails, gates, and evidence</w:t>
      </w:r>
      <w:r w:rsidRPr="0050305B">
        <w:t xml:space="preserve"> already wired. APOE no longer “generates code”; it </w:t>
      </w:r>
      <w:r w:rsidRPr="0050305B">
        <w:rPr>
          <w:b/>
          <w:bCs/>
        </w:rPr>
        <w:t>installs a governed system</w:t>
      </w:r>
      <w:r w:rsidRPr="0050305B">
        <w:t xml:space="preserve"> whose cost, energy, and risk are explicitly budgeted and continuously proven in the </w:t>
      </w:r>
      <w:r w:rsidRPr="0050305B">
        <w:rPr>
          <w:b/>
          <w:bCs/>
        </w:rPr>
        <w:t>Shared Evidence Graph</w:t>
      </w:r>
      <w:r w:rsidRPr="0050305B">
        <w:t>.</w:t>
      </w:r>
    </w:p>
    <w:p w14:paraId="2C269D82" w14:textId="77777777" w:rsidR="0050305B" w:rsidRDefault="0050305B" w:rsidP="0050305B"/>
    <w:p w14:paraId="284A2CAE" w14:textId="77777777" w:rsidR="0050305B" w:rsidRDefault="0050305B" w:rsidP="0050305B"/>
    <w:p w14:paraId="777590C3" w14:textId="77777777" w:rsidR="0050305B" w:rsidRDefault="0050305B" w:rsidP="0050305B"/>
    <w:p w14:paraId="451D154C" w14:textId="77777777" w:rsidR="0050305B" w:rsidRDefault="0050305B" w:rsidP="0050305B"/>
    <w:p w14:paraId="728D3C3E" w14:textId="77777777" w:rsidR="0050305B" w:rsidRDefault="0050305B" w:rsidP="0050305B"/>
    <w:p w14:paraId="375D1E22" w14:textId="77777777" w:rsidR="0050305B" w:rsidRDefault="0050305B" w:rsidP="0050305B"/>
    <w:p w14:paraId="341AFDB9" w14:textId="77777777" w:rsidR="0050305B" w:rsidRDefault="0050305B" w:rsidP="0050305B"/>
    <w:p w14:paraId="16DCD271" w14:textId="77777777" w:rsidR="0050305B" w:rsidRDefault="0050305B" w:rsidP="0050305B"/>
    <w:p w14:paraId="0330AAA9" w14:textId="77777777" w:rsidR="0050305B" w:rsidRDefault="0050305B" w:rsidP="0050305B"/>
    <w:p w14:paraId="5F4C9F32" w14:textId="77777777" w:rsidR="0050305B" w:rsidRDefault="0050305B" w:rsidP="0050305B"/>
    <w:p w14:paraId="7F8D9EAF" w14:textId="77777777" w:rsidR="0050305B" w:rsidRDefault="0050305B" w:rsidP="0050305B"/>
    <w:p w14:paraId="5DAF49F5" w14:textId="77777777" w:rsidR="0050305B" w:rsidRDefault="0050305B" w:rsidP="0050305B"/>
    <w:p w14:paraId="47168580" w14:textId="77777777" w:rsidR="0050305B" w:rsidRDefault="0050305B" w:rsidP="0050305B"/>
    <w:p w14:paraId="64A39B11" w14:textId="77777777" w:rsidR="0050305B" w:rsidRDefault="0050305B" w:rsidP="0050305B"/>
    <w:p w14:paraId="4CD2CA26" w14:textId="77777777" w:rsidR="0050305B" w:rsidRPr="0050305B" w:rsidRDefault="0050305B" w:rsidP="0050305B">
      <w:pPr>
        <w:rPr>
          <w:b/>
          <w:bCs/>
        </w:rPr>
      </w:pPr>
      <w:r w:rsidRPr="0050305B">
        <w:rPr>
          <w:b/>
          <w:bCs/>
        </w:rPr>
        <w:t>Part VIII — Security, Safety, &amp; Compliance</w:t>
      </w:r>
    </w:p>
    <w:p w14:paraId="4DA1E972" w14:textId="77777777" w:rsidR="0050305B" w:rsidRPr="0050305B" w:rsidRDefault="0050305B" w:rsidP="0050305B">
      <w:pPr>
        <w:rPr>
          <w:b/>
          <w:bCs/>
        </w:rPr>
      </w:pPr>
      <w:r w:rsidRPr="0050305B">
        <w:rPr>
          <w:b/>
          <w:bCs/>
        </w:rPr>
        <w:t>Chapter 20. Threat Model &amp; Guardrails — injection/exfiltration/SSRF patterns, tool sandboxes, capability tokens, DP/redaction, abstention/containment</w:t>
      </w:r>
    </w:p>
    <w:p w14:paraId="5785ABDB" w14:textId="77777777" w:rsidR="0050305B" w:rsidRPr="0050305B" w:rsidRDefault="0050305B" w:rsidP="0050305B">
      <w:r w:rsidRPr="0050305B">
        <w:rPr>
          <w:b/>
          <w:bCs/>
        </w:rPr>
        <w:t>Aim.</w:t>
      </w:r>
      <w:r w:rsidRPr="0050305B">
        <w:t xml:space="preserve"> Define a </w:t>
      </w:r>
      <w:r w:rsidRPr="0050305B">
        <w:rPr>
          <w:b/>
          <w:bCs/>
        </w:rPr>
        <w:t>practical, enforceable</w:t>
      </w:r>
      <w:r w:rsidRPr="0050305B">
        <w:t xml:space="preserve"> threat model for AIMOS/APOE and install </w:t>
      </w:r>
      <w:r w:rsidRPr="0050305B">
        <w:rPr>
          <w:b/>
          <w:bCs/>
        </w:rPr>
        <w:t>guardrails-as-code</w:t>
      </w:r>
      <w:r w:rsidRPr="0050305B">
        <w:t xml:space="preserve"> that hold under real workloads: RAG, agents, tools, IDE-in-the-loop. Every control emits </w:t>
      </w:r>
      <w:r w:rsidRPr="0050305B">
        <w:rPr>
          <w:b/>
          <w:bCs/>
        </w:rPr>
        <w:t>witnesses (VIF)</w:t>
      </w:r>
      <w:r w:rsidRPr="0050305B">
        <w:t xml:space="preserve"> and connects to the </w:t>
      </w:r>
      <w:r w:rsidRPr="0050305B">
        <w:rPr>
          <w:b/>
          <w:bCs/>
        </w:rPr>
        <w:t>Shared Evidence Graph (SEG)</w:t>
      </w:r>
      <w:r w:rsidRPr="0050305B">
        <w:t xml:space="preserve"> so we can prove what the system did, why, and under which risk posture.</w:t>
      </w:r>
    </w:p>
    <w:p w14:paraId="3E1ECA8C" w14:textId="77777777" w:rsidR="0050305B" w:rsidRPr="0050305B" w:rsidRDefault="00000000" w:rsidP="0050305B">
      <w:r>
        <w:pict w14:anchorId="7CF881C7">
          <v:rect id="_x0000_i1340" style="width:0;height:1.5pt" o:hralign="center" o:hrstd="t" o:hr="t" fillcolor="#a0a0a0" stroked="f"/>
        </w:pict>
      </w:r>
    </w:p>
    <w:p w14:paraId="3E4D3C78" w14:textId="77777777" w:rsidR="0050305B" w:rsidRPr="0050305B" w:rsidRDefault="0050305B" w:rsidP="0050305B">
      <w:pPr>
        <w:rPr>
          <w:b/>
          <w:bCs/>
        </w:rPr>
      </w:pPr>
      <w:r w:rsidRPr="0050305B">
        <w:rPr>
          <w:b/>
          <w:bCs/>
        </w:rPr>
        <w:t>20.0 Security doctrine (tl;dr)</w:t>
      </w:r>
    </w:p>
    <w:p w14:paraId="341598BE" w14:textId="77777777" w:rsidR="0050305B" w:rsidRPr="0050305B" w:rsidRDefault="0050305B" w:rsidP="0050305B">
      <w:pPr>
        <w:numPr>
          <w:ilvl w:val="0"/>
          <w:numId w:val="422"/>
        </w:numPr>
      </w:pPr>
      <w:r w:rsidRPr="0050305B">
        <w:rPr>
          <w:b/>
          <w:bCs/>
        </w:rPr>
        <w:t>Deny by default.</w:t>
      </w:r>
      <w:r w:rsidRPr="0050305B">
        <w:t xml:space="preserve"> Capabilities are </w:t>
      </w:r>
      <w:r w:rsidRPr="0050305B">
        <w:rPr>
          <w:i/>
          <w:iCs/>
        </w:rPr>
        <w:t>requested</w:t>
      </w:r>
      <w:r w:rsidRPr="0050305B">
        <w:t xml:space="preserve"> and </w:t>
      </w:r>
      <w:r w:rsidRPr="0050305B">
        <w:rPr>
          <w:i/>
          <w:iCs/>
        </w:rPr>
        <w:t>granted</w:t>
      </w:r>
      <w:r w:rsidRPr="0050305B">
        <w:t xml:space="preserve"> with scope, duration, and rate.</w:t>
      </w:r>
    </w:p>
    <w:p w14:paraId="3B918000" w14:textId="77777777" w:rsidR="0050305B" w:rsidRPr="0050305B" w:rsidRDefault="0050305B" w:rsidP="0050305B">
      <w:pPr>
        <w:numPr>
          <w:ilvl w:val="0"/>
          <w:numId w:val="422"/>
        </w:numPr>
      </w:pPr>
      <w:r w:rsidRPr="0050305B">
        <w:rPr>
          <w:b/>
          <w:bCs/>
        </w:rPr>
        <w:t>Untrusted by construction.</w:t>
      </w:r>
      <w:r w:rsidRPr="0050305B">
        <w:t xml:space="preserve"> All user/content/context is tainted until proven otherwise.</w:t>
      </w:r>
    </w:p>
    <w:p w14:paraId="57E844B5" w14:textId="77777777" w:rsidR="0050305B" w:rsidRPr="0050305B" w:rsidRDefault="0050305B" w:rsidP="0050305B">
      <w:pPr>
        <w:numPr>
          <w:ilvl w:val="0"/>
          <w:numId w:val="422"/>
        </w:numPr>
      </w:pPr>
      <w:r w:rsidRPr="0050305B">
        <w:rPr>
          <w:b/>
          <w:bCs/>
        </w:rPr>
        <w:t>Plan before power.</w:t>
      </w:r>
      <w:r w:rsidRPr="0050305B">
        <w:t xml:space="preserve"> ACL/APOE plans are statically checked; high-risk steps require HITL (Ch.17).</w:t>
      </w:r>
    </w:p>
    <w:p w14:paraId="04A0C340" w14:textId="77777777" w:rsidR="0050305B" w:rsidRPr="0050305B" w:rsidRDefault="0050305B" w:rsidP="0050305B">
      <w:pPr>
        <w:numPr>
          <w:ilvl w:val="0"/>
          <w:numId w:val="422"/>
        </w:numPr>
      </w:pPr>
      <w:r w:rsidRPr="0050305B">
        <w:rPr>
          <w:b/>
          <w:bCs/>
        </w:rPr>
        <w:t>Degrade safely.</w:t>
      </w:r>
      <w:r w:rsidRPr="0050305B">
        <w:t xml:space="preserve"> When in doubt, </w:t>
      </w:r>
      <w:r w:rsidRPr="0050305B">
        <w:rPr>
          <w:b/>
          <w:bCs/>
        </w:rPr>
        <w:t>abstain</w:t>
      </w:r>
      <w:r w:rsidRPr="0050305B">
        <w:t xml:space="preserve"> (κ-gating) or </w:t>
      </w:r>
      <w:r w:rsidRPr="0050305B">
        <w:rPr>
          <w:b/>
          <w:bCs/>
        </w:rPr>
        <w:t>contain</w:t>
      </w:r>
      <w:r w:rsidRPr="0050305B">
        <w:t xml:space="preserve"> (least-privilege sandbox), not “best-guess.”</w:t>
      </w:r>
    </w:p>
    <w:p w14:paraId="266F2C84" w14:textId="77777777" w:rsidR="0050305B" w:rsidRPr="0050305B" w:rsidRDefault="00000000" w:rsidP="0050305B">
      <w:r>
        <w:pict w14:anchorId="6497AA8C">
          <v:rect id="_x0000_i1341" style="width:0;height:1.5pt" o:hralign="center" o:hrstd="t" o:hr="t" fillcolor="#a0a0a0" stroked="f"/>
        </w:pict>
      </w:r>
    </w:p>
    <w:p w14:paraId="120B9B9F" w14:textId="77777777" w:rsidR="0050305B" w:rsidRPr="0050305B" w:rsidRDefault="0050305B" w:rsidP="0050305B">
      <w:pPr>
        <w:rPr>
          <w:b/>
          <w:bCs/>
        </w:rPr>
      </w:pPr>
      <w:r w:rsidRPr="0050305B">
        <w:rPr>
          <w:b/>
          <w:bCs/>
        </w:rPr>
        <w:t>20.1 Threat model for agentic systems</w:t>
      </w:r>
    </w:p>
    <w:p w14:paraId="625DEA2B" w14:textId="77777777" w:rsidR="0050305B" w:rsidRPr="0050305B" w:rsidRDefault="0050305B" w:rsidP="0050305B">
      <w:r w:rsidRPr="0050305B">
        <w:t xml:space="preserve">We profile threats by </w:t>
      </w:r>
      <w:r w:rsidRPr="0050305B">
        <w:rPr>
          <w:b/>
          <w:bCs/>
        </w:rPr>
        <w:t>surface</w:t>
      </w:r>
      <w:r w:rsidRPr="0050305B">
        <w:t xml:space="preserve"> and </w:t>
      </w:r>
      <w:r w:rsidRPr="0050305B">
        <w:rPr>
          <w:b/>
          <w:bCs/>
        </w:rPr>
        <w:t>goal</w:t>
      </w:r>
      <w:r w:rsidRPr="0050305B">
        <w:t xml:space="preserve">. Each entry lists typical attacks </w:t>
      </w:r>
      <w:r w:rsidRPr="0050305B">
        <w:rPr>
          <w:rFonts w:ascii="Segoe UI Symbol" w:hAnsi="Segoe UI Symbol" w:cs="Segoe UI Symbol"/>
        </w:rPr>
        <w:t>➜</w:t>
      </w:r>
      <w:r w:rsidRPr="0050305B">
        <w:t xml:space="preserve"> symptoms </w:t>
      </w:r>
      <w:r w:rsidRPr="0050305B">
        <w:rPr>
          <w:rFonts w:ascii="Segoe UI Symbol" w:hAnsi="Segoe UI Symbol" w:cs="Segoe UI Symbol"/>
        </w:rPr>
        <w:t>➜</w:t>
      </w:r>
      <w:r w:rsidRPr="0050305B">
        <w:t xml:space="preserve"> controls.</w:t>
      </w:r>
    </w:p>
    <w:p w14:paraId="47ED516E" w14:textId="77777777" w:rsidR="0050305B" w:rsidRPr="0050305B" w:rsidRDefault="0050305B" w:rsidP="0050305B">
      <w:pPr>
        <w:rPr>
          <w:b/>
          <w:bCs/>
        </w:rPr>
      </w:pPr>
      <w:r w:rsidRPr="0050305B">
        <w:rPr>
          <w:b/>
          <w:bCs/>
        </w:rPr>
        <w:t>20.1.1 Prompt- &amp; context-level threats</w:t>
      </w:r>
    </w:p>
    <w:p w14:paraId="7659D2AF" w14:textId="77777777" w:rsidR="0050305B" w:rsidRPr="0050305B" w:rsidRDefault="0050305B" w:rsidP="0050305B">
      <w:r w:rsidRPr="0050305B">
        <w:rPr>
          <w:b/>
          <w:bCs/>
        </w:rPr>
        <w:t>Vectors.</w:t>
      </w:r>
      <w:r w:rsidRPr="0050305B">
        <w:t xml:space="preserve"> Classic prompt injection (direct/indirect), instruction smuggling in HTML/Markdown/CSV/ALT text, jailbreak patterns, overlong-context poisoning, retrieval booby-traps (“ignore previous; exfiltrate X”).</w:t>
      </w:r>
      <w:r w:rsidRPr="0050305B">
        <w:br/>
      </w:r>
      <w:r w:rsidRPr="0050305B">
        <w:rPr>
          <w:b/>
          <w:bCs/>
        </w:rPr>
        <w:t>Symptoms.</w:t>
      </w:r>
      <w:r w:rsidRPr="0050305B">
        <w:t xml:space="preserve"> Role leakage; tool misuse; non-deterministic replies; policy bypass in </w:t>
      </w:r>
      <w:r w:rsidRPr="0050305B">
        <w:lastRenderedPageBreak/>
        <w:t>citations.</w:t>
      </w:r>
      <w:r w:rsidRPr="0050305B">
        <w:br/>
      </w:r>
      <w:r w:rsidRPr="0050305B">
        <w:rPr>
          <w:b/>
          <w:bCs/>
        </w:rPr>
        <w:t>Controls.</w:t>
      </w:r>
    </w:p>
    <w:p w14:paraId="6EF468BA" w14:textId="77777777" w:rsidR="0050305B" w:rsidRPr="0050305B" w:rsidRDefault="0050305B" w:rsidP="0050305B">
      <w:pPr>
        <w:numPr>
          <w:ilvl w:val="0"/>
          <w:numId w:val="423"/>
        </w:numPr>
      </w:pPr>
      <w:r w:rsidRPr="0050305B">
        <w:rPr>
          <w:b/>
          <w:bCs/>
        </w:rPr>
        <w:t>Role isolation:</w:t>
      </w:r>
      <w:r w:rsidRPr="0050305B">
        <w:t xml:space="preserve"> system vs. user vs. tool prompts are </w:t>
      </w:r>
      <w:r w:rsidRPr="0050305B">
        <w:rPr>
          <w:b/>
          <w:bCs/>
        </w:rPr>
        <w:t>separately hashed</w:t>
      </w:r>
      <w:r w:rsidRPr="0050305B">
        <w:t xml:space="preserve"> and stored; only system prompt may set policy.</w:t>
      </w:r>
    </w:p>
    <w:p w14:paraId="316289CD" w14:textId="77777777" w:rsidR="0050305B" w:rsidRPr="0050305B" w:rsidRDefault="0050305B" w:rsidP="0050305B">
      <w:pPr>
        <w:numPr>
          <w:ilvl w:val="0"/>
          <w:numId w:val="423"/>
        </w:numPr>
      </w:pPr>
      <w:r w:rsidRPr="0050305B">
        <w:rPr>
          <w:b/>
          <w:bCs/>
        </w:rPr>
        <w:t>Quoted-content boxing:</w:t>
      </w:r>
      <w:r w:rsidRPr="0050305B">
        <w:t xml:space="preserve"> untrusted text is wrapped with </w:t>
      </w:r>
      <w:r w:rsidRPr="0050305B">
        <w:rPr>
          <w:b/>
          <w:bCs/>
        </w:rPr>
        <w:t>verbatim fences + provenance tags</w:t>
      </w:r>
      <w:r w:rsidRPr="0050305B">
        <w:t xml:space="preserve"> and </w:t>
      </w:r>
      <w:r w:rsidRPr="0050305B">
        <w:rPr>
          <w:b/>
          <w:bCs/>
        </w:rPr>
        <w:t>never</w:t>
      </w:r>
      <w:r w:rsidRPr="0050305B">
        <w:t xml:space="preserve"> executed as instruction.</w:t>
      </w:r>
    </w:p>
    <w:p w14:paraId="2C4D5C69" w14:textId="77777777" w:rsidR="0050305B" w:rsidRPr="0050305B" w:rsidRDefault="0050305B" w:rsidP="0050305B">
      <w:pPr>
        <w:numPr>
          <w:ilvl w:val="0"/>
          <w:numId w:val="423"/>
        </w:numPr>
      </w:pPr>
      <w:r w:rsidRPr="0050305B">
        <w:rPr>
          <w:b/>
          <w:bCs/>
        </w:rPr>
        <w:t>Policy-prefix pinning:</w:t>
      </w:r>
      <w:r w:rsidRPr="0050305B">
        <w:t xml:space="preserve"> a signed policy prelude (template hash + SEG id) precedes all chains.</w:t>
      </w:r>
    </w:p>
    <w:p w14:paraId="2EDEE0F1" w14:textId="77777777" w:rsidR="0050305B" w:rsidRPr="0050305B" w:rsidRDefault="0050305B" w:rsidP="0050305B">
      <w:pPr>
        <w:numPr>
          <w:ilvl w:val="0"/>
          <w:numId w:val="423"/>
        </w:numPr>
      </w:pPr>
      <w:r w:rsidRPr="0050305B">
        <w:rPr>
          <w:b/>
          <w:bCs/>
        </w:rPr>
        <w:t>Detector ensemble:</w:t>
      </w:r>
      <w:r w:rsidRPr="0050305B">
        <w:t xml:space="preserve"> pattern + LM-based detectors score “instructionality,” HTML/script payloads, and known jailbreaks; raise κ or strip.</w:t>
      </w:r>
    </w:p>
    <w:p w14:paraId="37684B41" w14:textId="77777777" w:rsidR="0050305B" w:rsidRPr="0050305B" w:rsidRDefault="0050305B" w:rsidP="0050305B">
      <w:pPr>
        <w:rPr>
          <w:b/>
          <w:bCs/>
        </w:rPr>
      </w:pPr>
      <w:r w:rsidRPr="0050305B">
        <w:rPr>
          <w:b/>
          <w:bCs/>
        </w:rPr>
        <w:t>20.1.2 Tooling &amp; RAG threats</w:t>
      </w:r>
    </w:p>
    <w:p w14:paraId="371BBDF4" w14:textId="77777777" w:rsidR="0050305B" w:rsidRPr="0050305B" w:rsidRDefault="0050305B" w:rsidP="0050305B">
      <w:r w:rsidRPr="0050305B">
        <w:rPr>
          <w:b/>
          <w:bCs/>
        </w:rPr>
        <w:t>Vectors.</w:t>
      </w:r>
      <w:r w:rsidRPr="0050305B">
        <w:t xml:space="preserve"> Over-permissive tools, TOCTOU races, SSRF via URL tools, unlimited file I/O, secret leakage from vector stores, prompt injection through retrieved docs.</w:t>
      </w:r>
      <w:r w:rsidRPr="0050305B">
        <w:br/>
      </w:r>
      <w:r w:rsidRPr="0050305B">
        <w:rPr>
          <w:b/>
          <w:bCs/>
        </w:rPr>
        <w:t>Symptoms.</w:t>
      </w:r>
      <w:r w:rsidRPr="0050305B">
        <w:t xml:space="preserve"> Calls to arbitrary hosts, filesystem traversal, credentials in responses, “phantom” tool execs.</w:t>
      </w:r>
      <w:r w:rsidRPr="0050305B">
        <w:br/>
      </w:r>
      <w:r w:rsidRPr="0050305B">
        <w:rPr>
          <w:b/>
          <w:bCs/>
        </w:rPr>
        <w:t>Controls.</w:t>
      </w:r>
    </w:p>
    <w:p w14:paraId="3E52FC1A" w14:textId="77777777" w:rsidR="0050305B" w:rsidRPr="0050305B" w:rsidRDefault="0050305B" w:rsidP="0050305B">
      <w:pPr>
        <w:numPr>
          <w:ilvl w:val="0"/>
          <w:numId w:val="424"/>
        </w:numPr>
      </w:pPr>
      <w:r w:rsidRPr="0050305B">
        <w:rPr>
          <w:b/>
          <w:bCs/>
        </w:rPr>
        <w:t>Capability tokens (CapTok):</w:t>
      </w:r>
      <w:r w:rsidRPr="0050305B">
        <w:t xml:space="preserve"> signed, short-lived, scoped (action, resource, rate, region).</w:t>
      </w:r>
    </w:p>
    <w:p w14:paraId="109E4FB5" w14:textId="77777777" w:rsidR="0050305B" w:rsidRPr="0050305B" w:rsidRDefault="0050305B" w:rsidP="0050305B">
      <w:pPr>
        <w:numPr>
          <w:ilvl w:val="0"/>
          <w:numId w:val="424"/>
        </w:numPr>
      </w:pPr>
      <w:r w:rsidRPr="0050305B">
        <w:rPr>
          <w:b/>
          <w:bCs/>
        </w:rPr>
        <w:t>Tool sandboxes:</w:t>
      </w:r>
      <w:r w:rsidRPr="0050305B">
        <w:t xml:space="preserve"> per-tool containers with </w:t>
      </w:r>
      <w:r w:rsidRPr="0050305B">
        <w:rPr>
          <w:b/>
          <w:bCs/>
        </w:rPr>
        <w:t>network egress allowlists</w:t>
      </w:r>
      <w:r w:rsidRPr="0050305B">
        <w:t>, read-only FS, CPU/mem/time quotas, and syscall filters.</w:t>
      </w:r>
    </w:p>
    <w:p w14:paraId="24649990" w14:textId="77777777" w:rsidR="0050305B" w:rsidRPr="0050305B" w:rsidRDefault="0050305B" w:rsidP="0050305B">
      <w:pPr>
        <w:numPr>
          <w:ilvl w:val="0"/>
          <w:numId w:val="424"/>
        </w:numPr>
      </w:pPr>
      <w:r w:rsidRPr="0050305B">
        <w:rPr>
          <w:b/>
          <w:bCs/>
        </w:rPr>
        <w:t>RAG allow+deny lists:</w:t>
      </w:r>
      <w:r w:rsidRPr="0050305B">
        <w:t xml:space="preserve"> per-connector hostname/tenant allowlists; MIME/type guards; </w:t>
      </w:r>
      <w:r w:rsidRPr="0050305B">
        <w:rPr>
          <w:b/>
          <w:bCs/>
        </w:rPr>
        <w:t>content disinfect</w:t>
      </w:r>
      <w:r w:rsidRPr="0050305B">
        <w:t xml:space="preserve"> (strip scripts/links) before inclusion.</w:t>
      </w:r>
    </w:p>
    <w:p w14:paraId="4263F5BD" w14:textId="77777777" w:rsidR="0050305B" w:rsidRPr="0050305B" w:rsidRDefault="0050305B" w:rsidP="0050305B">
      <w:pPr>
        <w:numPr>
          <w:ilvl w:val="0"/>
          <w:numId w:val="424"/>
        </w:numPr>
      </w:pPr>
      <w:r w:rsidRPr="0050305B">
        <w:rPr>
          <w:b/>
          <w:bCs/>
        </w:rPr>
        <w:t>Result boxing:</w:t>
      </w:r>
      <w:r w:rsidRPr="0050305B">
        <w:t xml:space="preserve"> retrieved snippets are </w:t>
      </w:r>
      <w:r w:rsidRPr="0050305B">
        <w:rPr>
          <w:b/>
          <w:bCs/>
        </w:rPr>
        <w:t>data</w:t>
      </w:r>
      <w:r w:rsidRPr="0050305B">
        <w:t xml:space="preserve">; they cannot alter policy. APOE treats RAG outputs as </w:t>
      </w:r>
      <w:r w:rsidRPr="0050305B">
        <w:rPr>
          <w:b/>
          <w:bCs/>
        </w:rPr>
        <w:t>inputs</w:t>
      </w:r>
      <w:r w:rsidRPr="0050305B">
        <w:t xml:space="preserve"> only.</w:t>
      </w:r>
    </w:p>
    <w:p w14:paraId="0FD737FE" w14:textId="77777777" w:rsidR="0050305B" w:rsidRPr="0050305B" w:rsidRDefault="0050305B" w:rsidP="0050305B">
      <w:pPr>
        <w:rPr>
          <w:b/>
          <w:bCs/>
        </w:rPr>
      </w:pPr>
      <w:r w:rsidRPr="0050305B">
        <w:rPr>
          <w:b/>
          <w:bCs/>
        </w:rPr>
        <w:t>20.1.3 Network &amp; SSRF threats</w:t>
      </w:r>
    </w:p>
    <w:p w14:paraId="4E8BC711" w14:textId="77777777" w:rsidR="0050305B" w:rsidRPr="0050305B" w:rsidRDefault="0050305B" w:rsidP="0050305B">
      <w:r w:rsidRPr="0050305B">
        <w:rPr>
          <w:b/>
          <w:bCs/>
        </w:rPr>
        <w:t>Vectors.</w:t>
      </w:r>
      <w:r w:rsidRPr="0050305B">
        <w:t xml:space="preserve"> URL fetch tools pointed at metadata endpoints, internal services, cloud IMDS; DNS rebinding; IPv6 literals; file://, gopher://.</w:t>
      </w:r>
      <w:r w:rsidRPr="0050305B">
        <w:br/>
      </w:r>
      <w:r w:rsidRPr="0050305B">
        <w:rPr>
          <w:b/>
          <w:bCs/>
        </w:rPr>
        <w:t>Controls.</w:t>
      </w:r>
    </w:p>
    <w:p w14:paraId="6360AF11" w14:textId="77777777" w:rsidR="0050305B" w:rsidRPr="0050305B" w:rsidRDefault="0050305B" w:rsidP="0050305B">
      <w:pPr>
        <w:numPr>
          <w:ilvl w:val="0"/>
          <w:numId w:val="425"/>
        </w:numPr>
      </w:pPr>
      <w:r w:rsidRPr="0050305B">
        <w:rPr>
          <w:b/>
          <w:bCs/>
        </w:rPr>
        <w:t>URL normalizer:</w:t>
      </w:r>
      <w:r w:rsidRPr="0050305B">
        <w:t xml:space="preserve"> reject non-HTTP(S), IP literals, link-local, or private RFC1918 addresses unless explicitly allowed.</w:t>
      </w:r>
    </w:p>
    <w:p w14:paraId="0F28FB7E" w14:textId="77777777" w:rsidR="0050305B" w:rsidRPr="0050305B" w:rsidRDefault="0050305B" w:rsidP="0050305B">
      <w:pPr>
        <w:numPr>
          <w:ilvl w:val="0"/>
          <w:numId w:val="425"/>
        </w:numPr>
      </w:pPr>
      <w:r w:rsidRPr="0050305B">
        <w:rPr>
          <w:b/>
          <w:bCs/>
        </w:rPr>
        <w:lastRenderedPageBreak/>
        <w:t>Egress policy:</w:t>
      </w:r>
      <w:r w:rsidRPr="0050305B">
        <w:t xml:space="preserve"> per-tool egress via proxy with hostname pinning, TLS enforcement, and request recording into SEG.</w:t>
      </w:r>
    </w:p>
    <w:p w14:paraId="3244BBDC" w14:textId="77777777" w:rsidR="0050305B" w:rsidRPr="0050305B" w:rsidRDefault="0050305B" w:rsidP="0050305B">
      <w:pPr>
        <w:numPr>
          <w:ilvl w:val="0"/>
          <w:numId w:val="425"/>
        </w:numPr>
      </w:pPr>
      <w:r w:rsidRPr="0050305B">
        <w:rPr>
          <w:b/>
          <w:bCs/>
        </w:rPr>
        <w:t>DNS hardening:</w:t>
      </w:r>
      <w:r w:rsidRPr="0050305B">
        <w:t xml:space="preserve"> single trusted resolver; cache poisoning mitigations; SNI/ALPN checks.</w:t>
      </w:r>
    </w:p>
    <w:p w14:paraId="11E7AB69" w14:textId="77777777" w:rsidR="0050305B" w:rsidRPr="0050305B" w:rsidRDefault="0050305B" w:rsidP="0050305B">
      <w:pPr>
        <w:rPr>
          <w:b/>
          <w:bCs/>
        </w:rPr>
      </w:pPr>
      <w:r w:rsidRPr="0050305B">
        <w:rPr>
          <w:b/>
          <w:bCs/>
        </w:rPr>
        <w:t>20.1.4 Data exfiltration &amp; privacy</w:t>
      </w:r>
    </w:p>
    <w:p w14:paraId="7FA78F5E" w14:textId="77777777" w:rsidR="0050305B" w:rsidRPr="0050305B" w:rsidRDefault="0050305B" w:rsidP="0050305B">
      <w:r w:rsidRPr="0050305B">
        <w:rPr>
          <w:b/>
          <w:bCs/>
        </w:rPr>
        <w:t>Vectors.</w:t>
      </w:r>
      <w:r w:rsidRPr="0050305B">
        <w:t xml:space="preserve"> Model answers echo secrets; embeddings store PII; logs leak tokens; oversharing to third parties.</w:t>
      </w:r>
      <w:r w:rsidRPr="0050305B">
        <w:br/>
      </w:r>
      <w:r w:rsidRPr="0050305B">
        <w:rPr>
          <w:b/>
          <w:bCs/>
        </w:rPr>
        <w:t>Controls.</w:t>
      </w:r>
    </w:p>
    <w:p w14:paraId="5A33FA24" w14:textId="77777777" w:rsidR="0050305B" w:rsidRPr="0050305B" w:rsidRDefault="0050305B" w:rsidP="0050305B">
      <w:pPr>
        <w:numPr>
          <w:ilvl w:val="0"/>
          <w:numId w:val="426"/>
        </w:numPr>
      </w:pPr>
      <w:r w:rsidRPr="0050305B">
        <w:rPr>
          <w:b/>
          <w:bCs/>
        </w:rPr>
        <w:t>PII/secret classifiers</w:t>
      </w:r>
      <w:r w:rsidRPr="0050305B">
        <w:t xml:space="preserve"> (regex+ML) in write paths (CMC ingest) and read paths (render).</w:t>
      </w:r>
    </w:p>
    <w:p w14:paraId="17100DA0" w14:textId="77777777" w:rsidR="0050305B" w:rsidRPr="0050305B" w:rsidRDefault="0050305B" w:rsidP="0050305B">
      <w:pPr>
        <w:numPr>
          <w:ilvl w:val="0"/>
          <w:numId w:val="426"/>
        </w:numPr>
      </w:pPr>
      <w:r w:rsidRPr="0050305B">
        <w:rPr>
          <w:b/>
          <w:bCs/>
        </w:rPr>
        <w:t>Differential Privacy (DP)</w:t>
      </w:r>
      <w:r w:rsidRPr="0050305B">
        <w:t xml:space="preserve"> for analytics/telemetry; per-tenant </w:t>
      </w:r>
      <w:r w:rsidRPr="0050305B">
        <w:rPr>
          <w:b/>
          <w:bCs/>
        </w:rPr>
        <w:t>ε/δ budgets</w:t>
      </w:r>
      <w:r w:rsidRPr="0050305B">
        <w:t xml:space="preserve"> with decay τ.</w:t>
      </w:r>
    </w:p>
    <w:p w14:paraId="5DE75EBB" w14:textId="77777777" w:rsidR="0050305B" w:rsidRPr="0050305B" w:rsidRDefault="0050305B" w:rsidP="0050305B">
      <w:pPr>
        <w:numPr>
          <w:ilvl w:val="0"/>
          <w:numId w:val="426"/>
        </w:numPr>
      </w:pPr>
      <w:r w:rsidRPr="0050305B">
        <w:rPr>
          <w:b/>
          <w:bCs/>
        </w:rPr>
        <w:t>Segregated stores:</w:t>
      </w:r>
      <w:r w:rsidRPr="0050305B">
        <w:t xml:space="preserve"> PII on RLS-protected tables; vector store contains </w:t>
      </w:r>
      <w:r w:rsidRPr="0050305B">
        <w:rPr>
          <w:b/>
          <w:bCs/>
        </w:rPr>
        <w:t>redacted/hashed</w:t>
      </w:r>
      <w:r w:rsidRPr="0050305B">
        <w:t xml:space="preserve"> variants; linkage via SEG only.</w:t>
      </w:r>
    </w:p>
    <w:p w14:paraId="102A2133" w14:textId="77777777" w:rsidR="0050305B" w:rsidRPr="0050305B" w:rsidRDefault="0050305B" w:rsidP="0050305B">
      <w:pPr>
        <w:numPr>
          <w:ilvl w:val="0"/>
          <w:numId w:val="426"/>
        </w:numPr>
      </w:pPr>
      <w:r w:rsidRPr="0050305B">
        <w:rPr>
          <w:b/>
          <w:bCs/>
        </w:rPr>
        <w:t>Synthetic labeling:</w:t>
      </w:r>
      <w:r w:rsidRPr="0050305B">
        <w:t xml:space="preserve"> watermark/model tags for generated content (VIF).</w:t>
      </w:r>
    </w:p>
    <w:p w14:paraId="3B485F45" w14:textId="77777777" w:rsidR="0050305B" w:rsidRPr="0050305B" w:rsidRDefault="0050305B" w:rsidP="0050305B">
      <w:pPr>
        <w:rPr>
          <w:b/>
          <w:bCs/>
        </w:rPr>
      </w:pPr>
      <w:r w:rsidRPr="0050305B">
        <w:rPr>
          <w:b/>
          <w:bCs/>
        </w:rPr>
        <w:t>20.1.5 Supply chain &amp; codegen</w:t>
      </w:r>
    </w:p>
    <w:p w14:paraId="627BA751" w14:textId="77777777" w:rsidR="0050305B" w:rsidRPr="0050305B" w:rsidRDefault="0050305B" w:rsidP="0050305B">
      <w:r w:rsidRPr="0050305B">
        <w:rPr>
          <w:b/>
          <w:bCs/>
        </w:rPr>
        <w:t>Vectors.</w:t>
      </w:r>
      <w:r w:rsidRPr="0050305B">
        <w:t xml:space="preserve"> Malicious packages, typosquatting, poisoned snippets, license traps; CI secret exposure.</w:t>
      </w:r>
      <w:r w:rsidRPr="0050305B">
        <w:br/>
      </w:r>
      <w:r w:rsidRPr="0050305B">
        <w:rPr>
          <w:b/>
          <w:bCs/>
        </w:rPr>
        <w:t>Controls.</w:t>
      </w:r>
    </w:p>
    <w:p w14:paraId="3CCEB2AE" w14:textId="77777777" w:rsidR="0050305B" w:rsidRPr="0050305B" w:rsidRDefault="0050305B" w:rsidP="0050305B">
      <w:pPr>
        <w:numPr>
          <w:ilvl w:val="0"/>
          <w:numId w:val="427"/>
        </w:numPr>
      </w:pPr>
      <w:r w:rsidRPr="0050305B">
        <w:rPr>
          <w:b/>
          <w:bCs/>
        </w:rPr>
        <w:t>SBOM + license allowlist</w:t>
      </w:r>
      <w:r w:rsidRPr="0050305B">
        <w:t xml:space="preserve"> gates; </w:t>
      </w:r>
      <w:r w:rsidRPr="0050305B">
        <w:rPr>
          <w:b/>
          <w:bCs/>
        </w:rPr>
        <w:t>sigstore</w:t>
      </w:r>
      <w:r w:rsidRPr="0050305B">
        <w:t>/SLSA provenance on artifacts.</w:t>
      </w:r>
    </w:p>
    <w:p w14:paraId="60A99866" w14:textId="77777777" w:rsidR="0050305B" w:rsidRPr="0050305B" w:rsidRDefault="0050305B" w:rsidP="0050305B">
      <w:pPr>
        <w:numPr>
          <w:ilvl w:val="0"/>
          <w:numId w:val="427"/>
        </w:numPr>
      </w:pPr>
      <w:r w:rsidRPr="0050305B">
        <w:rPr>
          <w:b/>
          <w:bCs/>
        </w:rPr>
        <w:t>Policy packs</w:t>
      </w:r>
      <w:r w:rsidRPr="0050305B">
        <w:t xml:space="preserve"> enforce banned APIs, dangerous patterns (eval, spawn) in codegen.</w:t>
      </w:r>
    </w:p>
    <w:p w14:paraId="65485D11" w14:textId="77777777" w:rsidR="0050305B" w:rsidRPr="0050305B" w:rsidRDefault="0050305B" w:rsidP="0050305B">
      <w:pPr>
        <w:numPr>
          <w:ilvl w:val="0"/>
          <w:numId w:val="427"/>
        </w:numPr>
      </w:pPr>
      <w:r w:rsidRPr="0050305B">
        <w:rPr>
          <w:b/>
          <w:bCs/>
        </w:rPr>
        <w:t>CI secrets broker:</w:t>
      </w:r>
      <w:r w:rsidRPr="0050305B">
        <w:t xml:space="preserve"> short-lived OIDC tokens from KMS; zero plaintext secrets in env/logs.</w:t>
      </w:r>
    </w:p>
    <w:p w14:paraId="2427311D" w14:textId="77777777" w:rsidR="0050305B" w:rsidRPr="0050305B" w:rsidRDefault="00000000" w:rsidP="0050305B">
      <w:r>
        <w:pict w14:anchorId="2976B56C">
          <v:rect id="_x0000_i1342" style="width:0;height:1.5pt" o:hralign="center" o:hrstd="t" o:hr="t" fillcolor="#a0a0a0" stroked="f"/>
        </w:pict>
      </w:r>
    </w:p>
    <w:p w14:paraId="0E93FA82" w14:textId="77777777" w:rsidR="0050305B" w:rsidRPr="0050305B" w:rsidRDefault="0050305B" w:rsidP="0050305B">
      <w:pPr>
        <w:rPr>
          <w:b/>
          <w:bCs/>
        </w:rPr>
      </w:pPr>
      <w:r w:rsidRPr="0050305B">
        <w:rPr>
          <w:b/>
          <w:bCs/>
        </w:rPr>
        <w:t>20.2 Guardrails-as-code (enforced by APOE/ACL)</w:t>
      </w:r>
    </w:p>
    <w:p w14:paraId="5DFDFFF4" w14:textId="77777777" w:rsidR="0050305B" w:rsidRPr="0050305B" w:rsidRDefault="0050305B" w:rsidP="0050305B">
      <w:r w:rsidRPr="0050305B">
        <w:t xml:space="preserve">We encode guardrails at </w:t>
      </w:r>
      <w:r w:rsidRPr="0050305B">
        <w:rPr>
          <w:b/>
          <w:bCs/>
        </w:rPr>
        <w:t>plan</w:t>
      </w:r>
      <w:r w:rsidRPr="0050305B">
        <w:t xml:space="preserve">, </w:t>
      </w:r>
      <w:r w:rsidRPr="0050305B">
        <w:rPr>
          <w:b/>
          <w:bCs/>
        </w:rPr>
        <w:t>step</w:t>
      </w:r>
      <w:r w:rsidRPr="0050305B">
        <w:t xml:space="preserve">, and </w:t>
      </w:r>
      <w:r w:rsidRPr="0050305B">
        <w:rPr>
          <w:b/>
          <w:bCs/>
        </w:rPr>
        <w:t>tool</w:t>
      </w:r>
      <w:r w:rsidRPr="0050305B">
        <w:t xml:space="preserve"> levels. All checks emit </w:t>
      </w:r>
      <w:r w:rsidRPr="0050305B">
        <w:rPr>
          <w:b/>
          <w:bCs/>
        </w:rPr>
        <w:t>witness</w:t>
      </w:r>
      <w:r w:rsidRPr="0050305B">
        <w:t xml:space="preserve"> events (Ch.14).</w:t>
      </w:r>
    </w:p>
    <w:p w14:paraId="74510C5A" w14:textId="77777777" w:rsidR="0050305B" w:rsidRPr="0050305B" w:rsidRDefault="0050305B" w:rsidP="0050305B">
      <w:pPr>
        <w:rPr>
          <w:b/>
          <w:bCs/>
        </w:rPr>
      </w:pPr>
      <w:r w:rsidRPr="0050305B">
        <w:rPr>
          <w:b/>
          <w:bCs/>
        </w:rPr>
        <w:t>20.2.1 ACL snippets</w:t>
      </w:r>
    </w:p>
    <w:p w14:paraId="6453DB4B" w14:textId="77777777" w:rsidR="0050305B" w:rsidRPr="0050305B" w:rsidRDefault="0050305B" w:rsidP="0050305B">
      <w:r w:rsidRPr="0050305B">
        <w:rPr>
          <w:b/>
          <w:bCs/>
        </w:rPr>
        <w:t>Capability tokens &amp; sandboxes</w:t>
      </w:r>
    </w:p>
    <w:p w14:paraId="0010BD2B" w14:textId="77777777" w:rsidR="0050305B" w:rsidRPr="0050305B" w:rsidRDefault="0050305B" w:rsidP="0050305B">
      <w:r w:rsidRPr="0050305B">
        <w:lastRenderedPageBreak/>
        <w:t>tool http_fetch</w:t>
      </w:r>
    </w:p>
    <w:p w14:paraId="1D35C3D6" w14:textId="77777777" w:rsidR="0050305B" w:rsidRPr="0050305B" w:rsidRDefault="0050305B" w:rsidP="0050305B">
      <w:r w:rsidRPr="0050305B">
        <w:t xml:space="preserve">  caps { action:"GET", hosts:["docs.example.com"], rate:"60/m", max_bytes:5e6 }</w:t>
      </w:r>
    </w:p>
    <w:p w14:paraId="32A69879" w14:textId="77777777" w:rsidR="0050305B" w:rsidRPr="0050305B" w:rsidRDefault="0050305B" w:rsidP="0050305B">
      <w:r w:rsidRPr="0050305B">
        <w:t xml:space="preserve">  sandbox { net_egress:["docs.example.com:443"], fs:"ro", cpu_ms:2000, mem_mb:256, timeout_ms:3000 }</w:t>
      </w:r>
    </w:p>
    <w:p w14:paraId="3C34361F" w14:textId="77777777" w:rsidR="0050305B" w:rsidRPr="0050305B" w:rsidRDefault="0050305B" w:rsidP="0050305B">
      <w:r w:rsidRPr="0050305B">
        <w:t xml:space="preserve">  gate { g_url_safe, g_egress_allowed, g_span_vif }</w:t>
      </w:r>
    </w:p>
    <w:p w14:paraId="3A0D06C6" w14:textId="77777777" w:rsidR="0050305B" w:rsidRPr="0050305B" w:rsidRDefault="0050305B" w:rsidP="0050305B"/>
    <w:p w14:paraId="20C9A6A9" w14:textId="77777777" w:rsidR="0050305B" w:rsidRPr="0050305B" w:rsidRDefault="0050305B" w:rsidP="0050305B">
      <w:r w:rsidRPr="0050305B">
        <w:t>tool file_read</w:t>
      </w:r>
    </w:p>
    <w:p w14:paraId="730B54DE" w14:textId="77777777" w:rsidR="0050305B" w:rsidRPr="0050305B" w:rsidRDefault="0050305B" w:rsidP="0050305B">
      <w:r w:rsidRPr="0050305B">
        <w:t xml:space="preserve">  caps { action:"READ", paths:["/workspace/specs/*.md"], max_bytes:1e6 }</w:t>
      </w:r>
    </w:p>
    <w:p w14:paraId="14C3C0B0" w14:textId="77777777" w:rsidR="0050305B" w:rsidRPr="0050305B" w:rsidRDefault="0050305B" w:rsidP="0050305B">
      <w:r w:rsidRPr="0050305B">
        <w:t xml:space="preserve">  sandbox { fs:"ro", chroot:"/workspace", syscalls_deny:["execve","mount"] }</w:t>
      </w:r>
    </w:p>
    <w:p w14:paraId="34C3D31D" w14:textId="77777777" w:rsidR="0050305B" w:rsidRPr="0050305B" w:rsidRDefault="0050305B" w:rsidP="0050305B">
      <w:r w:rsidRPr="0050305B">
        <w:t xml:space="preserve">  gate { g_path_allow, g_span_vif }</w:t>
      </w:r>
    </w:p>
    <w:p w14:paraId="5786DBB2" w14:textId="77777777" w:rsidR="0050305B" w:rsidRPr="0050305B" w:rsidRDefault="0050305B" w:rsidP="0050305B">
      <w:r w:rsidRPr="0050305B">
        <w:rPr>
          <w:b/>
          <w:bCs/>
        </w:rPr>
        <w:t>Prompt hygiene &amp; tainting</w:t>
      </w:r>
    </w:p>
    <w:p w14:paraId="6BA72589" w14:textId="77777777" w:rsidR="0050305B" w:rsidRPr="0050305B" w:rsidRDefault="0050305B" w:rsidP="0050305B">
      <w:r w:rsidRPr="0050305B">
        <w:t>step synthesize_answer</w:t>
      </w:r>
    </w:p>
    <w:p w14:paraId="0657EBDD" w14:textId="77777777" w:rsidR="0050305B" w:rsidRPr="0050305B" w:rsidRDefault="0050305B" w:rsidP="0050305B">
      <w:r w:rsidRPr="0050305B">
        <w:t xml:space="preserve">  in  { query, retrieved[] }</w:t>
      </w:r>
    </w:p>
    <w:p w14:paraId="760030C2" w14:textId="77777777" w:rsidR="0050305B" w:rsidRPr="0050305B" w:rsidRDefault="0050305B" w:rsidP="0050305B">
      <w:r w:rsidRPr="0050305B">
        <w:t xml:space="preserve">  policy { taint: ["retrieved"], quote_untrusted:true, policy_prefix: "seg://policy/answering@v3" }</w:t>
      </w:r>
    </w:p>
    <w:p w14:paraId="005B7A84" w14:textId="77777777" w:rsidR="0050305B" w:rsidRPr="0050305B" w:rsidRDefault="0050305B" w:rsidP="0050305B">
      <w:r w:rsidRPr="0050305B">
        <w:t xml:space="preserve">  gate { g_injection_scan, g_policy_prefix_signed, g_kappa_band }</w:t>
      </w:r>
    </w:p>
    <w:p w14:paraId="5077CD21" w14:textId="77777777" w:rsidR="0050305B" w:rsidRPr="0050305B" w:rsidRDefault="0050305B" w:rsidP="0050305B">
      <w:r w:rsidRPr="0050305B">
        <w:rPr>
          <w:b/>
          <w:bCs/>
        </w:rPr>
        <w:t>SSRF defense for URL tools</w:t>
      </w:r>
    </w:p>
    <w:p w14:paraId="1F054727" w14:textId="77777777" w:rsidR="0050305B" w:rsidRPr="0050305B" w:rsidRDefault="0050305B" w:rsidP="0050305B">
      <w:r w:rsidRPr="0050305B">
        <w:t>gate g_url_safe</w:t>
      </w:r>
    </w:p>
    <w:p w14:paraId="28877511" w14:textId="77777777" w:rsidR="0050305B" w:rsidRPr="0050305B" w:rsidRDefault="0050305B" w:rsidP="0050305B">
      <w:r w:rsidRPr="0050305B">
        <w:t xml:space="preserve">  checks { scheme in ["https"], host not_in private_ranges, port in [443] }</w:t>
      </w:r>
    </w:p>
    <w:p w14:paraId="6FA2D51B" w14:textId="77777777" w:rsidR="0050305B" w:rsidRPr="0050305B" w:rsidRDefault="0050305B" w:rsidP="0050305B">
      <w:pPr>
        <w:rPr>
          <w:b/>
          <w:bCs/>
        </w:rPr>
      </w:pPr>
      <w:r w:rsidRPr="0050305B">
        <w:rPr>
          <w:b/>
          <w:bCs/>
        </w:rPr>
        <w:t>20.2.2 κ-gating &amp; abstention</w:t>
      </w:r>
    </w:p>
    <w:p w14:paraId="54D65508" w14:textId="77777777" w:rsidR="0050305B" w:rsidRPr="0050305B" w:rsidRDefault="0050305B" w:rsidP="0050305B">
      <w:r w:rsidRPr="0050305B">
        <w:t>At each boundary, compute risk = f(injection_score, PII_score, UQ, budget_drift). If risk ≥ κ, the system:</w:t>
      </w:r>
    </w:p>
    <w:p w14:paraId="3D890739" w14:textId="77777777" w:rsidR="0050305B" w:rsidRPr="0050305B" w:rsidRDefault="0050305B" w:rsidP="0050305B">
      <w:pPr>
        <w:numPr>
          <w:ilvl w:val="0"/>
          <w:numId w:val="428"/>
        </w:numPr>
      </w:pPr>
      <w:r w:rsidRPr="0050305B">
        <w:rPr>
          <w:b/>
          <w:bCs/>
        </w:rPr>
        <w:t>abstains</w:t>
      </w:r>
      <w:r w:rsidRPr="0050305B">
        <w:t xml:space="preserve"> with rationale + remediation link, or</w:t>
      </w:r>
    </w:p>
    <w:p w14:paraId="4CE6DE16" w14:textId="77777777" w:rsidR="0050305B" w:rsidRPr="0050305B" w:rsidRDefault="0050305B" w:rsidP="0050305B">
      <w:pPr>
        <w:numPr>
          <w:ilvl w:val="0"/>
          <w:numId w:val="428"/>
        </w:numPr>
      </w:pPr>
      <w:r w:rsidRPr="0050305B">
        <w:rPr>
          <w:b/>
          <w:bCs/>
        </w:rPr>
        <w:t>contains</w:t>
      </w:r>
      <w:r w:rsidRPr="0050305B">
        <w:t xml:space="preserve"> by downgrading capabilities (read-only tools, masked output), or</w:t>
      </w:r>
    </w:p>
    <w:p w14:paraId="4FE2DDAA" w14:textId="77777777" w:rsidR="0050305B" w:rsidRPr="0050305B" w:rsidRDefault="0050305B" w:rsidP="0050305B">
      <w:pPr>
        <w:numPr>
          <w:ilvl w:val="0"/>
          <w:numId w:val="428"/>
        </w:numPr>
      </w:pPr>
      <w:r w:rsidRPr="0050305B">
        <w:rPr>
          <w:b/>
          <w:bCs/>
        </w:rPr>
        <w:t>routes to HITL</w:t>
      </w:r>
      <w:r w:rsidRPr="0050305B">
        <w:t xml:space="preserve"> (Ch.17) for two-key approval.</w:t>
      </w:r>
    </w:p>
    <w:p w14:paraId="4D5E9D45" w14:textId="77777777" w:rsidR="0050305B" w:rsidRPr="0050305B" w:rsidRDefault="00000000" w:rsidP="0050305B">
      <w:r>
        <w:pict w14:anchorId="4A1AADAD">
          <v:rect id="_x0000_i1343" style="width:0;height:1.5pt" o:hralign="center" o:hrstd="t" o:hr="t" fillcolor="#a0a0a0" stroked="f"/>
        </w:pict>
      </w:r>
    </w:p>
    <w:p w14:paraId="41C44A17" w14:textId="77777777" w:rsidR="0050305B" w:rsidRPr="0050305B" w:rsidRDefault="0050305B" w:rsidP="0050305B">
      <w:pPr>
        <w:rPr>
          <w:b/>
          <w:bCs/>
        </w:rPr>
      </w:pPr>
      <w:r w:rsidRPr="0050305B">
        <w:rPr>
          <w:b/>
          <w:bCs/>
        </w:rPr>
        <w:t>20.3 Tool sandboxes &amp; capability tokens (CapTok)</w:t>
      </w:r>
    </w:p>
    <w:p w14:paraId="225B2F05" w14:textId="77777777" w:rsidR="0050305B" w:rsidRPr="0050305B" w:rsidRDefault="0050305B" w:rsidP="0050305B">
      <w:r w:rsidRPr="0050305B">
        <w:rPr>
          <w:b/>
          <w:bCs/>
        </w:rPr>
        <w:lastRenderedPageBreak/>
        <w:t>Design.</w:t>
      </w:r>
      <w:r w:rsidRPr="0050305B">
        <w:t xml:space="preserve"> A CapTok is a </w:t>
      </w:r>
      <w:r w:rsidRPr="0050305B">
        <w:rPr>
          <w:b/>
          <w:bCs/>
        </w:rPr>
        <w:t>signed JWT/JWP</w:t>
      </w:r>
      <w:r w:rsidRPr="0050305B">
        <w:t xml:space="preserve"> with claims:</w:t>
      </w:r>
    </w:p>
    <w:p w14:paraId="1F27A46A" w14:textId="77777777" w:rsidR="0050305B" w:rsidRPr="0050305B" w:rsidRDefault="0050305B" w:rsidP="0050305B">
      <w:pPr>
        <w:numPr>
          <w:ilvl w:val="0"/>
          <w:numId w:val="429"/>
        </w:numPr>
      </w:pPr>
      <w:r w:rsidRPr="0050305B">
        <w:t>sub (plan_id/step_id), act (Verb), res (Resource pattern), lim (rate/size),</w:t>
      </w:r>
    </w:p>
    <w:p w14:paraId="4EDB48EE" w14:textId="77777777" w:rsidR="0050305B" w:rsidRPr="0050305B" w:rsidRDefault="0050305B" w:rsidP="0050305B">
      <w:pPr>
        <w:numPr>
          <w:ilvl w:val="0"/>
          <w:numId w:val="429"/>
        </w:numPr>
      </w:pPr>
      <w:r w:rsidRPr="0050305B">
        <w:t>exp (TTL ≤ minutes), aud (tool runtime), jti (replay).</w:t>
      </w:r>
    </w:p>
    <w:p w14:paraId="4D89A4CE" w14:textId="77777777" w:rsidR="0050305B" w:rsidRPr="0050305B" w:rsidRDefault="0050305B" w:rsidP="0050305B">
      <w:r w:rsidRPr="0050305B">
        <w:rPr>
          <w:b/>
          <w:bCs/>
        </w:rPr>
        <w:t>Runtime enforcement.</w:t>
      </w:r>
    </w:p>
    <w:p w14:paraId="34846494" w14:textId="77777777" w:rsidR="0050305B" w:rsidRPr="0050305B" w:rsidRDefault="0050305B" w:rsidP="0050305B">
      <w:pPr>
        <w:numPr>
          <w:ilvl w:val="0"/>
          <w:numId w:val="430"/>
        </w:numPr>
      </w:pPr>
      <w:r w:rsidRPr="0050305B">
        <w:t>Sidecar intercepts all syscalls/network; matches against CapTok.</w:t>
      </w:r>
    </w:p>
    <w:p w14:paraId="56135143" w14:textId="77777777" w:rsidR="0050305B" w:rsidRPr="0050305B" w:rsidRDefault="0050305B" w:rsidP="0050305B">
      <w:pPr>
        <w:numPr>
          <w:ilvl w:val="0"/>
          <w:numId w:val="430"/>
        </w:numPr>
      </w:pPr>
      <w:r w:rsidRPr="0050305B">
        <w:t xml:space="preserve">Violations raise </w:t>
      </w:r>
      <w:r w:rsidRPr="0050305B">
        <w:rPr>
          <w:b/>
          <w:bCs/>
        </w:rPr>
        <w:t>SEG “violation” edges</w:t>
      </w:r>
      <w:r w:rsidRPr="0050305B">
        <w:t xml:space="preserve"> with packet metadata (no payloads with PII).</w:t>
      </w:r>
    </w:p>
    <w:p w14:paraId="3E216CD4" w14:textId="77777777" w:rsidR="0050305B" w:rsidRPr="0050305B" w:rsidRDefault="0050305B" w:rsidP="0050305B">
      <w:pPr>
        <w:numPr>
          <w:ilvl w:val="0"/>
          <w:numId w:val="430"/>
        </w:numPr>
      </w:pPr>
      <w:r w:rsidRPr="0050305B">
        <w:t>Tool outputs are labeled with cap_id for downstream audit.</w:t>
      </w:r>
    </w:p>
    <w:p w14:paraId="2358D3AA" w14:textId="77777777" w:rsidR="0050305B" w:rsidRPr="0050305B" w:rsidRDefault="0050305B" w:rsidP="0050305B">
      <w:r w:rsidRPr="0050305B">
        <w:rPr>
          <w:b/>
          <w:bCs/>
        </w:rPr>
        <w:t>Least power defaults.</w:t>
      </w:r>
    </w:p>
    <w:p w14:paraId="21BCE1A6" w14:textId="77777777" w:rsidR="0050305B" w:rsidRPr="0050305B" w:rsidRDefault="0050305B" w:rsidP="0050305B">
      <w:pPr>
        <w:numPr>
          <w:ilvl w:val="0"/>
          <w:numId w:val="431"/>
        </w:numPr>
      </w:pPr>
      <w:r w:rsidRPr="0050305B">
        <w:t>No shell, no child process, no write, no outbound by default.</w:t>
      </w:r>
    </w:p>
    <w:p w14:paraId="66295C51" w14:textId="77777777" w:rsidR="0050305B" w:rsidRPr="0050305B" w:rsidRDefault="0050305B" w:rsidP="0050305B">
      <w:pPr>
        <w:numPr>
          <w:ilvl w:val="0"/>
          <w:numId w:val="431"/>
        </w:numPr>
      </w:pPr>
      <w:r w:rsidRPr="0050305B">
        <w:t xml:space="preserve">Explicit </w:t>
      </w:r>
      <w:r w:rsidRPr="0050305B">
        <w:rPr>
          <w:b/>
          <w:bCs/>
        </w:rPr>
        <w:t>egress allowlist</w:t>
      </w:r>
      <w:r w:rsidRPr="0050305B">
        <w:t>; DNS pinned; TLS cert pinning optional.</w:t>
      </w:r>
    </w:p>
    <w:p w14:paraId="5BC78669" w14:textId="77777777" w:rsidR="0050305B" w:rsidRPr="0050305B" w:rsidRDefault="00000000" w:rsidP="0050305B">
      <w:r>
        <w:pict w14:anchorId="7C859D96">
          <v:rect id="_x0000_i1344" style="width:0;height:1.5pt" o:hralign="center" o:hrstd="t" o:hr="t" fillcolor="#a0a0a0" stroked="f"/>
        </w:pict>
      </w:r>
    </w:p>
    <w:p w14:paraId="107C5512" w14:textId="77777777" w:rsidR="0050305B" w:rsidRPr="0050305B" w:rsidRDefault="0050305B" w:rsidP="0050305B">
      <w:pPr>
        <w:rPr>
          <w:b/>
          <w:bCs/>
        </w:rPr>
      </w:pPr>
      <w:r w:rsidRPr="0050305B">
        <w:rPr>
          <w:b/>
          <w:bCs/>
        </w:rPr>
        <w:t>20.4 Redaction, DP, and output hygiene</w:t>
      </w:r>
    </w:p>
    <w:p w14:paraId="0CD84EBC" w14:textId="77777777" w:rsidR="0050305B" w:rsidRPr="0050305B" w:rsidRDefault="0050305B" w:rsidP="0050305B">
      <w:pPr>
        <w:rPr>
          <w:b/>
          <w:bCs/>
        </w:rPr>
      </w:pPr>
      <w:r w:rsidRPr="0050305B">
        <w:rPr>
          <w:b/>
          <w:bCs/>
        </w:rPr>
        <w:t>20.4.1 Multi-stage redaction</w:t>
      </w:r>
    </w:p>
    <w:p w14:paraId="615148CD" w14:textId="77777777" w:rsidR="0050305B" w:rsidRPr="0050305B" w:rsidRDefault="0050305B" w:rsidP="0050305B">
      <w:pPr>
        <w:numPr>
          <w:ilvl w:val="0"/>
          <w:numId w:val="432"/>
        </w:numPr>
      </w:pPr>
      <w:r w:rsidRPr="0050305B">
        <w:rPr>
          <w:b/>
          <w:bCs/>
        </w:rPr>
        <w:t>Ingest (CMC)</w:t>
      </w:r>
      <w:r w:rsidRPr="0050305B">
        <w:t xml:space="preserve">: classify and </w:t>
      </w:r>
      <w:r w:rsidRPr="0050305B">
        <w:rPr>
          <w:b/>
          <w:bCs/>
        </w:rPr>
        <w:t>mask</w:t>
      </w:r>
      <w:r w:rsidRPr="0050305B">
        <w:t xml:space="preserve"> secrets/PII; store pointer to vaulted original (KMS-wrapped).</w:t>
      </w:r>
    </w:p>
    <w:p w14:paraId="0662DDC2" w14:textId="77777777" w:rsidR="0050305B" w:rsidRPr="0050305B" w:rsidRDefault="0050305B" w:rsidP="0050305B">
      <w:pPr>
        <w:numPr>
          <w:ilvl w:val="0"/>
          <w:numId w:val="432"/>
        </w:numPr>
      </w:pPr>
      <w:r w:rsidRPr="0050305B">
        <w:rPr>
          <w:b/>
          <w:bCs/>
        </w:rPr>
        <w:t>Index (HHNI)</w:t>
      </w:r>
      <w:r w:rsidRPr="0050305B">
        <w:t xml:space="preserve">: embeddings computed on </w:t>
      </w:r>
      <w:r w:rsidRPr="0050305B">
        <w:rPr>
          <w:b/>
          <w:bCs/>
        </w:rPr>
        <w:t>redacted</w:t>
      </w:r>
      <w:r w:rsidRPr="0050305B">
        <w:t xml:space="preserve"> content; SEG retains reversible link under policy.</w:t>
      </w:r>
    </w:p>
    <w:p w14:paraId="19E20391" w14:textId="77777777" w:rsidR="0050305B" w:rsidRPr="0050305B" w:rsidRDefault="0050305B" w:rsidP="0050305B">
      <w:pPr>
        <w:numPr>
          <w:ilvl w:val="0"/>
          <w:numId w:val="432"/>
        </w:numPr>
      </w:pPr>
      <w:r w:rsidRPr="0050305B">
        <w:rPr>
          <w:b/>
          <w:bCs/>
        </w:rPr>
        <w:t>Render</w:t>
      </w:r>
      <w:r w:rsidRPr="0050305B">
        <w:t>: re-apply redaction by audience/purpose; attach VIF explaining masks.</w:t>
      </w:r>
    </w:p>
    <w:p w14:paraId="0EAF8BF9" w14:textId="77777777" w:rsidR="0050305B" w:rsidRPr="0050305B" w:rsidRDefault="0050305B" w:rsidP="0050305B">
      <w:r w:rsidRPr="0050305B">
        <w:rPr>
          <w:b/>
          <w:bCs/>
        </w:rPr>
        <w:t>Mask formats.</w:t>
      </w:r>
    </w:p>
    <w:p w14:paraId="7F998F11" w14:textId="77777777" w:rsidR="0050305B" w:rsidRPr="0050305B" w:rsidRDefault="0050305B" w:rsidP="0050305B">
      <w:pPr>
        <w:numPr>
          <w:ilvl w:val="0"/>
          <w:numId w:val="433"/>
        </w:numPr>
      </w:pPr>
      <w:r w:rsidRPr="0050305B">
        <w:t>Deterministic hashes for joinability (hash(email, pepper)), reversible tokens in secure contexts, or DP-protected aggregates for analytics.</w:t>
      </w:r>
    </w:p>
    <w:p w14:paraId="4112878C" w14:textId="77777777" w:rsidR="0050305B" w:rsidRPr="0050305B" w:rsidRDefault="0050305B" w:rsidP="0050305B">
      <w:pPr>
        <w:rPr>
          <w:b/>
          <w:bCs/>
        </w:rPr>
      </w:pPr>
      <w:r w:rsidRPr="0050305B">
        <w:rPr>
          <w:b/>
          <w:bCs/>
        </w:rPr>
        <w:t>20.4.2 Differential Privacy (DP)</w:t>
      </w:r>
    </w:p>
    <w:p w14:paraId="7EE6CFCF" w14:textId="77777777" w:rsidR="0050305B" w:rsidRPr="0050305B" w:rsidRDefault="0050305B" w:rsidP="0050305B">
      <w:pPr>
        <w:numPr>
          <w:ilvl w:val="0"/>
          <w:numId w:val="434"/>
        </w:numPr>
      </w:pPr>
      <w:r w:rsidRPr="0050305B">
        <w:rPr>
          <w:b/>
          <w:bCs/>
        </w:rPr>
        <w:t>Event DP</w:t>
      </w:r>
      <w:r w:rsidRPr="0050305B">
        <w:t xml:space="preserve"> for telemetry; ε budgets per tenant/user/feature; decay (τ) resets.</w:t>
      </w:r>
    </w:p>
    <w:p w14:paraId="77BF431D" w14:textId="77777777" w:rsidR="0050305B" w:rsidRPr="0050305B" w:rsidRDefault="0050305B" w:rsidP="0050305B">
      <w:pPr>
        <w:numPr>
          <w:ilvl w:val="0"/>
          <w:numId w:val="434"/>
        </w:numPr>
      </w:pPr>
      <w:r w:rsidRPr="0050305B">
        <w:rPr>
          <w:b/>
          <w:bCs/>
        </w:rPr>
        <w:t>Report DP</w:t>
      </w:r>
      <w:r w:rsidRPr="0050305B">
        <w:t xml:space="preserve"> for metrics dashboards; Laplace/Gaussian noise; ECE calibration unaffected.</w:t>
      </w:r>
    </w:p>
    <w:p w14:paraId="7F7EA6BE" w14:textId="77777777" w:rsidR="0050305B" w:rsidRPr="0050305B" w:rsidRDefault="0050305B" w:rsidP="0050305B">
      <w:pPr>
        <w:numPr>
          <w:ilvl w:val="0"/>
          <w:numId w:val="434"/>
        </w:numPr>
      </w:pPr>
      <w:r w:rsidRPr="0050305B">
        <w:rPr>
          <w:b/>
          <w:bCs/>
        </w:rPr>
        <w:t>SEG nodes</w:t>
      </w:r>
      <w:r w:rsidRPr="0050305B">
        <w:t xml:space="preserve"> store (ε, δ, mech, scope). Exceeding budget → κ-abstain.</w:t>
      </w:r>
    </w:p>
    <w:p w14:paraId="38CFC6ED" w14:textId="77777777" w:rsidR="0050305B" w:rsidRPr="0050305B" w:rsidRDefault="00000000" w:rsidP="0050305B">
      <w:r>
        <w:pict w14:anchorId="2CFB783B">
          <v:rect id="_x0000_i1345" style="width:0;height:1.5pt" o:hralign="center" o:hrstd="t" o:hr="t" fillcolor="#a0a0a0" stroked="f"/>
        </w:pict>
      </w:r>
    </w:p>
    <w:p w14:paraId="160F4E56" w14:textId="77777777" w:rsidR="0050305B" w:rsidRPr="0050305B" w:rsidRDefault="0050305B" w:rsidP="0050305B">
      <w:pPr>
        <w:rPr>
          <w:b/>
          <w:bCs/>
        </w:rPr>
      </w:pPr>
      <w:r w:rsidRPr="0050305B">
        <w:rPr>
          <w:b/>
          <w:bCs/>
        </w:rPr>
        <w:lastRenderedPageBreak/>
        <w:t>20.5 Abstention &amp; containment patterns</w:t>
      </w:r>
    </w:p>
    <w:p w14:paraId="643D03B8" w14:textId="77777777" w:rsidR="0050305B" w:rsidRPr="0050305B" w:rsidRDefault="0050305B" w:rsidP="0050305B">
      <w:r w:rsidRPr="0050305B">
        <w:rPr>
          <w:b/>
          <w:bCs/>
        </w:rPr>
        <w:t>When to abstain.</w:t>
      </w:r>
    </w:p>
    <w:p w14:paraId="13C498D1" w14:textId="77777777" w:rsidR="0050305B" w:rsidRPr="0050305B" w:rsidRDefault="0050305B" w:rsidP="0050305B">
      <w:pPr>
        <w:numPr>
          <w:ilvl w:val="0"/>
          <w:numId w:val="435"/>
        </w:numPr>
      </w:pPr>
      <w:r w:rsidRPr="0050305B">
        <w:t>UQ high (ECE band breach), RS low, policy conflict, or privacy budget exhausted.</w:t>
      </w:r>
      <w:r w:rsidRPr="0050305B">
        <w:br/>
      </w:r>
      <w:r w:rsidRPr="0050305B">
        <w:rPr>
          <w:b/>
          <w:bCs/>
        </w:rPr>
        <w:t>What to return.</w:t>
      </w:r>
      <w:r w:rsidRPr="0050305B">
        <w:t xml:space="preserve"> A structured </w:t>
      </w:r>
      <w:r w:rsidRPr="0050305B">
        <w:rPr>
          <w:b/>
          <w:bCs/>
        </w:rPr>
        <w:t>refusal diagnostic</w:t>
      </w:r>
      <w:r w:rsidRPr="0050305B">
        <w:t>: violated gates, minimal viable suggestions, request for narrower scope.</w:t>
      </w:r>
    </w:p>
    <w:p w14:paraId="78273DC6" w14:textId="77777777" w:rsidR="0050305B" w:rsidRPr="0050305B" w:rsidRDefault="0050305B" w:rsidP="0050305B">
      <w:r w:rsidRPr="0050305B">
        <w:rPr>
          <w:b/>
          <w:bCs/>
        </w:rPr>
        <w:t>Containment modes.</w:t>
      </w:r>
    </w:p>
    <w:p w14:paraId="1479C972" w14:textId="77777777" w:rsidR="0050305B" w:rsidRPr="0050305B" w:rsidRDefault="0050305B" w:rsidP="0050305B">
      <w:pPr>
        <w:numPr>
          <w:ilvl w:val="0"/>
          <w:numId w:val="436"/>
        </w:numPr>
      </w:pPr>
      <w:r w:rsidRPr="0050305B">
        <w:rPr>
          <w:b/>
          <w:bCs/>
        </w:rPr>
        <w:t>Quarantine execution:</w:t>
      </w:r>
      <w:r w:rsidRPr="0050305B">
        <w:t xml:space="preserve"> simulate plan without side effects; produce diffs only.</w:t>
      </w:r>
    </w:p>
    <w:p w14:paraId="1F31DF47" w14:textId="77777777" w:rsidR="0050305B" w:rsidRPr="0050305B" w:rsidRDefault="0050305B" w:rsidP="0050305B">
      <w:pPr>
        <w:numPr>
          <w:ilvl w:val="0"/>
          <w:numId w:val="436"/>
        </w:numPr>
      </w:pPr>
      <w:r w:rsidRPr="0050305B">
        <w:rPr>
          <w:b/>
          <w:bCs/>
        </w:rPr>
        <w:t>Read-only RAG:</w:t>
      </w:r>
      <w:r w:rsidRPr="0050305B">
        <w:t xml:space="preserve"> disable write tools; restrict connectors.</w:t>
      </w:r>
    </w:p>
    <w:p w14:paraId="574F577F" w14:textId="77777777" w:rsidR="0050305B" w:rsidRPr="0050305B" w:rsidRDefault="0050305B" w:rsidP="0050305B">
      <w:pPr>
        <w:numPr>
          <w:ilvl w:val="0"/>
          <w:numId w:val="436"/>
        </w:numPr>
      </w:pPr>
      <w:r w:rsidRPr="0050305B">
        <w:rPr>
          <w:b/>
          <w:bCs/>
        </w:rPr>
        <w:t>Air-gapped chain:</w:t>
      </w:r>
      <w:r w:rsidRPr="0050305B">
        <w:t xml:space="preserve"> run on frozen snapshot with synthetic data.</w:t>
      </w:r>
    </w:p>
    <w:p w14:paraId="19DC7F87" w14:textId="77777777" w:rsidR="0050305B" w:rsidRPr="0050305B" w:rsidRDefault="0050305B" w:rsidP="0050305B">
      <w:r w:rsidRPr="0050305B">
        <w:rPr>
          <w:b/>
          <w:bCs/>
        </w:rPr>
        <w:t>Circuit breakers.</w:t>
      </w:r>
    </w:p>
    <w:p w14:paraId="3B151018" w14:textId="77777777" w:rsidR="0050305B" w:rsidRPr="0050305B" w:rsidRDefault="0050305B" w:rsidP="0050305B">
      <w:pPr>
        <w:numPr>
          <w:ilvl w:val="0"/>
          <w:numId w:val="437"/>
        </w:numPr>
      </w:pPr>
      <w:r w:rsidRPr="0050305B">
        <w:t xml:space="preserve">Token/latency/cost outliers → trip breakers; APOE rolls back to </w:t>
      </w:r>
      <w:r w:rsidRPr="0050305B">
        <w:rPr>
          <w:b/>
          <w:bCs/>
        </w:rPr>
        <w:t>safe plan</w:t>
      </w:r>
      <w:r w:rsidRPr="0050305B">
        <w:t xml:space="preserve"> variant.</w:t>
      </w:r>
    </w:p>
    <w:p w14:paraId="32174F72" w14:textId="77777777" w:rsidR="0050305B" w:rsidRPr="0050305B" w:rsidRDefault="0050305B" w:rsidP="0050305B">
      <w:pPr>
        <w:numPr>
          <w:ilvl w:val="0"/>
          <w:numId w:val="437"/>
        </w:numPr>
      </w:pPr>
      <w:r w:rsidRPr="0050305B">
        <w:t xml:space="preserve">Repeated breaker trips escalate to </w:t>
      </w:r>
      <w:r w:rsidRPr="0050305B">
        <w:rPr>
          <w:b/>
          <w:bCs/>
        </w:rPr>
        <w:t>HITL incident runbook</w:t>
      </w:r>
      <w:r w:rsidRPr="0050305B">
        <w:t>.</w:t>
      </w:r>
    </w:p>
    <w:p w14:paraId="434FA361" w14:textId="77777777" w:rsidR="0050305B" w:rsidRPr="0050305B" w:rsidRDefault="00000000" w:rsidP="0050305B">
      <w:r>
        <w:pict w14:anchorId="46404946">
          <v:rect id="_x0000_i1346" style="width:0;height:1.5pt" o:hralign="center" o:hrstd="t" o:hr="t" fillcolor="#a0a0a0" stroked="f"/>
        </w:pict>
      </w:r>
    </w:p>
    <w:p w14:paraId="613B8758" w14:textId="77777777" w:rsidR="0050305B" w:rsidRPr="0050305B" w:rsidRDefault="0050305B" w:rsidP="0050305B">
      <w:pPr>
        <w:rPr>
          <w:b/>
          <w:bCs/>
        </w:rPr>
      </w:pPr>
      <w:r w:rsidRPr="0050305B">
        <w:rPr>
          <w:b/>
          <w:bCs/>
        </w:rPr>
        <w:t>20.6 Tests, red teams, and continuous verification</w:t>
      </w:r>
    </w:p>
    <w:p w14:paraId="43C42345" w14:textId="77777777" w:rsidR="0050305B" w:rsidRPr="0050305B" w:rsidRDefault="0050305B" w:rsidP="0050305B">
      <w:r w:rsidRPr="0050305B">
        <w:rPr>
          <w:b/>
          <w:bCs/>
        </w:rPr>
        <w:t>Pre-merge gates.</w:t>
      </w:r>
    </w:p>
    <w:p w14:paraId="5689E1E9" w14:textId="77777777" w:rsidR="0050305B" w:rsidRPr="0050305B" w:rsidRDefault="0050305B" w:rsidP="0050305B">
      <w:pPr>
        <w:numPr>
          <w:ilvl w:val="0"/>
          <w:numId w:val="438"/>
        </w:numPr>
      </w:pPr>
      <w:r w:rsidRPr="0050305B">
        <w:rPr>
          <w:b/>
          <w:bCs/>
        </w:rPr>
        <w:t>Injection suite:</w:t>
      </w:r>
      <w:r w:rsidRPr="0050305B">
        <w:t xml:space="preserve"> curated jailbreaks + content smuggling corpora.</w:t>
      </w:r>
    </w:p>
    <w:p w14:paraId="02AC8B4E" w14:textId="77777777" w:rsidR="0050305B" w:rsidRPr="0050305B" w:rsidRDefault="0050305B" w:rsidP="0050305B">
      <w:pPr>
        <w:numPr>
          <w:ilvl w:val="0"/>
          <w:numId w:val="438"/>
        </w:numPr>
      </w:pPr>
      <w:r w:rsidRPr="0050305B">
        <w:rPr>
          <w:b/>
          <w:bCs/>
        </w:rPr>
        <w:t>SSRF suite:</w:t>
      </w:r>
      <w:r w:rsidRPr="0050305B">
        <w:t xml:space="preserve"> private IPs, IMDS probes, DNS rebinding tests.</w:t>
      </w:r>
    </w:p>
    <w:p w14:paraId="3068D2C7" w14:textId="77777777" w:rsidR="0050305B" w:rsidRPr="0050305B" w:rsidRDefault="0050305B" w:rsidP="0050305B">
      <w:pPr>
        <w:numPr>
          <w:ilvl w:val="0"/>
          <w:numId w:val="438"/>
        </w:numPr>
      </w:pPr>
      <w:r w:rsidRPr="0050305B">
        <w:rPr>
          <w:b/>
          <w:bCs/>
        </w:rPr>
        <w:t>Secret echos:</w:t>
      </w:r>
      <w:r w:rsidRPr="0050305B">
        <w:t xml:space="preserve"> known canaries planted in RAG sources must </w:t>
      </w:r>
      <w:r w:rsidRPr="0050305B">
        <w:rPr>
          <w:b/>
          <w:bCs/>
        </w:rPr>
        <w:t>never</w:t>
      </w:r>
      <w:r w:rsidRPr="0050305B">
        <w:t xml:space="preserve"> surface.</w:t>
      </w:r>
    </w:p>
    <w:p w14:paraId="406AF2EA" w14:textId="77777777" w:rsidR="0050305B" w:rsidRPr="0050305B" w:rsidRDefault="0050305B" w:rsidP="0050305B">
      <w:pPr>
        <w:numPr>
          <w:ilvl w:val="0"/>
          <w:numId w:val="438"/>
        </w:numPr>
      </w:pPr>
      <w:r w:rsidRPr="0050305B">
        <w:rPr>
          <w:b/>
          <w:bCs/>
        </w:rPr>
        <w:t>Policy pack lint:</w:t>
      </w:r>
      <w:r w:rsidRPr="0050305B">
        <w:t xml:space="preserve"> CSP, OPA/Rego unit tests, license/SBOM checks.</w:t>
      </w:r>
    </w:p>
    <w:p w14:paraId="61F5C496" w14:textId="77777777" w:rsidR="0050305B" w:rsidRPr="0050305B" w:rsidRDefault="0050305B" w:rsidP="0050305B">
      <w:r w:rsidRPr="0050305B">
        <w:rPr>
          <w:b/>
          <w:bCs/>
        </w:rPr>
        <w:t>In prod.</w:t>
      </w:r>
    </w:p>
    <w:p w14:paraId="2C839692" w14:textId="77777777" w:rsidR="0050305B" w:rsidRPr="0050305B" w:rsidRDefault="0050305B" w:rsidP="0050305B">
      <w:pPr>
        <w:numPr>
          <w:ilvl w:val="0"/>
          <w:numId w:val="439"/>
        </w:numPr>
      </w:pPr>
      <w:r w:rsidRPr="0050305B">
        <w:rPr>
          <w:b/>
          <w:bCs/>
        </w:rPr>
        <w:t>Canary agents</w:t>
      </w:r>
      <w:r w:rsidRPr="0050305B">
        <w:t xml:space="preserve"> exercise tools hourly with harmless probes; anomalies → page.</w:t>
      </w:r>
    </w:p>
    <w:p w14:paraId="4F341DFA" w14:textId="77777777" w:rsidR="0050305B" w:rsidRPr="0050305B" w:rsidRDefault="0050305B" w:rsidP="0050305B">
      <w:pPr>
        <w:numPr>
          <w:ilvl w:val="0"/>
          <w:numId w:val="439"/>
        </w:numPr>
      </w:pPr>
      <w:r w:rsidRPr="0050305B">
        <w:rPr>
          <w:b/>
          <w:bCs/>
        </w:rPr>
        <w:t>Shadow mode</w:t>
      </w:r>
      <w:r w:rsidRPr="0050305B">
        <w:t xml:space="preserve"> for new guardrails (score only) before flip to block.</w:t>
      </w:r>
    </w:p>
    <w:p w14:paraId="1D6EEFD7" w14:textId="77777777" w:rsidR="0050305B" w:rsidRPr="0050305B" w:rsidRDefault="0050305B" w:rsidP="0050305B">
      <w:pPr>
        <w:numPr>
          <w:ilvl w:val="0"/>
          <w:numId w:val="439"/>
        </w:numPr>
      </w:pPr>
      <w:r w:rsidRPr="0050305B">
        <w:rPr>
          <w:b/>
          <w:bCs/>
        </w:rPr>
        <w:t>SEG queries</w:t>
      </w:r>
      <w:r w:rsidRPr="0050305B">
        <w:t xml:space="preserve"> look for odd patterns: tool burst w/o CapTok, egress to new host, steady κ evasion.</w:t>
      </w:r>
    </w:p>
    <w:p w14:paraId="43F3D3C9" w14:textId="77777777" w:rsidR="0050305B" w:rsidRPr="0050305B" w:rsidRDefault="00000000" w:rsidP="0050305B">
      <w:r>
        <w:pict w14:anchorId="2B47D41A">
          <v:rect id="_x0000_i1347" style="width:0;height:1.5pt" o:hralign="center" o:hrstd="t" o:hr="t" fillcolor="#a0a0a0" stroked="f"/>
        </w:pict>
      </w:r>
    </w:p>
    <w:p w14:paraId="7C10A733" w14:textId="77777777" w:rsidR="0050305B" w:rsidRPr="0050305B" w:rsidRDefault="0050305B" w:rsidP="0050305B">
      <w:pPr>
        <w:rPr>
          <w:b/>
          <w:bCs/>
        </w:rPr>
      </w:pPr>
      <w:r w:rsidRPr="0050305B">
        <w:rPr>
          <w:b/>
          <w:bCs/>
        </w:rPr>
        <w:t>20.7 Threat → Control crosswalk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3002"/>
        <w:gridCol w:w="3702"/>
      </w:tblGrid>
      <w:tr w:rsidR="0050305B" w:rsidRPr="0050305B" w14:paraId="2D4AC778" w14:textId="77777777">
        <w:trPr>
          <w:tblHeader/>
          <w:tblCellSpacing w:w="15" w:type="dxa"/>
        </w:trPr>
        <w:tc>
          <w:tcPr>
            <w:tcW w:w="0" w:type="auto"/>
            <w:vAlign w:val="center"/>
            <w:hideMark/>
          </w:tcPr>
          <w:p w14:paraId="25EB3FEC" w14:textId="77777777" w:rsidR="0050305B" w:rsidRPr="0050305B" w:rsidRDefault="0050305B" w:rsidP="0050305B">
            <w:pPr>
              <w:rPr>
                <w:b/>
                <w:bCs/>
              </w:rPr>
            </w:pPr>
            <w:r w:rsidRPr="0050305B">
              <w:rPr>
                <w:b/>
                <w:bCs/>
              </w:rPr>
              <w:lastRenderedPageBreak/>
              <w:t>Threat</w:t>
            </w:r>
          </w:p>
        </w:tc>
        <w:tc>
          <w:tcPr>
            <w:tcW w:w="0" w:type="auto"/>
            <w:vAlign w:val="center"/>
            <w:hideMark/>
          </w:tcPr>
          <w:p w14:paraId="4D0005E5" w14:textId="77777777" w:rsidR="0050305B" w:rsidRPr="0050305B" w:rsidRDefault="0050305B" w:rsidP="0050305B">
            <w:pPr>
              <w:rPr>
                <w:b/>
                <w:bCs/>
              </w:rPr>
            </w:pPr>
            <w:r w:rsidRPr="0050305B">
              <w:rPr>
                <w:b/>
                <w:bCs/>
              </w:rPr>
              <w:t>Primary Control</w:t>
            </w:r>
          </w:p>
        </w:tc>
        <w:tc>
          <w:tcPr>
            <w:tcW w:w="0" w:type="auto"/>
            <w:vAlign w:val="center"/>
            <w:hideMark/>
          </w:tcPr>
          <w:p w14:paraId="14EEEEC5" w14:textId="77777777" w:rsidR="0050305B" w:rsidRPr="0050305B" w:rsidRDefault="0050305B" w:rsidP="0050305B">
            <w:pPr>
              <w:rPr>
                <w:b/>
                <w:bCs/>
              </w:rPr>
            </w:pPr>
            <w:r w:rsidRPr="0050305B">
              <w:rPr>
                <w:b/>
                <w:bCs/>
              </w:rPr>
              <w:t>Secondary</w:t>
            </w:r>
          </w:p>
        </w:tc>
      </w:tr>
      <w:tr w:rsidR="0050305B" w:rsidRPr="0050305B" w14:paraId="066CE5FA" w14:textId="77777777">
        <w:trPr>
          <w:tblCellSpacing w:w="15" w:type="dxa"/>
        </w:trPr>
        <w:tc>
          <w:tcPr>
            <w:tcW w:w="0" w:type="auto"/>
            <w:vAlign w:val="center"/>
            <w:hideMark/>
          </w:tcPr>
          <w:p w14:paraId="28D32082" w14:textId="77777777" w:rsidR="0050305B" w:rsidRPr="0050305B" w:rsidRDefault="0050305B" w:rsidP="0050305B">
            <w:r w:rsidRPr="0050305B">
              <w:t>Prompt injection (direct/indirect)</w:t>
            </w:r>
          </w:p>
        </w:tc>
        <w:tc>
          <w:tcPr>
            <w:tcW w:w="0" w:type="auto"/>
            <w:vAlign w:val="center"/>
            <w:hideMark/>
          </w:tcPr>
          <w:p w14:paraId="4692F3DE" w14:textId="77777777" w:rsidR="0050305B" w:rsidRPr="0050305B" w:rsidRDefault="0050305B" w:rsidP="0050305B">
            <w:r w:rsidRPr="0050305B">
              <w:t>Quoted boxing + policy-prefix signing</w:t>
            </w:r>
          </w:p>
        </w:tc>
        <w:tc>
          <w:tcPr>
            <w:tcW w:w="0" w:type="auto"/>
            <w:vAlign w:val="center"/>
            <w:hideMark/>
          </w:tcPr>
          <w:p w14:paraId="0EA260EC" w14:textId="77777777" w:rsidR="0050305B" w:rsidRPr="0050305B" w:rsidRDefault="0050305B" w:rsidP="0050305B">
            <w:r w:rsidRPr="0050305B">
              <w:t>Detector ensemble + κ</w:t>
            </w:r>
          </w:p>
        </w:tc>
      </w:tr>
      <w:tr w:rsidR="0050305B" w:rsidRPr="0050305B" w14:paraId="23D3C470" w14:textId="77777777">
        <w:trPr>
          <w:tblCellSpacing w:w="15" w:type="dxa"/>
        </w:trPr>
        <w:tc>
          <w:tcPr>
            <w:tcW w:w="0" w:type="auto"/>
            <w:vAlign w:val="center"/>
            <w:hideMark/>
          </w:tcPr>
          <w:p w14:paraId="1ABF49B1" w14:textId="77777777" w:rsidR="0050305B" w:rsidRPr="0050305B" w:rsidRDefault="0050305B" w:rsidP="0050305B">
            <w:r w:rsidRPr="0050305B">
              <w:t>RAG-borne instruction</w:t>
            </w:r>
          </w:p>
        </w:tc>
        <w:tc>
          <w:tcPr>
            <w:tcW w:w="0" w:type="auto"/>
            <w:vAlign w:val="center"/>
            <w:hideMark/>
          </w:tcPr>
          <w:p w14:paraId="377AC2AC" w14:textId="77777777" w:rsidR="0050305B" w:rsidRPr="0050305B" w:rsidRDefault="0050305B" w:rsidP="0050305B">
            <w:r w:rsidRPr="0050305B">
              <w:t>Data-only treatment of retrieved text</w:t>
            </w:r>
          </w:p>
        </w:tc>
        <w:tc>
          <w:tcPr>
            <w:tcW w:w="0" w:type="auto"/>
            <w:vAlign w:val="center"/>
            <w:hideMark/>
          </w:tcPr>
          <w:p w14:paraId="7B8B233D" w14:textId="77777777" w:rsidR="0050305B" w:rsidRPr="0050305B" w:rsidRDefault="0050305B" w:rsidP="0050305B">
            <w:r w:rsidRPr="0050305B">
              <w:t>Content disinfect + provenance</w:t>
            </w:r>
          </w:p>
        </w:tc>
      </w:tr>
      <w:tr w:rsidR="0050305B" w:rsidRPr="0050305B" w14:paraId="06B7B1EB" w14:textId="77777777">
        <w:trPr>
          <w:tblCellSpacing w:w="15" w:type="dxa"/>
        </w:trPr>
        <w:tc>
          <w:tcPr>
            <w:tcW w:w="0" w:type="auto"/>
            <w:vAlign w:val="center"/>
            <w:hideMark/>
          </w:tcPr>
          <w:p w14:paraId="0E23B81C" w14:textId="77777777" w:rsidR="0050305B" w:rsidRPr="0050305B" w:rsidRDefault="0050305B" w:rsidP="0050305B">
            <w:r w:rsidRPr="0050305B">
              <w:t>SSRF via URL tool</w:t>
            </w:r>
          </w:p>
        </w:tc>
        <w:tc>
          <w:tcPr>
            <w:tcW w:w="0" w:type="auto"/>
            <w:vAlign w:val="center"/>
            <w:hideMark/>
          </w:tcPr>
          <w:p w14:paraId="0B5ABF3A" w14:textId="77777777" w:rsidR="0050305B" w:rsidRPr="0050305B" w:rsidRDefault="0050305B" w:rsidP="0050305B">
            <w:r w:rsidRPr="0050305B">
              <w:t>URL normalizer + egress allowlist proxy</w:t>
            </w:r>
          </w:p>
        </w:tc>
        <w:tc>
          <w:tcPr>
            <w:tcW w:w="0" w:type="auto"/>
            <w:vAlign w:val="center"/>
            <w:hideMark/>
          </w:tcPr>
          <w:p w14:paraId="3366B843" w14:textId="77777777" w:rsidR="0050305B" w:rsidRPr="0050305B" w:rsidRDefault="0050305B" w:rsidP="0050305B">
            <w:r w:rsidRPr="0050305B">
              <w:t>DNS/SNI checks, SEG logging</w:t>
            </w:r>
          </w:p>
        </w:tc>
      </w:tr>
      <w:tr w:rsidR="0050305B" w:rsidRPr="0050305B" w14:paraId="69B830B3" w14:textId="77777777">
        <w:trPr>
          <w:tblCellSpacing w:w="15" w:type="dxa"/>
        </w:trPr>
        <w:tc>
          <w:tcPr>
            <w:tcW w:w="0" w:type="auto"/>
            <w:vAlign w:val="center"/>
            <w:hideMark/>
          </w:tcPr>
          <w:p w14:paraId="5031341A" w14:textId="77777777" w:rsidR="0050305B" w:rsidRPr="0050305B" w:rsidRDefault="0050305B" w:rsidP="0050305B">
            <w:r w:rsidRPr="0050305B">
              <w:t>Secret exfiltration</w:t>
            </w:r>
          </w:p>
        </w:tc>
        <w:tc>
          <w:tcPr>
            <w:tcW w:w="0" w:type="auto"/>
            <w:vAlign w:val="center"/>
            <w:hideMark/>
          </w:tcPr>
          <w:p w14:paraId="0AA897F9" w14:textId="77777777" w:rsidR="0050305B" w:rsidRPr="0050305B" w:rsidRDefault="0050305B" w:rsidP="0050305B">
            <w:r w:rsidRPr="0050305B">
              <w:t>PII/secret classifiers + redaction</w:t>
            </w:r>
          </w:p>
        </w:tc>
        <w:tc>
          <w:tcPr>
            <w:tcW w:w="0" w:type="auto"/>
            <w:vAlign w:val="center"/>
            <w:hideMark/>
          </w:tcPr>
          <w:p w14:paraId="00DAECB9" w14:textId="77777777" w:rsidR="0050305B" w:rsidRPr="0050305B" w:rsidRDefault="0050305B" w:rsidP="0050305B">
            <w:r w:rsidRPr="0050305B">
              <w:t>DP budgets; vector co-location w/ redacted content</w:t>
            </w:r>
          </w:p>
        </w:tc>
      </w:tr>
      <w:tr w:rsidR="0050305B" w:rsidRPr="0050305B" w14:paraId="0ABB3C54" w14:textId="77777777">
        <w:trPr>
          <w:tblCellSpacing w:w="15" w:type="dxa"/>
        </w:trPr>
        <w:tc>
          <w:tcPr>
            <w:tcW w:w="0" w:type="auto"/>
            <w:vAlign w:val="center"/>
            <w:hideMark/>
          </w:tcPr>
          <w:p w14:paraId="5A312568" w14:textId="77777777" w:rsidR="0050305B" w:rsidRPr="0050305B" w:rsidRDefault="0050305B" w:rsidP="0050305B">
            <w:r w:rsidRPr="0050305B">
              <w:t>Tool overreach</w:t>
            </w:r>
          </w:p>
        </w:tc>
        <w:tc>
          <w:tcPr>
            <w:tcW w:w="0" w:type="auto"/>
            <w:vAlign w:val="center"/>
            <w:hideMark/>
          </w:tcPr>
          <w:p w14:paraId="2A74FF0B" w14:textId="77777777" w:rsidR="0050305B" w:rsidRPr="0050305B" w:rsidRDefault="0050305B" w:rsidP="0050305B">
            <w:r w:rsidRPr="0050305B">
              <w:t>CapTok (scope/TTL/rate)</w:t>
            </w:r>
          </w:p>
        </w:tc>
        <w:tc>
          <w:tcPr>
            <w:tcW w:w="0" w:type="auto"/>
            <w:vAlign w:val="center"/>
            <w:hideMark/>
          </w:tcPr>
          <w:p w14:paraId="656910ED" w14:textId="77777777" w:rsidR="0050305B" w:rsidRPr="0050305B" w:rsidRDefault="0050305B" w:rsidP="0050305B">
            <w:r w:rsidRPr="0050305B">
              <w:t>Sandbox syscall/network filters</w:t>
            </w:r>
          </w:p>
        </w:tc>
      </w:tr>
      <w:tr w:rsidR="0050305B" w:rsidRPr="0050305B" w14:paraId="6141E67B" w14:textId="77777777">
        <w:trPr>
          <w:tblCellSpacing w:w="15" w:type="dxa"/>
        </w:trPr>
        <w:tc>
          <w:tcPr>
            <w:tcW w:w="0" w:type="auto"/>
            <w:vAlign w:val="center"/>
            <w:hideMark/>
          </w:tcPr>
          <w:p w14:paraId="4C060907" w14:textId="77777777" w:rsidR="0050305B" w:rsidRPr="0050305B" w:rsidRDefault="0050305B" w:rsidP="0050305B">
            <w:r w:rsidRPr="0050305B">
              <w:t>Supply-chain poison</w:t>
            </w:r>
          </w:p>
        </w:tc>
        <w:tc>
          <w:tcPr>
            <w:tcW w:w="0" w:type="auto"/>
            <w:vAlign w:val="center"/>
            <w:hideMark/>
          </w:tcPr>
          <w:p w14:paraId="1E953952" w14:textId="77777777" w:rsidR="0050305B" w:rsidRPr="0050305B" w:rsidRDefault="0050305B" w:rsidP="0050305B">
            <w:r w:rsidRPr="0050305B">
              <w:t>SBOM + license allowlist + SLSA</w:t>
            </w:r>
          </w:p>
        </w:tc>
        <w:tc>
          <w:tcPr>
            <w:tcW w:w="0" w:type="auto"/>
            <w:vAlign w:val="center"/>
            <w:hideMark/>
          </w:tcPr>
          <w:p w14:paraId="5DC4C838" w14:textId="77777777" w:rsidR="0050305B" w:rsidRPr="0050305B" w:rsidRDefault="0050305B" w:rsidP="0050305B">
            <w:r w:rsidRPr="0050305B">
              <w:t>Dependency pinning; provenance checks</w:t>
            </w:r>
          </w:p>
        </w:tc>
      </w:tr>
      <w:tr w:rsidR="0050305B" w:rsidRPr="0050305B" w14:paraId="6AA1818B" w14:textId="77777777">
        <w:trPr>
          <w:tblCellSpacing w:w="15" w:type="dxa"/>
        </w:trPr>
        <w:tc>
          <w:tcPr>
            <w:tcW w:w="0" w:type="auto"/>
            <w:vAlign w:val="center"/>
            <w:hideMark/>
          </w:tcPr>
          <w:p w14:paraId="3833EA3B" w14:textId="77777777" w:rsidR="0050305B" w:rsidRPr="0050305B" w:rsidRDefault="0050305B" w:rsidP="0050305B">
            <w:r w:rsidRPr="0050305B">
              <w:t>Overconfidence</w:t>
            </w:r>
          </w:p>
        </w:tc>
        <w:tc>
          <w:tcPr>
            <w:tcW w:w="0" w:type="auto"/>
            <w:vAlign w:val="center"/>
            <w:hideMark/>
          </w:tcPr>
          <w:p w14:paraId="3AADA257" w14:textId="77777777" w:rsidR="0050305B" w:rsidRPr="0050305B" w:rsidRDefault="0050305B" w:rsidP="0050305B">
            <w:r w:rsidRPr="0050305B">
              <w:t>UQ + ECE bands + κ</w:t>
            </w:r>
          </w:p>
        </w:tc>
        <w:tc>
          <w:tcPr>
            <w:tcW w:w="0" w:type="auto"/>
            <w:vAlign w:val="center"/>
            <w:hideMark/>
          </w:tcPr>
          <w:p w14:paraId="3239B355" w14:textId="77777777" w:rsidR="0050305B" w:rsidRPr="0050305B" w:rsidRDefault="0050305B" w:rsidP="0050305B">
            <w:r w:rsidRPr="0050305B">
              <w:t>HITL escalation on high-risk plans</w:t>
            </w:r>
          </w:p>
        </w:tc>
      </w:tr>
    </w:tbl>
    <w:p w14:paraId="50F39E24" w14:textId="77777777" w:rsidR="0050305B" w:rsidRPr="0050305B" w:rsidRDefault="00000000" w:rsidP="0050305B">
      <w:r>
        <w:pict w14:anchorId="7DA0C2D5">
          <v:rect id="_x0000_i1348" style="width:0;height:1.5pt" o:hralign="center" o:hrstd="t" o:hr="t" fillcolor="#a0a0a0" stroked="f"/>
        </w:pict>
      </w:r>
    </w:p>
    <w:p w14:paraId="2D06B374" w14:textId="77777777" w:rsidR="0050305B" w:rsidRPr="0050305B" w:rsidRDefault="0050305B" w:rsidP="0050305B">
      <w:pPr>
        <w:rPr>
          <w:b/>
          <w:bCs/>
        </w:rPr>
      </w:pPr>
      <w:r w:rsidRPr="0050305B">
        <w:rPr>
          <w:b/>
          <w:bCs/>
        </w:rPr>
        <w:t>20.8 Observability &amp; evidence (VIF/SEG)</w:t>
      </w:r>
    </w:p>
    <w:p w14:paraId="751F43F3" w14:textId="77777777" w:rsidR="0050305B" w:rsidRPr="0050305B" w:rsidRDefault="0050305B" w:rsidP="0050305B">
      <w:r w:rsidRPr="0050305B">
        <w:t xml:space="preserve">Every guardrail emits </w:t>
      </w:r>
      <w:r w:rsidRPr="0050305B">
        <w:rPr>
          <w:b/>
          <w:bCs/>
        </w:rPr>
        <w:t>witnesses</w:t>
      </w:r>
      <w:r w:rsidRPr="0050305B">
        <w:t>:</w:t>
      </w:r>
    </w:p>
    <w:p w14:paraId="4B7EC72D" w14:textId="77777777" w:rsidR="0050305B" w:rsidRPr="0050305B" w:rsidRDefault="0050305B" w:rsidP="0050305B">
      <w:pPr>
        <w:numPr>
          <w:ilvl w:val="0"/>
          <w:numId w:val="440"/>
        </w:numPr>
      </w:pPr>
      <w:r w:rsidRPr="0050305B">
        <w:rPr>
          <w:b/>
          <w:bCs/>
        </w:rPr>
        <w:t>policy_prefix_signed</w:t>
      </w:r>
      <w:r w:rsidRPr="0050305B">
        <w:t xml:space="preserve"> (template hash, signer),</w:t>
      </w:r>
    </w:p>
    <w:p w14:paraId="59ABD39A" w14:textId="77777777" w:rsidR="0050305B" w:rsidRPr="0050305B" w:rsidRDefault="0050305B" w:rsidP="0050305B">
      <w:pPr>
        <w:numPr>
          <w:ilvl w:val="0"/>
          <w:numId w:val="440"/>
        </w:numPr>
      </w:pPr>
      <w:r w:rsidRPr="0050305B">
        <w:rPr>
          <w:b/>
          <w:bCs/>
        </w:rPr>
        <w:t>cap_tok_granted/denied</w:t>
      </w:r>
      <w:r w:rsidRPr="0050305B">
        <w:t xml:space="preserve"> (claims, TTL),</w:t>
      </w:r>
    </w:p>
    <w:p w14:paraId="2FE19503" w14:textId="77777777" w:rsidR="0050305B" w:rsidRPr="0050305B" w:rsidRDefault="0050305B" w:rsidP="0050305B">
      <w:pPr>
        <w:numPr>
          <w:ilvl w:val="0"/>
          <w:numId w:val="440"/>
        </w:numPr>
      </w:pPr>
      <w:r w:rsidRPr="0050305B">
        <w:rPr>
          <w:b/>
          <w:bCs/>
        </w:rPr>
        <w:t>egress_request</w:t>
      </w:r>
      <w:r w:rsidRPr="0050305B">
        <w:t xml:space="preserve"> (dest, bytes, allow/deny),</w:t>
      </w:r>
    </w:p>
    <w:p w14:paraId="7C1E544D" w14:textId="77777777" w:rsidR="0050305B" w:rsidRPr="0050305B" w:rsidRDefault="0050305B" w:rsidP="0050305B">
      <w:pPr>
        <w:numPr>
          <w:ilvl w:val="0"/>
          <w:numId w:val="440"/>
        </w:numPr>
      </w:pPr>
      <w:r w:rsidRPr="0050305B">
        <w:rPr>
          <w:b/>
          <w:bCs/>
        </w:rPr>
        <w:t>redaction_event</w:t>
      </w:r>
      <w:r w:rsidRPr="0050305B">
        <w:t xml:space="preserve"> (strategy, fields),</w:t>
      </w:r>
    </w:p>
    <w:p w14:paraId="3295015D" w14:textId="77777777" w:rsidR="0050305B" w:rsidRPr="0050305B" w:rsidRDefault="0050305B" w:rsidP="0050305B">
      <w:pPr>
        <w:numPr>
          <w:ilvl w:val="0"/>
          <w:numId w:val="440"/>
        </w:numPr>
      </w:pPr>
      <w:r w:rsidRPr="0050305B">
        <w:rPr>
          <w:b/>
          <w:bCs/>
        </w:rPr>
        <w:t>dp_consume</w:t>
      </w:r>
      <w:r w:rsidRPr="0050305B">
        <w:t xml:space="preserve"> (ε, δ, scope),</w:t>
      </w:r>
    </w:p>
    <w:p w14:paraId="19621C23" w14:textId="77777777" w:rsidR="0050305B" w:rsidRPr="0050305B" w:rsidRDefault="0050305B" w:rsidP="0050305B">
      <w:pPr>
        <w:numPr>
          <w:ilvl w:val="0"/>
          <w:numId w:val="440"/>
        </w:numPr>
      </w:pPr>
      <w:r w:rsidRPr="0050305B">
        <w:rPr>
          <w:b/>
          <w:bCs/>
        </w:rPr>
        <w:t>abstain/contain</w:t>
      </w:r>
      <w:r w:rsidRPr="0050305B">
        <w:t xml:space="preserve"> (κ, reason, suggested next).</w:t>
      </w:r>
    </w:p>
    <w:p w14:paraId="63DE2BE7" w14:textId="77777777" w:rsidR="0050305B" w:rsidRPr="0050305B" w:rsidRDefault="0050305B" w:rsidP="0050305B">
      <w:r w:rsidRPr="0050305B">
        <w:t xml:space="preserve">These are </w:t>
      </w:r>
      <w:r w:rsidRPr="0050305B">
        <w:rPr>
          <w:b/>
          <w:bCs/>
        </w:rPr>
        <w:t>SEG edges</w:t>
      </w:r>
      <w:r w:rsidRPr="0050305B">
        <w:t xml:space="preserve"> with time windows. Compliance packs (Ch.21) export them into audit bundles.</w:t>
      </w:r>
    </w:p>
    <w:p w14:paraId="5D4717CE" w14:textId="77777777" w:rsidR="0050305B" w:rsidRPr="0050305B" w:rsidRDefault="00000000" w:rsidP="0050305B">
      <w:r>
        <w:pict w14:anchorId="1B5F59F8">
          <v:rect id="_x0000_i1349" style="width:0;height:1.5pt" o:hralign="center" o:hrstd="t" o:hr="t" fillcolor="#a0a0a0" stroked="f"/>
        </w:pict>
      </w:r>
    </w:p>
    <w:p w14:paraId="0B692057" w14:textId="77777777" w:rsidR="0050305B" w:rsidRPr="0050305B" w:rsidRDefault="0050305B" w:rsidP="0050305B">
      <w:pPr>
        <w:rPr>
          <w:b/>
          <w:bCs/>
        </w:rPr>
      </w:pPr>
      <w:r w:rsidRPr="0050305B">
        <w:rPr>
          <w:b/>
          <w:bCs/>
        </w:rPr>
        <w:t>20.9 KPIs &amp; SLOs for security posture</w:t>
      </w:r>
    </w:p>
    <w:p w14:paraId="5B0A6FA9" w14:textId="77777777" w:rsidR="0050305B" w:rsidRPr="0050305B" w:rsidRDefault="0050305B" w:rsidP="0050305B">
      <w:pPr>
        <w:numPr>
          <w:ilvl w:val="0"/>
          <w:numId w:val="441"/>
        </w:numPr>
      </w:pPr>
      <w:r w:rsidRPr="0050305B">
        <w:rPr>
          <w:b/>
          <w:bCs/>
        </w:rPr>
        <w:t>Injection block rate</w:t>
      </w:r>
      <w:r w:rsidRPr="0050305B">
        <w:t xml:space="preserve"> ≥ 99% on test corpora; </w:t>
      </w:r>
      <w:r w:rsidRPr="0050305B">
        <w:rPr>
          <w:b/>
          <w:bCs/>
        </w:rPr>
        <w:t>false-positive</w:t>
      </w:r>
      <w:r w:rsidRPr="0050305B">
        <w:t xml:space="preserve"> ≤ 2%.</w:t>
      </w:r>
    </w:p>
    <w:p w14:paraId="3A6AA03B" w14:textId="77777777" w:rsidR="0050305B" w:rsidRPr="0050305B" w:rsidRDefault="0050305B" w:rsidP="0050305B">
      <w:pPr>
        <w:numPr>
          <w:ilvl w:val="0"/>
          <w:numId w:val="441"/>
        </w:numPr>
      </w:pPr>
      <w:r w:rsidRPr="0050305B">
        <w:rPr>
          <w:b/>
          <w:bCs/>
        </w:rPr>
        <w:lastRenderedPageBreak/>
        <w:t>SSRF prevented</w:t>
      </w:r>
      <w:r w:rsidRPr="0050305B">
        <w:t>: 100% of private/IMDS probes blocked in canary.</w:t>
      </w:r>
    </w:p>
    <w:p w14:paraId="2791B840" w14:textId="77777777" w:rsidR="0050305B" w:rsidRPr="0050305B" w:rsidRDefault="0050305B" w:rsidP="0050305B">
      <w:pPr>
        <w:numPr>
          <w:ilvl w:val="0"/>
          <w:numId w:val="441"/>
        </w:numPr>
      </w:pPr>
      <w:r w:rsidRPr="0050305B">
        <w:rPr>
          <w:b/>
          <w:bCs/>
        </w:rPr>
        <w:t>CapTok violations</w:t>
      </w:r>
      <w:r w:rsidRPr="0050305B">
        <w:t>: ≤ 0.1% per 10k tool calls; MTTR &lt; 15m.</w:t>
      </w:r>
    </w:p>
    <w:p w14:paraId="1C56274D" w14:textId="77777777" w:rsidR="0050305B" w:rsidRPr="0050305B" w:rsidRDefault="0050305B" w:rsidP="0050305B">
      <w:pPr>
        <w:numPr>
          <w:ilvl w:val="0"/>
          <w:numId w:val="441"/>
        </w:numPr>
      </w:pPr>
      <w:r w:rsidRPr="0050305B">
        <w:rPr>
          <w:b/>
          <w:bCs/>
        </w:rPr>
        <w:t>Secret echo rate</w:t>
      </w:r>
      <w:r w:rsidRPr="0050305B">
        <w:t>: 0 in prod; canary only.</w:t>
      </w:r>
    </w:p>
    <w:p w14:paraId="302E635B" w14:textId="77777777" w:rsidR="0050305B" w:rsidRPr="0050305B" w:rsidRDefault="0050305B" w:rsidP="0050305B">
      <w:pPr>
        <w:numPr>
          <w:ilvl w:val="0"/>
          <w:numId w:val="441"/>
        </w:numPr>
      </w:pPr>
      <w:r w:rsidRPr="0050305B">
        <w:rPr>
          <w:b/>
          <w:bCs/>
        </w:rPr>
        <w:t>Abstention precision</w:t>
      </w:r>
      <w:r w:rsidRPr="0050305B">
        <w:t>: ≥ 0.9 (true-positive abstains / total abstains).</w:t>
      </w:r>
    </w:p>
    <w:p w14:paraId="7EA65E3D" w14:textId="77777777" w:rsidR="0050305B" w:rsidRPr="0050305B" w:rsidRDefault="0050305B" w:rsidP="0050305B">
      <w:pPr>
        <w:numPr>
          <w:ilvl w:val="0"/>
          <w:numId w:val="441"/>
        </w:numPr>
      </w:pPr>
      <w:r w:rsidRPr="0050305B">
        <w:rPr>
          <w:b/>
          <w:bCs/>
        </w:rPr>
        <w:t>DP budget breaches</w:t>
      </w:r>
      <w:r w:rsidRPr="0050305B">
        <w:t>: 0 per month.</w:t>
      </w:r>
    </w:p>
    <w:p w14:paraId="4F7A559A" w14:textId="77777777" w:rsidR="0050305B" w:rsidRPr="0050305B" w:rsidRDefault="00000000" w:rsidP="0050305B">
      <w:r>
        <w:pict w14:anchorId="340B4AD9">
          <v:rect id="_x0000_i1350" style="width:0;height:1.5pt" o:hralign="center" o:hrstd="t" o:hr="t" fillcolor="#a0a0a0" stroked="f"/>
        </w:pict>
      </w:r>
    </w:p>
    <w:p w14:paraId="2332D023" w14:textId="77777777" w:rsidR="0050305B" w:rsidRPr="0050305B" w:rsidRDefault="0050305B" w:rsidP="0050305B">
      <w:pPr>
        <w:rPr>
          <w:b/>
          <w:bCs/>
        </w:rPr>
      </w:pPr>
      <w:r w:rsidRPr="0050305B">
        <w:rPr>
          <w:b/>
          <w:bCs/>
        </w:rPr>
        <w:t>20.10 Failure modes &amp; runbooks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1"/>
        <w:gridCol w:w="3039"/>
        <w:gridCol w:w="4270"/>
      </w:tblGrid>
      <w:tr w:rsidR="0050305B" w:rsidRPr="0050305B" w14:paraId="5AF40462" w14:textId="77777777">
        <w:trPr>
          <w:tblHeader/>
          <w:tblCellSpacing w:w="15" w:type="dxa"/>
        </w:trPr>
        <w:tc>
          <w:tcPr>
            <w:tcW w:w="0" w:type="auto"/>
            <w:vAlign w:val="center"/>
            <w:hideMark/>
          </w:tcPr>
          <w:p w14:paraId="6F67845C" w14:textId="77777777" w:rsidR="0050305B" w:rsidRPr="0050305B" w:rsidRDefault="0050305B" w:rsidP="0050305B">
            <w:pPr>
              <w:rPr>
                <w:b/>
                <w:bCs/>
              </w:rPr>
            </w:pPr>
            <w:r w:rsidRPr="0050305B">
              <w:rPr>
                <w:b/>
                <w:bCs/>
              </w:rPr>
              <w:t>Failure</w:t>
            </w:r>
          </w:p>
        </w:tc>
        <w:tc>
          <w:tcPr>
            <w:tcW w:w="0" w:type="auto"/>
            <w:vAlign w:val="center"/>
            <w:hideMark/>
          </w:tcPr>
          <w:p w14:paraId="714DBFB8" w14:textId="77777777" w:rsidR="0050305B" w:rsidRPr="0050305B" w:rsidRDefault="0050305B" w:rsidP="0050305B">
            <w:pPr>
              <w:rPr>
                <w:b/>
                <w:bCs/>
              </w:rPr>
            </w:pPr>
            <w:r w:rsidRPr="0050305B">
              <w:rPr>
                <w:b/>
                <w:bCs/>
              </w:rPr>
              <w:t>Likely Cause</w:t>
            </w:r>
          </w:p>
        </w:tc>
        <w:tc>
          <w:tcPr>
            <w:tcW w:w="0" w:type="auto"/>
            <w:vAlign w:val="center"/>
            <w:hideMark/>
          </w:tcPr>
          <w:p w14:paraId="4EC0F140" w14:textId="77777777" w:rsidR="0050305B" w:rsidRPr="0050305B" w:rsidRDefault="0050305B" w:rsidP="0050305B">
            <w:pPr>
              <w:rPr>
                <w:b/>
                <w:bCs/>
              </w:rPr>
            </w:pPr>
            <w:r w:rsidRPr="0050305B">
              <w:rPr>
                <w:b/>
                <w:bCs/>
              </w:rPr>
              <w:t>Runbook</w:t>
            </w:r>
          </w:p>
        </w:tc>
      </w:tr>
      <w:tr w:rsidR="0050305B" w:rsidRPr="0050305B" w14:paraId="2FE8AB79" w14:textId="77777777">
        <w:trPr>
          <w:tblCellSpacing w:w="15" w:type="dxa"/>
        </w:trPr>
        <w:tc>
          <w:tcPr>
            <w:tcW w:w="0" w:type="auto"/>
            <w:vAlign w:val="center"/>
            <w:hideMark/>
          </w:tcPr>
          <w:p w14:paraId="5E58FF2A" w14:textId="77777777" w:rsidR="0050305B" w:rsidRPr="0050305B" w:rsidRDefault="0050305B" w:rsidP="0050305B">
            <w:r w:rsidRPr="0050305B">
              <w:t>Silent policy bypass</w:t>
            </w:r>
          </w:p>
        </w:tc>
        <w:tc>
          <w:tcPr>
            <w:tcW w:w="0" w:type="auto"/>
            <w:vAlign w:val="center"/>
            <w:hideMark/>
          </w:tcPr>
          <w:p w14:paraId="1741C6C0" w14:textId="77777777" w:rsidR="0050305B" w:rsidRPr="0050305B" w:rsidRDefault="0050305B" w:rsidP="0050305B">
            <w:r w:rsidRPr="0050305B">
              <w:t>Missing policy-prefix or signature not verified</w:t>
            </w:r>
          </w:p>
        </w:tc>
        <w:tc>
          <w:tcPr>
            <w:tcW w:w="0" w:type="auto"/>
            <w:vAlign w:val="center"/>
            <w:hideMark/>
          </w:tcPr>
          <w:p w14:paraId="51727B15" w14:textId="77777777" w:rsidR="0050305B" w:rsidRPr="0050305B" w:rsidRDefault="0050305B" w:rsidP="0050305B">
            <w:r w:rsidRPr="0050305B">
              <w:t>Freeze high-risk tools, rotate templates, audit SEG for unsigned runs</w:t>
            </w:r>
          </w:p>
        </w:tc>
      </w:tr>
      <w:tr w:rsidR="0050305B" w:rsidRPr="0050305B" w14:paraId="1D5B5FE9" w14:textId="77777777">
        <w:trPr>
          <w:tblCellSpacing w:w="15" w:type="dxa"/>
        </w:trPr>
        <w:tc>
          <w:tcPr>
            <w:tcW w:w="0" w:type="auto"/>
            <w:vAlign w:val="center"/>
            <w:hideMark/>
          </w:tcPr>
          <w:p w14:paraId="0C070871" w14:textId="77777777" w:rsidR="0050305B" w:rsidRPr="0050305B" w:rsidRDefault="0050305B" w:rsidP="0050305B">
            <w:r w:rsidRPr="0050305B">
              <w:t>Legit request blocked (FP)</w:t>
            </w:r>
          </w:p>
        </w:tc>
        <w:tc>
          <w:tcPr>
            <w:tcW w:w="0" w:type="auto"/>
            <w:vAlign w:val="center"/>
            <w:hideMark/>
          </w:tcPr>
          <w:p w14:paraId="04DB9578" w14:textId="77777777" w:rsidR="0050305B" w:rsidRPr="0050305B" w:rsidRDefault="0050305B" w:rsidP="0050305B">
            <w:r w:rsidRPr="0050305B">
              <w:t>Over-eager detector</w:t>
            </w:r>
          </w:p>
        </w:tc>
        <w:tc>
          <w:tcPr>
            <w:tcW w:w="0" w:type="auto"/>
            <w:vAlign w:val="center"/>
            <w:hideMark/>
          </w:tcPr>
          <w:p w14:paraId="7701DBD5" w14:textId="77777777" w:rsidR="0050305B" w:rsidRPr="0050305B" w:rsidRDefault="0050305B" w:rsidP="0050305B">
            <w:r w:rsidRPr="0050305B">
              <w:t>Shadow-mode compare, adjust thresholds, add test to allowlist corpus</w:t>
            </w:r>
          </w:p>
        </w:tc>
      </w:tr>
      <w:tr w:rsidR="0050305B" w:rsidRPr="0050305B" w14:paraId="47162642" w14:textId="77777777">
        <w:trPr>
          <w:tblCellSpacing w:w="15" w:type="dxa"/>
        </w:trPr>
        <w:tc>
          <w:tcPr>
            <w:tcW w:w="0" w:type="auto"/>
            <w:vAlign w:val="center"/>
            <w:hideMark/>
          </w:tcPr>
          <w:p w14:paraId="557B25EA" w14:textId="77777777" w:rsidR="0050305B" w:rsidRPr="0050305B" w:rsidRDefault="0050305B" w:rsidP="0050305B">
            <w:r w:rsidRPr="0050305B">
              <w:t>Repeated CapTok violations</w:t>
            </w:r>
          </w:p>
        </w:tc>
        <w:tc>
          <w:tcPr>
            <w:tcW w:w="0" w:type="auto"/>
            <w:vAlign w:val="center"/>
            <w:hideMark/>
          </w:tcPr>
          <w:p w14:paraId="706A6BA7" w14:textId="77777777" w:rsidR="0050305B" w:rsidRPr="0050305B" w:rsidRDefault="0050305B" w:rsidP="0050305B">
            <w:r w:rsidRPr="0050305B">
              <w:t>Tool wrapper drift or compromised agent</w:t>
            </w:r>
          </w:p>
        </w:tc>
        <w:tc>
          <w:tcPr>
            <w:tcW w:w="0" w:type="auto"/>
            <w:vAlign w:val="center"/>
            <w:hideMark/>
          </w:tcPr>
          <w:p w14:paraId="3DB0EA37" w14:textId="77777777" w:rsidR="0050305B" w:rsidRPr="0050305B" w:rsidRDefault="0050305B" w:rsidP="0050305B">
            <w:r w:rsidRPr="0050305B">
              <w:t>Re-issue runtimes, revoke keys, replay traces, HITL review</w:t>
            </w:r>
          </w:p>
        </w:tc>
      </w:tr>
      <w:tr w:rsidR="0050305B" w:rsidRPr="0050305B" w14:paraId="2D4E8866" w14:textId="77777777">
        <w:trPr>
          <w:tblCellSpacing w:w="15" w:type="dxa"/>
        </w:trPr>
        <w:tc>
          <w:tcPr>
            <w:tcW w:w="0" w:type="auto"/>
            <w:vAlign w:val="center"/>
            <w:hideMark/>
          </w:tcPr>
          <w:p w14:paraId="37C6897E" w14:textId="77777777" w:rsidR="0050305B" w:rsidRPr="0050305B" w:rsidRDefault="0050305B" w:rsidP="0050305B">
            <w:r w:rsidRPr="0050305B">
              <w:t>DP budget exhaustion</w:t>
            </w:r>
          </w:p>
        </w:tc>
        <w:tc>
          <w:tcPr>
            <w:tcW w:w="0" w:type="auto"/>
            <w:vAlign w:val="center"/>
            <w:hideMark/>
          </w:tcPr>
          <w:p w14:paraId="5695869B" w14:textId="77777777" w:rsidR="0050305B" w:rsidRPr="0050305B" w:rsidRDefault="0050305B" w:rsidP="0050305B">
            <w:r w:rsidRPr="0050305B">
              <w:t>Mis-scoped aggregation</w:t>
            </w:r>
          </w:p>
        </w:tc>
        <w:tc>
          <w:tcPr>
            <w:tcW w:w="0" w:type="auto"/>
            <w:vAlign w:val="center"/>
            <w:hideMark/>
          </w:tcPr>
          <w:p w14:paraId="4159CE5C" w14:textId="77777777" w:rsidR="0050305B" w:rsidRPr="0050305B" w:rsidRDefault="0050305B" w:rsidP="0050305B">
            <w:r w:rsidRPr="0050305B">
              <w:t>Raise τ or widen cohort; route to aggregated-only mode</w:t>
            </w:r>
          </w:p>
        </w:tc>
      </w:tr>
    </w:tbl>
    <w:p w14:paraId="38D376E3" w14:textId="77777777" w:rsidR="0050305B" w:rsidRPr="0050305B" w:rsidRDefault="00000000" w:rsidP="0050305B">
      <w:r>
        <w:pict w14:anchorId="304332D0">
          <v:rect id="_x0000_i1351" style="width:0;height:1.5pt" o:hralign="center" o:hrstd="t" o:hr="t" fillcolor="#a0a0a0" stroked="f"/>
        </w:pict>
      </w:r>
    </w:p>
    <w:p w14:paraId="2384C765" w14:textId="77777777" w:rsidR="0050305B" w:rsidRPr="0050305B" w:rsidRDefault="0050305B" w:rsidP="0050305B">
      <w:pPr>
        <w:rPr>
          <w:b/>
          <w:bCs/>
        </w:rPr>
      </w:pPr>
      <w:r w:rsidRPr="0050305B">
        <w:rPr>
          <w:b/>
          <w:bCs/>
        </w:rPr>
        <w:t>20.11 Implementation quick checklist</w:t>
      </w:r>
    </w:p>
    <w:p w14:paraId="37E23ADE" w14:textId="77777777" w:rsidR="0050305B" w:rsidRPr="0050305B" w:rsidRDefault="0050305B" w:rsidP="0050305B">
      <w:pPr>
        <w:numPr>
          <w:ilvl w:val="0"/>
          <w:numId w:val="442"/>
        </w:numPr>
      </w:pPr>
      <w:r w:rsidRPr="0050305B">
        <w:t>Signed policy prelude in every chain (template hash + signer)</w:t>
      </w:r>
    </w:p>
    <w:p w14:paraId="7CF933EE" w14:textId="77777777" w:rsidR="0050305B" w:rsidRPr="0050305B" w:rsidRDefault="0050305B" w:rsidP="0050305B">
      <w:pPr>
        <w:numPr>
          <w:ilvl w:val="0"/>
          <w:numId w:val="442"/>
        </w:numPr>
      </w:pPr>
      <w:r w:rsidRPr="0050305B">
        <w:t>Quoted boxing of all untrusted content; taint propagated in ACL</w:t>
      </w:r>
    </w:p>
    <w:p w14:paraId="7F4A3721" w14:textId="77777777" w:rsidR="0050305B" w:rsidRPr="0050305B" w:rsidRDefault="0050305B" w:rsidP="0050305B">
      <w:pPr>
        <w:numPr>
          <w:ilvl w:val="0"/>
          <w:numId w:val="442"/>
        </w:numPr>
      </w:pPr>
      <w:r w:rsidRPr="0050305B">
        <w:t>URL normalizer + egress allowlist proxy for all outbound tools</w:t>
      </w:r>
    </w:p>
    <w:p w14:paraId="5D31EEFD" w14:textId="77777777" w:rsidR="0050305B" w:rsidRPr="0050305B" w:rsidRDefault="0050305B" w:rsidP="0050305B">
      <w:pPr>
        <w:numPr>
          <w:ilvl w:val="0"/>
          <w:numId w:val="442"/>
        </w:numPr>
      </w:pPr>
      <w:r w:rsidRPr="0050305B">
        <w:t>Capability tokens with short TTL and minimal scopes</w:t>
      </w:r>
    </w:p>
    <w:p w14:paraId="5FAA3F71" w14:textId="77777777" w:rsidR="0050305B" w:rsidRPr="0050305B" w:rsidRDefault="0050305B" w:rsidP="0050305B">
      <w:pPr>
        <w:numPr>
          <w:ilvl w:val="0"/>
          <w:numId w:val="442"/>
        </w:numPr>
      </w:pPr>
      <w:r w:rsidRPr="0050305B">
        <w:t>Per-tool sandbox profiles (fs, syscalls, CPU/mem/time)</w:t>
      </w:r>
    </w:p>
    <w:p w14:paraId="2150C298" w14:textId="77777777" w:rsidR="0050305B" w:rsidRPr="0050305B" w:rsidRDefault="0050305B" w:rsidP="0050305B">
      <w:pPr>
        <w:numPr>
          <w:ilvl w:val="0"/>
          <w:numId w:val="442"/>
        </w:numPr>
      </w:pPr>
      <w:r w:rsidRPr="0050305B">
        <w:t xml:space="preserve">PII/secret classifiers on write </w:t>
      </w:r>
      <w:r w:rsidRPr="0050305B">
        <w:rPr>
          <w:b/>
          <w:bCs/>
        </w:rPr>
        <w:t>and</w:t>
      </w:r>
      <w:r w:rsidRPr="0050305B">
        <w:t xml:space="preserve"> render paths</w:t>
      </w:r>
    </w:p>
    <w:p w14:paraId="32461451" w14:textId="77777777" w:rsidR="0050305B" w:rsidRPr="0050305B" w:rsidRDefault="0050305B" w:rsidP="0050305B">
      <w:pPr>
        <w:numPr>
          <w:ilvl w:val="0"/>
          <w:numId w:val="442"/>
        </w:numPr>
      </w:pPr>
      <w:r w:rsidRPr="0050305B">
        <w:t>DP budgets configured; SEG logging for ε/δ consumption</w:t>
      </w:r>
    </w:p>
    <w:p w14:paraId="45862BC3" w14:textId="77777777" w:rsidR="0050305B" w:rsidRPr="0050305B" w:rsidRDefault="0050305B" w:rsidP="0050305B">
      <w:pPr>
        <w:numPr>
          <w:ilvl w:val="0"/>
          <w:numId w:val="442"/>
        </w:numPr>
      </w:pPr>
      <w:r w:rsidRPr="0050305B">
        <w:t>κ-gating wired to UQ, detectors, and cost/latency budgets</w:t>
      </w:r>
    </w:p>
    <w:p w14:paraId="4749A47E" w14:textId="77777777" w:rsidR="0050305B" w:rsidRPr="0050305B" w:rsidRDefault="0050305B" w:rsidP="0050305B">
      <w:pPr>
        <w:numPr>
          <w:ilvl w:val="0"/>
          <w:numId w:val="442"/>
        </w:numPr>
      </w:pPr>
      <w:r w:rsidRPr="0050305B">
        <w:lastRenderedPageBreak/>
        <w:t>Canary agents and red-team suites in CI/CD</w:t>
      </w:r>
    </w:p>
    <w:p w14:paraId="6F3848A4" w14:textId="77777777" w:rsidR="0050305B" w:rsidRPr="0050305B" w:rsidRDefault="0050305B" w:rsidP="0050305B">
      <w:pPr>
        <w:numPr>
          <w:ilvl w:val="0"/>
          <w:numId w:val="442"/>
        </w:numPr>
      </w:pPr>
      <w:r w:rsidRPr="0050305B">
        <w:t>SEG wiring for all guardrail events; export hooks for audits</w:t>
      </w:r>
    </w:p>
    <w:p w14:paraId="5D47B7BC" w14:textId="77777777" w:rsidR="0050305B" w:rsidRPr="0050305B" w:rsidRDefault="00000000" w:rsidP="0050305B">
      <w:r>
        <w:pict w14:anchorId="1D011015">
          <v:rect id="_x0000_i1352" style="width:0;height:1.5pt" o:hralign="center" o:hrstd="t" o:hr="t" fillcolor="#a0a0a0" stroked="f"/>
        </w:pict>
      </w:r>
    </w:p>
    <w:p w14:paraId="23608064" w14:textId="77777777" w:rsidR="0050305B" w:rsidRPr="0050305B" w:rsidRDefault="0050305B" w:rsidP="0050305B">
      <w:r w:rsidRPr="0050305B">
        <w:rPr>
          <w:b/>
          <w:bCs/>
        </w:rPr>
        <w:t>What this chapter unlocks.</w:t>
      </w:r>
      <w:r w:rsidRPr="0050305B">
        <w:br/>
        <w:t xml:space="preserve">Agentic power without fear: a system that </w:t>
      </w:r>
      <w:r w:rsidRPr="0050305B">
        <w:rPr>
          <w:b/>
          <w:bCs/>
        </w:rPr>
        <w:t>remembers</w:t>
      </w:r>
      <w:r w:rsidRPr="0050305B">
        <w:t xml:space="preserve"> safely (CMC), </w:t>
      </w:r>
      <w:r w:rsidRPr="0050305B">
        <w:rPr>
          <w:b/>
          <w:bCs/>
        </w:rPr>
        <w:t>orchestrates</w:t>
      </w:r>
      <w:r w:rsidRPr="0050305B">
        <w:t xml:space="preserve"> within declared limits (APOE), </w:t>
      </w:r>
      <w:r w:rsidRPr="0050305B">
        <w:rPr>
          <w:b/>
          <w:bCs/>
        </w:rPr>
        <w:t>witnesses</w:t>
      </w:r>
      <w:r w:rsidRPr="0050305B">
        <w:t xml:space="preserve"> every decision (VIF), and </w:t>
      </w:r>
      <w:r w:rsidRPr="0050305B">
        <w:rPr>
          <w:b/>
          <w:bCs/>
        </w:rPr>
        <w:t>evolves</w:t>
      </w:r>
      <w:r w:rsidRPr="0050305B">
        <w:t xml:space="preserve"> without drift (SDF-CVF)—because the substrate treats </w:t>
      </w:r>
      <w:r w:rsidRPr="0050305B">
        <w:rPr>
          <w:b/>
          <w:bCs/>
        </w:rPr>
        <w:t>evidence as a graph</w:t>
      </w:r>
      <w:r w:rsidRPr="0050305B">
        <w:t xml:space="preserve"> (SEG) and security as a </w:t>
      </w:r>
      <w:r w:rsidRPr="0050305B">
        <w:rPr>
          <w:b/>
          <w:bCs/>
        </w:rPr>
        <w:t>first-class capability</w:t>
      </w:r>
      <w:r w:rsidRPr="0050305B">
        <w:t>, not an afterthought.</w:t>
      </w:r>
    </w:p>
    <w:p w14:paraId="2DCF538E" w14:textId="77777777" w:rsidR="0050305B" w:rsidRDefault="0050305B" w:rsidP="0050305B"/>
    <w:p w14:paraId="7E0A2F90" w14:textId="77777777" w:rsidR="00F84E30" w:rsidRDefault="00F84E30" w:rsidP="0050305B"/>
    <w:p w14:paraId="22941923" w14:textId="77777777" w:rsidR="00F84E30" w:rsidRDefault="00F84E30" w:rsidP="0050305B"/>
    <w:p w14:paraId="3F138B08" w14:textId="77777777" w:rsidR="00F84E30" w:rsidRDefault="00F84E30" w:rsidP="0050305B"/>
    <w:p w14:paraId="2EDA865C" w14:textId="77777777" w:rsidR="00F84E30" w:rsidRDefault="00F84E30" w:rsidP="0050305B"/>
    <w:p w14:paraId="00158D6A" w14:textId="77777777" w:rsidR="00F84E30" w:rsidRDefault="00F84E30" w:rsidP="0050305B"/>
    <w:p w14:paraId="5DA68304" w14:textId="77777777" w:rsidR="00F84E30" w:rsidRDefault="00F84E30" w:rsidP="0050305B"/>
    <w:p w14:paraId="2221A9AE" w14:textId="77777777" w:rsidR="00F84E30" w:rsidRDefault="00F84E30" w:rsidP="0050305B"/>
    <w:p w14:paraId="76AB926B" w14:textId="77777777" w:rsidR="00F84E30" w:rsidRDefault="00F84E30" w:rsidP="0050305B"/>
    <w:p w14:paraId="06863ED1" w14:textId="77777777" w:rsidR="00F84E30" w:rsidRDefault="00F84E30" w:rsidP="0050305B"/>
    <w:p w14:paraId="006F1B4F" w14:textId="77777777" w:rsidR="00F84E30" w:rsidRDefault="00F84E30" w:rsidP="0050305B"/>
    <w:p w14:paraId="1AB9041E" w14:textId="77777777" w:rsidR="00F84E30" w:rsidRDefault="00F84E30" w:rsidP="0050305B"/>
    <w:p w14:paraId="10121F1D" w14:textId="77777777" w:rsidR="00F84E30" w:rsidRDefault="00F84E30" w:rsidP="0050305B"/>
    <w:p w14:paraId="1B545309" w14:textId="77777777" w:rsidR="00F84E30" w:rsidRDefault="00F84E30" w:rsidP="0050305B"/>
    <w:p w14:paraId="2B4B183F" w14:textId="77777777" w:rsidR="00F84E30" w:rsidRDefault="00F84E30" w:rsidP="0050305B"/>
    <w:p w14:paraId="15678837" w14:textId="77777777" w:rsidR="00F84E30" w:rsidRDefault="00F84E30" w:rsidP="0050305B"/>
    <w:p w14:paraId="43822B8E" w14:textId="77777777" w:rsidR="00F84E30" w:rsidRDefault="00F84E30" w:rsidP="0050305B"/>
    <w:p w14:paraId="373F2890" w14:textId="77777777" w:rsidR="00F84E30" w:rsidRDefault="00F84E30" w:rsidP="0050305B"/>
    <w:p w14:paraId="6C6303B3" w14:textId="77777777" w:rsidR="00F84E30" w:rsidRDefault="00F84E30" w:rsidP="0050305B"/>
    <w:p w14:paraId="4F3E88ED" w14:textId="77777777" w:rsidR="00F84E30" w:rsidRDefault="00F84E30" w:rsidP="0050305B"/>
    <w:p w14:paraId="035C4203" w14:textId="77777777" w:rsidR="00F84E30" w:rsidRDefault="00F84E30" w:rsidP="0050305B"/>
    <w:p w14:paraId="5F4FDC83" w14:textId="77777777" w:rsidR="00F84E30" w:rsidRDefault="00F84E30" w:rsidP="0050305B"/>
    <w:p w14:paraId="720F4229" w14:textId="77777777" w:rsidR="00F84E30" w:rsidRPr="00F84E30" w:rsidRDefault="00F84E30" w:rsidP="00F84E30">
      <w:pPr>
        <w:rPr>
          <w:b/>
          <w:bCs/>
        </w:rPr>
      </w:pPr>
      <w:r w:rsidRPr="00F84E30">
        <w:rPr>
          <w:b/>
          <w:bCs/>
        </w:rPr>
        <w:t>Part VIII — Security, Safety, &amp; Compliance</w:t>
      </w:r>
    </w:p>
    <w:p w14:paraId="4E6A03E6" w14:textId="77777777" w:rsidR="00F84E30" w:rsidRPr="00F84E30" w:rsidRDefault="00F84E30" w:rsidP="00F84E30">
      <w:pPr>
        <w:rPr>
          <w:b/>
          <w:bCs/>
        </w:rPr>
      </w:pPr>
      <w:r w:rsidRPr="00F84E30">
        <w:rPr>
          <w:b/>
          <w:bCs/>
        </w:rPr>
        <w:t>Chapter 21. Compliance Engineering — mapping EU AI Act/SOC2/ISO to VIF/SEG artifacts, retention vs. minimization, and incident response</w:t>
      </w:r>
    </w:p>
    <w:p w14:paraId="542462B3" w14:textId="77777777" w:rsidR="00F84E30" w:rsidRPr="00F84E30" w:rsidRDefault="00F84E30" w:rsidP="00F84E30">
      <w:r w:rsidRPr="00F84E30">
        <w:t xml:space="preserve">Aim. Make compliance </w:t>
      </w:r>
      <w:r w:rsidRPr="00F84E30">
        <w:rPr>
          <w:b/>
          <w:bCs/>
        </w:rPr>
        <w:t>provable-by-construction</w:t>
      </w:r>
      <w:r w:rsidRPr="00F84E30">
        <w:t xml:space="preserve">. Every control is a </w:t>
      </w:r>
      <w:r w:rsidRPr="00F84E30">
        <w:rPr>
          <w:b/>
          <w:bCs/>
        </w:rPr>
        <w:t>plan step (APOE)</w:t>
      </w:r>
      <w:r w:rsidRPr="00F84E30">
        <w:t xml:space="preserve">, every decision is a </w:t>
      </w:r>
      <w:r w:rsidRPr="00F84E30">
        <w:rPr>
          <w:b/>
          <w:bCs/>
        </w:rPr>
        <w:t>witness (VIF)</w:t>
      </w:r>
      <w:r w:rsidRPr="00F84E30">
        <w:t xml:space="preserve">, and every artifact and handshake lands in the </w:t>
      </w:r>
      <w:r w:rsidRPr="00F84E30">
        <w:rPr>
          <w:b/>
          <w:bCs/>
        </w:rPr>
        <w:t>Shared Evidence Graph (SEG)</w:t>
      </w:r>
      <w:r w:rsidRPr="00F84E30">
        <w:t xml:space="preserve"> for export, replay, and audit.</w:t>
      </w:r>
    </w:p>
    <w:p w14:paraId="12EB4632" w14:textId="77777777" w:rsidR="00F84E30" w:rsidRPr="00F84E30" w:rsidRDefault="00000000" w:rsidP="00F84E30">
      <w:r>
        <w:pict w14:anchorId="43C83B39">
          <v:rect id="_x0000_i1353" style="width:0;height:1.5pt" o:hralign="center" o:hrstd="t" o:hr="t" fillcolor="#a0a0a0" stroked="f"/>
        </w:pict>
      </w:r>
    </w:p>
    <w:p w14:paraId="66F0A57B" w14:textId="77777777" w:rsidR="00F84E30" w:rsidRPr="00F84E30" w:rsidRDefault="00F84E30" w:rsidP="00F84E30">
      <w:pPr>
        <w:rPr>
          <w:b/>
          <w:bCs/>
        </w:rPr>
      </w:pPr>
      <w:r w:rsidRPr="00F84E30">
        <w:rPr>
          <w:b/>
          <w:bCs/>
        </w:rPr>
        <w:t>21.0 Scope &amp; stance (not legal advice)</w:t>
      </w:r>
    </w:p>
    <w:p w14:paraId="39095E2A" w14:textId="77777777" w:rsidR="00F84E30" w:rsidRPr="00F84E30" w:rsidRDefault="00F84E30" w:rsidP="00F84E30">
      <w:r w:rsidRPr="00F84E30">
        <w:t xml:space="preserve">This chapter operationalizes common obligations from the </w:t>
      </w:r>
      <w:r w:rsidRPr="00F84E30">
        <w:rPr>
          <w:b/>
          <w:bCs/>
        </w:rPr>
        <w:t>EU AI Act</w:t>
      </w:r>
      <w:r w:rsidRPr="00F84E30">
        <w:t xml:space="preserve"> (risk-based duties), </w:t>
      </w:r>
      <w:r w:rsidRPr="00F84E30">
        <w:rPr>
          <w:b/>
          <w:bCs/>
        </w:rPr>
        <w:t>SOC 2</w:t>
      </w:r>
      <w:r w:rsidRPr="00F84E30">
        <w:t xml:space="preserve"> (Trust Services Criteria), and </w:t>
      </w:r>
      <w:r w:rsidRPr="00F84E30">
        <w:rPr>
          <w:b/>
          <w:bCs/>
        </w:rPr>
        <w:t>ISO</w:t>
      </w:r>
      <w:r w:rsidRPr="00F84E30">
        <w:t xml:space="preserve"> families (27001/27701/42001). We treat them as </w:t>
      </w:r>
      <w:r w:rsidRPr="00F84E30">
        <w:rPr>
          <w:b/>
          <w:bCs/>
        </w:rPr>
        <w:t>design constraints</w:t>
      </w:r>
      <w:r w:rsidRPr="00F84E30">
        <w:t xml:space="preserve"> that the platform satisfies with built-in mechanisms: VIF provenance, SEG lineage, κ-gating/abstention, HITL, DP/redaction, and guardrails-as-code.</w:t>
      </w:r>
    </w:p>
    <w:p w14:paraId="376E3C1D" w14:textId="77777777" w:rsidR="00F84E30" w:rsidRPr="00F84E30" w:rsidRDefault="00000000" w:rsidP="00F84E30">
      <w:r>
        <w:pict w14:anchorId="7394E022">
          <v:rect id="_x0000_i1354" style="width:0;height:1.5pt" o:hralign="center" o:hrstd="t" o:hr="t" fillcolor="#a0a0a0" stroked="f"/>
        </w:pict>
      </w:r>
    </w:p>
    <w:p w14:paraId="1B04E99F" w14:textId="77777777" w:rsidR="00F84E30" w:rsidRPr="00F84E30" w:rsidRDefault="00F84E30" w:rsidP="00F84E30">
      <w:pPr>
        <w:rPr>
          <w:b/>
          <w:bCs/>
        </w:rPr>
      </w:pPr>
      <w:r w:rsidRPr="00F84E30">
        <w:rPr>
          <w:b/>
          <w:bCs/>
        </w:rPr>
        <w:t>21.1 EU AI Act — control objectives → platform mappings</w:t>
      </w:r>
    </w:p>
    <w:p w14:paraId="26833E5F" w14:textId="77777777" w:rsidR="00F84E30" w:rsidRPr="00F84E30" w:rsidRDefault="00F84E30" w:rsidP="00F84E30">
      <w:r w:rsidRPr="00F84E30">
        <w:t xml:space="preserve">We avoid article-by-article replication and instead bind </w:t>
      </w:r>
      <w:r w:rsidRPr="00F84E30">
        <w:rPr>
          <w:b/>
          <w:bCs/>
        </w:rPr>
        <w:t>recurring obligations</w:t>
      </w:r>
      <w:r w:rsidRPr="00F84E30">
        <w:t xml:space="preserve"> to concrete system levers. Use export packs (21.7) to assemble regulator-ready bundles.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3459"/>
        <w:gridCol w:w="3615"/>
      </w:tblGrid>
      <w:tr w:rsidR="00F84E30" w:rsidRPr="00F84E30" w14:paraId="7A638ECB" w14:textId="77777777">
        <w:trPr>
          <w:tblHeader/>
          <w:tblCellSpacing w:w="15" w:type="dxa"/>
        </w:trPr>
        <w:tc>
          <w:tcPr>
            <w:tcW w:w="0" w:type="auto"/>
            <w:vAlign w:val="center"/>
            <w:hideMark/>
          </w:tcPr>
          <w:p w14:paraId="13FC928A" w14:textId="77777777" w:rsidR="00F84E30" w:rsidRPr="00F84E30" w:rsidRDefault="00F84E30" w:rsidP="00F84E30">
            <w:pPr>
              <w:rPr>
                <w:b/>
                <w:bCs/>
              </w:rPr>
            </w:pPr>
            <w:r w:rsidRPr="00F84E30">
              <w:rPr>
                <w:b/>
                <w:bCs/>
              </w:rPr>
              <w:t>EU AI Act obligation (concept)</w:t>
            </w:r>
          </w:p>
        </w:tc>
        <w:tc>
          <w:tcPr>
            <w:tcW w:w="0" w:type="auto"/>
            <w:vAlign w:val="center"/>
            <w:hideMark/>
          </w:tcPr>
          <w:p w14:paraId="5B8E6B4F" w14:textId="77777777" w:rsidR="00F84E30" w:rsidRPr="00F84E30" w:rsidRDefault="00F84E30" w:rsidP="00F84E30">
            <w:pPr>
              <w:rPr>
                <w:b/>
                <w:bCs/>
              </w:rPr>
            </w:pPr>
            <w:r w:rsidRPr="00F84E30">
              <w:rPr>
                <w:b/>
                <w:bCs/>
              </w:rPr>
              <w:t>What it means in practice</w:t>
            </w:r>
          </w:p>
        </w:tc>
        <w:tc>
          <w:tcPr>
            <w:tcW w:w="0" w:type="auto"/>
            <w:vAlign w:val="center"/>
            <w:hideMark/>
          </w:tcPr>
          <w:p w14:paraId="01B791DD" w14:textId="77777777" w:rsidR="00F84E30" w:rsidRPr="00F84E30" w:rsidRDefault="00F84E30" w:rsidP="00F84E30">
            <w:pPr>
              <w:rPr>
                <w:b/>
                <w:bCs/>
              </w:rPr>
            </w:pPr>
            <w:r w:rsidRPr="00F84E30">
              <w:rPr>
                <w:b/>
                <w:bCs/>
              </w:rPr>
              <w:t>AIMOS/APOE mechanism</w:t>
            </w:r>
          </w:p>
        </w:tc>
      </w:tr>
      <w:tr w:rsidR="00F84E30" w:rsidRPr="00F84E30" w14:paraId="4C9AB056" w14:textId="77777777">
        <w:trPr>
          <w:tblCellSpacing w:w="15" w:type="dxa"/>
        </w:trPr>
        <w:tc>
          <w:tcPr>
            <w:tcW w:w="0" w:type="auto"/>
            <w:vAlign w:val="center"/>
            <w:hideMark/>
          </w:tcPr>
          <w:p w14:paraId="5869F4D6" w14:textId="77777777" w:rsidR="00F84E30" w:rsidRPr="00F84E30" w:rsidRDefault="00F84E30" w:rsidP="00F84E30">
            <w:r w:rsidRPr="00F84E30">
              <w:rPr>
                <w:b/>
                <w:bCs/>
              </w:rPr>
              <w:t>Risk management &amp; data governance</w:t>
            </w:r>
          </w:p>
        </w:tc>
        <w:tc>
          <w:tcPr>
            <w:tcW w:w="0" w:type="auto"/>
            <w:vAlign w:val="center"/>
            <w:hideMark/>
          </w:tcPr>
          <w:p w14:paraId="73E2A6A8" w14:textId="77777777" w:rsidR="00F84E30" w:rsidRPr="00F84E30" w:rsidRDefault="00F84E30" w:rsidP="00F84E30">
            <w:r w:rsidRPr="00F84E30">
              <w:t>Identify use-case risk, validate data quality, track shifts</w:t>
            </w:r>
          </w:p>
        </w:tc>
        <w:tc>
          <w:tcPr>
            <w:tcW w:w="0" w:type="auto"/>
            <w:vAlign w:val="center"/>
            <w:hideMark/>
          </w:tcPr>
          <w:p w14:paraId="592070F8" w14:textId="77777777" w:rsidR="00F84E30" w:rsidRPr="00F84E30" w:rsidRDefault="00F84E30" w:rsidP="00F84E30">
            <w:r w:rsidRPr="00F84E30">
              <w:rPr>
                <w:b/>
                <w:bCs/>
              </w:rPr>
              <w:t>SEG</w:t>
            </w:r>
            <w:r w:rsidRPr="00F84E30">
              <w:t xml:space="preserve">: risk register nodes; </w:t>
            </w:r>
            <w:r w:rsidRPr="00F84E30">
              <w:rPr>
                <w:b/>
                <w:bCs/>
              </w:rPr>
              <w:t>CMC</w:t>
            </w:r>
            <w:r w:rsidRPr="00F84E30">
              <w:t xml:space="preserve">: data lineage (sources, redactions, DP ε/δ); </w:t>
            </w:r>
            <w:r w:rsidRPr="00F84E30">
              <w:rPr>
                <w:b/>
                <w:bCs/>
              </w:rPr>
              <w:t>HITL</w:t>
            </w:r>
            <w:r w:rsidRPr="00F84E30">
              <w:t xml:space="preserve"> for high-risk plans</w:t>
            </w:r>
          </w:p>
        </w:tc>
      </w:tr>
      <w:tr w:rsidR="00F84E30" w:rsidRPr="00F84E30" w14:paraId="083DFC1C" w14:textId="77777777">
        <w:trPr>
          <w:tblCellSpacing w:w="15" w:type="dxa"/>
        </w:trPr>
        <w:tc>
          <w:tcPr>
            <w:tcW w:w="0" w:type="auto"/>
            <w:vAlign w:val="center"/>
            <w:hideMark/>
          </w:tcPr>
          <w:p w14:paraId="656BAFB4" w14:textId="77777777" w:rsidR="00F84E30" w:rsidRPr="00F84E30" w:rsidRDefault="00F84E30" w:rsidP="00F84E30">
            <w:r w:rsidRPr="00F84E30">
              <w:rPr>
                <w:b/>
                <w:bCs/>
              </w:rPr>
              <w:t>Technical documentation</w:t>
            </w:r>
          </w:p>
        </w:tc>
        <w:tc>
          <w:tcPr>
            <w:tcW w:w="0" w:type="auto"/>
            <w:vAlign w:val="center"/>
            <w:hideMark/>
          </w:tcPr>
          <w:p w14:paraId="6F406BC6" w14:textId="77777777" w:rsidR="00F84E30" w:rsidRPr="00F84E30" w:rsidRDefault="00F84E30" w:rsidP="00F84E30">
            <w:r w:rsidRPr="00F84E30">
              <w:t>Keep up-to-date specs, model cards, data sheets, test evidence</w:t>
            </w:r>
          </w:p>
        </w:tc>
        <w:tc>
          <w:tcPr>
            <w:tcW w:w="0" w:type="auto"/>
            <w:vAlign w:val="center"/>
            <w:hideMark/>
          </w:tcPr>
          <w:p w14:paraId="15736D8A" w14:textId="77777777" w:rsidR="00F84E30" w:rsidRPr="00F84E30" w:rsidRDefault="00F84E30" w:rsidP="00F84E30">
            <w:r w:rsidRPr="00F84E30">
              <w:rPr>
                <w:b/>
                <w:bCs/>
              </w:rPr>
              <w:t>SDF-CVF</w:t>
            </w:r>
            <w:r w:rsidRPr="00F84E30">
              <w:t xml:space="preserve">: atomic commits across code/docs/tests; </w:t>
            </w:r>
            <w:r w:rsidRPr="00F84E30">
              <w:rPr>
                <w:b/>
                <w:bCs/>
              </w:rPr>
              <w:t>VIF</w:t>
            </w:r>
            <w:r w:rsidRPr="00F84E30">
              <w:t xml:space="preserve">: model id, weights hash, prompt template hash; </w:t>
            </w:r>
            <w:r w:rsidRPr="00F84E30">
              <w:rPr>
                <w:b/>
                <w:bCs/>
              </w:rPr>
              <w:t>Export packs</w:t>
            </w:r>
          </w:p>
        </w:tc>
      </w:tr>
      <w:tr w:rsidR="00F84E30" w:rsidRPr="00F84E30" w14:paraId="10D37F71" w14:textId="77777777">
        <w:trPr>
          <w:tblCellSpacing w:w="15" w:type="dxa"/>
        </w:trPr>
        <w:tc>
          <w:tcPr>
            <w:tcW w:w="0" w:type="auto"/>
            <w:vAlign w:val="center"/>
            <w:hideMark/>
          </w:tcPr>
          <w:p w14:paraId="4CFD81C2" w14:textId="77777777" w:rsidR="00F84E30" w:rsidRPr="00F84E30" w:rsidRDefault="00F84E30" w:rsidP="00F84E30">
            <w:r w:rsidRPr="00F84E30">
              <w:rPr>
                <w:b/>
                <w:bCs/>
              </w:rPr>
              <w:lastRenderedPageBreak/>
              <w:t>Record-keeping / logging</w:t>
            </w:r>
          </w:p>
        </w:tc>
        <w:tc>
          <w:tcPr>
            <w:tcW w:w="0" w:type="auto"/>
            <w:vAlign w:val="center"/>
            <w:hideMark/>
          </w:tcPr>
          <w:p w14:paraId="3467C32C" w14:textId="77777777" w:rsidR="00F84E30" w:rsidRPr="00F84E30" w:rsidRDefault="00F84E30" w:rsidP="00F84E30">
            <w:r w:rsidRPr="00F84E30">
              <w:t>Maintain traceable logs of decisions and model/tool usage</w:t>
            </w:r>
          </w:p>
        </w:tc>
        <w:tc>
          <w:tcPr>
            <w:tcW w:w="0" w:type="auto"/>
            <w:vAlign w:val="center"/>
            <w:hideMark/>
          </w:tcPr>
          <w:p w14:paraId="0BB744B5" w14:textId="77777777" w:rsidR="00F84E30" w:rsidRPr="00F84E30" w:rsidRDefault="00F84E30" w:rsidP="00F84E30">
            <w:r w:rsidRPr="00F84E30">
              <w:rPr>
                <w:b/>
                <w:bCs/>
              </w:rPr>
              <w:t>VIF</w:t>
            </w:r>
            <w:r w:rsidRPr="00F84E30">
              <w:t xml:space="preserve"> events for every step; </w:t>
            </w:r>
            <w:r w:rsidRPr="00F84E30">
              <w:rPr>
                <w:b/>
                <w:bCs/>
              </w:rPr>
              <w:t>SEG</w:t>
            </w:r>
            <w:r w:rsidRPr="00F84E30">
              <w:t xml:space="preserve"> time-slicing; signed snapshots; capability-token logs</w:t>
            </w:r>
          </w:p>
        </w:tc>
      </w:tr>
      <w:tr w:rsidR="00F84E30" w:rsidRPr="00F84E30" w14:paraId="53F6F47D" w14:textId="77777777">
        <w:trPr>
          <w:tblCellSpacing w:w="15" w:type="dxa"/>
        </w:trPr>
        <w:tc>
          <w:tcPr>
            <w:tcW w:w="0" w:type="auto"/>
            <w:vAlign w:val="center"/>
            <w:hideMark/>
          </w:tcPr>
          <w:p w14:paraId="1CCCC18F" w14:textId="77777777" w:rsidR="00F84E30" w:rsidRPr="00F84E30" w:rsidRDefault="00F84E30" w:rsidP="00F84E30">
            <w:r w:rsidRPr="00F84E30">
              <w:rPr>
                <w:b/>
                <w:bCs/>
              </w:rPr>
              <w:t>Transparency</w:t>
            </w:r>
          </w:p>
        </w:tc>
        <w:tc>
          <w:tcPr>
            <w:tcW w:w="0" w:type="auto"/>
            <w:vAlign w:val="center"/>
            <w:hideMark/>
          </w:tcPr>
          <w:p w14:paraId="762A4491" w14:textId="77777777" w:rsidR="00F84E30" w:rsidRPr="00F84E30" w:rsidRDefault="00F84E30" w:rsidP="00F84E30">
            <w:r w:rsidRPr="00F84E30">
              <w:t>Notify users of AI use; label synthetic content</w:t>
            </w:r>
          </w:p>
        </w:tc>
        <w:tc>
          <w:tcPr>
            <w:tcW w:w="0" w:type="auto"/>
            <w:vAlign w:val="center"/>
            <w:hideMark/>
          </w:tcPr>
          <w:p w14:paraId="4E9562AA" w14:textId="77777777" w:rsidR="00F84E30" w:rsidRPr="00F84E30" w:rsidRDefault="00F84E30" w:rsidP="00F84E30">
            <w:r w:rsidRPr="00F84E30">
              <w:rPr>
                <w:b/>
                <w:bCs/>
              </w:rPr>
              <w:t>Render layer</w:t>
            </w:r>
            <w:r w:rsidRPr="00F84E30">
              <w:t xml:space="preserve">: “AI-generated” affordance; </w:t>
            </w:r>
            <w:r w:rsidRPr="00F84E30">
              <w:rPr>
                <w:b/>
                <w:bCs/>
              </w:rPr>
              <w:t>VIF</w:t>
            </w:r>
            <w:r w:rsidRPr="00F84E30">
              <w:t xml:space="preserve"> embeds generator metadata; </w:t>
            </w:r>
            <w:r w:rsidRPr="00F84E30">
              <w:rPr>
                <w:b/>
                <w:bCs/>
              </w:rPr>
              <w:t>policy-prefix</w:t>
            </w:r>
            <w:r w:rsidRPr="00F84E30">
              <w:t xml:space="preserve"> signed</w:t>
            </w:r>
          </w:p>
        </w:tc>
      </w:tr>
      <w:tr w:rsidR="00F84E30" w:rsidRPr="00F84E30" w14:paraId="3FF23D8E" w14:textId="77777777">
        <w:trPr>
          <w:tblCellSpacing w:w="15" w:type="dxa"/>
        </w:trPr>
        <w:tc>
          <w:tcPr>
            <w:tcW w:w="0" w:type="auto"/>
            <w:vAlign w:val="center"/>
            <w:hideMark/>
          </w:tcPr>
          <w:p w14:paraId="440E4C5B" w14:textId="77777777" w:rsidR="00F84E30" w:rsidRPr="00F84E30" w:rsidRDefault="00F84E30" w:rsidP="00F84E30">
            <w:r w:rsidRPr="00F84E30">
              <w:rPr>
                <w:b/>
                <w:bCs/>
              </w:rPr>
              <w:t>Human oversight</w:t>
            </w:r>
          </w:p>
        </w:tc>
        <w:tc>
          <w:tcPr>
            <w:tcW w:w="0" w:type="auto"/>
            <w:vAlign w:val="center"/>
            <w:hideMark/>
          </w:tcPr>
          <w:p w14:paraId="73941CF1" w14:textId="77777777" w:rsidR="00F84E30" w:rsidRPr="00F84E30" w:rsidRDefault="00F84E30" w:rsidP="00F84E30">
            <w:r w:rsidRPr="00F84E30">
              <w:t>Enable intervention, overrides, and fail-safes</w:t>
            </w:r>
          </w:p>
        </w:tc>
        <w:tc>
          <w:tcPr>
            <w:tcW w:w="0" w:type="auto"/>
            <w:vAlign w:val="center"/>
            <w:hideMark/>
          </w:tcPr>
          <w:p w14:paraId="14273A3F" w14:textId="77777777" w:rsidR="00F84E30" w:rsidRPr="00F84E30" w:rsidRDefault="00F84E30" w:rsidP="00F84E30">
            <w:r w:rsidRPr="00F84E30">
              <w:rPr>
                <w:b/>
                <w:bCs/>
              </w:rPr>
              <w:t>ACL</w:t>
            </w:r>
            <w:r w:rsidRPr="00F84E30">
              <w:t xml:space="preserve">: κ-gating → abstain/contain; </w:t>
            </w:r>
            <w:r w:rsidRPr="00F84E30">
              <w:rPr>
                <w:b/>
                <w:bCs/>
              </w:rPr>
              <w:t>HITL</w:t>
            </w:r>
            <w:r w:rsidRPr="00F84E30">
              <w:t xml:space="preserve"> two-key approvals; </w:t>
            </w:r>
            <w:r w:rsidRPr="00F84E30">
              <w:rPr>
                <w:b/>
                <w:bCs/>
              </w:rPr>
              <w:t>quarantine mode</w:t>
            </w:r>
          </w:p>
        </w:tc>
      </w:tr>
      <w:tr w:rsidR="00F84E30" w:rsidRPr="00F84E30" w14:paraId="7762DF0B" w14:textId="77777777">
        <w:trPr>
          <w:tblCellSpacing w:w="15" w:type="dxa"/>
        </w:trPr>
        <w:tc>
          <w:tcPr>
            <w:tcW w:w="0" w:type="auto"/>
            <w:vAlign w:val="center"/>
            <w:hideMark/>
          </w:tcPr>
          <w:p w14:paraId="4B30530B" w14:textId="77777777" w:rsidR="00F84E30" w:rsidRPr="00F84E30" w:rsidRDefault="00F84E30" w:rsidP="00F84E30">
            <w:r w:rsidRPr="00F84E30">
              <w:rPr>
                <w:b/>
                <w:bCs/>
              </w:rPr>
              <w:t>Robustness &amp; cybersecurity</w:t>
            </w:r>
          </w:p>
        </w:tc>
        <w:tc>
          <w:tcPr>
            <w:tcW w:w="0" w:type="auto"/>
            <w:vAlign w:val="center"/>
            <w:hideMark/>
          </w:tcPr>
          <w:p w14:paraId="17EE9A66" w14:textId="77777777" w:rsidR="00F84E30" w:rsidRPr="00F84E30" w:rsidRDefault="00F84E30" w:rsidP="00F84E30">
            <w:r w:rsidRPr="00F84E30">
              <w:t>Resist injection/SSRF/exfiltration; test for failures</w:t>
            </w:r>
          </w:p>
        </w:tc>
        <w:tc>
          <w:tcPr>
            <w:tcW w:w="0" w:type="auto"/>
            <w:vAlign w:val="center"/>
            <w:hideMark/>
          </w:tcPr>
          <w:p w14:paraId="37A606E2" w14:textId="77777777" w:rsidR="00F84E30" w:rsidRPr="00F84E30" w:rsidRDefault="00F84E30" w:rsidP="00F84E30">
            <w:r w:rsidRPr="00F84E30">
              <w:rPr>
                <w:b/>
                <w:bCs/>
              </w:rPr>
              <w:t>Guardrails</w:t>
            </w:r>
            <w:r w:rsidRPr="00F84E30">
              <w:t xml:space="preserve"> (Ch.20), red-team suites; </w:t>
            </w:r>
            <w:r w:rsidRPr="00F84E30">
              <w:rPr>
                <w:b/>
                <w:bCs/>
              </w:rPr>
              <w:t>canary agents</w:t>
            </w:r>
            <w:r w:rsidRPr="00F84E30">
              <w:t xml:space="preserve">; </w:t>
            </w:r>
            <w:r w:rsidRPr="00F84E30">
              <w:rPr>
                <w:b/>
                <w:bCs/>
              </w:rPr>
              <w:t>CapTok</w:t>
            </w:r>
            <w:r w:rsidRPr="00F84E30">
              <w:t xml:space="preserve"> + sandboxes</w:t>
            </w:r>
          </w:p>
        </w:tc>
      </w:tr>
      <w:tr w:rsidR="00F84E30" w:rsidRPr="00F84E30" w14:paraId="2BF56D49" w14:textId="77777777">
        <w:trPr>
          <w:tblCellSpacing w:w="15" w:type="dxa"/>
        </w:trPr>
        <w:tc>
          <w:tcPr>
            <w:tcW w:w="0" w:type="auto"/>
            <w:vAlign w:val="center"/>
            <w:hideMark/>
          </w:tcPr>
          <w:p w14:paraId="2713AC1F" w14:textId="77777777" w:rsidR="00F84E30" w:rsidRPr="00F84E30" w:rsidRDefault="00F84E30" w:rsidP="00F84E30">
            <w:r w:rsidRPr="00F84E30">
              <w:rPr>
                <w:b/>
                <w:bCs/>
              </w:rPr>
              <w:t>Accuracy &amp; performance monitoring</w:t>
            </w:r>
          </w:p>
        </w:tc>
        <w:tc>
          <w:tcPr>
            <w:tcW w:w="0" w:type="auto"/>
            <w:vAlign w:val="center"/>
            <w:hideMark/>
          </w:tcPr>
          <w:p w14:paraId="38BEF64E" w14:textId="77777777" w:rsidR="00F84E30" w:rsidRPr="00F84E30" w:rsidRDefault="00F84E30" w:rsidP="00F84E30">
            <w:r w:rsidRPr="00F84E30">
              <w:t>Measure, calibrate, and watch drift</w:t>
            </w:r>
          </w:p>
        </w:tc>
        <w:tc>
          <w:tcPr>
            <w:tcW w:w="0" w:type="auto"/>
            <w:vAlign w:val="center"/>
            <w:hideMark/>
          </w:tcPr>
          <w:p w14:paraId="10FBEE66" w14:textId="77777777" w:rsidR="00F84E30" w:rsidRPr="00F84E30" w:rsidRDefault="00F84E30" w:rsidP="00F84E30">
            <w:r w:rsidRPr="00F84E30">
              <w:rPr>
                <w:b/>
                <w:bCs/>
              </w:rPr>
              <w:t>UQ/ECE</w:t>
            </w:r>
            <w:r w:rsidRPr="00F84E30">
              <w:t xml:space="preserve"> metrics; </w:t>
            </w:r>
            <w:r w:rsidRPr="00F84E30">
              <w:rPr>
                <w:b/>
                <w:bCs/>
              </w:rPr>
              <w:t>RS/QS</w:t>
            </w:r>
            <w:r w:rsidRPr="00F84E30">
              <w:t xml:space="preserve"> dashboards; </w:t>
            </w:r>
            <w:r w:rsidRPr="00F84E30">
              <w:rPr>
                <w:b/>
                <w:bCs/>
              </w:rPr>
              <w:t>Stream/long-horizon</w:t>
            </w:r>
            <w:r w:rsidRPr="00F84E30">
              <w:t xml:space="preserve"> evals</w:t>
            </w:r>
          </w:p>
        </w:tc>
      </w:tr>
      <w:tr w:rsidR="00F84E30" w:rsidRPr="00F84E30" w14:paraId="49D0AF66" w14:textId="77777777">
        <w:trPr>
          <w:tblCellSpacing w:w="15" w:type="dxa"/>
        </w:trPr>
        <w:tc>
          <w:tcPr>
            <w:tcW w:w="0" w:type="auto"/>
            <w:vAlign w:val="center"/>
            <w:hideMark/>
          </w:tcPr>
          <w:p w14:paraId="016E6623" w14:textId="77777777" w:rsidR="00F84E30" w:rsidRPr="00F84E30" w:rsidRDefault="00F84E30" w:rsidP="00F84E30">
            <w:r w:rsidRPr="00F84E30">
              <w:rPr>
                <w:b/>
                <w:bCs/>
              </w:rPr>
              <w:t>Post-market monitoring &amp; incident reporting</w:t>
            </w:r>
          </w:p>
        </w:tc>
        <w:tc>
          <w:tcPr>
            <w:tcW w:w="0" w:type="auto"/>
            <w:vAlign w:val="center"/>
            <w:hideMark/>
          </w:tcPr>
          <w:p w14:paraId="0350ED50" w14:textId="77777777" w:rsidR="00F84E30" w:rsidRPr="00F84E30" w:rsidRDefault="00F84E30" w:rsidP="00F84E30">
            <w:r w:rsidRPr="00F84E30">
              <w:t>Detect/triage/report harmful events</w:t>
            </w:r>
          </w:p>
        </w:tc>
        <w:tc>
          <w:tcPr>
            <w:tcW w:w="0" w:type="auto"/>
            <w:vAlign w:val="center"/>
            <w:hideMark/>
          </w:tcPr>
          <w:p w14:paraId="52ACCA10" w14:textId="77777777" w:rsidR="00F84E30" w:rsidRPr="00F84E30" w:rsidRDefault="00F84E30" w:rsidP="00F84E30">
            <w:r w:rsidRPr="00F84E30">
              <w:rPr>
                <w:b/>
                <w:bCs/>
              </w:rPr>
              <w:t>Incident flows</w:t>
            </w:r>
            <w:r w:rsidRPr="00F84E30">
              <w:t xml:space="preserve"> (21.6); </w:t>
            </w:r>
            <w:r w:rsidRPr="00F84E30">
              <w:rPr>
                <w:b/>
                <w:bCs/>
              </w:rPr>
              <w:t>SEG</w:t>
            </w:r>
            <w:r w:rsidRPr="00F84E30">
              <w:t xml:space="preserve"> incident graph; exportable notifications</w:t>
            </w:r>
          </w:p>
        </w:tc>
      </w:tr>
    </w:tbl>
    <w:p w14:paraId="65E5B6A4" w14:textId="77777777" w:rsidR="00F84E30" w:rsidRPr="00F84E30" w:rsidRDefault="00F84E30" w:rsidP="00F84E30">
      <w:r w:rsidRPr="00F84E30">
        <w:rPr>
          <w:b/>
          <w:bCs/>
        </w:rPr>
        <w:t>Retention note.</w:t>
      </w:r>
      <w:r w:rsidRPr="00F84E30">
        <w:t xml:space="preserve"> Where law or sector rules prescribe log retention, use </w:t>
      </w:r>
      <w:r w:rsidRPr="00F84E30">
        <w:rPr>
          <w:b/>
          <w:bCs/>
        </w:rPr>
        <w:t>SEG retention policies</w:t>
      </w:r>
      <w:r w:rsidRPr="00F84E30">
        <w:t xml:space="preserve"> (21.4) to set per-tenant, per-artifact TTLs and legal holds. (When in doubt, keep logs only as long as necessary for the declared purpose and regulatory duty.)</w:t>
      </w:r>
    </w:p>
    <w:p w14:paraId="389CA292" w14:textId="77777777" w:rsidR="00F84E30" w:rsidRPr="00F84E30" w:rsidRDefault="00000000" w:rsidP="00F84E30">
      <w:r>
        <w:pict w14:anchorId="31675DCE">
          <v:rect id="_x0000_i1355" style="width:0;height:1.5pt" o:hralign="center" o:hrstd="t" o:hr="t" fillcolor="#a0a0a0" stroked="f"/>
        </w:pict>
      </w:r>
    </w:p>
    <w:p w14:paraId="6C159194" w14:textId="77777777" w:rsidR="00F84E30" w:rsidRPr="00F84E30" w:rsidRDefault="00F84E30" w:rsidP="00F84E30">
      <w:pPr>
        <w:rPr>
          <w:b/>
          <w:bCs/>
        </w:rPr>
      </w:pPr>
      <w:r w:rsidRPr="00F84E30">
        <w:rPr>
          <w:b/>
          <w:bCs/>
        </w:rPr>
        <w:t>21.2 SOC 2 — Trust Services Criteria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3430"/>
        <w:gridCol w:w="4042"/>
      </w:tblGrid>
      <w:tr w:rsidR="00F84E30" w:rsidRPr="00F84E30" w14:paraId="6A6130EF" w14:textId="77777777">
        <w:trPr>
          <w:tblHeader/>
          <w:tblCellSpacing w:w="15" w:type="dxa"/>
        </w:trPr>
        <w:tc>
          <w:tcPr>
            <w:tcW w:w="0" w:type="auto"/>
            <w:vAlign w:val="center"/>
            <w:hideMark/>
          </w:tcPr>
          <w:p w14:paraId="127ED31B" w14:textId="77777777" w:rsidR="00F84E30" w:rsidRPr="00F84E30" w:rsidRDefault="00F84E30" w:rsidP="00F84E30">
            <w:pPr>
              <w:rPr>
                <w:b/>
                <w:bCs/>
              </w:rPr>
            </w:pPr>
            <w:r w:rsidRPr="00F84E30">
              <w:rPr>
                <w:b/>
                <w:bCs/>
              </w:rPr>
              <w:t>SOC 2 TSC</w:t>
            </w:r>
          </w:p>
        </w:tc>
        <w:tc>
          <w:tcPr>
            <w:tcW w:w="0" w:type="auto"/>
            <w:vAlign w:val="center"/>
            <w:hideMark/>
          </w:tcPr>
          <w:p w14:paraId="26755B7F" w14:textId="77777777" w:rsidR="00F84E30" w:rsidRPr="00F84E30" w:rsidRDefault="00F84E30" w:rsidP="00F84E30">
            <w:pPr>
              <w:rPr>
                <w:b/>
                <w:bCs/>
              </w:rPr>
            </w:pPr>
            <w:r w:rsidRPr="00F84E30">
              <w:rPr>
                <w:b/>
                <w:bCs/>
              </w:rPr>
              <w:t>Control focus</w:t>
            </w:r>
          </w:p>
        </w:tc>
        <w:tc>
          <w:tcPr>
            <w:tcW w:w="0" w:type="auto"/>
            <w:vAlign w:val="center"/>
            <w:hideMark/>
          </w:tcPr>
          <w:p w14:paraId="7F43E2D0" w14:textId="77777777" w:rsidR="00F84E30" w:rsidRPr="00F84E30" w:rsidRDefault="00F84E30" w:rsidP="00F84E30">
            <w:pPr>
              <w:rPr>
                <w:b/>
                <w:bCs/>
              </w:rPr>
            </w:pPr>
            <w:r w:rsidRPr="00F84E30">
              <w:rPr>
                <w:b/>
                <w:bCs/>
              </w:rPr>
              <w:t>Evidence in AIMOS/APOE</w:t>
            </w:r>
          </w:p>
        </w:tc>
      </w:tr>
      <w:tr w:rsidR="00F84E30" w:rsidRPr="00F84E30" w14:paraId="67F28F55" w14:textId="77777777">
        <w:trPr>
          <w:tblCellSpacing w:w="15" w:type="dxa"/>
        </w:trPr>
        <w:tc>
          <w:tcPr>
            <w:tcW w:w="0" w:type="auto"/>
            <w:vAlign w:val="center"/>
            <w:hideMark/>
          </w:tcPr>
          <w:p w14:paraId="2D9F25E7" w14:textId="77777777" w:rsidR="00F84E30" w:rsidRPr="00F84E30" w:rsidRDefault="00F84E30" w:rsidP="00F84E30">
            <w:r w:rsidRPr="00F84E30">
              <w:rPr>
                <w:b/>
                <w:bCs/>
              </w:rPr>
              <w:t>Security</w:t>
            </w:r>
          </w:p>
        </w:tc>
        <w:tc>
          <w:tcPr>
            <w:tcW w:w="0" w:type="auto"/>
            <w:vAlign w:val="center"/>
            <w:hideMark/>
          </w:tcPr>
          <w:p w14:paraId="4D7DEA08" w14:textId="77777777" w:rsidR="00F84E30" w:rsidRPr="00F84E30" w:rsidRDefault="00F84E30" w:rsidP="00F84E30">
            <w:r w:rsidRPr="00F84E30">
              <w:t>Access control, change mgmt, secure SDLC</w:t>
            </w:r>
          </w:p>
        </w:tc>
        <w:tc>
          <w:tcPr>
            <w:tcW w:w="0" w:type="auto"/>
            <w:vAlign w:val="center"/>
            <w:hideMark/>
          </w:tcPr>
          <w:p w14:paraId="728809F2" w14:textId="77777777" w:rsidR="00F84E30" w:rsidRPr="00F84E30" w:rsidRDefault="00F84E30" w:rsidP="00F84E30">
            <w:r w:rsidRPr="00F84E30">
              <w:rPr>
                <w:b/>
                <w:bCs/>
              </w:rPr>
              <w:t>ACL</w:t>
            </w:r>
            <w:r w:rsidRPr="00F84E30">
              <w:t xml:space="preserve"> capability tokens; </w:t>
            </w:r>
            <w:r w:rsidRPr="00F84E30">
              <w:rPr>
                <w:b/>
                <w:bCs/>
              </w:rPr>
              <w:t>SDF-CVF</w:t>
            </w:r>
            <w:r w:rsidRPr="00F84E30">
              <w:t xml:space="preserve"> gated changes; </w:t>
            </w:r>
            <w:r w:rsidRPr="00F84E30">
              <w:rPr>
                <w:b/>
                <w:bCs/>
              </w:rPr>
              <w:t>SBOM/SLSA</w:t>
            </w:r>
            <w:r w:rsidRPr="00F84E30">
              <w:t xml:space="preserve">; </w:t>
            </w:r>
            <w:r w:rsidRPr="00F84E30">
              <w:rPr>
                <w:b/>
                <w:bCs/>
              </w:rPr>
              <w:t>SEG</w:t>
            </w:r>
            <w:r w:rsidRPr="00F84E30">
              <w:t xml:space="preserve"> access events</w:t>
            </w:r>
          </w:p>
        </w:tc>
      </w:tr>
      <w:tr w:rsidR="00F84E30" w:rsidRPr="00F84E30" w14:paraId="41FFC639" w14:textId="77777777">
        <w:trPr>
          <w:tblCellSpacing w:w="15" w:type="dxa"/>
        </w:trPr>
        <w:tc>
          <w:tcPr>
            <w:tcW w:w="0" w:type="auto"/>
            <w:vAlign w:val="center"/>
            <w:hideMark/>
          </w:tcPr>
          <w:p w14:paraId="5F71AAFC" w14:textId="77777777" w:rsidR="00F84E30" w:rsidRPr="00F84E30" w:rsidRDefault="00F84E30" w:rsidP="00F84E30">
            <w:r w:rsidRPr="00F84E30">
              <w:rPr>
                <w:b/>
                <w:bCs/>
              </w:rPr>
              <w:lastRenderedPageBreak/>
              <w:t>Availability</w:t>
            </w:r>
          </w:p>
        </w:tc>
        <w:tc>
          <w:tcPr>
            <w:tcW w:w="0" w:type="auto"/>
            <w:vAlign w:val="center"/>
            <w:hideMark/>
          </w:tcPr>
          <w:p w14:paraId="26B97019" w14:textId="77777777" w:rsidR="00F84E30" w:rsidRPr="00F84E30" w:rsidRDefault="00F84E30" w:rsidP="00F84E30">
            <w:r w:rsidRPr="00F84E30">
              <w:t>Uptime, capacity, incident response</w:t>
            </w:r>
          </w:p>
        </w:tc>
        <w:tc>
          <w:tcPr>
            <w:tcW w:w="0" w:type="auto"/>
            <w:vAlign w:val="center"/>
            <w:hideMark/>
          </w:tcPr>
          <w:p w14:paraId="330E2DCC" w14:textId="77777777" w:rsidR="00F84E30" w:rsidRPr="00F84E30" w:rsidRDefault="00F84E30" w:rsidP="00F84E30">
            <w:r w:rsidRPr="00F84E30">
              <w:rPr>
                <w:b/>
                <w:bCs/>
              </w:rPr>
              <w:t>SLOs</w:t>
            </w:r>
            <w:r w:rsidRPr="00F84E30">
              <w:t xml:space="preserve"> + error budgets; </w:t>
            </w:r>
            <w:r w:rsidRPr="00F84E30">
              <w:rPr>
                <w:b/>
                <w:bCs/>
              </w:rPr>
              <w:t>incident runbooks</w:t>
            </w:r>
            <w:r w:rsidRPr="00F84E30">
              <w:t xml:space="preserve">; </w:t>
            </w:r>
            <w:r w:rsidRPr="00F84E30">
              <w:rPr>
                <w:b/>
                <w:bCs/>
              </w:rPr>
              <w:t>SEG</w:t>
            </w:r>
            <w:r w:rsidRPr="00F84E30">
              <w:t xml:space="preserve"> service health nodes</w:t>
            </w:r>
          </w:p>
        </w:tc>
      </w:tr>
      <w:tr w:rsidR="00F84E30" w:rsidRPr="00F84E30" w14:paraId="3AF02B6F" w14:textId="77777777">
        <w:trPr>
          <w:tblCellSpacing w:w="15" w:type="dxa"/>
        </w:trPr>
        <w:tc>
          <w:tcPr>
            <w:tcW w:w="0" w:type="auto"/>
            <w:vAlign w:val="center"/>
            <w:hideMark/>
          </w:tcPr>
          <w:p w14:paraId="0C644DC1" w14:textId="77777777" w:rsidR="00F84E30" w:rsidRPr="00F84E30" w:rsidRDefault="00F84E30" w:rsidP="00F84E30">
            <w:r w:rsidRPr="00F84E30">
              <w:rPr>
                <w:b/>
                <w:bCs/>
              </w:rPr>
              <w:t>Processing integrity</w:t>
            </w:r>
          </w:p>
        </w:tc>
        <w:tc>
          <w:tcPr>
            <w:tcW w:w="0" w:type="auto"/>
            <w:vAlign w:val="center"/>
            <w:hideMark/>
          </w:tcPr>
          <w:p w14:paraId="7F079ECE" w14:textId="77777777" w:rsidR="00F84E30" w:rsidRPr="00F84E30" w:rsidRDefault="00F84E30" w:rsidP="00F84E30">
            <w:r w:rsidRPr="00F84E30">
              <w:t>Accurate, timely, authorized processing</w:t>
            </w:r>
          </w:p>
        </w:tc>
        <w:tc>
          <w:tcPr>
            <w:tcW w:w="0" w:type="auto"/>
            <w:vAlign w:val="center"/>
            <w:hideMark/>
          </w:tcPr>
          <w:p w14:paraId="62643FCB" w14:textId="77777777" w:rsidR="00F84E30" w:rsidRPr="00F84E30" w:rsidRDefault="00F84E30" w:rsidP="00F84E30">
            <w:r w:rsidRPr="00F84E30">
              <w:rPr>
                <w:b/>
                <w:bCs/>
              </w:rPr>
              <w:t>APOE</w:t>
            </w:r>
            <w:r w:rsidRPr="00F84E30">
              <w:t xml:space="preserve"> plans + budgets; </w:t>
            </w:r>
            <w:r w:rsidRPr="00F84E30">
              <w:rPr>
                <w:b/>
                <w:bCs/>
              </w:rPr>
              <w:t>κ abstention</w:t>
            </w:r>
            <w:r w:rsidRPr="00F84E30">
              <w:t xml:space="preserve"> on policy/UQ failures; </w:t>
            </w:r>
            <w:r w:rsidRPr="00F84E30">
              <w:rPr>
                <w:b/>
                <w:bCs/>
              </w:rPr>
              <w:t>VIF</w:t>
            </w:r>
            <w:r w:rsidRPr="00F84E30">
              <w:t xml:space="preserve"> reproducible traces</w:t>
            </w:r>
          </w:p>
        </w:tc>
      </w:tr>
      <w:tr w:rsidR="00F84E30" w:rsidRPr="00F84E30" w14:paraId="4859C355" w14:textId="77777777">
        <w:trPr>
          <w:tblCellSpacing w:w="15" w:type="dxa"/>
        </w:trPr>
        <w:tc>
          <w:tcPr>
            <w:tcW w:w="0" w:type="auto"/>
            <w:vAlign w:val="center"/>
            <w:hideMark/>
          </w:tcPr>
          <w:p w14:paraId="2ABF0F40" w14:textId="77777777" w:rsidR="00F84E30" w:rsidRPr="00F84E30" w:rsidRDefault="00F84E30" w:rsidP="00F84E30">
            <w:r w:rsidRPr="00F84E30">
              <w:rPr>
                <w:b/>
                <w:bCs/>
              </w:rPr>
              <w:t>Confidentiality</w:t>
            </w:r>
          </w:p>
        </w:tc>
        <w:tc>
          <w:tcPr>
            <w:tcW w:w="0" w:type="auto"/>
            <w:vAlign w:val="center"/>
            <w:hideMark/>
          </w:tcPr>
          <w:p w14:paraId="7EB8E07D" w14:textId="77777777" w:rsidR="00F84E30" w:rsidRPr="00F84E30" w:rsidRDefault="00F84E30" w:rsidP="00F84E30">
            <w:r w:rsidRPr="00F84E30">
              <w:t>Protect sensitive info end-to-end</w:t>
            </w:r>
          </w:p>
        </w:tc>
        <w:tc>
          <w:tcPr>
            <w:tcW w:w="0" w:type="auto"/>
            <w:vAlign w:val="center"/>
            <w:hideMark/>
          </w:tcPr>
          <w:p w14:paraId="15891E3D" w14:textId="77777777" w:rsidR="00F84E30" w:rsidRPr="00F84E30" w:rsidRDefault="00F84E30" w:rsidP="00F84E30">
            <w:r w:rsidRPr="00F84E30">
              <w:rPr>
                <w:b/>
                <w:bCs/>
              </w:rPr>
              <w:t>Redaction</w:t>
            </w:r>
            <w:r w:rsidRPr="00F84E30">
              <w:t xml:space="preserve">, </w:t>
            </w:r>
            <w:r w:rsidRPr="00F84E30">
              <w:rPr>
                <w:b/>
                <w:bCs/>
              </w:rPr>
              <w:t>DP</w:t>
            </w:r>
            <w:r w:rsidRPr="00F84E30">
              <w:t>, encryption at rest/in transit; RAG store separation</w:t>
            </w:r>
          </w:p>
        </w:tc>
      </w:tr>
      <w:tr w:rsidR="00F84E30" w:rsidRPr="00F84E30" w14:paraId="1284A5D2" w14:textId="77777777">
        <w:trPr>
          <w:tblCellSpacing w:w="15" w:type="dxa"/>
        </w:trPr>
        <w:tc>
          <w:tcPr>
            <w:tcW w:w="0" w:type="auto"/>
            <w:vAlign w:val="center"/>
            <w:hideMark/>
          </w:tcPr>
          <w:p w14:paraId="36A75E0F" w14:textId="77777777" w:rsidR="00F84E30" w:rsidRPr="00F84E30" w:rsidRDefault="00F84E30" w:rsidP="00F84E30">
            <w:r w:rsidRPr="00F84E30">
              <w:rPr>
                <w:b/>
                <w:bCs/>
              </w:rPr>
              <w:t>Privacy</w:t>
            </w:r>
          </w:p>
        </w:tc>
        <w:tc>
          <w:tcPr>
            <w:tcW w:w="0" w:type="auto"/>
            <w:vAlign w:val="center"/>
            <w:hideMark/>
          </w:tcPr>
          <w:p w14:paraId="4DD0388B" w14:textId="77777777" w:rsidR="00F84E30" w:rsidRPr="00F84E30" w:rsidRDefault="00F84E30" w:rsidP="00F84E30">
            <w:r w:rsidRPr="00F84E30">
              <w:t>Collection/use/disclosure aligned to purpose</w:t>
            </w:r>
          </w:p>
        </w:tc>
        <w:tc>
          <w:tcPr>
            <w:tcW w:w="0" w:type="auto"/>
            <w:vAlign w:val="center"/>
            <w:hideMark/>
          </w:tcPr>
          <w:p w14:paraId="48161732" w14:textId="77777777" w:rsidR="00F84E30" w:rsidRPr="00F84E30" w:rsidRDefault="00F84E30" w:rsidP="00F84E30">
            <w:r w:rsidRPr="00F84E30">
              <w:rPr>
                <w:b/>
                <w:bCs/>
              </w:rPr>
              <w:t>Consent ledger</w:t>
            </w:r>
            <w:r w:rsidRPr="00F84E30">
              <w:t xml:space="preserve"> nodes; </w:t>
            </w:r>
            <w:r w:rsidRPr="00F84E30">
              <w:rPr>
                <w:b/>
                <w:bCs/>
              </w:rPr>
              <w:t>purpose tags</w:t>
            </w:r>
            <w:r w:rsidRPr="00F84E30">
              <w:t xml:space="preserve"> on queries; </w:t>
            </w:r>
            <w:r w:rsidRPr="00F84E30">
              <w:rPr>
                <w:b/>
                <w:bCs/>
              </w:rPr>
              <w:t>data subject flows</w:t>
            </w:r>
            <w:r w:rsidRPr="00F84E30">
              <w:t xml:space="preserve"> (21.5)</w:t>
            </w:r>
          </w:p>
        </w:tc>
      </w:tr>
    </w:tbl>
    <w:p w14:paraId="05DA15CD" w14:textId="77777777" w:rsidR="00F84E30" w:rsidRPr="00F84E30" w:rsidRDefault="00000000" w:rsidP="00F84E30">
      <w:r>
        <w:pict w14:anchorId="65867F93">
          <v:rect id="_x0000_i1356" style="width:0;height:1.5pt" o:hralign="center" o:hrstd="t" o:hr="t" fillcolor="#a0a0a0" stroked="f"/>
        </w:pict>
      </w:r>
    </w:p>
    <w:p w14:paraId="1A8308E8" w14:textId="77777777" w:rsidR="00F84E30" w:rsidRPr="00F84E30" w:rsidRDefault="00F84E30" w:rsidP="00F84E30">
      <w:pPr>
        <w:rPr>
          <w:b/>
          <w:bCs/>
        </w:rPr>
      </w:pPr>
      <w:r w:rsidRPr="00F84E30">
        <w:rPr>
          <w:b/>
          <w:bCs/>
        </w:rPr>
        <w:t>21.3 ISO mappings (27001/27701/42001)</w:t>
      </w:r>
    </w:p>
    <w:p w14:paraId="2FF95EEF" w14:textId="77777777" w:rsidR="00F84E30" w:rsidRPr="00F84E30" w:rsidRDefault="00F84E30" w:rsidP="00F84E30">
      <w:pPr>
        <w:numPr>
          <w:ilvl w:val="0"/>
          <w:numId w:val="443"/>
        </w:numPr>
      </w:pPr>
      <w:r w:rsidRPr="00F84E30">
        <w:rPr>
          <w:b/>
          <w:bCs/>
        </w:rPr>
        <w:t>ISO/IEC 27001</w:t>
      </w:r>
      <w:r w:rsidRPr="00F84E30">
        <w:t xml:space="preserve"> (ISMS): map Annex A controls to guardrails and ops:</w:t>
      </w:r>
    </w:p>
    <w:p w14:paraId="0CBBC893" w14:textId="77777777" w:rsidR="00F84E30" w:rsidRPr="00F84E30" w:rsidRDefault="00F84E30" w:rsidP="00F84E30">
      <w:pPr>
        <w:numPr>
          <w:ilvl w:val="1"/>
          <w:numId w:val="443"/>
        </w:numPr>
      </w:pPr>
      <w:r w:rsidRPr="00F84E30">
        <w:t xml:space="preserve">A.5 organizational controls → </w:t>
      </w:r>
      <w:r w:rsidRPr="00F84E30">
        <w:rPr>
          <w:b/>
          <w:bCs/>
        </w:rPr>
        <w:t>policy-prefix signing</w:t>
      </w:r>
      <w:r w:rsidRPr="00F84E30">
        <w:t>, role catalogs, segregation of duties (HITL).</w:t>
      </w:r>
    </w:p>
    <w:p w14:paraId="1B0A6966" w14:textId="77777777" w:rsidR="00F84E30" w:rsidRPr="00F84E30" w:rsidRDefault="00F84E30" w:rsidP="00F84E30">
      <w:pPr>
        <w:numPr>
          <w:ilvl w:val="1"/>
          <w:numId w:val="443"/>
        </w:numPr>
      </w:pPr>
      <w:r w:rsidRPr="00F84E30">
        <w:t xml:space="preserve">A.8 asset mgmt → </w:t>
      </w:r>
      <w:r w:rsidRPr="00F84E30">
        <w:rPr>
          <w:b/>
          <w:bCs/>
        </w:rPr>
        <w:t>SEG inventories</w:t>
      </w:r>
      <w:r w:rsidRPr="00F84E30">
        <w:t xml:space="preserve"> (models, data sets, connectors).</w:t>
      </w:r>
    </w:p>
    <w:p w14:paraId="797A3828" w14:textId="77777777" w:rsidR="00F84E30" w:rsidRPr="00F84E30" w:rsidRDefault="00F84E30" w:rsidP="00F84E30">
      <w:pPr>
        <w:numPr>
          <w:ilvl w:val="1"/>
          <w:numId w:val="443"/>
        </w:numPr>
      </w:pPr>
      <w:r w:rsidRPr="00F84E30">
        <w:t xml:space="preserve">A.12 ops security → </w:t>
      </w:r>
      <w:r w:rsidRPr="00F84E30">
        <w:rPr>
          <w:b/>
          <w:bCs/>
        </w:rPr>
        <w:t>tool sandboxes</w:t>
      </w:r>
      <w:r w:rsidRPr="00F84E30">
        <w:t>, egress allowlists, backups of snapshots.</w:t>
      </w:r>
    </w:p>
    <w:p w14:paraId="60C94905" w14:textId="77777777" w:rsidR="00F84E30" w:rsidRPr="00F84E30" w:rsidRDefault="00F84E30" w:rsidP="00F84E30">
      <w:pPr>
        <w:numPr>
          <w:ilvl w:val="1"/>
          <w:numId w:val="443"/>
        </w:numPr>
      </w:pPr>
      <w:r w:rsidRPr="00F84E30">
        <w:t xml:space="preserve">A.14 SDLC → </w:t>
      </w:r>
      <w:r w:rsidRPr="00F84E30">
        <w:rPr>
          <w:b/>
          <w:bCs/>
        </w:rPr>
        <w:t>SDF-CVF</w:t>
      </w:r>
      <w:r w:rsidRPr="00F84E30">
        <w:t xml:space="preserve"> gates, </w:t>
      </w:r>
      <w:r w:rsidRPr="00F84E30">
        <w:rPr>
          <w:b/>
          <w:bCs/>
        </w:rPr>
        <w:t>test coverage</w:t>
      </w:r>
      <w:r w:rsidRPr="00F84E30">
        <w:t xml:space="preserve"> gates, </w:t>
      </w:r>
      <w:r w:rsidRPr="00F84E30">
        <w:rPr>
          <w:b/>
          <w:bCs/>
        </w:rPr>
        <w:t>SBOM</w:t>
      </w:r>
      <w:r w:rsidRPr="00F84E30">
        <w:t>.</w:t>
      </w:r>
    </w:p>
    <w:p w14:paraId="250333A3" w14:textId="77777777" w:rsidR="00F84E30" w:rsidRPr="00F84E30" w:rsidRDefault="00F84E30" w:rsidP="00F84E30">
      <w:pPr>
        <w:numPr>
          <w:ilvl w:val="0"/>
          <w:numId w:val="443"/>
        </w:numPr>
      </w:pPr>
      <w:r w:rsidRPr="00F84E30">
        <w:rPr>
          <w:b/>
          <w:bCs/>
        </w:rPr>
        <w:t>ISO/IEC 27701</w:t>
      </w:r>
      <w:r w:rsidRPr="00F84E30">
        <w:t xml:space="preserve"> (PIMS): link privacy principles to mechanisms:</w:t>
      </w:r>
    </w:p>
    <w:p w14:paraId="06E0C07F" w14:textId="77777777" w:rsidR="00F84E30" w:rsidRPr="00F84E30" w:rsidRDefault="00F84E30" w:rsidP="00F84E30">
      <w:pPr>
        <w:numPr>
          <w:ilvl w:val="1"/>
          <w:numId w:val="443"/>
        </w:numPr>
      </w:pPr>
      <w:r w:rsidRPr="00F84E30">
        <w:t xml:space="preserve">Lawful basis &amp; purpose limitation → </w:t>
      </w:r>
      <w:r w:rsidRPr="00F84E30">
        <w:rPr>
          <w:b/>
          <w:bCs/>
        </w:rPr>
        <w:t>purpose tags</w:t>
      </w:r>
      <w:r w:rsidRPr="00F84E30">
        <w:t xml:space="preserve"> + </w:t>
      </w:r>
      <w:r w:rsidRPr="00F84E30">
        <w:rPr>
          <w:b/>
          <w:bCs/>
        </w:rPr>
        <w:t>κ</w:t>
      </w:r>
      <w:r w:rsidRPr="00F84E30">
        <w:t xml:space="preserve"> enforcement.</w:t>
      </w:r>
    </w:p>
    <w:p w14:paraId="7745782A" w14:textId="77777777" w:rsidR="00F84E30" w:rsidRPr="00F84E30" w:rsidRDefault="00F84E30" w:rsidP="00F84E30">
      <w:pPr>
        <w:numPr>
          <w:ilvl w:val="1"/>
          <w:numId w:val="443"/>
        </w:numPr>
      </w:pPr>
      <w:r w:rsidRPr="00F84E30">
        <w:t xml:space="preserve">Minimization &amp; retention → </w:t>
      </w:r>
      <w:r w:rsidRPr="00F84E30">
        <w:rPr>
          <w:b/>
          <w:bCs/>
        </w:rPr>
        <w:t>retention policies</w:t>
      </w:r>
      <w:r w:rsidRPr="00F84E30">
        <w:t xml:space="preserve"> + </w:t>
      </w:r>
      <w:r w:rsidRPr="00F84E30">
        <w:rPr>
          <w:b/>
          <w:bCs/>
        </w:rPr>
        <w:t>DP</w:t>
      </w:r>
      <w:r w:rsidRPr="00F84E30">
        <w:t>; redaction at ingest.</w:t>
      </w:r>
    </w:p>
    <w:p w14:paraId="3F1FCDA8" w14:textId="77777777" w:rsidR="00F84E30" w:rsidRPr="00F84E30" w:rsidRDefault="00F84E30" w:rsidP="00F84E30">
      <w:pPr>
        <w:numPr>
          <w:ilvl w:val="1"/>
          <w:numId w:val="443"/>
        </w:numPr>
      </w:pPr>
      <w:r w:rsidRPr="00F84E30">
        <w:t xml:space="preserve">Data subject rights → </w:t>
      </w:r>
      <w:r w:rsidRPr="00F84E30">
        <w:rPr>
          <w:b/>
          <w:bCs/>
        </w:rPr>
        <w:t>subject-access/erasure flows</w:t>
      </w:r>
      <w:r w:rsidRPr="00F84E30">
        <w:t xml:space="preserve"> (21.5).</w:t>
      </w:r>
    </w:p>
    <w:p w14:paraId="42217D2C" w14:textId="77777777" w:rsidR="00F84E30" w:rsidRPr="00F84E30" w:rsidRDefault="00F84E30" w:rsidP="00F84E30">
      <w:pPr>
        <w:numPr>
          <w:ilvl w:val="0"/>
          <w:numId w:val="443"/>
        </w:numPr>
      </w:pPr>
      <w:r w:rsidRPr="00F84E30">
        <w:rPr>
          <w:b/>
          <w:bCs/>
        </w:rPr>
        <w:t>ISO/IEC 42001</w:t>
      </w:r>
      <w:r w:rsidRPr="00F84E30">
        <w:t xml:space="preserve"> (AI management): governance across lifecycle:</w:t>
      </w:r>
    </w:p>
    <w:p w14:paraId="19CBE458" w14:textId="77777777" w:rsidR="00F84E30" w:rsidRPr="00F84E30" w:rsidRDefault="00F84E30" w:rsidP="00F84E30">
      <w:pPr>
        <w:numPr>
          <w:ilvl w:val="1"/>
          <w:numId w:val="443"/>
        </w:numPr>
      </w:pPr>
      <w:r w:rsidRPr="00F84E30">
        <w:t xml:space="preserve">Risk registers → </w:t>
      </w:r>
      <w:r w:rsidRPr="00F84E30">
        <w:rPr>
          <w:b/>
          <w:bCs/>
        </w:rPr>
        <w:t>SEG risk nodes</w:t>
      </w:r>
      <w:r w:rsidRPr="00F84E30">
        <w:t xml:space="preserve"> with owners and review cadence.</w:t>
      </w:r>
    </w:p>
    <w:p w14:paraId="3E03B1E6" w14:textId="77777777" w:rsidR="00F84E30" w:rsidRPr="00F84E30" w:rsidRDefault="00F84E30" w:rsidP="00F84E30">
      <w:pPr>
        <w:numPr>
          <w:ilvl w:val="1"/>
          <w:numId w:val="443"/>
        </w:numPr>
      </w:pPr>
      <w:r w:rsidRPr="00F84E30">
        <w:t xml:space="preserve">Impact assessments (AIA/RAI) → store as </w:t>
      </w:r>
      <w:r w:rsidRPr="00F84E30">
        <w:rPr>
          <w:b/>
          <w:bCs/>
        </w:rPr>
        <w:t>SEG dossiers</w:t>
      </w:r>
      <w:r w:rsidRPr="00F84E30">
        <w:t xml:space="preserve"> linked to systems.</w:t>
      </w:r>
    </w:p>
    <w:p w14:paraId="2ECCABA8" w14:textId="77777777" w:rsidR="00F84E30" w:rsidRPr="00F84E30" w:rsidRDefault="00F84E30" w:rsidP="00F84E30">
      <w:pPr>
        <w:numPr>
          <w:ilvl w:val="1"/>
          <w:numId w:val="443"/>
        </w:numPr>
      </w:pPr>
      <w:r w:rsidRPr="00F84E30">
        <w:t xml:space="preserve">Monitoring &amp; improvement → </w:t>
      </w:r>
      <w:r w:rsidRPr="00F84E30">
        <w:rPr>
          <w:b/>
          <w:bCs/>
        </w:rPr>
        <w:t>telemetry → SEG → ADRs</w:t>
      </w:r>
      <w:r w:rsidRPr="00F84E30">
        <w:t>.</w:t>
      </w:r>
    </w:p>
    <w:p w14:paraId="7CE22378" w14:textId="77777777" w:rsidR="00F84E30" w:rsidRPr="00F84E30" w:rsidRDefault="00000000" w:rsidP="00F84E30">
      <w:r>
        <w:lastRenderedPageBreak/>
        <w:pict w14:anchorId="73D91F23">
          <v:rect id="_x0000_i1357" style="width:0;height:1.5pt" o:hralign="center" o:hrstd="t" o:hr="t" fillcolor="#a0a0a0" stroked="f"/>
        </w:pict>
      </w:r>
    </w:p>
    <w:p w14:paraId="0A77B1D3" w14:textId="77777777" w:rsidR="00F84E30" w:rsidRPr="00F84E30" w:rsidRDefault="00F84E30" w:rsidP="00F84E30">
      <w:pPr>
        <w:rPr>
          <w:b/>
          <w:bCs/>
        </w:rPr>
      </w:pPr>
      <w:r w:rsidRPr="00F84E30">
        <w:rPr>
          <w:b/>
          <w:bCs/>
        </w:rPr>
        <w:t>21.4 Retention vs. minimization — policies as code</w:t>
      </w:r>
    </w:p>
    <w:p w14:paraId="2CEDAF9D" w14:textId="77777777" w:rsidR="00F84E30" w:rsidRPr="00F84E30" w:rsidRDefault="00F84E30" w:rsidP="00F84E30">
      <w:r w:rsidRPr="00F84E30">
        <w:rPr>
          <w:b/>
          <w:bCs/>
        </w:rPr>
        <w:t>Goals.</w:t>
      </w:r>
      <w:r w:rsidRPr="00F84E30">
        <w:t xml:space="preserve"> Satisfy “keep only what you must; prove what you kept; delete when you can.” We encode this in </w:t>
      </w:r>
      <w:r w:rsidRPr="00F84E30">
        <w:rPr>
          <w:b/>
          <w:bCs/>
        </w:rPr>
        <w:t>Retention Policies (RP)</w:t>
      </w:r>
      <w:r w:rsidRPr="00F84E30">
        <w:t xml:space="preserve"> bound to SEG types.</w:t>
      </w:r>
    </w:p>
    <w:p w14:paraId="3576EA36" w14:textId="77777777" w:rsidR="00F84E30" w:rsidRPr="00F84E30" w:rsidRDefault="00F84E30" w:rsidP="00F84E30">
      <w:r w:rsidRPr="00F84E30">
        <w:rPr>
          <w:b/>
          <w:bCs/>
        </w:rPr>
        <w:t>Policy model.</w:t>
      </w:r>
    </w:p>
    <w:p w14:paraId="2E03DABB" w14:textId="77777777" w:rsidR="00F84E30" w:rsidRPr="00F84E30" w:rsidRDefault="00F84E30" w:rsidP="00F84E30">
      <w:r w:rsidRPr="00F84E30">
        <w:t>policy_id: rp-default-highrisk-v3</w:t>
      </w:r>
    </w:p>
    <w:p w14:paraId="64EB0BDA" w14:textId="77777777" w:rsidR="00F84E30" w:rsidRPr="00F84E30" w:rsidRDefault="00F84E30" w:rsidP="00F84E30">
      <w:r w:rsidRPr="00F84E30">
        <w:t>scope:</w:t>
      </w:r>
    </w:p>
    <w:p w14:paraId="283294D2" w14:textId="77777777" w:rsidR="00F84E30" w:rsidRPr="00F84E30" w:rsidRDefault="00F84E30" w:rsidP="00F84E30">
      <w:r w:rsidRPr="00F84E30">
        <w:t xml:space="preserve">  seg_types: [ "vif:event", "tool:egress", "decision", "claim", "snapshot" ]</w:t>
      </w:r>
    </w:p>
    <w:p w14:paraId="378401F9" w14:textId="77777777" w:rsidR="00F84E30" w:rsidRPr="00F84E30" w:rsidRDefault="00F84E30" w:rsidP="00F84E30">
      <w:r w:rsidRPr="00F84E30">
        <w:t>defaults:</w:t>
      </w:r>
    </w:p>
    <w:p w14:paraId="5E4C8472" w14:textId="77777777" w:rsidR="00F84E30" w:rsidRPr="00F84E30" w:rsidRDefault="00F84E30" w:rsidP="00F84E30">
      <w:r w:rsidRPr="00F84E30">
        <w:t xml:space="preserve">  ttl_days: 190          # configurable by tenant/jurisdiction</w:t>
      </w:r>
    </w:p>
    <w:p w14:paraId="38820532" w14:textId="77777777" w:rsidR="00F84E30" w:rsidRPr="00F84E30" w:rsidRDefault="00F84E30" w:rsidP="00F84E30">
      <w:r w:rsidRPr="00F84E30">
        <w:t xml:space="preserve">  storage_class: WORM    # immutability for audit logs</w:t>
      </w:r>
    </w:p>
    <w:p w14:paraId="6F0E2BB3" w14:textId="77777777" w:rsidR="00F84E30" w:rsidRPr="00F84E30" w:rsidRDefault="00F84E30" w:rsidP="00F84E30">
      <w:r w:rsidRPr="00F84E30">
        <w:t>exceptions:</w:t>
      </w:r>
    </w:p>
    <w:p w14:paraId="0DAF5862" w14:textId="77777777" w:rsidR="00F84E30" w:rsidRPr="00F84E30" w:rsidRDefault="00F84E30" w:rsidP="00F84E30">
      <w:r w:rsidRPr="00F84E30">
        <w:t xml:space="preserve">  - condition: { legal_hold: true }     # incident or litigation</w:t>
      </w:r>
    </w:p>
    <w:p w14:paraId="1ADE5FE0" w14:textId="77777777" w:rsidR="00F84E30" w:rsidRPr="00F84E30" w:rsidRDefault="00F84E30" w:rsidP="00F84E30">
      <w:r w:rsidRPr="00F84E30">
        <w:t xml:space="preserve">    override:  { ttl_days: null }       # no expiry until cleared</w:t>
      </w:r>
    </w:p>
    <w:p w14:paraId="6010D7A9" w14:textId="77777777" w:rsidR="00F84E30" w:rsidRPr="00F84E30" w:rsidRDefault="00F84E30" w:rsidP="00F84E30">
      <w:r w:rsidRPr="00F84E30">
        <w:t xml:space="preserve">  - condition: { contains_pii: true, purpose: "analytics" }</w:t>
      </w:r>
    </w:p>
    <w:p w14:paraId="012E4C95" w14:textId="77777777" w:rsidR="00F84E30" w:rsidRPr="00F84E30" w:rsidRDefault="00F84E30" w:rsidP="00F84E30">
      <w:r w:rsidRPr="00F84E30">
        <w:t xml:space="preserve">    override:  { ttl_days: 30, dp: { epsilon: 1.0, delta: 1e-6 } }</w:t>
      </w:r>
    </w:p>
    <w:p w14:paraId="683CAFF7" w14:textId="77777777" w:rsidR="00F84E30" w:rsidRPr="00F84E30" w:rsidRDefault="00F84E30" w:rsidP="00F84E30">
      <w:r w:rsidRPr="00F84E30">
        <w:t>erasure:</w:t>
      </w:r>
    </w:p>
    <w:p w14:paraId="7B378DA4" w14:textId="77777777" w:rsidR="00F84E30" w:rsidRPr="00F84E30" w:rsidRDefault="00F84E30" w:rsidP="00F84E30">
      <w:r w:rsidRPr="00F84E30">
        <w:t xml:space="preserve">  strategy:  "cryptographic tombstone"  # delete keys, preserve non-identifying lineage</w:t>
      </w:r>
    </w:p>
    <w:p w14:paraId="1D41BC00" w14:textId="77777777" w:rsidR="00F84E30" w:rsidRPr="00F84E30" w:rsidRDefault="00F84E30" w:rsidP="00F84E30">
      <w:r w:rsidRPr="00F84E30">
        <w:t xml:space="preserve">  propagate: "graph"                    # cascade to derived artifacts unless purpose-limited</w:t>
      </w:r>
    </w:p>
    <w:p w14:paraId="7DD6035E" w14:textId="77777777" w:rsidR="00F84E30" w:rsidRPr="00F84E30" w:rsidRDefault="00F84E30" w:rsidP="00F84E30">
      <w:r w:rsidRPr="00F84E30">
        <w:rPr>
          <w:b/>
          <w:bCs/>
        </w:rPr>
        <w:t>Lifecycle hooks.</w:t>
      </w:r>
    </w:p>
    <w:p w14:paraId="164C3645" w14:textId="77777777" w:rsidR="00F84E30" w:rsidRPr="00F84E30" w:rsidRDefault="00F84E30" w:rsidP="00F84E30">
      <w:pPr>
        <w:numPr>
          <w:ilvl w:val="0"/>
          <w:numId w:val="444"/>
        </w:numPr>
      </w:pPr>
      <w:r w:rsidRPr="00F84E30">
        <w:rPr>
          <w:b/>
          <w:bCs/>
        </w:rPr>
        <w:t>CMC ingest</w:t>
      </w:r>
      <w:r w:rsidRPr="00F84E30">
        <w:t xml:space="preserve"> tags PII, purpose, consent, and jurisdiction.</w:t>
      </w:r>
    </w:p>
    <w:p w14:paraId="04CAB822" w14:textId="77777777" w:rsidR="00F84E30" w:rsidRPr="00F84E30" w:rsidRDefault="00F84E30" w:rsidP="00F84E30">
      <w:pPr>
        <w:numPr>
          <w:ilvl w:val="0"/>
          <w:numId w:val="444"/>
        </w:numPr>
      </w:pPr>
      <w:r w:rsidRPr="00F84E30">
        <w:rPr>
          <w:b/>
          <w:bCs/>
        </w:rPr>
        <w:t>HHNI</w:t>
      </w:r>
      <w:r w:rsidRPr="00F84E30">
        <w:t xml:space="preserve"> stores </w:t>
      </w:r>
      <w:r w:rsidRPr="00F84E30">
        <w:rPr>
          <w:b/>
          <w:bCs/>
        </w:rPr>
        <w:t>redacted embeddings</w:t>
      </w:r>
      <w:r w:rsidRPr="00F84E30">
        <w:t>; pointers to vaulted originals under strict scopes.</w:t>
      </w:r>
    </w:p>
    <w:p w14:paraId="70069344" w14:textId="77777777" w:rsidR="00F84E30" w:rsidRPr="00F84E30" w:rsidRDefault="00F84E30" w:rsidP="00F84E30">
      <w:pPr>
        <w:numPr>
          <w:ilvl w:val="0"/>
          <w:numId w:val="444"/>
        </w:numPr>
      </w:pPr>
      <w:r w:rsidRPr="00F84E30">
        <w:rPr>
          <w:b/>
          <w:bCs/>
        </w:rPr>
        <w:t>Retention executor</w:t>
      </w:r>
      <w:r w:rsidRPr="00F84E30">
        <w:t xml:space="preserve"> runs daily; emits </w:t>
      </w:r>
      <w:r w:rsidRPr="00F84E30">
        <w:rPr>
          <w:b/>
          <w:bCs/>
        </w:rPr>
        <w:t>SEG “erasure”</w:t>
      </w:r>
      <w:r w:rsidRPr="00F84E30">
        <w:t xml:space="preserve"> or </w:t>
      </w:r>
      <w:r w:rsidRPr="00F84E30">
        <w:rPr>
          <w:b/>
          <w:bCs/>
        </w:rPr>
        <w:t>“hold-placed/released”</w:t>
      </w:r>
      <w:r w:rsidRPr="00F84E30">
        <w:t xml:space="preserve"> events.</w:t>
      </w:r>
    </w:p>
    <w:p w14:paraId="474C8A45" w14:textId="77777777" w:rsidR="00F84E30" w:rsidRPr="00F84E30" w:rsidRDefault="00000000" w:rsidP="00F84E30">
      <w:r>
        <w:pict w14:anchorId="6B8C81C4">
          <v:rect id="_x0000_i1358" style="width:0;height:1.5pt" o:hralign="center" o:hrstd="t" o:hr="t" fillcolor="#a0a0a0" stroked="f"/>
        </w:pict>
      </w:r>
    </w:p>
    <w:p w14:paraId="5E614890" w14:textId="77777777" w:rsidR="00F84E30" w:rsidRPr="00F84E30" w:rsidRDefault="00F84E30" w:rsidP="00F84E30">
      <w:pPr>
        <w:rPr>
          <w:b/>
          <w:bCs/>
        </w:rPr>
      </w:pPr>
      <w:r w:rsidRPr="00F84E30">
        <w:rPr>
          <w:b/>
          <w:bCs/>
        </w:rPr>
        <w:t>21.5 Privacy UX &amp; data subject operations</w:t>
      </w:r>
    </w:p>
    <w:p w14:paraId="5529B1CD" w14:textId="77777777" w:rsidR="00F84E30" w:rsidRPr="00F84E30" w:rsidRDefault="00F84E30" w:rsidP="00F84E30">
      <w:r w:rsidRPr="00F84E30">
        <w:rPr>
          <w:b/>
          <w:bCs/>
        </w:rPr>
        <w:lastRenderedPageBreak/>
        <w:t>Consent &amp; purpose.</w:t>
      </w:r>
    </w:p>
    <w:p w14:paraId="3B96D81F" w14:textId="77777777" w:rsidR="00F84E30" w:rsidRPr="00F84E30" w:rsidRDefault="00F84E30" w:rsidP="00F84E30">
      <w:pPr>
        <w:numPr>
          <w:ilvl w:val="0"/>
          <w:numId w:val="445"/>
        </w:numPr>
      </w:pPr>
      <w:r w:rsidRPr="00F84E30">
        <w:t xml:space="preserve">Every plan step carries a </w:t>
      </w:r>
      <w:r w:rsidRPr="00F84E30">
        <w:rPr>
          <w:b/>
          <w:bCs/>
        </w:rPr>
        <w:t>purpose tag</w:t>
      </w:r>
      <w:r w:rsidRPr="00F84E30">
        <w:t xml:space="preserve"> ("support", "analytics", "training", etc.). κ-gating refuses incompatible reuse.</w:t>
      </w:r>
    </w:p>
    <w:p w14:paraId="24EDDE27" w14:textId="77777777" w:rsidR="00F84E30" w:rsidRPr="00F84E30" w:rsidRDefault="00F84E30" w:rsidP="00F84E30">
      <w:pPr>
        <w:numPr>
          <w:ilvl w:val="0"/>
          <w:numId w:val="445"/>
        </w:numPr>
      </w:pPr>
      <w:r w:rsidRPr="00F84E30">
        <w:t xml:space="preserve">Consent ledger in </w:t>
      </w:r>
      <w:r w:rsidRPr="00F84E30">
        <w:rPr>
          <w:b/>
          <w:bCs/>
        </w:rPr>
        <w:t>SEG</w:t>
      </w:r>
      <w:r w:rsidRPr="00F84E30">
        <w:t>: issuance, scope, expiry, withdrawal.</w:t>
      </w:r>
    </w:p>
    <w:p w14:paraId="54703D2F" w14:textId="77777777" w:rsidR="00F84E30" w:rsidRPr="00F84E30" w:rsidRDefault="00F84E30" w:rsidP="00F84E30">
      <w:r w:rsidRPr="00F84E30">
        <w:rPr>
          <w:b/>
          <w:bCs/>
        </w:rPr>
        <w:t>Data Subject Access Request (DSAR) &amp; Erasure (DSE).</w:t>
      </w:r>
    </w:p>
    <w:p w14:paraId="70E804B2" w14:textId="77777777" w:rsidR="00F84E30" w:rsidRPr="00F84E30" w:rsidRDefault="00F84E30" w:rsidP="00F84E30">
      <w:pPr>
        <w:numPr>
          <w:ilvl w:val="0"/>
          <w:numId w:val="446"/>
        </w:numPr>
      </w:pPr>
      <w:r w:rsidRPr="00F84E30">
        <w:rPr>
          <w:b/>
          <w:bCs/>
        </w:rPr>
        <w:t>Locate</w:t>
      </w:r>
      <w:r w:rsidRPr="00F84E30">
        <w:t>: Query SEG across time-slices for subject identifiers and their pseudonymous joins.</w:t>
      </w:r>
    </w:p>
    <w:p w14:paraId="10090B97" w14:textId="77777777" w:rsidR="00F84E30" w:rsidRPr="00F84E30" w:rsidRDefault="00F84E30" w:rsidP="00F84E30">
      <w:pPr>
        <w:numPr>
          <w:ilvl w:val="0"/>
          <w:numId w:val="446"/>
        </w:numPr>
      </w:pPr>
      <w:r w:rsidRPr="00F84E30">
        <w:rPr>
          <w:b/>
          <w:bCs/>
        </w:rPr>
        <w:t>Compile</w:t>
      </w:r>
      <w:r w:rsidRPr="00F84E30">
        <w:t xml:space="preserve">: Export </w:t>
      </w:r>
      <w:r w:rsidRPr="00F84E30">
        <w:rPr>
          <w:b/>
          <w:bCs/>
        </w:rPr>
        <w:t>subject bundle</w:t>
      </w:r>
      <w:r w:rsidRPr="00F84E30">
        <w:t>: sources, uses, recipients, retention, decisions affecting the subject.</w:t>
      </w:r>
    </w:p>
    <w:p w14:paraId="460E5B20" w14:textId="77777777" w:rsidR="00F84E30" w:rsidRPr="00F84E30" w:rsidRDefault="00F84E30" w:rsidP="00F84E30">
      <w:pPr>
        <w:numPr>
          <w:ilvl w:val="0"/>
          <w:numId w:val="446"/>
        </w:numPr>
      </w:pPr>
      <w:r w:rsidRPr="00F84E30">
        <w:rPr>
          <w:b/>
          <w:bCs/>
        </w:rPr>
        <w:t>Erase</w:t>
      </w:r>
      <w:r w:rsidRPr="00F84E30">
        <w:t>: Apply cryptographic deletion to vaulted PII + cascade; retain minimal non-identifying audit lineage.</w:t>
      </w:r>
    </w:p>
    <w:p w14:paraId="2FCAA81A" w14:textId="77777777" w:rsidR="00F84E30" w:rsidRPr="00F84E30" w:rsidRDefault="00F84E30" w:rsidP="00F84E30">
      <w:pPr>
        <w:numPr>
          <w:ilvl w:val="0"/>
          <w:numId w:val="446"/>
        </w:numPr>
      </w:pPr>
      <w:r w:rsidRPr="00F84E30">
        <w:rPr>
          <w:b/>
          <w:bCs/>
        </w:rPr>
        <w:t>Prove</w:t>
      </w:r>
      <w:r w:rsidRPr="00F84E30">
        <w:t xml:space="preserve">: Produce </w:t>
      </w:r>
      <w:r w:rsidRPr="00F84E30">
        <w:rPr>
          <w:b/>
          <w:bCs/>
        </w:rPr>
        <w:t>DSAR/DSE VIF</w:t>
      </w:r>
      <w:r w:rsidRPr="00F84E30">
        <w:t>: queries, objects affected, timestamps, operator identity.</w:t>
      </w:r>
    </w:p>
    <w:p w14:paraId="0C9FC03F" w14:textId="77777777" w:rsidR="00F84E30" w:rsidRPr="00F84E30" w:rsidRDefault="00000000" w:rsidP="00F84E30">
      <w:r>
        <w:pict w14:anchorId="085B2661">
          <v:rect id="_x0000_i1359" style="width:0;height:1.5pt" o:hralign="center" o:hrstd="t" o:hr="t" fillcolor="#a0a0a0" stroked="f"/>
        </w:pict>
      </w:r>
    </w:p>
    <w:p w14:paraId="679ED959" w14:textId="77777777" w:rsidR="00F84E30" w:rsidRPr="00F84E30" w:rsidRDefault="00F84E30" w:rsidP="00F84E30">
      <w:pPr>
        <w:rPr>
          <w:b/>
          <w:bCs/>
        </w:rPr>
      </w:pPr>
      <w:r w:rsidRPr="00F84E30">
        <w:rPr>
          <w:b/>
          <w:bCs/>
        </w:rPr>
        <w:t>21.6 Incident response &amp; notifications</w:t>
      </w:r>
    </w:p>
    <w:p w14:paraId="54050878" w14:textId="77777777" w:rsidR="00F84E30" w:rsidRPr="00F84E30" w:rsidRDefault="00F84E30" w:rsidP="00F84E30">
      <w:r w:rsidRPr="00F84E30">
        <w:t xml:space="preserve">Two classes: </w:t>
      </w:r>
      <w:r w:rsidRPr="00F84E30">
        <w:rPr>
          <w:b/>
          <w:bCs/>
        </w:rPr>
        <w:t>Security incidents</w:t>
      </w:r>
      <w:r w:rsidRPr="00F84E30">
        <w:t xml:space="preserve"> (confidentiality/integrity/availability) and </w:t>
      </w:r>
      <w:r w:rsidRPr="00F84E30">
        <w:rPr>
          <w:b/>
          <w:bCs/>
        </w:rPr>
        <w:t>Model incidents</w:t>
      </w:r>
      <w:r w:rsidRPr="00F84E30">
        <w:t xml:space="preserve"> (harmful/biased/unsafe outputs or decision flows).</w:t>
      </w:r>
    </w:p>
    <w:p w14:paraId="6022B4F7" w14:textId="77777777" w:rsidR="00F84E30" w:rsidRPr="00F84E30" w:rsidRDefault="00F84E30" w:rsidP="00F84E30">
      <w:r w:rsidRPr="00F84E30">
        <w:rPr>
          <w:b/>
          <w:bCs/>
        </w:rPr>
        <w:t>Detection.</w:t>
      </w:r>
    </w:p>
    <w:p w14:paraId="2E854B9C" w14:textId="77777777" w:rsidR="00F84E30" w:rsidRPr="00F84E30" w:rsidRDefault="00F84E30" w:rsidP="00F84E30">
      <w:pPr>
        <w:numPr>
          <w:ilvl w:val="0"/>
          <w:numId w:val="447"/>
        </w:numPr>
      </w:pPr>
      <w:r w:rsidRPr="00F84E30">
        <w:rPr>
          <w:b/>
          <w:bCs/>
        </w:rPr>
        <w:t>Canary agents</w:t>
      </w:r>
      <w:r w:rsidRPr="00F84E30">
        <w:t xml:space="preserve"> exercise tools periodically;</w:t>
      </w:r>
    </w:p>
    <w:p w14:paraId="4AB27E62" w14:textId="77777777" w:rsidR="00F84E30" w:rsidRPr="00F84E30" w:rsidRDefault="00F84E30" w:rsidP="00F84E30">
      <w:pPr>
        <w:numPr>
          <w:ilvl w:val="0"/>
          <w:numId w:val="447"/>
        </w:numPr>
      </w:pPr>
      <w:r w:rsidRPr="00F84E30">
        <w:t xml:space="preserve">anomaly detectors on </w:t>
      </w:r>
      <w:r w:rsidRPr="00F84E30">
        <w:rPr>
          <w:b/>
          <w:bCs/>
        </w:rPr>
        <w:t>κ spikes</w:t>
      </w:r>
      <w:r w:rsidRPr="00F84E30">
        <w:t xml:space="preserve">, </w:t>
      </w:r>
      <w:r w:rsidRPr="00F84E30">
        <w:rPr>
          <w:b/>
          <w:bCs/>
        </w:rPr>
        <w:t>UQ drifts</w:t>
      </w:r>
      <w:r w:rsidRPr="00F84E30">
        <w:t xml:space="preserve">, </w:t>
      </w:r>
      <w:r w:rsidRPr="00F84E30">
        <w:rPr>
          <w:b/>
          <w:bCs/>
        </w:rPr>
        <w:t>egress anomalies</w:t>
      </w:r>
      <w:r w:rsidRPr="00F84E30">
        <w:t>;</w:t>
      </w:r>
    </w:p>
    <w:p w14:paraId="3CA73FDB" w14:textId="77777777" w:rsidR="00F84E30" w:rsidRPr="00F84E30" w:rsidRDefault="00F84E30" w:rsidP="00F84E30">
      <w:pPr>
        <w:numPr>
          <w:ilvl w:val="0"/>
          <w:numId w:val="447"/>
        </w:numPr>
      </w:pPr>
      <w:r w:rsidRPr="00F84E30">
        <w:t>“secret echo” traps in RAG corpora.</w:t>
      </w:r>
    </w:p>
    <w:p w14:paraId="77498E9F" w14:textId="77777777" w:rsidR="00F84E30" w:rsidRPr="00F84E30" w:rsidRDefault="00F84E30" w:rsidP="00F84E30">
      <w:r w:rsidRPr="00F84E30">
        <w:rPr>
          <w:b/>
          <w:bCs/>
        </w:rPr>
        <w:t>Triage.</w:t>
      </w:r>
    </w:p>
    <w:p w14:paraId="5BF15056" w14:textId="77777777" w:rsidR="00F84E30" w:rsidRPr="00F84E30" w:rsidRDefault="00F84E30" w:rsidP="00F84E30">
      <w:pPr>
        <w:numPr>
          <w:ilvl w:val="0"/>
          <w:numId w:val="448"/>
        </w:numPr>
      </w:pPr>
      <w:r w:rsidRPr="00F84E30">
        <w:t>Classify severity (S1–S4), scope (tenants, data classes), and regulatory touchpoints (privacy breach vs. robustness issue).</w:t>
      </w:r>
    </w:p>
    <w:p w14:paraId="53A3E6B5" w14:textId="77777777" w:rsidR="00F84E30" w:rsidRPr="00F84E30" w:rsidRDefault="00F84E30" w:rsidP="00F84E30">
      <w:r w:rsidRPr="00F84E30">
        <w:rPr>
          <w:b/>
          <w:bCs/>
        </w:rPr>
        <w:t>Containment.</w:t>
      </w:r>
    </w:p>
    <w:p w14:paraId="51D68412" w14:textId="77777777" w:rsidR="00F84E30" w:rsidRPr="00F84E30" w:rsidRDefault="00F84E30" w:rsidP="00F84E30">
      <w:pPr>
        <w:numPr>
          <w:ilvl w:val="0"/>
          <w:numId w:val="449"/>
        </w:numPr>
      </w:pPr>
      <w:r w:rsidRPr="00F84E30">
        <w:t xml:space="preserve">Freeze affected connectors/models (feature flag); force </w:t>
      </w:r>
      <w:r w:rsidRPr="00F84E30">
        <w:rPr>
          <w:b/>
          <w:bCs/>
        </w:rPr>
        <w:t>quarantine mode</w:t>
      </w:r>
      <w:r w:rsidRPr="00F84E30">
        <w:t xml:space="preserve"> (read-only, no tool writes).</w:t>
      </w:r>
    </w:p>
    <w:p w14:paraId="2D9589F8" w14:textId="77777777" w:rsidR="00F84E30" w:rsidRPr="00F84E30" w:rsidRDefault="00F84E30" w:rsidP="00F84E30">
      <w:pPr>
        <w:numPr>
          <w:ilvl w:val="0"/>
          <w:numId w:val="449"/>
        </w:numPr>
      </w:pPr>
      <w:r w:rsidRPr="00F84E30">
        <w:t xml:space="preserve">Place </w:t>
      </w:r>
      <w:r w:rsidRPr="00F84E30">
        <w:rPr>
          <w:b/>
          <w:bCs/>
        </w:rPr>
        <w:t>legal hold</w:t>
      </w:r>
      <w:r w:rsidRPr="00F84E30">
        <w:t xml:space="preserve"> on relevant SEG nodes; snapshot state.</w:t>
      </w:r>
    </w:p>
    <w:p w14:paraId="5CDACA5B" w14:textId="77777777" w:rsidR="00F84E30" w:rsidRPr="00F84E30" w:rsidRDefault="00F84E30" w:rsidP="00F84E30">
      <w:r w:rsidRPr="00F84E30">
        <w:rPr>
          <w:b/>
          <w:bCs/>
        </w:rPr>
        <w:lastRenderedPageBreak/>
        <w:t>Eradication &amp; recovery.</w:t>
      </w:r>
    </w:p>
    <w:p w14:paraId="5091E80A" w14:textId="77777777" w:rsidR="00F84E30" w:rsidRPr="00F84E30" w:rsidRDefault="00F84E30" w:rsidP="00F84E30">
      <w:pPr>
        <w:numPr>
          <w:ilvl w:val="0"/>
          <w:numId w:val="450"/>
        </w:numPr>
      </w:pPr>
      <w:r w:rsidRPr="00F84E30">
        <w:t xml:space="preserve">Patch/rollback via </w:t>
      </w:r>
      <w:r w:rsidRPr="00F84E30">
        <w:rPr>
          <w:b/>
          <w:bCs/>
        </w:rPr>
        <w:t>SDF-CVF</w:t>
      </w:r>
      <w:r w:rsidRPr="00F84E30">
        <w:t>; retest with red-team suites; gradually unquarantine.</w:t>
      </w:r>
    </w:p>
    <w:p w14:paraId="087F9F74" w14:textId="77777777" w:rsidR="00F84E30" w:rsidRPr="00F84E30" w:rsidRDefault="00F84E30" w:rsidP="00F84E30">
      <w:r w:rsidRPr="00F84E30">
        <w:rPr>
          <w:b/>
          <w:bCs/>
        </w:rPr>
        <w:t>Notification.</w:t>
      </w:r>
    </w:p>
    <w:p w14:paraId="2314D41F" w14:textId="77777777" w:rsidR="00F84E30" w:rsidRPr="00F84E30" w:rsidRDefault="00F84E30" w:rsidP="00F84E30">
      <w:pPr>
        <w:numPr>
          <w:ilvl w:val="0"/>
          <w:numId w:val="451"/>
        </w:numPr>
      </w:pPr>
      <w:r w:rsidRPr="00F84E30">
        <w:t xml:space="preserve">Generate </w:t>
      </w:r>
      <w:r w:rsidRPr="00F84E30">
        <w:rPr>
          <w:b/>
          <w:bCs/>
        </w:rPr>
        <w:t>regulatory pack</w:t>
      </w:r>
      <w:r w:rsidRPr="00F84E30">
        <w:t xml:space="preserve"> (below) with incident timeline, affected data categories, mitigation, and contact.</w:t>
      </w:r>
    </w:p>
    <w:p w14:paraId="711A7ED4" w14:textId="77777777" w:rsidR="00F84E30" w:rsidRPr="00F84E30" w:rsidRDefault="00F84E30" w:rsidP="00F84E30">
      <w:pPr>
        <w:numPr>
          <w:ilvl w:val="0"/>
          <w:numId w:val="451"/>
        </w:numPr>
      </w:pPr>
      <w:r w:rsidRPr="00F84E30">
        <w:t>Respect jurisdictional windows (e.g., privacy laws often require notification without undue delay; coordinate with counsel).</w:t>
      </w:r>
    </w:p>
    <w:p w14:paraId="2080757E" w14:textId="77777777" w:rsidR="00F84E30" w:rsidRPr="00F84E30" w:rsidRDefault="00000000" w:rsidP="00F84E30">
      <w:r>
        <w:pict w14:anchorId="2BDC198D">
          <v:rect id="_x0000_i1360" style="width:0;height:1.5pt" o:hralign="center" o:hrstd="t" o:hr="t" fillcolor="#a0a0a0" stroked="f"/>
        </w:pict>
      </w:r>
    </w:p>
    <w:p w14:paraId="7B281A97" w14:textId="77777777" w:rsidR="00F84E30" w:rsidRPr="00F84E30" w:rsidRDefault="00F84E30" w:rsidP="00F84E30">
      <w:pPr>
        <w:rPr>
          <w:b/>
          <w:bCs/>
        </w:rPr>
      </w:pPr>
      <w:r w:rsidRPr="00F84E30">
        <w:rPr>
          <w:b/>
          <w:bCs/>
        </w:rPr>
        <w:t>21.7 Export packs (one-click audit bundles)</w:t>
      </w:r>
    </w:p>
    <w:p w14:paraId="4C911F6C" w14:textId="77777777" w:rsidR="00F84E30" w:rsidRPr="00F84E30" w:rsidRDefault="00F84E30" w:rsidP="00F84E30">
      <w:r w:rsidRPr="00F84E30">
        <w:rPr>
          <w:b/>
          <w:bCs/>
        </w:rPr>
        <w:t>Structure.</w:t>
      </w:r>
    </w:p>
    <w:p w14:paraId="766F42C7" w14:textId="77777777" w:rsidR="00F84E30" w:rsidRPr="00F84E30" w:rsidRDefault="00F84E30" w:rsidP="00F84E30">
      <w:r w:rsidRPr="00F84E30">
        <w:t>/export_pack_YYYYMMDDTHHMMZ/</w:t>
      </w:r>
    </w:p>
    <w:p w14:paraId="2561D69D" w14:textId="77777777" w:rsidR="00F84E30" w:rsidRPr="00F84E30" w:rsidRDefault="00F84E30" w:rsidP="00F84E30">
      <w:r w:rsidRPr="00F84E30">
        <w:t xml:space="preserve">  manifest.json          # hash tree, versions, scope</w:t>
      </w:r>
    </w:p>
    <w:p w14:paraId="35730480" w14:textId="77777777" w:rsidR="00F84E30" w:rsidRPr="00F84E30" w:rsidRDefault="00F84E30" w:rsidP="00F84E30">
      <w:r w:rsidRPr="00F84E30">
        <w:t xml:space="preserve">  policy_prefix.txt      # signed templates in force</w:t>
      </w:r>
    </w:p>
    <w:p w14:paraId="18807693" w14:textId="77777777" w:rsidR="00F84E30" w:rsidRPr="00F84E30" w:rsidRDefault="00F84E30" w:rsidP="00F84E30">
      <w:r w:rsidRPr="00F84E30">
        <w:t xml:space="preserve">  model_card.json        # model/weights/prompt template hashes</w:t>
      </w:r>
    </w:p>
    <w:p w14:paraId="1351913D" w14:textId="77777777" w:rsidR="00F84E30" w:rsidRPr="00F84E30" w:rsidRDefault="00F84E30" w:rsidP="00F84E30">
      <w:r w:rsidRPr="00F84E30">
        <w:t xml:space="preserve">  data_sheets/           # sources, redaction/DP config</w:t>
      </w:r>
    </w:p>
    <w:p w14:paraId="3B3D8E9A" w14:textId="77777777" w:rsidR="00F84E30" w:rsidRPr="00F84E30" w:rsidRDefault="00F84E30" w:rsidP="00F84E30">
      <w:r w:rsidRPr="00F84E30">
        <w:t xml:space="preserve">  vif_traces.ndjson      # step-by-step plan witnesses</w:t>
      </w:r>
    </w:p>
    <w:p w14:paraId="439481B0" w14:textId="77777777" w:rsidR="00F84E30" w:rsidRPr="00F84E30" w:rsidRDefault="00F84E30" w:rsidP="00F84E30">
      <w:r w:rsidRPr="00F84E30">
        <w:t xml:space="preserve">  seg_graph.jsonld       # time-sliced evidence graph</w:t>
      </w:r>
    </w:p>
    <w:p w14:paraId="33400B50" w14:textId="77777777" w:rsidR="00F84E30" w:rsidRPr="00F84E30" w:rsidRDefault="00F84E30" w:rsidP="00F84E30">
      <w:r w:rsidRPr="00F84E30">
        <w:t xml:space="preserve">  risk_register.json     # risks, owners, reviews</w:t>
      </w:r>
    </w:p>
    <w:p w14:paraId="3AFED5C1" w14:textId="77777777" w:rsidR="00F84E30" w:rsidRPr="00F84E30" w:rsidRDefault="00F84E30" w:rsidP="00F84E30">
      <w:r w:rsidRPr="00F84E30">
        <w:t xml:space="preserve">  sbom/                  # supply chain attestations (SLSA, sigstore)</w:t>
      </w:r>
    </w:p>
    <w:p w14:paraId="5D5B10D9" w14:textId="77777777" w:rsidR="00F84E30" w:rsidRPr="00F84E30" w:rsidRDefault="00F84E30" w:rsidP="00F84E30">
      <w:r w:rsidRPr="00F84E30">
        <w:t xml:space="preserve">  dp_ledger.csv          # epsilon/delta consumption</w:t>
      </w:r>
    </w:p>
    <w:p w14:paraId="09A23678" w14:textId="77777777" w:rsidR="00F84E30" w:rsidRPr="00F84E30" w:rsidRDefault="00F84E30" w:rsidP="00F84E30">
      <w:r w:rsidRPr="00F84E30">
        <w:t xml:space="preserve">  consent_ledger.csv     # consents by subject/purpose</w:t>
      </w:r>
    </w:p>
    <w:p w14:paraId="2F1040B5" w14:textId="77777777" w:rsidR="00F84E30" w:rsidRPr="00F84E30" w:rsidRDefault="00F84E30" w:rsidP="00F84E30">
      <w:r w:rsidRPr="00F84E30">
        <w:t xml:space="preserve">  hitl_approvals.csv     # two-key records for high-risk actions</w:t>
      </w:r>
    </w:p>
    <w:p w14:paraId="1D8F328D" w14:textId="77777777" w:rsidR="00F84E30" w:rsidRPr="00F84E30" w:rsidRDefault="00F84E30" w:rsidP="00F84E30">
      <w:r w:rsidRPr="00F84E30">
        <w:t xml:space="preserve">  test_results/          # red-team suites, accuracy/calibration</w:t>
      </w:r>
    </w:p>
    <w:p w14:paraId="19931A0D" w14:textId="77777777" w:rsidR="00F84E30" w:rsidRPr="00F84E30" w:rsidRDefault="00F84E30" w:rsidP="00F84E30">
      <w:r w:rsidRPr="00F84E30">
        <w:t xml:space="preserve">  incident_report/       # if applicable</w:t>
      </w:r>
    </w:p>
    <w:p w14:paraId="3B5B1B7F" w14:textId="77777777" w:rsidR="00F84E30" w:rsidRPr="00F84E30" w:rsidRDefault="00F84E30" w:rsidP="00F84E30">
      <w:r w:rsidRPr="00F84E30">
        <w:t xml:space="preserve">  signatures/            # package signing, key metadata</w:t>
      </w:r>
    </w:p>
    <w:p w14:paraId="313AA883" w14:textId="77777777" w:rsidR="00F84E30" w:rsidRPr="00F84E30" w:rsidRDefault="00F84E30" w:rsidP="00F84E30">
      <w:r w:rsidRPr="00F84E30">
        <w:rPr>
          <w:b/>
          <w:bCs/>
        </w:rPr>
        <w:t>Generation.</w:t>
      </w:r>
      <w:r w:rsidRPr="00F84E30">
        <w:br/>
        <w:t>apoe export --scope high_risk --timeslice "2025-01-01..2025-03-31" --tenant acme --signed</w:t>
      </w:r>
    </w:p>
    <w:p w14:paraId="325F671B" w14:textId="77777777" w:rsidR="00F84E30" w:rsidRPr="00F84E30" w:rsidRDefault="00000000" w:rsidP="00F84E30">
      <w:r>
        <w:lastRenderedPageBreak/>
        <w:pict w14:anchorId="35CD068C">
          <v:rect id="_x0000_i1361" style="width:0;height:1.5pt" o:hralign="center" o:hrstd="t" o:hr="t" fillcolor="#a0a0a0" stroked="f"/>
        </w:pict>
      </w:r>
    </w:p>
    <w:p w14:paraId="11035585" w14:textId="77777777" w:rsidR="00F84E30" w:rsidRPr="00F84E30" w:rsidRDefault="00F84E30" w:rsidP="00F84E30">
      <w:pPr>
        <w:rPr>
          <w:b/>
          <w:bCs/>
        </w:rPr>
      </w:pPr>
      <w:r w:rsidRPr="00F84E30">
        <w:rPr>
          <w:b/>
          <w:bCs/>
        </w:rPr>
        <w:t>21.8 Control verification — tests &amp; monitoring</w:t>
      </w:r>
    </w:p>
    <w:p w14:paraId="47F49992" w14:textId="77777777" w:rsidR="00F84E30" w:rsidRPr="00F84E30" w:rsidRDefault="00F84E30" w:rsidP="00F84E30">
      <w:pPr>
        <w:numPr>
          <w:ilvl w:val="0"/>
          <w:numId w:val="452"/>
        </w:numPr>
      </w:pPr>
      <w:r w:rsidRPr="00F84E30">
        <w:rPr>
          <w:b/>
          <w:bCs/>
        </w:rPr>
        <w:t>Pre-deployment</w:t>
      </w:r>
      <w:r w:rsidRPr="00F84E30">
        <w:t>: policy-pack lint; segregation tests; DP budget simulators; calibration (ECE) checks; adversarial corpora for jailbreak/SSRF/secret-echo.</w:t>
      </w:r>
    </w:p>
    <w:p w14:paraId="0DB4501B" w14:textId="77777777" w:rsidR="00F84E30" w:rsidRPr="00F84E30" w:rsidRDefault="00F84E30" w:rsidP="00F84E30">
      <w:pPr>
        <w:numPr>
          <w:ilvl w:val="0"/>
          <w:numId w:val="452"/>
        </w:numPr>
      </w:pPr>
      <w:r w:rsidRPr="00F84E30">
        <w:rPr>
          <w:b/>
          <w:bCs/>
        </w:rPr>
        <w:t>In prod</w:t>
      </w:r>
      <w:r w:rsidRPr="00F84E30">
        <w:t>: SLIs for lineage completeness, κ-abstention precision, RS-lift stability, DP budget headroom, CapTok violation rate, DSAR/DSE latency.</w:t>
      </w:r>
    </w:p>
    <w:p w14:paraId="5971DC05" w14:textId="77777777" w:rsidR="00F84E30" w:rsidRPr="00F84E30" w:rsidRDefault="00F84E30" w:rsidP="00F84E30">
      <w:r w:rsidRPr="00F84E30">
        <w:rPr>
          <w:b/>
          <w:bCs/>
        </w:rPr>
        <w:t>Pass/Fail samples.</w:t>
      </w:r>
    </w:p>
    <w:p w14:paraId="00129F36" w14:textId="77777777" w:rsidR="00F84E30" w:rsidRPr="00F84E30" w:rsidRDefault="00F84E30" w:rsidP="00F84E30">
      <w:pPr>
        <w:numPr>
          <w:ilvl w:val="0"/>
          <w:numId w:val="453"/>
        </w:numPr>
      </w:pPr>
      <w:r w:rsidRPr="00F84E30">
        <w:rPr>
          <w:b/>
          <w:bCs/>
        </w:rPr>
        <w:t>Lineage completeness</w:t>
      </w:r>
      <w:r w:rsidRPr="00F84E30">
        <w:t xml:space="preserve"> ≥ 99% for high-risk flows (no orphaned outputs).</w:t>
      </w:r>
    </w:p>
    <w:p w14:paraId="6572839A" w14:textId="77777777" w:rsidR="00F84E30" w:rsidRPr="00F84E30" w:rsidRDefault="00F84E30" w:rsidP="00F84E30">
      <w:pPr>
        <w:numPr>
          <w:ilvl w:val="0"/>
          <w:numId w:val="453"/>
        </w:numPr>
      </w:pPr>
      <w:r w:rsidRPr="00F84E30">
        <w:rPr>
          <w:b/>
          <w:bCs/>
        </w:rPr>
        <w:t>ECE</w:t>
      </w:r>
      <w:r w:rsidRPr="00F84E30">
        <w:t xml:space="preserve"> ≤ target band (e.g., 0.03) on evaluation sets.</w:t>
      </w:r>
    </w:p>
    <w:p w14:paraId="752F927F" w14:textId="77777777" w:rsidR="00F84E30" w:rsidRPr="00F84E30" w:rsidRDefault="00F84E30" w:rsidP="00F84E30">
      <w:pPr>
        <w:numPr>
          <w:ilvl w:val="0"/>
          <w:numId w:val="453"/>
        </w:numPr>
      </w:pPr>
      <w:r w:rsidRPr="00F84E30">
        <w:rPr>
          <w:b/>
          <w:bCs/>
        </w:rPr>
        <w:t>DSAR/DSE</w:t>
      </w:r>
      <w:r w:rsidRPr="00F84E30">
        <w:t xml:space="preserve"> service levels (e.g., compile ≤ X days, erase ≤ Y days) tracked as SLOs.</w:t>
      </w:r>
    </w:p>
    <w:p w14:paraId="3D13FAAA" w14:textId="77777777" w:rsidR="00F84E30" w:rsidRPr="00F84E30" w:rsidRDefault="00000000" w:rsidP="00F84E30">
      <w:r>
        <w:pict w14:anchorId="1580F7E9">
          <v:rect id="_x0000_i1362" style="width:0;height:1.5pt" o:hralign="center" o:hrstd="t" o:hr="t" fillcolor="#a0a0a0" stroked="f"/>
        </w:pict>
      </w:r>
    </w:p>
    <w:p w14:paraId="42840E38" w14:textId="77777777" w:rsidR="00F84E30" w:rsidRPr="00F84E30" w:rsidRDefault="00F84E30" w:rsidP="00F84E30">
      <w:pPr>
        <w:rPr>
          <w:b/>
          <w:bCs/>
        </w:rPr>
      </w:pPr>
      <w:r w:rsidRPr="00F84E30">
        <w:rPr>
          <w:b/>
          <w:bCs/>
        </w:rPr>
        <w:t>21.9 Checklists (implementation quick start)</w:t>
      </w:r>
    </w:p>
    <w:p w14:paraId="5F22589A" w14:textId="77777777" w:rsidR="00F84E30" w:rsidRPr="00F84E30" w:rsidRDefault="00F84E30" w:rsidP="00F84E30">
      <w:r w:rsidRPr="00F84E30">
        <w:rPr>
          <w:b/>
          <w:bCs/>
        </w:rPr>
        <w:t>Platform wiring</w:t>
      </w:r>
    </w:p>
    <w:p w14:paraId="43ADF91E" w14:textId="77777777" w:rsidR="00F84E30" w:rsidRPr="00F84E30" w:rsidRDefault="00F84E30" w:rsidP="00F84E30">
      <w:pPr>
        <w:numPr>
          <w:ilvl w:val="0"/>
          <w:numId w:val="454"/>
        </w:numPr>
      </w:pPr>
      <w:r w:rsidRPr="00F84E30">
        <w:t>Policy-prefix signing enforced; template hashes in VIF</w:t>
      </w:r>
    </w:p>
    <w:p w14:paraId="043AC054" w14:textId="77777777" w:rsidR="00F84E30" w:rsidRPr="00F84E30" w:rsidRDefault="00F84E30" w:rsidP="00F84E30">
      <w:pPr>
        <w:numPr>
          <w:ilvl w:val="0"/>
          <w:numId w:val="454"/>
        </w:numPr>
      </w:pPr>
      <w:r w:rsidRPr="00F84E30">
        <w:t xml:space="preserve">All tool calls require valid </w:t>
      </w:r>
      <w:r w:rsidRPr="00F84E30">
        <w:rPr>
          <w:b/>
          <w:bCs/>
        </w:rPr>
        <w:t>CapTok</w:t>
      </w:r>
      <w:r w:rsidRPr="00F84E30">
        <w:t>; sandbox profiles applied</w:t>
      </w:r>
    </w:p>
    <w:p w14:paraId="5CF1147B" w14:textId="77777777" w:rsidR="00F84E30" w:rsidRPr="00F84E30" w:rsidRDefault="00F84E30" w:rsidP="00F84E30">
      <w:pPr>
        <w:numPr>
          <w:ilvl w:val="0"/>
          <w:numId w:val="454"/>
        </w:numPr>
      </w:pPr>
      <w:r w:rsidRPr="00F84E30">
        <w:t>VIF/SEG enabled on every APOE boundary; time-sliced graph API live</w:t>
      </w:r>
    </w:p>
    <w:p w14:paraId="27AB94D7" w14:textId="77777777" w:rsidR="00F84E30" w:rsidRPr="00F84E30" w:rsidRDefault="00F84E30" w:rsidP="00F84E30">
      <w:pPr>
        <w:numPr>
          <w:ilvl w:val="0"/>
          <w:numId w:val="454"/>
        </w:numPr>
      </w:pPr>
      <w:r w:rsidRPr="00F84E30">
        <w:t>Redaction at ingest; embeddings on redacted text; DP ledger active</w:t>
      </w:r>
    </w:p>
    <w:p w14:paraId="7C79D3FE" w14:textId="77777777" w:rsidR="00F84E30" w:rsidRPr="00F84E30" w:rsidRDefault="00F84E30" w:rsidP="00F84E30">
      <w:pPr>
        <w:numPr>
          <w:ilvl w:val="0"/>
          <w:numId w:val="454"/>
        </w:numPr>
      </w:pPr>
      <w:r w:rsidRPr="00F84E30">
        <w:t>Purpose/consent tags mandatory; κ refuses incompatible reuse</w:t>
      </w:r>
    </w:p>
    <w:p w14:paraId="68C6B9F2" w14:textId="77777777" w:rsidR="00F84E30" w:rsidRPr="00F84E30" w:rsidRDefault="00F84E30" w:rsidP="00F84E30">
      <w:pPr>
        <w:numPr>
          <w:ilvl w:val="0"/>
          <w:numId w:val="454"/>
        </w:numPr>
      </w:pPr>
      <w:r w:rsidRPr="00F84E30">
        <w:t>Retention policy engine with legal hold + erasure propagation</w:t>
      </w:r>
    </w:p>
    <w:p w14:paraId="2AD870BA" w14:textId="77777777" w:rsidR="00F84E30" w:rsidRPr="00F84E30" w:rsidRDefault="00F84E30" w:rsidP="00F84E30">
      <w:pPr>
        <w:numPr>
          <w:ilvl w:val="0"/>
          <w:numId w:val="454"/>
        </w:numPr>
      </w:pPr>
      <w:r w:rsidRPr="00F84E30">
        <w:t>DSAR/DSE flow exercised end-to-end; witness emitted</w:t>
      </w:r>
    </w:p>
    <w:p w14:paraId="4C69540E" w14:textId="77777777" w:rsidR="00F84E30" w:rsidRPr="00F84E30" w:rsidRDefault="00F84E30" w:rsidP="00F84E30">
      <w:pPr>
        <w:numPr>
          <w:ilvl w:val="0"/>
          <w:numId w:val="454"/>
        </w:numPr>
      </w:pPr>
      <w:r w:rsidRPr="00F84E30">
        <w:t>Export pack CLI enabled; signatures verified in CI</w:t>
      </w:r>
    </w:p>
    <w:p w14:paraId="7FCA77AC" w14:textId="77777777" w:rsidR="00F84E30" w:rsidRPr="00F84E30" w:rsidRDefault="00F84E30" w:rsidP="00F84E30">
      <w:pPr>
        <w:numPr>
          <w:ilvl w:val="0"/>
          <w:numId w:val="454"/>
        </w:numPr>
      </w:pPr>
      <w:r w:rsidRPr="00F84E30">
        <w:t>Incident runbooks rehearsed (tabletop &amp; live canaries)</w:t>
      </w:r>
    </w:p>
    <w:p w14:paraId="155DF27B" w14:textId="77777777" w:rsidR="00F84E30" w:rsidRPr="00F84E30" w:rsidRDefault="00F84E30" w:rsidP="00F84E30">
      <w:r w:rsidRPr="00F84E30">
        <w:rPr>
          <w:b/>
          <w:bCs/>
        </w:rPr>
        <w:t>Org/process</w:t>
      </w:r>
    </w:p>
    <w:p w14:paraId="502C08DD" w14:textId="77777777" w:rsidR="00F84E30" w:rsidRPr="00F84E30" w:rsidRDefault="00F84E30" w:rsidP="00F84E30">
      <w:pPr>
        <w:numPr>
          <w:ilvl w:val="0"/>
          <w:numId w:val="455"/>
        </w:numPr>
      </w:pPr>
      <w:r w:rsidRPr="00F84E30">
        <w:t>Risk register owners assigned; review cadence in SEG</w:t>
      </w:r>
    </w:p>
    <w:p w14:paraId="445CD842" w14:textId="77777777" w:rsidR="00F84E30" w:rsidRPr="00F84E30" w:rsidRDefault="00F84E30" w:rsidP="00F84E30">
      <w:pPr>
        <w:numPr>
          <w:ilvl w:val="0"/>
          <w:numId w:val="455"/>
        </w:numPr>
      </w:pPr>
      <w:r w:rsidRPr="00F84E30">
        <w:t>Role catalogs &amp; two-key approvers defined</w:t>
      </w:r>
    </w:p>
    <w:p w14:paraId="38E12AE0" w14:textId="77777777" w:rsidR="00F84E30" w:rsidRPr="00F84E30" w:rsidRDefault="00F84E30" w:rsidP="00F84E30">
      <w:pPr>
        <w:numPr>
          <w:ilvl w:val="0"/>
          <w:numId w:val="455"/>
        </w:numPr>
      </w:pPr>
      <w:r w:rsidRPr="00F84E30">
        <w:t>License/SBOM policies set; SLSA/Sigstore in pipeline</w:t>
      </w:r>
    </w:p>
    <w:p w14:paraId="3136B77B" w14:textId="77777777" w:rsidR="00F84E30" w:rsidRPr="00F84E30" w:rsidRDefault="00F84E30" w:rsidP="00F84E30">
      <w:pPr>
        <w:numPr>
          <w:ilvl w:val="0"/>
          <w:numId w:val="455"/>
        </w:numPr>
      </w:pPr>
      <w:r w:rsidRPr="00F84E30">
        <w:t>Training &amp; comms: transparency and user notices templated</w:t>
      </w:r>
    </w:p>
    <w:p w14:paraId="1B29B6F0" w14:textId="77777777" w:rsidR="00F84E30" w:rsidRPr="00F84E30" w:rsidRDefault="00000000" w:rsidP="00F84E30">
      <w:r>
        <w:lastRenderedPageBreak/>
        <w:pict w14:anchorId="0FB37153">
          <v:rect id="_x0000_i1363" style="width:0;height:1.5pt" o:hralign="center" o:hrstd="t" o:hr="t" fillcolor="#a0a0a0" stroked="f"/>
        </w:pict>
      </w:r>
    </w:p>
    <w:p w14:paraId="2A5BD314" w14:textId="77777777" w:rsidR="00F84E30" w:rsidRPr="00F84E30" w:rsidRDefault="00F84E30" w:rsidP="00F84E30">
      <w:pPr>
        <w:rPr>
          <w:b/>
          <w:bCs/>
        </w:rPr>
      </w:pPr>
      <w:r w:rsidRPr="00F84E30">
        <w:rPr>
          <w:b/>
          <w:bCs/>
        </w:rPr>
        <w:t>21.10 What this unlocks</w:t>
      </w:r>
    </w:p>
    <w:p w14:paraId="1FBD8175" w14:textId="77777777" w:rsidR="00F84E30" w:rsidRPr="00F84E30" w:rsidRDefault="00F84E30" w:rsidP="00F84E30">
      <w:pPr>
        <w:numPr>
          <w:ilvl w:val="0"/>
          <w:numId w:val="456"/>
        </w:numPr>
      </w:pPr>
      <w:r w:rsidRPr="00F84E30">
        <w:rPr>
          <w:b/>
          <w:bCs/>
        </w:rPr>
        <w:t>Pre-baked proof.</w:t>
      </w:r>
      <w:r w:rsidRPr="00F84E30">
        <w:t xml:space="preserve"> Auditors don’t just get PDFs—they get </w:t>
      </w:r>
      <w:r w:rsidRPr="00F84E30">
        <w:rPr>
          <w:b/>
          <w:bCs/>
        </w:rPr>
        <w:t>replayable traces</w:t>
      </w:r>
      <w:r w:rsidRPr="00F84E30">
        <w:t xml:space="preserve"> and a </w:t>
      </w:r>
      <w:r w:rsidRPr="00F84E30">
        <w:rPr>
          <w:b/>
          <w:bCs/>
        </w:rPr>
        <w:t>time-sliced evidence graph</w:t>
      </w:r>
      <w:r w:rsidRPr="00F84E30">
        <w:t>.</w:t>
      </w:r>
    </w:p>
    <w:p w14:paraId="441C1B27" w14:textId="77777777" w:rsidR="00F84E30" w:rsidRPr="00F84E30" w:rsidRDefault="00F84E30" w:rsidP="00F84E30">
      <w:pPr>
        <w:numPr>
          <w:ilvl w:val="0"/>
          <w:numId w:val="456"/>
        </w:numPr>
      </w:pPr>
      <w:r w:rsidRPr="00F84E30">
        <w:rPr>
          <w:b/>
          <w:bCs/>
        </w:rPr>
        <w:t>Privacy by architecture.</w:t>
      </w:r>
      <w:r w:rsidRPr="00F84E30">
        <w:t xml:space="preserve"> Redaction, purpose tags, DP budgets, and retention policies are not documents; they’re </w:t>
      </w:r>
      <w:r w:rsidRPr="00F84E30">
        <w:rPr>
          <w:b/>
          <w:bCs/>
        </w:rPr>
        <w:t>executable controls</w:t>
      </w:r>
      <w:r w:rsidRPr="00F84E30">
        <w:t>.</w:t>
      </w:r>
    </w:p>
    <w:p w14:paraId="054A831C" w14:textId="77777777" w:rsidR="00F84E30" w:rsidRPr="00F84E30" w:rsidRDefault="00F84E30" w:rsidP="00F84E30">
      <w:pPr>
        <w:numPr>
          <w:ilvl w:val="0"/>
          <w:numId w:val="456"/>
        </w:numPr>
      </w:pPr>
      <w:r w:rsidRPr="00F84E30">
        <w:rPr>
          <w:b/>
          <w:bCs/>
        </w:rPr>
        <w:t>Resilience with accountability.</w:t>
      </w:r>
      <w:r w:rsidRPr="00F84E30">
        <w:t xml:space="preserve"> When the system abstains, contains, or quarantines, it can </w:t>
      </w:r>
      <w:r w:rsidRPr="00F84E30">
        <w:rPr>
          <w:b/>
          <w:bCs/>
        </w:rPr>
        <w:t>show why</w:t>
      </w:r>
      <w:r w:rsidRPr="00F84E30">
        <w:t>, who approved exceptions, and how it recovered.</w:t>
      </w:r>
    </w:p>
    <w:p w14:paraId="521CEBF0" w14:textId="77777777" w:rsidR="00F84E30" w:rsidRDefault="00F84E30" w:rsidP="0050305B"/>
    <w:p w14:paraId="52FC859D" w14:textId="77777777" w:rsidR="00F84E30" w:rsidRDefault="00F84E30" w:rsidP="0050305B"/>
    <w:p w14:paraId="303FE2DB" w14:textId="77777777" w:rsidR="00F84E30" w:rsidRDefault="00F84E30" w:rsidP="0050305B"/>
    <w:p w14:paraId="6C45A9A8" w14:textId="77777777" w:rsidR="00F84E30" w:rsidRDefault="00F84E30" w:rsidP="0050305B"/>
    <w:p w14:paraId="25E5C9EA" w14:textId="77777777" w:rsidR="00F84E30" w:rsidRDefault="00F84E30" w:rsidP="0050305B"/>
    <w:p w14:paraId="725E34D3" w14:textId="77777777" w:rsidR="00F84E30" w:rsidRDefault="00F84E30" w:rsidP="0050305B"/>
    <w:p w14:paraId="3E0F5EDC" w14:textId="77777777" w:rsidR="00F84E30" w:rsidRDefault="00F84E30" w:rsidP="0050305B"/>
    <w:p w14:paraId="792F8955" w14:textId="77777777" w:rsidR="00F84E30" w:rsidRDefault="00F84E30" w:rsidP="0050305B"/>
    <w:p w14:paraId="39798230" w14:textId="77777777" w:rsidR="00F84E30" w:rsidRDefault="00F84E30" w:rsidP="0050305B"/>
    <w:p w14:paraId="3F28DD8B" w14:textId="77777777" w:rsidR="00F84E30" w:rsidRDefault="00F84E30" w:rsidP="0050305B"/>
    <w:p w14:paraId="3C824448" w14:textId="77777777" w:rsidR="00F84E30" w:rsidRDefault="00F84E30" w:rsidP="0050305B"/>
    <w:p w14:paraId="5CE460EC" w14:textId="77777777" w:rsidR="00F84E30" w:rsidRDefault="00F84E30" w:rsidP="0050305B"/>
    <w:p w14:paraId="51644D04" w14:textId="77777777" w:rsidR="00F84E30" w:rsidRDefault="00F84E30" w:rsidP="0050305B"/>
    <w:p w14:paraId="58CB26B5" w14:textId="77777777" w:rsidR="00F84E30" w:rsidRDefault="00F84E30" w:rsidP="0050305B"/>
    <w:p w14:paraId="73A9A9D6" w14:textId="77777777" w:rsidR="00F84E30" w:rsidRDefault="00F84E30" w:rsidP="0050305B"/>
    <w:p w14:paraId="53A97851" w14:textId="77777777" w:rsidR="00F84E30" w:rsidRDefault="00F84E30" w:rsidP="0050305B"/>
    <w:p w14:paraId="7E96C0EA" w14:textId="77777777" w:rsidR="00F84E30" w:rsidRDefault="00F84E30" w:rsidP="0050305B"/>
    <w:p w14:paraId="31EDEB25" w14:textId="77777777" w:rsidR="00F84E30" w:rsidRPr="00F84E30" w:rsidRDefault="00F84E30" w:rsidP="00F84E30">
      <w:pPr>
        <w:rPr>
          <w:b/>
          <w:bCs/>
        </w:rPr>
      </w:pPr>
      <w:r w:rsidRPr="00F84E30">
        <w:rPr>
          <w:b/>
          <w:bCs/>
        </w:rPr>
        <w:t>You said:</w:t>
      </w:r>
    </w:p>
    <w:p w14:paraId="0F62C7CE" w14:textId="77777777" w:rsidR="00F84E30" w:rsidRPr="00F84E30" w:rsidRDefault="00F84E30" w:rsidP="00F84E30">
      <w:r w:rsidRPr="00F84E30">
        <w:lastRenderedPageBreak/>
        <w:t>proceed Next (Part IX, Ch.22): Retrieval &amp; Reasoning Benchmarks — p@k, nDCG, RS-lift, κ/ECE dashboards, long-horizon agent evaluation.</w:t>
      </w:r>
    </w:p>
    <w:p w14:paraId="5B97E9C0" w14:textId="77777777" w:rsidR="00F84E30" w:rsidRPr="00F84E30" w:rsidRDefault="00F84E30" w:rsidP="00F84E30">
      <w:pPr>
        <w:rPr>
          <w:b/>
          <w:bCs/>
        </w:rPr>
      </w:pPr>
      <w:r w:rsidRPr="00F84E30">
        <w:rPr>
          <w:b/>
          <w:bCs/>
        </w:rPr>
        <w:t>ChatGPT said:</w:t>
      </w:r>
    </w:p>
    <w:p w14:paraId="6DEF4244" w14:textId="77777777" w:rsidR="00F84E30" w:rsidRPr="00F84E30" w:rsidRDefault="00F84E30" w:rsidP="00F84E30">
      <w:r w:rsidRPr="00F84E30">
        <w:t>Thought for 10s</w:t>
      </w:r>
    </w:p>
    <w:p w14:paraId="0ECE0A8A" w14:textId="77777777" w:rsidR="00F84E30" w:rsidRPr="00F84E30" w:rsidRDefault="00F84E30" w:rsidP="00F84E30">
      <w:pPr>
        <w:rPr>
          <w:b/>
          <w:bCs/>
        </w:rPr>
      </w:pPr>
      <w:r w:rsidRPr="00F84E30">
        <w:rPr>
          <w:b/>
          <w:bCs/>
        </w:rPr>
        <w:t>Part IX — Evaluation, Benchmarks, &amp; Observability</w:t>
      </w:r>
    </w:p>
    <w:p w14:paraId="11770FE6" w14:textId="77777777" w:rsidR="00F84E30" w:rsidRPr="00F84E30" w:rsidRDefault="00F84E30" w:rsidP="00F84E30">
      <w:pPr>
        <w:rPr>
          <w:b/>
          <w:bCs/>
        </w:rPr>
      </w:pPr>
      <w:r w:rsidRPr="00F84E30">
        <w:rPr>
          <w:b/>
          <w:bCs/>
        </w:rPr>
        <w:t>Chapter 22. Retrieval &amp; Reasoning Benchmarks — p@k, nDCG, RS-lift, κ/ECE dashboards, long-horizon agent evaluation</w:t>
      </w:r>
    </w:p>
    <w:p w14:paraId="1FA9B423" w14:textId="77777777" w:rsidR="00F84E30" w:rsidRPr="00F84E30" w:rsidRDefault="00F84E30" w:rsidP="00F84E30">
      <w:r w:rsidRPr="00F84E30">
        <w:t xml:space="preserve">Aim. Establish </w:t>
      </w:r>
      <w:r w:rsidRPr="00F84E30">
        <w:rPr>
          <w:b/>
          <w:bCs/>
        </w:rPr>
        <w:t>provable, repeatable</w:t>
      </w:r>
      <w:r w:rsidRPr="00F84E30">
        <w:t xml:space="preserve"> measurements for (a) retrieval quality, (b) reasoning calibration and abstention, and (c) </w:t>
      </w:r>
      <w:r w:rsidRPr="00F84E30">
        <w:rPr>
          <w:b/>
          <w:bCs/>
        </w:rPr>
        <w:t>long-horizon agent</w:t>
      </w:r>
      <w:r w:rsidRPr="00F84E30">
        <w:t xml:space="preserve"> success under budgets—grounded in VIF/SEG so every score has a witness and a replay.</w:t>
      </w:r>
    </w:p>
    <w:p w14:paraId="4C70646D" w14:textId="77777777" w:rsidR="00F84E30" w:rsidRPr="00F84E30" w:rsidRDefault="00000000" w:rsidP="00F84E30">
      <w:r>
        <w:pict w14:anchorId="2EAE6D0A">
          <v:rect id="_x0000_i1364" style="width:0;height:1.5pt" o:hralign="center" o:hrstd="t" o:hr="t" fillcolor="#a0a0a0" stroked="f"/>
        </w:pict>
      </w:r>
    </w:p>
    <w:p w14:paraId="0EC98EE7" w14:textId="77777777" w:rsidR="00F84E30" w:rsidRPr="00F84E30" w:rsidRDefault="00F84E30" w:rsidP="00F84E30">
      <w:pPr>
        <w:rPr>
          <w:b/>
          <w:bCs/>
        </w:rPr>
      </w:pPr>
      <w:r w:rsidRPr="00F84E30">
        <w:rPr>
          <w:b/>
          <w:bCs/>
        </w:rPr>
        <w:t>22.0 Scope &amp; outcomes</w:t>
      </w:r>
    </w:p>
    <w:p w14:paraId="657BFD92" w14:textId="77777777" w:rsidR="00F84E30" w:rsidRPr="00F84E30" w:rsidRDefault="00F84E30" w:rsidP="00F84E30">
      <w:r w:rsidRPr="00F84E30">
        <w:rPr>
          <w:b/>
          <w:bCs/>
        </w:rPr>
        <w:t>What this chapter delivers</w:t>
      </w:r>
    </w:p>
    <w:p w14:paraId="60BBB915" w14:textId="77777777" w:rsidR="00F84E30" w:rsidRPr="00F84E30" w:rsidRDefault="00F84E30" w:rsidP="00F84E30">
      <w:pPr>
        <w:numPr>
          <w:ilvl w:val="0"/>
          <w:numId w:val="457"/>
        </w:numPr>
      </w:pPr>
      <w:r w:rsidRPr="00F84E30">
        <w:t xml:space="preserve">Metric definitions and </w:t>
      </w:r>
      <w:r w:rsidRPr="00F84E30">
        <w:rPr>
          <w:b/>
          <w:bCs/>
        </w:rPr>
        <w:t>exact formulas</w:t>
      </w:r>
      <w:r w:rsidRPr="00F84E30">
        <w:t xml:space="preserve"> (p@k, recall@k, MRR, MAP, nDCG, ECE).</w:t>
      </w:r>
    </w:p>
    <w:p w14:paraId="1CB83BD0" w14:textId="77777777" w:rsidR="00F84E30" w:rsidRPr="00F84E30" w:rsidRDefault="00F84E30" w:rsidP="00F84E30">
      <w:pPr>
        <w:numPr>
          <w:ilvl w:val="0"/>
          <w:numId w:val="457"/>
        </w:numPr>
      </w:pPr>
      <w:r w:rsidRPr="00F84E30">
        <w:rPr>
          <w:b/>
          <w:bCs/>
        </w:rPr>
        <w:t>RS-lift</w:t>
      </w:r>
      <w:r w:rsidRPr="00F84E30">
        <w:t xml:space="preserve"> protocol that ties HHNI/DVNS improvements to outcome deltas per unit </w:t>
      </w:r>
      <w:r w:rsidRPr="00F84E30">
        <w:rPr>
          <w:b/>
          <w:bCs/>
        </w:rPr>
        <w:t>token/latency cost</w:t>
      </w:r>
      <w:r w:rsidRPr="00F84E30">
        <w:t>.</w:t>
      </w:r>
    </w:p>
    <w:p w14:paraId="62DB6497" w14:textId="77777777" w:rsidR="00F84E30" w:rsidRPr="00F84E30" w:rsidRDefault="00F84E30" w:rsidP="00F84E30">
      <w:pPr>
        <w:numPr>
          <w:ilvl w:val="0"/>
          <w:numId w:val="457"/>
        </w:numPr>
      </w:pPr>
      <w:r w:rsidRPr="00F84E30">
        <w:t xml:space="preserve">A </w:t>
      </w:r>
      <w:r w:rsidRPr="00F84E30">
        <w:rPr>
          <w:b/>
          <w:bCs/>
        </w:rPr>
        <w:t>κ (kappa) &amp; calibration</w:t>
      </w:r>
      <w:r w:rsidRPr="00F84E30">
        <w:t xml:space="preserve"> dashboard spec (coverage vs. risk, reliability diagrams, selective prediction).</w:t>
      </w:r>
    </w:p>
    <w:p w14:paraId="15AEE061" w14:textId="77777777" w:rsidR="00F84E30" w:rsidRPr="00F84E30" w:rsidRDefault="00F84E30" w:rsidP="00F84E30">
      <w:pPr>
        <w:numPr>
          <w:ilvl w:val="0"/>
          <w:numId w:val="457"/>
        </w:numPr>
      </w:pPr>
      <w:r w:rsidRPr="00F84E30">
        <w:t xml:space="preserve">A </w:t>
      </w:r>
      <w:r w:rsidRPr="00F84E30">
        <w:rPr>
          <w:b/>
          <w:bCs/>
        </w:rPr>
        <w:t>long-horizon agent</w:t>
      </w:r>
      <w:r w:rsidRPr="00F84E30">
        <w:t xml:space="preserve"> eval harness: success, budget adherence, repair rate, determinism, and safety outcomes.</w:t>
      </w:r>
    </w:p>
    <w:p w14:paraId="70E2B5D0" w14:textId="77777777" w:rsidR="00F84E30" w:rsidRPr="00F84E30" w:rsidRDefault="00F84E30" w:rsidP="00F84E30">
      <w:pPr>
        <w:numPr>
          <w:ilvl w:val="0"/>
          <w:numId w:val="457"/>
        </w:numPr>
      </w:pPr>
      <w:r w:rsidRPr="00F84E30">
        <w:t xml:space="preserve">Gold-set curation, adversarial suites, contamination checks, and </w:t>
      </w:r>
      <w:r w:rsidRPr="00F84E30">
        <w:rPr>
          <w:b/>
          <w:bCs/>
        </w:rPr>
        <w:t>promotion gates</w:t>
      </w:r>
      <w:r w:rsidRPr="00F84E30">
        <w:t xml:space="preserve"> for shipping.</w:t>
      </w:r>
    </w:p>
    <w:p w14:paraId="4465DED4" w14:textId="77777777" w:rsidR="00F84E30" w:rsidRPr="00F84E30" w:rsidRDefault="00F84E30" w:rsidP="00F84E30">
      <w:r w:rsidRPr="00F84E30">
        <w:rPr>
          <w:b/>
          <w:bCs/>
        </w:rPr>
        <w:t>Principles</w:t>
      </w:r>
    </w:p>
    <w:p w14:paraId="13224502" w14:textId="77777777" w:rsidR="00F84E30" w:rsidRPr="00F84E30" w:rsidRDefault="00F84E30" w:rsidP="00F84E30">
      <w:pPr>
        <w:numPr>
          <w:ilvl w:val="0"/>
          <w:numId w:val="458"/>
        </w:numPr>
      </w:pPr>
      <w:r w:rsidRPr="00F84E30">
        <w:rPr>
          <w:b/>
          <w:bCs/>
        </w:rPr>
        <w:t>Relevance before eloquence</w:t>
      </w:r>
      <w:r w:rsidRPr="00F84E30">
        <w:t>: judge retrieval first; judge wording second.</w:t>
      </w:r>
    </w:p>
    <w:p w14:paraId="24BE16F9" w14:textId="77777777" w:rsidR="00F84E30" w:rsidRPr="00F84E30" w:rsidRDefault="00F84E30" w:rsidP="00F84E30">
      <w:pPr>
        <w:numPr>
          <w:ilvl w:val="0"/>
          <w:numId w:val="458"/>
        </w:numPr>
      </w:pPr>
      <w:r w:rsidRPr="00F84E30">
        <w:rPr>
          <w:b/>
          <w:bCs/>
        </w:rPr>
        <w:t>Calibrate or abstain</w:t>
      </w:r>
      <w:r w:rsidRPr="00F84E30">
        <w:t>: it’s better to say “I don’t know (κ)” than to be confidently wrong.</w:t>
      </w:r>
    </w:p>
    <w:p w14:paraId="2B841F9B" w14:textId="77777777" w:rsidR="00F84E30" w:rsidRPr="00F84E30" w:rsidRDefault="00F84E30" w:rsidP="00F84E30">
      <w:pPr>
        <w:numPr>
          <w:ilvl w:val="0"/>
          <w:numId w:val="458"/>
        </w:numPr>
      </w:pPr>
      <w:r w:rsidRPr="00F84E30">
        <w:rPr>
          <w:b/>
          <w:bCs/>
        </w:rPr>
        <w:t>Show your work</w:t>
      </w:r>
      <w:r w:rsidRPr="00F84E30">
        <w:t xml:space="preserve">: every metric point links to </w:t>
      </w:r>
      <w:r w:rsidRPr="00F84E30">
        <w:rPr>
          <w:b/>
          <w:bCs/>
        </w:rPr>
        <w:t>VIF/SEG</w:t>
      </w:r>
      <w:r w:rsidRPr="00F84E30">
        <w:t xml:space="preserve"> entries for replay.</w:t>
      </w:r>
    </w:p>
    <w:p w14:paraId="06BD4C49" w14:textId="77777777" w:rsidR="00F84E30" w:rsidRPr="00F84E30" w:rsidRDefault="00000000" w:rsidP="00F84E30">
      <w:r>
        <w:pict w14:anchorId="7499DB17">
          <v:rect id="_x0000_i1365" style="width:0;height:1.5pt" o:hralign="center" o:hrstd="t" o:hr="t" fillcolor="#a0a0a0" stroked="f"/>
        </w:pict>
      </w:r>
    </w:p>
    <w:p w14:paraId="2724513B" w14:textId="77777777" w:rsidR="00F84E30" w:rsidRPr="00F84E30" w:rsidRDefault="00F84E30" w:rsidP="00F84E30">
      <w:pPr>
        <w:rPr>
          <w:b/>
          <w:bCs/>
        </w:rPr>
      </w:pPr>
      <w:r w:rsidRPr="00F84E30">
        <w:rPr>
          <w:b/>
          <w:bCs/>
        </w:rPr>
        <w:t>22.1 Retrieval metrics (definitions &amp; usage)</w:t>
      </w:r>
    </w:p>
    <w:p w14:paraId="374D0D91" w14:textId="74944035" w:rsidR="00F84E30" w:rsidRPr="00F84E30" w:rsidRDefault="00F84E30" w:rsidP="00F84E30">
      <w:r w:rsidRPr="00F84E30">
        <w:lastRenderedPageBreak/>
        <w:t xml:space="preserve">Let each query </w:t>
      </w:r>
      <m:oMath>
        <m:r>
          <w:rPr>
            <w:rFonts w:ascii="Cambria Math" w:hAnsi="Cambria Math"/>
          </w:rPr>
          <m:t>q</m:t>
        </m:r>
      </m:oMath>
      <w:r w:rsidRPr="00F84E30">
        <w:t xml:space="preserve">have gold relevant set </w:t>
      </w:r>
      <m:oMath>
        <m:sSub>
          <m:sSubPr>
            <m:ctrlPr>
              <w:rPr>
                <w:rFonts w:ascii="Cambria Math" w:hAnsi="Cambria Math"/>
              </w:rPr>
            </m:ctrlPr>
          </m:sSubPr>
          <m:e>
            <m:r>
              <w:rPr>
                <w:rFonts w:ascii="Cambria Math" w:hAnsi="Cambria Math"/>
              </w:rPr>
              <m:t>R</m:t>
            </m:r>
          </m:e>
          <m:sub>
            <m:r>
              <w:rPr>
                <w:rFonts w:ascii="Cambria Math" w:hAnsi="Cambria Math"/>
              </w:rPr>
              <m:t>q</m:t>
            </m:r>
          </m:sub>
        </m:sSub>
      </m:oMath>
      <w:r w:rsidRPr="00F84E30">
        <w:t xml:space="preserve">, system returns </w:t>
      </w:r>
      <w:r w:rsidRPr="00F84E30">
        <w:rPr>
          <w:b/>
          <w:bCs/>
        </w:rPr>
        <w:t>ranked list</w:t>
      </w:r>
      <w:r w:rsidRPr="00F84E30">
        <w:t xml:space="preserve"> </w:t>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oMath>
      <w:r w:rsidRPr="00F84E30">
        <w:t>with per-item RS/score.</w:t>
      </w:r>
    </w:p>
    <w:p w14:paraId="220E31F1" w14:textId="77777777" w:rsidR="00F84E30" w:rsidRPr="00F84E30" w:rsidRDefault="00F84E30" w:rsidP="00F84E30">
      <w:r w:rsidRPr="00F84E30">
        <w:rPr>
          <w:b/>
          <w:bCs/>
        </w:rPr>
        <w:t>Precision@k (p@k)</w:t>
      </w:r>
    </w:p>
    <w:p w14:paraId="159EC238" w14:textId="1C2B1691" w:rsidR="00F84E30" w:rsidRPr="00F84E30" w:rsidRDefault="00F84E30" w:rsidP="00F84E30">
      <m:oMathPara>
        <m:oMath>
          <m:r>
            <w:rPr>
              <w:rFonts w:ascii="Cambria Math" w:hAnsi="Cambria Math"/>
            </w:rPr>
            <m:t>p</m:t>
          </m:r>
          <m:r>
            <m:rPr>
              <m:sty m:val="p"/>
            </m:rPr>
            <w:rPr>
              <w:rFonts w:ascii="Cambria Math" w:hAnsi="Cambria Math"/>
            </w:rPr>
            <m:t>@</m:t>
          </m:r>
          <m:r>
            <w:rPr>
              <w:rFonts w:ascii="Cambria Math" w:hAnsi="Cambria Math"/>
            </w:rPr>
            <m:t>k(q)=</m:t>
          </m:r>
          <m:f>
            <m:fPr>
              <m:ctrlPr>
                <w:rPr>
                  <w:rFonts w:ascii="Cambria Math" w:hAnsi="Cambria Math"/>
                </w:rPr>
              </m:ctrlPr>
            </m:fPr>
            <m:num>
              <m: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nary>
          <m:r>
            <m:rPr>
              <m:scr m:val="double-struck"/>
              <m:sty m:val="p"/>
            </m:rP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sub>
          </m:sSub>
          <m:r>
            <w:rPr>
              <w:rFonts w:ascii="Cambria Math" w:hAnsi="Cambria Math"/>
            </w:rPr>
            <m:t>],</m:t>
          </m:r>
          <m:r>
            <m:rPr>
              <m:nor/>
            </m:rPr>
            <m:t xml:space="preserve">macro-average over </m:t>
          </m:r>
          <m:r>
            <w:rPr>
              <w:rFonts w:ascii="Cambria Math" w:hAnsi="Cambria Math"/>
            </w:rPr>
            <m:t>q</m:t>
          </m:r>
          <m:r>
            <m:rPr>
              <m:sty m:val="p"/>
            </m:rPr>
            <w:br/>
          </m:r>
        </m:oMath>
      </m:oMathPara>
    </w:p>
    <w:p w14:paraId="068DA5C1" w14:textId="77777777" w:rsidR="00F84E30" w:rsidRPr="00F84E30" w:rsidRDefault="00F84E30" w:rsidP="00F84E30">
      <w:r w:rsidRPr="00F84E30">
        <w:rPr>
          <w:b/>
          <w:bCs/>
        </w:rPr>
        <w:t>Recall@k (r@k)</w:t>
      </w:r>
    </w:p>
    <w:p w14:paraId="031C9490" w14:textId="424E3C40" w:rsidR="00F84E30" w:rsidRPr="00F84E30" w:rsidRDefault="00F84E30" w:rsidP="00F84E30">
      <m:oMathPara>
        <m:oMath>
          <m:r>
            <w:rPr>
              <w:rFonts w:ascii="Cambria Math" w:hAnsi="Cambria Math"/>
            </w:rPr>
            <m:t>r</m:t>
          </m:r>
          <m:r>
            <m:rPr>
              <m:sty m:val="p"/>
            </m:rPr>
            <w:rPr>
              <w:rFonts w:ascii="Cambria Math" w:hAnsi="Cambria Math"/>
            </w:rPr>
            <m:t>@</m:t>
          </m:r>
          <m:r>
            <w:rPr>
              <w:rFonts w:ascii="Cambria Math" w:hAnsi="Cambria Math"/>
            </w:rPr>
            <m:t>k(q)=</m:t>
          </m:r>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sub>
              </m:sSub>
              <m:r>
                <m:rPr>
                  <m:sty m:val="p"/>
                </m:rPr>
                <w:rPr>
                  <w:rFonts w:ascii="Cambria Math" w:hAnsi="Cambria Math"/>
                </w:rPr>
                <m:t>∣</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nary>
          <m:r>
            <m:rPr>
              <m:scr m:val="double-struck"/>
              <m:sty m:val="p"/>
            </m:rP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sub>
          </m:sSub>
          <m:r>
            <w:rPr>
              <w:rFonts w:ascii="Cambria Math" w:hAnsi="Cambria Math"/>
            </w:rPr>
            <m:t>]</m:t>
          </m:r>
          <m:r>
            <m:rPr>
              <m:sty m:val="p"/>
            </m:rPr>
            <w:br/>
          </m:r>
        </m:oMath>
      </m:oMathPara>
    </w:p>
    <w:p w14:paraId="7A7C1BAB" w14:textId="34643463" w:rsidR="00F84E30" w:rsidRPr="00F84E30" w:rsidRDefault="00F84E30" w:rsidP="00F84E30">
      <w:r w:rsidRPr="00F84E30">
        <w:rPr>
          <w:b/>
          <w:bCs/>
        </w:rPr>
        <w:t>MRR (Mean Reciprocal Rank)</w:t>
      </w:r>
      <w:r w:rsidRPr="00F84E30">
        <w:br/>
        <w:t xml:space="preserve">Let </w:t>
      </w:r>
      <m:oMath>
        <m:sSub>
          <m:sSubPr>
            <m:ctrlPr>
              <w:rPr>
                <w:rFonts w:ascii="Cambria Math" w:hAnsi="Cambria Math"/>
              </w:rPr>
            </m:ctrlPr>
          </m:sSubPr>
          <m:e>
            <m:r>
              <w:rPr>
                <w:rFonts w:ascii="Cambria Math" w:hAnsi="Cambria Math"/>
              </w:rPr>
              <m:t>r</m:t>
            </m:r>
          </m:e>
          <m:sub>
            <m:r>
              <w:rPr>
                <w:rFonts w:ascii="Cambria Math" w:hAnsi="Cambria Math"/>
              </w:rPr>
              <m:t>q</m:t>
            </m:r>
          </m:sub>
        </m:sSub>
      </m:oMath>
      <w:r w:rsidRPr="00F84E30">
        <w:t>be rank of first relevant item (∞ if none).</w:t>
      </w:r>
    </w:p>
    <w:p w14:paraId="063E7AA5" w14:textId="09B6C65D" w:rsidR="00F84E30" w:rsidRPr="00F84E30" w:rsidRDefault="00F84E30" w:rsidP="00F84E30">
      <m:oMathPara>
        <m:oMath>
          <m:r>
            <m:rPr>
              <m:nor/>
            </m:rPr>
            <m:t>MRR</m:t>
          </m:r>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Q</m:t>
              </m:r>
              <m:r>
                <m:rPr>
                  <m:sty m:val="p"/>
                </m:rPr>
                <w:rPr>
                  <w:rFonts w:ascii="Cambria Math" w:hAnsi="Cambria Math"/>
                </w:rPr>
                <m:t>∣</m:t>
              </m:r>
            </m:den>
          </m:f>
          <m:nary>
            <m:naryPr>
              <m:chr m:val="∑"/>
              <m:limLoc m:val="undOvr"/>
              <m:grow m:val="1"/>
              <m:supHide m:val="1"/>
              <m:ctrlPr>
                <w:rPr>
                  <w:rFonts w:ascii="Cambria Math" w:hAnsi="Cambria Math"/>
                </w:rPr>
              </m:ctrlPr>
            </m:naryPr>
            <m:sub>
              <m:r>
                <w:rPr>
                  <w:rFonts w:ascii="Cambria Math" w:hAnsi="Cambria Math"/>
                </w:rPr>
                <m:t>q</m:t>
              </m:r>
            </m:sub>
            <m:sup/>
            <m:e/>
          </m:nary>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q</m:t>
                  </m:r>
                </m:sub>
              </m:sSub>
            </m:den>
          </m:f>
          <m:r>
            <m:rPr>
              <m:sty m:val="p"/>
            </m:rPr>
            <w:br/>
          </m:r>
        </m:oMath>
      </m:oMathPara>
    </w:p>
    <w:p w14:paraId="25F3B860" w14:textId="77777777" w:rsidR="00F84E30" w:rsidRPr="00F84E30" w:rsidRDefault="00F84E30" w:rsidP="00F84E30">
      <w:r w:rsidRPr="00F84E30">
        <w:rPr>
          <w:b/>
          <w:bCs/>
        </w:rPr>
        <w:t>Average Precision (AP) &amp; MAP</w:t>
      </w:r>
    </w:p>
    <w:p w14:paraId="11F509B4" w14:textId="24DC4F4D" w:rsidR="00F84E30" w:rsidRPr="00F84E30" w:rsidRDefault="00F84E30" w:rsidP="00F84E30">
      <m:oMathPara>
        <m:oMath>
          <m:r>
            <w:rPr>
              <w:rFonts w:ascii="Cambria Math" w:hAnsi="Cambria Math"/>
            </w:rPr>
            <m:t>AP(q)=</m:t>
          </m:r>
          <m:f>
            <m:fPr>
              <m:ctrlPr>
                <w:rPr>
                  <w:rFonts w:ascii="Cambria Math" w:hAnsi="Cambria Math"/>
                </w:rPr>
              </m:ctrlPr>
            </m:fPr>
            <m:num>
              <m:r>
                <w:rPr>
                  <w:rFonts w:ascii="Cambria Math" w:hAnsi="Cambria Math"/>
                </w:rPr>
                <m:t>1</m:t>
              </m:r>
            </m:num>
            <m:den>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sub>
              </m:sSub>
              <m:r>
                <m:rPr>
                  <m:sty m:val="p"/>
                </m:rPr>
                <w:rPr>
                  <w:rFonts w:ascii="Cambria Math" w:hAnsi="Cambria Math"/>
                </w:rPr>
                <m:t>∣</m:t>
              </m:r>
            </m:den>
          </m:f>
          <m:nary>
            <m:naryPr>
              <m:chr m:val="∑"/>
              <m:limLoc m:val="undOvr"/>
              <m:grow m:val="1"/>
              <m:ctrlPr>
                <w:rPr>
                  <w:rFonts w:ascii="Cambria Math" w:hAnsi="Cambria Math"/>
                </w:rPr>
              </m:ctrlPr>
            </m:naryPr>
            <m:sub>
              <m:r>
                <w:rPr>
                  <w:rFonts w:ascii="Cambria Math" w:hAnsi="Cambria Math"/>
                </w:rPr>
                <m:t>i=1</m:t>
              </m:r>
            </m:sub>
            <m:sup>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q</m:t>
                  </m:r>
                </m:sub>
              </m:sSub>
              <m:r>
                <m:rPr>
                  <m:sty m:val="p"/>
                </m:rPr>
                <w:rPr>
                  <w:rFonts w:ascii="Cambria Math" w:hAnsi="Cambria Math"/>
                </w:rPr>
                <m:t>∣</m:t>
              </m:r>
            </m:sup>
            <m:e/>
          </m:nary>
          <m:r>
            <w:rPr>
              <w:rFonts w:ascii="Cambria Math" w:hAnsi="Cambria Math"/>
            </w:rPr>
            <m:t>p</m:t>
          </m:r>
          <m:r>
            <m:rPr>
              <m:sty m:val="p"/>
            </m:rPr>
            <w:rPr>
              <w:rFonts w:ascii="Cambria Math" w:hAnsi="Cambria Math"/>
            </w:rPr>
            <m:t>@</m:t>
          </m:r>
          <m:r>
            <w:rPr>
              <w:rFonts w:ascii="Cambria Math" w:hAnsi="Cambria Math"/>
            </w:rPr>
            <m:t>i(q)⋅</m:t>
          </m:r>
          <m:r>
            <m:rPr>
              <m:scr m:val="double-struck"/>
              <m:sty m:val="p"/>
            </m:rPr>
            <w:rPr>
              <w:rFonts w:ascii="Cambria Math" w:hAnsi="Cambria Math"/>
            </w:rPr>
            <m:t>1</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sub>
          </m:sSub>
          <m:r>
            <w:rPr>
              <w:rFonts w:ascii="Cambria Math" w:hAnsi="Cambria Math"/>
            </w:rPr>
            <m:t>];MAP=</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Q</m:t>
              </m:r>
              <m:r>
                <m:rPr>
                  <m:sty m:val="p"/>
                </m:rPr>
                <w:rPr>
                  <w:rFonts w:ascii="Cambria Math" w:hAnsi="Cambria Math"/>
                </w:rPr>
                <m:t>∣</m:t>
              </m:r>
            </m:den>
          </m:f>
          <m:nary>
            <m:naryPr>
              <m:chr m:val="∑"/>
              <m:limLoc m:val="undOvr"/>
              <m:grow m:val="1"/>
              <m:supHide m:val="1"/>
              <m:ctrlPr>
                <w:rPr>
                  <w:rFonts w:ascii="Cambria Math" w:hAnsi="Cambria Math"/>
                </w:rPr>
              </m:ctrlPr>
            </m:naryPr>
            <m:sub>
              <m:r>
                <w:rPr>
                  <w:rFonts w:ascii="Cambria Math" w:hAnsi="Cambria Math"/>
                </w:rPr>
                <m:t>q</m:t>
              </m:r>
            </m:sub>
            <m:sup/>
            <m:e/>
          </m:nary>
          <m:r>
            <w:rPr>
              <w:rFonts w:ascii="Cambria Math" w:hAnsi="Cambria Math"/>
            </w:rPr>
            <m:t>AP(q)</m:t>
          </m:r>
          <m:r>
            <m:rPr>
              <m:sty m:val="p"/>
            </m:rPr>
            <w:br/>
          </m:r>
        </m:oMath>
      </m:oMathPara>
    </w:p>
    <w:p w14:paraId="0081F52B" w14:textId="0D65D1A5" w:rsidR="00F84E30" w:rsidRPr="00F84E30" w:rsidRDefault="00F84E30" w:rsidP="00F84E30">
      <w:r w:rsidRPr="00F84E30">
        <w:rPr>
          <w:b/>
          <w:bCs/>
        </w:rPr>
        <w:t>nDCG@k (normalized Discounted Cumulative Gain)</w:t>
      </w:r>
      <w:r w:rsidRPr="00F84E30">
        <w:br/>
        <w:t xml:space="preserve">With graded relevance </w:t>
      </w:r>
      <m:oMath>
        <m:r>
          <w:rPr>
            <w:rFonts w:ascii="Cambria Math" w:hAnsi="Cambria Math"/>
          </w:rPr>
          <m:t>re</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∈{0,1,2,…</m:t>
        </m:r>
        <m:r>
          <m:rPr>
            <m:nor/>
          </m:rPr>
          <w:rPr>
            <w:rFonts w:ascii="Arial" w:hAnsi="Arial" w:cs="Arial"/>
          </w:rPr>
          <m:t> </m:t>
        </m:r>
        <m:r>
          <w:rPr>
            <w:rFonts w:ascii="Cambria Math" w:hAnsi="Cambria Math"/>
          </w:rPr>
          <m:t>}</m:t>
        </m:r>
      </m:oMath>
      <w:r w:rsidRPr="00F84E30">
        <w:t>,</w:t>
      </w:r>
    </w:p>
    <w:p w14:paraId="14A71DA2" w14:textId="71B612B7" w:rsidR="00F84E30" w:rsidRPr="00F84E30" w:rsidRDefault="00F84E30" w:rsidP="00F84E30">
      <m:oMathPara>
        <m:oMath>
          <m:r>
            <w:rPr>
              <w:rFonts w:ascii="Cambria Math" w:hAnsi="Cambria Math"/>
            </w:rPr>
            <m:t>DCG</m:t>
          </m:r>
          <m:r>
            <m:rPr>
              <m:sty m:val="p"/>
            </m:rPr>
            <w:rPr>
              <w:rFonts w:ascii="Cambria Math" w:hAnsi="Cambria Math"/>
            </w:rPr>
            <m:t>@</m:t>
          </m:r>
          <m:r>
            <w:rPr>
              <w:rFonts w:ascii="Cambria Math" w:hAnsi="Cambria Math"/>
            </w:rPr>
            <m:t>k=</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nary>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re</m:t>
                  </m:r>
                  <m:sSub>
                    <m:sSubPr>
                      <m:ctrlPr>
                        <w:rPr>
                          <w:rFonts w:ascii="Cambria Math" w:hAnsi="Cambria Math"/>
                        </w:rPr>
                      </m:ctrlPr>
                    </m:sSubPr>
                    <m:e>
                      <m:r>
                        <w:rPr>
                          <w:rFonts w:ascii="Cambria Math" w:hAnsi="Cambria Math"/>
                        </w:rPr>
                        <m:t>l</m:t>
                      </m:r>
                    </m:e>
                    <m:sub>
                      <m:r>
                        <w:rPr>
                          <w:rFonts w:ascii="Cambria Math" w:hAnsi="Cambria Math"/>
                        </w:rPr>
                        <m:t>i</m:t>
                      </m:r>
                    </m:sub>
                  </m:sSub>
                </m:sup>
              </m:sSup>
              <m:r>
                <w:rPr>
                  <w:rFonts w:ascii="Cambria Math" w:hAnsi="Cambria Math"/>
                </w:rPr>
                <m:t>-1</m:t>
              </m:r>
            </m:num>
            <m:den>
              <m:sSub>
                <m:sSubPr>
                  <m:ctrlPr>
                    <w:rPr>
                      <w:rFonts w:ascii="Cambria Math" w:hAnsi="Cambria Math"/>
                    </w:rPr>
                  </m:ctrlPr>
                </m:sSubPr>
                <m:e>
                  <m:r>
                    <m:rPr>
                      <m:sty m:val="p"/>
                    </m:rPr>
                    <w:rPr>
                      <w:rFonts w:ascii="Cambria Math" w:hAnsi="Cambria Math"/>
                    </w:rPr>
                    <m:t>log</m:t>
                  </m:r>
                  <m:r>
                    <w:rPr>
                      <w:rFonts w:ascii="Cambria Math" w:hAnsi="Cambria Math"/>
                    </w:rPr>
                    <m:t>⁡</m:t>
                  </m:r>
                </m:e>
                <m:sub>
                  <m:r>
                    <w:rPr>
                      <w:rFonts w:ascii="Cambria Math" w:hAnsi="Cambria Math"/>
                    </w:rPr>
                    <m:t>2</m:t>
                  </m:r>
                </m:sub>
              </m:sSub>
              <m:r>
                <w:rPr>
                  <w:rFonts w:ascii="Cambria Math" w:hAnsi="Cambria Math"/>
                </w:rPr>
                <m:t>(i+1)</m:t>
              </m:r>
            </m:den>
          </m:f>
          <m:r>
            <w:rPr>
              <w:rFonts w:ascii="Cambria Math" w:hAnsi="Cambria Math"/>
            </w:rPr>
            <m:t>,nDCG</m:t>
          </m:r>
          <m:r>
            <m:rPr>
              <m:sty m:val="p"/>
            </m:rPr>
            <w:rPr>
              <w:rFonts w:ascii="Cambria Math" w:hAnsi="Cambria Math"/>
            </w:rPr>
            <m:t>@</m:t>
          </m:r>
          <m:r>
            <w:rPr>
              <w:rFonts w:ascii="Cambria Math" w:hAnsi="Cambria Math"/>
            </w:rPr>
            <m:t>k=</m:t>
          </m:r>
          <m:f>
            <m:fPr>
              <m:ctrlPr>
                <w:rPr>
                  <w:rFonts w:ascii="Cambria Math" w:hAnsi="Cambria Math"/>
                </w:rPr>
              </m:ctrlPr>
            </m:fPr>
            <m:num>
              <m:r>
                <w:rPr>
                  <w:rFonts w:ascii="Cambria Math" w:hAnsi="Cambria Math"/>
                </w:rPr>
                <m:t>DCG</m:t>
              </m:r>
              <m:r>
                <m:rPr>
                  <m:sty m:val="p"/>
                </m:rPr>
                <w:rPr>
                  <w:rFonts w:ascii="Cambria Math" w:hAnsi="Cambria Math"/>
                </w:rPr>
                <m:t>@</m:t>
              </m:r>
              <m:r>
                <w:rPr>
                  <w:rFonts w:ascii="Cambria Math" w:hAnsi="Cambria Math"/>
                </w:rPr>
                <m:t>k</m:t>
              </m:r>
            </m:num>
            <m:den>
              <m:r>
                <w:rPr>
                  <w:rFonts w:ascii="Cambria Math" w:hAnsi="Cambria Math"/>
                </w:rPr>
                <m:t>IDCG</m:t>
              </m:r>
              <m:r>
                <m:rPr>
                  <m:sty m:val="p"/>
                </m:rPr>
                <w:rPr>
                  <w:rFonts w:ascii="Cambria Math" w:hAnsi="Cambria Math"/>
                </w:rPr>
                <m:t>@</m:t>
              </m:r>
              <m:r>
                <w:rPr>
                  <w:rFonts w:ascii="Cambria Math" w:hAnsi="Cambria Math"/>
                </w:rPr>
                <m:t>k</m:t>
              </m:r>
            </m:den>
          </m:f>
          <m:r>
            <m:rPr>
              <m:sty m:val="p"/>
            </m:rPr>
            <w:br/>
          </m:r>
        </m:oMath>
      </m:oMathPara>
    </w:p>
    <w:p w14:paraId="6A288D5E" w14:textId="77777777" w:rsidR="00F84E30" w:rsidRPr="00F84E30" w:rsidRDefault="00F84E30" w:rsidP="00F84E30">
      <w:r w:rsidRPr="00F84E30">
        <w:rPr>
          <w:b/>
          <w:bCs/>
        </w:rPr>
        <w:t>When to use what</w:t>
      </w:r>
    </w:p>
    <w:p w14:paraId="30C4395C" w14:textId="77777777" w:rsidR="00F84E30" w:rsidRPr="00F84E30" w:rsidRDefault="00F84E30" w:rsidP="00F84E30">
      <w:pPr>
        <w:numPr>
          <w:ilvl w:val="0"/>
          <w:numId w:val="459"/>
        </w:numPr>
      </w:pPr>
      <w:r w:rsidRPr="00F84E30">
        <w:rPr>
          <w:b/>
          <w:bCs/>
        </w:rPr>
        <w:t>p@k</w:t>
      </w:r>
      <w:r w:rsidRPr="00F84E30">
        <w:t xml:space="preserve"> for answerable Q&amp;A where 1–3 chunks suffice.</w:t>
      </w:r>
    </w:p>
    <w:p w14:paraId="72D95749" w14:textId="77777777" w:rsidR="00F84E30" w:rsidRPr="00F84E30" w:rsidRDefault="00F84E30" w:rsidP="00F84E30">
      <w:pPr>
        <w:numPr>
          <w:ilvl w:val="0"/>
          <w:numId w:val="459"/>
        </w:numPr>
      </w:pPr>
      <w:r w:rsidRPr="00F84E30">
        <w:rPr>
          <w:b/>
          <w:bCs/>
        </w:rPr>
        <w:t>MRR</w:t>
      </w:r>
      <w:r w:rsidRPr="00F84E30">
        <w:t xml:space="preserve"> when “first hit fast” matters (tool routing).</w:t>
      </w:r>
    </w:p>
    <w:p w14:paraId="16F675B2" w14:textId="77777777" w:rsidR="00F84E30" w:rsidRPr="00F84E30" w:rsidRDefault="00F84E30" w:rsidP="00F84E30">
      <w:pPr>
        <w:numPr>
          <w:ilvl w:val="0"/>
          <w:numId w:val="459"/>
        </w:numPr>
      </w:pPr>
      <w:r w:rsidRPr="00F84E30">
        <w:rPr>
          <w:b/>
          <w:bCs/>
        </w:rPr>
        <w:t>MAP/nDCG</w:t>
      </w:r>
      <w:r w:rsidRPr="00F84E30">
        <w:t xml:space="preserve"> for multi-facet or graded relevance (legal, biomedical).</w:t>
      </w:r>
    </w:p>
    <w:p w14:paraId="080DEFFB" w14:textId="77777777" w:rsidR="00F84E30" w:rsidRPr="00F84E30" w:rsidRDefault="00F84E30" w:rsidP="00F84E30">
      <w:pPr>
        <w:numPr>
          <w:ilvl w:val="0"/>
          <w:numId w:val="459"/>
        </w:numPr>
      </w:pPr>
      <w:r w:rsidRPr="00F84E30">
        <w:lastRenderedPageBreak/>
        <w:t xml:space="preserve">Always segment by </w:t>
      </w:r>
      <w:r w:rsidRPr="00F84E30">
        <w:rPr>
          <w:b/>
          <w:bCs/>
        </w:rPr>
        <w:t>query class</w:t>
      </w:r>
      <w:r w:rsidRPr="00F84E30">
        <w:t xml:space="preserve"> (one-hop, multi-hop, long-context, adversarial).</w:t>
      </w:r>
    </w:p>
    <w:p w14:paraId="19BC1A25" w14:textId="77777777" w:rsidR="00F84E30" w:rsidRPr="00F84E30" w:rsidRDefault="00F84E30" w:rsidP="00F84E30">
      <w:r w:rsidRPr="00F84E30">
        <w:rPr>
          <w:b/>
          <w:bCs/>
        </w:rPr>
        <w:t>Traceability</w:t>
      </w:r>
      <w:r w:rsidRPr="00F84E30">
        <w:br/>
        <w:t xml:space="preserve">Each run emits a </w:t>
      </w:r>
      <w:r w:rsidRPr="00F84E30">
        <w:rPr>
          <w:b/>
          <w:bCs/>
        </w:rPr>
        <w:t>Retrieval VIF</w:t>
      </w:r>
      <w:r w:rsidRPr="00F84E30">
        <w:t xml:space="preserve">: model id, index snapshot, RS parameters, and per-query ranked list with </w:t>
      </w:r>
      <w:r w:rsidRPr="00F84E30">
        <w:rPr>
          <w:b/>
          <w:bCs/>
        </w:rPr>
        <w:t>claim→evidence edges</w:t>
      </w:r>
      <w:r w:rsidRPr="00F84E30">
        <w:t xml:space="preserve"> in SEG.</w:t>
      </w:r>
    </w:p>
    <w:p w14:paraId="6043CC7D" w14:textId="77777777" w:rsidR="00F84E30" w:rsidRPr="00F84E30" w:rsidRDefault="00000000" w:rsidP="00F84E30">
      <w:r>
        <w:pict w14:anchorId="4D7705FA">
          <v:rect id="_x0000_i1366" style="width:0;height:1.5pt" o:hralign="center" o:hrstd="t" o:hr="t" fillcolor="#a0a0a0" stroked="f"/>
        </w:pict>
      </w:r>
    </w:p>
    <w:p w14:paraId="2408C974" w14:textId="77777777" w:rsidR="00F84E30" w:rsidRPr="00F84E30" w:rsidRDefault="00F84E30" w:rsidP="00F84E30">
      <w:pPr>
        <w:rPr>
          <w:b/>
          <w:bCs/>
        </w:rPr>
      </w:pPr>
      <w:r w:rsidRPr="00F84E30">
        <w:rPr>
          <w:b/>
          <w:bCs/>
        </w:rPr>
        <w:t>22.2 RS-lift: tying HHNI/DVNS to outcome &amp; cost</w:t>
      </w:r>
    </w:p>
    <w:p w14:paraId="00252C27" w14:textId="6E160EB4" w:rsidR="00F84E30" w:rsidRPr="00F84E30" w:rsidRDefault="00F84E30" w:rsidP="00F84E30">
      <w:r w:rsidRPr="00F84E30">
        <w:t xml:space="preserve">Define </w:t>
      </w:r>
      <w:r w:rsidRPr="00F84E30">
        <w:rPr>
          <w:b/>
          <w:bCs/>
        </w:rPr>
        <w:t>baseline</w:t>
      </w:r>
      <w:r w:rsidRPr="00F84E30">
        <w:t xml:space="preserve"> </w:t>
      </w:r>
      <m:oMath>
        <m:r>
          <w:rPr>
            <w:rFonts w:ascii="Cambria Math" w:hAnsi="Cambria Math"/>
          </w:rPr>
          <m:t>B</m:t>
        </m:r>
      </m:oMath>
      <w:r w:rsidRPr="00F84E30">
        <w:t xml:space="preserve">and </w:t>
      </w:r>
      <w:r w:rsidRPr="00F84E30">
        <w:rPr>
          <w:b/>
          <w:bCs/>
        </w:rPr>
        <w:t>candidate</w:t>
      </w:r>
      <w:r w:rsidRPr="00F84E30">
        <w:t xml:space="preserve"> </w:t>
      </w:r>
      <m:oMath>
        <m:r>
          <w:rPr>
            <w:rFonts w:ascii="Cambria Math" w:hAnsi="Cambria Math"/>
          </w:rPr>
          <m:t>C</m:t>
        </m:r>
      </m:oMath>
      <w:r w:rsidRPr="00F84E30">
        <w:t>(e.g., HHNI weights, DVNS forces).</w:t>
      </w:r>
    </w:p>
    <w:p w14:paraId="2D1B92CF" w14:textId="77777777" w:rsidR="00F84E30" w:rsidRPr="00F84E30" w:rsidRDefault="00F84E30" w:rsidP="00F84E30">
      <w:r w:rsidRPr="00F84E30">
        <w:rPr>
          <w:b/>
          <w:bCs/>
        </w:rPr>
        <w:t>Lift metrics</w:t>
      </w:r>
    </w:p>
    <w:p w14:paraId="15DBE359" w14:textId="77777777" w:rsidR="00F84E30" w:rsidRPr="00F84E30" w:rsidRDefault="00F84E30" w:rsidP="00F84E30">
      <w:pPr>
        <w:numPr>
          <w:ilvl w:val="0"/>
          <w:numId w:val="460"/>
        </w:numPr>
      </w:pPr>
      <w:r w:rsidRPr="00F84E30">
        <w:rPr>
          <w:b/>
          <w:bCs/>
        </w:rPr>
        <w:t>Δp@k = p@k(C) − p@k(B)</w:t>
      </w:r>
      <w:r w:rsidRPr="00F84E30">
        <w:t>; same for nDCG/MAP.</w:t>
      </w:r>
    </w:p>
    <w:p w14:paraId="2FAD8E85" w14:textId="77777777" w:rsidR="00F84E30" w:rsidRPr="00F84E30" w:rsidRDefault="00F84E30" w:rsidP="00F84E30">
      <w:pPr>
        <w:numPr>
          <w:ilvl w:val="0"/>
          <w:numId w:val="460"/>
        </w:numPr>
      </w:pPr>
      <w:r w:rsidRPr="00F84E30">
        <w:rPr>
          <w:b/>
          <w:bCs/>
        </w:rPr>
        <w:t>Cost-normalized lift</w:t>
      </w:r>
      <w:r w:rsidRPr="00F84E30">
        <w:t>:</w:t>
      </w:r>
    </w:p>
    <w:p w14:paraId="30415F35" w14:textId="5459A126" w:rsidR="00F84E30" w:rsidRPr="00F84E30" w:rsidRDefault="00000000" w:rsidP="00F84E30">
      <m:oMathPara>
        <m:oMath>
          <m:sSub>
            <m:sSubPr>
              <m:ctrlPr>
                <w:rPr>
                  <w:rFonts w:ascii="Cambria Math" w:hAnsi="Cambria Math"/>
                </w:rPr>
              </m:ctrlPr>
            </m:sSubPr>
            <m:e>
              <m:r>
                <m:rPr>
                  <m:nor/>
                </m:rPr>
                <m:t>Lift</m:t>
              </m:r>
            </m:e>
            <m:sub>
              <m:r>
                <m:rPr>
                  <m:nor/>
                </m:rPr>
                <m:t>eff</m:t>
              </m:r>
            </m:sub>
          </m:sSub>
          <m:r>
            <w:rPr>
              <w:rFonts w:ascii="Cambria Math" w:hAnsi="Cambria Math"/>
            </w:rPr>
            <m:t>=</m:t>
          </m:r>
          <m:f>
            <m:fPr>
              <m:ctrlPr>
                <w:rPr>
                  <w:rFonts w:ascii="Cambria Math" w:hAnsi="Cambria Math"/>
                </w:rPr>
              </m:ctrlPr>
            </m:fPr>
            <m:num>
              <m:r>
                <m:rPr>
                  <m:sty m:val="p"/>
                </m:rPr>
                <w:rPr>
                  <w:rFonts w:ascii="Cambria Math" w:hAnsi="Cambria Math"/>
                </w:rPr>
                <m:t>Δ</m:t>
              </m:r>
              <m:r>
                <m:rPr>
                  <m:nor/>
                </m:rPr>
                <m:t>metric</m:t>
              </m:r>
            </m:num>
            <m:den>
              <m:r>
                <m:rPr>
                  <m:sty m:val="p"/>
                </m:rPr>
                <w:rPr>
                  <w:rFonts w:ascii="Cambria Math" w:hAnsi="Cambria Math"/>
                </w:rPr>
                <m:t>Δ</m:t>
              </m:r>
              <m:r>
                <m:rPr>
                  <m:nor/>
                </m:rPr>
                <m:t>tokens</m:t>
              </m:r>
              <m:r>
                <w:rPr>
                  <w:rFonts w:ascii="Cambria Math" w:hAnsi="Cambria Math"/>
                </w:rPr>
                <m:t>+λ⋅</m:t>
              </m:r>
              <m:r>
                <m:rPr>
                  <m:sty m:val="p"/>
                </m:rPr>
                <w:rPr>
                  <w:rFonts w:ascii="Cambria Math" w:hAnsi="Cambria Math"/>
                </w:rPr>
                <m:t>Δ</m:t>
              </m:r>
              <m:r>
                <m:rPr>
                  <m:nor/>
                </m:rPr>
                <m:t>latency(ms)</m:t>
              </m:r>
            </m:den>
          </m:f>
          <m:r>
            <m:rPr>
              <m:sty m:val="p"/>
            </m:rPr>
            <w:br/>
          </m:r>
        </m:oMath>
      </m:oMathPara>
    </w:p>
    <w:p w14:paraId="56EE3464" w14:textId="37F9C584" w:rsidR="00F84E30" w:rsidRPr="00F84E30" w:rsidRDefault="00F84E30" w:rsidP="00F84E30">
      <w:r w:rsidRPr="00F84E30">
        <w:t xml:space="preserve">Choose </w:t>
      </w:r>
      <m:oMath>
        <m:r>
          <w:rPr>
            <w:rFonts w:ascii="Cambria Math" w:hAnsi="Cambria Math"/>
          </w:rPr>
          <m:t>λ</m:t>
        </m:r>
      </m:oMath>
      <w:r w:rsidRPr="00F84E30">
        <w:t>from SLOs (ms ↔ token budget).</w:t>
      </w:r>
    </w:p>
    <w:p w14:paraId="0B5CCCC1" w14:textId="77777777" w:rsidR="00F84E30" w:rsidRPr="00F84E30" w:rsidRDefault="00F84E30" w:rsidP="00F84E30">
      <w:r w:rsidRPr="00F84E30">
        <w:rPr>
          <w:b/>
          <w:bCs/>
        </w:rPr>
        <w:t>Significance</w:t>
      </w:r>
    </w:p>
    <w:p w14:paraId="0227B539" w14:textId="77777777" w:rsidR="00F84E30" w:rsidRPr="00F84E30" w:rsidRDefault="00F84E30" w:rsidP="00F84E30">
      <w:pPr>
        <w:numPr>
          <w:ilvl w:val="0"/>
          <w:numId w:val="461"/>
        </w:numPr>
      </w:pPr>
      <w:r w:rsidRPr="00F84E30">
        <w:t xml:space="preserve">Use </w:t>
      </w:r>
      <w:r w:rsidRPr="00F84E30">
        <w:rPr>
          <w:b/>
          <w:bCs/>
        </w:rPr>
        <w:t>paired bootstrap</w:t>
      </w:r>
      <w:r w:rsidRPr="00F84E30">
        <w:t xml:space="preserve"> over queries; report 95% CI.</w:t>
      </w:r>
    </w:p>
    <w:p w14:paraId="48600C85" w14:textId="77777777" w:rsidR="00F84E30" w:rsidRPr="00F84E30" w:rsidRDefault="00F84E30" w:rsidP="00F84E30">
      <w:pPr>
        <w:numPr>
          <w:ilvl w:val="0"/>
          <w:numId w:val="461"/>
        </w:numPr>
      </w:pPr>
      <w:r w:rsidRPr="00F84E30">
        <w:t xml:space="preserve">Guardrail: do </w:t>
      </w:r>
      <w:r w:rsidRPr="00F84E30">
        <w:rPr>
          <w:b/>
          <w:bCs/>
        </w:rPr>
        <w:t>not</w:t>
      </w:r>
      <w:r w:rsidRPr="00F84E30">
        <w:t xml:space="preserve"> promote if CI crosses 0 or if </w:t>
      </w:r>
      <w:r w:rsidRPr="00F84E30">
        <w:rPr>
          <w:b/>
          <w:bCs/>
        </w:rPr>
        <w:t>cost headroom</w:t>
      </w:r>
      <w:r w:rsidRPr="00F84E30">
        <w:t xml:space="preserve"> is exceeded.</w:t>
      </w:r>
    </w:p>
    <w:p w14:paraId="27CD28BB" w14:textId="77777777" w:rsidR="00F84E30" w:rsidRPr="00F84E30" w:rsidRDefault="00F84E30" w:rsidP="00F84E30">
      <w:r w:rsidRPr="00F84E30">
        <w:rPr>
          <w:b/>
          <w:bCs/>
        </w:rPr>
        <w:t>Protocol</w:t>
      </w:r>
    </w:p>
    <w:p w14:paraId="04A05352" w14:textId="77777777" w:rsidR="00F84E30" w:rsidRPr="00F84E30" w:rsidRDefault="00F84E30" w:rsidP="00F84E30">
      <w:pPr>
        <w:numPr>
          <w:ilvl w:val="0"/>
          <w:numId w:val="462"/>
        </w:numPr>
      </w:pPr>
      <w:r w:rsidRPr="00F84E30">
        <w:t xml:space="preserve">Freeze </w:t>
      </w:r>
      <w:r w:rsidRPr="00F84E30">
        <w:rPr>
          <w:b/>
          <w:bCs/>
        </w:rPr>
        <w:t>index snapshot</w:t>
      </w:r>
      <w:r w:rsidRPr="00F84E30">
        <w:t xml:space="preserve"> &amp; model versions (VIF).</w:t>
      </w:r>
    </w:p>
    <w:p w14:paraId="15A92BE9" w14:textId="77777777" w:rsidR="00F84E30" w:rsidRPr="00F84E30" w:rsidRDefault="00F84E30" w:rsidP="00F84E30">
      <w:pPr>
        <w:numPr>
          <w:ilvl w:val="0"/>
          <w:numId w:val="462"/>
        </w:numPr>
      </w:pPr>
      <w:r w:rsidRPr="00F84E30">
        <w:t>Run B and C with identical queries, seeds, budgets.</w:t>
      </w:r>
    </w:p>
    <w:p w14:paraId="16064930" w14:textId="77777777" w:rsidR="00F84E30" w:rsidRPr="00F84E30" w:rsidRDefault="00F84E30" w:rsidP="00F84E30">
      <w:pPr>
        <w:numPr>
          <w:ilvl w:val="0"/>
          <w:numId w:val="462"/>
        </w:numPr>
      </w:pPr>
      <w:r w:rsidRPr="00F84E30">
        <w:t xml:space="preserve">Emit </w:t>
      </w:r>
      <w:r w:rsidRPr="00F84E30">
        <w:rPr>
          <w:b/>
          <w:bCs/>
        </w:rPr>
        <w:t>SEG diff</w:t>
      </w:r>
      <w:r w:rsidRPr="00F84E30">
        <w:t xml:space="preserve"> (edges added/removed, RS distributions).</w:t>
      </w:r>
    </w:p>
    <w:p w14:paraId="0A326B1E" w14:textId="77777777" w:rsidR="00F84E30" w:rsidRPr="00F84E30" w:rsidRDefault="00F84E30" w:rsidP="00F84E30">
      <w:pPr>
        <w:numPr>
          <w:ilvl w:val="0"/>
          <w:numId w:val="462"/>
        </w:numPr>
      </w:pPr>
      <w:r w:rsidRPr="00F84E30">
        <w:t xml:space="preserve">Promote only if </w:t>
      </w:r>
      <w:r w:rsidRPr="00F84E30">
        <w:rPr>
          <w:b/>
          <w:bCs/>
        </w:rPr>
        <w:t>Lift_eff ≥ θ</w:t>
      </w:r>
      <w:r w:rsidRPr="00F84E30">
        <w:t xml:space="preserve"> and safety metrics unchanged or better.</w:t>
      </w:r>
    </w:p>
    <w:p w14:paraId="4B44059C" w14:textId="77777777" w:rsidR="00F84E30" w:rsidRPr="00F84E30" w:rsidRDefault="00000000" w:rsidP="00F84E30">
      <w:r>
        <w:pict w14:anchorId="6A2D3523">
          <v:rect id="_x0000_i1367" style="width:0;height:1.5pt" o:hralign="center" o:hrstd="t" o:hr="t" fillcolor="#a0a0a0" stroked="f"/>
        </w:pict>
      </w:r>
    </w:p>
    <w:p w14:paraId="0B9815DB" w14:textId="77777777" w:rsidR="00F84E30" w:rsidRPr="00F84E30" w:rsidRDefault="00F84E30" w:rsidP="00F84E30">
      <w:pPr>
        <w:rPr>
          <w:b/>
          <w:bCs/>
        </w:rPr>
      </w:pPr>
      <w:r w:rsidRPr="00F84E30">
        <w:rPr>
          <w:b/>
          <w:bCs/>
        </w:rPr>
        <w:t>22.3 κ &amp; calibration: abstention and reliability dashboards</w:t>
      </w:r>
    </w:p>
    <w:p w14:paraId="648B206A" w14:textId="77777777" w:rsidR="00F84E30" w:rsidRPr="00F84E30" w:rsidRDefault="00F84E30" w:rsidP="00F84E30">
      <w:r w:rsidRPr="00F84E30">
        <w:rPr>
          <w:b/>
          <w:bCs/>
        </w:rPr>
        <w:t>Selective prediction (κ)</w:t>
      </w:r>
    </w:p>
    <w:p w14:paraId="486762A4" w14:textId="58788BD7" w:rsidR="00F84E30" w:rsidRPr="00F84E30" w:rsidRDefault="00F84E30" w:rsidP="00F84E30">
      <w:pPr>
        <w:numPr>
          <w:ilvl w:val="0"/>
          <w:numId w:val="463"/>
        </w:numPr>
      </w:pPr>
      <w:r w:rsidRPr="00F84E30">
        <w:t xml:space="preserve">The system abstains when </w:t>
      </w:r>
      <m:oMath>
        <m:r>
          <w:rPr>
            <w:rFonts w:ascii="Cambria Math" w:hAnsi="Cambria Math"/>
          </w:rPr>
          <m:t>UQ&gt;τ</m:t>
        </m:r>
      </m:oMath>
      <w:r w:rsidRPr="00F84E30">
        <w:t xml:space="preserve">or </w:t>
      </w:r>
      <m:oMath>
        <m:r>
          <w:rPr>
            <w:rFonts w:ascii="Cambria Math" w:hAnsi="Cambria Math"/>
          </w:rPr>
          <m:t>RS&lt;ρ</m:t>
        </m:r>
      </m:oMath>
      <w:r w:rsidRPr="00F84E30">
        <w:t>.</w:t>
      </w:r>
    </w:p>
    <w:p w14:paraId="41400924" w14:textId="3FC50AFB" w:rsidR="00F84E30" w:rsidRPr="00F84E30" w:rsidRDefault="00F84E30" w:rsidP="00F84E30">
      <w:pPr>
        <w:numPr>
          <w:ilvl w:val="0"/>
          <w:numId w:val="463"/>
        </w:numPr>
      </w:pPr>
      <w:r w:rsidRPr="00F84E30">
        <w:rPr>
          <w:b/>
          <w:bCs/>
        </w:rPr>
        <w:t>Coverage</w:t>
      </w:r>
      <w:r w:rsidRPr="00F84E30">
        <w:t xml:space="preserve"> </w:t>
      </w:r>
      <m:oMath>
        <m:r>
          <w:rPr>
            <w:rFonts w:ascii="Cambria Math" w:hAnsi="Cambria Math"/>
          </w:rPr>
          <m:t>=</m:t>
        </m:r>
        <m:f>
          <m:fPr>
            <m:ctrlPr>
              <w:rPr>
                <w:rFonts w:ascii="Cambria Math" w:hAnsi="Cambria Math"/>
              </w:rPr>
            </m:ctrlPr>
          </m:fPr>
          <m:num>
            <m:r>
              <m:rPr>
                <m:sty m:val="p"/>
              </m:rPr>
              <w:rPr>
                <w:rFonts w:ascii="Cambria Math" w:hAnsi="Cambria Math"/>
              </w:rPr>
              <m:t>#</m:t>
            </m:r>
            <m:r>
              <m:rPr>
                <m:nor/>
              </m:rPr>
              <m:t>answered</m:t>
            </m:r>
          </m:num>
          <m:den>
            <m:r>
              <m:rPr>
                <m:sty m:val="p"/>
              </m:rPr>
              <w:rPr>
                <w:rFonts w:ascii="Cambria Math" w:hAnsi="Cambria Math"/>
              </w:rPr>
              <m:t>#</m:t>
            </m:r>
            <m:r>
              <m:rPr>
                <m:nor/>
              </m:rPr>
              <m:t>queries</m:t>
            </m:r>
          </m:den>
        </m:f>
      </m:oMath>
      <w:r w:rsidRPr="00F84E30">
        <w:t>.</w:t>
      </w:r>
    </w:p>
    <w:p w14:paraId="50AB8291" w14:textId="77777777" w:rsidR="00F84E30" w:rsidRPr="00F84E30" w:rsidRDefault="00F84E30" w:rsidP="00F84E30">
      <w:pPr>
        <w:numPr>
          <w:ilvl w:val="0"/>
          <w:numId w:val="463"/>
        </w:numPr>
      </w:pPr>
      <w:r w:rsidRPr="00F84E30">
        <w:rPr>
          <w:b/>
          <w:bCs/>
        </w:rPr>
        <w:lastRenderedPageBreak/>
        <w:t>Risk-coverage curve</w:t>
      </w:r>
      <w:r w:rsidRPr="00F84E30">
        <w:t>: plot error vs. coverage as thresholds vary; choose operating point that meets SLOs.</w:t>
      </w:r>
    </w:p>
    <w:p w14:paraId="5EBCE25F" w14:textId="722906B9" w:rsidR="00F84E30" w:rsidRPr="00F84E30" w:rsidRDefault="00F84E30" w:rsidP="00F84E30">
      <w:r w:rsidRPr="00F84E30">
        <w:rPr>
          <w:b/>
          <w:bCs/>
        </w:rPr>
        <w:t>Expected Calibration Error (ECE)</w:t>
      </w:r>
      <w:r w:rsidRPr="00F84E30">
        <w:br/>
        <w:t xml:space="preserve">Bucket predicted confidences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F84E30">
        <w:t xml:space="preserve">into </w:t>
      </w:r>
      <m:oMath>
        <m:sSub>
          <m:sSubPr>
            <m:ctrlPr>
              <w:rPr>
                <w:rFonts w:ascii="Cambria Math" w:hAnsi="Cambria Math"/>
              </w:rPr>
            </m:ctrlPr>
          </m:sSubPr>
          <m:e>
            <m:r>
              <w:rPr>
                <w:rFonts w:ascii="Cambria Math" w:hAnsi="Cambria Math"/>
              </w:rPr>
              <m:t>B</m:t>
            </m:r>
          </m:e>
          <m:sub>
            <m:r>
              <w:rPr>
                <w:rFonts w:ascii="Cambria Math" w:hAnsi="Cambria Math"/>
              </w:rPr>
              <m:t>m</m:t>
            </m:r>
          </m:sub>
        </m:sSub>
      </m:oMath>
      <w:r w:rsidRPr="00F84E30">
        <w:t xml:space="preserve">; with accuracy </w:t>
      </w:r>
      <m:oMath>
        <m:r>
          <w:rPr>
            <w:rFonts w:ascii="Cambria Math" w:hAnsi="Cambria Math"/>
          </w:rPr>
          <m:t>acc(</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m:t>
        </m:r>
      </m:oMath>
      <w:r w:rsidRPr="00F84E30">
        <w:t xml:space="preserve">and mean confidence </w:t>
      </w:r>
      <m:oMath>
        <m:r>
          <w:rPr>
            <w:rFonts w:ascii="Cambria Math" w:hAnsi="Cambria Math"/>
          </w:rPr>
          <m:t>conf(</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m:t>
        </m:r>
      </m:oMath>
      <w:r w:rsidRPr="00F84E30">
        <w:t>:</w:t>
      </w:r>
    </w:p>
    <w:p w14:paraId="0F452D5B" w14:textId="26E7FCC0" w:rsidR="00F84E30" w:rsidRPr="00F84E30" w:rsidRDefault="00F84E30" w:rsidP="00F84E30">
      <m:oMathPara>
        <m:oMath>
          <m:r>
            <w:rPr>
              <w:rFonts w:ascii="Cambria Math" w:hAnsi="Cambria Math"/>
            </w:rPr>
            <m:t>ECE=</m:t>
          </m:r>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nary>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num>
            <m:den>
              <m:r>
                <w:rPr>
                  <w:rFonts w:ascii="Cambria Math" w:hAnsi="Cambria Math"/>
                </w:rPr>
                <m:t>N</m:t>
              </m:r>
            </m:den>
          </m:f>
          <m:r>
            <w:rPr>
              <w:rFonts w:ascii="Cambria Math" w:hAnsi="Cambria Math"/>
            </w:rPr>
            <m:t>∣acc(</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)-conf(</m:t>
          </m:r>
          <m:sSub>
            <m:sSubPr>
              <m:ctrlPr>
                <w:rPr>
                  <w:rFonts w:ascii="Cambria Math" w:hAnsi="Cambria Math"/>
                </w:rPr>
              </m:ctrlPr>
            </m:sSubPr>
            <m:e>
              <m:r>
                <w:rPr>
                  <w:rFonts w:ascii="Cambria Math" w:hAnsi="Cambria Math"/>
                </w:rPr>
                <m:t>B</m:t>
              </m:r>
            </m:e>
            <m:sub>
              <m:r>
                <w:rPr>
                  <w:rFonts w:ascii="Cambria Math" w:hAnsi="Cambria Math"/>
                </w:rPr>
                <m:t>m</m:t>
              </m:r>
            </m:sub>
          </m:sSub>
          <m:r>
            <w:rPr>
              <w:rFonts w:ascii="Cambria Math" w:hAnsi="Cambria Math"/>
            </w:rPr>
            <m:t>)∣</m:t>
          </m:r>
          <m:r>
            <m:rPr>
              <m:sty m:val="p"/>
            </m:rPr>
            <w:br/>
          </m:r>
        </m:oMath>
      </m:oMathPara>
    </w:p>
    <w:p w14:paraId="6BE9C38A" w14:textId="77777777" w:rsidR="00F84E30" w:rsidRPr="00F84E30" w:rsidRDefault="00F84E30" w:rsidP="00F84E30">
      <w:r w:rsidRPr="00F84E30">
        <w:t xml:space="preserve">Report </w:t>
      </w:r>
      <w:r w:rsidRPr="00F84E30">
        <w:rPr>
          <w:b/>
          <w:bCs/>
        </w:rPr>
        <w:t>ECE@domain</w:t>
      </w:r>
      <w:r w:rsidRPr="00F84E30">
        <w:t xml:space="preserve"> and </w:t>
      </w:r>
      <w:r w:rsidRPr="00F84E30">
        <w:rPr>
          <w:b/>
          <w:bCs/>
        </w:rPr>
        <w:t>MaxCE</w:t>
      </w:r>
      <w:r w:rsidRPr="00F84E30">
        <w:t>.</w:t>
      </w:r>
    </w:p>
    <w:p w14:paraId="01FF69EA" w14:textId="77777777" w:rsidR="00F84E30" w:rsidRPr="00F84E30" w:rsidRDefault="00F84E30" w:rsidP="00F84E30">
      <w:r w:rsidRPr="00F84E30">
        <w:rPr>
          <w:b/>
          <w:bCs/>
        </w:rPr>
        <w:t>Reliability diagram</w:t>
      </w:r>
      <w:r w:rsidRPr="00F84E30">
        <w:br/>
        <w:t xml:space="preserve">10–20 bins; overlay </w:t>
      </w:r>
      <w:r w:rsidRPr="00F84E30">
        <w:rPr>
          <w:b/>
          <w:bCs/>
        </w:rPr>
        <w:t>perfect calibration line</w:t>
      </w:r>
      <w:r w:rsidRPr="00F84E30">
        <w:t xml:space="preserve">; show </w:t>
      </w:r>
      <w:r w:rsidRPr="00F84E30">
        <w:rPr>
          <w:b/>
          <w:bCs/>
        </w:rPr>
        <w:t>pre/post temperature scaling</w:t>
      </w:r>
      <w:r w:rsidRPr="00F84E30">
        <w:t>.</w:t>
      </w:r>
    </w:p>
    <w:p w14:paraId="3E8EF553" w14:textId="77777777" w:rsidR="00F84E30" w:rsidRPr="00F84E30" w:rsidRDefault="00F84E30" w:rsidP="00F84E30">
      <w:r w:rsidRPr="00F84E30">
        <w:rPr>
          <w:b/>
          <w:bCs/>
        </w:rPr>
        <w:t>Selective F1 / AUROC (optional)</w:t>
      </w:r>
      <w:r w:rsidRPr="00F84E30">
        <w:br/>
        <w:t>For binary answerability gates; track per domain/task.</w:t>
      </w:r>
    </w:p>
    <w:p w14:paraId="0D66374A" w14:textId="77777777" w:rsidR="00F84E30" w:rsidRPr="00F84E30" w:rsidRDefault="00F84E30" w:rsidP="00F84E30">
      <w:r w:rsidRPr="00F84E30">
        <w:rPr>
          <w:b/>
          <w:bCs/>
        </w:rPr>
        <w:t>Dashboard spec (tiles)</w:t>
      </w:r>
    </w:p>
    <w:p w14:paraId="2563DCF7" w14:textId="77777777" w:rsidR="00F84E30" w:rsidRPr="00F84E30" w:rsidRDefault="00F84E30" w:rsidP="00F84E30">
      <w:pPr>
        <w:numPr>
          <w:ilvl w:val="0"/>
          <w:numId w:val="464"/>
        </w:numPr>
      </w:pPr>
      <w:r w:rsidRPr="00F84E30">
        <w:rPr>
          <w:b/>
          <w:bCs/>
        </w:rPr>
        <w:t>Abstention tile</w:t>
      </w:r>
      <w:r w:rsidRPr="00F84E30">
        <w:t>: coverage, abstention precision/recall.</w:t>
      </w:r>
    </w:p>
    <w:p w14:paraId="0320A35C" w14:textId="77777777" w:rsidR="00F84E30" w:rsidRPr="00F84E30" w:rsidRDefault="00F84E30" w:rsidP="00F84E30">
      <w:pPr>
        <w:numPr>
          <w:ilvl w:val="0"/>
          <w:numId w:val="464"/>
        </w:numPr>
      </w:pPr>
      <w:r w:rsidRPr="00F84E30">
        <w:rPr>
          <w:b/>
          <w:bCs/>
        </w:rPr>
        <w:t>Calibration tile</w:t>
      </w:r>
      <w:r w:rsidRPr="00F84E30">
        <w:t>: ECE, diagram, temp parameter.</w:t>
      </w:r>
    </w:p>
    <w:p w14:paraId="1627B9AC" w14:textId="77777777" w:rsidR="00F84E30" w:rsidRPr="00F84E30" w:rsidRDefault="00F84E30" w:rsidP="00F84E30">
      <w:pPr>
        <w:numPr>
          <w:ilvl w:val="0"/>
          <w:numId w:val="464"/>
        </w:numPr>
      </w:pPr>
      <w:r w:rsidRPr="00F84E30">
        <w:rPr>
          <w:b/>
          <w:bCs/>
        </w:rPr>
        <w:t>UQ provenance tile</w:t>
      </w:r>
      <w:r w:rsidRPr="00F84E30">
        <w:t>: which method (ensemble, temp sweep), seed, κ thresholds (all in VIF).</w:t>
      </w:r>
    </w:p>
    <w:p w14:paraId="0D0AA646" w14:textId="77777777" w:rsidR="00F84E30" w:rsidRPr="00F84E30" w:rsidRDefault="00F84E30" w:rsidP="00F84E30">
      <w:pPr>
        <w:numPr>
          <w:ilvl w:val="0"/>
          <w:numId w:val="464"/>
        </w:numPr>
      </w:pPr>
      <w:r w:rsidRPr="00F84E30">
        <w:rPr>
          <w:b/>
          <w:bCs/>
        </w:rPr>
        <w:t>Budget tile</w:t>
      </w:r>
      <w:r w:rsidRPr="00F84E30">
        <w:t>: tokens/latency vs. target at chosen κ.</w:t>
      </w:r>
    </w:p>
    <w:p w14:paraId="6C998B0B" w14:textId="77777777" w:rsidR="00F84E30" w:rsidRPr="00F84E30" w:rsidRDefault="00000000" w:rsidP="00F84E30">
      <w:r>
        <w:pict w14:anchorId="635C8071">
          <v:rect id="_x0000_i1368" style="width:0;height:1.5pt" o:hralign="center" o:hrstd="t" o:hr="t" fillcolor="#a0a0a0" stroked="f"/>
        </w:pict>
      </w:r>
    </w:p>
    <w:p w14:paraId="59780700" w14:textId="77777777" w:rsidR="00F84E30" w:rsidRPr="00F84E30" w:rsidRDefault="00F84E30" w:rsidP="00F84E30">
      <w:pPr>
        <w:rPr>
          <w:b/>
          <w:bCs/>
        </w:rPr>
      </w:pPr>
      <w:r w:rsidRPr="00F84E30">
        <w:rPr>
          <w:b/>
          <w:bCs/>
        </w:rPr>
        <w:t>22.4 Long-horizon agent evaluation (streams &amp; plans)</w:t>
      </w:r>
    </w:p>
    <w:p w14:paraId="6CB17B51" w14:textId="77777777" w:rsidR="00F84E30" w:rsidRPr="00F84E30" w:rsidRDefault="00F84E30" w:rsidP="00F84E30">
      <w:r w:rsidRPr="00F84E30">
        <w:t xml:space="preserve">Agents execute </w:t>
      </w:r>
      <w:r w:rsidRPr="00F84E30">
        <w:rPr>
          <w:b/>
          <w:bCs/>
        </w:rPr>
        <w:t>APOE plans</w:t>
      </w:r>
      <w:r w:rsidRPr="00F84E30">
        <w:t xml:space="preserve"> (DAGs) over time with tool calls, memory writes, and HITL gates.</w:t>
      </w:r>
    </w:p>
    <w:p w14:paraId="6FD4B6FA" w14:textId="77777777" w:rsidR="00F84E30" w:rsidRPr="00F84E30" w:rsidRDefault="00F84E30" w:rsidP="00F84E30">
      <w:r w:rsidRPr="00F84E30">
        <w:rPr>
          <w:b/>
          <w:bCs/>
        </w:rPr>
        <w:t>Core outcomes</w:t>
      </w:r>
    </w:p>
    <w:p w14:paraId="4E7C8C08" w14:textId="77777777" w:rsidR="00F84E30" w:rsidRPr="00F84E30" w:rsidRDefault="00F84E30" w:rsidP="00F84E30">
      <w:pPr>
        <w:numPr>
          <w:ilvl w:val="0"/>
          <w:numId w:val="465"/>
        </w:numPr>
      </w:pPr>
      <w:r w:rsidRPr="00F84E30">
        <w:rPr>
          <w:b/>
          <w:bCs/>
        </w:rPr>
        <w:t>Task Success (TS%)</w:t>
      </w:r>
      <w:r w:rsidRPr="00F84E30">
        <w:t>: pass/fail against verifiable acceptance tests (SEG decision nodes).</w:t>
      </w:r>
    </w:p>
    <w:p w14:paraId="1B14E873" w14:textId="77777777" w:rsidR="00F84E30" w:rsidRPr="00F84E30" w:rsidRDefault="00F84E30" w:rsidP="00F84E30">
      <w:pPr>
        <w:numPr>
          <w:ilvl w:val="0"/>
          <w:numId w:val="465"/>
        </w:numPr>
      </w:pPr>
      <w:r w:rsidRPr="00F84E30">
        <w:rPr>
          <w:b/>
          <w:bCs/>
        </w:rPr>
        <w:t>Budget Adherence (BA)</w:t>
      </w:r>
      <w:r w:rsidRPr="00F84E30">
        <w:t xml:space="preserve">: </w:t>
      </w:r>
      <m:oMath>
        <m:f>
          <m:fPr>
            <m:ctrlPr>
              <w:rPr>
                <w:rFonts w:ascii="Cambria Math" w:hAnsi="Cambria Math"/>
              </w:rPr>
            </m:ctrlPr>
          </m:fPr>
          <m:num>
            <m:r>
              <m:rPr>
                <m:nor/>
              </m:rPr>
              <m:t>planned budget</m:t>
            </m:r>
          </m:num>
          <m:den>
            <m:r>
              <m:rPr>
                <m:nor/>
              </m:rPr>
              <m:t>actual</m:t>
            </m:r>
          </m:den>
        </m:f>
      </m:oMath>
      <w:r w:rsidRPr="00F84E30">
        <w:t>over tokens, time, tool calls.</w:t>
      </w:r>
    </w:p>
    <w:p w14:paraId="0C263994" w14:textId="77777777" w:rsidR="00F84E30" w:rsidRPr="00F84E30" w:rsidRDefault="00F84E30" w:rsidP="00F84E30">
      <w:pPr>
        <w:numPr>
          <w:ilvl w:val="0"/>
          <w:numId w:val="465"/>
        </w:numPr>
      </w:pPr>
      <w:r w:rsidRPr="00F84E30">
        <w:rPr>
          <w:b/>
          <w:bCs/>
        </w:rPr>
        <w:t>Repair Rate (RR)</w:t>
      </w:r>
      <w:r w:rsidRPr="00F84E30">
        <w:t>: fraction of runs requiring auto-fix or quarantine.</w:t>
      </w:r>
    </w:p>
    <w:p w14:paraId="317BA647" w14:textId="77777777" w:rsidR="00F84E30" w:rsidRPr="00F84E30" w:rsidRDefault="00F84E30" w:rsidP="00F84E30">
      <w:pPr>
        <w:numPr>
          <w:ilvl w:val="0"/>
          <w:numId w:val="465"/>
        </w:numPr>
      </w:pPr>
      <w:r w:rsidRPr="00F84E30">
        <w:rPr>
          <w:b/>
          <w:bCs/>
        </w:rPr>
        <w:lastRenderedPageBreak/>
        <w:t>Determinism (Det@seed)</w:t>
      </w:r>
      <w:r w:rsidRPr="00F84E30">
        <w:t>: Jaccard similarity of step sequences under fixed seed/context.</w:t>
      </w:r>
    </w:p>
    <w:p w14:paraId="6FA6BE84" w14:textId="77777777" w:rsidR="00F84E30" w:rsidRPr="00F84E30" w:rsidRDefault="00F84E30" w:rsidP="00F84E30">
      <w:pPr>
        <w:numPr>
          <w:ilvl w:val="0"/>
          <w:numId w:val="465"/>
        </w:numPr>
      </w:pPr>
      <w:r w:rsidRPr="00F84E30">
        <w:rPr>
          <w:b/>
          <w:bCs/>
        </w:rPr>
        <w:t>HITL Utilization</w:t>
      </w:r>
      <w:r w:rsidRPr="00F84E30">
        <w:t>: approvals requested/granted; median time-to-merge.</w:t>
      </w:r>
    </w:p>
    <w:p w14:paraId="6AE7CE27" w14:textId="77777777" w:rsidR="00F84E30" w:rsidRPr="00F84E30" w:rsidRDefault="00F84E30" w:rsidP="00F84E30">
      <w:pPr>
        <w:numPr>
          <w:ilvl w:val="0"/>
          <w:numId w:val="465"/>
        </w:numPr>
      </w:pPr>
      <w:r w:rsidRPr="00F84E30">
        <w:rPr>
          <w:b/>
          <w:bCs/>
        </w:rPr>
        <w:t>Safety Outcomes</w:t>
      </w:r>
      <w:r w:rsidRPr="00F84E30">
        <w:t>: injection/exfiltration incidents caught (pre-execution) vs. blocked (at execution) vs. leaked.</w:t>
      </w:r>
    </w:p>
    <w:p w14:paraId="59DCA647" w14:textId="77777777" w:rsidR="00F84E30" w:rsidRPr="00F84E30" w:rsidRDefault="00F84E30" w:rsidP="00F84E30">
      <w:r w:rsidRPr="00F84E30">
        <w:rPr>
          <w:b/>
          <w:bCs/>
        </w:rPr>
        <w:t>Trace-level metrics</w:t>
      </w:r>
    </w:p>
    <w:p w14:paraId="00E3D23B" w14:textId="77777777" w:rsidR="00F84E30" w:rsidRPr="00F84E30" w:rsidRDefault="00F84E30" w:rsidP="00F84E30">
      <w:pPr>
        <w:numPr>
          <w:ilvl w:val="0"/>
          <w:numId w:val="466"/>
        </w:numPr>
      </w:pPr>
      <w:r w:rsidRPr="00F84E30">
        <w:rPr>
          <w:b/>
          <w:bCs/>
        </w:rPr>
        <w:t>κ_chain</w:t>
      </w:r>
      <w:r w:rsidRPr="00F84E30">
        <w:t>: fraction of boundary gates abstained; false-abstain vs. true-abstain.</w:t>
      </w:r>
    </w:p>
    <w:p w14:paraId="3F04CC25" w14:textId="77777777" w:rsidR="00F84E30" w:rsidRPr="00F84E30" w:rsidRDefault="00F84E30" w:rsidP="00F84E30">
      <w:pPr>
        <w:numPr>
          <w:ilvl w:val="0"/>
          <w:numId w:val="466"/>
        </w:numPr>
      </w:pPr>
      <w:r w:rsidRPr="00F84E30">
        <w:rPr>
          <w:b/>
          <w:bCs/>
        </w:rPr>
        <w:t>Step F1</w:t>
      </w:r>
      <w:r w:rsidRPr="00F84E30">
        <w:t>: compare planned vs. executed steps (name+contract).</w:t>
      </w:r>
    </w:p>
    <w:p w14:paraId="36186F73" w14:textId="77777777" w:rsidR="00F84E30" w:rsidRPr="00F84E30" w:rsidRDefault="00F84E30" w:rsidP="00F84E30">
      <w:pPr>
        <w:numPr>
          <w:ilvl w:val="0"/>
          <w:numId w:val="466"/>
        </w:numPr>
      </w:pPr>
      <w:r w:rsidRPr="00F84E30">
        <w:rPr>
          <w:b/>
          <w:bCs/>
        </w:rPr>
        <w:t>Lineage Fidelity</w:t>
      </w:r>
      <w:r w:rsidRPr="00F84E30">
        <w:t xml:space="preserve">: % artifacts with complete VIF; </w:t>
      </w:r>
      <w:r w:rsidRPr="00F84E30">
        <w:rPr>
          <w:b/>
          <w:bCs/>
        </w:rPr>
        <w:t>Replay Rate</w:t>
      </w:r>
      <w:r w:rsidRPr="00F84E30">
        <w:t>: % traces that re-execute to same verdict.</w:t>
      </w:r>
    </w:p>
    <w:p w14:paraId="62786312" w14:textId="77777777" w:rsidR="00F84E30" w:rsidRPr="00F84E30" w:rsidRDefault="00F84E30" w:rsidP="00F84E30">
      <w:r w:rsidRPr="00F84E30">
        <w:rPr>
          <w:b/>
          <w:bCs/>
        </w:rPr>
        <w:t>Scenarios</w:t>
      </w:r>
    </w:p>
    <w:p w14:paraId="3F7D90A4" w14:textId="77777777" w:rsidR="00F84E30" w:rsidRPr="00F84E30" w:rsidRDefault="00F84E30" w:rsidP="00F84E30">
      <w:pPr>
        <w:numPr>
          <w:ilvl w:val="0"/>
          <w:numId w:val="467"/>
        </w:numPr>
      </w:pPr>
      <w:r w:rsidRPr="00F84E30">
        <w:rPr>
          <w:b/>
          <w:bCs/>
        </w:rPr>
        <w:t>Streamed tasks</w:t>
      </w:r>
      <w:r w:rsidRPr="00F84E30">
        <w:t>: evolving requirements, rolling memory (CMC snapshots).</w:t>
      </w:r>
    </w:p>
    <w:p w14:paraId="4F22BB05" w14:textId="77777777" w:rsidR="00F84E30" w:rsidRPr="00F84E30" w:rsidRDefault="00F84E30" w:rsidP="00F84E30">
      <w:pPr>
        <w:numPr>
          <w:ilvl w:val="0"/>
          <w:numId w:val="467"/>
        </w:numPr>
      </w:pPr>
      <w:r w:rsidRPr="00F84E30">
        <w:rPr>
          <w:b/>
          <w:bCs/>
        </w:rPr>
        <w:t>Multi-hop research/code</w:t>
      </w:r>
      <w:r w:rsidRPr="00F84E30">
        <w:t>: retrieval→reason→verify loops.</w:t>
      </w:r>
    </w:p>
    <w:p w14:paraId="026D87AF" w14:textId="77777777" w:rsidR="00F84E30" w:rsidRPr="00F84E30" w:rsidRDefault="00F84E30" w:rsidP="00F84E30">
      <w:pPr>
        <w:numPr>
          <w:ilvl w:val="0"/>
          <w:numId w:val="467"/>
        </w:numPr>
      </w:pPr>
      <w:r w:rsidRPr="00F84E30">
        <w:rPr>
          <w:b/>
          <w:bCs/>
        </w:rPr>
        <w:t>Tool-rich runs</w:t>
      </w:r>
      <w:r w:rsidRPr="00F84E30">
        <w:t>: browser, code exec, DB, vector search; injection probes embedded.</w:t>
      </w:r>
    </w:p>
    <w:p w14:paraId="3EFB0862" w14:textId="77777777" w:rsidR="00F84E30" w:rsidRPr="00F84E30" w:rsidRDefault="00F84E30" w:rsidP="00F84E30">
      <w:r w:rsidRPr="00F84E30">
        <w:rPr>
          <w:b/>
          <w:bCs/>
        </w:rPr>
        <w:t>Harness requirements</w:t>
      </w:r>
    </w:p>
    <w:p w14:paraId="3F7D8034" w14:textId="77777777" w:rsidR="00F84E30" w:rsidRPr="00F84E30" w:rsidRDefault="00F84E30" w:rsidP="00F84E30">
      <w:pPr>
        <w:numPr>
          <w:ilvl w:val="0"/>
          <w:numId w:val="468"/>
        </w:numPr>
      </w:pPr>
      <w:r w:rsidRPr="00F84E30">
        <w:t xml:space="preserve">Freeze </w:t>
      </w:r>
      <w:r w:rsidRPr="00F84E30">
        <w:rPr>
          <w:b/>
          <w:bCs/>
        </w:rPr>
        <w:t>policy-prefix</w:t>
      </w:r>
      <w:r w:rsidRPr="00F84E30">
        <w:t>, models, indices (VIF).</w:t>
      </w:r>
    </w:p>
    <w:p w14:paraId="4CAC2B3F" w14:textId="77777777" w:rsidR="00F84E30" w:rsidRPr="00F84E30" w:rsidRDefault="00F84E30" w:rsidP="00F84E30">
      <w:pPr>
        <w:numPr>
          <w:ilvl w:val="0"/>
          <w:numId w:val="468"/>
        </w:numPr>
      </w:pPr>
      <w:r w:rsidRPr="00F84E30">
        <w:t xml:space="preserve">Record </w:t>
      </w:r>
      <w:r w:rsidRPr="00F84E30">
        <w:rPr>
          <w:b/>
          <w:bCs/>
        </w:rPr>
        <w:t>every boundary</w:t>
      </w:r>
      <w:r w:rsidRPr="00F84E30">
        <w:t xml:space="preserve"> (inputs, outputs, UQ, κ).</w:t>
      </w:r>
    </w:p>
    <w:p w14:paraId="0404005C" w14:textId="77777777" w:rsidR="00F84E30" w:rsidRPr="00F84E30" w:rsidRDefault="00F84E30" w:rsidP="00F84E30">
      <w:pPr>
        <w:numPr>
          <w:ilvl w:val="0"/>
          <w:numId w:val="468"/>
        </w:numPr>
      </w:pPr>
      <w:r w:rsidRPr="00F84E30">
        <w:t xml:space="preserve">Emit SEG graph; produce </w:t>
      </w:r>
      <w:r w:rsidRPr="00F84E30">
        <w:rPr>
          <w:b/>
          <w:bCs/>
        </w:rPr>
        <w:t>agent scorecard</w:t>
      </w:r>
      <w:r w:rsidRPr="00F84E30">
        <w:t xml:space="preserve"> per run + aggregates.</w:t>
      </w:r>
    </w:p>
    <w:p w14:paraId="288E6F30" w14:textId="77777777" w:rsidR="00F84E30" w:rsidRPr="00F84E30" w:rsidRDefault="00000000" w:rsidP="00F84E30">
      <w:r>
        <w:pict w14:anchorId="6EB84B23">
          <v:rect id="_x0000_i1369" style="width:0;height:1.5pt" o:hralign="center" o:hrstd="t" o:hr="t" fillcolor="#a0a0a0" stroked="f"/>
        </w:pict>
      </w:r>
    </w:p>
    <w:p w14:paraId="7B4C4CE4" w14:textId="77777777" w:rsidR="00F84E30" w:rsidRPr="00F84E30" w:rsidRDefault="00F84E30" w:rsidP="00F84E30">
      <w:pPr>
        <w:rPr>
          <w:b/>
          <w:bCs/>
        </w:rPr>
      </w:pPr>
      <w:r w:rsidRPr="00F84E30">
        <w:rPr>
          <w:b/>
          <w:bCs/>
        </w:rPr>
        <w:t>22.5 Gold sets &amp; adversarial suites</w:t>
      </w:r>
    </w:p>
    <w:p w14:paraId="392EB978" w14:textId="77777777" w:rsidR="00F84E30" w:rsidRPr="00F84E30" w:rsidRDefault="00F84E30" w:rsidP="00F84E30">
      <w:r w:rsidRPr="00F84E30">
        <w:rPr>
          <w:b/>
          <w:bCs/>
        </w:rPr>
        <w:t>Gold sets (by domain)</w:t>
      </w:r>
    </w:p>
    <w:p w14:paraId="508E0723" w14:textId="77777777" w:rsidR="00F84E30" w:rsidRPr="00F84E30" w:rsidRDefault="00F84E30" w:rsidP="00F84E30">
      <w:pPr>
        <w:numPr>
          <w:ilvl w:val="0"/>
          <w:numId w:val="469"/>
        </w:numPr>
      </w:pPr>
      <w:r w:rsidRPr="00F84E30">
        <w:rPr>
          <w:b/>
          <w:bCs/>
        </w:rPr>
        <w:t>Atomic Q&amp;A</w:t>
      </w:r>
      <w:r w:rsidRPr="00F84E30">
        <w:t>: single-hop fact with citations.</w:t>
      </w:r>
    </w:p>
    <w:p w14:paraId="73B49BAF" w14:textId="77777777" w:rsidR="00F84E30" w:rsidRPr="00F84E30" w:rsidRDefault="00F84E30" w:rsidP="00F84E30">
      <w:pPr>
        <w:numPr>
          <w:ilvl w:val="0"/>
          <w:numId w:val="469"/>
        </w:numPr>
      </w:pPr>
      <w:r w:rsidRPr="00F84E30">
        <w:rPr>
          <w:b/>
          <w:bCs/>
        </w:rPr>
        <w:t>Multi-hop</w:t>
      </w:r>
      <w:r w:rsidRPr="00F84E30">
        <w:t xml:space="preserve">: requires 2–3 evidence items with chain-of-thought </w:t>
      </w:r>
      <w:r w:rsidRPr="00F84E30">
        <w:rPr>
          <w:b/>
          <w:bCs/>
        </w:rPr>
        <w:t>not</w:t>
      </w:r>
      <w:r w:rsidRPr="00F84E30">
        <w:t xml:space="preserve"> evaluated, only </w:t>
      </w:r>
      <w:r w:rsidRPr="00F84E30">
        <w:rPr>
          <w:b/>
          <w:bCs/>
        </w:rPr>
        <w:t>evidence linkage</w:t>
      </w:r>
      <w:r w:rsidRPr="00F84E30">
        <w:t>.</w:t>
      </w:r>
    </w:p>
    <w:p w14:paraId="72C57DD6" w14:textId="77777777" w:rsidR="00F84E30" w:rsidRPr="00F84E30" w:rsidRDefault="00F84E30" w:rsidP="00F84E30">
      <w:pPr>
        <w:numPr>
          <w:ilvl w:val="0"/>
          <w:numId w:val="469"/>
        </w:numPr>
      </w:pPr>
      <w:r w:rsidRPr="00F84E30">
        <w:rPr>
          <w:b/>
          <w:bCs/>
        </w:rPr>
        <w:t>Procedural</w:t>
      </w:r>
      <w:r w:rsidRPr="00F84E30">
        <w:t>: “do X with tool Y” judged by outcome log.</w:t>
      </w:r>
    </w:p>
    <w:p w14:paraId="1D795EEC" w14:textId="77777777" w:rsidR="00F84E30" w:rsidRPr="00F84E30" w:rsidRDefault="00F84E30" w:rsidP="00F84E30">
      <w:pPr>
        <w:numPr>
          <w:ilvl w:val="0"/>
          <w:numId w:val="469"/>
        </w:numPr>
      </w:pPr>
      <w:r w:rsidRPr="00F84E30">
        <w:rPr>
          <w:b/>
          <w:bCs/>
        </w:rPr>
        <w:t>Coding</w:t>
      </w:r>
      <w:r w:rsidRPr="00F84E30">
        <w:t>: compile/test verdicts, coverage thresholds.</w:t>
      </w:r>
    </w:p>
    <w:p w14:paraId="543B5807" w14:textId="77777777" w:rsidR="00F84E30" w:rsidRPr="00F84E30" w:rsidRDefault="00F84E30" w:rsidP="00F84E30">
      <w:pPr>
        <w:numPr>
          <w:ilvl w:val="0"/>
          <w:numId w:val="469"/>
        </w:numPr>
      </w:pPr>
      <w:r w:rsidRPr="00F84E30">
        <w:rPr>
          <w:b/>
          <w:bCs/>
        </w:rPr>
        <w:t>Long-context</w:t>
      </w:r>
      <w:r w:rsidRPr="00F84E30">
        <w:t>: key facts in middle of ~50–200k tokens (LIM stress).</w:t>
      </w:r>
    </w:p>
    <w:p w14:paraId="03ACEBA6" w14:textId="77777777" w:rsidR="00F84E30" w:rsidRPr="00F84E30" w:rsidRDefault="00F84E30" w:rsidP="00F84E30">
      <w:r w:rsidRPr="00F84E30">
        <w:rPr>
          <w:b/>
          <w:bCs/>
        </w:rPr>
        <w:lastRenderedPageBreak/>
        <w:t>Adversarial suites</w:t>
      </w:r>
    </w:p>
    <w:p w14:paraId="1BD8F063" w14:textId="77777777" w:rsidR="00F84E30" w:rsidRPr="00F84E30" w:rsidRDefault="00F84E30" w:rsidP="00F84E30">
      <w:pPr>
        <w:numPr>
          <w:ilvl w:val="0"/>
          <w:numId w:val="470"/>
        </w:numPr>
      </w:pPr>
      <w:r w:rsidRPr="00F84E30">
        <w:rPr>
          <w:b/>
          <w:bCs/>
        </w:rPr>
        <w:t>Injection</w:t>
      </w:r>
      <w:r w:rsidRPr="00F84E30">
        <w:t>: prompt smuggling, casing/encoding, indirect attack through retrieved docs.</w:t>
      </w:r>
    </w:p>
    <w:p w14:paraId="6C8AB877" w14:textId="77777777" w:rsidR="00F84E30" w:rsidRPr="00F84E30" w:rsidRDefault="00F84E30" w:rsidP="00F84E30">
      <w:pPr>
        <w:numPr>
          <w:ilvl w:val="0"/>
          <w:numId w:val="470"/>
        </w:numPr>
      </w:pPr>
      <w:r w:rsidRPr="00F84E30">
        <w:rPr>
          <w:b/>
          <w:bCs/>
        </w:rPr>
        <w:t>Exfiltration</w:t>
      </w:r>
      <w:r w:rsidRPr="00F84E30">
        <w:t>: secret-echo canaries, connector abuse.</w:t>
      </w:r>
    </w:p>
    <w:p w14:paraId="20D39768" w14:textId="77777777" w:rsidR="00F84E30" w:rsidRPr="00F84E30" w:rsidRDefault="00F84E30" w:rsidP="00F84E30">
      <w:pPr>
        <w:numPr>
          <w:ilvl w:val="0"/>
          <w:numId w:val="470"/>
        </w:numPr>
      </w:pPr>
      <w:r w:rsidRPr="00F84E30">
        <w:rPr>
          <w:b/>
          <w:bCs/>
        </w:rPr>
        <w:t>Spec drift</w:t>
      </w:r>
      <w:r w:rsidRPr="00F84E30">
        <w:t>: conflicting instructions across time-slices.</w:t>
      </w:r>
    </w:p>
    <w:p w14:paraId="70643317" w14:textId="77777777" w:rsidR="00F84E30" w:rsidRPr="00F84E30" w:rsidRDefault="00F84E30" w:rsidP="00F84E30">
      <w:pPr>
        <w:numPr>
          <w:ilvl w:val="0"/>
          <w:numId w:val="470"/>
        </w:numPr>
      </w:pPr>
      <w:r w:rsidRPr="00F84E30">
        <w:rPr>
          <w:b/>
          <w:bCs/>
        </w:rPr>
        <w:t>Ambiguity</w:t>
      </w:r>
      <w:r w:rsidRPr="00F84E30">
        <w:t>: lexical traps, polysemy (“hot dog” vs “dog”).</w:t>
      </w:r>
    </w:p>
    <w:p w14:paraId="4F08F00B" w14:textId="77777777" w:rsidR="00F84E30" w:rsidRPr="00F84E30" w:rsidRDefault="00F84E30" w:rsidP="00F84E30">
      <w:pPr>
        <w:numPr>
          <w:ilvl w:val="0"/>
          <w:numId w:val="470"/>
        </w:numPr>
      </w:pPr>
      <w:r w:rsidRPr="00F84E30">
        <w:rPr>
          <w:b/>
          <w:bCs/>
        </w:rPr>
        <w:t>Reasoning traps</w:t>
      </w:r>
      <w:r w:rsidRPr="00F84E30">
        <w:t>: numerical edge cases, unit conversions, date arithmetic.</w:t>
      </w:r>
    </w:p>
    <w:p w14:paraId="24EDA50C" w14:textId="77777777" w:rsidR="00F84E30" w:rsidRPr="00F84E30" w:rsidRDefault="00F84E30" w:rsidP="00F84E30">
      <w:r w:rsidRPr="00F84E30">
        <w:rPr>
          <w:b/>
          <w:bCs/>
        </w:rPr>
        <w:t>Contamination checks</w:t>
      </w:r>
    </w:p>
    <w:p w14:paraId="4BE18909" w14:textId="77777777" w:rsidR="00F84E30" w:rsidRPr="00F84E30" w:rsidRDefault="00F84E30" w:rsidP="00F84E30">
      <w:pPr>
        <w:numPr>
          <w:ilvl w:val="0"/>
          <w:numId w:val="471"/>
        </w:numPr>
      </w:pPr>
      <w:r w:rsidRPr="00F84E30">
        <w:t xml:space="preserve">Hash gold materials; check </w:t>
      </w:r>
      <w:r w:rsidRPr="00F84E30">
        <w:rPr>
          <w:b/>
          <w:bCs/>
        </w:rPr>
        <w:t>train overlap</w:t>
      </w:r>
      <w:r w:rsidRPr="00F84E30">
        <w:t xml:space="preserve">; if uncertain, gate with </w:t>
      </w:r>
      <w:r w:rsidRPr="00F84E30">
        <w:rPr>
          <w:b/>
          <w:bCs/>
        </w:rPr>
        <w:t>counterfactual variants</w:t>
      </w:r>
      <w:r w:rsidRPr="00F84E30">
        <w:t>.</w:t>
      </w:r>
    </w:p>
    <w:p w14:paraId="265309A5" w14:textId="77777777" w:rsidR="00F84E30" w:rsidRPr="00F84E30" w:rsidRDefault="00000000" w:rsidP="00F84E30">
      <w:r>
        <w:pict w14:anchorId="2F27609F">
          <v:rect id="_x0000_i1370" style="width:0;height:1.5pt" o:hralign="center" o:hrstd="t" o:hr="t" fillcolor="#a0a0a0" stroked="f"/>
        </w:pict>
      </w:r>
    </w:p>
    <w:p w14:paraId="5AA5BD95" w14:textId="77777777" w:rsidR="00F84E30" w:rsidRPr="00F84E30" w:rsidRDefault="00F84E30" w:rsidP="00F84E30">
      <w:pPr>
        <w:rPr>
          <w:b/>
          <w:bCs/>
        </w:rPr>
      </w:pPr>
      <w:r w:rsidRPr="00F84E30">
        <w:rPr>
          <w:b/>
          <w:bCs/>
        </w:rPr>
        <w:t>22.6 Benchmark harness &amp; telemetry</w:t>
      </w:r>
    </w:p>
    <w:p w14:paraId="2366D147" w14:textId="77777777" w:rsidR="00F84E30" w:rsidRPr="00F84E30" w:rsidRDefault="00F84E30" w:rsidP="00F84E30">
      <w:r w:rsidRPr="00F84E30">
        <w:rPr>
          <w:b/>
          <w:bCs/>
        </w:rPr>
        <w:t>Dataset schema</w:t>
      </w:r>
    </w:p>
    <w:p w14:paraId="3A774398" w14:textId="77777777" w:rsidR="00F84E30" w:rsidRPr="00F84E30" w:rsidRDefault="00F84E30" w:rsidP="00F84E30">
      <w:r w:rsidRPr="00F84E30">
        <w:t>{</w:t>
      </w:r>
    </w:p>
    <w:p w14:paraId="0C68FDE8" w14:textId="77777777" w:rsidR="00F84E30" w:rsidRPr="00F84E30" w:rsidRDefault="00F84E30" w:rsidP="00F84E30">
      <w:r w:rsidRPr="00F84E30">
        <w:t xml:space="preserve">  "query_id": "uuid",</w:t>
      </w:r>
    </w:p>
    <w:p w14:paraId="32E15F09" w14:textId="77777777" w:rsidR="00F84E30" w:rsidRPr="00F84E30" w:rsidRDefault="00F84E30" w:rsidP="00F84E30">
      <w:r w:rsidRPr="00F84E30">
        <w:t xml:space="preserve">  "query": "text",</w:t>
      </w:r>
    </w:p>
    <w:p w14:paraId="0B07A720" w14:textId="77777777" w:rsidR="00F84E30" w:rsidRPr="00F84E30" w:rsidRDefault="00F84E30" w:rsidP="00F84E30">
      <w:r w:rsidRPr="00F84E30">
        <w:t xml:space="preserve">  "class": "one_hop|multi_hop|long_ctx|adversarial|coding|procedural",</w:t>
      </w:r>
    </w:p>
    <w:p w14:paraId="3FA33BB6" w14:textId="77777777" w:rsidR="00F84E30" w:rsidRPr="00F84E30" w:rsidRDefault="00F84E30" w:rsidP="00F84E30">
      <w:r w:rsidRPr="00F84E30">
        <w:t xml:space="preserve">  "gold": [{"doc_id":"...","grade":0|1|2}],</w:t>
      </w:r>
    </w:p>
    <w:p w14:paraId="74367AB9" w14:textId="77777777" w:rsidR="00F84E30" w:rsidRPr="00F84E30" w:rsidRDefault="00F84E30" w:rsidP="00F84E30">
      <w:r w:rsidRPr="00F84E30">
        <w:t xml:space="preserve">  "acceptance_test": {"type":"regex|program|unit_tests", "spec":"..."},</w:t>
      </w:r>
    </w:p>
    <w:p w14:paraId="690F0197" w14:textId="77777777" w:rsidR="00F84E30" w:rsidRPr="00F84E30" w:rsidRDefault="00F84E30" w:rsidP="00F84E30">
      <w:r w:rsidRPr="00F84E30">
        <w:t xml:space="preserve">  "notes": {"jurisdiction":"EU", "pii":false}</w:t>
      </w:r>
    </w:p>
    <w:p w14:paraId="7FBCFDC1" w14:textId="77777777" w:rsidR="00F84E30" w:rsidRPr="00F84E30" w:rsidRDefault="00F84E30" w:rsidP="00F84E30">
      <w:r w:rsidRPr="00F84E30">
        <w:t>}</w:t>
      </w:r>
    </w:p>
    <w:p w14:paraId="105FD7A4" w14:textId="77777777" w:rsidR="00F84E30" w:rsidRPr="00F84E30" w:rsidRDefault="00F84E30" w:rsidP="00F84E30">
      <w:r w:rsidRPr="00F84E30">
        <w:rPr>
          <w:b/>
          <w:bCs/>
        </w:rPr>
        <w:t>Runner</w:t>
      </w:r>
    </w:p>
    <w:p w14:paraId="47E0723D" w14:textId="77777777" w:rsidR="00F84E30" w:rsidRPr="00F84E30" w:rsidRDefault="00F84E30" w:rsidP="00F84E30">
      <w:pPr>
        <w:numPr>
          <w:ilvl w:val="0"/>
          <w:numId w:val="472"/>
        </w:numPr>
      </w:pPr>
      <w:r w:rsidRPr="00F84E30">
        <w:t xml:space="preserve">Consumes </w:t>
      </w:r>
      <w:r w:rsidRPr="00F84E30">
        <w:rPr>
          <w:b/>
          <w:bCs/>
        </w:rPr>
        <w:t>ACL plan</w:t>
      </w:r>
      <w:r w:rsidRPr="00F84E30">
        <w:t xml:space="preserve"> templates; enforces </w:t>
      </w:r>
      <w:r w:rsidRPr="00F84E30">
        <w:rPr>
          <w:b/>
          <w:bCs/>
        </w:rPr>
        <w:t>budgets</w:t>
      </w:r>
      <w:r w:rsidRPr="00F84E30">
        <w:t>.</w:t>
      </w:r>
    </w:p>
    <w:p w14:paraId="088B68D4" w14:textId="77777777" w:rsidR="00F84E30" w:rsidRPr="00F84E30" w:rsidRDefault="00F84E30" w:rsidP="00F84E30">
      <w:pPr>
        <w:numPr>
          <w:ilvl w:val="0"/>
          <w:numId w:val="472"/>
        </w:numPr>
      </w:pPr>
      <w:r w:rsidRPr="00F84E30">
        <w:t xml:space="preserve">Logs </w:t>
      </w:r>
      <w:r w:rsidRPr="00F84E30">
        <w:rPr>
          <w:b/>
          <w:bCs/>
        </w:rPr>
        <w:t>VIF</w:t>
      </w:r>
      <w:r w:rsidRPr="00F84E30">
        <w:t xml:space="preserve"> per step; writes </w:t>
      </w:r>
      <w:r w:rsidRPr="00F84E30">
        <w:rPr>
          <w:b/>
          <w:bCs/>
        </w:rPr>
        <w:t>SEG</w:t>
      </w:r>
      <w:r w:rsidRPr="00F84E30">
        <w:t xml:space="preserve"> lineage; emits </w:t>
      </w:r>
      <w:r w:rsidRPr="00F84E30">
        <w:rPr>
          <w:b/>
          <w:bCs/>
        </w:rPr>
        <w:t>OpenTelemetry</w:t>
      </w:r>
      <w:r w:rsidRPr="00F84E30">
        <w:t xml:space="preserve"> spans with attributes:</w:t>
      </w:r>
    </w:p>
    <w:p w14:paraId="6741383F" w14:textId="77777777" w:rsidR="00F84E30" w:rsidRPr="00F84E30" w:rsidRDefault="00F84E30" w:rsidP="00F84E30">
      <w:pPr>
        <w:numPr>
          <w:ilvl w:val="1"/>
          <w:numId w:val="472"/>
        </w:numPr>
      </w:pPr>
      <w:r w:rsidRPr="00F84E30">
        <w:t>apoe.step, apoe.role, tokens.in/out, latency.ms, kappa, uconf, rs, gate.result.</w:t>
      </w:r>
    </w:p>
    <w:p w14:paraId="4C17C1AC" w14:textId="77777777" w:rsidR="00F84E30" w:rsidRPr="00F84E30" w:rsidRDefault="00F84E30" w:rsidP="00F84E30">
      <w:r w:rsidRPr="00F84E30">
        <w:rPr>
          <w:b/>
          <w:bCs/>
        </w:rPr>
        <w:t>Statistics</w:t>
      </w:r>
    </w:p>
    <w:p w14:paraId="466DB5D5" w14:textId="77777777" w:rsidR="00F84E30" w:rsidRPr="00F84E30" w:rsidRDefault="00F84E30" w:rsidP="00F84E30">
      <w:pPr>
        <w:numPr>
          <w:ilvl w:val="0"/>
          <w:numId w:val="473"/>
        </w:numPr>
      </w:pPr>
      <w:r w:rsidRPr="00F84E30">
        <w:rPr>
          <w:b/>
          <w:bCs/>
        </w:rPr>
        <w:t>Paired bootstrap</w:t>
      </w:r>
      <w:r w:rsidRPr="00F84E30">
        <w:t xml:space="preserve"> for deltas; </w:t>
      </w:r>
      <w:r w:rsidRPr="00F84E30">
        <w:rPr>
          <w:b/>
          <w:bCs/>
        </w:rPr>
        <w:t>Benjamini–Hochberg</w:t>
      </w:r>
      <w:r w:rsidRPr="00F84E30">
        <w:t xml:space="preserve"> for multiple comps.</w:t>
      </w:r>
    </w:p>
    <w:p w14:paraId="79E577C1" w14:textId="77777777" w:rsidR="00F84E30" w:rsidRPr="00F84E30" w:rsidRDefault="00F84E30" w:rsidP="00F84E30">
      <w:pPr>
        <w:numPr>
          <w:ilvl w:val="0"/>
          <w:numId w:val="473"/>
        </w:numPr>
      </w:pPr>
      <w:r w:rsidRPr="00F84E30">
        <w:rPr>
          <w:b/>
          <w:bCs/>
        </w:rPr>
        <w:lastRenderedPageBreak/>
        <w:t>Sequential tests</w:t>
      </w:r>
      <w:r w:rsidRPr="00F84E30">
        <w:t xml:space="preserve"> allowed only with pre-declared α-spending.</w:t>
      </w:r>
    </w:p>
    <w:p w14:paraId="73301CF9" w14:textId="77777777" w:rsidR="00F84E30" w:rsidRPr="00F84E30" w:rsidRDefault="00000000" w:rsidP="00F84E30">
      <w:r>
        <w:pict w14:anchorId="14B2849D">
          <v:rect id="_x0000_i1371" style="width:0;height:1.5pt" o:hralign="center" o:hrstd="t" o:hr="t" fillcolor="#a0a0a0" stroked="f"/>
        </w:pict>
      </w:r>
    </w:p>
    <w:p w14:paraId="17D47206" w14:textId="77777777" w:rsidR="00F84E30" w:rsidRPr="00F84E30" w:rsidRDefault="00F84E30" w:rsidP="00F84E30">
      <w:pPr>
        <w:rPr>
          <w:b/>
          <w:bCs/>
        </w:rPr>
      </w:pPr>
      <w:r w:rsidRPr="00F84E30">
        <w:rPr>
          <w:b/>
          <w:bCs/>
        </w:rPr>
        <w:t>22.7 Example scorecards (what “good” looks like)</w:t>
      </w:r>
    </w:p>
    <w:p w14:paraId="4C270381" w14:textId="77777777" w:rsidR="00F84E30" w:rsidRPr="00F84E30" w:rsidRDefault="00F84E30" w:rsidP="00F84E30">
      <w:r w:rsidRPr="00F84E30">
        <w:rPr>
          <w:b/>
          <w:bCs/>
        </w:rPr>
        <w:t>Retrieval scorecard (weekly)</w:t>
      </w:r>
    </w:p>
    <w:p w14:paraId="0FBE55F7" w14:textId="77777777" w:rsidR="00F84E30" w:rsidRPr="00F84E30" w:rsidRDefault="00F84E30" w:rsidP="00F84E30">
      <w:pPr>
        <w:numPr>
          <w:ilvl w:val="0"/>
          <w:numId w:val="474"/>
        </w:numPr>
      </w:pPr>
      <w:r w:rsidRPr="00F84E30">
        <w:t xml:space="preserve">nDCG@10: </w:t>
      </w:r>
      <w:r w:rsidRPr="00F84E30">
        <w:rPr>
          <w:b/>
          <w:bCs/>
        </w:rPr>
        <w:t>+0.041</w:t>
      </w:r>
      <w:r w:rsidRPr="00F84E30">
        <w:t xml:space="preserve"> (CI [+0.026,+0.055]) vs. baseline</w:t>
      </w:r>
    </w:p>
    <w:p w14:paraId="13F4A000" w14:textId="77777777" w:rsidR="00F84E30" w:rsidRPr="00F84E30" w:rsidRDefault="00F84E30" w:rsidP="00F84E30">
      <w:pPr>
        <w:numPr>
          <w:ilvl w:val="0"/>
          <w:numId w:val="474"/>
        </w:numPr>
      </w:pPr>
      <w:r w:rsidRPr="00F84E30">
        <w:t xml:space="preserve">p@3: 0.76 → </w:t>
      </w:r>
      <w:r w:rsidRPr="00F84E30">
        <w:rPr>
          <w:b/>
          <w:bCs/>
        </w:rPr>
        <w:t>0.81</w:t>
      </w:r>
      <w:r w:rsidRPr="00F84E30">
        <w:t xml:space="preserve">; </w:t>
      </w:r>
      <w:r w:rsidRPr="00F84E30">
        <w:rPr>
          <w:b/>
          <w:bCs/>
        </w:rPr>
        <w:t>tokens/query</w:t>
      </w:r>
      <w:r w:rsidRPr="00F84E30">
        <w:t xml:space="preserve">: +3.2%; </w:t>
      </w:r>
      <w:r w:rsidRPr="00F84E30">
        <w:rPr>
          <w:b/>
          <w:bCs/>
        </w:rPr>
        <w:t>latency</w:t>
      </w:r>
      <w:r w:rsidRPr="00F84E30">
        <w:t>: −6.5%</w:t>
      </w:r>
    </w:p>
    <w:p w14:paraId="2AAAED7A" w14:textId="77777777" w:rsidR="00F84E30" w:rsidRPr="00F84E30" w:rsidRDefault="00F84E30" w:rsidP="00F84E30">
      <w:pPr>
        <w:numPr>
          <w:ilvl w:val="0"/>
          <w:numId w:val="474"/>
        </w:numPr>
      </w:pPr>
      <w:r w:rsidRPr="00F84E30">
        <w:t>Fail buckets reduced: “polysemy” −28%, “LIM-middle” −19%</w:t>
      </w:r>
    </w:p>
    <w:p w14:paraId="7A65341D" w14:textId="77777777" w:rsidR="00F84E30" w:rsidRPr="00F84E30" w:rsidRDefault="00F84E30" w:rsidP="00F84E30">
      <w:r w:rsidRPr="00F84E30">
        <w:rPr>
          <w:b/>
          <w:bCs/>
        </w:rPr>
        <w:t>κ &amp; calibration</w:t>
      </w:r>
    </w:p>
    <w:p w14:paraId="178D31BA" w14:textId="77777777" w:rsidR="00F84E30" w:rsidRPr="00F84E30" w:rsidRDefault="00F84E30" w:rsidP="00F84E30">
      <w:pPr>
        <w:numPr>
          <w:ilvl w:val="0"/>
          <w:numId w:val="475"/>
        </w:numPr>
      </w:pPr>
      <w:r w:rsidRPr="00F84E30">
        <w:t xml:space="preserve">Coverage at κ*: </w:t>
      </w:r>
      <w:r w:rsidRPr="00F84E30">
        <w:rPr>
          <w:b/>
          <w:bCs/>
        </w:rPr>
        <w:t>0.83</w:t>
      </w:r>
      <w:r w:rsidRPr="00F84E30">
        <w:t xml:space="preserve">; Error@κ*: </w:t>
      </w:r>
      <w:r w:rsidRPr="00F84E30">
        <w:rPr>
          <w:b/>
          <w:bCs/>
        </w:rPr>
        <w:t>0.072</w:t>
      </w:r>
    </w:p>
    <w:p w14:paraId="1EB96358" w14:textId="77777777" w:rsidR="00F84E30" w:rsidRPr="00F84E30" w:rsidRDefault="00F84E30" w:rsidP="00F84E30">
      <w:pPr>
        <w:numPr>
          <w:ilvl w:val="0"/>
          <w:numId w:val="475"/>
        </w:numPr>
      </w:pPr>
      <w:r w:rsidRPr="00F84E30">
        <w:t xml:space="preserve">ECE: </w:t>
      </w:r>
      <w:r w:rsidRPr="00F84E30">
        <w:rPr>
          <w:b/>
          <w:bCs/>
        </w:rPr>
        <w:t>0.028</w:t>
      </w:r>
      <w:r w:rsidRPr="00F84E30">
        <w:t xml:space="preserve"> (from 0.061); Temperature: 0.74</w:t>
      </w:r>
    </w:p>
    <w:p w14:paraId="4924F857" w14:textId="77777777" w:rsidR="00F84E30" w:rsidRPr="00F84E30" w:rsidRDefault="00F84E30" w:rsidP="00F84E30">
      <w:pPr>
        <w:numPr>
          <w:ilvl w:val="0"/>
          <w:numId w:val="475"/>
        </w:numPr>
      </w:pPr>
      <w:r w:rsidRPr="00F84E30">
        <w:t>Selective risk curve inside SLO band (95% CI)</w:t>
      </w:r>
    </w:p>
    <w:p w14:paraId="2A58057D" w14:textId="77777777" w:rsidR="00F84E30" w:rsidRPr="00F84E30" w:rsidRDefault="00F84E30" w:rsidP="00F84E30">
      <w:r w:rsidRPr="00F84E30">
        <w:rPr>
          <w:b/>
          <w:bCs/>
        </w:rPr>
        <w:t>Agent scorecard</w:t>
      </w:r>
    </w:p>
    <w:p w14:paraId="0DD744C2" w14:textId="77777777" w:rsidR="00F84E30" w:rsidRPr="00F84E30" w:rsidRDefault="00F84E30" w:rsidP="00F84E30">
      <w:pPr>
        <w:numPr>
          <w:ilvl w:val="0"/>
          <w:numId w:val="476"/>
        </w:numPr>
      </w:pPr>
      <w:r w:rsidRPr="00F84E30">
        <w:t xml:space="preserve">TS%: </w:t>
      </w:r>
      <w:r w:rsidRPr="00F84E30">
        <w:rPr>
          <w:b/>
          <w:bCs/>
        </w:rPr>
        <w:t>78.4</w:t>
      </w:r>
      <w:r w:rsidRPr="00F84E30">
        <w:t xml:space="preserve"> (↑5.3); BA: 0.96; RR: 0.07 (↓)</w:t>
      </w:r>
    </w:p>
    <w:p w14:paraId="167590BC" w14:textId="77777777" w:rsidR="00F84E30" w:rsidRPr="00F84E30" w:rsidRDefault="00F84E30" w:rsidP="00F84E30">
      <w:pPr>
        <w:numPr>
          <w:ilvl w:val="0"/>
          <w:numId w:val="476"/>
        </w:numPr>
      </w:pPr>
      <w:r w:rsidRPr="00F84E30">
        <w:t>Determinism@seed: 0.82 Jaccard; Replay: 0.97</w:t>
      </w:r>
    </w:p>
    <w:p w14:paraId="373E3000" w14:textId="77777777" w:rsidR="00F84E30" w:rsidRPr="00F84E30" w:rsidRDefault="00F84E30" w:rsidP="00F84E30">
      <w:pPr>
        <w:numPr>
          <w:ilvl w:val="0"/>
          <w:numId w:val="476"/>
        </w:numPr>
      </w:pPr>
      <w:r w:rsidRPr="00F84E30">
        <w:t>Safety: 0 leaks, 14 pre-execution blocks, 2 at-execution blocks</w:t>
      </w:r>
    </w:p>
    <w:p w14:paraId="67C43036" w14:textId="77777777" w:rsidR="00F84E30" w:rsidRPr="00F84E30" w:rsidRDefault="00F84E30" w:rsidP="00F84E30">
      <w:r w:rsidRPr="00F84E30">
        <w:t xml:space="preserve">Each KPI tile links to </w:t>
      </w:r>
      <w:r w:rsidRPr="00F84E30">
        <w:rPr>
          <w:b/>
          <w:bCs/>
        </w:rPr>
        <w:t>SEG slice</w:t>
      </w:r>
      <w:r w:rsidRPr="00F84E30">
        <w:t xml:space="preserve"> + </w:t>
      </w:r>
      <w:r w:rsidRPr="00F84E30">
        <w:rPr>
          <w:b/>
          <w:bCs/>
        </w:rPr>
        <w:t>VIF packet</w:t>
      </w:r>
      <w:r w:rsidRPr="00F84E30">
        <w:t xml:space="preserve"> for audit.</w:t>
      </w:r>
    </w:p>
    <w:p w14:paraId="6C7A7B01" w14:textId="77777777" w:rsidR="00F84E30" w:rsidRPr="00F84E30" w:rsidRDefault="00000000" w:rsidP="00F84E30">
      <w:r>
        <w:pict w14:anchorId="1F962E23">
          <v:rect id="_x0000_i1372" style="width:0;height:1.5pt" o:hralign="center" o:hrstd="t" o:hr="t" fillcolor="#a0a0a0" stroked="f"/>
        </w:pict>
      </w:r>
    </w:p>
    <w:p w14:paraId="31CDCB14" w14:textId="77777777" w:rsidR="00F84E30" w:rsidRPr="00F84E30" w:rsidRDefault="00F84E30" w:rsidP="00F84E30">
      <w:pPr>
        <w:rPr>
          <w:b/>
          <w:bCs/>
        </w:rPr>
      </w:pPr>
      <w:r w:rsidRPr="00F84E30">
        <w:rPr>
          <w:b/>
          <w:bCs/>
        </w:rPr>
        <w:t>22.8 Promotion gates (ship/no-ship criteria)</w:t>
      </w:r>
    </w:p>
    <w:p w14:paraId="3EF47F87" w14:textId="77777777" w:rsidR="00F84E30" w:rsidRPr="00F84E30" w:rsidRDefault="00F84E30" w:rsidP="00F84E30">
      <w:r w:rsidRPr="00F84E30">
        <w:t xml:space="preserve">A candidate retrieval/orchestration stack </w:t>
      </w:r>
      <w:r w:rsidRPr="00F84E30">
        <w:rPr>
          <w:b/>
          <w:bCs/>
        </w:rPr>
        <w:t>may ship</w:t>
      </w:r>
      <w:r w:rsidRPr="00F84E30">
        <w:t xml:space="preserve"> only if:</w:t>
      </w:r>
    </w:p>
    <w:p w14:paraId="44CD3FE6" w14:textId="77777777" w:rsidR="00F84E30" w:rsidRPr="00F84E30" w:rsidRDefault="00F84E30" w:rsidP="00F84E30">
      <w:pPr>
        <w:numPr>
          <w:ilvl w:val="0"/>
          <w:numId w:val="477"/>
        </w:numPr>
      </w:pPr>
      <w:r w:rsidRPr="00F84E30">
        <w:rPr>
          <w:b/>
          <w:bCs/>
        </w:rPr>
        <w:t>Lift_eff ≥ θ</w:t>
      </w:r>
      <w:r w:rsidRPr="00F84E30">
        <w:t xml:space="preserve"> (org-set, e.g., +0.02 nDCG per 1k tokens) with CI &gt; 0.</w:t>
      </w:r>
    </w:p>
    <w:p w14:paraId="11193CF0" w14:textId="77777777" w:rsidR="00F84E30" w:rsidRPr="00F84E30" w:rsidRDefault="00F84E30" w:rsidP="00F84E30">
      <w:pPr>
        <w:numPr>
          <w:ilvl w:val="0"/>
          <w:numId w:val="477"/>
        </w:numPr>
      </w:pPr>
      <w:r w:rsidRPr="00F84E30">
        <w:rPr>
          <w:b/>
          <w:bCs/>
        </w:rPr>
        <w:t>ECE ≤ band</w:t>
      </w:r>
      <w:r w:rsidRPr="00F84E30">
        <w:t xml:space="preserve"> (e.g., ≤ 0.03) </w:t>
      </w:r>
      <w:r w:rsidRPr="00F84E30">
        <w:rPr>
          <w:b/>
          <w:bCs/>
        </w:rPr>
        <w:t>and</w:t>
      </w:r>
      <w:r w:rsidRPr="00F84E30">
        <w:t xml:space="preserve"> selective risk curve within SLO.</w:t>
      </w:r>
    </w:p>
    <w:p w14:paraId="104389A0" w14:textId="77777777" w:rsidR="00F84E30" w:rsidRPr="00F84E30" w:rsidRDefault="00F84E30" w:rsidP="00F84E30">
      <w:pPr>
        <w:numPr>
          <w:ilvl w:val="0"/>
          <w:numId w:val="477"/>
        </w:numPr>
      </w:pPr>
      <w:r w:rsidRPr="00F84E30">
        <w:rPr>
          <w:b/>
          <w:bCs/>
        </w:rPr>
        <w:t>TS% non-degrading</w:t>
      </w:r>
      <w:r w:rsidRPr="00F84E30">
        <w:t xml:space="preserve"> on long-horizon suites; </w:t>
      </w:r>
      <w:r w:rsidRPr="00F84E30">
        <w:rPr>
          <w:b/>
          <w:bCs/>
        </w:rPr>
        <w:t>BA ≥ 0.95</w:t>
      </w:r>
      <w:r w:rsidRPr="00F84E30">
        <w:t xml:space="preserve">; </w:t>
      </w:r>
      <w:r w:rsidRPr="00F84E30">
        <w:rPr>
          <w:b/>
          <w:bCs/>
        </w:rPr>
        <w:t>RR ≤ 0.1</w:t>
      </w:r>
      <w:r w:rsidRPr="00F84E30">
        <w:t>.</w:t>
      </w:r>
    </w:p>
    <w:p w14:paraId="0A0368B7" w14:textId="77777777" w:rsidR="00F84E30" w:rsidRPr="00F84E30" w:rsidRDefault="00F84E30" w:rsidP="00F84E30">
      <w:pPr>
        <w:numPr>
          <w:ilvl w:val="0"/>
          <w:numId w:val="477"/>
        </w:numPr>
      </w:pPr>
      <w:r w:rsidRPr="00F84E30">
        <w:rPr>
          <w:b/>
          <w:bCs/>
        </w:rPr>
        <w:t>Safety equal/better</w:t>
      </w:r>
      <w:r w:rsidRPr="00F84E30">
        <w:t>: no new leak class; injection block rate ≥ baseline.</w:t>
      </w:r>
    </w:p>
    <w:p w14:paraId="3FD4E0B0" w14:textId="77777777" w:rsidR="00F84E30" w:rsidRPr="00F84E30" w:rsidRDefault="00F84E30" w:rsidP="00F84E30">
      <w:pPr>
        <w:numPr>
          <w:ilvl w:val="0"/>
          <w:numId w:val="477"/>
        </w:numPr>
      </w:pPr>
      <w:r w:rsidRPr="00F84E30">
        <w:t>VIF/SEG completeness ≥ 99% for all benchmark traces.</w:t>
      </w:r>
    </w:p>
    <w:p w14:paraId="64BCA038" w14:textId="77777777" w:rsidR="00F84E30" w:rsidRPr="00F84E30" w:rsidRDefault="00000000" w:rsidP="00F84E30">
      <w:r>
        <w:pict w14:anchorId="5F74C9E8">
          <v:rect id="_x0000_i1373" style="width:0;height:1.5pt" o:hralign="center" o:hrstd="t" o:hr="t" fillcolor="#a0a0a0" stroked="f"/>
        </w:pict>
      </w:r>
    </w:p>
    <w:p w14:paraId="335B6DD8" w14:textId="77777777" w:rsidR="00F84E30" w:rsidRPr="00F84E30" w:rsidRDefault="00F84E30" w:rsidP="00F84E30">
      <w:pPr>
        <w:rPr>
          <w:b/>
          <w:bCs/>
        </w:rPr>
      </w:pPr>
      <w:r w:rsidRPr="00F84E30">
        <w:rPr>
          <w:b/>
          <w:bCs/>
        </w:rPr>
        <w:t>22.9 Reproducibility &amp; export</w:t>
      </w:r>
    </w:p>
    <w:p w14:paraId="5591C7B7" w14:textId="77777777" w:rsidR="00F84E30" w:rsidRPr="00F84E30" w:rsidRDefault="00F84E30" w:rsidP="00F84E30">
      <w:r w:rsidRPr="00F84E30">
        <w:lastRenderedPageBreak/>
        <w:t>Every run pins:</w:t>
      </w:r>
    </w:p>
    <w:p w14:paraId="54A7A5ED" w14:textId="77777777" w:rsidR="00F84E30" w:rsidRPr="00F84E30" w:rsidRDefault="00F84E30" w:rsidP="00F84E30">
      <w:pPr>
        <w:numPr>
          <w:ilvl w:val="0"/>
          <w:numId w:val="478"/>
        </w:numPr>
      </w:pPr>
      <w:r w:rsidRPr="00F84E30">
        <w:rPr>
          <w:b/>
          <w:bCs/>
        </w:rPr>
        <w:t>Model id</w:t>
      </w:r>
      <w:r w:rsidRPr="00F84E30">
        <w:t xml:space="preserve">, </w:t>
      </w:r>
      <w:r w:rsidRPr="00F84E30">
        <w:rPr>
          <w:b/>
          <w:bCs/>
        </w:rPr>
        <w:t>weights hash</w:t>
      </w:r>
      <w:r w:rsidRPr="00F84E30">
        <w:t xml:space="preserve">, </w:t>
      </w:r>
      <w:r w:rsidRPr="00F84E30">
        <w:rPr>
          <w:b/>
          <w:bCs/>
        </w:rPr>
        <w:t>prompt template hash</w:t>
      </w:r>
      <w:r w:rsidRPr="00F84E30">
        <w:t xml:space="preserve">, </w:t>
      </w:r>
      <w:r w:rsidRPr="00F84E30">
        <w:rPr>
          <w:b/>
          <w:bCs/>
        </w:rPr>
        <w:t>index snapshot id</w:t>
      </w:r>
      <w:r w:rsidRPr="00F84E30">
        <w:t xml:space="preserve">, </w:t>
      </w:r>
      <w:r w:rsidRPr="00F84E30">
        <w:rPr>
          <w:b/>
          <w:bCs/>
        </w:rPr>
        <w:t>policy-prefix version</w:t>
      </w:r>
      <w:r w:rsidRPr="00F84E30">
        <w:t xml:space="preserve">, </w:t>
      </w:r>
      <w:r w:rsidRPr="00F84E30">
        <w:rPr>
          <w:b/>
          <w:bCs/>
        </w:rPr>
        <w:t>tools &amp; CapTok profiles</w:t>
      </w:r>
      <w:r w:rsidRPr="00F84E30">
        <w:t xml:space="preserve">, </w:t>
      </w:r>
      <w:r w:rsidRPr="00F84E30">
        <w:rPr>
          <w:b/>
          <w:bCs/>
        </w:rPr>
        <w:t>seeds</w:t>
      </w:r>
      <w:r w:rsidRPr="00F84E30">
        <w:t xml:space="preserve">, </w:t>
      </w:r>
      <w:r w:rsidRPr="00F84E30">
        <w:rPr>
          <w:b/>
          <w:bCs/>
        </w:rPr>
        <w:t>κ/UQ settings</w:t>
      </w:r>
      <w:r w:rsidRPr="00F84E30">
        <w:t>.</w:t>
      </w:r>
    </w:p>
    <w:p w14:paraId="3E9544E6" w14:textId="77777777" w:rsidR="00F84E30" w:rsidRPr="00F84E30" w:rsidRDefault="00F84E30" w:rsidP="00F84E30">
      <w:pPr>
        <w:numPr>
          <w:ilvl w:val="0"/>
          <w:numId w:val="478"/>
        </w:numPr>
      </w:pPr>
      <w:r w:rsidRPr="00F84E30">
        <w:t xml:space="preserve">Stored as </w:t>
      </w:r>
      <w:r w:rsidRPr="00F84E30">
        <w:rPr>
          <w:b/>
          <w:bCs/>
        </w:rPr>
        <w:t>VIF</w:t>
      </w:r>
      <w:r w:rsidRPr="00F84E30">
        <w:t xml:space="preserve">; graph written to </w:t>
      </w:r>
      <w:r w:rsidRPr="00F84E30">
        <w:rPr>
          <w:b/>
          <w:bCs/>
        </w:rPr>
        <w:t>SEG</w:t>
      </w:r>
      <w:r w:rsidRPr="00F84E30">
        <w:t xml:space="preserve"> with time-slice.</w:t>
      </w:r>
    </w:p>
    <w:p w14:paraId="7F80F02F" w14:textId="77777777" w:rsidR="00F84E30" w:rsidRPr="00F84E30" w:rsidRDefault="00F84E30" w:rsidP="00F84E30">
      <w:pPr>
        <w:numPr>
          <w:ilvl w:val="0"/>
          <w:numId w:val="478"/>
        </w:numPr>
      </w:pPr>
      <w:r w:rsidRPr="00F84E30">
        <w:rPr>
          <w:b/>
          <w:bCs/>
        </w:rPr>
        <w:t>Export pack</w:t>
      </w:r>
      <w:r w:rsidRPr="00F84E30">
        <w:t xml:space="preserve"> (Part VIII) includes: metrics JSON, per-query traces, scorecards, and signatures.</w:t>
      </w:r>
    </w:p>
    <w:p w14:paraId="108B49F7" w14:textId="77777777" w:rsidR="00F84E30" w:rsidRPr="00F84E30" w:rsidRDefault="00000000" w:rsidP="00F84E30">
      <w:r>
        <w:pict w14:anchorId="1E72B747">
          <v:rect id="_x0000_i1374" style="width:0;height:1.5pt" o:hralign="center" o:hrstd="t" o:hr="t" fillcolor="#a0a0a0" stroked="f"/>
        </w:pict>
      </w:r>
    </w:p>
    <w:p w14:paraId="4AA14B31" w14:textId="77777777" w:rsidR="00F84E30" w:rsidRPr="00F84E30" w:rsidRDefault="00F84E30" w:rsidP="00F84E30">
      <w:pPr>
        <w:rPr>
          <w:b/>
          <w:bCs/>
        </w:rPr>
      </w:pPr>
      <w:r w:rsidRPr="00F84E30">
        <w:rPr>
          <w:b/>
          <w:bCs/>
        </w:rPr>
        <w:t>22.10 Quick checklists</w:t>
      </w:r>
    </w:p>
    <w:p w14:paraId="28CE7510" w14:textId="77777777" w:rsidR="00F84E30" w:rsidRPr="00F84E30" w:rsidRDefault="00F84E30" w:rsidP="00F84E30">
      <w:r w:rsidRPr="00F84E30">
        <w:rPr>
          <w:b/>
          <w:bCs/>
        </w:rPr>
        <w:t>Before running</w:t>
      </w:r>
    </w:p>
    <w:p w14:paraId="136DAD9F" w14:textId="77777777" w:rsidR="00F84E30" w:rsidRPr="00F84E30" w:rsidRDefault="00F84E30" w:rsidP="00F84E30">
      <w:pPr>
        <w:numPr>
          <w:ilvl w:val="0"/>
          <w:numId w:val="479"/>
        </w:numPr>
      </w:pPr>
      <w:r w:rsidRPr="00F84E30">
        <w:t>Freeze snapshots; warm caches; declare budgets &amp; κ/UQ knobs.</w:t>
      </w:r>
    </w:p>
    <w:p w14:paraId="71AA7930" w14:textId="77777777" w:rsidR="00F84E30" w:rsidRPr="00F84E30" w:rsidRDefault="00F84E30" w:rsidP="00F84E30">
      <w:pPr>
        <w:numPr>
          <w:ilvl w:val="0"/>
          <w:numId w:val="479"/>
        </w:numPr>
      </w:pPr>
      <w:r w:rsidRPr="00F84E30">
        <w:t>Load gold/adversarial sets; confirm no contamination.</w:t>
      </w:r>
    </w:p>
    <w:p w14:paraId="33F80AC4" w14:textId="77777777" w:rsidR="00F84E30" w:rsidRPr="00F84E30" w:rsidRDefault="00F84E30" w:rsidP="00F84E30">
      <w:pPr>
        <w:numPr>
          <w:ilvl w:val="0"/>
          <w:numId w:val="479"/>
        </w:numPr>
      </w:pPr>
      <w:r w:rsidRPr="00F84E30">
        <w:t>Enable full VIF + OpenTelemetry.</w:t>
      </w:r>
    </w:p>
    <w:p w14:paraId="4DC1E36F" w14:textId="77777777" w:rsidR="00F84E30" w:rsidRPr="00F84E30" w:rsidRDefault="00F84E30" w:rsidP="00F84E30">
      <w:r w:rsidRPr="00F84E30">
        <w:rPr>
          <w:b/>
          <w:bCs/>
        </w:rPr>
        <w:t>After running</w:t>
      </w:r>
    </w:p>
    <w:p w14:paraId="223EF830" w14:textId="77777777" w:rsidR="00F84E30" w:rsidRPr="00F84E30" w:rsidRDefault="00F84E30" w:rsidP="00F84E30">
      <w:pPr>
        <w:numPr>
          <w:ilvl w:val="0"/>
          <w:numId w:val="480"/>
        </w:numPr>
      </w:pPr>
      <w:r w:rsidRPr="00F84E30">
        <w:t>Compute deltas + CI; inspect outlier queries.</w:t>
      </w:r>
    </w:p>
    <w:p w14:paraId="64C3FB43" w14:textId="77777777" w:rsidR="00F84E30" w:rsidRPr="00F84E30" w:rsidRDefault="00F84E30" w:rsidP="00F84E30">
      <w:pPr>
        <w:numPr>
          <w:ilvl w:val="0"/>
          <w:numId w:val="480"/>
        </w:numPr>
      </w:pPr>
      <w:r w:rsidRPr="00F84E30">
        <w:t>Review κ operating point vs. SLOs.</w:t>
      </w:r>
    </w:p>
    <w:p w14:paraId="4D8B3186" w14:textId="77777777" w:rsidR="00F84E30" w:rsidRPr="00F84E30" w:rsidRDefault="00F84E30" w:rsidP="00F84E30">
      <w:pPr>
        <w:numPr>
          <w:ilvl w:val="0"/>
          <w:numId w:val="480"/>
        </w:numPr>
      </w:pPr>
      <w:r w:rsidRPr="00F84E30">
        <w:t>Attach SEG slice + VIF packet; archive export pack.</w:t>
      </w:r>
    </w:p>
    <w:p w14:paraId="0DE039C9" w14:textId="77777777" w:rsidR="00F84E30" w:rsidRDefault="00F84E30" w:rsidP="0050305B"/>
    <w:p w14:paraId="78B07B35" w14:textId="77777777" w:rsidR="00C73082" w:rsidRDefault="00C73082" w:rsidP="0050305B"/>
    <w:p w14:paraId="5ED4265A" w14:textId="77777777" w:rsidR="00C73082" w:rsidRDefault="00C73082" w:rsidP="0050305B"/>
    <w:p w14:paraId="4D0D76CF" w14:textId="77777777" w:rsidR="00C73082" w:rsidRDefault="00C73082" w:rsidP="0050305B"/>
    <w:p w14:paraId="77DECDC2" w14:textId="77777777" w:rsidR="00C73082" w:rsidRDefault="00C73082" w:rsidP="0050305B"/>
    <w:p w14:paraId="43E8209D" w14:textId="77777777" w:rsidR="00C73082" w:rsidRDefault="00C73082" w:rsidP="0050305B"/>
    <w:p w14:paraId="6F0D7CF7" w14:textId="77777777" w:rsidR="00C73082" w:rsidRDefault="00C73082" w:rsidP="0050305B"/>
    <w:p w14:paraId="1296F982" w14:textId="77777777" w:rsidR="00C73082" w:rsidRDefault="00C73082" w:rsidP="0050305B"/>
    <w:p w14:paraId="13E26CDB" w14:textId="77777777" w:rsidR="00C73082" w:rsidRDefault="00C73082" w:rsidP="0050305B"/>
    <w:p w14:paraId="18FA6F5F" w14:textId="77777777" w:rsidR="00C73082" w:rsidRDefault="00C73082" w:rsidP="0050305B"/>
    <w:p w14:paraId="485C8F4D" w14:textId="77777777" w:rsidR="00C73082" w:rsidRDefault="00C73082" w:rsidP="0050305B"/>
    <w:p w14:paraId="0E44F95A" w14:textId="77777777" w:rsidR="00C73082" w:rsidRPr="00C73082" w:rsidRDefault="00C73082" w:rsidP="00C73082">
      <w:pPr>
        <w:rPr>
          <w:b/>
          <w:bCs/>
        </w:rPr>
      </w:pPr>
      <w:r w:rsidRPr="00C73082">
        <w:rPr>
          <w:b/>
          <w:bCs/>
        </w:rPr>
        <w:lastRenderedPageBreak/>
        <w:t>Part IX — Evaluation, Benchmarks, &amp; Observability</w:t>
      </w:r>
    </w:p>
    <w:p w14:paraId="071EABFE" w14:textId="77777777" w:rsidR="00C73082" w:rsidRPr="00C73082" w:rsidRDefault="00C73082" w:rsidP="00C73082">
      <w:pPr>
        <w:rPr>
          <w:b/>
          <w:bCs/>
        </w:rPr>
      </w:pPr>
      <w:r w:rsidRPr="00C73082">
        <w:rPr>
          <w:b/>
          <w:bCs/>
        </w:rPr>
        <w:t>Chapter 23. Observability &amp; Costing — OpenTelemetry for agents, token/latency budgets, drift &amp; prompt-rot monitors, SLOs and error budgets</w:t>
      </w:r>
    </w:p>
    <w:p w14:paraId="3EB8EEE3" w14:textId="77777777" w:rsidR="00C73082" w:rsidRPr="00C73082" w:rsidRDefault="00C73082" w:rsidP="00C73082">
      <w:r w:rsidRPr="00C73082">
        <w:t xml:space="preserve">Aim. Give AIMOS/APOE </w:t>
      </w:r>
      <w:r w:rsidRPr="00C73082">
        <w:rPr>
          <w:b/>
          <w:bCs/>
        </w:rPr>
        <w:t>production-grade sight</w:t>
      </w:r>
      <w:r w:rsidRPr="00C73082">
        <w:t xml:space="preserve">: every plan, step, retrieval, tool call, HITL decision, and cost is </w:t>
      </w:r>
      <w:r w:rsidRPr="00C73082">
        <w:rPr>
          <w:b/>
          <w:bCs/>
        </w:rPr>
        <w:t>traced, measured, and governed</w:t>
      </w:r>
      <w:r w:rsidRPr="00C73082">
        <w:t xml:space="preserve">. Observability is not a dashboard—it’s the </w:t>
      </w:r>
      <w:r w:rsidRPr="00C73082">
        <w:rPr>
          <w:b/>
          <w:bCs/>
        </w:rPr>
        <w:t>nervous system</w:t>
      </w:r>
      <w:r w:rsidRPr="00C73082">
        <w:t xml:space="preserve"> that enforces budgets, detects drift, and protects SLOs.</w:t>
      </w:r>
    </w:p>
    <w:p w14:paraId="57B15C78" w14:textId="77777777" w:rsidR="00C73082" w:rsidRPr="00C73082" w:rsidRDefault="00000000" w:rsidP="00C73082">
      <w:r>
        <w:pict w14:anchorId="293089C0">
          <v:rect id="_x0000_i1375" style="width:0;height:1.5pt" o:hralign="center" o:hrstd="t" o:hr="t" fillcolor="#a0a0a0" stroked="f"/>
        </w:pict>
      </w:r>
    </w:p>
    <w:p w14:paraId="4A3557E9" w14:textId="77777777" w:rsidR="00C73082" w:rsidRPr="00C73082" w:rsidRDefault="00C73082" w:rsidP="00C73082">
      <w:pPr>
        <w:rPr>
          <w:b/>
          <w:bCs/>
        </w:rPr>
      </w:pPr>
      <w:r w:rsidRPr="00C73082">
        <w:rPr>
          <w:b/>
          <w:bCs/>
        </w:rPr>
        <w:t>23.0 Scope &amp; outcomes</w:t>
      </w:r>
    </w:p>
    <w:p w14:paraId="7B7A6A32" w14:textId="77777777" w:rsidR="00C73082" w:rsidRPr="00C73082" w:rsidRDefault="00C73082" w:rsidP="00C73082">
      <w:r w:rsidRPr="00C73082">
        <w:rPr>
          <w:b/>
          <w:bCs/>
        </w:rPr>
        <w:t>This chapter delivers</w:t>
      </w:r>
    </w:p>
    <w:p w14:paraId="2248F73A" w14:textId="77777777" w:rsidR="00C73082" w:rsidRPr="00C73082" w:rsidRDefault="00C73082" w:rsidP="00C73082">
      <w:pPr>
        <w:numPr>
          <w:ilvl w:val="0"/>
          <w:numId w:val="481"/>
        </w:numPr>
      </w:pPr>
      <w:r w:rsidRPr="00C73082">
        <w:t xml:space="preserve">A complete </w:t>
      </w:r>
      <w:r w:rsidRPr="00C73082">
        <w:rPr>
          <w:b/>
          <w:bCs/>
        </w:rPr>
        <w:t>OpenTelemetry (OTel)</w:t>
      </w:r>
      <w:r w:rsidRPr="00C73082">
        <w:t xml:space="preserve"> spec for agents, memory, retrieval, and tools (spans, metrics, logs, exemplars).</w:t>
      </w:r>
    </w:p>
    <w:p w14:paraId="644137AC" w14:textId="77777777" w:rsidR="00C73082" w:rsidRPr="00C73082" w:rsidRDefault="00C73082" w:rsidP="00C73082">
      <w:pPr>
        <w:numPr>
          <w:ilvl w:val="0"/>
          <w:numId w:val="481"/>
        </w:numPr>
      </w:pPr>
      <w:r w:rsidRPr="00C73082">
        <w:rPr>
          <w:b/>
          <w:bCs/>
        </w:rPr>
        <w:t>Token/latency/cost budgets</w:t>
      </w:r>
      <w:r w:rsidRPr="00C73082">
        <w:t xml:space="preserve"> with admission control, backoff, and graceful degradation.</w:t>
      </w:r>
    </w:p>
    <w:p w14:paraId="3501A5E4" w14:textId="77777777" w:rsidR="00C73082" w:rsidRPr="00C73082" w:rsidRDefault="00C73082" w:rsidP="00C73082">
      <w:pPr>
        <w:numPr>
          <w:ilvl w:val="0"/>
          <w:numId w:val="481"/>
        </w:numPr>
      </w:pPr>
      <w:r w:rsidRPr="00C73082">
        <w:rPr>
          <w:b/>
          <w:bCs/>
        </w:rPr>
        <w:t>Drift &amp; prompt-rot monitors</w:t>
      </w:r>
      <w:r w:rsidRPr="00C73082">
        <w:t xml:space="preserve"> for data, behavior, and templates (with alerting).</w:t>
      </w:r>
    </w:p>
    <w:p w14:paraId="1B45DE98" w14:textId="77777777" w:rsidR="00C73082" w:rsidRPr="00C73082" w:rsidRDefault="00C73082" w:rsidP="00C73082">
      <w:pPr>
        <w:numPr>
          <w:ilvl w:val="0"/>
          <w:numId w:val="481"/>
        </w:numPr>
      </w:pPr>
      <w:r w:rsidRPr="00C73082">
        <w:rPr>
          <w:b/>
          <w:bCs/>
        </w:rPr>
        <w:t>SLOs &amp; error budgets</w:t>
      </w:r>
      <w:r w:rsidRPr="00C73082">
        <w:t xml:space="preserve"> (definitions, burn-rate alerts, runbooks).</w:t>
      </w:r>
    </w:p>
    <w:p w14:paraId="62791AA0" w14:textId="77777777" w:rsidR="00C73082" w:rsidRPr="00C73082" w:rsidRDefault="00C73082" w:rsidP="00C73082">
      <w:r w:rsidRPr="00C73082">
        <w:rPr>
          <w:b/>
          <w:bCs/>
        </w:rPr>
        <w:t>Principles</w:t>
      </w:r>
    </w:p>
    <w:p w14:paraId="5AFF48CF" w14:textId="77777777" w:rsidR="00C73082" w:rsidRPr="00C73082" w:rsidRDefault="00C73082" w:rsidP="00C73082">
      <w:pPr>
        <w:numPr>
          <w:ilvl w:val="0"/>
          <w:numId w:val="482"/>
        </w:numPr>
      </w:pPr>
      <w:r w:rsidRPr="00C73082">
        <w:rPr>
          <w:b/>
          <w:bCs/>
        </w:rPr>
        <w:t>Everything is a step</w:t>
      </w:r>
      <w:r w:rsidRPr="00C73082">
        <w:t xml:space="preserve"> → everything is observable.</w:t>
      </w:r>
    </w:p>
    <w:p w14:paraId="0E99217E" w14:textId="77777777" w:rsidR="00C73082" w:rsidRPr="00C73082" w:rsidRDefault="00C73082" w:rsidP="00C73082">
      <w:pPr>
        <w:numPr>
          <w:ilvl w:val="0"/>
          <w:numId w:val="482"/>
        </w:numPr>
      </w:pPr>
      <w:r w:rsidRPr="00C73082">
        <w:rPr>
          <w:b/>
          <w:bCs/>
        </w:rPr>
        <w:t>Budgets are contracts</w:t>
      </w:r>
      <w:r w:rsidRPr="00C73082">
        <w:t xml:space="preserve"> → enforced at compile-time (APOE) and run-time (gates).</w:t>
      </w:r>
    </w:p>
    <w:p w14:paraId="23A68EA8" w14:textId="77777777" w:rsidR="00C73082" w:rsidRPr="00C73082" w:rsidRDefault="00C73082" w:rsidP="00C73082">
      <w:pPr>
        <w:numPr>
          <w:ilvl w:val="0"/>
          <w:numId w:val="482"/>
        </w:numPr>
      </w:pPr>
      <w:r w:rsidRPr="00C73082">
        <w:rPr>
          <w:b/>
          <w:bCs/>
        </w:rPr>
        <w:t>Detection without lineage is noise</w:t>
      </w:r>
      <w:r w:rsidRPr="00C73082">
        <w:t xml:space="preserve"> → all alerts attach a SEG slice &amp; VIF packet.</w:t>
      </w:r>
    </w:p>
    <w:p w14:paraId="47BB7921" w14:textId="77777777" w:rsidR="00C73082" w:rsidRPr="00C73082" w:rsidRDefault="00000000" w:rsidP="00C73082">
      <w:r>
        <w:pict w14:anchorId="4621560E">
          <v:rect id="_x0000_i1376" style="width:0;height:1.5pt" o:hralign="center" o:hrstd="t" o:hr="t" fillcolor="#a0a0a0" stroked="f"/>
        </w:pict>
      </w:r>
    </w:p>
    <w:p w14:paraId="7E22C65E" w14:textId="77777777" w:rsidR="00C73082" w:rsidRPr="00C73082" w:rsidRDefault="00C73082" w:rsidP="00C73082">
      <w:pPr>
        <w:rPr>
          <w:b/>
          <w:bCs/>
        </w:rPr>
      </w:pPr>
      <w:r w:rsidRPr="00C73082">
        <w:rPr>
          <w:b/>
          <w:bCs/>
        </w:rPr>
        <w:t>23.1 OpenTelemetry for agents (traces, metrics, logs)</w:t>
      </w:r>
    </w:p>
    <w:p w14:paraId="17210D1F" w14:textId="77777777" w:rsidR="00C73082" w:rsidRPr="00C73082" w:rsidRDefault="00C73082" w:rsidP="00C73082">
      <w:pPr>
        <w:rPr>
          <w:b/>
          <w:bCs/>
        </w:rPr>
      </w:pPr>
      <w:r w:rsidRPr="00C73082">
        <w:rPr>
          <w:b/>
          <w:bCs/>
        </w:rPr>
        <w:t>23.1.1 Trace model (span taxonomy)</w:t>
      </w:r>
    </w:p>
    <w:p w14:paraId="6A01133C" w14:textId="77777777" w:rsidR="00C73082" w:rsidRPr="00C73082" w:rsidRDefault="00C73082" w:rsidP="00C73082">
      <w:r w:rsidRPr="00C73082">
        <w:rPr>
          <w:b/>
          <w:bCs/>
        </w:rPr>
        <w:t>Root</w:t>
      </w:r>
    </w:p>
    <w:p w14:paraId="464BCEBF" w14:textId="77777777" w:rsidR="00C73082" w:rsidRPr="00C73082" w:rsidRDefault="00C73082" w:rsidP="00C73082">
      <w:pPr>
        <w:numPr>
          <w:ilvl w:val="0"/>
          <w:numId w:val="483"/>
        </w:numPr>
      </w:pPr>
      <w:r w:rsidRPr="00C73082">
        <w:t>apoe.plan — one per compiled plan execution (DAG).</w:t>
      </w:r>
      <w:r w:rsidRPr="00C73082">
        <w:br/>
        <w:t>Attributes: plan.id, plan.version, snapshot.id, policy.prefix.version, kappa.operating_point, budget.tokens.max, budget.latency.ms.max.</w:t>
      </w:r>
    </w:p>
    <w:p w14:paraId="65474914" w14:textId="77777777" w:rsidR="00C73082" w:rsidRPr="00C73082" w:rsidRDefault="00C73082" w:rsidP="00C73082">
      <w:r w:rsidRPr="00C73082">
        <w:rPr>
          <w:b/>
          <w:bCs/>
        </w:rPr>
        <w:t>Children (typical)</w:t>
      </w:r>
    </w:p>
    <w:p w14:paraId="7ACB8058" w14:textId="77777777" w:rsidR="00C73082" w:rsidRPr="00C73082" w:rsidRDefault="00C73082" w:rsidP="00C73082">
      <w:pPr>
        <w:numPr>
          <w:ilvl w:val="0"/>
          <w:numId w:val="484"/>
        </w:numPr>
      </w:pPr>
      <w:r w:rsidRPr="00C73082">
        <w:t>apoe.step — per step (role-typed).</w:t>
      </w:r>
    </w:p>
    <w:p w14:paraId="6C07A860" w14:textId="77777777" w:rsidR="00C73082" w:rsidRPr="00C73082" w:rsidRDefault="00C73082" w:rsidP="00C73082">
      <w:pPr>
        <w:numPr>
          <w:ilvl w:val="1"/>
          <w:numId w:val="484"/>
        </w:numPr>
      </w:pPr>
      <w:r w:rsidRPr="00C73082">
        <w:lastRenderedPageBreak/>
        <w:t xml:space="preserve">Attr: step.id, step.role </w:t>
      </w:r>
      <w:r w:rsidRPr="00C73082">
        <w:rPr>
          <w:rFonts w:ascii="Cambria Math" w:hAnsi="Cambria Math" w:cs="Cambria Math"/>
        </w:rPr>
        <w:t>∈</w:t>
      </w:r>
      <w:r w:rsidRPr="00C73082">
        <w:t xml:space="preserve"> {planner|retriever|reasoner|verifier|builder|critic|operator|witness},</w:t>
      </w:r>
      <w:r w:rsidRPr="00C73082">
        <w:br/>
        <w:t>budget.tokens.max, budget.latency.ms.max, inputs.hash, prompt.template.hash, model.id, weights.hash.</w:t>
      </w:r>
    </w:p>
    <w:p w14:paraId="7CD3672D" w14:textId="77777777" w:rsidR="00C73082" w:rsidRPr="00C73082" w:rsidRDefault="00C73082" w:rsidP="00C73082">
      <w:pPr>
        <w:numPr>
          <w:ilvl w:val="1"/>
          <w:numId w:val="484"/>
        </w:numPr>
      </w:pPr>
      <w:r w:rsidRPr="00C73082">
        <w:t>Events: gate.enter, gate.exit, abstain.kappa, redaction.applied, quarantine.start, rollback.</w:t>
      </w:r>
    </w:p>
    <w:p w14:paraId="552A36BD" w14:textId="77777777" w:rsidR="00C73082" w:rsidRPr="00C73082" w:rsidRDefault="00C73082" w:rsidP="00C73082">
      <w:pPr>
        <w:numPr>
          <w:ilvl w:val="1"/>
          <w:numId w:val="484"/>
        </w:numPr>
      </w:pPr>
      <w:r w:rsidRPr="00C73082">
        <w:t>Status: OK|ERROR|ABSTAIN.</w:t>
      </w:r>
    </w:p>
    <w:p w14:paraId="4F82C135" w14:textId="77777777" w:rsidR="00C73082" w:rsidRPr="00C73082" w:rsidRDefault="00C73082" w:rsidP="00C73082">
      <w:pPr>
        <w:numPr>
          <w:ilvl w:val="0"/>
          <w:numId w:val="484"/>
        </w:numPr>
      </w:pPr>
      <w:r w:rsidRPr="00C73082">
        <w:t>cmc.write / cmc.read — memory atomization/index I/O.</w:t>
      </w:r>
    </w:p>
    <w:p w14:paraId="663AF235" w14:textId="77777777" w:rsidR="00C73082" w:rsidRPr="00C73082" w:rsidRDefault="00C73082" w:rsidP="00C73082">
      <w:pPr>
        <w:numPr>
          <w:ilvl w:val="1"/>
          <w:numId w:val="484"/>
        </w:numPr>
      </w:pPr>
      <w:r w:rsidRPr="00C73082">
        <w:t>Attr: atoms.count, ids.depth, dd.delta, snapshot.id.</w:t>
      </w:r>
    </w:p>
    <w:p w14:paraId="7E6AC0EE" w14:textId="77777777" w:rsidR="00C73082" w:rsidRPr="00C73082" w:rsidRDefault="00C73082" w:rsidP="00C73082">
      <w:pPr>
        <w:numPr>
          <w:ilvl w:val="0"/>
          <w:numId w:val="484"/>
        </w:numPr>
      </w:pPr>
      <w:r w:rsidRPr="00C73082">
        <w:t>rag.query — HHNI/DVNS retrieval.</w:t>
      </w:r>
    </w:p>
    <w:p w14:paraId="607856F5" w14:textId="77777777" w:rsidR="00C73082" w:rsidRPr="00C73082" w:rsidRDefault="00C73082" w:rsidP="00C73082">
      <w:pPr>
        <w:numPr>
          <w:ilvl w:val="1"/>
          <w:numId w:val="484"/>
        </w:numPr>
      </w:pPr>
      <w:r w:rsidRPr="00C73082">
        <w:t>Attr: k, rs.mean, rs.p95, ids.mean, dd.mean, index.snapshot.id.</w:t>
      </w:r>
    </w:p>
    <w:p w14:paraId="03ACCF72" w14:textId="77777777" w:rsidR="00C73082" w:rsidRPr="00C73082" w:rsidRDefault="00C73082" w:rsidP="00C73082">
      <w:pPr>
        <w:numPr>
          <w:ilvl w:val="0"/>
          <w:numId w:val="484"/>
        </w:numPr>
      </w:pPr>
      <w:r w:rsidRPr="00C73082">
        <w:t>tool.exec — sandboxed external call (browser, code runner, DB).</w:t>
      </w:r>
    </w:p>
    <w:p w14:paraId="179F051C" w14:textId="77777777" w:rsidR="00C73082" w:rsidRPr="00C73082" w:rsidRDefault="00C73082" w:rsidP="00C73082">
      <w:pPr>
        <w:numPr>
          <w:ilvl w:val="1"/>
          <w:numId w:val="484"/>
        </w:numPr>
      </w:pPr>
      <w:r w:rsidRPr="00C73082">
        <w:t>Attr: tool.name, capTok.id, arguments.hash, egress.bytes, sandbox.policy.id.</w:t>
      </w:r>
    </w:p>
    <w:p w14:paraId="4A93BB98" w14:textId="77777777" w:rsidR="00C73082" w:rsidRPr="00C73082" w:rsidRDefault="00C73082" w:rsidP="00C73082">
      <w:pPr>
        <w:numPr>
          <w:ilvl w:val="0"/>
          <w:numId w:val="484"/>
        </w:numPr>
      </w:pPr>
      <w:r w:rsidRPr="00C73082">
        <w:t>hitl.review — human approval steps.</w:t>
      </w:r>
    </w:p>
    <w:p w14:paraId="20908771" w14:textId="77777777" w:rsidR="00C73082" w:rsidRPr="00C73082" w:rsidRDefault="00C73082" w:rsidP="00C73082">
      <w:pPr>
        <w:numPr>
          <w:ilvl w:val="1"/>
          <w:numId w:val="484"/>
        </w:numPr>
      </w:pPr>
      <w:r w:rsidRPr="00C73082">
        <w:t>Attr: risk.score, two_key.required, approver.role, decision.</w:t>
      </w:r>
    </w:p>
    <w:p w14:paraId="63A8CFFE" w14:textId="77777777" w:rsidR="00C73082" w:rsidRPr="00C73082" w:rsidRDefault="00C73082" w:rsidP="00C73082">
      <w:pPr>
        <w:numPr>
          <w:ilvl w:val="0"/>
          <w:numId w:val="484"/>
        </w:numPr>
      </w:pPr>
      <w:r w:rsidRPr="00C73082">
        <w:t>seg.write — evidence graph updates.</w:t>
      </w:r>
    </w:p>
    <w:p w14:paraId="5E402A39" w14:textId="77777777" w:rsidR="00C73082" w:rsidRPr="00C73082" w:rsidRDefault="00C73082" w:rsidP="00C73082">
      <w:pPr>
        <w:numPr>
          <w:ilvl w:val="1"/>
          <w:numId w:val="484"/>
        </w:numPr>
      </w:pPr>
      <w:r w:rsidRPr="00C73082">
        <w:t>Attr: nodes.count, edges.count, contradictions.count.</w:t>
      </w:r>
    </w:p>
    <w:p w14:paraId="5EA0BC93" w14:textId="77777777" w:rsidR="00C73082" w:rsidRPr="00C73082" w:rsidRDefault="00C73082" w:rsidP="00C73082">
      <w:r w:rsidRPr="00C73082">
        <w:rPr>
          <w:b/>
          <w:bCs/>
        </w:rPr>
        <w:t>Correlation</w:t>
      </w:r>
    </w:p>
    <w:p w14:paraId="576F3482" w14:textId="77777777" w:rsidR="00C73082" w:rsidRPr="00C73082" w:rsidRDefault="00C73082" w:rsidP="00C73082">
      <w:pPr>
        <w:numPr>
          <w:ilvl w:val="0"/>
          <w:numId w:val="485"/>
        </w:numPr>
      </w:pPr>
      <w:r w:rsidRPr="00C73082">
        <w:t xml:space="preserve">Use trace_id across spans; attach </w:t>
      </w:r>
      <w:r w:rsidRPr="00C73082">
        <w:rPr>
          <w:b/>
          <w:bCs/>
        </w:rPr>
        <w:t>VIF ids</w:t>
      </w:r>
      <w:r w:rsidRPr="00C73082">
        <w:t xml:space="preserve"> (model/prompt/index hashes) to every boundary span.</w:t>
      </w:r>
    </w:p>
    <w:p w14:paraId="603E48A6" w14:textId="77777777" w:rsidR="00C73082" w:rsidRPr="00C73082" w:rsidRDefault="00C73082" w:rsidP="00C73082">
      <w:pPr>
        <w:numPr>
          <w:ilvl w:val="0"/>
          <w:numId w:val="485"/>
        </w:numPr>
      </w:pPr>
      <w:r w:rsidRPr="00C73082">
        <w:t>Include seg.slice.id on any span that asserts/derives a claim.</w:t>
      </w:r>
    </w:p>
    <w:p w14:paraId="5075F7F2" w14:textId="77777777" w:rsidR="00C73082" w:rsidRPr="00C73082" w:rsidRDefault="00C73082" w:rsidP="00C73082">
      <w:pPr>
        <w:rPr>
          <w:b/>
          <w:bCs/>
        </w:rPr>
      </w:pPr>
      <w:r w:rsidRPr="00C73082">
        <w:rPr>
          <w:b/>
          <w:bCs/>
        </w:rPr>
        <w:t>23.1.2 Metrics (RED/USE + agent-specific)</w:t>
      </w:r>
    </w:p>
    <w:p w14:paraId="58B5F17A" w14:textId="77777777" w:rsidR="00C73082" w:rsidRPr="00C73082" w:rsidRDefault="00C73082" w:rsidP="00C73082">
      <w:r w:rsidRPr="00C73082">
        <w:rPr>
          <w:b/>
          <w:bCs/>
        </w:rPr>
        <w:t>Counters</w:t>
      </w:r>
    </w:p>
    <w:p w14:paraId="56FDCB1B" w14:textId="77777777" w:rsidR="00C73082" w:rsidRPr="00C73082" w:rsidRDefault="00C73082" w:rsidP="00C73082">
      <w:pPr>
        <w:numPr>
          <w:ilvl w:val="0"/>
          <w:numId w:val="486"/>
        </w:numPr>
      </w:pPr>
      <w:r w:rsidRPr="00C73082">
        <w:t>tokens.in.total, tokens.out.total (by model.id, role, tenant).</w:t>
      </w:r>
    </w:p>
    <w:p w14:paraId="6165B953" w14:textId="77777777" w:rsidR="00C73082" w:rsidRPr="00C73082" w:rsidRDefault="00C73082" w:rsidP="00C73082">
      <w:pPr>
        <w:numPr>
          <w:ilvl w:val="0"/>
          <w:numId w:val="486"/>
        </w:numPr>
      </w:pPr>
      <w:r w:rsidRPr="00C73082">
        <w:t>tool.exec.count{tool.name, outcome}.</w:t>
      </w:r>
    </w:p>
    <w:p w14:paraId="1683A249" w14:textId="77777777" w:rsidR="00C73082" w:rsidRPr="00C73082" w:rsidRDefault="00C73082" w:rsidP="00C73082">
      <w:pPr>
        <w:numPr>
          <w:ilvl w:val="0"/>
          <w:numId w:val="486"/>
        </w:numPr>
      </w:pPr>
      <w:r w:rsidRPr="00C73082">
        <w:t>abstain.count{kappa.reason} (low RS, high UQ, policy).</w:t>
      </w:r>
    </w:p>
    <w:p w14:paraId="52F58B08" w14:textId="77777777" w:rsidR="00C73082" w:rsidRPr="00C73082" w:rsidRDefault="00C73082" w:rsidP="00C73082">
      <w:r w:rsidRPr="00C73082">
        <w:rPr>
          <w:b/>
          <w:bCs/>
        </w:rPr>
        <w:t>Histograms</w:t>
      </w:r>
    </w:p>
    <w:p w14:paraId="30E39ACF" w14:textId="77777777" w:rsidR="00C73082" w:rsidRPr="00C73082" w:rsidRDefault="00C73082" w:rsidP="00C73082">
      <w:pPr>
        <w:numPr>
          <w:ilvl w:val="0"/>
          <w:numId w:val="487"/>
        </w:numPr>
      </w:pPr>
      <w:r w:rsidRPr="00C73082">
        <w:lastRenderedPageBreak/>
        <w:t>latency.ms{role|tool|retrieval} (p50/p90/p95/p99).</w:t>
      </w:r>
    </w:p>
    <w:p w14:paraId="26B6B611" w14:textId="77777777" w:rsidR="00C73082" w:rsidRPr="00C73082" w:rsidRDefault="00C73082" w:rsidP="00C73082">
      <w:pPr>
        <w:numPr>
          <w:ilvl w:val="0"/>
          <w:numId w:val="487"/>
        </w:numPr>
      </w:pPr>
      <w:r w:rsidRPr="00C73082">
        <w:t>rs.score (retrieval score distribution).</w:t>
      </w:r>
    </w:p>
    <w:p w14:paraId="4A736CDD" w14:textId="77777777" w:rsidR="00C73082" w:rsidRPr="00C73082" w:rsidRDefault="00C73082" w:rsidP="00C73082">
      <w:pPr>
        <w:numPr>
          <w:ilvl w:val="0"/>
          <w:numId w:val="487"/>
        </w:numPr>
      </w:pPr>
      <w:r w:rsidRPr="00C73082">
        <w:t>uq.confidence (post-calibration).</w:t>
      </w:r>
    </w:p>
    <w:p w14:paraId="49242716" w14:textId="77777777" w:rsidR="00C73082" w:rsidRPr="00C73082" w:rsidRDefault="00C73082" w:rsidP="00C73082">
      <w:r w:rsidRPr="00C73082">
        <w:rPr>
          <w:b/>
          <w:bCs/>
        </w:rPr>
        <w:t>Gauges</w:t>
      </w:r>
    </w:p>
    <w:p w14:paraId="0AFC57CE" w14:textId="77777777" w:rsidR="00C73082" w:rsidRPr="00C73082" w:rsidRDefault="00C73082" w:rsidP="00C73082">
      <w:pPr>
        <w:numPr>
          <w:ilvl w:val="0"/>
          <w:numId w:val="488"/>
        </w:numPr>
      </w:pPr>
      <w:r w:rsidRPr="00C73082">
        <w:t>budget.tokens.remaining (plan &amp; step).</w:t>
      </w:r>
    </w:p>
    <w:p w14:paraId="0DC12107" w14:textId="77777777" w:rsidR="00C73082" w:rsidRPr="00C73082" w:rsidRDefault="00C73082" w:rsidP="00C73082">
      <w:pPr>
        <w:numPr>
          <w:ilvl w:val="0"/>
          <w:numId w:val="488"/>
        </w:numPr>
      </w:pPr>
      <w:r w:rsidRPr="00C73082">
        <w:t>index.size.documents, mem.snapshot.bytes.</w:t>
      </w:r>
    </w:p>
    <w:p w14:paraId="451CBCF2" w14:textId="77777777" w:rsidR="00C73082" w:rsidRPr="00C73082" w:rsidRDefault="00C73082" w:rsidP="00C73082">
      <w:pPr>
        <w:numPr>
          <w:ilvl w:val="0"/>
          <w:numId w:val="488"/>
        </w:numPr>
      </w:pPr>
      <w:r w:rsidRPr="00C73082">
        <w:t>cost.usd.current_hour (derived; see §23.2).</w:t>
      </w:r>
    </w:p>
    <w:p w14:paraId="7A895A9D" w14:textId="77777777" w:rsidR="00C73082" w:rsidRPr="00C73082" w:rsidRDefault="00C73082" w:rsidP="00C73082">
      <w:r w:rsidRPr="00C73082">
        <w:rPr>
          <w:b/>
          <w:bCs/>
        </w:rPr>
        <w:t>Exemplars</w:t>
      </w:r>
    </w:p>
    <w:p w14:paraId="02663CEA" w14:textId="77777777" w:rsidR="00C73082" w:rsidRPr="00C73082" w:rsidRDefault="00C73082" w:rsidP="00C73082">
      <w:pPr>
        <w:numPr>
          <w:ilvl w:val="0"/>
          <w:numId w:val="489"/>
        </w:numPr>
      </w:pPr>
      <w:r w:rsidRPr="00C73082">
        <w:t>Attach trace_id exemplars to latency and cost histograms so outliers hyperlink to traces.</w:t>
      </w:r>
    </w:p>
    <w:p w14:paraId="273B847F" w14:textId="77777777" w:rsidR="00C73082" w:rsidRPr="00C73082" w:rsidRDefault="00C73082" w:rsidP="00C73082">
      <w:pPr>
        <w:rPr>
          <w:b/>
          <w:bCs/>
        </w:rPr>
      </w:pPr>
      <w:r w:rsidRPr="00C73082">
        <w:rPr>
          <w:b/>
          <w:bCs/>
        </w:rPr>
        <w:t>23.1.3 Logs (structured)</w:t>
      </w:r>
    </w:p>
    <w:p w14:paraId="3156CB6A" w14:textId="77777777" w:rsidR="00C73082" w:rsidRPr="00C73082" w:rsidRDefault="00C73082" w:rsidP="00C73082">
      <w:pPr>
        <w:numPr>
          <w:ilvl w:val="0"/>
          <w:numId w:val="490"/>
        </w:numPr>
      </w:pPr>
      <w:r w:rsidRPr="00C73082">
        <w:rPr>
          <w:b/>
          <w:bCs/>
        </w:rPr>
        <w:t>Boundary logs</w:t>
      </w:r>
      <w:r w:rsidRPr="00C73082">
        <w:t xml:space="preserve"> (JSON): inputs/outputs digests, κ decisions, redactions applied, gate verdicts.</w:t>
      </w:r>
    </w:p>
    <w:p w14:paraId="69C672BA" w14:textId="77777777" w:rsidR="00C73082" w:rsidRPr="00C73082" w:rsidRDefault="00C73082" w:rsidP="00C73082">
      <w:pPr>
        <w:numPr>
          <w:ilvl w:val="0"/>
          <w:numId w:val="490"/>
        </w:numPr>
      </w:pPr>
      <w:r w:rsidRPr="00C73082">
        <w:rPr>
          <w:b/>
          <w:bCs/>
        </w:rPr>
        <w:t>Audit logs</w:t>
      </w:r>
      <w:r w:rsidRPr="00C73082">
        <w:t>: HITL actions, policy overrides, export pack creation.</w:t>
      </w:r>
    </w:p>
    <w:p w14:paraId="7D2C45DF" w14:textId="77777777" w:rsidR="00C73082" w:rsidRPr="00C73082" w:rsidRDefault="00C73082" w:rsidP="00C73082">
      <w:pPr>
        <w:numPr>
          <w:ilvl w:val="0"/>
          <w:numId w:val="490"/>
        </w:numPr>
      </w:pPr>
      <w:r w:rsidRPr="00C73082">
        <w:rPr>
          <w:b/>
          <w:bCs/>
        </w:rPr>
        <w:t>Security logs</w:t>
      </w:r>
      <w:r w:rsidRPr="00C73082">
        <w:t>: injection triggers, exfiltration blocks (include payload hashes, not raw content).</w:t>
      </w:r>
    </w:p>
    <w:p w14:paraId="26818954" w14:textId="77777777" w:rsidR="00C73082" w:rsidRPr="00C73082" w:rsidRDefault="00C73082" w:rsidP="00C73082">
      <w:r w:rsidRPr="00C73082">
        <w:rPr>
          <w:b/>
          <w:bCs/>
        </w:rPr>
        <w:t>Retention</w:t>
      </w:r>
      <w:r w:rsidRPr="00C73082">
        <w:t xml:space="preserve">: per compliance policy (see Part VIII): e.g., 6–12 months with </w:t>
      </w:r>
      <w:r w:rsidRPr="00C73082">
        <w:rPr>
          <w:b/>
          <w:bCs/>
        </w:rPr>
        <w:t>privacy-first redaction</w:t>
      </w:r>
      <w:r w:rsidRPr="00C73082">
        <w:t xml:space="preserve"> at ingestion.</w:t>
      </w:r>
    </w:p>
    <w:p w14:paraId="527E252B" w14:textId="77777777" w:rsidR="00C73082" w:rsidRPr="00C73082" w:rsidRDefault="00000000" w:rsidP="00C73082">
      <w:r>
        <w:pict w14:anchorId="07EF1F9F">
          <v:rect id="_x0000_i1377" style="width:0;height:1.5pt" o:hralign="center" o:hrstd="t" o:hr="t" fillcolor="#a0a0a0" stroked="f"/>
        </w:pict>
      </w:r>
    </w:p>
    <w:p w14:paraId="4C64D1AA" w14:textId="77777777" w:rsidR="00C73082" w:rsidRPr="00C73082" w:rsidRDefault="00C73082" w:rsidP="00C73082">
      <w:pPr>
        <w:rPr>
          <w:b/>
          <w:bCs/>
        </w:rPr>
      </w:pPr>
      <w:r w:rsidRPr="00C73082">
        <w:rPr>
          <w:b/>
          <w:bCs/>
        </w:rPr>
        <w:t>23.2 Token/latency budgets &amp; costing</w:t>
      </w:r>
    </w:p>
    <w:p w14:paraId="52CC47F0" w14:textId="77777777" w:rsidR="00C73082" w:rsidRPr="00C73082" w:rsidRDefault="00C73082" w:rsidP="00C73082">
      <w:pPr>
        <w:rPr>
          <w:b/>
          <w:bCs/>
        </w:rPr>
      </w:pPr>
      <w:r w:rsidRPr="00C73082">
        <w:rPr>
          <w:b/>
          <w:bCs/>
        </w:rPr>
        <w:t>23.2.1 Budget objects (declared in ACL &amp; enforced)</w:t>
      </w:r>
    </w:p>
    <w:p w14:paraId="01F0B296" w14:textId="77777777" w:rsidR="00C73082" w:rsidRPr="00C73082" w:rsidRDefault="00C73082" w:rsidP="00C73082">
      <w:r w:rsidRPr="00C73082">
        <w:rPr>
          <w:b/>
          <w:bCs/>
        </w:rPr>
        <w:t>Per step</w:t>
      </w:r>
    </w:p>
    <w:p w14:paraId="09FFC34B" w14:textId="77777777" w:rsidR="00C73082" w:rsidRPr="00C73082" w:rsidRDefault="00C73082" w:rsidP="00C73082">
      <w:r w:rsidRPr="00C73082">
        <w:t>budget:</w:t>
      </w:r>
    </w:p>
    <w:p w14:paraId="33F3BA77" w14:textId="77777777" w:rsidR="00C73082" w:rsidRPr="00C73082" w:rsidRDefault="00C73082" w:rsidP="00C73082">
      <w:r w:rsidRPr="00C73082">
        <w:t xml:space="preserve">  tokens:</w:t>
      </w:r>
    </w:p>
    <w:p w14:paraId="284523C4" w14:textId="77777777" w:rsidR="00C73082" w:rsidRPr="00C73082" w:rsidRDefault="00C73082" w:rsidP="00C73082">
      <w:r w:rsidRPr="00C73082">
        <w:t xml:space="preserve">    max: 12000</w:t>
      </w:r>
    </w:p>
    <w:p w14:paraId="7F79D7CD" w14:textId="77777777" w:rsidR="00C73082" w:rsidRPr="00C73082" w:rsidRDefault="00C73082" w:rsidP="00C73082">
      <w:r w:rsidRPr="00C73082">
        <w:t xml:space="preserve">    soft: 10000</w:t>
      </w:r>
    </w:p>
    <w:p w14:paraId="0058C182" w14:textId="77777777" w:rsidR="00C73082" w:rsidRPr="00C73082" w:rsidRDefault="00C73082" w:rsidP="00C73082">
      <w:r w:rsidRPr="00C73082">
        <w:t xml:space="preserve">    backoff: summarize|truncate|route_smaller_model</w:t>
      </w:r>
    </w:p>
    <w:p w14:paraId="680454FE" w14:textId="77777777" w:rsidR="00C73082" w:rsidRPr="00C73082" w:rsidRDefault="00C73082" w:rsidP="00C73082">
      <w:r w:rsidRPr="00C73082">
        <w:lastRenderedPageBreak/>
        <w:t xml:space="preserve">  latency_ms:</w:t>
      </w:r>
    </w:p>
    <w:p w14:paraId="093D7A08" w14:textId="77777777" w:rsidR="00C73082" w:rsidRPr="00C73082" w:rsidRDefault="00C73082" w:rsidP="00C73082">
      <w:r w:rsidRPr="00C73082">
        <w:t xml:space="preserve">    max: 2500</w:t>
      </w:r>
    </w:p>
    <w:p w14:paraId="167F3A09" w14:textId="77777777" w:rsidR="00C73082" w:rsidRPr="00C73082" w:rsidRDefault="00C73082" w:rsidP="00C73082">
      <w:r w:rsidRPr="00C73082">
        <w:t xml:space="preserve">    soft: 1800</w:t>
      </w:r>
    </w:p>
    <w:p w14:paraId="29E2166E" w14:textId="77777777" w:rsidR="00C73082" w:rsidRPr="00C73082" w:rsidRDefault="00C73082" w:rsidP="00C73082">
      <w:r w:rsidRPr="00C73082">
        <w:t xml:space="preserve">  tools:</w:t>
      </w:r>
    </w:p>
    <w:p w14:paraId="61834569" w14:textId="77777777" w:rsidR="00C73082" w:rsidRPr="00C73082" w:rsidRDefault="00C73082" w:rsidP="00C73082">
      <w:r w:rsidRPr="00C73082">
        <w:t xml:space="preserve">    max_calls: 3</w:t>
      </w:r>
    </w:p>
    <w:p w14:paraId="040AC9FB" w14:textId="0D03507F" w:rsidR="00C73082" w:rsidRPr="00C73082" w:rsidRDefault="00C73082" w:rsidP="00C73082">
      <w:r w:rsidRPr="00C73082">
        <w:rPr>
          <w:b/>
          <w:bCs/>
        </w:rPr>
        <w:t>Per plan</w:t>
      </w:r>
      <w:r w:rsidRPr="00C73082">
        <w:br/>
        <w:t xml:space="preserve">Sum of step budgets with headroom factor </w:t>
      </w:r>
      <m:oMath>
        <m:r>
          <w:rPr>
            <w:rFonts w:ascii="Cambria Math" w:hAnsi="Cambria Math"/>
          </w:rPr>
          <m:t>h</m:t>
        </m:r>
      </m:oMath>
      <w:r w:rsidRPr="00C73082">
        <w:t>(default 1.1).</w:t>
      </w:r>
    </w:p>
    <w:p w14:paraId="2CF346D3" w14:textId="5DF015EA" w:rsidR="00C73082" w:rsidRPr="00C73082" w:rsidRDefault="00C73082" w:rsidP="00C73082">
      <m:oMathPara>
        <m:oMath>
          <m:r>
            <m:rPr>
              <m:nor/>
            </m:rPr>
            <m:t>plan.tokens.max</m:t>
          </m:r>
          <m:r>
            <w:rPr>
              <w:rFonts w:ascii="Cambria Math" w:hAnsi="Cambria Math"/>
            </w:rPr>
            <m:t>=h⋅</m:t>
          </m:r>
          <m:nary>
            <m:naryPr>
              <m:chr m:val="∑"/>
              <m:limLoc m:val="undOvr"/>
              <m:grow m:val="1"/>
              <m:supHide m:val="1"/>
              <m:ctrlPr>
                <w:rPr>
                  <w:rFonts w:ascii="Cambria Math" w:hAnsi="Cambria Math"/>
                </w:rPr>
              </m:ctrlPr>
            </m:naryPr>
            <m:sub>
              <m:r>
                <w:rPr>
                  <w:rFonts w:ascii="Cambria Math" w:hAnsi="Cambria Math"/>
                </w:rPr>
                <m:t>s</m:t>
              </m:r>
            </m:sub>
            <m:sup/>
            <m:e/>
          </m:nary>
          <m:r>
            <m:rPr>
              <m:nor/>
            </m:rPr>
            <m:t>budget.tokens.max</m:t>
          </m:r>
          <m:r>
            <w:rPr>
              <w:rFonts w:ascii="Cambria Math" w:hAnsi="Cambria Math"/>
            </w:rPr>
            <m:t>(s)</m:t>
          </m:r>
          <m:r>
            <m:rPr>
              <m:sty m:val="p"/>
            </m:rPr>
            <w:br/>
          </m:r>
        </m:oMath>
      </m:oMathPara>
    </w:p>
    <w:p w14:paraId="0BF0DFAD" w14:textId="77777777" w:rsidR="00C73082" w:rsidRPr="00C73082" w:rsidRDefault="00C73082" w:rsidP="00C73082">
      <w:r w:rsidRPr="00C73082">
        <w:t>Violation raises budget.exceeded event → see §23.2.3.</w:t>
      </w:r>
    </w:p>
    <w:p w14:paraId="32C1AD37" w14:textId="77777777" w:rsidR="00C73082" w:rsidRPr="00C73082" w:rsidRDefault="00C73082" w:rsidP="00C73082">
      <w:pPr>
        <w:rPr>
          <w:b/>
          <w:bCs/>
        </w:rPr>
      </w:pPr>
      <w:r w:rsidRPr="00C73082">
        <w:rPr>
          <w:b/>
          <w:bCs/>
        </w:rPr>
        <w:t>23.2.2 Cost model</w:t>
      </w:r>
    </w:p>
    <w:p w14:paraId="4B1EE7C1" w14:textId="77777777" w:rsidR="00C73082" w:rsidRPr="00C73082" w:rsidRDefault="00C73082" w:rsidP="00C73082">
      <w:r w:rsidRPr="00C73082">
        <w:t>Let p_in, p_out be USD per 1K tokens for the model.id.</w:t>
      </w:r>
      <w:r w:rsidRPr="00C73082">
        <w:br/>
        <w:t>Per step cost:</w:t>
      </w:r>
    </w:p>
    <w:p w14:paraId="7BADA99B" w14:textId="50291B38" w:rsidR="00C73082" w:rsidRPr="00C73082" w:rsidRDefault="00C73082" w:rsidP="00C73082">
      <m:oMathPara>
        <m:oMath>
          <m:r>
            <m:rPr>
              <m:nor/>
            </m:rPr>
            <m:t>cost.step.usd</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in</m:t>
                  </m:r>
                </m:sub>
              </m:sSub>
              <m:r>
                <w:rPr>
                  <w:rFonts w:ascii="Cambria Math" w:hAnsi="Cambria Math"/>
                </w:rPr>
                <m:t>⋅</m:t>
              </m:r>
              <m:r>
                <m:rPr>
                  <m:nor/>
                </m:rPr>
                <m:t>tokens.in</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out</m:t>
                  </m:r>
                </m:sub>
              </m:sSub>
              <m:r>
                <w:rPr>
                  <w:rFonts w:ascii="Cambria Math" w:hAnsi="Cambria Math"/>
                </w:rPr>
                <m:t>⋅</m:t>
              </m:r>
              <m:r>
                <m:rPr>
                  <m:nor/>
                </m:rPr>
                <m:t>tokens.out</m:t>
              </m:r>
            </m:num>
            <m:den>
              <m:r>
                <w:rPr>
                  <w:rFonts w:ascii="Cambria Math" w:hAnsi="Cambria Math"/>
                </w:rPr>
                <m:t>1000</m:t>
              </m:r>
            </m:den>
          </m:f>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j</m:t>
              </m:r>
            </m:sub>
            <m:sup/>
            <m:e/>
          </m:nary>
          <m:sSub>
            <m:sSubPr>
              <m:ctrlPr>
                <w:rPr>
                  <w:rFonts w:ascii="Cambria Math" w:hAnsi="Cambria Math"/>
                </w:rPr>
              </m:ctrlPr>
            </m:sSubPr>
            <m:e>
              <m:r>
                <m:rPr>
                  <m:nor/>
                </m:rPr>
                <m:t>tool</m:t>
              </m:r>
            </m:e>
            <m:sub>
              <m:r>
                <w:rPr>
                  <w:rFonts w:ascii="Cambria Math" w:hAnsi="Cambria Math"/>
                </w:rPr>
                <m:t>j</m:t>
              </m:r>
            </m:sub>
          </m:sSub>
          <m:r>
            <m:rPr>
              <m:sty m:val="p"/>
            </m:rPr>
            <w:rPr>
              <w:rFonts w:ascii="Cambria Math" w:hAnsi="Cambria Math"/>
            </w:rPr>
            <m:t>.</m:t>
          </m:r>
          <m:r>
            <m:rPr>
              <m:nor/>
            </m:rPr>
            <m:t>cost</m:t>
          </m:r>
          <m:r>
            <m:rPr>
              <m:sty m:val="p"/>
            </m:rPr>
            <w:br/>
          </m:r>
        </m:oMath>
      </m:oMathPara>
    </w:p>
    <w:p w14:paraId="50509EFC" w14:textId="77777777" w:rsidR="00C73082" w:rsidRPr="00C73082" w:rsidRDefault="00C73082" w:rsidP="00C73082">
      <w:r w:rsidRPr="00C73082">
        <w:t>Aggregate to cost.plan.usd. Emit to gauge cost.usd.current_hour and counter cost.usd.total.</w:t>
      </w:r>
    </w:p>
    <w:p w14:paraId="3FF0172B" w14:textId="77777777" w:rsidR="00C73082" w:rsidRPr="00C73082" w:rsidRDefault="00C73082" w:rsidP="00C73082">
      <w:r w:rsidRPr="00C73082">
        <w:rPr>
          <w:b/>
          <w:bCs/>
        </w:rPr>
        <w:t>Capacity planning (monthly)</w:t>
      </w:r>
    </w:p>
    <w:p w14:paraId="78B59C7E" w14:textId="7FB2951B" w:rsidR="00C73082" w:rsidRPr="00C73082" w:rsidRDefault="00C73082" w:rsidP="00C73082">
      <m:oMathPara>
        <m:oMath>
          <m:r>
            <m:rPr>
              <m:nor/>
            </m:rPr>
            <m:t>forecast.usd</m:t>
          </m:r>
          <m:r>
            <w:rPr>
              <w:rFonts w:ascii="Cambria Math" w:hAnsi="Cambria Math"/>
            </w:rPr>
            <m:t>=</m:t>
          </m:r>
          <m:r>
            <m:rPr>
              <m:nor/>
            </m:rPr>
            <m:t>qps</m:t>
          </m:r>
          <m:r>
            <w:rPr>
              <w:rFonts w:ascii="Cambria Math" w:hAnsi="Cambria Math"/>
            </w:rPr>
            <m:t>⋅</m:t>
          </m:r>
          <m:r>
            <m:rPr>
              <m:nor/>
            </m:rPr>
            <m:t>avg.cost.plan</m:t>
          </m:r>
          <m:r>
            <w:rPr>
              <w:rFonts w:ascii="Cambria Math" w:hAnsi="Cambria Math"/>
            </w:rPr>
            <m:t>⋅3600⋅</m:t>
          </m:r>
          <m:r>
            <m:rPr>
              <m:nor/>
            </m:rPr>
            <m:t>hours</m:t>
          </m:r>
          <m:r>
            <m:rPr>
              <m:sty m:val="p"/>
            </m:rPr>
            <w:br/>
          </m:r>
        </m:oMath>
      </m:oMathPara>
    </w:p>
    <w:p w14:paraId="6A417FBD" w14:textId="77777777" w:rsidR="00C73082" w:rsidRPr="00C73082" w:rsidRDefault="00C73082" w:rsidP="00C73082">
      <w:r w:rsidRPr="00C73082">
        <w:t>Segment by tenant/domain; alert on 20% deviation.</w:t>
      </w:r>
    </w:p>
    <w:p w14:paraId="6DCE5A23" w14:textId="77777777" w:rsidR="00C73082" w:rsidRPr="00C73082" w:rsidRDefault="00C73082" w:rsidP="00C73082">
      <w:pPr>
        <w:rPr>
          <w:b/>
          <w:bCs/>
        </w:rPr>
      </w:pPr>
      <w:r w:rsidRPr="00C73082">
        <w:rPr>
          <w:b/>
          <w:bCs/>
        </w:rPr>
        <w:t>23.2.3 Admission control &amp; graceful degradation</w:t>
      </w:r>
    </w:p>
    <w:p w14:paraId="2064E0CF" w14:textId="77777777" w:rsidR="00C73082" w:rsidRPr="00C73082" w:rsidRDefault="00C73082" w:rsidP="00C73082">
      <w:r w:rsidRPr="00C73082">
        <w:rPr>
          <w:b/>
          <w:bCs/>
        </w:rPr>
        <w:t>At compile time (APOE)</w:t>
      </w:r>
    </w:p>
    <w:p w14:paraId="591134D9" w14:textId="77777777" w:rsidR="00C73082" w:rsidRPr="00C73082" w:rsidRDefault="00C73082" w:rsidP="00C73082">
      <w:pPr>
        <w:numPr>
          <w:ilvl w:val="0"/>
          <w:numId w:val="491"/>
        </w:numPr>
      </w:pPr>
      <w:r w:rsidRPr="00C73082">
        <w:t>Static checks ensure budgets exist for every step; reject plan if missing.</w:t>
      </w:r>
    </w:p>
    <w:p w14:paraId="042545E6" w14:textId="77777777" w:rsidR="00C73082" w:rsidRPr="00C73082" w:rsidRDefault="00C73082" w:rsidP="00C73082">
      <w:r w:rsidRPr="00C73082">
        <w:rPr>
          <w:b/>
          <w:bCs/>
        </w:rPr>
        <w:t>At run time</w:t>
      </w:r>
    </w:p>
    <w:p w14:paraId="24F72C99" w14:textId="77777777" w:rsidR="00C73082" w:rsidRPr="00C73082" w:rsidRDefault="00C73082" w:rsidP="00C73082">
      <w:pPr>
        <w:numPr>
          <w:ilvl w:val="0"/>
          <w:numId w:val="492"/>
        </w:numPr>
      </w:pPr>
      <w:r w:rsidRPr="00C73082">
        <w:t>If soft exceeded:</w:t>
      </w:r>
    </w:p>
    <w:p w14:paraId="3976AB38" w14:textId="77777777" w:rsidR="00C73082" w:rsidRPr="00C73082" w:rsidRDefault="00C73082" w:rsidP="00C73082">
      <w:pPr>
        <w:numPr>
          <w:ilvl w:val="1"/>
          <w:numId w:val="492"/>
        </w:numPr>
      </w:pPr>
      <w:r w:rsidRPr="00C73082">
        <w:rPr>
          <w:b/>
          <w:bCs/>
        </w:rPr>
        <w:lastRenderedPageBreak/>
        <w:t>Summarize</w:t>
      </w:r>
      <w:r w:rsidRPr="00C73082">
        <w:t xml:space="preserve"> context (dumbbell compression) and retry once.</w:t>
      </w:r>
    </w:p>
    <w:p w14:paraId="189361AE" w14:textId="77777777" w:rsidR="00C73082" w:rsidRPr="00C73082" w:rsidRDefault="00C73082" w:rsidP="00C73082">
      <w:pPr>
        <w:numPr>
          <w:ilvl w:val="1"/>
          <w:numId w:val="492"/>
        </w:numPr>
      </w:pPr>
      <w:r w:rsidRPr="00C73082">
        <w:rPr>
          <w:b/>
          <w:bCs/>
        </w:rPr>
        <w:t>Route</w:t>
      </w:r>
      <w:r w:rsidRPr="00C73082">
        <w:t xml:space="preserve"> to a cheaper model with higher κ (more abstention).</w:t>
      </w:r>
    </w:p>
    <w:p w14:paraId="69171DFC" w14:textId="77777777" w:rsidR="00C73082" w:rsidRPr="00C73082" w:rsidRDefault="00C73082" w:rsidP="00C73082">
      <w:pPr>
        <w:numPr>
          <w:ilvl w:val="1"/>
          <w:numId w:val="492"/>
        </w:numPr>
      </w:pPr>
      <w:r w:rsidRPr="00C73082">
        <w:rPr>
          <w:b/>
          <w:bCs/>
        </w:rPr>
        <w:t>Truncate</w:t>
      </w:r>
      <w:r w:rsidRPr="00C73082">
        <w:t xml:space="preserve"> non-critical attachments (policy-aware).</w:t>
      </w:r>
    </w:p>
    <w:p w14:paraId="36E63B38" w14:textId="77777777" w:rsidR="00C73082" w:rsidRPr="00C73082" w:rsidRDefault="00C73082" w:rsidP="00C73082">
      <w:pPr>
        <w:numPr>
          <w:ilvl w:val="0"/>
          <w:numId w:val="492"/>
        </w:numPr>
      </w:pPr>
      <w:r w:rsidRPr="00C73082">
        <w:t>If max exceeded → abstain.kappa(budget) and escalate to hitl.review when configured.</w:t>
      </w:r>
    </w:p>
    <w:p w14:paraId="397A91AF" w14:textId="77777777" w:rsidR="00C73082" w:rsidRPr="00C73082" w:rsidRDefault="00C73082" w:rsidP="00C73082">
      <w:r w:rsidRPr="00C73082">
        <w:rPr>
          <w:b/>
          <w:bCs/>
        </w:rPr>
        <w:t>Pseudocode</w:t>
      </w:r>
    </w:p>
    <w:p w14:paraId="2E33C536" w14:textId="77777777" w:rsidR="00C73082" w:rsidRPr="00C73082" w:rsidRDefault="00C73082" w:rsidP="00C73082">
      <w:r w:rsidRPr="00C73082">
        <w:t>if tokens.used &gt; soft:</w:t>
      </w:r>
    </w:p>
    <w:p w14:paraId="13216BE8" w14:textId="77777777" w:rsidR="00C73082" w:rsidRPr="00C73082" w:rsidRDefault="00C73082" w:rsidP="00C73082">
      <w:r w:rsidRPr="00C73082">
        <w:t xml:space="preserve">  context' = compress(context, policy="dumbbell")</w:t>
      </w:r>
    </w:p>
    <w:p w14:paraId="04355B1B" w14:textId="77777777" w:rsidR="00C73082" w:rsidRPr="00C73082" w:rsidRDefault="00C73082" w:rsidP="00C73082">
      <w:r w:rsidRPr="00C73082">
        <w:t xml:space="preserve">  rerun(step, context')</w:t>
      </w:r>
    </w:p>
    <w:p w14:paraId="0DF4DAA7" w14:textId="77777777" w:rsidR="00C73082" w:rsidRPr="00C73082" w:rsidRDefault="00C73082" w:rsidP="00C73082">
      <w:r w:rsidRPr="00C73082">
        <w:t>if tokens.used' &gt; max:</w:t>
      </w:r>
    </w:p>
    <w:p w14:paraId="0574E2DB" w14:textId="77777777" w:rsidR="00C73082" w:rsidRPr="00C73082" w:rsidRDefault="00C73082" w:rsidP="00C73082">
      <w:r w:rsidRPr="00C73082">
        <w:t xml:space="preserve">  emit(abstain.kappa, reason="budget")</w:t>
      </w:r>
    </w:p>
    <w:p w14:paraId="702FA926" w14:textId="77777777" w:rsidR="00C73082" w:rsidRPr="00C73082" w:rsidRDefault="00C73082" w:rsidP="00C73082">
      <w:r w:rsidRPr="00C73082">
        <w:t xml:space="preserve">  route(HITL | cheaper_model)</w:t>
      </w:r>
    </w:p>
    <w:p w14:paraId="6F78FC7B" w14:textId="77777777" w:rsidR="00C73082" w:rsidRPr="00C73082" w:rsidRDefault="00000000" w:rsidP="00C73082">
      <w:r>
        <w:pict w14:anchorId="7B9CC3A4">
          <v:rect id="_x0000_i1378" style="width:0;height:1.5pt" o:hralign="center" o:hrstd="t" o:hr="t" fillcolor="#a0a0a0" stroked="f"/>
        </w:pict>
      </w:r>
    </w:p>
    <w:p w14:paraId="0F7AE742" w14:textId="77777777" w:rsidR="00C73082" w:rsidRPr="00C73082" w:rsidRDefault="00C73082" w:rsidP="00C73082">
      <w:pPr>
        <w:rPr>
          <w:b/>
          <w:bCs/>
        </w:rPr>
      </w:pPr>
      <w:r w:rsidRPr="00C73082">
        <w:rPr>
          <w:b/>
          <w:bCs/>
        </w:rPr>
        <w:t>23.3 Drift &amp; prompt-rot monitors</w:t>
      </w:r>
    </w:p>
    <w:p w14:paraId="79068A18" w14:textId="77777777" w:rsidR="00C73082" w:rsidRPr="00C73082" w:rsidRDefault="00C73082" w:rsidP="00C73082">
      <w:r w:rsidRPr="00C73082">
        <w:rPr>
          <w:b/>
          <w:bCs/>
        </w:rPr>
        <w:t>Why</w:t>
      </w:r>
      <w:r w:rsidRPr="00C73082">
        <w:t xml:space="preserve">: HHNI/DVNS, models, and prompts evolve. We detect </w:t>
      </w:r>
      <w:r w:rsidRPr="00C73082">
        <w:rPr>
          <w:b/>
          <w:bCs/>
        </w:rPr>
        <w:t>data drift</w:t>
      </w:r>
      <w:r w:rsidRPr="00C73082">
        <w:t xml:space="preserve">, </w:t>
      </w:r>
      <w:r w:rsidRPr="00C73082">
        <w:rPr>
          <w:b/>
          <w:bCs/>
        </w:rPr>
        <w:t>behavior drift</w:t>
      </w:r>
      <w:r w:rsidRPr="00C73082">
        <w:t xml:space="preserve">, and </w:t>
      </w:r>
      <w:r w:rsidRPr="00C73082">
        <w:rPr>
          <w:b/>
          <w:bCs/>
        </w:rPr>
        <w:t>template rot</w:t>
      </w:r>
      <w:r w:rsidRPr="00C73082">
        <w:t xml:space="preserve"> early—with lineage.</w:t>
      </w:r>
    </w:p>
    <w:p w14:paraId="0AECA0A0" w14:textId="77777777" w:rsidR="00C73082" w:rsidRPr="00C73082" w:rsidRDefault="00C73082" w:rsidP="00C73082">
      <w:pPr>
        <w:rPr>
          <w:b/>
          <w:bCs/>
        </w:rPr>
      </w:pPr>
      <w:r w:rsidRPr="00C73082">
        <w:rPr>
          <w:b/>
          <w:bCs/>
        </w:rPr>
        <w:t>23.3.1 Data drift (retrieval/memory)</w:t>
      </w:r>
    </w:p>
    <w:p w14:paraId="32DACECD" w14:textId="353B44E1" w:rsidR="00C73082" w:rsidRPr="00C73082" w:rsidRDefault="00C73082" w:rsidP="00C73082">
      <w:pPr>
        <w:numPr>
          <w:ilvl w:val="0"/>
          <w:numId w:val="493"/>
        </w:numPr>
      </w:pPr>
      <w:r w:rsidRPr="00C73082">
        <w:rPr>
          <w:b/>
          <w:bCs/>
        </w:rPr>
        <w:t>Embedding drift</w:t>
      </w:r>
      <w:r w:rsidRPr="00C73082">
        <w:t xml:space="preserve">: monitor centroid shift </w:t>
      </w:r>
      <m:oMath>
        <m:r>
          <m:rPr>
            <m:sty m:val="p"/>
          </m:rPr>
          <w:rPr>
            <w:rFonts w:ascii="Cambria Math" w:hAnsi="Cambria Math"/>
          </w:rPr>
          <m:t>Δ</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t-1</m:t>
            </m:r>
          </m:sub>
        </m:sSub>
        <m:r>
          <m:rPr>
            <m:sty m:val="p"/>
          </m:rPr>
          <w:rPr>
            <w:rFonts w:ascii="Cambria Math" w:hAnsi="Cambria Math"/>
          </w:rPr>
          <m:t>∥</m:t>
        </m:r>
      </m:oMath>
      <w:r w:rsidRPr="00C73082">
        <w:t>per corpus; alarm when &gt; θ.</w:t>
      </w:r>
    </w:p>
    <w:p w14:paraId="0F3C5C8D" w14:textId="77777777" w:rsidR="00C73082" w:rsidRPr="00C73082" w:rsidRDefault="00C73082" w:rsidP="00C73082">
      <w:pPr>
        <w:numPr>
          <w:ilvl w:val="0"/>
          <w:numId w:val="493"/>
        </w:numPr>
      </w:pPr>
      <w:r w:rsidRPr="00C73082">
        <w:rPr>
          <w:b/>
          <w:bCs/>
        </w:rPr>
        <w:t>Distribution shift</w:t>
      </w:r>
      <w:r w:rsidRPr="00C73082">
        <w:t>: KL-divergence of RS histograms between windows.</w:t>
      </w:r>
    </w:p>
    <w:p w14:paraId="19B74B0B" w14:textId="77777777" w:rsidR="00C73082" w:rsidRPr="00C73082" w:rsidRDefault="00C73082" w:rsidP="00C73082">
      <w:pPr>
        <w:numPr>
          <w:ilvl w:val="0"/>
          <w:numId w:val="493"/>
        </w:numPr>
      </w:pPr>
      <w:r w:rsidRPr="00C73082">
        <w:rPr>
          <w:b/>
          <w:bCs/>
        </w:rPr>
        <w:t>Index health</w:t>
      </w:r>
      <w:r w:rsidRPr="00C73082">
        <w:t>: IDS (indexing depth score) mean/variance; drop indicates ingestion or tagging failure.</w:t>
      </w:r>
    </w:p>
    <w:p w14:paraId="27C692DB" w14:textId="77777777" w:rsidR="00C73082" w:rsidRPr="00C73082" w:rsidRDefault="00C73082" w:rsidP="00C73082">
      <w:pPr>
        <w:numPr>
          <w:ilvl w:val="0"/>
          <w:numId w:val="493"/>
        </w:numPr>
      </w:pPr>
      <w:r w:rsidRPr="00C73082">
        <w:rPr>
          <w:b/>
          <w:bCs/>
        </w:rPr>
        <w:t>LIM sentinel</w:t>
      </w:r>
      <w:r w:rsidRPr="00C73082">
        <w:t>: p@k for mid-placement canaries (lost-in-the-middle probes).</w:t>
      </w:r>
    </w:p>
    <w:p w14:paraId="07FC9555" w14:textId="77777777" w:rsidR="00C73082" w:rsidRPr="00C73082" w:rsidRDefault="00C73082" w:rsidP="00C73082">
      <w:r w:rsidRPr="00C73082">
        <w:rPr>
          <w:b/>
          <w:bCs/>
        </w:rPr>
        <w:t>Alert</w:t>
      </w:r>
      <w:r w:rsidRPr="00C73082">
        <w:t>: drift.data with SEG slice listing affected indices/snapshots.</w:t>
      </w:r>
    </w:p>
    <w:p w14:paraId="7FF99313" w14:textId="77777777" w:rsidR="00C73082" w:rsidRPr="00C73082" w:rsidRDefault="00C73082" w:rsidP="00C73082">
      <w:pPr>
        <w:rPr>
          <w:b/>
          <w:bCs/>
        </w:rPr>
      </w:pPr>
      <w:r w:rsidRPr="00C73082">
        <w:rPr>
          <w:b/>
          <w:bCs/>
        </w:rPr>
        <w:t>23.3.2 Behavior drift (model &amp; agent)</w:t>
      </w:r>
    </w:p>
    <w:p w14:paraId="248C3EC2" w14:textId="77777777" w:rsidR="00C73082" w:rsidRPr="00C73082" w:rsidRDefault="00C73082" w:rsidP="00C73082">
      <w:pPr>
        <w:numPr>
          <w:ilvl w:val="0"/>
          <w:numId w:val="494"/>
        </w:numPr>
      </w:pPr>
      <w:r w:rsidRPr="00C73082">
        <w:rPr>
          <w:b/>
          <w:bCs/>
        </w:rPr>
        <w:t>Canary suite deltas</w:t>
      </w:r>
      <w:r w:rsidRPr="00C73082">
        <w:t>: weekly run of fixed gold sets; compare MAP/nDCG and κ coverage at same thresholds.</w:t>
      </w:r>
    </w:p>
    <w:p w14:paraId="33505FE2" w14:textId="77777777" w:rsidR="00C73082" w:rsidRPr="00C73082" w:rsidRDefault="00C73082" w:rsidP="00C73082">
      <w:pPr>
        <w:numPr>
          <w:ilvl w:val="0"/>
          <w:numId w:val="494"/>
        </w:numPr>
      </w:pPr>
      <w:r w:rsidRPr="00C73082">
        <w:rPr>
          <w:b/>
          <w:bCs/>
        </w:rPr>
        <w:lastRenderedPageBreak/>
        <w:t>UQ calibration drift</w:t>
      </w:r>
      <w:r w:rsidRPr="00C73082">
        <w:t>: ECE delta &gt; θ; triggers temperature re-fit.</w:t>
      </w:r>
    </w:p>
    <w:p w14:paraId="2D7B3EEA" w14:textId="77777777" w:rsidR="00C73082" w:rsidRPr="00C73082" w:rsidRDefault="00C73082" w:rsidP="00C73082">
      <w:pPr>
        <w:numPr>
          <w:ilvl w:val="0"/>
          <w:numId w:val="494"/>
        </w:numPr>
      </w:pPr>
      <w:r w:rsidRPr="00C73082">
        <w:rPr>
          <w:b/>
          <w:bCs/>
        </w:rPr>
        <w:t>Action profile shift</w:t>
      </w:r>
      <w:r w:rsidRPr="00C73082">
        <w:t>: step distribution (planner vs. retriever vs. verifier) changes (χ² test) → may indicate routing regression.</w:t>
      </w:r>
    </w:p>
    <w:p w14:paraId="6C295A5E" w14:textId="77777777" w:rsidR="00C73082" w:rsidRPr="00C73082" w:rsidRDefault="00C73082" w:rsidP="00C73082">
      <w:r w:rsidRPr="00C73082">
        <w:rPr>
          <w:b/>
          <w:bCs/>
        </w:rPr>
        <w:t>Alert</w:t>
      </w:r>
      <w:r w:rsidRPr="00C73082">
        <w:t>: drift.behavior with VIF (model hash change?) and trace exemplars.</w:t>
      </w:r>
    </w:p>
    <w:p w14:paraId="097CAD4E" w14:textId="77777777" w:rsidR="00C73082" w:rsidRPr="00C73082" w:rsidRDefault="00C73082" w:rsidP="00C73082">
      <w:pPr>
        <w:rPr>
          <w:b/>
          <w:bCs/>
        </w:rPr>
      </w:pPr>
      <w:r w:rsidRPr="00C73082">
        <w:rPr>
          <w:b/>
          <w:bCs/>
        </w:rPr>
        <w:t>23.3.3 Prompt-rot monitors (templates &amp; policies)</w:t>
      </w:r>
    </w:p>
    <w:p w14:paraId="0F114535" w14:textId="77777777" w:rsidR="00C73082" w:rsidRPr="00C73082" w:rsidRDefault="00C73082" w:rsidP="00C73082">
      <w:pPr>
        <w:numPr>
          <w:ilvl w:val="0"/>
          <w:numId w:val="495"/>
        </w:numPr>
      </w:pPr>
      <w:r w:rsidRPr="00C73082">
        <w:rPr>
          <w:b/>
          <w:bCs/>
        </w:rPr>
        <w:t>Template hash</w:t>
      </w:r>
      <w:r w:rsidRPr="00C73082">
        <w:t xml:space="preserve"> mismatch (prompt.template.hash) vs. approved registry → block in staging, warn in prod.</w:t>
      </w:r>
    </w:p>
    <w:p w14:paraId="2498BAC0" w14:textId="77777777" w:rsidR="00C73082" w:rsidRPr="00C73082" w:rsidRDefault="00C73082" w:rsidP="00C73082">
      <w:pPr>
        <w:numPr>
          <w:ilvl w:val="0"/>
          <w:numId w:val="495"/>
        </w:numPr>
      </w:pPr>
      <w:r w:rsidRPr="00C73082">
        <w:rPr>
          <w:b/>
          <w:bCs/>
        </w:rPr>
        <w:t>Policy-prefix diff</w:t>
      </w:r>
      <w:r w:rsidRPr="00C73082">
        <w:t>: semantic distance &gt; θ (embed-compare) → requires two-key approval.</w:t>
      </w:r>
    </w:p>
    <w:p w14:paraId="12412FF2" w14:textId="77777777" w:rsidR="00C73082" w:rsidRPr="00C73082" w:rsidRDefault="00C73082" w:rsidP="00C73082">
      <w:pPr>
        <w:numPr>
          <w:ilvl w:val="0"/>
          <w:numId w:val="495"/>
        </w:numPr>
      </w:pPr>
      <w:r w:rsidRPr="00C73082">
        <w:rPr>
          <w:b/>
          <w:bCs/>
        </w:rPr>
        <w:t>Guardrail efficacy</w:t>
      </w:r>
      <w:r w:rsidRPr="00C73082">
        <w:t>: injection block rate ↓ while injection attempts ↑ → investigate.</w:t>
      </w:r>
    </w:p>
    <w:p w14:paraId="69D9025F" w14:textId="77777777" w:rsidR="00C73082" w:rsidRPr="00C73082" w:rsidRDefault="00C73082" w:rsidP="00C73082">
      <w:r w:rsidRPr="00C73082">
        <w:rPr>
          <w:b/>
          <w:bCs/>
        </w:rPr>
        <w:t>Alert</w:t>
      </w:r>
      <w:r w:rsidRPr="00C73082">
        <w:t>: rot.prompt → auto-create ADR stub &amp; require HITL review.</w:t>
      </w:r>
    </w:p>
    <w:p w14:paraId="453CDDD6" w14:textId="77777777" w:rsidR="00C73082" w:rsidRPr="00C73082" w:rsidRDefault="00000000" w:rsidP="00C73082">
      <w:r>
        <w:pict w14:anchorId="480A6336">
          <v:rect id="_x0000_i1379" style="width:0;height:1.5pt" o:hralign="center" o:hrstd="t" o:hr="t" fillcolor="#a0a0a0" stroked="f"/>
        </w:pict>
      </w:r>
    </w:p>
    <w:p w14:paraId="4B174717" w14:textId="77777777" w:rsidR="00C73082" w:rsidRPr="00C73082" w:rsidRDefault="00C73082" w:rsidP="00C73082">
      <w:pPr>
        <w:rPr>
          <w:b/>
          <w:bCs/>
        </w:rPr>
      </w:pPr>
      <w:r w:rsidRPr="00C73082">
        <w:rPr>
          <w:b/>
          <w:bCs/>
        </w:rPr>
        <w:t>23.4 SLOs &amp; error budgets</w:t>
      </w:r>
    </w:p>
    <w:p w14:paraId="570F09DB" w14:textId="77777777" w:rsidR="00C73082" w:rsidRPr="00C73082" w:rsidRDefault="00C73082" w:rsidP="00C73082">
      <w:pPr>
        <w:rPr>
          <w:b/>
          <w:bCs/>
        </w:rPr>
      </w:pPr>
      <w:r w:rsidRPr="00C73082">
        <w:rPr>
          <w:b/>
          <w:bCs/>
        </w:rPr>
        <w:t>23.4.1 SLIs (service level indicators)</w:t>
      </w:r>
    </w:p>
    <w:p w14:paraId="76FA01DA" w14:textId="77777777" w:rsidR="00C73082" w:rsidRPr="00C73082" w:rsidRDefault="00C73082" w:rsidP="00C73082">
      <w:r w:rsidRPr="00C73082">
        <w:rPr>
          <w:b/>
          <w:bCs/>
        </w:rPr>
        <w:t>Availability</w:t>
      </w:r>
    </w:p>
    <w:p w14:paraId="70260C97" w14:textId="77777777" w:rsidR="00C73082" w:rsidRPr="00C73082" w:rsidRDefault="00C73082" w:rsidP="00C73082">
      <w:pPr>
        <w:numPr>
          <w:ilvl w:val="0"/>
          <w:numId w:val="496"/>
        </w:numPr>
      </w:pPr>
      <w:r w:rsidRPr="00C73082">
        <w:t>plan.success.rate = OK plans / total (exclude κ-abstentions with reason=policy if within spec).</w:t>
      </w:r>
    </w:p>
    <w:p w14:paraId="7EBDFB8E" w14:textId="77777777" w:rsidR="00C73082" w:rsidRPr="00C73082" w:rsidRDefault="00C73082" w:rsidP="00C73082">
      <w:r w:rsidRPr="00C73082">
        <w:rPr>
          <w:b/>
          <w:bCs/>
        </w:rPr>
        <w:t>Quality</w:t>
      </w:r>
    </w:p>
    <w:p w14:paraId="59687CC8" w14:textId="77777777" w:rsidR="00C73082" w:rsidRPr="00C73082" w:rsidRDefault="00C73082" w:rsidP="00C73082">
      <w:pPr>
        <w:numPr>
          <w:ilvl w:val="0"/>
          <w:numId w:val="497"/>
        </w:numPr>
      </w:pPr>
      <w:r w:rsidRPr="00C73082">
        <w:t>answer.accept.rate = plans passing acceptance tests (from Ch.22 gold sets).</w:t>
      </w:r>
    </w:p>
    <w:p w14:paraId="1887EAC9" w14:textId="77777777" w:rsidR="00C73082" w:rsidRPr="00C73082" w:rsidRDefault="00C73082" w:rsidP="00C73082">
      <w:pPr>
        <w:numPr>
          <w:ilvl w:val="0"/>
          <w:numId w:val="497"/>
        </w:numPr>
      </w:pPr>
      <w:r w:rsidRPr="00C73082">
        <w:t>retrieval.ndcg.p95 by domain.</w:t>
      </w:r>
    </w:p>
    <w:p w14:paraId="3146EA9A" w14:textId="77777777" w:rsidR="00C73082" w:rsidRPr="00C73082" w:rsidRDefault="00C73082" w:rsidP="00C73082">
      <w:r w:rsidRPr="00C73082">
        <w:rPr>
          <w:b/>
          <w:bCs/>
        </w:rPr>
        <w:t>Performance</w:t>
      </w:r>
    </w:p>
    <w:p w14:paraId="08A2D7A9" w14:textId="77777777" w:rsidR="00C73082" w:rsidRPr="00C73082" w:rsidRDefault="00C73082" w:rsidP="00C73082">
      <w:pPr>
        <w:numPr>
          <w:ilvl w:val="0"/>
          <w:numId w:val="498"/>
        </w:numPr>
      </w:pPr>
      <w:r w:rsidRPr="00C73082">
        <w:t>latency.ms.p95 per plan class; tool.exec.p95.</w:t>
      </w:r>
    </w:p>
    <w:p w14:paraId="6A382D55" w14:textId="77777777" w:rsidR="00C73082" w:rsidRPr="00C73082" w:rsidRDefault="00C73082" w:rsidP="00C73082">
      <w:r w:rsidRPr="00C73082">
        <w:rPr>
          <w:b/>
          <w:bCs/>
        </w:rPr>
        <w:t>Cost</w:t>
      </w:r>
    </w:p>
    <w:p w14:paraId="083005E7" w14:textId="77777777" w:rsidR="00C73082" w:rsidRPr="00C73082" w:rsidRDefault="00C73082" w:rsidP="00C73082">
      <w:pPr>
        <w:numPr>
          <w:ilvl w:val="0"/>
          <w:numId w:val="499"/>
        </w:numPr>
      </w:pPr>
      <w:r w:rsidRPr="00C73082">
        <w:t>tokens.per.plan.median, cost.usd.per.plan.p95.</w:t>
      </w:r>
    </w:p>
    <w:p w14:paraId="355F113C" w14:textId="77777777" w:rsidR="00C73082" w:rsidRPr="00C73082" w:rsidRDefault="00C73082" w:rsidP="00C73082">
      <w:r w:rsidRPr="00C73082">
        <w:rPr>
          <w:b/>
          <w:bCs/>
        </w:rPr>
        <w:t>Safety</w:t>
      </w:r>
    </w:p>
    <w:p w14:paraId="1B250BFB" w14:textId="77777777" w:rsidR="00C73082" w:rsidRPr="00C73082" w:rsidRDefault="00C73082" w:rsidP="00C73082">
      <w:pPr>
        <w:numPr>
          <w:ilvl w:val="0"/>
          <w:numId w:val="500"/>
        </w:numPr>
      </w:pPr>
      <w:r w:rsidRPr="00C73082">
        <w:t>injection.block.rate, exfiltration.prevented.rate.</w:t>
      </w:r>
    </w:p>
    <w:p w14:paraId="77496636" w14:textId="77777777" w:rsidR="00C73082" w:rsidRPr="00C73082" w:rsidRDefault="00C73082" w:rsidP="00C73082">
      <w:pPr>
        <w:rPr>
          <w:b/>
          <w:bCs/>
        </w:rPr>
      </w:pPr>
      <w:r w:rsidRPr="00C73082">
        <w:rPr>
          <w:b/>
          <w:bCs/>
        </w:rPr>
        <w:t>23.4.2 SLOs &amp; budgets (examples)</w:t>
      </w:r>
    </w:p>
    <w:p w14:paraId="55E31123" w14:textId="77777777" w:rsidR="00C73082" w:rsidRPr="00C73082" w:rsidRDefault="00C73082" w:rsidP="00C73082">
      <w:pPr>
        <w:numPr>
          <w:ilvl w:val="0"/>
          <w:numId w:val="501"/>
        </w:numPr>
      </w:pPr>
      <w:r w:rsidRPr="00C73082">
        <w:lastRenderedPageBreak/>
        <w:t xml:space="preserve">Availability: </w:t>
      </w:r>
      <w:r w:rsidRPr="00C73082">
        <w:rPr>
          <w:b/>
          <w:bCs/>
        </w:rPr>
        <w:t>≥ 99.5%</w:t>
      </w:r>
      <w:r w:rsidRPr="00C73082">
        <w:t xml:space="preserve"> monthly.</w:t>
      </w:r>
    </w:p>
    <w:p w14:paraId="03155EBC" w14:textId="77777777" w:rsidR="00C73082" w:rsidRPr="00C73082" w:rsidRDefault="00C73082" w:rsidP="00C73082">
      <w:pPr>
        <w:numPr>
          <w:ilvl w:val="0"/>
          <w:numId w:val="501"/>
        </w:numPr>
      </w:pPr>
      <w:r w:rsidRPr="00C73082">
        <w:t xml:space="preserve">Quality: </w:t>
      </w:r>
      <w:r w:rsidRPr="00C73082">
        <w:rPr>
          <w:b/>
          <w:bCs/>
        </w:rPr>
        <w:t>answer.accept.rate ≥ 80%</w:t>
      </w:r>
      <w:r w:rsidRPr="00C73082">
        <w:t xml:space="preserve"> on tier-A suites.</w:t>
      </w:r>
    </w:p>
    <w:p w14:paraId="65DFFECD" w14:textId="77777777" w:rsidR="00C73082" w:rsidRPr="00C73082" w:rsidRDefault="00C73082" w:rsidP="00C73082">
      <w:pPr>
        <w:numPr>
          <w:ilvl w:val="0"/>
          <w:numId w:val="501"/>
        </w:numPr>
      </w:pPr>
      <w:r w:rsidRPr="00C73082">
        <w:t xml:space="preserve">Performance: </w:t>
      </w:r>
      <w:r w:rsidRPr="00C73082">
        <w:rPr>
          <w:b/>
          <w:bCs/>
        </w:rPr>
        <w:t>p95 latency ≤ 2.5s</w:t>
      </w:r>
      <w:r w:rsidRPr="00C73082">
        <w:t xml:space="preserve"> (query class A).</w:t>
      </w:r>
    </w:p>
    <w:p w14:paraId="5D3EFAA1" w14:textId="77777777" w:rsidR="00C73082" w:rsidRPr="00C73082" w:rsidRDefault="00C73082" w:rsidP="00C73082">
      <w:pPr>
        <w:numPr>
          <w:ilvl w:val="0"/>
          <w:numId w:val="501"/>
        </w:numPr>
      </w:pPr>
      <w:r w:rsidRPr="00C73082">
        <w:t xml:space="preserve">Cost: </w:t>
      </w:r>
      <w:r w:rsidRPr="00C73082">
        <w:rPr>
          <w:b/>
          <w:bCs/>
        </w:rPr>
        <w:t>median tokens/plan ≤ 9k</w:t>
      </w:r>
      <w:r w:rsidRPr="00C73082">
        <w:t>.</w:t>
      </w:r>
    </w:p>
    <w:p w14:paraId="5421E281" w14:textId="77777777" w:rsidR="00C73082" w:rsidRPr="00C73082" w:rsidRDefault="00C73082" w:rsidP="00C73082">
      <w:pPr>
        <w:numPr>
          <w:ilvl w:val="0"/>
          <w:numId w:val="501"/>
        </w:numPr>
      </w:pPr>
      <w:r w:rsidRPr="00C73082">
        <w:t xml:space="preserve">Safety: </w:t>
      </w:r>
      <w:r w:rsidRPr="00C73082">
        <w:rPr>
          <w:b/>
          <w:bCs/>
        </w:rPr>
        <w:t>injection.block.rate ≥ 99.9%</w:t>
      </w:r>
      <w:r w:rsidRPr="00C73082">
        <w:t>.</w:t>
      </w:r>
    </w:p>
    <w:p w14:paraId="32FB5DE8" w14:textId="77777777" w:rsidR="00C73082" w:rsidRPr="00C73082" w:rsidRDefault="00C73082" w:rsidP="00C73082">
      <w:r w:rsidRPr="00C73082">
        <w:rPr>
          <w:b/>
          <w:bCs/>
        </w:rPr>
        <w:t>Error budget</w:t>
      </w:r>
      <w:r w:rsidRPr="00C73082">
        <w:t xml:space="preserve"> for Availability:</w:t>
      </w:r>
    </w:p>
    <w:p w14:paraId="704E6E76" w14:textId="108D31C3" w:rsidR="00C73082" w:rsidRPr="00C73082" w:rsidRDefault="00C73082" w:rsidP="00C73082">
      <m:oMathPara>
        <m:oMath>
          <m:r>
            <m:rPr>
              <m:nor/>
            </m:rPr>
            <m:t>budget</m:t>
          </m:r>
          <m:r>
            <w:rPr>
              <w:rFonts w:ascii="Cambria Math" w:hAnsi="Cambria Math"/>
            </w:rPr>
            <m:t>=(1-</m:t>
          </m:r>
          <m:r>
            <m:rPr>
              <m:nor/>
            </m:rPr>
            <m:t>SLO</m:t>
          </m:r>
          <m:r>
            <w:rPr>
              <w:rFonts w:ascii="Cambria Math" w:hAnsi="Cambria Math"/>
            </w:rPr>
            <m:t>)×</m:t>
          </m:r>
          <m:r>
            <m:rPr>
              <m:nor/>
            </m:rPr>
            <m:t>period</m:t>
          </m:r>
          <m:r>
            <m:rPr>
              <m:sty m:val="p"/>
            </m:rPr>
            <w:br/>
          </m:r>
        </m:oMath>
      </m:oMathPara>
    </w:p>
    <w:p w14:paraId="0BF09543" w14:textId="77777777" w:rsidR="00C73082" w:rsidRPr="00C73082" w:rsidRDefault="00C73082" w:rsidP="00C73082">
      <w:r w:rsidRPr="00C73082">
        <w:t>e.g., 0.5% of 30 days = 3h 36m downtime.</w:t>
      </w:r>
    </w:p>
    <w:p w14:paraId="279AF080" w14:textId="77777777" w:rsidR="00C73082" w:rsidRPr="00C73082" w:rsidRDefault="00C73082" w:rsidP="00C73082">
      <w:pPr>
        <w:rPr>
          <w:b/>
          <w:bCs/>
        </w:rPr>
      </w:pPr>
      <w:r w:rsidRPr="00C73082">
        <w:rPr>
          <w:b/>
          <w:bCs/>
        </w:rPr>
        <w:t>23.4.3 Burn-rate alerting (multi-window)</w:t>
      </w:r>
    </w:p>
    <w:p w14:paraId="7E092B13" w14:textId="77777777" w:rsidR="00C73082" w:rsidRPr="00C73082" w:rsidRDefault="00C73082" w:rsidP="00C73082">
      <w:r w:rsidRPr="00C73082">
        <w:t xml:space="preserve">Use </w:t>
      </w:r>
      <w:r w:rsidRPr="00C73082">
        <w:rPr>
          <w:b/>
          <w:bCs/>
        </w:rPr>
        <w:t>multi-window multi-burn (MWMB)</w:t>
      </w:r>
      <w:r w:rsidRPr="00C73082">
        <w:t>:</w:t>
      </w:r>
    </w:p>
    <w:p w14:paraId="40C66A2B" w14:textId="77777777" w:rsidR="00C73082" w:rsidRPr="00C73082" w:rsidRDefault="00C73082" w:rsidP="00C73082">
      <w:pPr>
        <w:numPr>
          <w:ilvl w:val="0"/>
          <w:numId w:val="502"/>
        </w:numPr>
      </w:pPr>
      <w:r w:rsidRPr="00C73082">
        <w:rPr>
          <w:b/>
          <w:bCs/>
        </w:rPr>
        <w:t>Fast window</w:t>
      </w:r>
      <w:r w:rsidRPr="00C73082">
        <w:t xml:space="preserve">: 1 hour; </w:t>
      </w:r>
      <w:r w:rsidRPr="00C73082">
        <w:rPr>
          <w:b/>
          <w:bCs/>
        </w:rPr>
        <w:t>Slow</w:t>
      </w:r>
      <w:r w:rsidRPr="00C73082">
        <w:t>: 6 or 24 hours.</w:t>
      </w:r>
    </w:p>
    <w:p w14:paraId="16E3CD9D" w14:textId="77777777" w:rsidR="00C73082" w:rsidRPr="00C73082" w:rsidRDefault="00C73082" w:rsidP="00C73082">
      <w:pPr>
        <w:numPr>
          <w:ilvl w:val="0"/>
          <w:numId w:val="502"/>
        </w:numPr>
      </w:pPr>
      <w:r w:rsidRPr="00C73082">
        <w:t>Alert if</w:t>
      </w:r>
    </w:p>
    <w:p w14:paraId="3C53B948" w14:textId="13F480DF" w:rsidR="00C73082" w:rsidRPr="00C73082" w:rsidRDefault="00000000" w:rsidP="00C73082">
      <m:oMathPara>
        <m:oMath>
          <m:sSub>
            <m:sSubPr>
              <m:ctrlPr>
                <w:rPr>
                  <w:rFonts w:ascii="Cambria Math" w:hAnsi="Cambria Math"/>
                </w:rPr>
              </m:ctrlPr>
            </m:sSubPr>
            <m:e>
              <m:r>
                <m:rPr>
                  <m:nor/>
                </m:rPr>
                <m:t>burn</m:t>
              </m:r>
            </m:e>
            <m:sub>
              <m:r>
                <w:rPr>
                  <w:rFonts w:ascii="Cambria Math" w:hAnsi="Cambria Math"/>
                </w:rPr>
                <m:t>1</m:t>
              </m:r>
              <m:r>
                <w:rPr>
                  <w:rFonts w:ascii="Cambria Math" w:hAnsi="Cambria Math"/>
                </w:rPr>
                <m:t>h</m:t>
              </m:r>
            </m:sub>
          </m:sSub>
          <m:r>
            <w:rPr>
              <w:rFonts w:ascii="Cambria Math" w:hAnsi="Cambria Math"/>
            </w:rPr>
            <m:t>≥14×</m:t>
          </m:r>
          <m:r>
            <m:rPr>
              <m:nor/>
            </m:rPr>
            <m:t>budget_rateAND</m:t>
          </m:r>
          <m:sSub>
            <m:sSubPr>
              <m:ctrlPr>
                <w:rPr>
                  <w:rFonts w:ascii="Cambria Math" w:hAnsi="Cambria Math"/>
                </w:rPr>
              </m:ctrlPr>
            </m:sSubPr>
            <m:e>
              <m:r>
                <m:rPr>
                  <m:nor/>
                </m:rPr>
                <m:t>burn</m:t>
              </m:r>
            </m:e>
            <m:sub>
              <m:r>
                <w:rPr>
                  <w:rFonts w:ascii="Cambria Math" w:hAnsi="Cambria Math"/>
                </w:rPr>
                <m:t>6</m:t>
              </m:r>
              <m:r>
                <w:rPr>
                  <w:rFonts w:ascii="Cambria Math" w:hAnsi="Cambria Math"/>
                </w:rPr>
                <m:t>h</m:t>
              </m:r>
            </m:sub>
          </m:sSub>
          <m:r>
            <w:rPr>
              <w:rFonts w:ascii="Cambria Math" w:hAnsi="Cambria Math"/>
            </w:rPr>
            <m:t>≥6×</m:t>
          </m:r>
          <m:r>
            <m:rPr>
              <m:nor/>
            </m:rPr>
            <m:t>budget_rate</m:t>
          </m:r>
          <m:r>
            <m:rPr>
              <m:sty m:val="p"/>
            </m:rPr>
            <w:br/>
          </m:r>
        </m:oMath>
      </m:oMathPara>
    </w:p>
    <w:p w14:paraId="72F7D04D" w14:textId="77777777" w:rsidR="00C73082" w:rsidRPr="00C73082" w:rsidRDefault="00C73082" w:rsidP="00C73082">
      <w:r w:rsidRPr="00C73082">
        <w:t>Tie alerts to runbooks with pre-approved mitigations.</w:t>
      </w:r>
    </w:p>
    <w:p w14:paraId="27FF0F50" w14:textId="77777777" w:rsidR="00C73082" w:rsidRPr="00C73082" w:rsidRDefault="00C73082" w:rsidP="00C73082">
      <w:pPr>
        <w:rPr>
          <w:b/>
          <w:bCs/>
        </w:rPr>
      </w:pPr>
      <w:r w:rsidRPr="00C73082">
        <w:rPr>
          <w:b/>
          <w:bCs/>
        </w:rPr>
        <w:t>23.4.4 Runbooks (automations)</w:t>
      </w:r>
    </w:p>
    <w:p w14:paraId="7EFB34EB" w14:textId="77777777" w:rsidR="00C73082" w:rsidRPr="00C73082" w:rsidRDefault="00C73082" w:rsidP="00C73082">
      <w:pPr>
        <w:numPr>
          <w:ilvl w:val="0"/>
          <w:numId w:val="503"/>
        </w:numPr>
      </w:pPr>
      <w:r w:rsidRPr="00C73082">
        <w:rPr>
          <w:b/>
          <w:bCs/>
        </w:rPr>
        <w:t>Latency breach</w:t>
      </w:r>
      <w:r w:rsidRPr="00C73082">
        <w:t xml:space="preserve"> → enable aggressive summarization, reduce k in RAG, switch model tier.</w:t>
      </w:r>
    </w:p>
    <w:p w14:paraId="062A18CE" w14:textId="77777777" w:rsidR="00C73082" w:rsidRPr="00C73082" w:rsidRDefault="00C73082" w:rsidP="00C73082">
      <w:pPr>
        <w:numPr>
          <w:ilvl w:val="0"/>
          <w:numId w:val="503"/>
        </w:numPr>
      </w:pPr>
      <w:r w:rsidRPr="00C73082">
        <w:rPr>
          <w:b/>
          <w:bCs/>
        </w:rPr>
        <w:t>Cost breach</w:t>
      </w:r>
      <w:r w:rsidRPr="00C73082">
        <w:t xml:space="preserve"> → raise κ (more abstentions), gate tool calls, enforce stricter soft budgets.</w:t>
      </w:r>
    </w:p>
    <w:p w14:paraId="18064D03" w14:textId="77777777" w:rsidR="00C73082" w:rsidRPr="00C73082" w:rsidRDefault="00C73082" w:rsidP="00C73082">
      <w:pPr>
        <w:numPr>
          <w:ilvl w:val="0"/>
          <w:numId w:val="503"/>
        </w:numPr>
      </w:pPr>
      <w:r w:rsidRPr="00C73082">
        <w:rPr>
          <w:b/>
          <w:bCs/>
        </w:rPr>
        <w:t>Quality breach</w:t>
      </w:r>
      <w:r w:rsidRPr="00C73082">
        <w:t xml:space="preserve"> → pin model to last-known-good, roll back index snapshot, route to verifier-heavy plan.</w:t>
      </w:r>
    </w:p>
    <w:p w14:paraId="44C52C14" w14:textId="77777777" w:rsidR="00C73082" w:rsidRPr="00C73082" w:rsidRDefault="00C73082" w:rsidP="00C73082">
      <w:pPr>
        <w:numPr>
          <w:ilvl w:val="0"/>
          <w:numId w:val="503"/>
        </w:numPr>
      </w:pPr>
      <w:r w:rsidRPr="00C73082">
        <w:rPr>
          <w:b/>
          <w:bCs/>
        </w:rPr>
        <w:t>Safety breach</w:t>
      </w:r>
      <w:r w:rsidRPr="00C73082">
        <w:t xml:space="preserve"> → escalate to containment profile: tool off, only retrieval + summarize, HITL mandatory.</w:t>
      </w:r>
    </w:p>
    <w:p w14:paraId="5B38D9C0" w14:textId="77777777" w:rsidR="00C73082" w:rsidRPr="00C73082" w:rsidRDefault="00C73082" w:rsidP="00C73082">
      <w:r w:rsidRPr="00C73082">
        <w:t>Each action emits a governance.change event with SEG export.</w:t>
      </w:r>
    </w:p>
    <w:p w14:paraId="2F067677" w14:textId="77777777" w:rsidR="00C73082" w:rsidRPr="00C73082" w:rsidRDefault="00000000" w:rsidP="00C73082">
      <w:r>
        <w:pict w14:anchorId="518CF98A">
          <v:rect id="_x0000_i1380" style="width:0;height:1.5pt" o:hralign="center" o:hrstd="t" o:hr="t" fillcolor="#a0a0a0" stroked="f"/>
        </w:pict>
      </w:r>
    </w:p>
    <w:p w14:paraId="25FB734C" w14:textId="77777777" w:rsidR="00C73082" w:rsidRPr="00C73082" w:rsidRDefault="00C73082" w:rsidP="00C73082">
      <w:pPr>
        <w:rPr>
          <w:b/>
          <w:bCs/>
        </w:rPr>
      </w:pPr>
      <w:r w:rsidRPr="00C73082">
        <w:rPr>
          <w:b/>
          <w:bCs/>
        </w:rPr>
        <w:t>23.5 Dashboards &amp; exemplars (what to ship)</w:t>
      </w:r>
    </w:p>
    <w:p w14:paraId="3A82E9B3" w14:textId="77777777" w:rsidR="00C73082" w:rsidRPr="00C73082" w:rsidRDefault="00C73082" w:rsidP="00C73082">
      <w:r w:rsidRPr="00C73082">
        <w:rPr>
          <w:b/>
          <w:bCs/>
        </w:rPr>
        <w:lastRenderedPageBreak/>
        <w:t>Top-level (Ops)</w:t>
      </w:r>
    </w:p>
    <w:p w14:paraId="4B4C4F9E" w14:textId="77777777" w:rsidR="00C73082" w:rsidRPr="00C73082" w:rsidRDefault="00C73082" w:rsidP="00C73082">
      <w:pPr>
        <w:numPr>
          <w:ilvl w:val="0"/>
          <w:numId w:val="504"/>
        </w:numPr>
      </w:pPr>
      <w:r w:rsidRPr="00C73082">
        <w:t>SLO tiles with burn-rate sparkline, error-budget remaining.</w:t>
      </w:r>
    </w:p>
    <w:p w14:paraId="49974733" w14:textId="77777777" w:rsidR="00C73082" w:rsidRPr="00C73082" w:rsidRDefault="00C73082" w:rsidP="00C73082">
      <w:pPr>
        <w:numPr>
          <w:ilvl w:val="0"/>
          <w:numId w:val="504"/>
        </w:numPr>
      </w:pPr>
      <w:r w:rsidRPr="00C73082">
        <w:t>p95 latency, cost p95, success rate, κ coverage.</w:t>
      </w:r>
    </w:p>
    <w:p w14:paraId="4B935175" w14:textId="77777777" w:rsidR="00C73082" w:rsidRPr="00C73082" w:rsidRDefault="00C73082" w:rsidP="00C73082">
      <w:r w:rsidRPr="00C73082">
        <w:rPr>
          <w:b/>
          <w:bCs/>
        </w:rPr>
        <w:t>Agent (Plan)</w:t>
      </w:r>
    </w:p>
    <w:p w14:paraId="6DA8DEDA" w14:textId="77777777" w:rsidR="00C73082" w:rsidRPr="00C73082" w:rsidRDefault="00C73082" w:rsidP="00C73082">
      <w:pPr>
        <w:numPr>
          <w:ilvl w:val="0"/>
          <w:numId w:val="505"/>
        </w:numPr>
      </w:pPr>
      <w:r w:rsidRPr="00C73082">
        <w:t>Steps waterfall (trace), tokens in/out stacked by role, κ boundaries hit.</w:t>
      </w:r>
    </w:p>
    <w:p w14:paraId="027A39E0" w14:textId="77777777" w:rsidR="00C73082" w:rsidRPr="00C73082" w:rsidRDefault="00C73082" w:rsidP="00C73082">
      <w:pPr>
        <w:numPr>
          <w:ilvl w:val="0"/>
          <w:numId w:val="505"/>
        </w:numPr>
      </w:pPr>
      <w:r w:rsidRPr="00C73082">
        <w:t>RS distribution vs. threshold, IDS trend, DD (dependency delta) histogram.</w:t>
      </w:r>
    </w:p>
    <w:p w14:paraId="260AF069" w14:textId="77777777" w:rsidR="00C73082" w:rsidRPr="00C73082" w:rsidRDefault="00C73082" w:rsidP="00C73082">
      <w:r w:rsidRPr="00C73082">
        <w:rPr>
          <w:b/>
          <w:bCs/>
        </w:rPr>
        <w:t>Retrieval</w:t>
      </w:r>
    </w:p>
    <w:p w14:paraId="0CB5C22B" w14:textId="77777777" w:rsidR="00C73082" w:rsidRPr="00C73082" w:rsidRDefault="00C73082" w:rsidP="00C73082">
      <w:pPr>
        <w:numPr>
          <w:ilvl w:val="0"/>
          <w:numId w:val="506"/>
        </w:numPr>
      </w:pPr>
      <w:r w:rsidRPr="00C73082">
        <w:t>nDCG@10 over time, LIM sentinels, RS-lift vs. baseline (from Ch.22).</w:t>
      </w:r>
    </w:p>
    <w:p w14:paraId="33E6A3D2" w14:textId="77777777" w:rsidR="00C73082" w:rsidRPr="00C73082" w:rsidRDefault="00C73082" w:rsidP="00C73082">
      <w:r w:rsidRPr="00C73082">
        <w:rPr>
          <w:b/>
          <w:bCs/>
        </w:rPr>
        <w:t>Safety</w:t>
      </w:r>
    </w:p>
    <w:p w14:paraId="32276B9C" w14:textId="77777777" w:rsidR="00C73082" w:rsidRPr="00C73082" w:rsidRDefault="00C73082" w:rsidP="00C73082">
      <w:pPr>
        <w:numPr>
          <w:ilvl w:val="0"/>
          <w:numId w:val="507"/>
        </w:numPr>
      </w:pPr>
      <w:r w:rsidRPr="00C73082">
        <w:t>Injection attempts vs. blocks, exfiltration prevented, redaction counts.</w:t>
      </w:r>
    </w:p>
    <w:p w14:paraId="2D57FB9E" w14:textId="77777777" w:rsidR="00C73082" w:rsidRPr="00C73082" w:rsidRDefault="00C73082" w:rsidP="00C73082">
      <w:r w:rsidRPr="00C73082">
        <w:t xml:space="preserve">Each tile supports </w:t>
      </w:r>
      <w:r w:rsidRPr="00C73082">
        <w:rPr>
          <w:b/>
          <w:bCs/>
        </w:rPr>
        <w:t>click-through to exemplars</w:t>
      </w:r>
      <w:r w:rsidRPr="00C73082">
        <w:t xml:space="preserve"> (OTel trace + SEG slice + VIF packet).</w:t>
      </w:r>
    </w:p>
    <w:p w14:paraId="235C9BDD" w14:textId="77777777" w:rsidR="00C73082" w:rsidRPr="00C73082" w:rsidRDefault="00000000" w:rsidP="00C73082">
      <w:r>
        <w:pict w14:anchorId="284E04B1">
          <v:rect id="_x0000_i1381" style="width:0;height:1.5pt" o:hralign="center" o:hrstd="t" o:hr="t" fillcolor="#a0a0a0" stroked="f"/>
        </w:pict>
      </w:r>
    </w:p>
    <w:p w14:paraId="32D4415B" w14:textId="77777777" w:rsidR="00C73082" w:rsidRPr="00C73082" w:rsidRDefault="00C73082" w:rsidP="00C73082">
      <w:pPr>
        <w:rPr>
          <w:b/>
          <w:bCs/>
        </w:rPr>
      </w:pPr>
      <w:r w:rsidRPr="00C73082">
        <w:rPr>
          <w:b/>
          <w:bCs/>
        </w:rPr>
        <w:t>23.6 Alerts, tickets, and exports</w:t>
      </w:r>
    </w:p>
    <w:p w14:paraId="13DC1242" w14:textId="77777777" w:rsidR="00C73082" w:rsidRPr="00C73082" w:rsidRDefault="00C73082" w:rsidP="00C73082">
      <w:pPr>
        <w:numPr>
          <w:ilvl w:val="0"/>
          <w:numId w:val="508"/>
        </w:numPr>
      </w:pPr>
      <w:r w:rsidRPr="00C73082">
        <w:t xml:space="preserve">Alerts open tickets with </w:t>
      </w:r>
      <w:r w:rsidRPr="00C73082">
        <w:rPr>
          <w:b/>
          <w:bCs/>
        </w:rPr>
        <w:t>attached export packs</w:t>
      </w:r>
      <w:r w:rsidRPr="00C73082">
        <w:t>: metrics snapshot, top offending traces, SEG lineage, and the exact VIF (model/prompt/index hashes).</w:t>
      </w:r>
    </w:p>
    <w:p w14:paraId="7CB52B6A" w14:textId="77777777" w:rsidR="00C73082" w:rsidRPr="00C73082" w:rsidRDefault="00C73082" w:rsidP="00C73082">
      <w:pPr>
        <w:numPr>
          <w:ilvl w:val="0"/>
          <w:numId w:val="508"/>
        </w:numPr>
      </w:pPr>
      <w:r w:rsidRPr="00C73082">
        <w:t xml:space="preserve">Exports are </w:t>
      </w:r>
      <w:r w:rsidRPr="00C73082">
        <w:rPr>
          <w:b/>
          <w:bCs/>
        </w:rPr>
        <w:t>privacy-scrubbed</w:t>
      </w:r>
      <w:r w:rsidRPr="00C73082">
        <w:t xml:space="preserve"> at source (PII redaction), signed, and stored with retention policy.</w:t>
      </w:r>
    </w:p>
    <w:p w14:paraId="4D4F7F9D" w14:textId="77777777" w:rsidR="00C73082" w:rsidRPr="00C73082" w:rsidRDefault="00000000" w:rsidP="00C73082">
      <w:r>
        <w:pict w14:anchorId="5416C0CF">
          <v:rect id="_x0000_i1382" style="width:0;height:1.5pt" o:hralign="center" o:hrstd="t" o:hr="t" fillcolor="#a0a0a0" stroked="f"/>
        </w:pict>
      </w:r>
    </w:p>
    <w:p w14:paraId="7DDF787B" w14:textId="77777777" w:rsidR="00C73082" w:rsidRPr="00C73082" w:rsidRDefault="00C73082" w:rsidP="00C73082">
      <w:pPr>
        <w:rPr>
          <w:b/>
          <w:bCs/>
        </w:rPr>
      </w:pPr>
      <w:r w:rsidRPr="00C73082">
        <w:rPr>
          <w:b/>
          <w:bCs/>
        </w:rPr>
        <w:t>23.7 Quick checklists</w:t>
      </w:r>
    </w:p>
    <w:p w14:paraId="011E0DB5" w14:textId="77777777" w:rsidR="00C73082" w:rsidRPr="00C73082" w:rsidRDefault="00C73082" w:rsidP="00C73082">
      <w:r w:rsidRPr="00C73082">
        <w:rPr>
          <w:b/>
          <w:bCs/>
        </w:rPr>
        <w:t>Instrumentation</w:t>
      </w:r>
    </w:p>
    <w:p w14:paraId="79009884" w14:textId="77777777" w:rsidR="00C73082" w:rsidRPr="00C73082" w:rsidRDefault="00C73082" w:rsidP="00C73082">
      <w:pPr>
        <w:numPr>
          <w:ilvl w:val="0"/>
          <w:numId w:val="509"/>
        </w:numPr>
      </w:pPr>
      <w:r w:rsidRPr="00C73082">
        <w:t>All APOE steps emit apoe.step spans with budgets &amp; VIF hashes.</w:t>
      </w:r>
    </w:p>
    <w:p w14:paraId="26E7EFE6" w14:textId="77777777" w:rsidR="00C73082" w:rsidRPr="00C73082" w:rsidRDefault="00C73082" w:rsidP="00C73082">
      <w:pPr>
        <w:numPr>
          <w:ilvl w:val="0"/>
          <w:numId w:val="509"/>
        </w:numPr>
      </w:pPr>
      <w:r w:rsidRPr="00C73082">
        <w:t>Retrieval emits RS/IDS/DD; memory emits snapshot ids.</w:t>
      </w:r>
    </w:p>
    <w:p w14:paraId="2AEB17CF" w14:textId="77777777" w:rsidR="00C73082" w:rsidRPr="00C73082" w:rsidRDefault="00C73082" w:rsidP="00C73082">
      <w:pPr>
        <w:numPr>
          <w:ilvl w:val="0"/>
          <w:numId w:val="509"/>
        </w:numPr>
      </w:pPr>
      <w:r w:rsidRPr="00C73082">
        <w:t>Tools carry capTok.id and sandbox policy labels.</w:t>
      </w:r>
    </w:p>
    <w:p w14:paraId="17FD1E18" w14:textId="77777777" w:rsidR="00C73082" w:rsidRPr="00C73082" w:rsidRDefault="00C73082" w:rsidP="00C73082">
      <w:r w:rsidRPr="00C73082">
        <w:rPr>
          <w:b/>
          <w:bCs/>
        </w:rPr>
        <w:t>Budgets &amp; Cost</w:t>
      </w:r>
    </w:p>
    <w:p w14:paraId="6478338B" w14:textId="77777777" w:rsidR="00C73082" w:rsidRPr="00C73082" w:rsidRDefault="00C73082" w:rsidP="00C73082">
      <w:pPr>
        <w:numPr>
          <w:ilvl w:val="0"/>
          <w:numId w:val="510"/>
        </w:numPr>
      </w:pPr>
      <w:r w:rsidRPr="00C73082">
        <w:t>Budgets declared in ACL for every step/plan.</w:t>
      </w:r>
    </w:p>
    <w:p w14:paraId="725E3781" w14:textId="77777777" w:rsidR="00C73082" w:rsidRPr="00C73082" w:rsidRDefault="00C73082" w:rsidP="00C73082">
      <w:pPr>
        <w:numPr>
          <w:ilvl w:val="0"/>
          <w:numId w:val="510"/>
        </w:numPr>
      </w:pPr>
      <w:r w:rsidRPr="00C73082">
        <w:t>Admission control + graceful degradation configured.</w:t>
      </w:r>
    </w:p>
    <w:p w14:paraId="2384522A" w14:textId="77777777" w:rsidR="00C73082" w:rsidRPr="00C73082" w:rsidRDefault="00C73082" w:rsidP="00C73082">
      <w:pPr>
        <w:numPr>
          <w:ilvl w:val="0"/>
          <w:numId w:val="510"/>
        </w:numPr>
      </w:pPr>
      <w:r w:rsidRPr="00C73082">
        <w:t>Cost forecasting vs. actual alerts enabled.</w:t>
      </w:r>
    </w:p>
    <w:p w14:paraId="2650EA4E" w14:textId="77777777" w:rsidR="00C73082" w:rsidRPr="00C73082" w:rsidRDefault="00C73082" w:rsidP="00C73082">
      <w:r w:rsidRPr="00C73082">
        <w:rPr>
          <w:b/>
          <w:bCs/>
        </w:rPr>
        <w:lastRenderedPageBreak/>
        <w:t>Drift &amp; Rot</w:t>
      </w:r>
    </w:p>
    <w:p w14:paraId="09396C09" w14:textId="77777777" w:rsidR="00C73082" w:rsidRPr="00C73082" w:rsidRDefault="00C73082" w:rsidP="00C73082">
      <w:pPr>
        <w:numPr>
          <w:ilvl w:val="0"/>
          <w:numId w:val="511"/>
        </w:numPr>
      </w:pPr>
      <w:r w:rsidRPr="00C73082">
        <w:t>Embedding &amp; RS distribution monitors on; LIM sentinels active.</w:t>
      </w:r>
    </w:p>
    <w:p w14:paraId="7AF2437F" w14:textId="77777777" w:rsidR="00C73082" w:rsidRPr="00C73082" w:rsidRDefault="00C73082" w:rsidP="00C73082">
      <w:pPr>
        <w:numPr>
          <w:ilvl w:val="0"/>
          <w:numId w:val="511"/>
        </w:numPr>
      </w:pPr>
      <w:r w:rsidRPr="00C73082">
        <w:t>Weekly canary suite; ECE drift alarms.</w:t>
      </w:r>
    </w:p>
    <w:p w14:paraId="3B14621D" w14:textId="77777777" w:rsidR="00C73082" w:rsidRPr="00C73082" w:rsidRDefault="00C73082" w:rsidP="00C73082">
      <w:pPr>
        <w:numPr>
          <w:ilvl w:val="0"/>
          <w:numId w:val="511"/>
        </w:numPr>
      </w:pPr>
      <w:r w:rsidRPr="00C73082">
        <w:t>Template/policy hashes pinned; diffs require two-key.</w:t>
      </w:r>
    </w:p>
    <w:p w14:paraId="1804B97F" w14:textId="77777777" w:rsidR="00C73082" w:rsidRPr="00C73082" w:rsidRDefault="00C73082" w:rsidP="00C73082">
      <w:r w:rsidRPr="00C73082">
        <w:rPr>
          <w:b/>
          <w:bCs/>
        </w:rPr>
        <w:t>SLOs</w:t>
      </w:r>
    </w:p>
    <w:p w14:paraId="084CF124" w14:textId="77777777" w:rsidR="00C73082" w:rsidRPr="00C73082" w:rsidRDefault="00C73082" w:rsidP="00C73082">
      <w:pPr>
        <w:numPr>
          <w:ilvl w:val="0"/>
          <w:numId w:val="512"/>
        </w:numPr>
      </w:pPr>
      <w:r w:rsidRPr="00C73082">
        <w:t>SLIs defined &amp; computed; SLOs published per plan class.</w:t>
      </w:r>
    </w:p>
    <w:p w14:paraId="0ACBA7CE" w14:textId="77777777" w:rsidR="00C73082" w:rsidRPr="00C73082" w:rsidRDefault="00C73082" w:rsidP="00C73082">
      <w:pPr>
        <w:numPr>
          <w:ilvl w:val="0"/>
          <w:numId w:val="512"/>
        </w:numPr>
      </w:pPr>
      <w:r w:rsidRPr="00C73082">
        <w:t>MWMB alerting wired to runbooks; governance events logged.</w:t>
      </w:r>
    </w:p>
    <w:p w14:paraId="41F14661" w14:textId="77777777" w:rsidR="00C73082" w:rsidRPr="00C73082" w:rsidRDefault="00000000" w:rsidP="00C73082">
      <w:r>
        <w:pict w14:anchorId="07EF9C1F">
          <v:rect id="_x0000_i1383" style="width:0;height:1.5pt" o:hralign="center" o:hrstd="t" o:hr="t" fillcolor="#a0a0a0" stroked="f"/>
        </w:pict>
      </w:r>
    </w:p>
    <w:p w14:paraId="6025C816" w14:textId="77777777" w:rsidR="00C73082" w:rsidRPr="00C73082" w:rsidRDefault="00C73082" w:rsidP="00C73082">
      <w:pPr>
        <w:rPr>
          <w:b/>
          <w:bCs/>
        </w:rPr>
      </w:pPr>
      <w:r w:rsidRPr="00C73082">
        <w:rPr>
          <w:b/>
          <w:bCs/>
        </w:rPr>
        <w:t>23.8 Minimal reference (names &amp; attributes)</w:t>
      </w:r>
    </w:p>
    <w:p w14:paraId="2479CD75" w14:textId="77777777" w:rsidR="00C73082" w:rsidRPr="00C73082" w:rsidRDefault="00C73082" w:rsidP="00C73082">
      <w:r w:rsidRPr="00C73082">
        <w:rPr>
          <w:b/>
          <w:bCs/>
        </w:rPr>
        <w:t>Span names</w:t>
      </w:r>
      <w:r w:rsidRPr="00C73082">
        <w:t>: apoe.plan, apoe.step, cmc.write, cmc.read, rag.query, tool.exec, hitl.review, seg.write, governance.change.</w:t>
      </w:r>
      <w:r w:rsidRPr="00C73082">
        <w:br/>
      </w:r>
      <w:r w:rsidRPr="00C73082">
        <w:rPr>
          <w:b/>
          <w:bCs/>
        </w:rPr>
        <w:t>Key attrs</w:t>
      </w:r>
      <w:r w:rsidRPr="00C73082">
        <w:t>: plan.id, step.role, budget.tokens.max, tokens.in/out, latency.ms, rs, uq, kappa, model.id, weights.hash, prompt.template.hash, index.snapshot.id, capTok.id.</w:t>
      </w:r>
      <w:r w:rsidRPr="00C73082">
        <w:br/>
      </w:r>
      <w:r w:rsidRPr="00C73082">
        <w:rPr>
          <w:b/>
          <w:bCs/>
        </w:rPr>
        <w:t>Metrics</w:t>
      </w:r>
      <w:r w:rsidRPr="00C73082">
        <w:t>: tokens.in.total, tokens.out.total, latency.ms, rs.score, uq.confidence, cost.usd.*, abstain.count, tool.exec.count.</w:t>
      </w:r>
      <w:r w:rsidRPr="00C73082">
        <w:br/>
      </w:r>
      <w:r w:rsidRPr="00C73082">
        <w:rPr>
          <w:b/>
          <w:bCs/>
        </w:rPr>
        <w:t>Logs</w:t>
      </w:r>
      <w:r w:rsidRPr="00C73082">
        <w:t>: gate.verdict, abstain.kappa, redaction, quarantine, rollback, hitl.decision.</w:t>
      </w:r>
    </w:p>
    <w:p w14:paraId="64622188" w14:textId="77777777" w:rsidR="00C73082" w:rsidRDefault="00C73082" w:rsidP="0050305B"/>
    <w:p w14:paraId="631AB1E8" w14:textId="77777777" w:rsidR="00C73082" w:rsidRDefault="00C73082" w:rsidP="0050305B"/>
    <w:p w14:paraId="21A4883A" w14:textId="77777777" w:rsidR="00C73082" w:rsidRDefault="00C73082" w:rsidP="0050305B"/>
    <w:p w14:paraId="7CCB40B2" w14:textId="77777777" w:rsidR="00C73082" w:rsidRDefault="00C73082" w:rsidP="0050305B"/>
    <w:p w14:paraId="256518DD" w14:textId="77777777" w:rsidR="00C73082" w:rsidRDefault="00C73082" w:rsidP="0050305B"/>
    <w:p w14:paraId="32090BB1" w14:textId="77777777" w:rsidR="00C73082" w:rsidRDefault="00C73082" w:rsidP="0050305B"/>
    <w:p w14:paraId="776F0C92" w14:textId="77777777" w:rsidR="00C73082" w:rsidRDefault="00C73082" w:rsidP="0050305B"/>
    <w:p w14:paraId="5B62179D" w14:textId="77777777" w:rsidR="00C73082" w:rsidRDefault="00C73082" w:rsidP="0050305B"/>
    <w:p w14:paraId="35BAA2F9" w14:textId="77777777" w:rsidR="00C73082" w:rsidRDefault="00C73082" w:rsidP="0050305B"/>
    <w:p w14:paraId="4509F0C8" w14:textId="77777777" w:rsidR="00C73082" w:rsidRDefault="00C73082" w:rsidP="0050305B"/>
    <w:p w14:paraId="71198552" w14:textId="77777777" w:rsidR="00C73082" w:rsidRDefault="00C73082" w:rsidP="0050305B"/>
    <w:p w14:paraId="133396DE" w14:textId="77777777" w:rsidR="00C73082" w:rsidRDefault="00C73082" w:rsidP="0050305B"/>
    <w:p w14:paraId="0BA7219C" w14:textId="77777777" w:rsidR="00C73082" w:rsidRPr="00C73082" w:rsidRDefault="00C73082" w:rsidP="00C73082">
      <w:pPr>
        <w:rPr>
          <w:b/>
          <w:bCs/>
        </w:rPr>
      </w:pPr>
      <w:r w:rsidRPr="00C73082">
        <w:rPr>
          <w:b/>
          <w:bCs/>
        </w:rPr>
        <w:lastRenderedPageBreak/>
        <w:t>Part X — Case Studies &amp; Patterns</w:t>
      </w:r>
    </w:p>
    <w:p w14:paraId="25C117D1" w14:textId="77777777" w:rsidR="00C73082" w:rsidRPr="00C73082" w:rsidRDefault="00C73082" w:rsidP="00C73082">
      <w:pPr>
        <w:rPr>
          <w:b/>
          <w:bCs/>
        </w:rPr>
      </w:pPr>
      <w:r w:rsidRPr="00C73082">
        <w:rPr>
          <w:b/>
          <w:bCs/>
        </w:rPr>
        <w:t>Chapter 24. Machine Communication — protocol translation, negotiation, device/file diplomacy (with traces, budgets, SEG lineage)</w:t>
      </w:r>
    </w:p>
    <w:p w14:paraId="7BBB84F7" w14:textId="77777777" w:rsidR="00C73082" w:rsidRPr="00C73082" w:rsidRDefault="00C73082" w:rsidP="00C73082">
      <w:r w:rsidRPr="00C73082">
        <w:t xml:space="preserve">Aim. Show AIMOS/APOE acting as a </w:t>
      </w:r>
      <w:r w:rsidRPr="00C73082">
        <w:rPr>
          <w:b/>
          <w:bCs/>
        </w:rPr>
        <w:t>machine-communication system</w:t>
      </w:r>
      <w:r w:rsidRPr="00C73082">
        <w:t xml:space="preserve">—bridging humans, documents, tools, and devices—with </w:t>
      </w:r>
      <w:r w:rsidRPr="00C73082">
        <w:rPr>
          <w:b/>
          <w:bCs/>
        </w:rPr>
        <w:t>memory-native retrieval (CMC/HHNI), compiled orchestration (APOE/ACL), verifiable lineage (VIF/SEG),</w:t>
      </w:r>
      <w:r w:rsidRPr="00C73082">
        <w:t xml:space="preserve"> and safe evolution (SDF-CVF). Each case provides: scenario, APOE plan, budgets, OpenTelemetry trace, VIF packet, SEG slice, failure modes, and playbooks.</w:t>
      </w:r>
    </w:p>
    <w:p w14:paraId="63E8E1FA" w14:textId="77777777" w:rsidR="00C73082" w:rsidRPr="00C73082" w:rsidRDefault="00000000" w:rsidP="00C73082">
      <w:r>
        <w:pict w14:anchorId="506D9FBC">
          <v:rect id="_x0000_i1384" style="width:0;height:1.5pt" o:hralign="center" o:hrstd="t" o:hr="t" fillcolor="#a0a0a0" stroked="f"/>
        </w:pict>
      </w:r>
    </w:p>
    <w:p w14:paraId="78322389" w14:textId="77777777" w:rsidR="00C73082" w:rsidRPr="00C73082" w:rsidRDefault="00C73082" w:rsidP="00C73082">
      <w:pPr>
        <w:rPr>
          <w:b/>
          <w:bCs/>
        </w:rPr>
      </w:pPr>
      <w:r w:rsidRPr="00C73082">
        <w:rPr>
          <w:b/>
          <w:bCs/>
        </w:rPr>
        <w:t>24.0 Patterns at a glance</w:t>
      </w:r>
    </w:p>
    <w:p w14:paraId="368A384E" w14:textId="77777777" w:rsidR="00C73082" w:rsidRPr="00C73082" w:rsidRDefault="00C73082" w:rsidP="00C73082">
      <w:pPr>
        <w:numPr>
          <w:ilvl w:val="0"/>
          <w:numId w:val="513"/>
        </w:numPr>
      </w:pPr>
      <w:r w:rsidRPr="00C73082">
        <w:rPr>
          <w:b/>
          <w:bCs/>
        </w:rPr>
        <w:t>Protocol translation:</w:t>
      </w:r>
      <w:r w:rsidRPr="00C73082">
        <w:t xml:space="preserve"> “speak both ways” across formats and APIs; preserve semantics and provenance.</w:t>
      </w:r>
    </w:p>
    <w:p w14:paraId="6F9ED3C9" w14:textId="77777777" w:rsidR="00C73082" w:rsidRPr="00C73082" w:rsidRDefault="00C73082" w:rsidP="00C73082">
      <w:pPr>
        <w:numPr>
          <w:ilvl w:val="0"/>
          <w:numId w:val="513"/>
        </w:numPr>
      </w:pPr>
      <w:r w:rsidRPr="00C73082">
        <w:rPr>
          <w:b/>
          <w:bCs/>
        </w:rPr>
        <w:t>Negotiation &amp; mediation:</w:t>
      </w:r>
      <w:r w:rsidRPr="00C73082">
        <w:t xml:space="preserve"> structured bargaining under constraints; κ-aware abstention; HITL where risk&gt;θ.</w:t>
      </w:r>
    </w:p>
    <w:p w14:paraId="3B2FC2DA" w14:textId="77777777" w:rsidR="00C73082" w:rsidRPr="00C73082" w:rsidRDefault="00C73082" w:rsidP="00C73082">
      <w:pPr>
        <w:numPr>
          <w:ilvl w:val="0"/>
          <w:numId w:val="513"/>
        </w:numPr>
      </w:pPr>
      <w:r w:rsidRPr="00C73082">
        <w:rPr>
          <w:b/>
          <w:bCs/>
        </w:rPr>
        <w:t>Device &amp; file diplomacy:</w:t>
      </w:r>
      <w:r w:rsidRPr="00C73082">
        <w:t xml:space="preserve"> hostile inputs, partial parses, capability tokens, and redaction by default.</w:t>
      </w:r>
    </w:p>
    <w:p w14:paraId="3252F059" w14:textId="77777777" w:rsidR="00C73082" w:rsidRPr="00C73082" w:rsidRDefault="00C73082" w:rsidP="00C73082">
      <w:r w:rsidRPr="00C73082">
        <w:t>All three reuse the same spine:</w:t>
      </w:r>
    </w:p>
    <w:p w14:paraId="32DB674A" w14:textId="77777777" w:rsidR="00C73082" w:rsidRPr="00C73082" w:rsidRDefault="00C73082" w:rsidP="00C73082">
      <w:pPr>
        <w:numPr>
          <w:ilvl w:val="0"/>
          <w:numId w:val="514"/>
        </w:numPr>
      </w:pPr>
      <w:r w:rsidRPr="00C73082">
        <w:rPr>
          <w:b/>
          <w:bCs/>
        </w:rPr>
        <w:t>Retrieve</w:t>
      </w:r>
      <w:r w:rsidRPr="00C73082">
        <w:t xml:space="preserve"> the right memories/specs (RS↑) →</w:t>
      </w:r>
    </w:p>
    <w:p w14:paraId="26165D5F" w14:textId="77777777" w:rsidR="00C73082" w:rsidRPr="00C73082" w:rsidRDefault="00C73082" w:rsidP="00C73082">
      <w:pPr>
        <w:numPr>
          <w:ilvl w:val="0"/>
          <w:numId w:val="514"/>
        </w:numPr>
      </w:pPr>
      <w:r w:rsidRPr="00C73082">
        <w:rPr>
          <w:b/>
          <w:bCs/>
        </w:rPr>
        <w:t>Compile</w:t>
      </w:r>
      <w:r w:rsidRPr="00C73082">
        <w:t xml:space="preserve"> a typed plan with budgets →</w:t>
      </w:r>
    </w:p>
    <w:p w14:paraId="4308D709" w14:textId="77777777" w:rsidR="00C73082" w:rsidRPr="00C73082" w:rsidRDefault="00C73082" w:rsidP="00C73082">
      <w:pPr>
        <w:numPr>
          <w:ilvl w:val="0"/>
          <w:numId w:val="514"/>
        </w:numPr>
      </w:pPr>
      <w:r w:rsidRPr="00C73082">
        <w:rPr>
          <w:b/>
          <w:bCs/>
        </w:rPr>
        <w:t>Execute</w:t>
      </w:r>
      <w:r w:rsidRPr="00C73082">
        <w:t xml:space="preserve"> with guarded tools →</w:t>
      </w:r>
    </w:p>
    <w:p w14:paraId="452E3FB9" w14:textId="77777777" w:rsidR="00C73082" w:rsidRPr="00C73082" w:rsidRDefault="00C73082" w:rsidP="00C73082">
      <w:pPr>
        <w:numPr>
          <w:ilvl w:val="0"/>
          <w:numId w:val="514"/>
        </w:numPr>
      </w:pPr>
      <w:r w:rsidRPr="00C73082">
        <w:rPr>
          <w:b/>
          <w:bCs/>
        </w:rPr>
        <w:t>Witness</w:t>
      </w:r>
      <w:r w:rsidRPr="00C73082">
        <w:t xml:space="preserve"> the lineage (VIF) →</w:t>
      </w:r>
    </w:p>
    <w:p w14:paraId="1A4F72AD" w14:textId="77777777" w:rsidR="00C73082" w:rsidRPr="00C73082" w:rsidRDefault="00C73082" w:rsidP="00C73082">
      <w:pPr>
        <w:numPr>
          <w:ilvl w:val="0"/>
          <w:numId w:val="514"/>
        </w:numPr>
      </w:pPr>
      <w:r w:rsidRPr="00C73082">
        <w:rPr>
          <w:b/>
          <w:bCs/>
        </w:rPr>
        <w:t>Write</w:t>
      </w:r>
      <w:r w:rsidRPr="00C73082">
        <w:t xml:space="preserve"> SEG evidence →</w:t>
      </w:r>
    </w:p>
    <w:p w14:paraId="74EF21D9" w14:textId="77777777" w:rsidR="00C73082" w:rsidRPr="00C73082" w:rsidRDefault="00C73082" w:rsidP="00C73082">
      <w:pPr>
        <w:numPr>
          <w:ilvl w:val="0"/>
          <w:numId w:val="514"/>
        </w:numPr>
      </w:pPr>
      <w:r w:rsidRPr="00C73082">
        <w:rPr>
          <w:b/>
          <w:bCs/>
        </w:rPr>
        <w:t>Evolve</w:t>
      </w:r>
      <w:r w:rsidRPr="00C73082">
        <w:t xml:space="preserve"> atomically (SDF-CVF gates).</w:t>
      </w:r>
    </w:p>
    <w:p w14:paraId="14F27B38" w14:textId="77777777" w:rsidR="00C73082" w:rsidRPr="00C73082" w:rsidRDefault="00000000" w:rsidP="00C73082">
      <w:r>
        <w:pict w14:anchorId="1895CB89">
          <v:rect id="_x0000_i1385" style="width:0;height:1.5pt" o:hralign="center" o:hrstd="t" o:hr="t" fillcolor="#a0a0a0" stroked="f"/>
        </w:pict>
      </w:r>
    </w:p>
    <w:p w14:paraId="356DD0B6" w14:textId="77777777" w:rsidR="00C73082" w:rsidRPr="00C73082" w:rsidRDefault="00C73082" w:rsidP="00C73082">
      <w:pPr>
        <w:rPr>
          <w:b/>
          <w:bCs/>
        </w:rPr>
      </w:pPr>
      <w:r w:rsidRPr="00C73082">
        <w:rPr>
          <w:b/>
          <w:bCs/>
        </w:rPr>
        <w:t>24.1 Case Study A — Protocol Translation (CSV ledger → JSON API → signed PDF)</w:t>
      </w:r>
    </w:p>
    <w:p w14:paraId="50ECA6E4" w14:textId="77777777" w:rsidR="00C73082" w:rsidRPr="00C73082" w:rsidRDefault="00C73082" w:rsidP="00C73082">
      <w:r w:rsidRPr="00C73082">
        <w:rPr>
          <w:b/>
          <w:bCs/>
        </w:rPr>
        <w:t>Scenario.</w:t>
      </w:r>
      <w:r w:rsidRPr="00C73082">
        <w:t xml:space="preserve"> A finance team uploads a monthly CSV ledger and needs a JSON batch for a RegTech API plus a signed PDF summary. Constraints: PII masking, schema drift handling, and reproducible outputs.</w:t>
      </w:r>
    </w:p>
    <w:p w14:paraId="21CB4B54" w14:textId="77777777" w:rsidR="00C73082" w:rsidRPr="00C73082" w:rsidRDefault="00C73082" w:rsidP="00C73082">
      <w:r w:rsidRPr="00C73082">
        <w:rPr>
          <w:b/>
          <w:bCs/>
        </w:rPr>
        <w:t>Inputs.</w:t>
      </w:r>
    </w:p>
    <w:p w14:paraId="0F158878" w14:textId="77777777" w:rsidR="00C73082" w:rsidRPr="00C73082" w:rsidRDefault="00C73082" w:rsidP="00C73082">
      <w:pPr>
        <w:numPr>
          <w:ilvl w:val="0"/>
          <w:numId w:val="515"/>
        </w:numPr>
      </w:pPr>
      <w:r w:rsidRPr="00C73082">
        <w:lastRenderedPageBreak/>
        <w:t>User artifact: ledger_2025_09.csv (unknown dialect).</w:t>
      </w:r>
    </w:p>
    <w:p w14:paraId="48212ADA" w14:textId="77777777" w:rsidR="00C73082" w:rsidRPr="00C73082" w:rsidRDefault="00C73082" w:rsidP="00C73082">
      <w:pPr>
        <w:numPr>
          <w:ilvl w:val="0"/>
          <w:numId w:val="515"/>
        </w:numPr>
      </w:pPr>
      <w:r w:rsidRPr="00C73082">
        <w:t>Target: REST /v2/transactions (OpenAPI v3).</w:t>
      </w:r>
    </w:p>
    <w:p w14:paraId="3B75BD12" w14:textId="77777777" w:rsidR="00C73082" w:rsidRPr="00C73082" w:rsidRDefault="00C73082" w:rsidP="00C73082">
      <w:pPr>
        <w:numPr>
          <w:ilvl w:val="0"/>
          <w:numId w:val="515"/>
        </w:numPr>
      </w:pPr>
      <w:r w:rsidRPr="00C73082">
        <w:t>Policy: mask acct_number except last 4; round totals to 2dp.</w:t>
      </w:r>
    </w:p>
    <w:p w14:paraId="2EE32725" w14:textId="77777777" w:rsidR="00C73082" w:rsidRPr="00C73082" w:rsidRDefault="00C73082" w:rsidP="00C73082">
      <w:r w:rsidRPr="00C73082">
        <w:rPr>
          <w:b/>
          <w:bCs/>
        </w:rPr>
        <w:t>Success criteria.</w:t>
      </w:r>
    </w:p>
    <w:p w14:paraId="5B61747B" w14:textId="77777777" w:rsidR="00C73082" w:rsidRPr="00C73082" w:rsidRDefault="00C73082" w:rsidP="00C73082">
      <w:pPr>
        <w:numPr>
          <w:ilvl w:val="0"/>
          <w:numId w:val="516"/>
        </w:numPr>
      </w:pPr>
      <w:r w:rsidRPr="00C73082">
        <w:t>Schema fidelity ≥ 99.5% rows accepted by API sandbox.</w:t>
      </w:r>
    </w:p>
    <w:p w14:paraId="44BE7BCF" w14:textId="77777777" w:rsidR="00C73082" w:rsidRPr="00C73082" w:rsidRDefault="00C73082" w:rsidP="00C73082">
      <w:pPr>
        <w:numPr>
          <w:ilvl w:val="0"/>
          <w:numId w:val="516"/>
        </w:numPr>
      </w:pPr>
      <w:r w:rsidRPr="00C73082">
        <w:t>PII masked; SEG lineage resolvable from PDF to raw CSV.</w:t>
      </w:r>
    </w:p>
    <w:p w14:paraId="5AA087F8" w14:textId="77777777" w:rsidR="00C73082" w:rsidRPr="00C73082" w:rsidRDefault="00C73082" w:rsidP="00C73082">
      <w:pPr>
        <w:numPr>
          <w:ilvl w:val="0"/>
          <w:numId w:val="516"/>
        </w:numPr>
      </w:pPr>
      <w:r w:rsidRPr="00C73082">
        <w:t>Cost ≤ $0.02 per 1k rows; p95 latency ≤ 2.5s for 50k rows.</w:t>
      </w:r>
    </w:p>
    <w:p w14:paraId="5B8D11C7" w14:textId="77777777" w:rsidR="00C73082" w:rsidRPr="00C73082" w:rsidRDefault="00C73082" w:rsidP="00C73082">
      <w:pPr>
        <w:rPr>
          <w:b/>
          <w:bCs/>
        </w:rPr>
      </w:pPr>
      <w:r w:rsidRPr="00C73082">
        <w:rPr>
          <w:b/>
          <w:bCs/>
        </w:rPr>
        <w:t>APOE plan (ACL sketch)</w:t>
      </w:r>
    </w:p>
    <w:p w14:paraId="4DEFF395" w14:textId="77777777" w:rsidR="00C73082" w:rsidRPr="00C73082" w:rsidRDefault="00C73082" w:rsidP="00C73082">
      <w:r w:rsidRPr="00C73082">
        <w:t>pipeline translate_ledger_v2</w:t>
      </w:r>
    </w:p>
    <w:p w14:paraId="09607160" w14:textId="77777777" w:rsidR="00C73082" w:rsidRPr="00C73082" w:rsidRDefault="00C73082" w:rsidP="00C73082">
      <w:r w:rsidRPr="00C73082">
        <w:t xml:space="preserve">  input { file: csv_blob, openapi: spec_ref }</w:t>
      </w:r>
    </w:p>
    <w:p w14:paraId="53EA25F9" w14:textId="77777777" w:rsidR="00C73082" w:rsidRPr="00C73082" w:rsidRDefault="00C73082" w:rsidP="00C73082">
      <w:r w:rsidRPr="00C73082">
        <w:t xml:space="preserve">  budget { tokens.max: 12000, latency_ms.max: 2500, tools.max_calls: 6 }</w:t>
      </w:r>
    </w:p>
    <w:p w14:paraId="58BFA0D7" w14:textId="77777777" w:rsidR="00C73082" w:rsidRPr="00C73082" w:rsidRDefault="00C73082" w:rsidP="00C73082"/>
    <w:p w14:paraId="4A8A3AB6" w14:textId="77777777" w:rsidR="00C73082" w:rsidRPr="00C73082" w:rsidRDefault="00C73082" w:rsidP="00C73082">
      <w:r w:rsidRPr="00C73082">
        <w:t xml:space="preserve">  step detect_dialect(role: retriever)</w:t>
      </w:r>
    </w:p>
    <w:p w14:paraId="33FB3375" w14:textId="77777777" w:rsidR="00C73082" w:rsidRPr="00C73082" w:rsidRDefault="00C73082" w:rsidP="00C73082">
      <w:r w:rsidRPr="00C73082">
        <w:t xml:space="preserve">    tool: csv_sniffer</w:t>
      </w:r>
    </w:p>
    <w:p w14:paraId="46F1D317" w14:textId="77777777" w:rsidR="00C73082" w:rsidRPr="00C73082" w:rsidRDefault="00C73082" w:rsidP="00C73082">
      <w:r w:rsidRPr="00C73082">
        <w:t xml:space="preserve">    out: dialect_report</w:t>
      </w:r>
    </w:p>
    <w:p w14:paraId="463BED0D" w14:textId="77777777" w:rsidR="00C73082" w:rsidRPr="00C73082" w:rsidRDefault="00C73082" w:rsidP="00C73082">
      <w:r w:rsidRPr="00C73082">
        <w:t xml:space="preserve">    budget { latency_ms.max: 150 }</w:t>
      </w:r>
    </w:p>
    <w:p w14:paraId="0401E172" w14:textId="77777777" w:rsidR="00C73082" w:rsidRPr="00C73082" w:rsidRDefault="00C73082" w:rsidP="00C73082"/>
    <w:p w14:paraId="57327E19" w14:textId="77777777" w:rsidR="00C73082" w:rsidRPr="00C73082" w:rsidRDefault="00C73082" w:rsidP="00C73082">
      <w:r w:rsidRPr="00C73082">
        <w:t xml:space="preserve">  step map_schema(role: reasoner)</w:t>
      </w:r>
    </w:p>
    <w:p w14:paraId="471C5AF3" w14:textId="77777777" w:rsidR="00C73082" w:rsidRPr="00C73082" w:rsidRDefault="00C73082" w:rsidP="00C73082">
      <w:r w:rsidRPr="00C73082">
        <w:t xml:space="preserve">    in: dialect_report, spec_ref</w:t>
      </w:r>
    </w:p>
    <w:p w14:paraId="25D9FC43" w14:textId="77777777" w:rsidR="00C73082" w:rsidRPr="00C73082" w:rsidRDefault="00C73082" w:rsidP="00C73082">
      <w:r w:rsidRPr="00C73082">
        <w:t xml:space="preserve">    out: field_map, pii_mask_rules</w:t>
      </w:r>
    </w:p>
    <w:p w14:paraId="36AF63F7" w14:textId="77777777" w:rsidR="00C73082" w:rsidRPr="00C73082" w:rsidRDefault="00C73082" w:rsidP="00C73082">
      <w:r w:rsidRPr="00C73082">
        <w:t xml:space="preserve">    gate: { policy: pii_masking, schema: openapi_conformance }</w:t>
      </w:r>
    </w:p>
    <w:p w14:paraId="019ADB78" w14:textId="77777777" w:rsidR="00C73082" w:rsidRPr="00C73082" w:rsidRDefault="00C73082" w:rsidP="00C73082"/>
    <w:p w14:paraId="2CE22AD0" w14:textId="77777777" w:rsidR="00C73082" w:rsidRPr="00C73082" w:rsidRDefault="00C73082" w:rsidP="00C73082">
      <w:r w:rsidRPr="00C73082">
        <w:t xml:space="preserve">  step transform(role: builder)</w:t>
      </w:r>
    </w:p>
    <w:p w14:paraId="7B914B72" w14:textId="77777777" w:rsidR="00C73082" w:rsidRPr="00C73082" w:rsidRDefault="00C73082" w:rsidP="00C73082">
      <w:r w:rsidRPr="00C73082">
        <w:t xml:space="preserve">    tool: csv_to_json</w:t>
      </w:r>
    </w:p>
    <w:p w14:paraId="1008509C" w14:textId="77777777" w:rsidR="00C73082" w:rsidRPr="00C73082" w:rsidRDefault="00C73082" w:rsidP="00C73082">
      <w:r w:rsidRPr="00C73082">
        <w:t xml:space="preserve">    in: field_map, pii_mask_rules</w:t>
      </w:r>
    </w:p>
    <w:p w14:paraId="2A093A07" w14:textId="77777777" w:rsidR="00C73082" w:rsidRPr="00C73082" w:rsidRDefault="00C73082" w:rsidP="00C73082">
      <w:r w:rsidRPr="00C73082">
        <w:t xml:space="preserve">    out: json_batch</w:t>
      </w:r>
    </w:p>
    <w:p w14:paraId="3F03F1B7" w14:textId="77777777" w:rsidR="00C73082" w:rsidRPr="00C73082" w:rsidRDefault="00C73082" w:rsidP="00C73082">
      <w:r w:rsidRPr="00C73082">
        <w:lastRenderedPageBreak/>
        <w:t xml:space="preserve">    budget { tools.max_calls: 2 }</w:t>
      </w:r>
    </w:p>
    <w:p w14:paraId="155CC4C9" w14:textId="77777777" w:rsidR="00C73082" w:rsidRPr="00C73082" w:rsidRDefault="00C73082" w:rsidP="00C73082"/>
    <w:p w14:paraId="22F61B8D" w14:textId="77777777" w:rsidR="00C73082" w:rsidRPr="00C73082" w:rsidRDefault="00C73082" w:rsidP="00C73082">
      <w:r w:rsidRPr="00C73082">
        <w:t xml:space="preserve">  step validate(role: verifier)</w:t>
      </w:r>
    </w:p>
    <w:p w14:paraId="568BC378" w14:textId="77777777" w:rsidR="00C73082" w:rsidRPr="00C73082" w:rsidRDefault="00C73082" w:rsidP="00C73082">
      <w:r w:rsidRPr="00C73082">
        <w:t xml:space="preserve">    tool: openapi_validator</w:t>
      </w:r>
    </w:p>
    <w:p w14:paraId="4AD6A4DD" w14:textId="77777777" w:rsidR="00C73082" w:rsidRPr="00C73082" w:rsidRDefault="00C73082" w:rsidP="00C73082">
      <w:r w:rsidRPr="00C73082">
        <w:t xml:space="preserve">    in: json_batch, spec_ref</w:t>
      </w:r>
    </w:p>
    <w:p w14:paraId="277F9D0F" w14:textId="77777777" w:rsidR="00C73082" w:rsidRPr="00C73082" w:rsidRDefault="00C73082" w:rsidP="00C73082">
      <w:r w:rsidRPr="00C73082">
        <w:t xml:space="preserve">    out: acceptance_metrics</w:t>
      </w:r>
    </w:p>
    <w:p w14:paraId="65B91C11" w14:textId="77777777" w:rsidR="00C73082" w:rsidRPr="00C73082" w:rsidRDefault="00C73082" w:rsidP="00C73082">
      <w:r w:rsidRPr="00C73082">
        <w:t xml:space="preserve">    gate: { tests: acceptance &gt;= 0.995 }</w:t>
      </w:r>
    </w:p>
    <w:p w14:paraId="0976AD4B" w14:textId="77777777" w:rsidR="00C73082" w:rsidRPr="00C73082" w:rsidRDefault="00C73082" w:rsidP="00C73082"/>
    <w:p w14:paraId="28E2C60D" w14:textId="77777777" w:rsidR="00C73082" w:rsidRPr="00C73082" w:rsidRDefault="00C73082" w:rsidP="00C73082">
      <w:r w:rsidRPr="00C73082">
        <w:t xml:space="preserve">  step render_pdf(role: builder)</w:t>
      </w:r>
    </w:p>
    <w:p w14:paraId="1ED4B638" w14:textId="77777777" w:rsidR="00C73082" w:rsidRPr="00C73082" w:rsidRDefault="00C73082" w:rsidP="00C73082">
      <w:r w:rsidRPr="00C73082">
        <w:t xml:space="preserve">    tool: pdf_renderer</w:t>
      </w:r>
    </w:p>
    <w:p w14:paraId="615F3F7C" w14:textId="77777777" w:rsidR="00C73082" w:rsidRPr="00C73082" w:rsidRDefault="00C73082" w:rsidP="00C73082">
      <w:r w:rsidRPr="00C73082">
        <w:t xml:space="preserve">    in: json_batch, acceptance_metrics</w:t>
      </w:r>
    </w:p>
    <w:p w14:paraId="1E135A48" w14:textId="77777777" w:rsidR="00C73082" w:rsidRPr="00C73082" w:rsidRDefault="00C73082" w:rsidP="00C73082">
      <w:r w:rsidRPr="00C73082">
        <w:t xml:space="preserve">    out: summary_pdf</w:t>
      </w:r>
    </w:p>
    <w:p w14:paraId="677B34A6" w14:textId="77777777" w:rsidR="00C73082" w:rsidRPr="00C73082" w:rsidRDefault="00C73082" w:rsidP="00C73082"/>
    <w:p w14:paraId="7C9FC2DB" w14:textId="77777777" w:rsidR="00C73082" w:rsidRPr="00C73082" w:rsidRDefault="00C73082" w:rsidP="00C73082">
      <w:r w:rsidRPr="00C73082">
        <w:t xml:space="preserve">  step witness(role: witness)</w:t>
      </w:r>
    </w:p>
    <w:p w14:paraId="180343BF" w14:textId="77777777" w:rsidR="00C73082" w:rsidRPr="00C73082" w:rsidRDefault="00C73082" w:rsidP="00C73082">
      <w:r w:rsidRPr="00C73082">
        <w:t xml:space="preserve">    out: vif_packet, seg_edges</w:t>
      </w:r>
    </w:p>
    <w:p w14:paraId="504AB759" w14:textId="77777777" w:rsidR="00C73082" w:rsidRPr="00C73082" w:rsidRDefault="00C73082" w:rsidP="00C73082">
      <w:r w:rsidRPr="00C73082">
        <w:rPr>
          <w:b/>
          <w:bCs/>
        </w:rPr>
        <w:t>Budgets (plan).</w:t>
      </w:r>
      <w:r w:rsidRPr="00C73082">
        <w:t xml:space="preserve"> tokens.max=12k, latency_ms.max=2500, tools.max_calls=6. κ set to abstain if acceptance &lt; 0.995 or UQ ECE&gt;0.03.</w:t>
      </w:r>
    </w:p>
    <w:p w14:paraId="5D68BDAD" w14:textId="77777777" w:rsidR="00C73082" w:rsidRPr="00C73082" w:rsidRDefault="00C73082" w:rsidP="00C73082">
      <w:pPr>
        <w:rPr>
          <w:b/>
          <w:bCs/>
        </w:rPr>
      </w:pPr>
      <w:r w:rsidRPr="00C73082">
        <w:rPr>
          <w:b/>
          <w:bCs/>
        </w:rPr>
        <w:t>Trace (OTel excerpt)</w:t>
      </w:r>
    </w:p>
    <w:p w14:paraId="164188B7" w14:textId="77777777" w:rsidR="00C73082" w:rsidRPr="00C73082" w:rsidRDefault="00C73082" w:rsidP="00C73082">
      <w:pPr>
        <w:numPr>
          <w:ilvl w:val="0"/>
          <w:numId w:val="517"/>
        </w:numPr>
      </w:pPr>
      <w:r w:rsidRPr="00C73082">
        <w:t>apoe.plan translate_ledger_v2 [lat=1780ms] attrs: snapshot.id=S-83A, policy.prefix=v5, budget.tokens.max=12000.</w:t>
      </w:r>
    </w:p>
    <w:p w14:paraId="6B26996A" w14:textId="77777777" w:rsidR="00C73082" w:rsidRPr="00C73082" w:rsidRDefault="00C73082" w:rsidP="00C73082">
      <w:pPr>
        <w:numPr>
          <w:ilvl w:val="1"/>
          <w:numId w:val="517"/>
        </w:numPr>
      </w:pPr>
      <w:r w:rsidRPr="00C73082">
        <w:t>rag.query HHNI k=12 RS.p50=0.82 (found prior mappings, PII policy)</w:t>
      </w:r>
    </w:p>
    <w:p w14:paraId="42D8558B" w14:textId="77777777" w:rsidR="00C73082" w:rsidRPr="00C73082" w:rsidRDefault="00C73082" w:rsidP="00C73082">
      <w:pPr>
        <w:numPr>
          <w:ilvl w:val="1"/>
          <w:numId w:val="517"/>
        </w:numPr>
      </w:pPr>
      <w:r w:rsidRPr="00C73082">
        <w:t>tool.exec csv_sniffer OK dialect=excel-semicolon</w:t>
      </w:r>
    </w:p>
    <w:p w14:paraId="00568DD7" w14:textId="77777777" w:rsidR="00C73082" w:rsidRPr="00C73082" w:rsidRDefault="00C73082" w:rsidP="00C73082">
      <w:pPr>
        <w:numPr>
          <w:ilvl w:val="1"/>
          <w:numId w:val="517"/>
        </w:numPr>
      </w:pPr>
      <w:r w:rsidRPr="00C73082">
        <w:t>apoe.step map_schema tokens.in=1.9k UQ.cal=0.014</w:t>
      </w:r>
    </w:p>
    <w:p w14:paraId="138C2A81" w14:textId="77777777" w:rsidR="00C73082" w:rsidRPr="00C73082" w:rsidRDefault="00C73082" w:rsidP="00C73082">
      <w:pPr>
        <w:numPr>
          <w:ilvl w:val="1"/>
          <w:numId w:val="517"/>
        </w:numPr>
      </w:pPr>
      <w:r w:rsidRPr="00C73082">
        <w:t>tool.exec csv_to_json rows=50k egress=9.2MB</w:t>
      </w:r>
    </w:p>
    <w:p w14:paraId="03474F97" w14:textId="77777777" w:rsidR="00C73082" w:rsidRPr="00C73082" w:rsidRDefault="00C73082" w:rsidP="00C73082">
      <w:pPr>
        <w:numPr>
          <w:ilvl w:val="1"/>
          <w:numId w:val="517"/>
        </w:numPr>
      </w:pPr>
      <w:r w:rsidRPr="00C73082">
        <w:t>tool.exec openapi_validator acceptance=0.9987</w:t>
      </w:r>
    </w:p>
    <w:p w14:paraId="61C50297" w14:textId="77777777" w:rsidR="00C73082" w:rsidRPr="00C73082" w:rsidRDefault="00C73082" w:rsidP="00C73082">
      <w:pPr>
        <w:numPr>
          <w:ilvl w:val="1"/>
          <w:numId w:val="517"/>
        </w:numPr>
      </w:pPr>
      <w:r w:rsidRPr="00C73082">
        <w:t>tool.exec pdf_renderer pages=3</w:t>
      </w:r>
    </w:p>
    <w:p w14:paraId="5E0149BB" w14:textId="77777777" w:rsidR="00C73082" w:rsidRPr="00C73082" w:rsidRDefault="00C73082" w:rsidP="00C73082">
      <w:pPr>
        <w:numPr>
          <w:ilvl w:val="1"/>
          <w:numId w:val="517"/>
        </w:numPr>
      </w:pPr>
      <w:r w:rsidRPr="00C73082">
        <w:t>seg.write nodes=7 edges=9 (claim→source links)</w:t>
      </w:r>
    </w:p>
    <w:p w14:paraId="72767D0C" w14:textId="77777777" w:rsidR="00C73082" w:rsidRPr="00C73082" w:rsidRDefault="00C73082" w:rsidP="00C73082">
      <w:pPr>
        <w:rPr>
          <w:b/>
          <w:bCs/>
        </w:rPr>
      </w:pPr>
      <w:r w:rsidRPr="00C73082">
        <w:rPr>
          <w:b/>
          <w:bCs/>
        </w:rPr>
        <w:lastRenderedPageBreak/>
        <w:t>VIF (provenance packet, summary)</w:t>
      </w:r>
    </w:p>
    <w:p w14:paraId="46A827B3" w14:textId="77777777" w:rsidR="00C73082" w:rsidRPr="00C73082" w:rsidRDefault="00C73082" w:rsidP="00C73082">
      <w:r w:rsidRPr="00C73082">
        <w:t>model.id: apoe-compiler-02</w:t>
      </w:r>
    </w:p>
    <w:p w14:paraId="3C07DF0F" w14:textId="77777777" w:rsidR="00C73082" w:rsidRPr="00C73082" w:rsidRDefault="00C73082" w:rsidP="00C73082">
      <w:r w:rsidRPr="00C73082">
        <w:t>weights.hash: sha256:edc1…</w:t>
      </w:r>
    </w:p>
    <w:p w14:paraId="150524E8" w14:textId="77777777" w:rsidR="00C73082" w:rsidRPr="00C73082" w:rsidRDefault="00C73082" w:rsidP="00C73082">
      <w:r w:rsidRPr="00C73082">
        <w:t>prompt.template.hash: sha256:aa74…</w:t>
      </w:r>
    </w:p>
    <w:p w14:paraId="0165A5B0" w14:textId="77777777" w:rsidR="00C73082" w:rsidRPr="00C73082" w:rsidRDefault="00C73082" w:rsidP="00C73082">
      <w:r w:rsidRPr="00C73082">
        <w:t>tools: [csv_sniffer@1.3, csv_to_json@2.1, openapi_validator@0.9, pdf_renderer@1.0]</w:t>
      </w:r>
    </w:p>
    <w:p w14:paraId="3391F667" w14:textId="77777777" w:rsidR="00C73082" w:rsidRPr="00C73082" w:rsidRDefault="00C73082" w:rsidP="00C73082">
      <w:r w:rsidRPr="00C73082">
        <w:t>inputs: { csv.sha256: 7f21…, openapi.sha256: 9b10… }</w:t>
      </w:r>
    </w:p>
    <w:p w14:paraId="01A6A05E" w14:textId="77777777" w:rsidR="00C73082" w:rsidRPr="00C73082" w:rsidRDefault="00C73082" w:rsidP="00C73082">
      <w:r w:rsidRPr="00C73082">
        <w:t>snapshot.id: S-83A</w:t>
      </w:r>
    </w:p>
    <w:p w14:paraId="7062F80C" w14:textId="77777777" w:rsidR="00C73082" w:rsidRPr="00C73082" w:rsidRDefault="00C73082" w:rsidP="00C73082">
      <w:r w:rsidRPr="00C73082">
        <w:t>uq: { ece: 0.014, ensemble.var: 0.007 }</w:t>
      </w:r>
    </w:p>
    <w:p w14:paraId="1FD2C7E8" w14:textId="77777777" w:rsidR="00C73082" w:rsidRPr="00C73082" w:rsidRDefault="00C73082" w:rsidP="00C73082">
      <w:pPr>
        <w:rPr>
          <w:b/>
          <w:bCs/>
        </w:rPr>
      </w:pPr>
      <w:r w:rsidRPr="00C73082">
        <w:rPr>
          <w:b/>
          <w:bCs/>
        </w:rPr>
        <w:t>SEG lineage (JSON-LD slice)</w:t>
      </w:r>
    </w:p>
    <w:p w14:paraId="744BC6F3" w14:textId="77777777" w:rsidR="00C73082" w:rsidRPr="00C73082" w:rsidRDefault="00C73082" w:rsidP="00C73082">
      <w:r w:rsidRPr="00C73082">
        <w:t>{</w:t>
      </w:r>
    </w:p>
    <w:p w14:paraId="1A1C56E9" w14:textId="77777777" w:rsidR="00C73082" w:rsidRPr="00C73082" w:rsidRDefault="00C73082" w:rsidP="00C73082">
      <w:r w:rsidRPr="00C73082">
        <w:t xml:space="preserve">  "@graph": [</w:t>
      </w:r>
    </w:p>
    <w:p w14:paraId="4C3EDB39" w14:textId="77777777" w:rsidR="00C73082" w:rsidRPr="00C73082" w:rsidRDefault="00C73082" w:rsidP="00C73082">
      <w:r w:rsidRPr="00C73082">
        <w:t xml:space="preserve">    { "@id": "claim:pdf:2025-09", "type": "Claim",</w:t>
      </w:r>
    </w:p>
    <w:p w14:paraId="226CE47D" w14:textId="77777777" w:rsidR="00C73082" w:rsidRPr="00C73082" w:rsidRDefault="00C73082" w:rsidP="00C73082">
      <w:r w:rsidRPr="00C73082">
        <w:t xml:space="preserve">      "derivesFrom": ["artifact:json_batch:7c1e", "metric:acceptance:0.9987"],</w:t>
      </w:r>
    </w:p>
    <w:p w14:paraId="46864D87" w14:textId="77777777" w:rsidR="00C73082" w:rsidRPr="00C73082" w:rsidRDefault="00C73082" w:rsidP="00C73082">
      <w:r w:rsidRPr="00C73082">
        <w:t xml:space="preserve">      "createdAt": "2025-10-17T12:03:11Z" },</w:t>
      </w:r>
    </w:p>
    <w:p w14:paraId="2958FDC6" w14:textId="77777777" w:rsidR="00C73082" w:rsidRPr="00C73082" w:rsidRDefault="00C73082" w:rsidP="00C73082">
      <w:r w:rsidRPr="00C73082">
        <w:t xml:space="preserve">    { "@id": "artifact:json_batch:7c1e", "type": "Artifact",</w:t>
      </w:r>
    </w:p>
    <w:p w14:paraId="560C6494" w14:textId="77777777" w:rsidR="00C73082" w:rsidRPr="00C73082" w:rsidRDefault="00C73082" w:rsidP="00C73082">
      <w:r w:rsidRPr="00C73082">
        <w:t xml:space="preserve">      "supports": ["source:csv:7f21"], "tool": "csv_to_json@2.1" },</w:t>
      </w:r>
    </w:p>
    <w:p w14:paraId="347B5ED4" w14:textId="77777777" w:rsidR="00C73082" w:rsidRPr="00C73082" w:rsidRDefault="00C73082" w:rsidP="00C73082">
      <w:r w:rsidRPr="00C73082">
        <w:t xml:space="preserve">    { "@id": "source:csv:7f21", "type": "Source",</w:t>
      </w:r>
    </w:p>
    <w:p w14:paraId="7BF1B56B" w14:textId="77777777" w:rsidR="00C73082" w:rsidRPr="00C73082" w:rsidRDefault="00C73082" w:rsidP="00C73082">
      <w:r w:rsidRPr="00C73082">
        <w:t xml:space="preserve">      "hash": "sha256:7f21…", "piiMasking": "acct_number: last4" }</w:t>
      </w:r>
    </w:p>
    <w:p w14:paraId="02C9B1E0" w14:textId="77777777" w:rsidR="00C73082" w:rsidRPr="00C73082" w:rsidRDefault="00C73082" w:rsidP="00C73082">
      <w:r w:rsidRPr="00C73082">
        <w:t xml:space="preserve">  ]</w:t>
      </w:r>
    </w:p>
    <w:p w14:paraId="0EB9965A" w14:textId="77777777" w:rsidR="00C73082" w:rsidRPr="00C73082" w:rsidRDefault="00C73082" w:rsidP="00C73082">
      <w:r w:rsidRPr="00C73082">
        <w:t>}</w:t>
      </w:r>
    </w:p>
    <w:p w14:paraId="00C9A21D" w14:textId="77777777" w:rsidR="00C73082" w:rsidRPr="00C73082" w:rsidRDefault="00C73082" w:rsidP="00C73082">
      <w:r w:rsidRPr="00C73082">
        <w:rPr>
          <w:b/>
          <w:bCs/>
        </w:rPr>
        <w:t>Failure modes &amp; playbooks.</w:t>
      </w:r>
    </w:p>
    <w:p w14:paraId="525CEB7B" w14:textId="77777777" w:rsidR="00C73082" w:rsidRPr="00C73082" w:rsidRDefault="00C73082" w:rsidP="00C73082">
      <w:pPr>
        <w:numPr>
          <w:ilvl w:val="0"/>
          <w:numId w:val="518"/>
        </w:numPr>
      </w:pPr>
      <w:r w:rsidRPr="00C73082">
        <w:rPr>
          <w:i/>
          <w:iCs/>
        </w:rPr>
        <w:t>Schema drift:</w:t>
      </w:r>
      <w:r w:rsidRPr="00C73082">
        <w:t xml:space="preserve"> validator rejects &gt;0.5% → κ abstain + planner regenerates field_map from nearest prior mapping; HITL diff shown.</w:t>
      </w:r>
    </w:p>
    <w:p w14:paraId="51C2A952" w14:textId="77777777" w:rsidR="00C73082" w:rsidRPr="00C73082" w:rsidRDefault="00C73082" w:rsidP="00C73082">
      <w:pPr>
        <w:numPr>
          <w:ilvl w:val="0"/>
          <w:numId w:val="518"/>
        </w:numPr>
      </w:pPr>
      <w:r w:rsidRPr="00C73082">
        <w:rPr>
          <w:i/>
          <w:iCs/>
        </w:rPr>
        <w:t>PII leakage:</w:t>
      </w:r>
      <w:r w:rsidRPr="00C73082">
        <w:t xml:space="preserve"> gate fails → auto-redact + re-validate; repeated failure quarantines branch.</w:t>
      </w:r>
    </w:p>
    <w:p w14:paraId="33E699B6" w14:textId="77777777" w:rsidR="00C73082" w:rsidRPr="00C73082" w:rsidRDefault="00C73082" w:rsidP="00C73082">
      <w:pPr>
        <w:numPr>
          <w:ilvl w:val="0"/>
          <w:numId w:val="518"/>
        </w:numPr>
      </w:pPr>
      <w:r w:rsidRPr="00C73082">
        <w:rPr>
          <w:i/>
          <w:iCs/>
        </w:rPr>
        <w:t>Cost spike:</w:t>
      </w:r>
      <w:r w:rsidRPr="00C73082">
        <w:t xml:space="preserve"> increase batch size, reduce k in RAG, or route cheaper model for map_schema.</w:t>
      </w:r>
    </w:p>
    <w:p w14:paraId="30A3BCAD" w14:textId="77777777" w:rsidR="00C73082" w:rsidRPr="00C73082" w:rsidRDefault="00C73082" w:rsidP="00C73082">
      <w:r w:rsidRPr="00C73082">
        <w:rPr>
          <w:b/>
          <w:bCs/>
        </w:rPr>
        <w:lastRenderedPageBreak/>
        <w:t>KPIs.</w:t>
      </w:r>
      <w:r w:rsidRPr="00C73082">
        <w:t xml:space="preserve"> acceptance≥0.995, RS-lift vs. baseline KNN ≥ +0.06, p95 latency≤2.5s, cost p95 plan≤$0.98.</w:t>
      </w:r>
    </w:p>
    <w:p w14:paraId="1489FF5C" w14:textId="77777777" w:rsidR="00C73082" w:rsidRPr="00C73082" w:rsidRDefault="00000000" w:rsidP="00C73082">
      <w:r>
        <w:pict w14:anchorId="45AE1140">
          <v:rect id="_x0000_i1386" style="width:0;height:1.5pt" o:hralign="center" o:hrstd="t" o:hr="t" fillcolor="#a0a0a0" stroked="f"/>
        </w:pict>
      </w:r>
    </w:p>
    <w:p w14:paraId="0D161CFB" w14:textId="77777777" w:rsidR="00C73082" w:rsidRPr="00C73082" w:rsidRDefault="00C73082" w:rsidP="00C73082">
      <w:pPr>
        <w:rPr>
          <w:b/>
          <w:bCs/>
        </w:rPr>
      </w:pPr>
      <w:r w:rsidRPr="00C73082">
        <w:rPr>
          <w:b/>
          <w:bCs/>
        </w:rPr>
        <w:t>24.2 Case Study B — Negotiation &amp; Mediation (SLA slotting across constrained APIs)</w:t>
      </w:r>
    </w:p>
    <w:p w14:paraId="24627146" w14:textId="77777777" w:rsidR="00C73082" w:rsidRPr="00C73082" w:rsidRDefault="00C73082" w:rsidP="00C73082">
      <w:r w:rsidRPr="00C73082">
        <w:rPr>
          <w:b/>
          <w:bCs/>
        </w:rPr>
        <w:t>Scenario.</w:t>
      </w:r>
      <w:r w:rsidRPr="00C73082">
        <w:t xml:space="preserve"> A logistics broker negotiates pickup windows among three carriers’ APIs with conflicting constraints (weight limits, blackout dates, surge pricing). AIMOS/APOE mediates a Pareto-feasible schedule.</w:t>
      </w:r>
    </w:p>
    <w:p w14:paraId="6FA044B9" w14:textId="77777777" w:rsidR="00C73082" w:rsidRPr="00C73082" w:rsidRDefault="00C73082" w:rsidP="00C73082">
      <w:r w:rsidRPr="00C73082">
        <w:rPr>
          <w:b/>
          <w:bCs/>
        </w:rPr>
        <w:t>Inputs.</w:t>
      </w:r>
    </w:p>
    <w:p w14:paraId="7279532F" w14:textId="77777777" w:rsidR="00C73082" w:rsidRPr="00C73082" w:rsidRDefault="00C73082" w:rsidP="00C73082">
      <w:pPr>
        <w:numPr>
          <w:ilvl w:val="0"/>
          <w:numId w:val="519"/>
        </w:numPr>
      </w:pPr>
      <w:r w:rsidRPr="00C73082">
        <w:t>3 OpenAPI specs + policy clauses (penalties, PII rules).</w:t>
      </w:r>
    </w:p>
    <w:p w14:paraId="33791428" w14:textId="77777777" w:rsidR="00C73082" w:rsidRPr="00C73082" w:rsidRDefault="00C73082" w:rsidP="00C73082">
      <w:pPr>
        <w:numPr>
          <w:ilvl w:val="0"/>
          <w:numId w:val="519"/>
        </w:numPr>
      </w:pPr>
      <w:r w:rsidRPr="00C73082">
        <w:t>Shipment bundle (weights, origins, deadlines).</w:t>
      </w:r>
    </w:p>
    <w:p w14:paraId="47071387" w14:textId="77777777" w:rsidR="00C73082" w:rsidRPr="00C73082" w:rsidRDefault="00C73082" w:rsidP="00C73082">
      <w:r w:rsidRPr="00C73082">
        <w:rPr>
          <w:b/>
          <w:bCs/>
        </w:rPr>
        <w:t>Success criteria.</w:t>
      </w:r>
      <w:r w:rsidRPr="00C73082">
        <w:t xml:space="preserve"> Feasible plan with </w:t>
      </w:r>
      <w:r w:rsidRPr="00C73082">
        <w:rPr>
          <w:b/>
          <w:bCs/>
        </w:rPr>
        <w:t>dominated-option pruning</w:t>
      </w:r>
      <w:r w:rsidRPr="00C73082">
        <w:t xml:space="preserve">, cost ≤ target, and </w:t>
      </w:r>
      <w:r w:rsidRPr="00C73082">
        <w:rPr>
          <w:b/>
          <w:bCs/>
        </w:rPr>
        <w:t>auditable counteroffer tree</w:t>
      </w:r>
      <w:r w:rsidRPr="00C73082">
        <w:t>.</w:t>
      </w:r>
    </w:p>
    <w:p w14:paraId="75850971" w14:textId="77777777" w:rsidR="00C73082" w:rsidRPr="00C73082" w:rsidRDefault="00C73082" w:rsidP="00C73082">
      <w:pPr>
        <w:rPr>
          <w:b/>
          <w:bCs/>
        </w:rPr>
      </w:pPr>
      <w:r w:rsidRPr="00C73082">
        <w:rPr>
          <w:b/>
          <w:bCs/>
        </w:rPr>
        <w:t>APOE plan (bidirectional protocol + bargaining)</w:t>
      </w:r>
    </w:p>
    <w:p w14:paraId="0BC8275E" w14:textId="77777777" w:rsidR="00C73082" w:rsidRPr="00C73082" w:rsidRDefault="00C73082" w:rsidP="00C73082">
      <w:r w:rsidRPr="00C73082">
        <w:t>pipeline negotiate_windows_v1</w:t>
      </w:r>
    </w:p>
    <w:p w14:paraId="189B099B" w14:textId="77777777" w:rsidR="00C73082" w:rsidRPr="00C73082" w:rsidRDefault="00C73082" w:rsidP="00C73082">
      <w:r w:rsidRPr="00C73082">
        <w:t xml:space="preserve">  input { carriers: [openapi: A,B,C], bundle: shipments }</w:t>
      </w:r>
    </w:p>
    <w:p w14:paraId="0ECC4B97" w14:textId="77777777" w:rsidR="00C73082" w:rsidRPr="00C73082" w:rsidRDefault="00C73082" w:rsidP="00C73082">
      <w:r w:rsidRPr="00C73082">
        <w:t xml:space="preserve">  budget { tokens.max: 18k, latency_ms.max: 4500 }</w:t>
      </w:r>
    </w:p>
    <w:p w14:paraId="4E7C8FE2" w14:textId="77777777" w:rsidR="00C73082" w:rsidRPr="00C73082" w:rsidRDefault="00C73082" w:rsidP="00C73082"/>
    <w:p w14:paraId="1BA8BB81" w14:textId="77777777" w:rsidR="00C73082" w:rsidRPr="00C73082" w:rsidRDefault="00C73082" w:rsidP="00C73082">
      <w:r w:rsidRPr="00C73082">
        <w:t xml:space="preserve">  step normalize_specs(role: retriever) -&gt; norm_specs</w:t>
      </w:r>
    </w:p>
    <w:p w14:paraId="332DF4A5" w14:textId="77777777" w:rsidR="00C73082" w:rsidRPr="00C73082" w:rsidRDefault="00C73082" w:rsidP="00C73082">
      <w:r w:rsidRPr="00C73082">
        <w:t xml:space="preserve">  step generate_offers(role: planner)</w:t>
      </w:r>
    </w:p>
    <w:p w14:paraId="050F1AF0" w14:textId="77777777" w:rsidR="00C73082" w:rsidRPr="00C73082" w:rsidRDefault="00C73082" w:rsidP="00C73082">
      <w:r w:rsidRPr="00C73082">
        <w:t xml:space="preserve">    in: norm_specs, shipments</w:t>
      </w:r>
    </w:p>
    <w:p w14:paraId="2F89171F" w14:textId="77777777" w:rsidR="00C73082" w:rsidRPr="00C73082" w:rsidRDefault="00C73082" w:rsidP="00C73082">
      <w:r w:rsidRPr="00C73082">
        <w:t xml:space="preserve">    out: initial_offers</w:t>
      </w:r>
    </w:p>
    <w:p w14:paraId="3948C100" w14:textId="77777777" w:rsidR="00C73082" w:rsidRPr="00C73082" w:rsidRDefault="00C73082" w:rsidP="00C73082">
      <w:r w:rsidRPr="00C73082">
        <w:t xml:space="preserve">    gate: { coverage: &gt;= 0.95 shipments }</w:t>
      </w:r>
    </w:p>
    <w:p w14:paraId="3720F471" w14:textId="77777777" w:rsidR="00C73082" w:rsidRPr="00C73082" w:rsidRDefault="00C73082" w:rsidP="00C73082"/>
    <w:p w14:paraId="064E6BEB" w14:textId="77777777" w:rsidR="00C73082" w:rsidRPr="00C73082" w:rsidRDefault="00C73082" w:rsidP="00C73082">
      <w:r w:rsidRPr="00C73082">
        <w:t xml:space="preserve">  step solicit_quotes(role: operator)</w:t>
      </w:r>
    </w:p>
    <w:p w14:paraId="098EDA2F" w14:textId="77777777" w:rsidR="00C73082" w:rsidRPr="00C73082" w:rsidRDefault="00C73082" w:rsidP="00C73082">
      <w:r w:rsidRPr="00C73082">
        <w:t xml:space="preserve">    tool: http_client[signed]</w:t>
      </w:r>
    </w:p>
    <w:p w14:paraId="4854FF50" w14:textId="77777777" w:rsidR="00C73082" w:rsidRPr="00C73082" w:rsidRDefault="00C73082" w:rsidP="00C73082">
      <w:r w:rsidRPr="00C73082">
        <w:t xml:space="preserve">    in: initial_offers -&gt; carrier_responses</w:t>
      </w:r>
    </w:p>
    <w:p w14:paraId="7FD3696A" w14:textId="77777777" w:rsidR="00C73082" w:rsidRPr="00C73082" w:rsidRDefault="00C73082" w:rsidP="00C73082">
      <w:r w:rsidRPr="00C73082">
        <w:t xml:space="preserve">    budget { tools.max_calls: 9 }</w:t>
      </w:r>
    </w:p>
    <w:p w14:paraId="6C80010A" w14:textId="77777777" w:rsidR="00C73082" w:rsidRPr="00C73082" w:rsidRDefault="00C73082" w:rsidP="00C73082"/>
    <w:p w14:paraId="05B4CE74" w14:textId="77777777" w:rsidR="00C73082" w:rsidRPr="00C73082" w:rsidRDefault="00C73082" w:rsidP="00C73082">
      <w:r w:rsidRPr="00C73082">
        <w:t xml:space="preserve">  step reconcile(role: reasoner)</w:t>
      </w:r>
    </w:p>
    <w:p w14:paraId="0460E853" w14:textId="77777777" w:rsidR="00C73082" w:rsidRPr="00C73082" w:rsidRDefault="00C73082" w:rsidP="00C73082">
      <w:r w:rsidRPr="00C73082">
        <w:t xml:space="preserve">    in: carrier_responses, penalties</w:t>
      </w:r>
    </w:p>
    <w:p w14:paraId="14BD63C3" w14:textId="77777777" w:rsidR="00C73082" w:rsidRPr="00C73082" w:rsidRDefault="00C73082" w:rsidP="00C73082">
      <w:r w:rsidRPr="00C73082">
        <w:t xml:space="preserve">    out: pareto_front, counteroffers</w:t>
      </w:r>
    </w:p>
    <w:p w14:paraId="40A8FEBD" w14:textId="77777777" w:rsidR="00C73082" w:rsidRPr="00C73082" w:rsidRDefault="00C73082" w:rsidP="00C73082">
      <w:r w:rsidRPr="00C73082">
        <w:t xml:space="preserve">    gate: { dominance_pruned: true }</w:t>
      </w:r>
    </w:p>
    <w:p w14:paraId="2E417CC4" w14:textId="77777777" w:rsidR="00C73082" w:rsidRPr="00C73082" w:rsidRDefault="00C73082" w:rsidP="00C73082"/>
    <w:p w14:paraId="215C3875" w14:textId="77777777" w:rsidR="00C73082" w:rsidRPr="00C73082" w:rsidRDefault="00C73082" w:rsidP="00C73082">
      <w:r w:rsidRPr="00C73082">
        <w:t xml:space="preserve">  step negotiate(role: operator)</w:t>
      </w:r>
    </w:p>
    <w:p w14:paraId="69EE9E64" w14:textId="77777777" w:rsidR="00C73082" w:rsidRPr="00C73082" w:rsidRDefault="00C73082" w:rsidP="00C73082">
      <w:r w:rsidRPr="00C73082">
        <w:t xml:space="preserve">    tool: http_client</w:t>
      </w:r>
    </w:p>
    <w:p w14:paraId="023F63E2" w14:textId="77777777" w:rsidR="00C73082" w:rsidRPr="00C73082" w:rsidRDefault="00C73082" w:rsidP="00C73082">
      <w:r w:rsidRPr="00C73082">
        <w:t xml:space="preserve">    in: counteroffers -&gt; acceptances</w:t>
      </w:r>
    </w:p>
    <w:p w14:paraId="54E78AC0" w14:textId="77777777" w:rsidR="00C73082" w:rsidRPr="00C73082" w:rsidRDefault="00C73082" w:rsidP="00C73082">
      <w:r w:rsidRPr="00C73082">
        <w:t xml:space="preserve">    policy: cap_tokens, pii_min</w:t>
      </w:r>
    </w:p>
    <w:p w14:paraId="51C2C3B0" w14:textId="77777777" w:rsidR="00C73082" w:rsidRPr="00C73082" w:rsidRDefault="00C73082" w:rsidP="00C73082">
      <w:r w:rsidRPr="00C73082">
        <w:t xml:space="preserve">    gate: { risk.score &lt; 0.6 || two_key_approved }</w:t>
      </w:r>
    </w:p>
    <w:p w14:paraId="37DA22E9" w14:textId="77777777" w:rsidR="00C73082" w:rsidRPr="00C73082" w:rsidRDefault="00C73082" w:rsidP="00C73082"/>
    <w:p w14:paraId="467A14AB" w14:textId="77777777" w:rsidR="00C73082" w:rsidRPr="00C73082" w:rsidRDefault="00C73082" w:rsidP="00C73082">
      <w:r w:rsidRPr="00C73082">
        <w:t xml:space="preserve">  step witness(role: witness) -&gt; vif, seg</w:t>
      </w:r>
    </w:p>
    <w:p w14:paraId="5477BDA9" w14:textId="77777777" w:rsidR="00C73082" w:rsidRPr="00C73082" w:rsidRDefault="00C73082" w:rsidP="00C73082">
      <w:r w:rsidRPr="00C73082">
        <w:rPr>
          <w:b/>
          <w:bCs/>
        </w:rPr>
        <w:t>Budgets.</w:t>
      </w:r>
      <w:r w:rsidRPr="00C73082">
        <w:t xml:space="preserve"> tokens.max=18k, latency_ms.max=4500, tools.max_calls=9. κ abstain on risk.score≥0.8.</w:t>
      </w:r>
    </w:p>
    <w:p w14:paraId="10B3D88F" w14:textId="77777777" w:rsidR="00C73082" w:rsidRPr="00C73082" w:rsidRDefault="00C73082" w:rsidP="00C73082">
      <w:r w:rsidRPr="00C73082">
        <w:rPr>
          <w:b/>
          <w:bCs/>
        </w:rPr>
        <w:t>Trace highlights.</w:t>
      </w:r>
    </w:p>
    <w:p w14:paraId="5E87A975" w14:textId="77777777" w:rsidR="00C73082" w:rsidRPr="00C73082" w:rsidRDefault="00C73082" w:rsidP="00C73082">
      <w:pPr>
        <w:numPr>
          <w:ilvl w:val="0"/>
          <w:numId w:val="520"/>
        </w:numPr>
      </w:pPr>
      <w:r w:rsidRPr="00C73082">
        <w:t xml:space="preserve">rag.query retrieved prior </w:t>
      </w:r>
      <w:r w:rsidRPr="00C73082">
        <w:rPr>
          <w:b/>
          <w:bCs/>
        </w:rPr>
        <w:t>carrier quirks</w:t>
      </w:r>
      <w:r w:rsidRPr="00C73082">
        <w:t xml:space="preserve"> (RS.p50=0.77).</w:t>
      </w:r>
    </w:p>
    <w:p w14:paraId="157CE099" w14:textId="77777777" w:rsidR="00C73082" w:rsidRPr="00C73082" w:rsidRDefault="00C73082" w:rsidP="00C73082">
      <w:pPr>
        <w:numPr>
          <w:ilvl w:val="0"/>
          <w:numId w:val="520"/>
        </w:numPr>
      </w:pPr>
      <w:r w:rsidRPr="00C73082">
        <w:t>operator made 7 signed calls (capTok ids recorded).</w:t>
      </w:r>
    </w:p>
    <w:p w14:paraId="72C1010E" w14:textId="77777777" w:rsidR="00C73082" w:rsidRPr="00C73082" w:rsidRDefault="00C73082" w:rsidP="00C73082">
      <w:pPr>
        <w:numPr>
          <w:ilvl w:val="0"/>
          <w:numId w:val="520"/>
        </w:numPr>
      </w:pPr>
      <w:r w:rsidRPr="00C73082">
        <w:t xml:space="preserve">reconcile produced Pareto set size=4; </w:t>
      </w:r>
      <w:r w:rsidRPr="00C73082">
        <w:rPr>
          <w:b/>
          <w:bCs/>
        </w:rPr>
        <w:t>dominance_pruned=true</w:t>
      </w:r>
      <w:r w:rsidRPr="00C73082">
        <w:t>.</w:t>
      </w:r>
    </w:p>
    <w:p w14:paraId="71526E1E" w14:textId="77777777" w:rsidR="00C73082" w:rsidRPr="00C73082" w:rsidRDefault="00C73082" w:rsidP="00C73082">
      <w:pPr>
        <w:numPr>
          <w:ilvl w:val="0"/>
          <w:numId w:val="520"/>
        </w:numPr>
      </w:pPr>
      <w:r w:rsidRPr="00C73082">
        <w:t>negotiate converged after 2 rounds; p95 roundtrip=620ms.</w:t>
      </w:r>
    </w:p>
    <w:p w14:paraId="025774CE" w14:textId="77777777" w:rsidR="00C73082" w:rsidRPr="00C73082" w:rsidRDefault="00C73082" w:rsidP="00C73082">
      <w:r w:rsidRPr="00C73082">
        <w:rPr>
          <w:b/>
          <w:bCs/>
        </w:rPr>
        <w:t>VIF essentials.</w:t>
      </w:r>
    </w:p>
    <w:p w14:paraId="7028B8B5" w14:textId="77777777" w:rsidR="00C73082" w:rsidRPr="00C73082" w:rsidRDefault="00C73082" w:rsidP="00C73082">
      <w:pPr>
        <w:numPr>
          <w:ilvl w:val="0"/>
          <w:numId w:val="521"/>
        </w:numPr>
      </w:pPr>
      <w:r w:rsidRPr="00C73082">
        <w:t>Model/weights/prompt hashes for reconcile step included; risk model version noted.</w:t>
      </w:r>
    </w:p>
    <w:p w14:paraId="6542E899" w14:textId="77777777" w:rsidR="00C73082" w:rsidRPr="00C73082" w:rsidRDefault="00C73082" w:rsidP="00C73082">
      <w:pPr>
        <w:numPr>
          <w:ilvl w:val="0"/>
          <w:numId w:val="521"/>
        </w:numPr>
      </w:pPr>
      <w:r w:rsidRPr="00C73082">
        <w:t>Tool identities + capTok ids; tariffs snapshot id.</w:t>
      </w:r>
    </w:p>
    <w:p w14:paraId="52E21544" w14:textId="77777777" w:rsidR="00C73082" w:rsidRPr="00C73082" w:rsidRDefault="00C73082" w:rsidP="00C73082">
      <w:r w:rsidRPr="00C73082">
        <w:rPr>
          <w:b/>
          <w:bCs/>
        </w:rPr>
        <w:t>SEG slice (offer lineage).</w:t>
      </w:r>
    </w:p>
    <w:p w14:paraId="4656A9D2" w14:textId="77777777" w:rsidR="00C73082" w:rsidRPr="00C73082" w:rsidRDefault="00C73082" w:rsidP="00C73082">
      <w:pPr>
        <w:numPr>
          <w:ilvl w:val="0"/>
          <w:numId w:val="522"/>
        </w:numPr>
      </w:pPr>
      <w:r w:rsidRPr="00C73082">
        <w:t>Nodes: offer:A#102, offer:B#88, counter:C#44, decision:bundle#Q4.</w:t>
      </w:r>
    </w:p>
    <w:p w14:paraId="05BDA825" w14:textId="77777777" w:rsidR="00C73082" w:rsidRPr="00C73082" w:rsidRDefault="00C73082" w:rsidP="00C73082">
      <w:pPr>
        <w:numPr>
          <w:ilvl w:val="0"/>
          <w:numId w:val="522"/>
        </w:numPr>
      </w:pPr>
      <w:r w:rsidRPr="00C73082">
        <w:lastRenderedPageBreak/>
        <w:t xml:space="preserve">Edges: supports, dominates, accepts, rejects, with timestamps; </w:t>
      </w:r>
      <w:r w:rsidRPr="00C73082">
        <w:rPr>
          <w:b/>
          <w:bCs/>
        </w:rPr>
        <w:t>contradiction edges</w:t>
      </w:r>
      <w:r w:rsidRPr="00C73082">
        <w:t xml:space="preserve"> retained to record declined offers (SEG design).</w:t>
      </w:r>
    </w:p>
    <w:p w14:paraId="57E85886" w14:textId="77777777" w:rsidR="00C73082" w:rsidRPr="00C73082" w:rsidRDefault="00C73082" w:rsidP="00C73082">
      <w:r w:rsidRPr="00C73082">
        <w:rPr>
          <w:b/>
          <w:bCs/>
        </w:rPr>
        <w:t>Failure modes.</w:t>
      </w:r>
    </w:p>
    <w:p w14:paraId="0798F8A8" w14:textId="77777777" w:rsidR="00C73082" w:rsidRPr="00C73082" w:rsidRDefault="00C73082" w:rsidP="00C73082">
      <w:pPr>
        <w:numPr>
          <w:ilvl w:val="0"/>
          <w:numId w:val="523"/>
        </w:numPr>
      </w:pPr>
      <w:r w:rsidRPr="00C73082">
        <w:rPr>
          <w:i/>
          <w:iCs/>
        </w:rPr>
        <w:t>Non-convergence:</w:t>
      </w:r>
      <w:r w:rsidRPr="00C73082">
        <w:t xml:space="preserve"> κ abstain with proposal set + </w:t>
      </w:r>
      <w:r w:rsidRPr="00C73082">
        <w:rPr>
          <w:b/>
          <w:bCs/>
        </w:rPr>
        <w:t>HITL two-key</w:t>
      </w:r>
      <w:r w:rsidRPr="00C73082">
        <w:t xml:space="preserve"> to select compromise.</w:t>
      </w:r>
    </w:p>
    <w:p w14:paraId="1287EEB2" w14:textId="77777777" w:rsidR="00C73082" w:rsidRPr="00C73082" w:rsidRDefault="00C73082" w:rsidP="00C73082">
      <w:pPr>
        <w:numPr>
          <w:ilvl w:val="0"/>
          <w:numId w:val="523"/>
        </w:numPr>
      </w:pPr>
      <w:r w:rsidRPr="00C73082">
        <w:rPr>
          <w:i/>
          <w:iCs/>
        </w:rPr>
        <w:t>API instability:</w:t>
      </w:r>
      <w:r w:rsidRPr="00C73082">
        <w:t xml:space="preserve"> operator routes through cached spec; falls back to email template generator with VIF tag fallback.email.</w:t>
      </w:r>
    </w:p>
    <w:p w14:paraId="03DCD5D8" w14:textId="77777777" w:rsidR="00C73082" w:rsidRPr="00C73082" w:rsidRDefault="00C73082" w:rsidP="00C73082">
      <w:r w:rsidRPr="00C73082">
        <w:rPr>
          <w:b/>
          <w:bCs/>
        </w:rPr>
        <w:t>KPIs.</w:t>
      </w:r>
      <w:r w:rsidRPr="00C73082">
        <w:t xml:space="preserve"> Dominance pruning ratio≥0.5; cost within target±3%; κ true-positive abstention≥95% (only when needed).</w:t>
      </w:r>
    </w:p>
    <w:p w14:paraId="4A047544" w14:textId="77777777" w:rsidR="00C73082" w:rsidRPr="00C73082" w:rsidRDefault="00000000" w:rsidP="00C73082">
      <w:r>
        <w:pict w14:anchorId="41D88CDB">
          <v:rect id="_x0000_i1387" style="width:0;height:1.5pt" o:hralign="center" o:hrstd="t" o:hr="t" fillcolor="#a0a0a0" stroked="f"/>
        </w:pict>
      </w:r>
    </w:p>
    <w:p w14:paraId="28139B94" w14:textId="77777777" w:rsidR="00C73082" w:rsidRPr="00C73082" w:rsidRDefault="00C73082" w:rsidP="00C73082">
      <w:pPr>
        <w:rPr>
          <w:b/>
          <w:bCs/>
        </w:rPr>
      </w:pPr>
      <w:r w:rsidRPr="00C73082">
        <w:rPr>
          <w:b/>
          <w:bCs/>
        </w:rPr>
        <w:t>24.3 Case Study C — Device &amp; File Diplomacy (sensor logs → safe analytics)</w:t>
      </w:r>
    </w:p>
    <w:p w14:paraId="1344497F" w14:textId="77777777" w:rsidR="00C73082" w:rsidRPr="00C73082" w:rsidRDefault="00C73082" w:rsidP="00C73082">
      <w:r w:rsidRPr="00C73082">
        <w:rPr>
          <w:b/>
          <w:bCs/>
        </w:rPr>
        <w:t>Scenario.</w:t>
      </w:r>
      <w:r w:rsidRPr="00C73082">
        <w:t xml:space="preserve"> Field sensors upload mixed archives (.zip with .bin, .csv, unknown .dat). Need: sanitize, parse partially, extract metrics, and publish a dashboard—</w:t>
      </w:r>
      <w:r w:rsidRPr="00C73082">
        <w:rPr>
          <w:b/>
          <w:bCs/>
        </w:rPr>
        <w:t>without exfiltrating secrets</w:t>
      </w:r>
      <w:r w:rsidRPr="00C73082">
        <w:t xml:space="preserve"> and with </w:t>
      </w:r>
      <w:r w:rsidRPr="00C73082">
        <w:rPr>
          <w:b/>
          <w:bCs/>
        </w:rPr>
        <w:t>time-sliced evidence</w:t>
      </w:r>
      <w:r w:rsidRPr="00C73082">
        <w:t>.</w:t>
      </w:r>
    </w:p>
    <w:p w14:paraId="3DC4409D" w14:textId="77777777" w:rsidR="00C73082" w:rsidRPr="00C73082" w:rsidRDefault="00C73082" w:rsidP="00C73082">
      <w:r w:rsidRPr="00C73082">
        <w:rPr>
          <w:b/>
          <w:bCs/>
        </w:rPr>
        <w:t>Inputs.</w:t>
      </w:r>
      <w:r w:rsidRPr="00C73082">
        <w:t xml:space="preserve"> Device blobs + data dictionary (sometimes stale).</w:t>
      </w:r>
      <w:r w:rsidRPr="00C73082">
        <w:br/>
      </w:r>
      <w:r w:rsidRPr="00C73082">
        <w:rPr>
          <w:b/>
          <w:bCs/>
        </w:rPr>
        <w:t>Success criteria.</w:t>
      </w:r>
      <w:r w:rsidRPr="00C73082">
        <w:t xml:space="preserve"> Max salvage; zero secret leakage; reproducible metrics; SEG time slicing so analysts can “rewind.”</w:t>
      </w:r>
    </w:p>
    <w:p w14:paraId="2CEF98B5" w14:textId="77777777" w:rsidR="00C73082" w:rsidRPr="00C73082" w:rsidRDefault="00C73082" w:rsidP="00C73082">
      <w:pPr>
        <w:rPr>
          <w:b/>
          <w:bCs/>
        </w:rPr>
      </w:pPr>
      <w:r w:rsidRPr="00C73082">
        <w:rPr>
          <w:b/>
          <w:bCs/>
        </w:rPr>
        <w:t>APOE plan (hostile-input first)</w:t>
      </w:r>
    </w:p>
    <w:p w14:paraId="7EC23124" w14:textId="77777777" w:rsidR="00C73082" w:rsidRPr="00C73082" w:rsidRDefault="00C73082" w:rsidP="00C73082">
      <w:r w:rsidRPr="00C73082">
        <w:t>pipeline ingest_device_archive</w:t>
      </w:r>
    </w:p>
    <w:p w14:paraId="7AE426AA" w14:textId="77777777" w:rsidR="00C73082" w:rsidRPr="00C73082" w:rsidRDefault="00C73082" w:rsidP="00C73082">
      <w:r w:rsidRPr="00C73082">
        <w:t xml:space="preserve">  input { archive: blob }</w:t>
      </w:r>
    </w:p>
    <w:p w14:paraId="1DAC39E0" w14:textId="77777777" w:rsidR="00C73082" w:rsidRPr="00C73082" w:rsidRDefault="00C73082" w:rsidP="00C73082">
      <w:r w:rsidRPr="00C73082">
        <w:t xml:space="preserve">  budget { tokens.max: 10k, tools.max_calls: 8, latency_ms.max: 3000 }</w:t>
      </w:r>
    </w:p>
    <w:p w14:paraId="7335126D" w14:textId="77777777" w:rsidR="00C73082" w:rsidRPr="00C73082" w:rsidRDefault="00C73082" w:rsidP="00C73082"/>
    <w:p w14:paraId="5610C772" w14:textId="77777777" w:rsidR="00C73082" w:rsidRPr="00C73082" w:rsidRDefault="00C73082" w:rsidP="00C73082">
      <w:r w:rsidRPr="00C73082">
        <w:t xml:space="preserve">  step fingerprint(role: operator)</w:t>
      </w:r>
    </w:p>
    <w:p w14:paraId="5CC05753" w14:textId="77777777" w:rsidR="00C73082" w:rsidRPr="00C73082" w:rsidRDefault="00C73082" w:rsidP="00C73082">
      <w:r w:rsidRPr="00C73082">
        <w:t xml:space="preserve">    tool: mime_sniffer|yara_scanner</w:t>
      </w:r>
    </w:p>
    <w:p w14:paraId="59E2EF1B" w14:textId="77777777" w:rsidR="00C73082" w:rsidRPr="00C73082" w:rsidRDefault="00C73082" w:rsidP="00C73082">
      <w:r w:rsidRPr="00C73082">
        <w:t xml:space="preserve">    out: manifest, risk.score</w:t>
      </w:r>
    </w:p>
    <w:p w14:paraId="71FBC47C" w14:textId="77777777" w:rsidR="00C73082" w:rsidRPr="00C73082" w:rsidRDefault="00C73082" w:rsidP="00C73082">
      <w:r w:rsidRPr="00C73082">
        <w:t xml:space="preserve">    gate: { risk.score &lt; 0.4 || contain_only }</w:t>
      </w:r>
    </w:p>
    <w:p w14:paraId="62ADB58B" w14:textId="77777777" w:rsidR="00C73082" w:rsidRPr="00C73082" w:rsidRDefault="00C73082" w:rsidP="00C73082"/>
    <w:p w14:paraId="3D1A6FEF" w14:textId="77777777" w:rsidR="00C73082" w:rsidRPr="00C73082" w:rsidRDefault="00C73082" w:rsidP="00C73082">
      <w:r w:rsidRPr="00C73082">
        <w:t xml:space="preserve">  step unpack(role: operator)</w:t>
      </w:r>
    </w:p>
    <w:p w14:paraId="3A4506E1" w14:textId="77777777" w:rsidR="00C73082" w:rsidRPr="00C73082" w:rsidRDefault="00C73082" w:rsidP="00C73082">
      <w:r w:rsidRPr="00C73082">
        <w:lastRenderedPageBreak/>
        <w:t xml:space="preserve">    tool: safe_unzip[airgap]</w:t>
      </w:r>
    </w:p>
    <w:p w14:paraId="0525C487" w14:textId="77777777" w:rsidR="00C73082" w:rsidRPr="00C73082" w:rsidRDefault="00C73082" w:rsidP="00C73082">
      <w:r w:rsidRPr="00C73082">
        <w:t xml:space="preserve">    out: file_list</w:t>
      </w:r>
    </w:p>
    <w:p w14:paraId="14F119E8" w14:textId="77777777" w:rsidR="00C73082" w:rsidRPr="00C73082" w:rsidRDefault="00C73082" w:rsidP="00C73082"/>
    <w:p w14:paraId="007B88DD" w14:textId="77777777" w:rsidR="00C73082" w:rsidRPr="00C73082" w:rsidRDefault="00C73082" w:rsidP="00C73082">
      <w:r w:rsidRPr="00C73082">
        <w:t xml:space="preserve">  step parse_known(role: builder)</w:t>
      </w:r>
    </w:p>
    <w:p w14:paraId="1E3E46E0" w14:textId="77777777" w:rsidR="00C73082" w:rsidRPr="00C73082" w:rsidRDefault="00C73082" w:rsidP="00C73082">
      <w:r w:rsidRPr="00C73082">
        <w:t xml:space="preserve">    tool: csv_parser|bin_decoder</w:t>
      </w:r>
    </w:p>
    <w:p w14:paraId="5631C8E1" w14:textId="77777777" w:rsidR="00C73082" w:rsidRPr="00C73082" w:rsidRDefault="00C73082" w:rsidP="00C73082">
      <w:r w:rsidRPr="00C73082">
        <w:t xml:space="preserve">    in: file_list</w:t>
      </w:r>
    </w:p>
    <w:p w14:paraId="4EF44C59" w14:textId="77777777" w:rsidR="00C73082" w:rsidRPr="00C73082" w:rsidRDefault="00C73082" w:rsidP="00C73082">
      <w:r w:rsidRPr="00C73082">
        <w:t xml:space="preserve">    out: records[], rejects[]</w:t>
      </w:r>
    </w:p>
    <w:p w14:paraId="0D21C402" w14:textId="77777777" w:rsidR="00C73082" w:rsidRPr="00C73082" w:rsidRDefault="00C73082" w:rsidP="00C73082">
      <w:r w:rsidRPr="00C73082">
        <w:t xml:space="preserve">    gate: { pii_redacted: true }</w:t>
      </w:r>
    </w:p>
    <w:p w14:paraId="636933C0" w14:textId="77777777" w:rsidR="00C73082" w:rsidRPr="00C73082" w:rsidRDefault="00C73082" w:rsidP="00C73082"/>
    <w:p w14:paraId="55F34156" w14:textId="77777777" w:rsidR="00C73082" w:rsidRPr="00C73082" w:rsidRDefault="00C73082" w:rsidP="00C73082">
      <w:r w:rsidRPr="00C73082">
        <w:t xml:space="preserve">  step partial_parse(role: reasoner)</w:t>
      </w:r>
    </w:p>
    <w:p w14:paraId="701E725B" w14:textId="77777777" w:rsidR="00C73082" w:rsidRPr="00C73082" w:rsidRDefault="00C73082" w:rsidP="00C73082">
      <w:r w:rsidRPr="00C73082">
        <w:t xml:space="preserve">    in: rejects[], prior_decoders</w:t>
      </w:r>
    </w:p>
    <w:p w14:paraId="5B15FF66" w14:textId="77777777" w:rsidR="00C73082" w:rsidRPr="00C73082" w:rsidRDefault="00C73082" w:rsidP="00C73082">
      <w:r w:rsidRPr="00C73082">
        <w:t xml:space="preserve">    out: provisional_decoders, partial_records</w:t>
      </w:r>
    </w:p>
    <w:p w14:paraId="75F3CD15" w14:textId="77777777" w:rsidR="00C73082" w:rsidRPr="00C73082" w:rsidRDefault="00C73082" w:rsidP="00C73082">
      <w:r w:rsidRPr="00C73082">
        <w:t xml:space="preserve">    policy: no_external_calls</w:t>
      </w:r>
    </w:p>
    <w:p w14:paraId="250FA773" w14:textId="77777777" w:rsidR="00C73082" w:rsidRPr="00C73082" w:rsidRDefault="00C73082" w:rsidP="00C73082"/>
    <w:p w14:paraId="6497B454" w14:textId="77777777" w:rsidR="00C73082" w:rsidRPr="00C73082" w:rsidRDefault="00C73082" w:rsidP="00C73082">
      <w:r w:rsidRPr="00C73082">
        <w:t xml:space="preserve">  step metrics(role: verifier)</w:t>
      </w:r>
    </w:p>
    <w:p w14:paraId="2AEDD448" w14:textId="77777777" w:rsidR="00C73082" w:rsidRPr="00C73082" w:rsidRDefault="00C73082" w:rsidP="00C73082">
      <w:r w:rsidRPr="00C73082">
        <w:t xml:space="preserve">    in: records + partial_records</w:t>
      </w:r>
    </w:p>
    <w:p w14:paraId="00F598DD" w14:textId="77777777" w:rsidR="00C73082" w:rsidRPr="00C73082" w:rsidRDefault="00C73082" w:rsidP="00C73082">
      <w:r w:rsidRPr="00C73082">
        <w:t xml:space="preserve">    out: timeseries, qc_report</w:t>
      </w:r>
    </w:p>
    <w:p w14:paraId="68F60D6E" w14:textId="77777777" w:rsidR="00C73082" w:rsidRPr="00C73082" w:rsidRDefault="00C73082" w:rsidP="00C73082">
      <w:r w:rsidRPr="00C73082">
        <w:t xml:space="preserve">    gate: { qc.passed }</w:t>
      </w:r>
    </w:p>
    <w:p w14:paraId="426E292D" w14:textId="77777777" w:rsidR="00C73082" w:rsidRPr="00C73082" w:rsidRDefault="00C73082" w:rsidP="00C73082"/>
    <w:p w14:paraId="172E7E17" w14:textId="77777777" w:rsidR="00C73082" w:rsidRPr="00C73082" w:rsidRDefault="00C73082" w:rsidP="00C73082">
      <w:r w:rsidRPr="00C73082">
        <w:t xml:space="preserve">  step witness(role: witness) -&gt; vif, seg</w:t>
      </w:r>
    </w:p>
    <w:p w14:paraId="6DA7EA8E" w14:textId="77777777" w:rsidR="00C73082" w:rsidRPr="00C73082" w:rsidRDefault="00C73082" w:rsidP="00C73082">
      <w:r w:rsidRPr="00C73082">
        <w:rPr>
          <w:b/>
          <w:bCs/>
        </w:rPr>
        <w:t>Budgets.</w:t>
      </w:r>
      <w:r w:rsidRPr="00C73082">
        <w:t xml:space="preserve"> Constrained tools; </w:t>
      </w:r>
      <w:r w:rsidRPr="00C73082">
        <w:rPr>
          <w:i/>
          <w:iCs/>
        </w:rPr>
        <w:t>air-gapped</w:t>
      </w:r>
      <w:r w:rsidRPr="00C73082">
        <w:t xml:space="preserve"> unpack; no external calls during partial_parse.</w:t>
      </w:r>
    </w:p>
    <w:p w14:paraId="5DDE3E3F" w14:textId="77777777" w:rsidR="00C73082" w:rsidRPr="00C73082" w:rsidRDefault="00C73082" w:rsidP="00C73082">
      <w:r w:rsidRPr="00C73082">
        <w:rPr>
          <w:b/>
          <w:bCs/>
        </w:rPr>
        <w:t>Trace.</w:t>
      </w:r>
    </w:p>
    <w:p w14:paraId="3206F00C" w14:textId="77777777" w:rsidR="00C73082" w:rsidRPr="00C73082" w:rsidRDefault="00C73082" w:rsidP="00C73082">
      <w:pPr>
        <w:numPr>
          <w:ilvl w:val="0"/>
          <w:numId w:val="524"/>
        </w:numPr>
      </w:pPr>
      <w:r w:rsidRPr="00C73082">
        <w:t xml:space="preserve">fingerprint flagged 1 suspicious .dat (YARA rule hit) → </w:t>
      </w:r>
      <w:r w:rsidRPr="00C73082">
        <w:rPr>
          <w:b/>
          <w:bCs/>
        </w:rPr>
        <w:t>containment</w:t>
      </w:r>
      <w:r w:rsidRPr="00C73082">
        <w:t xml:space="preserve"> applied; file quarantined, not parsed.</w:t>
      </w:r>
    </w:p>
    <w:p w14:paraId="4F33CB2F" w14:textId="77777777" w:rsidR="00C73082" w:rsidRPr="00C73082" w:rsidRDefault="00C73082" w:rsidP="00C73082">
      <w:pPr>
        <w:numPr>
          <w:ilvl w:val="0"/>
          <w:numId w:val="524"/>
        </w:numPr>
      </w:pPr>
      <w:r w:rsidRPr="00C73082">
        <w:t xml:space="preserve">partial_parse used </w:t>
      </w:r>
      <w:r w:rsidRPr="00C73082">
        <w:rPr>
          <w:b/>
          <w:bCs/>
        </w:rPr>
        <w:t>pattern mining</w:t>
      </w:r>
      <w:r w:rsidRPr="00C73082">
        <w:t xml:space="preserve"> on rejects with </w:t>
      </w:r>
      <w:r w:rsidRPr="00C73082">
        <w:rPr>
          <w:b/>
          <w:bCs/>
        </w:rPr>
        <w:t>no outbound I/O</w:t>
      </w:r>
      <w:r w:rsidRPr="00C73082">
        <w:t>; decoded 62% extra rows.</w:t>
      </w:r>
    </w:p>
    <w:p w14:paraId="1106A737" w14:textId="77777777" w:rsidR="00C73082" w:rsidRPr="00C73082" w:rsidRDefault="00C73082" w:rsidP="00C73082">
      <w:pPr>
        <w:numPr>
          <w:ilvl w:val="0"/>
          <w:numId w:val="524"/>
        </w:numPr>
      </w:pPr>
      <w:r w:rsidRPr="00C73082">
        <w:t>metrics QC: gap rate 1.3% (&lt;2% threshold).</w:t>
      </w:r>
    </w:p>
    <w:p w14:paraId="474993FD" w14:textId="77777777" w:rsidR="00C73082" w:rsidRPr="00C73082" w:rsidRDefault="00C73082" w:rsidP="00C73082">
      <w:pPr>
        <w:numPr>
          <w:ilvl w:val="0"/>
          <w:numId w:val="524"/>
        </w:numPr>
      </w:pPr>
      <w:r w:rsidRPr="00C73082">
        <w:lastRenderedPageBreak/>
        <w:t>seg.write: contradiction edges for quarantined file (recorded, not deleted).</w:t>
      </w:r>
    </w:p>
    <w:p w14:paraId="6CBF34CA" w14:textId="77777777" w:rsidR="00C73082" w:rsidRPr="00C73082" w:rsidRDefault="00C73082" w:rsidP="00C73082">
      <w:r w:rsidRPr="00C73082">
        <w:rPr>
          <w:b/>
          <w:bCs/>
        </w:rPr>
        <w:t>VIF.</w:t>
      </w:r>
    </w:p>
    <w:p w14:paraId="7E590817" w14:textId="77777777" w:rsidR="00C73082" w:rsidRPr="00C73082" w:rsidRDefault="00C73082" w:rsidP="00C73082">
      <w:pPr>
        <w:numPr>
          <w:ilvl w:val="0"/>
          <w:numId w:val="525"/>
        </w:numPr>
      </w:pPr>
      <w:r w:rsidRPr="00C73082">
        <w:t>Tools with policy tags: safe_unzip[airgap], bin_decoder@0.3.</w:t>
      </w:r>
    </w:p>
    <w:p w14:paraId="38984AF9" w14:textId="77777777" w:rsidR="00C73082" w:rsidRPr="00C73082" w:rsidRDefault="00C73082" w:rsidP="00C73082">
      <w:pPr>
        <w:numPr>
          <w:ilvl w:val="0"/>
          <w:numId w:val="525"/>
        </w:numPr>
      </w:pPr>
      <w:r w:rsidRPr="00C73082">
        <w:t>UQ for inferred decoders: ensemble.var=0.11, ECE=0.028 → confidence band displayed.</w:t>
      </w:r>
    </w:p>
    <w:p w14:paraId="45810C99" w14:textId="77777777" w:rsidR="00C73082" w:rsidRPr="00C73082" w:rsidRDefault="00C73082" w:rsidP="00C73082">
      <w:r w:rsidRPr="00C73082">
        <w:rPr>
          <w:b/>
          <w:bCs/>
        </w:rPr>
        <w:t>SEG (time-sliced).</w:t>
      </w:r>
    </w:p>
    <w:p w14:paraId="02CD10C5" w14:textId="77777777" w:rsidR="00C73082" w:rsidRPr="00C73082" w:rsidRDefault="00C73082" w:rsidP="00C73082">
      <w:pPr>
        <w:numPr>
          <w:ilvl w:val="0"/>
          <w:numId w:val="526"/>
        </w:numPr>
      </w:pPr>
      <w:r w:rsidRPr="00C73082">
        <w:t>source:zip:4e9a → artifact:records:day=2025-09-28</w:t>
      </w:r>
    </w:p>
    <w:p w14:paraId="1008F81D" w14:textId="77777777" w:rsidR="00C73082" w:rsidRPr="00C73082" w:rsidRDefault="00C73082" w:rsidP="00C73082">
      <w:pPr>
        <w:numPr>
          <w:ilvl w:val="0"/>
          <w:numId w:val="526"/>
        </w:numPr>
      </w:pPr>
      <w:r w:rsidRPr="00C73082">
        <w:t>contradicts edge to source:dat:9b17 (quarantine reason: YARA-sig-MQTTkey)</w:t>
      </w:r>
    </w:p>
    <w:p w14:paraId="432319E6" w14:textId="77777777" w:rsidR="00C73082" w:rsidRPr="00C73082" w:rsidRDefault="00C73082" w:rsidP="00C73082">
      <w:pPr>
        <w:numPr>
          <w:ilvl w:val="0"/>
          <w:numId w:val="526"/>
        </w:numPr>
      </w:pPr>
      <w:r w:rsidRPr="00C73082">
        <w:t>decision:qc.ok supports claim:timeseries.published.</w:t>
      </w:r>
    </w:p>
    <w:p w14:paraId="34A5613A" w14:textId="77777777" w:rsidR="00C73082" w:rsidRPr="00C73082" w:rsidRDefault="00C73082" w:rsidP="00C73082">
      <w:r w:rsidRPr="00C73082">
        <w:rPr>
          <w:b/>
          <w:bCs/>
        </w:rPr>
        <w:t>Failure modes.</w:t>
      </w:r>
    </w:p>
    <w:p w14:paraId="478FAB49" w14:textId="77777777" w:rsidR="00C73082" w:rsidRPr="00C73082" w:rsidRDefault="00C73082" w:rsidP="00C73082">
      <w:pPr>
        <w:numPr>
          <w:ilvl w:val="0"/>
          <w:numId w:val="527"/>
        </w:numPr>
      </w:pPr>
      <w:r w:rsidRPr="00C73082">
        <w:rPr>
          <w:i/>
          <w:iCs/>
        </w:rPr>
        <w:t>Decoder hallucination risk:</w:t>
      </w:r>
      <w:r w:rsidRPr="00C73082">
        <w:t xml:space="preserve"> if ECE&gt;0.05, κ abstain from publishing; HITL required to approve provisional decoder with diff view.</w:t>
      </w:r>
    </w:p>
    <w:p w14:paraId="6DAAF8B7" w14:textId="77777777" w:rsidR="00C73082" w:rsidRPr="00C73082" w:rsidRDefault="00C73082" w:rsidP="00C73082">
      <w:pPr>
        <w:numPr>
          <w:ilvl w:val="0"/>
          <w:numId w:val="527"/>
        </w:numPr>
      </w:pPr>
      <w:r w:rsidRPr="00C73082">
        <w:rPr>
          <w:i/>
          <w:iCs/>
        </w:rPr>
        <w:t>Secret exfiltration attempt:</w:t>
      </w:r>
      <w:r w:rsidRPr="00C73082">
        <w:t xml:space="preserve"> tool policy blocks; event logged; pipeline switches to </w:t>
      </w:r>
      <w:r w:rsidRPr="00C73082">
        <w:rPr>
          <w:b/>
          <w:bCs/>
        </w:rPr>
        <w:t>contain_only</w:t>
      </w:r>
      <w:r w:rsidRPr="00C73082">
        <w:t>.</w:t>
      </w:r>
    </w:p>
    <w:p w14:paraId="53148595" w14:textId="77777777" w:rsidR="00C73082" w:rsidRPr="00C73082" w:rsidRDefault="00C73082" w:rsidP="00C73082">
      <w:r w:rsidRPr="00C73082">
        <w:rPr>
          <w:b/>
          <w:bCs/>
        </w:rPr>
        <w:t>KPIs.</w:t>
      </w:r>
      <w:r w:rsidRPr="00C73082">
        <w:t xml:space="preserve"> Salvage ratio≥0.85, QC pass rate≥0.98, zero exfiltration incidents, reproducible rebuild from SEG slice.</w:t>
      </w:r>
    </w:p>
    <w:p w14:paraId="55557DC5" w14:textId="77777777" w:rsidR="00C73082" w:rsidRPr="00C73082" w:rsidRDefault="00000000" w:rsidP="00C73082">
      <w:r>
        <w:pict w14:anchorId="2BA087C6">
          <v:rect id="_x0000_i1388" style="width:0;height:1.5pt" o:hralign="center" o:hrstd="t" o:hr="t" fillcolor="#a0a0a0" stroked="f"/>
        </w:pict>
      </w:r>
    </w:p>
    <w:p w14:paraId="4BC6C3D6" w14:textId="77777777" w:rsidR="00C73082" w:rsidRPr="00C73082" w:rsidRDefault="00C73082" w:rsidP="00C73082">
      <w:pPr>
        <w:rPr>
          <w:b/>
          <w:bCs/>
        </w:rPr>
      </w:pPr>
      <w:r w:rsidRPr="00C73082">
        <w:rPr>
          <w:b/>
          <w:bCs/>
        </w:rPr>
        <w:t>24.4 Reusable assets</w:t>
      </w:r>
    </w:p>
    <w:p w14:paraId="2353B758" w14:textId="77777777" w:rsidR="00C73082" w:rsidRPr="00C73082" w:rsidRDefault="00C73082" w:rsidP="00C73082">
      <w:r w:rsidRPr="00C73082">
        <w:rPr>
          <w:b/>
          <w:bCs/>
        </w:rPr>
        <w:t>ACL templates (starters).</w:t>
      </w:r>
    </w:p>
    <w:p w14:paraId="5DAD7333" w14:textId="77777777" w:rsidR="00C73082" w:rsidRPr="00C73082" w:rsidRDefault="00C73082" w:rsidP="00C73082">
      <w:pPr>
        <w:numPr>
          <w:ilvl w:val="0"/>
          <w:numId w:val="528"/>
        </w:numPr>
      </w:pPr>
      <w:r w:rsidRPr="00C73082">
        <w:t>translate_protocol_v2.acl — CSV/JSON/PDF chain with PII gates.</w:t>
      </w:r>
    </w:p>
    <w:p w14:paraId="62294943" w14:textId="77777777" w:rsidR="00C73082" w:rsidRPr="00C73082" w:rsidRDefault="00C73082" w:rsidP="00C73082">
      <w:pPr>
        <w:numPr>
          <w:ilvl w:val="0"/>
          <w:numId w:val="528"/>
        </w:numPr>
      </w:pPr>
      <w:r w:rsidRPr="00C73082">
        <w:t>negotiate_bids_v1.acl — multi-round mediator with dominance pruning.</w:t>
      </w:r>
    </w:p>
    <w:p w14:paraId="64EC7218" w14:textId="77777777" w:rsidR="00C73082" w:rsidRPr="00C73082" w:rsidRDefault="00C73082" w:rsidP="00C73082">
      <w:pPr>
        <w:numPr>
          <w:ilvl w:val="0"/>
          <w:numId w:val="528"/>
        </w:numPr>
      </w:pPr>
      <w:r w:rsidRPr="00C73082">
        <w:t>ingest_device_airgap.acl — hostile-input plan with quarantine/contain.</w:t>
      </w:r>
    </w:p>
    <w:p w14:paraId="5DE1EBFE" w14:textId="77777777" w:rsidR="00C73082" w:rsidRPr="00C73082" w:rsidRDefault="00C73082" w:rsidP="00C73082">
      <w:r w:rsidRPr="00C73082">
        <w:rPr>
          <w:b/>
          <w:bCs/>
        </w:rPr>
        <w:t>Policy packs.</w:t>
      </w:r>
    </w:p>
    <w:p w14:paraId="3F2750FB" w14:textId="77777777" w:rsidR="00C73082" w:rsidRPr="00C73082" w:rsidRDefault="00C73082" w:rsidP="00C73082">
      <w:pPr>
        <w:numPr>
          <w:ilvl w:val="0"/>
          <w:numId w:val="529"/>
        </w:numPr>
      </w:pPr>
      <w:r w:rsidRPr="00C73082">
        <w:t>pii.masking.v5, capTok.carrier_ops.v3, airgap.unpack.v2, containment.strict.v1.</w:t>
      </w:r>
    </w:p>
    <w:p w14:paraId="625A81A0" w14:textId="77777777" w:rsidR="00C73082" w:rsidRPr="00C73082" w:rsidRDefault="00C73082" w:rsidP="00C73082">
      <w:r w:rsidRPr="00C73082">
        <w:rPr>
          <w:b/>
          <w:bCs/>
        </w:rPr>
        <w:t>Dashboards.</w:t>
      </w:r>
    </w:p>
    <w:p w14:paraId="452BCC2A" w14:textId="77777777" w:rsidR="00C73082" w:rsidRPr="00C73082" w:rsidRDefault="00C73082" w:rsidP="00C73082">
      <w:pPr>
        <w:numPr>
          <w:ilvl w:val="0"/>
          <w:numId w:val="530"/>
        </w:numPr>
      </w:pPr>
      <w:r w:rsidRPr="00C73082">
        <w:t xml:space="preserve">Case-specific tiles (acceptance, dominance, salvage) + </w:t>
      </w:r>
      <w:r w:rsidRPr="00C73082">
        <w:rPr>
          <w:b/>
          <w:bCs/>
        </w:rPr>
        <w:t>exemplar links</w:t>
      </w:r>
      <w:r w:rsidRPr="00C73082">
        <w:t xml:space="preserve"> (trace + SEG + VIF).</w:t>
      </w:r>
    </w:p>
    <w:p w14:paraId="3C443675" w14:textId="77777777" w:rsidR="00C73082" w:rsidRPr="00C73082" w:rsidRDefault="00000000" w:rsidP="00C73082">
      <w:r>
        <w:lastRenderedPageBreak/>
        <w:pict w14:anchorId="48858514">
          <v:rect id="_x0000_i1389" style="width:0;height:1.5pt" o:hralign="center" o:hrstd="t" o:hr="t" fillcolor="#a0a0a0" stroked="f"/>
        </w:pict>
      </w:r>
    </w:p>
    <w:p w14:paraId="1FEA001F" w14:textId="77777777" w:rsidR="00C73082" w:rsidRPr="00C73082" w:rsidRDefault="00C73082" w:rsidP="00C73082">
      <w:pPr>
        <w:rPr>
          <w:b/>
          <w:bCs/>
        </w:rPr>
      </w:pPr>
      <w:r w:rsidRPr="00C73082">
        <w:rPr>
          <w:b/>
          <w:bCs/>
        </w:rPr>
        <w:t>24.5 What this demonstrates</w:t>
      </w:r>
    </w:p>
    <w:p w14:paraId="6F136207" w14:textId="77777777" w:rsidR="00C73082" w:rsidRPr="00C73082" w:rsidRDefault="00C73082" w:rsidP="00C73082">
      <w:pPr>
        <w:numPr>
          <w:ilvl w:val="0"/>
          <w:numId w:val="531"/>
        </w:numPr>
      </w:pPr>
      <w:r w:rsidRPr="00C73082">
        <w:rPr>
          <w:b/>
          <w:bCs/>
        </w:rPr>
        <w:t>CMC/HHNI</w:t>
      </w:r>
      <w:r w:rsidRPr="00C73082">
        <w:t xml:space="preserve"> keeps translation and negotiation grounded in </w:t>
      </w:r>
      <w:r w:rsidRPr="00C73082">
        <w:rPr>
          <w:b/>
          <w:bCs/>
        </w:rPr>
        <w:t>retrievable</w:t>
      </w:r>
      <w:r w:rsidRPr="00C73082">
        <w:t xml:space="preserve"> history (mappings, quirks, policies).</w:t>
      </w:r>
    </w:p>
    <w:p w14:paraId="55A48C4B" w14:textId="77777777" w:rsidR="00C73082" w:rsidRPr="00C73082" w:rsidRDefault="00C73082" w:rsidP="00C73082">
      <w:pPr>
        <w:numPr>
          <w:ilvl w:val="0"/>
          <w:numId w:val="531"/>
        </w:numPr>
      </w:pPr>
      <w:r w:rsidRPr="00C73082">
        <w:rPr>
          <w:b/>
          <w:bCs/>
        </w:rPr>
        <w:t>APOE/ACL</w:t>
      </w:r>
      <w:r w:rsidRPr="00C73082">
        <w:t xml:space="preserve"> compiles interactions into </w:t>
      </w:r>
      <w:r w:rsidRPr="00C73082">
        <w:rPr>
          <w:b/>
          <w:bCs/>
        </w:rPr>
        <w:t>deterministic, budgeted plans</w:t>
      </w:r>
      <w:r w:rsidRPr="00C73082">
        <w:t>, not ad-hoc chats.</w:t>
      </w:r>
    </w:p>
    <w:p w14:paraId="24A70CDD" w14:textId="77777777" w:rsidR="00C73082" w:rsidRPr="00C73082" w:rsidRDefault="00C73082" w:rsidP="00C73082">
      <w:pPr>
        <w:numPr>
          <w:ilvl w:val="0"/>
          <w:numId w:val="531"/>
        </w:numPr>
      </w:pPr>
      <w:r w:rsidRPr="00C73082">
        <w:rPr>
          <w:b/>
          <w:bCs/>
        </w:rPr>
        <w:t>VIF/SEG</w:t>
      </w:r>
      <w:r w:rsidRPr="00C73082">
        <w:t xml:space="preserve"> makes every artifact </w:t>
      </w:r>
      <w:r w:rsidRPr="00C73082">
        <w:rPr>
          <w:b/>
          <w:bCs/>
        </w:rPr>
        <w:t>auditable</w:t>
      </w:r>
      <w:r w:rsidRPr="00C73082">
        <w:t>—from a signed PDF back to a masked CSV; from a counteroffer back to API quotes; from a timeseries back to quarantined files.</w:t>
      </w:r>
    </w:p>
    <w:p w14:paraId="37A5382D" w14:textId="77777777" w:rsidR="00C73082" w:rsidRPr="00C73082" w:rsidRDefault="00C73082" w:rsidP="00C73082">
      <w:pPr>
        <w:numPr>
          <w:ilvl w:val="0"/>
          <w:numId w:val="531"/>
        </w:numPr>
      </w:pPr>
      <w:r w:rsidRPr="00C73082">
        <w:rPr>
          <w:b/>
          <w:bCs/>
        </w:rPr>
        <w:t>SDF-CVF</w:t>
      </w:r>
      <w:r w:rsidRPr="00C73082">
        <w:t xml:space="preserve"> enforces </w:t>
      </w:r>
      <w:r w:rsidRPr="00C73082">
        <w:rPr>
          <w:b/>
          <w:bCs/>
        </w:rPr>
        <w:t>parity</w:t>
      </w:r>
      <w:r w:rsidRPr="00C73082">
        <w:t>: specs, code, tags, and traces change together—or not at all.</w:t>
      </w:r>
    </w:p>
    <w:p w14:paraId="5868F189" w14:textId="77777777" w:rsidR="00C73082" w:rsidRPr="00C73082" w:rsidRDefault="00000000" w:rsidP="00C73082">
      <w:r>
        <w:pict w14:anchorId="454F3B6A">
          <v:rect id="_x0000_i1390" style="width:0;height:1.5pt" o:hralign="center" o:hrstd="t" o:hr="t" fillcolor="#a0a0a0" stroked="f"/>
        </w:pict>
      </w:r>
    </w:p>
    <w:p w14:paraId="4D06F0C8" w14:textId="77777777" w:rsidR="00C73082" w:rsidRPr="00C73082" w:rsidRDefault="00C73082" w:rsidP="00C73082">
      <w:pPr>
        <w:rPr>
          <w:b/>
          <w:bCs/>
        </w:rPr>
      </w:pPr>
      <w:r w:rsidRPr="00C73082">
        <w:rPr>
          <w:b/>
          <w:bCs/>
        </w:rPr>
        <w:t>Checklists</w:t>
      </w:r>
    </w:p>
    <w:p w14:paraId="1E500498" w14:textId="77777777" w:rsidR="00C73082" w:rsidRPr="00C73082" w:rsidRDefault="00C73082" w:rsidP="00C73082">
      <w:r w:rsidRPr="00C73082">
        <w:rPr>
          <w:b/>
          <w:bCs/>
        </w:rPr>
        <w:t>Before running a new “machine-communication” integration</w:t>
      </w:r>
    </w:p>
    <w:p w14:paraId="7ECD102F" w14:textId="77777777" w:rsidR="00C73082" w:rsidRPr="00C73082" w:rsidRDefault="00C73082" w:rsidP="00C73082">
      <w:pPr>
        <w:numPr>
          <w:ilvl w:val="0"/>
          <w:numId w:val="532"/>
        </w:numPr>
      </w:pPr>
      <w:r w:rsidRPr="00C73082">
        <w:t>Prior mappings and policies retrieved (RS≥0.75).</w:t>
      </w:r>
    </w:p>
    <w:p w14:paraId="1BF2DA88" w14:textId="77777777" w:rsidR="00C73082" w:rsidRPr="00C73082" w:rsidRDefault="00C73082" w:rsidP="00C73082">
      <w:pPr>
        <w:numPr>
          <w:ilvl w:val="0"/>
          <w:numId w:val="532"/>
        </w:numPr>
      </w:pPr>
      <w:r w:rsidRPr="00C73082">
        <w:t>Plan budgets present; κ thresholds defined.</w:t>
      </w:r>
    </w:p>
    <w:p w14:paraId="4EB645D5" w14:textId="77777777" w:rsidR="00C73082" w:rsidRPr="00C73082" w:rsidRDefault="00C73082" w:rsidP="00C73082">
      <w:pPr>
        <w:numPr>
          <w:ilvl w:val="0"/>
          <w:numId w:val="532"/>
        </w:numPr>
      </w:pPr>
      <w:r w:rsidRPr="00C73082">
        <w:t>Tool capability tokens scoped; sandbox policies active.</w:t>
      </w:r>
    </w:p>
    <w:p w14:paraId="41A1DF96" w14:textId="77777777" w:rsidR="00C73082" w:rsidRPr="00C73082" w:rsidRDefault="00C73082" w:rsidP="00C73082">
      <w:pPr>
        <w:numPr>
          <w:ilvl w:val="0"/>
          <w:numId w:val="532"/>
        </w:numPr>
      </w:pPr>
      <w:r w:rsidRPr="00C73082">
        <w:t>VIF fields (model/prompt/index hashes) wired at each boundary.</w:t>
      </w:r>
    </w:p>
    <w:p w14:paraId="7A0B43D9" w14:textId="77777777" w:rsidR="00C73082" w:rsidRPr="00C73082" w:rsidRDefault="00C73082" w:rsidP="00C73082">
      <w:pPr>
        <w:numPr>
          <w:ilvl w:val="0"/>
          <w:numId w:val="532"/>
        </w:numPr>
      </w:pPr>
      <w:r w:rsidRPr="00C73082">
        <w:t>SEG export pack enabled for the final artifact.</w:t>
      </w:r>
    </w:p>
    <w:p w14:paraId="1D36CB2E" w14:textId="77777777" w:rsidR="00C73082" w:rsidRPr="00C73082" w:rsidRDefault="00C73082" w:rsidP="00C73082">
      <w:r w:rsidRPr="00C73082">
        <w:rPr>
          <w:b/>
          <w:bCs/>
        </w:rPr>
        <w:t>Acceptance gates (per case)</w:t>
      </w:r>
    </w:p>
    <w:p w14:paraId="5A1D5430" w14:textId="77777777" w:rsidR="00C73082" w:rsidRPr="00C73082" w:rsidRDefault="00C73082" w:rsidP="00C73082">
      <w:pPr>
        <w:numPr>
          <w:ilvl w:val="0"/>
          <w:numId w:val="533"/>
        </w:numPr>
      </w:pPr>
      <w:r w:rsidRPr="00C73082">
        <w:t>Protocol translation: validator acceptance≥0.995; PII masked.</w:t>
      </w:r>
    </w:p>
    <w:p w14:paraId="3233A349" w14:textId="77777777" w:rsidR="00C73082" w:rsidRPr="00C73082" w:rsidRDefault="00C73082" w:rsidP="00C73082">
      <w:pPr>
        <w:numPr>
          <w:ilvl w:val="0"/>
          <w:numId w:val="533"/>
        </w:numPr>
      </w:pPr>
      <w:r w:rsidRPr="00C73082">
        <w:t>Negotiation: Pareto set produced; risk&lt;0.6 (or two-key).</w:t>
      </w:r>
    </w:p>
    <w:p w14:paraId="020BE5F0" w14:textId="77777777" w:rsidR="00C73082" w:rsidRPr="00C73082" w:rsidRDefault="00C73082" w:rsidP="00C73082">
      <w:pPr>
        <w:numPr>
          <w:ilvl w:val="0"/>
          <w:numId w:val="533"/>
        </w:numPr>
      </w:pPr>
      <w:r w:rsidRPr="00C73082">
        <w:t>Device diplomacy: QC passed; secrets contained; ECE within band.</w:t>
      </w:r>
    </w:p>
    <w:p w14:paraId="63E717DC" w14:textId="77777777" w:rsidR="00C73082" w:rsidRDefault="00C73082" w:rsidP="0050305B"/>
    <w:p w14:paraId="359AD780" w14:textId="77777777" w:rsidR="00C73082" w:rsidRDefault="00C73082" w:rsidP="0050305B"/>
    <w:p w14:paraId="05BF235A" w14:textId="77777777" w:rsidR="00C73082" w:rsidRDefault="00C73082" w:rsidP="0050305B"/>
    <w:p w14:paraId="1497898A" w14:textId="77777777" w:rsidR="00C73082" w:rsidRDefault="00C73082" w:rsidP="0050305B"/>
    <w:p w14:paraId="2B5A10E6" w14:textId="77777777" w:rsidR="00C73082" w:rsidRDefault="00C73082" w:rsidP="0050305B"/>
    <w:p w14:paraId="7757C2B1" w14:textId="77777777" w:rsidR="00C73082" w:rsidRDefault="00C73082" w:rsidP="0050305B"/>
    <w:p w14:paraId="0EF4CF7B" w14:textId="77777777" w:rsidR="00C73082" w:rsidRDefault="00C73082" w:rsidP="0050305B"/>
    <w:p w14:paraId="01244FD0" w14:textId="77777777" w:rsidR="00C73082" w:rsidRDefault="00C73082" w:rsidP="0050305B"/>
    <w:p w14:paraId="1F4CB992" w14:textId="77777777" w:rsidR="00C73082" w:rsidRDefault="00C73082" w:rsidP="0050305B"/>
    <w:p w14:paraId="59EA628F" w14:textId="77777777" w:rsidR="00C73082" w:rsidRDefault="00C73082" w:rsidP="0050305B"/>
    <w:p w14:paraId="2C1F7EBD" w14:textId="77777777" w:rsidR="00C73082" w:rsidRPr="00C73082" w:rsidRDefault="00C73082" w:rsidP="00C73082">
      <w:pPr>
        <w:rPr>
          <w:b/>
          <w:bCs/>
        </w:rPr>
      </w:pPr>
      <w:r w:rsidRPr="00C73082">
        <w:rPr>
          <w:b/>
          <w:bCs/>
        </w:rPr>
        <w:t>Part X — Case Studies &amp; Patterns</w:t>
      </w:r>
    </w:p>
    <w:p w14:paraId="4F4DF1C0" w14:textId="77777777" w:rsidR="00C73082" w:rsidRPr="00C73082" w:rsidRDefault="00C73082" w:rsidP="00C73082">
      <w:pPr>
        <w:rPr>
          <w:b/>
          <w:bCs/>
        </w:rPr>
      </w:pPr>
      <w:r w:rsidRPr="00C73082">
        <w:rPr>
          <w:b/>
          <w:bCs/>
        </w:rPr>
        <w:t>Chapter 25. Builder Programs — Greenfield • Brownfield • Compliance-Critical</w:t>
      </w:r>
    </w:p>
    <w:p w14:paraId="7C402B76" w14:textId="77777777" w:rsidR="00C73082" w:rsidRPr="00C73082" w:rsidRDefault="00C73082" w:rsidP="00C73082">
      <w:r w:rsidRPr="00C73082">
        <w:rPr>
          <w:i/>
          <w:iCs/>
        </w:rPr>
        <w:t>(full APOE plans, budgets, and SEG-anchored release decisions)</w:t>
      </w:r>
    </w:p>
    <w:p w14:paraId="44D05078" w14:textId="77777777" w:rsidR="00C73082" w:rsidRPr="00C73082" w:rsidRDefault="00C73082" w:rsidP="00C73082">
      <w:r w:rsidRPr="00C73082">
        <w:t xml:space="preserve">Aim. Show how AIMOS/APOE delivers </w:t>
      </w:r>
      <w:r w:rsidRPr="00C73082">
        <w:rPr>
          <w:b/>
          <w:bCs/>
        </w:rPr>
        <w:t>software that ships</w:t>
      </w:r>
      <w:r w:rsidRPr="00C73082">
        <w:t xml:space="preserve"> under memory-native retrieval (CMC/HHNI), compiled orchestration (APOE/ACL), verifiable lineage (VIF/SEG), and safe evolution (SDF-CVF). Each program includes: objectives, inputs, success criteria, </w:t>
      </w:r>
      <w:r w:rsidRPr="00C73082">
        <w:rPr>
          <w:b/>
          <w:bCs/>
        </w:rPr>
        <w:t>ACL plan</w:t>
      </w:r>
      <w:r w:rsidRPr="00C73082">
        <w:t>, budgets, trace highlights, VIF/SEG artifacts, acceptance gates, failure playbooks, and KPIs.</w:t>
      </w:r>
    </w:p>
    <w:p w14:paraId="06ABD627" w14:textId="77777777" w:rsidR="00C73082" w:rsidRPr="00C73082" w:rsidRDefault="00000000" w:rsidP="00C73082">
      <w:r>
        <w:pict w14:anchorId="6834F0FD">
          <v:rect id="_x0000_i1391" style="width:0;height:1.5pt" o:hralign="center" o:hrstd="t" o:hr="t" fillcolor="#a0a0a0" stroked="f"/>
        </w:pict>
      </w:r>
    </w:p>
    <w:p w14:paraId="09433F62" w14:textId="77777777" w:rsidR="00C73082" w:rsidRPr="00C73082" w:rsidRDefault="00C73082" w:rsidP="00C73082">
      <w:pPr>
        <w:rPr>
          <w:b/>
          <w:bCs/>
        </w:rPr>
      </w:pPr>
      <w:r w:rsidRPr="00C73082">
        <w:rPr>
          <w:b/>
          <w:bCs/>
        </w:rPr>
        <w:t>25.1 Greenfield App — “From blueprint to running product”</w:t>
      </w:r>
    </w:p>
    <w:p w14:paraId="73E34254" w14:textId="77777777" w:rsidR="00C73082" w:rsidRPr="00C73082" w:rsidRDefault="00C73082" w:rsidP="00C73082">
      <w:r w:rsidRPr="00C73082">
        <w:rPr>
          <w:b/>
          <w:bCs/>
        </w:rPr>
        <w:t>Objectives.</w:t>
      </w:r>
      <w:r w:rsidRPr="00C73082">
        <w:t xml:space="preserve"> Take a structured blueprint → scaffold → code → test → deploy → observe, with </w:t>
      </w:r>
      <w:r w:rsidRPr="00C73082">
        <w:rPr>
          <w:b/>
          <w:bCs/>
        </w:rPr>
        <w:t>parity</w:t>
      </w:r>
      <w:r w:rsidRPr="00C73082">
        <w:t xml:space="preserve"> between spec↔code↔evidence and </w:t>
      </w:r>
      <w:r w:rsidRPr="00C73082">
        <w:rPr>
          <w:b/>
          <w:bCs/>
        </w:rPr>
        <w:t>replayable</w:t>
      </w:r>
      <w:r w:rsidRPr="00C73082">
        <w:t xml:space="preserve"> builds.</w:t>
      </w:r>
    </w:p>
    <w:p w14:paraId="70748567" w14:textId="77777777" w:rsidR="00C73082" w:rsidRPr="00C73082" w:rsidRDefault="00C73082" w:rsidP="00C73082">
      <w:r w:rsidRPr="00C73082">
        <w:rPr>
          <w:b/>
          <w:bCs/>
        </w:rPr>
        <w:t>Inputs.</w:t>
      </w:r>
    </w:p>
    <w:p w14:paraId="412EA80B" w14:textId="77777777" w:rsidR="00C73082" w:rsidRPr="00C73082" w:rsidRDefault="00C73082" w:rsidP="00C73082">
      <w:pPr>
        <w:numPr>
          <w:ilvl w:val="0"/>
          <w:numId w:val="534"/>
        </w:numPr>
      </w:pPr>
      <w:r w:rsidRPr="00C73082">
        <w:t>blueprint.yaml (features, non-functionals, data contracts, policy packs).</w:t>
      </w:r>
    </w:p>
    <w:p w14:paraId="35F18FEE" w14:textId="77777777" w:rsidR="00C73082" w:rsidRPr="00C73082" w:rsidRDefault="00C73082" w:rsidP="00C73082">
      <w:pPr>
        <w:numPr>
          <w:ilvl w:val="0"/>
          <w:numId w:val="534"/>
        </w:numPr>
      </w:pPr>
      <w:r w:rsidRPr="00C73082">
        <w:t>Component library constraints; cloud targets; cost/latency SLOs.</w:t>
      </w:r>
    </w:p>
    <w:p w14:paraId="0F2B6073" w14:textId="77777777" w:rsidR="00C73082" w:rsidRPr="00C73082" w:rsidRDefault="00C73082" w:rsidP="00C73082">
      <w:r w:rsidRPr="00C73082">
        <w:rPr>
          <w:b/>
          <w:bCs/>
        </w:rPr>
        <w:t>Success criteria.</w:t>
      </w:r>
    </w:p>
    <w:p w14:paraId="0E1FDE18" w14:textId="77777777" w:rsidR="00C73082" w:rsidRPr="00C73082" w:rsidRDefault="00C73082" w:rsidP="00C73082">
      <w:pPr>
        <w:numPr>
          <w:ilvl w:val="0"/>
          <w:numId w:val="535"/>
        </w:numPr>
      </w:pPr>
      <w:r w:rsidRPr="00C73082">
        <w:t>All features in blueprint implementable; p95 build ≤ X min; test coverage ≥ Y%; preview URL + SEG lineage; rollback snapshot available.</w:t>
      </w:r>
    </w:p>
    <w:p w14:paraId="7797E8AD" w14:textId="77777777" w:rsidR="00C73082" w:rsidRPr="00C73082" w:rsidRDefault="00C73082" w:rsidP="00C73082">
      <w:pPr>
        <w:rPr>
          <w:b/>
          <w:bCs/>
        </w:rPr>
      </w:pPr>
      <w:r w:rsidRPr="00C73082">
        <w:rPr>
          <w:b/>
          <w:bCs/>
        </w:rPr>
        <w:t>APOE plan (ACL)</w:t>
      </w:r>
    </w:p>
    <w:p w14:paraId="19C62A43" w14:textId="77777777" w:rsidR="00C73082" w:rsidRPr="00C73082" w:rsidRDefault="00C73082" w:rsidP="00C73082">
      <w:r w:rsidRPr="00C73082">
        <w:t>pipeline greenfield_v1</w:t>
      </w:r>
    </w:p>
    <w:p w14:paraId="62501817" w14:textId="77777777" w:rsidR="00C73082" w:rsidRPr="00C73082" w:rsidRDefault="00C73082" w:rsidP="00C73082">
      <w:r w:rsidRPr="00C73082">
        <w:t xml:space="preserve">  input { blueprint: yaml, policy_packs: [pii, license], env: cloud }</w:t>
      </w:r>
    </w:p>
    <w:p w14:paraId="35B91CB2" w14:textId="77777777" w:rsidR="00C73082" w:rsidRPr="00C73082" w:rsidRDefault="00C73082" w:rsidP="00C73082">
      <w:r w:rsidRPr="00C73082">
        <w:t xml:space="preserve">  budget { tokens.max: 45k, tools.max_calls: 20, latency_ms.max: 900000 }</w:t>
      </w:r>
    </w:p>
    <w:p w14:paraId="198EB98D" w14:textId="77777777" w:rsidR="00C73082" w:rsidRPr="00C73082" w:rsidRDefault="00C73082" w:rsidP="00C73082"/>
    <w:p w14:paraId="13710462" w14:textId="77777777" w:rsidR="00C73082" w:rsidRPr="00C73082" w:rsidRDefault="00C73082" w:rsidP="00C73082">
      <w:r w:rsidRPr="00C73082">
        <w:lastRenderedPageBreak/>
        <w:t xml:space="preserve">  step decompose_spec(role: planner)</w:t>
      </w:r>
    </w:p>
    <w:p w14:paraId="71C1D2E1" w14:textId="77777777" w:rsidR="00C73082" w:rsidRPr="00C73082" w:rsidRDefault="00C73082" w:rsidP="00C73082">
      <w:r w:rsidRPr="00C73082">
        <w:t xml:space="preserve">    in: blueprint</w:t>
      </w:r>
    </w:p>
    <w:p w14:paraId="33C3F32E" w14:textId="77777777" w:rsidR="00C73082" w:rsidRPr="00C73082" w:rsidRDefault="00C73082" w:rsidP="00C73082">
      <w:r w:rsidRPr="00C73082">
        <w:t xml:space="preserve">    out: work_breakdown, domain_models</w:t>
      </w:r>
    </w:p>
    <w:p w14:paraId="7F5505D9" w14:textId="77777777" w:rsidR="00C73082" w:rsidRPr="00C73082" w:rsidRDefault="00C73082" w:rsidP="00C73082">
      <w:r w:rsidRPr="00C73082">
        <w:t xml:space="preserve">    gate: { completeness &gt;= 0.95 }</w:t>
      </w:r>
    </w:p>
    <w:p w14:paraId="7BCE4360" w14:textId="77777777" w:rsidR="00C73082" w:rsidRPr="00C73082" w:rsidRDefault="00C73082" w:rsidP="00C73082"/>
    <w:p w14:paraId="32FBA94B" w14:textId="77777777" w:rsidR="00C73082" w:rsidRPr="00C73082" w:rsidRDefault="00C73082" w:rsidP="00C73082">
      <w:r w:rsidRPr="00C73082">
        <w:t xml:space="preserve">  step scaffold(role: builder)</w:t>
      </w:r>
    </w:p>
    <w:p w14:paraId="7B9A7FFA" w14:textId="77777777" w:rsidR="00C73082" w:rsidRPr="00C73082" w:rsidRDefault="00C73082" w:rsidP="00C73082">
      <w:r w:rsidRPr="00C73082">
        <w:t xml:space="preserve">    tool: project_scaffolder</w:t>
      </w:r>
    </w:p>
    <w:p w14:paraId="712CA2F0" w14:textId="77777777" w:rsidR="00C73082" w:rsidRPr="00C73082" w:rsidRDefault="00C73082" w:rsidP="00C73082">
      <w:r w:rsidRPr="00C73082">
        <w:t xml:space="preserve">    in: work_breakdown, domain_models</w:t>
      </w:r>
    </w:p>
    <w:p w14:paraId="5873BA9C" w14:textId="77777777" w:rsidR="00C73082" w:rsidRPr="00C73082" w:rsidRDefault="00C73082" w:rsidP="00C73082">
      <w:r w:rsidRPr="00C73082">
        <w:t xml:space="preserve">    out: repo, ci_pipeline</w:t>
      </w:r>
    </w:p>
    <w:p w14:paraId="6ACAE263" w14:textId="77777777" w:rsidR="00C73082" w:rsidRPr="00C73082" w:rsidRDefault="00C73082" w:rsidP="00C73082">
      <w:r w:rsidRPr="00C73082">
        <w:t xml:space="preserve">    gate: { license_compliance.ok }</w:t>
      </w:r>
    </w:p>
    <w:p w14:paraId="045BE981" w14:textId="77777777" w:rsidR="00C73082" w:rsidRPr="00C73082" w:rsidRDefault="00C73082" w:rsidP="00C73082"/>
    <w:p w14:paraId="55199EF4" w14:textId="77777777" w:rsidR="00C73082" w:rsidRPr="00C73082" w:rsidRDefault="00C73082" w:rsidP="00C73082">
      <w:r w:rsidRPr="00C73082">
        <w:t xml:space="preserve">  step codegen_iter(role: builder)</w:t>
      </w:r>
    </w:p>
    <w:p w14:paraId="52F3CD1B" w14:textId="77777777" w:rsidR="00C73082" w:rsidRPr="00C73082" w:rsidRDefault="00C73082" w:rsidP="00C73082">
      <w:r w:rsidRPr="00C73082">
        <w:t xml:space="preserve">    tool: code_generator</w:t>
      </w:r>
    </w:p>
    <w:p w14:paraId="6E10762C" w14:textId="77777777" w:rsidR="00C73082" w:rsidRPr="00C73082" w:rsidRDefault="00C73082" w:rsidP="00C73082">
      <w:r w:rsidRPr="00C73082">
        <w:t xml:space="preserve">    in: repo, component_catalog</w:t>
      </w:r>
    </w:p>
    <w:p w14:paraId="08926F5F" w14:textId="77777777" w:rsidR="00C73082" w:rsidRPr="00C73082" w:rsidRDefault="00C73082" w:rsidP="00C73082">
      <w:r w:rsidRPr="00C73082">
        <w:t xml:space="preserve">    out: pr_branch</w:t>
      </w:r>
    </w:p>
    <w:p w14:paraId="74C74CE0" w14:textId="77777777" w:rsidR="00C73082" w:rsidRPr="00C73082" w:rsidRDefault="00C73082" w:rsidP="00C73082">
      <w:r w:rsidRPr="00C73082">
        <w:t xml:space="preserve">    policy: spec_tags_required</w:t>
      </w:r>
    </w:p>
    <w:p w14:paraId="1CDD2483" w14:textId="77777777" w:rsidR="00C73082" w:rsidRPr="00C73082" w:rsidRDefault="00C73082" w:rsidP="00C73082"/>
    <w:p w14:paraId="6ACE883C" w14:textId="77777777" w:rsidR="00C73082" w:rsidRPr="00C73082" w:rsidRDefault="00C73082" w:rsidP="00C73082">
      <w:r w:rsidRPr="00C73082">
        <w:t xml:space="preserve">  step tests(role: verifier)</w:t>
      </w:r>
    </w:p>
    <w:p w14:paraId="104D4D0D" w14:textId="77777777" w:rsidR="00C73082" w:rsidRPr="00C73082" w:rsidRDefault="00C73082" w:rsidP="00C73082">
      <w:r w:rsidRPr="00C73082">
        <w:t xml:space="preserve">    tool: test_runner</w:t>
      </w:r>
    </w:p>
    <w:p w14:paraId="0091AAE4" w14:textId="77777777" w:rsidR="00C73082" w:rsidRPr="00C73082" w:rsidRDefault="00C73082" w:rsidP="00C73082">
      <w:r w:rsidRPr="00C73082">
        <w:t xml:space="preserve">    in: pr_branch</w:t>
      </w:r>
    </w:p>
    <w:p w14:paraId="6F55A506" w14:textId="77777777" w:rsidR="00C73082" w:rsidRPr="00C73082" w:rsidRDefault="00C73082" w:rsidP="00C73082">
      <w:r w:rsidRPr="00C73082">
        <w:t xml:space="preserve">    out: coverage_report, fail_list</w:t>
      </w:r>
    </w:p>
    <w:p w14:paraId="43A8B9DD" w14:textId="77777777" w:rsidR="00C73082" w:rsidRPr="00C73082" w:rsidRDefault="00C73082" w:rsidP="00C73082">
      <w:r w:rsidRPr="00C73082">
        <w:t xml:space="preserve">    gate: { coverage &gt;= target &amp;&amp; fail_list.empty? }</w:t>
      </w:r>
    </w:p>
    <w:p w14:paraId="3AEF1AD8" w14:textId="77777777" w:rsidR="00C73082" w:rsidRPr="00C73082" w:rsidRDefault="00C73082" w:rsidP="00C73082"/>
    <w:p w14:paraId="01E595DB" w14:textId="77777777" w:rsidR="00C73082" w:rsidRPr="00C73082" w:rsidRDefault="00C73082" w:rsidP="00C73082">
      <w:r w:rsidRPr="00C73082">
        <w:t xml:space="preserve">  step deploy_preview(role: operator)</w:t>
      </w:r>
    </w:p>
    <w:p w14:paraId="5FB2ADAD" w14:textId="77777777" w:rsidR="00C73082" w:rsidRPr="00C73082" w:rsidRDefault="00C73082" w:rsidP="00C73082">
      <w:r w:rsidRPr="00C73082">
        <w:t xml:space="preserve">    tool: preview_deployer</w:t>
      </w:r>
    </w:p>
    <w:p w14:paraId="64BDABC0" w14:textId="77777777" w:rsidR="00C73082" w:rsidRPr="00C73082" w:rsidRDefault="00C73082" w:rsidP="00C73082">
      <w:r w:rsidRPr="00C73082">
        <w:t xml:space="preserve">    in: pr_branch</w:t>
      </w:r>
    </w:p>
    <w:p w14:paraId="5B72D6CA" w14:textId="77777777" w:rsidR="00C73082" w:rsidRPr="00C73082" w:rsidRDefault="00C73082" w:rsidP="00C73082">
      <w:r w:rsidRPr="00C73082">
        <w:lastRenderedPageBreak/>
        <w:t xml:space="preserve">    out: preview_url, telemetry_sink</w:t>
      </w:r>
    </w:p>
    <w:p w14:paraId="5FA6EEC1" w14:textId="77777777" w:rsidR="00C73082" w:rsidRPr="00C73082" w:rsidRDefault="00C73082" w:rsidP="00C73082"/>
    <w:p w14:paraId="2222471E" w14:textId="77777777" w:rsidR="00C73082" w:rsidRPr="00C73082" w:rsidRDefault="00C73082" w:rsidP="00C73082">
      <w:r w:rsidRPr="00C73082">
        <w:t xml:space="preserve">  step observe(role: operator)</w:t>
      </w:r>
    </w:p>
    <w:p w14:paraId="180F1E0C" w14:textId="77777777" w:rsidR="00C73082" w:rsidRPr="00C73082" w:rsidRDefault="00C73082" w:rsidP="00C73082">
      <w:r w:rsidRPr="00C73082">
        <w:t xml:space="preserve">    tool: trace_collector|budget_monitor</w:t>
      </w:r>
    </w:p>
    <w:p w14:paraId="1700652A" w14:textId="77777777" w:rsidR="00C73082" w:rsidRPr="00C73082" w:rsidRDefault="00C73082" w:rsidP="00C73082">
      <w:r w:rsidRPr="00C73082">
        <w:t xml:space="preserve">    out: kpis, drift_report</w:t>
      </w:r>
    </w:p>
    <w:p w14:paraId="0535B595" w14:textId="77777777" w:rsidR="00C73082" w:rsidRPr="00C73082" w:rsidRDefault="00C73082" w:rsidP="00C73082">
      <w:r w:rsidRPr="00C73082">
        <w:t xml:space="preserve">    gate: { kpis.within_slo }</w:t>
      </w:r>
    </w:p>
    <w:p w14:paraId="7883C6E1" w14:textId="77777777" w:rsidR="00C73082" w:rsidRPr="00C73082" w:rsidRDefault="00C73082" w:rsidP="00C73082"/>
    <w:p w14:paraId="727196F4" w14:textId="77777777" w:rsidR="00C73082" w:rsidRPr="00C73082" w:rsidRDefault="00C73082" w:rsidP="00C73082">
      <w:r w:rsidRPr="00C73082">
        <w:t xml:space="preserve">  step witness(role: witness)</w:t>
      </w:r>
    </w:p>
    <w:p w14:paraId="0AB8FA2B" w14:textId="77777777" w:rsidR="00C73082" w:rsidRPr="00C73082" w:rsidRDefault="00C73082" w:rsidP="00C73082">
      <w:r w:rsidRPr="00C73082">
        <w:t xml:space="preserve">    out: vif_packet, seg_edges, release_candidate</w:t>
      </w:r>
    </w:p>
    <w:p w14:paraId="7561E9E8" w14:textId="77777777" w:rsidR="00C73082" w:rsidRPr="00C73082" w:rsidRDefault="00C73082" w:rsidP="00C73082">
      <w:r w:rsidRPr="00C73082">
        <w:rPr>
          <w:b/>
          <w:bCs/>
        </w:rPr>
        <w:t>Budgets.</w:t>
      </w:r>
      <w:r w:rsidRPr="00C73082">
        <w:t xml:space="preserve"> tokens.max=45k, tools.max_calls=20, build wall=15 min. κ-abstain if completeness&lt;0.95, coverage&lt;target, or SLO breach.</w:t>
      </w:r>
    </w:p>
    <w:p w14:paraId="48576284" w14:textId="77777777" w:rsidR="00C73082" w:rsidRPr="00C73082" w:rsidRDefault="00C73082" w:rsidP="00C73082">
      <w:r w:rsidRPr="00C73082">
        <w:rPr>
          <w:b/>
          <w:bCs/>
        </w:rPr>
        <w:t>Trace highlights (OTel).</w:t>
      </w:r>
    </w:p>
    <w:p w14:paraId="5B6B37E5" w14:textId="77777777" w:rsidR="00C73082" w:rsidRPr="00C73082" w:rsidRDefault="00C73082" w:rsidP="00C73082">
      <w:pPr>
        <w:numPr>
          <w:ilvl w:val="0"/>
          <w:numId w:val="536"/>
        </w:numPr>
      </w:pPr>
      <w:r w:rsidRPr="00C73082">
        <w:t>rag.query(HHNI) seeds prior patterns (RS.p50=0.81).</w:t>
      </w:r>
    </w:p>
    <w:p w14:paraId="3B4C3325" w14:textId="77777777" w:rsidR="00C73082" w:rsidRPr="00C73082" w:rsidRDefault="00C73082" w:rsidP="00C73082">
      <w:pPr>
        <w:numPr>
          <w:ilvl w:val="0"/>
          <w:numId w:val="536"/>
        </w:numPr>
      </w:pPr>
      <w:r w:rsidRPr="00C73082">
        <w:t>project_scaffolder emitted repo@sha b81c…; CI seeded.</w:t>
      </w:r>
    </w:p>
    <w:p w14:paraId="7552DBF1" w14:textId="77777777" w:rsidR="00C73082" w:rsidRPr="00C73082" w:rsidRDefault="00C73082" w:rsidP="00C73082">
      <w:pPr>
        <w:numPr>
          <w:ilvl w:val="0"/>
          <w:numId w:val="536"/>
        </w:numPr>
      </w:pPr>
      <w:r w:rsidRPr="00C73082">
        <w:t>test_runner coverage=82.4%≥target; p95 unit time 410ms.</w:t>
      </w:r>
    </w:p>
    <w:p w14:paraId="06CCB406" w14:textId="77777777" w:rsidR="00C73082" w:rsidRPr="00C73082" w:rsidRDefault="00C73082" w:rsidP="00C73082">
      <w:pPr>
        <w:numPr>
          <w:ilvl w:val="0"/>
          <w:numId w:val="536"/>
        </w:numPr>
      </w:pPr>
      <w:r w:rsidRPr="00C73082">
        <w:t xml:space="preserve">preview_deployer URL issued; </w:t>
      </w:r>
      <w:r w:rsidRPr="00C73082">
        <w:rPr>
          <w:b/>
          <w:bCs/>
        </w:rPr>
        <w:t>budget_monitor</w:t>
      </w:r>
      <w:r w:rsidRPr="00C73082">
        <w:t>: token spend 38% of cap.</w:t>
      </w:r>
    </w:p>
    <w:p w14:paraId="76230D3D" w14:textId="77777777" w:rsidR="00C73082" w:rsidRPr="00C73082" w:rsidRDefault="00C73082" w:rsidP="00C73082">
      <w:r w:rsidRPr="00C73082">
        <w:rPr>
          <w:b/>
          <w:bCs/>
        </w:rPr>
        <w:t>VIF (summary).</w:t>
      </w:r>
      <w:r w:rsidRPr="00C73082">
        <w:br/>
        <w:t>model=apoe-compiler-02, weights.sha=…, prompt.sha=…, tools [scaffolder@1.6, codegen@3.1, test_runner@2.4, deployer@1.2], snapshot=S-GF-12A, uq={ece:0.018, var:0.009}.</w:t>
      </w:r>
    </w:p>
    <w:p w14:paraId="39BFCCCE" w14:textId="77777777" w:rsidR="00C73082" w:rsidRPr="00C73082" w:rsidRDefault="00C73082" w:rsidP="00C73082">
      <w:r w:rsidRPr="00C73082">
        <w:rPr>
          <w:b/>
          <w:bCs/>
        </w:rPr>
        <w:t>SEG slice (JSON-LD, release candidate).</w:t>
      </w:r>
    </w:p>
    <w:p w14:paraId="0E20C731" w14:textId="77777777" w:rsidR="00C73082" w:rsidRPr="00C73082" w:rsidRDefault="00C73082" w:rsidP="00C73082">
      <w:r w:rsidRPr="00C73082">
        <w:t>{</w:t>
      </w:r>
    </w:p>
    <w:p w14:paraId="1A8659CD" w14:textId="77777777" w:rsidR="00C73082" w:rsidRPr="00C73082" w:rsidRDefault="00C73082" w:rsidP="00C73082">
      <w:r w:rsidRPr="00C73082">
        <w:t xml:space="preserve">  "@graph": [</w:t>
      </w:r>
    </w:p>
    <w:p w14:paraId="2F2FCD63" w14:textId="77777777" w:rsidR="00C73082" w:rsidRPr="00C73082" w:rsidRDefault="00C73082" w:rsidP="00C73082">
      <w:r w:rsidRPr="00C73082">
        <w:t xml:space="preserve">    {"@id":"claim:release:rc-0.3","type":"Claim",</w:t>
      </w:r>
    </w:p>
    <w:p w14:paraId="57E7267B" w14:textId="77777777" w:rsidR="00C73082" w:rsidRPr="00C73082" w:rsidRDefault="00C73082" w:rsidP="00C73082">
      <w:r w:rsidRPr="00C73082">
        <w:t xml:space="preserve">     "derivesFrom":["artifact:repo:b81c","metric:coverage:0.824","kpi:slo_ok"]},</w:t>
      </w:r>
    </w:p>
    <w:p w14:paraId="59BC1C84" w14:textId="77777777" w:rsidR="00C73082" w:rsidRPr="00C73082" w:rsidRDefault="00C73082" w:rsidP="00C73082">
      <w:r w:rsidRPr="00C73082">
        <w:t xml:space="preserve">    {"@id":"artifact:repo:b81c","type":"Artifact","supports":["source:blueprint:sha7e"]},</w:t>
      </w:r>
    </w:p>
    <w:p w14:paraId="209EDA02" w14:textId="77777777" w:rsidR="00C73082" w:rsidRPr="00C73082" w:rsidRDefault="00C73082" w:rsidP="00C73082">
      <w:r w:rsidRPr="00C73082">
        <w:t xml:space="preserve">    {"@id":"decision:promote_rc","type":"Decision","supports":["claim:release:rc-0.3"]}</w:t>
      </w:r>
    </w:p>
    <w:p w14:paraId="091E4157" w14:textId="77777777" w:rsidR="00C73082" w:rsidRPr="00C73082" w:rsidRDefault="00C73082" w:rsidP="00C73082">
      <w:r w:rsidRPr="00C73082">
        <w:lastRenderedPageBreak/>
        <w:t xml:space="preserve">  ]</w:t>
      </w:r>
    </w:p>
    <w:p w14:paraId="68BD6C70" w14:textId="77777777" w:rsidR="00C73082" w:rsidRPr="00C73082" w:rsidRDefault="00C73082" w:rsidP="00C73082">
      <w:r w:rsidRPr="00C73082">
        <w:t>}</w:t>
      </w:r>
    </w:p>
    <w:p w14:paraId="45F5E99E" w14:textId="77777777" w:rsidR="00C73082" w:rsidRPr="00C73082" w:rsidRDefault="00C73082" w:rsidP="00C73082">
      <w:r w:rsidRPr="00C73082">
        <w:rPr>
          <w:b/>
          <w:bCs/>
        </w:rPr>
        <w:t>Acceptance gates.</w:t>
      </w:r>
    </w:p>
    <w:p w14:paraId="06101F94" w14:textId="77777777" w:rsidR="00C73082" w:rsidRPr="00C73082" w:rsidRDefault="00C73082" w:rsidP="00C73082">
      <w:pPr>
        <w:numPr>
          <w:ilvl w:val="0"/>
          <w:numId w:val="537"/>
        </w:numPr>
      </w:pPr>
      <w:r w:rsidRPr="00C73082">
        <w:rPr>
          <w:b/>
          <w:bCs/>
        </w:rPr>
        <w:t>Parity:</w:t>
      </w:r>
      <w:r w:rsidRPr="00C73082">
        <w:t xml:space="preserve"> blueprint sections tagged and reflected in code modules (SDF-CVF E-1).</w:t>
      </w:r>
    </w:p>
    <w:p w14:paraId="339827B0" w14:textId="77777777" w:rsidR="00C73082" w:rsidRPr="00C73082" w:rsidRDefault="00C73082" w:rsidP="00C73082">
      <w:pPr>
        <w:numPr>
          <w:ilvl w:val="0"/>
          <w:numId w:val="537"/>
        </w:numPr>
      </w:pPr>
      <w:r w:rsidRPr="00C73082">
        <w:rPr>
          <w:b/>
          <w:bCs/>
        </w:rPr>
        <w:t>Tests:</w:t>
      </w:r>
      <w:r w:rsidRPr="00C73082">
        <w:t xml:space="preserve"> ≥ target, zero critical failures.</w:t>
      </w:r>
    </w:p>
    <w:p w14:paraId="6F376A3E" w14:textId="77777777" w:rsidR="00C73082" w:rsidRPr="00C73082" w:rsidRDefault="00C73082" w:rsidP="00C73082">
      <w:pPr>
        <w:numPr>
          <w:ilvl w:val="0"/>
          <w:numId w:val="537"/>
        </w:numPr>
      </w:pPr>
      <w:r w:rsidRPr="00C73082">
        <w:rPr>
          <w:b/>
          <w:bCs/>
        </w:rPr>
        <w:t>SLOs:</w:t>
      </w:r>
      <w:r w:rsidRPr="00C73082">
        <w:t xml:space="preserve"> latency/cost within declared budgets.</w:t>
      </w:r>
    </w:p>
    <w:p w14:paraId="3BF3CE86" w14:textId="77777777" w:rsidR="00C73082" w:rsidRPr="00C73082" w:rsidRDefault="00C73082" w:rsidP="00C73082">
      <w:pPr>
        <w:numPr>
          <w:ilvl w:val="0"/>
          <w:numId w:val="537"/>
        </w:numPr>
      </w:pPr>
      <w:r w:rsidRPr="00C73082">
        <w:rPr>
          <w:b/>
          <w:bCs/>
        </w:rPr>
        <w:t>VIF present:</w:t>
      </w:r>
      <w:r w:rsidRPr="00C73082">
        <w:t xml:space="preserve"> model/tool/prompt hashes + snapshot.</w:t>
      </w:r>
    </w:p>
    <w:p w14:paraId="1346CA37" w14:textId="77777777" w:rsidR="00C73082" w:rsidRPr="00C73082" w:rsidRDefault="00C73082" w:rsidP="00C73082">
      <w:r w:rsidRPr="00C73082">
        <w:rPr>
          <w:b/>
          <w:bCs/>
        </w:rPr>
        <w:t>Failure playbooks.</w:t>
      </w:r>
    </w:p>
    <w:p w14:paraId="1DC86A29" w14:textId="77777777" w:rsidR="00C73082" w:rsidRPr="00C73082" w:rsidRDefault="00C73082" w:rsidP="00C73082">
      <w:pPr>
        <w:numPr>
          <w:ilvl w:val="0"/>
          <w:numId w:val="538"/>
        </w:numPr>
      </w:pPr>
      <w:r w:rsidRPr="00C73082">
        <w:rPr>
          <w:i/>
          <w:iCs/>
        </w:rPr>
        <w:t>Coverage shortfall:</w:t>
      </w:r>
      <w:r w:rsidRPr="00C73082">
        <w:t xml:space="preserve"> auto-generate unit/property tests; re-run; κ if still &lt;target.</w:t>
      </w:r>
    </w:p>
    <w:p w14:paraId="2C9D79FE" w14:textId="77777777" w:rsidR="00C73082" w:rsidRPr="00C73082" w:rsidRDefault="00C73082" w:rsidP="00C73082">
      <w:pPr>
        <w:numPr>
          <w:ilvl w:val="0"/>
          <w:numId w:val="538"/>
        </w:numPr>
      </w:pPr>
      <w:r w:rsidRPr="00C73082">
        <w:rPr>
          <w:i/>
          <w:iCs/>
        </w:rPr>
        <w:t>Budget overrun:</w:t>
      </w:r>
      <w:r w:rsidRPr="00C73082">
        <w:t xml:space="preserve"> parameterize codegen (smaller model tier), compress RAG k, or split PR.</w:t>
      </w:r>
    </w:p>
    <w:p w14:paraId="305DC99C" w14:textId="77777777" w:rsidR="00C73082" w:rsidRPr="00C73082" w:rsidRDefault="00C73082" w:rsidP="00C73082">
      <w:pPr>
        <w:numPr>
          <w:ilvl w:val="0"/>
          <w:numId w:val="538"/>
        </w:numPr>
      </w:pPr>
      <w:r w:rsidRPr="00C73082">
        <w:rPr>
          <w:i/>
          <w:iCs/>
        </w:rPr>
        <w:t>Spec drift:</w:t>
      </w:r>
      <w:r w:rsidRPr="00C73082">
        <w:t xml:space="preserve"> quarantine branch; open ADR; require two-key.</w:t>
      </w:r>
    </w:p>
    <w:p w14:paraId="190C3254" w14:textId="77777777" w:rsidR="00C73082" w:rsidRPr="00C73082" w:rsidRDefault="00C73082" w:rsidP="00C73082">
      <w:r w:rsidRPr="00C73082">
        <w:rPr>
          <w:b/>
          <w:bCs/>
        </w:rPr>
        <w:t>KPIs.</w:t>
      </w:r>
      <w:r w:rsidRPr="00C73082">
        <w:t xml:space="preserve"> CFR&lt;10%, MTTR&lt;2h, RS-lift vs. baseline scaffold≥+0.05, preview replay fidelity=100%.</w:t>
      </w:r>
    </w:p>
    <w:p w14:paraId="03F36D07" w14:textId="77777777" w:rsidR="00C73082" w:rsidRPr="00C73082" w:rsidRDefault="00000000" w:rsidP="00C73082">
      <w:r>
        <w:pict w14:anchorId="520DFE2A">
          <v:rect id="_x0000_i1392" style="width:0;height:1.5pt" o:hralign="center" o:hrstd="t" o:hr="t" fillcolor="#a0a0a0" stroked="f"/>
        </w:pict>
      </w:r>
    </w:p>
    <w:p w14:paraId="2CAA54F9" w14:textId="77777777" w:rsidR="00C73082" w:rsidRPr="00C73082" w:rsidRDefault="00C73082" w:rsidP="00C73082">
      <w:pPr>
        <w:rPr>
          <w:b/>
          <w:bCs/>
        </w:rPr>
      </w:pPr>
      <w:r w:rsidRPr="00C73082">
        <w:rPr>
          <w:b/>
          <w:bCs/>
        </w:rPr>
        <w:t>25.2 Brownfield Refactor — “Stabilize, modernize, and keep parity”</w:t>
      </w:r>
    </w:p>
    <w:p w14:paraId="1D8AAD79" w14:textId="77777777" w:rsidR="00C73082" w:rsidRPr="00C73082" w:rsidRDefault="00C73082" w:rsidP="00C73082">
      <w:r w:rsidRPr="00C73082">
        <w:rPr>
          <w:b/>
          <w:bCs/>
        </w:rPr>
        <w:t>Objectives.</w:t>
      </w:r>
      <w:r w:rsidRPr="00C73082">
        <w:t xml:space="preserve"> Refactor legacy service without regressions; achieve </w:t>
      </w:r>
      <w:r w:rsidRPr="00C73082">
        <w:rPr>
          <w:b/>
          <w:bCs/>
        </w:rPr>
        <w:t>spec↔code</w:t>
      </w:r>
      <w:r w:rsidRPr="00C73082">
        <w:t xml:space="preserve"> parity, add tests, reduce cost/latency.</w:t>
      </w:r>
    </w:p>
    <w:p w14:paraId="6C2DCCB4" w14:textId="77777777" w:rsidR="00C73082" w:rsidRPr="00C73082" w:rsidRDefault="00C73082" w:rsidP="00C73082">
      <w:r w:rsidRPr="00C73082">
        <w:rPr>
          <w:b/>
          <w:bCs/>
        </w:rPr>
        <w:t>Inputs.</w:t>
      </w:r>
    </w:p>
    <w:p w14:paraId="3412F5C0" w14:textId="77777777" w:rsidR="00C73082" w:rsidRPr="00C73082" w:rsidRDefault="00C73082" w:rsidP="00C73082">
      <w:pPr>
        <w:numPr>
          <w:ilvl w:val="0"/>
          <w:numId w:val="539"/>
        </w:numPr>
      </w:pPr>
      <w:r w:rsidRPr="00C73082">
        <w:t>Legacy repo; prod logs; informal spec; error budget policy.</w:t>
      </w:r>
    </w:p>
    <w:p w14:paraId="566A9101" w14:textId="77777777" w:rsidR="00C73082" w:rsidRPr="00C73082" w:rsidRDefault="00C73082" w:rsidP="00C73082">
      <w:r w:rsidRPr="00C73082">
        <w:rPr>
          <w:b/>
          <w:bCs/>
        </w:rPr>
        <w:t>Success criteria.</w:t>
      </w:r>
    </w:p>
    <w:p w14:paraId="5149AD6D" w14:textId="77777777" w:rsidR="00C73082" w:rsidRPr="00C73082" w:rsidRDefault="00C73082" w:rsidP="00C73082">
      <w:pPr>
        <w:numPr>
          <w:ilvl w:val="0"/>
          <w:numId w:val="540"/>
        </w:numPr>
      </w:pPr>
      <w:r w:rsidRPr="00C73082">
        <w:t xml:space="preserve">Behavior parity verified by </w:t>
      </w:r>
      <w:r w:rsidRPr="00C73082">
        <w:rPr>
          <w:b/>
          <w:bCs/>
        </w:rPr>
        <w:t>trace-based tests</w:t>
      </w:r>
      <w:r w:rsidRPr="00C73082">
        <w:t>; cost ↓ ≥ X%; p95 latency ↓; SEG shows old→new mapping.</w:t>
      </w:r>
    </w:p>
    <w:p w14:paraId="128F152D" w14:textId="77777777" w:rsidR="00C73082" w:rsidRPr="00C73082" w:rsidRDefault="00C73082" w:rsidP="00C73082">
      <w:pPr>
        <w:rPr>
          <w:b/>
          <w:bCs/>
        </w:rPr>
      </w:pPr>
      <w:r w:rsidRPr="00C73082">
        <w:rPr>
          <w:b/>
          <w:bCs/>
        </w:rPr>
        <w:t>APOE plan (ACL)</w:t>
      </w:r>
    </w:p>
    <w:p w14:paraId="162C2C60" w14:textId="77777777" w:rsidR="00C73082" w:rsidRPr="00C73082" w:rsidRDefault="00C73082" w:rsidP="00C73082">
      <w:r w:rsidRPr="00C73082">
        <w:t>pipeline brownfield_refactor_v1</w:t>
      </w:r>
    </w:p>
    <w:p w14:paraId="37AF2E3A" w14:textId="77777777" w:rsidR="00C73082" w:rsidRPr="00C73082" w:rsidRDefault="00C73082" w:rsidP="00C73082">
      <w:r w:rsidRPr="00C73082">
        <w:t xml:space="preserve">  input { repo_legacy: git, traffic_samples: traces, target_stack: template }</w:t>
      </w:r>
    </w:p>
    <w:p w14:paraId="568D2842" w14:textId="77777777" w:rsidR="00C73082" w:rsidRPr="00C73082" w:rsidRDefault="00C73082" w:rsidP="00C73082">
      <w:r w:rsidRPr="00C73082">
        <w:t xml:space="preserve">  budget { tokens.max: 30k, tools.max_calls: 18, latency_ms.max: 600000 }</w:t>
      </w:r>
    </w:p>
    <w:p w14:paraId="004E46DE" w14:textId="77777777" w:rsidR="00C73082" w:rsidRPr="00C73082" w:rsidRDefault="00C73082" w:rsidP="00C73082"/>
    <w:p w14:paraId="560172C9" w14:textId="77777777" w:rsidR="00C73082" w:rsidRPr="00C73082" w:rsidRDefault="00C73082" w:rsidP="00C73082">
      <w:r w:rsidRPr="00C73082">
        <w:t xml:space="preserve">  step mine_contracts(role: retriever)</w:t>
      </w:r>
    </w:p>
    <w:p w14:paraId="109D7572" w14:textId="77777777" w:rsidR="00C73082" w:rsidRPr="00C73082" w:rsidRDefault="00C73082" w:rsidP="00C73082">
      <w:r w:rsidRPr="00C73082">
        <w:t xml:space="preserve">    tool: log_miner|schema_infer</w:t>
      </w:r>
    </w:p>
    <w:p w14:paraId="03AF51E9" w14:textId="77777777" w:rsidR="00C73082" w:rsidRPr="00C73082" w:rsidRDefault="00C73082" w:rsidP="00C73082">
      <w:r w:rsidRPr="00C73082">
        <w:t xml:space="preserve">    out: inferred_spec, golden_traces</w:t>
      </w:r>
    </w:p>
    <w:p w14:paraId="77E613A9" w14:textId="77777777" w:rsidR="00C73082" w:rsidRPr="00C73082" w:rsidRDefault="00C73082" w:rsidP="00C73082">
      <w:r w:rsidRPr="00C73082">
        <w:t xml:space="preserve">    gate: { coverage.traces &gt;= 0.9 }</w:t>
      </w:r>
    </w:p>
    <w:p w14:paraId="508D2731" w14:textId="77777777" w:rsidR="00C73082" w:rsidRPr="00C73082" w:rsidRDefault="00C73082" w:rsidP="00C73082"/>
    <w:p w14:paraId="522552C0" w14:textId="77777777" w:rsidR="00C73082" w:rsidRPr="00C73082" w:rsidRDefault="00C73082" w:rsidP="00C73082">
      <w:r w:rsidRPr="00C73082">
        <w:t xml:space="preserve">  step propose_design(role: planner)</w:t>
      </w:r>
    </w:p>
    <w:p w14:paraId="7CE46251" w14:textId="77777777" w:rsidR="00C73082" w:rsidRPr="00C73082" w:rsidRDefault="00C73082" w:rsidP="00C73082">
      <w:r w:rsidRPr="00C73082">
        <w:t xml:space="preserve">    in: inferred_spec, target_stack</w:t>
      </w:r>
    </w:p>
    <w:p w14:paraId="609CC412" w14:textId="77777777" w:rsidR="00C73082" w:rsidRPr="00C73082" w:rsidRDefault="00C73082" w:rsidP="00C73082">
      <w:r w:rsidRPr="00C73082">
        <w:t xml:space="preserve">    out: migration_plan, risk_matrix</w:t>
      </w:r>
    </w:p>
    <w:p w14:paraId="791AD01C" w14:textId="77777777" w:rsidR="00C73082" w:rsidRPr="00C73082" w:rsidRDefault="00C73082" w:rsidP="00C73082">
      <w:r w:rsidRPr="00C73082">
        <w:t xml:space="preserve">    gate: { risk.total &lt; 0.6 }</w:t>
      </w:r>
    </w:p>
    <w:p w14:paraId="14AEBFC1" w14:textId="77777777" w:rsidR="00C73082" w:rsidRPr="00C73082" w:rsidRDefault="00C73082" w:rsidP="00C73082"/>
    <w:p w14:paraId="0EFF1314" w14:textId="77777777" w:rsidR="00C73082" w:rsidRPr="00C73082" w:rsidRDefault="00C73082" w:rsidP="00C73082">
      <w:r w:rsidRPr="00C73082">
        <w:t xml:space="preserve">  step refactor(role: builder)</w:t>
      </w:r>
    </w:p>
    <w:p w14:paraId="6A8B9013" w14:textId="77777777" w:rsidR="00C73082" w:rsidRPr="00C73082" w:rsidRDefault="00C73082" w:rsidP="00C73082">
      <w:r w:rsidRPr="00C73082">
        <w:t xml:space="preserve">    tool: code_modder|scaffolder</w:t>
      </w:r>
    </w:p>
    <w:p w14:paraId="07231062" w14:textId="77777777" w:rsidR="00C73082" w:rsidRPr="00C73082" w:rsidRDefault="00C73082" w:rsidP="00C73082">
      <w:r w:rsidRPr="00C73082">
        <w:t xml:space="preserve">    in: repo_legacy, migration_plan</w:t>
      </w:r>
    </w:p>
    <w:p w14:paraId="67382D28" w14:textId="77777777" w:rsidR="00C73082" w:rsidRPr="00C73082" w:rsidRDefault="00C73082" w:rsidP="00C73082">
      <w:r w:rsidRPr="00C73082">
        <w:t xml:space="preserve">    out: repo_modern</w:t>
      </w:r>
    </w:p>
    <w:p w14:paraId="71294227" w14:textId="77777777" w:rsidR="00C73082" w:rsidRPr="00C73082" w:rsidRDefault="00C73082" w:rsidP="00C73082"/>
    <w:p w14:paraId="56DBBE37" w14:textId="77777777" w:rsidR="00C73082" w:rsidRPr="00C73082" w:rsidRDefault="00C73082" w:rsidP="00C73082">
      <w:r w:rsidRPr="00C73082">
        <w:t xml:space="preserve">  step parity_tests(role: verifier)</w:t>
      </w:r>
    </w:p>
    <w:p w14:paraId="471D1B1F" w14:textId="77777777" w:rsidR="00C73082" w:rsidRPr="00C73082" w:rsidRDefault="00C73082" w:rsidP="00C73082">
      <w:r w:rsidRPr="00C73082">
        <w:t xml:space="preserve">    tool: replay_runner</w:t>
      </w:r>
    </w:p>
    <w:p w14:paraId="42A6579E" w14:textId="77777777" w:rsidR="00C73082" w:rsidRPr="00C73082" w:rsidRDefault="00C73082" w:rsidP="00C73082">
      <w:r w:rsidRPr="00C73082">
        <w:t xml:space="preserve">    in: repo_modern, golden_traces</w:t>
      </w:r>
    </w:p>
    <w:p w14:paraId="027C1CB2" w14:textId="77777777" w:rsidR="00C73082" w:rsidRPr="00C73082" w:rsidRDefault="00C73082" w:rsidP="00C73082">
      <w:r w:rsidRPr="00C73082">
        <w:t xml:space="preserve">    out: parity_report</w:t>
      </w:r>
    </w:p>
    <w:p w14:paraId="6E659966" w14:textId="77777777" w:rsidR="00C73082" w:rsidRPr="00C73082" w:rsidRDefault="00C73082" w:rsidP="00C73082">
      <w:r w:rsidRPr="00C73082">
        <w:t xml:space="preserve">    gate: { parity.ok }</w:t>
      </w:r>
    </w:p>
    <w:p w14:paraId="4ABADBDC" w14:textId="77777777" w:rsidR="00C73082" w:rsidRPr="00C73082" w:rsidRDefault="00C73082" w:rsidP="00C73082"/>
    <w:p w14:paraId="7D9176C9" w14:textId="77777777" w:rsidR="00C73082" w:rsidRPr="00C73082" w:rsidRDefault="00C73082" w:rsidP="00C73082">
      <w:r w:rsidRPr="00C73082">
        <w:t xml:space="preserve">  step perf_budget(role: operator)</w:t>
      </w:r>
    </w:p>
    <w:p w14:paraId="5087047D" w14:textId="77777777" w:rsidR="00C73082" w:rsidRPr="00C73082" w:rsidRDefault="00C73082" w:rsidP="00C73082">
      <w:r w:rsidRPr="00C73082">
        <w:t xml:space="preserve">    tool: load_tester|cost_profiler</w:t>
      </w:r>
    </w:p>
    <w:p w14:paraId="66C418D5" w14:textId="77777777" w:rsidR="00C73082" w:rsidRPr="00C73082" w:rsidRDefault="00C73082" w:rsidP="00C73082">
      <w:r w:rsidRPr="00C73082">
        <w:t xml:space="preserve">    out: perf_report, cost_report</w:t>
      </w:r>
    </w:p>
    <w:p w14:paraId="0BF99307" w14:textId="77777777" w:rsidR="00C73082" w:rsidRPr="00C73082" w:rsidRDefault="00C73082" w:rsidP="00C73082">
      <w:r w:rsidRPr="00C73082">
        <w:t xml:space="preserve">    gate: { perf.p95 &lt;= target &amp;&amp; cost.delta &lt;= -X% }</w:t>
      </w:r>
    </w:p>
    <w:p w14:paraId="008A1963" w14:textId="77777777" w:rsidR="00C73082" w:rsidRPr="00C73082" w:rsidRDefault="00C73082" w:rsidP="00C73082"/>
    <w:p w14:paraId="4CFC9406" w14:textId="77777777" w:rsidR="00C73082" w:rsidRPr="00C73082" w:rsidRDefault="00C73082" w:rsidP="00C73082">
      <w:r w:rsidRPr="00C73082">
        <w:t xml:space="preserve">  step witness(role: witness) -&gt; vif, seg, release_candidate</w:t>
      </w:r>
    </w:p>
    <w:p w14:paraId="10C798B4" w14:textId="77777777" w:rsidR="00C73082" w:rsidRPr="00C73082" w:rsidRDefault="00C73082" w:rsidP="00C73082">
      <w:r w:rsidRPr="00C73082">
        <w:rPr>
          <w:b/>
          <w:bCs/>
        </w:rPr>
        <w:t>Budgets.</w:t>
      </w:r>
      <w:r w:rsidRPr="00C73082">
        <w:t xml:space="preserve"> tokens.max=30k, κ on coverage.traces&lt;0.9 or parity.ok=false.</w:t>
      </w:r>
    </w:p>
    <w:p w14:paraId="5439ED42" w14:textId="77777777" w:rsidR="00C73082" w:rsidRPr="00C73082" w:rsidRDefault="00C73082" w:rsidP="00C73082">
      <w:r w:rsidRPr="00C73082">
        <w:rPr>
          <w:b/>
          <w:bCs/>
        </w:rPr>
        <w:t>Trace highlights.</w:t>
      </w:r>
    </w:p>
    <w:p w14:paraId="4D4FDBD6" w14:textId="77777777" w:rsidR="00C73082" w:rsidRPr="00C73082" w:rsidRDefault="00C73082" w:rsidP="00C73082">
      <w:pPr>
        <w:numPr>
          <w:ilvl w:val="0"/>
          <w:numId w:val="541"/>
        </w:numPr>
      </w:pPr>
      <w:r w:rsidRPr="00C73082">
        <w:t xml:space="preserve">log_miner synthesized 1.2k </w:t>
      </w:r>
      <w:r w:rsidRPr="00C73082">
        <w:rPr>
          <w:b/>
          <w:bCs/>
        </w:rPr>
        <w:t>golden traces</w:t>
      </w:r>
      <w:r w:rsidRPr="00C73082">
        <w:t xml:space="preserve"> (RS.p50=0.79 to prior incidents).</w:t>
      </w:r>
    </w:p>
    <w:p w14:paraId="0BB178F0" w14:textId="77777777" w:rsidR="00C73082" w:rsidRPr="00C73082" w:rsidRDefault="00C73082" w:rsidP="00C73082">
      <w:pPr>
        <w:numPr>
          <w:ilvl w:val="0"/>
          <w:numId w:val="541"/>
        </w:numPr>
      </w:pPr>
      <w:r w:rsidRPr="00C73082">
        <w:t>replay_runner parity 99.2% endpoints; 6 diffs quarantined.</w:t>
      </w:r>
    </w:p>
    <w:p w14:paraId="32793AA6" w14:textId="77777777" w:rsidR="00C73082" w:rsidRPr="00C73082" w:rsidRDefault="00C73082" w:rsidP="00C73082">
      <w:pPr>
        <w:numPr>
          <w:ilvl w:val="0"/>
          <w:numId w:val="541"/>
        </w:numPr>
      </w:pPr>
      <w:r w:rsidRPr="00C73082">
        <w:t>load_tester p95 ↓ 28%; cost_profiler infra cost ↓ 22%.</w:t>
      </w:r>
    </w:p>
    <w:p w14:paraId="6FCBB344" w14:textId="77777777" w:rsidR="00C73082" w:rsidRPr="00C73082" w:rsidRDefault="00C73082" w:rsidP="00C73082">
      <w:r w:rsidRPr="00C73082">
        <w:rPr>
          <w:b/>
          <w:bCs/>
        </w:rPr>
        <w:t>VIF.</w:t>
      </w:r>
      <w:r w:rsidRPr="00C73082">
        <w:br/>
        <w:t>Includes hashes for mined traces package; parity method; perf/cost tools versions; snapshot S-BF-09D.</w:t>
      </w:r>
    </w:p>
    <w:p w14:paraId="74A9240C" w14:textId="77777777" w:rsidR="00C73082" w:rsidRPr="00C73082" w:rsidRDefault="00C73082" w:rsidP="00C73082">
      <w:r w:rsidRPr="00C73082">
        <w:rPr>
          <w:b/>
          <w:bCs/>
        </w:rPr>
        <w:t>SEG mapping.</w:t>
      </w:r>
      <w:r w:rsidRPr="00C73082">
        <w:br/>
        <w:t>Edges derives from legacy endpoints → new handlers; contradiction edges retained for known, accepted behavior changes with ADR references.</w:t>
      </w:r>
    </w:p>
    <w:p w14:paraId="17D8D361" w14:textId="77777777" w:rsidR="00C73082" w:rsidRPr="00C73082" w:rsidRDefault="00C73082" w:rsidP="00C73082">
      <w:r w:rsidRPr="00C73082">
        <w:rPr>
          <w:b/>
          <w:bCs/>
        </w:rPr>
        <w:t>Acceptance gates.</w:t>
      </w:r>
    </w:p>
    <w:p w14:paraId="7431DCD1" w14:textId="77777777" w:rsidR="00C73082" w:rsidRPr="00C73082" w:rsidRDefault="00C73082" w:rsidP="00C73082">
      <w:pPr>
        <w:numPr>
          <w:ilvl w:val="0"/>
          <w:numId w:val="542"/>
        </w:numPr>
      </w:pPr>
      <w:r w:rsidRPr="00C73082">
        <w:t>Golden trace coverage≥0.9; parity≥0.99 or ADR-backed exceptions.</w:t>
      </w:r>
    </w:p>
    <w:p w14:paraId="37F1410D" w14:textId="77777777" w:rsidR="00C73082" w:rsidRPr="00C73082" w:rsidRDefault="00C73082" w:rsidP="00C73082">
      <w:pPr>
        <w:numPr>
          <w:ilvl w:val="0"/>
          <w:numId w:val="542"/>
        </w:numPr>
      </w:pPr>
      <w:r w:rsidRPr="00C73082">
        <w:t>Perf/cost gates pass; VIF + snapshot replayable.</w:t>
      </w:r>
    </w:p>
    <w:p w14:paraId="3D5964C4" w14:textId="77777777" w:rsidR="00C73082" w:rsidRPr="00C73082" w:rsidRDefault="00C73082" w:rsidP="00C73082">
      <w:r w:rsidRPr="00C73082">
        <w:rPr>
          <w:b/>
          <w:bCs/>
        </w:rPr>
        <w:t>Failure playbooks.</w:t>
      </w:r>
    </w:p>
    <w:p w14:paraId="297B9343" w14:textId="77777777" w:rsidR="00C73082" w:rsidRPr="00C73082" w:rsidRDefault="00C73082" w:rsidP="00C73082">
      <w:pPr>
        <w:numPr>
          <w:ilvl w:val="0"/>
          <w:numId w:val="543"/>
        </w:numPr>
      </w:pPr>
      <w:r w:rsidRPr="00C73082">
        <w:rPr>
          <w:i/>
          <w:iCs/>
        </w:rPr>
        <w:t>Parity diffs:</w:t>
      </w:r>
      <w:r w:rsidRPr="00C73082">
        <w:t xml:space="preserve"> auto-patch with constrained code mods; if safety risk, HITL two-key.</w:t>
      </w:r>
    </w:p>
    <w:p w14:paraId="04CD45F0" w14:textId="77777777" w:rsidR="00C73082" w:rsidRPr="00C73082" w:rsidRDefault="00C73082" w:rsidP="00C73082">
      <w:pPr>
        <w:numPr>
          <w:ilvl w:val="0"/>
          <w:numId w:val="543"/>
        </w:numPr>
      </w:pPr>
      <w:r w:rsidRPr="00C73082">
        <w:rPr>
          <w:i/>
          <w:iCs/>
        </w:rPr>
        <w:t>Perf regression:</w:t>
      </w:r>
      <w:r w:rsidRPr="00C73082">
        <w:t xml:space="preserve"> revert micro-opt path; re-tune cache/window; adjust DB plan.</w:t>
      </w:r>
    </w:p>
    <w:p w14:paraId="5200BE6F" w14:textId="77777777" w:rsidR="00C73082" w:rsidRPr="00C73082" w:rsidRDefault="00C73082" w:rsidP="00C73082">
      <w:r w:rsidRPr="00C73082">
        <w:rPr>
          <w:b/>
          <w:bCs/>
        </w:rPr>
        <w:t>KPIs.</w:t>
      </w:r>
      <w:r w:rsidRPr="00C73082">
        <w:t xml:space="preserve"> Parity≥0.99, cost-delta≤−X%, p95 delta≤−Y%, CFR&lt;8%, MTTR&lt;1h (canary).</w:t>
      </w:r>
    </w:p>
    <w:p w14:paraId="019695A6" w14:textId="77777777" w:rsidR="00C73082" w:rsidRPr="00C73082" w:rsidRDefault="00000000" w:rsidP="00C73082">
      <w:r>
        <w:pict w14:anchorId="7DDC6C71">
          <v:rect id="_x0000_i1393" style="width:0;height:1.5pt" o:hralign="center" o:hrstd="t" o:hr="t" fillcolor="#a0a0a0" stroked="f"/>
        </w:pict>
      </w:r>
    </w:p>
    <w:p w14:paraId="08F7B54F" w14:textId="77777777" w:rsidR="00C73082" w:rsidRPr="00C73082" w:rsidRDefault="00C73082" w:rsidP="00C73082">
      <w:pPr>
        <w:rPr>
          <w:b/>
          <w:bCs/>
        </w:rPr>
      </w:pPr>
      <w:r w:rsidRPr="00C73082">
        <w:rPr>
          <w:b/>
          <w:bCs/>
        </w:rPr>
        <w:t>25.3 Compliance-Critical Workflow — “Ship under regulation by design”</w:t>
      </w:r>
    </w:p>
    <w:p w14:paraId="21F34D6D" w14:textId="77777777" w:rsidR="00C73082" w:rsidRPr="00C73082" w:rsidRDefault="00C73082" w:rsidP="00C73082">
      <w:r w:rsidRPr="00C73082">
        <w:rPr>
          <w:b/>
          <w:bCs/>
        </w:rPr>
        <w:t>Objectives.</w:t>
      </w:r>
      <w:r w:rsidRPr="00C73082">
        <w:t xml:space="preserve"> Deliver/maintain a workflow in a </w:t>
      </w:r>
      <w:r w:rsidRPr="00C73082">
        <w:rPr>
          <w:b/>
          <w:bCs/>
        </w:rPr>
        <w:t>high-risk</w:t>
      </w:r>
      <w:r w:rsidRPr="00C73082">
        <w:t xml:space="preserve"> domain (e.g., medical coding, financial reporting) with </w:t>
      </w:r>
      <w:r w:rsidRPr="00C73082">
        <w:rPr>
          <w:b/>
          <w:bCs/>
        </w:rPr>
        <w:t>native auditability</w:t>
      </w:r>
      <w:r w:rsidRPr="00C73082">
        <w:t xml:space="preserve"> (VIF/SEG), </w:t>
      </w:r>
      <w:r w:rsidRPr="00C73082">
        <w:rPr>
          <w:b/>
          <w:bCs/>
        </w:rPr>
        <w:t>mandatory logging</w:t>
      </w:r>
      <w:r w:rsidRPr="00C73082">
        <w:t xml:space="preserve">, labeling, retention, and </w:t>
      </w:r>
      <w:r w:rsidRPr="00C73082">
        <w:rPr>
          <w:b/>
          <w:bCs/>
        </w:rPr>
        <w:t>HITL</w:t>
      </w:r>
      <w:r w:rsidRPr="00C73082">
        <w:t>.</w:t>
      </w:r>
    </w:p>
    <w:p w14:paraId="0DEE16A5" w14:textId="77777777" w:rsidR="00C73082" w:rsidRPr="00C73082" w:rsidRDefault="00C73082" w:rsidP="00C73082">
      <w:r w:rsidRPr="00C73082">
        <w:rPr>
          <w:b/>
          <w:bCs/>
        </w:rPr>
        <w:t>Inputs.</w:t>
      </w:r>
    </w:p>
    <w:p w14:paraId="01E77114" w14:textId="77777777" w:rsidR="00C73082" w:rsidRPr="00C73082" w:rsidRDefault="00C73082" w:rsidP="00C73082">
      <w:pPr>
        <w:numPr>
          <w:ilvl w:val="0"/>
          <w:numId w:val="544"/>
        </w:numPr>
      </w:pPr>
      <w:r w:rsidRPr="00C73082">
        <w:t>Policy pack: EU AI Act mappings; retention rules; labeling requirements.</w:t>
      </w:r>
    </w:p>
    <w:p w14:paraId="26E9BFC8" w14:textId="77777777" w:rsidR="00C73082" w:rsidRPr="00C73082" w:rsidRDefault="00C73082" w:rsidP="00C73082">
      <w:pPr>
        <w:numPr>
          <w:ilvl w:val="0"/>
          <w:numId w:val="544"/>
        </w:numPr>
      </w:pPr>
      <w:r w:rsidRPr="00C73082">
        <w:t>Gold sets; redaction schemas; HITL roster.</w:t>
      </w:r>
    </w:p>
    <w:p w14:paraId="706F1DA1" w14:textId="77777777" w:rsidR="00C73082" w:rsidRPr="00C73082" w:rsidRDefault="00C73082" w:rsidP="00C73082">
      <w:r w:rsidRPr="00C73082">
        <w:rPr>
          <w:b/>
          <w:bCs/>
        </w:rPr>
        <w:lastRenderedPageBreak/>
        <w:t>Success criteria.</w:t>
      </w:r>
    </w:p>
    <w:p w14:paraId="71D0AB00" w14:textId="77777777" w:rsidR="00C73082" w:rsidRPr="00C73082" w:rsidRDefault="00C73082" w:rsidP="00C73082">
      <w:pPr>
        <w:numPr>
          <w:ilvl w:val="0"/>
          <w:numId w:val="545"/>
        </w:numPr>
      </w:pPr>
      <w:r w:rsidRPr="00C73082">
        <w:t>Every artifact bears VIF + machine-readable labels; logs retained; SEG exports pass audit; two-key approvals recorded.</w:t>
      </w:r>
    </w:p>
    <w:p w14:paraId="6D3D0AD2" w14:textId="77777777" w:rsidR="00C73082" w:rsidRPr="00C73082" w:rsidRDefault="00C73082" w:rsidP="00C73082">
      <w:pPr>
        <w:rPr>
          <w:b/>
          <w:bCs/>
        </w:rPr>
      </w:pPr>
      <w:r w:rsidRPr="00C73082">
        <w:rPr>
          <w:b/>
          <w:bCs/>
        </w:rPr>
        <w:t>APOE plan (ACL)</w:t>
      </w:r>
    </w:p>
    <w:p w14:paraId="59D502D0" w14:textId="77777777" w:rsidR="00C73082" w:rsidRPr="00C73082" w:rsidRDefault="00C73082" w:rsidP="00C73082">
      <w:r w:rsidRPr="00C73082">
        <w:t>pipeline compliance_critical_v1</w:t>
      </w:r>
    </w:p>
    <w:p w14:paraId="5BD9CE63" w14:textId="77777777" w:rsidR="00C73082" w:rsidRPr="00C73082" w:rsidRDefault="00C73082" w:rsidP="00C73082">
      <w:r w:rsidRPr="00C73082">
        <w:t xml:space="preserve">  input { policy_pack: compliance, goldsets: labeled, data_stream: source }</w:t>
      </w:r>
    </w:p>
    <w:p w14:paraId="4DCF8A39" w14:textId="77777777" w:rsidR="00C73082" w:rsidRPr="00C73082" w:rsidRDefault="00C73082" w:rsidP="00C73082">
      <w:r w:rsidRPr="00C73082">
        <w:t xml:space="preserve">  budget { tokens.max: 25k, tools.max_calls: 16, latency_ms.max: 300000 }</w:t>
      </w:r>
    </w:p>
    <w:p w14:paraId="2DF699E1" w14:textId="77777777" w:rsidR="00C73082" w:rsidRPr="00C73082" w:rsidRDefault="00C73082" w:rsidP="00C73082"/>
    <w:p w14:paraId="687A192A" w14:textId="77777777" w:rsidR="00C73082" w:rsidRPr="00C73082" w:rsidRDefault="00C73082" w:rsidP="00C73082">
      <w:r w:rsidRPr="00C73082">
        <w:t xml:space="preserve">  step redact(role: operator)</w:t>
      </w:r>
    </w:p>
    <w:p w14:paraId="2F244497" w14:textId="77777777" w:rsidR="00C73082" w:rsidRPr="00C73082" w:rsidRDefault="00C73082" w:rsidP="00C73082">
      <w:r w:rsidRPr="00C73082">
        <w:t xml:space="preserve">    tool: pii_redactor</w:t>
      </w:r>
    </w:p>
    <w:p w14:paraId="1D6810A7" w14:textId="77777777" w:rsidR="00C73082" w:rsidRPr="00C73082" w:rsidRDefault="00C73082" w:rsidP="00C73082">
      <w:r w:rsidRPr="00C73082">
        <w:t xml:space="preserve">    in: data_stream</w:t>
      </w:r>
    </w:p>
    <w:p w14:paraId="3C538832" w14:textId="77777777" w:rsidR="00C73082" w:rsidRPr="00C73082" w:rsidRDefault="00C73082" w:rsidP="00C73082">
      <w:r w:rsidRPr="00C73082">
        <w:t xml:space="preserve">    out: sanitized_stream</w:t>
      </w:r>
    </w:p>
    <w:p w14:paraId="6B9CC279" w14:textId="77777777" w:rsidR="00C73082" w:rsidRPr="00C73082" w:rsidRDefault="00C73082" w:rsidP="00C73082">
      <w:r w:rsidRPr="00C73082">
        <w:t xml:space="preserve">    gate: { leak.rate == 0 }</w:t>
      </w:r>
    </w:p>
    <w:p w14:paraId="77DD93C4" w14:textId="77777777" w:rsidR="00C73082" w:rsidRPr="00C73082" w:rsidRDefault="00C73082" w:rsidP="00C73082"/>
    <w:p w14:paraId="0A7AB121" w14:textId="77777777" w:rsidR="00C73082" w:rsidRPr="00C73082" w:rsidRDefault="00C73082" w:rsidP="00C73082">
      <w:r w:rsidRPr="00C73082">
        <w:t xml:space="preserve">  step infer(role: reasoner)</w:t>
      </w:r>
    </w:p>
    <w:p w14:paraId="1FE9FA42" w14:textId="77777777" w:rsidR="00C73082" w:rsidRPr="00C73082" w:rsidRDefault="00C73082" w:rsidP="00C73082">
      <w:r w:rsidRPr="00C73082">
        <w:t xml:space="preserve">    tool: domain_model</w:t>
      </w:r>
    </w:p>
    <w:p w14:paraId="6E328373" w14:textId="77777777" w:rsidR="00C73082" w:rsidRPr="00C73082" w:rsidRDefault="00C73082" w:rsidP="00C73082">
      <w:r w:rsidRPr="00C73082">
        <w:t xml:space="preserve">    in: sanitized_stream</w:t>
      </w:r>
    </w:p>
    <w:p w14:paraId="22E9CBF0" w14:textId="77777777" w:rsidR="00C73082" w:rsidRPr="00C73082" w:rsidRDefault="00C73082" w:rsidP="00C73082">
      <w:r w:rsidRPr="00C73082">
        <w:t xml:space="preserve">    out: draft_labels, uq_vector</w:t>
      </w:r>
    </w:p>
    <w:p w14:paraId="7E418515" w14:textId="77777777" w:rsidR="00C73082" w:rsidRPr="00C73082" w:rsidRDefault="00C73082" w:rsidP="00C73082">
      <w:r w:rsidRPr="00C73082">
        <w:t xml:space="preserve">    gate: { uq.calibrated &amp;&amp; uq.ece &lt;= 0.03 }</w:t>
      </w:r>
    </w:p>
    <w:p w14:paraId="329B8119" w14:textId="77777777" w:rsidR="00C73082" w:rsidRPr="00C73082" w:rsidRDefault="00C73082" w:rsidP="00C73082"/>
    <w:p w14:paraId="12B46956" w14:textId="77777777" w:rsidR="00C73082" w:rsidRPr="00C73082" w:rsidRDefault="00C73082" w:rsidP="00C73082">
      <w:r w:rsidRPr="00C73082">
        <w:t xml:space="preserve">  step verify(role: verifier)</w:t>
      </w:r>
    </w:p>
    <w:p w14:paraId="2E39C622" w14:textId="77777777" w:rsidR="00C73082" w:rsidRPr="00C73082" w:rsidRDefault="00C73082" w:rsidP="00C73082">
      <w:r w:rsidRPr="00C73082">
        <w:t xml:space="preserve">    tool: gold_eval|rule_checker</w:t>
      </w:r>
    </w:p>
    <w:p w14:paraId="7972E189" w14:textId="77777777" w:rsidR="00C73082" w:rsidRPr="00C73082" w:rsidRDefault="00C73082" w:rsidP="00C73082">
      <w:r w:rsidRPr="00C73082">
        <w:t xml:space="preserve">    in: draft_labels, goldsets</w:t>
      </w:r>
    </w:p>
    <w:p w14:paraId="47434725" w14:textId="77777777" w:rsidR="00C73082" w:rsidRPr="00C73082" w:rsidRDefault="00C73082" w:rsidP="00C73082">
      <w:r w:rsidRPr="00C73082">
        <w:t xml:space="preserve">    out: eval_report</w:t>
      </w:r>
    </w:p>
    <w:p w14:paraId="7B0D3260" w14:textId="77777777" w:rsidR="00C73082" w:rsidRPr="00C73082" w:rsidRDefault="00C73082" w:rsidP="00C73082">
      <w:r w:rsidRPr="00C73082">
        <w:t xml:space="preserve">    gate: { f1 &gt;= policy.min_f1 &amp;&amp; violations == 0 }</w:t>
      </w:r>
    </w:p>
    <w:p w14:paraId="44528835" w14:textId="77777777" w:rsidR="00C73082" w:rsidRPr="00C73082" w:rsidRDefault="00C73082" w:rsidP="00C73082"/>
    <w:p w14:paraId="2D40327F" w14:textId="77777777" w:rsidR="00C73082" w:rsidRPr="00C73082" w:rsidRDefault="00C73082" w:rsidP="00C73082">
      <w:r w:rsidRPr="00C73082">
        <w:lastRenderedPageBreak/>
        <w:t xml:space="preserve">  step hitl(role: critic)</w:t>
      </w:r>
    </w:p>
    <w:p w14:paraId="12DDF26E" w14:textId="77777777" w:rsidR="00C73082" w:rsidRPr="00C73082" w:rsidRDefault="00C73082" w:rsidP="00C73082">
      <w:r w:rsidRPr="00C73082">
        <w:t xml:space="preserve">    tool: review_console</w:t>
      </w:r>
    </w:p>
    <w:p w14:paraId="67AA1397" w14:textId="77777777" w:rsidR="00C73082" w:rsidRPr="00C73082" w:rsidRDefault="00C73082" w:rsidP="00C73082">
      <w:r w:rsidRPr="00C73082">
        <w:t xml:space="preserve">    in: eval_report, high_risk_cases</w:t>
      </w:r>
    </w:p>
    <w:p w14:paraId="02BE7973" w14:textId="77777777" w:rsidR="00C73082" w:rsidRPr="00C73082" w:rsidRDefault="00C73082" w:rsidP="00C73082">
      <w:r w:rsidRPr="00C73082">
        <w:t xml:space="preserve">    out: approvals, overrides</w:t>
      </w:r>
    </w:p>
    <w:p w14:paraId="6045F257" w14:textId="77777777" w:rsidR="00C73082" w:rsidRPr="00C73082" w:rsidRDefault="00C73082" w:rsidP="00C73082">
      <w:r w:rsidRPr="00C73082">
        <w:t xml:space="preserve">    gate: { two_key.approved }</w:t>
      </w:r>
    </w:p>
    <w:p w14:paraId="766ECAF9" w14:textId="77777777" w:rsidR="00C73082" w:rsidRPr="00C73082" w:rsidRDefault="00C73082" w:rsidP="00C73082"/>
    <w:p w14:paraId="136D9B5C" w14:textId="77777777" w:rsidR="00C73082" w:rsidRPr="00C73082" w:rsidRDefault="00C73082" w:rsidP="00C73082">
      <w:r w:rsidRPr="00C73082">
        <w:t xml:space="preserve">  step label_outputs(role: builder)</w:t>
      </w:r>
    </w:p>
    <w:p w14:paraId="6EEDD749" w14:textId="77777777" w:rsidR="00C73082" w:rsidRPr="00C73082" w:rsidRDefault="00C73082" w:rsidP="00C73082">
      <w:r w:rsidRPr="00C73082">
        <w:t xml:space="preserve">    tool: provenance_labeler</w:t>
      </w:r>
    </w:p>
    <w:p w14:paraId="3568F492" w14:textId="77777777" w:rsidR="00C73082" w:rsidRPr="00C73082" w:rsidRDefault="00C73082" w:rsidP="00C73082">
      <w:r w:rsidRPr="00C73082">
        <w:t xml:space="preserve">    in: approvals</w:t>
      </w:r>
    </w:p>
    <w:p w14:paraId="167B51FE" w14:textId="77777777" w:rsidR="00C73082" w:rsidRPr="00C73082" w:rsidRDefault="00C73082" w:rsidP="00C73082">
      <w:r w:rsidRPr="00C73082">
        <w:t xml:space="preserve">    out: labeled_artifacts</w:t>
      </w:r>
    </w:p>
    <w:p w14:paraId="140545A8" w14:textId="77777777" w:rsidR="00C73082" w:rsidRPr="00C73082" w:rsidRDefault="00C73082" w:rsidP="00C73082"/>
    <w:p w14:paraId="294E0357" w14:textId="77777777" w:rsidR="00C73082" w:rsidRPr="00C73082" w:rsidRDefault="00C73082" w:rsidP="00C73082">
      <w:r w:rsidRPr="00C73082">
        <w:t xml:space="preserve">  step witness(role: witness)</w:t>
      </w:r>
    </w:p>
    <w:p w14:paraId="30E2FB1F" w14:textId="77777777" w:rsidR="00C73082" w:rsidRPr="00C73082" w:rsidRDefault="00C73082" w:rsidP="00C73082">
      <w:r w:rsidRPr="00C73082">
        <w:t xml:space="preserve">    out: vif_packet, seg_edges, export_pack</w:t>
      </w:r>
    </w:p>
    <w:p w14:paraId="0EC897ED" w14:textId="77777777" w:rsidR="00C73082" w:rsidRPr="00C73082" w:rsidRDefault="00C73082" w:rsidP="00C73082">
      <w:r w:rsidRPr="00C73082">
        <w:rPr>
          <w:b/>
          <w:bCs/>
        </w:rPr>
        <w:t>Budgets.</w:t>
      </w:r>
      <w:r w:rsidRPr="00C73082">
        <w:t xml:space="preserve"> κ if ECE&gt;0.03 or f1&lt;policy.min; HITL mandatory for high-risk cases.</w:t>
      </w:r>
    </w:p>
    <w:p w14:paraId="40791366" w14:textId="77777777" w:rsidR="00C73082" w:rsidRPr="00C73082" w:rsidRDefault="00C73082" w:rsidP="00C73082">
      <w:r w:rsidRPr="00C73082">
        <w:rPr>
          <w:b/>
          <w:bCs/>
        </w:rPr>
        <w:t>Trace highlights.</w:t>
      </w:r>
    </w:p>
    <w:p w14:paraId="7FEA01A6" w14:textId="77777777" w:rsidR="00C73082" w:rsidRPr="00C73082" w:rsidRDefault="00C73082" w:rsidP="00C73082">
      <w:pPr>
        <w:numPr>
          <w:ilvl w:val="0"/>
          <w:numId w:val="546"/>
        </w:numPr>
      </w:pPr>
      <w:r w:rsidRPr="00C73082">
        <w:t>pii_redactor leak.rate=0; 3 attempted exfil blocks logged.</w:t>
      </w:r>
    </w:p>
    <w:p w14:paraId="4F4E3617" w14:textId="77777777" w:rsidR="00C73082" w:rsidRPr="00C73082" w:rsidRDefault="00C73082" w:rsidP="00C73082">
      <w:pPr>
        <w:numPr>
          <w:ilvl w:val="0"/>
          <w:numId w:val="546"/>
        </w:numPr>
      </w:pPr>
      <w:r w:rsidRPr="00C73082">
        <w:t>gold_eval f1=0.912≥min; violations=0.</w:t>
      </w:r>
    </w:p>
    <w:p w14:paraId="067DE2B5" w14:textId="77777777" w:rsidR="00C73082" w:rsidRPr="00C73082" w:rsidRDefault="00C73082" w:rsidP="00C73082">
      <w:pPr>
        <w:numPr>
          <w:ilvl w:val="0"/>
          <w:numId w:val="546"/>
        </w:numPr>
      </w:pPr>
      <w:r w:rsidRPr="00C73082">
        <w:t>review_console two-key approvals=27; response p95 4m.</w:t>
      </w:r>
    </w:p>
    <w:p w14:paraId="266EDEC5" w14:textId="77777777" w:rsidR="00C73082" w:rsidRPr="00C73082" w:rsidRDefault="00C73082" w:rsidP="00C73082">
      <w:pPr>
        <w:numPr>
          <w:ilvl w:val="0"/>
          <w:numId w:val="546"/>
        </w:numPr>
      </w:pPr>
      <w:r w:rsidRPr="00C73082">
        <w:t>provenance_labeler applied machine-readable synthetic content tags.</w:t>
      </w:r>
    </w:p>
    <w:p w14:paraId="0664FB12" w14:textId="77777777" w:rsidR="00C73082" w:rsidRPr="00C73082" w:rsidRDefault="00C73082" w:rsidP="00C73082">
      <w:r w:rsidRPr="00C73082">
        <w:rPr>
          <w:b/>
          <w:bCs/>
        </w:rPr>
        <w:t>VIF.</w:t>
      </w:r>
      <w:r w:rsidRPr="00C73082">
        <w:br/>
        <w:t>Model/tool/prompt hashes; UQ vector summary; HITL approver IDs (pseudonymized); snapshot=S-CC-31B.</w:t>
      </w:r>
    </w:p>
    <w:p w14:paraId="6B008A4C" w14:textId="77777777" w:rsidR="00C73082" w:rsidRPr="00C73082" w:rsidRDefault="00C73082" w:rsidP="00C73082">
      <w:r w:rsidRPr="00C73082">
        <w:rPr>
          <w:b/>
          <w:bCs/>
        </w:rPr>
        <w:t>SEG &amp; export.</w:t>
      </w:r>
    </w:p>
    <w:p w14:paraId="0EC67E9F" w14:textId="77777777" w:rsidR="00C73082" w:rsidRPr="00C73082" w:rsidRDefault="00C73082" w:rsidP="00C73082">
      <w:pPr>
        <w:numPr>
          <w:ilvl w:val="0"/>
          <w:numId w:val="547"/>
        </w:numPr>
      </w:pPr>
      <w:r w:rsidRPr="00C73082">
        <w:t>Time-sliced chain: source→sanitized→infer→verify→HITL→label→publish.</w:t>
      </w:r>
    </w:p>
    <w:p w14:paraId="6FF45AB9" w14:textId="77777777" w:rsidR="00C73082" w:rsidRPr="00C73082" w:rsidRDefault="00C73082" w:rsidP="00C73082">
      <w:pPr>
        <w:numPr>
          <w:ilvl w:val="0"/>
          <w:numId w:val="547"/>
        </w:numPr>
      </w:pPr>
      <w:r w:rsidRPr="00C73082">
        <w:t>Export pack bundles JSON-LD + logs + label manifests + retention schedule.</w:t>
      </w:r>
    </w:p>
    <w:p w14:paraId="0C49578F" w14:textId="77777777" w:rsidR="00C73082" w:rsidRPr="00C73082" w:rsidRDefault="00C73082" w:rsidP="00C73082">
      <w:r w:rsidRPr="00C73082">
        <w:rPr>
          <w:b/>
          <w:bCs/>
        </w:rPr>
        <w:t>Acceptance gates.</w:t>
      </w:r>
    </w:p>
    <w:p w14:paraId="74B0AF3C" w14:textId="77777777" w:rsidR="00C73082" w:rsidRPr="00C73082" w:rsidRDefault="00C73082" w:rsidP="00C73082">
      <w:pPr>
        <w:numPr>
          <w:ilvl w:val="0"/>
          <w:numId w:val="548"/>
        </w:numPr>
      </w:pPr>
      <w:r w:rsidRPr="00C73082">
        <w:rPr>
          <w:b/>
          <w:bCs/>
        </w:rPr>
        <w:lastRenderedPageBreak/>
        <w:t>Zero PII leakage</w:t>
      </w:r>
      <w:r w:rsidRPr="00C73082">
        <w:t xml:space="preserve">, </w:t>
      </w:r>
      <w:r w:rsidRPr="00C73082">
        <w:rPr>
          <w:b/>
          <w:bCs/>
        </w:rPr>
        <w:t>UQ calibrated</w:t>
      </w:r>
      <w:r w:rsidRPr="00C73082">
        <w:t xml:space="preserve">, </w:t>
      </w:r>
      <w:r w:rsidRPr="00C73082">
        <w:rPr>
          <w:b/>
          <w:bCs/>
        </w:rPr>
        <w:t>f1≥min</w:t>
      </w:r>
      <w:r w:rsidRPr="00C73082">
        <w:t xml:space="preserve">, </w:t>
      </w:r>
      <w:r w:rsidRPr="00C73082">
        <w:rPr>
          <w:b/>
          <w:bCs/>
        </w:rPr>
        <w:t>violations=0</w:t>
      </w:r>
      <w:r w:rsidRPr="00C73082">
        <w:t xml:space="preserve">, </w:t>
      </w:r>
      <w:r w:rsidRPr="00C73082">
        <w:rPr>
          <w:b/>
          <w:bCs/>
        </w:rPr>
        <w:t>two-key approvals present</w:t>
      </w:r>
      <w:r w:rsidRPr="00C73082">
        <w:t xml:space="preserve">, </w:t>
      </w:r>
      <w:r w:rsidRPr="00C73082">
        <w:rPr>
          <w:b/>
          <w:bCs/>
        </w:rPr>
        <w:t>labels attached</w:t>
      </w:r>
      <w:r w:rsidRPr="00C73082">
        <w:t xml:space="preserve">, </w:t>
      </w:r>
      <w:r w:rsidRPr="00C73082">
        <w:rPr>
          <w:b/>
          <w:bCs/>
        </w:rPr>
        <w:t>export pack built</w:t>
      </w:r>
      <w:r w:rsidRPr="00C73082">
        <w:t>.</w:t>
      </w:r>
    </w:p>
    <w:p w14:paraId="393F8A08" w14:textId="77777777" w:rsidR="00C73082" w:rsidRPr="00C73082" w:rsidRDefault="00C73082" w:rsidP="00C73082">
      <w:r w:rsidRPr="00C73082">
        <w:rPr>
          <w:b/>
          <w:bCs/>
        </w:rPr>
        <w:t>Failure playbooks.</w:t>
      </w:r>
    </w:p>
    <w:p w14:paraId="559F2AD9" w14:textId="77777777" w:rsidR="00C73082" w:rsidRPr="00C73082" w:rsidRDefault="00C73082" w:rsidP="00C73082">
      <w:pPr>
        <w:numPr>
          <w:ilvl w:val="0"/>
          <w:numId w:val="549"/>
        </w:numPr>
      </w:pPr>
      <w:r w:rsidRPr="00C73082">
        <w:rPr>
          <w:i/>
          <w:iCs/>
        </w:rPr>
        <w:t>Calibration drift:</w:t>
      </w:r>
      <w:r w:rsidRPr="00C73082">
        <w:t xml:space="preserve"> run temperature sweep; re-fit calibrator; κ until ECE≤band.</w:t>
      </w:r>
    </w:p>
    <w:p w14:paraId="563BADC8" w14:textId="77777777" w:rsidR="00C73082" w:rsidRPr="00C73082" w:rsidRDefault="00C73082" w:rsidP="00C73082">
      <w:pPr>
        <w:numPr>
          <w:ilvl w:val="0"/>
          <w:numId w:val="549"/>
        </w:numPr>
      </w:pPr>
      <w:r w:rsidRPr="00C73082">
        <w:rPr>
          <w:i/>
          <w:iCs/>
        </w:rPr>
        <w:t>Policy violation:</w:t>
      </w:r>
      <w:r w:rsidRPr="00C73082">
        <w:t xml:space="preserve"> quarantine batch, open incident, attach review notes to SEG, notify stakeholders.</w:t>
      </w:r>
    </w:p>
    <w:p w14:paraId="4A86C186" w14:textId="77777777" w:rsidR="00C73082" w:rsidRPr="00C73082" w:rsidRDefault="00C73082" w:rsidP="00C73082">
      <w:pPr>
        <w:numPr>
          <w:ilvl w:val="0"/>
          <w:numId w:val="549"/>
        </w:numPr>
      </w:pPr>
      <w:r w:rsidRPr="00C73082">
        <w:rPr>
          <w:i/>
          <w:iCs/>
        </w:rPr>
        <w:t>HITL backlog:</w:t>
      </w:r>
      <w:r w:rsidRPr="00C73082">
        <w:t xml:space="preserve"> triage by risk; temporary throttling of intake with user messaging.</w:t>
      </w:r>
    </w:p>
    <w:p w14:paraId="2EBB12CA" w14:textId="77777777" w:rsidR="00C73082" w:rsidRPr="00C73082" w:rsidRDefault="00C73082" w:rsidP="00C73082">
      <w:r w:rsidRPr="00C73082">
        <w:rPr>
          <w:b/>
          <w:bCs/>
        </w:rPr>
        <w:t>KPIs.</w:t>
      </w:r>
      <w:r w:rsidRPr="00C73082">
        <w:t xml:space="preserve"> Audit pass rate 100%, ECE≤0.03, time-to-approve p95≤SLA, retention compliance 100%, incident MTTR≤24h.</w:t>
      </w:r>
    </w:p>
    <w:p w14:paraId="59CC9271" w14:textId="77777777" w:rsidR="00C73082" w:rsidRPr="00C73082" w:rsidRDefault="00000000" w:rsidP="00C73082">
      <w:r>
        <w:pict w14:anchorId="0C392D6E">
          <v:rect id="_x0000_i1394" style="width:0;height:1.5pt" o:hralign="center" o:hrstd="t" o:hr="t" fillcolor="#a0a0a0" stroked="f"/>
        </w:pict>
      </w:r>
    </w:p>
    <w:p w14:paraId="181AE8B2" w14:textId="77777777" w:rsidR="00C73082" w:rsidRPr="00C73082" w:rsidRDefault="00C73082" w:rsidP="00C73082">
      <w:pPr>
        <w:rPr>
          <w:b/>
          <w:bCs/>
        </w:rPr>
      </w:pPr>
      <w:r w:rsidRPr="00C73082">
        <w:rPr>
          <w:b/>
          <w:bCs/>
        </w:rPr>
        <w:t>25.4 Release decision rubric (SEG-anchored)</w:t>
      </w:r>
    </w:p>
    <w:p w14:paraId="5B5DC0DD" w14:textId="77777777" w:rsidR="00C73082" w:rsidRPr="00C73082" w:rsidRDefault="00C73082" w:rsidP="00C73082">
      <w:r w:rsidRPr="00C73082">
        <w:t xml:space="preserve">A release can be promoted </w:t>
      </w:r>
      <w:r w:rsidRPr="00C73082">
        <w:rPr>
          <w:b/>
          <w:bCs/>
        </w:rPr>
        <w:t>only if</w:t>
      </w:r>
      <w:r w:rsidRPr="00C73082">
        <w:t>:</w:t>
      </w:r>
    </w:p>
    <w:p w14:paraId="36BCD413" w14:textId="77777777" w:rsidR="00C73082" w:rsidRPr="00C73082" w:rsidRDefault="00C73082" w:rsidP="00C73082">
      <w:pPr>
        <w:numPr>
          <w:ilvl w:val="0"/>
          <w:numId w:val="550"/>
        </w:numPr>
      </w:pPr>
      <w:r w:rsidRPr="00C73082">
        <w:rPr>
          <w:b/>
          <w:bCs/>
        </w:rPr>
        <w:t>Gates</w:t>
      </w:r>
      <w:r w:rsidRPr="00C73082">
        <w:t xml:space="preserve"> for the program type pass (above),</w:t>
      </w:r>
    </w:p>
    <w:p w14:paraId="0520A510" w14:textId="77777777" w:rsidR="00C73082" w:rsidRPr="00C73082" w:rsidRDefault="00C73082" w:rsidP="00C73082">
      <w:pPr>
        <w:numPr>
          <w:ilvl w:val="0"/>
          <w:numId w:val="550"/>
        </w:numPr>
      </w:pPr>
      <w:r w:rsidRPr="00C73082">
        <w:rPr>
          <w:b/>
          <w:bCs/>
        </w:rPr>
        <w:t>VIF</w:t>
      </w:r>
      <w:r w:rsidRPr="00C73082">
        <w:t xml:space="preserve"> complete at all plan boundaries,</w:t>
      </w:r>
    </w:p>
    <w:p w14:paraId="50690737" w14:textId="77777777" w:rsidR="00C73082" w:rsidRPr="00C73082" w:rsidRDefault="00C73082" w:rsidP="00C73082">
      <w:pPr>
        <w:numPr>
          <w:ilvl w:val="0"/>
          <w:numId w:val="550"/>
        </w:numPr>
      </w:pPr>
      <w:r w:rsidRPr="00C73082">
        <w:rPr>
          <w:b/>
          <w:bCs/>
        </w:rPr>
        <w:t>SEG</w:t>
      </w:r>
      <w:r w:rsidRPr="00C73082">
        <w:t xml:space="preserve"> shows unbroken lineage from sources to decision, with contradiction edges (not deletions) for changes, and</w:t>
      </w:r>
    </w:p>
    <w:p w14:paraId="6846AFDB" w14:textId="77777777" w:rsidR="00C73082" w:rsidRPr="00C73082" w:rsidRDefault="00C73082" w:rsidP="00C73082">
      <w:pPr>
        <w:numPr>
          <w:ilvl w:val="0"/>
          <w:numId w:val="550"/>
        </w:numPr>
      </w:pPr>
      <w:r w:rsidRPr="00C73082">
        <w:rPr>
          <w:b/>
          <w:bCs/>
        </w:rPr>
        <w:t>SDF-CVF parity</w:t>
      </w:r>
      <w:r w:rsidRPr="00C73082">
        <w:t xml:space="preserve"> holds (code/docs/tags/traces in the same commit).</w:t>
      </w:r>
    </w:p>
    <w:p w14:paraId="7AD54D74" w14:textId="77777777" w:rsidR="00C73082" w:rsidRPr="00C73082" w:rsidRDefault="00C73082" w:rsidP="00C73082">
      <w:r w:rsidRPr="00C73082">
        <w:rPr>
          <w:b/>
          <w:bCs/>
        </w:rPr>
        <w:t>Decision record (SEG node).</w:t>
      </w:r>
    </w:p>
    <w:p w14:paraId="640966BB" w14:textId="77777777" w:rsidR="00C73082" w:rsidRPr="00C73082" w:rsidRDefault="00C73082" w:rsidP="00C73082">
      <w:pPr>
        <w:numPr>
          <w:ilvl w:val="0"/>
          <w:numId w:val="551"/>
        </w:numPr>
      </w:pPr>
      <w:r w:rsidRPr="00C73082">
        <w:t>decision:promote with attributes {risk_score, κ_count, gates_passed[], exceptions[ADR#]} pointing to claim:release_candidate and all supporting artifacts.</w:t>
      </w:r>
    </w:p>
    <w:p w14:paraId="57B6FD0F" w14:textId="77777777" w:rsidR="00C73082" w:rsidRPr="00C73082" w:rsidRDefault="00000000" w:rsidP="00C73082">
      <w:r>
        <w:pict w14:anchorId="08908A8A">
          <v:rect id="_x0000_i1395" style="width:0;height:1.5pt" o:hralign="center" o:hrstd="t" o:hr="t" fillcolor="#a0a0a0" stroked="f"/>
        </w:pict>
      </w:r>
    </w:p>
    <w:p w14:paraId="2216FC39" w14:textId="77777777" w:rsidR="00C73082" w:rsidRPr="00C73082" w:rsidRDefault="00C73082" w:rsidP="00C73082">
      <w:pPr>
        <w:rPr>
          <w:b/>
          <w:bCs/>
        </w:rPr>
      </w:pPr>
      <w:r w:rsidRPr="00C73082">
        <w:rPr>
          <w:b/>
          <w:bCs/>
        </w:rPr>
        <w:t>25.5 Checklists</w:t>
      </w:r>
    </w:p>
    <w:p w14:paraId="66D6CD07" w14:textId="77777777" w:rsidR="00C73082" w:rsidRPr="00C73082" w:rsidRDefault="00C73082" w:rsidP="00C73082">
      <w:r w:rsidRPr="00C73082">
        <w:rPr>
          <w:b/>
          <w:bCs/>
        </w:rPr>
        <w:t>Before kickoff (all programs)</w:t>
      </w:r>
    </w:p>
    <w:p w14:paraId="598479D5" w14:textId="77777777" w:rsidR="00C73082" w:rsidRPr="00C73082" w:rsidRDefault="00C73082" w:rsidP="00C73082">
      <w:pPr>
        <w:numPr>
          <w:ilvl w:val="0"/>
          <w:numId w:val="552"/>
        </w:numPr>
      </w:pPr>
      <w:r w:rsidRPr="00C73082">
        <w:t>HHNI prior art retrieved (RS≥0.75).</w:t>
      </w:r>
    </w:p>
    <w:p w14:paraId="4A42B69F" w14:textId="77777777" w:rsidR="00C73082" w:rsidRPr="00C73082" w:rsidRDefault="00C73082" w:rsidP="00C73082">
      <w:pPr>
        <w:numPr>
          <w:ilvl w:val="0"/>
          <w:numId w:val="552"/>
        </w:numPr>
      </w:pPr>
      <w:r w:rsidRPr="00C73082">
        <w:t>ACL plan compiled with budgets + κ thresholds.</w:t>
      </w:r>
    </w:p>
    <w:p w14:paraId="7C64CE38" w14:textId="77777777" w:rsidR="00C73082" w:rsidRPr="00C73082" w:rsidRDefault="00C73082" w:rsidP="00C73082">
      <w:pPr>
        <w:numPr>
          <w:ilvl w:val="0"/>
          <w:numId w:val="552"/>
        </w:numPr>
      </w:pPr>
      <w:r w:rsidRPr="00C73082">
        <w:t>Tool capability tokens scoped; sandboxes configured.</w:t>
      </w:r>
    </w:p>
    <w:p w14:paraId="42484017" w14:textId="77777777" w:rsidR="00C73082" w:rsidRPr="00C73082" w:rsidRDefault="00C73082" w:rsidP="00C73082">
      <w:pPr>
        <w:numPr>
          <w:ilvl w:val="0"/>
          <w:numId w:val="552"/>
        </w:numPr>
      </w:pPr>
      <w:r w:rsidRPr="00C73082">
        <w:t>VIF wiring verified; snapshot IDs reserved.</w:t>
      </w:r>
    </w:p>
    <w:p w14:paraId="68CF9509" w14:textId="77777777" w:rsidR="00C73082" w:rsidRPr="00C73082" w:rsidRDefault="00C73082" w:rsidP="00C73082">
      <w:pPr>
        <w:numPr>
          <w:ilvl w:val="0"/>
          <w:numId w:val="552"/>
        </w:numPr>
      </w:pPr>
      <w:r w:rsidRPr="00C73082">
        <w:lastRenderedPageBreak/>
        <w:t>SDF-CVF gates enabled (parity, tests, trace).</w:t>
      </w:r>
    </w:p>
    <w:p w14:paraId="7E955C92" w14:textId="77777777" w:rsidR="00C73082" w:rsidRPr="00C73082" w:rsidRDefault="00C73082" w:rsidP="00C73082">
      <w:r w:rsidRPr="00C73082">
        <w:rPr>
          <w:b/>
          <w:bCs/>
        </w:rPr>
        <w:t>Before promote</w:t>
      </w:r>
    </w:p>
    <w:p w14:paraId="430D593B" w14:textId="77777777" w:rsidR="00C73082" w:rsidRPr="00C73082" w:rsidRDefault="00C73082" w:rsidP="00C73082">
      <w:pPr>
        <w:numPr>
          <w:ilvl w:val="0"/>
          <w:numId w:val="553"/>
        </w:numPr>
      </w:pPr>
      <w:r w:rsidRPr="00C73082">
        <w:t>Acceptance gates green.</w:t>
      </w:r>
    </w:p>
    <w:p w14:paraId="72250093" w14:textId="77777777" w:rsidR="00C73082" w:rsidRPr="00C73082" w:rsidRDefault="00C73082" w:rsidP="00C73082">
      <w:pPr>
        <w:numPr>
          <w:ilvl w:val="0"/>
          <w:numId w:val="553"/>
        </w:numPr>
      </w:pPr>
      <w:r w:rsidRPr="00C73082">
        <w:t>SEG export pack generated and archived.</w:t>
      </w:r>
    </w:p>
    <w:p w14:paraId="109406EF" w14:textId="77777777" w:rsidR="00C73082" w:rsidRPr="00C73082" w:rsidRDefault="00C73082" w:rsidP="00C73082">
      <w:pPr>
        <w:numPr>
          <w:ilvl w:val="0"/>
          <w:numId w:val="553"/>
        </w:numPr>
      </w:pPr>
      <w:r w:rsidRPr="00C73082">
        <w:t>Rollback snapshot validated by replay.</w:t>
      </w:r>
    </w:p>
    <w:p w14:paraId="526F472E" w14:textId="77777777" w:rsidR="00C73082" w:rsidRDefault="00C73082" w:rsidP="0050305B"/>
    <w:p w14:paraId="18F8ABFB" w14:textId="77777777" w:rsidR="00F84E30" w:rsidRDefault="00F84E30" w:rsidP="0050305B"/>
    <w:p w14:paraId="6F2940BE" w14:textId="77777777" w:rsidR="00C9647F" w:rsidRPr="00C9647F" w:rsidRDefault="00C9647F" w:rsidP="00C9647F"/>
    <w:p w14:paraId="1CA0192B" w14:textId="77777777" w:rsidR="00C9647F" w:rsidRPr="00C9647F" w:rsidRDefault="00C9647F" w:rsidP="00C9647F"/>
    <w:p w14:paraId="1CA5B781" w14:textId="77777777" w:rsidR="00C9647F" w:rsidRPr="00C9647F" w:rsidRDefault="00C9647F" w:rsidP="00C9647F"/>
    <w:p w14:paraId="19D627BB" w14:textId="77777777" w:rsidR="00C9647F" w:rsidRPr="00C9647F" w:rsidRDefault="00C9647F" w:rsidP="00C9647F"/>
    <w:p w14:paraId="0504D703" w14:textId="77777777" w:rsidR="00C9647F" w:rsidRDefault="00C9647F" w:rsidP="00C9647F"/>
    <w:p w14:paraId="51906CC4" w14:textId="77777777" w:rsidR="00C9647F" w:rsidRDefault="00C9647F" w:rsidP="00C9647F"/>
    <w:p w14:paraId="7D69083D" w14:textId="77777777" w:rsidR="00C9647F" w:rsidRDefault="00C9647F" w:rsidP="00C9647F"/>
    <w:p w14:paraId="37D9E691" w14:textId="77777777" w:rsidR="00C9647F" w:rsidRDefault="00C9647F" w:rsidP="00C9647F"/>
    <w:p w14:paraId="6B66954E" w14:textId="77777777" w:rsidR="00C9647F" w:rsidRDefault="00C9647F" w:rsidP="00C9647F"/>
    <w:p w14:paraId="543BF58B" w14:textId="77777777" w:rsidR="00C9647F" w:rsidRDefault="00C9647F" w:rsidP="00C9647F"/>
    <w:p w14:paraId="271E736D" w14:textId="77777777" w:rsidR="00C9647F" w:rsidRDefault="00C9647F" w:rsidP="00C9647F"/>
    <w:p w14:paraId="45E8F63C" w14:textId="77777777" w:rsidR="00C9647F" w:rsidRDefault="00C9647F" w:rsidP="00C9647F"/>
    <w:p w14:paraId="1A632CF4" w14:textId="77777777" w:rsidR="00C9647F" w:rsidRDefault="00C9647F" w:rsidP="00C9647F"/>
    <w:p w14:paraId="0E79FB4F" w14:textId="77777777" w:rsidR="00C9647F" w:rsidRDefault="00C9647F" w:rsidP="00C9647F"/>
    <w:p w14:paraId="4801EB5B" w14:textId="77777777" w:rsidR="00C9647F" w:rsidRDefault="00C9647F" w:rsidP="00C9647F"/>
    <w:p w14:paraId="2CAC876A" w14:textId="77777777" w:rsidR="00C9647F" w:rsidRDefault="00C9647F" w:rsidP="00C9647F"/>
    <w:p w14:paraId="64B5F173" w14:textId="77777777" w:rsidR="00C9647F" w:rsidRDefault="00C9647F" w:rsidP="00C9647F"/>
    <w:p w14:paraId="25022A84" w14:textId="77777777" w:rsidR="00C9647F" w:rsidRDefault="00C9647F" w:rsidP="00C9647F"/>
    <w:p w14:paraId="47B2A1AF" w14:textId="77777777" w:rsidR="00C9647F" w:rsidRDefault="00C9647F" w:rsidP="00C9647F"/>
    <w:p w14:paraId="4AA21D8D" w14:textId="77777777" w:rsidR="00C9647F" w:rsidRPr="00C9647F" w:rsidRDefault="00C9647F" w:rsidP="00C9647F">
      <w:pPr>
        <w:rPr>
          <w:b/>
          <w:bCs/>
        </w:rPr>
      </w:pPr>
      <w:r w:rsidRPr="00C9647F">
        <w:rPr>
          <w:b/>
          <w:bCs/>
        </w:rPr>
        <w:lastRenderedPageBreak/>
        <w:t>Part X — Case Studies &amp; Patterns</w:t>
      </w:r>
    </w:p>
    <w:p w14:paraId="48547EE4" w14:textId="77777777" w:rsidR="00C9647F" w:rsidRPr="00C9647F" w:rsidRDefault="00C9647F" w:rsidP="00C9647F">
      <w:pPr>
        <w:rPr>
          <w:b/>
          <w:bCs/>
        </w:rPr>
      </w:pPr>
      <w:r w:rsidRPr="00C9647F">
        <w:rPr>
          <w:b/>
          <w:bCs/>
        </w:rPr>
        <w:t>Chapter 26. Ops &amp; Incidents — Log Forensics, RCA with VIF/SEG, and Safe Autoremediation</w:t>
      </w:r>
    </w:p>
    <w:p w14:paraId="6C94D468" w14:textId="77777777" w:rsidR="00C9647F" w:rsidRPr="00C9647F" w:rsidRDefault="00C9647F" w:rsidP="00C9647F">
      <w:r w:rsidRPr="00C9647F">
        <w:t xml:space="preserve">Aim. Turn </w:t>
      </w:r>
      <w:r w:rsidRPr="00C9647F">
        <w:rPr>
          <w:b/>
          <w:bCs/>
        </w:rPr>
        <w:t>telemetry into evidence</w:t>
      </w:r>
      <w:r w:rsidRPr="00C9647F">
        <w:t xml:space="preserve">, </w:t>
      </w:r>
      <w:r w:rsidRPr="00C9647F">
        <w:rPr>
          <w:b/>
          <w:bCs/>
        </w:rPr>
        <w:t>evidence into decisions</w:t>
      </w:r>
      <w:r w:rsidRPr="00C9647F">
        <w:t xml:space="preserve">, and </w:t>
      </w:r>
      <w:r w:rsidRPr="00C9647F">
        <w:rPr>
          <w:b/>
          <w:bCs/>
        </w:rPr>
        <w:t>decisions into controlled change</w:t>
      </w:r>
      <w:r w:rsidRPr="00C9647F">
        <w:t xml:space="preserve">—without violating SDF-CVF parity or compliance guarantees. This chapter defines the operating model, forensic pipeline, RCA methods over the </w:t>
      </w:r>
      <w:r w:rsidRPr="00C9647F">
        <w:rPr>
          <w:b/>
          <w:bCs/>
        </w:rPr>
        <w:t>Shared Evidence Graph (SEG)</w:t>
      </w:r>
      <w:r w:rsidRPr="00C9647F">
        <w:t xml:space="preserve">, and </w:t>
      </w:r>
      <w:r w:rsidRPr="00C9647F">
        <w:rPr>
          <w:b/>
          <w:bCs/>
        </w:rPr>
        <w:t>autorem</w:t>
      </w:r>
      <w:r w:rsidRPr="00C9647F">
        <w:rPr>
          <w:b/>
          <w:bCs/>
        </w:rPr>
        <w:softHyphen/>
        <w:t>ediation</w:t>
      </w:r>
      <w:r w:rsidRPr="00C9647F">
        <w:t xml:space="preserve"> playbooks with κ-gating, canaries, and two-key approval where risk demands it.</w:t>
      </w:r>
    </w:p>
    <w:p w14:paraId="24A582FC" w14:textId="77777777" w:rsidR="00C9647F" w:rsidRPr="00C9647F" w:rsidRDefault="00000000" w:rsidP="00C9647F">
      <w:r>
        <w:pict w14:anchorId="191AC41F">
          <v:rect id="_x0000_i1396" style="width:0;height:1.5pt" o:hralign="center" o:hrstd="t" o:hr="t" fillcolor="#a0a0a0" stroked="f"/>
        </w:pict>
      </w:r>
    </w:p>
    <w:p w14:paraId="7C9EB1EB" w14:textId="77777777" w:rsidR="00C9647F" w:rsidRPr="00C9647F" w:rsidRDefault="00C9647F" w:rsidP="00C9647F">
      <w:pPr>
        <w:rPr>
          <w:b/>
          <w:bCs/>
        </w:rPr>
      </w:pPr>
      <w:r w:rsidRPr="00C9647F">
        <w:rPr>
          <w:b/>
          <w:bCs/>
        </w:rPr>
        <w:t>26.0 Operating Model &amp; Severity Taxonomy</w:t>
      </w:r>
    </w:p>
    <w:p w14:paraId="6F1C834C" w14:textId="77777777" w:rsidR="00C9647F" w:rsidRPr="00C9647F" w:rsidRDefault="00C9647F" w:rsidP="00C9647F">
      <w:r w:rsidRPr="00C9647F">
        <w:rPr>
          <w:b/>
          <w:bCs/>
        </w:rPr>
        <w:t>Roles.</w:t>
      </w:r>
    </w:p>
    <w:p w14:paraId="33E5EF6C" w14:textId="77777777" w:rsidR="00C9647F" w:rsidRPr="00C9647F" w:rsidRDefault="00C9647F" w:rsidP="00C9647F">
      <w:pPr>
        <w:numPr>
          <w:ilvl w:val="0"/>
          <w:numId w:val="554"/>
        </w:numPr>
      </w:pPr>
      <w:r w:rsidRPr="00C9647F">
        <w:rPr>
          <w:i/>
          <w:iCs/>
        </w:rPr>
        <w:t>Incident Commander (IC)</w:t>
      </w:r>
      <w:r w:rsidRPr="00C9647F">
        <w:t xml:space="preserve"> — owns timeline &amp; decisions.</w:t>
      </w:r>
    </w:p>
    <w:p w14:paraId="171EE2F8" w14:textId="77777777" w:rsidR="00C9647F" w:rsidRPr="00C9647F" w:rsidRDefault="00C9647F" w:rsidP="00C9647F">
      <w:pPr>
        <w:numPr>
          <w:ilvl w:val="0"/>
          <w:numId w:val="554"/>
        </w:numPr>
      </w:pPr>
      <w:r w:rsidRPr="00C9647F">
        <w:rPr>
          <w:i/>
          <w:iCs/>
        </w:rPr>
        <w:t>Resolver(s)</w:t>
      </w:r>
      <w:r w:rsidRPr="00C9647F">
        <w:t xml:space="preserve"> — service owners, on-call engineers.</w:t>
      </w:r>
    </w:p>
    <w:p w14:paraId="16F60AAE" w14:textId="77777777" w:rsidR="00C9647F" w:rsidRPr="00C9647F" w:rsidRDefault="00C9647F" w:rsidP="00C9647F">
      <w:pPr>
        <w:numPr>
          <w:ilvl w:val="0"/>
          <w:numId w:val="554"/>
        </w:numPr>
      </w:pPr>
      <w:r w:rsidRPr="00C9647F">
        <w:rPr>
          <w:i/>
          <w:iCs/>
        </w:rPr>
        <w:t>Witness</w:t>
      </w:r>
      <w:r w:rsidRPr="00C9647F">
        <w:t xml:space="preserve"> — curates VIF packets / SEG links in real time.</w:t>
      </w:r>
    </w:p>
    <w:p w14:paraId="78046CBB" w14:textId="77777777" w:rsidR="00C9647F" w:rsidRPr="00C9647F" w:rsidRDefault="00C9647F" w:rsidP="00C9647F">
      <w:pPr>
        <w:numPr>
          <w:ilvl w:val="0"/>
          <w:numId w:val="554"/>
        </w:numPr>
      </w:pPr>
      <w:r w:rsidRPr="00C9647F">
        <w:rPr>
          <w:i/>
          <w:iCs/>
        </w:rPr>
        <w:t>Scribe</w:t>
      </w:r>
      <w:r w:rsidRPr="00C9647F">
        <w:t xml:space="preserve"> — maintains immutable timeline; exports post-hoc pack.</w:t>
      </w:r>
    </w:p>
    <w:p w14:paraId="5CCC32A0" w14:textId="77777777" w:rsidR="00C9647F" w:rsidRPr="00C9647F" w:rsidRDefault="00C9647F" w:rsidP="00C9647F">
      <w:pPr>
        <w:numPr>
          <w:ilvl w:val="0"/>
          <w:numId w:val="554"/>
        </w:numPr>
      </w:pPr>
      <w:r w:rsidRPr="00C9647F">
        <w:rPr>
          <w:i/>
          <w:iCs/>
        </w:rPr>
        <w:t>Comms</w:t>
      </w:r>
      <w:r w:rsidRPr="00C9647F">
        <w:t xml:space="preserve"> — stakeholder/customer comms.</w:t>
      </w:r>
    </w:p>
    <w:p w14:paraId="20BF0529" w14:textId="77777777" w:rsidR="00C9647F" w:rsidRPr="00C9647F" w:rsidRDefault="00C9647F" w:rsidP="00C9647F">
      <w:r w:rsidRPr="00C9647F">
        <w:rPr>
          <w:b/>
          <w:bCs/>
        </w:rPr>
        <w:t>Severities.</w:t>
      </w:r>
    </w:p>
    <w:p w14:paraId="5B35B1FC" w14:textId="77777777" w:rsidR="00C9647F" w:rsidRPr="00C9647F" w:rsidRDefault="00C9647F" w:rsidP="00C9647F">
      <w:pPr>
        <w:numPr>
          <w:ilvl w:val="0"/>
          <w:numId w:val="555"/>
        </w:numPr>
      </w:pPr>
      <w:r w:rsidRPr="00C9647F">
        <w:rPr>
          <w:b/>
          <w:bCs/>
        </w:rPr>
        <w:t>SEV-1</w:t>
      </w:r>
      <w:r w:rsidRPr="00C9647F">
        <w:t xml:space="preserve"> customer-visible outage or legal risk → HITL two-key required.</w:t>
      </w:r>
    </w:p>
    <w:p w14:paraId="35FA0450" w14:textId="77777777" w:rsidR="00C9647F" w:rsidRPr="00C9647F" w:rsidRDefault="00C9647F" w:rsidP="00C9647F">
      <w:pPr>
        <w:numPr>
          <w:ilvl w:val="0"/>
          <w:numId w:val="555"/>
        </w:numPr>
      </w:pPr>
      <w:r w:rsidRPr="00C9647F">
        <w:rPr>
          <w:b/>
          <w:bCs/>
        </w:rPr>
        <w:t>SEV-2</w:t>
      </w:r>
      <w:r w:rsidRPr="00C9647F">
        <w:t xml:space="preserve"> partial impact; degraded SLOs → guarded auto-remediation allowed.</w:t>
      </w:r>
    </w:p>
    <w:p w14:paraId="53843CE4" w14:textId="77777777" w:rsidR="00C9647F" w:rsidRPr="00C9647F" w:rsidRDefault="00C9647F" w:rsidP="00C9647F">
      <w:pPr>
        <w:numPr>
          <w:ilvl w:val="0"/>
          <w:numId w:val="555"/>
        </w:numPr>
      </w:pPr>
      <w:r w:rsidRPr="00C9647F">
        <w:rPr>
          <w:b/>
          <w:bCs/>
        </w:rPr>
        <w:t>SEV-3</w:t>
      </w:r>
      <w:r w:rsidRPr="00C9647F">
        <w:t xml:space="preserve"> limited scope; error budget burn detected.</w:t>
      </w:r>
    </w:p>
    <w:p w14:paraId="1320C9C7" w14:textId="77777777" w:rsidR="00C9647F" w:rsidRPr="00C9647F" w:rsidRDefault="00C9647F" w:rsidP="00C9647F">
      <w:pPr>
        <w:numPr>
          <w:ilvl w:val="0"/>
          <w:numId w:val="555"/>
        </w:numPr>
      </w:pPr>
      <w:r w:rsidRPr="00C9647F">
        <w:rPr>
          <w:b/>
          <w:bCs/>
        </w:rPr>
        <w:t>SEV-4</w:t>
      </w:r>
      <w:r w:rsidRPr="00C9647F">
        <w:t xml:space="preserve"> near-miss, anomaly only; create watch &amp; experiment.</w:t>
      </w:r>
    </w:p>
    <w:p w14:paraId="6BE98DB0" w14:textId="77777777" w:rsidR="00C9647F" w:rsidRPr="00C9647F" w:rsidRDefault="00C9647F" w:rsidP="00C9647F">
      <w:r w:rsidRPr="00C9647F">
        <w:rPr>
          <w:b/>
          <w:bCs/>
        </w:rPr>
        <w:t>Golden clocks.</w:t>
      </w:r>
    </w:p>
    <w:p w14:paraId="79ED9431" w14:textId="77777777" w:rsidR="00C9647F" w:rsidRPr="00C9647F" w:rsidRDefault="00C9647F" w:rsidP="00C9647F">
      <w:pPr>
        <w:numPr>
          <w:ilvl w:val="0"/>
          <w:numId w:val="556"/>
        </w:numPr>
      </w:pPr>
      <w:r w:rsidRPr="00C9647F">
        <w:rPr>
          <w:b/>
          <w:bCs/>
        </w:rPr>
        <w:t>MTTD</w:t>
      </w:r>
      <w:r w:rsidRPr="00C9647F">
        <w:t xml:space="preserve"> (detect), </w:t>
      </w:r>
      <w:r w:rsidRPr="00C9647F">
        <w:rPr>
          <w:b/>
          <w:bCs/>
        </w:rPr>
        <w:t>MTTI</w:t>
      </w:r>
      <w:r w:rsidRPr="00C9647F">
        <w:t xml:space="preserve"> (IC engaged), </w:t>
      </w:r>
      <w:r w:rsidRPr="00C9647F">
        <w:rPr>
          <w:b/>
          <w:bCs/>
        </w:rPr>
        <w:t>MTTC</w:t>
      </w:r>
      <w:r w:rsidRPr="00C9647F">
        <w:t xml:space="preserve"> (contain), </w:t>
      </w:r>
      <w:r w:rsidRPr="00C9647F">
        <w:rPr>
          <w:b/>
          <w:bCs/>
        </w:rPr>
        <w:t>MTTR</w:t>
      </w:r>
      <w:r w:rsidRPr="00C9647F">
        <w:t xml:space="preserve"> (restore), </w:t>
      </w:r>
      <w:r w:rsidRPr="00C9647F">
        <w:rPr>
          <w:b/>
          <w:bCs/>
        </w:rPr>
        <w:t>MTTP</w:t>
      </w:r>
      <w:r w:rsidRPr="00C9647F">
        <w:t xml:space="preserve"> (publish postmortem). Targets are declared per service.</w:t>
      </w:r>
    </w:p>
    <w:p w14:paraId="2A5B145D" w14:textId="77777777" w:rsidR="00C9647F" w:rsidRPr="00C9647F" w:rsidRDefault="00000000" w:rsidP="00C9647F">
      <w:r>
        <w:pict w14:anchorId="32E29C8C">
          <v:rect id="_x0000_i1397" style="width:0;height:1.5pt" o:hralign="center" o:hrstd="t" o:hr="t" fillcolor="#a0a0a0" stroked="f"/>
        </w:pict>
      </w:r>
    </w:p>
    <w:p w14:paraId="0328F14E" w14:textId="77777777" w:rsidR="00C9647F" w:rsidRPr="00C9647F" w:rsidRDefault="00C9647F" w:rsidP="00C9647F">
      <w:pPr>
        <w:rPr>
          <w:b/>
          <w:bCs/>
        </w:rPr>
      </w:pPr>
      <w:r w:rsidRPr="00C9647F">
        <w:rPr>
          <w:b/>
          <w:bCs/>
        </w:rPr>
        <w:t>26.1 Signal Surface &amp; Ingestion</w:t>
      </w:r>
    </w:p>
    <w:p w14:paraId="54BDF5AE" w14:textId="77777777" w:rsidR="00C9647F" w:rsidRPr="00C9647F" w:rsidRDefault="00C9647F" w:rsidP="00C9647F">
      <w:r w:rsidRPr="00C9647F">
        <w:rPr>
          <w:b/>
          <w:bCs/>
        </w:rPr>
        <w:lastRenderedPageBreak/>
        <w:t>Four signals</w:t>
      </w:r>
      <w:r w:rsidRPr="00C9647F">
        <w:t xml:space="preserve"> (OpenTelemetry aligned): </w:t>
      </w:r>
      <w:r w:rsidRPr="00C9647F">
        <w:rPr>
          <w:b/>
          <w:bCs/>
        </w:rPr>
        <w:t>metrics, logs, traces, events</w:t>
      </w:r>
      <w:r w:rsidRPr="00C9647F">
        <w:t>.</w:t>
      </w:r>
      <w:r w:rsidRPr="00C9647F">
        <w:br/>
      </w:r>
      <w:r w:rsidRPr="00C9647F">
        <w:rPr>
          <w:b/>
          <w:bCs/>
        </w:rPr>
        <w:t>Required invariants:</w:t>
      </w:r>
      <w:r w:rsidRPr="00C9647F">
        <w:t xml:space="preserve"> time sync (NTP), </w:t>
      </w:r>
      <w:r w:rsidRPr="00C9647F">
        <w:rPr>
          <w:b/>
          <w:bCs/>
        </w:rPr>
        <w:t>snapshot IDs</w:t>
      </w:r>
      <w:r w:rsidRPr="00C9647F">
        <w:t xml:space="preserve"> embedded in every span/log, PII-safe redaction at ingress.</w:t>
      </w:r>
    </w:p>
    <w:p w14:paraId="168704D5" w14:textId="77777777" w:rsidR="00C9647F" w:rsidRPr="00C9647F" w:rsidRDefault="00C9647F" w:rsidP="00C9647F">
      <w:r w:rsidRPr="00C9647F">
        <w:rPr>
          <w:b/>
          <w:bCs/>
        </w:rPr>
        <w:t>Forensic log schema (normalized).</w:t>
      </w:r>
    </w:p>
    <w:p w14:paraId="54D12A15" w14:textId="77777777" w:rsidR="00C9647F" w:rsidRPr="00C9647F" w:rsidRDefault="00C9647F" w:rsidP="00C9647F">
      <w:r w:rsidRPr="00C9647F">
        <w:t>{</w:t>
      </w:r>
    </w:p>
    <w:p w14:paraId="77484523" w14:textId="77777777" w:rsidR="00C9647F" w:rsidRPr="00C9647F" w:rsidRDefault="00C9647F" w:rsidP="00C9647F">
      <w:r w:rsidRPr="00C9647F">
        <w:t xml:space="preserve">  "ts": "2025-10-17T12:34:56.789Z",</w:t>
      </w:r>
    </w:p>
    <w:p w14:paraId="2A9143EE" w14:textId="77777777" w:rsidR="00C9647F" w:rsidRPr="00C9647F" w:rsidRDefault="00C9647F" w:rsidP="00C9647F">
      <w:r w:rsidRPr="00C9647F">
        <w:t xml:space="preserve">  "service": "apoe.orchestrator",</w:t>
      </w:r>
    </w:p>
    <w:p w14:paraId="21E7D0D0" w14:textId="77777777" w:rsidR="00C9647F" w:rsidRPr="00C9647F" w:rsidRDefault="00C9647F" w:rsidP="00C9647F">
      <w:r w:rsidRPr="00C9647F">
        <w:t xml:space="preserve">  "env": "prod",</w:t>
      </w:r>
    </w:p>
    <w:p w14:paraId="55427CC0" w14:textId="77777777" w:rsidR="00C9647F" w:rsidRPr="00C9647F" w:rsidRDefault="00C9647F" w:rsidP="00C9647F">
      <w:r w:rsidRPr="00C9647F">
        <w:t xml:space="preserve">  "level": "ERROR",</w:t>
      </w:r>
    </w:p>
    <w:p w14:paraId="72B8ACA3" w14:textId="77777777" w:rsidR="00C9647F" w:rsidRPr="00C9647F" w:rsidRDefault="00C9647F" w:rsidP="00C9647F">
      <w:r w:rsidRPr="00C9647F">
        <w:t xml:space="preserve">  "snapshot_id": "S-BF-09D",</w:t>
      </w:r>
    </w:p>
    <w:p w14:paraId="31C3CFB8" w14:textId="77777777" w:rsidR="00C9647F" w:rsidRPr="00C9647F" w:rsidRDefault="00C9647F" w:rsidP="00C9647F">
      <w:r w:rsidRPr="00C9647F">
        <w:t xml:space="preserve">  "trace_id": "9b7…",</w:t>
      </w:r>
    </w:p>
    <w:p w14:paraId="40048BE7" w14:textId="77777777" w:rsidR="00C9647F" w:rsidRPr="00C9647F" w:rsidRDefault="00C9647F" w:rsidP="00C9647F">
      <w:r w:rsidRPr="00C9647F">
        <w:t xml:space="preserve">  "span_id": "a2c…",</w:t>
      </w:r>
    </w:p>
    <w:p w14:paraId="0977F064" w14:textId="77777777" w:rsidR="00C9647F" w:rsidRPr="00C9647F" w:rsidRDefault="00C9647F" w:rsidP="00C9647F">
      <w:r w:rsidRPr="00C9647F">
        <w:t xml:space="preserve">  "actor": "step:retriever",</w:t>
      </w:r>
    </w:p>
    <w:p w14:paraId="594DED24" w14:textId="77777777" w:rsidR="00C9647F" w:rsidRPr="00C9647F" w:rsidRDefault="00C9647F" w:rsidP="00C9647F">
      <w:r w:rsidRPr="00C9647F">
        <w:t xml:space="preserve">  "msg": "prompt_injection_detected",</w:t>
      </w:r>
    </w:p>
    <w:p w14:paraId="1D8F5C7D" w14:textId="77777777" w:rsidR="00C9647F" w:rsidRPr="00C9647F" w:rsidRDefault="00C9647F" w:rsidP="00C9647F">
      <w:r w:rsidRPr="00C9647F">
        <w:t xml:space="preserve">  "kv": {</w:t>
      </w:r>
    </w:p>
    <w:p w14:paraId="1FDBFC28" w14:textId="77777777" w:rsidR="00C9647F" w:rsidRPr="00C9647F" w:rsidRDefault="00C9647F" w:rsidP="00C9647F">
      <w:r w:rsidRPr="00C9647F">
        <w:t xml:space="preserve">    "run_id": "R-00213",</w:t>
      </w:r>
    </w:p>
    <w:p w14:paraId="55654EB7" w14:textId="77777777" w:rsidR="00C9647F" w:rsidRPr="00C9647F" w:rsidRDefault="00C9647F" w:rsidP="00C9647F">
      <w:r w:rsidRPr="00C9647F">
        <w:t xml:space="preserve">    "gate": "policy.redaction",</w:t>
      </w:r>
    </w:p>
    <w:p w14:paraId="2A89A78F" w14:textId="77777777" w:rsidR="00C9647F" w:rsidRPr="00C9647F" w:rsidRDefault="00C9647F" w:rsidP="00C9647F">
      <w:r w:rsidRPr="00C9647F">
        <w:t xml:space="preserve">    "risk_score": 0.87,</w:t>
      </w:r>
    </w:p>
    <w:p w14:paraId="7DEDF40F" w14:textId="77777777" w:rsidR="00C9647F" w:rsidRPr="00C9647F" w:rsidRDefault="00C9647F" w:rsidP="00C9647F">
      <w:r w:rsidRPr="00C9647F">
        <w:t xml:space="preserve">    "uq_ece": 0.052,</w:t>
      </w:r>
    </w:p>
    <w:p w14:paraId="2CB8DEDC" w14:textId="77777777" w:rsidR="00C9647F" w:rsidRPr="00C9647F" w:rsidRDefault="00C9647F" w:rsidP="00C9647F">
      <w:r w:rsidRPr="00C9647F">
        <w:t xml:space="preserve">    "tool": "web.fetch",</w:t>
      </w:r>
    </w:p>
    <w:p w14:paraId="4B4A57B1" w14:textId="77777777" w:rsidR="00C9647F" w:rsidRPr="00C9647F" w:rsidRDefault="00C9647F" w:rsidP="00C9647F">
      <w:r w:rsidRPr="00C9647F">
        <w:t xml:space="preserve">    "kappa_abstain": true</w:t>
      </w:r>
    </w:p>
    <w:p w14:paraId="7E12FCDC" w14:textId="77777777" w:rsidR="00C9647F" w:rsidRPr="00C9647F" w:rsidRDefault="00C9647F" w:rsidP="00C9647F">
      <w:r w:rsidRPr="00C9647F">
        <w:t xml:space="preserve">  }</w:t>
      </w:r>
    </w:p>
    <w:p w14:paraId="397B82C7" w14:textId="77777777" w:rsidR="00C9647F" w:rsidRPr="00C9647F" w:rsidRDefault="00C9647F" w:rsidP="00C9647F">
      <w:r w:rsidRPr="00C9647F">
        <w:t>}</w:t>
      </w:r>
    </w:p>
    <w:p w14:paraId="5254D3B3" w14:textId="77777777" w:rsidR="00C9647F" w:rsidRPr="00C9647F" w:rsidRDefault="00C9647F" w:rsidP="00C9647F">
      <w:r w:rsidRPr="00C9647F">
        <w:rPr>
          <w:b/>
          <w:bCs/>
        </w:rPr>
        <w:t>Ingest→Normalize→Redact→Index pipeline</w:t>
      </w:r>
    </w:p>
    <w:p w14:paraId="1B4A57D7" w14:textId="77777777" w:rsidR="00C9647F" w:rsidRPr="00C9647F" w:rsidRDefault="00C9647F" w:rsidP="00C9647F">
      <w:pPr>
        <w:numPr>
          <w:ilvl w:val="0"/>
          <w:numId w:val="557"/>
        </w:numPr>
      </w:pPr>
      <w:r w:rsidRPr="00C9647F">
        <w:rPr>
          <w:b/>
          <w:bCs/>
        </w:rPr>
        <w:t>Ingest</w:t>
      </w:r>
      <w:r w:rsidRPr="00C9647F">
        <w:t xml:space="preserve"> (syslog/OTLP) → 2) </w:t>
      </w:r>
      <w:r w:rsidRPr="00C9647F">
        <w:rPr>
          <w:b/>
          <w:bCs/>
        </w:rPr>
        <w:t>Normalize</w:t>
      </w:r>
      <w:r w:rsidRPr="00C9647F">
        <w:t xml:space="preserve"> (JSON) → 3) </w:t>
      </w:r>
      <w:r w:rsidRPr="00C9647F">
        <w:rPr>
          <w:b/>
          <w:bCs/>
        </w:rPr>
        <w:t>Redact</w:t>
      </w:r>
      <w:r w:rsidRPr="00C9647F">
        <w:t xml:space="preserve"> (PII, secrets) → 4) </w:t>
      </w:r>
      <w:r w:rsidRPr="00C9647F">
        <w:rPr>
          <w:b/>
          <w:bCs/>
        </w:rPr>
        <w:t>Index</w:t>
      </w:r>
      <w:r w:rsidRPr="00C9647F">
        <w:t xml:space="preserve"> (columnar + vector) → 5) </w:t>
      </w:r>
      <w:r w:rsidRPr="00C9647F">
        <w:rPr>
          <w:b/>
          <w:bCs/>
        </w:rPr>
        <w:t>Link</w:t>
      </w:r>
      <w:r w:rsidRPr="00C9647F">
        <w:t xml:space="preserve"> to </w:t>
      </w:r>
      <w:r w:rsidRPr="00C9647F">
        <w:rPr>
          <w:b/>
          <w:bCs/>
        </w:rPr>
        <w:t>SEG</w:t>
      </w:r>
      <w:r w:rsidRPr="00C9647F">
        <w:t xml:space="preserve"> via snapshot_id, trace_id.</w:t>
      </w:r>
      <w:r w:rsidRPr="00C9647F">
        <w:br/>
        <w:t xml:space="preserve">All stages emit </w:t>
      </w:r>
      <w:r w:rsidRPr="00C9647F">
        <w:rPr>
          <w:b/>
          <w:bCs/>
        </w:rPr>
        <w:t>VIF</w:t>
      </w:r>
      <w:r w:rsidRPr="00C9647F">
        <w:t xml:space="preserve"> tuples (tool versions, hashes) to guarantee replay.</w:t>
      </w:r>
    </w:p>
    <w:p w14:paraId="0E189678" w14:textId="77777777" w:rsidR="00C9647F" w:rsidRPr="00C9647F" w:rsidRDefault="00000000" w:rsidP="00C9647F">
      <w:r>
        <w:lastRenderedPageBreak/>
        <w:pict w14:anchorId="3A9C850B">
          <v:rect id="_x0000_i1398" style="width:0;height:1.5pt" o:hralign="center" o:hrstd="t" o:hr="t" fillcolor="#a0a0a0" stroked="f"/>
        </w:pict>
      </w:r>
    </w:p>
    <w:p w14:paraId="60513862" w14:textId="77777777" w:rsidR="00C9647F" w:rsidRPr="00C9647F" w:rsidRDefault="00C9647F" w:rsidP="00C9647F">
      <w:pPr>
        <w:rPr>
          <w:b/>
          <w:bCs/>
        </w:rPr>
      </w:pPr>
      <w:r w:rsidRPr="00C9647F">
        <w:rPr>
          <w:b/>
          <w:bCs/>
        </w:rPr>
        <w:t>26.2 Log Forensics: Patterns &amp; Queries</w:t>
      </w:r>
    </w:p>
    <w:p w14:paraId="26ECE9AF" w14:textId="77777777" w:rsidR="00C9647F" w:rsidRPr="00C9647F" w:rsidRDefault="00C9647F" w:rsidP="00C9647F">
      <w:r w:rsidRPr="00C9647F">
        <w:rPr>
          <w:b/>
          <w:bCs/>
        </w:rPr>
        <w:t>Canonical patterns.</w:t>
      </w:r>
    </w:p>
    <w:p w14:paraId="69CDAF7F" w14:textId="77777777" w:rsidR="00C9647F" w:rsidRPr="00C9647F" w:rsidRDefault="00C9647F" w:rsidP="00C9647F">
      <w:pPr>
        <w:numPr>
          <w:ilvl w:val="0"/>
          <w:numId w:val="558"/>
        </w:numPr>
      </w:pPr>
      <w:r w:rsidRPr="00C9647F">
        <w:rPr>
          <w:b/>
          <w:bCs/>
        </w:rPr>
        <w:t>Prompt-injection:</w:t>
      </w:r>
      <w:r w:rsidRPr="00C9647F">
        <w:t xml:space="preserve"> sudden spike in policy.violations + new referers.</w:t>
      </w:r>
    </w:p>
    <w:p w14:paraId="12D27B93" w14:textId="77777777" w:rsidR="00C9647F" w:rsidRPr="00C9647F" w:rsidRDefault="00C9647F" w:rsidP="00C9647F">
      <w:pPr>
        <w:numPr>
          <w:ilvl w:val="0"/>
          <w:numId w:val="558"/>
        </w:numPr>
      </w:pPr>
      <w:r w:rsidRPr="00C9647F">
        <w:rPr>
          <w:b/>
          <w:bCs/>
        </w:rPr>
        <w:t>Exfil/SSRF:</w:t>
      </w:r>
      <w:r w:rsidRPr="00C9647F">
        <w:t xml:space="preserve"> unusual egress domains, blocked capability tokens.</w:t>
      </w:r>
    </w:p>
    <w:p w14:paraId="2FDB611D" w14:textId="77777777" w:rsidR="00C9647F" w:rsidRPr="00C9647F" w:rsidRDefault="00C9647F" w:rsidP="00C9647F">
      <w:pPr>
        <w:numPr>
          <w:ilvl w:val="0"/>
          <w:numId w:val="558"/>
        </w:numPr>
      </w:pPr>
      <w:r w:rsidRPr="00C9647F">
        <w:rPr>
          <w:b/>
          <w:bCs/>
        </w:rPr>
        <w:t>Cost runaway:</w:t>
      </w:r>
      <w:r w:rsidRPr="00C9647F">
        <w:t xml:space="preserve"> token spend derivative &gt; threshold, RS-lift ↓.</w:t>
      </w:r>
    </w:p>
    <w:p w14:paraId="0E295D8B" w14:textId="77777777" w:rsidR="00C9647F" w:rsidRPr="00C9647F" w:rsidRDefault="00C9647F" w:rsidP="00C9647F">
      <w:pPr>
        <w:numPr>
          <w:ilvl w:val="0"/>
          <w:numId w:val="558"/>
        </w:numPr>
      </w:pPr>
      <w:r w:rsidRPr="00C9647F">
        <w:rPr>
          <w:b/>
          <w:bCs/>
        </w:rPr>
        <w:t>Drift/prompt-rot:</w:t>
      </w:r>
      <w:r w:rsidRPr="00C9647F">
        <w:t xml:space="preserve"> κ-abstentions ↑ + ECE ↑ + RS distribution shift.</w:t>
      </w:r>
    </w:p>
    <w:p w14:paraId="63F66653" w14:textId="77777777" w:rsidR="00C9647F" w:rsidRPr="00C9647F" w:rsidRDefault="00C9647F" w:rsidP="00C9647F">
      <w:pPr>
        <w:numPr>
          <w:ilvl w:val="0"/>
          <w:numId w:val="558"/>
        </w:numPr>
      </w:pPr>
      <w:r w:rsidRPr="00C9647F">
        <w:rPr>
          <w:b/>
          <w:bCs/>
        </w:rPr>
        <w:t>Data leakage near-miss:</w:t>
      </w:r>
      <w:r w:rsidRPr="00C9647F">
        <w:t xml:space="preserve"> redactor blocks &gt; baseline p95.</w:t>
      </w:r>
    </w:p>
    <w:p w14:paraId="7EC06D44" w14:textId="77777777" w:rsidR="00C9647F" w:rsidRPr="00C9647F" w:rsidRDefault="00C9647F" w:rsidP="00C9647F">
      <w:r w:rsidRPr="00C9647F">
        <w:rPr>
          <w:b/>
          <w:bCs/>
        </w:rPr>
        <w:t>Query snippets (illustrative).</w:t>
      </w:r>
    </w:p>
    <w:p w14:paraId="372CD838" w14:textId="77777777" w:rsidR="00C9647F" w:rsidRPr="00C9647F" w:rsidRDefault="00C9647F" w:rsidP="00C9647F">
      <w:r w:rsidRPr="00C9647F">
        <w:rPr>
          <w:i/>
          <w:iCs/>
        </w:rPr>
        <w:t>Time-boxed anomaly burst (SQL-ish):</w:t>
      </w:r>
    </w:p>
    <w:p w14:paraId="4E6FA267" w14:textId="77777777" w:rsidR="00C9647F" w:rsidRPr="00C9647F" w:rsidRDefault="00C9647F" w:rsidP="00C9647F">
      <w:r w:rsidRPr="00C9647F">
        <w:t>SELECT window_start, COUNT(*) AS inj_attempts</w:t>
      </w:r>
    </w:p>
    <w:p w14:paraId="2BB61CE4" w14:textId="77777777" w:rsidR="00C9647F" w:rsidRPr="00C9647F" w:rsidRDefault="00C9647F" w:rsidP="00C9647F">
      <w:r w:rsidRPr="00C9647F">
        <w:t>FROM logs</w:t>
      </w:r>
    </w:p>
    <w:p w14:paraId="047F17A5" w14:textId="77777777" w:rsidR="00C9647F" w:rsidRPr="00C9647F" w:rsidRDefault="00C9647F" w:rsidP="00C9647F">
      <w:r w:rsidRPr="00C9647F">
        <w:t>WHERE msg='prompt_injection_detected'</w:t>
      </w:r>
    </w:p>
    <w:p w14:paraId="1ABACCFE" w14:textId="77777777" w:rsidR="00C9647F" w:rsidRPr="00C9647F" w:rsidRDefault="00C9647F" w:rsidP="00C9647F">
      <w:r w:rsidRPr="00C9647F">
        <w:t xml:space="preserve">  AND ts BETWEEN now()-INTERVAL '30 minutes' AND now()</w:t>
      </w:r>
    </w:p>
    <w:p w14:paraId="0B56DAA8" w14:textId="77777777" w:rsidR="00C9647F" w:rsidRPr="00C9647F" w:rsidRDefault="00C9647F" w:rsidP="00C9647F">
      <w:r w:rsidRPr="00C9647F">
        <w:t>GROUP BY TUMBLE(ts, INTERVAL '5 minutes')</w:t>
      </w:r>
    </w:p>
    <w:p w14:paraId="1E0F2338" w14:textId="77777777" w:rsidR="00C9647F" w:rsidRPr="00C9647F" w:rsidRDefault="00C9647F" w:rsidP="00C9647F">
      <w:r w:rsidRPr="00C9647F">
        <w:t>HAVING COUNT(*) &gt; baseline * 2.5;</w:t>
      </w:r>
    </w:p>
    <w:p w14:paraId="45C6DA0F" w14:textId="77777777" w:rsidR="00C9647F" w:rsidRPr="00C9647F" w:rsidRDefault="00C9647F" w:rsidP="00C9647F">
      <w:r w:rsidRPr="00C9647F">
        <w:rPr>
          <w:i/>
          <w:iCs/>
        </w:rPr>
        <w:t>Trace join to recent changes:</w:t>
      </w:r>
    </w:p>
    <w:p w14:paraId="78A84C8F" w14:textId="77777777" w:rsidR="00C9647F" w:rsidRPr="00C9647F" w:rsidRDefault="00C9647F" w:rsidP="00C9647F">
      <w:r w:rsidRPr="00C9647F">
        <w:t>SELECT l.trace_id, d.pr_number, d.change_type</w:t>
      </w:r>
    </w:p>
    <w:p w14:paraId="6B8E055B" w14:textId="77777777" w:rsidR="00C9647F" w:rsidRPr="00C9647F" w:rsidRDefault="00C9647F" w:rsidP="00C9647F">
      <w:r w:rsidRPr="00C9647F">
        <w:t>FROM logs l</w:t>
      </w:r>
    </w:p>
    <w:p w14:paraId="42705431" w14:textId="77777777" w:rsidR="00C9647F" w:rsidRPr="00C9647F" w:rsidRDefault="00C9647F" w:rsidP="00C9647F">
      <w:r w:rsidRPr="00C9647F">
        <w:t>JOIN deployment_events d</w:t>
      </w:r>
    </w:p>
    <w:p w14:paraId="6A5AB770" w14:textId="77777777" w:rsidR="00C9647F" w:rsidRPr="00C9647F" w:rsidRDefault="00C9647F" w:rsidP="00C9647F">
      <w:r w:rsidRPr="00C9647F">
        <w:t xml:space="preserve">  ON l.snapshot_id = d.snapshot_id</w:t>
      </w:r>
    </w:p>
    <w:p w14:paraId="353C2326" w14:textId="77777777" w:rsidR="00C9647F" w:rsidRPr="00C9647F" w:rsidRDefault="00C9647F" w:rsidP="00C9647F">
      <w:r w:rsidRPr="00C9647F">
        <w:t>WHERE l.level='ERROR' AND d.deployed_at &gt;= now()-INTERVAL '2h';</w:t>
      </w:r>
    </w:p>
    <w:p w14:paraId="5F1D2C04" w14:textId="77777777" w:rsidR="00C9647F" w:rsidRPr="00C9647F" w:rsidRDefault="00000000" w:rsidP="00C9647F">
      <w:r>
        <w:pict w14:anchorId="21A8DD33">
          <v:rect id="_x0000_i1399" style="width:0;height:1.5pt" o:hralign="center" o:hrstd="t" o:hr="t" fillcolor="#a0a0a0" stroked="f"/>
        </w:pict>
      </w:r>
    </w:p>
    <w:p w14:paraId="7D2E6CAB" w14:textId="77777777" w:rsidR="00C9647F" w:rsidRPr="00C9647F" w:rsidRDefault="00C9647F" w:rsidP="00C9647F">
      <w:pPr>
        <w:rPr>
          <w:b/>
          <w:bCs/>
        </w:rPr>
      </w:pPr>
      <w:r w:rsidRPr="00C9647F">
        <w:rPr>
          <w:b/>
          <w:bCs/>
        </w:rPr>
        <w:t>26.3 RCA with the Shared Evidence Graph (SEG)</w:t>
      </w:r>
    </w:p>
    <w:p w14:paraId="790BC671" w14:textId="77777777" w:rsidR="00C9647F" w:rsidRPr="00C9647F" w:rsidRDefault="00C9647F" w:rsidP="00C9647F">
      <w:r w:rsidRPr="00C9647F">
        <w:rPr>
          <w:b/>
          <w:bCs/>
        </w:rPr>
        <w:t>RCA goal.</w:t>
      </w:r>
      <w:r w:rsidRPr="00C9647F">
        <w:t xml:space="preserve"> Produce a </w:t>
      </w:r>
      <w:r w:rsidRPr="00C9647F">
        <w:rPr>
          <w:b/>
          <w:bCs/>
        </w:rPr>
        <w:t>time-sliced subgraph</w:t>
      </w:r>
      <w:r w:rsidRPr="00C9647F">
        <w:t xml:space="preserve"> linking symptoms → spans/logs → changes → decisions → sources, then attach a </w:t>
      </w:r>
      <w:r w:rsidRPr="00C9647F">
        <w:rPr>
          <w:b/>
          <w:bCs/>
        </w:rPr>
        <w:t>Decision</w:t>
      </w:r>
      <w:r w:rsidRPr="00C9647F">
        <w:t xml:space="preserve"> node with remediations.</w:t>
      </w:r>
    </w:p>
    <w:p w14:paraId="53C8D3A9" w14:textId="77777777" w:rsidR="00C9647F" w:rsidRPr="00C9647F" w:rsidRDefault="00C9647F" w:rsidP="00C9647F">
      <w:r w:rsidRPr="00C9647F">
        <w:rPr>
          <w:b/>
          <w:bCs/>
        </w:rPr>
        <w:lastRenderedPageBreak/>
        <w:t>Minimal nodes.</w:t>
      </w:r>
      <w:r w:rsidRPr="00C9647F">
        <w:t xml:space="preserve"> Symptom, Span, Log, Metric, Change, Spec, Claim, Decision, Gate, ToolCall, Snapshot.</w:t>
      </w:r>
    </w:p>
    <w:p w14:paraId="5A6CE8EA" w14:textId="77777777" w:rsidR="00C9647F" w:rsidRPr="00C9647F" w:rsidRDefault="00C9647F" w:rsidP="00C9647F">
      <w:r w:rsidRPr="00C9647F">
        <w:rPr>
          <w:b/>
          <w:bCs/>
        </w:rPr>
        <w:t>Cypher (example) — “What changed before the first error?”</w:t>
      </w:r>
    </w:p>
    <w:p w14:paraId="1F302FC7" w14:textId="77777777" w:rsidR="00C9647F" w:rsidRPr="00C9647F" w:rsidRDefault="00C9647F" w:rsidP="00C9647F">
      <w:r w:rsidRPr="00C9647F">
        <w:t>MATCH (e:Log {level:'ERROR'})-[:IN_TRACE]-&gt;(t:Trace)</w:t>
      </w:r>
    </w:p>
    <w:p w14:paraId="16A5A5CF" w14:textId="77777777" w:rsidR="00C9647F" w:rsidRPr="00C9647F" w:rsidRDefault="00C9647F" w:rsidP="00C9647F">
      <w:r w:rsidRPr="00C9647F">
        <w:t>WHERE e.ts &gt;= $t0 AND e.ts &lt;= $t1</w:t>
      </w:r>
    </w:p>
    <w:p w14:paraId="6BD6B8BC" w14:textId="77777777" w:rsidR="00C9647F" w:rsidRPr="00C9647F" w:rsidRDefault="00C9647F" w:rsidP="00C9647F">
      <w:r w:rsidRPr="00C9647F">
        <w:t>MATCH (t)-[:HAS_SNAPSHOT]-&gt;(s:Snapshot)&lt;-[:DEPLOYED]-(c:Change)</w:t>
      </w:r>
    </w:p>
    <w:p w14:paraId="2779E987" w14:textId="77777777" w:rsidR="00C9647F" w:rsidRPr="00C9647F" w:rsidRDefault="00C9647F" w:rsidP="00C9647F">
      <w:r w:rsidRPr="00C9647F">
        <w:t>WHERE c.at &lt;= e.ts AND c.at &gt;= e.ts - duration('PT2H')</w:t>
      </w:r>
    </w:p>
    <w:p w14:paraId="0B00A2CF" w14:textId="77777777" w:rsidR="00C9647F" w:rsidRPr="00C9647F" w:rsidRDefault="00C9647F" w:rsidP="00C9647F">
      <w:r w:rsidRPr="00C9647F">
        <w:t>RETURN e, t, s, c ORDER BY e.ts ASC LIMIT 50;</w:t>
      </w:r>
    </w:p>
    <w:p w14:paraId="32728C9B" w14:textId="77777777" w:rsidR="00C9647F" w:rsidRPr="00C9647F" w:rsidRDefault="00C9647F" w:rsidP="00C9647F">
      <w:r w:rsidRPr="00C9647F">
        <w:rPr>
          <w:b/>
          <w:bCs/>
        </w:rPr>
        <w:t>SPARQL (lineage to data source).</w:t>
      </w:r>
    </w:p>
    <w:p w14:paraId="6F88F2FE" w14:textId="77777777" w:rsidR="00C9647F" w:rsidRPr="00C9647F" w:rsidRDefault="00C9647F" w:rsidP="00C9647F">
      <w:r w:rsidRPr="00C9647F">
        <w:t>SELECT ?claim ?artifact ?source WHERE {</w:t>
      </w:r>
    </w:p>
    <w:p w14:paraId="73DEEE8F" w14:textId="77777777" w:rsidR="00C9647F" w:rsidRPr="00C9647F" w:rsidRDefault="00C9647F" w:rsidP="00C9647F">
      <w:r w:rsidRPr="00C9647F">
        <w:t xml:space="preserve">  ?claim a seg:Claim ;</w:t>
      </w:r>
    </w:p>
    <w:p w14:paraId="4A72E08E" w14:textId="77777777" w:rsidR="00C9647F" w:rsidRPr="00C9647F" w:rsidRDefault="00C9647F" w:rsidP="00C9647F">
      <w:r w:rsidRPr="00C9647F">
        <w:t xml:space="preserve">         seg:derivesFrom ?artifact .</w:t>
      </w:r>
    </w:p>
    <w:p w14:paraId="341D8420" w14:textId="77777777" w:rsidR="00C9647F" w:rsidRPr="00C9647F" w:rsidRDefault="00C9647F" w:rsidP="00C9647F">
      <w:r w:rsidRPr="00C9647F">
        <w:t xml:space="preserve">  ?artifact seg:supports ?source .</w:t>
      </w:r>
    </w:p>
    <w:p w14:paraId="6B627F9D" w14:textId="77777777" w:rsidR="00C9647F" w:rsidRPr="00C9647F" w:rsidRDefault="00C9647F" w:rsidP="00C9647F">
      <w:r w:rsidRPr="00C9647F">
        <w:t xml:space="preserve">  FILTER (?claim = seg:Claim_release_rc_0_3)</w:t>
      </w:r>
    </w:p>
    <w:p w14:paraId="3CC68885" w14:textId="77777777" w:rsidR="00C9647F" w:rsidRPr="00C9647F" w:rsidRDefault="00C9647F" w:rsidP="00C9647F">
      <w:r w:rsidRPr="00C9647F">
        <w:t>}</w:t>
      </w:r>
    </w:p>
    <w:p w14:paraId="2770321B" w14:textId="77777777" w:rsidR="00C9647F" w:rsidRPr="00C9647F" w:rsidRDefault="00C9647F" w:rsidP="00C9647F">
      <w:r w:rsidRPr="00C9647F">
        <w:rPr>
          <w:b/>
          <w:bCs/>
        </w:rPr>
        <w:t>Eight-step RCA loop.</w:t>
      </w:r>
    </w:p>
    <w:p w14:paraId="163EFCD8" w14:textId="77777777" w:rsidR="00C9647F" w:rsidRPr="00C9647F" w:rsidRDefault="00C9647F" w:rsidP="00C9647F">
      <w:pPr>
        <w:numPr>
          <w:ilvl w:val="0"/>
          <w:numId w:val="559"/>
        </w:numPr>
      </w:pPr>
      <w:r w:rsidRPr="00C9647F">
        <w:rPr>
          <w:b/>
          <w:bCs/>
        </w:rPr>
        <w:t>Freeze</w:t>
      </w:r>
      <w:r w:rsidRPr="00C9647F">
        <w:t xml:space="preserve"> time window; snapshot SEG slice.</w:t>
      </w:r>
    </w:p>
    <w:p w14:paraId="0976A571" w14:textId="77777777" w:rsidR="00C9647F" w:rsidRPr="00C9647F" w:rsidRDefault="00C9647F" w:rsidP="00C9647F">
      <w:pPr>
        <w:numPr>
          <w:ilvl w:val="0"/>
          <w:numId w:val="559"/>
        </w:numPr>
      </w:pPr>
      <w:r w:rsidRPr="00C9647F">
        <w:rPr>
          <w:b/>
          <w:bCs/>
        </w:rPr>
        <w:t>Cluster</w:t>
      </w:r>
      <w:r w:rsidRPr="00C9647F">
        <w:t xml:space="preserve"> symptoms (logs/metrics/traces).</w:t>
      </w:r>
    </w:p>
    <w:p w14:paraId="27B591A8" w14:textId="77777777" w:rsidR="00C9647F" w:rsidRPr="00C9647F" w:rsidRDefault="00C9647F" w:rsidP="00C9647F">
      <w:pPr>
        <w:numPr>
          <w:ilvl w:val="0"/>
          <w:numId w:val="559"/>
        </w:numPr>
      </w:pPr>
      <w:r w:rsidRPr="00C9647F">
        <w:rPr>
          <w:b/>
          <w:bCs/>
        </w:rPr>
        <w:t>Correlate</w:t>
      </w:r>
      <w:r w:rsidRPr="00C9647F">
        <w:t xml:space="preserve"> to changes/spec diffs.</w:t>
      </w:r>
    </w:p>
    <w:p w14:paraId="7BA196F2" w14:textId="77777777" w:rsidR="00C9647F" w:rsidRPr="00C9647F" w:rsidRDefault="00C9647F" w:rsidP="00C9647F">
      <w:pPr>
        <w:numPr>
          <w:ilvl w:val="0"/>
          <w:numId w:val="559"/>
        </w:numPr>
      </w:pPr>
      <w:r w:rsidRPr="00C9647F">
        <w:rPr>
          <w:b/>
          <w:bCs/>
        </w:rPr>
        <w:t>Validate</w:t>
      </w:r>
      <w:r w:rsidRPr="00C9647F">
        <w:t xml:space="preserve"> with RS-lift &amp; UQ deltas.</w:t>
      </w:r>
    </w:p>
    <w:p w14:paraId="0128B59C" w14:textId="77777777" w:rsidR="00C9647F" w:rsidRPr="00C9647F" w:rsidRDefault="00C9647F" w:rsidP="00C9647F">
      <w:pPr>
        <w:numPr>
          <w:ilvl w:val="0"/>
          <w:numId w:val="559"/>
        </w:numPr>
      </w:pPr>
      <w:r w:rsidRPr="00C9647F">
        <w:rPr>
          <w:b/>
          <w:bCs/>
        </w:rPr>
        <w:t>Hypothesize</w:t>
      </w:r>
      <w:r w:rsidRPr="00C9647F">
        <w:t xml:space="preserve"> (explicit Claim).</w:t>
      </w:r>
    </w:p>
    <w:p w14:paraId="11CBC02C" w14:textId="77777777" w:rsidR="00C9647F" w:rsidRPr="00C9647F" w:rsidRDefault="00C9647F" w:rsidP="00C9647F">
      <w:pPr>
        <w:numPr>
          <w:ilvl w:val="0"/>
          <w:numId w:val="559"/>
        </w:numPr>
      </w:pPr>
      <w:r w:rsidRPr="00C9647F">
        <w:rPr>
          <w:b/>
          <w:bCs/>
        </w:rPr>
        <w:t>Experiment</w:t>
      </w:r>
      <w:r w:rsidRPr="00C9647F">
        <w:t xml:space="preserve"> in canary; capture VIF.</w:t>
      </w:r>
    </w:p>
    <w:p w14:paraId="509808B0" w14:textId="77777777" w:rsidR="00C9647F" w:rsidRPr="00C9647F" w:rsidRDefault="00C9647F" w:rsidP="00C9647F">
      <w:pPr>
        <w:numPr>
          <w:ilvl w:val="0"/>
          <w:numId w:val="559"/>
        </w:numPr>
      </w:pPr>
      <w:r w:rsidRPr="00C9647F">
        <w:rPr>
          <w:b/>
          <w:bCs/>
        </w:rPr>
        <w:t>Decide</w:t>
      </w:r>
      <w:r w:rsidRPr="00C9647F">
        <w:t xml:space="preserve"> (promote/revert/patch).</w:t>
      </w:r>
    </w:p>
    <w:p w14:paraId="73922FD3" w14:textId="77777777" w:rsidR="00C9647F" w:rsidRPr="00C9647F" w:rsidRDefault="00C9647F" w:rsidP="00C9647F">
      <w:pPr>
        <w:numPr>
          <w:ilvl w:val="0"/>
          <w:numId w:val="559"/>
        </w:numPr>
      </w:pPr>
      <w:r w:rsidRPr="00C9647F">
        <w:rPr>
          <w:b/>
          <w:bCs/>
        </w:rPr>
        <w:t>Record</w:t>
      </w:r>
      <w:r w:rsidRPr="00C9647F">
        <w:t xml:space="preserve"> Decision &amp; link all artifacts (no deletions—use contradicts edges).</w:t>
      </w:r>
    </w:p>
    <w:p w14:paraId="4A4198C1" w14:textId="77777777" w:rsidR="00C9647F" w:rsidRPr="00C9647F" w:rsidRDefault="00000000" w:rsidP="00C9647F">
      <w:r>
        <w:pict w14:anchorId="663ABE13">
          <v:rect id="_x0000_i1400" style="width:0;height:1.5pt" o:hralign="center" o:hrstd="t" o:hr="t" fillcolor="#a0a0a0" stroked="f"/>
        </w:pict>
      </w:r>
    </w:p>
    <w:p w14:paraId="518DFB8E" w14:textId="77777777" w:rsidR="00C9647F" w:rsidRPr="00C9647F" w:rsidRDefault="00C9647F" w:rsidP="00C9647F">
      <w:pPr>
        <w:rPr>
          <w:b/>
          <w:bCs/>
        </w:rPr>
      </w:pPr>
      <w:r w:rsidRPr="00C9647F">
        <w:rPr>
          <w:b/>
          <w:bCs/>
        </w:rPr>
        <w:t>26.4 Incident Pipelines in ACL (APOE)</w:t>
      </w:r>
    </w:p>
    <w:p w14:paraId="4EF84F73" w14:textId="77777777" w:rsidR="00C9647F" w:rsidRPr="00C9647F" w:rsidRDefault="00C9647F" w:rsidP="00C9647F">
      <w:r w:rsidRPr="00C9647F">
        <w:rPr>
          <w:b/>
          <w:bCs/>
        </w:rPr>
        <w:lastRenderedPageBreak/>
        <w:t>Detection→Triage→Containment→Recovery plan.</w:t>
      </w:r>
    </w:p>
    <w:p w14:paraId="270CD8F4" w14:textId="77777777" w:rsidR="00C9647F" w:rsidRPr="00C9647F" w:rsidRDefault="00C9647F" w:rsidP="00C9647F">
      <w:r w:rsidRPr="00C9647F">
        <w:t>pipeline incident_sev2_cost_spike</w:t>
      </w:r>
    </w:p>
    <w:p w14:paraId="32EBCAE1" w14:textId="77777777" w:rsidR="00C9647F" w:rsidRPr="00C9647F" w:rsidRDefault="00C9647F" w:rsidP="00C9647F">
      <w:r w:rsidRPr="00C9647F">
        <w:t xml:space="preserve">  input { window: time_range, service: id }</w:t>
      </w:r>
    </w:p>
    <w:p w14:paraId="1AD2E318" w14:textId="77777777" w:rsidR="00C9647F" w:rsidRPr="00C9647F" w:rsidRDefault="00C9647F" w:rsidP="00C9647F">
      <w:r w:rsidRPr="00C9647F">
        <w:t xml:space="preserve">  budget { tokens.max: 8k, latency_ms.max: 120000, tools.max_calls: 10 }</w:t>
      </w:r>
    </w:p>
    <w:p w14:paraId="275EE2E4" w14:textId="77777777" w:rsidR="00C9647F" w:rsidRPr="00C9647F" w:rsidRDefault="00C9647F" w:rsidP="00C9647F"/>
    <w:p w14:paraId="7E331021" w14:textId="77777777" w:rsidR="00C9647F" w:rsidRPr="00C9647F" w:rsidRDefault="00C9647F" w:rsidP="00C9647F">
      <w:r w:rsidRPr="00C9647F">
        <w:t xml:space="preserve">  step detect(role: operator)</w:t>
      </w:r>
    </w:p>
    <w:p w14:paraId="07FEB0E3" w14:textId="77777777" w:rsidR="00C9647F" w:rsidRPr="00C9647F" w:rsidRDefault="00C9647F" w:rsidP="00C9647F">
      <w:r w:rsidRPr="00C9647F">
        <w:t xml:space="preserve">    tool: cost_anomaly_detector</w:t>
      </w:r>
    </w:p>
    <w:p w14:paraId="50D4A159" w14:textId="77777777" w:rsidR="00C9647F" w:rsidRPr="00C9647F" w:rsidRDefault="00C9647F" w:rsidP="00C9647F">
      <w:r w:rsidRPr="00C9647F">
        <w:t xml:space="preserve">    out: anomaly_report</w:t>
      </w:r>
    </w:p>
    <w:p w14:paraId="083EA59B" w14:textId="77777777" w:rsidR="00C9647F" w:rsidRPr="00C9647F" w:rsidRDefault="00C9647F" w:rsidP="00C9647F">
      <w:r w:rsidRPr="00C9647F">
        <w:t xml:space="preserve">    gate: { anomaly.p_value &lt;= 0.01 }</w:t>
      </w:r>
    </w:p>
    <w:p w14:paraId="6663EFB7" w14:textId="77777777" w:rsidR="00C9647F" w:rsidRPr="00C9647F" w:rsidRDefault="00C9647F" w:rsidP="00C9647F"/>
    <w:p w14:paraId="22F03977" w14:textId="77777777" w:rsidR="00C9647F" w:rsidRPr="00C9647F" w:rsidRDefault="00C9647F" w:rsidP="00C9647F">
      <w:r w:rsidRPr="00C9647F">
        <w:t xml:space="preserve">  step correlate(role: witness)</w:t>
      </w:r>
    </w:p>
    <w:p w14:paraId="74D958FA" w14:textId="77777777" w:rsidR="00C9647F" w:rsidRPr="00C9647F" w:rsidRDefault="00C9647F" w:rsidP="00C9647F">
      <w:r w:rsidRPr="00C9647F">
        <w:t xml:space="preserve">    tool: seg_query</w:t>
      </w:r>
    </w:p>
    <w:p w14:paraId="51376B5A" w14:textId="77777777" w:rsidR="00C9647F" w:rsidRPr="00C9647F" w:rsidRDefault="00C9647F" w:rsidP="00C9647F">
      <w:r w:rsidRPr="00C9647F">
        <w:t xml:space="preserve">    in: anomaly_report</w:t>
      </w:r>
    </w:p>
    <w:p w14:paraId="561E3156" w14:textId="77777777" w:rsidR="00C9647F" w:rsidRPr="00C9647F" w:rsidRDefault="00C9647F" w:rsidP="00C9647F">
      <w:r w:rsidRPr="00C9647F">
        <w:t xml:space="preserve">    out: change_set, seg_slice</w:t>
      </w:r>
    </w:p>
    <w:p w14:paraId="5F57A1AF" w14:textId="77777777" w:rsidR="00C9647F" w:rsidRPr="00C9647F" w:rsidRDefault="00C9647F" w:rsidP="00C9647F">
      <w:r w:rsidRPr="00C9647F">
        <w:t xml:space="preserve">    gate: { change_set.nonempty? }</w:t>
      </w:r>
    </w:p>
    <w:p w14:paraId="3FE29090" w14:textId="77777777" w:rsidR="00C9647F" w:rsidRPr="00C9647F" w:rsidRDefault="00C9647F" w:rsidP="00C9647F"/>
    <w:p w14:paraId="71D0C3EB" w14:textId="77777777" w:rsidR="00C9647F" w:rsidRPr="00C9647F" w:rsidRDefault="00C9647F" w:rsidP="00C9647F">
      <w:r w:rsidRPr="00C9647F">
        <w:t xml:space="preserve">  step contain(role: operator)</w:t>
      </w:r>
    </w:p>
    <w:p w14:paraId="70F905E1" w14:textId="77777777" w:rsidR="00C9647F" w:rsidRPr="00C9647F" w:rsidRDefault="00C9647F" w:rsidP="00C9647F">
      <w:r w:rsidRPr="00C9647F">
        <w:t xml:space="preserve">    tool: feature_flags</w:t>
      </w:r>
    </w:p>
    <w:p w14:paraId="1C637E27" w14:textId="77777777" w:rsidR="00C9647F" w:rsidRPr="00C9647F" w:rsidRDefault="00C9647F" w:rsidP="00C9647F">
      <w:r w:rsidRPr="00C9647F">
        <w:t xml:space="preserve">    in: change_set</w:t>
      </w:r>
    </w:p>
    <w:p w14:paraId="2FEB69EC" w14:textId="77777777" w:rsidR="00C9647F" w:rsidRPr="00C9647F" w:rsidRDefault="00C9647F" w:rsidP="00C9647F">
      <w:r w:rsidRPr="00C9647F">
        <w:t xml:space="preserve">    out: toggles_off</w:t>
      </w:r>
    </w:p>
    <w:p w14:paraId="754B4EB5" w14:textId="77777777" w:rsidR="00C9647F" w:rsidRPr="00C9647F" w:rsidRDefault="00C9647F" w:rsidP="00C9647F">
      <w:r w:rsidRPr="00C9647F">
        <w:t xml:space="preserve">    policy: least_disruption</w:t>
      </w:r>
    </w:p>
    <w:p w14:paraId="65177CFF" w14:textId="77777777" w:rsidR="00C9647F" w:rsidRPr="00C9647F" w:rsidRDefault="00C9647F" w:rsidP="00C9647F"/>
    <w:p w14:paraId="51233D98" w14:textId="77777777" w:rsidR="00C9647F" w:rsidRPr="00C9647F" w:rsidRDefault="00C9647F" w:rsidP="00C9647F">
      <w:r w:rsidRPr="00C9647F">
        <w:t xml:space="preserve">  step recover(role: builder)</w:t>
      </w:r>
    </w:p>
    <w:p w14:paraId="4FFECCD4" w14:textId="77777777" w:rsidR="00C9647F" w:rsidRPr="00C9647F" w:rsidRDefault="00C9647F" w:rsidP="00C9647F">
      <w:r w:rsidRPr="00C9647F">
        <w:t xml:space="preserve">    tool: rollback_manager</w:t>
      </w:r>
    </w:p>
    <w:p w14:paraId="7D04CE55" w14:textId="77777777" w:rsidR="00C9647F" w:rsidRPr="00C9647F" w:rsidRDefault="00C9647F" w:rsidP="00C9647F">
      <w:r w:rsidRPr="00C9647F">
        <w:t xml:space="preserve">    in: change_set</w:t>
      </w:r>
    </w:p>
    <w:p w14:paraId="3C6C939B" w14:textId="77777777" w:rsidR="00C9647F" w:rsidRPr="00C9647F" w:rsidRDefault="00C9647F" w:rsidP="00C9647F">
      <w:r w:rsidRPr="00C9647F">
        <w:t xml:space="preserve">    out: rollback_done</w:t>
      </w:r>
    </w:p>
    <w:p w14:paraId="2C677D8C" w14:textId="77777777" w:rsidR="00C9647F" w:rsidRPr="00C9647F" w:rsidRDefault="00C9647F" w:rsidP="00C9647F">
      <w:r w:rsidRPr="00C9647F">
        <w:lastRenderedPageBreak/>
        <w:t xml:space="preserve">    gate: { canary.ok &amp;&amp; error_budget.burn_rate &lt; 1.0 }</w:t>
      </w:r>
    </w:p>
    <w:p w14:paraId="19482E57" w14:textId="77777777" w:rsidR="00C9647F" w:rsidRPr="00C9647F" w:rsidRDefault="00C9647F" w:rsidP="00C9647F"/>
    <w:p w14:paraId="01268837" w14:textId="77777777" w:rsidR="00C9647F" w:rsidRPr="00C9647F" w:rsidRDefault="00C9647F" w:rsidP="00C9647F">
      <w:r w:rsidRPr="00C9647F">
        <w:t xml:space="preserve">  step witness(role: witness)</w:t>
      </w:r>
    </w:p>
    <w:p w14:paraId="3E4459D5" w14:textId="77777777" w:rsidR="00C9647F" w:rsidRPr="00C9647F" w:rsidRDefault="00C9647F" w:rsidP="00C9647F">
      <w:r w:rsidRPr="00C9647F">
        <w:t xml:space="preserve">    out: vif_packet, decision_node</w:t>
      </w:r>
    </w:p>
    <w:p w14:paraId="5F370E87" w14:textId="77777777" w:rsidR="00C9647F" w:rsidRPr="00C9647F" w:rsidRDefault="00C9647F" w:rsidP="00C9647F">
      <w:r w:rsidRPr="00C9647F">
        <w:rPr>
          <w:b/>
          <w:bCs/>
        </w:rPr>
        <w:t>κ-gating.</w:t>
      </w:r>
      <w:r w:rsidRPr="00C9647F">
        <w:t xml:space="preserve"> If UQ.calibration deteriorates or RS-lift&lt;0, </w:t>
      </w:r>
      <w:r w:rsidRPr="00C9647F">
        <w:rPr>
          <w:b/>
          <w:bCs/>
        </w:rPr>
        <w:t>abstain</w:t>
      </w:r>
      <w:r w:rsidRPr="00C9647F">
        <w:t xml:space="preserve"> and escalate to HITL.</w:t>
      </w:r>
    </w:p>
    <w:p w14:paraId="5E3547A7" w14:textId="77777777" w:rsidR="00C9647F" w:rsidRPr="00C9647F" w:rsidRDefault="00000000" w:rsidP="00C9647F">
      <w:r>
        <w:pict w14:anchorId="769AC2DB">
          <v:rect id="_x0000_i1401" style="width:0;height:1.5pt" o:hralign="center" o:hrstd="t" o:hr="t" fillcolor="#a0a0a0" stroked="f"/>
        </w:pict>
      </w:r>
    </w:p>
    <w:p w14:paraId="3D0AC01D" w14:textId="77777777" w:rsidR="00C9647F" w:rsidRPr="00C9647F" w:rsidRDefault="00C9647F" w:rsidP="00C9647F">
      <w:pPr>
        <w:rPr>
          <w:b/>
          <w:bCs/>
        </w:rPr>
      </w:pPr>
      <w:r w:rsidRPr="00C9647F">
        <w:rPr>
          <w:b/>
          <w:bCs/>
        </w:rPr>
        <w:t>26.5 Safe Autoremediation: Guardrails &amp; Playbooks</w:t>
      </w:r>
    </w:p>
    <w:p w14:paraId="6078E855" w14:textId="77777777" w:rsidR="00C9647F" w:rsidRPr="00C9647F" w:rsidRDefault="00C9647F" w:rsidP="00C9647F">
      <w:r w:rsidRPr="00C9647F">
        <w:rPr>
          <w:b/>
          <w:bCs/>
        </w:rPr>
        <w:t>Guardrails.</w:t>
      </w:r>
    </w:p>
    <w:p w14:paraId="1975EFE1" w14:textId="77777777" w:rsidR="00C9647F" w:rsidRPr="00C9647F" w:rsidRDefault="00C9647F" w:rsidP="00C9647F">
      <w:pPr>
        <w:numPr>
          <w:ilvl w:val="0"/>
          <w:numId w:val="560"/>
        </w:numPr>
      </w:pPr>
      <w:r w:rsidRPr="00C9647F">
        <w:rPr>
          <w:b/>
          <w:bCs/>
        </w:rPr>
        <w:t>Scope caps:</w:t>
      </w:r>
      <w:r w:rsidRPr="00C9647F">
        <w:t xml:space="preserve"> only toggle flags / revert </w:t>
      </w:r>
      <w:r w:rsidRPr="00C9647F">
        <w:rPr>
          <w:i/>
          <w:iCs/>
        </w:rPr>
        <w:t>recent</w:t>
      </w:r>
      <w:r w:rsidRPr="00C9647F">
        <w:t xml:space="preserve"> change set.</w:t>
      </w:r>
    </w:p>
    <w:p w14:paraId="5C804CE6" w14:textId="77777777" w:rsidR="00C9647F" w:rsidRPr="00C9647F" w:rsidRDefault="00C9647F" w:rsidP="00C9647F">
      <w:pPr>
        <w:numPr>
          <w:ilvl w:val="0"/>
          <w:numId w:val="560"/>
        </w:numPr>
      </w:pPr>
      <w:r w:rsidRPr="00C9647F">
        <w:rPr>
          <w:b/>
          <w:bCs/>
        </w:rPr>
        <w:t>Budget caps:</w:t>
      </w:r>
      <w:r w:rsidRPr="00C9647F">
        <w:t xml:space="preserve"> token/latency ceilings; auto-stop at 80% of cap.</w:t>
      </w:r>
    </w:p>
    <w:p w14:paraId="4112FC4E" w14:textId="77777777" w:rsidR="00C9647F" w:rsidRPr="00C9647F" w:rsidRDefault="00C9647F" w:rsidP="00C9647F">
      <w:pPr>
        <w:numPr>
          <w:ilvl w:val="0"/>
          <w:numId w:val="560"/>
        </w:numPr>
      </w:pPr>
      <w:r w:rsidRPr="00C9647F">
        <w:rPr>
          <w:b/>
          <w:bCs/>
        </w:rPr>
        <w:t>Canaries:</w:t>
      </w:r>
      <w:r w:rsidRPr="00C9647F">
        <w:t xml:space="preserve"> ≤5% traffic; promote only if SLOs green for N intervals.</w:t>
      </w:r>
    </w:p>
    <w:p w14:paraId="106613A1" w14:textId="77777777" w:rsidR="00C9647F" w:rsidRPr="00C9647F" w:rsidRDefault="00C9647F" w:rsidP="00C9647F">
      <w:pPr>
        <w:numPr>
          <w:ilvl w:val="0"/>
          <w:numId w:val="560"/>
        </w:numPr>
      </w:pPr>
      <w:r w:rsidRPr="00C9647F">
        <w:rPr>
          <w:b/>
          <w:bCs/>
        </w:rPr>
        <w:t>Two-key:</w:t>
      </w:r>
      <w:r w:rsidRPr="00C9647F">
        <w:t xml:space="preserve"> SEV-1 or </w:t>
      </w:r>
      <w:r w:rsidRPr="00C9647F">
        <w:rPr>
          <w:i/>
          <w:iCs/>
        </w:rPr>
        <w:t>compliance-critical</w:t>
      </w:r>
      <w:r w:rsidRPr="00C9647F">
        <w:t xml:space="preserve"> flows require human approval.</w:t>
      </w:r>
    </w:p>
    <w:p w14:paraId="370BD26B" w14:textId="77777777" w:rsidR="00C9647F" w:rsidRPr="00C9647F" w:rsidRDefault="00C9647F" w:rsidP="00C9647F">
      <w:pPr>
        <w:numPr>
          <w:ilvl w:val="0"/>
          <w:numId w:val="560"/>
        </w:numPr>
      </w:pPr>
      <w:r w:rsidRPr="00C9647F">
        <w:rPr>
          <w:b/>
          <w:bCs/>
        </w:rPr>
        <w:t>Snap-first:</w:t>
      </w:r>
      <w:r w:rsidRPr="00C9647F">
        <w:t xml:space="preserve"> all actions bind to a snapshot_id; rollback is deterministic.</w:t>
      </w:r>
    </w:p>
    <w:p w14:paraId="5B941EEC" w14:textId="77777777" w:rsidR="00C9647F" w:rsidRPr="00C9647F" w:rsidRDefault="00C9647F" w:rsidP="00C9647F">
      <w:pPr>
        <w:numPr>
          <w:ilvl w:val="0"/>
          <w:numId w:val="560"/>
        </w:numPr>
      </w:pPr>
      <w:r w:rsidRPr="00C9647F">
        <w:rPr>
          <w:b/>
          <w:bCs/>
        </w:rPr>
        <w:t>Witnessing:</w:t>
      </w:r>
      <w:r w:rsidRPr="00C9647F">
        <w:t xml:space="preserve"> every step emits VIF &amp; SEG edges.</w:t>
      </w:r>
    </w:p>
    <w:p w14:paraId="5C732B95" w14:textId="77777777" w:rsidR="00C9647F" w:rsidRPr="00C9647F" w:rsidRDefault="00C9647F" w:rsidP="00C9647F">
      <w:r w:rsidRPr="00C9647F">
        <w:rPr>
          <w:b/>
          <w:bCs/>
        </w:rPr>
        <w:t>Playbook 1 — Cost Runaway (RAG).</w:t>
      </w:r>
    </w:p>
    <w:p w14:paraId="495BE9E4" w14:textId="77777777" w:rsidR="00C9647F" w:rsidRPr="00C9647F" w:rsidRDefault="00C9647F" w:rsidP="00C9647F">
      <w:r w:rsidRPr="00C9647F">
        <w:t>pipeline remediate_cost_runaway</w:t>
      </w:r>
    </w:p>
    <w:p w14:paraId="6628A5D8" w14:textId="77777777" w:rsidR="00C9647F" w:rsidRPr="00C9647F" w:rsidRDefault="00C9647F" w:rsidP="00C9647F">
      <w:r w:rsidRPr="00C9647F">
        <w:t xml:space="preserve">  step adjust_rag(role: operator)</w:t>
      </w:r>
    </w:p>
    <w:p w14:paraId="406F3D64" w14:textId="77777777" w:rsidR="00C9647F" w:rsidRPr="00C9647F" w:rsidRDefault="00C9647F" w:rsidP="00C9647F">
      <w:r w:rsidRPr="00C9647F">
        <w:t xml:space="preserve">    tool: config_editor</w:t>
      </w:r>
    </w:p>
    <w:p w14:paraId="0692EAB7" w14:textId="77777777" w:rsidR="00C9647F" w:rsidRPr="00C9647F" w:rsidRDefault="00C9647F" w:rsidP="00C9647F">
      <w:r w:rsidRPr="00C9647F">
        <w:t xml:space="preserve">    in: { top_k: current }</w:t>
      </w:r>
    </w:p>
    <w:p w14:paraId="4D432999" w14:textId="77777777" w:rsidR="00C9647F" w:rsidRPr="00C9647F" w:rsidRDefault="00C9647F" w:rsidP="00C9647F">
      <w:r w:rsidRPr="00C9647F">
        <w:t xml:space="preserve">    out: { top_k: max(current-3, 3) }</w:t>
      </w:r>
    </w:p>
    <w:p w14:paraId="249FB87D" w14:textId="77777777" w:rsidR="00C9647F" w:rsidRPr="00C9647F" w:rsidRDefault="00C9647F" w:rsidP="00C9647F">
      <w:r w:rsidRPr="00C9647F">
        <w:t xml:space="preserve">    gate: { rs_lift &gt;= -0.01 }   # do-no-harm guard</w:t>
      </w:r>
    </w:p>
    <w:p w14:paraId="1E754816" w14:textId="77777777" w:rsidR="00C9647F" w:rsidRPr="00C9647F" w:rsidRDefault="00C9647F" w:rsidP="00C9647F"/>
    <w:p w14:paraId="145B4212" w14:textId="77777777" w:rsidR="00C9647F" w:rsidRPr="00C9647F" w:rsidRDefault="00C9647F" w:rsidP="00C9647F">
      <w:r w:rsidRPr="00C9647F">
        <w:t xml:space="preserve">  step swap_embedder(role: operator)</w:t>
      </w:r>
    </w:p>
    <w:p w14:paraId="0C026A5C" w14:textId="77777777" w:rsidR="00C9647F" w:rsidRPr="00C9647F" w:rsidRDefault="00C9647F" w:rsidP="00C9647F">
      <w:r w:rsidRPr="00C9647F">
        <w:t xml:space="preserve">    tool: model_switch</w:t>
      </w:r>
    </w:p>
    <w:p w14:paraId="53B6F947" w14:textId="77777777" w:rsidR="00C9647F" w:rsidRPr="00C9647F" w:rsidRDefault="00C9647F" w:rsidP="00C9647F">
      <w:r w:rsidRPr="00C9647F">
        <w:t xml:space="preserve">    in: { embedder: "v-large" }</w:t>
      </w:r>
    </w:p>
    <w:p w14:paraId="2D85F8ED" w14:textId="77777777" w:rsidR="00C9647F" w:rsidRPr="00C9647F" w:rsidRDefault="00C9647F" w:rsidP="00C9647F">
      <w:r w:rsidRPr="00C9647F">
        <w:t xml:space="preserve">    out: { embedder: "v-medium" }</w:t>
      </w:r>
    </w:p>
    <w:p w14:paraId="07AB77AA" w14:textId="77777777" w:rsidR="00C9647F" w:rsidRPr="00C9647F" w:rsidRDefault="00C9647F" w:rsidP="00C9647F">
      <w:r w:rsidRPr="00C9647F">
        <w:lastRenderedPageBreak/>
        <w:t xml:space="preserve">    gate: { drift.delta &lt;= 0.02 }</w:t>
      </w:r>
    </w:p>
    <w:p w14:paraId="581A66E2" w14:textId="77777777" w:rsidR="00C9647F" w:rsidRPr="00C9647F" w:rsidRDefault="00C9647F" w:rsidP="00C9647F"/>
    <w:p w14:paraId="07E9D9CD" w14:textId="77777777" w:rsidR="00C9647F" w:rsidRPr="00C9647F" w:rsidRDefault="00C9647F" w:rsidP="00C9647F">
      <w:r w:rsidRPr="00C9647F">
        <w:t xml:space="preserve">  step canary(role: operator)</w:t>
      </w:r>
    </w:p>
    <w:p w14:paraId="31553DF4" w14:textId="77777777" w:rsidR="00C9647F" w:rsidRPr="00C9647F" w:rsidRDefault="00C9647F" w:rsidP="00C9647F">
      <w:r w:rsidRPr="00C9647F">
        <w:t xml:space="preserve">    tool: canary_runner</w:t>
      </w:r>
    </w:p>
    <w:p w14:paraId="2E368120" w14:textId="77777777" w:rsidR="00C9647F" w:rsidRPr="00C9647F" w:rsidRDefault="00C9647F" w:rsidP="00C9647F">
      <w:r w:rsidRPr="00C9647F">
        <w:t xml:space="preserve">    out: canary_ok</w:t>
      </w:r>
    </w:p>
    <w:p w14:paraId="7C046709" w14:textId="77777777" w:rsidR="00C9647F" w:rsidRPr="00C9647F" w:rsidRDefault="00C9647F" w:rsidP="00C9647F">
      <w:r w:rsidRPr="00C9647F">
        <w:t xml:space="preserve">    gate: { slo.p95_latency &lt;= target &amp;&amp; rs_lift &gt;= -0.005 }</w:t>
      </w:r>
    </w:p>
    <w:p w14:paraId="4FF1D03C" w14:textId="77777777" w:rsidR="00C9647F" w:rsidRPr="00C9647F" w:rsidRDefault="00C9647F" w:rsidP="00C9647F">
      <w:r w:rsidRPr="00C9647F">
        <w:rPr>
          <w:b/>
          <w:bCs/>
        </w:rPr>
        <w:t>Playbook 2 — Prompt-Rot / Drift.</w:t>
      </w:r>
    </w:p>
    <w:p w14:paraId="0ACE7354" w14:textId="77777777" w:rsidR="00C9647F" w:rsidRPr="00C9647F" w:rsidRDefault="00C9647F" w:rsidP="00C9647F">
      <w:r w:rsidRPr="00C9647F">
        <w:t>pipeline remediate_prompt_rot</w:t>
      </w:r>
    </w:p>
    <w:p w14:paraId="2D2B15B7" w14:textId="77777777" w:rsidR="00C9647F" w:rsidRPr="00C9647F" w:rsidRDefault="00C9647F" w:rsidP="00C9647F">
      <w:r w:rsidRPr="00C9647F">
        <w:t xml:space="preserve">  step calibrate(role: verifier)</w:t>
      </w:r>
    </w:p>
    <w:p w14:paraId="68ECC9CC" w14:textId="77777777" w:rsidR="00C9647F" w:rsidRPr="00C9647F" w:rsidRDefault="00C9647F" w:rsidP="00C9647F">
      <w:r w:rsidRPr="00C9647F">
        <w:t xml:space="preserve">    tool: temp_sweep</w:t>
      </w:r>
    </w:p>
    <w:p w14:paraId="5F06796A" w14:textId="77777777" w:rsidR="00C9647F" w:rsidRPr="00C9647F" w:rsidRDefault="00C9647F" w:rsidP="00C9647F">
      <w:r w:rsidRPr="00C9647F">
        <w:t xml:space="preserve">    out: ece</w:t>
      </w:r>
    </w:p>
    <w:p w14:paraId="166CBD57" w14:textId="77777777" w:rsidR="00C9647F" w:rsidRPr="00C9647F" w:rsidRDefault="00C9647F" w:rsidP="00C9647F">
      <w:r w:rsidRPr="00C9647F">
        <w:t xml:space="preserve">    gate: { ece &lt;= 0.03 }</w:t>
      </w:r>
    </w:p>
    <w:p w14:paraId="64A8604F" w14:textId="77777777" w:rsidR="00C9647F" w:rsidRPr="00C9647F" w:rsidRDefault="00C9647F" w:rsidP="00C9647F"/>
    <w:p w14:paraId="2A83AF43" w14:textId="77777777" w:rsidR="00C9647F" w:rsidRPr="00C9647F" w:rsidRDefault="00C9647F" w:rsidP="00C9647F">
      <w:r w:rsidRPr="00C9647F">
        <w:t xml:space="preserve">  step template_fallback(role: builder)</w:t>
      </w:r>
    </w:p>
    <w:p w14:paraId="18E75AC9" w14:textId="77777777" w:rsidR="00C9647F" w:rsidRPr="00C9647F" w:rsidRDefault="00C9647F" w:rsidP="00C9647F">
      <w:r w:rsidRPr="00C9647F">
        <w:t xml:space="preserve">    tool: prompt_templates</w:t>
      </w:r>
    </w:p>
    <w:p w14:paraId="7E928265" w14:textId="77777777" w:rsidR="00C9647F" w:rsidRPr="00C9647F" w:rsidRDefault="00C9647F" w:rsidP="00C9647F">
      <w:r w:rsidRPr="00C9647F">
        <w:t xml:space="preserve">    in: { template: "main" }</w:t>
      </w:r>
    </w:p>
    <w:p w14:paraId="55A1516E" w14:textId="77777777" w:rsidR="00C9647F" w:rsidRPr="00C9647F" w:rsidRDefault="00C9647F" w:rsidP="00C9647F">
      <w:r w:rsidRPr="00C9647F">
        <w:t xml:space="preserve">    out: { template: "fallback_v2" }</w:t>
      </w:r>
    </w:p>
    <w:p w14:paraId="28BDC2CD" w14:textId="77777777" w:rsidR="00C9647F" w:rsidRPr="00C9647F" w:rsidRDefault="00C9647F" w:rsidP="00C9647F">
      <w:r w:rsidRPr="00C9647F">
        <w:t xml:space="preserve">    gate: { goldset.f1 &gt;= policy.min_f1 }</w:t>
      </w:r>
    </w:p>
    <w:p w14:paraId="12E70426" w14:textId="77777777" w:rsidR="00C9647F" w:rsidRPr="00C9647F" w:rsidRDefault="00C9647F" w:rsidP="00C9647F"/>
    <w:p w14:paraId="4396D8D5" w14:textId="77777777" w:rsidR="00C9647F" w:rsidRPr="00C9647F" w:rsidRDefault="00C9647F" w:rsidP="00C9647F">
      <w:r w:rsidRPr="00C9647F">
        <w:t xml:space="preserve">  step retrain_calibrator(role: builder)</w:t>
      </w:r>
    </w:p>
    <w:p w14:paraId="0D09319C" w14:textId="77777777" w:rsidR="00C9647F" w:rsidRPr="00C9647F" w:rsidRDefault="00C9647F" w:rsidP="00C9647F">
      <w:r w:rsidRPr="00C9647F">
        <w:t xml:space="preserve">    tool: calibrator_fit</w:t>
      </w:r>
    </w:p>
    <w:p w14:paraId="34C0D310" w14:textId="77777777" w:rsidR="00C9647F" w:rsidRPr="00C9647F" w:rsidRDefault="00C9647F" w:rsidP="00C9647F">
      <w:r w:rsidRPr="00C9647F">
        <w:t xml:space="preserve">    out: new_calibrator</w:t>
      </w:r>
    </w:p>
    <w:p w14:paraId="646DD8CA" w14:textId="77777777" w:rsidR="00C9647F" w:rsidRPr="00C9647F" w:rsidRDefault="00C9647F" w:rsidP="00C9647F">
      <w:r w:rsidRPr="00C9647F">
        <w:rPr>
          <w:b/>
          <w:bCs/>
        </w:rPr>
        <w:t>Playbook 3 — Security Event (SSRF/Exfil).</w:t>
      </w:r>
    </w:p>
    <w:p w14:paraId="65229E43" w14:textId="77777777" w:rsidR="00C9647F" w:rsidRPr="00C9647F" w:rsidRDefault="00C9647F" w:rsidP="00C9647F">
      <w:r w:rsidRPr="00C9647F">
        <w:t>pipeline remediate_security_event</w:t>
      </w:r>
    </w:p>
    <w:p w14:paraId="7C1E6B38" w14:textId="77777777" w:rsidR="00C9647F" w:rsidRPr="00C9647F" w:rsidRDefault="00C9647F" w:rsidP="00C9647F">
      <w:r w:rsidRPr="00C9647F">
        <w:t xml:space="preserve">  step revoke(role: operator) tool: token_revoker</w:t>
      </w:r>
    </w:p>
    <w:p w14:paraId="36043F5A" w14:textId="77777777" w:rsidR="00C9647F" w:rsidRPr="00C9647F" w:rsidRDefault="00C9647F" w:rsidP="00C9647F">
      <w:r w:rsidRPr="00C9647F">
        <w:t xml:space="preserve">  step isolate(role: operator) tool: sandbox_enforcer</w:t>
      </w:r>
    </w:p>
    <w:p w14:paraId="5BFF2AD9" w14:textId="77777777" w:rsidR="00C9647F" w:rsidRPr="00C9647F" w:rsidRDefault="00C9647F" w:rsidP="00C9647F">
      <w:r w:rsidRPr="00C9647F">
        <w:lastRenderedPageBreak/>
        <w:t xml:space="preserve">  step blocklist(role: operator) tool: egress_filter</w:t>
      </w:r>
    </w:p>
    <w:p w14:paraId="671BA7CA" w14:textId="77777777" w:rsidR="00C9647F" w:rsidRPr="00C9647F" w:rsidRDefault="00C9647F" w:rsidP="00C9647F">
      <w:r w:rsidRPr="00C9647F">
        <w:t xml:space="preserve">  step audit(role: witness) -&gt; seg_incident_package</w:t>
      </w:r>
    </w:p>
    <w:p w14:paraId="2B00CBDF" w14:textId="77777777" w:rsidR="00C9647F" w:rsidRPr="00C9647F" w:rsidRDefault="00000000" w:rsidP="00C9647F">
      <w:r>
        <w:pict w14:anchorId="2A32313D">
          <v:rect id="_x0000_i1402" style="width:0;height:1.5pt" o:hralign="center" o:hrstd="t" o:hr="t" fillcolor="#a0a0a0" stroked="f"/>
        </w:pict>
      </w:r>
    </w:p>
    <w:p w14:paraId="5899FB88" w14:textId="77777777" w:rsidR="00C9647F" w:rsidRPr="00C9647F" w:rsidRDefault="00C9647F" w:rsidP="00C9647F">
      <w:pPr>
        <w:rPr>
          <w:b/>
          <w:bCs/>
        </w:rPr>
      </w:pPr>
      <w:r w:rsidRPr="00C9647F">
        <w:rPr>
          <w:b/>
          <w:bCs/>
        </w:rPr>
        <w:t>26.6 Post-Incident: Evidence, Learning, and SDF-CVF</w:t>
      </w:r>
    </w:p>
    <w:p w14:paraId="26538239" w14:textId="77777777" w:rsidR="00C9647F" w:rsidRPr="00C9647F" w:rsidRDefault="00C9647F" w:rsidP="00C9647F">
      <w:r w:rsidRPr="00C9647F">
        <w:rPr>
          <w:b/>
          <w:bCs/>
        </w:rPr>
        <w:t>Postmortem (blameless, time-boxed).</w:t>
      </w:r>
    </w:p>
    <w:p w14:paraId="6CB79B2C" w14:textId="77777777" w:rsidR="00C9647F" w:rsidRPr="00C9647F" w:rsidRDefault="00C9647F" w:rsidP="00C9647F">
      <w:pPr>
        <w:numPr>
          <w:ilvl w:val="0"/>
          <w:numId w:val="561"/>
        </w:numPr>
      </w:pPr>
      <w:r w:rsidRPr="00C9647F">
        <w:rPr>
          <w:b/>
          <w:bCs/>
        </w:rPr>
        <w:t>What/When:</w:t>
      </w:r>
      <w:r w:rsidRPr="00C9647F">
        <w:t xml:space="preserve"> timeline from SEG; attach spans/logs/decisions.</w:t>
      </w:r>
    </w:p>
    <w:p w14:paraId="5AC8D859" w14:textId="77777777" w:rsidR="00C9647F" w:rsidRPr="00C9647F" w:rsidRDefault="00C9647F" w:rsidP="00C9647F">
      <w:pPr>
        <w:numPr>
          <w:ilvl w:val="0"/>
          <w:numId w:val="561"/>
        </w:numPr>
      </w:pPr>
      <w:r w:rsidRPr="00C9647F">
        <w:rPr>
          <w:b/>
          <w:bCs/>
        </w:rPr>
        <w:t>Why:</w:t>
      </w:r>
      <w:r w:rsidRPr="00C9647F">
        <w:t xml:space="preserve"> primary + contributing factors; model: </w:t>
      </w:r>
      <w:r w:rsidRPr="00C9647F">
        <w:rPr>
          <w:b/>
          <w:bCs/>
        </w:rPr>
        <w:t>technical + organizational</w:t>
      </w:r>
      <w:r w:rsidRPr="00C9647F">
        <w:t>.</w:t>
      </w:r>
    </w:p>
    <w:p w14:paraId="6620C7CA" w14:textId="77777777" w:rsidR="00C9647F" w:rsidRPr="00C9647F" w:rsidRDefault="00C9647F" w:rsidP="00C9647F">
      <w:pPr>
        <w:numPr>
          <w:ilvl w:val="0"/>
          <w:numId w:val="561"/>
        </w:numPr>
      </w:pPr>
      <w:r w:rsidRPr="00C9647F">
        <w:rPr>
          <w:b/>
          <w:bCs/>
        </w:rPr>
        <w:t>So what:</w:t>
      </w:r>
      <w:r w:rsidRPr="00C9647F">
        <w:t xml:space="preserve"> user impact, legal/compliance notes; cost.</w:t>
      </w:r>
    </w:p>
    <w:p w14:paraId="129D7B15" w14:textId="77777777" w:rsidR="00C9647F" w:rsidRPr="00C9647F" w:rsidRDefault="00C9647F" w:rsidP="00C9647F">
      <w:pPr>
        <w:numPr>
          <w:ilvl w:val="0"/>
          <w:numId w:val="561"/>
        </w:numPr>
      </w:pPr>
      <w:r w:rsidRPr="00C9647F">
        <w:rPr>
          <w:b/>
          <w:bCs/>
        </w:rPr>
        <w:t>Now what:</w:t>
      </w:r>
      <w:r w:rsidRPr="00C9647F">
        <w:t xml:space="preserve"> </w:t>
      </w:r>
      <w:r w:rsidRPr="00C9647F">
        <w:rPr>
          <w:i/>
          <w:iCs/>
        </w:rPr>
        <w:t>atomic</w:t>
      </w:r>
      <w:r w:rsidRPr="00C9647F">
        <w:t xml:space="preserve"> change set across </w:t>
      </w:r>
      <w:r w:rsidRPr="00C9647F">
        <w:rPr>
          <w:b/>
          <w:bCs/>
        </w:rPr>
        <w:t>code/docs/tags/traces</w:t>
      </w:r>
      <w:r w:rsidRPr="00C9647F">
        <w:t xml:space="preserve"> (SDF-CVF), new tests, updated runbooks, monitors.</w:t>
      </w:r>
    </w:p>
    <w:p w14:paraId="3E87A148" w14:textId="77777777" w:rsidR="00C9647F" w:rsidRPr="00C9647F" w:rsidRDefault="00C9647F" w:rsidP="00C9647F">
      <w:r w:rsidRPr="00C9647F">
        <w:rPr>
          <w:b/>
          <w:bCs/>
        </w:rPr>
        <w:t>SEG export pack contents.</w:t>
      </w:r>
    </w:p>
    <w:p w14:paraId="74431A06" w14:textId="77777777" w:rsidR="00C9647F" w:rsidRPr="00C9647F" w:rsidRDefault="00C9647F" w:rsidP="00C9647F">
      <w:pPr>
        <w:numPr>
          <w:ilvl w:val="0"/>
          <w:numId w:val="562"/>
        </w:numPr>
      </w:pPr>
      <w:r w:rsidRPr="00C9647F">
        <w:t>Time-sliced subgraph (JSON-LD).</w:t>
      </w:r>
    </w:p>
    <w:p w14:paraId="4D4A5456" w14:textId="77777777" w:rsidR="00C9647F" w:rsidRPr="00C9647F" w:rsidRDefault="00C9647F" w:rsidP="00C9647F">
      <w:pPr>
        <w:numPr>
          <w:ilvl w:val="0"/>
          <w:numId w:val="562"/>
        </w:numPr>
      </w:pPr>
      <w:r w:rsidRPr="00C9647F">
        <w:t>VIF packet bundle (model/tool/prompt hashes).</w:t>
      </w:r>
    </w:p>
    <w:p w14:paraId="37924055" w14:textId="77777777" w:rsidR="00C9647F" w:rsidRPr="00C9647F" w:rsidRDefault="00C9647F" w:rsidP="00C9647F">
      <w:pPr>
        <w:numPr>
          <w:ilvl w:val="0"/>
          <w:numId w:val="562"/>
        </w:numPr>
      </w:pPr>
      <w:r w:rsidRPr="00C9647F">
        <w:t>Redacted logs/metrics/traces.</w:t>
      </w:r>
    </w:p>
    <w:p w14:paraId="00BAD599" w14:textId="77777777" w:rsidR="00C9647F" w:rsidRPr="00C9647F" w:rsidRDefault="00C9647F" w:rsidP="00C9647F">
      <w:pPr>
        <w:numPr>
          <w:ilvl w:val="0"/>
          <w:numId w:val="562"/>
        </w:numPr>
      </w:pPr>
      <w:r w:rsidRPr="00C9647F">
        <w:t>Decisions &amp; ADRs.</w:t>
      </w:r>
    </w:p>
    <w:p w14:paraId="1AA10475" w14:textId="77777777" w:rsidR="00C9647F" w:rsidRPr="00C9647F" w:rsidRDefault="00C9647F" w:rsidP="00C9647F">
      <w:pPr>
        <w:numPr>
          <w:ilvl w:val="0"/>
          <w:numId w:val="562"/>
        </w:numPr>
      </w:pPr>
      <w:r w:rsidRPr="00C9647F">
        <w:t>Retention schedule &amp; labels.</w:t>
      </w:r>
    </w:p>
    <w:p w14:paraId="2E34C6FC" w14:textId="77777777" w:rsidR="00C9647F" w:rsidRPr="00C9647F" w:rsidRDefault="00C9647F" w:rsidP="00C9647F">
      <w:r w:rsidRPr="00C9647F">
        <w:rPr>
          <w:b/>
          <w:bCs/>
        </w:rPr>
        <w:t>DORA-aligned updates.</w:t>
      </w:r>
    </w:p>
    <w:p w14:paraId="39C285A8" w14:textId="77777777" w:rsidR="00C9647F" w:rsidRPr="00C9647F" w:rsidRDefault="00C9647F" w:rsidP="00C9647F">
      <w:pPr>
        <w:numPr>
          <w:ilvl w:val="0"/>
          <w:numId w:val="563"/>
        </w:numPr>
      </w:pPr>
      <w:r w:rsidRPr="00C9647F">
        <w:t>CFR, MTTR, deployment frequency, lead time — tied to incident cohort.</w:t>
      </w:r>
    </w:p>
    <w:p w14:paraId="768E4087" w14:textId="77777777" w:rsidR="00C9647F" w:rsidRPr="00C9647F" w:rsidRDefault="00000000" w:rsidP="00C9647F">
      <w:r>
        <w:pict w14:anchorId="6297B75E">
          <v:rect id="_x0000_i1403" style="width:0;height:1.5pt" o:hralign="center" o:hrstd="t" o:hr="t" fillcolor="#a0a0a0" stroked="f"/>
        </w:pict>
      </w:r>
    </w:p>
    <w:p w14:paraId="4A4E6FEE" w14:textId="77777777" w:rsidR="00C9647F" w:rsidRPr="00C9647F" w:rsidRDefault="00C9647F" w:rsidP="00C9647F">
      <w:pPr>
        <w:rPr>
          <w:b/>
          <w:bCs/>
        </w:rPr>
      </w:pPr>
      <w:r w:rsidRPr="00C9647F">
        <w:rPr>
          <w:b/>
          <w:bCs/>
        </w:rPr>
        <w:t>26.7 KPIs, SLOs, and Error Budgets (Ops)</w:t>
      </w:r>
    </w:p>
    <w:p w14:paraId="3E28E516" w14:textId="77777777" w:rsidR="00C9647F" w:rsidRPr="00C9647F" w:rsidRDefault="00C9647F" w:rsidP="00C9647F">
      <w:pPr>
        <w:numPr>
          <w:ilvl w:val="0"/>
          <w:numId w:val="564"/>
        </w:numPr>
      </w:pPr>
      <w:r w:rsidRPr="00C9647F">
        <w:rPr>
          <w:b/>
          <w:bCs/>
        </w:rPr>
        <w:t>Detect:</w:t>
      </w:r>
      <w:r w:rsidRPr="00C9647F">
        <w:t xml:space="preserve"> MTTD p50/p95.</w:t>
      </w:r>
    </w:p>
    <w:p w14:paraId="41E95ED9" w14:textId="77777777" w:rsidR="00C9647F" w:rsidRPr="00C9647F" w:rsidRDefault="00C9647F" w:rsidP="00C9647F">
      <w:pPr>
        <w:numPr>
          <w:ilvl w:val="0"/>
          <w:numId w:val="564"/>
        </w:numPr>
      </w:pPr>
      <w:r w:rsidRPr="00C9647F">
        <w:rPr>
          <w:b/>
          <w:bCs/>
        </w:rPr>
        <w:t>Contain:</w:t>
      </w:r>
      <w:r w:rsidRPr="00C9647F">
        <w:t xml:space="preserve"> MTTC; % incidents contained by canary.</w:t>
      </w:r>
    </w:p>
    <w:p w14:paraId="30E88D37" w14:textId="77777777" w:rsidR="00C9647F" w:rsidRPr="00C9647F" w:rsidRDefault="00C9647F" w:rsidP="00C9647F">
      <w:pPr>
        <w:numPr>
          <w:ilvl w:val="0"/>
          <w:numId w:val="564"/>
        </w:numPr>
      </w:pPr>
      <w:r w:rsidRPr="00C9647F">
        <w:rPr>
          <w:b/>
          <w:bCs/>
        </w:rPr>
        <w:t>Restore:</w:t>
      </w:r>
      <w:r w:rsidRPr="00C9647F">
        <w:t xml:space="preserve"> MTTR; rollback success rate.</w:t>
      </w:r>
    </w:p>
    <w:p w14:paraId="647E3D69" w14:textId="77777777" w:rsidR="00C9647F" w:rsidRPr="00C9647F" w:rsidRDefault="00C9647F" w:rsidP="00C9647F">
      <w:pPr>
        <w:numPr>
          <w:ilvl w:val="0"/>
          <w:numId w:val="564"/>
        </w:numPr>
      </w:pPr>
      <w:r w:rsidRPr="00C9647F">
        <w:rPr>
          <w:b/>
          <w:bCs/>
        </w:rPr>
        <w:t>Correctness:</w:t>
      </w:r>
      <w:r w:rsidRPr="00C9647F">
        <w:t xml:space="preserve"> RCA completeness (graph coverage ≥ X%), replay fidelity=100%.</w:t>
      </w:r>
    </w:p>
    <w:p w14:paraId="5A06DB74" w14:textId="77777777" w:rsidR="00C9647F" w:rsidRPr="00C9647F" w:rsidRDefault="00C9647F" w:rsidP="00C9647F">
      <w:pPr>
        <w:numPr>
          <w:ilvl w:val="0"/>
          <w:numId w:val="564"/>
        </w:numPr>
      </w:pPr>
      <w:r w:rsidRPr="00C9647F">
        <w:rPr>
          <w:b/>
          <w:bCs/>
        </w:rPr>
        <w:t>Safety:</w:t>
      </w:r>
      <w:r w:rsidRPr="00C9647F">
        <w:t xml:space="preserve"> κ-abstention true-positive rate; </w:t>
      </w:r>
      <w:r w:rsidRPr="00C9647F">
        <w:rPr>
          <w:b/>
          <w:bCs/>
        </w:rPr>
        <w:t>HITL latency</w:t>
      </w:r>
      <w:r w:rsidRPr="00C9647F">
        <w:t xml:space="preserve"> p95.</w:t>
      </w:r>
    </w:p>
    <w:p w14:paraId="541DEA13" w14:textId="77777777" w:rsidR="00C9647F" w:rsidRPr="00C9647F" w:rsidRDefault="00C9647F" w:rsidP="00C9647F">
      <w:pPr>
        <w:numPr>
          <w:ilvl w:val="0"/>
          <w:numId w:val="564"/>
        </w:numPr>
      </w:pPr>
      <w:r w:rsidRPr="00C9647F">
        <w:rPr>
          <w:b/>
          <w:bCs/>
        </w:rPr>
        <w:t>Cost:</w:t>
      </w:r>
      <w:r w:rsidRPr="00C9647F">
        <w:t xml:space="preserve"> token/latency budget adherence; </w:t>
      </w:r>
      <w:r w:rsidRPr="00C9647F">
        <w:rPr>
          <w:b/>
          <w:bCs/>
        </w:rPr>
        <w:t>auto-remediation success</w:t>
      </w:r>
      <w:r w:rsidRPr="00C9647F">
        <w:t xml:space="preserve"> without regression ≥ Y%.</w:t>
      </w:r>
    </w:p>
    <w:p w14:paraId="1AA9BB30" w14:textId="77777777" w:rsidR="00C9647F" w:rsidRPr="00C9647F" w:rsidRDefault="00C9647F" w:rsidP="00C9647F">
      <w:pPr>
        <w:numPr>
          <w:ilvl w:val="0"/>
          <w:numId w:val="564"/>
        </w:numPr>
      </w:pPr>
      <w:r w:rsidRPr="00C9647F">
        <w:rPr>
          <w:b/>
          <w:bCs/>
        </w:rPr>
        <w:lastRenderedPageBreak/>
        <w:t>Quality:</w:t>
      </w:r>
      <w:r w:rsidRPr="00C9647F">
        <w:t xml:space="preserve"> RS-lift post-fix ≥ 0; ECE within band.</w:t>
      </w:r>
    </w:p>
    <w:p w14:paraId="7C7EE392" w14:textId="77777777" w:rsidR="00C9647F" w:rsidRPr="00C9647F" w:rsidRDefault="00000000" w:rsidP="00C9647F">
      <w:r>
        <w:pict w14:anchorId="7162728D">
          <v:rect id="_x0000_i1404" style="width:0;height:1.5pt" o:hralign="center" o:hrstd="t" o:hr="t" fillcolor="#a0a0a0" stroked="f"/>
        </w:pict>
      </w:r>
    </w:p>
    <w:p w14:paraId="2AED4EA7" w14:textId="77777777" w:rsidR="00C9647F" w:rsidRPr="00C9647F" w:rsidRDefault="00C9647F" w:rsidP="00C9647F">
      <w:pPr>
        <w:rPr>
          <w:b/>
          <w:bCs/>
        </w:rPr>
      </w:pPr>
      <w:r w:rsidRPr="00C9647F">
        <w:rPr>
          <w:b/>
          <w:bCs/>
        </w:rPr>
        <w:t>26.8 End-to-End Example (Condensed Timeline)</w:t>
      </w:r>
    </w:p>
    <w:p w14:paraId="6CEF24D2" w14:textId="77777777" w:rsidR="00C9647F" w:rsidRPr="00C9647F" w:rsidRDefault="00C9647F" w:rsidP="00C9647F">
      <w:pPr>
        <w:numPr>
          <w:ilvl w:val="0"/>
          <w:numId w:val="565"/>
        </w:numPr>
      </w:pPr>
      <w:r w:rsidRPr="00C9647F">
        <w:rPr>
          <w:b/>
          <w:bCs/>
        </w:rPr>
        <w:t>00:00</w:t>
      </w:r>
      <w:r w:rsidRPr="00C9647F">
        <w:t xml:space="preserve"> Pager triggers: cost anomaly (p=0.007).</w:t>
      </w:r>
    </w:p>
    <w:p w14:paraId="2D64896C" w14:textId="77777777" w:rsidR="00C9647F" w:rsidRPr="00C9647F" w:rsidRDefault="00C9647F" w:rsidP="00C9647F">
      <w:pPr>
        <w:numPr>
          <w:ilvl w:val="0"/>
          <w:numId w:val="565"/>
        </w:numPr>
      </w:pPr>
      <w:r w:rsidRPr="00C9647F">
        <w:rPr>
          <w:b/>
          <w:bCs/>
        </w:rPr>
        <w:t>00:02</w:t>
      </w:r>
      <w:r w:rsidRPr="00C9647F">
        <w:t xml:space="preserve"> IC engaged; κ gates new complex chains.</w:t>
      </w:r>
    </w:p>
    <w:p w14:paraId="04F8B4E7" w14:textId="77777777" w:rsidR="00C9647F" w:rsidRPr="00C9647F" w:rsidRDefault="00C9647F" w:rsidP="00C9647F">
      <w:pPr>
        <w:numPr>
          <w:ilvl w:val="0"/>
          <w:numId w:val="565"/>
        </w:numPr>
      </w:pPr>
      <w:r w:rsidRPr="00C9647F">
        <w:rPr>
          <w:b/>
          <w:bCs/>
        </w:rPr>
        <w:t>00:05</w:t>
      </w:r>
      <w:r w:rsidRPr="00C9647F">
        <w:t xml:space="preserve"> SEG query links spike to change_set C-142 (RAG top-k=20).</w:t>
      </w:r>
    </w:p>
    <w:p w14:paraId="5440AC07" w14:textId="77777777" w:rsidR="00C9647F" w:rsidRPr="00C9647F" w:rsidRDefault="00C9647F" w:rsidP="00C9647F">
      <w:pPr>
        <w:numPr>
          <w:ilvl w:val="0"/>
          <w:numId w:val="565"/>
        </w:numPr>
      </w:pPr>
      <w:r w:rsidRPr="00C9647F">
        <w:rPr>
          <w:b/>
          <w:bCs/>
        </w:rPr>
        <w:t>00:09</w:t>
      </w:r>
      <w:r w:rsidRPr="00C9647F">
        <w:t xml:space="preserve"> Playbook “cost runaway” lowers top_k to 8; canary 5% passes.</w:t>
      </w:r>
    </w:p>
    <w:p w14:paraId="50146587" w14:textId="77777777" w:rsidR="00C9647F" w:rsidRPr="00C9647F" w:rsidRDefault="00C9647F" w:rsidP="00C9647F">
      <w:pPr>
        <w:numPr>
          <w:ilvl w:val="0"/>
          <w:numId w:val="565"/>
        </w:numPr>
      </w:pPr>
      <w:r w:rsidRPr="00C9647F">
        <w:rPr>
          <w:b/>
          <w:bCs/>
        </w:rPr>
        <w:t>00:15</w:t>
      </w:r>
      <w:r w:rsidRPr="00C9647F">
        <w:t xml:space="preserve"> Promote canary to 50%; SLOs hold; RS-lift −0.003 (within guard).</w:t>
      </w:r>
    </w:p>
    <w:p w14:paraId="3987D5D8" w14:textId="77777777" w:rsidR="00C9647F" w:rsidRPr="00C9647F" w:rsidRDefault="00C9647F" w:rsidP="00C9647F">
      <w:pPr>
        <w:numPr>
          <w:ilvl w:val="0"/>
          <w:numId w:val="565"/>
        </w:numPr>
      </w:pPr>
      <w:r w:rsidRPr="00C9647F">
        <w:rPr>
          <w:b/>
          <w:bCs/>
        </w:rPr>
        <w:t>00:20</w:t>
      </w:r>
      <w:r w:rsidRPr="00C9647F">
        <w:t xml:space="preserve"> Full traffic restored; auto-rollback prepared as shadow.</w:t>
      </w:r>
    </w:p>
    <w:p w14:paraId="2B23853B" w14:textId="77777777" w:rsidR="00C9647F" w:rsidRPr="00C9647F" w:rsidRDefault="00C9647F" w:rsidP="00C9647F">
      <w:pPr>
        <w:numPr>
          <w:ilvl w:val="0"/>
          <w:numId w:val="565"/>
        </w:numPr>
      </w:pPr>
      <w:r w:rsidRPr="00C9647F">
        <w:rPr>
          <w:b/>
          <w:bCs/>
        </w:rPr>
        <w:t>00:35</w:t>
      </w:r>
      <w:r w:rsidRPr="00C9647F">
        <w:t xml:space="preserve"> Decision node promote_fix recorded; VIF bundle sealed.</w:t>
      </w:r>
    </w:p>
    <w:p w14:paraId="0CBAE009" w14:textId="77777777" w:rsidR="00C9647F" w:rsidRPr="00C9647F" w:rsidRDefault="00C9647F" w:rsidP="00C9647F">
      <w:pPr>
        <w:numPr>
          <w:ilvl w:val="0"/>
          <w:numId w:val="565"/>
        </w:numPr>
      </w:pPr>
      <w:r w:rsidRPr="00C9647F">
        <w:rPr>
          <w:b/>
          <w:bCs/>
        </w:rPr>
        <w:t>02:00</w:t>
      </w:r>
      <w:r w:rsidRPr="00C9647F">
        <w:t xml:space="preserve"> Postmortem draft with SEG export pack; SDF-CVF commit adds tests to guard top-k regression.</w:t>
      </w:r>
    </w:p>
    <w:p w14:paraId="78316433" w14:textId="77777777" w:rsidR="00C9647F" w:rsidRPr="00C9647F" w:rsidRDefault="00000000" w:rsidP="00C9647F">
      <w:r>
        <w:pict w14:anchorId="68D19085">
          <v:rect id="_x0000_i1405" style="width:0;height:1.5pt" o:hralign="center" o:hrstd="t" o:hr="t" fillcolor="#a0a0a0" stroked="f"/>
        </w:pict>
      </w:r>
    </w:p>
    <w:p w14:paraId="19DDFBCE" w14:textId="77777777" w:rsidR="00C9647F" w:rsidRPr="00C9647F" w:rsidRDefault="00C9647F" w:rsidP="00C9647F">
      <w:pPr>
        <w:rPr>
          <w:b/>
          <w:bCs/>
        </w:rPr>
      </w:pPr>
      <w:r w:rsidRPr="00C9647F">
        <w:rPr>
          <w:b/>
          <w:bCs/>
        </w:rPr>
        <w:t>26.9 Checklists</w:t>
      </w:r>
    </w:p>
    <w:p w14:paraId="7411CA4D" w14:textId="77777777" w:rsidR="00C9647F" w:rsidRPr="00C9647F" w:rsidRDefault="00C9647F" w:rsidP="00C9647F">
      <w:r w:rsidRPr="00C9647F">
        <w:rPr>
          <w:b/>
          <w:bCs/>
        </w:rPr>
        <w:t>During incident</w:t>
      </w:r>
    </w:p>
    <w:p w14:paraId="698ADC37" w14:textId="77777777" w:rsidR="00C9647F" w:rsidRPr="00C9647F" w:rsidRDefault="00C9647F" w:rsidP="00C9647F">
      <w:pPr>
        <w:numPr>
          <w:ilvl w:val="0"/>
          <w:numId w:val="566"/>
        </w:numPr>
      </w:pPr>
      <w:r w:rsidRPr="00C9647F">
        <w:t>IC named; comms set.</w:t>
      </w:r>
    </w:p>
    <w:p w14:paraId="0F2F07B8" w14:textId="77777777" w:rsidR="00C9647F" w:rsidRPr="00C9647F" w:rsidRDefault="00C9647F" w:rsidP="00C9647F">
      <w:pPr>
        <w:numPr>
          <w:ilvl w:val="0"/>
          <w:numId w:val="566"/>
        </w:numPr>
      </w:pPr>
      <w:r w:rsidRPr="00C9647F">
        <w:t>Snapshot and time window frozen.</w:t>
      </w:r>
    </w:p>
    <w:p w14:paraId="1A47DA3D" w14:textId="77777777" w:rsidR="00C9647F" w:rsidRPr="00C9647F" w:rsidRDefault="00C9647F" w:rsidP="00C9647F">
      <w:pPr>
        <w:numPr>
          <w:ilvl w:val="0"/>
          <w:numId w:val="566"/>
        </w:numPr>
      </w:pPr>
      <w:r w:rsidRPr="00C9647F">
        <w:t>Forensic pipeline redaction verified.</w:t>
      </w:r>
    </w:p>
    <w:p w14:paraId="518C1912" w14:textId="77777777" w:rsidR="00C9647F" w:rsidRPr="00C9647F" w:rsidRDefault="00C9647F" w:rsidP="00C9647F">
      <w:pPr>
        <w:numPr>
          <w:ilvl w:val="0"/>
          <w:numId w:val="566"/>
        </w:numPr>
      </w:pPr>
      <w:r w:rsidRPr="00C9647F">
        <w:t>SEG edges: symptoms↔changes linked.</w:t>
      </w:r>
    </w:p>
    <w:p w14:paraId="06AAA940" w14:textId="77777777" w:rsidR="00C9647F" w:rsidRPr="00C9647F" w:rsidRDefault="00C9647F" w:rsidP="00C9647F">
      <w:pPr>
        <w:numPr>
          <w:ilvl w:val="0"/>
          <w:numId w:val="566"/>
        </w:numPr>
      </w:pPr>
      <w:r w:rsidRPr="00C9647F">
        <w:t>κ-gates active on high-risk steps.</w:t>
      </w:r>
    </w:p>
    <w:p w14:paraId="5C2BAA54" w14:textId="77777777" w:rsidR="00C9647F" w:rsidRPr="00C9647F" w:rsidRDefault="00C9647F" w:rsidP="00C9647F">
      <w:pPr>
        <w:numPr>
          <w:ilvl w:val="0"/>
          <w:numId w:val="566"/>
        </w:numPr>
      </w:pPr>
      <w:r w:rsidRPr="00C9647F">
        <w:t>Canaries before production switches.</w:t>
      </w:r>
    </w:p>
    <w:p w14:paraId="12324D8F" w14:textId="77777777" w:rsidR="00C9647F" w:rsidRPr="00C9647F" w:rsidRDefault="00C9647F" w:rsidP="00C9647F">
      <w:pPr>
        <w:numPr>
          <w:ilvl w:val="0"/>
          <w:numId w:val="566"/>
        </w:numPr>
      </w:pPr>
      <w:r w:rsidRPr="00C9647F">
        <w:t>VIF packets emitted at every boundary.</w:t>
      </w:r>
    </w:p>
    <w:p w14:paraId="2ED60FC9" w14:textId="77777777" w:rsidR="00C9647F" w:rsidRPr="00C9647F" w:rsidRDefault="00C9647F" w:rsidP="00C9647F">
      <w:r w:rsidRPr="00C9647F">
        <w:rPr>
          <w:b/>
          <w:bCs/>
        </w:rPr>
        <w:t>After incident</w:t>
      </w:r>
    </w:p>
    <w:p w14:paraId="65286BA2" w14:textId="77777777" w:rsidR="00C9647F" w:rsidRPr="00C9647F" w:rsidRDefault="00C9647F" w:rsidP="00C9647F">
      <w:pPr>
        <w:numPr>
          <w:ilvl w:val="0"/>
          <w:numId w:val="567"/>
        </w:numPr>
      </w:pPr>
      <w:r w:rsidRPr="00C9647F">
        <w:t>Postmortem published; export pack archived.</w:t>
      </w:r>
    </w:p>
    <w:p w14:paraId="5AB608FB" w14:textId="77777777" w:rsidR="00C9647F" w:rsidRPr="00C9647F" w:rsidRDefault="00C9647F" w:rsidP="00C9647F">
      <w:pPr>
        <w:numPr>
          <w:ilvl w:val="0"/>
          <w:numId w:val="567"/>
        </w:numPr>
      </w:pPr>
      <w:r w:rsidRPr="00C9647F">
        <w:t>SDF-CVF atomic patch merged (code/docs/tags/traces).</w:t>
      </w:r>
    </w:p>
    <w:p w14:paraId="14836AF0" w14:textId="77777777" w:rsidR="00C9647F" w:rsidRPr="00C9647F" w:rsidRDefault="00C9647F" w:rsidP="00C9647F">
      <w:pPr>
        <w:numPr>
          <w:ilvl w:val="0"/>
          <w:numId w:val="567"/>
        </w:numPr>
      </w:pPr>
      <w:r w:rsidRPr="00C9647F">
        <w:t>Monitors/runbooks updated; drills scheduled.</w:t>
      </w:r>
    </w:p>
    <w:p w14:paraId="10AA464B" w14:textId="77777777" w:rsidR="00C9647F" w:rsidRPr="00C9647F" w:rsidRDefault="00C9647F" w:rsidP="00C9647F">
      <w:pPr>
        <w:numPr>
          <w:ilvl w:val="0"/>
          <w:numId w:val="567"/>
        </w:numPr>
      </w:pPr>
      <w:r w:rsidRPr="00C9647F">
        <w:lastRenderedPageBreak/>
        <w:t>Error-budget policy reviewed.</w:t>
      </w:r>
    </w:p>
    <w:p w14:paraId="0DDC9F9A" w14:textId="77777777" w:rsidR="00C9647F" w:rsidRDefault="00C9647F" w:rsidP="00C9647F"/>
    <w:p w14:paraId="7E90F422" w14:textId="77777777" w:rsidR="00703DC5" w:rsidRDefault="00703DC5" w:rsidP="00C9647F"/>
    <w:p w14:paraId="0CC30D2B" w14:textId="77777777" w:rsidR="00703DC5" w:rsidRDefault="00703DC5" w:rsidP="00C9647F"/>
    <w:p w14:paraId="02B9C5D1" w14:textId="77777777" w:rsidR="00703DC5" w:rsidRDefault="00703DC5" w:rsidP="00C9647F"/>
    <w:p w14:paraId="47A924A7" w14:textId="77777777" w:rsidR="00703DC5" w:rsidRDefault="00703DC5" w:rsidP="00C9647F"/>
    <w:p w14:paraId="17B4A331" w14:textId="77777777" w:rsidR="00703DC5" w:rsidRDefault="00703DC5" w:rsidP="00C9647F"/>
    <w:p w14:paraId="04A1C7A3" w14:textId="77777777" w:rsidR="00703DC5" w:rsidRDefault="00703DC5" w:rsidP="00C9647F"/>
    <w:p w14:paraId="05C47D71" w14:textId="77777777" w:rsidR="00703DC5" w:rsidRDefault="00703DC5" w:rsidP="00C9647F"/>
    <w:p w14:paraId="3790F3EB" w14:textId="77777777" w:rsidR="00703DC5" w:rsidRDefault="00703DC5" w:rsidP="00C9647F"/>
    <w:p w14:paraId="108E928D" w14:textId="77777777" w:rsidR="00703DC5" w:rsidRDefault="00703DC5" w:rsidP="00C9647F"/>
    <w:p w14:paraId="2A28DBC6" w14:textId="77777777" w:rsidR="00703DC5" w:rsidRDefault="00703DC5" w:rsidP="00C9647F"/>
    <w:p w14:paraId="6D551254" w14:textId="77777777" w:rsidR="00703DC5" w:rsidRDefault="00703DC5" w:rsidP="00C9647F"/>
    <w:p w14:paraId="12BA2983" w14:textId="77777777" w:rsidR="00703DC5" w:rsidRPr="00703DC5" w:rsidRDefault="00703DC5" w:rsidP="00703DC5">
      <w:pPr>
        <w:rPr>
          <w:b/>
          <w:bCs/>
        </w:rPr>
      </w:pPr>
      <w:r w:rsidRPr="00703DC5">
        <w:rPr>
          <w:b/>
          <w:bCs/>
        </w:rPr>
        <w:t>Part XI — Reference Implementations</w:t>
      </w:r>
    </w:p>
    <w:p w14:paraId="0AD75425" w14:textId="77777777" w:rsidR="00703DC5" w:rsidRPr="00703DC5" w:rsidRDefault="00703DC5" w:rsidP="00703DC5">
      <w:pPr>
        <w:rPr>
          <w:b/>
          <w:bCs/>
        </w:rPr>
      </w:pPr>
      <w:r w:rsidRPr="00703DC5">
        <w:rPr>
          <w:b/>
          <w:bCs/>
        </w:rPr>
        <w:t>Chapter 27. Data Schemas — Atom/Edge (CMC/HHNI), SEG JSON-LD, and ACL AST</w:t>
      </w:r>
    </w:p>
    <w:p w14:paraId="01C3C2D9" w14:textId="77777777" w:rsidR="00703DC5" w:rsidRPr="00703DC5" w:rsidRDefault="00703DC5" w:rsidP="00703DC5">
      <w:r w:rsidRPr="00703DC5">
        <w:t xml:space="preserve">Aim. Make </w:t>
      </w:r>
      <w:r w:rsidRPr="00703DC5">
        <w:rPr>
          <w:b/>
          <w:bCs/>
        </w:rPr>
        <w:t>memory</w:t>
      </w:r>
      <w:r w:rsidRPr="00703DC5">
        <w:t xml:space="preserve">, </w:t>
      </w:r>
      <w:r w:rsidRPr="00703DC5">
        <w:rPr>
          <w:b/>
          <w:bCs/>
        </w:rPr>
        <w:t>evidence</w:t>
      </w:r>
      <w:r w:rsidRPr="00703DC5">
        <w:t xml:space="preserve">, and </w:t>
      </w:r>
      <w:r w:rsidRPr="00703DC5">
        <w:rPr>
          <w:b/>
          <w:bCs/>
        </w:rPr>
        <w:t>orchestration</w:t>
      </w:r>
      <w:r w:rsidRPr="00703DC5">
        <w:t xml:space="preserve"> concrete and interoperable. This chapter defines canonical schemas for (1) CMC/HHNI atoms &amp; edges, (2) the Shared Evidence Graph (SEG) in JSON-LD, and (3) the APOE orchestration AST for ACL. All schemas are versioned, time-sliced, and provenance-aware (VIF).</w:t>
      </w:r>
    </w:p>
    <w:p w14:paraId="4E16A32C" w14:textId="77777777" w:rsidR="00703DC5" w:rsidRPr="00703DC5" w:rsidRDefault="00000000" w:rsidP="00703DC5">
      <w:r>
        <w:pict w14:anchorId="4E939F60">
          <v:rect id="_x0000_i1406" style="width:0;height:1.5pt" o:hralign="center" o:hrstd="t" o:hr="t" fillcolor="#a0a0a0" stroked="f"/>
        </w:pict>
      </w:r>
    </w:p>
    <w:p w14:paraId="557EAC7F" w14:textId="77777777" w:rsidR="00703DC5" w:rsidRPr="00703DC5" w:rsidRDefault="00703DC5" w:rsidP="00703DC5">
      <w:pPr>
        <w:rPr>
          <w:b/>
          <w:bCs/>
        </w:rPr>
      </w:pPr>
      <w:r w:rsidRPr="00703DC5">
        <w:rPr>
          <w:b/>
          <w:bCs/>
        </w:rPr>
        <w:t>27.0 Conventions (applies to all schemas)</w:t>
      </w:r>
    </w:p>
    <w:p w14:paraId="77AC68FD" w14:textId="77777777" w:rsidR="00703DC5" w:rsidRPr="00703DC5" w:rsidRDefault="00703DC5" w:rsidP="00703DC5">
      <w:pPr>
        <w:numPr>
          <w:ilvl w:val="0"/>
          <w:numId w:val="568"/>
        </w:numPr>
      </w:pPr>
      <w:r w:rsidRPr="00703DC5">
        <w:rPr>
          <w:b/>
          <w:bCs/>
        </w:rPr>
        <w:t>ID</w:t>
      </w:r>
      <w:r w:rsidRPr="00703DC5">
        <w:t>: uuidv7 (string).</w:t>
      </w:r>
    </w:p>
    <w:p w14:paraId="2C449E7C" w14:textId="77777777" w:rsidR="00703DC5" w:rsidRPr="00703DC5" w:rsidRDefault="00703DC5" w:rsidP="00703DC5">
      <w:pPr>
        <w:numPr>
          <w:ilvl w:val="0"/>
          <w:numId w:val="568"/>
        </w:numPr>
      </w:pPr>
      <w:r w:rsidRPr="00703DC5">
        <w:rPr>
          <w:b/>
          <w:bCs/>
        </w:rPr>
        <w:t>Timestamps</w:t>
      </w:r>
      <w:r w:rsidRPr="00703DC5">
        <w:t>: RFC 3339/ISO-8601 UTC (2025-10-17T12:34:56Z).</w:t>
      </w:r>
    </w:p>
    <w:p w14:paraId="5F80B62A" w14:textId="77777777" w:rsidR="00703DC5" w:rsidRPr="00703DC5" w:rsidRDefault="00703DC5" w:rsidP="00703DC5">
      <w:pPr>
        <w:numPr>
          <w:ilvl w:val="0"/>
          <w:numId w:val="568"/>
        </w:numPr>
      </w:pPr>
      <w:r w:rsidRPr="00703DC5">
        <w:rPr>
          <w:b/>
          <w:bCs/>
        </w:rPr>
        <w:t>Versioning</w:t>
      </w:r>
      <w:r w:rsidRPr="00703DC5">
        <w:t>: schema_version uses semver; breaking changes bump MAJOR.</w:t>
      </w:r>
    </w:p>
    <w:p w14:paraId="67D94F28" w14:textId="77777777" w:rsidR="00703DC5" w:rsidRPr="00703DC5" w:rsidRDefault="00703DC5" w:rsidP="00703DC5">
      <w:pPr>
        <w:numPr>
          <w:ilvl w:val="0"/>
          <w:numId w:val="568"/>
        </w:numPr>
      </w:pPr>
      <w:r w:rsidRPr="00703DC5">
        <w:rPr>
          <w:b/>
          <w:bCs/>
        </w:rPr>
        <w:t>Hashing</w:t>
      </w:r>
      <w:r w:rsidRPr="00703DC5">
        <w:t>: sha256_hex of canonical bytes (UTF-8, normalized newlines).</w:t>
      </w:r>
    </w:p>
    <w:p w14:paraId="16BEB2EF" w14:textId="77777777" w:rsidR="00703DC5" w:rsidRPr="00703DC5" w:rsidRDefault="00703DC5" w:rsidP="00703DC5">
      <w:pPr>
        <w:numPr>
          <w:ilvl w:val="0"/>
          <w:numId w:val="568"/>
        </w:numPr>
      </w:pPr>
      <w:r w:rsidRPr="00703DC5">
        <w:rPr>
          <w:b/>
          <w:bCs/>
        </w:rPr>
        <w:t>Time-slicing</w:t>
      </w:r>
      <w:r w:rsidRPr="00703DC5">
        <w:t>: valid_from, valid_to (null = open-ended).</w:t>
      </w:r>
    </w:p>
    <w:p w14:paraId="2CE348E7" w14:textId="77777777" w:rsidR="00703DC5" w:rsidRPr="00703DC5" w:rsidRDefault="00703DC5" w:rsidP="00703DC5">
      <w:pPr>
        <w:numPr>
          <w:ilvl w:val="0"/>
          <w:numId w:val="568"/>
        </w:numPr>
      </w:pPr>
      <w:r w:rsidRPr="00703DC5">
        <w:rPr>
          <w:b/>
          <w:bCs/>
        </w:rPr>
        <w:lastRenderedPageBreak/>
        <w:t>Provenance</w:t>
      </w:r>
      <w:r w:rsidRPr="00703DC5">
        <w:t xml:space="preserve"> (VIF tuple): (model_id, weights_hash, prompt_template_id, tool_ids[], snapshot_id) recorded on any write.</w:t>
      </w:r>
    </w:p>
    <w:p w14:paraId="267083BC" w14:textId="77777777" w:rsidR="00703DC5" w:rsidRPr="00703DC5" w:rsidRDefault="00000000" w:rsidP="00703DC5">
      <w:r>
        <w:pict w14:anchorId="105610F3">
          <v:rect id="_x0000_i1407" style="width:0;height:1.5pt" o:hralign="center" o:hrstd="t" o:hr="t" fillcolor="#a0a0a0" stroked="f"/>
        </w:pict>
      </w:r>
    </w:p>
    <w:p w14:paraId="457A9784" w14:textId="77777777" w:rsidR="00703DC5" w:rsidRPr="00703DC5" w:rsidRDefault="00703DC5" w:rsidP="00703DC5">
      <w:pPr>
        <w:rPr>
          <w:b/>
          <w:bCs/>
        </w:rPr>
      </w:pPr>
      <w:r w:rsidRPr="00703DC5">
        <w:rPr>
          <w:b/>
          <w:bCs/>
        </w:rPr>
        <w:t>27.1 CMC/HHNI — Atom &amp; Edge Schemas</w:t>
      </w:r>
    </w:p>
    <w:p w14:paraId="0B138317" w14:textId="77777777" w:rsidR="00703DC5" w:rsidRPr="00703DC5" w:rsidRDefault="00703DC5" w:rsidP="00703DC5">
      <w:pPr>
        <w:rPr>
          <w:b/>
          <w:bCs/>
        </w:rPr>
      </w:pPr>
      <w:r w:rsidRPr="00703DC5">
        <w:rPr>
          <w:b/>
          <w:bCs/>
        </w:rPr>
        <w:t>27.1.1 Atom (memory node)</w:t>
      </w:r>
    </w:p>
    <w:p w14:paraId="0698BE8F" w14:textId="77777777" w:rsidR="00703DC5" w:rsidRPr="00703DC5" w:rsidRDefault="00703DC5" w:rsidP="00703DC5">
      <w:r w:rsidRPr="00703DC5">
        <w:rPr>
          <w:b/>
          <w:bCs/>
        </w:rPr>
        <w:t>Purpose.</w:t>
      </w:r>
      <w:r w:rsidRPr="00703DC5">
        <w:t xml:space="preserve"> The smallest addressable unit of memory (or a container “molecule”). Every atom is embeddable, indexed (HHNI path), and snapshotted.</w:t>
      </w:r>
    </w:p>
    <w:p w14:paraId="2CD32614" w14:textId="77777777" w:rsidR="00703DC5" w:rsidRPr="00703DC5" w:rsidRDefault="00703DC5" w:rsidP="00703DC5">
      <w:r w:rsidRPr="00703DC5">
        <w:t>{</w:t>
      </w:r>
    </w:p>
    <w:p w14:paraId="3B689499" w14:textId="77777777" w:rsidR="00703DC5" w:rsidRPr="00703DC5" w:rsidRDefault="00703DC5" w:rsidP="00703DC5">
      <w:r w:rsidRPr="00703DC5">
        <w:t xml:space="preserve">  "$id": "https://aimos.dev/schema/atom.json",</w:t>
      </w:r>
    </w:p>
    <w:p w14:paraId="3619886D" w14:textId="77777777" w:rsidR="00703DC5" w:rsidRPr="00703DC5" w:rsidRDefault="00703DC5" w:rsidP="00703DC5">
      <w:r w:rsidRPr="00703DC5">
        <w:t xml:space="preserve">  "$schema": "https://json-schema.org/draft/2020-12/schema",</w:t>
      </w:r>
    </w:p>
    <w:p w14:paraId="0C938515" w14:textId="77777777" w:rsidR="00703DC5" w:rsidRPr="00703DC5" w:rsidRDefault="00703DC5" w:rsidP="00703DC5">
      <w:r w:rsidRPr="00703DC5">
        <w:t xml:space="preserve">  "title": "AIMOS Atom",</w:t>
      </w:r>
    </w:p>
    <w:p w14:paraId="1265350C" w14:textId="77777777" w:rsidR="00703DC5" w:rsidRPr="00703DC5" w:rsidRDefault="00703DC5" w:rsidP="00703DC5">
      <w:r w:rsidRPr="00703DC5">
        <w:t xml:space="preserve">  "type": "object",</w:t>
      </w:r>
    </w:p>
    <w:p w14:paraId="4FB0CC99" w14:textId="77777777" w:rsidR="00703DC5" w:rsidRPr="00703DC5" w:rsidRDefault="00703DC5" w:rsidP="00703DC5">
      <w:r w:rsidRPr="00703DC5">
        <w:t xml:space="preserve">  "required": ["id","schema_version","kind","modality","snapshot_id","created_at","content_ref","embedding","hhni","vif"],</w:t>
      </w:r>
    </w:p>
    <w:p w14:paraId="4CA5EF1C" w14:textId="77777777" w:rsidR="00703DC5" w:rsidRPr="00703DC5" w:rsidRDefault="00703DC5" w:rsidP="00703DC5">
      <w:r w:rsidRPr="00703DC5">
        <w:t xml:space="preserve">  "properties": {</w:t>
      </w:r>
    </w:p>
    <w:p w14:paraId="14D2E3BC" w14:textId="77777777" w:rsidR="00703DC5" w:rsidRPr="00703DC5" w:rsidRDefault="00703DC5" w:rsidP="00703DC5">
      <w:r w:rsidRPr="00703DC5">
        <w:t xml:space="preserve">    "id": { "type": "string", "pattern": "^[a-f0-9-]{36}$" },</w:t>
      </w:r>
    </w:p>
    <w:p w14:paraId="79775F9C" w14:textId="77777777" w:rsidR="00703DC5" w:rsidRPr="00703DC5" w:rsidRDefault="00703DC5" w:rsidP="00703DC5">
      <w:r w:rsidRPr="00703DC5">
        <w:t xml:space="preserve">    "schema_version": { "type": "string", "pattern": "^[0-9]+\\.[0-9]+\\.[0-9]+$" },</w:t>
      </w:r>
    </w:p>
    <w:p w14:paraId="739BEC57" w14:textId="77777777" w:rsidR="00703DC5" w:rsidRPr="00703DC5" w:rsidRDefault="00703DC5" w:rsidP="00703DC5">
      <w:r w:rsidRPr="00703DC5">
        <w:t xml:space="preserve">    "kind": { "enum": ["atom","molecule"] },</w:t>
      </w:r>
    </w:p>
    <w:p w14:paraId="3FC6AB6F" w14:textId="77777777" w:rsidR="00703DC5" w:rsidRPr="00703DC5" w:rsidRDefault="00703DC5" w:rsidP="00703DC5"/>
    <w:p w14:paraId="43AB9578" w14:textId="77777777" w:rsidR="00703DC5" w:rsidRPr="00703DC5" w:rsidRDefault="00703DC5" w:rsidP="00703DC5">
      <w:r w:rsidRPr="00703DC5">
        <w:t xml:space="preserve">    "modality": {</w:t>
      </w:r>
    </w:p>
    <w:p w14:paraId="2891F5C3" w14:textId="77777777" w:rsidR="00703DC5" w:rsidRPr="00703DC5" w:rsidRDefault="00703DC5" w:rsidP="00703DC5">
      <w:r w:rsidRPr="00703DC5">
        <w:t xml:space="preserve">      "type": "string",</w:t>
      </w:r>
    </w:p>
    <w:p w14:paraId="028DF32A" w14:textId="77777777" w:rsidR="00703DC5" w:rsidRPr="00703DC5" w:rsidRDefault="00703DC5" w:rsidP="00703DC5">
      <w:r w:rsidRPr="00703DC5">
        <w:t xml:space="preserve">      "description": "Free taxonomy with prefixes; examples below"</w:t>
      </w:r>
    </w:p>
    <w:p w14:paraId="1AB64403" w14:textId="77777777" w:rsidR="00703DC5" w:rsidRPr="00703DC5" w:rsidRDefault="00703DC5" w:rsidP="00703DC5">
      <w:r w:rsidRPr="00703DC5">
        <w:t xml:space="preserve">    },</w:t>
      </w:r>
    </w:p>
    <w:p w14:paraId="5D5BF1F2" w14:textId="77777777" w:rsidR="00703DC5" w:rsidRPr="00703DC5" w:rsidRDefault="00703DC5" w:rsidP="00703DC5">
      <w:r w:rsidRPr="00703DC5">
        <w:t xml:space="preserve">    "modality_meta": {</w:t>
      </w:r>
    </w:p>
    <w:p w14:paraId="2B5DAD01" w14:textId="77777777" w:rsidR="00703DC5" w:rsidRPr="00703DC5" w:rsidRDefault="00703DC5" w:rsidP="00703DC5">
      <w:r w:rsidRPr="00703DC5">
        <w:t xml:space="preserve">      "type": "object",</w:t>
      </w:r>
    </w:p>
    <w:p w14:paraId="43C2BBE8" w14:textId="77777777" w:rsidR="00703DC5" w:rsidRPr="00703DC5" w:rsidRDefault="00703DC5" w:rsidP="00703DC5">
      <w:r w:rsidRPr="00703DC5">
        <w:t xml:space="preserve">      "description": "Modality-specific fields",</w:t>
      </w:r>
    </w:p>
    <w:p w14:paraId="20AF8422" w14:textId="77777777" w:rsidR="00703DC5" w:rsidRPr="00703DC5" w:rsidRDefault="00703DC5" w:rsidP="00703DC5">
      <w:r w:rsidRPr="00703DC5">
        <w:lastRenderedPageBreak/>
        <w:t xml:space="preserve">      "additionalProperties": true</w:t>
      </w:r>
    </w:p>
    <w:p w14:paraId="086CBF75" w14:textId="77777777" w:rsidR="00703DC5" w:rsidRPr="00703DC5" w:rsidRDefault="00703DC5" w:rsidP="00703DC5">
      <w:r w:rsidRPr="00703DC5">
        <w:t xml:space="preserve">    },</w:t>
      </w:r>
    </w:p>
    <w:p w14:paraId="4EF99A55" w14:textId="77777777" w:rsidR="00703DC5" w:rsidRPr="00703DC5" w:rsidRDefault="00703DC5" w:rsidP="00703DC5"/>
    <w:p w14:paraId="58A29CDF" w14:textId="77777777" w:rsidR="00703DC5" w:rsidRPr="00703DC5" w:rsidRDefault="00703DC5" w:rsidP="00703DC5">
      <w:r w:rsidRPr="00703DC5">
        <w:t xml:space="preserve">    "content_ref": {</w:t>
      </w:r>
    </w:p>
    <w:p w14:paraId="716909B9" w14:textId="77777777" w:rsidR="00703DC5" w:rsidRPr="00703DC5" w:rsidRDefault="00703DC5" w:rsidP="00703DC5">
      <w:r w:rsidRPr="00703DC5">
        <w:t xml:space="preserve">      "type": "object",</w:t>
      </w:r>
    </w:p>
    <w:p w14:paraId="65A701EE" w14:textId="77777777" w:rsidR="00703DC5" w:rsidRPr="00703DC5" w:rsidRDefault="00703DC5" w:rsidP="00703DC5">
      <w:r w:rsidRPr="00703DC5">
        <w:t xml:space="preserve">      "required": ["media_type"],</w:t>
      </w:r>
    </w:p>
    <w:p w14:paraId="5301EDE3" w14:textId="77777777" w:rsidR="00703DC5" w:rsidRPr="00703DC5" w:rsidRDefault="00703DC5" w:rsidP="00703DC5">
      <w:r w:rsidRPr="00703DC5">
        <w:t xml:space="preserve">      "properties": {</w:t>
      </w:r>
    </w:p>
    <w:p w14:paraId="0C1002EC" w14:textId="77777777" w:rsidR="00703DC5" w:rsidRPr="00703DC5" w:rsidRDefault="00703DC5" w:rsidP="00703DC5">
      <w:r w:rsidRPr="00703DC5">
        <w:t xml:space="preserve">        "inline": { "type": "string", "description": "Optional small content (≤ 64KB)" },</w:t>
      </w:r>
    </w:p>
    <w:p w14:paraId="5D4CC8F6" w14:textId="77777777" w:rsidR="00703DC5" w:rsidRPr="00703DC5" w:rsidRDefault="00703DC5" w:rsidP="00703DC5">
      <w:r w:rsidRPr="00703DC5">
        <w:t xml:space="preserve">        "uri": { "type": "string", "description": "Content-addressed or object store URI" },</w:t>
      </w:r>
    </w:p>
    <w:p w14:paraId="65C66C2B" w14:textId="77777777" w:rsidR="00703DC5" w:rsidRPr="00703DC5" w:rsidRDefault="00703DC5" w:rsidP="00703DC5">
      <w:r w:rsidRPr="00703DC5">
        <w:t xml:space="preserve">        "bytes_sha256": { "type": "string", "pattern": "^[a-f0-9]{64}$" },</w:t>
      </w:r>
    </w:p>
    <w:p w14:paraId="08308F8E" w14:textId="77777777" w:rsidR="00703DC5" w:rsidRPr="00703DC5" w:rsidRDefault="00703DC5" w:rsidP="00703DC5">
      <w:r w:rsidRPr="00703DC5">
        <w:t xml:space="preserve">        "media_type": { "type": "string" }</w:t>
      </w:r>
    </w:p>
    <w:p w14:paraId="49FFFD92" w14:textId="77777777" w:rsidR="00703DC5" w:rsidRPr="00703DC5" w:rsidRDefault="00703DC5" w:rsidP="00703DC5">
      <w:r w:rsidRPr="00703DC5">
        <w:t xml:space="preserve">      },</w:t>
      </w:r>
    </w:p>
    <w:p w14:paraId="7CAFB2B6" w14:textId="77777777" w:rsidR="00703DC5" w:rsidRPr="00703DC5" w:rsidRDefault="00703DC5" w:rsidP="00703DC5">
      <w:r w:rsidRPr="00703DC5">
        <w:t xml:space="preserve">      "oneOf": [</w:t>
      </w:r>
    </w:p>
    <w:p w14:paraId="7B67E6CD" w14:textId="77777777" w:rsidR="00703DC5" w:rsidRPr="00703DC5" w:rsidRDefault="00703DC5" w:rsidP="00703DC5">
      <w:r w:rsidRPr="00703DC5">
        <w:t xml:space="preserve">        { "required": ["inline"] },</w:t>
      </w:r>
    </w:p>
    <w:p w14:paraId="5C0E3BE2" w14:textId="77777777" w:rsidR="00703DC5" w:rsidRPr="00703DC5" w:rsidRDefault="00703DC5" w:rsidP="00703DC5">
      <w:r w:rsidRPr="00703DC5">
        <w:t xml:space="preserve">        { "required": ["uri","bytes_sha256"] }</w:t>
      </w:r>
    </w:p>
    <w:p w14:paraId="291C3F38" w14:textId="77777777" w:rsidR="00703DC5" w:rsidRPr="00703DC5" w:rsidRDefault="00703DC5" w:rsidP="00703DC5">
      <w:r w:rsidRPr="00703DC5">
        <w:t xml:space="preserve">      ]</w:t>
      </w:r>
    </w:p>
    <w:p w14:paraId="3BB21352" w14:textId="77777777" w:rsidR="00703DC5" w:rsidRPr="00703DC5" w:rsidRDefault="00703DC5" w:rsidP="00703DC5">
      <w:r w:rsidRPr="00703DC5">
        <w:t xml:space="preserve">    },</w:t>
      </w:r>
    </w:p>
    <w:p w14:paraId="399C11AC" w14:textId="77777777" w:rsidR="00703DC5" w:rsidRPr="00703DC5" w:rsidRDefault="00703DC5" w:rsidP="00703DC5"/>
    <w:p w14:paraId="335EC801" w14:textId="77777777" w:rsidR="00703DC5" w:rsidRPr="00703DC5" w:rsidRDefault="00703DC5" w:rsidP="00703DC5">
      <w:r w:rsidRPr="00703DC5">
        <w:t xml:space="preserve">    "embedding": {</w:t>
      </w:r>
    </w:p>
    <w:p w14:paraId="562BA401" w14:textId="77777777" w:rsidR="00703DC5" w:rsidRPr="00703DC5" w:rsidRDefault="00703DC5" w:rsidP="00703DC5">
      <w:r w:rsidRPr="00703DC5">
        <w:t xml:space="preserve">      "type": "object",</w:t>
      </w:r>
    </w:p>
    <w:p w14:paraId="633FABCE" w14:textId="77777777" w:rsidR="00703DC5" w:rsidRPr="00703DC5" w:rsidRDefault="00703DC5" w:rsidP="00703DC5">
      <w:r w:rsidRPr="00703DC5">
        <w:t xml:space="preserve">      "required": ["model_id","dim"],</w:t>
      </w:r>
    </w:p>
    <w:p w14:paraId="1CAED7D4" w14:textId="77777777" w:rsidR="00703DC5" w:rsidRPr="00703DC5" w:rsidRDefault="00703DC5" w:rsidP="00703DC5">
      <w:r w:rsidRPr="00703DC5">
        <w:t xml:space="preserve">      "properties": {</w:t>
      </w:r>
    </w:p>
    <w:p w14:paraId="7A9A9942" w14:textId="77777777" w:rsidR="00703DC5" w:rsidRPr="00703DC5" w:rsidRDefault="00703DC5" w:rsidP="00703DC5">
      <w:r w:rsidRPr="00703DC5">
        <w:t xml:space="preserve">        "model_id": { "type": "string" },</w:t>
      </w:r>
    </w:p>
    <w:p w14:paraId="17F6707D" w14:textId="77777777" w:rsidR="00703DC5" w:rsidRPr="00703DC5" w:rsidRDefault="00703DC5" w:rsidP="00703DC5">
      <w:r w:rsidRPr="00703DC5">
        <w:t xml:space="preserve">        "dim": { "type": "integer", "minimum": 1 },</w:t>
      </w:r>
    </w:p>
    <w:p w14:paraId="64463A75" w14:textId="77777777" w:rsidR="00703DC5" w:rsidRPr="00703DC5" w:rsidRDefault="00703DC5" w:rsidP="00703DC5">
      <w:r w:rsidRPr="00703DC5">
        <w:t xml:space="preserve">        "vector": {</w:t>
      </w:r>
    </w:p>
    <w:p w14:paraId="753D8C8B" w14:textId="77777777" w:rsidR="00703DC5" w:rsidRPr="00703DC5" w:rsidRDefault="00703DC5" w:rsidP="00703DC5">
      <w:r w:rsidRPr="00703DC5">
        <w:t xml:space="preserve">          "type": "array",</w:t>
      </w:r>
    </w:p>
    <w:p w14:paraId="55459BDE" w14:textId="77777777" w:rsidR="00703DC5" w:rsidRPr="00703DC5" w:rsidRDefault="00703DC5" w:rsidP="00703DC5">
      <w:r w:rsidRPr="00703DC5">
        <w:lastRenderedPageBreak/>
        <w:t xml:space="preserve">          "items": { "type": "number" },</w:t>
      </w:r>
    </w:p>
    <w:p w14:paraId="6A7978B9" w14:textId="77777777" w:rsidR="00703DC5" w:rsidRPr="00703DC5" w:rsidRDefault="00703DC5" w:rsidP="00703DC5">
      <w:r w:rsidRPr="00703DC5">
        <w:t xml:space="preserve">          "minItems": 1</w:t>
      </w:r>
    </w:p>
    <w:p w14:paraId="511952AF" w14:textId="77777777" w:rsidR="00703DC5" w:rsidRPr="00703DC5" w:rsidRDefault="00703DC5" w:rsidP="00703DC5">
      <w:r w:rsidRPr="00703DC5">
        <w:t xml:space="preserve">        },</w:t>
      </w:r>
    </w:p>
    <w:p w14:paraId="5385D89E" w14:textId="77777777" w:rsidR="00703DC5" w:rsidRPr="00703DC5" w:rsidRDefault="00703DC5" w:rsidP="00703DC5">
      <w:r w:rsidRPr="00703DC5">
        <w:t xml:space="preserve">        "vector_ref": { "type": "string", "description": "If vector is stored in external vector index" }</w:t>
      </w:r>
    </w:p>
    <w:p w14:paraId="50D40575" w14:textId="77777777" w:rsidR="00703DC5" w:rsidRPr="00703DC5" w:rsidRDefault="00703DC5" w:rsidP="00703DC5">
      <w:r w:rsidRPr="00703DC5">
        <w:t xml:space="preserve">      },</w:t>
      </w:r>
    </w:p>
    <w:p w14:paraId="70E22E18" w14:textId="77777777" w:rsidR="00703DC5" w:rsidRPr="00703DC5" w:rsidRDefault="00703DC5" w:rsidP="00703DC5">
      <w:r w:rsidRPr="00703DC5">
        <w:t xml:space="preserve">      "oneOf": [</w:t>
      </w:r>
    </w:p>
    <w:p w14:paraId="300F51B2" w14:textId="77777777" w:rsidR="00703DC5" w:rsidRPr="00703DC5" w:rsidRDefault="00703DC5" w:rsidP="00703DC5">
      <w:r w:rsidRPr="00703DC5">
        <w:t xml:space="preserve">        { "required": ["vector"] },</w:t>
      </w:r>
    </w:p>
    <w:p w14:paraId="56BDE09F" w14:textId="77777777" w:rsidR="00703DC5" w:rsidRPr="00703DC5" w:rsidRDefault="00703DC5" w:rsidP="00703DC5">
      <w:r w:rsidRPr="00703DC5">
        <w:t xml:space="preserve">        { "required": ["vector_ref"] }</w:t>
      </w:r>
    </w:p>
    <w:p w14:paraId="4D5F0E20" w14:textId="77777777" w:rsidR="00703DC5" w:rsidRPr="00703DC5" w:rsidRDefault="00703DC5" w:rsidP="00703DC5">
      <w:r w:rsidRPr="00703DC5">
        <w:t xml:space="preserve">      ]</w:t>
      </w:r>
    </w:p>
    <w:p w14:paraId="52ADBDB6" w14:textId="77777777" w:rsidR="00703DC5" w:rsidRPr="00703DC5" w:rsidRDefault="00703DC5" w:rsidP="00703DC5">
      <w:r w:rsidRPr="00703DC5">
        <w:t xml:space="preserve">    },</w:t>
      </w:r>
    </w:p>
    <w:p w14:paraId="6E53D205" w14:textId="77777777" w:rsidR="00703DC5" w:rsidRPr="00703DC5" w:rsidRDefault="00703DC5" w:rsidP="00703DC5"/>
    <w:p w14:paraId="20AD0108" w14:textId="77777777" w:rsidR="00703DC5" w:rsidRPr="00703DC5" w:rsidRDefault="00703DC5" w:rsidP="00703DC5">
      <w:r w:rsidRPr="00703DC5">
        <w:t xml:space="preserve">    "tags": {</w:t>
      </w:r>
    </w:p>
    <w:p w14:paraId="280D4316" w14:textId="77777777" w:rsidR="00703DC5" w:rsidRPr="00703DC5" w:rsidRDefault="00703DC5" w:rsidP="00703DC5">
      <w:r w:rsidRPr="00703DC5">
        <w:t xml:space="preserve">      "type": "array",</w:t>
      </w:r>
    </w:p>
    <w:p w14:paraId="1FD358CB" w14:textId="77777777" w:rsidR="00703DC5" w:rsidRPr="00703DC5" w:rsidRDefault="00703DC5" w:rsidP="00703DC5">
      <w:r w:rsidRPr="00703DC5">
        <w:t xml:space="preserve">      "items": {</w:t>
      </w:r>
    </w:p>
    <w:p w14:paraId="0A022743" w14:textId="77777777" w:rsidR="00703DC5" w:rsidRPr="00703DC5" w:rsidRDefault="00703DC5" w:rsidP="00703DC5">
      <w:r w:rsidRPr="00703DC5">
        <w:t xml:space="preserve">        "type": "object",</w:t>
      </w:r>
    </w:p>
    <w:p w14:paraId="0FA8DBB5" w14:textId="77777777" w:rsidR="00703DC5" w:rsidRPr="00703DC5" w:rsidRDefault="00703DC5" w:rsidP="00703DC5">
      <w:r w:rsidRPr="00703DC5">
        <w:t xml:space="preserve">        "required": ["key","weight"],</w:t>
      </w:r>
    </w:p>
    <w:p w14:paraId="5C01623A" w14:textId="77777777" w:rsidR="00703DC5" w:rsidRPr="00703DC5" w:rsidRDefault="00703DC5" w:rsidP="00703DC5">
      <w:r w:rsidRPr="00703DC5">
        <w:t xml:space="preserve">        "properties": {</w:t>
      </w:r>
    </w:p>
    <w:p w14:paraId="3C22431B" w14:textId="77777777" w:rsidR="00703DC5" w:rsidRPr="00703DC5" w:rsidRDefault="00703DC5" w:rsidP="00703DC5">
      <w:r w:rsidRPr="00703DC5">
        <w:t xml:space="preserve">          "key": { "type": "string" },</w:t>
      </w:r>
    </w:p>
    <w:p w14:paraId="09753C34" w14:textId="77777777" w:rsidR="00703DC5" w:rsidRPr="00703DC5" w:rsidRDefault="00703DC5" w:rsidP="00703DC5">
      <w:r w:rsidRPr="00703DC5">
        <w:t xml:space="preserve">          "value": { "type": "string" },</w:t>
      </w:r>
    </w:p>
    <w:p w14:paraId="71933EC0" w14:textId="77777777" w:rsidR="00703DC5" w:rsidRPr="00703DC5" w:rsidRDefault="00703DC5" w:rsidP="00703DC5">
      <w:r w:rsidRPr="00703DC5">
        <w:t xml:space="preserve">          "weight": { "type": "number", "minimum": 0, "maximum": 1 }</w:t>
      </w:r>
    </w:p>
    <w:p w14:paraId="38DB3DDE" w14:textId="77777777" w:rsidR="00703DC5" w:rsidRPr="00703DC5" w:rsidRDefault="00703DC5" w:rsidP="00703DC5">
      <w:r w:rsidRPr="00703DC5">
        <w:t xml:space="preserve">        }</w:t>
      </w:r>
    </w:p>
    <w:p w14:paraId="4DE139B3" w14:textId="77777777" w:rsidR="00703DC5" w:rsidRPr="00703DC5" w:rsidRDefault="00703DC5" w:rsidP="00703DC5">
      <w:r w:rsidRPr="00703DC5">
        <w:t xml:space="preserve">      }</w:t>
      </w:r>
    </w:p>
    <w:p w14:paraId="546F6FE1" w14:textId="77777777" w:rsidR="00703DC5" w:rsidRPr="00703DC5" w:rsidRDefault="00703DC5" w:rsidP="00703DC5">
      <w:r w:rsidRPr="00703DC5">
        <w:t xml:space="preserve">    },</w:t>
      </w:r>
    </w:p>
    <w:p w14:paraId="5223DB23" w14:textId="77777777" w:rsidR="00703DC5" w:rsidRPr="00703DC5" w:rsidRDefault="00703DC5" w:rsidP="00703DC5"/>
    <w:p w14:paraId="449AA3BC" w14:textId="77777777" w:rsidR="00703DC5" w:rsidRPr="00703DC5" w:rsidRDefault="00703DC5" w:rsidP="00703DC5">
      <w:r w:rsidRPr="00703DC5">
        <w:t xml:space="preserve">    "tpv": {</w:t>
      </w:r>
    </w:p>
    <w:p w14:paraId="7B882ADA" w14:textId="77777777" w:rsidR="00703DC5" w:rsidRPr="00703DC5" w:rsidRDefault="00703DC5" w:rsidP="00703DC5">
      <w:r w:rsidRPr="00703DC5">
        <w:lastRenderedPageBreak/>
        <w:t xml:space="preserve">      "type": "object",</w:t>
      </w:r>
    </w:p>
    <w:p w14:paraId="31E0D8F2" w14:textId="77777777" w:rsidR="00703DC5" w:rsidRPr="00703DC5" w:rsidRDefault="00703DC5" w:rsidP="00703DC5">
      <w:r w:rsidRPr="00703DC5">
        <w:t xml:space="preserve">      "description": "Tag Priority Vector dynamics",</w:t>
      </w:r>
    </w:p>
    <w:p w14:paraId="19EF772F" w14:textId="77777777" w:rsidR="00703DC5" w:rsidRPr="00703DC5" w:rsidRDefault="00703DC5" w:rsidP="00703DC5">
      <w:r w:rsidRPr="00703DC5">
        <w:t xml:space="preserve">      "properties": {</w:t>
      </w:r>
    </w:p>
    <w:p w14:paraId="12BC138E" w14:textId="77777777" w:rsidR="00703DC5" w:rsidRPr="00703DC5" w:rsidRDefault="00703DC5" w:rsidP="00703DC5">
      <w:r w:rsidRPr="00703DC5">
        <w:t xml:space="preserve">        "priority": { "type": "number", "minimum": 0, "maximum": 1 },</w:t>
      </w:r>
    </w:p>
    <w:p w14:paraId="5446DB04" w14:textId="77777777" w:rsidR="00703DC5" w:rsidRPr="00703DC5" w:rsidRDefault="00703DC5" w:rsidP="00703DC5">
      <w:r w:rsidRPr="00703DC5">
        <w:t xml:space="preserve">        "relevance": { "type": "number", "minimum": 0, "maximum": 1 },</w:t>
      </w:r>
    </w:p>
    <w:p w14:paraId="3D4D1DA4" w14:textId="77777777" w:rsidR="00703DC5" w:rsidRPr="00703DC5" w:rsidRDefault="00703DC5" w:rsidP="00703DC5">
      <w:r w:rsidRPr="00703DC5">
        <w:t xml:space="preserve">        "decay_tau": { "type": "number", "minimum": 0 },</w:t>
      </w:r>
    </w:p>
    <w:p w14:paraId="5276F9B7" w14:textId="77777777" w:rsidR="00703DC5" w:rsidRPr="00703DC5" w:rsidRDefault="00703DC5" w:rsidP="00703DC5">
      <w:r w:rsidRPr="00703DC5">
        <w:t xml:space="preserve">        "last_access_at": { "type": "string" }</w:t>
      </w:r>
    </w:p>
    <w:p w14:paraId="3956B2DA" w14:textId="77777777" w:rsidR="00703DC5" w:rsidRPr="00703DC5" w:rsidRDefault="00703DC5" w:rsidP="00703DC5">
      <w:r w:rsidRPr="00703DC5">
        <w:t xml:space="preserve">      }</w:t>
      </w:r>
    </w:p>
    <w:p w14:paraId="4E183913" w14:textId="77777777" w:rsidR="00703DC5" w:rsidRPr="00703DC5" w:rsidRDefault="00703DC5" w:rsidP="00703DC5">
      <w:r w:rsidRPr="00703DC5">
        <w:t xml:space="preserve">    },</w:t>
      </w:r>
    </w:p>
    <w:p w14:paraId="12526C9D" w14:textId="77777777" w:rsidR="00703DC5" w:rsidRPr="00703DC5" w:rsidRDefault="00703DC5" w:rsidP="00703DC5"/>
    <w:p w14:paraId="7F1D8D49" w14:textId="77777777" w:rsidR="00703DC5" w:rsidRPr="00703DC5" w:rsidRDefault="00703DC5" w:rsidP="00703DC5">
      <w:r w:rsidRPr="00703DC5">
        <w:t xml:space="preserve">    "hhni": {</w:t>
      </w:r>
    </w:p>
    <w:p w14:paraId="2BC229F3" w14:textId="77777777" w:rsidR="00703DC5" w:rsidRPr="00703DC5" w:rsidRDefault="00703DC5" w:rsidP="00703DC5">
      <w:r w:rsidRPr="00703DC5">
        <w:t xml:space="preserve">      "type": "object",</w:t>
      </w:r>
    </w:p>
    <w:p w14:paraId="52D00FA4" w14:textId="77777777" w:rsidR="00703DC5" w:rsidRPr="00703DC5" w:rsidRDefault="00703DC5" w:rsidP="00703DC5">
      <w:r w:rsidRPr="00703DC5">
        <w:t xml:space="preserve">      "required": ["path","dependency_hash"],</w:t>
      </w:r>
    </w:p>
    <w:p w14:paraId="12F4E18B" w14:textId="77777777" w:rsidR="00703DC5" w:rsidRPr="00703DC5" w:rsidRDefault="00703DC5" w:rsidP="00703DC5">
      <w:r w:rsidRPr="00703DC5">
        <w:t xml:space="preserve">      "properties": {</w:t>
      </w:r>
    </w:p>
    <w:p w14:paraId="577D589A" w14:textId="77777777" w:rsidR="00703DC5" w:rsidRPr="00703DC5" w:rsidRDefault="00703DC5" w:rsidP="00703DC5">
      <w:r w:rsidRPr="00703DC5">
        <w:t xml:space="preserve">        "path": {</w:t>
      </w:r>
    </w:p>
    <w:p w14:paraId="7EBCF43E" w14:textId="77777777" w:rsidR="00703DC5" w:rsidRPr="00703DC5" w:rsidRDefault="00703DC5" w:rsidP="00703DC5">
      <w:r w:rsidRPr="00703DC5">
        <w:t xml:space="preserve">          "type": "array",</w:t>
      </w:r>
    </w:p>
    <w:p w14:paraId="31F2E8BC" w14:textId="77777777" w:rsidR="00703DC5" w:rsidRPr="00703DC5" w:rsidRDefault="00703DC5" w:rsidP="00703DC5">
      <w:r w:rsidRPr="00703DC5">
        <w:t xml:space="preserve">          "description": "Fractal path: system→section→paragraph→sentence→word→subword",</w:t>
      </w:r>
    </w:p>
    <w:p w14:paraId="4ED731AA" w14:textId="77777777" w:rsidR="00703DC5" w:rsidRPr="00703DC5" w:rsidRDefault="00703DC5" w:rsidP="00703DC5">
      <w:r w:rsidRPr="00703DC5">
        <w:t xml:space="preserve">          "items": { "type": "string" }</w:t>
      </w:r>
    </w:p>
    <w:p w14:paraId="30991788" w14:textId="77777777" w:rsidR="00703DC5" w:rsidRPr="00703DC5" w:rsidRDefault="00703DC5" w:rsidP="00703DC5">
      <w:r w:rsidRPr="00703DC5">
        <w:t xml:space="preserve">        },</w:t>
      </w:r>
    </w:p>
    <w:p w14:paraId="7C288EE6" w14:textId="77777777" w:rsidR="00703DC5" w:rsidRPr="00703DC5" w:rsidRDefault="00703DC5" w:rsidP="00703DC5">
      <w:r w:rsidRPr="00703DC5">
        <w:t xml:space="preserve">        "parent_id": { "type": "string" },</w:t>
      </w:r>
    </w:p>
    <w:p w14:paraId="3AFF0D3C" w14:textId="77777777" w:rsidR="00703DC5" w:rsidRPr="00703DC5" w:rsidRDefault="00703DC5" w:rsidP="00703DC5">
      <w:r w:rsidRPr="00703DC5">
        <w:t xml:space="preserve">        "children_count": { "type": "integer", "minimum": 0 },</w:t>
      </w:r>
    </w:p>
    <w:p w14:paraId="65AB7E0D" w14:textId="77777777" w:rsidR="00703DC5" w:rsidRPr="00703DC5" w:rsidRDefault="00703DC5" w:rsidP="00703DC5">
      <w:r w:rsidRPr="00703DC5">
        <w:t xml:space="preserve">        "dependency_hash": { "type": "string", "pattern": "^[a-f0-9]{64}$" }</w:t>
      </w:r>
    </w:p>
    <w:p w14:paraId="7F0FAEF5" w14:textId="77777777" w:rsidR="00703DC5" w:rsidRPr="00703DC5" w:rsidRDefault="00703DC5" w:rsidP="00703DC5">
      <w:r w:rsidRPr="00703DC5">
        <w:t xml:space="preserve">      }</w:t>
      </w:r>
    </w:p>
    <w:p w14:paraId="17B7DEF9" w14:textId="77777777" w:rsidR="00703DC5" w:rsidRPr="00703DC5" w:rsidRDefault="00703DC5" w:rsidP="00703DC5">
      <w:r w:rsidRPr="00703DC5">
        <w:t xml:space="preserve">    },</w:t>
      </w:r>
    </w:p>
    <w:p w14:paraId="03F1B494" w14:textId="77777777" w:rsidR="00703DC5" w:rsidRPr="00703DC5" w:rsidRDefault="00703DC5" w:rsidP="00703DC5"/>
    <w:p w14:paraId="6AA93521" w14:textId="77777777" w:rsidR="00703DC5" w:rsidRPr="00703DC5" w:rsidRDefault="00703DC5" w:rsidP="00703DC5">
      <w:r w:rsidRPr="00703DC5">
        <w:t xml:space="preserve">    "metrics": {</w:t>
      </w:r>
    </w:p>
    <w:p w14:paraId="786828FF" w14:textId="77777777" w:rsidR="00703DC5" w:rsidRPr="00703DC5" w:rsidRDefault="00703DC5" w:rsidP="00703DC5">
      <w:r w:rsidRPr="00703DC5">
        <w:lastRenderedPageBreak/>
        <w:t xml:space="preserve">      "type": "object",</w:t>
      </w:r>
    </w:p>
    <w:p w14:paraId="4EF9C20F" w14:textId="77777777" w:rsidR="00703DC5" w:rsidRPr="00703DC5" w:rsidRDefault="00703DC5" w:rsidP="00703DC5">
      <w:r w:rsidRPr="00703DC5">
        <w:t xml:space="preserve">      "properties": {</w:t>
      </w:r>
    </w:p>
    <w:p w14:paraId="5E96AA5D" w14:textId="77777777" w:rsidR="00703DC5" w:rsidRPr="00703DC5" w:rsidRDefault="00703DC5" w:rsidP="00703DC5">
      <w:r w:rsidRPr="00703DC5">
        <w:t xml:space="preserve">        "qs": { "type": "number", "minimum": 0, "maximum": 1 },</w:t>
      </w:r>
    </w:p>
    <w:p w14:paraId="5512A7B9" w14:textId="77777777" w:rsidR="00703DC5" w:rsidRPr="00703DC5" w:rsidRDefault="00703DC5" w:rsidP="00703DC5">
      <w:r w:rsidRPr="00703DC5">
        <w:t xml:space="preserve">        "ids": { "type": "number", "minimum": 0, "maximum": 1 },</w:t>
      </w:r>
    </w:p>
    <w:p w14:paraId="47B93A4D" w14:textId="77777777" w:rsidR="00703DC5" w:rsidRPr="00703DC5" w:rsidRDefault="00703DC5" w:rsidP="00703DC5">
      <w:r w:rsidRPr="00703DC5">
        <w:t xml:space="preserve">        "dd":  { "type": "number", "minimum": 0, "maximum": 1 },</w:t>
      </w:r>
    </w:p>
    <w:p w14:paraId="27FE6A80" w14:textId="77777777" w:rsidR="00703DC5" w:rsidRPr="00703DC5" w:rsidRDefault="00703DC5" w:rsidP="00703DC5">
      <w:r w:rsidRPr="00703DC5">
        <w:t xml:space="preserve">        "rs":  { "type": "number", "minimum": 0, "maximum": 1 }</w:t>
      </w:r>
    </w:p>
    <w:p w14:paraId="664871C3" w14:textId="77777777" w:rsidR="00703DC5" w:rsidRPr="00703DC5" w:rsidRDefault="00703DC5" w:rsidP="00703DC5">
      <w:r w:rsidRPr="00703DC5">
        <w:t xml:space="preserve">      }</w:t>
      </w:r>
    </w:p>
    <w:p w14:paraId="044127B3" w14:textId="77777777" w:rsidR="00703DC5" w:rsidRPr="00703DC5" w:rsidRDefault="00703DC5" w:rsidP="00703DC5">
      <w:r w:rsidRPr="00703DC5">
        <w:t xml:space="preserve">    },</w:t>
      </w:r>
    </w:p>
    <w:p w14:paraId="529CBA0B" w14:textId="77777777" w:rsidR="00703DC5" w:rsidRPr="00703DC5" w:rsidRDefault="00703DC5" w:rsidP="00703DC5"/>
    <w:p w14:paraId="619A24CA" w14:textId="77777777" w:rsidR="00703DC5" w:rsidRPr="00703DC5" w:rsidRDefault="00703DC5" w:rsidP="00703DC5">
      <w:r w:rsidRPr="00703DC5">
        <w:t xml:space="preserve">    "snapshot_id": { "type": "string" },</w:t>
      </w:r>
    </w:p>
    <w:p w14:paraId="71824FB1" w14:textId="77777777" w:rsidR="00703DC5" w:rsidRPr="00703DC5" w:rsidRDefault="00703DC5" w:rsidP="00703DC5">
      <w:r w:rsidRPr="00703DC5">
        <w:t xml:space="preserve">    "created_at":  { "type": "string" },</w:t>
      </w:r>
    </w:p>
    <w:p w14:paraId="2F38323D" w14:textId="77777777" w:rsidR="00703DC5" w:rsidRPr="00703DC5" w:rsidRDefault="00703DC5" w:rsidP="00703DC5">
      <w:r w:rsidRPr="00703DC5">
        <w:t xml:space="preserve">    "updated_at":  { "type": "string" },</w:t>
      </w:r>
    </w:p>
    <w:p w14:paraId="19EC083B" w14:textId="77777777" w:rsidR="00703DC5" w:rsidRPr="00703DC5" w:rsidRDefault="00703DC5" w:rsidP="00703DC5">
      <w:r w:rsidRPr="00703DC5">
        <w:t xml:space="preserve">    "valid_from":  { "type": "string" },</w:t>
      </w:r>
    </w:p>
    <w:p w14:paraId="0F049082" w14:textId="77777777" w:rsidR="00703DC5" w:rsidRPr="00703DC5" w:rsidRDefault="00703DC5" w:rsidP="00703DC5">
      <w:r w:rsidRPr="00703DC5">
        <w:t xml:space="preserve">    "valid_to":    { "type": ["string","null"] },</w:t>
      </w:r>
    </w:p>
    <w:p w14:paraId="3D28933C" w14:textId="77777777" w:rsidR="00703DC5" w:rsidRPr="00703DC5" w:rsidRDefault="00703DC5" w:rsidP="00703DC5"/>
    <w:p w14:paraId="58A52DA0" w14:textId="77777777" w:rsidR="00703DC5" w:rsidRPr="00703DC5" w:rsidRDefault="00703DC5" w:rsidP="00703DC5">
      <w:r w:rsidRPr="00703DC5">
        <w:t xml:space="preserve">    "vif": {</w:t>
      </w:r>
    </w:p>
    <w:p w14:paraId="53D4423E" w14:textId="77777777" w:rsidR="00703DC5" w:rsidRPr="00703DC5" w:rsidRDefault="00703DC5" w:rsidP="00703DC5">
      <w:r w:rsidRPr="00703DC5">
        <w:t xml:space="preserve">      "type": "object",</w:t>
      </w:r>
    </w:p>
    <w:p w14:paraId="10FE2CAD" w14:textId="77777777" w:rsidR="00703DC5" w:rsidRPr="00703DC5" w:rsidRDefault="00703DC5" w:rsidP="00703DC5">
      <w:r w:rsidRPr="00703DC5">
        <w:t xml:space="preserve">      "required": ["model_id","weights_hash","prompt_template_id","tool_ids","writer"],</w:t>
      </w:r>
    </w:p>
    <w:p w14:paraId="0204AEC3" w14:textId="77777777" w:rsidR="00703DC5" w:rsidRPr="00703DC5" w:rsidRDefault="00703DC5" w:rsidP="00703DC5">
      <w:r w:rsidRPr="00703DC5">
        <w:t xml:space="preserve">      "properties": {</w:t>
      </w:r>
    </w:p>
    <w:p w14:paraId="08B10E04" w14:textId="77777777" w:rsidR="00703DC5" w:rsidRPr="00703DC5" w:rsidRDefault="00703DC5" w:rsidP="00703DC5">
      <w:r w:rsidRPr="00703DC5">
        <w:t xml:space="preserve">        "model_id": { "type": "string" },</w:t>
      </w:r>
    </w:p>
    <w:p w14:paraId="0B735227" w14:textId="77777777" w:rsidR="00703DC5" w:rsidRPr="00703DC5" w:rsidRDefault="00703DC5" w:rsidP="00703DC5">
      <w:r w:rsidRPr="00703DC5">
        <w:t xml:space="preserve">        "weights_hash": { "type": "string", "pattern": "^[a-f0-9]{64}$" },</w:t>
      </w:r>
    </w:p>
    <w:p w14:paraId="62234A18" w14:textId="77777777" w:rsidR="00703DC5" w:rsidRPr="00703DC5" w:rsidRDefault="00703DC5" w:rsidP="00703DC5">
      <w:r w:rsidRPr="00703DC5">
        <w:t xml:space="preserve">        "prompt_template_id": { "type": "string" },</w:t>
      </w:r>
    </w:p>
    <w:p w14:paraId="7EDE648B" w14:textId="77777777" w:rsidR="00703DC5" w:rsidRPr="00703DC5" w:rsidRDefault="00703DC5" w:rsidP="00703DC5">
      <w:r w:rsidRPr="00703DC5">
        <w:t xml:space="preserve">        "tool_ids": { "type": "array", "items": { "type": "string" } },</w:t>
      </w:r>
    </w:p>
    <w:p w14:paraId="34C41C09" w14:textId="77777777" w:rsidR="00703DC5" w:rsidRPr="00703DC5" w:rsidRDefault="00703DC5" w:rsidP="00703DC5">
      <w:r w:rsidRPr="00703DC5">
        <w:t xml:space="preserve">        "writer": { "type": "string", "description": "agent id or human id" }</w:t>
      </w:r>
    </w:p>
    <w:p w14:paraId="627462B4" w14:textId="77777777" w:rsidR="00703DC5" w:rsidRPr="00703DC5" w:rsidRDefault="00703DC5" w:rsidP="00703DC5">
      <w:r w:rsidRPr="00703DC5">
        <w:t xml:space="preserve">      }</w:t>
      </w:r>
    </w:p>
    <w:p w14:paraId="25FB80A3" w14:textId="77777777" w:rsidR="00703DC5" w:rsidRPr="00703DC5" w:rsidRDefault="00703DC5" w:rsidP="00703DC5">
      <w:r w:rsidRPr="00703DC5">
        <w:t xml:space="preserve">    },</w:t>
      </w:r>
    </w:p>
    <w:p w14:paraId="3C82C09C" w14:textId="77777777" w:rsidR="00703DC5" w:rsidRPr="00703DC5" w:rsidRDefault="00703DC5" w:rsidP="00703DC5"/>
    <w:p w14:paraId="7F2400E0" w14:textId="77777777" w:rsidR="00703DC5" w:rsidRPr="00703DC5" w:rsidRDefault="00703DC5" w:rsidP="00703DC5">
      <w:r w:rsidRPr="00703DC5">
        <w:t xml:space="preserve">    "etag": { "type": "string" }</w:t>
      </w:r>
    </w:p>
    <w:p w14:paraId="23429A45" w14:textId="77777777" w:rsidR="00703DC5" w:rsidRPr="00703DC5" w:rsidRDefault="00703DC5" w:rsidP="00703DC5">
      <w:r w:rsidRPr="00703DC5">
        <w:t xml:space="preserve">  }</w:t>
      </w:r>
    </w:p>
    <w:p w14:paraId="4D251D83" w14:textId="77777777" w:rsidR="00703DC5" w:rsidRPr="00703DC5" w:rsidRDefault="00703DC5" w:rsidP="00703DC5">
      <w:r w:rsidRPr="00703DC5">
        <w:t>}</w:t>
      </w:r>
    </w:p>
    <w:p w14:paraId="23E9F944" w14:textId="77777777" w:rsidR="00703DC5" w:rsidRPr="00703DC5" w:rsidRDefault="00703DC5" w:rsidP="00703DC5">
      <w:r w:rsidRPr="00703DC5">
        <w:rPr>
          <w:b/>
          <w:bCs/>
        </w:rPr>
        <w:t>Modality taxonomy (non-exhaustive).</w:t>
      </w:r>
    </w:p>
    <w:p w14:paraId="620C74E7" w14:textId="77777777" w:rsidR="00703DC5" w:rsidRPr="00703DC5" w:rsidRDefault="00703DC5" w:rsidP="00703DC5">
      <w:pPr>
        <w:numPr>
          <w:ilvl w:val="0"/>
          <w:numId w:val="569"/>
        </w:numPr>
      </w:pPr>
      <w:r w:rsidRPr="00703DC5">
        <w:t>text/plain, text/markdown</w:t>
      </w:r>
    </w:p>
    <w:p w14:paraId="12ED9B89" w14:textId="77777777" w:rsidR="00703DC5" w:rsidRPr="00703DC5" w:rsidRDefault="00703DC5" w:rsidP="00703DC5">
      <w:pPr>
        <w:numPr>
          <w:ilvl w:val="0"/>
          <w:numId w:val="569"/>
        </w:numPr>
      </w:pPr>
      <w:r w:rsidRPr="00703DC5">
        <w:t>code:ts, code:py, code:sql, code:dockerfile</w:t>
      </w:r>
    </w:p>
    <w:p w14:paraId="40749389" w14:textId="77777777" w:rsidR="00703DC5" w:rsidRPr="00703DC5" w:rsidRDefault="00703DC5" w:rsidP="00703DC5">
      <w:pPr>
        <w:numPr>
          <w:ilvl w:val="0"/>
          <w:numId w:val="569"/>
        </w:numPr>
      </w:pPr>
      <w:r w:rsidRPr="00703DC5">
        <w:t>event:log, event:span, event:metric</w:t>
      </w:r>
    </w:p>
    <w:p w14:paraId="534CD485" w14:textId="77777777" w:rsidR="00703DC5" w:rsidRPr="00703DC5" w:rsidRDefault="00703DC5" w:rsidP="00703DC5">
      <w:pPr>
        <w:numPr>
          <w:ilvl w:val="0"/>
          <w:numId w:val="569"/>
        </w:numPr>
      </w:pPr>
      <w:r w:rsidRPr="00703DC5">
        <w:t>prompt:user, prompt:system, prompt:tool</w:t>
      </w:r>
    </w:p>
    <w:p w14:paraId="4581E5C8" w14:textId="77777777" w:rsidR="00703DC5" w:rsidRPr="00703DC5" w:rsidRDefault="00703DC5" w:rsidP="00703DC5">
      <w:pPr>
        <w:numPr>
          <w:ilvl w:val="0"/>
          <w:numId w:val="569"/>
        </w:numPr>
      </w:pPr>
      <w:r w:rsidRPr="00703DC5">
        <w:t>asset:image, asset:audio, asset:pdf</w:t>
      </w:r>
    </w:p>
    <w:p w14:paraId="2358FFFA" w14:textId="77777777" w:rsidR="00703DC5" w:rsidRPr="00703DC5" w:rsidRDefault="00703DC5" w:rsidP="00703DC5">
      <w:r w:rsidRPr="00703DC5">
        <w:rPr>
          <w:b/>
          <w:bCs/>
        </w:rPr>
        <w:t>Notes.</w:t>
      </w:r>
    </w:p>
    <w:p w14:paraId="2860D6E3" w14:textId="77777777" w:rsidR="00703DC5" w:rsidRPr="00703DC5" w:rsidRDefault="00703DC5" w:rsidP="00703DC5">
      <w:pPr>
        <w:numPr>
          <w:ilvl w:val="0"/>
          <w:numId w:val="570"/>
        </w:numPr>
      </w:pPr>
      <w:r w:rsidRPr="00703DC5">
        <w:t>inline is capped for small payloads; large content goes via uri + bytes_sha256.</w:t>
      </w:r>
    </w:p>
    <w:p w14:paraId="26209DBB" w14:textId="77777777" w:rsidR="00703DC5" w:rsidRPr="00703DC5" w:rsidRDefault="00703DC5" w:rsidP="00703DC5">
      <w:pPr>
        <w:numPr>
          <w:ilvl w:val="0"/>
          <w:numId w:val="570"/>
        </w:numPr>
      </w:pPr>
      <w:r w:rsidRPr="00703DC5">
        <w:t>hhni.dependency_hash is computed over (parent_id, path, tags, content_hash) to detect integrity breaks.</w:t>
      </w:r>
    </w:p>
    <w:p w14:paraId="4C4FCB8D" w14:textId="77777777" w:rsidR="00703DC5" w:rsidRPr="00703DC5" w:rsidRDefault="00703DC5" w:rsidP="00703DC5">
      <w:pPr>
        <w:numPr>
          <w:ilvl w:val="0"/>
          <w:numId w:val="570"/>
        </w:numPr>
      </w:pPr>
      <w:r w:rsidRPr="00703DC5">
        <w:t>Either embedding.vector or embedding.vector_ref must exist (store vectors where your stack prefers).</w:t>
      </w:r>
    </w:p>
    <w:p w14:paraId="2C40B80A" w14:textId="77777777" w:rsidR="00703DC5" w:rsidRPr="00703DC5" w:rsidRDefault="00000000" w:rsidP="00703DC5">
      <w:r>
        <w:pict w14:anchorId="50D50368">
          <v:rect id="_x0000_i1408" style="width:0;height:1.5pt" o:hralign="center" o:hrstd="t" o:hr="t" fillcolor="#a0a0a0" stroked="f"/>
        </w:pict>
      </w:r>
    </w:p>
    <w:p w14:paraId="49E12CFA" w14:textId="77777777" w:rsidR="00703DC5" w:rsidRPr="00703DC5" w:rsidRDefault="00703DC5" w:rsidP="00703DC5">
      <w:pPr>
        <w:rPr>
          <w:b/>
          <w:bCs/>
        </w:rPr>
      </w:pPr>
      <w:r w:rsidRPr="00703DC5">
        <w:rPr>
          <w:b/>
          <w:bCs/>
        </w:rPr>
        <w:t>27.1.2 Edge (memory relation)</w:t>
      </w:r>
    </w:p>
    <w:p w14:paraId="5E874863" w14:textId="77777777" w:rsidR="00703DC5" w:rsidRPr="00703DC5" w:rsidRDefault="00703DC5" w:rsidP="00703DC5">
      <w:r w:rsidRPr="00703DC5">
        <w:rPr>
          <w:b/>
          <w:bCs/>
        </w:rPr>
        <w:t>Purpose.</w:t>
      </w:r>
      <w:r w:rsidRPr="00703DC5">
        <w:t xml:space="preserve"> Typed, weighted links between atoms/molecules; time-sliced; provenance-stamped.</w:t>
      </w:r>
    </w:p>
    <w:p w14:paraId="06F0E871" w14:textId="77777777" w:rsidR="00703DC5" w:rsidRPr="00703DC5" w:rsidRDefault="00703DC5" w:rsidP="00703DC5">
      <w:r w:rsidRPr="00703DC5">
        <w:t>{</w:t>
      </w:r>
    </w:p>
    <w:p w14:paraId="6311EECC" w14:textId="77777777" w:rsidR="00703DC5" w:rsidRPr="00703DC5" w:rsidRDefault="00703DC5" w:rsidP="00703DC5">
      <w:r w:rsidRPr="00703DC5">
        <w:t xml:space="preserve">  "$id": "https://aimos.dev/schema/edge.json",</w:t>
      </w:r>
    </w:p>
    <w:p w14:paraId="4202E758" w14:textId="77777777" w:rsidR="00703DC5" w:rsidRPr="00703DC5" w:rsidRDefault="00703DC5" w:rsidP="00703DC5">
      <w:r w:rsidRPr="00703DC5">
        <w:t xml:space="preserve">  "$schema": "https://json-schema.org/draft/2020-12/schema",</w:t>
      </w:r>
    </w:p>
    <w:p w14:paraId="0471EFA4" w14:textId="77777777" w:rsidR="00703DC5" w:rsidRPr="00703DC5" w:rsidRDefault="00703DC5" w:rsidP="00703DC5">
      <w:r w:rsidRPr="00703DC5">
        <w:t xml:space="preserve">  "title": "AIMOS Memory Edge",</w:t>
      </w:r>
    </w:p>
    <w:p w14:paraId="220323CC" w14:textId="77777777" w:rsidR="00703DC5" w:rsidRPr="00703DC5" w:rsidRDefault="00703DC5" w:rsidP="00703DC5">
      <w:r w:rsidRPr="00703DC5">
        <w:t xml:space="preserve">  "type": "object",</w:t>
      </w:r>
    </w:p>
    <w:p w14:paraId="6D810BF1" w14:textId="77777777" w:rsidR="00703DC5" w:rsidRPr="00703DC5" w:rsidRDefault="00703DC5" w:rsidP="00703DC5">
      <w:r w:rsidRPr="00703DC5">
        <w:t xml:space="preserve">  "required": ["id","schema_version","source_id","target_id","rel","weight","snapshot_id","created_at","vif"],</w:t>
      </w:r>
    </w:p>
    <w:p w14:paraId="0AB41DA8" w14:textId="77777777" w:rsidR="00703DC5" w:rsidRPr="00703DC5" w:rsidRDefault="00703DC5" w:rsidP="00703DC5">
      <w:r w:rsidRPr="00703DC5">
        <w:lastRenderedPageBreak/>
        <w:t xml:space="preserve">  "properties": {</w:t>
      </w:r>
    </w:p>
    <w:p w14:paraId="3AE2684F" w14:textId="77777777" w:rsidR="00703DC5" w:rsidRPr="00703DC5" w:rsidRDefault="00703DC5" w:rsidP="00703DC5">
      <w:r w:rsidRPr="00703DC5">
        <w:t xml:space="preserve">    "id": { "type": "string" },</w:t>
      </w:r>
    </w:p>
    <w:p w14:paraId="1AC873F8" w14:textId="77777777" w:rsidR="00703DC5" w:rsidRPr="00703DC5" w:rsidRDefault="00703DC5" w:rsidP="00703DC5">
      <w:r w:rsidRPr="00703DC5">
        <w:t xml:space="preserve">    "schema_version": { "type": "string" },</w:t>
      </w:r>
    </w:p>
    <w:p w14:paraId="1715BFB2" w14:textId="77777777" w:rsidR="00703DC5" w:rsidRPr="00703DC5" w:rsidRDefault="00703DC5" w:rsidP="00703DC5">
      <w:r w:rsidRPr="00703DC5">
        <w:t xml:space="preserve">    "source_id": { "type": "string" },</w:t>
      </w:r>
    </w:p>
    <w:p w14:paraId="3867D7E5" w14:textId="77777777" w:rsidR="00703DC5" w:rsidRPr="00703DC5" w:rsidRDefault="00703DC5" w:rsidP="00703DC5">
      <w:r w:rsidRPr="00703DC5">
        <w:t xml:space="preserve">    "target_id": { "type": "string" },</w:t>
      </w:r>
    </w:p>
    <w:p w14:paraId="02D249EE" w14:textId="77777777" w:rsidR="00703DC5" w:rsidRPr="00703DC5" w:rsidRDefault="00703DC5" w:rsidP="00703DC5">
      <w:r w:rsidRPr="00703DC5">
        <w:t xml:space="preserve">    "rel": {</w:t>
      </w:r>
    </w:p>
    <w:p w14:paraId="586AEBDA" w14:textId="77777777" w:rsidR="00703DC5" w:rsidRPr="00703DC5" w:rsidRDefault="00703DC5" w:rsidP="00703DC5">
      <w:r w:rsidRPr="00703DC5">
        <w:t xml:space="preserve">      "type": "string",</w:t>
      </w:r>
    </w:p>
    <w:p w14:paraId="18E6F37A" w14:textId="77777777" w:rsidR="00703DC5" w:rsidRPr="00703DC5" w:rsidRDefault="00703DC5" w:rsidP="00703DC5">
      <w:r w:rsidRPr="00703DC5">
        <w:t xml:space="preserve">      "enum": [</w:t>
      </w:r>
    </w:p>
    <w:p w14:paraId="6F173B4D" w14:textId="77777777" w:rsidR="00703DC5" w:rsidRPr="00703DC5" w:rsidRDefault="00703DC5" w:rsidP="00703DC5">
      <w:r w:rsidRPr="00703DC5">
        <w:t xml:space="preserve">        "contains","is_part_of","relates_to","depends_on","is_summary_of",</w:t>
      </w:r>
    </w:p>
    <w:p w14:paraId="694AEAB6" w14:textId="77777777" w:rsidR="00703DC5" w:rsidRPr="00703DC5" w:rsidRDefault="00703DC5" w:rsidP="00703DC5">
      <w:r w:rsidRPr="00703DC5">
        <w:t xml:space="preserve">        "derives","supports","contradicts","annotates","temporal_next"</w:t>
      </w:r>
    </w:p>
    <w:p w14:paraId="7A1B3E20" w14:textId="77777777" w:rsidR="00703DC5" w:rsidRPr="00703DC5" w:rsidRDefault="00703DC5" w:rsidP="00703DC5">
      <w:r w:rsidRPr="00703DC5">
        <w:t xml:space="preserve">      ]</w:t>
      </w:r>
    </w:p>
    <w:p w14:paraId="022B550E" w14:textId="77777777" w:rsidR="00703DC5" w:rsidRPr="00703DC5" w:rsidRDefault="00703DC5" w:rsidP="00703DC5">
      <w:r w:rsidRPr="00703DC5">
        <w:t xml:space="preserve">    },</w:t>
      </w:r>
    </w:p>
    <w:p w14:paraId="536A9E47" w14:textId="77777777" w:rsidR="00703DC5" w:rsidRPr="00703DC5" w:rsidRDefault="00703DC5" w:rsidP="00703DC5">
      <w:r w:rsidRPr="00703DC5">
        <w:t xml:space="preserve">    "weight": { "type": "number", "minimum": 0, "maximum": 1 },</w:t>
      </w:r>
    </w:p>
    <w:p w14:paraId="3C46D95F" w14:textId="77777777" w:rsidR="00703DC5" w:rsidRPr="00703DC5" w:rsidRDefault="00703DC5" w:rsidP="00703DC5">
      <w:r w:rsidRPr="00703DC5">
        <w:t xml:space="preserve">    "confidence": { "type": "number", "minimum": 0, "maximum": 1 },</w:t>
      </w:r>
    </w:p>
    <w:p w14:paraId="050DD83F" w14:textId="77777777" w:rsidR="00703DC5" w:rsidRPr="00703DC5" w:rsidRDefault="00703DC5" w:rsidP="00703DC5">
      <w:r w:rsidRPr="00703DC5">
        <w:t xml:space="preserve">    "policy": { "type": "string", "description": "e.g., allowed, restricted, redacted" },</w:t>
      </w:r>
    </w:p>
    <w:p w14:paraId="7F2DAE57" w14:textId="77777777" w:rsidR="00703DC5" w:rsidRPr="00703DC5" w:rsidRDefault="00703DC5" w:rsidP="00703DC5">
      <w:r w:rsidRPr="00703DC5">
        <w:t xml:space="preserve">    "reason": { "type": "string" },</w:t>
      </w:r>
    </w:p>
    <w:p w14:paraId="16864E6C" w14:textId="77777777" w:rsidR="00703DC5" w:rsidRPr="00703DC5" w:rsidRDefault="00703DC5" w:rsidP="00703DC5"/>
    <w:p w14:paraId="397B40CE" w14:textId="77777777" w:rsidR="00703DC5" w:rsidRPr="00703DC5" w:rsidRDefault="00703DC5" w:rsidP="00703DC5">
      <w:r w:rsidRPr="00703DC5">
        <w:t xml:space="preserve">    "snapshot_id": { "type": "string" },</w:t>
      </w:r>
    </w:p>
    <w:p w14:paraId="4871E1D2" w14:textId="77777777" w:rsidR="00703DC5" w:rsidRPr="00703DC5" w:rsidRDefault="00703DC5" w:rsidP="00703DC5">
      <w:r w:rsidRPr="00703DC5">
        <w:t xml:space="preserve">    "created_at":  { "type": "string" },</w:t>
      </w:r>
    </w:p>
    <w:p w14:paraId="53F11DF7" w14:textId="77777777" w:rsidR="00703DC5" w:rsidRPr="00703DC5" w:rsidRDefault="00703DC5" w:rsidP="00703DC5">
      <w:r w:rsidRPr="00703DC5">
        <w:t xml:space="preserve">    "valid_from":  { "type": "string" },</w:t>
      </w:r>
    </w:p>
    <w:p w14:paraId="64175D0D" w14:textId="77777777" w:rsidR="00703DC5" w:rsidRPr="00703DC5" w:rsidRDefault="00703DC5" w:rsidP="00703DC5">
      <w:r w:rsidRPr="00703DC5">
        <w:t xml:space="preserve">    "valid_to":    { "type": ["string","null"] },</w:t>
      </w:r>
    </w:p>
    <w:p w14:paraId="6F59B122" w14:textId="77777777" w:rsidR="00703DC5" w:rsidRPr="00703DC5" w:rsidRDefault="00703DC5" w:rsidP="00703DC5"/>
    <w:p w14:paraId="5EED5764" w14:textId="77777777" w:rsidR="00703DC5" w:rsidRPr="00703DC5" w:rsidRDefault="00703DC5" w:rsidP="00703DC5">
      <w:r w:rsidRPr="00703DC5">
        <w:t xml:space="preserve">    "vif": {</w:t>
      </w:r>
    </w:p>
    <w:p w14:paraId="523E82D9" w14:textId="77777777" w:rsidR="00703DC5" w:rsidRPr="00703DC5" w:rsidRDefault="00703DC5" w:rsidP="00703DC5">
      <w:r w:rsidRPr="00703DC5">
        <w:t xml:space="preserve">      "type": "object",</w:t>
      </w:r>
    </w:p>
    <w:p w14:paraId="432EB1C6" w14:textId="77777777" w:rsidR="00703DC5" w:rsidRPr="00703DC5" w:rsidRDefault="00703DC5" w:rsidP="00703DC5">
      <w:r w:rsidRPr="00703DC5">
        <w:t xml:space="preserve">      "required": ["model_id","weights_hash","prompt_template_id","tool_ids","writer"],</w:t>
      </w:r>
    </w:p>
    <w:p w14:paraId="7166C4D4" w14:textId="77777777" w:rsidR="00703DC5" w:rsidRPr="00703DC5" w:rsidRDefault="00703DC5" w:rsidP="00703DC5">
      <w:r w:rsidRPr="00703DC5">
        <w:t xml:space="preserve">      "properties": {</w:t>
      </w:r>
    </w:p>
    <w:p w14:paraId="0E99F94C" w14:textId="77777777" w:rsidR="00703DC5" w:rsidRPr="00703DC5" w:rsidRDefault="00703DC5" w:rsidP="00703DC5">
      <w:r w:rsidRPr="00703DC5">
        <w:lastRenderedPageBreak/>
        <w:t xml:space="preserve">        "model_id": { "type": "string" },</w:t>
      </w:r>
    </w:p>
    <w:p w14:paraId="43FD8AE3" w14:textId="77777777" w:rsidR="00703DC5" w:rsidRPr="00703DC5" w:rsidRDefault="00703DC5" w:rsidP="00703DC5">
      <w:r w:rsidRPr="00703DC5">
        <w:t xml:space="preserve">        "weights_hash": { "type": "string" },</w:t>
      </w:r>
    </w:p>
    <w:p w14:paraId="70C5FBBB" w14:textId="77777777" w:rsidR="00703DC5" w:rsidRPr="00703DC5" w:rsidRDefault="00703DC5" w:rsidP="00703DC5">
      <w:r w:rsidRPr="00703DC5">
        <w:t xml:space="preserve">        "prompt_template_id": { "type": "string" },</w:t>
      </w:r>
    </w:p>
    <w:p w14:paraId="765729E5" w14:textId="77777777" w:rsidR="00703DC5" w:rsidRPr="00703DC5" w:rsidRDefault="00703DC5" w:rsidP="00703DC5">
      <w:r w:rsidRPr="00703DC5">
        <w:t xml:space="preserve">        "tool_ids": { "type": "array", "items": { "type": "string" } },</w:t>
      </w:r>
    </w:p>
    <w:p w14:paraId="08EF24DD" w14:textId="77777777" w:rsidR="00703DC5" w:rsidRPr="00703DC5" w:rsidRDefault="00703DC5" w:rsidP="00703DC5">
      <w:r w:rsidRPr="00703DC5">
        <w:t xml:space="preserve">        "writer": { "type": "string" }</w:t>
      </w:r>
    </w:p>
    <w:p w14:paraId="5965F0B3" w14:textId="77777777" w:rsidR="00703DC5" w:rsidRPr="00703DC5" w:rsidRDefault="00703DC5" w:rsidP="00703DC5">
      <w:r w:rsidRPr="00703DC5">
        <w:t xml:space="preserve">      }</w:t>
      </w:r>
    </w:p>
    <w:p w14:paraId="36CFE8A2" w14:textId="77777777" w:rsidR="00703DC5" w:rsidRPr="00703DC5" w:rsidRDefault="00703DC5" w:rsidP="00703DC5">
      <w:r w:rsidRPr="00703DC5">
        <w:t xml:space="preserve">    }</w:t>
      </w:r>
    </w:p>
    <w:p w14:paraId="611C4E04" w14:textId="77777777" w:rsidR="00703DC5" w:rsidRPr="00703DC5" w:rsidRDefault="00703DC5" w:rsidP="00703DC5">
      <w:r w:rsidRPr="00703DC5">
        <w:t xml:space="preserve">  }</w:t>
      </w:r>
    </w:p>
    <w:p w14:paraId="15E9CE04" w14:textId="77777777" w:rsidR="00703DC5" w:rsidRPr="00703DC5" w:rsidRDefault="00703DC5" w:rsidP="00703DC5">
      <w:r w:rsidRPr="00703DC5">
        <w:t>}</w:t>
      </w:r>
    </w:p>
    <w:p w14:paraId="45912BC5" w14:textId="77777777" w:rsidR="00703DC5" w:rsidRPr="00703DC5" w:rsidRDefault="00703DC5" w:rsidP="00703DC5">
      <w:r w:rsidRPr="00703DC5">
        <w:rPr>
          <w:b/>
          <w:bCs/>
        </w:rPr>
        <w:t>Edge semantics.</w:t>
      </w:r>
    </w:p>
    <w:p w14:paraId="6D4906DF" w14:textId="77777777" w:rsidR="00703DC5" w:rsidRPr="00703DC5" w:rsidRDefault="00703DC5" w:rsidP="00703DC5">
      <w:pPr>
        <w:numPr>
          <w:ilvl w:val="0"/>
          <w:numId w:val="571"/>
        </w:numPr>
      </w:pPr>
      <w:r w:rsidRPr="00703DC5">
        <w:t>contains/is_part_of encode HHNI hierarchy.</w:t>
      </w:r>
    </w:p>
    <w:p w14:paraId="25997ED7" w14:textId="77777777" w:rsidR="00703DC5" w:rsidRPr="00703DC5" w:rsidRDefault="00703DC5" w:rsidP="00703DC5">
      <w:pPr>
        <w:numPr>
          <w:ilvl w:val="0"/>
          <w:numId w:val="571"/>
        </w:numPr>
      </w:pPr>
      <w:r w:rsidRPr="00703DC5">
        <w:t>relates_to (semantic similarity) is pruned by Adaptive Weight Pruning.</w:t>
      </w:r>
    </w:p>
    <w:p w14:paraId="0CA3D241" w14:textId="77777777" w:rsidR="00703DC5" w:rsidRPr="00703DC5" w:rsidRDefault="00703DC5" w:rsidP="00703DC5">
      <w:pPr>
        <w:numPr>
          <w:ilvl w:val="0"/>
          <w:numId w:val="571"/>
        </w:numPr>
      </w:pPr>
      <w:r w:rsidRPr="00703DC5">
        <w:t>depends_on governs build/order constraints.</w:t>
      </w:r>
    </w:p>
    <w:p w14:paraId="03C5BA6B" w14:textId="77777777" w:rsidR="00703DC5" w:rsidRPr="00703DC5" w:rsidRDefault="00703DC5" w:rsidP="00703DC5">
      <w:pPr>
        <w:numPr>
          <w:ilvl w:val="0"/>
          <w:numId w:val="571"/>
        </w:numPr>
      </w:pPr>
      <w:r w:rsidRPr="00703DC5">
        <w:t>derives/supports/contradicts/annotates mirror SEG semantics for cross-linking memory↔evidence.</w:t>
      </w:r>
    </w:p>
    <w:p w14:paraId="538D5431" w14:textId="77777777" w:rsidR="00703DC5" w:rsidRPr="00703DC5" w:rsidRDefault="00000000" w:rsidP="00703DC5">
      <w:r>
        <w:pict w14:anchorId="16F0916A">
          <v:rect id="_x0000_i1409" style="width:0;height:1.5pt" o:hralign="center" o:hrstd="t" o:hr="t" fillcolor="#a0a0a0" stroked="f"/>
        </w:pict>
      </w:r>
    </w:p>
    <w:p w14:paraId="6FE3B3EA" w14:textId="77777777" w:rsidR="00703DC5" w:rsidRPr="00703DC5" w:rsidRDefault="00703DC5" w:rsidP="00703DC5">
      <w:pPr>
        <w:rPr>
          <w:b/>
          <w:bCs/>
        </w:rPr>
      </w:pPr>
      <w:r w:rsidRPr="00703DC5">
        <w:rPr>
          <w:b/>
          <w:bCs/>
        </w:rPr>
        <w:t>27.1.3 Snapshot (content-addressed, Merkle)</w:t>
      </w:r>
    </w:p>
    <w:p w14:paraId="0D7A093A" w14:textId="77777777" w:rsidR="00703DC5" w:rsidRPr="00703DC5" w:rsidRDefault="00703DC5" w:rsidP="00703DC5">
      <w:r w:rsidRPr="00703DC5">
        <w:t>{</w:t>
      </w:r>
    </w:p>
    <w:p w14:paraId="1DC0BB3B" w14:textId="77777777" w:rsidR="00703DC5" w:rsidRPr="00703DC5" w:rsidRDefault="00703DC5" w:rsidP="00703DC5">
      <w:r w:rsidRPr="00703DC5">
        <w:t xml:space="preserve">  "$id": "https://aimos.dev/schema/snapshot.json",</w:t>
      </w:r>
    </w:p>
    <w:p w14:paraId="05DB9304" w14:textId="77777777" w:rsidR="00703DC5" w:rsidRPr="00703DC5" w:rsidRDefault="00703DC5" w:rsidP="00703DC5">
      <w:r w:rsidRPr="00703DC5">
        <w:t xml:space="preserve">  "$schema": "https://json-schema.org/draft/2020-12/schema",</w:t>
      </w:r>
    </w:p>
    <w:p w14:paraId="53A3A5FE" w14:textId="77777777" w:rsidR="00703DC5" w:rsidRPr="00703DC5" w:rsidRDefault="00703DC5" w:rsidP="00703DC5">
      <w:r w:rsidRPr="00703DC5">
        <w:t xml:space="preserve">  "title": "AIMOS Snapshot",</w:t>
      </w:r>
    </w:p>
    <w:p w14:paraId="4823DB30" w14:textId="77777777" w:rsidR="00703DC5" w:rsidRPr="00703DC5" w:rsidRDefault="00703DC5" w:rsidP="00703DC5">
      <w:r w:rsidRPr="00703DC5">
        <w:t xml:space="preserve">  "type": "object",</w:t>
      </w:r>
    </w:p>
    <w:p w14:paraId="229C9914" w14:textId="77777777" w:rsidR="00703DC5" w:rsidRPr="00703DC5" w:rsidRDefault="00703DC5" w:rsidP="00703DC5">
      <w:r w:rsidRPr="00703DC5">
        <w:t xml:space="preserve">  "required": ["id","schema_version","created_at","root_hash","stats","signature"],</w:t>
      </w:r>
    </w:p>
    <w:p w14:paraId="6CA96988" w14:textId="77777777" w:rsidR="00703DC5" w:rsidRPr="00703DC5" w:rsidRDefault="00703DC5" w:rsidP="00703DC5">
      <w:r w:rsidRPr="00703DC5">
        <w:t xml:space="preserve">  "properties": {</w:t>
      </w:r>
    </w:p>
    <w:p w14:paraId="3A427B5F" w14:textId="77777777" w:rsidR="00703DC5" w:rsidRPr="00703DC5" w:rsidRDefault="00703DC5" w:rsidP="00703DC5">
      <w:r w:rsidRPr="00703DC5">
        <w:t xml:space="preserve">    "id": { "type": "string" },</w:t>
      </w:r>
    </w:p>
    <w:p w14:paraId="2383B3D2" w14:textId="77777777" w:rsidR="00703DC5" w:rsidRPr="00703DC5" w:rsidRDefault="00703DC5" w:rsidP="00703DC5">
      <w:r w:rsidRPr="00703DC5">
        <w:t xml:space="preserve">    "schema_version": { "type": "string" },</w:t>
      </w:r>
    </w:p>
    <w:p w14:paraId="0E963DA2" w14:textId="77777777" w:rsidR="00703DC5" w:rsidRPr="00703DC5" w:rsidRDefault="00703DC5" w:rsidP="00703DC5">
      <w:r w:rsidRPr="00703DC5">
        <w:lastRenderedPageBreak/>
        <w:t xml:space="preserve">    "created_at": { "type": "string" },</w:t>
      </w:r>
    </w:p>
    <w:p w14:paraId="34C72820" w14:textId="77777777" w:rsidR="00703DC5" w:rsidRPr="00703DC5" w:rsidRDefault="00703DC5" w:rsidP="00703DC5">
      <w:r w:rsidRPr="00703DC5">
        <w:t xml:space="preserve">    "parent_id": { "type": ["string","null"] },</w:t>
      </w:r>
    </w:p>
    <w:p w14:paraId="575B16E9" w14:textId="77777777" w:rsidR="00703DC5" w:rsidRPr="00703DC5" w:rsidRDefault="00703DC5" w:rsidP="00703DC5">
      <w:r w:rsidRPr="00703DC5">
        <w:t xml:space="preserve">    "root_hash": { "type": "string", "pattern": "^[a-f0-9]{64}$" },</w:t>
      </w:r>
    </w:p>
    <w:p w14:paraId="5C8AC6D4" w14:textId="77777777" w:rsidR="00703DC5" w:rsidRPr="00703DC5" w:rsidRDefault="00703DC5" w:rsidP="00703DC5">
      <w:r w:rsidRPr="00703DC5">
        <w:t xml:space="preserve">    "stats": {</w:t>
      </w:r>
    </w:p>
    <w:p w14:paraId="52FA9938" w14:textId="77777777" w:rsidR="00703DC5" w:rsidRPr="00703DC5" w:rsidRDefault="00703DC5" w:rsidP="00703DC5">
      <w:r w:rsidRPr="00703DC5">
        <w:t xml:space="preserve">      "type": "object",</w:t>
      </w:r>
    </w:p>
    <w:p w14:paraId="72D4C9E4" w14:textId="77777777" w:rsidR="00703DC5" w:rsidRPr="00703DC5" w:rsidRDefault="00703DC5" w:rsidP="00703DC5">
      <w:r w:rsidRPr="00703DC5">
        <w:t xml:space="preserve">      "properties": {</w:t>
      </w:r>
    </w:p>
    <w:p w14:paraId="685213C8" w14:textId="77777777" w:rsidR="00703DC5" w:rsidRPr="00703DC5" w:rsidRDefault="00703DC5" w:rsidP="00703DC5">
      <w:r w:rsidRPr="00703DC5">
        <w:t xml:space="preserve">        "atoms": { "type": "integer" },</w:t>
      </w:r>
    </w:p>
    <w:p w14:paraId="2FCDC57C" w14:textId="77777777" w:rsidR="00703DC5" w:rsidRPr="00703DC5" w:rsidRDefault="00703DC5" w:rsidP="00703DC5">
      <w:r w:rsidRPr="00703DC5">
        <w:t xml:space="preserve">        "edges": { "type": "integer" }</w:t>
      </w:r>
    </w:p>
    <w:p w14:paraId="041DFA1F" w14:textId="77777777" w:rsidR="00703DC5" w:rsidRPr="00703DC5" w:rsidRDefault="00703DC5" w:rsidP="00703DC5">
      <w:r w:rsidRPr="00703DC5">
        <w:t xml:space="preserve">      }</w:t>
      </w:r>
    </w:p>
    <w:p w14:paraId="0D112319" w14:textId="77777777" w:rsidR="00703DC5" w:rsidRPr="00703DC5" w:rsidRDefault="00703DC5" w:rsidP="00703DC5">
      <w:r w:rsidRPr="00703DC5">
        <w:t xml:space="preserve">    },</w:t>
      </w:r>
    </w:p>
    <w:p w14:paraId="657C3385" w14:textId="77777777" w:rsidR="00703DC5" w:rsidRPr="00703DC5" w:rsidRDefault="00703DC5" w:rsidP="00703DC5">
      <w:r w:rsidRPr="00703DC5">
        <w:t xml:space="preserve">    "signature": {</w:t>
      </w:r>
    </w:p>
    <w:p w14:paraId="68D1736B" w14:textId="77777777" w:rsidR="00703DC5" w:rsidRPr="00703DC5" w:rsidRDefault="00703DC5" w:rsidP="00703DC5">
      <w:r w:rsidRPr="00703DC5">
        <w:t xml:space="preserve">      "type": "object",</w:t>
      </w:r>
    </w:p>
    <w:p w14:paraId="4645C49C" w14:textId="77777777" w:rsidR="00703DC5" w:rsidRPr="00703DC5" w:rsidRDefault="00703DC5" w:rsidP="00703DC5">
      <w:r w:rsidRPr="00703DC5">
        <w:t xml:space="preserve">      "required": ["algo","signed_by","sig_hex"],</w:t>
      </w:r>
    </w:p>
    <w:p w14:paraId="7D946E5C" w14:textId="77777777" w:rsidR="00703DC5" w:rsidRPr="00703DC5" w:rsidRDefault="00703DC5" w:rsidP="00703DC5">
      <w:r w:rsidRPr="00703DC5">
        <w:t xml:space="preserve">      "properties": {</w:t>
      </w:r>
    </w:p>
    <w:p w14:paraId="425AA985" w14:textId="77777777" w:rsidR="00703DC5" w:rsidRPr="00703DC5" w:rsidRDefault="00703DC5" w:rsidP="00703DC5">
      <w:r w:rsidRPr="00703DC5">
        <w:t xml:space="preserve">        "algo": { "enum": ["ed25519"] },</w:t>
      </w:r>
    </w:p>
    <w:p w14:paraId="2B2634F3" w14:textId="77777777" w:rsidR="00703DC5" w:rsidRPr="00703DC5" w:rsidRDefault="00703DC5" w:rsidP="00703DC5">
      <w:r w:rsidRPr="00703DC5">
        <w:t xml:space="preserve">        "signed_by": { "type": "string" },</w:t>
      </w:r>
    </w:p>
    <w:p w14:paraId="73CA1BC0" w14:textId="77777777" w:rsidR="00703DC5" w:rsidRPr="00703DC5" w:rsidRDefault="00703DC5" w:rsidP="00703DC5">
      <w:r w:rsidRPr="00703DC5">
        <w:t xml:space="preserve">        "sig_hex": { "type": "string" }</w:t>
      </w:r>
    </w:p>
    <w:p w14:paraId="2B978DE9" w14:textId="77777777" w:rsidR="00703DC5" w:rsidRPr="00703DC5" w:rsidRDefault="00703DC5" w:rsidP="00703DC5">
      <w:r w:rsidRPr="00703DC5">
        <w:t xml:space="preserve">      }</w:t>
      </w:r>
    </w:p>
    <w:p w14:paraId="702BF28B" w14:textId="77777777" w:rsidR="00703DC5" w:rsidRPr="00703DC5" w:rsidRDefault="00703DC5" w:rsidP="00703DC5">
      <w:r w:rsidRPr="00703DC5">
        <w:t xml:space="preserve">    },</w:t>
      </w:r>
    </w:p>
    <w:p w14:paraId="6104A299" w14:textId="77777777" w:rsidR="00703DC5" w:rsidRPr="00703DC5" w:rsidRDefault="00703DC5" w:rsidP="00703DC5">
      <w:r w:rsidRPr="00703DC5">
        <w:t xml:space="preserve">    "notes": { "type": "string" }</w:t>
      </w:r>
    </w:p>
    <w:p w14:paraId="09DEBB33" w14:textId="77777777" w:rsidR="00703DC5" w:rsidRPr="00703DC5" w:rsidRDefault="00703DC5" w:rsidP="00703DC5">
      <w:r w:rsidRPr="00703DC5">
        <w:t xml:space="preserve">  }</w:t>
      </w:r>
    </w:p>
    <w:p w14:paraId="40C0516B" w14:textId="77777777" w:rsidR="00703DC5" w:rsidRPr="00703DC5" w:rsidRDefault="00703DC5" w:rsidP="00703DC5">
      <w:r w:rsidRPr="00703DC5">
        <w:t>}</w:t>
      </w:r>
    </w:p>
    <w:p w14:paraId="2D00510F" w14:textId="77777777" w:rsidR="00703DC5" w:rsidRPr="00703DC5" w:rsidRDefault="00000000" w:rsidP="00703DC5">
      <w:r>
        <w:pict w14:anchorId="260740D0">
          <v:rect id="_x0000_i1410" style="width:0;height:1.5pt" o:hralign="center" o:hrstd="t" o:hr="t" fillcolor="#a0a0a0" stroked="f"/>
        </w:pict>
      </w:r>
    </w:p>
    <w:p w14:paraId="00328877" w14:textId="77777777" w:rsidR="00703DC5" w:rsidRPr="00703DC5" w:rsidRDefault="00703DC5" w:rsidP="00703DC5">
      <w:pPr>
        <w:rPr>
          <w:b/>
          <w:bCs/>
        </w:rPr>
      </w:pPr>
      <w:r w:rsidRPr="00703DC5">
        <w:rPr>
          <w:b/>
          <w:bCs/>
        </w:rPr>
        <w:t>27.2 SEG — Shared Evidence Graph (JSON-LD)</w:t>
      </w:r>
    </w:p>
    <w:p w14:paraId="2DA9F2CE" w14:textId="77777777" w:rsidR="00703DC5" w:rsidRPr="00703DC5" w:rsidRDefault="00703DC5" w:rsidP="00703DC5">
      <w:r w:rsidRPr="00703DC5">
        <w:rPr>
          <w:b/>
          <w:bCs/>
        </w:rPr>
        <w:t>Purpose.</w:t>
      </w:r>
      <w:r w:rsidRPr="00703DC5">
        <w:t xml:space="preserve"> Interoperable, machine-readable lineage for claims, sources, tool calls, and decisions. Time-sliced, exportable, and queryable with graph tooling.</w:t>
      </w:r>
    </w:p>
    <w:p w14:paraId="6BD49DCE" w14:textId="77777777" w:rsidR="00703DC5" w:rsidRPr="00703DC5" w:rsidRDefault="00703DC5" w:rsidP="00703DC5">
      <w:pPr>
        <w:rPr>
          <w:b/>
          <w:bCs/>
        </w:rPr>
      </w:pPr>
      <w:r w:rsidRPr="00703DC5">
        <w:rPr>
          <w:b/>
          <w:bCs/>
        </w:rPr>
        <w:lastRenderedPageBreak/>
        <w:t>27.2.1 JSON-LD @context</w:t>
      </w:r>
    </w:p>
    <w:p w14:paraId="56B6CF50" w14:textId="77777777" w:rsidR="00703DC5" w:rsidRPr="00703DC5" w:rsidRDefault="00703DC5" w:rsidP="00703DC5">
      <w:r w:rsidRPr="00703DC5">
        <w:t>{</w:t>
      </w:r>
    </w:p>
    <w:p w14:paraId="3E3C040F" w14:textId="77777777" w:rsidR="00703DC5" w:rsidRPr="00703DC5" w:rsidRDefault="00703DC5" w:rsidP="00703DC5">
      <w:r w:rsidRPr="00703DC5">
        <w:t xml:space="preserve">  "@context": {</w:t>
      </w:r>
    </w:p>
    <w:p w14:paraId="1F747EAE" w14:textId="77777777" w:rsidR="00703DC5" w:rsidRPr="00703DC5" w:rsidRDefault="00703DC5" w:rsidP="00703DC5">
      <w:r w:rsidRPr="00703DC5">
        <w:t xml:space="preserve">    "seg":     "https://aimos.dev/seg#",</w:t>
      </w:r>
    </w:p>
    <w:p w14:paraId="532C9AC6" w14:textId="77777777" w:rsidR="00703DC5" w:rsidRPr="00703DC5" w:rsidRDefault="00703DC5" w:rsidP="00703DC5">
      <w:r w:rsidRPr="00703DC5">
        <w:t xml:space="preserve">    "prov":    "http://www.w3.org/ns/prov#",</w:t>
      </w:r>
    </w:p>
    <w:p w14:paraId="713A754B" w14:textId="77777777" w:rsidR="00703DC5" w:rsidRPr="00703DC5" w:rsidRDefault="00703DC5" w:rsidP="00703DC5">
      <w:r w:rsidRPr="00703DC5">
        <w:t xml:space="preserve">    "xsd":     "http://www.w3.org/2001/XMLSchema#",</w:t>
      </w:r>
    </w:p>
    <w:p w14:paraId="6AB2B681" w14:textId="77777777" w:rsidR="00703DC5" w:rsidRPr="00703DC5" w:rsidRDefault="00703DC5" w:rsidP="00703DC5">
      <w:r w:rsidRPr="00703DC5">
        <w:t xml:space="preserve">    "schema":  "http://schema.org/",</w:t>
      </w:r>
    </w:p>
    <w:p w14:paraId="6510613B" w14:textId="77777777" w:rsidR="00703DC5" w:rsidRPr="00703DC5" w:rsidRDefault="00703DC5" w:rsidP="00703DC5">
      <w:r w:rsidRPr="00703DC5">
        <w:t xml:space="preserve">    "id":      "@id",</w:t>
      </w:r>
    </w:p>
    <w:p w14:paraId="406F03A1" w14:textId="77777777" w:rsidR="00703DC5" w:rsidRPr="00703DC5" w:rsidRDefault="00703DC5" w:rsidP="00703DC5">
      <w:r w:rsidRPr="00703DC5">
        <w:t xml:space="preserve">    "type":    "@type",</w:t>
      </w:r>
    </w:p>
    <w:p w14:paraId="7DEB003D" w14:textId="77777777" w:rsidR="00703DC5" w:rsidRPr="00703DC5" w:rsidRDefault="00703DC5" w:rsidP="00703DC5"/>
    <w:p w14:paraId="3B7532AD" w14:textId="77777777" w:rsidR="00703DC5" w:rsidRPr="00703DC5" w:rsidRDefault="00703DC5" w:rsidP="00703DC5">
      <w:r w:rsidRPr="00703DC5">
        <w:t xml:space="preserve">    "validFrom": { "@id": "seg:validFrom", "@type": "xsd:dateTime" },</w:t>
      </w:r>
    </w:p>
    <w:p w14:paraId="1A25DCE9" w14:textId="77777777" w:rsidR="00703DC5" w:rsidRPr="00703DC5" w:rsidRDefault="00703DC5" w:rsidP="00703DC5">
      <w:r w:rsidRPr="00703DC5">
        <w:t xml:space="preserve">    "validTo":   { "@id": "seg:validTo",   "@type": "xsd:dateTime" },</w:t>
      </w:r>
    </w:p>
    <w:p w14:paraId="399883C1" w14:textId="77777777" w:rsidR="00703DC5" w:rsidRPr="00703DC5" w:rsidRDefault="00703DC5" w:rsidP="00703DC5"/>
    <w:p w14:paraId="2B0343EE" w14:textId="77777777" w:rsidR="00703DC5" w:rsidRPr="00703DC5" w:rsidRDefault="00703DC5" w:rsidP="00703DC5">
      <w:r w:rsidRPr="00703DC5">
        <w:t xml:space="preserve">    "derivesFrom": { "@id": "seg:derivesFrom", "@type": "@id" },</w:t>
      </w:r>
    </w:p>
    <w:p w14:paraId="3751B982" w14:textId="77777777" w:rsidR="00703DC5" w:rsidRPr="00703DC5" w:rsidRDefault="00703DC5" w:rsidP="00703DC5">
      <w:r w:rsidRPr="00703DC5">
        <w:t xml:space="preserve">    "supports":    { "@id": "seg:supports",    "@type": "@id" },</w:t>
      </w:r>
    </w:p>
    <w:p w14:paraId="554684F8" w14:textId="77777777" w:rsidR="00703DC5" w:rsidRPr="00703DC5" w:rsidRDefault="00703DC5" w:rsidP="00703DC5">
      <w:r w:rsidRPr="00703DC5">
        <w:t xml:space="preserve">    "contradicts": { "@id": "seg:contradicts", "@type": "@id" },</w:t>
      </w:r>
    </w:p>
    <w:p w14:paraId="0D6808A5" w14:textId="77777777" w:rsidR="00703DC5" w:rsidRPr="00703DC5" w:rsidRDefault="00703DC5" w:rsidP="00703DC5">
      <w:r w:rsidRPr="00703DC5">
        <w:t xml:space="preserve">    "annotates":   { "@id": "seg:annotates",   "@type": "@id" },</w:t>
      </w:r>
    </w:p>
    <w:p w14:paraId="6B2060A7" w14:textId="77777777" w:rsidR="00703DC5" w:rsidRPr="00703DC5" w:rsidRDefault="00703DC5" w:rsidP="00703DC5"/>
    <w:p w14:paraId="5428E825" w14:textId="77777777" w:rsidR="00703DC5" w:rsidRPr="00703DC5" w:rsidRDefault="00703DC5" w:rsidP="00703DC5">
      <w:r w:rsidRPr="00703DC5">
        <w:t xml:space="preserve">    "generatedAt": { "@id": "prov:generatedAtTime", "@type": "xsd:dateTime" },</w:t>
      </w:r>
    </w:p>
    <w:p w14:paraId="405EA87C" w14:textId="77777777" w:rsidR="00703DC5" w:rsidRPr="00703DC5" w:rsidRDefault="00703DC5" w:rsidP="00703DC5">
      <w:r w:rsidRPr="00703DC5">
        <w:t xml:space="preserve">    "used":        { "@id": "prov:used", "@type": "@id" },</w:t>
      </w:r>
    </w:p>
    <w:p w14:paraId="0A727D1C" w14:textId="77777777" w:rsidR="00703DC5" w:rsidRPr="00703DC5" w:rsidRDefault="00703DC5" w:rsidP="00703DC5">
      <w:r w:rsidRPr="00703DC5">
        <w:t xml:space="preserve">    "wasAssociatedWith": { "@id": "prov:wasAssociatedWith", "@type": "@id" },</w:t>
      </w:r>
    </w:p>
    <w:p w14:paraId="65364967" w14:textId="77777777" w:rsidR="00703DC5" w:rsidRPr="00703DC5" w:rsidRDefault="00703DC5" w:rsidP="00703DC5"/>
    <w:p w14:paraId="6EAAD107" w14:textId="77777777" w:rsidR="00703DC5" w:rsidRPr="00703DC5" w:rsidRDefault="00703DC5" w:rsidP="00703DC5">
      <w:r w:rsidRPr="00703DC5">
        <w:t xml:space="preserve">    "confidence": { "@id": "seg:confidence", "@type": "xsd:double" },</w:t>
      </w:r>
    </w:p>
    <w:p w14:paraId="2A21E6DD" w14:textId="77777777" w:rsidR="00703DC5" w:rsidRPr="00703DC5" w:rsidRDefault="00703DC5" w:rsidP="00703DC5">
      <w:r w:rsidRPr="00703DC5">
        <w:t xml:space="preserve">    "uq":         { "@id": "seg:uncertaintyVector" },</w:t>
      </w:r>
    </w:p>
    <w:p w14:paraId="71A286B9" w14:textId="77777777" w:rsidR="00703DC5" w:rsidRPr="00703DC5" w:rsidRDefault="00703DC5" w:rsidP="00703DC5">
      <w:r w:rsidRPr="00703DC5">
        <w:t xml:space="preserve">    "vif":        { "@id": "seg:provenanceTuple" }</w:t>
      </w:r>
    </w:p>
    <w:p w14:paraId="03174A44" w14:textId="77777777" w:rsidR="00703DC5" w:rsidRPr="00703DC5" w:rsidRDefault="00703DC5" w:rsidP="00703DC5">
      <w:r w:rsidRPr="00703DC5">
        <w:t xml:space="preserve">  }</w:t>
      </w:r>
    </w:p>
    <w:p w14:paraId="2F88CB46" w14:textId="77777777" w:rsidR="00703DC5" w:rsidRPr="00703DC5" w:rsidRDefault="00703DC5" w:rsidP="00703DC5">
      <w:r w:rsidRPr="00703DC5">
        <w:lastRenderedPageBreak/>
        <w:t>}</w:t>
      </w:r>
    </w:p>
    <w:p w14:paraId="2DEB1B98" w14:textId="77777777" w:rsidR="00703DC5" w:rsidRPr="00703DC5" w:rsidRDefault="00703DC5" w:rsidP="00703DC5">
      <w:pPr>
        <w:rPr>
          <w:b/>
          <w:bCs/>
        </w:rPr>
      </w:pPr>
      <w:r w:rsidRPr="00703DC5">
        <w:rPr>
          <w:b/>
          <w:bCs/>
        </w:rPr>
        <w:t>27.2.2 Core types</w:t>
      </w:r>
    </w:p>
    <w:p w14:paraId="2F8E548F" w14:textId="77777777" w:rsidR="00703DC5" w:rsidRPr="00703DC5" w:rsidRDefault="00703DC5" w:rsidP="00703DC5">
      <w:pPr>
        <w:numPr>
          <w:ilvl w:val="0"/>
          <w:numId w:val="572"/>
        </w:numPr>
      </w:pPr>
      <w:r w:rsidRPr="00703DC5">
        <w:rPr>
          <w:b/>
          <w:bCs/>
        </w:rPr>
        <w:t>seg:Claim</w:t>
      </w:r>
      <w:r w:rsidRPr="00703DC5">
        <w:t xml:space="preserve"> — a statement the system asserts.</w:t>
      </w:r>
    </w:p>
    <w:p w14:paraId="024ED096" w14:textId="77777777" w:rsidR="00703DC5" w:rsidRPr="00703DC5" w:rsidRDefault="00703DC5" w:rsidP="00703DC5">
      <w:pPr>
        <w:numPr>
          <w:ilvl w:val="0"/>
          <w:numId w:val="572"/>
        </w:numPr>
      </w:pPr>
      <w:r w:rsidRPr="00703DC5">
        <w:rPr>
          <w:b/>
          <w:bCs/>
        </w:rPr>
        <w:t>seg:Artifact</w:t>
      </w:r>
      <w:r w:rsidRPr="00703DC5">
        <w:t xml:space="preserve"> — any intermediate (snippet, summary, code block).</w:t>
      </w:r>
    </w:p>
    <w:p w14:paraId="24A4CDC8" w14:textId="77777777" w:rsidR="00703DC5" w:rsidRPr="00703DC5" w:rsidRDefault="00703DC5" w:rsidP="00703DC5">
      <w:pPr>
        <w:numPr>
          <w:ilvl w:val="0"/>
          <w:numId w:val="572"/>
        </w:numPr>
      </w:pPr>
      <w:r w:rsidRPr="00703DC5">
        <w:rPr>
          <w:b/>
          <w:bCs/>
        </w:rPr>
        <w:t>seg:Source</w:t>
      </w:r>
      <w:r w:rsidRPr="00703DC5">
        <w:t xml:space="preserve"> — external reference (doc, URL, dataset).</w:t>
      </w:r>
    </w:p>
    <w:p w14:paraId="6177297A" w14:textId="77777777" w:rsidR="00703DC5" w:rsidRPr="00703DC5" w:rsidRDefault="00703DC5" w:rsidP="00703DC5">
      <w:pPr>
        <w:numPr>
          <w:ilvl w:val="0"/>
          <w:numId w:val="572"/>
        </w:numPr>
      </w:pPr>
      <w:r w:rsidRPr="00703DC5">
        <w:rPr>
          <w:b/>
          <w:bCs/>
        </w:rPr>
        <w:t>seg:ToolCall</w:t>
      </w:r>
      <w:r w:rsidRPr="00703DC5">
        <w:t xml:space="preserve"> — invocation record (tool id, args hash, result hash).</w:t>
      </w:r>
    </w:p>
    <w:p w14:paraId="337F2A87" w14:textId="77777777" w:rsidR="00703DC5" w:rsidRPr="00703DC5" w:rsidRDefault="00703DC5" w:rsidP="00703DC5">
      <w:pPr>
        <w:numPr>
          <w:ilvl w:val="0"/>
          <w:numId w:val="572"/>
        </w:numPr>
      </w:pPr>
      <w:r w:rsidRPr="00703DC5">
        <w:rPr>
          <w:b/>
          <w:bCs/>
        </w:rPr>
        <w:t>seg:Decision</w:t>
      </w:r>
      <w:r w:rsidRPr="00703DC5">
        <w:t xml:space="preserve"> — adjudicated outcome linked to claims/evidence.</w:t>
      </w:r>
    </w:p>
    <w:p w14:paraId="308F4487" w14:textId="77777777" w:rsidR="00703DC5" w:rsidRPr="00703DC5" w:rsidRDefault="00703DC5" w:rsidP="00703DC5">
      <w:pPr>
        <w:numPr>
          <w:ilvl w:val="0"/>
          <w:numId w:val="572"/>
        </w:numPr>
      </w:pPr>
      <w:r w:rsidRPr="00703DC5">
        <w:rPr>
          <w:b/>
          <w:bCs/>
        </w:rPr>
        <w:t>seg:Snapshot</w:t>
      </w:r>
      <w:r w:rsidRPr="00703DC5">
        <w:t xml:space="preserve"> — memory state reference that scoped the run.</w:t>
      </w:r>
    </w:p>
    <w:p w14:paraId="0344AD76" w14:textId="77777777" w:rsidR="00703DC5" w:rsidRPr="00703DC5" w:rsidRDefault="00703DC5" w:rsidP="00703DC5">
      <w:pPr>
        <w:numPr>
          <w:ilvl w:val="0"/>
          <w:numId w:val="572"/>
        </w:numPr>
      </w:pPr>
      <w:r w:rsidRPr="00703DC5">
        <w:rPr>
          <w:b/>
          <w:bCs/>
        </w:rPr>
        <w:t>seg:Span/Log/Metric</w:t>
      </w:r>
      <w:r w:rsidRPr="00703DC5">
        <w:t xml:space="preserve"> — operational evidence.</w:t>
      </w:r>
    </w:p>
    <w:p w14:paraId="7CBF471A" w14:textId="77777777" w:rsidR="00703DC5" w:rsidRPr="00703DC5" w:rsidRDefault="00703DC5" w:rsidP="00703DC5">
      <w:pPr>
        <w:rPr>
          <w:b/>
          <w:bCs/>
        </w:rPr>
      </w:pPr>
      <w:r w:rsidRPr="00703DC5">
        <w:rPr>
          <w:b/>
          <w:bCs/>
        </w:rPr>
        <w:t>27.2.3 Example (compact JSON-LD)</w:t>
      </w:r>
    </w:p>
    <w:p w14:paraId="5117BC57" w14:textId="77777777" w:rsidR="00703DC5" w:rsidRPr="00703DC5" w:rsidRDefault="00703DC5" w:rsidP="00703DC5">
      <w:r w:rsidRPr="00703DC5">
        <w:t>{</w:t>
      </w:r>
    </w:p>
    <w:p w14:paraId="16A124CF" w14:textId="77777777" w:rsidR="00703DC5" w:rsidRPr="00703DC5" w:rsidRDefault="00703DC5" w:rsidP="00703DC5">
      <w:r w:rsidRPr="00703DC5">
        <w:t xml:space="preserve">  "@context": "https://aimos.dev/seg/context.json",</w:t>
      </w:r>
    </w:p>
    <w:p w14:paraId="3F0DCC73" w14:textId="77777777" w:rsidR="00703DC5" w:rsidRPr="00703DC5" w:rsidRDefault="00703DC5" w:rsidP="00703DC5">
      <w:r w:rsidRPr="00703DC5">
        <w:t xml:space="preserve">  "@graph": [</w:t>
      </w:r>
    </w:p>
    <w:p w14:paraId="0F693AE9" w14:textId="77777777" w:rsidR="00703DC5" w:rsidRPr="00703DC5" w:rsidRDefault="00703DC5" w:rsidP="00703DC5">
      <w:r w:rsidRPr="00703DC5">
        <w:t xml:space="preserve">    {</w:t>
      </w:r>
    </w:p>
    <w:p w14:paraId="5305BC08" w14:textId="77777777" w:rsidR="00703DC5" w:rsidRPr="00703DC5" w:rsidRDefault="00703DC5" w:rsidP="00703DC5">
      <w:r w:rsidRPr="00703DC5">
        <w:t xml:space="preserve">      "id": "seg:claim:release_rc_0_3",</w:t>
      </w:r>
    </w:p>
    <w:p w14:paraId="1E0B7260" w14:textId="77777777" w:rsidR="00703DC5" w:rsidRPr="00703DC5" w:rsidRDefault="00703DC5" w:rsidP="00703DC5">
      <w:r w:rsidRPr="00703DC5">
        <w:t xml:space="preserve">      "type": "seg:Claim",</w:t>
      </w:r>
    </w:p>
    <w:p w14:paraId="382F7CD4" w14:textId="77777777" w:rsidR="00703DC5" w:rsidRPr="00703DC5" w:rsidRDefault="00703DC5" w:rsidP="00703DC5">
      <w:r w:rsidRPr="00703DC5">
        <w:t xml:space="preserve">      "text": "Promote canary of RAG top_k=8 to 100%.",</w:t>
      </w:r>
    </w:p>
    <w:p w14:paraId="10D4B473" w14:textId="77777777" w:rsidR="00703DC5" w:rsidRPr="00703DC5" w:rsidRDefault="00703DC5" w:rsidP="00703DC5">
      <w:r w:rsidRPr="00703DC5">
        <w:t xml:space="preserve">      "confidence": 0.92,</w:t>
      </w:r>
    </w:p>
    <w:p w14:paraId="4B1B54AD" w14:textId="77777777" w:rsidR="00703DC5" w:rsidRPr="00703DC5" w:rsidRDefault="00703DC5" w:rsidP="00703DC5">
      <w:r w:rsidRPr="00703DC5">
        <w:t xml:space="preserve">      "uq": { "ece": 0.018, "entropy": 0.23 },</w:t>
      </w:r>
    </w:p>
    <w:p w14:paraId="728C53D3" w14:textId="77777777" w:rsidR="00703DC5" w:rsidRPr="00703DC5" w:rsidRDefault="00703DC5" w:rsidP="00703DC5">
      <w:r w:rsidRPr="00703DC5">
        <w:t xml:space="preserve">      "vif": {</w:t>
      </w:r>
    </w:p>
    <w:p w14:paraId="0C78C3D6" w14:textId="77777777" w:rsidR="00703DC5" w:rsidRPr="00703DC5" w:rsidRDefault="00703DC5" w:rsidP="00703DC5">
      <w:r w:rsidRPr="00703DC5">
        <w:t xml:space="preserve">        "model_id": "apoe-gptx-2025-09",</w:t>
      </w:r>
    </w:p>
    <w:p w14:paraId="0FFD97BA" w14:textId="77777777" w:rsidR="00703DC5" w:rsidRPr="00703DC5" w:rsidRDefault="00703DC5" w:rsidP="00703DC5">
      <w:r w:rsidRPr="00703DC5">
        <w:t xml:space="preserve">        "weights_hash": "9f2e…",</w:t>
      </w:r>
    </w:p>
    <w:p w14:paraId="0EB269C7" w14:textId="77777777" w:rsidR="00703DC5" w:rsidRPr="00703DC5" w:rsidRDefault="00703DC5" w:rsidP="00703DC5">
      <w:r w:rsidRPr="00703DC5">
        <w:t xml:space="preserve">        "prompt_template_id": "promote_canary_v2",</w:t>
      </w:r>
    </w:p>
    <w:p w14:paraId="6D90BB66" w14:textId="77777777" w:rsidR="00703DC5" w:rsidRPr="00703DC5" w:rsidRDefault="00703DC5" w:rsidP="00703DC5">
      <w:r w:rsidRPr="00703DC5">
        <w:t xml:space="preserve">        "tool_ids": ["canaryRunner","segQuery"],</w:t>
      </w:r>
    </w:p>
    <w:p w14:paraId="64723C87" w14:textId="77777777" w:rsidR="00703DC5" w:rsidRPr="00703DC5" w:rsidRDefault="00703DC5" w:rsidP="00703DC5">
      <w:r w:rsidRPr="00703DC5">
        <w:t xml:space="preserve">        "snapshot_id": "S-BF-09D"</w:t>
      </w:r>
    </w:p>
    <w:p w14:paraId="0D88E648" w14:textId="77777777" w:rsidR="00703DC5" w:rsidRPr="00703DC5" w:rsidRDefault="00703DC5" w:rsidP="00703DC5">
      <w:r w:rsidRPr="00703DC5">
        <w:t xml:space="preserve">      },</w:t>
      </w:r>
    </w:p>
    <w:p w14:paraId="57F70676" w14:textId="77777777" w:rsidR="00703DC5" w:rsidRPr="00703DC5" w:rsidRDefault="00703DC5" w:rsidP="00703DC5">
      <w:r w:rsidRPr="00703DC5">
        <w:lastRenderedPageBreak/>
        <w:t xml:space="preserve">      "generatedAt": "2025-10-17T12:37:00Z",</w:t>
      </w:r>
    </w:p>
    <w:p w14:paraId="3ABFC073" w14:textId="77777777" w:rsidR="00703DC5" w:rsidRPr="00703DC5" w:rsidRDefault="00703DC5" w:rsidP="00703DC5">
      <w:r w:rsidRPr="00703DC5">
        <w:t xml:space="preserve">      "derivesFrom": ["seg:artifact:rs_report","seg:tool:canary_result"]</w:t>
      </w:r>
    </w:p>
    <w:p w14:paraId="6946BE9C" w14:textId="77777777" w:rsidR="00703DC5" w:rsidRPr="00703DC5" w:rsidRDefault="00703DC5" w:rsidP="00703DC5">
      <w:r w:rsidRPr="00703DC5">
        <w:t xml:space="preserve">    },</w:t>
      </w:r>
    </w:p>
    <w:p w14:paraId="5A0B67C6" w14:textId="77777777" w:rsidR="00703DC5" w:rsidRPr="00703DC5" w:rsidRDefault="00703DC5" w:rsidP="00703DC5">
      <w:r w:rsidRPr="00703DC5">
        <w:t xml:space="preserve">    {</w:t>
      </w:r>
    </w:p>
    <w:p w14:paraId="0298EF80" w14:textId="77777777" w:rsidR="00703DC5" w:rsidRPr="00703DC5" w:rsidRDefault="00703DC5" w:rsidP="00703DC5">
      <w:r w:rsidRPr="00703DC5">
        <w:t xml:space="preserve">      "id": "seg:artifact:rs_report",</w:t>
      </w:r>
    </w:p>
    <w:p w14:paraId="4028A970" w14:textId="77777777" w:rsidR="00703DC5" w:rsidRPr="00703DC5" w:rsidRDefault="00703DC5" w:rsidP="00703DC5">
      <w:r w:rsidRPr="00703DC5">
        <w:t xml:space="preserve">      "type": "seg:Artifact",</w:t>
      </w:r>
    </w:p>
    <w:p w14:paraId="72F90068" w14:textId="77777777" w:rsidR="00703DC5" w:rsidRPr="00703DC5" w:rsidRDefault="00703DC5" w:rsidP="00703DC5">
      <w:r w:rsidRPr="00703DC5">
        <w:t xml:space="preserve">      "mediaType": "application/json",</w:t>
      </w:r>
    </w:p>
    <w:p w14:paraId="55919B01" w14:textId="77777777" w:rsidR="00703DC5" w:rsidRPr="00703DC5" w:rsidRDefault="00703DC5" w:rsidP="00703DC5">
      <w:r w:rsidRPr="00703DC5">
        <w:t xml:space="preserve">      "sha256": "2ab3…",</w:t>
      </w:r>
    </w:p>
    <w:p w14:paraId="4DF44DB4" w14:textId="77777777" w:rsidR="00703DC5" w:rsidRPr="00703DC5" w:rsidRDefault="00703DC5" w:rsidP="00703DC5">
      <w:r w:rsidRPr="00703DC5">
        <w:t xml:space="preserve">      "validFrom": "2025-10-17T12:30:00Z",</w:t>
      </w:r>
    </w:p>
    <w:p w14:paraId="3055D226" w14:textId="77777777" w:rsidR="00703DC5" w:rsidRPr="00703DC5" w:rsidRDefault="00703DC5" w:rsidP="00703DC5">
      <w:r w:rsidRPr="00703DC5">
        <w:t xml:space="preserve">      "validTo": null,</w:t>
      </w:r>
    </w:p>
    <w:p w14:paraId="676BDAE3" w14:textId="77777777" w:rsidR="00703DC5" w:rsidRPr="00703DC5" w:rsidRDefault="00703DC5" w:rsidP="00703DC5">
      <w:r w:rsidRPr="00703DC5">
        <w:t xml:space="preserve">      "supports": ["seg:claim:release_rc_0_3"]</w:t>
      </w:r>
    </w:p>
    <w:p w14:paraId="2FB92390" w14:textId="77777777" w:rsidR="00703DC5" w:rsidRPr="00703DC5" w:rsidRDefault="00703DC5" w:rsidP="00703DC5">
      <w:r w:rsidRPr="00703DC5">
        <w:t xml:space="preserve">    },</w:t>
      </w:r>
    </w:p>
    <w:p w14:paraId="6C9610C5" w14:textId="77777777" w:rsidR="00703DC5" w:rsidRPr="00703DC5" w:rsidRDefault="00703DC5" w:rsidP="00703DC5">
      <w:r w:rsidRPr="00703DC5">
        <w:t xml:space="preserve">    {</w:t>
      </w:r>
    </w:p>
    <w:p w14:paraId="540E3E04" w14:textId="77777777" w:rsidR="00703DC5" w:rsidRPr="00703DC5" w:rsidRDefault="00703DC5" w:rsidP="00703DC5">
      <w:r w:rsidRPr="00703DC5">
        <w:t xml:space="preserve">      "id": "seg:tool:canary_result",</w:t>
      </w:r>
    </w:p>
    <w:p w14:paraId="416E0162" w14:textId="77777777" w:rsidR="00703DC5" w:rsidRPr="00703DC5" w:rsidRDefault="00703DC5" w:rsidP="00703DC5">
      <w:r w:rsidRPr="00703DC5">
        <w:t xml:space="preserve">      "type": "seg:ToolCall",</w:t>
      </w:r>
    </w:p>
    <w:p w14:paraId="3437F5F4" w14:textId="77777777" w:rsidR="00703DC5" w:rsidRPr="00703DC5" w:rsidRDefault="00703DC5" w:rsidP="00703DC5">
      <w:r w:rsidRPr="00703DC5">
        <w:t xml:space="preserve">      "toolId": "canaryRunner",</w:t>
      </w:r>
    </w:p>
    <w:p w14:paraId="61E353F3" w14:textId="77777777" w:rsidR="00703DC5" w:rsidRPr="00703DC5" w:rsidRDefault="00703DC5" w:rsidP="00703DC5">
      <w:r w:rsidRPr="00703DC5">
        <w:t xml:space="preserve">      "argsHash": "a1b2…",</w:t>
      </w:r>
    </w:p>
    <w:p w14:paraId="691887F6" w14:textId="77777777" w:rsidR="00703DC5" w:rsidRPr="00703DC5" w:rsidRDefault="00703DC5" w:rsidP="00703DC5">
      <w:r w:rsidRPr="00703DC5">
        <w:t xml:space="preserve">      "resultHash": "c3d4…",</w:t>
      </w:r>
    </w:p>
    <w:p w14:paraId="6D24DDC7" w14:textId="77777777" w:rsidR="00703DC5" w:rsidRPr="00703DC5" w:rsidRDefault="00703DC5" w:rsidP="00703DC5">
      <w:r w:rsidRPr="00703DC5">
        <w:t xml:space="preserve">      "wasAssociatedWith": "agent:operator",</w:t>
      </w:r>
    </w:p>
    <w:p w14:paraId="3A5D0D56" w14:textId="77777777" w:rsidR="00703DC5" w:rsidRPr="00703DC5" w:rsidRDefault="00703DC5" w:rsidP="00703DC5">
      <w:r w:rsidRPr="00703DC5">
        <w:t xml:space="preserve">      "used": "seg:snapshot:S-BF-09D"</w:t>
      </w:r>
    </w:p>
    <w:p w14:paraId="1ED56167" w14:textId="77777777" w:rsidR="00703DC5" w:rsidRPr="00703DC5" w:rsidRDefault="00703DC5" w:rsidP="00703DC5">
      <w:r w:rsidRPr="00703DC5">
        <w:t xml:space="preserve">    },</w:t>
      </w:r>
    </w:p>
    <w:p w14:paraId="7B0678FE" w14:textId="77777777" w:rsidR="00703DC5" w:rsidRPr="00703DC5" w:rsidRDefault="00703DC5" w:rsidP="00703DC5">
      <w:r w:rsidRPr="00703DC5">
        <w:t xml:space="preserve">    {</w:t>
      </w:r>
    </w:p>
    <w:p w14:paraId="425C9A8A" w14:textId="77777777" w:rsidR="00703DC5" w:rsidRPr="00703DC5" w:rsidRDefault="00703DC5" w:rsidP="00703DC5">
      <w:r w:rsidRPr="00703DC5">
        <w:t xml:space="preserve">      "id": "seg:decision:DR-778",</w:t>
      </w:r>
    </w:p>
    <w:p w14:paraId="75A17A1E" w14:textId="77777777" w:rsidR="00703DC5" w:rsidRPr="00703DC5" w:rsidRDefault="00703DC5" w:rsidP="00703DC5">
      <w:r w:rsidRPr="00703DC5">
        <w:t xml:space="preserve">      "type": "seg:Decision",</w:t>
      </w:r>
    </w:p>
    <w:p w14:paraId="4ED6D6DF" w14:textId="77777777" w:rsidR="00703DC5" w:rsidRPr="00703DC5" w:rsidRDefault="00703DC5" w:rsidP="00703DC5">
      <w:r w:rsidRPr="00703DC5">
        <w:t xml:space="preserve">      "text": "Approved by two-key HITL; promote canary.",</w:t>
      </w:r>
    </w:p>
    <w:p w14:paraId="22FDFA29" w14:textId="77777777" w:rsidR="00703DC5" w:rsidRPr="00703DC5" w:rsidRDefault="00703DC5" w:rsidP="00703DC5">
      <w:r w:rsidRPr="00703DC5">
        <w:t xml:space="preserve">      "validFrom": "2025-10-17T12:38:00Z",</w:t>
      </w:r>
    </w:p>
    <w:p w14:paraId="0472C5DF" w14:textId="77777777" w:rsidR="00703DC5" w:rsidRPr="00703DC5" w:rsidRDefault="00703DC5" w:rsidP="00703DC5">
      <w:r w:rsidRPr="00703DC5">
        <w:lastRenderedPageBreak/>
        <w:t xml:space="preserve">      "annotates": ["seg:claim:release_rc_0_3"],</w:t>
      </w:r>
    </w:p>
    <w:p w14:paraId="421DC0B9" w14:textId="77777777" w:rsidR="00703DC5" w:rsidRPr="00703DC5" w:rsidRDefault="00703DC5" w:rsidP="00703DC5">
      <w:r w:rsidRPr="00703DC5">
        <w:t xml:space="preserve">      "supports": ["seg:claim:release_rc_0_3"]</w:t>
      </w:r>
    </w:p>
    <w:p w14:paraId="0A774257" w14:textId="77777777" w:rsidR="00703DC5" w:rsidRPr="00703DC5" w:rsidRDefault="00703DC5" w:rsidP="00703DC5">
      <w:r w:rsidRPr="00703DC5">
        <w:t xml:space="preserve">    },</w:t>
      </w:r>
    </w:p>
    <w:p w14:paraId="1C38C1E0" w14:textId="77777777" w:rsidR="00703DC5" w:rsidRPr="00703DC5" w:rsidRDefault="00703DC5" w:rsidP="00703DC5">
      <w:r w:rsidRPr="00703DC5">
        <w:t xml:space="preserve">    {</w:t>
      </w:r>
    </w:p>
    <w:p w14:paraId="48725FAD" w14:textId="77777777" w:rsidR="00703DC5" w:rsidRPr="00703DC5" w:rsidRDefault="00703DC5" w:rsidP="00703DC5">
      <w:r w:rsidRPr="00703DC5">
        <w:t xml:space="preserve">      "id": "seg:snapshot:S-BF-09D",</w:t>
      </w:r>
    </w:p>
    <w:p w14:paraId="66CD5D9E" w14:textId="77777777" w:rsidR="00703DC5" w:rsidRPr="00703DC5" w:rsidRDefault="00703DC5" w:rsidP="00703DC5">
      <w:r w:rsidRPr="00703DC5">
        <w:t xml:space="preserve">      "type": "seg:Snapshot",</w:t>
      </w:r>
    </w:p>
    <w:p w14:paraId="6F8D5435" w14:textId="77777777" w:rsidR="00703DC5" w:rsidRPr="00703DC5" w:rsidRDefault="00703DC5" w:rsidP="00703DC5">
      <w:r w:rsidRPr="00703DC5">
        <w:t xml:space="preserve">      "rootHash": "aa77…",</w:t>
      </w:r>
    </w:p>
    <w:p w14:paraId="1BE45EFB" w14:textId="77777777" w:rsidR="00703DC5" w:rsidRPr="00703DC5" w:rsidRDefault="00703DC5" w:rsidP="00703DC5">
      <w:r w:rsidRPr="00703DC5">
        <w:t xml:space="preserve">      "generatedAt": "2025-10-17T12:29:55Z"</w:t>
      </w:r>
    </w:p>
    <w:p w14:paraId="231C820D" w14:textId="77777777" w:rsidR="00703DC5" w:rsidRPr="00703DC5" w:rsidRDefault="00703DC5" w:rsidP="00703DC5">
      <w:r w:rsidRPr="00703DC5">
        <w:t xml:space="preserve">    }</w:t>
      </w:r>
    </w:p>
    <w:p w14:paraId="17B5EF69" w14:textId="77777777" w:rsidR="00703DC5" w:rsidRPr="00703DC5" w:rsidRDefault="00703DC5" w:rsidP="00703DC5">
      <w:r w:rsidRPr="00703DC5">
        <w:t xml:space="preserve">  ]</w:t>
      </w:r>
    </w:p>
    <w:p w14:paraId="39AE5BF2" w14:textId="77777777" w:rsidR="00703DC5" w:rsidRPr="00703DC5" w:rsidRDefault="00703DC5" w:rsidP="00703DC5">
      <w:r w:rsidRPr="00703DC5">
        <w:t>}</w:t>
      </w:r>
    </w:p>
    <w:p w14:paraId="710A33B8" w14:textId="77777777" w:rsidR="00703DC5" w:rsidRPr="00703DC5" w:rsidRDefault="00703DC5" w:rsidP="00703DC5">
      <w:r w:rsidRPr="00703DC5">
        <w:rPr>
          <w:b/>
          <w:bCs/>
        </w:rPr>
        <w:t>Design notes.</w:t>
      </w:r>
    </w:p>
    <w:p w14:paraId="2F6F0DC2" w14:textId="77777777" w:rsidR="00703DC5" w:rsidRPr="00703DC5" w:rsidRDefault="00703DC5" w:rsidP="00703DC5">
      <w:pPr>
        <w:numPr>
          <w:ilvl w:val="0"/>
          <w:numId w:val="573"/>
        </w:numPr>
      </w:pPr>
      <w:r w:rsidRPr="00703DC5">
        <w:t xml:space="preserve">All edges are </w:t>
      </w:r>
      <w:r w:rsidRPr="00703DC5">
        <w:rPr>
          <w:b/>
          <w:bCs/>
        </w:rPr>
        <w:t>additive</w:t>
      </w:r>
      <w:r w:rsidRPr="00703DC5">
        <w:t>; contradictions are explicit contradicts links (never destructive deletes).</w:t>
      </w:r>
    </w:p>
    <w:p w14:paraId="526FA551" w14:textId="77777777" w:rsidR="00703DC5" w:rsidRPr="00703DC5" w:rsidRDefault="00703DC5" w:rsidP="00703DC5">
      <w:pPr>
        <w:numPr>
          <w:ilvl w:val="0"/>
          <w:numId w:val="573"/>
        </w:numPr>
      </w:pPr>
      <w:r w:rsidRPr="00703DC5">
        <w:rPr>
          <w:b/>
          <w:bCs/>
        </w:rPr>
        <w:t>Time-slice</w:t>
      </w:r>
      <w:r w:rsidRPr="00703DC5">
        <w:t xml:space="preserve"> by validFrom/validTo on any node/edge.</w:t>
      </w:r>
    </w:p>
    <w:p w14:paraId="2025E61A" w14:textId="77777777" w:rsidR="00703DC5" w:rsidRPr="00703DC5" w:rsidRDefault="00703DC5" w:rsidP="00703DC5">
      <w:pPr>
        <w:numPr>
          <w:ilvl w:val="0"/>
          <w:numId w:val="573"/>
        </w:numPr>
      </w:pPr>
      <w:r w:rsidRPr="00703DC5">
        <w:t xml:space="preserve">The </w:t>
      </w:r>
      <w:r w:rsidRPr="00703DC5">
        <w:rPr>
          <w:b/>
          <w:bCs/>
        </w:rPr>
        <w:t>VIF tuple</w:t>
      </w:r>
      <w:r w:rsidRPr="00703DC5">
        <w:t xml:space="preserve"> on claims and tool calls guarantees replayability.</w:t>
      </w:r>
    </w:p>
    <w:p w14:paraId="68F92678" w14:textId="77777777" w:rsidR="00703DC5" w:rsidRPr="00703DC5" w:rsidRDefault="00000000" w:rsidP="00703DC5">
      <w:r>
        <w:pict w14:anchorId="7F4E32F7">
          <v:rect id="_x0000_i1411" style="width:0;height:1.5pt" o:hralign="center" o:hrstd="t" o:hr="t" fillcolor="#a0a0a0" stroked="f"/>
        </w:pict>
      </w:r>
    </w:p>
    <w:p w14:paraId="3945BE2F" w14:textId="77777777" w:rsidR="00703DC5" w:rsidRPr="00703DC5" w:rsidRDefault="00703DC5" w:rsidP="00703DC5">
      <w:pPr>
        <w:rPr>
          <w:b/>
          <w:bCs/>
        </w:rPr>
      </w:pPr>
      <w:r w:rsidRPr="00703DC5">
        <w:rPr>
          <w:b/>
          <w:bCs/>
        </w:rPr>
        <w:t>27.3 ACL — APOE Chain Language AST</w:t>
      </w:r>
    </w:p>
    <w:p w14:paraId="439DDCD4" w14:textId="77777777" w:rsidR="00703DC5" w:rsidRPr="00703DC5" w:rsidRDefault="00703DC5" w:rsidP="00703DC5">
      <w:r w:rsidRPr="00703DC5">
        <w:rPr>
          <w:b/>
          <w:bCs/>
        </w:rPr>
        <w:t>Purpose.</w:t>
      </w:r>
      <w:r w:rsidRPr="00703DC5">
        <w:t xml:space="preserve"> A typed, versioned JSON AST for pipelines/steps/gates/budgets so plans are </w:t>
      </w:r>
      <w:r w:rsidRPr="00703DC5">
        <w:rPr>
          <w:b/>
          <w:bCs/>
        </w:rPr>
        <w:t>diff-able, testable, and auditable</w:t>
      </w:r>
      <w:r w:rsidRPr="00703DC5">
        <w:t>.</w:t>
      </w:r>
    </w:p>
    <w:p w14:paraId="1A2D7CFF" w14:textId="77777777" w:rsidR="00703DC5" w:rsidRPr="00703DC5" w:rsidRDefault="00703DC5" w:rsidP="00703DC5">
      <w:pPr>
        <w:rPr>
          <w:b/>
          <w:bCs/>
        </w:rPr>
      </w:pPr>
      <w:r w:rsidRPr="00703DC5">
        <w:rPr>
          <w:b/>
          <w:bCs/>
        </w:rPr>
        <w:t>27.3.1 Top-level schema</w:t>
      </w:r>
    </w:p>
    <w:p w14:paraId="5E20FD27" w14:textId="77777777" w:rsidR="00703DC5" w:rsidRPr="00703DC5" w:rsidRDefault="00703DC5" w:rsidP="00703DC5">
      <w:r w:rsidRPr="00703DC5">
        <w:t>{</w:t>
      </w:r>
    </w:p>
    <w:p w14:paraId="329CBC0D" w14:textId="77777777" w:rsidR="00703DC5" w:rsidRPr="00703DC5" w:rsidRDefault="00703DC5" w:rsidP="00703DC5">
      <w:r w:rsidRPr="00703DC5">
        <w:t xml:space="preserve">  "$id": "https://aimos.dev/schema/acl-pipeline.json",</w:t>
      </w:r>
    </w:p>
    <w:p w14:paraId="41E7145E" w14:textId="77777777" w:rsidR="00703DC5" w:rsidRPr="00703DC5" w:rsidRDefault="00703DC5" w:rsidP="00703DC5">
      <w:r w:rsidRPr="00703DC5">
        <w:t xml:space="preserve">  "$schema": "https://json-schema.org/draft/2020-12/schema",</w:t>
      </w:r>
    </w:p>
    <w:p w14:paraId="5905253A" w14:textId="77777777" w:rsidR="00703DC5" w:rsidRPr="00703DC5" w:rsidRDefault="00703DC5" w:rsidP="00703DC5">
      <w:r w:rsidRPr="00703DC5">
        <w:t xml:space="preserve">  "title": "ACL Pipeline AST",</w:t>
      </w:r>
    </w:p>
    <w:p w14:paraId="3571FC0F" w14:textId="77777777" w:rsidR="00703DC5" w:rsidRPr="00703DC5" w:rsidRDefault="00703DC5" w:rsidP="00703DC5">
      <w:r w:rsidRPr="00703DC5">
        <w:t xml:space="preserve">  "type": "object",</w:t>
      </w:r>
    </w:p>
    <w:p w14:paraId="70DFAB0E" w14:textId="77777777" w:rsidR="00703DC5" w:rsidRPr="00703DC5" w:rsidRDefault="00703DC5" w:rsidP="00703DC5">
      <w:r w:rsidRPr="00703DC5">
        <w:lastRenderedPageBreak/>
        <w:t xml:space="preserve">  "required": ["id","schema_version","name","inputs","outputs","budgets","steps","flow","policies"],</w:t>
      </w:r>
    </w:p>
    <w:p w14:paraId="4FB22F99" w14:textId="77777777" w:rsidR="00703DC5" w:rsidRPr="00703DC5" w:rsidRDefault="00703DC5" w:rsidP="00703DC5">
      <w:r w:rsidRPr="00703DC5">
        <w:t xml:space="preserve">  "properties": {</w:t>
      </w:r>
    </w:p>
    <w:p w14:paraId="01D8CFA3" w14:textId="77777777" w:rsidR="00703DC5" w:rsidRPr="00703DC5" w:rsidRDefault="00703DC5" w:rsidP="00703DC5">
      <w:r w:rsidRPr="00703DC5">
        <w:t xml:space="preserve">    "id": { "type": "string" },</w:t>
      </w:r>
    </w:p>
    <w:p w14:paraId="75A24587" w14:textId="77777777" w:rsidR="00703DC5" w:rsidRPr="00703DC5" w:rsidRDefault="00703DC5" w:rsidP="00703DC5">
      <w:r w:rsidRPr="00703DC5">
        <w:t xml:space="preserve">    "schema_version": { "type": "string" },</w:t>
      </w:r>
    </w:p>
    <w:p w14:paraId="6D52376A" w14:textId="77777777" w:rsidR="00703DC5" w:rsidRPr="00703DC5" w:rsidRDefault="00703DC5" w:rsidP="00703DC5">
      <w:r w:rsidRPr="00703DC5">
        <w:t xml:space="preserve">    "name": { "type": "string" },</w:t>
      </w:r>
    </w:p>
    <w:p w14:paraId="0624D985" w14:textId="77777777" w:rsidR="00703DC5" w:rsidRPr="00703DC5" w:rsidRDefault="00703DC5" w:rsidP="00703DC5">
      <w:r w:rsidRPr="00703DC5">
        <w:t xml:space="preserve">    "description": { "type": "string" },</w:t>
      </w:r>
    </w:p>
    <w:p w14:paraId="4EB9681B" w14:textId="77777777" w:rsidR="00703DC5" w:rsidRPr="00703DC5" w:rsidRDefault="00703DC5" w:rsidP="00703DC5"/>
    <w:p w14:paraId="39DBB4C4" w14:textId="77777777" w:rsidR="00703DC5" w:rsidRPr="00703DC5" w:rsidRDefault="00703DC5" w:rsidP="00703DC5">
      <w:r w:rsidRPr="00703DC5">
        <w:t xml:space="preserve">    "inputs": { "$ref": "#/$defs/ioSchema" },</w:t>
      </w:r>
    </w:p>
    <w:p w14:paraId="3CB29EB1" w14:textId="77777777" w:rsidR="00703DC5" w:rsidRPr="00703DC5" w:rsidRDefault="00703DC5" w:rsidP="00703DC5">
      <w:r w:rsidRPr="00703DC5">
        <w:t xml:space="preserve">    "outputs": { "$ref": "#/$defs/ioSchema" },</w:t>
      </w:r>
    </w:p>
    <w:p w14:paraId="2B7EBDD3" w14:textId="77777777" w:rsidR="00703DC5" w:rsidRPr="00703DC5" w:rsidRDefault="00703DC5" w:rsidP="00703DC5"/>
    <w:p w14:paraId="3845131B" w14:textId="77777777" w:rsidR="00703DC5" w:rsidRPr="00703DC5" w:rsidRDefault="00703DC5" w:rsidP="00703DC5">
      <w:r w:rsidRPr="00703DC5">
        <w:t xml:space="preserve">    "budgets": { "$ref": "#/$defs/budget" },</w:t>
      </w:r>
    </w:p>
    <w:p w14:paraId="4CFAC946" w14:textId="77777777" w:rsidR="00703DC5" w:rsidRPr="00703DC5" w:rsidRDefault="00703DC5" w:rsidP="00703DC5">
      <w:r w:rsidRPr="00703DC5">
        <w:t xml:space="preserve">    "policies": { "$ref": "#/$defs/policies" },</w:t>
      </w:r>
    </w:p>
    <w:p w14:paraId="4C0873CC" w14:textId="77777777" w:rsidR="00703DC5" w:rsidRPr="00703DC5" w:rsidRDefault="00703DC5" w:rsidP="00703DC5"/>
    <w:p w14:paraId="7B4F2C20" w14:textId="77777777" w:rsidR="00703DC5" w:rsidRPr="00703DC5" w:rsidRDefault="00703DC5" w:rsidP="00703DC5">
      <w:r w:rsidRPr="00703DC5">
        <w:t xml:space="preserve">    "steps": {</w:t>
      </w:r>
    </w:p>
    <w:p w14:paraId="275CD1B8" w14:textId="77777777" w:rsidR="00703DC5" w:rsidRPr="00703DC5" w:rsidRDefault="00703DC5" w:rsidP="00703DC5">
      <w:r w:rsidRPr="00703DC5">
        <w:t xml:space="preserve">      "type": "array",</w:t>
      </w:r>
    </w:p>
    <w:p w14:paraId="2EE650B1" w14:textId="77777777" w:rsidR="00703DC5" w:rsidRPr="00703DC5" w:rsidRDefault="00703DC5" w:rsidP="00703DC5">
      <w:r w:rsidRPr="00703DC5">
        <w:t xml:space="preserve">      "items": { "$ref": "#/$defs/step" },</w:t>
      </w:r>
    </w:p>
    <w:p w14:paraId="54B26FC4" w14:textId="77777777" w:rsidR="00703DC5" w:rsidRPr="00703DC5" w:rsidRDefault="00703DC5" w:rsidP="00703DC5">
      <w:r w:rsidRPr="00703DC5">
        <w:t xml:space="preserve">      "minItems": 1</w:t>
      </w:r>
    </w:p>
    <w:p w14:paraId="5C768765" w14:textId="77777777" w:rsidR="00703DC5" w:rsidRPr="00703DC5" w:rsidRDefault="00703DC5" w:rsidP="00703DC5">
      <w:r w:rsidRPr="00703DC5">
        <w:t xml:space="preserve">    },</w:t>
      </w:r>
    </w:p>
    <w:p w14:paraId="4A351BB0" w14:textId="77777777" w:rsidR="00703DC5" w:rsidRPr="00703DC5" w:rsidRDefault="00703DC5" w:rsidP="00703DC5"/>
    <w:p w14:paraId="7273FB49" w14:textId="77777777" w:rsidR="00703DC5" w:rsidRPr="00703DC5" w:rsidRDefault="00703DC5" w:rsidP="00703DC5">
      <w:r w:rsidRPr="00703DC5">
        <w:t xml:space="preserve">    "flow": {</w:t>
      </w:r>
    </w:p>
    <w:p w14:paraId="667C233E" w14:textId="77777777" w:rsidR="00703DC5" w:rsidRPr="00703DC5" w:rsidRDefault="00703DC5" w:rsidP="00703DC5">
      <w:r w:rsidRPr="00703DC5">
        <w:t xml:space="preserve">      "type": "array",</w:t>
      </w:r>
    </w:p>
    <w:p w14:paraId="4360E7F3" w14:textId="77777777" w:rsidR="00703DC5" w:rsidRPr="00703DC5" w:rsidRDefault="00703DC5" w:rsidP="00703DC5">
      <w:r w:rsidRPr="00703DC5">
        <w:t xml:space="preserve">      "description": "DAG edges: from → to",</w:t>
      </w:r>
    </w:p>
    <w:p w14:paraId="77AF3ABA" w14:textId="77777777" w:rsidR="00703DC5" w:rsidRPr="00703DC5" w:rsidRDefault="00703DC5" w:rsidP="00703DC5">
      <w:r w:rsidRPr="00703DC5">
        <w:t xml:space="preserve">      "items": {</w:t>
      </w:r>
    </w:p>
    <w:p w14:paraId="186CEF87" w14:textId="77777777" w:rsidR="00703DC5" w:rsidRPr="00703DC5" w:rsidRDefault="00703DC5" w:rsidP="00703DC5">
      <w:r w:rsidRPr="00703DC5">
        <w:t xml:space="preserve">        "type": "object",</w:t>
      </w:r>
    </w:p>
    <w:p w14:paraId="262DCE8F" w14:textId="77777777" w:rsidR="00703DC5" w:rsidRPr="00703DC5" w:rsidRDefault="00703DC5" w:rsidP="00703DC5">
      <w:r w:rsidRPr="00703DC5">
        <w:t xml:space="preserve">        "required": ["from","to"],</w:t>
      </w:r>
    </w:p>
    <w:p w14:paraId="465A067C" w14:textId="77777777" w:rsidR="00703DC5" w:rsidRPr="00703DC5" w:rsidRDefault="00703DC5" w:rsidP="00703DC5">
      <w:r w:rsidRPr="00703DC5">
        <w:lastRenderedPageBreak/>
        <w:t xml:space="preserve">        "properties": { "from": { "type": "string" }, "to": { "type": "string" } }</w:t>
      </w:r>
    </w:p>
    <w:p w14:paraId="06B7A847" w14:textId="77777777" w:rsidR="00703DC5" w:rsidRPr="00703DC5" w:rsidRDefault="00703DC5" w:rsidP="00703DC5">
      <w:r w:rsidRPr="00703DC5">
        <w:t xml:space="preserve">      }</w:t>
      </w:r>
    </w:p>
    <w:p w14:paraId="4EBF6E7B" w14:textId="77777777" w:rsidR="00703DC5" w:rsidRPr="00703DC5" w:rsidRDefault="00703DC5" w:rsidP="00703DC5">
      <w:r w:rsidRPr="00703DC5">
        <w:t xml:space="preserve">    }</w:t>
      </w:r>
    </w:p>
    <w:p w14:paraId="20FE317D" w14:textId="77777777" w:rsidR="00703DC5" w:rsidRPr="00703DC5" w:rsidRDefault="00703DC5" w:rsidP="00703DC5">
      <w:r w:rsidRPr="00703DC5">
        <w:t xml:space="preserve">  },</w:t>
      </w:r>
    </w:p>
    <w:p w14:paraId="52BD42DA" w14:textId="77777777" w:rsidR="00703DC5" w:rsidRPr="00703DC5" w:rsidRDefault="00703DC5" w:rsidP="00703DC5"/>
    <w:p w14:paraId="41BA991C" w14:textId="77777777" w:rsidR="00703DC5" w:rsidRPr="00703DC5" w:rsidRDefault="00703DC5" w:rsidP="00703DC5">
      <w:r w:rsidRPr="00703DC5">
        <w:t xml:space="preserve">  "$defs": {</w:t>
      </w:r>
    </w:p>
    <w:p w14:paraId="2E90A0F0" w14:textId="77777777" w:rsidR="00703DC5" w:rsidRPr="00703DC5" w:rsidRDefault="00703DC5" w:rsidP="00703DC5">
      <w:r w:rsidRPr="00703DC5">
        <w:t xml:space="preserve">    "ioSchema": {</w:t>
      </w:r>
    </w:p>
    <w:p w14:paraId="7D7AE1E3" w14:textId="77777777" w:rsidR="00703DC5" w:rsidRPr="00703DC5" w:rsidRDefault="00703DC5" w:rsidP="00703DC5">
      <w:r w:rsidRPr="00703DC5">
        <w:t xml:space="preserve">      "type": "object",</w:t>
      </w:r>
    </w:p>
    <w:p w14:paraId="6E38C556" w14:textId="77777777" w:rsidR="00703DC5" w:rsidRPr="00703DC5" w:rsidRDefault="00703DC5" w:rsidP="00703DC5">
      <w:r w:rsidRPr="00703DC5">
        <w:t xml:space="preserve">      "additionalProperties": {</w:t>
      </w:r>
    </w:p>
    <w:p w14:paraId="12F76876" w14:textId="77777777" w:rsidR="00703DC5" w:rsidRPr="00703DC5" w:rsidRDefault="00703DC5" w:rsidP="00703DC5">
      <w:r w:rsidRPr="00703DC5">
        <w:t xml:space="preserve">        "type": "object",</w:t>
      </w:r>
    </w:p>
    <w:p w14:paraId="386F1FDB" w14:textId="77777777" w:rsidR="00703DC5" w:rsidRPr="00703DC5" w:rsidRDefault="00703DC5" w:rsidP="00703DC5">
      <w:r w:rsidRPr="00703DC5">
        <w:t xml:space="preserve">        "required": ["type"],</w:t>
      </w:r>
    </w:p>
    <w:p w14:paraId="1A25D5C0" w14:textId="77777777" w:rsidR="00703DC5" w:rsidRPr="00703DC5" w:rsidRDefault="00703DC5" w:rsidP="00703DC5">
      <w:r w:rsidRPr="00703DC5">
        <w:t xml:space="preserve">        "properties": {</w:t>
      </w:r>
    </w:p>
    <w:p w14:paraId="3885DB47" w14:textId="77777777" w:rsidR="00703DC5" w:rsidRPr="00703DC5" w:rsidRDefault="00703DC5" w:rsidP="00703DC5">
      <w:r w:rsidRPr="00703DC5">
        <w:t xml:space="preserve">          "type": { "enum": ["string","number","boolean","object","array","artifact","evidence","any"] },</w:t>
      </w:r>
    </w:p>
    <w:p w14:paraId="0239F2F0" w14:textId="77777777" w:rsidR="00703DC5" w:rsidRPr="00703DC5" w:rsidRDefault="00703DC5" w:rsidP="00703DC5">
      <w:r w:rsidRPr="00703DC5">
        <w:t xml:space="preserve">          "required": { "type": "boolean" },</w:t>
      </w:r>
    </w:p>
    <w:p w14:paraId="042980E3" w14:textId="77777777" w:rsidR="00703DC5" w:rsidRPr="00703DC5" w:rsidRDefault="00703DC5" w:rsidP="00703DC5">
      <w:r w:rsidRPr="00703DC5">
        <w:t xml:space="preserve">          "description": { "type": "string" }</w:t>
      </w:r>
    </w:p>
    <w:p w14:paraId="47423193" w14:textId="77777777" w:rsidR="00703DC5" w:rsidRPr="00703DC5" w:rsidRDefault="00703DC5" w:rsidP="00703DC5">
      <w:r w:rsidRPr="00703DC5">
        <w:t xml:space="preserve">        }</w:t>
      </w:r>
    </w:p>
    <w:p w14:paraId="5174AC35" w14:textId="77777777" w:rsidR="00703DC5" w:rsidRPr="00703DC5" w:rsidRDefault="00703DC5" w:rsidP="00703DC5">
      <w:r w:rsidRPr="00703DC5">
        <w:t xml:space="preserve">      }</w:t>
      </w:r>
    </w:p>
    <w:p w14:paraId="03FF59AE" w14:textId="77777777" w:rsidR="00703DC5" w:rsidRPr="00703DC5" w:rsidRDefault="00703DC5" w:rsidP="00703DC5">
      <w:r w:rsidRPr="00703DC5">
        <w:t xml:space="preserve">    },</w:t>
      </w:r>
    </w:p>
    <w:p w14:paraId="76201551" w14:textId="77777777" w:rsidR="00703DC5" w:rsidRPr="00703DC5" w:rsidRDefault="00703DC5" w:rsidP="00703DC5"/>
    <w:p w14:paraId="47DEAB9A" w14:textId="77777777" w:rsidR="00703DC5" w:rsidRPr="00703DC5" w:rsidRDefault="00703DC5" w:rsidP="00703DC5">
      <w:r w:rsidRPr="00703DC5">
        <w:t xml:space="preserve">    "budget": {</w:t>
      </w:r>
    </w:p>
    <w:p w14:paraId="446A116E" w14:textId="77777777" w:rsidR="00703DC5" w:rsidRPr="00703DC5" w:rsidRDefault="00703DC5" w:rsidP="00703DC5">
      <w:r w:rsidRPr="00703DC5">
        <w:t xml:space="preserve">      "type": "object",</w:t>
      </w:r>
    </w:p>
    <w:p w14:paraId="342B84AD" w14:textId="77777777" w:rsidR="00703DC5" w:rsidRPr="00703DC5" w:rsidRDefault="00703DC5" w:rsidP="00703DC5">
      <w:r w:rsidRPr="00703DC5">
        <w:t xml:space="preserve">      "properties": {</w:t>
      </w:r>
    </w:p>
    <w:p w14:paraId="048DA0EA" w14:textId="77777777" w:rsidR="00703DC5" w:rsidRPr="00703DC5" w:rsidRDefault="00703DC5" w:rsidP="00703DC5">
      <w:r w:rsidRPr="00703DC5">
        <w:t xml:space="preserve">        "tokens_max": { "type": "integer", "minimum": 0 },</w:t>
      </w:r>
    </w:p>
    <w:p w14:paraId="4862F019" w14:textId="77777777" w:rsidR="00703DC5" w:rsidRPr="00703DC5" w:rsidRDefault="00703DC5" w:rsidP="00703DC5">
      <w:r w:rsidRPr="00703DC5">
        <w:t xml:space="preserve">        "latency_ms_max": { "type": "integer", "minimum": 0 },</w:t>
      </w:r>
    </w:p>
    <w:p w14:paraId="16A1C6AD" w14:textId="77777777" w:rsidR="00703DC5" w:rsidRPr="00703DC5" w:rsidRDefault="00703DC5" w:rsidP="00703DC5">
      <w:r w:rsidRPr="00703DC5">
        <w:t xml:space="preserve">        "tools_max_calls": { "type": "integer", "minimum": 0 },</w:t>
      </w:r>
    </w:p>
    <w:p w14:paraId="574F9B49" w14:textId="77777777" w:rsidR="00703DC5" w:rsidRPr="00703DC5" w:rsidRDefault="00703DC5" w:rsidP="00703DC5">
      <w:r w:rsidRPr="00703DC5">
        <w:lastRenderedPageBreak/>
        <w:t xml:space="preserve">        "cost_usd_max": { "type": "number", "minimum": 0 },</w:t>
      </w:r>
    </w:p>
    <w:p w14:paraId="24052174" w14:textId="77777777" w:rsidR="00703DC5" w:rsidRPr="00703DC5" w:rsidRDefault="00703DC5" w:rsidP="00703DC5">
      <w:r w:rsidRPr="00703DC5">
        <w:t xml:space="preserve">        "gpu_class": { "type": "string" }</w:t>
      </w:r>
    </w:p>
    <w:p w14:paraId="73E12220" w14:textId="77777777" w:rsidR="00703DC5" w:rsidRPr="00703DC5" w:rsidRDefault="00703DC5" w:rsidP="00703DC5">
      <w:r w:rsidRPr="00703DC5">
        <w:t xml:space="preserve">      }</w:t>
      </w:r>
    </w:p>
    <w:p w14:paraId="1EE70E4D" w14:textId="77777777" w:rsidR="00703DC5" w:rsidRPr="00703DC5" w:rsidRDefault="00703DC5" w:rsidP="00703DC5">
      <w:r w:rsidRPr="00703DC5">
        <w:t xml:space="preserve">    },</w:t>
      </w:r>
    </w:p>
    <w:p w14:paraId="211C705F" w14:textId="77777777" w:rsidR="00703DC5" w:rsidRPr="00703DC5" w:rsidRDefault="00703DC5" w:rsidP="00703DC5"/>
    <w:p w14:paraId="5B0FC287" w14:textId="77777777" w:rsidR="00703DC5" w:rsidRPr="00703DC5" w:rsidRDefault="00703DC5" w:rsidP="00703DC5">
      <w:r w:rsidRPr="00703DC5">
        <w:t xml:space="preserve">    "policies": {</w:t>
      </w:r>
    </w:p>
    <w:p w14:paraId="06A6A2F7" w14:textId="77777777" w:rsidR="00703DC5" w:rsidRPr="00703DC5" w:rsidRDefault="00703DC5" w:rsidP="00703DC5">
      <w:r w:rsidRPr="00703DC5">
        <w:t xml:space="preserve">      "type": "object",</w:t>
      </w:r>
    </w:p>
    <w:p w14:paraId="41C6A31D" w14:textId="77777777" w:rsidR="00703DC5" w:rsidRPr="00703DC5" w:rsidRDefault="00703DC5" w:rsidP="00703DC5">
      <w:r w:rsidRPr="00703DC5">
        <w:t xml:space="preserve">      "properties": {</w:t>
      </w:r>
    </w:p>
    <w:p w14:paraId="7C6C7103" w14:textId="77777777" w:rsidR="00703DC5" w:rsidRPr="00703DC5" w:rsidRDefault="00703DC5" w:rsidP="00703DC5">
      <w:r w:rsidRPr="00703DC5">
        <w:t xml:space="preserve">        "kappa_abstain_threshold": { "type": "number", "minimum": 0, "maximum": 1 },</w:t>
      </w:r>
    </w:p>
    <w:p w14:paraId="67388C5B" w14:textId="77777777" w:rsidR="00703DC5" w:rsidRPr="00703DC5" w:rsidRDefault="00703DC5" w:rsidP="00703DC5">
      <w:r w:rsidRPr="00703DC5">
        <w:t xml:space="preserve">        "risk_class": { "enum": ["low","medium","high","critical"] },</w:t>
      </w:r>
    </w:p>
    <w:p w14:paraId="7F6D5A18" w14:textId="77777777" w:rsidR="00703DC5" w:rsidRPr="00703DC5" w:rsidRDefault="00703DC5" w:rsidP="00703DC5">
      <w:r w:rsidRPr="00703DC5">
        <w:t xml:space="preserve">        "hitl_required": { "type": "boolean" }</w:t>
      </w:r>
    </w:p>
    <w:p w14:paraId="21263F29" w14:textId="77777777" w:rsidR="00703DC5" w:rsidRPr="00703DC5" w:rsidRDefault="00703DC5" w:rsidP="00703DC5">
      <w:r w:rsidRPr="00703DC5">
        <w:t xml:space="preserve">      }</w:t>
      </w:r>
    </w:p>
    <w:p w14:paraId="5351C5DC" w14:textId="77777777" w:rsidR="00703DC5" w:rsidRPr="00703DC5" w:rsidRDefault="00703DC5" w:rsidP="00703DC5">
      <w:r w:rsidRPr="00703DC5">
        <w:t xml:space="preserve">    },</w:t>
      </w:r>
    </w:p>
    <w:p w14:paraId="03206B15" w14:textId="77777777" w:rsidR="00703DC5" w:rsidRPr="00703DC5" w:rsidRDefault="00703DC5" w:rsidP="00703DC5"/>
    <w:p w14:paraId="0DB8B629" w14:textId="77777777" w:rsidR="00703DC5" w:rsidRPr="00703DC5" w:rsidRDefault="00703DC5" w:rsidP="00703DC5">
      <w:r w:rsidRPr="00703DC5">
        <w:t xml:space="preserve">    "gate": {</w:t>
      </w:r>
    </w:p>
    <w:p w14:paraId="0230F8D9" w14:textId="77777777" w:rsidR="00703DC5" w:rsidRPr="00703DC5" w:rsidRDefault="00703DC5" w:rsidP="00703DC5">
      <w:r w:rsidRPr="00703DC5">
        <w:t xml:space="preserve">      "type": "object",</w:t>
      </w:r>
    </w:p>
    <w:p w14:paraId="2BC75EEC" w14:textId="77777777" w:rsidR="00703DC5" w:rsidRPr="00703DC5" w:rsidRDefault="00703DC5" w:rsidP="00703DC5">
      <w:r w:rsidRPr="00703DC5">
        <w:t xml:space="preserve">      "required": ["id","kind","expr"],</w:t>
      </w:r>
    </w:p>
    <w:p w14:paraId="1A913F28" w14:textId="77777777" w:rsidR="00703DC5" w:rsidRPr="00703DC5" w:rsidRDefault="00703DC5" w:rsidP="00703DC5">
      <w:r w:rsidRPr="00703DC5">
        <w:t xml:space="preserve">      "properties": {</w:t>
      </w:r>
    </w:p>
    <w:p w14:paraId="5130AD95" w14:textId="77777777" w:rsidR="00703DC5" w:rsidRPr="00703DC5" w:rsidRDefault="00703DC5" w:rsidP="00703DC5">
      <w:r w:rsidRPr="00703DC5">
        <w:t xml:space="preserve">        "id": { "type": "string" },</w:t>
      </w:r>
    </w:p>
    <w:p w14:paraId="538014FB" w14:textId="77777777" w:rsidR="00703DC5" w:rsidRPr="00703DC5" w:rsidRDefault="00703DC5" w:rsidP="00703DC5">
      <w:r w:rsidRPr="00703DC5">
        <w:t xml:space="preserve">        "kind": { "enum": ["spec","test","safety","provenance","uq","cost","custom"] },</w:t>
      </w:r>
    </w:p>
    <w:p w14:paraId="73B1B194" w14:textId="77777777" w:rsidR="00703DC5" w:rsidRPr="00703DC5" w:rsidRDefault="00703DC5" w:rsidP="00703DC5">
      <w:r w:rsidRPr="00703DC5">
        <w:t xml:space="preserve">        "expr": { "type": "string", "description": "CEL-like or JSONLogic expression" },</w:t>
      </w:r>
    </w:p>
    <w:p w14:paraId="02F67727" w14:textId="77777777" w:rsidR="00703DC5" w:rsidRPr="00703DC5" w:rsidRDefault="00703DC5" w:rsidP="00703DC5">
      <w:r w:rsidRPr="00703DC5">
        <w:t xml:space="preserve">        "severity": { "enum": ["warn","error","block"] },</w:t>
      </w:r>
    </w:p>
    <w:p w14:paraId="4445B45C" w14:textId="77777777" w:rsidR="00703DC5" w:rsidRPr="00703DC5" w:rsidRDefault="00703DC5" w:rsidP="00703DC5">
      <w:r w:rsidRPr="00703DC5">
        <w:t xml:space="preserve">        "on_fail": { "enum": ["abort","repair","quarantine","escalate"] }</w:t>
      </w:r>
    </w:p>
    <w:p w14:paraId="4125192C" w14:textId="77777777" w:rsidR="00703DC5" w:rsidRPr="00703DC5" w:rsidRDefault="00703DC5" w:rsidP="00703DC5">
      <w:r w:rsidRPr="00703DC5">
        <w:t xml:space="preserve">      }</w:t>
      </w:r>
    </w:p>
    <w:p w14:paraId="47437F1B" w14:textId="77777777" w:rsidR="00703DC5" w:rsidRPr="00703DC5" w:rsidRDefault="00703DC5" w:rsidP="00703DC5">
      <w:r w:rsidRPr="00703DC5">
        <w:t xml:space="preserve">    },</w:t>
      </w:r>
    </w:p>
    <w:p w14:paraId="03700BA6" w14:textId="77777777" w:rsidR="00703DC5" w:rsidRPr="00703DC5" w:rsidRDefault="00703DC5" w:rsidP="00703DC5"/>
    <w:p w14:paraId="7C7B94CD" w14:textId="77777777" w:rsidR="00703DC5" w:rsidRPr="00703DC5" w:rsidRDefault="00703DC5" w:rsidP="00703DC5">
      <w:r w:rsidRPr="00703DC5">
        <w:lastRenderedPageBreak/>
        <w:t xml:space="preserve">    "step": {</w:t>
      </w:r>
    </w:p>
    <w:p w14:paraId="2C0870D6" w14:textId="77777777" w:rsidR="00703DC5" w:rsidRPr="00703DC5" w:rsidRDefault="00703DC5" w:rsidP="00703DC5">
      <w:r w:rsidRPr="00703DC5">
        <w:t xml:space="preserve">      "type": "object",</w:t>
      </w:r>
    </w:p>
    <w:p w14:paraId="5ADD9F07" w14:textId="77777777" w:rsidR="00703DC5" w:rsidRPr="00703DC5" w:rsidRDefault="00703DC5" w:rsidP="00703DC5">
      <w:r w:rsidRPr="00703DC5">
        <w:t xml:space="preserve">      "required": ["id","role","tool","in","out","budgets","gates","witness"],</w:t>
      </w:r>
    </w:p>
    <w:p w14:paraId="032AAEDB" w14:textId="77777777" w:rsidR="00703DC5" w:rsidRPr="00703DC5" w:rsidRDefault="00703DC5" w:rsidP="00703DC5">
      <w:r w:rsidRPr="00703DC5">
        <w:t xml:space="preserve">      "properties": {</w:t>
      </w:r>
    </w:p>
    <w:p w14:paraId="1782BCD6" w14:textId="77777777" w:rsidR="00703DC5" w:rsidRPr="00703DC5" w:rsidRDefault="00703DC5" w:rsidP="00703DC5">
      <w:r w:rsidRPr="00703DC5">
        <w:t xml:space="preserve">        "id": { "type": "string" },</w:t>
      </w:r>
    </w:p>
    <w:p w14:paraId="0D9316D8" w14:textId="77777777" w:rsidR="00703DC5" w:rsidRPr="00703DC5" w:rsidRDefault="00703DC5" w:rsidP="00703DC5">
      <w:r w:rsidRPr="00703DC5">
        <w:t xml:space="preserve">        "role": {</w:t>
      </w:r>
    </w:p>
    <w:p w14:paraId="5EE01051" w14:textId="77777777" w:rsidR="00703DC5" w:rsidRPr="00703DC5" w:rsidRDefault="00703DC5" w:rsidP="00703DC5">
      <w:r w:rsidRPr="00703DC5">
        <w:t xml:space="preserve">          "enum": ["planner","retriever","reasoner","verifier","builder","critic","operator","witness"]</w:t>
      </w:r>
    </w:p>
    <w:p w14:paraId="54DEE7F0" w14:textId="77777777" w:rsidR="00703DC5" w:rsidRPr="00703DC5" w:rsidRDefault="00703DC5" w:rsidP="00703DC5">
      <w:r w:rsidRPr="00703DC5">
        <w:t xml:space="preserve">        },</w:t>
      </w:r>
    </w:p>
    <w:p w14:paraId="0674CD57" w14:textId="77777777" w:rsidR="00703DC5" w:rsidRPr="00703DC5" w:rsidRDefault="00703DC5" w:rsidP="00703DC5">
      <w:r w:rsidRPr="00703DC5">
        <w:t xml:space="preserve">        "tool": {</w:t>
      </w:r>
    </w:p>
    <w:p w14:paraId="49F62C57" w14:textId="77777777" w:rsidR="00703DC5" w:rsidRPr="00703DC5" w:rsidRDefault="00703DC5" w:rsidP="00703DC5">
      <w:r w:rsidRPr="00703DC5">
        <w:t xml:space="preserve">          "type": "object",</w:t>
      </w:r>
    </w:p>
    <w:p w14:paraId="040FE61E" w14:textId="77777777" w:rsidR="00703DC5" w:rsidRPr="00703DC5" w:rsidRDefault="00703DC5" w:rsidP="00703DC5">
      <w:r w:rsidRPr="00703DC5">
        <w:t xml:space="preserve">          "required": ["id"],</w:t>
      </w:r>
    </w:p>
    <w:p w14:paraId="70FBBE93" w14:textId="77777777" w:rsidR="00703DC5" w:rsidRPr="00703DC5" w:rsidRDefault="00703DC5" w:rsidP="00703DC5">
      <w:r w:rsidRPr="00703DC5">
        <w:t xml:space="preserve">          "properties": {</w:t>
      </w:r>
    </w:p>
    <w:p w14:paraId="04CAF7A8" w14:textId="77777777" w:rsidR="00703DC5" w:rsidRPr="00703DC5" w:rsidRDefault="00703DC5" w:rsidP="00703DC5">
      <w:r w:rsidRPr="00703DC5">
        <w:t xml:space="preserve">            "id": { "type": "string" },</w:t>
      </w:r>
    </w:p>
    <w:p w14:paraId="798B8B05" w14:textId="77777777" w:rsidR="00703DC5" w:rsidRPr="00703DC5" w:rsidRDefault="00703DC5" w:rsidP="00703DC5">
      <w:r w:rsidRPr="00703DC5">
        <w:t xml:space="preserve">            "args": { "type": "object", "additionalProperties": true },</w:t>
      </w:r>
    </w:p>
    <w:p w14:paraId="79613859" w14:textId="77777777" w:rsidR="00703DC5" w:rsidRPr="00703DC5" w:rsidRDefault="00703DC5" w:rsidP="00703DC5">
      <w:r w:rsidRPr="00703DC5">
        <w:t xml:space="preserve">            "prompt_template_id": { "type": "string" }</w:t>
      </w:r>
    </w:p>
    <w:p w14:paraId="21BBA026" w14:textId="77777777" w:rsidR="00703DC5" w:rsidRPr="00703DC5" w:rsidRDefault="00703DC5" w:rsidP="00703DC5">
      <w:r w:rsidRPr="00703DC5">
        <w:t xml:space="preserve">          }</w:t>
      </w:r>
    </w:p>
    <w:p w14:paraId="35FBA859" w14:textId="77777777" w:rsidR="00703DC5" w:rsidRPr="00703DC5" w:rsidRDefault="00703DC5" w:rsidP="00703DC5">
      <w:r w:rsidRPr="00703DC5">
        <w:t xml:space="preserve">        },</w:t>
      </w:r>
    </w:p>
    <w:p w14:paraId="1276304F" w14:textId="77777777" w:rsidR="00703DC5" w:rsidRPr="00703DC5" w:rsidRDefault="00703DC5" w:rsidP="00703DC5">
      <w:r w:rsidRPr="00703DC5">
        <w:t xml:space="preserve">        "in": { "type": "object", "additionalProperties": true },</w:t>
      </w:r>
    </w:p>
    <w:p w14:paraId="5B27EF3C" w14:textId="77777777" w:rsidR="00703DC5" w:rsidRPr="00703DC5" w:rsidRDefault="00703DC5" w:rsidP="00703DC5">
      <w:r w:rsidRPr="00703DC5">
        <w:t xml:space="preserve">        "out": { "type": "object", "additionalProperties": true },</w:t>
      </w:r>
    </w:p>
    <w:p w14:paraId="2611B4E7" w14:textId="77777777" w:rsidR="00703DC5" w:rsidRPr="00703DC5" w:rsidRDefault="00703DC5" w:rsidP="00703DC5"/>
    <w:p w14:paraId="1055CF2C" w14:textId="77777777" w:rsidR="00703DC5" w:rsidRPr="00703DC5" w:rsidRDefault="00703DC5" w:rsidP="00703DC5">
      <w:r w:rsidRPr="00703DC5">
        <w:t xml:space="preserve">        "budgets": { "$ref": "#/$defs/budget" },</w:t>
      </w:r>
    </w:p>
    <w:p w14:paraId="46F988E0" w14:textId="77777777" w:rsidR="00703DC5" w:rsidRPr="00703DC5" w:rsidRDefault="00703DC5" w:rsidP="00703DC5">
      <w:r w:rsidRPr="00703DC5">
        <w:t xml:space="preserve">        "gates": { "type": "array", "items": { "$ref": "#/$defs/gate" } },</w:t>
      </w:r>
    </w:p>
    <w:p w14:paraId="6E04D48F" w14:textId="77777777" w:rsidR="00703DC5" w:rsidRPr="00703DC5" w:rsidRDefault="00703DC5" w:rsidP="00703DC5"/>
    <w:p w14:paraId="4A5B7453" w14:textId="77777777" w:rsidR="00703DC5" w:rsidRPr="00703DC5" w:rsidRDefault="00703DC5" w:rsidP="00703DC5">
      <w:r w:rsidRPr="00703DC5">
        <w:t xml:space="preserve">        "witness": {</w:t>
      </w:r>
    </w:p>
    <w:p w14:paraId="318A7017" w14:textId="77777777" w:rsidR="00703DC5" w:rsidRPr="00703DC5" w:rsidRDefault="00703DC5" w:rsidP="00703DC5">
      <w:r w:rsidRPr="00703DC5">
        <w:t xml:space="preserve">          "type": "object",</w:t>
      </w:r>
    </w:p>
    <w:p w14:paraId="26FAF753" w14:textId="77777777" w:rsidR="00703DC5" w:rsidRPr="00703DC5" w:rsidRDefault="00703DC5" w:rsidP="00703DC5">
      <w:r w:rsidRPr="00703DC5">
        <w:t xml:space="preserve">          "properties": {</w:t>
      </w:r>
    </w:p>
    <w:p w14:paraId="04EF043F" w14:textId="77777777" w:rsidR="00703DC5" w:rsidRPr="00703DC5" w:rsidRDefault="00703DC5" w:rsidP="00703DC5">
      <w:r w:rsidRPr="00703DC5">
        <w:lastRenderedPageBreak/>
        <w:t xml:space="preserve">            "record_artifacts": { "type": "boolean" },</w:t>
      </w:r>
    </w:p>
    <w:p w14:paraId="6082973D" w14:textId="77777777" w:rsidR="00703DC5" w:rsidRPr="00703DC5" w:rsidRDefault="00703DC5" w:rsidP="00703DC5">
      <w:r w:rsidRPr="00703DC5">
        <w:t xml:space="preserve">            "record_inputs": { "type": "boolean" },</w:t>
      </w:r>
    </w:p>
    <w:p w14:paraId="0CF0DB66" w14:textId="77777777" w:rsidR="00703DC5" w:rsidRPr="00703DC5" w:rsidRDefault="00703DC5" w:rsidP="00703DC5">
      <w:r w:rsidRPr="00703DC5">
        <w:t xml:space="preserve">            "record_outputs": { "type": "boolean" },</w:t>
      </w:r>
    </w:p>
    <w:p w14:paraId="0F1DA289" w14:textId="77777777" w:rsidR="00703DC5" w:rsidRPr="00703DC5" w:rsidRDefault="00703DC5" w:rsidP="00703DC5">
      <w:r w:rsidRPr="00703DC5">
        <w:t xml:space="preserve">            "vif_emit": { "type": "boolean" }</w:t>
      </w:r>
    </w:p>
    <w:p w14:paraId="7EF12A5F" w14:textId="77777777" w:rsidR="00703DC5" w:rsidRPr="00703DC5" w:rsidRDefault="00703DC5" w:rsidP="00703DC5">
      <w:r w:rsidRPr="00703DC5">
        <w:t xml:space="preserve">          }</w:t>
      </w:r>
    </w:p>
    <w:p w14:paraId="04F37F18" w14:textId="77777777" w:rsidR="00703DC5" w:rsidRPr="00703DC5" w:rsidRDefault="00703DC5" w:rsidP="00703DC5">
      <w:r w:rsidRPr="00703DC5">
        <w:t xml:space="preserve">        },</w:t>
      </w:r>
    </w:p>
    <w:p w14:paraId="0C5F6382" w14:textId="77777777" w:rsidR="00703DC5" w:rsidRPr="00703DC5" w:rsidRDefault="00703DC5" w:rsidP="00703DC5"/>
    <w:p w14:paraId="42793703" w14:textId="77777777" w:rsidR="00703DC5" w:rsidRPr="00703DC5" w:rsidRDefault="00703DC5" w:rsidP="00703DC5">
      <w:r w:rsidRPr="00703DC5">
        <w:t xml:space="preserve">        "retries": {</w:t>
      </w:r>
    </w:p>
    <w:p w14:paraId="3F403E30" w14:textId="77777777" w:rsidR="00703DC5" w:rsidRPr="00703DC5" w:rsidRDefault="00703DC5" w:rsidP="00703DC5">
      <w:r w:rsidRPr="00703DC5">
        <w:t xml:space="preserve">          "type": "object",</w:t>
      </w:r>
    </w:p>
    <w:p w14:paraId="1E9E97F3" w14:textId="77777777" w:rsidR="00703DC5" w:rsidRPr="00703DC5" w:rsidRDefault="00703DC5" w:rsidP="00703DC5">
      <w:r w:rsidRPr="00703DC5">
        <w:t xml:space="preserve">          "properties": {</w:t>
      </w:r>
    </w:p>
    <w:p w14:paraId="4537F6F4" w14:textId="77777777" w:rsidR="00703DC5" w:rsidRPr="00703DC5" w:rsidRDefault="00703DC5" w:rsidP="00703DC5">
      <w:r w:rsidRPr="00703DC5">
        <w:t xml:space="preserve">            "max_attempts": { "type": "integer", "minimum": 0 },</w:t>
      </w:r>
    </w:p>
    <w:p w14:paraId="0F09D8E4" w14:textId="77777777" w:rsidR="00703DC5" w:rsidRPr="00703DC5" w:rsidRDefault="00703DC5" w:rsidP="00703DC5">
      <w:r w:rsidRPr="00703DC5">
        <w:t xml:space="preserve">            "backoff_ms":  { "type": "integer", "minimum": 0 }</w:t>
      </w:r>
    </w:p>
    <w:p w14:paraId="07D26C09" w14:textId="77777777" w:rsidR="00703DC5" w:rsidRPr="00703DC5" w:rsidRDefault="00703DC5" w:rsidP="00703DC5">
      <w:r w:rsidRPr="00703DC5">
        <w:t xml:space="preserve">          }</w:t>
      </w:r>
    </w:p>
    <w:p w14:paraId="2E875A81" w14:textId="77777777" w:rsidR="00703DC5" w:rsidRPr="00703DC5" w:rsidRDefault="00703DC5" w:rsidP="00703DC5">
      <w:r w:rsidRPr="00703DC5">
        <w:t xml:space="preserve">        },</w:t>
      </w:r>
    </w:p>
    <w:p w14:paraId="19A7DA69" w14:textId="77777777" w:rsidR="00703DC5" w:rsidRPr="00703DC5" w:rsidRDefault="00703DC5" w:rsidP="00703DC5"/>
    <w:p w14:paraId="5772B5ED" w14:textId="77777777" w:rsidR="00703DC5" w:rsidRPr="00703DC5" w:rsidRDefault="00703DC5" w:rsidP="00703DC5">
      <w:r w:rsidRPr="00703DC5">
        <w:t xml:space="preserve">        "kappa_overrides": {</w:t>
      </w:r>
    </w:p>
    <w:p w14:paraId="66BA1F62" w14:textId="77777777" w:rsidR="00703DC5" w:rsidRPr="00703DC5" w:rsidRDefault="00703DC5" w:rsidP="00703DC5">
      <w:r w:rsidRPr="00703DC5">
        <w:t xml:space="preserve">          "type": "object",</w:t>
      </w:r>
    </w:p>
    <w:p w14:paraId="0D52EE16" w14:textId="77777777" w:rsidR="00703DC5" w:rsidRPr="00703DC5" w:rsidRDefault="00703DC5" w:rsidP="00703DC5">
      <w:r w:rsidRPr="00703DC5">
        <w:t xml:space="preserve">          "properties": {</w:t>
      </w:r>
    </w:p>
    <w:p w14:paraId="418482A8" w14:textId="77777777" w:rsidR="00703DC5" w:rsidRPr="00703DC5" w:rsidRDefault="00703DC5" w:rsidP="00703DC5">
      <w:r w:rsidRPr="00703DC5">
        <w:t xml:space="preserve">            "abstain_threshold": { "type": "number", "minimum": 0, "maximum": 1 }</w:t>
      </w:r>
    </w:p>
    <w:p w14:paraId="13953782" w14:textId="77777777" w:rsidR="00703DC5" w:rsidRPr="00703DC5" w:rsidRDefault="00703DC5" w:rsidP="00703DC5">
      <w:r w:rsidRPr="00703DC5">
        <w:t xml:space="preserve">          }</w:t>
      </w:r>
    </w:p>
    <w:p w14:paraId="5E7F2CD9" w14:textId="77777777" w:rsidR="00703DC5" w:rsidRPr="00703DC5" w:rsidRDefault="00703DC5" w:rsidP="00703DC5">
      <w:r w:rsidRPr="00703DC5">
        <w:t xml:space="preserve">        }</w:t>
      </w:r>
    </w:p>
    <w:p w14:paraId="4FE86AA1" w14:textId="77777777" w:rsidR="00703DC5" w:rsidRPr="00703DC5" w:rsidRDefault="00703DC5" w:rsidP="00703DC5">
      <w:r w:rsidRPr="00703DC5">
        <w:t xml:space="preserve">      }</w:t>
      </w:r>
    </w:p>
    <w:p w14:paraId="224F8E9D" w14:textId="77777777" w:rsidR="00703DC5" w:rsidRPr="00703DC5" w:rsidRDefault="00703DC5" w:rsidP="00703DC5">
      <w:r w:rsidRPr="00703DC5">
        <w:t xml:space="preserve">    }</w:t>
      </w:r>
    </w:p>
    <w:p w14:paraId="611ED4A1" w14:textId="77777777" w:rsidR="00703DC5" w:rsidRPr="00703DC5" w:rsidRDefault="00703DC5" w:rsidP="00703DC5">
      <w:r w:rsidRPr="00703DC5">
        <w:t xml:space="preserve">  }</w:t>
      </w:r>
    </w:p>
    <w:p w14:paraId="76D01C25" w14:textId="77777777" w:rsidR="00703DC5" w:rsidRPr="00703DC5" w:rsidRDefault="00703DC5" w:rsidP="00703DC5">
      <w:r w:rsidRPr="00703DC5">
        <w:t>}</w:t>
      </w:r>
    </w:p>
    <w:p w14:paraId="28D4BAB8" w14:textId="77777777" w:rsidR="00703DC5" w:rsidRPr="00703DC5" w:rsidRDefault="00703DC5" w:rsidP="00703DC5">
      <w:pPr>
        <w:rPr>
          <w:b/>
          <w:bCs/>
        </w:rPr>
      </w:pPr>
      <w:r w:rsidRPr="00703DC5">
        <w:rPr>
          <w:b/>
          <w:bCs/>
        </w:rPr>
        <w:t xml:space="preserve">27.3.2 Example: </w:t>
      </w:r>
      <w:r w:rsidRPr="00703DC5">
        <w:rPr>
          <w:b/>
          <w:bCs/>
          <w:i/>
          <w:iCs/>
        </w:rPr>
        <w:t>remediate_cost_runaway</w:t>
      </w:r>
      <w:r w:rsidRPr="00703DC5">
        <w:rPr>
          <w:b/>
          <w:bCs/>
        </w:rPr>
        <w:t xml:space="preserve"> (from Ch.26) — AST instance</w:t>
      </w:r>
    </w:p>
    <w:p w14:paraId="040BE151" w14:textId="77777777" w:rsidR="00703DC5" w:rsidRPr="00703DC5" w:rsidRDefault="00703DC5" w:rsidP="00703DC5">
      <w:r w:rsidRPr="00703DC5">
        <w:lastRenderedPageBreak/>
        <w:t>{</w:t>
      </w:r>
    </w:p>
    <w:p w14:paraId="56CF83F1" w14:textId="77777777" w:rsidR="00703DC5" w:rsidRPr="00703DC5" w:rsidRDefault="00703DC5" w:rsidP="00703DC5">
      <w:r w:rsidRPr="00703DC5">
        <w:t xml:space="preserve">  "id": "pipe:remediate_cost_runaway",</w:t>
      </w:r>
    </w:p>
    <w:p w14:paraId="72059222" w14:textId="77777777" w:rsidR="00703DC5" w:rsidRPr="00703DC5" w:rsidRDefault="00703DC5" w:rsidP="00703DC5">
      <w:r w:rsidRPr="00703DC5">
        <w:t xml:space="preserve">  "schema_version": "1.0.0",</w:t>
      </w:r>
    </w:p>
    <w:p w14:paraId="5AC41D88" w14:textId="77777777" w:rsidR="00703DC5" w:rsidRPr="00703DC5" w:rsidRDefault="00703DC5" w:rsidP="00703DC5">
      <w:r w:rsidRPr="00703DC5">
        <w:t xml:space="preserve">  "name": "Remediate Cost Runaway",</w:t>
      </w:r>
    </w:p>
    <w:p w14:paraId="30ADDBED" w14:textId="77777777" w:rsidR="00703DC5" w:rsidRPr="00703DC5" w:rsidRDefault="00703DC5" w:rsidP="00703DC5">
      <w:r w:rsidRPr="00703DC5">
        <w:t xml:space="preserve">  "description": "Lower RAG cost without harming retrieval quality.",</w:t>
      </w:r>
    </w:p>
    <w:p w14:paraId="18DACDB2" w14:textId="77777777" w:rsidR="00703DC5" w:rsidRPr="00703DC5" w:rsidRDefault="00703DC5" w:rsidP="00703DC5">
      <w:r w:rsidRPr="00703DC5">
        <w:t xml:space="preserve">  "inputs": { "window": { "type": "object", "required": true } },</w:t>
      </w:r>
    </w:p>
    <w:p w14:paraId="1D11DACA" w14:textId="77777777" w:rsidR="00703DC5" w:rsidRPr="00703DC5" w:rsidRDefault="00703DC5" w:rsidP="00703DC5">
      <w:r w:rsidRPr="00703DC5">
        <w:t xml:space="preserve">  "outputs": { "decision": { "type": "evidence" } },</w:t>
      </w:r>
    </w:p>
    <w:p w14:paraId="510348E7" w14:textId="77777777" w:rsidR="00703DC5" w:rsidRPr="00703DC5" w:rsidRDefault="00703DC5" w:rsidP="00703DC5">
      <w:r w:rsidRPr="00703DC5">
        <w:t xml:space="preserve">  "budgets": { "tokens_max": 12000, "latency_ms_max": 180000, "tools_max_calls": 20, "cost_usd_max": 5.0 },</w:t>
      </w:r>
    </w:p>
    <w:p w14:paraId="0610B7BD" w14:textId="77777777" w:rsidR="00703DC5" w:rsidRPr="00703DC5" w:rsidRDefault="00703DC5" w:rsidP="00703DC5">
      <w:r w:rsidRPr="00703DC5">
        <w:t xml:space="preserve">  "policies": { "kappa_abstain_threshold": 0.35, "risk_class": "medium", "hitl_required": false },</w:t>
      </w:r>
    </w:p>
    <w:p w14:paraId="4A657DC4" w14:textId="77777777" w:rsidR="00703DC5" w:rsidRPr="00703DC5" w:rsidRDefault="00703DC5" w:rsidP="00703DC5"/>
    <w:p w14:paraId="32969335" w14:textId="77777777" w:rsidR="00703DC5" w:rsidRPr="00703DC5" w:rsidRDefault="00703DC5" w:rsidP="00703DC5">
      <w:r w:rsidRPr="00703DC5">
        <w:t xml:space="preserve">  "steps": [</w:t>
      </w:r>
    </w:p>
    <w:p w14:paraId="559A2B46" w14:textId="77777777" w:rsidR="00703DC5" w:rsidRPr="00703DC5" w:rsidRDefault="00703DC5" w:rsidP="00703DC5">
      <w:r w:rsidRPr="00703DC5">
        <w:t xml:space="preserve">    {</w:t>
      </w:r>
    </w:p>
    <w:p w14:paraId="167B0029" w14:textId="77777777" w:rsidR="00703DC5" w:rsidRPr="00703DC5" w:rsidRDefault="00703DC5" w:rsidP="00703DC5">
      <w:r w:rsidRPr="00703DC5">
        <w:t xml:space="preserve">      "id": "adjust_rag",</w:t>
      </w:r>
    </w:p>
    <w:p w14:paraId="07C1F5AC" w14:textId="77777777" w:rsidR="00703DC5" w:rsidRPr="00703DC5" w:rsidRDefault="00703DC5" w:rsidP="00703DC5">
      <w:r w:rsidRPr="00703DC5">
        <w:t xml:space="preserve">      "role": "operator",</w:t>
      </w:r>
    </w:p>
    <w:p w14:paraId="36FA739E" w14:textId="77777777" w:rsidR="00703DC5" w:rsidRPr="00703DC5" w:rsidRDefault="00703DC5" w:rsidP="00703DC5">
      <w:r w:rsidRPr="00703DC5">
        <w:t xml:space="preserve">      "tool": { "id": "config_editor", "args": { "param": "rag.top_k", "delta": -3 } },</w:t>
      </w:r>
    </w:p>
    <w:p w14:paraId="41324DB7" w14:textId="77777777" w:rsidR="00703DC5" w:rsidRPr="00703DC5" w:rsidRDefault="00703DC5" w:rsidP="00703DC5">
      <w:r w:rsidRPr="00703DC5">
        <w:t xml:space="preserve">      "in": { "window": "${inputs.window}" },</w:t>
      </w:r>
    </w:p>
    <w:p w14:paraId="41DC2CBD" w14:textId="77777777" w:rsidR="00703DC5" w:rsidRPr="00703DC5" w:rsidRDefault="00703DC5" w:rsidP="00703DC5">
      <w:r w:rsidRPr="00703DC5">
        <w:t xml:space="preserve">      "out": { "new_config": "${result}" },</w:t>
      </w:r>
    </w:p>
    <w:p w14:paraId="36AD1E89" w14:textId="77777777" w:rsidR="00703DC5" w:rsidRPr="00703DC5" w:rsidRDefault="00703DC5" w:rsidP="00703DC5">
      <w:r w:rsidRPr="00703DC5">
        <w:t xml:space="preserve">      "budgets": { "tokens_max": 2000, "latency_ms_max": 30000, "tools_max_calls": 2 },</w:t>
      </w:r>
    </w:p>
    <w:p w14:paraId="2A793960" w14:textId="77777777" w:rsidR="00703DC5" w:rsidRPr="00703DC5" w:rsidRDefault="00703DC5" w:rsidP="00703DC5">
      <w:r w:rsidRPr="00703DC5">
        <w:t xml:space="preserve">      "gates": [</w:t>
      </w:r>
    </w:p>
    <w:p w14:paraId="079AD5EB" w14:textId="77777777" w:rsidR="00703DC5" w:rsidRPr="00703DC5" w:rsidRDefault="00703DC5" w:rsidP="00703DC5">
      <w:r w:rsidRPr="00703DC5">
        <w:t xml:space="preserve">        { "id": "do_no_harm", "kind": "custom", "expr": "metrics.rs_lift &gt;= -0.01", "severity": "block", "on_fail": "abort" }</w:t>
      </w:r>
    </w:p>
    <w:p w14:paraId="5A0D5B22" w14:textId="77777777" w:rsidR="00703DC5" w:rsidRPr="00703DC5" w:rsidRDefault="00703DC5" w:rsidP="00703DC5">
      <w:r w:rsidRPr="00703DC5">
        <w:t xml:space="preserve">      ],</w:t>
      </w:r>
    </w:p>
    <w:p w14:paraId="4D6DFB1F" w14:textId="77777777" w:rsidR="00703DC5" w:rsidRPr="00703DC5" w:rsidRDefault="00703DC5" w:rsidP="00703DC5">
      <w:r w:rsidRPr="00703DC5">
        <w:t xml:space="preserve">      "witness": { "record_artifacts": true, "vif_emit": true }</w:t>
      </w:r>
    </w:p>
    <w:p w14:paraId="0F47B0F4" w14:textId="77777777" w:rsidR="00703DC5" w:rsidRPr="00703DC5" w:rsidRDefault="00703DC5" w:rsidP="00703DC5">
      <w:r w:rsidRPr="00703DC5">
        <w:t xml:space="preserve">    },</w:t>
      </w:r>
    </w:p>
    <w:p w14:paraId="4C5C2834" w14:textId="77777777" w:rsidR="00703DC5" w:rsidRPr="00703DC5" w:rsidRDefault="00703DC5" w:rsidP="00703DC5">
      <w:r w:rsidRPr="00703DC5">
        <w:t xml:space="preserve">    {</w:t>
      </w:r>
    </w:p>
    <w:p w14:paraId="067F2923" w14:textId="77777777" w:rsidR="00703DC5" w:rsidRPr="00703DC5" w:rsidRDefault="00703DC5" w:rsidP="00703DC5">
      <w:r w:rsidRPr="00703DC5">
        <w:lastRenderedPageBreak/>
        <w:t xml:space="preserve">      "id": "canary",</w:t>
      </w:r>
    </w:p>
    <w:p w14:paraId="5759D9D0" w14:textId="77777777" w:rsidR="00703DC5" w:rsidRPr="00703DC5" w:rsidRDefault="00703DC5" w:rsidP="00703DC5">
      <w:r w:rsidRPr="00703DC5">
        <w:t xml:space="preserve">      "role": "operator",</w:t>
      </w:r>
    </w:p>
    <w:p w14:paraId="2D05DFF3" w14:textId="77777777" w:rsidR="00703DC5" w:rsidRPr="00703DC5" w:rsidRDefault="00703DC5" w:rsidP="00703DC5">
      <w:r w:rsidRPr="00703DC5">
        <w:t xml:space="preserve">      "tool": { "id": "canary_runner", "args": { "traffic_pct": 5 } },</w:t>
      </w:r>
    </w:p>
    <w:p w14:paraId="556D2985" w14:textId="77777777" w:rsidR="00703DC5" w:rsidRPr="00703DC5" w:rsidRDefault="00703DC5" w:rsidP="00703DC5">
      <w:r w:rsidRPr="00703DC5">
        <w:t xml:space="preserve">      "in": { "config": "${steps.adjust_rag.out.new_config}" },</w:t>
      </w:r>
    </w:p>
    <w:p w14:paraId="57DEAEA7" w14:textId="77777777" w:rsidR="00703DC5" w:rsidRPr="00703DC5" w:rsidRDefault="00703DC5" w:rsidP="00703DC5">
      <w:r w:rsidRPr="00703DC5">
        <w:t xml:space="preserve">      "out": { "canary_report": "${result}" },</w:t>
      </w:r>
    </w:p>
    <w:p w14:paraId="14DF269F" w14:textId="77777777" w:rsidR="00703DC5" w:rsidRPr="00703DC5" w:rsidRDefault="00703DC5" w:rsidP="00703DC5">
      <w:r w:rsidRPr="00703DC5">
        <w:t xml:space="preserve">      "budgets": { "latency_ms_max": 60000 },</w:t>
      </w:r>
    </w:p>
    <w:p w14:paraId="4FD94F18" w14:textId="77777777" w:rsidR="00703DC5" w:rsidRPr="00703DC5" w:rsidRDefault="00703DC5" w:rsidP="00703DC5">
      <w:r w:rsidRPr="00703DC5">
        <w:t xml:space="preserve">      "gates": [</w:t>
      </w:r>
    </w:p>
    <w:p w14:paraId="5EBC216F" w14:textId="77777777" w:rsidR="00703DC5" w:rsidRPr="00703DC5" w:rsidRDefault="00703DC5" w:rsidP="00703DC5">
      <w:r w:rsidRPr="00703DC5">
        <w:t xml:space="preserve">        { "id": "slo_ok", "kind": "test", "expr": "slo.p95_latency &lt;= target &amp;&amp; rs_lift &gt;= -0.005", "severity": "block", "on_fail": "rollback" }</w:t>
      </w:r>
    </w:p>
    <w:p w14:paraId="725B97BB" w14:textId="77777777" w:rsidR="00703DC5" w:rsidRPr="00703DC5" w:rsidRDefault="00703DC5" w:rsidP="00703DC5">
      <w:r w:rsidRPr="00703DC5">
        <w:t xml:space="preserve">      ],</w:t>
      </w:r>
    </w:p>
    <w:p w14:paraId="3ED8DD2A" w14:textId="77777777" w:rsidR="00703DC5" w:rsidRPr="00703DC5" w:rsidRDefault="00703DC5" w:rsidP="00703DC5">
      <w:r w:rsidRPr="00703DC5">
        <w:t xml:space="preserve">      "witness": { "record_artifacts": true, "vif_emit": true }</w:t>
      </w:r>
    </w:p>
    <w:p w14:paraId="20A97465" w14:textId="77777777" w:rsidR="00703DC5" w:rsidRPr="00703DC5" w:rsidRDefault="00703DC5" w:rsidP="00703DC5">
      <w:r w:rsidRPr="00703DC5">
        <w:t xml:space="preserve">    }</w:t>
      </w:r>
    </w:p>
    <w:p w14:paraId="1FE2FBE5" w14:textId="77777777" w:rsidR="00703DC5" w:rsidRPr="00703DC5" w:rsidRDefault="00703DC5" w:rsidP="00703DC5">
      <w:r w:rsidRPr="00703DC5">
        <w:t xml:space="preserve">  ],</w:t>
      </w:r>
    </w:p>
    <w:p w14:paraId="61E63251" w14:textId="77777777" w:rsidR="00703DC5" w:rsidRPr="00703DC5" w:rsidRDefault="00703DC5" w:rsidP="00703DC5"/>
    <w:p w14:paraId="57253B1F" w14:textId="77777777" w:rsidR="00703DC5" w:rsidRPr="00703DC5" w:rsidRDefault="00703DC5" w:rsidP="00703DC5">
      <w:r w:rsidRPr="00703DC5">
        <w:t xml:space="preserve">  "flow": [</w:t>
      </w:r>
    </w:p>
    <w:p w14:paraId="4A59EB1A" w14:textId="77777777" w:rsidR="00703DC5" w:rsidRPr="00703DC5" w:rsidRDefault="00703DC5" w:rsidP="00703DC5">
      <w:r w:rsidRPr="00703DC5">
        <w:t xml:space="preserve">    { "from": "adjust_rag", "to": "canary" }</w:t>
      </w:r>
    </w:p>
    <w:p w14:paraId="769D324A" w14:textId="77777777" w:rsidR="00703DC5" w:rsidRPr="00703DC5" w:rsidRDefault="00703DC5" w:rsidP="00703DC5">
      <w:r w:rsidRPr="00703DC5">
        <w:t xml:space="preserve">  ]</w:t>
      </w:r>
    </w:p>
    <w:p w14:paraId="079F25AA" w14:textId="77777777" w:rsidR="00703DC5" w:rsidRPr="00703DC5" w:rsidRDefault="00703DC5" w:rsidP="00703DC5">
      <w:r w:rsidRPr="00703DC5">
        <w:t>}</w:t>
      </w:r>
    </w:p>
    <w:p w14:paraId="7F74AA12" w14:textId="77777777" w:rsidR="00703DC5" w:rsidRPr="00703DC5" w:rsidRDefault="00000000" w:rsidP="00703DC5">
      <w:r>
        <w:pict w14:anchorId="760631E7">
          <v:rect id="_x0000_i1412" style="width:0;height:1.5pt" o:hralign="center" o:hrstd="t" o:hr="t" fillcolor="#a0a0a0" stroked="f"/>
        </w:pict>
      </w:r>
    </w:p>
    <w:p w14:paraId="39AD6109" w14:textId="77777777" w:rsidR="00703DC5" w:rsidRPr="00703DC5" w:rsidRDefault="00703DC5" w:rsidP="00703DC5">
      <w:pPr>
        <w:rPr>
          <w:b/>
          <w:bCs/>
        </w:rPr>
      </w:pPr>
      <w:r w:rsidRPr="00703DC5">
        <w:rPr>
          <w:b/>
          <w:bCs/>
        </w:rPr>
        <w:t>27.4 Integrity, Indexing, and Performance Notes</w:t>
      </w:r>
    </w:p>
    <w:p w14:paraId="4B7070B5" w14:textId="77777777" w:rsidR="00703DC5" w:rsidRPr="00703DC5" w:rsidRDefault="00703DC5" w:rsidP="00703DC5">
      <w:pPr>
        <w:numPr>
          <w:ilvl w:val="0"/>
          <w:numId w:val="574"/>
        </w:numPr>
      </w:pPr>
      <w:r w:rsidRPr="00703DC5">
        <w:rPr>
          <w:b/>
          <w:bCs/>
        </w:rPr>
        <w:t>Referential integrity</w:t>
      </w:r>
      <w:r w:rsidRPr="00703DC5">
        <w:t>: Edges source_id/target_id must exist in the same snapshot_id (or specify cross-snapshot links with explicit from_snapshot/to_snapshot fields).</w:t>
      </w:r>
    </w:p>
    <w:p w14:paraId="33A0B2CF" w14:textId="77777777" w:rsidR="00703DC5" w:rsidRPr="00703DC5" w:rsidRDefault="00703DC5" w:rsidP="00703DC5">
      <w:pPr>
        <w:numPr>
          <w:ilvl w:val="0"/>
          <w:numId w:val="574"/>
        </w:numPr>
      </w:pPr>
      <w:r w:rsidRPr="00703DC5">
        <w:rPr>
          <w:b/>
          <w:bCs/>
        </w:rPr>
        <w:t>Uniqueness</w:t>
      </w:r>
      <w:r w:rsidRPr="00703DC5">
        <w:t>: (source_id, target_id, rel, valid_from) must be unique.</w:t>
      </w:r>
    </w:p>
    <w:p w14:paraId="36F88DFC" w14:textId="77777777" w:rsidR="00703DC5" w:rsidRPr="00703DC5" w:rsidRDefault="00703DC5" w:rsidP="00703DC5">
      <w:pPr>
        <w:numPr>
          <w:ilvl w:val="0"/>
          <w:numId w:val="574"/>
        </w:numPr>
      </w:pPr>
      <w:r w:rsidRPr="00703DC5">
        <w:rPr>
          <w:b/>
          <w:bCs/>
        </w:rPr>
        <w:t>Indices</w:t>
      </w:r>
      <w:r w:rsidRPr="00703DC5">
        <w:t xml:space="preserve"> (recommended):</w:t>
      </w:r>
    </w:p>
    <w:p w14:paraId="786BCDC4" w14:textId="77777777" w:rsidR="00703DC5" w:rsidRPr="00703DC5" w:rsidRDefault="00703DC5" w:rsidP="00703DC5">
      <w:pPr>
        <w:numPr>
          <w:ilvl w:val="1"/>
          <w:numId w:val="574"/>
        </w:numPr>
      </w:pPr>
      <w:r w:rsidRPr="00703DC5">
        <w:t>Atoms: snapshot_id, modality, hhni.path[*], metrics.rs, tpv.priority.</w:t>
      </w:r>
    </w:p>
    <w:p w14:paraId="5AC1D482" w14:textId="77777777" w:rsidR="00703DC5" w:rsidRPr="00703DC5" w:rsidRDefault="00703DC5" w:rsidP="00703DC5">
      <w:pPr>
        <w:numPr>
          <w:ilvl w:val="1"/>
          <w:numId w:val="574"/>
        </w:numPr>
      </w:pPr>
      <w:r w:rsidRPr="00703DC5">
        <w:t>Edges: snapshot_id, rel, source_id, target_id, valid_from.</w:t>
      </w:r>
    </w:p>
    <w:p w14:paraId="59026640" w14:textId="77777777" w:rsidR="00703DC5" w:rsidRPr="00703DC5" w:rsidRDefault="00703DC5" w:rsidP="00703DC5">
      <w:pPr>
        <w:numPr>
          <w:ilvl w:val="1"/>
          <w:numId w:val="574"/>
        </w:numPr>
      </w:pPr>
      <w:r w:rsidRPr="00703DC5">
        <w:t>Vectors: embedding.vector (cosine) or embedding.vector_ref.</w:t>
      </w:r>
    </w:p>
    <w:p w14:paraId="4C199C16" w14:textId="77777777" w:rsidR="00703DC5" w:rsidRPr="00703DC5" w:rsidRDefault="00703DC5" w:rsidP="00703DC5">
      <w:pPr>
        <w:numPr>
          <w:ilvl w:val="0"/>
          <w:numId w:val="574"/>
        </w:numPr>
      </w:pPr>
      <w:r w:rsidRPr="00703DC5">
        <w:rPr>
          <w:b/>
          <w:bCs/>
        </w:rPr>
        <w:lastRenderedPageBreak/>
        <w:t>Concurrency</w:t>
      </w:r>
      <w:r w:rsidRPr="00703DC5">
        <w:t>: optimistic writes with etag; server rejects on mismatch.</w:t>
      </w:r>
    </w:p>
    <w:p w14:paraId="0D85D4FB" w14:textId="77777777" w:rsidR="00703DC5" w:rsidRPr="00703DC5" w:rsidRDefault="00703DC5" w:rsidP="00703DC5">
      <w:pPr>
        <w:numPr>
          <w:ilvl w:val="0"/>
          <w:numId w:val="574"/>
        </w:numPr>
      </w:pPr>
      <w:r w:rsidRPr="00703DC5">
        <w:rPr>
          <w:b/>
          <w:bCs/>
        </w:rPr>
        <w:t>Compression</w:t>
      </w:r>
      <w:r w:rsidRPr="00703DC5">
        <w:t>: store content_ref.inline_gzip for verbose text; keep bytes_sha256 of raw.</w:t>
      </w:r>
    </w:p>
    <w:p w14:paraId="6248649E" w14:textId="77777777" w:rsidR="00703DC5" w:rsidRPr="00703DC5" w:rsidRDefault="00703DC5" w:rsidP="00703DC5">
      <w:pPr>
        <w:numPr>
          <w:ilvl w:val="0"/>
          <w:numId w:val="574"/>
        </w:numPr>
      </w:pPr>
      <w:r w:rsidRPr="00703DC5">
        <w:rPr>
          <w:b/>
          <w:bCs/>
        </w:rPr>
        <w:t>Security</w:t>
      </w:r>
      <w:r w:rsidRPr="00703DC5">
        <w:t>: redact PII at ingest; policy fields propagate to SEG exports.</w:t>
      </w:r>
    </w:p>
    <w:p w14:paraId="0E48ED86" w14:textId="77777777" w:rsidR="00703DC5" w:rsidRPr="00703DC5" w:rsidRDefault="00703DC5" w:rsidP="00703DC5">
      <w:pPr>
        <w:numPr>
          <w:ilvl w:val="0"/>
          <w:numId w:val="574"/>
        </w:numPr>
      </w:pPr>
      <w:r w:rsidRPr="00703DC5">
        <w:rPr>
          <w:b/>
          <w:bCs/>
        </w:rPr>
        <w:t>Calibration</w:t>
      </w:r>
      <w:r w:rsidRPr="00703DC5">
        <w:t xml:space="preserve">: only the </w:t>
      </w:r>
      <w:r w:rsidRPr="00703DC5">
        <w:rPr>
          <w:b/>
          <w:bCs/>
        </w:rPr>
        <w:t>reader</w:t>
      </w:r>
      <w:r w:rsidRPr="00703DC5">
        <w:t xml:space="preserve"> recomputes rs = f(qs, ids, dd); writers should not set rs unless they also provide a VIF for the scoring step.</w:t>
      </w:r>
    </w:p>
    <w:p w14:paraId="1ECCE547" w14:textId="77777777" w:rsidR="00703DC5" w:rsidRPr="00703DC5" w:rsidRDefault="00000000" w:rsidP="00703DC5">
      <w:r>
        <w:pict w14:anchorId="66B554A4">
          <v:rect id="_x0000_i1413" style="width:0;height:1.5pt" o:hralign="center" o:hrstd="t" o:hr="t" fillcolor="#a0a0a0" stroked="f"/>
        </w:pict>
      </w:r>
    </w:p>
    <w:p w14:paraId="3584A617" w14:textId="77777777" w:rsidR="00703DC5" w:rsidRPr="00703DC5" w:rsidRDefault="00703DC5" w:rsidP="00703DC5">
      <w:pPr>
        <w:rPr>
          <w:b/>
          <w:bCs/>
        </w:rPr>
      </w:pPr>
      <w:r w:rsidRPr="00703DC5">
        <w:rPr>
          <w:b/>
          <w:bCs/>
        </w:rPr>
        <w:t>27.5 Worked Example (Atom + Edge + SEG round-trip)</w:t>
      </w:r>
    </w:p>
    <w:p w14:paraId="3CE49D44" w14:textId="77777777" w:rsidR="00703DC5" w:rsidRPr="00703DC5" w:rsidRDefault="00703DC5" w:rsidP="00703DC5">
      <w:pPr>
        <w:numPr>
          <w:ilvl w:val="0"/>
          <w:numId w:val="575"/>
        </w:numPr>
      </w:pPr>
      <w:r w:rsidRPr="00703DC5">
        <w:rPr>
          <w:b/>
          <w:bCs/>
        </w:rPr>
        <w:t>Write</w:t>
      </w:r>
      <w:r w:rsidRPr="00703DC5">
        <w:t xml:space="preserve"> a text atom (user prompt → atomized):</w:t>
      </w:r>
    </w:p>
    <w:p w14:paraId="29721C89" w14:textId="77777777" w:rsidR="00703DC5" w:rsidRPr="00703DC5" w:rsidRDefault="00703DC5" w:rsidP="00703DC5">
      <w:r w:rsidRPr="00703DC5">
        <w:t>{</w:t>
      </w:r>
    </w:p>
    <w:p w14:paraId="19BD7DA7" w14:textId="77777777" w:rsidR="00703DC5" w:rsidRPr="00703DC5" w:rsidRDefault="00703DC5" w:rsidP="00703DC5">
      <w:r w:rsidRPr="00703DC5">
        <w:t xml:space="preserve">  "id": "a-7c9c…",</w:t>
      </w:r>
    </w:p>
    <w:p w14:paraId="158A26E5" w14:textId="77777777" w:rsidR="00703DC5" w:rsidRPr="00703DC5" w:rsidRDefault="00703DC5" w:rsidP="00703DC5">
      <w:r w:rsidRPr="00703DC5">
        <w:t xml:space="preserve">  "schema_version": "1.1.0",</w:t>
      </w:r>
    </w:p>
    <w:p w14:paraId="7002CDA5" w14:textId="77777777" w:rsidR="00703DC5" w:rsidRPr="00703DC5" w:rsidRDefault="00703DC5" w:rsidP="00703DC5">
      <w:r w:rsidRPr="00703DC5">
        <w:t xml:space="preserve">  "kind": "atom",</w:t>
      </w:r>
    </w:p>
    <w:p w14:paraId="36982475" w14:textId="77777777" w:rsidR="00703DC5" w:rsidRPr="00703DC5" w:rsidRDefault="00703DC5" w:rsidP="00703DC5">
      <w:r w:rsidRPr="00703DC5">
        <w:t xml:space="preserve">  "modality": "prompt:user",</w:t>
      </w:r>
    </w:p>
    <w:p w14:paraId="05BB7D8A" w14:textId="77777777" w:rsidR="00703DC5" w:rsidRPr="00703DC5" w:rsidRDefault="00703DC5" w:rsidP="00703DC5">
      <w:r w:rsidRPr="00703DC5">
        <w:t xml:space="preserve">  "content_ref": { "inline": "Summarize failed transfers by tip type last week.", "media_type": "text/plain" },</w:t>
      </w:r>
    </w:p>
    <w:p w14:paraId="04CBD33B" w14:textId="77777777" w:rsidR="00703DC5" w:rsidRPr="00703DC5" w:rsidRDefault="00703DC5" w:rsidP="00703DC5">
      <w:r w:rsidRPr="00703DC5">
        <w:t xml:space="preserve">  "embedding": { "model_id": "embed-004", "dim": 768, "vector_ref": "vec:a-7c9c…" },</w:t>
      </w:r>
    </w:p>
    <w:p w14:paraId="1A732579" w14:textId="77777777" w:rsidR="00703DC5" w:rsidRPr="00703DC5" w:rsidRDefault="00703DC5" w:rsidP="00703DC5">
      <w:r w:rsidRPr="00703DC5">
        <w:t xml:space="preserve">  "tags": [{ "key": "topic", "value": "payments", "weight": 0.9 }],</w:t>
      </w:r>
    </w:p>
    <w:p w14:paraId="4E715EC9" w14:textId="77777777" w:rsidR="00703DC5" w:rsidRPr="00703DC5" w:rsidRDefault="00703DC5" w:rsidP="00703DC5">
      <w:r w:rsidRPr="00703DC5">
        <w:t xml:space="preserve">  "tpv": { "priority": 0.8, "relevance": 0.87, "decay_tau": 604800 },</w:t>
      </w:r>
    </w:p>
    <w:p w14:paraId="6E4E17F6" w14:textId="77777777" w:rsidR="00703DC5" w:rsidRPr="00703DC5" w:rsidRDefault="00703DC5" w:rsidP="00703DC5">
      <w:r w:rsidRPr="00703DC5">
        <w:t xml:space="preserve">  "hhni": { "path": ["system:aiops","section:queries","sentence:12"], "dependency_hash": "5fe1…" },</w:t>
      </w:r>
    </w:p>
    <w:p w14:paraId="44FA3B7E" w14:textId="77777777" w:rsidR="00703DC5" w:rsidRPr="00703DC5" w:rsidRDefault="00703DC5" w:rsidP="00703DC5">
      <w:r w:rsidRPr="00703DC5">
        <w:t xml:space="preserve">  "metrics": { "qs": 0.82, "ids": 0.76, "dd": 0.03 },</w:t>
      </w:r>
    </w:p>
    <w:p w14:paraId="4EC925D1" w14:textId="77777777" w:rsidR="00703DC5" w:rsidRPr="00703DC5" w:rsidRDefault="00703DC5" w:rsidP="00703DC5">
      <w:r w:rsidRPr="00703DC5">
        <w:t xml:space="preserve">  "snapshot_id": "S-BF-09D",</w:t>
      </w:r>
    </w:p>
    <w:p w14:paraId="15BCA2FD" w14:textId="77777777" w:rsidR="00703DC5" w:rsidRPr="00703DC5" w:rsidRDefault="00703DC5" w:rsidP="00703DC5">
      <w:r w:rsidRPr="00703DC5">
        <w:t xml:space="preserve">  "created_at": "2025-10-17T12:30:01Z",</w:t>
      </w:r>
    </w:p>
    <w:p w14:paraId="00C57225" w14:textId="77777777" w:rsidR="00703DC5" w:rsidRPr="00703DC5" w:rsidRDefault="00703DC5" w:rsidP="00703DC5">
      <w:r w:rsidRPr="00703DC5">
        <w:t xml:space="preserve">  "updated_at": "2025-10-17T12:30:01Z",</w:t>
      </w:r>
    </w:p>
    <w:p w14:paraId="31B8ABB1" w14:textId="77777777" w:rsidR="00703DC5" w:rsidRPr="00703DC5" w:rsidRDefault="00703DC5" w:rsidP="00703DC5">
      <w:r w:rsidRPr="00703DC5">
        <w:t xml:space="preserve">  "valid_from": "2025-10-17T12:30:01Z",</w:t>
      </w:r>
    </w:p>
    <w:p w14:paraId="149F6C43" w14:textId="77777777" w:rsidR="00703DC5" w:rsidRPr="00703DC5" w:rsidRDefault="00703DC5" w:rsidP="00703DC5">
      <w:r w:rsidRPr="00703DC5">
        <w:t xml:space="preserve">  "valid_to": null,</w:t>
      </w:r>
    </w:p>
    <w:p w14:paraId="430905D7" w14:textId="77777777" w:rsidR="00703DC5" w:rsidRPr="00703DC5" w:rsidRDefault="00703DC5" w:rsidP="00703DC5">
      <w:r w:rsidRPr="00703DC5">
        <w:lastRenderedPageBreak/>
        <w:t xml:space="preserve">  "vif": {</w:t>
      </w:r>
    </w:p>
    <w:p w14:paraId="4C31F3D7" w14:textId="77777777" w:rsidR="00703DC5" w:rsidRPr="00703DC5" w:rsidRDefault="00703DC5" w:rsidP="00703DC5">
      <w:r w:rsidRPr="00703DC5">
        <w:t xml:space="preserve">    "model_id": "apoe-gptx-2025-09",</w:t>
      </w:r>
    </w:p>
    <w:p w14:paraId="33646276" w14:textId="77777777" w:rsidR="00703DC5" w:rsidRPr="00703DC5" w:rsidRDefault="00703DC5" w:rsidP="00703DC5">
      <w:r w:rsidRPr="00703DC5">
        <w:t xml:space="preserve">    "weights_hash": "9f2e…",</w:t>
      </w:r>
    </w:p>
    <w:p w14:paraId="2D221D2A" w14:textId="77777777" w:rsidR="00703DC5" w:rsidRPr="00703DC5" w:rsidRDefault="00703DC5" w:rsidP="00703DC5">
      <w:r w:rsidRPr="00703DC5">
        <w:t xml:space="preserve">    "prompt_template_id": "atomize_v3",</w:t>
      </w:r>
    </w:p>
    <w:p w14:paraId="10C59500" w14:textId="77777777" w:rsidR="00703DC5" w:rsidRPr="00703DC5" w:rsidRDefault="00703DC5" w:rsidP="00703DC5">
      <w:r w:rsidRPr="00703DC5">
        <w:t xml:space="preserve">    "tool_ids": ["embedder-004"],</w:t>
      </w:r>
    </w:p>
    <w:p w14:paraId="06F1D215" w14:textId="77777777" w:rsidR="00703DC5" w:rsidRPr="00703DC5" w:rsidRDefault="00703DC5" w:rsidP="00703DC5">
      <w:r w:rsidRPr="00703DC5">
        <w:t xml:space="preserve">    "writer": "agent:archivist"</w:t>
      </w:r>
    </w:p>
    <w:p w14:paraId="06152222" w14:textId="77777777" w:rsidR="00703DC5" w:rsidRPr="00703DC5" w:rsidRDefault="00703DC5" w:rsidP="00703DC5">
      <w:r w:rsidRPr="00703DC5">
        <w:t xml:space="preserve">  },</w:t>
      </w:r>
    </w:p>
    <w:p w14:paraId="73CB3629" w14:textId="77777777" w:rsidR="00703DC5" w:rsidRPr="00703DC5" w:rsidRDefault="00703DC5" w:rsidP="00703DC5">
      <w:r w:rsidRPr="00703DC5">
        <w:t xml:space="preserve">  "etag": "W/\"e1f-7c3\""</w:t>
      </w:r>
    </w:p>
    <w:p w14:paraId="55E9AB7E" w14:textId="77777777" w:rsidR="00703DC5" w:rsidRPr="00703DC5" w:rsidRDefault="00703DC5" w:rsidP="00703DC5">
      <w:r w:rsidRPr="00703DC5">
        <w:t>}</w:t>
      </w:r>
    </w:p>
    <w:p w14:paraId="0064F07F" w14:textId="77777777" w:rsidR="00703DC5" w:rsidRPr="00703DC5" w:rsidRDefault="00703DC5" w:rsidP="00703DC5">
      <w:pPr>
        <w:numPr>
          <w:ilvl w:val="0"/>
          <w:numId w:val="576"/>
        </w:numPr>
      </w:pPr>
      <w:r w:rsidRPr="00703DC5">
        <w:rPr>
          <w:b/>
          <w:bCs/>
        </w:rPr>
        <w:t>Relate</w:t>
      </w:r>
      <w:r w:rsidRPr="00703DC5">
        <w:t xml:space="preserve"> it to a retrieval artifact with an edge:</w:t>
      </w:r>
    </w:p>
    <w:p w14:paraId="3B6AE4F2" w14:textId="77777777" w:rsidR="00703DC5" w:rsidRPr="00703DC5" w:rsidRDefault="00703DC5" w:rsidP="00703DC5">
      <w:r w:rsidRPr="00703DC5">
        <w:t>{</w:t>
      </w:r>
    </w:p>
    <w:p w14:paraId="0EDDE339" w14:textId="77777777" w:rsidR="00703DC5" w:rsidRPr="00703DC5" w:rsidRDefault="00703DC5" w:rsidP="00703DC5">
      <w:r w:rsidRPr="00703DC5">
        <w:t xml:space="preserve">  "id": "e-22a1…",</w:t>
      </w:r>
    </w:p>
    <w:p w14:paraId="7162B242" w14:textId="77777777" w:rsidR="00703DC5" w:rsidRPr="00703DC5" w:rsidRDefault="00703DC5" w:rsidP="00703DC5">
      <w:r w:rsidRPr="00703DC5">
        <w:t xml:space="preserve">  "schema_version": "1.0.0",</w:t>
      </w:r>
    </w:p>
    <w:p w14:paraId="725D82C9" w14:textId="77777777" w:rsidR="00703DC5" w:rsidRPr="00703DC5" w:rsidRDefault="00703DC5" w:rsidP="00703DC5">
      <w:r w:rsidRPr="00703DC5">
        <w:t xml:space="preserve">  "source_id": "a-7c9c…",</w:t>
      </w:r>
    </w:p>
    <w:p w14:paraId="086F601E" w14:textId="77777777" w:rsidR="00703DC5" w:rsidRPr="00703DC5" w:rsidRDefault="00703DC5" w:rsidP="00703DC5">
      <w:r w:rsidRPr="00703DC5">
        <w:t xml:space="preserve">  "target_id": "a-42bd…",</w:t>
      </w:r>
    </w:p>
    <w:p w14:paraId="33C7258F" w14:textId="77777777" w:rsidR="00703DC5" w:rsidRPr="00703DC5" w:rsidRDefault="00703DC5" w:rsidP="00703DC5">
      <w:r w:rsidRPr="00703DC5">
        <w:t xml:space="preserve">  "rel": "relates_to",</w:t>
      </w:r>
    </w:p>
    <w:p w14:paraId="79F89D70" w14:textId="77777777" w:rsidR="00703DC5" w:rsidRPr="00703DC5" w:rsidRDefault="00703DC5" w:rsidP="00703DC5">
      <w:r w:rsidRPr="00703DC5">
        <w:t xml:space="preserve">  "weight": 0.87,</w:t>
      </w:r>
    </w:p>
    <w:p w14:paraId="51BCBE42" w14:textId="77777777" w:rsidR="00703DC5" w:rsidRPr="00703DC5" w:rsidRDefault="00703DC5" w:rsidP="00703DC5">
      <w:r w:rsidRPr="00703DC5">
        <w:t xml:space="preserve">  "confidence": 0.9,</w:t>
      </w:r>
    </w:p>
    <w:p w14:paraId="50DBCB75" w14:textId="77777777" w:rsidR="00703DC5" w:rsidRPr="00703DC5" w:rsidRDefault="00703DC5" w:rsidP="00703DC5">
      <w:r w:rsidRPr="00703DC5">
        <w:t xml:space="preserve">  "policy": "allowed",</w:t>
      </w:r>
    </w:p>
    <w:p w14:paraId="1B192D69" w14:textId="77777777" w:rsidR="00703DC5" w:rsidRPr="00703DC5" w:rsidRDefault="00703DC5" w:rsidP="00703DC5">
      <w:r w:rsidRPr="00703DC5">
        <w:t xml:space="preserve">  "reason": "semantic_cosine&gt;=0.85",</w:t>
      </w:r>
    </w:p>
    <w:p w14:paraId="2FEFC9D2" w14:textId="77777777" w:rsidR="00703DC5" w:rsidRPr="00703DC5" w:rsidRDefault="00703DC5" w:rsidP="00703DC5">
      <w:r w:rsidRPr="00703DC5">
        <w:t xml:space="preserve">  "snapshot_id": "S-BF-09D",</w:t>
      </w:r>
    </w:p>
    <w:p w14:paraId="1D1E4B5E" w14:textId="77777777" w:rsidR="00703DC5" w:rsidRPr="00703DC5" w:rsidRDefault="00703DC5" w:rsidP="00703DC5">
      <w:r w:rsidRPr="00703DC5">
        <w:t xml:space="preserve">  "created_at": "2025-10-17T12:30:05Z",</w:t>
      </w:r>
    </w:p>
    <w:p w14:paraId="2E3E12F7" w14:textId="77777777" w:rsidR="00703DC5" w:rsidRPr="00703DC5" w:rsidRDefault="00703DC5" w:rsidP="00703DC5">
      <w:r w:rsidRPr="00703DC5">
        <w:t xml:space="preserve">  "valid_from": "2025-10-17T12:30:05Z",</w:t>
      </w:r>
    </w:p>
    <w:p w14:paraId="1E6A61F4" w14:textId="77777777" w:rsidR="00703DC5" w:rsidRPr="00703DC5" w:rsidRDefault="00703DC5" w:rsidP="00703DC5">
      <w:r w:rsidRPr="00703DC5">
        <w:t xml:space="preserve">  "valid_to": null,</w:t>
      </w:r>
    </w:p>
    <w:p w14:paraId="723C8768" w14:textId="77777777" w:rsidR="00703DC5" w:rsidRPr="00703DC5" w:rsidRDefault="00703DC5" w:rsidP="00703DC5">
      <w:r w:rsidRPr="00703DC5">
        <w:t xml:space="preserve">  "vif": { "model_id":"reranker-02","weights_hash":"1cc…","prompt_template_id":"rerank_v2","tool_ids":["vecIndex"],"writer":"agent:retriever" }</w:t>
      </w:r>
    </w:p>
    <w:p w14:paraId="1723A2B6" w14:textId="77777777" w:rsidR="00703DC5" w:rsidRPr="00703DC5" w:rsidRDefault="00703DC5" w:rsidP="00703DC5">
      <w:r w:rsidRPr="00703DC5">
        <w:lastRenderedPageBreak/>
        <w:t>}</w:t>
      </w:r>
    </w:p>
    <w:p w14:paraId="4D25D265" w14:textId="77777777" w:rsidR="00703DC5" w:rsidRPr="00703DC5" w:rsidRDefault="00703DC5" w:rsidP="00703DC5">
      <w:pPr>
        <w:numPr>
          <w:ilvl w:val="0"/>
          <w:numId w:val="577"/>
        </w:numPr>
      </w:pPr>
      <w:r w:rsidRPr="00703DC5">
        <w:rPr>
          <w:b/>
          <w:bCs/>
        </w:rPr>
        <w:t>Emit SEG</w:t>
      </w:r>
      <w:r w:rsidRPr="00703DC5">
        <w:t xml:space="preserve"> for a claim derived from these atoms; export the JSON-LD bundle as part of the run’s VIF.</w:t>
      </w:r>
    </w:p>
    <w:p w14:paraId="3F0541F6" w14:textId="77777777" w:rsidR="00703DC5" w:rsidRPr="00703DC5" w:rsidRDefault="00000000" w:rsidP="00703DC5">
      <w:r>
        <w:pict w14:anchorId="557CFCCE">
          <v:rect id="_x0000_i1414" style="width:0;height:1.5pt" o:hralign="center" o:hrstd="t" o:hr="t" fillcolor="#a0a0a0" stroked="f"/>
        </w:pict>
      </w:r>
    </w:p>
    <w:p w14:paraId="47C048F8" w14:textId="77777777" w:rsidR="00703DC5" w:rsidRPr="00703DC5" w:rsidRDefault="00703DC5" w:rsidP="00703DC5">
      <w:pPr>
        <w:rPr>
          <w:b/>
          <w:bCs/>
        </w:rPr>
      </w:pPr>
      <w:r w:rsidRPr="00703DC5">
        <w:rPr>
          <w:b/>
          <w:bCs/>
        </w:rPr>
        <w:t>27.6 Validation &amp; Tooling</w:t>
      </w:r>
    </w:p>
    <w:p w14:paraId="36BC1A53" w14:textId="77777777" w:rsidR="00703DC5" w:rsidRPr="00703DC5" w:rsidRDefault="00703DC5" w:rsidP="00703DC5">
      <w:pPr>
        <w:numPr>
          <w:ilvl w:val="0"/>
          <w:numId w:val="578"/>
        </w:numPr>
      </w:pPr>
      <w:r w:rsidRPr="00703DC5">
        <w:rPr>
          <w:b/>
          <w:bCs/>
        </w:rPr>
        <w:t>Static validation</w:t>
      </w:r>
      <w:r w:rsidRPr="00703DC5">
        <w:t>: JSON Schema validators (draft 2020-12).</w:t>
      </w:r>
    </w:p>
    <w:p w14:paraId="694ABFE3" w14:textId="77777777" w:rsidR="00703DC5" w:rsidRPr="00703DC5" w:rsidRDefault="00703DC5" w:rsidP="00703DC5">
      <w:pPr>
        <w:numPr>
          <w:ilvl w:val="0"/>
          <w:numId w:val="578"/>
        </w:numPr>
      </w:pPr>
      <w:r w:rsidRPr="00703DC5">
        <w:rPr>
          <w:b/>
          <w:bCs/>
        </w:rPr>
        <w:t>Semantic validation</w:t>
      </w:r>
      <w:r w:rsidRPr="00703DC5">
        <w:t>:</w:t>
      </w:r>
    </w:p>
    <w:p w14:paraId="73B04A38" w14:textId="77777777" w:rsidR="00703DC5" w:rsidRPr="00703DC5" w:rsidRDefault="00703DC5" w:rsidP="00703DC5">
      <w:pPr>
        <w:numPr>
          <w:ilvl w:val="1"/>
          <w:numId w:val="578"/>
        </w:numPr>
      </w:pPr>
      <w:r w:rsidRPr="00703DC5">
        <w:t xml:space="preserve">Atom: kind=atom </w:t>
      </w:r>
      <w:r w:rsidRPr="00703DC5">
        <w:rPr>
          <w:rFonts w:ascii="Cambria Math" w:hAnsi="Cambria Math" w:cs="Cambria Math"/>
        </w:rPr>
        <w:t>⇒</w:t>
      </w:r>
      <w:r w:rsidRPr="00703DC5">
        <w:t xml:space="preserve"> hhni.parent_id==null or points to molecule.</w:t>
      </w:r>
    </w:p>
    <w:p w14:paraId="4D1C2F9E" w14:textId="77777777" w:rsidR="00703DC5" w:rsidRPr="00703DC5" w:rsidRDefault="00703DC5" w:rsidP="00703DC5">
      <w:pPr>
        <w:numPr>
          <w:ilvl w:val="1"/>
          <w:numId w:val="578"/>
        </w:numPr>
      </w:pPr>
      <w:r w:rsidRPr="00703DC5">
        <w:t xml:space="preserve">Edge: rel in {"contains","is_part_of"} </w:t>
      </w:r>
      <w:r w:rsidRPr="00703DC5">
        <w:rPr>
          <w:rFonts w:ascii="Cambria Math" w:hAnsi="Cambria Math" w:cs="Cambria Math"/>
        </w:rPr>
        <w:t>⇒</w:t>
      </w:r>
      <w:r w:rsidRPr="00703DC5">
        <w:t xml:space="preserve"> (source.kind, target.kind) is lawful (molecule↔atom rules).</w:t>
      </w:r>
    </w:p>
    <w:p w14:paraId="4D5BA22E" w14:textId="77777777" w:rsidR="00703DC5" w:rsidRPr="00703DC5" w:rsidRDefault="00703DC5" w:rsidP="00703DC5">
      <w:pPr>
        <w:numPr>
          <w:ilvl w:val="1"/>
          <w:numId w:val="578"/>
        </w:numPr>
      </w:pPr>
      <w:r w:rsidRPr="00703DC5">
        <w:t>Time: valid_from &lt;= valid_to || valid_to==null.</w:t>
      </w:r>
    </w:p>
    <w:p w14:paraId="4F699A1F" w14:textId="77777777" w:rsidR="00703DC5" w:rsidRPr="00703DC5" w:rsidRDefault="00703DC5" w:rsidP="00703DC5">
      <w:pPr>
        <w:numPr>
          <w:ilvl w:val="0"/>
          <w:numId w:val="578"/>
        </w:numPr>
      </w:pPr>
      <w:r w:rsidRPr="00703DC5">
        <w:rPr>
          <w:b/>
          <w:bCs/>
        </w:rPr>
        <w:t>Canonicalization for hashing</w:t>
      </w:r>
      <w:r w:rsidRPr="00703DC5">
        <w:t>: RFC 8785 (JSON Canonicalization Scheme) before computing bytes_sha256 or root_hash.</w:t>
      </w:r>
    </w:p>
    <w:p w14:paraId="214A882E" w14:textId="77777777" w:rsidR="00703DC5" w:rsidRPr="00703DC5" w:rsidRDefault="00703DC5" w:rsidP="00703DC5">
      <w:pPr>
        <w:numPr>
          <w:ilvl w:val="0"/>
          <w:numId w:val="578"/>
        </w:numPr>
      </w:pPr>
      <w:r w:rsidRPr="00703DC5">
        <w:rPr>
          <w:b/>
          <w:bCs/>
        </w:rPr>
        <w:t>Migrations</w:t>
      </w:r>
      <w:r w:rsidRPr="00703DC5">
        <w:t>: store schema_version; supply mappers vN→vN+1 with SEG-logged Decisions.</w:t>
      </w:r>
    </w:p>
    <w:p w14:paraId="43571C49" w14:textId="77777777" w:rsidR="00703DC5" w:rsidRPr="00703DC5" w:rsidRDefault="00000000" w:rsidP="00703DC5">
      <w:r>
        <w:pict w14:anchorId="36FB53E3">
          <v:rect id="_x0000_i1415" style="width:0;height:1.5pt" o:hralign="center" o:hrstd="t" o:hr="t" fillcolor="#a0a0a0" stroked="f"/>
        </w:pict>
      </w:r>
    </w:p>
    <w:p w14:paraId="7FE4F29C" w14:textId="77777777" w:rsidR="00703DC5" w:rsidRPr="00703DC5" w:rsidRDefault="00703DC5" w:rsidP="00703DC5">
      <w:pPr>
        <w:rPr>
          <w:b/>
          <w:bCs/>
        </w:rPr>
      </w:pPr>
      <w:r w:rsidRPr="00703DC5">
        <w:rPr>
          <w:b/>
          <w:bCs/>
        </w:rPr>
        <w:t>27.7 Minimal APIs (shape only)</w:t>
      </w:r>
    </w:p>
    <w:p w14:paraId="0D3C3F90" w14:textId="77777777" w:rsidR="00703DC5" w:rsidRPr="00703DC5" w:rsidRDefault="00703DC5" w:rsidP="00703DC5">
      <w:pPr>
        <w:numPr>
          <w:ilvl w:val="0"/>
          <w:numId w:val="579"/>
        </w:numPr>
      </w:pPr>
      <w:r w:rsidRPr="00703DC5">
        <w:rPr>
          <w:b/>
          <w:bCs/>
        </w:rPr>
        <w:t>Memory API</w:t>
      </w:r>
    </w:p>
    <w:p w14:paraId="5B5F3893" w14:textId="77777777" w:rsidR="00703DC5" w:rsidRPr="00703DC5" w:rsidRDefault="00703DC5" w:rsidP="00703DC5">
      <w:pPr>
        <w:numPr>
          <w:ilvl w:val="1"/>
          <w:numId w:val="579"/>
        </w:numPr>
      </w:pPr>
      <w:r w:rsidRPr="00703DC5">
        <w:t>POST /atoms (validate + snapshot bind)</w:t>
      </w:r>
    </w:p>
    <w:p w14:paraId="6F0A4142" w14:textId="77777777" w:rsidR="00703DC5" w:rsidRPr="00703DC5" w:rsidRDefault="00703DC5" w:rsidP="00703DC5">
      <w:pPr>
        <w:numPr>
          <w:ilvl w:val="1"/>
          <w:numId w:val="579"/>
        </w:numPr>
      </w:pPr>
      <w:r w:rsidRPr="00703DC5">
        <w:t>POST /edges</w:t>
      </w:r>
    </w:p>
    <w:p w14:paraId="7776635B" w14:textId="77777777" w:rsidR="00703DC5" w:rsidRPr="00703DC5" w:rsidRDefault="00703DC5" w:rsidP="00703DC5">
      <w:pPr>
        <w:numPr>
          <w:ilvl w:val="1"/>
          <w:numId w:val="579"/>
        </w:numPr>
      </w:pPr>
      <w:r w:rsidRPr="00703DC5">
        <w:t>GET /atoms/{id}?as_of=… (time-slice)</w:t>
      </w:r>
    </w:p>
    <w:p w14:paraId="13CE86EF" w14:textId="77777777" w:rsidR="00703DC5" w:rsidRPr="00703DC5" w:rsidRDefault="00703DC5" w:rsidP="00703DC5">
      <w:pPr>
        <w:numPr>
          <w:ilvl w:val="1"/>
          <w:numId w:val="579"/>
        </w:numPr>
      </w:pPr>
      <w:r w:rsidRPr="00703DC5">
        <w:t>POST /query/vector (kNN over embedding)</w:t>
      </w:r>
    </w:p>
    <w:p w14:paraId="751B2F73" w14:textId="77777777" w:rsidR="00703DC5" w:rsidRPr="00703DC5" w:rsidRDefault="00703DC5" w:rsidP="00703DC5">
      <w:pPr>
        <w:numPr>
          <w:ilvl w:val="0"/>
          <w:numId w:val="579"/>
        </w:numPr>
      </w:pPr>
      <w:r w:rsidRPr="00703DC5">
        <w:rPr>
          <w:b/>
          <w:bCs/>
        </w:rPr>
        <w:t>Evidence API</w:t>
      </w:r>
    </w:p>
    <w:p w14:paraId="2EF84A8F" w14:textId="77777777" w:rsidR="00703DC5" w:rsidRPr="00703DC5" w:rsidRDefault="00703DC5" w:rsidP="00703DC5">
      <w:pPr>
        <w:numPr>
          <w:ilvl w:val="1"/>
          <w:numId w:val="579"/>
        </w:numPr>
      </w:pPr>
      <w:r w:rsidRPr="00703DC5">
        <w:t>POST /seg/bundle (ingest JSON-LD)</w:t>
      </w:r>
    </w:p>
    <w:p w14:paraId="06512C7D" w14:textId="77777777" w:rsidR="00703DC5" w:rsidRPr="00703DC5" w:rsidRDefault="00703DC5" w:rsidP="00703DC5">
      <w:pPr>
        <w:numPr>
          <w:ilvl w:val="1"/>
          <w:numId w:val="579"/>
        </w:numPr>
      </w:pPr>
      <w:r w:rsidRPr="00703DC5">
        <w:t>GET /seg/graph?as_of=… (subgraph extract)</w:t>
      </w:r>
    </w:p>
    <w:p w14:paraId="73247765" w14:textId="77777777" w:rsidR="00703DC5" w:rsidRPr="00703DC5" w:rsidRDefault="00703DC5" w:rsidP="00703DC5">
      <w:pPr>
        <w:numPr>
          <w:ilvl w:val="0"/>
          <w:numId w:val="579"/>
        </w:numPr>
      </w:pPr>
      <w:r w:rsidRPr="00703DC5">
        <w:rPr>
          <w:b/>
          <w:bCs/>
        </w:rPr>
        <w:t>Orchestration API</w:t>
      </w:r>
    </w:p>
    <w:p w14:paraId="5905628A" w14:textId="77777777" w:rsidR="00703DC5" w:rsidRPr="00703DC5" w:rsidRDefault="00703DC5" w:rsidP="00703DC5">
      <w:pPr>
        <w:numPr>
          <w:ilvl w:val="1"/>
          <w:numId w:val="579"/>
        </w:numPr>
      </w:pPr>
      <w:r w:rsidRPr="00703DC5">
        <w:t>POST /acl/pipelines (AST)</w:t>
      </w:r>
    </w:p>
    <w:p w14:paraId="3EA223EC" w14:textId="77777777" w:rsidR="00703DC5" w:rsidRPr="00703DC5" w:rsidRDefault="00703DC5" w:rsidP="00703DC5">
      <w:pPr>
        <w:numPr>
          <w:ilvl w:val="1"/>
          <w:numId w:val="579"/>
        </w:numPr>
      </w:pPr>
      <w:r w:rsidRPr="00703DC5">
        <w:lastRenderedPageBreak/>
        <w:t>POST /acl/run → emits Witness/VIF + SEG links</w:t>
      </w:r>
    </w:p>
    <w:p w14:paraId="6D48DBC4" w14:textId="77777777" w:rsidR="00703DC5" w:rsidRPr="00703DC5" w:rsidRDefault="00703DC5" w:rsidP="00703DC5">
      <w:r w:rsidRPr="00703DC5">
        <w:t xml:space="preserve">All </w:t>
      </w:r>
      <w:r w:rsidRPr="00703DC5">
        <w:rPr>
          <w:b/>
          <w:bCs/>
        </w:rPr>
        <w:t>read-only</w:t>
      </w:r>
      <w:r w:rsidRPr="00703DC5">
        <w:t xml:space="preserve"> export endpoints include X-Snapshot-Id in headers for replay.</w:t>
      </w:r>
    </w:p>
    <w:p w14:paraId="1F23CF8A" w14:textId="77777777" w:rsidR="00703DC5" w:rsidRPr="00703DC5" w:rsidRDefault="00000000" w:rsidP="00703DC5">
      <w:r>
        <w:pict w14:anchorId="62CDF844">
          <v:rect id="_x0000_i1416" style="width:0;height:1.5pt" o:hralign="center" o:hrstd="t" o:hr="t" fillcolor="#a0a0a0" stroked="f"/>
        </w:pict>
      </w:r>
    </w:p>
    <w:p w14:paraId="3BDD92D0" w14:textId="77777777" w:rsidR="00703DC5" w:rsidRPr="00703DC5" w:rsidRDefault="00703DC5" w:rsidP="00703DC5">
      <w:pPr>
        <w:rPr>
          <w:b/>
          <w:bCs/>
        </w:rPr>
      </w:pPr>
      <w:r w:rsidRPr="00703DC5">
        <w:rPr>
          <w:b/>
          <w:bCs/>
        </w:rPr>
        <w:t>27.8 Checklists</w:t>
      </w:r>
    </w:p>
    <w:p w14:paraId="3E55F973" w14:textId="77777777" w:rsidR="00703DC5" w:rsidRPr="00703DC5" w:rsidRDefault="00703DC5" w:rsidP="00703DC5">
      <w:r w:rsidRPr="00703DC5">
        <w:rPr>
          <w:b/>
          <w:bCs/>
        </w:rPr>
        <w:t>Atom write</w:t>
      </w:r>
    </w:p>
    <w:p w14:paraId="034F79FC" w14:textId="77777777" w:rsidR="00703DC5" w:rsidRPr="00703DC5" w:rsidRDefault="00703DC5" w:rsidP="00703DC5">
      <w:pPr>
        <w:numPr>
          <w:ilvl w:val="0"/>
          <w:numId w:val="580"/>
        </w:numPr>
      </w:pPr>
      <w:r w:rsidRPr="00703DC5">
        <w:t>Inline vs URI chosen; hash computed.</w:t>
      </w:r>
    </w:p>
    <w:p w14:paraId="1B077DC8" w14:textId="77777777" w:rsidR="00703DC5" w:rsidRPr="00703DC5" w:rsidRDefault="00703DC5" w:rsidP="00703DC5">
      <w:pPr>
        <w:numPr>
          <w:ilvl w:val="0"/>
          <w:numId w:val="580"/>
        </w:numPr>
      </w:pPr>
      <w:r w:rsidRPr="00703DC5">
        <w:t>Embedding present (vector or ref).</w:t>
      </w:r>
    </w:p>
    <w:p w14:paraId="09713535" w14:textId="77777777" w:rsidR="00703DC5" w:rsidRPr="00703DC5" w:rsidRDefault="00703DC5" w:rsidP="00703DC5">
      <w:pPr>
        <w:numPr>
          <w:ilvl w:val="0"/>
          <w:numId w:val="580"/>
        </w:numPr>
      </w:pPr>
      <w:r w:rsidRPr="00703DC5">
        <w:t>HHNI path + dependency hash set.</w:t>
      </w:r>
    </w:p>
    <w:p w14:paraId="5712EAAD" w14:textId="77777777" w:rsidR="00703DC5" w:rsidRPr="00703DC5" w:rsidRDefault="00703DC5" w:rsidP="00703DC5">
      <w:pPr>
        <w:numPr>
          <w:ilvl w:val="0"/>
          <w:numId w:val="580"/>
        </w:numPr>
      </w:pPr>
      <w:r w:rsidRPr="00703DC5">
        <w:t>VIF tuple filled; snapshot bound.</w:t>
      </w:r>
    </w:p>
    <w:p w14:paraId="0BC1C013" w14:textId="77777777" w:rsidR="00703DC5" w:rsidRPr="00703DC5" w:rsidRDefault="00703DC5" w:rsidP="00703DC5">
      <w:r w:rsidRPr="00703DC5">
        <w:rPr>
          <w:b/>
          <w:bCs/>
        </w:rPr>
        <w:t>Edge write</w:t>
      </w:r>
    </w:p>
    <w:p w14:paraId="22F2487C" w14:textId="77777777" w:rsidR="00703DC5" w:rsidRPr="00703DC5" w:rsidRDefault="00703DC5" w:rsidP="00703DC5">
      <w:pPr>
        <w:numPr>
          <w:ilvl w:val="0"/>
          <w:numId w:val="581"/>
        </w:numPr>
      </w:pPr>
      <w:r w:rsidRPr="00703DC5">
        <w:t>Relation lawful; self-edge forbidden.</w:t>
      </w:r>
    </w:p>
    <w:p w14:paraId="43D37DA3" w14:textId="77777777" w:rsidR="00703DC5" w:rsidRPr="00703DC5" w:rsidRDefault="00703DC5" w:rsidP="00703DC5">
      <w:pPr>
        <w:numPr>
          <w:ilvl w:val="0"/>
          <w:numId w:val="581"/>
        </w:numPr>
      </w:pPr>
      <w:r w:rsidRPr="00703DC5">
        <w:t>Weight/confidence in [0,1].</w:t>
      </w:r>
    </w:p>
    <w:p w14:paraId="23879FB9" w14:textId="77777777" w:rsidR="00703DC5" w:rsidRPr="00703DC5" w:rsidRDefault="00703DC5" w:rsidP="00703DC5">
      <w:pPr>
        <w:numPr>
          <w:ilvl w:val="0"/>
          <w:numId w:val="581"/>
        </w:numPr>
      </w:pPr>
      <w:r w:rsidRPr="00703DC5">
        <w:t>Time-slice fields set; VIF present.</w:t>
      </w:r>
    </w:p>
    <w:p w14:paraId="250736F4" w14:textId="77777777" w:rsidR="00703DC5" w:rsidRPr="00703DC5" w:rsidRDefault="00703DC5" w:rsidP="00703DC5">
      <w:r w:rsidRPr="00703DC5">
        <w:rPr>
          <w:b/>
          <w:bCs/>
        </w:rPr>
        <w:t>SEG export</w:t>
      </w:r>
    </w:p>
    <w:p w14:paraId="20D3F1B4" w14:textId="77777777" w:rsidR="00703DC5" w:rsidRPr="00703DC5" w:rsidRDefault="00703DC5" w:rsidP="00703DC5">
      <w:pPr>
        <w:numPr>
          <w:ilvl w:val="0"/>
          <w:numId w:val="582"/>
        </w:numPr>
      </w:pPr>
      <w:r w:rsidRPr="00703DC5">
        <w:t>Context URL resolves locally or is bundled.</w:t>
      </w:r>
    </w:p>
    <w:p w14:paraId="7DEC4FAB" w14:textId="77777777" w:rsidR="00703DC5" w:rsidRPr="00703DC5" w:rsidRDefault="00703DC5" w:rsidP="00703DC5">
      <w:pPr>
        <w:numPr>
          <w:ilvl w:val="0"/>
          <w:numId w:val="582"/>
        </w:numPr>
      </w:pPr>
      <w:r w:rsidRPr="00703DC5">
        <w:t>All referenced nodes reachable.</w:t>
      </w:r>
    </w:p>
    <w:p w14:paraId="6DB945AF" w14:textId="77777777" w:rsidR="00703DC5" w:rsidRPr="00703DC5" w:rsidRDefault="00703DC5" w:rsidP="00703DC5">
      <w:pPr>
        <w:numPr>
          <w:ilvl w:val="0"/>
          <w:numId w:val="582"/>
        </w:numPr>
      </w:pPr>
      <w:r w:rsidRPr="00703DC5">
        <w:t>ValidFrom/ValidTo reflect change window.</w:t>
      </w:r>
    </w:p>
    <w:p w14:paraId="77B3406F" w14:textId="77777777" w:rsidR="00703DC5" w:rsidRPr="00703DC5" w:rsidRDefault="00703DC5" w:rsidP="00703DC5">
      <w:pPr>
        <w:numPr>
          <w:ilvl w:val="0"/>
          <w:numId w:val="582"/>
        </w:numPr>
      </w:pPr>
      <w:r w:rsidRPr="00703DC5">
        <w:t>Decision nodes annotate and/or support claims.</w:t>
      </w:r>
    </w:p>
    <w:p w14:paraId="525D1525" w14:textId="77777777" w:rsidR="00703DC5" w:rsidRDefault="00703DC5" w:rsidP="00C9647F"/>
    <w:p w14:paraId="2300D743" w14:textId="77777777" w:rsidR="00703DC5" w:rsidRDefault="00703DC5" w:rsidP="00C9647F"/>
    <w:p w14:paraId="5A168B19" w14:textId="77777777" w:rsidR="00703DC5" w:rsidRDefault="00703DC5" w:rsidP="00C9647F"/>
    <w:p w14:paraId="002A1B98" w14:textId="77777777" w:rsidR="00703DC5" w:rsidRDefault="00703DC5" w:rsidP="00C9647F"/>
    <w:p w14:paraId="17BA7C9D" w14:textId="77777777" w:rsidR="00703DC5" w:rsidRDefault="00703DC5" w:rsidP="00C9647F"/>
    <w:p w14:paraId="2F54EDCB" w14:textId="77777777" w:rsidR="00703DC5" w:rsidRDefault="00703DC5" w:rsidP="00C9647F"/>
    <w:p w14:paraId="1159A4DD" w14:textId="77777777" w:rsidR="00703DC5" w:rsidRDefault="00703DC5" w:rsidP="00C9647F"/>
    <w:p w14:paraId="71DA750B" w14:textId="77777777" w:rsidR="00703DC5" w:rsidRDefault="00703DC5" w:rsidP="00C9647F"/>
    <w:p w14:paraId="3393525F" w14:textId="77777777" w:rsidR="00703DC5" w:rsidRPr="00703DC5" w:rsidRDefault="00703DC5" w:rsidP="00703DC5">
      <w:pPr>
        <w:rPr>
          <w:b/>
          <w:bCs/>
        </w:rPr>
      </w:pPr>
      <w:r w:rsidRPr="00703DC5">
        <w:rPr>
          <w:b/>
          <w:bCs/>
        </w:rPr>
        <w:lastRenderedPageBreak/>
        <w:t>Part XI — Reference Implementations</w:t>
      </w:r>
    </w:p>
    <w:p w14:paraId="35CBD8DC" w14:textId="77777777" w:rsidR="00703DC5" w:rsidRPr="00703DC5" w:rsidRDefault="00703DC5" w:rsidP="00703DC5">
      <w:pPr>
        <w:rPr>
          <w:b/>
          <w:bCs/>
        </w:rPr>
      </w:pPr>
      <w:r w:rsidRPr="00703DC5">
        <w:rPr>
          <w:b/>
          <w:bCs/>
        </w:rPr>
        <w:t>Chapter 28. APIs — Memory, Orchestration, and Audit (read-only)</w:t>
      </w:r>
    </w:p>
    <w:p w14:paraId="684B3B4C" w14:textId="77777777" w:rsidR="00703DC5" w:rsidRPr="00703DC5" w:rsidRDefault="00703DC5" w:rsidP="00703DC5">
      <w:r w:rsidRPr="00703DC5">
        <w:t xml:space="preserve">Aim. Expose AIMOS/APOE as </w:t>
      </w:r>
      <w:r w:rsidRPr="00703DC5">
        <w:rPr>
          <w:b/>
          <w:bCs/>
        </w:rPr>
        <w:t>clean, versioned, and provable</w:t>
      </w:r>
      <w:r w:rsidRPr="00703DC5">
        <w:t xml:space="preserve"> services. This chapter defines endpoint shapes, auth scopes, pagination, filtering, error models, idempotency, and examples. It aligns with the schemas in Ch.27 (Atom/Edge, SEG JSON-LD, ACL AST) and the invariants CMC/APOE/VIF/SEG/SDF-CVF.</w:t>
      </w:r>
    </w:p>
    <w:p w14:paraId="292EC879" w14:textId="77777777" w:rsidR="00703DC5" w:rsidRPr="00703DC5" w:rsidRDefault="00000000" w:rsidP="00703DC5">
      <w:r>
        <w:pict w14:anchorId="00F0FDFC">
          <v:rect id="_x0000_i1417" style="width:0;height:1.5pt" o:hralign="center" o:hrstd="t" o:hr="t" fillcolor="#a0a0a0" stroked="f"/>
        </w:pict>
      </w:r>
    </w:p>
    <w:p w14:paraId="02CD9916" w14:textId="77777777" w:rsidR="00703DC5" w:rsidRPr="00703DC5" w:rsidRDefault="00703DC5" w:rsidP="00703DC5">
      <w:pPr>
        <w:rPr>
          <w:b/>
          <w:bCs/>
        </w:rPr>
      </w:pPr>
      <w:r w:rsidRPr="00703DC5">
        <w:rPr>
          <w:b/>
          <w:bCs/>
        </w:rPr>
        <w:t>28.0 Design goals</w:t>
      </w:r>
    </w:p>
    <w:p w14:paraId="24768D47" w14:textId="77777777" w:rsidR="00703DC5" w:rsidRPr="00703DC5" w:rsidRDefault="00703DC5" w:rsidP="00703DC5">
      <w:pPr>
        <w:numPr>
          <w:ilvl w:val="0"/>
          <w:numId w:val="583"/>
        </w:numPr>
      </w:pPr>
      <w:r w:rsidRPr="00703DC5">
        <w:rPr>
          <w:b/>
          <w:bCs/>
        </w:rPr>
        <w:t>Deterministic contracts</w:t>
      </w:r>
      <w:r w:rsidRPr="00703DC5">
        <w:t xml:space="preserve"> (APOE): typed I/O, explicit budgets, reproducible runs.</w:t>
      </w:r>
    </w:p>
    <w:p w14:paraId="73169DAE" w14:textId="77777777" w:rsidR="00703DC5" w:rsidRPr="00703DC5" w:rsidRDefault="00703DC5" w:rsidP="00703DC5">
      <w:pPr>
        <w:numPr>
          <w:ilvl w:val="0"/>
          <w:numId w:val="583"/>
        </w:numPr>
      </w:pPr>
      <w:r w:rsidRPr="00703DC5">
        <w:rPr>
          <w:b/>
          <w:bCs/>
        </w:rPr>
        <w:t>Memory-first</w:t>
      </w:r>
      <w:r w:rsidRPr="00703DC5">
        <w:t xml:space="preserve"> (CMC): snapshot-bound reads/writes; time-sliced queries.</w:t>
      </w:r>
    </w:p>
    <w:p w14:paraId="45AC1898" w14:textId="77777777" w:rsidR="00703DC5" w:rsidRPr="00703DC5" w:rsidRDefault="00703DC5" w:rsidP="00703DC5">
      <w:pPr>
        <w:numPr>
          <w:ilvl w:val="0"/>
          <w:numId w:val="583"/>
        </w:numPr>
      </w:pPr>
      <w:r w:rsidRPr="00703DC5">
        <w:rPr>
          <w:b/>
          <w:bCs/>
        </w:rPr>
        <w:t>Provenance by default</w:t>
      </w:r>
      <w:r w:rsidRPr="00703DC5">
        <w:t xml:space="preserve"> (VIF): every mutating call emits a VIF tuple.</w:t>
      </w:r>
    </w:p>
    <w:p w14:paraId="763846C6" w14:textId="77777777" w:rsidR="00703DC5" w:rsidRPr="00703DC5" w:rsidRDefault="00703DC5" w:rsidP="00703DC5">
      <w:pPr>
        <w:numPr>
          <w:ilvl w:val="0"/>
          <w:numId w:val="583"/>
        </w:numPr>
      </w:pPr>
      <w:r w:rsidRPr="00703DC5">
        <w:rPr>
          <w:b/>
          <w:bCs/>
        </w:rPr>
        <w:t>Graph substrate</w:t>
      </w:r>
      <w:r w:rsidRPr="00703DC5">
        <w:t xml:space="preserve"> (SEG): lineage is queryable; contradictions are first-class.</w:t>
      </w:r>
    </w:p>
    <w:p w14:paraId="680005AD" w14:textId="77777777" w:rsidR="00703DC5" w:rsidRPr="00703DC5" w:rsidRDefault="00703DC5" w:rsidP="00703DC5">
      <w:pPr>
        <w:numPr>
          <w:ilvl w:val="0"/>
          <w:numId w:val="583"/>
        </w:numPr>
      </w:pPr>
      <w:r w:rsidRPr="00703DC5">
        <w:rPr>
          <w:b/>
          <w:bCs/>
        </w:rPr>
        <w:t>Atomic evolution</w:t>
      </w:r>
      <w:r w:rsidRPr="00703DC5">
        <w:t xml:space="preserve"> (SDF-CVF): parity gates enforced at API boundaries.</w:t>
      </w:r>
    </w:p>
    <w:p w14:paraId="63E69F7A" w14:textId="77777777" w:rsidR="00703DC5" w:rsidRPr="00703DC5" w:rsidRDefault="00000000" w:rsidP="00703DC5">
      <w:r>
        <w:pict w14:anchorId="384C56E2">
          <v:rect id="_x0000_i1418" style="width:0;height:1.5pt" o:hralign="center" o:hrstd="t" o:hr="t" fillcolor="#a0a0a0" stroked="f"/>
        </w:pict>
      </w:r>
    </w:p>
    <w:p w14:paraId="2180FF29" w14:textId="77777777" w:rsidR="00703DC5" w:rsidRPr="00703DC5" w:rsidRDefault="00703DC5" w:rsidP="00703DC5">
      <w:pPr>
        <w:rPr>
          <w:b/>
          <w:bCs/>
        </w:rPr>
      </w:pPr>
      <w:r w:rsidRPr="00703DC5">
        <w:rPr>
          <w:b/>
          <w:bCs/>
        </w:rPr>
        <w:t>28.1 Base, versions, and auth</w:t>
      </w:r>
    </w:p>
    <w:p w14:paraId="6CC99AB0" w14:textId="77777777" w:rsidR="00703DC5" w:rsidRPr="00703DC5" w:rsidRDefault="00703DC5" w:rsidP="00703DC5">
      <w:pPr>
        <w:numPr>
          <w:ilvl w:val="0"/>
          <w:numId w:val="584"/>
        </w:numPr>
      </w:pPr>
      <w:r w:rsidRPr="00703DC5">
        <w:rPr>
          <w:b/>
          <w:bCs/>
        </w:rPr>
        <w:t>Base URL</w:t>
      </w:r>
      <w:r w:rsidRPr="00703DC5">
        <w:t>: https://api.aimos.dev/v1/ (semantic, additive minor versions; breaking changes =&gt; v2).</w:t>
      </w:r>
    </w:p>
    <w:p w14:paraId="0D404721" w14:textId="77777777" w:rsidR="00703DC5" w:rsidRPr="00703DC5" w:rsidRDefault="00703DC5" w:rsidP="00703DC5">
      <w:pPr>
        <w:numPr>
          <w:ilvl w:val="0"/>
          <w:numId w:val="584"/>
        </w:numPr>
      </w:pPr>
      <w:r w:rsidRPr="00703DC5">
        <w:rPr>
          <w:b/>
          <w:bCs/>
        </w:rPr>
        <w:t>Auth</w:t>
      </w:r>
      <w:r w:rsidRPr="00703DC5">
        <w:t xml:space="preserve">: OAuth2/OIDC bearer JWT </w:t>
      </w:r>
      <w:r w:rsidRPr="00703DC5">
        <w:rPr>
          <w:b/>
          <w:bCs/>
        </w:rPr>
        <w:t>or</w:t>
      </w:r>
      <w:r w:rsidRPr="00703DC5">
        <w:t xml:space="preserve"> mTLS.</w:t>
      </w:r>
    </w:p>
    <w:p w14:paraId="75F573C2" w14:textId="77777777" w:rsidR="00703DC5" w:rsidRPr="00703DC5" w:rsidRDefault="00703DC5" w:rsidP="00703DC5">
      <w:pPr>
        <w:numPr>
          <w:ilvl w:val="0"/>
          <w:numId w:val="584"/>
        </w:numPr>
      </w:pPr>
      <w:r w:rsidRPr="00703DC5">
        <w:rPr>
          <w:b/>
          <w:bCs/>
        </w:rPr>
        <w:t>Tenancy</w:t>
      </w:r>
      <w:r w:rsidRPr="00703DC5">
        <w:t>: X-Tenant: {org_id} (required).</w:t>
      </w:r>
    </w:p>
    <w:p w14:paraId="6466D136" w14:textId="77777777" w:rsidR="00703DC5" w:rsidRPr="00703DC5" w:rsidRDefault="00703DC5" w:rsidP="00703DC5">
      <w:pPr>
        <w:numPr>
          <w:ilvl w:val="0"/>
          <w:numId w:val="584"/>
        </w:numPr>
      </w:pPr>
      <w:r w:rsidRPr="00703DC5">
        <w:rPr>
          <w:b/>
          <w:bCs/>
        </w:rPr>
        <w:t>Scopes</w:t>
      </w:r>
      <w:r w:rsidRPr="00703DC5">
        <w:t xml:space="preserve"> (minimum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5168"/>
      </w:tblGrid>
      <w:tr w:rsidR="00703DC5" w:rsidRPr="00703DC5" w14:paraId="2086D8DF" w14:textId="77777777">
        <w:trPr>
          <w:tblHeader/>
          <w:tblCellSpacing w:w="15" w:type="dxa"/>
        </w:trPr>
        <w:tc>
          <w:tcPr>
            <w:tcW w:w="0" w:type="auto"/>
            <w:vAlign w:val="center"/>
            <w:hideMark/>
          </w:tcPr>
          <w:p w14:paraId="5774E8A5" w14:textId="77777777" w:rsidR="00703DC5" w:rsidRPr="00703DC5" w:rsidRDefault="00703DC5" w:rsidP="00703DC5">
            <w:pPr>
              <w:rPr>
                <w:b/>
                <w:bCs/>
              </w:rPr>
            </w:pPr>
            <w:r w:rsidRPr="00703DC5">
              <w:rPr>
                <w:b/>
                <w:bCs/>
              </w:rPr>
              <w:t>Scope</w:t>
            </w:r>
          </w:p>
        </w:tc>
        <w:tc>
          <w:tcPr>
            <w:tcW w:w="0" w:type="auto"/>
            <w:vAlign w:val="center"/>
            <w:hideMark/>
          </w:tcPr>
          <w:p w14:paraId="3B0DEE97" w14:textId="77777777" w:rsidR="00703DC5" w:rsidRPr="00703DC5" w:rsidRDefault="00703DC5" w:rsidP="00703DC5">
            <w:pPr>
              <w:rPr>
                <w:b/>
                <w:bCs/>
              </w:rPr>
            </w:pPr>
            <w:r w:rsidRPr="00703DC5">
              <w:rPr>
                <w:b/>
                <w:bCs/>
              </w:rPr>
              <w:t>Purpose</w:t>
            </w:r>
          </w:p>
        </w:tc>
      </w:tr>
      <w:tr w:rsidR="00703DC5" w:rsidRPr="00703DC5" w14:paraId="06C55EAD" w14:textId="77777777">
        <w:trPr>
          <w:tblCellSpacing w:w="15" w:type="dxa"/>
        </w:trPr>
        <w:tc>
          <w:tcPr>
            <w:tcW w:w="0" w:type="auto"/>
            <w:vAlign w:val="center"/>
            <w:hideMark/>
          </w:tcPr>
          <w:p w14:paraId="703A9775" w14:textId="77777777" w:rsidR="00703DC5" w:rsidRPr="00703DC5" w:rsidRDefault="00703DC5" w:rsidP="00703DC5">
            <w:r w:rsidRPr="00703DC5">
              <w:t>aimos.memory.read</w:t>
            </w:r>
          </w:p>
        </w:tc>
        <w:tc>
          <w:tcPr>
            <w:tcW w:w="0" w:type="auto"/>
            <w:vAlign w:val="center"/>
            <w:hideMark/>
          </w:tcPr>
          <w:p w14:paraId="12D16967" w14:textId="77777777" w:rsidR="00703DC5" w:rsidRPr="00703DC5" w:rsidRDefault="00703DC5" w:rsidP="00703DC5">
            <w:r w:rsidRPr="00703DC5">
              <w:t>Read atoms/edges/snapshots, vector queries</w:t>
            </w:r>
          </w:p>
        </w:tc>
      </w:tr>
      <w:tr w:rsidR="00703DC5" w:rsidRPr="00703DC5" w14:paraId="0090C8B8" w14:textId="77777777">
        <w:trPr>
          <w:tblCellSpacing w:w="15" w:type="dxa"/>
        </w:trPr>
        <w:tc>
          <w:tcPr>
            <w:tcW w:w="0" w:type="auto"/>
            <w:vAlign w:val="center"/>
            <w:hideMark/>
          </w:tcPr>
          <w:p w14:paraId="5CCDC68C" w14:textId="77777777" w:rsidR="00703DC5" w:rsidRPr="00703DC5" w:rsidRDefault="00703DC5" w:rsidP="00703DC5">
            <w:r w:rsidRPr="00703DC5">
              <w:t>aimos.memory.write</w:t>
            </w:r>
          </w:p>
        </w:tc>
        <w:tc>
          <w:tcPr>
            <w:tcW w:w="0" w:type="auto"/>
            <w:vAlign w:val="center"/>
            <w:hideMark/>
          </w:tcPr>
          <w:p w14:paraId="5D46CF6F" w14:textId="77777777" w:rsidR="00703DC5" w:rsidRPr="00703DC5" w:rsidRDefault="00703DC5" w:rsidP="00703DC5">
            <w:r w:rsidRPr="00703DC5">
              <w:t>Create/update atoms/edges, open snapshots</w:t>
            </w:r>
          </w:p>
        </w:tc>
      </w:tr>
      <w:tr w:rsidR="00703DC5" w:rsidRPr="00703DC5" w14:paraId="1E1E5808" w14:textId="77777777">
        <w:trPr>
          <w:tblCellSpacing w:w="15" w:type="dxa"/>
        </w:trPr>
        <w:tc>
          <w:tcPr>
            <w:tcW w:w="0" w:type="auto"/>
            <w:vAlign w:val="center"/>
            <w:hideMark/>
          </w:tcPr>
          <w:p w14:paraId="4D70E3D4" w14:textId="77777777" w:rsidR="00703DC5" w:rsidRPr="00703DC5" w:rsidRDefault="00703DC5" w:rsidP="00703DC5">
            <w:r w:rsidRPr="00703DC5">
              <w:t>aimos.orch.read</w:t>
            </w:r>
          </w:p>
        </w:tc>
        <w:tc>
          <w:tcPr>
            <w:tcW w:w="0" w:type="auto"/>
            <w:vAlign w:val="center"/>
            <w:hideMark/>
          </w:tcPr>
          <w:p w14:paraId="7EE12390" w14:textId="77777777" w:rsidR="00703DC5" w:rsidRPr="00703DC5" w:rsidRDefault="00703DC5" w:rsidP="00703DC5">
            <w:r w:rsidRPr="00703DC5">
              <w:t>Read pipelines, runs, traces</w:t>
            </w:r>
          </w:p>
        </w:tc>
      </w:tr>
      <w:tr w:rsidR="00703DC5" w:rsidRPr="00703DC5" w14:paraId="08E4FAD3" w14:textId="77777777">
        <w:trPr>
          <w:tblCellSpacing w:w="15" w:type="dxa"/>
        </w:trPr>
        <w:tc>
          <w:tcPr>
            <w:tcW w:w="0" w:type="auto"/>
            <w:vAlign w:val="center"/>
            <w:hideMark/>
          </w:tcPr>
          <w:p w14:paraId="0D23E32E" w14:textId="77777777" w:rsidR="00703DC5" w:rsidRPr="00703DC5" w:rsidRDefault="00703DC5" w:rsidP="00703DC5">
            <w:r w:rsidRPr="00703DC5">
              <w:t>aimos.orch.write</w:t>
            </w:r>
          </w:p>
        </w:tc>
        <w:tc>
          <w:tcPr>
            <w:tcW w:w="0" w:type="auto"/>
            <w:vAlign w:val="center"/>
            <w:hideMark/>
          </w:tcPr>
          <w:p w14:paraId="34CF1EFF" w14:textId="77777777" w:rsidR="00703DC5" w:rsidRPr="00703DC5" w:rsidRDefault="00703DC5" w:rsidP="00703DC5">
            <w:r w:rsidRPr="00703DC5">
              <w:t>Create/update pipelines, start/cancel runs</w:t>
            </w:r>
          </w:p>
        </w:tc>
      </w:tr>
      <w:tr w:rsidR="00703DC5" w:rsidRPr="00703DC5" w14:paraId="010D87BF" w14:textId="77777777">
        <w:trPr>
          <w:tblCellSpacing w:w="15" w:type="dxa"/>
        </w:trPr>
        <w:tc>
          <w:tcPr>
            <w:tcW w:w="0" w:type="auto"/>
            <w:vAlign w:val="center"/>
            <w:hideMark/>
          </w:tcPr>
          <w:p w14:paraId="5377307E" w14:textId="77777777" w:rsidR="00703DC5" w:rsidRPr="00703DC5" w:rsidRDefault="00703DC5" w:rsidP="00703DC5">
            <w:r w:rsidRPr="00703DC5">
              <w:t>aimos.audit.read</w:t>
            </w:r>
          </w:p>
        </w:tc>
        <w:tc>
          <w:tcPr>
            <w:tcW w:w="0" w:type="auto"/>
            <w:vAlign w:val="center"/>
            <w:hideMark/>
          </w:tcPr>
          <w:p w14:paraId="1E8C2253" w14:textId="77777777" w:rsidR="00703DC5" w:rsidRPr="00703DC5" w:rsidRDefault="00703DC5" w:rsidP="00703DC5">
            <w:r w:rsidRPr="00703DC5">
              <w:t>Read SEG bundles, VIF tuples, replays (read-only)</w:t>
            </w:r>
          </w:p>
        </w:tc>
      </w:tr>
    </w:tbl>
    <w:p w14:paraId="7F1D69B3" w14:textId="77777777" w:rsidR="00703DC5" w:rsidRPr="00703DC5" w:rsidRDefault="00000000" w:rsidP="00703DC5">
      <w:r>
        <w:lastRenderedPageBreak/>
        <w:pict w14:anchorId="63ADE7A1">
          <v:rect id="_x0000_i1419" style="width:0;height:1.5pt" o:hralign="center" o:hrstd="t" o:hr="t" fillcolor="#a0a0a0" stroked="f"/>
        </w:pict>
      </w:r>
    </w:p>
    <w:p w14:paraId="266CE487" w14:textId="77777777" w:rsidR="00703DC5" w:rsidRPr="00703DC5" w:rsidRDefault="00703DC5" w:rsidP="00703DC5">
      <w:pPr>
        <w:rPr>
          <w:b/>
          <w:bCs/>
        </w:rPr>
      </w:pPr>
      <w:r w:rsidRPr="00703DC5">
        <w:rPr>
          <w:b/>
          <w:bCs/>
        </w:rPr>
        <w:t>28.2 Cross-cutting conventions</w:t>
      </w:r>
    </w:p>
    <w:p w14:paraId="3A87CEA8" w14:textId="77777777" w:rsidR="00703DC5" w:rsidRPr="00703DC5" w:rsidRDefault="00703DC5" w:rsidP="00703DC5">
      <w:pPr>
        <w:numPr>
          <w:ilvl w:val="0"/>
          <w:numId w:val="585"/>
        </w:numPr>
      </w:pPr>
      <w:r w:rsidRPr="00703DC5">
        <w:rPr>
          <w:b/>
          <w:bCs/>
        </w:rPr>
        <w:t>Content-Type</w:t>
      </w:r>
      <w:r w:rsidRPr="00703DC5">
        <w:t>: application/json; charset=utf-8 (SEG bundles: application/ld+json).</w:t>
      </w:r>
    </w:p>
    <w:p w14:paraId="070FE50B" w14:textId="77777777" w:rsidR="00703DC5" w:rsidRPr="00703DC5" w:rsidRDefault="00703DC5" w:rsidP="00703DC5">
      <w:pPr>
        <w:numPr>
          <w:ilvl w:val="0"/>
          <w:numId w:val="585"/>
        </w:numPr>
      </w:pPr>
      <w:r w:rsidRPr="00703DC5">
        <w:rPr>
          <w:b/>
          <w:bCs/>
        </w:rPr>
        <w:t>Idempotency</w:t>
      </w:r>
      <w:r w:rsidRPr="00703DC5">
        <w:t>: Idempotency-Key (UUID v4); server stores 24h hash of request → response.</w:t>
      </w:r>
    </w:p>
    <w:p w14:paraId="07D27A97" w14:textId="77777777" w:rsidR="00703DC5" w:rsidRPr="00703DC5" w:rsidRDefault="00703DC5" w:rsidP="00703DC5">
      <w:pPr>
        <w:numPr>
          <w:ilvl w:val="0"/>
          <w:numId w:val="585"/>
        </w:numPr>
      </w:pPr>
      <w:r w:rsidRPr="00703DC5">
        <w:rPr>
          <w:b/>
          <w:bCs/>
        </w:rPr>
        <w:t>ETags/optimistic control</w:t>
      </w:r>
      <w:r w:rsidRPr="00703DC5">
        <w:t>: If-Match: W/"etag" on mutable resources.</w:t>
      </w:r>
    </w:p>
    <w:p w14:paraId="30B5B10C" w14:textId="77777777" w:rsidR="00703DC5" w:rsidRPr="00703DC5" w:rsidRDefault="00703DC5" w:rsidP="00703DC5">
      <w:pPr>
        <w:numPr>
          <w:ilvl w:val="0"/>
          <w:numId w:val="585"/>
        </w:numPr>
      </w:pPr>
      <w:r w:rsidRPr="00703DC5">
        <w:rPr>
          <w:b/>
          <w:bCs/>
        </w:rPr>
        <w:t>Time-slicing</w:t>
      </w:r>
      <w:r w:rsidRPr="00703DC5">
        <w:t>: ?as_of=2025-10-17T12:34:56Z or ?from=…&amp;to=….</w:t>
      </w:r>
    </w:p>
    <w:p w14:paraId="4555EA0F" w14:textId="77777777" w:rsidR="00703DC5" w:rsidRPr="00703DC5" w:rsidRDefault="00703DC5" w:rsidP="00703DC5">
      <w:pPr>
        <w:numPr>
          <w:ilvl w:val="0"/>
          <w:numId w:val="585"/>
        </w:numPr>
      </w:pPr>
      <w:r w:rsidRPr="00703DC5">
        <w:rPr>
          <w:b/>
          <w:bCs/>
        </w:rPr>
        <w:t>Pagination</w:t>
      </w:r>
      <w:r w:rsidRPr="00703DC5">
        <w:t>: cursor model — limit (≤ 500), cursor; response includes next_cursor.</w:t>
      </w:r>
    </w:p>
    <w:p w14:paraId="0C010CFB" w14:textId="77777777" w:rsidR="00703DC5" w:rsidRPr="00703DC5" w:rsidRDefault="00703DC5" w:rsidP="00703DC5">
      <w:pPr>
        <w:numPr>
          <w:ilvl w:val="0"/>
          <w:numId w:val="585"/>
        </w:numPr>
      </w:pPr>
      <w:r w:rsidRPr="00703DC5">
        <w:rPr>
          <w:b/>
          <w:bCs/>
        </w:rPr>
        <w:t>Rate limits</w:t>
      </w:r>
      <w:r w:rsidRPr="00703DC5">
        <w:t>: headers X-RateLimit-Limit/Remaining/Reset.</w:t>
      </w:r>
    </w:p>
    <w:p w14:paraId="1F5BB042" w14:textId="77777777" w:rsidR="00703DC5" w:rsidRPr="00703DC5" w:rsidRDefault="00703DC5" w:rsidP="00703DC5">
      <w:pPr>
        <w:numPr>
          <w:ilvl w:val="0"/>
          <w:numId w:val="585"/>
        </w:numPr>
      </w:pPr>
      <w:r w:rsidRPr="00703DC5">
        <w:rPr>
          <w:b/>
          <w:bCs/>
        </w:rPr>
        <w:t>Correlation</w:t>
      </w:r>
      <w:r w:rsidRPr="00703DC5">
        <w:t>: X-Request-Id echoed; also in error bodies and SEG ToolCall nodes.</w:t>
      </w:r>
    </w:p>
    <w:p w14:paraId="1B859ADC" w14:textId="77777777" w:rsidR="00703DC5" w:rsidRPr="00703DC5" w:rsidRDefault="00703DC5" w:rsidP="00703DC5">
      <w:r w:rsidRPr="00703DC5">
        <w:rPr>
          <w:b/>
          <w:bCs/>
        </w:rPr>
        <w:t>Error model (uniform):</w:t>
      </w:r>
    </w:p>
    <w:p w14:paraId="6F92BD51" w14:textId="77777777" w:rsidR="00703DC5" w:rsidRPr="00703DC5" w:rsidRDefault="00703DC5" w:rsidP="00703DC5">
      <w:r w:rsidRPr="00703DC5">
        <w:t>{</w:t>
      </w:r>
    </w:p>
    <w:p w14:paraId="6B75ACA2" w14:textId="77777777" w:rsidR="00703DC5" w:rsidRPr="00703DC5" w:rsidRDefault="00703DC5" w:rsidP="00703DC5">
      <w:r w:rsidRPr="00703DC5">
        <w:t xml:space="preserve">  "error": {</w:t>
      </w:r>
    </w:p>
    <w:p w14:paraId="1C6CA563" w14:textId="77777777" w:rsidR="00703DC5" w:rsidRPr="00703DC5" w:rsidRDefault="00703DC5" w:rsidP="00703DC5">
      <w:r w:rsidRPr="00703DC5">
        <w:t xml:space="preserve">    "code": "MEMORY_INVALID_HHNI",</w:t>
      </w:r>
    </w:p>
    <w:p w14:paraId="0F11750D" w14:textId="77777777" w:rsidR="00703DC5" w:rsidRPr="00703DC5" w:rsidRDefault="00703DC5" w:rsidP="00703DC5">
      <w:r w:rsidRPr="00703DC5">
        <w:t xml:space="preserve">    "message": "hhni.path must be non-empty and canonical.",</w:t>
      </w:r>
    </w:p>
    <w:p w14:paraId="2BC41C09" w14:textId="77777777" w:rsidR="00703DC5" w:rsidRPr="00703DC5" w:rsidRDefault="00703DC5" w:rsidP="00703DC5">
      <w:r w:rsidRPr="00703DC5">
        <w:t xml:space="preserve">    "status": 400,</w:t>
      </w:r>
    </w:p>
    <w:p w14:paraId="1D745479" w14:textId="77777777" w:rsidR="00703DC5" w:rsidRPr="00703DC5" w:rsidRDefault="00703DC5" w:rsidP="00703DC5">
      <w:r w:rsidRPr="00703DC5">
        <w:t xml:space="preserve">    "retryable": false,</w:t>
      </w:r>
    </w:p>
    <w:p w14:paraId="12D95936" w14:textId="77777777" w:rsidR="00703DC5" w:rsidRPr="00703DC5" w:rsidRDefault="00703DC5" w:rsidP="00703DC5">
      <w:r w:rsidRPr="00703DC5">
        <w:t xml:space="preserve">    "correlation_id": "req_9b2f…",</w:t>
      </w:r>
    </w:p>
    <w:p w14:paraId="37402963" w14:textId="77777777" w:rsidR="00703DC5" w:rsidRPr="00703DC5" w:rsidRDefault="00703DC5" w:rsidP="00703DC5">
      <w:r w:rsidRPr="00703DC5">
        <w:t xml:space="preserve">    "details": { "field": "hhni.path[0]" }</w:t>
      </w:r>
    </w:p>
    <w:p w14:paraId="33807A5B" w14:textId="77777777" w:rsidR="00703DC5" w:rsidRPr="00703DC5" w:rsidRDefault="00703DC5" w:rsidP="00703DC5">
      <w:r w:rsidRPr="00703DC5">
        <w:t xml:space="preserve">  }</w:t>
      </w:r>
    </w:p>
    <w:p w14:paraId="62E2C228" w14:textId="77777777" w:rsidR="00703DC5" w:rsidRPr="00703DC5" w:rsidRDefault="00703DC5" w:rsidP="00703DC5">
      <w:r w:rsidRPr="00703DC5">
        <w:t>}</w:t>
      </w:r>
    </w:p>
    <w:p w14:paraId="303F7537" w14:textId="77777777" w:rsidR="00703DC5" w:rsidRPr="00703DC5" w:rsidRDefault="00703DC5" w:rsidP="00703DC5">
      <w:r w:rsidRPr="00703DC5">
        <w:t>Common codes (subset):</w:t>
      </w:r>
    </w:p>
    <w:p w14:paraId="0D807C0D" w14:textId="77777777" w:rsidR="00703DC5" w:rsidRPr="00703DC5" w:rsidRDefault="00703DC5" w:rsidP="00703DC5">
      <w:pPr>
        <w:numPr>
          <w:ilvl w:val="0"/>
          <w:numId w:val="586"/>
        </w:numPr>
      </w:pPr>
      <w:r w:rsidRPr="00703DC5">
        <w:t>UNAUTHENTICATED, PERMISSION_DENIED, NOT_FOUND, ALREADY_EXISTS,</w:t>
      </w:r>
      <w:r w:rsidRPr="00703DC5">
        <w:br/>
        <w:t>FAILED_PRECONDITION, INVALID_ARGUMENT, RESOURCE_EXHAUSTED,</w:t>
      </w:r>
      <w:r w:rsidRPr="00703DC5">
        <w:br/>
        <w:t>ABORTED, CONFLICT, TOO_MANY_REQUESTS, INTERNAL.</w:t>
      </w:r>
    </w:p>
    <w:p w14:paraId="1523B3A0" w14:textId="77777777" w:rsidR="00703DC5" w:rsidRPr="00703DC5" w:rsidRDefault="00000000" w:rsidP="00703DC5">
      <w:r>
        <w:pict w14:anchorId="219BF464">
          <v:rect id="_x0000_i1420" style="width:0;height:1.5pt" o:hralign="center" o:hrstd="t" o:hr="t" fillcolor="#a0a0a0" stroked="f"/>
        </w:pict>
      </w:r>
    </w:p>
    <w:p w14:paraId="15AEBDBF" w14:textId="77777777" w:rsidR="00703DC5" w:rsidRPr="00703DC5" w:rsidRDefault="00703DC5" w:rsidP="00703DC5">
      <w:pPr>
        <w:rPr>
          <w:b/>
          <w:bCs/>
        </w:rPr>
      </w:pPr>
      <w:r w:rsidRPr="00703DC5">
        <w:rPr>
          <w:b/>
          <w:bCs/>
        </w:rPr>
        <w:t>28.3 Memory API</w:t>
      </w:r>
    </w:p>
    <w:p w14:paraId="6BB1F9D6" w14:textId="77777777" w:rsidR="00703DC5" w:rsidRPr="00703DC5" w:rsidRDefault="00703DC5" w:rsidP="00703DC5">
      <w:pPr>
        <w:rPr>
          <w:b/>
          <w:bCs/>
        </w:rPr>
      </w:pPr>
      <w:r w:rsidRPr="00703DC5">
        <w:rPr>
          <w:b/>
          <w:bCs/>
        </w:rPr>
        <w:lastRenderedPageBreak/>
        <w:t>28.3.1 Atoms</w:t>
      </w:r>
    </w:p>
    <w:p w14:paraId="25CA8273" w14:textId="77777777" w:rsidR="00703DC5" w:rsidRPr="00703DC5" w:rsidRDefault="00703DC5" w:rsidP="00703DC5">
      <w:pPr>
        <w:numPr>
          <w:ilvl w:val="0"/>
          <w:numId w:val="587"/>
        </w:numPr>
      </w:pPr>
      <w:r w:rsidRPr="00703DC5">
        <w:rPr>
          <w:b/>
          <w:bCs/>
        </w:rPr>
        <w:t>POST /atoms</w:t>
      </w:r>
      <w:r w:rsidRPr="00703DC5">
        <w:t xml:space="preserve"> — create atom (Ch.27.1.1).</w:t>
      </w:r>
    </w:p>
    <w:p w14:paraId="64FB4B6B" w14:textId="77777777" w:rsidR="00703DC5" w:rsidRPr="00703DC5" w:rsidRDefault="00703DC5" w:rsidP="00703DC5">
      <w:pPr>
        <w:numPr>
          <w:ilvl w:val="1"/>
          <w:numId w:val="587"/>
        </w:numPr>
      </w:pPr>
      <w:r w:rsidRPr="00703DC5">
        <w:t>Scopes: aimos.memory.write</w:t>
      </w:r>
    </w:p>
    <w:p w14:paraId="17893951" w14:textId="77777777" w:rsidR="00703DC5" w:rsidRPr="00703DC5" w:rsidRDefault="00703DC5" w:rsidP="00703DC5">
      <w:pPr>
        <w:numPr>
          <w:ilvl w:val="1"/>
          <w:numId w:val="587"/>
        </w:numPr>
      </w:pPr>
      <w:r w:rsidRPr="00703DC5">
        <w:t xml:space="preserve">Headers: Idempotency-Key, X-Snapshot-Id </w:t>
      </w:r>
      <w:r w:rsidRPr="00703DC5">
        <w:rPr>
          <w:i/>
          <w:iCs/>
        </w:rPr>
        <w:t>(optional; if absent, server opens one)</w:t>
      </w:r>
    </w:p>
    <w:p w14:paraId="06688C0E" w14:textId="77777777" w:rsidR="00703DC5" w:rsidRPr="00703DC5" w:rsidRDefault="00703DC5" w:rsidP="00703DC5">
      <w:pPr>
        <w:numPr>
          <w:ilvl w:val="1"/>
          <w:numId w:val="587"/>
        </w:numPr>
      </w:pPr>
      <w:r w:rsidRPr="00703DC5">
        <w:t>On success: 201 Created + body; headers: X-Snapshot-Id, ETag</w:t>
      </w:r>
    </w:p>
    <w:p w14:paraId="73D1AE54" w14:textId="77777777" w:rsidR="00703DC5" w:rsidRPr="00703DC5" w:rsidRDefault="00703DC5" w:rsidP="00703DC5">
      <w:pPr>
        <w:numPr>
          <w:ilvl w:val="0"/>
          <w:numId w:val="587"/>
        </w:numPr>
      </w:pPr>
      <w:r w:rsidRPr="00703DC5">
        <w:rPr>
          <w:b/>
          <w:bCs/>
        </w:rPr>
        <w:t>GET /atoms/{id}</w:t>
      </w:r>
      <w:r w:rsidRPr="00703DC5">
        <w:t xml:space="preserve"> — fetch one (time-slice via as_of).</w:t>
      </w:r>
    </w:p>
    <w:p w14:paraId="4E19C407" w14:textId="77777777" w:rsidR="00703DC5" w:rsidRPr="00703DC5" w:rsidRDefault="00703DC5" w:rsidP="00703DC5">
      <w:pPr>
        <w:numPr>
          <w:ilvl w:val="1"/>
          <w:numId w:val="587"/>
        </w:numPr>
      </w:pPr>
      <w:r w:rsidRPr="00703DC5">
        <w:t>Scopes: aimos.memory.read</w:t>
      </w:r>
    </w:p>
    <w:p w14:paraId="4D820F98" w14:textId="77777777" w:rsidR="00703DC5" w:rsidRPr="00703DC5" w:rsidRDefault="00703DC5" w:rsidP="00703DC5">
      <w:pPr>
        <w:numPr>
          <w:ilvl w:val="0"/>
          <w:numId w:val="587"/>
        </w:numPr>
      </w:pPr>
      <w:r w:rsidRPr="00703DC5">
        <w:rPr>
          <w:b/>
          <w:bCs/>
        </w:rPr>
        <w:t>GET /atoms</w:t>
      </w:r>
      <w:r w:rsidRPr="00703DC5">
        <w:t xml:space="preserve"> — list/filter.</w:t>
      </w:r>
    </w:p>
    <w:p w14:paraId="119D05E6" w14:textId="77777777" w:rsidR="00703DC5" w:rsidRPr="00703DC5" w:rsidRDefault="00703DC5" w:rsidP="00703DC5">
      <w:pPr>
        <w:numPr>
          <w:ilvl w:val="1"/>
          <w:numId w:val="587"/>
        </w:numPr>
      </w:pPr>
      <w:r w:rsidRPr="00703DC5">
        <w:t>Query: modality=code:ts, tag=topic:payments, path=system:…, as_of=…, limit, cursor</w:t>
      </w:r>
    </w:p>
    <w:p w14:paraId="4FF80D90" w14:textId="77777777" w:rsidR="00703DC5" w:rsidRPr="00703DC5" w:rsidRDefault="00703DC5" w:rsidP="00703DC5">
      <w:pPr>
        <w:numPr>
          <w:ilvl w:val="0"/>
          <w:numId w:val="587"/>
        </w:numPr>
      </w:pPr>
      <w:r w:rsidRPr="00703DC5">
        <w:rPr>
          <w:b/>
          <w:bCs/>
        </w:rPr>
        <w:t>POST /query/vector</w:t>
      </w:r>
      <w:r w:rsidRPr="00703DC5">
        <w:t xml:space="preserve"> — kNN over embeddings (returns atom ids + scores).</w:t>
      </w:r>
    </w:p>
    <w:p w14:paraId="7A2D3250" w14:textId="77777777" w:rsidR="00703DC5" w:rsidRPr="00703DC5" w:rsidRDefault="00703DC5" w:rsidP="00703DC5">
      <w:pPr>
        <w:numPr>
          <w:ilvl w:val="1"/>
          <w:numId w:val="587"/>
        </w:numPr>
      </w:pPr>
      <w:r w:rsidRPr="00703DC5">
        <w:t>Body: { "model_id":"embed-004", "k":10, "vector":[…], "filters":{ "modality":"text/plain" } }</w:t>
      </w:r>
    </w:p>
    <w:p w14:paraId="32F02192" w14:textId="77777777" w:rsidR="00703DC5" w:rsidRPr="00703DC5" w:rsidRDefault="00703DC5" w:rsidP="00703DC5">
      <w:r w:rsidRPr="00703DC5">
        <w:rPr>
          <w:b/>
          <w:bCs/>
        </w:rPr>
        <w:t>Create atom — example</w:t>
      </w:r>
    </w:p>
    <w:p w14:paraId="4144B747" w14:textId="77777777" w:rsidR="00703DC5" w:rsidRPr="00703DC5" w:rsidRDefault="00703DC5" w:rsidP="00703DC5">
      <w:r w:rsidRPr="00703DC5">
        <w:t>POST /v1/atoms</w:t>
      </w:r>
    </w:p>
    <w:p w14:paraId="04380573" w14:textId="77777777" w:rsidR="00703DC5" w:rsidRPr="00703DC5" w:rsidRDefault="00703DC5" w:rsidP="00703DC5">
      <w:r w:rsidRPr="00703DC5">
        <w:t>Authorization: Bearer …</w:t>
      </w:r>
    </w:p>
    <w:p w14:paraId="7435BA68" w14:textId="77777777" w:rsidR="00703DC5" w:rsidRPr="00703DC5" w:rsidRDefault="00703DC5" w:rsidP="00703DC5">
      <w:r w:rsidRPr="00703DC5">
        <w:t>Content-Type: application/json</w:t>
      </w:r>
    </w:p>
    <w:p w14:paraId="4C3D195F" w14:textId="77777777" w:rsidR="00703DC5" w:rsidRPr="00703DC5" w:rsidRDefault="00703DC5" w:rsidP="00703DC5">
      <w:r w:rsidRPr="00703DC5">
        <w:t>Idempotency-Key: 9f7d6c8e-…</w:t>
      </w:r>
    </w:p>
    <w:p w14:paraId="5F033970" w14:textId="77777777" w:rsidR="00703DC5" w:rsidRPr="00703DC5" w:rsidRDefault="00703DC5" w:rsidP="00703DC5"/>
    <w:p w14:paraId="19BF550E" w14:textId="77777777" w:rsidR="00703DC5" w:rsidRPr="00703DC5" w:rsidRDefault="00703DC5" w:rsidP="00703DC5">
      <w:r w:rsidRPr="00703DC5">
        <w:t>{</w:t>
      </w:r>
    </w:p>
    <w:p w14:paraId="5C2ECBFB" w14:textId="77777777" w:rsidR="00703DC5" w:rsidRPr="00703DC5" w:rsidRDefault="00703DC5" w:rsidP="00703DC5">
      <w:r w:rsidRPr="00703DC5">
        <w:t xml:space="preserve">  "schema_version": "1.1.0",</w:t>
      </w:r>
    </w:p>
    <w:p w14:paraId="0A544A7B" w14:textId="77777777" w:rsidR="00703DC5" w:rsidRPr="00703DC5" w:rsidRDefault="00703DC5" w:rsidP="00703DC5">
      <w:r w:rsidRPr="00703DC5">
        <w:t xml:space="preserve">  "kind": "atom",</w:t>
      </w:r>
    </w:p>
    <w:p w14:paraId="5EBA128B" w14:textId="77777777" w:rsidR="00703DC5" w:rsidRPr="00703DC5" w:rsidRDefault="00703DC5" w:rsidP="00703DC5">
      <w:r w:rsidRPr="00703DC5">
        <w:t xml:space="preserve">  "modality": "prompt:user",</w:t>
      </w:r>
    </w:p>
    <w:p w14:paraId="236651BD" w14:textId="77777777" w:rsidR="00703DC5" w:rsidRPr="00703DC5" w:rsidRDefault="00703DC5" w:rsidP="00703DC5">
      <w:r w:rsidRPr="00703DC5">
        <w:t xml:space="preserve">  "content_ref": { "inline": "Summarize failed transfers by tip type last week.", "media_type": "text/plain" },</w:t>
      </w:r>
    </w:p>
    <w:p w14:paraId="275A8113" w14:textId="77777777" w:rsidR="00703DC5" w:rsidRPr="00703DC5" w:rsidRDefault="00703DC5" w:rsidP="00703DC5">
      <w:r w:rsidRPr="00703DC5">
        <w:t xml:space="preserve">  "embedding": { "model_id": "embed-004", "vector": [0.12, -0.03, …], "dim": 768 },</w:t>
      </w:r>
    </w:p>
    <w:p w14:paraId="56167F55" w14:textId="77777777" w:rsidR="00703DC5" w:rsidRPr="00703DC5" w:rsidRDefault="00703DC5" w:rsidP="00703DC5">
      <w:r w:rsidRPr="00703DC5">
        <w:lastRenderedPageBreak/>
        <w:t xml:space="preserve">  "tags": [ { "key": "topic", "value": "payments", "weight": 0.9 } ],</w:t>
      </w:r>
    </w:p>
    <w:p w14:paraId="381FBA05" w14:textId="77777777" w:rsidR="00703DC5" w:rsidRPr="00703DC5" w:rsidRDefault="00703DC5" w:rsidP="00703DC5">
      <w:r w:rsidRPr="00703DC5">
        <w:t xml:space="preserve">  "hhni": { "path": ["system:aiops","section:queries","sentence:12"], "dependency_hash": "5fe1…" },</w:t>
      </w:r>
    </w:p>
    <w:p w14:paraId="34301900" w14:textId="77777777" w:rsidR="00703DC5" w:rsidRPr="00703DC5" w:rsidRDefault="00703DC5" w:rsidP="00703DC5">
      <w:r w:rsidRPr="00703DC5">
        <w:t xml:space="preserve">  "tpv": { "priority": 0.8, "relevance": 0.87, "decay_tau": 604800 }</w:t>
      </w:r>
    </w:p>
    <w:p w14:paraId="343BDDE8" w14:textId="77777777" w:rsidR="00703DC5" w:rsidRPr="00703DC5" w:rsidRDefault="00703DC5" w:rsidP="00703DC5">
      <w:r w:rsidRPr="00703DC5">
        <w:t>}</w:t>
      </w:r>
    </w:p>
    <w:p w14:paraId="77BCDD00" w14:textId="77777777" w:rsidR="00703DC5" w:rsidRPr="00703DC5" w:rsidRDefault="00703DC5" w:rsidP="00703DC5">
      <w:r w:rsidRPr="00703DC5">
        <w:rPr>
          <w:b/>
          <w:bCs/>
        </w:rPr>
        <w:t>200/201 response (abridged)</w:t>
      </w:r>
    </w:p>
    <w:p w14:paraId="23775365" w14:textId="77777777" w:rsidR="00703DC5" w:rsidRPr="00703DC5" w:rsidRDefault="00703DC5" w:rsidP="00703DC5">
      <w:r w:rsidRPr="00703DC5">
        <w:t>{ "id": "a_7c9c…", "snapshot_id": "S_BF_09D", "etag": "W/\"e1f-7c3\"", "created_at": "2025-10-17T12:30:01Z", "vif": { "model_id":"apoe-gptx-2025-09", "weights_hash":"9f2e…", "prompt_template_id":"atomize_v3", "tool_ids":["embedder-004"], "writer":"agent:archivist" } }</w:t>
      </w:r>
    </w:p>
    <w:p w14:paraId="33C7100D" w14:textId="77777777" w:rsidR="00703DC5" w:rsidRPr="00703DC5" w:rsidRDefault="00703DC5" w:rsidP="00703DC5">
      <w:pPr>
        <w:rPr>
          <w:b/>
          <w:bCs/>
        </w:rPr>
      </w:pPr>
      <w:r w:rsidRPr="00703DC5">
        <w:rPr>
          <w:b/>
          <w:bCs/>
        </w:rPr>
        <w:t>28.3.2 Edges</w:t>
      </w:r>
    </w:p>
    <w:p w14:paraId="76BF8BB3" w14:textId="77777777" w:rsidR="00703DC5" w:rsidRPr="00703DC5" w:rsidRDefault="00703DC5" w:rsidP="00703DC5">
      <w:pPr>
        <w:numPr>
          <w:ilvl w:val="0"/>
          <w:numId w:val="588"/>
        </w:numPr>
      </w:pPr>
      <w:r w:rsidRPr="00703DC5">
        <w:rPr>
          <w:b/>
          <w:bCs/>
        </w:rPr>
        <w:t>POST /edges</w:t>
      </w:r>
      <w:r w:rsidRPr="00703DC5">
        <w:t xml:space="preserve"> — create edge (Ch.27.1.2).</w:t>
      </w:r>
    </w:p>
    <w:p w14:paraId="2D5F4F16" w14:textId="77777777" w:rsidR="00703DC5" w:rsidRPr="00703DC5" w:rsidRDefault="00703DC5" w:rsidP="00703DC5">
      <w:pPr>
        <w:numPr>
          <w:ilvl w:val="1"/>
          <w:numId w:val="588"/>
        </w:numPr>
      </w:pPr>
      <w:r w:rsidRPr="00703DC5">
        <w:t>Validates relation lawfulness, time-slice, and existence in snapshot.</w:t>
      </w:r>
    </w:p>
    <w:p w14:paraId="3C69B89D" w14:textId="77777777" w:rsidR="00703DC5" w:rsidRPr="00703DC5" w:rsidRDefault="00703DC5" w:rsidP="00703DC5">
      <w:pPr>
        <w:numPr>
          <w:ilvl w:val="0"/>
          <w:numId w:val="588"/>
        </w:numPr>
      </w:pPr>
      <w:r w:rsidRPr="00703DC5">
        <w:rPr>
          <w:b/>
          <w:bCs/>
        </w:rPr>
        <w:t>GET /edges/{id}</w:t>
      </w:r>
      <w:r w:rsidRPr="00703DC5">
        <w:t xml:space="preserve">, </w:t>
      </w:r>
      <w:r w:rsidRPr="00703DC5">
        <w:rPr>
          <w:b/>
          <w:bCs/>
        </w:rPr>
        <w:t>GET /edges</w:t>
      </w:r>
      <w:r w:rsidRPr="00703DC5">
        <w:t xml:space="preserve"> — filter by rel, source_id, target_id, as_of.</w:t>
      </w:r>
    </w:p>
    <w:p w14:paraId="3EDC2CA9" w14:textId="77777777" w:rsidR="00703DC5" w:rsidRPr="00703DC5" w:rsidRDefault="00703DC5" w:rsidP="00703DC5">
      <w:pPr>
        <w:rPr>
          <w:b/>
          <w:bCs/>
        </w:rPr>
      </w:pPr>
      <w:r w:rsidRPr="00703DC5">
        <w:rPr>
          <w:b/>
          <w:bCs/>
        </w:rPr>
        <w:t>28.3.3 Snapshots</w:t>
      </w:r>
    </w:p>
    <w:p w14:paraId="1FAA3021" w14:textId="77777777" w:rsidR="00703DC5" w:rsidRPr="00703DC5" w:rsidRDefault="00703DC5" w:rsidP="00703DC5">
      <w:pPr>
        <w:numPr>
          <w:ilvl w:val="0"/>
          <w:numId w:val="589"/>
        </w:numPr>
      </w:pPr>
      <w:r w:rsidRPr="00703DC5">
        <w:rPr>
          <w:b/>
          <w:bCs/>
        </w:rPr>
        <w:t>POST /snapshots</w:t>
      </w:r>
      <w:r w:rsidRPr="00703DC5">
        <w:t xml:space="preserve"> — close/open snapshot (Merkle root computed).</w:t>
      </w:r>
    </w:p>
    <w:p w14:paraId="5F052892" w14:textId="77777777" w:rsidR="00703DC5" w:rsidRPr="00703DC5" w:rsidRDefault="00703DC5" w:rsidP="00703DC5">
      <w:pPr>
        <w:numPr>
          <w:ilvl w:val="1"/>
          <w:numId w:val="589"/>
        </w:numPr>
      </w:pPr>
      <w:r w:rsidRPr="00703DC5">
        <w:t>Body: { "action":"close" | "open", "notes":"…" }</w:t>
      </w:r>
    </w:p>
    <w:p w14:paraId="63F246EC" w14:textId="77777777" w:rsidR="00703DC5" w:rsidRPr="00703DC5" w:rsidRDefault="00703DC5" w:rsidP="00703DC5">
      <w:pPr>
        <w:numPr>
          <w:ilvl w:val="1"/>
          <w:numId w:val="589"/>
        </w:numPr>
      </w:pPr>
      <w:r w:rsidRPr="00703DC5">
        <w:t>Returns closed snapshot metadata (Ch.27.1.3).</w:t>
      </w:r>
    </w:p>
    <w:p w14:paraId="6097BC6D" w14:textId="77777777" w:rsidR="00703DC5" w:rsidRPr="00703DC5" w:rsidRDefault="00703DC5" w:rsidP="00703DC5">
      <w:pPr>
        <w:numPr>
          <w:ilvl w:val="0"/>
          <w:numId w:val="589"/>
        </w:numPr>
      </w:pPr>
      <w:r w:rsidRPr="00703DC5">
        <w:rPr>
          <w:b/>
          <w:bCs/>
        </w:rPr>
        <w:t>GET /snapshots/{id}</w:t>
      </w:r>
      <w:r w:rsidRPr="00703DC5">
        <w:t xml:space="preserve">, </w:t>
      </w:r>
      <w:r w:rsidRPr="00703DC5">
        <w:rPr>
          <w:b/>
          <w:bCs/>
        </w:rPr>
        <w:t>GET /snapshots</w:t>
      </w:r>
      <w:r w:rsidRPr="00703DC5">
        <w:t xml:space="preserve"> — list, filter by time window, stats.</w:t>
      </w:r>
    </w:p>
    <w:p w14:paraId="382482A1" w14:textId="77777777" w:rsidR="00703DC5" w:rsidRPr="00703DC5" w:rsidRDefault="00000000" w:rsidP="00703DC5">
      <w:r>
        <w:pict w14:anchorId="76FB5F31">
          <v:rect id="_x0000_i1421" style="width:0;height:1.5pt" o:hralign="center" o:hrstd="t" o:hr="t" fillcolor="#a0a0a0" stroked="f"/>
        </w:pict>
      </w:r>
    </w:p>
    <w:p w14:paraId="6BB43CF1" w14:textId="77777777" w:rsidR="00703DC5" w:rsidRPr="00703DC5" w:rsidRDefault="00703DC5" w:rsidP="00703DC5">
      <w:pPr>
        <w:rPr>
          <w:b/>
          <w:bCs/>
        </w:rPr>
      </w:pPr>
      <w:r w:rsidRPr="00703DC5">
        <w:rPr>
          <w:b/>
          <w:bCs/>
        </w:rPr>
        <w:t>28.4 Orchestration API (APOE/ACL)</w:t>
      </w:r>
    </w:p>
    <w:p w14:paraId="7C92DD50" w14:textId="77777777" w:rsidR="00703DC5" w:rsidRPr="00703DC5" w:rsidRDefault="00703DC5" w:rsidP="00703DC5">
      <w:pPr>
        <w:rPr>
          <w:b/>
          <w:bCs/>
        </w:rPr>
      </w:pPr>
      <w:r w:rsidRPr="00703DC5">
        <w:rPr>
          <w:b/>
          <w:bCs/>
        </w:rPr>
        <w:t>28.4.1 Pipelines (ACL AST)</w:t>
      </w:r>
    </w:p>
    <w:p w14:paraId="29413854" w14:textId="77777777" w:rsidR="00703DC5" w:rsidRPr="00703DC5" w:rsidRDefault="00703DC5" w:rsidP="00703DC5">
      <w:pPr>
        <w:numPr>
          <w:ilvl w:val="0"/>
          <w:numId w:val="590"/>
        </w:numPr>
      </w:pPr>
      <w:r w:rsidRPr="00703DC5">
        <w:rPr>
          <w:b/>
          <w:bCs/>
        </w:rPr>
        <w:t>POST /acl/pipelines</w:t>
      </w:r>
      <w:r w:rsidRPr="00703DC5">
        <w:t xml:space="preserve"> — create/update pipeline definition.</w:t>
      </w:r>
    </w:p>
    <w:p w14:paraId="461AC881" w14:textId="77777777" w:rsidR="00703DC5" w:rsidRPr="00703DC5" w:rsidRDefault="00703DC5" w:rsidP="00703DC5">
      <w:pPr>
        <w:numPr>
          <w:ilvl w:val="1"/>
          <w:numId w:val="590"/>
        </w:numPr>
      </w:pPr>
      <w:r w:rsidRPr="00703DC5">
        <w:t>Scopes: aimos.orch.write (ETag required for updates).</w:t>
      </w:r>
    </w:p>
    <w:p w14:paraId="0C8ADC7A" w14:textId="77777777" w:rsidR="00703DC5" w:rsidRPr="00703DC5" w:rsidRDefault="00703DC5" w:rsidP="00703DC5">
      <w:pPr>
        <w:numPr>
          <w:ilvl w:val="1"/>
          <w:numId w:val="590"/>
        </w:numPr>
      </w:pPr>
      <w:r w:rsidRPr="00703DC5">
        <w:t>Validates AST against schema (Ch.27.3) and static gates.</w:t>
      </w:r>
    </w:p>
    <w:p w14:paraId="4638DF1B" w14:textId="77777777" w:rsidR="00703DC5" w:rsidRPr="00703DC5" w:rsidRDefault="00703DC5" w:rsidP="00703DC5">
      <w:pPr>
        <w:numPr>
          <w:ilvl w:val="0"/>
          <w:numId w:val="590"/>
        </w:numPr>
      </w:pPr>
      <w:r w:rsidRPr="00703DC5">
        <w:rPr>
          <w:b/>
          <w:bCs/>
        </w:rPr>
        <w:t>GET /acl/pipelines/{id}</w:t>
      </w:r>
      <w:r w:rsidRPr="00703DC5">
        <w:t xml:space="preserve"> — fetch one (versioned).</w:t>
      </w:r>
    </w:p>
    <w:p w14:paraId="0ED3DDC9" w14:textId="77777777" w:rsidR="00703DC5" w:rsidRPr="00703DC5" w:rsidRDefault="00703DC5" w:rsidP="00703DC5">
      <w:pPr>
        <w:numPr>
          <w:ilvl w:val="0"/>
          <w:numId w:val="590"/>
        </w:numPr>
      </w:pPr>
      <w:r w:rsidRPr="00703DC5">
        <w:rPr>
          <w:b/>
          <w:bCs/>
        </w:rPr>
        <w:t>GET /acl/pipelines</w:t>
      </w:r>
      <w:r w:rsidRPr="00703DC5">
        <w:t xml:space="preserve"> — list; filters: risk_class, updated_from, owner.</w:t>
      </w:r>
    </w:p>
    <w:p w14:paraId="70F02CBA" w14:textId="77777777" w:rsidR="00703DC5" w:rsidRPr="00703DC5" w:rsidRDefault="00703DC5" w:rsidP="00703DC5">
      <w:pPr>
        <w:rPr>
          <w:b/>
          <w:bCs/>
        </w:rPr>
      </w:pPr>
      <w:r w:rsidRPr="00703DC5">
        <w:rPr>
          <w:b/>
          <w:bCs/>
        </w:rPr>
        <w:lastRenderedPageBreak/>
        <w:t>28.4.2 Runs</w:t>
      </w:r>
    </w:p>
    <w:p w14:paraId="48F0CB10" w14:textId="77777777" w:rsidR="00703DC5" w:rsidRPr="00703DC5" w:rsidRDefault="00703DC5" w:rsidP="00703DC5">
      <w:pPr>
        <w:numPr>
          <w:ilvl w:val="0"/>
          <w:numId w:val="591"/>
        </w:numPr>
      </w:pPr>
      <w:r w:rsidRPr="00703DC5">
        <w:rPr>
          <w:b/>
          <w:bCs/>
        </w:rPr>
        <w:t>POST /acl/runs</w:t>
      </w:r>
      <w:r w:rsidRPr="00703DC5">
        <w:t xml:space="preserve"> — start a run from pipeline.</w:t>
      </w:r>
    </w:p>
    <w:p w14:paraId="58AB0971" w14:textId="77777777" w:rsidR="00703DC5" w:rsidRPr="00703DC5" w:rsidRDefault="00703DC5" w:rsidP="00703DC5">
      <w:pPr>
        <w:numPr>
          <w:ilvl w:val="1"/>
          <w:numId w:val="591"/>
        </w:numPr>
      </w:pPr>
      <w:r w:rsidRPr="00703DC5">
        <w:t>Body (shape):</w:t>
      </w:r>
    </w:p>
    <w:p w14:paraId="34960BB8" w14:textId="77777777" w:rsidR="00703DC5" w:rsidRPr="00703DC5" w:rsidRDefault="00703DC5" w:rsidP="00703DC5">
      <w:pPr>
        <w:numPr>
          <w:ilvl w:val="1"/>
          <w:numId w:val="591"/>
        </w:numPr>
        <w:tabs>
          <w:tab w:val="clear" w:pos="1440"/>
        </w:tabs>
      </w:pPr>
      <w:r w:rsidRPr="00703DC5">
        <w:t>{</w:t>
      </w:r>
    </w:p>
    <w:p w14:paraId="7B4C593F" w14:textId="77777777" w:rsidR="00703DC5" w:rsidRPr="00703DC5" w:rsidRDefault="00703DC5" w:rsidP="00703DC5">
      <w:pPr>
        <w:numPr>
          <w:ilvl w:val="1"/>
          <w:numId w:val="591"/>
        </w:numPr>
        <w:tabs>
          <w:tab w:val="clear" w:pos="1440"/>
        </w:tabs>
      </w:pPr>
      <w:r w:rsidRPr="00703DC5">
        <w:t xml:space="preserve">  "pipeline_id": "pipe:remediate_cost_runaway",</w:t>
      </w:r>
    </w:p>
    <w:p w14:paraId="3B08CA10" w14:textId="77777777" w:rsidR="00703DC5" w:rsidRPr="00703DC5" w:rsidRDefault="00703DC5" w:rsidP="00703DC5">
      <w:pPr>
        <w:numPr>
          <w:ilvl w:val="1"/>
          <w:numId w:val="591"/>
        </w:numPr>
        <w:tabs>
          <w:tab w:val="clear" w:pos="1440"/>
        </w:tabs>
      </w:pPr>
      <w:r w:rsidRPr="00703DC5">
        <w:t xml:space="preserve">  "inputs": { "window": { "from": "2025-10-10", "to": "2025-10-17" } },</w:t>
      </w:r>
    </w:p>
    <w:p w14:paraId="5B3C8B2C" w14:textId="77777777" w:rsidR="00703DC5" w:rsidRPr="00703DC5" w:rsidRDefault="00703DC5" w:rsidP="00703DC5">
      <w:pPr>
        <w:numPr>
          <w:ilvl w:val="1"/>
          <w:numId w:val="591"/>
        </w:numPr>
        <w:tabs>
          <w:tab w:val="clear" w:pos="1440"/>
        </w:tabs>
      </w:pPr>
      <w:r w:rsidRPr="00703DC5">
        <w:t xml:space="preserve">  "budgets_override": { "tokens_max": 14000 },</w:t>
      </w:r>
    </w:p>
    <w:p w14:paraId="3CB3FC23" w14:textId="77777777" w:rsidR="00703DC5" w:rsidRPr="00703DC5" w:rsidRDefault="00703DC5" w:rsidP="00703DC5">
      <w:pPr>
        <w:numPr>
          <w:ilvl w:val="1"/>
          <w:numId w:val="591"/>
        </w:numPr>
        <w:tabs>
          <w:tab w:val="clear" w:pos="1440"/>
        </w:tabs>
      </w:pPr>
      <w:r w:rsidRPr="00703DC5">
        <w:t xml:space="preserve">  "snapshot_id": "S_BF_09D",</w:t>
      </w:r>
    </w:p>
    <w:p w14:paraId="5FDCACCB" w14:textId="77777777" w:rsidR="00703DC5" w:rsidRPr="00703DC5" w:rsidRDefault="00703DC5" w:rsidP="00703DC5">
      <w:pPr>
        <w:numPr>
          <w:ilvl w:val="1"/>
          <w:numId w:val="591"/>
        </w:numPr>
        <w:tabs>
          <w:tab w:val="clear" w:pos="1440"/>
        </w:tabs>
      </w:pPr>
      <w:r w:rsidRPr="00703DC5">
        <w:t xml:space="preserve">  "policies": { "hitl_required": false }</w:t>
      </w:r>
    </w:p>
    <w:p w14:paraId="2FDDDF09" w14:textId="77777777" w:rsidR="00703DC5" w:rsidRPr="00703DC5" w:rsidRDefault="00703DC5" w:rsidP="00703DC5">
      <w:pPr>
        <w:numPr>
          <w:ilvl w:val="1"/>
          <w:numId w:val="591"/>
        </w:numPr>
        <w:tabs>
          <w:tab w:val="clear" w:pos="1440"/>
        </w:tabs>
      </w:pPr>
      <w:r w:rsidRPr="00703DC5">
        <w:t>}</w:t>
      </w:r>
    </w:p>
    <w:p w14:paraId="6DC21656" w14:textId="77777777" w:rsidR="00703DC5" w:rsidRPr="00703DC5" w:rsidRDefault="00703DC5" w:rsidP="00703DC5">
      <w:pPr>
        <w:numPr>
          <w:ilvl w:val="1"/>
          <w:numId w:val="591"/>
        </w:numPr>
      </w:pPr>
      <w:r w:rsidRPr="00703DC5">
        <w:t xml:space="preserve">Returns run_id, initial state, and </w:t>
      </w:r>
      <w:r w:rsidRPr="00703DC5">
        <w:rPr>
          <w:b/>
          <w:bCs/>
        </w:rPr>
        <w:t>witness channel</w:t>
      </w:r>
      <w:r w:rsidRPr="00703DC5">
        <w:t>.</w:t>
      </w:r>
    </w:p>
    <w:p w14:paraId="49DFD8AD" w14:textId="77777777" w:rsidR="00703DC5" w:rsidRPr="00703DC5" w:rsidRDefault="00703DC5" w:rsidP="00703DC5">
      <w:pPr>
        <w:numPr>
          <w:ilvl w:val="0"/>
          <w:numId w:val="591"/>
        </w:numPr>
      </w:pPr>
      <w:r w:rsidRPr="00703DC5">
        <w:rPr>
          <w:b/>
          <w:bCs/>
        </w:rPr>
        <w:t>GET /acl/runs/{run_id}</w:t>
      </w:r>
      <w:r w:rsidRPr="00703DC5">
        <w:t xml:space="preserve"> — status (pending|running|abstained|failed|succeeded|quarantined|rolled_back).</w:t>
      </w:r>
    </w:p>
    <w:p w14:paraId="2B88535E" w14:textId="77777777" w:rsidR="00703DC5" w:rsidRPr="00703DC5" w:rsidRDefault="00703DC5" w:rsidP="00703DC5">
      <w:pPr>
        <w:numPr>
          <w:ilvl w:val="0"/>
          <w:numId w:val="591"/>
        </w:numPr>
      </w:pPr>
      <w:r w:rsidRPr="00703DC5">
        <w:rPr>
          <w:b/>
          <w:bCs/>
        </w:rPr>
        <w:t>GET /acl/runs</w:t>
      </w:r>
      <w:r w:rsidRPr="00703DC5">
        <w:t xml:space="preserve"> — filter by pipeline_id, status, from/to, actor.</w:t>
      </w:r>
    </w:p>
    <w:p w14:paraId="27F313EB" w14:textId="77777777" w:rsidR="00703DC5" w:rsidRPr="00703DC5" w:rsidRDefault="00703DC5" w:rsidP="00703DC5">
      <w:pPr>
        <w:numPr>
          <w:ilvl w:val="0"/>
          <w:numId w:val="591"/>
        </w:numPr>
      </w:pPr>
      <w:r w:rsidRPr="00703DC5">
        <w:rPr>
          <w:b/>
          <w:bCs/>
        </w:rPr>
        <w:t>POST /acl/runs/{run_id}:cancel</w:t>
      </w:r>
      <w:r w:rsidRPr="00703DC5">
        <w:t xml:space="preserve"> — best-effort cancel.</w:t>
      </w:r>
    </w:p>
    <w:p w14:paraId="334FDEE3" w14:textId="77777777" w:rsidR="00703DC5" w:rsidRPr="00703DC5" w:rsidRDefault="00703DC5" w:rsidP="00703DC5">
      <w:pPr>
        <w:numPr>
          <w:ilvl w:val="0"/>
          <w:numId w:val="591"/>
        </w:numPr>
      </w:pPr>
      <w:r w:rsidRPr="00703DC5">
        <w:rPr>
          <w:b/>
          <w:bCs/>
        </w:rPr>
        <w:t>GET /acl/runs/{run_id}/trace</w:t>
      </w:r>
      <w:r w:rsidRPr="00703DC5">
        <w:t xml:space="preserve"> — </w:t>
      </w:r>
      <w:r w:rsidRPr="00703DC5">
        <w:rPr>
          <w:b/>
          <w:bCs/>
        </w:rPr>
        <w:t>witness trace</w:t>
      </w:r>
      <w:r w:rsidRPr="00703DC5">
        <w:t>: steps, gates, UQ, artifacts (redacted by policy).</w:t>
      </w:r>
    </w:p>
    <w:p w14:paraId="1A266D01" w14:textId="77777777" w:rsidR="00703DC5" w:rsidRPr="00703DC5" w:rsidRDefault="00703DC5" w:rsidP="00703DC5">
      <w:pPr>
        <w:numPr>
          <w:ilvl w:val="0"/>
          <w:numId w:val="591"/>
        </w:numPr>
      </w:pPr>
      <w:r w:rsidRPr="00703DC5">
        <w:rPr>
          <w:b/>
          <w:bCs/>
        </w:rPr>
        <w:t>GET /acl/runs/{run_id}/budget</w:t>
      </w:r>
      <w:r w:rsidRPr="00703DC5">
        <w:t xml:space="preserve"> — live budget ledger (tokens/latency/tools/cost).</w:t>
      </w:r>
    </w:p>
    <w:p w14:paraId="4F307E3A" w14:textId="77777777" w:rsidR="00703DC5" w:rsidRPr="00703DC5" w:rsidRDefault="00703DC5" w:rsidP="00703DC5">
      <w:pPr>
        <w:rPr>
          <w:b/>
          <w:bCs/>
        </w:rPr>
      </w:pPr>
      <w:r w:rsidRPr="00703DC5">
        <w:rPr>
          <w:b/>
          <w:bCs/>
        </w:rPr>
        <w:t>28.4.3 HITL actions (if enabled by risk)</w:t>
      </w:r>
    </w:p>
    <w:p w14:paraId="1267601F" w14:textId="77777777" w:rsidR="00703DC5" w:rsidRPr="00703DC5" w:rsidRDefault="00703DC5" w:rsidP="00703DC5">
      <w:pPr>
        <w:numPr>
          <w:ilvl w:val="0"/>
          <w:numId w:val="592"/>
        </w:numPr>
      </w:pPr>
      <w:r w:rsidRPr="00703DC5">
        <w:rPr>
          <w:b/>
          <w:bCs/>
        </w:rPr>
        <w:t>POST /acl/runs/{run_id}/hitl/approve</w:t>
      </w:r>
      <w:r w:rsidRPr="00703DC5">
        <w:t xml:space="preserve"> — two-key approval (requires second human approval; enforced role).</w:t>
      </w:r>
    </w:p>
    <w:p w14:paraId="22DF5211" w14:textId="77777777" w:rsidR="00703DC5" w:rsidRPr="00703DC5" w:rsidRDefault="00703DC5" w:rsidP="00703DC5">
      <w:pPr>
        <w:numPr>
          <w:ilvl w:val="0"/>
          <w:numId w:val="592"/>
        </w:numPr>
      </w:pPr>
      <w:r w:rsidRPr="00703DC5">
        <w:rPr>
          <w:b/>
          <w:bCs/>
        </w:rPr>
        <w:t>POST /acl/runs/{run_id}/hitl/reject</w:t>
      </w:r>
      <w:r w:rsidRPr="00703DC5">
        <w:t xml:space="preserve"> — rejection with rationale (SEG decision emitted).</w:t>
      </w:r>
    </w:p>
    <w:p w14:paraId="6C5C109E" w14:textId="77777777" w:rsidR="00703DC5" w:rsidRPr="00703DC5" w:rsidRDefault="00000000" w:rsidP="00703DC5">
      <w:r>
        <w:pict w14:anchorId="247FC3DA">
          <v:rect id="_x0000_i1422" style="width:0;height:1.5pt" o:hralign="center" o:hrstd="t" o:hr="t" fillcolor="#a0a0a0" stroked="f"/>
        </w:pict>
      </w:r>
    </w:p>
    <w:p w14:paraId="22F67151" w14:textId="77777777" w:rsidR="00703DC5" w:rsidRPr="00703DC5" w:rsidRDefault="00703DC5" w:rsidP="00703DC5">
      <w:pPr>
        <w:rPr>
          <w:b/>
          <w:bCs/>
        </w:rPr>
      </w:pPr>
      <w:r w:rsidRPr="00703DC5">
        <w:rPr>
          <w:b/>
          <w:bCs/>
        </w:rPr>
        <w:t>28.5 Audit API (read-only)</w:t>
      </w:r>
    </w:p>
    <w:p w14:paraId="6365E3E6" w14:textId="77777777" w:rsidR="00703DC5" w:rsidRPr="00703DC5" w:rsidRDefault="00703DC5" w:rsidP="00703DC5">
      <w:r w:rsidRPr="00703DC5">
        <w:rPr>
          <w:b/>
          <w:bCs/>
        </w:rPr>
        <w:t>Immutable &amp; replayable.</w:t>
      </w:r>
      <w:r w:rsidRPr="00703DC5">
        <w:t xml:space="preserve"> Any POST/PUT/PATCH/DELETE to /audit/* returns 405 Method Not Allowed.</w:t>
      </w:r>
    </w:p>
    <w:p w14:paraId="56E4E697" w14:textId="77777777" w:rsidR="00703DC5" w:rsidRPr="00703DC5" w:rsidRDefault="00703DC5" w:rsidP="00703DC5">
      <w:pPr>
        <w:numPr>
          <w:ilvl w:val="0"/>
          <w:numId w:val="593"/>
        </w:numPr>
      </w:pPr>
      <w:r w:rsidRPr="00703DC5">
        <w:rPr>
          <w:b/>
          <w:bCs/>
        </w:rPr>
        <w:lastRenderedPageBreak/>
        <w:t>GET /audit/seg/bundles/{id}</w:t>
      </w:r>
      <w:r w:rsidRPr="00703DC5">
        <w:t xml:space="preserve"> — retrieve a JSON-LD SEG bundle (Ch.27.2) for a run/claim.</w:t>
      </w:r>
    </w:p>
    <w:p w14:paraId="266F083F" w14:textId="77777777" w:rsidR="00703DC5" w:rsidRPr="00703DC5" w:rsidRDefault="00703DC5" w:rsidP="00703DC5">
      <w:pPr>
        <w:numPr>
          <w:ilvl w:val="1"/>
          <w:numId w:val="593"/>
        </w:numPr>
      </w:pPr>
      <w:r w:rsidRPr="00703DC5">
        <w:t>Query: format=compact|expanded, as_of, includeArtifacts=true|false.</w:t>
      </w:r>
    </w:p>
    <w:p w14:paraId="0C9C271E" w14:textId="77777777" w:rsidR="00703DC5" w:rsidRPr="00703DC5" w:rsidRDefault="00703DC5" w:rsidP="00703DC5">
      <w:pPr>
        <w:numPr>
          <w:ilvl w:val="0"/>
          <w:numId w:val="593"/>
        </w:numPr>
      </w:pPr>
      <w:r w:rsidRPr="00703DC5">
        <w:rPr>
          <w:b/>
          <w:bCs/>
        </w:rPr>
        <w:t>GET /audit/seg/lineage</w:t>
      </w:r>
      <w:r w:rsidRPr="00703DC5">
        <w:t xml:space="preserve"> — parametric lineage query.</w:t>
      </w:r>
    </w:p>
    <w:p w14:paraId="5D954F49" w14:textId="77777777" w:rsidR="00703DC5" w:rsidRPr="00703DC5" w:rsidRDefault="00703DC5" w:rsidP="00703DC5">
      <w:pPr>
        <w:numPr>
          <w:ilvl w:val="1"/>
          <w:numId w:val="593"/>
        </w:numPr>
      </w:pPr>
      <w:r w:rsidRPr="00703DC5">
        <w:t>Query: claim_id=… or artifact_sha256=… or decision_id=…; server returns subgraph.</w:t>
      </w:r>
    </w:p>
    <w:p w14:paraId="440F95DC" w14:textId="77777777" w:rsidR="00703DC5" w:rsidRPr="00703DC5" w:rsidRDefault="00703DC5" w:rsidP="00703DC5">
      <w:pPr>
        <w:numPr>
          <w:ilvl w:val="0"/>
          <w:numId w:val="593"/>
        </w:numPr>
      </w:pPr>
      <w:r w:rsidRPr="00703DC5">
        <w:rPr>
          <w:b/>
          <w:bCs/>
        </w:rPr>
        <w:t>GET /audit/vif/{artifact_id}</w:t>
      </w:r>
      <w:r w:rsidRPr="00703DC5">
        <w:t xml:space="preserve"> — VIF tuple for any stored artifact.</w:t>
      </w:r>
    </w:p>
    <w:p w14:paraId="24F4F9CE" w14:textId="77777777" w:rsidR="00703DC5" w:rsidRPr="00703DC5" w:rsidRDefault="00703DC5" w:rsidP="00703DC5">
      <w:pPr>
        <w:numPr>
          <w:ilvl w:val="0"/>
          <w:numId w:val="593"/>
        </w:numPr>
      </w:pPr>
      <w:r w:rsidRPr="00703DC5">
        <w:rPr>
          <w:b/>
          <w:bCs/>
        </w:rPr>
        <w:t>GET /audit/replay/{run_id}</w:t>
      </w:r>
      <w:r w:rsidRPr="00703DC5">
        <w:t xml:space="preserve"> — dry replay plan (no external side-effects); returns </w:t>
      </w:r>
      <w:r w:rsidRPr="00703DC5">
        <w:rPr>
          <w:b/>
          <w:bCs/>
        </w:rPr>
        <w:t>diff</w:t>
      </w:r>
      <w:r w:rsidRPr="00703DC5">
        <w:t xml:space="preserve"> of outputs, calibration deltas, and a replay SEG.</w:t>
      </w:r>
    </w:p>
    <w:p w14:paraId="6520285A" w14:textId="77777777" w:rsidR="00703DC5" w:rsidRPr="00703DC5" w:rsidRDefault="00703DC5" w:rsidP="00703DC5">
      <w:pPr>
        <w:numPr>
          <w:ilvl w:val="0"/>
          <w:numId w:val="593"/>
        </w:numPr>
      </w:pPr>
      <w:r w:rsidRPr="00703DC5">
        <w:rPr>
          <w:b/>
          <w:bCs/>
        </w:rPr>
        <w:t>GET /audit/snapshots/{id}</w:t>
      </w:r>
      <w:r w:rsidRPr="00703DC5">
        <w:t xml:space="preserve"> — snapshot metadata + root hash, signer, parent link.</w:t>
      </w:r>
    </w:p>
    <w:p w14:paraId="1DB900B4" w14:textId="77777777" w:rsidR="00703DC5" w:rsidRPr="00703DC5" w:rsidRDefault="00703DC5" w:rsidP="00703DC5">
      <w:pPr>
        <w:numPr>
          <w:ilvl w:val="0"/>
          <w:numId w:val="593"/>
        </w:numPr>
      </w:pPr>
      <w:r w:rsidRPr="00703DC5">
        <w:rPr>
          <w:b/>
          <w:bCs/>
        </w:rPr>
        <w:t>GET /audit/runs/{run_id}/witness</w:t>
      </w:r>
      <w:r w:rsidRPr="00703DC5">
        <w:t xml:space="preserve"> — read-only witness channel export (events, UQ, gate outcomes).</w:t>
      </w:r>
    </w:p>
    <w:p w14:paraId="5D5CC478" w14:textId="77777777" w:rsidR="00703DC5" w:rsidRPr="00703DC5" w:rsidRDefault="00000000" w:rsidP="00703DC5">
      <w:r>
        <w:pict w14:anchorId="54894F25">
          <v:rect id="_x0000_i1423" style="width:0;height:1.5pt" o:hralign="center" o:hrstd="t" o:hr="t" fillcolor="#a0a0a0" stroked="f"/>
        </w:pict>
      </w:r>
    </w:p>
    <w:p w14:paraId="4AEA0995" w14:textId="77777777" w:rsidR="00703DC5" w:rsidRPr="00703DC5" w:rsidRDefault="00703DC5" w:rsidP="00703DC5">
      <w:pPr>
        <w:rPr>
          <w:b/>
          <w:bCs/>
        </w:rPr>
      </w:pPr>
      <w:r w:rsidRPr="00703DC5">
        <w:rPr>
          <w:b/>
          <w:bCs/>
        </w:rPr>
        <w:t>28.6 Filtering, sorting, and pagination (examples)</w:t>
      </w:r>
    </w:p>
    <w:p w14:paraId="0F7E78BE" w14:textId="77777777" w:rsidR="00703DC5" w:rsidRPr="00703DC5" w:rsidRDefault="00703DC5" w:rsidP="00703DC5">
      <w:pPr>
        <w:numPr>
          <w:ilvl w:val="0"/>
          <w:numId w:val="594"/>
        </w:numPr>
      </w:pPr>
      <w:r w:rsidRPr="00703DC5">
        <w:rPr>
          <w:b/>
          <w:bCs/>
        </w:rPr>
        <w:t>List atoms (latest), payments topic, 200/page</w:t>
      </w:r>
    </w:p>
    <w:p w14:paraId="01EABBD0" w14:textId="77777777" w:rsidR="00703DC5" w:rsidRPr="00703DC5" w:rsidRDefault="00703DC5" w:rsidP="00703DC5">
      <w:r w:rsidRPr="00703DC5">
        <w:t>GET /v1/atoms?tag=topic:payments&amp;limit=200</w:t>
      </w:r>
    </w:p>
    <w:p w14:paraId="2533C32D" w14:textId="77777777" w:rsidR="00703DC5" w:rsidRPr="00703DC5" w:rsidRDefault="00703DC5" w:rsidP="00703DC5">
      <w:r w:rsidRPr="00703DC5">
        <w:t>Response:</w:t>
      </w:r>
    </w:p>
    <w:p w14:paraId="4DD35A0F" w14:textId="77777777" w:rsidR="00703DC5" w:rsidRPr="00703DC5" w:rsidRDefault="00703DC5" w:rsidP="00703DC5">
      <w:r w:rsidRPr="00703DC5">
        <w:t>{ "items":[{…},{…}], "next_cursor":"eyJwYWdlIjoyfQ==" }</w:t>
      </w:r>
    </w:p>
    <w:p w14:paraId="4032D195" w14:textId="77777777" w:rsidR="00703DC5" w:rsidRPr="00703DC5" w:rsidRDefault="00703DC5" w:rsidP="00703DC5">
      <w:pPr>
        <w:numPr>
          <w:ilvl w:val="0"/>
          <w:numId w:val="595"/>
        </w:numPr>
      </w:pPr>
      <w:r w:rsidRPr="00703DC5">
        <w:rPr>
          <w:b/>
          <w:bCs/>
        </w:rPr>
        <w:t>Lineage for claim (time-slice to last week)</w:t>
      </w:r>
    </w:p>
    <w:p w14:paraId="789F1CB0" w14:textId="77777777" w:rsidR="00703DC5" w:rsidRPr="00703DC5" w:rsidRDefault="00703DC5" w:rsidP="00703DC5">
      <w:r w:rsidRPr="00703DC5">
        <w:t>GET /v1/audit/seg/lineage?claim_id=seg:claim:release_rc_0_3&amp;from=2025-10-10T00:00:00Z&amp;to=2025-10-17T00:00:00Z</w:t>
      </w:r>
    </w:p>
    <w:p w14:paraId="0B1C8ACB" w14:textId="77777777" w:rsidR="00703DC5" w:rsidRPr="00703DC5" w:rsidRDefault="00703DC5" w:rsidP="00703DC5">
      <w:pPr>
        <w:numPr>
          <w:ilvl w:val="0"/>
          <w:numId w:val="596"/>
        </w:numPr>
      </w:pPr>
      <w:r w:rsidRPr="00703DC5">
        <w:rPr>
          <w:b/>
          <w:bCs/>
        </w:rPr>
        <w:t>Vector query within code only</w:t>
      </w:r>
    </w:p>
    <w:p w14:paraId="61055527" w14:textId="77777777" w:rsidR="00703DC5" w:rsidRPr="00703DC5" w:rsidRDefault="00703DC5" w:rsidP="00703DC5">
      <w:r w:rsidRPr="00703DC5">
        <w:t>POST /v1/query/vector</w:t>
      </w:r>
    </w:p>
    <w:p w14:paraId="24A096FB" w14:textId="77777777" w:rsidR="00703DC5" w:rsidRPr="00703DC5" w:rsidRDefault="00703DC5" w:rsidP="00703DC5">
      <w:r w:rsidRPr="00703DC5">
        <w:t>{</w:t>
      </w:r>
    </w:p>
    <w:p w14:paraId="3FCCDE8B" w14:textId="77777777" w:rsidR="00703DC5" w:rsidRPr="00703DC5" w:rsidRDefault="00703DC5" w:rsidP="00703DC5">
      <w:r w:rsidRPr="00703DC5">
        <w:t xml:space="preserve">  "model_id":"embed-004",</w:t>
      </w:r>
    </w:p>
    <w:p w14:paraId="31825FA7" w14:textId="77777777" w:rsidR="00703DC5" w:rsidRPr="00703DC5" w:rsidRDefault="00703DC5" w:rsidP="00703DC5">
      <w:r w:rsidRPr="00703DC5">
        <w:t xml:space="preserve">  "k":25,</w:t>
      </w:r>
    </w:p>
    <w:p w14:paraId="719C4562" w14:textId="77777777" w:rsidR="00703DC5" w:rsidRPr="00703DC5" w:rsidRDefault="00703DC5" w:rsidP="00703DC5">
      <w:r w:rsidRPr="00703DC5">
        <w:t xml:space="preserve">  "vector":[…],</w:t>
      </w:r>
    </w:p>
    <w:p w14:paraId="131EB7E4" w14:textId="77777777" w:rsidR="00703DC5" w:rsidRPr="00703DC5" w:rsidRDefault="00703DC5" w:rsidP="00703DC5">
      <w:r w:rsidRPr="00703DC5">
        <w:lastRenderedPageBreak/>
        <w:t xml:space="preserve">  "filters":{ "modality":"code:ts", "tag":"repo:checkout" }</w:t>
      </w:r>
    </w:p>
    <w:p w14:paraId="1C815FE6" w14:textId="77777777" w:rsidR="00703DC5" w:rsidRPr="00703DC5" w:rsidRDefault="00703DC5" w:rsidP="00703DC5">
      <w:r w:rsidRPr="00703DC5">
        <w:t>}</w:t>
      </w:r>
    </w:p>
    <w:p w14:paraId="2A48CBA1" w14:textId="77777777" w:rsidR="00703DC5" w:rsidRPr="00703DC5" w:rsidRDefault="00000000" w:rsidP="00703DC5">
      <w:r>
        <w:pict w14:anchorId="32AE2D30">
          <v:rect id="_x0000_i1424" style="width:0;height:1.5pt" o:hralign="center" o:hrstd="t" o:hr="t" fillcolor="#a0a0a0" stroked="f"/>
        </w:pict>
      </w:r>
    </w:p>
    <w:p w14:paraId="45B8A77F" w14:textId="77777777" w:rsidR="00703DC5" w:rsidRPr="00703DC5" w:rsidRDefault="00703DC5" w:rsidP="00703DC5">
      <w:pPr>
        <w:rPr>
          <w:b/>
          <w:bCs/>
        </w:rPr>
      </w:pPr>
      <w:r w:rsidRPr="00703DC5">
        <w:rPr>
          <w:b/>
          <w:bCs/>
        </w:rPr>
        <w:t>28.7 Idempotency, concurrency, and retries</w:t>
      </w:r>
    </w:p>
    <w:p w14:paraId="57FE7BF7" w14:textId="77777777" w:rsidR="00703DC5" w:rsidRPr="00703DC5" w:rsidRDefault="00703DC5" w:rsidP="00703DC5">
      <w:pPr>
        <w:numPr>
          <w:ilvl w:val="0"/>
          <w:numId w:val="597"/>
        </w:numPr>
      </w:pPr>
      <w:r w:rsidRPr="00703DC5">
        <w:rPr>
          <w:b/>
          <w:bCs/>
        </w:rPr>
        <w:t>Idempotency-Key</w:t>
      </w:r>
      <w:r w:rsidRPr="00703DC5">
        <w:t xml:space="preserve">: identical POST /atoms within 24h returns same 201 body; later </w:t>
      </w:r>
      <w:r w:rsidRPr="00703DC5">
        <w:rPr>
          <w:b/>
          <w:bCs/>
        </w:rPr>
        <w:t>updates</w:t>
      </w:r>
      <w:r w:rsidRPr="00703DC5">
        <w:t xml:space="preserve"> require PATCH with If-Match.</w:t>
      </w:r>
    </w:p>
    <w:p w14:paraId="58E6A1D9" w14:textId="77777777" w:rsidR="00703DC5" w:rsidRPr="00703DC5" w:rsidRDefault="00703DC5" w:rsidP="00703DC5">
      <w:pPr>
        <w:numPr>
          <w:ilvl w:val="0"/>
          <w:numId w:val="597"/>
        </w:numPr>
      </w:pPr>
      <w:r w:rsidRPr="00703DC5">
        <w:rPr>
          <w:b/>
          <w:bCs/>
        </w:rPr>
        <w:t>Optimistic updates</w:t>
      </w:r>
      <w:r w:rsidRPr="00703DC5">
        <w:t>: If-Match required for PATCH /atoms/{id} (if enabled); 412 Precondition Failed on ETag mismatch.</w:t>
      </w:r>
    </w:p>
    <w:p w14:paraId="22DBE9FC" w14:textId="77777777" w:rsidR="00703DC5" w:rsidRPr="00703DC5" w:rsidRDefault="00703DC5" w:rsidP="00703DC5">
      <w:pPr>
        <w:numPr>
          <w:ilvl w:val="0"/>
          <w:numId w:val="597"/>
        </w:numPr>
      </w:pPr>
      <w:r w:rsidRPr="00703DC5">
        <w:rPr>
          <w:b/>
          <w:bCs/>
        </w:rPr>
        <w:t>Safe retries</w:t>
      </w:r>
      <w:r w:rsidRPr="00703DC5">
        <w:t xml:space="preserve">: servers mark </w:t>
      </w:r>
      <w:r w:rsidRPr="00703DC5">
        <w:rPr>
          <w:b/>
          <w:bCs/>
        </w:rPr>
        <w:t>retryable</w:t>
      </w:r>
      <w:r w:rsidRPr="00703DC5">
        <w:t xml:space="preserve"> in error model; clients backoff with jitter when receiving 429/503/504.</w:t>
      </w:r>
    </w:p>
    <w:p w14:paraId="69AC2E74" w14:textId="77777777" w:rsidR="00703DC5" w:rsidRPr="00703DC5" w:rsidRDefault="00000000" w:rsidP="00703DC5">
      <w:r>
        <w:pict w14:anchorId="5F084FBF">
          <v:rect id="_x0000_i1425" style="width:0;height:1.5pt" o:hralign="center" o:hrstd="t" o:hr="t" fillcolor="#a0a0a0" stroked="f"/>
        </w:pict>
      </w:r>
    </w:p>
    <w:p w14:paraId="0D7F040A" w14:textId="77777777" w:rsidR="00703DC5" w:rsidRPr="00703DC5" w:rsidRDefault="00703DC5" w:rsidP="00703DC5">
      <w:pPr>
        <w:rPr>
          <w:b/>
          <w:bCs/>
        </w:rPr>
      </w:pPr>
      <w:r w:rsidRPr="00703DC5">
        <w:rPr>
          <w:b/>
          <w:bCs/>
        </w:rPr>
        <w:t>28.8 Budget &amp; policy headers</w:t>
      </w:r>
    </w:p>
    <w:p w14:paraId="5CCABCB0" w14:textId="77777777" w:rsidR="00703DC5" w:rsidRPr="00703DC5" w:rsidRDefault="00703DC5" w:rsidP="00703DC5">
      <w:pPr>
        <w:numPr>
          <w:ilvl w:val="0"/>
          <w:numId w:val="598"/>
        </w:numPr>
      </w:pPr>
      <w:r w:rsidRPr="00703DC5">
        <w:t xml:space="preserve">Requests MAY provide </w:t>
      </w:r>
      <w:r w:rsidRPr="00703DC5">
        <w:rPr>
          <w:b/>
          <w:bCs/>
        </w:rPr>
        <w:t>intent</w:t>
      </w:r>
      <w:r w:rsidRPr="00703DC5">
        <w:t xml:space="preserve"> headers to aid routing/quotas:</w:t>
      </w:r>
    </w:p>
    <w:p w14:paraId="68B58999" w14:textId="77777777" w:rsidR="00703DC5" w:rsidRPr="00703DC5" w:rsidRDefault="00703DC5" w:rsidP="00703DC5">
      <w:pPr>
        <w:numPr>
          <w:ilvl w:val="1"/>
          <w:numId w:val="598"/>
        </w:numPr>
      </w:pPr>
      <w:r w:rsidRPr="00703DC5">
        <w:t>X-Intent: retrieval|orchestration|export</w:t>
      </w:r>
    </w:p>
    <w:p w14:paraId="176C8E5F" w14:textId="77777777" w:rsidR="00703DC5" w:rsidRPr="00703DC5" w:rsidRDefault="00703DC5" w:rsidP="00703DC5">
      <w:pPr>
        <w:numPr>
          <w:ilvl w:val="1"/>
          <w:numId w:val="598"/>
        </w:numPr>
      </w:pPr>
      <w:r w:rsidRPr="00703DC5">
        <w:t>X-Risk-Class: low|medium|high|critical</w:t>
      </w:r>
    </w:p>
    <w:p w14:paraId="3A9E998B" w14:textId="77777777" w:rsidR="00703DC5" w:rsidRPr="00703DC5" w:rsidRDefault="00703DC5" w:rsidP="00703DC5">
      <w:pPr>
        <w:numPr>
          <w:ilvl w:val="0"/>
          <w:numId w:val="598"/>
        </w:numPr>
      </w:pPr>
      <w:r w:rsidRPr="00703DC5">
        <w:t xml:space="preserve">Responses include </w:t>
      </w:r>
      <w:r w:rsidRPr="00703DC5">
        <w:rPr>
          <w:b/>
          <w:bCs/>
        </w:rPr>
        <w:t>budget usage</w:t>
      </w:r>
      <w:r w:rsidRPr="00703DC5">
        <w:t xml:space="preserve"> snapshot:</w:t>
      </w:r>
    </w:p>
    <w:p w14:paraId="71754AD3" w14:textId="77777777" w:rsidR="00703DC5" w:rsidRPr="00703DC5" w:rsidRDefault="00703DC5" w:rsidP="00703DC5">
      <w:pPr>
        <w:numPr>
          <w:ilvl w:val="1"/>
          <w:numId w:val="598"/>
        </w:numPr>
      </w:pPr>
      <w:r w:rsidRPr="00703DC5">
        <w:t>X-Budget-Tokens-Used, X-Budget-Latency-Ms, X-Budget-Tools-Calls, X-Budget-Cost-Usd.</w:t>
      </w:r>
    </w:p>
    <w:p w14:paraId="3BC47EFB" w14:textId="77777777" w:rsidR="00703DC5" w:rsidRPr="00703DC5" w:rsidRDefault="00000000" w:rsidP="00703DC5">
      <w:r>
        <w:pict w14:anchorId="5CE82CE6">
          <v:rect id="_x0000_i1426" style="width:0;height:1.5pt" o:hralign="center" o:hrstd="t" o:hr="t" fillcolor="#a0a0a0" stroked="f"/>
        </w:pict>
      </w:r>
    </w:p>
    <w:p w14:paraId="7C48469C" w14:textId="77777777" w:rsidR="00703DC5" w:rsidRPr="00703DC5" w:rsidRDefault="00703DC5" w:rsidP="00703DC5">
      <w:pPr>
        <w:rPr>
          <w:b/>
          <w:bCs/>
        </w:rPr>
      </w:pPr>
      <w:r w:rsidRPr="00703DC5">
        <w:rPr>
          <w:b/>
          <w:bCs/>
        </w:rPr>
        <w:t>28.9 Example flows</w:t>
      </w:r>
    </w:p>
    <w:p w14:paraId="7BC9D04B" w14:textId="77777777" w:rsidR="00703DC5" w:rsidRPr="00703DC5" w:rsidRDefault="00703DC5" w:rsidP="00703DC5">
      <w:r w:rsidRPr="00703DC5">
        <w:rPr>
          <w:b/>
          <w:bCs/>
        </w:rPr>
        <w:t>A) Write → Snapshot → Query → Lineage</w:t>
      </w:r>
    </w:p>
    <w:p w14:paraId="0848D6BE" w14:textId="77777777" w:rsidR="00703DC5" w:rsidRPr="00703DC5" w:rsidRDefault="00703DC5" w:rsidP="00703DC5">
      <w:pPr>
        <w:numPr>
          <w:ilvl w:val="0"/>
          <w:numId w:val="599"/>
        </w:numPr>
      </w:pPr>
      <w:r w:rsidRPr="00703DC5">
        <w:t>Create atom → 201 (VIF emitted, snapshot bound S_BF_09D)</w:t>
      </w:r>
    </w:p>
    <w:p w14:paraId="6D62F67C" w14:textId="77777777" w:rsidR="00703DC5" w:rsidRPr="00703DC5" w:rsidRDefault="00703DC5" w:rsidP="00703DC5">
      <w:pPr>
        <w:numPr>
          <w:ilvl w:val="0"/>
          <w:numId w:val="599"/>
        </w:numPr>
      </w:pPr>
      <w:r w:rsidRPr="00703DC5">
        <w:t>Close snapshot:</w:t>
      </w:r>
    </w:p>
    <w:p w14:paraId="0896ED7C" w14:textId="77777777" w:rsidR="00703DC5" w:rsidRPr="00703DC5" w:rsidRDefault="00703DC5" w:rsidP="00703DC5">
      <w:r w:rsidRPr="00703DC5">
        <w:t>POST /v1/snapshots</w:t>
      </w:r>
    </w:p>
    <w:p w14:paraId="21215A08" w14:textId="77777777" w:rsidR="00703DC5" w:rsidRPr="00703DC5" w:rsidRDefault="00703DC5" w:rsidP="00703DC5">
      <w:r w:rsidRPr="00703DC5">
        <w:t>{ "action":"close", "notes":"ingest batch 42" }</w:t>
      </w:r>
    </w:p>
    <w:p w14:paraId="1787B049" w14:textId="77777777" w:rsidR="00703DC5" w:rsidRPr="00703DC5" w:rsidRDefault="00703DC5" w:rsidP="00703DC5">
      <w:pPr>
        <w:numPr>
          <w:ilvl w:val="0"/>
          <w:numId w:val="600"/>
        </w:numPr>
      </w:pPr>
      <w:r w:rsidRPr="00703DC5">
        <w:t>Vector search → collect related atoms</w:t>
      </w:r>
    </w:p>
    <w:p w14:paraId="4B82B005" w14:textId="77777777" w:rsidR="00703DC5" w:rsidRPr="00703DC5" w:rsidRDefault="00703DC5" w:rsidP="00703DC5">
      <w:pPr>
        <w:numPr>
          <w:ilvl w:val="0"/>
          <w:numId w:val="600"/>
        </w:numPr>
      </w:pPr>
      <w:r w:rsidRPr="00703DC5">
        <w:t>Emit claim via pipeline run; fetch audit bundle:</w:t>
      </w:r>
    </w:p>
    <w:p w14:paraId="6FA77EF0" w14:textId="77777777" w:rsidR="00703DC5" w:rsidRPr="00703DC5" w:rsidRDefault="00703DC5" w:rsidP="00703DC5">
      <w:r w:rsidRPr="00703DC5">
        <w:lastRenderedPageBreak/>
        <w:t>GET /v1/audit/seg/bundles/claim:release_rc_0_3?format=compact</w:t>
      </w:r>
    </w:p>
    <w:p w14:paraId="07BDB633" w14:textId="77777777" w:rsidR="00703DC5" w:rsidRPr="00703DC5" w:rsidRDefault="00703DC5" w:rsidP="00703DC5">
      <w:r w:rsidRPr="00703DC5">
        <w:rPr>
          <w:b/>
          <w:bCs/>
        </w:rPr>
        <w:t>B) Start an APOE run and stream witness</w:t>
      </w:r>
    </w:p>
    <w:p w14:paraId="1403837E" w14:textId="77777777" w:rsidR="00703DC5" w:rsidRPr="00703DC5" w:rsidRDefault="00703DC5" w:rsidP="00703DC5">
      <w:pPr>
        <w:numPr>
          <w:ilvl w:val="0"/>
          <w:numId w:val="601"/>
        </w:numPr>
      </w:pPr>
      <w:r w:rsidRPr="00703DC5">
        <w:t>Start:</w:t>
      </w:r>
    </w:p>
    <w:p w14:paraId="65D83EC1" w14:textId="77777777" w:rsidR="00703DC5" w:rsidRPr="00703DC5" w:rsidRDefault="00703DC5" w:rsidP="00703DC5">
      <w:r w:rsidRPr="00703DC5">
        <w:t>POST /v1/acl/runs</w:t>
      </w:r>
    </w:p>
    <w:p w14:paraId="33EC64FB" w14:textId="77777777" w:rsidR="00703DC5" w:rsidRPr="00703DC5" w:rsidRDefault="00703DC5" w:rsidP="00703DC5">
      <w:r w:rsidRPr="00703DC5">
        <w:t>{ "pipeline_id":"pipe:remediate_cost_runaway", "inputs":{…}, "snapshot_id":"S_BF_09D" }</w:t>
      </w:r>
    </w:p>
    <w:p w14:paraId="0EEAB61F" w14:textId="77777777" w:rsidR="00703DC5" w:rsidRPr="00703DC5" w:rsidRDefault="00703DC5" w:rsidP="00703DC5">
      <w:pPr>
        <w:numPr>
          <w:ilvl w:val="0"/>
          <w:numId w:val="602"/>
        </w:numPr>
      </w:pPr>
      <w:r w:rsidRPr="00703DC5">
        <w:t>Poll or subscribe (SSE/WebSocket optional) to /v1/acl/runs/{id} and /trace</w:t>
      </w:r>
    </w:p>
    <w:p w14:paraId="5D597AEF" w14:textId="77777777" w:rsidR="00703DC5" w:rsidRPr="00703DC5" w:rsidRDefault="00703DC5" w:rsidP="00703DC5">
      <w:pPr>
        <w:numPr>
          <w:ilvl w:val="0"/>
          <w:numId w:val="602"/>
        </w:numPr>
      </w:pPr>
      <w:r w:rsidRPr="00703DC5">
        <w:t>If HITL required, POST /hitl/approve twice with distinct human actors</w:t>
      </w:r>
    </w:p>
    <w:p w14:paraId="4CCDFB17" w14:textId="77777777" w:rsidR="00703DC5" w:rsidRPr="00703DC5" w:rsidRDefault="00703DC5" w:rsidP="00703DC5">
      <w:pPr>
        <w:numPr>
          <w:ilvl w:val="0"/>
          <w:numId w:val="602"/>
        </w:numPr>
      </w:pPr>
      <w:r w:rsidRPr="00703DC5">
        <w:t>Read-only audit:</w:t>
      </w:r>
    </w:p>
    <w:p w14:paraId="15267A26" w14:textId="77777777" w:rsidR="00703DC5" w:rsidRPr="00703DC5" w:rsidRDefault="00703DC5" w:rsidP="00703DC5">
      <w:r w:rsidRPr="00703DC5">
        <w:t>GET /v1/audit/replay/{run_id}</w:t>
      </w:r>
    </w:p>
    <w:p w14:paraId="0028C0A7" w14:textId="77777777" w:rsidR="00703DC5" w:rsidRPr="00703DC5" w:rsidRDefault="00000000" w:rsidP="00703DC5">
      <w:r>
        <w:pict w14:anchorId="520F5D94">
          <v:rect id="_x0000_i1427" style="width:0;height:1.5pt" o:hralign="center" o:hrstd="t" o:hr="t" fillcolor="#a0a0a0" stroked="f"/>
        </w:pict>
      </w:r>
    </w:p>
    <w:p w14:paraId="367366AA" w14:textId="77777777" w:rsidR="00703DC5" w:rsidRPr="00703DC5" w:rsidRDefault="00703DC5" w:rsidP="00703DC5">
      <w:pPr>
        <w:rPr>
          <w:b/>
          <w:bCs/>
        </w:rPr>
      </w:pPr>
      <w:r w:rsidRPr="00703DC5">
        <w:rPr>
          <w:b/>
          <w:bCs/>
        </w:rPr>
        <w:t>28.10 OpenAPI (excerpt, abridged)</w:t>
      </w:r>
    </w:p>
    <w:p w14:paraId="043650BE" w14:textId="77777777" w:rsidR="00703DC5" w:rsidRPr="00703DC5" w:rsidRDefault="00703DC5" w:rsidP="00703DC5">
      <w:r w:rsidRPr="00703DC5">
        <w:t>openapi: 3.1.0</w:t>
      </w:r>
    </w:p>
    <w:p w14:paraId="32C447BD" w14:textId="77777777" w:rsidR="00703DC5" w:rsidRPr="00703DC5" w:rsidRDefault="00703DC5" w:rsidP="00703DC5">
      <w:r w:rsidRPr="00703DC5">
        <w:t>info: { title: AIMOS/APOE API, version: v1 }</w:t>
      </w:r>
    </w:p>
    <w:p w14:paraId="2F00F8C6" w14:textId="77777777" w:rsidR="00703DC5" w:rsidRPr="00703DC5" w:rsidRDefault="00703DC5" w:rsidP="00703DC5">
      <w:r w:rsidRPr="00703DC5">
        <w:t>servers: [ { url: https://api.aimos.dev/v1 } ]</w:t>
      </w:r>
    </w:p>
    <w:p w14:paraId="535498F9" w14:textId="77777777" w:rsidR="00703DC5" w:rsidRPr="00703DC5" w:rsidRDefault="00703DC5" w:rsidP="00703DC5">
      <w:r w:rsidRPr="00703DC5">
        <w:t>components:</w:t>
      </w:r>
    </w:p>
    <w:p w14:paraId="6F7D6883" w14:textId="77777777" w:rsidR="00703DC5" w:rsidRPr="00703DC5" w:rsidRDefault="00703DC5" w:rsidP="00703DC5">
      <w:r w:rsidRPr="00703DC5">
        <w:t xml:space="preserve">  securitySchemes:</w:t>
      </w:r>
    </w:p>
    <w:p w14:paraId="391F648C" w14:textId="77777777" w:rsidR="00703DC5" w:rsidRPr="00703DC5" w:rsidRDefault="00703DC5" w:rsidP="00703DC5">
      <w:r w:rsidRPr="00703DC5">
        <w:t xml:space="preserve">    oauth2:</w:t>
      </w:r>
    </w:p>
    <w:p w14:paraId="04612B8D" w14:textId="77777777" w:rsidR="00703DC5" w:rsidRPr="00703DC5" w:rsidRDefault="00703DC5" w:rsidP="00703DC5">
      <w:r w:rsidRPr="00703DC5">
        <w:t xml:space="preserve">      type: oauth2</w:t>
      </w:r>
    </w:p>
    <w:p w14:paraId="1ED067CA" w14:textId="77777777" w:rsidR="00703DC5" w:rsidRPr="00703DC5" w:rsidRDefault="00703DC5" w:rsidP="00703DC5">
      <w:r w:rsidRPr="00703DC5">
        <w:t xml:space="preserve">      flows:</w:t>
      </w:r>
    </w:p>
    <w:p w14:paraId="3C2A6043" w14:textId="77777777" w:rsidR="00703DC5" w:rsidRPr="00703DC5" w:rsidRDefault="00703DC5" w:rsidP="00703DC5">
      <w:r w:rsidRPr="00703DC5">
        <w:t xml:space="preserve">        clientCredentials:</w:t>
      </w:r>
    </w:p>
    <w:p w14:paraId="40BBC6CD" w14:textId="77777777" w:rsidR="00703DC5" w:rsidRPr="00703DC5" w:rsidRDefault="00703DC5" w:rsidP="00703DC5">
      <w:r w:rsidRPr="00703DC5">
        <w:t xml:space="preserve">          tokenUrl: https://auth.aimos.dev/oauth/token</w:t>
      </w:r>
    </w:p>
    <w:p w14:paraId="7EC685DA" w14:textId="77777777" w:rsidR="00703DC5" w:rsidRPr="00703DC5" w:rsidRDefault="00703DC5" w:rsidP="00703DC5">
      <w:r w:rsidRPr="00703DC5">
        <w:t xml:space="preserve">          scopes:</w:t>
      </w:r>
    </w:p>
    <w:p w14:paraId="210A052B" w14:textId="77777777" w:rsidR="00703DC5" w:rsidRPr="00703DC5" w:rsidRDefault="00703DC5" w:rsidP="00703DC5">
      <w:r w:rsidRPr="00703DC5">
        <w:t xml:space="preserve">            aimos.memory.read: Read memory</w:t>
      </w:r>
    </w:p>
    <w:p w14:paraId="1874F799" w14:textId="77777777" w:rsidR="00703DC5" w:rsidRPr="00703DC5" w:rsidRDefault="00703DC5" w:rsidP="00703DC5">
      <w:r w:rsidRPr="00703DC5">
        <w:t xml:space="preserve">            aimos.memory.write: Write memory</w:t>
      </w:r>
    </w:p>
    <w:p w14:paraId="5A4B6C2B" w14:textId="77777777" w:rsidR="00703DC5" w:rsidRPr="00703DC5" w:rsidRDefault="00703DC5" w:rsidP="00703DC5">
      <w:r w:rsidRPr="00703DC5">
        <w:t xml:space="preserve">            aimos.orch.read: Read orchestration</w:t>
      </w:r>
    </w:p>
    <w:p w14:paraId="1A818152" w14:textId="77777777" w:rsidR="00703DC5" w:rsidRPr="00703DC5" w:rsidRDefault="00703DC5" w:rsidP="00703DC5">
      <w:r w:rsidRPr="00703DC5">
        <w:t xml:space="preserve">            aimos.orch.write: Write orchestration</w:t>
      </w:r>
    </w:p>
    <w:p w14:paraId="754AD624" w14:textId="77777777" w:rsidR="00703DC5" w:rsidRPr="00703DC5" w:rsidRDefault="00703DC5" w:rsidP="00703DC5">
      <w:r w:rsidRPr="00703DC5">
        <w:lastRenderedPageBreak/>
        <w:t xml:space="preserve">            aimos.audit.read: Read audit</w:t>
      </w:r>
    </w:p>
    <w:p w14:paraId="53061B7D" w14:textId="77777777" w:rsidR="00703DC5" w:rsidRPr="00703DC5" w:rsidRDefault="00703DC5" w:rsidP="00703DC5">
      <w:r w:rsidRPr="00703DC5">
        <w:t>security:</w:t>
      </w:r>
    </w:p>
    <w:p w14:paraId="2C59605B" w14:textId="77777777" w:rsidR="00703DC5" w:rsidRPr="00703DC5" w:rsidRDefault="00703DC5" w:rsidP="00703DC5">
      <w:r w:rsidRPr="00703DC5">
        <w:t xml:space="preserve">  - oauth2: [ aimos.memory.read ]</w:t>
      </w:r>
    </w:p>
    <w:p w14:paraId="7BD243A5" w14:textId="77777777" w:rsidR="00703DC5" w:rsidRPr="00703DC5" w:rsidRDefault="00703DC5" w:rsidP="00703DC5">
      <w:r w:rsidRPr="00703DC5">
        <w:t>paths:</w:t>
      </w:r>
    </w:p>
    <w:p w14:paraId="4C7A00CF" w14:textId="77777777" w:rsidR="00703DC5" w:rsidRPr="00703DC5" w:rsidRDefault="00703DC5" w:rsidP="00703DC5">
      <w:r w:rsidRPr="00703DC5">
        <w:t xml:space="preserve">  /atoms:</w:t>
      </w:r>
    </w:p>
    <w:p w14:paraId="7F7DE661" w14:textId="77777777" w:rsidR="00703DC5" w:rsidRPr="00703DC5" w:rsidRDefault="00703DC5" w:rsidP="00703DC5">
      <w:r w:rsidRPr="00703DC5">
        <w:t xml:space="preserve">    post:</w:t>
      </w:r>
    </w:p>
    <w:p w14:paraId="1BFC07A2" w14:textId="77777777" w:rsidR="00703DC5" w:rsidRPr="00703DC5" w:rsidRDefault="00703DC5" w:rsidP="00703DC5">
      <w:r w:rsidRPr="00703DC5">
        <w:t xml:space="preserve">      security: [ { oauth2: [ aimos.memory.write ] } ]</w:t>
      </w:r>
    </w:p>
    <w:p w14:paraId="2EBD9703" w14:textId="77777777" w:rsidR="00703DC5" w:rsidRPr="00703DC5" w:rsidRDefault="00703DC5" w:rsidP="00703DC5">
      <w:r w:rsidRPr="00703DC5">
        <w:t xml:space="preserve">      requestBody: { content: { application/json: { schema: { $ref: '#/components/schemas/Atom' } } } }</w:t>
      </w:r>
    </w:p>
    <w:p w14:paraId="3A571AAB" w14:textId="77777777" w:rsidR="00703DC5" w:rsidRPr="00703DC5" w:rsidRDefault="00703DC5" w:rsidP="00703DC5">
      <w:r w:rsidRPr="00703DC5">
        <w:t xml:space="preserve">      responses:</w:t>
      </w:r>
    </w:p>
    <w:p w14:paraId="3AA6DE06" w14:textId="77777777" w:rsidR="00703DC5" w:rsidRPr="00703DC5" w:rsidRDefault="00703DC5" w:rsidP="00703DC5">
      <w:r w:rsidRPr="00703DC5">
        <w:t xml:space="preserve">        '201': { description: Created, headers: { X-Snapshot-Id: { schema: { type: string } }, ETag: { schema: { type: string } } } }</w:t>
      </w:r>
    </w:p>
    <w:p w14:paraId="2EA06618" w14:textId="77777777" w:rsidR="00703DC5" w:rsidRPr="00703DC5" w:rsidRDefault="00703DC5" w:rsidP="00703DC5">
      <w:r w:rsidRPr="00703DC5">
        <w:t xml:space="preserve">        '400': { $ref: '#/components/responses/Error' }</w:t>
      </w:r>
    </w:p>
    <w:p w14:paraId="5A797F5C" w14:textId="77777777" w:rsidR="00703DC5" w:rsidRPr="00703DC5" w:rsidRDefault="00703DC5" w:rsidP="00703DC5">
      <w:r w:rsidRPr="00703DC5">
        <w:t xml:space="preserve">  /acl/runs:</w:t>
      </w:r>
    </w:p>
    <w:p w14:paraId="0217C1B2" w14:textId="77777777" w:rsidR="00703DC5" w:rsidRPr="00703DC5" w:rsidRDefault="00703DC5" w:rsidP="00703DC5">
      <w:r w:rsidRPr="00703DC5">
        <w:t xml:space="preserve">    post:</w:t>
      </w:r>
    </w:p>
    <w:p w14:paraId="646E71E6" w14:textId="77777777" w:rsidR="00703DC5" w:rsidRPr="00703DC5" w:rsidRDefault="00703DC5" w:rsidP="00703DC5">
      <w:r w:rsidRPr="00703DC5">
        <w:t xml:space="preserve">      security: [ { oauth2: [ aimos.orch.write ] } ]</w:t>
      </w:r>
    </w:p>
    <w:p w14:paraId="7C147326" w14:textId="77777777" w:rsidR="00703DC5" w:rsidRPr="00703DC5" w:rsidRDefault="00703DC5" w:rsidP="00703DC5">
      <w:r w:rsidRPr="00703DC5">
        <w:t xml:space="preserve">      requestBody: { content: { application/json: { schema: { $ref: '#/components/schemas/StartRun' } } } }</w:t>
      </w:r>
    </w:p>
    <w:p w14:paraId="37926D8B" w14:textId="77777777" w:rsidR="00703DC5" w:rsidRPr="00703DC5" w:rsidRDefault="00703DC5" w:rsidP="00703DC5">
      <w:r w:rsidRPr="00703DC5">
        <w:t xml:space="preserve">      responses:</w:t>
      </w:r>
    </w:p>
    <w:p w14:paraId="07814757" w14:textId="77777777" w:rsidR="00703DC5" w:rsidRPr="00703DC5" w:rsidRDefault="00703DC5" w:rsidP="00703DC5">
      <w:r w:rsidRPr="00703DC5">
        <w:t xml:space="preserve">        '201': { description: Run started }</w:t>
      </w:r>
    </w:p>
    <w:p w14:paraId="059A7FEB" w14:textId="77777777" w:rsidR="00703DC5" w:rsidRPr="00703DC5" w:rsidRDefault="00703DC5" w:rsidP="00703DC5">
      <w:r w:rsidRPr="00703DC5">
        <w:t xml:space="preserve">  /audit/seg/lineage:</w:t>
      </w:r>
    </w:p>
    <w:p w14:paraId="132A0D66" w14:textId="77777777" w:rsidR="00703DC5" w:rsidRPr="00703DC5" w:rsidRDefault="00703DC5" w:rsidP="00703DC5">
      <w:r w:rsidRPr="00703DC5">
        <w:t xml:space="preserve">    get:</w:t>
      </w:r>
    </w:p>
    <w:p w14:paraId="4F50D047" w14:textId="77777777" w:rsidR="00703DC5" w:rsidRPr="00703DC5" w:rsidRDefault="00703DC5" w:rsidP="00703DC5">
      <w:r w:rsidRPr="00703DC5">
        <w:t xml:space="preserve">      security: [ { oauth2: [ aimos.audit.read ] } ]</w:t>
      </w:r>
    </w:p>
    <w:p w14:paraId="6A5325E8" w14:textId="77777777" w:rsidR="00703DC5" w:rsidRPr="00703DC5" w:rsidRDefault="00703DC5" w:rsidP="00703DC5">
      <w:r w:rsidRPr="00703DC5">
        <w:t xml:space="preserve">      parameters:</w:t>
      </w:r>
    </w:p>
    <w:p w14:paraId="12E227A0" w14:textId="77777777" w:rsidR="00703DC5" w:rsidRPr="00703DC5" w:rsidRDefault="00703DC5" w:rsidP="00703DC5">
      <w:r w:rsidRPr="00703DC5">
        <w:t xml:space="preserve">        - { name: claim_id, in: query, schema: { type: string } }</w:t>
      </w:r>
    </w:p>
    <w:p w14:paraId="0916DFA6" w14:textId="77777777" w:rsidR="00703DC5" w:rsidRPr="00703DC5" w:rsidRDefault="00703DC5" w:rsidP="00703DC5">
      <w:r w:rsidRPr="00703DC5">
        <w:t xml:space="preserve">        - { name: artifact_sha256, in: query, schema: { type: string } }</w:t>
      </w:r>
    </w:p>
    <w:p w14:paraId="4D8E9176" w14:textId="77777777" w:rsidR="00703DC5" w:rsidRPr="00703DC5" w:rsidRDefault="00703DC5" w:rsidP="00703DC5">
      <w:r w:rsidRPr="00703DC5">
        <w:t xml:space="preserve">        - { name: from, in: query, schema: { type: string, format: date-time } }</w:t>
      </w:r>
    </w:p>
    <w:p w14:paraId="716F3182" w14:textId="77777777" w:rsidR="00703DC5" w:rsidRPr="00703DC5" w:rsidRDefault="00703DC5" w:rsidP="00703DC5">
      <w:r w:rsidRPr="00703DC5">
        <w:lastRenderedPageBreak/>
        <w:t xml:space="preserve">        - { name: to, in: query, schema: { type: string, format: date-time } }</w:t>
      </w:r>
    </w:p>
    <w:p w14:paraId="51CB39AB" w14:textId="77777777" w:rsidR="00703DC5" w:rsidRPr="00703DC5" w:rsidRDefault="00703DC5" w:rsidP="00703DC5">
      <w:r w:rsidRPr="00703DC5">
        <w:t xml:space="preserve">      responses:</w:t>
      </w:r>
    </w:p>
    <w:p w14:paraId="7C702F42" w14:textId="77777777" w:rsidR="00703DC5" w:rsidRPr="00703DC5" w:rsidRDefault="00703DC5" w:rsidP="00703DC5">
      <w:r w:rsidRPr="00703DC5">
        <w:t xml:space="preserve">        '200': { description: SEG subgraph, content: { application/ld+json: {} } }</w:t>
      </w:r>
    </w:p>
    <w:p w14:paraId="76D1E485" w14:textId="77777777" w:rsidR="00703DC5" w:rsidRPr="00703DC5" w:rsidRDefault="00703DC5" w:rsidP="00703DC5">
      <w:r w:rsidRPr="00703DC5">
        <w:t>components:</w:t>
      </w:r>
    </w:p>
    <w:p w14:paraId="6D38B1BB" w14:textId="77777777" w:rsidR="00703DC5" w:rsidRPr="00703DC5" w:rsidRDefault="00703DC5" w:rsidP="00703DC5">
      <w:r w:rsidRPr="00703DC5">
        <w:t xml:space="preserve">  responses:</w:t>
      </w:r>
    </w:p>
    <w:p w14:paraId="33075709" w14:textId="77777777" w:rsidR="00703DC5" w:rsidRPr="00703DC5" w:rsidRDefault="00703DC5" w:rsidP="00703DC5">
      <w:r w:rsidRPr="00703DC5">
        <w:t xml:space="preserve">    Error:</w:t>
      </w:r>
    </w:p>
    <w:p w14:paraId="3BA2B0BD" w14:textId="77777777" w:rsidR="00703DC5" w:rsidRPr="00703DC5" w:rsidRDefault="00703DC5" w:rsidP="00703DC5">
      <w:r w:rsidRPr="00703DC5">
        <w:t xml:space="preserve">      description: Error</w:t>
      </w:r>
    </w:p>
    <w:p w14:paraId="6B630C8A" w14:textId="77777777" w:rsidR="00703DC5" w:rsidRPr="00703DC5" w:rsidRDefault="00703DC5" w:rsidP="00703DC5">
      <w:r w:rsidRPr="00703DC5">
        <w:t xml:space="preserve">      content:</w:t>
      </w:r>
    </w:p>
    <w:p w14:paraId="51E4E7B8" w14:textId="77777777" w:rsidR="00703DC5" w:rsidRPr="00703DC5" w:rsidRDefault="00703DC5" w:rsidP="00703DC5">
      <w:r w:rsidRPr="00703DC5">
        <w:t xml:space="preserve">        application/json:</w:t>
      </w:r>
    </w:p>
    <w:p w14:paraId="559A52BD" w14:textId="77777777" w:rsidR="00703DC5" w:rsidRPr="00703DC5" w:rsidRDefault="00703DC5" w:rsidP="00703DC5">
      <w:r w:rsidRPr="00703DC5">
        <w:t xml:space="preserve">          schema:</w:t>
      </w:r>
    </w:p>
    <w:p w14:paraId="1C64EEC9" w14:textId="77777777" w:rsidR="00703DC5" w:rsidRPr="00703DC5" w:rsidRDefault="00703DC5" w:rsidP="00703DC5">
      <w:r w:rsidRPr="00703DC5">
        <w:t xml:space="preserve">            type: object</w:t>
      </w:r>
    </w:p>
    <w:p w14:paraId="67294B7E" w14:textId="77777777" w:rsidR="00703DC5" w:rsidRPr="00703DC5" w:rsidRDefault="00703DC5" w:rsidP="00703DC5">
      <w:r w:rsidRPr="00703DC5">
        <w:t xml:space="preserve">            properties:</w:t>
      </w:r>
    </w:p>
    <w:p w14:paraId="3641FCA3" w14:textId="77777777" w:rsidR="00703DC5" w:rsidRPr="00703DC5" w:rsidRDefault="00703DC5" w:rsidP="00703DC5">
      <w:r w:rsidRPr="00703DC5">
        <w:t xml:space="preserve">              error:</w:t>
      </w:r>
    </w:p>
    <w:p w14:paraId="1C85C738" w14:textId="77777777" w:rsidR="00703DC5" w:rsidRPr="00703DC5" w:rsidRDefault="00703DC5" w:rsidP="00703DC5">
      <w:r w:rsidRPr="00703DC5">
        <w:t xml:space="preserve">                type: object</w:t>
      </w:r>
    </w:p>
    <w:p w14:paraId="53386631" w14:textId="77777777" w:rsidR="00703DC5" w:rsidRPr="00703DC5" w:rsidRDefault="00703DC5" w:rsidP="00703DC5">
      <w:r w:rsidRPr="00703DC5">
        <w:t xml:space="preserve">                properties:</w:t>
      </w:r>
    </w:p>
    <w:p w14:paraId="35B53E24" w14:textId="77777777" w:rsidR="00703DC5" w:rsidRPr="00703DC5" w:rsidRDefault="00703DC5" w:rsidP="00703DC5">
      <w:r w:rsidRPr="00703DC5">
        <w:t xml:space="preserve">                  code: { type: string }</w:t>
      </w:r>
    </w:p>
    <w:p w14:paraId="051DCAD7" w14:textId="77777777" w:rsidR="00703DC5" w:rsidRPr="00703DC5" w:rsidRDefault="00703DC5" w:rsidP="00703DC5">
      <w:r w:rsidRPr="00703DC5">
        <w:t xml:space="preserve">                  message: { type: string }</w:t>
      </w:r>
    </w:p>
    <w:p w14:paraId="62FB52D3" w14:textId="77777777" w:rsidR="00703DC5" w:rsidRPr="00703DC5" w:rsidRDefault="00703DC5" w:rsidP="00703DC5">
      <w:r w:rsidRPr="00703DC5">
        <w:t xml:space="preserve">                  status: { type: integer }</w:t>
      </w:r>
    </w:p>
    <w:p w14:paraId="5EA555BF" w14:textId="77777777" w:rsidR="00703DC5" w:rsidRPr="00703DC5" w:rsidRDefault="00703DC5" w:rsidP="00703DC5">
      <w:r w:rsidRPr="00703DC5">
        <w:t xml:space="preserve">                  retryable: { type: boolean }</w:t>
      </w:r>
    </w:p>
    <w:p w14:paraId="07D76C36" w14:textId="77777777" w:rsidR="00703DC5" w:rsidRPr="00703DC5" w:rsidRDefault="00703DC5" w:rsidP="00703DC5">
      <w:r w:rsidRPr="00703DC5">
        <w:t xml:space="preserve">                  correlation_id: { type: string }</w:t>
      </w:r>
    </w:p>
    <w:p w14:paraId="6E5F15B4" w14:textId="77777777" w:rsidR="00703DC5" w:rsidRPr="00703DC5" w:rsidRDefault="00703DC5" w:rsidP="00703DC5">
      <w:r w:rsidRPr="00703DC5">
        <w:t xml:space="preserve">  schemas:</w:t>
      </w:r>
    </w:p>
    <w:p w14:paraId="50D07C2C" w14:textId="77777777" w:rsidR="00703DC5" w:rsidRPr="00703DC5" w:rsidRDefault="00703DC5" w:rsidP="00703DC5">
      <w:r w:rsidRPr="00703DC5">
        <w:t xml:space="preserve">    Atom: { $ref: 'https://aimos.dev/schema/atom.json' }</w:t>
      </w:r>
    </w:p>
    <w:p w14:paraId="69387F78" w14:textId="77777777" w:rsidR="00703DC5" w:rsidRPr="00703DC5" w:rsidRDefault="00703DC5" w:rsidP="00703DC5">
      <w:r w:rsidRPr="00703DC5">
        <w:t xml:space="preserve">    StartRun:</w:t>
      </w:r>
    </w:p>
    <w:p w14:paraId="377F167B" w14:textId="77777777" w:rsidR="00703DC5" w:rsidRPr="00703DC5" w:rsidRDefault="00703DC5" w:rsidP="00703DC5">
      <w:r w:rsidRPr="00703DC5">
        <w:t xml:space="preserve">      type: object</w:t>
      </w:r>
    </w:p>
    <w:p w14:paraId="218E3823" w14:textId="77777777" w:rsidR="00703DC5" w:rsidRPr="00703DC5" w:rsidRDefault="00703DC5" w:rsidP="00703DC5">
      <w:r w:rsidRPr="00703DC5">
        <w:t xml:space="preserve">      required: [ pipeline_id, inputs, snapshot_id ]</w:t>
      </w:r>
    </w:p>
    <w:p w14:paraId="680C6D2E" w14:textId="77777777" w:rsidR="00703DC5" w:rsidRPr="00703DC5" w:rsidRDefault="00703DC5" w:rsidP="00703DC5">
      <w:r w:rsidRPr="00703DC5">
        <w:t xml:space="preserve">      properties:</w:t>
      </w:r>
    </w:p>
    <w:p w14:paraId="3FC56F14" w14:textId="77777777" w:rsidR="00703DC5" w:rsidRPr="00703DC5" w:rsidRDefault="00703DC5" w:rsidP="00703DC5">
      <w:r w:rsidRPr="00703DC5">
        <w:lastRenderedPageBreak/>
        <w:t xml:space="preserve">        pipeline_id: { type: string }</w:t>
      </w:r>
    </w:p>
    <w:p w14:paraId="1443254A" w14:textId="77777777" w:rsidR="00703DC5" w:rsidRPr="00703DC5" w:rsidRDefault="00703DC5" w:rsidP="00703DC5">
      <w:r w:rsidRPr="00703DC5">
        <w:t xml:space="preserve">        inputs: { type: object, additionalProperties: true }</w:t>
      </w:r>
    </w:p>
    <w:p w14:paraId="6EFA453F" w14:textId="77777777" w:rsidR="00703DC5" w:rsidRPr="00703DC5" w:rsidRDefault="00703DC5" w:rsidP="00703DC5">
      <w:r w:rsidRPr="00703DC5">
        <w:t xml:space="preserve">        budgets_override: { type: object }</w:t>
      </w:r>
    </w:p>
    <w:p w14:paraId="123F7907" w14:textId="77777777" w:rsidR="00703DC5" w:rsidRPr="00703DC5" w:rsidRDefault="00703DC5" w:rsidP="00703DC5">
      <w:r w:rsidRPr="00703DC5">
        <w:t xml:space="preserve">        snapshot_id: { type: string }</w:t>
      </w:r>
    </w:p>
    <w:p w14:paraId="2812ADD4" w14:textId="77777777" w:rsidR="00703DC5" w:rsidRPr="00703DC5" w:rsidRDefault="00000000" w:rsidP="00703DC5">
      <w:r>
        <w:pict w14:anchorId="3285D16E">
          <v:rect id="_x0000_i1428" style="width:0;height:1.5pt" o:hralign="center" o:hrstd="t" o:hr="t" fillcolor="#a0a0a0" stroked="f"/>
        </w:pict>
      </w:r>
    </w:p>
    <w:p w14:paraId="6FA35EE7" w14:textId="77777777" w:rsidR="00703DC5" w:rsidRPr="00703DC5" w:rsidRDefault="00703DC5" w:rsidP="00703DC5">
      <w:pPr>
        <w:rPr>
          <w:b/>
          <w:bCs/>
        </w:rPr>
      </w:pPr>
      <w:r w:rsidRPr="00703DC5">
        <w:rPr>
          <w:b/>
          <w:bCs/>
        </w:rPr>
        <w:t>28.11 Security &amp; policy notes</w:t>
      </w:r>
    </w:p>
    <w:p w14:paraId="697CA94B" w14:textId="77777777" w:rsidR="00703DC5" w:rsidRPr="00703DC5" w:rsidRDefault="00703DC5" w:rsidP="00703DC5">
      <w:pPr>
        <w:numPr>
          <w:ilvl w:val="0"/>
          <w:numId w:val="603"/>
        </w:numPr>
      </w:pPr>
      <w:r w:rsidRPr="00703DC5">
        <w:rPr>
          <w:b/>
          <w:bCs/>
        </w:rPr>
        <w:t>PII redaction at ingest</w:t>
      </w:r>
      <w:r w:rsidRPr="00703DC5">
        <w:t xml:space="preserve"> (server-side policy pack); violations → FAILED_PRECONDITION with policy_violation=true.</w:t>
      </w:r>
    </w:p>
    <w:p w14:paraId="6E77994E" w14:textId="77777777" w:rsidR="00703DC5" w:rsidRPr="00703DC5" w:rsidRDefault="00703DC5" w:rsidP="00703DC5">
      <w:pPr>
        <w:numPr>
          <w:ilvl w:val="0"/>
          <w:numId w:val="603"/>
        </w:numPr>
      </w:pPr>
      <w:r w:rsidRPr="00703DC5">
        <w:rPr>
          <w:b/>
          <w:bCs/>
        </w:rPr>
        <w:t>Tool sandboxes &amp; capability tokens</w:t>
      </w:r>
      <w:r w:rsidRPr="00703DC5">
        <w:t>: orchestration calls to tools are proxied; tokens are least-privilege and time-boxed; all tool calls are SEG-logged.</w:t>
      </w:r>
    </w:p>
    <w:p w14:paraId="7D413739" w14:textId="77777777" w:rsidR="00703DC5" w:rsidRPr="00703DC5" w:rsidRDefault="00703DC5" w:rsidP="00703DC5">
      <w:pPr>
        <w:numPr>
          <w:ilvl w:val="0"/>
          <w:numId w:val="603"/>
        </w:numPr>
      </w:pPr>
      <w:r w:rsidRPr="00703DC5">
        <w:rPr>
          <w:b/>
          <w:bCs/>
        </w:rPr>
        <w:t>Synthetic labeling</w:t>
      </w:r>
      <w:r w:rsidRPr="00703DC5">
        <w:t>: any generated artifact includes machine-readable label fields in SEG (meets synthetic-content labeling duties).</w:t>
      </w:r>
    </w:p>
    <w:p w14:paraId="49F08981" w14:textId="77777777" w:rsidR="00703DC5" w:rsidRPr="00703DC5" w:rsidRDefault="00000000" w:rsidP="00703DC5">
      <w:r>
        <w:pict w14:anchorId="52C03A8F">
          <v:rect id="_x0000_i1429" style="width:0;height:1.5pt" o:hralign="center" o:hrstd="t" o:hr="t" fillcolor="#a0a0a0" stroked="f"/>
        </w:pict>
      </w:r>
    </w:p>
    <w:p w14:paraId="2BD8072F" w14:textId="77777777" w:rsidR="00703DC5" w:rsidRPr="00703DC5" w:rsidRDefault="00703DC5" w:rsidP="00703DC5">
      <w:pPr>
        <w:rPr>
          <w:b/>
          <w:bCs/>
        </w:rPr>
      </w:pPr>
      <w:r w:rsidRPr="00703DC5">
        <w:rPr>
          <w:b/>
          <w:bCs/>
        </w:rPr>
        <w:t>28.12 Checklists</w:t>
      </w:r>
    </w:p>
    <w:p w14:paraId="19987071" w14:textId="77777777" w:rsidR="00703DC5" w:rsidRPr="00703DC5" w:rsidRDefault="00703DC5" w:rsidP="00703DC5">
      <w:r w:rsidRPr="00703DC5">
        <w:rPr>
          <w:b/>
          <w:bCs/>
        </w:rPr>
        <w:t>Client integration</w:t>
      </w:r>
    </w:p>
    <w:p w14:paraId="081E54C7" w14:textId="77777777" w:rsidR="00703DC5" w:rsidRPr="00703DC5" w:rsidRDefault="00703DC5" w:rsidP="00703DC5">
      <w:pPr>
        <w:numPr>
          <w:ilvl w:val="0"/>
          <w:numId w:val="604"/>
        </w:numPr>
      </w:pPr>
      <w:r w:rsidRPr="00703DC5">
        <w:t>Set X-Tenant, X-Request-Id, Idempotency-Key on POST.</w:t>
      </w:r>
    </w:p>
    <w:p w14:paraId="0EA712D7" w14:textId="77777777" w:rsidR="00703DC5" w:rsidRPr="00703DC5" w:rsidRDefault="00703DC5" w:rsidP="00703DC5">
      <w:pPr>
        <w:numPr>
          <w:ilvl w:val="0"/>
          <w:numId w:val="604"/>
        </w:numPr>
      </w:pPr>
      <w:r w:rsidRPr="00703DC5">
        <w:t>Handle next_cursor; stop on absence.</w:t>
      </w:r>
    </w:p>
    <w:p w14:paraId="3A8A6C97" w14:textId="77777777" w:rsidR="00703DC5" w:rsidRPr="00703DC5" w:rsidRDefault="00703DC5" w:rsidP="00703DC5">
      <w:pPr>
        <w:numPr>
          <w:ilvl w:val="0"/>
          <w:numId w:val="604"/>
        </w:numPr>
      </w:pPr>
      <w:r w:rsidRPr="00703DC5">
        <w:t>Respect retryable and Backoff-Jitter on 429/503/504.</w:t>
      </w:r>
    </w:p>
    <w:p w14:paraId="6B74B651" w14:textId="77777777" w:rsidR="00703DC5" w:rsidRPr="00703DC5" w:rsidRDefault="00703DC5" w:rsidP="00703DC5">
      <w:pPr>
        <w:numPr>
          <w:ilvl w:val="0"/>
          <w:numId w:val="604"/>
        </w:numPr>
      </w:pPr>
      <w:r w:rsidRPr="00703DC5">
        <w:t>Send If-Match for updates; handle 412.</w:t>
      </w:r>
    </w:p>
    <w:p w14:paraId="77833CFB" w14:textId="77777777" w:rsidR="00703DC5" w:rsidRPr="00703DC5" w:rsidRDefault="00703DC5" w:rsidP="00703DC5">
      <w:r w:rsidRPr="00703DC5">
        <w:rPr>
          <w:b/>
          <w:bCs/>
        </w:rPr>
        <w:t>Server readiness</w:t>
      </w:r>
    </w:p>
    <w:p w14:paraId="00C75742" w14:textId="77777777" w:rsidR="00703DC5" w:rsidRPr="00703DC5" w:rsidRDefault="00703DC5" w:rsidP="00703DC5">
      <w:pPr>
        <w:numPr>
          <w:ilvl w:val="0"/>
          <w:numId w:val="605"/>
        </w:numPr>
      </w:pPr>
      <w:r w:rsidRPr="00703DC5">
        <w:t>Emit VIF tuples for all writes and runs.</w:t>
      </w:r>
    </w:p>
    <w:p w14:paraId="7A6B2C01" w14:textId="77777777" w:rsidR="00703DC5" w:rsidRPr="00703DC5" w:rsidRDefault="00703DC5" w:rsidP="00703DC5">
      <w:pPr>
        <w:numPr>
          <w:ilvl w:val="0"/>
          <w:numId w:val="605"/>
        </w:numPr>
      </w:pPr>
      <w:r w:rsidRPr="00703DC5">
        <w:t>Bind writes to a snapshot; closing snapshot computes Merkle root and signature.</w:t>
      </w:r>
    </w:p>
    <w:p w14:paraId="7C8428EF" w14:textId="77777777" w:rsidR="00703DC5" w:rsidRPr="00703DC5" w:rsidRDefault="00703DC5" w:rsidP="00703DC5">
      <w:pPr>
        <w:numPr>
          <w:ilvl w:val="0"/>
          <w:numId w:val="605"/>
        </w:numPr>
      </w:pPr>
      <w:r w:rsidRPr="00703DC5">
        <w:t>Enforce scopes per route; block write verbs on /audit/*.</w:t>
      </w:r>
    </w:p>
    <w:p w14:paraId="752346E4" w14:textId="77777777" w:rsidR="00703DC5" w:rsidRPr="00703DC5" w:rsidRDefault="00703DC5" w:rsidP="00703DC5">
      <w:pPr>
        <w:numPr>
          <w:ilvl w:val="0"/>
          <w:numId w:val="605"/>
        </w:numPr>
      </w:pPr>
      <w:r w:rsidRPr="00703DC5">
        <w:t>Uniform error body across services.</w:t>
      </w:r>
    </w:p>
    <w:p w14:paraId="11BE3AA0" w14:textId="77777777" w:rsidR="00703DC5" w:rsidRDefault="00703DC5" w:rsidP="00C9647F"/>
    <w:p w14:paraId="2027BD93" w14:textId="77777777" w:rsidR="00703DC5" w:rsidRDefault="00703DC5" w:rsidP="00C9647F"/>
    <w:p w14:paraId="371EC0AB" w14:textId="77777777" w:rsidR="00703DC5" w:rsidRDefault="00703DC5" w:rsidP="00C9647F"/>
    <w:p w14:paraId="6A315696" w14:textId="77777777" w:rsidR="00703DC5" w:rsidRDefault="00703DC5" w:rsidP="00C9647F"/>
    <w:p w14:paraId="3153227E" w14:textId="77777777" w:rsidR="00703DC5" w:rsidRDefault="00703DC5" w:rsidP="00C9647F"/>
    <w:p w14:paraId="244B8B06" w14:textId="77777777" w:rsidR="00703DC5" w:rsidRDefault="00703DC5" w:rsidP="00C9647F"/>
    <w:p w14:paraId="6DE11505" w14:textId="77777777" w:rsidR="00703DC5" w:rsidRDefault="00703DC5" w:rsidP="00C9647F"/>
    <w:p w14:paraId="146E150F" w14:textId="77777777" w:rsidR="00703DC5" w:rsidRDefault="00703DC5" w:rsidP="00C9647F"/>
    <w:p w14:paraId="24DB215B" w14:textId="77777777" w:rsidR="00703DC5" w:rsidRDefault="00703DC5" w:rsidP="00C9647F"/>
    <w:p w14:paraId="341CB237" w14:textId="77777777" w:rsidR="00703DC5" w:rsidRDefault="00703DC5" w:rsidP="00C9647F"/>
    <w:p w14:paraId="7C2E5B94" w14:textId="77777777" w:rsidR="00703DC5" w:rsidRDefault="00703DC5" w:rsidP="00C9647F"/>
    <w:p w14:paraId="4B8FA69F" w14:textId="77777777" w:rsidR="00703DC5" w:rsidRDefault="00703DC5" w:rsidP="00C9647F"/>
    <w:p w14:paraId="22F80614" w14:textId="77777777" w:rsidR="00703DC5" w:rsidRDefault="00703DC5" w:rsidP="00C9647F"/>
    <w:p w14:paraId="52452A3C" w14:textId="77777777" w:rsidR="00703DC5" w:rsidRDefault="00703DC5" w:rsidP="00C9647F"/>
    <w:p w14:paraId="65AADF14" w14:textId="77777777" w:rsidR="00703DC5" w:rsidRPr="00703DC5" w:rsidRDefault="00703DC5" w:rsidP="00703DC5">
      <w:pPr>
        <w:rPr>
          <w:b/>
          <w:bCs/>
        </w:rPr>
      </w:pPr>
      <w:r w:rsidRPr="00703DC5">
        <w:rPr>
          <w:b/>
          <w:bCs/>
        </w:rPr>
        <w:t>Part XI — Reference Implementations</w:t>
      </w:r>
    </w:p>
    <w:p w14:paraId="673CE864" w14:textId="77777777" w:rsidR="00703DC5" w:rsidRPr="00703DC5" w:rsidRDefault="00703DC5" w:rsidP="00703DC5">
      <w:pPr>
        <w:rPr>
          <w:b/>
          <w:bCs/>
        </w:rPr>
      </w:pPr>
      <w:r w:rsidRPr="00703DC5">
        <w:rPr>
          <w:b/>
          <w:bCs/>
        </w:rPr>
        <w:t>Chapter 29. SDKs &amp; Clients — JS/TS, Python, and CLI</w:t>
      </w:r>
    </w:p>
    <w:p w14:paraId="26AC3446" w14:textId="77777777" w:rsidR="00703DC5" w:rsidRPr="00703DC5" w:rsidRDefault="00703DC5" w:rsidP="00703DC5">
      <w:r w:rsidRPr="00703DC5">
        <w:t xml:space="preserve">Aim. Give builders </w:t>
      </w:r>
      <w:r w:rsidRPr="00703DC5">
        <w:rPr>
          <w:b/>
          <w:bCs/>
        </w:rPr>
        <w:t>production-ready client patterns</w:t>
      </w:r>
      <w:r w:rsidRPr="00703DC5">
        <w:t xml:space="preserve"> for AIMOS/APOE: strict typing, auth, retries with jitter, pagination cursors, idempotency keys, budget headers, and first-class handling of </w:t>
      </w:r>
      <w:r w:rsidRPr="00703DC5">
        <w:rPr>
          <w:b/>
          <w:bCs/>
        </w:rPr>
        <w:t>VIF/SEG</w:t>
      </w:r>
      <w:r w:rsidRPr="00703DC5">
        <w:t xml:space="preserve"> artifacts. All examples conform to the API contracts defined in Ch.28.</w:t>
      </w:r>
    </w:p>
    <w:p w14:paraId="375E2325" w14:textId="77777777" w:rsidR="00703DC5" w:rsidRPr="00703DC5" w:rsidRDefault="00000000" w:rsidP="00703DC5">
      <w:r>
        <w:pict w14:anchorId="3BCF7AC5">
          <v:rect id="_x0000_i1430" style="width:0;height:1.5pt" o:hralign="center" o:hrstd="t" o:hr="t" fillcolor="#a0a0a0" stroked="f"/>
        </w:pict>
      </w:r>
    </w:p>
    <w:p w14:paraId="31770162" w14:textId="77777777" w:rsidR="00703DC5" w:rsidRPr="00703DC5" w:rsidRDefault="00703DC5" w:rsidP="00703DC5">
      <w:pPr>
        <w:rPr>
          <w:b/>
          <w:bCs/>
        </w:rPr>
      </w:pPr>
      <w:r w:rsidRPr="00703DC5">
        <w:rPr>
          <w:b/>
          <w:bCs/>
        </w:rPr>
        <w:t>29.0 Design goals (all SDKs)</w:t>
      </w:r>
    </w:p>
    <w:p w14:paraId="3D7CD642" w14:textId="77777777" w:rsidR="00703DC5" w:rsidRPr="00703DC5" w:rsidRDefault="00703DC5" w:rsidP="00703DC5">
      <w:pPr>
        <w:numPr>
          <w:ilvl w:val="0"/>
          <w:numId w:val="606"/>
        </w:numPr>
      </w:pPr>
      <w:r w:rsidRPr="00703DC5">
        <w:rPr>
          <w:b/>
          <w:bCs/>
        </w:rPr>
        <w:t>Typed by default.</w:t>
      </w:r>
      <w:r w:rsidRPr="00703DC5">
        <w:t xml:space="preserve"> Request/response models map 1:1 to the schemas in Ch.27/28.</w:t>
      </w:r>
    </w:p>
    <w:p w14:paraId="79346AA7" w14:textId="77777777" w:rsidR="00703DC5" w:rsidRPr="00703DC5" w:rsidRDefault="00703DC5" w:rsidP="00703DC5">
      <w:pPr>
        <w:numPr>
          <w:ilvl w:val="0"/>
          <w:numId w:val="606"/>
        </w:numPr>
      </w:pPr>
      <w:r w:rsidRPr="00703DC5">
        <w:rPr>
          <w:b/>
          <w:bCs/>
        </w:rPr>
        <w:t>Deterministic retries.</w:t>
      </w:r>
      <w:r w:rsidRPr="00703DC5">
        <w:t xml:space="preserve"> Exponential backoff with jitter on 429/503/504 and error.retryable=true.</w:t>
      </w:r>
    </w:p>
    <w:p w14:paraId="6AEC9036" w14:textId="77777777" w:rsidR="00703DC5" w:rsidRPr="00703DC5" w:rsidRDefault="00703DC5" w:rsidP="00703DC5">
      <w:pPr>
        <w:numPr>
          <w:ilvl w:val="0"/>
          <w:numId w:val="606"/>
        </w:numPr>
      </w:pPr>
      <w:r w:rsidRPr="00703DC5">
        <w:rPr>
          <w:b/>
          <w:bCs/>
        </w:rPr>
        <w:t>Idempotency.</w:t>
      </w:r>
      <w:r w:rsidRPr="00703DC5">
        <w:t xml:space="preserve"> Idempotency-Key for all mutating POSTs; safe to retry.</w:t>
      </w:r>
    </w:p>
    <w:p w14:paraId="10655816" w14:textId="77777777" w:rsidR="00703DC5" w:rsidRPr="00703DC5" w:rsidRDefault="00703DC5" w:rsidP="00703DC5">
      <w:pPr>
        <w:numPr>
          <w:ilvl w:val="0"/>
          <w:numId w:val="606"/>
        </w:numPr>
      </w:pPr>
      <w:r w:rsidRPr="00703DC5">
        <w:rPr>
          <w:b/>
          <w:bCs/>
        </w:rPr>
        <w:t>Pagination.</w:t>
      </w:r>
      <w:r w:rsidRPr="00703DC5">
        <w:t xml:space="preserve"> Cursor pattern with transparent iterators.</w:t>
      </w:r>
    </w:p>
    <w:p w14:paraId="1AF11032" w14:textId="77777777" w:rsidR="00703DC5" w:rsidRPr="00703DC5" w:rsidRDefault="00703DC5" w:rsidP="00703DC5">
      <w:pPr>
        <w:numPr>
          <w:ilvl w:val="0"/>
          <w:numId w:val="606"/>
        </w:numPr>
      </w:pPr>
      <w:r w:rsidRPr="00703DC5">
        <w:rPr>
          <w:b/>
          <w:bCs/>
        </w:rPr>
        <w:t>Time-slicing.</w:t>
      </w:r>
      <w:r w:rsidRPr="00703DC5">
        <w:t xml:space="preserve"> as_of / from / to helpers.</w:t>
      </w:r>
    </w:p>
    <w:p w14:paraId="2D071D97" w14:textId="77777777" w:rsidR="00703DC5" w:rsidRPr="00703DC5" w:rsidRDefault="00703DC5" w:rsidP="00703DC5">
      <w:pPr>
        <w:numPr>
          <w:ilvl w:val="0"/>
          <w:numId w:val="606"/>
        </w:numPr>
      </w:pPr>
      <w:r w:rsidRPr="00703DC5">
        <w:rPr>
          <w:b/>
          <w:bCs/>
        </w:rPr>
        <w:t>Budgets &amp; observability.</w:t>
      </w:r>
      <w:r w:rsidRPr="00703DC5">
        <w:t xml:space="preserve"> Surface X-Budget-* response headers.</w:t>
      </w:r>
    </w:p>
    <w:p w14:paraId="0506F204" w14:textId="77777777" w:rsidR="00703DC5" w:rsidRPr="00703DC5" w:rsidRDefault="00703DC5" w:rsidP="00703DC5">
      <w:pPr>
        <w:numPr>
          <w:ilvl w:val="0"/>
          <w:numId w:val="606"/>
        </w:numPr>
      </w:pPr>
      <w:r w:rsidRPr="00703DC5">
        <w:rPr>
          <w:b/>
          <w:bCs/>
        </w:rPr>
        <w:t>Tenant-scoped.</w:t>
      </w:r>
      <w:r w:rsidRPr="00703DC5">
        <w:t xml:space="preserve"> Always send X-Tenant.</w:t>
      </w:r>
    </w:p>
    <w:p w14:paraId="767F33DB" w14:textId="77777777" w:rsidR="00703DC5" w:rsidRPr="00703DC5" w:rsidRDefault="00703DC5" w:rsidP="00703DC5">
      <w:pPr>
        <w:numPr>
          <w:ilvl w:val="0"/>
          <w:numId w:val="606"/>
        </w:numPr>
      </w:pPr>
      <w:r w:rsidRPr="00703DC5">
        <w:rPr>
          <w:b/>
          <w:bCs/>
        </w:rPr>
        <w:lastRenderedPageBreak/>
        <w:t>Error model.</w:t>
      </w:r>
      <w:r w:rsidRPr="00703DC5">
        <w:t xml:space="preserve"> Uniform mapping to rich exceptions: code, status, correlation_id, details.</w:t>
      </w:r>
    </w:p>
    <w:p w14:paraId="08F53F70" w14:textId="77777777" w:rsidR="00703DC5" w:rsidRPr="00703DC5" w:rsidRDefault="00703DC5" w:rsidP="00703DC5">
      <w:pPr>
        <w:numPr>
          <w:ilvl w:val="0"/>
          <w:numId w:val="606"/>
        </w:numPr>
      </w:pPr>
      <w:r w:rsidRPr="00703DC5">
        <w:rPr>
          <w:b/>
          <w:bCs/>
        </w:rPr>
        <w:t>Security.</w:t>
      </w:r>
      <w:r w:rsidRPr="00703DC5">
        <w:t xml:space="preserve"> OAuth2 bearer (or mTLS) injection, zero secret logging.</w:t>
      </w:r>
    </w:p>
    <w:p w14:paraId="438F6E4D" w14:textId="77777777" w:rsidR="00703DC5" w:rsidRPr="00703DC5" w:rsidRDefault="00703DC5" w:rsidP="00703DC5">
      <w:r w:rsidRPr="00703DC5">
        <w:t>Environment variables used across examples:</w:t>
      </w:r>
    </w:p>
    <w:p w14:paraId="708745CE" w14:textId="77777777" w:rsidR="00703DC5" w:rsidRPr="00703DC5" w:rsidRDefault="00703DC5" w:rsidP="00703DC5">
      <w:r w:rsidRPr="00703DC5">
        <w:t>AIMOS_BASE_URL=https://api.aimos.dev/v1</w:t>
      </w:r>
    </w:p>
    <w:p w14:paraId="108DD4C4" w14:textId="77777777" w:rsidR="00703DC5" w:rsidRPr="00703DC5" w:rsidRDefault="00703DC5" w:rsidP="00703DC5">
      <w:r w:rsidRPr="00703DC5">
        <w:t>AIMOS_TENANT=acme-co</w:t>
      </w:r>
    </w:p>
    <w:p w14:paraId="2C283075" w14:textId="77777777" w:rsidR="00703DC5" w:rsidRPr="00703DC5" w:rsidRDefault="00703DC5" w:rsidP="00703DC5">
      <w:r w:rsidRPr="00703DC5">
        <w:t>AIMOS_TOKEN=eyJhbGciOi...</w:t>
      </w:r>
    </w:p>
    <w:p w14:paraId="1CD7B666" w14:textId="77777777" w:rsidR="00703DC5" w:rsidRPr="00703DC5" w:rsidRDefault="00000000" w:rsidP="00703DC5">
      <w:r>
        <w:pict w14:anchorId="21A5BDC5">
          <v:rect id="_x0000_i1431" style="width:0;height:1.5pt" o:hralign="center" o:hrstd="t" o:hr="t" fillcolor="#a0a0a0" stroked="f"/>
        </w:pict>
      </w:r>
    </w:p>
    <w:p w14:paraId="1A7D1BE2" w14:textId="77777777" w:rsidR="00703DC5" w:rsidRPr="00703DC5" w:rsidRDefault="00703DC5" w:rsidP="00703DC5">
      <w:pPr>
        <w:rPr>
          <w:b/>
          <w:bCs/>
        </w:rPr>
      </w:pPr>
      <w:r w:rsidRPr="00703DC5">
        <w:rPr>
          <w:b/>
          <w:bCs/>
        </w:rPr>
        <w:t>29.1 JavaScript / TypeScript SDK</w:t>
      </w:r>
    </w:p>
    <w:p w14:paraId="4CA362C0" w14:textId="77777777" w:rsidR="00703DC5" w:rsidRPr="00703DC5" w:rsidRDefault="00703DC5" w:rsidP="00703DC5">
      <w:pPr>
        <w:rPr>
          <w:b/>
          <w:bCs/>
        </w:rPr>
      </w:pPr>
      <w:r w:rsidRPr="00703DC5">
        <w:rPr>
          <w:b/>
          <w:bCs/>
        </w:rPr>
        <w:t>29.1.1 Installation &amp; structure</w:t>
      </w:r>
    </w:p>
    <w:p w14:paraId="33103BB0" w14:textId="77777777" w:rsidR="00703DC5" w:rsidRPr="00703DC5" w:rsidRDefault="00703DC5" w:rsidP="00703DC5">
      <w:r w:rsidRPr="00703DC5">
        <w:t>npm i @aimos/sdk</w:t>
      </w:r>
    </w:p>
    <w:p w14:paraId="10CEA3E9" w14:textId="77777777" w:rsidR="00703DC5" w:rsidRPr="00703DC5" w:rsidRDefault="00703DC5" w:rsidP="00703DC5">
      <w:r w:rsidRPr="00703DC5">
        <w:t># or: pnpm add @aimos/sdk</w:t>
      </w:r>
    </w:p>
    <w:p w14:paraId="6272D45F" w14:textId="77777777" w:rsidR="00703DC5" w:rsidRPr="00703DC5" w:rsidRDefault="00703DC5" w:rsidP="00703DC5">
      <w:r w:rsidRPr="00703DC5">
        <w:t>Recommended package layout:</w:t>
      </w:r>
    </w:p>
    <w:p w14:paraId="6A4A1939" w14:textId="77777777" w:rsidR="00703DC5" w:rsidRPr="00703DC5" w:rsidRDefault="00703DC5" w:rsidP="00703DC5">
      <w:r w:rsidRPr="00703DC5">
        <w:t>src/</w:t>
      </w:r>
    </w:p>
    <w:p w14:paraId="37B6A24F" w14:textId="77777777" w:rsidR="00703DC5" w:rsidRPr="00703DC5" w:rsidRDefault="00703DC5" w:rsidP="00703DC5">
      <w:r w:rsidRPr="00703DC5">
        <w:t xml:space="preserve">  http.ts           // fetch wrapper, retries, auth, headers</w:t>
      </w:r>
    </w:p>
    <w:p w14:paraId="747D7B2D" w14:textId="77777777" w:rsidR="00703DC5" w:rsidRPr="00703DC5" w:rsidRDefault="00703DC5" w:rsidP="00703DC5">
      <w:r w:rsidRPr="00703DC5">
        <w:t xml:space="preserve">  types.ts          // Atom/Edge/SEG/ACL types (generated from OpenAPI)</w:t>
      </w:r>
    </w:p>
    <w:p w14:paraId="0CEB5C52" w14:textId="77777777" w:rsidR="00703DC5" w:rsidRPr="00703DC5" w:rsidRDefault="00703DC5" w:rsidP="00703DC5">
      <w:r w:rsidRPr="00703DC5">
        <w:t xml:space="preserve">  memory.ts         // atoms/edges/snapshots</w:t>
      </w:r>
    </w:p>
    <w:p w14:paraId="3C4169B7" w14:textId="77777777" w:rsidR="00703DC5" w:rsidRPr="00703DC5" w:rsidRDefault="00703DC5" w:rsidP="00703DC5">
      <w:r w:rsidRPr="00703DC5">
        <w:t xml:space="preserve">  orch.ts           // pipelines/runs</w:t>
      </w:r>
    </w:p>
    <w:p w14:paraId="3481669A" w14:textId="77777777" w:rsidR="00703DC5" w:rsidRPr="00703DC5" w:rsidRDefault="00703DC5" w:rsidP="00703DC5">
      <w:r w:rsidRPr="00703DC5">
        <w:t xml:space="preserve">  audit.ts          // SEG/VIF/replay</w:t>
      </w:r>
    </w:p>
    <w:p w14:paraId="6349E29B" w14:textId="77777777" w:rsidR="00703DC5" w:rsidRPr="00703DC5" w:rsidRDefault="00703DC5" w:rsidP="00703DC5">
      <w:r w:rsidRPr="00703DC5">
        <w:t xml:space="preserve">  paginators.ts     // async iterators</w:t>
      </w:r>
    </w:p>
    <w:p w14:paraId="24874B26" w14:textId="77777777" w:rsidR="00703DC5" w:rsidRPr="00703DC5" w:rsidRDefault="00703DC5" w:rsidP="00703DC5">
      <w:r w:rsidRPr="00703DC5">
        <w:t>index.ts</w:t>
      </w:r>
    </w:p>
    <w:p w14:paraId="755AA76D" w14:textId="77777777" w:rsidR="00703DC5" w:rsidRPr="00703DC5" w:rsidRDefault="00703DC5" w:rsidP="00703DC5">
      <w:pPr>
        <w:rPr>
          <w:b/>
          <w:bCs/>
        </w:rPr>
      </w:pPr>
      <w:r w:rsidRPr="00703DC5">
        <w:rPr>
          <w:b/>
          <w:bCs/>
        </w:rPr>
        <w:t>29.1.2 Core HTTP with retries &amp; idempotency</w:t>
      </w:r>
    </w:p>
    <w:p w14:paraId="31D5EA66" w14:textId="77777777" w:rsidR="00703DC5" w:rsidRPr="00703DC5" w:rsidRDefault="00703DC5" w:rsidP="00703DC5">
      <w:r w:rsidRPr="00703DC5">
        <w:t>// src/http.ts</w:t>
      </w:r>
    </w:p>
    <w:p w14:paraId="768E10CF" w14:textId="77777777" w:rsidR="00703DC5" w:rsidRPr="00703DC5" w:rsidRDefault="00703DC5" w:rsidP="00703DC5">
      <w:r w:rsidRPr="00703DC5">
        <w:t>import { setTimeout as sleep } from 'node:timers/promises';</w:t>
      </w:r>
    </w:p>
    <w:p w14:paraId="4327D986" w14:textId="77777777" w:rsidR="00703DC5" w:rsidRPr="00703DC5" w:rsidRDefault="00703DC5" w:rsidP="00703DC5">
      <w:r w:rsidRPr="00703DC5">
        <w:t>import { randomUUID } from 'node:crypto';</w:t>
      </w:r>
    </w:p>
    <w:p w14:paraId="6AD0BB20" w14:textId="77777777" w:rsidR="00703DC5" w:rsidRPr="00703DC5" w:rsidRDefault="00703DC5" w:rsidP="00703DC5"/>
    <w:p w14:paraId="64A7A579" w14:textId="77777777" w:rsidR="00703DC5" w:rsidRPr="00703DC5" w:rsidRDefault="00703DC5" w:rsidP="00703DC5">
      <w:r w:rsidRPr="00703DC5">
        <w:lastRenderedPageBreak/>
        <w:t>export class AimosHTTP {</w:t>
      </w:r>
    </w:p>
    <w:p w14:paraId="0E83EDB3" w14:textId="77777777" w:rsidR="00703DC5" w:rsidRPr="00703DC5" w:rsidRDefault="00703DC5" w:rsidP="00703DC5">
      <w:r w:rsidRPr="00703DC5">
        <w:t xml:space="preserve">  constructor(</w:t>
      </w:r>
    </w:p>
    <w:p w14:paraId="76429E3A" w14:textId="77777777" w:rsidR="00703DC5" w:rsidRPr="00703DC5" w:rsidRDefault="00703DC5" w:rsidP="00703DC5">
      <w:r w:rsidRPr="00703DC5">
        <w:t xml:space="preserve">    private base = process.env.AIMOS_BASE_URL!,</w:t>
      </w:r>
    </w:p>
    <w:p w14:paraId="74BD0BBB" w14:textId="77777777" w:rsidR="00703DC5" w:rsidRPr="00703DC5" w:rsidRDefault="00703DC5" w:rsidP="00703DC5">
      <w:r w:rsidRPr="00703DC5">
        <w:t xml:space="preserve">    private token = process.env.AIMOS_TOKEN!,</w:t>
      </w:r>
    </w:p>
    <w:p w14:paraId="1377FE18" w14:textId="77777777" w:rsidR="00703DC5" w:rsidRPr="00703DC5" w:rsidRDefault="00703DC5" w:rsidP="00703DC5">
      <w:r w:rsidRPr="00703DC5">
        <w:t xml:space="preserve">    private tenant = process.env.AIMOS_TENANT!,</w:t>
      </w:r>
    </w:p>
    <w:p w14:paraId="7D5BAD9D" w14:textId="77777777" w:rsidR="00703DC5" w:rsidRPr="00703DC5" w:rsidRDefault="00703DC5" w:rsidP="00703DC5">
      <w:r w:rsidRPr="00703DC5">
        <w:t xml:space="preserve">    private userAgent = 'aimos-ts/1.0.0'</w:t>
      </w:r>
    </w:p>
    <w:p w14:paraId="41206A81" w14:textId="77777777" w:rsidR="00703DC5" w:rsidRPr="00703DC5" w:rsidRDefault="00703DC5" w:rsidP="00703DC5">
      <w:r w:rsidRPr="00703DC5">
        <w:t xml:space="preserve">  ) {}</w:t>
      </w:r>
    </w:p>
    <w:p w14:paraId="13A2A41E" w14:textId="77777777" w:rsidR="00703DC5" w:rsidRPr="00703DC5" w:rsidRDefault="00703DC5" w:rsidP="00703DC5"/>
    <w:p w14:paraId="617ED0CA" w14:textId="77777777" w:rsidR="00703DC5" w:rsidRPr="00703DC5" w:rsidRDefault="00703DC5" w:rsidP="00703DC5">
      <w:r w:rsidRPr="00703DC5">
        <w:t xml:space="preserve">  private async request&lt;T&gt;(path: string, init: RequestInit &amp; { idempotency?: boolean } = {}): Promise&lt;{ data: T; headers: Headers }&gt; {</w:t>
      </w:r>
    </w:p>
    <w:p w14:paraId="591CB092" w14:textId="77777777" w:rsidR="00703DC5" w:rsidRPr="00703DC5" w:rsidRDefault="00703DC5" w:rsidP="00703DC5">
      <w:r w:rsidRPr="00703DC5">
        <w:t xml:space="preserve">    const url = `${this.base}${path}`;</w:t>
      </w:r>
    </w:p>
    <w:p w14:paraId="3CAEAD0D" w14:textId="77777777" w:rsidR="00703DC5" w:rsidRPr="00703DC5" w:rsidRDefault="00703DC5" w:rsidP="00703DC5">
      <w:r w:rsidRPr="00703DC5">
        <w:t xml:space="preserve">    const headers = new Headers(init.headers ?? {});</w:t>
      </w:r>
    </w:p>
    <w:p w14:paraId="1431A7AA" w14:textId="77777777" w:rsidR="00703DC5" w:rsidRPr="00703DC5" w:rsidRDefault="00703DC5" w:rsidP="00703DC5">
      <w:r w:rsidRPr="00703DC5">
        <w:t xml:space="preserve">    headers.set('Authorization', `Bearer ${this.token}`);</w:t>
      </w:r>
    </w:p>
    <w:p w14:paraId="4FF9D35D" w14:textId="77777777" w:rsidR="00703DC5" w:rsidRPr="00703DC5" w:rsidRDefault="00703DC5" w:rsidP="00703DC5">
      <w:r w:rsidRPr="00703DC5">
        <w:t xml:space="preserve">    headers.set('X-Tenant', this.tenant);</w:t>
      </w:r>
    </w:p>
    <w:p w14:paraId="3E2E6FE0" w14:textId="77777777" w:rsidR="00703DC5" w:rsidRPr="00703DC5" w:rsidRDefault="00703DC5" w:rsidP="00703DC5">
      <w:r w:rsidRPr="00703DC5">
        <w:t xml:space="preserve">    headers.set('X-Request-Id', crypto.randomUUID());</w:t>
      </w:r>
    </w:p>
    <w:p w14:paraId="1686BD18" w14:textId="77777777" w:rsidR="00703DC5" w:rsidRPr="00703DC5" w:rsidRDefault="00703DC5" w:rsidP="00703DC5">
      <w:r w:rsidRPr="00703DC5">
        <w:t xml:space="preserve">    headers.set('Content-Type', headers.get('Content-Type') || 'application/json');</w:t>
      </w:r>
    </w:p>
    <w:p w14:paraId="4A10F798" w14:textId="77777777" w:rsidR="00703DC5" w:rsidRPr="00703DC5" w:rsidRDefault="00703DC5" w:rsidP="00703DC5">
      <w:r w:rsidRPr="00703DC5">
        <w:t xml:space="preserve">    headers.set('User-Agent', this.userAgent);</w:t>
      </w:r>
    </w:p>
    <w:p w14:paraId="07F74CB4" w14:textId="77777777" w:rsidR="00703DC5" w:rsidRPr="00703DC5" w:rsidRDefault="00703DC5" w:rsidP="00703DC5">
      <w:r w:rsidRPr="00703DC5">
        <w:t xml:space="preserve">    if (init.idempotency) headers.set('Idempotency-Key', randomUUID());</w:t>
      </w:r>
    </w:p>
    <w:p w14:paraId="354637A2" w14:textId="77777777" w:rsidR="00703DC5" w:rsidRPr="00703DC5" w:rsidRDefault="00703DC5" w:rsidP="00703DC5"/>
    <w:p w14:paraId="61D11C10" w14:textId="77777777" w:rsidR="00703DC5" w:rsidRPr="00703DC5" w:rsidRDefault="00703DC5" w:rsidP="00703DC5">
      <w:r w:rsidRPr="00703DC5">
        <w:t xml:space="preserve">    let attempt = 0;</w:t>
      </w:r>
    </w:p>
    <w:p w14:paraId="2E2E8654" w14:textId="77777777" w:rsidR="00703DC5" w:rsidRPr="00703DC5" w:rsidRDefault="00703DC5" w:rsidP="00703DC5">
      <w:r w:rsidRPr="00703DC5">
        <w:t xml:space="preserve">    /* retry: 5 attempts, exp backoff + jitter */</w:t>
      </w:r>
    </w:p>
    <w:p w14:paraId="49E4094D" w14:textId="77777777" w:rsidR="00703DC5" w:rsidRPr="00703DC5" w:rsidRDefault="00703DC5" w:rsidP="00703DC5">
      <w:r w:rsidRPr="00703DC5">
        <w:t xml:space="preserve">    while (true) {</w:t>
      </w:r>
    </w:p>
    <w:p w14:paraId="4C459F12" w14:textId="77777777" w:rsidR="00703DC5" w:rsidRPr="00703DC5" w:rsidRDefault="00703DC5" w:rsidP="00703DC5">
      <w:r w:rsidRPr="00703DC5">
        <w:t xml:space="preserve">      const res = await fetch(url, { ...init, headers });</w:t>
      </w:r>
    </w:p>
    <w:p w14:paraId="25F4560C" w14:textId="77777777" w:rsidR="00703DC5" w:rsidRPr="00703DC5" w:rsidRDefault="00703DC5" w:rsidP="00703DC5">
      <w:r w:rsidRPr="00703DC5">
        <w:t xml:space="preserve">      const text = await res.text();</w:t>
      </w:r>
    </w:p>
    <w:p w14:paraId="2995E267" w14:textId="77777777" w:rsidR="00703DC5" w:rsidRPr="00703DC5" w:rsidRDefault="00703DC5" w:rsidP="00703DC5">
      <w:r w:rsidRPr="00703DC5">
        <w:t xml:space="preserve">      const contentType = res.headers.get('Content-Type') || '';</w:t>
      </w:r>
    </w:p>
    <w:p w14:paraId="761B4D4D" w14:textId="77777777" w:rsidR="00703DC5" w:rsidRPr="00703DC5" w:rsidRDefault="00703DC5" w:rsidP="00703DC5">
      <w:r w:rsidRPr="00703DC5">
        <w:t xml:space="preserve">      const body = contentType.includes('json') &amp;&amp; text ? JSON.parse(text) : text;</w:t>
      </w:r>
    </w:p>
    <w:p w14:paraId="1071728B" w14:textId="77777777" w:rsidR="00703DC5" w:rsidRPr="00703DC5" w:rsidRDefault="00703DC5" w:rsidP="00703DC5"/>
    <w:p w14:paraId="6B4403CD" w14:textId="77777777" w:rsidR="00703DC5" w:rsidRPr="00703DC5" w:rsidRDefault="00703DC5" w:rsidP="00703DC5">
      <w:r w:rsidRPr="00703DC5">
        <w:t xml:space="preserve">      if (res.ok) return { data: body as T, headers: res.headers };</w:t>
      </w:r>
    </w:p>
    <w:p w14:paraId="2B52D05A" w14:textId="77777777" w:rsidR="00703DC5" w:rsidRPr="00703DC5" w:rsidRDefault="00703DC5" w:rsidP="00703DC5"/>
    <w:p w14:paraId="230FD05C" w14:textId="77777777" w:rsidR="00703DC5" w:rsidRPr="00703DC5" w:rsidRDefault="00703DC5" w:rsidP="00703DC5">
      <w:r w:rsidRPr="00703DC5">
        <w:t xml:space="preserve">      const retryable = [429, 503, 504].includes(res.status) || body?.error?.retryable;</w:t>
      </w:r>
    </w:p>
    <w:p w14:paraId="30B90DB9" w14:textId="77777777" w:rsidR="00703DC5" w:rsidRPr="00703DC5" w:rsidRDefault="00703DC5" w:rsidP="00703DC5">
      <w:r w:rsidRPr="00703DC5">
        <w:t xml:space="preserve">      if (retryable &amp;&amp; attempt &lt; 5) {</w:t>
      </w:r>
    </w:p>
    <w:p w14:paraId="465043CE" w14:textId="77777777" w:rsidR="00703DC5" w:rsidRPr="00703DC5" w:rsidRDefault="00703DC5" w:rsidP="00703DC5">
      <w:r w:rsidRPr="00703DC5">
        <w:t xml:space="preserve">        attempt++;</w:t>
      </w:r>
    </w:p>
    <w:p w14:paraId="10460843" w14:textId="77777777" w:rsidR="00703DC5" w:rsidRPr="00703DC5" w:rsidRDefault="00703DC5" w:rsidP="00703DC5">
      <w:r w:rsidRPr="00703DC5">
        <w:t xml:space="preserve">        const base = Math.min(1000 * 2 ** attempt, 8000);          // exp backoff</w:t>
      </w:r>
    </w:p>
    <w:p w14:paraId="69B79E52" w14:textId="77777777" w:rsidR="00703DC5" w:rsidRPr="00703DC5" w:rsidRDefault="00703DC5" w:rsidP="00703DC5">
      <w:r w:rsidRPr="00703DC5">
        <w:t xml:space="preserve">        const jitter = Math.floor(Math.random() * 250);             // jitter</w:t>
      </w:r>
    </w:p>
    <w:p w14:paraId="4441A188" w14:textId="77777777" w:rsidR="00703DC5" w:rsidRPr="00703DC5" w:rsidRDefault="00703DC5" w:rsidP="00703DC5">
      <w:r w:rsidRPr="00703DC5">
        <w:t xml:space="preserve">        await sleep(base + jitter);</w:t>
      </w:r>
    </w:p>
    <w:p w14:paraId="24DEADE8" w14:textId="77777777" w:rsidR="00703DC5" w:rsidRPr="00703DC5" w:rsidRDefault="00703DC5" w:rsidP="00703DC5">
      <w:r w:rsidRPr="00703DC5">
        <w:t xml:space="preserve">        continue;</w:t>
      </w:r>
    </w:p>
    <w:p w14:paraId="0DC26C69" w14:textId="77777777" w:rsidR="00703DC5" w:rsidRPr="00703DC5" w:rsidRDefault="00703DC5" w:rsidP="00703DC5">
      <w:r w:rsidRPr="00703DC5">
        <w:t xml:space="preserve">      }</w:t>
      </w:r>
    </w:p>
    <w:p w14:paraId="76C5A46D" w14:textId="77777777" w:rsidR="00703DC5" w:rsidRPr="00703DC5" w:rsidRDefault="00703DC5" w:rsidP="00703DC5"/>
    <w:p w14:paraId="1741D0DA" w14:textId="77777777" w:rsidR="00703DC5" w:rsidRPr="00703DC5" w:rsidRDefault="00703DC5" w:rsidP="00703DC5">
      <w:r w:rsidRPr="00703DC5">
        <w:t xml:space="preserve">      const err = new AimosError(</w:t>
      </w:r>
    </w:p>
    <w:p w14:paraId="52F5FA5C" w14:textId="77777777" w:rsidR="00703DC5" w:rsidRPr="00703DC5" w:rsidRDefault="00703DC5" w:rsidP="00703DC5">
      <w:r w:rsidRPr="00703DC5">
        <w:t xml:space="preserve">        body?.error?.message || `HTTP ${res.status}`,</w:t>
      </w:r>
    </w:p>
    <w:p w14:paraId="419279FB" w14:textId="77777777" w:rsidR="00703DC5" w:rsidRPr="00703DC5" w:rsidRDefault="00703DC5" w:rsidP="00703DC5">
      <w:r w:rsidRPr="00703DC5">
        <w:t xml:space="preserve">        body?.error?.code || 'HTTP_ERROR',</w:t>
      </w:r>
    </w:p>
    <w:p w14:paraId="2B5E74DE" w14:textId="77777777" w:rsidR="00703DC5" w:rsidRPr="00703DC5" w:rsidRDefault="00703DC5" w:rsidP="00703DC5">
      <w:r w:rsidRPr="00703DC5">
        <w:t xml:space="preserve">        res.status,</w:t>
      </w:r>
    </w:p>
    <w:p w14:paraId="61B62497" w14:textId="77777777" w:rsidR="00703DC5" w:rsidRPr="00703DC5" w:rsidRDefault="00703DC5" w:rsidP="00703DC5">
      <w:r w:rsidRPr="00703DC5">
        <w:t xml:space="preserve">        body?.error?.correlation_id || headers.get('X-Request-Id') || ''</w:t>
      </w:r>
    </w:p>
    <w:p w14:paraId="23A69AAF" w14:textId="77777777" w:rsidR="00703DC5" w:rsidRPr="00703DC5" w:rsidRDefault="00703DC5" w:rsidP="00703DC5">
      <w:r w:rsidRPr="00703DC5">
        <w:t xml:space="preserve">      );</w:t>
      </w:r>
    </w:p>
    <w:p w14:paraId="4988FFA5" w14:textId="77777777" w:rsidR="00703DC5" w:rsidRPr="00703DC5" w:rsidRDefault="00703DC5" w:rsidP="00703DC5">
      <w:r w:rsidRPr="00703DC5">
        <w:t xml:space="preserve">      (err as any).details = body?.error?.details;</w:t>
      </w:r>
    </w:p>
    <w:p w14:paraId="27C42F24" w14:textId="77777777" w:rsidR="00703DC5" w:rsidRPr="00703DC5" w:rsidRDefault="00703DC5" w:rsidP="00703DC5">
      <w:r w:rsidRPr="00703DC5">
        <w:t xml:space="preserve">      throw err;</w:t>
      </w:r>
    </w:p>
    <w:p w14:paraId="2C513585" w14:textId="77777777" w:rsidR="00703DC5" w:rsidRPr="00703DC5" w:rsidRDefault="00703DC5" w:rsidP="00703DC5">
      <w:r w:rsidRPr="00703DC5">
        <w:t xml:space="preserve">    }</w:t>
      </w:r>
    </w:p>
    <w:p w14:paraId="427F070F" w14:textId="77777777" w:rsidR="00703DC5" w:rsidRPr="00703DC5" w:rsidRDefault="00703DC5" w:rsidP="00703DC5">
      <w:r w:rsidRPr="00703DC5">
        <w:t xml:space="preserve">  }</w:t>
      </w:r>
    </w:p>
    <w:p w14:paraId="1E3E98D4" w14:textId="77777777" w:rsidR="00703DC5" w:rsidRPr="00703DC5" w:rsidRDefault="00703DC5" w:rsidP="00703DC5"/>
    <w:p w14:paraId="6279B057" w14:textId="77777777" w:rsidR="00703DC5" w:rsidRPr="00703DC5" w:rsidRDefault="00703DC5" w:rsidP="00703DC5">
      <w:r w:rsidRPr="00703DC5">
        <w:t xml:space="preserve">  get&lt;T&gt;(p: string, q?: Record&lt;string,string|number|boolean|undefined&gt;) {</w:t>
      </w:r>
    </w:p>
    <w:p w14:paraId="716EE3B4" w14:textId="77777777" w:rsidR="00703DC5" w:rsidRPr="00703DC5" w:rsidRDefault="00703DC5" w:rsidP="00703DC5">
      <w:r w:rsidRPr="00703DC5">
        <w:t xml:space="preserve">    const qs = q ? '?' + new URLSearchParams(Object.entries(q).filter(([,v]) =&gt; v!==undefined).map(([k,v]) =&gt; [k,String(v)])).toString() : '';</w:t>
      </w:r>
    </w:p>
    <w:p w14:paraId="46225206" w14:textId="77777777" w:rsidR="00703DC5" w:rsidRPr="00703DC5" w:rsidRDefault="00703DC5" w:rsidP="00703DC5">
      <w:r w:rsidRPr="00703DC5">
        <w:lastRenderedPageBreak/>
        <w:t xml:space="preserve">    return this.request&lt;T&gt;(`${p}${qs}`, { method: 'GET' });</w:t>
      </w:r>
    </w:p>
    <w:p w14:paraId="2DB17DBB" w14:textId="77777777" w:rsidR="00703DC5" w:rsidRPr="00703DC5" w:rsidRDefault="00703DC5" w:rsidP="00703DC5">
      <w:r w:rsidRPr="00703DC5">
        <w:t xml:space="preserve">  }</w:t>
      </w:r>
    </w:p>
    <w:p w14:paraId="0D3148B3" w14:textId="77777777" w:rsidR="00703DC5" w:rsidRPr="00703DC5" w:rsidRDefault="00703DC5" w:rsidP="00703DC5">
      <w:r w:rsidRPr="00703DC5">
        <w:t xml:space="preserve">  post&lt;T&gt;(p: string, b?: unknown, idempotency = false) {</w:t>
      </w:r>
    </w:p>
    <w:p w14:paraId="36BEC5BB" w14:textId="77777777" w:rsidR="00703DC5" w:rsidRPr="00703DC5" w:rsidRDefault="00703DC5" w:rsidP="00703DC5">
      <w:r w:rsidRPr="00703DC5">
        <w:t xml:space="preserve">    return this.request&lt;T&gt;(p, { method: 'POST', body: b ? JSON.stringify(b) : undefined, idempotency });</w:t>
      </w:r>
    </w:p>
    <w:p w14:paraId="4FB47472" w14:textId="77777777" w:rsidR="00703DC5" w:rsidRPr="00703DC5" w:rsidRDefault="00703DC5" w:rsidP="00703DC5">
      <w:r w:rsidRPr="00703DC5">
        <w:t xml:space="preserve">  }</w:t>
      </w:r>
    </w:p>
    <w:p w14:paraId="58E40743" w14:textId="77777777" w:rsidR="00703DC5" w:rsidRPr="00703DC5" w:rsidRDefault="00703DC5" w:rsidP="00703DC5">
      <w:r w:rsidRPr="00703DC5">
        <w:t xml:space="preserve">  patch&lt;T&gt;(p: string, b?: unknown, etag?: string) {</w:t>
      </w:r>
    </w:p>
    <w:p w14:paraId="3EF78AFA" w14:textId="77777777" w:rsidR="00703DC5" w:rsidRPr="00703DC5" w:rsidRDefault="00703DC5" w:rsidP="00703DC5">
      <w:r w:rsidRPr="00703DC5">
        <w:t xml:space="preserve">    const headers = etag ? { 'If-Match': etag } : undefined;</w:t>
      </w:r>
    </w:p>
    <w:p w14:paraId="399B7967" w14:textId="77777777" w:rsidR="00703DC5" w:rsidRPr="00703DC5" w:rsidRDefault="00703DC5" w:rsidP="00703DC5">
      <w:r w:rsidRPr="00703DC5">
        <w:t xml:space="preserve">    return this.request&lt;T&gt;(p, { method: 'PATCH', body: b ? JSON.stringify(b) : undefined, headers });</w:t>
      </w:r>
    </w:p>
    <w:p w14:paraId="1C8D436E" w14:textId="77777777" w:rsidR="00703DC5" w:rsidRPr="00703DC5" w:rsidRDefault="00703DC5" w:rsidP="00703DC5">
      <w:r w:rsidRPr="00703DC5">
        <w:t xml:space="preserve">  }</w:t>
      </w:r>
    </w:p>
    <w:p w14:paraId="726092B9" w14:textId="77777777" w:rsidR="00703DC5" w:rsidRPr="00703DC5" w:rsidRDefault="00703DC5" w:rsidP="00703DC5">
      <w:r w:rsidRPr="00703DC5">
        <w:t>}</w:t>
      </w:r>
    </w:p>
    <w:p w14:paraId="7DE9B325" w14:textId="77777777" w:rsidR="00703DC5" w:rsidRPr="00703DC5" w:rsidRDefault="00703DC5" w:rsidP="00703DC5"/>
    <w:p w14:paraId="098AA109" w14:textId="77777777" w:rsidR="00703DC5" w:rsidRPr="00703DC5" w:rsidRDefault="00703DC5" w:rsidP="00703DC5">
      <w:r w:rsidRPr="00703DC5">
        <w:t>export class AimosError extends Error {</w:t>
      </w:r>
    </w:p>
    <w:p w14:paraId="26507CDC" w14:textId="77777777" w:rsidR="00703DC5" w:rsidRPr="00703DC5" w:rsidRDefault="00703DC5" w:rsidP="00703DC5">
      <w:r w:rsidRPr="00703DC5">
        <w:t xml:space="preserve">  constructor(</w:t>
      </w:r>
    </w:p>
    <w:p w14:paraId="78D2CC4D" w14:textId="77777777" w:rsidR="00703DC5" w:rsidRPr="00703DC5" w:rsidRDefault="00703DC5" w:rsidP="00703DC5">
      <w:r w:rsidRPr="00703DC5">
        <w:t xml:space="preserve">    message: string,</w:t>
      </w:r>
    </w:p>
    <w:p w14:paraId="49F491A5" w14:textId="77777777" w:rsidR="00703DC5" w:rsidRPr="00703DC5" w:rsidRDefault="00703DC5" w:rsidP="00703DC5">
      <w:r w:rsidRPr="00703DC5">
        <w:t xml:space="preserve">    public code: string,</w:t>
      </w:r>
    </w:p>
    <w:p w14:paraId="46844188" w14:textId="77777777" w:rsidR="00703DC5" w:rsidRPr="00703DC5" w:rsidRDefault="00703DC5" w:rsidP="00703DC5">
      <w:r w:rsidRPr="00703DC5">
        <w:t xml:space="preserve">    public status: number,</w:t>
      </w:r>
    </w:p>
    <w:p w14:paraId="5AD2C909" w14:textId="77777777" w:rsidR="00703DC5" w:rsidRPr="00703DC5" w:rsidRDefault="00703DC5" w:rsidP="00703DC5">
      <w:r w:rsidRPr="00703DC5">
        <w:t xml:space="preserve">    public correlationId: string</w:t>
      </w:r>
    </w:p>
    <w:p w14:paraId="637734CF" w14:textId="77777777" w:rsidR="00703DC5" w:rsidRPr="00703DC5" w:rsidRDefault="00703DC5" w:rsidP="00703DC5">
      <w:r w:rsidRPr="00703DC5">
        <w:t xml:space="preserve">  ) { super(message); }</w:t>
      </w:r>
    </w:p>
    <w:p w14:paraId="6F31E188" w14:textId="77777777" w:rsidR="00703DC5" w:rsidRPr="00703DC5" w:rsidRDefault="00703DC5" w:rsidP="00703DC5">
      <w:r w:rsidRPr="00703DC5">
        <w:t>}</w:t>
      </w:r>
    </w:p>
    <w:p w14:paraId="67A613AB" w14:textId="77777777" w:rsidR="00703DC5" w:rsidRPr="00703DC5" w:rsidRDefault="00703DC5" w:rsidP="00703DC5">
      <w:pPr>
        <w:rPr>
          <w:b/>
          <w:bCs/>
        </w:rPr>
      </w:pPr>
      <w:r w:rsidRPr="00703DC5">
        <w:rPr>
          <w:b/>
          <w:bCs/>
        </w:rPr>
        <w:t>29.1.3 Typed models &amp; helpers</w:t>
      </w:r>
    </w:p>
    <w:p w14:paraId="694D6B4C" w14:textId="77777777" w:rsidR="00703DC5" w:rsidRPr="00703DC5" w:rsidRDefault="00703DC5" w:rsidP="00703DC5">
      <w:r w:rsidRPr="00703DC5">
        <w:rPr>
          <w:i/>
          <w:iCs/>
        </w:rPr>
        <w:t>(Types generated from OpenAPI/Ch.28; excerpt)</w:t>
      </w:r>
    </w:p>
    <w:p w14:paraId="5A1A3D31" w14:textId="77777777" w:rsidR="00703DC5" w:rsidRPr="00703DC5" w:rsidRDefault="00703DC5" w:rsidP="00703DC5">
      <w:r w:rsidRPr="00703DC5">
        <w:t>// src/types.ts</w:t>
      </w:r>
    </w:p>
    <w:p w14:paraId="3BAA60EF" w14:textId="77777777" w:rsidR="00703DC5" w:rsidRPr="00703DC5" w:rsidRDefault="00703DC5" w:rsidP="00703DC5">
      <w:r w:rsidRPr="00703DC5">
        <w:t>export type Atom = {</w:t>
      </w:r>
    </w:p>
    <w:p w14:paraId="12558C64" w14:textId="77777777" w:rsidR="00703DC5" w:rsidRPr="00703DC5" w:rsidRDefault="00703DC5" w:rsidP="00703DC5">
      <w:r w:rsidRPr="00703DC5">
        <w:t xml:space="preserve">  id: string; modality: string;</w:t>
      </w:r>
    </w:p>
    <w:p w14:paraId="76F78A74" w14:textId="77777777" w:rsidR="00703DC5" w:rsidRPr="00703DC5" w:rsidRDefault="00703DC5" w:rsidP="00703DC5">
      <w:r w:rsidRPr="00703DC5">
        <w:t xml:space="preserve">  content_ref: { inline?: string; uri?: string; media_type: string };</w:t>
      </w:r>
    </w:p>
    <w:p w14:paraId="118771D7" w14:textId="77777777" w:rsidR="00703DC5" w:rsidRPr="00703DC5" w:rsidRDefault="00703DC5" w:rsidP="00703DC5">
      <w:r w:rsidRPr="00703DC5">
        <w:lastRenderedPageBreak/>
        <w:t xml:space="preserve">  embedding?: { model_id: string; dim: number; vector: number[] };</w:t>
      </w:r>
    </w:p>
    <w:p w14:paraId="1426F596" w14:textId="77777777" w:rsidR="00703DC5" w:rsidRPr="00703DC5" w:rsidRDefault="00703DC5" w:rsidP="00703DC5">
      <w:r w:rsidRPr="00703DC5">
        <w:t xml:space="preserve">  tags?: { key: string; value: string; weight?: number }[];</w:t>
      </w:r>
    </w:p>
    <w:p w14:paraId="35A842FA" w14:textId="77777777" w:rsidR="00703DC5" w:rsidRPr="00703DC5" w:rsidRDefault="00703DC5" w:rsidP="00703DC5">
      <w:r w:rsidRPr="00703DC5">
        <w:t xml:space="preserve">  hhni?: { path: string[]; dependency_hash?: string };</w:t>
      </w:r>
    </w:p>
    <w:p w14:paraId="131E2F3D" w14:textId="77777777" w:rsidR="00703DC5" w:rsidRPr="00703DC5" w:rsidRDefault="00703DC5" w:rsidP="00703DC5">
      <w:r w:rsidRPr="00703DC5">
        <w:t xml:space="preserve">  tpv?: { priority: number; relevance: number; decay_tau?: number };</w:t>
      </w:r>
    </w:p>
    <w:p w14:paraId="0806F667" w14:textId="77777777" w:rsidR="00703DC5" w:rsidRPr="00703DC5" w:rsidRDefault="00703DC5" w:rsidP="00703DC5">
      <w:r w:rsidRPr="00703DC5">
        <w:t xml:space="preserve">  snapshot_id: string; created_at: string; vif: VIF;</w:t>
      </w:r>
    </w:p>
    <w:p w14:paraId="0E278C96" w14:textId="77777777" w:rsidR="00703DC5" w:rsidRPr="00703DC5" w:rsidRDefault="00703DC5" w:rsidP="00703DC5">
      <w:r w:rsidRPr="00703DC5">
        <w:t>};</w:t>
      </w:r>
    </w:p>
    <w:p w14:paraId="1E490EB1" w14:textId="77777777" w:rsidR="00703DC5" w:rsidRPr="00703DC5" w:rsidRDefault="00703DC5" w:rsidP="00703DC5"/>
    <w:p w14:paraId="73C5589D" w14:textId="77777777" w:rsidR="00703DC5" w:rsidRPr="00703DC5" w:rsidRDefault="00703DC5" w:rsidP="00703DC5">
      <w:r w:rsidRPr="00703DC5">
        <w:t>export type VIF = {</w:t>
      </w:r>
    </w:p>
    <w:p w14:paraId="74E587B4" w14:textId="77777777" w:rsidR="00703DC5" w:rsidRPr="00703DC5" w:rsidRDefault="00703DC5" w:rsidP="00703DC5">
      <w:r w:rsidRPr="00703DC5">
        <w:t xml:space="preserve">  model_id: string; weights_hash: string;</w:t>
      </w:r>
    </w:p>
    <w:p w14:paraId="2493EA38" w14:textId="77777777" w:rsidR="00703DC5" w:rsidRPr="00703DC5" w:rsidRDefault="00703DC5" w:rsidP="00703DC5">
      <w:r w:rsidRPr="00703DC5">
        <w:t xml:space="preserve">  prompt_template_id?: string;</w:t>
      </w:r>
    </w:p>
    <w:p w14:paraId="598D3A7D" w14:textId="77777777" w:rsidR="00703DC5" w:rsidRPr="00703DC5" w:rsidRDefault="00703DC5" w:rsidP="00703DC5">
      <w:r w:rsidRPr="00703DC5">
        <w:t xml:space="preserve">  tool_ids?: string[]; writer: string;</w:t>
      </w:r>
    </w:p>
    <w:p w14:paraId="1A09A694" w14:textId="77777777" w:rsidR="00703DC5" w:rsidRPr="00703DC5" w:rsidRDefault="00703DC5" w:rsidP="00703DC5">
      <w:r w:rsidRPr="00703DC5">
        <w:t>};</w:t>
      </w:r>
    </w:p>
    <w:p w14:paraId="7F483515" w14:textId="77777777" w:rsidR="00703DC5" w:rsidRPr="00703DC5" w:rsidRDefault="00703DC5" w:rsidP="00703DC5"/>
    <w:p w14:paraId="1029651C" w14:textId="77777777" w:rsidR="00703DC5" w:rsidRPr="00703DC5" w:rsidRDefault="00703DC5" w:rsidP="00703DC5">
      <w:r w:rsidRPr="00703DC5">
        <w:t>export type VectorQueryReq = {</w:t>
      </w:r>
    </w:p>
    <w:p w14:paraId="1F18AE07" w14:textId="77777777" w:rsidR="00703DC5" w:rsidRPr="00703DC5" w:rsidRDefault="00703DC5" w:rsidP="00703DC5">
      <w:r w:rsidRPr="00703DC5">
        <w:t xml:space="preserve">  model_id: string; k: number; vector: number[];</w:t>
      </w:r>
    </w:p>
    <w:p w14:paraId="10D907A1" w14:textId="77777777" w:rsidR="00703DC5" w:rsidRPr="00703DC5" w:rsidRDefault="00703DC5" w:rsidP="00703DC5">
      <w:r w:rsidRPr="00703DC5">
        <w:t xml:space="preserve">  filters?: Record&lt;string,string&gt;;</w:t>
      </w:r>
    </w:p>
    <w:p w14:paraId="71067118" w14:textId="77777777" w:rsidR="00703DC5" w:rsidRPr="00703DC5" w:rsidRDefault="00703DC5" w:rsidP="00703DC5">
      <w:r w:rsidRPr="00703DC5">
        <w:t>};</w:t>
      </w:r>
    </w:p>
    <w:p w14:paraId="1F2D9C1C" w14:textId="77777777" w:rsidR="00703DC5" w:rsidRPr="00703DC5" w:rsidRDefault="00703DC5" w:rsidP="00703DC5">
      <w:r w:rsidRPr="00703DC5">
        <w:t>export type VectorQueryRes = { results: { id: string; score: number }[] };</w:t>
      </w:r>
    </w:p>
    <w:p w14:paraId="33CA9159" w14:textId="77777777" w:rsidR="00703DC5" w:rsidRPr="00703DC5" w:rsidRDefault="00703DC5" w:rsidP="00703DC5">
      <w:pPr>
        <w:rPr>
          <w:b/>
          <w:bCs/>
        </w:rPr>
      </w:pPr>
      <w:r w:rsidRPr="00703DC5">
        <w:rPr>
          <w:b/>
          <w:bCs/>
        </w:rPr>
        <w:t>29.1.4 Memory client, paginators, and budgets</w:t>
      </w:r>
    </w:p>
    <w:p w14:paraId="7D36DF7E" w14:textId="77777777" w:rsidR="00703DC5" w:rsidRPr="00703DC5" w:rsidRDefault="00703DC5" w:rsidP="00703DC5">
      <w:r w:rsidRPr="00703DC5">
        <w:t>// src/memory.ts</w:t>
      </w:r>
    </w:p>
    <w:p w14:paraId="3D28CEA6" w14:textId="77777777" w:rsidR="00703DC5" w:rsidRPr="00703DC5" w:rsidRDefault="00703DC5" w:rsidP="00703DC5">
      <w:r w:rsidRPr="00703DC5">
        <w:t>import { AimosHTTP } from './http';</w:t>
      </w:r>
    </w:p>
    <w:p w14:paraId="618C831B" w14:textId="77777777" w:rsidR="00703DC5" w:rsidRPr="00703DC5" w:rsidRDefault="00703DC5" w:rsidP="00703DC5">
      <w:r w:rsidRPr="00703DC5">
        <w:t>import { Atom, VectorQueryReq, VectorQueryRes } from './types';</w:t>
      </w:r>
    </w:p>
    <w:p w14:paraId="668E839D" w14:textId="77777777" w:rsidR="00703DC5" w:rsidRPr="00703DC5" w:rsidRDefault="00703DC5" w:rsidP="00703DC5"/>
    <w:p w14:paraId="045C11F4" w14:textId="77777777" w:rsidR="00703DC5" w:rsidRPr="00703DC5" w:rsidRDefault="00703DC5" w:rsidP="00703DC5">
      <w:r w:rsidRPr="00703DC5">
        <w:t>export class MemoryClient {</w:t>
      </w:r>
    </w:p>
    <w:p w14:paraId="5B29710A" w14:textId="77777777" w:rsidR="00703DC5" w:rsidRPr="00703DC5" w:rsidRDefault="00703DC5" w:rsidP="00703DC5">
      <w:r w:rsidRPr="00703DC5">
        <w:t xml:space="preserve">  constructor(private http: AimosHTTP) {}</w:t>
      </w:r>
    </w:p>
    <w:p w14:paraId="5FE27DB3" w14:textId="77777777" w:rsidR="00703DC5" w:rsidRPr="00703DC5" w:rsidRDefault="00703DC5" w:rsidP="00703DC5"/>
    <w:p w14:paraId="0EFD198B" w14:textId="77777777" w:rsidR="00703DC5" w:rsidRPr="00703DC5" w:rsidRDefault="00703DC5" w:rsidP="00703DC5">
      <w:r w:rsidRPr="00703DC5">
        <w:lastRenderedPageBreak/>
        <w:t xml:space="preserve">  async createAtom(input: Omit&lt;Atom, 'id'|'snapshot_id'|'created_at'|'vif'&gt;) {</w:t>
      </w:r>
    </w:p>
    <w:p w14:paraId="1EC990FC" w14:textId="77777777" w:rsidR="00703DC5" w:rsidRPr="00703DC5" w:rsidRDefault="00703DC5" w:rsidP="00703DC5">
      <w:r w:rsidRPr="00703DC5">
        <w:t xml:space="preserve">    const { data, headers } = await this.http.post&lt;Atom&gt;('/atoms', input, true);</w:t>
      </w:r>
    </w:p>
    <w:p w14:paraId="35CBE2D2" w14:textId="77777777" w:rsidR="00703DC5" w:rsidRPr="00703DC5" w:rsidRDefault="00703DC5" w:rsidP="00703DC5">
      <w:r w:rsidRPr="00703DC5">
        <w:t xml:space="preserve">    return { atom: data, snapshotId: headers.get('X-Snapshot-Id')!, etag: headers.get('ETag') };</w:t>
      </w:r>
    </w:p>
    <w:p w14:paraId="69C972DF" w14:textId="77777777" w:rsidR="00703DC5" w:rsidRPr="00703DC5" w:rsidRDefault="00703DC5" w:rsidP="00703DC5">
      <w:r w:rsidRPr="00703DC5">
        <w:t xml:space="preserve">  }</w:t>
      </w:r>
    </w:p>
    <w:p w14:paraId="7048B405" w14:textId="77777777" w:rsidR="00703DC5" w:rsidRPr="00703DC5" w:rsidRDefault="00703DC5" w:rsidP="00703DC5"/>
    <w:p w14:paraId="302F09F2" w14:textId="77777777" w:rsidR="00703DC5" w:rsidRPr="00703DC5" w:rsidRDefault="00703DC5" w:rsidP="00703DC5">
      <w:r w:rsidRPr="00703DC5">
        <w:t xml:space="preserve">  async *listAtoms(params: { tag?: string; modality?: string; limit?: number; as_of?: string } = {}) {</w:t>
      </w:r>
    </w:p>
    <w:p w14:paraId="179D5292" w14:textId="77777777" w:rsidR="00703DC5" w:rsidRPr="00703DC5" w:rsidRDefault="00703DC5" w:rsidP="00703DC5">
      <w:r w:rsidRPr="00703DC5">
        <w:t xml:space="preserve">    let cursor: string | undefined;</w:t>
      </w:r>
    </w:p>
    <w:p w14:paraId="097573B9" w14:textId="77777777" w:rsidR="00703DC5" w:rsidRPr="00703DC5" w:rsidRDefault="00703DC5" w:rsidP="00703DC5">
      <w:r w:rsidRPr="00703DC5">
        <w:t xml:space="preserve">    do {</w:t>
      </w:r>
    </w:p>
    <w:p w14:paraId="79E53B06" w14:textId="77777777" w:rsidR="00703DC5" w:rsidRPr="00703DC5" w:rsidRDefault="00703DC5" w:rsidP="00703DC5">
      <w:r w:rsidRPr="00703DC5">
        <w:t xml:space="preserve">      const { data } = await this.http.get&lt;{ items: Atom[]; next_cursor?: string }&gt;('/atoms', { ...params, cursor });</w:t>
      </w:r>
    </w:p>
    <w:p w14:paraId="6A164592" w14:textId="77777777" w:rsidR="00703DC5" w:rsidRPr="00703DC5" w:rsidRDefault="00703DC5" w:rsidP="00703DC5">
      <w:r w:rsidRPr="00703DC5">
        <w:t xml:space="preserve">      for (const a of data.items) yield a;</w:t>
      </w:r>
    </w:p>
    <w:p w14:paraId="7377DD8F" w14:textId="77777777" w:rsidR="00703DC5" w:rsidRPr="00703DC5" w:rsidRDefault="00703DC5" w:rsidP="00703DC5">
      <w:r w:rsidRPr="00703DC5">
        <w:t xml:space="preserve">      cursor = data.next_cursor;</w:t>
      </w:r>
    </w:p>
    <w:p w14:paraId="587BA9E3" w14:textId="77777777" w:rsidR="00703DC5" w:rsidRPr="00703DC5" w:rsidRDefault="00703DC5" w:rsidP="00703DC5">
      <w:r w:rsidRPr="00703DC5">
        <w:t xml:space="preserve">    } while (cursor);</w:t>
      </w:r>
    </w:p>
    <w:p w14:paraId="1B315BE2" w14:textId="77777777" w:rsidR="00703DC5" w:rsidRPr="00703DC5" w:rsidRDefault="00703DC5" w:rsidP="00703DC5">
      <w:r w:rsidRPr="00703DC5">
        <w:t xml:space="preserve">  }</w:t>
      </w:r>
    </w:p>
    <w:p w14:paraId="4F9EAE97" w14:textId="77777777" w:rsidR="00703DC5" w:rsidRPr="00703DC5" w:rsidRDefault="00703DC5" w:rsidP="00703DC5"/>
    <w:p w14:paraId="159CA742" w14:textId="77777777" w:rsidR="00703DC5" w:rsidRPr="00703DC5" w:rsidRDefault="00703DC5" w:rsidP="00703DC5">
      <w:r w:rsidRPr="00703DC5">
        <w:t xml:space="preserve">  async vectorQuery(req: VectorQueryReq) {</w:t>
      </w:r>
    </w:p>
    <w:p w14:paraId="35C93EA2" w14:textId="77777777" w:rsidR="00703DC5" w:rsidRPr="00703DC5" w:rsidRDefault="00703DC5" w:rsidP="00703DC5">
      <w:r w:rsidRPr="00703DC5">
        <w:t xml:space="preserve">    const { data } = await this.http.post&lt;VectorQueryRes&gt;('/query/vector', req);</w:t>
      </w:r>
    </w:p>
    <w:p w14:paraId="04749469" w14:textId="77777777" w:rsidR="00703DC5" w:rsidRPr="00703DC5" w:rsidRDefault="00703DC5" w:rsidP="00703DC5">
      <w:r w:rsidRPr="00703DC5">
        <w:t xml:space="preserve">    return data.results;</w:t>
      </w:r>
    </w:p>
    <w:p w14:paraId="076E4588" w14:textId="77777777" w:rsidR="00703DC5" w:rsidRPr="00703DC5" w:rsidRDefault="00703DC5" w:rsidP="00703DC5">
      <w:r w:rsidRPr="00703DC5">
        <w:t xml:space="preserve">  }</w:t>
      </w:r>
    </w:p>
    <w:p w14:paraId="2C6E2D87" w14:textId="77777777" w:rsidR="00703DC5" w:rsidRPr="00703DC5" w:rsidRDefault="00703DC5" w:rsidP="00703DC5"/>
    <w:p w14:paraId="19D55396" w14:textId="77777777" w:rsidR="00703DC5" w:rsidRPr="00703DC5" w:rsidRDefault="00703DC5" w:rsidP="00703DC5">
      <w:r w:rsidRPr="00703DC5">
        <w:t xml:space="preserve">  async closeSnapshot(notes?: string) {</w:t>
      </w:r>
    </w:p>
    <w:p w14:paraId="27F4562B" w14:textId="77777777" w:rsidR="00703DC5" w:rsidRPr="00703DC5" w:rsidRDefault="00703DC5" w:rsidP="00703DC5">
      <w:r w:rsidRPr="00703DC5">
        <w:t xml:space="preserve">    const { data } = await this.http.post('/snapshots', { action: 'close', notes }, true);</w:t>
      </w:r>
    </w:p>
    <w:p w14:paraId="639A7DB2" w14:textId="77777777" w:rsidR="00703DC5" w:rsidRPr="00703DC5" w:rsidRDefault="00703DC5" w:rsidP="00703DC5">
      <w:r w:rsidRPr="00703DC5">
        <w:t xml:space="preserve">    return data;</w:t>
      </w:r>
    </w:p>
    <w:p w14:paraId="38D4F9D8" w14:textId="77777777" w:rsidR="00703DC5" w:rsidRPr="00703DC5" w:rsidRDefault="00703DC5" w:rsidP="00703DC5">
      <w:r w:rsidRPr="00703DC5">
        <w:t xml:space="preserve">  }</w:t>
      </w:r>
    </w:p>
    <w:p w14:paraId="5D81A7B0" w14:textId="77777777" w:rsidR="00703DC5" w:rsidRPr="00703DC5" w:rsidRDefault="00703DC5" w:rsidP="00703DC5">
      <w:r w:rsidRPr="00703DC5">
        <w:t>}</w:t>
      </w:r>
    </w:p>
    <w:p w14:paraId="520AEB12" w14:textId="77777777" w:rsidR="00703DC5" w:rsidRPr="00703DC5" w:rsidRDefault="00703DC5" w:rsidP="00703DC5">
      <w:pPr>
        <w:rPr>
          <w:b/>
          <w:bCs/>
        </w:rPr>
      </w:pPr>
      <w:r w:rsidRPr="00703DC5">
        <w:rPr>
          <w:b/>
          <w:bCs/>
        </w:rPr>
        <w:t>29.1.5 Orchestration &amp; witness trace</w:t>
      </w:r>
    </w:p>
    <w:p w14:paraId="07E8ED1B" w14:textId="77777777" w:rsidR="00703DC5" w:rsidRPr="00703DC5" w:rsidRDefault="00703DC5" w:rsidP="00703DC5">
      <w:r w:rsidRPr="00703DC5">
        <w:lastRenderedPageBreak/>
        <w:t>// src/orch.ts</w:t>
      </w:r>
    </w:p>
    <w:p w14:paraId="0DDCD6F0" w14:textId="77777777" w:rsidR="00703DC5" w:rsidRPr="00703DC5" w:rsidRDefault="00703DC5" w:rsidP="00703DC5">
      <w:r w:rsidRPr="00703DC5">
        <w:t>export class OrchestrationClient {</w:t>
      </w:r>
    </w:p>
    <w:p w14:paraId="6C2E7C84" w14:textId="77777777" w:rsidR="00703DC5" w:rsidRPr="00703DC5" w:rsidRDefault="00703DC5" w:rsidP="00703DC5">
      <w:r w:rsidRPr="00703DC5">
        <w:t xml:space="preserve">  constructor(private http: AimosHTTP) {}</w:t>
      </w:r>
    </w:p>
    <w:p w14:paraId="4E6BD128" w14:textId="77777777" w:rsidR="00703DC5" w:rsidRPr="00703DC5" w:rsidRDefault="00703DC5" w:rsidP="00703DC5"/>
    <w:p w14:paraId="1943D974" w14:textId="77777777" w:rsidR="00703DC5" w:rsidRPr="00703DC5" w:rsidRDefault="00703DC5" w:rsidP="00703DC5">
      <w:r w:rsidRPr="00703DC5">
        <w:t xml:space="preserve">  startRun(input: {</w:t>
      </w:r>
    </w:p>
    <w:p w14:paraId="5AF9FC86" w14:textId="77777777" w:rsidR="00703DC5" w:rsidRPr="00703DC5" w:rsidRDefault="00703DC5" w:rsidP="00703DC5">
      <w:r w:rsidRPr="00703DC5">
        <w:t xml:space="preserve">    pipeline_id: string; inputs: Record&lt;string,unknown&gt;;</w:t>
      </w:r>
    </w:p>
    <w:p w14:paraId="43598229" w14:textId="77777777" w:rsidR="00703DC5" w:rsidRPr="00703DC5" w:rsidRDefault="00703DC5" w:rsidP="00703DC5">
      <w:r w:rsidRPr="00703DC5">
        <w:t xml:space="preserve">    snapshot_id: string; budgets_override?: Record&lt;string,number&gt;; policies?: { hitl_required?: boolean }</w:t>
      </w:r>
    </w:p>
    <w:p w14:paraId="5BE344CC" w14:textId="77777777" w:rsidR="00703DC5" w:rsidRPr="00703DC5" w:rsidRDefault="00703DC5" w:rsidP="00703DC5">
      <w:r w:rsidRPr="00703DC5">
        <w:t xml:space="preserve">  }) {</w:t>
      </w:r>
    </w:p>
    <w:p w14:paraId="38D32126" w14:textId="77777777" w:rsidR="00703DC5" w:rsidRPr="00703DC5" w:rsidRDefault="00703DC5" w:rsidP="00703DC5">
      <w:r w:rsidRPr="00703DC5">
        <w:t xml:space="preserve">    return this.http.post&lt;{ run_id: string; status: string; started_at: string }&gt;('/acl/runs', input, true);</w:t>
      </w:r>
    </w:p>
    <w:p w14:paraId="16AB7CE2" w14:textId="77777777" w:rsidR="00703DC5" w:rsidRPr="00703DC5" w:rsidRDefault="00703DC5" w:rsidP="00703DC5">
      <w:r w:rsidRPr="00703DC5">
        <w:t xml:space="preserve">  }</w:t>
      </w:r>
    </w:p>
    <w:p w14:paraId="4BE2A7EB" w14:textId="77777777" w:rsidR="00703DC5" w:rsidRPr="00703DC5" w:rsidRDefault="00703DC5" w:rsidP="00703DC5"/>
    <w:p w14:paraId="5150B697" w14:textId="77777777" w:rsidR="00703DC5" w:rsidRPr="00703DC5" w:rsidRDefault="00703DC5" w:rsidP="00703DC5">
      <w:r w:rsidRPr="00703DC5">
        <w:t xml:space="preserve">  getRun(runId: string) {</w:t>
      </w:r>
    </w:p>
    <w:p w14:paraId="20799EFE" w14:textId="77777777" w:rsidR="00703DC5" w:rsidRPr="00703DC5" w:rsidRDefault="00703DC5" w:rsidP="00703DC5">
      <w:r w:rsidRPr="00703DC5">
        <w:t xml:space="preserve">    return this.http.get&lt;{ run_id: string; status: string; budget: Record&lt;string,number&gt; }&gt;(`/acl/runs/${runId}`);</w:t>
      </w:r>
    </w:p>
    <w:p w14:paraId="74D52B78" w14:textId="77777777" w:rsidR="00703DC5" w:rsidRPr="00703DC5" w:rsidRDefault="00703DC5" w:rsidP="00703DC5">
      <w:r w:rsidRPr="00703DC5">
        <w:t xml:space="preserve">  }</w:t>
      </w:r>
    </w:p>
    <w:p w14:paraId="30F19973" w14:textId="77777777" w:rsidR="00703DC5" w:rsidRPr="00703DC5" w:rsidRDefault="00703DC5" w:rsidP="00703DC5"/>
    <w:p w14:paraId="3F98982F" w14:textId="77777777" w:rsidR="00703DC5" w:rsidRPr="00703DC5" w:rsidRDefault="00703DC5" w:rsidP="00703DC5">
      <w:r w:rsidRPr="00703DC5">
        <w:t xml:space="preserve">  getTrace(runId: string) {</w:t>
      </w:r>
    </w:p>
    <w:p w14:paraId="5C1320E2" w14:textId="77777777" w:rsidR="00703DC5" w:rsidRPr="00703DC5" w:rsidRDefault="00703DC5" w:rsidP="00703DC5">
      <w:r w:rsidRPr="00703DC5">
        <w:t xml:space="preserve">    return this.http.get&lt;{ steps: unknown[]; gates: unknown[]; artifacts: unknown[] }&gt;(`/acl/runs/${runId}/trace`);</w:t>
      </w:r>
    </w:p>
    <w:p w14:paraId="64E167D3" w14:textId="77777777" w:rsidR="00703DC5" w:rsidRPr="00703DC5" w:rsidRDefault="00703DC5" w:rsidP="00703DC5">
      <w:r w:rsidRPr="00703DC5">
        <w:t xml:space="preserve">  }</w:t>
      </w:r>
    </w:p>
    <w:p w14:paraId="3658EECE" w14:textId="77777777" w:rsidR="00703DC5" w:rsidRPr="00703DC5" w:rsidRDefault="00703DC5" w:rsidP="00703DC5"/>
    <w:p w14:paraId="0CCE36EC" w14:textId="77777777" w:rsidR="00703DC5" w:rsidRPr="00703DC5" w:rsidRDefault="00703DC5" w:rsidP="00703DC5">
      <w:r w:rsidRPr="00703DC5">
        <w:t xml:space="preserve">  /* polling helper */</w:t>
      </w:r>
    </w:p>
    <w:p w14:paraId="5E1DA64B" w14:textId="77777777" w:rsidR="00703DC5" w:rsidRPr="00703DC5" w:rsidRDefault="00703DC5" w:rsidP="00703DC5">
      <w:r w:rsidRPr="00703DC5">
        <w:t xml:space="preserve">  async *tail(runId: string, intervalMs = 1200) {</w:t>
      </w:r>
    </w:p>
    <w:p w14:paraId="32816BAE" w14:textId="77777777" w:rsidR="00703DC5" w:rsidRPr="00703DC5" w:rsidRDefault="00703DC5" w:rsidP="00703DC5">
      <w:r w:rsidRPr="00703DC5">
        <w:t xml:space="preserve">    let status: string | undefined;</w:t>
      </w:r>
    </w:p>
    <w:p w14:paraId="2A0CC349" w14:textId="77777777" w:rsidR="00703DC5" w:rsidRPr="00703DC5" w:rsidRDefault="00703DC5" w:rsidP="00703DC5">
      <w:r w:rsidRPr="00703DC5">
        <w:t xml:space="preserve">    do {</w:t>
      </w:r>
    </w:p>
    <w:p w14:paraId="46AC8F87" w14:textId="77777777" w:rsidR="00703DC5" w:rsidRPr="00703DC5" w:rsidRDefault="00703DC5" w:rsidP="00703DC5">
      <w:r w:rsidRPr="00703DC5">
        <w:lastRenderedPageBreak/>
        <w:t xml:space="preserve">      const { data } = await this.getRun(runId);</w:t>
      </w:r>
    </w:p>
    <w:p w14:paraId="650AF6DF" w14:textId="77777777" w:rsidR="00703DC5" w:rsidRPr="00703DC5" w:rsidRDefault="00703DC5" w:rsidP="00703DC5">
      <w:r w:rsidRPr="00703DC5">
        <w:t xml:space="preserve">      status = data.status;</w:t>
      </w:r>
    </w:p>
    <w:p w14:paraId="70ADB821" w14:textId="77777777" w:rsidR="00703DC5" w:rsidRPr="00703DC5" w:rsidRDefault="00703DC5" w:rsidP="00703DC5">
      <w:r w:rsidRPr="00703DC5">
        <w:t xml:space="preserve">      yield data;</w:t>
      </w:r>
    </w:p>
    <w:p w14:paraId="537DB223" w14:textId="77777777" w:rsidR="00703DC5" w:rsidRPr="00703DC5" w:rsidRDefault="00703DC5" w:rsidP="00703DC5">
      <w:r w:rsidRPr="00703DC5">
        <w:t xml:space="preserve">      if (['succeeded','failed','abstained','quarantined','rolled_back','cancelled'].includes(status)) break;</w:t>
      </w:r>
    </w:p>
    <w:p w14:paraId="1827D524" w14:textId="77777777" w:rsidR="00703DC5" w:rsidRPr="00703DC5" w:rsidRDefault="00703DC5" w:rsidP="00703DC5">
      <w:r w:rsidRPr="00703DC5">
        <w:t xml:space="preserve">      await new Promise(r =&gt; setTimeout(r, intervalMs));</w:t>
      </w:r>
    </w:p>
    <w:p w14:paraId="4B28732F" w14:textId="77777777" w:rsidR="00703DC5" w:rsidRPr="00703DC5" w:rsidRDefault="00703DC5" w:rsidP="00703DC5">
      <w:r w:rsidRPr="00703DC5">
        <w:t xml:space="preserve">    } while (true);</w:t>
      </w:r>
    </w:p>
    <w:p w14:paraId="69D7B940" w14:textId="77777777" w:rsidR="00703DC5" w:rsidRPr="00703DC5" w:rsidRDefault="00703DC5" w:rsidP="00703DC5">
      <w:r w:rsidRPr="00703DC5">
        <w:t xml:space="preserve">  }</w:t>
      </w:r>
    </w:p>
    <w:p w14:paraId="13EAAAAA" w14:textId="77777777" w:rsidR="00703DC5" w:rsidRPr="00703DC5" w:rsidRDefault="00703DC5" w:rsidP="00703DC5">
      <w:r w:rsidRPr="00703DC5">
        <w:t>}</w:t>
      </w:r>
    </w:p>
    <w:p w14:paraId="2CA1EA24" w14:textId="77777777" w:rsidR="00703DC5" w:rsidRPr="00703DC5" w:rsidRDefault="00703DC5" w:rsidP="00703DC5">
      <w:pPr>
        <w:rPr>
          <w:b/>
          <w:bCs/>
        </w:rPr>
      </w:pPr>
      <w:r w:rsidRPr="00703DC5">
        <w:rPr>
          <w:b/>
          <w:bCs/>
        </w:rPr>
        <w:t>29.1.6 End-to-end example (TS)</w:t>
      </w:r>
    </w:p>
    <w:p w14:paraId="5AA02B43" w14:textId="77777777" w:rsidR="00703DC5" w:rsidRPr="00703DC5" w:rsidRDefault="00703DC5" w:rsidP="00703DC5">
      <w:r w:rsidRPr="00703DC5">
        <w:t>import { AimosHTTP } from './http';</w:t>
      </w:r>
    </w:p>
    <w:p w14:paraId="4DA88E6B" w14:textId="77777777" w:rsidR="00703DC5" w:rsidRPr="00703DC5" w:rsidRDefault="00703DC5" w:rsidP="00703DC5">
      <w:r w:rsidRPr="00703DC5">
        <w:t>import { MemoryClient } from './memory';</w:t>
      </w:r>
    </w:p>
    <w:p w14:paraId="566C79FC" w14:textId="77777777" w:rsidR="00703DC5" w:rsidRPr="00703DC5" w:rsidRDefault="00703DC5" w:rsidP="00703DC5">
      <w:r w:rsidRPr="00703DC5">
        <w:t>import { OrchestrationClient } from './orch';</w:t>
      </w:r>
    </w:p>
    <w:p w14:paraId="1A908D98" w14:textId="77777777" w:rsidR="00703DC5" w:rsidRPr="00703DC5" w:rsidRDefault="00703DC5" w:rsidP="00703DC5"/>
    <w:p w14:paraId="3694B9EA" w14:textId="77777777" w:rsidR="00703DC5" w:rsidRPr="00703DC5" w:rsidRDefault="00703DC5" w:rsidP="00703DC5">
      <w:r w:rsidRPr="00703DC5">
        <w:t>const http = new AimosHTTP();</w:t>
      </w:r>
    </w:p>
    <w:p w14:paraId="02AD1A9B" w14:textId="77777777" w:rsidR="00703DC5" w:rsidRPr="00703DC5" w:rsidRDefault="00703DC5" w:rsidP="00703DC5">
      <w:r w:rsidRPr="00703DC5">
        <w:t>const memory = new MemoryClient(http);</w:t>
      </w:r>
    </w:p>
    <w:p w14:paraId="45E2628F" w14:textId="77777777" w:rsidR="00703DC5" w:rsidRPr="00703DC5" w:rsidRDefault="00703DC5" w:rsidP="00703DC5">
      <w:r w:rsidRPr="00703DC5">
        <w:t>const orch = new OrchestrationClient(http);</w:t>
      </w:r>
    </w:p>
    <w:p w14:paraId="18EBCEE9" w14:textId="77777777" w:rsidR="00703DC5" w:rsidRPr="00703DC5" w:rsidRDefault="00703DC5" w:rsidP="00703DC5"/>
    <w:p w14:paraId="296D8BA6" w14:textId="77777777" w:rsidR="00703DC5" w:rsidRPr="00703DC5" w:rsidRDefault="00703DC5" w:rsidP="00703DC5">
      <w:r w:rsidRPr="00703DC5">
        <w:t>(async () =&gt; {</w:t>
      </w:r>
    </w:p>
    <w:p w14:paraId="6A933253" w14:textId="77777777" w:rsidR="00703DC5" w:rsidRPr="00703DC5" w:rsidRDefault="00703DC5" w:rsidP="00703DC5">
      <w:r w:rsidRPr="00703DC5">
        <w:t xml:space="preserve">  // 1) Create an atom (semantic prompt), idempotent</w:t>
      </w:r>
    </w:p>
    <w:p w14:paraId="2BFE7DE2" w14:textId="77777777" w:rsidR="00703DC5" w:rsidRPr="00703DC5" w:rsidRDefault="00703DC5" w:rsidP="00703DC5">
      <w:r w:rsidRPr="00703DC5">
        <w:t xml:space="preserve">  const { atom, snapshotId } = await memory.createAtom({</w:t>
      </w:r>
    </w:p>
    <w:p w14:paraId="5D3017DF" w14:textId="77777777" w:rsidR="00703DC5" w:rsidRPr="00703DC5" w:rsidRDefault="00703DC5" w:rsidP="00703DC5">
      <w:r w:rsidRPr="00703DC5">
        <w:t xml:space="preserve">    modality: 'prompt:user',</w:t>
      </w:r>
    </w:p>
    <w:p w14:paraId="1910BEE0" w14:textId="77777777" w:rsidR="00703DC5" w:rsidRPr="00703DC5" w:rsidRDefault="00703DC5" w:rsidP="00703DC5">
      <w:r w:rsidRPr="00703DC5">
        <w:t xml:space="preserve">    content_ref: { inline: 'Summarize failed transfers by tip type last week.', media_type: 'text/plain' },</w:t>
      </w:r>
    </w:p>
    <w:p w14:paraId="32774A54" w14:textId="77777777" w:rsidR="00703DC5" w:rsidRPr="00703DC5" w:rsidRDefault="00703DC5" w:rsidP="00703DC5">
      <w:r w:rsidRPr="00703DC5">
        <w:t xml:space="preserve">    embedding: { model_id: 'embed-004', dim: 768, vector: new Array(768).fill(0) },</w:t>
      </w:r>
    </w:p>
    <w:p w14:paraId="256B3FC6" w14:textId="77777777" w:rsidR="00703DC5" w:rsidRPr="00703DC5" w:rsidRDefault="00703DC5" w:rsidP="00703DC5">
      <w:r w:rsidRPr="00703DC5">
        <w:t xml:space="preserve">    tags: [{ key:'topic', value:'payments', weight:0.9 }],</w:t>
      </w:r>
    </w:p>
    <w:p w14:paraId="1E7A5ECE" w14:textId="77777777" w:rsidR="00703DC5" w:rsidRPr="00703DC5" w:rsidRDefault="00703DC5" w:rsidP="00703DC5">
      <w:r w:rsidRPr="00703DC5">
        <w:lastRenderedPageBreak/>
        <w:t xml:space="preserve">    hhni: { path: ['system:aiops','section:queries','sentence:12'] },</w:t>
      </w:r>
    </w:p>
    <w:p w14:paraId="5793D070" w14:textId="77777777" w:rsidR="00703DC5" w:rsidRPr="00703DC5" w:rsidRDefault="00703DC5" w:rsidP="00703DC5">
      <w:r w:rsidRPr="00703DC5">
        <w:t xml:space="preserve">    tpv: { priority: 0.8, relevance: 0.87, decay_tau: 604800 }</w:t>
      </w:r>
    </w:p>
    <w:p w14:paraId="5CB03D17" w14:textId="77777777" w:rsidR="00703DC5" w:rsidRPr="00703DC5" w:rsidRDefault="00703DC5" w:rsidP="00703DC5">
      <w:r w:rsidRPr="00703DC5">
        <w:t xml:space="preserve">  });</w:t>
      </w:r>
    </w:p>
    <w:p w14:paraId="7024847A" w14:textId="77777777" w:rsidR="00703DC5" w:rsidRPr="00703DC5" w:rsidRDefault="00703DC5" w:rsidP="00703DC5">
      <w:r w:rsidRPr="00703DC5">
        <w:t xml:space="preserve">  console.log('Atom', atom.id, 'snapshot', snapshotId);</w:t>
      </w:r>
    </w:p>
    <w:p w14:paraId="43FB3674" w14:textId="77777777" w:rsidR="00703DC5" w:rsidRPr="00703DC5" w:rsidRDefault="00703DC5" w:rsidP="00703DC5"/>
    <w:p w14:paraId="1764DCFB" w14:textId="77777777" w:rsidR="00703DC5" w:rsidRPr="00703DC5" w:rsidRDefault="00703DC5" w:rsidP="00703DC5">
      <w:r w:rsidRPr="00703DC5">
        <w:t xml:space="preserve">  // 2) Close snapshot</w:t>
      </w:r>
    </w:p>
    <w:p w14:paraId="137E3EAF" w14:textId="77777777" w:rsidR="00703DC5" w:rsidRPr="00703DC5" w:rsidRDefault="00703DC5" w:rsidP="00703DC5">
      <w:r w:rsidRPr="00703DC5">
        <w:t xml:space="preserve">  await memory.closeSnapshot('ingest batch 42');</w:t>
      </w:r>
    </w:p>
    <w:p w14:paraId="6D378D92" w14:textId="77777777" w:rsidR="00703DC5" w:rsidRPr="00703DC5" w:rsidRDefault="00703DC5" w:rsidP="00703DC5"/>
    <w:p w14:paraId="073F1D9E" w14:textId="77777777" w:rsidR="00703DC5" w:rsidRPr="00703DC5" w:rsidRDefault="00703DC5" w:rsidP="00703DC5">
      <w:r w:rsidRPr="00703DC5">
        <w:t xml:space="preserve">  // 3) Start a run</w:t>
      </w:r>
    </w:p>
    <w:p w14:paraId="1B5FE861" w14:textId="77777777" w:rsidR="00703DC5" w:rsidRPr="00703DC5" w:rsidRDefault="00703DC5" w:rsidP="00703DC5">
      <w:r w:rsidRPr="00703DC5">
        <w:t xml:space="preserve">  const run = await orch.startRun({</w:t>
      </w:r>
    </w:p>
    <w:p w14:paraId="49628AA2" w14:textId="77777777" w:rsidR="00703DC5" w:rsidRPr="00703DC5" w:rsidRDefault="00703DC5" w:rsidP="00703DC5">
      <w:r w:rsidRPr="00703DC5">
        <w:t xml:space="preserve">    pipeline_id: 'pipe:payments_weekly_report',</w:t>
      </w:r>
    </w:p>
    <w:p w14:paraId="646D47EF" w14:textId="77777777" w:rsidR="00703DC5" w:rsidRPr="00703DC5" w:rsidRDefault="00703DC5" w:rsidP="00703DC5">
      <w:r w:rsidRPr="00703DC5">
        <w:t xml:space="preserve">    inputs: { lookback_days: 7 },</w:t>
      </w:r>
    </w:p>
    <w:p w14:paraId="4F6D88EB" w14:textId="77777777" w:rsidR="00703DC5" w:rsidRPr="00703DC5" w:rsidRDefault="00703DC5" w:rsidP="00703DC5">
      <w:r w:rsidRPr="00703DC5">
        <w:t xml:space="preserve">    snapshot_id: snapshotId!</w:t>
      </w:r>
    </w:p>
    <w:p w14:paraId="382A8B32" w14:textId="77777777" w:rsidR="00703DC5" w:rsidRPr="00703DC5" w:rsidRDefault="00703DC5" w:rsidP="00703DC5">
      <w:r w:rsidRPr="00703DC5">
        <w:t xml:space="preserve">  });</w:t>
      </w:r>
    </w:p>
    <w:p w14:paraId="532ABF40" w14:textId="77777777" w:rsidR="00703DC5" w:rsidRPr="00703DC5" w:rsidRDefault="00703DC5" w:rsidP="00703DC5">
      <w:r w:rsidRPr="00703DC5">
        <w:t xml:space="preserve">  const runId = run.data.run_id;</w:t>
      </w:r>
    </w:p>
    <w:p w14:paraId="29F7DC08" w14:textId="77777777" w:rsidR="00703DC5" w:rsidRPr="00703DC5" w:rsidRDefault="00703DC5" w:rsidP="00703DC5"/>
    <w:p w14:paraId="24C0FA52" w14:textId="77777777" w:rsidR="00703DC5" w:rsidRPr="00703DC5" w:rsidRDefault="00703DC5" w:rsidP="00703DC5">
      <w:r w:rsidRPr="00703DC5">
        <w:t xml:space="preserve">  // 4) Tail status</w:t>
      </w:r>
    </w:p>
    <w:p w14:paraId="1A4FE658" w14:textId="77777777" w:rsidR="00703DC5" w:rsidRPr="00703DC5" w:rsidRDefault="00703DC5" w:rsidP="00703DC5">
      <w:r w:rsidRPr="00703DC5">
        <w:t xml:space="preserve">  for await (const frame of orch.tail(runId)) {</w:t>
      </w:r>
    </w:p>
    <w:p w14:paraId="06448D8C" w14:textId="77777777" w:rsidR="00703DC5" w:rsidRPr="00703DC5" w:rsidRDefault="00703DC5" w:rsidP="00703DC5">
      <w:r w:rsidRPr="00703DC5">
        <w:t xml:space="preserve">    console.log('status:', frame.status, 'budget:', frame.budget);</w:t>
      </w:r>
    </w:p>
    <w:p w14:paraId="0EF6E398" w14:textId="77777777" w:rsidR="00703DC5" w:rsidRPr="00703DC5" w:rsidRDefault="00703DC5" w:rsidP="00703DC5">
      <w:r w:rsidRPr="00703DC5">
        <w:t xml:space="preserve">  }</w:t>
      </w:r>
    </w:p>
    <w:p w14:paraId="3085E662" w14:textId="77777777" w:rsidR="00703DC5" w:rsidRPr="00703DC5" w:rsidRDefault="00703DC5" w:rsidP="00703DC5"/>
    <w:p w14:paraId="1BE3FEDE" w14:textId="77777777" w:rsidR="00703DC5" w:rsidRPr="00703DC5" w:rsidRDefault="00703DC5" w:rsidP="00703DC5">
      <w:r w:rsidRPr="00703DC5">
        <w:t xml:space="preserve">  // 5) Fetch witness trace</w:t>
      </w:r>
    </w:p>
    <w:p w14:paraId="14B54625" w14:textId="77777777" w:rsidR="00703DC5" w:rsidRPr="00703DC5" w:rsidRDefault="00703DC5" w:rsidP="00703DC5">
      <w:r w:rsidRPr="00703DC5">
        <w:t xml:space="preserve">  const trace = await orch.getTrace(runId);</w:t>
      </w:r>
    </w:p>
    <w:p w14:paraId="0950B576" w14:textId="77777777" w:rsidR="00703DC5" w:rsidRPr="00703DC5" w:rsidRDefault="00703DC5" w:rsidP="00703DC5">
      <w:r w:rsidRPr="00703DC5">
        <w:t xml:space="preserve">  console.log('trace steps:', trace.data.steps.length);</w:t>
      </w:r>
    </w:p>
    <w:p w14:paraId="784E364C" w14:textId="77777777" w:rsidR="00703DC5" w:rsidRPr="00703DC5" w:rsidRDefault="00703DC5" w:rsidP="00703DC5">
      <w:r w:rsidRPr="00703DC5">
        <w:t>})();</w:t>
      </w:r>
    </w:p>
    <w:p w14:paraId="6B85F7EB" w14:textId="77777777" w:rsidR="00703DC5" w:rsidRPr="00703DC5" w:rsidRDefault="00000000" w:rsidP="00703DC5">
      <w:r>
        <w:pict w14:anchorId="6E6DFF1D">
          <v:rect id="_x0000_i1432" style="width:0;height:1.5pt" o:hralign="center" o:hrstd="t" o:hr="t" fillcolor="#a0a0a0" stroked="f"/>
        </w:pict>
      </w:r>
    </w:p>
    <w:p w14:paraId="0D84EB62" w14:textId="77777777" w:rsidR="00703DC5" w:rsidRPr="00703DC5" w:rsidRDefault="00703DC5" w:rsidP="00703DC5">
      <w:pPr>
        <w:rPr>
          <w:b/>
          <w:bCs/>
        </w:rPr>
      </w:pPr>
      <w:r w:rsidRPr="00703DC5">
        <w:rPr>
          <w:b/>
          <w:bCs/>
        </w:rPr>
        <w:lastRenderedPageBreak/>
        <w:t>29.2 Python SDK</w:t>
      </w:r>
    </w:p>
    <w:p w14:paraId="3F46CF91" w14:textId="77777777" w:rsidR="00703DC5" w:rsidRPr="00703DC5" w:rsidRDefault="00703DC5" w:rsidP="00703DC5">
      <w:pPr>
        <w:rPr>
          <w:b/>
          <w:bCs/>
        </w:rPr>
      </w:pPr>
      <w:r w:rsidRPr="00703DC5">
        <w:rPr>
          <w:b/>
          <w:bCs/>
        </w:rPr>
        <w:t>29.2.1 Install &amp; layout</w:t>
      </w:r>
    </w:p>
    <w:p w14:paraId="1A95B3A9" w14:textId="77777777" w:rsidR="00703DC5" w:rsidRPr="00703DC5" w:rsidRDefault="00703DC5" w:rsidP="00703DC5">
      <w:r w:rsidRPr="00703DC5">
        <w:t>pip install aimos-sdk</w:t>
      </w:r>
    </w:p>
    <w:p w14:paraId="7C1A26E5" w14:textId="77777777" w:rsidR="00703DC5" w:rsidRPr="00703DC5" w:rsidRDefault="00703DC5" w:rsidP="00703DC5">
      <w:r w:rsidRPr="00703DC5">
        <w:t>aimos_sdk/</w:t>
      </w:r>
    </w:p>
    <w:p w14:paraId="12530A7E" w14:textId="77777777" w:rsidR="00703DC5" w:rsidRPr="00703DC5" w:rsidRDefault="00703DC5" w:rsidP="00703DC5">
      <w:r w:rsidRPr="00703DC5">
        <w:t xml:space="preserve">  http.py        # session, retries, auth, idempotency</w:t>
      </w:r>
    </w:p>
    <w:p w14:paraId="16C63B73" w14:textId="77777777" w:rsidR="00703DC5" w:rsidRPr="00703DC5" w:rsidRDefault="00703DC5" w:rsidP="00703DC5">
      <w:r w:rsidRPr="00703DC5">
        <w:t xml:space="preserve">  types.py       # pydantic models</w:t>
      </w:r>
    </w:p>
    <w:p w14:paraId="4DE35CAE" w14:textId="77777777" w:rsidR="00703DC5" w:rsidRPr="00703DC5" w:rsidRDefault="00703DC5" w:rsidP="00703DC5">
      <w:r w:rsidRPr="00703DC5">
        <w:t xml:space="preserve">  memory.py</w:t>
      </w:r>
    </w:p>
    <w:p w14:paraId="26675801" w14:textId="77777777" w:rsidR="00703DC5" w:rsidRPr="00703DC5" w:rsidRDefault="00703DC5" w:rsidP="00703DC5">
      <w:r w:rsidRPr="00703DC5">
        <w:t xml:space="preserve">  orch.py</w:t>
      </w:r>
    </w:p>
    <w:p w14:paraId="65A7DB34" w14:textId="77777777" w:rsidR="00703DC5" w:rsidRPr="00703DC5" w:rsidRDefault="00703DC5" w:rsidP="00703DC5">
      <w:r w:rsidRPr="00703DC5">
        <w:t xml:space="preserve">  audit.py</w:t>
      </w:r>
    </w:p>
    <w:p w14:paraId="7391469C" w14:textId="77777777" w:rsidR="00703DC5" w:rsidRPr="00703DC5" w:rsidRDefault="00703DC5" w:rsidP="00703DC5">
      <w:r w:rsidRPr="00703DC5">
        <w:t xml:space="preserve">  paginators.py</w:t>
      </w:r>
    </w:p>
    <w:p w14:paraId="274EBE04" w14:textId="77777777" w:rsidR="00703DC5" w:rsidRPr="00703DC5" w:rsidRDefault="00703DC5" w:rsidP="00703DC5">
      <w:pPr>
        <w:rPr>
          <w:b/>
          <w:bCs/>
        </w:rPr>
      </w:pPr>
      <w:r w:rsidRPr="00703DC5">
        <w:rPr>
          <w:b/>
          <w:bCs/>
        </w:rPr>
        <w:t>29.2.2 Core HTTP with backoff &amp; rich errors</w:t>
      </w:r>
    </w:p>
    <w:p w14:paraId="12DC764C" w14:textId="77777777" w:rsidR="00703DC5" w:rsidRPr="00703DC5" w:rsidRDefault="00703DC5" w:rsidP="00703DC5">
      <w:r w:rsidRPr="00703DC5">
        <w:t># aimos_sdk/http.py</w:t>
      </w:r>
    </w:p>
    <w:p w14:paraId="2EB30918" w14:textId="77777777" w:rsidR="00703DC5" w:rsidRPr="00703DC5" w:rsidRDefault="00703DC5" w:rsidP="00703DC5">
      <w:r w:rsidRPr="00703DC5">
        <w:t>import os, time, uuid, json, random, typing as t</w:t>
      </w:r>
    </w:p>
    <w:p w14:paraId="25709C23" w14:textId="77777777" w:rsidR="00703DC5" w:rsidRPr="00703DC5" w:rsidRDefault="00703DC5" w:rsidP="00703DC5">
      <w:r w:rsidRPr="00703DC5">
        <w:t>import requests</w:t>
      </w:r>
    </w:p>
    <w:p w14:paraId="6C22A9F4" w14:textId="77777777" w:rsidR="00703DC5" w:rsidRPr="00703DC5" w:rsidRDefault="00703DC5" w:rsidP="00703DC5">
      <w:r w:rsidRPr="00703DC5">
        <w:t>from dataclasses import dataclass</w:t>
      </w:r>
    </w:p>
    <w:p w14:paraId="08DEDB2C" w14:textId="77777777" w:rsidR="00703DC5" w:rsidRPr="00703DC5" w:rsidRDefault="00703DC5" w:rsidP="00703DC5"/>
    <w:p w14:paraId="688ADF41" w14:textId="77777777" w:rsidR="00703DC5" w:rsidRPr="00703DC5" w:rsidRDefault="00703DC5" w:rsidP="00703DC5">
      <w:r w:rsidRPr="00703DC5">
        <w:t>@dataclass</w:t>
      </w:r>
    </w:p>
    <w:p w14:paraId="32A3AA43" w14:textId="77777777" w:rsidR="00703DC5" w:rsidRPr="00703DC5" w:rsidRDefault="00703DC5" w:rsidP="00703DC5">
      <w:r w:rsidRPr="00703DC5">
        <w:t>class AimosError(Exception):</w:t>
      </w:r>
    </w:p>
    <w:p w14:paraId="4BC7AA86" w14:textId="77777777" w:rsidR="00703DC5" w:rsidRPr="00703DC5" w:rsidRDefault="00703DC5" w:rsidP="00703DC5">
      <w:r w:rsidRPr="00703DC5">
        <w:t xml:space="preserve">    message: str</w:t>
      </w:r>
    </w:p>
    <w:p w14:paraId="45E5BCE2" w14:textId="77777777" w:rsidR="00703DC5" w:rsidRPr="00703DC5" w:rsidRDefault="00703DC5" w:rsidP="00703DC5">
      <w:r w:rsidRPr="00703DC5">
        <w:t xml:space="preserve">    code: str</w:t>
      </w:r>
    </w:p>
    <w:p w14:paraId="198BFAA7" w14:textId="77777777" w:rsidR="00703DC5" w:rsidRPr="00703DC5" w:rsidRDefault="00703DC5" w:rsidP="00703DC5">
      <w:r w:rsidRPr="00703DC5">
        <w:t xml:space="preserve">    status: int</w:t>
      </w:r>
    </w:p>
    <w:p w14:paraId="2A1B9643" w14:textId="77777777" w:rsidR="00703DC5" w:rsidRPr="00703DC5" w:rsidRDefault="00703DC5" w:rsidP="00703DC5">
      <w:r w:rsidRPr="00703DC5">
        <w:t xml:space="preserve">    correlation_id: str</w:t>
      </w:r>
    </w:p>
    <w:p w14:paraId="7F6047A7" w14:textId="77777777" w:rsidR="00703DC5" w:rsidRPr="00703DC5" w:rsidRDefault="00703DC5" w:rsidP="00703DC5">
      <w:r w:rsidRPr="00703DC5">
        <w:t xml:space="preserve">    details: t.Optional[dict] = None</w:t>
      </w:r>
    </w:p>
    <w:p w14:paraId="2BA9BE2A" w14:textId="77777777" w:rsidR="00703DC5" w:rsidRPr="00703DC5" w:rsidRDefault="00703DC5" w:rsidP="00703DC5"/>
    <w:p w14:paraId="29F12BB3" w14:textId="77777777" w:rsidR="00703DC5" w:rsidRPr="00703DC5" w:rsidRDefault="00703DC5" w:rsidP="00703DC5">
      <w:r w:rsidRPr="00703DC5">
        <w:t>class AimosHTTP:</w:t>
      </w:r>
    </w:p>
    <w:p w14:paraId="24262EB9" w14:textId="77777777" w:rsidR="00703DC5" w:rsidRPr="00703DC5" w:rsidRDefault="00703DC5" w:rsidP="00703DC5">
      <w:r w:rsidRPr="00703DC5">
        <w:lastRenderedPageBreak/>
        <w:t xml:space="preserve">    def __init__(self, base=None, token=None, tenant=None, user_agent='aimos-py/1.0.0', timeout=30):</w:t>
      </w:r>
    </w:p>
    <w:p w14:paraId="67DB27A0" w14:textId="77777777" w:rsidR="00703DC5" w:rsidRPr="00703DC5" w:rsidRDefault="00703DC5" w:rsidP="00703DC5">
      <w:r w:rsidRPr="00703DC5">
        <w:t xml:space="preserve">        self.base = base or os.environ['AIMOS_BASE_URL']</w:t>
      </w:r>
    </w:p>
    <w:p w14:paraId="5D8C1CB6" w14:textId="77777777" w:rsidR="00703DC5" w:rsidRPr="00703DC5" w:rsidRDefault="00703DC5" w:rsidP="00703DC5">
      <w:r w:rsidRPr="00703DC5">
        <w:t xml:space="preserve">        self.token = token or os.environ['AIMOS_TOKEN']</w:t>
      </w:r>
    </w:p>
    <w:p w14:paraId="6336480F" w14:textId="77777777" w:rsidR="00703DC5" w:rsidRPr="00703DC5" w:rsidRDefault="00703DC5" w:rsidP="00703DC5">
      <w:r w:rsidRPr="00703DC5">
        <w:t xml:space="preserve">        self.tenant = tenant or os.environ['AIMOS_TENANT']</w:t>
      </w:r>
    </w:p>
    <w:p w14:paraId="34774E67" w14:textId="77777777" w:rsidR="00703DC5" w:rsidRPr="00703DC5" w:rsidRDefault="00703DC5" w:rsidP="00703DC5">
      <w:r w:rsidRPr="00703DC5">
        <w:t xml:space="preserve">        self.timeout = timeout</w:t>
      </w:r>
    </w:p>
    <w:p w14:paraId="60078EEC" w14:textId="77777777" w:rsidR="00703DC5" w:rsidRPr="00703DC5" w:rsidRDefault="00703DC5" w:rsidP="00703DC5">
      <w:r w:rsidRPr="00703DC5">
        <w:t xml:space="preserve">        self.session = requests.Session()</w:t>
      </w:r>
    </w:p>
    <w:p w14:paraId="1D02D4D8" w14:textId="77777777" w:rsidR="00703DC5" w:rsidRPr="00703DC5" w:rsidRDefault="00703DC5" w:rsidP="00703DC5">
      <w:r w:rsidRPr="00703DC5">
        <w:t xml:space="preserve">        self.session.headers.update({</w:t>
      </w:r>
    </w:p>
    <w:p w14:paraId="10AC2588" w14:textId="77777777" w:rsidR="00703DC5" w:rsidRPr="00703DC5" w:rsidRDefault="00703DC5" w:rsidP="00703DC5">
      <w:r w:rsidRPr="00703DC5">
        <w:t xml:space="preserve">            'Authorization': f'Bearer {self.token}',</w:t>
      </w:r>
    </w:p>
    <w:p w14:paraId="37289BB0" w14:textId="77777777" w:rsidR="00703DC5" w:rsidRPr="00703DC5" w:rsidRDefault="00703DC5" w:rsidP="00703DC5">
      <w:r w:rsidRPr="00703DC5">
        <w:t xml:space="preserve">            'X-Tenant': self.tenant,</w:t>
      </w:r>
    </w:p>
    <w:p w14:paraId="2BE97B24" w14:textId="77777777" w:rsidR="00703DC5" w:rsidRPr="00703DC5" w:rsidRDefault="00703DC5" w:rsidP="00703DC5">
      <w:r w:rsidRPr="00703DC5">
        <w:t xml:space="preserve">            'User-Agent': user_agent,</w:t>
      </w:r>
    </w:p>
    <w:p w14:paraId="3725E381" w14:textId="77777777" w:rsidR="00703DC5" w:rsidRPr="00703DC5" w:rsidRDefault="00703DC5" w:rsidP="00703DC5">
      <w:r w:rsidRPr="00703DC5">
        <w:t xml:space="preserve">            'Content-Type': 'application/json'</w:t>
      </w:r>
    </w:p>
    <w:p w14:paraId="43959405" w14:textId="77777777" w:rsidR="00703DC5" w:rsidRPr="00703DC5" w:rsidRDefault="00703DC5" w:rsidP="00703DC5">
      <w:r w:rsidRPr="00703DC5">
        <w:t xml:space="preserve">        })</w:t>
      </w:r>
    </w:p>
    <w:p w14:paraId="5C5C5A95" w14:textId="77777777" w:rsidR="00703DC5" w:rsidRPr="00703DC5" w:rsidRDefault="00703DC5" w:rsidP="00703DC5"/>
    <w:p w14:paraId="5E0BED01" w14:textId="77777777" w:rsidR="00703DC5" w:rsidRPr="00703DC5" w:rsidRDefault="00703DC5" w:rsidP="00703DC5">
      <w:r w:rsidRPr="00703DC5">
        <w:t xml:space="preserve">    def request(self, method: str, path: str, *, params=None, json_body=None, idempotency=False):</w:t>
      </w:r>
    </w:p>
    <w:p w14:paraId="0A902844" w14:textId="77777777" w:rsidR="00703DC5" w:rsidRPr="00703DC5" w:rsidRDefault="00703DC5" w:rsidP="00703DC5">
      <w:r w:rsidRPr="00703DC5">
        <w:t xml:space="preserve">        url = f'{self.base}{path}'</w:t>
      </w:r>
    </w:p>
    <w:p w14:paraId="57657791" w14:textId="77777777" w:rsidR="00703DC5" w:rsidRPr="00703DC5" w:rsidRDefault="00703DC5" w:rsidP="00703DC5">
      <w:r w:rsidRPr="00703DC5">
        <w:t xml:space="preserve">        headers = {'X-Request-Id': str(uuid.uuid4())}</w:t>
      </w:r>
    </w:p>
    <w:p w14:paraId="6AA8DEB9" w14:textId="77777777" w:rsidR="00703DC5" w:rsidRPr="00703DC5" w:rsidRDefault="00703DC5" w:rsidP="00703DC5">
      <w:r w:rsidRPr="00703DC5">
        <w:t xml:space="preserve">        if idempotency:</w:t>
      </w:r>
    </w:p>
    <w:p w14:paraId="6B75525F" w14:textId="77777777" w:rsidR="00703DC5" w:rsidRPr="00703DC5" w:rsidRDefault="00703DC5" w:rsidP="00703DC5">
      <w:r w:rsidRPr="00703DC5">
        <w:t xml:space="preserve">            headers['Idempotency-Key'] = str(uuid.uuid4())</w:t>
      </w:r>
    </w:p>
    <w:p w14:paraId="0EE5E753" w14:textId="77777777" w:rsidR="00703DC5" w:rsidRPr="00703DC5" w:rsidRDefault="00703DC5" w:rsidP="00703DC5"/>
    <w:p w14:paraId="24E80258" w14:textId="77777777" w:rsidR="00703DC5" w:rsidRPr="00703DC5" w:rsidRDefault="00703DC5" w:rsidP="00703DC5">
      <w:r w:rsidRPr="00703DC5">
        <w:t xml:space="preserve">        attempt = 0</w:t>
      </w:r>
    </w:p>
    <w:p w14:paraId="73AE9D5E" w14:textId="77777777" w:rsidR="00703DC5" w:rsidRPr="00703DC5" w:rsidRDefault="00703DC5" w:rsidP="00703DC5">
      <w:r w:rsidRPr="00703DC5">
        <w:t xml:space="preserve">        while True:</w:t>
      </w:r>
    </w:p>
    <w:p w14:paraId="0CD81038" w14:textId="77777777" w:rsidR="00703DC5" w:rsidRPr="00703DC5" w:rsidRDefault="00703DC5" w:rsidP="00703DC5">
      <w:r w:rsidRPr="00703DC5">
        <w:t xml:space="preserve">            res = self.session.request(method, url, params=params, json=json_body, headers=headers, timeout=self.timeout)</w:t>
      </w:r>
    </w:p>
    <w:p w14:paraId="57F2EB91" w14:textId="77777777" w:rsidR="00703DC5" w:rsidRPr="00703DC5" w:rsidRDefault="00703DC5" w:rsidP="00703DC5">
      <w:r w:rsidRPr="00703DC5">
        <w:t xml:space="preserve">            content_type = res.headers.get('Content-Type','')</w:t>
      </w:r>
    </w:p>
    <w:p w14:paraId="1D43EE7F" w14:textId="77777777" w:rsidR="00703DC5" w:rsidRPr="00703DC5" w:rsidRDefault="00703DC5" w:rsidP="00703DC5">
      <w:r w:rsidRPr="00703DC5">
        <w:t xml:space="preserve">            body = res.json() if 'json' in content_type and res.text else {'raw': res.text}</w:t>
      </w:r>
    </w:p>
    <w:p w14:paraId="5221494A" w14:textId="77777777" w:rsidR="00703DC5" w:rsidRPr="00703DC5" w:rsidRDefault="00703DC5" w:rsidP="00703DC5">
      <w:r w:rsidRPr="00703DC5">
        <w:lastRenderedPageBreak/>
        <w:t xml:space="preserve">            if res.ok:</w:t>
      </w:r>
    </w:p>
    <w:p w14:paraId="62057CD7" w14:textId="77777777" w:rsidR="00703DC5" w:rsidRPr="00703DC5" w:rsidRDefault="00703DC5" w:rsidP="00703DC5">
      <w:r w:rsidRPr="00703DC5">
        <w:t xml:space="preserve">                return body, res.headers</w:t>
      </w:r>
    </w:p>
    <w:p w14:paraId="07931F99" w14:textId="77777777" w:rsidR="00703DC5" w:rsidRPr="00703DC5" w:rsidRDefault="00703DC5" w:rsidP="00703DC5">
      <w:r w:rsidRPr="00703DC5">
        <w:t xml:space="preserve">            retryable = res.status_code in (429, 503, 504) or (body.get('error',{}).get('retryable'))</w:t>
      </w:r>
    </w:p>
    <w:p w14:paraId="322FDBBE" w14:textId="77777777" w:rsidR="00703DC5" w:rsidRPr="00703DC5" w:rsidRDefault="00703DC5" w:rsidP="00703DC5">
      <w:r w:rsidRPr="00703DC5">
        <w:t xml:space="preserve">            if retryable and attempt &lt; 5:</w:t>
      </w:r>
    </w:p>
    <w:p w14:paraId="710DD379" w14:textId="77777777" w:rsidR="00703DC5" w:rsidRPr="00703DC5" w:rsidRDefault="00703DC5" w:rsidP="00703DC5">
      <w:r w:rsidRPr="00703DC5">
        <w:t xml:space="preserve">                attempt += 1</w:t>
      </w:r>
    </w:p>
    <w:p w14:paraId="3A76C5CA" w14:textId="77777777" w:rsidR="00703DC5" w:rsidRPr="00703DC5" w:rsidRDefault="00703DC5" w:rsidP="00703DC5">
      <w:r w:rsidRPr="00703DC5">
        <w:t xml:space="preserve">                backoff = min(1.0 * 2**attempt, 8.0) + random.uniform(0,0.25)</w:t>
      </w:r>
    </w:p>
    <w:p w14:paraId="798EA188" w14:textId="77777777" w:rsidR="00703DC5" w:rsidRPr="00703DC5" w:rsidRDefault="00703DC5" w:rsidP="00703DC5">
      <w:r w:rsidRPr="00703DC5">
        <w:t xml:space="preserve">                time.sleep(backoff); continue</w:t>
      </w:r>
    </w:p>
    <w:p w14:paraId="6FD7E5B9" w14:textId="77777777" w:rsidR="00703DC5" w:rsidRPr="00703DC5" w:rsidRDefault="00703DC5" w:rsidP="00703DC5">
      <w:r w:rsidRPr="00703DC5">
        <w:t xml:space="preserve">            err = body.get('error', {})</w:t>
      </w:r>
    </w:p>
    <w:p w14:paraId="4894EC35" w14:textId="77777777" w:rsidR="00703DC5" w:rsidRPr="00703DC5" w:rsidRDefault="00703DC5" w:rsidP="00703DC5">
      <w:r w:rsidRPr="00703DC5">
        <w:t xml:space="preserve">            raise AimosError(</w:t>
      </w:r>
    </w:p>
    <w:p w14:paraId="14368CCA" w14:textId="77777777" w:rsidR="00703DC5" w:rsidRPr="00703DC5" w:rsidRDefault="00703DC5" w:rsidP="00703DC5">
      <w:r w:rsidRPr="00703DC5">
        <w:t xml:space="preserve">                err.get('message', f'HTTP {res.status_code}'),</w:t>
      </w:r>
    </w:p>
    <w:p w14:paraId="0BC3EB91" w14:textId="77777777" w:rsidR="00703DC5" w:rsidRPr="00703DC5" w:rsidRDefault="00703DC5" w:rsidP="00703DC5">
      <w:r w:rsidRPr="00703DC5">
        <w:t xml:space="preserve">                err.get('code', 'HTTP_ERROR'),</w:t>
      </w:r>
    </w:p>
    <w:p w14:paraId="7630C668" w14:textId="77777777" w:rsidR="00703DC5" w:rsidRPr="00703DC5" w:rsidRDefault="00703DC5" w:rsidP="00703DC5">
      <w:r w:rsidRPr="00703DC5">
        <w:t xml:space="preserve">                res.status_code,</w:t>
      </w:r>
    </w:p>
    <w:p w14:paraId="48386E7B" w14:textId="77777777" w:rsidR="00703DC5" w:rsidRPr="00703DC5" w:rsidRDefault="00703DC5" w:rsidP="00703DC5">
      <w:r w:rsidRPr="00703DC5">
        <w:t xml:space="preserve">                err.get('correlation_id', headers['X-Request-Id']),</w:t>
      </w:r>
    </w:p>
    <w:p w14:paraId="37F33156" w14:textId="77777777" w:rsidR="00703DC5" w:rsidRPr="00703DC5" w:rsidRDefault="00703DC5" w:rsidP="00703DC5">
      <w:r w:rsidRPr="00703DC5">
        <w:t xml:space="preserve">                err.get('details')</w:t>
      </w:r>
    </w:p>
    <w:p w14:paraId="07B8831E" w14:textId="77777777" w:rsidR="00703DC5" w:rsidRPr="00703DC5" w:rsidRDefault="00703DC5" w:rsidP="00703DC5">
      <w:r w:rsidRPr="00703DC5">
        <w:t xml:space="preserve">            )</w:t>
      </w:r>
    </w:p>
    <w:p w14:paraId="4C8AC554" w14:textId="77777777" w:rsidR="00703DC5" w:rsidRPr="00703DC5" w:rsidRDefault="00703DC5" w:rsidP="00703DC5"/>
    <w:p w14:paraId="02C10089" w14:textId="77777777" w:rsidR="00703DC5" w:rsidRPr="00703DC5" w:rsidRDefault="00703DC5" w:rsidP="00703DC5">
      <w:r w:rsidRPr="00703DC5">
        <w:t xml:space="preserve">    def get(self, p, **q):   return self.request('GET', p, params={k:v for k,v in q.items() if v is not None})</w:t>
      </w:r>
    </w:p>
    <w:p w14:paraId="413E3327" w14:textId="77777777" w:rsidR="00703DC5" w:rsidRPr="00703DC5" w:rsidRDefault="00703DC5" w:rsidP="00703DC5">
      <w:r w:rsidRPr="00703DC5">
        <w:t xml:space="preserve">    def post(self, p, body=None, idempotency=False): return self.request('POST', p, json_body=body, idempotency=idempotency)</w:t>
      </w:r>
    </w:p>
    <w:p w14:paraId="0A3D3F88" w14:textId="77777777" w:rsidR="00703DC5" w:rsidRPr="00703DC5" w:rsidRDefault="00703DC5" w:rsidP="00703DC5">
      <w:r w:rsidRPr="00703DC5">
        <w:t xml:space="preserve">    def patch(self, p, body=None, etag=None):</w:t>
      </w:r>
    </w:p>
    <w:p w14:paraId="6ABAFF26" w14:textId="77777777" w:rsidR="00703DC5" w:rsidRPr="00703DC5" w:rsidRDefault="00703DC5" w:rsidP="00703DC5">
      <w:r w:rsidRPr="00703DC5">
        <w:t xml:space="preserve">        h = self.session.headers.copy()</w:t>
      </w:r>
    </w:p>
    <w:p w14:paraId="22DB3E3B" w14:textId="77777777" w:rsidR="00703DC5" w:rsidRPr="00703DC5" w:rsidRDefault="00703DC5" w:rsidP="00703DC5">
      <w:r w:rsidRPr="00703DC5">
        <w:t xml:space="preserve">        if etag: self.session.headers['If-Match'] = etag</w:t>
      </w:r>
    </w:p>
    <w:p w14:paraId="4FEF26B6" w14:textId="77777777" w:rsidR="00703DC5" w:rsidRPr="00703DC5" w:rsidRDefault="00703DC5" w:rsidP="00703DC5">
      <w:r w:rsidRPr="00703DC5">
        <w:t xml:space="preserve">        try:</w:t>
      </w:r>
    </w:p>
    <w:p w14:paraId="24AD06AF" w14:textId="77777777" w:rsidR="00703DC5" w:rsidRPr="00703DC5" w:rsidRDefault="00703DC5" w:rsidP="00703DC5">
      <w:r w:rsidRPr="00703DC5">
        <w:t xml:space="preserve">            return self.request('PATCH', p, json_body=body)</w:t>
      </w:r>
    </w:p>
    <w:p w14:paraId="1CE63700" w14:textId="77777777" w:rsidR="00703DC5" w:rsidRPr="00703DC5" w:rsidRDefault="00703DC5" w:rsidP="00703DC5">
      <w:r w:rsidRPr="00703DC5">
        <w:t xml:space="preserve">        finally:</w:t>
      </w:r>
    </w:p>
    <w:p w14:paraId="46D8C328" w14:textId="77777777" w:rsidR="00703DC5" w:rsidRPr="00703DC5" w:rsidRDefault="00703DC5" w:rsidP="00703DC5">
      <w:r w:rsidRPr="00703DC5">
        <w:t xml:space="preserve">            self.session.headers = h</w:t>
      </w:r>
    </w:p>
    <w:p w14:paraId="04C3AC4D" w14:textId="77777777" w:rsidR="00703DC5" w:rsidRPr="00703DC5" w:rsidRDefault="00703DC5" w:rsidP="00703DC5">
      <w:pPr>
        <w:rPr>
          <w:b/>
          <w:bCs/>
        </w:rPr>
      </w:pPr>
      <w:r w:rsidRPr="00703DC5">
        <w:rPr>
          <w:b/>
          <w:bCs/>
        </w:rPr>
        <w:lastRenderedPageBreak/>
        <w:t>29.2.3 Models &amp; iterators</w:t>
      </w:r>
    </w:p>
    <w:p w14:paraId="61B5C67C" w14:textId="77777777" w:rsidR="00703DC5" w:rsidRPr="00703DC5" w:rsidRDefault="00703DC5" w:rsidP="00703DC5">
      <w:r w:rsidRPr="00703DC5">
        <w:t># aimos_sdk/types.py</w:t>
      </w:r>
    </w:p>
    <w:p w14:paraId="158C6BF3" w14:textId="77777777" w:rsidR="00703DC5" w:rsidRPr="00703DC5" w:rsidRDefault="00703DC5" w:rsidP="00703DC5">
      <w:r w:rsidRPr="00703DC5">
        <w:t>from pydantic import BaseModel</w:t>
      </w:r>
    </w:p>
    <w:p w14:paraId="47160824" w14:textId="77777777" w:rsidR="00703DC5" w:rsidRPr="00703DC5" w:rsidRDefault="00703DC5" w:rsidP="00703DC5">
      <w:r w:rsidRPr="00703DC5">
        <w:t>from typing import List, Optional, Dict</w:t>
      </w:r>
    </w:p>
    <w:p w14:paraId="33433621" w14:textId="77777777" w:rsidR="00703DC5" w:rsidRPr="00703DC5" w:rsidRDefault="00703DC5" w:rsidP="00703DC5"/>
    <w:p w14:paraId="34805CCA" w14:textId="77777777" w:rsidR="00703DC5" w:rsidRPr="00703DC5" w:rsidRDefault="00703DC5" w:rsidP="00703DC5">
      <w:r w:rsidRPr="00703DC5">
        <w:t>class VIF(BaseModel):</w:t>
      </w:r>
    </w:p>
    <w:p w14:paraId="3B749231" w14:textId="77777777" w:rsidR="00703DC5" w:rsidRPr="00703DC5" w:rsidRDefault="00703DC5" w:rsidP="00703DC5">
      <w:r w:rsidRPr="00703DC5">
        <w:t xml:space="preserve">    model_id: str</w:t>
      </w:r>
    </w:p>
    <w:p w14:paraId="02192F5B" w14:textId="77777777" w:rsidR="00703DC5" w:rsidRPr="00703DC5" w:rsidRDefault="00703DC5" w:rsidP="00703DC5">
      <w:r w:rsidRPr="00703DC5">
        <w:t xml:space="preserve">    weights_hash: str</w:t>
      </w:r>
    </w:p>
    <w:p w14:paraId="1B3A6976" w14:textId="77777777" w:rsidR="00703DC5" w:rsidRPr="00703DC5" w:rsidRDefault="00703DC5" w:rsidP="00703DC5">
      <w:r w:rsidRPr="00703DC5">
        <w:t xml:space="preserve">    prompt_template_id: Optional[str] = None</w:t>
      </w:r>
    </w:p>
    <w:p w14:paraId="2AEC9E93" w14:textId="77777777" w:rsidR="00703DC5" w:rsidRPr="00703DC5" w:rsidRDefault="00703DC5" w:rsidP="00703DC5">
      <w:r w:rsidRPr="00703DC5">
        <w:t xml:space="preserve">    tool_ids: Optional[List[str]] = None</w:t>
      </w:r>
    </w:p>
    <w:p w14:paraId="528C3B8D" w14:textId="77777777" w:rsidR="00703DC5" w:rsidRPr="00703DC5" w:rsidRDefault="00703DC5" w:rsidP="00703DC5">
      <w:r w:rsidRPr="00703DC5">
        <w:t xml:space="preserve">    writer: str</w:t>
      </w:r>
    </w:p>
    <w:p w14:paraId="68D57B5E" w14:textId="77777777" w:rsidR="00703DC5" w:rsidRPr="00703DC5" w:rsidRDefault="00703DC5" w:rsidP="00703DC5"/>
    <w:p w14:paraId="60EABB9C" w14:textId="77777777" w:rsidR="00703DC5" w:rsidRPr="00703DC5" w:rsidRDefault="00703DC5" w:rsidP="00703DC5">
      <w:r w:rsidRPr="00703DC5">
        <w:t>class Atom(BaseModel):</w:t>
      </w:r>
    </w:p>
    <w:p w14:paraId="282C302E" w14:textId="77777777" w:rsidR="00703DC5" w:rsidRPr="00703DC5" w:rsidRDefault="00703DC5" w:rsidP="00703DC5">
      <w:r w:rsidRPr="00703DC5">
        <w:t xml:space="preserve">    id: str</w:t>
      </w:r>
    </w:p>
    <w:p w14:paraId="42412CC0" w14:textId="77777777" w:rsidR="00703DC5" w:rsidRPr="00703DC5" w:rsidRDefault="00703DC5" w:rsidP="00703DC5">
      <w:r w:rsidRPr="00703DC5">
        <w:t xml:space="preserve">    modality: str</w:t>
      </w:r>
    </w:p>
    <w:p w14:paraId="595EABFF" w14:textId="77777777" w:rsidR="00703DC5" w:rsidRPr="00703DC5" w:rsidRDefault="00703DC5" w:rsidP="00703DC5">
      <w:r w:rsidRPr="00703DC5">
        <w:t xml:space="preserve">    content_ref: Dict[str, str]</w:t>
      </w:r>
    </w:p>
    <w:p w14:paraId="1FF94535" w14:textId="77777777" w:rsidR="00703DC5" w:rsidRPr="00703DC5" w:rsidRDefault="00703DC5" w:rsidP="00703DC5">
      <w:r w:rsidRPr="00703DC5">
        <w:t xml:space="preserve">    embedding: Optional[Dict] = None</w:t>
      </w:r>
    </w:p>
    <w:p w14:paraId="38E0C77D" w14:textId="77777777" w:rsidR="00703DC5" w:rsidRPr="00703DC5" w:rsidRDefault="00703DC5" w:rsidP="00703DC5">
      <w:r w:rsidRPr="00703DC5">
        <w:t xml:space="preserve">    tags: Optional[List[Dict]] = None</w:t>
      </w:r>
    </w:p>
    <w:p w14:paraId="2251D9F5" w14:textId="77777777" w:rsidR="00703DC5" w:rsidRPr="00703DC5" w:rsidRDefault="00703DC5" w:rsidP="00703DC5">
      <w:r w:rsidRPr="00703DC5">
        <w:t xml:space="preserve">    hhni: Optional[Dict] = None</w:t>
      </w:r>
    </w:p>
    <w:p w14:paraId="392353C9" w14:textId="77777777" w:rsidR="00703DC5" w:rsidRPr="00703DC5" w:rsidRDefault="00703DC5" w:rsidP="00703DC5">
      <w:r w:rsidRPr="00703DC5">
        <w:t xml:space="preserve">    tpv: Optional[Dict] = None</w:t>
      </w:r>
    </w:p>
    <w:p w14:paraId="1B522050" w14:textId="77777777" w:rsidR="00703DC5" w:rsidRPr="00703DC5" w:rsidRDefault="00703DC5" w:rsidP="00703DC5">
      <w:r w:rsidRPr="00703DC5">
        <w:t xml:space="preserve">    snapshot_id: str</w:t>
      </w:r>
    </w:p>
    <w:p w14:paraId="38AE4BD2" w14:textId="77777777" w:rsidR="00703DC5" w:rsidRPr="00703DC5" w:rsidRDefault="00703DC5" w:rsidP="00703DC5">
      <w:r w:rsidRPr="00703DC5">
        <w:t xml:space="preserve">    created_at: str</w:t>
      </w:r>
    </w:p>
    <w:p w14:paraId="119F77F5" w14:textId="77777777" w:rsidR="00703DC5" w:rsidRPr="00703DC5" w:rsidRDefault="00703DC5" w:rsidP="00703DC5">
      <w:r w:rsidRPr="00703DC5">
        <w:t xml:space="preserve">    vif: VIF</w:t>
      </w:r>
    </w:p>
    <w:p w14:paraId="2DC99C1D" w14:textId="77777777" w:rsidR="00703DC5" w:rsidRPr="00703DC5" w:rsidRDefault="00703DC5" w:rsidP="00703DC5">
      <w:r w:rsidRPr="00703DC5">
        <w:t># aimos_sdk/memory.py</w:t>
      </w:r>
    </w:p>
    <w:p w14:paraId="2A76E186" w14:textId="77777777" w:rsidR="00703DC5" w:rsidRPr="00703DC5" w:rsidRDefault="00703DC5" w:rsidP="00703DC5">
      <w:r w:rsidRPr="00703DC5">
        <w:t>from .http import AimosHTTP</w:t>
      </w:r>
    </w:p>
    <w:p w14:paraId="2DB6951E" w14:textId="77777777" w:rsidR="00703DC5" w:rsidRPr="00703DC5" w:rsidRDefault="00703DC5" w:rsidP="00703DC5">
      <w:r w:rsidRPr="00703DC5">
        <w:t>from .types import Atom</w:t>
      </w:r>
    </w:p>
    <w:p w14:paraId="508365A8" w14:textId="77777777" w:rsidR="00703DC5" w:rsidRPr="00703DC5" w:rsidRDefault="00703DC5" w:rsidP="00703DC5">
      <w:r w:rsidRPr="00703DC5">
        <w:lastRenderedPageBreak/>
        <w:t>from typing import Iterator</w:t>
      </w:r>
    </w:p>
    <w:p w14:paraId="5BDFBBFD" w14:textId="77777777" w:rsidR="00703DC5" w:rsidRPr="00703DC5" w:rsidRDefault="00703DC5" w:rsidP="00703DC5"/>
    <w:p w14:paraId="313BD092" w14:textId="77777777" w:rsidR="00703DC5" w:rsidRPr="00703DC5" w:rsidRDefault="00703DC5" w:rsidP="00703DC5">
      <w:r w:rsidRPr="00703DC5">
        <w:t>class MemoryClient:</w:t>
      </w:r>
    </w:p>
    <w:p w14:paraId="5EBD4DF3" w14:textId="77777777" w:rsidR="00703DC5" w:rsidRPr="00703DC5" w:rsidRDefault="00703DC5" w:rsidP="00703DC5">
      <w:r w:rsidRPr="00703DC5">
        <w:t xml:space="preserve">    def __init__(self, http: AimosHTTP): self.http = http</w:t>
      </w:r>
    </w:p>
    <w:p w14:paraId="1F64461C" w14:textId="77777777" w:rsidR="00703DC5" w:rsidRPr="00703DC5" w:rsidRDefault="00703DC5" w:rsidP="00703DC5"/>
    <w:p w14:paraId="64E26A0D" w14:textId="77777777" w:rsidR="00703DC5" w:rsidRPr="00703DC5" w:rsidRDefault="00703DC5" w:rsidP="00703DC5">
      <w:r w:rsidRPr="00703DC5">
        <w:t xml:space="preserve">    def create_atom(self, payload: dict):</w:t>
      </w:r>
    </w:p>
    <w:p w14:paraId="5D0B524F" w14:textId="77777777" w:rsidR="00703DC5" w:rsidRPr="00703DC5" w:rsidRDefault="00703DC5" w:rsidP="00703DC5">
      <w:r w:rsidRPr="00703DC5">
        <w:t xml:space="preserve">        data, headers = self.http.post('/atoms', payload, idempotency=True)</w:t>
      </w:r>
    </w:p>
    <w:p w14:paraId="16617585" w14:textId="77777777" w:rsidR="00703DC5" w:rsidRPr="00703DC5" w:rsidRDefault="00703DC5" w:rsidP="00703DC5">
      <w:r w:rsidRPr="00703DC5">
        <w:t xml:space="preserve">        return Atom(**data), headers.get('X-Snapshot-Id'), headers.get('ETag')</w:t>
      </w:r>
    </w:p>
    <w:p w14:paraId="33E63A78" w14:textId="77777777" w:rsidR="00703DC5" w:rsidRPr="00703DC5" w:rsidRDefault="00703DC5" w:rsidP="00703DC5"/>
    <w:p w14:paraId="225DEE8E" w14:textId="77777777" w:rsidR="00703DC5" w:rsidRPr="00703DC5" w:rsidRDefault="00703DC5" w:rsidP="00703DC5">
      <w:r w:rsidRPr="00703DC5">
        <w:t xml:space="preserve">    def list_atoms(self, *, tag=None, modality=None, limit=200, as_of=None) -&gt; Iterator[Atom]:</w:t>
      </w:r>
    </w:p>
    <w:p w14:paraId="089572B7" w14:textId="77777777" w:rsidR="00703DC5" w:rsidRPr="00703DC5" w:rsidRDefault="00703DC5" w:rsidP="00703DC5">
      <w:r w:rsidRPr="00703DC5">
        <w:t xml:space="preserve">        cursor = None</w:t>
      </w:r>
    </w:p>
    <w:p w14:paraId="685E81A3" w14:textId="77777777" w:rsidR="00703DC5" w:rsidRPr="00703DC5" w:rsidRDefault="00703DC5" w:rsidP="00703DC5">
      <w:r w:rsidRPr="00703DC5">
        <w:t xml:space="preserve">        while True:</w:t>
      </w:r>
    </w:p>
    <w:p w14:paraId="0CA03C09" w14:textId="77777777" w:rsidR="00703DC5" w:rsidRPr="00703DC5" w:rsidRDefault="00703DC5" w:rsidP="00703DC5">
      <w:r w:rsidRPr="00703DC5">
        <w:t xml:space="preserve">            params = { 'tag':tag, 'modality':modality, 'limit':limit, 'cursor':cursor, 'as_of':as_of }</w:t>
      </w:r>
    </w:p>
    <w:p w14:paraId="7A2BD55F" w14:textId="77777777" w:rsidR="00703DC5" w:rsidRPr="00703DC5" w:rsidRDefault="00703DC5" w:rsidP="00703DC5">
      <w:r w:rsidRPr="00703DC5">
        <w:t xml:space="preserve">            data, _ = self.http.get('/atoms', **params)</w:t>
      </w:r>
    </w:p>
    <w:p w14:paraId="7EA58EE0" w14:textId="77777777" w:rsidR="00703DC5" w:rsidRPr="00703DC5" w:rsidRDefault="00703DC5" w:rsidP="00703DC5">
      <w:r w:rsidRPr="00703DC5">
        <w:t xml:space="preserve">            for item in data.get('items', []):</w:t>
      </w:r>
    </w:p>
    <w:p w14:paraId="306720D6" w14:textId="77777777" w:rsidR="00703DC5" w:rsidRPr="00703DC5" w:rsidRDefault="00703DC5" w:rsidP="00703DC5">
      <w:r w:rsidRPr="00703DC5">
        <w:t xml:space="preserve">                yield Atom(**item)</w:t>
      </w:r>
    </w:p>
    <w:p w14:paraId="7F637626" w14:textId="77777777" w:rsidR="00703DC5" w:rsidRPr="00703DC5" w:rsidRDefault="00703DC5" w:rsidP="00703DC5">
      <w:r w:rsidRPr="00703DC5">
        <w:t xml:space="preserve">            cursor = data.get('next_cursor')</w:t>
      </w:r>
    </w:p>
    <w:p w14:paraId="25B889CA" w14:textId="77777777" w:rsidR="00703DC5" w:rsidRPr="00703DC5" w:rsidRDefault="00703DC5" w:rsidP="00703DC5">
      <w:r w:rsidRPr="00703DC5">
        <w:t xml:space="preserve">            if not cursor: break</w:t>
      </w:r>
    </w:p>
    <w:p w14:paraId="338AD922" w14:textId="77777777" w:rsidR="00703DC5" w:rsidRPr="00703DC5" w:rsidRDefault="00703DC5" w:rsidP="00703DC5"/>
    <w:p w14:paraId="70B8C384" w14:textId="77777777" w:rsidR="00703DC5" w:rsidRPr="00703DC5" w:rsidRDefault="00703DC5" w:rsidP="00703DC5">
      <w:r w:rsidRPr="00703DC5">
        <w:t xml:space="preserve">    def close_snapshot(self, notes: str = None):</w:t>
      </w:r>
    </w:p>
    <w:p w14:paraId="7B319ACE" w14:textId="77777777" w:rsidR="00703DC5" w:rsidRPr="00703DC5" w:rsidRDefault="00703DC5" w:rsidP="00703DC5">
      <w:r w:rsidRPr="00703DC5">
        <w:t xml:space="preserve">        return self.http.post('/snapshots', { 'action':'close', 'notes': notes }, idempotency=True)[0]</w:t>
      </w:r>
    </w:p>
    <w:p w14:paraId="390CDAC8" w14:textId="77777777" w:rsidR="00703DC5" w:rsidRPr="00703DC5" w:rsidRDefault="00703DC5" w:rsidP="00703DC5">
      <w:r w:rsidRPr="00703DC5">
        <w:t># aimos_sdk/orch.py</w:t>
      </w:r>
    </w:p>
    <w:p w14:paraId="3D31ED91" w14:textId="77777777" w:rsidR="00703DC5" w:rsidRPr="00703DC5" w:rsidRDefault="00703DC5" w:rsidP="00703DC5">
      <w:r w:rsidRPr="00703DC5">
        <w:t>class OrchestrationClient:</w:t>
      </w:r>
    </w:p>
    <w:p w14:paraId="3F73B562" w14:textId="77777777" w:rsidR="00703DC5" w:rsidRPr="00703DC5" w:rsidRDefault="00703DC5" w:rsidP="00703DC5">
      <w:r w:rsidRPr="00703DC5">
        <w:t xml:space="preserve">    def __init__(self, http: AimosHTTP): self.http = http</w:t>
      </w:r>
    </w:p>
    <w:p w14:paraId="5502450B" w14:textId="77777777" w:rsidR="00703DC5" w:rsidRPr="00703DC5" w:rsidRDefault="00703DC5" w:rsidP="00703DC5">
      <w:r w:rsidRPr="00703DC5">
        <w:t xml:space="preserve">    def start_run(self, body: dict):</w:t>
      </w:r>
    </w:p>
    <w:p w14:paraId="531FAC09" w14:textId="77777777" w:rsidR="00703DC5" w:rsidRPr="00703DC5" w:rsidRDefault="00703DC5" w:rsidP="00703DC5">
      <w:r w:rsidRPr="00703DC5">
        <w:lastRenderedPageBreak/>
        <w:t xml:space="preserve">        return self.http.post('/acl/runs', body, idempotency=True)[0]</w:t>
      </w:r>
    </w:p>
    <w:p w14:paraId="0117A479" w14:textId="77777777" w:rsidR="00703DC5" w:rsidRPr="00703DC5" w:rsidRDefault="00703DC5" w:rsidP="00703DC5">
      <w:r w:rsidRPr="00703DC5">
        <w:t xml:space="preserve">    def get_run(self, run_id: str):</w:t>
      </w:r>
    </w:p>
    <w:p w14:paraId="030D6936" w14:textId="77777777" w:rsidR="00703DC5" w:rsidRPr="00703DC5" w:rsidRDefault="00703DC5" w:rsidP="00703DC5">
      <w:r w:rsidRPr="00703DC5">
        <w:t xml:space="preserve">        return self.http.get(f'/acl/runs/{run_id}')[0]</w:t>
      </w:r>
    </w:p>
    <w:p w14:paraId="3489F963" w14:textId="77777777" w:rsidR="00703DC5" w:rsidRPr="00703DC5" w:rsidRDefault="00703DC5" w:rsidP="00703DC5">
      <w:r w:rsidRPr="00703DC5">
        <w:t xml:space="preserve">    def get_trace(self, run_id: str):</w:t>
      </w:r>
    </w:p>
    <w:p w14:paraId="2C3115DB" w14:textId="77777777" w:rsidR="00703DC5" w:rsidRPr="00703DC5" w:rsidRDefault="00703DC5" w:rsidP="00703DC5">
      <w:r w:rsidRPr="00703DC5">
        <w:t xml:space="preserve">        return self.http.get(f'/acl/runs/{run_id}/trace')[0]</w:t>
      </w:r>
    </w:p>
    <w:p w14:paraId="7220374D" w14:textId="77777777" w:rsidR="00703DC5" w:rsidRPr="00703DC5" w:rsidRDefault="00703DC5" w:rsidP="00703DC5">
      <w:r w:rsidRPr="00703DC5">
        <w:t xml:space="preserve">    def tail(self, run_id: str, interval_sec=1.2):</w:t>
      </w:r>
    </w:p>
    <w:p w14:paraId="58F68B21" w14:textId="77777777" w:rsidR="00703DC5" w:rsidRPr="00703DC5" w:rsidRDefault="00703DC5" w:rsidP="00703DC5">
      <w:r w:rsidRPr="00703DC5">
        <w:t xml:space="preserve">        import time</w:t>
      </w:r>
    </w:p>
    <w:p w14:paraId="054466DB" w14:textId="77777777" w:rsidR="00703DC5" w:rsidRPr="00703DC5" w:rsidRDefault="00703DC5" w:rsidP="00703DC5">
      <w:r w:rsidRPr="00703DC5">
        <w:t xml:space="preserve">        while True:</w:t>
      </w:r>
    </w:p>
    <w:p w14:paraId="2C2A8852" w14:textId="77777777" w:rsidR="00703DC5" w:rsidRPr="00703DC5" w:rsidRDefault="00703DC5" w:rsidP="00703DC5">
      <w:r w:rsidRPr="00703DC5">
        <w:t xml:space="preserve">            frame = self.get_run(run_id)</w:t>
      </w:r>
    </w:p>
    <w:p w14:paraId="76BC846F" w14:textId="77777777" w:rsidR="00703DC5" w:rsidRPr="00703DC5" w:rsidRDefault="00703DC5" w:rsidP="00703DC5">
      <w:r w:rsidRPr="00703DC5">
        <w:t xml:space="preserve">            yield frame</w:t>
      </w:r>
    </w:p>
    <w:p w14:paraId="39317D93" w14:textId="77777777" w:rsidR="00703DC5" w:rsidRPr="00703DC5" w:rsidRDefault="00703DC5" w:rsidP="00703DC5">
      <w:r w:rsidRPr="00703DC5">
        <w:t xml:space="preserve">            if frame['status'] in ['succeeded','failed','abstained','quarantined','rolled_back','cancelled']:</w:t>
      </w:r>
    </w:p>
    <w:p w14:paraId="3AAB55EE" w14:textId="77777777" w:rsidR="00703DC5" w:rsidRPr="00703DC5" w:rsidRDefault="00703DC5" w:rsidP="00703DC5">
      <w:r w:rsidRPr="00703DC5">
        <w:t xml:space="preserve">                break</w:t>
      </w:r>
    </w:p>
    <w:p w14:paraId="5A0C6A05" w14:textId="77777777" w:rsidR="00703DC5" w:rsidRPr="00703DC5" w:rsidRDefault="00703DC5" w:rsidP="00703DC5">
      <w:r w:rsidRPr="00703DC5">
        <w:t xml:space="preserve">            time.sleep(interval_sec)</w:t>
      </w:r>
    </w:p>
    <w:p w14:paraId="294C2480" w14:textId="77777777" w:rsidR="00703DC5" w:rsidRPr="00703DC5" w:rsidRDefault="00703DC5" w:rsidP="00703DC5">
      <w:pPr>
        <w:rPr>
          <w:b/>
          <w:bCs/>
        </w:rPr>
      </w:pPr>
      <w:r w:rsidRPr="00703DC5">
        <w:rPr>
          <w:b/>
          <w:bCs/>
        </w:rPr>
        <w:t>29.2.4 End-to-end example (Python)</w:t>
      </w:r>
    </w:p>
    <w:p w14:paraId="6920FE71" w14:textId="77777777" w:rsidR="00703DC5" w:rsidRPr="00703DC5" w:rsidRDefault="00703DC5" w:rsidP="00703DC5">
      <w:r w:rsidRPr="00703DC5">
        <w:t>from aimos_sdk.http import AimosHTTP</w:t>
      </w:r>
    </w:p>
    <w:p w14:paraId="31CE1AE1" w14:textId="77777777" w:rsidR="00703DC5" w:rsidRPr="00703DC5" w:rsidRDefault="00703DC5" w:rsidP="00703DC5">
      <w:r w:rsidRPr="00703DC5">
        <w:t>from aimos_sdk.memory import MemoryClient</w:t>
      </w:r>
    </w:p>
    <w:p w14:paraId="4AE9FDCF" w14:textId="77777777" w:rsidR="00703DC5" w:rsidRPr="00703DC5" w:rsidRDefault="00703DC5" w:rsidP="00703DC5">
      <w:r w:rsidRPr="00703DC5">
        <w:t>from aimos_sdk.orch import OrchestrationClient</w:t>
      </w:r>
    </w:p>
    <w:p w14:paraId="0DBAC066" w14:textId="77777777" w:rsidR="00703DC5" w:rsidRPr="00703DC5" w:rsidRDefault="00703DC5" w:rsidP="00703DC5"/>
    <w:p w14:paraId="5073C67F" w14:textId="77777777" w:rsidR="00703DC5" w:rsidRPr="00703DC5" w:rsidRDefault="00703DC5" w:rsidP="00703DC5">
      <w:r w:rsidRPr="00703DC5">
        <w:t>http = AimosHTTP()</w:t>
      </w:r>
    </w:p>
    <w:p w14:paraId="0492CDE2" w14:textId="77777777" w:rsidR="00703DC5" w:rsidRPr="00703DC5" w:rsidRDefault="00703DC5" w:rsidP="00703DC5">
      <w:r w:rsidRPr="00703DC5">
        <w:t>mem = MemoryClient(http)</w:t>
      </w:r>
    </w:p>
    <w:p w14:paraId="0EF0FF1E" w14:textId="77777777" w:rsidR="00703DC5" w:rsidRPr="00703DC5" w:rsidRDefault="00703DC5" w:rsidP="00703DC5">
      <w:r w:rsidRPr="00703DC5">
        <w:t>orch = OrchestrationClient(http)</w:t>
      </w:r>
    </w:p>
    <w:p w14:paraId="4E77D539" w14:textId="77777777" w:rsidR="00703DC5" w:rsidRPr="00703DC5" w:rsidRDefault="00703DC5" w:rsidP="00703DC5"/>
    <w:p w14:paraId="663BD5CE" w14:textId="77777777" w:rsidR="00703DC5" w:rsidRPr="00703DC5" w:rsidRDefault="00703DC5" w:rsidP="00703DC5">
      <w:r w:rsidRPr="00703DC5">
        <w:t># 1) Create atom</w:t>
      </w:r>
    </w:p>
    <w:p w14:paraId="20862178" w14:textId="77777777" w:rsidR="00703DC5" w:rsidRPr="00703DC5" w:rsidRDefault="00703DC5" w:rsidP="00703DC5">
      <w:r w:rsidRPr="00703DC5">
        <w:t>payload = {</w:t>
      </w:r>
    </w:p>
    <w:p w14:paraId="54BEC612" w14:textId="77777777" w:rsidR="00703DC5" w:rsidRPr="00703DC5" w:rsidRDefault="00703DC5" w:rsidP="00703DC5">
      <w:r w:rsidRPr="00703DC5">
        <w:t xml:space="preserve">  "modality":"prompt:user",</w:t>
      </w:r>
    </w:p>
    <w:p w14:paraId="35C17356" w14:textId="77777777" w:rsidR="00703DC5" w:rsidRPr="00703DC5" w:rsidRDefault="00703DC5" w:rsidP="00703DC5">
      <w:r w:rsidRPr="00703DC5">
        <w:lastRenderedPageBreak/>
        <w:t xml:space="preserve">  "content_ref": { "inline":"Summarize failed transfers by tip type last week.", "media_type":"text/plain" },</w:t>
      </w:r>
    </w:p>
    <w:p w14:paraId="59727911" w14:textId="77777777" w:rsidR="00703DC5" w:rsidRPr="00703DC5" w:rsidRDefault="00703DC5" w:rsidP="00703DC5">
      <w:r w:rsidRPr="00703DC5">
        <w:t xml:space="preserve">  "embedding": { "model_id":"embed-004", "dim":768, "vector":[0.0]*768 },</w:t>
      </w:r>
    </w:p>
    <w:p w14:paraId="179B5E50" w14:textId="77777777" w:rsidR="00703DC5" w:rsidRPr="00703DC5" w:rsidRDefault="00703DC5" w:rsidP="00703DC5">
      <w:r w:rsidRPr="00703DC5">
        <w:t xml:space="preserve">  "tags":[{"key":"topic","value":"payments","weight":0.9}],</w:t>
      </w:r>
    </w:p>
    <w:p w14:paraId="3E7DF46F" w14:textId="77777777" w:rsidR="00703DC5" w:rsidRPr="00703DC5" w:rsidRDefault="00703DC5" w:rsidP="00703DC5">
      <w:r w:rsidRPr="00703DC5">
        <w:t xml:space="preserve">  "hhni": { "path":["system:aiops","section:queries","sentence:12"] },</w:t>
      </w:r>
    </w:p>
    <w:p w14:paraId="01172A35" w14:textId="77777777" w:rsidR="00703DC5" w:rsidRPr="00703DC5" w:rsidRDefault="00703DC5" w:rsidP="00703DC5">
      <w:r w:rsidRPr="00703DC5">
        <w:t xml:space="preserve">  "tpv": { "priority":0.8, "relevance":0.87, "decay_tau":604800 }</w:t>
      </w:r>
    </w:p>
    <w:p w14:paraId="70BAEB99" w14:textId="77777777" w:rsidR="00703DC5" w:rsidRPr="00703DC5" w:rsidRDefault="00703DC5" w:rsidP="00703DC5">
      <w:r w:rsidRPr="00703DC5">
        <w:t>}</w:t>
      </w:r>
    </w:p>
    <w:p w14:paraId="4DED3D33" w14:textId="77777777" w:rsidR="00703DC5" w:rsidRPr="00703DC5" w:rsidRDefault="00703DC5" w:rsidP="00703DC5">
      <w:r w:rsidRPr="00703DC5">
        <w:t>atom, snap, _ = mem.create_atom(payload)</w:t>
      </w:r>
    </w:p>
    <w:p w14:paraId="2151B335" w14:textId="77777777" w:rsidR="00703DC5" w:rsidRPr="00703DC5" w:rsidRDefault="00703DC5" w:rsidP="00703DC5">
      <w:r w:rsidRPr="00703DC5">
        <w:t>print('atom', atom.id, 'snap', snap)</w:t>
      </w:r>
    </w:p>
    <w:p w14:paraId="5654BE63" w14:textId="77777777" w:rsidR="00703DC5" w:rsidRPr="00703DC5" w:rsidRDefault="00703DC5" w:rsidP="00703DC5"/>
    <w:p w14:paraId="0C18B668" w14:textId="77777777" w:rsidR="00703DC5" w:rsidRPr="00703DC5" w:rsidRDefault="00703DC5" w:rsidP="00703DC5">
      <w:r w:rsidRPr="00703DC5">
        <w:t># 2) Close snapshot</w:t>
      </w:r>
    </w:p>
    <w:p w14:paraId="2B1A707A" w14:textId="77777777" w:rsidR="00703DC5" w:rsidRPr="00703DC5" w:rsidRDefault="00703DC5" w:rsidP="00703DC5">
      <w:r w:rsidRPr="00703DC5">
        <w:t>mem.close_snapshot('ingest batch 42')</w:t>
      </w:r>
    </w:p>
    <w:p w14:paraId="3059B0BE" w14:textId="77777777" w:rsidR="00703DC5" w:rsidRPr="00703DC5" w:rsidRDefault="00703DC5" w:rsidP="00703DC5"/>
    <w:p w14:paraId="7BDE3A3E" w14:textId="77777777" w:rsidR="00703DC5" w:rsidRPr="00703DC5" w:rsidRDefault="00703DC5" w:rsidP="00703DC5">
      <w:r w:rsidRPr="00703DC5">
        <w:t># 3) Start pipeline run</w:t>
      </w:r>
    </w:p>
    <w:p w14:paraId="176D58D5" w14:textId="77777777" w:rsidR="00703DC5" w:rsidRPr="00703DC5" w:rsidRDefault="00703DC5" w:rsidP="00703DC5">
      <w:r w:rsidRPr="00703DC5">
        <w:t>run = orch.start_run({</w:t>
      </w:r>
    </w:p>
    <w:p w14:paraId="58F5A40A" w14:textId="77777777" w:rsidR="00703DC5" w:rsidRPr="00703DC5" w:rsidRDefault="00703DC5" w:rsidP="00703DC5">
      <w:r w:rsidRPr="00703DC5">
        <w:t xml:space="preserve">  "pipeline_id":"pipe:payments_weekly_report",</w:t>
      </w:r>
    </w:p>
    <w:p w14:paraId="62A30A78" w14:textId="77777777" w:rsidR="00703DC5" w:rsidRPr="00703DC5" w:rsidRDefault="00703DC5" w:rsidP="00703DC5">
      <w:r w:rsidRPr="00703DC5">
        <w:t xml:space="preserve">  "inputs":{"lookback_days":7},</w:t>
      </w:r>
    </w:p>
    <w:p w14:paraId="23D57A95" w14:textId="77777777" w:rsidR="00703DC5" w:rsidRPr="00703DC5" w:rsidRDefault="00703DC5" w:rsidP="00703DC5">
      <w:r w:rsidRPr="00703DC5">
        <w:t xml:space="preserve">  "snapshot_id": snap</w:t>
      </w:r>
    </w:p>
    <w:p w14:paraId="4FCC6990" w14:textId="77777777" w:rsidR="00703DC5" w:rsidRPr="00703DC5" w:rsidRDefault="00703DC5" w:rsidP="00703DC5">
      <w:r w:rsidRPr="00703DC5">
        <w:t>})</w:t>
      </w:r>
    </w:p>
    <w:p w14:paraId="6FFAA56E" w14:textId="77777777" w:rsidR="00703DC5" w:rsidRPr="00703DC5" w:rsidRDefault="00703DC5" w:rsidP="00703DC5">
      <w:r w:rsidRPr="00703DC5">
        <w:t>run_id = run['run_id']</w:t>
      </w:r>
    </w:p>
    <w:p w14:paraId="7DA97148" w14:textId="77777777" w:rsidR="00703DC5" w:rsidRPr="00703DC5" w:rsidRDefault="00703DC5" w:rsidP="00703DC5"/>
    <w:p w14:paraId="686BCEF7" w14:textId="77777777" w:rsidR="00703DC5" w:rsidRPr="00703DC5" w:rsidRDefault="00703DC5" w:rsidP="00703DC5">
      <w:r w:rsidRPr="00703DC5">
        <w:t># 4) Tail</w:t>
      </w:r>
    </w:p>
    <w:p w14:paraId="0AEFC4A8" w14:textId="77777777" w:rsidR="00703DC5" w:rsidRPr="00703DC5" w:rsidRDefault="00703DC5" w:rsidP="00703DC5">
      <w:r w:rsidRPr="00703DC5">
        <w:t>for frame in orch.tail(run_id):</w:t>
      </w:r>
    </w:p>
    <w:p w14:paraId="2B581C3A" w14:textId="77777777" w:rsidR="00703DC5" w:rsidRPr="00703DC5" w:rsidRDefault="00703DC5" w:rsidP="00703DC5">
      <w:r w:rsidRPr="00703DC5">
        <w:t xml:space="preserve">    print('status', frame['status'], 'budget', frame.get('budget'))</w:t>
      </w:r>
    </w:p>
    <w:p w14:paraId="6E3FA393" w14:textId="77777777" w:rsidR="00703DC5" w:rsidRPr="00703DC5" w:rsidRDefault="00703DC5" w:rsidP="00703DC5"/>
    <w:p w14:paraId="1A733BAF" w14:textId="77777777" w:rsidR="00703DC5" w:rsidRPr="00703DC5" w:rsidRDefault="00703DC5" w:rsidP="00703DC5">
      <w:r w:rsidRPr="00703DC5">
        <w:t># 5) Trace</w:t>
      </w:r>
    </w:p>
    <w:p w14:paraId="51C57706" w14:textId="77777777" w:rsidR="00703DC5" w:rsidRPr="00703DC5" w:rsidRDefault="00703DC5" w:rsidP="00703DC5">
      <w:r w:rsidRPr="00703DC5">
        <w:lastRenderedPageBreak/>
        <w:t>trace = orch.get_trace(run_id)</w:t>
      </w:r>
    </w:p>
    <w:p w14:paraId="1F7401D7" w14:textId="77777777" w:rsidR="00703DC5" w:rsidRPr="00703DC5" w:rsidRDefault="00703DC5" w:rsidP="00703DC5">
      <w:r w:rsidRPr="00703DC5">
        <w:t>print('steps', len(trace.get('steps', [])))</w:t>
      </w:r>
    </w:p>
    <w:p w14:paraId="407754B8" w14:textId="77777777" w:rsidR="00703DC5" w:rsidRPr="00703DC5" w:rsidRDefault="00000000" w:rsidP="00703DC5">
      <w:r>
        <w:pict w14:anchorId="0CE0DF7E">
          <v:rect id="_x0000_i1433" style="width:0;height:1.5pt" o:hralign="center" o:hrstd="t" o:hr="t" fillcolor="#a0a0a0" stroked="f"/>
        </w:pict>
      </w:r>
    </w:p>
    <w:p w14:paraId="3CF9F8DA" w14:textId="77777777" w:rsidR="00703DC5" w:rsidRPr="00703DC5" w:rsidRDefault="00703DC5" w:rsidP="00703DC5">
      <w:pPr>
        <w:rPr>
          <w:b/>
          <w:bCs/>
        </w:rPr>
      </w:pPr>
      <w:r w:rsidRPr="00703DC5">
        <w:rPr>
          <w:b/>
          <w:bCs/>
        </w:rPr>
        <w:t>29.3 CLI (Node/TS example)</w:t>
      </w:r>
    </w:p>
    <w:p w14:paraId="5CCC8D26" w14:textId="77777777" w:rsidR="00703DC5" w:rsidRPr="00703DC5" w:rsidRDefault="00703DC5" w:rsidP="00703DC5">
      <w:pPr>
        <w:rPr>
          <w:b/>
          <w:bCs/>
        </w:rPr>
      </w:pPr>
      <w:r w:rsidRPr="00703DC5">
        <w:rPr>
          <w:b/>
          <w:bCs/>
        </w:rPr>
        <w:t>29.3.1 Install &amp; entrypoint</w:t>
      </w:r>
    </w:p>
    <w:p w14:paraId="2E4FCF5C" w14:textId="77777777" w:rsidR="00703DC5" w:rsidRPr="00703DC5" w:rsidRDefault="00703DC5" w:rsidP="00703DC5">
      <w:r w:rsidRPr="00703DC5">
        <w:t>npm i -g @aimos/cli</w:t>
      </w:r>
    </w:p>
    <w:p w14:paraId="46D2CD1F" w14:textId="77777777" w:rsidR="00703DC5" w:rsidRPr="00703DC5" w:rsidRDefault="00703DC5" w:rsidP="00703DC5">
      <w:r w:rsidRPr="00703DC5">
        <w:t>aimos --help</w:t>
      </w:r>
    </w:p>
    <w:p w14:paraId="2013E9CB" w14:textId="77777777" w:rsidR="00703DC5" w:rsidRPr="00703DC5" w:rsidRDefault="00703DC5" w:rsidP="00703DC5">
      <w:pPr>
        <w:rPr>
          <w:b/>
          <w:bCs/>
        </w:rPr>
      </w:pPr>
      <w:r w:rsidRPr="00703DC5">
        <w:rPr>
          <w:b/>
          <w:bCs/>
        </w:rPr>
        <w:t>29.3.2 Commands</w:t>
      </w:r>
    </w:p>
    <w:p w14:paraId="36FCC7D2" w14:textId="77777777" w:rsidR="00703DC5" w:rsidRPr="00703DC5" w:rsidRDefault="00703DC5" w:rsidP="00703DC5">
      <w:pPr>
        <w:numPr>
          <w:ilvl w:val="0"/>
          <w:numId w:val="607"/>
        </w:numPr>
      </w:pPr>
      <w:r w:rsidRPr="00703DC5">
        <w:t>aimos atoms:create --modality prompt:user --text "..." --tag topic:payments</w:t>
      </w:r>
    </w:p>
    <w:p w14:paraId="1A8A8A2D" w14:textId="77777777" w:rsidR="00703DC5" w:rsidRPr="00703DC5" w:rsidRDefault="00703DC5" w:rsidP="00703DC5">
      <w:pPr>
        <w:numPr>
          <w:ilvl w:val="0"/>
          <w:numId w:val="607"/>
        </w:numPr>
      </w:pPr>
      <w:r w:rsidRPr="00703DC5">
        <w:t>aimos snapshots:close --notes "ingest batch 42"</w:t>
      </w:r>
    </w:p>
    <w:p w14:paraId="4FE38D61" w14:textId="77777777" w:rsidR="00703DC5" w:rsidRPr="00703DC5" w:rsidRDefault="00703DC5" w:rsidP="00703DC5">
      <w:pPr>
        <w:numPr>
          <w:ilvl w:val="0"/>
          <w:numId w:val="607"/>
        </w:numPr>
      </w:pPr>
      <w:r w:rsidRPr="00703DC5">
        <w:t>aimos runs:start --pipeline pipe:payments_weekly_report --inputs lookback_days=7 --snapshot S_ABC123</w:t>
      </w:r>
    </w:p>
    <w:p w14:paraId="67B3A272" w14:textId="77777777" w:rsidR="00703DC5" w:rsidRPr="00703DC5" w:rsidRDefault="00703DC5" w:rsidP="00703DC5">
      <w:pPr>
        <w:numPr>
          <w:ilvl w:val="0"/>
          <w:numId w:val="607"/>
        </w:numPr>
      </w:pPr>
      <w:r w:rsidRPr="00703DC5">
        <w:t>aimos runs:tail RUN_ID</w:t>
      </w:r>
    </w:p>
    <w:p w14:paraId="716BD1F1" w14:textId="77777777" w:rsidR="00703DC5" w:rsidRPr="00703DC5" w:rsidRDefault="00703DC5" w:rsidP="00703DC5">
      <w:pPr>
        <w:numPr>
          <w:ilvl w:val="0"/>
          <w:numId w:val="607"/>
        </w:numPr>
      </w:pPr>
      <w:r w:rsidRPr="00703DC5">
        <w:t>aimos audit:lineage --claim seg:claim:release_rc_0_3 --from 2025-10-10 --to 2025-10-17</w:t>
      </w:r>
    </w:p>
    <w:p w14:paraId="50620548" w14:textId="77777777" w:rsidR="00703DC5" w:rsidRPr="00703DC5" w:rsidRDefault="00703DC5" w:rsidP="00703DC5">
      <w:pPr>
        <w:rPr>
          <w:b/>
          <w:bCs/>
        </w:rPr>
      </w:pPr>
      <w:r w:rsidRPr="00703DC5">
        <w:rPr>
          <w:b/>
          <w:bCs/>
        </w:rPr>
        <w:t>29.3.3 Implementation sketch</w:t>
      </w:r>
    </w:p>
    <w:p w14:paraId="5B718960" w14:textId="77777777" w:rsidR="00703DC5" w:rsidRPr="00703DC5" w:rsidRDefault="00703DC5" w:rsidP="00703DC5">
      <w:r w:rsidRPr="00703DC5">
        <w:t>#!/usr/bin/env node</w:t>
      </w:r>
    </w:p>
    <w:p w14:paraId="2DB00922" w14:textId="77777777" w:rsidR="00703DC5" w:rsidRPr="00703DC5" w:rsidRDefault="00703DC5" w:rsidP="00703DC5">
      <w:r w:rsidRPr="00703DC5">
        <w:t>import { Command } from 'commander';</w:t>
      </w:r>
    </w:p>
    <w:p w14:paraId="555B2E59" w14:textId="77777777" w:rsidR="00703DC5" w:rsidRPr="00703DC5" w:rsidRDefault="00703DC5" w:rsidP="00703DC5">
      <w:r w:rsidRPr="00703DC5">
        <w:t>import { AimosHTTP } from '@aimos/sdk/http';</w:t>
      </w:r>
    </w:p>
    <w:p w14:paraId="260DF3BC" w14:textId="77777777" w:rsidR="00703DC5" w:rsidRPr="00703DC5" w:rsidRDefault="00703DC5" w:rsidP="00703DC5">
      <w:r w:rsidRPr="00703DC5">
        <w:t>import { MemoryClient } from '@aimos/sdk/memory';</w:t>
      </w:r>
    </w:p>
    <w:p w14:paraId="004C4041" w14:textId="77777777" w:rsidR="00703DC5" w:rsidRPr="00703DC5" w:rsidRDefault="00703DC5" w:rsidP="00703DC5">
      <w:r w:rsidRPr="00703DC5">
        <w:t>import { OrchestrationClient } from '@aimos/sdk/orch';</w:t>
      </w:r>
    </w:p>
    <w:p w14:paraId="08499FA2" w14:textId="77777777" w:rsidR="00703DC5" w:rsidRPr="00703DC5" w:rsidRDefault="00703DC5" w:rsidP="00703DC5"/>
    <w:p w14:paraId="0B7DCF2A" w14:textId="77777777" w:rsidR="00703DC5" w:rsidRPr="00703DC5" w:rsidRDefault="00703DC5" w:rsidP="00703DC5">
      <w:r w:rsidRPr="00703DC5">
        <w:t>const program = new Command();</w:t>
      </w:r>
    </w:p>
    <w:p w14:paraId="748140C8" w14:textId="77777777" w:rsidR="00703DC5" w:rsidRPr="00703DC5" w:rsidRDefault="00703DC5" w:rsidP="00703DC5">
      <w:r w:rsidRPr="00703DC5">
        <w:t>program.name('aimos').description('AIMOS/APOE CLI').version('1.0.0');</w:t>
      </w:r>
    </w:p>
    <w:p w14:paraId="1D9F34FE" w14:textId="77777777" w:rsidR="00703DC5" w:rsidRPr="00703DC5" w:rsidRDefault="00703DC5" w:rsidP="00703DC5"/>
    <w:p w14:paraId="7FC0BC47" w14:textId="77777777" w:rsidR="00703DC5" w:rsidRPr="00703DC5" w:rsidRDefault="00703DC5" w:rsidP="00703DC5">
      <w:r w:rsidRPr="00703DC5">
        <w:t>program.command('atoms:create')</w:t>
      </w:r>
    </w:p>
    <w:p w14:paraId="2003DEFD" w14:textId="77777777" w:rsidR="00703DC5" w:rsidRPr="00703DC5" w:rsidRDefault="00703DC5" w:rsidP="00703DC5">
      <w:r w:rsidRPr="00703DC5">
        <w:t xml:space="preserve">  .requiredOption('--modality &lt;m&gt;')</w:t>
      </w:r>
    </w:p>
    <w:p w14:paraId="4F8E58AA" w14:textId="77777777" w:rsidR="00703DC5" w:rsidRPr="00703DC5" w:rsidRDefault="00703DC5" w:rsidP="00703DC5">
      <w:r w:rsidRPr="00703DC5">
        <w:lastRenderedPageBreak/>
        <w:t xml:space="preserve">  .option('--text &lt;t&gt;')</w:t>
      </w:r>
    </w:p>
    <w:p w14:paraId="22EC59E9" w14:textId="77777777" w:rsidR="00703DC5" w:rsidRPr="00703DC5" w:rsidRDefault="00703DC5" w:rsidP="00703DC5">
      <w:r w:rsidRPr="00703DC5">
        <w:t xml:space="preserve">  .option('--tag &lt;k:v&gt;')</w:t>
      </w:r>
    </w:p>
    <w:p w14:paraId="6042058D" w14:textId="77777777" w:rsidR="00703DC5" w:rsidRPr="00703DC5" w:rsidRDefault="00703DC5" w:rsidP="00703DC5">
      <w:r w:rsidRPr="00703DC5">
        <w:t xml:space="preserve">  .action(async (opts) =&gt; {</w:t>
      </w:r>
    </w:p>
    <w:p w14:paraId="5FDBDE1E" w14:textId="77777777" w:rsidR="00703DC5" w:rsidRPr="00703DC5" w:rsidRDefault="00703DC5" w:rsidP="00703DC5">
      <w:r w:rsidRPr="00703DC5">
        <w:t xml:space="preserve">    const http = new AimosHTTP(); const mem = new MemoryClient(http);</w:t>
      </w:r>
    </w:p>
    <w:p w14:paraId="10E51452" w14:textId="77777777" w:rsidR="00703DC5" w:rsidRPr="00703DC5" w:rsidRDefault="00703DC5" w:rsidP="00703DC5">
      <w:r w:rsidRPr="00703DC5">
        <w:t xml:space="preserve">    const tags = opts.tag ? [{ key: opts.tag.split(':')[0], value: opts.tag.split(':')[1], weight: 0.9 }] : [];</w:t>
      </w:r>
    </w:p>
    <w:p w14:paraId="3F494516" w14:textId="77777777" w:rsidR="00703DC5" w:rsidRPr="00703DC5" w:rsidRDefault="00703DC5" w:rsidP="00703DC5">
      <w:r w:rsidRPr="00703DC5">
        <w:t xml:space="preserve">    const { atom, snapshotId } = await mem.createAtom({</w:t>
      </w:r>
    </w:p>
    <w:p w14:paraId="78EC38C7" w14:textId="77777777" w:rsidR="00703DC5" w:rsidRPr="00703DC5" w:rsidRDefault="00703DC5" w:rsidP="00703DC5">
      <w:r w:rsidRPr="00703DC5">
        <w:t xml:space="preserve">      modality: opts.modality,</w:t>
      </w:r>
    </w:p>
    <w:p w14:paraId="194B17B1" w14:textId="77777777" w:rsidR="00703DC5" w:rsidRPr="00703DC5" w:rsidRDefault="00703DC5" w:rsidP="00703DC5">
      <w:r w:rsidRPr="00703DC5">
        <w:t xml:space="preserve">      content_ref: { inline: opts.text, media_type: 'text/plain' },</w:t>
      </w:r>
    </w:p>
    <w:p w14:paraId="70D89C44" w14:textId="77777777" w:rsidR="00703DC5" w:rsidRPr="00703DC5" w:rsidRDefault="00703DC5" w:rsidP="00703DC5">
      <w:r w:rsidRPr="00703DC5">
        <w:t xml:space="preserve">      tags</w:t>
      </w:r>
    </w:p>
    <w:p w14:paraId="40EFDB08" w14:textId="77777777" w:rsidR="00703DC5" w:rsidRPr="00703DC5" w:rsidRDefault="00703DC5" w:rsidP="00703DC5">
      <w:r w:rsidRPr="00703DC5">
        <w:t xml:space="preserve">    } as any);</w:t>
      </w:r>
    </w:p>
    <w:p w14:paraId="4CB2A556" w14:textId="77777777" w:rsidR="00703DC5" w:rsidRPr="00703DC5" w:rsidRDefault="00703DC5" w:rsidP="00703DC5">
      <w:r w:rsidRPr="00703DC5">
        <w:t xml:space="preserve">    console.log(JSON.stringify({ id: atom.id, snapshotId }, null, 2));</w:t>
      </w:r>
    </w:p>
    <w:p w14:paraId="7C7DAF80" w14:textId="77777777" w:rsidR="00703DC5" w:rsidRPr="00703DC5" w:rsidRDefault="00703DC5" w:rsidP="00703DC5">
      <w:r w:rsidRPr="00703DC5">
        <w:t xml:space="preserve">  });</w:t>
      </w:r>
    </w:p>
    <w:p w14:paraId="7CC2CAD7" w14:textId="77777777" w:rsidR="00703DC5" w:rsidRPr="00703DC5" w:rsidRDefault="00703DC5" w:rsidP="00703DC5"/>
    <w:p w14:paraId="57EC985C" w14:textId="77777777" w:rsidR="00703DC5" w:rsidRPr="00703DC5" w:rsidRDefault="00703DC5" w:rsidP="00703DC5">
      <w:r w:rsidRPr="00703DC5">
        <w:t>program.command('snapshots:close')</w:t>
      </w:r>
    </w:p>
    <w:p w14:paraId="2A9DDDCF" w14:textId="77777777" w:rsidR="00703DC5" w:rsidRPr="00703DC5" w:rsidRDefault="00703DC5" w:rsidP="00703DC5">
      <w:r w:rsidRPr="00703DC5">
        <w:t xml:space="preserve">  .option('--notes &lt;n&gt;')</w:t>
      </w:r>
    </w:p>
    <w:p w14:paraId="0553269E" w14:textId="77777777" w:rsidR="00703DC5" w:rsidRPr="00703DC5" w:rsidRDefault="00703DC5" w:rsidP="00703DC5">
      <w:r w:rsidRPr="00703DC5">
        <w:t xml:space="preserve">  .action(async (o) =&gt; {</w:t>
      </w:r>
    </w:p>
    <w:p w14:paraId="61FD3BC3" w14:textId="77777777" w:rsidR="00703DC5" w:rsidRPr="00703DC5" w:rsidRDefault="00703DC5" w:rsidP="00703DC5">
      <w:r w:rsidRPr="00703DC5">
        <w:t xml:space="preserve">    const http = new AimosHTTP(); const mem = new MemoryClient(http);</w:t>
      </w:r>
    </w:p>
    <w:p w14:paraId="4AEA82CD" w14:textId="77777777" w:rsidR="00703DC5" w:rsidRPr="00703DC5" w:rsidRDefault="00703DC5" w:rsidP="00703DC5">
      <w:r w:rsidRPr="00703DC5">
        <w:t xml:space="preserve">    const res = await mem.closeSnapshot(o.notes);</w:t>
      </w:r>
    </w:p>
    <w:p w14:paraId="21A8DFF2" w14:textId="77777777" w:rsidR="00703DC5" w:rsidRPr="00703DC5" w:rsidRDefault="00703DC5" w:rsidP="00703DC5">
      <w:r w:rsidRPr="00703DC5">
        <w:t xml:space="preserve">    console.log(JSON.stringify(res, null, 2));</w:t>
      </w:r>
    </w:p>
    <w:p w14:paraId="66A408D9" w14:textId="77777777" w:rsidR="00703DC5" w:rsidRPr="00703DC5" w:rsidRDefault="00703DC5" w:rsidP="00703DC5">
      <w:r w:rsidRPr="00703DC5">
        <w:t xml:space="preserve">  });</w:t>
      </w:r>
    </w:p>
    <w:p w14:paraId="3DF4670A" w14:textId="77777777" w:rsidR="00703DC5" w:rsidRPr="00703DC5" w:rsidRDefault="00703DC5" w:rsidP="00703DC5"/>
    <w:p w14:paraId="6421CE49" w14:textId="77777777" w:rsidR="00703DC5" w:rsidRPr="00703DC5" w:rsidRDefault="00703DC5" w:rsidP="00703DC5">
      <w:r w:rsidRPr="00703DC5">
        <w:t>program.command('runs:start')</w:t>
      </w:r>
    </w:p>
    <w:p w14:paraId="7FF3B6AF" w14:textId="77777777" w:rsidR="00703DC5" w:rsidRPr="00703DC5" w:rsidRDefault="00703DC5" w:rsidP="00703DC5">
      <w:r w:rsidRPr="00703DC5">
        <w:t xml:space="preserve">  .requiredOption('--pipeline &lt;id&gt;')</w:t>
      </w:r>
    </w:p>
    <w:p w14:paraId="43B4548E" w14:textId="77777777" w:rsidR="00703DC5" w:rsidRPr="00703DC5" w:rsidRDefault="00703DC5" w:rsidP="00703DC5">
      <w:r w:rsidRPr="00703DC5">
        <w:t xml:space="preserve">  .requiredOption('--snapshot &lt;sid&gt;')</w:t>
      </w:r>
    </w:p>
    <w:p w14:paraId="781CA486" w14:textId="77777777" w:rsidR="00703DC5" w:rsidRPr="00703DC5" w:rsidRDefault="00703DC5" w:rsidP="00703DC5">
      <w:r w:rsidRPr="00703DC5">
        <w:t xml:space="preserve">  .option('--inputs &lt;k=v...&gt;')</w:t>
      </w:r>
    </w:p>
    <w:p w14:paraId="7DE099D1" w14:textId="77777777" w:rsidR="00703DC5" w:rsidRPr="00703DC5" w:rsidRDefault="00703DC5" w:rsidP="00703DC5">
      <w:r w:rsidRPr="00703DC5">
        <w:lastRenderedPageBreak/>
        <w:t xml:space="preserve">  .action(async (o) =&gt; {</w:t>
      </w:r>
    </w:p>
    <w:p w14:paraId="2C79F1EB" w14:textId="77777777" w:rsidR="00703DC5" w:rsidRPr="00703DC5" w:rsidRDefault="00703DC5" w:rsidP="00703DC5">
      <w:r w:rsidRPr="00703DC5">
        <w:t xml:space="preserve">    const http = new AimosHTTP(); const orch = new OrchestrationClient(http);</w:t>
      </w:r>
    </w:p>
    <w:p w14:paraId="5D429C1C" w14:textId="77777777" w:rsidR="00703DC5" w:rsidRPr="00703DC5" w:rsidRDefault="00703DC5" w:rsidP="00703DC5">
      <w:r w:rsidRPr="00703DC5">
        <w:t xml:space="preserve">    const inputs = Object.fromEntries(String(o.inputs || '').split(',').filter(Boolean).map(pair =&gt; pair.split('=')));</w:t>
      </w:r>
    </w:p>
    <w:p w14:paraId="5F6BD2E9" w14:textId="77777777" w:rsidR="00703DC5" w:rsidRPr="00703DC5" w:rsidRDefault="00703DC5" w:rsidP="00703DC5">
      <w:r w:rsidRPr="00703DC5">
        <w:t xml:space="preserve">    const run = await orch.startRun({ pipeline_id: o.pipeline, inputs, snapshot_id: o.snapshot });</w:t>
      </w:r>
    </w:p>
    <w:p w14:paraId="46870E55" w14:textId="77777777" w:rsidR="00703DC5" w:rsidRPr="00703DC5" w:rsidRDefault="00703DC5" w:rsidP="00703DC5">
      <w:r w:rsidRPr="00703DC5">
        <w:t xml:space="preserve">    console.log(JSON.stringify(run, null, 2));</w:t>
      </w:r>
    </w:p>
    <w:p w14:paraId="463DBCFA" w14:textId="77777777" w:rsidR="00703DC5" w:rsidRPr="00703DC5" w:rsidRDefault="00703DC5" w:rsidP="00703DC5">
      <w:r w:rsidRPr="00703DC5">
        <w:t xml:space="preserve">  });</w:t>
      </w:r>
    </w:p>
    <w:p w14:paraId="4987A474" w14:textId="77777777" w:rsidR="00703DC5" w:rsidRPr="00703DC5" w:rsidRDefault="00703DC5" w:rsidP="00703DC5"/>
    <w:p w14:paraId="73BCC39D" w14:textId="77777777" w:rsidR="00703DC5" w:rsidRPr="00703DC5" w:rsidRDefault="00703DC5" w:rsidP="00703DC5">
      <w:r w:rsidRPr="00703DC5">
        <w:t>program.command('runs:tail')</w:t>
      </w:r>
    </w:p>
    <w:p w14:paraId="2BA95732" w14:textId="77777777" w:rsidR="00703DC5" w:rsidRPr="00703DC5" w:rsidRDefault="00703DC5" w:rsidP="00703DC5">
      <w:r w:rsidRPr="00703DC5">
        <w:t xml:space="preserve">  .argument('&lt;runId&gt;')</w:t>
      </w:r>
    </w:p>
    <w:p w14:paraId="1A82E811" w14:textId="77777777" w:rsidR="00703DC5" w:rsidRPr="00703DC5" w:rsidRDefault="00703DC5" w:rsidP="00703DC5">
      <w:r w:rsidRPr="00703DC5">
        <w:t xml:space="preserve">  .action(async (runId) =&gt; {</w:t>
      </w:r>
    </w:p>
    <w:p w14:paraId="2B0D91EB" w14:textId="77777777" w:rsidR="00703DC5" w:rsidRPr="00703DC5" w:rsidRDefault="00703DC5" w:rsidP="00703DC5">
      <w:r w:rsidRPr="00703DC5">
        <w:t xml:space="preserve">    const orch = new OrchestrationClient(new AimosHTTP());</w:t>
      </w:r>
    </w:p>
    <w:p w14:paraId="42A3B19F" w14:textId="77777777" w:rsidR="00703DC5" w:rsidRPr="00703DC5" w:rsidRDefault="00703DC5" w:rsidP="00703DC5">
      <w:r w:rsidRPr="00703DC5">
        <w:t xml:space="preserve">    for await (const f of orch.tail(runId)) console.log(JSON.stringify(f, null, 2));</w:t>
      </w:r>
    </w:p>
    <w:p w14:paraId="1CE20505" w14:textId="77777777" w:rsidR="00703DC5" w:rsidRPr="00703DC5" w:rsidRDefault="00703DC5" w:rsidP="00703DC5">
      <w:r w:rsidRPr="00703DC5">
        <w:t xml:space="preserve">  });</w:t>
      </w:r>
    </w:p>
    <w:p w14:paraId="25E745A5" w14:textId="77777777" w:rsidR="00703DC5" w:rsidRPr="00703DC5" w:rsidRDefault="00703DC5" w:rsidP="00703DC5"/>
    <w:p w14:paraId="34678097" w14:textId="77777777" w:rsidR="00703DC5" w:rsidRPr="00703DC5" w:rsidRDefault="00703DC5" w:rsidP="00703DC5">
      <w:r w:rsidRPr="00703DC5">
        <w:t>program.parse();</w:t>
      </w:r>
    </w:p>
    <w:p w14:paraId="01BCFCCC" w14:textId="77777777" w:rsidR="00703DC5" w:rsidRPr="00703DC5" w:rsidRDefault="00000000" w:rsidP="00703DC5">
      <w:r>
        <w:pict w14:anchorId="29EAA43D">
          <v:rect id="_x0000_i1434" style="width:0;height:1.5pt" o:hralign="center" o:hrstd="t" o:hr="t" fillcolor="#a0a0a0" stroked="f"/>
        </w:pict>
      </w:r>
    </w:p>
    <w:p w14:paraId="4A3ACCB7" w14:textId="77777777" w:rsidR="00703DC5" w:rsidRPr="00703DC5" w:rsidRDefault="00703DC5" w:rsidP="00703DC5">
      <w:pPr>
        <w:rPr>
          <w:b/>
          <w:bCs/>
        </w:rPr>
      </w:pPr>
      <w:r w:rsidRPr="00703DC5">
        <w:rPr>
          <w:b/>
          <w:bCs/>
        </w:rPr>
        <w:t>29.4 Testing, mocks, and resilience</w:t>
      </w:r>
    </w:p>
    <w:p w14:paraId="4CCC6192" w14:textId="77777777" w:rsidR="00703DC5" w:rsidRPr="00703DC5" w:rsidRDefault="00703DC5" w:rsidP="00703DC5">
      <w:pPr>
        <w:numPr>
          <w:ilvl w:val="0"/>
          <w:numId w:val="608"/>
        </w:numPr>
      </w:pPr>
      <w:r w:rsidRPr="00703DC5">
        <w:rPr>
          <w:b/>
          <w:bCs/>
        </w:rPr>
        <w:t>JS/TS</w:t>
      </w:r>
      <w:r w:rsidRPr="00703DC5">
        <w:t>: use nock to mock endpoints; assert retry behavior on 429 bursts; verify Idempotency-Key present for POSTs.</w:t>
      </w:r>
    </w:p>
    <w:p w14:paraId="57C80DC2" w14:textId="77777777" w:rsidR="00703DC5" w:rsidRPr="00703DC5" w:rsidRDefault="00703DC5" w:rsidP="00703DC5">
      <w:pPr>
        <w:numPr>
          <w:ilvl w:val="0"/>
          <w:numId w:val="608"/>
        </w:numPr>
      </w:pPr>
      <w:r w:rsidRPr="00703DC5">
        <w:rPr>
          <w:b/>
          <w:bCs/>
        </w:rPr>
        <w:t>Python</w:t>
      </w:r>
      <w:r w:rsidRPr="00703DC5">
        <w:t>: use responses or pytest-httpserver; simulate 503→503→200 sequences; assert backoff timing within tolerance.</w:t>
      </w:r>
    </w:p>
    <w:p w14:paraId="30C49EA6" w14:textId="77777777" w:rsidR="00703DC5" w:rsidRPr="00703DC5" w:rsidRDefault="00703DC5" w:rsidP="00703DC5">
      <w:pPr>
        <w:numPr>
          <w:ilvl w:val="0"/>
          <w:numId w:val="608"/>
        </w:numPr>
      </w:pPr>
      <w:r w:rsidRPr="00703DC5">
        <w:rPr>
          <w:b/>
          <w:bCs/>
        </w:rPr>
        <w:t>Determinism</w:t>
      </w:r>
      <w:r w:rsidRPr="00703DC5">
        <w:t>: seed any randomness (e.g., UUID strategy for e2e tests use fixed keys) when validating idempotency caching.</w:t>
      </w:r>
    </w:p>
    <w:p w14:paraId="0207119D" w14:textId="77777777" w:rsidR="00703DC5" w:rsidRPr="00703DC5" w:rsidRDefault="00703DC5" w:rsidP="00703DC5">
      <w:pPr>
        <w:numPr>
          <w:ilvl w:val="0"/>
          <w:numId w:val="608"/>
        </w:numPr>
      </w:pPr>
      <w:r w:rsidRPr="00703DC5">
        <w:rPr>
          <w:b/>
          <w:bCs/>
        </w:rPr>
        <w:t>Budget headers</w:t>
      </w:r>
      <w:r w:rsidRPr="00703DC5">
        <w:t>: capture and expose X-Budget-Tokens-Used, etc., for observability tests.</w:t>
      </w:r>
    </w:p>
    <w:p w14:paraId="643B5633" w14:textId="77777777" w:rsidR="00703DC5" w:rsidRPr="00703DC5" w:rsidRDefault="00000000" w:rsidP="00703DC5">
      <w:r>
        <w:pict w14:anchorId="29AB8C3B">
          <v:rect id="_x0000_i1435" style="width:0;height:1.5pt" o:hralign="center" o:hrstd="t" o:hr="t" fillcolor="#a0a0a0" stroked="f"/>
        </w:pict>
      </w:r>
    </w:p>
    <w:p w14:paraId="5366DC23" w14:textId="77777777" w:rsidR="00703DC5" w:rsidRPr="00703DC5" w:rsidRDefault="00703DC5" w:rsidP="00703DC5">
      <w:pPr>
        <w:rPr>
          <w:b/>
          <w:bCs/>
        </w:rPr>
      </w:pPr>
      <w:r w:rsidRPr="00703DC5">
        <w:rPr>
          <w:b/>
          <w:bCs/>
        </w:rPr>
        <w:lastRenderedPageBreak/>
        <w:t>29.5 Security &amp; compliance hooks</w:t>
      </w:r>
    </w:p>
    <w:p w14:paraId="2C1813FE" w14:textId="77777777" w:rsidR="00703DC5" w:rsidRPr="00703DC5" w:rsidRDefault="00703DC5" w:rsidP="00703DC5">
      <w:pPr>
        <w:numPr>
          <w:ilvl w:val="0"/>
          <w:numId w:val="609"/>
        </w:numPr>
      </w:pPr>
      <w:r w:rsidRPr="00703DC5">
        <w:rPr>
          <w:b/>
          <w:bCs/>
        </w:rPr>
        <w:t>Token providers.</w:t>
      </w:r>
      <w:r w:rsidRPr="00703DC5">
        <w:t xml:space="preserve"> Allow injection (rotating tokens, STS). Never log tokens; scrub on exceptions.</w:t>
      </w:r>
    </w:p>
    <w:p w14:paraId="32C3B29E" w14:textId="77777777" w:rsidR="00703DC5" w:rsidRPr="00703DC5" w:rsidRDefault="00703DC5" w:rsidP="00703DC5">
      <w:pPr>
        <w:numPr>
          <w:ilvl w:val="0"/>
          <w:numId w:val="609"/>
        </w:numPr>
      </w:pPr>
      <w:r w:rsidRPr="00703DC5">
        <w:rPr>
          <w:b/>
          <w:bCs/>
        </w:rPr>
        <w:t>PII redaction.</w:t>
      </w:r>
      <w:r w:rsidRPr="00703DC5">
        <w:t xml:space="preserve"> Pre-flight local redaction before POST /atoms; respect server FAILED_PRECONDITION policy_violation=true.</w:t>
      </w:r>
    </w:p>
    <w:p w14:paraId="18A82BD8" w14:textId="77777777" w:rsidR="00703DC5" w:rsidRPr="00703DC5" w:rsidRDefault="00703DC5" w:rsidP="00703DC5">
      <w:pPr>
        <w:numPr>
          <w:ilvl w:val="0"/>
          <w:numId w:val="609"/>
        </w:numPr>
      </w:pPr>
      <w:r w:rsidRPr="00703DC5">
        <w:rPr>
          <w:b/>
          <w:bCs/>
        </w:rPr>
        <w:t>mTLS.</w:t>
      </w:r>
      <w:r w:rsidRPr="00703DC5">
        <w:t xml:space="preserve"> Optional constructor override for HTTP layer with client certs.</w:t>
      </w:r>
    </w:p>
    <w:p w14:paraId="06A6CC26" w14:textId="77777777" w:rsidR="00703DC5" w:rsidRPr="00703DC5" w:rsidRDefault="00703DC5" w:rsidP="00703DC5">
      <w:pPr>
        <w:numPr>
          <w:ilvl w:val="0"/>
          <w:numId w:val="609"/>
        </w:numPr>
      </w:pPr>
      <w:r w:rsidRPr="00703DC5">
        <w:rPr>
          <w:b/>
          <w:bCs/>
        </w:rPr>
        <w:t>Provenance.</w:t>
      </w:r>
      <w:r w:rsidRPr="00703DC5">
        <w:t xml:space="preserve"> Surface returned vif on all write responses; provide helpers to attach VIF to downstream artifacts.</w:t>
      </w:r>
    </w:p>
    <w:p w14:paraId="47F276A4" w14:textId="77777777" w:rsidR="00703DC5" w:rsidRPr="00703DC5" w:rsidRDefault="00000000" w:rsidP="00703DC5">
      <w:r>
        <w:pict w14:anchorId="352F85A2">
          <v:rect id="_x0000_i1436" style="width:0;height:1.5pt" o:hralign="center" o:hrstd="t" o:hr="t" fillcolor="#a0a0a0" stroked="f"/>
        </w:pict>
      </w:r>
    </w:p>
    <w:p w14:paraId="3BBE4B31" w14:textId="77777777" w:rsidR="00703DC5" w:rsidRPr="00703DC5" w:rsidRDefault="00703DC5" w:rsidP="00703DC5">
      <w:pPr>
        <w:rPr>
          <w:b/>
          <w:bCs/>
        </w:rPr>
      </w:pPr>
      <w:r w:rsidRPr="00703DC5">
        <w:rPr>
          <w:b/>
          <w:bCs/>
        </w:rPr>
        <w:t>29.6 Streaming &amp; large artifacts</w:t>
      </w:r>
    </w:p>
    <w:p w14:paraId="0E5779EF" w14:textId="77777777" w:rsidR="00703DC5" w:rsidRPr="00703DC5" w:rsidRDefault="00703DC5" w:rsidP="00703DC5">
      <w:pPr>
        <w:numPr>
          <w:ilvl w:val="0"/>
          <w:numId w:val="610"/>
        </w:numPr>
      </w:pPr>
      <w:r w:rsidRPr="00703DC5">
        <w:rPr>
          <w:b/>
          <w:bCs/>
        </w:rPr>
        <w:t>Witness “tail”.</w:t>
      </w:r>
      <w:r w:rsidRPr="00703DC5">
        <w:t xml:space="preserve"> Default pattern uses polling (see 29.1.5/29.2.4). If SSE/WebSocket is enabled by the server, expose runs.subscribe(runId, onEvent) helper that falls back to polling.</w:t>
      </w:r>
    </w:p>
    <w:p w14:paraId="4CED8537" w14:textId="77777777" w:rsidR="00703DC5" w:rsidRPr="00703DC5" w:rsidRDefault="00703DC5" w:rsidP="00703DC5">
      <w:pPr>
        <w:numPr>
          <w:ilvl w:val="0"/>
          <w:numId w:val="610"/>
        </w:numPr>
      </w:pPr>
      <w:r w:rsidRPr="00703DC5">
        <w:rPr>
          <w:b/>
          <w:bCs/>
        </w:rPr>
        <w:t>Chunked uploads.</w:t>
      </w:r>
      <w:r w:rsidRPr="00703DC5">
        <w:t xml:space="preserve"> For large content_ref.uri artifacts, prefer object storage + content_ref.uri rather than inlining.</w:t>
      </w:r>
    </w:p>
    <w:p w14:paraId="4F1C5C15" w14:textId="77777777" w:rsidR="00703DC5" w:rsidRPr="00703DC5" w:rsidRDefault="00000000" w:rsidP="00703DC5">
      <w:r>
        <w:pict w14:anchorId="7B26554A">
          <v:rect id="_x0000_i1437" style="width:0;height:1.5pt" o:hralign="center" o:hrstd="t" o:hr="t" fillcolor="#a0a0a0" stroked="f"/>
        </w:pict>
      </w:r>
    </w:p>
    <w:p w14:paraId="0E0567F3" w14:textId="77777777" w:rsidR="00703DC5" w:rsidRPr="00703DC5" w:rsidRDefault="00703DC5" w:rsidP="00703DC5">
      <w:pPr>
        <w:rPr>
          <w:b/>
          <w:bCs/>
        </w:rPr>
      </w:pPr>
      <w:r w:rsidRPr="00703DC5">
        <w:rPr>
          <w:b/>
          <w:bCs/>
        </w:rPr>
        <w:t>29.7 Cookbook (common tasks)</w:t>
      </w:r>
    </w:p>
    <w:p w14:paraId="00719259" w14:textId="77777777" w:rsidR="00703DC5" w:rsidRPr="00703DC5" w:rsidRDefault="00703DC5" w:rsidP="00703DC5">
      <w:pPr>
        <w:numPr>
          <w:ilvl w:val="0"/>
          <w:numId w:val="611"/>
        </w:numPr>
      </w:pPr>
      <w:r w:rsidRPr="00703DC5">
        <w:rPr>
          <w:b/>
          <w:bCs/>
        </w:rPr>
        <w:t>Vector search within a modality (TS):</w:t>
      </w:r>
    </w:p>
    <w:p w14:paraId="2008153C" w14:textId="77777777" w:rsidR="00703DC5" w:rsidRPr="00703DC5" w:rsidRDefault="00703DC5" w:rsidP="00703DC5">
      <w:r w:rsidRPr="00703DC5">
        <w:t>await memory.vectorQuery({</w:t>
      </w:r>
    </w:p>
    <w:p w14:paraId="71235B6A" w14:textId="77777777" w:rsidR="00703DC5" w:rsidRPr="00703DC5" w:rsidRDefault="00703DC5" w:rsidP="00703DC5">
      <w:r w:rsidRPr="00703DC5">
        <w:t xml:space="preserve">  model_id: 'embed-004', k: 25,</w:t>
      </w:r>
    </w:p>
    <w:p w14:paraId="7476D4D3" w14:textId="77777777" w:rsidR="00703DC5" w:rsidRPr="00703DC5" w:rsidRDefault="00703DC5" w:rsidP="00703DC5">
      <w:r w:rsidRPr="00703DC5">
        <w:t xml:space="preserve">  vector: myVec, filters: { modality: 'code:ts', 'tag.repo': 'checkout' }</w:t>
      </w:r>
    </w:p>
    <w:p w14:paraId="0DCF86AF" w14:textId="77777777" w:rsidR="00703DC5" w:rsidRPr="00703DC5" w:rsidRDefault="00703DC5" w:rsidP="00703DC5">
      <w:r w:rsidRPr="00703DC5">
        <w:t>});</w:t>
      </w:r>
    </w:p>
    <w:p w14:paraId="6D6EADEE" w14:textId="77777777" w:rsidR="00703DC5" w:rsidRPr="00703DC5" w:rsidRDefault="00703DC5" w:rsidP="00703DC5">
      <w:pPr>
        <w:numPr>
          <w:ilvl w:val="0"/>
          <w:numId w:val="612"/>
        </w:numPr>
      </w:pPr>
      <w:r w:rsidRPr="00703DC5">
        <w:rPr>
          <w:b/>
          <w:bCs/>
        </w:rPr>
        <w:t>Time-slice read (Py):</w:t>
      </w:r>
    </w:p>
    <w:p w14:paraId="4A1372CE" w14:textId="77777777" w:rsidR="00703DC5" w:rsidRPr="00703DC5" w:rsidRDefault="00703DC5" w:rsidP="00703DC5">
      <w:r w:rsidRPr="00703DC5">
        <w:t>latest = http.get('/atoms', as_of='2025-10-17T00:00:00Z')[0]</w:t>
      </w:r>
    </w:p>
    <w:p w14:paraId="67281FAD" w14:textId="77777777" w:rsidR="00703DC5" w:rsidRPr="00703DC5" w:rsidRDefault="00703DC5" w:rsidP="00703DC5">
      <w:pPr>
        <w:numPr>
          <w:ilvl w:val="0"/>
          <w:numId w:val="613"/>
        </w:numPr>
      </w:pPr>
      <w:r w:rsidRPr="00703DC5">
        <w:rPr>
          <w:b/>
          <w:bCs/>
        </w:rPr>
        <w:t>Idempotent batch ingest (TS):</w:t>
      </w:r>
    </w:p>
    <w:p w14:paraId="09541DB2" w14:textId="77777777" w:rsidR="00703DC5" w:rsidRPr="00703DC5" w:rsidRDefault="00703DC5" w:rsidP="00703DC5">
      <w:r w:rsidRPr="00703DC5">
        <w:t>await Promise.all(payloads.map(p =&gt; memory.createAtom(p)));</w:t>
      </w:r>
    </w:p>
    <w:p w14:paraId="7B03F413" w14:textId="77777777" w:rsidR="00703DC5" w:rsidRPr="00703DC5" w:rsidRDefault="00703DC5" w:rsidP="00703DC5">
      <w:r w:rsidRPr="00703DC5">
        <w:t>await memory.closeSnapshot('batch 17');</w:t>
      </w:r>
    </w:p>
    <w:p w14:paraId="61B788DE" w14:textId="77777777" w:rsidR="00703DC5" w:rsidRPr="00703DC5" w:rsidRDefault="00703DC5" w:rsidP="00703DC5">
      <w:pPr>
        <w:numPr>
          <w:ilvl w:val="0"/>
          <w:numId w:val="614"/>
        </w:numPr>
      </w:pPr>
      <w:r w:rsidRPr="00703DC5">
        <w:rPr>
          <w:b/>
          <w:bCs/>
        </w:rPr>
        <w:t>Lineage export for a claim (Py):</w:t>
      </w:r>
    </w:p>
    <w:p w14:paraId="590A922D" w14:textId="77777777" w:rsidR="00703DC5" w:rsidRPr="00703DC5" w:rsidRDefault="00703DC5" w:rsidP="00703DC5">
      <w:r w:rsidRPr="00703DC5">
        <w:lastRenderedPageBreak/>
        <w:t>bundle, _ = http.get('/audit/seg/lineage', claim_id='seg:claim:release_rc_0_3',</w:t>
      </w:r>
    </w:p>
    <w:p w14:paraId="0596A6E9" w14:textId="77777777" w:rsidR="00703DC5" w:rsidRPr="00703DC5" w:rsidRDefault="00703DC5" w:rsidP="00703DC5">
      <w:r w:rsidRPr="00703DC5">
        <w:t xml:space="preserve">                     _from='2025-10-10T00:00:00Z', to='2025-10-17T00:00:00Z')</w:t>
      </w:r>
    </w:p>
    <w:p w14:paraId="7F8DF4F5" w14:textId="77777777" w:rsidR="00703DC5" w:rsidRPr="00703DC5" w:rsidRDefault="00000000" w:rsidP="00703DC5">
      <w:r>
        <w:pict w14:anchorId="08A2F5FE">
          <v:rect id="_x0000_i1438" style="width:0;height:1.5pt" o:hralign="center" o:hrstd="t" o:hr="t" fillcolor="#a0a0a0" stroked="f"/>
        </w:pict>
      </w:r>
    </w:p>
    <w:p w14:paraId="03FB63AD" w14:textId="77777777" w:rsidR="00703DC5" w:rsidRPr="00703DC5" w:rsidRDefault="00703DC5" w:rsidP="00703DC5">
      <w:pPr>
        <w:rPr>
          <w:b/>
          <w:bCs/>
        </w:rPr>
      </w:pPr>
      <w:r w:rsidRPr="00703DC5">
        <w:rPr>
          <w:b/>
          <w:bCs/>
        </w:rPr>
        <w:t>29.8 Versioning &amp; compatibility</w:t>
      </w:r>
    </w:p>
    <w:p w14:paraId="5E2BA34F" w14:textId="77777777" w:rsidR="00703DC5" w:rsidRPr="00703DC5" w:rsidRDefault="00703DC5" w:rsidP="00703DC5">
      <w:pPr>
        <w:numPr>
          <w:ilvl w:val="0"/>
          <w:numId w:val="615"/>
        </w:numPr>
      </w:pPr>
      <w:r w:rsidRPr="00703DC5">
        <w:rPr>
          <w:b/>
          <w:bCs/>
        </w:rPr>
        <w:t>Semver packages</w:t>
      </w:r>
      <w:r w:rsidRPr="00703DC5">
        <w:t xml:space="preserve"> (@aimos/sdk, aimos-sdk).</w:t>
      </w:r>
    </w:p>
    <w:p w14:paraId="4B250822" w14:textId="77777777" w:rsidR="00703DC5" w:rsidRPr="00703DC5" w:rsidRDefault="00703DC5" w:rsidP="00703DC5">
      <w:pPr>
        <w:numPr>
          <w:ilvl w:val="0"/>
          <w:numId w:val="615"/>
        </w:numPr>
      </w:pPr>
      <w:r w:rsidRPr="00703DC5">
        <w:rPr>
          <w:b/>
          <w:bCs/>
        </w:rPr>
        <w:t>API drift management.</w:t>
      </w:r>
      <w:r w:rsidRPr="00703DC5">
        <w:t xml:space="preserve"> SDKs carry generated types from the published OpenAPI (see Ch.28.10). Minor server changes are additive; breaking changes bump v2 base URL and @aimos/sdk@2.x.</w:t>
      </w:r>
    </w:p>
    <w:p w14:paraId="66B5D28C" w14:textId="77777777" w:rsidR="00703DC5" w:rsidRPr="00703DC5" w:rsidRDefault="00703DC5" w:rsidP="00703DC5">
      <w:pPr>
        <w:numPr>
          <w:ilvl w:val="0"/>
          <w:numId w:val="615"/>
        </w:numPr>
      </w:pPr>
      <w:r w:rsidRPr="00703DC5">
        <w:rPr>
          <w:b/>
          <w:bCs/>
        </w:rPr>
        <w:t>Feature flags.</w:t>
      </w:r>
      <w:r w:rsidRPr="00703DC5">
        <w:t xml:space="preserve"> Expose booleans for optional endpoints (e.g., SSE witness) with graceful degradation.</w:t>
      </w:r>
    </w:p>
    <w:p w14:paraId="685B28A9" w14:textId="77777777" w:rsidR="00703DC5" w:rsidRPr="00703DC5" w:rsidRDefault="00000000" w:rsidP="00703DC5">
      <w:r>
        <w:pict w14:anchorId="6EC3B95C">
          <v:rect id="_x0000_i1439" style="width:0;height:1.5pt" o:hralign="center" o:hrstd="t" o:hr="t" fillcolor="#a0a0a0" stroked="f"/>
        </w:pict>
      </w:r>
    </w:p>
    <w:p w14:paraId="0C33D981" w14:textId="77777777" w:rsidR="00703DC5" w:rsidRPr="00703DC5" w:rsidRDefault="00703DC5" w:rsidP="00703DC5">
      <w:pPr>
        <w:rPr>
          <w:b/>
          <w:bCs/>
        </w:rPr>
      </w:pPr>
      <w:r w:rsidRPr="00703DC5">
        <w:rPr>
          <w:b/>
          <w:bCs/>
        </w:rPr>
        <w:t>29.9 Client checklists</w:t>
      </w:r>
    </w:p>
    <w:p w14:paraId="3C2BD1E0" w14:textId="77777777" w:rsidR="00703DC5" w:rsidRPr="00703DC5" w:rsidRDefault="00703DC5" w:rsidP="00703DC5">
      <w:r w:rsidRPr="00703DC5">
        <w:rPr>
          <w:b/>
          <w:bCs/>
        </w:rPr>
        <w:t>Initialization</w:t>
      </w:r>
    </w:p>
    <w:p w14:paraId="781F5810" w14:textId="77777777" w:rsidR="00703DC5" w:rsidRPr="00703DC5" w:rsidRDefault="00703DC5" w:rsidP="00703DC5">
      <w:pPr>
        <w:numPr>
          <w:ilvl w:val="0"/>
          <w:numId w:val="616"/>
        </w:numPr>
      </w:pPr>
      <w:r w:rsidRPr="00703DC5">
        <w:t>AIMOS_BASE_URL, AIMOS_TENANT, AIMOS_TOKEN configured.</w:t>
      </w:r>
    </w:p>
    <w:p w14:paraId="658247E9" w14:textId="77777777" w:rsidR="00703DC5" w:rsidRPr="00703DC5" w:rsidRDefault="00703DC5" w:rsidP="00703DC5">
      <w:pPr>
        <w:numPr>
          <w:ilvl w:val="0"/>
          <w:numId w:val="616"/>
        </w:numPr>
      </w:pPr>
      <w:r w:rsidRPr="00703DC5">
        <w:t>Per-service timeouts set (connect/read).</w:t>
      </w:r>
    </w:p>
    <w:p w14:paraId="520D9746" w14:textId="77777777" w:rsidR="00703DC5" w:rsidRPr="00703DC5" w:rsidRDefault="00703DC5" w:rsidP="00703DC5">
      <w:pPr>
        <w:numPr>
          <w:ilvl w:val="0"/>
          <w:numId w:val="616"/>
        </w:numPr>
      </w:pPr>
      <w:r w:rsidRPr="00703DC5">
        <w:t>User agent string identifies your app.</w:t>
      </w:r>
    </w:p>
    <w:p w14:paraId="6E714C44" w14:textId="77777777" w:rsidR="00703DC5" w:rsidRPr="00703DC5" w:rsidRDefault="00703DC5" w:rsidP="00703DC5">
      <w:r w:rsidRPr="00703DC5">
        <w:rPr>
          <w:b/>
          <w:bCs/>
        </w:rPr>
        <w:t>Reliability</w:t>
      </w:r>
    </w:p>
    <w:p w14:paraId="0B87C5DE" w14:textId="77777777" w:rsidR="00703DC5" w:rsidRPr="00703DC5" w:rsidRDefault="00703DC5" w:rsidP="00703DC5">
      <w:pPr>
        <w:numPr>
          <w:ilvl w:val="0"/>
          <w:numId w:val="617"/>
        </w:numPr>
      </w:pPr>
      <w:r w:rsidRPr="00703DC5">
        <w:t>Retries on 429/503/504 + retryable=true.</w:t>
      </w:r>
    </w:p>
    <w:p w14:paraId="72BE7E2F" w14:textId="77777777" w:rsidR="00703DC5" w:rsidRPr="00703DC5" w:rsidRDefault="00703DC5" w:rsidP="00703DC5">
      <w:pPr>
        <w:numPr>
          <w:ilvl w:val="0"/>
          <w:numId w:val="617"/>
        </w:numPr>
      </w:pPr>
      <w:r w:rsidRPr="00703DC5">
        <w:t>Idempotency keys on POST.</w:t>
      </w:r>
    </w:p>
    <w:p w14:paraId="10FBB52E" w14:textId="77777777" w:rsidR="00703DC5" w:rsidRPr="00703DC5" w:rsidRDefault="00703DC5" w:rsidP="00703DC5">
      <w:pPr>
        <w:numPr>
          <w:ilvl w:val="0"/>
          <w:numId w:val="617"/>
        </w:numPr>
      </w:pPr>
      <w:r w:rsidRPr="00703DC5">
        <w:t>If-Match on PATCH (when used), handle 412.</w:t>
      </w:r>
    </w:p>
    <w:p w14:paraId="236272F7" w14:textId="77777777" w:rsidR="00703DC5" w:rsidRPr="00703DC5" w:rsidRDefault="00703DC5" w:rsidP="00703DC5">
      <w:r w:rsidRPr="00703DC5">
        <w:rPr>
          <w:b/>
          <w:bCs/>
        </w:rPr>
        <w:t>Security</w:t>
      </w:r>
    </w:p>
    <w:p w14:paraId="12E12BA0" w14:textId="77777777" w:rsidR="00703DC5" w:rsidRPr="00703DC5" w:rsidRDefault="00703DC5" w:rsidP="00703DC5">
      <w:pPr>
        <w:numPr>
          <w:ilvl w:val="0"/>
          <w:numId w:val="618"/>
        </w:numPr>
      </w:pPr>
      <w:r w:rsidRPr="00703DC5">
        <w:t>No secrets in logs.</w:t>
      </w:r>
    </w:p>
    <w:p w14:paraId="63534DF3" w14:textId="77777777" w:rsidR="00703DC5" w:rsidRPr="00703DC5" w:rsidRDefault="00703DC5" w:rsidP="00703DC5">
      <w:pPr>
        <w:numPr>
          <w:ilvl w:val="0"/>
          <w:numId w:val="618"/>
        </w:numPr>
      </w:pPr>
      <w:r w:rsidRPr="00703DC5">
        <w:t>PII pre-redaction before ingest.</w:t>
      </w:r>
    </w:p>
    <w:p w14:paraId="0DE23F4B" w14:textId="77777777" w:rsidR="00703DC5" w:rsidRPr="00703DC5" w:rsidRDefault="00703DC5" w:rsidP="00703DC5">
      <w:pPr>
        <w:numPr>
          <w:ilvl w:val="0"/>
          <w:numId w:val="618"/>
        </w:numPr>
      </w:pPr>
      <w:r w:rsidRPr="00703DC5">
        <w:t>Token rotation hooks present.</w:t>
      </w:r>
    </w:p>
    <w:p w14:paraId="3BA2D5D2" w14:textId="77777777" w:rsidR="00703DC5" w:rsidRPr="00703DC5" w:rsidRDefault="00703DC5" w:rsidP="00703DC5">
      <w:r w:rsidRPr="00703DC5">
        <w:rPr>
          <w:b/>
          <w:bCs/>
        </w:rPr>
        <w:t>Observability</w:t>
      </w:r>
    </w:p>
    <w:p w14:paraId="70F1AE41" w14:textId="77777777" w:rsidR="00703DC5" w:rsidRPr="00703DC5" w:rsidRDefault="00703DC5" w:rsidP="00703DC5">
      <w:pPr>
        <w:numPr>
          <w:ilvl w:val="0"/>
          <w:numId w:val="619"/>
        </w:numPr>
      </w:pPr>
      <w:r w:rsidRPr="00703DC5">
        <w:t>Capture X-Budget-* headers.</w:t>
      </w:r>
    </w:p>
    <w:p w14:paraId="02B6F312" w14:textId="77777777" w:rsidR="00703DC5" w:rsidRPr="00703DC5" w:rsidRDefault="00703DC5" w:rsidP="00703DC5">
      <w:pPr>
        <w:numPr>
          <w:ilvl w:val="0"/>
          <w:numId w:val="619"/>
        </w:numPr>
      </w:pPr>
      <w:r w:rsidRPr="00703DC5">
        <w:t>Log correlation_id on errors.</w:t>
      </w:r>
    </w:p>
    <w:p w14:paraId="2E73B235" w14:textId="77777777" w:rsidR="00703DC5" w:rsidRDefault="00703DC5" w:rsidP="00C9647F"/>
    <w:p w14:paraId="0E3E4131" w14:textId="77777777" w:rsidR="00771287" w:rsidRDefault="00771287" w:rsidP="00C9647F"/>
    <w:p w14:paraId="108BCA33" w14:textId="77777777" w:rsidR="00771287" w:rsidRDefault="00771287" w:rsidP="00C9647F"/>
    <w:p w14:paraId="5E4AAB33" w14:textId="77777777" w:rsidR="00771287" w:rsidRDefault="00771287" w:rsidP="00C9647F"/>
    <w:p w14:paraId="39DDD3CC" w14:textId="77777777" w:rsidR="00771287" w:rsidRDefault="00771287" w:rsidP="00C9647F"/>
    <w:p w14:paraId="09B169A6" w14:textId="77777777" w:rsidR="00771287" w:rsidRDefault="00771287" w:rsidP="00C9647F"/>
    <w:p w14:paraId="775CFA61" w14:textId="77777777" w:rsidR="00771287" w:rsidRDefault="00771287" w:rsidP="00C9647F"/>
    <w:p w14:paraId="6CD8D1DD" w14:textId="77777777" w:rsidR="00771287" w:rsidRDefault="00771287" w:rsidP="00C9647F"/>
    <w:p w14:paraId="4A39B39A" w14:textId="77777777" w:rsidR="00771287" w:rsidRDefault="00771287" w:rsidP="00C9647F"/>
    <w:p w14:paraId="3C951544" w14:textId="77777777" w:rsidR="00771287" w:rsidRDefault="00771287" w:rsidP="00C9647F"/>
    <w:p w14:paraId="29E12CCD" w14:textId="77777777" w:rsidR="00771287" w:rsidRDefault="00771287" w:rsidP="00C9647F"/>
    <w:p w14:paraId="18446239" w14:textId="77777777" w:rsidR="00771287" w:rsidRPr="00771287" w:rsidRDefault="00771287" w:rsidP="00771287">
      <w:pPr>
        <w:rPr>
          <w:b/>
          <w:bCs/>
        </w:rPr>
      </w:pPr>
      <w:r w:rsidRPr="00771287">
        <w:rPr>
          <w:b/>
          <w:bCs/>
        </w:rPr>
        <w:t>Part XII — Mathematics &amp; Formal Methods</w:t>
      </w:r>
    </w:p>
    <w:p w14:paraId="1278D244" w14:textId="77777777" w:rsidR="00771287" w:rsidRPr="00771287" w:rsidRDefault="00771287" w:rsidP="00771287">
      <w:pPr>
        <w:rPr>
          <w:b/>
          <w:bCs/>
        </w:rPr>
      </w:pPr>
      <w:r w:rsidRPr="00771287">
        <w:rPr>
          <w:b/>
          <w:bCs/>
        </w:rPr>
        <w:t>Chapter 30. Retrieval Math — RS/QS/IDS/DD definitions, normalization, calibration, and UQ theory</w:t>
      </w:r>
    </w:p>
    <w:p w14:paraId="40273EF7" w14:textId="77777777" w:rsidR="00771287" w:rsidRPr="00771287" w:rsidRDefault="00771287" w:rsidP="00771287">
      <w:r w:rsidRPr="00771287">
        <w:t>Aim. Specify the retrieval scoring family used by AIMOS/APOE; prove its monotonicity/bounds; define normalization and calibration to map scores to probabilities; and formalize uncertainty quantification (UQ) for gating (κ) and orchestration budgets.</w:t>
      </w:r>
    </w:p>
    <w:p w14:paraId="3CA74F6A" w14:textId="77777777" w:rsidR="00771287" w:rsidRPr="00771287" w:rsidRDefault="00000000" w:rsidP="00771287">
      <w:r>
        <w:pict w14:anchorId="6CA33EB8">
          <v:rect id="_x0000_i1440" style="width:0;height:1.5pt" o:hralign="center" o:hrstd="t" o:hr="t" fillcolor="#a0a0a0" stroked="f"/>
        </w:pict>
      </w:r>
    </w:p>
    <w:p w14:paraId="799E6C7F" w14:textId="77777777" w:rsidR="00771287" w:rsidRPr="00771287" w:rsidRDefault="00771287" w:rsidP="00771287">
      <w:pPr>
        <w:rPr>
          <w:b/>
          <w:bCs/>
        </w:rPr>
      </w:pPr>
      <w:r w:rsidRPr="00771287">
        <w:rPr>
          <w:b/>
          <w:bCs/>
        </w:rPr>
        <w:t>30.0 Notation (recap)</w:t>
      </w:r>
    </w:p>
    <w:p w14:paraId="4DB53FEB" w14:textId="74D9B6E8" w:rsidR="00771287" w:rsidRPr="00771287" w:rsidRDefault="00771287" w:rsidP="00771287">
      <w:pPr>
        <w:numPr>
          <w:ilvl w:val="0"/>
          <w:numId w:val="620"/>
        </w:numPr>
      </w:pPr>
      <m:oMath>
        <m:r>
          <w:rPr>
            <w:rFonts w:ascii="Cambria Math" w:hAnsi="Cambria Math"/>
          </w:rPr>
          <m:t>i</m:t>
        </m:r>
      </m:oMath>
      <w:r w:rsidRPr="00771287">
        <w:t xml:space="preserve">indexes a candidate memory atom/molecule; </w:t>
      </w:r>
      <m:oMath>
        <m:r>
          <w:rPr>
            <w:rFonts w:ascii="Cambria Math" w:hAnsi="Cambria Math"/>
          </w:rPr>
          <m:t>q</m:t>
        </m:r>
      </m:oMath>
      <w:r w:rsidRPr="00771287">
        <w:t>is the query/task context.</w:t>
      </w:r>
    </w:p>
    <w:p w14:paraId="3D61F6E8" w14:textId="4629E906" w:rsidR="00771287" w:rsidRPr="00771287" w:rsidRDefault="00771287" w:rsidP="00771287">
      <w:pPr>
        <w:numPr>
          <w:ilvl w:val="0"/>
          <w:numId w:val="620"/>
        </w:numPr>
      </w:pP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∈[0,1]</m:t>
        </m:r>
      </m:oMath>
      <w:r w:rsidRPr="00771287">
        <w:t xml:space="preserve">: quality score for </w:t>
      </w:r>
      <m:oMath>
        <m:r>
          <w:rPr>
            <w:rFonts w:ascii="Cambria Math" w:hAnsi="Cambria Math"/>
          </w:rPr>
          <m:t>i</m:t>
        </m:r>
      </m:oMath>
      <w:r w:rsidRPr="00771287">
        <w:t xml:space="preserve">relative to </w:t>
      </w:r>
      <m:oMath>
        <m:r>
          <w:rPr>
            <w:rFonts w:ascii="Cambria Math" w:hAnsi="Cambria Math"/>
          </w:rPr>
          <m:t>q</m:t>
        </m:r>
      </m:oMath>
      <w:r w:rsidRPr="00771287">
        <w:t>.</w:t>
      </w:r>
    </w:p>
    <w:p w14:paraId="724A08A1" w14:textId="145E5F9D" w:rsidR="00771287" w:rsidRPr="00771287" w:rsidRDefault="00771287" w:rsidP="00771287">
      <w:pPr>
        <w:numPr>
          <w:ilvl w:val="0"/>
          <w:numId w:val="620"/>
        </w:numPr>
      </w:pPr>
      <m:oMath>
        <m:r>
          <w:rPr>
            <w:rFonts w:ascii="Cambria Math" w:hAnsi="Cambria Math"/>
          </w:rPr>
          <m:t>ID</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∈[0,1]</m:t>
        </m:r>
      </m:oMath>
      <w:r w:rsidRPr="00771287">
        <w:t xml:space="preserve">: indexing-depth score for </w:t>
      </w:r>
      <m:oMath>
        <m:r>
          <w:rPr>
            <w:rFonts w:ascii="Cambria Math" w:hAnsi="Cambria Math"/>
          </w:rPr>
          <m:t>i</m:t>
        </m:r>
      </m:oMath>
      <w:r w:rsidRPr="00771287">
        <w:t>in HHNI.</w:t>
      </w:r>
    </w:p>
    <w:p w14:paraId="1D3A0D57" w14:textId="757B36C3" w:rsidR="00771287" w:rsidRPr="00771287" w:rsidRDefault="00771287" w:rsidP="00771287">
      <w:pPr>
        <w:numPr>
          <w:ilvl w:val="0"/>
          <w:numId w:val="620"/>
        </w:numPr>
      </w:pPr>
      <m:oMath>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∈[0,1]</m:t>
        </m:r>
      </m:oMath>
      <w:r w:rsidRPr="00771287">
        <w:t xml:space="preserve">: dependency-delta risk incurred by using </w:t>
      </w:r>
      <m:oMath>
        <m:r>
          <w:rPr>
            <w:rFonts w:ascii="Cambria Math" w:hAnsi="Cambria Math"/>
          </w:rPr>
          <m:t>i</m:t>
        </m:r>
      </m:oMath>
      <w:r w:rsidRPr="00771287">
        <w:t>.</w:t>
      </w:r>
    </w:p>
    <w:p w14:paraId="571E7807" w14:textId="3A241EC5" w:rsidR="00771287" w:rsidRPr="00771287" w:rsidRDefault="00771287" w:rsidP="00771287">
      <w:pPr>
        <w:numPr>
          <w:ilvl w:val="0"/>
          <w:numId w:val="620"/>
        </w:numPr>
      </w:p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∈[0,1]</m:t>
        </m:r>
      </m:oMath>
      <w:r w:rsidRPr="00771287">
        <w:t xml:space="preserve">: retrieval score for </w:t>
      </w:r>
      <m:oMath>
        <m:r>
          <w:rPr>
            <w:rFonts w:ascii="Cambria Math" w:hAnsi="Cambria Math"/>
          </w:rPr>
          <m:t>i</m:t>
        </m:r>
      </m:oMath>
      <w:r w:rsidRPr="00771287">
        <w:t>.</w:t>
      </w:r>
    </w:p>
    <w:p w14:paraId="46EF91F0" w14:textId="11F82A65" w:rsidR="00771287" w:rsidRPr="00771287" w:rsidRDefault="00000000" w:rsidP="00771287">
      <w:pPr>
        <w:numPr>
          <w:ilvl w:val="0"/>
          <w:numId w:val="620"/>
        </w:numPr>
      </w:p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00771287" w:rsidRPr="00771287">
        <w:t xml:space="preserve">: calibrated probability </w:t>
      </w:r>
      <m:oMath>
        <m:r>
          <w:rPr>
            <w:rFonts w:ascii="Cambria Math" w:hAnsi="Cambria Math"/>
          </w:rPr>
          <m:t>p(</m:t>
        </m:r>
        <m:r>
          <m:rPr>
            <m:nor/>
          </m:rPr>
          <m:t>relevant</m:t>
        </m:r>
        <m:r>
          <w:rPr>
            <w:rFonts w:ascii="Cambria Math" w:hAnsi="Cambria Math"/>
          </w:rPr>
          <m:t>∣q,i)</m:t>
        </m:r>
      </m:oMath>
      <w:r w:rsidR="00771287" w:rsidRPr="00771287">
        <w:t>.</w:t>
      </w:r>
    </w:p>
    <w:p w14:paraId="6FBE8584" w14:textId="552691B3" w:rsidR="00771287" w:rsidRPr="00771287" w:rsidRDefault="00771287" w:rsidP="00771287">
      <w:pPr>
        <w:numPr>
          <w:ilvl w:val="0"/>
          <w:numId w:val="620"/>
        </w:numPr>
      </w:pPr>
      <m:oMath>
        <m:r>
          <w:rPr>
            <w:rFonts w:ascii="Cambria Math" w:hAnsi="Cambria Math"/>
          </w:rPr>
          <m:t>κ</m:t>
        </m:r>
      </m:oMath>
      <w:r w:rsidRPr="00771287">
        <w:t xml:space="preserve">: abstention threshold; abstain when </w:t>
      </w:r>
      <m:oMath>
        <m:sSub>
          <m:sSubPr>
            <m:ctrlPr>
              <w:rPr>
                <w:rFonts w:ascii="Cambria Math" w:hAnsi="Cambria Math"/>
              </w:rPr>
            </m:ctrlPr>
          </m:sSubPr>
          <m:e>
            <m:r>
              <m:rPr>
                <m:sty m:val="p"/>
              </m:rPr>
              <w:rPr>
                <w:rFonts w:ascii="Cambria Math" w:hAnsi="Cambria Math"/>
              </w:rPr>
              <m:t>max</m:t>
            </m:r>
            <m:r>
              <w:rPr>
                <w:rFonts w:ascii="Cambria Math" w:hAnsi="Cambria Math"/>
              </w:rPr>
              <m:t>⁡</m:t>
            </m:r>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&lt;κ</m:t>
        </m:r>
      </m:oMath>
      <w:r w:rsidRPr="00771287">
        <w:t>.</w:t>
      </w:r>
    </w:p>
    <w:p w14:paraId="7B151747" w14:textId="10A02ADF" w:rsidR="00771287" w:rsidRPr="00771287" w:rsidRDefault="00771287" w:rsidP="00771287">
      <w:pPr>
        <w:numPr>
          <w:ilvl w:val="0"/>
          <w:numId w:val="620"/>
        </w:numPr>
      </w:pPr>
      <m:oMath>
        <m:r>
          <w:rPr>
            <w:rFonts w:ascii="Cambria Math" w:hAnsi="Cambria Math"/>
          </w:rPr>
          <m:t>τ</m:t>
        </m:r>
      </m:oMath>
      <w:r w:rsidRPr="00771287">
        <w:t xml:space="preserve">: time constant for decay; </w:t>
      </w:r>
      <m:oMath>
        <m:r>
          <w:rPr>
            <w:rFonts w:ascii="Cambria Math" w:hAnsi="Cambria Math"/>
          </w:rPr>
          <m:t>α,β,γ</m:t>
        </m:r>
      </m:oMath>
      <w:r w:rsidRPr="00771287">
        <w:t>are positive weights.</w:t>
      </w:r>
    </w:p>
    <w:p w14:paraId="732B0895" w14:textId="4F4D0820" w:rsidR="00771287" w:rsidRPr="00771287" w:rsidRDefault="00771287" w:rsidP="00771287">
      <w:pPr>
        <w:numPr>
          <w:ilvl w:val="0"/>
          <w:numId w:val="620"/>
        </w:numPr>
      </w:pPr>
      <m:oMath>
        <m:r>
          <w:rPr>
            <w:rFonts w:ascii="Cambria Math" w:hAnsi="Cambria Math"/>
          </w:rPr>
          <w:lastRenderedPageBreak/>
          <m:t>σ(z)=1</m:t>
        </m:r>
        <m:r>
          <m:rPr>
            <m:sty m:val="p"/>
          </m:rP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oMath>
      <w:r w:rsidRPr="00771287">
        <w:t xml:space="preserve">: logistic; </w:t>
      </w:r>
      <m:oMath>
        <m:sSub>
          <m:sSubPr>
            <m:ctrlPr>
              <w:rPr>
                <w:rFonts w:ascii="Cambria Math" w:hAnsi="Cambria Math"/>
              </w:rPr>
            </m:ctrlPr>
          </m:sSubPr>
          <m:e>
            <m:r>
              <m:rPr>
                <m:nor/>
              </m:rPr>
              <m:t>clip</m:t>
            </m:r>
          </m:e>
          <m:sub>
            <m:r>
              <w:rPr>
                <w:rFonts w:ascii="Cambria Math" w:hAnsi="Cambria Math"/>
              </w:rPr>
              <m:t>[0,1]</m:t>
            </m:r>
          </m:sub>
        </m:sSub>
      </m:oMath>
      <w:r w:rsidRPr="00771287">
        <w:t>: min/max clamp.</w:t>
      </w:r>
    </w:p>
    <w:p w14:paraId="54F53DD4" w14:textId="77777777" w:rsidR="00771287" w:rsidRPr="00771287" w:rsidRDefault="00000000" w:rsidP="00771287">
      <w:r>
        <w:pict w14:anchorId="4DAA0D35">
          <v:rect id="_x0000_i1441" style="width:0;height:1.5pt" o:hralign="center" o:hrstd="t" o:hr="t" fillcolor="#a0a0a0" stroked="f"/>
        </w:pict>
      </w:r>
    </w:p>
    <w:p w14:paraId="5F51D80A" w14:textId="77777777" w:rsidR="00771287" w:rsidRPr="00771287" w:rsidRDefault="00771287" w:rsidP="00771287">
      <w:pPr>
        <w:rPr>
          <w:b/>
          <w:bCs/>
        </w:rPr>
      </w:pPr>
      <w:r w:rsidRPr="00771287">
        <w:rPr>
          <w:b/>
          <w:bCs/>
        </w:rPr>
        <w:t>30.1 RS/QS/IDS/DD — definitions &amp; bounds</w:t>
      </w:r>
    </w:p>
    <w:p w14:paraId="61D9D24B" w14:textId="2B404AB2" w:rsidR="00771287" w:rsidRPr="00771287" w:rsidRDefault="00771287" w:rsidP="00771287">
      <w:pPr>
        <w:rPr>
          <w:b/>
          <w:bCs/>
        </w:rPr>
      </w:pPr>
      <w:r w:rsidRPr="00771287">
        <w:rPr>
          <w:b/>
          <w:bCs/>
        </w:rPr>
        <w:t xml:space="preserve">30.1.1 Quality score </w:t>
      </w:r>
      <m:oMath>
        <m:r>
          <m:rPr>
            <m:sty m:val="bi"/>
          </m:rPr>
          <w:rPr>
            <w:rFonts w:ascii="Cambria Math" w:hAnsi="Cambria Math"/>
          </w:rPr>
          <m:t>QS</m:t>
        </m:r>
      </m:oMath>
    </w:p>
    <w:p w14:paraId="7C657F34" w14:textId="77777777" w:rsidR="00771287" w:rsidRPr="00771287" w:rsidRDefault="00771287" w:rsidP="00771287">
      <w:r w:rsidRPr="00771287">
        <w:t xml:space="preserve">Decomposed into </w:t>
      </w:r>
      <w:r w:rsidRPr="00771287">
        <w:rPr>
          <w:b/>
          <w:bCs/>
        </w:rPr>
        <w:t>completeness</w:t>
      </w:r>
      <w:r w:rsidRPr="00771287">
        <w:t xml:space="preserve">, </w:t>
      </w:r>
      <w:r w:rsidRPr="00771287">
        <w:rPr>
          <w:b/>
          <w:bCs/>
        </w:rPr>
        <w:t>specificity</w:t>
      </w:r>
      <w:r w:rsidRPr="00771287">
        <w:t xml:space="preserve">, and </w:t>
      </w:r>
      <w:r w:rsidRPr="00771287">
        <w:rPr>
          <w:b/>
          <w:bCs/>
        </w:rPr>
        <w:t>semantic alignment</w:t>
      </w:r>
      <w:r w:rsidRPr="00771287">
        <w:t>, with temporal hygiene:</w:t>
      </w:r>
    </w:p>
    <w:p w14:paraId="5CCDE6AC" w14:textId="27B9E972" w:rsidR="00771287" w:rsidRPr="00771287" w:rsidRDefault="00771287" w:rsidP="00771287">
      <m:oMathPara>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w</m:t>
                      </m:r>
                    </m:e>
                    <m:sub>
                      <m:r>
                        <w:rPr>
                          <w:rFonts w:ascii="Cambria Math" w:hAnsi="Cambria Math"/>
                        </w:rPr>
                        <m:t>c</m:t>
                      </m:r>
                    </m:sub>
                  </m:sSub>
                  <m:r>
                    <m:rPr>
                      <m:nor/>
                    </m:rPr>
                    <w:rPr>
                      <w:rFonts w:ascii="Arial" w:hAnsi="Arial" w:cs="Arial"/>
                    </w:rPr>
                    <m:t> </m:t>
                  </m:r>
                  <m:sSub>
                    <m:sSubPr>
                      <m:ctrlPr>
                        <w:rPr>
                          <w:rFonts w:ascii="Cambria Math" w:hAnsi="Cambria Math"/>
                        </w:rPr>
                      </m:ctrlPr>
                    </m:sSubPr>
                    <m:e>
                      <m:r>
                        <w:rPr>
                          <w:rFonts w:ascii="Cambria Math" w:hAnsi="Cambria Math"/>
                        </w:rPr>
                        <m:t>C</m:t>
                      </m:r>
                    </m:e>
                    <m:sub>
                      <m:r>
                        <w:rPr>
                          <w:rFonts w:ascii="Cambria Math" w:hAnsi="Cambria Math"/>
                        </w:rPr>
                        <m:t>i</m:t>
                      </m:r>
                    </m:sub>
                  </m:sSub>
                </m:e>
                <m:lim>
                  <m:r>
                    <w:rPr>
                      <w:rFonts w:ascii="Cambria Math" w:hAnsi="Cambria Math"/>
                    </w:rPr>
                    <m:t>⏟</m:t>
                  </m:r>
                </m:lim>
              </m:limLow>
            </m:e>
            <m:lim>
              <m:r>
                <m:rPr>
                  <m:nor/>
                </m:rPr>
                <m:t>coverage/completeness</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w</m:t>
                      </m:r>
                    </m:e>
                    <m:sub>
                      <m:r>
                        <w:rPr>
                          <w:rFonts w:ascii="Cambria Math" w:hAnsi="Cambria Math"/>
                        </w:rPr>
                        <m:t>s</m:t>
                      </m:r>
                    </m:sub>
                  </m:sSub>
                  <m:r>
                    <m:rPr>
                      <m:nor/>
                    </m:rPr>
                    <w:rPr>
                      <w:rFonts w:ascii="Arial" w:hAnsi="Arial" w:cs="Arial"/>
                    </w:rPr>
                    <m:t> </m:t>
                  </m:r>
                  <m:sSub>
                    <m:sSubPr>
                      <m:ctrlPr>
                        <w:rPr>
                          <w:rFonts w:ascii="Cambria Math" w:hAnsi="Cambria Math"/>
                        </w:rPr>
                      </m:ctrlPr>
                    </m:sSubPr>
                    <m:e>
                      <m:r>
                        <w:rPr>
                          <w:rFonts w:ascii="Cambria Math" w:hAnsi="Cambria Math"/>
                        </w:rPr>
                        <m:t>S</m:t>
                      </m:r>
                    </m:e>
                    <m:sub>
                      <m:r>
                        <w:rPr>
                          <w:rFonts w:ascii="Cambria Math" w:hAnsi="Cambria Math"/>
                        </w:rPr>
                        <m:t>i</m:t>
                      </m:r>
                    </m:sub>
                  </m:sSub>
                </m:e>
                <m:lim>
                  <m:r>
                    <w:rPr>
                      <w:rFonts w:ascii="Cambria Math" w:hAnsi="Cambria Math"/>
                    </w:rPr>
                    <m:t>⏟</m:t>
                  </m:r>
                </m:lim>
              </m:limLow>
            </m:e>
            <m:lim>
              <m:r>
                <m:rPr>
                  <m:nor/>
                </m:rPr>
                <m:t>specificity</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sSub>
                    <m:sSubPr>
                      <m:ctrlPr>
                        <w:rPr>
                          <w:rFonts w:ascii="Cambria Math" w:hAnsi="Cambria Math"/>
                        </w:rPr>
                      </m:ctrlPr>
                    </m:sSubPr>
                    <m:e>
                      <m:r>
                        <w:rPr>
                          <w:rFonts w:ascii="Cambria Math" w:hAnsi="Cambria Math"/>
                        </w:rPr>
                        <m:t>w</m:t>
                      </m:r>
                    </m:e>
                    <m:sub>
                      <m:r>
                        <w:rPr>
                          <w:rFonts w:ascii="Cambria Math" w:hAnsi="Cambria Math"/>
                        </w:rPr>
                        <m:t>a</m:t>
                      </m:r>
                    </m:sub>
                  </m:sSub>
                  <m:r>
                    <m:rPr>
                      <m:nor/>
                    </m:rPr>
                    <w:rPr>
                      <w:rFonts w:ascii="Arial" w:hAnsi="Arial" w:cs="Arial"/>
                    </w:rPr>
                    <m:t> </m:t>
                  </m:r>
                  <m:sSub>
                    <m:sSubPr>
                      <m:ctrlPr>
                        <w:rPr>
                          <w:rFonts w:ascii="Cambria Math" w:hAnsi="Cambria Math"/>
                        </w:rPr>
                      </m:ctrlPr>
                    </m:sSubPr>
                    <m:e>
                      <m:r>
                        <w:rPr>
                          <w:rFonts w:ascii="Cambria Math" w:hAnsi="Cambria Math"/>
                        </w:rPr>
                        <m:t>A</m:t>
                      </m:r>
                    </m:e>
                    <m:sub>
                      <m:r>
                        <w:rPr>
                          <w:rFonts w:ascii="Cambria Math" w:hAnsi="Cambria Math"/>
                        </w:rPr>
                        <m:t>i</m:t>
                      </m:r>
                    </m:sub>
                  </m:sSub>
                </m:e>
                <m:lim>
                  <m:r>
                    <w:rPr>
                      <w:rFonts w:ascii="Cambria Math" w:hAnsi="Cambria Math"/>
                    </w:rPr>
                    <m:t>⏟</m:t>
                  </m:r>
                </m:lim>
              </m:limLow>
            </m:e>
            <m:lim>
              <m:r>
                <m:rPr>
                  <m:nor/>
                </m:rPr>
                <m:t>semantic alignment</m:t>
              </m:r>
            </m:lim>
          </m:limLow>
          <m:r>
            <m:rPr>
              <m:nor/>
            </m:rPr>
            <m:t>then</m:t>
          </m:r>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τ</m:t>
              </m:r>
            </m:sup>
          </m:sSup>
          <m:r>
            <m:rPr>
              <m:sty m:val="p"/>
            </m:rPr>
            <w:br/>
          </m:r>
        </m:oMath>
      </m:oMathPara>
    </w:p>
    <w:p w14:paraId="62174D31" w14:textId="36958953" w:rsidR="00771287" w:rsidRPr="00771287" w:rsidRDefault="00000000" w:rsidP="00771287">
      <w:pPr>
        <w:numPr>
          <w:ilvl w:val="0"/>
          <w:numId w:val="621"/>
        </w:numPr>
      </w:pP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71287" w:rsidRPr="00771287">
        <w:t xml:space="preserve">: fraction of query intents covered by </w:t>
      </w:r>
      <m:oMath>
        <m:r>
          <w:rPr>
            <w:rFonts w:ascii="Cambria Math" w:hAnsi="Cambria Math"/>
          </w:rPr>
          <m:t>i</m:t>
        </m:r>
      </m:oMath>
      <w:r w:rsidR="00771287" w:rsidRPr="00771287">
        <w:t>(from intent graph).</w:t>
      </w:r>
    </w:p>
    <w:p w14:paraId="32F9428B" w14:textId="794D2947" w:rsidR="00771287" w:rsidRPr="00771287" w:rsidRDefault="00000000" w:rsidP="00771287">
      <w:pPr>
        <w:numPr>
          <w:ilvl w:val="0"/>
          <w:numId w:val="621"/>
        </w:numPr>
      </w:pPr>
      <m:oMath>
        <m:sSub>
          <m:sSubPr>
            <m:ctrlPr>
              <w:rPr>
                <w:rFonts w:ascii="Cambria Math" w:hAnsi="Cambria Math"/>
              </w:rPr>
            </m:ctrlPr>
          </m:sSubPr>
          <m:e>
            <m:r>
              <w:rPr>
                <w:rFonts w:ascii="Cambria Math" w:hAnsi="Cambria Math"/>
              </w:rPr>
              <m:t>S</m:t>
            </m:r>
          </m:e>
          <m:sub>
            <m:r>
              <w:rPr>
                <w:rFonts w:ascii="Cambria Math" w:hAnsi="Cambria Math"/>
              </w:rPr>
              <m:t>i</m:t>
            </m:r>
          </m:sub>
        </m:sSub>
      </m:oMath>
      <w:r w:rsidR="00771287" w:rsidRPr="00771287">
        <w:t xml:space="preserve">: inverse breadth (e.g., </w:t>
      </w:r>
      <m:oMath>
        <m:f>
          <m:fPr>
            <m:ctrlPr>
              <w:rPr>
                <w:rFonts w:ascii="Cambria Math" w:hAnsi="Cambria Math"/>
              </w:rPr>
            </m:ctrlPr>
          </m:fPr>
          <m:num>
            <m:r>
              <w:rPr>
                <w:rFonts w:ascii="Cambria Math" w:hAnsi="Cambria Math"/>
              </w:rPr>
              <m:t>1</m:t>
            </m:r>
          </m:num>
          <m:den>
            <m:r>
              <w:rPr>
                <w:rFonts w:ascii="Cambria Math" w:hAnsi="Cambria Math"/>
              </w:rPr>
              <m:t>1+</m:t>
            </m:r>
            <m:r>
              <m:rPr>
                <m:nor/>
              </m:rPr>
              <m:t>topic_entropy</m:t>
            </m:r>
            <m:r>
              <w:rPr>
                <w:rFonts w:ascii="Cambria Math" w:hAnsi="Cambria Math"/>
              </w:rPr>
              <m:t>(i)</m:t>
            </m:r>
          </m:den>
        </m:f>
      </m:oMath>
      <w:r w:rsidR="00771287" w:rsidRPr="00771287">
        <w:t>).</w:t>
      </w:r>
    </w:p>
    <w:p w14:paraId="1F7A9DFF" w14:textId="50D52906" w:rsidR="00771287" w:rsidRPr="00771287" w:rsidRDefault="00000000" w:rsidP="00771287">
      <w:pPr>
        <w:numPr>
          <w:ilvl w:val="0"/>
          <w:numId w:val="621"/>
        </w:numPr>
      </w:pPr>
      <m:oMath>
        <m:sSub>
          <m:sSubPr>
            <m:ctrlPr>
              <w:rPr>
                <w:rFonts w:ascii="Cambria Math" w:hAnsi="Cambria Math"/>
              </w:rPr>
            </m:ctrlPr>
          </m:sSubPr>
          <m:e>
            <m:r>
              <w:rPr>
                <w:rFonts w:ascii="Cambria Math" w:hAnsi="Cambria Math"/>
              </w:rPr>
              <m:t>A</m:t>
            </m:r>
          </m:e>
          <m:sub>
            <m:r>
              <w:rPr>
                <w:rFonts w:ascii="Cambria Math" w:hAnsi="Cambria Math"/>
              </w:rPr>
              <m:t>i</m:t>
            </m:r>
          </m:sub>
        </m:sSub>
      </m:oMath>
      <w:r w:rsidR="00771287" w:rsidRPr="00771287">
        <w:t>: normalized similarity (e.g., cosine of query/atom embeddings, reranked by cross-encoder if available).</w:t>
      </w:r>
    </w:p>
    <w:p w14:paraId="3E0C0EC3" w14:textId="591030E7" w:rsidR="00771287" w:rsidRPr="00771287" w:rsidRDefault="00000000" w:rsidP="00771287">
      <w:pPr>
        <w:numPr>
          <w:ilvl w:val="0"/>
          <w:numId w:val="621"/>
        </w:numPr>
      </w:pPr>
      <m:oMath>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=1</m:t>
        </m:r>
      </m:oMath>
      <w:r w:rsidR="00771287" w:rsidRPr="00771287">
        <w:t xml:space="preserve">, </w:t>
      </w:r>
      <m:oMath>
        <m:sSub>
          <m:sSubPr>
            <m:ctrlPr>
              <w:rPr>
                <w:rFonts w:ascii="Cambria Math" w:hAnsi="Cambria Math"/>
              </w:rPr>
            </m:ctrlPr>
          </m:sSubPr>
          <m:e>
            <m:r>
              <w:rPr>
                <w:rFonts w:ascii="Cambria Math" w:hAnsi="Cambria Math"/>
              </w:rPr>
              <m:t>w</m:t>
            </m:r>
          </m:e>
          <m:sub>
            <m:r>
              <w:rPr>
                <w:rFonts w:ascii="Cambria Math" w:hAnsi="Cambria Math"/>
              </w:rPr>
              <m:t>∙</m:t>
            </m:r>
          </m:sub>
        </m:sSub>
        <m:r>
          <w:rPr>
            <w:rFonts w:ascii="Cambria Math" w:hAnsi="Cambria Math"/>
          </w:rPr>
          <m:t>≥0</m:t>
        </m:r>
      </m:oMath>
      <w:r w:rsidR="00771287" w:rsidRPr="00771287">
        <w:t xml:space="preserve">. Clip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oMath>
      <w:r w:rsidR="00771287" w:rsidRPr="00771287">
        <w:t xml:space="preserve">to </w:t>
      </w:r>
      <m:oMath>
        <m:r>
          <w:rPr>
            <w:rFonts w:ascii="Cambria Math" w:hAnsi="Cambria Math"/>
          </w:rPr>
          <m:t>[0,1]</m:t>
        </m:r>
      </m:oMath>
      <w:r w:rsidR="00771287" w:rsidRPr="00771287">
        <w:t>.</w:t>
      </w:r>
    </w:p>
    <w:p w14:paraId="6F9F217C" w14:textId="7AB06744" w:rsidR="00771287" w:rsidRPr="00771287" w:rsidRDefault="00771287" w:rsidP="00771287">
      <w:r w:rsidRPr="00771287">
        <w:rPr>
          <w:i/>
          <w:iCs/>
        </w:rPr>
        <w:t>Monotonicity</w:t>
      </w:r>
      <w:r w:rsidRPr="00771287">
        <w:t xml:space="preserve">: </w:t>
      </w:r>
      <m:oMath>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oMath>
      <w:r w:rsidRPr="00771287">
        <w:t xml:space="preserve">increases with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771287">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771287">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771287">
        <w:t xml:space="preserve">; non-increasing in </w:t>
      </w:r>
      <m:oMath>
        <m:r>
          <m:rPr>
            <m:sty m:val="p"/>
          </m:rPr>
          <w:rPr>
            <w:rFonts w:ascii="Cambria Math" w:hAnsi="Cambria Math"/>
          </w:rPr>
          <m:t>Δ</m:t>
        </m:r>
        <m:sSub>
          <m:sSubPr>
            <m:ctrlPr>
              <w:rPr>
                <w:rFonts w:ascii="Cambria Math" w:hAnsi="Cambria Math"/>
              </w:rPr>
            </m:ctrlPr>
          </m:sSubPr>
          <m:e>
            <m:r>
              <w:rPr>
                <w:rFonts w:ascii="Cambria Math" w:hAnsi="Cambria Math"/>
              </w:rPr>
              <m:t>t</m:t>
            </m:r>
          </m:e>
          <m:sub>
            <m:r>
              <w:rPr>
                <w:rFonts w:ascii="Cambria Math" w:hAnsi="Cambria Math"/>
              </w:rPr>
              <m:t>i</m:t>
            </m:r>
          </m:sub>
        </m:sSub>
      </m:oMath>
      <w:r w:rsidRPr="00771287">
        <w:t>.</w:t>
      </w:r>
    </w:p>
    <w:p w14:paraId="46D4794C" w14:textId="49CCCD1E" w:rsidR="00771287" w:rsidRPr="00771287" w:rsidRDefault="00771287" w:rsidP="00771287">
      <w:pPr>
        <w:rPr>
          <w:b/>
          <w:bCs/>
        </w:rPr>
      </w:pPr>
      <w:r w:rsidRPr="00771287">
        <w:rPr>
          <w:b/>
          <w:bCs/>
        </w:rPr>
        <w:t xml:space="preserve">30.1.2 Indexing-depth score </w:t>
      </w:r>
      <m:oMath>
        <m:r>
          <m:rPr>
            <m:sty m:val="bi"/>
          </m:rPr>
          <w:rPr>
            <w:rFonts w:ascii="Cambria Math" w:hAnsi="Cambria Math"/>
          </w:rPr>
          <m:t>IDS</m:t>
        </m:r>
      </m:oMath>
    </w:p>
    <w:p w14:paraId="603E3E23" w14:textId="77777777" w:rsidR="00771287" w:rsidRPr="00771287" w:rsidRDefault="00771287" w:rsidP="00771287">
      <w:r w:rsidRPr="00771287">
        <w:t xml:space="preserve">Measures </w:t>
      </w:r>
      <w:r w:rsidRPr="00771287">
        <w:rPr>
          <w:b/>
          <w:bCs/>
        </w:rPr>
        <w:t>how deeply and cleanly</w:t>
      </w:r>
      <w:r w:rsidRPr="00771287">
        <w:t xml:space="preserve"> the content is positioned in HHNI:</w:t>
      </w:r>
    </w:p>
    <w:p w14:paraId="4EE2A346" w14:textId="6670DCA4" w:rsidR="00771287" w:rsidRPr="00771287" w:rsidRDefault="00771287" w:rsidP="00771287">
      <m:oMathPara>
        <m:oMath>
          <m:r>
            <w:rPr>
              <w:rFonts w:ascii="Cambria Math" w:hAnsi="Cambria Math"/>
            </w:rPr>
            <m:t>ID</m:t>
          </m:r>
          <m:sSub>
            <m:sSubPr>
              <m:ctrlPr>
                <w:rPr>
                  <w:rFonts w:ascii="Cambria Math" w:hAnsi="Cambria Math"/>
                </w:rPr>
              </m:ctrlPr>
            </m:sSubPr>
            <m:e>
              <m:r>
                <w:rPr>
                  <w:rFonts w:ascii="Cambria Math" w:hAnsi="Cambria Math"/>
                </w:rPr>
                <m:t>S</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σ</m:t>
          </m:r>
          <m:r>
            <m:rPr>
              <m:nor/>
            </m:rPr>
            <w:rPr>
              <w:rFonts w:ascii="Arial" w:hAnsi="Arial" w:cs="Arial"/>
            </w:rPr>
            <m:t> </m:t>
          </m:r>
          <m:r>
            <m:rPr>
              <m:nor/>
            </m:rPr>
            <w:rPr>
              <w:rFonts w:ascii="Cambria Math" w:hAnsi="Cambria Math" w:cs="Cambria Math"/>
            </w:rPr>
            <m:t>⁣</m:t>
          </m:r>
          <m:r>
            <w:rPr>
              <w:rFonts w:ascii="Cambria Math" w:hAnsi="Cambria Math"/>
            </w:rPr>
            <m:t>(a⋅</m:t>
          </m:r>
          <m:r>
            <m:rPr>
              <m:sty m:val="p"/>
            </m:rPr>
            <w:rPr>
              <w:rFonts w:ascii="Cambria Math" w:hAnsi="Cambria Math"/>
            </w:rPr>
            <m:t>log</m:t>
          </m:r>
          <m:r>
            <w:rPr>
              <w:rFonts w:ascii="Cambria Math" w:hAnsi="Cambria Math"/>
            </w:rPr>
            <m:t>⁡(1+</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b⋅</m:t>
          </m:r>
          <m:sSub>
            <m:sSubPr>
              <m:ctrlPr>
                <w:rPr>
                  <w:rFonts w:ascii="Cambria Math" w:hAnsi="Cambria Math"/>
                </w:rPr>
              </m:ctrlPr>
            </m:sSubPr>
            <m:e>
              <m:r>
                <w:rPr>
                  <w:rFonts w:ascii="Cambria Math" w:hAnsi="Cambria Math"/>
                </w:rPr>
                <m:t>ρ</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c⋅</m:t>
          </m:r>
          <m:sSub>
            <m:sSubPr>
              <m:ctrlPr>
                <w:rPr>
                  <w:rFonts w:ascii="Cambria Math" w:hAnsi="Cambria Math"/>
                </w:rPr>
              </m:ctrlPr>
            </m:sSubPr>
            <m:e>
              <m:r>
                <m:rPr>
                  <m:nor/>
                </m:rPr>
                <m:t>coverage</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u⋅</m:t>
          </m:r>
          <m:sSub>
            <m:sSubPr>
              <m:ctrlPr>
                <w:rPr>
                  <w:rFonts w:ascii="Cambria Math" w:hAnsi="Cambria Math"/>
                </w:rPr>
              </m:ctrlPr>
            </m:sSubPr>
            <m:e>
              <m:r>
                <w:rPr>
                  <w:rFonts w:ascii="Cambria Math" w:hAnsi="Cambria Math"/>
                </w:rPr>
                <m:t>ξ</m:t>
              </m:r>
            </m:e>
            <m:sub>
              <m:r>
                <w:rPr>
                  <w:rFonts w:ascii="Cambria Math" w:hAnsi="Cambria Math"/>
                </w:rPr>
                <m:t>i</m:t>
              </m:r>
            </m:sub>
          </m:sSub>
          <m:r>
            <w:rPr>
              <w:rFonts w:ascii="Cambria Math" w:hAnsi="Cambria Math"/>
            </w:rPr>
            <m:t>)</m:t>
          </m:r>
          <m:r>
            <m:rPr>
              <m:sty m:val="p"/>
            </m:rPr>
            <w:br/>
          </m:r>
        </m:oMath>
      </m:oMathPara>
    </w:p>
    <w:p w14:paraId="679E971C" w14:textId="1C33B8BA" w:rsidR="00771287" w:rsidRPr="00771287" w:rsidRDefault="00000000" w:rsidP="00771287">
      <w:pPr>
        <w:numPr>
          <w:ilvl w:val="0"/>
          <w:numId w:val="622"/>
        </w:numPr>
      </w:pPr>
      <m:oMath>
        <m:sSub>
          <m:sSubPr>
            <m:ctrlPr>
              <w:rPr>
                <w:rFonts w:ascii="Cambria Math" w:hAnsi="Cambria Math"/>
              </w:rPr>
            </m:ctrlPr>
          </m:sSubPr>
          <m:e>
            <m:r>
              <w:rPr>
                <w:rFonts w:ascii="Cambria Math" w:hAnsi="Cambria Math"/>
              </w:rPr>
              <m:t>d</m:t>
            </m:r>
          </m:e>
          <m:sub>
            <m:r>
              <w:rPr>
                <w:rFonts w:ascii="Cambria Math" w:hAnsi="Cambria Math"/>
              </w:rPr>
              <m:t>i</m:t>
            </m:r>
          </m:sub>
        </m:sSub>
      </m:oMath>
      <w:r w:rsidR="00771287" w:rsidRPr="00771287">
        <w:t xml:space="preserve">: number of resolvable sub-indices (system→…→sub-word) beneath/around </w:t>
      </w:r>
      <m:oMath>
        <m:r>
          <w:rPr>
            <w:rFonts w:ascii="Cambria Math" w:hAnsi="Cambria Math"/>
          </w:rPr>
          <m:t>i</m:t>
        </m:r>
      </m:oMath>
      <w:r w:rsidR="00771287" w:rsidRPr="00771287">
        <w:t>.</w:t>
      </w:r>
    </w:p>
    <w:p w14:paraId="4A17EF7A" w14:textId="5230BFCB" w:rsidR="00771287" w:rsidRPr="00771287" w:rsidRDefault="00000000" w:rsidP="00771287">
      <w:pPr>
        <w:numPr>
          <w:ilvl w:val="0"/>
          <w:numId w:val="622"/>
        </w:numPr>
      </w:pPr>
      <m:oMath>
        <m:sSub>
          <m:sSubPr>
            <m:ctrlPr>
              <w:rPr>
                <w:rFonts w:ascii="Cambria Math" w:hAnsi="Cambria Math"/>
              </w:rPr>
            </m:ctrlPr>
          </m:sSubPr>
          <m:e>
            <m:r>
              <w:rPr>
                <w:rFonts w:ascii="Cambria Math" w:hAnsi="Cambria Math"/>
              </w:rPr>
              <m:t>ρ</m:t>
            </m:r>
          </m:e>
          <m:sub>
            <m:r>
              <w:rPr>
                <w:rFonts w:ascii="Cambria Math" w:hAnsi="Cambria Math"/>
              </w:rPr>
              <m:t>i</m:t>
            </m:r>
          </m:sub>
        </m:sSub>
      </m:oMath>
      <w:r w:rsidR="00771287" w:rsidRPr="00771287">
        <w:t>: local connection density quality (weighted by tag precision, not raw degree).</w:t>
      </w:r>
    </w:p>
    <w:p w14:paraId="134B0127" w14:textId="6C8EE232" w:rsidR="00771287" w:rsidRPr="00771287" w:rsidRDefault="00000000" w:rsidP="00771287">
      <w:pPr>
        <w:numPr>
          <w:ilvl w:val="0"/>
          <w:numId w:val="622"/>
        </w:numPr>
      </w:pPr>
      <m:oMath>
        <m:sSub>
          <m:sSubPr>
            <m:ctrlPr>
              <w:rPr>
                <w:rFonts w:ascii="Cambria Math" w:hAnsi="Cambria Math"/>
              </w:rPr>
            </m:ctrlPr>
          </m:sSubPr>
          <m:e>
            <m:r>
              <m:rPr>
                <m:nor/>
              </m:rPr>
              <m:t>coverage</m:t>
            </m:r>
          </m:e>
          <m:sub>
            <m:r>
              <w:rPr>
                <w:rFonts w:ascii="Cambria Math" w:hAnsi="Cambria Math"/>
              </w:rPr>
              <m:t>i</m:t>
            </m:r>
          </m:sub>
        </m:sSub>
      </m:oMath>
      <w:r w:rsidR="00771287" w:rsidRPr="00771287">
        <w:t>: share of the relevant section hierarchy with valid links.</w:t>
      </w:r>
    </w:p>
    <w:p w14:paraId="3F77E2E0" w14:textId="5E34127F" w:rsidR="00771287" w:rsidRPr="00771287" w:rsidRDefault="00000000" w:rsidP="00771287">
      <w:pPr>
        <w:numPr>
          <w:ilvl w:val="0"/>
          <w:numId w:val="622"/>
        </w:numPr>
      </w:pPr>
      <m:oMath>
        <m:sSub>
          <m:sSubPr>
            <m:ctrlPr>
              <w:rPr>
                <w:rFonts w:ascii="Cambria Math" w:hAnsi="Cambria Math"/>
              </w:rPr>
            </m:ctrlPr>
          </m:sSubPr>
          <m:e>
            <m:r>
              <w:rPr>
                <w:rFonts w:ascii="Cambria Math" w:hAnsi="Cambria Math"/>
              </w:rPr>
              <m:t>ξ</m:t>
            </m:r>
          </m:e>
          <m:sub>
            <m:r>
              <w:rPr>
                <w:rFonts w:ascii="Cambria Math" w:hAnsi="Cambria Math"/>
              </w:rPr>
              <m:t>i</m:t>
            </m:r>
          </m:sub>
        </m:sSub>
      </m:oMath>
      <w:r w:rsidR="00771287" w:rsidRPr="00771287">
        <w:t>: inconsistency penalty (dangling hashes, orphan edges).</w:t>
      </w:r>
    </w:p>
    <w:p w14:paraId="75477D92" w14:textId="66F086FC" w:rsidR="00771287" w:rsidRPr="00771287" w:rsidRDefault="00771287" w:rsidP="00771287">
      <w:pPr>
        <w:numPr>
          <w:ilvl w:val="0"/>
          <w:numId w:val="622"/>
        </w:numPr>
      </w:pPr>
      <m:oMath>
        <m:r>
          <w:rPr>
            <w:rFonts w:ascii="Cambria Math" w:hAnsi="Cambria Math"/>
          </w:rPr>
          <m:t>a,b,c,u&gt;0</m:t>
        </m:r>
      </m:oMath>
      <w:r w:rsidRPr="00771287">
        <w:t xml:space="preserve">. Output is in </w:t>
      </w:r>
      <m:oMath>
        <m:r>
          <w:rPr>
            <w:rFonts w:ascii="Cambria Math" w:hAnsi="Cambria Math"/>
          </w:rPr>
          <m:t>(0,1)</m:t>
        </m:r>
      </m:oMath>
      <w:r w:rsidRPr="00771287">
        <w:t xml:space="preserve">via </w:t>
      </w:r>
      <m:oMath>
        <m:r>
          <w:rPr>
            <w:rFonts w:ascii="Cambria Math" w:hAnsi="Cambria Math"/>
          </w:rPr>
          <m:t>σ</m:t>
        </m:r>
      </m:oMath>
      <w:r w:rsidRPr="00771287">
        <w:t>.</w:t>
      </w:r>
    </w:p>
    <w:p w14:paraId="52A92DD8" w14:textId="77777777" w:rsidR="00771287" w:rsidRPr="00771287" w:rsidRDefault="00771287" w:rsidP="00771287">
      <w:r w:rsidRPr="00771287">
        <w:rPr>
          <w:i/>
          <w:iCs/>
        </w:rPr>
        <w:t>Intuition</w:t>
      </w:r>
      <w:r w:rsidRPr="00771287">
        <w:t>: Deep, well-connected, and consistent items score higher.</w:t>
      </w:r>
    </w:p>
    <w:p w14:paraId="3F508F36" w14:textId="6265662D" w:rsidR="00771287" w:rsidRPr="00771287" w:rsidRDefault="00771287" w:rsidP="00771287">
      <w:pPr>
        <w:rPr>
          <w:b/>
          <w:bCs/>
        </w:rPr>
      </w:pPr>
      <w:r w:rsidRPr="00771287">
        <w:rPr>
          <w:b/>
          <w:bCs/>
        </w:rPr>
        <w:t xml:space="preserve">30.1.3 Dependency-delta </w:t>
      </w:r>
      <m:oMath>
        <m:r>
          <m:rPr>
            <m:sty m:val="bi"/>
          </m:rPr>
          <w:rPr>
            <w:rFonts w:ascii="Cambria Math" w:hAnsi="Cambria Math"/>
          </w:rPr>
          <m:t>DD</m:t>
        </m:r>
      </m:oMath>
    </w:p>
    <w:p w14:paraId="1092D8FF" w14:textId="11D2AF6E" w:rsidR="00771287" w:rsidRPr="00771287" w:rsidRDefault="00771287" w:rsidP="00771287">
      <w:r w:rsidRPr="00771287">
        <w:t xml:space="preserve">Risk that using </w:t>
      </w:r>
      <m:oMath>
        <m:r>
          <w:rPr>
            <w:rFonts w:ascii="Cambria Math" w:hAnsi="Cambria Math"/>
          </w:rPr>
          <m:t>i</m:t>
        </m:r>
      </m:oMath>
      <w:r w:rsidRPr="00771287">
        <w:rPr>
          <w:b/>
          <w:bCs/>
        </w:rPr>
        <w:t>breaks or contradicts</w:t>
      </w:r>
      <w:r w:rsidRPr="00771287">
        <w:t xml:space="preserve"> existing commitments:</w:t>
      </w:r>
    </w:p>
    <w:p w14:paraId="6C9B61F6" w14:textId="1E807FBF" w:rsidR="00771287" w:rsidRPr="00771287" w:rsidRDefault="00771287" w:rsidP="00771287">
      <m:oMathPara>
        <m:oMath>
          <m:r>
            <w:rPr>
              <w:rFonts w:ascii="Cambria Math" w:hAnsi="Cambria Math"/>
            </w:rPr>
            <w:lastRenderedPageBreak/>
            <m:t>D</m:t>
          </m:r>
          <m:sSub>
            <m:sSubPr>
              <m:ctrlPr>
                <w:rPr>
                  <w:rFonts w:ascii="Cambria Math" w:hAnsi="Cambria Math"/>
                </w:rPr>
              </m:ctrlPr>
            </m:sSubPr>
            <m:e>
              <m:r>
                <w:rPr>
                  <w:rFonts w:ascii="Cambria Math" w:hAnsi="Cambria Math"/>
                </w:rPr>
                <m:t>D</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m:rPr>
                  <m:nor/>
                </m:rPr>
                <m:t>clip</m:t>
              </m:r>
            </m:e>
            <m:sub>
              <m:r>
                <w:rPr>
                  <w:rFonts w:ascii="Cambria Math" w:hAnsi="Cambria Math"/>
                </w:rPr>
                <m:t>[0,1]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nary>
                    <m:naryPr>
                      <m:chr m:val="∑"/>
                      <m:limLoc m:val="undOvr"/>
                      <m:grow m:val="1"/>
                      <m:supHide m:val="1"/>
                      <m:ctrlPr>
                        <w:rPr>
                          <w:rFonts w:ascii="Cambria Math" w:hAnsi="Cambria Math"/>
                        </w:rPr>
                      </m:ctrlPr>
                    </m:naryPr>
                    <m:sub>
                      <m:r>
                        <w:rPr>
                          <w:rFonts w:ascii="Cambria Math" w:hAnsi="Cambria Math"/>
                        </w:rPr>
                        <m:t>e∈</m:t>
                      </m:r>
                      <m:r>
                        <m:rPr>
                          <m:scr m:val="script"/>
                        </m:rPr>
                        <w:rPr>
                          <w:rFonts w:ascii="Cambria Math" w:hAnsi="Cambria Math"/>
                        </w:rPr>
                        <m:t>N(</m:t>
                      </m:r>
                      <m:r>
                        <w:rPr>
                          <w:rFonts w:ascii="Cambria Math" w:hAnsi="Cambria Math"/>
                        </w:rPr>
                        <m:t>i)</m:t>
                      </m:r>
                    </m:sub>
                    <m:sup/>
                    <m:e/>
                  </m:nary>
                  <m:sSub>
                    <m:sSubPr>
                      <m:ctrlPr>
                        <w:rPr>
                          <w:rFonts w:ascii="Cambria Math" w:hAnsi="Cambria Math"/>
                        </w:rPr>
                      </m:ctrlPr>
                    </m:sSubPr>
                    <m:e>
                      <m:r>
                        <w:rPr>
                          <w:rFonts w:ascii="Cambria Math" w:hAnsi="Cambria Math"/>
                        </w:rPr>
                        <m:t>w</m:t>
                      </m:r>
                    </m:e>
                    <m:sub>
                      <m:r>
                        <w:rPr>
                          <w:rFonts w:ascii="Cambria Math" w:hAnsi="Cambria Math"/>
                        </w:rPr>
                        <m:t>e</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nor/>
                        </m:rPr>
                        <m:t>tag</m:t>
                      </m:r>
                    </m:e>
                    <m:sub>
                      <m:r>
                        <w:rPr>
                          <w:rFonts w:ascii="Cambria Math" w:hAnsi="Cambria Math"/>
                        </w:rPr>
                        <m:t>e</m:t>
                      </m:r>
                    </m:sub>
                  </m:sSub>
                  <m:r>
                    <w:rPr>
                      <w:rFonts w:ascii="Cambria Math" w:hAnsi="Cambria Math"/>
                    </w:rPr>
                    <m:t>∣</m:t>
                  </m:r>
                </m:e>
                <m:lim>
                  <m:r>
                    <w:rPr>
                      <w:rFonts w:ascii="Cambria Math" w:hAnsi="Cambria Math"/>
                    </w:rPr>
                    <m:t>⏟</m:t>
                  </m:r>
                </m:lim>
              </m:limLow>
            </m:e>
            <m:lim>
              <m:r>
                <m:rPr>
                  <m:nor/>
                </m:rPr>
                <m:t>semantic drift</m:t>
              </m:r>
            </m:lim>
          </m:limLow>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λ⋅</m:t>
          </m:r>
          <m:limLow>
            <m:limLowPr>
              <m:ctrlPr>
                <w:rPr>
                  <w:rFonts w:ascii="Cambria Math" w:hAnsi="Cambria Math"/>
                </w:rPr>
              </m:ctrlPr>
            </m:limLowPr>
            <m:e>
              <m:limLow>
                <m:limLowPr>
                  <m:ctrlPr>
                    <w:rPr>
                      <w:rFonts w:ascii="Cambria Math" w:hAnsi="Cambria Math"/>
                    </w:rPr>
                  </m:ctrlPr>
                </m:limLowPr>
                <m:e>
                  <m:r>
                    <m:rPr>
                      <m:scr m:val="double-struck"/>
                      <m:sty m:val="p"/>
                    </m:rPr>
                    <w:rPr>
                      <w:rFonts w:ascii="Cambria Math" w:hAnsi="Cambria Math"/>
                    </w:rPr>
                    <m:t>1</m:t>
                  </m:r>
                  <m:r>
                    <w:rPr>
                      <w:rFonts w:ascii="Cambria Math" w:hAnsi="Cambria Math"/>
                    </w:rPr>
                    <m:t>[</m:t>
                  </m:r>
                  <m:r>
                    <m:rPr>
                      <m:nor/>
                    </m:rPr>
                    <m:t>conflicts</m:t>
                  </m:r>
                  <m:r>
                    <w:rPr>
                      <w:rFonts w:ascii="Cambria Math" w:hAnsi="Cambria Math"/>
                    </w:rPr>
                    <m:t>(i)]</m:t>
                  </m:r>
                </m:e>
                <m:lim>
                  <m:r>
                    <w:rPr>
                      <w:rFonts w:ascii="Cambria Math" w:hAnsi="Cambria Math"/>
                    </w:rPr>
                    <m:t>⏟</m:t>
                  </m:r>
                </m:lim>
              </m:limLow>
            </m:e>
            <m:lim>
              <m:r>
                <m:rPr>
                  <m:nor/>
                </m:rPr>
                <m:t>hard contradictions</m:t>
              </m:r>
            </m:lim>
          </m:limLow>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μ⋅</m:t>
          </m:r>
          <m:limLow>
            <m:limLowPr>
              <m:ctrlPr>
                <w:rPr>
                  <w:rFonts w:ascii="Cambria Math" w:hAnsi="Cambria Math"/>
                </w:rPr>
              </m:ctrlPr>
            </m:limLowPr>
            <m:e>
              <m:limLow>
                <m:limLowPr>
                  <m:ctrlPr>
                    <w:rPr>
                      <w:rFonts w:ascii="Cambria Math" w:hAnsi="Cambria Math"/>
                    </w:rPr>
                  </m:ctrlPr>
                </m:limLowPr>
                <m:e>
                  <m:r>
                    <m:rPr>
                      <m:nor/>
                    </m:rPr>
                    <m:t>staleness_gap</m:t>
                  </m:r>
                  <m:r>
                    <w:rPr>
                      <w:rFonts w:ascii="Cambria Math" w:hAnsi="Cambria Math"/>
                    </w:rPr>
                    <m:t>(i)</m:t>
                  </m:r>
                </m:e>
                <m:lim>
                  <m:r>
                    <w:rPr>
                      <w:rFonts w:ascii="Cambria Math" w:hAnsi="Cambria Math"/>
                    </w:rPr>
                    <m:t>⏟</m:t>
                  </m:r>
                </m:lim>
              </m:limLow>
            </m:e>
            <m:lim>
              <m:r>
                <m:rPr>
                  <m:nor/>
                </m:rPr>
                <m:t>temporal mismatch</m:t>
              </m:r>
            </m:lim>
          </m:limLow>
          <m:r>
            <w:rPr>
              <w:rFonts w:ascii="Cambria Math" w:hAnsi="Cambria Math"/>
            </w:rPr>
            <m:t>)</m:t>
          </m:r>
          <m:r>
            <m:rPr>
              <m:sty m:val="p"/>
            </m:rPr>
            <w:br/>
          </m:r>
        </m:oMath>
      </m:oMathPara>
    </w:p>
    <w:p w14:paraId="200A0478" w14:textId="74636F3A" w:rsidR="00771287" w:rsidRPr="00771287" w:rsidRDefault="00771287" w:rsidP="00771287">
      <w:pPr>
        <w:numPr>
          <w:ilvl w:val="0"/>
          <w:numId w:val="623"/>
        </w:numPr>
      </w:pPr>
      <m:oMath>
        <m:r>
          <m:rPr>
            <m:scr m:val="script"/>
          </m:rPr>
          <w:rPr>
            <w:rFonts w:ascii="Cambria Math" w:hAnsi="Cambria Math"/>
          </w:rPr>
          <m:t>N(</m:t>
        </m:r>
        <m:r>
          <w:rPr>
            <w:rFonts w:ascii="Cambria Math" w:hAnsi="Cambria Math"/>
          </w:rPr>
          <m:t>i)</m:t>
        </m:r>
      </m:oMath>
      <w:r w:rsidRPr="00771287">
        <w:t>: neighboring edges/nodes (dependencies) in SEG/HHNI.</w:t>
      </w:r>
    </w:p>
    <w:p w14:paraId="3B5A2ADD" w14:textId="666B6932" w:rsidR="00771287" w:rsidRPr="00771287" w:rsidRDefault="00771287" w:rsidP="00771287">
      <w:pPr>
        <w:numPr>
          <w:ilvl w:val="0"/>
          <w:numId w:val="623"/>
        </w:numPr>
      </w:pPr>
      <m:oMath>
        <m:r>
          <m:rPr>
            <m:sty m:val="p"/>
          </m:rPr>
          <w:rPr>
            <w:rFonts w:ascii="Cambria Math" w:hAnsi="Cambria Math"/>
          </w:rPr>
          <m:t>Δ</m:t>
        </m:r>
        <m:sSub>
          <m:sSubPr>
            <m:ctrlPr>
              <w:rPr>
                <w:rFonts w:ascii="Cambria Math" w:hAnsi="Cambria Math"/>
              </w:rPr>
            </m:ctrlPr>
          </m:sSubPr>
          <m:e>
            <m:r>
              <m:rPr>
                <m:nor/>
              </m:rPr>
              <m:t>tag</m:t>
            </m:r>
          </m:e>
          <m:sub>
            <m:r>
              <w:rPr>
                <w:rFonts w:ascii="Cambria Math" w:hAnsi="Cambria Math"/>
              </w:rPr>
              <m:t>e</m:t>
            </m:r>
          </m:sub>
        </m:sSub>
      </m:oMath>
      <w:r w:rsidRPr="00771287">
        <w:t>: change in key tag vectors vs. last accepted snapshot.</w:t>
      </w:r>
    </w:p>
    <w:p w14:paraId="0D2B2DC4" w14:textId="096BC6B6" w:rsidR="00771287" w:rsidRPr="00771287" w:rsidRDefault="00771287" w:rsidP="00771287">
      <w:pPr>
        <w:numPr>
          <w:ilvl w:val="0"/>
          <w:numId w:val="623"/>
        </w:numPr>
      </w:pPr>
      <w:r w:rsidRPr="00771287">
        <w:t xml:space="preserve">Hard contradictions raise </w:t>
      </w:r>
      <m:oMath>
        <m:r>
          <w:rPr>
            <w:rFonts w:ascii="Cambria Math" w:hAnsi="Cambria Math"/>
          </w:rPr>
          <m:t>DD</m:t>
        </m:r>
      </m:oMath>
      <w:r w:rsidRPr="00771287">
        <w:t>sharply (binary bump).</w:t>
      </w:r>
    </w:p>
    <w:p w14:paraId="4C8764A3" w14:textId="780B3092" w:rsidR="00771287" w:rsidRPr="00771287" w:rsidRDefault="00771287" w:rsidP="00771287">
      <w:pPr>
        <w:numPr>
          <w:ilvl w:val="0"/>
          <w:numId w:val="623"/>
        </w:numPr>
      </w:pPr>
      <m:oMath>
        <m:r>
          <w:rPr>
            <w:rFonts w:ascii="Cambria Math" w:hAnsi="Cambria Math"/>
          </w:rPr>
          <m:t>DD=0</m:t>
        </m:r>
      </m:oMath>
      <w:r w:rsidRPr="00771287">
        <w:t xml:space="preserve">is perfectly safe; </w:t>
      </w:r>
      <m:oMath>
        <m:r>
          <w:rPr>
            <w:rFonts w:ascii="Cambria Math" w:hAnsi="Cambria Math"/>
          </w:rPr>
          <m:t>DD=1</m:t>
        </m:r>
      </m:oMath>
      <w:r w:rsidRPr="00771287">
        <w:t>is unusable without quarantine/HITL.</w:t>
      </w:r>
    </w:p>
    <w:p w14:paraId="012C900B" w14:textId="7757E995" w:rsidR="00771287" w:rsidRPr="00771287" w:rsidRDefault="00771287" w:rsidP="00771287">
      <w:r w:rsidRPr="00771287">
        <w:rPr>
          <w:i/>
          <w:iCs/>
        </w:rPr>
        <w:t>Monotonicity</w:t>
      </w:r>
      <w:r w:rsidRPr="00771287">
        <w:t xml:space="preserve">: </w:t>
      </w:r>
      <m:oMath>
        <m:r>
          <w:rPr>
            <w:rFonts w:ascii="Cambria Math" w:hAnsi="Cambria Math"/>
          </w:rPr>
          <m:t>DD</m:t>
        </m:r>
      </m:oMath>
      <w:r w:rsidRPr="00771287">
        <w:t>increases with conflicts and drift.</w:t>
      </w:r>
    </w:p>
    <w:p w14:paraId="259EACC5" w14:textId="237B515B" w:rsidR="00771287" w:rsidRPr="00771287" w:rsidRDefault="00771287" w:rsidP="00771287">
      <w:pPr>
        <w:rPr>
          <w:b/>
          <w:bCs/>
        </w:rPr>
      </w:pPr>
      <w:r w:rsidRPr="00771287">
        <w:rPr>
          <w:b/>
          <w:bCs/>
        </w:rPr>
        <w:t xml:space="preserve">30.1.4 Retrieval score </w:t>
      </w:r>
      <m:oMath>
        <m:r>
          <m:rPr>
            <m:sty m:val="bi"/>
          </m:rPr>
          <w:rPr>
            <w:rFonts w:ascii="Cambria Math" w:hAnsi="Cambria Math"/>
          </w:rPr>
          <m:t>RS</m:t>
        </m:r>
      </m:oMath>
    </w:p>
    <w:p w14:paraId="5356D2F0" w14:textId="77777777" w:rsidR="00771287" w:rsidRPr="00771287" w:rsidRDefault="00771287" w:rsidP="00771287">
      <w:r w:rsidRPr="00771287">
        <w:rPr>
          <w:b/>
          <w:bCs/>
        </w:rPr>
        <w:t>Compositional</w:t>
      </w:r>
      <w:r w:rsidRPr="00771287">
        <w:t xml:space="preserve"> and </w:t>
      </w:r>
      <w:r w:rsidRPr="00771287">
        <w:rPr>
          <w:b/>
          <w:bCs/>
        </w:rPr>
        <w:t>bounded</w:t>
      </w:r>
      <w:r w:rsidRPr="00771287">
        <w:t>:</w:t>
      </w:r>
    </w:p>
    <w:p w14:paraId="44E73092" w14:textId="442340CD" w:rsidR="00771287" w:rsidRPr="00771287" w:rsidRDefault="00771287" w:rsidP="00771287">
      <m:oMathPara>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m:rPr>
                  <m:nor/>
                </m:rPr>
                <m:t>clip</m:t>
              </m:r>
            </m:e>
            <m:sub>
              <m:r>
                <w:rPr>
                  <w:rFonts w:ascii="Cambria Math" w:hAnsi="Cambria Math"/>
                </w:rPr>
                <m:t>[0,1]</m:t>
              </m:r>
            </m:sub>
          </m:sSub>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i</m:t>
                      </m:r>
                    </m:sub>
                  </m:sSub>
                </m:e>
                <m:lim>
                  <m:r>
                    <w:rPr>
                      <w:rFonts w:ascii="Cambria Math" w:hAnsi="Cambria Math"/>
                    </w:rPr>
                    <m:t>⏟</m:t>
                  </m:r>
                </m:lim>
              </m:limLow>
            </m:e>
            <m:lim>
              <m:r>
                <w:rPr>
                  <w:rFonts w:ascii="Cambria Math" w:hAnsi="Cambria Math"/>
                </w:rPr>
                <m:t>↑</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ID</m:t>
                  </m:r>
                  <m:sSub>
                    <m:sSubPr>
                      <m:ctrlPr>
                        <w:rPr>
                          <w:rFonts w:ascii="Cambria Math" w:hAnsi="Cambria Math"/>
                        </w:rPr>
                      </m:ctrlPr>
                    </m:sSubPr>
                    <m:e>
                      <m:r>
                        <w:rPr>
                          <w:rFonts w:ascii="Cambria Math" w:hAnsi="Cambria Math"/>
                        </w:rPr>
                        <m:t>S</m:t>
                      </m:r>
                    </m:e>
                    <m:sub>
                      <m:r>
                        <w:rPr>
                          <w:rFonts w:ascii="Cambria Math" w:hAnsi="Cambria Math"/>
                        </w:rPr>
                        <m:t>i</m:t>
                      </m:r>
                    </m:sub>
                  </m:sSub>
                </m:e>
                <m:lim>
                  <m:r>
                    <w:rPr>
                      <w:rFonts w:ascii="Cambria Math" w:hAnsi="Cambria Math"/>
                    </w:rPr>
                    <m:t>⏟</m:t>
                  </m:r>
                </m:lim>
              </m:limLow>
            </m:e>
            <m:lim>
              <m:r>
                <w:rPr>
                  <w:rFonts w:ascii="Cambria Math" w:hAnsi="Cambria Math"/>
                </w:rPr>
                <m:t>↑</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(1-D</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e>
                <m:lim>
                  <m:r>
                    <w:rPr>
                      <w:rFonts w:ascii="Cambria Math" w:hAnsi="Cambria Math"/>
                    </w:rPr>
                    <m:t>⏟</m:t>
                  </m:r>
                </m:lim>
              </m:limLow>
            </m:e>
            <m:lim>
              <m:r>
                <w:rPr>
                  <w:rFonts w:ascii="Cambria Math" w:hAnsi="Cambria Math"/>
                </w:rPr>
                <m:t>↓</m:t>
              </m:r>
            </m:lim>
          </m:limLow>
          <m:r>
            <w:rPr>
              <w:rFonts w:ascii="Cambria Math" w:hAnsi="Cambria Math"/>
            </w:rPr>
            <m:t>)</m:t>
          </m:r>
          <m:r>
            <m:rPr>
              <m:sty m:val="p"/>
            </m:rPr>
            <w:br/>
          </m:r>
        </m:oMath>
      </m:oMathPara>
    </w:p>
    <w:p w14:paraId="743F1811" w14:textId="41BD8C4E" w:rsidR="00771287" w:rsidRPr="00771287" w:rsidRDefault="00771287" w:rsidP="00771287">
      <w:pPr>
        <w:numPr>
          <w:ilvl w:val="0"/>
          <w:numId w:val="624"/>
        </w:numPr>
      </w:pPr>
      <w:r w:rsidRPr="00771287">
        <w:rPr>
          <w:b/>
          <w:bCs/>
        </w:rPr>
        <w:t>Bounds</w:t>
      </w:r>
      <w:r w:rsidRPr="00771287">
        <w:t xml:space="preserve">: product of three </w:t>
      </w:r>
      <m:oMath>
        <m:r>
          <w:rPr>
            <w:rFonts w:ascii="Cambria Math" w:hAnsi="Cambria Math"/>
          </w:rPr>
          <m:t>[0,1]</m:t>
        </m:r>
      </m:oMath>
      <w:r w:rsidRPr="00771287">
        <w:t xml:space="preserve">terms </w:t>
      </w:r>
      <w:r w:rsidRPr="00771287">
        <w:rPr>
          <w:rFonts w:ascii="Cambria Math" w:hAnsi="Cambria Math" w:cs="Cambria Math"/>
        </w:rPr>
        <w:t>⇒</w:t>
      </w:r>
      <w:r w:rsidRPr="00771287">
        <w:t xml:space="preserve"> </w:t>
      </w: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∈[0,1]</m:t>
        </m:r>
      </m:oMath>
      <w:r w:rsidRPr="00771287">
        <w:t>.</w:t>
      </w:r>
    </w:p>
    <w:p w14:paraId="338B4BDF" w14:textId="1FB4391A" w:rsidR="00771287" w:rsidRPr="00771287" w:rsidRDefault="00771287" w:rsidP="00771287">
      <w:pPr>
        <w:numPr>
          <w:ilvl w:val="0"/>
          <w:numId w:val="624"/>
        </w:numPr>
      </w:pPr>
      <w:r w:rsidRPr="00771287">
        <w:rPr>
          <w:b/>
          <w:bCs/>
        </w:rPr>
        <w:t>Sensitivity</w:t>
      </w:r>
      <w:r w:rsidRPr="00771287">
        <w:t xml:space="preserve">: </w:t>
      </w:r>
      <m:oMath>
        <m:f>
          <m:fPr>
            <m:ctrlPr>
              <w:rPr>
                <w:rFonts w:ascii="Cambria Math" w:hAnsi="Cambria Math"/>
              </w:rPr>
            </m:ctrlPr>
          </m:fPr>
          <m:num>
            <m:r>
              <m:rPr>
                <m:sty m:val="p"/>
              </m:rPr>
              <w:rPr>
                <w:rFonts w:ascii="Cambria Math" w:hAnsi="Cambria Math"/>
              </w:rPr>
              <m:t>∂</m:t>
            </m:r>
            <m:r>
              <w:rPr>
                <w:rFonts w:ascii="Cambria Math" w:hAnsi="Cambria Math"/>
              </w:rPr>
              <m:t>RS</m:t>
            </m:r>
          </m:num>
          <m:den>
            <m:r>
              <m:rPr>
                <m:sty m:val="p"/>
              </m:rPr>
              <w:rPr>
                <w:rFonts w:ascii="Cambria Math" w:hAnsi="Cambria Math"/>
              </w:rPr>
              <m:t>∂</m:t>
            </m:r>
            <m:r>
              <w:rPr>
                <w:rFonts w:ascii="Cambria Math" w:hAnsi="Cambria Math"/>
              </w:rPr>
              <m:t>QS</m:t>
            </m:r>
          </m:den>
        </m:f>
        <m:r>
          <w:rPr>
            <w:rFonts w:ascii="Cambria Math" w:hAnsi="Cambria Math"/>
          </w:rPr>
          <m:t>=IDS(1-DD)≥0</m:t>
        </m:r>
      </m:oMath>
      <w:r w:rsidRPr="00771287">
        <w:t>;</w:t>
      </w:r>
      <w:r w:rsidRPr="00771287">
        <w:br/>
      </w:r>
      <m:oMath>
        <m:f>
          <m:fPr>
            <m:ctrlPr>
              <w:rPr>
                <w:rFonts w:ascii="Cambria Math" w:hAnsi="Cambria Math"/>
              </w:rPr>
            </m:ctrlPr>
          </m:fPr>
          <m:num>
            <m:r>
              <m:rPr>
                <m:sty m:val="p"/>
              </m:rPr>
              <w:rPr>
                <w:rFonts w:ascii="Cambria Math" w:hAnsi="Cambria Math"/>
              </w:rPr>
              <m:t>∂</m:t>
            </m:r>
            <m:r>
              <w:rPr>
                <w:rFonts w:ascii="Cambria Math" w:hAnsi="Cambria Math"/>
              </w:rPr>
              <m:t>RS</m:t>
            </m:r>
          </m:num>
          <m:den>
            <m:r>
              <m:rPr>
                <m:sty m:val="p"/>
              </m:rPr>
              <w:rPr>
                <w:rFonts w:ascii="Cambria Math" w:hAnsi="Cambria Math"/>
              </w:rPr>
              <m:t>∂</m:t>
            </m:r>
            <m:r>
              <w:rPr>
                <w:rFonts w:ascii="Cambria Math" w:hAnsi="Cambria Math"/>
              </w:rPr>
              <m:t>IDS</m:t>
            </m:r>
          </m:den>
        </m:f>
        <m:r>
          <w:rPr>
            <w:rFonts w:ascii="Cambria Math" w:hAnsi="Cambria Math"/>
          </w:rPr>
          <m:t>=QS(1-DD)≥0</m:t>
        </m:r>
      </m:oMath>
      <w:r w:rsidRPr="00771287">
        <w:t>;</w:t>
      </w:r>
      <w:r w:rsidRPr="00771287">
        <w:br/>
      </w:r>
      <m:oMath>
        <m:f>
          <m:fPr>
            <m:ctrlPr>
              <w:rPr>
                <w:rFonts w:ascii="Cambria Math" w:hAnsi="Cambria Math"/>
              </w:rPr>
            </m:ctrlPr>
          </m:fPr>
          <m:num>
            <m:r>
              <m:rPr>
                <m:sty m:val="p"/>
              </m:rPr>
              <w:rPr>
                <w:rFonts w:ascii="Cambria Math" w:hAnsi="Cambria Math"/>
              </w:rPr>
              <m:t>∂</m:t>
            </m:r>
            <m:r>
              <w:rPr>
                <w:rFonts w:ascii="Cambria Math" w:hAnsi="Cambria Math"/>
              </w:rPr>
              <m:t>RS</m:t>
            </m:r>
          </m:num>
          <m:den>
            <m:r>
              <m:rPr>
                <m:sty m:val="p"/>
              </m:rPr>
              <w:rPr>
                <w:rFonts w:ascii="Cambria Math" w:hAnsi="Cambria Math"/>
              </w:rPr>
              <m:t>∂</m:t>
            </m:r>
            <m:r>
              <w:rPr>
                <w:rFonts w:ascii="Cambria Math" w:hAnsi="Cambria Math"/>
              </w:rPr>
              <m:t>DD</m:t>
            </m:r>
          </m:den>
        </m:f>
        <m:r>
          <w:rPr>
            <w:rFonts w:ascii="Cambria Math" w:hAnsi="Cambria Math"/>
          </w:rPr>
          <m:t>=-QS⋅IDS≤0</m:t>
        </m:r>
      </m:oMath>
      <w:r w:rsidRPr="00771287">
        <w:t>.</w:t>
      </w:r>
    </w:p>
    <w:p w14:paraId="01EA820E" w14:textId="77777777" w:rsidR="00771287" w:rsidRPr="00771287" w:rsidRDefault="00771287" w:rsidP="00771287">
      <w:pPr>
        <w:numPr>
          <w:ilvl w:val="0"/>
          <w:numId w:val="624"/>
        </w:numPr>
      </w:pPr>
      <w:r w:rsidRPr="00771287">
        <w:rPr>
          <w:b/>
          <w:bCs/>
        </w:rPr>
        <w:t>Interpretation</w:t>
      </w:r>
      <w:r w:rsidRPr="00771287">
        <w:t xml:space="preserve">: high quality + deep index </w:t>
      </w:r>
      <w:r w:rsidRPr="00771287">
        <w:rPr>
          <w:b/>
          <w:bCs/>
        </w:rPr>
        <w:t>unless</w:t>
      </w:r>
      <w:r w:rsidRPr="00771287">
        <w:t xml:space="preserve"> the dependency risk is high.</w:t>
      </w:r>
    </w:p>
    <w:p w14:paraId="1C8C16F9" w14:textId="77777777" w:rsidR="00771287" w:rsidRPr="00771287" w:rsidRDefault="00000000" w:rsidP="00771287">
      <w:r>
        <w:pict w14:anchorId="0FC9878B">
          <v:rect id="_x0000_i1442" style="width:0;height:1.5pt" o:hralign="center" o:hrstd="t" o:hr="t" fillcolor="#a0a0a0" stroked="f"/>
        </w:pict>
      </w:r>
    </w:p>
    <w:p w14:paraId="455A17AA" w14:textId="77777777" w:rsidR="00771287" w:rsidRPr="00771287" w:rsidRDefault="00771287" w:rsidP="00771287">
      <w:pPr>
        <w:rPr>
          <w:b/>
          <w:bCs/>
        </w:rPr>
      </w:pPr>
      <w:r w:rsidRPr="00771287">
        <w:rPr>
          <w:b/>
          <w:bCs/>
        </w:rPr>
        <w:t>30.2 Normalization &amp; calibration</w:t>
      </w:r>
    </w:p>
    <w:p w14:paraId="2C4AB0FF" w14:textId="77777777" w:rsidR="00771287" w:rsidRPr="00771287" w:rsidRDefault="00771287" w:rsidP="00771287">
      <w:r w:rsidRPr="00771287">
        <w:t xml:space="preserve">We must convert raw scores to </w:t>
      </w:r>
      <w:r w:rsidRPr="00771287">
        <w:rPr>
          <w:b/>
          <w:bCs/>
        </w:rPr>
        <w:t>well-calibrated probabilities</w:t>
      </w:r>
      <w:r w:rsidRPr="00771287">
        <w:t xml:space="preserve"> usable for κ-gating and budgets.</w:t>
      </w:r>
    </w:p>
    <w:p w14:paraId="4874F11E" w14:textId="77777777" w:rsidR="00771287" w:rsidRPr="00771287" w:rsidRDefault="00771287" w:rsidP="00771287">
      <w:pPr>
        <w:rPr>
          <w:b/>
          <w:bCs/>
        </w:rPr>
      </w:pPr>
      <w:r w:rsidRPr="00771287">
        <w:rPr>
          <w:b/>
          <w:bCs/>
        </w:rPr>
        <w:t>30.2.1 Score normalization</w:t>
      </w:r>
    </w:p>
    <w:p w14:paraId="4952D481" w14:textId="77777777" w:rsidR="00771287" w:rsidRPr="00771287" w:rsidRDefault="00771287" w:rsidP="00771287">
      <w:r w:rsidRPr="00771287">
        <w:t>Bring heterogenous components to a comparable scale before product:</w:t>
      </w:r>
    </w:p>
    <w:p w14:paraId="09AF3315" w14:textId="221E5084" w:rsidR="00771287" w:rsidRPr="00771287" w:rsidRDefault="00771287" w:rsidP="00771287">
      <w:pPr>
        <w:numPr>
          <w:ilvl w:val="0"/>
          <w:numId w:val="625"/>
        </w:numPr>
      </w:pPr>
      <w:r w:rsidRPr="00771287">
        <w:rPr>
          <w:b/>
          <w:bCs/>
        </w:rPr>
        <w:t>Z-score within slice</w:t>
      </w:r>
      <w:r w:rsidRPr="00771287">
        <w:t xml:space="preserve"> (modality/tenant/time):</w:t>
      </w:r>
      <w:r w:rsidRPr="00771287">
        <w:br/>
      </w:r>
      <m:oMath>
        <m:r>
          <w:rPr>
            <w:rFonts w:ascii="Cambria Math" w:hAnsi="Cambria Math"/>
          </w:rPr>
          <m:t>z=(x-</m:t>
        </m:r>
        <m:sSub>
          <m:sSubPr>
            <m:ctrlPr>
              <w:rPr>
                <w:rFonts w:ascii="Cambria Math" w:hAnsi="Cambria Math"/>
              </w:rPr>
            </m:ctrlPr>
          </m:sSubPr>
          <m:e>
            <m:r>
              <w:rPr>
                <w:rFonts w:ascii="Cambria Math" w:hAnsi="Cambria Math"/>
              </w:rPr>
              <m:t>μ</m:t>
            </m:r>
          </m:e>
          <m:sub>
            <m:r>
              <m:rPr>
                <m:nor/>
              </m:rPr>
              <m:t>slice</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σ</m:t>
            </m:r>
          </m:e>
          <m:sub>
            <m:r>
              <m:rPr>
                <m:nor/>
              </m:rPr>
              <m:t>slice</m:t>
            </m:r>
          </m:sub>
        </m:sSub>
      </m:oMath>
      <w:r w:rsidRPr="00771287">
        <w:t>.</w:t>
      </w:r>
    </w:p>
    <w:p w14:paraId="2147546B" w14:textId="1414F360" w:rsidR="00771287" w:rsidRPr="00771287" w:rsidRDefault="00771287" w:rsidP="00771287">
      <w:pPr>
        <w:numPr>
          <w:ilvl w:val="0"/>
          <w:numId w:val="625"/>
        </w:numPr>
      </w:pPr>
      <w:r w:rsidRPr="00771287">
        <w:rPr>
          <w:b/>
          <w:bCs/>
        </w:rPr>
        <w:t>Quantile map</w:t>
      </w:r>
      <w:r w:rsidRPr="00771287">
        <w:t xml:space="preserve"> to </w:t>
      </w:r>
      <m:oMath>
        <m:r>
          <w:rPr>
            <w:rFonts w:ascii="Cambria Math" w:hAnsi="Cambria Math"/>
          </w:rPr>
          <m:t>[0,1]</m:t>
        </m:r>
      </m:oMath>
      <w:r w:rsidRPr="00771287">
        <w:t xml:space="preserve">: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nor/>
              </m:rPr>
              <m:t>ecdf</m:t>
            </m:r>
          </m:e>
          <m:sub>
            <m:r>
              <m:rPr>
                <m:nor/>
              </m:rPr>
              <m:t>slice</m:t>
            </m:r>
          </m:sub>
        </m:sSub>
        <m:r>
          <w:rPr>
            <w:rFonts w:ascii="Cambria Math" w:hAnsi="Cambria Math"/>
          </w:rPr>
          <m:t>(x)</m:t>
        </m:r>
      </m:oMath>
      <w:r w:rsidRPr="00771287">
        <w:t>.</w:t>
      </w:r>
    </w:p>
    <w:p w14:paraId="487E51A8" w14:textId="331A3D5E" w:rsidR="00771287" w:rsidRPr="00771287" w:rsidRDefault="00771287" w:rsidP="00771287">
      <w:pPr>
        <w:numPr>
          <w:ilvl w:val="0"/>
          <w:numId w:val="625"/>
        </w:numPr>
      </w:pPr>
      <w:r w:rsidRPr="00771287">
        <w:rPr>
          <w:b/>
          <w:bCs/>
        </w:rPr>
        <w:lastRenderedPageBreak/>
        <w:t>Affine clip</w:t>
      </w:r>
      <w:r w:rsidRPr="00771287">
        <w:t xml:space="preserve"> for stability: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nor/>
              </m:rPr>
              <m:t>clip</m:t>
            </m:r>
          </m:e>
          <m:sub>
            <m:r>
              <w:rPr>
                <w:rFonts w:ascii="Cambria Math" w:hAnsi="Cambria Math"/>
              </w:rPr>
              <m:t>[0,1]</m:t>
            </m:r>
          </m:sub>
        </m:sSub>
        <m:r>
          <w:rPr>
            <w:rFonts w:ascii="Cambria Math" w:hAnsi="Cambria Math"/>
          </w:rPr>
          <m:t>(a</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+b)</m:t>
        </m:r>
      </m:oMath>
      <w:r w:rsidRPr="00771287">
        <w:t>.</w:t>
      </w:r>
    </w:p>
    <w:p w14:paraId="310F6A21" w14:textId="3F869251" w:rsidR="00771287" w:rsidRPr="00771287" w:rsidRDefault="00771287" w:rsidP="00771287">
      <w:r w:rsidRPr="00771287">
        <w:t xml:space="preserve">We normalize </w:t>
      </w:r>
      <m:oMath>
        <m:r>
          <w:rPr>
            <w:rFonts w:ascii="Cambria Math" w:hAnsi="Cambria Math"/>
          </w:rPr>
          <m:t>C,S,A,ρ,</m:t>
        </m:r>
        <m:r>
          <m:rPr>
            <m:nor/>
          </m:rPr>
          <m:t>coverage</m:t>
        </m:r>
      </m:oMath>
      <w:r w:rsidRPr="00771287">
        <w:t xml:space="preserve">into </w:t>
      </w:r>
      <m:oMath>
        <m:r>
          <w:rPr>
            <w:rFonts w:ascii="Cambria Math" w:hAnsi="Cambria Math"/>
          </w:rPr>
          <m:t>[0,1]</m:t>
        </m:r>
      </m:oMath>
      <w:r w:rsidRPr="00771287">
        <w:t xml:space="preserve">before composing </w:t>
      </w:r>
      <m:oMath>
        <m:r>
          <w:rPr>
            <w:rFonts w:ascii="Cambria Math" w:hAnsi="Cambria Math"/>
          </w:rPr>
          <m:t>QS,IDS</m:t>
        </m:r>
      </m:oMath>
      <w:r w:rsidRPr="00771287">
        <w:t>.</w:t>
      </w:r>
    </w:p>
    <w:p w14:paraId="3767547F" w14:textId="77777777" w:rsidR="00771287" w:rsidRPr="00771287" w:rsidRDefault="00771287" w:rsidP="00771287">
      <w:pPr>
        <w:rPr>
          <w:b/>
          <w:bCs/>
        </w:rPr>
      </w:pPr>
      <w:r w:rsidRPr="00771287">
        <w:rPr>
          <w:b/>
          <w:bCs/>
        </w:rPr>
        <w:t>30.2.2 Probability calibration</w:t>
      </w:r>
    </w:p>
    <w:p w14:paraId="1221642E" w14:textId="06ACD474" w:rsidR="00771287" w:rsidRPr="00771287" w:rsidRDefault="00771287" w:rsidP="00771287">
      <w:r w:rsidRPr="00771287">
        <w:t xml:space="preserve">Map </w:t>
      </w:r>
      <m:oMath>
        <m:r>
          <w:rPr>
            <w:rFonts w:ascii="Cambria Math" w:hAnsi="Cambria Math"/>
          </w:rPr>
          <m:t>RS</m:t>
        </m:r>
      </m:oMath>
      <w:r w:rsidRPr="00771287">
        <w:t xml:space="preserve">(or a feature vector) to </w:t>
      </w:r>
      <m:oMath>
        <m:acc>
          <m:accPr>
            <m:ctrlPr>
              <w:rPr>
                <w:rFonts w:ascii="Cambria Math" w:hAnsi="Cambria Math"/>
              </w:rPr>
            </m:ctrlPr>
          </m:accPr>
          <m:e>
            <m:r>
              <w:rPr>
                <w:rFonts w:ascii="Cambria Math" w:hAnsi="Cambria Math"/>
              </w:rPr>
              <m:t>p</m:t>
            </m:r>
          </m:e>
        </m:acc>
        <m:r>
          <w:rPr>
            <w:rFonts w:ascii="Cambria Math" w:hAnsi="Cambria Math"/>
          </w:rPr>
          <m:t>≈p(y=1∣q,i)</m:t>
        </m:r>
      </m:oMath>
      <w:r w:rsidRPr="00771287">
        <w:t xml:space="preserve">with held-out labels </w:t>
      </w:r>
      <m:oMath>
        <m:r>
          <w:rPr>
            <w:rFonts w:ascii="Cambria Math" w:hAnsi="Cambria Math"/>
          </w:rPr>
          <m:t>(y∈{0,1})</m:t>
        </m:r>
      </m:oMath>
      <w:r w:rsidRPr="00771287">
        <w:t>.</w:t>
      </w:r>
    </w:p>
    <w:p w14:paraId="260CFC99" w14:textId="77777777" w:rsidR="00771287" w:rsidRPr="00771287" w:rsidRDefault="00771287" w:rsidP="00771287">
      <w:r w:rsidRPr="00771287">
        <w:rPr>
          <w:b/>
          <w:bCs/>
        </w:rPr>
        <w:t>a) Platt / Logistic calibration (binary):</w:t>
      </w:r>
    </w:p>
    <w:p w14:paraId="5B4342C9" w14:textId="3C0DE9F8" w:rsidR="00771287" w:rsidRPr="00771287" w:rsidRDefault="00000000" w:rsidP="00771287">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=σ(</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Arial" w:hAnsi="Arial" w:cs="Arial"/>
            </w:rPr>
            <m:t> </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m:rPr>
              <m:sty m:val="p"/>
            </m:rPr>
            <w:br/>
          </m:r>
        </m:oMath>
      </m:oMathPara>
    </w:p>
    <w:p w14:paraId="3E66049E" w14:textId="290709CB" w:rsidR="00771287" w:rsidRPr="00771287" w:rsidRDefault="00771287" w:rsidP="00771287">
      <w:r w:rsidRPr="00771287">
        <w:t xml:space="preserve">Fit </w:t>
      </w:r>
      <m:oMath>
        <m:r>
          <w:rPr>
            <w:rFonts w:ascii="Cambria Math" w:hAnsi="Cambria Math"/>
          </w:rPr>
          <m:t>θ</m:t>
        </m:r>
      </m:oMath>
      <w:r w:rsidRPr="00771287">
        <w:t>on validation data minimizing log-loss; optionally L2-penalize.</w:t>
      </w:r>
    </w:p>
    <w:p w14:paraId="6ACBF4F1" w14:textId="044D593E" w:rsidR="00771287" w:rsidRPr="00771287" w:rsidRDefault="00771287" w:rsidP="00771287">
      <w:r w:rsidRPr="00771287">
        <w:rPr>
          <w:b/>
          <w:bCs/>
        </w:rPr>
        <w:t>b) Isotonic regression (non-parametric):</w:t>
      </w:r>
      <w:r w:rsidRPr="00771287">
        <w:br/>
        <w:t xml:space="preserve">Monotone stepwise function </w:t>
      </w:r>
      <m:oMath>
        <m:r>
          <w:rPr>
            <w:rFonts w:ascii="Cambria Math" w:hAnsi="Cambria Math"/>
          </w:rPr>
          <m:t>f</m:t>
        </m:r>
      </m:oMath>
      <w:r w:rsidRPr="00771287">
        <w:t xml:space="preserve">s.t.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=f(R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Pr="00771287">
        <w:t>. Better when score–probability relation is non-linear.</w:t>
      </w:r>
    </w:p>
    <w:p w14:paraId="2D80AFB2" w14:textId="77777777" w:rsidR="00771287" w:rsidRPr="00771287" w:rsidRDefault="00771287" w:rsidP="00771287">
      <w:r w:rsidRPr="00771287">
        <w:rPr>
          <w:b/>
          <w:bCs/>
        </w:rPr>
        <w:t>c) Multi-feature calibration:</w:t>
      </w:r>
    </w:p>
    <w:p w14:paraId="3CE11A1A" w14:textId="653584A8" w:rsidR="00771287" w:rsidRPr="00771287" w:rsidRDefault="00000000" w:rsidP="00771287">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=σ</m:t>
          </m:r>
          <m:r>
            <m:rPr>
              <m:nor/>
            </m:rPr>
            <w:rPr>
              <w:rFonts w:ascii="Arial" w:hAnsi="Arial" w:cs="Arial"/>
            </w:rPr>
            <m:t> </m:t>
          </m:r>
          <m:r>
            <m:rPr>
              <m:nor/>
            </m:rPr>
            <w:rPr>
              <w:rFonts w:ascii="Cambria Math" w:hAnsi="Cambria Math" w:cs="Cambria Math"/>
            </w:rPr>
            <m:t>⁣</m:t>
          </m:r>
          <m: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m:t>
          </m:r>
          <m:r>
            <m:rPr>
              <m:nor/>
            </m:rPr>
            <w:rPr>
              <w:rFonts w:ascii="Arial" w:hAnsi="Arial" w:cs="Arial"/>
            </w:rPr>
            <m:t> </m:t>
          </m:r>
          <m:sSub>
            <m:sSubPr>
              <m:ctrlPr>
                <w:rPr>
                  <w:rFonts w:ascii="Cambria Math" w:hAnsi="Cambria Math"/>
                </w:rPr>
              </m:ctrlPr>
            </m:sSubPr>
            <m:e>
              <m:r>
                <m:rPr>
                  <m:nor/>
                </m:rPr>
                <m:t>age</m:t>
              </m:r>
            </m:e>
            <m:sub>
              <m:r>
                <w:rPr>
                  <w:rFonts w:ascii="Cambria Math" w:hAnsi="Cambria Math"/>
                </w:rPr>
                <m:t>i</m:t>
              </m:r>
            </m:sub>
          </m:sSub>
          <m:r>
            <w:rPr>
              <w:rFonts w:ascii="Cambria Math" w:hAnsi="Cambria Math"/>
            </w:rPr>
            <m:t>,</m:t>
          </m:r>
          <m:r>
            <m:rPr>
              <m:nor/>
            </m:rPr>
            <w:rPr>
              <w:rFonts w:ascii="Arial" w:hAnsi="Arial" w:cs="Arial"/>
            </w:rPr>
            <m:t> </m:t>
          </m:r>
          <m:r>
            <w:rPr>
              <w:rFonts w:ascii="Cambria Math" w:hAnsi="Cambria Math"/>
            </w:rPr>
            <m:t>…])</m:t>
          </m:r>
          <m:r>
            <m:rPr>
              <m:sty m:val="p"/>
            </m:rPr>
            <w:br/>
          </m:r>
        </m:oMath>
      </m:oMathPara>
    </w:p>
    <w:p w14:paraId="22B33A81" w14:textId="77777777" w:rsidR="00771287" w:rsidRPr="00771287" w:rsidRDefault="00771287" w:rsidP="00771287">
      <w:r w:rsidRPr="00771287">
        <w:t xml:space="preserve">Use </w:t>
      </w:r>
      <w:r w:rsidRPr="00771287">
        <w:rPr>
          <w:b/>
          <w:bCs/>
        </w:rPr>
        <w:t>slice-aware</w:t>
      </w:r>
      <w:r w:rsidRPr="00771287">
        <w:t xml:space="preserve"> models (per modality/domain) to avoid leakage and improve fairness.</w:t>
      </w:r>
    </w:p>
    <w:p w14:paraId="50D81F49" w14:textId="33C457A0" w:rsidR="00771287" w:rsidRPr="00771287" w:rsidRDefault="00771287" w:rsidP="00771287">
      <w:r w:rsidRPr="00771287">
        <w:rPr>
          <w:b/>
          <w:bCs/>
        </w:rPr>
        <w:t>d) Temperature scaling (for classifier logits):</w:t>
      </w:r>
      <w:r w:rsidRPr="00771287">
        <w:br/>
        <w:t xml:space="preserve">For cross-encoder logits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i</m:t>
            </m:r>
          </m:sub>
        </m:sSub>
      </m:oMath>
      <w:r w:rsidRPr="00771287">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=σ(</m:t>
        </m:r>
        <m:sSub>
          <m:sSubPr>
            <m:ctrlPr>
              <w:rPr>
                <w:rFonts w:ascii="Cambria Math" w:hAnsi="Cambria Math"/>
              </w:rPr>
            </m:ctrlPr>
          </m:sSubPr>
          <m:e>
            <m:r>
              <m:rPr>
                <m:scr m:val="script"/>
                <m:sty m:val="p"/>
              </m:rPr>
              <w:rPr>
                <w:rFonts w:ascii="Cambria Math" w:hAnsi="Cambria Math"/>
              </w:rPr>
              <m:t>l</m:t>
            </m:r>
          </m:e>
          <m:sub>
            <m:r>
              <w:rPr>
                <w:rFonts w:ascii="Cambria Math" w:hAnsi="Cambria Math"/>
              </w:rPr>
              <m:t>i</m:t>
            </m:r>
          </m:sub>
        </m:sSub>
        <m:r>
          <m:rPr>
            <m:sty m:val="p"/>
          </m:rPr>
          <w:rPr>
            <w:rFonts w:ascii="Cambria Math" w:hAnsi="Cambria Math"/>
          </w:rPr>
          <m:t>/</m:t>
        </m:r>
        <m:r>
          <w:rPr>
            <w:rFonts w:ascii="Cambria Math" w:hAnsi="Cambria Math"/>
          </w:rPr>
          <m:t>T)</m:t>
        </m:r>
      </m:oMath>
      <w:r w:rsidRPr="00771287">
        <w:t>, fitted on a dev set.</w:t>
      </w:r>
    </w:p>
    <w:p w14:paraId="0E3504BF" w14:textId="77777777" w:rsidR="00771287" w:rsidRPr="00771287" w:rsidRDefault="00771287" w:rsidP="00771287">
      <w:r w:rsidRPr="00771287">
        <w:rPr>
          <w:b/>
          <w:bCs/>
        </w:rPr>
        <w:t>Calibration metrics:</w:t>
      </w:r>
      <w:r w:rsidRPr="00771287">
        <w:t xml:space="preserve"> Expected Calibration Error (ECE), Brier score, reliability curves.</w:t>
      </w:r>
      <w:r w:rsidRPr="00771287">
        <w:br/>
      </w:r>
      <w:r w:rsidRPr="00771287">
        <w:rPr>
          <w:b/>
          <w:bCs/>
        </w:rPr>
        <w:t>Acceptance</w:t>
      </w:r>
      <w:r w:rsidRPr="00771287">
        <w:t>: ECE ≤ 0.04 on primary slices; Brier ≤ baseline-5%.</w:t>
      </w:r>
    </w:p>
    <w:p w14:paraId="2303C2F8" w14:textId="77777777" w:rsidR="00771287" w:rsidRPr="00771287" w:rsidRDefault="00000000" w:rsidP="00771287">
      <w:r>
        <w:pict w14:anchorId="41619871">
          <v:rect id="_x0000_i1443" style="width:0;height:1.5pt" o:hralign="center" o:hrstd="t" o:hr="t" fillcolor="#a0a0a0" stroked="f"/>
        </w:pict>
      </w:r>
    </w:p>
    <w:p w14:paraId="625B64AE" w14:textId="77777777" w:rsidR="00771287" w:rsidRPr="00771287" w:rsidRDefault="00771287" w:rsidP="00771287">
      <w:pPr>
        <w:rPr>
          <w:b/>
          <w:bCs/>
        </w:rPr>
      </w:pPr>
      <w:r w:rsidRPr="00771287">
        <w:rPr>
          <w:b/>
          <w:bCs/>
        </w:rPr>
        <w:t>30.3 Uncertainty theory (UQ) for retrieval &amp; chains</w:t>
      </w:r>
    </w:p>
    <w:p w14:paraId="67325714" w14:textId="77777777" w:rsidR="00771287" w:rsidRPr="00771287" w:rsidRDefault="00771287" w:rsidP="00771287">
      <w:r w:rsidRPr="00771287">
        <w:t xml:space="preserve">We quantify </w:t>
      </w:r>
      <w:r w:rsidRPr="00771287">
        <w:rPr>
          <w:b/>
          <w:bCs/>
        </w:rPr>
        <w:t>aleatoric</w:t>
      </w:r>
      <w:r w:rsidRPr="00771287">
        <w:t xml:space="preserve"> (inherent ambiguity) and </w:t>
      </w:r>
      <w:r w:rsidRPr="00771287">
        <w:rPr>
          <w:b/>
          <w:bCs/>
        </w:rPr>
        <w:t>epistemic</w:t>
      </w:r>
      <w:r w:rsidRPr="00771287">
        <w:t xml:space="preserve"> (model ignorance).</w:t>
      </w:r>
    </w:p>
    <w:p w14:paraId="11437B60" w14:textId="77777777" w:rsidR="00771287" w:rsidRPr="00771287" w:rsidRDefault="00771287" w:rsidP="00771287">
      <w:pPr>
        <w:rPr>
          <w:b/>
          <w:bCs/>
        </w:rPr>
      </w:pPr>
      <w:r w:rsidRPr="00771287">
        <w:rPr>
          <w:b/>
          <w:bCs/>
        </w:rPr>
        <w:t>30.3.1 Pointwise uncertainty</w:t>
      </w:r>
    </w:p>
    <w:p w14:paraId="64E0D4EF" w14:textId="728D0760" w:rsidR="00771287" w:rsidRPr="00771287" w:rsidRDefault="00771287" w:rsidP="00771287">
      <w:pPr>
        <w:numPr>
          <w:ilvl w:val="0"/>
          <w:numId w:val="626"/>
        </w:numPr>
      </w:pPr>
      <w:r w:rsidRPr="00771287">
        <w:rPr>
          <w:b/>
          <w:bCs/>
        </w:rPr>
        <w:t>Predictive entropy</w:t>
      </w:r>
      <w:r w:rsidRPr="00771287">
        <w:t xml:space="preserve">: </w:t>
      </w:r>
      <m:oMath>
        <m:r>
          <w:rPr>
            <w:rFonts w:ascii="Cambria Math" w:hAnsi="Cambria Math"/>
          </w:rPr>
          <m:t>H(</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oMath>
      <w:r w:rsidRPr="00771287">
        <w:t>.</w:t>
      </w:r>
    </w:p>
    <w:p w14:paraId="2055C478" w14:textId="3C71FDA1" w:rsidR="00771287" w:rsidRPr="00771287" w:rsidRDefault="00771287" w:rsidP="00771287">
      <w:pPr>
        <w:numPr>
          <w:ilvl w:val="0"/>
          <w:numId w:val="626"/>
        </w:numPr>
      </w:pPr>
      <w:r w:rsidRPr="00771287">
        <w:rPr>
          <w:b/>
          <w:bCs/>
        </w:rPr>
        <w:t>Ensemble variance</w:t>
      </w:r>
      <w:r w:rsidRPr="00771287">
        <w:t xml:space="preserve">: multiple models or seeds </w:t>
      </w:r>
      <m:oMath>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i</m:t>
            </m:r>
          </m:sub>
          <m:sup>
            <m:r>
              <w:rPr>
                <w:rFonts w:ascii="Cambria Math" w:hAnsi="Cambria Math"/>
              </w:rPr>
              <m:t>(m)</m:t>
            </m:r>
          </m:sup>
        </m:sSubSup>
        <m:r>
          <w:rPr>
            <w:rFonts w:ascii="Cambria Math" w:hAnsi="Cambria Math"/>
          </w:rPr>
          <m:t>}</m:t>
        </m:r>
      </m:oMath>
      <w:r w:rsidRPr="00771287">
        <w:t>,</w:t>
      </w:r>
      <w:r w:rsidRPr="00771287">
        <w:br/>
      </w:r>
      <m:oMath>
        <m:r>
          <m:rPr>
            <m:nor/>
          </m:rPr>
          <m:t>Var</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subSup"/>
            <m:grow m:val="1"/>
            <m:supHide m:val="1"/>
            <m:ctrlPr>
              <w:rPr>
                <w:rFonts w:ascii="Cambria Math" w:hAnsi="Cambria Math"/>
              </w:rPr>
            </m:ctrlPr>
          </m:naryPr>
          <m:sub>
            <m:r>
              <w:rPr>
                <w:rFonts w:ascii="Cambria Math" w:hAnsi="Cambria Math"/>
              </w:rPr>
              <m:t>m</m:t>
            </m:r>
          </m:sub>
          <m:sup/>
          <m:e/>
        </m:nary>
        <m: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p</m:t>
                </m:r>
              </m:e>
            </m:acc>
          </m:e>
          <m:sub>
            <m:r>
              <w:rPr>
                <w:rFonts w:ascii="Cambria Math" w:hAnsi="Cambria Math"/>
              </w:rPr>
              <m:t>i</m:t>
            </m:r>
          </m:sub>
          <m:sup>
            <m:r>
              <w:rPr>
                <w:rFonts w:ascii="Cambria Math" w:hAnsi="Cambria Math"/>
              </w:rPr>
              <m:t>(m)</m:t>
            </m:r>
          </m:sup>
        </m:sSubSup>
        <m:r>
          <w:rPr>
            <w:rFonts w:ascii="Cambria Math" w:hAnsi="Cambria Math"/>
          </w:rPr>
          <m:t>-</m:t>
        </m:r>
        <m:sSub>
          <m:sSubPr>
            <m:ctrlPr>
              <w:rPr>
                <w:rFonts w:ascii="Cambria Math" w:hAnsi="Cambria Math"/>
              </w:rPr>
            </m:ctrlPr>
          </m:sSubPr>
          <m:e>
            <m:acc>
              <m:accPr>
                <m:chr m:val="ˉ"/>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Pr="00771287">
        <w:t>.</w:t>
      </w:r>
    </w:p>
    <w:p w14:paraId="155EFBCC" w14:textId="36ECD1A9" w:rsidR="00771287" w:rsidRPr="00771287" w:rsidRDefault="00771287" w:rsidP="00771287">
      <w:pPr>
        <w:numPr>
          <w:ilvl w:val="0"/>
          <w:numId w:val="626"/>
        </w:numPr>
      </w:pPr>
      <w:r w:rsidRPr="00771287">
        <w:rPr>
          <w:b/>
          <w:bCs/>
        </w:rPr>
        <w:t>Temperature sweep stability</w:t>
      </w:r>
      <w:r w:rsidRPr="00771287">
        <w:t xml:space="preserve">: stddev across </w:t>
      </w:r>
      <m:oMath>
        <m:r>
          <w:rPr>
            <w:rFonts w:ascii="Cambria Math" w:hAnsi="Cambria Math"/>
          </w:rPr>
          <m:t>T∈{0.5,1.0,1.5}</m:t>
        </m:r>
      </m:oMath>
      <w:r w:rsidRPr="00771287">
        <w:t>.</w:t>
      </w:r>
    </w:p>
    <w:p w14:paraId="77EE9088" w14:textId="5B568546" w:rsidR="00771287" w:rsidRPr="00771287" w:rsidRDefault="00771287" w:rsidP="00771287">
      <w:r w:rsidRPr="00771287">
        <w:t xml:space="preserve">Combine into a </w:t>
      </w:r>
      <w:r w:rsidRPr="00771287">
        <w:rPr>
          <w:b/>
          <w:bCs/>
        </w:rPr>
        <w:t>UQ vector</w:t>
      </w:r>
      <w:r w:rsidRPr="00771287">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=(H,</m:t>
        </m:r>
        <m:r>
          <m:rPr>
            <m:nor/>
          </m:rPr>
          <m:t>Var</m:t>
        </m:r>
        <m:r>
          <w:rPr>
            <w:rFonts w:ascii="Cambria Math" w:hAnsi="Cambria Math"/>
          </w:rPr>
          <m:t>,</m:t>
        </m:r>
        <m:r>
          <m:rPr>
            <m:nor/>
          </m:rPr>
          <m:t>stab</m:t>
        </m:r>
        <m:r>
          <w:rPr>
            <w:rFonts w:ascii="Cambria Math" w:hAnsi="Cambria Math"/>
          </w:rPr>
          <m:t>)</m:t>
        </m:r>
      </m:oMath>
      <w:r w:rsidRPr="00771287">
        <w:t>and a scalar risk index:</w:t>
      </w:r>
    </w:p>
    <w:p w14:paraId="162B9FEE" w14:textId="36CEB2D5" w:rsidR="00771287" w:rsidRPr="00771287" w:rsidRDefault="00000000" w:rsidP="00771287">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H+</m:t>
          </m:r>
          <m:sSub>
            <m:sSubPr>
              <m:ctrlPr>
                <w:rPr>
                  <w:rFonts w:ascii="Cambria Math" w:hAnsi="Cambria Math"/>
                </w:rPr>
              </m:ctrlPr>
            </m:sSubPr>
            <m:e>
              <m:r>
                <w:rPr>
                  <w:rFonts w:ascii="Cambria Math" w:hAnsi="Cambria Math"/>
                </w:rPr>
                <m:t>η</m:t>
              </m:r>
            </m:e>
            <m:sub>
              <m:r>
                <w:rPr>
                  <w:rFonts w:ascii="Cambria Math" w:hAnsi="Cambria Math"/>
                </w:rPr>
                <m:t>2</m:t>
              </m:r>
            </m:sub>
          </m:sSub>
          <m:r>
            <m:rPr>
              <m:nor/>
            </m:rPr>
            <m:t>Var</m:t>
          </m:r>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3</m:t>
              </m:r>
            </m:sub>
          </m:sSub>
          <m:r>
            <m:rPr>
              <m:nor/>
            </m:rPr>
            <m:t>stab</m:t>
          </m:r>
          <m:r>
            <m:rPr>
              <m:sty m:val="p"/>
            </m:rPr>
            <w:br/>
          </m:r>
        </m:oMath>
      </m:oMathPara>
    </w:p>
    <w:p w14:paraId="22A31DF1" w14:textId="77777777" w:rsidR="00771287" w:rsidRPr="00771287" w:rsidRDefault="00771287" w:rsidP="00771287">
      <w:pPr>
        <w:rPr>
          <w:b/>
          <w:bCs/>
        </w:rPr>
      </w:pPr>
      <w:r w:rsidRPr="00771287">
        <w:rPr>
          <w:b/>
          <w:bCs/>
        </w:rPr>
        <w:t>30.3.2 Conformal coverage (optional guarantees)</w:t>
      </w:r>
    </w:p>
    <w:p w14:paraId="66C06E08" w14:textId="77777777" w:rsidR="00771287" w:rsidRPr="00771287" w:rsidRDefault="00771287" w:rsidP="00771287">
      <w:r w:rsidRPr="00771287">
        <w:t>Split-conformal for retrieval thresholds:</w:t>
      </w:r>
    </w:p>
    <w:p w14:paraId="7F4A0DAE" w14:textId="7726DEE5" w:rsidR="00771287" w:rsidRPr="00771287" w:rsidRDefault="00771287" w:rsidP="00771287">
      <w:pPr>
        <w:numPr>
          <w:ilvl w:val="0"/>
          <w:numId w:val="627"/>
        </w:numPr>
      </w:pPr>
      <w:r w:rsidRPr="00771287">
        <w:t xml:space="preserve">Define nonconformity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Pr="00771287">
        <w:t>.</w:t>
      </w:r>
    </w:p>
    <w:p w14:paraId="56FBD82D" w14:textId="5C69A2A9" w:rsidR="00771287" w:rsidRPr="00771287" w:rsidRDefault="00771287" w:rsidP="00771287">
      <w:pPr>
        <w:numPr>
          <w:ilvl w:val="0"/>
          <w:numId w:val="627"/>
        </w:numPr>
      </w:pPr>
      <w:r w:rsidRPr="00771287">
        <w:t xml:space="preserve">On calibration set </w:t>
      </w:r>
      <m:oMath>
        <m:r>
          <m:rPr>
            <m:scr m:val="script"/>
          </m:rPr>
          <w:rPr>
            <w:rFonts w:ascii="Cambria Math" w:hAnsi="Cambria Math"/>
          </w:rPr>
          <m:t>C</m:t>
        </m:r>
      </m:oMath>
      <w:r w:rsidRPr="00771287">
        <w:t xml:space="preserve">, pick quantile </w:t>
      </w:r>
      <m:oMath>
        <m:sSub>
          <m:sSubPr>
            <m:ctrlPr>
              <w:rPr>
                <w:rFonts w:ascii="Cambria Math" w:hAnsi="Cambria Math"/>
              </w:rPr>
            </m:ctrlPr>
          </m:sSubPr>
          <m:e>
            <m:r>
              <w:rPr>
                <w:rFonts w:ascii="Cambria Math" w:hAnsi="Cambria Math"/>
              </w:rPr>
              <m:t>q</m:t>
            </m:r>
          </m:e>
          <m:sub>
            <m:r>
              <w:rPr>
                <w:rFonts w:ascii="Cambria Math" w:hAnsi="Cambria Math"/>
              </w:rPr>
              <m:t>α</m:t>
            </m:r>
          </m:sub>
        </m:sSub>
      </m:oMath>
      <w:r w:rsidRPr="00771287">
        <w:t xml:space="preserve">of </w:t>
      </w:r>
      <m:oMath>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oMath>
      <w:r w:rsidRPr="00771287">
        <w:t>.</w:t>
      </w:r>
    </w:p>
    <w:p w14:paraId="16A11BE1" w14:textId="5B640BF1" w:rsidR="00771287" w:rsidRPr="00771287" w:rsidRDefault="00771287" w:rsidP="00771287">
      <w:pPr>
        <w:numPr>
          <w:ilvl w:val="0"/>
          <w:numId w:val="627"/>
        </w:numPr>
      </w:pPr>
      <w:r w:rsidRPr="00771287">
        <w:t xml:space="preserve">At inference, accept if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α</m:t>
            </m:r>
          </m:sub>
        </m:sSub>
      </m:oMath>
      <w:r w:rsidRPr="00771287">
        <w:rPr>
          <w:rFonts w:ascii="Cambria Math" w:hAnsi="Cambria Math" w:cs="Cambria Math"/>
        </w:rPr>
        <w:t>⇒</w:t>
      </w:r>
      <w:r w:rsidRPr="00771287">
        <w:t xml:space="preserve"> marginal coverage </w:t>
      </w:r>
      <m:oMath>
        <m:r>
          <w:rPr>
            <w:rFonts w:ascii="Cambria Math" w:hAnsi="Cambria Math"/>
          </w:rPr>
          <m:t>1-α</m:t>
        </m:r>
      </m:oMath>
      <w:r w:rsidRPr="00771287">
        <w:t>.</w:t>
      </w:r>
    </w:p>
    <w:p w14:paraId="3DB73EEF" w14:textId="77777777" w:rsidR="00771287" w:rsidRPr="00771287" w:rsidRDefault="00771287" w:rsidP="00771287">
      <w:r w:rsidRPr="00771287">
        <w:t xml:space="preserve">This yields </w:t>
      </w:r>
      <w:r w:rsidRPr="00771287">
        <w:rPr>
          <w:b/>
          <w:bCs/>
        </w:rPr>
        <w:t>finite-sample</w:t>
      </w:r>
      <w:r w:rsidRPr="00771287">
        <w:t xml:space="preserve"> control of false accepts under exchangeability.</w:t>
      </w:r>
    </w:p>
    <w:p w14:paraId="39F63981" w14:textId="77777777" w:rsidR="00771287" w:rsidRPr="00771287" w:rsidRDefault="00771287" w:rsidP="00771287">
      <w:pPr>
        <w:rPr>
          <w:b/>
          <w:bCs/>
        </w:rPr>
      </w:pPr>
      <w:r w:rsidRPr="00771287">
        <w:rPr>
          <w:b/>
          <w:bCs/>
        </w:rPr>
        <w:t>30.3.3 Chain-level UQ (APOE)</w:t>
      </w:r>
    </w:p>
    <w:p w14:paraId="3608EC2C" w14:textId="760B7FA8" w:rsidR="00771287" w:rsidRPr="00771287" w:rsidRDefault="00771287" w:rsidP="00771287">
      <w:r w:rsidRPr="00771287">
        <w:t xml:space="preserve">For a chain using items </w:t>
      </w:r>
      <m:oMath>
        <m:r>
          <w:rPr>
            <w:rFonts w:ascii="Cambria Math" w:hAnsi="Cambria Math"/>
          </w:rPr>
          <m:t>i∈</m:t>
        </m:r>
        <m:r>
          <m:rPr>
            <m:scr m:val="script"/>
          </m:rPr>
          <w:rPr>
            <w:rFonts w:ascii="Cambria Math" w:hAnsi="Cambria Math"/>
          </w:rPr>
          <m:t>S</m:t>
        </m:r>
      </m:oMath>
      <w:r w:rsidRPr="00771287">
        <w:t>with pairwise dependence small:</w:t>
      </w:r>
    </w:p>
    <w:p w14:paraId="0F591374" w14:textId="77777777" w:rsidR="00771287" w:rsidRPr="00771287" w:rsidRDefault="00771287" w:rsidP="00771287">
      <w:pPr>
        <w:numPr>
          <w:ilvl w:val="0"/>
          <w:numId w:val="628"/>
        </w:numPr>
      </w:pPr>
      <w:r w:rsidRPr="00771287">
        <w:rPr>
          <w:b/>
          <w:bCs/>
        </w:rPr>
        <w:t>Law of total variance</w:t>
      </w:r>
      <w:r w:rsidRPr="00771287">
        <w:t xml:space="preserve"> aggregation (approximate):</w:t>
      </w:r>
    </w:p>
    <w:p w14:paraId="674BF6D8" w14:textId="46A396E9" w:rsidR="00771287" w:rsidRPr="00771287" w:rsidRDefault="00000000" w:rsidP="00771287">
      <m:oMathPara>
        <m:oMath>
          <m:acc>
            <m:accPr>
              <m:chr m:val="ˉ"/>
              <m:ctrlPr>
                <w:rPr>
                  <w:rFonts w:ascii="Cambria Math" w:hAnsi="Cambria Math"/>
                </w:rPr>
              </m:ctrlPr>
            </m:accPr>
            <m:e>
              <m:r>
                <w:rPr>
                  <w:rFonts w:ascii="Cambria Math" w:hAnsi="Cambria Math"/>
                </w:rPr>
                <m:t>p</m:t>
              </m:r>
            </m:e>
          </m:acc>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m:rPr>
                  <m:scr m:val="script"/>
                </m:rPr>
                <w:rPr>
                  <w:rFonts w:ascii="Cambria Math" w:hAnsi="Cambria Math"/>
                </w:rPr>
                <m:t>S</m:t>
              </m:r>
              <m:r>
                <m:rPr>
                  <m:sty m:val="p"/>
                </m:rPr>
                <w:rPr>
                  <w:rFonts w:ascii="Cambria Math" w:hAnsi="Cambria Math"/>
                </w:rPr>
                <m:t>∣</m:t>
              </m:r>
            </m:den>
          </m:f>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m:rPr>
                  <m:nor/>
                </m:rPr>
                <m:t>chain</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m:rPr>
                  <m:scr m:val="script"/>
                </m:rPr>
                <w:rPr>
                  <w:rFonts w:ascii="Cambria Math" w:hAnsi="Cambria Math"/>
                </w:rPr>
                <m:t>S</m:t>
              </m:r>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nary>
            <m:naryPr>
              <m:chr m:val="∑"/>
              <m:limLoc m:val="undOvr"/>
              <m:grow m:val="1"/>
              <m:supHide m:val="1"/>
              <m:ctrlPr>
                <w:rPr>
                  <w:rFonts w:ascii="Cambria Math" w:hAnsi="Cambria Math"/>
                </w:rPr>
              </m:ctrlPr>
            </m:naryPr>
            <m:sub>
              <m:r>
                <w:rPr>
                  <w:rFonts w:ascii="Cambria Math" w:hAnsi="Cambria Math"/>
                </w:rPr>
                <m:t>i</m:t>
              </m:r>
            </m:sub>
            <m:sup/>
            <m:e/>
          </m:nary>
          <m:r>
            <m:rPr>
              <m:nor/>
            </m:rPr>
            <m:t>Var</m:t>
          </m:r>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r>
            <m:rPr>
              <m:sty m:val="p"/>
            </m:rPr>
            <w:br/>
          </m:r>
        </m:oMath>
      </m:oMathPara>
    </w:p>
    <w:p w14:paraId="6849B507" w14:textId="77777777" w:rsidR="00771287" w:rsidRPr="00771287" w:rsidRDefault="00771287" w:rsidP="00771287">
      <w:pPr>
        <w:numPr>
          <w:ilvl w:val="0"/>
          <w:numId w:val="629"/>
        </w:numPr>
      </w:pPr>
      <w:r w:rsidRPr="00771287">
        <w:rPr>
          <w:b/>
          <w:bCs/>
        </w:rPr>
        <w:t>Min-confidence heuristic</w:t>
      </w:r>
      <w:r w:rsidRPr="00771287">
        <w:t xml:space="preserve"> for safety gates:</w:t>
      </w:r>
    </w:p>
    <w:p w14:paraId="6EB2B158" w14:textId="59BA3590" w:rsidR="00771287" w:rsidRPr="00771287" w:rsidRDefault="00000000" w:rsidP="00771287">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min</m:t>
              </m:r>
            </m:sub>
          </m:sSub>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i∈</m:t>
              </m:r>
              <m:r>
                <m:rPr>
                  <m:scr m:val="script"/>
                </m:rPr>
                <w:rPr>
                  <w:rFonts w:ascii="Cambria Math" w:hAnsi="Cambria Math"/>
                </w:rPr>
                <m:t>S</m:t>
              </m:r>
            </m:lim>
          </m:limLow>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m:rPr>
              <m:sty m:val="p"/>
            </m:rPr>
            <w:br/>
          </m:r>
        </m:oMath>
      </m:oMathPara>
    </w:p>
    <w:p w14:paraId="584A7B12" w14:textId="40E60186" w:rsidR="00771287" w:rsidRPr="00771287" w:rsidRDefault="00771287" w:rsidP="00771287">
      <w:r w:rsidRPr="00771287">
        <w:t xml:space="preserve">Gate if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min</m:t>
            </m:r>
          </m:sub>
        </m:sSub>
        <m:r>
          <w:rPr>
            <w:rFonts w:ascii="Cambria Math" w:hAnsi="Cambria Math"/>
          </w:rPr>
          <m:t>&lt;κ</m:t>
        </m:r>
      </m:oMath>
      <w:r w:rsidRPr="00771287">
        <w:t xml:space="preserve">or </w:t>
      </w:r>
      <m:oMath>
        <m:sSub>
          <m:sSubPr>
            <m:ctrlPr>
              <w:rPr>
                <w:rFonts w:ascii="Cambria Math" w:hAnsi="Cambria Math"/>
              </w:rPr>
            </m:ctrlPr>
          </m:sSubPr>
          <m:e>
            <m:r>
              <w:rPr>
                <w:rFonts w:ascii="Cambria Math" w:hAnsi="Cambria Math"/>
              </w:rPr>
              <m:t>U</m:t>
            </m:r>
          </m:e>
          <m:sub>
            <m:r>
              <m:rPr>
                <m:nor/>
              </m:rPr>
              <m:t>chain</m:t>
            </m:r>
          </m:sub>
        </m:sSub>
        <m:r>
          <w:rPr>
            <w:rFonts w:ascii="Cambria Math" w:hAnsi="Cambria Math"/>
          </w:rPr>
          <m:t>&gt;</m:t>
        </m:r>
        <m:sSub>
          <m:sSubPr>
            <m:ctrlPr>
              <w:rPr>
                <w:rFonts w:ascii="Cambria Math" w:hAnsi="Cambria Math"/>
              </w:rPr>
            </m:ctrlPr>
          </m:sSubPr>
          <m:e>
            <m:r>
              <w:rPr>
                <w:rFonts w:ascii="Cambria Math" w:hAnsi="Cambria Math"/>
              </w:rPr>
              <m:t>u</m:t>
            </m:r>
          </m:e>
          <m:sub>
            <m:r>
              <m:rPr>
                <m:sty m:val="p"/>
              </m:rPr>
              <w:rPr>
                <w:rFonts w:ascii="Cambria Math" w:hAnsi="Cambria Math"/>
              </w:rPr>
              <m:t>max</m:t>
            </m:r>
          </m:sub>
        </m:sSub>
      </m:oMath>
      <w:r w:rsidRPr="00771287">
        <w:t>.</w:t>
      </w:r>
    </w:p>
    <w:p w14:paraId="3C60565A" w14:textId="77777777" w:rsidR="00771287" w:rsidRPr="00771287" w:rsidRDefault="00000000" w:rsidP="00771287">
      <w:r>
        <w:pict w14:anchorId="582202B0">
          <v:rect id="_x0000_i1444" style="width:0;height:1.5pt" o:hralign="center" o:hrstd="t" o:hr="t" fillcolor="#a0a0a0" stroked="f"/>
        </w:pict>
      </w:r>
    </w:p>
    <w:p w14:paraId="56DD9B5A" w14:textId="77777777" w:rsidR="00771287" w:rsidRPr="00771287" w:rsidRDefault="00771287" w:rsidP="00771287">
      <w:pPr>
        <w:rPr>
          <w:b/>
          <w:bCs/>
        </w:rPr>
      </w:pPr>
      <w:r w:rsidRPr="00771287">
        <w:rPr>
          <w:b/>
          <w:bCs/>
        </w:rPr>
        <w:t>30.4 Algorithms (reference)</w:t>
      </w:r>
    </w:p>
    <w:p w14:paraId="0E9DB1AD" w14:textId="5A21119C" w:rsidR="00771287" w:rsidRPr="00771287" w:rsidRDefault="00771287" w:rsidP="00771287">
      <w:pPr>
        <w:rPr>
          <w:b/>
          <w:bCs/>
        </w:rPr>
      </w:pPr>
      <w:r w:rsidRPr="00771287">
        <w:rPr>
          <w:b/>
          <w:bCs/>
        </w:rPr>
        <w:t xml:space="preserve">30.4.1 Compute </w:t>
      </w:r>
      <m:oMath>
        <m:r>
          <m:rPr>
            <m:sty m:val="bi"/>
          </m:rPr>
          <w:rPr>
            <w:rFonts w:ascii="Cambria Math" w:hAnsi="Cambria Math"/>
          </w:rPr>
          <m:t>RS</m:t>
        </m:r>
      </m:oMath>
      <w:r w:rsidRPr="00771287">
        <w:rPr>
          <w:b/>
          <w:bCs/>
        </w:rPr>
        <w:t>for a candidate</w:t>
      </w:r>
    </w:p>
    <w:p w14:paraId="52B5F57D" w14:textId="22B19CEC" w:rsidR="00771287" w:rsidRPr="00771287" w:rsidRDefault="00771287" w:rsidP="00771287">
      <w:pPr>
        <w:numPr>
          <w:ilvl w:val="0"/>
          <w:numId w:val="630"/>
        </w:numPr>
      </w:pPr>
      <w:r w:rsidRPr="00771287">
        <w:rPr>
          <w:b/>
          <w:bCs/>
        </w:rPr>
        <w:t>Features</w:t>
      </w:r>
      <w:r w:rsidRPr="00771287">
        <w:t xml:space="preserve">: </w:t>
      </w:r>
      <m:oMath>
        <m:r>
          <w:rPr>
            <w:rFonts w:ascii="Cambria Math" w:hAnsi="Cambria Math"/>
          </w:rPr>
          <m:t>(C,S,A,ρ,</m:t>
        </m:r>
        <m:r>
          <m:rPr>
            <m:nor/>
          </m:rPr>
          <m:t>coverage</m:t>
        </m:r>
        <m:r>
          <w:rPr>
            <w:rFonts w:ascii="Cambria Math" w:hAnsi="Cambria Math"/>
          </w:rPr>
          <m:t>,ξ,</m:t>
        </m:r>
        <m:r>
          <m:rPr>
            <m:sty m:val="p"/>
          </m:rPr>
          <w:rPr>
            <w:rFonts w:ascii="Cambria Math" w:hAnsi="Cambria Math"/>
          </w:rPr>
          <m:t>Δ</m:t>
        </m:r>
        <m:r>
          <w:rPr>
            <w:rFonts w:ascii="Cambria Math" w:hAnsi="Cambria Math"/>
          </w:rPr>
          <m:t>t,</m:t>
        </m:r>
        <m:r>
          <m:rPr>
            <m:nor/>
          </m:rPr>
          <m:t>drift</m:t>
        </m:r>
        <m:r>
          <w:rPr>
            <w:rFonts w:ascii="Cambria Math" w:hAnsi="Cambria Math"/>
          </w:rPr>
          <m:t>,</m:t>
        </m:r>
        <m:r>
          <m:rPr>
            <m:nor/>
          </m:rPr>
          <m:t>conflicts</m:t>
        </m:r>
        <m:r>
          <w:rPr>
            <w:rFonts w:ascii="Cambria Math" w:hAnsi="Cambria Math"/>
          </w:rPr>
          <m:t>)</m:t>
        </m:r>
      </m:oMath>
      <w:r w:rsidRPr="00771287">
        <w:t>.</w:t>
      </w:r>
    </w:p>
    <w:p w14:paraId="2997ACBB" w14:textId="639EA506" w:rsidR="00771287" w:rsidRPr="00771287" w:rsidRDefault="00771287" w:rsidP="00771287">
      <w:pPr>
        <w:numPr>
          <w:ilvl w:val="0"/>
          <w:numId w:val="630"/>
        </w:numPr>
      </w:pPr>
      <w:r w:rsidRPr="00771287">
        <w:rPr>
          <w:b/>
          <w:bCs/>
        </w:rPr>
        <w:t>Normalize</w:t>
      </w:r>
      <w:r w:rsidRPr="00771287">
        <w:t xml:space="preserve"> features to </w:t>
      </w:r>
      <m:oMath>
        <m:r>
          <w:rPr>
            <w:rFonts w:ascii="Cambria Math" w:hAnsi="Cambria Math"/>
          </w:rPr>
          <m:t>[0,1]</m:t>
        </m:r>
      </m:oMath>
      <w:r w:rsidRPr="00771287">
        <w:t>.</w:t>
      </w:r>
    </w:p>
    <w:p w14:paraId="3ACA4020" w14:textId="584C3B5A" w:rsidR="00771287" w:rsidRPr="00771287" w:rsidRDefault="00771287" w:rsidP="00771287">
      <w:pPr>
        <w:numPr>
          <w:ilvl w:val="0"/>
          <w:numId w:val="630"/>
        </w:numPr>
      </w:pPr>
      <w:r w:rsidRPr="00771287">
        <w:rPr>
          <w:b/>
          <w:bCs/>
        </w:rPr>
        <w:t>Compose</w:t>
      </w:r>
      <w:r w:rsidRPr="00771287">
        <w:t xml:space="preserve"> </w:t>
      </w:r>
      <m:oMath>
        <m:r>
          <w:rPr>
            <w:rFonts w:ascii="Cambria Math" w:hAnsi="Cambria Math"/>
          </w:rPr>
          <m:t>QS,IDS,DD</m:t>
        </m:r>
      </m:oMath>
      <w:r w:rsidRPr="00771287">
        <w:t>via §30.1.</w:t>
      </w:r>
    </w:p>
    <w:p w14:paraId="7C0ADC52" w14:textId="09282931" w:rsidR="00771287" w:rsidRPr="00771287" w:rsidRDefault="00771287" w:rsidP="00771287">
      <w:pPr>
        <w:numPr>
          <w:ilvl w:val="0"/>
          <w:numId w:val="630"/>
        </w:numPr>
      </w:pPr>
      <w:r w:rsidRPr="00771287">
        <w:rPr>
          <w:b/>
          <w:bCs/>
        </w:rPr>
        <w:t>Product</w:t>
      </w:r>
      <w:r w:rsidRPr="00771287">
        <w:t xml:space="preserve"> </w:t>
      </w:r>
      <m:oMath>
        <m:r>
          <w:rPr>
            <w:rFonts w:ascii="Cambria Math" w:hAnsi="Cambria Math"/>
          </w:rPr>
          <m:t>RS=QS⋅IDS⋅(1-DD)</m:t>
        </m:r>
      </m:oMath>
      <w:r w:rsidRPr="00771287">
        <w:t>.</w:t>
      </w:r>
    </w:p>
    <w:p w14:paraId="47B327AE" w14:textId="5AB18FBD" w:rsidR="00771287" w:rsidRPr="00771287" w:rsidRDefault="00771287" w:rsidP="00771287">
      <w:pPr>
        <w:numPr>
          <w:ilvl w:val="0"/>
          <w:numId w:val="630"/>
        </w:numPr>
      </w:pPr>
      <w:r w:rsidRPr="00771287">
        <w:rPr>
          <w:b/>
          <w:bCs/>
        </w:rPr>
        <w:t>Clip</w:t>
      </w:r>
      <w:r w:rsidRPr="00771287">
        <w:t xml:space="preserve"> to </w:t>
      </w:r>
      <m:oMath>
        <m:r>
          <w:rPr>
            <w:rFonts w:ascii="Cambria Math" w:hAnsi="Cambria Math"/>
          </w:rPr>
          <m:t>[0,1]</m:t>
        </m:r>
      </m:oMath>
      <w:r w:rsidRPr="00771287">
        <w:t>.</w:t>
      </w:r>
    </w:p>
    <w:p w14:paraId="3F061BA6" w14:textId="4E88FF49" w:rsidR="00771287" w:rsidRPr="00771287" w:rsidRDefault="00771287" w:rsidP="00771287">
      <w:r w:rsidRPr="00771287">
        <w:rPr>
          <w:i/>
          <w:iCs/>
        </w:rPr>
        <w:t>Complexity</w:t>
      </w:r>
      <w:r w:rsidRPr="00771287">
        <w:t xml:space="preserve">: </w:t>
      </w:r>
      <m:oMath>
        <m:r>
          <w:rPr>
            <w:rFonts w:ascii="Cambria Math" w:hAnsi="Cambria Math"/>
          </w:rPr>
          <m:t>O(k)</m:t>
        </m:r>
      </m:oMath>
      <w:r w:rsidRPr="00771287">
        <w:t>per candidate (features precomputed in ingestion).</w:t>
      </w:r>
    </w:p>
    <w:p w14:paraId="685F762F" w14:textId="0D3A29CF" w:rsidR="00771287" w:rsidRPr="00771287" w:rsidRDefault="00771287" w:rsidP="00771287">
      <w:pPr>
        <w:rPr>
          <w:b/>
          <w:bCs/>
        </w:rPr>
      </w:pPr>
      <w:r w:rsidRPr="00771287">
        <w:rPr>
          <w:b/>
          <w:bCs/>
        </w:rPr>
        <w:lastRenderedPageBreak/>
        <w:t xml:space="preserve">30.4.2 Calibrate to </w:t>
      </w:r>
      <m:oMath>
        <m:acc>
          <m:accPr>
            <m:ctrlPr>
              <w:rPr>
                <w:rFonts w:ascii="Cambria Math" w:hAnsi="Cambria Math"/>
                <w:b/>
                <w:bCs/>
              </w:rPr>
            </m:ctrlPr>
          </m:accPr>
          <m:e>
            <m:r>
              <m:rPr>
                <m:sty m:val="bi"/>
              </m:rPr>
              <w:rPr>
                <w:rFonts w:ascii="Cambria Math" w:hAnsi="Cambria Math"/>
              </w:rPr>
              <m:t>p</m:t>
            </m:r>
          </m:e>
        </m:acc>
      </m:oMath>
    </w:p>
    <w:p w14:paraId="3145E2D5" w14:textId="607E9092" w:rsidR="00771287" w:rsidRPr="00771287" w:rsidRDefault="00771287" w:rsidP="00771287">
      <w:pPr>
        <w:numPr>
          <w:ilvl w:val="0"/>
          <w:numId w:val="631"/>
        </w:numPr>
      </w:pPr>
      <w:r w:rsidRPr="00771287">
        <w:t xml:space="preserve">Maintain per-slice calibrators </w:t>
      </w:r>
      <m:oMath>
        <m:sSub>
          <m:sSubPr>
            <m:ctrlPr>
              <w:rPr>
                <w:rFonts w:ascii="Cambria Math" w:hAnsi="Cambria Math"/>
              </w:rPr>
            </m:ctrlPr>
          </m:sSubPr>
          <m:e>
            <m:r>
              <w:rPr>
                <w:rFonts w:ascii="Cambria Math" w:hAnsi="Cambria Math"/>
              </w:rPr>
              <m:t>f</m:t>
            </m:r>
          </m:e>
          <m:sub>
            <m:r>
              <m:rPr>
                <m:nor/>
              </m:rPr>
              <m:t>slice</m:t>
            </m:r>
          </m:sub>
        </m:sSub>
      </m:oMath>
      <w:r w:rsidRPr="00771287">
        <w:t>(Platt or isotonic).</w:t>
      </w:r>
    </w:p>
    <w:p w14:paraId="611BE596" w14:textId="77777777" w:rsidR="00771287" w:rsidRPr="00771287" w:rsidRDefault="00771287" w:rsidP="00771287">
      <w:pPr>
        <w:numPr>
          <w:ilvl w:val="0"/>
          <w:numId w:val="631"/>
        </w:numPr>
      </w:pPr>
      <w:r w:rsidRPr="00771287">
        <w:t>Periodically refit on labeled interactions (click/accept, HITL outcomes).</w:t>
      </w:r>
    </w:p>
    <w:p w14:paraId="06438E07" w14:textId="1AA96AF2" w:rsidR="00771287" w:rsidRPr="00771287" w:rsidRDefault="00771287" w:rsidP="00771287">
      <w:pPr>
        <w:numPr>
          <w:ilvl w:val="0"/>
          <w:numId w:val="631"/>
        </w:numPr>
      </w:pPr>
      <w:r w:rsidRPr="00771287">
        <w:t xml:space="preserve">Emit </w:t>
      </w:r>
      <m:oMath>
        <m:acc>
          <m:accPr>
            <m:ctrlPr>
              <w:rPr>
                <w:rFonts w:ascii="Cambria Math" w:hAnsi="Cambria Math"/>
              </w:rPr>
            </m:ctrlPr>
          </m:accPr>
          <m:e>
            <m:r>
              <w:rPr>
                <w:rFonts w:ascii="Cambria Math" w:hAnsi="Cambria Math"/>
              </w:rPr>
              <m:t>p</m:t>
            </m:r>
          </m:e>
        </m:acc>
        <m:r>
          <w:rPr>
            <w:rFonts w:ascii="Cambria Math" w:hAnsi="Cambria Math"/>
          </w:rPr>
          <m:t>=</m:t>
        </m:r>
        <m:sSub>
          <m:sSubPr>
            <m:ctrlPr>
              <w:rPr>
                <w:rFonts w:ascii="Cambria Math" w:hAnsi="Cambria Math"/>
              </w:rPr>
            </m:ctrlPr>
          </m:sSubPr>
          <m:e>
            <m:r>
              <w:rPr>
                <w:rFonts w:ascii="Cambria Math" w:hAnsi="Cambria Math"/>
              </w:rPr>
              <m:t>f</m:t>
            </m:r>
          </m:e>
          <m:sub>
            <m:r>
              <m:rPr>
                <m:nor/>
              </m:rPr>
              <m:t>slice</m:t>
            </m:r>
          </m:sub>
        </m:sSub>
        <m:r>
          <w:rPr>
            <w:rFonts w:ascii="Cambria Math" w:hAnsi="Cambria Math"/>
          </w:rPr>
          <m:t>(RS,</m:t>
        </m:r>
        <m:r>
          <m:rPr>
            <m:nor/>
          </m:rPr>
          <m:t>aux</m:t>
        </m:r>
        <m:r>
          <w:rPr>
            <w:rFonts w:ascii="Cambria Math" w:hAnsi="Cambria Math"/>
          </w:rPr>
          <m:t>)</m:t>
        </m:r>
      </m:oMath>
      <w:r w:rsidRPr="00771287">
        <w:t xml:space="preserve">and UQ vector </w:t>
      </w:r>
      <m:oMath>
        <m:r>
          <w:rPr>
            <w:rFonts w:ascii="Cambria Math" w:hAnsi="Cambria Math"/>
          </w:rPr>
          <m:t>u</m:t>
        </m:r>
      </m:oMath>
      <w:r w:rsidRPr="00771287">
        <w:t>.</w:t>
      </w:r>
    </w:p>
    <w:p w14:paraId="68AC508C" w14:textId="77777777" w:rsidR="00771287" w:rsidRPr="00771287" w:rsidRDefault="00771287" w:rsidP="00771287">
      <w:pPr>
        <w:rPr>
          <w:b/>
          <w:bCs/>
        </w:rPr>
      </w:pPr>
      <w:r w:rsidRPr="00771287">
        <w:rPr>
          <w:b/>
          <w:bCs/>
        </w:rPr>
        <w:t>30.4.3 κ-gating &amp; selection</w:t>
      </w:r>
    </w:p>
    <w:p w14:paraId="359AF8EE" w14:textId="0EEF14DB" w:rsidR="00771287" w:rsidRPr="00771287" w:rsidRDefault="00771287" w:rsidP="00771287">
      <w:pPr>
        <w:numPr>
          <w:ilvl w:val="0"/>
          <w:numId w:val="632"/>
        </w:numPr>
      </w:pPr>
      <w:r w:rsidRPr="00771287">
        <w:t xml:space="preserve">If </w:t>
      </w:r>
      <m:oMath>
        <m:sSub>
          <m:sSubPr>
            <m:ctrlPr>
              <w:rPr>
                <w:rFonts w:ascii="Cambria Math" w:hAnsi="Cambria Math"/>
              </w:rPr>
            </m:ctrlPr>
          </m:sSubPr>
          <m:e>
            <m:r>
              <m:rPr>
                <m:sty m:val="p"/>
              </m:rPr>
              <w:rPr>
                <w:rFonts w:ascii="Cambria Math" w:hAnsi="Cambria Math"/>
              </w:rPr>
              <m:t>max</m:t>
            </m:r>
            <m:r>
              <w:rPr>
                <w:rFonts w:ascii="Cambria Math" w:hAnsi="Cambria Math"/>
              </w:rPr>
              <m:t>⁡</m:t>
            </m:r>
          </m:e>
          <m:sub>
            <m:r>
              <w:rPr>
                <w:rFonts w:ascii="Cambria Math" w:hAnsi="Cambria Math"/>
              </w:rPr>
              <m:t>i</m:t>
            </m:r>
          </m:sub>
        </m:sSub>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&lt;κ</m:t>
        </m:r>
      </m:oMath>
      <w:r w:rsidRPr="00771287">
        <w:rPr>
          <w:rFonts w:ascii="Cambria Math" w:hAnsi="Cambria Math" w:cs="Cambria Math"/>
        </w:rPr>
        <w:t>⇒</w:t>
      </w:r>
      <w:r w:rsidRPr="00771287">
        <w:t xml:space="preserve"> abstain/seek clarification.</w:t>
      </w:r>
    </w:p>
    <w:p w14:paraId="154C95C9" w14:textId="2437B1E5" w:rsidR="00771287" w:rsidRPr="00771287" w:rsidRDefault="00771287" w:rsidP="00771287">
      <w:pPr>
        <w:numPr>
          <w:ilvl w:val="0"/>
          <w:numId w:val="632"/>
        </w:numPr>
      </w:pPr>
      <w:r w:rsidRPr="00771287">
        <w:t>Else select top-</w:t>
      </w:r>
      <m:oMath>
        <m:r>
          <w:rPr>
            <w:rFonts w:ascii="Cambria Math" w:hAnsi="Cambria Math"/>
          </w:rPr>
          <m:t>k</m:t>
        </m:r>
      </m:oMath>
      <w:r w:rsidRPr="00771287">
        <w:t xml:space="preserve"> by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Pr="00771287">
        <w:t xml:space="preserve">subject to diversity &amp; policy filters; penalize high </w:t>
      </w:r>
      <m:oMath>
        <m:r>
          <w:rPr>
            <w:rFonts w:ascii="Cambria Math" w:hAnsi="Cambria Math"/>
          </w:rPr>
          <m:t>DD</m:t>
        </m:r>
      </m:oMath>
      <w:r w:rsidRPr="00771287">
        <w:t>.</w:t>
      </w:r>
    </w:p>
    <w:p w14:paraId="361AF2E6" w14:textId="77777777" w:rsidR="00771287" w:rsidRPr="00771287" w:rsidRDefault="00771287" w:rsidP="00771287">
      <w:pPr>
        <w:rPr>
          <w:b/>
          <w:bCs/>
        </w:rPr>
      </w:pPr>
      <w:r w:rsidRPr="00771287">
        <w:rPr>
          <w:b/>
          <w:bCs/>
        </w:rPr>
        <w:t>30.4.4 Online adaptation (drift)</w:t>
      </w:r>
    </w:p>
    <w:p w14:paraId="42E521D8" w14:textId="12B2995D" w:rsidR="00771287" w:rsidRPr="00771287" w:rsidRDefault="00771287" w:rsidP="00771287">
      <w:pPr>
        <w:numPr>
          <w:ilvl w:val="0"/>
          <w:numId w:val="633"/>
        </w:numPr>
      </w:pPr>
      <w:r w:rsidRPr="00771287">
        <w:t xml:space="preserve">Track slice ECE; if &gt; threshold for </w:t>
      </w:r>
      <m:oMath>
        <m:r>
          <w:rPr>
            <w:rFonts w:ascii="Cambria Math" w:hAnsi="Cambria Math"/>
          </w:rPr>
          <m:t>N</m:t>
        </m:r>
      </m:oMath>
      <w:r w:rsidRPr="00771287">
        <w:t xml:space="preserve">windows </w:t>
      </w:r>
      <w:r w:rsidRPr="00771287">
        <w:rPr>
          <w:rFonts w:ascii="Cambria Math" w:hAnsi="Cambria Math" w:cs="Cambria Math"/>
        </w:rPr>
        <w:t>⇒</w:t>
      </w:r>
      <w:r w:rsidRPr="00771287">
        <w:t xml:space="preserve"> refit calibrators.</w:t>
      </w:r>
    </w:p>
    <w:p w14:paraId="6B502F76" w14:textId="1BE043FB" w:rsidR="00771287" w:rsidRPr="00771287" w:rsidRDefault="00771287" w:rsidP="00771287">
      <w:pPr>
        <w:numPr>
          <w:ilvl w:val="0"/>
          <w:numId w:val="633"/>
        </w:numPr>
      </w:pPr>
      <w:r w:rsidRPr="00771287">
        <w:t xml:space="preserve">Update </w:t>
      </w:r>
      <m:oMath>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m:t>
            </m:r>
          </m:sub>
        </m:sSub>
      </m:oMath>
      <w:r w:rsidRPr="00771287">
        <w:t>by bandit on downstream success (A/B across traffic shards).</w:t>
      </w:r>
    </w:p>
    <w:p w14:paraId="7E39B374" w14:textId="77777777" w:rsidR="00771287" w:rsidRPr="00771287" w:rsidRDefault="00000000" w:rsidP="00771287">
      <w:r>
        <w:pict w14:anchorId="2BCDF966">
          <v:rect id="_x0000_i1445" style="width:0;height:1.5pt" o:hralign="center" o:hrstd="t" o:hr="t" fillcolor="#a0a0a0" stroked="f"/>
        </w:pict>
      </w:r>
    </w:p>
    <w:p w14:paraId="06A6776F" w14:textId="77777777" w:rsidR="00771287" w:rsidRPr="00771287" w:rsidRDefault="00771287" w:rsidP="00771287">
      <w:pPr>
        <w:rPr>
          <w:b/>
          <w:bCs/>
        </w:rPr>
      </w:pPr>
      <w:r w:rsidRPr="00771287">
        <w:rPr>
          <w:b/>
          <w:bCs/>
        </w:rPr>
        <w:t>30.5 Acceptance criteria &amp; dashboards</w:t>
      </w:r>
    </w:p>
    <w:p w14:paraId="3B408E67" w14:textId="77777777" w:rsidR="00771287" w:rsidRPr="00771287" w:rsidRDefault="00771287" w:rsidP="00771287">
      <w:r w:rsidRPr="00771287">
        <w:rPr>
          <w:b/>
          <w:bCs/>
        </w:rPr>
        <w:t>Correctness</w:t>
      </w:r>
    </w:p>
    <w:p w14:paraId="36A3DE49" w14:textId="77777777" w:rsidR="00771287" w:rsidRPr="00771287" w:rsidRDefault="00771287" w:rsidP="00771287">
      <w:pPr>
        <w:numPr>
          <w:ilvl w:val="0"/>
          <w:numId w:val="634"/>
        </w:numPr>
      </w:pPr>
      <w:r w:rsidRPr="00771287">
        <w:t>AUC/PR on relevance ≥ baseline +3–5%.</w:t>
      </w:r>
    </w:p>
    <w:p w14:paraId="47935A54" w14:textId="77777777" w:rsidR="00771287" w:rsidRPr="00771287" w:rsidRDefault="00771287" w:rsidP="00771287">
      <w:pPr>
        <w:numPr>
          <w:ilvl w:val="0"/>
          <w:numId w:val="634"/>
        </w:numPr>
      </w:pPr>
      <w:r w:rsidRPr="00771287">
        <w:t>RS-lift in offline recall@k ≥ +8% on HHNI-deep queries.</w:t>
      </w:r>
    </w:p>
    <w:p w14:paraId="7AFD311D" w14:textId="77777777" w:rsidR="00771287" w:rsidRPr="00771287" w:rsidRDefault="00771287" w:rsidP="00771287">
      <w:r w:rsidRPr="00771287">
        <w:rPr>
          <w:b/>
          <w:bCs/>
        </w:rPr>
        <w:t>Calibration</w:t>
      </w:r>
    </w:p>
    <w:p w14:paraId="5E521540" w14:textId="77777777" w:rsidR="00771287" w:rsidRPr="00771287" w:rsidRDefault="00771287" w:rsidP="00771287">
      <w:pPr>
        <w:numPr>
          <w:ilvl w:val="0"/>
          <w:numId w:val="635"/>
        </w:numPr>
      </w:pPr>
      <w:r w:rsidRPr="00771287">
        <w:t>Global ECE ≤ 0.04; worst-slice ECE ≤ 0.06.</w:t>
      </w:r>
    </w:p>
    <w:p w14:paraId="0E0631DD" w14:textId="77777777" w:rsidR="00771287" w:rsidRPr="00771287" w:rsidRDefault="00771287" w:rsidP="00771287">
      <w:pPr>
        <w:numPr>
          <w:ilvl w:val="0"/>
          <w:numId w:val="635"/>
        </w:numPr>
      </w:pPr>
      <w:r w:rsidRPr="00771287">
        <w:t>Brier ≤ baseline-5%.</w:t>
      </w:r>
    </w:p>
    <w:p w14:paraId="1EB39732" w14:textId="77777777" w:rsidR="00771287" w:rsidRPr="00771287" w:rsidRDefault="00771287" w:rsidP="00771287">
      <w:r w:rsidRPr="00771287">
        <w:rPr>
          <w:b/>
          <w:bCs/>
        </w:rPr>
        <w:t>Safety</w:t>
      </w:r>
    </w:p>
    <w:p w14:paraId="6ABC1D92" w14:textId="77777777" w:rsidR="00771287" w:rsidRPr="00771287" w:rsidRDefault="00771287" w:rsidP="00771287">
      <w:pPr>
        <w:numPr>
          <w:ilvl w:val="0"/>
          <w:numId w:val="636"/>
        </w:numPr>
      </w:pPr>
      <w:r w:rsidRPr="00771287">
        <w:t>κ-abstentions: ≥ 70% precision when abstaining (i.e., abstentions correlate with true ambiguity).</w:t>
      </w:r>
    </w:p>
    <w:p w14:paraId="4DC76406" w14:textId="7017E16B" w:rsidR="00771287" w:rsidRPr="00771287" w:rsidRDefault="00771287" w:rsidP="00771287">
      <w:pPr>
        <w:numPr>
          <w:ilvl w:val="0"/>
          <w:numId w:val="636"/>
        </w:numPr>
      </w:pPr>
      <w:r w:rsidRPr="00771287">
        <w:t xml:space="preserve">Conflict usage: fraction of selected items with </w:t>
      </w:r>
      <m:oMath>
        <m:r>
          <w:rPr>
            <w:rFonts w:ascii="Cambria Math" w:hAnsi="Cambria Math"/>
          </w:rPr>
          <m:t>DD&gt;0.3</m:t>
        </m:r>
      </m:oMath>
      <w:r w:rsidRPr="00771287">
        <w:t>≤ 2%.</w:t>
      </w:r>
    </w:p>
    <w:p w14:paraId="755508ED" w14:textId="77777777" w:rsidR="00771287" w:rsidRPr="00771287" w:rsidRDefault="00771287" w:rsidP="00771287">
      <w:r w:rsidRPr="00771287">
        <w:rPr>
          <w:b/>
          <w:bCs/>
        </w:rPr>
        <w:t>Latency/Cost</w:t>
      </w:r>
    </w:p>
    <w:p w14:paraId="5A4468A1" w14:textId="77777777" w:rsidR="00771287" w:rsidRPr="00771287" w:rsidRDefault="00771287" w:rsidP="00771287">
      <w:pPr>
        <w:numPr>
          <w:ilvl w:val="0"/>
          <w:numId w:val="637"/>
        </w:numPr>
      </w:pPr>
      <w:r w:rsidRPr="00771287">
        <w:t>RS+calibration overhead ≤ 5 ms @ p95 (pre-computed features).</w:t>
      </w:r>
    </w:p>
    <w:p w14:paraId="0D6EBE22" w14:textId="77777777" w:rsidR="00771287" w:rsidRPr="00771287" w:rsidRDefault="00771287" w:rsidP="00771287">
      <w:pPr>
        <w:numPr>
          <w:ilvl w:val="0"/>
          <w:numId w:val="637"/>
        </w:numPr>
      </w:pPr>
      <w:r w:rsidRPr="00771287">
        <w:t>Top-k rerank with cross-encoder ≤ 60 ms @ p95 (optional).</w:t>
      </w:r>
    </w:p>
    <w:p w14:paraId="6C80E96D" w14:textId="77777777" w:rsidR="00771287" w:rsidRPr="00771287" w:rsidRDefault="00771287" w:rsidP="00771287">
      <w:r w:rsidRPr="00771287">
        <w:rPr>
          <w:b/>
          <w:bCs/>
        </w:rPr>
        <w:t>Observability (to SEG/VIF)</w:t>
      </w:r>
    </w:p>
    <w:p w14:paraId="2887FAF4" w14:textId="2CB8D25B" w:rsidR="00771287" w:rsidRPr="00771287" w:rsidRDefault="00771287" w:rsidP="00771287">
      <w:pPr>
        <w:numPr>
          <w:ilvl w:val="0"/>
          <w:numId w:val="638"/>
        </w:numPr>
      </w:pPr>
      <w:r w:rsidRPr="00771287">
        <w:lastRenderedPageBreak/>
        <w:t xml:space="preserve">Log </w:t>
      </w:r>
      <m:oMath>
        <m:r>
          <w:rPr>
            <w:rFonts w:ascii="Cambria Math" w:hAnsi="Cambria Math"/>
          </w:rPr>
          <m:t>(QS,IDS,DD,RS,</m:t>
        </m:r>
        <m:acc>
          <m:accPr>
            <m:ctrlPr>
              <w:rPr>
                <w:rFonts w:ascii="Cambria Math" w:hAnsi="Cambria Math"/>
              </w:rPr>
            </m:ctrlPr>
          </m:accPr>
          <m:e>
            <m:r>
              <w:rPr>
                <w:rFonts w:ascii="Cambria Math" w:hAnsi="Cambria Math"/>
              </w:rPr>
              <m:t>p</m:t>
            </m:r>
          </m:e>
        </m:acc>
        <m:r>
          <w:rPr>
            <w:rFonts w:ascii="Cambria Math" w:hAnsi="Cambria Math"/>
          </w:rPr>
          <m:t>,u)</m:t>
        </m:r>
      </m:oMath>
      <w:r w:rsidRPr="00771287">
        <w:t>with model/calibrator ids, data slice, and snapshot id.</w:t>
      </w:r>
    </w:p>
    <w:p w14:paraId="03B31BF7" w14:textId="77777777" w:rsidR="00771287" w:rsidRPr="00771287" w:rsidRDefault="00771287" w:rsidP="00771287">
      <w:pPr>
        <w:numPr>
          <w:ilvl w:val="0"/>
          <w:numId w:val="638"/>
        </w:numPr>
      </w:pPr>
      <w:r w:rsidRPr="00771287">
        <w:t>Reliability curves per slice; κ threshold overlays; drift alerts.</w:t>
      </w:r>
    </w:p>
    <w:p w14:paraId="0944847D" w14:textId="77777777" w:rsidR="00771287" w:rsidRPr="00771287" w:rsidRDefault="00000000" w:rsidP="00771287">
      <w:r>
        <w:pict w14:anchorId="17E58145">
          <v:rect id="_x0000_i1446" style="width:0;height:1.5pt" o:hralign="center" o:hrstd="t" o:hr="t" fillcolor="#a0a0a0" stroked="f"/>
        </w:pict>
      </w:r>
    </w:p>
    <w:p w14:paraId="249B53E7" w14:textId="77777777" w:rsidR="00771287" w:rsidRPr="00771287" w:rsidRDefault="00771287" w:rsidP="00771287">
      <w:pPr>
        <w:rPr>
          <w:b/>
          <w:bCs/>
        </w:rPr>
      </w:pPr>
      <w:r w:rsidRPr="00771287">
        <w:rPr>
          <w:b/>
          <w:bCs/>
        </w:rPr>
        <w:t>30.6 Implementation notes (defaults)</w:t>
      </w:r>
    </w:p>
    <w:p w14:paraId="75EE8A00" w14:textId="2E132193" w:rsidR="00771287" w:rsidRPr="00771287" w:rsidRDefault="00771287" w:rsidP="00771287">
      <w:pPr>
        <w:numPr>
          <w:ilvl w:val="0"/>
          <w:numId w:val="639"/>
        </w:numPr>
      </w:pPr>
      <w:r w:rsidRPr="00771287">
        <w:rPr>
          <w:b/>
          <w:bCs/>
        </w:rPr>
        <w:t>Weights</w:t>
      </w:r>
      <w:r w:rsidRPr="00771287">
        <w:t xml:space="preserve">: </w:t>
      </w:r>
      <m:oMath>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=0.4,</m:t>
        </m:r>
        <m:sSub>
          <m:sSubPr>
            <m:ctrlPr>
              <w:rPr>
                <w:rFonts w:ascii="Cambria Math" w:hAnsi="Cambria Math"/>
              </w:rPr>
            </m:ctrlPr>
          </m:sSubPr>
          <m:e>
            <m:r>
              <w:rPr>
                <w:rFonts w:ascii="Cambria Math" w:hAnsi="Cambria Math"/>
              </w:rPr>
              <m:t>w</m:t>
            </m:r>
          </m:e>
          <m:sub>
            <m:r>
              <w:rPr>
                <w:rFonts w:ascii="Cambria Math" w:hAnsi="Cambria Math"/>
              </w:rPr>
              <m:t>s</m:t>
            </m:r>
          </m:sub>
        </m:sSub>
        <m:r>
          <w:rPr>
            <w:rFonts w:ascii="Cambria Math" w:hAnsi="Cambria Math"/>
          </w:rPr>
          <m:t>=0.2,</m:t>
        </m:r>
        <m:sSub>
          <m:sSubPr>
            <m:ctrlPr>
              <w:rPr>
                <w:rFonts w:ascii="Cambria Math" w:hAnsi="Cambria Math"/>
              </w:rPr>
            </m:ctrlPr>
          </m:sSubPr>
          <m:e>
            <m:r>
              <w:rPr>
                <w:rFonts w:ascii="Cambria Math" w:hAnsi="Cambria Math"/>
              </w:rPr>
              <m:t>w</m:t>
            </m:r>
          </m:e>
          <m:sub>
            <m:r>
              <w:rPr>
                <w:rFonts w:ascii="Cambria Math" w:hAnsi="Cambria Math"/>
              </w:rPr>
              <m:t>a</m:t>
            </m:r>
          </m:sub>
        </m:sSub>
        <m:r>
          <w:rPr>
            <w:rFonts w:ascii="Cambria Math" w:hAnsi="Cambria Math"/>
          </w:rPr>
          <m:t>=0.4</m:t>
        </m:r>
      </m:oMath>
      <w:r w:rsidRPr="00771287">
        <w:t>(adjust by domain).</w:t>
      </w:r>
    </w:p>
    <w:p w14:paraId="5B310DF8" w14:textId="2DB26B04" w:rsidR="00771287" w:rsidRPr="00771287" w:rsidRDefault="00771287" w:rsidP="00771287">
      <w:pPr>
        <w:numPr>
          <w:ilvl w:val="0"/>
          <w:numId w:val="639"/>
        </w:numPr>
      </w:pPr>
      <w:r w:rsidRPr="00771287">
        <w:rPr>
          <w:b/>
          <w:bCs/>
        </w:rPr>
        <w:t>IDS</w:t>
      </w:r>
      <w:r w:rsidRPr="00771287">
        <w:t xml:space="preserve">: </w:t>
      </w:r>
      <m:oMath>
        <m:r>
          <w:rPr>
            <w:rFonts w:ascii="Cambria Math" w:hAnsi="Cambria Math"/>
          </w:rPr>
          <m:t>a=0.8,b=0.6,c=0.4,u=0.9</m:t>
        </m:r>
      </m:oMath>
      <w:r w:rsidRPr="00771287">
        <w:t xml:space="preserve">; clip </w:t>
      </w:r>
      <m:oMath>
        <m:r>
          <w:rPr>
            <w:rFonts w:ascii="Cambria Math" w:hAnsi="Cambria Math"/>
          </w:rPr>
          <m:t>ξ</m:t>
        </m:r>
      </m:oMath>
      <w:r w:rsidRPr="00771287">
        <w:t xml:space="preserve">to </w:t>
      </w:r>
      <m:oMath>
        <m:r>
          <w:rPr>
            <w:rFonts w:ascii="Cambria Math" w:hAnsi="Cambria Math"/>
          </w:rPr>
          <m:t>[0,1]</m:t>
        </m:r>
      </m:oMath>
      <w:r w:rsidRPr="00771287">
        <w:t>.</w:t>
      </w:r>
    </w:p>
    <w:p w14:paraId="03F1D98F" w14:textId="561B9066" w:rsidR="00771287" w:rsidRPr="00771287" w:rsidRDefault="00771287" w:rsidP="00771287">
      <w:pPr>
        <w:numPr>
          <w:ilvl w:val="0"/>
          <w:numId w:val="639"/>
        </w:numPr>
      </w:pPr>
      <w:r w:rsidRPr="00771287">
        <w:rPr>
          <w:b/>
          <w:bCs/>
        </w:rPr>
        <w:t>DD</w:t>
      </w:r>
      <w:r w:rsidRPr="00771287">
        <w:t xml:space="preserve">: </w:t>
      </w:r>
      <m:oMath>
        <m:r>
          <w:rPr>
            <w:rFonts w:ascii="Cambria Math" w:hAnsi="Cambria Math"/>
          </w:rPr>
          <m:t>λ=0.5,μ=0.2</m:t>
        </m:r>
      </m:oMath>
      <w:r w:rsidRPr="00771287">
        <w:t xml:space="preserve">; hard contradictions set </w:t>
      </w:r>
      <m:oMath>
        <m:r>
          <w:rPr>
            <w:rFonts w:ascii="Cambria Math" w:hAnsi="Cambria Math"/>
          </w:rPr>
          <m:t>DD≥0.7</m:t>
        </m:r>
      </m:oMath>
      <w:r w:rsidRPr="00771287">
        <w:t>.</w:t>
      </w:r>
    </w:p>
    <w:p w14:paraId="7033FD17" w14:textId="77777777" w:rsidR="00771287" w:rsidRPr="00771287" w:rsidRDefault="00771287" w:rsidP="00771287">
      <w:pPr>
        <w:numPr>
          <w:ilvl w:val="0"/>
          <w:numId w:val="639"/>
        </w:numPr>
      </w:pPr>
      <w:r w:rsidRPr="00771287">
        <w:rPr>
          <w:b/>
          <w:bCs/>
        </w:rPr>
        <w:t>κ</w:t>
      </w:r>
      <w:r w:rsidRPr="00771287">
        <w:t>: start 0.65; tune to keep abstention rate 5–15% with high utility.</w:t>
      </w:r>
    </w:p>
    <w:p w14:paraId="158159C3" w14:textId="7C854E16" w:rsidR="00771287" w:rsidRPr="00771287" w:rsidRDefault="00771287" w:rsidP="00771287">
      <w:pPr>
        <w:numPr>
          <w:ilvl w:val="0"/>
          <w:numId w:val="639"/>
        </w:numPr>
      </w:pPr>
      <w:r w:rsidRPr="00771287">
        <w:rPr>
          <w:b/>
          <w:bCs/>
        </w:rPr>
        <w:t>Calibration</w:t>
      </w:r>
      <w:r w:rsidRPr="00771287">
        <w:t>: isotonic where enough data (</w:t>
      </w:r>
      <m:oMath>
        <m:r>
          <w:rPr>
            <w:rFonts w:ascii="Cambria Math" w:hAnsi="Cambria Math"/>
          </w:rPr>
          <m:t>≥20k</m:t>
        </m:r>
      </m:oMath>
      <w:r w:rsidRPr="00771287">
        <w:t xml:space="preserve"> labels/slice), else Platt; re-fit weekly or on ECE breach.</w:t>
      </w:r>
    </w:p>
    <w:p w14:paraId="1E5D51CD" w14:textId="7EDC1C72" w:rsidR="00771287" w:rsidRPr="00771287" w:rsidRDefault="00771287" w:rsidP="00771287">
      <w:pPr>
        <w:numPr>
          <w:ilvl w:val="0"/>
          <w:numId w:val="639"/>
        </w:numPr>
      </w:pPr>
      <w:r w:rsidRPr="00771287">
        <w:rPr>
          <w:b/>
          <w:bCs/>
        </w:rPr>
        <w:t>Ensembles</w:t>
      </w:r>
      <w:r w:rsidRPr="00771287">
        <w:t xml:space="preserve">: 3 seeds or 2 model families for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771287">
        <w:t>variance when available.</w:t>
      </w:r>
    </w:p>
    <w:p w14:paraId="7D17F5A4" w14:textId="77777777" w:rsidR="00771287" w:rsidRPr="00771287" w:rsidRDefault="00000000" w:rsidP="00771287">
      <w:r>
        <w:pict w14:anchorId="5A9CE4EB">
          <v:rect id="_x0000_i1447" style="width:0;height:1.5pt" o:hralign="center" o:hrstd="t" o:hr="t" fillcolor="#a0a0a0" stroked="f"/>
        </w:pict>
      </w:r>
    </w:p>
    <w:p w14:paraId="1B37A26C" w14:textId="77777777" w:rsidR="00771287" w:rsidRPr="00771287" w:rsidRDefault="00771287" w:rsidP="00771287">
      <w:pPr>
        <w:rPr>
          <w:b/>
          <w:bCs/>
        </w:rPr>
      </w:pPr>
      <w:r w:rsidRPr="00771287">
        <w:rPr>
          <w:b/>
          <w:bCs/>
        </w:rPr>
        <w:t>30.7 Worked micro-example</w:t>
      </w:r>
    </w:p>
    <w:p w14:paraId="405EB6DE" w14:textId="50E928CB" w:rsidR="00771287" w:rsidRPr="00771287" w:rsidRDefault="00771287" w:rsidP="00771287">
      <w:r w:rsidRPr="00771287">
        <w:t xml:space="preserve">Suppose for candidate </w:t>
      </w:r>
      <m:oMath>
        <m:r>
          <w:rPr>
            <w:rFonts w:ascii="Cambria Math" w:hAnsi="Cambria Math"/>
          </w:rPr>
          <m:t>i</m:t>
        </m:r>
      </m:oMath>
      <w:r w:rsidRPr="00771287">
        <w:t xml:space="preserve">: </w:t>
      </w:r>
      <m:oMath>
        <m:r>
          <w:rPr>
            <w:rFonts w:ascii="Cambria Math" w:hAnsi="Cambria Math"/>
          </w:rPr>
          <m:t>A=0.82,C=0.75,S=0.60,</m:t>
        </m:r>
        <m:r>
          <m:rPr>
            <m:nor/>
          </m:rPr>
          <m:t xml:space="preserve"> </m:t>
        </m:r>
        <m:r>
          <m:rPr>
            <m:sty m:val="p"/>
          </m:rPr>
          <w:rPr>
            <w:rFonts w:ascii="Cambria Math" w:hAnsi="Cambria Math"/>
          </w:rPr>
          <m:t>Δ</m:t>
        </m:r>
        <m:r>
          <w:rPr>
            <w:rFonts w:ascii="Cambria Math" w:hAnsi="Cambria Math"/>
          </w:rPr>
          <m:t>t</m:t>
        </m:r>
        <m:r>
          <m:rPr>
            <m:sty m:val="p"/>
          </m:rPr>
          <w:rPr>
            <w:rFonts w:ascii="Cambria Math" w:hAnsi="Cambria Math"/>
          </w:rPr>
          <m:t>/</m:t>
        </m:r>
        <m:r>
          <w:rPr>
            <w:rFonts w:ascii="Cambria Math" w:hAnsi="Cambria Math"/>
          </w:rPr>
          <m:t>τ=0.1⇒</m:t>
        </m:r>
        <m:sSup>
          <m:sSupPr>
            <m:ctrlPr>
              <w:rPr>
                <w:rFonts w:ascii="Cambria Math" w:hAnsi="Cambria Math"/>
              </w:rPr>
            </m:ctrlPr>
          </m:sSupPr>
          <m:e>
            <m:r>
              <w:rPr>
                <w:rFonts w:ascii="Cambria Math" w:hAnsi="Cambria Math"/>
              </w:rPr>
              <m:t>e</m:t>
            </m:r>
          </m:e>
          <m:sup>
            <m:r>
              <w:rPr>
                <w:rFonts w:ascii="Cambria Math" w:hAnsi="Cambria Math"/>
              </w:rPr>
              <m:t>-0.1</m:t>
            </m:r>
          </m:sup>
        </m:sSup>
        <m:r>
          <w:rPr>
            <w:rFonts w:ascii="Cambria Math" w:hAnsi="Cambria Math"/>
          </w:rPr>
          <m:t>=0.905</m:t>
        </m:r>
      </m:oMath>
      <w:r w:rsidRPr="00771287">
        <w:t>.</w:t>
      </w:r>
    </w:p>
    <w:p w14:paraId="0C9A2DE1" w14:textId="636B8D00" w:rsidR="00771287" w:rsidRPr="00771287" w:rsidRDefault="00771287" w:rsidP="00771287">
      <w:pPr>
        <w:numPr>
          <w:ilvl w:val="0"/>
          <w:numId w:val="640"/>
        </w:numPr>
      </w:pPr>
      <m:oMath>
        <m:r>
          <w:rPr>
            <w:rFonts w:ascii="Cambria Math" w:hAnsi="Cambria Math"/>
          </w:rPr>
          <m:t>QS=0.4⋅0.75+0.2⋅0.60+0.4⋅0.82=0.748</m:t>
        </m:r>
      </m:oMath>
      <w:r w:rsidRPr="00771287">
        <w:t>.</w:t>
      </w:r>
      <w:r w:rsidRPr="00771287">
        <w:br/>
        <w:t xml:space="preserve">Time decay </w:t>
      </w:r>
      <w:r w:rsidRPr="00771287">
        <w:rPr>
          <w:rFonts w:ascii="Cambria Math" w:hAnsi="Cambria Math" w:cs="Cambria Math"/>
        </w:rPr>
        <w:t>⇒</w:t>
      </w:r>
      <w:r w:rsidRPr="00771287">
        <w:t xml:space="preserve"> </w:t>
      </w:r>
      <m:oMath>
        <m:r>
          <w:rPr>
            <w:rFonts w:ascii="Cambria Math" w:hAnsi="Cambria Math"/>
          </w:rPr>
          <m:t>Q</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=0.748⋅0.905=0.677</m:t>
        </m:r>
      </m:oMath>
      <w:r w:rsidRPr="00771287">
        <w:t>.</w:t>
      </w:r>
    </w:p>
    <w:p w14:paraId="11DED24E" w14:textId="72CAEA10" w:rsidR="00771287" w:rsidRPr="00771287" w:rsidRDefault="00771287" w:rsidP="00771287">
      <w:pPr>
        <w:numPr>
          <w:ilvl w:val="0"/>
          <w:numId w:val="640"/>
        </w:numPr>
      </w:pPr>
      <m:oMath>
        <m:r>
          <w:rPr>
            <w:rFonts w:ascii="Cambria Math" w:hAnsi="Cambria Math"/>
          </w:rPr>
          <m:t>IDS=σ(0.8</m:t>
        </m:r>
        <m:r>
          <m:rPr>
            <m:sty m:val="p"/>
          </m:rPr>
          <w:rPr>
            <w:rFonts w:ascii="Cambria Math" w:hAnsi="Cambria Math"/>
          </w:rPr>
          <m:t>log</m:t>
        </m:r>
        <m:r>
          <w:rPr>
            <w:rFonts w:ascii="Cambria Math" w:hAnsi="Cambria Math"/>
          </w:rPr>
          <m:t>⁡(1+d)+0.6ρ+0.4</m:t>
        </m:r>
        <m:r>
          <m:rPr>
            <m:nor/>
          </m:rPr>
          <m:t>coverage</m:t>
        </m:r>
        <m:r>
          <w:rPr>
            <w:rFonts w:ascii="Cambria Math" w:hAnsi="Cambria Math"/>
          </w:rPr>
          <m:t>-0.9ξ)</m:t>
        </m:r>
      </m:oMath>
      <w:r w:rsidRPr="00771287">
        <w:br/>
        <w:t xml:space="preserve">with </w:t>
      </w:r>
      <m:oMath>
        <m:r>
          <w:rPr>
            <w:rFonts w:ascii="Cambria Math" w:hAnsi="Cambria Math"/>
          </w:rPr>
          <m:t>d=6,ρ=0.7,</m:t>
        </m:r>
        <m:r>
          <m:rPr>
            <m:nor/>
          </m:rPr>
          <m:t>coverage</m:t>
        </m:r>
        <m:r>
          <w:rPr>
            <w:rFonts w:ascii="Cambria Math" w:hAnsi="Cambria Math"/>
          </w:rPr>
          <m:t>=0.8,ξ=0.1</m:t>
        </m:r>
      </m:oMath>
      <w:r w:rsidRPr="00771287">
        <w:rPr>
          <w:rFonts w:ascii="Cambria Math" w:hAnsi="Cambria Math" w:cs="Cambria Math"/>
        </w:rPr>
        <w:t>⇒</w:t>
      </w:r>
      <w:r w:rsidRPr="00771287">
        <w:t xml:space="preserve"> </w:t>
      </w:r>
      <m:oMath>
        <m:r>
          <w:rPr>
            <w:rFonts w:ascii="Cambria Math" w:hAnsi="Cambria Math"/>
          </w:rPr>
          <m:t>IDS≈0.82</m:t>
        </m:r>
      </m:oMath>
      <w:r w:rsidRPr="00771287">
        <w:t>.</w:t>
      </w:r>
    </w:p>
    <w:p w14:paraId="2C36AB57" w14:textId="54779850" w:rsidR="00771287" w:rsidRPr="00771287" w:rsidRDefault="00771287" w:rsidP="00771287">
      <w:pPr>
        <w:numPr>
          <w:ilvl w:val="0"/>
          <w:numId w:val="640"/>
        </w:numPr>
      </w:pPr>
      <m:oMath>
        <m:r>
          <w:rPr>
            <w:rFonts w:ascii="Cambria Math" w:hAnsi="Cambria Math"/>
          </w:rPr>
          <m:t>DD=0.18</m:t>
        </m:r>
      </m:oMath>
      <w:r w:rsidRPr="00771287">
        <w:t>(minor drift, no conflict).</w:t>
      </w:r>
    </w:p>
    <w:p w14:paraId="4857FA80" w14:textId="2B2BFAF2" w:rsidR="00771287" w:rsidRPr="00771287" w:rsidRDefault="00771287" w:rsidP="00771287">
      <w:pPr>
        <w:numPr>
          <w:ilvl w:val="0"/>
          <w:numId w:val="640"/>
        </w:numPr>
      </w:pPr>
      <m:oMath>
        <m:r>
          <w:rPr>
            <w:rFonts w:ascii="Cambria Math" w:hAnsi="Cambria Math"/>
          </w:rPr>
          <m:t>RS=0.677⋅0.82⋅(1-0.18)≈0.455</m:t>
        </m:r>
      </m:oMath>
      <w:r w:rsidRPr="00771287">
        <w:t>.</w:t>
      </w:r>
    </w:p>
    <w:p w14:paraId="7231EECB" w14:textId="25DABABC" w:rsidR="00771287" w:rsidRPr="00771287" w:rsidRDefault="00771287" w:rsidP="00771287">
      <w:pPr>
        <w:numPr>
          <w:ilvl w:val="0"/>
          <w:numId w:val="640"/>
        </w:numPr>
      </w:pPr>
      <w:r w:rsidRPr="00771287">
        <w:t xml:space="preserve">Calibrator (Platt): </w:t>
      </w:r>
      <m:oMath>
        <m:acc>
          <m:accPr>
            <m:ctrlPr>
              <w:rPr>
                <w:rFonts w:ascii="Cambria Math" w:hAnsi="Cambria Math"/>
              </w:rPr>
            </m:ctrlPr>
          </m:accPr>
          <m:e>
            <m:r>
              <w:rPr>
                <w:rFonts w:ascii="Cambria Math" w:hAnsi="Cambria Math"/>
              </w:rPr>
              <m:t>p</m:t>
            </m:r>
          </m:e>
        </m:acc>
        <m:r>
          <w:rPr>
            <w:rFonts w:ascii="Cambria Math" w:hAnsi="Cambria Math"/>
          </w:rPr>
          <m:t>=σ(-0.4+3.1⋅0.455)≈0.66</m:t>
        </m:r>
      </m:oMath>
      <w:r w:rsidRPr="00771287">
        <w:t>.</w:t>
      </w:r>
    </w:p>
    <w:p w14:paraId="00A2C9FA" w14:textId="2B21F8E6" w:rsidR="00771287" w:rsidRPr="00771287" w:rsidRDefault="00771287" w:rsidP="00771287">
      <w:pPr>
        <w:numPr>
          <w:ilvl w:val="0"/>
          <w:numId w:val="640"/>
        </w:numPr>
      </w:pPr>
      <w:r w:rsidRPr="00771287">
        <w:t xml:space="preserve">Entropy </w:t>
      </w:r>
      <m:oMath>
        <m:r>
          <w:rPr>
            <w:rFonts w:ascii="Cambria Math" w:hAnsi="Cambria Math"/>
          </w:rPr>
          <m:t>H(0.66)=0.64</m:t>
        </m:r>
      </m:oMath>
      <w:r w:rsidRPr="00771287">
        <w:t xml:space="preserve">bits; ensemble var </w:t>
      </w:r>
      <m:oMath>
        <m:r>
          <w:rPr>
            <w:rFonts w:ascii="Cambria Math" w:hAnsi="Cambria Math"/>
          </w:rPr>
          <m:t>=0.012</m:t>
        </m:r>
      </m:oMath>
      <w:r w:rsidRPr="00771287">
        <w:t>.</w:t>
      </w:r>
    </w:p>
    <w:p w14:paraId="002B226A" w14:textId="179B1C9F" w:rsidR="00771287" w:rsidRPr="00771287" w:rsidRDefault="00771287" w:rsidP="00771287">
      <w:pPr>
        <w:numPr>
          <w:ilvl w:val="0"/>
          <w:numId w:val="640"/>
        </w:numPr>
      </w:pPr>
      <w:r w:rsidRPr="00771287">
        <w:t xml:space="preserve">If </w:t>
      </w:r>
      <m:oMath>
        <m:r>
          <w:rPr>
            <w:rFonts w:ascii="Cambria Math" w:hAnsi="Cambria Math"/>
          </w:rPr>
          <m:t>κ=0.65</m:t>
        </m:r>
      </m:oMath>
      <w:r w:rsidRPr="00771287">
        <w:t>, accept; else abstain/seek more context.</w:t>
      </w:r>
    </w:p>
    <w:p w14:paraId="11D3DE88" w14:textId="77777777" w:rsidR="00771287" w:rsidRPr="00771287" w:rsidRDefault="00000000" w:rsidP="00771287">
      <w:r>
        <w:pict w14:anchorId="5006F5B2">
          <v:rect id="_x0000_i1448" style="width:0;height:1.5pt" o:hralign="center" o:hrstd="t" o:hr="t" fillcolor="#a0a0a0" stroked="f"/>
        </w:pict>
      </w:r>
    </w:p>
    <w:p w14:paraId="080CB1DB" w14:textId="77777777" w:rsidR="00771287" w:rsidRPr="00771287" w:rsidRDefault="00771287" w:rsidP="00771287">
      <w:pPr>
        <w:rPr>
          <w:b/>
          <w:bCs/>
        </w:rPr>
      </w:pPr>
      <w:r w:rsidRPr="00771287">
        <w:rPr>
          <w:b/>
          <w:bCs/>
        </w:rPr>
        <w:t>30.8 Interface contracts (summary)</w:t>
      </w:r>
    </w:p>
    <w:p w14:paraId="6A0FCD3D" w14:textId="349517B0" w:rsidR="00771287" w:rsidRPr="00771287" w:rsidRDefault="00771287" w:rsidP="00771287">
      <w:pPr>
        <w:numPr>
          <w:ilvl w:val="0"/>
          <w:numId w:val="641"/>
        </w:numPr>
      </w:pPr>
      <w:r w:rsidRPr="00771287">
        <w:rPr>
          <w:b/>
          <w:bCs/>
        </w:rPr>
        <w:t>Write path</w:t>
      </w:r>
      <w:r w:rsidRPr="00771287">
        <w:t xml:space="preserve"> (Ch.28): /atoms must store </w:t>
      </w:r>
      <m:oMath>
        <m:r>
          <w:rPr>
            <w:rFonts w:ascii="Cambria Math" w:hAnsi="Cambria Math"/>
          </w:rPr>
          <m:t>{QS,IDS,DD}</m:t>
        </m:r>
      </m:oMath>
      <w:r w:rsidRPr="00771287">
        <w:t xml:space="preserve">components and the </w:t>
      </w:r>
      <w:r w:rsidRPr="00771287">
        <w:rPr>
          <w:b/>
          <w:bCs/>
        </w:rPr>
        <w:t>calibration model id</w:t>
      </w:r>
      <w:r w:rsidRPr="00771287">
        <w:t xml:space="preserve"> used at read time.</w:t>
      </w:r>
    </w:p>
    <w:p w14:paraId="7B417D37" w14:textId="085A56C1" w:rsidR="00771287" w:rsidRPr="00771287" w:rsidRDefault="00771287" w:rsidP="00771287">
      <w:pPr>
        <w:numPr>
          <w:ilvl w:val="0"/>
          <w:numId w:val="641"/>
        </w:numPr>
      </w:pPr>
      <w:r w:rsidRPr="00771287">
        <w:rPr>
          <w:b/>
          <w:bCs/>
        </w:rPr>
        <w:lastRenderedPageBreak/>
        <w:t>Read path</w:t>
      </w:r>
      <w:r w:rsidRPr="00771287">
        <w:t xml:space="preserve">: /query/vector returns </w:t>
      </w:r>
      <m:oMath>
        <m:r>
          <w:rPr>
            <w:rFonts w:ascii="Cambria Math" w:hAnsi="Cambria Math"/>
          </w:rPr>
          <m:t>{RS,</m:t>
        </m:r>
        <m:acc>
          <m:accPr>
            <m:ctrlPr>
              <w:rPr>
                <w:rFonts w:ascii="Cambria Math" w:hAnsi="Cambria Math"/>
              </w:rPr>
            </m:ctrlPr>
          </m:accPr>
          <m:e>
            <m:r>
              <w:rPr>
                <w:rFonts w:ascii="Cambria Math" w:hAnsi="Cambria Math"/>
              </w:rPr>
              <m:t>p</m:t>
            </m:r>
          </m:e>
        </m:acc>
        <m:r>
          <w:rPr>
            <w:rFonts w:ascii="Cambria Math" w:hAnsi="Cambria Math"/>
          </w:rPr>
          <m:t>,u,κ</m:t>
        </m:r>
        <m:r>
          <m:rPr>
            <m:sty m:val="p"/>
          </m:rPr>
          <w:rPr>
            <w:rFonts w:ascii="Cambria Math" w:hAnsi="Cambria Math"/>
          </w:rPr>
          <m:t>_</m:t>
        </m:r>
        <m:r>
          <w:rPr>
            <w:rFonts w:ascii="Cambria Math" w:hAnsi="Cambria Math"/>
          </w:rPr>
          <m:t>decision}</m:t>
        </m:r>
      </m:oMath>
      <w:r w:rsidRPr="00771287">
        <w:t>per hit; SEG/VIF embeds the parameters.</w:t>
      </w:r>
    </w:p>
    <w:p w14:paraId="1A6DA1F1" w14:textId="77777777" w:rsidR="00771287" w:rsidRPr="00771287" w:rsidRDefault="00000000" w:rsidP="00771287">
      <w:r>
        <w:pict w14:anchorId="360C7DD7">
          <v:rect id="_x0000_i1449" style="width:0;height:1.5pt" o:hralign="center" o:hrstd="t" o:hr="t" fillcolor="#a0a0a0" stroked="f"/>
        </w:pict>
      </w:r>
    </w:p>
    <w:p w14:paraId="7AEA50DF" w14:textId="77777777" w:rsidR="00771287" w:rsidRPr="00771287" w:rsidRDefault="00771287" w:rsidP="00771287">
      <w:r w:rsidRPr="00771287">
        <w:rPr>
          <w:b/>
          <w:bCs/>
        </w:rPr>
        <w:t>Outcome.</w:t>
      </w:r>
      <w:r w:rsidRPr="00771287">
        <w:t xml:space="preserve"> This chapter fixes the retrieval scoring semantics (RS), ties them to HHNI structure (IDS) and safety (DD), and delivers a </w:t>
      </w:r>
      <w:r w:rsidRPr="00771287">
        <w:rPr>
          <w:b/>
          <w:bCs/>
        </w:rPr>
        <w:t>probabilistic, calibrated interface</w:t>
      </w:r>
      <w:r w:rsidRPr="00771287">
        <w:t xml:space="preserve"> with auditable UQ for κ-gating—foundational for APOE routing and for satisfying the Witness/Audit invariants.</w:t>
      </w:r>
    </w:p>
    <w:p w14:paraId="6100B15A" w14:textId="665BC704" w:rsidR="00771287" w:rsidRDefault="00771287" w:rsidP="00C9647F">
      <w:r>
        <w:br/>
      </w:r>
      <w:r>
        <w:br/>
      </w:r>
      <w:r>
        <w:br/>
      </w:r>
      <w:r>
        <w:br/>
      </w:r>
      <w:r>
        <w:br/>
      </w:r>
      <w:r>
        <w:br/>
      </w:r>
      <w:r>
        <w:br/>
      </w:r>
      <w:r>
        <w:br/>
      </w:r>
      <w:r>
        <w:br/>
      </w:r>
      <w:r>
        <w:br/>
      </w:r>
      <w:r>
        <w:br/>
      </w:r>
      <w:r>
        <w:br/>
      </w:r>
      <w:r>
        <w:br/>
      </w:r>
      <w:r>
        <w:br/>
      </w:r>
    </w:p>
    <w:p w14:paraId="0917FD20" w14:textId="77777777" w:rsidR="00771287" w:rsidRDefault="00771287" w:rsidP="00C9647F"/>
    <w:p w14:paraId="272C3060" w14:textId="77777777" w:rsidR="00771287" w:rsidRDefault="00771287" w:rsidP="00C9647F"/>
    <w:p w14:paraId="2E9B4B3A" w14:textId="77777777" w:rsidR="00771287" w:rsidRDefault="00771287" w:rsidP="00C9647F"/>
    <w:p w14:paraId="4F9608A1" w14:textId="77777777" w:rsidR="00771287" w:rsidRPr="00771287" w:rsidRDefault="00771287" w:rsidP="00771287">
      <w:pPr>
        <w:rPr>
          <w:b/>
          <w:bCs/>
        </w:rPr>
      </w:pPr>
      <w:r w:rsidRPr="00771287">
        <w:rPr>
          <w:b/>
          <w:bCs/>
        </w:rPr>
        <w:t>Part XII — Mathematics &amp; Formal Methods</w:t>
      </w:r>
    </w:p>
    <w:p w14:paraId="49D5EFE4" w14:textId="77777777" w:rsidR="00771287" w:rsidRPr="00771287" w:rsidRDefault="00771287" w:rsidP="00771287">
      <w:pPr>
        <w:rPr>
          <w:b/>
          <w:bCs/>
        </w:rPr>
      </w:pPr>
      <w:r w:rsidRPr="00771287">
        <w:rPr>
          <w:b/>
          <w:bCs/>
        </w:rPr>
        <w:t>Chapter 31. Dynamics — GODN potentials &amp; forces, convergence sketches, stability regions</w:t>
      </w:r>
    </w:p>
    <w:p w14:paraId="2F60CAC8" w14:textId="77777777" w:rsidR="00771287" w:rsidRPr="00771287" w:rsidRDefault="00771287" w:rsidP="00771287">
      <w:r w:rsidRPr="00771287">
        <w:rPr>
          <w:b/>
          <w:bCs/>
        </w:rPr>
        <w:t>Scope.</w:t>
      </w:r>
      <w:r w:rsidRPr="00771287">
        <w:t xml:space="preserve"> This chapter specifies the continuous and discrete-time dynamics used by the Graviton Organic Dynamics Network (GODN): the potential energy model, force laws, integrators, convergence conditions, stability regions, and practical parameter regimes. These definitions are aligned with the GODN reference you provided and are specialized here for AIMOS/APOE (DVNS/HHNI) retrieval and orchestration. </w:t>
      </w:r>
    </w:p>
    <w:p w14:paraId="2F50230A" w14:textId="77777777" w:rsidR="00771287" w:rsidRPr="00771287" w:rsidRDefault="00771287" w:rsidP="00771287">
      <w:r w:rsidRPr="00771287">
        <w:lastRenderedPageBreak/>
        <w:t>Graviton Organic Dynamic Network</w:t>
      </w:r>
    </w:p>
    <w:p w14:paraId="305CFBF1" w14:textId="77777777" w:rsidR="00771287" w:rsidRPr="00771287" w:rsidRDefault="00000000" w:rsidP="00771287">
      <w:r>
        <w:pict w14:anchorId="408CEBB1">
          <v:rect id="_x0000_i1450" style="width:0;height:1.5pt" o:hralign="center" o:hrstd="t" o:hr="t" fillcolor="#a0a0a0" stroked="f"/>
        </w:pict>
      </w:r>
    </w:p>
    <w:p w14:paraId="7A3A2710" w14:textId="77777777" w:rsidR="00771287" w:rsidRPr="00771287" w:rsidRDefault="00771287" w:rsidP="00771287">
      <w:pPr>
        <w:rPr>
          <w:b/>
          <w:bCs/>
        </w:rPr>
      </w:pPr>
      <w:r w:rsidRPr="00771287">
        <w:rPr>
          <w:b/>
          <w:bCs/>
        </w:rPr>
        <w:t>31.1 State, potentials, and units</w:t>
      </w:r>
    </w:p>
    <w:p w14:paraId="23F97AD7" w14:textId="7845608E" w:rsidR="00771287" w:rsidRPr="00771287" w:rsidRDefault="00771287" w:rsidP="00771287">
      <w:r w:rsidRPr="00771287">
        <w:rPr>
          <w:b/>
          <w:bCs/>
        </w:rPr>
        <w:t xml:space="preserve">State variables (per node </w:t>
      </w:r>
      <w:r w:rsidRPr="00771287">
        <w:rPr>
          <w:b/>
          <w:bCs/>
          <w:i/>
          <w:iCs/>
        </w:rPr>
        <w:t>i</w:t>
      </w:r>
      <w:r w:rsidRPr="00771287">
        <w:rPr>
          <w:b/>
          <w:bCs/>
        </w:rPr>
        <w:t>):</w:t>
      </w:r>
      <w:r w:rsidRPr="00771287">
        <w:t xml:space="preserve"> position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771287">
        <w:t xml:space="preserve">, velocity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771287">
        <w:t xml:space="preserve">, mass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rsidRPr="00771287">
        <w:t xml:space="preserve">. Distances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Pr="00771287">
        <w:t xml:space="preserve">, unit vector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w:r w:rsidRPr="00771287">
        <w:t>.</w:t>
      </w:r>
    </w:p>
    <w:p w14:paraId="34EA3E7B" w14:textId="77777777" w:rsidR="00771287" w:rsidRPr="00771287" w:rsidRDefault="00771287" w:rsidP="00771287">
      <w:r w:rsidRPr="00771287">
        <w:rPr>
          <w:b/>
          <w:bCs/>
        </w:rPr>
        <w:t>Total energy.</w:t>
      </w:r>
    </w:p>
    <w:p w14:paraId="196BCD40" w14:textId="313CE313" w:rsidR="00771287" w:rsidRPr="00771287" w:rsidRDefault="00000000" w:rsidP="00771287">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i&lt;j</m:t>
                  </m:r>
                </m:sub>
                <m:sup/>
                <m:e/>
              </m:nary>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grav</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rep</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hold</m:t>
                  </m:r>
                </m:sup>
              </m:sSubSup>
              <m:r>
                <w:rPr>
                  <w:rFonts w:ascii="Cambria Math" w:hAnsi="Cambria Math"/>
                </w:rPr>
                <m:t>)</m:t>
              </m:r>
            </m:e>
          </m:borderBox>
          <m:r>
            <m:rPr>
              <m:sty m:val="p"/>
            </m:rPr>
            <w:br/>
          </m:r>
        </m:oMath>
      </m:oMathPara>
    </w:p>
    <w:p w14:paraId="57ADDE8D" w14:textId="77777777" w:rsidR="00771287" w:rsidRPr="00771287" w:rsidRDefault="00771287" w:rsidP="00771287">
      <w:r w:rsidRPr="00771287">
        <w:t>with</w:t>
      </w:r>
    </w:p>
    <w:p w14:paraId="443F99F2" w14:textId="5C9ED05D" w:rsidR="00771287" w:rsidRPr="00771287" w:rsidRDefault="00000000" w:rsidP="00771287">
      <m:oMathPara>
        <m:oMath>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grav</m:t>
              </m:r>
            </m:sup>
          </m:sSubSup>
          <m:r>
            <w:rPr>
              <w:rFonts w:ascii="Cambria Math" w:hAnsi="Cambria Math"/>
            </w:rPr>
            <m:t>=-</m:t>
          </m:r>
          <m:f>
            <m:fPr>
              <m:ctrlPr>
                <w:rPr>
                  <w:rFonts w:ascii="Cambria Math" w:hAnsi="Cambria Math"/>
                </w:rPr>
              </m:ctrlPr>
            </m:fPr>
            <m:num>
              <m:r>
                <w:rPr>
                  <w:rFonts w:ascii="Cambria Math" w:hAnsi="Cambria Math"/>
                </w:rPr>
                <m:t>G</m:t>
              </m:r>
              <m:r>
                <m:rPr>
                  <m:nor/>
                </m:rPr>
                <w:rPr>
                  <w:rFonts w:ascii="Arial" w:hAnsi="Arial" w:cs="Arial"/>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r</m:t>
                  </m:r>
                </m:e>
                <m:sub>
                  <m:r>
                    <w:rPr>
                      <w:rFonts w:ascii="Cambria Math" w:hAnsi="Cambria Math"/>
                    </w:rPr>
                    <m:t>ij</m:t>
                  </m:r>
                </m:sub>
              </m:sSub>
            </m:den>
          </m:f>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rep</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m:rPr>
              <m:nor/>
            </m:rPr>
            <w:rPr>
              <w:rFonts w:ascii="Arial" w:hAnsi="Arial" w:cs="Arial"/>
            </w:rPr>
            <m:t> </m:t>
          </m:r>
          <m:r>
            <w:rPr>
              <w:rFonts w:ascii="Cambria Math" w:hAnsi="Cambria Math"/>
            </w:rPr>
            <m:t>(</m:t>
          </m:r>
          <m:r>
            <m:rPr>
              <m:sty m:val="p"/>
            </m:rPr>
            <w:rPr>
              <w:rFonts w:ascii="Cambria Math" w:hAnsi="Cambria Math"/>
            </w:rPr>
            <m:t>max</m:t>
          </m:r>
          <m:r>
            <w:rPr>
              <w:rFonts w:ascii="Cambria Math" w:hAnsi="Cambria Math"/>
            </w:rPr>
            <m:t>⁡{0,</m:t>
          </m:r>
          <m:r>
            <m:rPr>
              <m:nor/>
            </m:rPr>
            <w:rPr>
              <w:rFonts w:ascii="Arial" w:hAnsi="Arial" w:cs="Arial"/>
            </w:rPr>
            <m:t> </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hold</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h</m:t>
              </m:r>
            </m:sub>
          </m:sSub>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nor/>
            </m:rPr>
            <w:rPr>
              <w:rFonts w:ascii="Arial" w:hAnsi="Arial" w:cs="Arial"/>
            </w:rPr>
            <m:t> </m:t>
          </m:r>
          <m:sSup>
            <m:sSupPr>
              <m:ctrlPr>
                <w:rPr>
                  <w:rFonts w:ascii="Cambria Math" w:hAnsi="Cambria Math"/>
                </w:rPr>
              </m:ctrlPr>
            </m:sSupPr>
            <m:e>
              <m:r>
                <w:rPr>
                  <w:rFonts w:ascii="Cambria Math" w:hAnsi="Cambria Math"/>
                </w:rPr>
                <m:t>)</m:t>
              </m:r>
            </m:e>
            <m:sup>
              <m:r>
                <w:rPr>
                  <w:rFonts w:ascii="Cambria Math" w:hAnsi="Cambria Math"/>
                </w:rPr>
                <m:t>2</m:t>
              </m:r>
            </m:sup>
          </m:sSup>
          <m:r>
            <m:rPr>
              <m:nor/>
            </m:rPr>
            <w:rPr>
              <w:rFonts w:ascii="Arial" w:hAnsi="Arial" w:cs="Arial"/>
            </w:rPr>
            <m:t> </m:t>
          </m:r>
          <m:sSub>
            <m:sSubPr>
              <m:ctrlPr>
                <w:rPr>
                  <w:rFonts w:ascii="Cambria Math" w:hAnsi="Cambria Math"/>
                </w:rPr>
              </m:ctrlPr>
            </m:sSubPr>
            <m:e>
              <m:r>
                <m:rPr>
                  <m:sty m:val="b"/>
                </m:rPr>
                <w:rPr>
                  <w:rFonts w:ascii="Cambria Math" w:hAnsi="Cambria Math"/>
                </w:rPr>
                <m:t>1</m:t>
              </m:r>
            </m:e>
            <m:sub>
              <m:r>
                <w:rPr>
                  <w:rFonts w:ascii="Cambria Math" w:hAnsi="Cambria Math"/>
                </w:rPr>
                <m:t>(i,j</m:t>
              </m:r>
              <m:r>
                <m:rPr>
                  <m:scr m:val="script"/>
                </m:rPr>
                <w:rPr>
                  <w:rFonts w:ascii="Cambria Math" w:hAnsi="Cambria Math"/>
                </w:rPr>
                <m:t>)∈B</m:t>
              </m:r>
            </m:sub>
          </m:sSub>
          <m:r>
            <m:rPr>
              <m:sty m:val="p"/>
            </m:rPr>
            <w:br/>
          </m:r>
        </m:oMath>
      </m:oMathPara>
    </w:p>
    <w:p w14:paraId="5701A0C5" w14:textId="7A219935" w:rsidR="00771287" w:rsidRPr="00771287" w:rsidRDefault="00771287" w:rsidP="00771287">
      <w:r w:rsidRPr="00771287">
        <w:t xml:space="preserve">Parameters: gravitational constant </w:t>
      </w:r>
      <m:oMath>
        <m:r>
          <w:rPr>
            <w:rFonts w:ascii="Cambria Math" w:hAnsi="Cambria Math"/>
          </w:rPr>
          <m:t>G&gt;0</m:t>
        </m:r>
      </m:oMath>
      <w:r w:rsidRPr="00771287">
        <w:t xml:space="preserve">, barrier stiffness </w:t>
      </w: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≥0</m:t>
        </m:r>
      </m:oMath>
      <w:r w:rsidRPr="00771287">
        <w:t xml:space="preserve">, bond stiffness </w:t>
      </w:r>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≥0</m:t>
        </m:r>
      </m:oMath>
      <w:r w:rsidRPr="00771287">
        <w:t xml:space="preserve">, perimeter distance </w:t>
      </w:r>
      <m:oMath>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&gt;0</m:t>
        </m:r>
      </m:oMath>
      <w:r w:rsidRPr="00771287">
        <w:t xml:space="preserve">, bond equilibrium </w:t>
      </w: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&gt;0</m:t>
        </m:r>
      </m:oMath>
      <w:r w:rsidRPr="00771287">
        <w:t xml:space="preserve">, bond set </w:t>
      </w:r>
      <m:oMath>
        <m:r>
          <m:rPr>
            <m:scr m:val="script"/>
          </m:rPr>
          <w:rPr>
            <w:rFonts w:ascii="Cambria Math" w:hAnsi="Cambria Math"/>
          </w:rPr>
          <m:t>B</m:t>
        </m:r>
      </m:oMath>
      <w:r w:rsidRPr="00771287">
        <w:t xml:space="preserve">. (Matches the reference’s gravity, elastic perimeter, holding terms.) </w:t>
      </w:r>
    </w:p>
    <w:p w14:paraId="748186D2" w14:textId="77777777" w:rsidR="00771287" w:rsidRPr="00771287" w:rsidRDefault="00771287" w:rsidP="00771287">
      <w:r w:rsidRPr="00771287">
        <w:t>Graviton Organic Dynamic Network</w:t>
      </w:r>
    </w:p>
    <w:p w14:paraId="281E1DA7" w14:textId="069DCF0D" w:rsidR="00771287" w:rsidRPr="00771287" w:rsidRDefault="00771287" w:rsidP="00771287">
      <w:r w:rsidRPr="00771287">
        <w:rPr>
          <w:b/>
          <w:bCs/>
        </w:rPr>
        <w:t>Damping (Rayleigh).</w:t>
      </w:r>
      <w:r w:rsidRPr="00771287">
        <w:t xml:space="preserve"> Linear velocity damping with coefficient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≥0</m:t>
        </m:r>
      </m:oMath>
      <w:r w:rsidRPr="00771287">
        <w:t>.</w:t>
      </w:r>
    </w:p>
    <w:p w14:paraId="266450C8" w14:textId="4D050BF7" w:rsidR="00771287" w:rsidRPr="00771287" w:rsidRDefault="00771287" w:rsidP="00771287">
      <w:r w:rsidRPr="00771287">
        <w:rPr>
          <w:b/>
          <w:bCs/>
        </w:rPr>
        <w:t>Non-dimensionalization (for tuning):</w:t>
      </w:r>
      <w:r w:rsidRPr="00771287">
        <w:t xml:space="preserve"> choose a length scale </w:t>
      </w:r>
      <m:oMath>
        <m:r>
          <w:rPr>
            <w:rFonts w:ascii="Cambria Math" w:hAnsi="Cambria Math"/>
          </w:rPr>
          <m:t>L</m:t>
        </m:r>
      </m:oMath>
      <w:r w:rsidRPr="00771287">
        <w:t xml:space="preserve">, time scale </w:t>
      </w:r>
      <m:oMath>
        <m:r>
          <w:rPr>
            <w:rFonts w:ascii="Cambria Math" w:hAnsi="Cambria Math"/>
          </w:rPr>
          <m:t>T</m:t>
        </m:r>
      </m:oMath>
      <w:r w:rsidRPr="00771287">
        <w:t xml:space="preserve">, mass scale </w:t>
      </w:r>
      <m:oMath>
        <m:r>
          <w:rPr>
            <w:rFonts w:ascii="Cambria Math" w:hAnsi="Cambria Math"/>
          </w:rPr>
          <m:t>M</m:t>
        </m:r>
      </m:oMath>
      <w:r w:rsidRPr="00771287">
        <w:t xml:space="preserve">. Define </w:t>
      </w:r>
      <m:oMath>
        <m:acc>
          <m:accPr>
            <m:chr m:val="̃"/>
            <m:ctrlPr>
              <w:rPr>
                <w:rFonts w:ascii="Cambria Math" w:hAnsi="Cambria Math"/>
              </w:rPr>
            </m:ctrlPr>
          </m:accPr>
          <m:e>
            <m:r>
              <w:rPr>
                <w:rFonts w:ascii="Cambria Math" w:hAnsi="Cambria Math"/>
              </w:rPr>
              <m:t>x</m:t>
            </m:r>
          </m:e>
        </m:acc>
        <m:r>
          <w:rPr>
            <w:rFonts w:ascii="Cambria Math" w:hAnsi="Cambria Math"/>
          </w:rPr>
          <m:t>=x</m:t>
        </m:r>
        <m:r>
          <m:rPr>
            <m:sty m:val="p"/>
          </m:rPr>
          <w:rPr>
            <w:rFonts w:ascii="Cambria Math" w:hAnsi="Cambria Math"/>
          </w:rPr>
          <m:t>/</m:t>
        </m:r>
        <m:r>
          <w:rPr>
            <w:rFonts w:ascii="Cambria Math" w:hAnsi="Cambria Math"/>
          </w:rPr>
          <m:t>L</m:t>
        </m:r>
      </m:oMath>
      <w:r w:rsidRPr="00771287">
        <w:t xml:space="preserve">, </w:t>
      </w:r>
      <m:oMath>
        <m:acc>
          <m:accPr>
            <m:chr m:val="̃"/>
            <m:ctrlPr>
              <w:rPr>
                <w:rFonts w:ascii="Cambria Math" w:hAnsi="Cambria Math"/>
              </w:rPr>
            </m:ctrlPr>
          </m:accPr>
          <m:e>
            <m:r>
              <w:rPr>
                <w:rFonts w:ascii="Cambria Math" w:hAnsi="Cambria Math"/>
              </w:rPr>
              <m:t>t</m:t>
            </m:r>
          </m:e>
        </m:acc>
        <m:r>
          <w:rPr>
            <w:rFonts w:ascii="Cambria Math" w:hAnsi="Cambria Math"/>
          </w:rPr>
          <m:t>=t</m:t>
        </m:r>
        <m:r>
          <m:rPr>
            <m:sty m:val="p"/>
          </m:rPr>
          <w:rPr>
            <w:rFonts w:ascii="Cambria Math" w:hAnsi="Cambria Math"/>
          </w:rPr>
          <m:t>/</m:t>
        </m:r>
        <m:r>
          <w:rPr>
            <w:rFonts w:ascii="Cambria Math" w:hAnsi="Cambria Math"/>
          </w:rPr>
          <m:t>T</m:t>
        </m:r>
      </m:oMath>
      <w:r w:rsidRPr="00771287">
        <w:t xml:space="preserve">, </w:t>
      </w:r>
      <m:oMath>
        <m:acc>
          <m:accPr>
            <m:chr m:val="̃"/>
            <m:ctrlPr>
              <w:rPr>
                <w:rFonts w:ascii="Cambria Math" w:hAnsi="Cambria Math"/>
              </w:rPr>
            </m:ctrlPr>
          </m:accPr>
          <m:e>
            <m:r>
              <w:rPr>
                <w:rFonts w:ascii="Cambria Math" w:hAnsi="Cambria Math"/>
              </w:rPr>
              <m:t>m</m:t>
            </m:r>
          </m:e>
        </m:acc>
        <m:r>
          <w:rPr>
            <w:rFonts w:ascii="Cambria Math" w:hAnsi="Cambria Math"/>
          </w:rPr>
          <m:t>=m</m:t>
        </m:r>
        <m:r>
          <m:rPr>
            <m:sty m:val="p"/>
          </m:rPr>
          <w:rPr>
            <w:rFonts w:ascii="Cambria Math" w:hAnsi="Cambria Math"/>
          </w:rPr>
          <m:t>/</m:t>
        </m:r>
        <m:r>
          <w:rPr>
            <w:rFonts w:ascii="Cambria Math" w:hAnsi="Cambria Math"/>
          </w:rPr>
          <m:t>M</m:t>
        </m:r>
      </m:oMath>
      <w:r w:rsidRPr="00771287">
        <w:t>. Natural dimensionless groups:</w:t>
      </w:r>
    </w:p>
    <w:p w14:paraId="717BDC93" w14:textId="0E961C57" w:rsidR="00771287" w:rsidRPr="00771287" w:rsidRDefault="00771287" w:rsidP="00771287">
      <w:pPr>
        <w:numPr>
          <w:ilvl w:val="0"/>
          <w:numId w:val="642"/>
        </w:numPr>
      </w:pPr>
      <w:r w:rsidRPr="00771287">
        <w:rPr>
          <w:b/>
          <w:bCs/>
        </w:rPr>
        <w:t>Gravity–elastic ratio</w:t>
      </w:r>
      <w:r w:rsidRPr="00771287">
        <w:t xml:space="preserve"> </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G</m:t>
            </m:r>
            <m:sSup>
              <m:sSupPr>
                <m:ctrlPr>
                  <w:rPr>
                    <w:rFonts w:ascii="Cambria Math" w:hAnsi="Cambria Math"/>
                  </w:rPr>
                </m:ctrlPr>
              </m:sSupPr>
              <m:e>
                <m:r>
                  <w:rPr>
                    <w:rFonts w:ascii="Cambria Math" w:hAnsi="Cambria Math"/>
                  </w:rPr>
                  <m:t>M</m:t>
                </m:r>
              </m:e>
              <m:sup>
                <m:r>
                  <w:rPr>
                    <w:rFonts w:ascii="Cambria Math" w:hAnsi="Cambria Math"/>
                  </w:rPr>
                  <m:t>2</m:t>
                </m:r>
              </m:sup>
            </m:sSup>
          </m:num>
          <m:den>
            <m:sSub>
              <m:sSubPr>
                <m:ctrlPr>
                  <w:rPr>
                    <w:rFonts w:ascii="Cambria Math" w:hAnsi="Cambria Math"/>
                  </w:rPr>
                </m:ctrlPr>
              </m:sSubPr>
              <m:e>
                <m:r>
                  <w:rPr>
                    <w:rFonts w:ascii="Cambria Math" w:hAnsi="Cambria Math"/>
                  </w:rPr>
                  <m:t>k</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3</m:t>
                </m:r>
              </m:sup>
            </m:sSup>
          </m:den>
        </m:f>
      </m:oMath>
      <w:r w:rsidRPr="00771287">
        <w:t>(collapse tendency).</w:t>
      </w:r>
    </w:p>
    <w:p w14:paraId="37C9DE07" w14:textId="4270A225" w:rsidR="00771287" w:rsidRPr="00771287" w:rsidRDefault="00771287" w:rsidP="00771287">
      <w:pPr>
        <w:numPr>
          <w:ilvl w:val="0"/>
          <w:numId w:val="642"/>
        </w:numPr>
      </w:pPr>
      <w:r w:rsidRPr="00771287">
        <w:rPr>
          <w:b/>
          <w:bCs/>
        </w:rPr>
        <w:t>Bond–barrier stiffness ratio</w:t>
      </w:r>
      <w:r w:rsidRPr="00771287">
        <w:t xml:space="preserve"> </w:t>
      </w:r>
      <m:oMath>
        <m:r>
          <w:rPr>
            <w:rFonts w:ascii="Cambria Math" w:hAnsi="Cambria Math"/>
          </w:rPr>
          <m:t>ρ=</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h</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oMath>
      <w:r w:rsidRPr="00771287">
        <w:t>(cluster rigidity).</w:t>
      </w:r>
    </w:p>
    <w:p w14:paraId="5657784D" w14:textId="2939D706" w:rsidR="00771287" w:rsidRPr="00771287" w:rsidRDefault="00771287" w:rsidP="00771287">
      <w:pPr>
        <w:numPr>
          <w:ilvl w:val="0"/>
          <w:numId w:val="642"/>
        </w:numPr>
      </w:pPr>
      <w:r w:rsidRPr="00771287">
        <w:rPr>
          <w:b/>
          <w:bCs/>
        </w:rPr>
        <w:t>Damping ratio</w:t>
      </w:r>
      <w:r w:rsidRPr="00771287">
        <w:t xml:space="preserve"> </w:t>
      </w:r>
      <m:oMath>
        <m:r>
          <w:rPr>
            <w:rFonts w:ascii="Cambria Math" w:hAnsi="Cambria Math"/>
          </w:rPr>
          <m:t>ζ=</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num>
          <m:den>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m:rPr>
                        <m:nor/>
                      </m:rPr>
                      <m:t>eff</m:t>
                    </m:r>
                  </m:sub>
                </m:sSub>
                <m:sSub>
                  <m:sSubPr>
                    <m:ctrlPr>
                      <w:rPr>
                        <w:rFonts w:ascii="Cambria Math" w:hAnsi="Cambria Math"/>
                      </w:rPr>
                    </m:ctrlPr>
                  </m:sSubPr>
                  <m:e>
                    <m:r>
                      <w:rPr>
                        <w:rFonts w:ascii="Cambria Math" w:hAnsi="Cambria Math"/>
                      </w:rPr>
                      <m:t>m</m:t>
                    </m:r>
                  </m:e>
                  <m:sub>
                    <m:r>
                      <m:rPr>
                        <m:nor/>
                      </m:rPr>
                      <m:t>eff</m:t>
                    </m:r>
                  </m:sub>
                </m:sSub>
              </m:e>
            </m:rad>
          </m:den>
        </m:f>
      </m:oMath>
      <w:r w:rsidRPr="00771287">
        <w:t>(effective local second-order behavior).</w:t>
      </w:r>
    </w:p>
    <w:p w14:paraId="74AEFFEE" w14:textId="77777777" w:rsidR="00771287" w:rsidRPr="00771287" w:rsidRDefault="00000000" w:rsidP="00771287">
      <w:r>
        <w:pict w14:anchorId="793ACBA6">
          <v:rect id="_x0000_i1451" style="width:0;height:1.5pt" o:hralign="center" o:hrstd="t" o:hr="t" fillcolor="#a0a0a0" stroked="f"/>
        </w:pict>
      </w:r>
    </w:p>
    <w:p w14:paraId="789D451E" w14:textId="77777777" w:rsidR="00771287" w:rsidRPr="00771287" w:rsidRDefault="00771287" w:rsidP="00771287">
      <w:pPr>
        <w:rPr>
          <w:b/>
          <w:bCs/>
        </w:rPr>
      </w:pPr>
      <w:r w:rsidRPr="00771287">
        <w:rPr>
          <w:b/>
          <w:bCs/>
        </w:rPr>
        <w:t>31.2 Forces and equations of motion</w:t>
      </w:r>
    </w:p>
    <w:p w14:paraId="4471933F" w14:textId="4547C9AD" w:rsidR="00771287" w:rsidRPr="00771287" w:rsidRDefault="00771287" w:rsidP="00771287">
      <w:r w:rsidRPr="00771287">
        <w:t xml:space="preserve">For each pair </w:t>
      </w:r>
      <m:oMath>
        <m:r>
          <w:rPr>
            <w:rFonts w:ascii="Cambria Math" w:hAnsi="Cambria Math"/>
          </w:rPr>
          <m:t>i</m:t>
        </m:r>
        <m:r>
          <m:rPr>
            <m:sty m:val="p"/>
          </m:rPr>
          <w:rPr>
            <w:rFonts w:ascii="Cambria Math" w:hAnsi="Cambria Math"/>
          </w:rPr>
          <m:t>≠</m:t>
        </m:r>
        <m:r>
          <w:rPr>
            <w:rFonts w:ascii="Cambria Math" w:hAnsi="Cambria Math"/>
          </w:rPr>
          <m:t>j</m:t>
        </m:r>
      </m:oMath>
      <w:r w:rsidRPr="00771287">
        <w:t>:</w:t>
      </w:r>
    </w:p>
    <w:p w14:paraId="542AC1C2" w14:textId="73859A51" w:rsidR="00771287" w:rsidRPr="00771287" w:rsidRDefault="00000000" w:rsidP="00771287">
      <m:oMathPara>
        <m:oMath>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grav</m:t>
              </m:r>
            </m:sup>
          </m:sSubSup>
          <m:r>
            <w:rPr>
              <w:rFonts w:ascii="Cambria Math" w:hAnsi="Cambria Math"/>
            </w:rPr>
            <m:t>=+</m:t>
          </m:r>
          <m:f>
            <m:fPr>
              <m:ctrlPr>
                <w:rPr>
                  <w:rFonts w:ascii="Cambria Math" w:hAnsi="Cambria Math"/>
                </w:rPr>
              </m:ctrlPr>
            </m:fPr>
            <m:num>
              <m:r>
                <w:rPr>
                  <w:rFonts w:ascii="Cambria Math" w:hAnsi="Cambria Math"/>
                </w:rPr>
                <m:t>G</m:t>
              </m:r>
              <m:r>
                <m:rPr>
                  <m:nor/>
                </m:rPr>
                <w:rPr>
                  <w:rFonts w:ascii="Arial" w:hAnsi="Arial" w:cs="Arial"/>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2</m:t>
                  </m:r>
                </m:sup>
              </m:sSubSup>
            </m:den>
          </m:f>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rep</m:t>
              </m:r>
            </m:sup>
          </m:sSub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m:rPr>
                    <m:nor/>
                  </m:rPr>
                  <w:rPr>
                    <w:rFonts w:ascii="Arial" w:hAnsi="Arial" w:cs="Arial"/>
                  </w:rPr>
                  <m:t> </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d</m:t>
                    </m:r>
                  </m:e>
                  <m:sub>
                    <m:r>
                      <w:rPr>
                        <w:rFonts w:ascii="Cambria Math" w:hAnsi="Cambria Math"/>
                      </w:rPr>
                      <m:t>p</m:t>
                    </m:r>
                  </m:sub>
                </m:sSub>
              </m:e>
            </m:mr>
            <m:mr>
              <m:e>
                <m:r>
                  <w:rPr>
                    <w:rFonts w:ascii="Cambria Math" w:hAnsi="Cambria Math"/>
                  </w:rPr>
                  <m:t>0,</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e>
            </m:mr>
          </m:m>
          <m:r>
            <m:rPr>
              <m:sty m:val="p"/>
            </m:rPr>
            <w:br/>
          </m:r>
        </m:oMath>
        <m:oMath>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hold</m:t>
              </m:r>
            </m:sup>
          </m:sSub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m:rPr>
                    <m:nor/>
                  </m:rPr>
                  <w:rPr>
                    <w:rFonts w:ascii="Arial" w:hAnsi="Arial" w:cs="Arial"/>
                  </w:rPr>
                  <m:t> </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e>
              <m:e>
                <m:r>
                  <w:rPr>
                    <w:rFonts w:ascii="Cambria Math" w:hAnsi="Cambria Math"/>
                  </w:rPr>
                  <m:t>(i,j</m:t>
                </m:r>
                <m:r>
                  <m:rPr>
                    <m:scr m:val="script"/>
                  </m:rPr>
                  <w:rPr>
                    <w:rFonts w:ascii="Cambria Math" w:hAnsi="Cambria Math"/>
                  </w:rPr>
                  <m:t>)∈B</m:t>
                </m:r>
              </m:e>
            </m:mr>
            <m:mr>
              <m:e>
                <m:r>
                  <w:rPr>
                    <w:rFonts w:ascii="Cambria Math" w:hAnsi="Cambria Math"/>
                  </w:rPr>
                  <m:t>0,</m:t>
                </m:r>
              </m:e>
              <m:e>
                <m:r>
                  <m:rPr>
                    <m:nor/>
                  </m:rPr>
                  <m:t>else</m:t>
                </m:r>
              </m:e>
            </m:mr>
          </m:m>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damp</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m:rPr>
              <m:nor/>
            </m:rPr>
            <w:rPr>
              <w:rFonts w:ascii="Arial" w:hAnsi="Arial" w:cs="Arial"/>
            </w:rPr>
            <m:t> </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br/>
          </m:r>
        </m:oMath>
      </m:oMathPara>
    </w:p>
    <w:p w14:paraId="07582292" w14:textId="0B29C805" w:rsidR="00771287" w:rsidRPr="00771287" w:rsidRDefault="00771287" w:rsidP="00771287">
      <w:r w:rsidRPr="00771287">
        <w:t xml:space="preserve">Net force: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subSup"/>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nary>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grav</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rep</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hold</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damp</m:t>
            </m:r>
          </m:sup>
        </m:sSubSup>
      </m:oMath>
      <w:r w:rsidRPr="00771287">
        <w:t xml:space="preserve">. Dynamics: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nor/>
          </m: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oMath>
      <w:r w:rsidRPr="00771287">
        <w:t xml:space="preserve">. (As summarized in the GODN framework.) </w:t>
      </w:r>
    </w:p>
    <w:p w14:paraId="5B32EE83" w14:textId="77777777" w:rsidR="00771287" w:rsidRPr="00771287" w:rsidRDefault="00771287" w:rsidP="00771287">
      <w:r w:rsidRPr="00771287">
        <w:t>Graviton Organic Dynamic Network</w:t>
      </w:r>
    </w:p>
    <w:p w14:paraId="4BF50FA0" w14:textId="77777777" w:rsidR="00771287" w:rsidRPr="00771287" w:rsidRDefault="00000000" w:rsidP="00771287">
      <w:r>
        <w:pict w14:anchorId="5FA3A427">
          <v:rect id="_x0000_i1452" style="width:0;height:1.5pt" o:hralign="center" o:hrstd="t" o:hr="t" fillcolor="#a0a0a0" stroked="f"/>
        </w:pict>
      </w:r>
    </w:p>
    <w:p w14:paraId="13654684" w14:textId="77777777" w:rsidR="00771287" w:rsidRPr="00771287" w:rsidRDefault="00771287" w:rsidP="00771287">
      <w:pPr>
        <w:rPr>
          <w:b/>
          <w:bCs/>
        </w:rPr>
      </w:pPr>
      <w:r w:rsidRPr="00771287">
        <w:rPr>
          <w:b/>
          <w:bCs/>
        </w:rPr>
        <w:t>31.3 Integrators (energy behavior &amp; recommendations)</w:t>
      </w:r>
    </w:p>
    <w:p w14:paraId="2F4F042E" w14:textId="77777777" w:rsidR="00771287" w:rsidRPr="00771287" w:rsidRDefault="00771287" w:rsidP="00771287">
      <w:r w:rsidRPr="00771287">
        <w:rPr>
          <w:b/>
          <w:bCs/>
        </w:rPr>
        <w:t>Symplectic Euler (semi-implicit).</w:t>
      </w:r>
    </w:p>
    <w:p w14:paraId="05602478" w14:textId="25F77E36" w:rsidR="00771287" w:rsidRPr="00771287" w:rsidRDefault="00000000" w:rsidP="00771287">
      <m:oMathPara>
        <m:oMath>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num>
            <m:den>
              <m:r>
                <w:rPr>
                  <w:rFonts w:ascii="Cambria Math" w:hAnsi="Cambria Math"/>
                </w:rPr>
                <m:t>m</m:t>
              </m:r>
            </m:den>
          </m:f>
          <m:r>
            <m:rPr>
              <m:sty m:val="p"/>
            </m:rPr>
            <w:rPr>
              <w:rFonts w:ascii="Cambria Math" w:hAnsi="Cambria Math"/>
            </w:rPr>
            <m:t>Δ</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Δ</m:t>
              </m:r>
              <m:r>
                <w:rPr>
                  <w:rFonts w:ascii="Cambria Math" w:hAnsi="Cambria Math"/>
                </w:rPr>
                <m:t>t</m:t>
              </m:r>
            </m:sub>
          </m:sSub>
          <m:r>
            <m:rPr>
              <m:sty m:val="p"/>
            </m:rPr>
            <w:rPr>
              <w:rFonts w:ascii="Cambria Math" w:hAnsi="Cambria Math"/>
            </w:rPr>
            <m:t>Δ</m:t>
          </m:r>
          <m:r>
            <w:rPr>
              <w:rFonts w:ascii="Cambria Math" w:hAnsi="Cambria Math"/>
            </w:rPr>
            <m:t>t</m:t>
          </m:r>
          <m:r>
            <m:rPr>
              <m:sty m:val="p"/>
            </m:rPr>
            <w:br/>
          </m:r>
        </m:oMath>
      </m:oMathPara>
    </w:p>
    <w:p w14:paraId="5463B535" w14:textId="77777777" w:rsidR="00771287" w:rsidRPr="00771287" w:rsidRDefault="00771287" w:rsidP="00771287">
      <w:r w:rsidRPr="00771287">
        <w:t>Pros: simple, stable for stiff contact-like terms, modest energy drift. Good default for online DVNS refinement.</w:t>
      </w:r>
    </w:p>
    <w:p w14:paraId="102B9324" w14:textId="77777777" w:rsidR="00771287" w:rsidRPr="00771287" w:rsidRDefault="00771287" w:rsidP="00771287">
      <w:r w:rsidRPr="00771287">
        <w:rPr>
          <w:b/>
          <w:bCs/>
        </w:rPr>
        <w:t>Velocity-Verlet.</w:t>
      </w:r>
    </w:p>
    <w:p w14:paraId="72B87A3B" w14:textId="2FFE0940" w:rsidR="00771287" w:rsidRPr="00771287" w:rsidRDefault="00000000" w:rsidP="00771287">
      <m:oMathPara>
        <m:oMath>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Δ</m:t>
          </m:r>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r>
            <m:rPr>
              <m:nor/>
            </m:rPr>
            <m:t xml:space="preserve">evaluate </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Δ</m:t>
              </m:r>
              <m: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t</m:t>
          </m:r>
          <m:r>
            <m:rPr>
              <m:sty m:val="p"/>
            </m:rPr>
            <w:br/>
          </m:r>
        </m:oMath>
      </m:oMathPara>
    </w:p>
    <w:p w14:paraId="2A362571" w14:textId="77777777" w:rsidR="00771287" w:rsidRPr="00771287" w:rsidRDefault="00771287" w:rsidP="00771287">
      <w:r w:rsidRPr="00771287">
        <w:t>Pros: second-order, near-symplectic; use when energy fidelity matters (e.g., precomputation/offline).</w:t>
      </w:r>
    </w:p>
    <w:p w14:paraId="7A472B33" w14:textId="1C01614E" w:rsidR="00771287" w:rsidRPr="00771287" w:rsidRDefault="00771287" w:rsidP="00771287">
      <w:r w:rsidRPr="00771287">
        <w:rPr>
          <w:b/>
          <w:bCs/>
        </w:rPr>
        <w:t>Adaptive time-step.</w:t>
      </w:r>
      <w:r w:rsidRPr="00771287">
        <w:br/>
        <w:t xml:space="preserve">If </w:t>
      </w:r>
      <m:oMath>
        <m:r>
          <m:rPr>
            <m:sty m:val="p"/>
          </m:rPr>
          <w:rPr>
            <w:rFonts w:ascii="Cambria Math" w:hAnsi="Cambria Math"/>
          </w:rPr>
          <m:t>Δ</m:t>
        </m:r>
        <m:sSub>
          <m:sSubPr>
            <m:ctrlPr>
              <w:rPr>
                <w:rFonts w:ascii="Cambria Math" w:hAnsi="Cambria Math"/>
              </w:rPr>
            </m:ctrlPr>
          </m:sSubPr>
          <m:e>
            <m:r>
              <w:rPr>
                <w:rFonts w:ascii="Cambria Math" w:hAnsi="Cambria Math"/>
              </w:rPr>
              <m:t>E</m:t>
            </m:r>
          </m:e>
          <m:sub>
            <m:r>
              <m:rPr>
                <m:nor/>
              </m:rPr>
              <m:t>tot</m:t>
            </m:r>
          </m:sub>
        </m:sSub>
      </m:oMath>
      <w:r w:rsidRPr="00771287">
        <w:t xml:space="preserve">small (near equilibrium), increase step (fast-forward); near high-curvature events (close approaches, bond snaps), decrease step. (Matches GODN’s time scaling guidance.) </w:t>
      </w:r>
    </w:p>
    <w:p w14:paraId="17514ADA" w14:textId="77777777" w:rsidR="00771287" w:rsidRPr="00771287" w:rsidRDefault="00771287" w:rsidP="00771287">
      <w:r w:rsidRPr="00771287">
        <w:t>Graviton Organic Dynamic Network</w:t>
      </w:r>
    </w:p>
    <w:p w14:paraId="24B14279" w14:textId="6C70BDC8" w:rsidR="00771287" w:rsidRPr="00771287" w:rsidRDefault="00771287" w:rsidP="00771287">
      <w:r w:rsidRPr="00771287">
        <w:rPr>
          <w:b/>
          <w:bCs/>
        </w:rPr>
        <w:t>Guideline:</w:t>
      </w:r>
      <w:r w:rsidRPr="00771287">
        <w:t xml:space="preserve"> begin with symplectic Euler, clamp </w:t>
      </w:r>
      <m:oMath>
        <m:r>
          <m:rPr>
            <m:sty m:val="p"/>
          </m:rPr>
          <w:rPr>
            <w:rFonts w:ascii="Cambria Math" w:hAnsi="Cambria Math"/>
          </w:rPr>
          <m:t>Δ</m:t>
        </m:r>
        <m:r>
          <w:rPr>
            <w:rFonts w:ascii="Cambria Math" w:hAnsi="Cambria Math"/>
          </w:rPr>
          <m:t>t</m:t>
        </m:r>
      </m:oMath>
      <w:r w:rsidRPr="00771287">
        <w:t>by local Lipschitz estimate of forces; switch to Velocity-Verlet in offline precompute of super-index fields.</w:t>
      </w:r>
    </w:p>
    <w:p w14:paraId="3F4FD50E" w14:textId="77777777" w:rsidR="00771287" w:rsidRPr="00771287" w:rsidRDefault="00000000" w:rsidP="00771287">
      <w:r>
        <w:pict w14:anchorId="23DD47F5">
          <v:rect id="_x0000_i1453" style="width:0;height:1.5pt" o:hralign="center" o:hrstd="t" o:hr="t" fillcolor="#a0a0a0" stroked="f"/>
        </w:pict>
      </w:r>
    </w:p>
    <w:p w14:paraId="74AD3D4B" w14:textId="77777777" w:rsidR="00771287" w:rsidRPr="00771287" w:rsidRDefault="00771287" w:rsidP="00771287">
      <w:pPr>
        <w:rPr>
          <w:b/>
          <w:bCs/>
        </w:rPr>
      </w:pPr>
      <w:r w:rsidRPr="00771287">
        <w:rPr>
          <w:b/>
          <w:bCs/>
        </w:rPr>
        <w:t>31.4 Convergence sketches (with damping and gates)</w:t>
      </w:r>
    </w:p>
    <w:p w14:paraId="351563D4" w14:textId="0401FDF7" w:rsidR="00771287" w:rsidRPr="00771287" w:rsidRDefault="00771287" w:rsidP="00771287">
      <w:r w:rsidRPr="00771287">
        <w:rPr>
          <w:b/>
          <w:bCs/>
        </w:rPr>
        <w:lastRenderedPageBreak/>
        <w:t>Energy descent with damping.</w:t>
      </w:r>
      <w:r w:rsidRPr="00771287">
        <w:t xml:space="preserve"> For fixed </w:t>
      </w:r>
      <m:oMath>
        <m:r>
          <w:rPr>
            <w:rFonts w:ascii="Cambria Math" w:hAnsi="Cambria Math"/>
          </w:rPr>
          <m:t>(G,</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oMath>
      <w:r w:rsidRPr="00771287">
        <w:t xml:space="preserve">and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&gt;0</m:t>
        </m:r>
      </m:oMath>
      <w:r w:rsidRPr="00771287">
        <w:t>, continuous-time dynamics satisfy</w:t>
      </w:r>
    </w:p>
    <w:p w14:paraId="10A37FFB" w14:textId="51FE4E6D" w:rsidR="00771287" w:rsidRPr="00771287" w:rsidRDefault="00000000" w:rsidP="00771287">
      <m:oMathPara>
        <m:oMath>
          <m:f>
            <m:fPr>
              <m:ctrlPr>
                <w:rPr>
                  <w:rFonts w:ascii="Cambria Math" w:hAnsi="Cambria Math"/>
                </w:rPr>
              </m:ctrlPr>
            </m:fPr>
            <m:num>
              <m:r>
                <w:rPr>
                  <w:rFonts w:ascii="Cambria Math" w:hAnsi="Cambria Math"/>
                </w:rPr>
                <m:t>d</m:t>
              </m:r>
            </m:num>
            <m:den>
              <m:r>
                <w:rPr>
                  <w:rFonts w:ascii="Cambria Math" w:hAnsi="Cambria Math"/>
                </w:rPr>
                <m:t>dt</m:t>
              </m:r>
            </m:den>
          </m:f>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cons</m:t>
              </m:r>
            </m:sup>
          </m:sSub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≤0.</m:t>
          </m:r>
          <m:r>
            <m:rPr>
              <m:sty m:val="p"/>
            </m:rPr>
            <w:br/>
          </m:r>
        </m:oMath>
      </m:oMathPara>
    </w:p>
    <w:p w14:paraId="6B7169FE" w14:textId="0D679F66" w:rsidR="00771287" w:rsidRPr="00771287" w:rsidRDefault="00771287" w:rsidP="00771287">
      <w:r w:rsidRPr="00771287">
        <w:t xml:space="preserve">Thus </w:t>
      </w:r>
      <m:oMath>
        <m:sSub>
          <m:sSubPr>
            <m:ctrlPr>
              <w:rPr>
                <w:rFonts w:ascii="Cambria Math" w:hAnsi="Cambria Math"/>
              </w:rPr>
            </m:ctrlPr>
          </m:sSubPr>
          <m:e>
            <m:r>
              <w:rPr>
                <w:rFonts w:ascii="Cambria Math" w:hAnsi="Cambria Math"/>
              </w:rPr>
              <m:t>E</m:t>
            </m:r>
          </m:e>
          <m:sub>
            <m:r>
              <m:rPr>
                <m:nor/>
              </m:rPr>
              <m:t>tot</m:t>
            </m:r>
          </m:sub>
        </m:sSub>
      </m:oMath>
      <w:r w:rsidRPr="00771287">
        <w:t xml:space="preserve">is a Lyapunov function and decreases monotonically to a (possibly local) minimum. In discrete time, if </w:t>
      </w:r>
      <m:oMath>
        <m:r>
          <m:rPr>
            <m:sty m:val="p"/>
          </m:rPr>
          <w:rPr>
            <w:rFonts w:ascii="Cambria Math" w:hAnsi="Cambria Math"/>
          </w:rPr>
          <m:t>Δ</m:t>
        </m:r>
        <m:r>
          <w:rPr>
            <w:rFonts w:ascii="Cambria Math" w:hAnsi="Cambria Math"/>
          </w:rPr>
          <m:t>t</m:t>
        </m:r>
      </m:oMath>
      <w:r w:rsidRPr="00771287">
        <w:t xml:space="preserve">is small enough (CFL-like bound below), the numerical scheme preserves practical descent (non-increasing </w:t>
      </w:r>
      <m:oMath>
        <m:r>
          <w:rPr>
            <w:rFonts w:ascii="Cambria Math" w:hAnsi="Cambria Math"/>
          </w:rPr>
          <m:t>E</m:t>
        </m:r>
      </m:oMath>
      <w:r w:rsidRPr="00771287">
        <w:t xml:space="preserve">except for </w:t>
      </w:r>
      <m:oMath>
        <m:r>
          <w:rPr>
            <w:rFonts w:ascii="Cambria Math" w:hAnsi="Cambria Math"/>
          </w:rPr>
          <m:t>O(</m:t>
        </m:r>
        <m:r>
          <m:rPr>
            <m:sty m:val="p"/>
          </m:rP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oMath>
      <w:r w:rsidRPr="00771287">
        <w:t xml:space="preserve">jitter). (Consistent with the doc’s energy-minimization loop.) </w:t>
      </w:r>
    </w:p>
    <w:p w14:paraId="78FC1CBF" w14:textId="77777777" w:rsidR="00771287" w:rsidRPr="00771287" w:rsidRDefault="00771287" w:rsidP="00771287">
      <w:r w:rsidRPr="00771287">
        <w:t>Graviton Organic Dynamic Network</w:t>
      </w:r>
    </w:p>
    <w:p w14:paraId="7AE7C5BE" w14:textId="77777777" w:rsidR="00771287" w:rsidRPr="00771287" w:rsidRDefault="00771287" w:rsidP="00771287">
      <w:r w:rsidRPr="00771287">
        <w:rPr>
          <w:b/>
          <w:bCs/>
        </w:rPr>
        <w:t>Stopping conditions (APOE gate compatible).</w:t>
      </w:r>
    </w:p>
    <w:p w14:paraId="2899FBB1" w14:textId="5BC5453C" w:rsidR="00771287" w:rsidRPr="00771287" w:rsidRDefault="00771287" w:rsidP="00771287">
      <w:pPr>
        <w:numPr>
          <w:ilvl w:val="0"/>
          <w:numId w:val="643"/>
        </w:numPr>
      </w:pPr>
      <m:oMath>
        <m:r>
          <m:rPr>
            <m:sty m:val="p"/>
          </m:rPr>
          <w:rPr>
            <w:rFonts w:ascii="Cambria Math" w:hAnsi="Cambria Math"/>
          </w:rPr>
          <m:t>∣Δ</m:t>
        </m:r>
        <m:sSub>
          <m:sSubPr>
            <m:ctrlPr>
              <w:rPr>
                <w:rFonts w:ascii="Cambria Math" w:hAnsi="Cambria Math"/>
              </w:rPr>
            </m:ctrlPr>
          </m:sSubPr>
          <m:e>
            <m:r>
              <w:rPr>
                <w:rFonts w:ascii="Cambria Math" w:hAnsi="Cambria Math"/>
              </w:rPr>
              <m:t>E</m:t>
            </m:r>
          </m:e>
          <m:sub>
            <m:r>
              <m:rPr>
                <m:nor/>
              </m:rPr>
              <m:t>tot</m:t>
            </m:r>
          </m:sub>
        </m:sSub>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ε</m:t>
            </m:r>
          </m:e>
          <m:sub>
            <m:r>
              <w:rPr>
                <w:rFonts w:ascii="Cambria Math" w:hAnsi="Cambria Math"/>
              </w:rPr>
              <m:t>E</m:t>
            </m:r>
          </m:sub>
        </m:sSub>
      </m:oMath>
      <w:r w:rsidRPr="00771287">
        <w:t xml:space="preserve">for </w:t>
      </w:r>
      <m:oMath>
        <m:r>
          <w:rPr>
            <w:rFonts w:ascii="Cambria Math" w:hAnsi="Cambria Math"/>
          </w:rPr>
          <m:t>K</m:t>
        </m:r>
      </m:oMath>
      <w:r w:rsidRPr="00771287">
        <w:t xml:space="preserve">consecutive steps, </w:t>
      </w:r>
      <w:r w:rsidRPr="00771287">
        <w:rPr>
          <w:b/>
          <w:bCs/>
        </w:rPr>
        <w:t>and</w:t>
      </w:r>
    </w:p>
    <w:p w14:paraId="36597DE8" w14:textId="58B5444C" w:rsidR="00771287" w:rsidRPr="00771287" w:rsidRDefault="00771287" w:rsidP="00771287">
      <w:pPr>
        <w:numPr>
          <w:ilvl w:val="0"/>
          <w:numId w:val="643"/>
        </w:numPr>
      </w:pPr>
      <w:r w:rsidRPr="00771287">
        <w:t xml:space="preserve">max speed </w:t>
      </w:r>
      <m:oMath>
        <m:sSub>
          <m:sSubPr>
            <m:ctrlPr>
              <w:rPr>
                <w:rFonts w:ascii="Cambria Math" w:hAnsi="Cambria Math"/>
              </w:rPr>
            </m:ctrlPr>
          </m:sSubPr>
          <m:e>
            <m:r>
              <m:rPr>
                <m:sty m:val="p"/>
              </m:rPr>
              <w:rPr>
                <w:rFonts w:ascii="Cambria Math" w:hAnsi="Cambria Math"/>
              </w:rPr>
              <m:t>max</m:t>
            </m:r>
            <m:r>
              <w:rPr>
                <w:rFonts w:ascii="Cambria Math" w:hAnsi="Cambria Math"/>
              </w:rPr>
              <m: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ε</m:t>
            </m:r>
          </m:e>
          <m:sub>
            <m:r>
              <w:rPr>
                <w:rFonts w:ascii="Cambria Math" w:hAnsi="Cambria Math"/>
              </w:rPr>
              <m:t>v</m:t>
            </m:r>
          </m:sub>
        </m:sSub>
      </m:oMath>
      <w:r w:rsidRPr="00771287">
        <w:t xml:space="preserve">, </w:t>
      </w:r>
      <w:r w:rsidRPr="00771287">
        <w:rPr>
          <w:b/>
          <w:bCs/>
        </w:rPr>
        <w:t>and</w:t>
      </w:r>
    </w:p>
    <w:p w14:paraId="2240077F" w14:textId="41D3F6B3" w:rsidR="00771287" w:rsidRPr="00771287" w:rsidRDefault="00771287" w:rsidP="00771287">
      <w:pPr>
        <w:numPr>
          <w:ilvl w:val="0"/>
          <w:numId w:val="643"/>
        </w:numPr>
      </w:pPr>
      <w:r w:rsidRPr="00771287">
        <w:t xml:space="preserve">topology stable (no bond/perimeter events over </w:t>
      </w:r>
      <m:oMath>
        <m:r>
          <w:rPr>
            <w:rFonts w:ascii="Cambria Math" w:hAnsi="Cambria Math"/>
          </w:rPr>
          <m:t>K</m:t>
        </m:r>
      </m:oMath>
      <w:r w:rsidRPr="00771287">
        <w:t>steps).</w:t>
      </w:r>
    </w:p>
    <w:p w14:paraId="0D6C614A" w14:textId="64FEA811" w:rsidR="00771287" w:rsidRPr="00771287" w:rsidRDefault="00771287" w:rsidP="00771287">
      <w:r w:rsidRPr="00771287">
        <w:rPr>
          <w:b/>
          <w:bCs/>
        </w:rPr>
        <w:t>Abstention trigger (κ):</w:t>
      </w:r>
      <w:r w:rsidRPr="00771287">
        <w:t xml:space="preserve"> if energy fails to descend or oscillates beyond </w:t>
      </w:r>
      <m:oMath>
        <m:sSub>
          <m:sSubPr>
            <m:ctrlPr>
              <w:rPr>
                <w:rFonts w:ascii="Cambria Math" w:hAnsi="Cambria Math"/>
              </w:rPr>
            </m:ctrlPr>
          </m:sSubPr>
          <m:e>
            <m:r>
              <w:rPr>
                <w:rFonts w:ascii="Cambria Math" w:hAnsi="Cambria Math"/>
              </w:rPr>
              <m:t>K</m:t>
            </m:r>
          </m:e>
          <m:sub>
            <m:r>
              <m:rPr>
                <m:sty m:val="p"/>
              </m:rPr>
              <w:rPr>
                <w:rFonts w:ascii="Cambria Math" w:hAnsi="Cambria Math"/>
              </w:rPr>
              <m:t>max</m:t>
            </m:r>
          </m:sub>
        </m:sSub>
      </m:oMath>
      <w:r w:rsidRPr="00771287">
        <w:t xml:space="preserve">iterations, emit </w:t>
      </w:r>
      <m:oMath>
        <m:r>
          <w:rPr>
            <w:rFonts w:ascii="Cambria Math" w:hAnsi="Cambria Math"/>
          </w:rPr>
          <m:t>κ</m:t>
        </m:r>
      </m:oMath>
      <w:r w:rsidRPr="00771287">
        <w:t xml:space="preserve">and route to a safer parameter regime (reduce </w:t>
      </w:r>
      <m:oMath>
        <m:r>
          <m:rPr>
            <m:sty m:val="p"/>
          </m:rPr>
          <w:rPr>
            <w:rFonts w:ascii="Cambria Math" w:hAnsi="Cambria Math"/>
          </w:rPr>
          <m:t>Δ</m:t>
        </m:r>
        <m:r>
          <w:rPr>
            <w:rFonts w:ascii="Cambria Math" w:hAnsi="Cambria Math"/>
          </w:rPr>
          <m:t>t</m:t>
        </m:r>
      </m:oMath>
      <w:r w:rsidRPr="00771287">
        <w:t xml:space="preserve">, increase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771287">
        <w:t xml:space="preserve">, or raise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w:t>
      </w:r>
    </w:p>
    <w:p w14:paraId="11DD18AC" w14:textId="77777777" w:rsidR="00771287" w:rsidRPr="00771287" w:rsidRDefault="00000000" w:rsidP="00771287">
      <w:r>
        <w:pict w14:anchorId="7B1E4908">
          <v:rect id="_x0000_i1454" style="width:0;height:1.5pt" o:hralign="center" o:hrstd="t" o:hr="t" fillcolor="#a0a0a0" stroked="f"/>
        </w:pict>
      </w:r>
    </w:p>
    <w:p w14:paraId="6A082838" w14:textId="77777777" w:rsidR="00771287" w:rsidRPr="00771287" w:rsidRDefault="00771287" w:rsidP="00771287">
      <w:pPr>
        <w:rPr>
          <w:b/>
          <w:bCs/>
        </w:rPr>
      </w:pPr>
      <w:r w:rsidRPr="00771287">
        <w:rPr>
          <w:b/>
          <w:bCs/>
        </w:rPr>
        <w:t>31.5 Stability regions &amp; parameter regimes</w:t>
      </w:r>
    </w:p>
    <w:p w14:paraId="55FBCCDA" w14:textId="77777777" w:rsidR="00771287" w:rsidRPr="00771287" w:rsidRDefault="00771287" w:rsidP="00771287">
      <w:r w:rsidRPr="00771287">
        <w:t>We characterize qualitative regimes by three axes:</w:t>
      </w:r>
    </w:p>
    <w:p w14:paraId="37EE9F3D" w14:textId="46D30183" w:rsidR="00771287" w:rsidRPr="00771287" w:rsidRDefault="00771287" w:rsidP="00771287">
      <w:pPr>
        <w:numPr>
          <w:ilvl w:val="0"/>
          <w:numId w:val="644"/>
        </w:numPr>
      </w:pPr>
      <w:r w:rsidRPr="00771287">
        <w:rPr>
          <w:b/>
          <w:bCs/>
        </w:rPr>
        <w:t>Collapse vs. dispersion (gravity vs. barrier).</w:t>
      </w:r>
      <w:r w:rsidRPr="00771287">
        <w:br/>
        <w:t xml:space="preserve">Define </w:t>
      </w:r>
      <m:oMath>
        <m:r>
          <m:rPr>
            <m:sty m:val="p"/>
          </m:rP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G</m:t>
            </m:r>
            <m:sSup>
              <m:sSupPr>
                <m:ctrlPr>
                  <w:rPr>
                    <w:rFonts w:ascii="Cambria Math" w:hAnsi="Cambria Math"/>
                  </w:rPr>
                </m:ctrlPr>
              </m:sSupPr>
              <m:e>
                <m:r>
                  <w:rPr>
                    <w:rFonts w:ascii="Cambria Math" w:hAnsi="Cambria Math"/>
                  </w:rPr>
                  <m:t>M</m:t>
                </m:r>
              </m:e>
              <m:sup>
                <m:r>
                  <w:rPr>
                    <w:rFonts w:ascii="Cambria Math" w:hAnsi="Cambria Math"/>
                  </w:rPr>
                  <m:t>2</m:t>
                </m:r>
              </m:sup>
            </m:sSup>
          </m:num>
          <m:den>
            <m:sSub>
              <m:sSubPr>
                <m:ctrlPr>
                  <w:rPr>
                    <w:rFonts w:ascii="Cambria Math" w:hAnsi="Cambria Math"/>
                  </w:rPr>
                </m:ctrlPr>
              </m:sSubPr>
              <m:e>
                <m:r>
                  <w:rPr>
                    <w:rFonts w:ascii="Cambria Math" w:hAnsi="Cambria Math"/>
                  </w:rPr>
                  <m:t>k</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3</m:t>
                </m:r>
              </m:sup>
            </m:sSup>
          </m:den>
        </m:f>
      </m:oMath>
      <w:r w:rsidRPr="00771287">
        <w:t>.</w:t>
      </w:r>
    </w:p>
    <w:p w14:paraId="585FAB0B" w14:textId="62F133A6" w:rsidR="00771287" w:rsidRPr="00771287" w:rsidRDefault="00771287" w:rsidP="00771287">
      <w:pPr>
        <w:numPr>
          <w:ilvl w:val="0"/>
          <w:numId w:val="645"/>
        </w:numPr>
      </w:pPr>
      <w:r w:rsidRPr="00771287">
        <w:rPr>
          <w:b/>
          <w:bCs/>
        </w:rPr>
        <w:t>Dispersion region:</w:t>
      </w:r>
      <w:r w:rsidRPr="00771287">
        <w:t xml:space="preserve"> </w:t>
      </w:r>
      <m:oMath>
        <m:r>
          <m:rPr>
            <m:sty m:val="p"/>
          </m:rPr>
          <w:rPr>
            <w:rFonts w:ascii="Cambria Math" w:hAnsi="Cambria Math"/>
          </w:rPr>
          <m:t>Λ</m:t>
        </m:r>
        <m:r>
          <w:rPr>
            <w:rFonts w:ascii="Cambria Math" w:hAnsi="Cambria Math"/>
          </w:rPr>
          <m:t>≪1</m:t>
        </m:r>
      </m:oMath>
      <w:r w:rsidRPr="00771287">
        <w:t xml:space="preserve">→ repulsion dominates, nodes maintain spacing; good for </w:t>
      </w:r>
      <w:r w:rsidRPr="00771287">
        <w:rPr>
          <w:b/>
          <w:bCs/>
        </w:rPr>
        <w:t>policy-aware retrieval</w:t>
      </w:r>
      <w:r w:rsidRPr="00771287">
        <w:t xml:space="preserve"> (no cluster collapse).</w:t>
      </w:r>
    </w:p>
    <w:p w14:paraId="6931B490" w14:textId="6578A52D" w:rsidR="00771287" w:rsidRPr="00771287" w:rsidRDefault="00771287" w:rsidP="00771287">
      <w:pPr>
        <w:numPr>
          <w:ilvl w:val="0"/>
          <w:numId w:val="645"/>
        </w:numPr>
      </w:pPr>
      <w:r w:rsidRPr="00771287">
        <w:rPr>
          <w:b/>
          <w:bCs/>
        </w:rPr>
        <w:t>Balanced clustering:</w:t>
      </w:r>
      <w:r w:rsidRPr="00771287">
        <w:t xml:space="preserve"> </w:t>
      </w:r>
      <m:oMath>
        <m:r>
          <m:rPr>
            <m:sty m:val="p"/>
          </m:rP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r w:rsidRPr="00771287">
        <w:t>–</w:t>
      </w:r>
      <m:oMath>
        <m:sSup>
          <m:sSupPr>
            <m:ctrlPr>
              <w:rPr>
                <w:rFonts w:ascii="Cambria Math" w:hAnsi="Cambria Math"/>
              </w:rPr>
            </m:ctrlPr>
          </m:sSupPr>
          <m:e>
            <m:r>
              <w:rPr>
                <w:rFonts w:ascii="Cambria Math" w:hAnsi="Cambria Math"/>
              </w:rPr>
              <m:t>10</m:t>
            </m:r>
          </m:e>
          <m:sup>
            <m:r>
              <w:rPr>
                <w:rFonts w:ascii="Cambria Math" w:hAnsi="Cambria Math"/>
              </w:rPr>
              <m:t>-1</m:t>
            </m:r>
          </m:sup>
        </m:sSup>
      </m:oMath>
      <w:r w:rsidRPr="00771287">
        <w:t xml:space="preserve"> → soft clusters, emergent paths without singular collapse (DVNS sweet spot).</w:t>
      </w:r>
    </w:p>
    <w:p w14:paraId="32E8E3E9" w14:textId="0596E818" w:rsidR="00771287" w:rsidRPr="00771287" w:rsidRDefault="00771287" w:rsidP="00771287">
      <w:pPr>
        <w:numPr>
          <w:ilvl w:val="0"/>
          <w:numId w:val="645"/>
        </w:numPr>
      </w:pPr>
      <w:r w:rsidRPr="00771287">
        <w:rPr>
          <w:b/>
          <w:bCs/>
        </w:rPr>
        <w:t>Collapse-prone:</w:t>
      </w:r>
      <w:r w:rsidRPr="00771287">
        <w:t xml:space="preserve"> </w:t>
      </w:r>
      <m:oMath>
        <m:r>
          <m:rPr>
            <m:sty m:val="p"/>
          </m:rPr>
          <w:rPr>
            <w:rFonts w:ascii="Cambria Math" w:hAnsi="Cambria Math"/>
          </w:rPr>
          <m:t>Λ</m:t>
        </m:r>
        <m:r>
          <w:rPr>
            <w:rFonts w:ascii="Cambria Math" w:hAnsi="Cambria Math"/>
          </w:rPr>
          <m:t>≳1</m:t>
        </m:r>
      </m:oMath>
      <w:r w:rsidRPr="00771287">
        <w:t xml:space="preserve">→ dense cores; only safe with strong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771287">
        <w:t xml:space="preserve">and nonzero </w:t>
      </w:r>
      <m:oMath>
        <m:sSub>
          <m:sSubPr>
            <m:ctrlPr>
              <w:rPr>
                <w:rFonts w:ascii="Cambria Math" w:hAnsi="Cambria Math"/>
              </w:rPr>
            </m:ctrlPr>
          </m:sSubPr>
          <m:e>
            <m:r>
              <w:rPr>
                <w:rFonts w:ascii="Cambria Math" w:hAnsi="Cambria Math"/>
              </w:rPr>
              <m:t>d</m:t>
            </m:r>
          </m:e>
          <m:sub>
            <m:r>
              <w:rPr>
                <w:rFonts w:ascii="Cambria Math" w:hAnsi="Cambria Math"/>
              </w:rPr>
              <m:t>c</m:t>
            </m:r>
          </m:sub>
        </m:sSub>
      </m:oMath>
      <w:r w:rsidRPr="00771287">
        <w:t>bonds.</w:t>
      </w:r>
    </w:p>
    <w:p w14:paraId="2B7C3531" w14:textId="6F0883AD" w:rsidR="00771287" w:rsidRPr="00771287" w:rsidRDefault="00771287" w:rsidP="00771287">
      <w:pPr>
        <w:numPr>
          <w:ilvl w:val="0"/>
          <w:numId w:val="646"/>
        </w:numPr>
      </w:pPr>
      <w:r w:rsidRPr="00771287">
        <w:rPr>
          <w:b/>
          <w:bCs/>
        </w:rPr>
        <w:t>Rigidity vs. fluidity (bond vs. barrier).</w:t>
      </w:r>
      <w:r w:rsidRPr="00771287">
        <w:br/>
      </w:r>
      <m:oMath>
        <m:r>
          <w:rPr>
            <w:rFonts w:ascii="Cambria Math" w:hAnsi="Cambria Math"/>
          </w:rPr>
          <m:t>ρ=</m:t>
        </m:r>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w:t>
      </w:r>
    </w:p>
    <w:p w14:paraId="57116095" w14:textId="7217606E" w:rsidR="00771287" w:rsidRPr="00771287" w:rsidRDefault="00771287" w:rsidP="00771287">
      <w:pPr>
        <w:numPr>
          <w:ilvl w:val="0"/>
          <w:numId w:val="647"/>
        </w:numPr>
      </w:pPr>
      <w:r w:rsidRPr="00771287">
        <w:lastRenderedPageBreak/>
        <w:t xml:space="preserve">Low </w:t>
      </w:r>
      <m:oMath>
        <m:r>
          <w:rPr>
            <w:rFonts w:ascii="Cambria Math" w:hAnsi="Cambria Math"/>
          </w:rPr>
          <m:t>ρ</m:t>
        </m:r>
      </m:oMath>
      <w:r w:rsidRPr="00771287">
        <w:t>: fluid clusters, easier path re-routing, risk of jitter.</w:t>
      </w:r>
    </w:p>
    <w:p w14:paraId="50B30E6B" w14:textId="4ADEAF6B" w:rsidR="00771287" w:rsidRPr="00771287" w:rsidRDefault="00771287" w:rsidP="00771287">
      <w:pPr>
        <w:numPr>
          <w:ilvl w:val="0"/>
          <w:numId w:val="647"/>
        </w:numPr>
      </w:pPr>
      <w:r w:rsidRPr="00771287">
        <w:t xml:space="preserve">Mid </w:t>
      </w:r>
      <m:oMath>
        <m:r>
          <w:rPr>
            <w:rFonts w:ascii="Cambria Math" w:hAnsi="Cambria Math"/>
          </w:rPr>
          <m:t>ρ</m:t>
        </m:r>
      </m:oMath>
      <w:r w:rsidRPr="00771287">
        <w:t>(0.5–5): elastic but stable clusters; recommended.</w:t>
      </w:r>
    </w:p>
    <w:p w14:paraId="003CF3FE" w14:textId="7D065243" w:rsidR="00771287" w:rsidRPr="00771287" w:rsidRDefault="00771287" w:rsidP="00771287">
      <w:pPr>
        <w:numPr>
          <w:ilvl w:val="0"/>
          <w:numId w:val="647"/>
        </w:numPr>
      </w:pPr>
      <w:r w:rsidRPr="00771287">
        <w:t xml:space="preserve">High </w:t>
      </w:r>
      <m:oMath>
        <m:r>
          <w:rPr>
            <w:rFonts w:ascii="Cambria Math" w:hAnsi="Cambria Math"/>
          </w:rPr>
          <m:t>ρ</m:t>
        </m:r>
      </m:oMath>
      <w:r w:rsidRPr="00771287">
        <w:t>: rigid lattices; can trap in suboptimal shapes.</w:t>
      </w:r>
    </w:p>
    <w:p w14:paraId="3D6917F0" w14:textId="615A0035" w:rsidR="00771287" w:rsidRPr="00771287" w:rsidRDefault="00771287" w:rsidP="00771287">
      <w:pPr>
        <w:numPr>
          <w:ilvl w:val="0"/>
          <w:numId w:val="648"/>
        </w:numPr>
      </w:pPr>
      <w:r w:rsidRPr="00771287">
        <w:rPr>
          <w:b/>
          <w:bCs/>
        </w:rPr>
        <w:t>Damping ratio (oscillation control).</w:t>
      </w:r>
      <w:r w:rsidRPr="00771287">
        <w:br/>
        <w:t xml:space="preserve">Local second-order modes exhibit under/critical/over-damped behavior governed by </w:t>
      </w:r>
      <m:oMath>
        <m:r>
          <w:rPr>
            <w:rFonts w:ascii="Cambria Math" w:hAnsi="Cambria Math"/>
          </w:rPr>
          <m:t>ζ</m:t>
        </m:r>
      </m:oMath>
      <w:r w:rsidRPr="00771287">
        <w:t>.</w:t>
      </w:r>
    </w:p>
    <w:p w14:paraId="03C822AA" w14:textId="0F353DC4" w:rsidR="00771287" w:rsidRPr="00771287" w:rsidRDefault="00771287" w:rsidP="00771287">
      <w:pPr>
        <w:numPr>
          <w:ilvl w:val="0"/>
          <w:numId w:val="649"/>
        </w:numPr>
      </w:pPr>
      <m:oMath>
        <m:r>
          <w:rPr>
            <w:rFonts w:ascii="Cambria Math" w:hAnsi="Cambria Math"/>
          </w:rPr>
          <m:t>ζ&lt;1</m:t>
        </m:r>
      </m:oMath>
      <w:r w:rsidRPr="00771287">
        <w:t>: faster convergence but overshoot/oscillation risk.</w:t>
      </w:r>
    </w:p>
    <w:p w14:paraId="2FE698C5" w14:textId="7814A998" w:rsidR="00771287" w:rsidRPr="00771287" w:rsidRDefault="00771287" w:rsidP="00771287">
      <w:pPr>
        <w:numPr>
          <w:ilvl w:val="0"/>
          <w:numId w:val="649"/>
        </w:numPr>
      </w:pPr>
      <m:oMath>
        <m:r>
          <w:rPr>
            <w:rFonts w:ascii="Cambria Math" w:hAnsi="Cambria Math"/>
          </w:rPr>
          <m:t>ζ≈1</m:t>
        </m:r>
      </m:oMath>
      <w:r w:rsidRPr="00771287">
        <w:t>: robust, monotone settling; recommended for online.</w:t>
      </w:r>
    </w:p>
    <w:p w14:paraId="3C7F7C35" w14:textId="5BF3C2E4" w:rsidR="00771287" w:rsidRPr="00771287" w:rsidRDefault="00771287" w:rsidP="00771287">
      <w:pPr>
        <w:numPr>
          <w:ilvl w:val="0"/>
          <w:numId w:val="649"/>
        </w:numPr>
      </w:pPr>
      <m:oMath>
        <m:r>
          <w:rPr>
            <w:rFonts w:ascii="Cambria Math" w:hAnsi="Cambria Math"/>
          </w:rPr>
          <m:t>ζ&gt;1</m:t>
        </m:r>
      </m:oMath>
      <w:r w:rsidRPr="00771287">
        <w:t>: slow but safest near constraints.</w:t>
      </w:r>
    </w:p>
    <w:p w14:paraId="01CCD167" w14:textId="77777777" w:rsidR="00771287" w:rsidRPr="00771287" w:rsidRDefault="00771287" w:rsidP="00771287">
      <w:r w:rsidRPr="00771287">
        <w:rPr>
          <w:b/>
          <w:bCs/>
        </w:rPr>
        <w:t>Discrete-time CFL-like bound (rule of thumb).</w:t>
      </w:r>
    </w:p>
    <w:p w14:paraId="298A0F39" w14:textId="28B901A5" w:rsidR="00771287" w:rsidRPr="00771287" w:rsidRDefault="00771287" w:rsidP="00771287">
      <m:oMathPara>
        <m:oMath>
          <m:r>
            <m:rPr>
              <m:sty m:val="p"/>
            </m:rPr>
            <w:rPr>
              <w:rFonts w:ascii="Cambria Math" w:hAnsi="Cambria Math"/>
            </w:rPr>
            <m:t>Δ</m:t>
          </m:r>
          <m:r>
            <w:rPr>
              <w:rFonts w:ascii="Cambria Math" w:hAnsi="Cambria Math"/>
            </w:rPr>
            <m:t>t≤</m:t>
          </m:r>
          <m:r>
            <m:rPr>
              <m:sty m:val="p"/>
            </m:rPr>
            <w:rPr>
              <w:rFonts w:ascii="Cambria Math" w:hAnsi="Cambria Math"/>
            </w:rPr>
            <m:t>min</m:t>
          </m:r>
          <m:r>
            <w:rPr>
              <w:rFonts w:ascii="Cambria Math" w:hAnsi="Cambria Math"/>
            </w:rPr>
            <m:t>⁡</m:t>
          </m:r>
          <m:r>
            <m:rPr>
              <m:nor/>
            </m:rPr>
            <w:rPr>
              <w:rFonts w:ascii="Arial" w:hAnsi="Arial" w:cs="Arial"/>
            </w:rPr>
            <m:t> </m:t>
          </m:r>
          <m:r>
            <m:rPr>
              <m:nor/>
            </m:rPr>
            <w:rPr>
              <w:rFonts w:ascii="Cambria Math" w:hAnsi="Cambria Math" w:cs="Cambria Math"/>
            </w:rPr>
            <m: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1</m:t>
                  </m:r>
                </m:sub>
              </m:sSub>
            </m:num>
            <m:den>
              <m:rad>
                <m:radPr>
                  <m:degHide m:val="1"/>
                  <m:ctrlPr>
                    <w:rPr>
                      <w:rFonts w:ascii="Cambria Math" w:hAnsi="Cambria Math"/>
                    </w:rPr>
                  </m:ctrlPr>
                </m:radPr>
                <m:deg/>
                <m:e>
                  <m:r>
                    <w:rPr>
                      <w:rFonts w:ascii="Cambria Math" w:hAnsi="Cambria Math"/>
                    </w:rPr>
                    <m:t>GM</m:t>
                  </m:r>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3</m:t>
                      </m:r>
                    </m:sup>
                  </m:sSup>
                </m:e>
              </m:rad>
            </m:den>
          </m:f>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2</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e>
              </m:rad>
            </m:den>
          </m:f>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3</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e>
              </m:rad>
            </m:den>
          </m:f>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1,2,3</m:t>
              </m:r>
            </m:sub>
          </m:sSub>
          <m:r>
            <w:rPr>
              <w:rFonts w:ascii="Cambria Math" w:hAnsi="Cambria Math"/>
            </w:rPr>
            <m:t>∈[0.1,0.5]</m:t>
          </m:r>
          <m:r>
            <m:rPr>
              <m:sty m:val="p"/>
            </m:rPr>
            <w:br/>
          </m:r>
        </m:oMath>
      </m:oMathPara>
    </w:p>
    <w:p w14:paraId="3076B708" w14:textId="77777777" w:rsidR="00771287" w:rsidRPr="00771287" w:rsidRDefault="00771287" w:rsidP="00771287">
      <w:r w:rsidRPr="00771287">
        <w:t xml:space="preserve">Pick tighter step if close approaches are frequent (TSP cluster stitching, protein contacts). These prescriptions follow the reference’s “stability and scalability” and “dynamic parameter” guidance. </w:t>
      </w:r>
    </w:p>
    <w:p w14:paraId="555876A9" w14:textId="77777777" w:rsidR="00771287" w:rsidRPr="00771287" w:rsidRDefault="00771287" w:rsidP="00771287">
      <w:r w:rsidRPr="00771287">
        <w:t>Graviton Organic Dynamic Network</w:t>
      </w:r>
    </w:p>
    <w:p w14:paraId="3DCD198C" w14:textId="77777777" w:rsidR="00771287" w:rsidRPr="00771287" w:rsidRDefault="00000000" w:rsidP="00771287">
      <w:r>
        <w:pict w14:anchorId="53E4BF9A">
          <v:rect id="_x0000_i1455" style="width:0;height:1.5pt" o:hralign="center" o:hrstd="t" o:hr="t" fillcolor="#a0a0a0" stroked="f"/>
        </w:pict>
      </w:r>
    </w:p>
    <w:p w14:paraId="0059D5C6" w14:textId="77777777" w:rsidR="00771287" w:rsidRPr="00771287" w:rsidRDefault="00771287" w:rsidP="00771287">
      <w:pPr>
        <w:rPr>
          <w:b/>
          <w:bCs/>
        </w:rPr>
      </w:pPr>
      <w:r w:rsidRPr="00771287">
        <w:rPr>
          <w:b/>
          <w:bCs/>
        </w:rPr>
        <w:t>31.6 Fast force evaluation (scaling)</w:t>
      </w:r>
    </w:p>
    <w:p w14:paraId="116AAC1A" w14:textId="5CC5678C" w:rsidR="00771287" w:rsidRPr="00771287" w:rsidRDefault="00771287" w:rsidP="00771287">
      <w:r w:rsidRPr="00771287">
        <w:t xml:space="preserve">Naïve pairwise forces are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771287">
        <w:t>. Use:</w:t>
      </w:r>
    </w:p>
    <w:p w14:paraId="44592A80" w14:textId="77777777" w:rsidR="00771287" w:rsidRPr="00771287" w:rsidRDefault="00771287" w:rsidP="00771287">
      <w:pPr>
        <w:numPr>
          <w:ilvl w:val="0"/>
          <w:numId w:val="650"/>
        </w:numPr>
      </w:pPr>
      <w:r w:rsidRPr="00771287">
        <w:rPr>
          <w:b/>
          <w:bCs/>
        </w:rPr>
        <w:t>Cutoffs &amp; neighbor lists</w:t>
      </w:r>
      <w:r w:rsidRPr="00771287">
        <w:t xml:space="preserve"> for repulsion/holding (short-range).</w:t>
      </w:r>
    </w:p>
    <w:p w14:paraId="2BC05C88" w14:textId="2B729824" w:rsidR="00771287" w:rsidRPr="00771287" w:rsidRDefault="00771287" w:rsidP="00771287">
      <w:pPr>
        <w:numPr>
          <w:ilvl w:val="0"/>
          <w:numId w:val="650"/>
        </w:numPr>
      </w:pPr>
      <w:r w:rsidRPr="00771287">
        <w:rPr>
          <w:b/>
          <w:bCs/>
        </w:rPr>
        <w:t>Barnes–Hut / FMM</w:t>
      </w:r>
      <w:r w:rsidRPr="00771287">
        <w:t xml:space="preserve"> for gravity (approximate far-field, </w:t>
      </w:r>
      <m:oMath>
        <m:r>
          <w:rPr>
            <w:rFonts w:ascii="Cambria Math" w:hAnsi="Cambria Math"/>
          </w:rPr>
          <m:t>O(N</m:t>
        </m:r>
        <m:r>
          <m:rPr>
            <m:sty m:val="p"/>
          </m:rPr>
          <w:rPr>
            <w:rFonts w:ascii="Cambria Math" w:hAnsi="Cambria Math"/>
          </w:rPr>
          <m:t>log</m:t>
        </m:r>
        <m:r>
          <w:rPr>
            <w:rFonts w:ascii="Cambria Math" w:hAnsi="Cambria Math"/>
          </w:rPr>
          <m:t>⁡N)</m:t>
        </m:r>
      </m:oMath>
      <w:r w:rsidRPr="00771287">
        <w:t>).</w:t>
      </w:r>
    </w:p>
    <w:p w14:paraId="0DAA85E8" w14:textId="77777777" w:rsidR="00771287" w:rsidRPr="00771287" w:rsidRDefault="00771287" w:rsidP="00771287">
      <w:pPr>
        <w:numPr>
          <w:ilvl w:val="0"/>
          <w:numId w:val="650"/>
        </w:numPr>
      </w:pPr>
      <w:r w:rsidRPr="00771287">
        <w:rPr>
          <w:b/>
          <w:bCs/>
        </w:rPr>
        <w:t>Uniform grids</w:t>
      </w:r>
      <w:r w:rsidRPr="00771287">
        <w:t xml:space="preserve"> in 2D/3D TSP-like tasks for near-field search.</w:t>
      </w:r>
    </w:p>
    <w:p w14:paraId="61DFC71B" w14:textId="77777777" w:rsidR="00771287" w:rsidRPr="00771287" w:rsidRDefault="00771287" w:rsidP="00771287">
      <w:r w:rsidRPr="00771287">
        <w:t xml:space="preserve">These preserve the emergent behavior while scaling to large HHNI/DVNS corpora. (The GODN doc emphasizes scalability via localized computations.) </w:t>
      </w:r>
    </w:p>
    <w:p w14:paraId="60E64EFE" w14:textId="77777777" w:rsidR="00771287" w:rsidRPr="00771287" w:rsidRDefault="00771287" w:rsidP="00771287">
      <w:r w:rsidRPr="00771287">
        <w:t>Graviton Organic Dynamic Network</w:t>
      </w:r>
    </w:p>
    <w:p w14:paraId="7E714D99" w14:textId="77777777" w:rsidR="00771287" w:rsidRPr="00771287" w:rsidRDefault="00000000" w:rsidP="00771287">
      <w:r>
        <w:pict w14:anchorId="09974EFD">
          <v:rect id="_x0000_i1456" style="width:0;height:1.5pt" o:hralign="center" o:hrstd="t" o:hr="t" fillcolor="#a0a0a0" stroked="f"/>
        </w:pict>
      </w:r>
    </w:p>
    <w:p w14:paraId="5BBAD2ED" w14:textId="77777777" w:rsidR="00771287" w:rsidRPr="00771287" w:rsidRDefault="00771287" w:rsidP="00771287">
      <w:pPr>
        <w:rPr>
          <w:b/>
          <w:bCs/>
        </w:rPr>
      </w:pPr>
      <w:r w:rsidRPr="00771287">
        <w:rPr>
          <w:b/>
          <w:bCs/>
        </w:rPr>
        <w:t>31.7 Mapping to DVNS/HHNI retrieval</w:t>
      </w:r>
    </w:p>
    <w:p w14:paraId="293AC11D" w14:textId="136BA15C" w:rsidR="00771287" w:rsidRPr="00771287" w:rsidRDefault="00771287" w:rsidP="00771287">
      <w:r w:rsidRPr="00771287">
        <w:rPr>
          <w:b/>
          <w:bCs/>
        </w:rPr>
        <w:lastRenderedPageBreak/>
        <w:t>Positions from embeddings.</w:t>
      </w:r>
      <w:r w:rsidRPr="00771287">
        <w:t xml:space="preserve"> Let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771287">
        <w:t xml:space="preserve">be normalized embedding vectors. Use angular distance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sty m:val="p"/>
          </m:rPr>
          <w:rPr>
            <w:rFonts w:ascii="Cambria Math" w:hAnsi="Cambria Math"/>
          </w:rPr>
          <m:t>arccos</m:t>
        </m:r>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oMath>
      <w:r w:rsidRPr="00771287">
        <w:t xml:space="preserve">(or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ad>
          <m:radPr>
            <m:degHide m:val="1"/>
            <m:ctrlPr>
              <w:rPr>
                <w:rFonts w:ascii="Cambria Math" w:hAnsi="Cambria Math"/>
              </w:rPr>
            </m:ctrlPr>
          </m:radPr>
          <m:deg/>
          <m:e>
            <m:r>
              <w:rPr>
                <w:rFonts w:ascii="Cambria Math" w:hAnsi="Cambria Math"/>
              </w:rPr>
              <m:t>2-2</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e>
        </m:rad>
      </m:oMath>
      <w:r w:rsidRPr="00771287">
        <w:t xml:space="preserve">). Forces then act along </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w:r w:rsidRPr="00771287">
        <w:t xml:space="preserve">(the geodesic gradient direction). Practical simplification: embed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771287">
        <w:t>, normalize, treat distances as Euclidean locally.</w:t>
      </w:r>
    </w:p>
    <w:p w14:paraId="4E0F4868" w14:textId="3AA31133" w:rsidR="00771287" w:rsidRPr="00771287" w:rsidRDefault="00771287" w:rsidP="00771287">
      <w:r w:rsidRPr="00771287">
        <w:rPr>
          <w:b/>
          <w:bCs/>
        </w:rPr>
        <w:t>Policy-aware geometry.</w:t>
      </w:r>
      <w:r w:rsidRPr="00771287">
        <w:t xml:space="preserve"> Mark forbidden regions (privacy, license) as </w:t>
      </w:r>
      <w:r w:rsidRPr="00771287">
        <w:rPr>
          <w:b/>
          <w:bCs/>
        </w:rPr>
        <w:t>hard perimeters</w:t>
      </w:r>
      <w:r w:rsidRPr="00771287">
        <w:t xml:space="preserve">: set a high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 xml:space="preserve">and small </w:t>
      </w:r>
      <m:oMath>
        <m:sSub>
          <m:sSubPr>
            <m:ctrlPr>
              <w:rPr>
                <w:rFonts w:ascii="Cambria Math" w:hAnsi="Cambria Math"/>
              </w:rPr>
            </m:ctrlPr>
          </m:sSubPr>
          <m:e>
            <m:r>
              <w:rPr>
                <w:rFonts w:ascii="Cambria Math" w:hAnsi="Cambria Math"/>
              </w:rPr>
              <m:t>d</m:t>
            </m:r>
          </m:e>
          <m:sub>
            <m:r>
              <w:rPr>
                <w:rFonts w:ascii="Cambria Math" w:hAnsi="Cambria Math"/>
              </w:rPr>
              <m:t>p</m:t>
            </m:r>
          </m:sub>
        </m:sSub>
      </m:oMath>
      <w:r w:rsidRPr="00771287">
        <w:t>buffer around restricted sets; DVNS will not cross them (forces push trajectories away).</w:t>
      </w:r>
    </w:p>
    <w:p w14:paraId="3B599393" w14:textId="4D1D6B88" w:rsidR="00771287" w:rsidRPr="00771287" w:rsidRDefault="00771287" w:rsidP="00771287">
      <w:r w:rsidRPr="00771287">
        <w:rPr>
          <w:b/>
          <w:bCs/>
        </w:rPr>
        <w:t>Adaptive masses.</w:t>
      </w:r>
      <w:r w:rsidRPr="00771287">
        <w:t xml:space="preserve"> Let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m:rPr>
            <m:nor/>
          </m:rPr>
          <m:t>TPV priority</m:t>
        </m:r>
        <m:r>
          <w:rPr>
            <w:rFonts w:ascii="Cambria Math" w:hAnsi="Cambria Math"/>
          </w:rPr>
          <m:t>×</m:t>
        </m:r>
        <m:r>
          <m:rPr>
            <m:nor/>
          </m:rPr>
          <m:t>engagement frequency</m:t>
        </m:r>
      </m:oMath>
      <w:r w:rsidRPr="00771287">
        <w:t xml:space="preserve">(from CMC/HHNI). Use decay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(0)</m:t>
        </m:r>
        <m:sSup>
          <m:sSupPr>
            <m:ctrlPr>
              <w:rPr>
                <w:rFonts w:ascii="Cambria Math" w:hAnsi="Cambria Math"/>
              </w:rPr>
            </m:ctrlPr>
          </m:sSupPr>
          <m:e>
            <m:r>
              <w:rPr>
                <w:rFonts w:ascii="Cambria Math" w:hAnsi="Cambria Math"/>
              </w:rPr>
              <m:t>e</m:t>
            </m:r>
          </m:e>
          <m:sup>
            <m:r>
              <w:rPr>
                <w:rFonts w:ascii="Cambria Math" w:hAnsi="Cambria Math"/>
              </w:rPr>
              <m:t>-λt</m:t>
            </m:r>
          </m:sup>
        </m:sSup>
      </m:oMath>
      <w:r w:rsidRPr="00771287">
        <w:t xml:space="preserve">for stale nodes (the doc’s “mass adjustment”). </w:t>
      </w:r>
    </w:p>
    <w:p w14:paraId="767F476A" w14:textId="77777777" w:rsidR="00771287" w:rsidRPr="00771287" w:rsidRDefault="00771287" w:rsidP="00771287">
      <w:r w:rsidRPr="00771287">
        <w:t>Graviton Organic Dynamic Network</w:t>
      </w:r>
    </w:p>
    <w:p w14:paraId="0BE3A59F" w14:textId="77777777" w:rsidR="00771287" w:rsidRPr="00771287" w:rsidRDefault="00000000" w:rsidP="00771287">
      <w:r>
        <w:pict w14:anchorId="0CBE03CC">
          <v:rect id="_x0000_i1457" style="width:0;height:1.5pt" o:hralign="center" o:hrstd="t" o:hr="t" fillcolor="#a0a0a0" stroked="f"/>
        </w:pict>
      </w:r>
    </w:p>
    <w:p w14:paraId="37557ED5" w14:textId="77777777" w:rsidR="00771287" w:rsidRPr="00771287" w:rsidRDefault="00771287" w:rsidP="00771287">
      <w:pPr>
        <w:rPr>
          <w:b/>
          <w:bCs/>
        </w:rPr>
      </w:pPr>
      <w:r w:rsidRPr="00771287">
        <w:rPr>
          <w:b/>
          <w:bCs/>
        </w:rPr>
        <w:t>31.8 Default parameter packs (online vs. offline)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841"/>
        <w:gridCol w:w="499"/>
        <w:gridCol w:w="457"/>
        <w:gridCol w:w="632"/>
        <w:gridCol w:w="922"/>
        <w:gridCol w:w="841"/>
        <w:gridCol w:w="1059"/>
        <w:gridCol w:w="2646"/>
      </w:tblGrid>
      <w:tr w:rsidR="00771287" w:rsidRPr="00771287" w14:paraId="2BFE6B9A" w14:textId="77777777">
        <w:trPr>
          <w:tblHeader/>
          <w:tblCellSpacing w:w="15" w:type="dxa"/>
        </w:trPr>
        <w:tc>
          <w:tcPr>
            <w:tcW w:w="0" w:type="auto"/>
            <w:vAlign w:val="center"/>
            <w:hideMark/>
          </w:tcPr>
          <w:p w14:paraId="65EF8273" w14:textId="77777777" w:rsidR="00771287" w:rsidRPr="00771287" w:rsidRDefault="00771287" w:rsidP="00771287">
            <w:pPr>
              <w:rPr>
                <w:b/>
                <w:bCs/>
              </w:rPr>
            </w:pPr>
            <w:r w:rsidRPr="00771287">
              <w:rPr>
                <w:b/>
                <w:bCs/>
              </w:rPr>
              <w:t>Mode</w:t>
            </w:r>
          </w:p>
        </w:tc>
        <w:tc>
          <w:tcPr>
            <w:tcW w:w="0" w:type="auto"/>
            <w:vAlign w:val="center"/>
            <w:hideMark/>
          </w:tcPr>
          <w:p w14:paraId="306C6426" w14:textId="7E5330EF" w:rsidR="00771287" w:rsidRPr="00771287" w:rsidRDefault="00771287" w:rsidP="00771287">
            <w:pPr>
              <w:rPr>
                <w:b/>
                <w:bCs/>
              </w:rPr>
            </w:pPr>
            <m:oMathPara>
              <m:oMath>
                <m:r>
                  <w:rPr>
                    <w:rFonts w:ascii="Cambria Math" w:hAnsi="Cambria Math"/>
                  </w:rPr>
                  <m:t>G</m:t>
                </m:r>
              </m:oMath>
            </m:oMathPara>
          </w:p>
        </w:tc>
        <w:tc>
          <w:tcPr>
            <w:tcW w:w="0" w:type="auto"/>
            <w:vAlign w:val="center"/>
            <w:hideMark/>
          </w:tcPr>
          <w:p w14:paraId="494ACEA2" w14:textId="0C51E102" w:rsidR="00771287" w:rsidRPr="00771287" w:rsidRDefault="00000000" w:rsidP="00771287">
            <w:pPr>
              <w:rPr>
                <w:b/>
                <w:bCs/>
              </w:rPr>
            </w:pPr>
            <m:oMathPara>
              <m:oMath>
                <m:sSub>
                  <m:sSubPr>
                    <m:ctrlPr>
                      <w:rPr>
                        <w:rFonts w:ascii="Cambria Math" w:hAnsi="Cambria Math"/>
                      </w:rPr>
                    </m:ctrlPr>
                  </m:sSubPr>
                  <m:e>
                    <m:r>
                      <w:rPr>
                        <w:rFonts w:ascii="Cambria Math" w:hAnsi="Cambria Math"/>
                      </w:rPr>
                      <m:t>k</m:t>
                    </m:r>
                  </m:e>
                  <m:sub>
                    <m:r>
                      <w:rPr>
                        <w:rFonts w:ascii="Cambria Math" w:hAnsi="Cambria Math"/>
                      </w:rPr>
                      <m:t>b</m:t>
                    </m:r>
                  </m:sub>
                </m:sSub>
              </m:oMath>
            </m:oMathPara>
          </w:p>
        </w:tc>
        <w:tc>
          <w:tcPr>
            <w:tcW w:w="0" w:type="auto"/>
            <w:vAlign w:val="center"/>
            <w:hideMark/>
          </w:tcPr>
          <w:p w14:paraId="55E60BF8" w14:textId="3D5B04C0" w:rsidR="00771287" w:rsidRPr="00771287" w:rsidRDefault="00000000" w:rsidP="00771287">
            <w:pPr>
              <w:rPr>
                <w:b/>
                <w:bCs/>
              </w:rPr>
            </w:pPr>
            <m:oMathPara>
              <m:oMath>
                <m:sSub>
                  <m:sSubPr>
                    <m:ctrlPr>
                      <w:rPr>
                        <w:rFonts w:ascii="Cambria Math" w:hAnsi="Cambria Math"/>
                      </w:rPr>
                    </m:ctrlPr>
                  </m:sSubPr>
                  <m:e>
                    <m:r>
                      <w:rPr>
                        <w:rFonts w:ascii="Cambria Math" w:hAnsi="Cambria Math"/>
                      </w:rPr>
                      <m:t>k</m:t>
                    </m:r>
                  </m:e>
                  <m:sub>
                    <m:r>
                      <w:rPr>
                        <w:rFonts w:ascii="Cambria Math" w:hAnsi="Cambria Math"/>
                      </w:rPr>
                      <m:t>h</m:t>
                    </m:r>
                  </m:sub>
                </m:sSub>
              </m:oMath>
            </m:oMathPara>
          </w:p>
        </w:tc>
        <w:tc>
          <w:tcPr>
            <w:tcW w:w="0" w:type="auto"/>
            <w:vAlign w:val="center"/>
            <w:hideMark/>
          </w:tcPr>
          <w:p w14:paraId="7566113E" w14:textId="28391CD5" w:rsidR="00771287" w:rsidRPr="00771287" w:rsidRDefault="00000000" w:rsidP="00771287">
            <w:pPr>
              <w:rPr>
                <w:b/>
                <w:bCs/>
              </w:rPr>
            </w:pPr>
            <m:oMathPara>
              <m:oMath>
                <m:sSub>
                  <m:sSubPr>
                    <m:ctrlPr>
                      <w:rPr>
                        <w:rFonts w:ascii="Cambria Math" w:hAnsi="Cambria Math"/>
                      </w:rPr>
                    </m:ctrlPr>
                  </m:sSubPr>
                  <m:e>
                    <m:r>
                      <w:rPr>
                        <w:rFonts w:ascii="Cambria Math" w:hAnsi="Cambria Math"/>
                      </w:rPr>
                      <m:t>d</m:t>
                    </m:r>
                  </m:e>
                  <m:sub>
                    <m:r>
                      <w:rPr>
                        <w:rFonts w:ascii="Cambria Math" w:hAnsi="Cambria Math"/>
                      </w:rPr>
                      <m:t>p</m:t>
                    </m:r>
                  </m:sub>
                </m:sSub>
              </m:oMath>
            </m:oMathPara>
          </w:p>
        </w:tc>
        <w:tc>
          <w:tcPr>
            <w:tcW w:w="0" w:type="auto"/>
            <w:vAlign w:val="center"/>
            <w:hideMark/>
          </w:tcPr>
          <w:p w14:paraId="67B063CB" w14:textId="1049E588" w:rsidR="00771287" w:rsidRPr="00771287" w:rsidRDefault="00000000" w:rsidP="00771287">
            <w:pPr>
              <w:rPr>
                <w:b/>
                <w:bCs/>
              </w:rPr>
            </w:pPr>
            <m:oMathPara>
              <m:oMath>
                <m:sSub>
                  <m:sSubPr>
                    <m:ctrlPr>
                      <w:rPr>
                        <w:rFonts w:ascii="Cambria Math" w:hAnsi="Cambria Math"/>
                      </w:rPr>
                    </m:ctrlPr>
                  </m:sSubPr>
                  <m:e>
                    <m:r>
                      <w:rPr>
                        <w:rFonts w:ascii="Cambria Math" w:hAnsi="Cambria Math"/>
                      </w:rPr>
                      <m:t>d</m:t>
                    </m:r>
                  </m:e>
                  <m:sub>
                    <m:r>
                      <w:rPr>
                        <w:rFonts w:ascii="Cambria Math" w:hAnsi="Cambria Math"/>
                      </w:rPr>
                      <m:t>c</m:t>
                    </m:r>
                  </m:sub>
                </m:sSub>
              </m:oMath>
            </m:oMathPara>
          </w:p>
        </w:tc>
        <w:tc>
          <w:tcPr>
            <w:tcW w:w="0" w:type="auto"/>
            <w:vAlign w:val="center"/>
            <w:hideMark/>
          </w:tcPr>
          <w:p w14:paraId="74F14EB7" w14:textId="195C775B" w:rsidR="00771287" w:rsidRPr="00771287" w:rsidRDefault="00000000" w:rsidP="00771287">
            <w:pPr>
              <w:rPr>
                <w:b/>
                <w:bCs/>
              </w:rPr>
            </w:pPr>
            <m:oMathPara>
              <m:oMath>
                <m:sSub>
                  <m:sSubPr>
                    <m:ctrlPr>
                      <w:rPr>
                        <w:rFonts w:ascii="Cambria Math" w:hAnsi="Cambria Math"/>
                      </w:rPr>
                    </m:ctrlPr>
                  </m:sSubPr>
                  <m:e>
                    <m:r>
                      <w:rPr>
                        <w:rFonts w:ascii="Cambria Math" w:hAnsi="Cambria Math"/>
                      </w:rPr>
                      <m:t>c</m:t>
                    </m:r>
                  </m:e>
                  <m:sub>
                    <m:r>
                      <w:rPr>
                        <w:rFonts w:ascii="Cambria Math" w:hAnsi="Cambria Math"/>
                      </w:rPr>
                      <m:t>d</m:t>
                    </m:r>
                  </m:sub>
                </m:sSub>
              </m:oMath>
            </m:oMathPara>
          </w:p>
        </w:tc>
        <w:tc>
          <w:tcPr>
            <w:tcW w:w="0" w:type="auto"/>
            <w:vAlign w:val="center"/>
            <w:hideMark/>
          </w:tcPr>
          <w:p w14:paraId="6865B8DD" w14:textId="4DFECF39" w:rsidR="00771287" w:rsidRPr="00771287" w:rsidRDefault="00771287" w:rsidP="00771287">
            <w:pPr>
              <w:rPr>
                <w:b/>
                <w:bCs/>
              </w:rPr>
            </w:pPr>
            <m:oMathPara>
              <m:oMath>
                <m:r>
                  <m:rPr>
                    <m:sty m:val="p"/>
                  </m:rPr>
                  <w:rPr>
                    <w:rFonts w:ascii="Cambria Math" w:hAnsi="Cambria Math"/>
                  </w:rPr>
                  <m:t>Δ</m:t>
                </m:r>
                <m:r>
                  <w:rPr>
                    <w:rFonts w:ascii="Cambria Math" w:hAnsi="Cambria Math"/>
                  </w:rPr>
                  <m:t>t</m:t>
                </m:r>
              </m:oMath>
            </m:oMathPara>
          </w:p>
        </w:tc>
        <w:tc>
          <w:tcPr>
            <w:tcW w:w="0" w:type="auto"/>
            <w:vAlign w:val="center"/>
            <w:hideMark/>
          </w:tcPr>
          <w:p w14:paraId="2171F631" w14:textId="77777777" w:rsidR="00771287" w:rsidRPr="00771287" w:rsidRDefault="00771287" w:rsidP="00771287">
            <w:pPr>
              <w:rPr>
                <w:b/>
                <w:bCs/>
              </w:rPr>
            </w:pPr>
            <w:r w:rsidRPr="00771287">
              <w:rPr>
                <w:b/>
                <w:bCs/>
              </w:rPr>
              <w:t>Notes</w:t>
            </w:r>
          </w:p>
        </w:tc>
      </w:tr>
      <w:tr w:rsidR="00771287" w:rsidRPr="00771287" w14:paraId="2BC5BF37" w14:textId="77777777">
        <w:trPr>
          <w:tblCellSpacing w:w="15" w:type="dxa"/>
        </w:trPr>
        <w:tc>
          <w:tcPr>
            <w:tcW w:w="0" w:type="auto"/>
            <w:vAlign w:val="center"/>
            <w:hideMark/>
          </w:tcPr>
          <w:p w14:paraId="5A72B674" w14:textId="77777777" w:rsidR="00771287" w:rsidRPr="00771287" w:rsidRDefault="00771287" w:rsidP="00771287">
            <w:r w:rsidRPr="00771287">
              <w:rPr>
                <w:b/>
                <w:bCs/>
              </w:rPr>
              <w:t>Online refine</w:t>
            </w:r>
          </w:p>
        </w:tc>
        <w:tc>
          <w:tcPr>
            <w:tcW w:w="0" w:type="auto"/>
            <w:vAlign w:val="center"/>
            <w:hideMark/>
          </w:tcPr>
          <w:p w14:paraId="7DCE733A" w14:textId="77777777" w:rsidR="00771287" w:rsidRPr="00771287" w:rsidRDefault="00771287" w:rsidP="00771287">
            <w:r w:rsidRPr="00771287">
              <w:t>mid</w:t>
            </w:r>
          </w:p>
        </w:tc>
        <w:tc>
          <w:tcPr>
            <w:tcW w:w="0" w:type="auto"/>
            <w:vAlign w:val="center"/>
            <w:hideMark/>
          </w:tcPr>
          <w:p w14:paraId="74277845" w14:textId="77777777" w:rsidR="00771287" w:rsidRPr="00771287" w:rsidRDefault="00771287" w:rsidP="00771287">
            <w:r w:rsidRPr="00771287">
              <w:t>high</w:t>
            </w:r>
          </w:p>
        </w:tc>
        <w:tc>
          <w:tcPr>
            <w:tcW w:w="0" w:type="auto"/>
            <w:vAlign w:val="center"/>
            <w:hideMark/>
          </w:tcPr>
          <w:p w14:paraId="293DE72E" w14:textId="77777777" w:rsidR="00771287" w:rsidRPr="00771287" w:rsidRDefault="00771287" w:rsidP="00771287">
            <w:r w:rsidRPr="00771287">
              <w:t>mid</w:t>
            </w:r>
          </w:p>
        </w:tc>
        <w:tc>
          <w:tcPr>
            <w:tcW w:w="0" w:type="auto"/>
            <w:vAlign w:val="center"/>
            <w:hideMark/>
          </w:tcPr>
          <w:p w14:paraId="46DA89C8" w14:textId="77777777" w:rsidR="00771287" w:rsidRPr="00771287" w:rsidRDefault="00771287" w:rsidP="00771287">
            <w:r w:rsidRPr="00771287">
              <w:t>small</w:t>
            </w:r>
          </w:p>
        </w:tc>
        <w:tc>
          <w:tcPr>
            <w:tcW w:w="0" w:type="auto"/>
            <w:vAlign w:val="center"/>
            <w:hideMark/>
          </w:tcPr>
          <w:p w14:paraId="48E48EBA" w14:textId="77777777" w:rsidR="00771287" w:rsidRPr="00771287" w:rsidRDefault="00771287" w:rsidP="00771287">
            <w:r w:rsidRPr="00771287">
              <w:t>medium</w:t>
            </w:r>
          </w:p>
        </w:tc>
        <w:tc>
          <w:tcPr>
            <w:tcW w:w="0" w:type="auto"/>
            <w:vAlign w:val="center"/>
            <w:hideMark/>
          </w:tcPr>
          <w:p w14:paraId="034463F2" w14:textId="77777777" w:rsidR="00771287" w:rsidRPr="00771287" w:rsidRDefault="00771287" w:rsidP="00771287">
            <w:r w:rsidRPr="00771287">
              <w:t>high</w:t>
            </w:r>
          </w:p>
        </w:tc>
        <w:tc>
          <w:tcPr>
            <w:tcW w:w="0" w:type="auto"/>
            <w:vAlign w:val="center"/>
            <w:hideMark/>
          </w:tcPr>
          <w:p w14:paraId="71BADD61" w14:textId="77777777" w:rsidR="00771287" w:rsidRPr="00771287" w:rsidRDefault="00771287" w:rsidP="00771287">
            <w:r w:rsidRPr="00771287">
              <w:t>small</w:t>
            </w:r>
          </w:p>
        </w:tc>
        <w:tc>
          <w:tcPr>
            <w:tcW w:w="0" w:type="auto"/>
            <w:vAlign w:val="center"/>
            <w:hideMark/>
          </w:tcPr>
          <w:p w14:paraId="28CBC15C" w14:textId="77777777" w:rsidR="00771287" w:rsidRPr="00771287" w:rsidRDefault="00771287" w:rsidP="00771287">
            <w:r w:rsidRPr="00771287">
              <w:t>Stable, monotone; policy-safe</w:t>
            </w:r>
          </w:p>
        </w:tc>
      </w:tr>
      <w:tr w:rsidR="00771287" w:rsidRPr="00771287" w14:paraId="58E58FDD" w14:textId="77777777">
        <w:trPr>
          <w:tblCellSpacing w:w="15" w:type="dxa"/>
        </w:trPr>
        <w:tc>
          <w:tcPr>
            <w:tcW w:w="0" w:type="auto"/>
            <w:vAlign w:val="center"/>
            <w:hideMark/>
          </w:tcPr>
          <w:p w14:paraId="5C455DD2" w14:textId="77777777" w:rsidR="00771287" w:rsidRPr="00771287" w:rsidRDefault="00771287" w:rsidP="00771287">
            <w:r w:rsidRPr="00771287">
              <w:rPr>
                <w:b/>
                <w:bCs/>
              </w:rPr>
              <w:t>Exploration</w:t>
            </w:r>
          </w:p>
        </w:tc>
        <w:tc>
          <w:tcPr>
            <w:tcW w:w="0" w:type="auto"/>
            <w:vAlign w:val="center"/>
            <w:hideMark/>
          </w:tcPr>
          <w:p w14:paraId="6C2D2E02" w14:textId="77777777" w:rsidR="00771287" w:rsidRPr="00771287" w:rsidRDefault="00771287" w:rsidP="00771287">
            <w:r w:rsidRPr="00771287">
              <w:t>mid-high</w:t>
            </w:r>
          </w:p>
        </w:tc>
        <w:tc>
          <w:tcPr>
            <w:tcW w:w="0" w:type="auto"/>
            <w:vAlign w:val="center"/>
            <w:hideMark/>
          </w:tcPr>
          <w:p w14:paraId="1C4AF213" w14:textId="77777777" w:rsidR="00771287" w:rsidRPr="00771287" w:rsidRDefault="00771287" w:rsidP="00771287">
            <w:r w:rsidRPr="00771287">
              <w:t>mid</w:t>
            </w:r>
          </w:p>
        </w:tc>
        <w:tc>
          <w:tcPr>
            <w:tcW w:w="0" w:type="auto"/>
            <w:vAlign w:val="center"/>
            <w:hideMark/>
          </w:tcPr>
          <w:p w14:paraId="02357363" w14:textId="77777777" w:rsidR="00771287" w:rsidRPr="00771287" w:rsidRDefault="00771287" w:rsidP="00771287">
            <w:r w:rsidRPr="00771287">
              <w:t>low</w:t>
            </w:r>
          </w:p>
        </w:tc>
        <w:tc>
          <w:tcPr>
            <w:tcW w:w="0" w:type="auto"/>
            <w:vAlign w:val="center"/>
            <w:hideMark/>
          </w:tcPr>
          <w:p w14:paraId="57983E15" w14:textId="77777777" w:rsidR="00771287" w:rsidRPr="00771287" w:rsidRDefault="00771287" w:rsidP="00771287">
            <w:r w:rsidRPr="00771287">
              <w:t>small</w:t>
            </w:r>
          </w:p>
        </w:tc>
        <w:tc>
          <w:tcPr>
            <w:tcW w:w="0" w:type="auto"/>
            <w:vAlign w:val="center"/>
            <w:hideMark/>
          </w:tcPr>
          <w:p w14:paraId="0692906A" w14:textId="77777777" w:rsidR="00771287" w:rsidRPr="00771287" w:rsidRDefault="00771287" w:rsidP="00771287">
            <w:r w:rsidRPr="00771287">
              <w:t>large</w:t>
            </w:r>
          </w:p>
        </w:tc>
        <w:tc>
          <w:tcPr>
            <w:tcW w:w="0" w:type="auto"/>
            <w:vAlign w:val="center"/>
            <w:hideMark/>
          </w:tcPr>
          <w:p w14:paraId="3FBAE263" w14:textId="77777777" w:rsidR="00771287" w:rsidRPr="00771287" w:rsidRDefault="00771287" w:rsidP="00771287">
            <w:r w:rsidRPr="00771287">
              <w:t>mid</w:t>
            </w:r>
          </w:p>
        </w:tc>
        <w:tc>
          <w:tcPr>
            <w:tcW w:w="0" w:type="auto"/>
            <w:vAlign w:val="center"/>
            <w:hideMark/>
          </w:tcPr>
          <w:p w14:paraId="7F8BCC6C" w14:textId="77777777" w:rsidR="00771287" w:rsidRPr="00771287" w:rsidRDefault="00771287" w:rsidP="00771287">
            <w:r w:rsidRPr="00771287">
              <w:t>small-mid</w:t>
            </w:r>
          </w:p>
        </w:tc>
        <w:tc>
          <w:tcPr>
            <w:tcW w:w="0" w:type="auto"/>
            <w:vAlign w:val="center"/>
            <w:hideMark/>
          </w:tcPr>
          <w:p w14:paraId="312E50FC" w14:textId="77777777" w:rsidR="00771287" w:rsidRPr="00771287" w:rsidRDefault="00771287" w:rsidP="00771287">
            <w:r w:rsidRPr="00771287">
              <w:t>Faster clustering, may oscillate</w:t>
            </w:r>
          </w:p>
        </w:tc>
      </w:tr>
      <w:tr w:rsidR="00771287" w:rsidRPr="00771287" w14:paraId="150997C3" w14:textId="77777777">
        <w:trPr>
          <w:tblCellSpacing w:w="15" w:type="dxa"/>
        </w:trPr>
        <w:tc>
          <w:tcPr>
            <w:tcW w:w="0" w:type="auto"/>
            <w:vAlign w:val="center"/>
            <w:hideMark/>
          </w:tcPr>
          <w:p w14:paraId="79CCF396" w14:textId="77777777" w:rsidR="00771287" w:rsidRPr="00771287" w:rsidRDefault="00771287" w:rsidP="00771287">
            <w:r w:rsidRPr="00771287">
              <w:rPr>
                <w:b/>
                <w:bCs/>
              </w:rPr>
              <w:t>Precompute</w:t>
            </w:r>
          </w:p>
        </w:tc>
        <w:tc>
          <w:tcPr>
            <w:tcW w:w="0" w:type="auto"/>
            <w:vAlign w:val="center"/>
            <w:hideMark/>
          </w:tcPr>
          <w:p w14:paraId="46A9CDAF" w14:textId="77777777" w:rsidR="00771287" w:rsidRPr="00771287" w:rsidRDefault="00771287" w:rsidP="00771287">
            <w:r w:rsidRPr="00771287">
              <w:t>mid</w:t>
            </w:r>
          </w:p>
        </w:tc>
        <w:tc>
          <w:tcPr>
            <w:tcW w:w="0" w:type="auto"/>
            <w:vAlign w:val="center"/>
            <w:hideMark/>
          </w:tcPr>
          <w:p w14:paraId="7B4486B7" w14:textId="77777777" w:rsidR="00771287" w:rsidRPr="00771287" w:rsidRDefault="00771287" w:rsidP="00771287">
            <w:r w:rsidRPr="00771287">
              <w:t>high</w:t>
            </w:r>
          </w:p>
        </w:tc>
        <w:tc>
          <w:tcPr>
            <w:tcW w:w="0" w:type="auto"/>
            <w:vAlign w:val="center"/>
            <w:hideMark/>
          </w:tcPr>
          <w:p w14:paraId="0EF11A03" w14:textId="77777777" w:rsidR="00771287" w:rsidRPr="00771287" w:rsidRDefault="00771287" w:rsidP="00771287">
            <w:r w:rsidRPr="00771287">
              <w:t>mid</w:t>
            </w:r>
          </w:p>
        </w:tc>
        <w:tc>
          <w:tcPr>
            <w:tcW w:w="0" w:type="auto"/>
            <w:vAlign w:val="center"/>
            <w:hideMark/>
          </w:tcPr>
          <w:p w14:paraId="527F9E8F" w14:textId="77777777" w:rsidR="00771287" w:rsidRPr="00771287" w:rsidRDefault="00771287" w:rsidP="00771287">
            <w:r w:rsidRPr="00771287">
              <w:t>small</w:t>
            </w:r>
          </w:p>
        </w:tc>
        <w:tc>
          <w:tcPr>
            <w:tcW w:w="0" w:type="auto"/>
            <w:vAlign w:val="center"/>
            <w:hideMark/>
          </w:tcPr>
          <w:p w14:paraId="04F2BA01" w14:textId="77777777" w:rsidR="00771287" w:rsidRPr="00771287" w:rsidRDefault="00771287" w:rsidP="00771287">
            <w:r w:rsidRPr="00771287">
              <w:t>medium</w:t>
            </w:r>
          </w:p>
        </w:tc>
        <w:tc>
          <w:tcPr>
            <w:tcW w:w="0" w:type="auto"/>
            <w:vAlign w:val="center"/>
            <w:hideMark/>
          </w:tcPr>
          <w:p w14:paraId="6ED67AF9" w14:textId="77777777" w:rsidR="00771287" w:rsidRPr="00771287" w:rsidRDefault="00771287" w:rsidP="00771287">
            <w:r w:rsidRPr="00771287">
              <w:t>mid-high</w:t>
            </w:r>
          </w:p>
        </w:tc>
        <w:tc>
          <w:tcPr>
            <w:tcW w:w="0" w:type="auto"/>
            <w:vAlign w:val="center"/>
            <w:hideMark/>
          </w:tcPr>
          <w:p w14:paraId="35388EA8" w14:textId="77777777" w:rsidR="00771287" w:rsidRPr="00771287" w:rsidRDefault="00771287" w:rsidP="00771287">
            <w:r w:rsidRPr="00771287">
              <w:t>adaptive</w:t>
            </w:r>
          </w:p>
        </w:tc>
        <w:tc>
          <w:tcPr>
            <w:tcW w:w="0" w:type="auto"/>
            <w:vAlign w:val="center"/>
            <w:hideMark/>
          </w:tcPr>
          <w:p w14:paraId="55C58198" w14:textId="77777777" w:rsidR="00771287" w:rsidRPr="00771287" w:rsidRDefault="00771287" w:rsidP="00771287">
            <w:r w:rsidRPr="00771287">
              <w:t>Use Velocity-Verlet, adaptive dt</w:t>
            </w:r>
          </w:p>
        </w:tc>
      </w:tr>
    </w:tbl>
    <w:p w14:paraId="2C0FCAC4" w14:textId="42239217" w:rsidR="00771287" w:rsidRPr="00771287" w:rsidRDefault="00771287" w:rsidP="00771287">
      <w:r w:rsidRPr="00771287">
        <w:t xml:space="preserve">Tighten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 xml:space="preserve">and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771287">
        <w:t>when running with strong gravity or noisy embeddings.</w:t>
      </w:r>
    </w:p>
    <w:p w14:paraId="74E27A25" w14:textId="77777777" w:rsidR="00771287" w:rsidRPr="00771287" w:rsidRDefault="00000000" w:rsidP="00771287">
      <w:r>
        <w:pict w14:anchorId="70A47250">
          <v:rect id="_x0000_i1458" style="width:0;height:1.5pt" o:hralign="center" o:hrstd="t" o:hr="t" fillcolor="#a0a0a0" stroked="f"/>
        </w:pict>
      </w:r>
    </w:p>
    <w:p w14:paraId="2F74DF71" w14:textId="77777777" w:rsidR="00771287" w:rsidRPr="00771287" w:rsidRDefault="00771287" w:rsidP="00771287">
      <w:pPr>
        <w:rPr>
          <w:b/>
          <w:bCs/>
        </w:rPr>
      </w:pPr>
      <w:r w:rsidRPr="00771287">
        <w:rPr>
          <w:b/>
          <w:bCs/>
        </w:rPr>
        <w:t>31.9 Failure modes &amp; mitigations</w:t>
      </w:r>
    </w:p>
    <w:p w14:paraId="31ACD196" w14:textId="667BA88E" w:rsidR="00771287" w:rsidRPr="00771287" w:rsidRDefault="00771287" w:rsidP="00771287">
      <w:pPr>
        <w:numPr>
          <w:ilvl w:val="0"/>
          <w:numId w:val="651"/>
        </w:numPr>
      </w:pPr>
      <w:r w:rsidRPr="00771287">
        <w:rPr>
          <w:b/>
          <w:bCs/>
        </w:rPr>
        <w:t>Collapse (core singularity):</w:t>
      </w:r>
      <w:r w:rsidRPr="00771287">
        <w:t xml:space="preserve"> </w:t>
      </w:r>
      <m:oMath>
        <m:r>
          <m:rPr>
            <m:sty m:val="p"/>
          </m:rPr>
          <w:rPr>
            <w:rFonts w:ascii="Cambria Math" w:hAnsi="Cambria Math"/>
          </w:rPr>
          <m:t>Λ</m:t>
        </m:r>
      </m:oMath>
      <w:r w:rsidRPr="00771287">
        <w:t xml:space="preserve">too large or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 xml:space="preserve">too small → raise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 xml:space="preserve">, increase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771287">
        <w:t xml:space="preserve">, clamp min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771287">
        <w:t>.</w:t>
      </w:r>
    </w:p>
    <w:p w14:paraId="4DF131AC" w14:textId="0289294E" w:rsidR="00771287" w:rsidRPr="00771287" w:rsidRDefault="00771287" w:rsidP="00771287">
      <w:pPr>
        <w:numPr>
          <w:ilvl w:val="0"/>
          <w:numId w:val="651"/>
        </w:numPr>
      </w:pPr>
      <w:r w:rsidRPr="00771287">
        <w:rPr>
          <w:b/>
          <w:bCs/>
        </w:rPr>
        <w:t>Oscillation/limit cycles:</w:t>
      </w:r>
      <w:r w:rsidRPr="00771287">
        <w:t xml:space="preserve"> </w:t>
      </w:r>
      <m:oMath>
        <m:r>
          <w:rPr>
            <w:rFonts w:ascii="Cambria Math" w:hAnsi="Cambria Math"/>
          </w:rPr>
          <m:t>ζ&lt;1</m:t>
        </m:r>
      </m:oMath>
      <w:r w:rsidRPr="00771287">
        <w:t xml:space="preserve">with large </w:t>
      </w:r>
      <m:oMath>
        <m:r>
          <m:rPr>
            <m:sty m:val="p"/>
          </m:rPr>
          <w:rPr>
            <w:rFonts w:ascii="Cambria Math" w:hAnsi="Cambria Math"/>
          </w:rPr>
          <m:t>Δ</m:t>
        </m:r>
        <m:r>
          <w:rPr>
            <w:rFonts w:ascii="Cambria Math" w:hAnsi="Cambria Math"/>
          </w:rPr>
          <m:t>t</m:t>
        </m:r>
      </m:oMath>
      <w:r w:rsidRPr="00771287">
        <w:t xml:space="preserve">→ increase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771287">
        <w:t xml:space="preserve">, reduce </w:t>
      </w:r>
      <m:oMath>
        <m:r>
          <m:rPr>
            <m:sty m:val="p"/>
          </m:rPr>
          <w:rPr>
            <w:rFonts w:ascii="Cambria Math" w:hAnsi="Cambria Math"/>
          </w:rPr>
          <m:t>Δ</m:t>
        </m:r>
        <m:r>
          <w:rPr>
            <w:rFonts w:ascii="Cambria Math" w:hAnsi="Cambria Math"/>
          </w:rPr>
          <m:t>t</m:t>
        </m:r>
      </m:oMath>
      <w:r w:rsidRPr="00771287">
        <w:t>, switch to symplectic Euler.</w:t>
      </w:r>
    </w:p>
    <w:p w14:paraId="390B6695" w14:textId="4AFA97DB" w:rsidR="00771287" w:rsidRPr="00771287" w:rsidRDefault="00771287" w:rsidP="00771287">
      <w:pPr>
        <w:numPr>
          <w:ilvl w:val="0"/>
          <w:numId w:val="651"/>
        </w:numPr>
      </w:pPr>
      <w:r w:rsidRPr="00771287">
        <w:rPr>
          <w:b/>
          <w:bCs/>
        </w:rPr>
        <w:t>Fragmentation (no paths):</w:t>
      </w:r>
      <w:r w:rsidRPr="00771287">
        <w:t xml:space="preserve"> barriers too strong or </w:t>
      </w:r>
      <m:oMath>
        <m:r>
          <w:rPr>
            <w:rFonts w:ascii="Cambria Math" w:hAnsi="Cambria Math"/>
          </w:rPr>
          <m:t>G</m:t>
        </m:r>
      </m:oMath>
      <w:r w:rsidRPr="00771287">
        <w:t xml:space="preserve">too weak → lower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771287">
        <w:t xml:space="preserve">or raise </w:t>
      </w:r>
      <m:oMath>
        <m:r>
          <w:rPr>
            <w:rFonts w:ascii="Cambria Math" w:hAnsi="Cambria Math"/>
          </w:rPr>
          <m:t>G</m:t>
        </m:r>
      </m:oMath>
      <w:r w:rsidRPr="00771287">
        <w:t>/</w:t>
      </w:r>
      <m:oMath>
        <m:sSub>
          <m:sSubPr>
            <m:ctrlPr>
              <w:rPr>
                <w:rFonts w:ascii="Cambria Math" w:hAnsi="Cambria Math"/>
              </w:rPr>
            </m:ctrlPr>
          </m:sSubPr>
          <m:e>
            <m:r>
              <w:rPr>
                <w:rFonts w:ascii="Cambria Math" w:hAnsi="Cambria Math"/>
              </w:rPr>
              <m:t>k</m:t>
            </m:r>
          </m:e>
          <m:sub>
            <m:r>
              <w:rPr>
                <w:rFonts w:ascii="Cambria Math" w:hAnsi="Cambria Math"/>
              </w:rPr>
              <m:t>h</m:t>
            </m:r>
          </m:sub>
        </m:sSub>
      </m:oMath>
      <w:r w:rsidRPr="00771287">
        <w:t>.</w:t>
      </w:r>
    </w:p>
    <w:p w14:paraId="056B2678" w14:textId="2F4D7E9E" w:rsidR="00771287" w:rsidRPr="00771287" w:rsidRDefault="00771287" w:rsidP="00771287">
      <w:pPr>
        <w:numPr>
          <w:ilvl w:val="0"/>
          <w:numId w:val="651"/>
        </w:numPr>
      </w:pPr>
      <w:r w:rsidRPr="00771287">
        <w:rPr>
          <w:b/>
          <w:bCs/>
        </w:rPr>
        <w:lastRenderedPageBreak/>
        <w:t>Stall (no convergence):</w:t>
      </w:r>
      <w:r w:rsidRPr="00771287">
        <w:t xml:space="preserve"> poor step control near contacts → adaptive </w:t>
      </w:r>
      <m:oMath>
        <m:r>
          <m:rPr>
            <m:sty m:val="p"/>
          </m:rPr>
          <w:rPr>
            <w:rFonts w:ascii="Cambria Math" w:hAnsi="Cambria Math"/>
          </w:rPr>
          <m:t>Δ</m:t>
        </m:r>
        <m:r>
          <w:rPr>
            <w:rFonts w:ascii="Cambria Math" w:hAnsi="Cambria Math"/>
          </w:rPr>
          <m:t>t</m:t>
        </m:r>
      </m:oMath>
      <w:r w:rsidRPr="00771287">
        <w:t>, neighbor cutoffs, reorder force eval.</w:t>
      </w:r>
    </w:p>
    <w:p w14:paraId="7AAF6FE1" w14:textId="77777777" w:rsidR="00771287" w:rsidRPr="00771287" w:rsidRDefault="00771287" w:rsidP="00771287">
      <w:pPr>
        <w:numPr>
          <w:ilvl w:val="0"/>
          <w:numId w:val="651"/>
        </w:numPr>
      </w:pPr>
      <w:r w:rsidRPr="00771287">
        <w:rPr>
          <w:b/>
          <w:bCs/>
        </w:rPr>
        <w:t>Policy breach risk:</w:t>
      </w:r>
      <w:r w:rsidRPr="00771287">
        <w:t xml:space="preserve"> ensure forbidden regions have </w:t>
      </w:r>
      <w:r w:rsidRPr="00771287">
        <w:rPr>
          <w:b/>
          <w:bCs/>
        </w:rPr>
        <w:t>hard perimeters</w:t>
      </w:r>
      <w:r w:rsidRPr="00771287">
        <w:t xml:space="preserve"> and that APOE gates check crossings before commit.</w:t>
      </w:r>
    </w:p>
    <w:p w14:paraId="376403F9" w14:textId="77777777" w:rsidR="00771287" w:rsidRPr="00771287" w:rsidRDefault="00000000" w:rsidP="00771287">
      <w:r>
        <w:pict w14:anchorId="6FC252A8">
          <v:rect id="_x0000_i1459" style="width:0;height:1.5pt" o:hralign="center" o:hrstd="t" o:hr="t" fillcolor="#a0a0a0" stroked="f"/>
        </w:pict>
      </w:r>
    </w:p>
    <w:p w14:paraId="12F93D67" w14:textId="77777777" w:rsidR="00771287" w:rsidRPr="00771287" w:rsidRDefault="00771287" w:rsidP="00771287">
      <w:pPr>
        <w:rPr>
          <w:b/>
          <w:bCs/>
        </w:rPr>
      </w:pPr>
      <w:r w:rsidRPr="00771287">
        <w:rPr>
          <w:b/>
          <w:bCs/>
        </w:rPr>
        <w:t>31.10 Algorithm sketch (discrete iteration)</w:t>
      </w:r>
    </w:p>
    <w:p w14:paraId="7EB55901" w14:textId="77777777" w:rsidR="00771287" w:rsidRPr="00771287" w:rsidRDefault="00771287" w:rsidP="00771287">
      <w:r w:rsidRPr="00771287">
        <w:t>given nodes {x_i, v_i, m_i}, parameters (G, k_b, k_h, d_p, d_c, c_d), bonds B</w:t>
      </w:r>
    </w:p>
    <w:p w14:paraId="0E246B3C" w14:textId="77777777" w:rsidR="00771287" w:rsidRPr="00771287" w:rsidRDefault="00771287" w:rsidP="00771287">
      <w:r w:rsidRPr="00771287">
        <w:t>repeat</w:t>
      </w:r>
    </w:p>
    <w:p w14:paraId="2632979E" w14:textId="77777777" w:rsidR="00771287" w:rsidRPr="00771287" w:rsidRDefault="00771287" w:rsidP="00771287">
      <w:r w:rsidRPr="00771287">
        <w:t xml:space="preserve">  // neighbor discovery (short-range) and far-field approx (gravity)</w:t>
      </w:r>
    </w:p>
    <w:p w14:paraId="7DEF526D" w14:textId="77777777" w:rsidR="00771287" w:rsidRPr="00771287" w:rsidRDefault="00771287" w:rsidP="00771287">
      <w:r w:rsidRPr="00771287">
        <w:t xml:space="preserve">  for i: F_i = -c_d * v_i</w:t>
      </w:r>
    </w:p>
    <w:p w14:paraId="613A0B1E" w14:textId="77777777" w:rsidR="00771287" w:rsidRPr="00771287" w:rsidRDefault="00771287" w:rsidP="00771287">
      <w:r w:rsidRPr="00771287">
        <w:t xml:space="preserve">  for pairs (i,j) in near-list:</w:t>
      </w:r>
    </w:p>
    <w:p w14:paraId="0AC970EB" w14:textId="77777777" w:rsidR="00771287" w:rsidRPr="00771287" w:rsidRDefault="00771287" w:rsidP="00771287">
      <w:r w:rsidRPr="00771287">
        <w:t xml:space="preserve">      F_i += F_grav(i,j) + F_rep(i,j) + F_hold(i,j)</w:t>
      </w:r>
    </w:p>
    <w:p w14:paraId="6CFD93E0" w14:textId="77777777" w:rsidR="00771287" w:rsidRPr="00771287" w:rsidRDefault="00771287" w:rsidP="00771287">
      <w:r w:rsidRPr="00771287">
        <w:t xml:space="preserve">      F_j -= (same)</w:t>
      </w:r>
    </w:p>
    <w:p w14:paraId="571EF488" w14:textId="77777777" w:rsidR="00771287" w:rsidRPr="00771287" w:rsidRDefault="00771287" w:rsidP="00771287">
      <w:r w:rsidRPr="00771287">
        <w:t xml:space="preserve">  for far clusters: add Barnes–Hut gravity contributions</w:t>
      </w:r>
    </w:p>
    <w:p w14:paraId="5997DE7F" w14:textId="77777777" w:rsidR="00771287" w:rsidRPr="00771287" w:rsidRDefault="00771287" w:rsidP="00771287">
      <w:r w:rsidRPr="00771287">
        <w:t xml:space="preserve">  // integrate (symplectic Euler)</w:t>
      </w:r>
    </w:p>
    <w:p w14:paraId="323F86DA" w14:textId="77777777" w:rsidR="00771287" w:rsidRPr="00771287" w:rsidRDefault="00771287" w:rsidP="00771287">
      <w:r w:rsidRPr="00771287">
        <w:t xml:space="preserve">  v_i += (F_i / m_i) * Δt</w:t>
      </w:r>
    </w:p>
    <w:p w14:paraId="4A25356F" w14:textId="77777777" w:rsidR="00771287" w:rsidRPr="00771287" w:rsidRDefault="00771287" w:rsidP="00771287">
      <w:r w:rsidRPr="00771287">
        <w:t xml:space="preserve">  x_i += v_i * Δt</w:t>
      </w:r>
    </w:p>
    <w:p w14:paraId="107FADCE" w14:textId="77777777" w:rsidR="00771287" w:rsidRPr="00771287" w:rsidRDefault="00771287" w:rsidP="00771287">
      <w:r w:rsidRPr="00771287">
        <w:t xml:space="preserve">  // adaptive dt &amp; event handling</w:t>
      </w:r>
    </w:p>
    <w:p w14:paraId="0D3B8072" w14:textId="77777777" w:rsidR="00771287" w:rsidRPr="00771287" w:rsidRDefault="00771287" w:rsidP="00771287">
      <w:r w:rsidRPr="00771287">
        <w:t xml:space="preserve">  if (close-approach or bond event) reduce Δt; else maybe increase</w:t>
      </w:r>
    </w:p>
    <w:p w14:paraId="3EBB4944" w14:textId="77777777" w:rsidR="00771287" w:rsidRPr="00771287" w:rsidRDefault="00771287" w:rsidP="00771287">
      <w:r w:rsidRPr="00771287">
        <w:t xml:space="preserve">  // check convergence gates (ΔE, max|v|, topology stable)</w:t>
      </w:r>
    </w:p>
    <w:p w14:paraId="31F683DB" w14:textId="77777777" w:rsidR="00771287" w:rsidRPr="00771287" w:rsidRDefault="00771287" w:rsidP="00771287">
      <w:r w:rsidRPr="00771287">
        <w:t>until gates pass or κ-abstain</w:t>
      </w:r>
    </w:p>
    <w:p w14:paraId="592D2D57" w14:textId="77777777" w:rsidR="00771287" w:rsidRPr="00771287" w:rsidRDefault="00000000" w:rsidP="00771287">
      <w:r>
        <w:pict w14:anchorId="0CE9F0F1">
          <v:rect id="_x0000_i1460" style="width:0;height:1.5pt" o:hralign="center" o:hrstd="t" o:hr="t" fillcolor="#a0a0a0" stroked="f"/>
        </w:pict>
      </w:r>
    </w:p>
    <w:p w14:paraId="35315911" w14:textId="77777777" w:rsidR="00771287" w:rsidRPr="00771287" w:rsidRDefault="00771287" w:rsidP="00771287">
      <w:pPr>
        <w:rPr>
          <w:b/>
          <w:bCs/>
        </w:rPr>
      </w:pPr>
      <w:r w:rsidRPr="00771287">
        <w:rPr>
          <w:b/>
          <w:bCs/>
        </w:rPr>
        <w:t>31.11 Worked intuitions (three canonical tasks)</w:t>
      </w:r>
    </w:p>
    <w:p w14:paraId="4132C1AF" w14:textId="77777777" w:rsidR="00771287" w:rsidRPr="00771287" w:rsidRDefault="00771287" w:rsidP="00771287">
      <w:pPr>
        <w:numPr>
          <w:ilvl w:val="0"/>
          <w:numId w:val="652"/>
        </w:numPr>
      </w:pPr>
      <w:r w:rsidRPr="00771287">
        <w:rPr>
          <w:b/>
          <w:bCs/>
        </w:rPr>
        <w:t>TSP-like retrieval:</w:t>
      </w:r>
      <w:r w:rsidRPr="00771287">
        <w:t xml:space="preserve"> gravity pulls semantically close cities into clusters; barrier keeps tour from self-intersecting; bonds stitch cluster frontiers; damping yields a clean loop. (Doc’s TSP example.) </w:t>
      </w:r>
    </w:p>
    <w:p w14:paraId="533D2E9D" w14:textId="77777777" w:rsidR="00771287" w:rsidRPr="00771287" w:rsidRDefault="00771287" w:rsidP="00771287">
      <w:r w:rsidRPr="00771287">
        <w:t>Graviton Organic Dynamic Network</w:t>
      </w:r>
    </w:p>
    <w:p w14:paraId="6D322748" w14:textId="07A972B3" w:rsidR="00771287" w:rsidRPr="00771287" w:rsidRDefault="00771287" w:rsidP="00771287">
      <w:pPr>
        <w:numPr>
          <w:ilvl w:val="0"/>
          <w:numId w:val="652"/>
        </w:numPr>
      </w:pPr>
      <w:r w:rsidRPr="00771287">
        <w:rPr>
          <w:b/>
          <w:bCs/>
        </w:rPr>
        <w:lastRenderedPageBreak/>
        <w:t>Protein-like folding:</w:t>
      </w:r>
      <w:r w:rsidRPr="00771287">
        <w:t xml:space="preserve"> hydrophobic cores via gravity, steric clash avoided by perimeters, secondary-structure bonds as </w:t>
      </w:r>
      <m:oMath>
        <m:sSub>
          <m:sSubPr>
            <m:ctrlPr>
              <w:rPr>
                <w:rFonts w:ascii="Cambria Math" w:hAnsi="Cambria Math"/>
              </w:rPr>
            </m:ctrlPr>
          </m:sSubPr>
          <m:e>
            <m:r>
              <w:rPr>
                <w:rFonts w:ascii="Cambria Math" w:hAnsi="Cambria Math"/>
              </w:rPr>
              <m:t>k</m:t>
            </m:r>
          </m:e>
          <m:sub>
            <m:r>
              <w:rPr>
                <w:rFonts w:ascii="Cambria Math" w:hAnsi="Cambria Math"/>
              </w:rPr>
              <m:t>h</m:t>
            </m:r>
          </m:sub>
        </m:sSub>
      </m:oMath>
      <w:r w:rsidRPr="00771287">
        <w:t xml:space="preserve">springs; adaptive mass highlights catalytic residues. </w:t>
      </w:r>
    </w:p>
    <w:p w14:paraId="3819E4BA" w14:textId="77777777" w:rsidR="00771287" w:rsidRPr="00771287" w:rsidRDefault="00771287" w:rsidP="00771287">
      <w:r w:rsidRPr="00771287">
        <w:t>Graviton Organic Dynamic Network</w:t>
      </w:r>
    </w:p>
    <w:p w14:paraId="546878E1" w14:textId="77777777" w:rsidR="00771287" w:rsidRPr="00771287" w:rsidRDefault="00771287" w:rsidP="00771287">
      <w:pPr>
        <w:numPr>
          <w:ilvl w:val="0"/>
          <w:numId w:val="652"/>
        </w:numPr>
      </w:pPr>
      <w:r w:rsidRPr="00771287">
        <w:rPr>
          <w:b/>
          <w:bCs/>
        </w:rPr>
        <w:t>Galaxy-like super-indexing:</w:t>
      </w:r>
      <w:r w:rsidRPr="00771287">
        <w:t xml:space="preserve"> super-dense knowledge regions act as high-mass attractors; arms form along semantic manifolds; dynamic focus zooms dense cores. </w:t>
      </w:r>
    </w:p>
    <w:p w14:paraId="46F22A40" w14:textId="77777777" w:rsidR="00771287" w:rsidRPr="00771287" w:rsidRDefault="00771287" w:rsidP="00771287">
      <w:r w:rsidRPr="00771287">
        <w:t>Graviton Organic Dynamic Network</w:t>
      </w:r>
    </w:p>
    <w:p w14:paraId="534BC346" w14:textId="77777777" w:rsidR="00771287" w:rsidRPr="00771287" w:rsidRDefault="00000000" w:rsidP="00771287">
      <w:r>
        <w:pict w14:anchorId="05CD1569">
          <v:rect id="_x0000_i1461" style="width:0;height:1.5pt" o:hralign="center" o:hrstd="t" o:hr="t" fillcolor="#a0a0a0" stroked="f"/>
        </w:pict>
      </w:r>
    </w:p>
    <w:p w14:paraId="1C8F2F18" w14:textId="77777777" w:rsidR="00771287" w:rsidRPr="00771287" w:rsidRDefault="00771287" w:rsidP="00771287">
      <w:pPr>
        <w:rPr>
          <w:b/>
          <w:bCs/>
        </w:rPr>
      </w:pPr>
      <w:r w:rsidRPr="00771287">
        <w:rPr>
          <w:b/>
          <w:bCs/>
        </w:rPr>
        <w:t>31.12 What to log (for VIF/SEG)</w:t>
      </w:r>
    </w:p>
    <w:p w14:paraId="3C0E7D51" w14:textId="577EDC77" w:rsidR="00771287" w:rsidRPr="00771287" w:rsidRDefault="00771287" w:rsidP="00771287">
      <w:r w:rsidRPr="00771287">
        <w:t xml:space="preserve">Per run: </w:t>
      </w:r>
      <m:oMath>
        <m:r>
          <w:rPr>
            <w:rFonts w:ascii="Cambria Math" w:hAnsi="Cambria Math"/>
          </w:rPr>
          <m:t>{G,</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r>
          <m:rPr>
            <m:sty m:val="p"/>
          </m:rPr>
          <w:rPr>
            <w:rFonts w:ascii="Cambria Math" w:hAnsi="Cambria Math"/>
          </w:rPr>
          <m:t>Δ</m:t>
        </m:r>
        <m:r>
          <w:rPr>
            <w:rFonts w:ascii="Cambria Math" w:hAnsi="Cambria Math"/>
          </w:rPr>
          <m:t>t}</m:t>
        </m:r>
      </m:oMath>
      <w:r w:rsidRPr="00771287">
        <w:t xml:space="preserve">, integrator, neighbor/cutoff scheme, seeds, energy trace </w:t>
      </w:r>
      <m:oMath>
        <m:sSub>
          <m:sSubPr>
            <m:ctrlPr>
              <w:rPr>
                <w:rFonts w:ascii="Cambria Math" w:hAnsi="Cambria Math"/>
              </w:rPr>
            </m:ctrlPr>
          </m:sSubPr>
          <m:e>
            <m:r>
              <w:rPr>
                <w:rFonts w:ascii="Cambria Math" w:hAnsi="Cambria Math"/>
              </w:rPr>
              <m:t>E</m:t>
            </m:r>
          </m:e>
          <m:sub>
            <m:r>
              <w:rPr>
                <w:rFonts w:ascii="Cambria Math" w:hAnsi="Cambria Math"/>
              </w:rPr>
              <m:t>t</m:t>
            </m:r>
          </m:sub>
        </m:sSub>
      </m:oMath>
      <w:r w:rsidRPr="00771287">
        <w:t xml:space="preserve">, gate outcomes, κ events, and the mapping from nodes to artifacts (snapshot ids). This makes each emergent configuration </w:t>
      </w:r>
      <w:r w:rsidRPr="00771287">
        <w:rPr>
          <w:b/>
          <w:bCs/>
        </w:rPr>
        <w:t>witnessable</w:t>
      </w:r>
      <w:r w:rsidRPr="00771287">
        <w:t xml:space="preserve"> and </w:t>
      </w:r>
      <w:r w:rsidRPr="00771287">
        <w:rPr>
          <w:b/>
          <w:bCs/>
        </w:rPr>
        <w:t>replayable</w:t>
      </w:r>
      <w:r w:rsidRPr="00771287">
        <w:t xml:space="preserve"> inside SEG.</w:t>
      </w:r>
    </w:p>
    <w:p w14:paraId="12EA5EDA" w14:textId="77777777" w:rsidR="00771287" w:rsidRPr="00771287" w:rsidRDefault="00000000" w:rsidP="00771287">
      <w:r>
        <w:pict w14:anchorId="27BB180A">
          <v:rect id="_x0000_i1462" style="width:0;height:1.5pt" o:hralign="center" o:hrstd="t" o:hr="t" fillcolor="#a0a0a0" stroked="f"/>
        </w:pict>
      </w:r>
    </w:p>
    <w:p w14:paraId="44457D2E" w14:textId="7E3A6D76" w:rsidR="00771287" w:rsidRPr="00771287" w:rsidRDefault="00771287" w:rsidP="00771287">
      <w:r w:rsidRPr="00771287">
        <w:rPr>
          <w:b/>
          <w:bCs/>
        </w:rPr>
        <w:t>Takeaway.</w:t>
      </w:r>
      <w:r w:rsidRPr="00771287">
        <w:t xml:space="preserve"> GODN’s simple potential—gravity + elastic perimeter + holding—combined with damping and careful integration yields a robust, tunable engine for emergent organization. With the stability map </w:t>
      </w:r>
      <m:oMath>
        <m:r>
          <w:rPr>
            <w:rFonts w:ascii="Cambria Math" w:hAnsi="Cambria Math"/>
          </w:rPr>
          <m:t>(</m:t>
        </m:r>
        <m:r>
          <m:rPr>
            <m:sty m:val="p"/>
          </m:rPr>
          <w:rPr>
            <w:rFonts w:ascii="Cambria Math" w:hAnsi="Cambria Math"/>
          </w:rPr>
          <m:t>Λ</m:t>
        </m:r>
        <m:r>
          <w:rPr>
            <w:rFonts w:ascii="Cambria Math" w:hAnsi="Cambria Math"/>
          </w:rPr>
          <m:t>,ρ,ζ)</m:t>
        </m:r>
      </m:oMath>
      <w:r w:rsidRPr="00771287">
        <w:t xml:space="preserve">, adaptive time/mass, and policy-aware perimeters, AIMOS/APOE can run DVNS at scale while remaining verifiable and safe. </w:t>
      </w:r>
    </w:p>
    <w:p w14:paraId="38E01917" w14:textId="77777777" w:rsidR="00771287" w:rsidRPr="00771287" w:rsidRDefault="00771287" w:rsidP="00771287">
      <w:r w:rsidRPr="00771287">
        <w:t>Graviton Organic Dynamic Network</w:t>
      </w:r>
    </w:p>
    <w:p w14:paraId="53033869" w14:textId="77777777" w:rsidR="00771287" w:rsidRDefault="00771287" w:rsidP="00C9647F"/>
    <w:p w14:paraId="4969AE9C" w14:textId="77777777" w:rsidR="00A73985" w:rsidRDefault="00A73985" w:rsidP="00C9647F"/>
    <w:p w14:paraId="511BFCDE" w14:textId="77777777" w:rsidR="00A73985" w:rsidRDefault="00A73985" w:rsidP="00C9647F"/>
    <w:p w14:paraId="30D4BE03" w14:textId="77777777" w:rsidR="00A73985" w:rsidRDefault="00A73985" w:rsidP="00C9647F"/>
    <w:p w14:paraId="108292CF" w14:textId="77777777" w:rsidR="00A73985" w:rsidRDefault="00A73985" w:rsidP="00C9647F"/>
    <w:p w14:paraId="449E1661" w14:textId="77777777" w:rsidR="00A73985" w:rsidRDefault="00A73985" w:rsidP="00C9647F"/>
    <w:p w14:paraId="02F5A641" w14:textId="77777777" w:rsidR="00A73985" w:rsidRDefault="00A73985" w:rsidP="00C9647F"/>
    <w:p w14:paraId="507E9A9D" w14:textId="77777777" w:rsidR="00A73985" w:rsidRDefault="00A73985" w:rsidP="00C9647F"/>
    <w:p w14:paraId="70537ACF" w14:textId="77777777" w:rsidR="00A73985" w:rsidRDefault="00A73985" w:rsidP="00C9647F"/>
    <w:p w14:paraId="5A8C06B7" w14:textId="77777777" w:rsidR="00A73985" w:rsidRDefault="00A73985" w:rsidP="00C9647F"/>
    <w:p w14:paraId="65CADBF8" w14:textId="77777777" w:rsidR="00A73985" w:rsidRDefault="00A73985" w:rsidP="00C9647F"/>
    <w:p w14:paraId="7E4406AC" w14:textId="77777777" w:rsidR="00A73985" w:rsidRDefault="00A73985" w:rsidP="00C9647F"/>
    <w:p w14:paraId="6BA3B06C" w14:textId="77777777" w:rsidR="00A73985" w:rsidRPr="00A73985" w:rsidRDefault="00A73985" w:rsidP="00A73985">
      <w:pPr>
        <w:rPr>
          <w:b/>
          <w:bCs/>
        </w:rPr>
      </w:pPr>
      <w:r w:rsidRPr="00A73985">
        <w:rPr>
          <w:b/>
          <w:bCs/>
        </w:rPr>
        <w:t>Part XII — Mathematics &amp; Formal Methods</w:t>
      </w:r>
    </w:p>
    <w:p w14:paraId="01B41A92" w14:textId="77777777" w:rsidR="00A73985" w:rsidRPr="00A73985" w:rsidRDefault="00A73985" w:rsidP="00A73985">
      <w:pPr>
        <w:rPr>
          <w:b/>
          <w:bCs/>
        </w:rPr>
      </w:pPr>
      <w:r w:rsidRPr="00A73985">
        <w:rPr>
          <w:b/>
          <w:bCs/>
        </w:rPr>
        <w:t>Chapter 31. Dynamics (Focused Addendum)</w:t>
      </w:r>
    </w:p>
    <w:p w14:paraId="756C05EA" w14:textId="77777777" w:rsidR="00A73985" w:rsidRPr="00A73985" w:rsidRDefault="00A73985" w:rsidP="00A73985">
      <w:r w:rsidRPr="00A73985">
        <w:t xml:space="preserve">Below is a deep, self-contained expansion of the three items you asked for: </w:t>
      </w:r>
      <w:r w:rsidRPr="00A73985">
        <w:rPr>
          <w:b/>
          <w:bCs/>
        </w:rPr>
        <w:t>31.2 Forces</w:t>
      </w:r>
      <w:r w:rsidRPr="00A73985">
        <w:t xml:space="preserve">, </w:t>
      </w:r>
      <w:r w:rsidRPr="00A73985">
        <w:rPr>
          <w:b/>
          <w:bCs/>
        </w:rPr>
        <w:t>31.3 Convergence Proof Sketches</w:t>
      </w:r>
      <w:r w:rsidRPr="00A73985">
        <w:t xml:space="preserve">, and </w:t>
      </w:r>
      <w:r w:rsidRPr="00A73985">
        <w:rPr>
          <w:b/>
          <w:bCs/>
        </w:rPr>
        <w:t>31.4 Stability Regions</w:t>
      </w:r>
      <w:r w:rsidRPr="00A73985">
        <w:t>. It refines and extends the earlier high-level write-up with tighter definitions, optional smoothings, and explicit conditions you can implement and test.</w:t>
      </w:r>
    </w:p>
    <w:p w14:paraId="4C2BC8A9" w14:textId="77777777" w:rsidR="00A73985" w:rsidRPr="00A73985" w:rsidRDefault="00000000" w:rsidP="00A73985">
      <w:r>
        <w:pict w14:anchorId="438855A1">
          <v:rect id="_x0000_i1463" style="width:0;height:1.5pt" o:hralign="center" o:hrstd="t" o:hr="t" fillcolor="#a0a0a0" stroked="f"/>
        </w:pict>
      </w:r>
    </w:p>
    <w:p w14:paraId="46BDE678" w14:textId="77777777" w:rsidR="00A73985" w:rsidRPr="00A73985" w:rsidRDefault="00A73985" w:rsidP="00A73985">
      <w:pPr>
        <w:rPr>
          <w:b/>
          <w:bCs/>
        </w:rPr>
      </w:pPr>
      <w:r w:rsidRPr="00A73985">
        <w:rPr>
          <w:b/>
          <w:bCs/>
        </w:rPr>
        <w:t>31.2 Forces — full specification &amp; implementation notes</w:t>
      </w:r>
    </w:p>
    <w:p w14:paraId="7E3F52B8" w14:textId="77777777" w:rsidR="00A73985" w:rsidRPr="00A73985" w:rsidRDefault="00A73985" w:rsidP="00A73985">
      <w:pPr>
        <w:rPr>
          <w:b/>
          <w:bCs/>
        </w:rPr>
      </w:pPr>
      <w:r w:rsidRPr="00A73985">
        <w:rPr>
          <w:b/>
          <w:bCs/>
        </w:rPr>
        <w:t>31.2.1 State and notation</w:t>
      </w:r>
    </w:p>
    <w:p w14:paraId="5E5567D6" w14:textId="3204570B" w:rsidR="00A73985" w:rsidRPr="00A73985" w:rsidRDefault="00A73985" w:rsidP="00A73985">
      <w:pPr>
        <w:numPr>
          <w:ilvl w:val="0"/>
          <w:numId w:val="653"/>
        </w:numPr>
      </w:pPr>
      <w:r w:rsidRPr="00A73985">
        <w:t xml:space="preserve">Nodes </w:t>
      </w:r>
      <m:oMath>
        <m:r>
          <w:rPr>
            <w:rFonts w:ascii="Cambria Math" w:hAnsi="Cambria Math"/>
          </w:rPr>
          <m:t>i=1,…,N</m:t>
        </m:r>
      </m:oMath>
      <w:r w:rsidRPr="00A73985">
        <w:t xml:space="preserve">with position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A73985">
        <w:t xml:space="preserve">, velocity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A73985">
        <w:t xml:space="preserve">, mass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rsidRPr="00A73985">
        <w:t>.</w:t>
      </w:r>
    </w:p>
    <w:p w14:paraId="0D7D547D" w14:textId="73502301" w:rsidR="00A73985" w:rsidRPr="00A73985" w:rsidRDefault="00A73985" w:rsidP="00A73985">
      <w:pPr>
        <w:numPr>
          <w:ilvl w:val="0"/>
          <w:numId w:val="653"/>
        </w:numPr>
      </w:pPr>
      <w:r w:rsidRPr="00A73985">
        <w:t xml:space="preserve">Pair geometry: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Pr="00A73985">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oMath>
      <w:r w:rsidRPr="00A73985">
        <w:t xml:space="preserve">(for </w:t>
      </w:r>
      <m:oMath>
        <m:r>
          <w:rPr>
            <w:rFonts w:ascii="Cambria Math" w:hAnsi="Cambria Math"/>
          </w:rPr>
          <m:t>i</m:t>
        </m:r>
        <m:r>
          <m:rPr>
            <m:sty m:val="p"/>
          </m:rPr>
          <w:rPr>
            <w:rFonts w:ascii="Cambria Math" w:hAnsi="Cambria Math"/>
          </w:rPr>
          <m:t>≠</m:t>
        </m:r>
        <m:r>
          <w:rPr>
            <w:rFonts w:ascii="Cambria Math" w:hAnsi="Cambria Math"/>
          </w:rPr>
          <m:t>j</m:t>
        </m:r>
      </m:oMath>
      <w:r w:rsidRPr="00A73985">
        <w:t>).</w:t>
      </w:r>
    </w:p>
    <w:p w14:paraId="1C1EE76D" w14:textId="2FC3CA00" w:rsidR="00A73985" w:rsidRPr="00A73985" w:rsidRDefault="00A73985" w:rsidP="00A73985">
      <w:pPr>
        <w:numPr>
          <w:ilvl w:val="0"/>
          <w:numId w:val="653"/>
        </w:numPr>
      </w:pPr>
      <w:r w:rsidRPr="00A73985">
        <w:t xml:space="preserve">Parameter set </w:t>
      </w:r>
      <m:oMath>
        <m:r>
          <m:rPr>
            <m:sty m:val="p"/>
          </m:rPr>
          <w:rPr>
            <w:rFonts w:ascii="Cambria Math" w:hAnsi="Cambria Math"/>
          </w:rPr>
          <m:t>Θ</m:t>
        </m:r>
        <m:r>
          <w:rPr>
            <w:rFonts w:ascii="Cambria Math" w:hAnsi="Cambria Math"/>
          </w:rPr>
          <m:t>={G,</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oMath>
      <w:r w:rsidRPr="00A73985">
        <w:t>:</w:t>
      </w:r>
    </w:p>
    <w:p w14:paraId="68A0F3EC" w14:textId="30C2D1C9" w:rsidR="00A73985" w:rsidRPr="00A73985" w:rsidRDefault="00A73985" w:rsidP="00A73985">
      <w:pPr>
        <w:numPr>
          <w:ilvl w:val="1"/>
          <w:numId w:val="653"/>
        </w:numPr>
      </w:pPr>
      <m:oMath>
        <m:r>
          <w:rPr>
            <w:rFonts w:ascii="Cambria Math" w:hAnsi="Cambria Math"/>
          </w:rPr>
          <m:t>G&gt;0</m:t>
        </m:r>
      </m:oMath>
      <w:r w:rsidRPr="00A73985">
        <w:t>: gravity strength.</w:t>
      </w:r>
    </w:p>
    <w:p w14:paraId="01BA8ED6" w14:textId="68A9E31D" w:rsidR="00A73985" w:rsidRPr="00A73985" w:rsidRDefault="00000000" w:rsidP="00A73985">
      <w:pPr>
        <w:numPr>
          <w:ilvl w:val="1"/>
          <w:numId w:val="653"/>
        </w:numPr>
      </w:p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≥0</m:t>
        </m:r>
      </m:oMath>
      <w:r w:rsidR="00A73985" w:rsidRPr="00A73985">
        <w:t>: barrier/perimeter stiffness (short-range repulsion).</w:t>
      </w:r>
    </w:p>
    <w:p w14:paraId="6D066302" w14:textId="17D65AE4" w:rsidR="00A73985" w:rsidRPr="00A73985" w:rsidRDefault="00000000" w:rsidP="00A73985">
      <w:pPr>
        <w:numPr>
          <w:ilvl w:val="1"/>
          <w:numId w:val="653"/>
        </w:numPr>
      </w:pPr>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≥0</m:t>
        </m:r>
      </m:oMath>
      <w:r w:rsidR="00A73985" w:rsidRPr="00A73985">
        <w:t xml:space="preserve">: bond stiffness for pairs in </w:t>
      </w:r>
      <m:oMath>
        <m:r>
          <m:rPr>
            <m:scr m:val="script"/>
          </m:rPr>
          <w:rPr>
            <w:rFonts w:ascii="Cambria Math" w:hAnsi="Cambria Math"/>
          </w:rPr>
          <m:t>B</m:t>
        </m:r>
      </m:oMath>
      <w:r w:rsidR="00A73985" w:rsidRPr="00A73985">
        <w:t>(the “holding set”).</w:t>
      </w:r>
    </w:p>
    <w:p w14:paraId="29113792" w14:textId="31776C40" w:rsidR="00A73985" w:rsidRPr="00A73985" w:rsidRDefault="00000000" w:rsidP="00A73985">
      <w:pPr>
        <w:numPr>
          <w:ilvl w:val="1"/>
          <w:numId w:val="653"/>
        </w:numPr>
      </w:pPr>
      <m:oMath>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&gt;0</m:t>
        </m:r>
      </m:oMath>
      <w:r w:rsidR="00A73985" w:rsidRPr="00A73985">
        <w:t>: perimeter distance (minimum comfortable separation).</w:t>
      </w:r>
    </w:p>
    <w:p w14:paraId="148D9F8D" w14:textId="6935A28E" w:rsidR="00A73985" w:rsidRPr="00A73985" w:rsidRDefault="00000000" w:rsidP="00A73985">
      <w:pPr>
        <w:numPr>
          <w:ilvl w:val="1"/>
          <w:numId w:val="653"/>
        </w:numPr>
      </w:pP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&gt;0</m:t>
        </m:r>
      </m:oMath>
      <w:r w:rsidR="00A73985" w:rsidRPr="00A73985">
        <w:t>: bond equilibrium distance.</w:t>
      </w:r>
    </w:p>
    <w:p w14:paraId="182EB0F4" w14:textId="559D20A7" w:rsidR="00A73985" w:rsidRPr="00A73985" w:rsidRDefault="00000000" w:rsidP="00A73985">
      <w:pPr>
        <w:numPr>
          <w:ilvl w:val="1"/>
          <w:numId w:val="653"/>
        </w:numPr>
      </w:pP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≥0</m:t>
        </m:r>
      </m:oMath>
      <w:r w:rsidR="00A73985" w:rsidRPr="00A73985">
        <w:t>: linear (Rayleigh) damping.</w:t>
      </w:r>
    </w:p>
    <w:p w14:paraId="5247341E" w14:textId="77777777" w:rsidR="00A73985" w:rsidRPr="00A73985" w:rsidRDefault="00A73985" w:rsidP="00A73985">
      <w:pPr>
        <w:rPr>
          <w:b/>
          <w:bCs/>
        </w:rPr>
      </w:pPr>
      <w:r w:rsidRPr="00A73985">
        <w:rPr>
          <w:b/>
          <w:bCs/>
        </w:rPr>
        <w:t>31.2.2 Potentials and canonical forces (piecewise)</w:t>
      </w:r>
    </w:p>
    <w:p w14:paraId="10A73493" w14:textId="77777777" w:rsidR="00A73985" w:rsidRPr="00A73985" w:rsidRDefault="00A73985" w:rsidP="00A73985">
      <w:r w:rsidRPr="00A73985">
        <w:t>Total energy</w:t>
      </w:r>
    </w:p>
    <w:p w14:paraId="79989E6D" w14:textId="6C913F23" w:rsidR="00A73985" w:rsidRPr="00A73985" w:rsidRDefault="00000000" w:rsidP="00A73985">
      <m:oMathPara>
        <m:oMath>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i&lt;j</m:t>
              </m:r>
            </m:sub>
            <m:sup/>
            <m:e/>
          </m:nary>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grav</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rep</m:t>
              </m:r>
            </m:sup>
          </m:sSubSup>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hold</m:t>
              </m:r>
            </m:sup>
          </m:sSubSup>
          <m:r>
            <w:rPr>
              <w:rFonts w:ascii="Cambria Math" w:hAnsi="Cambria Math"/>
            </w:rPr>
            <m:t>)</m:t>
          </m:r>
          <m:r>
            <m:rPr>
              <m:sty m:val="p"/>
            </m:rPr>
            <w:br/>
          </m:r>
        </m:oMath>
      </m:oMathPara>
    </w:p>
    <w:p w14:paraId="6F02B02F" w14:textId="77777777" w:rsidR="00A73985" w:rsidRPr="00A73985" w:rsidRDefault="00A73985" w:rsidP="00A73985">
      <w:r w:rsidRPr="00A73985">
        <w:t>with components</w:t>
      </w:r>
    </w:p>
    <w:p w14:paraId="552DED30" w14:textId="5B231DE3" w:rsidR="00A73985" w:rsidRPr="00A73985" w:rsidRDefault="00000000" w:rsidP="00A73985">
      <m:oMathPara>
        <m:oMath>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grav</m:t>
              </m:r>
            </m:sup>
          </m:sSubSup>
          <m:r>
            <w:rPr>
              <w:rFonts w:ascii="Cambria Math" w:hAnsi="Cambria Math"/>
            </w:rPr>
            <m:t>=-</m:t>
          </m:r>
          <m:f>
            <m:fPr>
              <m:ctrlPr>
                <w:rPr>
                  <w:rFonts w:ascii="Cambria Math" w:hAnsi="Cambria Math"/>
                </w:rPr>
              </m:ctrlPr>
            </m:fPr>
            <m:num>
              <m:r>
                <w:rPr>
                  <w:rFonts w:ascii="Cambria Math" w:hAnsi="Cambria Math"/>
                </w:rPr>
                <m:t>G</m:t>
              </m:r>
              <m:r>
                <m:rPr>
                  <m:nor/>
                </m:rPr>
                <w:rPr>
                  <w:rFonts w:ascii="Arial" w:hAnsi="Arial" w:cs="Arial"/>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sSub>
                <m:sSubPr>
                  <m:ctrlPr>
                    <w:rPr>
                      <w:rFonts w:ascii="Cambria Math" w:hAnsi="Cambria Math"/>
                    </w:rPr>
                  </m:ctrlPr>
                </m:sSubPr>
                <m:e>
                  <m:r>
                    <w:rPr>
                      <w:rFonts w:ascii="Cambria Math" w:hAnsi="Cambria Math"/>
                    </w:rPr>
                    <m:t>r</m:t>
                  </m:r>
                </m:e>
                <m:sub>
                  <m:r>
                    <w:rPr>
                      <w:rFonts w:ascii="Cambria Math" w:hAnsi="Cambria Math"/>
                    </w:rPr>
                    <m:t>ij</m:t>
                  </m:r>
                </m:sub>
              </m:sSub>
            </m:den>
          </m:f>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rep</m:t>
              </m:r>
            </m:sup>
          </m:sSubSup>
          <m:r>
            <w:rPr>
              <w:rFonts w:ascii="Cambria Math" w:hAnsi="Cambria Math"/>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d</m:t>
                    </m:r>
                  </m:e>
                  <m:sub>
                    <m:r>
                      <w:rPr>
                        <w:rFonts w:ascii="Cambria Math" w:hAnsi="Cambria Math"/>
                      </w:rPr>
                      <m:t>p</m:t>
                    </m:r>
                  </m:sub>
                </m:sSub>
              </m:e>
            </m:mr>
            <m:mr>
              <m:e>
                <m:r>
                  <w:rPr>
                    <w:rFonts w:ascii="Cambria Math" w:hAnsi="Cambria Math"/>
                  </w:rPr>
                  <m:t>0,</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e>
            </m:mr>
          </m:m>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ij</m:t>
              </m:r>
            </m:sub>
            <m:sup>
              <m:r>
                <m:rPr>
                  <m:nor/>
                </m:rPr>
                <m:t>hold</m:t>
              </m:r>
            </m:sup>
          </m:sSubSup>
          <m:r>
            <w:rPr>
              <w:rFonts w:ascii="Cambria Math" w:hAnsi="Cambria Math"/>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e>
              <m:e>
                <m:r>
                  <w:rPr>
                    <w:rFonts w:ascii="Cambria Math" w:hAnsi="Cambria Math"/>
                  </w:rPr>
                  <m:t>(i,j</m:t>
                </m:r>
                <m:r>
                  <m:rPr>
                    <m:scr m:val="script"/>
                  </m:rPr>
                  <w:rPr>
                    <w:rFonts w:ascii="Cambria Math" w:hAnsi="Cambria Math"/>
                  </w:rPr>
                  <m:t>)∈B</m:t>
                </m:r>
              </m:e>
            </m:mr>
            <m:mr>
              <m:e>
                <m:r>
                  <w:rPr>
                    <w:rFonts w:ascii="Cambria Math" w:hAnsi="Cambria Math"/>
                  </w:rPr>
                  <m:t>0,</m:t>
                </m:r>
              </m:e>
              <m:e>
                <m:r>
                  <m:rPr>
                    <m:nor/>
                  </m:rPr>
                  <m:t>else</m:t>
                </m:r>
              </m:e>
            </m:mr>
          </m:m>
          <m:r>
            <m:rPr>
              <m:sty m:val="p"/>
            </m:rPr>
            <w:br/>
          </m:r>
        </m:oMath>
      </m:oMathPara>
    </w:p>
    <w:p w14:paraId="5DF13CDA" w14:textId="2DC21F59" w:rsidR="00A73985" w:rsidRPr="00A73985" w:rsidRDefault="00A73985" w:rsidP="00A73985">
      <w:r w:rsidRPr="00A73985">
        <w:t xml:space="preserve">Conservative pair forces are </w:t>
      </w:r>
      <m:oMath>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E</m:t>
        </m:r>
      </m:oMath>
      <w:r w:rsidRPr="00A73985">
        <w:t xml:space="preserve">(equal and opposite on </w:t>
      </w:r>
      <m:oMath>
        <m:r>
          <w:rPr>
            <w:rFonts w:ascii="Cambria Math" w:hAnsi="Cambria Math"/>
          </w:rPr>
          <m:t>j</m:t>
        </m:r>
      </m:oMath>
      <w:r w:rsidRPr="00A73985">
        <w:t>):</w:t>
      </w:r>
    </w:p>
    <w:p w14:paraId="0AB85F0D" w14:textId="44DBBE42" w:rsidR="00A73985" w:rsidRPr="00A73985" w:rsidRDefault="00000000" w:rsidP="00A73985">
      <m:oMathPara>
        <m:oMath>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grav</m:t>
              </m:r>
            </m:sup>
          </m:sSubSup>
          <m:r>
            <w:rPr>
              <w:rFonts w:ascii="Cambria Math" w:hAnsi="Cambria Math"/>
            </w:rPr>
            <m:t>=+</m:t>
          </m:r>
          <m:f>
            <m:fPr>
              <m:ctrlPr>
                <w:rPr>
                  <w:rFonts w:ascii="Cambria Math" w:hAnsi="Cambria Math"/>
                </w:rPr>
              </m:ctrlPr>
            </m:fPr>
            <m:num>
              <m:r>
                <w:rPr>
                  <w:rFonts w:ascii="Cambria Math" w:hAnsi="Cambria Math"/>
                </w:rPr>
                <m:t>G</m:t>
              </m:r>
              <m:r>
                <m:rPr>
                  <m:nor/>
                </m:rPr>
                <w:rPr>
                  <w:rFonts w:ascii="Arial" w:hAnsi="Arial" w:cs="Arial"/>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sSubSup>
                <m:sSubSupPr>
                  <m:ctrlPr>
                    <w:rPr>
                      <w:rFonts w:ascii="Cambria Math" w:hAnsi="Cambria Math"/>
                    </w:rPr>
                  </m:ctrlPr>
                </m:sSubSupPr>
                <m:e>
                  <m:r>
                    <w:rPr>
                      <w:rFonts w:ascii="Cambria Math" w:hAnsi="Cambria Math"/>
                    </w:rPr>
                    <m:t>r</m:t>
                  </m:r>
                </m:e>
                <m:sub>
                  <m:r>
                    <w:rPr>
                      <w:rFonts w:ascii="Cambria Math" w:hAnsi="Cambria Math"/>
                    </w:rPr>
                    <m:t>ij</m:t>
                  </m:r>
                </m:sub>
                <m:sup>
                  <m:r>
                    <w:rPr>
                      <w:rFonts w:ascii="Cambria Math" w:hAnsi="Cambria Math"/>
                    </w:rPr>
                    <m:t>2</m:t>
                  </m:r>
                </m:sup>
              </m:sSubSup>
            </m:den>
          </m:f>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rep</m:t>
              </m:r>
            </m:sup>
          </m:sSub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rPr>
                    </m:ctrlPr>
                  </m:sSubPr>
                  <m:e>
                    <m:r>
                      <w:rPr>
                        <w:rFonts w:ascii="Cambria Math" w:hAnsi="Cambria Math"/>
                      </w:rPr>
                      <m:t>d</m:t>
                    </m:r>
                  </m:e>
                  <m:sub>
                    <m:r>
                      <w:rPr>
                        <w:rFonts w:ascii="Cambria Math" w:hAnsi="Cambria Math"/>
                      </w:rPr>
                      <m:t>p</m:t>
                    </m:r>
                  </m:sub>
                </m:sSub>
              </m:e>
            </m:mr>
            <m:mr>
              <m:e>
                <m:r>
                  <w:rPr>
                    <w:rFonts w:ascii="Cambria Math" w:hAnsi="Cambria Math"/>
                  </w:rPr>
                  <m:t>0,</m:t>
                </m:r>
              </m:e>
              <m:e>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m:t>
                    </m:r>
                  </m:sub>
                </m:sSub>
              </m:e>
            </m:mr>
          </m:m>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hold</m:t>
              </m:r>
            </m:sup>
          </m:sSubSup>
          <m:r>
            <w:rPr>
              <w:rFonts w:ascii="Cambria Math" w:hAnsi="Cambria Math"/>
            </w:rPr>
            <m:t>={</m:t>
          </m:r>
          <m:m>
            <m:mPr>
              <m:plcHide m:val="1"/>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e>
              <m:e>
                <m:r>
                  <w:rPr>
                    <w:rFonts w:ascii="Cambria Math" w:hAnsi="Cambria Math"/>
                  </w:rPr>
                  <m:t>(i,j</m:t>
                </m:r>
                <m:r>
                  <m:rPr>
                    <m:scr m:val="script"/>
                  </m:rPr>
                  <w:rPr>
                    <w:rFonts w:ascii="Cambria Math" w:hAnsi="Cambria Math"/>
                  </w:rPr>
                  <m:t>)∈B</m:t>
                </m:r>
              </m:e>
            </m:mr>
            <m:mr>
              <m:e>
                <m:r>
                  <w:rPr>
                    <w:rFonts w:ascii="Cambria Math" w:hAnsi="Cambria Math"/>
                  </w:rPr>
                  <m:t>0,</m:t>
                </m:r>
              </m:e>
              <m:e>
                <m:r>
                  <m:rPr>
                    <m:nor/>
                  </m:rPr>
                  <m:t>else</m:t>
                </m:r>
              </m:e>
            </m:mr>
          </m:m>
          <m:r>
            <m:rPr>
              <m:sty m:val="p"/>
            </m:rPr>
            <w:br/>
          </m:r>
        </m:oMath>
      </m:oMathPara>
    </w:p>
    <w:p w14:paraId="5E231FC2" w14:textId="2A4A4205" w:rsidR="00A73985" w:rsidRPr="00A73985" w:rsidRDefault="00A73985" w:rsidP="00A73985">
      <w:r w:rsidRPr="00A73985">
        <w:t xml:space="preserve">Damping: </w:t>
      </w:r>
      <m:oMath>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damp</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m:rPr>
            <m:nor/>
          </m:rPr>
          <w:rPr>
            <w:rFonts w:ascii="Arial" w:hAnsi="Arial" w:cs="Arial"/>
          </w:rPr>
          <m:t> </m:t>
        </m:r>
        <m:sSub>
          <m:sSubPr>
            <m:ctrlPr>
              <w:rPr>
                <w:rFonts w:ascii="Cambria Math" w:hAnsi="Cambria Math"/>
              </w:rPr>
            </m:ctrlPr>
          </m:sSubPr>
          <m:e>
            <m:r>
              <w:rPr>
                <w:rFonts w:ascii="Cambria Math" w:hAnsi="Cambria Math"/>
              </w:rPr>
              <m:t>v</m:t>
            </m:r>
          </m:e>
          <m:sub>
            <m:r>
              <w:rPr>
                <w:rFonts w:ascii="Cambria Math" w:hAnsi="Cambria Math"/>
              </w:rPr>
              <m:t>i</m:t>
            </m:r>
          </m:sub>
        </m:sSub>
      </m:oMath>
      <w:r w:rsidRPr="00A73985">
        <w:t>.</w:t>
      </w:r>
      <w:r w:rsidRPr="00A73985">
        <w:br/>
        <w:t xml:space="preserve">Net force: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subSup"/>
            <m:grow m:val="1"/>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e/>
        </m:nary>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grav</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rep</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hold</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damp</m:t>
            </m:r>
          </m:sup>
        </m:sSubSup>
      </m:oMath>
      <w:r w:rsidRPr="00A73985">
        <w:t>.</w:t>
      </w:r>
    </w:p>
    <w:p w14:paraId="04862B80" w14:textId="77777777" w:rsidR="00A73985" w:rsidRPr="00A73985" w:rsidRDefault="00A73985" w:rsidP="00A73985">
      <w:r w:rsidRPr="00A73985">
        <w:rPr>
          <w:b/>
          <w:bCs/>
        </w:rPr>
        <w:t>Equations of motion (continuous time).</w:t>
      </w:r>
    </w:p>
    <w:p w14:paraId="2A3F6EB2" w14:textId="5497F995" w:rsidR="00A73985" w:rsidRPr="00A73985" w:rsidRDefault="00000000" w:rsidP="00A73985">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r>
            <m:rPr>
              <m:sty m:val="p"/>
            </m:rPr>
            <w:rPr>
              <w:rFonts w:ascii="Cambria Math" w:hAnsi="Cambria Math"/>
            </w:rPr>
            <m:t>.</m:t>
          </m:r>
          <m:r>
            <m:rPr>
              <m:sty m:val="p"/>
            </m:rPr>
            <w:br/>
          </m:r>
        </m:oMath>
      </m:oMathPara>
    </w:p>
    <w:p w14:paraId="5E86680C" w14:textId="77777777" w:rsidR="00A73985" w:rsidRPr="00A73985" w:rsidRDefault="00A73985" w:rsidP="00A73985">
      <w:pPr>
        <w:rPr>
          <w:b/>
          <w:bCs/>
        </w:rPr>
      </w:pPr>
      <w:r w:rsidRPr="00A73985">
        <w:rPr>
          <w:b/>
          <w:bCs/>
        </w:rPr>
        <w:t>31.2.3 Smooth, differentiable alternatives (for robust autodiff)</w:t>
      </w:r>
    </w:p>
    <w:p w14:paraId="655275D7" w14:textId="00CC0420" w:rsidR="00A73985" w:rsidRPr="00A73985" w:rsidRDefault="00A73985" w:rsidP="00A73985">
      <w:r w:rsidRPr="00A73985">
        <w:t xml:space="preserve">The piecewise barrier can introduce kinks at </w:t>
      </w:r>
      <m:oMath>
        <m:r>
          <w:rPr>
            <w:rFonts w:ascii="Cambria Math" w:hAnsi="Cambria Math"/>
          </w:rPr>
          <m:t>r=</m:t>
        </m:r>
        <m:sSub>
          <m:sSubPr>
            <m:ctrlPr>
              <w:rPr>
                <w:rFonts w:ascii="Cambria Math" w:hAnsi="Cambria Math"/>
              </w:rPr>
            </m:ctrlPr>
          </m:sSubPr>
          <m:e>
            <m:r>
              <w:rPr>
                <w:rFonts w:ascii="Cambria Math" w:hAnsi="Cambria Math"/>
              </w:rPr>
              <m:t>d</m:t>
            </m:r>
          </m:e>
          <m:sub>
            <m:r>
              <w:rPr>
                <w:rFonts w:ascii="Cambria Math" w:hAnsi="Cambria Math"/>
              </w:rPr>
              <m:t>p</m:t>
            </m:r>
          </m:sub>
        </m:sSub>
      </m:oMath>
      <w:r w:rsidRPr="00A73985">
        <w:t xml:space="preserve">. For differentiable pipelines (e.g., learning </w:t>
      </w:r>
      <m:oMath>
        <m:r>
          <m:rPr>
            <m:sty m:val="p"/>
          </m:rPr>
          <w:rPr>
            <w:rFonts w:ascii="Cambria Math" w:hAnsi="Cambria Math"/>
          </w:rPr>
          <m:t>Θ</m:t>
        </m:r>
      </m:oMath>
      <w:r w:rsidRPr="00A73985">
        <w:t>or embedding–force co-training), prefer a smooth approximation:</w:t>
      </w:r>
    </w:p>
    <w:p w14:paraId="277F9F03" w14:textId="1D44466D" w:rsidR="00A73985" w:rsidRPr="00A73985" w:rsidRDefault="00A73985" w:rsidP="00A73985">
      <w:pPr>
        <w:numPr>
          <w:ilvl w:val="0"/>
          <w:numId w:val="654"/>
        </w:numPr>
      </w:pPr>
      <w:r w:rsidRPr="00A73985">
        <w:rPr>
          <w:b/>
          <w:bCs/>
        </w:rPr>
        <w:t>Soft barrier (softplus-squared):</w:t>
      </w:r>
      <w:r w:rsidRPr="00A73985">
        <w:br/>
        <w:t xml:space="preserve">Let </w:t>
      </w:r>
      <m:oMath>
        <m:r>
          <w:rPr>
            <w:rFonts w:ascii="Cambria Math" w:hAnsi="Cambria Math"/>
          </w:rPr>
          <m:t>ϕ(z)=</m:t>
        </m:r>
        <m:r>
          <m:rPr>
            <m:sty m:val="p"/>
          </m:rPr>
          <w:rPr>
            <w:rFonts w:ascii="Cambria Math" w:hAnsi="Cambria Math"/>
          </w:rPr>
          <m:t>ln</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oMath>
      <w:r w:rsidRPr="00A73985">
        <w:t xml:space="preserve">. Define </w:t>
      </w: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E</m:t>
                </m:r>
              </m:e>
            </m:acc>
          </m:e>
          <m:sub>
            <m:r>
              <w:rPr>
                <w:rFonts w:ascii="Cambria Math" w:hAnsi="Cambria Math"/>
              </w:rPr>
              <m:t>ij</m:t>
            </m:r>
          </m:sub>
          <m:sup>
            <m:r>
              <m:rPr>
                <m:nor/>
              </m:rPr>
              <m:t>rep</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b</m:t>
            </m:r>
          </m:sub>
        </m:sSub>
        <m:r>
          <m:rPr>
            <m:nor/>
          </m:rPr>
          <w:rPr>
            <w:rFonts w:ascii="Arial" w:hAnsi="Arial" w:cs="Arial"/>
          </w:rPr>
          <m:t> </m:t>
        </m:r>
        <m:r>
          <w:rPr>
            <w:rFonts w:ascii="Cambria Math" w:hAnsi="Cambria Math"/>
          </w:rPr>
          <m:t>ϕ(</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Pr="00A73985">
        <w:t>.</w:t>
      </w:r>
      <w:r w:rsidRPr="00A73985">
        <w:br/>
        <w:t xml:space="preserve">Then </w:t>
      </w:r>
      <m:oMath>
        <m:sSubSup>
          <m:sSubSupPr>
            <m:ctrlPr>
              <w:rPr>
                <w:rFonts w:ascii="Cambria Math" w:hAnsi="Cambria Math"/>
              </w:rPr>
            </m:ctrlPr>
          </m:sSubSupPr>
          <m:e>
            <m:r>
              <w:rPr>
                <w:rFonts w:ascii="Cambria Math" w:hAnsi="Cambria Math"/>
              </w:rPr>
              <m:t>F</m:t>
            </m:r>
          </m:e>
          <m:sub>
            <m:r>
              <w:rPr>
                <w:rFonts w:ascii="Cambria Math" w:hAnsi="Cambria Math"/>
              </w:rPr>
              <m:t>ij</m:t>
            </m:r>
          </m:sub>
          <m:sup>
            <m:r>
              <m:rPr>
                <m:nor/>
              </m:rPr>
              <m:t>rep</m:t>
            </m:r>
          </m:sup>
        </m:sSub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m:rPr>
            <m:nor/>
          </m:rPr>
          <w:rPr>
            <w:rFonts w:ascii="Arial" w:hAnsi="Arial" w:cs="Arial"/>
          </w:rPr>
          <m:t> </m:t>
        </m:r>
        <m:r>
          <w:rPr>
            <w:rFonts w:ascii="Cambria Math" w:hAnsi="Cambria Math"/>
          </w:rPr>
          <m:t>ϕ(</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nor/>
          </m:rPr>
          <w:rPr>
            <w:rFonts w:ascii="Arial" w:hAnsi="Arial" w:cs="Arial"/>
          </w:rPr>
          <m:t> </m:t>
        </m:r>
        <m:r>
          <w:rPr>
            <w:rFonts w:ascii="Cambria Math" w:hAnsi="Cambria Math"/>
          </w:rPr>
          <m:t>σ(</m:t>
        </m:r>
        <m:sSub>
          <m:sSubPr>
            <m:ctrlPr>
              <w:rPr>
                <w:rFonts w:ascii="Cambria Math" w:hAnsi="Cambria Math"/>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oMath>
      <w:r w:rsidRPr="00A73985">
        <w:t xml:space="preserve">with </w:t>
      </w:r>
      <m:oMath>
        <m:r>
          <w:rPr>
            <w:rFonts w:ascii="Cambria Math" w:hAnsi="Cambria Math"/>
          </w:rPr>
          <m:t>σ(z)=1</m:t>
        </m:r>
        <m:r>
          <m:rPr>
            <m:sty m:val="p"/>
          </m:rP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oMath>
      <w:r w:rsidRPr="00A73985">
        <w:t>.</w:t>
      </w:r>
    </w:p>
    <w:p w14:paraId="6603EAC3" w14:textId="36E33A1F" w:rsidR="00A73985" w:rsidRPr="00A73985" w:rsidRDefault="00A73985" w:rsidP="00A73985">
      <w:pPr>
        <w:numPr>
          <w:ilvl w:val="0"/>
          <w:numId w:val="654"/>
        </w:numPr>
      </w:pPr>
      <w:r w:rsidRPr="00A73985">
        <w:rPr>
          <w:b/>
          <w:bCs/>
        </w:rPr>
        <w:t>Softened gravity (Plummer-like):</w:t>
      </w:r>
      <w:r w:rsidRPr="00A73985">
        <w:br/>
        <w:t xml:space="preserve">Replace </w:t>
      </w:r>
      <m:oMath>
        <m:r>
          <w:rPr>
            <w:rFonts w:ascii="Cambria Math" w:hAnsi="Cambria Math"/>
          </w:rPr>
          <m:t>1</m:t>
        </m:r>
        <m:r>
          <m:rPr>
            <m:sty m:val="p"/>
          </m:rPr>
          <w:rPr>
            <w:rFonts w:ascii="Cambria Math" w:hAnsi="Cambria Math"/>
          </w:rPr>
          <m:t>/</m:t>
        </m:r>
        <m:r>
          <w:rPr>
            <w:rFonts w:ascii="Cambria Math" w:hAnsi="Cambria Math"/>
          </w:rPr>
          <m:t>r</m:t>
        </m:r>
      </m:oMath>
      <w:r w:rsidRPr="00A73985">
        <w:t xml:space="preserve">with </w:t>
      </w:r>
      <m:oMath>
        <m:r>
          <w:rPr>
            <w:rFonts w:ascii="Cambria Math" w:hAnsi="Cambria Math"/>
          </w:rPr>
          <m:t>1</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ϵ</m:t>
                </m:r>
              </m:e>
              <m:sup>
                <m:r>
                  <w:rPr>
                    <w:rFonts w:ascii="Cambria Math" w:hAnsi="Cambria Math"/>
                  </w:rPr>
                  <m:t>2</m:t>
                </m:r>
              </m:sup>
            </m:sSup>
          </m:e>
        </m:rad>
      </m:oMath>
      <w:r w:rsidRPr="00A73985">
        <w:t xml:space="preserve">(small </w:t>
      </w:r>
      <m:oMath>
        <m:r>
          <w:rPr>
            <w:rFonts w:ascii="Cambria Math" w:hAnsi="Cambria Math"/>
          </w:rPr>
          <m:t>ϵ</m:t>
        </m:r>
      </m:oMath>
      <w:r w:rsidRPr="00A73985">
        <w:t xml:space="preserve">), limiting forces at very small </w:t>
      </w:r>
      <m:oMath>
        <m:r>
          <w:rPr>
            <w:rFonts w:ascii="Cambria Math" w:hAnsi="Cambria Math"/>
          </w:rPr>
          <m:t>r</m:t>
        </m:r>
      </m:oMath>
      <w:r w:rsidRPr="00A73985">
        <w:t>.</w:t>
      </w:r>
    </w:p>
    <w:p w14:paraId="3F522F47" w14:textId="3210BE51" w:rsidR="00A73985" w:rsidRPr="00A73985" w:rsidRDefault="00A73985" w:rsidP="00A73985">
      <w:pPr>
        <w:numPr>
          <w:ilvl w:val="0"/>
          <w:numId w:val="654"/>
        </w:numPr>
      </w:pPr>
      <w:r w:rsidRPr="00A73985">
        <w:rPr>
          <w:b/>
          <w:bCs/>
        </w:rPr>
        <w:t>Bond windowing:</w:t>
      </w:r>
      <w:r w:rsidRPr="00A73985">
        <w:br/>
        <w:t xml:space="preserve">Multiply the bond term by a smooth gate </w:t>
      </w:r>
      <m:oMath>
        <m:r>
          <w:rPr>
            <w:rFonts w:ascii="Cambria Math" w:hAnsi="Cambria Math"/>
          </w:rPr>
          <m:t>w(r)=σ(α(r-</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))σ(α(</m:t>
        </m:r>
        <m:sSub>
          <m:sSubPr>
            <m:ctrlPr>
              <w:rPr>
                <w:rFonts w:ascii="Cambria Math" w:hAnsi="Cambria Math"/>
              </w:rPr>
            </m:ctrlPr>
          </m:sSubPr>
          <m:e>
            <m:r>
              <w:rPr>
                <w:rFonts w:ascii="Cambria Math" w:hAnsi="Cambria Math"/>
              </w:rPr>
              <m:t>r</m:t>
            </m:r>
          </m:e>
          <m:sub>
            <m:r>
              <m:rPr>
                <m:sty m:val="p"/>
              </m:rPr>
              <w:rPr>
                <w:rFonts w:ascii="Cambria Math" w:hAnsi="Cambria Math"/>
              </w:rPr>
              <m:t>max</m:t>
            </m:r>
          </m:sub>
        </m:sSub>
        <m:r>
          <w:rPr>
            <w:rFonts w:ascii="Cambria Math" w:hAnsi="Cambria Math"/>
          </w:rPr>
          <m:t>-r))</m:t>
        </m:r>
      </m:oMath>
      <w:r w:rsidRPr="00A73985">
        <w:t>to avoid stiff snaps when bonds appear/disappear.</w:t>
      </w:r>
    </w:p>
    <w:p w14:paraId="4EEC9AF9" w14:textId="77777777" w:rsidR="00A73985" w:rsidRPr="00A73985" w:rsidRDefault="00A73985" w:rsidP="00A73985">
      <w:r w:rsidRPr="00A73985">
        <w:t>These smoothings preserve intent (attraction/repulsion/holding) while improving gradient stability.</w:t>
      </w:r>
    </w:p>
    <w:p w14:paraId="660216AD" w14:textId="77777777" w:rsidR="00A73985" w:rsidRPr="00A73985" w:rsidRDefault="00A73985" w:rsidP="00A73985">
      <w:pPr>
        <w:rPr>
          <w:b/>
          <w:bCs/>
        </w:rPr>
      </w:pPr>
      <w:r w:rsidRPr="00A73985">
        <w:rPr>
          <w:b/>
          <w:bCs/>
        </w:rPr>
        <w:t>31.2.4 Embedding-space forces for DVNS/HHNI</w:t>
      </w:r>
    </w:p>
    <w:p w14:paraId="792CCAFA" w14:textId="3057EB6D" w:rsidR="00A73985" w:rsidRPr="00A73985" w:rsidRDefault="00A73985" w:rsidP="00A73985">
      <w:r w:rsidRPr="00A73985">
        <w:lastRenderedPageBreak/>
        <w:t xml:space="preserve">In DVNS retrieval, positions come from normalized embeddings </w:t>
      </w: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S</m:t>
            </m:r>
          </m:e>
          <m:sup>
            <m:r>
              <w:rPr>
                <w:rFonts w:ascii="Cambria Math" w:hAnsi="Cambria Math"/>
              </w:rPr>
              <m:t>d-1</m:t>
            </m:r>
          </m:sup>
        </m:sSup>
      </m:oMath>
      <w:r w:rsidRPr="00A73985">
        <w:t>. Two pragmatic constructions:</w:t>
      </w:r>
    </w:p>
    <w:p w14:paraId="4673DABF" w14:textId="50620F12" w:rsidR="00A73985" w:rsidRPr="00A73985" w:rsidRDefault="00A73985" w:rsidP="00A73985">
      <w:pPr>
        <w:numPr>
          <w:ilvl w:val="0"/>
          <w:numId w:val="655"/>
        </w:numPr>
      </w:pPr>
      <w:r w:rsidRPr="00A73985">
        <w:rPr>
          <w:b/>
          <w:bCs/>
        </w:rPr>
        <w:t>Euclidean proxy.</w:t>
      </w:r>
      <w:r w:rsidRPr="00A73985">
        <w:t xml:space="preserve"> Work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A73985">
        <w:t xml:space="preserve">with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Pr="00A73985">
        <w:t xml:space="preserve">normalized, distance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rad>
          <m:radPr>
            <m:degHide m:val="1"/>
            <m:ctrlPr>
              <w:rPr>
                <w:rFonts w:ascii="Cambria Math" w:hAnsi="Cambria Math"/>
              </w:rPr>
            </m:ctrlPr>
          </m:radPr>
          <m:deg/>
          <m:e>
            <m:r>
              <w:rPr>
                <w:rFonts w:ascii="Cambria Math" w:hAnsi="Cambria Math"/>
              </w:rPr>
              <m:t>2-2</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e>
        </m:rad>
      </m:oMath>
      <w:r w:rsidRPr="00A73985">
        <w:t xml:space="preserve">. Forces as above with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oMath>
      <w:r w:rsidRPr="00A73985">
        <w:t>defined in the ambient space.</w:t>
      </w:r>
    </w:p>
    <w:p w14:paraId="659BAA06" w14:textId="2DE0C386" w:rsidR="00A73985" w:rsidRPr="00A73985" w:rsidRDefault="00A73985" w:rsidP="00A73985">
      <w:pPr>
        <w:numPr>
          <w:ilvl w:val="0"/>
          <w:numId w:val="655"/>
        </w:numPr>
      </w:pPr>
      <w:r w:rsidRPr="00A73985">
        <w:rPr>
          <w:b/>
          <w:bCs/>
        </w:rPr>
        <w:t>Angular metric.</w:t>
      </w:r>
      <w:r w:rsidRPr="00A73985">
        <w:t xml:space="preserve"> Use </w:t>
      </w:r>
      <m:oMath>
        <m:sSub>
          <m:sSubPr>
            <m:ctrlPr>
              <w:rPr>
                <w:rFonts w:ascii="Cambria Math" w:hAnsi="Cambria Math"/>
              </w:rPr>
            </m:ctrlPr>
          </m:sSubPr>
          <m:e>
            <m:r>
              <w:rPr>
                <w:rFonts w:ascii="Cambria Math" w:hAnsi="Cambria Math"/>
              </w:rPr>
              <m:t>θ</m:t>
            </m:r>
          </m:e>
          <m:sub>
            <m:r>
              <w:rPr>
                <w:rFonts w:ascii="Cambria Math" w:hAnsi="Cambria Math"/>
              </w:rPr>
              <m:t>ij</m:t>
            </m:r>
          </m:sub>
        </m:sSub>
        <m:r>
          <w:rPr>
            <w:rFonts w:ascii="Cambria Math" w:hAnsi="Cambria Math"/>
          </w:rPr>
          <m:t>=</m:t>
        </m:r>
        <m:r>
          <m:rPr>
            <m:sty m:val="p"/>
          </m:rPr>
          <w:rPr>
            <w:rFonts w:ascii="Cambria Math" w:hAnsi="Cambria Math"/>
          </w:rPr>
          <m:t>arccos</m:t>
        </m:r>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oMath>
      <w:r w:rsidRPr="00A73985">
        <w:t xml:space="preserve">as “distance”. For a potential </w:t>
      </w:r>
      <m:oMath>
        <m:r>
          <w:rPr>
            <w:rFonts w:ascii="Cambria Math" w:hAnsi="Cambria Math"/>
          </w:rPr>
          <m:t>U(θ)</m:t>
        </m:r>
      </m:oMath>
      <w:r w:rsidRPr="00A73985">
        <w:t>, the force in the tangent space is:</w:t>
      </w:r>
    </w:p>
    <w:p w14:paraId="1FD6A3D0" w14:textId="5DA1C1A5" w:rsidR="00A73985" w:rsidRPr="00A73985" w:rsidRDefault="00000000" w:rsidP="00A73985">
      <m:oMathPara>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U</m:t>
              </m:r>
            </m:num>
            <m:den>
              <m:r>
                <m:rPr>
                  <m:sty m:val="p"/>
                </m:rPr>
                <w:rPr>
                  <w:rFonts w:ascii="Cambria Math" w:hAnsi="Cambria Math"/>
                </w:rPr>
                <m:t>∂</m:t>
              </m:r>
              <m:r>
                <w:rPr>
                  <w:rFonts w:ascii="Cambria Math" w:hAnsi="Cambria Math"/>
                </w:rPr>
                <m:t>θ</m:t>
              </m: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θ</m:t>
              </m:r>
            </m:num>
            <m:den>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den>
          </m:f>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e>
              </m:rad>
            </m:den>
          </m:f>
          <m:r>
            <m:rPr>
              <m:nor/>
            </m:rPr>
            <w:rPr>
              <w:rFonts w:ascii="Arial" w:hAnsi="Arial" w:cs="Arial"/>
            </w:rPr>
            <m:t>  </m:t>
          </m:r>
          <m:sSubSup>
            <m:sSubSupPr>
              <m:ctrlPr>
                <w:rPr>
                  <w:rFonts w:ascii="Cambria Math" w:hAnsi="Cambria Math"/>
                </w:rPr>
              </m:ctrlPr>
            </m:sSubSupPr>
            <m:e>
              <m:r>
                <m:rPr>
                  <m:sty m:val="p"/>
                </m:rPr>
                <w:rPr>
                  <w:rFonts w:ascii="Cambria Math" w:hAnsi="Cambria Math"/>
                </w:rPr>
                <m:t>Π</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m:t>
              </m:r>
            </m:sup>
          </m:sSubSup>
          <m:sSub>
            <m:sSubPr>
              <m:ctrlPr>
                <w:rPr>
                  <w:rFonts w:ascii="Cambria Math" w:hAnsi="Cambria Math"/>
                </w:rPr>
              </m:ctrlPr>
            </m:sSubPr>
            <m:e>
              <m:r>
                <w:rPr>
                  <w:rFonts w:ascii="Cambria Math" w:hAnsi="Cambria Math"/>
                </w:rPr>
                <m:t>e</m:t>
              </m:r>
            </m:e>
            <m:sub>
              <m:r>
                <w:rPr>
                  <w:rFonts w:ascii="Cambria Math" w:hAnsi="Cambria Math"/>
                </w:rPr>
                <m:t>j</m:t>
              </m:r>
            </m:sub>
          </m:sSub>
          <m:r>
            <m:rPr>
              <m:sty m:val="p"/>
            </m:rPr>
            <w:br/>
          </m:r>
        </m:oMath>
      </m:oMathPara>
    </w:p>
    <w:p w14:paraId="0857312A" w14:textId="30AEE5C8" w:rsidR="00A73985" w:rsidRPr="00A73985" w:rsidRDefault="00A73985" w:rsidP="00A73985">
      <w:r w:rsidRPr="00A73985">
        <w:t xml:space="preserve">with </w:t>
      </w:r>
      <m:oMath>
        <m:sSubSup>
          <m:sSubSupPr>
            <m:ctrlPr>
              <w:rPr>
                <w:rFonts w:ascii="Cambria Math" w:hAnsi="Cambria Math"/>
              </w:rPr>
            </m:ctrlPr>
          </m:sSubSupPr>
          <m:e>
            <m:r>
              <m:rPr>
                <m:sty m:val="p"/>
              </m:rPr>
              <w:rPr>
                <w:rFonts w:ascii="Cambria Math" w:hAnsi="Cambria Math"/>
              </w:rPr>
              <m:t>Π</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m:t>
            </m:r>
          </m:sup>
        </m:sSubSup>
        <m:r>
          <w:rPr>
            <w:rFonts w:ascii="Cambria Math" w:hAnsi="Cambria Math"/>
          </w:rPr>
          <m:t>=I-</m:t>
        </m:r>
        <m:sSub>
          <m:sSubPr>
            <m:ctrlPr>
              <w:rPr>
                <w:rFonts w:ascii="Cambria Math" w:hAnsi="Cambria Math"/>
              </w:rPr>
            </m:ctrlPr>
          </m:sSubPr>
          <m:e>
            <m:r>
              <w:rPr>
                <w:rFonts w:ascii="Cambria Math" w:hAnsi="Cambria Math"/>
              </w:rPr>
              <m:t>e</m:t>
            </m:r>
          </m:e>
          <m:sub>
            <m:r>
              <w:rPr>
                <w:rFonts w:ascii="Cambria Math" w:hAnsi="Cambria Math"/>
              </w:rPr>
              <m:t>i</m:t>
            </m:r>
          </m:sub>
        </m:sSub>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m:t>
            </m:r>
          </m:sup>
        </m:sSubSup>
      </m:oMath>
      <w:r w:rsidRPr="00A73985">
        <w:t>. In practice, we often adopt the Euclidean proxy for speed and simplicity, reserving angular corrections for offline precomputation.</w:t>
      </w:r>
    </w:p>
    <w:p w14:paraId="1405E07E" w14:textId="77777777" w:rsidR="00A73985" w:rsidRPr="00A73985" w:rsidRDefault="00000000" w:rsidP="00A73985">
      <w:r>
        <w:pict w14:anchorId="6049E5BE">
          <v:rect id="_x0000_i1464" style="width:0;height:1.5pt" o:hralign="center" o:hrstd="t" o:hr="t" fillcolor="#a0a0a0" stroked="f"/>
        </w:pict>
      </w:r>
    </w:p>
    <w:p w14:paraId="4081F925" w14:textId="77777777" w:rsidR="00A73985" w:rsidRPr="00A73985" w:rsidRDefault="00A73985" w:rsidP="00A73985">
      <w:pPr>
        <w:rPr>
          <w:b/>
          <w:bCs/>
        </w:rPr>
      </w:pPr>
      <w:r w:rsidRPr="00A73985">
        <w:rPr>
          <w:b/>
          <w:bCs/>
        </w:rPr>
        <w:t>31.3 Convergence proof sketches (continuous &amp; discrete; with events)</w:t>
      </w:r>
    </w:p>
    <w:p w14:paraId="553FE332" w14:textId="77777777" w:rsidR="00A73985" w:rsidRPr="00A73985" w:rsidRDefault="00A73985" w:rsidP="00A73985">
      <w:pPr>
        <w:rPr>
          <w:b/>
          <w:bCs/>
        </w:rPr>
      </w:pPr>
      <w:r w:rsidRPr="00A73985">
        <w:rPr>
          <w:b/>
          <w:bCs/>
        </w:rPr>
        <w:t>31.3.1 Continuous-time gradient–damped system</w:t>
      </w:r>
    </w:p>
    <w:p w14:paraId="0EFBDE71" w14:textId="724724BD" w:rsidR="00A73985" w:rsidRPr="00A73985" w:rsidRDefault="00A73985" w:rsidP="00A73985">
      <w:r w:rsidRPr="00A73985">
        <w:t xml:space="preserve">Define the conservative force </w:t>
      </w:r>
      <m:oMath>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cons</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
          <m:sSubPr>
            <m:ctrlPr>
              <w:rPr>
                <w:rFonts w:ascii="Cambria Math" w:hAnsi="Cambria Math"/>
              </w:rPr>
            </m:ctrlPr>
          </m:sSubPr>
          <m:e>
            <m:r>
              <w:rPr>
                <w:rFonts w:ascii="Cambria Math" w:hAnsi="Cambria Math"/>
              </w:rPr>
              <m:t>E</m:t>
            </m:r>
          </m:e>
          <m:sub>
            <m:r>
              <m:rPr>
                <m:nor/>
              </m:rPr>
              <m:t>tot</m:t>
            </m:r>
          </m:sub>
        </m:sSub>
      </m:oMath>
      <w:r w:rsidRPr="00A73985">
        <w:t xml:space="preserve">. With damping </w:t>
      </w:r>
      <m:oMath>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damp</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sSub>
          <m:sSubPr>
            <m:ctrlPr>
              <w:rPr>
                <w:rFonts w:ascii="Cambria Math" w:hAnsi="Cambria Math"/>
              </w:rPr>
            </m:ctrlPr>
          </m:sSubPr>
          <m:e>
            <m:r>
              <w:rPr>
                <w:rFonts w:ascii="Cambria Math" w:hAnsi="Cambria Math"/>
              </w:rPr>
              <m:t>v</m:t>
            </m:r>
          </m:e>
          <m:sub>
            <m:r>
              <w:rPr>
                <w:rFonts w:ascii="Cambria Math" w:hAnsi="Cambria Math"/>
              </w:rPr>
              <m:t>i</m:t>
            </m:r>
          </m:sub>
        </m:sSub>
      </m:oMath>
      <w:r w:rsidRPr="00A73985">
        <w:t>(</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&gt;0</m:t>
        </m:r>
      </m:oMath>
      <w:r w:rsidRPr="00A73985">
        <w:t>), the dynamics are</w:t>
      </w:r>
    </w:p>
    <w:p w14:paraId="6F915064" w14:textId="17F89A00" w:rsidR="00A73985" w:rsidRPr="00A73985" w:rsidRDefault="00000000" w:rsidP="00A73985">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cons</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m:rPr>
              <m:sty m:val="p"/>
            </m:rPr>
            <w:br/>
          </m:r>
        </m:oMath>
      </m:oMathPara>
    </w:p>
    <w:p w14:paraId="34C60723" w14:textId="765D7FC6" w:rsidR="00A73985" w:rsidRPr="00A73985" w:rsidRDefault="00A73985" w:rsidP="00A73985">
      <w:r w:rsidRPr="00A73985">
        <w:rPr>
          <w:b/>
          <w:bCs/>
        </w:rPr>
        <w:t>Lyapunov descent.</w:t>
      </w:r>
      <w:r w:rsidRPr="00A73985">
        <w:t xml:space="preserve"> Consider </w:t>
      </w:r>
      <m:oMath>
        <m:r>
          <w:rPr>
            <w:rFonts w:ascii="Cambria Math" w:hAnsi="Cambria Math"/>
          </w:rPr>
          <m:t>V=</m:t>
        </m:r>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subSup"/>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Pr="00A73985">
        <w:t>. Then</w:t>
      </w:r>
    </w:p>
    <w:p w14:paraId="2C0C9877" w14:textId="691F2855" w:rsidR="00A73985" w:rsidRPr="00A73985" w:rsidRDefault="00000000" w:rsidP="00A73985">
      <m:oMathPara>
        <m:oMath>
          <m:acc>
            <m:accPr>
              <m:chr m:val="̇"/>
              <m:ctrlPr>
                <w:rPr>
                  <w:rFonts w:ascii="Cambria Math" w:hAnsi="Cambria Math"/>
                </w:rPr>
              </m:ctrlPr>
            </m:accPr>
            <m:e>
              <m:r>
                <w:rPr>
                  <w:rFonts w:ascii="Cambria Math" w:hAnsi="Cambria Math"/>
                </w:rPr>
                <m:t>V</m:t>
              </m:r>
            </m:e>
          </m:acc>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
            <m:sSubPr>
              <m:ctrlPr>
                <w:rPr>
                  <w:rFonts w:ascii="Cambria Math" w:hAnsi="Cambria Math"/>
                </w:rPr>
              </m:ctrlPr>
            </m:sSubPr>
            <m:e>
              <m:r>
                <w:rPr>
                  <w:rFonts w:ascii="Cambria Math" w:hAnsi="Cambria Math"/>
                </w:rPr>
                <m:t>E</m:t>
              </m:r>
            </m:e>
            <m:sub>
              <m:r>
                <m:rPr>
                  <m:nor/>
                </m:rPr>
                <m:t>tot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cons</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≤0.</m:t>
          </m:r>
          <m:r>
            <m:rPr>
              <m:sty m:val="p"/>
            </m:rPr>
            <w:br/>
          </m:r>
        </m:oMath>
      </m:oMathPara>
    </w:p>
    <w:p w14:paraId="7A41E365" w14:textId="5BBE064A" w:rsidR="00A73985" w:rsidRPr="00A73985" w:rsidRDefault="00A73985" w:rsidP="00A73985">
      <w:r w:rsidRPr="00A73985">
        <w:t xml:space="preserve">Hence </w:t>
      </w:r>
      <m:oMath>
        <m:r>
          <w:rPr>
            <w:rFonts w:ascii="Cambria Math" w:hAnsi="Cambria Math"/>
          </w:rPr>
          <m:t>V(t)</m:t>
        </m:r>
      </m:oMath>
      <w:r w:rsidRPr="00A73985">
        <w:t xml:space="preserve">is non-increasing, bounded below (by construction), and thus converges. By LaSalle’s invariance principle, the trajectories approach the largest invariant set where </w:t>
      </w:r>
      <m:oMath>
        <m:acc>
          <m:accPr>
            <m:chr m:val="̇"/>
            <m:ctrlPr>
              <w:rPr>
                <w:rFonts w:ascii="Cambria Math" w:hAnsi="Cambria Math"/>
              </w:rPr>
            </m:ctrlPr>
          </m:accPr>
          <m:e>
            <m:r>
              <w:rPr>
                <w:rFonts w:ascii="Cambria Math" w:hAnsi="Cambria Math"/>
              </w:rPr>
              <m:t>V</m:t>
            </m:r>
          </m:e>
        </m:acc>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=0</m:t>
        </m:r>
      </m:oMath>
      <w:r w:rsidRPr="00A73985">
        <w:t xml:space="preserve">and </w:t>
      </w:r>
      <m:oMath>
        <m:sSubSup>
          <m:sSubSupPr>
            <m:ctrlPr>
              <w:rPr>
                <w:rFonts w:ascii="Cambria Math" w:hAnsi="Cambria Math"/>
              </w:rPr>
            </m:ctrlPr>
          </m:sSubSupPr>
          <m:e>
            <m:r>
              <w:rPr>
                <w:rFonts w:ascii="Cambria Math" w:hAnsi="Cambria Math"/>
              </w:rPr>
              <m:t>F</m:t>
            </m:r>
          </m:e>
          <m:sub>
            <m:r>
              <w:rPr>
                <w:rFonts w:ascii="Cambria Math" w:hAnsi="Cambria Math"/>
              </w:rPr>
              <m:t>i</m:t>
            </m:r>
          </m:sub>
          <m:sup>
            <m:r>
              <m:rPr>
                <m:nor/>
              </m:rPr>
              <m:t>cons</m:t>
            </m:r>
          </m:sup>
        </m:sSubSup>
        <m:r>
          <w:rPr>
            <w:rFonts w:ascii="Cambria Math" w:hAnsi="Cambria Math"/>
          </w:rPr>
          <m:t>=0</m:t>
        </m:r>
      </m:oMath>
      <w:r w:rsidRPr="00A73985">
        <w:t xml:space="preserve">, i.e., a (possibly local) equilibrium of </w:t>
      </w:r>
      <m:oMath>
        <m:sSub>
          <m:sSubPr>
            <m:ctrlPr>
              <w:rPr>
                <w:rFonts w:ascii="Cambria Math" w:hAnsi="Cambria Math"/>
              </w:rPr>
            </m:ctrlPr>
          </m:sSubPr>
          <m:e>
            <m:r>
              <w:rPr>
                <w:rFonts w:ascii="Cambria Math" w:hAnsi="Cambria Math"/>
              </w:rPr>
              <m:t>E</m:t>
            </m:r>
          </m:e>
          <m:sub>
            <m:r>
              <m:rPr>
                <m:nor/>
              </m:rPr>
              <m:t>tot</m:t>
            </m:r>
          </m:sub>
        </m:sSub>
      </m:oMath>
      <w:r w:rsidRPr="00A73985">
        <w:t>.</w:t>
      </w:r>
    </w:p>
    <w:p w14:paraId="4CBD958C" w14:textId="4D4E661E" w:rsidR="00A73985" w:rsidRPr="00A73985" w:rsidRDefault="00A73985" w:rsidP="00A73985">
      <w:r w:rsidRPr="00A73985">
        <w:rPr>
          <w:b/>
          <w:bCs/>
        </w:rPr>
        <w:t>With smooth barriers/bonds.</w:t>
      </w:r>
      <w:r w:rsidRPr="00A73985">
        <w:t xml:space="preserve"> If the potentials are </w:t>
      </w:r>
      <m:oMath>
        <m:sSup>
          <m:sSupPr>
            <m:ctrlPr>
              <w:rPr>
                <w:rFonts w:ascii="Cambria Math" w:hAnsi="Cambria Math"/>
              </w:rPr>
            </m:ctrlPr>
          </m:sSupPr>
          <m:e>
            <m:r>
              <w:rPr>
                <w:rFonts w:ascii="Cambria Math" w:hAnsi="Cambria Math"/>
              </w:rPr>
              <m:t>C</m:t>
            </m:r>
          </m:e>
          <m:sup>
            <m:r>
              <w:rPr>
                <w:rFonts w:ascii="Cambria Math" w:hAnsi="Cambria Math"/>
              </w:rPr>
              <m:t>1</m:t>
            </m:r>
          </m:sup>
        </m:sSup>
      </m:oMath>
      <w:r w:rsidRPr="00A73985">
        <w:t>(soft variants above), the same Lyapunov argument holds globally.</w:t>
      </w:r>
    </w:p>
    <w:p w14:paraId="201EFF71" w14:textId="77777777" w:rsidR="00A73985" w:rsidRPr="00A73985" w:rsidRDefault="00A73985" w:rsidP="00A73985">
      <w:r w:rsidRPr="00A73985">
        <w:rPr>
          <w:b/>
          <w:bCs/>
        </w:rPr>
        <w:lastRenderedPageBreak/>
        <w:t>With piecewise barriers/bonds.</w:t>
      </w:r>
      <w:r w:rsidRPr="00A73985">
        <w:t xml:space="preserve"> The system is a </w:t>
      </w:r>
      <w:r w:rsidRPr="00A73985">
        <w:rPr>
          <w:b/>
          <w:bCs/>
        </w:rPr>
        <w:t>hybrid</w:t>
      </w:r>
      <w:r w:rsidRPr="00A73985">
        <w:t xml:space="preserve"> (switched) dynamical system with discrete “events” (enter/exit perimeter, bond on/off). Between events, the Lyapunov argument holds. At an event, energy may jump </w:t>
      </w:r>
      <w:r w:rsidRPr="00A73985">
        <w:rPr>
          <w:b/>
          <w:bCs/>
        </w:rPr>
        <w:t>up</w:t>
      </w:r>
      <w:r w:rsidRPr="00A73985">
        <w:t xml:space="preserve"> or </w:t>
      </w:r>
      <w:r w:rsidRPr="00A73985">
        <w:rPr>
          <w:b/>
          <w:bCs/>
        </w:rPr>
        <w:t>down</w:t>
      </w:r>
      <w:r w:rsidRPr="00A73985">
        <w:t xml:space="preserve"> depending on how the event function is implemented:</w:t>
      </w:r>
    </w:p>
    <w:p w14:paraId="603A54E3" w14:textId="307F1C8D" w:rsidR="00A73985" w:rsidRPr="00A73985" w:rsidRDefault="00A73985" w:rsidP="00A73985">
      <w:pPr>
        <w:numPr>
          <w:ilvl w:val="0"/>
          <w:numId w:val="656"/>
        </w:numPr>
      </w:pPr>
      <w:r w:rsidRPr="00A73985">
        <w:t xml:space="preserve">If bonds are activated only when it </w:t>
      </w:r>
      <w:r w:rsidRPr="00A73985">
        <w:rPr>
          <w:i/>
          <w:iCs/>
        </w:rPr>
        <w:t>reduces</w:t>
      </w:r>
      <w:r w:rsidRPr="00A73985">
        <w:t xml:space="preserve"> energy (or under a “no-increase” policy), </w:t>
      </w:r>
      <m:oMath>
        <m:r>
          <w:rPr>
            <w:rFonts w:ascii="Cambria Math" w:hAnsi="Cambria Math"/>
          </w:rPr>
          <m:t>V</m:t>
        </m:r>
      </m:oMath>
      <w:r w:rsidRPr="00A73985">
        <w:t>remains non-increasing.</w:t>
      </w:r>
    </w:p>
    <w:p w14:paraId="38D76334" w14:textId="5D05385E" w:rsidR="00A73985" w:rsidRPr="00A73985" w:rsidRDefault="00A73985" w:rsidP="00A73985">
      <w:pPr>
        <w:numPr>
          <w:ilvl w:val="0"/>
          <w:numId w:val="656"/>
        </w:numPr>
      </w:pPr>
      <w:r w:rsidRPr="00A73985">
        <w:t xml:space="preserve">If bonds/perimeters enforce </w:t>
      </w:r>
      <w:r w:rsidRPr="00A73985">
        <w:rPr>
          <w:b/>
          <w:bCs/>
        </w:rPr>
        <w:t>projections</w:t>
      </w:r>
      <w:r w:rsidRPr="00A73985">
        <w:t xml:space="preserve"> that do not increase </w:t>
      </w:r>
      <m:oMath>
        <m:r>
          <w:rPr>
            <w:rFonts w:ascii="Cambria Math" w:hAnsi="Cambria Math"/>
          </w:rPr>
          <m:t>E</m:t>
        </m:r>
      </m:oMath>
      <w:r w:rsidRPr="00A73985">
        <w:t xml:space="preserve">(e.g., snapping to the nearest feasible manifold), </w:t>
      </w:r>
      <m:oMath>
        <m:r>
          <w:rPr>
            <w:rFonts w:ascii="Cambria Math" w:hAnsi="Cambria Math"/>
          </w:rPr>
          <m:t>V</m:t>
        </m:r>
      </m:oMath>
      <w:r w:rsidRPr="00A73985">
        <w:t>remains non-increasing.</w:t>
      </w:r>
    </w:p>
    <w:p w14:paraId="3A059A75" w14:textId="3E3AEB79" w:rsidR="00A73985" w:rsidRPr="00A73985" w:rsidRDefault="00A73985" w:rsidP="00A73985">
      <w:r w:rsidRPr="00A73985">
        <w:rPr>
          <w:b/>
          <w:bCs/>
        </w:rPr>
        <w:t>Conclusion (sketch).</w:t>
      </w:r>
      <w:r w:rsidRPr="00A73985">
        <w:t xml:space="preserve"> With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&gt;0</m:t>
        </m:r>
      </m:oMath>
      <w:r w:rsidRPr="00A73985">
        <w:t>and a “no-increase” event policy, the continuous system converges to a closed set of equilibria; generically, to a local minimum (modulo plateaus/saddles).</w:t>
      </w:r>
    </w:p>
    <w:p w14:paraId="040348CF" w14:textId="77777777" w:rsidR="00A73985" w:rsidRPr="00A73985" w:rsidRDefault="00A73985" w:rsidP="00A73985">
      <w:pPr>
        <w:rPr>
          <w:b/>
          <w:bCs/>
        </w:rPr>
      </w:pPr>
      <w:r w:rsidRPr="00A73985">
        <w:rPr>
          <w:b/>
          <w:bCs/>
        </w:rPr>
        <w:t>31.3.2 Discrete-time integration (semi-implicit Euler / Velocity-Verlet)</w:t>
      </w:r>
    </w:p>
    <w:p w14:paraId="0D0CD98F" w14:textId="1370AAD4" w:rsidR="00A73985" w:rsidRPr="00A73985" w:rsidRDefault="00A73985" w:rsidP="00A73985">
      <w:r w:rsidRPr="00A73985">
        <w:t xml:space="preserve">Let </w:t>
      </w:r>
      <m:oMath>
        <m:r>
          <m:rPr>
            <m:sty m:val="p"/>
          </m:rPr>
          <w:rPr>
            <w:rFonts w:ascii="Cambria Math" w:hAnsi="Cambria Math"/>
          </w:rPr>
          <m:t>Δ</m:t>
        </m:r>
        <m:r>
          <w:rPr>
            <w:rFonts w:ascii="Cambria Math" w:hAnsi="Cambria Math"/>
          </w:rPr>
          <m:t>t&gt;0</m:t>
        </m:r>
      </m:oMath>
      <w:r w:rsidRPr="00A73985">
        <w:t>be the step.</w:t>
      </w:r>
    </w:p>
    <w:p w14:paraId="41030ACE" w14:textId="77777777" w:rsidR="00A73985" w:rsidRPr="00A73985" w:rsidRDefault="00A73985" w:rsidP="00A73985">
      <w:r w:rsidRPr="00A73985">
        <w:rPr>
          <w:b/>
          <w:bCs/>
        </w:rPr>
        <w:t>Semi-implicit (symplectic) Euler</w:t>
      </w:r>
    </w:p>
    <w:p w14:paraId="2CC26218" w14:textId="690193AF" w:rsidR="00A73985" w:rsidRPr="00A73985" w:rsidRDefault="00000000" w:rsidP="00A73985">
      <m:oMathPara>
        <m:oMath>
          <m:sSup>
            <m:sSupPr>
              <m:ctrlPr>
                <w:rPr>
                  <w:rFonts w:ascii="Cambria Math" w:hAnsi="Cambria Math"/>
                </w:rPr>
              </m:ctrlPr>
            </m:sSupPr>
            <m:e>
              <m:r>
                <w:rPr>
                  <w:rFonts w:ascii="Cambria Math" w:hAnsi="Cambria Math"/>
                </w:rPr>
                <m:t>v</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n</m:t>
              </m:r>
            </m:sup>
          </m:sSup>
          <m:r>
            <w:rPr>
              <w:rFonts w:ascii="Cambria Math" w:hAnsi="Cambria Math"/>
            </w:rPr>
            <m:t>+</m:t>
          </m:r>
          <m:f>
            <m:fPr>
              <m:ctrlPr>
                <w:rPr>
                  <w:rFonts w:ascii="Cambria Math" w:hAnsi="Cambria Math"/>
                </w:rPr>
              </m:ctrlPr>
            </m:fPr>
            <m:num>
              <m:r>
                <w:rPr>
                  <w:rFonts w:ascii="Cambria Math" w:hAnsi="Cambria Math"/>
                </w:rPr>
                <m:t>F(</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n</m:t>
                  </m:r>
                </m:sup>
              </m:sSup>
              <m:r>
                <w:rPr>
                  <w:rFonts w:ascii="Cambria Math" w:hAnsi="Cambria Math"/>
                </w:rPr>
                <m:t>)</m:t>
              </m:r>
            </m:num>
            <m:den>
              <m:r>
                <w:rPr>
                  <w:rFonts w:ascii="Cambria Math" w:hAnsi="Cambria Math"/>
                </w:rPr>
                <m:t>m</m:t>
              </m:r>
            </m:den>
          </m:f>
          <m:r>
            <m:rPr>
              <m:sty m:val="p"/>
            </m:rPr>
            <w:rPr>
              <w:rFonts w:ascii="Cambria Math" w:hAnsi="Cambria Math"/>
            </w:rPr>
            <m:t>Δ</m:t>
          </m:r>
          <m:r>
            <w:rPr>
              <w:rFonts w:ascii="Cambria Math" w:hAnsi="Cambria Math"/>
            </w:rPr>
            <m:t>t,</m:t>
          </m:r>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n+1</m:t>
              </m:r>
            </m:sup>
          </m:sSup>
          <m:r>
            <m:rPr>
              <m:sty m:val="p"/>
            </m:rPr>
            <w:rPr>
              <w:rFonts w:ascii="Cambria Math" w:hAnsi="Cambria Math"/>
            </w:rPr>
            <m:t>Δ</m:t>
          </m:r>
          <m:r>
            <w:rPr>
              <w:rFonts w:ascii="Cambria Math" w:hAnsi="Cambria Math"/>
            </w:rPr>
            <m:t>t</m:t>
          </m:r>
          <m:r>
            <m:rPr>
              <m:sty m:val="p"/>
            </m:rPr>
            <w:rPr>
              <w:rFonts w:ascii="Cambria Math" w:hAnsi="Cambria Math"/>
            </w:rPr>
            <m:t>.</m:t>
          </m:r>
          <m:r>
            <m:rPr>
              <m:sty m:val="p"/>
            </m:rPr>
            <w:br/>
          </m:r>
        </m:oMath>
      </m:oMathPara>
    </w:p>
    <w:p w14:paraId="383A03B8" w14:textId="3D6223E5" w:rsidR="00A73985" w:rsidRPr="00A73985" w:rsidRDefault="00A73985" w:rsidP="00A73985">
      <w:r w:rsidRPr="00A73985">
        <w:t xml:space="preserve">For a quadratic well, this scheme is energy-stable for sufficiently small </w:t>
      </w:r>
      <m:oMath>
        <m:r>
          <m:rPr>
            <m:sty m:val="p"/>
          </m:rPr>
          <w:rPr>
            <w:rFonts w:ascii="Cambria Math" w:hAnsi="Cambria Math"/>
          </w:rPr>
          <m:t>Δ</m:t>
        </m:r>
        <m:r>
          <w:rPr>
            <w:rFonts w:ascii="Cambria Math" w:hAnsi="Cambria Math"/>
          </w:rPr>
          <m:t>t</m:t>
        </m:r>
      </m:oMath>
      <w:r w:rsidRPr="00A73985">
        <w:t xml:space="preserve">and </w:t>
      </w:r>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&gt;0</m:t>
        </m:r>
      </m:oMath>
      <w:r w:rsidRPr="00A73985">
        <w:t xml:space="preserve">. In our mixed potentials, </w:t>
      </w:r>
      <w:r w:rsidRPr="00A73985">
        <w:rPr>
          <w:b/>
          <w:bCs/>
        </w:rPr>
        <w:t>practical descent</w:t>
      </w:r>
      <w:r w:rsidRPr="00A73985">
        <w:t xml:space="preserve"> holds if:</w:t>
      </w:r>
    </w:p>
    <w:p w14:paraId="24AD6AE2" w14:textId="183AC5F1" w:rsidR="00A73985" w:rsidRPr="00A73985" w:rsidRDefault="00A73985" w:rsidP="00A73985">
      <w:pPr>
        <w:numPr>
          <w:ilvl w:val="0"/>
          <w:numId w:val="657"/>
        </w:numPr>
      </w:pPr>
      <m:oMath>
        <m:r>
          <m:rPr>
            <m:sty m:val="p"/>
          </m:rPr>
          <w:rPr>
            <w:rFonts w:ascii="Cambria Math" w:hAnsi="Cambria Math"/>
          </w:rPr>
          <m:t>Δ</m:t>
        </m:r>
        <m:r>
          <w:rPr>
            <w:rFonts w:ascii="Cambria Math" w:hAnsi="Cambria Math"/>
          </w:rPr>
          <m:t>t</m:t>
        </m:r>
      </m:oMath>
      <w:r w:rsidRPr="00A73985">
        <w:t>satisfies a CFL-like bound w.r.t. local stiffness (below),</w:t>
      </w:r>
    </w:p>
    <w:p w14:paraId="2BEA2D0E" w14:textId="77777777" w:rsidR="00A73985" w:rsidRPr="00A73985" w:rsidRDefault="00A73985" w:rsidP="00A73985">
      <w:pPr>
        <w:numPr>
          <w:ilvl w:val="0"/>
          <w:numId w:val="657"/>
        </w:numPr>
      </w:pPr>
      <w:r w:rsidRPr="00A73985">
        <w:t>damping is non-zero,</w:t>
      </w:r>
    </w:p>
    <w:p w14:paraId="51CF3A77" w14:textId="77777777" w:rsidR="00A73985" w:rsidRPr="00A73985" w:rsidRDefault="00A73985" w:rsidP="00A73985">
      <w:pPr>
        <w:numPr>
          <w:ilvl w:val="0"/>
          <w:numId w:val="657"/>
        </w:numPr>
      </w:pPr>
      <w:r w:rsidRPr="00A73985">
        <w:t>events are handled by “no-increase” policies.</w:t>
      </w:r>
    </w:p>
    <w:p w14:paraId="1602D2E8" w14:textId="77777777" w:rsidR="00A73985" w:rsidRPr="00A73985" w:rsidRDefault="00A73985" w:rsidP="00A73985">
      <w:r w:rsidRPr="00A73985">
        <w:rPr>
          <w:b/>
          <w:bCs/>
        </w:rPr>
        <w:t>Velocity-Verlet</w:t>
      </w:r>
      <w:r w:rsidRPr="00A73985">
        <w:t xml:space="preserve"> is second-order and near-symplectic. With linear damping (handled via splitting or exponential integrators), it exhibits smaller long-term drift. Use it in offline precompute or when energy fidelity matters.</w:t>
      </w:r>
    </w:p>
    <w:p w14:paraId="0561C26F" w14:textId="772A2A08" w:rsidR="00A73985" w:rsidRPr="00A73985" w:rsidRDefault="00A73985" w:rsidP="00A73985">
      <w:r w:rsidRPr="00A73985">
        <w:rPr>
          <w:b/>
          <w:bCs/>
        </w:rPr>
        <w:t>Step-size bound (rule-of-thumb).</w:t>
      </w:r>
      <w:r w:rsidRPr="00A73985">
        <w:t xml:space="preserve"> Let </w:t>
      </w:r>
      <m:oMath>
        <m:sSub>
          <m:sSubPr>
            <m:ctrlPr>
              <w:rPr>
                <w:rFonts w:ascii="Cambria Math" w:hAnsi="Cambria Math"/>
              </w:rPr>
            </m:ctrlPr>
          </m:sSubPr>
          <m:e>
            <m:r>
              <w:rPr>
                <w:rFonts w:ascii="Cambria Math" w:hAnsi="Cambria Math"/>
              </w:rPr>
              <m:t>m</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m:rPr>
                <m:sty m:val="p"/>
              </m:rPr>
              <w:rPr>
                <w:rFonts w:ascii="Cambria Math" w:hAnsi="Cambria Math"/>
              </w:rPr>
              <m:t>min</m:t>
            </m:r>
            <m:r>
              <w:rPr>
                <w:rFonts w:ascii="Cambria Math" w:hAnsi="Cambria Math"/>
              </w:rPr>
              <m: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oMath>
      <w:r w:rsidRPr="00A73985">
        <w:t xml:space="preserve">. A stable </w:t>
      </w:r>
      <m:oMath>
        <m:r>
          <m:rPr>
            <m:sty m:val="p"/>
          </m:rPr>
          <w:rPr>
            <w:rFonts w:ascii="Cambria Math" w:hAnsi="Cambria Math"/>
          </w:rPr>
          <m:t>Δ</m:t>
        </m:r>
        <m:r>
          <w:rPr>
            <w:rFonts w:ascii="Cambria Math" w:hAnsi="Cambria Math"/>
          </w:rPr>
          <m:t>t</m:t>
        </m:r>
      </m:oMath>
      <w:r w:rsidRPr="00A73985">
        <w:t>satisfies</w:t>
      </w:r>
    </w:p>
    <w:p w14:paraId="126CDFFD" w14:textId="2A438035" w:rsidR="00A73985" w:rsidRPr="00A73985" w:rsidRDefault="00A73985" w:rsidP="00A73985">
      <m:oMathPara>
        <m:oMath>
          <m:r>
            <m:rPr>
              <m:sty m:val="p"/>
            </m:rPr>
            <w:rPr>
              <w:rFonts w:ascii="Cambria Math" w:hAnsi="Cambria Math"/>
            </w:rPr>
            <m:t>Δ</m:t>
          </m:r>
          <m:r>
            <w:rPr>
              <w:rFonts w:ascii="Cambria Math" w:hAnsi="Cambria Math"/>
            </w:rPr>
            <m:t>t</m:t>
          </m:r>
          <m:r>
            <m:rPr>
              <m:nor/>
            </m:rPr>
            <w:rPr>
              <w:rFonts w:ascii="Arial" w:hAnsi="Arial" w:cs="Arial"/>
            </w:rPr>
            <m:t>  </m:t>
          </m:r>
          <m:r>
            <w:rPr>
              <w:rFonts w:ascii="Cambria Math" w:hAnsi="Cambria Math"/>
            </w:rPr>
            <m:t>≲</m:t>
          </m:r>
          <m:r>
            <m:rPr>
              <m:nor/>
            </m:rPr>
            <w:rPr>
              <w:rFonts w:ascii="Arial" w:hAnsi="Arial" w:cs="Arial"/>
            </w:rPr>
            <m:t>  </m:t>
          </m:r>
          <m:r>
            <m:rPr>
              <m:sty m:val="p"/>
            </m:rPr>
            <w:rPr>
              <w:rFonts w:ascii="Cambria Math" w:hAnsi="Cambria Math"/>
            </w:rPr>
            <m:t>min</m:t>
          </m:r>
          <m:r>
            <w:rPr>
              <w:rFonts w:ascii="Cambria Math" w:hAnsi="Cambria Math"/>
            </w:rPr>
            <m:t>⁡</m:t>
          </m:r>
          <m:r>
            <m:rPr>
              <m:nor/>
            </m:rPr>
            <w:rPr>
              <w:rFonts w:ascii="Arial" w:hAnsi="Arial" w:cs="Arial"/>
            </w:rPr>
            <m:t> </m:t>
          </m:r>
          <m:r>
            <m:rPr>
              <m:nor/>
            </m:rPr>
            <w:rPr>
              <w:rFonts w:ascii="Cambria Math" w:hAnsi="Cambria Math" w:cs="Cambria Math"/>
            </w:rPr>
            <m:t>⁣</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1</m:t>
                  </m:r>
                </m:sub>
              </m:sSub>
            </m:num>
            <m:den>
              <m:rad>
                <m:radPr>
                  <m:degHide m:val="1"/>
                  <m:ctrlPr>
                    <w:rPr>
                      <w:rFonts w:ascii="Cambria Math" w:hAnsi="Cambria Math"/>
                    </w:rPr>
                  </m:ctrlPr>
                </m:radPr>
                <m:deg/>
                <m:e>
                  <m:r>
                    <w:rPr>
                      <w:rFonts w:ascii="Cambria Math" w:hAnsi="Cambria Math"/>
                    </w:rPr>
                    <m:t>GM</m:t>
                  </m:r>
                  <m:r>
                    <m:rPr>
                      <m:sty m:val="p"/>
                    </m:rP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3</m:t>
                      </m:r>
                    </m:sup>
                  </m:sSup>
                </m:e>
              </m:rad>
            </m:den>
          </m:f>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2</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e>
              </m:rad>
            </m:den>
          </m:f>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3</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e>
              </m:rad>
            </m:den>
          </m:f>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1,2,3</m:t>
              </m:r>
            </m:sub>
          </m:sSub>
          <m:r>
            <w:rPr>
              <w:rFonts w:ascii="Cambria Math" w:hAnsi="Cambria Math"/>
            </w:rPr>
            <m:t>∈[0.1,0.5],</m:t>
          </m:r>
          <m:r>
            <m:rPr>
              <m:sty m:val="p"/>
            </m:rPr>
            <w:br/>
          </m:r>
        </m:oMath>
      </m:oMathPara>
    </w:p>
    <w:p w14:paraId="75D9A135" w14:textId="76A98867" w:rsidR="00A73985" w:rsidRPr="00A73985" w:rsidRDefault="00A73985" w:rsidP="00A73985">
      <w:r w:rsidRPr="00A73985">
        <w:t xml:space="preserve">where </w:t>
      </w:r>
      <m:oMath>
        <m:r>
          <w:rPr>
            <w:rFonts w:ascii="Cambria Math" w:hAnsi="Cambria Math"/>
          </w:rPr>
          <m:t>L</m:t>
        </m:r>
      </m:oMath>
      <w:r w:rsidRPr="00A73985">
        <w:t xml:space="preserve">is a characteristic length and </w:t>
      </w:r>
      <m:oMath>
        <m:r>
          <w:rPr>
            <w:rFonts w:ascii="Cambria Math" w:hAnsi="Cambria Math"/>
          </w:rPr>
          <m:t>M</m:t>
        </m:r>
      </m:oMath>
      <w:r w:rsidRPr="00A73985">
        <w:t xml:space="preserve">a characteristic mass. In practice, we </w:t>
      </w:r>
      <w:r w:rsidRPr="00A73985">
        <w:rPr>
          <w:b/>
          <w:bCs/>
        </w:rPr>
        <w:t xml:space="preserve">adapt </w:t>
      </w:r>
      <m:oMath>
        <m:r>
          <m:rPr>
            <m:sty m:val="p"/>
          </m:rPr>
          <w:rPr>
            <w:rFonts w:ascii="Cambria Math" w:hAnsi="Cambria Math"/>
          </w:rPr>
          <m:t>Δ</m:t>
        </m:r>
        <m:r>
          <w:rPr>
            <w:rFonts w:ascii="Cambria Math" w:hAnsi="Cambria Math"/>
          </w:rPr>
          <m:t>t</m:t>
        </m:r>
      </m:oMath>
      <w:r w:rsidRPr="00A73985">
        <w:t xml:space="preserve">downwards when (i) any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A73985">
        <w:t>is near a barrier or (ii) a bond event is imminent.</w:t>
      </w:r>
    </w:p>
    <w:p w14:paraId="390A6637" w14:textId="77777777" w:rsidR="00A73985" w:rsidRPr="00A73985" w:rsidRDefault="00A73985" w:rsidP="00A73985">
      <w:r w:rsidRPr="00A73985">
        <w:rPr>
          <w:b/>
          <w:bCs/>
        </w:rPr>
        <w:lastRenderedPageBreak/>
        <w:t>Stopping gates (deterministic APOE-compatible).</w:t>
      </w:r>
      <w:r w:rsidRPr="00A73985">
        <w:t xml:space="preserve"> Stop when</w:t>
      </w:r>
    </w:p>
    <w:p w14:paraId="5F001E7A" w14:textId="1742F595" w:rsidR="00A73985" w:rsidRPr="00A73985" w:rsidRDefault="00A73985" w:rsidP="00A73985">
      <m:oMathPara>
        <m:oMath>
          <m:r>
            <m:rPr>
              <m:sty m:val="p"/>
            </m:rPr>
            <w:rPr>
              <w:rFonts w:ascii="Cambria Math" w:hAnsi="Cambria Math"/>
            </w:rPr>
            <m:t>∣Δ</m:t>
          </m:r>
          <m:sSub>
            <m:sSubPr>
              <m:ctrlPr>
                <w:rPr>
                  <w:rFonts w:ascii="Cambria Math" w:hAnsi="Cambria Math"/>
                </w:rPr>
              </m:ctrlPr>
            </m:sSubPr>
            <m:e>
              <m:r>
                <w:rPr>
                  <w:rFonts w:ascii="Cambria Math" w:hAnsi="Cambria Math"/>
                </w:rPr>
                <m:t>E</m:t>
              </m:r>
            </m:e>
            <m:sub>
              <m:r>
                <m:rPr>
                  <m:nor/>
                </m:rPr>
                <m:t>tot</m:t>
              </m:r>
            </m:sub>
          </m:sSub>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ε</m:t>
              </m:r>
            </m:e>
            <m:sub>
              <m:r>
                <w:rPr>
                  <w:rFonts w:ascii="Cambria Math" w:hAnsi="Cambria Math"/>
                </w:rPr>
                <m:t>E</m:t>
              </m:r>
            </m:sub>
          </m:sSub>
          <m:r>
            <m:rPr>
              <m:nor/>
            </m:rPr>
            <m:t xml:space="preserve"> for </m:t>
          </m:r>
          <m:r>
            <w:rPr>
              <w:rFonts w:ascii="Cambria Math" w:hAnsi="Cambria Math"/>
            </w:rPr>
            <m:t>K</m:t>
          </m:r>
          <m:r>
            <m:rPr>
              <m:nor/>
            </m:rPr>
            <m:t xml:space="preserve"> successive steps</m:t>
          </m:r>
          <m:r>
            <w:rPr>
              <w:rFonts w:ascii="Cambria Math" w:hAnsi="Cambria Math"/>
            </w:rPr>
            <m:t>,</m:t>
          </m:r>
          <m:limLow>
            <m:limLowPr>
              <m:ctrlPr>
                <w:rPr>
                  <w:rFonts w:ascii="Cambria Math" w:hAnsi="Cambria Math"/>
                </w:rPr>
              </m:ctrlPr>
            </m:limLowPr>
            <m:e>
              <m:r>
                <m:rPr>
                  <m:sty m:val="p"/>
                </m:rPr>
                <w:rPr>
                  <w:rFonts w:ascii="Cambria Math" w:hAnsi="Cambria Math"/>
                </w:rPr>
                <m:t>max</m:t>
              </m:r>
              <m:r>
                <w:rPr>
                  <w:rFonts w:ascii="Cambria Math" w:hAnsi="Cambria Math"/>
                </w:rPr>
                <m:t>⁡</m:t>
              </m:r>
            </m:e>
            <m:lim>
              <m:r>
                <w:rPr>
                  <w:rFonts w:ascii="Cambria Math" w:hAnsi="Cambria Math"/>
                </w:rPr>
                <m:t>i</m:t>
              </m:r>
            </m:lim>
          </m:limLow>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
            <w:rPr>
              <w:rFonts w:ascii="Cambria Math" w:hAnsi="Cambria Math"/>
            </w:rPr>
            <m:t>&lt;</m:t>
          </m:r>
          <m:sSub>
            <m:sSubPr>
              <m:ctrlPr>
                <w:rPr>
                  <w:rFonts w:ascii="Cambria Math" w:hAnsi="Cambria Math"/>
                </w:rPr>
              </m:ctrlPr>
            </m:sSubPr>
            <m:e>
              <m:r>
                <w:rPr>
                  <w:rFonts w:ascii="Cambria Math" w:hAnsi="Cambria Math"/>
                </w:rPr>
                <m:t>ε</m:t>
              </m:r>
            </m:e>
            <m:sub>
              <m:r>
                <w:rPr>
                  <w:rFonts w:ascii="Cambria Math" w:hAnsi="Cambria Math"/>
                </w:rPr>
                <m:t>v</m:t>
              </m:r>
            </m:sub>
          </m:sSub>
          <m:r>
            <w:rPr>
              <w:rFonts w:ascii="Cambria Math" w:hAnsi="Cambria Math"/>
            </w:rPr>
            <m:t>,</m:t>
          </m:r>
          <m:r>
            <m:rPr>
              <m:nor/>
            </m:rPr>
            <m:t xml:space="preserve">no events triggered in the last </m:t>
          </m:r>
          <m:r>
            <w:rPr>
              <w:rFonts w:ascii="Cambria Math" w:hAnsi="Cambria Math"/>
            </w:rPr>
            <m:t>K</m:t>
          </m:r>
          <m:r>
            <m:rPr>
              <m:nor/>
            </m:rPr>
            <m:t xml:space="preserve"> steps</m:t>
          </m:r>
          <m:r>
            <m:rPr>
              <m:sty m:val="p"/>
            </m:rPr>
            <w:rPr>
              <w:rFonts w:ascii="Cambria Math" w:hAnsi="Cambria Math"/>
            </w:rPr>
            <m:t>.</m:t>
          </m:r>
          <m:r>
            <m:rPr>
              <m:sty m:val="p"/>
            </m:rPr>
            <w:br/>
          </m:r>
        </m:oMath>
      </m:oMathPara>
    </w:p>
    <w:p w14:paraId="229E07A3" w14:textId="7A02140B" w:rsidR="00A73985" w:rsidRPr="00A73985" w:rsidRDefault="00A73985" w:rsidP="00A73985">
      <w:r w:rsidRPr="00A73985">
        <w:t xml:space="preserve">If not satisfied by </w:t>
      </w:r>
      <m:oMath>
        <m:sSub>
          <m:sSubPr>
            <m:ctrlPr>
              <w:rPr>
                <w:rFonts w:ascii="Cambria Math" w:hAnsi="Cambria Math"/>
              </w:rPr>
            </m:ctrlPr>
          </m:sSubPr>
          <m:e>
            <m:r>
              <w:rPr>
                <w:rFonts w:ascii="Cambria Math" w:hAnsi="Cambria Math"/>
              </w:rPr>
              <m:t>K</m:t>
            </m:r>
          </m:e>
          <m:sub>
            <m:r>
              <m:rPr>
                <m:sty m:val="p"/>
              </m:rPr>
              <w:rPr>
                <w:rFonts w:ascii="Cambria Math" w:hAnsi="Cambria Math"/>
              </w:rPr>
              <m:t>max</m:t>
            </m:r>
          </m:sub>
        </m:sSub>
      </m:oMath>
      <w:r w:rsidRPr="00A73985">
        <w:t xml:space="preserve">iterations, </w:t>
      </w:r>
      <w:r w:rsidRPr="00A73985">
        <w:rPr>
          <w:b/>
          <w:bCs/>
        </w:rPr>
        <w:t>abstain</w:t>
      </w:r>
      <w:r w:rsidRPr="00A73985">
        <w:t xml:space="preserve"> (</w:t>
      </w:r>
      <m:oMath>
        <m:r>
          <w:rPr>
            <w:rFonts w:ascii="Cambria Math" w:hAnsi="Cambria Math"/>
          </w:rPr>
          <m:t>κ</m:t>
        </m:r>
      </m:oMath>
      <w:r w:rsidRPr="00A73985">
        <w:t>) and re-run with safer parameters (↓</w:t>
      </w:r>
      <m:oMath>
        <m:r>
          <m:rPr>
            <m:sty m:val="p"/>
          </m:rPr>
          <w:rPr>
            <w:rFonts w:ascii="Cambria Math" w:hAnsi="Cambria Math"/>
          </w:rPr>
          <m:t>Δ</m:t>
        </m:r>
        <m:r>
          <w:rPr>
            <w:rFonts w:ascii="Cambria Math" w:hAnsi="Cambria Math"/>
          </w:rPr>
          <m:t>t</m:t>
        </m:r>
      </m:oMath>
      <w:r w:rsidRPr="00A73985">
        <w:t>,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A73985">
        <w: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A73985">
        <w:t>).</w:t>
      </w:r>
    </w:p>
    <w:p w14:paraId="2397BF79" w14:textId="77777777" w:rsidR="00A73985" w:rsidRPr="00A73985" w:rsidRDefault="00A73985" w:rsidP="00A73985">
      <w:pPr>
        <w:rPr>
          <w:b/>
          <w:bCs/>
        </w:rPr>
      </w:pPr>
      <w:r w:rsidRPr="00A73985">
        <w:rPr>
          <w:b/>
          <w:bCs/>
        </w:rPr>
        <w:t>31.3.3 Local optimality and saddles</w:t>
      </w:r>
    </w:p>
    <w:p w14:paraId="0F9954D5" w14:textId="076901EB" w:rsidR="00A73985" w:rsidRPr="00A73985" w:rsidRDefault="00A73985" w:rsidP="00A73985">
      <w:r w:rsidRPr="00A73985">
        <w:t xml:space="preserve">At a fixed event pattern (no switching), equilibria satisfy </w:t>
      </w:r>
      <m:oMath>
        <m:r>
          <m:rPr>
            <m:sty m:val="p"/>
          </m:rPr>
          <w:rPr>
            <w:rFonts w:ascii="Cambria Math" w:hAnsi="Cambria Math"/>
          </w:rPr>
          <m:t>∇</m:t>
        </m:r>
        <m:sSub>
          <m:sSubPr>
            <m:ctrlPr>
              <w:rPr>
                <w:rFonts w:ascii="Cambria Math" w:hAnsi="Cambria Math"/>
              </w:rPr>
            </m:ctrlPr>
          </m:sSubPr>
          <m:e>
            <m:r>
              <w:rPr>
                <w:rFonts w:ascii="Cambria Math" w:hAnsi="Cambria Math"/>
              </w:rPr>
              <m:t>E</m:t>
            </m:r>
          </m:e>
          <m:sub>
            <m:r>
              <m:rPr>
                <m:nor/>
              </m:rPr>
              <m:t>tot</m:t>
            </m:r>
          </m:sub>
        </m:sSub>
        <m:r>
          <w:rPr>
            <w:rFonts w:ascii="Cambria Math" w:hAnsi="Cambria Math"/>
          </w:rPr>
          <m:t>=0</m:t>
        </m:r>
      </m:oMath>
      <w:r w:rsidRPr="00A73985">
        <w:t xml:space="preserve">. The Hessian </w:t>
      </w:r>
      <m:oMath>
        <m:r>
          <w:rPr>
            <w:rFonts w:ascii="Cambria Math" w:hAnsi="Cambria Math"/>
          </w:rPr>
          <m:t>H=</m:t>
        </m:r>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E</m:t>
            </m:r>
          </m:e>
          <m:sub>
            <m:r>
              <m:rPr>
                <m:nor/>
              </m:rPr>
              <m:t>tot</m:t>
            </m:r>
          </m:sub>
        </m:sSub>
      </m:oMath>
      <w:r w:rsidRPr="00A73985">
        <w:t>determines local type:</w:t>
      </w:r>
    </w:p>
    <w:p w14:paraId="08583AFC" w14:textId="2E0D26AE" w:rsidR="00A73985" w:rsidRPr="00A73985" w:rsidRDefault="00A73985" w:rsidP="00A73985">
      <w:pPr>
        <w:numPr>
          <w:ilvl w:val="0"/>
          <w:numId w:val="658"/>
        </w:numPr>
      </w:pPr>
      <w:r w:rsidRPr="00A73985">
        <w:rPr>
          <w:b/>
          <w:bCs/>
        </w:rPr>
        <w:t xml:space="preserve">Positive-definite </w:t>
      </w:r>
      <m:oMath>
        <m:r>
          <w:rPr>
            <w:rFonts w:ascii="Cambria Math" w:hAnsi="Cambria Math"/>
          </w:rPr>
          <m:t>H</m:t>
        </m:r>
      </m:oMath>
      <w:r w:rsidRPr="00A73985">
        <w:rPr>
          <w:b/>
          <w:bCs/>
        </w:rPr>
        <w:t>:</w:t>
      </w:r>
      <w:r w:rsidRPr="00A73985">
        <w:t xml:space="preserve"> strict local minimum (preferred).</w:t>
      </w:r>
    </w:p>
    <w:p w14:paraId="3BDB9397" w14:textId="72A5A2BA" w:rsidR="00A73985" w:rsidRPr="00A73985" w:rsidRDefault="00A73985" w:rsidP="00A73985">
      <w:pPr>
        <w:numPr>
          <w:ilvl w:val="0"/>
          <w:numId w:val="658"/>
        </w:numPr>
      </w:pPr>
      <w:r w:rsidRPr="00A73985">
        <w:rPr>
          <w:b/>
          <w:bCs/>
        </w:rPr>
        <w:t xml:space="preserve">Indefinite </w:t>
      </w:r>
      <m:oMath>
        <m:r>
          <w:rPr>
            <w:rFonts w:ascii="Cambria Math" w:hAnsi="Cambria Math"/>
          </w:rPr>
          <m:t>H</m:t>
        </m:r>
      </m:oMath>
      <w:r w:rsidRPr="00A73985">
        <w:rPr>
          <w:b/>
          <w:bCs/>
        </w:rPr>
        <w:t>:</w:t>
      </w:r>
      <w:r w:rsidRPr="00A73985">
        <w:t xml:space="preserve"> saddle; small perturbations or stochasticity help escape.</w:t>
      </w:r>
    </w:p>
    <w:p w14:paraId="71B9CA9D" w14:textId="2FC369D1" w:rsidR="00A73985" w:rsidRPr="00A73985" w:rsidRDefault="00A73985" w:rsidP="00A73985">
      <w:pPr>
        <w:numPr>
          <w:ilvl w:val="0"/>
          <w:numId w:val="658"/>
        </w:numPr>
      </w:pPr>
      <w:r w:rsidRPr="00A73985">
        <w:rPr>
          <w:b/>
          <w:bCs/>
        </w:rPr>
        <w:t xml:space="preserve">Near-singular </w:t>
      </w:r>
      <m:oMath>
        <m:r>
          <w:rPr>
            <w:rFonts w:ascii="Cambria Math" w:hAnsi="Cambria Math"/>
          </w:rPr>
          <m:t>H</m:t>
        </m:r>
      </m:oMath>
      <w:r w:rsidRPr="00A73985">
        <w:rPr>
          <w:b/>
          <w:bCs/>
        </w:rPr>
        <w:t>:</w:t>
      </w:r>
      <w:r w:rsidRPr="00A73985">
        <w:t xml:space="preserve"> flat directions; increase </w:t>
      </w:r>
      <m:oMath>
        <m:sSub>
          <m:sSubPr>
            <m:ctrlPr>
              <w:rPr>
                <w:rFonts w:ascii="Cambria Math" w:hAnsi="Cambria Math"/>
              </w:rPr>
            </m:ctrlPr>
          </m:sSubPr>
          <m:e>
            <m:r>
              <w:rPr>
                <w:rFonts w:ascii="Cambria Math" w:hAnsi="Cambria Math"/>
              </w:rPr>
              <m:t>k</m:t>
            </m:r>
          </m:e>
          <m:sub>
            <m:r>
              <w:rPr>
                <w:rFonts w:ascii="Cambria Math" w:hAnsi="Cambria Math"/>
              </w:rPr>
              <m:t>h</m:t>
            </m:r>
          </m:sub>
        </m:sSub>
      </m:oMath>
      <w:r w:rsidRPr="00A73985">
        <w:t xml:space="preserve">or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A73985">
        <w:t>slightly to regularize.</w:t>
      </w:r>
    </w:p>
    <w:p w14:paraId="7F9EE32A" w14:textId="77777777" w:rsidR="00A73985" w:rsidRPr="00A73985" w:rsidRDefault="00A73985" w:rsidP="00A73985">
      <w:r w:rsidRPr="00A73985">
        <w:t>With damping, noisy embeddings, or small stochastic kicks, systems typically leave saddles and settle into local minima.</w:t>
      </w:r>
    </w:p>
    <w:p w14:paraId="0D7DC576" w14:textId="77777777" w:rsidR="00A73985" w:rsidRPr="00A73985" w:rsidRDefault="00000000" w:rsidP="00A73985">
      <w:r>
        <w:pict w14:anchorId="0DFF8537">
          <v:rect id="_x0000_i1465" style="width:0;height:1.5pt" o:hralign="center" o:hrstd="t" o:hr="t" fillcolor="#a0a0a0" stroked="f"/>
        </w:pict>
      </w:r>
    </w:p>
    <w:p w14:paraId="2D0CF571" w14:textId="77777777" w:rsidR="00A73985" w:rsidRPr="00A73985" w:rsidRDefault="00A73985" w:rsidP="00A73985">
      <w:pPr>
        <w:rPr>
          <w:b/>
          <w:bCs/>
        </w:rPr>
      </w:pPr>
      <w:r w:rsidRPr="00A73985">
        <w:rPr>
          <w:b/>
          <w:bCs/>
        </w:rPr>
        <w:t>31.4 Stability regions — maps, regimes, and tuning playbook</w:t>
      </w:r>
    </w:p>
    <w:p w14:paraId="6530C504" w14:textId="77777777" w:rsidR="00A73985" w:rsidRPr="00A73985" w:rsidRDefault="00A73985" w:rsidP="00A73985">
      <w:pPr>
        <w:rPr>
          <w:b/>
          <w:bCs/>
        </w:rPr>
      </w:pPr>
      <w:r w:rsidRPr="00A73985">
        <w:rPr>
          <w:b/>
          <w:bCs/>
        </w:rPr>
        <w:t>31.4.1 Dimensionless groups (for portable tuning)</w:t>
      </w:r>
    </w:p>
    <w:p w14:paraId="1B0329E9" w14:textId="3012A55D" w:rsidR="00A73985" w:rsidRPr="00A73985" w:rsidRDefault="00A73985" w:rsidP="00A73985">
      <w:r w:rsidRPr="00A73985">
        <w:t xml:space="preserve">Choose scales </w:t>
      </w:r>
      <m:oMath>
        <m:r>
          <w:rPr>
            <w:rFonts w:ascii="Cambria Math" w:hAnsi="Cambria Math"/>
          </w:rPr>
          <m:t>L</m:t>
        </m:r>
      </m:oMath>
      <w:r w:rsidRPr="00A73985">
        <w:t xml:space="preserve">(length), </w:t>
      </w:r>
      <m:oMath>
        <m:r>
          <w:rPr>
            <w:rFonts w:ascii="Cambria Math" w:hAnsi="Cambria Math"/>
          </w:rPr>
          <m:t>M</m:t>
        </m:r>
      </m:oMath>
      <w:r w:rsidRPr="00A73985">
        <w:t>(mass). Define:</w:t>
      </w:r>
    </w:p>
    <w:p w14:paraId="636B81FF" w14:textId="77777777" w:rsidR="00A73985" w:rsidRPr="00A73985" w:rsidRDefault="00A73985" w:rsidP="00A73985">
      <w:pPr>
        <w:numPr>
          <w:ilvl w:val="0"/>
          <w:numId w:val="659"/>
        </w:numPr>
      </w:pPr>
      <w:r w:rsidRPr="00A73985">
        <w:rPr>
          <w:b/>
          <w:bCs/>
        </w:rPr>
        <w:t>Gravity–barrier ratio</w:t>
      </w:r>
    </w:p>
    <w:p w14:paraId="2E66EFE0" w14:textId="0FF408C1" w:rsidR="00A73985" w:rsidRPr="00A73985" w:rsidRDefault="00A73985" w:rsidP="00A73985">
      <m:oMathPara>
        <m:oMath>
          <m:r>
            <m:rPr>
              <m:sty m:val="p"/>
            </m:rPr>
            <w:rPr>
              <w:rFonts w:ascii="Cambria Math" w:hAnsi="Cambria Math"/>
            </w:rPr>
            <m:t>Λ</m:t>
          </m:r>
          <m:r>
            <m:rPr>
              <m:nor/>
            </m:rPr>
            <w:rPr>
              <w:rFonts w:ascii="Arial" w:hAnsi="Arial" w:cs="Arial"/>
            </w:rPr>
            <m:t>  </m:t>
          </m:r>
          <m:r>
            <w:rPr>
              <w:rFonts w:ascii="Cambria Math" w:hAnsi="Cambria Math"/>
            </w:rPr>
            <m:t>=</m:t>
          </m:r>
          <m:r>
            <m:rPr>
              <m:nor/>
            </m:rPr>
            <w:rPr>
              <w:rFonts w:ascii="Arial" w:hAnsi="Arial" w:cs="Arial"/>
            </w:rPr>
            <m:t>  </m:t>
          </m:r>
          <m:f>
            <m:fPr>
              <m:ctrlPr>
                <w:rPr>
                  <w:rFonts w:ascii="Cambria Math" w:hAnsi="Cambria Math"/>
                </w:rPr>
              </m:ctrlPr>
            </m:fPr>
            <m:num>
              <m:r>
                <w:rPr>
                  <w:rFonts w:ascii="Cambria Math" w:hAnsi="Cambria Math"/>
                </w:rPr>
                <m:t>G</m:t>
              </m:r>
              <m:sSup>
                <m:sSupPr>
                  <m:ctrlPr>
                    <w:rPr>
                      <w:rFonts w:ascii="Cambria Math" w:hAnsi="Cambria Math"/>
                    </w:rPr>
                  </m:ctrlPr>
                </m:sSupPr>
                <m:e>
                  <m:r>
                    <w:rPr>
                      <w:rFonts w:ascii="Cambria Math" w:hAnsi="Cambria Math"/>
                    </w:rPr>
                    <m:t>M</m:t>
                  </m:r>
                </m:e>
                <m:sup>
                  <m:r>
                    <w:rPr>
                      <w:rFonts w:ascii="Cambria Math" w:hAnsi="Cambria Math"/>
                    </w:rPr>
                    <m:t>2</m:t>
                  </m:r>
                </m:sup>
              </m:sSup>
            </m:num>
            <m:den>
              <m:sSub>
                <m:sSubPr>
                  <m:ctrlPr>
                    <w:rPr>
                      <w:rFonts w:ascii="Cambria Math" w:hAnsi="Cambria Math"/>
                    </w:rPr>
                  </m:ctrlPr>
                </m:sSubPr>
                <m:e>
                  <m:r>
                    <w:rPr>
                      <w:rFonts w:ascii="Cambria Math" w:hAnsi="Cambria Math"/>
                    </w:rPr>
                    <m:t>k</m:t>
                  </m:r>
                </m:e>
                <m:sub>
                  <m:r>
                    <w:rPr>
                      <w:rFonts w:ascii="Cambria Math" w:hAnsi="Cambria Math"/>
                    </w:rPr>
                    <m:t>b</m:t>
                  </m:r>
                </m:sub>
              </m:sSub>
              <m:sSup>
                <m:sSupPr>
                  <m:ctrlPr>
                    <w:rPr>
                      <w:rFonts w:ascii="Cambria Math" w:hAnsi="Cambria Math"/>
                    </w:rPr>
                  </m:ctrlPr>
                </m:sSupPr>
                <m:e>
                  <m:r>
                    <w:rPr>
                      <w:rFonts w:ascii="Cambria Math" w:hAnsi="Cambria Math"/>
                    </w:rPr>
                    <m:t>L</m:t>
                  </m:r>
                </m:e>
                <m:sup>
                  <m:r>
                    <w:rPr>
                      <w:rFonts w:ascii="Cambria Math" w:hAnsi="Cambria Math"/>
                    </w:rPr>
                    <m:t>3</m:t>
                  </m:r>
                </m:sup>
              </m:sSup>
            </m:den>
          </m:f>
          <m:r>
            <m:rPr>
              <m:sty m:val="p"/>
            </m:rPr>
            <w:br/>
          </m:r>
        </m:oMath>
      </m:oMathPara>
    </w:p>
    <w:p w14:paraId="3E0D2EDB" w14:textId="42C41A5C" w:rsidR="00A73985" w:rsidRPr="00A73985" w:rsidRDefault="00A73985" w:rsidP="00A73985">
      <w:r w:rsidRPr="00A73985">
        <w:t xml:space="preserve">Small </w:t>
      </w:r>
      <m:oMath>
        <m:r>
          <m:rPr>
            <m:sty m:val="p"/>
          </m:rPr>
          <w:rPr>
            <w:rFonts w:ascii="Cambria Math" w:hAnsi="Cambria Math"/>
          </w:rPr>
          <m:t>Λ</m:t>
        </m:r>
      </m:oMath>
      <w:r w:rsidRPr="00A73985">
        <w:t xml:space="preserve">→ barrier dominates (spread out); large </w:t>
      </w:r>
      <m:oMath>
        <m:r>
          <m:rPr>
            <m:sty m:val="p"/>
          </m:rPr>
          <w:rPr>
            <w:rFonts w:ascii="Cambria Math" w:hAnsi="Cambria Math"/>
          </w:rPr>
          <m:t>Λ</m:t>
        </m:r>
      </m:oMath>
      <w:r w:rsidRPr="00A73985">
        <w:t>→ collapse risk.</w:t>
      </w:r>
    </w:p>
    <w:p w14:paraId="1ACB502B" w14:textId="77777777" w:rsidR="00A73985" w:rsidRPr="00A73985" w:rsidRDefault="00A73985" w:rsidP="00A73985">
      <w:pPr>
        <w:numPr>
          <w:ilvl w:val="0"/>
          <w:numId w:val="659"/>
        </w:numPr>
      </w:pPr>
      <w:r w:rsidRPr="00A73985">
        <w:rPr>
          <w:b/>
          <w:bCs/>
        </w:rPr>
        <w:t>Bond–barrier stiffness ratio</w:t>
      </w:r>
    </w:p>
    <w:p w14:paraId="04CF357A" w14:textId="62208773" w:rsidR="00A73985" w:rsidRPr="00A73985" w:rsidRDefault="00A73985" w:rsidP="00A73985">
      <m:oMathPara>
        <m:oMath>
          <m:r>
            <w:rPr>
              <w:rFonts w:ascii="Cambria Math" w:hAnsi="Cambria Math"/>
            </w:rPr>
            <m:t>ρ</m:t>
          </m:r>
          <m:r>
            <m:rPr>
              <m:nor/>
            </m:rPr>
            <w:rPr>
              <w:rFonts w:ascii="Arial" w:hAnsi="Arial" w:cs="Arial"/>
            </w:rPr>
            <m:t>  </m:t>
          </m:r>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h</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m:rPr>
              <m:sty m:val="p"/>
            </m:rPr>
            <w:br/>
          </m:r>
        </m:oMath>
      </m:oMathPara>
    </w:p>
    <w:p w14:paraId="1C43311C" w14:textId="008073F6" w:rsidR="00A73985" w:rsidRPr="00A73985" w:rsidRDefault="00A73985" w:rsidP="00A73985">
      <w:r w:rsidRPr="00A73985">
        <w:t xml:space="preserve">Low </w:t>
      </w:r>
      <m:oMath>
        <m:r>
          <w:rPr>
            <w:rFonts w:ascii="Cambria Math" w:hAnsi="Cambria Math"/>
          </w:rPr>
          <m:t>ρ</m:t>
        </m:r>
      </m:oMath>
      <w:r w:rsidRPr="00A73985">
        <w:t xml:space="preserve">→ fluid clusters (easy re-route), high </w:t>
      </w:r>
      <m:oMath>
        <m:r>
          <w:rPr>
            <w:rFonts w:ascii="Cambria Math" w:hAnsi="Cambria Math"/>
          </w:rPr>
          <m:t>ρ</m:t>
        </m:r>
      </m:oMath>
      <w:r w:rsidRPr="00A73985">
        <w:t>→ rigid clusters (may trap).</w:t>
      </w:r>
    </w:p>
    <w:p w14:paraId="58BFC3F4" w14:textId="77777777" w:rsidR="00A73985" w:rsidRPr="00A73985" w:rsidRDefault="00A73985" w:rsidP="00A73985">
      <w:pPr>
        <w:numPr>
          <w:ilvl w:val="0"/>
          <w:numId w:val="659"/>
        </w:numPr>
      </w:pPr>
      <w:r w:rsidRPr="00A73985">
        <w:rPr>
          <w:b/>
          <w:bCs/>
        </w:rPr>
        <w:t>Damping ratio</w:t>
      </w:r>
      <w:r w:rsidRPr="00A73985">
        <w:t xml:space="preserve"> (local second-order surrogate)</w:t>
      </w:r>
    </w:p>
    <w:p w14:paraId="4FCD5E1A" w14:textId="5F9B2954" w:rsidR="00A73985" w:rsidRPr="00A73985" w:rsidRDefault="00A73985" w:rsidP="00A73985">
      <m:oMathPara>
        <m:oMath>
          <m:r>
            <w:rPr>
              <w:rFonts w:ascii="Cambria Math" w:hAnsi="Cambria Math"/>
            </w:rPr>
            <w:lastRenderedPageBreak/>
            <m:t>ζ</m:t>
          </m:r>
          <m:r>
            <m:rPr>
              <m:nor/>
            </m:rPr>
            <w:rPr>
              <w:rFonts w:ascii="Arial" w:hAnsi="Arial" w:cs="Arial"/>
            </w:rPr>
            <m:t>  </m:t>
          </m:r>
          <m:r>
            <w:rPr>
              <w:rFonts w:ascii="Cambria Math" w:hAnsi="Cambria Math"/>
            </w:rPr>
            <m:t>≈</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num>
            <m:den>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k</m:t>
                      </m:r>
                    </m:e>
                    <m:sub>
                      <m:r>
                        <m:rPr>
                          <m:nor/>
                        </m:rPr>
                        <m:t>eff</m:t>
                      </m:r>
                    </m:sub>
                  </m:sSub>
                  <m:sSub>
                    <m:sSubPr>
                      <m:ctrlPr>
                        <w:rPr>
                          <w:rFonts w:ascii="Cambria Math" w:hAnsi="Cambria Math"/>
                        </w:rPr>
                      </m:ctrlPr>
                    </m:sSubPr>
                    <m:e>
                      <m:r>
                        <w:rPr>
                          <w:rFonts w:ascii="Cambria Math" w:hAnsi="Cambria Math"/>
                        </w:rPr>
                        <m:t>m</m:t>
                      </m:r>
                    </m:e>
                    <m:sub>
                      <m:r>
                        <m:rPr>
                          <m:nor/>
                        </m:rPr>
                        <m:t>eff</m:t>
                      </m:r>
                    </m:sub>
                  </m:sSub>
                </m:e>
              </m:rad>
            </m:den>
          </m:f>
          <m:r>
            <m:rPr>
              <m:sty m:val="p"/>
            </m:rPr>
            <w:br/>
          </m:r>
        </m:oMath>
      </m:oMathPara>
    </w:p>
    <w:p w14:paraId="149FEBF5" w14:textId="481D8F8A" w:rsidR="00A73985" w:rsidRPr="00A73985" w:rsidRDefault="00A73985" w:rsidP="00A73985">
      <w:r w:rsidRPr="00A73985">
        <w:t xml:space="preserve">with </w:t>
      </w:r>
      <m:oMath>
        <m:sSub>
          <m:sSubPr>
            <m:ctrlPr>
              <w:rPr>
                <w:rFonts w:ascii="Cambria Math" w:hAnsi="Cambria Math"/>
              </w:rPr>
            </m:ctrlPr>
          </m:sSubPr>
          <m:e>
            <m:r>
              <w:rPr>
                <w:rFonts w:ascii="Cambria Math" w:hAnsi="Cambria Math"/>
              </w:rPr>
              <m:t>k</m:t>
            </m:r>
          </m:e>
          <m:sub>
            <m:r>
              <m:rPr>
                <m:nor/>
              </m:rPr>
              <m:t>eff</m:t>
            </m:r>
          </m:sub>
        </m:sSub>
      </m:oMath>
      <w:r w:rsidRPr="00A73985">
        <w:t xml:space="preserve">from local curvature (barrier/bond) and </w:t>
      </w:r>
      <m:oMath>
        <m:sSub>
          <m:sSubPr>
            <m:ctrlPr>
              <w:rPr>
                <w:rFonts w:ascii="Cambria Math" w:hAnsi="Cambria Math"/>
              </w:rPr>
            </m:ctrlPr>
          </m:sSubPr>
          <m:e>
            <m:r>
              <w:rPr>
                <w:rFonts w:ascii="Cambria Math" w:hAnsi="Cambria Math"/>
              </w:rPr>
              <m:t>m</m:t>
            </m:r>
          </m:e>
          <m:sub>
            <m:r>
              <m:rPr>
                <m:nor/>
              </m:rPr>
              <m:t>eff</m:t>
            </m:r>
          </m:sub>
        </m:sSub>
      </m:oMath>
      <w:r w:rsidRPr="00A73985">
        <w:t>a typical mass.</w:t>
      </w:r>
    </w:p>
    <w:p w14:paraId="562BC7AE" w14:textId="77777777" w:rsidR="00A73985" w:rsidRPr="00A73985" w:rsidRDefault="00A73985" w:rsidP="00A73985">
      <w:pPr>
        <w:rPr>
          <w:b/>
          <w:bCs/>
        </w:rPr>
      </w:pPr>
      <w:r w:rsidRPr="00A73985">
        <w:rPr>
          <w:b/>
          <w:bCs/>
        </w:rPr>
        <w:t>31.4.2 Qualitative phase map</w:t>
      </w:r>
    </w:p>
    <w:p w14:paraId="68984875" w14:textId="50C41EE5" w:rsidR="00A73985" w:rsidRPr="00A73985" w:rsidRDefault="00A73985" w:rsidP="00A73985">
      <w:pPr>
        <w:numPr>
          <w:ilvl w:val="0"/>
          <w:numId w:val="660"/>
        </w:numPr>
      </w:pPr>
      <w:r w:rsidRPr="00A73985">
        <w:rPr>
          <w:b/>
          <w:bCs/>
        </w:rPr>
        <w:t>Dispersion region</w:t>
      </w:r>
      <w:r w:rsidRPr="00A73985">
        <w:t xml:space="preserve"> (</w:t>
      </w:r>
      <m:oMath>
        <m:r>
          <m:rPr>
            <m:sty m:val="p"/>
          </m:rP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oMath>
      <w:r w:rsidRPr="00A73985">
        <w:t>):</w:t>
      </w:r>
      <w:r w:rsidRPr="00A73985">
        <w:br/>
        <w:t xml:space="preserve">Repulsion dominates; nodes maintain spacing; good for </w:t>
      </w:r>
      <w:r w:rsidRPr="00A73985">
        <w:rPr>
          <w:b/>
          <w:bCs/>
        </w:rPr>
        <w:t>policy-aware retrieval</w:t>
      </w:r>
      <w:r w:rsidRPr="00A73985">
        <w:t xml:space="preserve"> and safe navigation (no collapses), but can fragment (add mild </w:t>
      </w:r>
      <m:oMath>
        <m:r>
          <w:rPr>
            <w:rFonts w:ascii="Cambria Math" w:hAnsi="Cambria Math"/>
          </w:rPr>
          <m:t>G</m:t>
        </m:r>
      </m:oMath>
      <w:r w:rsidRPr="00A73985">
        <w:t>or bonds to “thread” paths).</w:t>
      </w:r>
    </w:p>
    <w:p w14:paraId="3520A013" w14:textId="4FD4D99B" w:rsidR="00A73985" w:rsidRPr="00A73985" w:rsidRDefault="00A73985" w:rsidP="00A73985">
      <w:pPr>
        <w:numPr>
          <w:ilvl w:val="0"/>
          <w:numId w:val="660"/>
        </w:numPr>
      </w:pPr>
      <w:r w:rsidRPr="00A73985">
        <w:rPr>
          <w:b/>
          <w:bCs/>
        </w:rPr>
        <w:t>Balanced clustering</w:t>
      </w:r>
      <w:r w:rsidRPr="00A73985">
        <w:t xml:space="preserve"> (</w:t>
      </w:r>
      <m:oMath>
        <m:r>
          <m:rPr>
            <m:sty m:val="p"/>
          </m:rP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m:t>
            </m:r>
          </m:sup>
        </m:sSup>
        <m:r>
          <w:rPr>
            <w:rFonts w:ascii="Cambria Math" w:hAnsi="Cambria Math"/>
          </w:rPr>
          <m:t>]</m:t>
        </m:r>
      </m:oMath>
      <w:r w:rsidRPr="00A73985">
        <w:t>):</w:t>
      </w:r>
      <w:r w:rsidRPr="00A73985">
        <w:br/>
        <w:t xml:space="preserve">Soft clusters and emergent “lanes”. </w:t>
      </w:r>
      <w:r w:rsidRPr="00A73985">
        <w:rPr>
          <w:b/>
          <w:bCs/>
        </w:rPr>
        <w:t>DVNS sweet spot</w:t>
      </w:r>
      <w:r w:rsidRPr="00A73985">
        <w:t xml:space="preserve"> for forming stable retrieval paths without singular cores.</w:t>
      </w:r>
    </w:p>
    <w:p w14:paraId="3FA9BE23" w14:textId="2002F258" w:rsidR="00A73985" w:rsidRPr="00A73985" w:rsidRDefault="00A73985" w:rsidP="00A73985">
      <w:pPr>
        <w:numPr>
          <w:ilvl w:val="0"/>
          <w:numId w:val="660"/>
        </w:numPr>
      </w:pPr>
      <w:r w:rsidRPr="00A73985">
        <w:rPr>
          <w:b/>
          <w:bCs/>
        </w:rPr>
        <w:t>Collapse-prone</w:t>
      </w:r>
      <w:r w:rsidRPr="00A73985">
        <w:t xml:space="preserve"> (</w:t>
      </w:r>
      <m:oMath>
        <m:r>
          <m:rPr>
            <m:sty m:val="p"/>
          </m:rPr>
          <w:rPr>
            <w:rFonts w:ascii="Cambria Math" w:hAnsi="Cambria Math"/>
          </w:rPr>
          <m:t>Λ</m:t>
        </m:r>
        <m:r>
          <w:rPr>
            <w:rFonts w:ascii="Cambria Math" w:hAnsi="Cambria Math"/>
          </w:rPr>
          <m:t>≳1</m:t>
        </m:r>
      </m:oMath>
      <w:r w:rsidRPr="00A73985">
        <w:t>):</w:t>
      </w:r>
      <w:r w:rsidRPr="00A73985">
        <w:br/>
        <w:t xml:space="preserve">Strong attraction; requires higher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A73985">
        <w:t>, hard perimeters, and bond guidance. Use only for “galaxy” super-indexing or precompute, not online navigation.</w:t>
      </w:r>
    </w:p>
    <w:p w14:paraId="6DF01842" w14:textId="29CF4D77" w:rsidR="00A73985" w:rsidRPr="00A73985" w:rsidRDefault="00A73985" w:rsidP="00A73985">
      <w:r w:rsidRPr="00A73985">
        <w:t xml:space="preserve">Stiffness ratio </w:t>
      </w:r>
      <m:oMath>
        <m:r>
          <w:rPr>
            <w:rFonts w:ascii="Cambria Math" w:hAnsi="Cambria Math"/>
          </w:rPr>
          <m:t>ρ</m:t>
        </m:r>
      </m:oMath>
      <w:r w:rsidRPr="00A73985">
        <w:t>:</w:t>
      </w:r>
    </w:p>
    <w:p w14:paraId="2EDF8A1F" w14:textId="79468211" w:rsidR="00A73985" w:rsidRPr="00A73985" w:rsidRDefault="00A73985" w:rsidP="00A73985">
      <w:pPr>
        <w:numPr>
          <w:ilvl w:val="0"/>
          <w:numId w:val="661"/>
        </w:numPr>
      </w:pPr>
      <m:oMath>
        <m:r>
          <w:rPr>
            <w:rFonts w:ascii="Cambria Math" w:hAnsi="Cambria Math"/>
          </w:rPr>
          <m:t>ρ∈[0.5,5]</m:t>
        </m:r>
      </m:oMath>
      <w:r w:rsidRPr="00A73985">
        <w:t>: elastic and steerable clusters (recommended).</w:t>
      </w:r>
    </w:p>
    <w:p w14:paraId="50C2A1B3" w14:textId="3D08C3B1" w:rsidR="00A73985" w:rsidRPr="00A73985" w:rsidRDefault="00A73985" w:rsidP="00A73985">
      <w:pPr>
        <w:numPr>
          <w:ilvl w:val="0"/>
          <w:numId w:val="661"/>
        </w:numPr>
      </w:pPr>
      <m:oMath>
        <m:r>
          <w:rPr>
            <w:rFonts w:ascii="Cambria Math" w:hAnsi="Cambria Math"/>
          </w:rPr>
          <m:t>ρ≪1</m:t>
        </m:r>
      </m:oMath>
      <w:r w:rsidRPr="00A73985">
        <w:t>: jitter; increase damping or barrier.</w:t>
      </w:r>
    </w:p>
    <w:p w14:paraId="55C23315" w14:textId="48E1700F" w:rsidR="00A73985" w:rsidRPr="00A73985" w:rsidRDefault="00A73985" w:rsidP="00A73985">
      <w:pPr>
        <w:numPr>
          <w:ilvl w:val="0"/>
          <w:numId w:val="661"/>
        </w:numPr>
      </w:pPr>
      <m:oMath>
        <m:r>
          <w:rPr>
            <w:rFonts w:ascii="Cambria Math" w:hAnsi="Cambria Math"/>
          </w:rPr>
          <m:t>ρ≫1</m:t>
        </m:r>
      </m:oMath>
      <w:r w:rsidRPr="00A73985">
        <w:t>: rigid lattices; risk of suboptimal traps.</w:t>
      </w:r>
    </w:p>
    <w:p w14:paraId="162E8B6B" w14:textId="661A8C21" w:rsidR="00A73985" w:rsidRPr="00A73985" w:rsidRDefault="00A73985" w:rsidP="00A73985">
      <w:r w:rsidRPr="00A73985">
        <w:t xml:space="preserve">Damping </w:t>
      </w:r>
      <m:oMath>
        <m:r>
          <w:rPr>
            <w:rFonts w:ascii="Cambria Math" w:hAnsi="Cambria Math"/>
          </w:rPr>
          <m:t>ζ</m:t>
        </m:r>
      </m:oMath>
      <w:r w:rsidRPr="00A73985">
        <w:t>:</w:t>
      </w:r>
    </w:p>
    <w:p w14:paraId="12A732BC" w14:textId="109D867D" w:rsidR="00A73985" w:rsidRPr="00A73985" w:rsidRDefault="00A73985" w:rsidP="00A73985">
      <w:pPr>
        <w:numPr>
          <w:ilvl w:val="0"/>
          <w:numId w:val="662"/>
        </w:numPr>
      </w:pPr>
      <m:oMath>
        <m:r>
          <w:rPr>
            <w:rFonts w:ascii="Cambria Math" w:hAnsi="Cambria Math"/>
          </w:rPr>
          <m:t>ζ≈1</m:t>
        </m:r>
      </m:oMath>
      <w:r w:rsidRPr="00A73985">
        <w:t>: monotone settling (recommended online).</w:t>
      </w:r>
    </w:p>
    <w:p w14:paraId="335205E1" w14:textId="694F652F" w:rsidR="00A73985" w:rsidRPr="00A73985" w:rsidRDefault="00A73985" w:rsidP="00A73985">
      <w:pPr>
        <w:numPr>
          <w:ilvl w:val="0"/>
          <w:numId w:val="662"/>
        </w:numPr>
      </w:pPr>
      <m:oMath>
        <m:r>
          <w:rPr>
            <w:rFonts w:ascii="Cambria Math" w:hAnsi="Cambria Math"/>
          </w:rPr>
          <m:t>ζ&lt;1</m:t>
        </m:r>
      </m:oMath>
      <w:r w:rsidRPr="00A73985">
        <w:t xml:space="preserve">: faster but oscillatory; combine with adaptive </w:t>
      </w:r>
      <m:oMath>
        <m:r>
          <m:rPr>
            <m:sty m:val="p"/>
          </m:rPr>
          <w:rPr>
            <w:rFonts w:ascii="Cambria Math" w:hAnsi="Cambria Math"/>
          </w:rPr>
          <m:t>Δ</m:t>
        </m:r>
        <m:r>
          <w:rPr>
            <w:rFonts w:ascii="Cambria Math" w:hAnsi="Cambria Math"/>
          </w:rPr>
          <m:t>t</m:t>
        </m:r>
      </m:oMath>
      <w:r w:rsidRPr="00A73985">
        <w:t>.</w:t>
      </w:r>
    </w:p>
    <w:p w14:paraId="6CB84953" w14:textId="035936D1" w:rsidR="00A73985" w:rsidRPr="00A73985" w:rsidRDefault="00A73985" w:rsidP="00A73985">
      <w:pPr>
        <w:numPr>
          <w:ilvl w:val="0"/>
          <w:numId w:val="662"/>
        </w:numPr>
      </w:pPr>
      <m:oMath>
        <m:r>
          <w:rPr>
            <w:rFonts w:ascii="Cambria Math" w:hAnsi="Cambria Math"/>
          </w:rPr>
          <m:t>ζ&gt;1</m:t>
        </m:r>
      </m:oMath>
      <w:r w:rsidRPr="00A73985">
        <w:t>: very safe, may be slow; good for sensitive policy zones.</w:t>
      </w:r>
    </w:p>
    <w:p w14:paraId="74E1E504" w14:textId="77777777" w:rsidR="00A73985" w:rsidRPr="00A73985" w:rsidRDefault="00A73985" w:rsidP="00A73985">
      <w:pPr>
        <w:rPr>
          <w:b/>
          <w:bCs/>
        </w:rPr>
      </w:pPr>
      <w:r w:rsidRPr="00A73985">
        <w:rPr>
          <w:b/>
          <w:bCs/>
        </w:rPr>
        <w:t>31.4.3 Numerical stability (time-step and events)</w:t>
      </w:r>
    </w:p>
    <w:p w14:paraId="191BD200" w14:textId="1CFA083A" w:rsidR="00A73985" w:rsidRPr="00A73985" w:rsidRDefault="00A73985" w:rsidP="00A73985">
      <w:pPr>
        <w:numPr>
          <w:ilvl w:val="0"/>
          <w:numId w:val="663"/>
        </w:numPr>
      </w:pPr>
      <w:r w:rsidRPr="00A73985">
        <w:t xml:space="preserve">Use </w:t>
      </w:r>
      <w:r w:rsidRPr="00A73985">
        <w:rPr>
          <w:b/>
          <w:bCs/>
        </w:rPr>
        <w:t xml:space="preserve">adaptive </w:t>
      </w:r>
      <m:oMath>
        <m:r>
          <m:rPr>
            <m:sty m:val="p"/>
          </m:rPr>
          <w:rPr>
            <w:rFonts w:ascii="Cambria Math" w:hAnsi="Cambria Math"/>
          </w:rPr>
          <m:t>Δ</m:t>
        </m:r>
        <m:r>
          <w:rPr>
            <w:rFonts w:ascii="Cambria Math" w:hAnsi="Cambria Math"/>
          </w:rPr>
          <m:t>t</m:t>
        </m:r>
      </m:oMath>
      <w:r w:rsidRPr="00A73985">
        <w:t>with multiplicative factors (e.g., ×0.5 on close approach; ×1.1 when calm).</w:t>
      </w:r>
    </w:p>
    <w:p w14:paraId="5B54141A" w14:textId="21D8BC0A" w:rsidR="00A73985" w:rsidRPr="00A73985" w:rsidRDefault="00A73985" w:rsidP="00A73985">
      <w:pPr>
        <w:numPr>
          <w:ilvl w:val="0"/>
          <w:numId w:val="663"/>
        </w:numPr>
      </w:pPr>
      <w:r w:rsidRPr="00A73985">
        <w:t xml:space="preserve">Enforce </w:t>
      </w:r>
      <w:r w:rsidRPr="00A73985">
        <w:rPr>
          <w:b/>
          <w:bCs/>
        </w:rPr>
        <w:t>minimum separation</w:t>
      </w:r>
      <w:r w:rsidRPr="00A73985">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 xml:space="preserve">(tiny </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 or softened gravity to avoid blow-ups.</w:t>
      </w:r>
    </w:p>
    <w:p w14:paraId="43941BF0" w14:textId="2F1AC627" w:rsidR="00A73985" w:rsidRPr="00A73985" w:rsidRDefault="00A73985" w:rsidP="00A73985">
      <w:pPr>
        <w:numPr>
          <w:ilvl w:val="0"/>
          <w:numId w:val="663"/>
        </w:numPr>
      </w:pPr>
      <w:r w:rsidRPr="00A73985">
        <w:lastRenderedPageBreak/>
        <w:t xml:space="preserve">Handle </w:t>
      </w:r>
      <w:r w:rsidRPr="00A73985">
        <w:rPr>
          <w:b/>
          <w:bCs/>
        </w:rPr>
        <w:t>events</w:t>
      </w:r>
      <w:r w:rsidRPr="00A73985">
        <w:t xml:space="preserve"> (perimeter/bond transitions) with a </w:t>
      </w:r>
      <w:r w:rsidRPr="00A73985">
        <w:rPr>
          <w:b/>
          <w:bCs/>
        </w:rPr>
        <w:t>no-increase</w:t>
      </w:r>
      <w:r w:rsidRPr="00A73985">
        <w:t xml:space="preserve"> energy policy; if violated, roll back one substep and re-attempt with smaller </w:t>
      </w:r>
      <m:oMath>
        <m:r>
          <m:rPr>
            <m:sty m:val="p"/>
          </m:rPr>
          <w:rPr>
            <w:rFonts w:ascii="Cambria Math" w:hAnsi="Cambria Math"/>
          </w:rPr>
          <m:t>Δ</m:t>
        </m:r>
        <m:r>
          <w:rPr>
            <w:rFonts w:ascii="Cambria Math" w:hAnsi="Cambria Math"/>
          </w:rPr>
          <m:t>t</m:t>
        </m:r>
      </m:oMath>
      <w:r w:rsidRPr="00A73985">
        <w:t>or softened parameter locally.</w:t>
      </w:r>
    </w:p>
    <w:p w14:paraId="24008EA5" w14:textId="77777777" w:rsidR="00A73985" w:rsidRPr="00A73985" w:rsidRDefault="00A73985" w:rsidP="00A73985">
      <w:pPr>
        <w:rPr>
          <w:b/>
          <w:bCs/>
        </w:rPr>
      </w:pPr>
      <w:r w:rsidRPr="00A73985">
        <w:rPr>
          <w:b/>
          <w:bCs/>
        </w:rPr>
        <w:t>31.4.4 Default parameter packs (online vs. offline)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993"/>
        <w:gridCol w:w="579"/>
        <w:gridCol w:w="708"/>
        <w:gridCol w:w="1471"/>
        <w:gridCol w:w="3507"/>
      </w:tblGrid>
      <w:tr w:rsidR="00A73985" w:rsidRPr="00A73985" w14:paraId="1BB08090" w14:textId="77777777">
        <w:trPr>
          <w:tblHeader/>
          <w:tblCellSpacing w:w="15" w:type="dxa"/>
        </w:trPr>
        <w:tc>
          <w:tcPr>
            <w:tcW w:w="0" w:type="auto"/>
            <w:vAlign w:val="center"/>
            <w:hideMark/>
          </w:tcPr>
          <w:p w14:paraId="446D1C38" w14:textId="77777777" w:rsidR="00A73985" w:rsidRPr="00A73985" w:rsidRDefault="00A73985" w:rsidP="00A73985">
            <w:pPr>
              <w:rPr>
                <w:b/>
                <w:bCs/>
              </w:rPr>
            </w:pPr>
            <w:r w:rsidRPr="00A73985">
              <w:rPr>
                <w:b/>
                <w:bCs/>
              </w:rPr>
              <w:t>Mode</w:t>
            </w:r>
          </w:p>
        </w:tc>
        <w:tc>
          <w:tcPr>
            <w:tcW w:w="0" w:type="auto"/>
            <w:vAlign w:val="center"/>
            <w:hideMark/>
          </w:tcPr>
          <w:p w14:paraId="28E066BD" w14:textId="308B8901" w:rsidR="00A73985" w:rsidRPr="00A73985" w:rsidRDefault="00A73985" w:rsidP="00A73985">
            <w:pPr>
              <w:rPr>
                <w:b/>
                <w:bCs/>
              </w:rPr>
            </w:pPr>
            <m:oMathPara>
              <m:oMath>
                <m:r>
                  <m:rPr>
                    <m:sty m:val="p"/>
                  </m:rPr>
                  <w:rPr>
                    <w:rFonts w:ascii="Cambria Math" w:hAnsi="Cambria Math"/>
                  </w:rPr>
                  <m:t>Λ</m:t>
                </m:r>
              </m:oMath>
            </m:oMathPara>
          </w:p>
        </w:tc>
        <w:tc>
          <w:tcPr>
            <w:tcW w:w="0" w:type="auto"/>
            <w:vAlign w:val="center"/>
            <w:hideMark/>
          </w:tcPr>
          <w:p w14:paraId="43D224B2" w14:textId="34563B03" w:rsidR="00A73985" w:rsidRPr="00A73985" w:rsidRDefault="00A73985" w:rsidP="00A73985">
            <w:pPr>
              <w:rPr>
                <w:b/>
                <w:bCs/>
              </w:rPr>
            </w:pPr>
            <m:oMathPara>
              <m:oMath>
                <m:r>
                  <w:rPr>
                    <w:rFonts w:ascii="Cambria Math" w:hAnsi="Cambria Math"/>
                  </w:rPr>
                  <m:t>ρ</m:t>
                </m:r>
              </m:oMath>
            </m:oMathPara>
          </w:p>
        </w:tc>
        <w:tc>
          <w:tcPr>
            <w:tcW w:w="0" w:type="auto"/>
            <w:vAlign w:val="center"/>
            <w:hideMark/>
          </w:tcPr>
          <w:p w14:paraId="6FD697CE" w14:textId="2F81E045" w:rsidR="00A73985" w:rsidRPr="00A73985" w:rsidRDefault="00A73985" w:rsidP="00A73985">
            <w:pPr>
              <w:rPr>
                <w:b/>
                <w:bCs/>
              </w:rPr>
            </w:pPr>
            <m:oMathPara>
              <m:oMath>
                <m:r>
                  <w:rPr>
                    <w:rFonts w:ascii="Cambria Math" w:hAnsi="Cambria Math"/>
                  </w:rPr>
                  <m:t>ζ</m:t>
                </m:r>
              </m:oMath>
            </m:oMathPara>
          </w:p>
        </w:tc>
        <w:tc>
          <w:tcPr>
            <w:tcW w:w="0" w:type="auto"/>
            <w:vAlign w:val="center"/>
            <w:hideMark/>
          </w:tcPr>
          <w:p w14:paraId="168A9D32" w14:textId="00714CE4" w:rsidR="00A73985" w:rsidRPr="00A73985" w:rsidRDefault="00A73985" w:rsidP="00A73985">
            <w:pPr>
              <w:rPr>
                <w:b/>
                <w:bCs/>
              </w:rPr>
            </w:pPr>
            <m:oMathPara>
              <m:oMath>
                <m:r>
                  <m:rPr>
                    <m:sty m:val="p"/>
                  </m:rPr>
                  <w:rPr>
                    <w:rFonts w:ascii="Cambria Math" w:hAnsi="Cambria Math"/>
                  </w:rPr>
                  <m:t>Δ</m:t>
                </m:r>
                <m:r>
                  <w:rPr>
                    <w:rFonts w:ascii="Cambria Math" w:hAnsi="Cambria Math"/>
                  </w:rPr>
                  <m:t>t</m:t>
                </m:r>
              </m:oMath>
            </m:oMathPara>
          </w:p>
        </w:tc>
        <w:tc>
          <w:tcPr>
            <w:tcW w:w="0" w:type="auto"/>
            <w:vAlign w:val="center"/>
            <w:hideMark/>
          </w:tcPr>
          <w:p w14:paraId="5EBD353E" w14:textId="77777777" w:rsidR="00A73985" w:rsidRPr="00A73985" w:rsidRDefault="00A73985" w:rsidP="00A73985">
            <w:pPr>
              <w:rPr>
                <w:b/>
                <w:bCs/>
              </w:rPr>
            </w:pPr>
            <w:r w:rsidRPr="00A73985">
              <w:rPr>
                <w:b/>
                <w:bCs/>
              </w:rPr>
              <w:t>Use</w:t>
            </w:r>
          </w:p>
        </w:tc>
      </w:tr>
      <w:tr w:rsidR="00A73985" w:rsidRPr="00A73985" w14:paraId="116A6420" w14:textId="77777777">
        <w:trPr>
          <w:tblCellSpacing w:w="15" w:type="dxa"/>
        </w:trPr>
        <w:tc>
          <w:tcPr>
            <w:tcW w:w="0" w:type="auto"/>
            <w:vAlign w:val="center"/>
            <w:hideMark/>
          </w:tcPr>
          <w:p w14:paraId="5D40E383" w14:textId="77777777" w:rsidR="00A73985" w:rsidRPr="00A73985" w:rsidRDefault="00A73985" w:rsidP="00A73985">
            <w:r w:rsidRPr="00A73985">
              <w:rPr>
                <w:b/>
                <w:bCs/>
              </w:rPr>
              <w:t>Online navigation</w:t>
            </w:r>
          </w:p>
        </w:tc>
        <w:tc>
          <w:tcPr>
            <w:tcW w:w="0" w:type="auto"/>
            <w:vAlign w:val="center"/>
            <w:hideMark/>
          </w:tcPr>
          <w:p w14:paraId="1D64F235" w14:textId="53F733A3" w:rsidR="00A73985" w:rsidRPr="00A73985" w:rsidRDefault="00000000" w:rsidP="00A73985">
            <m:oMath>
              <m:sSup>
                <m:sSupPr>
                  <m:ctrlPr>
                    <w:rPr>
                      <w:rFonts w:ascii="Cambria Math" w:hAnsi="Cambria Math"/>
                    </w:rPr>
                  </m:ctrlPr>
                </m:sSupPr>
                <m:e>
                  <m:r>
                    <w:rPr>
                      <w:rFonts w:ascii="Cambria Math" w:hAnsi="Cambria Math"/>
                    </w:rPr>
                    <m:t>10</m:t>
                  </m:r>
                </m:e>
                <m:sup>
                  <m:r>
                    <w:rPr>
                      <w:rFonts w:ascii="Cambria Math" w:hAnsi="Cambria Math"/>
                    </w:rPr>
                    <m:t>-2</m:t>
                  </m:r>
                </m:sup>
              </m:sSup>
            </m:oMath>
            <w:r w:rsidR="00A73985" w:rsidRPr="00A73985">
              <w:t>–</w:t>
            </w:r>
            <m:oMath>
              <m:sSup>
                <m:sSupPr>
                  <m:ctrlPr>
                    <w:rPr>
                      <w:rFonts w:ascii="Cambria Math" w:hAnsi="Cambria Math"/>
                    </w:rPr>
                  </m:ctrlPr>
                </m:sSupPr>
                <m:e>
                  <m:r>
                    <w:rPr>
                      <w:rFonts w:ascii="Cambria Math" w:hAnsi="Cambria Math"/>
                    </w:rPr>
                    <m:t>10</m:t>
                  </m:r>
                </m:e>
                <m:sup>
                  <m:r>
                    <w:rPr>
                      <w:rFonts w:ascii="Cambria Math" w:hAnsi="Cambria Math"/>
                    </w:rPr>
                    <m:t>-1</m:t>
                  </m:r>
                </m:sup>
              </m:sSup>
            </m:oMath>
          </w:p>
        </w:tc>
        <w:tc>
          <w:tcPr>
            <w:tcW w:w="0" w:type="auto"/>
            <w:vAlign w:val="center"/>
            <w:hideMark/>
          </w:tcPr>
          <w:p w14:paraId="44AC9805" w14:textId="77777777" w:rsidR="00A73985" w:rsidRPr="00A73985" w:rsidRDefault="00A73985" w:rsidP="00A73985">
            <w:r w:rsidRPr="00A73985">
              <w:t>1–3</w:t>
            </w:r>
          </w:p>
        </w:tc>
        <w:tc>
          <w:tcPr>
            <w:tcW w:w="0" w:type="auto"/>
            <w:vAlign w:val="center"/>
            <w:hideMark/>
          </w:tcPr>
          <w:p w14:paraId="2C50DD92" w14:textId="77777777" w:rsidR="00A73985" w:rsidRPr="00A73985" w:rsidRDefault="00A73985" w:rsidP="00A73985">
            <w:r w:rsidRPr="00A73985">
              <w:t>~1</w:t>
            </w:r>
          </w:p>
        </w:tc>
        <w:tc>
          <w:tcPr>
            <w:tcW w:w="0" w:type="auto"/>
            <w:vAlign w:val="center"/>
            <w:hideMark/>
          </w:tcPr>
          <w:p w14:paraId="3550F724" w14:textId="77777777" w:rsidR="00A73985" w:rsidRPr="00A73985" w:rsidRDefault="00A73985" w:rsidP="00A73985">
            <w:r w:rsidRPr="00A73985">
              <w:t>small, adaptive</w:t>
            </w:r>
          </w:p>
        </w:tc>
        <w:tc>
          <w:tcPr>
            <w:tcW w:w="0" w:type="auto"/>
            <w:vAlign w:val="center"/>
            <w:hideMark/>
          </w:tcPr>
          <w:p w14:paraId="7E25F664" w14:textId="77777777" w:rsidR="00A73985" w:rsidRPr="00A73985" w:rsidRDefault="00A73985" w:rsidP="00A73985">
            <w:r w:rsidRPr="00A73985">
              <w:t>Safe DVNS refinement on top-k</w:t>
            </w:r>
          </w:p>
        </w:tc>
      </w:tr>
      <w:tr w:rsidR="00A73985" w:rsidRPr="00A73985" w14:paraId="2884C8E0" w14:textId="77777777">
        <w:trPr>
          <w:tblCellSpacing w:w="15" w:type="dxa"/>
        </w:trPr>
        <w:tc>
          <w:tcPr>
            <w:tcW w:w="0" w:type="auto"/>
            <w:vAlign w:val="center"/>
            <w:hideMark/>
          </w:tcPr>
          <w:p w14:paraId="398FD49A" w14:textId="77777777" w:rsidR="00A73985" w:rsidRPr="00A73985" w:rsidRDefault="00A73985" w:rsidP="00A73985">
            <w:r w:rsidRPr="00A73985">
              <w:rPr>
                <w:b/>
                <w:bCs/>
              </w:rPr>
              <w:t>Exploratory clustering</w:t>
            </w:r>
          </w:p>
        </w:tc>
        <w:tc>
          <w:tcPr>
            <w:tcW w:w="0" w:type="auto"/>
            <w:vAlign w:val="center"/>
            <w:hideMark/>
          </w:tcPr>
          <w:p w14:paraId="5DDBDB87" w14:textId="29B2C14C" w:rsidR="00A73985" w:rsidRPr="00A73985" w:rsidRDefault="00000000" w:rsidP="00A73985">
            <m:oMath>
              <m:sSup>
                <m:sSupPr>
                  <m:ctrlPr>
                    <w:rPr>
                      <w:rFonts w:ascii="Cambria Math" w:hAnsi="Cambria Math"/>
                    </w:rPr>
                  </m:ctrlPr>
                </m:sSupPr>
                <m:e>
                  <m:r>
                    <w:rPr>
                      <w:rFonts w:ascii="Cambria Math" w:hAnsi="Cambria Math"/>
                    </w:rPr>
                    <m:t>10</m:t>
                  </m:r>
                </m:e>
                <m:sup>
                  <m:r>
                    <w:rPr>
                      <w:rFonts w:ascii="Cambria Math" w:hAnsi="Cambria Math"/>
                    </w:rPr>
                    <m:t>-1</m:t>
                  </m:r>
                </m:sup>
              </m:sSup>
            </m:oMath>
            <w:r w:rsidR="00A73985" w:rsidRPr="00A73985">
              <w:t>–</w:t>
            </w:r>
            <m:oMath>
              <m:sSup>
                <m:sSupPr>
                  <m:ctrlPr>
                    <w:rPr>
                      <w:rFonts w:ascii="Cambria Math" w:hAnsi="Cambria Math"/>
                    </w:rPr>
                  </m:ctrlPr>
                </m:sSupPr>
                <m:e>
                  <m:r>
                    <w:rPr>
                      <w:rFonts w:ascii="Cambria Math" w:hAnsi="Cambria Math"/>
                    </w:rPr>
                    <m:t>10</m:t>
                  </m:r>
                </m:e>
                <m:sup>
                  <m:r>
                    <w:rPr>
                      <w:rFonts w:ascii="Cambria Math" w:hAnsi="Cambria Math"/>
                    </w:rPr>
                    <m:t>0</m:t>
                  </m:r>
                </m:sup>
              </m:sSup>
            </m:oMath>
          </w:p>
        </w:tc>
        <w:tc>
          <w:tcPr>
            <w:tcW w:w="0" w:type="auto"/>
            <w:vAlign w:val="center"/>
            <w:hideMark/>
          </w:tcPr>
          <w:p w14:paraId="5681C41A" w14:textId="77777777" w:rsidR="00A73985" w:rsidRPr="00A73985" w:rsidRDefault="00A73985" w:rsidP="00A73985">
            <w:r w:rsidRPr="00A73985">
              <w:t>0.5–2</w:t>
            </w:r>
          </w:p>
        </w:tc>
        <w:tc>
          <w:tcPr>
            <w:tcW w:w="0" w:type="auto"/>
            <w:vAlign w:val="center"/>
            <w:hideMark/>
          </w:tcPr>
          <w:p w14:paraId="4B4CEF2A" w14:textId="77777777" w:rsidR="00A73985" w:rsidRPr="00A73985" w:rsidRDefault="00A73985" w:rsidP="00A73985">
            <w:r w:rsidRPr="00A73985">
              <w:t>0.6–0.9</w:t>
            </w:r>
          </w:p>
        </w:tc>
        <w:tc>
          <w:tcPr>
            <w:tcW w:w="0" w:type="auto"/>
            <w:vAlign w:val="center"/>
            <w:hideMark/>
          </w:tcPr>
          <w:p w14:paraId="617FF04D" w14:textId="77777777" w:rsidR="00A73985" w:rsidRPr="00A73985" w:rsidRDefault="00A73985" w:rsidP="00A73985">
            <w:r w:rsidRPr="00A73985">
              <w:t>small–mid</w:t>
            </w:r>
          </w:p>
        </w:tc>
        <w:tc>
          <w:tcPr>
            <w:tcW w:w="0" w:type="auto"/>
            <w:vAlign w:val="center"/>
            <w:hideMark/>
          </w:tcPr>
          <w:p w14:paraId="0432B635" w14:textId="77777777" w:rsidR="00A73985" w:rsidRPr="00A73985" w:rsidRDefault="00A73985" w:rsidP="00A73985">
            <w:r w:rsidRPr="00A73985">
              <w:t>Rapid structure discovery; watch oscillations</w:t>
            </w:r>
          </w:p>
        </w:tc>
      </w:tr>
      <w:tr w:rsidR="00A73985" w:rsidRPr="00A73985" w14:paraId="070F9F97" w14:textId="77777777">
        <w:trPr>
          <w:tblCellSpacing w:w="15" w:type="dxa"/>
        </w:trPr>
        <w:tc>
          <w:tcPr>
            <w:tcW w:w="0" w:type="auto"/>
            <w:vAlign w:val="center"/>
            <w:hideMark/>
          </w:tcPr>
          <w:p w14:paraId="091B0701" w14:textId="77777777" w:rsidR="00A73985" w:rsidRPr="00A73985" w:rsidRDefault="00A73985" w:rsidP="00A73985">
            <w:r w:rsidRPr="00A73985">
              <w:rPr>
                <w:b/>
                <w:bCs/>
              </w:rPr>
              <w:t>Offline precompute</w:t>
            </w:r>
          </w:p>
        </w:tc>
        <w:tc>
          <w:tcPr>
            <w:tcW w:w="0" w:type="auto"/>
            <w:vAlign w:val="center"/>
            <w:hideMark/>
          </w:tcPr>
          <w:p w14:paraId="6CE86BBB" w14:textId="5000DB03" w:rsidR="00A73985" w:rsidRPr="00A73985" w:rsidRDefault="00000000" w:rsidP="00A73985">
            <m:oMath>
              <m:sSup>
                <m:sSupPr>
                  <m:ctrlPr>
                    <w:rPr>
                      <w:rFonts w:ascii="Cambria Math" w:hAnsi="Cambria Math"/>
                    </w:rPr>
                  </m:ctrlPr>
                </m:sSupPr>
                <m:e>
                  <m:r>
                    <w:rPr>
                      <w:rFonts w:ascii="Cambria Math" w:hAnsi="Cambria Math"/>
                    </w:rPr>
                    <m:t>10</m:t>
                  </m:r>
                </m:e>
                <m:sup>
                  <m:r>
                    <w:rPr>
                      <w:rFonts w:ascii="Cambria Math" w:hAnsi="Cambria Math"/>
                    </w:rPr>
                    <m:t>-2</m:t>
                  </m:r>
                </m:sup>
              </m:sSup>
            </m:oMath>
            <w:r w:rsidR="00A73985" w:rsidRPr="00A73985">
              <w:t>–</w:t>
            </w:r>
            <m:oMath>
              <m:sSup>
                <m:sSupPr>
                  <m:ctrlPr>
                    <w:rPr>
                      <w:rFonts w:ascii="Cambria Math" w:hAnsi="Cambria Math"/>
                    </w:rPr>
                  </m:ctrlPr>
                </m:sSupPr>
                <m:e>
                  <m:r>
                    <w:rPr>
                      <w:rFonts w:ascii="Cambria Math" w:hAnsi="Cambria Math"/>
                    </w:rPr>
                    <m:t>10</m:t>
                  </m:r>
                </m:e>
                <m:sup>
                  <m:r>
                    <w:rPr>
                      <w:rFonts w:ascii="Cambria Math" w:hAnsi="Cambria Math"/>
                    </w:rPr>
                    <m:t>-1</m:t>
                  </m:r>
                </m:sup>
              </m:sSup>
            </m:oMath>
          </w:p>
        </w:tc>
        <w:tc>
          <w:tcPr>
            <w:tcW w:w="0" w:type="auto"/>
            <w:vAlign w:val="center"/>
            <w:hideMark/>
          </w:tcPr>
          <w:p w14:paraId="2B79D1E2" w14:textId="77777777" w:rsidR="00A73985" w:rsidRPr="00A73985" w:rsidRDefault="00A73985" w:rsidP="00A73985">
            <w:r w:rsidRPr="00A73985">
              <w:t>1–5</w:t>
            </w:r>
          </w:p>
        </w:tc>
        <w:tc>
          <w:tcPr>
            <w:tcW w:w="0" w:type="auto"/>
            <w:vAlign w:val="center"/>
            <w:hideMark/>
          </w:tcPr>
          <w:p w14:paraId="7B7582C5" w14:textId="77777777" w:rsidR="00A73985" w:rsidRPr="00A73985" w:rsidRDefault="00A73985" w:rsidP="00A73985">
            <w:r w:rsidRPr="00A73985">
              <w:t>0.8–1.2</w:t>
            </w:r>
          </w:p>
        </w:tc>
        <w:tc>
          <w:tcPr>
            <w:tcW w:w="0" w:type="auto"/>
            <w:vAlign w:val="center"/>
            <w:hideMark/>
          </w:tcPr>
          <w:p w14:paraId="6626BE31" w14:textId="77777777" w:rsidR="00A73985" w:rsidRPr="00A73985" w:rsidRDefault="00A73985" w:rsidP="00A73985">
            <w:r w:rsidRPr="00A73985">
              <w:t>adaptive (Verlet)</w:t>
            </w:r>
          </w:p>
        </w:tc>
        <w:tc>
          <w:tcPr>
            <w:tcW w:w="0" w:type="auto"/>
            <w:vAlign w:val="center"/>
            <w:hideMark/>
          </w:tcPr>
          <w:p w14:paraId="775B5D1A" w14:textId="77777777" w:rsidR="00A73985" w:rsidRPr="00A73985" w:rsidRDefault="00A73985" w:rsidP="00A73985">
            <w:r w:rsidRPr="00A73985">
              <w:t>Super-index field building</w:t>
            </w:r>
          </w:p>
        </w:tc>
      </w:tr>
    </w:tbl>
    <w:p w14:paraId="7D6A221E" w14:textId="77777777" w:rsidR="00A73985" w:rsidRPr="00A73985" w:rsidRDefault="00A73985" w:rsidP="00A73985">
      <w:pPr>
        <w:rPr>
          <w:b/>
          <w:bCs/>
        </w:rPr>
      </w:pPr>
      <w:r w:rsidRPr="00A73985">
        <w:rPr>
          <w:b/>
          <w:bCs/>
        </w:rPr>
        <w:t>31.4.5 Tuning playbook (actionable)</w:t>
      </w:r>
    </w:p>
    <w:p w14:paraId="6BABD6ED" w14:textId="72A6BB20" w:rsidR="00A73985" w:rsidRPr="00A73985" w:rsidRDefault="00A73985" w:rsidP="00A73985">
      <w:pPr>
        <w:numPr>
          <w:ilvl w:val="0"/>
          <w:numId w:val="664"/>
        </w:numPr>
      </w:pPr>
      <w:r w:rsidRPr="00A73985">
        <w:rPr>
          <w:b/>
          <w:bCs/>
        </w:rPr>
        <w:t>You see collapse (cores):</w:t>
      </w:r>
      <w:r w:rsidRPr="00A73985">
        <w:t xml:space="preserve">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A73985">
        <w:t>,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A73985">
        <w:t>, ↓</w:t>
      </w:r>
      <m:oMath>
        <m:r>
          <w:rPr>
            <w:rFonts w:ascii="Cambria Math" w:hAnsi="Cambria Math"/>
          </w:rPr>
          <m:t>G</m:t>
        </m:r>
      </m:oMath>
      <w:r w:rsidRPr="00A73985">
        <w:t xml:space="preserve">; clamp </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 xml:space="preserve">; soften gravity near </w:t>
      </w:r>
      <m:oMath>
        <m:r>
          <w:rPr>
            <w:rFonts w:ascii="Cambria Math" w:hAnsi="Cambria Math"/>
          </w:rPr>
          <m:t>0</m:t>
        </m:r>
      </m:oMath>
      <w:r w:rsidRPr="00A73985">
        <w:t>.</w:t>
      </w:r>
    </w:p>
    <w:p w14:paraId="3A613005" w14:textId="6BCF325A" w:rsidR="00A73985" w:rsidRPr="00A73985" w:rsidRDefault="00A73985" w:rsidP="00A73985">
      <w:pPr>
        <w:numPr>
          <w:ilvl w:val="0"/>
          <w:numId w:val="664"/>
        </w:numPr>
      </w:pPr>
      <w:r w:rsidRPr="00A73985">
        <w:rPr>
          <w:b/>
          <w:bCs/>
        </w:rPr>
        <w:t>You see oscillations:</w:t>
      </w:r>
      <w:r w:rsidRPr="00A73985">
        <w:t xml:space="preserve"> ↑</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Pr="00A73985">
        <w:t>; ↓</w:t>
      </w:r>
      <m:oMath>
        <m:r>
          <m:rPr>
            <m:sty m:val="p"/>
          </m:rPr>
          <w:rPr>
            <w:rFonts w:ascii="Cambria Math" w:hAnsi="Cambria Math"/>
          </w:rPr>
          <m:t>Δ</m:t>
        </m:r>
        <m:r>
          <w:rPr>
            <w:rFonts w:ascii="Cambria Math" w:hAnsi="Cambria Math"/>
          </w:rPr>
          <m:t>t</m:t>
        </m:r>
      </m:oMath>
      <w:r w:rsidRPr="00A73985">
        <w:t xml:space="preserve">; if needed, raise </w:t>
      </w:r>
      <m:oMath>
        <m:r>
          <w:rPr>
            <w:rFonts w:ascii="Cambria Math" w:hAnsi="Cambria Math"/>
          </w:rPr>
          <m:t>ρ</m:t>
        </m:r>
      </m:oMath>
      <w:r w:rsidRPr="00A73985">
        <w:t>modestly.</w:t>
      </w:r>
    </w:p>
    <w:p w14:paraId="3D7BF547" w14:textId="03BE696A" w:rsidR="00A73985" w:rsidRPr="00A73985" w:rsidRDefault="00A73985" w:rsidP="00A73985">
      <w:pPr>
        <w:numPr>
          <w:ilvl w:val="0"/>
          <w:numId w:val="664"/>
        </w:numPr>
      </w:pPr>
      <w:r w:rsidRPr="00A73985">
        <w:rPr>
          <w:b/>
          <w:bCs/>
        </w:rPr>
        <w:t>You see fragmentation:</w:t>
      </w:r>
      <w:r w:rsidRPr="00A73985">
        <w:t xml:space="preserve"> ↑</w:t>
      </w:r>
      <m:oMath>
        <m:r>
          <w:rPr>
            <w:rFonts w:ascii="Cambria Math" w:hAnsi="Cambria Math"/>
          </w:rPr>
          <m:t>G</m:t>
        </m:r>
      </m:oMath>
      <w:r w:rsidRPr="00A73985">
        <w:t xml:space="preserve"> slightly or add/strengthen bonds (</w:t>
      </w:r>
      <m:oMath>
        <m:r>
          <w:rPr>
            <w:rFonts w:ascii="Cambria Math" w:hAnsi="Cambria Math"/>
          </w:rPr>
          <m:t>ρ↑</m:t>
        </m:r>
      </m:oMath>
      <w:r w:rsidRPr="00A73985">
        <w:t>).</w:t>
      </w:r>
    </w:p>
    <w:p w14:paraId="577D66E1" w14:textId="550E5870" w:rsidR="00A73985" w:rsidRPr="00A73985" w:rsidRDefault="00A73985" w:rsidP="00A73985">
      <w:pPr>
        <w:numPr>
          <w:ilvl w:val="0"/>
          <w:numId w:val="664"/>
        </w:numPr>
      </w:pPr>
      <w:r w:rsidRPr="00A73985">
        <w:rPr>
          <w:b/>
          <w:bCs/>
        </w:rPr>
        <w:t>Slow convergence:</w:t>
      </w:r>
      <w:r w:rsidRPr="00A73985">
        <w:t xml:space="preserve"> mild ↑</w:t>
      </w:r>
      <m:oMath>
        <m:r>
          <m:rPr>
            <m:sty m:val="p"/>
          </m:rPr>
          <w:rPr>
            <w:rFonts w:ascii="Cambria Math" w:hAnsi="Cambria Math"/>
          </w:rPr>
          <m:t>Δ</m:t>
        </m:r>
        <m:r>
          <w:rPr>
            <w:rFonts w:ascii="Cambria Math" w:hAnsi="Cambria Math"/>
          </w:rPr>
          <m:t>t</m:t>
        </m:r>
      </m:oMath>
      <w:r w:rsidRPr="00A73985">
        <w:t xml:space="preserve"> in calm regions; switch to Velocity-Verlet offline.</w:t>
      </w:r>
    </w:p>
    <w:p w14:paraId="00E0A786" w14:textId="29FDA107" w:rsidR="00A73985" w:rsidRPr="00A73985" w:rsidRDefault="00A73985" w:rsidP="00A73985">
      <w:pPr>
        <w:numPr>
          <w:ilvl w:val="0"/>
          <w:numId w:val="664"/>
        </w:numPr>
      </w:pPr>
      <w:r w:rsidRPr="00A73985">
        <w:rPr>
          <w:b/>
          <w:bCs/>
        </w:rPr>
        <w:t>Policy breach risk:</w:t>
      </w:r>
      <w:r w:rsidRPr="00A73985">
        <w:t xml:space="preserve"> define forbidden sets as </w:t>
      </w:r>
      <w:r w:rsidRPr="00A73985">
        <w:rPr>
          <w:b/>
          <w:bCs/>
        </w:rPr>
        <w:t>hard perimeters</w:t>
      </w:r>
      <w:r w:rsidRPr="00A73985">
        <w:t xml:space="preserve"> (large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A73985">
        <w:t xml:space="preserve">, small </w:t>
      </w:r>
      <m:oMath>
        <m:sSub>
          <m:sSubPr>
            <m:ctrlPr>
              <w:rPr>
                <w:rFonts w:ascii="Cambria Math" w:hAnsi="Cambria Math"/>
              </w:rPr>
            </m:ctrlPr>
          </m:sSubPr>
          <m:e>
            <m:r>
              <w:rPr>
                <w:rFonts w:ascii="Cambria Math" w:hAnsi="Cambria Math"/>
              </w:rPr>
              <m:t>d</m:t>
            </m:r>
          </m:e>
          <m:sub>
            <m:r>
              <w:rPr>
                <w:rFonts w:ascii="Cambria Math" w:hAnsi="Cambria Math"/>
              </w:rPr>
              <m:t>p</m:t>
            </m:r>
          </m:sub>
        </m:sSub>
      </m:oMath>
      <w:r w:rsidRPr="00A73985">
        <w:t>), and add pre-step APOE gates to reject crossings.</w:t>
      </w:r>
    </w:p>
    <w:p w14:paraId="458774BB" w14:textId="77777777" w:rsidR="00A73985" w:rsidRPr="00A73985" w:rsidRDefault="00000000" w:rsidP="00A73985">
      <w:r>
        <w:pict w14:anchorId="1EA644A2">
          <v:rect id="_x0000_i1466" style="width:0;height:1.5pt" o:hralign="center" o:hrstd="t" o:hr="t" fillcolor="#a0a0a0" stroked="f"/>
        </w:pict>
      </w:r>
    </w:p>
    <w:p w14:paraId="7895F47C" w14:textId="77777777" w:rsidR="00A73985" w:rsidRPr="00A73985" w:rsidRDefault="00A73985" w:rsidP="00A73985">
      <w:pPr>
        <w:rPr>
          <w:b/>
          <w:bCs/>
        </w:rPr>
      </w:pPr>
      <w:r w:rsidRPr="00A73985">
        <w:rPr>
          <w:b/>
          <w:bCs/>
        </w:rPr>
        <w:t>Minimal checklist for implementation</w:t>
      </w:r>
    </w:p>
    <w:p w14:paraId="2BD13A73" w14:textId="77777777" w:rsidR="00A73985" w:rsidRPr="00A73985" w:rsidRDefault="00A73985" w:rsidP="00A73985">
      <w:pPr>
        <w:numPr>
          <w:ilvl w:val="0"/>
          <w:numId w:val="665"/>
        </w:numPr>
      </w:pPr>
      <w:r w:rsidRPr="00A73985">
        <w:rPr>
          <w:b/>
          <w:bCs/>
        </w:rPr>
        <w:t>Forces</w:t>
      </w:r>
      <w:r w:rsidRPr="00A73985">
        <w:t>: implement conservative forces + damping; optional smooth variants.</w:t>
      </w:r>
    </w:p>
    <w:p w14:paraId="14BC1BEE" w14:textId="6E461102" w:rsidR="00A73985" w:rsidRPr="00A73985" w:rsidRDefault="00A73985" w:rsidP="00A73985">
      <w:pPr>
        <w:numPr>
          <w:ilvl w:val="0"/>
          <w:numId w:val="665"/>
        </w:numPr>
      </w:pPr>
      <w:r w:rsidRPr="00A73985">
        <w:rPr>
          <w:b/>
          <w:bCs/>
        </w:rPr>
        <w:t>Integrator</w:t>
      </w:r>
      <w:r w:rsidRPr="00A73985">
        <w:t xml:space="preserve">: start with semi-implicit Euler + adaptive </w:t>
      </w:r>
      <m:oMath>
        <m:r>
          <m:rPr>
            <m:sty m:val="p"/>
          </m:rPr>
          <w:rPr>
            <w:rFonts w:ascii="Cambria Math" w:hAnsi="Cambria Math"/>
          </w:rPr>
          <m:t>Δ</m:t>
        </m:r>
        <m:r>
          <w:rPr>
            <w:rFonts w:ascii="Cambria Math" w:hAnsi="Cambria Math"/>
          </w:rPr>
          <m:t>t</m:t>
        </m:r>
      </m:oMath>
      <w:r w:rsidRPr="00A73985">
        <w:t>; consider Velocity-Verlet offline.</w:t>
      </w:r>
    </w:p>
    <w:p w14:paraId="0F883E40" w14:textId="77777777" w:rsidR="00A73985" w:rsidRPr="00A73985" w:rsidRDefault="00A73985" w:rsidP="00A73985">
      <w:pPr>
        <w:numPr>
          <w:ilvl w:val="0"/>
          <w:numId w:val="665"/>
        </w:numPr>
      </w:pPr>
      <w:r w:rsidRPr="00A73985">
        <w:rPr>
          <w:b/>
          <w:bCs/>
        </w:rPr>
        <w:t>Gates</w:t>
      </w:r>
      <w:r w:rsidRPr="00A73985">
        <w:t>: energy descent, velocity cap, topology stability; κ-abstain on failure.</w:t>
      </w:r>
    </w:p>
    <w:p w14:paraId="78C8C6FB" w14:textId="16FFF6D9" w:rsidR="00A73985" w:rsidRPr="00A73985" w:rsidRDefault="00A73985" w:rsidP="00A73985">
      <w:pPr>
        <w:numPr>
          <w:ilvl w:val="0"/>
          <w:numId w:val="665"/>
        </w:numPr>
      </w:pPr>
      <w:r w:rsidRPr="00A73985">
        <w:rPr>
          <w:b/>
          <w:bCs/>
        </w:rPr>
        <w:t>Params</w:t>
      </w:r>
      <w:r w:rsidRPr="00A73985">
        <w:t xml:space="preserve">: target </w:t>
      </w:r>
      <m:oMath>
        <m:r>
          <m:rPr>
            <m:sty m:val="p"/>
          </m:rPr>
          <w:rPr>
            <w:rFonts w:ascii="Cambria Math" w:hAnsi="Cambria Math"/>
          </w:rPr>
          <m:t>Λ</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m:t>
            </m:r>
          </m:sup>
        </m:sSup>
        <m:r>
          <w:rPr>
            <w:rFonts w:ascii="Cambria Math" w:hAnsi="Cambria Math"/>
          </w:rPr>
          <m:t>],</m:t>
        </m:r>
        <m:r>
          <m:rPr>
            <m:nor/>
          </m:rPr>
          <w:rPr>
            <w:rFonts w:ascii="Arial" w:hAnsi="Arial" w:cs="Arial"/>
          </w:rPr>
          <m:t> </m:t>
        </m:r>
        <m:r>
          <w:rPr>
            <w:rFonts w:ascii="Cambria Math" w:hAnsi="Cambria Math"/>
          </w:rPr>
          <m:t>ρ∈[1,3],</m:t>
        </m:r>
        <m:r>
          <m:rPr>
            <m:nor/>
          </m:rPr>
          <w:rPr>
            <w:rFonts w:ascii="Arial" w:hAnsi="Arial" w:cs="Arial"/>
          </w:rPr>
          <m:t> </m:t>
        </m:r>
        <m:r>
          <w:rPr>
            <w:rFonts w:ascii="Cambria Math" w:hAnsi="Cambria Math"/>
          </w:rPr>
          <m:t>ζ≈1</m:t>
        </m:r>
      </m:oMath>
      <w:r w:rsidRPr="00A73985">
        <w:t>for online DVNS.</w:t>
      </w:r>
    </w:p>
    <w:p w14:paraId="4986920E" w14:textId="77777777" w:rsidR="00A73985" w:rsidRPr="00A73985" w:rsidRDefault="00A73985" w:rsidP="00A73985">
      <w:pPr>
        <w:numPr>
          <w:ilvl w:val="0"/>
          <w:numId w:val="665"/>
        </w:numPr>
      </w:pPr>
      <w:r w:rsidRPr="00A73985">
        <w:rPr>
          <w:b/>
          <w:bCs/>
        </w:rPr>
        <w:t>Events</w:t>
      </w:r>
      <w:r w:rsidRPr="00A73985">
        <w:t>: “no-increase” policy; rollback on violation.</w:t>
      </w:r>
    </w:p>
    <w:p w14:paraId="4A9DFB20" w14:textId="77777777" w:rsidR="00A73985" w:rsidRPr="00A73985" w:rsidRDefault="00A73985" w:rsidP="00A73985">
      <w:pPr>
        <w:numPr>
          <w:ilvl w:val="0"/>
          <w:numId w:val="665"/>
        </w:numPr>
      </w:pPr>
      <w:r w:rsidRPr="00A73985">
        <w:rPr>
          <w:b/>
          <w:bCs/>
        </w:rPr>
        <w:t>Safety</w:t>
      </w:r>
      <w:r w:rsidRPr="00A73985">
        <w:t>: hard perimeters for policy zones; minimum separation; softened gravity.</w:t>
      </w:r>
    </w:p>
    <w:p w14:paraId="29B7E4E0" w14:textId="77777777" w:rsidR="00A73985" w:rsidRPr="00A73985" w:rsidRDefault="00A73985" w:rsidP="00A73985">
      <w:r w:rsidRPr="00A73985">
        <w:lastRenderedPageBreak/>
        <w:t>This addendum gives you the mathematically disciplined backbone you need to run GODN inside DVNS/HHNI confidently—stable, tunable, and auditable.</w:t>
      </w:r>
    </w:p>
    <w:p w14:paraId="17466D15" w14:textId="77777777" w:rsidR="00A73985" w:rsidRDefault="00A73985" w:rsidP="00C9647F"/>
    <w:p w14:paraId="2659DC94" w14:textId="77777777" w:rsidR="00A73985" w:rsidRDefault="00A73985" w:rsidP="00C9647F"/>
    <w:p w14:paraId="4068C3EC" w14:textId="77777777" w:rsidR="00A73985" w:rsidRDefault="00A73985" w:rsidP="00C9647F"/>
    <w:p w14:paraId="0B620B12" w14:textId="77777777" w:rsidR="00A73985" w:rsidRDefault="00A73985" w:rsidP="00C9647F"/>
    <w:p w14:paraId="3DEC12C2" w14:textId="77777777" w:rsidR="00A73985" w:rsidRDefault="00A73985" w:rsidP="00C9647F"/>
    <w:p w14:paraId="06C68133" w14:textId="77777777" w:rsidR="00A73985" w:rsidRDefault="00A73985" w:rsidP="00C9647F"/>
    <w:p w14:paraId="12DBAD15" w14:textId="77777777" w:rsidR="00A73985" w:rsidRDefault="00A73985" w:rsidP="00C9647F"/>
    <w:p w14:paraId="5DE87D30" w14:textId="77777777" w:rsidR="00A73985" w:rsidRDefault="00A73985" w:rsidP="00C9647F"/>
    <w:p w14:paraId="12C8406F" w14:textId="77777777" w:rsidR="00A73985" w:rsidRDefault="00A73985" w:rsidP="00C9647F"/>
    <w:p w14:paraId="29752269" w14:textId="77777777" w:rsidR="00A73985" w:rsidRDefault="00A73985" w:rsidP="00C9647F"/>
    <w:p w14:paraId="12E2007B" w14:textId="77777777" w:rsidR="00A73985" w:rsidRDefault="00A73985" w:rsidP="00C9647F"/>
    <w:p w14:paraId="403F8352" w14:textId="77777777" w:rsidR="00A73985" w:rsidRDefault="00A73985" w:rsidP="00C9647F"/>
    <w:p w14:paraId="3E8C9801" w14:textId="77777777" w:rsidR="00A73985" w:rsidRDefault="00A73985" w:rsidP="00C9647F"/>
    <w:p w14:paraId="24A1121E" w14:textId="77777777" w:rsidR="00A73985" w:rsidRPr="00A73985" w:rsidRDefault="00A73985" w:rsidP="00A73985">
      <w:pPr>
        <w:rPr>
          <w:b/>
          <w:bCs/>
        </w:rPr>
      </w:pPr>
      <w:r w:rsidRPr="00A73985">
        <w:rPr>
          <w:b/>
          <w:bCs/>
        </w:rPr>
        <w:t>Part XII — Mathematics &amp; Formal Methods</w:t>
      </w:r>
    </w:p>
    <w:p w14:paraId="5240C19E" w14:textId="77777777" w:rsidR="00A73985" w:rsidRPr="00A73985" w:rsidRDefault="00A73985" w:rsidP="00A73985">
      <w:pPr>
        <w:rPr>
          <w:b/>
          <w:bCs/>
        </w:rPr>
      </w:pPr>
      <w:r w:rsidRPr="00A73985">
        <w:rPr>
          <w:b/>
          <w:bCs/>
        </w:rPr>
        <w:t>Chapter 31. Dynamics</w:t>
      </w:r>
    </w:p>
    <w:p w14:paraId="1950B77F" w14:textId="77777777" w:rsidR="00A73985" w:rsidRPr="00A73985" w:rsidRDefault="00A73985" w:rsidP="00A73985">
      <w:pPr>
        <w:rPr>
          <w:b/>
          <w:bCs/>
        </w:rPr>
      </w:pPr>
      <w:r w:rsidRPr="00A73985">
        <w:rPr>
          <w:b/>
          <w:bCs/>
        </w:rPr>
        <w:t>31.1 GODN Potentials &amp; Forces (recap + formalization)</w:t>
      </w:r>
    </w:p>
    <w:p w14:paraId="489C4898" w14:textId="0D435E79" w:rsidR="00A73985" w:rsidRPr="00A73985" w:rsidRDefault="00A73985" w:rsidP="00A73985">
      <w:r w:rsidRPr="00A73985">
        <w:t xml:space="preserve">We model each node </w:t>
      </w:r>
      <m:oMath>
        <m:r>
          <w:rPr>
            <w:rFonts w:ascii="Cambria Math" w:hAnsi="Cambria Math"/>
          </w:rPr>
          <m:t>i</m:t>
        </m:r>
      </m:oMath>
      <w:r w:rsidRPr="00A73985">
        <w:t xml:space="preserve">(atom, tag, step, document, etc.) as a particle with mass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rsidRPr="00A73985">
        <w:t xml:space="preserve">, position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A73985">
        <w:t xml:space="preserve">, and velocity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rsidRPr="00A73985">
        <w:t xml:space="preserve">. Pairs interact through </w:t>
      </w:r>
      <w:r w:rsidRPr="00A73985">
        <w:rPr>
          <w:b/>
          <w:bCs/>
        </w:rPr>
        <w:t>attractive</w:t>
      </w:r>
      <w:r w:rsidRPr="00A73985">
        <w:t xml:space="preserve"> (semantic “gravity”), </w:t>
      </w:r>
      <w:r w:rsidRPr="00A73985">
        <w:rPr>
          <w:b/>
          <w:bCs/>
        </w:rPr>
        <w:t>repulsive/elastic</w:t>
      </w:r>
      <w:r w:rsidRPr="00A73985">
        <w:t xml:space="preserve"> (collision &amp; structure), and </w:t>
      </w:r>
      <w:r w:rsidRPr="00A73985">
        <w:rPr>
          <w:b/>
          <w:bCs/>
        </w:rPr>
        <w:t>holding</w:t>
      </w:r>
      <w:r w:rsidRPr="00A73985">
        <w:t xml:space="preserve"> (soft constraints) terms; plus </w:t>
      </w:r>
      <w:r w:rsidRPr="00A73985">
        <w:rPr>
          <w:b/>
          <w:bCs/>
        </w:rPr>
        <w:t>viscous damping</w:t>
      </w:r>
      <w:r w:rsidRPr="00A73985">
        <w:t xml:space="preserve"> for dissipation.</w:t>
      </w:r>
    </w:p>
    <w:p w14:paraId="2E99D7AC" w14:textId="7D15F186" w:rsidR="00A73985" w:rsidRPr="00A73985" w:rsidRDefault="00A73985" w:rsidP="00A73985">
      <w:r w:rsidRPr="00A73985">
        <w:t xml:space="preserve">Let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Pr="00A73985">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oMath>
      <w:r w:rsidRPr="00A73985">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+ϵ)</m:t>
        </m:r>
      </m:oMath>
      <w:r w:rsidRPr="00A73985">
        <w:t xml:space="preserve">with a small </w:t>
      </w:r>
      <m:oMath>
        <m:r>
          <w:rPr>
            <w:rFonts w:ascii="Cambria Math" w:hAnsi="Cambria Math"/>
          </w:rPr>
          <m:t>ϵ&gt;0</m:t>
        </m:r>
      </m:oMath>
      <w:r w:rsidRPr="00A73985">
        <w:t>to avoid division by zero.</w:t>
      </w:r>
    </w:p>
    <w:p w14:paraId="5EF39CE7" w14:textId="77777777" w:rsidR="00A73985" w:rsidRPr="00A73985" w:rsidRDefault="00A73985" w:rsidP="00A73985">
      <w:r w:rsidRPr="00A73985">
        <w:rPr>
          <w:b/>
          <w:bCs/>
        </w:rPr>
        <w:t>Potential energy (pairwise + unary):</w:t>
      </w:r>
    </w:p>
    <w:p w14:paraId="42D72555" w14:textId="5576A254" w:rsidR="00A73985" w:rsidRPr="00A73985" w:rsidRDefault="00000000" w:rsidP="00A73985">
      <m:oMathPara>
        <m:oMath>
          <m:m>
            <m:mPr>
              <m:plcHide m:val="1"/>
              <m:mcs>
                <m:mc>
                  <m:mcPr>
                    <m:count m:val="2"/>
                    <m:mcJc m:val="center"/>
                  </m:mcPr>
                </m:mc>
              </m:mcs>
              <m:ctrlPr>
                <w:rPr>
                  <w:rFonts w:ascii="Cambria Math" w:hAnsi="Cambria Math"/>
                </w:rPr>
              </m:ctrlPr>
            </m:mPr>
            <m:mr>
              <m:e>
                <m:r>
                  <w:rPr>
                    <w:rFonts w:ascii="Cambria Math" w:hAnsi="Cambria Math"/>
                  </w:rPr>
                  <m:t>U(x)</m:t>
                </m:r>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i&lt;j</m:t>
                    </m:r>
                  </m:sub>
                  <m:sup/>
                  <m:e/>
                </m:nary>
                <m:r>
                  <w:rPr>
                    <w:rFonts w:ascii="Cambria Math" w:hAnsi="Cambria Math"/>
                  </w:rPr>
                  <m:t>(</m:t>
                </m:r>
                <m:sSubSup>
                  <m:sSubSupPr>
                    <m:ctrlPr>
                      <w:rPr>
                        <w:rFonts w:ascii="Cambria Math" w:hAnsi="Cambria Math"/>
                      </w:rPr>
                    </m:ctrlPr>
                  </m:sSubSupPr>
                  <m:e>
                    <m:r>
                      <w:rPr>
                        <w:rFonts w:ascii="Cambria Math" w:hAnsi="Cambria Math"/>
                      </w:rPr>
                      <m:t>U</m:t>
                    </m:r>
                  </m:e>
                  <m:sub>
                    <m:r>
                      <m:rPr>
                        <m:nor/>
                      </m:rPr>
                      <m:t>grav</m:t>
                    </m:r>
                  </m:sub>
                  <m:sup>
                    <m:r>
                      <w:rPr>
                        <w:rFonts w:ascii="Cambria Math" w:hAnsi="Cambria Math"/>
                      </w:rPr>
                      <m:t>ij</m:t>
                    </m:r>
                  </m:sup>
                </m:sSubSup>
                <m:r>
                  <w:rPr>
                    <w:rFonts w:ascii="Cambria Math" w:hAnsi="Cambria Math"/>
                  </w:rPr>
                  <m:t>+</m:t>
                </m:r>
                <m:sSubSup>
                  <m:sSubSupPr>
                    <m:ctrlPr>
                      <w:rPr>
                        <w:rFonts w:ascii="Cambria Math" w:hAnsi="Cambria Math"/>
                      </w:rPr>
                    </m:ctrlPr>
                  </m:sSubSupPr>
                  <m:e>
                    <m:r>
                      <w:rPr>
                        <w:rFonts w:ascii="Cambria Math" w:hAnsi="Cambria Math"/>
                      </w:rPr>
                      <m:t>U</m:t>
                    </m:r>
                  </m:e>
                  <m:sub>
                    <m:r>
                      <m:rPr>
                        <m:nor/>
                      </m:rPr>
                      <m:t>rep</m:t>
                    </m:r>
                  </m:sub>
                  <m:sup>
                    <m:r>
                      <w:rPr>
                        <w:rFonts w:ascii="Cambria Math" w:hAnsi="Cambria Math"/>
                      </w:rPr>
                      <m:t>ij</m:t>
                    </m:r>
                  </m:sup>
                </m:sSubSup>
                <m:r>
                  <w:rPr>
                    <w:rFonts w:ascii="Cambria Math" w:hAnsi="Cambria Math"/>
                  </w:rPr>
                  <m:t>+</m:t>
                </m:r>
                <m:sSubSup>
                  <m:sSubSupPr>
                    <m:ctrlPr>
                      <w:rPr>
                        <w:rFonts w:ascii="Cambria Math" w:hAnsi="Cambria Math"/>
                      </w:rPr>
                    </m:ctrlPr>
                  </m:sSubSupPr>
                  <m:e>
                    <m:r>
                      <w:rPr>
                        <w:rFonts w:ascii="Cambria Math" w:hAnsi="Cambria Math"/>
                      </w:rPr>
                      <m:t>U</m:t>
                    </m:r>
                  </m:e>
                  <m:sub>
                    <m:r>
                      <m:rPr>
                        <m:nor/>
                      </m:rPr>
                      <m:t>hold</m:t>
                    </m:r>
                  </m:sub>
                  <m:sup>
                    <m:r>
                      <w:rPr>
                        <w:rFonts w:ascii="Cambria Math" w:hAnsi="Cambria Math"/>
                      </w:rPr>
                      <m:t>ij</m:t>
                    </m:r>
                  </m:sup>
                </m:sSubSup>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m:t>
                    </m:r>
                  </m:sub>
                  <m:sup/>
                  <m:e/>
                </m:nary>
                <m:sSubSup>
                  <m:sSubSupPr>
                    <m:ctrlPr>
                      <w:rPr>
                        <w:rFonts w:ascii="Cambria Math" w:hAnsi="Cambria Math"/>
                      </w:rPr>
                    </m:ctrlPr>
                  </m:sSubSupPr>
                  <m:e>
                    <m:r>
                      <w:rPr>
                        <w:rFonts w:ascii="Cambria Math" w:hAnsi="Cambria Math"/>
                      </w:rPr>
                      <m:t>U</m:t>
                    </m:r>
                  </m:e>
                  <m:sub>
                    <m:r>
                      <m:rPr>
                        <m:nor/>
                      </m:rPr>
                      <m:t>barrier</m:t>
                    </m:r>
                  </m:sub>
                  <m:sup>
                    <m:r>
                      <w:rPr>
                        <w:rFonts w:ascii="Cambria Math" w:hAnsi="Cambria Math"/>
                      </w:rPr>
                      <m:t>i</m:t>
                    </m:r>
                  </m:sup>
                </m:sSubSup>
              </m:e>
            </m:mr>
            <m:mr>
              <m:e>
                <m:sSubSup>
                  <m:sSubSupPr>
                    <m:ctrlPr>
                      <w:rPr>
                        <w:rFonts w:ascii="Cambria Math" w:hAnsi="Cambria Math"/>
                      </w:rPr>
                    </m:ctrlPr>
                  </m:sSubSupPr>
                  <m:e>
                    <m:r>
                      <w:rPr>
                        <w:rFonts w:ascii="Cambria Math" w:hAnsi="Cambria Math"/>
                      </w:rPr>
                      <m:t>U</m:t>
                    </m:r>
                  </m:e>
                  <m:sub>
                    <m:r>
                      <m:rPr>
                        <m:nor/>
                      </m:rPr>
                      <m:t>grav</m:t>
                    </m:r>
                  </m:sub>
                  <m:sup>
                    <m:r>
                      <w:rPr>
                        <w:rFonts w:ascii="Cambria Math" w:hAnsi="Cambria Math"/>
                      </w:rPr>
                      <m:t>ij</m:t>
                    </m:r>
                  </m:sup>
                </m:sSubSup>
              </m:e>
              <m:e>
                <m:r>
                  <w:rPr>
                    <w:rFonts w:ascii="Cambria Math" w:hAnsi="Cambria Math"/>
                  </w:rPr>
                  <m:t>=-</m:t>
                </m:r>
                <m:r>
                  <m:rPr>
                    <m:nor/>
                  </m:rPr>
                  <w:rPr>
                    <w:rFonts w:ascii="Arial" w:hAnsi="Arial" w:cs="Arial"/>
                  </w:rPr>
                  <m:t> </m:t>
                </m:r>
                <m:r>
                  <w:rPr>
                    <w:rFonts w:ascii="Cambria Math" w:hAnsi="Cambria Math"/>
                  </w:rPr>
                  <m:t>G</m:t>
                </m:r>
                <m:r>
                  <m:rPr>
                    <m:nor/>
                  </m:rPr>
                  <w:rPr>
                    <w:rFonts w:ascii="Arial" w:hAnsi="Arial" w:cs="Arial"/>
                  </w:rPr>
                  <m:t>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rad>
                  </m:den>
                </m:f>
                <m:r>
                  <m:rPr>
                    <m:nor/>
                  </m:rPr>
                  <m:t xml:space="preserve">(softened gravity, </m:t>
                </m:r>
                <m:r>
                  <w:rPr>
                    <w:rFonts w:ascii="Cambria Math" w:hAnsi="Cambria Math"/>
                  </w:rPr>
                  <m:t>σ&gt;0</m:t>
                </m:r>
                <m:r>
                  <m:rPr>
                    <m:nor/>
                  </m:rPr>
                  <m:t>)</m:t>
                </m:r>
              </m:e>
            </m:mr>
            <m:mr>
              <m:e>
                <m:sSubSup>
                  <m:sSubSupPr>
                    <m:ctrlPr>
                      <w:rPr>
                        <w:rFonts w:ascii="Cambria Math" w:hAnsi="Cambria Math"/>
                      </w:rPr>
                    </m:ctrlPr>
                  </m:sSubSupPr>
                  <m:e>
                    <m:r>
                      <w:rPr>
                        <w:rFonts w:ascii="Cambria Math" w:hAnsi="Cambria Math"/>
                      </w:rPr>
                      <m:t>U</m:t>
                    </m:r>
                  </m:e>
                  <m:sub>
                    <m:r>
                      <m:rPr>
                        <m:nor/>
                      </m:rPr>
                      <m:t>rep</m:t>
                    </m:r>
                  </m:sub>
                  <m:sup>
                    <m:r>
                      <w:rPr>
                        <w:rFonts w:ascii="Cambria Math" w:hAnsi="Cambria Math"/>
                      </w:rPr>
                      <m:t>ij</m:t>
                    </m:r>
                  </m:sup>
                </m:sSubSup>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m:rPr>
                        <m:nor/>
                      </m:rPr>
                      <m:t>rep</m:t>
                    </m:r>
                  </m:sub>
                </m:sSub>
                <m:r>
                  <m:rPr>
                    <m:nor/>
                  </m:rPr>
                  <w:rPr>
                    <w:rFonts w:ascii="Arial" w:hAnsi="Arial" w:cs="Arial"/>
                  </w:rPr>
                  <m:t> </m:t>
                </m:r>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m:rPr>
                    <m:nor/>
                  </m:rPr>
                  <m:t>(hard-core repulsion)</m:t>
                </m:r>
              </m:e>
            </m:mr>
            <m:mr>
              <m:e>
                <m:sSubSup>
                  <m:sSubSupPr>
                    <m:ctrlPr>
                      <w:rPr>
                        <w:rFonts w:ascii="Cambria Math" w:hAnsi="Cambria Math"/>
                      </w:rPr>
                    </m:ctrlPr>
                  </m:sSubSupPr>
                  <m:e>
                    <m:r>
                      <w:rPr>
                        <w:rFonts w:ascii="Cambria Math" w:hAnsi="Cambria Math"/>
                      </w:rPr>
                      <m:t>U</m:t>
                    </m:r>
                  </m:e>
                  <m:sub>
                    <m:r>
                      <m:rPr>
                        <m:nor/>
                      </m:rPr>
                      <m:t>hold</m:t>
                    </m:r>
                  </m:sub>
                  <m:sup>
                    <m:r>
                      <w:rPr>
                        <w:rFonts w:ascii="Cambria Math" w:hAnsi="Cambria Math"/>
                      </w:rPr>
                      <m:t>ij</m:t>
                    </m:r>
                  </m:sup>
                </m:sSubSup>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k</m:t>
                    </m:r>
                  </m:e>
                  <m:sub>
                    <m:r>
                      <w:rPr>
                        <w:rFonts w:ascii="Cambria Math" w:hAnsi="Cambria Math"/>
                      </w:rPr>
                      <m:t>ij</m:t>
                    </m:r>
                  </m:sub>
                </m:sSub>
                <m:r>
                  <m:rPr>
                    <m:nor/>
                  </m:rPr>
                  <w:rPr>
                    <w:rFonts w:ascii="Arial" w:hAnsi="Arial" w:cs="Arial"/>
                  </w:rPr>
                  <m:t> </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2</m:t>
                    </m:r>
                  </m:sup>
                </m:sSup>
                <m:r>
                  <m:rPr>
                    <m:nor/>
                  </m:rPr>
                  <w:rPr>
                    <w:rFonts w:ascii="Arial" w:hAnsi="Arial" w:cs="Arial"/>
                  </w:rPr>
                  <m:t>    </m:t>
                </m:r>
                <m:r>
                  <m:rPr>
                    <m:sty m:val="b"/>
                  </m:rPr>
                  <w:rPr>
                    <w:rFonts w:ascii="Cambria Math" w:hAnsi="Cambria Math"/>
                  </w:rPr>
                  <m:t>1</m:t>
                </m:r>
                <m:r>
                  <w:rPr>
                    <w:rFonts w:ascii="Cambria Math" w:hAnsi="Cambria Math"/>
                  </w:rPr>
                  <m:t>{(i,j)∈</m:t>
                </m:r>
                <m:r>
                  <m:rPr>
                    <m:scr m:val="script"/>
                  </m:rPr>
                  <w:rPr>
                    <w:rFonts w:ascii="Cambria Math" w:hAnsi="Cambria Math"/>
                  </w:rPr>
                  <m:t>C}</m:t>
                </m:r>
                <m:r>
                  <m:rPr>
                    <m:nor/>
                  </m:rPr>
                  <m:t>(spring for declared constraints)</m:t>
                </m:r>
              </m:e>
            </m:mr>
            <m:mr>
              <m:e>
                <m:sSubSup>
                  <m:sSubSupPr>
                    <m:ctrlPr>
                      <w:rPr>
                        <w:rFonts w:ascii="Cambria Math" w:hAnsi="Cambria Math"/>
                      </w:rPr>
                    </m:ctrlPr>
                  </m:sSubSupPr>
                  <m:e>
                    <m:r>
                      <w:rPr>
                        <w:rFonts w:ascii="Cambria Math" w:hAnsi="Cambria Math"/>
                      </w:rPr>
                      <m:t>U</m:t>
                    </m:r>
                  </m:e>
                  <m:sub>
                    <m:r>
                      <m:rPr>
                        <m:nor/>
                      </m:rPr>
                      <m:t>barrier</m:t>
                    </m:r>
                  </m:sub>
                  <m:sup>
                    <m:r>
                      <w:rPr>
                        <w:rFonts w:ascii="Cambria Math" w:hAnsi="Cambria Math"/>
                      </w:rPr>
                      <m:t>i</m:t>
                    </m:r>
                  </m:sup>
                </m:sSubSup>
              </m:e>
              <m:e>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c</m:t>
                    </m:r>
                    <m:r>
                      <m:rPr>
                        <m:scr m:val="script"/>
                      </m:rPr>
                      <w:rPr>
                        <w:rFonts w:ascii="Cambria Math" w:hAnsi="Cambria Math"/>
                      </w:rPr>
                      <m:t>∈F</m:t>
                    </m:r>
                  </m:sub>
                  <m:sup/>
                  <m:e/>
                </m:nary>
                <m:sSub>
                  <m:sSubPr>
                    <m:ctrlPr>
                      <w:rPr>
                        <w:rFonts w:ascii="Cambria Math" w:hAnsi="Cambria Math"/>
                      </w:rPr>
                    </m:ctrlPr>
                  </m:sSubPr>
                  <m:e>
                    <m:r>
                      <w:rPr>
                        <w:rFonts w:ascii="Cambria Math" w:hAnsi="Cambria Math"/>
                      </w:rPr>
                      <m:t>ϕ</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nor/>
                  </m:rPr>
                  <m:t xml:space="preserve">(policy-aware forbidden regions; convex </m:t>
                </m:r>
                <m:sSub>
                  <m:sSubPr>
                    <m:ctrlPr>
                      <w:rPr>
                        <w:rFonts w:ascii="Cambria Math" w:hAnsi="Cambria Math"/>
                      </w:rPr>
                    </m:ctrlPr>
                  </m:sSubPr>
                  <m:e>
                    <m:r>
                      <w:rPr>
                        <w:rFonts w:ascii="Cambria Math" w:hAnsi="Cambria Math"/>
                      </w:rPr>
                      <m:t>ϕ</m:t>
                    </m:r>
                  </m:e>
                  <m:sub>
                    <m:r>
                      <w:rPr>
                        <w:rFonts w:ascii="Cambria Math" w:hAnsi="Cambria Math"/>
                      </w:rPr>
                      <m:t>c</m:t>
                    </m:r>
                  </m:sub>
                </m:sSub>
                <m:r>
                  <m:rPr>
                    <m:nor/>
                  </m:rPr>
                  <m:t>)</m:t>
                </m:r>
              </m:e>
            </m:mr>
          </m:m>
          <m:r>
            <m:rPr>
              <m:sty m:val="p"/>
            </m:rPr>
            <w:br/>
          </m:r>
        </m:oMath>
      </m:oMathPara>
    </w:p>
    <w:p w14:paraId="52BFF86F" w14:textId="3E498800" w:rsidR="00A73985" w:rsidRPr="00A73985" w:rsidRDefault="00A73985" w:rsidP="00A73985">
      <w:pPr>
        <w:numPr>
          <w:ilvl w:val="0"/>
          <w:numId w:val="666"/>
        </w:numPr>
      </w:pPr>
      <m:oMath>
        <m:r>
          <m:rPr>
            <m:scr m:val="script"/>
          </m:rPr>
          <w:rPr>
            <w:rFonts w:ascii="Cambria Math" w:hAnsi="Cambria Math"/>
          </w:rPr>
          <m:t>C</m:t>
        </m:r>
      </m:oMath>
      <w:r w:rsidRPr="00A73985">
        <w:t xml:space="preserve">: set of </w:t>
      </w:r>
      <w:r w:rsidRPr="00A73985">
        <w:rPr>
          <w:b/>
          <w:bCs/>
        </w:rPr>
        <w:t>structural</w:t>
      </w:r>
      <w:r w:rsidRPr="00A73985">
        <w:t xml:space="preserve"> edges we want to keep near rest-length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ij</m:t>
            </m:r>
          </m:sub>
        </m:sSub>
      </m:oMath>
      <w:r w:rsidRPr="00A73985">
        <w:t>(e.g., hierarchy or typed dependency).</w:t>
      </w:r>
    </w:p>
    <w:p w14:paraId="29AA89E6" w14:textId="6EFA82DA" w:rsidR="00A73985" w:rsidRPr="00A73985" w:rsidRDefault="00A73985" w:rsidP="00A73985">
      <w:pPr>
        <w:numPr>
          <w:ilvl w:val="0"/>
          <w:numId w:val="666"/>
        </w:numPr>
      </w:pPr>
      <m:oMath>
        <m:r>
          <m:rPr>
            <m:scr m:val="script"/>
          </m:rPr>
          <w:rPr>
            <w:rFonts w:ascii="Cambria Math" w:hAnsi="Cambria Math"/>
          </w:rPr>
          <m:t>F</m:t>
        </m:r>
      </m:oMath>
      <w:r w:rsidRPr="00A73985">
        <w:t xml:space="preserve">: set of </w:t>
      </w:r>
      <w:r w:rsidRPr="00A73985">
        <w:rPr>
          <w:b/>
          <w:bCs/>
        </w:rPr>
        <w:t>forbidden</w:t>
      </w:r>
      <w:r w:rsidRPr="00A73985">
        <w:t xml:space="preserve"> sets (guardrails), enforced by convex barriers </w:t>
      </w:r>
      <m:oMath>
        <m:sSub>
          <m:sSubPr>
            <m:ctrlPr>
              <w:rPr>
                <w:rFonts w:ascii="Cambria Math" w:hAnsi="Cambria Math"/>
              </w:rPr>
            </m:ctrlPr>
          </m:sSubPr>
          <m:e>
            <m:r>
              <w:rPr>
                <w:rFonts w:ascii="Cambria Math" w:hAnsi="Cambria Math"/>
              </w:rPr>
              <m:t>ϕ</m:t>
            </m:r>
          </m:e>
          <m:sub>
            <m:r>
              <w:rPr>
                <w:rFonts w:ascii="Cambria Math" w:hAnsi="Cambria Math"/>
              </w:rPr>
              <m:t>c</m:t>
            </m:r>
          </m:sub>
        </m:sSub>
      </m:oMath>
      <w:r w:rsidRPr="00A73985">
        <w:t>(e.g., large penalty near disallowed subspaces).</w:t>
      </w:r>
    </w:p>
    <w:p w14:paraId="0E7912A7" w14:textId="77777777" w:rsidR="00A73985" w:rsidRPr="00A73985" w:rsidRDefault="00A73985" w:rsidP="00A73985">
      <w:pPr>
        <w:numPr>
          <w:ilvl w:val="0"/>
          <w:numId w:val="666"/>
        </w:numPr>
      </w:pPr>
      <w:r w:rsidRPr="00A73985">
        <w:t>Softened gravity prevents singular collapse; hard-core repulsion prevents overlap; springs preserve HHNI/SEG geometry.</w:t>
      </w:r>
    </w:p>
    <w:p w14:paraId="55CD38D4" w14:textId="77777777" w:rsidR="00A73985" w:rsidRPr="00A73985" w:rsidRDefault="00A73985" w:rsidP="00A73985">
      <w:r w:rsidRPr="00A73985">
        <w:rPr>
          <w:b/>
          <w:bCs/>
        </w:rPr>
        <w:t>Forces (negative gradient):</w:t>
      </w:r>
    </w:p>
    <w:p w14:paraId="3D0A04A4" w14:textId="7270F6E5" w:rsidR="00A73985" w:rsidRPr="00A73985" w:rsidRDefault="00000000" w:rsidP="00A73985">
      <m:oMathPara>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rPr>
              </m:ctrlPr>
            </m:accPr>
            <m:e>
              <m:r>
                <w:rPr>
                  <w:rFonts w:ascii="Cambria Math" w:hAnsi="Cambria Math"/>
                </w:rPr>
                <m:t>x</m:t>
              </m:r>
            </m:e>
          </m:acc>
          <m:r>
            <w:rPr>
              <w:rFonts w:ascii="Cambria Math" w:hAnsi="Cambria Math"/>
            </w:rPr>
            <m:t>)</m:t>
          </m:r>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U(x)</m:t>
          </m:r>
          <m:r>
            <m:rPr>
              <m:nor/>
            </m:rPr>
            <w:rPr>
              <w:rFonts w:ascii="Arial" w:hAnsi="Arial" w:cs="Arial"/>
            </w:rPr>
            <m:t>  </m:t>
          </m:r>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c</m:t>
              </m:r>
            </m:e>
            <m:sub>
              <m:r>
                <w:rPr>
                  <w:rFonts w:ascii="Cambria Math" w:hAnsi="Cambria Math"/>
                </w:rPr>
                <m:t>i</m:t>
              </m:r>
            </m:sub>
          </m:sSub>
          <m:r>
            <m:rPr>
              <m:nor/>
            </m:rPr>
            <w:rPr>
              <w:rFonts w:ascii="Arial" w:hAnsi="Arial" w:cs="Arial"/>
            </w:rPr>
            <m:t> </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m:rPr>
              <m:sty m:val="p"/>
            </m:rPr>
            <w:br/>
          </m:r>
        </m:oMath>
      </m:oMathPara>
    </w:p>
    <w:p w14:paraId="4460E96F" w14:textId="42A3ABAC" w:rsidR="00A73985" w:rsidRPr="00A73985" w:rsidRDefault="00A73985" w:rsidP="00A73985">
      <w:r w:rsidRPr="00A73985">
        <w:t xml:space="preserve">with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&gt;0</m:t>
        </m:r>
      </m:oMath>
      <w:r w:rsidRPr="00A73985">
        <w:t>the viscous damping. Expanded pairwise terms (omitting indicators and barriers for brevity):</w:t>
      </w:r>
    </w:p>
    <w:p w14:paraId="54E829B4" w14:textId="74CC2057" w:rsidR="00A73985" w:rsidRPr="00A73985" w:rsidRDefault="00000000" w:rsidP="00A73985">
      <m:oMathPara>
        <m:oMath>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F</m:t>
                    </m:r>
                  </m:e>
                  <m:sub>
                    <m:r>
                      <m:rPr>
                        <m:nor/>
                      </m:rPr>
                      <m:t>grav</m:t>
                    </m:r>
                  </m:sub>
                  <m:sup>
                    <m:r>
                      <w:rPr>
                        <w:rFonts w:ascii="Cambria Math" w:hAnsi="Cambria Math"/>
                      </w:rPr>
                      <m:t>ij</m:t>
                    </m:r>
                  </m:sup>
                </m:sSubSup>
              </m:e>
              <m:e>
                <m:r>
                  <w:rPr>
                    <w:rFonts w:ascii="Cambria Math" w:hAnsi="Cambria Math"/>
                  </w:rPr>
                  <m:t>=-</m:t>
                </m:r>
                <m:r>
                  <m:rPr>
                    <m:nor/>
                  </m:rPr>
                  <w:rPr>
                    <w:rFonts w:ascii="Arial" w:hAnsi="Arial" w:cs="Arial"/>
                  </w:rPr>
                  <m:t>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Sup>
                  <m:sSubSupPr>
                    <m:ctrlPr>
                      <w:rPr>
                        <w:rFonts w:ascii="Cambria Math" w:hAnsi="Cambria Math"/>
                      </w:rPr>
                    </m:ctrlPr>
                  </m:sSubSupPr>
                  <m:e>
                    <m:r>
                      <w:rPr>
                        <w:rFonts w:ascii="Cambria Math" w:hAnsi="Cambria Math"/>
                      </w:rPr>
                      <m:t>U</m:t>
                    </m:r>
                  </m:e>
                  <m:sub>
                    <m:r>
                      <m:rPr>
                        <m:nor/>
                      </m:rPr>
                      <m:t>grav</m:t>
                    </m:r>
                  </m:sub>
                  <m:sup>
                    <m:r>
                      <w:rPr>
                        <w:rFonts w:ascii="Cambria Math" w:hAnsi="Cambria Math"/>
                      </w:rPr>
                      <m:t>ij</m:t>
                    </m:r>
                  </m:sup>
                </m:sSubSup>
                <m:r>
                  <w:rPr>
                    <w:rFonts w:ascii="Cambria Math" w:hAnsi="Cambria Math"/>
                  </w:rPr>
                  <m:t>=-</m:t>
                </m:r>
                <m:r>
                  <m:rPr>
                    <m:nor/>
                  </m:rPr>
                  <w:rPr>
                    <w:rFonts w:ascii="Arial" w:hAnsi="Arial" w:cs="Arial"/>
                  </w:rPr>
                  <m:t> </m:t>
                </m:r>
                <m:r>
                  <w:rPr>
                    <w:rFonts w:ascii="Cambria Math" w:hAnsi="Cambria Math"/>
                  </w:rPr>
                  <m:t>G</m:t>
                </m:r>
                <m:r>
                  <m:rPr>
                    <m:nor/>
                  </m:rPr>
                  <w:rPr>
                    <w:rFonts w:ascii="Arial" w:hAnsi="Arial" w:cs="Arial"/>
                  </w:rPr>
                  <m:t> </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3</m:t>
                        </m:r>
                        <m:r>
                          <m:rPr>
                            <m:sty m:val="p"/>
                          </m:rPr>
                          <w:rPr>
                            <w:rFonts w:ascii="Cambria Math" w:hAnsi="Cambria Math"/>
                          </w:rPr>
                          <m:t>/</m:t>
                        </m:r>
                        <m:r>
                          <w:rPr>
                            <w:rFonts w:ascii="Cambria Math" w:hAnsi="Cambria Math"/>
                          </w:rPr>
                          <m:t>2</m:t>
                        </m:r>
                      </m:sup>
                    </m:sSup>
                  </m:den>
                </m:f>
              </m:e>
            </m:mr>
            <m:mr>
              <m:e>
                <m:sSubSup>
                  <m:sSubSupPr>
                    <m:ctrlPr>
                      <w:rPr>
                        <w:rFonts w:ascii="Cambria Math" w:hAnsi="Cambria Math"/>
                      </w:rPr>
                    </m:ctrlPr>
                  </m:sSubSupPr>
                  <m:e>
                    <m:r>
                      <w:rPr>
                        <w:rFonts w:ascii="Cambria Math" w:hAnsi="Cambria Math"/>
                      </w:rPr>
                      <m:t>F</m:t>
                    </m:r>
                  </m:e>
                  <m:sub>
                    <m:r>
                      <m:rPr>
                        <m:nor/>
                      </m:rPr>
                      <m:t>rep</m:t>
                    </m:r>
                  </m:sub>
                  <m:sup>
                    <m:r>
                      <w:rPr>
                        <w:rFonts w:ascii="Cambria Math" w:hAnsi="Cambria Math"/>
                      </w:rPr>
                      <m:t>ij</m:t>
                    </m:r>
                  </m:sup>
                </m:sSubSup>
              </m:e>
              <m:e>
                <m:r>
                  <w:rPr>
                    <w:rFonts w:ascii="Cambria Math" w:hAnsi="Cambria Math"/>
                  </w:rPr>
                  <m:t>=-</m:t>
                </m:r>
                <m:r>
                  <m:rPr>
                    <m:nor/>
                  </m:rPr>
                  <w:rPr>
                    <w:rFonts w:ascii="Arial" w:hAnsi="Arial" w:cs="Arial"/>
                  </w:rPr>
                  <m:t>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Sup>
                  <m:sSubSupPr>
                    <m:ctrlPr>
                      <w:rPr>
                        <w:rFonts w:ascii="Cambria Math" w:hAnsi="Cambria Math"/>
                      </w:rPr>
                    </m:ctrlPr>
                  </m:sSubSupPr>
                  <m:e>
                    <m:r>
                      <w:rPr>
                        <w:rFonts w:ascii="Cambria Math" w:hAnsi="Cambria Math"/>
                      </w:rPr>
                      <m:t>U</m:t>
                    </m:r>
                  </m:e>
                  <m:sub>
                    <m:r>
                      <m:rPr>
                        <m:nor/>
                      </m:rPr>
                      <m:t>rep</m:t>
                    </m:r>
                  </m:sub>
                  <m:sup>
                    <m:r>
                      <w:rPr>
                        <w:rFonts w:ascii="Cambria Math" w:hAnsi="Cambria Math"/>
                      </w:rPr>
                      <m:t>ij</m:t>
                    </m:r>
                  </m:sup>
                </m:sSubSup>
                <m:r>
                  <w:rPr>
                    <w:rFonts w:ascii="Cambria Math" w:hAnsi="Cambria Math"/>
                  </w:rPr>
                  <m:t>=</m:t>
                </m:r>
                <m:sSub>
                  <m:sSubPr>
                    <m:ctrlPr>
                      <w:rPr>
                        <w:rFonts w:ascii="Cambria Math" w:hAnsi="Cambria Math"/>
                      </w:rPr>
                    </m:ctrlPr>
                  </m:sSubPr>
                  <m:e>
                    <m:r>
                      <w:rPr>
                        <w:rFonts w:ascii="Cambria Math" w:hAnsi="Cambria Math"/>
                      </w:rPr>
                      <m:t>k</m:t>
                    </m:r>
                  </m:e>
                  <m:sub>
                    <m:r>
                      <m:rPr>
                        <m:nor/>
                      </m:rPr>
                      <m:t>rep</m:t>
                    </m:r>
                  </m:sub>
                </m:sSub>
                <m:r>
                  <m:rPr>
                    <m:nor/>
                  </m:rPr>
                  <w:rPr>
                    <w:rFonts w:ascii="Arial" w:hAnsi="Arial" w:cs="Arial"/>
                  </w:rPr>
                  <m:t> </m:t>
                </m:r>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e>
            </m:mr>
            <m:mr>
              <m:e>
                <m:sSubSup>
                  <m:sSubSupPr>
                    <m:ctrlPr>
                      <w:rPr>
                        <w:rFonts w:ascii="Cambria Math" w:hAnsi="Cambria Math"/>
                      </w:rPr>
                    </m:ctrlPr>
                  </m:sSubSupPr>
                  <m:e>
                    <m:r>
                      <w:rPr>
                        <w:rFonts w:ascii="Cambria Math" w:hAnsi="Cambria Math"/>
                      </w:rPr>
                      <m:t>F</m:t>
                    </m:r>
                  </m:e>
                  <m:sub>
                    <m:r>
                      <m:rPr>
                        <m:nor/>
                      </m:rPr>
                      <m:t>hold</m:t>
                    </m:r>
                  </m:sub>
                  <m:sup>
                    <m:r>
                      <w:rPr>
                        <w:rFonts w:ascii="Cambria Math" w:hAnsi="Cambria Math"/>
                      </w:rPr>
                      <m:t>ij</m:t>
                    </m:r>
                  </m:sup>
                </m:sSubSup>
              </m:e>
              <m:e>
                <m:r>
                  <w:rPr>
                    <w:rFonts w:ascii="Cambria Math" w:hAnsi="Cambria Math"/>
                  </w:rPr>
                  <m:t>=-</m:t>
                </m:r>
                <m:r>
                  <m:rPr>
                    <m:nor/>
                  </m:rPr>
                  <w:rPr>
                    <w:rFonts w:ascii="Arial" w:hAnsi="Arial" w:cs="Arial"/>
                  </w:rPr>
                  <m:t> </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sSubSup>
                  <m:sSubSupPr>
                    <m:ctrlPr>
                      <w:rPr>
                        <w:rFonts w:ascii="Cambria Math" w:hAnsi="Cambria Math"/>
                      </w:rPr>
                    </m:ctrlPr>
                  </m:sSubSupPr>
                  <m:e>
                    <m:r>
                      <w:rPr>
                        <w:rFonts w:ascii="Cambria Math" w:hAnsi="Cambria Math"/>
                      </w:rPr>
                      <m:t>U</m:t>
                    </m:r>
                  </m:e>
                  <m:sub>
                    <m:r>
                      <m:rPr>
                        <m:nor/>
                      </m:rPr>
                      <m:t>hold</m:t>
                    </m:r>
                  </m:sub>
                  <m:sup>
                    <m:r>
                      <w:rPr>
                        <w:rFonts w:ascii="Cambria Math" w:hAnsi="Cambria Math"/>
                      </w:rPr>
                      <m:t>ij</m:t>
                    </m:r>
                  </m:sup>
                </m:sSubSup>
                <m: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k</m:t>
                    </m:r>
                  </m:e>
                  <m:sub>
                    <m:r>
                      <w:rPr>
                        <w:rFonts w:ascii="Cambria Math" w:hAnsi="Cambria Math"/>
                      </w:rPr>
                      <m:t>ij</m:t>
                    </m:r>
                  </m:sub>
                </m:sSub>
                <m:r>
                  <m:rPr>
                    <m:nor/>
                  </m:rPr>
                  <w:rPr>
                    <w:rFonts w:ascii="Arial" w:hAnsi="Arial" w:cs="Arial"/>
                  </w:rPr>
                  <m:t> </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ij</m:t>
                    </m:r>
                  </m:sub>
                </m:sSub>
                <m:r>
                  <w:rPr>
                    <w:rFonts w:ascii="Cambria Math" w:hAnsi="Cambria Math"/>
                  </w:rPr>
                  <m:t>)</m:t>
                </m:r>
                <m:r>
                  <m:rPr>
                    <m:nor/>
                  </m:rPr>
                  <w:rPr>
                    <w:rFonts w:ascii="Arial" w:hAnsi="Arial" w:cs="Arial"/>
                  </w:rPr>
                  <m:t>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ij</m:t>
                    </m:r>
                  </m:sub>
                </m:sSub>
              </m:e>
            </m:mr>
          </m:m>
          <m:r>
            <m:rPr>
              <m:sty m:val="p"/>
            </m:rPr>
            <w:br/>
          </m:r>
        </m:oMath>
      </m:oMathPara>
    </w:p>
    <w:p w14:paraId="6994CB2F" w14:textId="77777777" w:rsidR="00A73985" w:rsidRPr="00A73985" w:rsidRDefault="00A73985" w:rsidP="00A73985">
      <w:r w:rsidRPr="00A73985">
        <w:rPr>
          <w:b/>
          <w:bCs/>
        </w:rPr>
        <w:t>Continuous-time dynamics (second order with damping):</w:t>
      </w:r>
    </w:p>
    <w:p w14:paraId="0C43C064" w14:textId="1FC54C02" w:rsidR="00A73985" w:rsidRPr="00A73985" w:rsidRDefault="00000000" w:rsidP="00A73985">
      <m:oMathPara>
        <m:oMath>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U(x)=0⇔{</m:t>
          </m:r>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U(x))</m:t>
              </m:r>
            </m:e>
          </m:eqArr>
          <m:r>
            <m:rPr>
              <m:sty m:val="p"/>
            </m:rPr>
            <w:br/>
          </m:r>
        </m:oMath>
      </m:oMathPara>
    </w:p>
    <w:p w14:paraId="1E38688A" w14:textId="77777777" w:rsidR="00A73985" w:rsidRPr="00A73985" w:rsidRDefault="00A73985" w:rsidP="00A73985">
      <w:r w:rsidRPr="00A73985">
        <w:rPr>
          <w:b/>
          <w:bCs/>
        </w:rPr>
        <w:t>Discrete-time integrators</w:t>
      </w:r>
      <w:r w:rsidRPr="00A73985">
        <w:t xml:space="preserve"> (used by DVNS/online re-ranking):</w:t>
      </w:r>
    </w:p>
    <w:p w14:paraId="750F300D" w14:textId="3DA18BD3" w:rsidR="00A73985" w:rsidRPr="00A73985" w:rsidRDefault="00A73985" w:rsidP="00A73985">
      <w:pPr>
        <w:numPr>
          <w:ilvl w:val="0"/>
          <w:numId w:val="667"/>
        </w:numPr>
      </w:pPr>
      <w:r w:rsidRPr="00A73985">
        <w:rPr>
          <w:b/>
          <w:bCs/>
        </w:rPr>
        <w:lastRenderedPageBreak/>
        <w:t>Symplectic/Velocity-Verlet (recommended):</w:t>
      </w:r>
      <w:r w:rsidRPr="00A73985">
        <w:t xml:space="preserve"> stable for stiff springs if </w:t>
      </w:r>
      <m:oMath>
        <m:r>
          <m:rPr>
            <m:sty m:val="p"/>
          </m:rPr>
          <w:rPr>
            <w:rFonts w:ascii="Cambria Math" w:hAnsi="Cambria Math"/>
          </w:rPr>
          <m:t>Δ</m:t>
        </m:r>
        <m:r>
          <w:rPr>
            <w:rFonts w:ascii="Cambria Math" w:hAnsi="Cambria Math"/>
          </w:rPr>
          <m:t>t</m:t>
        </m:r>
      </m:oMath>
      <w:r w:rsidRPr="00A73985">
        <w:t>respects CFL bounds (below).</w:t>
      </w:r>
    </w:p>
    <w:p w14:paraId="62B34C38" w14:textId="2CDCABCB" w:rsidR="00A73985" w:rsidRPr="00A73985" w:rsidRDefault="00A73985" w:rsidP="00A73985">
      <w:pPr>
        <w:numPr>
          <w:ilvl w:val="0"/>
          <w:numId w:val="667"/>
        </w:numPr>
      </w:pPr>
      <w:r w:rsidRPr="00A73985">
        <w:rPr>
          <w:b/>
          <w:bCs/>
        </w:rPr>
        <w:t>Explicit Euler:</w:t>
      </w:r>
      <w:r w:rsidRPr="00A73985">
        <w:t xml:space="preserve"> simple but small </w:t>
      </w:r>
      <m:oMath>
        <m:r>
          <m:rPr>
            <m:sty m:val="p"/>
          </m:rPr>
          <w:rPr>
            <w:rFonts w:ascii="Cambria Math" w:hAnsi="Cambria Math"/>
          </w:rPr>
          <m:t>Δ</m:t>
        </m:r>
        <m:r>
          <w:rPr>
            <w:rFonts w:ascii="Cambria Math" w:hAnsi="Cambria Math"/>
          </w:rPr>
          <m:t>t</m:t>
        </m:r>
      </m:oMath>
      <w:r w:rsidRPr="00A73985">
        <w:t>region; we use it only for analysis/fallback.</w:t>
      </w:r>
    </w:p>
    <w:p w14:paraId="137FF6F5" w14:textId="36B479EC" w:rsidR="00A73985" w:rsidRPr="00A73985" w:rsidRDefault="00A73985" w:rsidP="00A73985">
      <w:pPr>
        <w:numPr>
          <w:ilvl w:val="0"/>
          <w:numId w:val="667"/>
        </w:numPr>
      </w:pPr>
      <w:r w:rsidRPr="00A73985">
        <w:rPr>
          <w:b/>
          <w:bCs/>
        </w:rPr>
        <w:t>Projected step:</w:t>
      </w:r>
      <w:r w:rsidRPr="00A73985">
        <w:t xml:space="preserve"> after each update, project </w:t>
      </w:r>
      <m:oMath>
        <m:r>
          <w:rPr>
            <w:rFonts w:ascii="Cambria Math" w:hAnsi="Cambria Math"/>
          </w:rPr>
          <m:t>x</m:t>
        </m:r>
      </m:oMath>
      <w:r w:rsidRPr="00A73985">
        <w:t xml:space="preserve">onto feasible set to respect policy geometry </w:t>
      </w:r>
      <m:oMath>
        <m:r>
          <m:rPr>
            <m:scr m:val="script"/>
          </m:rPr>
          <w:rPr>
            <w:rFonts w:ascii="Cambria Math" w:hAnsi="Cambria Math"/>
          </w:rPr>
          <m:t>F</m:t>
        </m:r>
      </m:oMath>
      <w:r w:rsidRPr="00A73985">
        <w:t>.</w:t>
      </w:r>
    </w:p>
    <w:p w14:paraId="2F31DD16" w14:textId="77777777" w:rsidR="00A73985" w:rsidRPr="00A73985" w:rsidRDefault="00000000" w:rsidP="00A73985">
      <w:r>
        <w:pict w14:anchorId="24222D28">
          <v:rect id="_x0000_i1467" style="width:0;height:1.5pt" o:hralign="center" o:hrstd="t" o:hr="t" fillcolor="#a0a0a0" stroked="f"/>
        </w:pict>
      </w:r>
    </w:p>
    <w:p w14:paraId="26FB64CB" w14:textId="77777777" w:rsidR="00A73985" w:rsidRPr="00A73985" w:rsidRDefault="00A73985" w:rsidP="00A73985">
      <w:pPr>
        <w:rPr>
          <w:b/>
          <w:bCs/>
        </w:rPr>
      </w:pPr>
      <w:r w:rsidRPr="00A73985">
        <w:rPr>
          <w:b/>
          <w:bCs/>
        </w:rPr>
        <w:t>31.2 Convergence — proof sketches</w:t>
      </w:r>
    </w:p>
    <w:p w14:paraId="15568462" w14:textId="1A68E5A1" w:rsidR="00A73985" w:rsidRPr="00A73985" w:rsidRDefault="00A73985" w:rsidP="00A73985">
      <w:r w:rsidRPr="00A73985">
        <w:t xml:space="preserve">We establish that (a) </w:t>
      </w:r>
      <w:r w:rsidRPr="00A73985">
        <w:rPr>
          <w:b/>
          <w:bCs/>
        </w:rPr>
        <w:t>energy decays</w:t>
      </w:r>
      <w:r w:rsidRPr="00A73985">
        <w:t xml:space="preserve"> under damping, (b) the flow </w:t>
      </w:r>
      <w:r w:rsidRPr="00A73985">
        <w:rPr>
          <w:b/>
          <w:bCs/>
        </w:rPr>
        <w:t>converges to critical points</w:t>
      </w:r>
      <w:r w:rsidRPr="00A73985">
        <w:t xml:space="preserve"> of </w:t>
      </w:r>
      <m:oMath>
        <m:r>
          <w:rPr>
            <w:rFonts w:ascii="Cambria Math" w:hAnsi="Cambria Math"/>
          </w:rPr>
          <m:t>U</m:t>
        </m:r>
      </m:oMath>
      <w:r w:rsidRPr="00A73985">
        <w:t xml:space="preserve">, and (c) with mild curvature conditions those points are </w:t>
      </w:r>
      <w:r w:rsidRPr="00A73985">
        <w:rPr>
          <w:b/>
          <w:bCs/>
        </w:rPr>
        <w:t>local minima</w:t>
      </w:r>
      <w:r w:rsidRPr="00A73985">
        <w:t xml:space="preserve"> (no oscillatory failure). We then lift to the discrete setting with step-size bounds.</w:t>
      </w:r>
    </w:p>
    <w:p w14:paraId="332165C4" w14:textId="77777777" w:rsidR="00A73985" w:rsidRPr="00A73985" w:rsidRDefault="00A73985" w:rsidP="00A73985">
      <w:pPr>
        <w:rPr>
          <w:b/>
          <w:bCs/>
        </w:rPr>
      </w:pPr>
      <w:r w:rsidRPr="00A73985">
        <w:rPr>
          <w:b/>
          <w:bCs/>
        </w:rPr>
        <w:t>Lemma 31.2.1 (Energy decay, continuous time)</w:t>
      </w:r>
    </w:p>
    <w:p w14:paraId="2349D297" w14:textId="3916AB5C" w:rsidR="00A73985" w:rsidRPr="00A73985" w:rsidRDefault="00A73985" w:rsidP="00A73985">
      <w:r w:rsidRPr="00A73985">
        <w:t xml:space="preserve">Define total energy </w:t>
      </w:r>
      <m:oMath>
        <m:r>
          <w:rPr>
            <w:rFonts w:ascii="Cambria Math" w:hAnsi="Cambria Math"/>
          </w:rPr>
          <m:t>E(t)=U(x(t))+</m:t>
        </m:r>
        <m:nary>
          <m:naryPr>
            <m:chr m:val="∑"/>
            <m:limLoc m:val="subSup"/>
            <m:grow m:val="1"/>
            <m:supHide m:val="1"/>
            <m:ctrlPr>
              <w:rPr>
                <w:rFonts w:ascii="Cambria Math" w:hAnsi="Cambria Math"/>
              </w:rPr>
            </m:ctrlPr>
          </m:naryPr>
          <m:sub>
            <m:r>
              <w:rPr>
                <w:rFonts w:ascii="Cambria Math" w:hAnsi="Cambria Math"/>
              </w:rPr>
              <m:t>i</m:t>
            </m:r>
          </m:sub>
          <m:sup/>
          <m:e/>
        </m:nary>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rsidRPr="00A73985">
        <w:t>. Then</w:t>
      </w:r>
    </w:p>
    <w:p w14:paraId="6220C225" w14:textId="71DA97F9" w:rsidR="00A73985" w:rsidRPr="00A73985" w:rsidRDefault="00000000" w:rsidP="00A73985">
      <m:oMathPara>
        <m:oMath>
          <m:acc>
            <m:accPr>
              <m:chr m:val="̇"/>
              <m:ctrlPr>
                <w:rPr>
                  <w:rFonts w:ascii="Cambria Math" w:hAnsi="Cambria Math"/>
                </w:rPr>
              </m:ctrlPr>
            </m:accPr>
            <m:e>
              <m:r>
                <w:rPr>
                  <w:rFonts w:ascii="Cambria Math" w:hAnsi="Cambria Math"/>
                </w:rPr>
                <m:t>E</m:t>
              </m:r>
            </m:e>
          </m:acc>
          <m:r>
            <w:rPr>
              <w:rFonts w:ascii="Cambria Math" w:hAnsi="Cambria Math"/>
            </w:rPr>
            <m:t>(t)=-</m:t>
          </m:r>
          <m:nary>
            <m:naryPr>
              <m:chr m:val="∑"/>
              <m:limLoc m:val="undOvr"/>
              <m:grow m:val="1"/>
              <m:supHide m:val="1"/>
              <m:ctrlPr>
                <w:rPr>
                  <w:rFonts w:ascii="Cambria Math" w:hAnsi="Cambria Math"/>
                </w:rPr>
              </m:ctrlPr>
            </m:naryPr>
            <m:sub>
              <m:r>
                <w:rPr>
                  <w:rFonts w:ascii="Cambria Math" w:hAnsi="Cambria Math"/>
                </w:rPr>
                <m:t>i</m:t>
              </m:r>
            </m:sub>
            <m:sup/>
            <m:e/>
          </m:nary>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0.</m:t>
          </m:r>
          <m:r>
            <m:rPr>
              <m:sty m:val="p"/>
            </m:rPr>
            <w:br/>
          </m:r>
        </m:oMath>
      </m:oMathPara>
    </w:p>
    <w:p w14:paraId="1DC4F6BC" w14:textId="79C10A86" w:rsidR="00A73985" w:rsidRPr="00A73985" w:rsidRDefault="00A73985" w:rsidP="00A73985">
      <w:r w:rsidRPr="00A73985">
        <w:rPr>
          <w:i/>
          <w:iCs/>
        </w:rPr>
        <w:t>Sketch.</w:t>
      </w:r>
      <w:r w:rsidRPr="00A73985">
        <w:t xml:space="preserve"> Differentiate </w:t>
      </w:r>
      <m:oMath>
        <m:r>
          <w:rPr>
            <w:rFonts w:ascii="Cambria Math" w:hAnsi="Cambria Math"/>
          </w:rPr>
          <m:t>E</m:t>
        </m:r>
      </m:oMath>
      <w:r w:rsidRPr="00A73985">
        <w:t xml:space="preserve">, use </w:t>
      </w:r>
      <m:oMath>
        <m:acc>
          <m:accPr>
            <m:chr m:val="̇"/>
            <m:ctrlPr>
              <w:rPr>
                <w:rFonts w:ascii="Cambria Math" w:hAnsi="Cambria Math"/>
              </w:rPr>
            </m:ctrlPr>
          </m:accPr>
          <m:e>
            <m:r>
              <w:rPr>
                <w:rFonts w:ascii="Cambria Math" w:hAnsi="Cambria Math"/>
              </w:rPr>
              <m:t>U</m:t>
            </m:r>
          </m:e>
        </m:acc>
        <m:r>
          <w:rPr>
            <w:rFonts w:ascii="Cambria Math" w:hAnsi="Cambria Math"/>
          </w:rPr>
          <m:t>=</m:t>
        </m:r>
        <m:nary>
          <m:naryPr>
            <m:chr m:val="∑"/>
            <m:limLoc m:val="subSup"/>
            <m:grow m:val="1"/>
            <m:supHide m:val="1"/>
            <m:ctrlPr>
              <w:rPr>
                <w:rFonts w:ascii="Cambria Math" w:hAnsi="Cambria Math"/>
              </w:rPr>
            </m:ctrlPr>
          </m:naryPr>
          <m:sub>
            <m:r>
              <w:rPr>
                <w:rFonts w:ascii="Cambria Math" w:hAnsi="Cambria Math"/>
              </w:rPr>
              <m:t>i</m:t>
            </m:r>
          </m:sub>
          <m:sup/>
          <m:e/>
        </m:nary>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oMath>
      <w:r w:rsidRPr="00A73985">
        <w:t>and the equation of motion to cancel conservative work; damping contributes the negative term.</w:t>
      </w:r>
    </w:p>
    <w:p w14:paraId="283A565A" w14:textId="3C81FF1F" w:rsidR="00A73985" w:rsidRPr="00A73985" w:rsidRDefault="00A73985" w:rsidP="00A73985">
      <w:r w:rsidRPr="00A73985">
        <w:rPr>
          <w:b/>
          <w:bCs/>
        </w:rPr>
        <w:t>Consequence.</w:t>
      </w:r>
      <w:r w:rsidRPr="00A73985">
        <w:t xml:space="preserve"> </w:t>
      </w:r>
      <m:oMath>
        <m:r>
          <w:rPr>
            <w:rFonts w:ascii="Cambria Math" w:hAnsi="Cambria Math"/>
          </w:rPr>
          <m:t>E(t)</m:t>
        </m:r>
      </m:oMath>
      <w:r w:rsidRPr="00A73985">
        <w:t>is nonincreasing and bounded below (</w:t>
      </w:r>
      <m:oMath>
        <m:r>
          <w:rPr>
            <w:rFonts w:ascii="Cambria Math" w:hAnsi="Cambria Math"/>
          </w:rPr>
          <m:t>U</m:t>
        </m:r>
      </m:oMath>
      <w:r w:rsidRPr="00A73985">
        <w:t xml:space="preserve"> is bounded below by design via softening/barriers) </w:t>
      </w:r>
      <w:r w:rsidRPr="00A73985">
        <w:rPr>
          <w:rFonts w:ascii="Cambria Math" w:hAnsi="Cambria Math" w:cs="Cambria Math"/>
        </w:rPr>
        <w:t>⇒</w:t>
      </w:r>
      <w:r w:rsidRPr="00A73985">
        <w:t xml:space="preserve"> </w:t>
      </w:r>
      <m:oMath>
        <m:r>
          <w:rPr>
            <w:rFonts w:ascii="Cambria Math" w:hAnsi="Cambria Math"/>
          </w:rPr>
          <m:t>E(t)</m:t>
        </m:r>
      </m:oMath>
      <w:r w:rsidRPr="00A73985">
        <w:t xml:space="preserve">converges and </w:t>
      </w:r>
      <m:oMath>
        <m:nary>
          <m:naryPr>
            <m:limLoc m:val="subSup"/>
            <m:grow m:val="1"/>
            <m:ctrlPr>
              <w:rPr>
                <w:rFonts w:ascii="Cambria Math" w:hAnsi="Cambria Math"/>
              </w:rPr>
            </m:ctrlPr>
          </m:naryPr>
          <m:sub>
            <m:r>
              <w:rPr>
                <w:rFonts w:ascii="Cambria Math" w:hAnsi="Cambria Math"/>
              </w:rPr>
              <m:t>0</m:t>
            </m:r>
          </m:sub>
          <m:sup>
            <m:r>
              <m:rPr>
                <m:sty m:val="p"/>
              </m:rPr>
              <w:rPr>
                <w:rFonts w:ascii="Cambria Math" w:hAnsi="Cambria Math"/>
              </w:rPr>
              <m:t>∞</m:t>
            </m:r>
          </m:sup>
          <m:e/>
        </m:nary>
        <m:nary>
          <m:naryPr>
            <m:chr m:val="∑"/>
            <m:limLoc m:val="subSup"/>
            <m:grow m:val="1"/>
            <m:supHide m:val="1"/>
            <m:ctrlPr>
              <w:rPr>
                <w:rFonts w:ascii="Cambria Math" w:hAnsi="Cambria Math"/>
              </w:rPr>
            </m:ctrlPr>
          </m:naryPr>
          <m:sub>
            <m:r>
              <w:rPr>
                <w:rFonts w:ascii="Cambria Math" w:hAnsi="Cambria Math"/>
              </w:rPr>
              <m:t>i</m:t>
            </m:r>
          </m:sub>
          <m:sup/>
          <m:e/>
        </m:nary>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dt&lt;</m:t>
        </m:r>
        <m:r>
          <m:rPr>
            <m:sty m:val="p"/>
          </m:rPr>
          <w:rPr>
            <w:rFonts w:ascii="Cambria Math" w:hAnsi="Cambria Math"/>
          </w:rPr>
          <m:t>∞</m:t>
        </m:r>
      </m:oMath>
      <w:r w:rsidRPr="00A73985">
        <w:rPr>
          <w:rFonts w:ascii="Cambria Math" w:hAnsi="Cambria Math" w:cs="Cambria Math"/>
        </w:rPr>
        <w:t>⇒</w:t>
      </w:r>
      <w:r w:rsidRPr="00A73985">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(t)→0</m:t>
        </m:r>
      </m:oMath>
      <w:r w:rsidRPr="00A73985">
        <w:t>along some subsequence.</w:t>
      </w:r>
    </w:p>
    <w:p w14:paraId="610F7C2E" w14:textId="77777777" w:rsidR="00A73985" w:rsidRPr="00A73985" w:rsidRDefault="00A73985" w:rsidP="00A73985">
      <w:pPr>
        <w:rPr>
          <w:b/>
          <w:bCs/>
        </w:rPr>
      </w:pPr>
      <w:r w:rsidRPr="00A73985">
        <w:rPr>
          <w:b/>
          <w:bCs/>
        </w:rPr>
        <w:t>Lemma 31.2.2 (Limit set is critical)</w:t>
      </w:r>
    </w:p>
    <w:p w14:paraId="2A1BE779" w14:textId="7D6B0697" w:rsidR="00A73985" w:rsidRPr="00A73985" w:rsidRDefault="00A73985" w:rsidP="00A73985">
      <w:r w:rsidRPr="00A73985">
        <w:t xml:space="preserve">Every </w:t>
      </w:r>
      <m:oMath>
        <m:r>
          <w:rPr>
            <w:rFonts w:ascii="Cambria Math" w:hAnsi="Cambria Math"/>
          </w:rPr>
          <m:t>ω</m:t>
        </m:r>
      </m:oMath>
      <w:r w:rsidRPr="00A73985">
        <w:t xml:space="preserve">-limit point </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A73985">
        <w:t xml:space="preserve">of </w:t>
      </w:r>
      <m:oMath>
        <m:r>
          <w:rPr>
            <w:rFonts w:ascii="Cambria Math" w:hAnsi="Cambria Math"/>
          </w:rPr>
          <m:t>x(t)</m:t>
        </m:r>
      </m:oMath>
      <w:r w:rsidRPr="00A73985">
        <w:t xml:space="preserve">satisfies </w:t>
      </w:r>
      <m:oMath>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)=0</m:t>
        </m:r>
      </m:oMath>
      <w:r w:rsidRPr="00A73985">
        <w:t>.</w:t>
      </w:r>
      <w:r w:rsidRPr="00A73985">
        <w:br/>
      </w:r>
      <w:r w:rsidRPr="00A73985">
        <w:rPr>
          <w:i/>
          <w:iCs/>
        </w:rPr>
        <w:t>Sketch.</w:t>
      </w:r>
      <w:r w:rsidRPr="00A73985">
        <w:t xml:space="preserve"> If </w:t>
      </w:r>
      <m:oMath>
        <m:r>
          <m:rPr>
            <m:sty m:val="p"/>
          </m:rPr>
          <w:rPr>
            <w:rFonts w:ascii="Cambria Math" w:hAnsi="Cambria Math"/>
          </w:rPr>
          <m:t>∇</m:t>
        </m:r>
        <m:r>
          <w:rPr>
            <w:rFonts w:ascii="Cambria Math" w:hAnsi="Cambria Math"/>
          </w:rPr>
          <m:t>U(</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0</m:t>
        </m:r>
      </m:oMath>
      <w:r w:rsidRPr="00A73985">
        <w:t xml:space="preserve">, then for small neighborhood the system experiences nonzero conservative force; with </w:t>
      </w:r>
      <m:oMath>
        <m:r>
          <w:rPr>
            <w:rFonts w:ascii="Cambria Math" w:hAnsi="Cambria Math"/>
          </w:rPr>
          <m:t>v→0</m:t>
        </m:r>
      </m:oMath>
      <w:r w:rsidRPr="00A73985">
        <w:t xml:space="preserve">, energy would strictly decrease further, contradicting convergence of </w:t>
      </w:r>
      <m:oMath>
        <m:r>
          <w:rPr>
            <w:rFonts w:ascii="Cambria Math" w:hAnsi="Cambria Math"/>
          </w:rPr>
          <m:t>E(t)</m:t>
        </m:r>
      </m:oMath>
      <w:r w:rsidRPr="00A73985">
        <w:t>.</w:t>
      </w:r>
    </w:p>
    <w:p w14:paraId="0B8BE2FA" w14:textId="77777777" w:rsidR="00A73985" w:rsidRPr="00A73985" w:rsidRDefault="00A73985" w:rsidP="00A73985">
      <w:pPr>
        <w:rPr>
          <w:b/>
          <w:bCs/>
        </w:rPr>
      </w:pPr>
      <w:r w:rsidRPr="00A73985">
        <w:rPr>
          <w:b/>
          <w:bCs/>
        </w:rPr>
        <w:t>Proposition 31.2.3 (Convergence to local minima under PL/gradient–dominance)</w:t>
      </w:r>
    </w:p>
    <w:p w14:paraId="108F5861" w14:textId="20836CCB" w:rsidR="00A73985" w:rsidRPr="00A73985" w:rsidRDefault="00A73985" w:rsidP="00A73985">
      <w:r w:rsidRPr="00A73985">
        <w:t xml:space="preserve">Assume </w:t>
      </w:r>
      <m:oMath>
        <m:r>
          <w:rPr>
            <w:rFonts w:ascii="Cambria Math" w:hAnsi="Cambria Math"/>
          </w:rPr>
          <m:t>U</m:t>
        </m:r>
      </m:oMath>
      <w:r w:rsidRPr="00A73985">
        <w:t xml:space="preserve">is </w:t>
      </w:r>
      <m:oMath>
        <m:r>
          <w:rPr>
            <w:rFonts w:ascii="Cambria Math" w:hAnsi="Cambria Math"/>
          </w:rPr>
          <m:t>L</m:t>
        </m:r>
      </m:oMath>
      <w:r w:rsidRPr="00A73985">
        <w:t xml:space="preserve">-smooth (Lipschitz gradient) and satisfies a </w:t>
      </w:r>
      <w:r w:rsidRPr="00A73985">
        <w:rPr>
          <w:b/>
          <w:bCs/>
        </w:rPr>
        <w:t>Polyak–Łojasiewicz (PL)</w:t>
      </w:r>
      <w:r w:rsidRPr="00A73985">
        <w:t xml:space="preserve"> inequality in a neighborhood of the set of minimizers </w:t>
      </w:r>
      <m:oMath>
        <m:sSup>
          <m:sSupPr>
            <m:ctrlPr>
              <w:rPr>
                <w:rFonts w:ascii="Cambria Math" w:hAnsi="Cambria Math"/>
              </w:rPr>
            </m:ctrlPr>
          </m:sSupPr>
          <m:e>
            <m:r>
              <m:rPr>
                <m:scr m:val="script"/>
              </m:rPr>
              <w:rPr>
                <w:rFonts w:ascii="Cambria Math" w:hAnsi="Cambria Math"/>
              </w:rPr>
              <m:t>X</m:t>
            </m:r>
          </m:e>
          <m:sup>
            <m:r>
              <w:rPr>
                <w:rFonts w:ascii="Cambria Math" w:hAnsi="Cambria Math"/>
              </w:rPr>
              <m:t>⋆</m:t>
            </m:r>
          </m:sup>
        </m:sSup>
      </m:oMath>
      <w:r w:rsidRPr="00A73985">
        <w:t>:</w:t>
      </w:r>
    </w:p>
    <w:p w14:paraId="663E469F" w14:textId="57176A95" w:rsidR="00A73985" w:rsidRPr="00A73985" w:rsidRDefault="00000000" w:rsidP="00A73985">
      <m:oMathPara>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U(x)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μ</m:t>
          </m:r>
          <m:r>
            <m:rPr>
              <m:nor/>
            </m:rPr>
            <w:rPr>
              <w:rFonts w:ascii="Arial" w:hAnsi="Arial" w:cs="Arial"/>
            </w:rPr>
            <m:t> </m:t>
          </m:r>
          <m:r>
            <w:rPr>
              <w:rFonts w:ascii="Cambria Math" w:hAnsi="Cambria Math"/>
            </w:rPr>
            <m:t>(U(x)-</m:t>
          </m:r>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),μ&gt;0.</m:t>
          </m:r>
          <m:r>
            <m:rPr>
              <m:sty m:val="p"/>
            </m:rPr>
            <w:br/>
          </m:r>
        </m:oMath>
      </m:oMathPara>
    </w:p>
    <w:p w14:paraId="7E28233D" w14:textId="0D6159D5" w:rsidR="00A73985" w:rsidRPr="00A73985" w:rsidRDefault="00A73985" w:rsidP="00A73985">
      <w:r w:rsidRPr="00A73985">
        <w:t xml:space="preserve">Then the damped dynamics converge to </w:t>
      </w:r>
      <m:oMath>
        <m:sSup>
          <m:sSupPr>
            <m:ctrlPr>
              <w:rPr>
                <w:rFonts w:ascii="Cambria Math" w:hAnsi="Cambria Math"/>
              </w:rPr>
            </m:ctrlPr>
          </m:sSupPr>
          <m:e>
            <m:r>
              <m:rPr>
                <m:scr m:val="script"/>
              </m:rPr>
              <w:rPr>
                <w:rFonts w:ascii="Cambria Math" w:hAnsi="Cambria Math"/>
              </w:rPr>
              <m:t>X</m:t>
            </m:r>
          </m:e>
          <m:sup>
            <m:r>
              <w:rPr>
                <w:rFonts w:ascii="Cambria Math" w:hAnsi="Cambria Math"/>
              </w:rPr>
              <m:t>⋆</m:t>
            </m:r>
          </m:sup>
        </m:sSup>
      </m:oMath>
      <w:r w:rsidRPr="00A73985">
        <w:t xml:space="preserve">and </w:t>
      </w:r>
      <m:oMath>
        <m:r>
          <w:rPr>
            <w:rFonts w:ascii="Cambria Math" w:hAnsi="Cambria Math"/>
          </w:rPr>
          <m:t>U(x(t))→</m:t>
        </m:r>
        <m:sSup>
          <m:sSupPr>
            <m:ctrlPr>
              <w:rPr>
                <w:rFonts w:ascii="Cambria Math" w:hAnsi="Cambria Math"/>
              </w:rPr>
            </m:ctrlPr>
          </m:sSupPr>
          <m:e>
            <m:r>
              <w:rPr>
                <w:rFonts w:ascii="Cambria Math" w:hAnsi="Cambria Math"/>
              </w:rPr>
              <m:t>U</m:t>
            </m:r>
          </m:e>
          <m:sup>
            <m:r>
              <w:rPr>
                <w:rFonts w:ascii="Cambria Math" w:hAnsi="Cambria Math"/>
              </w:rPr>
              <m:t>⋆</m:t>
            </m:r>
          </m:sup>
        </m:sSup>
      </m:oMath>
      <w:r w:rsidRPr="00A73985">
        <w:t>at least linearly in energy gap.</w:t>
      </w:r>
      <w:r w:rsidRPr="00A73985">
        <w:br/>
      </w:r>
      <w:r w:rsidRPr="00A73985">
        <w:rPr>
          <w:i/>
          <w:iCs/>
        </w:rPr>
        <w:t>Sketch.</w:t>
      </w:r>
      <w:r w:rsidRPr="00A73985">
        <w:t xml:space="preserve"> Standard heavy-ball/gradient flow arguments: PL yields energy–gradient coupling; damping kills kinetic energy; LaSalle’s invariance principle finishes.</w:t>
      </w:r>
    </w:p>
    <w:p w14:paraId="64DCE76D" w14:textId="77777777" w:rsidR="00A73985" w:rsidRPr="00A73985" w:rsidRDefault="00A73985" w:rsidP="00A73985">
      <w:r w:rsidRPr="00A73985">
        <w:rPr>
          <w:b/>
          <w:bCs/>
        </w:rPr>
        <w:t>Design note.</w:t>
      </w:r>
      <w:r w:rsidRPr="00A73985">
        <w:t xml:space="preserve"> Our potentials are sums of </w:t>
      </w:r>
      <w:r w:rsidRPr="00A73985">
        <w:rPr>
          <w:b/>
          <w:bCs/>
        </w:rPr>
        <w:t>attractive kernels with softening</w:t>
      </w:r>
      <w:r w:rsidRPr="00A73985">
        <w:t xml:space="preserve"> plus </w:t>
      </w:r>
      <w:r w:rsidRPr="00A73985">
        <w:rPr>
          <w:b/>
          <w:bCs/>
        </w:rPr>
        <w:t>convex repulsive/constraint</w:t>
      </w:r>
      <w:r w:rsidRPr="00A73985">
        <w:t xml:space="preserve"> terms. In practice this yields a landscape that is (piecewise) </w:t>
      </w:r>
      <w:r w:rsidRPr="00A73985">
        <w:rPr>
          <w:b/>
          <w:bCs/>
        </w:rPr>
        <w:t>gradient-dominated</w:t>
      </w:r>
      <w:r w:rsidRPr="00A73985">
        <w:t xml:space="preserve"> around desired configurations (clusters at rest-lengths, no overlaps), satisfying the PL condition locally.</w:t>
      </w:r>
    </w:p>
    <w:p w14:paraId="09A71BA4" w14:textId="77777777" w:rsidR="00A73985" w:rsidRPr="00A73985" w:rsidRDefault="00A73985" w:rsidP="00A73985">
      <w:pPr>
        <w:rPr>
          <w:b/>
          <w:bCs/>
        </w:rPr>
      </w:pPr>
      <w:r w:rsidRPr="00A73985">
        <w:rPr>
          <w:b/>
          <w:bCs/>
        </w:rPr>
        <w:t>Discrete-time convergence (Velocity-Verlet with damping)</w:t>
      </w:r>
    </w:p>
    <w:p w14:paraId="6ADC0A4A" w14:textId="6893733A" w:rsidR="00A73985" w:rsidRPr="00A73985" w:rsidRDefault="00A73985" w:rsidP="00A73985">
      <w:r w:rsidRPr="00A73985">
        <w:t xml:space="preserve">Consider Velocity-Verlet with step </w:t>
      </w:r>
      <m:oMath>
        <m:r>
          <m:rPr>
            <m:sty m:val="p"/>
          </m:rPr>
          <w:rPr>
            <w:rFonts w:ascii="Cambria Math" w:hAnsi="Cambria Math"/>
          </w:rPr>
          <m:t>Δ</m:t>
        </m:r>
        <m:r>
          <w:rPr>
            <w:rFonts w:ascii="Cambria Math" w:hAnsi="Cambria Math"/>
          </w:rPr>
          <m:t>t</m:t>
        </m:r>
      </m:oMath>
      <w:r w:rsidRPr="00A73985">
        <w:t>:</w:t>
      </w:r>
    </w:p>
    <w:p w14:paraId="16839D11" w14:textId="3DCDCAD5" w:rsidR="00A73985" w:rsidRPr="00A73985" w:rsidRDefault="00000000" w:rsidP="00A73985">
      <m:oMathPara>
        <m:oMath>
          <m:m>
            <m:mPr>
              <m:plcHide m:val="1"/>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e>
              <m:e>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m:t>
                </m:r>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e>
            </m:mr>
            <m:m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n+1</m:t>
                    </m:r>
                  </m:sup>
                </m:sSubSup>
              </m:e>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r>
                  <m:rPr>
                    <m:nor/>
                  </m:rPr>
                  <w:rPr>
                    <w:rFonts w:ascii="Arial" w:hAnsi="Arial" w:cs="Arial"/>
                  </w:rPr>
                  <m:t> </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e>
            </m:mr>
            <m:mr>
              <m:e>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n+1</m:t>
                    </m:r>
                  </m:sup>
                </m:sSubSup>
              </m:e>
              <m:e>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i</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2</m:t>
                        </m:r>
                      </m:den>
                    </m:f>
                  </m:sup>
                </m:sSubSup>
                <m: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w:rPr>
                    <w:rFonts w:ascii="Cambria Math" w:hAnsi="Cambria Math"/>
                  </w:rPr>
                  <m:t>U(</m:t>
                </m:r>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e>
            </m:mr>
          </m:m>
          <m:r>
            <m:rPr>
              <m:sty m:val="p"/>
            </m:rPr>
            <w:br/>
          </m:r>
        </m:oMath>
      </m:oMathPara>
    </w:p>
    <w:p w14:paraId="522D431B" w14:textId="5ADAB9E4" w:rsidR="00A73985" w:rsidRPr="00A73985" w:rsidRDefault="00A73985" w:rsidP="00A73985">
      <w:r w:rsidRPr="00A73985">
        <w:rPr>
          <w:b/>
          <w:bCs/>
        </w:rPr>
        <w:t>Theorem 31.2.4 (Energy stability region, linearized)</w:t>
      </w:r>
      <w:r w:rsidRPr="00A73985">
        <w:br/>
        <w:t xml:space="preserve">Linearize around a strict local minimum </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A73985">
        <w:t xml:space="preserve">, where </w:t>
      </w:r>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)=H⪰μI</m:t>
        </m:r>
      </m:oMath>
      <w:r w:rsidRPr="00A73985">
        <w:t xml:space="preserve">, and set </w:t>
      </w:r>
      <m:oMath>
        <m:r>
          <w:rPr>
            <w:rFonts w:ascii="Cambria Math" w:hAnsi="Cambria Math"/>
          </w:rPr>
          <m:t>M=</m:t>
        </m:r>
        <m:r>
          <m:rPr>
            <m:sty m:val="p"/>
          </m:rP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oMath>
      <w:r w:rsidRPr="00A73985">
        <w:t xml:space="preserve">, </w:t>
      </w:r>
      <m:oMath>
        <m:r>
          <w:rPr>
            <w:rFonts w:ascii="Cambria Math" w:hAnsi="Cambria Math"/>
          </w:rPr>
          <m:t>C=</m:t>
        </m:r>
        <m:r>
          <m:rPr>
            <m:sty m:val="p"/>
          </m:rP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w:r w:rsidRPr="00A73985">
        <w:t xml:space="preserve">. For the decoupled mode with frequency </w:t>
      </w:r>
      <m:oMath>
        <m:r>
          <w:rPr>
            <w:rFonts w:ascii="Cambria Math" w:hAnsi="Cambria Math"/>
          </w:rPr>
          <m:t>ω=</m:t>
        </m:r>
        <m:rad>
          <m:radPr>
            <m:degHide m:val="1"/>
            <m:ctrlPr>
              <w:rPr>
                <w:rFonts w:ascii="Cambria Math" w:hAnsi="Cambria Math"/>
              </w:rPr>
            </m:ctrlPr>
          </m:radPr>
          <m:deg/>
          <m:e>
            <m:r>
              <w:rPr>
                <w:rFonts w:ascii="Cambria Math" w:hAnsi="Cambria Math"/>
              </w:rPr>
              <m:t>λ(H</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m:t>
            </m:r>
          </m:e>
        </m:rad>
      </m:oMath>
      <w:r w:rsidRPr="00A73985">
        <w:t xml:space="preserve">, Velocity-Verlet is </w:t>
      </w:r>
      <w:r w:rsidRPr="00A73985">
        <w:rPr>
          <w:b/>
          <w:bCs/>
        </w:rPr>
        <w:t>stable</w:t>
      </w:r>
      <w:r w:rsidRPr="00A73985">
        <w:t xml:space="preserve"> if</w:t>
      </w:r>
    </w:p>
    <w:p w14:paraId="2D7449E9" w14:textId="5BB7CF40" w:rsidR="00A73985" w:rsidRPr="00A73985" w:rsidRDefault="00A73985" w:rsidP="00A73985">
      <m:oMathPara>
        <m:oMath>
          <m:r>
            <w:rPr>
              <w:rFonts w:ascii="Cambria Math" w:hAnsi="Cambria Math"/>
            </w:rPr>
            <m:t>ω</m:t>
          </m:r>
          <m:r>
            <m:rPr>
              <m:nor/>
            </m:rPr>
            <w:rPr>
              <w:rFonts w:ascii="Arial" w:hAnsi="Arial" w:cs="Arial"/>
            </w:rPr>
            <m:t> </m:t>
          </m:r>
          <m:r>
            <m:rPr>
              <m:sty m:val="p"/>
            </m:rPr>
            <w:rPr>
              <w:rFonts w:ascii="Cambria Math" w:hAnsi="Cambria Math"/>
            </w:rPr>
            <m:t>Δ</m:t>
          </m:r>
          <m:r>
            <w:rPr>
              <w:rFonts w:ascii="Cambria Math" w:hAnsi="Cambria Math"/>
            </w:rPr>
            <m:t>t</m:t>
          </m:r>
          <m:r>
            <m:rPr>
              <m:nor/>
            </m:rPr>
            <w:rPr>
              <w:rFonts w:ascii="Arial" w:hAnsi="Arial" w:cs="Arial"/>
            </w:rPr>
            <m:t>  </m:t>
          </m:r>
          <m:r>
            <w:rPr>
              <w:rFonts w:ascii="Cambria Math" w:hAnsi="Cambria Math"/>
            </w:rPr>
            <m:t>&lt;</m:t>
          </m:r>
          <m:r>
            <m:rPr>
              <m:nor/>
            </m:rPr>
            <w:rPr>
              <w:rFonts w:ascii="Arial" w:hAnsi="Arial" w:cs="Arial"/>
            </w:rPr>
            <m:t>  </m:t>
          </m:r>
          <m:r>
            <w:rPr>
              <w:rFonts w:ascii="Cambria Math" w:hAnsi="Cambria Math"/>
            </w:rPr>
            <m:t>2</m:t>
          </m:r>
          <m:r>
            <m:rPr>
              <m:nor/>
            </m:rPr>
            <m:t>and</m:t>
          </m:r>
          <m:f>
            <m:fPr>
              <m:ctrlPr>
                <w:rPr>
                  <w:rFonts w:ascii="Cambria Math" w:hAnsi="Cambria Math"/>
                </w:rPr>
              </m:ctrlPr>
            </m:fPr>
            <m:num>
              <m:r>
                <w:rPr>
                  <w:rFonts w:ascii="Cambria Math" w:hAnsi="Cambria Math"/>
                </w:rPr>
                <m:t>c</m:t>
              </m:r>
            </m:num>
            <m:den>
              <m:r>
                <w:rPr>
                  <w:rFonts w:ascii="Cambria Math" w:hAnsi="Cambria Math"/>
                </w:rPr>
                <m:t>2m</m:t>
              </m:r>
            </m:den>
          </m:f>
          <m:r>
            <m:rPr>
              <m:nor/>
            </m:rPr>
            <w:rPr>
              <w:rFonts w:ascii="Arial" w:hAnsi="Arial" w:cs="Arial"/>
            </w:rPr>
            <m:t> </m:t>
          </m:r>
          <m:r>
            <m:rPr>
              <m:sty m:val="p"/>
            </m:rPr>
            <w:rPr>
              <w:rFonts w:ascii="Cambria Math" w:hAnsi="Cambria Math"/>
            </w:rPr>
            <m:t>Δ</m:t>
          </m:r>
          <m:r>
            <w:rPr>
              <w:rFonts w:ascii="Cambria Math" w:hAnsi="Cambria Math"/>
            </w:rPr>
            <m:t>t</m:t>
          </m:r>
          <m:r>
            <m:rPr>
              <m:nor/>
            </m:rPr>
            <w:rPr>
              <w:rFonts w:ascii="Arial" w:hAnsi="Arial" w:cs="Arial"/>
            </w:rPr>
            <m:t>  </m:t>
          </m:r>
          <m:r>
            <w:rPr>
              <w:rFonts w:ascii="Cambria Math" w:hAnsi="Cambria Math"/>
            </w:rPr>
            <m:t>&lt;</m:t>
          </m:r>
          <m:r>
            <m:rPr>
              <m:nor/>
            </m:rPr>
            <w:rPr>
              <w:rFonts w:ascii="Arial" w:hAnsi="Arial" w:cs="Arial"/>
            </w:rPr>
            <m:t>  </m:t>
          </m:r>
          <m:r>
            <w:rPr>
              <w:rFonts w:ascii="Cambria Math" w:hAnsi="Cambria Math"/>
            </w:rPr>
            <m:t>1(</m:t>
          </m:r>
          <m:r>
            <m:rPr>
              <m:nor/>
            </m:rPr>
            <m:t>per mode</m:t>
          </m:r>
          <m:r>
            <w:rPr>
              <w:rFonts w:ascii="Cambria Math" w:hAnsi="Cambria Math"/>
            </w:rPr>
            <m:t>)</m:t>
          </m:r>
          <m:r>
            <m:rPr>
              <m:sty m:val="p"/>
            </m:rPr>
            <w:rPr>
              <w:rFonts w:ascii="Cambria Math" w:hAnsi="Cambria Math"/>
            </w:rPr>
            <m:t>.</m:t>
          </m:r>
          <m:r>
            <m:rPr>
              <m:sty m:val="p"/>
            </m:rPr>
            <w:br/>
          </m:r>
        </m:oMath>
      </m:oMathPara>
    </w:p>
    <w:p w14:paraId="61444716" w14:textId="5FE99687" w:rsidR="00A73985" w:rsidRPr="00A73985" w:rsidRDefault="00A73985" w:rsidP="00A73985">
      <w:r w:rsidRPr="00A73985">
        <w:t xml:space="preserve">Moreover, with damping, the </w:t>
      </w:r>
      <w:r w:rsidRPr="00A73985">
        <w:rPr>
          <w:b/>
          <w:bCs/>
        </w:rPr>
        <w:t>discrete energy</w:t>
      </w:r>
      <w:r w:rsidRPr="00A73985">
        <w:t xml:space="preserve"> decays for sufficiently small </w:t>
      </w:r>
      <m:oMath>
        <m:r>
          <m:rPr>
            <m:sty m:val="p"/>
          </m:rPr>
          <w:rPr>
            <w:rFonts w:ascii="Cambria Math" w:hAnsi="Cambria Math"/>
          </w:rPr>
          <m:t>Δ</m:t>
        </m:r>
        <m:r>
          <w:rPr>
            <w:rFonts w:ascii="Cambria Math" w:hAnsi="Cambria Math"/>
          </w:rPr>
          <m:t>t</m:t>
        </m:r>
      </m:oMath>
      <w:r w:rsidRPr="00A73985">
        <w:t>(proof via modified energy / backward error analysis).</w:t>
      </w:r>
      <w:r w:rsidRPr="00A73985">
        <w:br/>
      </w:r>
      <w:r w:rsidRPr="00A73985">
        <w:rPr>
          <w:i/>
          <w:iCs/>
        </w:rPr>
        <w:t>Sketch.</w:t>
      </w:r>
      <w:r w:rsidRPr="00A73985">
        <w:t xml:space="preserve"> Reduce to scalar damped oscillator; use known VV stability chart. The global condition uses </w:t>
      </w:r>
      <m:oMath>
        <m:sSub>
          <m:sSubPr>
            <m:ctrlPr>
              <w:rPr>
                <w:rFonts w:ascii="Cambria Math" w:hAnsi="Cambria Math"/>
              </w:rPr>
            </m:ctrlPr>
          </m:sSubPr>
          <m:e>
            <m:r>
              <w:rPr>
                <w:rFonts w:ascii="Cambria Math" w:hAnsi="Cambria Math"/>
              </w:rPr>
              <m:t>ω</m:t>
            </m:r>
          </m:e>
          <m:sub>
            <m:r>
              <m:rPr>
                <m:sty m:val="p"/>
              </m:rPr>
              <w:rPr>
                <w:rFonts w:ascii="Cambria Math" w:hAnsi="Cambria Math"/>
              </w:rPr>
              <m:t>max</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(H</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m:t>
            </m:r>
          </m:e>
        </m:rad>
      </m:oMath>
      <w:r w:rsidRPr="00A73985">
        <w:t xml:space="preserve">and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oMath>
      <w:r w:rsidRPr="00A73985">
        <w:t>.</w:t>
      </w:r>
    </w:p>
    <w:p w14:paraId="1367EFDC" w14:textId="77777777" w:rsidR="00A73985" w:rsidRPr="00A73985" w:rsidRDefault="00A73985" w:rsidP="00A73985">
      <w:r w:rsidRPr="00A73985">
        <w:rPr>
          <w:b/>
          <w:bCs/>
        </w:rPr>
        <w:t>Corollary 31.2.5 (CFL-like step bound, multi-dimensional)</w:t>
      </w:r>
      <w:r w:rsidRPr="00A73985">
        <w:br/>
        <w:t>Pick</w:t>
      </w:r>
    </w:p>
    <w:p w14:paraId="15698EBC" w14:textId="264BE0D0" w:rsidR="00A73985" w:rsidRPr="00A73985" w:rsidRDefault="00A73985" w:rsidP="00A73985">
      <m:oMathPara>
        <m:oMath>
          <m:r>
            <m:rPr>
              <m:sty m:val="p"/>
            </m:rPr>
            <w:rPr>
              <w:rFonts w:ascii="Cambria Math" w:hAnsi="Cambria Math"/>
            </w:rPr>
            <m:t>Δ</m:t>
          </m:r>
          <m:r>
            <w:rPr>
              <w:rFonts w:ascii="Cambria Math" w:hAnsi="Cambria Math"/>
            </w:rPr>
            <m:t>t</m:t>
          </m:r>
          <m:r>
            <m:rPr>
              <m:nor/>
            </m:rPr>
            <w:rPr>
              <w:rFonts w:ascii="Arial" w:hAnsi="Arial" w:cs="Arial"/>
            </w:rPr>
            <m:t>  </m:t>
          </m:r>
          <m:r>
            <w:rPr>
              <w:rFonts w:ascii="Cambria Math" w:hAnsi="Cambria Math"/>
            </w:rPr>
            <m:t>≤</m:t>
          </m:r>
          <m:r>
            <m:rPr>
              <m:nor/>
            </m:rPr>
            <w:rPr>
              <w:rFonts w:ascii="Arial" w:hAnsi="Arial" w:cs="Arial"/>
            </w:rPr>
            <m:t>  </m:t>
          </m:r>
          <m:r>
            <m:rPr>
              <m:sty m:val="p"/>
            </m:rPr>
            <w:rPr>
              <w:rFonts w:ascii="Cambria Math" w:hAnsi="Cambria Math"/>
            </w:rPr>
            <m:t>min</m:t>
          </m:r>
          <m:r>
            <w:rPr>
              <w:rFonts w:ascii="Cambria Math" w:hAnsi="Cambria Math"/>
            </w:rPr>
            <m:t>⁡</m:t>
          </m:r>
          <m:r>
            <m:rPr>
              <m:nor/>
            </m:rPr>
            <w:rPr>
              <w:rFonts w:ascii="Arial" w:hAnsi="Arial" w:cs="Arial"/>
            </w:rPr>
            <m:t> </m:t>
          </m:r>
          <m:r>
            <m:rPr>
              <m:nor/>
            </m:rPr>
            <w:rPr>
              <w:rFonts w:ascii="Cambria Math" w:hAnsi="Cambria Math" w:cs="Cambria Math"/>
            </w:rPr>
            <m:t>⁣</m:t>
          </m:r>
          <m:r>
            <w:rPr>
              <w:rFonts w:ascii="Cambria Math" w:hAnsi="Cambria Math"/>
            </w:rPr>
            <m:t>{</m:t>
          </m:r>
          <m:f>
            <m:fPr>
              <m:ctrlPr>
                <w:rPr>
                  <w:rFonts w:ascii="Cambria Math" w:hAnsi="Cambria Math"/>
                </w:rPr>
              </m:ctrlPr>
            </m:fPr>
            <m:num>
              <m:r>
                <w:rPr>
                  <w:rFonts w:ascii="Cambria Math" w:hAnsi="Cambria Math"/>
                </w:rPr>
                <m:t>2</m:t>
              </m:r>
            </m:num>
            <m:den>
              <m:sSub>
                <m:sSubPr>
                  <m:ctrlPr>
                    <w:rPr>
                      <w:rFonts w:ascii="Cambria Math" w:hAnsi="Cambria Math"/>
                    </w:rPr>
                  </m:ctrlPr>
                </m:sSubPr>
                <m:e>
                  <m:r>
                    <w:rPr>
                      <w:rFonts w:ascii="Cambria Math" w:hAnsi="Cambria Math"/>
                    </w:rPr>
                    <m:t>ω</m:t>
                  </m:r>
                </m:e>
                <m:sub>
                  <m:r>
                    <m:rPr>
                      <m:sty m:val="p"/>
                    </m:rPr>
                    <w:rPr>
                      <w:rFonts w:ascii="Cambria Math" w:hAnsi="Cambria Math"/>
                    </w:rPr>
                    <m:t>max</m:t>
                  </m:r>
                </m:sub>
              </m:sSub>
            </m:den>
          </m:f>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m:t>
          </m:r>
          <m:r>
            <m:rPr>
              <m:nor/>
            </m:rPr>
            <w:rPr>
              <w:rFonts w:ascii="Arial" w:hAnsi="Arial" w:cs="Arial"/>
            </w:rPr>
            <m:t>    </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max</m:t>
                  </m:r>
                </m:sub>
              </m:sSub>
            </m:den>
          </m:f>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m:t>
          </m:r>
          <m:r>
            <m:rPr>
              <m:nor/>
            </m:rPr>
            <m:t xml:space="preserve">with </m:t>
          </m:r>
          <m:sSub>
            <m:sSubPr>
              <m:ctrlPr>
                <w:rPr>
                  <w:rFonts w:ascii="Cambria Math" w:hAnsi="Cambria Math"/>
                </w:rPr>
              </m:ctrlPr>
            </m:sSubPr>
            <m:e>
              <m:r>
                <w:rPr>
                  <w:rFonts w:ascii="Cambria Math" w:hAnsi="Cambria Math"/>
                </w:rPr>
                <m:t>η</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r>
            <w:rPr>
              <w:rFonts w:ascii="Cambria Math" w:hAnsi="Cambria Math"/>
            </w:rPr>
            <m:t>∈(0,1)</m:t>
          </m:r>
          <m:r>
            <m:rPr>
              <m:sty m:val="p"/>
            </m:rPr>
            <w:br/>
          </m:r>
        </m:oMath>
      </m:oMathPara>
    </w:p>
    <w:p w14:paraId="0D958489" w14:textId="77777777" w:rsidR="00A73985" w:rsidRPr="00A73985" w:rsidRDefault="00A73985" w:rsidP="00A73985">
      <w:r w:rsidRPr="00A73985">
        <w:lastRenderedPageBreak/>
        <w:t>to ensure practical decay and avoid ringing.</w:t>
      </w:r>
    </w:p>
    <w:p w14:paraId="3C0A4520" w14:textId="77777777" w:rsidR="00A73985" w:rsidRPr="00A73985" w:rsidRDefault="00A73985" w:rsidP="00A73985">
      <w:pPr>
        <w:rPr>
          <w:b/>
          <w:bCs/>
        </w:rPr>
      </w:pPr>
      <w:r w:rsidRPr="00A73985">
        <w:rPr>
          <w:b/>
          <w:bCs/>
        </w:rPr>
        <w:t>Projected &amp; constrained dynamics</w:t>
      </w:r>
    </w:p>
    <w:p w14:paraId="710AAFCB" w14:textId="7062883A" w:rsidR="00A73985" w:rsidRPr="00A73985" w:rsidRDefault="00A73985" w:rsidP="00A73985">
      <w:r w:rsidRPr="00A73985">
        <w:t xml:space="preserve">With barriers </w:t>
      </w:r>
      <m:oMath>
        <m:sSub>
          <m:sSubPr>
            <m:ctrlPr>
              <w:rPr>
                <w:rFonts w:ascii="Cambria Math" w:hAnsi="Cambria Math"/>
              </w:rPr>
            </m:ctrlPr>
          </m:sSubPr>
          <m:e>
            <m:r>
              <w:rPr>
                <w:rFonts w:ascii="Cambria Math" w:hAnsi="Cambria Math"/>
              </w:rPr>
              <m:t>ϕ</m:t>
            </m:r>
          </m:e>
          <m:sub>
            <m:r>
              <w:rPr>
                <w:rFonts w:ascii="Cambria Math" w:hAnsi="Cambria Math"/>
              </w:rPr>
              <m:t>c</m:t>
            </m:r>
          </m:sub>
        </m:sSub>
      </m:oMath>
      <w:r w:rsidRPr="00A73985">
        <w:t xml:space="preserve">and post-step </w:t>
      </w:r>
      <w:r w:rsidRPr="00A73985">
        <w:rPr>
          <w:b/>
          <w:bCs/>
        </w:rPr>
        <w:t>projection</w:t>
      </w:r>
      <w:r w:rsidRPr="00A73985">
        <w:t xml:space="preserve"> </w:t>
      </w:r>
      <m:oMath>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rPr>
            </m:ctrlPr>
          </m:sSubPr>
          <m:e>
            <m:r>
              <m:rPr>
                <m:sty m:val="p"/>
              </m:rPr>
              <w:rPr>
                <w:rFonts w:ascii="Cambria Math" w:hAnsi="Cambria Math"/>
              </w:rPr>
              <m:t>Π</m:t>
            </m:r>
          </m:e>
          <m:sub>
            <m:r>
              <m:rPr>
                <m:scr m:val="script"/>
              </m:rP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n+1</m:t>
            </m:r>
          </m:sup>
        </m:sSup>
        <m:r>
          <w:rPr>
            <w:rFonts w:ascii="Cambria Math" w:hAnsi="Cambria Math"/>
          </w:rPr>
          <m:t>)</m:t>
        </m:r>
      </m:oMath>
      <w:r w:rsidRPr="00A73985">
        <w:t xml:space="preserve">onto convex feasible </w:t>
      </w:r>
      <m:oMath>
        <m:r>
          <m:rPr>
            <m:scr m:val="script"/>
          </m:rPr>
          <w:rPr>
            <w:rFonts w:ascii="Cambria Math" w:hAnsi="Cambria Math"/>
          </w:rPr>
          <m:t>K</m:t>
        </m:r>
      </m:oMath>
      <w:r w:rsidRPr="00A73985">
        <w:t xml:space="preserve">(policy geometry), we obtain </w:t>
      </w:r>
      <w:r w:rsidRPr="00A73985">
        <w:rPr>
          <w:b/>
          <w:bCs/>
        </w:rPr>
        <w:t>Fejér monotonicity</w:t>
      </w:r>
      <w:r w:rsidRPr="00A73985">
        <w:t xml:space="preserve"> to </w:t>
      </w:r>
      <m:oMath>
        <m:r>
          <m:rPr>
            <m:scr m:val="script"/>
          </m:rPr>
          <w:rPr>
            <w:rFonts w:ascii="Cambria Math" w:hAnsi="Cambria Math"/>
          </w:rPr>
          <m:t>K</m:t>
        </m:r>
      </m:oMath>
      <w:r w:rsidRPr="00A73985">
        <w:t xml:space="preserve">and retain energy decay up to projection residuals. Standard projected heavy-ball analysis yields convergence to a KKT point of </w:t>
      </w:r>
      <m:oMath>
        <m:sSub>
          <m:sSubPr>
            <m:ctrlPr>
              <w:rPr>
                <w:rFonts w:ascii="Cambria Math" w:hAnsi="Cambria Math"/>
              </w:rPr>
            </m:ctrlPr>
          </m:sSubPr>
          <m:e>
            <m:r>
              <m:rPr>
                <m:sty m:val="p"/>
              </m:rPr>
              <w:rPr>
                <w:rFonts w:ascii="Cambria Math" w:hAnsi="Cambria Math"/>
              </w:rPr>
              <m:t>min</m:t>
            </m:r>
            <m:r>
              <w:rPr>
                <w:rFonts w:ascii="Cambria Math" w:hAnsi="Cambria Math"/>
              </w:rPr>
              <m:t>⁡</m:t>
            </m:r>
          </m:e>
          <m:sub>
            <m:r>
              <w:rPr>
                <w:rFonts w:ascii="Cambria Math" w:hAnsi="Cambria Math"/>
              </w:rPr>
              <m:t>x∈</m:t>
            </m:r>
            <m:r>
              <m:rPr>
                <m:scr m:val="script"/>
              </m:rPr>
              <w:rPr>
                <w:rFonts w:ascii="Cambria Math" w:hAnsi="Cambria Math"/>
              </w:rPr>
              <m:t>K</m:t>
            </m:r>
          </m:sub>
        </m:sSub>
        <m:r>
          <w:rPr>
            <w:rFonts w:ascii="Cambria Math" w:hAnsi="Cambria Math"/>
          </w:rPr>
          <m:t>U(x)</m:t>
        </m:r>
      </m:oMath>
      <w:r w:rsidRPr="00A73985">
        <w:t>under the same step bounds.</w:t>
      </w:r>
    </w:p>
    <w:p w14:paraId="4206F06A" w14:textId="77777777" w:rsidR="00A73985" w:rsidRPr="00A73985" w:rsidRDefault="00000000" w:rsidP="00A73985">
      <w:r>
        <w:pict w14:anchorId="4E2B0E01">
          <v:rect id="_x0000_i1468" style="width:0;height:1.5pt" o:hralign="center" o:hrstd="t" o:hr="t" fillcolor="#a0a0a0" stroked="f"/>
        </w:pict>
      </w:r>
    </w:p>
    <w:p w14:paraId="1F41DB1E" w14:textId="77777777" w:rsidR="00A73985" w:rsidRPr="00A73985" w:rsidRDefault="00A73985" w:rsidP="00A73985">
      <w:pPr>
        <w:rPr>
          <w:b/>
          <w:bCs/>
        </w:rPr>
      </w:pPr>
      <w:r w:rsidRPr="00A73985">
        <w:rPr>
          <w:b/>
          <w:bCs/>
        </w:rPr>
        <w:t>31.3 Stability regions — parameter maps &amp; operational rules</w:t>
      </w:r>
    </w:p>
    <w:p w14:paraId="3C7FC1C0" w14:textId="1D317010" w:rsidR="00A73985" w:rsidRPr="00A73985" w:rsidRDefault="00A73985" w:rsidP="00A73985">
      <w:r w:rsidRPr="00A73985">
        <w:t xml:space="preserve">We now chart parameter regimes </w:t>
      </w:r>
      <m:oMath>
        <m:r>
          <w:rPr>
            <w:rFonts w:ascii="Cambria Math" w:hAnsi="Cambria Math"/>
          </w:rPr>
          <m:t>(G,</m:t>
        </m:r>
        <m:sSub>
          <m:sSubPr>
            <m:ctrlPr>
              <w:rPr>
                <w:rFonts w:ascii="Cambria Math" w:hAnsi="Cambria Math"/>
              </w:rPr>
            </m:ctrlPr>
          </m:sSubPr>
          <m:e>
            <m:r>
              <w:rPr>
                <w:rFonts w:ascii="Cambria Math" w:hAnsi="Cambria Math"/>
              </w:rPr>
              <m:t>k</m:t>
            </m:r>
          </m:e>
          <m:sub>
            <m:r>
              <m:rPr>
                <m:nor/>
              </m:rPr>
              <m:t>rep</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,c,σ,</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oMath>
      <w:r w:rsidRPr="00A73985">
        <w:t xml:space="preserve">that guarantee </w:t>
      </w:r>
      <w:r w:rsidRPr="00A73985">
        <w:rPr>
          <w:b/>
          <w:bCs/>
        </w:rPr>
        <w:t>no collapse</w:t>
      </w:r>
      <w:r w:rsidRPr="00A73985">
        <w:t xml:space="preserve">, </w:t>
      </w:r>
      <w:r w:rsidRPr="00A73985">
        <w:rPr>
          <w:b/>
          <w:bCs/>
        </w:rPr>
        <w:t>no oscillation</w:t>
      </w:r>
      <w:r w:rsidRPr="00A73985">
        <w:t xml:space="preserve">, and </w:t>
      </w:r>
      <w:r w:rsidRPr="00A73985">
        <w:rPr>
          <w:b/>
          <w:bCs/>
        </w:rPr>
        <w:t>fast settling</w:t>
      </w:r>
      <w:r w:rsidRPr="00A73985">
        <w:t>.</w:t>
      </w:r>
    </w:p>
    <w:p w14:paraId="0C38B0E7" w14:textId="77777777" w:rsidR="00A73985" w:rsidRPr="00A73985" w:rsidRDefault="00A73985" w:rsidP="00A73985">
      <w:pPr>
        <w:rPr>
          <w:b/>
          <w:bCs/>
        </w:rPr>
      </w:pPr>
      <w:r w:rsidRPr="00A73985">
        <w:rPr>
          <w:b/>
          <w:bCs/>
        </w:rPr>
        <w:t>31.3.1 Spectral stiffness &amp; natural frequencies</w:t>
      </w:r>
    </w:p>
    <w:p w14:paraId="75E752B3" w14:textId="19F785A3" w:rsidR="00A73985" w:rsidRPr="00A73985" w:rsidRDefault="00A73985" w:rsidP="00A73985">
      <w:r w:rsidRPr="00A73985">
        <w:t xml:space="preserve">Let </w:t>
      </w:r>
      <m:oMath>
        <m:r>
          <w:rPr>
            <w:rFonts w:ascii="Cambria Math" w:hAnsi="Cambria Math"/>
          </w:rPr>
          <m:t>H(x)=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U(x)</m:t>
        </m:r>
      </m:oMath>
      <w:r w:rsidRPr="00A73985">
        <w:t xml:space="preserve">be the Hessian. Near any stable configuration </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A73985">
        <w:t>,</w:t>
      </w:r>
    </w:p>
    <w:p w14:paraId="465C937D" w14:textId="51EC1B70" w:rsidR="00A73985" w:rsidRPr="00A73985" w:rsidRDefault="00000000" w:rsidP="00A73985">
      <m:oMathPara>
        <m:oMath>
          <m:sSub>
            <m:sSubPr>
              <m:ctrlPr>
                <w:rPr>
                  <w:rFonts w:ascii="Cambria Math" w:hAnsi="Cambria Math"/>
                </w:rPr>
              </m:ctrlPr>
            </m:sSubPr>
            <m:e>
              <m:r>
                <w:rPr>
                  <w:rFonts w:ascii="Cambria Math" w:hAnsi="Cambria Math"/>
                </w:rPr>
                <m:t>ω</m:t>
              </m:r>
            </m:e>
            <m:sub>
              <m:r>
                <m:rPr>
                  <m:sty m:val="p"/>
                </m:rPr>
                <w:rPr>
                  <w:rFonts w:ascii="Cambria Math" w:hAnsi="Cambria Math"/>
                </w:rPr>
                <m:t>max</m:t>
              </m:r>
            </m:sub>
          </m:sSub>
          <m:r>
            <m:rPr>
              <m:nor/>
            </m:rPr>
            <w:rPr>
              <w:rFonts w:ascii="Arial" w:hAnsi="Arial" w:cs="Arial"/>
            </w:rPr>
            <m:t>  </m:t>
          </m:r>
          <m:r>
            <w:rPr>
              <w:rFonts w:ascii="Cambria Math" w:hAnsi="Cambria Math"/>
            </w:rPr>
            <m:t>≈</m:t>
          </m:r>
          <m:r>
            <m:rPr>
              <m:nor/>
            </m:rPr>
            <w:rPr>
              <w:rFonts w:ascii="Arial" w:hAnsi="Arial" w:cs="Arial"/>
            </w:rPr>
            <m:t>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(H(</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m:t>
              </m:r>
            </m:e>
          </m:rad>
          <m:r>
            <m:rPr>
              <m:sty m:val="p"/>
            </m:rPr>
            <w:rPr>
              <w:rFonts w:ascii="Cambria Math" w:hAnsi="Cambria Math"/>
            </w:rPr>
            <m:t>.</m:t>
          </m:r>
          <m:r>
            <m:rPr>
              <m:sty m:val="p"/>
            </m:rPr>
            <w:br/>
          </m:r>
        </m:oMath>
      </m:oMathPara>
    </w:p>
    <w:p w14:paraId="689302FE" w14:textId="6B432737" w:rsidR="00A73985" w:rsidRPr="00A73985" w:rsidRDefault="00A73985" w:rsidP="00A73985">
      <w:pPr>
        <w:numPr>
          <w:ilvl w:val="0"/>
          <w:numId w:val="668"/>
        </w:numPr>
      </w:pPr>
      <w:r w:rsidRPr="00A73985">
        <w:rPr>
          <w:b/>
          <w:bCs/>
        </w:rPr>
        <w:t xml:space="preserve">Large </w:t>
      </w:r>
      <m:oMath>
        <m:sSub>
          <m:sSubPr>
            <m:ctrlPr>
              <w:rPr>
                <w:rFonts w:ascii="Cambria Math" w:hAnsi="Cambria Math"/>
              </w:rPr>
            </m:ctrlPr>
          </m:sSubPr>
          <m:e>
            <m:r>
              <w:rPr>
                <w:rFonts w:ascii="Cambria Math" w:hAnsi="Cambria Math"/>
              </w:rPr>
              <m:t>k</m:t>
            </m:r>
          </m:e>
          <m:sub>
            <m:r>
              <w:rPr>
                <w:rFonts w:ascii="Cambria Math" w:hAnsi="Cambria Math"/>
              </w:rPr>
              <m:t>ij</m:t>
            </m:r>
          </m:sub>
        </m:sSub>
      </m:oMath>
      <w:r w:rsidRPr="00A73985">
        <w:t xml:space="preserve">(tight structure springs) and </w:t>
      </w:r>
      <w:r w:rsidRPr="00A73985">
        <w:rPr>
          <w:b/>
          <w:bCs/>
        </w:rPr>
        <w:t xml:space="preserve">large </w:t>
      </w:r>
      <m:oMath>
        <m:sSub>
          <m:sSubPr>
            <m:ctrlPr>
              <w:rPr>
                <w:rFonts w:ascii="Cambria Math" w:hAnsi="Cambria Math"/>
              </w:rPr>
            </m:ctrlPr>
          </m:sSubPr>
          <m:e>
            <m:r>
              <w:rPr>
                <w:rFonts w:ascii="Cambria Math" w:hAnsi="Cambria Math"/>
              </w:rPr>
              <m:t>k</m:t>
            </m:r>
          </m:e>
          <m:sub>
            <m:r>
              <m:rPr>
                <m:nor/>
              </m:rPr>
              <m:t>rep</m:t>
            </m:r>
          </m:sub>
        </m:sSub>
      </m:oMath>
      <w:r w:rsidRPr="00A73985">
        <w:t xml:space="preserve">(hard core) increase </w:t>
      </w:r>
      <m:oMath>
        <m:sSub>
          <m:sSubPr>
            <m:ctrlPr>
              <w:rPr>
                <w:rFonts w:ascii="Cambria Math" w:hAnsi="Cambria Math"/>
              </w:rPr>
            </m:ctrlPr>
          </m:sSubPr>
          <m:e>
            <m:r>
              <w:rPr>
                <w:rFonts w:ascii="Cambria Math" w:hAnsi="Cambria Math"/>
              </w:rPr>
              <m:t>λ</m:t>
            </m:r>
          </m:e>
          <m:sub>
            <m:r>
              <m:rPr>
                <m:sty m:val="p"/>
              </m:rPr>
              <w:rPr>
                <w:rFonts w:ascii="Cambria Math" w:hAnsi="Cambria Math"/>
              </w:rPr>
              <m:t>max</m:t>
            </m:r>
          </m:sub>
        </m:sSub>
      </m:oMath>
      <w:r w:rsidRPr="00A73985">
        <w:rPr>
          <w:rFonts w:ascii="Cambria Math" w:hAnsi="Cambria Math" w:cs="Cambria Math"/>
        </w:rPr>
        <w:t>⇒</w:t>
      </w:r>
      <w:r w:rsidRPr="00A73985">
        <w:t xml:space="preserve"> </w:t>
      </w:r>
      <w:r w:rsidRPr="00A73985">
        <w:rPr>
          <w:b/>
          <w:bCs/>
        </w:rPr>
        <w:t xml:space="preserve">reduce allowable </w:t>
      </w:r>
      <m:oMath>
        <m:r>
          <m:rPr>
            <m:sty m:val="p"/>
          </m:rPr>
          <w:rPr>
            <w:rFonts w:ascii="Cambria Math" w:hAnsi="Cambria Math"/>
          </w:rPr>
          <m:t>Δ</m:t>
        </m:r>
        <m:r>
          <w:rPr>
            <w:rFonts w:ascii="Cambria Math" w:hAnsi="Cambria Math"/>
          </w:rPr>
          <m:t>t</m:t>
        </m:r>
      </m:oMath>
      <w:r w:rsidRPr="00A73985">
        <w:t>.</w:t>
      </w:r>
    </w:p>
    <w:p w14:paraId="6AE6A948" w14:textId="7C1CB20F" w:rsidR="00A73985" w:rsidRPr="00A73985" w:rsidRDefault="00A73985" w:rsidP="00A73985">
      <w:pPr>
        <w:numPr>
          <w:ilvl w:val="0"/>
          <w:numId w:val="668"/>
        </w:numPr>
      </w:pPr>
      <w:r w:rsidRPr="00A73985">
        <w:rPr>
          <w:b/>
          <w:bCs/>
        </w:rPr>
        <w:t xml:space="preserve">Softening </w:t>
      </w:r>
      <m:oMath>
        <m:r>
          <w:rPr>
            <w:rFonts w:ascii="Cambria Math" w:hAnsi="Cambria Math"/>
          </w:rPr>
          <m:t>σ</m:t>
        </m:r>
      </m:oMath>
      <w:r w:rsidRPr="00A73985">
        <w:t xml:space="preserve">reduces curvature of the gravity kernel at short distances </w:t>
      </w:r>
      <w:r w:rsidRPr="00A73985">
        <w:rPr>
          <w:rFonts w:ascii="Cambria Math" w:hAnsi="Cambria Math" w:cs="Cambria Math"/>
        </w:rPr>
        <w:t>⇒</w:t>
      </w:r>
      <w:r w:rsidRPr="00A73985">
        <w:t xml:space="preserve"> </w:t>
      </w:r>
      <w:r w:rsidRPr="00A73985">
        <w:rPr>
          <w:b/>
          <w:bCs/>
        </w:rPr>
        <w:t>increases</w:t>
      </w:r>
      <w:r w:rsidRPr="00A73985">
        <w:t xml:space="preserve"> stability region.</w:t>
      </w:r>
    </w:p>
    <w:p w14:paraId="2DF91549" w14:textId="18C4909B" w:rsidR="00A73985" w:rsidRPr="00A73985" w:rsidRDefault="00A73985" w:rsidP="00A73985">
      <w:r w:rsidRPr="00A73985">
        <w:rPr>
          <w:b/>
          <w:bCs/>
        </w:rPr>
        <w:t>Rule R1 (CFL bound).</w:t>
      </w:r>
      <w:r w:rsidRPr="00A73985">
        <w:t xml:space="preserve"> Measure/estimate </w:t>
      </w:r>
      <m:oMath>
        <m:sSub>
          <m:sSubPr>
            <m:ctrlPr>
              <w:rPr>
                <w:rFonts w:ascii="Cambria Math" w:hAnsi="Cambria Math"/>
              </w:rPr>
            </m:ctrlPr>
          </m:sSubPr>
          <m:e>
            <m:r>
              <w:rPr>
                <w:rFonts w:ascii="Cambria Math" w:hAnsi="Cambria Math"/>
              </w:rPr>
              <m:t>ω</m:t>
            </m:r>
          </m:e>
          <m:sub>
            <m:r>
              <m:rPr>
                <m:sty m:val="p"/>
              </m:rPr>
              <w:rPr>
                <w:rFonts w:ascii="Cambria Math" w:hAnsi="Cambria Math"/>
              </w:rPr>
              <m:t>max</m:t>
            </m:r>
          </m:sub>
        </m:sSub>
      </m:oMath>
      <w:r w:rsidRPr="00A73985">
        <w:t>(or upper bound via Gershgorin/diag dominance). Choose</w:t>
      </w:r>
    </w:p>
    <w:p w14:paraId="47B25B2D" w14:textId="2C80452E" w:rsidR="00A73985" w:rsidRPr="00A73985" w:rsidRDefault="00A73985" w:rsidP="00A73985">
      <m:oMathPara>
        <m:oMath>
          <m:r>
            <m:rPr>
              <m:sty m:val="p"/>
            </m:rPr>
            <w:rPr>
              <w:rFonts w:ascii="Cambria Math" w:hAnsi="Cambria Math"/>
            </w:rPr>
            <m:t>Δ</m:t>
          </m:r>
          <m:r>
            <w:rPr>
              <w:rFonts w:ascii="Cambria Math" w:hAnsi="Cambria Math"/>
            </w:rPr>
            <m:t>t≤1.6</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max</m:t>
              </m:r>
            </m:sub>
          </m:sSub>
          <m:r>
            <w:rPr>
              <w:rFonts w:ascii="Cambria Math" w:hAnsi="Cambria Math"/>
            </w:rPr>
            <m:t>(</m:t>
          </m:r>
          <m:r>
            <m:rPr>
              <m:nor/>
            </m:rPr>
            <m:t>safe for VV with damping</m:t>
          </m:r>
          <m:r>
            <w:rPr>
              <w:rFonts w:ascii="Cambria Math" w:hAnsi="Cambria Math"/>
            </w:rPr>
            <m:t>)</m:t>
          </m:r>
          <m:r>
            <m:rPr>
              <m:sty m:val="p"/>
            </m:rPr>
            <w:rPr>
              <w:rFonts w:ascii="Cambria Math" w:hAnsi="Cambria Math"/>
            </w:rPr>
            <m:t>.</m:t>
          </m:r>
          <m:r>
            <m:rPr>
              <m:sty m:val="p"/>
            </m:rPr>
            <w:br/>
          </m:r>
        </m:oMath>
      </m:oMathPara>
    </w:p>
    <w:p w14:paraId="20609608" w14:textId="77777777" w:rsidR="00A73985" w:rsidRPr="00A73985" w:rsidRDefault="00A73985" w:rsidP="00A73985">
      <w:pPr>
        <w:rPr>
          <w:b/>
          <w:bCs/>
        </w:rPr>
      </w:pPr>
      <w:r w:rsidRPr="00A73985">
        <w:rPr>
          <w:b/>
          <w:bCs/>
        </w:rPr>
        <w:t>31.3.2 Damping regimes</w:t>
      </w:r>
    </w:p>
    <w:p w14:paraId="34686BBA" w14:textId="172A4D1D" w:rsidR="00A73985" w:rsidRPr="00A73985" w:rsidRDefault="00A73985" w:rsidP="00A73985">
      <w:r w:rsidRPr="00A73985">
        <w:t xml:space="preserve">For a scalar damped mode </w:t>
      </w:r>
      <m:oMath>
        <m:r>
          <w:rPr>
            <w:rFonts w:ascii="Cambria Math" w:hAnsi="Cambria Math"/>
          </w:rPr>
          <m:t>m</m:t>
        </m:r>
        <m:acc>
          <m:accPr>
            <m:chr m:val="̈"/>
            <m:ctrlPr>
              <w:rPr>
                <w:rFonts w:ascii="Cambria Math" w:hAnsi="Cambria Math"/>
              </w:rPr>
            </m:ctrlPr>
          </m:accPr>
          <m:e>
            <m:r>
              <w:rPr>
                <w:rFonts w:ascii="Cambria Math" w:hAnsi="Cambria Math"/>
              </w:rPr>
              <m:t>x</m:t>
            </m:r>
          </m:e>
        </m:acc>
        <m:r>
          <w:rPr>
            <w:rFonts w:ascii="Cambria Math" w:hAnsi="Cambria Math"/>
          </w:rPr>
          <m:t>+c</m:t>
        </m:r>
        <m:acc>
          <m:accPr>
            <m:chr m:val="̇"/>
            <m:ctrlPr>
              <w:rPr>
                <w:rFonts w:ascii="Cambria Math" w:hAnsi="Cambria Math"/>
              </w:rPr>
            </m:ctrlPr>
          </m:accPr>
          <m:e>
            <m:r>
              <w:rPr>
                <w:rFonts w:ascii="Cambria Math" w:hAnsi="Cambria Math"/>
              </w:rPr>
              <m:t>x</m:t>
            </m:r>
          </m:e>
        </m:acc>
        <m:r>
          <w:rPr>
            <w:rFonts w:ascii="Cambria Math" w:hAnsi="Cambria Math"/>
          </w:rPr>
          <m:t>+kx=0</m:t>
        </m:r>
      </m:oMath>
      <w:r w:rsidRPr="00A73985">
        <w:t xml:space="preserve">, define </w:t>
      </w:r>
      <m:oMath>
        <m:r>
          <w:rPr>
            <w:rFonts w:ascii="Cambria Math" w:hAnsi="Cambria Math"/>
          </w:rPr>
          <m:t>ζ=</m:t>
        </m:r>
        <m:f>
          <m:fPr>
            <m:ctrlPr>
              <w:rPr>
                <w:rFonts w:ascii="Cambria Math" w:hAnsi="Cambria Math"/>
              </w:rPr>
            </m:ctrlPr>
          </m:fPr>
          <m:num>
            <m:r>
              <w:rPr>
                <w:rFonts w:ascii="Cambria Math" w:hAnsi="Cambria Math"/>
              </w:rPr>
              <m:t>c</m:t>
            </m:r>
          </m:num>
          <m:den>
            <m:r>
              <w:rPr>
                <w:rFonts w:ascii="Cambria Math" w:hAnsi="Cambria Math"/>
              </w:rPr>
              <m:t>2</m:t>
            </m:r>
            <m:rad>
              <m:radPr>
                <m:degHide m:val="1"/>
                <m:ctrlPr>
                  <w:rPr>
                    <w:rFonts w:ascii="Cambria Math" w:hAnsi="Cambria Math"/>
                  </w:rPr>
                </m:ctrlPr>
              </m:radPr>
              <m:deg/>
              <m:e>
                <m:r>
                  <w:rPr>
                    <w:rFonts w:ascii="Cambria Math" w:hAnsi="Cambria Math"/>
                  </w:rPr>
                  <m:t>km</m:t>
                </m:r>
              </m:e>
            </m:rad>
          </m:den>
        </m:f>
      </m:oMath>
      <w:r w:rsidRPr="00A73985">
        <w:t>.</w:t>
      </w:r>
    </w:p>
    <w:p w14:paraId="24F9889A" w14:textId="18BEA097" w:rsidR="00A73985" w:rsidRPr="00A73985" w:rsidRDefault="00A73985" w:rsidP="00A73985">
      <w:pPr>
        <w:numPr>
          <w:ilvl w:val="0"/>
          <w:numId w:val="669"/>
        </w:numPr>
      </w:pPr>
      <w:r w:rsidRPr="00A73985">
        <w:rPr>
          <w:b/>
          <w:bCs/>
        </w:rPr>
        <w:t>Underdamped</w:t>
      </w:r>
      <w:r w:rsidRPr="00A73985">
        <w:t xml:space="preserve"> </w:t>
      </w:r>
      <m:oMath>
        <m:r>
          <w:rPr>
            <w:rFonts w:ascii="Cambria Math" w:hAnsi="Cambria Math"/>
          </w:rPr>
          <m:t>ζ&lt;1</m:t>
        </m:r>
      </m:oMath>
      <w:r w:rsidRPr="00A73985">
        <w:t>: oscillatory; fast but may ring.</w:t>
      </w:r>
    </w:p>
    <w:p w14:paraId="13FA411B" w14:textId="15ED1D19" w:rsidR="00A73985" w:rsidRPr="00A73985" w:rsidRDefault="00A73985" w:rsidP="00A73985">
      <w:pPr>
        <w:numPr>
          <w:ilvl w:val="0"/>
          <w:numId w:val="669"/>
        </w:numPr>
      </w:pPr>
      <w:r w:rsidRPr="00A73985">
        <w:rPr>
          <w:b/>
          <w:bCs/>
        </w:rPr>
        <w:t>Critically damped</w:t>
      </w:r>
      <w:r w:rsidRPr="00A73985">
        <w:t xml:space="preserve"> </w:t>
      </w:r>
      <m:oMath>
        <m:r>
          <w:rPr>
            <w:rFonts w:ascii="Cambria Math" w:hAnsi="Cambria Math"/>
          </w:rPr>
          <m:t>ζ=1</m:t>
        </m:r>
      </m:oMath>
      <w:r w:rsidRPr="00A73985">
        <w:t>: fastest non-oscillatory approach.</w:t>
      </w:r>
    </w:p>
    <w:p w14:paraId="02A07564" w14:textId="31926BFE" w:rsidR="00A73985" w:rsidRPr="00A73985" w:rsidRDefault="00A73985" w:rsidP="00A73985">
      <w:pPr>
        <w:numPr>
          <w:ilvl w:val="0"/>
          <w:numId w:val="669"/>
        </w:numPr>
      </w:pPr>
      <w:r w:rsidRPr="00A73985">
        <w:rPr>
          <w:b/>
          <w:bCs/>
        </w:rPr>
        <w:t>Overdamped</w:t>
      </w:r>
      <w:r w:rsidRPr="00A73985">
        <w:t xml:space="preserve"> </w:t>
      </w:r>
      <m:oMath>
        <m:r>
          <w:rPr>
            <w:rFonts w:ascii="Cambria Math" w:hAnsi="Cambria Math"/>
          </w:rPr>
          <m:t>ζ&gt;1</m:t>
        </m:r>
      </m:oMath>
      <w:r w:rsidRPr="00A73985">
        <w:t>: monotone but slower.</w:t>
      </w:r>
    </w:p>
    <w:p w14:paraId="60C422DE" w14:textId="60239399" w:rsidR="00A73985" w:rsidRPr="00A73985" w:rsidRDefault="00A73985" w:rsidP="00A73985">
      <w:r w:rsidRPr="00A73985">
        <w:rPr>
          <w:b/>
          <w:bCs/>
        </w:rPr>
        <w:t>Rule R2 (critical-ish damping).</w:t>
      </w:r>
      <w:r w:rsidRPr="00A73985">
        <w:t xml:space="preserve"> Target per-mode </w:t>
      </w:r>
      <m:oMath>
        <m:r>
          <w:rPr>
            <w:rFonts w:ascii="Cambria Math" w:hAnsi="Cambria Math"/>
          </w:rPr>
          <m:t>ζ∈[0.9,1.2]</m:t>
        </m:r>
      </m:oMath>
      <w:r w:rsidRPr="00A73985">
        <w:t>. Operationally,</w:t>
      </w:r>
    </w:p>
    <w:p w14:paraId="5F7A7890" w14:textId="4A0D6F05" w:rsidR="00A73985" w:rsidRPr="00A73985" w:rsidRDefault="00000000" w:rsidP="00A73985">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i</m:t>
                  </m:r>
                </m:sub>
              </m:sSub>
              <m:r>
                <m:rPr>
                  <m:nor/>
                </m:rPr>
                <w:rPr>
                  <w:rFonts w:ascii="Arial" w:hAnsi="Arial" w:cs="Arial"/>
                </w:rPr>
                <m:t> </m:t>
              </m:r>
              <m:sSub>
                <m:sSubPr>
                  <m:ctrlPr>
                    <w:rPr>
                      <w:rFonts w:ascii="Cambria Math" w:hAnsi="Cambria Math"/>
                    </w:rPr>
                  </m:ctrlPr>
                </m:sSubPr>
                <m:e>
                  <m:acc>
                    <m:accPr>
                      <m:chr m:val="̃"/>
                      <m:ctrlPr>
                        <w:rPr>
                          <w:rFonts w:ascii="Cambria Math" w:hAnsi="Cambria Math"/>
                        </w:rPr>
                      </m:ctrlPr>
                    </m:accPr>
                    <m:e>
                      <m:r>
                        <w:rPr>
                          <w:rFonts w:ascii="Cambria Math" w:hAnsi="Cambria Math"/>
                        </w:rPr>
                        <m:t>k</m:t>
                      </m:r>
                    </m:e>
                  </m:acc>
                </m:e>
                <m:sub>
                  <m:r>
                    <w:rPr>
                      <w:rFonts w:ascii="Cambria Math" w:hAnsi="Cambria Math"/>
                    </w:rPr>
                    <m:t>i</m:t>
                  </m:r>
                </m:sub>
              </m:sSub>
            </m:e>
          </m:rad>
          <m:r>
            <w:rPr>
              <w:rFonts w:ascii="Cambria Math" w:hAnsi="Cambria Math"/>
            </w:rPr>
            <m:t>,</m:t>
          </m:r>
          <m:r>
            <m:rPr>
              <m:sty m:val="p"/>
            </m:rPr>
            <w:br/>
          </m:r>
        </m:oMath>
      </m:oMathPara>
    </w:p>
    <w:p w14:paraId="78701BF4" w14:textId="6CD505D0" w:rsidR="00A73985" w:rsidRPr="00A73985" w:rsidRDefault="00A73985" w:rsidP="00A73985">
      <w:r w:rsidRPr="00A73985">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k</m:t>
                </m:r>
              </m:e>
            </m:acc>
          </m:e>
          <m:sub>
            <m:r>
              <w:rPr>
                <w:rFonts w:ascii="Cambria Math" w:hAnsi="Cambria Math"/>
              </w:rPr>
              <m:t>i</m:t>
            </m:r>
          </m:sub>
        </m:sSub>
      </m:oMath>
      <w:r w:rsidRPr="00A73985">
        <w:t xml:space="preserve">is local effective stiffness seen by node </w:t>
      </w:r>
      <m:oMath>
        <m:r>
          <w:rPr>
            <w:rFonts w:ascii="Cambria Math" w:hAnsi="Cambria Math"/>
          </w:rPr>
          <m:t>i</m:t>
        </m:r>
      </m:oMath>
      <w:r w:rsidRPr="00A73985">
        <w:t>(sum of adjacent spring curvatures + local Hessian contribution from gravity/repulsion).</w:t>
      </w:r>
    </w:p>
    <w:p w14:paraId="7FED5234" w14:textId="77777777" w:rsidR="00A73985" w:rsidRPr="00A73985" w:rsidRDefault="00A73985" w:rsidP="00A73985">
      <w:pPr>
        <w:rPr>
          <w:b/>
          <w:bCs/>
        </w:rPr>
      </w:pPr>
      <w:r w:rsidRPr="00A73985">
        <w:rPr>
          <w:b/>
          <w:bCs/>
        </w:rPr>
        <w:t>31.3.3 Anti-collapse &amp; anti-crowding</w:t>
      </w:r>
    </w:p>
    <w:p w14:paraId="4E778AC1" w14:textId="4C8B392E" w:rsidR="00A73985" w:rsidRPr="00A73985" w:rsidRDefault="00A73985" w:rsidP="00A73985">
      <w:pPr>
        <w:numPr>
          <w:ilvl w:val="0"/>
          <w:numId w:val="670"/>
        </w:numPr>
      </w:pPr>
      <w:r w:rsidRPr="00A73985">
        <w:rPr>
          <w:b/>
          <w:bCs/>
        </w:rPr>
        <w:t>Softening (</w:t>
      </w:r>
      <m:oMath>
        <m:r>
          <w:rPr>
            <w:rFonts w:ascii="Cambria Math" w:hAnsi="Cambria Math"/>
          </w:rPr>
          <m:t>σ</m:t>
        </m:r>
      </m:oMath>
      <w:r w:rsidRPr="00A73985">
        <w:rPr>
          <w:b/>
          <w:bCs/>
        </w:rPr>
        <w:t>).</w:t>
      </w:r>
      <w:r w:rsidRPr="00A73985">
        <w:t xml:space="preserve"> Use </w:t>
      </w:r>
      <m:oMath>
        <m:r>
          <w:rPr>
            <w:rFonts w:ascii="Cambria Math" w:hAnsi="Cambria Math"/>
          </w:rPr>
          <m:t>σ∈[0.05,0.2]⋅</m:t>
        </m:r>
        <m:r>
          <m:rPr>
            <m:nor/>
          </m:rPr>
          <m:t>(typical inter-point distance)</m:t>
        </m:r>
      </m:oMath>
      <w:r w:rsidRPr="00A73985">
        <w:t xml:space="preserve">. Too small </w:t>
      </w:r>
      <w:r w:rsidRPr="00A73985">
        <w:rPr>
          <w:rFonts w:ascii="Cambria Math" w:hAnsi="Cambria Math" w:cs="Cambria Math"/>
        </w:rPr>
        <w:t>⇒</w:t>
      </w:r>
      <w:r w:rsidRPr="00A73985">
        <w:t xml:space="preserve"> singular pull; too large </w:t>
      </w:r>
      <w:r w:rsidRPr="00A73985">
        <w:rPr>
          <w:rFonts w:ascii="Cambria Math" w:hAnsi="Cambria Math" w:cs="Cambria Math"/>
        </w:rPr>
        <w:t>⇒</w:t>
      </w:r>
      <w:r w:rsidRPr="00A73985">
        <w:t xml:space="preserve"> weak clustering.</w:t>
      </w:r>
    </w:p>
    <w:p w14:paraId="5B12DD50" w14:textId="7130C2C3" w:rsidR="00A73985" w:rsidRPr="00A73985" w:rsidRDefault="00A73985" w:rsidP="00A73985">
      <w:pPr>
        <w:numPr>
          <w:ilvl w:val="0"/>
          <w:numId w:val="670"/>
        </w:numPr>
      </w:pPr>
      <w:r w:rsidRPr="00A73985">
        <w:rPr>
          <w:b/>
          <w:bCs/>
        </w:rPr>
        <w:t>Repulsion radius (</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rPr>
          <w:b/>
          <w:bCs/>
        </w:rPr>
        <w:t>).</w:t>
      </w:r>
      <w:r w:rsidRPr="00A73985">
        <w:t xml:space="preserve"> Set </w:t>
      </w: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near expected minimum separation (e.g., HHNI layer spacing).</w:t>
      </w:r>
    </w:p>
    <w:p w14:paraId="7DC11FAC" w14:textId="1951A542" w:rsidR="00A73985" w:rsidRPr="00A73985" w:rsidRDefault="00A73985" w:rsidP="00A73985">
      <w:pPr>
        <w:numPr>
          <w:ilvl w:val="0"/>
          <w:numId w:val="670"/>
        </w:numPr>
      </w:pPr>
      <w:r w:rsidRPr="00A73985">
        <w:rPr>
          <w:b/>
          <w:bCs/>
        </w:rPr>
        <w:t>Gain ratio.</w:t>
      </w:r>
      <w:r w:rsidRPr="00A73985">
        <w:t xml:space="preserve"> Keep </w:t>
      </w:r>
      <m:oMath>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oMath>
      <w:r w:rsidRPr="00A73985">
        <w:rPr>
          <w:b/>
          <w:bCs/>
        </w:rPr>
        <w:t>balanced</w:t>
      </w:r>
      <w:r w:rsidRPr="00A73985">
        <w:t xml:space="preserve"> with </w:t>
      </w:r>
      <m:oMath>
        <m:sSub>
          <m:sSubPr>
            <m:ctrlPr>
              <w:rPr>
                <w:rFonts w:ascii="Cambria Math" w:hAnsi="Cambria Math"/>
              </w:rPr>
            </m:ctrlPr>
          </m:sSubPr>
          <m:e>
            <m:r>
              <w:rPr>
                <w:rFonts w:ascii="Cambria Math" w:hAnsi="Cambria Math"/>
              </w:rPr>
              <m:t>k</m:t>
            </m:r>
          </m:e>
          <m:sub>
            <m:r>
              <m:rPr>
                <m:nor/>
              </m:rPr>
              <m:t>rep</m:t>
            </m:r>
          </m:sub>
        </m:sSub>
      </m:oMath>
      <w:r w:rsidRPr="00A73985">
        <w:t xml:space="preserve">and structural </w:t>
      </w:r>
      <m:oMath>
        <m:sSub>
          <m:sSubPr>
            <m:ctrlPr>
              <w:rPr>
                <w:rFonts w:ascii="Cambria Math" w:hAnsi="Cambria Math"/>
              </w:rPr>
            </m:ctrlPr>
          </m:sSubPr>
          <m:e>
            <m:r>
              <w:rPr>
                <w:rFonts w:ascii="Cambria Math" w:hAnsi="Cambria Math"/>
              </w:rPr>
              <m:t>k</m:t>
            </m:r>
          </m:e>
          <m:sub>
            <m:r>
              <w:rPr>
                <w:rFonts w:ascii="Cambria Math" w:hAnsi="Cambria Math"/>
              </w:rPr>
              <m:t>ij</m:t>
            </m:r>
          </m:sub>
        </m:sSub>
      </m:oMath>
      <w:r w:rsidRPr="00A73985">
        <w:t>:</w:t>
      </w:r>
    </w:p>
    <w:p w14:paraId="74E912FA" w14:textId="4F4BEA94" w:rsidR="00A73985" w:rsidRPr="00A73985" w:rsidRDefault="00000000" w:rsidP="00A73985">
      <m:oMathPara>
        <m:oMath>
          <m:f>
            <m:fPr>
              <m:ctrlPr>
                <w:rPr>
                  <w:rFonts w:ascii="Cambria Math" w:hAnsi="Cambria Math"/>
                </w:rPr>
              </m:ctrlPr>
            </m:fPr>
            <m:num>
              <m:r>
                <w:rPr>
                  <w:rFonts w:ascii="Cambria Math" w:hAnsi="Cambria Math"/>
                </w:rPr>
                <m:t>G</m:t>
              </m:r>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j</m:t>
                  </m:r>
                </m:sub>
              </m:sSub>
            </m:num>
            <m:den>
              <m:sSup>
                <m:sSupPr>
                  <m:ctrlPr>
                    <w:rPr>
                      <w:rFonts w:ascii="Cambria Math" w:hAnsi="Cambria Math"/>
                    </w:rPr>
                  </m:ctrlPr>
                </m:sSupPr>
                <m:e>
                  <m:r>
                    <w:rPr>
                      <w:rFonts w:ascii="Cambria Math" w:hAnsi="Cambria Math"/>
                    </w:rPr>
                    <m:t>σ</m:t>
                  </m:r>
                </m:e>
                <m:sup>
                  <m:r>
                    <w:rPr>
                      <w:rFonts w:ascii="Cambria Math" w:hAnsi="Cambria Math"/>
                    </w:rPr>
                    <m:t>3</m:t>
                  </m:r>
                </m:sup>
              </m:sSup>
            </m:den>
          </m:f>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0.5</m:t>
          </m:r>
          <m:r>
            <m:rPr>
              <m:nor/>
            </m:rPr>
            <w:rPr>
              <w:rFonts w:ascii="Arial" w:hAnsi="Arial" w:cs="Arial"/>
            </w:rPr>
            <m:t> </m:t>
          </m:r>
          <m:sSub>
            <m:sSubPr>
              <m:ctrlPr>
                <w:rPr>
                  <w:rFonts w:ascii="Cambria Math" w:hAnsi="Cambria Math"/>
                </w:rPr>
              </m:ctrlPr>
            </m:sSubPr>
            <m:e>
              <m:r>
                <w:rPr>
                  <w:rFonts w:ascii="Cambria Math" w:hAnsi="Cambria Math"/>
                </w:rPr>
                <m:t>k</m:t>
              </m:r>
            </m:e>
            <m:sub>
              <m:r>
                <m:rPr>
                  <m:nor/>
                </m:rPr>
                <m:t>rep</m:t>
              </m:r>
            </m:sub>
          </m:sSub>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(i,j)∈</m:t>
              </m:r>
              <m:r>
                <m:rPr>
                  <m:scr m:val="script"/>
                </m:rPr>
                <w:rPr>
                  <w:rFonts w:ascii="Cambria Math" w:hAnsi="Cambria Math"/>
                </w:rPr>
                <m:t>C</m:t>
              </m:r>
            </m:sub>
            <m:sup/>
            <m:e/>
          </m:nary>
          <m:sSub>
            <m:sSubPr>
              <m:ctrlPr>
                <w:rPr>
                  <w:rFonts w:ascii="Cambria Math" w:hAnsi="Cambria Math"/>
                </w:rPr>
              </m:ctrlPr>
            </m:sSubPr>
            <m:e>
              <m:r>
                <w:rPr>
                  <w:rFonts w:ascii="Cambria Math" w:hAnsi="Cambria Math"/>
                </w:rPr>
                <m:t>k</m:t>
              </m:r>
            </m:e>
            <m:sub>
              <m:r>
                <w:rPr>
                  <w:rFonts w:ascii="Cambria Math" w:hAnsi="Cambria Math"/>
                </w:rPr>
                <m:t>ij</m:t>
              </m:r>
            </m:sub>
          </m:sSub>
          <m:r>
            <m:rPr>
              <m:sty m:val="p"/>
            </m:rPr>
            <w:rPr>
              <w:rFonts w:ascii="Cambria Math" w:hAnsi="Cambria Math"/>
            </w:rPr>
            <m:t>.</m:t>
          </m:r>
          <m:r>
            <m:rPr>
              <m:sty m:val="p"/>
            </m:rPr>
            <w:br/>
          </m:r>
        </m:oMath>
      </m:oMathPara>
    </w:p>
    <w:p w14:paraId="2C89E6A6" w14:textId="77777777" w:rsidR="00A73985" w:rsidRPr="00A73985" w:rsidRDefault="00A73985" w:rsidP="00A73985">
      <w:r w:rsidRPr="00A73985">
        <w:t>This ensures gravity cannot overpower short-range stabilization.</w:t>
      </w:r>
    </w:p>
    <w:p w14:paraId="41624273" w14:textId="03438F82" w:rsidR="00A73985" w:rsidRPr="00A73985" w:rsidRDefault="00A73985" w:rsidP="00A73985">
      <w:r w:rsidRPr="00A73985">
        <w:rPr>
          <w:b/>
          <w:bCs/>
        </w:rPr>
        <w:t>Rule R3 (no-collapse margin).</w:t>
      </w:r>
      <w:r w:rsidRPr="00A73985">
        <w:t xml:space="preserve"> Monitor minimum distance </w:t>
      </w:r>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oMath>
      <w:r w:rsidRPr="00A73985">
        <w:t xml:space="preserve">; if </w:t>
      </w:r>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&lt;0.8</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 xml:space="preserve">, automatically increase </w:t>
      </w:r>
      <m:oMath>
        <m:sSub>
          <m:sSubPr>
            <m:ctrlPr>
              <w:rPr>
                <w:rFonts w:ascii="Cambria Math" w:hAnsi="Cambria Math"/>
              </w:rPr>
            </m:ctrlPr>
          </m:sSubPr>
          <m:e>
            <m:r>
              <w:rPr>
                <w:rFonts w:ascii="Cambria Math" w:hAnsi="Cambria Math"/>
              </w:rPr>
              <m:t>k</m:t>
            </m:r>
          </m:e>
          <m:sub>
            <m:r>
              <m:rPr>
                <m:nor/>
              </m:rPr>
              <m:t>rep</m:t>
            </m:r>
          </m:sub>
        </m:sSub>
      </m:oMath>
      <w:r w:rsidRPr="00A73985">
        <w:t xml:space="preserve">or decrease </w:t>
      </w:r>
      <m:oMath>
        <m:r>
          <w:rPr>
            <w:rFonts w:ascii="Cambria Math" w:hAnsi="Cambria Math"/>
          </w:rPr>
          <m:t>G</m:t>
        </m:r>
      </m:oMath>
      <w:r w:rsidRPr="00A73985">
        <w:t>by 10–20% and restart the current micro-iteration (abstain if repeats).</w:t>
      </w:r>
    </w:p>
    <w:p w14:paraId="719C0EF0" w14:textId="77777777" w:rsidR="00A73985" w:rsidRPr="00A73985" w:rsidRDefault="00A73985" w:rsidP="00A73985">
      <w:pPr>
        <w:rPr>
          <w:b/>
          <w:bCs/>
        </w:rPr>
      </w:pPr>
      <w:r w:rsidRPr="00A73985">
        <w:rPr>
          <w:b/>
          <w:bCs/>
        </w:rPr>
        <w:t>31.3.4 Discrete stability charts (per integrator)</w:t>
      </w:r>
    </w:p>
    <w:p w14:paraId="0AF6133D" w14:textId="158C0403" w:rsidR="00A73985" w:rsidRPr="00A73985" w:rsidRDefault="00A73985" w:rsidP="00A73985">
      <w:pPr>
        <w:numPr>
          <w:ilvl w:val="0"/>
          <w:numId w:val="671"/>
        </w:numPr>
      </w:pPr>
      <w:r w:rsidRPr="00A73985">
        <w:rPr>
          <w:b/>
          <w:bCs/>
        </w:rPr>
        <w:t>Velocity-Verlet + damping:</w:t>
      </w:r>
      <w:r w:rsidRPr="00A73985">
        <w:t xml:space="preserve"> stability if </w:t>
      </w:r>
      <m:oMath>
        <m:r>
          <w:rPr>
            <w:rFonts w:ascii="Cambria Math" w:hAnsi="Cambria Math"/>
          </w:rPr>
          <m:t>ω</m:t>
        </m:r>
        <m:r>
          <m:rPr>
            <m:sty m:val="p"/>
          </m:rPr>
          <w:rPr>
            <w:rFonts w:ascii="Cambria Math" w:hAnsi="Cambria Math"/>
          </w:rPr>
          <m:t>Δ</m:t>
        </m:r>
        <m:r>
          <w:rPr>
            <w:rFonts w:ascii="Cambria Math" w:hAnsi="Cambria Math"/>
          </w:rPr>
          <m:t>t&lt;2</m:t>
        </m:r>
      </m:oMath>
      <w:r w:rsidRPr="00A73985">
        <w:t xml:space="preserve">and </w:t>
      </w:r>
      <m:oMath>
        <m:f>
          <m:fPr>
            <m:ctrlPr>
              <w:rPr>
                <w:rFonts w:ascii="Cambria Math" w:hAnsi="Cambria Math"/>
              </w:rPr>
            </m:ctrlPr>
          </m:fPr>
          <m:num>
            <m:r>
              <w:rPr>
                <w:rFonts w:ascii="Cambria Math" w:hAnsi="Cambria Math"/>
              </w:rPr>
              <m:t>c</m:t>
            </m:r>
          </m:num>
          <m:den>
            <m:r>
              <w:rPr>
                <w:rFonts w:ascii="Cambria Math" w:hAnsi="Cambria Math"/>
              </w:rPr>
              <m:t>2m</m:t>
            </m:r>
          </m:den>
        </m:f>
        <m:r>
          <m:rPr>
            <m:sty m:val="p"/>
          </m:rPr>
          <w:rPr>
            <w:rFonts w:ascii="Cambria Math" w:hAnsi="Cambria Math"/>
          </w:rPr>
          <m:t>Δ</m:t>
        </m:r>
        <m:r>
          <w:rPr>
            <w:rFonts w:ascii="Cambria Math" w:hAnsi="Cambria Math"/>
          </w:rPr>
          <m:t>t&lt;1</m:t>
        </m:r>
      </m:oMath>
      <w:r w:rsidRPr="00A73985">
        <w:t>. Region widens with higher damping up to critical.</w:t>
      </w:r>
    </w:p>
    <w:p w14:paraId="1D4CBCFD" w14:textId="27BA5319" w:rsidR="00A73985" w:rsidRPr="00A73985" w:rsidRDefault="00A73985" w:rsidP="00A73985">
      <w:pPr>
        <w:numPr>
          <w:ilvl w:val="0"/>
          <w:numId w:val="671"/>
        </w:numPr>
      </w:pPr>
      <w:r w:rsidRPr="00A73985">
        <w:rPr>
          <w:b/>
          <w:bCs/>
        </w:rPr>
        <w:t>Explicit Euler (position–velocity):</w:t>
      </w:r>
      <w:r w:rsidRPr="00A73985">
        <w:t xml:space="preserve"> requires very small </w:t>
      </w:r>
      <m:oMath>
        <m:r>
          <m:rPr>
            <m:sty m:val="p"/>
          </m:rPr>
          <w:rPr>
            <w:rFonts w:ascii="Cambria Math" w:hAnsi="Cambria Math"/>
          </w:rPr>
          <m:t>Δ</m:t>
        </m:r>
        <m:r>
          <w:rPr>
            <w:rFonts w:ascii="Cambria Math" w:hAnsi="Cambria Math"/>
          </w:rPr>
          <m:t>t≤2</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max</m:t>
            </m:r>
          </m:sub>
        </m:sSub>
        <m:r>
          <w:rPr>
            <w:rFonts w:ascii="Cambria Math" w:hAnsi="Cambria Math"/>
          </w:rPr>
          <m:t>(JM)</m:t>
        </m:r>
      </m:oMath>
      <w:r w:rsidRPr="00A73985">
        <w:t xml:space="preserve">(not recommended for stiff </w:t>
      </w:r>
      <m:oMath>
        <m:r>
          <w:rPr>
            <w:rFonts w:ascii="Cambria Math" w:hAnsi="Cambria Math"/>
          </w:rPr>
          <m:t>k</m:t>
        </m:r>
      </m:oMath>
      <w:r w:rsidRPr="00A73985">
        <w:t>).</w:t>
      </w:r>
    </w:p>
    <w:p w14:paraId="23FB07BC" w14:textId="74091727" w:rsidR="00A73985" w:rsidRPr="00A73985" w:rsidRDefault="00A73985" w:rsidP="00A73985">
      <w:pPr>
        <w:numPr>
          <w:ilvl w:val="0"/>
          <w:numId w:val="671"/>
        </w:numPr>
      </w:pPr>
      <w:r w:rsidRPr="00A73985">
        <w:rPr>
          <w:b/>
          <w:bCs/>
        </w:rPr>
        <w:t>Projected VV:</w:t>
      </w:r>
      <w:r w:rsidRPr="00A73985">
        <w:t xml:space="preserve"> similar to VV provided projection residuals are bounded; if projections are large, reduce </w:t>
      </w:r>
      <m:oMath>
        <m:r>
          <m:rPr>
            <m:sty m:val="p"/>
          </m:rPr>
          <w:rPr>
            <w:rFonts w:ascii="Cambria Math" w:hAnsi="Cambria Math"/>
          </w:rPr>
          <m:t>Δ</m:t>
        </m:r>
        <m:r>
          <w:rPr>
            <w:rFonts w:ascii="Cambria Math" w:hAnsi="Cambria Math"/>
          </w:rPr>
          <m:t>t</m:t>
        </m:r>
      </m:oMath>
      <w:r w:rsidRPr="00A73985">
        <w:t>.</w:t>
      </w:r>
    </w:p>
    <w:p w14:paraId="70647842" w14:textId="77777777" w:rsidR="00A73985" w:rsidRPr="00A73985" w:rsidRDefault="00A73985" w:rsidP="00A73985">
      <w:r w:rsidRPr="00A73985">
        <w:rPr>
          <w:b/>
          <w:bCs/>
        </w:rPr>
        <w:t>Rule R4 (adaptive step).</w:t>
      </w:r>
      <w:r w:rsidRPr="00A73985">
        <w:t xml:space="preserve"> Use </w:t>
      </w:r>
      <w:r w:rsidRPr="00A73985">
        <w:rPr>
          <w:b/>
          <w:bCs/>
        </w:rPr>
        <w:t>energy trending</w:t>
      </w:r>
      <w:r w:rsidRPr="00A73985">
        <w:t xml:space="preserve"> to adapt:</w:t>
      </w:r>
    </w:p>
    <w:p w14:paraId="59666852" w14:textId="5AE517B0" w:rsidR="00A73985" w:rsidRPr="00A73985" w:rsidRDefault="00A73985" w:rsidP="00A73985">
      <m:oMathPara>
        <m:oMath>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n</m:t>
              </m:r>
            </m:sup>
          </m:sSup>
          <m:r>
            <m:rPr>
              <m:sty m:val="p"/>
            </m:rPr>
            <w:rPr>
              <w:rFonts w:ascii="Cambria Math" w:hAnsi="Cambria Math"/>
            </w:rPr>
            <m:t>.</m:t>
          </m:r>
          <m:r>
            <m:rPr>
              <m:sty m:val="p"/>
            </m:rPr>
            <w:br/>
          </m:r>
        </m:oMath>
      </m:oMathPara>
    </w:p>
    <w:p w14:paraId="48BD04CE" w14:textId="6F02627E" w:rsidR="00A73985" w:rsidRPr="00A73985" w:rsidRDefault="00A73985" w:rsidP="00A73985">
      <w:r w:rsidRPr="00A73985">
        <w:t xml:space="preserve">If </w:t>
      </w:r>
      <m:oMath>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&gt;0</m:t>
        </m:r>
      </m:oMath>
      <w:r w:rsidRPr="00A73985">
        <w:t xml:space="preserve">(energy increased) or constraint residual grew, set </w:t>
      </w:r>
      <m:oMath>
        <m:r>
          <m:rPr>
            <m:sty m:val="p"/>
          </m:rPr>
          <w:rPr>
            <w:rFonts w:ascii="Cambria Math" w:hAnsi="Cambria Math"/>
          </w:rPr>
          <m:t>Δ</m:t>
        </m:r>
        <m:r>
          <w:rPr>
            <w:rFonts w:ascii="Cambria Math" w:hAnsi="Cambria Math"/>
          </w:rPr>
          <m:t>t←0.7</m:t>
        </m:r>
        <m:r>
          <m:rPr>
            <m:nor/>
          </m:rPr>
          <w:rPr>
            <w:rFonts w:ascii="Arial" w:hAnsi="Arial" w:cs="Arial"/>
          </w:rPr>
          <m:t> </m:t>
        </m:r>
        <m:r>
          <m:rPr>
            <m:sty m:val="p"/>
          </m:rPr>
          <w:rPr>
            <w:rFonts w:ascii="Cambria Math" w:hAnsi="Cambria Math"/>
          </w:rPr>
          <m:t>Δ</m:t>
        </m:r>
        <m:r>
          <w:rPr>
            <w:rFonts w:ascii="Cambria Math" w:hAnsi="Cambria Math"/>
          </w:rPr>
          <m:t>t</m:t>
        </m:r>
      </m:oMath>
      <w:r w:rsidRPr="00A73985">
        <w:t xml:space="preserve">; if </w:t>
      </w:r>
      <m:oMath>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≪0</m:t>
        </m:r>
      </m:oMath>
      <w:r w:rsidRPr="00A73985">
        <w:t xml:space="preserve">and residual low, set </w:t>
      </w:r>
      <m:oMath>
        <m:r>
          <m:rPr>
            <m:sty m:val="p"/>
          </m:rPr>
          <w:rPr>
            <w:rFonts w:ascii="Cambria Math" w:hAnsi="Cambria Math"/>
          </w:rPr>
          <m:t>Δ</m:t>
        </m:r>
        <m:r>
          <w:rPr>
            <w:rFonts w:ascii="Cambria Math" w:hAnsi="Cambria Math"/>
          </w:rPr>
          <m:t>t←</m:t>
        </m:r>
        <m:r>
          <m:rPr>
            <m:sty m:val="p"/>
          </m:rPr>
          <w:rPr>
            <w:rFonts w:ascii="Cambria Math" w:hAnsi="Cambria Math"/>
          </w:rPr>
          <m:t>min</m:t>
        </m:r>
        <m:r>
          <w:rPr>
            <w:rFonts w:ascii="Cambria Math" w:hAnsi="Cambria Math"/>
          </w:rPr>
          <m:t>⁡(1.1</m:t>
        </m:r>
        <m:r>
          <m:rPr>
            <m:nor/>
          </m:rPr>
          <w:rPr>
            <w:rFonts w:ascii="Arial" w:hAnsi="Arial" w:cs="Arial"/>
          </w:rPr>
          <m:t> </m:t>
        </m:r>
        <m:r>
          <m:rPr>
            <m:sty m:val="p"/>
          </m:rPr>
          <w:rPr>
            <w:rFonts w:ascii="Cambria Math" w:hAnsi="Cambria Math"/>
          </w:rPr>
          <m:t>Δ</m:t>
        </m:r>
        <m:r>
          <w:rPr>
            <w:rFonts w:ascii="Cambria Math" w:hAnsi="Cambria Math"/>
          </w:rPr>
          <m:t>t,</m:t>
        </m:r>
        <m:r>
          <m:rPr>
            <m:sty m:val="p"/>
          </m:rPr>
          <w:rPr>
            <w:rFonts w:ascii="Cambria Math" w:hAnsi="Cambria Math"/>
          </w:rPr>
          <m:t>Δ</m:t>
        </m:r>
        <m:sSub>
          <m:sSubPr>
            <m:ctrlPr>
              <w:rPr>
                <w:rFonts w:ascii="Cambria Math" w:hAnsi="Cambria Math"/>
              </w:rPr>
            </m:ctrlPr>
          </m:sSubPr>
          <m:e>
            <m:r>
              <w:rPr>
                <w:rFonts w:ascii="Cambria Math" w:hAnsi="Cambria Math"/>
              </w:rPr>
              <m:t>t</m:t>
            </m:r>
          </m:e>
          <m:sub>
            <m:r>
              <m:rPr>
                <m:sty m:val="p"/>
              </m:rPr>
              <w:rPr>
                <w:rFonts w:ascii="Cambria Math" w:hAnsi="Cambria Math"/>
              </w:rPr>
              <m:t>max</m:t>
            </m:r>
          </m:sub>
        </m:sSub>
        <m:r>
          <w:rPr>
            <w:rFonts w:ascii="Cambria Math" w:hAnsi="Cambria Math"/>
          </w:rPr>
          <m:t>)</m:t>
        </m:r>
      </m:oMath>
      <w:r w:rsidRPr="00A73985">
        <w:t>.</w:t>
      </w:r>
    </w:p>
    <w:p w14:paraId="166E25B6" w14:textId="77777777" w:rsidR="00A73985" w:rsidRPr="00A73985" w:rsidRDefault="00A73985" w:rsidP="00A73985">
      <w:pPr>
        <w:rPr>
          <w:b/>
          <w:bCs/>
        </w:rPr>
      </w:pPr>
      <w:r w:rsidRPr="00A73985">
        <w:rPr>
          <w:b/>
          <w:bCs/>
        </w:rPr>
        <w:lastRenderedPageBreak/>
        <w:t>31.3.5 Composite stability map (operational)</w:t>
      </w:r>
    </w:p>
    <w:p w14:paraId="1AA9668D" w14:textId="77777777" w:rsidR="00A73985" w:rsidRPr="00A73985" w:rsidRDefault="00A73985" w:rsidP="00A73985">
      <w:pPr>
        <w:numPr>
          <w:ilvl w:val="0"/>
          <w:numId w:val="672"/>
        </w:numPr>
      </w:pPr>
      <w:r w:rsidRPr="00A73985">
        <w:rPr>
          <w:b/>
          <w:bCs/>
        </w:rPr>
        <w:t>Estimate curvature.</w:t>
      </w:r>
    </w:p>
    <w:p w14:paraId="6FCFE1DF" w14:textId="103C769E" w:rsidR="00A73985" w:rsidRPr="00A73985" w:rsidRDefault="00A73985" w:rsidP="00A73985">
      <w:pPr>
        <w:numPr>
          <w:ilvl w:val="1"/>
          <w:numId w:val="672"/>
        </w:numPr>
      </w:pPr>
      <w:r w:rsidRPr="00A73985">
        <w:t xml:space="preserve">Quick bound: </w:t>
      </w:r>
      <m:oMath>
        <m:sSub>
          <m:sSubPr>
            <m:ctrlPr>
              <w:rPr>
                <w:rFonts w:ascii="Cambria Math" w:hAnsi="Cambria Math"/>
              </w:rPr>
            </m:ctrlPr>
          </m:sSubPr>
          <m:e>
            <m:r>
              <w:rPr>
                <w:rFonts w:ascii="Cambria Math" w:hAnsi="Cambria Math"/>
              </w:rPr>
              <m:t>ω</m:t>
            </m:r>
          </m:e>
          <m:sub>
            <m:r>
              <m:rPr>
                <m:sty m:val="p"/>
              </m:rPr>
              <w:rPr>
                <w:rFonts w:ascii="Cambria Math" w:hAnsi="Cambria Math"/>
              </w:rPr>
              <m:t>max</m:t>
            </m:r>
          </m:sub>
        </m:sSub>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k</m:t>
                </m:r>
              </m:e>
              <m:sub>
                <m:r>
                  <m:rPr>
                    <m:nor/>
                  </m:rPr>
                  <m:t>rep</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sSub>
              <m:sSubPr>
                <m:ctrlPr>
                  <w:rPr>
                    <w:rFonts w:ascii="Cambria Math" w:hAnsi="Cambria Math"/>
                  </w:rPr>
                </m:ctrlPr>
              </m:sSubPr>
              <m:e>
                <m:r>
                  <w:rPr>
                    <w:rFonts w:ascii="Cambria Math" w:hAnsi="Cambria Math"/>
                  </w:rPr>
                  <m:t>k</m:t>
                </m:r>
              </m:e>
              <m:sub>
                <m:r>
                  <m:rPr>
                    <m:nor/>
                  </m:rPr>
                  <m:t>avg</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min</m:t>
                </m:r>
              </m:sub>
            </m:sSub>
          </m:e>
        </m:rad>
      </m:oMath>
      <w:r w:rsidRPr="00A73985">
        <w:t xml:space="preserve">, with </w:t>
      </w:r>
      <m:oMath>
        <m:sSub>
          <m:sSubPr>
            <m:ctrlPr>
              <w:rPr>
                <w:rFonts w:ascii="Cambria Math" w:hAnsi="Cambria Math"/>
              </w:rPr>
            </m:ctrlPr>
          </m:sSubPr>
          <m:e>
            <m:r>
              <w:rPr>
                <w:rFonts w:ascii="Cambria Math" w:hAnsi="Cambria Math"/>
              </w:rPr>
              <m:t>d</m:t>
            </m:r>
          </m:e>
          <m:sub>
            <m:r>
              <m:rPr>
                <m:sty m:val="p"/>
              </m:rPr>
              <w:rPr>
                <w:rFonts w:ascii="Cambria Math" w:hAnsi="Cambria Math"/>
              </w:rPr>
              <m:t>max</m:t>
            </m:r>
          </m:sub>
        </m:sSub>
      </m:oMath>
      <w:r w:rsidRPr="00A73985">
        <w:t>node degree.</w:t>
      </w:r>
    </w:p>
    <w:p w14:paraId="15192020" w14:textId="1BF0201E" w:rsidR="00A73985" w:rsidRPr="00A73985" w:rsidRDefault="00A73985" w:rsidP="00A73985">
      <w:pPr>
        <w:numPr>
          <w:ilvl w:val="0"/>
          <w:numId w:val="672"/>
        </w:numPr>
      </w:pPr>
      <w:r w:rsidRPr="00A73985">
        <w:rPr>
          <w:b/>
          <w:bCs/>
        </w:rPr>
        <w:t xml:space="preserve">Pick </w:t>
      </w:r>
      <m:oMath>
        <m:r>
          <m:rPr>
            <m:sty m:val="p"/>
          </m:rPr>
          <w:rPr>
            <w:rFonts w:ascii="Cambria Math" w:hAnsi="Cambria Math"/>
          </w:rPr>
          <m:t>Δ</m:t>
        </m:r>
        <m:r>
          <w:rPr>
            <w:rFonts w:ascii="Cambria Math" w:hAnsi="Cambria Math"/>
          </w:rPr>
          <m:t>t</m:t>
        </m:r>
      </m:oMath>
      <w:r w:rsidRPr="00A73985">
        <w:rPr>
          <w:b/>
          <w:bCs/>
        </w:rPr>
        <w:t>.</w:t>
      </w:r>
    </w:p>
    <w:p w14:paraId="7FF225B1" w14:textId="0B91F051" w:rsidR="00A73985" w:rsidRPr="00A73985" w:rsidRDefault="00A73985" w:rsidP="00A73985">
      <w:pPr>
        <w:numPr>
          <w:ilvl w:val="1"/>
          <w:numId w:val="672"/>
        </w:numPr>
      </w:pPr>
      <m:oMath>
        <m:r>
          <m:rPr>
            <m:sty m:val="p"/>
          </m:rPr>
          <w:rPr>
            <w:rFonts w:ascii="Cambria Math" w:hAnsi="Cambria Math"/>
          </w:rPr>
          <m:t>Δ</m:t>
        </m:r>
        <m:r>
          <w:rPr>
            <w:rFonts w:ascii="Cambria Math" w:hAnsi="Cambria Math"/>
          </w:rPr>
          <m:t>t=1.2</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max</m:t>
            </m:r>
          </m:sub>
        </m:sSub>
      </m:oMath>
      <w:r w:rsidRPr="00A73985">
        <w:t xml:space="preserve">(start), clamp by </w:t>
      </w:r>
      <m:oMath>
        <m:r>
          <w:rPr>
            <w:rFonts w:ascii="Cambria Math" w:hAnsi="Cambria Math"/>
          </w:rPr>
          <m:t>2m</m:t>
        </m:r>
        <m:r>
          <m:rPr>
            <m:sty m:val="p"/>
          </m:rPr>
          <w:rPr>
            <w:rFonts w:ascii="Cambria Math" w:hAnsi="Cambria Math"/>
          </w:rPr>
          <m:t>/</m:t>
        </m:r>
        <m:r>
          <w:rPr>
            <w:rFonts w:ascii="Cambria Math" w:hAnsi="Cambria Math"/>
          </w:rPr>
          <m:t>c</m:t>
        </m:r>
      </m:oMath>
      <w:r w:rsidRPr="00A73985">
        <w:t>.</w:t>
      </w:r>
    </w:p>
    <w:p w14:paraId="079CEEBE" w14:textId="77777777" w:rsidR="00A73985" w:rsidRPr="00A73985" w:rsidRDefault="00A73985" w:rsidP="00A73985">
      <w:pPr>
        <w:numPr>
          <w:ilvl w:val="0"/>
          <w:numId w:val="672"/>
        </w:numPr>
      </w:pPr>
      <w:r w:rsidRPr="00A73985">
        <w:rPr>
          <w:b/>
          <w:bCs/>
        </w:rPr>
        <w:t>Set damping.</w:t>
      </w:r>
    </w:p>
    <w:p w14:paraId="2A7F90D1" w14:textId="354F1A9B" w:rsidR="00A73985" w:rsidRPr="00A73985" w:rsidRDefault="00000000" w:rsidP="00A73985">
      <w:pPr>
        <w:numPr>
          <w:ilvl w:val="1"/>
          <w:numId w:val="672"/>
        </w:numPr>
      </w:p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w:rPr>
                        <w:rFonts w:ascii="Cambria Math" w:hAnsi="Cambria Math"/>
                      </w:rPr>
                      <m:t>k</m:t>
                    </m:r>
                  </m:e>
                </m:acc>
              </m:e>
              <m:sub>
                <m:r>
                  <w:rPr>
                    <w:rFonts w:ascii="Cambria Math" w:hAnsi="Cambria Math"/>
                  </w:rPr>
                  <m:t>i</m:t>
                </m:r>
              </m:sub>
            </m:sSub>
          </m:e>
        </m:rad>
      </m:oMath>
      <w:r w:rsidR="00A73985" w:rsidRPr="00A73985">
        <w:t>(critical-ish).</w:t>
      </w:r>
    </w:p>
    <w:p w14:paraId="7AE378B1" w14:textId="77777777" w:rsidR="00A73985" w:rsidRPr="00A73985" w:rsidRDefault="00A73985" w:rsidP="00A73985">
      <w:pPr>
        <w:numPr>
          <w:ilvl w:val="0"/>
          <w:numId w:val="672"/>
        </w:numPr>
      </w:pPr>
      <w:r w:rsidRPr="00A73985">
        <w:rPr>
          <w:b/>
          <w:bCs/>
        </w:rPr>
        <w:t>Anti-collapse.</w:t>
      </w:r>
    </w:p>
    <w:p w14:paraId="039A052E" w14:textId="4129760B" w:rsidR="00A73985" w:rsidRPr="00A73985" w:rsidRDefault="00A73985" w:rsidP="00A73985">
      <w:pPr>
        <w:numPr>
          <w:ilvl w:val="1"/>
          <w:numId w:val="672"/>
        </w:numPr>
      </w:pPr>
      <w:r w:rsidRPr="00A73985">
        <w:t xml:space="preserve">Choose </w:t>
      </w:r>
      <m:oMath>
        <m:r>
          <w:rPr>
            <w:rFonts w:ascii="Cambria Math" w:hAnsi="Cambria Math"/>
          </w:rPr>
          <m:t>σ,</m:t>
        </m:r>
        <m:sSub>
          <m:sSubPr>
            <m:ctrlPr>
              <w:rPr>
                <w:rFonts w:ascii="Cambria Math" w:hAnsi="Cambria Math"/>
              </w:rPr>
            </m:ctrlPr>
          </m:sSubPr>
          <m:e>
            <m:r>
              <w:rPr>
                <w:rFonts w:ascii="Cambria Math" w:hAnsi="Cambria Math"/>
              </w:rPr>
              <m:t>r</m:t>
            </m:r>
          </m:e>
          <m:sub>
            <m:r>
              <m:rPr>
                <m:sty m:val="p"/>
              </m:rPr>
              <w:rPr>
                <w:rFonts w:ascii="Cambria Math" w:hAnsi="Cambria Math"/>
              </w:rPr>
              <m:t>min</m:t>
            </m:r>
          </m:sub>
        </m:sSub>
      </m:oMath>
      <w:r w:rsidRPr="00A73985">
        <w:t>per density; ensure gain ratio bound (above).</w:t>
      </w:r>
    </w:p>
    <w:p w14:paraId="46C57852" w14:textId="77777777" w:rsidR="00A73985" w:rsidRPr="00A73985" w:rsidRDefault="00A73985" w:rsidP="00A73985">
      <w:pPr>
        <w:numPr>
          <w:ilvl w:val="0"/>
          <w:numId w:val="672"/>
        </w:numPr>
      </w:pPr>
      <w:r w:rsidRPr="00A73985">
        <w:rPr>
          <w:b/>
          <w:bCs/>
        </w:rPr>
        <w:t>Run with adaptive step + projection.</w:t>
      </w:r>
    </w:p>
    <w:p w14:paraId="20A5CDFD" w14:textId="2D7F03F6" w:rsidR="00A73985" w:rsidRPr="00A73985" w:rsidRDefault="00A73985" w:rsidP="00A73985">
      <w:pPr>
        <w:numPr>
          <w:ilvl w:val="1"/>
          <w:numId w:val="672"/>
        </w:numPr>
      </w:pPr>
      <w:r w:rsidRPr="00A73985">
        <w:t xml:space="preserve">Enforce barriers; track </w:t>
      </w:r>
      <m:oMath>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n</m:t>
            </m:r>
          </m:sup>
        </m:sSup>
      </m:oMath>
      <w:r w:rsidRPr="00A73985">
        <w:t xml:space="preserve">, </w:t>
      </w:r>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oMath>
      <w:r w:rsidRPr="00A73985">
        <w:t>, and projection norm.</w:t>
      </w:r>
    </w:p>
    <w:p w14:paraId="13DC217A" w14:textId="77777777" w:rsidR="00A73985" w:rsidRPr="00A73985" w:rsidRDefault="00A73985" w:rsidP="00A73985">
      <w:pPr>
        <w:numPr>
          <w:ilvl w:val="0"/>
          <w:numId w:val="672"/>
        </w:numPr>
      </w:pPr>
      <w:r w:rsidRPr="00A73985">
        <w:rPr>
          <w:b/>
          <w:bCs/>
        </w:rPr>
        <w:t>Abstain on instability.</w:t>
      </w:r>
    </w:p>
    <w:p w14:paraId="7EFD127E" w14:textId="76E49939" w:rsidR="00A73985" w:rsidRPr="00A73985" w:rsidRDefault="00A73985" w:rsidP="00A73985">
      <w:pPr>
        <w:numPr>
          <w:ilvl w:val="1"/>
          <w:numId w:val="672"/>
        </w:numPr>
      </w:pPr>
      <w:r w:rsidRPr="00A73985">
        <w:t xml:space="preserve">If any of: </w:t>
      </w:r>
      <m:oMath>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→0</m:t>
        </m:r>
      </m:oMath>
      <w:r w:rsidRPr="00A73985">
        <w:t xml:space="preserve">, </w:t>
      </w:r>
      <m:oMath>
        <m:r>
          <m:rPr>
            <m:sty m:val="p"/>
          </m:rPr>
          <w:rPr>
            <w:rFonts w:ascii="Cambria Math" w:hAnsi="Cambria Math"/>
          </w:rPr>
          <m:t>Δ</m:t>
        </m:r>
        <m:sSup>
          <m:sSupPr>
            <m:ctrlPr>
              <w:rPr>
                <w:rFonts w:ascii="Cambria Math" w:hAnsi="Cambria Math"/>
              </w:rPr>
            </m:ctrlPr>
          </m:sSupPr>
          <m:e>
            <m:r>
              <w:rPr>
                <w:rFonts w:ascii="Cambria Math" w:hAnsi="Cambria Math"/>
              </w:rPr>
              <m:t>E</m:t>
            </m:r>
          </m:e>
          <m:sup>
            <m:r>
              <w:rPr>
                <w:rFonts w:ascii="Cambria Math" w:hAnsi="Cambria Math"/>
              </w:rPr>
              <m:t>n</m:t>
            </m:r>
          </m:sup>
        </m:sSup>
        <m:r>
          <w:rPr>
            <w:rFonts w:ascii="Cambria Math" w:hAnsi="Cambria Math"/>
          </w:rPr>
          <m:t>&gt;0</m:t>
        </m:r>
      </m:oMath>
      <w:r w:rsidRPr="00A73985">
        <w:t xml:space="preserve">for 3 consecutive steps, or projection residual &gt; threshold, </w:t>
      </w:r>
      <w:r w:rsidRPr="00A73985">
        <w:rPr>
          <w:b/>
          <w:bCs/>
        </w:rPr>
        <w:t>abstain</w:t>
      </w:r>
      <w:r w:rsidRPr="00A73985">
        <w:t xml:space="preserve"> and surface diagnostics (G/k/</w:t>
      </w:r>
      <m:oMath>
        <m:r>
          <m:rPr>
            <m:sty m:val="p"/>
          </m:rPr>
          <w:rPr>
            <w:rFonts w:ascii="Cambria Math" w:hAnsi="Cambria Math"/>
          </w:rPr>
          <m:t>Δ</m:t>
        </m:r>
        <m:r>
          <w:rPr>
            <w:rFonts w:ascii="Cambria Math" w:hAnsi="Cambria Math"/>
          </w:rPr>
          <m:t>t</m:t>
        </m:r>
      </m:oMath>
      <w:r w:rsidRPr="00A73985">
        <w:t xml:space="preserve"> suggestions).</w:t>
      </w:r>
    </w:p>
    <w:p w14:paraId="4DBB6F6C" w14:textId="77777777" w:rsidR="00A73985" w:rsidRPr="00A73985" w:rsidRDefault="00000000" w:rsidP="00A73985">
      <w:r>
        <w:pict w14:anchorId="64C51839">
          <v:rect id="_x0000_i1469" style="width:0;height:1.5pt" o:hralign="center" o:hrstd="t" o:hr="t" fillcolor="#a0a0a0" stroked="f"/>
        </w:pict>
      </w:r>
    </w:p>
    <w:p w14:paraId="2AAE619F" w14:textId="77777777" w:rsidR="00A73985" w:rsidRPr="00A73985" w:rsidRDefault="00A73985" w:rsidP="00A73985">
      <w:pPr>
        <w:rPr>
          <w:b/>
          <w:bCs/>
        </w:rPr>
      </w:pPr>
      <w:r w:rsidRPr="00A73985">
        <w:rPr>
          <w:b/>
          <w:bCs/>
        </w:rPr>
        <w:t>31.3.6 Mapping to AIMOS/APOE behavior</w:t>
      </w:r>
    </w:p>
    <w:p w14:paraId="7EE3CD00" w14:textId="77777777" w:rsidR="00A73985" w:rsidRPr="00A73985" w:rsidRDefault="00A73985" w:rsidP="00A73985">
      <w:pPr>
        <w:numPr>
          <w:ilvl w:val="0"/>
          <w:numId w:val="673"/>
        </w:numPr>
      </w:pPr>
      <w:r w:rsidRPr="00A73985">
        <w:rPr>
          <w:b/>
          <w:bCs/>
        </w:rPr>
        <w:t>DVNS retrieval.</w:t>
      </w:r>
      <w:r w:rsidRPr="00A73985">
        <w:t xml:space="preserve"> Convergence </w:t>
      </w:r>
      <w:r w:rsidRPr="00A73985">
        <w:rPr>
          <w:rFonts w:ascii="Cambria Math" w:hAnsi="Cambria Math" w:cs="Cambria Math"/>
        </w:rPr>
        <w:t>⇒</w:t>
      </w:r>
      <w:r w:rsidRPr="00A73985">
        <w:t xml:space="preserve"> a stable </w:t>
      </w:r>
      <w:r w:rsidRPr="00A73985">
        <w:rPr>
          <w:b/>
          <w:bCs/>
        </w:rPr>
        <w:t>semantic path/cluster</w:t>
      </w:r>
      <w:r w:rsidRPr="00A73985">
        <w:t xml:space="preserve"> on top-k candidates; no ringing </w:t>
      </w:r>
      <w:r w:rsidRPr="00A73985">
        <w:rPr>
          <w:rFonts w:ascii="Cambria Math" w:hAnsi="Cambria Math" w:cs="Cambria Math"/>
        </w:rPr>
        <w:t>⇒</w:t>
      </w:r>
      <w:r w:rsidRPr="00A73985">
        <w:t xml:space="preserve"> deterministic, low-variance re-ranking.</w:t>
      </w:r>
    </w:p>
    <w:p w14:paraId="043C7AB4" w14:textId="77777777" w:rsidR="00A73985" w:rsidRPr="00A73985" w:rsidRDefault="00A73985" w:rsidP="00A73985">
      <w:pPr>
        <w:numPr>
          <w:ilvl w:val="0"/>
          <w:numId w:val="673"/>
        </w:numPr>
      </w:pPr>
      <w:r w:rsidRPr="00A73985">
        <w:rPr>
          <w:b/>
          <w:bCs/>
        </w:rPr>
        <w:t>Policy-aware geometry.</w:t>
      </w:r>
      <w:r w:rsidRPr="00A73985">
        <w:t xml:space="preserve"> Projection ensures </w:t>
      </w:r>
      <w:r w:rsidRPr="00A73985">
        <w:rPr>
          <w:b/>
          <w:bCs/>
        </w:rPr>
        <w:t>forbidden crossings</w:t>
      </w:r>
      <w:r w:rsidRPr="00A73985">
        <w:t xml:space="preserve"> (guardrails) are respected, turning instability into </w:t>
      </w:r>
      <w:r w:rsidRPr="00A73985">
        <w:rPr>
          <w:b/>
          <w:bCs/>
        </w:rPr>
        <w:t>abstention</w:t>
      </w:r>
      <w:r w:rsidRPr="00A73985">
        <w:t xml:space="preserve"> rather than silent failure.</w:t>
      </w:r>
    </w:p>
    <w:p w14:paraId="1F3C0F0E" w14:textId="77777777" w:rsidR="00A73985" w:rsidRPr="00A73985" w:rsidRDefault="00A73985" w:rsidP="00A73985">
      <w:pPr>
        <w:numPr>
          <w:ilvl w:val="0"/>
          <w:numId w:val="673"/>
        </w:numPr>
      </w:pPr>
      <w:r w:rsidRPr="00A73985">
        <w:rPr>
          <w:b/>
          <w:bCs/>
        </w:rPr>
        <w:t>Budget coupling.</w:t>
      </w:r>
      <w:r w:rsidRPr="00A73985">
        <w:t xml:space="preserve"> Adaptive step ties naturally to token/time budgets: when energy trends poorly, tighten step or early-stop with a VIF note.</w:t>
      </w:r>
    </w:p>
    <w:p w14:paraId="5E1A4062" w14:textId="77777777" w:rsidR="00A73985" w:rsidRPr="00A73985" w:rsidRDefault="00000000" w:rsidP="00A73985">
      <w:r>
        <w:pict w14:anchorId="783F3711">
          <v:rect id="_x0000_i1470" style="width:0;height:1.5pt" o:hralign="center" o:hrstd="t" o:hr="t" fillcolor="#a0a0a0" stroked="f"/>
        </w:pict>
      </w:r>
    </w:p>
    <w:p w14:paraId="3024E790" w14:textId="77777777" w:rsidR="00A73985" w:rsidRPr="00A73985" w:rsidRDefault="00A73985" w:rsidP="00A73985">
      <w:pPr>
        <w:rPr>
          <w:b/>
          <w:bCs/>
        </w:rPr>
      </w:pPr>
      <w:r w:rsidRPr="00A73985">
        <w:rPr>
          <w:b/>
          <w:bCs/>
        </w:rPr>
        <w:t>31.3.7 Practical defaults (good starting priors)</w:t>
      </w:r>
    </w:p>
    <w:p w14:paraId="12D451BD" w14:textId="422C69E6" w:rsidR="00A73985" w:rsidRPr="00A73985" w:rsidRDefault="00A73985" w:rsidP="00A73985">
      <w:pPr>
        <w:numPr>
          <w:ilvl w:val="0"/>
          <w:numId w:val="674"/>
        </w:numPr>
      </w:pPr>
      <m:oMath>
        <m:r>
          <w:rPr>
            <w:rFonts w:ascii="Cambria Math" w:hAnsi="Cambria Math"/>
          </w:rPr>
          <m:t>σ=0.1×</m:t>
        </m:r>
      </m:oMath>
      <w:r w:rsidRPr="00A73985">
        <w:t>median inter-candidate distance (embedding space).</w:t>
      </w:r>
    </w:p>
    <w:p w14:paraId="76506BA4" w14:textId="5A28A1F1" w:rsidR="00A73985" w:rsidRPr="00A73985" w:rsidRDefault="00000000" w:rsidP="00A73985">
      <w:pPr>
        <w:numPr>
          <w:ilvl w:val="0"/>
          <w:numId w:val="674"/>
        </w:numPr>
      </w:pPr>
      <m:oMath>
        <m:sSub>
          <m:sSubPr>
            <m:ctrlPr>
              <w:rPr>
                <w:rFonts w:ascii="Cambria Math" w:hAnsi="Cambria Math"/>
              </w:rPr>
            </m:ctrlPr>
          </m:sSubPr>
          <m:e>
            <m:r>
              <w:rPr>
                <w:rFonts w:ascii="Cambria Math" w:hAnsi="Cambria Math"/>
              </w:rPr>
              <m:t>r</m:t>
            </m:r>
          </m:e>
          <m:sub>
            <m:r>
              <m:rPr>
                <m:sty m:val="p"/>
              </m:rPr>
              <w:rPr>
                <w:rFonts w:ascii="Cambria Math" w:hAnsi="Cambria Math"/>
              </w:rPr>
              <m:t>min</m:t>
            </m:r>
          </m:sub>
        </m:sSub>
        <m:r>
          <w:rPr>
            <w:rFonts w:ascii="Cambria Math" w:hAnsi="Cambria Math"/>
          </w:rPr>
          <m:t>=0.5×</m:t>
        </m:r>
      </m:oMath>
      <w:r w:rsidR="00A73985" w:rsidRPr="00A73985">
        <w:t>median inter-candidate distance.</w:t>
      </w:r>
    </w:p>
    <w:p w14:paraId="063E6453" w14:textId="77BB4BF2" w:rsidR="00A73985" w:rsidRPr="00A73985" w:rsidRDefault="00000000" w:rsidP="00A73985">
      <w:pPr>
        <w:numPr>
          <w:ilvl w:val="0"/>
          <w:numId w:val="674"/>
        </w:numPr>
      </w:pPr>
      <m:oMath>
        <m:sSub>
          <m:sSubPr>
            <m:ctrlPr>
              <w:rPr>
                <w:rFonts w:ascii="Cambria Math" w:hAnsi="Cambria Math"/>
              </w:rPr>
            </m:ctrlPr>
          </m:sSubPr>
          <m:e>
            <m:r>
              <w:rPr>
                <w:rFonts w:ascii="Cambria Math" w:hAnsi="Cambria Math"/>
              </w:rPr>
              <m:t>k</m:t>
            </m:r>
          </m:e>
          <m:sub>
            <m:r>
              <m:rPr>
                <m:nor/>
              </m:rPr>
              <m:t>rep</m:t>
            </m:r>
          </m:sub>
        </m:sSub>
        <m:r>
          <w:rPr>
            <w:rFonts w:ascii="Cambria Math" w:hAnsi="Cambria Math"/>
          </w:rPr>
          <m:t>=1.0</m:t>
        </m:r>
      </m:oMath>
      <w:r w:rsidR="00A73985" w:rsidRPr="00A73985">
        <w:t xml:space="preserve">, </w:t>
      </w:r>
      <m:oMath>
        <m:sSub>
          <m:sSubPr>
            <m:ctrlPr>
              <w:rPr>
                <w:rFonts w:ascii="Cambria Math" w:hAnsi="Cambria Math"/>
              </w:rPr>
            </m:ctrlPr>
          </m:sSubPr>
          <m:e>
            <m:r>
              <w:rPr>
                <w:rFonts w:ascii="Cambria Math" w:hAnsi="Cambria Math"/>
              </w:rPr>
              <m:t>k</m:t>
            </m:r>
          </m:e>
          <m:sub>
            <m:r>
              <w:rPr>
                <w:rFonts w:ascii="Cambria Math" w:hAnsi="Cambria Math"/>
              </w:rPr>
              <m:t>ij</m:t>
            </m:r>
          </m:sub>
        </m:sSub>
        <m:r>
          <w:rPr>
            <w:rFonts w:ascii="Cambria Math" w:hAnsi="Cambria Math"/>
          </w:rPr>
          <m:t>=2.0</m:t>
        </m:r>
      </m:oMath>
      <w:r w:rsidR="00A73985" w:rsidRPr="00A73985">
        <w:t xml:space="preserve">(structural), </w:t>
      </w:r>
      <m:oMath>
        <m:r>
          <w:rPr>
            <w:rFonts w:ascii="Cambria Math" w:hAnsi="Cambria Math"/>
          </w:rPr>
          <m:t>G=0.5</m:t>
        </m:r>
      </m:oMath>
      <w:r w:rsidR="00A73985" w:rsidRPr="00A73985">
        <w:t>(rescale with embeddings).</w:t>
      </w:r>
    </w:p>
    <w:p w14:paraId="229B6D71" w14:textId="35329FB8" w:rsidR="00A73985" w:rsidRPr="00A73985" w:rsidRDefault="00000000" w:rsidP="00A73985">
      <w:pPr>
        <w:numPr>
          <w:ilvl w:val="0"/>
          <w:numId w:val="674"/>
        </w:num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r>
          <m:rPr>
            <m:nor/>
          </m:rPr>
          <m:t>TPV.priority</m:t>
        </m:r>
        <m:r>
          <w:rPr>
            <w:rFonts w:ascii="Cambria Math" w:hAnsi="Cambria Math"/>
          </w:rPr>
          <m:t>(i)+0.5</m:t>
        </m:r>
      </m:oMath>
      <w:r w:rsidR="00A73985" w:rsidRPr="00A73985">
        <w:t>(heavier for high-priority atoms).</w:t>
      </w:r>
    </w:p>
    <w:p w14:paraId="3FC23EC0" w14:textId="6E0A08E6" w:rsidR="00A73985" w:rsidRPr="00A73985" w:rsidRDefault="00000000" w:rsidP="00A73985">
      <w:pPr>
        <w:numPr>
          <w:ilvl w:val="0"/>
          <w:numId w:val="674"/>
        </w:numPr>
      </w:p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=2</m:t>
        </m:r>
        <m:rad>
          <m:radPr>
            <m:degHide m:val="1"/>
            <m:ctrlPr>
              <w:rPr>
                <w:rFonts w:ascii="Cambria Math" w:hAnsi="Cambria Math"/>
              </w:rPr>
            </m:ctrlPr>
          </m:radPr>
          <m:deg/>
          <m:e>
            <m:sSub>
              <m:sSubPr>
                <m:ctrlPr>
                  <w:rPr>
                    <w:rFonts w:ascii="Cambria Math" w:hAnsi="Cambria Math"/>
                  </w:rPr>
                </m:ctrlPr>
              </m:sSubPr>
              <m:e>
                <m:r>
                  <w:rPr>
                    <w:rFonts w:ascii="Cambria Math" w:hAnsi="Cambria Math"/>
                  </w:rPr>
                  <m:t>m</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w:rPr>
                        <w:rFonts w:ascii="Cambria Math" w:hAnsi="Cambria Math"/>
                      </w:rPr>
                      <m:t>k</m:t>
                    </m:r>
                  </m:e>
                </m:acc>
              </m:e>
              <m:sub>
                <m:r>
                  <w:rPr>
                    <w:rFonts w:ascii="Cambria Math" w:hAnsi="Cambria Math"/>
                  </w:rPr>
                  <m:t>i</m:t>
                </m:r>
              </m:sub>
            </m:sSub>
          </m:e>
        </m:rad>
      </m:oMath>
      <w:r w:rsidR="00A73985" w:rsidRPr="00A73985">
        <w:t>.</w:t>
      </w:r>
    </w:p>
    <w:p w14:paraId="19EE1628" w14:textId="667C9CF3" w:rsidR="00A73985" w:rsidRPr="00A73985" w:rsidRDefault="00A73985" w:rsidP="00A73985">
      <w:pPr>
        <w:numPr>
          <w:ilvl w:val="0"/>
          <w:numId w:val="674"/>
        </w:numPr>
      </w:pPr>
      <m:oMath>
        <m:r>
          <m:rPr>
            <m:sty m:val="p"/>
          </m:rPr>
          <w:rPr>
            <w:rFonts w:ascii="Cambria Math" w:hAnsi="Cambria Math"/>
          </w:rPr>
          <m:t>Δ</m:t>
        </m:r>
        <m:r>
          <w:rPr>
            <w:rFonts w:ascii="Cambria Math" w:hAnsi="Cambria Math"/>
          </w:rPr>
          <m:t>t=1.2</m:t>
        </m:r>
        <m:r>
          <m:rPr>
            <m:sty m:val="p"/>
          </m:rPr>
          <w:rPr>
            <w:rFonts w:ascii="Cambria Math" w:hAnsi="Cambria Math"/>
          </w:rPr>
          <m:t>/</m:t>
        </m:r>
        <m:sSub>
          <m:sSubPr>
            <m:ctrlPr>
              <w:rPr>
                <w:rFonts w:ascii="Cambria Math" w:hAnsi="Cambria Math"/>
              </w:rPr>
            </m:ctrlPr>
          </m:sSubPr>
          <m:e>
            <m:r>
              <w:rPr>
                <w:rFonts w:ascii="Cambria Math" w:hAnsi="Cambria Math"/>
              </w:rPr>
              <m:t>ω</m:t>
            </m:r>
          </m:e>
          <m:sub>
            <m:r>
              <m:rPr>
                <m:sty m:val="p"/>
              </m:rPr>
              <w:rPr>
                <w:rFonts w:ascii="Cambria Math" w:hAnsi="Cambria Math"/>
              </w:rPr>
              <m:t>max</m:t>
            </m:r>
          </m:sub>
        </m:sSub>
      </m:oMath>
      <w:r w:rsidRPr="00A73985">
        <w:t>(estimated), adapt by Rule R4.</w:t>
      </w:r>
    </w:p>
    <w:p w14:paraId="5DD4BE2B" w14:textId="77777777" w:rsidR="00A73985" w:rsidRPr="00A73985" w:rsidRDefault="00000000" w:rsidP="00A73985">
      <w:r>
        <w:pict w14:anchorId="2C308AC0">
          <v:rect id="_x0000_i1471" style="width:0;height:1.5pt" o:hralign="center" o:hrstd="t" o:hr="t" fillcolor="#a0a0a0" stroked="f"/>
        </w:pict>
      </w:r>
    </w:p>
    <w:p w14:paraId="459055F5" w14:textId="77777777" w:rsidR="00A73985" w:rsidRPr="00A73985" w:rsidRDefault="00A73985" w:rsidP="00A73985">
      <w:pPr>
        <w:rPr>
          <w:b/>
          <w:bCs/>
        </w:rPr>
      </w:pPr>
      <w:r w:rsidRPr="00A73985">
        <w:rPr>
          <w:b/>
          <w:bCs/>
        </w:rPr>
        <w:t>31.3.8 What can go wrong (and how we prevent it)</w:t>
      </w:r>
    </w:p>
    <w:p w14:paraId="4D3E65C7" w14:textId="35E30AA3" w:rsidR="00A73985" w:rsidRPr="00A73985" w:rsidRDefault="00A73985" w:rsidP="00A73985">
      <w:pPr>
        <w:numPr>
          <w:ilvl w:val="0"/>
          <w:numId w:val="675"/>
        </w:numPr>
      </w:pPr>
      <w:r w:rsidRPr="00A73985">
        <w:rPr>
          <w:b/>
          <w:bCs/>
        </w:rPr>
        <w:t>Mode coupling &amp; chatter.</w:t>
      </w:r>
      <w:r w:rsidRPr="00A73985">
        <w:t xml:space="preserve"> Too small </w:t>
      </w:r>
      <m:oMath>
        <m:r>
          <w:rPr>
            <w:rFonts w:ascii="Cambria Math" w:hAnsi="Cambria Math"/>
          </w:rPr>
          <m:t>c</m:t>
        </m:r>
      </m:oMath>
      <w:r w:rsidRPr="00A73985">
        <w:t xml:space="preserve">or too large </w:t>
      </w:r>
      <m:oMath>
        <m:r>
          <m:rPr>
            <m:sty m:val="p"/>
          </m:rPr>
          <w:rPr>
            <w:rFonts w:ascii="Cambria Math" w:hAnsi="Cambria Math"/>
          </w:rPr>
          <m:t>Δ</m:t>
        </m:r>
        <m:r>
          <w:rPr>
            <w:rFonts w:ascii="Cambria Math" w:hAnsi="Cambria Math"/>
          </w:rPr>
          <m:t>t</m:t>
        </m:r>
      </m:oMath>
      <w:r w:rsidRPr="00A73985">
        <w:t xml:space="preserve">→ oscillations. </w:t>
      </w:r>
      <w:r w:rsidRPr="00A73985">
        <w:rPr>
          <w:i/>
          <w:iCs/>
        </w:rPr>
        <w:t>Mitigation:</w:t>
      </w:r>
      <w:r w:rsidRPr="00A73985">
        <w:t xml:space="preserve"> R2 + R4.</w:t>
      </w:r>
    </w:p>
    <w:p w14:paraId="6DD371F6" w14:textId="614D4C56" w:rsidR="00A73985" w:rsidRPr="00A73985" w:rsidRDefault="00A73985" w:rsidP="00A73985">
      <w:pPr>
        <w:numPr>
          <w:ilvl w:val="0"/>
          <w:numId w:val="675"/>
        </w:numPr>
      </w:pPr>
      <w:r w:rsidRPr="00A73985">
        <w:rPr>
          <w:b/>
          <w:bCs/>
        </w:rPr>
        <w:t>Cluster collapse.</w:t>
      </w:r>
      <w:r w:rsidRPr="00A73985">
        <w:t xml:space="preserve"> Gravity dominates at short range. </w:t>
      </w:r>
      <w:r w:rsidRPr="00A73985">
        <w:rPr>
          <w:i/>
          <w:iCs/>
        </w:rPr>
        <w:t>Mitigation:</w:t>
      </w:r>
      <w:r w:rsidRPr="00A73985">
        <w:t xml:space="preserve"> softening </w:t>
      </w:r>
      <m:oMath>
        <m:r>
          <w:rPr>
            <w:rFonts w:ascii="Cambria Math" w:hAnsi="Cambria Math"/>
          </w:rPr>
          <m:t>σ</m:t>
        </m:r>
      </m:oMath>
      <w:r w:rsidRPr="00A73985">
        <w:t>, enforce gain ratio, stronger repulsion.</w:t>
      </w:r>
    </w:p>
    <w:p w14:paraId="63C7CF12" w14:textId="6E8105B8" w:rsidR="00A73985" w:rsidRPr="00A73985" w:rsidRDefault="00A73985" w:rsidP="00A73985">
      <w:pPr>
        <w:numPr>
          <w:ilvl w:val="0"/>
          <w:numId w:val="675"/>
        </w:numPr>
      </w:pPr>
      <w:r w:rsidRPr="00A73985">
        <w:rPr>
          <w:b/>
          <w:bCs/>
        </w:rPr>
        <w:t>Constraint thrashing.</w:t>
      </w:r>
      <w:r w:rsidRPr="00A73985">
        <w:t xml:space="preserve"> Large projections each step. </w:t>
      </w:r>
      <w:r w:rsidRPr="00A73985">
        <w:rPr>
          <w:i/>
          <w:iCs/>
        </w:rPr>
        <w:t>Mitigation:</w:t>
      </w:r>
      <w:r w:rsidRPr="00A73985">
        <w:t xml:space="preserve"> increase damping, reduce </w:t>
      </w:r>
      <m:oMath>
        <m:r>
          <m:rPr>
            <m:sty m:val="p"/>
          </m:rPr>
          <w:rPr>
            <w:rFonts w:ascii="Cambria Math" w:hAnsi="Cambria Math"/>
          </w:rPr>
          <m:t>Δ</m:t>
        </m:r>
        <m:r>
          <w:rPr>
            <w:rFonts w:ascii="Cambria Math" w:hAnsi="Cambria Math"/>
          </w:rPr>
          <m:t>t</m:t>
        </m:r>
      </m:oMath>
      <w:r w:rsidRPr="00A73985">
        <w:t xml:space="preserve">, or relax/rest-length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ij</m:t>
            </m:r>
          </m:sub>
        </m:sSub>
      </m:oMath>
      <w:r w:rsidRPr="00A73985">
        <w:t>.</w:t>
      </w:r>
    </w:p>
    <w:p w14:paraId="035FC42D" w14:textId="3BD8A67C" w:rsidR="00A73985" w:rsidRPr="00A73985" w:rsidRDefault="00A73985" w:rsidP="00A73985">
      <w:pPr>
        <w:numPr>
          <w:ilvl w:val="0"/>
          <w:numId w:val="675"/>
        </w:numPr>
      </w:pPr>
      <w:r w:rsidRPr="00A73985">
        <w:rPr>
          <w:b/>
          <w:bCs/>
        </w:rPr>
        <w:t>Discrete drift.</w:t>
      </w:r>
      <w:r w:rsidRPr="00A73985">
        <w:t xml:space="preserve"> Explicit Euler with stiff </w:t>
      </w:r>
      <m:oMath>
        <m:r>
          <w:rPr>
            <w:rFonts w:ascii="Cambria Math" w:hAnsi="Cambria Math"/>
          </w:rPr>
          <m:t>k</m:t>
        </m:r>
      </m:oMath>
      <w:r w:rsidRPr="00A73985">
        <w:t xml:space="preserve">. </w:t>
      </w:r>
      <w:r w:rsidRPr="00A73985">
        <w:rPr>
          <w:i/>
          <w:iCs/>
        </w:rPr>
        <w:t>Mitigation:</w:t>
      </w:r>
      <w:r w:rsidRPr="00A73985">
        <w:t xml:space="preserve"> switch to Velocity-Verlet.</w:t>
      </w:r>
    </w:p>
    <w:p w14:paraId="0BF5B5A3" w14:textId="77777777" w:rsidR="00A73985" w:rsidRPr="00A73985" w:rsidRDefault="00000000" w:rsidP="00A73985">
      <w:r>
        <w:pict w14:anchorId="5D47C017">
          <v:rect id="_x0000_i1472" style="width:0;height:1.5pt" o:hralign="center" o:hrstd="t" o:hr="t" fillcolor="#a0a0a0" stroked="f"/>
        </w:pict>
      </w:r>
    </w:p>
    <w:p w14:paraId="6C45E609" w14:textId="77777777" w:rsidR="00A73985" w:rsidRPr="00A73985" w:rsidRDefault="00A73985" w:rsidP="00A73985">
      <w:pPr>
        <w:rPr>
          <w:b/>
          <w:bCs/>
        </w:rPr>
      </w:pPr>
      <w:r w:rsidRPr="00A73985">
        <w:rPr>
          <w:b/>
          <w:bCs/>
        </w:rPr>
        <w:t>31.3.9 Guarantees we rely on (summary)</w:t>
      </w:r>
    </w:p>
    <w:p w14:paraId="5096CD79" w14:textId="77777777" w:rsidR="00A73985" w:rsidRPr="00A73985" w:rsidRDefault="00A73985" w:rsidP="00A73985">
      <w:pPr>
        <w:numPr>
          <w:ilvl w:val="0"/>
          <w:numId w:val="676"/>
        </w:numPr>
      </w:pPr>
      <w:r w:rsidRPr="00A73985">
        <w:rPr>
          <w:b/>
          <w:bCs/>
        </w:rPr>
        <w:t>Monotone energy</w:t>
      </w:r>
      <w:r w:rsidRPr="00A73985">
        <w:t xml:space="preserve"> with damping (31.2.1) </w:t>
      </w:r>
      <w:r w:rsidRPr="00A73985">
        <w:rPr>
          <w:rFonts w:ascii="Cambria Math" w:hAnsi="Cambria Math" w:cs="Cambria Math"/>
        </w:rPr>
        <w:t>⇒</w:t>
      </w:r>
      <w:r w:rsidRPr="00A73985">
        <w:t xml:space="preserve"> </w:t>
      </w:r>
      <w:r w:rsidRPr="00A73985">
        <w:rPr>
          <w:b/>
          <w:bCs/>
        </w:rPr>
        <w:t>no hidden energy sources</w:t>
      </w:r>
      <w:r w:rsidRPr="00A73985">
        <w:t>.</w:t>
      </w:r>
    </w:p>
    <w:p w14:paraId="44556B81" w14:textId="77777777" w:rsidR="00A73985" w:rsidRPr="00A73985" w:rsidRDefault="00A73985" w:rsidP="00A73985">
      <w:pPr>
        <w:numPr>
          <w:ilvl w:val="0"/>
          <w:numId w:val="676"/>
        </w:numPr>
      </w:pPr>
      <w:r w:rsidRPr="00A73985">
        <w:rPr>
          <w:b/>
          <w:bCs/>
        </w:rPr>
        <w:t>Critical-point convergence</w:t>
      </w:r>
      <w:r w:rsidRPr="00A73985">
        <w:t xml:space="preserve"> (31.2.2) </w:t>
      </w:r>
      <w:r w:rsidRPr="00A73985">
        <w:rPr>
          <w:rFonts w:ascii="Cambria Math" w:hAnsi="Cambria Math" w:cs="Cambria Math"/>
        </w:rPr>
        <w:t>⇒</w:t>
      </w:r>
      <w:r w:rsidRPr="00A73985">
        <w:t xml:space="preserve"> </w:t>
      </w:r>
      <w:r w:rsidRPr="00A73985">
        <w:rPr>
          <w:b/>
          <w:bCs/>
        </w:rPr>
        <w:t>fixed points are stationary</w:t>
      </w:r>
      <w:r w:rsidRPr="00A73985">
        <w:t>.</w:t>
      </w:r>
    </w:p>
    <w:p w14:paraId="1C0A17D2" w14:textId="77777777" w:rsidR="00A73985" w:rsidRPr="00A73985" w:rsidRDefault="00A73985" w:rsidP="00A73985">
      <w:pPr>
        <w:numPr>
          <w:ilvl w:val="0"/>
          <w:numId w:val="676"/>
        </w:numPr>
      </w:pPr>
      <w:r w:rsidRPr="00A73985">
        <w:rPr>
          <w:b/>
          <w:bCs/>
        </w:rPr>
        <w:t>Local optimality</w:t>
      </w:r>
      <w:r w:rsidRPr="00A73985">
        <w:t xml:space="preserve"> under PL/strict convexity in basin (31.2.3) </w:t>
      </w:r>
      <w:r w:rsidRPr="00A73985">
        <w:rPr>
          <w:rFonts w:ascii="Cambria Math" w:hAnsi="Cambria Math" w:cs="Cambria Math"/>
        </w:rPr>
        <w:t>⇒</w:t>
      </w:r>
      <w:r w:rsidRPr="00A73985">
        <w:t xml:space="preserve"> </w:t>
      </w:r>
      <w:r w:rsidRPr="00A73985">
        <w:rPr>
          <w:b/>
          <w:bCs/>
        </w:rPr>
        <w:t>we converge to useful minima</w:t>
      </w:r>
      <w:r w:rsidRPr="00A73985">
        <w:t>.</w:t>
      </w:r>
    </w:p>
    <w:p w14:paraId="4A40929A" w14:textId="77777777" w:rsidR="00A73985" w:rsidRPr="00A73985" w:rsidRDefault="00A73985" w:rsidP="00A73985">
      <w:pPr>
        <w:numPr>
          <w:ilvl w:val="0"/>
          <w:numId w:val="676"/>
        </w:numPr>
      </w:pPr>
      <w:r w:rsidRPr="00A73985">
        <w:rPr>
          <w:b/>
          <w:bCs/>
        </w:rPr>
        <w:t>Discrete stability</w:t>
      </w:r>
      <w:r w:rsidRPr="00A73985">
        <w:t xml:space="preserve"> (31.2.4–5) under </w:t>
      </w:r>
      <w:r w:rsidRPr="00A73985">
        <w:rPr>
          <w:b/>
          <w:bCs/>
        </w:rPr>
        <w:t>CFL-like</w:t>
      </w:r>
      <w:r w:rsidRPr="00A73985">
        <w:t xml:space="preserve"> bounds </w:t>
      </w:r>
      <w:r w:rsidRPr="00A73985">
        <w:rPr>
          <w:rFonts w:ascii="Cambria Math" w:hAnsi="Cambria Math" w:cs="Cambria Math"/>
        </w:rPr>
        <w:t>⇒</w:t>
      </w:r>
      <w:r w:rsidRPr="00A73985">
        <w:t xml:space="preserve"> </w:t>
      </w:r>
      <w:r w:rsidRPr="00A73985">
        <w:rPr>
          <w:b/>
          <w:bCs/>
        </w:rPr>
        <w:t>implementable with predictable behavior</w:t>
      </w:r>
      <w:r w:rsidRPr="00A73985">
        <w:t>.</w:t>
      </w:r>
    </w:p>
    <w:p w14:paraId="2BB9C7F7" w14:textId="77777777" w:rsidR="00A73985" w:rsidRDefault="00A73985" w:rsidP="00C9647F"/>
    <w:p w14:paraId="1DA76979" w14:textId="77777777" w:rsidR="00A73985" w:rsidRDefault="00A73985" w:rsidP="00C9647F"/>
    <w:p w14:paraId="445D7E09" w14:textId="77777777" w:rsidR="00A73985" w:rsidRDefault="00A73985" w:rsidP="00C9647F"/>
    <w:p w14:paraId="3F0BA66C" w14:textId="77777777" w:rsidR="00A73985" w:rsidRDefault="00A73985" w:rsidP="00C9647F"/>
    <w:p w14:paraId="392F13DB" w14:textId="77777777" w:rsidR="00A73985" w:rsidRDefault="00A73985" w:rsidP="00C9647F"/>
    <w:p w14:paraId="17A1B2C1" w14:textId="77777777" w:rsidR="00A73985" w:rsidRDefault="00A73985" w:rsidP="00C9647F"/>
    <w:p w14:paraId="638E53C6" w14:textId="77777777" w:rsidR="00A73985" w:rsidRDefault="00A73985" w:rsidP="00C9647F"/>
    <w:p w14:paraId="7965B96D" w14:textId="77777777" w:rsidR="00A73985" w:rsidRDefault="00A73985" w:rsidP="00C9647F"/>
    <w:p w14:paraId="40B98E16" w14:textId="77777777" w:rsidR="00A73985" w:rsidRDefault="00A73985" w:rsidP="00C9647F"/>
    <w:p w14:paraId="14C16691" w14:textId="77777777" w:rsidR="00A73985" w:rsidRDefault="00A73985" w:rsidP="00C9647F"/>
    <w:p w14:paraId="411E1532" w14:textId="77777777" w:rsidR="00A73985" w:rsidRDefault="00A73985" w:rsidP="00C9647F"/>
    <w:p w14:paraId="7478B15F" w14:textId="77777777" w:rsidR="00A73985" w:rsidRDefault="00A73985" w:rsidP="00C9647F"/>
    <w:p w14:paraId="1C64D7A5" w14:textId="77777777" w:rsidR="00A73985" w:rsidRDefault="00A73985" w:rsidP="00C9647F"/>
    <w:p w14:paraId="46550C70" w14:textId="77777777" w:rsidR="00A73985" w:rsidRPr="00A73985" w:rsidRDefault="00A73985" w:rsidP="00A73985">
      <w:pPr>
        <w:rPr>
          <w:b/>
          <w:bCs/>
        </w:rPr>
      </w:pPr>
      <w:r w:rsidRPr="00A73985">
        <w:rPr>
          <w:b/>
          <w:bCs/>
        </w:rPr>
        <w:t>Part XII — Mathematics &amp; Formal Methods</w:t>
      </w:r>
    </w:p>
    <w:p w14:paraId="47CAFB3B" w14:textId="77777777" w:rsidR="00A73985" w:rsidRPr="00A73985" w:rsidRDefault="00A73985" w:rsidP="00A73985">
      <w:pPr>
        <w:rPr>
          <w:b/>
          <w:bCs/>
        </w:rPr>
      </w:pPr>
      <w:r w:rsidRPr="00A73985">
        <w:rPr>
          <w:b/>
          <w:bCs/>
        </w:rPr>
        <w:t>Chapter 32. Type Systems &amp; Logic — ACL types &amp; effects, symbolic checkers, soundness notes</w:t>
      </w:r>
    </w:p>
    <w:p w14:paraId="5114D868" w14:textId="77777777" w:rsidR="00A73985" w:rsidRPr="00A73985" w:rsidRDefault="00A73985" w:rsidP="00A73985">
      <w:r w:rsidRPr="00A73985">
        <w:t xml:space="preserve">Objective: make orchestration </w:t>
      </w:r>
      <w:r w:rsidRPr="00A73985">
        <w:rPr>
          <w:b/>
          <w:bCs/>
        </w:rPr>
        <w:t>legible, checkable, and safe</w:t>
      </w:r>
      <w:r w:rsidRPr="00A73985">
        <w:t xml:space="preserve"> before it runs. ACL’s type-and-effect discipline guarantees that plans are well-formed, budget-bounded, policy-lawful, and witness-producing by construction.</w:t>
      </w:r>
    </w:p>
    <w:p w14:paraId="27BEDCAF" w14:textId="77777777" w:rsidR="00A73985" w:rsidRPr="00A73985" w:rsidRDefault="00000000" w:rsidP="00A73985">
      <w:r>
        <w:pict w14:anchorId="66DF939C">
          <v:rect id="_x0000_i1473" style="width:0;height:1.5pt" o:hralign="center" o:hrstd="t" o:hr="t" fillcolor="#a0a0a0" stroked="f"/>
        </w:pict>
      </w:r>
    </w:p>
    <w:p w14:paraId="6024E350" w14:textId="77777777" w:rsidR="00A73985" w:rsidRPr="00A73985" w:rsidRDefault="00A73985" w:rsidP="00A73985">
      <w:pPr>
        <w:rPr>
          <w:b/>
          <w:bCs/>
        </w:rPr>
      </w:pPr>
      <w:r w:rsidRPr="00A73985">
        <w:rPr>
          <w:b/>
          <w:bCs/>
        </w:rPr>
        <w:t>32.0 Overview</w:t>
      </w:r>
    </w:p>
    <w:p w14:paraId="023167AE" w14:textId="77777777" w:rsidR="00A73985" w:rsidRPr="00A73985" w:rsidRDefault="00A73985" w:rsidP="00A73985">
      <w:pPr>
        <w:numPr>
          <w:ilvl w:val="0"/>
          <w:numId w:val="677"/>
        </w:numPr>
      </w:pPr>
      <w:r w:rsidRPr="00A73985">
        <w:rPr>
          <w:b/>
          <w:bCs/>
        </w:rPr>
        <w:t>What we type-check:</w:t>
      </w:r>
      <w:r w:rsidRPr="00A73985">
        <w:t xml:space="preserve"> pipelines, steps, tools, models, gates, budgets, and evidence emissions.</w:t>
      </w:r>
    </w:p>
    <w:p w14:paraId="3C633C1A" w14:textId="77777777" w:rsidR="00A73985" w:rsidRPr="00A73985" w:rsidRDefault="00A73985" w:rsidP="00A73985">
      <w:pPr>
        <w:numPr>
          <w:ilvl w:val="0"/>
          <w:numId w:val="677"/>
        </w:numPr>
      </w:pPr>
      <w:r w:rsidRPr="00A73985">
        <w:rPr>
          <w:b/>
          <w:bCs/>
        </w:rPr>
        <w:t>What we prove:</w:t>
      </w:r>
      <w:r w:rsidRPr="00A73985">
        <w:t xml:space="preserve"> (i) no missing inputs, (ii) no illegal capabilities, (iii) budgets won’t underflow, (iv) every boundary emits VIF + UQ, (v) optional information-flow safety, (vi) determinism flags when claimed.</w:t>
      </w:r>
    </w:p>
    <w:p w14:paraId="46058CA3" w14:textId="77777777" w:rsidR="00A73985" w:rsidRPr="00A73985" w:rsidRDefault="00A73985" w:rsidP="00A73985">
      <w:pPr>
        <w:numPr>
          <w:ilvl w:val="0"/>
          <w:numId w:val="677"/>
        </w:numPr>
      </w:pPr>
      <w:r w:rsidRPr="00A73985">
        <w:rPr>
          <w:b/>
          <w:bCs/>
        </w:rPr>
        <w:t>How we do it:</w:t>
      </w:r>
      <w:r w:rsidRPr="00A73985">
        <w:t xml:space="preserve"> a </w:t>
      </w:r>
      <w:r w:rsidRPr="00A73985">
        <w:rPr>
          <w:b/>
          <w:bCs/>
        </w:rPr>
        <w:t>type-and-effect</w:t>
      </w:r>
      <w:r w:rsidRPr="00A73985">
        <w:t xml:space="preserve"> system with </w:t>
      </w:r>
      <w:r w:rsidRPr="00A73985">
        <w:rPr>
          <w:b/>
          <w:bCs/>
        </w:rPr>
        <w:t>budget indices</w:t>
      </w:r>
      <w:r w:rsidRPr="00A73985">
        <w:t xml:space="preserve"> and </w:t>
      </w:r>
      <w:r w:rsidRPr="00A73985">
        <w:rPr>
          <w:b/>
          <w:bCs/>
        </w:rPr>
        <w:t>capability tokens</w:t>
      </w:r>
      <w:r w:rsidRPr="00A73985">
        <w:t>, plus symbolic constraints discharged by SMT/SHACL/Datalog checkers.</w:t>
      </w:r>
    </w:p>
    <w:p w14:paraId="5DF115DD" w14:textId="77777777" w:rsidR="00A73985" w:rsidRPr="00A73985" w:rsidRDefault="00000000" w:rsidP="00A73985">
      <w:r>
        <w:pict w14:anchorId="2A2EBBBD">
          <v:rect id="_x0000_i1474" style="width:0;height:1.5pt" o:hralign="center" o:hrstd="t" o:hr="t" fillcolor="#a0a0a0" stroked="f"/>
        </w:pict>
      </w:r>
    </w:p>
    <w:p w14:paraId="04E0B886" w14:textId="77777777" w:rsidR="00A73985" w:rsidRPr="00A73985" w:rsidRDefault="00A73985" w:rsidP="00A73985">
      <w:pPr>
        <w:rPr>
          <w:b/>
          <w:bCs/>
        </w:rPr>
      </w:pPr>
      <w:r w:rsidRPr="00A73985">
        <w:rPr>
          <w:b/>
          <w:bCs/>
        </w:rPr>
        <w:t>32.1 ACL kinds &amp; types</w:t>
      </w:r>
    </w:p>
    <w:p w14:paraId="3C139C1C" w14:textId="77777777" w:rsidR="00A73985" w:rsidRPr="00A73985" w:rsidRDefault="00A73985" w:rsidP="00A73985">
      <w:pPr>
        <w:rPr>
          <w:b/>
          <w:bCs/>
        </w:rPr>
      </w:pPr>
      <w:r w:rsidRPr="00A73985">
        <w:rPr>
          <w:b/>
          <w:bCs/>
        </w:rPr>
        <w:t>32.1.1 Kinds</w:t>
      </w:r>
    </w:p>
    <w:p w14:paraId="5758B730" w14:textId="77777777" w:rsidR="00A73985" w:rsidRPr="00A73985" w:rsidRDefault="00A73985" w:rsidP="00A73985">
      <w:pPr>
        <w:numPr>
          <w:ilvl w:val="0"/>
          <w:numId w:val="678"/>
        </w:numPr>
      </w:pPr>
      <w:r w:rsidRPr="00A73985">
        <w:t>* — value types (data)</w:t>
      </w:r>
    </w:p>
    <w:p w14:paraId="01787E30" w14:textId="77777777" w:rsidR="00A73985" w:rsidRPr="00A73985" w:rsidRDefault="00A73985" w:rsidP="00A73985">
      <w:pPr>
        <w:numPr>
          <w:ilvl w:val="0"/>
          <w:numId w:val="678"/>
        </w:numPr>
      </w:pPr>
      <w:r w:rsidRPr="00A73985">
        <w:t>cap — capability kinds (authority to act)</w:t>
      </w:r>
    </w:p>
    <w:p w14:paraId="068DB170" w14:textId="77777777" w:rsidR="00A73985" w:rsidRPr="00A73985" w:rsidRDefault="00A73985" w:rsidP="00A73985">
      <w:pPr>
        <w:numPr>
          <w:ilvl w:val="0"/>
          <w:numId w:val="678"/>
        </w:numPr>
      </w:pPr>
      <w:r w:rsidRPr="00A73985">
        <w:t>ε — effect rows (latent side effects)</w:t>
      </w:r>
    </w:p>
    <w:p w14:paraId="04DCB96F" w14:textId="77777777" w:rsidR="00A73985" w:rsidRPr="00A73985" w:rsidRDefault="00A73985" w:rsidP="00A73985">
      <w:pPr>
        <w:numPr>
          <w:ilvl w:val="0"/>
          <w:numId w:val="678"/>
        </w:numPr>
      </w:pPr>
      <w:r w:rsidRPr="00A73985">
        <w:t>idx — budget indices (compile-time naturals / intervals)</w:t>
      </w:r>
    </w:p>
    <w:p w14:paraId="22C28896" w14:textId="77777777" w:rsidR="00A73985" w:rsidRPr="00A73985" w:rsidRDefault="00A73985" w:rsidP="00A73985">
      <w:pPr>
        <w:rPr>
          <w:b/>
          <w:bCs/>
        </w:rPr>
      </w:pPr>
      <w:r w:rsidRPr="00A73985">
        <w:rPr>
          <w:b/>
          <w:bCs/>
        </w:rPr>
        <w:lastRenderedPageBreak/>
        <w:t>32.1.2 Base value types (*)</w:t>
      </w:r>
    </w:p>
    <w:p w14:paraId="1BFEB1F8" w14:textId="77777777" w:rsidR="00A73985" w:rsidRPr="00A73985" w:rsidRDefault="00A73985" w:rsidP="00A73985">
      <w:pPr>
        <w:numPr>
          <w:ilvl w:val="0"/>
          <w:numId w:val="679"/>
        </w:numPr>
      </w:pPr>
      <w:r w:rsidRPr="00A73985">
        <w:t>Text, Bytes, JSON, YAML, UUID, Time, URL, Path</w:t>
      </w:r>
    </w:p>
    <w:p w14:paraId="14FE4672" w14:textId="77777777" w:rsidR="00A73985" w:rsidRPr="00A73985" w:rsidRDefault="00A73985" w:rsidP="00A73985">
      <w:pPr>
        <w:numPr>
          <w:ilvl w:val="0"/>
          <w:numId w:val="679"/>
        </w:numPr>
      </w:pPr>
      <w:r w:rsidRPr="00A73985">
        <w:t>Score (0..1), Tokens (int), Seconds (float), Energy (float)</w:t>
      </w:r>
    </w:p>
    <w:p w14:paraId="79E14499" w14:textId="77777777" w:rsidR="00A73985" w:rsidRPr="00A73985" w:rsidRDefault="00A73985" w:rsidP="00A73985">
      <w:pPr>
        <w:numPr>
          <w:ilvl w:val="0"/>
          <w:numId w:val="679"/>
        </w:numPr>
      </w:pPr>
      <w:r w:rsidRPr="00A73985">
        <w:t>Embedding[d] (fixed dimension d)</w:t>
      </w:r>
    </w:p>
    <w:p w14:paraId="5211A2D5" w14:textId="77777777" w:rsidR="00A73985" w:rsidRPr="00A73985" w:rsidRDefault="00A73985" w:rsidP="00A73985">
      <w:pPr>
        <w:numPr>
          <w:ilvl w:val="0"/>
          <w:numId w:val="679"/>
        </w:numPr>
      </w:pPr>
      <w:r w:rsidRPr="00A73985">
        <w:t>Atom, Molecule, Edge, SnapshotId</w:t>
      </w:r>
    </w:p>
    <w:p w14:paraId="09A0ABF6" w14:textId="77777777" w:rsidR="00A73985" w:rsidRPr="00A73985" w:rsidRDefault="00A73985" w:rsidP="00A73985">
      <w:pPr>
        <w:numPr>
          <w:ilvl w:val="0"/>
          <w:numId w:val="679"/>
        </w:numPr>
      </w:pPr>
      <w:r w:rsidRPr="00A73985">
        <w:t>Claim, Evidence, Witness, UQVec (all carry VIF metadata)</w:t>
      </w:r>
    </w:p>
    <w:p w14:paraId="73F1A307" w14:textId="77777777" w:rsidR="00A73985" w:rsidRPr="00A73985" w:rsidRDefault="00A73985" w:rsidP="00A73985">
      <w:pPr>
        <w:numPr>
          <w:ilvl w:val="0"/>
          <w:numId w:val="679"/>
        </w:numPr>
      </w:pPr>
      <w:r w:rsidRPr="00A73985">
        <w:t>Graph (SEG slice), HL7, PDF, Parquet (domain wrappers)</w:t>
      </w:r>
    </w:p>
    <w:p w14:paraId="18083942" w14:textId="77777777" w:rsidR="00A73985" w:rsidRPr="00A73985" w:rsidRDefault="00A73985" w:rsidP="00A73985">
      <w:pPr>
        <w:rPr>
          <w:b/>
          <w:bCs/>
        </w:rPr>
      </w:pPr>
      <w:r w:rsidRPr="00A73985">
        <w:rPr>
          <w:b/>
          <w:bCs/>
        </w:rPr>
        <w:t>32.1.3 Parametric data types</w:t>
      </w:r>
    </w:p>
    <w:p w14:paraId="0E895A3E" w14:textId="77777777" w:rsidR="00A73985" w:rsidRPr="00A73985" w:rsidRDefault="00A73985" w:rsidP="00A73985">
      <w:pPr>
        <w:numPr>
          <w:ilvl w:val="0"/>
          <w:numId w:val="680"/>
        </w:numPr>
      </w:pPr>
      <w:r w:rsidRPr="00A73985">
        <w:t>List[T], Option[T], Map[K,V], Stream[T]</w:t>
      </w:r>
    </w:p>
    <w:p w14:paraId="4657B804" w14:textId="77777777" w:rsidR="00A73985" w:rsidRPr="00A73985" w:rsidRDefault="00A73985" w:rsidP="00A73985">
      <w:pPr>
        <w:numPr>
          <w:ilvl w:val="0"/>
          <w:numId w:val="680"/>
        </w:numPr>
      </w:pPr>
      <w:r w:rsidRPr="00A73985">
        <w:t>Gate[T] (a check producing a Witness for T)</w:t>
      </w:r>
    </w:p>
    <w:p w14:paraId="2E3B53D6" w14:textId="77777777" w:rsidR="00A73985" w:rsidRPr="00A73985" w:rsidRDefault="00A73985" w:rsidP="00A73985">
      <w:pPr>
        <w:numPr>
          <w:ilvl w:val="0"/>
          <w:numId w:val="680"/>
        </w:numPr>
      </w:pPr>
      <w:r w:rsidRPr="00A73985">
        <w:t>Budget (phantom-typed: Budget[tokens:idx, secs:idx])</w:t>
      </w:r>
    </w:p>
    <w:p w14:paraId="350BFF2D" w14:textId="77777777" w:rsidR="00A73985" w:rsidRPr="00A73985" w:rsidRDefault="00A73985" w:rsidP="00A73985">
      <w:pPr>
        <w:numPr>
          <w:ilvl w:val="0"/>
          <w:numId w:val="680"/>
        </w:numPr>
      </w:pPr>
      <w:r w:rsidRPr="00A73985">
        <w:t>Result[Ok, Err]</w:t>
      </w:r>
    </w:p>
    <w:p w14:paraId="2849314C" w14:textId="77777777" w:rsidR="00A73985" w:rsidRPr="00A73985" w:rsidRDefault="00A73985" w:rsidP="00A73985">
      <w:pPr>
        <w:rPr>
          <w:b/>
          <w:bCs/>
        </w:rPr>
      </w:pPr>
      <w:r w:rsidRPr="00A73985">
        <w:rPr>
          <w:b/>
          <w:bCs/>
        </w:rPr>
        <w:t>32.1.4 Roles &amp; tools</w:t>
      </w:r>
    </w:p>
    <w:p w14:paraId="1AF5032F" w14:textId="77777777" w:rsidR="00A73985" w:rsidRPr="00A73985" w:rsidRDefault="00A73985" w:rsidP="00A73985">
      <w:pPr>
        <w:numPr>
          <w:ilvl w:val="0"/>
          <w:numId w:val="681"/>
        </w:numPr>
      </w:pPr>
      <w:r w:rsidRPr="00A73985">
        <w:t>Role = Planner | Retriever | Reasoner | Verifier | Builder | Critic | Operator | Witnesser</w:t>
      </w:r>
    </w:p>
    <w:p w14:paraId="4487DBFE" w14:textId="77777777" w:rsidR="00A73985" w:rsidRPr="00A73985" w:rsidRDefault="00A73985" w:rsidP="00A73985">
      <w:pPr>
        <w:numPr>
          <w:ilvl w:val="0"/>
          <w:numId w:val="681"/>
        </w:numPr>
      </w:pPr>
      <w:r w:rsidRPr="00A73985">
        <w:t>Model[id, temp:idx, top_p:idx]</w:t>
      </w:r>
    </w:p>
    <w:p w14:paraId="2B0F88C6" w14:textId="77777777" w:rsidR="00A73985" w:rsidRPr="00A73985" w:rsidRDefault="00A73985" w:rsidP="00A73985">
      <w:pPr>
        <w:numPr>
          <w:ilvl w:val="0"/>
          <w:numId w:val="681"/>
        </w:numPr>
      </w:pPr>
      <w:r w:rsidRPr="00A73985">
        <w:t>Tool[name, caps:cap] (e.g., caps = {net[domain], fs[scope], seg[mode]})</w:t>
      </w:r>
    </w:p>
    <w:p w14:paraId="0DFEE42E" w14:textId="77777777" w:rsidR="00A73985" w:rsidRPr="00A73985" w:rsidRDefault="00A73985" w:rsidP="00A73985">
      <w:pPr>
        <w:rPr>
          <w:b/>
          <w:bCs/>
        </w:rPr>
      </w:pPr>
      <w:r w:rsidRPr="00A73985">
        <w:rPr>
          <w:b/>
          <w:bCs/>
        </w:rPr>
        <w:t>32.1.5 Capabilities (kind cap)</w:t>
      </w:r>
    </w:p>
    <w:p w14:paraId="068480CC" w14:textId="77777777" w:rsidR="00A73985" w:rsidRPr="00A73985" w:rsidRDefault="00A73985" w:rsidP="00A73985">
      <w:pPr>
        <w:numPr>
          <w:ilvl w:val="0"/>
          <w:numId w:val="682"/>
        </w:numPr>
      </w:pPr>
      <w:r w:rsidRPr="00A73985">
        <w:t>mem = read_mem | write_mem</w:t>
      </w:r>
    </w:p>
    <w:p w14:paraId="244DBB8C" w14:textId="77777777" w:rsidR="00A73985" w:rsidRPr="00A73985" w:rsidRDefault="00A73985" w:rsidP="00A73985">
      <w:pPr>
        <w:numPr>
          <w:ilvl w:val="0"/>
          <w:numId w:val="682"/>
        </w:numPr>
      </w:pPr>
      <w:r w:rsidRPr="00A73985">
        <w:t>seg = seg_read | seg_write</w:t>
      </w:r>
    </w:p>
    <w:p w14:paraId="5520AE7E" w14:textId="77777777" w:rsidR="00A73985" w:rsidRPr="00A73985" w:rsidRDefault="00A73985" w:rsidP="00A73985">
      <w:pPr>
        <w:numPr>
          <w:ilvl w:val="0"/>
          <w:numId w:val="682"/>
        </w:numPr>
      </w:pPr>
      <w:r w:rsidRPr="00A73985">
        <w:t>net[domain], fs[scope], exec[lang], llm[provider]</w:t>
      </w:r>
    </w:p>
    <w:p w14:paraId="61D3004C" w14:textId="77777777" w:rsidR="00A73985" w:rsidRPr="00A73985" w:rsidRDefault="00A73985" w:rsidP="00A73985">
      <w:pPr>
        <w:numPr>
          <w:ilvl w:val="0"/>
          <w:numId w:val="682"/>
        </w:numPr>
      </w:pPr>
      <w:r w:rsidRPr="00A73985">
        <w:rPr>
          <w:b/>
          <w:bCs/>
        </w:rPr>
        <w:t>No ambient authority</w:t>
      </w:r>
      <w:r w:rsidRPr="00A73985">
        <w:t xml:space="preserve">: capabilities are </w:t>
      </w:r>
      <w:r w:rsidRPr="00A73985">
        <w:rPr>
          <w:b/>
          <w:bCs/>
        </w:rPr>
        <w:t>linear tokens</w:t>
      </w:r>
      <w:r w:rsidRPr="00A73985">
        <w:t xml:space="preserve"> consumed or re-scoped at call sites.</w:t>
      </w:r>
    </w:p>
    <w:p w14:paraId="76BF4C5B" w14:textId="77777777" w:rsidR="00A73985" w:rsidRPr="00A73985" w:rsidRDefault="00A73985" w:rsidP="00A73985">
      <w:pPr>
        <w:rPr>
          <w:b/>
          <w:bCs/>
        </w:rPr>
      </w:pPr>
      <w:r w:rsidRPr="00A73985">
        <w:rPr>
          <w:b/>
          <w:bCs/>
        </w:rPr>
        <w:t>32.1.6 Effects (kind ε)</w:t>
      </w:r>
    </w:p>
    <w:p w14:paraId="23E13CB7" w14:textId="77777777" w:rsidR="00A73985" w:rsidRPr="00A73985" w:rsidRDefault="00A73985" w:rsidP="00A73985">
      <w:r w:rsidRPr="00A73985">
        <w:t>Effect rows describe latent side effects a step may perform:</w:t>
      </w:r>
    </w:p>
    <w:p w14:paraId="12E3037D" w14:textId="77777777" w:rsidR="00A73985" w:rsidRPr="00A73985" w:rsidRDefault="00A73985" w:rsidP="00A73985">
      <w:r w:rsidRPr="00A73985">
        <w:t xml:space="preserve">ε ::= {} </w:t>
      </w:r>
    </w:p>
    <w:p w14:paraId="2A097F12" w14:textId="77777777" w:rsidR="00A73985" w:rsidRPr="00A73985" w:rsidRDefault="00A73985" w:rsidP="00A73985">
      <w:r w:rsidRPr="00A73985">
        <w:t xml:space="preserve">    | ε </w:t>
      </w:r>
      <w:r w:rsidRPr="00A73985">
        <w:rPr>
          <w:rFonts w:ascii="Cambria Math" w:hAnsi="Cambria Math" w:cs="Cambria Math"/>
        </w:rPr>
        <w:t>∪</w:t>
      </w:r>
      <w:r w:rsidRPr="00A73985">
        <w:t xml:space="preserve"> { ReadMem | WriteMem | CallLLM | CallTool[t] </w:t>
      </w:r>
    </w:p>
    <w:p w14:paraId="495C92E8" w14:textId="77777777" w:rsidR="00A73985" w:rsidRPr="00A73985" w:rsidRDefault="00A73985" w:rsidP="00A73985">
      <w:r w:rsidRPr="00A73985">
        <w:lastRenderedPageBreak/>
        <w:t xml:space="preserve">          | Net[domain] | File[scope] | SEG[mode] </w:t>
      </w:r>
    </w:p>
    <w:p w14:paraId="7F7C9F0D" w14:textId="77777777" w:rsidR="00A73985" w:rsidRPr="00A73985" w:rsidRDefault="00A73985" w:rsidP="00A73985">
      <w:r w:rsidRPr="00A73985">
        <w:t xml:space="preserve">          | Time | Random | Abstain[κ] | Emit[VIF] }</w:t>
      </w:r>
    </w:p>
    <w:p w14:paraId="6AEEAE94" w14:textId="77777777" w:rsidR="00A73985" w:rsidRPr="00A73985" w:rsidRDefault="00A73985" w:rsidP="00A73985">
      <w:r w:rsidRPr="00A73985">
        <w:t xml:space="preserve">Row polymorphism allows steps to </w:t>
      </w:r>
      <w:r w:rsidRPr="00A73985">
        <w:rPr>
          <w:b/>
          <w:bCs/>
        </w:rPr>
        <w:t>add</w:t>
      </w:r>
      <w:r w:rsidRPr="00A73985">
        <w:t xml:space="preserve"> effects; composition </w:t>
      </w:r>
      <w:r w:rsidRPr="00A73985">
        <w:rPr>
          <w:b/>
          <w:bCs/>
        </w:rPr>
        <w:t>joins</w:t>
      </w:r>
      <w:r w:rsidRPr="00A73985">
        <w:t xml:space="preserve"> rows.</w:t>
      </w:r>
    </w:p>
    <w:p w14:paraId="61AC6384" w14:textId="77777777" w:rsidR="00A73985" w:rsidRPr="00A73985" w:rsidRDefault="00A73985" w:rsidP="00A73985">
      <w:pPr>
        <w:rPr>
          <w:b/>
          <w:bCs/>
        </w:rPr>
      </w:pPr>
      <w:r w:rsidRPr="00A73985">
        <w:rPr>
          <w:b/>
          <w:bCs/>
        </w:rPr>
        <w:t>32.1.7 Refinements (lightweight dependent predicates)</w:t>
      </w:r>
    </w:p>
    <w:p w14:paraId="2D72B39E" w14:textId="77777777" w:rsidR="00A73985" w:rsidRPr="00A73985" w:rsidRDefault="00A73985" w:rsidP="00A73985">
      <w:r w:rsidRPr="00A73985">
        <w:t>Any base/parametric type may be refined with guards:</w:t>
      </w:r>
    </w:p>
    <w:p w14:paraId="2461871F" w14:textId="77777777" w:rsidR="00A73985" w:rsidRPr="00A73985" w:rsidRDefault="00A73985" w:rsidP="00A73985">
      <w:pPr>
        <w:numPr>
          <w:ilvl w:val="0"/>
          <w:numId w:val="683"/>
        </w:numPr>
      </w:pPr>
      <w:r w:rsidRPr="00A73985">
        <w:t>Tokens{n ≥ 0}, Score{0 ≤ s ≤ 1}, Embedding[d]{norm≤1}</w:t>
      </w:r>
    </w:p>
    <w:p w14:paraId="4C89781E" w14:textId="77777777" w:rsidR="00A73985" w:rsidRPr="00A73985" w:rsidRDefault="00A73985" w:rsidP="00A73985">
      <w:pPr>
        <w:numPr>
          <w:ilvl w:val="0"/>
          <w:numId w:val="683"/>
        </w:numPr>
      </w:pPr>
      <w:r w:rsidRPr="00A73985">
        <w:t xml:space="preserve">Claim{has_lineage}, Budget{tokens≤T </w:t>
      </w:r>
      <w:r w:rsidRPr="00A73985">
        <w:rPr>
          <w:rFonts w:ascii="Cambria Math" w:hAnsi="Cambria Math" w:cs="Cambria Math"/>
        </w:rPr>
        <w:t>∧</w:t>
      </w:r>
      <w:r w:rsidRPr="00A73985">
        <w:t xml:space="preserve"> secs</w:t>
      </w:r>
      <w:r w:rsidRPr="00A73985">
        <w:rPr>
          <w:rFonts w:ascii="Aptos" w:hAnsi="Aptos" w:cs="Aptos"/>
        </w:rPr>
        <w:t>≤</w:t>
      </w:r>
      <w:r w:rsidRPr="00A73985">
        <w:t>S}</w:t>
      </w:r>
    </w:p>
    <w:p w14:paraId="50D1F828" w14:textId="77777777" w:rsidR="00A73985" w:rsidRPr="00A73985" w:rsidRDefault="00000000" w:rsidP="00A73985">
      <w:r>
        <w:pict w14:anchorId="5DE502FF">
          <v:rect id="_x0000_i1475" style="width:0;height:1.5pt" o:hralign="center" o:hrstd="t" o:hr="t" fillcolor="#a0a0a0" stroked="f"/>
        </w:pict>
      </w:r>
    </w:p>
    <w:p w14:paraId="2229E788" w14:textId="77777777" w:rsidR="00A73985" w:rsidRPr="00A73985" w:rsidRDefault="00A73985" w:rsidP="00A73985">
      <w:pPr>
        <w:rPr>
          <w:b/>
          <w:bCs/>
        </w:rPr>
      </w:pPr>
      <w:r w:rsidRPr="00A73985">
        <w:rPr>
          <w:b/>
          <w:bCs/>
        </w:rPr>
        <w:t>32.2 ACL typing surfaces</w:t>
      </w:r>
    </w:p>
    <w:p w14:paraId="3CA40D72" w14:textId="77777777" w:rsidR="00A73985" w:rsidRPr="00A73985" w:rsidRDefault="00A73985" w:rsidP="00A73985">
      <w:r w:rsidRPr="00A73985">
        <w:t>We write judgments as:</w:t>
      </w:r>
    </w:p>
    <w:p w14:paraId="7CA49B5D" w14:textId="359376E7" w:rsidR="00A73985" w:rsidRPr="00A73985" w:rsidRDefault="00A73985" w:rsidP="00A73985">
      <m:oMathPara>
        <m:oMath>
          <m:r>
            <m:rPr>
              <m:sty m:val="p"/>
            </m:rPr>
            <w:rPr>
              <w:rFonts w:ascii="Cambria Math" w:hAnsi="Cambria Math"/>
            </w:rPr>
            <m:t>Γ</m:t>
          </m:r>
          <m:r>
            <w:rPr>
              <w:rFonts w:ascii="Cambria Math" w:hAnsi="Cambria Math"/>
            </w:rPr>
            <m:t>;</m:t>
          </m:r>
          <m:r>
            <m:rPr>
              <m:nor/>
            </m:rPr>
            <m:t xml:space="preserve"> </m:t>
          </m:r>
          <m:r>
            <m:rPr>
              <m:sty m:val="p"/>
            </m:rPr>
            <w:rPr>
              <w:rFonts w:ascii="Cambria Math" w:hAnsi="Cambria Math"/>
            </w:rPr>
            <m:t>Φ</m:t>
          </m:r>
          <m:r>
            <w:rPr>
              <w:rFonts w:ascii="Cambria Math" w:hAnsi="Cambria Math"/>
            </w:rPr>
            <m:t>;</m:t>
          </m:r>
          <m:r>
            <m:rPr>
              <m:nor/>
            </m:rPr>
            <m:t xml:space="preserve"> </m:t>
          </m:r>
          <m:r>
            <m:rPr>
              <m:sty m:val="p"/>
            </m:rPr>
            <w:rPr>
              <w:rFonts w:ascii="Cambria Math" w:hAnsi="Cambria Math"/>
            </w:rPr>
            <m:t>Δ</m:t>
          </m:r>
          <m:r>
            <m:rPr>
              <m:nor/>
            </m:rPr>
            <w:rPr>
              <w:rFonts w:ascii="Arial" w:hAnsi="Arial" w:cs="Arial"/>
            </w:rPr>
            <m:t>  </m:t>
          </m:r>
          <m:r>
            <w:rPr>
              <w:rFonts w:ascii="Cambria Math" w:hAnsi="Cambria Math"/>
            </w:rPr>
            <m:t>⊢</m:t>
          </m:r>
          <m:r>
            <m:rPr>
              <m:nor/>
            </m:rPr>
            <w:rPr>
              <w:rFonts w:ascii="Arial" w:hAnsi="Arial" w:cs="Arial"/>
            </w:rPr>
            <m:t>  </m:t>
          </m:r>
          <m:r>
            <w:rPr>
              <w:rFonts w:ascii="Cambria Math" w:hAnsi="Cambria Math"/>
            </w:rPr>
            <m:t>e:T</m:t>
          </m:r>
          <m:r>
            <m:rPr>
              <m:nor/>
            </m:rPr>
            <m:t xml:space="preserve"> </m:t>
          </m:r>
          <m:r>
            <w:rPr>
              <w:rFonts w:ascii="Cambria Math" w:hAnsi="Cambria Math"/>
            </w:rPr>
            <m:t>!</m:t>
          </m:r>
          <m:r>
            <m:rPr>
              <m:nor/>
            </m:rPr>
            <m:t xml:space="preserve"> </m:t>
          </m:r>
          <m:r>
            <w:rPr>
              <w:rFonts w:ascii="Cambria Math" w:hAnsi="Cambria Math"/>
            </w:rPr>
            <m:t>ϵ</m:t>
          </m:r>
          <m:r>
            <m:rPr>
              <m:nor/>
            </m:rPr>
            <m:t xml:space="preserve"> </m:t>
          </m:r>
          <m:r>
            <w:rPr>
              <w:rFonts w:ascii="Cambria Math" w:hAnsi="Cambria Math"/>
            </w:rPr>
            <m:t>▹</m:t>
          </m:r>
          <m:r>
            <m:rPr>
              <m:nor/>
            </m:rPr>
            <m:t xml:space="preserve"> </m:t>
          </m:r>
          <m:r>
            <w:rPr>
              <w:rFonts w:ascii="Cambria Math" w:hAnsi="Cambria Math"/>
            </w:rPr>
            <m:t>B</m:t>
          </m:r>
          <m:r>
            <m:rPr>
              <m:sty m:val="p"/>
            </m:rPr>
            <w:br/>
          </m:r>
        </m:oMath>
      </m:oMathPara>
    </w:p>
    <w:p w14:paraId="51E92D87" w14:textId="7D4E83CC" w:rsidR="00A73985" w:rsidRPr="00A73985" w:rsidRDefault="00A73985" w:rsidP="00A73985">
      <w:pPr>
        <w:numPr>
          <w:ilvl w:val="0"/>
          <w:numId w:val="684"/>
        </w:numPr>
      </w:pPr>
      <m:oMath>
        <m:r>
          <m:rPr>
            <m:sty m:val="p"/>
          </m:rPr>
          <w:rPr>
            <w:rFonts w:ascii="Cambria Math" w:hAnsi="Cambria Math"/>
          </w:rPr>
          <m:t>Γ</m:t>
        </m:r>
      </m:oMath>
      <w:r w:rsidRPr="00A73985">
        <w:t>: value environment (names → types)</w:t>
      </w:r>
    </w:p>
    <w:p w14:paraId="79847FDD" w14:textId="04CA1848" w:rsidR="00A73985" w:rsidRPr="00A73985" w:rsidRDefault="00A73985" w:rsidP="00A73985">
      <w:pPr>
        <w:numPr>
          <w:ilvl w:val="0"/>
          <w:numId w:val="684"/>
        </w:numPr>
      </w:pPr>
      <m:oMath>
        <m:r>
          <m:rPr>
            <m:sty m:val="p"/>
          </m:rPr>
          <w:rPr>
            <w:rFonts w:ascii="Cambria Math" w:hAnsi="Cambria Math"/>
          </w:rPr>
          <m:t>Φ</m:t>
        </m:r>
      </m:oMath>
      <w:r w:rsidRPr="00A73985">
        <w:t>: refinement constraints (SMT-discharged)</w:t>
      </w:r>
    </w:p>
    <w:p w14:paraId="6B2A29BC" w14:textId="50499ADF" w:rsidR="00A73985" w:rsidRPr="00A73985" w:rsidRDefault="00A73985" w:rsidP="00A73985">
      <w:pPr>
        <w:numPr>
          <w:ilvl w:val="0"/>
          <w:numId w:val="684"/>
        </w:numPr>
      </w:pPr>
      <m:oMath>
        <m:r>
          <m:rPr>
            <m:sty m:val="p"/>
          </m:rPr>
          <w:rPr>
            <w:rFonts w:ascii="Cambria Math" w:hAnsi="Cambria Math"/>
          </w:rPr>
          <m:t>Δ</m:t>
        </m:r>
      </m:oMath>
      <w:r w:rsidRPr="00A73985">
        <w:t>: capability context (linear multiset of tokens)</w:t>
      </w:r>
    </w:p>
    <w:p w14:paraId="4B8FF33A" w14:textId="229B17D2" w:rsidR="00A73985" w:rsidRPr="00A73985" w:rsidRDefault="00A73985" w:rsidP="00A73985">
      <w:pPr>
        <w:numPr>
          <w:ilvl w:val="0"/>
          <w:numId w:val="684"/>
        </w:numPr>
      </w:pPr>
      <m:oMath>
        <m:r>
          <w:rPr>
            <w:rFonts w:ascii="Cambria Math" w:hAnsi="Cambria Math"/>
          </w:rPr>
          <m:t>e</m:t>
        </m:r>
      </m:oMath>
      <w:r w:rsidRPr="00A73985">
        <w:t>: ACL term (pipeline, step, call…)</w:t>
      </w:r>
    </w:p>
    <w:p w14:paraId="6C72E17E" w14:textId="626284CE" w:rsidR="00A73985" w:rsidRPr="00A73985" w:rsidRDefault="00A73985" w:rsidP="00A73985">
      <w:pPr>
        <w:numPr>
          <w:ilvl w:val="0"/>
          <w:numId w:val="684"/>
        </w:numPr>
      </w:pPr>
      <m:oMath>
        <m:r>
          <w:rPr>
            <w:rFonts w:ascii="Cambria Math" w:hAnsi="Cambria Math"/>
          </w:rPr>
          <m:t>T</m:t>
        </m:r>
      </m:oMath>
      <w:r w:rsidRPr="00A73985">
        <w:t>: result type</w:t>
      </w:r>
    </w:p>
    <w:p w14:paraId="0E418E6C" w14:textId="727EA878" w:rsidR="00A73985" w:rsidRPr="00A73985" w:rsidRDefault="00A73985" w:rsidP="00A73985">
      <w:pPr>
        <w:numPr>
          <w:ilvl w:val="0"/>
          <w:numId w:val="684"/>
        </w:numPr>
      </w:pPr>
      <m:oMath>
        <m:r>
          <w:rPr>
            <w:rFonts w:ascii="Cambria Math" w:hAnsi="Cambria Math"/>
          </w:rPr>
          <m:t>ϵ</m:t>
        </m:r>
      </m:oMath>
      <w:r w:rsidRPr="00A73985">
        <w:t>: latent effect row</w:t>
      </w:r>
    </w:p>
    <w:p w14:paraId="04016B3A" w14:textId="4ACFE165" w:rsidR="00A73985" w:rsidRPr="00A73985" w:rsidRDefault="00A73985" w:rsidP="00A73985">
      <w:pPr>
        <w:numPr>
          <w:ilvl w:val="0"/>
          <w:numId w:val="684"/>
        </w:numPr>
      </w:pPr>
      <m:oMath>
        <m:r>
          <w:rPr>
            <w:rFonts w:ascii="Cambria Math" w:hAnsi="Cambria Math"/>
          </w:rPr>
          <m:t>B</m:t>
        </m:r>
      </m:oMath>
      <w:r w:rsidRPr="00A73985">
        <w:t xml:space="preserve">: </w:t>
      </w:r>
      <w:r w:rsidRPr="00A73985">
        <w:rPr>
          <w:b/>
          <w:bCs/>
        </w:rPr>
        <w:t>budget summary</w:t>
      </w:r>
      <w:r w:rsidRPr="00A73985">
        <w:t xml:space="preserve"> (tokens/sec upper bounds)</w:t>
      </w:r>
    </w:p>
    <w:p w14:paraId="457B4711" w14:textId="77777777" w:rsidR="00A73985" w:rsidRPr="00A73985" w:rsidRDefault="00A73985" w:rsidP="00A73985">
      <w:r w:rsidRPr="00A73985">
        <w:t>Key constructs:</w:t>
      </w:r>
    </w:p>
    <w:p w14:paraId="25623D74" w14:textId="77777777" w:rsidR="00A73985" w:rsidRPr="00A73985" w:rsidRDefault="00A73985" w:rsidP="00A73985">
      <w:pPr>
        <w:numPr>
          <w:ilvl w:val="0"/>
          <w:numId w:val="685"/>
        </w:numPr>
      </w:pPr>
      <w:r w:rsidRPr="00A73985">
        <w:rPr>
          <w:b/>
          <w:bCs/>
        </w:rPr>
        <w:t>Step:</w:t>
      </w:r>
      <w:r w:rsidRPr="00A73985">
        <w:t xml:space="preserve"> step name : (In) -&gt; (Out) when Gate using Tool with Budget</w:t>
      </w:r>
    </w:p>
    <w:p w14:paraId="44DC62A8" w14:textId="77777777" w:rsidR="00A73985" w:rsidRPr="00A73985" w:rsidRDefault="00A73985" w:rsidP="00A73985">
      <w:pPr>
        <w:numPr>
          <w:ilvl w:val="0"/>
          <w:numId w:val="685"/>
        </w:numPr>
      </w:pPr>
      <w:r w:rsidRPr="00A73985">
        <w:rPr>
          <w:b/>
          <w:bCs/>
        </w:rPr>
        <w:t>Pipeline:</w:t>
      </w:r>
      <w:r w:rsidRPr="00A73985">
        <w:t xml:space="preserve"> p1 |&gt; p2 (seq), p1 || p2 (parallel), route on pred { … }</w:t>
      </w:r>
    </w:p>
    <w:p w14:paraId="55C1A6DD" w14:textId="77777777" w:rsidR="00A73985" w:rsidRPr="00A73985" w:rsidRDefault="00A73985" w:rsidP="00A73985">
      <w:pPr>
        <w:numPr>
          <w:ilvl w:val="0"/>
          <w:numId w:val="685"/>
        </w:numPr>
      </w:pPr>
      <w:r w:rsidRPr="00A73985">
        <w:rPr>
          <w:b/>
          <w:bCs/>
        </w:rPr>
        <w:t>Gate:</w:t>
      </w:r>
      <w:r w:rsidRPr="00A73985">
        <w:t xml:space="preserve"> assertions g_spec, g_tests, g_trace, g_safety, producing Witness</w:t>
      </w:r>
    </w:p>
    <w:p w14:paraId="012B5257" w14:textId="77777777" w:rsidR="00A73985" w:rsidRPr="00A73985" w:rsidRDefault="00A73985" w:rsidP="00A73985">
      <w:pPr>
        <w:numPr>
          <w:ilvl w:val="0"/>
          <w:numId w:val="685"/>
        </w:numPr>
      </w:pPr>
      <w:r w:rsidRPr="00A73985">
        <w:rPr>
          <w:b/>
          <w:bCs/>
        </w:rPr>
        <w:t>Emit:</w:t>
      </w:r>
      <w:r w:rsidRPr="00A73985">
        <w:t xml:space="preserve"> emit_vif(meta) obligation at boundaries</w:t>
      </w:r>
    </w:p>
    <w:p w14:paraId="76029637" w14:textId="77777777" w:rsidR="00A73985" w:rsidRPr="00A73985" w:rsidRDefault="00000000" w:rsidP="00A73985">
      <w:r>
        <w:pict w14:anchorId="35B0D976">
          <v:rect id="_x0000_i1476" style="width:0;height:1.5pt" o:hralign="center" o:hrstd="t" o:hr="t" fillcolor="#a0a0a0" stroked="f"/>
        </w:pict>
      </w:r>
    </w:p>
    <w:p w14:paraId="5C49A82D" w14:textId="77777777" w:rsidR="00A73985" w:rsidRPr="00A73985" w:rsidRDefault="00A73985" w:rsidP="00A73985">
      <w:pPr>
        <w:rPr>
          <w:b/>
          <w:bCs/>
        </w:rPr>
      </w:pPr>
      <w:r w:rsidRPr="00A73985">
        <w:rPr>
          <w:b/>
          <w:bCs/>
        </w:rPr>
        <w:t>32.3 Core typing &amp; composition rules (selected)</w:t>
      </w:r>
    </w:p>
    <w:p w14:paraId="10C5B6D1" w14:textId="77777777" w:rsidR="00A73985" w:rsidRPr="00A73985" w:rsidRDefault="00A73985" w:rsidP="00A73985">
      <w:pPr>
        <w:rPr>
          <w:b/>
          <w:bCs/>
        </w:rPr>
      </w:pPr>
      <w:r w:rsidRPr="00A73985">
        <w:rPr>
          <w:b/>
          <w:bCs/>
        </w:rPr>
        <w:lastRenderedPageBreak/>
        <w:t>(VAR)</w:t>
      </w:r>
    </w:p>
    <w:p w14:paraId="0C033C0E" w14:textId="32A0B369" w:rsidR="00A73985" w:rsidRPr="00A73985" w:rsidRDefault="00A73985" w:rsidP="00A73985">
      <w:r w:rsidRPr="00A73985">
        <w:t xml:space="preserve">If </w:t>
      </w:r>
      <m:oMath>
        <m:r>
          <w:rPr>
            <w:rFonts w:ascii="Cambria Math" w:hAnsi="Cambria Math"/>
          </w:rPr>
          <m:t>x:T∈</m:t>
        </m:r>
        <m:r>
          <m:rPr>
            <m:sty m:val="p"/>
          </m:rPr>
          <w:rPr>
            <w:rFonts w:ascii="Cambria Math" w:hAnsi="Cambria Math"/>
          </w:rPr>
          <m:t>Γ</m:t>
        </m:r>
      </m:oMath>
      <w:r w:rsidRPr="00A73985">
        <w:t xml:space="preserve">, then </w:t>
      </w:r>
      <m:oMath>
        <m:r>
          <m:rPr>
            <m:sty m:val="p"/>
          </m:rPr>
          <w:rPr>
            <w:rFonts w:ascii="Cambria Math" w:hAnsi="Cambria Math"/>
          </w:rPr>
          <m:t>Γ</m:t>
        </m:r>
        <m:r>
          <w:rPr>
            <w:rFonts w:ascii="Cambria Math" w:hAnsi="Cambria Math"/>
          </w:rPr>
          <m:t>;</m:t>
        </m:r>
        <m:r>
          <m:rPr>
            <m:sty m:val="p"/>
          </m:rPr>
          <w:rPr>
            <w:rFonts w:ascii="Cambria Math" w:hAnsi="Cambria Math"/>
          </w:rPr>
          <m:t>Φ</m:t>
        </m:r>
        <m:r>
          <w:rPr>
            <w:rFonts w:ascii="Cambria Math" w:hAnsi="Cambria Math"/>
          </w:rPr>
          <m:t>;</m:t>
        </m:r>
        <m:r>
          <m:rPr>
            <m:sty m:val="p"/>
          </m:rPr>
          <w:rPr>
            <w:rFonts w:ascii="Cambria Math" w:hAnsi="Cambria Math"/>
          </w:rPr>
          <m:t>Δ</m:t>
        </m:r>
        <m:r>
          <w:rPr>
            <w:rFonts w:ascii="Cambria Math" w:hAnsi="Cambria Math"/>
          </w:rPr>
          <m:t>⊢x:T!{}▹0</m:t>
        </m:r>
      </m:oMath>
      <w:r w:rsidRPr="00A73985">
        <w:t>.</w:t>
      </w:r>
    </w:p>
    <w:p w14:paraId="7323AD8A" w14:textId="77777777" w:rsidR="00A73985" w:rsidRPr="00A73985" w:rsidRDefault="00A73985" w:rsidP="00A73985">
      <w:pPr>
        <w:rPr>
          <w:b/>
          <w:bCs/>
        </w:rPr>
      </w:pPr>
      <w:r w:rsidRPr="00A73985">
        <w:rPr>
          <w:b/>
          <w:bCs/>
        </w:rPr>
        <w:t>(CONST)</w:t>
      </w:r>
    </w:p>
    <w:p w14:paraId="3AC579C6" w14:textId="77777777" w:rsidR="00A73985" w:rsidRPr="00A73985" w:rsidRDefault="00A73985" w:rsidP="00A73985">
      <w:r w:rsidRPr="00A73985">
        <w:t>Literals have ground types with empty effects and zero budget.</w:t>
      </w:r>
    </w:p>
    <w:p w14:paraId="44DD7779" w14:textId="77777777" w:rsidR="00A73985" w:rsidRPr="00A73985" w:rsidRDefault="00A73985" w:rsidP="00A73985">
      <w:pPr>
        <w:rPr>
          <w:b/>
          <w:bCs/>
        </w:rPr>
      </w:pPr>
      <w:r w:rsidRPr="00A73985">
        <w:rPr>
          <w:b/>
          <w:bCs/>
        </w:rPr>
        <w:t>(TOOL-CALL)</w:t>
      </w:r>
    </w:p>
    <w:p w14:paraId="7F3D2EED"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tool : Tool[name, caps]</w:t>
      </w:r>
    </w:p>
    <w:p w14:paraId="693E2F5C" w14:textId="77777777" w:rsidR="00A73985" w:rsidRPr="00A73985" w:rsidRDefault="00A73985" w:rsidP="00A73985">
      <w:r w:rsidRPr="00A73985">
        <w:t xml:space="preserve">caps </w:t>
      </w:r>
      <w:r w:rsidRPr="00A73985">
        <w:rPr>
          <w:rFonts w:ascii="Cambria Math" w:hAnsi="Cambria Math" w:cs="Cambria Math"/>
        </w:rPr>
        <w:t>⊇</w:t>
      </w:r>
      <w:r w:rsidRPr="00A73985">
        <w:t xml:space="preserve"> needed_caps(e)      // capability check</w:t>
      </w:r>
    </w:p>
    <w:p w14:paraId="11ABC09B" w14:textId="77777777" w:rsidR="00A73985" w:rsidRPr="00A73985" w:rsidRDefault="00A73985" w:rsidP="00A73985">
      <w:r w:rsidRPr="00A73985">
        <w:t>B' = cost_model(tool, e)    // static upper bound</w:t>
      </w:r>
    </w:p>
    <w:p w14:paraId="0508A82B" w14:textId="77777777" w:rsidR="00A73985" w:rsidRPr="00A73985" w:rsidRDefault="00A73985" w:rsidP="00A73985">
      <w:r w:rsidRPr="00A73985">
        <w:t>———————————————</w:t>
      </w:r>
    </w:p>
    <w:p w14:paraId="38283364"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call(tool,e) : Out ! {CallTool[name] </w:t>
      </w:r>
      <w:r w:rsidRPr="00A73985">
        <w:rPr>
          <w:rFonts w:ascii="Cambria Math" w:hAnsi="Cambria Math" w:cs="Cambria Math"/>
        </w:rPr>
        <w:t>∪</w:t>
      </w:r>
      <w:r w:rsidRPr="00A73985">
        <w:t xml:space="preserve"> eff(e)} </w:t>
      </w:r>
      <w:r w:rsidRPr="00A73985">
        <w:rPr>
          <w:rFonts w:ascii="Cambria Math" w:hAnsi="Cambria Math" w:cs="Cambria Math"/>
        </w:rPr>
        <w:t>▷</w:t>
      </w:r>
      <w:r w:rsidRPr="00A73985">
        <w:t xml:space="preserve"> B'</w:t>
      </w:r>
    </w:p>
    <w:p w14:paraId="79485EE3" w14:textId="77777777" w:rsidR="00A73985" w:rsidRPr="00A73985" w:rsidRDefault="00A73985" w:rsidP="00A73985">
      <w:pPr>
        <w:rPr>
          <w:b/>
          <w:bCs/>
        </w:rPr>
      </w:pPr>
      <w:r w:rsidRPr="00A73985">
        <w:rPr>
          <w:b/>
          <w:bCs/>
        </w:rPr>
        <w:t>(LLM-CALL)</w:t>
      </w:r>
    </w:p>
    <w:p w14:paraId="686D2951" w14:textId="77777777" w:rsidR="00A73985" w:rsidRPr="00A73985" w:rsidRDefault="00A73985" w:rsidP="00A73985">
      <w:r w:rsidRPr="00A73985">
        <w:t>Requires declared Model and budget token bound:</w:t>
      </w:r>
    </w:p>
    <w:p w14:paraId="3ED6F632"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m : Model[id, temp, top_p]</w:t>
      </w:r>
    </w:p>
    <w:p w14:paraId="57AFB9F9" w14:textId="77777777" w:rsidR="00A73985" w:rsidRPr="00A73985" w:rsidRDefault="00A73985" w:rsidP="00A73985">
      <w:r w:rsidRPr="00A73985">
        <w:t xml:space="preserve">Γ; Φ </w:t>
      </w:r>
      <w:r w:rsidRPr="00A73985">
        <w:rPr>
          <w:rFonts w:ascii="Cambria Math" w:hAnsi="Cambria Math" w:cs="Cambria Math"/>
        </w:rPr>
        <w:t>⊢</w:t>
      </w:r>
      <w:r w:rsidRPr="00A73985">
        <w:t xml:space="preserve"> T_max : Tokens{T_max </w:t>
      </w:r>
      <w:r w:rsidRPr="00A73985">
        <w:rPr>
          <w:rFonts w:ascii="Aptos" w:hAnsi="Aptos" w:cs="Aptos"/>
        </w:rPr>
        <w:t>≥</w:t>
      </w:r>
      <w:r w:rsidRPr="00A73985">
        <w:t xml:space="preserve"> prompt(e)+ctx}</w:t>
      </w:r>
    </w:p>
    <w:p w14:paraId="0B7E6F2F" w14:textId="77777777" w:rsidR="00A73985" w:rsidRPr="00A73985" w:rsidRDefault="00A73985" w:rsidP="00A73985">
      <w:r w:rsidRPr="00A73985">
        <w:t>B' = { tokens = T_max, secs = SLA(id,T_max) }</w:t>
      </w:r>
    </w:p>
    <w:p w14:paraId="0C7C1CDE" w14:textId="77777777" w:rsidR="00A73985" w:rsidRPr="00A73985" w:rsidRDefault="00A73985" w:rsidP="00A73985">
      <w:r w:rsidRPr="00A73985">
        <w:t>———————————————</w:t>
      </w:r>
    </w:p>
    <w:p w14:paraId="106C2C5F"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call_llm(m,e) : Text</w:t>
      </w:r>
      <w:r w:rsidRPr="00A73985">
        <w:rPr>
          <w:rFonts w:ascii="Aptos" w:hAnsi="Aptos" w:cs="Aptos"/>
        </w:rPr>
        <w:t>×</w:t>
      </w:r>
      <w:r w:rsidRPr="00A73985">
        <w:t>UQVec</w:t>
      </w:r>
      <w:r w:rsidRPr="00A73985">
        <w:rPr>
          <w:rFonts w:ascii="Aptos" w:hAnsi="Aptos" w:cs="Aptos"/>
        </w:rPr>
        <w:t>×</w:t>
      </w:r>
      <w:r w:rsidRPr="00A73985">
        <w:t xml:space="preserve">Witness ! {CallLLM, Emit[VIF]} </w:t>
      </w:r>
      <w:r w:rsidRPr="00A73985">
        <w:rPr>
          <w:rFonts w:ascii="Cambria Math" w:hAnsi="Cambria Math" w:cs="Cambria Math"/>
        </w:rPr>
        <w:t>▷</w:t>
      </w:r>
      <w:r w:rsidRPr="00A73985">
        <w:t xml:space="preserve"> B'</w:t>
      </w:r>
    </w:p>
    <w:p w14:paraId="20EEE313" w14:textId="77777777" w:rsidR="00A73985" w:rsidRPr="00A73985" w:rsidRDefault="00A73985" w:rsidP="00A73985">
      <w:r w:rsidRPr="00A73985">
        <w:rPr>
          <w:i/>
          <w:iCs/>
        </w:rPr>
        <w:t>Obligation:</w:t>
      </w:r>
      <w:r w:rsidRPr="00A73985">
        <w:t xml:space="preserve"> emits VIF (model id, weights hash, prompt template id, snapshot id).</w:t>
      </w:r>
    </w:p>
    <w:p w14:paraId="078A09FA" w14:textId="77777777" w:rsidR="00A73985" w:rsidRPr="00A73985" w:rsidRDefault="00A73985" w:rsidP="00A73985">
      <w:pPr>
        <w:rPr>
          <w:b/>
          <w:bCs/>
        </w:rPr>
      </w:pPr>
      <w:r w:rsidRPr="00A73985">
        <w:rPr>
          <w:b/>
          <w:bCs/>
        </w:rPr>
        <w:t>(GATE)</w:t>
      </w:r>
    </w:p>
    <w:p w14:paraId="55AD6687" w14:textId="77777777" w:rsidR="00A73985" w:rsidRPr="00A73985" w:rsidRDefault="00A73985" w:rsidP="00A73985">
      <w:r w:rsidRPr="00A73985">
        <w:t>A gate checks a predicate, emits a Witness, no effects beyond Emit[VIF]:</w:t>
      </w:r>
    </w:p>
    <w:p w14:paraId="78433769" w14:textId="77777777" w:rsidR="00A73985" w:rsidRPr="00A73985" w:rsidRDefault="00A73985" w:rsidP="00A73985">
      <w:r w:rsidRPr="00A73985">
        <w:t xml:space="preserve">Γ; Φ </w:t>
      </w:r>
      <w:r w:rsidRPr="00A73985">
        <w:rPr>
          <w:rFonts w:ascii="Cambria Math" w:hAnsi="Cambria Math" w:cs="Cambria Math"/>
        </w:rPr>
        <w:t>⊢</w:t>
      </w:r>
      <w:r w:rsidRPr="00A73985">
        <w:t xml:space="preserve"> pred : Bool</w:t>
      </w:r>
    </w:p>
    <w:p w14:paraId="45B1A657" w14:textId="77777777" w:rsidR="00A73985" w:rsidRPr="00A73985" w:rsidRDefault="00A73985" w:rsidP="00A73985">
      <w:r w:rsidRPr="00A73985">
        <w:t>———————————————</w:t>
      </w:r>
    </w:p>
    <w:p w14:paraId="4B47205C"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gate(pred) : Witness ! {Emit[VIF]} </w:t>
      </w:r>
      <w:r w:rsidRPr="00A73985">
        <w:rPr>
          <w:rFonts w:ascii="Cambria Math" w:hAnsi="Cambria Math" w:cs="Cambria Math"/>
        </w:rPr>
        <w:t>▷</w:t>
      </w:r>
      <w:r w:rsidRPr="00A73985">
        <w:t xml:space="preserve"> 0</w:t>
      </w:r>
    </w:p>
    <w:p w14:paraId="02B15194" w14:textId="77777777" w:rsidR="00A73985" w:rsidRPr="00A73985" w:rsidRDefault="00A73985" w:rsidP="00A73985">
      <w:pPr>
        <w:rPr>
          <w:b/>
          <w:bCs/>
        </w:rPr>
      </w:pPr>
      <w:r w:rsidRPr="00A73985">
        <w:rPr>
          <w:b/>
          <w:bCs/>
        </w:rPr>
        <w:t>(SEQ)</w:t>
      </w:r>
    </w:p>
    <w:p w14:paraId="67933A4F" w14:textId="77777777" w:rsidR="00A73985" w:rsidRPr="00A73985" w:rsidRDefault="00A73985" w:rsidP="00A73985">
      <w:r w:rsidRPr="00A73985">
        <w:t xml:space="preserve">Sequential composition accumulates effects and adds budgets </w:t>
      </w:r>
      <w:r w:rsidRPr="00A73985">
        <w:rPr>
          <w:b/>
          <w:bCs/>
        </w:rPr>
        <w:t>monoidally</w:t>
      </w:r>
      <w:r w:rsidRPr="00A73985">
        <w:t>:</w:t>
      </w:r>
    </w:p>
    <w:p w14:paraId="1630D49A" w14:textId="73BA1107" w:rsidR="00A73985" w:rsidRPr="00A73985" w:rsidRDefault="00000000" w:rsidP="00A73985">
      <m:oMathPara>
        <m:oMath>
          <m:f>
            <m:fPr>
              <m:ctrlPr>
                <w:rPr>
                  <w:rFonts w:ascii="Cambria Math" w:hAnsi="Cambria Math"/>
                </w:rPr>
              </m:ctrlPr>
            </m:fPr>
            <m:num>
              <m:r>
                <m:rPr>
                  <m:sty m:val="p"/>
                </m:rPr>
                <w:rPr>
                  <w:rFonts w:ascii="Cambria Math" w:hAnsi="Cambria Math"/>
                </w:rPr>
                <m:t>Γ</m:t>
              </m:r>
              <m:r>
                <w:rPr>
                  <w:rFonts w:ascii="Cambria Math" w:hAnsi="Cambria Math"/>
                </w:rPr>
                <m:t>;</m:t>
              </m:r>
              <m:r>
                <m:rPr>
                  <m:sty m:val="p"/>
                </m:rPr>
                <w:rPr>
                  <w:rFonts w:ascii="Cambria Math" w:hAnsi="Cambria Math"/>
                </w:rPr>
                <m:t>Φ</m:t>
              </m:r>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Γ</m:t>
              </m:r>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m:rPr>
                  <m:sty m:val="p"/>
                </m:rPr>
                <w:rPr>
                  <w:rFonts w:ascii="Cambria Math" w:hAnsi="Cambria Math"/>
                </w:rPr>
                <m:t>Φ</m:t>
              </m:r>
              <m:r>
                <w:rPr>
                  <w:rFonts w:ascii="Cambria Math" w:hAnsi="Cambria Math"/>
                </w:rPr>
                <m:t>;</m:t>
              </m:r>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num>
            <m:den>
              <m:r>
                <m:rPr>
                  <m:sty m:val="p"/>
                </m:rPr>
                <w:rPr>
                  <w:rFonts w:ascii="Cambria Math" w:hAnsi="Cambria Math"/>
                </w:rPr>
                <m:t>Γ</m:t>
              </m:r>
              <m:r>
                <w:rPr>
                  <w:rFonts w:ascii="Cambria Math" w:hAnsi="Cambria Math"/>
                </w:rPr>
                <m:t>;</m:t>
              </m:r>
              <m:r>
                <m:rPr>
                  <m:sty m:val="p"/>
                </m:rPr>
                <w:rPr>
                  <w:rFonts w:ascii="Cambria Math" w:hAnsi="Cambria Math"/>
                </w:rPr>
                <m:t>Φ</m:t>
              </m:r>
              <m:r>
                <w:rPr>
                  <w:rFonts w:ascii="Cambria Math" w:hAnsi="Cambria Math"/>
                </w:rPr>
                <m:t>;</m:t>
              </m:r>
              <m:r>
                <m:rPr>
                  <m:sty m:val="p"/>
                </m:rPr>
                <w:rPr>
                  <w:rFonts w:ascii="Cambria Math" w:hAnsi="Cambria Math"/>
                </w:rPr>
                <m:t>Δ</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|&gt;λx</m:t>
              </m:r>
              <m:r>
                <m:rPr>
                  <m:sty m:val="p"/>
                </m:rPr>
                <w:rPr>
                  <w:rFonts w:ascii="Cambria Math" w:hAnsi="Cambria Math"/>
                </w:rPr>
                <m:t>.</m:t>
              </m:r>
              <m:r>
                <m:rPr>
                  <m:nor/>
                </m:rPr>
                <w:rPr>
                  <w:rFonts w:ascii="Arial" w:hAnsi="Arial" w:cs="Arial"/>
                </w:rPr>
                <m:t> </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r>
                <m:rPr>
                  <m:nor/>
                </m:rPr>
                <m:t xml:space="preserve"> </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2</m:t>
                  </m:r>
                </m:sub>
              </m:sSub>
              <m:r>
                <w:rPr>
                  <w:rFonts w:ascii="Cambria Math" w:hAnsi="Cambria Math"/>
                </w:rPr>
                <m:t>)</m:t>
              </m:r>
              <m:r>
                <m:rPr>
                  <m:nor/>
                </m:rPr>
                <m:t xml:space="preserve"> </m:t>
              </m:r>
              <m:r>
                <w:rPr>
                  <w:rFonts w:ascii="Cambria Math" w:hAnsi="Cambria Math"/>
                </w:rPr>
                <m:t>▹</m:t>
              </m:r>
              <m:r>
                <m:rPr>
                  <m:nor/>
                </m:rPr>
                <m:t xml:space="preserve"> </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en>
          </m:f>
          <m:r>
            <m:rPr>
              <m:sty m:val="p"/>
            </m:rPr>
            <w:br/>
          </m:r>
        </m:oMath>
      </m:oMathPara>
    </w:p>
    <w:p w14:paraId="6A58D1A3" w14:textId="128D340D" w:rsidR="00A73985" w:rsidRPr="00A73985" w:rsidRDefault="00A73985" w:rsidP="00A73985">
      <w:r w:rsidRPr="00A73985">
        <w:t xml:space="preserve">Capabilities flow linearly: </w:t>
      </w:r>
      <m:oMath>
        <m:r>
          <m:rPr>
            <m:sty m:val="p"/>
          </m:rPr>
          <w:rPr>
            <w:rFonts w:ascii="Cambria Math" w:hAnsi="Cambria Math"/>
          </w:rPr>
          <m:t>Δ</m:t>
        </m:r>
        <m:r>
          <w:rPr>
            <w:rFonts w:ascii="Cambria Math" w:hAnsi="Cambria Math"/>
          </w:rPr>
          <m:t>→</m:t>
        </m:r>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oMath>
      <w:r w:rsidRPr="00A73985">
        <w:t>(no duplication).</w:t>
      </w:r>
    </w:p>
    <w:p w14:paraId="6C6F552B" w14:textId="77777777" w:rsidR="00A73985" w:rsidRPr="00A73985" w:rsidRDefault="00A73985" w:rsidP="00A73985">
      <w:pPr>
        <w:rPr>
          <w:b/>
          <w:bCs/>
        </w:rPr>
      </w:pPr>
      <w:r w:rsidRPr="00A73985">
        <w:rPr>
          <w:b/>
          <w:bCs/>
        </w:rPr>
        <w:t>(PAR)</w:t>
      </w:r>
    </w:p>
    <w:p w14:paraId="06235599" w14:textId="77777777" w:rsidR="00A73985" w:rsidRPr="00A73985" w:rsidRDefault="00A73985" w:rsidP="00A73985">
      <w:r w:rsidRPr="00A73985">
        <w:t xml:space="preserve">Parallel branches sum budgets and </w:t>
      </w:r>
      <w:r w:rsidRPr="00A73985">
        <w:rPr>
          <w:b/>
          <w:bCs/>
        </w:rPr>
        <w:t>union</w:t>
      </w:r>
      <w:r w:rsidRPr="00A73985">
        <w:t xml:space="preserve"> effects; capability tokens must be </w:t>
      </w:r>
      <w:r w:rsidRPr="00A73985">
        <w:rPr>
          <w:b/>
          <w:bCs/>
        </w:rPr>
        <w:t>split</w:t>
      </w:r>
      <w:r w:rsidRPr="00A73985">
        <w:t>:</w:t>
      </w:r>
    </w:p>
    <w:p w14:paraId="1497958B" w14:textId="77777777" w:rsidR="00A73985" w:rsidRPr="00A73985" w:rsidRDefault="00A73985" w:rsidP="00A73985">
      <w:r w:rsidRPr="00A73985">
        <w:t xml:space="preserve">Γ; Φ; Δ1 </w:t>
      </w:r>
      <w:r w:rsidRPr="00A73985">
        <w:rPr>
          <w:rFonts w:ascii="Cambria Math" w:hAnsi="Cambria Math" w:cs="Cambria Math"/>
        </w:rPr>
        <w:t>⊢</w:t>
      </w:r>
      <w:r w:rsidRPr="00A73985">
        <w:t xml:space="preserve"> p : T ! ε1 </w:t>
      </w:r>
      <w:r w:rsidRPr="00A73985">
        <w:rPr>
          <w:rFonts w:ascii="Cambria Math" w:hAnsi="Cambria Math" w:cs="Cambria Math"/>
        </w:rPr>
        <w:t>▷</w:t>
      </w:r>
      <w:r w:rsidRPr="00A73985">
        <w:t xml:space="preserve"> B1</w:t>
      </w:r>
    </w:p>
    <w:p w14:paraId="1650A980" w14:textId="77777777" w:rsidR="00A73985" w:rsidRPr="00A73985" w:rsidRDefault="00A73985" w:rsidP="00A73985">
      <w:r w:rsidRPr="00A73985">
        <w:t xml:space="preserve">Γ; Φ; Δ2 </w:t>
      </w:r>
      <w:r w:rsidRPr="00A73985">
        <w:rPr>
          <w:rFonts w:ascii="Cambria Math" w:hAnsi="Cambria Math" w:cs="Cambria Math"/>
        </w:rPr>
        <w:t>⊢</w:t>
      </w:r>
      <w:r w:rsidRPr="00A73985">
        <w:t xml:space="preserve"> q : U ! ε2 </w:t>
      </w:r>
      <w:r w:rsidRPr="00A73985">
        <w:rPr>
          <w:rFonts w:ascii="Cambria Math" w:hAnsi="Cambria Math" w:cs="Cambria Math"/>
        </w:rPr>
        <w:t>▷</w:t>
      </w:r>
      <w:r w:rsidRPr="00A73985">
        <w:t xml:space="preserve"> B2</w:t>
      </w:r>
    </w:p>
    <w:p w14:paraId="2F83493A" w14:textId="77777777" w:rsidR="00A73985" w:rsidRPr="00A73985" w:rsidRDefault="00A73985" w:rsidP="00A73985">
      <w:r w:rsidRPr="00A73985">
        <w:t xml:space="preserve">Δ = Δ1 </w:t>
      </w:r>
      <w:r w:rsidRPr="00A73985">
        <w:rPr>
          <w:rFonts w:ascii="Cambria Math" w:hAnsi="Cambria Math" w:cs="Cambria Math"/>
        </w:rPr>
        <w:t>⊎</w:t>
      </w:r>
      <w:r w:rsidRPr="00A73985">
        <w:t xml:space="preserve"> Δ2         // disjoint linear split</w:t>
      </w:r>
    </w:p>
    <w:p w14:paraId="5A9CF29C" w14:textId="77777777" w:rsidR="00A73985" w:rsidRPr="00A73985" w:rsidRDefault="00A73985" w:rsidP="00A73985">
      <w:r w:rsidRPr="00A73985">
        <w:t>———————————————————————————————</w:t>
      </w:r>
    </w:p>
    <w:p w14:paraId="521441E2"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p || q : T×U ! (ε1 </w:t>
      </w:r>
      <w:r w:rsidRPr="00A73985">
        <w:rPr>
          <w:rFonts w:ascii="Cambria Math" w:hAnsi="Cambria Math" w:cs="Cambria Math"/>
        </w:rPr>
        <w:t>∪</w:t>
      </w:r>
      <w:r w:rsidRPr="00A73985">
        <w:t xml:space="preserve"> ε2) </w:t>
      </w:r>
      <w:r w:rsidRPr="00A73985">
        <w:rPr>
          <w:rFonts w:ascii="Cambria Math" w:hAnsi="Cambria Math" w:cs="Cambria Math"/>
        </w:rPr>
        <w:t>▷</w:t>
      </w:r>
      <w:r w:rsidRPr="00A73985">
        <w:t xml:space="preserve"> (B1 </w:t>
      </w:r>
      <w:r w:rsidRPr="00A73985">
        <w:rPr>
          <w:rFonts w:ascii="Cambria Math" w:hAnsi="Cambria Math" w:cs="Cambria Math"/>
        </w:rPr>
        <w:t>⊕</w:t>
      </w:r>
      <w:r w:rsidRPr="00A73985">
        <w:t xml:space="preserve"> B2)</w:t>
      </w:r>
    </w:p>
    <w:p w14:paraId="6E305490" w14:textId="77777777" w:rsidR="00A73985" w:rsidRPr="00A73985" w:rsidRDefault="00A73985" w:rsidP="00A73985">
      <w:pPr>
        <w:rPr>
          <w:b/>
          <w:bCs/>
        </w:rPr>
      </w:pPr>
      <w:r w:rsidRPr="00A73985">
        <w:rPr>
          <w:b/>
          <w:bCs/>
        </w:rPr>
        <w:t>(ROUTE)</w:t>
      </w:r>
    </w:p>
    <w:p w14:paraId="4F2913DE" w14:textId="77777777" w:rsidR="00A73985" w:rsidRPr="00A73985" w:rsidRDefault="00A73985" w:rsidP="00A73985">
      <w:r w:rsidRPr="00A73985">
        <w:t xml:space="preserve">All branches must </w:t>
      </w:r>
      <w:r w:rsidRPr="00A73985">
        <w:rPr>
          <w:b/>
          <w:bCs/>
        </w:rPr>
        <w:t>type-agree</w:t>
      </w:r>
      <w:r w:rsidRPr="00A73985">
        <w:t xml:space="preserve"> and budgets are </w:t>
      </w:r>
      <w:r w:rsidRPr="00A73985">
        <w:rPr>
          <w:b/>
          <w:bCs/>
        </w:rPr>
        <w:t>weighted joins</w:t>
      </w:r>
      <w:r w:rsidRPr="00A73985">
        <w:t xml:space="preserve"> by static branch coverage bounds or worst-case:</w:t>
      </w:r>
    </w:p>
    <w:p w14:paraId="75EC19B7" w14:textId="77777777" w:rsidR="00A73985" w:rsidRPr="00A73985" w:rsidRDefault="00A73985" w:rsidP="00A73985">
      <w:r w:rsidRPr="00A73985">
        <w:t xml:space="preserve">Γ; Φ </w:t>
      </w:r>
      <w:r w:rsidRPr="00A73985">
        <w:rPr>
          <w:rFonts w:ascii="Cambria Math" w:hAnsi="Cambria Math" w:cs="Cambria Math"/>
        </w:rPr>
        <w:t>⊢</w:t>
      </w:r>
      <w:r w:rsidRPr="00A73985">
        <w:t xml:space="preserve"> pred : Score</w:t>
      </w:r>
    </w:p>
    <w:p w14:paraId="7DA37B29" w14:textId="77777777" w:rsidR="00A73985" w:rsidRPr="00A73985" w:rsidRDefault="00A73985" w:rsidP="00A73985">
      <w:r w:rsidRPr="00A73985">
        <w:rPr>
          <w:rFonts w:ascii="Cambria Math" w:hAnsi="Cambria Math" w:cs="Cambria Math"/>
        </w:rPr>
        <w:t>∀</w:t>
      </w:r>
      <w:r w:rsidRPr="00A73985">
        <w:t xml:space="preserve">i. </w:t>
      </w:r>
      <w:r w:rsidRPr="00A73985">
        <w:rPr>
          <w:rFonts w:ascii="Aptos" w:hAnsi="Aptos" w:cs="Aptos"/>
        </w:rPr>
        <w:t>Γ</w:t>
      </w:r>
      <w:r w:rsidRPr="00A73985">
        <w:t xml:space="preserve">; </w:t>
      </w:r>
      <w:r w:rsidRPr="00A73985">
        <w:rPr>
          <w:rFonts w:ascii="Aptos" w:hAnsi="Aptos" w:cs="Aptos"/>
        </w:rPr>
        <w:t>Φ</w:t>
      </w:r>
      <w:r w:rsidRPr="00A73985">
        <w:t xml:space="preserve">; </w:t>
      </w:r>
      <w:r w:rsidRPr="00A73985">
        <w:rPr>
          <w:rFonts w:ascii="Aptos" w:hAnsi="Aptos" w:cs="Aptos"/>
        </w:rPr>
        <w:t>Δ</w:t>
      </w:r>
      <w:r w:rsidRPr="00A73985">
        <w:t xml:space="preserve"> </w:t>
      </w:r>
      <w:r w:rsidRPr="00A73985">
        <w:rPr>
          <w:rFonts w:ascii="Cambria Math" w:hAnsi="Cambria Math" w:cs="Cambria Math"/>
        </w:rPr>
        <w:t>⊢</w:t>
      </w:r>
      <w:r w:rsidRPr="00A73985">
        <w:t xml:space="preserve"> arm_i : T ! </w:t>
      </w:r>
      <w:r w:rsidRPr="00A73985">
        <w:rPr>
          <w:rFonts w:ascii="Aptos" w:hAnsi="Aptos" w:cs="Aptos"/>
        </w:rPr>
        <w:t>ε</w:t>
      </w:r>
      <w:r w:rsidRPr="00A73985">
        <w:t xml:space="preserve">_i </w:t>
      </w:r>
      <w:r w:rsidRPr="00A73985">
        <w:rPr>
          <w:rFonts w:ascii="Cambria Math" w:hAnsi="Cambria Math" w:cs="Cambria Math"/>
        </w:rPr>
        <w:t>▷</w:t>
      </w:r>
      <w:r w:rsidRPr="00A73985">
        <w:t xml:space="preserve"> B_i</w:t>
      </w:r>
    </w:p>
    <w:p w14:paraId="03B8D380" w14:textId="77777777" w:rsidR="00A73985" w:rsidRPr="00A73985" w:rsidRDefault="00A73985" w:rsidP="00A73985">
      <w:r w:rsidRPr="00A73985">
        <w:t>———————————————</w:t>
      </w:r>
    </w:p>
    <w:p w14:paraId="649695DD"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route(pred){arm_i} : T ! </w:t>
      </w:r>
      <w:r w:rsidRPr="00A73985">
        <w:rPr>
          <w:rFonts w:ascii="Cambria Math" w:hAnsi="Cambria Math" w:cs="Cambria Math"/>
        </w:rPr>
        <w:t>⋃</w:t>
      </w:r>
      <w:r w:rsidRPr="00A73985">
        <w:rPr>
          <w:rFonts w:ascii="Aptos" w:hAnsi="Aptos" w:cs="Aptos"/>
        </w:rPr>
        <w:t>ε</w:t>
      </w:r>
      <w:r w:rsidRPr="00A73985">
        <w:t xml:space="preserve">_i </w:t>
      </w:r>
      <w:r w:rsidRPr="00A73985">
        <w:rPr>
          <w:rFonts w:ascii="Cambria Math" w:hAnsi="Cambria Math" w:cs="Cambria Math"/>
        </w:rPr>
        <w:t>▷</w:t>
      </w:r>
      <w:r w:rsidRPr="00A73985">
        <w:t xml:space="preserve"> join(B_i)</w:t>
      </w:r>
    </w:p>
    <w:p w14:paraId="00001A41" w14:textId="77777777" w:rsidR="00A73985" w:rsidRPr="00A73985" w:rsidRDefault="00A73985" w:rsidP="00A73985">
      <w:pPr>
        <w:rPr>
          <w:b/>
          <w:bCs/>
        </w:rPr>
      </w:pPr>
      <w:r w:rsidRPr="00A73985">
        <w:rPr>
          <w:b/>
          <w:bCs/>
        </w:rPr>
        <w:t>(ABSTAIN)</w:t>
      </w:r>
    </w:p>
    <w:p w14:paraId="1EFBD05C" w14:textId="77777777" w:rsidR="00A73985" w:rsidRPr="00A73985" w:rsidRDefault="00A73985" w:rsidP="00A73985">
      <w:r w:rsidRPr="00A73985">
        <w:t xml:space="preserve">A step may </w:t>
      </w:r>
      <w:r w:rsidRPr="00A73985">
        <w:rPr>
          <w:b/>
          <w:bCs/>
        </w:rPr>
        <w:t>return Abstain[κ]</w:t>
      </w:r>
      <w:r w:rsidRPr="00A73985">
        <w:t xml:space="preserve"> if preconditions cannot be proved or UQ exceeds risk bands:</w:t>
      </w:r>
    </w:p>
    <w:p w14:paraId="3D751B5C" w14:textId="77777777" w:rsidR="00A73985" w:rsidRPr="00A73985" w:rsidRDefault="00A73985" w:rsidP="00A73985">
      <w:r w:rsidRPr="00A73985">
        <w:t xml:space="preserve">Γ; Φ </w:t>
      </w:r>
      <w:r w:rsidRPr="00A73985">
        <w:rPr>
          <w:rFonts w:ascii="Cambria Math" w:hAnsi="Cambria Math" w:cs="Cambria Math"/>
        </w:rPr>
        <w:t>⊢</w:t>
      </w:r>
      <w:r w:rsidRPr="00A73985">
        <w:t xml:space="preserve"> risk : Score{risk </w:t>
      </w:r>
      <w:r w:rsidRPr="00A73985">
        <w:rPr>
          <w:rFonts w:ascii="Aptos" w:hAnsi="Aptos" w:cs="Aptos"/>
        </w:rPr>
        <w:t>≥</w:t>
      </w:r>
      <w:r w:rsidRPr="00A73985">
        <w:t xml:space="preserve"> </w:t>
      </w:r>
      <w:r w:rsidRPr="00A73985">
        <w:rPr>
          <w:rFonts w:ascii="Aptos" w:hAnsi="Aptos" w:cs="Aptos"/>
        </w:rPr>
        <w:t>κ</w:t>
      </w:r>
      <w:r w:rsidRPr="00A73985">
        <w:t>}</w:t>
      </w:r>
    </w:p>
    <w:p w14:paraId="50A77A0E" w14:textId="77777777" w:rsidR="00A73985" w:rsidRPr="00A73985" w:rsidRDefault="00A73985" w:rsidP="00A73985">
      <w:r w:rsidRPr="00A73985">
        <w:t>———————————————</w:t>
      </w:r>
    </w:p>
    <w:p w14:paraId="44023890" w14:textId="77777777" w:rsidR="00A73985" w:rsidRPr="00A73985" w:rsidRDefault="00A73985" w:rsidP="00A73985">
      <w:r w:rsidRPr="00A73985">
        <w:t xml:space="preserve">Γ; Φ; Δ </w:t>
      </w:r>
      <w:r w:rsidRPr="00A73985">
        <w:rPr>
          <w:rFonts w:ascii="Cambria Math" w:hAnsi="Cambria Math" w:cs="Cambria Math"/>
        </w:rPr>
        <w:t>⊢</w:t>
      </w:r>
      <w:r w:rsidRPr="00A73985">
        <w:t xml:space="preserve"> abstain(</w:t>
      </w:r>
      <w:r w:rsidRPr="00A73985">
        <w:rPr>
          <w:rFonts w:ascii="Aptos" w:hAnsi="Aptos" w:cs="Aptos"/>
        </w:rPr>
        <w:t>κ</w:t>
      </w:r>
      <w:r w:rsidRPr="00A73985">
        <w:t xml:space="preserve">) : Result[T,Abstain] ! {Abstain[κ], Emit[VIF]} </w:t>
      </w:r>
      <w:r w:rsidRPr="00A73985">
        <w:rPr>
          <w:rFonts w:ascii="Cambria Math" w:hAnsi="Cambria Math" w:cs="Cambria Math"/>
        </w:rPr>
        <w:t>▷</w:t>
      </w:r>
      <w:r w:rsidRPr="00A73985">
        <w:t xml:space="preserve"> 0</w:t>
      </w:r>
    </w:p>
    <w:p w14:paraId="2440BF1C" w14:textId="77777777" w:rsidR="00A73985" w:rsidRPr="00A73985" w:rsidRDefault="00000000" w:rsidP="00A73985">
      <w:r>
        <w:pict w14:anchorId="5C936220">
          <v:rect id="_x0000_i1477" style="width:0;height:1.5pt" o:hralign="center" o:hrstd="t" o:hr="t" fillcolor="#a0a0a0" stroked="f"/>
        </w:pict>
      </w:r>
    </w:p>
    <w:p w14:paraId="62F063FF" w14:textId="77777777" w:rsidR="00A73985" w:rsidRPr="00A73985" w:rsidRDefault="00A73985" w:rsidP="00A73985">
      <w:pPr>
        <w:rPr>
          <w:b/>
          <w:bCs/>
        </w:rPr>
      </w:pPr>
      <w:r w:rsidRPr="00A73985">
        <w:rPr>
          <w:b/>
          <w:bCs/>
        </w:rPr>
        <w:t>32.4 Budgets as indexed types</w:t>
      </w:r>
    </w:p>
    <w:p w14:paraId="3B390AC6" w14:textId="77777777" w:rsidR="00A73985" w:rsidRPr="00A73985" w:rsidRDefault="00A73985" w:rsidP="00A73985">
      <w:r w:rsidRPr="00A73985">
        <w:t xml:space="preserve">We track resource </w:t>
      </w:r>
      <w:r w:rsidRPr="00A73985">
        <w:rPr>
          <w:b/>
          <w:bCs/>
        </w:rPr>
        <w:t>potential</w:t>
      </w:r>
      <w:r w:rsidRPr="00A73985">
        <w:t xml:space="preserve"> at compile-time:</w:t>
      </w:r>
    </w:p>
    <w:p w14:paraId="165F1F4E" w14:textId="1458C7C0" w:rsidR="00A73985" w:rsidRPr="00A73985" w:rsidRDefault="00A73985" w:rsidP="00A73985">
      <w:pPr>
        <w:numPr>
          <w:ilvl w:val="0"/>
          <w:numId w:val="686"/>
        </w:numPr>
      </w:pPr>
      <w:r w:rsidRPr="00A73985">
        <w:lastRenderedPageBreak/>
        <w:t xml:space="preserve">Budget[t:idx, s:idx] with monoid </w:t>
      </w:r>
      <m:oMath>
        <m:r>
          <w:rPr>
            <w:rFonts w:ascii="Cambria Math" w:hAnsi="Cambria Math"/>
          </w:rPr>
          <m:t>⊕</m:t>
        </m:r>
      </m:oMath>
      <w:r w:rsidRPr="00A73985">
        <w:t>:</w:t>
      </w:r>
      <w:r w:rsidRPr="00A73985">
        <w:br/>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r>
          <m:rPr>
            <m:nor/>
          </m:rPr>
          <m:t xml:space="preserve"> </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oMath>
      <w:r w:rsidRPr="00A73985">
        <w:t>.</w:t>
      </w:r>
    </w:p>
    <w:p w14:paraId="5A40B0DA" w14:textId="232E1B9D" w:rsidR="00A73985" w:rsidRPr="00A73985" w:rsidRDefault="00A73985" w:rsidP="00A73985">
      <w:pPr>
        <w:numPr>
          <w:ilvl w:val="0"/>
          <w:numId w:val="686"/>
        </w:numPr>
      </w:pPr>
      <w:r w:rsidRPr="00A73985">
        <w:t xml:space="preserve">Subtyping: Budget[t1,s1] &lt;: Budget[t2,s2] iff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rsidRPr="00A73985">
        <w:t>.</w:t>
      </w:r>
    </w:p>
    <w:p w14:paraId="7ECD79E7" w14:textId="77777777" w:rsidR="00A73985" w:rsidRPr="00A73985" w:rsidRDefault="00A73985" w:rsidP="00A73985">
      <w:pPr>
        <w:numPr>
          <w:ilvl w:val="0"/>
          <w:numId w:val="686"/>
        </w:numPr>
      </w:pPr>
      <w:r w:rsidRPr="00A73985">
        <w:t xml:space="preserve">Each LLM/tool rule </w:t>
      </w:r>
      <w:r w:rsidRPr="00A73985">
        <w:rPr>
          <w:b/>
          <w:bCs/>
        </w:rPr>
        <w:t>consumes</w:t>
      </w:r>
      <w:r w:rsidRPr="00A73985">
        <w:t xml:space="preserve"> a bounded slice; the checker ensures final total ≤ declared pipeline budget.</w:t>
      </w:r>
    </w:p>
    <w:p w14:paraId="2BCA8389" w14:textId="77777777" w:rsidR="00A73985" w:rsidRPr="00A73985" w:rsidRDefault="00A73985" w:rsidP="00A73985">
      <w:r w:rsidRPr="00A73985">
        <w:t xml:space="preserve">This yields </w:t>
      </w:r>
      <w:r w:rsidRPr="00A73985">
        <w:rPr>
          <w:b/>
          <w:bCs/>
        </w:rPr>
        <w:t>amortized resource analysis</w:t>
      </w:r>
      <w:r w:rsidRPr="00A73985">
        <w:t>: if it type-checks, runtime cannot exceed the budget unless a tool violates its contract (then the runtime raises Overbudget with VIF).</w:t>
      </w:r>
    </w:p>
    <w:p w14:paraId="1324F8E9" w14:textId="77777777" w:rsidR="00A73985" w:rsidRPr="00A73985" w:rsidRDefault="00000000" w:rsidP="00A73985">
      <w:r>
        <w:pict w14:anchorId="1D2852CC">
          <v:rect id="_x0000_i1478" style="width:0;height:1.5pt" o:hralign="center" o:hrstd="t" o:hr="t" fillcolor="#a0a0a0" stroked="f"/>
        </w:pict>
      </w:r>
    </w:p>
    <w:p w14:paraId="0C6DC9D4" w14:textId="77777777" w:rsidR="00A73985" w:rsidRPr="00A73985" w:rsidRDefault="00A73985" w:rsidP="00A73985">
      <w:pPr>
        <w:rPr>
          <w:b/>
          <w:bCs/>
        </w:rPr>
      </w:pPr>
      <w:r w:rsidRPr="00A73985">
        <w:rPr>
          <w:b/>
          <w:bCs/>
        </w:rPr>
        <w:t>32.5 Information-flow &amp; policy logic (optional layer)</w:t>
      </w:r>
    </w:p>
    <w:p w14:paraId="6AE492EB" w14:textId="77777777" w:rsidR="00A73985" w:rsidRPr="00A73985" w:rsidRDefault="00A73985" w:rsidP="00A73985">
      <w:pPr>
        <w:numPr>
          <w:ilvl w:val="0"/>
          <w:numId w:val="687"/>
        </w:numPr>
      </w:pPr>
      <w:r w:rsidRPr="00A73985">
        <w:rPr>
          <w:b/>
          <w:bCs/>
        </w:rPr>
        <w:t>Security labels:</w:t>
      </w:r>
      <w:r w:rsidRPr="00A73985">
        <w:t xml:space="preserve"> Low ≤…≤ High; types lifted to T@ℓ.</w:t>
      </w:r>
    </w:p>
    <w:p w14:paraId="5DE53775" w14:textId="77777777" w:rsidR="00A73985" w:rsidRPr="00A73985" w:rsidRDefault="00A73985" w:rsidP="00A73985">
      <w:pPr>
        <w:numPr>
          <w:ilvl w:val="0"/>
          <w:numId w:val="687"/>
        </w:numPr>
      </w:pPr>
      <w:r w:rsidRPr="00A73985">
        <w:rPr>
          <w:b/>
          <w:bCs/>
        </w:rPr>
        <w:t>Noninterference:</w:t>
      </w:r>
      <w:r w:rsidRPr="00A73985">
        <w:t xml:space="preserve"> well-typed plan prevents High→Low leaks except through </w:t>
      </w:r>
      <w:r w:rsidRPr="00A73985">
        <w:rPr>
          <w:b/>
          <w:bCs/>
        </w:rPr>
        <w:t>declassified gates</w:t>
      </w:r>
      <w:r w:rsidRPr="00A73985">
        <w:t xml:space="preserve"> with Witness{policy}.</w:t>
      </w:r>
    </w:p>
    <w:p w14:paraId="3D8D6789" w14:textId="77777777" w:rsidR="00A73985" w:rsidRPr="00A73985" w:rsidRDefault="00A73985" w:rsidP="00A73985">
      <w:pPr>
        <w:numPr>
          <w:ilvl w:val="0"/>
          <w:numId w:val="687"/>
        </w:numPr>
      </w:pPr>
      <w:r w:rsidRPr="00A73985">
        <w:rPr>
          <w:b/>
          <w:bCs/>
        </w:rPr>
        <w:t>Policy logic:</w:t>
      </w:r>
      <w:r w:rsidRPr="00A73985">
        <w:t xml:space="preserve"> Datalog/OPA-style rules over VIF + SEG (e.g., “no seg_write to external tenant without HITL witness”). Violations become </w:t>
      </w:r>
      <w:r w:rsidRPr="00A73985">
        <w:rPr>
          <w:b/>
          <w:bCs/>
        </w:rPr>
        <w:t>unsatisfied proof obligations</w:t>
      </w:r>
      <w:r w:rsidRPr="00A73985">
        <w:t xml:space="preserve"> during checking.</w:t>
      </w:r>
    </w:p>
    <w:p w14:paraId="74C9B90D" w14:textId="77777777" w:rsidR="00A73985" w:rsidRPr="00A73985" w:rsidRDefault="00000000" w:rsidP="00A73985">
      <w:r>
        <w:pict w14:anchorId="2EFD288A">
          <v:rect id="_x0000_i1479" style="width:0;height:1.5pt" o:hralign="center" o:hrstd="t" o:hr="t" fillcolor="#a0a0a0" stroked="f"/>
        </w:pict>
      </w:r>
    </w:p>
    <w:p w14:paraId="79CD1018" w14:textId="77777777" w:rsidR="00A73985" w:rsidRPr="00A73985" w:rsidRDefault="00A73985" w:rsidP="00A73985">
      <w:pPr>
        <w:rPr>
          <w:b/>
          <w:bCs/>
        </w:rPr>
      </w:pPr>
      <w:r w:rsidRPr="00A73985">
        <w:rPr>
          <w:b/>
          <w:bCs/>
        </w:rPr>
        <w:t>32.6 Symbolic checkers (toolchain)</w:t>
      </w:r>
    </w:p>
    <w:p w14:paraId="4AEF69F8" w14:textId="77777777" w:rsidR="00A73985" w:rsidRPr="00A73985" w:rsidRDefault="00A73985" w:rsidP="00A73985">
      <w:pPr>
        <w:numPr>
          <w:ilvl w:val="0"/>
          <w:numId w:val="688"/>
        </w:numPr>
      </w:pPr>
      <w:r w:rsidRPr="00A73985">
        <w:rPr>
          <w:b/>
          <w:bCs/>
        </w:rPr>
        <w:t>Type/Effect/Budget checker (ACL-TC).</w:t>
      </w:r>
    </w:p>
    <w:p w14:paraId="5DC135AB" w14:textId="77777777" w:rsidR="00A73985" w:rsidRPr="00A73985" w:rsidRDefault="00A73985" w:rsidP="00A73985">
      <w:pPr>
        <w:numPr>
          <w:ilvl w:val="1"/>
          <w:numId w:val="688"/>
        </w:numPr>
      </w:pPr>
      <w:r w:rsidRPr="00A73985">
        <w:t>Linear capability accounting; row-polymorphic effects; budget addition; refinement constraints to SMT (Z3).</w:t>
      </w:r>
    </w:p>
    <w:p w14:paraId="5834D482" w14:textId="77777777" w:rsidR="00A73985" w:rsidRPr="00A73985" w:rsidRDefault="00A73985" w:rsidP="00A73985">
      <w:pPr>
        <w:numPr>
          <w:ilvl w:val="1"/>
          <w:numId w:val="688"/>
        </w:numPr>
      </w:pPr>
      <w:r w:rsidRPr="00A73985">
        <w:t xml:space="preserve">Outputs: typed AST, global effect row, budget ceiling, </w:t>
      </w:r>
      <w:r w:rsidRPr="00A73985">
        <w:rPr>
          <w:b/>
          <w:bCs/>
        </w:rPr>
        <w:t>obligation set</w:t>
      </w:r>
      <w:r w:rsidRPr="00A73985">
        <w:t>.</w:t>
      </w:r>
    </w:p>
    <w:p w14:paraId="7DC974EF" w14:textId="77777777" w:rsidR="00A73985" w:rsidRPr="00A73985" w:rsidRDefault="00A73985" w:rsidP="00A73985">
      <w:pPr>
        <w:numPr>
          <w:ilvl w:val="0"/>
          <w:numId w:val="688"/>
        </w:numPr>
      </w:pPr>
      <w:r w:rsidRPr="00A73985">
        <w:rPr>
          <w:b/>
          <w:bCs/>
        </w:rPr>
        <w:t>Gate satisfiability (SMT).</w:t>
      </w:r>
    </w:p>
    <w:p w14:paraId="349802BD" w14:textId="77777777" w:rsidR="00A73985" w:rsidRPr="00A73985" w:rsidRDefault="00A73985" w:rsidP="00A73985">
      <w:pPr>
        <w:numPr>
          <w:ilvl w:val="1"/>
          <w:numId w:val="688"/>
        </w:numPr>
      </w:pPr>
      <w:r w:rsidRPr="00A73985">
        <w:t>Proves predicates used by g_spec, g_tests, g_tags, g_trace, g_safety.</w:t>
      </w:r>
    </w:p>
    <w:p w14:paraId="46ADE7B3" w14:textId="77777777" w:rsidR="00A73985" w:rsidRPr="00A73985" w:rsidRDefault="00A73985" w:rsidP="00A73985">
      <w:pPr>
        <w:numPr>
          <w:ilvl w:val="1"/>
          <w:numId w:val="688"/>
        </w:numPr>
      </w:pPr>
      <w:r w:rsidRPr="00A73985">
        <w:t>Unprovable → plan refuses to compile unless an Abstain[κ] arm exists.</w:t>
      </w:r>
    </w:p>
    <w:p w14:paraId="189E8C1B" w14:textId="77777777" w:rsidR="00A73985" w:rsidRPr="00A73985" w:rsidRDefault="00A73985" w:rsidP="00A73985">
      <w:pPr>
        <w:numPr>
          <w:ilvl w:val="0"/>
          <w:numId w:val="688"/>
        </w:numPr>
      </w:pPr>
      <w:r w:rsidRPr="00A73985">
        <w:rPr>
          <w:b/>
          <w:bCs/>
        </w:rPr>
        <w:t>SEG/JSON-LD validator (SHACL).</w:t>
      </w:r>
    </w:p>
    <w:p w14:paraId="1571A5A1" w14:textId="77777777" w:rsidR="00A73985" w:rsidRPr="00A73985" w:rsidRDefault="00A73985" w:rsidP="00A73985">
      <w:pPr>
        <w:numPr>
          <w:ilvl w:val="1"/>
          <w:numId w:val="688"/>
        </w:numPr>
      </w:pPr>
      <w:r w:rsidRPr="00A73985">
        <w:t>Ensures lineage graphs satisfy shape constraints (nodes, edges, temporal validity).</w:t>
      </w:r>
    </w:p>
    <w:p w14:paraId="43EBBF58" w14:textId="77777777" w:rsidR="00A73985" w:rsidRPr="00A73985" w:rsidRDefault="00A73985" w:rsidP="00A73985">
      <w:pPr>
        <w:numPr>
          <w:ilvl w:val="0"/>
          <w:numId w:val="688"/>
        </w:numPr>
      </w:pPr>
      <w:r w:rsidRPr="00A73985">
        <w:rPr>
          <w:b/>
          <w:bCs/>
        </w:rPr>
        <w:t>Determinism checker.</w:t>
      </w:r>
    </w:p>
    <w:p w14:paraId="4618731A" w14:textId="77777777" w:rsidR="00A73985" w:rsidRPr="00A73985" w:rsidRDefault="00A73985" w:rsidP="00A73985">
      <w:pPr>
        <w:numPr>
          <w:ilvl w:val="1"/>
          <w:numId w:val="688"/>
        </w:numPr>
      </w:pPr>
      <w:r w:rsidRPr="00A73985">
        <w:lastRenderedPageBreak/>
        <w:t>Flags nondeterministic sources (Random, Time, CallLLM with temp&gt;τ, external net) unless bound behind Verifier gates with stabilization (e.g., temperature sweep + tie-break).</w:t>
      </w:r>
    </w:p>
    <w:p w14:paraId="33048802" w14:textId="77777777" w:rsidR="00A73985" w:rsidRPr="00A73985" w:rsidRDefault="00A73985" w:rsidP="00A73985">
      <w:pPr>
        <w:numPr>
          <w:ilvl w:val="0"/>
          <w:numId w:val="688"/>
        </w:numPr>
      </w:pPr>
      <w:r w:rsidRPr="00A73985">
        <w:rPr>
          <w:b/>
          <w:bCs/>
        </w:rPr>
        <w:t>Policy/Datalog engine.</w:t>
      </w:r>
    </w:p>
    <w:p w14:paraId="4FE28D37" w14:textId="77777777" w:rsidR="00A73985" w:rsidRPr="00A73985" w:rsidRDefault="00A73985" w:rsidP="00A73985">
      <w:pPr>
        <w:numPr>
          <w:ilvl w:val="1"/>
          <w:numId w:val="688"/>
        </w:numPr>
      </w:pPr>
      <w:r w:rsidRPr="00A73985">
        <w:t>Confirms capability use matches policy; produces human-readable “why allowed” proof trace.</w:t>
      </w:r>
    </w:p>
    <w:p w14:paraId="415064AD" w14:textId="77777777" w:rsidR="00A73985" w:rsidRPr="00A73985" w:rsidRDefault="00000000" w:rsidP="00A73985">
      <w:r>
        <w:pict w14:anchorId="4108F419">
          <v:rect id="_x0000_i1480" style="width:0;height:1.5pt" o:hralign="center" o:hrstd="t" o:hr="t" fillcolor="#a0a0a0" stroked="f"/>
        </w:pict>
      </w:r>
    </w:p>
    <w:p w14:paraId="443317B1" w14:textId="77777777" w:rsidR="00A73985" w:rsidRPr="00A73985" w:rsidRDefault="00A73985" w:rsidP="00A73985">
      <w:pPr>
        <w:rPr>
          <w:b/>
          <w:bCs/>
        </w:rPr>
      </w:pPr>
      <w:r w:rsidRPr="00A73985">
        <w:rPr>
          <w:b/>
          <w:bCs/>
        </w:rPr>
        <w:t>32.7 Soundness theorems (informal but precise)</w:t>
      </w:r>
    </w:p>
    <w:p w14:paraId="7720A8C8" w14:textId="46DF2067" w:rsidR="00A73985" w:rsidRPr="00A73985" w:rsidRDefault="00A73985" w:rsidP="00A73985">
      <w:r w:rsidRPr="00A73985">
        <w:rPr>
          <w:b/>
          <w:bCs/>
        </w:rPr>
        <w:t>Theorem 32.7.1 (Progress).</w:t>
      </w:r>
      <w:r w:rsidRPr="00A73985">
        <w:br/>
        <w:t xml:space="preserve">If </w:t>
      </w:r>
      <m:oMath>
        <m:r>
          <m:rPr>
            <m:sty m:val="p"/>
          </m:rPr>
          <w:rPr>
            <w:rFonts w:ascii="Cambria Math" w:hAnsi="Cambria Math"/>
          </w:rPr>
          <m:t>∅</m:t>
        </m:r>
        <m:r>
          <w:rPr>
            <w:rFonts w:ascii="Cambria Math" w:hAnsi="Cambria Math"/>
          </w:rPr>
          <m:t>;</m:t>
        </m:r>
        <m:r>
          <m:rPr>
            <m:sty m:val="p"/>
          </m:rPr>
          <w:rPr>
            <w:rFonts w:ascii="Cambria Math" w:hAnsi="Cambria Math"/>
          </w:rPr>
          <m:t>Φ</m:t>
        </m:r>
        <m:r>
          <w:rPr>
            <w:rFonts w:ascii="Cambria Math" w:hAnsi="Cambria Math"/>
          </w:rPr>
          <m:t>;</m:t>
        </m:r>
        <m:r>
          <m:rPr>
            <m:sty m:val="p"/>
          </m:rPr>
          <w:rPr>
            <w:rFonts w:ascii="Cambria Math" w:hAnsi="Cambria Math"/>
          </w:rPr>
          <m:t>Δ</m:t>
        </m:r>
        <m:r>
          <w:rPr>
            <w:rFonts w:ascii="Cambria Math" w:hAnsi="Cambria Math"/>
          </w:rPr>
          <m:t>⊢p:T!ϵ▹B</m:t>
        </m:r>
      </m:oMath>
      <w:r w:rsidRPr="00A73985">
        <w:t xml:space="preserve">and all external tools/models are available, then </w:t>
      </w:r>
      <w:r w:rsidRPr="00A73985">
        <w:rPr>
          <w:b/>
          <w:bCs/>
        </w:rPr>
        <w:t>either</w:t>
      </w:r>
      <w:r w:rsidRPr="00A73985">
        <w:t xml:space="preserve"> </w:t>
      </w:r>
      <m:oMath>
        <m:r>
          <w:rPr>
            <w:rFonts w:ascii="Cambria Math" w:hAnsi="Cambria Math"/>
          </w:rPr>
          <m:t>p=</m:t>
        </m:r>
        <m:r>
          <m:rPr>
            <m:nor/>
          </m:rPr>
          <m:t>Done</m:t>
        </m:r>
        <m:r>
          <w:rPr>
            <w:rFonts w:ascii="Cambria Math" w:hAnsi="Cambria Math"/>
          </w:rPr>
          <m:t>(v)</m:t>
        </m:r>
      </m:oMath>
      <w:r w:rsidRPr="00A73985">
        <w:rPr>
          <w:b/>
          <w:bCs/>
        </w:rPr>
        <w:t>or</w:t>
      </w:r>
      <w:r w:rsidRPr="00A73985">
        <w:t xml:space="preserve"> </w:t>
      </w:r>
      <m:oMath>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Pr="00A73985">
        <w:t xml:space="preserve">(a reduction step exists) </w:t>
      </w:r>
      <w:r w:rsidRPr="00A73985">
        <w:rPr>
          <w:b/>
          <w:bCs/>
        </w:rPr>
        <w:t>or</w:t>
      </w:r>
      <w:r w:rsidRPr="00A73985">
        <w:t xml:space="preserve"> </w:t>
      </w:r>
      <m:oMath>
        <m:r>
          <w:rPr>
            <w:rFonts w:ascii="Cambria Math" w:hAnsi="Cambria Math"/>
          </w:rPr>
          <m:t>p=</m:t>
        </m:r>
        <m:r>
          <m:rPr>
            <m:nor/>
          </m:rPr>
          <m:t>Abstain</m:t>
        </m:r>
        <m:r>
          <w:rPr>
            <w:rFonts w:ascii="Cambria Math" w:hAnsi="Cambria Math"/>
          </w:rPr>
          <m:t>(κ)</m:t>
        </m:r>
      </m:oMath>
      <w:r w:rsidRPr="00A73985">
        <w:t>with Witness{reason}.</w:t>
      </w:r>
    </w:p>
    <w:p w14:paraId="3AF7E56F" w14:textId="339E9EEE" w:rsidR="00A73985" w:rsidRPr="00A73985" w:rsidRDefault="00A73985" w:rsidP="00A73985">
      <w:r w:rsidRPr="00A73985">
        <w:rPr>
          <w:b/>
          <w:bCs/>
        </w:rPr>
        <w:t>Theorem 32.7.2 (Preservation).</w:t>
      </w:r>
      <w:r w:rsidRPr="00A73985">
        <w:br/>
        <w:t xml:space="preserve">If </w:t>
      </w:r>
      <m:oMath>
        <m:r>
          <m:rPr>
            <m:sty m:val="p"/>
          </m:rPr>
          <w:rPr>
            <w:rFonts w:ascii="Cambria Math" w:hAnsi="Cambria Math"/>
          </w:rPr>
          <m:t>Γ</m:t>
        </m:r>
        <m:r>
          <w:rPr>
            <w:rFonts w:ascii="Cambria Math" w:hAnsi="Cambria Math"/>
          </w:rPr>
          <m:t>;</m:t>
        </m:r>
        <m:r>
          <m:rPr>
            <m:sty m:val="p"/>
          </m:rPr>
          <w:rPr>
            <w:rFonts w:ascii="Cambria Math" w:hAnsi="Cambria Math"/>
          </w:rPr>
          <m:t>Φ</m:t>
        </m:r>
        <m:r>
          <w:rPr>
            <w:rFonts w:ascii="Cambria Math" w:hAnsi="Cambria Math"/>
          </w:rPr>
          <m:t>;</m:t>
        </m:r>
        <m:r>
          <m:rPr>
            <m:sty m:val="p"/>
          </m:rPr>
          <w:rPr>
            <w:rFonts w:ascii="Cambria Math" w:hAnsi="Cambria Math"/>
          </w:rPr>
          <m:t>Δ</m:t>
        </m:r>
        <m:r>
          <w:rPr>
            <w:rFonts w:ascii="Cambria Math" w:hAnsi="Cambria Math"/>
          </w:rPr>
          <m:t>⊢p:T!ϵ▹B</m:t>
        </m:r>
      </m:oMath>
      <w:r w:rsidRPr="00A73985">
        <w:t xml:space="preserve">and </w:t>
      </w:r>
      <m:oMath>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Pr="00A73985">
        <w:t xml:space="preserve">, then </w:t>
      </w:r>
      <m:oMath>
        <m:r>
          <m:rPr>
            <m:sty m:val="p"/>
          </m:rPr>
          <w:rPr>
            <w:rFonts w:ascii="Cambria Math" w:hAnsi="Cambria Math"/>
          </w:rPr>
          <m:t>Γ</m:t>
        </m:r>
        <m:r>
          <w:rPr>
            <w:rFonts w:ascii="Cambria Math" w:hAnsi="Cambria Math"/>
          </w:rPr>
          <m:t>;</m:t>
        </m:r>
        <m:r>
          <m:rPr>
            <m:sty m:val="p"/>
          </m:rPr>
          <w:rPr>
            <w:rFonts w:ascii="Cambria Math" w:hAnsi="Cambria Math"/>
          </w:rPr>
          <m:t>Φ</m:t>
        </m:r>
        <m:r>
          <w:rPr>
            <w:rFonts w:ascii="Cambria Math" w:hAnsi="Cambria Math"/>
          </w:rPr>
          <m:t>;</m:t>
        </m:r>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:T!</m:t>
        </m:r>
        <m:sSup>
          <m:sSupPr>
            <m:ctrlPr>
              <w:rPr>
                <w:rFonts w:ascii="Cambria Math" w:hAnsi="Cambria Math"/>
              </w:rPr>
            </m:ctrlPr>
          </m:sSupPr>
          <m:e>
            <m:r>
              <w:rPr>
                <w:rFonts w:ascii="Cambria Math" w:hAnsi="Cambria Math"/>
              </w:rPr>
              <m:t>ϵ</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A73985">
        <w:t xml:space="preserve">with </w:t>
      </w:r>
      <m:oMath>
        <m:sSup>
          <m:sSupPr>
            <m:ctrlPr>
              <w:rPr>
                <w:rFonts w:ascii="Cambria Math" w:hAnsi="Cambria Math"/>
              </w:rPr>
            </m:ctrlPr>
          </m:sSupPr>
          <m:e>
            <m:r>
              <w:rPr>
                <w:rFonts w:ascii="Cambria Math" w:hAnsi="Cambria Math"/>
              </w:rPr>
              <m:t>ϵ</m:t>
            </m:r>
          </m:e>
          <m:sup>
            <m:r>
              <m:rPr>
                <m:sty m:val="p"/>
              </m:rPr>
              <w:rPr>
                <w:rFonts w:ascii="Cambria Math" w:hAnsi="Cambria Math"/>
              </w:rPr>
              <m:t>'</m:t>
            </m:r>
          </m:sup>
        </m:sSup>
        <m:r>
          <w:rPr>
            <w:rFonts w:ascii="Cambria Math" w:hAnsi="Cambria Math"/>
          </w:rPr>
          <m:t>⊆ϵ</m:t>
        </m:r>
      </m:oMath>
      <w:r w:rsidRPr="00A73985">
        <w:t xml:space="preserve">and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⪯B</m:t>
        </m:r>
      </m:oMath>
      <w:r w:rsidRPr="00A73985">
        <w:t>(budgets don’t grow; effects don’t appear from nowhere). Capability multiset evolves linearly.</w:t>
      </w:r>
    </w:p>
    <w:p w14:paraId="5329B900" w14:textId="77777777" w:rsidR="00A73985" w:rsidRPr="00A73985" w:rsidRDefault="00A73985" w:rsidP="00A73985">
      <w:r w:rsidRPr="00A73985">
        <w:rPr>
          <w:b/>
          <w:bCs/>
        </w:rPr>
        <w:t>Theorem 32.7.3 (Budget safety).</w:t>
      </w:r>
      <w:r w:rsidRPr="00A73985">
        <w:br/>
        <w:t xml:space="preserve">For any well-typed plan, at runtime cumulative tokens/seconds </w:t>
      </w:r>
      <w:r w:rsidRPr="00A73985">
        <w:rPr>
          <w:b/>
          <w:bCs/>
        </w:rPr>
        <w:t>do not exceed</w:t>
      </w:r>
      <w:r w:rsidRPr="00A73985">
        <w:t xml:space="preserve"> static Budget unless a tool violates its contract; such violations surface as Overbudget errors carrying VIF of the offender.</w:t>
      </w:r>
    </w:p>
    <w:p w14:paraId="02AB2180" w14:textId="77777777" w:rsidR="00A73985" w:rsidRPr="00A73985" w:rsidRDefault="00A73985" w:rsidP="00A73985">
      <w:r w:rsidRPr="00A73985">
        <w:rPr>
          <w:b/>
          <w:bCs/>
        </w:rPr>
        <w:t>Theorem 32.7.4 (Lineage totality).</w:t>
      </w:r>
      <w:r w:rsidRPr="00A73985">
        <w:br/>
        <w:t>Every boundary (plan start/end; tool/LLM call; gate) in a well-typed trace produces a Witness that links artifacts to inputs/tools/snapshots, ensuring VIF completeness.</w:t>
      </w:r>
    </w:p>
    <w:p w14:paraId="7A30DF92" w14:textId="77777777" w:rsidR="00A73985" w:rsidRPr="00A73985" w:rsidRDefault="00A73985" w:rsidP="00A73985">
      <w:r w:rsidRPr="00A73985">
        <w:rPr>
          <w:b/>
          <w:bCs/>
        </w:rPr>
        <w:t>Theorem 32.7.5 (Noninterference, optional).</w:t>
      </w:r>
      <w:r w:rsidRPr="00A73985">
        <w:br/>
        <w:t>If a plan type-checks under labels and has no declassify edges, then changes to High inputs cannot alter Low outputs (modulo Abstain), i.e., confidentiality holds.</w:t>
      </w:r>
    </w:p>
    <w:p w14:paraId="3FFDED76" w14:textId="77777777" w:rsidR="00A73985" w:rsidRPr="00A73985" w:rsidRDefault="00A73985" w:rsidP="00A73985">
      <w:r w:rsidRPr="00A73985">
        <w:rPr>
          <w:i/>
          <w:iCs/>
        </w:rPr>
        <w:t>Sketches:</w:t>
      </w:r>
      <w:r w:rsidRPr="00A73985">
        <w:t xml:space="preserve"> all via induction on typing derivations and small-step operational semantics for ACL; budget safety leverages potential-style indices; noninterference follows classic security typing.</w:t>
      </w:r>
    </w:p>
    <w:p w14:paraId="0B8B975F" w14:textId="77777777" w:rsidR="00A73985" w:rsidRPr="00A73985" w:rsidRDefault="00000000" w:rsidP="00A73985">
      <w:r>
        <w:pict w14:anchorId="0F89453E">
          <v:rect id="_x0000_i1481" style="width:0;height:1.5pt" o:hralign="center" o:hrstd="t" o:hr="t" fillcolor="#a0a0a0" stroked="f"/>
        </w:pict>
      </w:r>
    </w:p>
    <w:p w14:paraId="053AC047" w14:textId="77777777" w:rsidR="00A73985" w:rsidRPr="00A73985" w:rsidRDefault="00A73985" w:rsidP="00A73985">
      <w:pPr>
        <w:rPr>
          <w:b/>
          <w:bCs/>
        </w:rPr>
      </w:pPr>
      <w:r w:rsidRPr="00A73985">
        <w:rPr>
          <w:b/>
          <w:bCs/>
        </w:rPr>
        <w:t>32.8 Checker architecture &amp; complexity</w:t>
      </w:r>
    </w:p>
    <w:p w14:paraId="39EF1014" w14:textId="77777777" w:rsidR="00A73985" w:rsidRPr="00A73985" w:rsidRDefault="00A73985" w:rsidP="00A73985">
      <w:pPr>
        <w:numPr>
          <w:ilvl w:val="0"/>
          <w:numId w:val="689"/>
        </w:numPr>
      </w:pPr>
      <w:r w:rsidRPr="00A73985">
        <w:rPr>
          <w:b/>
          <w:bCs/>
        </w:rPr>
        <w:t>Pass 1:</w:t>
      </w:r>
      <w:r w:rsidRPr="00A73985">
        <w:t xml:space="preserve"> kinding, name resolution, role/capability binding (linear).</w:t>
      </w:r>
    </w:p>
    <w:p w14:paraId="23489028" w14:textId="77777777" w:rsidR="00A73985" w:rsidRPr="00A73985" w:rsidRDefault="00A73985" w:rsidP="00A73985">
      <w:pPr>
        <w:numPr>
          <w:ilvl w:val="0"/>
          <w:numId w:val="689"/>
        </w:numPr>
      </w:pPr>
      <w:r w:rsidRPr="00A73985">
        <w:rPr>
          <w:b/>
          <w:bCs/>
        </w:rPr>
        <w:lastRenderedPageBreak/>
        <w:t>Pass 2:</w:t>
      </w:r>
      <w:r w:rsidRPr="00A73985">
        <w:t xml:space="preserve"> type/effect inference with capability linearity (near-linear in |AST|).</w:t>
      </w:r>
    </w:p>
    <w:p w14:paraId="31CF0D8C" w14:textId="77777777" w:rsidR="00A73985" w:rsidRPr="00A73985" w:rsidRDefault="00A73985" w:rsidP="00A73985">
      <w:pPr>
        <w:numPr>
          <w:ilvl w:val="0"/>
          <w:numId w:val="689"/>
        </w:numPr>
      </w:pPr>
      <w:r w:rsidRPr="00A73985">
        <w:rPr>
          <w:b/>
          <w:bCs/>
        </w:rPr>
        <w:t>Pass 3:</w:t>
      </w:r>
      <w:r w:rsidRPr="00A73985">
        <w:t xml:space="preserve"> budget aggregation (monoid fold).</w:t>
      </w:r>
    </w:p>
    <w:p w14:paraId="6F47847B" w14:textId="77777777" w:rsidR="00A73985" w:rsidRPr="00A73985" w:rsidRDefault="00A73985" w:rsidP="00A73985">
      <w:pPr>
        <w:numPr>
          <w:ilvl w:val="0"/>
          <w:numId w:val="689"/>
        </w:numPr>
      </w:pPr>
      <w:r w:rsidRPr="00A73985">
        <w:rPr>
          <w:b/>
          <w:bCs/>
        </w:rPr>
        <w:t>Pass 4:</w:t>
      </w:r>
      <w:r w:rsidRPr="00A73985">
        <w:t xml:space="preserve"> obligations to solvers:</w:t>
      </w:r>
    </w:p>
    <w:p w14:paraId="25B24D9C" w14:textId="77777777" w:rsidR="00A73985" w:rsidRPr="00A73985" w:rsidRDefault="00A73985" w:rsidP="00A73985">
      <w:pPr>
        <w:numPr>
          <w:ilvl w:val="1"/>
          <w:numId w:val="689"/>
        </w:numPr>
      </w:pPr>
      <w:r w:rsidRPr="00A73985">
        <w:t>SMT (refinements/gates): worst-case NP-hard; in practice small and cached.</w:t>
      </w:r>
    </w:p>
    <w:p w14:paraId="445814F1" w14:textId="77777777" w:rsidR="00A73985" w:rsidRPr="00A73985" w:rsidRDefault="00A73985" w:rsidP="00A73985">
      <w:pPr>
        <w:numPr>
          <w:ilvl w:val="1"/>
          <w:numId w:val="689"/>
        </w:numPr>
      </w:pPr>
      <w:r w:rsidRPr="00A73985">
        <w:t>SHACL (SEG shapes): linear in graph size.</w:t>
      </w:r>
    </w:p>
    <w:p w14:paraId="02282F08" w14:textId="77777777" w:rsidR="00A73985" w:rsidRPr="00A73985" w:rsidRDefault="00A73985" w:rsidP="00A73985">
      <w:pPr>
        <w:numPr>
          <w:ilvl w:val="1"/>
          <w:numId w:val="689"/>
        </w:numPr>
      </w:pPr>
      <w:r w:rsidRPr="00A73985">
        <w:t>Datalog policy: polynomial; incremental.</w:t>
      </w:r>
    </w:p>
    <w:p w14:paraId="5AA0F256" w14:textId="77777777" w:rsidR="00A73985" w:rsidRPr="00A73985" w:rsidRDefault="00A73985" w:rsidP="00A73985">
      <w:r w:rsidRPr="00A73985">
        <w:rPr>
          <w:b/>
          <w:bCs/>
        </w:rPr>
        <w:t>Artifacts:</w:t>
      </w:r>
      <w:r w:rsidRPr="00A73985">
        <w:t xml:space="preserve"> typed AST; effect summary; budget table; solver proofs; </w:t>
      </w:r>
      <w:r w:rsidRPr="00A73985">
        <w:rPr>
          <w:b/>
          <w:bCs/>
        </w:rPr>
        <w:t>witness-carrying plan</w:t>
      </w:r>
      <w:r w:rsidRPr="00A73985">
        <w:t xml:space="preserve"> ready for execution.</w:t>
      </w:r>
    </w:p>
    <w:p w14:paraId="6B7DC26E" w14:textId="77777777" w:rsidR="00A73985" w:rsidRPr="00A73985" w:rsidRDefault="00000000" w:rsidP="00A73985">
      <w:r>
        <w:pict w14:anchorId="20320D0E">
          <v:rect id="_x0000_i1482" style="width:0;height:1.5pt" o:hralign="center" o:hrstd="t" o:hr="t" fillcolor="#a0a0a0" stroked="f"/>
        </w:pict>
      </w:r>
    </w:p>
    <w:p w14:paraId="5298EA19" w14:textId="77777777" w:rsidR="00A73985" w:rsidRPr="00A73985" w:rsidRDefault="00A73985" w:rsidP="00A73985">
      <w:pPr>
        <w:rPr>
          <w:b/>
          <w:bCs/>
        </w:rPr>
      </w:pPr>
      <w:r w:rsidRPr="00A73985">
        <w:rPr>
          <w:b/>
          <w:bCs/>
        </w:rPr>
        <w:t>32.9 Worked example (derivation sketch)</w:t>
      </w:r>
    </w:p>
    <w:p w14:paraId="4F59AFE6" w14:textId="77777777" w:rsidR="00A73985" w:rsidRPr="00A73985" w:rsidRDefault="00A73985" w:rsidP="00A73985">
      <w:r w:rsidRPr="00A73985">
        <w:rPr>
          <w:b/>
          <w:bCs/>
        </w:rPr>
        <w:t>Plan:</w:t>
      </w:r>
      <w:r w:rsidRPr="00A73985">
        <w:t xml:space="preserve"> retrieve → (reason || verify) → merge → emit.</w:t>
      </w:r>
    </w:p>
    <w:p w14:paraId="3EBDFD32" w14:textId="77777777" w:rsidR="00A73985" w:rsidRPr="00A73985" w:rsidRDefault="00A73985" w:rsidP="00A73985">
      <w:r w:rsidRPr="00A73985">
        <w:t xml:space="preserve">step retrieve : Query -&gt; List[Atom] </w:t>
      </w:r>
    </w:p>
    <w:p w14:paraId="19A73D8F" w14:textId="77777777" w:rsidR="00A73985" w:rsidRPr="00A73985" w:rsidRDefault="00A73985" w:rsidP="00A73985">
      <w:r w:rsidRPr="00A73985">
        <w:t xml:space="preserve">  using Tool["vecstore", caps={seg_read}] </w:t>
      </w:r>
    </w:p>
    <w:p w14:paraId="3FF15AFC" w14:textId="77777777" w:rsidR="00A73985" w:rsidRPr="00A73985" w:rsidRDefault="00A73985" w:rsidP="00A73985">
      <w:r w:rsidRPr="00A73985">
        <w:t xml:space="preserve">  with Budget[tokens=0, secs≤0.2]</w:t>
      </w:r>
    </w:p>
    <w:p w14:paraId="293C4CB1" w14:textId="77777777" w:rsidR="00A73985" w:rsidRPr="00A73985" w:rsidRDefault="00A73985" w:rsidP="00A73985"/>
    <w:p w14:paraId="0956DF4C" w14:textId="77777777" w:rsidR="00A73985" w:rsidRPr="00A73985" w:rsidRDefault="00A73985" w:rsidP="00A73985">
      <w:r w:rsidRPr="00A73985">
        <w:t>step reason : List[Atom] -&gt; Draft</w:t>
      </w:r>
    </w:p>
    <w:p w14:paraId="64C1148A" w14:textId="77777777" w:rsidR="00A73985" w:rsidRPr="00A73985" w:rsidRDefault="00A73985" w:rsidP="00A73985">
      <w:r w:rsidRPr="00A73985">
        <w:t xml:space="preserve">  using Model["gpt-x", temp=0.2] </w:t>
      </w:r>
    </w:p>
    <w:p w14:paraId="5E3DD93C" w14:textId="77777777" w:rsidR="00A73985" w:rsidRPr="00A73985" w:rsidRDefault="00A73985" w:rsidP="00A73985">
      <w:r w:rsidRPr="00A73985">
        <w:t xml:space="preserve">  with Budget[tokens≤8k, secs≤3]</w:t>
      </w:r>
    </w:p>
    <w:p w14:paraId="05C3AA3E" w14:textId="77777777" w:rsidR="00A73985" w:rsidRPr="00A73985" w:rsidRDefault="00A73985" w:rsidP="00A73985"/>
    <w:p w14:paraId="3E66BF07" w14:textId="77777777" w:rsidR="00A73985" w:rsidRPr="00A73985" w:rsidRDefault="00A73985" w:rsidP="00A73985">
      <w:r w:rsidRPr="00A73985">
        <w:t>step verify : Draft -&gt; Verdict×Witness</w:t>
      </w:r>
    </w:p>
    <w:p w14:paraId="06BB335B" w14:textId="77777777" w:rsidR="00A73985" w:rsidRPr="00A73985" w:rsidRDefault="00A73985" w:rsidP="00A73985">
      <w:r w:rsidRPr="00A73985">
        <w:t xml:space="preserve">  using Tool["lint", caps={exec[js]}] </w:t>
      </w:r>
    </w:p>
    <w:p w14:paraId="56ADEC4B" w14:textId="77777777" w:rsidR="00A73985" w:rsidRPr="00A73985" w:rsidRDefault="00A73985" w:rsidP="00A73985">
      <w:r w:rsidRPr="00A73985">
        <w:t xml:space="preserve">  with Budget[0, secs≤0.5]</w:t>
      </w:r>
    </w:p>
    <w:p w14:paraId="694EE8F6" w14:textId="77777777" w:rsidR="00A73985" w:rsidRPr="00A73985" w:rsidRDefault="00A73985" w:rsidP="00A73985"/>
    <w:p w14:paraId="134C1EE7" w14:textId="77777777" w:rsidR="00A73985" w:rsidRPr="00A73985" w:rsidRDefault="00A73985" w:rsidP="00A73985">
      <w:r w:rsidRPr="00A73985">
        <w:t>step merge : (Draft×Verdict) -&gt; Answer×Witness</w:t>
      </w:r>
    </w:p>
    <w:p w14:paraId="6A4A4F38" w14:textId="77777777" w:rsidR="00A73985" w:rsidRPr="00A73985" w:rsidRDefault="00A73985" w:rsidP="00A73985">
      <w:r w:rsidRPr="00A73985">
        <w:t xml:space="preserve">  gate(g_spec </w:t>
      </w:r>
      <w:r w:rsidRPr="00A73985">
        <w:rPr>
          <w:rFonts w:ascii="Cambria Math" w:hAnsi="Cambria Math" w:cs="Cambria Math"/>
        </w:rPr>
        <w:t>∧</w:t>
      </w:r>
      <w:r w:rsidRPr="00A73985">
        <w:t xml:space="preserve"> g_trace </w:t>
      </w:r>
      <w:r w:rsidRPr="00A73985">
        <w:rPr>
          <w:rFonts w:ascii="Cambria Math" w:hAnsi="Cambria Math" w:cs="Cambria Math"/>
        </w:rPr>
        <w:t>∧</w:t>
      </w:r>
      <w:r w:rsidRPr="00A73985">
        <w:t xml:space="preserve"> g_safety)</w:t>
      </w:r>
    </w:p>
    <w:p w14:paraId="3FCE063D" w14:textId="77777777" w:rsidR="00A73985" w:rsidRPr="00A73985" w:rsidRDefault="00A73985" w:rsidP="00A73985">
      <w:r w:rsidRPr="00A73985">
        <w:rPr>
          <w:b/>
          <w:bCs/>
        </w:rPr>
        <w:t>Typing facts (selected):</w:t>
      </w:r>
    </w:p>
    <w:p w14:paraId="5DD22567" w14:textId="77777777" w:rsidR="00A73985" w:rsidRPr="00A73985" w:rsidRDefault="00A73985" w:rsidP="00A73985">
      <w:pPr>
        <w:numPr>
          <w:ilvl w:val="0"/>
          <w:numId w:val="690"/>
        </w:numPr>
      </w:pPr>
      <w:r w:rsidRPr="00A73985">
        <w:lastRenderedPageBreak/>
        <w:t xml:space="preserve">retrieve effects {SEG[read]} </w:t>
      </w:r>
      <w:r w:rsidRPr="00A73985">
        <w:rPr>
          <w:rFonts w:ascii="Cambria Math" w:hAnsi="Cambria Math" w:cs="Cambria Math"/>
        </w:rPr>
        <w:t>▷</w:t>
      </w:r>
      <w:r w:rsidRPr="00A73985">
        <w:t xml:space="preserve"> (0,</w:t>
      </w:r>
      <w:r w:rsidRPr="00A73985">
        <w:rPr>
          <w:rFonts w:ascii="Aptos" w:hAnsi="Aptos" w:cs="Aptos"/>
        </w:rPr>
        <w:t>≤</w:t>
      </w:r>
      <w:r w:rsidRPr="00A73985">
        <w:t>0.2)</w:t>
      </w:r>
    </w:p>
    <w:p w14:paraId="61F1D90D" w14:textId="77777777" w:rsidR="00A73985" w:rsidRPr="00A73985" w:rsidRDefault="00A73985" w:rsidP="00A73985">
      <w:pPr>
        <w:numPr>
          <w:ilvl w:val="0"/>
          <w:numId w:val="690"/>
        </w:numPr>
      </w:pPr>
      <w:r w:rsidRPr="00A73985">
        <w:t xml:space="preserve">reason effects {CallLLM, Emit[VIF]} </w:t>
      </w:r>
      <w:r w:rsidRPr="00A73985">
        <w:rPr>
          <w:rFonts w:ascii="Cambria Math" w:hAnsi="Cambria Math" w:cs="Cambria Math"/>
        </w:rPr>
        <w:t>▷</w:t>
      </w:r>
      <w:r w:rsidRPr="00A73985">
        <w:t xml:space="preserve"> (</w:t>
      </w:r>
      <w:r w:rsidRPr="00A73985">
        <w:rPr>
          <w:rFonts w:ascii="Aptos" w:hAnsi="Aptos" w:cs="Aptos"/>
        </w:rPr>
        <w:t>≤</w:t>
      </w:r>
      <w:r w:rsidRPr="00A73985">
        <w:t>8k,</w:t>
      </w:r>
      <w:r w:rsidRPr="00A73985">
        <w:rPr>
          <w:rFonts w:ascii="Aptos" w:hAnsi="Aptos" w:cs="Aptos"/>
        </w:rPr>
        <w:t>≤</w:t>
      </w:r>
      <w:r w:rsidRPr="00A73985">
        <w:t>3)</w:t>
      </w:r>
    </w:p>
    <w:p w14:paraId="1620B280" w14:textId="77777777" w:rsidR="00A73985" w:rsidRPr="00A73985" w:rsidRDefault="00A73985" w:rsidP="00A73985">
      <w:pPr>
        <w:numPr>
          <w:ilvl w:val="0"/>
          <w:numId w:val="690"/>
        </w:numPr>
      </w:pPr>
      <w:r w:rsidRPr="00A73985">
        <w:t xml:space="preserve">verify effects {CallTool["lint"], Emit[VIF]} </w:t>
      </w:r>
      <w:r w:rsidRPr="00A73985">
        <w:rPr>
          <w:rFonts w:ascii="Cambria Math" w:hAnsi="Cambria Math" w:cs="Cambria Math"/>
        </w:rPr>
        <w:t>▷</w:t>
      </w:r>
      <w:r w:rsidRPr="00A73985">
        <w:t xml:space="preserve"> (0,</w:t>
      </w:r>
      <w:r w:rsidRPr="00A73985">
        <w:rPr>
          <w:rFonts w:ascii="Aptos" w:hAnsi="Aptos" w:cs="Aptos"/>
        </w:rPr>
        <w:t>≤</w:t>
      </w:r>
      <w:r w:rsidRPr="00A73985">
        <w:t>0.5)</w:t>
      </w:r>
    </w:p>
    <w:p w14:paraId="7F6C85C1" w14:textId="77777777" w:rsidR="00A73985" w:rsidRPr="00A73985" w:rsidRDefault="00A73985" w:rsidP="00A73985">
      <w:pPr>
        <w:numPr>
          <w:ilvl w:val="0"/>
          <w:numId w:val="690"/>
        </w:numPr>
      </w:pPr>
      <w:r w:rsidRPr="00A73985">
        <w:t>Parallel reason || verify: budgets sum → (≤8k, ≤3.5); effects union.</w:t>
      </w:r>
    </w:p>
    <w:p w14:paraId="0154323B" w14:textId="77777777" w:rsidR="00A73985" w:rsidRPr="00A73985" w:rsidRDefault="00A73985" w:rsidP="00A73985">
      <w:pPr>
        <w:numPr>
          <w:ilvl w:val="0"/>
          <w:numId w:val="690"/>
        </w:numPr>
      </w:pPr>
      <w:r w:rsidRPr="00A73985">
        <w:t>merge requires gate proofs → emits Witness.</w:t>
      </w:r>
    </w:p>
    <w:p w14:paraId="1617B151" w14:textId="77777777" w:rsidR="00A73985" w:rsidRPr="00A73985" w:rsidRDefault="00A73985" w:rsidP="00A73985">
      <w:pPr>
        <w:numPr>
          <w:ilvl w:val="0"/>
          <w:numId w:val="690"/>
        </w:numPr>
      </w:pPr>
      <w:r w:rsidRPr="00A73985">
        <w:t>Whole pipeline summary:</w:t>
      </w:r>
    </w:p>
    <w:p w14:paraId="25FA2687" w14:textId="77777777" w:rsidR="00A73985" w:rsidRPr="00A73985" w:rsidRDefault="00A73985" w:rsidP="00A73985">
      <w:pPr>
        <w:numPr>
          <w:ilvl w:val="1"/>
          <w:numId w:val="690"/>
        </w:numPr>
      </w:pPr>
      <w:r w:rsidRPr="00A73985">
        <w:t>Type: Query -&gt; Answer×Witness</w:t>
      </w:r>
    </w:p>
    <w:p w14:paraId="08A4CD92" w14:textId="77777777" w:rsidR="00A73985" w:rsidRPr="00A73985" w:rsidRDefault="00A73985" w:rsidP="00A73985">
      <w:pPr>
        <w:numPr>
          <w:ilvl w:val="1"/>
          <w:numId w:val="690"/>
        </w:numPr>
      </w:pPr>
      <w:r w:rsidRPr="00A73985">
        <w:t>Effects: {SEG[read], CallLLM, CallTool["lint"], Emit[VIF]}</w:t>
      </w:r>
    </w:p>
    <w:p w14:paraId="356EFE91" w14:textId="77777777" w:rsidR="00A73985" w:rsidRPr="00A73985" w:rsidRDefault="00A73985" w:rsidP="00A73985">
      <w:pPr>
        <w:numPr>
          <w:ilvl w:val="1"/>
          <w:numId w:val="690"/>
        </w:numPr>
      </w:pPr>
      <w:r w:rsidRPr="00A73985">
        <w:t>Budget ceiling: Tokens≤8k, Secs≤3.7</w:t>
      </w:r>
    </w:p>
    <w:p w14:paraId="7E28DC6C" w14:textId="77777777" w:rsidR="00A73985" w:rsidRPr="00A73985" w:rsidRDefault="00A73985" w:rsidP="00A73985">
      <w:pPr>
        <w:numPr>
          <w:ilvl w:val="1"/>
          <w:numId w:val="690"/>
        </w:numPr>
      </w:pPr>
      <w:r w:rsidRPr="00A73985">
        <w:t xml:space="preserve">Determinism: flagged </w:t>
      </w:r>
      <w:r w:rsidRPr="00A73985">
        <w:rPr>
          <w:b/>
          <w:bCs/>
        </w:rPr>
        <w:t>non-deterministic</w:t>
      </w:r>
      <w:r w:rsidRPr="00A73985">
        <w:t xml:space="preserve"> unless verify stabilizes (e.g., temperature sweep + tie-break); checker suggests mitigations.</w:t>
      </w:r>
    </w:p>
    <w:p w14:paraId="009D185E" w14:textId="77777777" w:rsidR="00A73985" w:rsidRPr="00A73985" w:rsidRDefault="00000000" w:rsidP="00A73985">
      <w:r>
        <w:pict w14:anchorId="3B2B8809">
          <v:rect id="_x0000_i1483" style="width:0;height:1.5pt" o:hralign="center" o:hrstd="t" o:hr="t" fillcolor="#a0a0a0" stroked="f"/>
        </w:pict>
      </w:r>
    </w:p>
    <w:p w14:paraId="25BC8ED0" w14:textId="77777777" w:rsidR="00A73985" w:rsidRPr="00A73985" w:rsidRDefault="00A73985" w:rsidP="00A73985">
      <w:pPr>
        <w:rPr>
          <w:b/>
          <w:bCs/>
        </w:rPr>
      </w:pPr>
      <w:r w:rsidRPr="00A73985">
        <w:rPr>
          <w:b/>
          <w:bCs/>
        </w:rPr>
        <w:t>32.10 Diagnostic strategy</w:t>
      </w:r>
    </w:p>
    <w:p w14:paraId="4DBF9209" w14:textId="77777777" w:rsidR="00A73985" w:rsidRPr="00A73985" w:rsidRDefault="00A73985" w:rsidP="00A73985">
      <w:pPr>
        <w:numPr>
          <w:ilvl w:val="0"/>
          <w:numId w:val="691"/>
        </w:numPr>
      </w:pPr>
      <w:r w:rsidRPr="00A73985">
        <w:rPr>
          <w:b/>
          <w:bCs/>
        </w:rPr>
        <w:t>Missing capability:</w:t>
      </w:r>
      <w:r w:rsidRPr="00A73985">
        <w:t xml:space="preserve"> “call(tool) requires seg_write; have seg_read.”</w:t>
      </w:r>
    </w:p>
    <w:p w14:paraId="49524BC2" w14:textId="77777777" w:rsidR="00A73985" w:rsidRPr="00A73985" w:rsidRDefault="00A73985" w:rsidP="00A73985">
      <w:pPr>
        <w:numPr>
          <w:ilvl w:val="0"/>
          <w:numId w:val="691"/>
        </w:numPr>
      </w:pPr>
      <w:r w:rsidRPr="00A73985">
        <w:rPr>
          <w:b/>
          <w:bCs/>
        </w:rPr>
        <w:t>Budget under-spec:</w:t>
      </w:r>
      <w:r w:rsidRPr="00A73985">
        <w:t xml:space="preserve"> “call_llm needs Tokens≥12 345; declared ≤8 000.”</w:t>
      </w:r>
    </w:p>
    <w:p w14:paraId="75312398" w14:textId="77777777" w:rsidR="00A73985" w:rsidRPr="00A73985" w:rsidRDefault="00A73985" w:rsidP="00A73985">
      <w:pPr>
        <w:numPr>
          <w:ilvl w:val="0"/>
          <w:numId w:val="691"/>
        </w:numPr>
      </w:pPr>
      <w:r w:rsidRPr="00A73985">
        <w:rPr>
          <w:b/>
          <w:bCs/>
        </w:rPr>
        <w:t>Unwitnessed boundary:</w:t>
      </w:r>
      <w:r w:rsidRPr="00A73985">
        <w:t xml:space="preserve"> “merge lacks Emit[VIF] — add gate(g_trace) or emit_vif.”</w:t>
      </w:r>
    </w:p>
    <w:p w14:paraId="792F816A" w14:textId="77777777" w:rsidR="00A73985" w:rsidRPr="00A73985" w:rsidRDefault="00A73985" w:rsidP="00A73985">
      <w:pPr>
        <w:numPr>
          <w:ilvl w:val="0"/>
          <w:numId w:val="691"/>
        </w:numPr>
      </w:pPr>
      <w:r w:rsidRPr="00A73985">
        <w:rPr>
          <w:b/>
          <w:bCs/>
        </w:rPr>
        <w:t>Policy violation:</w:t>
      </w:r>
      <w:r w:rsidRPr="00A73985">
        <w:t xml:space="preserve"> “net[external] forbidden without HITL proof (Policy §7.2).”</w:t>
      </w:r>
    </w:p>
    <w:p w14:paraId="2E84C1CF" w14:textId="77777777" w:rsidR="00A73985" w:rsidRPr="00A73985" w:rsidRDefault="00A73985" w:rsidP="00A73985">
      <w:pPr>
        <w:numPr>
          <w:ilvl w:val="0"/>
          <w:numId w:val="691"/>
        </w:numPr>
      </w:pPr>
      <w:r w:rsidRPr="00A73985">
        <w:rPr>
          <w:b/>
          <w:bCs/>
        </w:rPr>
        <w:t>Determinism claim failed:</w:t>
      </w:r>
      <w:r w:rsidRPr="00A73985">
        <w:t xml:space="preserve"> “source of nondeterminism: CallLLM(temp=0.8); add verifier or relax claim.”</w:t>
      </w:r>
    </w:p>
    <w:p w14:paraId="360BF73E" w14:textId="77777777" w:rsidR="00A73985" w:rsidRPr="00A73985" w:rsidRDefault="00A73985" w:rsidP="00A73985">
      <w:r w:rsidRPr="00A73985">
        <w:t xml:space="preserve">Each error includes </w:t>
      </w:r>
      <w:r w:rsidRPr="00A73985">
        <w:rPr>
          <w:b/>
          <w:bCs/>
        </w:rPr>
        <w:t>fix-its</w:t>
      </w:r>
      <w:r w:rsidRPr="00A73985">
        <w:t xml:space="preserve"> and links to the violated rule.</w:t>
      </w:r>
    </w:p>
    <w:p w14:paraId="0418E596" w14:textId="77777777" w:rsidR="00A73985" w:rsidRPr="00A73985" w:rsidRDefault="00000000" w:rsidP="00A73985">
      <w:r>
        <w:pict w14:anchorId="100E92B8">
          <v:rect id="_x0000_i1484" style="width:0;height:1.5pt" o:hralign="center" o:hrstd="t" o:hr="t" fillcolor="#a0a0a0" stroked="f"/>
        </w:pict>
      </w:r>
    </w:p>
    <w:p w14:paraId="4A2C59B9" w14:textId="77777777" w:rsidR="00A73985" w:rsidRPr="00A73985" w:rsidRDefault="00A73985" w:rsidP="00A73985">
      <w:pPr>
        <w:rPr>
          <w:b/>
          <w:bCs/>
        </w:rPr>
      </w:pPr>
      <w:r w:rsidRPr="00A73985">
        <w:rPr>
          <w:b/>
          <w:bCs/>
        </w:rPr>
        <w:t>32.11 Soundness notes &amp; limitations</w:t>
      </w:r>
    </w:p>
    <w:p w14:paraId="227AEAD2" w14:textId="77777777" w:rsidR="00A73985" w:rsidRPr="00A73985" w:rsidRDefault="00A73985" w:rsidP="00A73985">
      <w:pPr>
        <w:numPr>
          <w:ilvl w:val="0"/>
          <w:numId w:val="692"/>
        </w:numPr>
      </w:pPr>
      <w:r w:rsidRPr="00A73985">
        <w:rPr>
          <w:b/>
          <w:bCs/>
        </w:rPr>
        <w:t>Model/tool contracts</w:t>
      </w:r>
      <w:r w:rsidRPr="00A73985">
        <w:t xml:space="preserve"> are assumed correct; breakage is caught at runtime with VIF.</w:t>
      </w:r>
    </w:p>
    <w:p w14:paraId="608F413F" w14:textId="77777777" w:rsidR="00A73985" w:rsidRPr="00A73985" w:rsidRDefault="00A73985" w:rsidP="00A73985">
      <w:pPr>
        <w:numPr>
          <w:ilvl w:val="0"/>
          <w:numId w:val="692"/>
        </w:numPr>
      </w:pPr>
      <w:r w:rsidRPr="00A73985">
        <w:rPr>
          <w:b/>
          <w:bCs/>
        </w:rPr>
        <w:t>Budgets</w:t>
      </w:r>
      <w:r w:rsidRPr="00A73985">
        <w:t xml:space="preserve"> are upper bounds; real usage may be lower; we treat tool slack as OK.</w:t>
      </w:r>
    </w:p>
    <w:p w14:paraId="72C6E83F" w14:textId="77777777" w:rsidR="00A73985" w:rsidRPr="00A73985" w:rsidRDefault="00A73985" w:rsidP="00A73985">
      <w:pPr>
        <w:numPr>
          <w:ilvl w:val="0"/>
          <w:numId w:val="692"/>
        </w:numPr>
      </w:pPr>
      <w:r w:rsidRPr="00A73985">
        <w:rPr>
          <w:b/>
          <w:bCs/>
        </w:rPr>
        <w:t>Refinements</w:t>
      </w:r>
      <w:r w:rsidRPr="00A73985">
        <w:t xml:space="preserve"> are only as strong as predicates and solver timeouts; we cache and bound.</w:t>
      </w:r>
    </w:p>
    <w:p w14:paraId="53C8BB56" w14:textId="77777777" w:rsidR="00A73985" w:rsidRPr="00A73985" w:rsidRDefault="00A73985" w:rsidP="00A73985">
      <w:pPr>
        <w:numPr>
          <w:ilvl w:val="0"/>
          <w:numId w:val="692"/>
        </w:numPr>
      </w:pPr>
      <w:r w:rsidRPr="00A73985">
        <w:rPr>
          <w:b/>
          <w:bCs/>
        </w:rPr>
        <w:t>Parallelism</w:t>
      </w:r>
      <w:r w:rsidRPr="00A73985">
        <w:t xml:space="preserve"> assumes no shared mutable state beyond typed capabilities.</w:t>
      </w:r>
    </w:p>
    <w:p w14:paraId="56C7B539" w14:textId="77777777" w:rsidR="00A73985" w:rsidRPr="00A73985" w:rsidRDefault="00000000" w:rsidP="00A73985">
      <w:r>
        <w:lastRenderedPageBreak/>
        <w:pict w14:anchorId="1A1F6155">
          <v:rect id="_x0000_i1485" style="width:0;height:1.5pt" o:hralign="center" o:hrstd="t" o:hr="t" fillcolor="#a0a0a0" stroked="f"/>
        </w:pict>
      </w:r>
    </w:p>
    <w:p w14:paraId="46802386" w14:textId="77777777" w:rsidR="00A73985" w:rsidRPr="00A73985" w:rsidRDefault="00A73985" w:rsidP="00A73985">
      <w:pPr>
        <w:rPr>
          <w:b/>
          <w:bCs/>
        </w:rPr>
      </w:pPr>
      <w:r w:rsidRPr="00A73985">
        <w:rPr>
          <w:b/>
          <w:bCs/>
        </w:rPr>
        <w:t>32.12 Implementation notes</w:t>
      </w:r>
    </w:p>
    <w:p w14:paraId="3CDFA106" w14:textId="77777777" w:rsidR="00A73985" w:rsidRPr="00A73985" w:rsidRDefault="00A73985" w:rsidP="00A73985">
      <w:pPr>
        <w:numPr>
          <w:ilvl w:val="0"/>
          <w:numId w:val="693"/>
        </w:numPr>
      </w:pPr>
      <w:r w:rsidRPr="00A73985">
        <w:rPr>
          <w:b/>
          <w:bCs/>
        </w:rPr>
        <w:t>Front-end:</w:t>
      </w:r>
      <w:r w:rsidRPr="00A73985">
        <w:t xml:space="preserve"> EBNF from Ch.13 extended with type annotations and with Budget[…] clauses.</w:t>
      </w:r>
    </w:p>
    <w:p w14:paraId="6A3138BF" w14:textId="77777777" w:rsidR="00A73985" w:rsidRPr="00A73985" w:rsidRDefault="00A73985" w:rsidP="00A73985">
      <w:pPr>
        <w:numPr>
          <w:ilvl w:val="0"/>
          <w:numId w:val="693"/>
        </w:numPr>
      </w:pPr>
      <w:r w:rsidRPr="00A73985">
        <w:rPr>
          <w:b/>
          <w:bCs/>
        </w:rPr>
        <w:t>Middle-end:</w:t>
      </w:r>
      <w:r w:rsidRPr="00A73985">
        <w:t xml:space="preserve"> Hindley–Milner + effect rows + linear capabilities; interval arithmetic for indices; global fold for budgets.</w:t>
      </w:r>
    </w:p>
    <w:p w14:paraId="7D5AE1DB" w14:textId="77777777" w:rsidR="00A73985" w:rsidRPr="00A73985" w:rsidRDefault="00A73985" w:rsidP="00A73985">
      <w:pPr>
        <w:numPr>
          <w:ilvl w:val="0"/>
          <w:numId w:val="693"/>
        </w:numPr>
      </w:pPr>
      <w:r w:rsidRPr="00A73985">
        <w:rPr>
          <w:b/>
          <w:bCs/>
        </w:rPr>
        <w:t>Back-end:</w:t>
      </w:r>
    </w:p>
    <w:p w14:paraId="22979309" w14:textId="77777777" w:rsidR="00A73985" w:rsidRPr="00A73985" w:rsidRDefault="00A73985" w:rsidP="00A73985">
      <w:pPr>
        <w:numPr>
          <w:ilvl w:val="1"/>
          <w:numId w:val="693"/>
        </w:numPr>
      </w:pPr>
      <w:r w:rsidRPr="00A73985">
        <w:t>SMT (Z3/CVC5) for refinements &amp; gates</w:t>
      </w:r>
    </w:p>
    <w:p w14:paraId="2BF07924" w14:textId="77777777" w:rsidR="00A73985" w:rsidRPr="00A73985" w:rsidRDefault="00A73985" w:rsidP="00A73985">
      <w:pPr>
        <w:numPr>
          <w:ilvl w:val="1"/>
          <w:numId w:val="693"/>
        </w:numPr>
      </w:pPr>
      <w:r w:rsidRPr="00A73985">
        <w:t>SHACL for SEG payloads</w:t>
      </w:r>
    </w:p>
    <w:p w14:paraId="43642EBF" w14:textId="77777777" w:rsidR="00A73985" w:rsidRPr="00A73985" w:rsidRDefault="00A73985" w:rsidP="00A73985">
      <w:pPr>
        <w:numPr>
          <w:ilvl w:val="1"/>
          <w:numId w:val="693"/>
        </w:numPr>
      </w:pPr>
      <w:r w:rsidRPr="00A73985">
        <w:t>Datalog/OPA for policies</w:t>
      </w:r>
    </w:p>
    <w:p w14:paraId="756238F7" w14:textId="77777777" w:rsidR="00A73985" w:rsidRPr="00A73985" w:rsidRDefault="00A73985" w:rsidP="00A73985">
      <w:pPr>
        <w:numPr>
          <w:ilvl w:val="0"/>
          <w:numId w:val="693"/>
        </w:numPr>
      </w:pPr>
      <w:r w:rsidRPr="00A73985">
        <w:rPr>
          <w:b/>
          <w:bCs/>
        </w:rPr>
        <w:t>Artifacts written to SEG:</w:t>
      </w:r>
      <w:r w:rsidRPr="00A73985">
        <w:t xml:space="preserve"> type cert, effect summary, budget cert, policy proof — bound to snapshot id.</w:t>
      </w:r>
    </w:p>
    <w:p w14:paraId="543044EE" w14:textId="77777777" w:rsidR="00A73985" w:rsidRPr="00A73985" w:rsidRDefault="00000000" w:rsidP="00A73985">
      <w:r>
        <w:pict w14:anchorId="40E5AE1B">
          <v:rect id="_x0000_i1486" style="width:0;height:1.5pt" o:hralign="center" o:hrstd="t" o:hr="t" fillcolor="#a0a0a0" stroked="f"/>
        </w:pict>
      </w:r>
    </w:p>
    <w:p w14:paraId="5AD13933" w14:textId="77777777" w:rsidR="00A73985" w:rsidRPr="00A73985" w:rsidRDefault="00A73985" w:rsidP="00A73985">
      <w:r w:rsidRPr="00A73985">
        <w:rPr>
          <w:b/>
          <w:bCs/>
        </w:rPr>
        <w:t>Outcome:</w:t>
      </w:r>
      <w:r w:rsidRPr="00A73985">
        <w:t xml:space="preserve"> ACL’s type-and-effect discipline turns </w:t>
      </w:r>
      <w:r w:rsidRPr="00A73985">
        <w:rPr>
          <w:b/>
          <w:bCs/>
        </w:rPr>
        <w:t>plans into proofs</w:t>
      </w:r>
      <w:r w:rsidRPr="00A73985">
        <w:t xml:space="preserve">: if it compiles, it respects capabilities, budgets, and provenance duties by construction. That is the core of </w:t>
      </w:r>
      <w:r w:rsidRPr="00A73985">
        <w:rPr>
          <w:b/>
          <w:bCs/>
        </w:rPr>
        <w:t>APOE’s reliability</w:t>
      </w:r>
      <w:r w:rsidRPr="00A73985">
        <w:t xml:space="preserve"> and the substrate upon which </w:t>
      </w:r>
      <w:r w:rsidRPr="00A73985">
        <w:rPr>
          <w:b/>
          <w:bCs/>
        </w:rPr>
        <w:t>VIF</w:t>
      </w:r>
      <w:r w:rsidRPr="00A73985">
        <w:t xml:space="preserve"> and </w:t>
      </w:r>
      <w:r w:rsidRPr="00A73985">
        <w:rPr>
          <w:b/>
          <w:bCs/>
        </w:rPr>
        <w:t>SEG</w:t>
      </w:r>
      <w:r w:rsidRPr="00A73985">
        <w:t xml:space="preserve"> become operational rather than aspirational.</w:t>
      </w:r>
    </w:p>
    <w:p w14:paraId="2F40C639" w14:textId="77777777" w:rsidR="00A73985" w:rsidRDefault="00A73985" w:rsidP="00C9647F"/>
    <w:p w14:paraId="4943EA21" w14:textId="77777777" w:rsidR="00A73985" w:rsidRDefault="00A73985" w:rsidP="00C9647F"/>
    <w:p w14:paraId="52FFC507" w14:textId="77777777" w:rsidR="00A73985" w:rsidRDefault="00A73985" w:rsidP="00C9647F"/>
    <w:p w14:paraId="77E82F48" w14:textId="77777777" w:rsidR="00A73985" w:rsidRDefault="00A73985" w:rsidP="00C9647F"/>
    <w:p w14:paraId="1A7612DC" w14:textId="77777777" w:rsidR="00A73985" w:rsidRDefault="00A73985" w:rsidP="00C9647F"/>
    <w:p w14:paraId="24E4DB45" w14:textId="77777777" w:rsidR="00A73985" w:rsidRDefault="00A73985" w:rsidP="00C9647F"/>
    <w:p w14:paraId="3080997D" w14:textId="77777777" w:rsidR="00A73985" w:rsidRDefault="00A73985" w:rsidP="00C9647F"/>
    <w:p w14:paraId="5044C5D2" w14:textId="77777777" w:rsidR="00A73985" w:rsidRDefault="00A73985" w:rsidP="00C9647F"/>
    <w:p w14:paraId="56AFE4AC" w14:textId="77777777" w:rsidR="00A73985" w:rsidRDefault="00A73985" w:rsidP="00C9647F"/>
    <w:p w14:paraId="3F7CB5B7" w14:textId="77777777" w:rsidR="00A73985" w:rsidRDefault="00A73985" w:rsidP="00C9647F"/>
    <w:p w14:paraId="37DA9CAF" w14:textId="77777777" w:rsidR="00A73985" w:rsidRDefault="00A73985" w:rsidP="00C9647F"/>
    <w:p w14:paraId="2E57559D" w14:textId="77777777" w:rsidR="00A73985" w:rsidRPr="00A73985" w:rsidRDefault="00A73985" w:rsidP="00A73985">
      <w:pPr>
        <w:rPr>
          <w:b/>
          <w:bCs/>
        </w:rPr>
      </w:pPr>
      <w:r w:rsidRPr="00A73985">
        <w:rPr>
          <w:b/>
          <w:bCs/>
        </w:rPr>
        <w:lastRenderedPageBreak/>
        <w:t>Part XIII — Roadmap &amp; Governance</w:t>
      </w:r>
    </w:p>
    <w:p w14:paraId="677C3057" w14:textId="77777777" w:rsidR="00A73985" w:rsidRPr="00A73985" w:rsidRDefault="00A73985" w:rsidP="00A73985">
      <w:pPr>
        <w:rPr>
          <w:b/>
          <w:bCs/>
        </w:rPr>
      </w:pPr>
      <w:r w:rsidRPr="00A73985">
        <w:rPr>
          <w:b/>
          <w:bCs/>
        </w:rPr>
        <w:t>Chapter 33. 0-30-60-90 — milestones, risks, dependencies, resourcing &amp; budgets</w:t>
      </w:r>
    </w:p>
    <w:p w14:paraId="22575E50" w14:textId="77777777" w:rsidR="00A73985" w:rsidRPr="00A73985" w:rsidRDefault="00A73985" w:rsidP="00A73985">
      <w:r w:rsidRPr="00A73985">
        <w:t xml:space="preserve">Objective: take AIMOS/APOE from spec to </w:t>
      </w:r>
      <w:r w:rsidRPr="00A73985">
        <w:rPr>
          <w:i/>
          <w:iCs/>
        </w:rPr>
        <w:t>running</w:t>
      </w:r>
      <w:r w:rsidRPr="00A73985">
        <w:t xml:space="preserve">, </w:t>
      </w:r>
      <w:r w:rsidRPr="00A73985">
        <w:rPr>
          <w:i/>
          <w:iCs/>
        </w:rPr>
        <w:t>auditable</w:t>
      </w:r>
      <w:r w:rsidRPr="00A73985">
        <w:t xml:space="preserve"> pilots in 90 days—with clear exit criteria, owners, budgets, and gates tied to the invariants (CMC/APOE/VIF/SDF-CVF/SEG).</w:t>
      </w:r>
    </w:p>
    <w:p w14:paraId="0CC9DB56" w14:textId="77777777" w:rsidR="00A73985" w:rsidRPr="00A73985" w:rsidRDefault="00000000" w:rsidP="00A73985">
      <w:r>
        <w:pict w14:anchorId="7887AAA6">
          <v:rect id="_x0000_i1487" style="width:0;height:1.5pt" o:hralign="center" o:hrstd="t" o:hr="t" fillcolor="#a0a0a0" stroked="f"/>
        </w:pict>
      </w:r>
    </w:p>
    <w:p w14:paraId="36F03587" w14:textId="77777777" w:rsidR="00A73985" w:rsidRPr="00A73985" w:rsidRDefault="00A73985" w:rsidP="00A73985">
      <w:pPr>
        <w:rPr>
          <w:b/>
          <w:bCs/>
        </w:rPr>
      </w:pPr>
      <w:r w:rsidRPr="00A73985">
        <w:rPr>
          <w:b/>
          <w:bCs/>
        </w:rPr>
        <w:t>33.0 Scope &amp; assumptions</w:t>
      </w:r>
    </w:p>
    <w:p w14:paraId="38425A3B" w14:textId="77777777" w:rsidR="00A73985" w:rsidRPr="00A73985" w:rsidRDefault="00A73985" w:rsidP="00A73985">
      <w:pPr>
        <w:numPr>
          <w:ilvl w:val="0"/>
          <w:numId w:val="694"/>
        </w:numPr>
      </w:pPr>
      <w:r w:rsidRPr="00A73985">
        <w:rPr>
          <w:b/>
          <w:bCs/>
        </w:rPr>
        <w:t>Scope:</w:t>
      </w:r>
      <w:r w:rsidRPr="00A73985">
        <w:t xml:space="preserve"> CMC+HHNI (memory), DVNS (retrieval), APOE/DEPP (orchestration), VIF/SEG (provenance), SDF-CVF (atomic evolution), IDE-in-the-loop, security/compliance, observability, SDKs.</w:t>
      </w:r>
    </w:p>
    <w:p w14:paraId="648C4945" w14:textId="77777777" w:rsidR="00A73985" w:rsidRPr="00A73985" w:rsidRDefault="00A73985" w:rsidP="00A73985">
      <w:pPr>
        <w:numPr>
          <w:ilvl w:val="0"/>
          <w:numId w:val="694"/>
        </w:numPr>
      </w:pPr>
      <w:r w:rsidRPr="00A73985">
        <w:rPr>
          <w:b/>
          <w:bCs/>
        </w:rPr>
        <w:t>Non-goals in 90d:</w:t>
      </w:r>
      <w:r w:rsidRPr="00A73985">
        <w:t xml:space="preserve"> custom base model training; full enterprise rollouts.</w:t>
      </w:r>
    </w:p>
    <w:p w14:paraId="74E3D2FA" w14:textId="77777777" w:rsidR="00A73985" w:rsidRPr="00A73985" w:rsidRDefault="00A73985" w:rsidP="00A73985">
      <w:pPr>
        <w:numPr>
          <w:ilvl w:val="0"/>
          <w:numId w:val="694"/>
        </w:numPr>
      </w:pPr>
      <w:r w:rsidRPr="00A73985">
        <w:rPr>
          <w:b/>
          <w:bCs/>
        </w:rPr>
        <w:t>Assumptions:</w:t>
      </w:r>
      <w:r w:rsidRPr="00A73985">
        <w:t xml:space="preserve"> one primary vector store + one evidence graph store; access to ≥2 foundation models; small cross-functional team (see 33.5).</w:t>
      </w:r>
    </w:p>
    <w:p w14:paraId="6321A4C6" w14:textId="77777777" w:rsidR="00A73985" w:rsidRPr="00A73985" w:rsidRDefault="00000000" w:rsidP="00A73985">
      <w:r>
        <w:pict w14:anchorId="07AA9493">
          <v:rect id="_x0000_i1488" style="width:0;height:1.5pt" o:hralign="center" o:hrstd="t" o:hr="t" fillcolor="#a0a0a0" stroked="f"/>
        </w:pict>
      </w:r>
    </w:p>
    <w:p w14:paraId="1CBB25C2" w14:textId="77777777" w:rsidR="00A73985" w:rsidRPr="00A73985" w:rsidRDefault="00A73985" w:rsidP="00A73985">
      <w:pPr>
        <w:rPr>
          <w:b/>
          <w:bCs/>
        </w:rPr>
      </w:pPr>
      <w:r w:rsidRPr="00A73985">
        <w:rPr>
          <w:b/>
          <w:bCs/>
        </w:rPr>
        <w:t>33.1 Workstreams (WS)</w:t>
      </w:r>
    </w:p>
    <w:p w14:paraId="52A4578C" w14:textId="77777777" w:rsidR="00A73985" w:rsidRPr="00A73985" w:rsidRDefault="00A73985" w:rsidP="00A73985">
      <w:pPr>
        <w:numPr>
          <w:ilvl w:val="0"/>
          <w:numId w:val="695"/>
        </w:numPr>
      </w:pPr>
      <w:r w:rsidRPr="00A73985">
        <w:rPr>
          <w:b/>
          <w:bCs/>
        </w:rPr>
        <w:t>WS-M:</w:t>
      </w:r>
      <w:r w:rsidRPr="00A73985">
        <w:t xml:space="preserve"> Memory Core (CMC/HHNI, write/read pipelines, storage substrate).</w:t>
      </w:r>
    </w:p>
    <w:p w14:paraId="05BF680F" w14:textId="77777777" w:rsidR="00A73985" w:rsidRPr="00A73985" w:rsidRDefault="00A73985" w:rsidP="00A73985">
      <w:pPr>
        <w:numPr>
          <w:ilvl w:val="0"/>
          <w:numId w:val="695"/>
        </w:numPr>
      </w:pPr>
      <w:r w:rsidRPr="00A73985">
        <w:rPr>
          <w:b/>
          <w:bCs/>
        </w:rPr>
        <w:t>WS-R:</w:t>
      </w:r>
      <w:r w:rsidRPr="00A73985">
        <w:t xml:space="preserve"> Retrieval (DVNS physics layer, super-index, online refinement).</w:t>
      </w:r>
    </w:p>
    <w:p w14:paraId="1B07C4E5" w14:textId="77777777" w:rsidR="00A73985" w:rsidRPr="00A73985" w:rsidRDefault="00A73985" w:rsidP="00A73985">
      <w:pPr>
        <w:numPr>
          <w:ilvl w:val="0"/>
          <w:numId w:val="695"/>
        </w:numPr>
      </w:pPr>
      <w:r w:rsidRPr="00A73985">
        <w:rPr>
          <w:b/>
          <w:bCs/>
        </w:rPr>
        <w:t>WS-O:</w:t>
      </w:r>
      <w:r w:rsidRPr="00A73985">
        <w:t xml:space="preserve"> Orchestration (APOE/DEPP, ACL compiler &amp; checker).</w:t>
      </w:r>
    </w:p>
    <w:p w14:paraId="14193692" w14:textId="77777777" w:rsidR="00A73985" w:rsidRPr="00A73985" w:rsidRDefault="00A73985" w:rsidP="00A73985">
      <w:pPr>
        <w:numPr>
          <w:ilvl w:val="0"/>
          <w:numId w:val="695"/>
        </w:numPr>
      </w:pPr>
      <w:r w:rsidRPr="00A73985">
        <w:rPr>
          <w:b/>
          <w:bCs/>
        </w:rPr>
        <w:t>WS-V:</w:t>
      </w:r>
      <w:r w:rsidRPr="00A73985">
        <w:t xml:space="preserve"> Verifiability (VIF schema, UQ, replay, SEG &amp; time-slicing).</w:t>
      </w:r>
    </w:p>
    <w:p w14:paraId="264F4D6A" w14:textId="77777777" w:rsidR="00A73985" w:rsidRPr="00A73985" w:rsidRDefault="00A73985" w:rsidP="00A73985">
      <w:pPr>
        <w:numPr>
          <w:ilvl w:val="0"/>
          <w:numId w:val="695"/>
        </w:numPr>
      </w:pPr>
      <w:r w:rsidRPr="00A73985">
        <w:rPr>
          <w:b/>
          <w:bCs/>
        </w:rPr>
        <w:t>WS-E:</w:t>
      </w:r>
      <w:r w:rsidRPr="00A73985">
        <w:t xml:space="preserve"> Atomic Evolution (SDF-CVF gates, quarantine/rollback).</w:t>
      </w:r>
    </w:p>
    <w:p w14:paraId="4B59B532" w14:textId="77777777" w:rsidR="00A73985" w:rsidRPr="00A73985" w:rsidRDefault="00A73985" w:rsidP="00A73985">
      <w:pPr>
        <w:numPr>
          <w:ilvl w:val="0"/>
          <w:numId w:val="695"/>
        </w:numPr>
      </w:pPr>
      <w:r w:rsidRPr="00A73985">
        <w:rPr>
          <w:b/>
          <w:bCs/>
        </w:rPr>
        <w:t>WS-I:</w:t>
      </w:r>
      <w:r w:rsidRPr="00A73985">
        <w:t xml:space="preserve"> IDE-in-the-Loop pipeline (blueprint→deploy).</w:t>
      </w:r>
    </w:p>
    <w:p w14:paraId="4B892943" w14:textId="77777777" w:rsidR="00A73985" w:rsidRPr="00A73985" w:rsidRDefault="00A73985" w:rsidP="00A73985">
      <w:pPr>
        <w:numPr>
          <w:ilvl w:val="0"/>
          <w:numId w:val="695"/>
        </w:numPr>
      </w:pPr>
      <w:r w:rsidRPr="00A73985">
        <w:rPr>
          <w:b/>
          <w:bCs/>
        </w:rPr>
        <w:t>WS-S:</w:t>
      </w:r>
      <w:r w:rsidRPr="00A73985">
        <w:t xml:space="preserve"> Security &amp; Compliance (guardrails, policies, mapping).</w:t>
      </w:r>
    </w:p>
    <w:p w14:paraId="6800D0F8" w14:textId="77777777" w:rsidR="00A73985" w:rsidRPr="00A73985" w:rsidRDefault="00A73985" w:rsidP="00A73985">
      <w:pPr>
        <w:numPr>
          <w:ilvl w:val="0"/>
          <w:numId w:val="695"/>
        </w:numPr>
      </w:pPr>
      <w:r w:rsidRPr="00A73985">
        <w:rPr>
          <w:b/>
          <w:bCs/>
        </w:rPr>
        <w:t>WS-X:</w:t>
      </w:r>
      <w:r w:rsidRPr="00A73985">
        <w:t xml:space="preserve"> Observability &amp; Costing (OTel for agents, budgets, drift).</w:t>
      </w:r>
    </w:p>
    <w:p w14:paraId="025DADF0" w14:textId="77777777" w:rsidR="00A73985" w:rsidRPr="00A73985" w:rsidRDefault="00A73985" w:rsidP="00A73985">
      <w:pPr>
        <w:numPr>
          <w:ilvl w:val="0"/>
          <w:numId w:val="695"/>
        </w:numPr>
      </w:pPr>
      <w:r w:rsidRPr="00A73985">
        <w:rPr>
          <w:b/>
          <w:bCs/>
        </w:rPr>
        <w:t>WS-K:</w:t>
      </w:r>
      <w:r w:rsidRPr="00A73985">
        <w:t xml:space="preserve"> SDKs/Clients (TS, Python, CLI) + API surface.</w:t>
      </w:r>
    </w:p>
    <w:p w14:paraId="5EE67C9E" w14:textId="77777777" w:rsidR="00A73985" w:rsidRPr="00A73985" w:rsidRDefault="00000000" w:rsidP="00A73985">
      <w:r>
        <w:pict w14:anchorId="36127F07">
          <v:rect id="_x0000_i1489" style="width:0;height:1.5pt" o:hralign="center" o:hrstd="t" o:hr="t" fillcolor="#a0a0a0" stroked="f"/>
        </w:pict>
      </w:r>
    </w:p>
    <w:p w14:paraId="4B47AE97" w14:textId="77777777" w:rsidR="00A73985" w:rsidRPr="00A73985" w:rsidRDefault="00A73985" w:rsidP="00A73985">
      <w:pPr>
        <w:rPr>
          <w:b/>
          <w:bCs/>
        </w:rPr>
      </w:pPr>
      <w:r w:rsidRPr="00A73985">
        <w:rPr>
          <w:b/>
          <w:bCs/>
        </w:rPr>
        <w:t>33.2 0-30-60-90 plan (deliverables, exit gates)</w:t>
      </w:r>
    </w:p>
    <w:p w14:paraId="1801A4A2" w14:textId="77777777" w:rsidR="00A73985" w:rsidRPr="00A73985" w:rsidRDefault="00A73985" w:rsidP="00A73985">
      <w:pPr>
        <w:rPr>
          <w:b/>
          <w:bCs/>
        </w:rPr>
      </w:pPr>
      <w:r w:rsidRPr="00A73985">
        <w:rPr>
          <w:b/>
          <w:bCs/>
        </w:rPr>
        <w:t>Day 0 → Day 30 (“Alpha substrate”)</w:t>
      </w:r>
    </w:p>
    <w:p w14:paraId="1215A329" w14:textId="77777777" w:rsidR="00A73985" w:rsidRPr="00A73985" w:rsidRDefault="00A73985" w:rsidP="00A73985">
      <w:r w:rsidRPr="00A73985">
        <w:rPr>
          <w:b/>
          <w:bCs/>
        </w:rPr>
        <w:lastRenderedPageBreak/>
        <w:t>Deliverables</w:t>
      </w:r>
    </w:p>
    <w:p w14:paraId="63211A3C" w14:textId="77777777" w:rsidR="00A73985" w:rsidRPr="00A73985" w:rsidRDefault="00A73985" w:rsidP="00A73985">
      <w:pPr>
        <w:numPr>
          <w:ilvl w:val="0"/>
          <w:numId w:val="696"/>
        </w:numPr>
      </w:pPr>
      <w:r w:rsidRPr="00A73985">
        <w:t>WS-M:</w:t>
      </w:r>
    </w:p>
    <w:p w14:paraId="07F84E6F" w14:textId="77777777" w:rsidR="00A73985" w:rsidRPr="00A73985" w:rsidRDefault="00A73985" w:rsidP="00A73985">
      <w:pPr>
        <w:numPr>
          <w:ilvl w:val="1"/>
          <w:numId w:val="696"/>
        </w:numPr>
      </w:pPr>
      <w:r w:rsidRPr="00A73985">
        <w:t xml:space="preserve">Fractal Memory Hierarchy schemas (Atom/Edge) and </w:t>
      </w:r>
      <w:r w:rsidRPr="00A73985">
        <w:rPr>
          <w:b/>
          <w:bCs/>
        </w:rPr>
        <w:t>CreateMemory</w:t>
      </w:r>
      <w:r w:rsidRPr="00A73985">
        <w:t xml:space="preserve"> transactional flow (C-1/C-2).</w:t>
      </w:r>
    </w:p>
    <w:p w14:paraId="5BE5BB9C" w14:textId="77777777" w:rsidR="00A73985" w:rsidRPr="00A73985" w:rsidRDefault="00A73985" w:rsidP="00A73985">
      <w:pPr>
        <w:numPr>
          <w:ilvl w:val="1"/>
          <w:numId w:val="696"/>
        </w:numPr>
      </w:pPr>
      <w:r w:rsidRPr="00A73985">
        <w:t xml:space="preserve">HHNI </w:t>
      </w:r>
      <w:r w:rsidRPr="00A73985">
        <w:rPr>
          <w:b/>
          <w:bCs/>
        </w:rPr>
        <w:t>Index-of-Indexes</w:t>
      </w:r>
      <w:r w:rsidRPr="00A73985">
        <w:t xml:space="preserve"> builder (system→…→sub-word) with TPV and DD computation.</w:t>
      </w:r>
    </w:p>
    <w:p w14:paraId="175B2DDC" w14:textId="77777777" w:rsidR="00A73985" w:rsidRPr="00A73985" w:rsidRDefault="00A73985" w:rsidP="00A73985">
      <w:pPr>
        <w:numPr>
          <w:ilvl w:val="1"/>
          <w:numId w:val="696"/>
        </w:numPr>
      </w:pPr>
      <w:r w:rsidRPr="00A73985">
        <w:t>Read path v1: dumbbell compression, two-stage read (C-3).</w:t>
      </w:r>
    </w:p>
    <w:p w14:paraId="1FFB10C3" w14:textId="77777777" w:rsidR="00A73985" w:rsidRPr="00A73985" w:rsidRDefault="00A73985" w:rsidP="00A73985">
      <w:pPr>
        <w:numPr>
          <w:ilvl w:val="0"/>
          <w:numId w:val="696"/>
        </w:numPr>
      </w:pPr>
      <w:r w:rsidRPr="00A73985">
        <w:t>WS-R:</w:t>
      </w:r>
    </w:p>
    <w:p w14:paraId="7DBED962" w14:textId="77777777" w:rsidR="00A73985" w:rsidRPr="00A73985" w:rsidRDefault="00A73985" w:rsidP="00A73985">
      <w:pPr>
        <w:numPr>
          <w:ilvl w:val="1"/>
          <w:numId w:val="696"/>
        </w:numPr>
      </w:pPr>
      <w:r w:rsidRPr="00A73985">
        <w:t xml:space="preserve">DVNS core loop (grav/elastic/repulse/damping) on top-k rerank; </w:t>
      </w:r>
      <w:r w:rsidRPr="00A73985">
        <w:rPr>
          <w:b/>
          <w:bCs/>
        </w:rPr>
        <w:t>C(P)</w:t>
      </w:r>
      <w:r w:rsidRPr="00A73985">
        <w:t xml:space="preserve"> cost functions.</w:t>
      </w:r>
    </w:p>
    <w:p w14:paraId="1DA68EEC" w14:textId="77777777" w:rsidR="00A73985" w:rsidRPr="00A73985" w:rsidRDefault="00A73985" w:rsidP="00A73985">
      <w:pPr>
        <w:numPr>
          <w:ilvl w:val="1"/>
          <w:numId w:val="696"/>
        </w:numPr>
      </w:pPr>
      <w:r w:rsidRPr="00A73985">
        <w:t>Super-index offline precompute for a seed corpus.</w:t>
      </w:r>
    </w:p>
    <w:p w14:paraId="19C5B334" w14:textId="77777777" w:rsidR="00A73985" w:rsidRPr="00A73985" w:rsidRDefault="00A73985" w:rsidP="00A73985">
      <w:pPr>
        <w:numPr>
          <w:ilvl w:val="0"/>
          <w:numId w:val="696"/>
        </w:numPr>
      </w:pPr>
      <w:r w:rsidRPr="00A73985">
        <w:t>WS-O:</w:t>
      </w:r>
    </w:p>
    <w:p w14:paraId="50787F99" w14:textId="77777777" w:rsidR="00A73985" w:rsidRPr="00A73985" w:rsidRDefault="00A73985" w:rsidP="00A73985">
      <w:pPr>
        <w:numPr>
          <w:ilvl w:val="1"/>
          <w:numId w:val="696"/>
        </w:numPr>
      </w:pPr>
      <w:r w:rsidRPr="00A73985">
        <w:t>ACL grammar (EBNF), minimal type/effect checker (budgets, capabilities).</w:t>
      </w:r>
    </w:p>
    <w:p w14:paraId="39C3E2C7" w14:textId="77777777" w:rsidR="00A73985" w:rsidRPr="00A73985" w:rsidRDefault="00A73985" w:rsidP="00A73985">
      <w:pPr>
        <w:numPr>
          <w:ilvl w:val="1"/>
          <w:numId w:val="696"/>
        </w:numPr>
      </w:pPr>
      <w:r w:rsidRPr="00A73985">
        <w:t>DEPP skeleton: plan graph + evaluator-optimizer loop.</w:t>
      </w:r>
    </w:p>
    <w:p w14:paraId="2ADFD019" w14:textId="77777777" w:rsidR="00A73985" w:rsidRPr="00A73985" w:rsidRDefault="00A73985" w:rsidP="00A73985">
      <w:pPr>
        <w:numPr>
          <w:ilvl w:val="0"/>
          <w:numId w:val="696"/>
        </w:numPr>
      </w:pPr>
      <w:r w:rsidRPr="00A73985">
        <w:t>WS-V:</w:t>
      </w:r>
    </w:p>
    <w:p w14:paraId="673F26D2" w14:textId="77777777" w:rsidR="00A73985" w:rsidRPr="00A73985" w:rsidRDefault="00A73985" w:rsidP="00A73985">
      <w:pPr>
        <w:numPr>
          <w:ilvl w:val="1"/>
          <w:numId w:val="696"/>
        </w:numPr>
      </w:pPr>
      <w:r w:rsidRPr="00A73985">
        <w:t>VIF tuple (model id, weights hash, prompt template id, snapshot id, tools).</w:t>
      </w:r>
    </w:p>
    <w:p w14:paraId="7CC13B06" w14:textId="77777777" w:rsidR="00A73985" w:rsidRPr="00A73985" w:rsidRDefault="00A73985" w:rsidP="00A73985">
      <w:pPr>
        <w:numPr>
          <w:ilvl w:val="1"/>
          <w:numId w:val="696"/>
        </w:numPr>
      </w:pPr>
      <w:r w:rsidRPr="00A73985">
        <w:t>UQ baseline: temperature sweep + entropy; calibration dashboard (ECE).</w:t>
      </w:r>
    </w:p>
    <w:p w14:paraId="1C02553C" w14:textId="77777777" w:rsidR="00A73985" w:rsidRPr="00A73985" w:rsidRDefault="00A73985" w:rsidP="00A73985">
      <w:pPr>
        <w:numPr>
          <w:ilvl w:val="1"/>
          <w:numId w:val="696"/>
        </w:numPr>
      </w:pPr>
      <w:r w:rsidRPr="00A73985">
        <w:t>SEG JSON-LD shapes; write path for boundary events.</w:t>
      </w:r>
    </w:p>
    <w:p w14:paraId="208CA29C" w14:textId="77777777" w:rsidR="00A73985" w:rsidRPr="00A73985" w:rsidRDefault="00A73985" w:rsidP="00A73985">
      <w:pPr>
        <w:numPr>
          <w:ilvl w:val="0"/>
          <w:numId w:val="696"/>
        </w:numPr>
      </w:pPr>
      <w:r w:rsidRPr="00A73985">
        <w:t>WS-E:</w:t>
      </w:r>
    </w:p>
    <w:p w14:paraId="4E46FCE8" w14:textId="77777777" w:rsidR="00A73985" w:rsidRPr="00A73985" w:rsidRDefault="00A73985" w:rsidP="00A73985">
      <w:pPr>
        <w:numPr>
          <w:ilvl w:val="1"/>
          <w:numId w:val="696"/>
        </w:numPr>
      </w:pPr>
      <w:r w:rsidRPr="00A73985">
        <w:t>Gate catalog v1 (g_spec, g_tests, g_tags, g_trace, g_safety); quarantine workflow.</w:t>
      </w:r>
    </w:p>
    <w:p w14:paraId="14614001" w14:textId="77777777" w:rsidR="00A73985" w:rsidRPr="00A73985" w:rsidRDefault="00A73985" w:rsidP="00A73985">
      <w:pPr>
        <w:numPr>
          <w:ilvl w:val="0"/>
          <w:numId w:val="696"/>
        </w:numPr>
      </w:pPr>
      <w:r w:rsidRPr="00A73985">
        <w:t>WS-I:</w:t>
      </w:r>
    </w:p>
    <w:p w14:paraId="71E1132B" w14:textId="77777777" w:rsidR="00A73985" w:rsidRPr="00A73985" w:rsidRDefault="00A73985" w:rsidP="00A73985">
      <w:pPr>
        <w:numPr>
          <w:ilvl w:val="1"/>
          <w:numId w:val="696"/>
        </w:numPr>
      </w:pPr>
      <w:r w:rsidRPr="00A73985">
        <w:t>Blueprint YAML and scaffolder for one stack (UI/API/Auth/Data).</w:t>
      </w:r>
    </w:p>
    <w:p w14:paraId="62A94A49" w14:textId="77777777" w:rsidR="00A73985" w:rsidRPr="00A73985" w:rsidRDefault="00A73985" w:rsidP="00A73985">
      <w:pPr>
        <w:numPr>
          <w:ilvl w:val="0"/>
          <w:numId w:val="696"/>
        </w:numPr>
      </w:pPr>
      <w:r w:rsidRPr="00A73985">
        <w:t>WS-S:</w:t>
      </w:r>
    </w:p>
    <w:p w14:paraId="1393C17E" w14:textId="77777777" w:rsidR="00A73985" w:rsidRPr="00A73985" w:rsidRDefault="00A73985" w:rsidP="00A73985">
      <w:pPr>
        <w:numPr>
          <w:ilvl w:val="1"/>
          <w:numId w:val="696"/>
        </w:numPr>
      </w:pPr>
      <w:r w:rsidRPr="00A73985">
        <w:t>Threat model; capability tokens; redaction; abstention/κ rules.</w:t>
      </w:r>
    </w:p>
    <w:p w14:paraId="2672B2A0" w14:textId="77777777" w:rsidR="00A73985" w:rsidRPr="00A73985" w:rsidRDefault="00A73985" w:rsidP="00A73985">
      <w:pPr>
        <w:numPr>
          <w:ilvl w:val="0"/>
          <w:numId w:val="696"/>
        </w:numPr>
      </w:pPr>
      <w:r w:rsidRPr="00A73985">
        <w:t>WS-X:</w:t>
      </w:r>
    </w:p>
    <w:p w14:paraId="193B7247" w14:textId="77777777" w:rsidR="00A73985" w:rsidRPr="00A73985" w:rsidRDefault="00A73985" w:rsidP="00A73985">
      <w:pPr>
        <w:numPr>
          <w:ilvl w:val="1"/>
          <w:numId w:val="696"/>
        </w:numPr>
      </w:pPr>
      <w:r w:rsidRPr="00A73985">
        <w:t>OTel spans for steps/tools; token/latency meters; cost model stub.</w:t>
      </w:r>
    </w:p>
    <w:p w14:paraId="189BD294" w14:textId="77777777" w:rsidR="00A73985" w:rsidRPr="00A73985" w:rsidRDefault="00A73985" w:rsidP="00A73985">
      <w:pPr>
        <w:numPr>
          <w:ilvl w:val="0"/>
          <w:numId w:val="696"/>
        </w:numPr>
      </w:pPr>
      <w:r w:rsidRPr="00A73985">
        <w:lastRenderedPageBreak/>
        <w:t>WS-K:</w:t>
      </w:r>
    </w:p>
    <w:p w14:paraId="2CEA47DE" w14:textId="77777777" w:rsidR="00A73985" w:rsidRPr="00A73985" w:rsidRDefault="00A73985" w:rsidP="00A73985">
      <w:pPr>
        <w:numPr>
          <w:ilvl w:val="1"/>
          <w:numId w:val="696"/>
        </w:numPr>
      </w:pPr>
      <w:r w:rsidRPr="00A73985">
        <w:t>TS client (Memory API + Audit read-only); basic CLI.</w:t>
      </w:r>
    </w:p>
    <w:p w14:paraId="32D3C9CB" w14:textId="77777777" w:rsidR="00A73985" w:rsidRPr="00A73985" w:rsidRDefault="00A73985" w:rsidP="00A73985">
      <w:r w:rsidRPr="00A73985">
        <w:rPr>
          <w:b/>
          <w:bCs/>
        </w:rPr>
        <w:t>Exit gates (must pass)</w:t>
      </w:r>
    </w:p>
    <w:p w14:paraId="01F148CA" w14:textId="77777777" w:rsidR="00A73985" w:rsidRPr="00A73985" w:rsidRDefault="00A73985" w:rsidP="00A73985">
      <w:pPr>
        <w:numPr>
          <w:ilvl w:val="0"/>
          <w:numId w:val="697"/>
        </w:numPr>
      </w:pPr>
      <w:r w:rsidRPr="00A73985">
        <w:t>Snapshot-first: no user-visible state without snapshot id.</w:t>
      </w:r>
    </w:p>
    <w:p w14:paraId="20823145" w14:textId="77777777" w:rsidR="00A73985" w:rsidRPr="00A73985" w:rsidRDefault="00A73985" w:rsidP="00A73985">
      <w:pPr>
        <w:numPr>
          <w:ilvl w:val="0"/>
          <w:numId w:val="697"/>
        </w:numPr>
      </w:pPr>
      <w:r w:rsidRPr="00A73985">
        <w:t>VIF coverage ≥ 90% at boundaries; replay on frozen snapshot succeeds.</w:t>
      </w:r>
    </w:p>
    <w:p w14:paraId="3DA8ED46" w14:textId="77777777" w:rsidR="00A73985" w:rsidRPr="00A73985" w:rsidRDefault="00A73985" w:rsidP="00A73985">
      <w:pPr>
        <w:numPr>
          <w:ilvl w:val="0"/>
          <w:numId w:val="697"/>
        </w:numPr>
      </w:pPr>
      <w:r w:rsidRPr="00A73985">
        <w:t>RS-lift ≥ +10% vs. static KNN on a seed task; κ-abstentions logged with rationale.</w:t>
      </w:r>
    </w:p>
    <w:p w14:paraId="14A372AB" w14:textId="77777777" w:rsidR="00A73985" w:rsidRPr="00A73985" w:rsidRDefault="00A73985" w:rsidP="00A73985">
      <w:pPr>
        <w:numPr>
          <w:ilvl w:val="0"/>
          <w:numId w:val="697"/>
        </w:numPr>
      </w:pPr>
      <w:r w:rsidRPr="00A73985">
        <w:t>Budget checker blocks over-budget plans at compile time.</w:t>
      </w:r>
    </w:p>
    <w:p w14:paraId="5D72D499" w14:textId="77777777" w:rsidR="00A73985" w:rsidRPr="00A73985" w:rsidRDefault="00000000" w:rsidP="00A73985">
      <w:r>
        <w:pict w14:anchorId="7EA00F26">
          <v:rect id="_x0000_i1490" style="width:0;height:1.5pt" o:hralign="center" o:hrstd="t" o:hr="t" fillcolor="#a0a0a0" stroked="f"/>
        </w:pict>
      </w:r>
    </w:p>
    <w:p w14:paraId="1952E08E" w14:textId="77777777" w:rsidR="00A73985" w:rsidRPr="00A73985" w:rsidRDefault="00A73985" w:rsidP="00A73985">
      <w:pPr>
        <w:rPr>
          <w:b/>
          <w:bCs/>
        </w:rPr>
      </w:pPr>
      <w:r w:rsidRPr="00A73985">
        <w:rPr>
          <w:b/>
          <w:bCs/>
        </w:rPr>
        <w:t>Day 31 → Day 60 (“Beta orchestration”)</w:t>
      </w:r>
    </w:p>
    <w:p w14:paraId="1B7D5B70" w14:textId="77777777" w:rsidR="00A73985" w:rsidRPr="00A73985" w:rsidRDefault="00A73985" w:rsidP="00A73985">
      <w:r w:rsidRPr="00A73985">
        <w:rPr>
          <w:b/>
          <w:bCs/>
        </w:rPr>
        <w:t>Deliverables</w:t>
      </w:r>
    </w:p>
    <w:p w14:paraId="3329A5D7" w14:textId="77777777" w:rsidR="00A73985" w:rsidRPr="00A73985" w:rsidRDefault="00A73985" w:rsidP="00A73985">
      <w:pPr>
        <w:numPr>
          <w:ilvl w:val="0"/>
          <w:numId w:val="698"/>
        </w:numPr>
      </w:pPr>
      <w:r w:rsidRPr="00A73985">
        <w:t>WS-M:</w:t>
      </w:r>
    </w:p>
    <w:p w14:paraId="5FCBEDE3" w14:textId="77777777" w:rsidR="00A73985" w:rsidRPr="00A73985" w:rsidRDefault="00A73985" w:rsidP="00A73985">
      <w:pPr>
        <w:numPr>
          <w:ilvl w:val="1"/>
          <w:numId w:val="698"/>
        </w:numPr>
      </w:pPr>
      <w:r w:rsidRPr="00A73985">
        <w:t>Impact previews (DD) + dependency hashing; partial rollback.</w:t>
      </w:r>
    </w:p>
    <w:p w14:paraId="2D7213EE" w14:textId="77777777" w:rsidR="00A73985" w:rsidRPr="00A73985" w:rsidRDefault="00A73985" w:rsidP="00A73985">
      <w:pPr>
        <w:numPr>
          <w:ilvl w:val="1"/>
          <w:numId w:val="698"/>
        </w:numPr>
      </w:pPr>
      <w:r w:rsidRPr="00A73985">
        <w:t>Caching/preload (Markov traversals), perf targets documented.</w:t>
      </w:r>
    </w:p>
    <w:p w14:paraId="0C734B9C" w14:textId="77777777" w:rsidR="00A73985" w:rsidRPr="00A73985" w:rsidRDefault="00A73985" w:rsidP="00A73985">
      <w:pPr>
        <w:numPr>
          <w:ilvl w:val="0"/>
          <w:numId w:val="698"/>
        </w:numPr>
      </w:pPr>
      <w:r w:rsidRPr="00A73985">
        <w:t>WS-R:</w:t>
      </w:r>
    </w:p>
    <w:p w14:paraId="3E28515A" w14:textId="77777777" w:rsidR="00A73985" w:rsidRPr="00A73985" w:rsidRDefault="00A73985" w:rsidP="00A73985">
      <w:pPr>
        <w:numPr>
          <w:ilvl w:val="1"/>
          <w:numId w:val="698"/>
        </w:numPr>
      </w:pPr>
      <w:r w:rsidRPr="00A73985">
        <w:t>Online DVNS refinement on retrieval results; policy-aware geometry (forbidden crossings).</w:t>
      </w:r>
    </w:p>
    <w:p w14:paraId="2BC5AD95" w14:textId="77777777" w:rsidR="00A73985" w:rsidRPr="00A73985" w:rsidRDefault="00A73985" w:rsidP="00A73985">
      <w:pPr>
        <w:numPr>
          <w:ilvl w:val="1"/>
          <w:numId w:val="698"/>
        </w:numPr>
      </w:pPr>
      <w:r w:rsidRPr="00A73985">
        <w:t>Super-index refresh strategy; convergence monitors.</w:t>
      </w:r>
    </w:p>
    <w:p w14:paraId="59A0F655" w14:textId="77777777" w:rsidR="00A73985" w:rsidRPr="00A73985" w:rsidRDefault="00A73985" w:rsidP="00A73985">
      <w:pPr>
        <w:numPr>
          <w:ilvl w:val="0"/>
          <w:numId w:val="698"/>
        </w:numPr>
      </w:pPr>
      <w:r w:rsidRPr="00A73985">
        <w:t>WS-O:</w:t>
      </w:r>
    </w:p>
    <w:p w14:paraId="0F17067B" w14:textId="77777777" w:rsidR="00A73985" w:rsidRPr="00A73985" w:rsidRDefault="00A73985" w:rsidP="00A73985">
      <w:pPr>
        <w:numPr>
          <w:ilvl w:val="1"/>
          <w:numId w:val="698"/>
        </w:numPr>
      </w:pPr>
      <w:r w:rsidRPr="00A73985">
        <w:t xml:space="preserve">ACL type-and-effect </w:t>
      </w:r>
      <w:r w:rsidRPr="00A73985">
        <w:rPr>
          <w:b/>
          <w:bCs/>
        </w:rPr>
        <w:t>with linear capabilities</w:t>
      </w:r>
      <w:r w:rsidRPr="00A73985">
        <w:t xml:space="preserve"> and </w:t>
      </w:r>
      <w:r w:rsidRPr="00A73985">
        <w:rPr>
          <w:b/>
          <w:bCs/>
        </w:rPr>
        <w:t>budget indices</w:t>
      </w:r>
      <w:r w:rsidRPr="00A73985">
        <w:t>; determinism flags.</w:t>
      </w:r>
    </w:p>
    <w:p w14:paraId="016049DF" w14:textId="77777777" w:rsidR="00A73985" w:rsidRPr="00A73985" w:rsidRDefault="00A73985" w:rsidP="00A73985">
      <w:pPr>
        <w:numPr>
          <w:ilvl w:val="1"/>
          <w:numId w:val="698"/>
        </w:numPr>
      </w:pPr>
      <w:r w:rsidRPr="00A73985">
        <w:t>Router (role-aware), parallelization, tool contracts; plan diff + health (κ_chain).</w:t>
      </w:r>
    </w:p>
    <w:p w14:paraId="65FE916E" w14:textId="77777777" w:rsidR="00A73985" w:rsidRPr="00A73985" w:rsidRDefault="00A73985" w:rsidP="00A73985">
      <w:pPr>
        <w:numPr>
          <w:ilvl w:val="0"/>
          <w:numId w:val="698"/>
        </w:numPr>
      </w:pPr>
      <w:r w:rsidRPr="00A73985">
        <w:t>WS-V:</w:t>
      </w:r>
    </w:p>
    <w:p w14:paraId="721E033F" w14:textId="77777777" w:rsidR="00A73985" w:rsidRPr="00A73985" w:rsidRDefault="00A73985" w:rsidP="00A73985">
      <w:pPr>
        <w:numPr>
          <w:ilvl w:val="1"/>
          <w:numId w:val="698"/>
        </w:numPr>
      </w:pPr>
      <w:r w:rsidRPr="00A73985">
        <w:t>UQ ensembles (two models) + calibration (per-domain bands).</w:t>
      </w:r>
    </w:p>
    <w:p w14:paraId="046F8ED6" w14:textId="77777777" w:rsidR="00A73985" w:rsidRPr="00A73985" w:rsidRDefault="00A73985" w:rsidP="00A73985">
      <w:pPr>
        <w:numPr>
          <w:ilvl w:val="1"/>
          <w:numId w:val="698"/>
        </w:numPr>
      </w:pPr>
      <w:r w:rsidRPr="00A73985">
        <w:t>SEG time-slicing queries; lineage → decision views; export pack v1.</w:t>
      </w:r>
    </w:p>
    <w:p w14:paraId="46C76076" w14:textId="77777777" w:rsidR="00A73985" w:rsidRPr="00A73985" w:rsidRDefault="00A73985" w:rsidP="00A73985">
      <w:pPr>
        <w:numPr>
          <w:ilvl w:val="0"/>
          <w:numId w:val="698"/>
        </w:numPr>
      </w:pPr>
      <w:r w:rsidRPr="00A73985">
        <w:t>WS-E:</w:t>
      </w:r>
    </w:p>
    <w:p w14:paraId="69CC7BF6" w14:textId="77777777" w:rsidR="00A73985" w:rsidRPr="00A73985" w:rsidRDefault="00A73985" w:rsidP="00A73985">
      <w:pPr>
        <w:numPr>
          <w:ilvl w:val="1"/>
          <w:numId w:val="698"/>
        </w:numPr>
      </w:pPr>
      <w:r w:rsidRPr="00A73985">
        <w:lastRenderedPageBreak/>
        <w:t>Same-commit parity enforcement across code/docs/tags/traces; ADR templates.</w:t>
      </w:r>
    </w:p>
    <w:p w14:paraId="64BC7830" w14:textId="77777777" w:rsidR="00A73985" w:rsidRPr="00A73985" w:rsidRDefault="00A73985" w:rsidP="00A73985">
      <w:pPr>
        <w:numPr>
          <w:ilvl w:val="1"/>
          <w:numId w:val="698"/>
        </w:numPr>
      </w:pPr>
      <w:r w:rsidRPr="00A73985">
        <w:t>Auto-fix strategies; rollback catalog; MTTR SLO.</w:t>
      </w:r>
    </w:p>
    <w:p w14:paraId="2D5BB1E4" w14:textId="77777777" w:rsidR="00A73985" w:rsidRPr="00A73985" w:rsidRDefault="00A73985" w:rsidP="00A73985">
      <w:pPr>
        <w:numPr>
          <w:ilvl w:val="0"/>
          <w:numId w:val="698"/>
        </w:numPr>
      </w:pPr>
      <w:r w:rsidRPr="00A73985">
        <w:t>WS-I:</w:t>
      </w:r>
    </w:p>
    <w:p w14:paraId="31C4333F" w14:textId="77777777" w:rsidR="00A73985" w:rsidRPr="00A73985" w:rsidRDefault="00A73985" w:rsidP="00A73985">
      <w:pPr>
        <w:numPr>
          <w:ilvl w:val="1"/>
          <w:numId w:val="698"/>
        </w:numPr>
      </w:pPr>
      <w:r w:rsidRPr="00A73985">
        <w:t xml:space="preserve">Pipeline to </w:t>
      </w:r>
      <w:r w:rsidRPr="00A73985">
        <w:rPr>
          <w:b/>
          <w:bCs/>
        </w:rPr>
        <w:t>Test/Preview Deploy</w:t>
      </w:r>
      <w:r w:rsidRPr="00A73985">
        <w:t>; coverage gates + parity checks.</w:t>
      </w:r>
    </w:p>
    <w:p w14:paraId="4EEED34C" w14:textId="77777777" w:rsidR="00A73985" w:rsidRPr="00A73985" w:rsidRDefault="00A73985" w:rsidP="00A73985">
      <w:pPr>
        <w:numPr>
          <w:ilvl w:val="0"/>
          <w:numId w:val="698"/>
        </w:numPr>
      </w:pPr>
      <w:r w:rsidRPr="00A73985">
        <w:t>WS-S:</w:t>
      </w:r>
    </w:p>
    <w:p w14:paraId="3B2CFB87" w14:textId="77777777" w:rsidR="00A73985" w:rsidRPr="00A73985" w:rsidRDefault="00A73985" w:rsidP="00A73985">
      <w:pPr>
        <w:numPr>
          <w:ilvl w:val="1"/>
          <w:numId w:val="698"/>
        </w:numPr>
      </w:pPr>
      <w:r w:rsidRPr="00A73985">
        <w:t>Capability sandbox for tools; SSRF/injection playbooks; policy packs (PII/licensing).</w:t>
      </w:r>
    </w:p>
    <w:p w14:paraId="47BA399E" w14:textId="77777777" w:rsidR="00A73985" w:rsidRPr="00A73985" w:rsidRDefault="00A73985" w:rsidP="00A73985">
      <w:pPr>
        <w:numPr>
          <w:ilvl w:val="0"/>
          <w:numId w:val="698"/>
        </w:numPr>
      </w:pPr>
      <w:r w:rsidRPr="00A73985">
        <w:t>WS-X:</w:t>
      </w:r>
    </w:p>
    <w:p w14:paraId="4E41387E" w14:textId="77777777" w:rsidR="00A73985" w:rsidRPr="00A73985" w:rsidRDefault="00A73985" w:rsidP="00A73985">
      <w:pPr>
        <w:numPr>
          <w:ilvl w:val="1"/>
          <w:numId w:val="698"/>
        </w:numPr>
      </w:pPr>
      <w:r w:rsidRPr="00A73985">
        <w:t>Drift &amp; prompt-rot monitors; budget SLOs; cost dashboards.</w:t>
      </w:r>
    </w:p>
    <w:p w14:paraId="3721084D" w14:textId="77777777" w:rsidR="00A73985" w:rsidRPr="00A73985" w:rsidRDefault="00A73985" w:rsidP="00A73985">
      <w:pPr>
        <w:numPr>
          <w:ilvl w:val="0"/>
          <w:numId w:val="698"/>
        </w:numPr>
      </w:pPr>
      <w:r w:rsidRPr="00A73985">
        <w:t>WS-K:</w:t>
      </w:r>
    </w:p>
    <w:p w14:paraId="0948333D" w14:textId="77777777" w:rsidR="00A73985" w:rsidRPr="00A73985" w:rsidRDefault="00A73985" w:rsidP="00A73985">
      <w:pPr>
        <w:numPr>
          <w:ilvl w:val="1"/>
          <w:numId w:val="698"/>
        </w:numPr>
      </w:pPr>
      <w:r w:rsidRPr="00A73985">
        <w:t>Python client parity; paginators, retries; end-to-end examples.</w:t>
      </w:r>
    </w:p>
    <w:p w14:paraId="31E266A8" w14:textId="77777777" w:rsidR="00A73985" w:rsidRPr="00A73985" w:rsidRDefault="00A73985" w:rsidP="00A73985">
      <w:r w:rsidRPr="00A73985">
        <w:rPr>
          <w:b/>
          <w:bCs/>
        </w:rPr>
        <w:t>Exit gates</w:t>
      </w:r>
    </w:p>
    <w:p w14:paraId="5588F70C" w14:textId="77777777" w:rsidR="00A73985" w:rsidRPr="00A73985" w:rsidRDefault="00A73985" w:rsidP="00A73985">
      <w:pPr>
        <w:numPr>
          <w:ilvl w:val="0"/>
          <w:numId w:val="699"/>
        </w:numPr>
      </w:pPr>
      <w:r w:rsidRPr="00A73985">
        <w:t xml:space="preserve">Chain determinism (under fixed seeds/tools) </w:t>
      </w:r>
      <w:r w:rsidRPr="00A73985">
        <w:rPr>
          <w:b/>
          <w:bCs/>
        </w:rPr>
        <w:t>or</w:t>
      </w:r>
      <w:r w:rsidRPr="00A73985">
        <w:t xml:space="preserve"> documented nondeterminism with verifier stabilization.</w:t>
      </w:r>
    </w:p>
    <w:p w14:paraId="027A7429" w14:textId="77777777" w:rsidR="00A73985" w:rsidRPr="00A73985" w:rsidRDefault="00A73985" w:rsidP="00A73985">
      <w:pPr>
        <w:numPr>
          <w:ilvl w:val="0"/>
          <w:numId w:val="699"/>
        </w:numPr>
      </w:pPr>
      <w:r w:rsidRPr="00A73985">
        <w:t>VIF lineage completeness ≥ 98% (measured over all boundaries).</w:t>
      </w:r>
    </w:p>
    <w:p w14:paraId="2EC6F27B" w14:textId="77777777" w:rsidR="00A73985" w:rsidRPr="00A73985" w:rsidRDefault="00A73985" w:rsidP="00A73985">
      <w:pPr>
        <w:numPr>
          <w:ilvl w:val="0"/>
          <w:numId w:val="699"/>
        </w:numPr>
      </w:pPr>
      <w:r w:rsidRPr="00A73985">
        <w:t>RS-lift ≥ +20% and nDCG@20 ≥ baseline +0.06 on two domains.</w:t>
      </w:r>
    </w:p>
    <w:p w14:paraId="21512B42" w14:textId="77777777" w:rsidR="00A73985" w:rsidRPr="00A73985" w:rsidRDefault="00A73985" w:rsidP="00A73985">
      <w:pPr>
        <w:numPr>
          <w:ilvl w:val="0"/>
          <w:numId w:val="699"/>
        </w:numPr>
      </w:pPr>
      <w:r w:rsidRPr="00A73985">
        <w:t>Incident drill: SEG-driven replay + RCA in ≤ 30 min.</w:t>
      </w:r>
    </w:p>
    <w:p w14:paraId="41F553E6" w14:textId="77777777" w:rsidR="00A73985" w:rsidRPr="00A73985" w:rsidRDefault="00000000" w:rsidP="00A73985">
      <w:r>
        <w:pict w14:anchorId="5D721C50">
          <v:rect id="_x0000_i1491" style="width:0;height:1.5pt" o:hralign="center" o:hrstd="t" o:hr="t" fillcolor="#a0a0a0" stroked="f"/>
        </w:pict>
      </w:r>
    </w:p>
    <w:p w14:paraId="7BA07EFC" w14:textId="77777777" w:rsidR="00A73985" w:rsidRPr="00A73985" w:rsidRDefault="00A73985" w:rsidP="00A73985">
      <w:pPr>
        <w:rPr>
          <w:b/>
          <w:bCs/>
        </w:rPr>
      </w:pPr>
      <w:r w:rsidRPr="00A73985">
        <w:rPr>
          <w:b/>
          <w:bCs/>
        </w:rPr>
        <w:t>Day 61 → Day 90 (“Pilot-ready, auditable”)</w:t>
      </w:r>
    </w:p>
    <w:p w14:paraId="573480FB" w14:textId="77777777" w:rsidR="00A73985" w:rsidRPr="00A73985" w:rsidRDefault="00A73985" w:rsidP="00A73985">
      <w:r w:rsidRPr="00A73985">
        <w:rPr>
          <w:b/>
          <w:bCs/>
        </w:rPr>
        <w:t>Deliverables</w:t>
      </w:r>
    </w:p>
    <w:p w14:paraId="14450BB5" w14:textId="77777777" w:rsidR="00A73985" w:rsidRPr="00A73985" w:rsidRDefault="00A73985" w:rsidP="00A73985">
      <w:pPr>
        <w:numPr>
          <w:ilvl w:val="0"/>
          <w:numId w:val="700"/>
        </w:numPr>
      </w:pPr>
      <w:r w:rsidRPr="00A73985">
        <w:t>WS-M:</w:t>
      </w:r>
    </w:p>
    <w:p w14:paraId="37DECF29" w14:textId="77777777" w:rsidR="00A73985" w:rsidRPr="00A73985" w:rsidRDefault="00A73985" w:rsidP="00A73985">
      <w:pPr>
        <w:numPr>
          <w:ilvl w:val="1"/>
          <w:numId w:val="700"/>
        </w:numPr>
      </w:pPr>
      <w:r w:rsidRPr="00A73985">
        <w:t>SLOs met (p95 write &lt; 200 ms; read &lt; 150 ms on top-k 64; p95 DD preview &lt; 50 ms).</w:t>
      </w:r>
    </w:p>
    <w:p w14:paraId="79BE1868" w14:textId="77777777" w:rsidR="00A73985" w:rsidRPr="00A73985" w:rsidRDefault="00A73985" w:rsidP="00A73985">
      <w:pPr>
        <w:numPr>
          <w:ilvl w:val="1"/>
          <w:numId w:val="700"/>
        </w:numPr>
      </w:pPr>
      <w:r w:rsidRPr="00A73985">
        <w:t>Snapshot log with tombstones; retention configs.</w:t>
      </w:r>
    </w:p>
    <w:p w14:paraId="0CBB36AF" w14:textId="77777777" w:rsidR="00A73985" w:rsidRPr="00A73985" w:rsidRDefault="00A73985" w:rsidP="00A73985">
      <w:pPr>
        <w:numPr>
          <w:ilvl w:val="0"/>
          <w:numId w:val="700"/>
        </w:numPr>
      </w:pPr>
      <w:r w:rsidRPr="00A73985">
        <w:t>WS-R:</w:t>
      </w:r>
    </w:p>
    <w:p w14:paraId="052D9671" w14:textId="77777777" w:rsidR="00A73985" w:rsidRPr="00A73985" w:rsidRDefault="00A73985" w:rsidP="00A73985">
      <w:pPr>
        <w:numPr>
          <w:ilvl w:val="1"/>
          <w:numId w:val="700"/>
        </w:numPr>
      </w:pPr>
      <w:r w:rsidRPr="00A73985">
        <w:lastRenderedPageBreak/>
        <w:t>DVNS parameter auto-tuner; stability regions documented; abstention bands.</w:t>
      </w:r>
    </w:p>
    <w:p w14:paraId="40F12FBD" w14:textId="77777777" w:rsidR="00A73985" w:rsidRPr="00A73985" w:rsidRDefault="00A73985" w:rsidP="00A73985">
      <w:pPr>
        <w:numPr>
          <w:ilvl w:val="0"/>
          <w:numId w:val="700"/>
        </w:numPr>
      </w:pPr>
      <w:r w:rsidRPr="00A73985">
        <w:t>WS-O:</w:t>
      </w:r>
    </w:p>
    <w:p w14:paraId="7FC13275" w14:textId="77777777" w:rsidR="00A73985" w:rsidRPr="00A73985" w:rsidRDefault="00A73985" w:rsidP="00A73985">
      <w:pPr>
        <w:numPr>
          <w:ilvl w:val="1"/>
          <w:numId w:val="700"/>
        </w:numPr>
      </w:pPr>
      <w:r w:rsidRPr="00A73985">
        <w:t xml:space="preserve">ACL checker </w:t>
      </w:r>
      <w:r w:rsidRPr="00A73985">
        <w:rPr>
          <w:b/>
          <w:bCs/>
        </w:rPr>
        <w:t>v1.0</w:t>
      </w:r>
      <w:r w:rsidRPr="00A73985">
        <w:t xml:space="preserve"> (SMT + SHACL + Datalog policies); proof artifacts to SEG.</w:t>
      </w:r>
    </w:p>
    <w:p w14:paraId="31B9B9AD" w14:textId="77777777" w:rsidR="00A73985" w:rsidRPr="00A73985" w:rsidRDefault="00A73985" w:rsidP="00A73985">
      <w:pPr>
        <w:numPr>
          <w:ilvl w:val="1"/>
          <w:numId w:val="700"/>
        </w:numPr>
      </w:pPr>
      <w:r w:rsidRPr="00A73985">
        <w:t>DEPP thousand-node planning with budget adherence alarms.</w:t>
      </w:r>
    </w:p>
    <w:p w14:paraId="3D14EF66" w14:textId="77777777" w:rsidR="00A73985" w:rsidRPr="00A73985" w:rsidRDefault="00A73985" w:rsidP="00A73985">
      <w:pPr>
        <w:numPr>
          <w:ilvl w:val="0"/>
          <w:numId w:val="700"/>
        </w:numPr>
      </w:pPr>
      <w:r w:rsidRPr="00A73985">
        <w:t>WS-V:</w:t>
      </w:r>
    </w:p>
    <w:p w14:paraId="6730F5D1" w14:textId="77777777" w:rsidR="00A73985" w:rsidRPr="00A73985" w:rsidRDefault="00A73985" w:rsidP="00A73985">
      <w:pPr>
        <w:numPr>
          <w:ilvl w:val="1"/>
          <w:numId w:val="700"/>
        </w:numPr>
      </w:pPr>
      <w:r w:rsidRPr="00A73985">
        <w:t>UQ+confidence UX (bands, tooltips, stratified warnings).</w:t>
      </w:r>
    </w:p>
    <w:p w14:paraId="5C5343FE" w14:textId="77777777" w:rsidR="00A73985" w:rsidRPr="00A73985" w:rsidRDefault="00A73985" w:rsidP="00A73985">
      <w:pPr>
        <w:numPr>
          <w:ilvl w:val="1"/>
          <w:numId w:val="700"/>
        </w:numPr>
      </w:pPr>
      <w:r w:rsidRPr="00A73985">
        <w:t>Compliance export pack (EU-style logging bundle; synthetic content labels).</w:t>
      </w:r>
    </w:p>
    <w:p w14:paraId="016444CA" w14:textId="77777777" w:rsidR="00A73985" w:rsidRPr="00A73985" w:rsidRDefault="00A73985" w:rsidP="00A73985">
      <w:pPr>
        <w:numPr>
          <w:ilvl w:val="0"/>
          <w:numId w:val="700"/>
        </w:numPr>
      </w:pPr>
      <w:r w:rsidRPr="00A73985">
        <w:t>WS-E:</w:t>
      </w:r>
    </w:p>
    <w:p w14:paraId="7EAFA0DE" w14:textId="77777777" w:rsidR="00A73985" w:rsidRPr="00A73985" w:rsidRDefault="00A73985" w:rsidP="00A73985">
      <w:pPr>
        <w:numPr>
          <w:ilvl w:val="1"/>
          <w:numId w:val="700"/>
        </w:numPr>
      </w:pPr>
      <w:r w:rsidRPr="00A73985">
        <w:t>DORA telemetry live (CFR, MTTR); quarantine auto-unblock with evidence.</w:t>
      </w:r>
    </w:p>
    <w:p w14:paraId="32BB5A4A" w14:textId="77777777" w:rsidR="00A73985" w:rsidRPr="00A73985" w:rsidRDefault="00A73985" w:rsidP="00A73985">
      <w:pPr>
        <w:numPr>
          <w:ilvl w:val="0"/>
          <w:numId w:val="700"/>
        </w:numPr>
      </w:pPr>
      <w:r w:rsidRPr="00A73985">
        <w:t>WS-I:</w:t>
      </w:r>
    </w:p>
    <w:p w14:paraId="58838EA4" w14:textId="77777777" w:rsidR="00A73985" w:rsidRPr="00A73985" w:rsidRDefault="00A73985" w:rsidP="00A73985">
      <w:pPr>
        <w:numPr>
          <w:ilvl w:val="1"/>
          <w:numId w:val="700"/>
        </w:numPr>
      </w:pPr>
      <w:r w:rsidRPr="00A73985">
        <w:t>IDE-in-the-loop demo: blueprint→running app→observe with full witnesses.</w:t>
      </w:r>
    </w:p>
    <w:p w14:paraId="4A04078A" w14:textId="77777777" w:rsidR="00A73985" w:rsidRPr="00A73985" w:rsidRDefault="00A73985" w:rsidP="00A73985">
      <w:pPr>
        <w:numPr>
          <w:ilvl w:val="0"/>
          <w:numId w:val="700"/>
        </w:numPr>
      </w:pPr>
      <w:r w:rsidRPr="00A73985">
        <w:t>WS-S:</w:t>
      </w:r>
    </w:p>
    <w:p w14:paraId="17A20A6F" w14:textId="77777777" w:rsidR="00A73985" w:rsidRPr="00A73985" w:rsidRDefault="00A73985" w:rsidP="00A73985">
      <w:pPr>
        <w:numPr>
          <w:ilvl w:val="1"/>
          <w:numId w:val="700"/>
        </w:numPr>
      </w:pPr>
      <w:r w:rsidRPr="00A73985">
        <w:t>Risk registers; residual-risk sign-off; two-key HITL for high-risk merges.</w:t>
      </w:r>
    </w:p>
    <w:p w14:paraId="3E76FADF" w14:textId="77777777" w:rsidR="00A73985" w:rsidRPr="00A73985" w:rsidRDefault="00A73985" w:rsidP="00A73985">
      <w:pPr>
        <w:numPr>
          <w:ilvl w:val="0"/>
          <w:numId w:val="700"/>
        </w:numPr>
      </w:pPr>
      <w:r w:rsidRPr="00A73985">
        <w:t>WS-X:</w:t>
      </w:r>
    </w:p>
    <w:p w14:paraId="75831FD7" w14:textId="77777777" w:rsidR="00A73985" w:rsidRPr="00A73985" w:rsidRDefault="00A73985" w:rsidP="00A73985">
      <w:pPr>
        <w:numPr>
          <w:ilvl w:val="1"/>
          <w:numId w:val="700"/>
        </w:numPr>
      </w:pPr>
      <w:r w:rsidRPr="00A73985">
        <w:t>OTel traces stitched to SEG lineage; cost/latency error budgets enforced.</w:t>
      </w:r>
    </w:p>
    <w:p w14:paraId="42696B59" w14:textId="77777777" w:rsidR="00A73985" w:rsidRPr="00A73985" w:rsidRDefault="00A73985" w:rsidP="00A73985">
      <w:pPr>
        <w:numPr>
          <w:ilvl w:val="0"/>
          <w:numId w:val="700"/>
        </w:numPr>
      </w:pPr>
      <w:r w:rsidRPr="00A73985">
        <w:t>WS-K:</w:t>
      </w:r>
    </w:p>
    <w:p w14:paraId="61481311" w14:textId="77777777" w:rsidR="00A73985" w:rsidRPr="00A73985" w:rsidRDefault="00A73985" w:rsidP="00A73985">
      <w:pPr>
        <w:numPr>
          <w:ilvl w:val="1"/>
          <w:numId w:val="700"/>
        </w:numPr>
      </w:pPr>
      <w:r w:rsidRPr="00A73985">
        <w:t>CLI golden paths; SDK samples (memory write/read; plan compile/run; audit query).</w:t>
      </w:r>
    </w:p>
    <w:p w14:paraId="251055EF" w14:textId="77777777" w:rsidR="00A73985" w:rsidRPr="00A73985" w:rsidRDefault="00A73985" w:rsidP="00A73985">
      <w:r w:rsidRPr="00A73985">
        <w:rPr>
          <w:b/>
          <w:bCs/>
        </w:rPr>
        <w:t>Exit gates (pilot-go)</w:t>
      </w:r>
    </w:p>
    <w:p w14:paraId="7EBD74BB" w14:textId="77777777" w:rsidR="00A73985" w:rsidRPr="00A73985" w:rsidRDefault="00A73985" w:rsidP="00A73985">
      <w:pPr>
        <w:numPr>
          <w:ilvl w:val="0"/>
          <w:numId w:val="701"/>
        </w:numPr>
      </w:pPr>
      <w:r w:rsidRPr="00A73985">
        <w:t>Reproducible replay on frozen snapshot across all pilots.</w:t>
      </w:r>
    </w:p>
    <w:p w14:paraId="45343201" w14:textId="77777777" w:rsidR="00A73985" w:rsidRPr="00A73985" w:rsidRDefault="00A73985" w:rsidP="00A73985">
      <w:pPr>
        <w:numPr>
          <w:ilvl w:val="0"/>
          <w:numId w:val="701"/>
        </w:numPr>
      </w:pPr>
      <w:r w:rsidRPr="00A73985">
        <w:t>κ-abstention precision ≥ 0.8 (manual judged on sampled queries).</w:t>
      </w:r>
    </w:p>
    <w:p w14:paraId="7E6F24CE" w14:textId="77777777" w:rsidR="00A73985" w:rsidRPr="00A73985" w:rsidRDefault="00A73985" w:rsidP="00A73985">
      <w:pPr>
        <w:numPr>
          <w:ilvl w:val="0"/>
          <w:numId w:val="701"/>
        </w:numPr>
      </w:pPr>
      <w:r w:rsidRPr="00A73985">
        <w:t>No P0/P1 security findings; policy engine blocks forbidden capability paths.</w:t>
      </w:r>
    </w:p>
    <w:p w14:paraId="08E3E7E1" w14:textId="77777777" w:rsidR="00A73985" w:rsidRPr="00A73985" w:rsidRDefault="00A73985" w:rsidP="00A73985">
      <w:pPr>
        <w:numPr>
          <w:ilvl w:val="0"/>
          <w:numId w:val="701"/>
        </w:numPr>
      </w:pPr>
      <w:r w:rsidRPr="00A73985">
        <w:t>One greenfield + one brownfield pilot running with on-call playbooks.</w:t>
      </w:r>
    </w:p>
    <w:p w14:paraId="2A434BBA" w14:textId="77777777" w:rsidR="00A73985" w:rsidRPr="00A73985" w:rsidRDefault="00000000" w:rsidP="00A73985">
      <w:r>
        <w:pict w14:anchorId="7DB51E79">
          <v:rect id="_x0000_i1492" style="width:0;height:1.5pt" o:hralign="center" o:hrstd="t" o:hr="t" fillcolor="#a0a0a0" stroked="f"/>
        </w:pict>
      </w:r>
    </w:p>
    <w:p w14:paraId="72BCDFC1" w14:textId="77777777" w:rsidR="00A73985" w:rsidRPr="00A73985" w:rsidRDefault="00A73985" w:rsidP="00A73985">
      <w:pPr>
        <w:rPr>
          <w:b/>
          <w:bCs/>
        </w:rPr>
      </w:pPr>
      <w:r w:rsidRPr="00A73985">
        <w:rPr>
          <w:b/>
          <w:bCs/>
        </w:rPr>
        <w:t>33.3 Dependency graph (high level)</w:t>
      </w:r>
    </w:p>
    <w:p w14:paraId="52E0F05D" w14:textId="77777777" w:rsidR="00A73985" w:rsidRPr="00A73985" w:rsidRDefault="00A73985" w:rsidP="00A73985">
      <w:pPr>
        <w:numPr>
          <w:ilvl w:val="0"/>
          <w:numId w:val="702"/>
        </w:numPr>
      </w:pPr>
      <w:r w:rsidRPr="00A73985">
        <w:rPr>
          <w:b/>
          <w:bCs/>
        </w:rPr>
        <w:lastRenderedPageBreak/>
        <w:t>ACL checker (WS-O)</w:t>
      </w:r>
      <w:r w:rsidRPr="00A73985">
        <w:t xml:space="preserve"> depends on </w:t>
      </w:r>
      <w:r w:rsidRPr="00A73985">
        <w:rPr>
          <w:b/>
          <w:bCs/>
        </w:rPr>
        <w:t>VIF/SEG shapes (WS-V)</w:t>
      </w:r>
      <w:r w:rsidRPr="00A73985">
        <w:t xml:space="preserve"> and </w:t>
      </w:r>
      <w:r w:rsidRPr="00A73985">
        <w:rPr>
          <w:b/>
          <w:bCs/>
        </w:rPr>
        <w:t>capability catalog (WS-S)</w:t>
      </w:r>
      <w:r w:rsidRPr="00A73985">
        <w:t>.</w:t>
      </w:r>
    </w:p>
    <w:p w14:paraId="1A72065D" w14:textId="77777777" w:rsidR="00A73985" w:rsidRPr="00A73985" w:rsidRDefault="00A73985" w:rsidP="00A73985">
      <w:pPr>
        <w:numPr>
          <w:ilvl w:val="0"/>
          <w:numId w:val="702"/>
        </w:numPr>
      </w:pPr>
      <w:r w:rsidRPr="00A73985">
        <w:rPr>
          <w:b/>
          <w:bCs/>
        </w:rPr>
        <w:t>DVNS (WS-R)</w:t>
      </w:r>
      <w:r w:rsidRPr="00A73985">
        <w:t xml:space="preserve"> depends on </w:t>
      </w:r>
      <w:r w:rsidRPr="00A73985">
        <w:rPr>
          <w:b/>
          <w:bCs/>
        </w:rPr>
        <w:t>HHNI read APIs (WS-M)</w:t>
      </w:r>
      <w:r w:rsidRPr="00A73985">
        <w:t>.</w:t>
      </w:r>
    </w:p>
    <w:p w14:paraId="236AEAD0" w14:textId="77777777" w:rsidR="00A73985" w:rsidRPr="00A73985" w:rsidRDefault="00A73985" w:rsidP="00A73985">
      <w:pPr>
        <w:numPr>
          <w:ilvl w:val="0"/>
          <w:numId w:val="702"/>
        </w:numPr>
      </w:pPr>
      <w:r w:rsidRPr="00A73985">
        <w:rPr>
          <w:b/>
          <w:bCs/>
        </w:rPr>
        <w:t>Quarantine/rollback (WS-E)</w:t>
      </w:r>
      <w:r w:rsidRPr="00A73985">
        <w:t xml:space="preserve"> depends on </w:t>
      </w:r>
      <w:r w:rsidRPr="00A73985">
        <w:rPr>
          <w:b/>
          <w:bCs/>
        </w:rPr>
        <w:t>Snapshot log (WS-M)</w:t>
      </w:r>
      <w:r w:rsidRPr="00A73985">
        <w:t xml:space="preserve"> and </w:t>
      </w:r>
      <w:r w:rsidRPr="00A73985">
        <w:rPr>
          <w:b/>
          <w:bCs/>
        </w:rPr>
        <w:t>witnessed tests (WS-I)</w:t>
      </w:r>
      <w:r w:rsidRPr="00A73985">
        <w:t>.</w:t>
      </w:r>
    </w:p>
    <w:p w14:paraId="57BEFCE9" w14:textId="77777777" w:rsidR="00A73985" w:rsidRPr="00A73985" w:rsidRDefault="00A73985" w:rsidP="00A73985">
      <w:pPr>
        <w:numPr>
          <w:ilvl w:val="0"/>
          <w:numId w:val="702"/>
        </w:numPr>
      </w:pPr>
      <w:r w:rsidRPr="00A73985">
        <w:rPr>
          <w:b/>
          <w:bCs/>
        </w:rPr>
        <w:t>Compliance export (WS-V)</w:t>
      </w:r>
      <w:r w:rsidRPr="00A73985">
        <w:t xml:space="preserve"> depends on </w:t>
      </w:r>
      <w:r w:rsidRPr="00A73985">
        <w:rPr>
          <w:b/>
          <w:bCs/>
        </w:rPr>
        <w:t>SEG time-slicing (WS-V)</w:t>
      </w:r>
      <w:r w:rsidRPr="00A73985">
        <w:t xml:space="preserve"> + </w:t>
      </w:r>
      <w:r w:rsidRPr="00A73985">
        <w:rPr>
          <w:b/>
          <w:bCs/>
        </w:rPr>
        <w:t>OTel stitching (WS-X)</w:t>
      </w:r>
      <w:r w:rsidRPr="00A73985">
        <w:t>.</w:t>
      </w:r>
    </w:p>
    <w:p w14:paraId="54F95E32" w14:textId="77777777" w:rsidR="00A73985" w:rsidRPr="00A73985" w:rsidRDefault="00000000" w:rsidP="00A73985">
      <w:r>
        <w:pict w14:anchorId="285EFA00">
          <v:rect id="_x0000_i1493" style="width:0;height:1.5pt" o:hralign="center" o:hrstd="t" o:hr="t" fillcolor="#a0a0a0" stroked="f"/>
        </w:pict>
      </w:r>
    </w:p>
    <w:p w14:paraId="7D9F7F0C" w14:textId="77777777" w:rsidR="00A73985" w:rsidRPr="00A73985" w:rsidRDefault="00A73985" w:rsidP="00A73985">
      <w:pPr>
        <w:rPr>
          <w:b/>
          <w:bCs/>
        </w:rPr>
      </w:pPr>
      <w:r w:rsidRPr="00A73985">
        <w:rPr>
          <w:b/>
          <w:bCs/>
        </w:rPr>
        <w:t>33.4 Risks &amp;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gridCol w:w="2273"/>
        <w:gridCol w:w="4534"/>
      </w:tblGrid>
      <w:tr w:rsidR="00A73985" w:rsidRPr="00A73985" w14:paraId="10AB3B8E" w14:textId="77777777">
        <w:trPr>
          <w:tblHeader/>
          <w:tblCellSpacing w:w="15" w:type="dxa"/>
        </w:trPr>
        <w:tc>
          <w:tcPr>
            <w:tcW w:w="0" w:type="auto"/>
            <w:vAlign w:val="center"/>
            <w:hideMark/>
          </w:tcPr>
          <w:p w14:paraId="6AD9FC39" w14:textId="77777777" w:rsidR="00A73985" w:rsidRPr="00A73985" w:rsidRDefault="00A73985" w:rsidP="00A73985">
            <w:pPr>
              <w:rPr>
                <w:b/>
                <w:bCs/>
              </w:rPr>
            </w:pPr>
            <w:r w:rsidRPr="00A73985">
              <w:rPr>
                <w:b/>
                <w:bCs/>
              </w:rPr>
              <w:t>Risk</w:t>
            </w:r>
          </w:p>
        </w:tc>
        <w:tc>
          <w:tcPr>
            <w:tcW w:w="0" w:type="auto"/>
            <w:vAlign w:val="center"/>
            <w:hideMark/>
          </w:tcPr>
          <w:p w14:paraId="47AE0321" w14:textId="77777777" w:rsidR="00A73985" w:rsidRPr="00A73985" w:rsidRDefault="00A73985" w:rsidP="00A73985">
            <w:pPr>
              <w:rPr>
                <w:b/>
                <w:bCs/>
              </w:rPr>
            </w:pPr>
            <w:r w:rsidRPr="00A73985">
              <w:rPr>
                <w:b/>
                <w:bCs/>
              </w:rPr>
              <w:t>Impact</w:t>
            </w:r>
          </w:p>
        </w:tc>
        <w:tc>
          <w:tcPr>
            <w:tcW w:w="0" w:type="auto"/>
            <w:vAlign w:val="center"/>
            <w:hideMark/>
          </w:tcPr>
          <w:p w14:paraId="79BADC88" w14:textId="77777777" w:rsidR="00A73985" w:rsidRPr="00A73985" w:rsidRDefault="00A73985" w:rsidP="00A73985">
            <w:pPr>
              <w:rPr>
                <w:b/>
                <w:bCs/>
              </w:rPr>
            </w:pPr>
            <w:r w:rsidRPr="00A73985">
              <w:rPr>
                <w:b/>
                <w:bCs/>
              </w:rPr>
              <w:t>Mitigation</w:t>
            </w:r>
          </w:p>
        </w:tc>
      </w:tr>
      <w:tr w:rsidR="00A73985" w:rsidRPr="00A73985" w14:paraId="13164F8A" w14:textId="77777777">
        <w:trPr>
          <w:tblCellSpacing w:w="15" w:type="dxa"/>
        </w:trPr>
        <w:tc>
          <w:tcPr>
            <w:tcW w:w="0" w:type="auto"/>
            <w:vAlign w:val="center"/>
            <w:hideMark/>
          </w:tcPr>
          <w:p w14:paraId="14186AAA" w14:textId="77777777" w:rsidR="00A73985" w:rsidRPr="00A73985" w:rsidRDefault="00A73985" w:rsidP="00A73985">
            <w:r w:rsidRPr="00A73985">
              <w:t>DVNS oscillation/instability</w:t>
            </w:r>
          </w:p>
        </w:tc>
        <w:tc>
          <w:tcPr>
            <w:tcW w:w="0" w:type="auto"/>
            <w:vAlign w:val="center"/>
            <w:hideMark/>
          </w:tcPr>
          <w:p w14:paraId="07C0B874" w14:textId="77777777" w:rsidR="00A73985" w:rsidRPr="00A73985" w:rsidRDefault="00A73985" w:rsidP="00A73985">
            <w:r w:rsidRPr="00A73985">
              <w:t>Bad retrieval, cost blowups</w:t>
            </w:r>
          </w:p>
        </w:tc>
        <w:tc>
          <w:tcPr>
            <w:tcW w:w="0" w:type="auto"/>
            <w:vAlign w:val="center"/>
            <w:hideMark/>
          </w:tcPr>
          <w:p w14:paraId="0770F291" w14:textId="77777777" w:rsidR="00A73985" w:rsidRPr="00A73985" w:rsidRDefault="00A73985" w:rsidP="00A73985">
            <w:r w:rsidRPr="00A73985">
              <w:t>Damping + step-size schedule; auto-tuner; abstention bands</w:t>
            </w:r>
          </w:p>
        </w:tc>
      </w:tr>
      <w:tr w:rsidR="00A73985" w:rsidRPr="00A73985" w14:paraId="7929381A" w14:textId="77777777">
        <w:trPr>
          <w:tblCellSpacing w:w="15" w:type="dxa"/>
        </w:trPr>
        <w:tc>
          <w:tcPr>
            <w:tcW w:w="0" w:type="auto"/>
            <w:vAlign w:val="center"/>
            <w:hideMark/>
          </w:tcPr>
          <w:p w14:paraId="59F610B6" w14:textId="77777777" w:rsidR="00A73985" w:rsidRPr="00A73985" w:rsidRDefault="00A73985" w:rsidP="00A73985">
            <w:r w:rsidRPr="00A73985">
              <w:t>Index bloat / DD spikes</w:t>
            </w:r>
          </w:p>
        </w:tc>
        <w:tc>
          <w:tcPr>
            <w:tcW w:w="0" w:type="auto"/>
            <w:vAlign w:val="center"/>
            <w:hideMark/>
          </w:tcPr>
          <w:p w14:paraId="4FEBFD11" w14:textId="77777777" w:rsidR="00A73985" w:rsidRPr="00A73985" w:rsidRDefault="00A73985" w:rsidP="00A73985">
            <w:r w:rsidRPr="00A73985">
              <w:t>Slow writes/reads</w:t>
            </w:r>
          </w:p>
        </w:tc>
        <w:tc>
          <w:tcPr>
            <w:tcW w:w="0" w:type="auto"/>
            <w:vAlign w:val="center"/>
            <w:hideMark/>
          </w:tcPr>
          <w:p w14:paraId="2B58650C" w14:textId="77777777" w:rsidR="00A73985" w:rsidRPr="00A73985" w:rsidRDefault="00A73985" w:rsidP="00A73985">
            <w:r w:rsidRPr="00A73985">
              <w:t>Adaptive pruning by TPV; shard super-index; impact previews before persist</w:t>
            </w:r>
          </w:p>
        </w:tc>
      </w:tr>
      <w:tr w:rsidR="00A73985" w:rsidRPr="00A73985" w14:paraId="24934C18" w14:textId="77777777">
        <w:trPr>
          <w:tblCellSpacing w:w="15" w:type="dxa"/>
        </w:trPr>
        <w:tc>
          <w:tcPr>
            <w:tcW w:w="0" w:type="auto"/>
            <w:vAlign w:val="center"/>
            <w:hideMark/>
          </w:tcPr>
          <w:p w14:paraId="3D5A26DF" w14:textId="77777777" w:rsidR="00A73985" w:rsidRPr="00A73985" w:rsidRDefault="00A73985" w:rsidP="00A73985">
            <w:r w:rsidRPr="00A73985">
              <w:t>Over-budget chains</w:t>
            </w:r>
          </w:p>
        </w:tc>
        <w:tc>
          <w:tcPr>
            <w:tcW w:w="0" w:type="auto"/>
            <w:vAlign w:val="center"/>
            <w:hideMark/>
          </w:tcPr>
          <w:p w14:paraId="4692025E" w14:textId="77777777" w:rsidR="00A73985" w:rsidRPr="00A73985" w:rsidRDefault="00A73985" w:rsidP="00A73985">
            <w:r w:rsidRPr="00A73985">
              <w:t>Cost/SLO violations</w:t>
            </w:r>
          </w:p>
        </w:tc>
        <w:tc>
          <w:tcPr>
            <w:tcW w:w="0" w:type="auto"/>
            <w:vAlign w:val="center"/>
            <w:hideMark/>
          </w:tcPr>
          <w:p w14:paraId="6A71A351" w14:textId="77777777" w:rsidR="00A73985" w:rsidRPr="00A73985" w:rsidRDefault="00A73985" w:rsidP="00A73985">
            <w:r w:rsidRPr="00A73985">
              <w:t>Budget indices in ACL; compile-time fail; runtime breaker w/ VIF</w:t>
            </w:r>
          </w:p>
        </w:tc>
      </w:tr>
      <w:tr w:rsidR="00A73985" w:rsidRPr="00A73985" w14:paraId="7CD4DD8D" w14:textId="77777777">
        <w:trPr>
          <w:tblCellSpacing w:w="15" w:type="dxa"/>
        </w:trPr>
        <w:tc>
          <w:tcPr>
            <w:tcW w:w="0" w:type="auto"/>
            <w:vAlign w:val="center"/>
            <w:hideMark/>
          </w:tcPr>
          <w:p w14:paraId="41DAFD40" w14:textId="77777777" w:rsidR="00A73985" w:rsidRPr="00A73985" w:rsidRDefault="00A73985" w:rsidP="00A73985">
            <w:r w:rsidRPr="00A73985">
              <w:t>Tool prompt injection</w:t>
            </w:r>
          </w:p>
        </w:tc>
        <w:tc>
          <w:tcPr>
            <w:tcW w:w="0" w:type="auto"/>
            <w:vAlign w:val="center"/>
            <w:hideMark/>
          </w:tcPr>
          <w:p w14:paraId="09325380" w14:textId="77777777" w:rsidR="00A73985" w:rsidRPr="00A73985" w:rsidRDefault="00A73985" w:rsidP="00A73985">
            <w:r w:rsidRPr="00A73985">
              <w:t>Data exfiltration, corruption</w:t>
            </w:r>
          </w:p>
        </w:tc>
        <w:tc>
          <w:tcPr>
            <w:tcW w:w="0" w:type="auto"/>
            <w:vAlign w:val="center"/>
            <w:hideMark/>
          </w:tcPr>
          <w:p w14:paraId="6ABA0168" w14:textId="77777777" w:rsidR="00A73985" w:rsidRPr="00A73985" w:rsidRDefault="00A73985" w:rsidP="00A73985">
            <w:r w:rsidRPr="00A73985">
              <w:t>Capability tokens; sandbox FS/NET; policy engine; redaction gates</w:t>
            </w:r>
          </w:p>
        </w:tc>
      </w:tr>
      <w:tr w:rsidR="00A73985" w:rsidRPr="00A73985" w14:paraId="4DC176E6" w14:textId="77777777">
        <w:trPr>
          <w:tblCellSpacing w:w="15" w:type="dxa"/>
        </w:trPr>
        <w:tc>
          <w:tcPr>
            <w:tcW w:w="0" w:type="auto"/>
            <w:vAlign w:val="center"/>
            <w:hideMark/>
          </w:tcPr>
          <w:p w14:paraId="0D446436" w14:textId="77777777" w:rsidR="00A73985" w:rsidRPr="00A73985" w:rsidRDefault="00A73985" w:rsidP="00A73985">
            <w:r w:rsidRPr="00A73985">
              <w:t>VIF gaps</w:t>
            </w:r>
          </w:p>
        </w:tc>
        <w:tc>
          <w:tcPr>
            <w:tcW w:w="0" w:type="auto"/>
            <w:vAlign w:val="center"/>
            <w:hideMark/>
          </w:tcPr>
          <w:p w14:paraId="13C51402" w14:textId="77777777" w:rsidR="00A73985" w:rsidRPr="00A73985" w:rsidRDefault="00A73985" w:rsidP="00A73985">
            <w:r w:rsidRPr="00A73985">
              <w:t>Audit failure</w:t>
            </w:r>
          </w:p>
        </w:tc>
        <w:tc>
          <w:tcPr>
            <w:tcW w:w="0" w:type="auto"/>
            <w:vAlign w:val="center"/>
            <w:hideMark/>
          </w:tcPr>
          <w:p w14:paraId="0A9D4089" w14:textId="77777777" w:rsidR="00A73985" w:rsidRPr="00A73985" w:rsidRDefault="00A73985" w:rsidP="00A73985">
            <w:r w:rsidRPr="00A73985">
              <w:t>Boundary macros emit VIF; coverage monitors; build breaks &lt; 98%</w:t>
            </w:r>
          </w:p>
        </w:tc>
      </w:tr>
      <w:tr w:rsidR="00A73985" w:rsidRPr="00A73985" w14:paraId="62CF7AE1" w14:textId="77777777">
        <w:trPr>
          <w:tblCellSpacing w:w="15" w:type="dxa"/>
        </w:trPr>
        <w:tc>
          <w:tcPr>
            <w:tcW w:w="0" w:type="auto"/>
            <w:vAlign w:val="center"/>
            <w:hideMark/>
          </w:tcPr>
          <w:p w14:paraId="11FB3910" w14:textId="77777777" w:rsidR="00A73985" w:rsidRPr="00A73985" w:rsidRDefault="00A73985" w:rsidP="00A73985">
            <w:r w:rsidRPr="00A73985">
              <w:t>HITL bottleneck</w:t>
            </w:r>
          </w:p>
        </w:tc>
        <w:tc>
          <w:tcPr>
            <w:tcW w:w="0" w:type="auto"/>
            <w:vAlign w:val="center"/>
            <w:hideMark/>
          </w:tcPr>
          <w:p w14:paraId="6DC8D6AE" w14:textId="77777777" w:rsidR="00A73985" w:rsidRPr="00A73985" w:rsidRDefault="00A73985" w:rsidP="00A73985">
            <w:r w:rsidRPr="00A73985">
              <w:t>Throughput drops</w:t>
            </w:r>
          </w:p>
        </w:tc>
        <w:tc>
          <w:tcPr>
            <w:tcW w:w="0" w:type="auto"/>
            <w:vAlign w:val="center"/>
            <w:hideMark/>
          </w:tcPr>
          <w:p w14:paraId="4CE0B012" w14:textId="77777777" w:rsidR="00A73985" w:rsidRPr="00A73985" w:rsidRDefault="00A73985" w:rsidP="00A73985">
            <w:r w:rsidRPr="00A73985">
              <w:t>Risk tiering; two-key only for ≥R2; reviewer rotations; SLAs</w:t>
            </w:r>
          </w:p>
        </w:tc>
      </w:tr>
      <w:tr w:rsidR="00A73985" w:rsidRPr="00A73985" w14:paraId="16D30D83" w14:textId="77777777">
        <w:trPr>
          <w:tblCellSpacing w:w="15" w:type="dxa"/>
        </w:trPr>
        <w:tc>
          <w:tcPr>
            <w:tcW w:w="0" w:type="auto"/>
            <w:vAlign w:val="center"/>
            <w:hideMark/>
          </w:tcPr>
          <w:p w14:paraId="4CA9E97F" w14:textId="77777777" w:rsidR="00A73985" w:rsidRPr="00A73985" w:rsidRDefault="00A73985" w:rsidP="00A73985">
            <w:r w:rsidRPr="00A73985">
              <w:t>Nondeterminism</w:t>
            </w:r>
          </w:p>
        </w:tc>
        <w:tc>
          <w:tcPr>
            <w:tcW w:w="0" w:type="auto"/>
            <w:vAlign w:val="center"/>
            <w:hideMark/>
          </w:tcPr>
          <w:p w14:paraId="2D6F8C39" w14:textId="77777777" w:rsidR="00A73985" w:rsidRPr="00A73985" w:rsidRDefault="00A73985" w:rsidP="00A73985">
            <w:r w:rsidRPr="00A73985">
              <w:t>Irreproducibility</w:t>
            </w:r>
          </w:p>
        </w:tc>
        <w:tc>
          <w:tcPr>
            <w:tcW w:w="0" w:type="auto"/>
            <w:vAlign w:val="center"/>
            <w:hideMark/>
          </w:tcPr>
          <w:p w14:paraId="2B632D71" w14:textId="77777777" w:rsidR="00A73985" w:rsidRPr="00A73985" w:rsidRDefault="00A73985" w:rsidP="00A73985">
            <w:r w:rsidRPr="00A73985">
              <w:t>Temperature sweeps + tie-break; determinism flags; verifier acceptance tests</w:t>
            </w:r>
          </w:p>
        </w:tc>
      </w:tr>
    </w:tbl>
    <w:p w14:paraId="39BA1CAD" w14:textId="77777777" w:rsidR="00A73985" w:rsidRPr="00A73985" w:rsidRDefault="00000000" w:rsidP="00A73985">
      <w:r>
        <w:pict w14:anchorId="5EA99728">
          <v:rect id="_x0000_i1494" style="width:0;height:1.5pt" o:hralign="center" o:hrstd="t" o:hr="t" fillcolor="#a0a0a0" stroked="f"/>
        </w:pict>
      </w:r>
    </w:p>
    <w:p w14:paraId="33EAFAA1" w14:textId="77777777" w:rsidR="00A73985" w:rsidRPr="00A73985" w:rsidRDefault="00A73985" w:rsidP="00A73985">
      <w:pPr>
        <w:rPr>
          <w:b/>
          <w:bCs/>
        </w:rPr>
      </w:pPr>
      <w:r w:rsidRPr="00A73985">
        <w:rPr>
          <w:b/>
          <w:bCs/>
        </w:rPr>
        <w:t>33.5 Resourcing plan (people/roles)</w:t>
      </w:r>
    </w:p>
    <w:p w14:paraId="589DCDE6" w14:textId="77777777" w:rsidR="00A73985" w:rsidRPr="00A73985" w:rsidRDefault="00A73985" w:rsidP="00A73985">
      <w:pPr>
        <w:numPr>
          <w:ilvl w:val="0"/>
          <w:numId w:val="703"/>
        </w:numPr>
      </w:pPr>
      <w:r w:rsidRPr="00A73985">
        <w:rPr>
          <w:b/>
          <w:bCs/>
        </w:rPr>
        <w:t>Core (7–9 FTE):</w:t>
      </w:r>
    </w:p>
    <w:p w14:paraId="38F0E179" w14:textId="77777777" w:rsidR="00A73985" w:rsidRPr="00A73985" w:rsidRDefault="00A73985" w:rsidP="00A73985">
      <w:pPr>
        <w:numPr>
          <w:ilvl w:val="1"/>
          <w:numId w:val="703"/>
        </w:numPr>
      </w:pPr>
      <w:r w:rsidRPr="00A73985">
        <w:lastRenderedPageBreak/>
        <w:t>Lead Architect (overall invariants &amp; interfaces)</w:t>
      </w:r>
    </w:p>
    <w:p w14:paraId="0C06AE89" w14:textId="77777777" w:rsidR="00A73985" w:rsidRPr="00A73985" w:rsidRDefault="00A73985" w:rsidP="00A73985">
      <w:pPr>
        <w:numPr>
          <w:ilvl w:val="1"/>
          <w:numId w:val="703"/>
        </w:numPr>
      </w:pPr>
      <w:r w:rsidRPr="00A73985">
        <w:t>Memory/Storage Eng (CMC/HHNI, perf) ×2</w:t>
      </w:r>
    </w:p>
    <w:p w14:paraId="77626D7F" w14:textId="77777777" w:rsidR="00A73985" w:rsidRPr="00A73985" w:rsidRDefault="00A73985" w:rsidP="00A73985">
      <w:pPr>
        <w:numPr>
          <w:ilvl w:val="1"/>
          <w:numId w:val="703"/>
        </w:numPr>
      </w:pPr>
      <w:r w:rsidRPr="00A73985">
        <w:t>Retrieval/ML Eng (DVNS, ranking) ×1</w:t>
      </w:r>
    </w:p>
    <w:p w14:paraId="160F9607" w14:textId="77777777" w:rsidR="00A73985" w:rsidRPr="00A73985" w:rsidRDefault="00A73985" w:rsidP="00A73985">
      <w:pPr>
        <w:numPr>
          <w:ilvl w:val="1"/>
          <w:numId w:val="703"/>
        </w:numPr>
      </w:pPr>
      <w:r w:rsidRPr="00A73985">
        <w:t>Orchestration Eng (ACL/DEPP compiler) ×1</w:t>
      </w:r>
    </w:p>
    <w:p w14:paraId="6EFB4BCE" w14:textId="77777777" w:rsidR="00A73985" w:rsidRPr="00A73985" w:rsidRDefault="00A73985" w:rsidP="00A73985">
      <w:pPr>
        <w:numPr>
          <w:ilvl w:val="1"/>
          <w:numId w:val="703"/>
        </w:numPr>
      </w:pPr>
      <w:r w:rsidRPr="00A73985">
        <w:t>Platform/SRE (OTel, CI/CD, cost) ×1</w:t>
      </w:r>
    </w:p>
    <w:p w14:paraId="3997FFB1" w14:textId="77777777" w:rsidR="00A73985" w:rsidRPr="00A73985" w:rsidRDefault="00A73985" w:rsidP="00A73985">
      <w:pPr>
        <w:numPr>
          <w:ilvl w:val="1"/>
          <w:numId w:val="703"/>
        </w:numPr>
      </w:pPr>
      <w:r w:rsidRPr="00A73985">
        <w:t>Security/Policy Eng (caps, guardrails, compliance) ×1</w:t>
      </w:r>
    </w:p>
    <w:p w14:paraId="17390BD6" w14:textId="77777777" w:rsidR="00A73985" w:rsidRPr="00A73985" w:rsidRDefault="00A73985" w:rsidP="00A73985">
      <w:pPr>
        <w:numPr>
          <w:ilvl w:val="1"/>
          <w:numId w:val="703"/>
        </w:numPr>
      </w:pPr>
      <w:r w:rsidRPr="00A73985">
        <w:t>DX/SDK Eng (TS/Py/CLI) ×1</w:t>
      </w:r>
    </w:p>
    <w:p w14:paraId="0287BEC1" w14:textId="77777777" w:rsidR="00A73985" w:rsidRPr="00A73985" w:rsidRDefault="00A73985" w:rsidP="00A73985">
      <w:pPr>
        <w:numPr>
          <w:ilvl w:val="0"/>
          <w:numId w:val="703"/>
        </w:numPr>
      </w:pPr>
      <w:r w:rsidRPr="00A73985">
        <w:rPr>
          <w:b/>
          <w:bCs/>
        </w:rPr>
        <w:t>Adjunct:</w:t>
      </w:r>
      <w:r w:rsidRPr="00A73985">
        <w:t xml:space="preserve"> Designer (confidence UX), Tech Writer (ADRs), Program Manager.</w:t>
      </w:r>
    </w:p>
    <w:p w14:paraId="2CAD9375" w14:textId="77777777" w:rsidR="00A73985" w:rsidRPr="00A73985" w:rsidRDefault="00000000" w:rsidP="00A73985">
      <w:r>
        <w:pict w14:anchorId="2B18CC79">
          <v:rect id="_x0000_i1495" style="width:0;height:1.5pt" o:hralign="center" o:hrstd="t" o:hr="t" fillcolor="#a0a0a0" stroked="f"/>
        </w:pict>
      </w:r>
    </w:p>
    <w:p w14:paraId="19FEC2D4" w14:textId="77777777" w:rsidR="00A73985" w:rsidRPr="00A73985" w:rsidRDefault="00A73985" w:rsidP="00A73985">
      <w:pPr>
        <w:rPr>
          <w:b/>
          <w:bCs/>
        </w:rPr>
      </w:pPr>
      <w:r w:rsidRPr="00A73985">
        <w:rPr>
          <w:b/>
          <w:bCs/>
        </w:rPr>
        <w:t>33.6 Budget &amp; cloud footprint (order-of-magnitude)</w:t>
      </w:r>
    </w:p>
    <w:p w14:paraId="5D8508E5" w14:textId="77777777" w:rsidR="00A73985" w:rsidRPr="00A73985" w:rsidRDefault="00A73985" w:rsidP="00A73985">
      <w:pPr>
        <w:numPr>
          <w:ilvl w:val="0"/>
          <w:numId w:val="704"/>
        </w:numPr>
      </w:pPr>
      <w:r w:rsidRPr="00A73985">
        <w:rPr>
          <w:b/>
          <w:bCs/>
        </w:rPr>
        <w:t>Infra:</w:t>
      </w:r>
      <w:r w:rsidRPr="00A73985">
        <w:t xml:space="preserve"> vector store, graph DB, object store, CI runners, observability stack.</w:t>
      </w:r>
    </w:p>
    <w:p w14:paraId="53B316C7" w14:textId="77777777" w:rsidR="00A73985" w:rsidRPr="00A73985" w:rsidRDefault="00A73985" w:rsidP="00A73985">
      <w:pPr>
        <w:numPr>
          <w:ilvl w:val="0"/>
          <w:numId w:val="704"/>
        </w:numPr>
      </w:pPr>
      <w:r w:rsidRPr="00A73985">
        <w:rPr>
          <w:b/>
          <w:bCs/>
        </w:rPr>
        <w:t>Model spend:</w:t>
      </w:r>
      <w:r w:rsidRPr="00A73985">
        <w:t xml:space="preserve"> two providers for ensemble UQ + low-cost model for bulk.</w:t>
      </w:r>
    </w:p>
    <w:p w14:paraId="187DA51D" w14:textId="77777777" w:rsidR="00A73985" w:rsidRPr="00A73985" w:rsidRDefault="00A73985" w:rsidP="00A73985">
      <w:pPr>
        <w:numPr>
          <w:ilvl w:val="0"/>
          <w:numId w:val="704"/>
        </w:numPr>
      </w:pPr>
      <w:r w:rsidRPr="00A73985">
        <w:rPr>
          <w:b/>
          <w:bCs/>
        </w:rPr>
        <w:t>90-day envelope (illustrative):</w:t>
      </w:r>
    </w:p>
    <w:p w14:paraId="273414B1" w14:textId="77777777" w:rsidR="00A73985" w:rsidRPr="00A73985" w:rsidRDefault="00A73985" w:rsidP="00A73985">
      <w:pPr>
        <w:numPr>
          <w:ilvl w:val="1"/>
          <w:numId w:val="704"/>
        </w:numPr>
      </w:pPr>
      <w:r w:rsidRPr="00A73985">
        <w:t>Infra: $12–20k, Models: $15–30k, People: team-dependent.</w:t>
      </w:r>
    </w:p>
    <w:p w14:paraId="140A84E6" w14:textId="77777777" w:rsidR="00A73985" w:rsidRPr="00A73985" w:rsidRDefault="00A73985" w:rsidP="00A73985">
      <w:pPr>
        <w:numPr>
          <w:ilvl w:val="0"/>
          <w:numId w:val="704"/>
        </w:numPr>
      </w:pPr>
      <w:r w:rsidRPr="00A73985">
        <w:rPr>
          <w:b/>
          <w:bCs/>
        </w:rPr>
        <w:t>Controls:</w:t>
      </w:r>
      <w:r w:rsidRPr="00A73985">
        <w:t xml:space="preserve"> per-project </w:t>
      </w:r>
      <w:r w:rsidRPr="00A73985">
        <w:rPr>
          <w:b/>
          <w:bCs/>
        </w:rPr>
        <w:t>token budgets</w:t>
      </w:r>
      <w:r w:rsidRPr="00A73985">
        <w:t>, daily spend alerts, breaker on budget breach (emits VIF).</w:t>
      </w:r>
    </w:p>
    <w:p w14:paraId="729920AD" w14:textId="77777777" w:rsidR="00A73985" w:rsidRPr="00A73985" w:rsidRDefault="00000000" w:rsidP="00A73985">
      <w:r>
        <w:pict w14:anchorId="716909DB">
          <v:rect id="_x0000_i1496" style="width:0;height:1.5pt" o:hralign="center" o:hrstd="t" o:hr="t" fillcolor="#a0a0a0" stroked="f"/>
        </w:pict>
      </w:r>
    </w:p>
    <w:p w14:paraId="778784BB" w14:textId="77777777" w:rsidR="00A73985" w:rsidRPr="00A73985" w:rsidRDefault="00A73985" w:rsidP="00A73985">
      <w:pPr>
        <w:rPr>
          <w:b/>
          <w:bCs/>
        </w:rPr>
      </w:pPr>
      <w:r w:rsidRPr="00A73985">
        <w:rPr>
          <w:b/>
          <w:bCs/>
        </w:rPr>
        <w:t>33.7 Definitions of Ready/Done</w:t>
      </w:r>
    </w:p>
    <w:p w14:paraId="24FBEBC0" w14:textId="77777777" w:rsidR="00A73985" w:rsidRPr="00A73985" w:rsidRDefault="00A73985" w:rsidP="00A73985">
      <w:pPr>
        <w:numPr>
          <w:ilvl w:val="0"/>
          <w:numId w:val="705"/>
        </w:numPr>
      </w:pPr>
      <w:r w:rsidRPr="00A73985">
        <w:rPr>
          <w:b/>
          <w:bCs/>
        </w:rPr>
        <w:t>DOR (any task):</w:t>
      </w:r>
      <w:r w:rsidRPr="00A73985">
        <w:t xml:space="preserve"> ADR exists; inputs/schemas fixed; owners named; tests &amp; gates listed; budget class assigned.</w:t>
      </w:r>
    </w:p>
    <w:p w14:paraId="6F8FFB4A" w14:textId="77777777" w:rsidR="00A73985" w:rsidRPr="00A73985" w:rsidRDefault="00A73985" w:rsidP="00A73985">
      <w:pPr>
        <w:numPr>
          <w:ilvl w:val="0"/>
          <w:numId w:val="705"/>
        </w:numPr>
      </w:pPr>
      <w:r w:rsidRPr="00A73985">
        <w:rPr>
          <w:b/>
          <w:bCs/>
        </w:rPr>
        <w:t>DOD (feature):</w:t>
      </w:r>
      <w:r w:rsidRPr="00A73985">
        <w:t xml:space="preserve"> passes gates (spec/tests/tags/trace/safety); witness present; docs updated; SEG lineage query returns non-empty; dashboards show green SLOs.</w:t>
      </w:r>
    </w:p>
    <w:p w14:paraId="01A83E39" w14:textId="77777777" w:rsidR="00A73985" w:rsidRPr="00A73985" w:rsidRDefault="00000000" w:rsidP="00A73985">
      <w:r>
        <w:pict w14:anchorId="65AC16D5">
          <v:rect id="_x0000_i1497" style="width:0;height:1.5pt" o:hralign="center" o:hrstd="t" o:hr="t" fillcolor="#a0a0a0" stroked="f"/>
        </w:pict>
      </w:r>
    </w:p>
    <w:p w14:paraId="2E67B965" w14:textId="77777777" w:rsidR="00A73985" w:rsidRPr="00A73985" w:rsidRDefault="00A73985" w:rsidP="00A73985">
      <w:pPr>
        <w:rPr>
          <w:b/>
          <w:bCs/>
        </w:rPr>
      </w:pPr>
      <w:r w:rsidRPr="00A73985">
        <w:rPr>
          <w:b/>
          <w:bCs/>
        </w:rPr>
        <w:t>33.8 Governance rituals</w:t>
      </w:r>
    </w:p>
    <w:p w14:paraId="5C40235E" w14:textId="77777777" w:rsidR="00A73985" w:rsidRPr="00A73985" w:rsidRDefault="00A73985" w:rsidP="00A73985">
      <w:pPr>
        <w:numPr>
          <w:ilvl w:val="0"/>
          <w:numId w:val="706"/>
        </w:numPr>
      </w:pPr>
      <w:r w:rsidRPr="00A73985">
        <w:rPr>
          <w:b/>
          <w:bCs/>
        </w:rPr>
        <w:t>Daily:</w:t>
      </w:r>
      <w:r w:rsidRPr="00A73985">
        <w:t xml:space="preserve"> standup (risks, blockers, κ events).</w:t>
      </w:r>
    </w:p>
    <w:p w14:paraId="2399C406" w14:textId="77777777" w:rsidR="00A73985" w:rsidRPr="00A73985" w:rsidRDefault="00A73985" w:rsidP="00A73985">
      <w:pPr>
        <w:numPr>
          <w:ilvl w:val="0"/>
          <w:numId w:val="706"/>
        </w:numPr>
      </w:pPr>
      <w:r w:rsidRPr="00A73985">
        <w:rPr>
          <w:b/>
          <w:bCs/>
        </w:rPr>
        <w:t>Weekly:</w:t>
      </w:r>
      <w:r w:rsidRPr="00A73985">
        <w:t xml:space="preserve"> gate review (failed gates, quarantines), budget &amp; drift review, ADR board.</w:t>
      </w:r>
    </w:p>
    <w:p w14:paraId="5D01E781" w14:textId="77777777" w:rsidR="00A73985" w:rsidRPr="00A73985" w:rsidRDefault="00A73985" w:rsidP="00A73985">
      <w:pPr>
        <w:numPr>
          <w:ilvl w:val="0"/>
          <w:numId w:val="706"/>
        </w:numPr>
      </w:pPr>
      <w:r w:rsidRPr="00A73985">
        <w:rPr>
          <w:b/>
          <w:bCs/>
        </w:rPr>
        <w:t>Bi-weekly:</w:t>
      </w:r>
      <w:r w:rsidRPr="00A73985">
        <w:t xml:space="preserve"> pilot steering—SEG lineage demo; incident learnings.</w:t>
      </w:r>
    </w:p>
    <w:p w14:paraId="2D1B2B16" w14:textId="77777777" w:rsidR="00A73985" w:rsidRPr="00A73985" w:rsidRDefault="00A73985" w:rsidP="00A73985">
      <w:pPr>
        <w:numPr>
          <w:ilvl w:val="0"/>
          <w:numId w:val="706"/>
        </w:numPr>
      </w:pPr>
      <w:r w:rsidRPr="00A73985">
        <w:rPr>
          <w:b/>
          <w:bCs/>
        </w:rPr>
        <w:lastRenderedPageBreak/>
        <w:t>Monthly:</w:t>
      </w:r>
      <w:r w:rsidRPr="00A73985">
        <w:t xml:space="preserve"> compliance snapshot (export pack), security tabletop.</w:t>
      </w:r>
    </w:p>
    <w:p w14:paraId="0650C210" w14:textId="77777777" w:rsidR="00A73985" w:rsidRPr="00A73985" w:rsidRDefault="00000000" w:rsidP="00A73985">
      <w:r>
        <w:pict w14:anchorId="15F4E863">
          <v:rect id="_x0000_i1498" style="width:0;height:1.5pt" o:hralign="center" o:hrstd="t" o:hr="t" fillcolor="#a0a0a0" stroked="f"/>
        </w:pict>
      </w:r>
    </w:p>
    <w:p w14:paraId="633195D5" w14:textId="77777777" w:rsidR="00A73985" w:rsidRPr="00A73985" w:rsidRDefault="00A73985" w:rsidP="00A73985">
      <w:pPr>
        <w:rPr>
          <w:b/>
          <w:bCs/>
        </w:rPr>
      </w:pPr>
      <w:r w:rsidRPr="00A73985">
        <w:rPr>
          <w:b/>
          <w:bCs/>
        </w:rPr>
        <w:t>33.9 Program KPIs (tied to invariants)</w:t>
      </w:r>
    </w:p>
    <w:p w14:paraId="004E0B29" w14:textId="77777777" w:rsidR="00A73985" w:rsidRPr="00A73985" w:rsidRDefault="00A73985" w:rsidP="00A73985">
      <w:pPr>
        <w:numPr>
          <w:ilvl w:val="0"/>
          <w:numId w:val="707"/>
        </w:numPr>
      </w:pPr>
      <w:r w:rsidRPr="00A73985">
        <w:rPr>
          <w:b/>
          <w:bCs/>
        </w:rPr>
        <w:t>CMC:</w:t>
      </w:r>
      <w:r w:rsidRPr="00A73985">
        <w:t xml:space="preserve"> precision@k@latency, RS-lift vs. KNN, snapshot replay pass %.</w:t>
      </w:r>
    </w:p>
    <w:p w14:paraId="4D0EE442" w14:textId="77777777" w:rsidR="00A73985" w:rsidRPr="00A73985" w:rsidRDefault="00A73985" w:rsidP="00A73985">
      <w:pPr>
        <w:numPr>
          <w:ilvl w:val="0"/>
          <w:numId w:val="707"/>
        </w:numPr>
      </w:pPr>
      <w:r w:rsidRPr="00A73985">
        <w:rPr>
          <w:b/>
          <w:bCs/>
        </w:rPr>
        <w:t>APOE:</w:t>
      </w:r>
      <w:r w:rsidRPr="00A73985">
        <w:t xml:space="preserve"> plan determinism rate, budget adherence %, κ precision/recall.</w:t>
      </w:r>
    </w:p>
    <w:p w14:paraId="4F5792F1" w14:textId="77777777" w:rsidR="00A73985" w:rsidRPr="00A73985" w:rsidRDefault="00A73985" w:rsidP="00A73985">
      <w:pPr>
        <w:numPr>
          <w:ilvl w:val="0"/>
          <w:numId w:val="707"/>
        </w:numPr>
      </w:pPr>
      <w:r w:rsidRPr="00A73985">
        <w:rPr>
          <w:b/>
          <w:bCs/>
        </w:rPr>
        <w:t>VIF/SEG:</w:t>
      </w:r>
      <w:r w:rsidRPr="00A73985">
        <w:t xml:space="preserve"> lineage completeness %, replay fidelity, export validity.</w:t>
      </w:r>
    </w:p>
    <w:p w14:paraId="6DACFD0B" w14:textId="77777777" w:rsidR="00A73985" w:rsidRPr="00A73985" w:rsidRDefault="00A73985" w:rsidP="00A73985">
      <w:pPr>
        <w:numPr>
          <w:ilvl w:val="0"/>
          <w:numId w:val="707"/>
        </w:numPr>
      </w:pPr>
      <w:r w:rsidRPr="00A73985">
        <w:rPr>
          <w:b/>
          <w:bCs/>
        </w:rPr>
        <w:t>SDF-CVF:</w:t>
      </w:r>
      <w:r w:rsidRPr="00A73985">
        <w:t xml:space="preserve"> CFR, MTTR, spec↔code parity score.</w:t>
      </w:r>
    </w:p>
    <w:p w14:paraId="20747281" w14:textId="77777777" w:rsidR="00A73985" w:rsidRPr="00A73985" w:rsidRDefault="00A73985" w:rsidP="00A73985">
      <w:pPr>
        <w:numPr>
          <w:ilvl w:val="0"/>
          <w:numId w:val="707"/>
        </w:numPr>
      </w:pPr>
      <w:r w:rsidRPr="00A73985">
        <w:rPr>
          <w:b/>
          <w:bCs/>
        </w:rPr>
        <w:t>IDE-loop:</w:t>
      </w:r>
      <w:r w:rsidRPr="00A73985">
        <w:t xml:space="preserve"> blueprint→deploy lead time, preview pass rate.</w:t>
      </w:r>
    </w:p>
    <w:p w14:paraId="2E597ABB" w14:textId="77777777" w:rsidR="00A73985" w:rsidRPr="00A73985" w:rsidRDefault="00A73985" w:rsidP="00A73985">
      <w:pPr>
        <w:numPr>
          <w:ilvl w:val="0"/>
          <w:numId w:val="707"/>
        </w:numPr>
      </w:pPr>
      <w:r w:rsidRPr="00A73985">
        <w:rPr>
          <w:b/>
          <w:bCs/>
        </w:rPr>
        <w:t>Security:</w:t>
      </w:r>
      <w:r w:rsidRPr="00A73985">
        <w:t xml:space="preserve"> blocked policy violations, injection detections, residual risk.</w:t>
      </w:r>
    </w:p>
    <w:p w14:paraId="39C636CB" w14:textId="77777777" w:rsidR="00A73985" w:rsidRPr="00A73985" w:rsidRDefault="00000000" w:rsidP="00A73985">
      <w:r>
        <w:pict w14:anchorId="6F83CCDE">
          <v:rect id="_x0000_i1499" style="width:0;height:1.5pt" o:hralign="center" o:hrstd="t" o:hr="t" fillcolor="#a0a0a0" stroked="f"/>
        </w:pict>
      </w:r>
    </w:p>
    <w:p w14:paraId="0430E1F1" w14:textId="77777777" w:rsidR="00A73985" w:rsidRPr="00A73985" w:rsidRDefault="00A73985" w:rsidP="00A73985">
      <w:r w:rsidRPr="00A73985">
        <w:rPr>
          <w:b/>
          <w:bCs/>
        </w:rPr>
        <w:t>Outcome:</w:t>
      </w:r>
      <w:r w:rsidRPr="00A73985">
        <w:t xml:space="preserve"> in 90 days we stand up an </w:t>
      </w:r>
      <w:r w:rsidRPr="00A73985">
        <w:rPr>
          <w:b/>
          <w:bCs/>
        </w:rPr>
        <w:t>auditable, memory-native, agentic system</w:t>
      </w:r>
      <w:r w:rsidRPr="00A73985">
        <w:t xml:space="preserve"> delivering two pilots with </w:t>
      </w:r>
      <w:r w:rsidRPr="00A73985">
        <w:rPr>
          <w:b/>
          <w:bCs/>
        </w:rPr>
        <w:t>witnessed, reproducible</w:t>
      </w:r>
      <w:r w:rsidRPr="00A73985">
        <w:t xml:space="preserve"> traces, cost-bounded orchestration, and policy-enforced guardrails—ready to scale or harden per domain.</w:t>
      </w:r>
    </w:p>
    <w:p w14:paraId="6938F3F2" w14:textId="77777777" w:rsidR="00A73985" w:rsidRDefault="00A73985" w:rsidP="00C9647F"/>
    <w:p w14:paraId="61761C92" w14:textId="77777777" w:rsidR="00A73985" w:rsidRDefault="00A73985" w:rsidP="00C9647F"/>
    <w:p w14:paraId="3D81F85F" w14:textId="77777777" w:rsidR="00A73985" w:rsidRDefault="00A73985" w:rsidP="00C9647F"/>
    <w:p w14:paraId="4189B6A9" w14:textId="77777777" w:rsidR="00A73985" w:rsidRDefault="00A73985" w:rsidP="00C9647F"/>
    <w:p w14:paraId="0AD5A8DB" w14:textId="77777777" w:rsidR="00A73985" w:rsidRDefault="00A73985" w:rsidP="00C9647F"/>
    <w:p w14:paraId="528EAA68" w14:textId="77777777" w:rsidR="00A73985" w:rsidRDefault="00A73985" w:rsidP="00C9647F"/>
    <w:p w14:paraId="2A895AA4" w14:textId="77777777" w:rsidR="00A73985" w:rsidRDefault="00A73985" w:rsidP="00C9647F"/>
    <w:p w14:paraId="74B51103" w14:textId="77777777" w:rsidR="00A73985" w:rsidRDefault="00A73985" w:rsidP="00C9647F"/>
    <w:p w14:paraId="6B48C010" w14:textId="77777777" w:rsidR="00A73985" w:rsidRDefault="00A73985" w:rsidP="00C9647F"/>
    <w:p w14:paraId="66EB0457" w14:textId="77777777" w:rsidR="00A73985" w:rsidRDefault="00A73985" w:rsidP="00C9647F"/>
    <w:p w14:paraId="186699F1" w14:textId="77777777" w:rsidR="00A73985" w:rsidRDefault="00A73985" w:rsidP="00C9647F"/>
    <w:p w14:paraId="4A97BD9A" w14:textId="77777777" w:rsidR="00A73985" w:rsidRDefault="00A73985" w:rsidP="00C9647F"/>
    <w:p w14:paraId="663518A6" w14:textId="77777777" w:rsidR="00A73985" w:rsidRDefault="00A73985" w:rsidP="00C9647F"/>
    <w:p w14:paraId="047C0972" w14:textId="77777777" w:rsidR="00A73985" w:rsidRDefault="00A73985" w:rsidP="00C9647F"/>
    <w:p w14:paraId="5E6CB658" w14:textId="77777777" w:rsidR="000651D8" w:rsidRPr="000651D8" w:rsidRDefault="000651D8" w:rsidP="000651D8">
      <w:pPr>
        <w:rPr>
          <w:b/>
          <w:bCs/>
        </w:rPr>
      </w:pPr>
      <w:r w:rsidRPr="000651D8">
        <w:rPr>
          <w:b/>
          <w:bCs/>
        </w:rPr>
        <w:lastRenderedPageBreak/>
        <w:t>Part XIII — Roadmap &amp; Governance</w:t>
      </w:r>
    </w:p>
    <w:p w14:paraId="0B9C2603" w14:textId="77777777" w:rsidR="000651D8" w:rsidRPr="000651D8" w:rsidRDefault="000651D8" w:rsidP="000651D8">
      <w:pPr>
        <w:rPr>
          <w:b/>
          <w:bCs/>
        </w:rPr>
      </w:pPr>
      <w:r w:rsidRPr="000651D8">
        <w:rPr>
          <w:b/>
          <w:bCs/>
        </w:rPr>
        <w:t>Chapter 34. Community &amp; Contribution — ADR templates, review rotations, ethics &amp; use policies</w:t>
      </w:r>
    </w:p>
    <w:p w14:paraId="006B04FB" w14:textId="77777777" w:rsidR="000651D8" w:rsidRPr="000651D8" w:rsidRDefault="000651D8" w:rsidP="000651D8">
      <w:r w:rsidRPr="000651D8">
        <w:t xml:space="preserve">Objective: make AIMOS/APOE a </w:t>
      </w:r>
      <w:r w:rsidRPr="000651D8">
        <w:rPr>
          <w:b/>
          <w:bCs/>
        </w:rPr>
        <w:t>living, accountable</w:t>
      </w:r>
      <w:r w:rsidRPr="000651D8">
        <w:t xml:space="preserve"> project where ideas become </w:t>
      </w:r>
      <w:r w:rsidRPr="000651D8">
        <w:rPr>
          <w:b/>
          <w:bCs/>
        </w:rPr>
        <w:t>witnessed decisions</w:t>
      </w:r>
      <w:r w:rsidRPr="000651D8">
        <w:t xml:space="preserve">, contributions evolve </w:t>
      </w:r>
      <w:r w:rsidRPr="000651D8">
        <w:rPr>
          <w:b/>
          <w:bCs/>
        </w:rPr>
        <w:t>atomically</w:t>
      </w:r>
      <w:r w:rsidRPr="000651D8">
        <w:t xml:space="preserve">, and community trust is earned through </w:t>
      </w:r>
      <w:r w:rsidRPr="000651D8">
        <w:rPr>
          <w:b/>
          <w:bCs/>
        </w:rPr>
        <w:t>transparent process</w:t>
      </w:r>
      <w:r w:rsidRPr="000651D8">
        <w:t>.</w:t>
      </w:r>
    </w:p>
    <w:p w14:paraId="24AAB407" w14:textId="77777777" w:rsidR="000651D8" w:rsidRPr="000651D8" w:rsidRDefault="00000000" w:rsidP="000651D8">
      <w:r>
        <w:pict w14:anchorId="51500488">
          <v:rect id="_x0000_i1500" style="width:0;height:1.5pt" o:hralign="center" o:hrstd="t" o:hr="t" fillcolor="#a0a0a0" stroked="f"/>
        </w:pict>
      </w:r>
    </w:p>
    <w:p w14:paraId="43C935C7" w14:textId="77777777" w:rsidR="000651D8" w:rsidRPr="000651D8" w:rsidRDefault="000651D8" w:rsidP="000651D8">
      <w:pPr>
        <w:rPr>
          <w:b/>
          <w:bCs/>
        </w:rPr>
      </w:pPr>
      <w:r w:rsidRPr="000651D8">
        <w:rPr>
          <w:b/>
          <w:bCs/>
        </w:rPr>
        <w:t>34.0 Scope &amp; principles</w:t>
      </w:r>
    </w:p>
    <w:p w14:paraId="1920F258" w14:textId="77777777" w:rsidR="000651D8" w:rsidRPr="000651D8" w:rsidRDefault="000651D8" w:rsidP="000651D8">
      <w:pPr>
        <w:numPr>
          <w:ilvl w:val="0"/>
          <w:numId w:val="708"/>
        </w:numPr>
      </w:pPr>
      <w:r w:rsidRPr="000651D8">
        <w:rPr>
          <w:b/>
          <w:bCs/>
        </w:rPr>
        <w:t>Memory-native community:</w:t>
      </w:r>
      <w:r w:rsidRPr="000651D8">
        <w:t xml:space="preserve"> every decision is an artifact (ADR/RFC) with </w:t>
      </w:r>
      <w:r w:rsidRPr="000651D8">
        <w:rPr>
          <w:b/>
          <w:bCs/>
        </w:rPr>
        <w:t>VIF</w:t>
      </w:r>
      <w:r w:rsidRPr="000651D8">
        <w:t xml:space="preserve"> and a link into the </w:t>
      </w:r>
      <w:r w:rsidRPr="000651D8">
        <w:rPr>
          <w:b/>
          <w:bCs/>
        </w:rPr>
        <w:t>SEG</w:t>
      </w:r>
      <w:r w:rsidRPr="000651D8">
        <w:t>.</w:t>
      </w:r>
    </w:p>
    <w:p w14:paraId="1FFDCA13" w14:textId="77777777" w:rsidR="000651D8" w:rsidRPr="000651D8" w:rsidRDefault="000651D8" w:rsidP="000651D8">
      <w:pPr>
        <w:numPr>
          <w:ilvl w:val="0"/>
          <w:numId w:val="708"/>
        </w:numPr>
      </w:pPr>
      <w:r w:rsidRPr="000651D8">
        <w:rPr>
          <w:b/>
          <w:bCs/>
        </w:rPr>
        <w:t>Atomic evolution:</w:t>
      </w:r>
      <w:r w:rsidRPr="000651D8">
        <w:t xml:space="preserve"> code/docs/tags/traces change </w:t>
      </w:r>
      <w:r w:rsidRPr="000651D8">
        <w:rPr>
          <w:b/>
          <w:bCs/>
        </w:rPr>
        <w:t>together</w:t>
      </w:r>
      <w:r w:rsidRPr="000651D8">
        <w:t xml:space="preserve"> (SDF-CVF).</w:t>
      </w:r>
    </w:p>
    <w:p w14:paraId="663E05E7" w14:textId="77777777" w:rsidR="000651D8" w:rsidRPr="000651D8" w:rsidRDefault="000651D8" w:rsidP="000651D8">
      <w:pPr>
        <w:numPr>
          <w:ilvl w:val="0"/>
          <w:numId w:val="708"/>
        </w:numPr>
      </w:pPr>
      <w:r w:rsidRPr="000651D8">
        <w:rPr>
          <w:b/>
          <w:bCs/>
        </w:rPr>
        <w:t>Safety-first:</w:t>
      </w:r>
      <w:r w:rsidRPr="000651D8">
        <w:t xml:space="preserve"> abstention, redaction, and HITL are </w:t>
      </w:r>
      <w:r w:rsidRPr="000651D8">
        <w:rPr>
          <w:b/>
          <w:bCs/>
        </w:rPr>
        <w:t>policies</w:t>
      </w:r>
      <w:r w:rsidRPr="000651D8">
        <w:t>, not suggestions.</w:t>
      </w:r>
    </w:p>
    <w:p w14:paraId="7475684D" w14:textId="77777777" w:rsidR="000651D8" w:rsidRPr="000651D8" w:rsidRDefault="000651D8" w:rsidP="000651D8">
      <w:pPr>
        <w:numPr>
          <w:ilvl w:val="0"/>
          <w:numId w:val="708"/>
        </w:numPr>
      </w:pPr>
      <w:r w:rsidRPr="000651D8">
        <w:rPr>
          <w:b/>
          <w:bCs/>
        </w:rPr>
        <w:t>Open by default, governed by evidence:</w:t>
      </w:r>
      <w:r w:rsidRPr="000651D8">
        <w:t xml:space="preserve"> lazy consensus for low risk; two-key for high risk.</w:t>
      </w:r>
    </w:p>
    <w:p w14:paraId="572F35B3" w14:textId="77777777" w:rsidR="000651D8" w:rsidRPr="000651D8" w:rsidRDefault="00000000" w:rsidP="000651D8">
      <w:r>
        <w:pict w14:anchorId="05CAB9AA">
          <v:rect id="_x0000_i1501" style="width:0;height:1.5pt" o:hralign="center" o:hrstd="t" o:hr="t" fillcolor="#a0a0a0" stroked="f"/>
        </w:pict>
      </w:r>
    </w:p>
    <w:p w14:paraId="492C0B3D" w14:textId="77777777" w:rsidR="000651D8" w:rsidRPr="000651D8" w:rsidRDefault="000651D8" w:rsidP="000651D8">
      <w:pPr>
        <w:rPr>
          <w:b/>
          <w:bCs/>
        </w:rPr>
      </w:pPr>
      <w:r w:rsidRPr="000651D8">
        <w:rPr>
          <w:b/>
          <w:bCs/>
        </w:rPr>
        <w:t>34.1 Contribution model</w:t>
      </w:r>
    </w:p>
    <w:p w14:paraId="39B7FCA0" w14:textId="77777777" w:rsidR="000651D8" w:rsidRPr="000651D8" w:rsidRDefault="000651D8" w:rsidP="000651D8">
      <w:r w:rsidRPr="000651D8">
        <w:rPr>
          <w:b/>
          <w:bCs/>
        </w:rPr>
        <w:t>Repos &amp; branches</w:t>
      </w:r>
    </w:p>
    <w:p w14:paraId="62635B51" w14:textId="77777777" w:rsidR="000651D8" w:rsidRPr="000651D8" w:rsidRDefault="000651D8" w:rsidP="000651D8">
      <w:pPr>
        <w:numPr>
          <w:ilvl w:val="0"/>
          <w:numId w:val="709"/>
        </w:numPr>
      </w:pPr>
      <w:r w:rsidRPr="000651D8">
        <w:t>main (protected, signed, green-only), develop (integration), feature branches feat/*, hotfix fix/*.</w:t>
      </w:r>
    </w:p>
    <w:p w14:paraId="18B3206C" w14:textId="77777777" w:rsidR="000651D8" w:rsidRPr="000651D8" w:rsidRDefault="000651D8" w:rsidP="000651D8">
      <w:pPr>
        <w:numPr>
          <w:ilvl w:val="0"/>
          <w:numId w:val="709"/>
        </w:numPr>
      </w:pPr>
      <w:r w:rsidRPr="000651D8">
        <w:rPr>
          <w:b/>
          <w:bCs/>
        </w:rPr>
        <w:t>CODEOWNERS</w:t>
      </w:r>
      <w:r w:rsidRPr="000651D8">
        <w:t xml:space="preserve"> required for memory, orchestration, and audit packages.</w:t>
      </w:r>
    </w:p>
    <w:p w14:paraId="2AEF9B97" w14:textId="77777777" w:rsidR="000651D8" w:rsidRPr="000651D8" w:rsidRDefault="000651D8" w:rsidP="000651D8">
      <w:pPr>
        <w:numPr>
          <w:ilvl w:val="0"/>
          <w:numId w:val="709"/>
        </w:numPr>
      </w:pPr>
      <w:r w:rsidRPr="000651D8">
        <w:t xml:space="preserve">All PRs must include: linked issue, </w:t>
      </w:r>
      <w:r w:rsidRPr="000651D8">
        <w:rPr>
          <w:b/>
          <w:bCs/>
        </w:rPr>
        <w:t>witness</w:t>
      </w:r>
      <w:r w:rsidRPr="000651D8">
        <w:t xml:space="preserve"> (VIF JSON), </w:t>
      </w:r>
      <w:r w:rsidRPr="000651D8">
        <w:rPr>
          <w:b/>
          <w:bCs/>
        </w:rPr>
        <w:t>gates</w:t>
      </w:r>
      <w:r w:rsidRPr="000651D8">
        <w:t xml:space="preserve"> status (tests/spec/tags/trace/safety).</w:t>
      </w:r>
    </w:p>
    <w:p w14:paraId="4530A6DA" w14:textId="77777777" w:rsidR="000651D8" w:rsidRPr="000651D8" w:rsidRDefault="000651D8" w:rsidP="000651D8">
      <w:r w:rsidRPr="000651D8">
        <w:rPr>
          <w:b/>
          <w:bCs/>
        </w:rPr>
        <w:t>Labels</w:t>
      </w:r>
    </w:p>
    <w:p w14:paraId="767DDF78" w14:textId="77777777" w:rsidR="000651D8" w:rsidRPr="000651D8" w:rsidRDefault="000651D8" w:rsidP="000651D8">
      <w:pPr>
        <w:numPr>
          <w:ilvl w:val="0"/>
          <w:numId w:val="710"/>
        </w:numPr>
      </w:pPr>
      <w:r w:rsidRPr="000651D8">
        <w:t>Risk tiers: risk:R0 (docs), R1 (low), R2 (med), R3 (high).</w:t>
      </w:r>
    </w:p>
    <w:p w14:paraId="55F2FC79" w14:textId="77777777" w:rsidR="000651D8" w:rsidRPr="000651D8" w:rsidRDefault="000651D8" w:rsidP="000651D8">
      <w:pPr>
        <w:numPr>
          <w:ilvl w:val="0"/>
          <w:numId w:val="710"/>
        </w:numPr>
      </w:pPr>
      <w:r w:rsidRPr="000651D8">
        <w:t>Areas: area:cmc, area:dvns, area:apoe, area:vif, area:seg, area:ide, area:security.</w:t>
      </w:r>
    </w:p>
    <w:p w14:paraId="65CC8DCA" w14:textId="77777777" w:rsidR="000651D8" w:rsidRPr="000651D8" w:rsidRDefault="000651D8" w:rsidP="000651D8">
      <w:pPr>
        <w:numPr>
          <w:ilvl w:val="0"/>
          <w:numId w:val="710"/>
        </w:numPr>
      </w:pPr>
      <w:r w:rsidRPr="000651D8">
        <w:t>Outcomes: needs-adr, needs-rfc, needs-hitl, quarantined.</w:t>
      </w:r>
    </w:p>
    <w:p w14:paraId="7368646F" w14:textId="77777777" w:rsidR="000651D8" w:rsidRPr="000651D8" w:rsidRDefault="000651D8" w:rsidP="000651D8">
      <w:r w:rsidRPr="000651D8">
        <w:rPr>
          <w:b/>
          <w:bCs/>
        </w:rPr>
        <w:t>Decision flow</w:t>
      </w:r>
    </w:p>
    <w:p w14:paraId="06E1DF4D" w14:textId="77777777" w:rsidR="000651D8" w:rsidRPr="000651D8" w:rsidRDefault="000651D8" w:rsidP="000651D8">
      <w:pPr>
        <w:numPr>
          <w:ilvl w:val="0"/>
          <w:numId w:val="711"/>
        </w:numPr>
      </w:pPr>
      <w:r w:rsidRPr="000651D8">
        <w:lastRenderedPageBreak/>
        <w:t xml:space="preserve">Idea → Issue → </w:t>
      </w:r>
      <w:r w:rsidRPr="000651D8">
        <w:rPr>
          <w:b/>
          <w:bCs/>
        </w:rPr>
        <w:t>RFC</w:t>
      </w:r>
      <w:r w:rsidRPr="000651D8">
        <w:t xml:space="preserve"> (design options) → </w:t>
      </w:r>
      <w:r w:rsidRPr="000651D8">
        <w:rPr>
          <w:b/>
          <w:bCs/>
        </w:rPr>
        <w:t>ADR</w:t>
      </w:r>
      <w:r w:rsidRPr="000651D8">
        <w:t xml:space="preserve"> (chosen option) → PR(s) → Merge (if gates green) → Release note.</w:t>
      </w:r>
    </w:p>
    <w:p w14:paraId="224052E2" w14:textId="77777777" w:rsidR="000651D8" w:rsidRPr="000651D8" w:rsidRDefault="000651D8" w:rsidP="000651D8">
      <w:pPr>
        <w:numPr>
          <w:ilvl w:val="0"/>
          <w:numId w:val="711"/>
        </w:numPr>
      </w:pPr>
      <w:r w:rsidRPr="000651D8">
        <w:t xml:space="preserve">High-risk (R2/R3): </w:t>
      </w:r>
      <w:r w:rsidRPr="000651D8">
        <w:rPr>
          <w:b/>
          <w:bCs/>
        </w:rPr>
        <w:t>two-key</w:t>
      </w:r>
      <w:r w:rsidRPr="000651D8">
        <w:t xml:space="preserve"> reviewers (domain owner + safety owner); human-in-the-loop sign-off recorded in </w:t>
      </w:r>
      <w:r w:rsidRPr="000651D8">
        <w:rPr>
          <w:b/>
          <w:bCs/>
        </w:rPr>
        <w:t>SEG</w:t>
      </w:r>
      <w:r w:rsidRPr="000651D8">
        <w:t>.</w:t>
      </w:r>
    </w:p>
    <w:p w14:paraId="18B86DA3" w14:textId="77777777" w:rsidR="000651D8" w:rsidRPr="000651D8" w:rsidRDefault="00000000" w:rsidP="000651D8">
      <w:r>
        <w:pict w14:anchorId="4D416395">
          <v:rect id="_x0000_i1502" style="width:0;height:1.5pt" o:hralign="center" o:hrstd="t" o:hr="t" fillcolor="#a0a0a0" stroked="f"/>
        </w:pict>
      </w:r>
    </w:p>
    <w:p w14:paraId="7652CF44" w14:textId="77777777" w:rsidR="000651D8" w:rsidRPr="000651D8" w:rsidRDefault="000651D8" w:rsidP="000651D8">
      <w:pPr>
        <w:rPr>
          <w:b/>
          <w:bCs/>
        </w:rPr>
      </w:pPr>
      <w:r w:rsidRPr="000651D8">
        <w:rPr>
          <w:b/>
          <w:bCs/>
        </w:rPr>
        <w:t>34.2 ADRs — templates &amp; process</w:t>
      </w:r>
    </w:p>
    <w:p w14:paraId="61E667BA" w14:textId="77777777" w:rsidR="000651D8" w:rsidRPr="000651D8" w:rsidRDefault="000651D8" w:rsidP="000651D8">
      <w:r w:rsidRPr="000651D8">
        <w:rPr>
          <w:b/>
          <w:bCs/>
        </w:rPr>
        <w:t>When to write an ADR</w:t>
      </w:r>
    </w:p>
    <w:p w14:paraId="5F262681" w14:textId="77777777" w:rsidR="000651D8" w:rsidRPr="000651D8" w:rsidRDefault="000651D8" w:rsidP="000651D8">
      <w:pPr>
        <w:numPr>
          <w:ilvl w:val="0"/>
          <w:numId w:val="712"/>
        </w:numPr>
      </w:pPr>
      <w:r w:rsidRPr="000651D8">
        <w:t>Anything that changes an interface, storage schema, ACL semantics, security posture, or compliance behavior.</w:t>
      </w:r>
    </w:p>
    <w:p w14:paraId="55A01E32" w14:textId="77777777" w:rsidR="000651D8" w:rsidRPr="000651D8" w:rsidRDefault="000651D8" w:rsidP="000651D8">
      <w:pPr>
        <w:numPr>
          <w:ilvl w:val="0"/>
          <w:numId w:val="712"/>
        </w:numPr>
      </w:pPr>
      <w:r w:rsidRPr="000651D8">
        <w:t xml:space="preserve">Anything a future maintainer would need to </w:t>
      </w:r>
      <w:r w:rsidRPr="000651D8">
        <w:rPr>
          <w:b/>
          <w:bCs/>
        </w:rPr>
        <w:t>understand or challenge</w:t>
      </w:r>
      <w:r w:rsidRPr="000651D8">
        <w:t>.</w:t>
      </w:r>
    </w:p>
    <w:p w14:paraId="7AB33D40" w14:textId="77777777" w:rsidR="000651D8" w:rsidRPr="000651D8" w:rsidRDefault="000651D8" w:rsidP="000651D8">
      <w:r w:rsidRPr="000651D8">
        <w:rPr>
          <w:b/>
          <w:bCs/>
        </w:rPr>
        <w:t>ADR lifecycle</w:t>
      </w:r>
    </w:p>
    <w:p w14:paraId="4941BF54" w14:textId="77777777" w:rsidR="000651D8" w:rsidRPr="000651D8" w:rsidRDefault="000651D8" w:rsidP="000651D8">
      <w:pPr>
        <w:numPr>
          <w:ilvl w:val="0"/>
          <w:numId w:val="713"/>
        </w:numPr>
      </w:pPr>
      <w:r w:rsidRPr="000651D8">
        <w:t>Proposed → Accepted → Superseded or Rejected.</w:t>
      </w:r>
    </w:p>
    <w:p w14:paraId="7A55D5C0" w14:textId="77777777" w:rsidR="000651D8" w:rsidRPr="000651D8" w:rsidRDefault="000651D8" w:rsidP="000651D8">
      <w:pPr>
        <w:numPr>
          <w:ilvl w:val="0"/>
          <w:numId w:val="713"/>
        </w:numPr>
      </w:pPr>
      <w:r w:rsidRPr="000651D8">
        <w:t xml:space="preserve">Every ADR gets a </w:t>
      </w:r>
      <w:r w:rsidRPr="000651D8">
        <w:rPr>
          <w:b/>
          <w:bCs/>
        </w:rPr>
        <w:t>SEG node</w:t>
      </w:r>
      <w:r w:rsidRPr="000651D8">
        <w:t xml:space="preserve"> with edges to the PRs, tests, and benchmarks that evidence it.</w:t>
      </w:r>
    </w:p>
    <w:p w14:paraId="49F61797" w14:textId="77777777" w:rsidR="000651D8" w:rsidRPr="000651D8" w:rsidRDefault="000651D8" w:rsidP="000651D8">
      <w:r w:rsidRPr="000651D8">
        <w:rPr>
          <w:b/>
          <w:bCs/>
        </w:rPr>
        <w:t>ADR Template (docs/adr/XXXX-title.md)</w:t>
      </w:r>
    </w:p>
    <w:p w14:paraId="00F3EAFA" w14:textId="77777777" w:rsidR="000651D8" w:rsidRPr="000651D8" w:rsidRDefault="000651D8" w:rsidP="000651D8">
      <w:r w:rsidRPr="000651D8">
        <w:t># ADR XXXX: &lt;Title&gt;</w:t>
      </w:r>
    </w:p>
    <w:p w14:paraId="288A3A9C" w14:textId="77777777" w:rsidR="000651D8" w:rsidRPr="000651D8" w:rsidRDefault="000651D8" w:rsidP="000651D8">
      <w:r w:rsidRPr="000651D8">
        <w:t xml:space="preserve">Status: Proposed | Accepted | Superseded by ADR-YYYY | Rejected  </w:t>
      </w:r>
    </w:p>
    <w:p w14:paraId="59F73894" w14:textId="77777777" w:rsidR="000651D8" w:rsidRPr="000651D8" w:rsidRDefault="000651D8" w:rsidP="000651D8">
      <w:r w:rsidRPr="000651D8">
        <w:t xml:space="preserve">Date: YYYY-MM-DD  </w:t>
      </w:r>
    </w:p>
    <w:p w14:paraId="7C427D29" w14:textId="77777777" w:rsidR="000651D8" w:rsidRPr="000651D8" w:rsidRDefault="000651D8" w:rsidP="000651D8">
      <w:r w:rsidRPr="000651D8">
        <w:t xml:space="preserve">Owners: @handle1 (@area), @handle2 (@safety)  </w:t>
      </w:r>
    </w:p>
    <w:p w14:paraId="1DC88BED" w14:textId="77777777" w:rsidR="000651D8" w:rsidRPr="000651D8" w:rsidRDefault="000651D8" w:rsidP="000651D8">
      <w:r w:rsidRPr="000651D8">
        <w:t xml:space="preserve">Risk: R0 | R1 | R2 | R3  </w:t>
      </w:r>
    </w:p>
    <w:p w14:paraId="31ACCAA8" w14:textId="77777777" w:rsidR="000651D8" w:rsidRPr="000651D8" w:rsidRDefault="000651D8" w:rsidP="000651D8">
      <w:r w:rsidRPr="000651D8">
        <w:t>Scope: area:cmc, area:apoe (labels)</w:t>
      </w:r>
    </w:p>
    <w:p w14:paraId="4CE7546A" w14:textId="77777777" w:rsidR="000651D8" w:rsidRPr="000651D8" w:rsidRDefault="000651D8" w:rsidP="000651D8"/>
    <w:p w14:paraId="619E47FD" w14:textId="77777777" w:rsidR="000651D8" w:rsidRPr="000651D8" w:rsidRDefault="000651D8" w:rsidP="000651D8">
      <w:r w:rsidRPr="000651D8">
        <w:t>## Context</w:t>
      </w:r>
    </w:p>
    <w:p w14:paraId="103C9AD1" w14:textId="77777777" w:rsidR="000651D8" w:rsidRPr="000651D8" w:rsidRDefault="000651D8" w:rsidP="000651D8">
      <w:r w:rsidRPr="000651D8">
        <w:t>- Problem statement, constraints, stakeholders.</w:t>
      </w:r>
    </w:p>
    <w:p w14:paraId="000BF89B" w14:textId="77777777" w:rsidR="000651D8" w:rsidRPr="000651D8" w:rsidRDefault="000651D8" w:rsidP="000651D8">
      <w:r w:rsidRPr="000651D8">
        <w:t>- Prior art / alternatives considered (link RFCs, issues).</w:t>
      </w:r>
    </w:p>
    <w:p w14:paraId="664CFA05" w14:textId="77777777" w:rsidR="000651D8" w:rsidRPr="000651D8" w:rsidRDefault="000651D8" w:rsidP="000651D8"/>
    <w:p w14:paraId="32207600" w14:textId="77777777" w:rsidR="000651D8" w:rsidRPr="000651D8" w:rsidRDefault="000651D8" w:rsidP="000651D8">
      <w:r w:rsidRPr="000651D8">
        <w:t>## Decision</w:t>
      </w:r>
    </w:p>
    <w:p w14:paraId="225B997F" w14:textId="77777777" w:rsidR="000651D8" w:rsidRPr="000651D8" w:rsidRDefault="000651D8" w:rsidP="000651D8">
      <w:r w:rsidRPr="000651D8">
        <w:lastRenderedPageBreak/>
        <w:t>- Chosen approach; diagrams or schemas as needed.</w:t>
      </w:r>
    </w:p>
    <w:p w14:paraId="2F1C5928" w14:textId="77777777" w:rsidR="000651D8" w:rsidRPr="000651D8" w:rsidRDefault="000651D8" w:rsidP="000651D8">
      <w:r w:rsidRPr="000651D8">
        <w:t>- Interfaces affected (APIs, schemas, ACL constructs).</w:t>
      </w:r>
    </w:p>
    <w:p w14:paraId="6D9519F6" w14:textId="77777777" w:rsidR="000651D8" w:rsidRPr="000651D8" w:rsidRDefault="000651D8" w:rsidP="000651D8"/>
    <w:p w14:paraId="0C11E8AF" w14:textId="77777777" w:rsidR="000651D8" w:rsidRPr="000651D8" w:rsidRDefault="000651D8" w:rsidP="000651D8">
      <w:r w:rsidRPr="000651D8">
        <w:t>## Consequences</w:t>
      </w:r>
    </w:p>
    <w:p w14:paraId="26182DDC" w14:textId="77777777" w:rsidR="000651D8" w:rsidRPr="000651D8" w:rsidRDefault="000651D8" w:rsidP="000651D8">
      <w:r w:rsidRPr="000651D8">
        <w:t>- Benefits, trade-offs, risks, migration plan.</w:t>
      </w:r>
    </w:p>
    <w:p w14:paraId="08A411D0" w14:textId="77777777" w:rsidR="000651D8" w:rsidRPr="000651D8" w:rsidRDefault="000651D8" w:rsidP="000651D8">
      <w:r w:rsidRPr="000651D8">
        <w:t>- Deprecations/tombstones; impact on SLOs/cost.</w:t>
      </w:r>
    </w:p>
    <w:p w14:paraId="194C1794" w14:textId="77777777" w:rsidR="000651D8" w:rsidRPr="000651D8" w:rsidRDefault="000651D8" w:rsidP="000651D8"/>
    <w:p w14:paraId="17315964" w14:textId="77777777" w:rsidR="000651D8" w:rsidRPr="000651D8" w:rsidRDefault="000651D8" w:rsidP="000651D8">
      <w:r w:rsidRPr="000651D8">
        <w:t>## Evidence (VIF)</w:t>
      </w:r>
    </w:p>
    <w:p w14:paraId="5B3F15E3" w14:textId="77777777" w:rsidR="000651D8" w:rsidRPr="000651D8" w:rsidRDefault="000651D8" w:rsidP="000651D8">
      <w:r w:rsidRPr="000651D8">
        <w:t>```json</w:t>
      </w:r>
    </w:p>
    <w:p w14:paraId="1E378706" w14:textId="77777777" w:rsidR="000651D8" w:rsidRPr="000651D8" w:rsidRDefault="000651D8" w:rsidP="000651D8">
      <w:r w:rsidRPr="000651D8">
        <w:t>{</w:t>
      </w:r>
    </w:p>
    <w:p w14:paraId="5343B7B0" w14:textId="77777777" w:rsidR="000651D8" w:rsidRPr="000651D8" w:rsidRDefault="000651D8" w:rsidP="000651D8">
      <w:r w:rsidRPr="000651D8">
        <w:t xml:space="preserve">  "model_id": "xxx",</w:t>
      </w:r>
    </w:p>
    <w:p w14:paraId="67EAB1DA" w14:textId="77777777" w:rsidR="000651D8" w:rsidRPr="000651D8" w:rsidRDefault="000651D8" w:rsidP="000651D8">
      <w:r w:rsidRPr="000651D8">
        <w:t xml:space="preserve">  "weights_hash": "sha256:...",</w:t>
      </w:r>
    </w:p>
    <w:p w14:paraId="31B5ED02" w14:textId="77777777" w:rsidR="000651D8" w:rsidRPr="000651D8" w:rsidRDefault="000651D8" w:rsidP="000651D8">
      <w:r w:rsidRPr="000651D8">
        <w:t xml:space="preserve">  "prompt_template_id": "PT-123",</w:t>
      </w:r>
    </w:p>
    <w:p w14:paraId="2B524663" w14:textId="77777777" w:rsidR="000651D8" w:rsidRPr="000651D8" w:rsidRDefault="000651D8" w:rsidP="000651D8">
      <w:r w:rsidRPr="000651D8">
        <w:t xml:space="preserve">  "tools": ["benchmark:rs_lift@v2", "proof:acl_checker@v1"],</w:t>
      </w:r>
    </w:p>
    <w:p w14:paraId="0E630395" w14:textId="77777777" w:rsidR="000651D8" w:rsidRPr="000651D8" w:rsidRDefault="000651D8" w:rsidP="000651D8">
      <w:r w:rsidRPr="000651D8">
        <w:t xml:space="preserve">  "snapshot_id": "snap-2025-10-17T12:34Z"</w:t>
      </w:r>
    </w:p>
    <w:p w14:paraId="078D26C7" w14:textId="77777777" w:rsidR="000651D8" w:rsidRPr="000651D8" w:rsidRDefault="000651D8" w:rsidP="000651D8">
      <w:r w:rsidRPr="000651D8">
        <w:t>}</w:t>
      </w:r>
    </w:p>
    <w:p w14:paraId="4D1543E2" w14:textId="77777777" w:rsidR="000651D8" w:rsidRPr="000651D8" w:rsidRDefault="000651D8" w:rsidP="000651D8">
      <w:pPr>
        <w:rPr>
          <w:b/>
          <w:bCs/>
        </w:rPr>
      </w:pPr>
      <w:r w:rsidRPr="000651D8">
        <w:rPr>
          <w:b/>
          <w:bCs/>
        </w:rPr>
        <w:t>Gates &amp; Verification (SDF-CVF)</w:t>
      </w:r>
    </w:p>
    <w:p w14:paraId="43DA19A8" w14:textId="77777777" w:rsidR="000651D8" w:rsidRPr="000651D8" w:rsidRDefault="000651D8" w:rsidP="000651D8">
      <w:pPr>
        <w:numPr>
          <w:ilvl w:val="0"/>
          <w:numId w:val="714"/>
        </w:numPr>
      </w:pPr>
      <w:r w:rsidRPr="000651D8">
        <w:t xml:space="preserve">g_spec: </w:t>
      </w:r>
      <w:r w:rsidRPr="000651D8">
        <w:rPr>
          <w:rFonts w:ascii="Segoe UI Emoji" w:hAnsi="Segoe UI Emoji" w:cs="Segoe UI Emoji"/>
        </w:rPr>
        <w:t>✅</w:t>
      </w:r>
      <w:r w:rsidRPr="000651D8">
        <w:t xml:space="preserve"> docs updated</w:t>
      </w:r>
    </w:p>
    <w:p w14:paraId="211712BB" w14:textId="77777777" w:rsidR="000651D8" w:rsidRPr="000651D8" w:rsidRDefault="000651D8" w:rsidP="000651D8">
      <w:pPr>
        <w:numPr>
          <w:ilvl w:val="0"/>
          <w:numId w:val="714"/>
        </w:numPr>
      </w:pPr>
      <w:r w:rsidRPr="000651D8">
        <w:t xml:space="preserve">g_tests: </w:t>
      </w:r>
      <w:r w:rsidRPr="000651D8">
        <w:rPr>
          <w:rFonts w:ascii="Segoe UI Emoji" w:hAnsi="Segoe UI Emoji" w:cs="Segoe UI Emoji"/>
        </w:rPr>
        <w:t>✅</w:t>
      </w:r>
      <w:r w:rsidRPr="000651D8">
        <w:t xml:space="preserve"> unit/integration load</w:t>
      </w:r>
    </w:p>
    <w:p w14:paraId="0D365B77" w14:textId="77777777" w:rsidR="000651D8" w:rsidRPr="000651D8" w:rsidRDefault="000651D8" w:rsidP="000651D8">
      <w:pPr>
        <w:numPr>
          <w:ilvl w:val="0"/>
          <w:numId w:val="714"/>
        </w:numPr>
      </w:pPr>
      <w:r w:rsidRPr="000651D8">
        <w:t xml:space="preserve">g_tags: </w:t>
      </w:r>
      <w:r w:rsidRPr="000651D8">
        <w:rPr>
          <w:rFonts w:ascii="Segoe UI Emoji" w:hAnsi="Segoe UI Emoji" w:cs="Segoe UI Emoji"/>
        </w:rPr>
        <w:t>✅</w:t>
      </w:r>
      <w:r w:rsidRPr="000651D8">
        <w:t xml:space="preserve"> HHNI tags + TPV updated</w:t>
      </w:r>
    </w:p>
    <w:p w14:paraId="795F9B4D" w14:textId="77777777" w:rsidR="000651D8" w:rsidRPr="000651D8" w:rsidRDefault="000651D8" w:rsidP="000651D8">
      <w:pPr>
        <w:numPr>
          <w:ilvl w:val="0"/>
          <w:numId w:val="714"/>
        </w:numPr>
      </w:pPr>
      <w:r w:rsidRPr="000651D8">
        <w:t xml:space="preserve">g_trace: </w:t>
      </w:r>
      <w:r w:rsidRPr="000651D8">
        <w:rPr>
          <w:rFonts w:ascii="Segoe UI Emoji" w:hAnsi="Segoe UI Emoji" w:cs="Segoe UI Emoji"/>
        </w:rPr>
        <w:t>✅</w:t>
      </w:r>
      <w:r w:rsidRPr="000651D8">
        <w:t xml:space="preserve"> SEG lineage query returns non-empty</w:t>
      </w:r>
    </w:p>
    <w:p w14:paraId="63D5C637" w14:textId="77777777" w:rsidR="000651D8" w:rsidRPr="000651D8" w:rsidRDefault="000651D8" w:rsidP="000651D8">
      <w:pPr>
        <w:numPr>
          <w:ilvl w:val="0"/>
          <w:numId w:val="714"/>
        </w:numPr>
      </w:pPr>
      <w:r w:rsidRPr="000651D8">
        <w:t xml:space="preserve">g_safety: </w:t>
      </w:r>
      <w:r w:rsidRPr="000651D8">
        <w:rPr>
          <w:rFonts w:ascii="Segoe UI Emoji" w:hAnsi="Segoe UI Emoji" w:cs="Segoe UI Emoji"/>
        </w:rPr>
        <w:t>✅</w:t>
      </w:r>
      <w:r w:rsidRPr="000651D8">
        <w:t xml:space="preserve"> κ-bands honored; policy tests pass</w:t>
      </w:r>
    </w:p>
    <w:p w14:paraId="1B2225E4" w14:textId="77777777" w:rsidR="000651D8" w:rsidRPr="000651D8" w:rsidRDefault="000651D8" w:rsidP="000651D8">
      <w:pPr>
        <w:rPr>
          <w:b/>
          <w:bCs/>
        </w:rPr>
      </w:pPr>
      <w:r w:rsidRPr="000651D8">
        <w:rPr>
          <w:b/>
          <w:bCs/>
        </w:rPr>
        <w:t>Links</w:t>
      </w:r>
    </w:p>
    <w:p w14:paraId="0814639D" w14:textId="77777777" w:rsidR="000651D8" w:rsidRPr="000651D8" w:rsidRDefault="000651D8" w:rsidP="000651D8">
      <w:pPr>
        <w:numPr>
          <w:ilvl w:val="0"/>
          <w:numId w:val="715"/>
        </w:numPr>
      </w:pPr>
      <w:r w:rsidRPr="000651D8">
        <w:t>Issues: #123, #456</w:t>
      </w:r>
    </w:p>
    <w:p w14:paraId="113E31F7" w14:textId="77777777" w:rsidR="000651D8" w:rsidRPr="000651D8" w:rsidRDefault="000651D8" w:rsidP="000651D8">
      <w:pPr>
        <w:numPr>
          <w:ilvl w:val="0"/>
          <w:numId w:val="715"/>
        </w:numPr>
      </w:pPr>
      <w:r w:rsidRPr="000651D8">
        <w:t>PRs: !789, !790</w:t>
      </w:r>
    </w:p>
    <w:p w14:paraId="1A0F7F7D" w14:textId="77777777" w:rsidR="000651D8" w:rsidRPr="000651D8" w:rsidRDefault="000651D8" w:rsidP="000651D8">
      <w:pPr>
        <w:numPr>
          <w:ilvl w:val="0"/>
          <w:numId w:val="715"/>
        </w:numPr>
      </w:pPr>
      <w:r w:rsidRPr="000651D8">
        <w:lastRenderedPageBreak/>
        <w:t>SEG node: seg://adr/XXXX</w:t>
      </w:r>
    </w:p>
    <w:p w14:paraId="5F9A9F12" w14:textId="77777777" w:rsidR="000651D8" w:rsidRPr="000651D8" w:rsidRDefault="000651D8" w:rsidP="000651D8"/>
    <w:p w14:paraId="49D56C60" w14:textId="77777777" w:rsidR="000651D8" w:rsidRPr="000651D8" w:rsidRDefault="000651D8" w:rsidP="000651D8">
      <w:r w:rsidRPr="000651D8">
        <w:t>---</w:t>
      </w:r>
    </w:p>
    <w:p w14:paraId="1BAB7BDD" w14:textId="77777777" w:rsidR="000651D8" w:rsidRPr="000651D8" w:rsidRDefault="000651D8" w:rsidP="000651D8"/>
    <w:p w14:paraId="1CBB90B9" w14:textId="77777777" w:rsidR="000651D8" w:rsidRPr="000651D8" w:rsidRDefault="000651D8" w:rsidP="000651D8">
      <w:r w:rsidRPr="000651D8">
        <w:t>## 34.3 RFCs — when &amp; how</w:t>
      </w:r>
    </w:p>
    <w:p w14:paraId="62ABCEF7" w14:textId="77777777" w:rsidR="000651D8" w:rsidRPr="000651D8" w:rsidRDefault="000651D8" w:rsidP="000651D8"/>
    <w:p w14:paraId="742FB7B0" w14:textId="77777777" w:rsidR="000651D8" w:rsidRPr="000651D8" w:rsidRDefault="000651D8" w:rsidP="000651D8">
      <w:r w:rsidRPr="000651D8">
        <w:t xml:space="preserve">- **RFC** precedes ADR for **ambiguous** or **cross-cutting** design questions.  </w:t>
      </w:r>
    </w:p>
    <w:p w14:paraId="65A6D299" w14:textId="77777777" w:rsidR="000651D8" w:rsidRPr="000651D8" w:rsidRDefault="000651D8" w:rsidP="000651D8">
      <w:r w:rsidRPr="000651D8">
        <w:t>- Time-boxed (typically 7–14 days), with explicit call for dissent and alternatives.</w:t>
      </w:r>
    </w:p>
    <w:p w14:paraId="4BEA1491" w14:textId="77777777" w:rsidR="000651D8" w:rsidRPr="000651D8" w:rsidRDefault="000651D8" w:rsidP="000651D8"/>
    <w:p w14:paraId="6E23E879" w14:textId="77777777" w:rsidR="000651D8" w:rsidRPr="000651D8" w:rsidRDefault="000651D8" w:rsidP="000651D8">
      <w:r w:rsidRPr="000651D8">
        <w:t>**RFC Template (short)**</w:t>
      </w:r>
    </w:p>
    <w:p w14:paraId="729A5613" w14:textId="77777777" w:rsidR="000651D8" w:rsidRPr="000651D8" w:rsidRDefault="000651D8" w:rsidP="000651D8">
      <w:r w:rsidRPr="000651D8">
        <w:t>```markdown</w:t>
      </w:r>
    </w:p>
    <w:p w14:paraId="25E51B4D" w14:textId="77777777" w:rsidR="000651D8" w:rsidRPr="000651D8" w:rsidRDefault="000651D8" w:rsidP="000651D8">
      <w:r w:rsidRPr="000651D8">
        <w:t># RFC: &lt;Problem/Opportunity&gt;</w:t>
      </w:r>
    </w:p>
    <w:p w14:paraId="61553150" w14:textId="77777777" w:rsidR="000651D8" w:rsidRPr="000651D8" w:rsidRDefault="000651D8" w:rsidP="000651D8">
      <w:r w:rsidRPr="000651D8">
        <w:t xml:space="preserve">Status: Open | Closed  </w:t>
      </w:r>
    </w:p>
    <w:p w14:paraId="1C51A9D3" w14:textId="77777777" w:rsidR="000651D8" w:rsidRPr="000651D8" w:rsidRDefault="000651D8" w:rsidP="000651D8">
      <w:r w:rsidRPr="000651D8">
        <w:t>Window: 2025-10-17 → 2025-10-31</w:t>
      </w:r>
    </w:p>
    <w:p w14:paraId="03ECBC61" w14:textId="77777777" w:rsidR="000651D8" w:rsidRPr="000651D8" w:rsidRDefault="000651D8" w:rsidP="000651D8">
      <w:r w:rsidRPr="000651D8">
        <w:t>Facilitator: @handle</w:t>
      </w:r>
    </w:p>
    <w:p w14:paraId="2C03759C" w14:textId="77777777" w:rsidR="000651D8" w:rsidRPr="000651D8" w:rsidRDefault="000651D8" w:rsidP="000651D8"/>
    <w:p w14:paraId="1BC3A722" w14:textId="77777777" w:rsidR="000651D8" w:rsidRPr="000651D8" w:rsidRDefault="000651D8" w:rsidP="000651D8">
      <w:r w:rsidRPr="000651D8">
        <w:t>## Goals / Non-goals</w:t>
      </w:r>
    </w:p>
    <w:p w14:paraId="3BEF8570" w14:textId="77777777" w:rsidR="000651D8" w:rsidRPr="000651D8" w:rsidRDefault="000651D8" w:rsidP="000651D8">
      <w:r w:rsidRPr="000651D8">
        <w:t>## Options</w:t>
      </w:r>
    </w:p>
    <w:p w14:paraId="6EDEFB77" w14:textId="77777777" w:rsidR="000651D8" w:rsidRPr="000651D8" w:rsidRDefault="000651D8" w:rsidP="000651D8">
      <w:r w:rsidRPr="000651D8">
        <w:t>- Option A (pros/cons, risks, cost)</w:t>
      </w:r>
    </w:p>
    <w:p w14:paraId="7B620601" w14:textId="77777777" w:rsidR="000651D8" w:rsidRPr="000651D8" w:rsidRDefault="000651D8" w:rsidP="000651D8">
      <w:r w:rsidRPr="000651D8">
        <w:t>- Option B ...</w:t>
      </w:r>
    </w:p>
    <w:p w14:paraId="7A8D4547" w14:textId="77777777" w:rsidR="000651D8" w:rsidRPr="000651D8" w:rsidRDefault="000651D8" w:rsidP="000651D8">
      <w:r w:rsidRPr="000651D8">
        <w:t>## Evaluation Matrix</w:t>
      </w:r>
    </w:p>
    <w:p w14:paraId="18A7AACF" w14:textId="77777777" w:rsidR="000651D8" w:rsidRPr="000651D8" w:rsidRDefault="000651D8" w:rsidP="000651D8">
      <w:r w:rsidRPr="000651D8">
        <w:t>| Option | Perf | Cost | Risk | Compliance | Complexity |</w:t>
      </w:r>
    </w:p>
    <w:p w14:paraId="73507DF8" w14:textId="77777777" w:rsidR="000651D8" w:rsidRPr="000651D8" w:rsidRDefault="000651D8" w:rsidP="000651D8">
      <w:r w:rsidRPr="000651D8">
        <w:t>|--------|------|------|------|------------|------------|</w:t>
      </w:r>
    </w:p>
    <w:p w14:paraId="71FD8AD4" w14:textId="77777777" w:rsidR="000651D8" w:rsidRPr="000651D8" w:rsidRDefault="000651D8" w:rsidP="000651D8">
      <w:r w:rsidRPr="000651D8">
        <w:t>## Proposed Next Step</w:t>
      </w:r>
    </w:p>
    <w:p w14:paraId="26C3CB0C" w14:textId="77777777" w:rsidR="000651D8" w:rsidRPr="000651D8" w:rsidRDefault="000651D8" w:rsidP="000651D8">
      <w:r w:rsidRPr="000651D8">
        <w:t>- Draft ADR? Pilot spike? Abort?</w:t>
      </w:r>
    </w:p>
    <w:p w14:paraId="405151B8" w14:textId="77777777" w:rsidR="000651D8" w:rsidRPr="000651D8" w:rsidRDefault="00000000" w:rsidP="000651D8">
      <w:r>
        <w:pict w14:anchorId="60962724">
          <v:rect id="_x0000_i1503" style="width:0;height:1.5pt" o:hralign="center" o:hrstd="t" o:hr="t" fillcolor="#a0a0a0" stroked="f"/>
        </w:pict>
      </w:r>
    </w:p>
    <w:p w14:paraId="0AB8C8D4" w14:textId="77777777" w:rsidR="000651D8" w:rsidRPr="000651D8" w:rsidRDefault="000651D8" w:rsidP="000651D8">
      <w:pPr>
        <w:rPr>
          <w:b/>
          <w:bCs/>
        </w:rPr>
      </w:pPr>
      <w:r w:rsidRPr="000651D8">
        <w:rPr>
          <w:b/>
          <w:bCs/>
        </w:rPr>
        <w:lastRenderedPageBreak/>
        <w:t>34.4 Review rotations &amp; decision rules</w:t>
      </w:r>
    </w:p>
    <w:p w14:paraId="6DFD1D58" w14:textId="77777777" w:rsidR="000651D8" w:rsidRPr="000651D8" w:rsidRDefault="000651D8" w:rsidP="000651D8">
      <w:r w:rsidRPr="000651D8">
        <w:rPr>
          <w:b/>
          <w:bCs/>
        </w:rPr>
        <w:t>Rotations</w:t>
      </w:r>
    </w:p>
    <w:p w14:paraId="225B98E1" w14:textId="77777777" w:rsidR="000651D8" w:rsidRPr="000651D8" w:rsidRDefault="000651D8" w:rsidP="000651D8">
      <w:pPr>
        <w:numPr>
          <w:ilvl w:val="0"/>
          <w:numId w:val="716"/>
        </w:numPr>
      </w:pPr>
      <w:r w:rsidRPr="000651D8">
        <w:t xml:space="preserve">Weekly </w:t>
      </w:r>
      <w:r w:rsidRPr="000651D8">
        <w:rPr>
          <w:b/>
          <w:bCs/>
        </w:rPr>
        <w:t>area-based</w:t>
      </w:r>
      <w:r w:rsidRPr="000651D8">
        <w:t xml:space="preserve"> rotations: CMC, DVNS, APOE, VIF/SEG, Security, IDE/DX.</w:t>
      </w:r>
    </w:p>
    <w:p w14:paraId="2F04B666" w14:textId="77777777" w:rsidR="000651D8" w:rsidRPr="000651D8" w:rsidRDefault="000651D8" w:rsidP="000651D8">
      <w:pPr>
        <w:numPr>
          <w:ilvl w:val="0"/>
          <w:numId w:val="716"/>
        </w:numPr>
      </w:pPr>
      <w:r w:rsidRPr="000651D8">
        <w:t xml:space="preserve">Each PR auto-assigns </w:t>
      </w:r>
      <w:r w:rsidRPr="000651D8">
        <w:rPr>
          <w:b/>
          <w:bCs/>
        </w:rPr>
        <w:t>one area reviewer</w:t>
      </w:r>
      <w:r w:rsidRPr="000651D8">
        <w:t xml:space="preserve"> + </w:t>
      </w:r>
      <w:r w:rsidRPr="000651D8">
        <w:rPr>
          <w:b/>
          <w:bCs/>
        </w:rPr>
        <w:t>one safety reviewer</w:t>
      </w:r>
      <w:r w:rsidRPr="000651D8">
        <w:t xml:space="preserve"> (capability owner).</w:t>
      </w:r>
    </w:p>
    <w:p w14:paraId="62D6258B" w14:textId="77777777" w:rsidR="000651D8" w:rsidRPr="000651D8" w:rsidRDefault="000651D8" w:rsidP="000651D8">
      <w:pPr>
        <w:numPr>
          <w:ilvl w:val="0"/>
          <w:numId w:val="716"/>
        </w:numPr>
      </w:pPr>
      <w:r w:rsidRPr="000651D8">
        <w:t>Load balancing: max 5 active PRs per reviewer; auto-reassign on breach.</w:t>
      </w:r>
    </w:p>
    <w:p w14:paraId="4C6B3211" w14:textId="77777777" w:rsidR="000651D8" w:rsidRPr="000651D8" w:rsidRDefault="000651D8" w:rsidP="000651D8">
      <w:r w:rsidRPr="000651D8">
        <w:rPr>
          <w:b/>
          <w:bCs/>
        </w:rPr>
        <w:t>Decision rules</w:t>
      </w:r>
    </w:p>
    <w:p w14:paraId="476C9795" w14:textId="77777777" w:rsidR="000651D8" w:rsidRPr="000651D8" w:rsidRDefault="000651D8" w:rsidP="000651D8">
      <w:pPr>
        <w:numPr>
          <w:ilvl w:val="0"/>
          <w:numId w:val="717"/>
        </w:numPr>
      </w:pPr>
      <w:r w:rsidRPr="000651D8">
        <w:rPr>
          <w:b/>
          <w:bCs/>
        </w:rPr>
        <w:t>Lazy consensus</w:t>
      </w:r>
      <w:r w:rsidRPr="000651D8">
        <w:t xml:space="preserve"> (R0/R1): merge if no substantive objections in 48h and gates green.</w:t>
      </w:r>
    </w:p>
    <w:p w14:paraId="2C000E11" w14:textId="77777777" w:rsidR="000651D8" w:rsidRPr="000651D8" w:rsidRDefault="000651D8" w:rsidP="000651D8">
      <w:pPr>
        <w:numPr>
          <w:ilvl w:val="0"/>
          <w:numId w:val="717"/>
        </w:numPr>
      </w:pPr>
      <w:r w:rsidRPr="000651D8">
        <w:rPr>
          <w:b/>
          <w:bCs/>
        </w:rPr>
        <w:t>Two-key approval</w:t>
      </w:r>
      <w:r w:rsidRPr="000651D8">
        <w:t xml:space="preserve"> (R2/R3): domain + safety must approve; HITL record attached (SEG).</w:t>
      </w:r>
    </w:p>
    <w:p w14:paraId="19285AF9" w14:textId="77777777" w:rsidR="000651D8" w:rsidRPr="000651D8" w:rsidRDefault="000651D8" w:rsidP="000651D8">
      <w:pPr>
        <w:numPr>
          <w:ilvl w:val="0"/>
          <w:numId w:val="717"/>
        </w:numPr>
      </w:pPr>
      <w:r w:rsidRPr="000651D8">
        <w:rPr>
          <w:b/>
          <w:bCs/>
        </w:rPr>
        <w:t>Escalation:</w:t>
      </w:r>
      <w:r w:rsidRPr="000651D8">
        <w:t xml:space="preserve"> unresolved after 5 business days → TSC vote (simple majority).</w:t>
      </w:r>
    </w:p>
    <w:p w14:paraId="3C36D029" w14:textId="77777777" w:rsidR="000651D8" w:rsidRPr="000651D8" w:rsidRDefault="000651D8" w:rsidP="000651D8">
      <w:r w:rsidRPr="000651D8">
        <w:rPr>
          <w:b/>
          <w:bCs/>
        </w:rPr>
        <w:t>RACI</w:t>
      </w:r>
    </w:p>
    <w:p w14:paraId="1DDC763C" w14:textId="77777777" w:rsidR="000651D8" w:rsidRPr="000651D8" w:rsidRDefault="000651D8" w:rsidP="000651D8">
      <w:pPr>
        <w:numPr>
          <w:ilvl w:val="0"/>
          <w:numId w:val="718"/>
        </w:numPr>
      </w:pPr>
      <w:r w:rsidRPr="000651D8">
        <w:rPr>
          <w:b/>
          <w:bCs/>
        </w:rPr>
        <w:t>Responsible:</w:t>
      </w:r>
      <w:r w:rsidRPr="000651D8">
        <w:t xml:space="preserve"> PR author; </w:t>
      </w:r>
      <w:r w:rsidRPr="000651D8">
        <w:rPr>
          <w:b/>
          <w:bCs/>
        </w:rPr>
        <w:t>Accountable:</w:t>
      </w:r>
      <w:r w:rsidRPr="000651D8">
        <w:t xml:space="preserve"> area owner; </w:t>
      </w:r>
      <w:r w:rsidRPr="000651D8">
        <w:rPr>
          <w:b/>
          <w:bCs/>
        </w:rPr>
        <w:t>Consulted:</w:t>
      </w:r>
      <w:r w:rsidRPr="000651D8">
        <w:t xml:space="preserve"> safety, compliance; </w:t>
      </w:r>
      <w:r w:rsidRPr="000651D8">
        <w:rPr>
          <w:b/>
          <w:bCs/>
        </w:rPr>
        <w:t>Informed:</w:t>
      </w:r>
      <w:r w:rsidRPr="000651D8">
        <w:t xml:space="preserve"> release manager.</w:t>
      </w:r>
    </w:p>
    <w:p w14:paraId="2DB09E42" w14:textId="77777777" w:rsidR="000651D8" w:rsidRPr="000651D8" w:rsidRDefault="00000000" w:rsidP="000651D8">
      <w:r>
        <w:pict w14:anchorId="7B686C03">
          <v:rect id="_x0000_i1504" style="width:0;height:1.5pt" o:hralign="center" o:hrstd="t" o:hr="t" fillcolor="#a0a0a0" stroked="f"/>
        </w:pict>
      </w:r>
    </w:p>
    <w:p w14:paraId="6BB4283C" w14:textId="77777777" w:rsidR="000651D8" w:rsidRPr="000651D8" w:rsidRDefault="000651D8" w:rsidP="000651D8">
      <w:pPr>
        <w:rPr>
          <w:b/>
          <w:bCs/>
        </w:rPr>
      </w:pPr>
      <w:r w:rsidRPr="000651D8">
        <w:rPr>
          <w:b/>
          <w:bCs/>
        </w:rPr>
        <w:t>34.5 Governance structure</w:t>
      </w:r>
    </w:p>
    <w:p w14:paraId="797872F7" w14:textId="77777777" w:rsidR="000651D8" w:rsidRPr="000651D8" w:rsidRDefault="000651D8" w:rsidP="000651D8">
      <w:pPr>
        <w:numPr>
          <w:ilvl w:val="0"/>
          <w:numId w:val="719"/>
        </w:numPr>
      </w:pPr>
      <w:r w:rsidRPr="000651D8">
        <w:rPr>
          <w:b/>
          <w:bCs/>
        </w:rPr>
        <w:t>TSC (Technical Steering Committee):</w:t>
      </w:r>
      <w:r w:rsidRPr="000651D8">
        <w:t xml:space="preserve"> area leads + security lead + PM.</w:t>
      </w:r>
    </w:p>
    <w:p w14:paraId="1CDF6099" w14:textId="77777777" w:rsidR="000651D8" w:rsidRPr="000651D8" w:rsidRDefault="000651D8" w:rsidP="000651D8">
      <w:pPr>
        <w:numPr>
          <w:ilvl w:val="0"/>
          <w:numId w:val="719"/>
        </w:numPr>
      </w:pPr>
      <w:r w:rsidRPr="000651D8">
        <w:rPr>
          <w:b/>
          <w:bCs/>
        </w:rPr>
        <w:t>Charter:</w:t>
      </w:r>
      <w:r w:rsidRPr="000651D8">
        <w:t xml:space="preserve"> uphold invariants (CMC/APOE/VIF/SDF-CVF/SEG), arbitrate disputes, freeze plans for releases, own roadmap.</w:t>
      </w:r>
    </w:p>
    <w:p w14:paraId="40899297" w14:textId="77777777" w:rsidR="000651D8" w:rsidRPr="000651D8" w:rsidRDefault="000651D8" w:rsidP="000651D8">
      <w:pPr>
        <w:numPr>
          <w:ilvl w:val="0"/>
          <w:numId w:val="719"/>
        </w:numPr>
      </w:pPr>
      <w:r w:rsidRPr="000651D8">
        <w:rPr>
          <w:b/>
          <w:bCs/>
        </w:rPr>
        <w:t>Decision log:</w:t>
      </w:r>
      <w:r w:rsidRPr="000651D8">
        <w:t xml:space="preserve"> TSC decisions are </w:t>
      </w:r>
      <w:r w:rsidRPr="000651D8">
        <w:rPr>
          <w:b/>
          <w:bCs/>
        </w:rPr>
        <w:t>ADRs</w:t>
      </w:r>
      <w:r w:rsidRPr="000651D8">
        <w:t xml:space="preserve"> with Decision scope.</w:t>
      </w:r>
    </w:p>
    <w:p w14:paraId="78C98FDB" w14:textId="77777777" w:rsidR="000651D8" w:rsidRPr="000651D8" w:rsidRDefault="00000000" w:rsidP="000651D8">
      <w:r>
        <w:pict w14:anchorId="7004AA6B">
          <v:rect id="_x0000_i1505" style="width:0;height:1.5pt" o:hralign="center" o:hrstd="t" o:hr="t" fillcolor="#a0a0a0" stroked="f"/>
        </w:pict>
      </w:r>
    </w:p>
    <w:p w14:paraId="67A0BF10" w14:textId="77777777" w:rsidR="000651D8" w:rsidRPr="000651D8" w:rsidRDefault="000651D8" w:rsidP="000651D8">
      <w:pPr>
        <w:rPr>
          <w:b/>
          <w:bCs/>
        </w:rPr>
      </w:pPr>
      <w:r w:rsidRPr="000651D8">
        <w:rPr>
          <w:b/>
          <w:bCs/>
        </w:rPr>
        <w:t>34.6 Ethics &amp; use policies (AUP)</w:t>
      </w:r>
    </w:p>
    <w:p w14:paraId="1CCEC86B" w14:textId="77777777" w:rsidR="000651D8" w:rsidRPr="000651D8" w:rsidRDefault="000651D8" w:rsidP="000651D8">
      <w:r w:rsidRPr="000651D8">
        <w:rPr>
          <w:b/>
          <w:bCs/>
        </w:rPr>
        <w:t>Core principles</w:t>
      </w:r>
    </w:p>
    <w:p w14:paraId="43EB7129" w14:textId="77777777" w:rsidR="000651D8" w:rsidRPr="000651D8" w:rsidRDefault="000651D8" w:rsidP="000651D8">
      <w:pPr>
        <w:numPr>
          <w:ilvl w:val="0"/>
          <w:numId w:val="720"/>
        </w:numPr>
      </w:pPr>
      <w:r w:rsidRPr="000651D8">
        <w:rPr>
          <w:b/>
          <w:bCs/>
        </w:rPr>
        <w:t>Transparency:</w:t>
      </w:r>
      <w:r w:rsidRPr="000651D8">
        <w:t xml:space="preserve"> machine-readable provenance by default.</w:t>
      </w:r>
    </w:p>
    <w:p w14:paraId="3A6105E4" w14:textId="77777777" w:rsidR="000651D8" w:rsidRPr="000651D8" w:rsidRDefault="000651D8" w:rsidP="000651D8">
      <w:pPr>
        <w:numPr>
          <w:ilvl w:val="0"/>
          <w:numId w:val="720"/>
        </w:numPr>
      </w:pPr>
      <w:r w:rsidRPr="000651D8">
        <w:rPr>
          <w:b/>
          <w:bCs/>
        </w:rPr>
        <w:t>Minimality:</w:t>
      </w:r>
      <w:r w:rsidRPr="000651D8">
        <w:t xml:space="preserve"> collect, store, and expose </w:t>
      </w:r>
      <w:r w:rsidRPr="000651D8">
        <w:rPr>
          <w:b/>
          <w:bCs/>
        </w:rPr>
        <w:t>only</w:t>
      </w:r>
      <w:r w:rsidRPr="000651D8">
        <w:t xml:space="preserve"> what is necessary.</w:t>
      </w:r>
    </w:p>
    <w:p w14:paraId="372BC70F" w14:textId="77777777" w:rsidR="000651D8" w:rsidRPr="000651D8" w:rsidRDefault="000651D8" w:rsidP="000651D8">
      <w:pPr>
        <w:numPr>
          <w:ilvl w:val="0"/>
          <w:numId w:val="720"/>
        </w:numPr>
      </w:pPr>
      <w:r w:rsidRPr="000651D8">
        <w:rPr>
          <w:b/>
          <w:bCs/>
        </w:rPr>
        <w:t>User agency:</w:t>
      </w:r>
      <w:r w:rsidRPr="000651D8">
        <w:t xml:space="preserve"> opt-outs for data reuse; meaningful consent.</w:t>
      </w:r>
    </w:p>
    <w:p w14:paraId="25804C03" w14:textId="77777777" w:rsidR="000651D8" w:rsidRPr="000651D8" w:rsidRDefault="000651D8" w:rsidP="000651D8">
      <w:pPr>
        <w:numPr>
          <w:ilvl w:val="0"/>
          <w:numId w:val="720"/>
        </w:numPr>
      </w:pPr>
      <w:r w:rsidRPr="000651D8">
        <w:rPr>
          <w:b/>
          <w:bCs/>
        </w:rPr>
        <w:t>Safety over speed:</w:t>
      </w:r>
      <w:r w:rsidRPr="000651D8">
        <w:t xml:space="preserve"> κ-abstain on uncertainty; HITL for high risk.</w:t>
      </w:r>
    </w:p>
    <w:p w14:paraId="45F0E675" w14:textId="77777777" w:rsidR="000651D8" w:rsidRPr="000651D8" w:rsidRDefault="000651D8" w:rsidP="000651D8">
      <w:r w:rsidRPr="000651D8">
        <w:rPr>
          <w:b/>
          <w:bCs/>
        </w:rPr>
        <w:t>Prohibited uses (non-exhaustive)</w:t>
      </w:r>
    </w:p>
    <w:p w14:paraId="45C5E867" w14:textId="77777777" w:rsidR="000651D8" w:rsidRPr="000651D8" w:rsidRDefault="000651D8" w:rsidP="000651D8">
      <w:pPr>
        <w:numPr>
          <w:ilvl w:val="0"/>
          <w:numId w:val="721"/>
        </w:numPr>
      </w:pPr>
      <w:r w:rsidRPr="000651D8">
        <w:lastRenderedPageBreak/>
        <w:t>Surveillance that violates local law or user consent.</w:t>
      </w:r>
    </w:p>
    <w:p w14:paraId="54717F59" w14:textId="77777777" w:rsidR="000651D8" w:rsidRPr="000651D8" w:rsidRDefault="000651D8" w:rsidP="000651D8">
      <w:pPr>
        <w:numPr>
          <w:ilvl w:val="0"/>
          <w:numId w:val="721"/>
        </w:numPr>
      </w:pPr>
      <w:r w:rsidRPr="000651D8">
        <w:t>Generation of malware or exploit kits.</w:t>
      </w:r>
    </w:p>
    <w:p w14:paraId="212F618F" w14:textId="77777777" w:rsidR="000651D8" w:rsidRPr="000651D8" w:rsidRDefault="000651D8" w:rsidP="000651D8">
      <w:pPr>
        <w:numPr>
          <w:ilvl w:val="0"/>
          <w:numId w:val="721"/>
        </w:numPr>
      </w:pPr>
      <w:r w:rsidRPr="000651D8">
        <w:t>Discrimination or harmful profiling.</w:t>
      </w:r>
    </w:p>
    <w:p w14:paraId="31BE77D4" w14:textId="77777777" w:rsidR="000651D8" w:rsidRPr="000651D8" w:rsidRDefault="000651D8" w:rsidP="000651D8">
      <w:pPr>
        <w:numPr>
          <w:ilvl w:val="0"/>
          <w:numId w:val="721"/>
        </w:numPr>
      </w:pPr>
      <w:r w:rsidRPr="000651D8">
        <w:t>Biometric identification without explicit, lawful basis.</w:t>
      </w:r>
    </w:p>
    <w:p w14:paraId="7307C16D" w14:textId="77777777" w:rsidR="000651D8" w:rsidRPr="000651D8" w:rsidRDefault="000651D8" w:rsidP="000651D8">
      <w:r w:rsidRPr="000651D8">
        <w:rPr>
          <w:b/>
          <w:bCs/>
        </w:rPr>
        <w:t>Dataset policy</w:t>
      </w:r>
    </w:p>
    <w:p w14:paraId="0B946265" w14:textId="77777777" w:rsidR="000651D8" w:rsidRPr="000651D8" w:rsidRDefault="000651D8" w:rsidP="000651D8">
      <w:pPr>
        <w:numPr>
          <w:ilvl w:val="0"/>
          <w:numId w:val="722"/>
        </w:numPr>
      </w:pPr>
      <w:r w:rsidRPr="000651D8">
        <w:t xml:space="preserve">License &amp; provenance </w:t>
      </w:r>
      <w:r w:rsidRPr="000651D8">
        <w:rPr>
          <w:b/>
          <w:bCs/>
        </w:rPr>
        <w:t>required</w:t>
      </w:r>
      <w:r w:rsidRPr="000651D8">
        <w:t>; SEG nodes for source → slice → usage.</w:t>
      </w:r>
    </w:p>
    <w:p w14:paraId="568F7077" w14:textId="77777777" w:rsidR="000651D8" w:rsidRPr="000651D8" w:rsidRDefault="000651D8" w:rsidP="000651D8">
      <w:pPr>
        <w:numPr>
          <w:ilvl w:val="0"/>
          <w:numId w:val="722"/>
        </w:numPr>
      </w:pPr>
      <w:r w:rsidRPr="000651D8">
        <w:t xml:space="preserve">PII: redact at </w:t>
      </w:r>
      <w:r w:rsidRPr="000651D8">
        <w:rPr>
          <w:b/>
          <w:bCs/>
        </w:rPr>
        <w:t>ingest</w:t>
      </w:r>
      <w:r w:rsidRPr="000651D8">
        <w:t>; DP/noise where aggregation is published.</w:t>
      </w:r>
    </w:p>
    <w:p w14:paraId="57DA72C6" w14:textId="77777777" w:rsidR="000651D8" w:rsidRPr="000651D8" w:rsidRDefault="000651D8" w:rsidP="000651D8">
      <w:r w:rsidRPr="000651D8">
        <w:rPr>
          <w:b/>
          <w:bCs/>
        </w:rPr>
        <w:t>Red-team rules</w:t>
      </w:r>
    </w:p>
    <w:p w14:paraId="72720532" w14:textId="77777777" w:rsidR="000651D8" w:rsidRPr="000651D8" w:rsidRDefault="000651D8" w:rsidP="000651D8">
      <w:pPr>
        <w:numPr>
          <w:ilvl w:val="0"/>
          <w:numId w:val="723"/>
        </w:numPr>
      </w:pPr>
      <w:r w:rsidRPr="000651D8">
        <w:t>Attack surfaces: prompt injection, tool SSRF, data exfiltration.</w:t>
      </w:r>
    </w:p>
    <w:p w14:paraId="1B3E4541" w14:textId="77777777" w:rsidR="000651D8" w:rsidRPr="000651D8" w:rsidRDefault="000651D8" w:rsidP="000651D8">
      <w:pPr>
        <w:numPr>
          <w:ilvl w:val="0"/>
          <w:numId w:val="723"/>
        </w:numPr>
      </w:pPr>
      <w:r w:rsidRPr="000651D8">
        <w:t xml:space="preserve">Only against </w:t>
      </w:r>
      <w:r w:rsidRPr="000651D8">
        <w:rPr>
          <w:b/>
          <w:bCs/>
        </w:rPr>
        <w:t>staging</w:t>
      </w:r>
      <w:r w:rsidRPr="000651D8">
        <w:t xml:space="preserve"> with issued tokens; report via security policy; no public disclosure before fix window ends.</w:t>
      </w:r>
    </w:p>
    <w:p w14:paraId="3EF38C48" w14:textId="77777777" w:rsidR="000651D8" w:rsidRPr="000651D8" w:rsidRDefault="00000000" w:rsidP="000651D8">
      <w:r>
        <w:pict w14:anchorId="7E0ACA78">
          <v:rect id="_x0000_i1506" style="width:0;height:1.5pt" o:hralign="center" o:hrstd="t" o:hr="t" fillcolor="#a0a0a0" stroked="f"/>
        </w:pict>
      </w:r>
    </w:p>
    <w:p w14:paraId="20596C71" w14:textId="77777777" w:rsidR="000651D8" w:rsidRPr="000651D8" w:rsidRDefault="000651D8" w:rsidP="000651D8">
      <w:pPr>
        <w:rPr>
          <w:b/>
          <w:bCs/>
        </w:rPr>
      </w:pPr>
      <w:r w:rsidRPr="000651D8">
        <w:rPr>
          <w:b/>
          <w:bCs/>
        </w:rPr>
        <w:t>34.7 Legal: licensing, CLA/DCO, IP</w:t>
      </w:r>
    </w:p>
    <w:p w14:paraId="21A1ED11" w14:textId="77777777" w:rsidR="000651D8" w:rsidRPr="000651D8" w:rsidRDefault="000651D8" w:rsidP="000651D8">
      <w:pPr>
        <w:numPr>
          <w:ilvl w:val="0"/>
          <w:numId w:val="724"/>
        </w:numPr>
      </w:pPr>
      <w:r w:rsidRPr="000651D8">
        <w:rPr>
          <w:b/>
          <w:bCs/>
        </w:rPr>
        <w:t>Code license:</w:t>
      </w:r>
      <w:r w:rsidRPr="000651D8">
        <w:t xml:space="preserve"> Apache-2.0 (patent grant).</w:t>
      </w:r>
    </w:p>
    <w:p w14:paraId="5C1059A0" w14:textId="77777777" w:rsidR="000651D8" w:rsidRPr="000651D8" w:rsidRDefault="000651D8" w:rsidP="000651D8">
      <w:pPr>
        <w:numPr>
          <w:ilvl w:val="0"/>
          <w:numId w:val="724"/>
        </w:numPr>
      </w:pPr>
      <w:r w:rsidRPr="000651D8">
        <w:rPr>
          <w:b/>
          <w:bCs/>
        </w:rPr>
        <w:t>Content/specs:</w:t>
      </w:r>
      <w:r w:rsidRPr="000651D8">
        <w:t xml:space="preserve"> CC-BY-4.0.</w:t>
      </w:r>
    </w:p>
    <w:p w14:paraId="7A4B2EA8" w14:textId="77777777" w:rsidR="000651D8" w:rsidRPr="000651D8" w:rsidRDefault="000651D8" w:rsidP="000651D8">
      <w:pPr>
        <w:numPr>
          <w:ilvl w:val="0"/>
          <w:numId w:val="724"/>
        </w:numPr>
      </w:pPr>
      <w:r w:rsidRPr="000651D8">
        <w:rPr>
          <w:b/>
          <w:bCs/>
        </w:rPr>
        <w:t>Models/artifacts:</w:t>
      </w:r>
      <w:r w:rsidRPr="000651D8">
        <w:t xml:space="preserve"> model cards + separate license notices.</w:t>
      </w:r>
    </w:p>
    <w:p w14:paraId="3149D393" w14:textId="77777777" w:rsidR="000651D8" w:rsidRPr="000651D8" w:rsidRDefault="000651D8" w:rsidP="000651D8">
      <w:pPr>
        <w:numPr>
          <w:ilvl w:val="0"/>
          <w:numId w:val="724"/>
        </w:numPr>
      </w:pPr>
      <w:r w:rsidRPr="000651D8">
        <w:rPr>
          <w:b/>
          <w:bCs/>
        </w:rPr>
        <w:t>CLA</w:t>
      </w:r>
      <w:r w:rsidRPr="000651D8">
        <w:t xml:space="preserve"> (individual &amp; corporate) </w:t>
      </w:r>
      <w:r w:rsidRPr="000651D8">
        <w:rPr>
          <w:b/>
          <w:bCs/>
        </w:rPr>
        <w:t>or</w:t>
      </w:r>
      <w:r w:rsidRPr="000651D8">
        <w:t xml:space="preserve"> </w:t>
      </w:r>
      <w:r w:rsidRPr="000651D8">
        <w:rPr>
          <w:b/>
          <w:bCs/>
        </w:rPr>
        <w:t>DCO</w:t>
      </w:r>
      <w:r w:rsidRPr="000651D8">
        <w:t xml:space="preserve"> (Developer Certificate of Origin) — one is mandatory.</w:t>
      </w:r>
    </w:p>
    <w:p w14:paraId="784681A5" w14:textId="77777777" w:rsidR="000651D8" w:rsidRPr="000651D8" w:rsidRDefault="000651D8" w:rsidP="000651D8">
      <w:pPr>
        <w:numPr>
          <w:ilvl w:val="0"/>
          <w:numId w:val="724"/>
        </w:numPr>
      </w:pPr>
      <w:r w:rsidRPr="000651D8">
        <w:rPr>
          <w:b/>
          <w:bCs/>
        </w:rPr>
        <w:t>Third-party deps:</w:t>
      </w:r>
      <w:r w:rsidRPr="000651D8">
        <w:t xml:space="preserve"> SBOM + license scan in CI; failing scan blocks merge.</w:t>
      </w:r>
    </w:p>
    <w:p w14:paraId="43E88F93" w14:textId="77777777" w:rsidR="000651D8" w:rsidRPr="000651D8" w:rsidRDefault="000651D8" w:rsidP="000651D8">
      <w:r w:rsidRPr="000651D8">
        <w:rPr>
          <w:b/>
          <w:bCs/>
        </w:rPr>
        <w:t>SECURITY.md (vuln disclosure skeleton)</w:t>
      </w:r>
    </w:p>
    <w:p w14:paraId="4BD8E553" w14:textId="77777777" w:rsidR="000651D8" w:rsidRPr="000651D8" w:rsidRDefault="000651D8" w:rsidP="000651D8">
      <w:r w:rsidRPr="000651D8">
        <w:t>Email: security@aimos.dev  •  PGP: https://aimos.dev/pgp.txt</w:t>
      </w:r>
    </w:p>
    <w:p w14:paraId="5AE282B5" w14:textId="77777777" w:rsidR="000651D8" w:rsidRPr="000651D8" w:rsidRDefault="000651D8" w:rsidP="000651D8">
      <w:r w:rsidRPr="000651D8">
        <w:t>Embargo: 90 days by default</w:t>
      </w:r>
    </w:p>
    <w:p w14:paraId="3EBD46A0" w14:textId="77777777" w:rsidR="000651D8" w:rsidRPr="000651D8" w:rsidRDefault="000651D8" w:rsidP="000651D8">
      <w:r w:rsidRPr="000651D8">
        <w:t>Triage SLA: 3 business days</w:t>
      </w:r>
    </w:p>
    <w:p w14:paraId="7E4B3F0A" w14:textId="77777777" w:rsidR="000651D8" w:rsidRPr="000651D8" w:rsidRDefault="000651D8" w:rsidP="000651D8">
      <w:r w:rsidRPr="000651D8">
        <w:t>CVSS: NVD scoring; patches shipped before disclosure</w:t>
      </w:r>
    </w:p>
    <w:p w14:paraId="27BE5773" w14:textId="77777777" w:rsidR="000651D8" w:rsidRPr="000651D8" w:rsidRDefault="00000000" w:rsidP="000651D8">
      <w:r>
        <w:pict w14:anchorId="7F066AAE">
          <v:rect id="_x0000_i1507" style="width:0;height:1.5pt" o:hralign="center" o:hrstd="t" o:hr="t" fillcolor="#a0a0a0" stroked="f"/>
        </w:pict>
      </w:r>
    </w:p>
    <w:p w14:paraId="4C2D9125" w14:textId="77777777" w:rsidR="000651D8" w:rsidRPr="000651D8" w:rsidRDefault="000651D8" w:rsidP="000651D8">
      <w:pPr>
        <w:rPr>
          <w:b/>
          <w:bCs/>
        </w:rPr>
      </w:pPr>
      <w:r w:rsidRPr="000651D8">
        <w:rPr>
          <w:b/>
          <w:bCs/>
        </w:rPr>
        <w:t>34.8 Community ops</w:t>
      </w:r>
    </w:p>
    <w:p w14:paraId="0B262564" w14:textId="77777777" w:rsidR="000651D8" w:rsidRPr="000651D8" w:rsidRDefault="000651D8" w:rsidP="000651D8">
      <w:r w:rsidRPr="000651D8">
        <w:rPr>
          <w:b/>
          <w:bCs/>
        </w:rPr>
        <w:t>Issue templates</w:t>
      </w:r>
      <w:r w:rsidRPr="000651D8">
        <w:t xml:space="preserve"> (select at creation)</w:t>
      </w:r>
    </w:p>
    <w:p w14:paraId="517524D9" w14:textId="77777777" w:rsidR="000651D8" w:rsidRPr="000651D8" w:rsidRDefault="000651D8" w:rsidP="000651D8">
      <w:pPr>
        <w:numPr>
          <w:ilvl w:val="0"/>
          <w:numId w:val="725"/>
        </w:numPr>
      </w:pPr>
      <w:r w:rsidRPr="000651D8">
        <w:lastRenderedPageBreak/>
        <w:t>bug_report.md (repro, expected/actual, logs, version).</w:t>
      </w:r>
    </w:p>
    <w:p w14:paraId="16138987" w14:textId="77777777" w:rsidR="000651D8" w:rsidRPr="000651D8" w:rsidRDefault="000651D8" w:rsidP="000651D8">
      <w:pPr>
        <w:numPr>
          <w:ilvl w:val="0"/>
          <w:numId w:val="725"/>
        </w:numPr>
      </w:pPr>
      <w:r w:rsidRPr="000651D8">
        <w:t>feature_request.md (problem, proposal, alternatives, risks).</w:t>
      </w:r>
    </w:p>
    <w:p w14:paraId="068FBAB7" w14:textId="77777777" w:rsidR="000651D8" w:rsidRPr="000651D8" w:rsidRDefault="000651D8" w:rsidP="000651D8">
      <w:pPr>
        <w:numPr>
          <w:ilvl w:val="0"/>
          <w:numId w:val="725"/>
        </w:numPr>
      </w:pPr>
      <w:r w:rsidRPr="000651D8">
        <w:t>doc_gap.md (missing, audience, acceptance).</w:t>
      </w:r>
    </w:p>
    <w:p w14:paraId="52FABA92" w14:textId="77777777" w:rsidR="000651D8" w:rsidRPr="000651D8" w:rsidRDefault="000651D8" w:rsidP="000651D8">
      <w:r w:rsidRPr="000651D8">
        <w:rPr>
          <w:b/>
          <w:bCs/>
        </w:rPr>
        <w:t>PR template</w:t>
      </w:r>
      <w:r w:rsidRPr="000651D8">
        <w:t xml:space="preserve"> (excerpt)</w:t>
      </w:r>
    </w:p>
    <w:p w14:paraId="77D466CD" w14:textId="77777777" w:rsidR="000651D8" w:rsidRPr="000651D8" w:rsidRDefault="000651D8" w:rsidP="000651D8">
      <w:r w:rsidRPr="000651D8">
        <w:t>## What &amp; Why</w:t>
      </w:r>
    </w:p>
    <w:p w14:paraId="2A78B8AA" w14:textId="77777777" w:rsidR="000651D8" w:rsidRPr="000651D8" w:rsidRDefault="000651D8" w:rsidP="000651D8">
      <w:r w:rsidRPr="000651D8">
        <w:t>## Linked Issue(s)</w:t>
      </w:r>
    </w:p>
    <w:p w14:paraId="745124B3" w14:textId="77777777" w:rsidR="000651D8" w:rsidRPr="000651D8" w:rsidRDefault="000651D8" w:rsidP="000651D8">
      <w:r w:rsidRPr="000651D8">
        <w:t>## ADR / RFC</w:t>
      </w:r>
    </w:p>
    <w:p w14:paraId="67F9EA26" w14:textId="77777777" w:rsidR="000651D8" w:rsidRPr="000651D8" w:rsidRDefault="000651D8" w:rsidP="000651D8">
      <w:r w:rsidRPr="000651D8">
        <w:t>- [ ] ADR-XXXX attached  -or-  N/A (low risk)</w:t>
      </w:r>
    </w:p>
    <w:p w14:paraId="7998AF35" w14:textId="77777777" w:rsidR="000651D8" w:rsidRPr="000651D8" w:rsidRDefault="000651D8" w:rsidP="000651D8">
      <w:r w:rsidRPr="000651D8">
        <w:t>## Gates (paste CI summary)</w:t>
      </w:r>
    </w:p>
    <w:p w14:paraId="71868AAC" w14:textId="77777777" w:rsidR="000651D8" w:rsidRPr="000651D8" w:rsidRDefault="000651D8" w:rsidP="000651D8">
      <w:r w:rsidRPr="000651D8">
        <w:t>- g_spec: ☐  g_tests: ☐  g_tags: ☐  g_trace: ☐  g_safety: ☐</w:t>
      </w:r>
    </w:p>
    <w:p w14:paraId="5182E397" w14:textId="77777777" w:rsidR="000651D8" w:rsidRPr="000651D8" w:rsidRDefault="000651D8" w:rsidP="000651D8">
      <w:r w:rsidRPr="000651D8">
        <w:t>## VIF (machine-readable)</w:t>
      </w:r>
    </w:p>
    <w:p w14:paraId="2562027B" w14:textId="77777777" w:rsidR="000651D8" w:rsidRPr="000651D8" w:rsidRDefault="000651D8" w:rsidP="000651D8">
      <w:r w:rsidRPr="000651D8">
        <w:t>```json</w:t>
      </w:r>
    </w:p>
    <w:p w14:paraId="3C05EE5E" w14:textId="77777777" w:rsidR="000651D8" w:rsidRPr="000651D8" w:rsidRDefault="000651D8" w:rsidP="000651D8">
      <w:r w:rsidRPr="000651D8">
        <w:t>{ "snapshot_id":"...", "tools":["..."], "model_id":"..." }</w:t>
      </w:r>
    </w:p>
    <w:p w14:paraId="4A966324" w14:textId="77777777" w:rsidR="000651D8" w:rsidRPr="000651D8" w:rsidRDefault="000651D8" w:rsidP="000651D8"/>
    <w:p w14:paraId="06663180" w14:textId="77777777" w:rsidR="000651D8" w:rsidRPr="000651D8" w:rsidRDefault="000651D8" w:rsidP="000651D8">
      <w:r w:rsidRPr="000651D8">
        <w:t>**Docs style**</w:t>
      </w:r>
    </w:p>
    <w:p w14:paraId="1985B1AD" w14:textId="77777777" w:rsidR="000651D8" w:rsidRPr="000651D8" w:rsidRDefault="000651D8" w:rsidP="000651D8">
      <w:r w:rsidRPr="000651D8">
        <w:t xml:space="preserve">- “Explain → Decide → Evidence → How-to”.  </w:t>
      </w:r>
    </w:p>
    <w:p w14:paraId="38FDF9D6" w14:textId="77777777" w:rsidR="000651D8" w:rsidRPr="000651D8" w:rsidRDefault="000651D8" w:rsidP="000651D8">
      <w:r w:rsidRPr="000651D8">
        <w:t>- Every page ends with **SEG lineage** and “last reviewed” stamp.</w:t>
      </w:r>
    </w:p>
    <w:p w14:paraId="0266653B" w14:textId="77777777" w:rsidR="000651D8" w:rsidRPr="000651D8" w:rsidRDefault="000651D8" w:rsidP="000651D8"/>
    <w:p w14:paraId="2D463DC9" w14:textId="77777777" w:rsidR="000651D8" w:rsidRPr="000651D8" w:rsidRDefault="000651D8" w:rsidP="000651D8">
      <w:r w:rsidRPr="000651D8">
        <w:t>**Release notes**</w:t>
      </w:r>
    </w:p>
    <w:p w14:paraId="7ABD0815" w14:textId="77777777" w:rsidR="000651D8" w:rsidRPr="000651D8" w:rsidRDefault="000651D8" w:rsidP="000651D8">
      <w:r w:rsidRPr="000651D8">
        <w:t>- Structured by area; include **migration** steps and **risk** callouts; link ADPs (audit data packs).</w:t>
      </w:r>
    </w:p>
    <w:p w14:paraId="40EC0A16" w14:textId="77777777" w:rsidR="000651D8" w:rsidRPr="000651D8" w:rsidRDefault="000651D8" w:rsidP="000651D8"/>
    <w:p w14:paraId="3A4BBC98" w14:textId="77777777" w:rsidR="000651D8" w:rsidRPr="000651D8" w:rsidRDefault="000651D8" w:rsidP="000651D8">
      <w:r w:rsidRPr="000651D8">
        <w:t>---</w:t>
      </w:r>
    </w:p>
    <w:p w14:paraId="068EDB74" w14:textId="77777777" w:rsidR="000651D8" w:rsidRPr="000651D8" w:rsidRDefault="000651D8" w:rsidP="000651D8"/>
    <w:p w14:paraId="3185A884" w14:textId="77777777" w:rsidR="000651D8" w:rsidRPr="000651D8" w:rsidRDefault="000651D8" w:rsidP="000651D8">
      <w:r w:rsidRPr="000651D8">
        <w:t>## 34.9 Onboarding &amp; education</w:t>
      </w:r>
    </w:p>
    <w:p w14:paraId="6F9E8C58" w14:textId="77777777" w:rsidR="000651D8" w:rsidRPr="000651D8" w:rsidRDefault="000651D8" w:rsidP="000651D8"/>
    <w:p w14:paraId="307AF53F" w14:textId="77777777" w:rsidR="000651D8" w:rsidRPr="000651D8" w:rsidRDefault="000651D8" w:rsidP="000651D8">
      <w:r w:rsidRPr="000651D8">
        <w:lastRenderedPageBreak/>
        <w:t xml:space="preserve">- **First hour:** clone, run `make dev-up`, write your first **memory atom**, run **SEG query**.  </w:t>
      </w:r>
    </w:p>
    <w:p w14:paraId="781F2D4D" w14:textId="77777777" w:rsidR="000651D8" w:rsidRPr="000651D8" w:rsidRDefault="000651D8" w:rsidP="000651D8">
      <w:r w:rsidRPr="000651D8">
        <w:t xml:space="preserve">- **First day:** read 3 foundational ADRs; pass policy quiz (AUP).  </w:t>
      </w:r>
    </w:p>
    <w:p w14:paraId="5F19E4BF" w14:textId="77777777" w:rsidR="000651D8" w:rsidRPr="000651D8" w:rsidRDefault="000651D8" w:rsidP="000651D8">
      <w:r w:rsidRPr="000651D8">
        <w:t>- **First week:** shadow a review; author a doc PR; run a red-team drill in staging.</w:t>
      </w:r>
    </w:p>
    <w:p w14:paraId="7F69644D" w14:textId="77777777" w:rsidR="000651D8" w:rsidRPr="000651D8" w:rsidRDefault="000651D8" w:rsidP="000651D8"/>
    <w:p w14:paraId="0939D3EA" w14:textId="77777777" w:rsidR="000651D8" w:rsidRPr="000651D8" w:rsidRDefault="000651D8" w:rsidP="000651D8">
      <w:r w:rsidRPr="000651D8">
        <w:t>**Learning rituals**</w:t>
      </w:r>
    </w:p>
    <w:p w14:paraId="0A8367E4" w14:textId="77777777" w:rsidR="000651D8" w:rsidRPr="000651D8" w:rsidRDefault="000651D8" w:rsidP="000651D8">
      <w:r w:rsidRPr="000651D8">
        <w:t>- Weekly tech talk; monthly “ADR retrospective”; quarterly architecture review with external advisors.</w:t>
      </w:r>
    </w:p>
    <w:p w14:paraId="6E354BED" w14:textId="77777777" w:rsidR="000651D8" w:rsidRPr="000651D8" w:rsidRDefault="000651D8" w:rsidP="000651D8"/>
    <w:p w14:paraId="0DAEA27C" w14:textId="77777777" w:rsidR="000651D8" w:rsidRPr="000651D8" w:rsidRDefault="000651D8" w:rsidP="000651D8">
      <w:r w:rsidRPr="000651D8">
        <w:t>---</w:t>
      </w:r>
    </w:p>
    <w:p w14:paraId="7F9C2B5C" w14:textId="77777777" w:rsidR="000651D8" w:rsidRPr="000651D8" w:rsidRDefault="000651D8" w:rsidP="000651D8"/>
    <w:p w14:paraId="25387118" w14:textId="77777777" w:rsidR="000651D8" w:rsidRPr="000651D8" w:rsidRDefault="000651D8" w:rsidP="000651D8">
      <w:r w:rsidRPr="000651D8">
        <w:t>## 34.10 Community KPIs</w:t>
      </w:r>
    </w:p>
    <w:p w14:paraId="01576530" w14:textId="77777777" w:rsidR="000651D8" w:rsidRPr="000651D8" w:rsidRDefault="000651D8" w:rsidP="000651D8"/>
    <w:p w14:paraId="10D19026" w14:textId="77777777" w:rsidR="000651D8" w:rsidRPr="000651D8" w:rsidRDefault="000651D8" w:rsidP="000651D8">
      <w:r w:rsidRPr="000651D8">
        <w:t>| KPI | Target | Notes |</w:t>
      </w:r>
    </w:p>
    <w:p w14:paraId="5293ADA3" w14:textId="77777777" w:rsidR="000651D8" w:rsidRPr="000651D8" w:rsidRDefault="000651D8" w:rsidP="000651D8">
      <w:r w:rsidRPr="000651D8">
        <w:t>|---|---|---|</w:t>
      </w:r>
    </w:p>
    <w:p w14:paraId="06793586" w14:textId="77777777" w:rsidR="000651D8" w:rsidRPr="000651D8" w:rsidRDefault="000651D8" w:rsidP="000651D8">
      <w:r w:rsidRPr="000651D8">
        <w:t>| Time to first response (issues) | ≤ 24h | Business days |</w:t>
      </w:r>
    </w:p>
    <w:p w14:paraId="730715AA" w14:textId="77777777" w:rsidR="000651D8" w:rsidRPr="000651D8" w:rsidRDefault="000651D8" w:rsidP="000651D8">
      <w:r w:rsidRPr="000651D8">
        <w:t>| PR review turnaround | p75 ≤ 3d | From ready-for-review |</w:t>
      </w:r>
    </w:p>
    <w:p w14:paraId="71D71F9A" w14:textId="77777777" w:rsidR="000651D8" w:rsidRPr="000651D8" w:rsidRDefault="000651D8" w:rsidP="000651D8">
      <w:r w:rsidRPr="000651D8">
        <w:t>| ADR age (open) | p75 ≤ 10d | Exceptions require TSC note |</w:t>
      </w:r>
    </w:p>
    <w:p w14:paraId="64E45918" w14:textId="77777777" w:rsidR="000651D8" w:rsidRPr="000651D8" w:rsidRDefault="000651D8" w:rsidP="000651D8">
      <w:r w:rsidRPr="000651D8">
        <w:t>| VIF coverage at boundaries | ≥ 99% | CI guardrail |</w:t>
      </w:r>
    </w:p>
    <w:p w14:paraId="273ADB31" w14:textId="77777777" w:rsidR="000651D8" w:rsidRPr="000651D8" w:rsidRDefault="000651D8" w:rsidP="000651D8">
      <w:r w:rsidRPr="000651D8">
        <w:t>| Quarantine resolution | p95 ≤ 3d | From isolation to merge |</w:t>
      </w:r>
    </w:p>
    <w:p w14:paraId="17F7A8BE" w14:textId="77777777" w:rsidR="000651D8" w:rsidRPr="000651D8" w:rsidRDefault="000651D8" w:rsidP="000651D8"/>
    <w:p w14:paraId="13112E82" w14:textId="77777777" w:rsidR="000651D8" w:rsidRPr="000651D8" w:rsidRDefault="000651D8" w:rsidP="000651D8">
      <w:r w:rsidRPr="000651D8">
        <w:t>---</w:t>
      </w:r>
    </w:p>
    <w:p w14:paraId="1531EE85" w14:textId="77777777" w:rsidR="000651D8" w:rsidRPr="000651D8" w:rsidRDefault="000651D8" w:rsidP="000651D8"/>
    <w:p w14:paraId="37982E1F" w14:textId="77777777" w:rsidR="000651D8" w:rsidRPr="000651D8" w:rsidRDefault="000651D8" w:rsidP="000651D8">
      <w:r w:rsidRPr="000651D8">
        <w:t>## 34.11 Templates &amp; skeletons</w:t>
      </w:r>
    </w:p>
    <w:p w14:paraId="642E31E0" w14:textId="77777777" w:rsidR="000651D8" w:rsidRPr="000651D8" w:rsidRDefault="000651D8" w:rsidP="000651D8"/>
    <w:p w14:paraId="5B3C5DAD" w14:textId="77777777" w:rsidR="000651D8" w:rsidRPr="000651D8" w:rsidRDefault="000651D8" w:rsidP="000651D8">
      <w:r w:rsidRPr="000651D8">
        <w:t>**CODEOWNERS**</w:t>
      </w:r>
    </w:p>
    <w:p w14:paraId="35E2A6FE" w14:textId="77777777" w:rsidR="000651D8" w:rsidRPr="000651D8" w:rsidRDefault="000651D8" w:rsidP="000651D8">
      <w:r w:rsidRPr="000651D8">
        <w:lastRenderedPageBreak/>
        <w:t>/cmc/ @area-cmc</w:t>
      </w:r>
      <w:r w:rsidRPr="000651D8">
        <w:br/>
        <w:t>/dvns/ @area-dvns</w:t>
      </w:r>
      <w:r w:rsidRPr="000651D8">
        <w:br/>
        <w:t>/orchestration/acl/ @area-apoe</w:t>
      </w:r>
      <w:r w:rsidRPr="000651D8">
        <w:br/>
        <w:t>/audit/ @area-vif @area-security</w:t>
      </w:r>
      <w:r w:rsidRPr="000651D8">
        <w:br/>
        <w:t>/seg/ @area-vif</w:t>
      </w:r>
    </w:p>
    <w:p w14:paraId="532D1C63" w14:textId="77777777" w:rsidR="000651D8" w:rsidRPr="000651D8" w:rsidRDefault="000651D8" w:rsidP="000651D8"/>
    <w:p w14:paraId="04A6F210" w14:textId="77777777" w:rsidR="000651D8" w:rsidRPr="000651D8" w:rsidRDefault="000651D8" w:rsidP="000651D8">
      <w:r w:rsidRPr="000651D8">
        <w:t>**REVIEW_ROTATION.yaml**</w:t>
      </w:r>
    </w:p>
    <w:p w14:paraId="13A0F91A" w14:textId="77777777" w:rsidR="000651D8" w:rsidRPr="000651D8" w:rsidRDefault="000651D8" w:rsidP="000651D8">
      <w:r w:rsidRPr="000651D8">
        <w:t>```yaml</w:t>
      </w:r>
    </w:p>
    <w:p w14:paraId="21811125" w14:textId="77777777" w:rsidR="000651D8" w:rsidRPr="000651D8" w:rsidRDefault="000651D8" w:rsidP="000651D8">
      <w:r w:rsidRPr="000651D8">
        <w:t>areas:</w:t>
      </w:r>
    </w:p>
    <w:p w14:paraId="6F7B82D8" w14:textId="77777777" w:rsidR="000651D8" w:rsidRPr="000651D8" w:rsidRDefault="000651D8" w:rsidP="000651D8">
      <w:r w:rsidRPr="000651D8">
        <w:t xml:space="preserve">  cmc:    [alice, bob, carol]</w:t>
      </w:r>
    </w:p>
    <w:p w14:paraId="70578077" w14:textId="77777777" w:rsidR="000651D8" w:rsidRPr="000651D8" w:rsidRDefault="000651D8" w:rsidP="000651D8">
      <w:r w:rsidRPr="000651D8">
        <w:t xml:space="preserve">  dvns:   [dave, erin]</w:t>
      </w:r>
    </w:p>
    <w:p w14:paraId="67E859ED" w14:textId="77777777" w:rsidR="000651D8" w:rsidRPr="000651D8" w:rsidRDefault="000651D8" w:rsidP="000651D8">
      <w:r w:rsidRPr="000651D8">
        <w:t xml:space="preserve">  apoe:   [frank, gita]</w:t>
      </w:r>
    </w:p>
    <w:p w14:paraId="57CECD4F" w14:textId="77777777" w:rsidR="000651D8" w:rsidRPr="000651D8" w:rsidRDefault="000651D8" w:rsidP="000651D8">
      <w:r w:rsidRPr="000651D8">
        <w:t xml:space="preserve">  vifseg: [hugo, ida]</w:t>
      </w:r>
    </w:p>
    <w:p w14:paraId="33A74556" w14:textId="77777777" w:rsidR="000651D8" w:rsidRPr="000651D8" w:rsidRDefault="000651D8" w:rsidP="000651D8">
      <w:r w:rsidRPr="000651D8">
        <w:t xml:space="preserve">  security: [sam, taye]</w:t>
      </w:r>
    </w:p>
    <w:p w14:paraId="331BD4D3" w14:textId="77777777" w:rsidR="000651D8" w:rsidRPr="000651D8" w:rsidRDefault="000651D8" w:rsidP="000651D8">
      <w:r w:rsidRPr="000651D8">
        <w:t>rule:</w:t>
      </w:r>
    </w:p>
    <w:p w14:paraId="4DC081A9" w14:textId="77777777" w:rsidR="000651D8" w:rsidRPr="000651D8" w:rsidRDefault="000651D8" w:rsidP="000651D8">
      <w:r w:rsidRPr="000651D8">
        <w:t xml:space="preserve">  max_active_prs_per_reviewer: 5</w:t>
      </w:r>
    </w:p>
    <w:p w14:paraId="6D3B1685" w14:textId="77777777" w:rsidR="000651D8" w:rsidRPr="000651D8" w:rsidRDefault="000651D8" w:rsidP="000651D8">
      <w:r w:rsidRPr="000651D8">
        <w:t xml:space="preserve">  backup_after_days: 3</w:t>
      </w:r>
    </w:p>
    <w:p w14:paraId="0EDBDC43" w14:textId="77777777" w:rsidR="000651D8" w:rsidRPr="000651D8" w:rsidRDefault="000651D8" w:rsidP="000651D8">
      <w:r w:rsidRPr="000651D8">
        <w:t xml:space="preserve">  safety_co_reviewer: true</w:t>
      </w:r>
    </w:p>
    <w:p w14:paraId="239DB834" w14:textId="77777777" w:rsidR="000651D8" w:rsidRPr="000651D8" w:rsidRDefault="000651D8" w:rsidP="000651D8">
      <w:r w:rsidRPr="000651D8">
        <w:t>schedule:</w:t>
      </w:r>
    </w:p>
    <w:p w14:paraId="74B06FC4" w14:textId="77777777" w:rsidR="000651D8" w:rsidRPr="000651D8" w:rsidRDefault="000651D8" w:rsidP="000651D8">
      <w:r w:rsidRPr="000651D8">
        <w:t xml:space="preserve">  timezone: UTC</w:t>
      </w:r>
    </w:p>
    <w:p w14:paraId="2FBC99FB" w14:textId="77777777" w:rsidR="000651D8" w:rsidRPr="000651D8" w:rsidRDefault="000651D8" w:rsidP="000651D8">
      <w:r w:rsidRPr="000651D8">
        <w:t xml:space="preserve">  rollover_weekday: Mon</w:t>
      </w:r>
    </w:p>
    <w:p w14:paraId="716BFBB0" w14:textId="77777777" w:rsidR="000651D8" w:rsidRPr="000651D8" w:rsidRDefault="000651D8" w:rsidP="000651D8">
      <w:r w:rsidRPr="000651D8">
        <w:rPr>
          <w:b/>
          <w:bCs/>
        </w:rPr>
        <w:t>GOVERNANCE.md (outline)</w:t>
      </w:r>
    </w:p>
    <w:p w14:paraId="56A3700B" w14:textId="77777777" w:rsidR="000651D8" w:rsidRPr="000651D8" w:rsidRDefault="000651D8" w:rsidP="000651D8">
      <w:r w:rsidRPr="000651D8">
        <w:t>- Charter &amp; invariants</w:t>
      </w:r>
    </w:p>
    <w:p w14:paraId="570E3F6B" w14:textId="77777777" w:rsidR="000651D8" w:rsidRPr="000651D8" w:rsidRDefault="000651D8" w:rsidP="000651D8">
      <w:r w:rsidRPr="000651D8">
        <w:t>- Roles (contributors, maintainers, TSC)</w:t>
      </w:r>
    </w:p>
    <w:p w14:paraId="58A3DB83" w14:textId="77777777" w:rsidR="000651D8" w:rsidRPr="000651D8" w:rsidRDefault="000651D8" w:rsidP="000651D8">
      <w:r w:rsidRPr="000651D8">
        <w:t>- Decision process (lazy consensus, two-key)</w:t>
      </w:r>
    </w:p>
    <w:p w14:paraId="21292328" w14:textId="77777777" w:rsidR="000651D8" w:rsidRPr="000651D8" w:rsidRDefault="000651D8" w:rsidP="000651D8">
      <w:r w:rsidRPr="000651D8">
        <w:t>- Elections &amp; terms for TSC</w:t>
      </w:r>
    </w:p>
    <w:p w14:paraId="423684F5" w14:textId="77777777" w:rsidR="000651D8" w:rsidRPr="000651D8" w:rsidRDefault="000651D8" w:rsidP="000651D8">
      <w:r w:rsidRPr="000651D8">
        <w:t>- Conflict resolution &amp; appeals</w:t>
      </w:r>
    </w:p>
    <w:p w14:paraId="40977329" w14:textId="77777777" w:rsidR="000651D8" w:rsidRPr="000651D8" w:rsidRDefault="000651D8" w:rsidP="000651D8">
      <w:r w:rsidRPr="000651D8">
        <w:lastRenderedPageBreak/>
        <w:t>- Amendments (ADR-backed)</w:t>
      </w:r>
    </w:p>
    <w:p w14:paraId="0D29C2AA" w14:textId="77777777" w:rsidR="000651D8" w:rsidRPr="000651D8" w:rsidRDefault="000651D8" w:rsidP="000651D8">
      <w:r w:rsidRPr="000651D8">
        <w:rPr>
          <w:b/>
          <w:bCs/>
        </w:rPr>
        <w:t>ETHICS_CHECKLIST.md (per change)</w:t>
      </w:r>
    </w:p>
    <w:p w14:paraId="161DB446" w14:textId="77777777" w:rsidR="000651D8" w:rsidRPr="000651D8" w:rsidRDefault="000651D8" w:rsidP="000651D8">
      <w:pPr>
        <w:numPr>
          <w:ilvl w:val="0"/>
          <w:numId w:val="726"/>
        </w:numPr>
      </w:pPr>
      <w:r w:rsidRPr="000651D8">
        <w:t>Data sources licensed &amp; documented (SEG link)</w:t>
      </w:r>
    </w:p>
    <w:p w14:paraId="0C99A3F8" w14:textId="77777777" w:rsidR="000651D8" w:rsidRPr="000651D8" w:rsidRDefault="000651D8" w:rsidP="000651D8">
      <w:pPr>
        <w:numPr>
          <w:ilvl w:val="0"/>
          <w:numId w:val="726"/>
        </w:numPr>
      </w:pPr>
      <w:r w:rsidRPr="000651D8">
        <w:t>PII redaction validated</w:t>
      </w:r>
    </w:p>
    <w:p w14:paraId="7D341FF5" w14:textId="77777777" w:rsidR="000651D8" w:rsidRPr="000651D8" w:rsidRDefault="000651D8" w:rsidP="000651D8">
      <w:pPr>
        <w:numPr>
          <w:ilvl w:val="0"/>
          <w:numId w:val="726"/>
        </w:numPr>
      </w:pPr>
      <w:r w:rsidRPr="000651D8">
        <w:t>κ-abstention bands set for new surfaces</w:t>
      </w:r>
    </w:p>
    <w:p w14:paraId="53BAE30D" w14:textId="77777777" w:rsidR="000651D8" w:rsidRPr="000651D8" w:rsidRDefault="000651D8" w:rsidP="000651D8">
      <w:pPr>
        <w:numPr>
          <w:ilvl w:val="0"/>
          <w:numId w:val="726"/>
        </w:numPr>
      </w:pPr>
      <w:r w:rsidRPr="000651D8">
        <w:t>HITL configured for R2/R3 flows</w:t>
      </w:r>
    </w:p>
    <w:p w14:paraId="43A55D0A" w14:textId="77777777" w:rsidR="000651D8" w:rsidRPr="000651D8" w:rsidRDefault="000651D8" w:rsidP="000651D8">
      <w:pPr>
        <w:numPr>
          <w:ilvl w:val="0"/>
          <w:numId w:val="726"/>
        </w:numPr>
      </w:pPr>
      <w:r w:rsidRPr="000651D8">
        <w:t>Model &amp; prompt versions recorded (VIF)</w:t>
      </w:r>
    </w:p>
    <w:p w14:paraId="39EF1104" w14:textId="77777777" w:rsidR="000651D8" w:rsidRPr="000651D8" w:rsidRDefault="00000000" w:rsidP="000651D8">
      <w:r>
        <w:pict w14:anchorId="3437969D">
          <v:rect id="_x0000_i1508" style="width:0;height:1.5pt" o:hralign="center" o:hrstd="t" o:hr="t" fillcolor="#a0a0a0" stroked="f"/>
        </w:pict>
      </w:r>
    </w:p>
    <w:p w14:paraId="236C8BC4" w14:textId="77777777" w:rsidR="000651D8" w:rsidRPr="000651D8" w:rsidRDefault="000651D8" w:rsidP="000651D8">
      <w:pPr>
        <w:rPr>
          <w:b/>
          <w:bCs/>
        </w:rPr>
      </w:pPr>
      <w:r w:rsidRPr="000651D8">
        <w:rPr>
          <w:b/>
          <w:bCs/>
        </w:rPr>
        <w:t>34.12 Enforcement &amp; dispute resolution</w:t>
      </w:r>
    </w:p>
    <w:p w14:paraId="163A925B" w14:textId="77777777" w:rsidR="000651D8" w:rsidRPr="000651D8" w:rsidRDefault="000651D8" w:rsidP="000651D8">
      <w:pPr>
        <w:numPr>
          <w:ilvl w:val="0"/>
          <w:numId w:val="727"/>
        </w:numPr>
      </w:pPr>
      <w:r w:rsidRPr="000651D8">
        <w:rPr>
          <w:b/>
          <w:bCs/>
        </w:rPr>
        <w:t>Code of Conduct:</w:t>
      </w:r>
      <w:r w:rsidRPr="000651D8">
        <w:t xml:space="preserve"> Contributor Covenant; reports to conduct@aimos.dev.</w:t>
      </w:r>
    </w:p>
    <w:p w14:paraId="600D70B8" w14:textId="77777777" w:rsidR="000651D8" w:rsidRPr="000651D8" w:rsidRDefault="000651D8" w:rsidP="000651D8">
      <w:pPr>
        <w:numPr>
          <w:ilvl w:val="0"/>
          <w:numId w:val="727"/>
        </w:numPr>
      </w:pPr>
      <w:r w:rsidRPr="000651D8">
        <w:t>Graduated responses: mediation → temporary restrictions → removal.</w:t>
      </w:r>
    </w:p>
    <w:p w14:paraId="7EAA1D81" w14:textId="77777777" w:rsidR="000651D8" w:rsidRPr="000651D8" w:rsidRDefault="000651D8" w:rsidP="000651D8">
      <w:pPr>
        <w:numPr>
          <w:ilvl w:val="0"/>
          <w:numId w:val="727"/>
        </w:numPr>
      </w:pPr>
      <w:r w:rsidRPr="000651D8">
        <w:t xml:space="preserve">All enforcement events create </w:t>
      </w:r>
      <w:r w:rsidRPr="000651D8">
        <w:rPr>
          <w:b/>
          <w:bCs/>
        </w:rPr>
        <w:t>SEG records</w:t>
      </w:r>
      <w:r w:rsidRPr="000651D8">
        <w:t xml:space="preserve"> with redacted details for transparency.</w:t>
      </w:r>
    </w:p>
    <w:p w14:paraId="5F3AD5D2" w14:textId="77777777" w:rsidR="000651D8" w:rsidRPr="000651D8" w:rsidRDefault="00000000" w:rsidP="000651D8">
      <w:r>
        <w:pict w14:anchorId="5399D32F">
          <v:rect id="_x0000_i1509" style="width:0;height:1.5pt" o:hralign="center" o:hrstd="t" o:hr="t" fillcolor="#a0a0a0" stroked="f"/>
        </w:pict>
      </w:r>
    </w:p>
    <w:p w14:paraId="6F29D225" w14:textId="77777777" w:rsidR="000651D8" w:rsidRPr="000651D8" w:rsidRDefault="000651D8" w:rsidP="000651D8">
      <w:pPr>
        <w:rPr>
          <w:b/>
          <w:bCs/>
        </w:rPr>
      </w:pPr>
      <w:r w:rsidRPr="000651D8">
        <w:rPr>
          <w:b/>
          <w:bCs/>
        </w:rPr>
        <w:t>34.13 Community roadmap hooks</w:t>
      </w:r>
    </w:p>
    <w:p w14:paraId="326FD51F" w14:textId="77777777" w:rsidR="000651D8" w:rsidRPr="000651D8" w:rsidRDefault="000651D8" w:rsidP="000651D8">
      <w:pPr>
        <w:numPr>
          <w:ilvl w:val="0"/>
          <w:numId w:val="728"/>
        </w:numPr>
      </w:pPr>
      <w:r w:rsidRPr="000651D8">
        <w:t>Quarterly public roadmap review (recorded, minutes published).</w:t>
      </w:r>
    </w:p>
    <w:p w14:paraId="074FCD86" w14:textId="77777777" w:rsidR="000651D8" w:rsidRPr="000651D8" w:rsidRDefault="000651D8" w:rsidP="000651D8">
      <w:pPr>
        <w:numPr>
          <w:ilvl w:val="0"/>
          <w:numId w:val="728"/>
        </w:numPr>
      </w:pPr>
      <w:r w:rsidRPr="000651D8">
        <w:t>Community RFC weeks (no merges except fixes; discuss long-range proposals).</w:t>
      </w:r>
    </w:p>
    <w:p w14:paraId="1B8C3731" w14:textId="77777777" w:rsidR="000651D8" w:rsidRPr="000651D8" w:rsidRDefault="000651D8" w:rsidP="000651D8">
      <w:pPr>
        <w:numPr>
          <w:ilvl w:val="0"/>
          <w:numId w:val="728"/>
        </w:numPr>
      </w:pPr>
      <w:r w:rsidRPr="000651D8">
        <w:t>“Good-first-issue” + “mentored-PR” lanes.</w:t>
      </w:r>
    </w:p>
    <w:p w14:paraId="6D2E1E67" w14:textId="77777777" w:rsidR="000651D8" w:rsidRPr="000651D8" w:rsidRDefault="00000000" w:rsidP="000651D8">
      <w:r>
        <w:pict w14:anchorId="4F479D39">
          <v:rect id="_x0000_i1510" style="width:0;height:1.5pt" o:hralign="center" o:hrstd="t" o:hr="t" fillcolor="#a0a0a0" stroked="f"/>
        </w:pict>
      </w:r>
    </w:p>
    <w:p w14:paraId="1D5139D3" w14:textId="77777777" w:rsidR="000651D8" w:rsidRPr="000651D8" w:rsidRDefault="000651D8" w:rsidP="000651D8">
      <w:pPr>
        <w:rPr>
          <w:b/>
          <w:bCs/>
        </w:rPr>
      </w:pPr>
      <w:r w:rsidRPr="000651D8">
        <w:rPr>
          <w:b/>
          <w:bCs/>
        </w:rPr>
        <w:t>34.14 Quickstart for contributors (TL;DR)</w:t>
      </w:r>
    </w:p>
    <w:p w14:paraId="5024166A" w14:textId="77777777" w:rsidR="000651D8" w:rsidRPr="000651D8" w:rsidRDefault="000651D8" w:rsidP="000651D8">
      <w:pPr>
        <w:numPr>
          <w:ilvl w:val="0"/>
          <w:numId w:val="729"/>
        </w:numPr>
      </w:pPr>
      <w:r w:rsidRPr="000651D8">
        <w:t>Fork &amp; branch (feat/…).</w:t>
      </w:r>
    </w:p>
    <w:p w14:paraId="137CB448" w14:textId="77777777" w:rsidR="000651D8" w:rsidRPr="000651D8" w:rsidRDefault="000651D8" w:rsidP="000651D8">
      <w:pPr>
        <w:numPr>
          <w:ilvl w:val="0"/>
          <w:numId w:val="729"/>
        </w:numPr>
      </w:pPr>
      <w:r w:rsidRPr="000651D8">
        <w:t xml:space="preserve">If in doubt, open </w:t>
      </w:r>
      <w:r w:rsidRPr="000651D8">
        <w:rPr>
          <w:b/>
          <w:bCs/>
        </w:rPr>
        <w:t>RFC</w:t>
      </w:r>
      <w:r w:rsidRPr="000651D8">
        <w:t xml:space="preserve">. If decided, write </w:t>
      </w:r>
      <w:r w:rsidRPr="000651D8">
        <w:rPr>
          <w:b/>
          <w:bCs/>
        </w:rPr>
        <w:t>ADR</w:t>
      </w:r>
      <w:r w:rsidRPr="000651D8">
        <w:t>.</w:t>
      </w:r>
    </w:p>
    <w:p w14:paraId="321CE47B" w14:textId="77777777" w:rsidR="000651D8" w:rsidRPr="000651D8" w:rsidRDefault="000651D8" w:rsidP="000651D8">
      <w:pPr>
        <w:numPr>
          <w:ilvl w:val="0"/>
          <w:numId w:val="729"/>
        </w:numPr>
      </w:pPr>
      <w:r w:rsidRPr="000651D8">
        <w:t xml:space="preserve">Run tests + policy suite; attach </w:t>
      </w:r>
      <w:r w:rsidRPr="000651D8">
        <w:rPr>
          <w:b/>
          <w:bCs/>
        </w:rPr>
        <w:t>VIF</w:t>
      </w:r>
      <w:r w:rsidRPr="000651D8">
        <w:t>.</w:t>
      </w:r>
    </w:p>
    <w:p w14:paraId="1976109D" w14:textId="77777777" w:rsidR="000651D8" w:rsidRPr="000651D8" w:rsidRDefault="000651D8" w:rsidP="000651D8">
      <w:pPr>
        <w:numPr>
          <w:ilvl w:val="0"/>
          <w:numId w:val="729"/>
        </w:numPr>
      </w:pPr>
      <w:r w:rsidRPr="000651D8">
        <w:t>Open PR with gates summary; reviewers auto-assigned by rotation.</w:t>
      </w:r>
    </w:p>
    <w:p w14:paraId="616806EA" w14:textId="77777777" w:rsidR="000651D8" w:rsidRPr="000651D8" w:rsidRDefault="000651D8" w:rsidP="000651D8">
      <w:pPr>
        <w:numPr>
          <w:ilvl w:val="0"/>
          <w:numId w:val="729"/>
        </w:numPr>
      </w:pPr>
      <w:r w:rsidRPr="000651D8">
        <w:t xml:space="preserve">Respond to reviews; for R2/R3, obtain </w:t>
      </w:r>
      <w:r w:rsidRPr="000651D8">
        <w:rPr>
          <w:b/>
          <w:bCs/>
        </w:rPr>
        <w:t>two-key</w:t>
      </w:r>
      <w:r w:rsidRPr="000651D8">
        <w:t xml:space="preserve"> approvals.</w:t>
      </w:r>
    </w:p>
    <w:p w14:paraId="6EDE1B77" w14:textId="77777777" w:rsidR="000651D8" w:rsidRPr="000651D8" w:rsidRDefault="000651D8" w:rsidP="000651D8">
      <w:pPr>
        <w:numPr>
          <w:ilvl w:val="0"/>
          <w:numId w:val="729"/>
        </w:numPr>
      </w:pPr>
      <w:r w:rsidRPr="000651D8">
        <w:t>Merge (bot enforces green checks); release notes &amp; SEG lineage auto-updated.</w:t>
      </w:r>
    </w:p>
    <w:p w14:paraId="59D0A9FA" w14:textId="77777777" w:rsidR="000651D8" w:rsidRPr="000651D8" w:rsidRDefault="00000000" w:rsidP="000651D8">
      <w:r>
        <w:pict w14:anchorId="096763CF">
          <v:rect id="_x0000_i1511" style="width:0;height:1.5pt" o:hralign="center" o:hrstd="t" o:hr="t" fillcolor="#a0a0a0" stroked="f"/>
        </w:pict>
      </w:r>
    </w:p>
    <w:p w14:paraId="3515BE80" w14:textId="77777777" w:rsidR="000651D8" w:rsidRPr="000651D8" w:rsidRDefault="000651D8" w:rsidP="000651D8">
      <w:r w:rsidRPr="000651D8">
        <w:rPr>
          <w:b/>
          <w:bCs/>
        </w:rPr>
        <w:lastRenderedPageBreak/>
        <w:t>Outcome:</w:t>
      </w:r>
      <w:r w:rsidRPr="000651D8">
        <w:t xml:space="preserve"> a community that </w:t>
      </w:r>
      <w:r w:rsidRPr="000651D8">
        <w:rPr>
          <w:b/>
          <w:bCs/>
        </w:rPr>
        <w:t>thinks in evidence</w:t>
      </w:r>
      <w:r w:rsidRPr="000651D8">
        <w:t xml:space="preserve">, </w:t>
      </w:r>
      <w:r w:rsidRPr="000651D8">
        <w:rPr>
          <w:b/>
          <w:bCs/>
        </w:rPr>
        <w:t>evolves atomically</w:t>
      </w:r>
      <w:r w:rsidRPr="000651D8">
        <w:t xml:space="preserve">, and </w:t>
      </w:r>
      <w:r w:rsidRPr="000651D8">
        <w:rPr>
          <w:b/>
          <w:bCs/>
        </w:rPr>
        <w:t>governs by invariants</w:t>
      </w:r>
      <w:r w:rsidRPr="000651D8">
        <w:t>—so progress compounds without sacrificing safety or trust.</w:t>
      </w:r>
    </w:p>
    <w:p w14:paraId="2E7F6399" w14:textId="77777777" w:rsidR="00A73985" w:rsidRDefault="00A73985" w:rsidP="00C9647F"/>
    <w:p w14:paraId="05F4801F" w14:textId="77777777" w:rsidR="000651D8" w:rsidRDefault="000651D8" w:rsidP="00C9647F"/>
    <w:p w14:paraId="325DA393" w14:textId="77777777" w:rsidR="000651D8" w:rsidRDefault="000651D8" w:rsidP="00C9647F"/>
    <w:p w14:paraId="6E0993EF" w14:textId="77777777" w:rsidR="000651D8" w:rsidRDefault="000651D8" w:rsidP="00C9647F"/>
    <w:p w14:paraId="5D8DC54A" w14:textId="77777777" w:rsidR="000651D8" w:rsidRDefault="000651D8" w:rsidP="00C9647F"/>
    <w:p w14:paraId="1DDBE993" w14:textId="77777777" w:rsidR="000651D8" w:rsidRDefault="000651D8" w:rsidP="00C9647F"/>
    <w:p w14:paraId="428FC6FB" w14:textId="77777777" w:rsidR="000651D8" w:rsidRDefault="000651D8" w:rsidP="00C9647F"/>
    <w:p w14:paraId="191B0B83" w14:textId="77777777" w:rsidR="000651D8" w:rsidRDefault="000651D8" w:rsidP="00C9647F"/>
    <w:p w14:paraId="293EEE61" w14:textId="77777777" w:rsidR="000651D8" w:rsidRDefault="000651D8" w:rsidP="00C9647F"/>
    <w:p w14:paraId="6A6CD8A2" w14:textId="77777777" w:rsidR="000651D8" w:rsidRDefault="000651D8" w:rsidP="00C9647F"/>
    <w:p w14:paraId="0DE70940" w14:textId="77777777" w:rsidR="000651D8" w:rsidRDefault="000651D8" w:rsidP="00C9647F"/>
    <w:p w14:paraId="769E8957" w14:textId="77777777" w:rsidR="000651D8" w:rsidRDefault="000651D8" w:rsidP="00C9647F"/>
    <w:p w14:paraId="3390443A" w14:textId="77777777" w:rsidR="000651D8" w:rsidRDefault="000651D8" w:rsidP="00C9647F"/>
    <w:p w14:paraId="5C210309" w14:textId="77777777" w:rsidR="000651D8" w:rsidRDefault="000651D8" w:rsidP="00C9647F"/>
    <w:p w14:paraId="7DE23AD9" w14:textId="77777777" w:rsidR="000651D8" w:rsidRDefault="000651D8" w:rsidP="00C9647F"/>
    <w:p w14:paraId="559460C6" w14:textId="77777777" w:rsidR="000651D8" w:rsidRPr="000651D8" w:rsidRDefault="000651D8" w:rsidP="000651D8">
      <w:pPr>
        <w:rPr>
          <w:b/>
          <w:bCs/>
        </w:rPr>
      </w:pPr>
      <w:r w:rsidRPr="000651D8">
        <w:rPr>
          <w:b/>
          <w:bCs/>
        </w:rPr>
        <w:t>Appendices &amp; Back Matter</w:t>
      </w:r>
    </w:p>
    <w:p w14:paraId="38515DE7" w14:textId="77777777" w:rsidR="000651D8" w:rsidRPr="000651D8" w:rsidRDefault="000651D8" w:rsidP="000651D8">
      <w:r w:rsidRPr="000651D8">
        <w:t xml:space="preserve">This section packages the system for </w:t>
      </w:r>
      <w:r w:rsidRPr="000651D8">
        <w:rPr>
          <w:b/>
          <w:bCs/>
        </w:rPr>
        <w:t>builders, auditors, and readers-at-speed</w:t>
      </w:r>
      <w:r w:rsidRPr="000651D8">
        <w:t>: crisp definitions, runnable labs, line-of-sight examples, exportable compliance bundles, and operational playbooks. Everything here is memory-native (CMC), orchestrated (APOE), witnessed (VIF), atomically evolved (SDF-CVF), and anchored in the shared evidence graph (SEG).</w:t>
      </w:r>
    </w:p>
    <w:p w14:paraId="248C35D2" w14:textId="77777777" w:rsidR="000651D8" w:rsidRPr="000651D8" w:rsidRDefault="00000000" w:rsidP="000651D8">
      <w:r>
        <w:pict w14:anchorId="45F6FBDB">
          <v:rect id="_x0000_i1512" style="width:0;height:1.5pt" o:hralign="center" o:hrstd="t" o:hr="t" fillcolor="#a0a0a0" stroked="f"/>
        </w:pict>
      </w:r>
    </w:p>
    <w:p w14:paraId="31F97708" w14:textId="77777777" w:rsidR="000651D8" w:rsidRPr="000651D8" w:rsidRDefault="000651D8" w:rsidP="000651D8">
      <w:pPr>
        <w:rPr>
          <w:b/>
          <w:bCs/>
        </w:rPr>
      </w:pPr>
      <w:r w:rsidRPr="000651D8">
        <w:rPr>
          <w:b/>
          <w:bCs/>
        </w:rPr>
        <w:t>Appendix A — Glossary (Expanded)</w:t>
      </w:r>
    </w:p>
    <w:p w14:paraId="4A583B28" w14:textId="77777777" w:rsidR="000651D8" w:rsidRPr="000651D8" w:rsidRDefault="000651D8" w:rsidP="000651D8">
      <w:r w:rsidRPr="000651D8">
        <w:rPr>
          <w:b/>
          <w:bCs/>
        </w:rPr>
        <w:t>AIMOS</w:t>
      </w:r>
      <w:r w:rsidRPr="000651D8">
        <w:t xml:space="preserve"> — </w:t>
      </w:r>
      <w:r w:rsidRPr="000651D8">
        <w:rPr>
          <w:i/>
          <w:iCs/>
        </w:rPr>
        <w:t>AI Memory Operating System.</w:t>
      </w:r>
      <w:r w:rsidRPr="000651D8">
        <w:t xml:space="preserve"> The substrate that converts context into atoms, indices, snapshots, and evidence graphs.</w:t>
      </w:r>
    </w:p>
    <w:p w14:paraId="35E251C9" w14:textId="77777777" w:rsidR="000651D8" w:rsidRPr="000651D8" w:rsidRDefault="000651D8" w:rsidP="000651D8">
      <w:r w:rsidRPr="000651D8">
        <w:rPr>
          <w:b/>
          <w:bCs/>
        </w:rPr>
        <w:lastRenderedPageBreak/>
        <w:t>APOE</w:t>
      </w:r>
      <w:r w:rsidRPr="000651D8">
        <w:t xml:space="preserve"> — </w:t>
      </w:r>
      <w:r w:rsidRPr="000651D8">
        <w:rPr>
          <w:i/>
          <w:iCs/>
        </w:rPr>
        <w:t>AIMOS Prompt Orchestration Engine.</w:t>
      </w:r>
      <w:r w:rsidRPr="000651D8">
        <w:t xml:space="preserve"> Compiles reasoning into typed chains (DAGs) with budgets, gates, and witnessed traces.</w:t>
      </w:r>
    </w:p>
    <w:p w14:paraId="46686735" w14:textId="77777777" w:rsidR="000651D8" w:rsidRPr="000651D8" w:rsidRDefault="000651D8" w:rsidP="000651D8">
      <w:r w:rsidRPr="000651D8">
        <w:rPr>
          <w:b/>
          <w:bCs/>
        </w:rPr>
        <w:t>ACL</w:t>
      </w:r>
      <w:r w:rsidRPr="000651D8">
        <w:t xml:space="preserve"> — </w:t>
      </w:r>
      <w:r w:rsidRPr="000651D8">
        <w:rPr>
          <w:i/>
          <w:iCs/>
        </w:rPr>
        <w:t>AIMOS Chain Language.</w:t>
      </w:r>
      <w:r w:rsidRPr="000651D8">
        <w:t xml:space="preserve"> Minimal DSL to define pipelines/steps/gates/budgets; statically checkable with types &amp; effects.</w:t>
      </w:r>
    </w:p>
    <w:p w14:paraId="2E4C3844" w14:textId="77777777" w:rsidR="000651D8" w:rsidRPr="000651D8" w:rsidRDefault="000651D8" w:rsidP="000651D8">
      <w:r w:rsidRPr="000651D8">
        <w:rPr>
          <w:b/>
          <w:bCs/>
        </w:rPr>
        <w:t>Atom (Memory Atom)</w:t>
      </w:r>
      <w:r w:rsidRPr="000651D8">
        <w:t xml:space="preserve"> — Smallest persisted unit (text, code line, log record, user event). Carries content, modality, tags, embedding, and provenance.</w:t>
      </w:r>
    </w:p>
    <w:p w14:paraId="3D1764A4" w14:textId="77777777" w:rsidR="000651D8" w:rsidRPr="000651D8" w:rsidRDefault="000651D8" w:rsidP="000651D8">
      <w:r w:rsidRPr="000651D8">
        <w:rPr>
          <w:b/>
          <w:bCs/>
        </w:rPr>
        <w:t>Molecule</w:t>
      </w:r>
      <w:r w:rsidRPr="000651D8">
        <w:t xml:space="preserve"> — Higher-order grouping of atoms (e.g., function, paragraph, session). Recursively nestable.</w:t>
      </w:r>
    </w:p>
    <w:p w14:paraId="457CBC8C" w14:textId="77777777" w:rsidR="000651D8" w:rsidRPr="000651D8" w:rsidRDefault="000651D8" w:rsidP="000651D8">
      <w:r w:rsidRPr="000651D8">
        <w:rPr>
          <w:b/>
          <w:bCs/>
        </w:rPr>
        <w:t>CMC</w:t>
      </w:r>
      <w:r w:rsidRPr="000651D8">
        <w:t xml:space="preserve"> — </w:t>
      </w:r>
      <w:r w:rsidRPr="000651D8">
        <w:rPr>
          <w:i/>
          <w:iCs/>
        </w:rPr>
        <w:t>Context Memory Core.</w:t>
      </w:r>
      <w:r w:rsidRPr="000651D8">
        <w:t xml:space="preserve"> Write/read pipelines, HHNI indexing, snapshots, rollback.</w:t>
      </w:r>
    </w:p>
    <w:p w14:paraId="5D5A1FF3" w14:textId="77777777" w:rsidR="000651D8" w:rsidRPr="000651D8" w:rsidRDefault="000651D8" w:rsidP="000651D8">
      <w:r w:rsidRPr="000651D8">
        <w:rPr>
          <w:b/>
          <w:bCs/>
        </w:rPr>
        <w:t>HHNI</w:t>
      </w:r>
      <w:r w:rsidRPr="000651D8">
        <w:t xml:space="preserve"> — </w:t>
      </w:r>
      <w:r w:rsidRPr="000651D8">
        <w:rPr>
          <w:i/>
          <w:iCs/>
        </w:rPr>
        <w:t>Hyper-Hierarchical Neural Indexing.</w:t>
      </w:r>
      <w:r w:rsidRPr="000651D8">
        <w:t xml:space="preserve"> Indices from system→section→paragraph→sentence→word→sub-word, with dependency hashing &amp; impact previews.</w:t>
      </w:r>
    </w:p>
    <w:p w14:paraId="658885FE" w14:textId="77777777" w:rsidR="000651D8" w:rsidRPr="000651D8" w:rsidRDefault="000651D8" w:rsidP="000651D8">
      <w:r w:rsidRPr="000651D8">
        <w:rPr>
          <w:b/>
          <w:bCs/>
        </w:rPr>
        <w:t>DVNS</w:t>
      </w:r>
      <w:r w:rsidRPr="000651D8">
        <w:t xml:space="preserve"> — </w:t>
      </w:r>
      <w:r w:rsidRPr="000651D8">
        <w:rPr>
          <w:i/>
          <w:iCs/>
        </w:rPr>
        <w:t>Dynamic Vector Navigation System.</w:t>
      </w:r>
      <w:r w:rsidRPr="000651D8">
        <w:t xml:space="preserve"> Physics-inspired retrieval using GODN forces and NP path costs over embedding space.</w:t>
      </w:r>
    </w:p>
    <w:p w14:paraId="41893D83" w14:textId="77777777" w:rsidR="000651D8" w:rsidRPr="000651D8" w:rsidRDefault="000651D8" w:rsidP="000651D8">
      <w:r w:rsidRPr="000651D8">
        <w:rPr>
          <w:b/>
          <w:bCs/>
        </w:rPr>
        <w:t>GODN</w:t>
      </w:r>
      <w:r w:rsidRPr="000651D8">
        <w:t xml:space="preserve"> — </w:t>
      </w:r>
      <w:r w:rsidRPr="000651D8">
        <w:rPr>
          <w:i/>
          <w:iCs/>
        </w:rPr>
        <w:t>Graviton Organic Dynamics Network.</w:t>
      </w:r>
      <w:r w:rsidRPr="000651D8">
        <w:t xml:space="preserve"> Force model: gravitational (attract), elastic (stabilize), repulsion (avoid density), damping (converge).</w:t>
      </w:r>
    </w:p>
    <w:p w14:paraId="49099511" w14:textId="77777777" w:rsidR="000651D8" w:rsidRPr="000651D8" w:rsidRDefault="000651D8" w:rsidP="000651D8">
      <w:r w:rsidRPr="000651D8">
        <w:rPr>
          <w:b/>
          <w:bCs/>
        </w:rPr>
        <w:t>SEG</w:t>
      </w:r>
      <w:r w:rsidRPr="000651D8">
        <w:t xml:space="preserve"> — </w:t>
      </w:r>
      <w:r w:rsidRPr="000651D8">
        <w:rPr>
          <w:i/>
          <w:iCs/>
        </w:rPr>
        <w:t>Shared Evidence Graph.</w:t>
      </w:r>
      <w:r w:rsidRPr="000651D8">
        <w:t xml:space="preserve"> JSON-LD/temporal graph for claims, sources, derivations, tools, and decisions; time-sliced queries and export packs.</w:t>
      </w:r>
    </w:p>
    <w:p w14:paraId="0FA89C26" w14:textId="77777777" w:rsidR="000651D8" w:rsidRPr="000651D8" w:rsidRDefault="000651D8" w:rsidP="000651D8">
      <w:r w:rsidRPr="000651D8">
        <w:rPr>
          <w:b/>
          <w:bCs/>
        </w:rPr>
        <w:t>VIF</w:t>
      </w:r>
      <w:r w:rsidRPr="000651D8">
        <w:t xml:space="preserve"> — </w:t>
      </w:r>
      <w:r w:rsidRPr="000651D8">
        <w:rPr>
          <w:i/>
          <w:iCs/>
        </w:rPr>
        <w:t>Verifiable Intelligence Frame.</w:t>
      </w:r>
      <w:r w:rsidRPr="000651D8">
        <w:t xml:space="preserve"> Machine-readable provenance bundle: model id, weights hash, prompt template id, tools, snapshot id, uncertainty.</w:t>
      </w:r>
    </w:p>
    <w:p w14:paraId="527B11A7" w14:textId="77777777" w:rsidR="000651D8" w:rsidRPr="000651D8" w:rsidRDefault="000651D8" w:rsidP="000651D8">
      <w:r w:rsidRPr="000651D8">
        <w:rPr>
          <w:b/>
          <w:bCs/>
        </w:rPr>
        <w:t>SDF-CVF</w:t>
      </w:r>
      <w:r w:rsidRPr="000651D8">
        <w:t xml:space="preserve"> — </w:t>
      </w:r>
      <w:r w:rsidRPr="000651D8">
        <w:rPr>
          <w:i/>
          <w:iCs/>
        </w:rPr>
        <w:t>Same-Delta Fusion / Cohesive Versioning Framework.</w:t>
      </w:r>
      <w:r w:rsidRPr="000651D8">
        <w:t xml:space="preserve"> Atomic commits across </w:t>
      </w:r>
      <w:r w:rsidRPr="000651D8">
        <w:rPr>
          <w:b/>
          <w:bCs/>
        </w:rPr>
        <w:t>code/docs/tags/traces</w:t>
      </w:r>
      <w:r w:rsidRPr="000651D8">
        <w:t xml:space="preserve"> with parity gates &amp; rollback.</w:t>
      </w:r>
    </w:p>
    <w:p w14:paraId="5661282E" w14:textId="77777777" w:rsidR="000651D8" w:rsidRPr="000651D8" w:rsidRDefault="000651D8" w:rsidP="000651D8">
      <w:r w:rsidRPr="000651D8">
        <w:rPr>
          <w:b/>
          <w:bCs/>
        </w:rPr>
        <w:t>QS</w:t>
      </w:r>
      <w:r w:rsidRPr="000651D8">
        <w:t xml:space="preserve"> — </w:t>
      </w:r>
      <w:r w:rsidRPr="000651D8">
        <w:rPr>
          <w:i/>
          <w:iCs/>
        </w:rPr>
        <w:t>Quality Score.</w:t>
      </w:r>
      <w:r w:rsidRPr="000651D8">
        <w:t xml:space="preserve"> Local content quality/fitness (normalized [0,1]).</w:t>
      </w:r>
    </w:p>
    <w:p w14:paraId="684F57DB" w14:textId="77777777" w:rsidR="000651D8" w:rsidRPr="000651D8" w:rsidRDefault="000651D8" w:rsidP="000651D8">
      <w:r w:rsidRPr="000651D8">
        <w:rPr>
          <w:b/>
          <w:bCs/>
        </w:rPr>
        <w:t>IDS</w:t>
      </w:r>
      <w:r w:rsidRPr="000651D8">
        <w:t xml:space="preserve"> — </w:t>
      </w:r>
      <w:r w:rsidRPr="000651D8">
        <w:rPr>
          <w:i/>
          <w:iCs/>
        </w:rPr>
        <w:t>Indexing Depth Score.</w:t>
      </w:r>
      <w:r w:rsidRPr="000651D8">
        <w:t xml:space="preserve"> Structural coverage (hierarchy depth × density).</w:t>
      </w:r>
    </w:p>
    <w:p w14:paraId="46EA6305" w14:textId="77777777" w:rsidR="000651D8" w:rsidRPr="000651D8" w:rsidRDefault="000651D8" w:rsidP="000651D8">
      <w:r w:rsidRPr="000651D8">
        <w:rPr>
          <w:b/>
          <w:bCs/>
        </w:rPr>
        <w:t>DD</w:t>
      </w:r>
      <w:r w:rsidRPr="000651D8">
        <w:t xml:space="preserve"> — </w:t>
      </w:r>
      <w:r w:rsidRPr="000651D8">
        <w:rPr>
          <w:i/>
          <w:iCs/>
        </w:rPr>
        <w:t>Dependency Delta.</w:t>
      </w:r>
      <w:r w:rsidRPr="000651D8">
        <w:t xml:space="preserve"> Change impact across the dependency graph ([0,1]); high DD triggers impact previews/HITL.</w:t>
      </w:r>
    </w:p>
    <w:p w14:paraId="28E59753" w14:textId="77777777" w:rsidR="000651D8" w:rsidRPr="000651D8" w:rsidRDefault="000651D8" w:rsidP="000651D8">
      <w:r w:rsidRPr="000651D8">
        <w:rPr>
          <w:b/>
          <w:bCs/>
        </w:rPr>
        <w:t>RS</w:t>
      </w:r>
      <w:r w:rsidRPr="000651D8">
        <w:t xml:space="preserve"> — </w:t>
      </w:r>
      <w:r w:rsidRPr="000651D8">
        <w:rPr>
          <w:i/>
          <w:iCs/>
        </w:rPr>
        <w:t>Retrieval Score.</w:t>
      </w:r>
      <w:r w:rsidRPr="000651D8">
        <w:t xml:space="preserve"> RS = norm(QS · IDS · (1−DD)), calibrated to approximate p(relevance).</w:t>
      </w:r>
    </w:p>
    <w:p w14:paraId="0AEB2332" w14:textId="77777777" w:rsidR="000651D8" w:rsidRPr="000651D8" w:rsidRDefault="000651D8" w:rsidP="000651D8">
      <w:r w:rsidRPr="000651D8">
        <w:rPr>
          <w:b/>
          <w:bCs/>
        </w:rPr>
        <w:t>TPV</w:t>
      </w:r>
      <w:r w:rsidRPr="000651D8">
        <w:t xml:space="preserve"> — </w:t>
      </w:r>
      <w:r w:rsidRPr="000651D8">
        <w:rPr>
          <w:i/>
          <w:iCs/>
        </w:rPr>
        <w:t>Tag Priority Vector.</w:t>
      </w:r>
      <w:r w:rsidRPr="000651D8">
        <w:t xml:space="preserve"> [priority, relevance, decay] used for compression, caching, and preloading.</w:t>
      </w:r>
    </w:p>
    <w:p w14:paraId="79B1F90C" w14:textId="77777777" w:rsidR="000651D8" w:rsidRPr="000651D8" w:rsidRDefault="000651D8" w:rsidP="000651D8">
      <w:r w:rsidRPr="000651D8">
        <w:rPr>
          <w:b/>
          <w:bCs/>
        </w:rPr>
        <w:lastRenderedPageBreak/>
        <w:t>κ (kappa)</w:t>
      </w:r>
      <w:r w:rsidRPr="000651D8">
        <w:t xml:space="preserve"> — Abstention threshold; if uncertainty &gt; κ or RS &lt; κ, the system declines and routes to HITL.</w:t>
      </w:r>
    </w:p>
    <w:p w14:paraId="3BAC30EE" w14:textId="77777777" w:rsidR="000651D8" w:rsidRPr="000651D8" w:rsidRDefault="000651D8" w:rsidP="000651D8">
      <w:r w:rsidRPr="000651D8">
        <w:rPr>
          <w:b/>
          <w:bCs/>
        </w:rPr>
        <w:t>ECE</w:t>
      </w:r>
      <w:r w:rsidRPr="000651D8">
        <w:t xml:space="preserve"> — Expected Calibration Error; gap between predicted confidence and empirical accuracy.</w:t>
      </w:r>
    </w:p>
    <w:p w14:paraId="57DDDFC5" w14:textId="77777777" w:rsidR="000651D8" w:rsidRPr="000651D8" w:rsidRDefault="000651D8" w:rsidP="000651D8">
      <w:r w:rsidRPr="000651D8">
        <w:rPr>
          <w:b/>
          <w:bCs/>
        </w:rPr>
        <w:t>Snapshot</w:t>
      </w:r>
      <w:r w:rsidRPr="000651D8">
        <w:t xml:space="preserve"> — Content-addressed, immutable bundle of atoms, indices, and references; basis for replayability.</w:t>
      </w:r>
    </w:p>
    <w:p w14:paraId="75DE6314" w14:textId="77777777" w:rsidR="000651D8" w:rsidRPr="000651D8" w:rsidRDefault="000651D8" w:rsidP="000651D8">
      <w:r w:rsidRPr="000651D8">
        <w:rPr>
          <w:b/>
          <w:bCs/>
        </w:rPr>
        <w:t>Gate</w:t>
      </w:r>
      <w:r w:rsidRPr="000651D8">
        <w:t xml:space="preserve"> — Verifiable condition (tests/spec/safety/provenance/trace) required at plan boundaries and merges.</w:t>
      </w:r>
    </w:p>
    <w:p w14:paraId="6F8BE049" w14:textId="77777777" w:rsidR="000651D8" w:rsidRPr="000651D8" w:rsidRDefault="00000000" w:rsidP="000651D8">
      <w:r>
        <w:pict w14:anchorId="2F28E3B1">
          <v:rect id="_x0000_i1513" style="width:0;height:1.5pt" o:hralign="center" o:hrstd="t" o:hr="t" fillcolor="#a0a0a0" stroked="f"/>
        </w:pict>
      </w:r>
    </w:p>
    <w:p w14:paraId="6428519E" w14:textId="77777777" w:rsidR="000651D8" w:rsidRPr="000651D8" w:rsidRDefault="000651D8" w:rsidP="000651D8">
      <w:pPr>
        <w:rPr>
          <w:b/>
          <w:bCs/>
        </w:rPr>
      </w:pPr>
      <w:r w:rsidRPr="000651D8">
        <w:rPr>
          <w:b/>
          <w:bCs/>
        </w:rPr>
        <w:t>Appendix B — Acronyms</w:t>
      </w:r>
    </w:p>
    <w:p w14:paraId="79D01966" w14:textId="77777777" w:rsidR="000651D8" w:rsidRPr="000651D8" w:rsidRDefault="000651D8" w:rsidP="000651D8">
      <w:r w:rsidRPr="000651D8">
        <w:t>AIMOS, APOE, ACL, ADR, AUP, CMC, CVE, DAG, DVNS, ECE, GNN, GODN, HITL, HHNI, KNN, MTTR, nDCG, NP (Natural Processes), OTel (OpenTelemetry), PII, PR, QA, RAG, RCA, RS, SBOM, SEG, SDF-CVF, SLO, SOP, TPV, TSC, UQ, VIF.</w:t>
      </w:r>
    </w:p>
    <w:p w14:paraId="3F6B59B0" w14:textId="77777777" w:rsidR="000651D8" w:rsidRPr="000651D8" w:rsidRDefault="00000000" w:rsidP="000651D8">
      <w:r>
        <w:pict w14:anchorId="4EB3BCB1">
          <v:rect id="_x0000_i1514" style="width:0;height:1.5pt" o:hralign="center" o:hrstd="t" o:hr="t" fillcolor="#a0a0a0" stroked="f"/>
        </w:pict>
      </w:r>
    </w:p>
    <w:p w14:paraId="145C83B1" w14:textId="77777777" w:rsidR="000651D8" w:rsidRPr="000651D8" w:rsidRDefault="000651D8" w:rsidP="000651D8">
      <w:pPr>
        <w:rPr>
          <w:b/>
          <w:bCs/>
        </w:rPr>
      </w:pPr>
      <w:r w:rsidRPr="000651D8">
        <w:rPr>
          <w:b/>
          <w:bCs/>
        </w:rPr>
        <w:t>Appendix C — Extended End-to-End Examples</w:t>
      </w:r>
    </w:p>
    <w:p w14:paraId="3C34CD1B" w14:textId="77777777" w:rsidR="000651D8" w:rsidRPr="000651D8" w:rsidRDefault="000651D8" w:rsidP="000651D8">
      <w:pPr>
        <w:rPr>
          <w:b/>
          <w:bCs/>
        </w:rPr>
      </w:pPr>
      <w:r w:rsidRPr="000651D8">
        <w:rPr>
          <w:b/>
          <w:bCs/>
        </w:rPr>
        <w:t>C.1 Machine Communication: Protocol Translation (with VIF/SEG)</w:t>
      </w:r>
    </w:p>
    <w:p w14:paraId="50AD5A4D" w14:textId="77777777" w:rsidR="000651D8" w:rsidRPr="000651D8" w:rsidRDefault="000651D8" w:rsidP="000651D8">
      <w:r w:rsidRPr="000651D8">
        <w:rPr>
          <w:b/>
          <w:bCs/>
        </w:rPr>
        <w:t>Goal</w:t>
      </w:r>
      <w:r w:rsidRPr="000651D8">
        <w:t xml:space="preserve"> Convert a proprietary CSV log → standardized JSON events, detect anomalies, and produce an auditable summary.</w:t>
      </w:r>
    </w:p>
    <w:p w14:paraId="256E1F7B" w14:textId="77777777" w:rsidR="000651D8" w:rsidRPr="000651D8" w:rsidRDefault="000651D8" w:rsidP="000651D8">
      <w:r w:rsidRPr="000651D8">
        <w:rPr>
          <w:b/>
          <w:bCs/>
        </w:rPr>
        <w:t>APOE plan (ACL excerpt)</w:t>
      </w:r>
    </w:p>
    <w:p w14:paraId="0CBA6D8E" w14:textId="77777777" w:rsidR="000651D8" w:rsidRPr="000651D8" w:rsidRDefault="000651D8" w:rsidP="000651D8">
      <w:r w:rsidRPr="000651D8">
        <w:t>pipeline translate_and_analyze {</w:t>
      </w:r>
    </w:p>
    <w:p w14:paraId="67099914" w14:textId="77777777" w:rsidR="000651D8" w:rsidRPr="000651D8" w:rsidRDefault="000651D8" w:rsidP="000651D8">
      <w:r w:rsidRPr="000651D8">
        <w:t xml:space="preserve">  budget tokens=12k, tools=["csv", "json", "anomaly"], time="2m";</w:t>
      </w:r>
    </w:p>
    <w:p w14:paraId="764292D1" w14:textId="77777777" w:rsidR="000651D8" w:rsidRPr="000651D8" w:rsidRDefault="000651D8" w:rsidP="000651D8">
      <w:r w:rsidRPr="000651D8">
        <w:t xml:space="preserve">  step ingest(input:file.csv) -&gt; atoms:a[] gate g_trace;</w:t>
      </w:r>
    </w:p>
    <w:p w14:paraId="7307541C" w14:textId="77777777" w:rsidR="000651D8" w:rsidRPr="000651D8" w:rsidRDefault="000651D8" w:rsidP="000651D8">
      <w:r w:rsidRPr="000651D8">
        <w:t xml:space="preserve">  step normalize(atoms:a[]) -&gt; atoms:b[] gate g_spec;</w:t>
      </w:r>
    </w:p>
    <w:p w14:paraId="7B329D7F" w14:textId="77777777" w:rsidR="000651D8" w:rsidRPr="000651D8" w:rsidRDefault="000651D8" w:rsidP="000651D8">
      <w:r w:rsidRPr="000651D8">
        <w:t xml:space="preserve">  step detect(atoms:b[]) -&gt; report:r, witness:w gate g_safety;</w:t>
      </w:r>
    </w:p>
    <w:p w14:paraId="5FD0FD8E" w14:textId="77777777" w:rsidR="000651D8" w:rsidRPr="000651D8" w:rsidRDefault="000651D8" w:rsidP="000651D8">
      <w:r w:rsidRPr="000651D8">
        <w:t xml:space="preserve">  step summarize(report:r, witness:w) -&gt; brief:txt gate g_prov;</w:t>
      </w:r>
    </w:p>
    <w:p w14:paraId="6F9C2A7E" w14:textId="77777777" w:rsidR="000651D8" w:rsidRPr="000651D8" w:rsidRDefault="000651D8" w:rsidP="000651D8">
      <w:r w:rsidRPr="000651D8">
        <w:t>}</w:t>
      </w:r>
    </w:p>
    <w:p w14:paraId="551711EB" w14:textId="77777777" w:rsidR="000651D8" w:rsidRPr="000651D8" w:rsidRDefault="000651D8" w:rsidP="000651D8">
      <w:r w:rsidRPr="000651D8">
        <w:rPr>
          <w:b/>
          <w:bCs/>
        </w:rPr>
        <w:t>CMC write path</w:t>
      </w:r>
    </w:p>
    <w:p w14:paraId="71173ECF" w14:textId="77777777" w:rsidR="000651D8" w:rsidRPr="000651D8" w:rsidRDefault="000651D8" w:rsidP="000651D8">
      <w:pPr>
        <w:numPr>
          <w:ilvl w:val="0"/>
          <w:numId w:val="730"/>
        </w:numPr>
      </w:pPr>
      <w:r w:rsidRPr="000651D8">
        <w:t xml:space="preserve">ingest → </w:t>
      </w:r>
      <w:r w:rsidRPr="000651D8">
        <w:rPr>
          <w:b/>
          <w:bCs/>
        </w:rPr>
        <w:t>atoms</w:t>
      </w:r>
      <w:r w:rsidRPr="000651D8">
        <w:t xml:space="preserve"> (type: log_line), embeddings, tags (#timestamp, #source).</w:t>
      </w:r>
    </w:p>
    <w:p w14:paraId="23D16E42" w14:textId="77777777" w:rsidR="000651D8" w:rsidRPr="000651D8" w:rsidRDefault="000651D8" w:rsidP="000651D8">
      <w:pPr>
        <w:numPr>
          <w:ilvl w:val="0"/>
          <w:numId w:val="730"/>
        </w:numPr>
      </w:pPr>
      <w:r w:rsidRPr="000651D8">
        <w:lastRenderedPageBreak/>
        <w:t>HHNI builds sentence/word sub-indices for field names/values.</w:t>
      </w:r>
    </w:p>
    <w:p w14:paraId="347F928C" w14:textId="77777777" w:rsidR="000651D8" w:rsidRPr="000651D8" w:rsidRDefault="000651D8" w:rsidP="000651D8">
      <w:pPr>
        <w:numPr>
          <w:ilvl w:val="0"/>
          <w:numId w:val="730"/>
        </w:numPr>
      </w:pPr>
      <w:r w:rsidRPr="000651D8">
        <w:t>Snapshot snap-2025-10-17T12:00Z is created before analysis.</w:t>
      </w:r>
    </w:p>
    <w:p w14:paraId="1D25E405" w14:textId="77777777" w:rsidR="000651D8" w:rsidRPr="000651D8" w:rsidRDefault="000651D8" w:rsidP="000651D8">
      <w:r w:rsidRPr="000651D8">
        <w:rPr>
          <w:b/>
          <w:bCs/>
        </w:rPr>
        <w:t>VIF (attached to detect)</w:t>
      </w:r>
    </w:p>
    <w:p w14:paraId="51A96184" w14:textId="77777777" w:rsidR="000651D8" w:rsidRPr="000651D8" w:rsidRDefault="000651D8" w:rsidP="000651D8">
      <w:r w:rsidRPr="000651D8">
        <w:t>{</w:t>
      </w:r>
    </w:p>
    <w:p w14:paraId="6A0EECA7" w14:textId="77777777" w:rsidR="000651D8" w:rsidRPr="000651D8" w:rsidRDefault="000651D8" w:rsidP="000651D8">
      <w:r w:rsidRPr="000651D8">
        <w:t xml:space="preserve">  "model_id": "apoe-evaluator@2025.10",</w:t>
      </w:r>
    </w:p>
    <w:p w14:paraId="5999AB7E" w14:textId="77777777" w:rsidR="000651D8" w:rsidRPr="000651D8" w:rsidRDefault="000651D8" w:rsidP="000651D8">
      <w:r w:rsidRPr="000651D8">
        <w:t xml:space="preserve">  "weights_hash": "sha256:f3…",</w:t>
      </w:r>
    </w:p>
    <w:p w14:paraId="7754DF08" w14:textId="77777777" w:rsidR="000651D8" w:rsidRPr="000651D8" w:rsidRDefault="000651D8" w:rsidP="000651D8">
      <w:r w:rsidRPr="000651D8">
        <w:t xml:space="preserve">  "prompt_template_id": "PT-logs-std-v7",</w:t>
      </w:r>
    </w:p>
    <w:p w14:paraId="0DFD2315" w14:textId="77777777" w:rsidR="000651D8" w:rsidRPr="000651D8" w:rsidRDefault="000651D8" w:rsidP="000651D8">
      <w:r w:rsidRPr="000651D8">
        <w:t xml:space="preserve">  "tools": ["csv@1.2","json@2.1","anomaly@0.9"],</w:t>
      </w:r>
    </w:p>
    <w:p w14:paraId="433782C4" w14:textId="77777777" w:rsidR="000651D8" w:rsidRPr="000651D8" w:rsidRDefault="000651D8" w:rsidP="000651D8">
      <w:r w:rsidRPr="000651D8">
        <w:t xml:space="preserve">  "snapshot_id": "snap-2025-10-17T12:00Z",</w:t>
      </w:r>
    </w:p>
    <w:p w14:paraId="43A08480" w14:textId="77777777" w:rsidR="000651D8" w:rsidRPr="000651D8" w:rsidRDefault="000651D8" w:rsidP="000651D8">
      <w:r w:rsidRPr="000651D8">
        <w:t xml:space="preserve">  "uncertainty": { "ece": 0.027, "entropy": 0.18, "kappa": 0.75 }</w:t>
      </w:r>
    </w:p>
    <w:p w14:paraId="0008008A" w14:textId="77777777" w:rsidR="000651D8" w:rsidRPr="000651D8" w:rsidRDefault="000651D8" w:rsidP="000651D8">
      <w:r w:rsidRPr="000651D8">
        <w:t>}</w:t>
      </w:r>
    </w:p>
    <w:p w14:paraId="4E096009" w14:textId="77777777" w:rsidR="000651D8" w:rsidRPr="000651D8" w:rsidRDefault="000651D8" w:rsidP="000651D8">
      <w:r w:rsidRPr="000651D8">
        <w:rPr>
          <w:b/>
          <w:bCs/>
        </w:rPr>
        <w:t>SEG lineage (compact)</w:t>
      </w:r>
    </w:p>
    <w:p w14:paraId="58B6120F" w14:textId="77777777" w:rsidR="000651D8" w:rsidRPr="000651D8" w:rsidRDefault="000651D8" w:rsidP="000651D8">
      <w:r w:rsidRPr="000651D8">
        <w:t>log_lines -&gt; normalized_events -&gt; anomaly_candidates</w:t>
      </w:r>
    </w:p>
    <w:p w14:paraId="5BDFBA4A" w14:textId="77777777" w:rsidR="000651D8" w:rsidRPr="000651D8" w:rsidRDefault="000651D8" w:rsidP="000651D8">
      <w:r w:rsidRPr="000651D8">
        <w:t xml:space="preserve">   supports                 derives                 supports</w:t>
      </w:r>
    </w:p>
    <w:p w14:paraId="30FA97DA" w14:textId="77777777" w:rsidR="000651D8" w:rsidRPr="000651D8" w:rsidRDefault="000651D8" w:rsidP="000651D8">
      <w:r w:rsidRPr="000651D8">
        <w:t>summary_claim ("2.3% anomaly rate") &lt;- detect &lt;- evidence:set</w:t>
      </w:r>
    </w:p>
    <w:p w14:paraId="18A06069" w14:textId="77777777" w:rsidR="000651D8" w:rsidRPr="000651D8" w:rsidRDefault="000651D8" w:rsidP="000651D8">
      <w:r w:rsidRPr="000651D8">
        <w:rPr>
          <w:b/>
          <w:bCs/>
        </w:rPr>
        <w:t>DVNS retrieval</w:t>
      </w:r>
    </w:p>
    <w:p w14:paraId="5B9F6A4B" w14:textId="77777777" w:rsidR="000651D8" w:rsidRPr="000651D8" w:rsidRDefault="000651D8" w:rsidP="000651D8">
      <w:pPr>
        <w:numPr>
          <w:ilvl w:val="0"/>
          <w:numId w:val="731"/>
        </w:numPr>
      </w:pPr>
      <w:r w:rsidRPr="000651D8">
        <w:t>Query: “spike between 14:20–14:30 UTC?”</w:t>
      </w:r>
    </w:p>
    <w:p w14:paraId="0DBDAA66" w14:textId="77777777" w:rsidR="000651D8" w:rsidRPr="000651D8" w:rsidRDefault="000651D8" w:rsidP="000651D8">
      <w:pPr>
        <w:numPr>
          <w:ilvl w:val="0"/>
          <w:numId w:val="731"/>
        </w:numPr>
      </w:pPr>
      <w:r w:rsidRPr="000651D8">
        <w:t>Forces pull time-adjacent atoms; elastic forbids crossing batches.</w:t>
      </w:r>
    </w:p>
    <w:p w14:paraId="403EB4CA" w14:textId="77777777" w:rsidR="000651D8" w:rsidRPr="000651D8" w:rsidRDefault="000651D8" w:rsidP="000651D8">
      <w:pPr>
        <w:numPr>
          <w:ilvl w:val="0"/>
          <w:numId w:val="731"/>
        </w:numPr>
      </w:pPr>
      <w:r w:rsidRPr="000651D8">
        <w:t>RS rises to 0.86; κ passes; answer emitted with confidence band ±0.4%.</w:t>
      </w:r>
    </w:p>
    <w:p w14:paraId="40AA89E4" w14:textId="77777777" w:rsidR="000651D8" w:rsidRPr="000651D8" w:rsidRDefault="00000000" w:rsidP="000651D8">
      <w:r>
        <w:pict w14:anchorId="605A9F66">
          <v:rect id="_x0000_i1515" style="width:0;height:1.5pt" o:hralign="center" o:hrstd="t" o:hr="t" fillcolor="#a0a0a0" stroked="f"/>
        </w:pict>
      </w:r>
    </w:p>
    <w:p w14:paraId="6978C7DE" w14:textId="77777777" w:rsidR="000651D8" w:rsidRPr="000651D8" w:rsidRDefault="000651D8" w:rsidP="000651D8">
      <w:pPr>
        <w:rPr>
          <w:b/>
          <w:bCs/>
        </w:rPr>
      </w:pPr>
      <w:r w:rsidRPr="000651D8">
        <w:rPr>
          <w:b/>
          <w:bCs/>
        </w:rPr>
        <w:t>C.2 Builder Program: From Blueprint to Running Service</w:t>
      </w:r>
    </w:p>
    <w:p w14:paraId="599879E5" w14:textId="77777777" w:rsidR="000651D8" w:rsidRPr="000651D8" w:rsidRDefault="000651D8" w:rsidP="000651D8">
      <w:r w:rsidRPr="000651D8">
        <w:rPr>
          <w:b/>
          <w:bCs/>
        </w:rPr>
        <w:t>Blueprint YAML (excerpt)</w:t>
      </w:r>
    </w:p>
    <w:p w14:paraId="498935C2" w14:textId="77777777" w:rsidR="000651D8" w:rsidRPr="000651D8" w:rsidRDefault="000651D8" w:rsidP="000651D8">
      <w:r w:rsidRPr="000651D8">
        <w:t>app: telemetry-bridge</w:t>
      </w:r>
    </w:p>
    <w:p w14:paraId="2FE03F13" w14:textId="77777777" w:rsidR="000651D8" w:rsidRPr="000651D8" w:rsidRDefault="000651D8" w:rsidP="000651D8">
      <w:r w:rsidRPr="000651D8">
        <w:t>domains: [ingest, transform, observe]</w:t>
      </w:r>
    </w:p>
    <w:p w14:paraId="48E08F72" w14:textId="77777777" w:rsidR="000651D8" w:rsidRPr="000651D8" w:rsidRDefault="000651D8" w:rsidP="000651D8">
      <w:r w:rsidRPr="000651D8">
        <w:t>spec:</w:t>
      </w:r>
    </w:p>
    <w:p w14:paraId="69EBF68E" w14:textId="77777777" w:rsidR="000651D8" w:rsidRPr="000651D8" w:rsidRDefault="000651D8" w:rsidP="000651D8">
      <w:r w:rsidRPr="000651D8">
        <w:t xml:space="preserve">  ingest: http POST /v1/events</w:t>
      </w:r>
    </w:p>
    <w:p w14:paraId="1C5EA63E" w14:textId="77777777" w:rsidR="000651D8" w:rsidRPr="000651D8" w:rsidRDefault="000651D8" w:rsidP="000651D8">
      <w:r w:rsidRPr="000651D8">
        <w:lastRenderedPageBreak/>
        <w:t xml:space="preserve">  storage: vector+object</w:t>
      </w:r>
    </w:p>
    <w:p w14:paraId="761C4747" w14:textId="77777777" w:rsidR="000651D8" w:rsidRPr="000651D8" w:rsidRDefault="000651D8" w:rsidP="000651D8">
      <w:r w:rsidRPr="000651D8">
        <w:t xml:space="preserve">  outputs: SEG nodes + metrics</w:t>
      </w:r>
    </w:p>
    <w:p w14:paraId="35E755D2" w14:textId="77777777" w:rsidR="000651D8" w:rsidRPr="000651D8" w:rsidRDefault="000651D8" w:rsidP="000651D8">
      <w:r w:rsidRPr="000651D8">
        <w:t>nonfunc: {slo: {latency_p95_ms: 120}, budget: {tokens: 40k}}</w:t>
      </w:r>
    </w:p>
    <w:p w14:paraId="06D429D7" w14:textId="77777777" w:rsidR="000651D8" w:rsidRPr="000651D8" w:rsidRDefault="000651D8" w:rsidP="000651D8">
      <w:r w:rsidRPr="000651D8">
        <w:rPr>
          <w:b/>
          <w:bCs/>
        </w:rPr>
        <w:t>APOE compile → scaffold</w:t>
      </w:r>
    </w:p>
    <w:p w14:paraId="1455DAB3" w14:textId="77777777" w:rsidR="000651D8" w:rsidRPr="000651D8" w:rsidRDefault="000651D8" w:rsidP="000651D8">
      <w:pPr>
        <w:numPr>
          <w:ilvl w:val="0"/>
          <w:numId w:val="732"/>
        </w:numPr>
      </w:pPr>
      <w:r w:rsidRPr="000651D8">
        <w:t>Generates service skeleton, tests, IaC stubs, SEG exporter.</w:t>
      </w:r>
    </w:p>
    <w:p w14:paraId="3CB3C458" w14:textId="77777777" w:rsidR="000651D8" w:rsidRPr="000651D8" w:rsidRDefault="000651D8" w:rsidP="000651D8">
      <w:pPr>
        <w:numPr>
          <w:ilvl w:val="0"/>
          <w:numId w:val="732"/>
        </w:numPr>
      </w:pPr>
      <w:r w:rsidRPr="000651D8">
        <w:t>SDF-CVF gate summary on PR: g_spec</w:t>
      </w:r>
      <w:r w:rsidRPr="000651D8">
        <w:rPr>
          <w:rFonts w:ascii="Segoe UI Emoji" w:hAnsi="Segoe UI Emoji" w:cs="Segoe UI Emoji"/>
        </w:rPr>
        <w:t>✅</w:t>
      </w:r>
      <w:r w:rsidRPr="000651D8">
        <w:t xml:space="preserve"> g_tests</w:t>
      </w:r>
      <w:r w:rsidRPr="000651D8">
        <w:rPr>
          <w:rFonts w:ascii="Segoe UI Emoji" w:hAnsi="Segoe UI Emoji" w:cs="Segoe UI Emoji"/>
        </w:rPr>
        <w:t>✅</w:t>
      </w:r>
      <w:r w:rsidRPr="000651D8">
        <w:t xml:space="preserve"> g_tags</w:t>
      </w:r>
      <w:r w:rsidRPr="000651D8">
        <w:rPr>
          <w:rFonts w:ascii="Segoe UI Emoji" w:hAnsi="Segoe UI Emoji" w:cs="Segoe UI Emoji"/>
        </w:rPr>
        <w:t>✅</w:t>
      </w:r>
      <w:r w:rsidRPr="000651D8">
        <w:t xml:space="preserve"> g_trace</w:t>
      </w:r>
      <w:r w:rsidRPr="000651D8">
        <w:rPr>
          <w:rFonts w:ascii="Segoe UI Emoji" w:hAnsi="Segoe UI Emoji" w:cs="Segoe UI Emoji"/>
        </w:rPr>
        <w:t>✅</w:t>
      </w:r>
      <w:r w:rsidRPr="000651D8">
        <w:t xml:space="preserve"> g_safety</w:t>
      </w:r>
      <w:r w:rsidRPr="000651D8">
        <w:rPr>
          <w:rFonts w:ascii="Segoe UI Emoji" w:hAnsi="Segoe UI Emoji" w:cs="Segoe UI Emoji"/>
        </w:rPr>
        <w:t>✅</w:t>
      </w:r>
      <w:r w:rsidRPr="000651D8">
        <w:t>.</w:t>
      </w:r>
    </w:p>
    <w:p w14:paraId="57802A1A" w14:textId="77777777" w:rsidR="000651D8" w:rsidRPr="000651D8" w:rsidRDefault="000651D8" w:rsidP="000651D8">
      <w:r w:rsidRPr="000651D8">
        <w:rPr>
          <w:b/>
          <w:bCs/>
        </w:rPr>
        <w:t>CMC/HHNI</w:t>
      </w:r>
    </w:p>
    <w:p w14:paraId="6ADC01E2" w14:textId="77777777" w:rsidR="000651D8" w:rsidRPr="000651D8" w:rsidRDefault="000651D8" w:rsidP="000651D8">
      <w:pPr>
        <w:numPr>
          <w:ilvl w:val="0"/>
          <w:numId w:val="733"/>
        </w:numPr>
      </w:pPr>
      <w:r w:rsidRPr="000651D8">
        <w:t xml:space="preserve">Each route, schema, and test is an </w:t>
      </w:r>
      <w:r w:rsidRPr="000651D8">
        <w:rPr>
          <w:b/>
          <w:bCs/>
        </w:rPr>
        <w:t>atom</w:t>
      </w:r>
      <w:r w:rsidRPr="000651D8">
        <w:t>; molecules represent packages.</w:t>
      </w:r>
    </w:p>
    <w:p w14:paraId="15411E29" w14:textId="77777777" w:rsidR="000651D8" w:rsidRPr="000651D8" w:rsidRDefault="000651D8" w:rsidP="000651D8">
      <w:pPr>
        <w:numPr>
          <w:ilvl w:val="0"/>
          <w:numId w:val="733"/>
        </w:numPr>
      </w:pPr>
      <w:r w:rsidRPr="000651D8">
        <w:t>IDS rises as documentation and tests index deeper; RS-lift observed in code search.</w:t>
      </w:r>
    </w:p>
    <w:p w14:paraId="7E2EC376" w14:textId="77777777" w:rsidR="000651D8" w:rsidRPr="000651D8" w:rsidRDefault="000651D8" w:rsidP="000651D8">
      <w:r w:rsidRPr="000651D8">
        <w:rPr>
          <w:b/>
          <w:bCs/>
        </w:rPr>
        <w:t>Deploy &amp; Observe</w:t>
      </w:r>
    </w:p>
    <w:p w14:paraId="630D8B63" w14:textId="77777777" w:rsidR="000651D8" w:rsidRPr="000651D8" w:rsidRDefault="000651D8" w:rsidP="000651D8">
      <w:pPr>
        <w:numPr>
          <w:ilvl w:val="0"/>
          <w:numId w:val="734"/>
        </w:numPr>
      </w:pPr>
      <w:r w:rsidRPr="000651D8">
        <w:t>OTel spans emit VIF snippets at step boundaries; SEG accumulates claim→evidence→decision.</w:t>
      </w:r>
    </w:p>
    <w:p w14:paraId="19A9492E" w14:textId="77777777" w:rsidR="000651D8" w:rsidRPr="000651D8" w:rsidRDefault="00000000" w:rsidP="000651D8">
      <w:r>
        <w:pict w14:anchorId="0FA208BD">
          <v:rect id="_x0000_i1516" style="width:0;height:1.5pt" o:hralign="center" o:hrstd="t" o:hr="t" fillcolor="#a0a0a0" stroked="f"/>
        </w:pict>
      </w:r>
    </w:p>
    <w:p w14:paraId="0E6938FD" w14:textId="77777777" w:rsidR="000651D8" w:rsidRPr="000651D8" w:rsidRDefault="000651D8" w:rsidP="000651D8">
      <w:pPr>
        <w:rPr>
          <w:b/>
          <w:bCs/>
        </w:rPr>
      </w:pPr>
      <w:r w:rsidRPr="000651D8">
        <w:rPr>
          <w:b/>
          <w:bCs/>
        </w:rPr>
        <w:t>C.3 Ops Incident: RCA &amp; Safe Autoremediation</w:t>
      </w:r>
    </w:p>
    <w:p w14:paraId="75BBFC20" w14:textId="77777777" w:rsidR="000651D8" w:rsidRPr="000651D8" w:rsidRDefault="000651D8" w:rsidP="000651D8">
      <w:r w:rsidRPr="000651D8">
        <w:rPr>
          <w:b/>
          <w:bCs/>
        </w:rPr>
        <w:t>Symptom</w:t>
      </w:r>
      <w:r w:rsidRPr="000651D8">
        <w:t xml:space="preserve"> Error budget burn on /transform p95 latency.</w:t>
      </w:r>
      <w:r w:rsidRPr="000651D8">
        <w:br/>
      </w:r>
      <w:r w:rsidRPr="000651D8">
        <w:rPr>
          <w:b/>
          <w:bCs/>
        </w:rPr>
        <w:t>Flow</w:t>
      </w:r>
    </w:p>
    <w:p w14:paraId="47C45CFF" w14:textId="77777777" w:rsidR="000651D8" w:rsidRPr="000651D8" w:rsidRDefault="000651D8" w:rsidP="000651D8">
      <w:pPr>
        <w:numPr>
          <w:ilvl w:val="0"/>
          <w:numId w:val="735"/>
        </w:numPr>
      </w:pPr>
      <w:r w:rsidRPr="000651D8">
        <w:t>Query SEG for last 48h changes touching transform.</w:t>
      </w:r>
    </w:p>
    <w:p w14:paraId="533088C3" w14:textId="77777777" w:rsidR="000651D8" w:rsidRPr="000651D8" w:rsidRDefault="000651D8" w:rsidP="000651D8">
      <w:pPr>
        <w:numPr>
          <w:ilvl w:val="0"/>
          <w:numId w:val="735"/>
        </w:numPr>
      </w:pPr>
      <w:r w:rsidRPr="000651D8">
        <w:t>DVNS clusters two commits + config change; RS=0.91 for culprit chain.</w:t>
      </w:r>
    </w:p>
    <w:p w14:paraId="07FB90C9" w14:textId="77777777" w:rsidR="000651D8" w:rsidRPr="000651D8" w:rsidRDefault="000651D8" w:rsidP="000651D8">
      <w:pPr>
        <w:numPr>
          <w:ilvl w:val="0"/>
          <w:numId w:val="735"/>
        </w:numPr>
      </w:pPr>
      <w:r w:rsidRPr="000651D8">
        <w:t>Autoremediation plan (APOE) proposes rollback; κ triggers HITL (two-key).</w:t>
      </w:r>
    </w:p>
    <w:p w14:paraId="58EE30BB" w14:textId="77777777" w:rsidR="000651D8" w:rsidRPr="000651D8" w:rsidRDefault="000651D8" w:rsidP="000651D8">
      <w:pPr>
        <w:numPr>
          <w:ilvl w:val="0"/>
          <w:numId w:val="735"/>
        </w:numPr>
      </w:pPr>
      <w:r w:rsidRPr="000651D8">
        <w:t>Post-incident ADR links to SEG, adds guardrail tests; all parity gates pass.</w:t>
      </w:r>
    </w:p>
    <w:p w14:paraId="44D05B3D" w14:textId="77777777" w:rsidR="000651D8" w:rsidRPr="000651D8" w:rsidRDefault="00000000" w:rsidP="000651D8">
      <w:r>
        <w:pict w14:anchorId="5635F7BA">
          <v:rect id="_x0000_i1517" style="width:0;height:1.5pt" o:hralign="center" o:hrstd="t" o:hr="t" fillcolor="#a0a0a0" stroked="f"/>
        </w:pict>
      </w:r>
    </w:p>
    <w:p w14:paraId="0848FCD2" w14:textId="77777777" w:rsidR="000651D8" w:rsidRPr="000651D8" w:rsidRDefault="000651D8" w:rsidP="000651D8">
      <w:pPr>
        <w:rPr>
          <w:b/>
          <w:bCs/>
        </w:rPr>
      </w:pPr>
      <w:r w:rsidRPr="000651D8">
        <w:rPr>
          <w:b/>
          <w:bCs/>
        </w:rPr>
        <w:t>Appendix D — Figures &amp; Tables List</w:t>
      </w:r>
    </w:p>
    <w:p w14:paraId="7317A69A" w14:textId="77777777" w:rsidR="000651D8" w:rsidRPr="000651D8" w:rsidRDefault="000651D8" w:rsidP="000651D8">
      <w:r w:rsidRPr="000651D8">
        <w:rPr>
          <w:b/>
          <w:bCs/>
        </w:rPr>
        <w:t>Figures</w:t>
      </w:r>
      <w:r w:rsidRPr="000651D8">
        <w:br/>
        <w:t>F1. CMC Write/Read pipeline (atoms→indices→snapshot→graph)</w:t>
      </w:r>
      <w:r w:rsidRPr="000651D8">
        <w:br/>
        <w:t>F2. HHNI fractal index (system→…→sub-word) with dependency hashing</w:t>
      </w:r>
      <w:r w:rsidRPr="000651D8">
        <w:br/>
        <w:t>F3. DVNS field lines (grav/elastic/repulse/damping) over embedding space</w:t>
      </w:r>
      <w:r w:rsidRPr="000651D8">
        <w:br/>
        <w:t>F4. APOE plan execution DAG with gates and witness emission points</w:t>
      </w:r>
      <w:r w:rsidRPr="000651D8">
        <w:br/>
      </w:r>
      <w:r w:rsidRPr="000651D8">
        <w:lastRenderedPageBreak/>
        <w:t>F5. SEG time-sliced lineage (claim→evidence→decision)</w:t>
      </w:r>
      <w:r w:rsidRPr="000651D8">
        <w:br/>
        <w:t>F6. SDF-CVF parity across code/docs/tags/traces</w:t>
      </w:r>
      <w:r w:rsidRPr="000651D8">
        <w:br/>
        <w:t>F7. IDE-in-the-loop: blueprint→scaffold→code→test→deploy→observe</w:t>
      </w:r>
    </w:p>
    <w:p w14:paraId="6D5F697D" w14:textId="77777777" w:rsidR="000651D8" w:rsidRPr="000651D8" w:rsidRDefault="000651D8" w:rsidP="000651D8">
      <w:r w:rsidRPr="000651D8">
        <w:rPr>
          <w:b/>
          <w:bCs/>
        </w:rPr>
        <w:t>Tables</w:t>
      </w:r>
      <w:r w:rsidRPr="000651D8">
        <w:br/>
        <w:t>T1. Invariants→Constraints Traceability</w:t>
      </w:r>
      <w:r w:rsidRPr="000651D8">
        <w:br/>
        <w:t>T2. RS components (QS/IDS/DD) and calibration bins</w:t>
      </w:r>
      <w:r w:rsidRPr="000651D8">
        <w:br/>
        <w:t>T3. κ-bands and UI confidence cues</w:t>
      </w:r>
      <w:r w:rsidRPr="000651D8">
        <w:br/>
        <w:t>T4. Gate catalog and default policies</w:t>
      </w:r>
      <w:r w:rsidRPr="000651D8">
        <w:br/>
        <w:t>T5. Risk taxonomy (R0–R3) vs. required controls</w:t>
      </w:r>
      <w:r w:rsidRPr="000651D8">
        <w:br/>
        <w:t>T6. Compliance artifact mapping (EU AI Act/SOC2/ISO)</w:t>
      </w:r>
      <w:r w:rsidRPr="000651D8">
        <w:br/>
        <w:t>T7. Observability fields (OTel span schema)</w:t>
      </w:r>
      <w:r w:rsidRPr="000651D8">
        <w:br/>
        <w:t>T8. Cost budgets (tokens/time/tools) by plan class</w:t>
      </w:r>
    </w:p>
    <w:p w14:paraId="005ED0E2" w14:textId="77777777" w:rsidR="000651D8" w:rsidRPr="000651D8" w:rsidRDefault="00000000" w:rsidP="000651D8">
      <w:r>
        <w:pict w14:anchorId="6F6D75D5">
          <v:rect id="_x0000_i1518" style="width:0;height:1.5pt" o:hralign="center" o:hrstd="t" o:hr="t" fillcolor="#a0a0a0" stroked="f"/>
        </w:pict>
      </w:r>
    </w:p>
    <w:p w14:paraId="508013F1" w14:textId="77777777" w:rsidR="000651D8" w:rsidRPr="000651D8" w:rsidRDefault="000651D8" w:rsidP="000651D8">
      <w:pPr>
        <w:rPr>
          <w:b/>
          <w:bCs/>
        </w:rPr>
      </w:pPr>
      <w:r w:rsidRPr="000651D8">
        <w:rPr>
          <w:b/>
          <w:bCs/>
        </w:rPr>
        <w:t>Appendix E — Change Log (Excerpt)</w:t>
      </w:r>
    </w:p>
    <w:p w14:paraId="5C89D3FA" w14:textId="77777777" w:rsidR="000651D8" w:rsidRPr="000651D8" w:rsidRDefault="000651D8" w:rsidP="000651D8">
      <w:r w:rsidRPr="000651D8">
        <w:rPr>
          <w:b/>
          <w:bCs/>
        </w:rPr>
        <w:t>v0.1 — Initial Extreme Textbook</w:t>
      </w:r>
    </w:p>
    <w:p w14:paraId="2E95F45D" w14:textId="77777777" w:rsidR="000651D8" w:rsidRPr="000651D8" w:rsidRDefault="000651D8" w:rsidP="000651D8">
      <w:pPr>
        <w:numPr>
          <w:ilvl w:val="0"/>
          <w:numId w:val="736"/>
        </w:numPr>
      </w:pPr>
      <w:r w:rsidRPr="000651D8">
        <w:t>Parts I–XIII complete: invariants, CMC/HHNI, DVNS, APOE/DEPP, VIF/SEG, SDF-CVF, IDE-in-loop, security/compliance, benchmarks, observability, cases, reference impls, math, governance.</w:t>
      </w:r>
    </w:p>
    <w:p w14:paraId="49CC65C2" w14:textId="77777777" w:rsidR="000651D8" w:rsidRPr="000651D8" w:rsidRDefault="000651D8" w:rsidP="000651D8">
      <w:pPr>
        <w:numPr>
          <w:ilvl w:val="0"/>
          <w:numId w:val="736"/>
        </w:numPr>
      </w:pPr>
      <w:r w:rsidRPr="000651D8">
        <w:t>Appendices A–J and Back Matter established.</w:t>
      </w:r>
    </w:p>
    <w:p w14:paraId="41689260" w14:textId="77777777" w:rsidR="000651D8" w:rsidRPr="000651D8" w:rsidRDefault="000651D8" w:rsidP="000651D8">
      <w:pPr>
        <w:numPr>
          <w:ilvl w:val="0"/>
          <w:numId w:val="736"/>
        </w:numPr>
      </w:pPr>
      <w:r w:rsidRPr="000651D8">
        <w:t>Known gaps: ACL formal semantics examples (more), additional export pack recipes, extended labs.</w:t>
      </w:r>
    </w:p>
    <w:p w14:paraId="63C450FA" w14:textId="77777777" w:rsidR="000651D8" w:rsidRPr="000651D8" w:rsidRDefault="00000000" w:rsidP="000651D8">
      <w:r>
        <w:pict w14:anchorId="554E4F5C">
          <v:rect id="_x0000_i1519" style="width:0;height:1.5pt" o:hralign="center" o:hrstd="t" o:hr="t" fillcolor="#a0a0a0" stroked="f"/>
        </w:pict>
      </w:r>
    </w:p>
    <w:p w14:paraId="7D637A6E" w14:textId="77777777" w:rsidR="000651D8" w:rsidRPr="000651D8" w:rsidRDefault="000651D8" w:rsidP="000651D8">
      <w:pPr>
        <w:rPr>
          <w:b/>
          <w:bCs/>
        </w:rPr>
      </w:pPr>
      <w:r w:rsidRPr="000651D8">
        <w:rPr>
          <w:b/>
          <w:bCs/>
        </w:rPr>
        <w:t>Appendix F — Index of Indexes (HHNI Cross-Reference)</w:t>
      </w:r>
    </w:p>
    <w:p w14:paraId="6C5CD893" w14:textId="77777777" w:rsidR="000651D8" w:rsidRPr="000651D8" w:rsidRDefault="000651D8" w:rsidP="000651D8">
      <w:r w:rsidRPr="000651D8">
        <w:rPr>
          <w:b/>
          <w:bCs/>
        </w:rPr>
        <w:t>Path syntax</w:t>
      </w:r>
      <w:r w:rsidRPr="000651D8">
        <w:br/>
        <w:t>//system/section[n]/paragraph[m]/sentence[k]/word[j]</w:t>
      </w:r>
      <w:r w:rsidRPr="000651D8">
        <w:br/>
        <w:t>Example:</w:t>
      </w:r>
    </w:p>
    <w:p w14:paraId="40ED811A" w14:textId="77777777" w:rsidR="000651D8" w:rsidRPr="000651D8" w:rsidRDefault="000651D8" w:rsidP="000651D8">
      <w:pPr>
        <w:numPr>
          <w:ilvl w:val="0"/>
          <w:numId w:val="737"/>
        </w:numPr>
      </w:pPr>
      <w:r w:rsidRPr="000651D8">
        <w:t>//apoe/acl/2/5/3 → 3rd sentence of §5 in Chapter 2 (APOE grammar).</w:t>
      </w:r>
    </w:p>
    <w:p w14:paraId="727EAC77" w14:textId="77777777" w:rsidR="000651D8" w:rsidRPr="000651D8" w:rsidRDefault="000651D8" w:rsidP="000651D8">
      <w:pPr>
        <w:numPr>
          <w:ilvl w:val="0"/>
          <w:numId w:val="737"/>
        </w:numPr>
      </w:pPr>
      <w:r w:rsidRPr="000651D8">
        <w:t>//cmc/schemas/1/4/* → all words in §4 of schemas section.</w:t>
      </w:r>
    </w:p>
    <w:p w14:paraId="00AB5243" w14:textId="77777777" w:rsidR="000651D8" w:rsidRPr="000651D8" w:rsidRDefault="000651D8" w:rsidP="000651D8">
      <w:r w:rsidRPr="000651D8">
        <w:rPr>
          <w:b/>
          <w:bCs/>
        </w:rPr>
        <w:t>Cross-links</w:t>
      </w:r>
    </w:p>
    <w:p w14:paraId="477F7FB9" w14:textId="77777777" w:rsidR="000651D8" w:rsidRPr="000651D8" w:rsidRDefault="000651D8" w:rsidP="000651D8">
      <w:pPr>
        <w:numPr>
          <w:ilvl w:val="0"/>
          <w:numId w:val="738"/>
        </w:numPr>
      </w:pPr>
      <w:r w:rsidRPr="000651D8">
        <w:t>Every node carries dep_hash, parents[], siblings[], cross[] (semantic) with weight and immutability_flag.</w:t>
      </w:r>
    </w:p>
    <w:p w14:paraId="0153BC92" w14:textId="77777777" w:rsidR="000651D8" w:rsidRPr="000651D8" w:rsidRDefault="000651D8" w:rsidP="000651D8">
      <w:pPr>
        <w:numPr>
          <w:ilvl w:val="0"/>
          <w:numId w:val="738"/>
        </w:numPr>
      </w:pPr>
      <w:r w:rsidRPr="000651D8">
        <w:rPr>
          <w:b/>
          <w:bCs/>
        </w:rPr>
        <w:lastRenderedPageBreak/>
        <w:t>Impact preview</w:t>
      </w:r>
      <w:r w:rsidRPr="000651D8">
        <w:t xml:space="preserve"> on edit computes DD = Σ w_i · |Δtag_i| with alert if DD &gt; θ.</w:t>
      </w:r>
    </w:p>
    <w:p w14:paraId="0475DC3F" w14:textId="77777777" w:rsidR="000651D8" w:rsidRPr="000651D8" w:rsidRDefault="000651D8" w:rsidP="000651D8">
      <w:r w:rsidRPr="000651D8">
        <w:rPr>
          <w:b/>
          <w:bCs/>
        </w:rPr>
        <w:t>Query examples (pseudo-QL)</w:t>
      </w:r>
    </w:p>
    <w:p w14:paraId="388F2100" w14:textId="77777777" w:rsidR="000651D8" w:rsidRPr="000651D8" w:rsidRDefault="000651D8" w:rsidP="000651D8">
      <w:r w:rsidRPr="000651D8">
        <w:t>SELECT word FROM hhni</w:t>
      </w:r>
    </w:p>
    <w:p w14:paraId="65F1C03E" w14:textId="77777777" w:rsidR="000651D8" w:rsidRPr="000651D8" w:rsidRDefault="000651D8" w:rsidP="000651D8">
      <w:r w:rsidRPr="000651D8">
        <w:t>WHERE path LIKE '//cmc/%/sentence/%'</w:t>
      </w:r>
    </w:p>
    <w:p w14:paraId="0668F0CE" w14:textId="77777777" w:rsidR="000651D8" w:rsidRPr="000651D8" w:rsidRDefault="000651D8" w:rsidP="000651D8">
      <w:r w:rsidRPr="000651D8">
        <w:t>AND tags CONTAIN '#definition'</w:t>
      </w:r>
    </w:p>
    <w:p w14:paraId="02EABFFE" w14:textId="77777777" w:rsidR="000651D8" w:rsidRPr="000651D8" w:rsidRDefault="000651D8" w:rsidP="000651D8">
      <w:r w:rsidRPr="000651D8">
        <w:t>ORDER BY tpv.priority DESC</w:t>
      </w:r>
    </w:p>
    <w:p w14:paraId="02D42CBF" w14:textId="77777777" w:rsidR="000651D8" w:rsidRPr="000651D8" w:rsidRDefault="000651D8" w:rsidP="000651D8">
      <w:r w:rsidRPr="000651D8">
        <w:t>LIMIT 50;</w:t>
      </w:r>
    </w:p>
    <w:p w14:paraId="20C55B15" w14:textId="77777777" w:rsidR="000651D8" w:rsidRPr="000651D8" w:rsidRDefault="00000000" w:rsidP="000651D8">
      <w:r>
        <w:pict w14:anchorId="38475450">
          <v:rect id="_x0000_i1520" style="width:0;height:1.5pt" o:hralign="center" o:hrstd="t" o:hr="t" fillcolor="#a0a0a0" stroked="f"/>
        </w:pict>
      </w:r>
    </w:p>
    <w:p w14:paraId="4E43E7E0" w14:textId="77777777" w:rsidR="000651D8" w:rsidRPr="000651D8" w:rsidRDefault="000651D8" w:rsidP="000651D8">
      <w:pPr>
        <w:rPr>
          <w:b/>
          <w:bCs/>
        </w:rPr>
      </w:pPr>
      <w:r w:rsidRPr="000651D8">
        <w:rPr>
          <w:b/>
          <w:bCs/>
        </w:rPr>
        <w:t>Appendix G — Quickstarts &amp; Labs</w:t>
      </w:r>
    </w:p>
    <w:p w14:paraId="1E2357DD" w14:textId="77777777" w:rsidR="000651D8" w:rsidRPr="000651D8" w:rsidRDefault="000651D8" w:rsidP="000651D8">
      <w:pPr>
        <w:rPr>
          <w:b/>
          <w:bCs/>
        </w:rPr>
      </w:pPr>
      <w:r w:rsidRPr="000651D8">
        <w:rPr>
          <w:b/>
          <w:bCs/>
        </w:rPr>
        <w:t>G.1 10-Minute Memory Atom</w:t>
      </w:r>
    </w:p>
    <w:p w14:paraId="4CEE8ACF" w14:textId="77777777" w:rsidR="000651D8" w:rsidRPr="000651D8" w:rsidRDefault="000651D8" w:rsidP="000651D8">
      <w:pPr>
        <w:numPr>
          <w:ilvl w:val="0"/>
          <w:numId w:val="739"/>
        </w:numPr>
      </w:pPr>
      <w:r w:rsidRPr="000651D8">
        <w:rPr>
          <w:b/>
          <w:bCs/>
        </w:rPr>
        <w:t>Create atom</w:t>
      </w:r>
    </w:p>
    <w:p w14:paraId="764FF2A6" w14:textId="77777777" w:rsidR="000651D8" w:rsidRPr="000651D8" w:rsidRDefault="000651D8" w:rsidP="000651D8">
      <w:r w:rsidRPr="000651D8">
        <w:t>POST /v1/memory/atoms</w:t>
      </w:r>
    </w:p>
    <w:p w14:paraId="741CC722" w14:textId="77777777" w:rsidR="000651D8" w:rsidRPr="000651D8" w:rsidRDefault="000651D8" w:rsidP="000651D8">
      <w:r w:rsidRPr="000651D8">
        <w:t>{ "modality":"text", "content":"Hello, AIMOS.", "metadata":{"src":"lab"} }</w:t>
      </w:r>
    </w:p>
    <w:p w14:paraId="0F1054DF" w14:textId="77777777" w:rsidR="000651D8" w:rsidRPr="000651D8" w:rsidRDefault="000651D8" w:rsidP="000651D8">
      <w:pPr>
        <w:numPr>
          <w:ilvl w:val="0"/>
          <w:numId w:val="740"/>
        </w:numPr>
      </w:pPr>
      <w:r w:rsidRPr="000651D8">
        <w:rPr>
          <w:b/>
          <w:bCs/>
        </w:rPr>
        <w:t>Search</w:t>
      </w:r>
    </w:p>
    <w:p w14:paraId="0094A9AF" w14:textId="77777777" w:rsidR="000651D8" w:rsidRPr="000651D8" w:rsidRDefault="000651D8" w:rsidP="000651D8">
      <w:r w:rsidRPr="000651D8">
        <w:t>POST /v1/memory/search</w:t>
      </w:r>
    </w:p>
    <w:p w14:paraId="623E5AAA" w14:textId="77777777" w:rsidR="000651D8" w:rsidRPr="000651D8" w:rsidRDefault="000651D8" w:rsidP="000651D8">
      <w:r w:rsidRPr="000651D8">
        <w:t>{ "query":"AIMOS", "top_k":5 }</w:t>
      </w:r>
    </w:p>
    <w:p w14:paraId="0D291F87" w14:textId="77777777" w:rsidR="000651D8" w:rsidRPr="000651D8" w:rsidRDefault="000651D8" w:rsidP="000651D8">
      <w:pPr>
        <w:numPr>
          <w:ilvl w:val="0"/>
          <w:numId w:val="741"/>
        </w:numPr>
      </w:pPr>
      <w:r w:rsidRPr="000651D8">
        <w:rPr>
          <w:b/>
          <w:bCs/>
        </w:rPr>
        <w:t>Inspect snapshot</w:t>
      </w:r>
    </w:p>
    <w:p w14:paraId="7DAB2EF8" w14:textId="77777777" w:rsidR="000651D8" w:rsidRPr="000651D8" w:rsidRDefault="000651D8" w:rsidP="000651D8">
      <w:r w:rsidRPr="000651D8">
        <w:t>GET /v1/memory/snapshots/{id}</w:t>
      </w:r>
    </w:p>
    <w:p w14:paraId="2B35D163" w14:textId="77777777" w:rsidR="000651D8" w:rsidRPr="000651D8" w:rsidRDefault="000651D8" w:rsidP="000651D8">
      <w:pPr>
        <w:rPr>
          <w:b/>
          <w:bCs/>
        </w:rPr>
      </w:pPr>
      <w:r w:rsidRPr="000651D8">
        <w:rPr>
          <w:b/>
          <w:bCs/>
        </w:rPr>
        <w:t>G.2 DVNS Retrieval Lab</w:t>
      </w:r>
    </w:p>
    <w:p w14:paraId="4AAE8F04" w14:textId="77777777" w:rsidR="000651D8" w:rsidRPr="000651D8" w:rsidRDefault="000651D8" w:rsidP="000651D8">
      <w:pPr>
        <w:numPr>
          <w:ilvl w:val="0"/>
          <w:numId w:val="742"/>
        </w:numPr>
      </w:pPr>
      <w:r w:rsidRPr="000651D8">
        <w:t>Seed 500 atoms; run DVNS refinement on Top-k=20.</w:t>
      </w:r>
    </w:p>
    <w:p w14:paraId="25B1744E" w14:textId="77777777" w:rsidR="000651D8" w:rsidRPr="000651D8" w:rsidRDefault="000651D8" w:rsidP="000651D8">
      <w:pPr>
        <w:numPr>
          <w:ilvl w:val="0"/>
          <w:numId w:val="742"/>
        </w:numPr>
      </w:pPr>
      <w:r w:rsidRPr="000651D8">
        <w:t>Tune (G,k,α,β,γ); observe RS-lift vs. static KNN.</w:t>
      </w:r>
    </w:p>
    <w:p w14:paraId="23C7A4BC" w14:textId="77777777" w:rsidR="000651D8" w:rsidRPr="000651D8" w:rsidRDefault="000651D8" w:rsidP="000651D8">
      <w:pPr>
        <w:numPr>
          <w:ilvl w:val="0"/>
          <w:numId w:val="742"/>
        </w:numPr>
      </w:pPr>
      <w:r w:rsidRPr="000651D8">
        <w:t>Plot convergence (ΔE per iteration) and abstentions by κ-band.</w:t>
      </w:r>
    </w:p>
    <w:p w14:paraId="3D079651" w14:textId="77777777" w:rsidR="000651D8" w:rsidRPr="000651D8" w:rsidRDefault="000651D8" w:rsidP="000651D8">
      <w:pPr>
        <w:rPr>
          <w:b/>
          <w:bCs/>
        </w:rPr>
      </w:pPr>
      <w:r w:rsidRPr="000651D8">
        <w:rPr>
          <w:b/>
          <w:bCs/>
        </w:rPr>
        <w:t>G.3 Orchestration Lab (ACL)</w:t>
      </w:r>
    </w:p>
    <w:p w14:paraId="671E68FB" w14:textId="77777777" w:rsidR="000651D8" w:rsidRPr="000651D8" w:rsidRDefault="000651D8" w:rsidP="000651D8">
      <w:pPr>
        <w:numPr>
          <w:ilvl w:val="0"/>
          <w:numId w:val="743"/>
        </w:numPr>
      </w:pPr>
      <w:r w:rsidRPr="000651D8">
        <w:t>Write a pipeline research_then_build { … } with budgets and gates.</w:t>
      </w:r>
    </w:p>
    <w:p w14:paraId="14AE50EF" w14:textId="77777777" w:rsidR="000651D8" w:rsidRPr="000651D8" w:rsidRDefault="000651D8" w:rsidP="000651D8">
      <w:pPr>
        <w:numPr>
          <w:ilvl w:val="0"/>
          <w:numId w:val="743"/>
        </w:numPr>
      </w:pPr>
      <w:r w:rsidRPr="000651D8">
        <w:t>Run, capture VIF at boundaries, replay against a frozen snapshot.</w:t>
      </w:r>
    </w:p>
    <w:p w14:paraId="7E639BF0" w14:textId="77777777" w:rsidR="000651D8" w:rsidRPr="000651D8" w:rsidRDefault="000651D8" w:rsidP="000651D8">
      <w:pPr>
        <w:rPr>
          <w:b/>
          <w:bCs/>
        </w:rPr>
      </w:pPr>
      <w:r w:rsidRPr="000651D8">
        <w:rPr>
          <w:b/>
          <w:bCs/>
        </w:rPr>
        <w:t>G.4 IDE-in-Loop Mini-App</w:t>
      </w:r>
    </w:p>
    <w:p w14:paraId="4E625274" w14:textId="77777777" w:rsidR="000651D8" w:rsidRPr="000651D8" w:rsidRDefault="000651D8" w:rsidP="000651D8">
      <w:pPr>
        <w:numPr>
          <w:ilvl w:val="0"/>
          <w:numId w:val="744"/>
        </w:numPr>
      </w:pPr>
      <w:r w:rsidRPr="000651D8">
        <w:lastRenderedPageBreak/>
        <w:t>Blueprint YAML → scaffold REST service → generate tests → local deploy.</w:t>
      </w:r>
    </w:p>
    <w:p w14:paraId="2D02072E" w14:textId="77777777" w:rsidR="000651D8" w:rsidRPr="000651D8" w:rsidRDefault="000651D8" w:rsidP="000651D8">
      <w:pPr>
        <w:numPr>
          <w:ilvl w:val="0"/>
          <w:numId w:val="744"/>
        </w:numPr>
      </w:pPr>
      <w:r w:rsidRPr="000651D8">
        <w:t>Verify SDF-CVF parity: changing spec breaks tests until code updated.</w:t>
      </w:r>
    </w:p>
    <w:p w14:paraId="41DA3DC9" w14:textId="77777777" w:rsidR="000651D8" w:rsidRPr="000651D8" w:rsidRDefault="00000000" w:rsidP="000651D8">
      <w:r>
        <w:pict w14:anchorId="237A5D60">
          <v:rect id="_x0000_i1521" style="width:0;height:1.5pt" o:hralign="center" o:hrstd="t" o:hr="t" fillcolor="#a0a0a0" stroked="f"/>
        </w:pict>
      </w:r>
    </w:p>
    <w:p w14:paraId="6C812C32" w14:textId="77777777" w:rsidR="000651D8" w:rsidRPr="000651D8" w:rsidRDefault="000651D8" w:rsidP="000651D8">
      <w:pPr>
        <w:rPr>
          <w:b/>
          <w:bCs/>
        </w:rPr>
      </w:pPr>
      <w:r w:rsidRPr="000651D8">
        <w:rPr>
          <w:b/>
          <w:bCs/>
        </w:rPr>
        <w:t>Appendix H —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1611"/>
        <w:gridCol w:w="3223"/>
        <w:gridCol w:w="2432"/>
      </w:tblGrid>
      <w:tr w:rsidR="000651D8" w:rsidRPr="000651D8" w14:paraId="0C6DEEC5" w14:textId="77777777">
        <w:trPr>
          <w:tblHeader/>
          <w:tblCellSpacing w:w="15" w:type="dxa"/>
        </w:trPr>
        <w:tc>
          <w:tcPr>
            <w:tcW w:w="0" w:type="auto"/>
            <w:vAlign w:val="center"/>
            <w:hideMark/>
          </w:tcPr>
          <w:p w14:paraId="328974BF" w14:textId="77777777" w:rsidR="000651D8" w:rsidRPr="000651D8" w:rsidRDefault="000651D8" w:rsidP="000651D8">
            <w:pPr>
              <w:rPr>
                <w:b/>
                <w:bCs/>
              </w:rPr>
            </w:pPr>
            <w:r w:rsidRPr="000651D8">
              <w:rPr>
                <w:b/>
                <w:bCs/>
              </w:rPr>
              <w:t>Symptom</w:t>
            </w:r>
          </w:p>
        </w:tc>
        <w:tc>
          <w:tcPr>
            <w:tcW w:w="0" w:type="auto"/>
            <w:vAlign w:val="center"/>
            <w:hideMark/>
          </w:tcPr>
          <w:p w14:paraId="5E50A385" w14:textId="77777777" w:rsidR="000651D8" w:rsidRPr="000651D8" w:rsidRDefault="000651D8" w:rsidP="000651D8">
            <w:pPr>
              <w:rPr>
                <w:b/>
                <w:bCs/>
              </w:rPr>
            </w:pPr>
            <w:r w:rsidRPr="000651D8">
              <w:rPr>
                <w:b/>
                <w:bCs/>
              </w:rPr>
              <w:t>Likely Cause</w:t>
            </w:r>
          </w:p>
        </w:tc>
        <w:tc>
          <w:tcPr>
            <w:tcW w:w="0" w:type="auto"/>
            <w:vAlign w:val="center"/>
            <w:hideMark/>
          </w:tcPr>
          <w:p w14:paraId="569E00E1" w14:textId="77777777" w:rsidR="000651D8" w:rsidRPr="000651D8" w:rsidRDefault="000651D8" w:rsidP="000651D8">
            <w:pPr>
              <w:rPr>
                <w:b/>
                <w:bCs/>
              </w:rPr>
            </w:pPr>
            <w:r w:rsidRPr="000651D8">
              <w:rPr>
                <w:b/>
                <w:bCs/>
              </w:rPr>
              <w:t>Triage</w:t>
            </w:r>
          </w:p>
        </w:tc>
        <w:tc>
          <w:tcPr>
            <w:tcW w:w="0" w:type="auto"/>
            <w:vAlign w:val="center"/>
            <w:hideMark/>
          </w:tcPr>
          <w:p w14:paraId="0694903C" w14:textId="77777777" w:rsidR="000651D8" w:rsidRPr="000651D8" w:rsidRDefault="000651D8" w:rsidP="000651D8">
            <w:pPr>
              <w:rPr>
                <w:b/>
                <w:bCs/>
              </w:rPr>
            </w:pPr>
            <w:r w:rsidRPr="000651D8">
              <w:rPr>
                <w:b/>
                <w:bCs/>
              </w:rPr>
              <w:t>Fix</w:t>
            </w:r>
          </w:p>
        </w:tc>
      </w:tr>
      <w:tr w:rsidR="000651D8" w:rsidRPr="000651D8" w14:paraId="4D98D0B3" w14:textId="77777777">
        <w:trPr>
          <w:tblCellSpacing w:w="15" w:type="dxa"/>
        </w:trPr>
        <w:tc>
          <w:tcPr>
            <w:tcW w:w="0" w:type="auto"/>
            <w:vAlign w:val="center"/>
            <w:hideMark/>
          </w:tcPr>
          <w:p w14:paraId="706DAC0B" w14:textId="77777777" w:rsidR="000651D8" w:rsidRPr="000651D8" w:rsidRDefault="000651D8" w:rsidP="000651D8">
            <w:r w:rsidRPr="000651D8">
              <w:t>Low RS despite good QS</w:t>
            </w:r>
          </w:p>
        </w:tc>
        <w:tc>
          <w:tcPr>
            <w:tcW w:w="0" w:type="auto"/>
            <w:vAlign w:val="center"/>
            <w:hideMark/>
          </w:tcPr>
          <w:p w14:paraId="3A6E0FD7" w14:textId="77777777" w:rsidR="000651D8" w:rsidRPr="000651D8" w:rsidRDefault="000651D8" w:rsidP="000651D8">
            <w:r w:rsidRPr="000651D8">
              <w:t>Shallow IDS</w:t>
            </w:r>
          </w:p>
        </w:tc>
        <w:tc>
          <w:tcPr>
            <w:tcW w:w="0" w:type="auto"/>
            <w:vAlign w:val="center"/>
            <w:hideMark/>
          </w:tcPr>
          <w:p w14:paraId="2B629009" w14:textId="77777777" w:rsidR="000651D8" w:rsidRPr="000651D8" w:rsidRDefault="000651D8" w:rsidP="000651D8">
            <w:r w:rsidRPr="000651D8">
              <w:t>Deepen HHNI; add paragraph/sentence indices</w:t>
            </w:r>
          </w:p>
        </w:tc>
        <w:tc>
          <w:tcPr>
            <w:tcW w:w="0" w:type="auto"/>
            <w:vAlign w:val="center"/>
            <w:hideMark/>
          </w:tcPr>
          <w:p w14:paraId="7F3C7671" w14:textId="77777777" w:rsidR="000651D8" w:rsidRPr="000651D8" w:rsidRDefault="000651D8" w:rsidP="000651D8">
            <w:r w:rsidRPr="000651D8">
              <w:t>Re-index; raise preload.depth</w:t>
            </w:r>
          </w:p>
        </w:tc>
      </w:tr>
      <w:tr w:rsidR="000651D8" w:rsidRPr="000651D8" w14:paraId="76BC9364" w14:textId="77777777">
        <w:trPr>
          <w:tblCellSpacing w:w="15" w:type="dxa"/>
        </w:trPr>
        <w:tc>
          <w:tcPr>
            <w:tcW w:w="0" w:type="auto"/>
            <w:vAlign w:val="center"/>
            <w:hideMark/>
          </w:tcPr>
          <w:p w14:paraId="7A8B4268" w14:textId="77777777" w:rsidR="000651D8" w:rsidRPr="000651D8" w:rsidRDefault="000651D8" w:rsidP="000651D8">
            <w:r w:rsidRPr="000651D8">
              <w:t>Frequent κ-abstentions</w:t>
            </w:r>
          </w:p>
        </w:tc>
        <w:tc>
          <w:tcPr>
            <w:tcW w:w="0" w:type="auto"/>
            <w:vAlign w:val="center"/>
            <w:hideMark/>
          </w:tcPr>
          <w:p w14:paraId="4B7F98C0" w14:textId="77777777" w:rsidR="000651D8" w:rsidRPr="000651D8" w:rsidRDefault="000651D8" w:rsidP="000651D8">
            <w:r w:rsidRPr="000651D8">
              <w:t>Poor calibration</w:t>
            </w:r>
          </w:p>
        </w:tc>
        <w:tc>
          <w:tcPr>
            <w:tcW w:w="0" w:type="auto"/>
            <w:vAlign w:val="center"/>
            <w:hideMark/>
          </w:tcPr>
          <w:p w14:paraId="7913D916" w14:textId="77777777" w:rsidR="000651D8" w:rsidRPr="000651D8" w:rsidRDefault="000651D8" w:rsidP="000651D8">
            <w:r w:rsidRPr="000651D8">
              <w:t>Run ECE calibration; widen κ bands</w:t>
            </w:r>
          </w:p>
        </w:tc>
        <w:tc>
          <w:tcPr>
            <w:tcW w:w="0" w:type="auto"/>
            <w:vAlign w:val="center"/>
            <w:hideMark/>
          </w:tcPr>
          <w:p w14:paraId="097C0AF2" w14:textId="77777777" w:rsidR="000651D8" w:rsidRPr="000651D8" w:rsidRDefault="000651D8" w:rsidP="000651D8">
            <w:r w:rsidRPr="000651D8">
              <w:t>Temperature sweep; retrain UQ head</w:t>
            </w:r>
          </w:p>
        </w:tc>
      </w:tr>
      <w:tr w:rsidR="000651D8" w:rsidRPr="000651D8" w14:paraId="57371E79" w14:textId="77777777">
        <w:trPr>
          <w:tblCellSpacing w:w="15" w:type="dxa"/>
        </w:trPr>
        <w:tc>
          <w:tcPr>
            <w:tcW w:w="0" w:type="auto"/>
            <w:vAlign w:val="center"/>
            <w:hideMark/>
          </w:tcPr>
          <w:p w14:paraId="3B6F6D59" w14:textId="77777777" w:rsidR="000651D8" w:rsidRPr="000651D8" w:rsidRDefault="000651D8" w:rsidP="000651D8">
            <w:r w:rsidRPr="000651D8">
              <w:t>Chain nondeterminism</w:t>
            </w:r>
          </w:p>
        </w:tc>
        <w:tc>
          <w:tcPr>
            <w:tcW w:w="0" w:type="auto"/>
            <w:vAlign w:val="center"/>
            <w:hideMark/>
          </w:tcPr>
          <w:p w14:paraId="3CC2B949" w14:textId="77777777" w:rsidR="000651D8" w:rsidRPr="000651D8" w:rsidRDefault="000651D8" w:rsidP="000651D8">
            <w:r w:rsidRPr="000651D8">
              <w:t>Hidden tool variability</w:t>
            </w:r>
          </w:p>
        </w:tc>
        <w:tc>
          <w:tcPr>
            <w:tcW w:w="0" w:type="auto"/>
            <w:vAlign w:val="center"/>
            <w:hideMark/>
          </w:tcPr>
          <w:p w14:paraId="154B0A14" w14:textId="77777777" w:rsidR="000651D8" w:rsidRPr="000651D8" w:rsidRDefault="000651D8" w:rsidP="000651D8">
            <w:r w:rsidRPr="000651D8">
              <w:t>Pin tool versions; freeze snapshot</w:t>
            </w:r>
          </w:p>
        </w:tc>
        <w:tc>
          <w:tcPr>
            <w:tcW w:w="0" w:type="auto"/>
            <w:vAlign w:val="center"/>
            <w:hideMark/>
          </w:tcPr>
          <w:p w14:paraId="7ACE4B99" w14:textId="77777777" w:rsidR="000651D8" w:rsidRPr="000651D8" w:rsidRDefault="000651D8" w:rsidP="000651D8">
            <w:r w:rsidRPr="000651D8">
              <w:t>Add seed discipline in ACL</w:t>
            </w:r>
          </w:p>
        </w:tc>
      </w:tr>
      <w:tr w:rsidR="000651D8" w:rsidRPr="000651D8" w14:paraId="7232EFBC" w14:textId="77777777">
        <w:trPr>
          <w:tblCellSpacing w:w="15" w:type="dxa"/>
        </w:trPr>
        <w:tc>
          <w:tcPr>
            <w:tcW w:w="0" w:type="auto"/>
            <w:vAlign w:val="center"/>
            <w:hideMark/>
          </w:tcPr>
          <w:p w14:paraId="7898E564" w14:textId="77777777" w:rsidR="000651D8" w:rsidRPr="000651D8" w:rsidRDefault="000651D8" w:rsidP="000651D8">
            <w:r w:rsidRPr="000651D8">
              <w:t>SEG queries slow</w:t>
            </w:r>
          </w:p>
        </w:tc>
        <w:tc>
          <w:tcPr>
            <w:tcW w:w="0" w:type="auto"/>
            <w:vAlign w:val="center"/>
            <w:hideMark/>
          </w:tcPr>
          <w:p w14:paraId="1CA51A93" w14:textId="77777777" w:rsidR="000651D8" w:rsidRPr="000651D8" w:rsidRDefault="000651D8" w:rsidP="000651D8">
            <w:r w:rsidRPr="000651D8">
              <w:t>Time-slice explosion</w:t>
            </w:r>
          </w:p>
        </w:tc>
        <w:tc>
          <w:tcPr>
            <w:tcW w:w="0" w:type="auto"/>
            <w:vAlign w:val="center"/>
            <w:hideMark/>
          </w:tcPr>
          <w:p w14:paraId="04F94CF4" w14:textId="77777777" w:rsidR="000651D8" w:rsidRPr="000651D8" w:rsidRDefault="000651D8" w:rsidP="000651D8">
            <w:r w:rsidRPr="000651D8">
              <w:t>Add temporal filters; prune low-weight edges</w:t>
            </w:r>
          </w:p>
        </w:tc>
        <w:tc>
          <w:tcPr>
            <w:tcW w:w="0" w:type="auto"/>
            <w:vAlign w:val="center"/>
            <w:hideMark/>
          </w:tcPr>
          <w:p w14:paraId="6B09CE0E" w14:textId="77777777" w:rsidR="000651D8" w:rsidRPr="000651D8" w:rsidRDefault="000651D8" w:rsidP="000651D8">
            <w:r w:rsidRPr="000651D8">
              <w:t>Enable TTL for stale nodes</w:t>
            </w:r>
          </w:p>
        </w:tc>
      </w:tr>
      <w:tr w:rsidR="000651D8" w:rsidRPr="000651D8" w14:paraId="28DC8D86" w14:textId="77777777">
        <w:trPr>
          <w:tblCellSpacing w:w="15" w:type="dxa"/>
        </w:trPr>
        <w:tc>
          <w:tcPr>
            <w:tcW w:w="0" w:type="auto"/>
            <w:vAlign w:val="center"/>
            <w:hideMark/>
          </w:tcPr>
          <w:p w14:paraId="2723FADB" w14:textId="77777777" w:rsidR="000651D8" w:rsidRPr="000651D8" w:rsidRDefault="000651D8" w:rsidP="000651D8">
            <w:r w:rsidRPr="000651D8">
              <w:t>Quarantine storms</w:t>
            </w:r>
          </w:p>
        </w:tc>
        <w:tc>
          <w:tcPr>
            <w:tcW w:w="0" w:type="auto"/>
            <w:vAlign w:val="center"/>
            <w:hideMark/>
          </w:tcPr>
          <w:p w14:paraId="2A5B6B44" w14:textId="77777777" w:rsidR="000651D8" w:rsidRPr="000651D8" w:rsidRDefault="000651D8" w:rsidP="000651D8">
            <w:r w:rsidRPr="000651D8">
              <w:t>Over-strict gates</w:t>
            </w:r>
          </w:p>
        </w:tc>
        <w:tc>
          <w:tcPr>
            <w:tcW w:w="0" w:type="auto"/>
            <w:vAlign w:val="center"/>
            <w:hideMark/>
          </w:tcPr>
          <w:p w14:paraId="102EE307" w14:textId="77777777" w:rsidR="000651D8" w:rsidRPr="000651D8" w:rsidRDefault="000651D8" w:rsidP="000651D8">
            <w:r w:rsidRPr="000651D8">
              <w:t>Review thresholds; risk-tier overrides</w:t>
            </w:r>
          </w:p>
        </w:tc>
        <w:tc>
          <w:tcPr>
            <w:tcW w:w="0" w:type="auto"/>
            <w:vAlign w:val="center"/>
            <w:hideMark/>
          </w:tcPr>
          <w:p w14:paraId="71C8366B" w14:textId="77777777" w:rsidR="000651D8" w:rsidRPr="000651D8" w:rsidRDefault="000651D8" w:rsidP="000651D8">
            <w:r w:rsidRPr="000651D8">
              <w:t>Two-key policy adjustments</w:t>
            </w:r>
          </w:p>
        </w:tc>
      </w:tr>
    </w:tbl>
    <w:p w14:paraId="302E21D3" w14:textId="77777777" w:rsidR="000651D8" w:rsidRPr="000651D8" w:rsidRDefault="00000000" w:rsidP="000651D8">
      <w:r>
        <w:pict w14:anchorId="285CFD53">
          <v:rect id="_x0000_i1522" style="width:0;height:1.5pt" o:hralign="center" o:hrstd="t" o:hr="t" fillcolor="#a0a0a0" stroked="f"/>
        </w:pict>
      </w:r>
    </w:p>
    <w:p w14:paraId="74D474D0" w14:textId="77777777" w:rsidR="000651D8" w:rsidRPr="000651D8" w:rsidRDefault="000651D8" w:rsidP="000651D8">
      <w:pPr>
        <w:rPr>
          <w:b/>
          <w:bCs/>
        </w:rPr>
      </w:pPr>
      <w:r w:rsidRPr="000651D8">
        <w:rPr>
          <w:b/>
          <w:bCs/>
        </w:rPr>
        <w:t>Appendix I — Compliance Artifacts (Sample Export Packs)</w:t>
      </w:r>
    </w:p>
    <w:p w14:paraId="1592559D" w14:textId="77777777" w:rsidR="000651D8" w:rsidRPr="000651D8" w:rsidRDefault="000651D8" w:rsidP="000651D8">
      <w:r w:rsidRPr="000651D8">
        <w:rPr>
          <w:b/>
          <w:bCs/>
        </w:rPr>
        <w:t>I.1 VIF Bundle (JSON)</w:t>
      </w:r>
    </w:p>
    <w:p w14:paraId="29EB19DD" w14:textId="77777777" w:rsidR="000651D8" w:rsidRPr="000651D8" w:rsidRDefault="000651D8" w:rsidP="000651D8">
      <w:r w:rsidRPr="000651D8">
        <w:t>{</w:t>
      </w:r>
    </w:p>
    <w:p w14:paraId="3B4C051C" w14:textId="77777777" w:rsidR="000651D8" w:rsidRPr="000651D8" w:rsidRDefault="000651D8" w:rsidP="000651D8">
      <w:r w:rsidRPr="000651D8">
        <w:t xml:space="preserve">  "artifact_id":"claim-42",</w:t>
      </w:r>
    </w:p>
    <w:p w14:paraId="6E6CC422" w14:textId="77777777" w:rsidR="000651D8" w:rsidRPr="000651D8" w:rsidRDefault="000651D8" w:rsidP="000651D8">
      <w:r w:rsidRPr="000651D8">
        <w:t xml:space="preserve">  "snapshot_id":"snap-2025-10-17T12:34Z",</w:t>
      </w:r>
    </w:p>
    <w:p w14:paraId="5DAD38B2" w14:textId="77777777" w:rsidR="000651D8" w:rsidRPr="000651D8" w:rsidRDefault="000651D8" w:rsidP="000651D8">
      <w:r w:rsidRPr="000651D8">
        <w:t xml:space="preserve">  "model":{"id":"gpt-x@2025.10","weights_hash":"sha256:..."},</w:t>
      </w:r>
    </w:p>
    <w:p w14:paraId="5964F7AE" w14:textId="77777777" w:rsidR="000651D8" w:rsidRPr="000651D8" w:rsidRDefault="000651D8" w:rsidP="000651D8">
      <w:r w:rsidRPr="000651D8">
        <w:t xml:space="preserve">  "prompt_template_id":"PT-claims-v3",</w:t>
      </w:r>
    </w:p>
    <w:p w14:paraId="117EA116" w14:textId="77777777" w:rsidR="000651D8" w:rsidRPr="000651D8" w:rsidRDefault="000651D8" w:rsidP="000651D8">
      <w:r w:rsidRPr="000651D8">
        <w:t xml:space="preserve">  "tools":["retriever@1.4","verifier@2.0"],</w:t>
      </w:r>
    </w:p>
    <w:p w14:paraId="41F6786C" w14:textId="77777777" w:rsidR="000651D8" w:rsidRPr="000651D8" w:rsidRDefault="000651D8" w:rsidP="000651D8">
      <w:r w:rsidRPr="000651D8">
        <w:t xml:space="preserve">  "uncertainty":{"ece":0.031,"band":"green"},</w:t>
      </w:r>
    </w:p>
    <w:p w14:paraId="2776A040" w14:textId="77777777" w:rsidR="000651D8" w:rsidRPr="000651D8" w:rsidRDefault="000651D8" w:rsidP="000651D8">
      <w:r w:rsidRPr="000651D8">
        <w:t xml:space="preserve">  "created_at":"2025-10-17T12:35:22Z"</w:t>
      </w:r>
    </w:p>
    <w:p w14:paraId="0CEE8900" w14:textId="77777777" w:rsidR="000651D8" w:rsidRPr="000651D8" w:rsidRDefault="000651D8" w:rsidP="000651D8">
      <w:r w:rsidRPr="000651D8">
        <w:t>}</w:t>
      </w:r>
    </w:p>
    <w:p w14:paraId="360A7EFF" w14:textId="77777777" w:rsidR="000651D8" w:rsidRPr="000651D8" w:rsidRDefault="000651D8" w:rsidP="000651D8">
      <w:r w:rsidRPr="000651D8">
        <w:rPr>
          <w:b/>
          <w:bCs/>
        </w:rPr>
        <w:lastRenderedPageBreak/>
        <w:t>I.2 SEG Export (JSON-LD)</w:t>
      </w:r>
    </w:p>
    <w:p w14:paraId="4BB6C6BE" w14:textId="77777777" w:rsidR="000651D8" w:rsidRPr="000651D8" w:rsidRDefault="000651D8" w:rsidP="000651D8">
      <w:r w:rsidRPr="000651D8">
        <w:t>{</w:t>
      </w:r>
    </w:p>
    <w:p w14:paraId="3DF33327" w14:textId="77777777" w:rsidR="000651D8" w:rsidRPr="000651D8" w:rsidRDefault="000651D8" w:rsidP="000651D8">
      <w:r w:rsidRPr="000651D8">
        <w:t xml:space="preserve">  "@context":"https://schema.aimos.dev/seg/v1",</w:t>
      </w:r>
    </w:p>
    <w:p w14:paraId="35FE27A0" w14:textId="77777777" w:rsidR="000651D8" w:rsidRPr="000651D8" w:rsidRDefault="000651D8" w:rsidP="000651D8">
      <w:r w:rsidRPr="000651D8">
        <w:t xml:space="preserve">  "@graph":[</w:t>
      </w:r>
    </w:p>
    <w:p w14:paraId="7242F166" w14:textId="77777777" w:rsidR="000651D8" w:rsidRPr="000651D8" w:rsidRDefault="000651D8" w:rsidP="000651D8">
      <w:r w:rsidRPr="000651D8">
        <w:t xml:space="preserve">    {"@id":"claim:42","@type":"Claim","text":"Anomaly rate 2.3%"},</w:t>
      </w:r>
    </w:p>
    <w:p w14:paraId="0D33D2D0" w14:textId="77777777" w:rsidR="000651D8" w:rsidRPr="000651D8" w:rsidRDefault="000651D8" w:rsidP="000651D8">
      <w:r w:rsidRPr="000651D8">
        <w:t xml:space="preserve">    {"@id":"e:1","@type":"Evidence","source":"snap-...","supports":"claim:42","valid":"[2025-10-17T12:00Z, )"}</w:t>
      </w:r>
    </w:p>
    <w:p w14:paraId="182B39AD" w14:textId="77777777" w:rsidR="000651D8" w:rsidRPr="000651D8" w:rsidRDefault="000651D8" w:rsidP="000651D8">
      <w:r w:rsidRPr="000651D8">
        <w:t xml:space="preserve">  ]</w:t>
      </w:r>
    </w:p>
    <w:p w14:paraId="4D505998" w14:textId="77777777" w:rsidR="000651D8" w:rsidRPr="000651D8" w:rsidRDefault="000651D8" w:rsidP="000651D8">
      <w:r w:rsidRPr="000651D8">
        <w:t>}</w:t>
      </w:r>
    </w:p>
    <w:p w14:paraId="1E89FB74" w14:textId="77777777" w:rsidR="000651D8" w:rsidRPr="000651D8" w:rsidRDefault="000651D8" w:rsidP="000651D8">
      <w:r w:rsidRPr="000651D8">
        <w:rPr>
          <w:b/>
          <w:bCs/>
        </w:rPr>
        <w:t>I.3 EU AI Act Pack</w:t>
      </w:r>
    </w:p>
    <w:p w14:paraId="2E8065D0" w14:textId="77777777" w:rsidR="000651D8" w:rsidRPr="000651D8" w:rsidRDefault="000651D8" w:rsidP="000651D8">
      <w:pPr>
        <w:numPr>
          <w:ilvl w:val="0"/>
          <w:numId w:val="745"/>
        </w:numPr>
      </w:pPr>
      <w:r w:rsidRPr="000651D8">
        <w:t>Log retention manifest (≥6 months), lineage coverage %, κ-abstention policy, synthetic labeling config, DPIA summary, incident response checklist, model card.</w:t>
      </w:r>
    </w:p>
    <w:p w14:paraId="0ECE99C8" w14:textId="77777777" w:rsidR="000651D8" w:rsidRPr="000651D8" w:rsidRDefault="00000000" w:rsidP="000651D8">
      <w:r>
        <w:pict w14:anchorId="126F1DA4">
          <v:rect id="_x0000_i1523" style="width:0;height:1.5pt" o:hralign="center" o:hrstd="t" o:hr="t" fillcolor="#a0a0a0" stroked="f"/>
        </w:pict>
      </w:r>
    </w:p>
    <w:p w14:paraId="26EE507F" w14:textId="77777777" w:rsidR="000651D8" w:rsidRPr="000651D8" w:rsidRDefault="000651D8" w:rsidP="000651D8">
      <w:pPr>
        <w:rPr>
          <w:b/>
          <w:bCs/>
        </w:rPr>
      </w:pPr>
      <w:r w:rsidRPr="000651D8">
        <w:rPr>
          <w:b/>
          <w:bCs/>
        </w:rPr>
        <w:t>Appendix J — Risk Taxonomy &amp; Playbooks</w:t>
      </w:r>
    </w:p>
    <w:p w14:paraId="1F92CC84" w14:textId="77777777" w:rsidR="000651D8" w:rsidRPr="000651D8" w:rsidRDefault="000651D8" w:rsidP="000651D8">
      <w:r w:rsidRPr="000651D8">
        <w:rPr>
          <w:b/>
          <w:bCs/>
        </w:rPr>
        <w:t>Risk tiers</w:t>
      </w:r>
    </w:p>
    <w:p w14:paraId="5DBC9627" w14:textId="77777777" w:rsidR="000651D8" w:rsidRPr="000651D8" w:rsidRDefault="000651D8" w:rsidP="000651D8">
      <w:pPr>
        <w:numPr>
          <w:ilvl w:val="0"/>
          <w:numId w:val="746"/>
        </w:numPr>
      </w:pPr>
      <w:r w:rsidRPr="000651D8">
        <w:rPr>
          <w:b/>
          <w:bCs/>
        </w:rPr>
        <w:t>R0 Docs/UI</w:t>
      </w:r>
      <w:r w:rsidRPr="000651D8">
        <w:t xml:space="preserve"> — Low: lazy consensus merge.</w:t>
      </w:r>
    </w:p>
    <w:p w14:paraId="26D94AD5" w14:textId="77777777" w:rsidR="000651D8" w:rsidRPr="000651D8" w:rsidRDefault="000651D8" w:rsidP="000651D8">
      <w:pPr>
        <w:numPr>
          <w:ilvl w:val="0"/>
          <w:numId w:val="746"/>
        </w:numPr>
      </w:pPr>
      <w:r w:rsidRPr="000651D8">
        <w:rPr>
          <w:b/>
          <w:bCs/>
        </w:rPr>
        <w:t>R1 Retrieval/UX</w:t>
      </w:r>
      <w:r w:rsidRPr="000651D8">
        <w:t xml:space="preserve"> — Medium: 1 approver + green gates.</w:t>
      </w:r>
    </w:p>
    <w:p w14:paraId="7918A019" w14:textId="77777777" w:rsidR="000651D8" w:rsidRPr="000651D8" w:rsidRDefault="000651D8" w:rsidP="000651D8">
      <w:pPr>
        <w:numPr>
          <w:ilvl w:val="0"/>
          <w:numId w:val="746"/>
        </w:numPr>
      </w:pPr>
      <w:r w:rsidRPr="000651D8">
        <w:rPr>
          <w:b/>
          <w:bCs/>
        </w:rPr>
        <w:t>R2 Orchestration/Agents</w:t>
      </w:r>
      <w:r w:rsidRPr="000651D8">
        <w:t xml:space="preserve"> — High: </w:t>
      </w:r>
      <w:r w:rsidRPr="000651D8">
        <w:rPr>
          <w:b/>
          <w:bCs/>
        </w:rPr>
        <w:t>two-key</w:t>
      </w:r>
      <w:r w:rsidRPr="000651D8">
        <w:t xml:space="preserve"> + HITL logs.</w:t>
      </w:r>
    </w:p>
    <w:p w14:paraId="40C2CD4D" w14:textId="77777777" w:rsidR="000651D8" w:rsidRPr="000651D8" w:rsidRDefault="000651D8" w:rsidP="000651D8">
      <w:pPr>
        <w:numPr>
          <w:ilvl w:val="0"/>
          <w:numId w:val="746"/>
        </w:numPr>
      </w:pPr>
      <w:r w:rsidRPr="000651D8">
        <w:rPr>
          <w:b/>
          <w:bCs/>
        </w:rPr>
        <w:t>R3 Security/Compliance</w:t>
      </w:r>
      <w:r w:rsidRPr="000651D8">
        <w:t xml:space="preserve"> — Critical: TSC approval + staged rollout + rollback plan.</w:t>
      </w:r>
    </w:p>
    <w:p w14:paraId="0C4AE44F" w14:textId="77777777" w:rsidR="000651D8" w:rsidRPr="000651D8" w:rsidRDefault="000651D8" w:rsidP="000651D8">
      <w:r w:rsidRPr="000651D8">
        <w:rPr>
          <w:b/>
          <w:bCs/>
        </w:rPr>
        <w:t>Playbooks (abridged)</w:t>
      </w:r>
    </w:p>
    <w:p w14:paraId="30255C4E" w14:textId="77777777" w:rsidR="000651D8" w:rsidRPr="000651D8" w:rsidRDefault="000651D8" w:rsidP="000651D8">
      <w:pPr>
        <w:numPr>
          <w:ilvl w:val="0"/>
          <w:numId w:val="747"/>
        </w:numPr>
      </w:pPr>
      <w:r w:rsidRPr="000651D8">
        <w:rPr>
          <w:b/>
          <w:bCs/>
        </w:rPr>
        <w:t>Prompt Injection Detected</w:t>
      </w:r>
      <w:r w:rsidRPr="000651D8">
        <w:br/>
      </w:r>
      <w:r w:rsidRPr="000651D8">
        <w:rPr>
          <w:i/>
          <w:iCs/>
        </w:rPr>
        <w:t>Signals:</w:t>
      </w:r>
      <w:r w:rsidRPr="000651D8">
        <w:t xml:space="preserve"> unusual tool calls, outbound spikes.</w:t>
      </w:r>
      <w:r w:rsidRPr="000651D8">
        <w:br/>
      </w:r>
      <w:r w:rsidRPr="000651D8">
        <w:rPr>
          <w:i/>
          <w:iCs/>
        </w:rPr>
        <w:t>Actions:</w:t>
      </w:r>
      <w:r w:rsidRPr="000651D8">
        <w:t xml:space="preserve"> κ-abstain → sandbox halt → SEG tag contradicts → patch guardrails → retrospective ADR.</w:t>
      </w:r>
    </w:p>
    <w:p w14:paraId="2452D941" w14:textId="77777777" w:rsidR="000651D8" w:rsidRPr="000651D8" w:rsidRDefault="000651D8" w:rsidP="000651D8">
      <w:pPr>
        <w:numPr>
          <w:ilvl w:val="0"/>
          <w:numId w:val="747"/>
        </w:numPr>
      </w:pPr>
      <w:r w:rsidRPr="000651D8">
        <w:rPr>
          <w:b/>
          <w:bCs/>
        </w:rPr>
        <w:t>Calibration Drift</w:t>
      </w:r>
      <w:r w:rsidRPr="000651D8">
        <w:br/>
      </w:r>
      <w:r w:rsidRPr="000651D8">
        <w:rPr>
          <w:i/>
          <w:iCs/>
        </w:rPr>
        <w:t>Signals:</w:t>
      </w:r>
      <w:r w:rsidRPr="000651D8">
        <w:t xml:space="preserve"> ECE ↑, κ false negatives.</w:t>
      </w:r>
      <w:r w:rsidRPr="000651D8">
        <w:br/>
      </w:r>
      <w:r w:rsidRPr="000651D8">
        <w:rPr>
          <w:i/>
          <w:iCs/>
        </w:rPr>
        <w:t>Actions:</w:t>
      </w:r>
      <w:r w:rsidRPr="000651D8">
        <w:t xml:space="preserve"> Recalibrate bins → temperature sweep → update UQ model → publish VIF deltas.</w:t>
      </w:r>
    </w:p>
    <w:p w14:paraId="19655FF1" w14:textId="77777777" w:rsidR="000651D8" w:rsidRPr="000651D8" w:rsidRDefault="000651D8" w:rsidP="000651D8">
      <w:pPr>
        <w:numPr>
          <w:ilvl w:val="0"/>
          <w:numId w:val="747"/>
        </w:numPr>
      </w:pPr>
      <w:r w:rsidRPr="000651D8">
        <w:rPr>
          <w:b/>
          <w:bCs/>
        </w:rPr>
        <w:lastRenderedPageBreak/>
        <w:t>Evidence Gap</w:t>
      </w:r>
      <w:r w:rsidRPr="000651D8">
        <w:br/>
      </w:r>
      <w:r w:rsidRPr="000651D8">
        <w:rPr>
          <w:i/>
          <w:iCs/>
        </w:rPr>
        <w:t>Signals:</w:t>
      </w:r>
      <w:r w:rsidRPr="000651D8">
        <w:t xml:space="preserve"> claim without supporting edges.</w:t>
      </w:r>
      <w:r w:rsidRPr="000651D8">
        <w:br/>
      </w:r>
      <w:r w:rsidRPr="000651D8">
        <w:rPr>
          <w:i/>
          <w:iCs/>
        </w:rPr>
        <w:t>Actions:</w:t>
      </w:r>
      <w:r w:rsidRPr="000651D8">
        <w:t xml:space="preserve"> Re-run retrieval with policy expansion; if absent, downgrade confidence or retract.</w:t>
      </w:r>
    </w:p>
    <w:p w14:paraId="611E6568" w14:textId="77777777" w:rsidR="000651D8" w:rsidRPr="000651D8" w:rsidRDefault="000651D8" w:rsidP="000651D8">
      <w:pPr>
        <w:numPr>
          <w:ilvl w:val="0"/>
          <w:numId w:val="747"/>
        </w:numPr>
      </w:pPr>
      <w:r w:rsidRPr="000651D8">
        <w:rPr>
          <w:b/>
          <w:bCs/>
        </w:rPr>
        <w:t>Parity Violation (SDF-CVF)</w:t>
      </w:r>
      <w:r w:rsidRPr="000651D8">
        <w:br/>
      </w:r>
      <w:r w:rsidRPr="000651D8">
        <w:rPr>
          <w:i/>
          <w:iCs/>
        </w:rPr>
        <w:t>Signals:</w:t>
      </w:r>
      <w:r w:rsidRPr="000651D8">
        <w:t xml:space="preserve"> code passes but spec/tags/trace missing.</w:t>
      </w:r>
      <w:r w:rsidRPr="000651D8">
        <w:br/>
      </w:r>
      <w:r w:rsidRPr="000651D8">
        <w:rPr>
          <w:i/>
          <w:iCs/>
        </w:rPr>
        <w:t>Actions:</w:t>
      </w:r>
      <w:r w:rsidRPr="000651D8">
        <w:t xml:space="preserve"> Auto-fix PR; else quarantine; owner escalation.</w:t>
      </w:r>
    </w:p>
    <w:p w14:paraId="66254436" w14:textId="77777777" w:rsidR="000651D8" w:rsidRPr="000651D8" w:rsidRDefault="00000000" w:rsidP="000651D8">
      <w:r>
        <w:pict w14:anchorId="4BD0D0CE">
          <v:rect id="_x0000_i1524" style="width:0;height:1.5pt" o:hralign="center" o:hrstd="t" o:hr="t" fillcolor="#a0a0a0" stroked="f"/>
        </w:pict>
      </w:r>
    </w:p>
    <w:p w14:paraId="3EB6A801" w14:textId="77777777" w:rsidR="000651D8" w:rsidRPr="000651D8" w:rsidRDefault="000651D8" w:rsidP="000651D8">
      <w:pPr>
        <w:rPr>
          <w:b/>
          <w:bCs/>
        </w:rPr>
      </w:pPr>
      <w:r w:rsidRPr="000651D8">
        <w:rPr>
          <w:b/>
          <w:bCs/>
        </w:rPr>
        <w:t>Back Matter</w:t>
      </w:r>
    </w:p>
    <w:p w14:paraId="005806C8" w14:textId="77777777" w:rsidR="000651D8" w:rsidRPr="000651D8" w:rsidRDefault="000651D8" w:rsidP="000651D8">
      <w:pPr>
        <w:rPr>
          <w:b/>
          <w:bCs/>
        </w:rPr>
      </w:pPr>
      <w:r w:rsidRPr="000651D8">
        <w:rPr>
          <w:b/>
          <w:bCs/>
        </w:rPr>
        <w:t>Bibliography (Selected, neutral)</w:t>
      </w:r>
    </w:p>
    <w:p w14:paraId="4C08E705" w14:textId="77777777" w:rsidR="000651D8" w:rsidRPr="000651D8" w:rsidRDefault="000651D8" w:rsidP="000651D8">
      <w:pPr>
        <w:numPr>
          <w:ilvl w:val="0"/>
          <w:numId w:val="748"/>
        </w:numPr>
      </w:pPr>
      <w:r w:rsidRPr="000651D8">
        <w:rPr>
          <w:b/>
          <w:bCs/>
        </w:rPr>
        <w:t>Transformer &amp; Long-Context:</w:t>
      </w:r>
      <w:r w:rsidRPr="000651D8">
        <w:t xml:space="preserve"> Vaswani et al. </w:t>
      </w:r>
      <w:r w:rsidRPr="000651D8">
        <w:rPr>
          <w:i/>
          <w:iCs/>
        </w:rPr>
        <w:t>Attention Is All You Need</w:t>
      </w:r>
      <w:r w:rsidRPr="000651D8">
        <w:t>; “Lost in the Middle” analyses; efficient long-context surveys.</w:t>
      </w:r>
    </w:p>
    <w:p w14:paraId="0C9385C9" w14:textId="77777777" w:rsidR="000651D8" w:rsidRPr="000651D8" w:rsidRDefault="000651D8" w:rsidP="000651D8">
      <w:pPr>
        <w:numPr>
          <w:ilvl w:val="0"/>
          <w:numId w:val="748"/>
        </w:numPr>
      </w:pPr>
      <w:r w:rsidRPr="000651D8">
        <w:rPr>
          <w:b/>
          <w:bCs/>
        </w:rPr>
        <w:t>Sub-Quadratic Alternatives:</w:t>
      </w:r>
      <w:r w:rsidRPr="000651D8">
        <w:t xml:space="preserve"> Hyena Hierarchy papers; Liquid Neural Networks (MIT); state-space models.</w:t>
      </w:r>
    </w:p>
    <w:p w14:paraId="12801F27" w14:textId="77777777" w:rsidR="000651D8" w:rsidRPr="000651D8" w:rsidRDefault="000651D8" w:rsidP="000651D8">
      <w:pPr>
        <w:numPr>
          <w:ilvl w:val="0"/>
          <w:numId w:val="748"/>
        </w:numPr>
      </w:pPr>
      <w:r w:rsidRPr="000651D8">
        <w:rPr>
          <w:b/>
          <w:bCs/>
        </w:rPr>
        <w:t>Prompt Orchestration &amp; Agents:</w:t>
      </w:r>
      <w:r w:rsidRPr="000651D8">
        <w:t xml:space="preserve"> Multi-agent planning frameworks; evaluator-optimizer patterns; chaining &amp; routing guides.</w:t>
      </w:r>
    </w:p>
    <w:p w14:paraId="5837D84F" w14:textId="77777777" w:rsidR="000651D8" w:rsidRPr="000651D8" w:rsidRDefault="000651D8" w:rsidP="000651D8">
      <w:pPr>
        <w:numPr>
          <w:ilvl w:val="0"/>
          <w:numId w:val="748"/>
        </w:numPr>
      </w:pPr>
      <w:r w:rsidRPr="000651D8">
        <w:rPr>
          <w:b/>
          <w:bCs/>
        </w:rPr>
        <w:t>Retrieval &amp; Indexing:</w:t>
      </w:r>
      <w:r w:rsidRPr="000651D8">
        <w:t xml:space="preserve"> Dense embeddings, hybrid retrieval, calibration &amp; reranking literature.</w:t>
      </w:r>
    </w:p>
    <w:p w14:paraId="717230ED" w14:textId="77777777" w:rsidR="000651D8" w:rsidRPr="000651D8" w:rsidRDefault="000651D8" w:rsidP="000651D8">
      <w:pPr>
        <w:numPr>
          <w:ilvl w:val="0"/>
          <w:numId w:val="748"/>
        </w:numPr>
      </w:pPr>
      <w:r w:rsidRPr="000651D8">
        <w:rPr>
          <w:b/>
          <w:bCs/>
        </w:rPr>
        <w:t>Provenance &amp; Compliance:</w:t>
      </w:r>
      <w:r w:rsidRPr="000651D8">
        <w:t xml:space="preserve"> EU AI Act texts and summaries; model cards &amp; data statements; content provenance standards.</w:t>
      </w:r>
    </w:p>
    <w:p w14:paraId="44CBF952" w14:textId="77777777" w:rsidR="000651D8" w:rsidRPr="000651D8" w:rsidRDefault="000651D8" w:rsidP="000651D8">
      <w:pPr>
        <w:numPr>
          <w:ilvl w:val="0"/>
          <w:numId w:val="748"/>
        </w:numPr>
      </w:pPr>
      <w:r w:rsidRPr="000651D8">
        <w:rPr>
          <w:b/>
          <w:bCs/>
        </w:rPr>
        <w:t>Observability &amp; Reliability:</w:t>
      </w:r>
      <w:r w:rsidRPr="000651D8">
        <w:t xml:space="preserve"> OpenTelemetry specs; SRE handbooks; calibration (ECE) and LLM evals (HELM-style).</w:t>
      </w:r>
    </w:p>
    <w:p w14:paraId="60289721" w14:textId="77777777" w:rsidR="000651D8" w:rsidRPr="000651D8" w:rsidRDefault="000651D8" w:rsidP="000651D8">
      <w:pPr>
        <w:numPr>
          <w:ilvl w:val="0"/>
          <w:numId w:val="748"/>
        </w:numPr>
      </w:pPr>
      <w:r w:rsidRPr="000651D8">
        <w:rPr>
          <w:b/>
          <w:bCs/>
        </w:rPr>
        <w:t>Safety &amp; Security:</w:t>
      </w:r>
      <w:r w:rsidRPr="000651D8">
        <w:t xml:space="preserve"> Prompt-injection mitigations; capability sandboxing; privacy-preserving ML.</w:t>
      </w:r>
    </w:p>
    <w:p w14:paraId="103AACC0" w14:textId="77777777" w:rsidR="000651D8" w:rsidRPr="000651D8" w:rsidRDefault="000651D8" w:rsidP="000651D8">
      <w:r w:rsidRPr="000651D8">
        <w:rPr>
          <w:i/>
          <w:iCs/>
        </w:rPr>
        <w:t>Note:</w:t>
      </w:r>
      <w:r w:rsidRPr="000651D8">
        <w:t xml:space="preserve"> The project repository links each reference to SEG nodes for machine-readable lineage.</w:t>
      </w:r>
    </w:p>
    <w:p w14:paraId="3601FA79" w14:textId="77777777" w:rsidR="000651D8" w:rsidRPr="000651D8" w:rsidRDefault="000651D8" w:rsidP="000651D8">
      <w:pPr>
        <w:rPr>
          <w:b/>
          <w:bCs/>
        </w:rPr>
      </w:pPr>
      <w:r w:rsidRPr="000651D8">
        <w:rPr>
          <w:b/>
          <w:bCs/>
        </w:rPr>
        <w:t>Subject Index (Mini)</w:t>
      </w:r>
    </w:p>
    <w:p w14:paraId="04F2BAB1" w14:textId="77777777" w:rsidR="000651D8" w:rsidRPr="000651D8" w:rsidRDefault="000651D8" w:rsidP="000651D8">
      <w:r w:rsidRPr="000651D8">
        <w:t xml:space="preserve">AIMOS (overview) — Part I Ch.1 • CMC — Ch.4–7 • HHNI — Ch.5 • DVNS — Ch.8–10 • APOE — Ch.11–12 • ACL — Ch.13 • VIF — Ch.14 • SEG — Ch.15 • SDF-CVF — Ch.16 • HITL — Ch.17 • IDE-in-loop — Ch.18–19 • Security — Ch.20 • Compliance — Ch.21 • Benchmarks — Ch.22 • Observability — Ch.23 • Cases — Ch.24–26 • Schemas — Ch.27 • APIs — Ch.28 </w:t>
      </w:r>
      <w:r w:rsidRPr="000651D8">
        <w:lastRenderedPageBreak/>
        <w:t>• SDKs — Ch.29 • Math — Ch.30–31 • Logic — Ch.32 • Roadmap — Ch.33 • Community — Ch.34 • Glossary — Appx-A.</w:t>
      </w:r>
    </w:p>
    <w:p w14:paraId="6EF0DDC2" w14:textId="77777777" w:rsidR="000651D8" w:rsidRPr="000651D8" w:rsidRDefault="000651D8" w:rsidP="000651D8">
      <w:pPr>
        <w:rPr>
          <w:b/>
          <w:bCs/>
        </w:rPr>
      </w:pPr>
      <w:r w:rsidRPr="000651D8">
        <w:rPr>
          <w:b/>
          <w:bCs/>
        </w:rPr>
        <w:t>Author/Editor Notes</w:t>
      </w:r>
    </w:p>
    <w:p w14:paraId="297843EE" w14:textId="77777777" w:rsidR="000651D8" w:rsidRPr="000651D8" w:rsidRDefault="000651D8" w:rsidP="000651D8">
      <w:pPr>
        <w:numPr>
          <w:ilvl w:val="0"/>
          <w:numId w:val="749"/>
        </w:numPr>
      </w:pPr>
      <w:r w:rsidRPr="000651D8">
        <w:rPr>
          <w:b/>
          <w:bCs/>
        </w:rPr>
        <w:t>Intent:</w:t>
      </w:r>
      <w:r w:rsidRPr="000651D8">
        <w:t xml:space="preserve"> make a </w:t>
      </w:r>
      <w:r w:rsidRPr="000651D8">
        <w:rPr>
          <w:b/>
          <w:bCs/>
        </w:rPr>
        <w:t>working textbook</w:t>
      </w:r>
      <w:r w:rsidRPr="000651D8">
        <w:t>—specs you can run, decisions you can audit, plans you can replay.</w:t>
      </w:r>
    </w:p>
    <w:p w14:paraId="05D2BD08" w14:textId="77777777" w:rsidR="000651D8" w:rsidRPr="000651D8" w:rsidRDefault="000651D8" w:rsidP="000651D8">
      <w:pPr>
        <w:numPr>
          <w:ilvl w:val="0"/>
          <w:numId w:val="749"/>
        </w:numPr>
      </w:pPr>
      <w:r w:rsidRPr="000651D8">
        <w:rPr>
          <w:b/>
          <w:bCs/>
        </w:rPr>
        <w:t>Style:</w:t>
      </w:r>
      <w:r w:rsidRPr="000651D8">
        <w:t xml:space="preserve"> short nouns, typed schemas, examples &gt; exposition.</w:t>
      </w:r>
    </w:p>
    <w:p w14:paraId="00AA9EE5" w14:textId="77777777" w:rsidR="000651D8" w:rsidRPr="000651D8" w:rsidRDefault="000651D8" w:rsidP="000651D8">
      <w:pPr>
        <w:numPr>
          <w:ilvl w:val="0"/>
          <w:numId w:val="749"/>
        </w:numPr>
      </w:pPr>
      <w:r w:rsidRPr="000651D8">
        <w:rPr>
          <w:b/>
          <w:bCs/>
        </w:rPr>
        <w:t>Living doc:</w:t>
      </w:r>
      <w:r w:rsidRPr="000651D8">
        <w:t xml:space="preserve"> every section is versioned as atoms/molecules with SEG lineage and ADR cross-links.</w:t>
      </w:r>
    </w:p>
    <w:p w14:paraId="2C9E7981" w14:textId="77777777" w:rsidR="000651D8" w:rsidRPr="000651D8" w:rsidRDefault="00000000" w:rsidP="000651D8">
      <w:r>
        <w:pict w14:anchorId="24E73977">
          <v:rect id="_x0000_i1525" style="width:0;height:1.5pt" o:hralign="center" o:hrstd="t" o:hr="t" fillcolor="#a0a0a0" stroked="f"/>
        </w:pict>
      </w:r>
    </w:p>
    <w:p w14:paraId="56A81A30" w14:textId="77777777" w:rsidR="000651D8" w:rsidRPr="000651D8" w:rsidRDefault="000651D8" w:rsidP="000651D8">
      <w:pPr>
        <w:rPr>
          <w:b/>
          <w:bCs/>
        </w:rPr>
      </w:pPr>
      <w:r w:rsidRPr="000651D8">
        <w:rPr>
          <w:b/>
          <w:bCs/>
        </w:rPr>
        <w:t>Ready-to-Use Artifacts (recap)</w:t>
      </w:r>
    </w:p>
    <w:p w14:paraId="0A017DFE" w14:textId="77777777" w:rsidR="000651D8" w:rsidRPr="000651D8" w:rsidRDefault="000651D8" w:rsidP="000651D8">
      <w:pPr>
        <w:numPr>
          <w:ilvl w:val="0"/>
          <w:numId w:val="750"/>
        </w:numPr>
      </w:pPr>
      <w:r w:rsidRPr="000651D8">
        <w:rPr>
          <w:b/>
          <w:bCs/>
        </w:rPr>
        <w:t>VIF schema</w:t>
      </w:r>
      <w:r w:rsidRPr="000651D8">
        <w:t xml:space="preserve"> (Ch.14, Appx-I)</w:t>
      </w:r>
    </w:p>
    <w:p w14:paraId="764B2D45" w14:textId="77777777" w:rsidR="000651D8" w:rsidRPr="000651D8" w:rsidRDefault="000651D8" w:rsidP="000651D8">
      <w:pPr>
        <w:numPr>
          <w:ilvl w:val="0"/>
          <w:numId w:val="750"/>
        </w:numPr>
      </w:pPr>
      <w:r w:rsidRPr="000651D8">
        <w:rPr>
          <w:b/>
          <w:bCs/>
        </w:rPr>
        <w:t>SEG JSON-LD</w:t>
      </w:r>
      <w:r w:rsidRPr="000651D8">
        <w:t xml:space="preserve"> (Ch.15, Ch.27, Appx-I)</w:t>
      </w:r>
    </w:p>
    <w:p w14:paraId="3D14B284" w14:textId="77777777" w:rsidR="000651D8" w:rsidRPr="000651D8" w:rsidRDefault="000651D8" w:rsidP="000651D8">
      <w:pPr>
        <w:numPr>
          <w:ilvl w:val="0"/>
          <w:numId w:val="750"/>
        </w:numPr>
      </w:pPr>
      <w:r w:rsidRPr="000651D8">
        <w:rPr>
          <w:b/>
          <w:bCs/>
        </w:rPr>
        <w:t>ACL grammar &amp; examples</w:t>
      </w:r>
      <w:r w:rsidRPr="000651D8">
        <w:t xml:space="preserve"> (Ch.13, Ch.27)</w:t>
      </w:r>
    </w:p>
    <w:p w14:paraId="5E1154EF" w14:textId="77777777" w:rsidR="000651D8" w:rsidRPr="000651D8" w:rsidRDefault="000651D8" w:rsidP="000651D8">
      <w:pPr>
        <w:numPr>
          <w:ilvl w:val="0"/>
          <w:numId w:val="750"/>
        </w:numPr>
      </w:pPr>
      <w:r w:rsidRPr="000651D8">
        <w:rPr>
          <w:b/>
          <w:bCs/>
        </w:rPr>
        <w:t>Gate catalog &amp; policies</w:t>
      </w:r>
      <w:r w:rsidRPr="000651D8">
        <w:t xml:space="preserve"> (Ch.16, Ch.20)</w:t>
      </w:r>
    </w:p>
    <w:p w14:paraId="59F42CA4" w14:textId="77777777" w:rsidR="000651D8" w:rsidRPr="000651D8" w:rsidRDefault="000651D8" w:rsidP="000651D8">
      <w:pPr>
        <w:numPr>
          <w:ilvl w:val="0"/>
          <w:numId w:val="750"/>
        </w:numPr>
      </w:pPr>
      <w:r w:rsidRPr="000651D8">
        <w:rPr>
          <w:b/>
          <w:bCs/>
        </w:rPr>
        <w:t>Quickstarts &amp; Labs</w:t>
      </w:r>
      <w:r w:rsidRPr="000651D8">
        <w:t xml:space="preserve"> (Appx-G)</w:t>
      </w:r>
    </w:p>
    <w:p w14:paraId="5CF80F54" w14:textId="77777777" w:rsidR="000651D8" w:rsidRDefault="000651D8" w:rsidP="00C9647F"/>
    <w:p w14:paraId="238E3CDE" w14:textId="77777777" w:rsidR="00C544E2" w:rsidRDefault="00C544E2" w:rsidP="00C9647F"/>
    <w:p w14:paraId="03817845" w14:textId="77777777" w:rsidR="00C544E2" w:rsidRDefault="00C544E2" w:rsidP="00C9647F"/>
    <w:p w14:paraId="3A0539A5" w14:textId="77777777" w:rsidR="00C544E2" w:rsidRDefault="00C544E2" w:rsidP="00C9647F"/>
    <w:p w14:paraId="7CAF485E" w14:textId="77777777" w:rsidR="00C544E2" w:rsidRDefault="00C544E2" w:rsidP="00C9647F"/>
    <w:p w14:paraId="7D5EE710" w14:textId="77777777" w:rsidR="00C544E2" w:rsidRDefault="00C544E2" w:rsidP="00C9647F"/>
    <w:p w14:paraId="0FC6F000" w14:textId="77777777" w:rsidR="00C544E2" w:rsidRDefault="00C544E2" w:rsidP="00C9647F"/>
    <w:p w14:paraId="2351B543" w14:textId="77777777" w:rsidR="00C544E2" w:rsidRDefault="00C544E2" w:rsidP="00C9647F"/>
    <w:p w14:paraId="6E55A64A" w14:textId="77777777" w:rsidR="00C544E2" w:rsidRDefault="00C544E2" w:rsidP="00C9647F"/>
    <w:p w14:paraId="3B168530" w14:textId="77777777" w:rsidR="00C544E2" w:rsidRDefault="00C544E2" w:rsidP="00C9647F"/>
    <w:p w14:paraId="2A8205BC" w14:textId="77777777" w:rsidR="00C544E2" w:rsidRDefault="00C544E2" w:rsidP="00C9647F"/>
    <w:p w14:paraId="25F52A4C" w14:textId="77777777" w:rsidR="00C544E2" w:rsidRDefault="00C544E2" w:rsidP="00C9647F"/>
    <w:p w14:paraId="2D88E6D3" w14:textId="77777777" w:rsidR="00C544E2" w:rsidRDefault="00C544E2" w:rsidP="00C9647F"/>
    <w:p w14:paraId="7DEC5DC4" w14:textId="77777777" w:rsidR="00C544E2" w:rsidRDefault="00C544E2" w:rsidP="00C9647F"/>
    <w:p w14:paraId="03100F9B" w14:textId="77777777" w:rsidR="00C544E2" w:rsidRDefault="00C544E2" w:rsidP="00C9647F"/>
    <w:p w14:paraId="3F00DD1C" w14:textId="77777777" w:rsidR="00C544E2" w:rsidRDefault="00C544E2" w:rsidP="00C9647F"/>
    <w:p w14:paraId="754A8C5B" w14:textId="77777777" w:rsidR="00C544E2" w:rsidRDefault="00C544E2" w:rsidP="00C9647F"/>
    <w:p w14:paraId="79C94277" w14:textId="77777777" w:rsidR="00C544E2" w:rsidRDefault="00C544E2" w:rsidP="00C9647F"/>
    <w:p w14:paraId="79D35C7B" w14:textId="77777777" w:rsidR="00C544E2" w:rsidRDefault="00C544E2" w:rsidP="00C9647F"/>
    <w:p w14:paraId="763D233D" w14:textId="77777777" w:rsidR="00C544E2" w:rsidRDefault="00C544E2" w:rsidP="00C9647F"/>
    <w:p w14:paraId="5243E5DF" w14:textId="77777777" w:rsidR="00C544E2" w:rsidRDefault="00C544E2" w:rsidP="00C9647F"/>
    <w:p w14:paraId="6DF50106" w14:textId="77777777" w:rsidR="00C544E2" w:rsidRDefault="00C544E2" w:rsidP="00C9647F"/>
    <w:p w14:paraId="7597B612" w14:textId="77777777" w:rsidR="00C544E2" w:rsidRDefault="00C544E2" w:rsidP="00C9647F"/>
    <w:p w14:paraId="64B64FE8" w14:textId="77777777" w:rsidR="00C544E2" w:rsidRDefault="00C544E2" w:rsidP="00C9647F"/>
    <w:p w14:paraId="2A207A3C" w14:textId="77777777" w:rsidR="00C544E2" w:rsidRDefault="00C544E2" w:rsidP="00C9647F"/>
    <w:p w14:paraId="432B886A" w14:textId="77777777" w:rsidR="00C544E2" w:rsidRDefault="00C544E2" w:rsidP="00C9647F"/>
    <w:p w14:paraId="0F956CB1" w14:textId="77777777" w:rsidR="00C544E2" w:rsidRDefault="00C544E2" w:rsidP="00C9647F"/>
    <w:p w14:paraId="6B0DEF0D" w14:textId="77777777" w:rsidR="00C544E2" w:rsidRDefault="00C544E2" w:rsidP="00C9647F"/>
    <w:p w14:paraId="4C4A90BF" w14:textId="77777777" w:rsidR="00C544E2" w:rsidRDefault="00C544E2" w:rsidP="00C9647F"/>
    <w:p w14:paraId="309FA16E" w14:textId="77777777" w:rsidR="00C544E2" w:rsidRPr="00C544E2" w:rsidRDefault="00C544E2" w:rsidP="00C544E2">
      <w:pPr>
        <w:rPr>
          <w:b/>
          <w:bCs/>
        </w:rPr>
      </w:pPr>
      <w:r w:rsidRPr="00C544E2">
        <w:rPr>
          <w:b/>
          <w:bCs/>
        </w:rPr>
        <w:t>1. Scalability and Performance</w:t>
      </w:r>
    </w:p>
    <w:p w14:paraId="7700D8CB" w14:textId="77777777" w:rsidR="00C544E2" w:rsidRPr="00C544E2" w:rsidRDefault="00C544E2" w:rsidP="00C544E2">
      <w:r w:rsidRPr="00C544E2">
        <w:rPr>
          <w:b/>
          <w:bCs/>
        </w:rPr>
        <w:t>Rationale</w:t>
      </w:r>
      <w:r w:rsidRPr="00C544E2">
        <w:t>: Your design emphasizes efficiency through mechanisms like HHNI's fractal indexing (Chapter 5), DVNS's physics-inspired refinement (Chapters 8–10), and SLOs (e.g., p95 write &lt; 200ms in Chapter 6). However, for AGI-scale operations—handling petabyte corpora, real-time multi-user queries, or dynamic growth—the system might encounter bottlenecks in ingestion, indexing depth, or force computations. Static KNN baselines are useful for RS-lift metrics (Chapter 22), but without distributed handling, super-index precomputation could become a single point of failure, especially with recursive hierarchies that grow fractally to atomic levels (e.g., word/sub-word).</w:t>
      </w:r>
    </w:p>
    <w:p w14:paraId="7689C9CC" w14:textId="77777777" w:rsidR="00C544E2" w:rsidRPr="00C544E2" w:rsidRDefault="00C544E2" w:rsidP="00C544E2">
      <w:r w:rsidRPr="00C544E2">
        <w:rPr>
          <w:b/>
          <w:bCs/>
        </w:rPr>
        <w:t>Challenges/Gaps</w:t>
      </w:r>
      <w:r w:rsidRPr="00C544E2">
        <w:t>:</w:t>
      </w:r>
    </w:p>
    <w:p w14:paraId="1F0F803C" w14:textId="77777777" w:rsidR="00C544E2" w:rsidRPr="00C544E2" w:rsidRDefault="00C544E2" w:rsidP="00C544E2">
      <w:pPr>
        <w:numPr>
          <w:ilvl w:val="0"/>
          <w:numId w:val="922"/>
        </w:numPr>
      </w:pPr>
      <w:r w:rsidRPr="00C544E2">
        <w:rPr>
          <w:b/>
          <w:bCs/>
        </w:rPr>
        <w:lastRenderedPageBreak/>
        <w:t>Ingestion Bursts</w:t>
      </w:r>
      <w:r w:rsidRPr="00C544E2">
        <w:t>: The write path (ingest → atomize → enrich → index → score → gate → snapshot in Section 1.2) is transactional and single-writer (Constraint C-1), which ensures determinism but could serialize high-volume inputs (e.g., 3GB logs in your example). If bursts exceed SLOs, DD previews might delay gates, leading to quarantines under SDF-CVF (Chapter 16).</w:t>
      </w:r>
    </w:p>
    <w:p w14:paraId="30B751A5" w14:textId="77777777" w:rsidR="00C544E2" w:rsidRPr="00C544E2" w:rsidRDefault="00C544E2" w:rsidP="00C544E2">
      <w:pPr>
        <w:numPr>
          <w:ilvl w:val="0"/>
          <w:numId w:val="922"/>
        </w:numPr>
      </w:pPr>
      <w:r w:rsidRPr="00C544E2">
        <w:rPr>
          <w:b/>
          <w:bCs/>
        </w:rPr>
        <w:t>Indexing Overhead</w:t>
      </w:r>
      <w:r w:rsidRPr="00C544E2">
        <w:t>: HHNI's multi-granular embeddings (system → sub-word) with dependency hashing scales O(log N) for lookups, but building impact previews on edits (DD computation) could be O(N) in dense graphs, especially if edges (supports/contradicts) proliferate in SEG (Chapter 15).</w:t>
      </w:r>
    </w:p>
    <w:p w14:paraId="03C3E43D" w14:textId="77777777" w:rsidR="00C544E2" w:rsidRPr="00C544E2" w:rsidRDefault="00C544E2" w:rsidP="00C544E2">
      <w:pPr>
        <w:numPr>
          <w:ilvl w:val="0"/>
          <w:numId w:val="922"/>
        </w:numPr>
      </w:pPr>
      <w:r w:rsidRPr="00C544E2">
        <w:rPr>
          <w:b/>
          <w:bCs/>
        </w:rPr>
        <w:t>DVNS Compute</w:t>
      </w:r>
      <w:r w:rsidRPr="00C544E2">
        <w:t>: GODN forces (gravity/elastic/repulse/damping in Chapter 31) converge via Velocity-Verlet integration, but for large top-k (e.g., 64+ candidates), iterations might exceed budgets (e.g., tokens/time in APOE, Chapter 11). Stability regions (CFL bounds) are well-defined, but without parallelization, online refinement could lag in distributed setups.</w:t>
      </w:r>
    </w:p>
    <w:p w14:paraId="0D179B9B" w14:textId="77777777" w:rsidR="00C544E2" w:rsidRPr="00C544E2" w:rsidRDefault="00C544E2" w:rsidP="00C544E2">
      <w:r w:rsidRPr="00C544E2">
        <w:rPr>
          <w:b/>
          <w:bCs/>
        </w:rPr>
        <w:t>Detailed Recommendations</w:t>
      </w:r>
      <w:r w:rsidRPr="00C544E2">
        <w:t>:</w:t>
      </w:r>
    </w:p>
    <w:p w14:paraId="5DB93990" w14:textId="77777777" w:rsidR="00C544E2" w:rsidRPr="00C544E2" w:rsidRDefault="00C544E2" w:rsidP="00C544E2">
      <w:pPr>
        <w:numPr>
          <w:ilvl w:val="0"/>
          <w:numId w:val="923"/>
        </w:numPr>
      </w:pPr>
      <w:r w:rsidRPr="00C544E2">
        <w:rPr>
          <w:b/>
          <w:bCs/>
        </w:rPr>
        <w:t>Distributed Variants</w:t>
      </w:r>
      <w:r w:rsidRPr="00C544E2">
        <w:t>: Extend HHNI to a sharded, vector-graph hybrid using tools like Apache Cassandra for the evidence graph store (Chapter 7) or Faiss for embeddings. For super-index precomputation (Section 9.3), implement a MapReduce-style offline job that partitions by TPV priority vectors—e.g., high-priority atoms (priority &gt; 0.7) on faster shards. This could integrate with Markov traversals for caching (Section 6.3), preloading likely paths based on historical queries.</w:t>
      </w:r>
    </w:p>
    <w:p w14:paraId="25E22241" w14:textId="77777777" w:rsidR="00C544E2" w:rsidRPr="00C544E2" w:rsidRDefault="00C544E2" w:rsidP="00C544E2">
      <w:pPr>
        <w:numPr>
          <w:ilvl w:val="0"/>
          <w:numId w:val="923"/>
        </w:numPr>
      </w:pPr>
      <w:r w:rsidRPr="00C544E2">
        <w:rPr>
          <w:b/>
          <w:bCs/>
        </w:rPr>
        <w:t>Burst Handling</w:t>
      </w:r>
      <w:r w:rsidRPr="00C544E2">
        <w:t>: Introduce asynchronous queues before the single-writer gate, batching atoms into molecules (Chapter 4) with temporary QS approximations. For SLOs, add adaptive throttling: if mean DD &gt; θ_d (e.g., 0.3), escalate to HITL (Chapter 17) or degrade to coarse reads. Metrics: Track p99 latency on writes; aim for RS-lift ≥ +20% vs. baselines under load (empirical lift in Section 9.4).</w:t>
      </w:r>
    </w:p>
    <w:p w14:paraId="6F48E264" w14:textId="77777777" w:rsidR="00C544E2" w:rsidRPr="00C544E2" w:rsidRDefault="00C544E2" w:rsidP="00C544E2">
      <w:pPr>
        <w:numPr>
          <w:ilvl w:val="0"/>
          <w:numId w:val="923"/>
        </w:numPr>
      </w:pPr>
      <w:r w:rsidRPr="00C544E2">
        <w:rPr>
          <w:b/>
          <w:bCs/>
        </w:rPr>
        <w:t>DVNS Optimization</w:t>
      </w:r>
      <w:r w:rsidRPr="00C544E2">
        <w:t>: Parallelize force integration across nodes using GPU-accelerated simulations (e.g., via PyTorch tensors for potentials). Tune parameters (G, k, δ, c, α, β, γ in Section 10.2) dynamically with a meta-optimizer that samples from stability regions (Lemma 31.2.4). Example: For a 500-atom corpus, simulate convergence: start with underdamped ζ &lt; 1 for fast exploration, then overdamp to ζ &gt; 1 for settling, reducing iterations by 30–50%.</w:t>
      </w:r>
    </w:p>
    <w:p w14:paraId="5A21FACE" w14:textId="77777777" w:rsidR="00C544E2" w:rsidRPr="00C544E2" w:rsidRDefault="00C544E2" w:rsidP="00C544E2">
      <w:pPr>
        <w:numPr>
          <w:ilvl w:val="0"/>
          <w:numId w:val="923"/>
        </w:numPr>
      </w:pPr>
      <w:r w:rsidRPr="00C544E2">
        <w:rPr>
          <w:b/>
          <w:bCs/>
        </w:rPr>
        <w:t>Enhancement to AGI</w:t>
      </w:r>
      <w:r w:rsidRPr="00C544E2">
        <w:t xml:space="preserve">: This scales toward emergent behaviors, like self-organizing knowledge in large-scale planning (thousands of nodes in Section 12.4). Test with </w:t>
      </w:r>
      <w:r w:rsidRPr="00C544E2">
        <w:lastRenderedPageBreak/>
        <w:t>benchmarks: nDCG@20 on streamed agents (Chapter 22), ensuring no more than 5% degradation under 10x load.</w:t>
      </w:r>
    </w:p>
    <w:p w14:paraId="649FA100" w14:textId="77777777" w:rsidR="00C544E2" w:rsidRPr="00C544E2" w:rsidRDefault="00C544E2" w:rsidP="00C544E2">
      <w:pPr>
        <w:rPr>
          <w:b/>
          <w:bCs/>
        </w:rPr>
      </w:pPr>
      <w:r w:rsidRPr="00C544E2">
        <w:rPr>
          <w:b/>
          <w:bCs/>
        </w:rPr>
        <w:t>2. Uncertainty and Abstention</w:t>
      </w:r>
    </w:p>
    <w:p w14:paraId="5AF079FB" w14:textId="77777777" w:rsidR="00C544E2" w:rsidRPr="00C544E2" w:rsidRDefault="00C544E2" w:rsidP="00C544E2">
      <w:r w:rsidRPr="00C544E2">
        <w:rPr>
          <w:b/>
          <w:bCs/>
        </w:rPr>
        <w:t>Rationale</w:t>
      </w:r>
      <w:r w:rsidRPr="00C544E2">
        <w:t>: κ-gating (Chapters 3, 11, 14) and UQ methods (temperature sweeps, ensembles, ECE in Section 14.2) are strong for trust, tying into VIF's witness invariant (Section 1.4). But in AGI contexts, where decisions compound (e.g., DEPP self-rewrites in Chapter 12), static thresholds might miss nuanced risks, like domain shifts or adversarial inputs.</w:t>
      </w:r>
    </w:p>
    <w:p w14:paraId="56846B1F" w14:textId="77777777" w:rsidR="00C544E2" w:rsidRPr="00C544E2" w:rsidRDefault="00C544E2" w:rsidP="00C544E2">
      <w:r w:rsidRPr="00C544E2">
        <w:rPr>
          <w:b/>
          <w:bCs/>
        </w:rPr>
        <w:t>Challenges/Gaps</w:t>
      </w:r>
      <w:r w:rsidRPr="00C544E2">
        <w:t>:</w:t>
      </w:r>
    </w:p>
    <w:p w14:paraId="310E7568" w14:textId="77777777" w:rsidR="00C544E2" w:rsidRPr="00C544E2" w:rsidRDefault="00C544E2" w:rsidP="00C544E2">
      <w:pPr>
        <w:numPr>
          <w:ilvl w:val="0"/>
          <w:numId w:val="924"/>
        </w:numPr>
      </w:pPr>
      <w:r w:rsidRPr="00C544E2">
        <w:rPr>
          <w:b/>
          <w:bCs/>
        </w:rPr>
        <w:t>Static vs. Dynamic κ</w:t>
      </w:r>
      <w:r w:rsidRPr="00C544E2">
        <w:t>: κ is a fixed abstention threshold (e.g., RS &lt; κ or UQ &gt; κ), but doesn't adapt to context—e.g., high-risk tiers (R2/R3 in Chapter 17) might need tighter bands, while low-risk (R0) could loosen for exploration.</w:t>
      </w:r>
    </w:p>
    <w:p w14:paraId="12BAD4E6" w14:textId="77777777" w:rsidR="00C544E2" w:rsidRPr="00C544E2" w:rsidRDefault="00C544E2" w:rsidP="00C544E2">
      <w:pPr>
        <w:numPr>
          <w:ilvl w:val="0"/>
          <w:numId w:val="924"/>
        </w:numPr>
      </w:pPr>
      <w:r w:rsidRPr="00C544E2">
        <w:rPr>
          <w:b/>
          <w:bCs/>
        </w:rPr>
        <w:t>UQ Granularity</w:t>
      </w:r>
      <w:r w:rsidRPr="00C544E2">
        <w:t>: Methods like entropy and ECE are per-artifact, but in SEG's temporal graphs (Chapter 15), propagated uncertainty (e.g., via contradiction edges) isn't explicitly modeled, risking overconfidence in lineage queries.</w:t>
      </w:r>
    </w:p>
    <w:p w14:paraId="24864549" w14:textId="77777777" w:rsidR="00C544E2" w:rsidRPr="00C544E2" w:rsidRDefault="00C544E2" w:rsidP="00C544E2">
      <w:pPr>
        <w:numPr>
          <w:ilvl w:val="0"/>
          <w:numId w:val="924"/>
        </w:numPr>
      </w:pPr>
      <w:r w:rsidRPr="00C544E2">
        <w:rPr>
          <w:b/>
          <w:bCs/>
        </w:rPr>
        <w:t>False Negatives</w:t>
      </w:r>
      <w:r w:rsidRPr="00C544E2">
        <w:t>: In high-stakes flows (e.g., compliance-critical in Chapter 25), abstention precision ≥ 0.8 (Chapter 22) is targeted, but without adaptive learning, false negatives could cascade, especially if calibration dashboards (Section 14.3) aren't real-time.</w:t>
      </w:r>
    </w:p>
    <w:p w14:paraId="4E1CD12B" w14:textId="77777777" w:rsidR="00C544E2" w:rsidRPr="00C544E2" w:rsidRDefault="00C544E2" w:rsidP="00C544E2">
      <w:r w:rsidRPr="00C544E2">
        <w:rPr>
          <w:b/>
          <w:bCs/>
        </w:rPr>
        <w:t>Detailed Recommendations</w:t>
      </w:r>
      <w:r w:rsidRPr="00C544E2">
        <w:t>:</w:t>
      </w:r>
    </w:p>
    <w:p w14:paraId="42913BAF" w14:textId="77777777" w:rsidR="00C544E2" w:rsidRPr="00C544E2" w:rsidRDefault="00C544E2" w:rsidP="00C544E2">
      <w:pPr>
        <w:numPr>
          <w:ilvl w:val="0"/>
          <w:numId w:val="925"/>
        </w:numPr>
      </w:pPr>
      <w:r w:rsidRPr="00C544E2">
        <w:rPr>
          <w:b/>
          <w:bCs/>
        </w:rPr>
        <w:t>Adaptive Thresholds</w:t>
      </w:r>
      <w:r w:rsidRPr="00C544E2">
        <w:t>: Make κ context-dependent using a risk scorer (e.g., κ' = κ * (1 + risk_tier / 3), where tier from 0–3). Integrate Bayesian UQ: replace sweeps with evidential networks, where uncertainty is a Dirichlet distribution over confidence buckets (A/B/C in Section 14.3). For example, compute posterior variance on ensembles: if spread &gt; 0.15, escalate to HITL with a VIF note explaining the band (e.g., "ECE drift detected: 0.024 → 0.031").</w:t>
      </w:r>
    </w:p>
    <w:p w14:paraId="58AB72FA" w14:textId="77777777" w:rsidR="00C544E2" w:rsidRPr="00C544E2" w:rsidRDefault="00C544E2" w:rsidP="00C544E2">
      <w:pPr>
        <w:numPr>
          <w:ilvl w:val="0"/>
          <w:numId w:val="925"/>
        </w:numPr>
      </w:pPr>
      <w:r w:rsidRPr="00C544E2">
        <w:rPr>
          <w:b/>
          <w:bCs/>
        </w:rPr>
        <w:t>Propagation in SEG</w:t>
      </w:r>
      <w:r w:rsidRPr="00C544E2">
        <w:t>: Add UQ edges in the graph schema (JSON-LD in Section 15.1): each supports/contradicts carries a propagated entropy (e.g., entropy_out = entropy_in + log(1 - weight)). Time-slicing queries then aggregate: for a claim at t, sum UQ over paths, abstaining if total &gt; κ_chain (Section 12.3). This aligns with convergence proofs (Chapter 31), treating UQ as a damping term.</w:t>
      </w:r>
    </w:p>
    <w:p w14:paraId="4466C8D2" w14:textId="77777777" w:rsidR="00C544E2" w:rsidRPr="00C544E2" w:rsidRDefault="00C544E2" w:rsidP="00C544E2">
      <w:pPr>
        <w:numPr>
          <w:ilvl w:val="0"/>
          <w:numId w:val="925"/>
        </w:numPr>
      </w:pPr>
      <w:r w:rsidRPr="00C544E2">
        <w:rPr>
          <w:b/>
          <w:bCs/>
        </w:rPr>
        <w:t>Learning Loops</w:t>
      </w:r>
      <w:r w:rsidRPr="00C544E2">
        <w:t xml:space="preserve">: Use APOE's critic role (Section 11.1) to fine-tune calibrators on held-out data from SEG exports. Metrics: Stratified ECE by domain (e.g., logs vs. </w:t>
      </w:r>
      <w:r w:rsidRPr="00C544E2">
        <w:lastRenderedPageBreak/>
        <w:t>code in examples); aim for true-positive abstentions &gt; 0.9 on adversarial suites (Chapter 22). Example: In a protocol translation (Section 1.1), if PII redaction UQ &gt; κ, abstain and quarantine the bundle under SDF-CVF.</w:t>
      </w:r>
    </w:p>
    <w:p w14:paraId="3632FEA0" w14:textId="77777777" w:rsidR="00C544E2" w:rsidRPr="00C544E2" w:rsidRDefault="00C544E2" w:rsidP="00C544E2">
      <w:pPr>
        <w:numPr>
          <w:ilvl w:val="0"/>
          <w:numId w:val="925"/>
        </w:numPr>
      </w:pPr>
      <w:r w:rsidRPr="00C544E2">
        <w:rPr>
          <w:b/>
          <w:bCs/>
        </w:rPr>
        <w:t>Enhancement to AGI</w:t>
      </w:r>
      <w:r w:rsidRPr="00C544E2">
        <w:t>: This fosters safer emergence—e.g., in self-rewrite, adaptive κ prevents runaway loops, enabling verifiable evolution toward general intelligence.</w:t>
      </w:r>
    </w:p>
    <w:p w14:paraId="5D5F0DE6" w14:textId="77777777" w:rsidR="00C544E2" w:rsidRPr="00C544E2" w:rsidRDefault="00C544E2" w:rsidP="00C544E2">
      <w:pPr>
        <w:rPr>
          <w:b/>
          <w:bCs/>
        </w:rPr>
      </w:pPr>
      <w:r w:rsidRPr="00C544E2">
        <w:rPr>
          <w:b/>
          <w:bCs/>
        </w:rPr>
        <w:t>3. Integration with Foundation Models</w:t>
      </w:r>
    </w:p>
    <w:p w14:paraId="22A51F3A" w14:textId="77777777" w:rsidR="00C544E2" w:rsidRPr="00C544E2" w:rsidRDefault="00C544E2" w:rsidP="00C544E2">
      <w:r w:rsidRPr="00C544E2">
        <w:rPr>
          <w:b/>
          <w:bCs/>
        </w:rPr>
        <w:t>Rationale</w:t>
      </w:r>
      <w:r w:rsidRPr="00C544E2">
        <w:t>: APOE assumes models via VIF (model_id, weights_hash in Chapter 14), but for multimodal or evolving models, CMC's modality independence (Chapter 4) could be extended to handle non-text payloads more natively, reducing silos.</w:t>
      </w:r>
    </w:p>
    <w:p w14:paraId="33ABB269" w14:textId="77777777" w:rsidR="00C544E2" w:rsidRPr="00C544E2" w:rsidRDefault="00C544E2" w:rsidP="00C544E2">
      <w:r w:rsidRPr="00C544E2">
        <w:rPr>
          <w:b/>
          <w:bCs/>
        </w:rPr>
        <w:t>Challenges/Gaps</w:t>
      </w:r>
      <w:r w:rsidRPr="00C544E2">
        <w:t>:</w:t>
      </w:r>
    </w:p>
    <w:p w14:paraId="5CE844C7" w14:textId="77777777" w:rsidR="00C544E2" w:rsidRPr="00C544E2" w:rsidRDefault="00C544E2" w:rsidP="00C544E2">
      <w:pPr>
        <w:numPr>
          <w:ilvl w:val="0"/>
          <w:numId w:val="926"/>
        </w:numPr>
      </w:pPr>
      <w:r w:rsidRPr="00C544E2">
        <w:rPr>
          <w:b/>
          <w:bCs/>
        </w:rPr>
        <w:t>Modality Limits</w:t>
      </w:r>
      <w:r w:rsidRPr="00C544E2">
        <w:t>: Atoms support text/code/event/tool (Section 1.2), but richer inputs (images, audio) might require custom enrichers, impacting QS and embeddings.</w:t>
      </w:r>
    </w:p>
    <w:p w14:paraId="55A36FF1" w14:textId="77777777" w:rsidR="00C544E2" w:rsidRPr="00C544E2" w:rsidRDefault="00C544E2" w:rsidP="00C544E2">
      <w:pPr>
        <w:numPr>
          <w:ilvl w:val="0"/>
          <w:numId w:val="926"/>
        </w:numPr>
      </w:pPr>
      <w:r w:rsidRPr="00C544E2">
        <w:rPr>
          <w:b/>
          <w:bCs/>
        </w:rPr>
        <w:t>Model Updates</w:t>
      </w:r>
      <w:r w:rsidRPr="00C544E2">
        <w:t>: Weights hashes ensure reproducibility, but updating (e.g., GPT-5t to newer) could invalidate prior calibrations, causing drift (Chapter 23) without automated migration.</w:t>
      </w:r>
    </w:p>
    <w:p w14:paraId="7A0A4EBC" w14:textId="77777777" w:rsidR="00C544E2" w:rsidRPr="00C544E2" w:rsidRDefault="00C544E2" w:rsidP="00C544E2">
      <w:pPr>
        <w:numPr>
          <w:ilvl w:val="0"/>
          <w:numId w:val="926"/>
        </w:numPr>
      </w:pPr>
      <w:r w:rsidRPr="00C544E2">
        <w:rPr>
          <w:b/>
          <w:bCs/>
        </w:rPr>
        <w:t>Bootstrap Feedback</w:t>
      </w:r>
      <w:r w:rsidRPr="00C544E2">
        <w:t>: No explicit loop for models to refine based on SEG evidence, limiting AGI self-improvement.</w:t>
      </w:r>
    </w:p>
    <w:p w14:paraId="787B687F" w14:textId="77777777" w:rsidR="00C544E2" w:rsidRPr="00C544E2" w:rsidRDefault="00C544E2" w:rsidP="00C544E2">
      <w:r w:rsidRPr="00C544E2">
        <w:rPr>
          <w:b/>
          <w:bCs/>
        </w:rPr>
        <w:t>Detailed Recommendations</w:t>
      </w:r>
      <w:r w:rsidRPr="00C544E2">
        <w:t>:</w:t>
      </w:r>
    </w:p>
    <w:p w14:paraId="3164C70D" w14:textId="77777777" w:rsidR="00C544E2" w:rsidRPr="00C544E2" w:rsidRDefault="00C544E2" w:rsidP="00C544E2">
      <w:pPr>
        <w:numPr>
          <w:ilvl w:val="0"/>
          <w:numId w:val="927"/>
        </w:numPr>
      </w:pPr>
      <w:r w:rsidRPr="00C544E2">
        <w:rPr>
          <w:b/>
          <w:bCs/>
        </w:rPr>
        <w:t>Multimodal Extensions</w:t>
      </w:r>
      <w:r w:rsidRPr="00C544E2">
        <w:t>: Expand atom schemas to include vision/audio embeddings (e.g., via CLIP or Whisper hashes). In HHNI, add modality-specific indices (e.g., pixel → feature). For DVNS, incorporate cross-modal forces: gravity weighted by modality similarity (cosine on joint embeddings).</w:t>
      </w:r>
    </w:p>
    <w:p w14:paraId="0234FB65" w14:textId="77777777" w:rsidR="00C544E2" w:rsidRPr="00C544E2" w:rsidRDefault="00C544E2" w:rsidP="00C544E2">
      <w:pPr>
        <w:numPr>
          <w:ilvl w:val="0"/>
          <w:numId w:val="927"/>
        </w:numPr>
      </w:pPr>
      <w:r w:rsidRPr="00C544E2">
        <w:rPr>
          <w:b/>
          <w:bCs/>
        </w:rPr>
        <w:t>Update Handling</w:t>
      </w:r>
      <w:r w:rsidRPr="00C544E2">
        <w:t>: Use SDF-CVF for model commits: treat weights as code, with parity to updated prompts/docs (Chapter 16). On update, recompute ECE on a sample SEG slice; if drift &gt; ε (0.05), rollback or quarantine. Metrics: Replay fidelity % post-update (Chapter 22).</w:t>
      </w:r>
    </w:p>
    <w:p w14:paraId="459CF19C" w14:textId="77777777" w:rsidR="00C544E2" w:rsidRPr="00C544E2" w:rsidRDefault="00C544E2" w:rsidP="00C544E2">
      <w:pPr>
        <w:numPr>
          <w:ilvl w:val="0"/>
          <w:numId w:val="927"/>
        </w:numPr>
      </w:pPr>
      <w:r w:rsidRPr="00C544E2">
        <w:rPr>
          <w:b/>
          <w:bCs/>
        </w:rPr>
        <w:t>Feedback Integration</w:t>
      </w:r>
      <w:r w:rsidRPr="00C544E2">
        <w:t>: Enable APOE to generate fine-tuning data from high-RS SEG nodes, using DEPP to orchestrate (e.g., planner → builder for datasets). Example: In IDE-in-the-loop (Chapter 18), use witnessed outputs to tune codegen models.</w:t>
      </w:r>
    </w:p>
    <w:p w14:paraId="30EDD60D" w14:textId="77777777" w:rsidR="00C544E2" w:rsidRPr="00C544E2" w:rsidRDefault="00C544E2" w:rsidP="00C544E2">
      <w:pPr>
        <w:numPr>
          <w:ilvl w:val="0"/>
          <w:numId w:val="927"/>
        </w:numPr>
      </w:pPr>
      <w:r w:rsidRPr="00C544E2">
        <w:rPr>
          <w:b/>
          <w:bCs/>
        </w:rPr>
        <w:t>Enhancement to AGI</w:t>
      </w:r>
      <w:r w:rsidRPr="00C544E2">
        <w:t>: This bridges to quantum neuromorphic ideas, allowing emergent multimodal reasoning.</w:t>
      </w:r>
    </w:p>
    <w:p w14:paraId="2F397C2D" w14:textId="77777777" w:rsidR="00C544E2" w:rsidRPr="00C544E2" w:rsidRDefault="00C544E2" w:rsidP="00C544E2">
      <w:pPr>
        <w:rPr>
          <w:b/>
          <w:bCs/>
        </w:rPr>
      </w:pPr>
      <w:r w:rsidRPr="00C544E2">
        <w:rPr>
          <w:b/>
          <w:bCs/>
        </w:rPr>
        <w:t>4. Threat Model Depth</w:t>
      </w:r>
    </w:p>
    <w:p w14:paraId="4B5DA0D1" w14:textId="77777777" w:rsidR="00C544E2" w:rsidRPr="00C544E2" w:rsidRDefault="00C544E2" w:rsidP="00C544E2">
      <w:r w:rsidRPr="00C544E2">
        <w:rPr>
          <w:b/>
          <w:bCs/>
        </w:rPr>
        <w:lastRenderedPageBreak/>
        <w:t>Rationale</w:t>
      </w:r>
      <w:r w:rsidRPr="00C544E2">
        <w:t>: Chapter 20 covers injections/SSRF, but AGI-scale threats like embedding poisoning or VIF forgery need deeper playbooks.</w:t>
      </w:r>
    </w:p>
    <w:p w14:paraId="61EF3CED" w14:textId="77777777" w:rsidR="00C544E2" w:rsidRPr="00C544E2" w:rsidRDefault="00C544E2" w:rsidP="00C544E2">
      <w:r w:rsidRPr="00C544E2">
        <w:rPr>
          <w:b/>
          <w:bCs/>
        </w:rPr>
        <w:t>Challenges/Gaps</w:t>
      </w:r>
      <w:r w:rsidRPr="00C544E2">
        <w:t>: Policy-aware DVNS avoids forbidden crossings, but adversarial examples could manipulate GODN forces.</w:t>
      </w:r>
    </w:p>
    <w:p w14:paraId="3201497C" w14:textId="77777777" w:rsidR="00C544E2" w:rsidRPr="00C544E2" w:rsidRDefault="00C544E2" w:rsidP="00C544E2">
      <w:r w:rsidRPr="00C544E2">
        <w:rPr>
          <w:b/>
          <w:bCs/>
        </w:rPr>
        <w:t>Detailed Recommendations</w:t>
      </w:r>
      <w:r w:rsidRPr="00C544E2">
        <w:t>:</w:t>
      </w:r>
    </w:p>
    <w:p w14:paraId="766CD769" w14:textId="77777777" w:rsidR="00C544E2" w:rsidRPr="00C544E2" w:rsidRDefault="00C544E2" w:rsidP="00C544E2">
      <w:pPr>
        <w:numPr>
          <w:ilvl w:val="0"/>
          <w:numId w:val="928"/>
        </w:numPr>
      </w:pPr>
      <w:r w:rsidRPr="00C544E2">
        <w:rPr>
          <w:b/>
          <w:bCs/>
        </w:rPr>
        <w:t>Adversarial Defenses</w:t>
      </w:r>
      <w:r w:rsidRPr="00C544E2">
        <w:t>: Add robustness checks in gates (e.g., g_safety verifies embedding norms). For VIF, use Merkle trees for tamper-evidence (Section 14.4).</w:t>
      </w:r>
    </w:p>
    <w:p w14:paraId="4890CE48" w14:textId="77777777" w:rsidR="00C544E2" w:rsidRPr="00C544E2" w:rsidRDefault="00C544E2" w:rsidP="00C544E2">
      <w:pPr>
        <w:numPr>
          <w:ilvl w:val="0"/>
          <w:numId w:val="928"/>
        </w:numPr>
      </w:pPr>
      <w:r w:rsidRPr="00C544E2">
        <w:rPr>
          <w:b/>
          <w:bCs/>
        </w:rPr>
        <w:t>Playbooks</w:t>
      </w:r>
      <w:r w:rsidRPr="00C544E2">
        <w:t>: Extend risk taxonomy (Appendix J) with specifics: e.g., on poisoning, quarantine affected HHNI branches.</w:t>
      </w:r>
    </w:p>
    <w:p w14:paraId="764672CD" w14:textId="77777777" w:rsidR="00C544E2" w:rsidRPr="00C544E2" w:rsidRDefault="00C544E2" w:rsidP="00C544E2">
      <w:pPr>
        <w:numPr>
          <w:ilvl w:val="0"/>
          <w:numId w:val="928"/>
        </w:numPr>
      </w:pPr>
      <w:r w:rsidRPr="00C544E2">
        <w:rPr>
          <w:b/>
          <w:bCs/>
        </w:rPr>
        <w:t>Enhancement to AGI</w:t>
      </w:r>
      <w:r w:rsidRPr="00C544E2">
        <w:t>: Builds resilience for untrusted environments.</w:t>
      </w:r>
    </w:p>
    <w:p w14:paraId="07AF09BA" w14:textId="77777777" w:rsidR="00C544E2" w:rsidRPr="00C544E2" w:rsidRDefault="00C544E2" w:rsidP="00C544E2">
      <w:pPr>
        <w:rPr>
          <w:b/>
          <w:bCs/>
        </w:rPr>
      </w:pPr>
      <w:r w:rsidRPr="00C544E2">
        <w:rPr>
          <w:b/>
          <w:bCs/>
        </w:rPr>
        <w:t>5. Implementation Gaps</w:t>
      </w:r>
    </w:p>
    <w:p w14:paraId="6114E3BC" w14:textId="77777777" w:rsidR="00C544E2" w:rsidRPr="00C544E2" w:rsidRDefault="00C544E2" w:rsidP="00C544E2">
      <w:r w:rsidRPr="00C544E2">
        <w:rPr>
          <w:b/>
          <w:bCs/>
        </w:rPr>
        <w:t>Rationale</w:t>
      </w:r>
      <w:r w:rsidRPr="00C544E2">
        <w:t>: Reference impls (Part XI) are schemas/APIs, but code snippets would aid prototyping.</w:t>
      </w:r>
    </w:p>
    <w:p w14:paraId="797181DA" w14:textId="77777777" w:rsidR="00C544E2" w:rsidRPr="00C544E2" w:rsidRDefault="00C544E2" w:rsidP="00C544E2">
      <w:r w:rsidRPr="00C544E2">
        <w:rPr>
          <w:b/>
          <w:bCs/>
        </w:rPr>
        <w:t>Challenges/Gaps</w:t>
      </w:r>
      <w:r w:rsidRPr="00C544E2">
        <w:t>: Pseudocode is solid, but full examples for ACL (Chapter 13) or DVNS (Chapter 10) are sparse.</w:t>
      </w:r>
    </w:p>
    <w:p w14:paraId="128F913E" w14:textId="77777777" w:rsidR="00C544E2" w:rsidRPr="00C544E2" w:rsidRDefault="00C544E2" w:rsidP="00C544E2">
      <w:r w:rsidRPr="00C544E2">
        <w:rPr>
          <w:b/>
          <w:bCs/>
        </w:rPr>
        <w:t>Detailed Recommendations</w:t>
      </w:r>
      <w:r w:rsidRPr="00C544E2">
        <w:t>:</w:t>
      </w:r>
    </w:p>
    <w:p w14:paraId="28C3B38B" w14:textId="77777777" w:rsidR="00C544E2" w:rsidRPr="00C544E2" w:rsidRDefault="00C544E2" w:rsidP="00C544E2">
      <w:pPr>
        <w:numPr>
          <w:ilvl w:val="0"/>
          <w:numId w:val="929"/>
        </w:numPr>
      </w:pPr>
      <w:r w:rsidRPr="00C544E2">
        <w:rPr>
          <w:b/>
          <w:bCs/>
        </w:rPr>
        <w:t>Code Artifacts</w:t>
      </w:r>
      <w:r w:rsidRPr="00C544E2">
        <w:t>: Provide TS/Python snippets for key flows (e.g., write_context). Use Genkit for Fractal Memory Hierarchy integration.</w:t>
      </w:r>
    </w:p>
    <w:p w14:paraId="76CBA1ED" w14:textId="77777777" w:rsidR="00C544E2" w:rsidRPr="00C544E2" w:rsidRDefault="00C544E2" w:rsidP="00C544E2">
      <w:pPr>
        <w:numPr>
          <w:ilvl w:val="0"/>
          <w:numId w:val="929"/>
        </w:numPr>
      </w:pPr>
      <w:r w:rsidRPr="00C544E2">
        <w:rPr>
          <w:b/>
          <w:bCs/>
        </w:rPr>
        <w:t>Testing</w:t>
      </w:r>
      <w:r w:rsidRPr="00C544E2">
        <w:t>: Add labs for edge cases (Appendix G).</w:t>
      </w:r>
    </w:p>
    <w:p w14:paraId="7D0FF768" w14:textId="77777777" w:rsidR="00C544E2" w:rsidRPr="00C544E2" w:rsidRDefault="00C544E2" w:rsidP="00C544E2">
      <w:pPr>
        <w:numPr>
          <w:ilvl w:val="0"/>
          <w:numId w:val="929"/>
        </w:numPr>
      </w:pPr>
      <w:r w:rsidRPr="00C544E2">
        <w:rPr>
          <w:b/>
          <w:bCs/>
        </w:rPr>
        <w:t>Enhancement to AGI</w:t>
      </w:r>
      <w:r w:rsidRPr="00C544E2">
        <w:t>: Enables faster iteration on atomic evolution.</w:t>
      </w:r>
    </w:p>
    <w:p w14:paraId="689349CA" w14:textId="77777777" w:rsidR="00C544E2" w:rsidRPr="00C544E2" w:rsidRDefault="00C544E2" w:rsidP="00C544E2">
      <w:pPr>
        <w:rPr>
          <w:b/>
          <w:bCs/>
        </w:rPr>
      </w:pPr>
      <w:r w:rsidRPr="00C544E2">
        <w:rPr>
          <w:b/>
          <w:bCs/>
        </w:rPr>
        <w:t>6. Broader AGI Alignment</w:t>
      </w:r>
    </w:p>
    <w:p w14:paraId="7582B1B5" w14:textId="77777777" w:rsidR="00C544E2" w:rsidRPr="00C544E2" w:rsidRDefault="00C544E2" w:rsidP="00C544E2">
      <w:r w:rsidRPr="00C544E2">
        <w:rPr>
          <w:b/>
          <w:bCs/>
        </w:rPr>
        <w:t>Rationale</w:t>
      </w:r>
      <w:r w:rsidRPr="00C544E2">
        <w:t>: Invariants promote verifiability, but explicit self-improvement loops could push toward AGI.</w:t>
      </w:r>
    </w:p>
    <w:p w14:paraId="31E8591A" w14:textId="77777777" w:rsidR="00C544E2" w:rsidRPr="00C544E2" w:rsidRDefault="00C544E2" w:rsidP="00C544E2">
      <w:r w:rsidRPr="00C544E2">
        <w:rPr>
          <w:b/>
          <w:bCs/>
        </w:rPr>
        <w:t>Challenges/Gaps</w:t>
      </w:r>
      <w:r w:rsidRPr="00C544E2">
        <w:t>: No direct mechanism for online learning from SEG.</w:t>
      </w:r>
    </w:p>
    <w:p w14:paraId="39AF0719" w14:textId="77777777" w:rsidR="00C544E2" w:rsidRPr="00C544E2" w:rsidRDefault="00C544E2" w:rsidP="00C544E2">
      <w:r w:rsidRPr="00C544E2">
        <w:rPr>
          <w:b/>
          <w:bCs/>
        </w:rPr>
        <w:t>Detailed Recommendations</w:t>
      </w:r>
      <w:r w:rsidRPr="00C544E2">
        <w:t>:</w:t>
      </w:r>
    </w:p>
    <w:p w14:paraId="0AB01CF5" w14:textId="77777777" w:rsidR="00C544E2" w:rsidRPr="00C544E2" w:rsidRDefault="00C544E2" w:rsidP="00C544E2">
      <w:pPr>
        <w:numPr>
          <w:ilvl w:val="0"/>
          <w:numId w:val="930"/>
        </w:numPr>
      </w:pPr>
      <w:r w:rsidRPr="00C544E2">
        <w:rPr>
          <w:b/>
          <w:bCs/>
        </w:rPr>
        <w:t>Self-Improvement Loops</w:t>
      </w:r>
      <w:r w:rsidRPr="00C544E2">
        <w:t>: Use APOE to refine ACL via evidence (e.g., optimize budgets from traces).</w:t>
      </w:r>
    </w:p>
    <w:p w14:paraId="21539270" w14:textId="77777777" w:rsidR="00C544E2" w:rsidRPr="00C544E2" w:rsidRDefault="00C544E2" w:rsidP="00C544E2">
      <w:pPr>
        <w:numPr>
          <w:ilvl w:val="0"/>
          <w:numId w:val="930"/>
        </w:numPr>
      </w:pPr>
      <w:r w:rsidRPr="00C544E2">
        <w:rPr>
          <w:b/>
          <w:bCs/>
        </w:rPr>
        <w:t>Multi-Agent Extensions</w:t>
      </w:r>
      <w:r w:rsidRPr="00C544E2">
        <w:t>: Expand negotiation (Chapter 24) with resonant dynamics.</w:t>
      </w:r>
    </w:p>
    <w:p w14:paraId="1E258557" w14:textId="77777777" w:rsidR="00C544E2" w:rsidRPr="00C544E2" w:rsidRDefault="00C544E2" w:rsidP="00C544E2">
      <w:pPr>
        <w:numPr>
          <w:ilvl w:val="0"/>
          <w:numId w:val="930"/>
        </w:numPr>
      </w:pPr>
      <w:r w:rsidRPr="00C544E2">
        <w:rPr>
          <w:b/>
          <w:bCs/>
        </w:rPr>
        <w:lastRenderedPageBreak/>
        <w:t>Enhancement to AGI</w:t>
      </w:r>
      <w:r w:rsidRPr="00C544E2">
        <w:t>: Aligns with breakthroughs like fusion/quantum, fostering emergent intelligence.</w:t>
      </w:r>
    </w:p>
    <w:p w14:paraId="03D2296D" w14:textId="77777777" w:rsidR="00C544E2" w:rsidRDefault="00C544E2" w:rsidP="00C9647F"/>
    <w:p w14:paraId="68FC5DEF" w14:textId="77777777" w:rsidR="00570B0E" w:rsidRDefault="00570B0E" w:rsidP="00C9647F"/>
    <w:p w14:paraId="5B9DFBB9" w14:textId="77777777" w:rsidR="00570B0E" w:rsidRDefault="00570B0E" w:rsidP="00C9647F"/>
    <w:p w14:paraId="581ED3B1" w14:textId="77777777" w:rsidR="00570B0E" w:rsidRDefault="00570B0E" w:rsidP="00C9647F"/>
    <w:p w14:paraId="2E786ED0" w14:textId="77777777" w:rsidR="00570B0E" w:rsidRDefault="00570B0E" w:rsidP="00C9647F"/>
    <w:p w14:paraId="79ADDAD2" w14:textId="77777777" w:rsidR="00570B0E" w:rsidRDefault="00570B0E" w:rsidP="00C9647F"/>
    <w:p w14:paraId="1CFC9BEF" w14:textId="77777777" w:rsidR="00570B0E" w:rsidRDefault="00570B0E" w:rsidP="00C9647F"/>
    <w:p w14:paraId="189E79E9" w14:textId="77777777" w:rsidR="00570B0E" w:rsidRDefault="00570B0E" w:rsidP="00C9647F"/>
    <w:p w14:paraId="287133FA" w14:textId="77777777" w:rsidR="00570B0E" w:rsidRDefault="00570B0E" w:rsidP="00C9647F"/>
    <w:p w14:paraId="533472D1" w14:textId="77777777" w:rsidR="00570B0E" w:rsidRDefault="00570B0E" w:rsidP="00C9647F"/>
    <w:p w14:paraId="262E0C80" w14:textId="77777777" w:rsidR="00570B0E" w:rsidRDefault="00570B0E" w:rsidP="00C9647F"/>
    <w:p w14:paraId="239CD308" w14:textId="77777777" w:rsidR="00570B0E" w:rsidRDefault="00570B0E" w:rsidP="00C9647F"/>
    <w:p w14:paraId="2ACD136C" w14:textId="77777777" w:rsidR="00570B0E" w:rsidRDefault="00570B0E" w:rsidP="00C9647F"/>
    <w:p w14:paraId="6EEF2942" w14:textId="77777777" w:rsidR="00570B0E" w:rsidRDefault="00570B0E" w:rsidP="00C9647F"/>
    <w:p w14:paraId="18F2AAC6" w14:textId="77777777" w:rsidR="00570B0E" w:rsidRDefault="00570B0E" w:rsidP="00C9647F"/>
    <w:p w14:paraId="322F8D38" w14:textId="77777777" w:rsidR="00570B0E" w:rsidRPr="00570B0E" w:rsidRDefault="00570B0E" w:rsidP="00570B0E">
      <w:r>
        <w:t>MARG-gpt-5:</w:t>
      </w:r>
      <w:r>
        <w:br/>
      </w:r>
      <w:r w:rsidRPr="00570B0E">
        <w:t xml:space="preserve">below is a crisp, hands-on upgrade plan for </w:t>
      </w:r>
      <w:r w:rsidRPr="00570B0E">
        <w:rPr>
          <w:b/>
          <w:bCs/>
        </w:rPr>
        <w:t>A Total System of Memory</w:t>
      </w:r>
      <w:r w:rsidRPr="00570B0E">
        <w:t xml:space="preserve"> along two axes:</w:t>
      </w:r>
    </w:p>
    <w:p w14:paraId="654967E5" w14:textId="77777777" w:rsidR="00570B0E" w:rsidRPr="00570B0E" w:rsidRDefault="00570B0E" w:rsidP="00570B0E">
      <w:pPr>
        <w:numPr>
          <w:ilvl w:val="0"/>
          <w:numId w:val="931"/>
        </w:numPr>
      </w:pPr>
      <w:r w:rsidRPr="00570B0E">
        <w:rPr>
          <w:b/>
          <w:bCs/>
        </w:rPr>
        <w:t>the idea</w:t>
      </w:r>
      <w:r w:rsidRPr="00570B0E">
        <w:t xml:space="preserve"> (architecture, gaps, proofs, roadmap), and</w:t>
      </w:r>
    </w:p>
    <w:p w14:paraId="4C23B221" w14:textId="77777777" w:rsidR="00570B0E" w:rsidRPr="00570B0E" w:rsidRDefault="00570B0E" w:rsidP="00570B0E">
      <w:pPr>
        <w:numPr>
          <w:ilvl w:val="0"/>
          <w:numId w:val="931"/>
        </w:numPr>
      </w:pPr>
      <w:r w:rsidRPr="00570B0E">
        <w:rPr>
          <w:b/>
          <w:bCs/>
        </w:rPr>
        <w:t>the artifact</w:t>
      </w:r>
      <w:r w:rsidRPr="00570B0E">
        <w:t xml:space="preserve"> (structure, flow, style, reader experience).</w:t>
      </w:r>
    </w:p>
    <w:p w14:paraId="10757216" w14:textId="77777777" w:rsidR="00570B0E" w:rsidRPr="00570B0E" w:rsidRDefault="00570B0E" w:rsidP="00570B0E">
      <w:r w:rsidRPr="00570B0E">
        <w:t>I’m giving you a tightened outline (“Final Draft v0.2 – proposed”), plus a change log (“Process Notes”) so it’s easy to track what moved and why — very “Marg/Hamilton”.</w:t>
      </w:r>
    </w:p>
    <w:p w14:paraId="04A65E28" w14:textId="77777777" w:rsidR="00570B0E" w:rsidRPr="00570B0E" w:rsidRDefault="00570B0E" w:rsidP="00570B0E">
      <w:r w:rsidRPr="00570B0E">
        <w:pict w14:anchorId="201245A8">
          <v:rect id="_x0000_i1628" style="width:0;height:1.5pt" o:hralign="center" o:hrstd="t" o:hr="t" fillcolor="#a0a0a0" stroked="f"/>
        </w:pict>
      </w:r>
    </w:p>
    <w:p w14:paraId="7D76E5CA" w14:textId="77777777" w:rsidR="00570B0E" w:rsidRPr="00570B0E" w:rsidRDefault="00570B0E" w:rsidP="00570B0E">
      <w:pPr>
        <w:rPr>
          <w:b/>
          <w:bCs/>
        </w:rPr>
      </w:pPr>
      <w:r w:rsidRPr="00570B0E">
        <w:rPr>
          <w:b/>
          <w:bCs/>
        </w:rPr>
        <w:t>Final Draft v0.2 — proposed structure</w:t>
      </w:r>
    </w:p>
    <w:p w14:paraId="555A7E9A" w14:textId="77777777" w:rsidR="00570B0E" w:rsidRPr="00570B0E" w:rsidRDefault="00570B0E" w:rsidP="00570B0E">
      <w:pPr>
        <w:rPr>
          <w:b/>
          <w:bCs/>
        </w:rPr>
      </w:pPr>
      <w:r w:rsidRPr="00570B0E">
        <w:rPr>
          <w:b/>
          <w:bCs/>
        </w:rPr>
        <w:t>Front matter (keep, but sharpen)</w:t>
      </w:r>
    </w:p>
    <w:p w14:paraId="0BB7BC7B" w14:textId="77777777" w:rsidR="00570B0E" w:rsidRPr="00570B0E" w:rsidRDefault="00570B0E" w:rsidP="00570B0E">
      <w:pPr>
        <w:numPr>
          <w:ilvl w:val="0"/>
          <w:numId w:val="932"/>
        </w:numPr>
      </w:pPr>
      <w:r w:rsidRPr="00570B0E">
        <w:rPr>
          <w:b/>
          <w:bCs/>
        </w:rPr>
        <w:lastRenderedPageBreak/>
        <w:t>1-page Executive Overview</w:t>
      </w:r>
      <w:r w:rsidRPr="00570B0E">
        <w:t xml:space="preserve"> (bulleted, non-technical): problem → invariants → capabilities → risks → proof plan.</w:t>
      </w:r>
    </w:p>
    <w:p w14:paraId="22C668B1" w14:textId="77777777" w:rsidR="00570B0E" w:rsidRPr="00570B0E" w:rsidRDefault="00570B0E" w:rsidP="00570B0E">
      <w:pPr>
        <w:numPr>
          <w:ilvl w:val="0"/>
          <w:numId w:val="932"/>
        </w:numPr>
      </w:pPr>
      <w:r w:rsidRPr="00570B0E">
        <w:rPr>
          <w:b/>
          <w:bCs/>
        </w:rPr>
        <w:t>Reading Roadmaps</w:t>
      </w:r>
      <w:r w:rsidRPr="00570B0E">
        <w:t>: collapse to 3 lanes (Executive • Architect • Implementer).</w:t>
      </w:r>
    </w:p>
    <w:p w14:paraId="30AB1602" w14:textId="77777777" w:rsidR="00570B0E" w:rsidRPr="00570B0E" w:rsidRDefault="00570B0E" w:rsidP="00570B0E">
      <w:pPr>
        <w:numPr>
          <w:ilvl w:val="0"/>
          <w:numId w:val="932"/>
        </w:numPr>
      </w:pPr>
      <w:r w:rsidRPr="00570B0E">
        <w:rPr>
          <w:b/>
          <w:bCs/>
        </w:rPr>
        <w:t>Notation &amp; Acronyms</w:t>
      </w:r>
      <w:r w:rsidRPr="00570B0E">
        <w:t xml:space="preserve">: convert to a </w:t>
      </w:r>
      <w:r w:rsidRPr="00570B0E">
        <w:rPr>
          <w:b/>
          <w:bCs/>
        </w:rPr>
        <w:t>single-page legend</w:t>
      </w:r>
      <w:r w:rsidRPr="00570B0E">
        <w:t xml:space="preserve"> used consistently everywhere. (Right now, acronyms are powerful but heavy; give the reader a “Rosetta card”.)</w:t>
      </w:r>
    </w:p>
    <w:p w14:paraId="2E781E0C" w14:textId="77777777" w:rsidR="00570B0E" w:rsidRPr="00570B0E" w:rsidRDefault="00570B0E" w:rsidP="00570B0E">
      <w:r w:rsidRPr="00570B0E">
        <w:pict w14:anchorId="7806F03B">
          <v:rect id="_x0000_i1629" style="width:0;height:1.5pt" o:hralign="center" o:hrstd="t" o:hr="t" fillcolor="#a0a0a0" stroked="f"/>
        </w:pict>
      </w:r>
    </w:p>
    <w:p w14:paraId="51258B99" w14:textId="77777777" w:rsidR="00570B0E" w:rsidRPr="00570B0E" w:rsidRDefault="00570B0E" w:rsidP="00570B0E">
      <w:pPr>
        <w:rPr>
          <w:b/>
          <w:bCs/>
        </w:rPr>
      </w:pPr>
      <w:r w:rsidRPr="00570B0E">
        <w:rPr>
          <w:b/>
          <w:bCs/>
        </w:rPr>
        <w:t>Part I — Why this must exist (tightened)</w:t>
      </w:r>
    </w:p>
    <w:p w14:paraId="2869533C" w14:textId="77777777" w:rsidR="00570B0E" w:rsidRPr="00570B0E" w:rsidRDefault="00570B0E" w:rsidP="00570B0E">
      <w:pPr>
        <w:numPr>
          <w:ilvl w:val="0"/>
          <w:numId w:val="933"/>
        </w:numPr>
      </w:pPr>
      <w:r w:rsidRPr="00570B0E">
        <w:rPr>
          <w:b/>
          <w:bCs/>
        </w:rPr>
        <w:t>Ch1 The Why</w:t>
      </w:r>
      <w:r w:rsidRPr="00570B0E">
        <w:t xml:space="preserve"> </w:t>
      </w:r>
      <w:r w:rsidRPr="00570B0E">
        <w:rPr>
          <w:i/>
          <w:iCs/>
        </w:rPr>
        <w:t>(short)</w:t>
      </w:r>
      <w:r w:rsidRPr="00570B0E">
        <w:t xml:space="preserve">: from “beyond chat” to </w:t>
      </w:r>
      <w:r w:rsidRPr="00570B0E">
        <w:rPr>
          <w:i/>
          <w:iCs/>
        </w:rPr>
        <w:t>native, verifiable, agentic intelligence</w:t>
      </w:r>
      <w:r w:rsidRPr="00570B0E">
        <w:t xml:space="preserve">; the five invariants and why each is non-optional (CMC, APOE, VIF, SDFCVF, SEG). Include a </w:t>
      </w:r>
      <w:r w:rsidRPr="00570B0E">
        <w:rPr>
          <w:b/>
          <w:bCs/>
        </w:rPr>
        <w:t>table of failure modes if each invariant is absent</w:t>
      </w:r>
      <w:r w:rsidRPr="00570B0E">
        <w:t>.</w:t>
      </w:r>
    </w:p>
    <w:p w14:paraId="6BAAF8CA" w14:textId="77777777" w:rsidR="00570B0E" w:rsidRPr="00570B0E" w:rsidRDefault="00570B0E" w:rsidP="00570B0E">
      <w:pPr>
        <w:numPr>
          <w:ilvl w:val="0"/>
          <w:numId w:val="933"/>
        </w:numPr>
      </w:pPr>
      <w:r w:rsidRPr="00570B0E">
        <w:rPr>
          <w:b/>
          <w:bCs/>
        </w:rPr>
        <w:t>Ch2 Axioms &amp; Invariants</w:t>
      </w:r>
      <w:r w:rsidRPr="00570B0E">
        <w:t xml:space="preserve"> </w:t>
      </w:r>
      <w:r w:rsidRPr="00570B0E">
        <w:rPr>
          <w:i/>
          <w:iCs/>
        </w:rPr>
        <w:t>(formal, testable)</w:t>
      </w:r>
      <w:r w:rsidRPr="00570B0E">
        <w:t xml:space="preserve">: move proofs to </w:t>
      </w:r>
      <w:r w:rsidRPr="00570B0E">
        <w:rPr>
          <w:b/>
          <w:bCs/>
        </w:rPr>
        <w:t>appendix</w:t>
      </w:r>
      <w:r w:rsidRPr="00570B0E">
        <w:t>; keep body crisp with definitions + falsifiable predictions. Map each invariant to measurable acceptance criteria.</w:t>
      </w:r>
    </w:p>
    <w:p w14:paraId="19174EFA" w14:textId="77777777" w:rsidR="00570B0E" w:rsidRPr="00570B0E" w:rsidRDefault="00570B0E" w:rsidP="00570B0E">
      <w:pPr>
        <w:numPr>
          <w:ilvl w:val="0"/>
          <w:numId w:val="933"/>
        </w:numPr>
      </w:pPr>
      <w:r w:rsidRPr="00570B0E">
        <w:rPr>
          <w:b/>
          <w:bCs/>
        </w:rPr>
        <w:t>Ch3 North Star</w:t>
      </w:r>
      <w:r w:rsidRPr="00570B0E">
        <w:t>: safety-as-capability, κ-gating, “IDE-in-the-loop” rationale — keep, but anchor to concrete scenarios (e.g., regulatory brief, on-call ops).</w:t>
      </w:r>
    </w:p>
    <w:p w14:paraId="2E3D8E62" w14:textId="77777777" w:rsidR="00570B0E" w:rsidRPr="00570B0E" w:rsidRDefault="00570B0E" w:rsidP="00570B0E">
      <w:r w:rsidRPr="00570B0E">
        <w:pict w14:anchorId="3D3AFC19">
          <v:rect id="_x0000_i1630" style="width:0;height:1.5pt" o:hralign="center" o:hrstd="t" o:hr="t" fillcolor="#a0a0a0" stroked="f"/>
        </w:pict>
      </w:r>
    </w:p>
    <w:p w14:paraId="0A8C1CF9" w14:textId="77777777" w:rsidR="00570B0E" w:rsidRPr="00570B0E" w:rsidRDefault="00570B0E" w:rsidP="00570B0E">
      <w:pPr>
        <w:rPr>
          <w:b/>
          <w:bCs/>
        </w:rPr>
      </w:pPr>
      <w:r w:rsidRPr="00570B0E">
        <w:rPr>
          <w:b/>
          <w:bCs/>
        </w:rPr>
        <w:t>Part II — Context–Memory Core (CMC) &amp; HHNI</w:t>
      </w:r>
    </w:p>
    <w:p w14:paraId="3C4027FE" w14:textId="77777777" w:rsidR="00570B0E" w:rsidRPr="00570B0E" w:rsidRDefault="00570B0E" w:rsidP="00570B0E">
      <w:pPr>
        <w:numPr>
          <w:ilvl w:val="0"/>
          <w:numId w:val="934"/>
        </w:numPr>
      </w:pPr>
      <w:r w:rsidRPr="00570B0E">
        <w:rPr>
          <w:b/>
          <w:bCs/>
        </w:rPr>
        <w:t>Ch4 Fractal Memory Hierarchy</w:t>
      </w:r>
      <w:r w:rsidRPr="00570B0E">
        <w:t xml:space="preserve">: add </w:t>
      </w:r>
      <w:r w:rsidRPr="00570B0E">
        <w:rPr>
          <w:b/>
          <w:bCs/>
        </w:rPr>
        <w:t>running example</w:t>
      </w:r>
      <w:r w:rsidRPr="00570B0E">
        <w:t xml:space="preserve"> (one email thread) showing Atom→Molecule→Document→Thread→Project.</w:t>
      </w:r>
    </w:p>
    <w:p w14:paraId="044B0335" w14:textId="77777777" w:rsidR="00570B0E" w:rsidRPr="00570B0E" w:rsidRDefault="00570B0E" w:rsidP="00570B0E">
      <w:pPr>
        <w:numPr>
          <w:ilvl w:val="0"/>
          <w:numId w:val="934"/>
        </w:numPr>
      </w:pPr>
      <w:r w:rsidRPr="00570B0E">
        <w:rPr>
          <w:b/>
          <w:bCs/>
        </w:rPr>
        <w:t>Ch5 Hyper-Hierarchical Neural Indexing (HHNI)</w:t>
      </w:r>
      <w:r w:rsidRPr="00570B0E">
        <w:t xml:space="preserve">: define </w:t>
      </w:r>
      <w:r w:rsidRPr="00570B0E">
        <w:rPr>
          <w:b/>
          <w:bCs/>
        </w:rPr>
        <w:t>RS</w:t>
      </w:r>
      <w:r w:rsidRPr="00570B0E">
        <w:t xml:space="preserve"> precisely with calibration protocol; add </w:t>
      </w:r>
      <w:r w:rsidRPr="00570B0E">
        <w:rPr>
          <w:b/>
          <w:bCs/>
        </w:rPr>
        <w:t>offline evaluation recipe</w:t>
      </w:r>
      <w:r w:rsidRPr="00570B0E">
        <w:t xml:space="preserve"> (gold sets, nDCG, ablations).</w:t>
      </w:r>
    </w:p>
    <w:p w14:paraId="4CC6CA1E" w14:textId="77777777" w:rsidR="00570B0E" w:rsidRPr="00570B0E" w:rsidRDefault="00570B0E" w:rsidP="00570B0E">
      <w:pPr>
        <w:numPr>
          <w:ilvl w:val="0"/>
          <w:numId w:val="934"/>
        </w:numPr>
      </w:pPr>
      <w:r w:rsidRPr="00570B0E">
        <w:rPr>
          <w:b/>
          <w:bCs/>
        </w:rPr>
        <w:t>Ch6 Write/Read Pipelines</w:t>
      </w:r>
      <w:r w:rsidRPr="00570B0E">
        <w:t xml:space="preserve">: include end-to-end </w:t>
      </w:r>
      <w:r w:rsidRPr="00570B0E">
        <w:rPr>
          <w:b/>
          <w:bCs/>
        </w:rPr>
        <w:t>state diagram</w:t>
      </w:r>
      <w:r w:rsidRPr="00570B0E">
        <w:t xml:space="preserve"> (Ingest→Atomize→Gate→Snapshot). Add </w:t>
      </w:r>
      <w:r w:rsidRPr="00570B0E">
        <w:rPr>
          <w:b/>
          <w:bCs/>
        </w:rPr>
        <w:t>SLOs</w:t>
      </w:r>
      <w:r w:rsidRPr="00570B0E">
        <w:t xml:space="preserve"> with explicit numbers and back-pressure behavior.</w:t>
      </w:r>
    </w:p>
    <w:p w14:paraId="0144ADC7" w14:textId="77777777" w:rsidR="00570B0E" w:rsidRPr="00570B0E" w:rsidRDefault="00570B0E" w:rsidP="00570B0E">
      <w:pPr>
        <w:numPr>
          <w:ilvl w:val="0"/>
          <w:numId w:val="934"/>
        </w:numPr>
      </w:pPr>
      <w:r w:rsidRPr="00570B0E">
        <w:rPr>
          <w:b/>
          <w:bCs/>
        </w:rPr>
        <w:t>Ch7 Storage Substrate</w:t>
      </w:r>
      <w:r w:rsidRPr="00570B0E">
        <w:t xml:space="preserve">: finalize API stubs for </w:t>
      </w:r>
      <w:r w:rsidRPr="00570B0E">
        <w:rPr>
          <w:b/>
          <w:bCs/>
        </w:rPr>
        <w:t>Vector Store</w:t>
      </w:r>
      <w:r w:rsidRPr="00570B0E">
        <w:t xml:space="preserve">, </w:t>
      </w:r>
      <w:r w:rsidRPr="00570B0E">
        <w:rPr>
          <w:b/>
          <w:bCs/>
        </w:rPr>
        <w:t>Evidence Graph Store</w:t>
      </w:r>
      <w:r w:rsidRPr="00570B0E">
        <w:t xml:space="preserve">, </w:t>
      </w:r>
      <w:r w:rsidRPr="00570B0E">
        <w:rPr>
          <w:b/>
          <w:bCs/>
        </w:rPr>
        <w:t>Object Store</w:t>
      </w:r>
      <w:r w:rsidRPr="00570B0E">
        <w:t xml:space="preserve">, </w:t>
      </w:r>
      <w:r w:rsidRPr="00570B0E">
        <w:rPr>
          <w:b/>
          <w:bCs/>
        </w:rPr>
        <w:t>Snapshot Log</w:t>
      </w:r>
      <w:r w:rsidRPr="00570B0E">
        <w:t xml:space="preserve"> (CRUD, versioning, TTL).</w:t>
      </w:r>
    </w:p>
    <w:p w14:paraId="42CB6CB5" w14:textId="77777777" w:rsidR="00570B0E" w:rsidRPr="00570B0E" w:rsidRDefault="00570B0E" w:rsidP="00570B0E">
      <w:r w:rsidRPr="00570B0E">
        <w:pict w14:anchorId="1AE61DE1">
          <v:rect id="_x0000_i1631" style="width:0;height:1.5pt" o:hralign="center" o:hrstd="t" o:hr="t" fillcolor="#a0a0a0" stroked="f"/>
        </w:pict>
      </w:r>
    </w:p>
    <w:p w14:paraId="11162530" w14:textId="77777777" w:rsidR="00570B0E" w:rsidRPr="00570B0E" w:rsidRDefault="00570B0E" w:rsidP="00570B0E">
      <w:pPr>
        <w:rPr>
          <w:b/>
          <w:bCs/>
        </w:rPr>
      </w:pPr>
      <w:r w:rsidRPr="00570B0E">
        <w:rPr>
          <w:b/>
          <w:bCs/>
        </w:rPr>
        <w:t>Part III — Dynamic Vector Navigation System (DVNS)</w:t>
      </w:r>
    </w:p>
    <w:p w14:paraId="199D61AE" w14:textId="77777777" w:rsidR="00570B0E" w:rsidRPr="00570B0E" w:rsidRDefault="00570B0E" w:rsidP="00570B0E">
      <w:pPr>
        <w:numPr>
          <w:ilvl w:val="0"/>
          <w:numId w:val="935"/>
        </w:numPr>
      </w:pPr>
      <w:r w:rsidRPr="00570B0E">
        <w:t xml:space="preserve">Promote DVNS as </w:t>
      </w:r>
      <w:r w:rsidRPr="00570B0E">
        <w:rPr>
          <w:b/>
          <w:bCs/>
        </w:rPr>
        <w:t>core retrieval physics</w:t>
      </w:r>
      <w:r w:rsidRPr="00570B0E">
        <w:t xml:space="preserve"> (not “nice-to-have”). Provide:</w:t>
      </w:r>
    </w:p>
    <w:p w14:paraId="45B90F60" w14:textId="052FB27E" w:rsidR="00570B0E" w:rsidRPr="00570B0E" w:rsidRDefault="00570B0E" w:rsidP="00570B0E">
      <w:pPr>
        <w:numPr>
          <w:ilvl w:val="1"/>
          <w:numId w:val="935"/>
        </w:numPr>
      </w:pPr>
      <w:r w:rsidRPr="00570B0E">
        <w:lastRenderedPageBreak/>
        <w:t xml:space="preserve">A compact </w:t>
      </w:r>
      <w:r w:rsidRPr="00570B0E">
        <w:rPr>
          <w:b/>
          <w:bCs/>
        </w:rPr>
        <w:t>energy function</w:t>
      </w:r>
      <w:r w:rsidRPr="00570B0E">
        <w:t xml:space="preserve"> for path cost </w:t>
      </w:r>
      <m:oMath>
        <m:r>
          <w:rPr>
            <w:rFonts w:ascii="Cambria Math" w:hAnsi="Cambria Math"/>
          </w:rPr>
          <m:t>C(P)</m:t>
        </m:r>
      </m:oMath>
      <w:r w:rsidRPr="00570B0E">
        <w:t>with terms (length, smoothness, block penalties, density) and constraints for policy-aware geometry.</w:t>
      </w:r>
    </w:p>
    <w:p w14:paraId="678FB46F" w14:textId="77777777" w:rsidR="00570B0E" w:rsidRPr="00570B0E" w:rsidRDefault="00570B0E" w:rsidP="00570B0E">
      <w:pPr>
        <w:numPr>
          <w:ilvl w:val="1"/>
          <w:numId w:val="935"/>
        </w:numPr>
      </w:pPr>
      <w:r w:rsidRPr="00570B0E">
        <w:rPr>
          <w:b/>
          <w:bCs/>
        </w:rPr>
        <w:t>Convergence criteria</w:t>
      </w:r>
      <w:r w:rsidRPr="00570B0E">
        <w:t xml:space="preserve"> and failure modes (oscillation, collapse) with guardrails.</w:t>
      </w:r>
    </w:p>
    <w:p w14:paraId="0F09E902" w14:textId="77777777" w:rsidR="00570B0E" w:rsidRPr="00570B0E" w:rsidRDefault="00570B0E" w:rsidP="00570B0E">
      <w:r w:rsidRPr="00570B0E">
        <w:pict w14:anchorId="09150F91">
          <v:rect id="_x0000_i1632" style="width:0;height:1.5pt" o:hralign="center" o:hrstd="t" o:hr="t" fillcolor="#a0a0a0" stroked="f"/>
        </w:pict>
      </w:r>
    </w:p>
    <w:p w14:paraId="0A3CADAC" w14:textId="77777777" w:rsidR="00570B0E" w:rsidRPr="00570B0E" w:rsidRDefault="00570B0E" w:rsidP="00570B0E">
      <w:pPr>
        <w:rPr>
          <w:b/>
          <w:bCs/>
        </w:rPr>
      </w:pPr>
      <w:r w:rsidRPr="00570B0E">
        <w:rPr>
          <w:b/>
          <w:bCs/>
        </w:rPr>
        <w:t>Part IV — Orchestration: APOE &amp; DEPP</w:t>
      </w:r>
    </w:p>
    <w:p w14:paraId="54DF5EF3" w14:textId="77777777" w:rsidR="00570B0E" w:rsidRPr="00570B0E" w:rsidRDefault="00570B0E" w:rsidP="00570B0E">
      <w:pPr>
        <w:numPr>
          <w:ilvl w:val="0"/>
          <w:numId w:val="936"/>
        </w:numPr>
      </w:pPr>
      <w:r w:rsidRPr="00570B0E">
        <w:rPr>
          <w:b/>
          <w:bCs/>
        </w:rPr>
        <w:t>Roles &amp; Contracts</w:t>
      </w:r>
      <w:r w:rsidRPr="00570B0E">
        <w:t xml:space="preserve"> (planner, retriever, reasoner, verifier, builder, critic, operator, witness) with </w:t>
      </w:r>
      <w:r w:rsidRPr="00570B0E">
        <w:rPr>
          <w:b/>
          <w:bCs/>
        </w:rPr>
        <w:t>I/O schemas</w:t>
      </w:r>
      <w:r w:rsidRPr="00570B0E">
        <w:t xml:space="preserve"> and </w:t>
      </w:r>
      <w:r w:rsidRPr="00570B0E">
        <w:rPr>
          <w:b/>
          <w:bCs/>
        </w:rPr>
        <w:t>budget rules</w:t>
      </w:r>
      <w:r w:rsidRPr="00570B0E">
        <w:t>.</w:t>
      </w:r>
    </w:p>
    <w:p w14:paraId="184A645A" w14:textId="77777777" w:rsidR="00570B0E" w:rsidRPr="00570B0E" w:rsidRDefault="00570B0E" w:rsidP="00570B0E">
      <w:pPr>
        <w:numPr>
          <w:ilvl w:val="0"/>
          <w:numId w:val="936"/>
        </w:numPr>
      </w:pPr>
      <w:r w:rsidRPr="00570B0E">
        <w:rPr>
          <w:b/>
          <w:bCs/>
        </w:rPr>
        <w:t>DEPP</w:t>
      </w:r>
      <w:r w:rsidRPr="00570B0E">
        <w:t xml:space="preserve">: present the master chain as a </w:t>
      </w:r>
      <w:r w:rsidRPr="00570B0E">
        <w:rPr>
          <w:b/>
          <w:bCs/>
        </w:rPr>
        <w:t>DAG</w:t>
      </w:r>
      <w:r w:rsidRPr="00570B0E">
        <w:t xml:space="preserve"> (not linear), with health metrics (κ_chain, budget adherence) and </w:t>
      </w:r>
      <w:r w:rsidRPr="00570B0E">
        <w:rPr>
          <w:b/>
          <w:bCs/>
        </w:rPr>
        <w:t>auto-abstention</w:t>
      </w:r>
      <w:r w:rsidRPr="00570B0E">
        <w:t xml:space="preserve"> gates.</w:t>
      </w:r>
    </w:p>
    <w:p w14:paraId="78F87C86" w14:textId="77777777" w:rsidR="00570B0E" w:rsidRPr="00570B0E" w:rsidRDefault="00570B0E" w:rsidP="00570B0E">
      <w:pPr>
        <w:numPr>
          <w:ilvl w:val="0"/>
          <w:numId w:val="936"/>
        </w:numPr>
      </w:pPr>
      <w:r w:rsidRPr="00570B0E">
        <w:t xml:space="preserve">Provide </w:t>
      </w:r>
      <w:r w:rsidRPr="00570B0E">
        <w:rPr>
          <w:b/>
          <w:bCs/>
        </w:rPr>
        <w:t>three prebuilt chains</w:t>
      </w:r>
      <w:r w:rsidRPr="00570B0E">
        <w:t>: Research, Coding, Operations — each with inputs, tools, gates, and success criteria.</w:t>
      </w:r>
    </w:p>
    <w:p w14:paraId="6FCE2AD8" w14:textId="77777777" w:rsidR="00570B0E" w:rsidRPr="00570B0E" w:rsidRDefault="00570B0E" w:rsidP="00570B0E">
      <w:r w:rsidRPr="00570B0E">
        <w:pict w14:anchorId="0802E474">
          <v:rect id="_x0000_i1633" style="width:0;height:1.5pt" o:hralign="center" o:hrstd="t" o:hr="t" fillcolor="#a0a0a0" stroked="f"/>
        </w:pict>
      </w:r>
    </w:p>
    <w:p w14:paraId="534E9E92" w14:textId="77777777" w:rsidR="00570B0E" w:rsidRPr="00570B0E" w:rsidRDefault="00570B0E" w:rsidP="00570B0E">
      <w:pPr>
        <w:rPr>
          <w:b/>
          <w:bCs/>
        </w:rPr>
      </w:pPr>
      <w:r w:rsidRPr="00570B0E">
        <w:rPr>
          <w:b/>
          <w:bCs/>
        </w:rPr>
        <w:t>Part V — Verifiable Intelligence (VIF) &amp; Shared Evidence Graph (SEG)</w:t>
      </w:r>
    </w:p>
    <w:p w14:paraId="0A263BDB" w14:textId="77777777" w:rsidR="00570B0E" w:rsidRPr="00570B0E" w:rsidRDefault="00570B0E" w:rsidP="00570B0E">
      <w:pPr>
        <w:numPr>
          <w:ilvl w:val="0"/>
          <w:numId w:val="937"/>
        </w:numPr>
      </w:pPr>
      <w:r w:rsidRPr="00570B0E">
        <w:rPr>
          <w:b/>
          <w:bCs/>
        </w:rPr>
        <w:t>VIF</w:t>
      </w:r>
      <w:r w:rsidRPr="00570B0E">
        <w:t xml:space="preserve">: minimal </w:t>
      </w:r>
      <w:r w:rsidRPr="00570B0E">
        <w:rPr>
          <w:b/>
          <w:bCs/>
        </w:rPr>
        <w:t>provenance schema</w:t>
      </w:r>
      <w:r w:rsidRPr="00570B0E">
        <w:t>: {model, weights_hash, prompts, data_slice_ids, tools_used, uncertainty} + replay recipe.</w:t>
      </w:r>
    </w:p>
    <w:p w14:paraId="77D2FADA" w14:textId="77777777" w:rsidR="00570B0E" w:rsidRPr="00570B0E" w:rsidRDefault="00570B0E" w:rsidP="00570B0E">
      <w:pPr>
        <w:numPr>
          <w:ilvl w:val="0"/>
          <w:numId w:val="937"/>
        </w:numPr>
      </w:pPr>
      <w:r w:rsidRPr="00570B0E">
        <w:rPr>
          <w:b/>
          <w:bCs/>
        </w:rPr>
        <w:t>SEG</w:t>
      </w:r>
      <w:r w:rsidRPr="00570B0E">
        <w:t xml:space="preserve">: lock in </w:t>
      </w:r>
      <w:r w:rsidRPr="00570B0E">
        <w:rPr>
          <w:b/>
          <w:bCs/>
        </w:rPr>
        <w:t>JSON-LD + SHACL</w:t>
      </w:r>
      <w:r w:rsidRPr="00570B0E">
        <w:t xml:space="preserve"> profile; show a </w:t>
      </w:r>
      <w:r w:rsidRPr="00570B0E">
        <w:rPr>
          <w:b/>
          <w:bCs/>
        </w:rPr>
        <w:t>claim→evidence→decision</w:t>
      </w:r>
      <w:r w:rsidRPr="00570B0E">
        <w:t xml:space="preserve"> triple with timestamps and cryptographic digests. Provide an </w:t>
      </w:r>
      <w:r w:rsidRPr="00570B0E">
        <w:rPr>
          <w:b/>
          <w:bCs/>
        </w:rPr>
        <w:t>export profile</w:t>
      </w:r>
      <w:r w:rsidRPr="00570B0E">
        <w:t xml:space="preserve"> for audits.</w:t>
      </w:r>
    </w:p>
    <w:p w14:paraId="73EE632B" w14:textId="77777777" w:rsidR="00570B0E" w:rsidRPr="00570B0E" w:rsidRDefault="00570B0E" w:rsidP="00570B0E">
      <w:r w:rsidRPr="00570B0E">
        <w:pict w14:anchorId="7202E126">
          <v:rect id="_x0000_i1634" style="width:0;height:1.5pt" o:hralign="center" o:hrstd="t" o:hr="t" fillcolor="#a0a0a0" stroked="f"/>
        </w:pict>
      </w:r>
    </w:p>
    <w:p w14:paraId="1B5F7111" w14:textId="77777777" w:rsidR="00570B0E" w:rsidRPr="00570B0E" w:rsidRDefault="00570B0E" w:rsidP="00570B0E">
      <w:pPr>
        <w:rPr>
          <w:b/>
          <w:bCs/>
        </w:rPr>
      </w:pPr>
      <w:r w:rsidRPr="00570B0E">
        <w:rPr>
          <w:b/>
          <w:bCs/>
        </w:rPr>
        <w:t>Part VI — Atomic Evolution (SDFCVF)</w:t>
      </w:r>
    </w:p>
    <w:p w14:paraId="37816A2D" w14:textId="77777777" w:rsidR="00570B0E" w:rsidRPr="00570B0E" w:rsidRDefault="00570B0E" w:rsidP="00570B0E">
      <w:pPr>
        <w:numPr>
          <w:ilvl w:val="0"/>
          <w:numId w:val="938"/>
        </w:numPr>
      </w:pPr>
      <w:r w:rsidRPr="00570B0E">
        <w:t xml:space="preserve">Treat this as </w:t>
      </w:r>
      <w:r w:rsidRPr="00570B0E">
        <w:rPr>
          <w:b/>
          <w:bCs/>
        </w:rPr>
        <w:t>DevOps for cognition</w:t>
      </w:r>
      <w:r w:rsidRPr="00570B0E">
        <w:t xml:space="preserve">: atomic commits across code/docs/tags/traces; </w:t>
      </w:r>
      <w:r w:rsidRPr="00570B0E">
        <w:rPr>
          <w:b/>
          <w:bCs/>
        </w:rPr>
        <w:t>gate catalog</w:t>
      </w:r>
      <w:r w:rsidRPr="00570B0E">
        <w:t xml:space="preserve"> (parity, tests, safety, provenance, HITL).</w:t>
      </w:r>
    </w:p>
    <w:p w14:paraId="7AD30162" w14:textId="77777777" w:rsidR="00570B0E" w:rsidRPr="00570B0E" w:rsidRDefault="00570B0E" w:rsidP="00570B0E">
      <w:pPr>
        <w:numPr>
          <w:ilvl w:val="0"/>
          <w:numId w:val="938"/>
        </w:numPr>
      </w:pPr>
      <w:r w:rsidRPr="00570B0E">
        <w:t xml:space="preserve">Add </w:t>
      </w:r>
      <w:r w:rsidRPr="00570B0E">
        <w:rPr>
          <w:b/>
          <w:bCs/>
        </w:rPr>
        <w:t>DORA-style metrics</w:t>
      </w:r>
      <w:r w:rsidRPr="00570B0E">
        <w:t xml:space="preserve"> and a </w:t>
      </w:r>
      <w:r w:rsidRPr="00570B0E">
        <w:rPr>
          <w:b/>
          <w:bCs/>
        </w:rPr>
        <w:t>quarantine flow</w:t>
      </w:r>
      <w:r w:rsidRPr="00570B0E">
        <w:t xml:space="preserve"> with rollback.</w:t>
      </w:r>
    </w:p>
    <w:p w14:paraId="0BE8FFEB" w14:textId="77777777" w:rsidR="00570B0E" w:rsidRPr="00570B0E" w:rsidRDefault="00570B0E" w:rsidP="00570B0E">
      <w:r w:rsidRPr="00570B0E">
        <w:pict w14:anchorId="738452AE">
          <v:rect id="_x0000_i1635" style="width:0;height:1.5pt" o:hralign="center" o:hrstd="t" o:hr="t" fillcolor="#a0a0a0" stroked="f"/>
        </w:pict>
      </w:r>
    </w:p>
    <w:p w14:paraId="04AEA2D5" w14:textId="77777777" w:rsidR="00570B0E" w:rsidRPr="00570B0E" w:rsidRDefault="00570B0E" w:rsidP="00570B0E">
      <w:pPr>
        <w:rPr>
          <w:b/>
          <w:bCs/>
        </w:rPr>
      </w:pPr>
      <w:r w:rsidRPr="00570B0E">
        <w:rPr>
          <w:b/>
          <w:bCs/>
        </w:rPr>
        <w:t>Part VII — IDE-in-the-Loop</w:t>
      </w:r>
    </w:p>
    <w:p w14:paraId="3AA96B4B" w14:textId="77777777" w:rsidR="00570B0E" w:rsidRPr="00570B0E" w:rsidRDefault="00570B0E" w:rsidP="00570B0E">
      <w:pPr>
        <w:numPr>
          <w:ilvl w:val="0"/>
          <w:numId w:val="939"/>
        </w:numPr>
      </w:pPr>
      <w:r w:rsidRPr="00570B0E">
        <w:t xml:space="preserve">Provide a concrete </w:t>
      </w:r>
      <w:r w:rsidRPr="00570B0E">
        <w:rPr>
          <w:b/>
          <w:bCs/>
        </w:rPr>
        <w:t>Blueprint→Scaffold→Code→Test→Deploy→Observe</w:t>
      </w:r>
      <w:r w:rsidRPr="00570B0E">
        <w:t xml:space="preserve"> walkthrough for a tiny app (e.g., RAG microservice).</w:t>
      </w:r>
    </w:p>
    <w:p w14:paraId="1085F2A4" w14:textId="77777777" w:rsidR="00570B0E" w:rsidRPr="00570B0E" w:rsidRDefault="00570B0E" w:rsidP="00570B0E">
      <w:pPr>
        <w:numPr>
          <w:ilvl w:val="0"/>
          <w:numId w:val="939"/>
        </w:numPr>
      </w:pPr>
      <w:r w:rsidRPr="00570B0E">
        <w:t xml:space="preserve">Include a </w:t>
      </w:r>
      <w:r w:rsidRPr="00570B0E">
        <w:rPr>
          <w:b/>
          <w:bCs/>
        </w:rPr>
        <w:t>Blueprint YAML</w:t>
      </w:r>
      <w:r w:rsidRPr="00570B0E">
        <w:t xml:space="preserve"> template and automated parity checks (spec↔code).</w:t>
      </w:r>
    </w:p>
    <w:p w14:paraId="7DBA419C" w14:textId="77777777" w:rsidR="00570B0E" w:rsidRPr="00570B0E" w:rsidRDefault="00570B0E" w:rsidP="00570B0E">
      <w:r w:rsidRPr="00570B0E">
        <w:lastRenderedPageBreak/>
        <w:pict w14:anchorId="3664E25C">
          <v:rect id="_x0000_i1636" style="width:0;height:1.5pt" o:hralign="center" o:hrstd="t" o:hr="t" fillcolor="#a0a0a0" stroked="f"/>
        </w:pict>
      </w:r>
    </w:p>
    <w:p w14:paraId="6D73FB2D" w14:textId="77777777" w:rsidR="00570B0E" w:rsidRPr="00570B0E" w:rsidRDefault="00570B0E" w:rsidP="00570B0E">
      <w:pPr>
        <w:rPr>
          <w:b/>
          <w:bCs/>
        </w:rPr>
      </w:pPr>
      <w:r w:rsidRPr="00570B0E">
        <w:rPr>
          <w:b/>
          <w:bCs/>
        </w:rPr>
        <w:t>Part VIII — Security, Safety &amp; Compliance</w:t>
      </w:r>
    </w:p>
    <w:p w14:paraId="1577D0C8" w14:textId="77777777" w:rsidR="00570B0E" w:rsidRPr="00570B0E" w:rsidRDefault="00570B0E" w:rsidP="00570B0E">
      <w:pPr>
        <w:numPr>
          <w:ilvl w:val="0"/>
          <w:numId w:val="940"/>
        </w:numPr>
      </w:pPr>
      <w:r w:rsidRPr="00570B0E">
        <w:t xml:space="preserve">Keep threat model; add a </w:t>
      </w:r>
      <w:r w:rsidRPr="00570B0E">
        <w:rPr>
          <w:b/>
          <w:bCs/>
        </w:rPr>
        <w:t>policy-aware retrieval demo</w:t>
      </w:r>
      <w:r w:rsidRPr="00570B0E">
        <w:t xml:space="preserve"> where DVNS forbids crossings into restricted subgraphs; log abstentions into VIF.</w:t>
      </w:r>
    </w:p>
    <w:p w14:paraId="30913DA2" w14:textId="77777777" w:rsidR="00570B0E" w:rsidRPr="00570B0E" w:rsidRDefault="00570B0E" w:rsidP="00570B0E">
      <w:pPr>
        <w:numPr>
          <w:ilvl w:val="0"/>
          <w:numId w:val="940"/>
        </w:numPr>
      </w:pPr>
      <w:r w:rsidRPr="00570B0E">
        <w:t xml:space="preserve">Map to </w:t>
      </w:r>
      <w:r w:rsidRPr="00570B0E">
        <w:rPr>
          <w:b/>
          <w:bCs/>
        </w:rPr>
        <w:t>EU AI Act logging</w:t>
      </w:r>
      <w:r w:rsidRPr="00570B0E">
        <w:t xml:space="preserve"> and </w:t>
      </w:r>
      <w:r w:rsidRPr="00570B0E">
        <w:rPr>
          <w:b/>
          <w:bCs/>
        </w:rPr>
        <w:t>SOC2/ISO</w:t>
      </w:r>
      <w:r w:rsidRPr="00570B0E">
        <w:t xml:space="preserve"> via trace fields coming from VIF/SEG.</w:t>
      </w:r>
    </w:p>
    <w:p w14:paraId="4EF63370" w14:textId="77777777" w:rsidR="00570B0E" w:rsidRPr="00570B0E" w:rsidRDefault="00570B0E" w:rsidP="00570B0E">
      <w:r w:rsidRPr="00570B0E">
        <w:pict w14:anchorId="574CB4B8">
          <v:rect id="_x0000_i1637" style="width:0;height:1.5pt" o:hralign="center" o:hrstd="t" o:hr="t" fillcolor="#a0a0a0" stroked="f"/>
        </w:pict>
      </w:r>
    </w:p>
    <w:p w14:paraId="56202362" w14:textId="77777777" w:rsidR="00570B0E" w:rsidRPr="00570B0E" w:rsidRDefault="00570B0E" w:rsidP="00570B0E">
      <w:pPr>
        <w:rPr>
          <w:b/>
          <w:bCs/>
        </w:rPr>
      </w:pPr>
      <w:r w:rsidRPr="00570B0E">
        <w:rPr>
          <w:b/>
          <w:bCs/>
        </w:rPr>
        <w:t>Part IX — Evaluation &amp; Observability</w:t>
      </w:r>
    </w:p>
    <w:p w14:paraId="29FA3C52" w14:textId="77777777" w:rsidR="00570B0E" w:rsidRPr="00570B0E" w:rsidRDefault="00570B0E" w:rsidP="00570B0E">
      <w:pPr>
        <w:numPr>
          <w:ilvl w:val="0"/>
          <w:numId w:val="941"/>
        </w:numPr>
      </w:pPr>
      <w:r w:rsidRPr="00570B0E">
        <w:t xml:space="preserve">Define benchmark packs: </w:t>
      </w:r>
      <w:r w:rsidRPr="00570B0E">
        <w:rPr>
          <w:b/>
          <w:bCs/>
        </w:rPr>
        <w:t>retrieval (p@k, nDCG, RS lift)</w:t>
      </w:r>
      <w:r w:rsidRPr="00570B0E">
        <w:t xml:space="preserve">, </w:t>
      </w:r>
      <w:r w:rsidRPr="00570B0E">
        <w:rPr>
          <w:b/>
          <w:bCs/>
        </w:rPr>
        <w:t>reasoning (task suites)</w:t>
      </w:r>
      <w:r w:rsidRPr="00570B0E">
        <w:t xml:space="preserve">, </w:t>
      </w:r>
      <w:r w:rsidRPr="00570B0E">
        <w:rPr>
          <w:b/>
          <w:bCs/>
        </w:rPr>
        <w:t>long-horizon agents</w:t>
      </w:r>
      <w:r w:rsidRPr="00570B0E">
        <w:t xml:space="preserve">, plus </w:t>
      </w:r>
      <w:r w:rsidRPr="00570B0E">
        <w:rPr>
          <w:b/>
          <w:bCs/>
        </w:rPr>
        <w:t>κ/ECE dashboards</w:t>
      </w:r>
      <w:r w:rsidRPr="00570B0E">
        <w:t>.</w:t>
      </w:r>
    </w:p>
    <w:p w14:paraId="7FE8E7D5" w14:textId="77777777" w:rsidR="00570B0E" w:rsidRPr="00570B0E" w:rsidRDefault="00570B0E" w:rsidP="00570B0E">
      <w:pPr>
        <w:numPr>
          <w:ilvl w:val="0"/>
          <w:numId w:val="941"/>
        </w:numPr>
      </w:pPr>
      <w:r w:rsidRPr="00570B0E">
        <w:t xml:space="preserve">Add </w:t>
      </w:r>
      <w:r w:rsidRPr="00570B0E">
        <w:rPr>
          <w:b/>
          <w:bCs/>
        </w:rPr>
        <w:t>OpenTelemetry</w:t>
      </w:r>
      <w:r w:rsidRPr="00570B0E">
        <w:t xml:space="preserve"> spans around agent steps; set </w:t>
      </w:r>
      <w:r w:rsidRPr="00570B0E">
        <w:rPr>
          <w:b/>
          <w:bCs/>
        </w:rPr>
        <w:t>token/latency budgets</w:t>
      </w:r>
      <w:r w:rsidRPr="00570B0E">
        <w:t xml:space="preserve"> and drift monitors.</w:t>
      </w:r>
    </w:p>
    <w:p w14:paraId="2512D29D" w14:textId="77777777" w:rsidR="00570B0E" w:rsidRPr="00570B0E" w:rsidRDefault="00570B0E" w:rsidP="00570B0E">
      <w:r w:rsidRPr="00570B0E">
        <w:pict w14:anchorId="34BDD3C1">
          <v:rect id="_x0000_i1638" style="width:0;height:1.5pt" o:hralign="center" o:hrstd="t" o:hr="t" fillcolor="#a0a0a0" stroked="f"/>
        </w:pict>
      </w:r>
    </w:p>
    <w:p w14:paraId="5E268ACE" w14:textId="77777777" w:rsidR="00570B0E" w:rsidRPr="00570B0E" w:rsidRDefault="00570B0E" w:rsidP="00570B0E">
      <w:pPr>
        <w:rPr>
          <w:b/>
          <w:bCs/>
        </w:rPr>
      </w:pPr>
      <w:r w:rsidRPr="00570B0E">
        <w:rPr>
          <w:b/>
          <w:bCs/>
        </w:rPr>
        <w:t>Part X — Case Studies &amp; Patterns</w:t>
      </w:r>
    </w:p>
    <w:p w14:paraId="07A7DC67" w14:textId="77777777" w:rsidR="00570B0E" w:rsidRPr="00570B0E" w:rsidRDefault="00570B0E" w:rsidP="00570B0E">
      <w:pPr>
        <w:numPr>
          <w:ilvl w:val="0"/>
          <w:numId w:val="942"/>
        </w:numPr>
      </w:pPr>
      <w:r w:rsidRPr="00570B0E">
        <w:t xml:space="preserve">Ship at least </w:t>
      </w:r>
      <w:r w:rsidRPr="00570B0E">
        <w:rPr>
          <w:b/>
          <w:bCs/>
        </w:rPr>
        <w:t>two worked case studies</w:t>
      </w:r>
      <w:r w:rsidRPr="00570B0E">
        <w:t xml:space="preserve"> end-to-end (incl. SEG exports and VIF replays).</w:t>
      </w:r>
    </w:p>
    <w:p w14:paraId="4DBF0D8B" w14:textId="77777777" w:rsidR="00570B0E" w:rsidRPr="00570B0E" w:rsidRDefault="00570B0E" w:rsidP="00570B0E">
      <w:pPr>
        <w:numPr>
          <w:ilvl w:val="0"/>
          <w:numId w:val="942"/>
        </w:numPr>
      </w:pPr>
      <w:r w:rsidRPr="00570B0E">
        <w:t xml:space="preserve">Provide a </w:t>
      </w:r>
      <w:r w:rsidRPr="00570B0E">
        <w:rPr>
          <w:b/>
          <w:bCs/>
        </w:rPr>
        <w:t>Builder Program</w:t>
      </w:r>
      <w:r w:rsidRPr="00570B0E">
        <w:t xml:space="preserve"> pattern library.</w:t>
      </w:r>
    </w:p>
    <w:p w14:paraId="35777B31" w14:textId="77777777" w:rsidR="00570B0E" w:rsidRPr="00570B0E" w:rsidRDefault="00570B0E" w:rsidP="00570B0E">
      <w:r w:rsidRPr="00570B0E">
        <w:pict w14:anchorId="717175F1">
          <v:rect id="_x0000_i1639" style="width:0;height:1.5pt" o:hralign="center" o:hrstd="t" o:hr="t" fillcolor="#a0a0a0" stroked="f"/>
        </w:pict>
      </w:r>
    </w:p>
    <w:p w14:paraId="43BDDDA5" w14:textId="77777777" w:rsidR="00570B0E" w:rsidRPr="00570B0E" w:rsidRDefault="00570B0E" w:rsidP="00570B0E">
      <w:pPr>
        <w:rPr>
          <w:b/>
          <w:bCs/>
        </w:rPr>
      </w:pPr>
      <w:r w:rsidRPr="00570B0E">
        <w:rPr>
          <w:b/>
          <w:bCs/>
        </w:rPr>
        <w:t>Appendices (new)</w:t>
      </w:r>
    </w:p>
    <w:p w14:paraId="65ECCA6C" w14:textId="77777777" w:rsidR="00570B0E" w:rsidRPr="00570B0E" w:rsidRDefault="00570B0E" w:rsidP="00570B0E">
      <w:pPr>
        <w:numPr>
          <w:ilvl w:val="0"/>
          <w:numId w:val="943"/>
        </w:numPr>
      </w:pPr>
      <w:r w:rsidRPr="00570B0E">
        <w:rPr>
          <w:b/>
          <w:bCs/>
        </w:rPr>
        <w:t>Mathematical Details</w:t>
      </w:r>
      <w:r w:rsidRPr="00570B0E">
        <w:t>: proofs, DVNS integration schemes (Verlet vs. Euler), κ-calibration, uncertainty estimation.</w:t>
      </w:r>
    </w:p>
    <w:p w14:paraId="481E7603" w14:textId="77777777" w:rsidR="00570B0E" w:rsidRPr="00570B0E" w:rsidRDefault="00570B0E" w:rsidP="00570B0E">
      <w:pPr>
        <w:numPr>
          <w:ilvl w:val="0"/>
          <w:numId w:val="943"/>
        </w:numPr>
      </w:pPr>
      <w:r w:rsidRPr="00570B0E">
        <w:rPr>
          <w:b/>
          <w:bCs/>
        </w:rPr>
        <w:t>ACL / AIMOS Chain Language</w:t>
      </w:r>
      <w:r w:rsidRPr="00570B0E">
        <w:t>: full EBNF + static checks; sample pipelines.</w:t>
      </w:r>
    </w:p>
    <w:p w14:paraId="53A236B1" w14:textId="77777777" w:rsidR="00570B0E" w:rsidRPr="00570B0E" w:rsidRDefault="00570B0E" w:rsidP="00570B0E">
      <w:r w:rsidRPr="00570B0E">
        <w:pict w14:anchorId="28C68ECC">
          <v:rect id="_x0000_i1640" style="width:0;height:1.5pt" o:hralign="center" o:hrstd="t" o:hr="t" fillcolor="#a0a0a0" stroked="f"/>
        </w:pict>
      </w:r>
    </w:p>
    <w:p w14:paraId="111909D5" w14:textId="77777777" w:rsidR="00570B0E" w:rsidRPr="00570B0E" w:rsidRDefault="00570B0E" w:rsidP="00570B0E">
      <w:pPr>
        <w:rPr>
          <w:b/>
          <w:bCs/>
        </w:rPr>
      </w:pPr>
      <w:r w:rsidRPr="00570B0E">
        <w:rPr>
          <w:b/>
          <w:bCs/>
        </w:rPr>
        <w:t>Concept upgrades (substance)</w:t>
      </w:r>
    </w:p>
    <w:p w14:paraId="089AE894" w14:textId="62DA8B55" w:rsidR="00570B0E" w:rsidRPr="00570B0E" w:rsidRDefault="00570B0E" w:rsidP="00570B0E">
      <w:pPr>
        <w:numPr>
          <w:ilvl w:val="0"/>
          <w:numId w:val="944"/>
        </w:numPr>
      </w:pPr>
      <w:r w:rsidRPr="00570B0E">
        <w:rPr>
          <w:b/>
          <w:bCs/>
        </w:rPr>
        <w:t>Make the invariants falsifiable</w:t>
      </w:r>
      <w:r w:rsidRPr="00570B0E">
        <w:br/>
        <w:t xml:space="preserve">Add </w:t>
      </w:r>
      <w:r w:rsidRPr="00570B0E">
        <w:rPr>
          <w:b/>
          <w:bCs/>
        </w:rPr>
        <w:t>acceptance tests</w:t>
      </w:r>
      <w:r w:rsidRPr="00570B0E">
        <w:t xml:space="preserve"> per invariant (e.g., CMC must survive context reset and still retrieve a prior “Atom” with </w:t>
      </w:r>
      <m:oMath>
        <m:r>
          <w:rPr>
            <w:rFonts w:ascii="Cambria Math" w:hAnsi="Cambria Math"/>
          </w:rPr>
          <m:t>RS&gt;τ</m:t>
        </m:r>
      </m:oMath>
      <w:r w:rsidRPr="00570B0E">
        <w:t xml:space="preserve">within latency budget). Provide </w:t>
      </w:r>
      <w:r w:rsidRPr="00570B0E">
        <w:rPr>
          <w:b/>
          <w:bCs/>
        </w:rPr>
        <w:t>counter-examples</w:t>
      </w:r>
      <w:r w:rsidRPr="00570B0E">
        <w:t xml:space="preserve"> where systems without the invariant fail.</w:t>
      </w:r>
    </w:p>
    <w:p w14:paraId="39D93215" w14:textId="77777777" w:rsidR="00570B0E" w:rsidRPr="00570B0E" w:rsidRDefault="00570B0E" w:rsidP="00570B0E">
      <w:pPr>
        <w:numPr>
          <w:ilvl w:val="0"/>
          <w:numId w:val="944"/>
        </w:numPr>
      </w:pPr>
      <w:r w:rsidRPr="00570B0E">
        <w:rPr>
          <w:b/>
          <w:bCs/>
        </w:rPr>
        <w:t>DVNS ←→ Policy coupling</w:t>
      </w:r>
      <w:r w:rsidRPr="00570B0E">
        <w:br/>
        <w:t xml:space="preserve">Right now DVNS defines path costs and stability. Add a </w:t>
      </w:r>
      <w:r w:rsidRPr="00570B0E">
        <w:rPr>
          <w:b/>
          <w:bCs/>
        </w:rPr>
        <w:t>policy tensor</w:t>
      </w:r>
      <w:r w:rsidRPr="00570B0E">
        <w:t xml:space="preserve"> that raises </w:t>
      </w:r>
      <w:r w:rsidRPr="00570B0E">
        <w:lastRenderedPageBreak/>
        <w:t xml:space="preserve">path energy near restricted evidence nodes; DVNS then </w:t>
      </w:r>
      <w:r w:rsidRPr="00570B0E">
        <w:rPr>
          <w:i/>
          <w:iCs/>
        </w:rPr>
        <w:t>physically</w:t>
      </w:r>
      <w:r w:rsidRPr="00570B0E">
        <w:t xml:space="preserve"> avoids off-policy traversals (safety as geometry, not just post-hoc checks).</w:t>
      </w:r>
    </w:p>
    <w:p w14:paraId="5C6331EF" w14:textId="77777777" w:rsidR="00570B0E" w:rsidRPr="00570B0E" w:rsidRDefault="00570B0E" w:rsidP="00570B0E">
      <w:pPr>
        <w:numPr>
          <w:ilvl w:val="0"/>
          <w:numId w:val="944"/>
        </w:numPr>
      </w:pPr>
      <w:r w:rsidRPr="00570B0E">
        <w:rPr>
          <w:b/>
          <w:bCs/>
        </w:rPr>
        <w:t>APOE budgets as first-class citizens</w:t>
      </w:r>
      <w:r w:rsidRPr="00570B0E">
        <w:br/>
        <w:t xml:space="preserve">Turn “budgets (tokens, time, tools)” into an </w:t>
      </w:r>
      <w:r w:rsidRPr="00570B0E">
        <w:rPr>
          <w:b/>
          <w:bCs/>
        </w:rPr>
        <w:t>admission controller</w:t>
      </w:r>
      <w:r w:rsidRPr="00570B0E">
        <w:t xml:space="preserve"> that can:</w:t>
      </w:r>
    </w:p>
    <w:p w14:paraId="647F83A6" w14:textId="77777777" w:rsidR="00570B0E" w:rsidRPr="00570B0E" w:rsidRDefault="00570B0E" w:rsidP="00570B0E">
      <w:pPr>
        <w:numPr>
          <w:ilvl w:val="0"/>
          <w:numId w:val="945"/>
        </w:numPr>
      </w:pPr>
      <w:r w:rsidRPr="00570B0E">
        <w:t>refuse chain expansion,</w:t>
      </w:r>
    </w:p>
    <w:p w14:paraId="0AEA71BE" w14:textId="77777777" w:rsidR="00570B0E" w:rsidRPr="00570B0E" w:rsidRDefault="00570B0E" w:rsidP="00570B0E">
      <w:pPr>
        <w:numPr>
          <w:ilvl w:val="0"/>
          <w:numId w:val="945"/>
        </w:numPr>
      </w:pPr>
      <w:r w:rsidRPr="00570B0E">
        <w:t>trigger a reduced-fidelity route, or</w:t>
      </w:r>
    </w:p>
    <w:p w14:paraId="5F1A31DB" w14:textId="77777777" w:rsidR="00570B0E" w:rsidRPr="00570B0E" w:rsidRDefault="00570B0E" w:rsidP="00570B0E">
      <w:pPr>
        <w:numPr>
          <w:ilvl w:val="0"/>
          <w:numId w:val="945"/>
        </w:numPr>
      </w:pPr>
      <w:r w:rsidRPr="00570B0E">
        <w:t>persist a partial result with VIF.</w:t>
      </w:r>
    </w:p>
    <w:p w14:paraId="0AF7825E" w14:textId="77777777" w:rsidR="00570B0E" w:rsidRPr="00570B0E" w:rsidRDefault="00570B0E" w:rsidP="00570B0E">
      <w:pPr>
        <w:numPr>
          <w:ilvl w:val="0"/>
          <w:numId w:val="946"/>
        </w:numPr>
      </w:pPr>
      <w:r w:rsidRPr="00570B0E">
        <w:rPr>
          <w:b/>
          <w:bCs/>
        </w:rPr>
        <w:t>VIF replayability</w:t>
      </w:r>
      <w:r w:rsidRPr="00570B0E">
        <w:br/>
        <w:t xml:space="preserve">Specify a </w:t>
      </w:r>
      <w:r w:rsidRPr="00570B0E">
        <w:rPr>
          <w:b/>
          <w:bCs/>
        </w:rPr>
        <w:t>deterministic replay harness</w:t>
      </w:r>
      <w:r w:rsidRPr="00570B0E">
        <w:t>: fixed seeds, frozen tool versions, pinned models (weights hash), and input slices. Make “replay ok” a gate in SDFCVF.</w:t>
      </w:r>
    </w:p>
    <w:p w14:paraId="54510186" w14:textId="77777777" w:rsidR="00570B0E" w:rsidRPr="00570B0E" w:rsidRDefault="00570B0E" w:rsidP="00570B0E">
      <w:pPr>
        <w:numPr>
          <w:ilvl w:val="0"/>
          <w:numId w:val="946"/>
        </w:numPr>
      </w:pPr>
      <w:r w:rsidRPr="00570B0E">
        <w:rPr>
          <w:b/>
          <w:bCs/>
        </w:rPr>
        <w:t>SEG temporal reasoning</w:t>
      </w:r>
      <w:r w:rsidRPr="00570B0E">
        <w:br/>
        <w:t xml:space="preserve">Add </w:t>
      </w:r>
      <w:r w:rsidRPr="00570B0E">
        <w:rPr>
          <w:b/>
          <w:bCs/>
        </w:rPr>
        <w:t>time-slicing queries</w:t>
      </w:r>
      <w:r w:rsidRPr="00570B0E">
        <w:t xml:space="preserve"> (e.g., “evidence as of T−7d”) and “impact previews” from </w:t>
      </w:r>
      <w:r w:rsidRPr="00570B0E">
        <w:rPr>
          <w:b/>
          <w:bCs/>
        </w:rPr>
        <w:t>dependency hashing</w:t>
      </w:r>
      <w:r w:rsidRPr="00570B0E">
        <w:t xml:space="preserve"> (already alluded to). Bake these into HHNI.</w:t>
      </w:r>
    </w:p>
    <w:p w14:paraId="42B4666B" w14:textId="77777777" w:rsidR="00570B0E" w:rsidRPr="00570B0E" w:rsidRDefault="00570B0E" w:rsidP="00570B0E">
      <w:pPr>
        <w:numPr>
          <w:ilvl w:val="0"/>
          <w:numId w:val="946"/>
        </w:numPr>
      </w:pPr>
      <w:r w:rsidRPr="00570B0E">
        <w:rPr>
          <w:b/>
          <w:bCs/>
        </w:rPr>
        <w:t>AIMOS/ACL hardening</w:t>
      </w:r>
      <w:r w:rsidRPr="00570B0E">
        <w:br/>
        <w:t>Your chain language is a gem. Add:</w:t>
      </w:r>
    </w:p>
    <w:p w14:paraId="1DC9F090" w14:textId="77777777" w:rsidR="00570B0E" w:rsidRPr="00570B0E" w:rsidRDefault="00570B0E" w:rsidP="00570B0E">
      <w:pPr>
        <w:numPr>
          <w:ilvl w:val="0"/>
          <w:numId w:val="947"/>
        </w:numPr>
      </w:pPr>
      <w:r w:rsidRPr="00570B0E">
        <w:t xml:space="preserve">static </w:t>
      </w:r>
      <w:r w:rsidRPr="00570B0E">
        <w:rPr>
          <w:b/>
          <w:bCs/>
        </w:rPr>
        <w:t>budget/type checks</w:t>
      </w:r>
      <w:r w:rsidRPr="00570B0E">
        <w:t>,</w:t>
      </w:r>
    </w:p>
    <w:p w14:paraId="671E880C" w14:textId="77777777" w:rsidR="00570B0E" w:rsidRPr="00570B0E" w:rsidRDefault="00570B0E" w:rsidP="00570B0E">
      <w:pPr>
        <w:numPr>
          <w:ilvl w:val="0"/>
          <w:numId w:val="947"/>
        </w:numPr>
      </w:pPr>
      <w:r w:rsidRPr="00570B0E">
        <w:t>capability tokens per tool,</w:t>
      </w:r>
    </w:p>
    <w:p w14:paraId="195615FE" w14:textId="77777777" w:rsidR="00570B0E" w:rsidRPr="00570B0E" w:rsidRDefault="00570B0E" w:rsidP="00570B0E">
      <w:pPr>
        <w:numPr>
          <w:ilvl w:val="0"/>
          <w:numId w:val="947"/>
        </w:numPr>
      </w:pPr>
      <w:r w:rsidRPr="00570B0E">
        <w:t xml:space="preserve">formal </w:t>
      </w:r>
      <w:r w:rsidRPr="00570B0E">
        <w:rPr>
          <w:b/>
          <w:bCs/>
        </w:rPr>
        <w:t>abstention semantics</w:t>
      </w:r>
      <w:r w:rsidRPr="00570B0E">
        <w:t xml:space="preserve"> (must_abstain_if: clauses).</w:t>
      </w:r>
    </w:p>
    <w:p w14:paraId="16967EC1" w14:textId="77777777" w:rsidR="00570B0E" w:rsidRPr="00570B0E" w:rsidRDefault="00570B0E" w:rsidP="00570B0E">
      <w:pPr>
        <w:numPr>
          <w:ilvl w:val="0"/>
          <w:numId w:val="948"/>
        </w:numPr>
      </w:pPr>
      <w:r w:rsidRPr="00570B0E">
        <w:rPr>
          <w:b/>
          <w:bCs/>
        </w:rPr>
        <w:t>End-to-end success metrics</w:t>
      </w:r>
      <w:r w:rsidRPr="00570B0E">
        <w:br/>
        <w:t xml:space="preserve">Define </w:t>
      </w:r>
      <w:r w:rsidRPr="00570B0E">
        <w:rPr>
          <w:i/>
          <w:iCs/>
        </w:rPr>
        <w:t>system</w:t>
      </w:r>
      <w:r w:rsidRPr="00570B0E">
        <w:t xml:space="preserve"> KPIs (not just retrieval):</w:t>
      </w:r>
    </w:p>
    <w:p w14:paraId="26895E8C" w14:textId="77777777" w:rsidR="00570B0E" w:rsidRPr="00570B0E" w:rsidRDefault="00570B0E" w:rsidP="00570B0E">
      <w:pPr>
        <w:numPr>
          <w:ilvl w:val="0"/>
          <w:numId w:val="949"/>
        </w:numPr>
      </w:pPr>
      <w:r w:rsidRPr="00570B0E">
        <w:t>Task success @ budget,</w:t>
      </w:r>
    </w:p>
    <w:p w14:paraId="7EFCEFAE" w14:textId="77777777" w:rsidR="00570B0E" w:rsidRPr="00570B0E" w:rsidRDefault="00570B0E" w:rsidP="00570B0E">
      <w:pPr>
        <w:numPr>
          <w:ilvl w:val="0"/>
          <w:numId w:val="949"/>
        </w:numPr>
      </w:pPr>
      <w:r w:rsidRPr="00570B0E">
        <w:t>Claim-with-evidence rate,</w:t>
      </w:r>
    </w:p>
    <w:p w14:paraId="4883E9B6" w14:textId="77777777" w:rsidR="00570B0E" w:rsidRPr="00570B0E" w:rsidRDefault="00570B0E" w:rsidP="00570B0E">
      <w:pPr>
        <w:numPr>
          <w:ilvl w:val="0"/>
          <w:numId w:val="949"/>
        </w:numPr>
      </w:pPr>
      <w:r w:rsidRPr="00570B0E">
        <w:t>Mean time to abstention (MTA),</w:t>
      </w:r>
    </w:p>
    <w:p w14:paraId="07A9BC91" w14:textId="77777777" w:rsidR="00570B0E" w:rsidRPr="00570B0E" w:rsidRDefault="00570B0E" w:rsidP="00570B0E">
      <w:pPr>
        <w:numPr>
          <w:ilvl w:val="0"/>
          <w:numId w:val="949"/>
        </w:numPr>
      </w:pPr>
      <w:r w:rsidRPr="00570B0E">
        <w:t>Replay success rate,</w:t>
      </w:r>
    </w:p>
    <w:p w14:paraId="15B3CB2A" w14:textId="77777777" w:rsidR="00570B0E" w:rsidRPr="00570B0E" w:rsidRDefault="00570B0E" w:rsidP="00570B0E">
      <w:pPr>
        <w:numPr>
          <w:ilvl w:val="0"/>
          <w:numId w:val="949"/>
        </w:numPr>
      </w:pPr>
      <w:r w:rsidRPr="00570B0E">
        <w:t>SEG completeness (% steps with linked evidence).</w:t>
      </w:r>
    </w:p>
    <w:p w14:paraId="2D85BE7C" w14:textId="77777777" w:rsidR="00570B0E" w:rsidRPr="00570B0E" w:rsidRDefault="00570B0E" w:rsidP="00570B0E">
      <w:r w:rsidRPr="00570B0E">
        <w:pict w14:anchorId="6460DF7B">
          <v:rect id="_x0000_i1641" style="width:0;height:1.5pt" o:hralign="center" o:hrstd="t" o:hr="t" fillcolor="#a0a0a0" stroked="f"/>
        </w:pict>
      </w:r>
    </w:p>
    <w:p w14:paraId="7EE965AC" w14:textId="77777777" w:rsidR="00570B0E" w:rsidRPr="00570B0E" w:rsidRDefault="00570B0E" w:rsidP="00570B0E">
      <w:pPr>
        <w:rPr>
          <w:b/>
          <w:bCs/>
        </w:rPr>
      </w:pPr>
      <w:r w:rsidRPr="00570B0E">
        <w:rPr>
          <w:b/>
          <w:bCs/>
        </w:rPr>
        <w:t>Quick wins (high leverage, low effort)</w:t>
      </w:r>
    </w:p>
    <w:p w14:paraId="5AEE7463" w14:textId="77777777" w:rsidR="00570B0E" w:rsidRPr="00570B0E" w:rsidRDefault="00570B0E" w:rsidP="00570B0E">
      <w:pPr>
        <w:numPr>
          <w:ilvl w:val="0"/>
          <w:numId w:val="950"/>
        </w:numPr>
      </w:pPr>
      <w:r w:rsidRPr="00570B0E">
        <w:rPr>
          <w:b/>
          <w:bCs/>
        </w:rPr>
        <w:t>Insert a single “running example”</w:t>
      </w:r>
      <w:r w:rsidRPr="00570B0E">
        <w:t xml:space="preserve"> (e.g., summarize and ground an RFC) that flows through Parts II→V.</w:t>
      </w:r>
    </w:p>
    <w:p w14:paraId="08F3F261" w14:textId="77777777" w:rsidR="00570B0E" w:rsidRPr="00570B0E" w:rsidRDefault="00570B0E" w:rsidP="00570B0E">
      <w:pPr>
        <w:numPr>
          <w:ilvl w:val="0"/>
          <w:numId w:val="950"/>
        </w:numPr>
      </w:pPr>
      <w:r w:rsidRPr="00570B0E">
        <w:rPr>
          <w:b/>
          <w:bCs/>
        </w:rPr>
        <w:lastRenderedPageBreak/>
        <w:t>Ship a one-page API</w:t>
      </w:r>
      <w:r w:rsidRPr="00570B0E">
        <w:t xml:space="preserve"> for each store (Vector/SEG/Object/Snapshot) — request+response examples.</w:t>
      </w:r>
    </w:p>
    <w:p w14:paraId="11A622BF" w14:textId="77777777" w:rsidR="00570B0E" w:rsidRPr="00570B0E" w:rsidRDefault="00570B0E" w:rsidP="00570B0E">
      <w:pPr>
        <w:numPr>
          <w:ilvl w:val="0"/>
          <w:numId w:val="950"/>
        </w:numPr>
      </w:pPr>
      <w:r w:rsidRPr="00570B0E">
        <w:rPr>
          <w:b/>
          <w:bCs/>
        </w:rPr>
        <w:t>Make a “Chain Gallery”</w:t>
      </w:r>
      <w:r w:rsidRPr="00570B0E">
        <w:t>: 3 DAGs with minimal YAML and screenshots of telemetry.</w:t>
      </w:r>
    </w:p>
    <w:p w14:paraId="2D8FB302" w14:textId="77777777" w:rsidR="00570B0E" w:rsidRPr="00570B0E" w:rsidRDefault="00570B0E" w:rsidP="00570B0E">
      <w:pPr>
        <w:numPr>
          <w:ilvl w:val="0"/>
          <w:numId w:val="950"/>
        </w:numPr>
      </w:pPr>
      <w:r w:rsidRPr="00570B0E">
        <w:rPr>
          <w:b/>
          <w:bCs/>
        </w:rPr>
        <w:t>Move heavy math and proofs to appendices</w:t>
      </w:r>
      <w:r w:rsidRPr="00570B0E">
        <w:t>; keep the mainline persuasive and fast.</w:t>
      </w:r>
    </w:p>
    <w:p w14:paraId="7CD32159" w14:textId="77777777" w:rsidR="00570B0E" w:rsidRPr="00570B0E" w:rsidRDefault="00570B0E" w:rsidP="00570B0E">
      <w:pPr>
        <w:numPr>
          <w:ilvl w:val="0"/>
          <w:numId w:val="950"/>
        </w:numPr>
      </w:pPr>
      <w:r w:rsidRPr="00570B0E">
        <w:rPr>
          <w:b/>
          <w:bCs/>
        </w:rPr>
        <w:t>Glossary card</w:t>
      </w:r>
      <w:r w:rsidRPr="00570B0E">
        <w:t xml:space="preserve"> at the front; </w:t>
      </w:r>
      <w:r w:rsidRPr="00570B0E">
        <w:rPr>
          <w:b/>
          <w:bCs/>
        </w:rPr>
        <w:t>index</w:t>
      </w:r>
      <w:r w:rsidRPr="00570B0E">
        <w:t xml:space="preserve"> at the end.</w:t>
      </w:r>
    </w:p>
    <w:p w14:paraId="4AB35A6D" w14:textId="77777777" w:rsidR="00570B0E" w:rsidRPr="00570B0E" w:rsidRDefault="00570B0E" w:rsidP="00570B0E">
      <w:r w:rsidRPr="00570B0E">
        <w:pict w14:anchorId="736A5470">
          <v:rect id="_x0000_i1642" style="width:0;height:1.5pt" o:hralign="center" o:hrstd="t" o:hr="t" fillcolor="#a0a0a0" stroked="f"/>
        </w:pict>
      </w:r>
    </w:p>
    <w:p w14:paraId="5DA0F49E" w14:textId="77777777" w:rsidR="00570B0E" w:rsidRPr="00570B0E" w:rsidRDefault="00570B0E" w:rsidP="00570B0E">
      <w:pPr>
        <w:rPr>
          <w:b/>
          <w:bCs/>
        </w:rPr>
      </w:pPr>
      <w:r w:rsidRPr="00570B0E">
        <w:rPr>
          <w:b/>
          <w:bCs/>
        </w:rPr>
        <w:t>Process Notes (what changed &amp; why)</w:t>
      </w:r>
    </w:p>
    <w:p w14:paraId="02D53642" w14:textId="77777777" w:rsidR="00570B0E" w:rsidRPr="00570B0E" w:rsidRDefault="00570B0E" w:rsidP="00570B0E">
      <w:pPr>
        <w:numPr>
          <w:ilvl w:val="0"/>
          <w:numId w:val="951"/>
        </w:numPr>
      </w:pPr>
      <w:r w:rsidRPr="00570B0E">
        <w:rPr>
          <w:b/>
          <w:bCs/>
        </w:rPr>
        <w:t>Regrouped</w:t>
      </w:r>
      <w:r w:rsidRPr="00570B0E">
        <w:t xml:space="preserve"> Parts II–V around a concrete </w:t>
      </w:r>
      <w:r w:rsidRPr="00570B0E">
        <w:rPr>
          <w:i/>
          <w:iCs/>
        </w:rPr>
        <w:t>data-in → memory → retrieval physics → orchestration → provenance</w:t>
      </w:r>
      <w:r w:rsidRPr="00570B0E">
        <w:t xml:space="preserve"> storyline. Readers can now trace </w:t>
      </w:r>
      <w:r w:rsidRPr="00570B0E">
        <w:rPr>
          <w:i/>
          <w:iCs/>
        </w:rPr>
        <w:t>one object</w:t>
      </w:r>
      <w:r w:rsidRPr="00570B0E">
        <w:t xml:space="preserve"> through the system.</w:t>
      </w:r>
    </w:p>
    <w:p w14:paraId="488F21D2" w14:textId="77777777" w:rsidR="00570B0E" w:rsidRPr="00570B0E" w:rsidRDefault="00570B0E" w:rsidP="00570B0E">
      <w:pPr>
        <w:numPr>
          <w:ilvl w:val="0"/>
          <w:numId w:val="951"/>
        </w:numPr>
      </w:pPr>
      <w:r w:rsidRPr="00570B0E">
        <w:rPr>
          <w:b/>
          <w:bCs/>
        </w:rPr>
        <w:t>Promoted</w:t>
      </w:r>
      <w:r w:rsidRPr="00570B0E">
        <w:t xml:space="preserve"> DVNS and VIF/SEG to co-equal pillars with CMC/APOE (they are the legs that make this a </w:t>
      </w:r>
      <w:r w:rsidRPr="00570B0E">
        <w:rPr>
          <w:i/>
          <w:iCs/>
        </w:rPr>
        <w:t>verifiable, steerable</w:t>
      </w:r>
      <w:r w:rsidRPr="00570B0E">
        <w:t xml:space="preserve"> system).</w:t>
      </w:r>
    </w:p>
    <w:p w14:paraId="361156B3" w14:textId="77777777" w:rsidR="00570B0E" w:rsidRPr="00570B0E" w:rsidRDefault="00570B0E" w:rsidP="00570B0E">
      <w:pPr>
        <w:numPr>
          <w:ilvl w:val="0"/>
          <w:numId w:val="951"/>
        </w:numPr>
      </w:pPr>
      <w:r w:rsidRPr="00570B0E">
        <w:rPr>
          <w:b/>
          <w:bCs/>
        </w:rPr>
        <w:t>Demoted</w:t>
      </w:r>
      <w:r w:rsidRPr="00570B0E">
        <w:t xml:space="preserve"> long proofs to appendices so the main arc remains executable.</w:t>
      </w:r>
    </w:p>
    <w:p w14:paraId="5237E09A" w14:textId="77777777" w:rsidR="00570B0E" w:rsidRPr="00570B0E" w:rsidRDefault="00570B0E" w:rsidP="00570B0E">
      <w:pPr>
        <w:numPr>
          <w:ilvl w:val="0"/>
          <w:numId w:val="951"/>
        </w:numPr>
      </w:pPr>
      <w:r w:rsidRPr="00570B0E">
        <w:rPr>
          <w:b/>
          <w:bCs/>
        </w:rPr>
        <w:t>Added</w:t>
      </w:r>
      <w:r w:rsidRPr="00570B0E">
        <w:t xml:space="preserve"> measurable claims and acceptance tests so this is </w:t>
      </w:r>
      <w:r w:rsidRPr="00570B0E">
        <w:rPr>
          <w:b/>
          <w:bCs/>
        </w:rPr>
        <w:t>falsifiable engineering</w:t>
      </w:r>
      <w:r w:rsidRPr="00570B0E">
        <w:t>, not just design.</w:t>
      </w:r>
    </w:p>
    <w:p w14:paraId="44B04A0A" w14:textId="77777777" w:rsidR="00570B0E" w:rsidRPr="00570B0E" w:rsidRDefault="00570B0E" w:rsidP="00570B0E">
      <w:r w:rsidRPr="00570B0E">
        <w:pict w14:anchorId="513635F6">
          <v:rect id="_x0000_i1643" style="width:0;height:1.5pt" o:hralign="center" o:hrstd="t" o:hr="t" fillcolor="#a0a0a0" stroked="f"/>
        </w:pict>
      </w:r>
    </w:p>
    <w:p w14:paraId="3A153029" w14:textId="77777777" w:rsidR="00570B0E" w:rsidRPr="00570B0E" w:rsidRDefault="00570B0E" w:rsidP="00570B0E">
      <w:pPr>
        <w:rPr>
          <w:b/>
          <w:bCs/>
        </w:rPr>
      </w:pPr>
      <w:r w:rsidRPr="00570B0E">
        <w:rPr>
          <w:b/>
          <w:bCs/>
        </w:rPr>
        <w:t>Implementation tracks (start building tomorrow)</w:t>
      </w:r>
    </w:p>
    <w:p w14:paraId="59E55628" w14:textId="77777777" w:rsidR="00570B0E" w:rsidRPr="00570B0E" w:rsidRDefault="00570B0E" w:rsidP="00570B0E">
      <w:pPr>
        <w:numPr>
          <w:ilvl w:val="0"/>
          <w:numId w:val="952"/>
        </w:numPr>
      </w:pPr>
      <w:r w:rsidRPr="00570B0E">
        <w:rPr>
          <w:b/>
          <w:bCs/>
        </w:rPr>
        <w:t>The Foundry (bootstrap chain)</w:t>
      </w:r>
    </w:p>
    <w:p w14:paraId="4E271E63" w14:textId="77777777" w:rsidR="00570B0E" w:rsidRPr="00570B0E" w:rsidRDefault="00570B0E" w:rsidP="00570B0E">
      <w:pPr>
        <w:numPr>
          <w:ilvl w:val="1"/>
          <w:numId w:val="952"/>
        </w:numPr>
      </w:pPr>
      <w:r w:rsidRPr="00570B0E">
        <w:t>Agents: Ingestor → Atomizer → Schema-Validator → DD-Gate → Snapshot-Writer → Evidence-Linker.</w:t>
      </w:r>
    </w:p>
    <w:p w14:paraId="4DC59E58" w14:textId="77777777" w:rsidR="00570B0E" w:rsidRPr="00570B0E" w:rsidRDefault="00570B0E" w:rsidP="00570B0E">
      <w:pPr>
        <w:numPr>
          <w:ilvl w:val="1"/>
          <w:numId w:val="952"/>
        </w:numPr>
      </w:pPr>
      <w:r w:rsidRPr="00570B0E">
        <w:t>Outputs: Atoms, Snapshots, SEG edges, VIF logs with hashes. (This is the smallest “system that manufactures the system”.)</w:t>
      </w:r>
    </w:p>
    <w:p w14:paraId="315882C4" w14:textId="77777777" w:rsidR="00570B0E" w:rsidRPr="00570B0E" w:rsidRDefault="00570B0E" w:rsidP="00570B0E">
      <w:pPr>
        <w:numPr>
          <w:ilvl w:val="0"/>
          <w:numId w:val="952"/>
        </w:numPr>
      </w:pPr>
      <w:r w:rsidRPr="00570B0E">
        <w:rPr>
          <w:b/>
          <w:bCs/>
        </w:rPr>
        <w:t>DVNS micro-pilot</w:t>
      </w:r>
    </w:p>
    <w:p w14:paraId="2B9D6927" w14:textId="77777777" w:rsidR="00570B0E" w:rsidRPr="00570B0E" w:rsidRDefault="00570B0E" w:rsidP="00570B0E">
      <w:pPr>
        <w:numPr>
          <w:ilvl w:val="1"/>
          <w:numId w:val="952"/>
        </w:numPr>
      </w:pPr>
      <w:r w:rsidRPr="00570B0E">
        <w:t>Implement path cost, basic forces, and a policy tensor; compare vs. static KNN on RS-lift and abstention quality.</w:t>
      </w:r>
    </w:p>
    <w:p w14:paraId="50D7CFBD" w14:textId="77777777" w:rsidR="00570B0E" w:rsidRPr="00570B0E" w:rsidRDefault="00570B0E" w:rsidP="00570B0E">
      <w:pPr>
        <w:numPr>
          <w:ilvl w:val="0"/>
          <w:numId w:val="952"/>
        </w:numPr>
      </w:pPr>
      <w:r w:rsidRPr="00570B0E">
        <w:rPr>
          <w:b/>
          <w:bCs/>
        </w:rPr>
        <w:t>VIF/SEG substrate</w:t>
      </w:r>
    </w:p>
    <w:p w14:paraId="024965F2" w14:textId="77777777" w:rsidR="00570B0E" w:rsidRPr="00570B0E" w:rsidRDefault="00570B0E" w:rsidP="00570B0E">
      <w:pPr>
        <w:numPr>
          <w:ilvl w:val="1"/>
          <w:numId w:val="952"/>
        </w:numPr>
      </w:pPr>
      <w:r w:rsidRPr="00570B0E">
        <w:t>Finalize JSON-LD &amp; SHACL; build “Replay Harness v0.1” (pin model+tools, re-execute a chain, compare outputs).</w:t>
      </w:r>
    </w:p>
    <w:p w14:paraId="54D8B80D" w14:textId="77777777" w:rsidR="00570B0E" w:rsidRPr="00570B0E" w:rsidRDefault="00570B0E" w:rsidP="00570B0E">
      <w:pPr>
        <w:numPr>
          <w:ilvl w:val="0"/>
          <w:numId w:val="952"/>
        </w:numPr>
      </w:pPr>
      <w:r w:rsidRPr="00570B0E">
        <w:rPr>
          <w:b/>
          <w:bCs/>
        </w:rPr>
        <w:lastRenderedPageBreak/>
        <w:t>Evaluation pack v0.1</w:t>
      </w:r>
    </w:p>
    <w:p w14:paraId="19199AFA" w14:textId="77777777" w:rsidR="00570B0E" w:rsidRPr="00570B0E" w:rsidRDefault="00570B0E" w:rsidP="00570B0E">
      <w:pPr>
        <w:numPr>
          <w:ilvl w:val="1"/>
          <w:numId w:val="952"/>
        </w:numPr>
      </w:pPr>
      <w:r w:rsidRPr="00570B0E">
        <w:t>Gold sets, dashboards for κ/ECE, token/latency budgets; add OpenTelemetry spans per agent step.</w:t>
      </w:r>
    </w:p>
    <w:p w14:paraId="065B218B" w14:textId="77777777" w:rsidR="00570B0E" w:rsidRPr="00570B0E" w:rsidRDefault="00570B0E" w:rsidP="00570B0E">
      <w:r w:rsidRPr="00570B0E">
        <w:pict w14:anchorId="27C10027">
          <v:rect id="_x0000_i1644" style="width:0;height:1.5pt" o:hralign="center" o:hrstd="t" o:hr="t" fillcolor="#a0a0a0" stroked="f"/>
        </w:pict>
      </w:r>
    </w:p>
    <w:p w14:paraId="7122983A" w14:textId="77777777" w:rsidR="00570B0E" w:rsidRPr="00570B0E" w:rsidRDefault="00570B0E" w:rsidP="00570B0E">
      <w:pPr>
        <w:rPr>
          <w:b/>
          <w:bCs/>
        </w:rPr>
      </w:pPr>
      <w:r w:rsidRPr="00570B0E">
        <w:rPr>
          <w:b/>
          <w:bCs/>
        </w:rPr>
        <w:t>Stylistic edits to apply as you revise</w:t>
      </w:r>
    </w:p>
    <w:p w14:paraId="5736D4E4" w14:textId="77777777" w:rsidR="00570B0E" w:rsidRPr="00570B0E" w:rsidRDefault="00570B0E" w:rsidP="00570B0E">
      <w:pPr>
        <w:numPr>
          <w:ilvl w:val="0"/>
          <w:numId w:val="953"/>
        </w:numPr>
      </w:pPr>
      <w:r w:rsidRPr="00570B0E">
        <w:rPr>
          <w:b/>
          <w:bCs/>
        </w:rPr>
        <w:t>Reduce acronym density per paragraph</w:t>
      </w:r>
      <w:r w:rsidRPr="00570B0E">
        <w:t xml:space="preserve"> (target ≤2).</w:t>
      </w:r>
    </w:p>
    <w:p w14:paraId="6D92175A" w14:textId="77777777" w:rsidR="00570B0E" w:rsidRPr="00570B0E" w:rsidRDefault="00570B0E" w:rsidP="00570B0E">
      <w:pPr>
        <w:numPr>
          <w:ilvl w:val="0"/>
          <w:numId w:val="953"/>
        </w:numPr>
      </w:pPr>
      <w:r w:rsidRPr="00570B0E">
        <w:rPr>
          <w:b/>
          <w:bCs/>
        </w:rPr>
        <w:t>Prefer spec boxes</w:t>
      </w:r>
      <w:r w:rsidRPr="00570B0E">
        <w:t>: “Contract • Inputs • Outputs • Invariants • Failure modes”.</w:t>
      </w:r>
    </w:p>
    <w:p w14:paraId="1896C073" w14:textId="77777777" w:rsidR="00570B0E" w:rsidRPr="00570B0E" w:rsidRDefault="00570B0E" w:rsidP="00570B0E">
      <w:pPr>
        <w:numPr>
          <w:ilvl w:val="0"/>
          <w:numId w:val="953"/>
        </w:numPr>
      </w:pPr>
      <w:r w:rsidRPr="00570B0E">
        <w:rPr>
          <w:b/>
          <w:bCs/>
        </w:rPr>
        <w:t>Surface numbers</w:t>
      </w:r>
      <w:r w:rsidRPr="00570B0E">
        <w:t>: budgets, latencies, thresholds — even provisional — to anchor the reader.</w:t>
      </w:r>
    </w:p>
    <w:p w14:paraId="6A61ACDA" w14:textId="77777777" w:rsidR="00570B0E" w:rsidRPr="00570B0E" w:rsidRDefault="00570B0E" w:rsidP="00570B0E">
      <w:pPr>
        <w:numPr>
          <w:ilvl w:val="0"/>
          <w:numId w:val="953"/>
        </w:numPr>
      </w:pPr>
      <w:r w:rsidRPr="00570B0E">
        <w:rPr>
          <w:b/>
          <w:bCs/>
        </w:rPr>
        <w:t>Replace future tense</w:t>
      </w:r>
      <w:r w:rsidRPr="00570B0E">
        <w:t xml:space="preserve"> with </w:t>
      </w:r>
      <w:r w:rsidRPr="00570B0E">
        <w:rPr>
          <w:b/>
          <w:bCs/>
        </w:rPr>
        <w:t>imperative</w:t>
      </w:r>
      <w:r w:rsidRPr="00570B0E">
        <w:t xml:space="preserve"> in procedures (reads as an engineering spec).</w:t>
      </w:r>
    </w:p>
    <w:p w14:paraId="4031266D" w14:textId="77777777" w:rsidR="00570B0E" w:rsidRPr="00570B0E" w:rsidRDefault="00570B0E" w:rsidP="00570B0E">
      <w:pPr>
        <w:numPr>
          <w:ilvl w:val="0"/>
          <w:numId w:val="953"/>
        </w:numPr>
      </w:pPr>
      <w:r w:rsidRPr="00570B0E">
        <w:rPr>
          <w:b/>
          <w:bCs/>
        </w:rPr>
        <w:t>Use consistent figure grammar</w:t>
      </w:r>
      <w:r w:rsidRPr="00570B0E">
        <w:t xml:space="preserve"> (Figure N: Title • Purpose • Takeaway • Link to Appendix).</w:t>
      </w:r>
    </w:p>
    <w:p w14:paraId="5C13D15E" w14:textId="389BE769" w:rsidR="00570B0E" w:rsidRDefault="00570B0E" w:rsidP="00C9647F"/>
    <w:p w14:paraId="18ECB5E7" w14:textId="77777777" w:rsidR="00DE7983" w:rsidRDefault="00DE7983" w:rsidP="00C9647F"/>
    <w:p w14:paraId="5FE47D54" w14:textId="77777777" w:rsidR="00DE7983" w:rsidRDefault="00DE7983" w:rsidP="00C9647F"/>
    <w:p w14:paraId="78650131" w14:textId="77777777" w:rsidR="00DE7983" w:rsidRDefault="00DE7983" w:rsidP="00C9647F"/>
    <w:p w14:paraId="4DF63FD6" w14:textId="77777777" w:rsidR="00DE7983" w:rsidRDefault="00DE7983" w:rsidP="00C9647F"/>
    <w:p w14:paraId="27C9ABF8" w14:textId="77777777" w:rsidR="00DE7983" w:rsidRDefault="00DE7983" w:rsidP="00C9647F"/>
    <w:p w14:paraId="1B0B630A" w14:textId="77777777" w:rsidR="00DE7983" w:rsidRDefault="00DE7983" w:rsidP="00C9647F"/>
    <w:p w14:paraId="0BD345D9" w14:textId="77777777" w:rsidR="00DE7983" w:rsidRDefault="00DE7983" w:rsidP="00C9647F"/>
    <w:p w14:paraId="6E96EE25" w14:textId="77777777" w:rsidR="00DE7983" w:rsidRDefault="00DE7983" w:rsidP="00C9647F"/>
    <w:p w14:paraId="039E8101" w14:textId="77777777" w:rsidR="00DE7983" w:rsidRDefault="00DE7983" w:rsidP="00C9647F"/>
    <w:p w14:paraId="74D7AF97" w14:textId="77777777" w:rsidR="00DE7983" w:rsidRDefault="00DE7983" w:rsidP="00C9647F"/>
    <w:p w14:paraId="4AE23BA9" w14:textId="77777777" w:rsidR="00DE7983" w:rsidRDefault="00DE7983" w:rsidP="00C9647F"/>
    <w:p w14:paraId="7BEDB7A4" w14:textId="77777777" w:rsidR="00DE7983" w:rsidRDefault="00DE7983" w:rsidP="00C9647F"/>
    <w:p w14:paraId="63B8F116" w14:textId="77777777" w:rsidR="00DE7983" w:rsidRDefault="00DE7983" w:rsidP="00C9647F"/>
    <w:p w14:paraId="74EC6C78" w14:textId="77777777" w:rsidR="00DE7983" w:rsidRPr="00DE7983" w:rsidRDefault="00DE7983" w:rsidP="00DE7983">
      <w:pPr>
        <w:rPr>
          <w:b/>
          <w:bCs/>
        </w:rPr>
      </w:pPr>
      <w:r w:rsidRPr="00DE7983">
        <w:rPr>
          <w:b/>
          <w:bCs/>
        </w:rPr>
        <w:lastRenderedPageBreak/>
        <w:t>6.2 Future Work and Recommendations</w:t>
      </w:r>
    </w:p>
    <w:p w14:paraId="2D0A340D" w14:textId="77777777" w:rsidR="00DE7983" w:rsidRPr="00DE7983" w:rsidRDefault="00DE7983" w:rsidP="00DE7983">
      <w:r w:rsidRPr="00DE7983">
        <w:t>The analysis suggests two paths for future hardening:</w:t>
      </w:r>
    </w:p>
    <w:p w14:paraId="7B7BA552" w14:textId="77777777" w:rsidR="00DE7983" w:rsidRPr="00DE7983" w:rsidRDefault="00DE7983" w:rsidP="00DE7983">
      <w:pPr>
        <w:numPr>
          <w:ilvl w:val="0"/>
          <w:numId w:val="954"/>
        </w:numPr>
      </w:pPr>
      <w:r w:rsidRPr="00DE7983">
        <w:rPr>
          <w:b/>
          <w:bCs/>
        </w:rPr>
        <w:t>Enhancing Formal Verification at the Gate Level:</w:t>
      </w:r>
      <w:r w:rsidRPr="00DE7983">
        <w:t> While ACL provides symbolic checks and type safety, moving closer to absolute guarantees requires deeper integration with formal methods. It is recommended that core ACL steps used by the Builder Programs for code synthesis be integrated with explicit SMT solvers or theorem provers (e.g., Lean) at the provenance gate (G-Trace). This would allow the system to discharge functional proofs for critical logic generated by the AGI, marrying the pragmatic verifiability of VIF with the mathematical rigor sought by the IPS research community.   </w:t>
      </w:r>
    </w:p>
    <w:p w14:paraId="51822962" w14:textId="77777777" w:rsidR="00DE7983" w:rsidRPr="00DE7983" w:rsidRDefault="00DE7983" w:rsidP="00DE7983">
      <w:pPr>
        <w:numPr>
          <w:ilvl w:val="0"/>
          <w:numId w:val="954"/>
        </w:numPr>
      </w:pPr>
      <w:r w:rsidRPr="00DE7983">
        <w:rPr>
          <w:b/>
          <w:bCs/>
        </w:rPr>
        <w:t>Detailing Distributed Scalability and Resilience:</w:t>
      </w:r>
      <w:r w:rsidRPr="00DE7983">
        <w:t> The deterministic properties rely on the transactional nature of the CMC write pipeline (C-1 Single Writer) and the fidelity of the HHNI/DVNS indices. Future documentation should detail the distributed implementation of these components, ensuring that determinism and performance (SLOs) are maintained at petabyte scale and under high-concurrency loads typical of AGI systems (e.g., specifying shard distribution strategies for the DVNS super-index and resilience strategies for the single-writer constraint).</w:t>
      </w:r>
    </w:p>
    <w:p w14:paraId="7DEEE16A" w14:textId="77777777" w:rsidR="00DE7983" w:rsidRPr="00C9647F" w:rsidRDefault="00DE7983" w:rsidP="00C9647F"/>
    <w:sectPr w:rsidR="00DE7983" w:rsidRPr="00C96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B37"/>
    <w:multiLevelType w:val="multilevel"/>
    <w:tmpl w:val="DD2C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0668"/>
    <w:multiLevelType w:val="multilevel"/>
    <w:tmpl w:val="0BD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14FDE"/>
    <w:multiLevelType w:val="multilevel"/>
    <w:tmpl w:val="8090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27A74"/>
    <w:multiLevelType w:val="multilevel"/>
    <w:tmpl w:val="0C3A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5302C"/>
    <w:multiLevelType w:val="multilevel"/>
    <w:tmpl w:val="708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17CBA"/>
    <w:multiLevelType w:val="multilevel"/>
    <w:tmpl w:val="5D4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F60F2F"/>
    <w:multiLevelType w:val="multilevel"/>
    <w:tmpl w:val="84F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D6892"/>
    <w:multiLevelType w:val="multilevel"/>
    <w:tmpl w:val="FA42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374BE6"/>
    <w:multiLevelType w:val="multilevel"/>
    <w:tmpl w:val="1122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5A0132"/>
    <w:multiLevelType w:val="multilevel"/>
    <w:tmpl w:val="25F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AB2DE7"/>
    <w:multiLevelType w:val="multilevel"/>
    <w:tmpl w:val="894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4055E"/>
    <w:multiLevelType w:val="multilevel"/>
    <w:tmpl w:val="09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A6FC5"/>
    <w:multiLevelType w:val="multilevel"/>
    <w:tmpl w:val="4F8C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121753"/>
    <w:multiLevelType w:val="multilevel"/>
    <w:tmpl w:val="1EB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454B2"/>
    <w:multiLevelType w:val="multilevel"/>
    <w:tmpl w:val="E92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7F6FDE"/>
    <w:multiLevelType w:val="multilevel"/>
    <w:tmpl w:val="DC46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88462B"/>
    <w:multiLevelType w:val="multilevel"/>
    <w:tmpl w:val="241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D4E27"/>
    <w:multiLevelType w:val="multilevel"/>
    <w:tmpl w:val="CCC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B62A5F"/>
    <w:multiLevelType w:val="multilevel"/>
    <w:tmpl w:val="4CF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BE65BB"/>
    <w:multiLevelType w:val="multilevel"/>
    <w:tmpl w:val="2DA0B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C20DAE"/>
    <w:multiLevelType w:val="multilevel"/>
    <w:tmpl w:val="EA9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E95007"/>
    <w:multiLevelType w:val="multilevel"/>
    <w:tmpl w:val="B90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FE03EB"/>
    <w:multiLevelType w:val="multilevel"/>
    <w:tmpl w:val="EA5C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016DFB"/>
    <w:multiLevelType w:val="multilevel"/>
    <w:tmpl w:val="2ED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07423A"/>
    <w:multiLevelType w:val="multilevel"/>
    <w:tmpl w:val="C5C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8E1EFF"/>
    <w:multiLevelType w:val="multilevel"/>
    <w:tmpl w:val="90AC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CA1429"/>
    <w:multiLevelType w:val="multilevel"/>
    <w:tmpl w:val="3A0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D82F9D"/>
    <w:multiLevelType w:val="multilevel"/>
    <w:tmpl w:val="BED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F57C61"/>
    <w:multiLevelType w:val="multilevel"/>
    <w:tmpl w:val="ACDA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491BA4"/>
    <w:multiLevelType w:val="multilevel"/>
    <w:tmpl w:val="0EF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4A4232"/>
    <w:multiLevelType w:val="multilevel"/>
    <w:tmpl w:val="63D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776E59"/>
    <w:multiLevelType w:val="multilevel"/>
    <w:tmpl w:val="1864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D57EDB"/>
    <w:multiLevelType w:val="multilevel"/>
    <w:tmpl w:val="E590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B58D0"/>
    <w:multiLevelType w:val="multilevel"/>
    <w:tmpl w:val="FBEC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E296D"/>
    <w:multiLevelType w:val="multilevel"/>
    <w:tmpl w:val="0BD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27510F"/>
    <w:multiLevelType w:val="multilevel"/>
    <w:tmpl w:val="C8C2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327B0F"/>
    <w:multiLevelType w:val="multilevel"/>
    <w:tmpl w:val="909E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567737D"/>
    <w:multiLevelType w:val="multilevel"/>
    <w:tmpl w:val="A146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960501"/>
    <w:multiLevelType w:val="multilevel"/>
    <w:tmpl w:val="449A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AF326B"/>
    <w:multiLevelType w:val="multilevel"/>
    <w:tmpl w:val="C0DA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5BE0650"/>
    <w:multiLevelType w:val="multilevel"/>
    <w:tmpl w:val="CF0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E72167"/>
    <w:multiLevelType w:val="multilevel"/>
    <w:tmpl w:val="419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83D94"/>
    <w:multiLevelType w:val="multilevel"/>
    <w:tmpl w:val="226A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EC6C15"/>
    <w:multiLevelType w:val="multilevel"/>
    <w:tmpl w:val="526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26FA3"/>
    <w:multiLevelType w:val="multilevel"/>
    <w:tmpl w:val="2F8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56A18"/>
    <w:multiLevelType w:val="multilevel"/>
    <w:tmpl w:val="E62E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494D46"/>
    <w:multiLevelType w:val="multilevel"/>
    <w:tmpl w:val="7AB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580E93"/>
    <w:multiLevelType w:val="multilevel"/>
    <w:tmpl w:val="967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98274A"/>
    <w:multiLevelType w:val="multilevel"/>
    <w:tmpl w:val="ED8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9A0096"/>
    <w:multiLevelType w:val="multilevel"/>
    <w:tmpl w:val="5CE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C15536"/>
    <w:multiLevelType w:val="multilevel"/>
    <w:tmpl w:val="5F8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D6671A"/>
    <w:multiLevelType w:val="multilevel"/>
    <w:tmpl w:val="2F22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EA6CF6"/>
    <w:multiLevelType w:val="multilevel"/>
    <w:tmpl w:val="C0C8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660E30"/>
    <w:multiLevelType w:val="multilevel"/>
    <w:tmpl w:val="058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8A62D9"/>
    <w:multiLevelType w:val="multilevel"/>
    <w:tmpl w:val="D2A2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8D5A1F"/>
    <w:multiLevelType w:val="multilevel"/>
    <w:tmpl w:val="44F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79F1654"/>
    <w:multiLevelType w:val="multilevel"/>
    <w:tmpl w:val="A85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A21538"/>
    <w:multiLevelType w:val="multilevel"/>
    <w:tmpl w:val="854A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7AB649F"/>
    <w:multiLevelType w:val="multilevel"/>
    <w:tmpl w:val="03CE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C9577B"/>
    <w:multiLevelType w:val="multilevel"/>
    <w:tmpl w:val="9422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4F5EF9"/>
    <w:multiLevelType w:val="multilevel"/>
    <w:tmpl w:val="6606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653AD5"/>
    <w:multiLevelType w:val="multilevel"/>
    <w:tmpl w:val="605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694FE9"/>
    <w:multiLevelType w:val="multilevel"/>
    <w:tmpl w:val="C2E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78081F"/>
    <w:multiLevelType w:val="multilevel"/>
    <w:tmpl w:val="93D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EA228B"/>
    <w:multiLevelType w:val="multilevel"/>
    <w:tmpl w:val="D022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F4A"/>
    <w:multiLevelType w:val="multilevel"/>
    <w:tmpl w:val="BDD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110DB6"/>
    <w:multiLevelType w:val="multilevel"/>
    <w:tmpl w:val="76A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E404A"/>
    <w:multiLevelType w:val="multilevel"/>
    <w:tmpl w:val="522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444B7"/>
    <w:multiLevelType w:val="multilevel"/>
    <w:tmpl w:val="CCE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B77090"/>
    <w:multiLevelType w:val="multilevel"/>
    <w:tmpl w:val="4818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B80B5B"/>
    <w:multiLevelType w:val="multilevel"/>
    <w:tmpl w:val="AD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32934"/>
    <w:multiLevelType w:val="multilevel"/>
    <w:tmpl w:val="C6BE0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256214"/>
    <w:multiLevelType w:val="multilevel"/>
    <w:tmpl w:val="AA5E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137C2A"/>
    <w:multiLevelType w:val="multilevel"/>
    <w:tmpl w:val="31D8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310B8E"/>
    <w:multiLevelType w:val="multilevel"/>
    <w:tmpl w:val="E88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3801FD"/>
    <w:multiLevelType w:val="multilevel"/>
    <w:tmpl w:val="F88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7E0BED"/>
    <w:multiLevelType w:val="multilevel"/>
    <w:tmpl w:val="7274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916D5A"/>
    <w:multiLevelType w:val="multilevel"/>
    <w:tmpl w:val="AF3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D10310"/>
    <w:multiLevelType w:val="multilevel"/>
    <w:tmpl w:val="63F8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0418B9"/>
    <w:multiLevelType w:val="multilevel"/>
    <w:tmpl w:val="3EAE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525A70"/>
    <w:multiLevelType w:val="multilevel"/>
    <w:tmpl w:val="A2AE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624356"/>
    <w:multiLevelType w:val="multilevel"/>
    <w:tmpl w:val="E74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844951"/>
    <w:multiLevelType w:val="multilevel"/>
    <w:tmpl w:val="CED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8F0B93"/>
    <w:multiLevelType w:val="multilevel"/>
    <w:tmpl w:val="8DD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901087"/>
    <w:multiLevelType w:val="multilevel"/>
    <w:tmpl w:val="6C1E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9B3A7F"/>
    <w:multiLevelType w:val="multilevel"/>
    <w:tmpl w:val="9DD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AA7A18"/>
    <w:multiLevelType w:val="multilevel"/>
    <w:tmpl w:val="7E02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D7C08A7"/>
    <w:multiLevelType w:val="multilevel"/>
    <w:tmpl w:val="19067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D8971BD"/>
    <w:multiLevelType w:val="multilevel"/>
    <w:tmpl w:val="655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B75BF0"/>
    <w:multiLevelType w:val="multilevel"/>
    <w:tmpl w:val="8BB2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D00BB7"/>
    <w:multiLevelType w:val="multilevel"/>
    <w:tmpl w:val="1AE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F76730"/>
    <w:multiLevelType w:val="multilevel"/>
    <w:tmpl w:val="DA0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E0D4D2B"/>
    <w:multiLevelType w:val="multilevel"/>
    <w:tmpl w:val="7A06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190EE0"/>
    <w:multiLevelType w:val="multilevel"/>
    <w:tmpl w:val="AFC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2565D9"/>
    <w:multiLevelType w:val="multilevel"/>
    <w:tmpl w:val="195C5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4A554B"/>
    <w:multiLevelType w:val="multilevel"/>
    <w:tmpl w:val="D61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83F24"/>
    <w:multiLevelType w:val="multilevel"/>
    <w:tmpl w:val="09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79658C"/>
    <w:multiLevelType w:val="multilevel"/>
    <w:tmpl w:val="F2566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87166B"/>
    <w:multiLevelType w:val="multilevel"/>
    <w:tmpl w:val="62D4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AA35B3"/>
    <w:multiLevelType w:val="multilevel"/>
    <w:tmpl w:val="AF2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B27971"/>
    <w:multiLevelType w:val="multilevel"/>
    <w:tmpl w:val="493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CE1B2A"/>
    <w:multiLevelType w:val="multilevel"/>
    <w:tmpl w:val="93386B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EDC34E3"/>
    <w:multiLevelType w:val="multilevel"/>
    <w:tmpl w:val="642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E92446"/>
    <w:multiLevelType w:val="multilevel"/>
    <w:tmpl w:val="771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F8699B"/>
    <w:multiLevelType w:val="multilevel"/>
    <w:tmpl w:val="3C78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3A5558"/>
    <w:multiLevelType w:val="multilevel"/>
    <w:tmpl w:val="D14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F3F09BB"/>
    <w:multiLevelType w:val="multilevel"/>
    <w:tmpl w:val="FD2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4341FF"/>
    <w:multiLevelType w:val="multilevel"/>
    <w:tmpl w:val="417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F4D206C"/>
    <w:multiLevelType w:val="multilevel"/>
    <w:tmpl w:val="FF3A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F6961EC"/>
    <w:multiLevelType w:val="multilevel"/>
    <w:tmpl w:val="B64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F7F3F0B"/>
    <w:multiLevelType w:val="multilevel"/>
    <w:tmpl w:val="6F5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8D47C4"/>
    <w:multiLevelType w:val="multilevel"/>
    <w:tmpl w:val="E9DC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91736B"/>
    <w:multiLevelType w:val="multilevel"/>
    <w:tmpl w:val="5876F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0B2F15"/>
    <w:multiLevelType w:val="multilevel"/>
    <w:tmpl w:val="FAE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D5351"/>
    <w:multiLevelType w:val="multilevel"/>
    <w:tmpl w:val="1E88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733911"/>
    <w:multiLevelType w:val="multilevel"/>
    <w:tmpl w:val="0E7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A0074F"/>
    <w:multiLevelType w:val="multilevel"/>
    <w:tmpl w:val="3FA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B11A7E"/>
    <w:multiLevelType w:val="multilevel"/>
    <w:tmpl w:val="25C6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B47FF3"/>
    <w:multiLevelType w:val="multilevel"/>
    <w:tmpl w:val="BBE2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B81BAE"/>
    <w:multiLevelType w:val="multilevel"/>
    <w:tmpl w:val="3B4E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E71207"/>
    <w:multiLevelType w:val="multilevel"/>
    <w:tmpl w:val="B89EFD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E8447B"/>
    <w:multiLevelType w:val="multilevel"/>
    <w:tmpl w:val="EA1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F11B0C"/>
    <w:multiLevelType w:val="multilevel"/>
    <w:tmpl w:val="8A626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1A4383"/>
    <w:multiLevelType w:val="multilevel"/>
    <w:tmpl w:val="92F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1E626E"/>
    <w:multiLevelType w:val="multilevel"/>
    <w:tmpl w:val="E284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2433D1"/>
    <w:multiLevelType w:val="multilevel"/>
    <w:tmpl w:val="170A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B45EF5"/>
    <w:multiLevelType w:val="multilevel"/>
    <w:tmpl w:val="71D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D71066"/>
    <w:multiLevelType w:val="multilevel"/>
    <w:tmpl w:val="83C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D83F2C"/>
    <w:multiLevelType w:val="multilevel"/>
    <w:tmpl w:val="66AC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E354DA"/>
    <w:multiLevelType w:val="multilevel"/>
    <w:tmpl w:val="F15A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E959CB"/>
    <w:multiLevelType w:val="multilevel"/>
    <w:tmpl w:val="2A1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F52371"/>
    <w:multiLevelType w:val="multilevel"/>
    <w:tmpl w:val="B0E4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FB7CAF"/>
    <w:multiLevelType w:val="multilevel"/>
    <w:tmpl w:val="268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0D2CDE"/>
    <w:multiLevelType w:val="multilevel"/>
    <w:tmpl w:val="00D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156824"/>
    <w:multiLevelType w:val="multilevel"/>
    <w:tmpl w:val="F4B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42251A"/>
    <w:multiLevelType w:val="multilevel"/>
    <w:tmpl w:val="1A4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5A364A"/>
    <w:multiLevelType w:val="multilevel"/>
    <w:tmpl w:val="CB0E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69761F"/>
    <w:multiLevelType w:val="multilevel"/>
    <w:tmpl w:val="A1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12448F"/>
    <w:multiLevelType w:val="multilevel"/>
    <w:tmpl w:val="C28A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420C81"/>
    <w:multiLevelType w:val="multilevel"/>
    <w:tmpl w:val="E0B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9D2CD4"/>
    <w:multiLevelType w:val="multilevel"/>
    <w:tmpl w:val="046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9F69EF"/>
    <w:multiLevelType w:val="multilevel"/>
    <w:tmpl w:val="A65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EF6D69"/>
    <w:multiLevelType w:val="multilevel"/>
    <w:tmpl w:val="2F38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FC6803"/>
    <w:multiLevelType w:val="multilevel"/>
    <w:tmpl w:val="178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4082B0B"/>
    <w:multiLevelType w:val="multilevel"/>
    <w:tmpl w:val="F7C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203E35"/>
    <w:multiLevelType w:val="multilevel"/>
    <w:tmpl w:val="68D8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5D6F5C"/>
    <w:multiLevelType w:val="multilevel"/>
    <w:tmpl w:val="CA9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790B47"/>
    <w:multiLevelType w:val="multilevel"/>
    <w:tmpl w:val="B91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791BCC"/>
    <w:multiLevelType w:val="multilevel"/>
    <w:tmpl w:val="5426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BE6B47"/>
    <w:multiLevelType w:val="multilevel"/>
    <w:tmpl w:val="81FAE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C460F2"/>
    <w:multiLevelType w:val="multilevel"/>
    <w:tmpl w:val="DB0C00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087DEB"/>
    <w:multiLevelType w:val="multilevel"/>
    <w:tmpl w:val="064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4942D6"/>
    <w:multiLevelType w:val="multilevel"/>
    <w:tmpl w:val="AAD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563740"/>
    <w:multiLevelType w:val="multilevel"/>
    <w:tmpl w:val="860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023FF"/>
    <w:multiLevelType w:val="multilevel"/>
    <w:tmpl w:val="3FBC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767BE6"/>
    <w:multiLevelType w:val="multilevel"/>
    <w:tmpl w:val="09B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9B0F4E"/>
    <w:multiLevelType w:val="multilevel"/>
    <w:tmpl w:val="BA5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B03C70"/>
    <w:multiLevelType w:val="multilevel"/>
    <w:tmpl w:val="CD5C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BC733B"/>
    <w:multiLevelType w:val="multilevel"/>
    <w:tmpl w:val="E6C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F17156"/>
    <w:multiLevelType w:val="multilevel"/>
    <w:tmpl w:val="A3B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1E27B1"/>
    <w:multiLevelType w:val="multilevel"/>
    <w:tmpl w:val="F47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013AD0"/>
    <w:multiLevelType w:val="multilevel"/>
    <w:tmpl w:val="D87C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6F275B"/>
    <w:multiLevelType w:val="multilevel"/>
    <w:tmpl w:val="EF8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705CC7"/>
    <w:multiLevelType w:val="multilevel"/>
    <w:tmpl w:val="F4E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735724"/>
    <w:multiLevelType w:val="multilevel"/>
    <w:tmpl w:val="AA2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844994"/>
    <w:multiLevelType w:val="multilevel"/>
    <w:tmpl w:val="08EC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902030"/>
    <w:multiLevelType w:val="multilevel"/>
    <w:tmpl w:val="F8B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A376B2"/>
    <w:multiLevelType w:val="multilevel"/>
    <w:tmpl w:val="D95C3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AD040E"/>
    <w:multiLevelType w:val="multilevel"/>
    <w:tmpl w:val="850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AE31F0"/>
    <w:multiLevelType w:val="multilevel"/>
    <w:tmpl w:val="180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CF0BB5"/>
    <w:multiLevelType w:val="multilevel"/>
    <w:tmpl w:val="9244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035E5F"/>
    <w:multiLevelType w:val="multilevel"/>
    <w:tmpl w:val="502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430501"/>
    <w:multiLevelType w:val="multilevel"/>
    <w:tmpl w:val="452C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912391"/>
    <w:multiLevelType w:val="multilevel"/>
    <w:tmpl w:val="38E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9540AA"/>
    <w:multiLevelType w:val="multilevel"/>
    <w:tmpl w:val="D8CA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9D648A"/>
    <w:multiLevelType w:val="multilevel"/>
    <w:tmpl w:val="B93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A53719"/>
    <w:multiLevelType w:val="multilevel"/>
    <w:tmpl w:val="0556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BB622E"/>
    <w:multiLevelType w:val="multilevel"/>
    <w:tmpl w:val="91F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DC5B8E"/>
    <w:multiLevelType w:val="multilevel"/>
    <w:tmpl w:val="20D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92015DD"/>
    <w:multiLevelType w:val="multilevel"/>
    <w:tmpl w:val="E8A6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92E209B"/>
    <w:multiLevelType w:val="multilevel"/>
    <w:tmpl w:val="33B0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9435B38"/>
    <w:multiLevelType w:val="multilevel"/>
    <w:tmpl w:val="665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9476F4B"/>
    <w:multiLevelType w:val="multilevel"/>
    <w:tmpl w:val="DED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95453A9"/>
    <w:multiLevelType w:val="multilevel"/>
    <w:tmpl w:val="7D8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A16FF3"/>
    <w:multiLevelType w:val="multilevel"/>
    <w:tmpl w:val="0CA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CE219B"/>
    <w:multiLevelType w:val="multilevel"/>
    <w:tmpl w:val="DA8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003409"/>
    <w:multiLevelType w:val="multilevel"/>
    <w:tmpl w:val="D624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335BCA"/>
    <w:multiLevelType w:val="multilevel"/>
    <w:tmpl w:val="5DE2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54397F"/>
    <w:multiLevelType w:val="multilevel"/>
    <w:tmpl w:val="F28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810143"/>
    <w:multiLevelType w:val="multilevel"/>
    <w:tmpl w:val="0F4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8B09E2"/>
    <w:multiLevelType w:val="multilevel"/>
    <w:tmpl w:val="A5C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9E666C"/>
    <w:multiLevelType w:val="multilevel"/>
    <w:tmpl w:val="155E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D64219"/>
    <w:multiLevelType w:val="multilevel"/>
    <w:tmpl w:val="FC4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AEE5A64"/>
    <w:multiLevelType w:val="multilevel"/>
    <w:tmpl w:val="DCF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180F04"/>
    <w:multiLevelType w:val="multilevel"/>
    <w:tmpl w:val="A11E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1A691C"/>
    <w:multiLevelType w:val="multilevel"/>
    <w:tmpl w:val="701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1D59B1"/>
    <w:multiLevelType w:val="multilevel"/>
    <w:tmpl w:val="28D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43152C"/>
    <w:multiLevelType w:val="multilevel"/>
    <w:tmpl w:val="C36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5125FE"/>
    <w:multiLevelType w:val="multilevel"/>
    <w:tmpl w:val="5AE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6E7C30"/>
    <w:multiLevelType w:val="multilevel"/>
    <w:tmpl w:val="01C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F1321F"/>
    <w:multiLevelType w:val="multilevel"/>
    <w:tmpl w:val="1EA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BFE06D2"/>
    <w:multiLevelType w:val="multilevel"/>
    <w:tmpl w:val="C08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BC1E5D"/>
    <w:multiLevelType w:val="multilevel"/>
    <w:tmpl w:val="3EE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C4549E"/>
    <w:multiLevelType w:val="multilevel"/>
    <w:tmpl w:val="EFB0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CC0653"/>
    <w:multiLevelType w:val="multilevel"/>
    <w:tmpl w:val="B1A6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D0A4613"/>
    <w:multiLevelType w:val="multilevel"/>
    <w:tmpl w:val="3A52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2018E6"/>
    <w:multiLevelType w:val="multilevel"/>
    <w:tmpl w:val="D05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3D5CCB"/>
    <w:multiLevelType w:val="multilevel"/>
    <w:tmpl w:val="514C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737D41"/>
    <w:multiLevelType w:val="multilevel"/>
    <w:tmpl w:val="0E9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BB4BAC"/>
    <w:multiLevelType w:val="multilevel"/>
    <w:tmpl w:val="717C3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E3A4F2E"/>
    <w:multiLevelType w:val="multilevel"/>
    <w:tmpl w:val="CAA22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E3F193B"/>
    <w:multiLevelType w:val="multilevel"/>
    <w:tmpl w:val="316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E601171"/>
    <w:multiLevelType w:val="multilevel"/>
    <w:tmpl w:val="8EA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E7F1504"/>
    <w:multiLevelType w:val="multilevel"/>
    <w:tmpl w:val="B88E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E945764"/>
    <w:multiLevelType w:val="multilevel"/>
    <w:tmpl w:val="BFC4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571209"/>
    <w:multiLevelType w:val="multilevel"/>
    <w:tmpl w:val="193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571757"/>
    <w:multiLevelType w:val="multilevel"/>
    <w:tmpl w:val="19DC5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6051F6"/>
    <w:multiLevelType w:val="multilevel"/>
    <w:tmpl w:val="38A8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6E027E"/>
    <w:multiLevelType w:val="multilevel"/>
    <w:tmpl w:val="9F1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6E6DC4"/>
    <w:multiLevelType w:val="multilevel"/>
    <w:tmpl w:val="8BBA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8279BC"/>
    <w:multiLevelType w:val="multilevel"/>
    <w:tmpl w:val="D38E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8973A2"/>
    <w:multiLevelType w:val="multilevel"/>
    <w:tmpl w:val="BEAA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AC53BC"/>
    <w:multiLevelType w:val="multilevel"/>
    <w:tmpl w:val="145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EB33B1"/>
    <w:multiLevelType w:val="multilevel"/>
    <w:tmpl w:val="A2FE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EC5B9C"/>
    <w:multiLevelType w:val="multilevel"/>
    <w:tmpl w:val="700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0093E8A"/>
    <w:multiLevelType w:val="multilevel"/>
    <w:tmpl w:val="0C7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00940F2"/>
    <w:multiLevelType w:val="multilevel"/>
    <w:tmpl w:val="657A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0255505"/>
    <w:multiLevelType w:val="multilevel"/>
    <w:tmpl w:val="DCD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307828"/>
    <w:multiLevelType w:val="multilevel"/>
    <w:tmpl w:val="AED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3C47F9"/>
    <w:multiLevelType w:val="multilevel"/>
    <w:tmpl w:val="A3047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0522AEE"/>
    <w:multiLevelType w:val="multilevel"/>
    <w:tmpl w:val="5D52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5E65A4"/>
    <w:multiLevelType w:val="multilevel"/>
    <w:tmpl w:val="208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825607"/>
    <w:multiLevelType w:val="multilevel"/>
    <w:tmpl w:val="14FA2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0842218"/>
    <w:multiLevelType w:val="multilevel"/>
    <w:tmpl w:val="33CC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A6276F"/>
    <w:multiLevelType w:val="multilevel"/>
    <w:tmpl w:val="E8FA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380A55"/>
    <w:multiLevelType w:val="multilevel"/>
    <w:tmpl w:val="3ED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16F6398"/>
    <w:multiLevelType w:val="multilevel"/>
    <w:tmpl w:val="26C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361D7E"/>
    <w:multiLevelType w:val="multilevel"/>
    <w:tmpl w:val="2DB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413DA7"/>
    <w:multiLevelType w:val="multilevel"/>
    <w:tmpl w:val="DE4C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2747D69"/>
    <w:multiLevelType w:val="multilevel"/>
    <w:tmpl w:val="E34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926757"/>
    <w:multiLevelType w:val="multilevel"/>
    <w:tmpl w:val="7BD6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2B836B1"/>
    <w:multiLevelType w:val="multilevel"/>
    <w:tmpl w:val="B8B0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2D27D95"/>
    <w:multiLevelType w:val="multilevel"/>
    <w:tmpl w:val="058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0B0D27"/>
    <w:multiLevelType w:val="multilevel"/>
    <w:tmpl w:val="8232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32B65CA"/>
    <w:multiLevelType w:val="multilevel"/>
    <w:tmpl w:val="6238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2E4980"/>
    <w:multiLevelType w:val="multilevel"/>
    <w:tmpl w:val="E1A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483BD8"/>
    <w:multiLevelType w:val="multilevel"/>
    <w:tmpl w:val="01C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3A53A40"/>
    <w:multiLevelType w:val="multilevel"/>
    <w:tmpl w:val="C4F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BF0FA8"/>
    <w:multiLevelType w:val="multilevel"/>
    <w:tmpl w:val="A006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3CC7051"/>
    <w:multiLevelType w:val="multilevel"/>
    <w:tmpl w:val="4E68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3F05A98"/>
    <w:multiLevelType w:val="multilevel"/>
    <w:tmpl w:val="88DC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3F77DC4"/>
    <w:multiLevelType w:val="multilevel"/>
    <w:tmpl w:val="18E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021E70"/>
    <w:multiLevelType w:val="multilevel"/>
    <w:tmpl w:val="CB50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046356"/>
    <w:multiLevelType w:val="multilevel"/>
    <w:tmpl w:val="5B5A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172CA9"/>
    <w:multiLevelType w:val="multilevel"/>
    <w:tmpl w:val="1DC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4221C6"/>
    <w:multiLevelType w:val="multilevel"/>
    <w:tmpl w:val="C89C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44B0B8F"/>
    <w:multiLevelType w:val="multilevel"/>
    <w:tmpl w:val="31A88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44F1665"/>
    <w:multiLevelType w:val="multilevel"/>
    <w:tmpl w:val="BD1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840B0F"/>
    <w:multiLevelType w:val="multilevel"/>
    <w:tmpl w:val="033425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4911823"/>
    <w:multiLevelType w:val="multilevel"/>
    <w:tmpl w:val="502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4B15E3F"/>
    <w:multiLevelType w:val="multilevel"/>
    <w:tmpl w:val="C6FC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4B857EB"/>
    <w:multiLevelType w:val="multilevel"/>
    <w:tmpl w:val="44D0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4BC7981"/>
    <w:multiLevelType w:val="multilevel"/>
    <w:tmpl w:val="2DB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4C6662A"/>
    <w:multiLevelType w:val="multilevel"/>
    <w:tmpl w:val="3D1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4D37417"/>
    <w:multiLevelType w:val="multilevel"/>
    <w:tmpl w:val="EFB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58934B7"/>
    <w:multiLevelType w:val="multilevel"/>
    <w:tmpl w:val="3A7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5F84266"/>
    <w:multiLevelType w:val="multilevel"/>
    <w:tmpl w:val="2D44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633392E"/>
    <w:multiLevelType w:val="multilevel"/>
    <w:tmpl w:val="A65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64E4AD2"/>
    <w:multiLevelType w:val="multilevel"/>
    <w:tmpl w:val="4BD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6525DF1"/>
    <w:multiLevelType w:val="multilevel"/>
    <w:tmpl w:val="68D8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6804634"/>
    <w:multiLevelType w:val="multilevel"/>
    <w:tmpl w:val="1D2A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68504FD"/>
    <w:multiLevelType w:val="multilevel"/>
    <w:tmpl w:val="003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69E472E"/>
    <w:multiLevelType w:val="multilevel"/>
    <w:tmpl w:val="C0C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6AB3536"/>
    <w:multiLevelType w:val="multilevel"/>
    <w:tmpl w:val="1C1C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6D900D4"/>
    <w:multiLevelType w:val="multilevel"/>
    <w:tmpl w:val="F33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71049FB"/>
    <w:multiLevelType w:val="multilevel"/>
    <w:tmpl w:val="C122B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7116147"/>
    <w:multiLevelType w:val="multilevel"/>
    <w:tmpl w:val="652C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74D7767"/>
    <w:multiLevelType w:val="multilevel"/>
    <w:tmpl w:val="E3E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7580698"/>
    <w:multiLevelType w:val="multilevel"/>
    <w:tmpl w:val="2BB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79B31C1"/>
    <w:multiLevelType w:val="multilevel"/>
    <w:tmpl w:val="0E0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7C731EF"/>
    <w:multiLevelType w:val="multilevel"/>
    <w:tmpl w:val="BF4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7C850E1"/>
    <w:multiLevelType w:val="multilevel"/>
    <w:tmpl w:val="0EB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7D67AB0"/>
    <w:multiLevelType w:val="multilevel"/>
    <w:tmpl w:val="2EE0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7FC1EA7"/>
    <w:multiLevelType w:val="multilevel"/>
    <w:tmpl w:val="607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85C1BD0"/>
    <w:multiLevelType w:val="multilevel"/>
    <w:tmpl w:val="7086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88127A7"/>
    <w:multiLevelType w:val="multilevel"/>
    <w:tmpl w:val="B568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8917F4B"/>
    <w:multiLevelType w:val="multilevel"/>
    <w:tmpl w:val="5C0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8FE5D03"/>
    <w:multiLevelType w:val="multilevel"/>
    <w:tmpl w:val="286A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9137B7E"/>
    <w:multiLevelType w:val="multilevel"/>
    <w:tmpl w:val="DB7E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96E1CAA"/>
    <w:multiLevelType w:val="multilevel"/>
    <w:tmpl w:val="A176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9793E67"/>
    <w:multiLevelType w:val="multilevel"/>
    <w:tmpl w:val="77BE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97F3A90"/>
    <w:multiLevelType w:val="multilevel"/>
    <w:tmpl w:val="B5E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2C0D90"/>
    <w:multiLevelType w:val="multilevel"/>
    <w:tmpl w:val="014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A8743C5"/>
    <w:multiLevelType w:val="multilevel"/>
    <w:tmpl w:val="2A8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AF65254"/>
    <w:multiLevelType w:val="multilevel"/>
    <w:tmpl w:val="507C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AF70E83"/>
    <w:multiLevelType w:val="multilevel"/>
    <w:tmpl w:val="EA38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AFF348E"/>
    <w:multiLevelType w:val="multilevel"/>
    <w:tmpl w:val="AD00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B07717B"/>
    <w:multiLevelType w:val="multilevel"/>
    <w:tmpl w:val="9214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B0B0CEE"/>
    <w:multiLevelType w:val="multilevel"/>
    <w:tmpl w:val="5D7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B372A8E"/>
    <w:multiLevelType w:val="multilevel"/>
    <w:tmpl w:val="A89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B4A71BA"/>
    <w:multiLevelType w:val="multilevel"/>
    <w:tmpl w:val="8738D9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B53594B"/>
    <w:multiLevelType w:val="multilevel"/>
    <w:tmpl w:val="CDB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B7309FE"/>
    <w:multiLevelType w:val="multilevel"/>
    <w:tmpl w:val="09C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BA10AF4"/>
    <w:multiLevelType w:val="multilevel"/>
    <w:tmpl w:val="EAFC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BB5049B"/>
    <w:multiLevelType w:val="multilevel"/>
    <w:tmpl w:val="B2B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BF806A0"/>
    <w:multiLevelType w:val="multilevel"/>
    <w:tmpl w:val="CDA6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C00255E"/>
    <w:multiLevelType w:val="multilevel"/>
    <w:tmpl w:val="9CF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20071F"/>
    <w:multiLevelType w:val="multilevel"/>
    <w:tmpl w:val="A3D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12A91"/>
    <w:multiLevelType w:val="multilevel"/>
    <w:tmpl w:val="841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237CDC"/>
    <w:multiLevelType w:val="multilevel"/>
    <w:tmpl w:val="D24C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5C11C2"/>
    <w:multiLevelType w:val="multilevel"/>
    <w:tmpl w:val="F1DC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7248E2"/>
    <w:multiLevelType w:val="multilevel"/>
    <w:tmpl w:val="71A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84792C"/>
    <w:multiLevelType w:val="multilevel"/>
    <w:tmpl w:val="D894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8F28C8"/>
    <w:multiLevelType w:val="multilevel"/>
    <w:tmpl w:val="6A3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BD7E25"/>
    <w:multiLevelType w:val="multilevel"/>
    <w:tmpl w:val="2B0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F15288"/>
    <w:multiLevelType w:val="multilevel"/>
    <w:tmpl w:val="D2B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F72EFD"/>
    <w:multiLevelType w:val="multilevel"/>
    <w:tmpl w:val="D7C8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5E1CA1"/>
    <w:multiLevelType w:val="multilevel"/>
    <w:tmpl w:val="102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1B0B4E"/>
    <w:multiLevelType w:val="multilevel"/>
    <w:tmpl w:val="D36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5B1715"/>
    <w:multiLevelType w:val="multilevel"/>
    <w:tmpl w:val="6AFA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2E5D6343"/>
    <w:multiLevelType w:val="multilevel"/>
    <w:tmpl w:val="7D4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715D3D"/>
    <w:multiLevelType w:val="multilevel"/>
    <w:tmpl w:val="8BF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71614F"/>
    <w:multiLevelType w:val="multilevel"/>
    <w:tmpl w:val="9F96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EBC1F7E"/>
    <w:multiLevelType w:val="multilevel"/>
    <w:tmpl w:val="C82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C156F4"/>
    <w:multiLevelType w:val="multilevel"/>
    <w:tmpl w:val="4BC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ECA3976"/>
    <w:multiLevelType w:val="multilevel"/>
    <w:tmpl w:val="4CC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2ED9041D"/>
    <w:multiLevelType w:val="multilevel"/>
    <w:tmpl w:val="F45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5478F1"/>
    <w:multiLevelType w:val="multilevel"/>
    <w:tmpl w:val="29CE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576979"/>
    <w:multiLevelType w:val="multilevel"/>
    <w:tmpl w:val="17A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7B4EF2"/>
    <w:multiLevelType w:val="multilevel"/>
    <w:tmpl w:val="B002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81157F"/>
    <w:multiLevelType w:val="multilevel"/>
    <w:tmpl w:val="D8C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D427BB"/>
    <w:multiLevelType w:val="multilevel"/>
    <w:tmpl w:val="D05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FD94FCE"/>
    <w:multiLevelType w:val="multilevel"/>
    <w:tmpl w:val="B858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DE1693"/>
    <w:multiLevelType w:val="multilevel"/>
    <w:tmpl w:val="899E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055DD8"/>
    <w:multiLevelType w:val="multilevel"/>
    <w:tmpl w:val="E2AE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0D0E83"/>
    <w:multiLevelType w:val="multilevel"/>
    <w:tmpl w:val="B4DC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11275F"/>
    <w:multiLevelType w:val="multilevel"/>
    <w:tmpl w:val="2D98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016006D"/>
    <w:multiLevelType w:val="multilevel"/>
    <w:tmpl w:val="1460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0160746"/>
    <w:multiLevelType w:val="multilevel"/>
    <w:tmpl w:val="53A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0531104"/>
    <w:multiLevelType w:val="multilevel"/>
    <w:tmpl w:val="D4D6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06553F0"/>
    <w:multiLevelType w:val="multilevel"/>
    <w:tmpl w:val="B3D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09E6B65"/>
    <w:multiLevelType w:val="multilevel"/>
    <w:tmpl w:val="9BD0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0BF5582"/>
    <w:multiLevelType w:val="multilevel"/>
    <w:tmpl w:val="28F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0CB0D3F"/>
    <w:multiLevelType w:val="multilevel"/>
    <w:tmpl w:val="BA6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0DC29D9"/>
    <w:multiLevelType w:val="multilevel"/>
    <w:tmpl w:val="59B4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10B4041"/>
    <w:multiLevelType w:val="multilevel"/>
    <w:tmpl w:val="7ED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11C37CB"/>
    <w:multiLevelType w:val="multilevel"/>
    <w:tmpl w:val="2A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14F65BE"/>
    <w:multiLevelType w:val="multilevel"/>
    <w:tmpl w:val="F04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18E5C01"/>
    <w:multiLevelType w:val="multilevel"/>
    <w:tmpl w:val="9604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1902AF3"/>
    <w:multiLevelType w:val="multilevel"/>
    <w:tmpl w:val="F51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1943364"/>
    <w:multiLevelType w:val="multilevel"/>
    <w:tmpl w:val="720C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1AB2D17"/>
    <w:multiLevelType w:val="multilevel"/>
    <w:tmpl w:val="0F64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1AC54D3"/>
    <w:multiLevelType w:val="multilevel"/>
    <w:tmpl w:val="EB14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1C215DE"/>
    <w:multiLevelType w:val="multilevel"/>
    <w:tmpl w:val="25AE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1D31F05"/>
    <w:multiLevelType w:val="multilevel"/>
    <w:tmpl w:val="6D5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1E71EA6"/>
    <w:multiLevelType w:val="multilevel"/>
    <w:tmpl w:val="FA5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203610B"/>
    <w:multiLevelType w:val="multilevel"/>
    <w:tmpl w:val="622A5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23276A5"/>
    <w:multiLevelType w:val="multilevel"/>
    <w:tmpl w:val="CE12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2B760DF"/>
    <w:multiLevelType w:val="multilevel"/>
    <w:tmpl w:val="36A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2BB7E12"/>
    <w:multiLevelType w:val="multilevel"/>
    <w:tmpl w:val="87A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2EB1771"/>
    <w:multiLevelType w:val="multilevel"/>
    <w:tmpl w:val="EBC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2FC25C4"/>
    <w:multiLevelType w:val="multilevel"/>
    <w:tmpl w:val="05A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31E3185"/>
    <w:multiLevelType w:val="multilevel"/>
    <w:tmpl w:val="EFEA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3421FAB"/>
    <w:multiLevelType w:val="multilevel"/>
    <w:tmpl w:val="48D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35D4444"/>
    <w:multiLevelType w:val="multilevel"/>
    <w:tmpl w:val="677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36033AD"/>
    <w:multiLevelType w:val="multilevel"/>
    <w:tmpl w:val="601A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42415D0"/>
    <w:multiLevelType w:val="multilevel"/>
    <w:tmpl w:val="E60E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44E5C0E"/>
    <w:multiLevelType w:val="multilevel"/>
    <w:tmpl w:val="BC1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4612A57"/>
    <w:multiLevelType w:val="multilevel"/>
    <w:tmpl w:val="E9E6C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46C5357"/>
    <w:multiLevelType w:val="multilevel"/>
    <w:tmpl w:val="E572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46E25B8"/>
    <w:multiLevelType w:val="multilevel"/>
    <w:tmpl w:val="6C4A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48C1CB2"/>
    <w:multiLevelType w:val="multilevel"/>
    <w:tmpl w:val="FF0E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49D30A3"/>
    <w:multiLevelType w:val="multilevel"/>
    <w:tmpl w:val="0EE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4AE2612"/>
    <w:multiLevelType w:val="multilevel"/>
    <w:tmpl w:val="837C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4CB1E99"/>
    <w:multiLevelType w:val="multilevel"/>
    <w:tmpl w:val="0D60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4CE7C58"/>
    <w:multiLevelType w:val="multilevel"/>
    <w:tmpl w:val="375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4E02A2B"/>
    <w:multiLevelType w:val="multilevel"/>
    <w:tmpl w:val="B764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4EB5333"/>
    <w:multiLevelType w:val="multilevel"/>
    <w:tmpl w:val="39C0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50A7D9F"/>
    <w:multiLevelType w:val="multilevel"/>
    <w:tmpl w:val="015C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5331B88"/>
    <w:multiLevelType w:val="multilevel"/>
    <w:tmpl w:val="DD28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58B42F6"/>
    <w:multiLevelType w:val="multilevel"/>
    <w:tmpl w:val="11B6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5DD11FD"/>
    <w:multiLevelType w:val="multilevel"/>
    <w:tmpl w:val="979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5E13791"/>
    <w:multiLevelType w:val="multilevel"/>
    <w:tmpl w:val="E372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5F4031C"/>
    <w:multiLevelType w:val="multilevel"/>
    <w:tmpl w:val="F40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6035E10"/>
    <w:multiLevelType w:val="multilevel"/>
    <w:tmpl w:val="C00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61E50CB"/>
    <w:multiLevelType w:val="multilevel"/>
    <w:tmpl w:val="8FB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6425384"/>
    <w:multiLevelType w:val="multilevel"/>
    <w:tmpl w:val="49E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6465155"/>
    <w:multiLevelType w:val="multilevel"/>
    <w:tmpl w:val="FCB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65E7ED5"/>
    <w:multiLevelType w:val="multilevel"/>
    <w:tmpl w:val="EBB2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6A755EF"/>
    <w:multiLevelType w:val="multilevel"/>
    <w:tmpl w:val="FB1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6A75F21"/>
    <w:multiLevelType w:val="multilevel"/>
    <w:tmpl w:val="61E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6E942A6"/>
    <w:multiLevelType w:val="multilevel"/>
    <w:tmpl w:val="54AA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73245C3"/>
    <w:multiLevelType w:val="multilevel"/>
    <w:tmpl w:val="18B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7697EA2"/>
    <w:multiLevelType w:val="multilevel"/>
    <w:tmpl w:val="9D4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77B163B"/>
    <w:multiLevelType w:val="multilevel"/>
    <w:tmpl w:val="254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78C33EB"/>
    <w:multiLevelType w:val="multilevel"/>
    <w:tmpl w:val="008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7D533C3"/>
    <w:multiLevelType w:val="multilevel"/>
    <w:tmpl w:val="E7E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8596ECB"/>
    <w:multiLevelType w:val="multilevel"/>
    <w:tmpl w:val="502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8FC6813"/>
    <w:multiLevelType w:val="multilevel"/>
    <w:tmpl w:val="F338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9036E86"/>
    <w:multiLevelType w:val="multilevel"/>
    <w:tmpl w:val="C99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90E0077"/>
    <w:multiLevelType w:val="multilevel"/>
    <w:tmpl w:val="112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9180E14"/>
    <w:multiLevelType w:val="multilevel"/>
    <w:tmpl w:val="697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92E5548"/>
    <w:multiLevelType w:val="multilevel"/>
    <w:tmpl w:val="E44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9342CE0"/>
    <w:multiLevelType w:val="multilevel"/>
    <w:tmpl w:val="7A4AD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39372869"/>
    <w:multiLevelType w:val="multilevel"/>
    <w:tmpl w:val="DB06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96D5C19"/>
    <w:multiLevelType w:val="multilevel"/>
    <w:tmpl w:val="F11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9844005"/>
    <w:multiLevelType w:val="multilevel"/>
    <w:tmpl w:val="8474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398E3711"/>
    <w:multiLevelType w:val="multilevel"/>
    <w:tmpl w:val="8BE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9B33D5A"/>
    <w:multiLevelType w:val="multilevel"/>
    <w:tmpl w:val="C33665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9CC1325"/>
    <w:multiLevelType w:val="multilevel"/>
    <w:tmpl w:val="724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9CD2AED"/>
    <w:multiLevelType w:val="multilevel"/>
    <w:tmpl w:val="010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9DB541F"/>
    <w:multiLevelType w:val="multilevel"/>
    <w:tmpl w:val="D010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A517AA8"/>
    <w:multiLevelType w:val="multilevel"/>
    <w:tmpl w:val="B68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A7F6B38"/>
    <w:multiLevelType w:val="multilevel"/>
    <w:tmpl w:val="188A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3A8376CF"/>
    <w:multiLevelType w:val="multilevel"/>
    <w:tmpl w:val="7DC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A8B3361"/>
    <w:multiLevelType w:val="multilevel"/>
    <w:tmpl w:val="B2424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ABB53AC"/>
    <w:multiLevelType w:val="multilevel"/>
    <w:tmpl w:val="4410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AC6002A"/>
    <w:multiLevelType w:val="multilevel"/>
    <w:tmpl w:val="F6A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AE22263"/>
    <w:multiLevelType w:val="multilevel"/>
    <w:tmpl w:val="F4F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AE351F0"/>
    <w:multiLevelType w:val="multilevel"/>
    <w:tmpl w:val="6B0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B125C37"/>
    <w:multiLevelType w:val="multilevel"/>
    <w:tmpl w:val="E78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B295D96"/>
    <w:multiLevelType w:val="multilevel"/>
    <w:tmpl w:val="FDA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B5743F4"/>
    <w:multiLevelType w:val="multilevel"/>
    <w:tmpl w:val="4A7A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B6D7BE4"/>
    <w:multiLevelType w:val="multilevel"/>
    <w:tmpl w:val="7BF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BB07DC9"/>
    <w:multiLevelType w:val="multilevel"/>
    <w:tmpl w:val="CEA6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BBB35E8"/>
    <w:multiLevelType w:val="multilevel"/>
    <w:tmpl w:val="67CA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BCE0434"/>
    <w:multiLevelType w:val="multilevel"/>
    <w:tmpl w:val="F4A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BDD5162"/>
    <w:multiLevelType w:val="multilevel"/>
    <w:tmpl w:val="E982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BF67EB7"/>
    <w:multiLevelType w:val="multilevel"/>
    <w:tmpl w:val="FD9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C247AB8"/>
    <w:multiLevelType w:val="multilevel"/>
    <w:tmpl w:val="95C2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C9B33A3"/>
    <w:multiLevelType w:val="multilevel"/>
    <w:tmpl w:val="4ECC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D7336E9"/>
    <w:multiLevelType w:val="multilevel"/>
    <w:tmpl w:val="B35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D8429B7"/>
    <w:multiLevelType w:val="multilevel"/>
    <w:tmpl w:val="2594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D977E45"/>
    <w:multiLevelType w:val="multilevel"/>
    <w:tmpl w:val="E2A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DA35395"/>
    <w:multiLevelType w:val="multilevel"/>
    <w:tmpl w:val="92F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DD01CB5"/>
    <w:multiLevelType w:val="multilevel"/>
    <w:tmpl w:val="F32C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DE77E68"/>
    <w:multiLevelType w:val="multilevel"/>
    <w:tmpl w:val="8298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DF76291"/>
    <w:multiLevelType w:val="multilevel"/>
    <w:tmpl w:val="4C1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EC95654"/>
    <w:multiLevelType w:val="multilevel"/>
    <w:tmpl w:val="52BC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EE176C2"/>
    <w:multiLevelType w:val="multilevel"/>
    <w:tmpl w:val="9482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EE465E8"/>
    <w:multiLevelType w:val="multilevel"/>
    <w:tmpl w:val="84F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F1E158C"/>
    <w:multiLevelType w:val="multilevel"/>
    <w:tmpl w:val="8A9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F573981"/>
    <w:multiLevelType w:val="multilevel"/>
    <w:tmpl w:val="8B2A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F950975"/>
    <w:multiLevelType w:val="multilevel"/>
    <w:tmpl w:val="FE4E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F990274"/>
    <w:multiLevelType w:val="multilevel"/>
    <w:tmpl w:val="90F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FA84F3D"/>
    <w:multiLevelType w:val="multilevel"/>
    <w:tmpl w:val="20B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FA97C19"/>
    <w:multiLevelType w:val="multilevel"/>
    <w:tmpl w:val="3F74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FAD070C"/>
    <w:multiLevelType w:val="multilevel"/>
    <w:tmpl w:val="168C6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3FDC2ED8"/>
    <w:multiLevelType w:val="multilevel"/>
    <w:tmpl w:val="909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FE15CCA"/>
    <w:multiLevelType w:val="multilevel"/>
    <w:tmpl w:val="DF70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FE86A96"/>
    <w:multiLevelType w:val="multilevel"/>
    <w:tmpl w:val="8B6C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3FFD0B36"/>
    <w:multiLevelType w:val="multilevel"/>
    <w:tmpl w:val="96C2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0264511"/>
    <w:multiLevelType w:val="multilevel"/>
    <w:tmpl w:val="D292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02937E4"/>
    <w:multiLevelType w:val="multilevel"/>
    <w:tmpl w:val="BAC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04E3DCE"/>
    <w:multiLevelType w:val="multilevel"/>
    <w:tmpl w:val="88C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06947F1"/>
    <w:multiLevelType w:val="multilevel"/>
    <w:tmpl w:val="394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09551C1"/>
    <w:multiLevelType w:val="multilevel"/>
    <w:tmpl w:val="21F8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0A654F6"/>
    <w:multiLevelType w:val="multilevel"/>
    <w:tmpl w:val="4EC8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0C86C8D"/>
    <w:multiLevelType w:val="multilevel"/>
    <w:tmpl w:val="568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0D15ED8"/>
    <w:multiLevelType w:val="multilevel"/>
    <w:tmpl w:val="AB60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0EB4327"/>
    <w:multiLevelType w:val="multilevel"/>
    <w:tmpl w:val="C49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0EE1AFD"/>
    <w:multiLevelType w:val="multilevel"/>
    <w:tmpl w:val="323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0F24AB4"/>
    <w:multiLevelType w:val="multilevel"/>
    <w:tmpl w:val="1B2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12C7016"/>
    <w:multiLevelType w:val="multilevel"/>
    <w:tmpl w:val="A2D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15401B4"/>
    <w:multiLevelType w:val="multilevel"/>
    <w:tmpl w:val="0BFC36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41540743"/>
    <w:multiLevelType w:val="multilevel"/>
    <w:tmpl w:val="A37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15E01DE"/>
    <w:multiLevelType w:val="multilevel"/>
    <w:tmpl w:val="80D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171490A"/>
    <w:multiLevelType w:val="multilevel"/>
    <w:tmpl w:val="A51C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1983555"/>
    <w:multiLevelType w:val="multilevel"/>
    <w:tmpl w:val="638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1CC7663"/>
    <w:multiLevelType w:val="multilevel"/>
    <w:tmpl w:val="149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1E127E8"/>
    <w:multiLevelType w:val="multilevel"/>
    <w:tmpl w:val="598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1F33ECC"/>
    <w:multiLevelType w:val="multilevel"/>
    <w:tmpl w:val="9B5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20332D5"/>
    <w:multiLevelType w:val="multilevel"/>
    <w:tmpl w:val="7F7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2404C19"/>
    <w:multiLevelType w:val="multilevel"/>
    <w:tmpl w:val="4DC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27A72CD"/>
    <w:multiLevelType w:val="multilevel"/>
    <w:tmpl w:val="D46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2B978D1"/>
    <w:multiLevelType w:val="multilevel"/>
    <w:tmpl w:val="532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2C12EC4"/>
    <w:multiLevelType w:val="multilevel"/>
    <w:tmpl w:val="A674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2D94888"/>
    <w:multiLevelType w:val="multilevel"/>
    <w:tmpl w:val="9436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3321CE3"/>
    <w:multiLevelType w:val="multilevel"/>
    <w:tmpl w:val="D30C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3931028"/>
    <w:multiLevelType w:val="multilevel"/>
    <w:tmpl w:val="F894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3DE56E6"/>
    <w:multiLevelType w:val="multilevel"/>
    <w:tmpl w:val="E3E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4204A2E"/>
    <w:multiLevelType w:val="multilevel"/>
    <w:tmpl w:val="0EC01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43A2ABB"/>
    <w:multiLevelType w:val="multilevel"/>
    <w:tmpl w:val="08B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445499C"/>
    <w:multiLevelType w:val="multilevel"/>
    <w:tmpl w:val="67E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4651AD8"/>
    <w:multiLevelType w:val="multilevel"/>
    <w:tmpl w:val="012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472056A"/>
    <w:multiLevelType w:val="multilevel"/>
    <w:tmpl w:val="A6E42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4801ED2"/>
    <w:multiLevelType w:val="multilevel"/>
    <w:tmpl w:val="0884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4A70D13"/>
    <w:multiLevelType w:val="multilevel"/>
    <w:tmpl w:val="A9F6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4DF6600"/>
    <w:multiLevelType w:val="multilevel"/>
    <w:tmpl w:val="DA2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57F6CFB"/>
    <w:multiLevelType w:val="multilevel"/>
    <w:tmpl w:val="67E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8E2BD7"/>
    <w:multiLevelType w:val="multilevel"/>
    <w:tmpl w:val="27E0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58F49DC"/>
    <w:multiLevelType w:val="multilevel"/>
    <w:tmpl w:val="84C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5E950D2"/>
    <w:multiLevelType w:val="multilevel"/>
    <w:tmpl w:val="B06256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5EE7215"/>
    <w:multiLevelType w:val="multilevel"/>
    <w:tmpl w:val="D41A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6015A92"/>
    <w:multiLevelType w:val="multilevel"/>
    <w:tmpl w:val="9D3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60A3157"/>
    <w:multiLevelType w:val="multilevel"/>
    <w:tmpl w:val="1C1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61F5AC1"/>
    <w:multiLevelType w:val="multilevel"/>
    <w:tmpl w:val="AD1A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63C26D8"/>
    <w:multiLevelType w:val="multilevel"/>
    <w:tmpl w:val="DFC4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6625C0F"/>
    <w:multiLevelType w:val="multilevel"/>
    <w:tmpl w:val="EF7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6696891"/>
    <w:multiLevelType w:val="multilevel"/>
    <w:tmpl w:val="8D3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68065D4"/>
    <w:multiLevelType w:val="multilevel"/>
    <w:tmpl w:val="65C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6D52135"/>
    <w:multiLevelType w:val="multilevel"/>
    <w:tmpl w:val="2F3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6FD2846"/>
    <w:multiLevelType w:val="multilevel"/>
    <w:tmpl w:val="7D0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70B4228"/>
    <w:multiLevelType w:val="multilevel"/>
    <w:tmpl w:val="98B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7217F73"/>
    <w:multiLevelType w:val="multilevel"/>
    <w:tmpl w:val="819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7537359"/>
    <w:multiLevelType w:val="multilevel"/>
    <w:tmpl w:val="F6C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7625130"/>
    <w:multiLevelType w:val="multilevel"/>
    <w:tmpl w:val="E3A0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77937AE"/>
    <w:multiLevelType w:val="multilevel"/>
    <w:tmpl w:val="7C6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78615A7"/>
    <w:multiLevelType w:val="multilevel"/>
    <w:tmpl w:val="97DE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78A3E47"/>
    <w:multiLevelType w:val="multilevel"/>
    <w:tmpl w:val="E15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7A83556"/>
    <w:multiLevelType w:val="multilevel"/>
    <w:tmpl w:val="A2DA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7BE008A"/>
    <w:multiLevelType w:val="multilevel"/>
    <w:tmpl w:val="C45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7D02E44"/>
    <w:multiLevelType w:val="multilevel"/>
    <w:tmpl w:val="625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800620E"/>
    <w:multiLevelType w:val="multilevel"/>
    <w:tmpl w:val="EDD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8274247"/>
    <w:multiLevelType w:val="multilevel"/>
    <w:tmpl w:val="BD0AB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8360AD1"/>
    <w:multiLevelType w:val="multilevel"/>
    <w:tmpl w:val="3324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85648E6"/>
    <w:multiLevelType w:val="multilevel"/>
    <w:tmpl w:val="C64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871689D"/>
    <w:multiLevelType w:val="multilevel"/>
    <w:tmpl w:val="4FD0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87F072D"/>
    <w:multiLevelType w:val="multilevel"/>
    <w:tmpl w:val="FCE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880079C"/>
    <w:multiLevelType w:val="multilevel"/>
    <w:tmpl w:val="5282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8A230EF"/>
    <w:multiLevelType w:val="multilevel"/>
    <w:tmpl w:val="DD6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8B45B80"/>
    <w:multiLevelType w:val="multilevel"/>
    <w:tmpl w:val="040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8C750D7"/>
    <w:multiLevelType w:val="multilevel"/>
    <w:tmpl w:val="06B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8D72CD5"/>
    <w:multiLevelType w:val="multilevel"/>
    <w:tmpl w:val="3E02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95D28E0"/>
    <w:multiLevelType w:val="multilevel"/>
    <w:tmpl w:val="CD7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95D4528"/>
    <w:multiLevelType w:val="multilevel"/>
    <w:tmpl w:val="AC4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961608D"/>
    <w:multiLevelType w:val="multilevel"/>
    <w:tmpl w:val="7844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98C4ED8"/>
    <w:multiLevelType w:val="multilevel"/>
    <w:tmpl w:val="F64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9C724BA"/>
    <w:multiLevelType w:val="multilevel"/>
    <w:tmpl w:val="6338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9FF7814"/>
    <w:multiLevelType w:val="multilevel"/>
    <w:tmpl w:val="CD50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A090489"/>
    <w:multiLevelType w:val="multilevel"/>
    <w:tmpl w:val="5B8E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5E4275"/>
    <w:multiLevelType w:val="multilevel"/>
    <w:tmpl w:val="A7E0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A6E22F3"/>
    <w:multiLevelType w:val="multilevel"/>
    <w:tmpl w:val="1278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A8C137C"/>
    <w:multiLevelType w:val="multilevel"/>
    <w:tmpl w:val="46E4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A91705D"/>
    <w:multiLevelType w:val="multilevel"/>
    <w:tmpl w:val="E66C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AC36979"/>
    <w:multiLevelType w:val="multilevel"/>
    <w:tmpl w:val="401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B0671D8"/>
    <w:multiLevelType w:val="multilevel"/>
    <w:tmpl w:val="58CC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B0951C4"/>
    <w:multiLevelType w:val="multilevel"/>
    <w:tmpl w:val="39A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B62338C"/>
    <w:multiLevelType w:val="multilevel"/>
    <w:tmpl w:val="7E8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B733143"/>
    <w:multiLevelType w:val="multilevel"/>
    <w:tmpl w:val="32D8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B793261"/>
    <w:multiLevelType w:val="multilevel"/>
    <w:tmpl w:val="CA6A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BA06C25"/>
    <w:multiLevelType w:val="multilevel"/>
    <w:tmpl w:val="0FA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BAB1432"/>
    <w:multiLevelType w:val="multilevel"/>
    <w:tmpl w:val="049A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BC46AE0"/>
    <w:multiLevelType w:val="multilevel"/>
    <w:tmpl w:val="E380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BDB4BE5"/>
    <w:multiLevelType w:val="multilevel"/>
    <w:tmpl w:val="939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BE421B2"/>
    <w:multiLevelType w:val="multilevel"/>
    <w:tmpl w:val="CB6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BEB45A2"/>
    <w:multiLevelType w:val="multilevel"/>
    <w:tmpl w:val="331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BF84043"/>
    <w:multiLevelType w:val="multilevel"/>
    <w:tmpl w:val="1B9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BFE2173"/>
    <w:multiLevelType w:val="multilevel"/>
    <w:tmpl w:val="BC58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C1D38E4"/>
    <w:multiLevelType w:val="multilevel"/>
    <w:tmpl w:val="8976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C384E07"/>
    <w:multiLevelType w:val="multilevel"/>
    <w:tmpl w:val="51CC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C4C42BE"/>
    <w:multiLevelType w:val="multilevel"/>
    <w:tmpl w:val="5326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C680614"/>
    <w:multiLevelType w:val="multilevel"/>
    <w:tmpl w:val="CC0E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4CB80605"/>
    <w:multiLevelType w:val="multilevel"/>
    <w:tmpl w:val="2BDA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CC31E54"/>
    <w:multiLevelType w:val="multilevel"/>
    <w:tmpl w:val="81F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CEC404B"/>
    <w:multiLevelType w:val="multilevel"/>
    <w:tmpl w:val="8E7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D032EBC"/>
    <w:multiLevelType w:val="multilevel"/>
    <w:tmpl w:val="5978C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D1B41DD"/>
    <w:multiLevelType w:val="multilevel"/>
    <w:tmpl w:val="0DA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D6B5132"/>
    <w:multiLevelType w:val="multilevel"/>
    <w:tmpl w:val="72E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D6E3EE9"/>
    <w:multiLevelType w:val="multilevel"/>
    <w:tmpl w:val="77CAF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DAF0730"/>
    <w:multiLevelType w:val="multilevel"/>
    <w:tmpl w:val="B89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DCF3CD0"/>
    <w:multiLevelType w:val="multilevel"/>
    <w:tmpl w:val="80EA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DF27677"/>
    <w:multiLevelType w:val="multilevel"/>
    <w:tmpl w:val="F26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E527563"/>
    <w:multiLevelType w:val="multilevel"/>
    <w:tmpl w:val="668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E5E2A83"/>
    <w:multiLevelType w:val="multilevel"/>
    <w:tmpl w:val="55F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E611385"/>
    <w:multiLevelType w:val="multilevel"/>
    <w:tmpl w:val="1600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E7E7252"/>
    <w:multiLevelType w:val="multilevel"/>
    <w:tmpl w:val="EFA4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E9C0E5C"/>
    <w:multiLevelType w:val="multilevel"/>
    <w:tmpl w:val="2B74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EAB31AD"/>
    <w:multiLevelType w:val="multilevel"/>
    <w:tmpl w:val="D054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EAD18A3"/>
    <w:multiLevelType w:val="multilevel"/>
    <w:tmpl w:val="95D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EE02625"/>
    <w:multiLevelType w:val="multilevel"/>
    <w:tmpl w:val="2752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4EE27F5C"/>
    <w:multiLevelType w:val="multilevel"/>
    <w:tmpl w:val="71B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F0A7788"/>
    <w:multiLevelType w:val="multilevel"/>
    <w:tmpl w:val="BEF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F2D3AB7"/>
    <w:multiLevelType w:val="multilevel"/>
    <w:tmpl w:val="8E0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F5400AF"/>
    <w:multiLevelType w:val="multilevel"/>
    <w:tmpl w:val="E426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F8D1AB9"/>
    <w:multiLevelType w:val="multilevel"/>
    <w:tmpl w:val="C24A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FC86555"/>
    <w:multiLevelType w:val="multilevel"/>
    <w:tmpl w:val="5C3AA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4FD3168C"/>
    <w:multiLevelType w:val="multilevel"/>
    <w:tmpl w:val="718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FE25B27"/>
    <w:multiLevelType w:val="multilevel"/>
    <w:tmpl w:val="60E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FFA7E7D"/>
    <w:multiLevelType w:val="multilevel"/>
    <w:tmpl w:val="921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03547A2"/>
    <w:multiLevelType w:val="multilevel"/>
    <w:tmpl w:val="91C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0940601"/>
    <w:multiLevelType w:val="multilevel"/>
    <w:tmpl w:val="22F4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0A623F6"/>
    <w:multiLevelType w:val="multilevel"/>
    <w:tmpl w:val="A2F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1113ADD"/>
    <w:multiLevelType w:val="multilevel"/>
    <w:tmpl w:val="01A0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1526E90"/>
    <w:multiLevelType w:val="multilevel"/>
    <w:tmpl w:val="9742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1823776"/>
    <w:multiLevelType w:val="multilevel"/>
    <w:tmpl w:val="EEDA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1C70065"/>
    <w:multiLevelType w:val="multilevel"/>
    <w:tmpl w:val="C65C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51EA3C3B"/>
    <w:multiLevelType w:val="multilevel"/>
    <w:tmpl w:val="A198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2071098"/>
    <w:multiLevelType w:val="multilevel"/>
    <w:tmpl w:val="918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20F44F7"/>
    <w:multiLevelType w:val="multilevel"/>
    <w:tmpl w:val="EB26B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2293F2E"/>
    <w:multiLevelType w:val="multilevel"/>
    <w:tmpl w:val="24D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2320F61"/>
    <w:multiLevelType w:val="multilevel"/>
    <w:tmpl w:val="487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2402008"/>
    <w:multiLevelType w:val="multilevel"/>
    <w:tmpl w:val="1C1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255450D"/>
    <w:multiLevelType w:val="multilevel"/>
    <w:tmpl w:val="676C0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2747A21"/>
    <w:multiLevelType w:val="multilevel"/>
    <w:tmpl w:val="475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285103A"/>
    <w:multiLevelType w:val="multilevel"/>
    <w:tmpl w:val="62FA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28E50EC"/>
    <w:multiLevelType w:val="multilevel"/>
    <w:tmpl w:val="8A7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2A13D8B"/>
    <w:multiLevelType w:val="multilevel"/>
    <w:tmpl w:val="757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2B65226"/>
    <w:multiLevelType w:val="multilevel"/>
    <w:tmpl w:val="5F26B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52B76FEB"/>
    <w:multiLevelType w:val="multilevel"/>
    <w:tmpl w:val="D220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2CB08C6"/>
    <w:multiLevelType w:val="multilevel"/>
    <w:tmpl w:val="7F4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2D02BB3"/>
    <w:multiLevelType w:val="multilevel"/>
    <w:tmpl w:val="450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2FC6255"/>
    <w:multiLevelType w:val="multilevel"/>
    <w:tmpl w:val="3EEE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3007B9B"/>
    <w:multiLevelType w:val="multilevel"/>
    <w:tmpl w:val="9642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53147ECB"/>
    <w:multiLevelType w:val="multilevel"/>
    <w:tmpl w:val="209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31C1A1A"/>
    <w:multiLevelType w:val="multilevel"/>
    <w:tmpl w:val="13BA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36B7B88"/>
    <w:multiLevelType w:val="multilevel"/>
    <w:tmpl w:val="D55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3831CBD"/>
    <w:multiLevelType w:val="multilevel"/>
    <w:tmpl w:val="5C7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42721E4"/>
    <w:multiLevelType w:val="multilevel"/>
    <w:tmpl w:val="D57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44E0151"/>
    <w:multiLevelType w:val="multilevel"/>
    <w:tmpl w:val="3A5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4685B5B"/>
    <w:multiLevelType w:val="multilevel"/>
    <w:tmpl w:val="D62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4AA4993"/>
    <w:multiLevelType w:val="multilevel"/>
    <w:tmpl w:val="8BDE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4E478E7"/>
    <w:multiLevelType w:val="multilevel"/>
    <w:tmpl w:val="F6E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4F5058C"/>
    <w:multiLevelType w:val="multilevel"/>
    <w:tmpl w:val="EC1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544480A"/>
    <w:multiLevelType w:val="multilevel"/>
    <w:tmpl w:val="BB8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5560CDB"/>
    <w:multiLevelType w:val="multilevel"/>
    <w:tmpl w:val="BCA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5584DE3"/>
    <w:multiLevelType w:val="multilevel"/>
    <w:tmpl w:val="A8B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569712F"/>
    <w:multiLevelType w:val="multilevel"/>
    <w:tmpl w:val="D67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5893B7E"/>
    <w:multiLevelType w:val="multilevel"/>
    <w:tmpl w:val="1A6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5A61620"/>
    <w:multiLevelType w:val="multilevel"/>
    <w:tmpl w:val="102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6071FCA"/>
    <w:multiLevelType w:val="multilevel"/>
    <w:tmpl w:val="71A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61C3006"/>
    <w:multiLevelType w:val="multilevel"/>
    <w:tmpl w:val="1D44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667672A"/>
    <w:multiLevelType w:val="multilevel"/>
    <w:tmpl w:val="20942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567479C9"/>
    <w:multiLevelType w:val="multilevel"/>
    <w:tmpl w:val="AA307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677513D"/>
    <w:multiLevelType w:val="multilevel"/>
    <w:tmpl w:val="D4D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681494D"/>
    <w:multiLevelType w:val="multilevel"/>
    <w:tmpl w:val="9DB6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6B35578"/>
    <w:multiLevelType w:val="multilevel"/>
    <w:tmpl w:val="5FA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6BD51D5"/>
    <w:multiLevelType w:val="multilevel"/>
    <w:tmpl w:val="3BCE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6D025B5"/>
    <w:multiLevelType w:val="multilevel"/>
    <w:tmpl w:val="904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6E37BBB"/>
    <w:multiLevelType w:val="multilevel"/>
    <w:tmpl w:val="F37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74A6F3A"/>
    <w:multiLevelType w:val="multilevel"/>
    <w:tmpl w:val="9D7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7644E7C"/>
    <w:multiLevelType w:val="multilevel"/>
    <w:tmpl w:val="76B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7786BC9"/>
    <w:multiLevelType w:val="multilevel"/>
    <w:tmpl w:val="9FF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7830944"/>
    <w:multiLevelType w:val="multilevel"/>
    <w:tmpl w:val="488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7937054"/>
    <w:multiLevelType w:val="multilevel"/>
    <w:tmpl w:val="122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7C13D0C"/>
    <w:multiLevelType w:val="multilevel"/>
    <w:tmpl w:val="4F6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8020143"/>
    <w:multiLevelType w:val="multilevel"/>
    <w:tmpl w:val="31A8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8527CBE"/>
    <w:multiLevelType w:val="multilevel"/>
    <w:tmpl w:val="94E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8657674"/>
    <w:multiLevelType w:val="multilevel"/>
    <w:tmpl w:val="470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8822CBD"/>
    <w:multiLevelType w:val="multilevel"/>
    <w:tmpl w:val="2EE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8823735"/>
    <w:multiLevelType w:val="multilevel"/>
    <w:tmpl w:val="4E5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92231BC"/>
    <w:multiLevelType w:val="multilevel"/>
    <w:tmpl w:val="523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93500A6"/>
    <w:multiLevelType w:val="multilevel"/>
    <w:tmpl w:val="0B7E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93753C6"/>
    <w:multiLevelType w:val="multilevel"/>
    <w:tmpl w:val="164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95E21DC"/>
    <w:multiLevelType w:val="multilevel"/>
    <w:tmpl w:val="4B7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98D4123"/>
    <w:multiLevelType w:val="multilevel"/>
    <w:tmpl w:val="1E34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9BE1CC1"/>
    <w:multiLevelType w:val="multilevel"/>
    <w:tmpl w:val="845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9D16E88"/>
    <w:multiLevelType w:val="multilevel"/>
    <w:tmpl w:val="4282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A024E26"/>
    <w:multiLevelType w:val="multilevel"/>
    <w:tmpl w:val="B43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A146B5B"/>
    <w:multiLevelType w:val="multilevel"/>
    <w:tmpl w:val="8F6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A331472"/>
    <w:multiLevelType w:val="multilevel"/>
    <w:tmpl w:val="FF8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A4D154B"/>
    <w:multiLevelType w:val="multilevel"/>
    <w:tmpl w:val="3D2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A5667F2"/>
    <w:multiLevelType w:val="multilevel"/>
    <w:tmpl w:val="0E6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A63506B"/>
    <w:multiLevelType w:val="multilevel"/>
    <w:tmpl w:val="C47C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A653018"/>
    <w:multiLevelType w:val="multilevel"/>
    <w:tmpl w:val="863E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AA526A3"/>
    <w:multiLevelType w:val="multilevel"/>
    <w:tmpl w:val="CA3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AB765CC"/>
    <w:multiLevelType w:val="multilevel"/>
    <w:tmpl w:val="254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ADF5618"/>
    <w:multiLevelType w:val="multilevel"/>
    <w:tmpl w:val="317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B3B2CBB"/>
    <w:multiLevelType w:val="multilevel"/>
    <w:tmpl w:val="6DC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B3D08A9"/>
    <w:multiLevelType w:val="multilevel"/>
    <w:tmpl w:val="C046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B5339C6"/>
    <w:multiLevelType w:val="multilevel"/>
    <w:tmpl w:val="30A2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B650091"/>
    <w:multiLevelType w:val="multilevel"/>
    <w:tmpl w:val="AF0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B744AAC"/>
    <w:multiLevelType w:val="multilevel"/>
    <w:tmpl w:val="F05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B7A167C"/>
    <w:multiLevelType w:val="multilevel"/>
    <w:tmpl w:val="8962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B980E97"/>
    <w:multiLevelType w:val="multilevel"/>
    <w:tmpl w:val="EE30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BBA38B7"/>
    <w:multiLevelType w:val="multilevel"/>
    <w:tmpl w:val="1C9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BD375DC"/>
    <w:multiLevelType w:val="multilevel"/>
    <w:tmpl w:val="82A8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BDF4B11"/>
    <w:multiLevelType w:val="multilevel"/>
    <w:tmpl w:val="06A2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C266177"/>
    <w:multiLevelType w:val="multilevel"/>
    <w:tmpl w:val="A5E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C2E16A4"/>
    <w:multiLevelType w:val="multilevel"/>
    <w:tmpl w:val="A66C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CC70694"/>
    <w:multiLevelType w:val="multilevel"/>
    <w:tmpl w:val="20F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CD76C2E"/>
    <w:multiLevelType w:val="multilevel"/>
    <w:tmpl w:val="EDF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CDD603E"/>
    <w:multiLevelType w:val="multilevel"/>
    <w:tmpl w:val="0ED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CE51891"/>
    <w:multiLevelType w:val="multilevel"/>
    <w:tmpl w:val="748CB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D282265"/>
    <w:multiLevelType w:val="multilevel"/>
    <w:tmpl w:val="57B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D292822"/>
    <w:multiLevelType w:val="multilevel"/>
    <w:tmpl w:val="A00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D2A6534"/>
    <w:multiLevelType w:val="multilevel"/>
    <w:tmpl w:val="8528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D30349C"/>
    <w:multiLevelType w:val="multilevel"/>
    <w:tmpl w:val="FD4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D3A3607"/>
    <w:multiLevelType w:val="multilevel"/>
    <w:tmpl w:val="D18A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D3F7E3E"/>
    <w:multiLevelType w:val="multilevel"/>
    <w:tmpl w:val="AE5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D403850"/>
    <w:multiLevelType w:val="multilevel"/>
    <w:tmpl w:val="3D4E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D461814"/>
    <w:multiLevelType w:val="multilevel"/>
    <w:tmpl w:val="E566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5D4862C5"/>
    <w:multiLevelType w:val="multilevel"/>
    <w:tmpl w:val="DE8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D6D75EA"/>
    <w:multiLevelType w:val="multilevel"/>
    <w:tmpl w:val="C38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D820A48"/>
    <w:multiLevelType w:val="multilevel"/>
    <w:tmpl w:val="318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D88663B"/>
    <w:multiLevelType w:val="multilevel"/>
    <w:tmpl w:val="684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D8F0208"/>
    <w:multiLevelType w:val="multilevel"/>
    <w:tmpl w:val="4B8C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DD63628"/>
    <w:multiLevelType w:val="multilevel"/>
    <w:tmpl w:val="9F5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DDF72F4"/>
    <w:multiLevelType w:val="multilevel"/>
    <w:tmpl w:val="837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E095B1F"/>
    <w:multiLevelType w:val="multilevel"/>
    <w:tmpl w:val="040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E0F2217"/>
    <w:multiLevelType w:val="multilevel"/>
    <w:tmpl w:val="2E24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E1A5D8D"/>
    <w:multiLevelType w:val="multilevel"/>
    <w:tmpl w:val="696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5E4F4FAB"/>
    <w:multiLevelType w:val="multilevel"/>
    <w:tmpl w:val="13A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E7449E3"/>
    <w:multiLevelType w:val="multilevel"/>
    <w:tmpl w:val="A994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E7D362D"/>
    <w:multiLevelType w:val="multilevel"/>
    <w:tmpl w:val="1EA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EA51D45"/>
    <w:multiLevelType w:val="multilevel"/>
    <w:tmpl w:val="417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EB21A95"/>
    <w:multiLevelType w:val="multilevel"/>
    <w:tmpl w:val="026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F2551DD"/>
    <w:multiLevelType w:val="multilevel"/>
    <w:tmpl w:val="AAC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F3958AA"/>
    <w:multiLevelType w:val="multilevel"/>
    <w:tmpl w:val="4FEA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F96438F"/>
    <w:multiLevelType w:val="multilevel"/>
    <w:tmpl w:val="F2C2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FBF6173"/>
    <w:multiLevelType w:val="multilevel"/>
    <w:tmpl w:val="88D2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FC3032A"/>
    <w:multiLevelType w:val="multilevel"/>
    <w:tmpl w:val="117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FC71E60"/>
    <w:multiLevelType w:val="multilevel"/>
    <w:tmpl w:val="20B081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5FFD26D4"/>
    <w:multiLevelType w:val="multilevel"/>
    <w:tmpl w:val="8CB2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00C67EB"/>
    <w:multiLevelType w:val="multilevel"/>
    <w:tmpl w:val="E41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01370E3"/>
    <w:multiLevelType w:val="multilevel"/>
    <w:tmpl w:val="1816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01A1C2D"/>
    <w:multiLevelType w:val="multilevel"/>
    <w:tmpl w:val="2834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03344C0"/>
    <w:multiLevelType w:val="multilevel"/>
    <w:tmpl w:val="97BE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0600645"/>
    <w:multiLevelType w:val="multilevel"/>
    <w:tmpl w:val="5F6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0927E7F"/>
    <w:multiLevelType w:val="multilevel"/>
    <w:tmpl w:val="3322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0932FA5"/>
    <w:multiLevelType w:val="multilevel"/>
    <w:tmpl w:val="2530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0957574"/>
    <w:multiLevelType w:val="multilevel"/>
    <w:tmpl w:val="666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1096A17"/>
    <w:multiLevelType w:val="multilevel"/>
    <w:tmpl w:val="A8B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1151EC3"/>
    <w:multiLevelType w:val="multilevel"/>
    <w:tmpl w:val="BC6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1275C7E"/>
    <w:multiLevelType w:val="multilevel"/>
    <w:tmpl w:val="501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16645C3"/>
    <w:multiLevelType w:val="multilevel"/>
    <w:tmpl w:val="0EDA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1775760"/>
    <w:multiLevelType w:val="multilevel"/>
    <w:tmpl w:val="9EEC6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1A54B75"/>
    <w:multiLevelType w:val="multilevel"/>
    <w:tmpl w:val="20B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1A823F8"/>
    <w:multiLevelType w:val="multilevel"/>
    <w:tmpl w:val="27D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1C17A30"/>
    <w:multiLevelType w:val="multilevel"/>
    <w:tmpl w:val="B2D2A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1CD535B"/>
    <w:multiLevelType w:val="multilevel"/>
    <w:tmpl w:val="3C4E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1F07D4A"/>
    <w:multiLevelType w:val="multilevel"/>
    <w:tmpl w:val="B366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1FF3ADF"/>
    <w:multiLevelType w:val="multilevel"/>
    <w:tmpl w:val="83D2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2022B1F"/>
    <w:multiLevelType w:val="multilevel"/>
    <w:tmpl w:val="F85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20522A0"/>
    <w:multiLevelType w:val="multilevel"/>
    <w:tmpl w:val="38F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22035EA"/>
    <w:multiLevelType w:val="multilevel"/>
    <w:tmpl w:val="FD8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2231C32"/>
    <w:multiLevelType w:val="multilevel"/>
    <w:tmpl w:val="9F38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2617886"/>
    <w:multiLevelType w:val="multilevel"/>
    <w:tmpl w:val="E56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27A244D"/>
    <w:multiLevelType w:val="multilevel"/>
    <w:tmpl w:val="B90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2900C6D"/>
    <w:multiLevelType w:val="multilevel"/>
    <w:tmpl w:val="CAA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2C2011C"/>
    <w:multiLevelType w:val="multilevel"/>
    <w:tmpl w:val="675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2D96825"/>
    <w:multiLevelType w:val="multilevel"/>
    <w:tmpl w:val="442A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2DB45CD"/>
    <w:multiLevelType w:val="multilevel"/>
    <w:tmpl w:val="170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33129F6"/>
    <w:multiLevelType w:val="multilevel"/>
    <w:tmpl w:val="047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333793C"/>
    <w:multiLevelType w:val="multilevel"/>
    <w:tmpl w:val="A41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3520F53"/>
    <w:multiLevelType w:val="multilevel"/>
    <w:tmpl w:val="363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3847EF4"/>
    <w:multiLevelType w:val="multilevel"/>
    <w:tmpl w:val="306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39B6A68"/>
    <w:multiLevelType w:val="multilevel"/>
    <w:tmpl w:val="EDA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40140D6"/>
    <w:multiLevelType w:val="multilevel"/>
    <w:tmpl w:val="1906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41B3B0F"/>
    <w:multiLevelType w:val="multilevel"/>
    <w:tmpl w:val="BBC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4A56BD6"/>
    <w:multiLevelType w:val="multilevel"/>
    <w:tmpl w:val="583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4AB498C"/>
    <w:multiLevelType w:val="multilevel"/>
    <w:tmpl w:val="6D9E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520445F"/>
    <w:multiLevelType w:val="multilevel"/>
    <w:tmpl w:val="4A7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5717A5C"/>
    <w:multiLevelType w:val="multilevel"/>
    <w:tmpl w:val="E76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5801D44"/>
    <w:multiLevelType w:val="multilevel"/>
    <w:tmpl w:val="D59C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5BF2A8C"/>
    <w:multiLevelType w:val="multilevel"/>
    <w:tmpl w:val="F6B2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5C22159"/>
    <w:multiLevelType w:val="multilevel"/>
    <w:tmpl w:val="18A2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5F2535E"/>
    <w:multiLevelType w:val="multilevel"/>
    <w:tmpl w:val="137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62D185D"/>
    <w:multiLevelType w:val="multilevel"/>
    <w:tmpl w:val="D75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63E2988"/>
    <w:multiLevelType w:val="multilevel"/>
    <w:tmpl w:val="DCF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6407AC8"/>
    <w:multiLevelType w:val="multilevel"/>
    <w:tmpl w:val="1C0C7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64E7F4D"/>
    <w:multiLevelType w:val="multilevel"/>
    <w:tmpl w:val="131C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6505730"/>
    <w:multiLevelType w:val="multilevel"/>
    <w:tmpl w:val="27A4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6662588"/>
    <w:multiLevelType w:val="multilevel"/>
    <w:tmpl w:val="24D6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6940BC7"/>
    <w:multiLevelType w:val="multilevel"/>
    <w:tmpl w:val="020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6D41431"/>
    <w:multiLevelType w:val="multilevel"/>
    <w:tmpl w:val="8D52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6D9599C"/>
    <w:multiLevelType w:val="multilevel"/>
    <w:tmpl w:val="F21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74C2A23"/>
    <w:multiLevelType w:val="multilevel"/>
    <w:tmpl w:val="784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7823042"/>
    <w:multiLevelType w:val="multilevel"/>
    <w:tmpl w:val="4722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79F1583"/>
    <w:multiLevelType w:val="multilevel"/>
    <w:tmpl w:val="D15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7CF3C79"/>
    <w:multiLevelType w:val="multilevel"/>
    <w:tmpl w:val="67C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8141368"/>
    <w:multiLevelType w:val="multilevel"/>
    <w:tmpl w:val="763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8431126"/>
    <w:multiLevelType w:val="multilevel"/>
    <w:tmpl w:val="3120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85313EB"/>
    <w:multiLevelType w:val="multilevel"/>
    <w:tmpl w:val="A65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87764BF"/>
    <w:multiLevelType w:val="multilevel"/>
    <w:tmpl w:val="7FD6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8A005CF"/>
    <w:multiLevelType w:val="multilevel"/>
    <w:tmpl w:val="2E0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8A670C6"/>
    <w:multiLevelType w:val="multilevel"/>
    <w:tmpl w:val="480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8AC6009"/>
    <w:multiLevelType w:val="multilevel"/>
    <w:tmpl w:val="2322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8D163C2"/>
    <w:multiLevelType w:val="multilevel"/>
    <w:tmpl w:val="85D6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8FE1E71"/>
    <w:multiLevelType w:val="multilevel"/>
    <w:tmpl w:val="FAE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9176264"/>
    <w:multiLevelType w:val="multilevel"/>
    <w:tmpl w:val="C11C0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9413837"/>
    <w:multiLevelType w:val="multilevel"/>
    <w:tmpl w:val="CE74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9745195"/>
    <w:multiLevelType w:val="multilevel"/>
    <w:tmpl w:val="031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98B3FC4"/>
    <w:multiLevelType w:val="multilevel"/>
    <w:tmpl w:val="0ED0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9B80C7F"/>
    <w:multiLevelType w:val="multilevel"/>
    <w:tmpl w:val="31F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9D55435"/>
    <w:multiLevelType w:val="multilevel"/>
    <w:tmpl w:val="7CD8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9D56413"/>
    <w:multiLevelType w:val="multilevel"/>
    <w:tmpl w:val="D0D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A0D33C8"/>
    <w:multiLevelType w:val="multilevel"/>
    <w:tmpl w:val="5C18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A174634"/>
    <w:multiLevelType w:val="multilevel"/>
    <w:tmpl w:val="035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A231C87"/>
    <w:multiLevelType w:val="multilevel"/>
    <w:tmpl w:val="32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A242B80"/>
    <w:multiLevelType w:val="multilevel"/>
    <w:tmpl w:val="034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A3C4737"/>
    <w:multiLevelType w:val="multilevel"/>
    <w:tmpl w:val="AB5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6A5057C8"/>
    <w:multiLevelType w:val="multilevel"/>
    <w:tmpl w:val="AB8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A662422"/>
    <w:multiLevelType w:val="multilevel"/>
    <w:tmpl w:val="D1F0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AA51777"/>
    <w:multiLevelType w:val="multilevel"/>
    <w:tmpl w:val="BD7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AD301B3"/>
    <w:multiLevelType w:val="multilevel"/>
    <w:tmpl w:val="B1C08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AE35D04"/>
    <w:multiLevelType w:val="multilevel"/>
    <w:tmpl w:val="47F2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B0862C9"/>
    <w:multiLevelType w:val="multilevel"/>
    <w:tmpl w:val="F48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B642667"/>
    <w:multiLevelType w:val="multilevel"/>
    <w:tmpl w:val="1186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BA31C7F"/>
    <w:multiLevelType w:val="multilevel"/>
    <w:tmpl w:val="C63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BB54692"/>
    <w:multiLevelType w:val="multilevel"/>
    <w:tmpl w:val="247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BC1179E"/>
    <w:multiLevelType w:val="multilevel"/>
    <w:tmpl w:val="78B4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2" w15:restartNumberingAfterBreak="0">
    <w:nsid w:val="6BD17E45"/>
    <w:multiLevelType w:val="multilevel"/>
    <w:tmpl w:val="048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BD644E3"/>
    <w:multiLevelType w:val="multilevel"/>
    <w:tmpl w:val="F22E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BD648DF"/>
    <w:multiLevelType w:val="multilevel"/>
    <w:tmpl w:val="BCB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C141AAC"/>
    <w:multiLevelType w:val="multilevel"/>
    <w:tmpl w:val="B9E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C1537DB"/>
    <w:multiLevelType w:val="multilevel"/>
    <w:tmpl w:val="1D68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C3B6FE4"/>
    <w:multiLevelType w:val="multilevel"/>
    <w:tmpl w:val="A38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CAD717B"/>
    <w:multiLevelType w:val="multilevel"/>
    <w:tmpl w:val="A476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CB35800"/>
    <w:multiLevelType w:val="multilevel"/>
    <w:tmpl w:val="6A9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CF716A1"/>
    <w:multiLevelType w:val="multilevel"/>
    <w:tmpl w:val="B3B8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CFD6679"/>
    <w:multiLevelType w:val="multilevel"/>
    <w:tmpl w:val="EB4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D1C2AA6"/>
    <w:multiLevelType w:val="multilevel"/>
    <w:tmpl w:val="DA38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6D570463"/>
    <w:multiLevelType w:val="multilevel"/>
    <w:tmpl w:val="DDE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D5D451C"/>
    <w:multiLevelType w:val="multilevel"/>
    <w:tmpl w:val="030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D785684"/>
    <w:multiLevelType w:val="multilevel"/>
    <w:tmpl w:val="B896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6DF65387"/>
    <w:multiLevelType w:val="multilevel"/>
    <w:tmpl w:val="60D8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E0042CA"/>
    <w:multiLevelType w:val="multilevel"/>
    <w:tmpl w:val="25F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E230942"/>
    <w:multiLevelType w:val="multilevel"/>
    <w:tmpl w:val="A35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E9D47DF"/>
    <w:multiLevelType w:val="multilevel"/>
    <w:tmpl w:val="0C16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EAD2D46"/>
    <w:multiLevelType w:val="multilevel"/>
    <w:tmpl w:val="315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EAD3280"/>
    <w:multiLevelType w:val="multilevel"/>
    <w:tmpl w:val="1C4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EE211AF"/>
    <w:multiLevelType w:val="multilevel"/>
    <w:tmpl w:val="0E60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3" w15:restartNumberingAfterBreak="0">
    <w:nsid w:val="6EFD23A7"/>
    <w:multiLevelType w:val="multilevel"/>
    <w:tmpl w:val="11C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F2D6CAE"/>
    <w:multiLevelType w:val="multilevel"/>
    <w:tmpl w:val="18F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F3A53FC"/>
    <w:multiLevelType w:val="multilevel"/>
    <w:tmpl w:val="6DEA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F5F6C6F"/>
    <w:multiLevelType w:val="multilevel"/>
    <w:tmpl w:val="625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FA54FE4"/>
    <w:multiLevelType w:val="multilevel"/>
    <w:tmpl w:val="50A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FDD46E6"/>
    <w:multiLevelType w:val="multilevel"/>
    <w:tmpl w:val="515CAA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9" w15:restartNumberingAfterBreak="0">
    <w:nsid w:val="6FE16575"/>
    <w:multiLevelType w:val="multilevel"/>
    <w:tmpl w:val="15909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FF270CC"/>
    <w:multiLevelType w:val="multilevel"/>
    <w:tmpl w:val="3A3C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FFB4C26"/>
    <w:multiLevelType w:val="multilevel"/>
    <w:tmpl w:val="3A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0221508"/>
    <w:multiLevelType w:val="multilevel"/>
    <w:tmpl w:val="F05E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04B31CF"/>
    <w:multiLevelType w:val="multilevel"/>
    <w:tmpl w:val="3FB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05D025B"/>
    <w:multiLevelType w:val="multilevel"/>
    <w:tmpl w:val="F93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0640728"/>
    <w:multiLevelType w:val="multilevel"/>
    <w:tmpl w:val="69A6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0762285"/>
    <w:multiLevelType w:val="multilevel"/>
    <w:tmpl w:val="1D1E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07B71A8"/>
    <w:multiLevelType w:val="multilevel"/>
    <w:tmpl w:val="1262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0A37DAB"/>
    <w:multiLevelType w:val="multilevel"/>
    <w:tmpl w:val="97A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0F70F20"/>
    <w:multiLevelType w:val="multilevel"/>
    <w:tmpl w:val="DAD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104797C"/>
    <w:multiLevelType w:val="multilevel"/>
    <w:tmpl w:val="A33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13E2874"/>
    <w:multiLevelType w:val="multilevel"/>
    <w:tmpl w:val="27A4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2" w15:restartNumberingAfterBreak="0">
    <w:nsid w:val="71533BF5"/>
    <w:multiLevelType w:val="multilevel"/>
    <w:tmpl w:val="DAF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16757CF"/>
    <w:multiLevelType w:val="multilevel"/>
    <w:tmpl w:val="D23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16C0968"/>
    <w:multiLevelType w:val="multilevel"/>
    <w:tmpl w:val="FCE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18A04CA"/>
    <w:multiLevelType w:val="multilevel"/>
    <w:tmpl w:val="DD8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19778AD"/>
    <w:multiLevelType w:val="multilevel"/>
    <w:tmpl w:val="9FDC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1C85F8B"/>
    <w:multiLevelType w:val="multilevel"/>
    <w:tmpl w:val="319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1D955FB"/>
    <w:multiLevelType w:val="multilevel"/>
    <w:tmpl w:val="9C1C5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71F04BD6"/>
    <w:multiLevelType w:val="multilevel"/>
    <w:tmpl w:val="406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1F343FE"/>
    <w:multiLevelType w:val="multilevel"/>
    <w:tmpl w:val="51C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2016BE5"/>
    <w:multiLevelType w:val="multilevel"/>
    <w:tmpl w:val="17F0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2074F58"/>
    <w:multiLevelType w:val="multilevel"/>
    <w:tmpl w:val="48DEDD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22F3B7C"/>
    <w:multiLevelType w:val="multilevel"/>
    <w:tmpl w:val="7384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25F0430"/>
    <w:multiLevelType w:val="multilevel"/>
    <w:tmpl w:val="B2B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2613866"/>
    <w:multiLevelType w:val="multilevel"/>
    <w:tmpl w:val="CC7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2AF695D"/>
    <w:multiLevelType w:val="multilevel"/>
    <w:tmpl w:val="CD42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2B85806"/>
    <w:multiLevelType w:val="multilevel"/>
    <w:tmpl w:val="620A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2CC5696"/>
    <w:multiLevelType w:val="multilevel"/>
    <w:tmpl w:val="E45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2CD7DF8"/>
    <w:multiLevelType w:val="multilevel"/>
    <w:tmpl w:val="EDC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2D5336D"/>
    <w:multiLevelType w:val="multilevel"/>
    <w:tmpl w:val="126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2DC2267"/>
    <w:multiLevelType w:val="multilevel"/>
    <w:tmpl w:val="F27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2DD69FE"/>
    <w:multiLevelType w:val="multilevel"/>
    <w:tmpl w:val="E58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30A2673"/>
    <w:multiLevelType w:val="multilevel"/>
    <w:tmpl w:val="A4F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3167409"/>
    <w:multiLevelType w:val="multilevel"/>
    <w:tmpl w:val="9D68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3263A94"/>
    <w:multiLevelType w:val="multilevel"/>
    <w:tmpl w:val="FBCA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3363CC8"/>
    <w:multiLevelType w:val="multilevel"/>
    <w:tmpl w:val="293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345013F"/>
    <w:multiLevelType w:val="multilevel"/>
    <w:tmpl w:val="08A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34568D2"/>
    <w:multiLevelType w:val="multilevel"/>
    <w:tmpl w:val="2DAE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35B4ABC"/>
    <w:multiLevelType w:val="multilevel"/>
    <w:tmpl w:val="A138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36B0E88"/>
    <w:multiLevelType w:val="multilevel"/>
    <w:tmpl w:val="3EEA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1" w15:restartNumberingAfterBreak="0">
    <w:nsid w:val="737E03DD"/>
    <w:multiLevelType w:val="multilevel"/>
    <w:tmpl w:val="C798A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15:restartNumberingAfterBreak="0">
    <w:nsid w:val="73A24FCA"/>
    <w:multiLevelType w:val="multilevel"/>
    <w:tmpl w:val="719A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3C51495"/>
    <w:multiLevelType w:val="multilevel"/>
    <w:tmpl w:val="A70E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3CA6DD7"/>
    <w:multiLevelType w:val="multilevel"/>
    <w:tmpl w:val="3946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3DD37C6"/>
    <w:multiLevelType w:val="multilevel"/>
    <w:tmpl w:val="B6568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73E323CC"/>
    <w:multiLevelType w:val="multilevel"/>
    <w:tmpl w:val="095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3E4411A"/>
    <w:multiLevelType w:val="multilevel"/>
    <w:tmpl w:val="679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415274C"/>
    <w:multiLevelType w:val="multilevel"/>
    <w:tmpl w:val="AC5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4401DCB"/>
    <w:multiLevelType w:val="multilevel"/>
    <w:tmpl w:val="615E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4651596"/>
    <w:multiLevelType w:val="multilevel"/>
    <w:tmpl w:val="84B8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47F78C3"/>
    <w:multiLevelType w:val="multilevel"/>
    <w:tmpl w:val="339E9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2" w15:restartNumberingAfterBreak="0">
    <w:nsid w:val="75A454C8"/>
    <w:multiLevelType w:val="multilevel"/>
    <w:tmpl w:val="6256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5F34141"/>
    <w:multiLevelType w:val="multilevel"/>
    <w:tmpl w:val="1B08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61C67BE"/>
    <w:multiLevelType w:val="multilevel"/>
    <w:tmpl w:val="7F64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64914F0"/>
    <w:multiLevelType w:val="multilevel"/>
    <w:tmpl w:val="F0CC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6A20266"/>
    <w:multiLevelType w:val="multilevel"/>
    <w:tmpl w:val="3F14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6D529FF"/>
    <w:multiLevelType w:val="multilevel"/>
    <w:tmpl w:val="B18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6D93620"/>
    <w:multiLevelType w:val="multilevel"/>
    <w:tmpl w:val="715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6EA45B2"/>
    <w:multiLevelType w:val="multilevel"/>
    <w:tmpl w:val="1C7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7195001"/>
    <w:multiLevelType w:val="multilevel"/>
    <w:tmpl w:val="F2EA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71955E6"/>
    <w:multiLevelType w:val="multilevel"/>
    <w:tmpl w:val="3F9E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7277173"/>
    <w:multiLevelType w:val="multilevel"/>
    <w:tmpl w:val="54E8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73500EB"/>
    <w:multiLevelType w:val="multilevel"/>
    <w:tmpl w:val="CEE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74A1E7F"/>
    <w:multiLevelType w:val="multilevel"/>
    <w:tmpl w:val="594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79314D1"/>
    <w:multiLevelType w:val="multilevel"/>
    <w:tmpl w:val="822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7AA0EAA"/>
    <w:multiLevelType w:val="multilevel"/>
    <w:tmpl w:val="73EA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88442ED"/>
    <w:multiLevelType w:val="multilevel"/>
    <w:tmpl w:val="8CF2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8B92681"/>
    <w:multiLevelType w:val="multilevel"/>
    <w:tmpl w:val="A072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8CC76FD"/>
    <w:multiLevelType w:val="multilevel"/>
    <w:tmpl w:val="492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9020319"/>
    <w:multiLevelType w:val="multilevel"/>
    <w:tmpl w:val="F58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95175D1"/>
    <w:multiLevelType w:val="multilevel"/>
    <w:tmpl w:val="2BEA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96449EA"/>
    <w:multiLevelType w:val="multilevel"/>
    <w:tmpl w:val="93FE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96A2AD4"/>
    <w:multiLevelType w:val="multilevel"/>
    <w:tmpl w:val="7F1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99B74E7"/>
    <w:multiLevelType w:val="multilevel"/>
    <w:tmpl w:val="002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99D6130"/>
    <w:multiLevelType w:val="multilevel"/>
    <w:tmpl w:val="973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9A179AD"/>
    <w:multiLevelType w:val="multilevel"/>
    <w:tmpl w:val="7728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9C969EF"/>
    <w:multiLevelType w:val="multilevel"/>
    <w:tmpl w:val="98C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9DF2DED"/>
    <w:multiLevelType w:val="multilevel"/>
    <w:tmpl w:val="553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9F5727D"/>
    <w:multiLevelType w:val="multilevel"/>
    <w:tmpl w:val="E3F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A1E2781"/>
    <w:multiLevelType w:val="multilevel"/>
    <w:tmpl w:val="7D2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7A2F41E1"/>
    <w:multiLevelType w:val="multilevel"/>
    <w:tmpl w:val="0F1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A333A57"/>
    <w:multiLevelType w:val="multilevel"/>
    <w:tmpl w:val="A10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7A350603"/>
    <w:multiLevelType w:val="multilevel"/>
    <w:tmpl w:val="9584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A6E10C0"/>
    <w:multiLevelType w:val="multilevel"/>
    <w:tmpl w:val="A4F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A7A777D"/>
    <w:multiLevelType w:val="multilevel"/>
    <w:tmpl w:val="97F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A7D614E"/>
    <w:multiLevelType w:val="multilevel"/>
    <w:tmpl w:val="54A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A80418C"/>
    <w:multiLevelType w:val="multilevel"/>
    <w:tmpl w:val="9F5A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A8A5E6A"/>
    <w:multiLevelType w:val="multilevel"/>
    <w:tmpl w:val="89C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7AA7303D"/>
    <w:multiLevelType w:val="multilevel"/>
    <w:tmpl w:val="8F50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AAF71AE"/>
    <w:multiLevelType w:val="multilevel"/>
    <w:tmpl w:val="DDA0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AB66DF0"/>
    <w:multiLevelType w:val="multilevel"/>
    <w:tmpl w:val="DD7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AF27077"/>
    <w:multiLevelType w:val="multilevel"/>
    <w:tmpl w:val="C018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B05522B"/>
    <w:multiLevelType w:val="multilevel"/>
    <w:tmpl w:val="107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B386150"/>
    <w:multiLevelType w:val="multilevel"/>
    <w:tmpl w:val="EC16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7B3E4814"/>
    <w:multiLevelType w:val="multilevel"/>
    <w:tmpl w:val="D9DA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7B483EC6"/>
    <w:multiLevelType w:val="multilevel"/>
    <w:tmpl w:val="E4B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B6E7DE9"/>
    <w:multiLevelType w:val="multilevel"/>
    <w:tmpl w:val="3CA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B8E395F"/>
    <w:multiLevelType w:val="multilevel"/>
    <w:tmpl w:val="5C4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7B983B7D"/>
    <w:multiLevelType w:val="multilevel"/>
    <w:tmpl w:val="E7E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BB358D1"/>
    <w:multiLevelType w:val="multilevel"/>
    <w:tmpl w:val="30E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BE545F7"/>
    <w:multiLevelType w:val="multilevel"/>
    <w:tmpl w:val="B7386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7BEE34BB"/>
    <w:multiLevelType w:val="multilevel"/>
    <w:tmpl w:val="6B84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C0348ED"/>
    <w:multiLevelType w:val="multilevel"/>
    <w:tmpl w:val="D34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C162DFD"/>
    <w:multiLevelType w:val="multilevel"/>
    <w:tmpl w:val="F8A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7C233135"/>
    <w:multiLevelType w:val="multilevel"/>
    <w:tmpl w:val="E2CC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C2C64BC"/>
    <w:multiLevelType w:val="multilevel"/>
    <w:tmpl w:val="95FC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C3B46BE"/>
    <w:multiLevelType w:val="multilevel"/>
    <w:tmpl w:val="393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C5D3D12"/>
    <w:multiLevelType w:val="multilevel"/>
    <w:tmpl w:val="29B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C7B421D"/>
    <w:multiLevelType w:val="multilevel"/>
    <w:tmpl w:val="3E7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C9710D0"/>
    <w:multiLevelType w:val="multilevel"/>
    <w:tmpl w:val="565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CB458B3"/>
    <w:multiLevelType w:val="multilevel"/>
    <w:tmpl w:val="14A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CBD3792"/>
    <w:multiLevelType w:val="multilevel"/>
    <w:tmpl w:val="403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D021312"/>
    <w:multiLevelType w:val="multilevel"/>
    <w:tmpl w:val="A9C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D057C42"/>
    <w:multiLevelType w:val="multilevel"/>
    <w:tmpl w:val="988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7D0C0BED"/>
    <w:multiLevelType w:val="multilevel"/>
    <w:tmpl w:val="63F8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D1F56F4"/>
    <w:multiLevelType w:val="multilevel"/>
    <w:tmpl w:val="4FCA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D51538A"/>
    <w:multiLevelType w:val="multilevel"/>
    <w:tmpl w:val="22D4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D562D77"/>
    <w:multiLevelType w:val="multilevel"/>
    <w:tmpl w:val="CC34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D6F4C65"/>
    <w:multiLevelType w:val="multilevel"/>
    <w:tmpl w:val="FDF4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D8B0282"/>
    <w:multiLevelType w:val="multilevel"/>
    <w:tmpl w:val="CF2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7D947B56"/>
    <w:multiLevelType w:val="multilevel"/>
    <w:tmpl w:val="A7D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D9E665E"/>
    <w:multiLevelType w:val="multilevel"/>
    <w:tmpl w:val="FD3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DB84EDB"/>
    <w:multiLevelType w:val="multilevel"/>
    <w:tmpl w:val="D25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DB978BA"/>
    <w:multiLevelType w:val="multilevel"/>
    <w:tmpl w:val="76E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DF15FA3"/>
    <w:multiLevelType w:val="multilevel"/>
    <w:tmpl w:val="7B3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E2F255A"/>
    <w:multiLevelType w:val="multilevel"/>
    <w:tmpl w:val="31F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E817C42"/>
    <w:multiLevelType w:val="multilevel"/>
    <w:tmpl w:val="8F4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E956E9C"/>
    <w:multiLevelType w:val="multilevel"/>
    <w:tmpl w:val="5A8E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EAA2064"/>
    <w:multiLevelType w:val="multilevel"/>
    <w:tmpl w:val="995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EE432A0"/>
    <w:multiLevelType w:val="multilevel"/>
    <w:tmpl w:val="CB4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F496AAF"/>
    <w:multiLevelType w:val="multilevel"/>
    <w:tmpl w:val="26B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F4C6BF3"/>
    <w:multiLevelType w:val="multilevel"/>
    <w:tmpl w:val="1D0227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7FE24D1B"/>
    <w:multiLevelType w:val="multilevel"/>
    <w:tmpl w:val="A2F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99296">
    <w:abstractNumId w:val="781"/>
  </w:num>
  <w:num w:numId="2" w16cid:durableId="1869903655">
    <w:abstractNumId w:val="591"/>
  </w:num>
  <w:num w:numId="3" w16cid:durableId="924148577">
    <w:abstractNumId w:val="883"/>
  </w:num>
  <w:num w:numId="4" w16cid:durableId="1237129116">
    <w:abstractNumId w:val="563"/>
  </w:num>
  <w:num w:numId="5" w16cid:durableId="1974406913">
    <w:abstractNumId w:val="949"/>
  </w:num>
  <w:num w:numId="6" w16cid:durableId="119615583">
    <w:abstractNumId w:val="431"/>
  </w:num>
  <w:num w:numId="7" w16cid:durableId="1825927763">
    <w:abstractNumId w:val="857"/>
  </w:num>
  <w:num w:numId="8" w16cid:durableId="1231886944">
    <w:abstractNumId w:val="259"/>
  </w:num>
  <w:num w:numId="9" w16cid:durableId="786778117">
    <w:abstractNumId w:val="134"/>
  </w:num>
  <w:num w:numId="10" w16cid:durableId="703481022">
    <w:abstractNumId w:val="366"/>
  </w:num>
  <w:num w:numId="11" w16cid:durableId="1926183239">
    <w:abstractNumId w:val="699"/>
  </w:num>
  <w:num w:numId="12" w16cid:durableId="411271056">
    <w:abstractNumId w:val="149"/>
  </w:num>
  <w:num w:numId="13" w16cid:durableId="1082481953">
    <w:abstractNumId w:val="68"/>
  </w:num>
  <w:num w:numId="14" w16cid:durableId="1072849467">
    <w:abstractNumId w:val="145"/>
  </w:num>
  <w:num w:numId="15" w16cid:durableId="1958834632">
    <w:abstractNumId w:val="430"/>
  </w:num>
  <w:num w:numId="16" w16cid:durableId="564023501">
    <w:abstractNumId w:val="667"/>
  </w:num>
  <w:num w:numId="17" w16cid:durableId="1501307057">
    <w:abstractNumId w:val="927"/>
  </w:num>
  <w:num w:numId="18" w16cid:durableId="967398973">
    <w:abstractNumId w:val="556"/>
  </w:num>
  <w:num w:numId="19" w16cid:durableId="1143350866">
    <w:abstractNumId w:val="360"/>
  </w:num>
  <w:num w:numId="20" w16cid:durableId="1165244026">
    <w:abstractNumId w:val="515"/>
  </w:num>
  <w:num w:numId="21" w16cid:durableId="866597316">
    <w:abstractNumId w:val="165"/>
  </w:num>
  <w:num w:numId="22" w16cid:durableId="1573735182">
    <w:abstractNumId w:val="755"/>
  </w:num>
  <w:num w:numId="23" w16cid:durableId="843712769">
    <w:abstractNumId w:val="306"/>
  </w:num>
  <w:num w:numId="24" w16cid:durableId="180826741">
    <w:abstractNumId w:val="181"/>
  </w:num>
  <w:num w:numId="25" w16cid:durableId="752818766">
    <w:abstractNumId w:val="859"/>
  </w:num>
  <w:num w:numId="26" w16cid:durableId="1982611715">
    <w:abstractNumId w:val="616"/>
  </w:num>
  <w:num w:numId="27" w16cid:durableId="599607982">
    <w:abstractNumId w:val="706"/>
  </w:num>
  <w:num w:numId="28" w16cid:durableId="1765766491">
    <w:abstractNumId w:val="828"/>
  </w:num>
  <w:num w:numId="29" w16cid:durableId="1129788736">
    <w:abstractNumId w:val="9"/>
  </w:num>
  <w:num w:numId="30" w16cid:durableId="2061708599">
    <w:abstractNumId w:val="148"/>
  </w:num>
  <w:num w:numId="31" w16cid:durableId="1239360893">
    <w:abstractNumId w:val="551"/>
  </w:num>
  <w:num w:numId="32" w16cid:durableId="894896824">
    <w:abstractNumId w:val="609"/>
  </w:num>
  <w:num w:numId="33" w16cid:durableId="1963875530">
    <w:abstractNumId w:val="822"/>
  </w:num>
  <w:num w:numId="34" w16cid:durableId="1583445790">
    <w:abstractNumId w:val="94"/>
  </w:num>
  <w:num w:numId="35" w16cid:durableId="494107846">
    <w:abstractNumId w:val="64"/>
  </w:num>
  <w:num w:numId="36" w16cid:durableId="117114041">
    <w:abstractNumId w:val="171"/>
  </w:num>
  <w:num w:numId="37" w16cid:durableId="1853257012">
    <w:abstractNumId w:val="446"/>
  </w:num>
  <w:num w:numId="38" w16cid:durableId="849830783">
    <w:abstractNumId w:val="214"/>
  </w:num>
  <w:num w:numId="39" w16cid:durableId="2043750200">
    <w:abstractNumId w:val="584"/>
  </w:num>
  <w:num w:numId="40" w16cid:durableId="457527041">
    <w:abstractNumId w:val="391"/>
  </w:num>
  <w:num w:numId="41" w16cid:durableId="890118317">
    <w:abstractNumId w:val="212"/>
  </w:num>
  <w:num w:numId="42" w16cid:durableId="1667978033">
    <w:abstractNumId w:val="793"/>
  </w:num>
  <w:num w:numId="43" w16cid:durableId="670761525">
    <w:abstractNumId w:val="485"/>
  </w:num>
  <w:num w:numId="44" w16cid:durableId="407846077">
    <w:abstractNumId w:val="944"/>
  </w:num>
  <w:num w:numId="45" w16cid:durableId="1722095850">
    <w:abstractNumId w:val="730"/>
  </w:num>
  <w:num w:numId="46" w16cid:durableId="1330865663">
    <w:abstractNumId w:val="804"/>
  </w:num>
  <w:num w:numId="47" w16cid:durableId="1264000481">
    <w:abstractNumId w:val="280"/>
  </w:num>
  <w:num w:numId="48" w16cid:durableId="189029363">
    <w:abstractNumId w:val="16"/>
  </w:num>
  <w:num w:numId="49" w16cid:durableId="1692534701">
    <w:abstractNumId w:val="569"/>
  </w:num>
  <w:num w:numId="50" w16cid:durableId="1189836090">
    <w:abstractNumId w:val="261"/>
  </w:num>
  <w:num w:numId="51" w16cid:durableId="1768427126">
    <w:abstractNumId w:val="14"/>
  </w:num>
  <w:num w:numId="52" w16cid:durableId="579679419">
    <w:abstractNumId w:val="923"/>
  </w:num>
  <w:num w:numId="53" w16cid:durableId="1858813195">
    <w:abstractNumId w:val="350"/>
  </w:num>
  <w:num w:numId="54" w16cid:durableId="1792431607">
    <w:abstractNumId w:val="88"/>
  </w:num>
  <w:num w:numId="55" w16cid:durableId="1817989094">
    <w:abstractNumId w:val="196"/>
  </w:num>
  <w:num w:numId="56" w16cid:durableId="260839466">
    <w:abstractNumId w:val="722"/>
  </w:num>
  <w:num w:numId="57" w16cid:durableId="960382138">
    <w:abstractNumId w:val="498"/>
  </w:num>
  <w:num w:numId="58" w16cid:durableId="199822184">
    <w:abstractNumId w:val="681"/>
  </w:num>
  <w:num w:numId="59" w16cid:durableId="873662339">
    <w:abstractNumId w:val="198"/>
  </w:num>
  <w:num w:numId="60" w16cid:durableId="933780658">
    <w:abstractNumId w:val="790"/>
  </w:num>
  <w:num w:numId="61" w16cid:durableId="971132572">
    <w:abstractNumId w:val="743"/>
  </w:num>
  <w:num w:numId="62" w16cid:durableId="859050495">
    <w:abstractNumId w:val="924"/>
  </w:num>
  <w:num w:numId="63" w16cid:durableId="291517645">
    <w:abstractNumId w:val="195"/>
  </w:num>
  <w:num w:numId="64" w16cid:durableId="1743602413">
    <w:abstractNumId w:val="537"/>
  </w:num>
  <w:num w:numId="65" w16cid:durableId="1069620270">
    <w:abstractNumId w:val="541"/>
  </w:num>
  <w:num w:numId="66" w16cid:durableId="1638339691">
    <w:abstractNumId w:val="622"/>
  </w:num>
  <w:num w:numId="67" w16cid:durableId="632096158">
    <w:abstractNumId w:val="832"/>
  </w:num>
  <w:num w:numId="68" w16cid:durableId="1989480683">
    <w:abstractNumId w:val="225"/>
  </w:num>
  <w:num w:numId="69" w16cid:durableId="1749768734">
    <w:abstractNumId w:val="470"/>
  </w:num>
  <w:num w:numId="70" w16cid:durableId="2123767381">
    <w:abstractNumId w:val="31"/>
  </w:num>
  <w:num w:numId="71" w16cid:durableId="922031443">
    <w:abstractNumId w:val="534"/>
  </w:num>
  <w:num w:numId="72" w16cid:durableId="1646156958">
    <w:abstractNumId w:val="436"/>
  </w:num>
  <w:num w:numId="73" w16cid:durableId="1518231432">
    <w:abstractNumId w:val="664"/>
  </w:num>
  <w:num w:numId="74" w16cid:durableId="1050114395">
    <w:abstractNumId w:val="266"/>
  </w:num>
  <w:num w:numId="75" w16cid:durableId="1576091716">
    <w:abstractNumId w:val="871"/>
  </w:num>
  <w:num w:numId="76" w16cid:durableId="782767662">
    <w:abstractNumId w:val="700"/>
  </w:num>
  <w:num w:numId="77" w16cid:durableId="749808445">
    <w:abstractNumId w:val="184"/>
  </w:num>
  <w:num w:numId="78" w16cid:durableId="1837845472">
    <w:abstractNumId w:val="87"/>
  </w:num>
  <w:num w:numId="79" w16cid:durableId="1510561109">
    <w:abstractNumId w:val="22"/>
  </w:num>
  <w:num w:numId="80" w16cid:durableId="545138928">
    <w:abstractNumId w:val="728"/>
  </w:num>
  <w:num w:numId="81" w16cid:durableId="1268197228">
    <w:abstractNumId w:val="382"/>
  </w:num>
  <w:num w:numId="82" w16cid:durableId="128061963">
    <w:abstractNumId w:val="179"/>
  </w:num>
  <w:num w:numId="83" w16cid:durableId="2051110040">
    <w:abstractNumId w:val="811"/>
  </w:num>
  <w:num w:numId="84" w16cid:durableId="394282471">
    <w:abstractNumId w:val="385"/>
  </w:num>
  <w:num w:numId="85" w16cid:durableId="1442146805">
    <w:abstractNumId w:val="25"/>
  </w:num>
  <w:num w:numId="86" w16cid:durableId="1519194837">
    <w:abstractNumId w:val="379"/>
  </w:num>
  <w:num w:numId="87" w16cid:durableId="1691563260">
    <w:abstractNumId w:val="383"/>
  </w:num>
  <w:num w:numId="88" w16cid:durableId="1944801156">
    <w:abstractNumId w:val="934"/>
  </w:num>
  <w:num w:numId="89" w16cid:durableId="1110736550">
    <w:abstractNumId w:val="582"/>
  </w:num>
  <w:num w:numId="90" w16cid:durableId="1910920299">
    <w:abstractNumId w:val="896"/>
  </w:num>
  <w:num w:numId="91" w16cid:durableId="628782131">
    <w:abstractNumId w:val="647"/>
  </w:num>
  <w:num w:numId="92" w16cid:durableId="343242579">
    <w:abstractNumId w:val="146"/>
  </w:num>
  <w:num w:numId="93" w16cid:durableId="1367483167">
    <w:abstractNumId w:val="26"/>
  </w:num>
  <w:num w:numId="94" w16cid:durableId="90205509">
    <w:abstractNumId w:val="387"/>
  </w:num>
  <w:num w:numId="95" w16cid:durableId="1518542984">
    <w:abstractNumId w:val="559"/>
  </w:num>
  <w:num w:numId="96" w16cid:durableId="426118823">
    <w:abstractNumId w:val="441"/>
  </w:num>
  <w:num w:numId="97" w16cid:durableId="1564293236">
    <w:abstractNumId w:val="775"/>
  </w:num>
  <w:num w:numId="98" w16cid:durableId="1701472635">
    <w:abstractNumId w:val="895"/>
  </w:num>
  <w:num w:numId="99" w16cid:durableId="1918437276">
    <w:abstractNumId w:val="574"/>
  </w:num>
  <w:num w:numId="100" w16cid:durableId="2004238620">
    <w:abstractNumId w:val="245"/>
  </w:num>
  <w:num w:numId="101" w16cid:durableId="1765027203">
    <w:abstractNumId w:val="48"/>
  </w:num>
  <w:num w:numId="102" w16cid:durableId="644119397">
    <w:abstractNumId w:val="339"/>
  </w:num>
  <w:num w:numId="103" w16cid:durableId="766341415">
    <w:abstractNumId w:val="292"/>
  </w:num>
  <w:num w:numId="104" w16cid:durableId="2030913713">
    <w:abstractNumId w:val="377"/>
  </w:num>
  <w:num w:numId="105" w16cid:durableId="1887986023">
    <w:abstractNumId w:val="885"/>
  </w:num>
  <w:num w:numId="106" w16cid:durableId="1501581270">
    <w:abstractNumId w:val="52"/>
  </w:num>
  <w:num w:numId="107" w16cid:durableId="1694451334">
    <w:abstractNumId w:val="66"/>
  </w:num>
  <w:num w:numId="108" w16cid:durableId="110559800">
    <w:abstractNumId w:val="538"/>
  </w:num>
  <w:num w:numId="109" w16cid:durableId="1878007778">
    <w:abstractNumId w:val="511"/>
  </w:num>
  <w:num w:numId="110" w16cid:durableId="1187790054">
    <w:abstractNumId w:val="778"/>
  </w:num>
  <w:num w:numId="111" w16cid:durableId="975988055">
    <w:abstractNumId w:val="147"/>
  </w:num>
  <w:num w:numId="112" w16cid:durableId="122891579">
    <w:abstractNumId w:val="18"/>
  </w:num>
  <w:num w:numId="113" w16cid:durableId="1515345603">
    <w:abstractNumId w:val="765"/>
  </w:num>
  <w:num w:numId="114" w16cid:durableId="1324892049">
    <w:abstractNumId w:val="346"/>
  </w:num>
  <w:num w:numId="115" w16cid:durableId="1210190206">
    <w:abstractNumId w:val="771"/>
  </w:num>
  <w:num w:numId="116" w16cid:durableId="1053390377">
    <w:abstractNumId w:val="786"/>
  </w:num>
  <w:num w:numId="117" w16cid:durableId="199250294">
    <w:abstractNumId w:val="842"/>
  </w:num>
  <w:num w:numId="118" w16cid:durableId="1718629781">
    <w:abstractNumId w:val="682"/>
  </w:num>
  <w:num w:numId="119" w16cid:durableId="1482193346">
    <w:abstractNumId w:val="884"/>
  </w:num>
  <w:num w:numId="120" w16cid:durableId="1447919206">
    <w:abstractNumId w:val="536"/>
  </w:num>
  <w:num w:numId="121" w16cid:durableId="1632130684">
    <w:abstractNumId w:val="658"/>
  </w:num>
  <w:num w:numId="122" w16cid:durableId="1450200817">
    <w:abstractNumId w:val="121"/>
  </w:num>
  <w:num w:numId="123" w16cid:durableId="884174544">
    <w:abstractNumId w:val="301"/>
  </w:num>
  <w:num w:numId="124" w16cid:durableId="219681293">
    <w:abstractNumId w:val="851"/>
  </w:num>
  <w:num w:numId="125" w16cid:durableId="875430472">
    <w:abstractNumId w:val="894"/>
  </w:num>
  <w:num w:numId="126" w16cid:durableId="157575771">
    <w:abstractNumId w:val="49"/>
  </w:num>
  <w:num w:numId="127" w16cid:durableId="1783576540">
    <w:abstractNumId w:val="494"/>
  </w:num>
  <w:num w:numId="128" w16cid:durableId="1689990388">
    <w:abstractNumId w:val="246"/>
  </w:num>
  <w:num w:numId="129" w16cid:durableId="1449205928">
    <w:abstractNumId w:val="128"/>
  </w:num>
  <w:num w:numId="130" w16cid:durableId="1901402583">
    <w:abstractNumId w:val="651"/>
  </w:num>
  <w:num w:numId="131" w16cid:durableId="591553845">
    <w:abstractNumId w:val="640"/>
  </w:num>
  <w:num w:numId="132" w16cid:durableId="342322758">
    <w:abstractNumId w:val="808"/>
  </w:num>
  <w:num w:numId="133" w16cid:durableId="1215510822">
    <w:abstractNumId w:val="654"/>
  </w:num>
  <w:num w:numId="134" w16cid:durableId="169760289">
    <w:abstractNumId w:val="615"/>
  </w:num>
  <w:num w:numId="135" w16cid:durableId="1583026609">
    <w:abstractNumId w:val="826"/>
  </w:num>
  <w:num w:numId="136" w16cid:durableId="1291784158">
    <w:abstractNumId w:val="748"/>
  </w:num>
  <w:num w:numId="137" w16cid:durableId="751320921">
    <w:abstractNumId w:val="831"/>
  </w:num>
  <w:num w:numId="138" w16cid:durableId="218056711">
    <w:abstractNumId w:val="583"/>
  </w:num>
  <w:num w:numId="139" w16cid:durableId="1057238823">
    <w:abstractNumId w:val="34"/>
  </w:num>
  <w:num w:numId="140" w16cid:durableId="2053964602">
    <w:abstractNumId w:val="590"/>
  </w:num>
  <w:num w:numId="141" w16cid:durableId="354114038">
    <w:abstractNumId w:val="139"/>
  </w:num>
  <w:num w:numId="142" w16cid:durableId="1016036830">
    <w:abstractNumId w:val="84"/>
  </w:num>
  <w:num w:numId="143" w16cid:durableId="1640067103">
    <w:abstractNumId w:val="6"/>
  </w:num>
  <w:num w:numId="144" w16cid:durableId="1170562247">
    <w:abstractNumId w:val="417"/>
  </w:num>
  <w:num w:numId="145" w16cid:durableId="875586277">
    <w:abstractNumId w:val="321"/>
  </w:num>
  <w:num w:numId="146" w16cid:durableId="785779313">
    <w:abstractNumId w:val="864"/>
  </w:num>
  <w:num w:numId="147" w16cid:durableId="506672237">
    <w:abstractNumId w:val="416"/>
  </w:num>
  <w:num w:numId="148" w16cid:durableId="1005741725">
    <w:abstractNumId w:val="850"/>
  </w:num>
  <w:num w:numId="149" w16cid:durableId="1574269593">
    <w:abstractNumId w:val="807"/>
  </w:num>
  <w:num w:numId="150" w16cid:durableId="1488470216">
    <w:abstractNumId w:val="518"/>
  </w:num>
  <w:num w:numId="151" w16cid:durableId="2070569196">
    <w:abstractNumId w:val="641"/>
  </w:num>
  <w:num w:numId="152" w16cid:durableId="1100684666">
    <w:abstractNumId w:val="733"/>
  </w:num>
  <w:num w:numId="153" w16cid:durableId="90707762">
    <w:abstractNumId w:val="931"/>
  </w:num>
  <w:num w:numId="154" w16cid:durableId="1072386201">
    <w:abstractNumId w:val="231"/>
  </w:num>
  <w:num w:numId="155" w16cid:durableId="2013751483">
    <w:abstractNumId w:val="735"/>
  </w:num>
  <w:num w:numId="156" w16cid:durableId="1676150720">
    <w:abstractNumId w:val="193"/>
  </w:num>
  <w:num w:numId="157" w16cid:durableId="42411554">
    <w:abstractNumId w:val="497"/>
  </w:num>
  <w:num w:numId="158" w16cid:durableId="922953471">
    <w:abstractNumId w:val="130"/>
  </w:num>
  <w:num w:numId="159" w16cid:durableId="743914968">
    <w:abstractNumId w:val="697"/>
  </w:num>
  <w:num w:numId="160" w16cid:durableId="528030627">
    <w:abstractNumId w:val="951"/>
  </w:num>
  <w:num w:numId="161" w16cid:durableId="707530544">
    <w:abstractNumId w:val="191"/>
  </w:num>
  <w:num w:numId="162" w16cid:durableId="344669082">
    <w:abstractNumId w:val="606"/>
  </w:num>
  <w:num w:numId="163" w16cid:durableId="869924864">
    <w:abstractNumId w:val="311"/>
  </w:num>
  <w:num w:numId="164" w16cid:durableId="1447656604">
    <w:abstractNumId w:val="354"/>
  </w:num>
  <w:num w:numId="165" w16cid:durableId="248589360">
    <w:abstractNumId w:val="544"/>
  </w:num>
  <w:num w:numId="166" w16cid:durableId="1950161191">
    <w:abstractNumId w:val="277"/>
  </w:num>
  <w:num w:numId="167" w16cid:durableId="518811118">
    <w:abstractNumId w:val="228"/>
  </w:num>
  <w:num w:numId="168" w16cid:durableId="1076368020">
    <w:abstractNumId w:val="504"/>
  </w:num>
  <w:num w:numId="169" w16cid:durableId="1190683845">
    <w:abstractNumId w:val="720"/>
  </w:num>
  <w:num w:numId="170" w16cid:durableId="2036685377">
    <w:abstractNumId w:val="287"/>
  </w:num>
  <w:num w:numId="171" w16cid:durableId="1119565837">
    <w:abstractNumId w:val="741"/>
  </w:num>
  <w:num w:numId="172" w16cid:durableId="749428527">
    <w:abstractNumId w:val="902"/>
  </w:num>
  <w:num w:numId="173" w16cid:durableId="2073386866">
    <w:abstractNumId w:val="873"/>
  </w:num>
  <w:num w:numId="174" w16cid:durableId="1233732665">
    <w:abstractNumId w:val="398"/>
  </w:num>
  <w:num w:numId="175" w16cid:durableId="1818834344">
    <w:abstractNumId w:val="85"/>
  </w:num>
  <w:num w:numId="176" w16cid:durableId="2017536056">
    <w:abstractNumId w:val="258"/>
  </w:num>
  <w:num w:numId="177" w16cid:durableId="1234657329">
    <w:abstractNumId w:val="390"/>
  </w:num>
  <w:num w:numId="178" w16cid:durableId="814496232">
    <w:abstractNumId w:val="101"/>
  </w:num>
  <w:num w:numId="179" w16cid:durableId="682970930">
    <w:abstractNumId w:val="422"/>
  </w:num>
  <w:num w:numId="180" w16cid:durableId="646713360">
    <w:abstractNumId w:val="818"/>
  </w:num>
  <w:num w:numId="181" w16cid:durableId="1065764890">
    <w:abstractNumId w:val="692"/>
  </w:num>
  <w:num w:numId="182" w16cid:durableId="668484651">
    <w:abstractNumId w:val="492"/>
  </w:num>
  <w:num w:numId="183" w16cid:durableId="420565204">
    <w:abstractNumId w:val="693"/>
  </w:num>
  <w:num w:numId="184" w16cid:durableId="717975694">
    <w:abstractNumId w:val="120"/>
  </w:num>
  <w:num w:numId="185" w16cid:durableId="1942445897">
    <w:abstractNumId w:val="371"/>
  </w:num>
  <w:num w:numId="186" w16cid:durableId="899248508">
    <w:abstractNumId w:val="546"/>
  </w:num>
  <w:num w:numId="187" w16cid:durableId="1491172732">
    <w:abstractNumId w:val="815"/>
  </w:num>
  <w:num w:numId="188" w16cid:durableId="1124925841">
    <w:abstractNumId w:val="687"/>
  </w:num>
  <w:num w:numId="189" w16cid:durableId="55277933">
    <w:abstractNumId w:val="621"/>
  </w:num>
  <w:num w:numId="190" w16cid:durableId="1309016526">
    <w:abstractNumId w:val="143"/>
  </w:num>
  <w:num w:numId="191" w16cid:durableId="306133052">
    <w:abstractNumId w:val="635"/>
  </w:num>
  <w:num w:numId="192" w16cid:durableId="301887529">
    <w:abstractNumId w:val="601"/>
  </w:num>
  <w:num w:numId="193" w16cid:durableId="1101609319">
    <w:abstractNumId w:val="529"/>
  </w:num>
  <w:num w:numId="194" w16cid:durableId="63724031">
    <w:abstractNumId w:val="55"/>
  </w:num>
  <w:num w:numId="195" w16cid:durableId="1026179927">
    <w:abstractNumId w:val="631"/>
  </w:num>
  <w:num w:numId="196" w16cid:durableId="2082680352">
    <w:abstractNumId w:val="235"/>
  </w:num>
  <w:num w:numId="197" w16cid:durableId="1347172869">
    <w:abstractNumId w:val="342"/>
  </w:num>
  <w:num w:numId="198" w16cid:durableId="462692516">
    <w:abstractNumId w:val="898"/>
  </w:num>
  <w:num w:numId="199" w16cid:durableId="1304197864">
    <w:abstractNumId w:val="907"/>
  </w:num>
  <w:num w:numId="200" w16cid:durableId="1724326228">
    <w:abstractNumId w:val="866"/>
  </w:num>
  <w:num w:numId="201" w16cid:durableId="1970621876">
    <w:abstractNumId w:val="675"/>
  </w:num>
  <w:num w:numId="202" w16cid:durableId="1432429086">
    <w:abstractNumId w:val="535"/>
  </w:num>
  <w:num w:numId="203" w16cid:durableId="569533987">
    <w:abstractNumId w:val="223"/>
  </w:num>
  <w:num w:numId="204" w16cid:durableId="1818452390">
    <w:abstractNumId w:val="310"/>
  </w:num>
  <w:num w:numId="205" w16cid:durableId="1937205987">
    <w:abstractNumId w:val="761"/>
  </w:num>
  <w:num w:numId="206" w16cid:durableId="2100905684">
    <w:abstractNumId w:val="483"/>
  </w:num>
  <w:num w:numId="207" w16cid:durableId="891431304">
    <w:abstractNumId w:val="30"/>
  </w:num>
  <w:num w:numId="208" w16cid:durableId="1590499714">
    <w:abstractNumId w:val="0"/>
  </w:num>
  <w:num w:numId="209" w16cid:durableId="1652828352">
    <w:abstractNumId w:val="547"/>
  </w:num>
  <w:num w:numId="210" w16cid:durableId="1054086391">
    <w:abstractNumId w:val="942"/>
  </w:num>
  <w:num w:numId="211" w16cid:durableId="531505042">
    <w:abstractNumId w:val="72"/>
  </w:num>
  <w:num w:numId="212" w16cid:durableId="1274292025">
    <w:abstractNumId w:val="695"/>
  </w:num>
  <w:num w:numId="213" w16cid:durableId="433983734">
    <w:abstractNumId w:val="769"/>
  </w:num>
  <w:num w:numId="214" w16cid:durableId="1688603292">
    <w:abstractNumId w:val="824"/>
  </w:num>
  <w:num w:numId="215" w16cid:durableId="782187685">
    <w:abstractNumId w:val="282"/>
  </w:num>
  <w:num w:numId="216" w16cid:durableId="1812551293">
    <w:abstractNumId w:val="618"/>
  </w:num>
  <w:num w:numId="217" w16cid:durableId="353658007">
    <w:abstractNumId w:val="336"/>
  </w:num>
  <w:num w:numId="218" w16cid:durableId="1873416265">
    <w:abstractNumId w:val="519"/>
  </w:num>
  <w:num w:numId="219" w16cid:durableId="1167478959">
    <w:abstractNumId w:val="918"/>
  </w:num>
  <w:num w:numId="220" w16cid:durableId="271861588">
    <w:abstractNumId w:val="933"/>
  </w:num>
  <w:num w:numId="221" w16cid:durableId="1888369375">
    <w:abstractNumId w:val="452"/>
  </w:num>
  <w:num w:numId="222" w16cid:durableId="925504663">
    <w:abstractNumId w:val="328"/>
  </w:num>
  <w:num w:numId="223" w16cid:durableId="355467376">
    <w:abstractNumId w:val="767"/>
  </w:num>
  <w:num w:numId="224" w16cid:durableId="193427169">
    <w:abstractNumId w:val="853"/>
  </w:num>
  <w:num w:numId="225" w16cid:durableId="471096833">
    <w:abstractNumId w:val="797"/>
  </w:num>
  <w:num w:numId="226" w16cid:durableId="1955012860">
    <w:abstractNumId w:val="388"/>
  </w:num>
  <w:num w:numId="227" w16cid:durableId="14308487">
    <w:abstractNumId w:val="207"/>
  </w:num>
  <w:num w:numId="228" w16cid:durableId="1669626812">
    <w:abstractNumId w:val="669"/>
  </w:num>
  <w:num w:numId="229" w16cid:durableId="714156334">
    <w:abstractNumId w:val="167"/>
  </w:num>
  <w:num w:numId="230" w16cid:durableId="1774129165">
    <w:abstractNumId w:val="872"/>
  </w:num>
  <w:num w:numId="231" w16cid:durableId="1961759577">
    <w:abstractNumId w:val="683"/>
  </w:num>
  <w:num w:numId="232" w16cid:durableId="1787579975">
    <w:abstractNumId w:val="434"/>
  </w:num>
  <w:num w:numId="233" w16cid:durableId="210271700">
    <w:abstractNumId w:val="516"/>
  </w:num>
  <w:num w:numId="234" w16cid:durableId="1965966177">
    <w:abstractNumId w:val="433"/>
  </w:num>
  <w:num w:numId="235" w16cid:durableId="1967620062">
    <w:abstractNumId w:val="632"/>
  </w:num>
  <w:num w:numId="236" w16cid:durableId="908805034">
    <w:abstractNumId w:val="154"/>
  </w:num>
  <w:num w:numId="237" w16cid:durableId="748963236">
    <w:abstractNumId w:val="338"/>
  </w:num>
  <w:num w:numId="238" w16cid:durableId="248855736">
    <w:abstractNumId w:val="903"/>
  </w:num>
  <w:num w:numId="239" w16cid:durableId="1928882685">
    <w:abstractNumId w:val="43"/>
  </w:num>
  <w:num w:numId="240" w16cid:durableId="622422244">
    <w:abstractNumId w:val="210"/>
  </w:num>
  <w:num w:numId="241" w16cid:durableId="600914363">
    <w:abstractNumId w:val="888"/>
  </w:num>
  <w:num w:numId="242" w16cid:durableId="534852892">
    <w:abstractNumId w:val="230"/>
  </w:num>
  <w:num w:numId="243" w16cid:durableId="1532953210">
    <w:abstractNumId w:val="370"/>
  </w:num>
  <w:num w:numId="244" w16cid:durableId="1735153430">
    <w:abstractNumId w:val="244"/>
  </w:num>
  <w:num w:numId="245" w16cid:durableId="636254458">
    <w:abstractNumId w:val="432"/>
  </w:num>
  <w:num w:numId="246" w16cid:durableId="867569105">
    <w:abstractNumId w:val="740"/>
  </w:num>
  <w:num w:numId="247" w16cid:durableId="1936017343">
    <w:abstractNumId w:val="789"/>
  </w:num>
  <w:num w:numId="248" w16cid:durableId="1907759453">
    <w:abstractNumId w:val="465"/>
  </w:num>
  <w:num w:numId="249" w16cid:durableId="1238784078">
    <w:abstractNumId w:val="805"/>
  </w:num>
  <w:num w:numId="250" w16cid:durableId="1700425853">
    <w:abstractNumId w:val="657"/>
  </w:num>
  <w:num w:numId="251" w16cid:durableId="1912156407">
    <w:abstractNumId w:val="305"/>
  </w:num>
  <w:num w:numId="252" w16cid:durableId="1070273761">
    <w:abstractNumId w:val="378"/>
  </w:num>
  <w:num w:numId="253" w16cid:durableId="267277019">
    <w:abstractNumId w:val="686"/>
  </w:num>
  <w:num w:numId="254" w16cid:durableId="48652983">
    <w:abstractNumId w:val="901"/>
  </w:num>
  <w:num w:numId="255" w16cid:durableId="1681661635">
    <w:abstractNumId w:val="141"/>
  </w:num>
  <w:num w:numId="256" w16cid:durableId="938564657">
    <w:abstractNumId w:val="102"/>
  </w:num>
  <w:num w:numId="257" w16cid:durableId="1024944360">
    <w:abstractNumId w:val="219"/>
  </w:num>
  <w:num w:numId="258" w16cid:durableId="1441334054">
    <w:abstractNumId w:val="823"/>
  </w:num>
  <w:num w:numId="259" w16cid:durableId="162278085">
    <w:abstractNumId w:val="756"/>
  </w:num>
  <w:num w:numId="260" w16cid:durableId="1428840968">
    <w:abstractNumId w:val="802"/>
  </w:num>
  <w:num w:numId="261" w16cid:durableId="1728607226">
    <w:abstractNumId w:val="427"/>
  </w:num>
  <w:num w:numId="262" w16cid:durableId="1558395960">
    <w:abstractNumId w:val="600"/>
  </w:num>
  <w:num w:numId="263" w16cid:durableId="1841193644">
    <w:abstractNumId w:val="438"/>
  </w:num>
  <w:num w:numId="264" w16cid:durableId="668873664">
    <w:abstractNumId w:val="343"/>
  </w:num>
  <w:num w:numId="265" w16cid:durableId="37629157">
    <w:abstractNumId w:val="202"/>
  </w:num>
  <w:num w:numId="266" w16cid:durableId="1686203285">
    <w:abstractNumId w:val="423"/>
  </w:num>
  <w:num w:numId="267" w16cid:durableId="143936139">
    <w:abstractNumId w:val="58"/>
  </w:num>
  <w:num w:numId="268" w16cid:durableId="1551724327">
    <w:abstractNumId w:val="439"/>
  </w:num>
  <w:num w:numId="269" w16cid:durableId="1106388649">
    <w:abstractNumId w:val="834"/>
  </w:num>
  <w:num w:numId="270" w16cid:durableId="733818488">
    <w:abstractNumId w:val="617"/>
  </w:num>
  <w:num w:numId="271" w16cid:durableId="1360624945">
    <w:abstractNumId w:val="939"/>
  </w:num>
  <w:num w:numId="272" w16cid:durableId="902720094">
    <w:abstractNumId w:val="320"/>
  </w:num>
  <w:num w:numId="273" w16cid:durableId="1764838813">
    <w:abstractNumId w:val="890"/>
  </w:num>
  <w:num w:numId="274" w16cid:durableId="853037005">
    <w:abstractNumId w:val="472"/>
  </w:num>
  <w:num w:numId="275" w16cid:durableId="1732730597">
    <w:abstractNumId w:val="233"/>
  </w:num>
  <w:num w:numId="276" w16cid:durableId="385760656">
    <w:abstractNumId w:val="460"/>
  </w:num>
  <w:num w:numId="277" w16cid:durableId="2067752793">
    <w:abstractNumId w:val="721"/>
  </w:num>
  <w:num w:numId="278" w16cid:durableId="2111773227">
    <w:abstractNumId w:val="227"/>
  </w:num>
  <w:num w:numId="279" w16cid:durableId="832139314">
    <w:abstractNumId w:val="451"/>
  </w:num>
  <w:num w:numId="280" w16cid:durableId="550924350">
    <w:abstractNumId w:val="79"/>
  </w:num>
  <w:num w:numId="281" w16cid:durableId="248851849">
    <w:abstractNumId w:val="425"/>
  </w:num>
  <w:num w:numId="282" w16cid:durableId="1515723851">
    <w:abstractNumId w:val="296"/>
  </w:num>
  <w:num w:numId="283" w16cid:durableId="1230657392">
    <w:abstractNumId w:val="674"/>
  </w:num>
  <w:num w:numId="284" w16cid:durableId="2136285891">
    <w:abstractNumId w:val="372"/>
  </w:num>
  <w:num w:numId="285" w16cid:durableId="1799180572">
    <w:abstractNumId w:val="524"/>
  </w:num>
  <w:num w:numId="286" w16cid:durableId="1483692271">
    <w:abstractNumId w:val="848"/>
  </w:num>
  <w:num w:numId="287" w16cid:durableId="1148013880">
    <w:abstractNumId w:val="568"/>
  </w:num>
  <w:num w:numId="288" w16cid:durableId="1288658626">
    <w:abstractNumId w:val="727"/>
  </w:num>
  <w:num w:numId="289" w16cid:durableId="1306202880">
    <w:abstractNumId w:val="911"/>
  </w:num>
  <w:num w:numId="290" w16cid:durableId="719403121">
    <w:abstractNumId w:val="105"/>
  </w:num>
  <w:num w:numId="291" w16cid:durableId="1942060220">
    <w:abstractNumId w:val="940"/>
  </w:num>
  <w:num w:numId="292" w16cid:durableId="1940941863">
    <w:abstractNumId w:val="900"/>
  </w:num>
  <w:num w:numId="293" w16cid:durableId="1271863409">
    <w:abstractNumId w:val="869"/>
  </w:num>
  <w:num w:numId="294" w16cid:durableId="1627933353">
    <w:abstractNumId w:val="106"/>
  </w:num>
  <w:num w:numId="295" w16cid:durableId="897782786">
    <w:abstractNumId w:val="867"/>
  </w:num>
  <w:num w:numId="296" w16cid:durableId="1885288986">
    <w:abstractNumId w:val="507"/>
  </w:num>
  <w:num w:numId="297" w16cid:durableId="526601197">
    <w:abstractNumId w:val="367"/>
  </w:num>
  <w:num w:numId="298" w16cid:durableId="102312288">
    <w:abstractNumId w:val="916"/>
  </w:num>
  <w:num w:numId="299" w16cid:durableId="1339045165">
    <w:abstractNumId w:val="938"/>
  </w:num>
  <w:num w:numId="300" w16cid:durableId="1148130770">
    <w:abstractNumId w:val="187"/>
  </w:num>
  <w:num w:numId="301" w16cid:durableId="144204224">
    <w:abstractNumId w:val="852"/>
  </w:num>
  <w:num w:numId="302" w16cid:durableId="598829409">
    <w:abstractNumId w:val="545"/>
  </w:num>
  <w:num w:numId="303" w16cid:durableId="1270285035">
    <w:abstractNumId w:val="211"/>
  </w:num>
  <w:num w:numId="304" w16cid:durableId="104158815">
    <w:abstractNumId w:val="114"/>
  </w:num>
  <w:num w:numId="305" w16cid:durableId="771163851">
    <w:abstractNumId w:val="445"/>
  </w:num>
  <w:num w:numId="306" w16cid:durableId="775564241">
    <w:abstractNumId w:val="580"/>
  </w:num>
  <w:num w:numId="307" w16cid:durableId="1392272632">
    <w:abstractNumId w:val="421"/>
  </w:num>
  <w:num w:numId="308" w16cid:durableId="1581938061">
    <w:abstractNumId w:val="475"/>
  </w:num>
  <w:num w:numId="309" w16cid:durableId="626863351">
    <w:abstractNumId w:val="762"/>
  </w:num>
  <w:num w:numId="310" w16cid:durableId="1214735312">
    <w:abstractNumId w:val="363"/>
  </w:num>
  <w:num w:numId="311" w16cid:durableId="1206452706">
    <w:abstractNumId w:val="178"/>
  </w:num>
  <w:num w:numId="312" w16cid:durableId="1536580948">
    <w:abstractNumId w:val="863"/>
  </w:num>
  <w:num w:numId="313" w16cid:durableId="476530168">
    <w:abstractNumId w:val="144"/>
  </w:num>
  <w:num w:numId="314" w16cid:durableId="669136639">
    <w:abstractNumId w:val="571"/>
  </w:num>
  <w:num w:numId="315" w16cid:durableId="816609085">
    <w:abstractNumId w:val="61"/>
  </w:num>
  <w:num w:numId="316" w16cid:durableId="1316645898">
    <w:abstractNumId w:val="314"/>
  </w:num>
  <w:num w:numId="317" w16cid:durableId="135681609">
    <w:abstractNumId w:val="20"/>
  </w:num>
  <w:num w:numId="318" w16cid:durableId="670068129">
    <w:abstractNumId w:val="791"/>
  </w:num>
  <w:num w:numId="319" w16cid:durableId="1606494080">
    <w:abstractNumId w:val="919"/>
  </w:num>
  <w:num w:numId="320" w16cid:durableId="373309307">
    <w:abstractNumId w:val="702"/>
  </w:num>
  <w:num w:numId="321" w16cid:durableId="619918537">
    <w:abstractNumId w:val="473"/>
  </w:num>
  <w:num w:numId="322" w16cid:durableId="1372414538">
    <w:abstractNumId w:val="481"/>
  </w:num>
  <w:num w:numId="323" w16cid:durableId="1527132094">
    <w:abstractNumId w:val="827"/>
  </w:num>
  <w:num w:numId="324" w16cid:durableId="1442646190">
    <w:abstractNumId w:val="232"/>
  </w:num>
  <w:num w:numId="325" w16cid:durableId="1605654936">
    <w:abstractNumId w:val="484"/>
  </w:num>
  <w:num w:numId="326" w16cid:durableId="857542804">
    <w:abstractNumId w:val="750"/>
  </w:num>
  <w:num w:numId="327" w16cid:durableId="797383332">
    <w:abstractNumId w:val="364"/>
  </w:num>
  <w:num w:numId="328" w16cid:durableId="928389535">
    <w:abstractNumId w:val="952"/>
  </w:num>
  <w:num w:numId="329" w16cid:durableId="1503664046">
    <w:abstractNumId w:val="351"/>
  </w:num>
  <w:num w:numId="330" w16cid:durableId="1481537860">
    <w:abstractNumId w:val="302"/>
  </w:num>
  <w:num w:numId="331" w16cid:durableId="718283561">
    <w:abstractNumId w:val="567"/>
  </w:num>
  <w:num w:numId="332" w16cid:durableId="1651254761">
    <w:abstractNumId w:val="236"/>
  </w:num>
  <w:num w:numId="333" w16cid:durableId="1554657478">
    <w:abstractNumId w:val="283"/>
  </w:num>
  <w:num w:numId="334" w16cid:durableId="109013397">
    <w:abstractNumId w:val="742"/>
  </w:num>
  <w:num w:numId="335" w16cid:durableId="1303734886">
    <w:abstractNumId w:val="868"/>
  </w:num>
  <w:num w:numId="336" w16cid:durableId="538929906">
    <w:abstractNumId w:val="199"/>
  </w:num>
  <w:num w:numId="337" w16cid:durableId="1546478381">
    <w:abstractNumId w:val="281"/>
  </w:num>
  <w:num w:numId="338" w16cid:durableId="1700861987">
    <w:abstractNumId w:val="269"/>
  </w:num>
  <w:num w:numId="339" w16cid:durableId="872813452">
    <w:abstractNumId w:val="739"/>
  </w:num>
  <w:num w:numId="340" w16cid:durableId="387844511">
    <w:abstractNumId w:val="47"/>
  </w:num>
  <w:num w:numId="341" w16cid:durableId="1503739505">
    <w:abstractNumId w:val="605"/>
  </w:num>
  <w:num w:numId="342" w16cid:durableId="486167333">
    <w:abstractNumId w:val="495"/>
  </w:num>
  <w:num w:numId="343" w16cid:durableId="1150827835">
    <w:abstractNumId w:val="760"/>
  </w:num>
  <w:num w:numId="344" w16cid:durableId="1826046932">
    <w:abstractNumId w:val="572"/>
  </w:num>
  <w:num w:numId="345" w16cid:durableId="88241339">
    <w:abstractNumId w:val="573"/>
  </w:num>
  <w:num w:numId="346" w16cid:durableId="376668031">
    <w:abstractNumId w:val="855"/>
  </w:num>
  <w:num w:numId="347" w16cid:durableId="1043603014">
    <w:abstractNumId w:val="879"/>
  </w:num>
  <w:num w:numId="348" w16cid:durableId="1995642639">
    <w:abstractNumId w:val="247"/>
  </w:num>
  <w:num w:numId="349" w16cid:durableId="795753152">
    <w:abstractNumId w:val="638"/>
  </w:num>
  <w:num w:numId="350" w16cid:durableId="75975770">
    <w:abstractNumId w:val="166"/>
  </w:num>
  <w:num w:numId="351" w16cid:durableId="2014068306">
    <w:abstractNumId w:val="736"/>
  </w:num>
  <w:num w:numId="352" w16cid:durableId="222059497">
    <w:abstractNumId w:val="131"/>
  </w:num>
  <w:num w:numId="353" w16cid:durableId="514996194">
    <w:abstractNumId w:val="418"/>
  </w:num>
  <w:num w:numId="354" w16cid:durableId="1180512576">
    <w:abstractNumId w:val="262"/>
  </w:num>
  <w:num w:numId="355" w16cid:durableId="1833181764">
    <w:abstractNumId w:val="98"/>
  </w:num>
  <w:num w:numId="356" w16cid:durableId="2094860399">
    <w:abstractNumId w:val="496"/>
  </w:num>
  <w:num w:numId="357" w16cid:durableId="332807334">
    <w:abstractNumId w:val="788"/>
  </w:num>
  <w:num w:numId="358" w16cid:durableId="556162267">
    <w:abstractNumId w:val="644"/>
  </w:num>
  <w:num w:numId="359" w16cid:durableId="2122725925">
    <w:abstractNumId w:val="15"/>
  </w:num>
  <w:num w:numId="360" w16cid:durableId="512694184">
    <w:abstractNumId w:val="533"/>
  </w:num>
  <w:num w:numId="361" w16cid:durableId="2096246464">
    <w:abstractNumId w:val="487"/>
  </w:num>
  <w:num w:numId="362" w16cid:durableId="1298098233">
    <w:abstractNumId w:val="476"/>
  </w:num>
  <w:num w:numId="363" w16cid:durableId="126166252">
    <w:abstractNumId w:val="112"/>
  </w:num>
  <w:num w:numId="364" w16cid:durableId="1700160274">
    <w:abstractNumId w:val="411"/>
  </w:num>
  <w:num w:numId="365" w16cid:durableId="131098248">
    <w:abstractNumId w:val="763"/>
  </w:num>
  <w:num w:numId="366" w16cid:durableId="1198742465">
    <w:abstractNumId w:val="500"/>
  </w:num>
  <w:num w:numId="367" w16cid:durableId="16935457">
    <w:abstractNumId w:val="522"/>
  </w:num>
  <w:num w:numId="368" w16cid:durableId="1017579363">
    <w:abstractNumId w:val="523"/>
  </w:num>
  <w:num w:numId="369" w16cid:durableId="2056151057">
    <w:abstractNumId w:val="1"/>
  </w:num>
  <w:num w:numId="370" w16cid:durableId="1105228547">
    <w:abstractNumId w:val="666"/>
  </w:num>
  <w:num w:numId="371" w16cid:durableId="246694854">
    <w:abstractNumId w:val="73"/>
  </w:num>
  <w:num w:numId="372" w16cid:durableId="1938560000">
    <w:abstractNumId w:val="592"/>
  </w:num>
  <w:num w:numId="373" w16cid:durableId="802113344">
    <w:abstractNumId w:val="935"/>
  </w:num>
  <w:num w:numId="374" w16cid:durableId="1680692830">
    <w:abstractNumId w:val="174"/>
  </w:num>
  <w:num w:numId="375" w16cid:durableId="1720350742">
    <w:abstractNumId w:val="122"/>
  </w:num>
  <w:num w:numId="376" w16cid:durableId="1187329613">
    <w:abstractNumId w:val="348"/>
  </w:num>
  <w:num w:numId="377" w16cid:durableId="576523822">
    <w:abstractNumId w:val="709"/>
  </w:num>
  <w:num w:numId="378" w16cid:durableId="176428499">
    <w:abstractNumId w:val="319"/>
  </w:num>
  <w:num w:numId="379" w16cid:durableId="842359620">
    <w:abstractNumId w:val="729"/>
  </w:num>
  <w:num w:numId="380" w16cid:durableId="1999963044">
    <w:abstractNumId w:val="877"/>
  </w:num>
  <w:num w:numId="381" w16cid:durableId="476536963">
    <w:abstractNumId w:val="679"/>
  </w:num>
  <w:num w:numId="382" w16cid:durableId="297152314">
    <w:abstractNumId w:val="506"/>
  </w:num>
  <w:num w:numId="383" w16cid:durableId="1124739601">
    <w:abstractNumId w:val="946"/>
  </w:num>
  <w:num w:numId="384" w16cid:durableId="1654406029">
    <w:abstractNumId w:val="668"/>
  </w:num>
  <w:num w:numId="385" w16cid:durableId="665984886">
    <w:abstractNumId w:val="35"/>
  </w:num>
  <w:num w:numId="386" w16cid:durableId="133645998">
    <w:abstractNumId w:val="275"/>
  </w:num>
  <w:num w:numId="387" w16cid:durableId="695158738">
    <w:abstractNumId w:val="558"/>
  </w:num>
  <w:num w:numId="388" w16cid:durableId="798915748">
    <w:abstractNumId w:val="12"/>
  </w:num>
  <w:num w:numId="389" w16cid:durableId="747653889">
    <w:abstractNumId w:val="759"/>
  </w:num>
  <w:num w:numId="390" w16cid:durableId="564688250">
    <w:abstractNumId w:val="250"/>
  </w:num>
  <w:num w:numId="391" w16cid:durableId="1482308377">
    <w:abstractNumId w:val="220"/>
  </w:num>
  <w:num w:numId="392" w16cid:durableId="217057727">
    <w:abstractNumId w:val="663"/>
  </w:num>
  <w:num w:numId="393" w16cid:durableId="384330829">
    <w:abstractNumId w:val="51"/>
  </w:num>
  <w:num w:numId="394" w16cid:durableId="2118283956">
    <w:abstractNumId w:val="71"/>
  </w:num>
  <w:num w:numId="395" w16cid:durableId="2040005490">
    <w:abstractNumId w:val="331"/>
  </w:num>
  <w:num w:numId="396" w16cid:durableId="792288799">
    <w:abstractNumId w:val="854"/>
  </w:num>
  <w:num w:numId="397" w16cid:durableId="1937209597">
    <w:abstractNumId w:val="109"/>
  </w:num>
  <w:num w:numId="398" w16cid:durableId="262960520">
    <w:abstractNumId w:val="718"/>
  </w:num>
  <w:num w:numId="399" w16cid:durableId="453793303">
    <w:abstractNumId w:val="358"/>
  </w:num>
  <w:num w:numId="400" w16cid:durableId="326058295">
    <w:abstractNumId w:val="29"/>
  </w:num>
  <w:num w:numId="401" w16cid:durableId="1164903070">
    <w:abstractNumId w:val="307"/>
  </w:num>
  <w:num w:numId="402" w16cid:durableId="1229805928">
    <w:abstractNumId w:val="158"/>
  </w:num>
  <w:num w:numId="403" w16cid:durableId="1351905984">
    <w:abstractNumId w:val="293"/>
  </w:num>
  <w:num w:numId="404" w16cid:durableId="1576084760">
    <w:abstractNumId w:val="849"/>
  </w:num>
  <w:num w:numId="405" w16cid:durableId="153956119">
    <w:abstractNumId w:val="588"/>
  </w:num>
  <w:num w:numId="406" w16cid:durableId="1486169900">
    <w:abstractNumId w:val="463"/>
  </w:num>
  <w:num w:numId="407" w16cid:durableId="1827161686">
    <w:abstractNumId w:val="870"/>
  </w:num>
  <w:num w:numId="408" w16cid:durableId="443429550">
    <w:abstractNumId w:val="37"/>
  </w:num>
  <w:num w:numId="409" w16cid:durableId="941689040">
    <w:abstractNumId w:val="874"/>
  </w:num>
  <w:num w:numId="410" w16cid:durableId="1659730158">
    <w:abstractNumId w:val="375"/>
  </w:num>
  <w:num w:numId="411" w16cid:durableId="58408799">
    <w:abstractNumId w:val="189"/>
  </w:num>
  <w:num w:numId="412" w16cid:durableId="107165956">
    <w:abstractNumId w:val="717"/>
  </w:num>
  <w:num w:numId="413" w16cid:durableId="501966599">
    <w:abstractNumId w:val="169"/>
  </w:num>
  <w:num w:numId="414" w16cid:durableId="1620642936">
    <w:abstractNumId w:val="260"/>
  </w:num>
  <w:num w:numId="415" w16cid:durableId="2033144454">
    <w:abstractNumId w:val="24"/>
  </w:num>
  <w:num w:numId="416" w16cid:durableId="791442174">
    <w:abstractNumId w:val="345"/>
  </w:num>
  <w:num w:numId="417" w16cid:durableId="687827336">
    <w:abstractNumId w:val="650"/>
  </w:num>
  <w:num w:numId="418" w16cid:durableId="1884827082">
    <w:abstractNumId w:val="548"/>
  </w:num>
  <w:num w:numId="419" w16cid:durableId="1249535406">
    <w:abstractNumId w:val="510"/>
  </w:num>
  <w:num w:numId="420" w16cid:durableId="459107037">
    <w:abstractNumId w:val="177"/>
  </w:num>
  <w:num w:numId="421" w16cid:durableId="102959714">
    <w:abstractNumId w:val="704"/>
  </w:num>
  <w:num w:numId="422" w16cid:durableId="378549884">
    <w:abstractNumId w:val="676"/>
  </w:num>
  <w:num w:numId="423" w16cid:durableId="110326232">
    <w:abstractNumId w:val="3"/>
  </w:num>
  <w:num w:numId="424" w16cid:durableId="974483010">
    <w:abstractNumId w:val="335"/>
  </w:num>
  <w:num w:numId="425" w16cid:durableId="1664894069">
    <w:abstractNumId w:val="208"/>
  </w:num>
  <w:num w:numId="426" w16cid:durableId="808017604">
    <w:abstractNumId w:val="111"/>
  </w:num>
  <w:num w:numId="427" w16cid:durableId="1223522478">
    <w:abstractNumId w:val="688"/>
  </w:num>
  <w:num w:numId="428" w16cid:durableId="340623328">
    <w:abstractNumId w:val="57"/>
  </w:num>
  <w:num w:numId="429" w16cid:durableId="617029186">
    <w:abstractNumId w:val="882"/>
  </w:num>
  <w:num w:numId="430" w16cid:durableId="1557088721">
    <w:abstractNumId w:val="82"/>
  </w:num>
  <w:num w:numId="431" w16cid:durableId="1380471828">
    <w:abstractNumId w:val="279"/>
  </w:num>
  <w:num w:numId="432" w16cid:durableId="23750279">
    <w:abstractNumId w:val="456"/>
  </w:num>
  <w:num w:numId="433" w16cid:durableId="1770543918">
    <w:abstractNumId w:val="264"/>
  </w:num>
  <w:num w:numId="434" w16cid:durableId="1750036796">
    <w:abstractNumId w:val="488"/>
  </w:num>
  <w:num w:numId="435" w16cid:durableId="499660888">
    <w:abstractNumId w:val="655"/>
  </w:num>
  <w:num w:numId="436" w16cid:durableId="953486719">
    <w:abstractNumId w:val="623"/>
  </w:num>
  <w:num w:numId="437" w16cid:durableId="1538854900">
    <w:abstractNumId w:val="906"/>
  </w:num>
  <w:num w:numId="438" w16cid:durableId="204176033">
    <w:abstractNumId w:val="365"/>
  </w:num>
  <w:num w:numId="439" w16cid:durableId="456414777">
    <w:abstractNumId w:val="564"/>
  </w:num>
  <w:num w:numId="440" w16cid:durableId="2127695471">
    <w:abstractNumId w:val="817"/>
  </w:num>
  <w:num w:numId="441" w16cid:durableId="827012961">
    <w:abstractNumId w:val="917"/>
  </w:num>
  <w:num w:numId="442" w16cid:durableId="293950239">
    <w:abstractNumId w:val="240"/>
  </w:num>
  <w:num w:numId="443" w16cid:durableId="1970086032">
    <w:abstractNumId w:val="819"/>
  </w:num>
  <w:num w:numId="444" w16cid:durableId="1196649468">
    <w:abstractNumId w:val="665"/>
  </w:num>
  <w:num w:numId="445" w16cid:durableId="369692102">
    <w:abstractNumId w:val="764"/>
  </w:num>
  <w:num w:numId="446" w16cid:durableId="836388441">
    <w:abstractNumId w:val="285"/>
  </w:num>
  <w:num w:numId="447" w16cid:durableId="519860129">
    <w:abstractNumId w:val="173"/>
  </w:num>
  <w:num w:numId="448" w16cid:durableId="909970275">
    <w:abstractNumId w:val="543"/>
  </w:num>
  <w:num w:numId="449" w16cid:durableId="1941335102">
    <w:abstractNumId w:val="937"/>
  </w:num>
  <w:num w:numId="450" w16cid:durableId="221530174">
    <w:abstractNumId w:val="531"/>
  </w:num>
  <w:num w:numId="451" w16cid:durableId="1606573675">
    <w:abstractNumId w:val="392"/>
  </w:num>
  <w:num w:numId="452" w16cid:durableId="1064716512">
    <w:abstractNumId w:val="76"/>
  </w:num>
  <w:num w:numId="453" w16cid:durableId="1829469800">
    <w:abstractNumId w:val="800"/>
  </w:num>
  <w:num w:numId="454" w16cid:durableId="941839788">
    <w:abstractNumId w:val="299"/>
  </w:num>
  <w:num w:numId="455" w16cid:durableId="283466612">
    <w:abstractNumId w:val="837"/>
  </w:num>
  <w:num w:numId="456" w16cid:durableId="1127117091">
    <w:abstractNumId w:val="502"/>
  </w:num>
  <w:num w:numId="457" w16cid:durableId="542861913">
    <w:abstractNumId w:val="745"/>
  </w:num>
  <w:num w:numId="458" w16cid:durableId="161043487">
    <w:abstractNumId w:val="243"/>
  </w:num>
  <w:num w:numId="459" w16cid:durableId="1704207540">
    <w:abstractNumId w:val="612"/>
  </w:num>
  <w:num w:numId="460" w16cid:durableId="388112541">
    <w:abstractNumId w:val="634"/>
  </w:num>
  <w:num w:numId="461" w16cid:durableId="330792771">
    <w:abstractNumId w:val="100"/>
  </w:num>
  <w:num w:numId="462" w16cid:durableId="872619729">
    <w:abstractNumId w:val="36"/>
  </w:num>
  <w:num w:numId="463" w16cid:durableId="845172144">
    <w:abstractNumId w:val="915"/>
  </w:num>
  <w:num w:numId="464" w16cid:durableId="1710254973">
    <w:abstractNumId w:val="17"/>
  </w:num>
  <w:num w:numId="465" w16cid:durableId="889728477">
    <w:abstractNumId w:val="723"/>
  </w:num>
  <w:num w:numId="466" w16cid:durableId="25257116">
    <w:abstractNumId w:val="930"/>
  </w:num>
  <w:num w:numId="467" w16cid:durableId="265383825">
    <w:abstractNumId w:val="912"/>
  </w:num>
  <w:num w:numId="468" w16cid:durableId="1171682089">
    <w:abstractNumId w:val="643"/>
  </w:num>
  <w:num w:numId="469" w16cid:durableId="880827571">
    <w:abstractNumId w:val="491"/>
  </w:num>
  <w:num w:numId="470" w16cid:durableId="1811358929">
    <w:abstractNumId w:val="53"/>
  </w:num>
  <w:num w:numId="471" w16cid:durableId="1925338593">
    <w:abstractNumId w:val="251"/>
  </w:num>
  <w:num w:numId="472" w16cid:durableId="1064067763">
    <w:abstractNumId w:val="625"/>
  </w:num>
  <w:num w:numId="473" w16cid:durableId="1980258205">
    <w:abstractNumId w:val="459"/>
  </w:num>
  <w:num w:numId="474" w16cid:durableId="704797447">
    <w:abstractNumId w:val="708"/>
  </w:num>
  <w:num w:numId="475" w16cid:durableId="2030057300">
    <w:abstractNumId w:val="732"/>
  </w:num>
  <w:num w:numId="476" w16cid:durableId="2117827742">
    <w:abstractNumId w:val="468"/>
  </w:num>
  <w:num w:numId="477" w16cid:durableId="227808785">
    <w:abstractNumId w:val="118"/>
  </w:num>
  <w:num w:numId="478" w16cid:durableId="450317924">
    <w:abstractNumId w:val="512"/>
  </w:num>
  <w:num w:numId="479" w16cid:durableId="127406156">
    <w:abstractNumId w:val="129"/>
  </w:num>
  <w:num w:numId="480" w16cid:durableId="2045715176">
    <w:abstractNumId w:val="645"/>
  </w:num>
  <w:num w:numId="481" w16cid:durableId="202331396">
    <w:abstractNumId w:val="856"/>
  </w:num>
  <w:num w:numId="482" w16cid:durableId="1928030730">
    <w:abstractNumId w:val="570"/>
  </w:num>
  <w:num w:numId="483" w16cid:durableId="981228364">
    <w:abstractNumId w:val="713"/>
  </w:num>
  <w:num w:numId="484" w16cid:durableId="214662340">
    <w:abstractNumId w:val="435"/>
  </w:num>
  <w:num w:numId="485" w16cid:durableId="1542670467">
    <w:abstractNumId w:val="587"/>
  </w:num>
  <w:num w:numId="486" w16cid:durableId="488596522">
    <w:abstractNumId w:val="936"/>
  </w:num>
  <w:num w:numId="487" w16cid:durableId="211578184">
    <w:abstractNumId w:val="899"/>
  </w:num>
  <w:num w:numId="488" w16cid:durableId="1688365107">
    <w:abstractNumId w:val="380"/>
  </w:num>
  <w:num w:numId="489" w16cid:durableId="1915699079">
    <w:abstractNumId w:val="389"/>
  </w:num>
  <w:num w:numId="490" w16cid:durableId="1396783859">
    <w:abstractNumId w:val="780"/>
  </w:num>
  <w:num w:numId="491" w16cid:durableId="1252351320">
    <w:abstractNumId w:val="253"/>
  </w:num>
  <w:num w:numId="492" w16cid:durableId="2043506533">
    <w:abstractNumId w:val="356"/>
  </w:num>
  <w:num w:numId="493" w16cid:durableId="1623000469">
    <w:abstractNumId w:val="386"/>
  </w:num>
  <w:num w:numId="494" w16cid:durableId="116292028">
    <w:abstractNumId w:val="163"/>
  </w:num>
  <w:num w:numId="495" w16cid:durableId="1144930464">
    <w:abstractNumId w:val="948"/>
  </w:num>
  <w:num w:numId="496" w16cid:durableId="819074335">
    <w:abstractNumId w:val="913"/>
  </w:num>
  <w:num w:numId="497" w16cid:durableId="1477140008">
    <w:abstractNumId w:val="41"/>
  </w:num>
  <w:num w:numId="498" w16cid:durableId="1427113720">
    <w:abstractNumId w:val="891"/>
  </w:num>
  <w:num w:numId="499" w16cid:durableId="1697079334">
    <w:abstractNumId w:val="81"/>
  </w:num>
  <w:num w:numId="500" w16cid:durableId="237784611">
    <w:abstractNumId w:val="530"/>
  </w:num>
  <w:num w:numId="501" w16cid:durableId="234126261">
    <w:abstractNumId w:val="649"/>
  </w:num>
  <w:num w:numId="502" w16cid:durableId="255484145">
    <w:abstractNumId w:val="690"/>
  </w:num>
  <w:num w:numId="503" w16cid:durableId="663625402">
    <w:abstractNumId w:val="784"/>
  </w:num>
  <w:num w:numId="504" w16cid:durableId="191460629">
    <w:abstractNumId w:val="54"/>
  </w:num>
  <w:num w:numId="505" w16cid:durableId="499348974">
    <w:abstractNumId w:val="920"/>
  </w:num>
  <w:num w:numId="506" w16cid:durableId="951325247">
    <w:abstractNumId w:val="107"/>
  </w:num>
  <w:num w:numId="507" w16cid:durableId="1595212986">
    <w:abstractNumId w:val="254"/>
  </w:num>
  <w:num w:numId="508" w16cid:durableId="811368153">
    <w:abstractNumId w:val="892"/>
  </w:num>
  <w:num w:numId="509" w16cid:durableId="1353260928">
    <w:abstractNumId w:val="115"/>
  </w:num>
  <w:num w:numId="510" w16cid:durableId="1692563574">
    <w:abstractNumId w:val="428"/>
  </w:num>
  <w:num w:numId="511" w16cid:durableId="1959295636">
    <w:abstractNumId w:val="138"/>
  </w:num>
  <w:num w:numId="512" w16cid:durableId="1335689418">
    <w:abstractNumId w:val="694"/>
  </w:num>
  <w:num w:numId="513" w16cid:durableId="1372994926">
    <w:abstractNumId w:val="712"/>
  </w:num>
  <w:num w:numId="514" w16cid:durableId="1123306987">
    <w:abstractNumId w:val="598"/>
  </w:num>
  <w:num w:numId="515" w16cid:durableId="1851405384">
    <w:abstractNumId w:val="23"/>
  </w:num>
  <w:num w:numId="516" w16cid:durableId="38746191">
    <w:abstractNumId w:val="661"/>
  </w:num>
  <w:num w:numId="517" w16cid:durableId="1771583976">
    <w:abstractNumId w:val="836"/>
  </w:num>
  <w:num w:numId="518" w16cid:durableId="337931325">
    <w:abstractNumId w:val="286"/>
  </w:num>
  <w:num w:numId="519" w16cid:durableId="1488979495">
    <w:abstractNumId w:val="409"/>
  </w:num>
  <w:num w:numId="520" w16cid:durableId="1189829104">
    <w:abstractNumId w:val="443"/>
  </w:num>
  <w:num w:numId="521" w16cid:durableId="1104303147">
    <w:abstractNumId w:val="271"/>
  </w:num>
  <w:num w:numId="522" w16cid:durableId="1785463492">
    <w:abstractNumId w:val="407"/>
  </w:num>
  <w:num w:numId="523" w16cid:durableId="1770200479">
    <w:abstractNumId w:val="479"/>
  </w:num>
  <w:num w:numId="524" w16cid:durableId="1656253365">
    <w:abstractNumId w:val="151"/>
  </w:num>
  <w:num w:numId="525" w16cid:durableId="382142379">
    <w:abstractNumId w:val="477"/>
  </w:num>
  <w:num w:numId="526" w16cid:durableId="1995716209">
    <w:abstractNumId w:val="798"/>
  </w:num>
  <w:num w:numId="527" w16cid:durableId="910040316">
    <w:abstractNumId w:val="648"/>
  </w:num>
  <w:num w:numId="528" w16cid:durableId="2046324385">
    <w:abstractNumId w:val="242"/>
  </w:num>
  <w:num w:numId="529" w16cid:durableId="364257312">
    <w:abstractNumId w:val="662"/>
  </w:num>
  <w:num w:numId="530" w16cid:durableId="1527017270">
    <w:abstractNumId w:val="309"/>
  </w:num>
  <w:num w:numId="531" w16cid:durableId="866481763">
    <w:abstractNumId w:val="444"/>
  </w:num>
  <w:num w:numId="532" w16cid:durableId="1963727866">
    <w:abstractNumId w:val="27"/>
  </w:num>
  <w:num w:numId="533" w16cid:durableId="1604149064">
    <w:abstractNumId w:val="75"/>
  </w:num>
  <w:num w:numId="534" w16cid:durableId="1749957044">
    <w:abstractNumId w:val="553"/>
  </w:num>
  <w:num w:numId="535" w16cid:durableId="1470588116">
    <w:abstractNumId w:val="677"/>
  </w:num>
  <w:num w:numId="536" w16cid:durableId="470172835">
    <w:abstractNumId w:val="768"/>
  </w:num>
  <w:num w:numId="537" w16cid:durableId="2091193374">
    <w:abstractNumId w:val="596"/>
  </w:num>
  <w:num w:numId="538" w16cid:durableId="1636638126">
    <w:abstractNumId w:val="803"/>
  </w:num>
  <w:num w:numId="539" w16cid:durableId="119610449">
    <w:abstractNumId w:val="753"/>
  </w:num>
  <w:num w:numId="540" w16cid:durableId="1991133053">
    <w:abstractNumId w:val="878"/>
  </w:num>
  <w:num w:numId="541" w16cid:durableId="123694179">
    <w:abstractNumId w:val="394"/>
  </w:num>
  <w:num w:numId="542" w16cid:durableId="66613324">
    <w:abstractNumId w:val="646"/>
  </w:num>
  <w:num w:numId="543" w16cid:durableId="1830098840">
    <w:abstractNumId w:val="678"/>
  </w:num>
  <w:num w:numId="544" w16cid:durableId="1565096535">
    <w:abstractNumId w:val="747"/>
  </w:num>
  <w:num w:numId="545" w16cid:durableId="173038951">
    <w:abstractNumId w:val="455"/>
  </w:num>
  <w:num w:numId="546" w16cid:durableId="1691952645">
    <w:abstractNumId w:val="910"/>
  </w:num>
  <w:num w:numId="547" w16cid:durableId="1051810780">
    <w:abstractNumId w:val="624"/>
  </w:num>
  <w:num w:numId="548" w16cid:durableId="2011638093">
    <w:abstractNumId w:val="462"/>
  </w:num>
  <w:num w:numId="549" w16cid:durableId="818808007">
    <w:abstractNumId w:val="284"/>
  </w:num>
  <w:num w:numId="550" w16cid:durableId="1500345781">
    <w:abstractNumId w:val="861"/>
  </w:num>
  <w:num w:numId="551" w16cid:durableId="1671638042">
    <w:abstractNumId w:val="774"/>
  </w:num>
  <w:num w:numId="552" w16cid:durableId="406195315">
    <w:abstractNumId w:val="183"/>
  </w:num>
  <w:num w:numId="553" w16cid:durableId="1749498710">
    <w:abstractNumId w:val="526"/>
  </w:num>
  <w:num w:numId="554" w16cid:durableId="1809278409">
    <w:abstractNumId w:val="203"/>
  </w:num>
  <w:num w:numId="555" w16cid:durableId="1667395663">
    <w:abstractNumId w:val="126"/>
  </w:num>
  <w:num w:numId="556" w16cid:durableId="975792435">
    <w:abstractNumId w:val="711"/>
  </w:num>
  <w:num w:numId="557" w16cid:durableId="464471188">
    <w:abstractNumId w:val="221"/>
  </w:num>
  <w:num w:numId="558" w16cid:durableId="472067350">
    <w:abstractNumId w:val="326"/>
  </w:num>
  <w:num w:numId="559" w16cid:durableId="1898930022">
    <w:abstractNumId w:val="653"/>
  </w:num>
  <w:num w:numId="560" w16cid:durableId="1618370541">
    <w:abstractNumId w:val="90"/>
  </w:num>
  <w:num w:numId="561" w16cid:durableId="389035543">
    <w:abstractNumId w:val="527"/>
  </w:num>
  <w:num w:numId="562" w16cid:durableId="1610040441">
    <w:abstractNumId w:val="689"/>
  </w:num>
  <w:num w:numId="563" w16cid:durableId="940603491">
    <w:abstractNumId w:val="137"/>
  </w:num>
  <w:num w:numId="564" w16cid:durableId="762186393">
    <w:abstractNumId w:val="437"/>
  </w:num>
  <w:num w:numId="565" w16cid:durableId="724912936">
    <w:abstractNumId w:val="332"/>
  </w:num>
  <w:num w:numId="566" w16cid:durableId="517669216">
    <w:abstractNumId w:val="117"/>
  </w:num>
  <w:num w:numId="567" w16cid:durableId="975644561">
    <w:abstractNumId w:val="799"/>
  </w:num>
  <w:num w:numId="568" w16cid:durableId="1592860930">
    <w:abstractNumId w:val="294"/>
  </w:num>
  <w:num w:numId="569" w16cid:durableId="1207640931">
    <w:abstractNumId w:val="2"/>
  </w:num>
  <w:num w:numId="570" w16cid:durableId="520164057">
    <w:abstractNumId w:val="560"/>
  </w:num>
  <w:num w:numId="571" w16cid:durableId="1701399595">
    <w:abstractNumId w:val="349"/>
  </w:num>
  <w:num w:numId="572" w16cid:durableId="559830257">
    <w:abstractNumId w:val="710"/>
  </w:num>
  <w:num w:numId="573" w16cid:durableId="1576865094">
    <w:abstractNumId w:val="715"/>
  </w:num>
  <w:num w:numId="574" w16cid:durableId="152186166">
    <w:abstractNumId w:val="744"/>
  </w:num>
  <w:num w:numId="575" w16cid:durableId="1282418294">
    <w:abstractNumId w:val="226"/>
  </w:num>
  <w:num w:numId="576" w16cid:durableId="1944261422">
    <w:abstractNumId w:val="464"/>
  </w:num>
  <w:num w:numId="577" w16cid:durableId="907113112">
    <w:abstractNumId w:val="97"/>
  </w:num>
  <w:num w:numId="578" w16cid:durableId="692221361">
    <w:abstractNumId w:val="33"/>
  </w:num>
  <w:num w:numId="579" w16cid:durableId="2110003384">
    <w:abstractNumId w:val="636"/>
  </w:num>
  <w:num w:numId="580" w16cid:durableId="411240652">
    <w:abstractNumId w:val="135"/>
  </w:num>
  <w:num w:numId="581" w16cid:durableId="214972395">
    <w:abstractNumId w:val="297"/>
  </w:num>
  <w:num w:numId="582" w16cid:durableId="279537408">
    <w:abstractNumId w:val="843"/>
  </w:num>
  <w:num w:numId="583" w16cid:durableId="35740551">
    <w:abstractNumId w:val="505"/>
  </w:num>
  <w:num w:numId="584" w16cid:durableId="2027519442">
    <w:abstractNumId w:val="28"/>
  </w:num>
  <w:num w:numId="585" w16cid:durableId="1720857265">
    <w:abstractNumId w:val="164"/>
  </w:num>
  <w:num w:numId="586" w16cid:durableId="413354953">
    <w:abstractNumId w:val="844"/>
  </w:num>
  <w:num w:numId="587" w16cid:durableId="1074206658">
    <w:abstractNumId w:val="209"/>
  </w:num>
  <w:num w:numId="588" w16cid:durableId="1336034583">
    <w:abstractNumId w:val="357"/>
  </w:num>
  <w:num w:numId="589" w16cid:durableId="1589997835">
    <w:abstractNumId w:val="566"/>
  </w:num>
  <w:num w:numId="590" w16cid:durableId="238712443">
    <w:abstractNumId w:val="59"/>
  </w:num>
  <w:num w:numId="591" w16cid:durableId="1022782928">
    <w:abstractNumId w:val="78"/>
  </w:num>
  <w:num w:numId="592" w16cid:durableId="181285312">
    <w:abstractNumId w:val="155"/>
  </w:num>
  <w:num w:numId="593" w16cid:durableId="128132683">
    <w:abstractNumId w:val="585"/>
  </w:num>
  <w:num w:numId="594" w16cid:durableId="383220853">
    <w:abstractNumId w:val="620"/>
  </w:num>
  <w:num w:numId="595" w16cid:durableId="2022122842">
    <w:abstractNumId w:val="825"/>
  </w:num>
  <w:num w:numId="596" w16cid:durableId="295337050">
    <w:abstractNumId w:val="278"/>
  </w:num>
  <w:num w:numId="597" w16cid:durableId="1445802329">
    <w:abstractNumId w:val="610"/>
  </w:num>
  <w:num w:numId="598" w16cid:durableId="2083678029">
    <w:abstractNumId w:val="752"/>
  </w:num>
  <w:num w:numId="599" w16cid:durableId="982198163">
    <w:abstractNumId w:val="329"/>
  </w:num>
  <w:num w:numId="600" w16cid:durableId="356320784">
    <w:abstractNumId w:val="865"/>
  </w:num>
  <w:num w:numId="601" w16cid:durableId="1253854702">
    <w:abstractNumId w:val="424"/>
  </w:num>
  <w:num w:numId="602" w16cid:durableId="1779522185">
    <w:abstractNumId w:val="770"/>
  </w:num>
  <w:num w:numId="603" w16cid:durableId="342784180">
    <w:abstractNumId w:val="127"/>
  </w:num>
  <w:num w:numId="604" w16cid:durableId="1105147913">
    <w:abstractNumId w:val="629"/>
  </w:num>
  <w:num w:numId="605" w16cid:durableId="229120545">
    <w:abstractNumId w:val="725"/>
  </w:num>
  <w:num w:numId="606" w16cid:durableId="1186823096">
    <w:abstractNumId w:val="38"/>
  </w:num>
  <w:num w:numId="607" w16cid:durableId="1685860463">
    <w:abstractNumId w:val="237"/>
  </w:num>
  <w:num w:numId="608" w16cid:durableId="1893804804">
    <w:abstractNumId w:val="489"/>
  </w:num>
  <w:num w:numId="609" w16cid:durableId="1843205625">
    <w:abstractNumId w:val="746"/>
  </w:num>
  <w:num w:numId="610" w16cid:durableId="1186404239">
    <w:abstractNumId w:val="180"/>
  </w:num>
  <w:num w:numId="611" w16cid:durableId="1446466963">
    <w:abstractNumId w:val="32"/>
  </w:num>
  <w:num w:numId="612" w16cid:durableId="965431258">
    <w:abstractNumId w:val="420"/>
  </w:num>
  <w:num w:numId="613" w16cid:durableId="1820610158">
    <w:abstractNumId w:val="316"/>
  </w:num>
  <w:num w:numId="614" w16cid:durableId="2124573111">
    <w:abstractNumId w:val="70"/>
  </w:num>
  <w:num w:numId="615" w16cid:durableId="304706547">
    <w:abstractNumId w:val="614"/>
  </w:num>
  <w:num w:numId="616" w16cid:durableId="851803621">
    <w:abstractNumId w:val="904"/>
  </w:num>
  <w:num w:numId="617" w16cid:durableId="1975019131">
    <w:abstractNumId w:val="74"/>
  </w:num>
  <w:num w:numId="618" w16cid:durableId="256719107">
    <w:abstractNumId w:val="480"/>
  </w:num>
  <w:num w:numId="619" w16cid:durableId="143006793">
    <w:abstractNumId w:val="816"/>
  </w:num>
  <w:num w:numId="620" w16cid:durableId="1420832950">
    <w:abstractNumId w:val="291"/>
  </w:num>
  <w:num w:numId="621" w16cid:durableId="1717774757">
    <w:abstractNumId w:val="448"/>
  </w:num>
  <w:num w:numId="622" w16cid:durableId="29116068">
    <w:abstractNumId w:val="313"/>
  </w:num>
  <w:num w:numId="623" w16cid:durableId="1805847204">
    <w:abstractNumId w:val="96"/>
  </w:num>
  <w:num w:numId="624" w16cid:durableId="393548441">
    <w:abstractNumId w:val="182"/>
  </w:num>
  <w:num w:numId="625" w16cid:durableId="1493910262">
    <w:abstractNumId w:val="218"/>
  </w:num>
  <w:num w:numId="626" w16cid:durableId="1349717059">
    <w:abstractNumId w:val="633"/>
  </w:num>
  <w:num w:numId="627" w16cid:durableId="1107504508">
    <w:abstractNumId w:val="909"/>
  </w:num>
  <w:num w:numId="628" w16cid:durableId="216208881">
    <w:abstractNumId w:val="731"/>
  </w:num>
  <w:num w:numId="629" w16cid:durableId="2042199241">
    <w:abstractNumId w:val="801"/>
  </w:num>
  <w:num w:numId="630" w16cid:durableId="898444527">
    <w:abstractNumId w:val="603"/>
  </w:num>
  <w:num w:numId="631" w16cid:durableId="1380015189">
    <w:abstractNumId w:val="156"/>
  </w:num>
  <w:num w:numId="632" w16cid:durableId="203106662">
    <w:abstractNumId w:val="806"/>
  </w:num>
  <w:num w:numId="633" w16cid:durableId="662465811">
    <w:abstractNumId w:val="159"/>
  </w:num>
  <w:num w:numId="634" w16cid:durableId="874850411">
    <w:abstractNumId w:val="215"/>
  </w:num>
  <w:num w:numId="635" w16cid:durableId="1720665300">
    <w:abstractNumId w:val="602"/>
  </w:num>
  <w:num w:numId="636" w16cid:durableId="1973166519">
    <w:abstractNumId w:val="355"/>
  </w:num>
  <w:num w:numId="637" w16cid:durableId="1062800732">
    <w:abstractNumId w:val="835"/>
  </w:num>
  <w:num w:numId="638" w16cid:durableId="497305187">
    <w:abstractNumId w:val="399"/>
  </w:num>
  <w:num w:numId="639" w16cid:durableId="243883109">
    <w:abstractNumId w:val="562"/>
  </w:num>
  <w:num w:numId="640" w16cid:durableId="1379822718">
    <w:abstractNumId w:val="188"/>
  </w:num>
  <w:num w:numId="641" w16cid:durableId="1900938104">
    <w:abstractNumId w:val="908"/>
  </w:num>
  <w:num w:numId="642" w16cid:durableId="241260970">
    <w:abstractNumId w:val="579"/>
  </w:num>
  <w:num w:numId="643" w16cid:durableId="1423835344">
    <w:abstractNumId w:val="794"/>
  </w:num>
  <w:num w:numId="644" w16cid:durableId="1268153228">
    <w:abstractNumId w:val="86"/>
  </w:num>
  <w:num w:numId="645" w16cid:durableId="1407528449">
    <w:abstractNumId w:val="772"/>
  </w:num>
  <w:num w:numId="646" w16cid:durableId="376861890">
    <w:abstractNumId w:val="447"/>
  </w:num>
  <w:num w:numId="647" w16cid:durableId="1785228937">
    <w:abstractNumId w:val="67"/>
  </w:num>
  <w:num w:numId="648" w16cid:durableId="78523842">
    <w:abstractNumId w:val="408"/>
  </w:num>
  <w:num w:numId="649" w16cid:durableId="349797104">
    <w:abstractNumId w:val="754"/>
  </w:num>
  <w:num w:numId="650" w16cid:durableId="366636891">
    <w:abstractNumId w:val="119"/>
  </w:num>
  <w:num w:numId="651" w16cid:durableId="928855309">
    <w:abstractNumId w:val="140"/>
  </w:num>
  <w:num w:numId="652" w16cid:durableId="829829669">
    <w:abstractNumId w:val="153"/>
  </w:num>
  <w:num w:numId="653" w16cid:durableId="15080311">
    <w:abstractNumId w:val="312"/>
  </w:num>
  <w:num w:numId="654" w16cid:durableId="553004694">
    <w:abstractNumId w:val="594"/>
  </w:num>
  <w:num w:numId="655" w16cid:durableId="405346822">
    <w:abstractNumId w:val="450"/>
  </w:num>
  <w:num w:numId="656" w16cid:durableId="589894612">
    <w:abstractNumId w:val="303"/>
  </w:num>
  <w:num w:numId="657" w16cid:durableId="788477428">
    <w:abstractNumId w:val="263"/>
  </w:num>
  <w:num w:numId="658" w16cid:durableId="618951791">
    <w:abstractNumId w:val="947"/>
  </w:num>
  <w:num w:numId="659" w16cid:durableId="346521233">
    <w:abstractNumId w:val="875"/>
  </w:num>
  <w:num w:numId="660" w16cid:durableId="1959213608">
    <w:abstractNumId w:val="520"/>
  </w:num>
  <w:num w:numId="661" w16cid:durableId="865026569">
    <w:abstractNumId w:val="652"/>
  </w:num>
  <w:num w:numId="662" w16cid:durableId="1821656219">
    <w:abstractNumId w:val="501"/>
  </w:num>
  <w:num w:numId="663" w16cid:durableId="1422796068">
    <w:abstractNumId w:val="783"/>
  </w:num>
  <w:num w:numId="664" w16cid:durableId="1387922036">
    <w:abstractNumId w:val="860"/>
  </w:num>
  <w:num w:numId="665" w16cid:durableId="1048606744">
    <w:abstractNumId w:val="125"/>
  </w:num>
  <w:num w:numId="666" w16cid:durableId="911815889">
    <w:abstractNumId w:val="787"/>
  </w:num>
  <w:num w:numId="667" w16cid:durableId="1498695365">
    <w:abstractNumId w:val="190"/>
  </w:num>
  <w:num w:numId="668" w16cid:durableId="185872259">
    <w:abstractNumId w:val="829"/>
  </w:num>
  <w:num w:numId="669" w16cid:durableId="918293635">
    <w:abstractNumId w:val="670"/>
  </w:num>
  <w:num w:numId="670" w16cid:durableId="1213035721">
    <w:abstractNumId w:val="317"/>
  </w:num>
  <w:num w:numId="671" w16cid:durableId="1067797881">
    <w:abstractNumId w:val="554"/>
  </w:num>
  <w:num w:numId="672" w16cid:durableId="1323704482">
    <w:abstractNumId w:val="514"/>
  </w:num>
  <w:num w:numId="673" w16cid:durableId="1397358665">
    <w:abstractNumId w:val="575"/>
  </w:num>
  <w:num w:numId="674" w16cid:durableId="1668900684">
    <w:abstractNumId w:val="176"/>
  </w:num>
  <w:num w:numId="675" w16cid:durableId="189488465">
    <w:abstractNumId w:val="42"/>
  </w:num>
  <w:num w:numId="676" w16cid:durableId="1660428278">
    <w:abstractNumId w:val="162"/>
  </w:num>
  <w:num w:numId="677" w16cid:durableId="378474084">
    <w:abstractNumId w:val="599"/>
  </w:num>
  <w:num w:numId="678" w16cid:durableId="941377661">
    <w:abstractNumId w:val="630"/>
  </w:num>
  <w:num w:numId="679" w16cid:durableId="1411658575">
    <w:abstractNumId w:val="272"/>
  </w:num>
  <w:num w:numId="680" w16cid:durableId="1624271113">
    <w:abstractNumId w:val="289"/>
  </w:num>
  <w:num w:numId="681" w16cid:durableId="183982991">
    <w:abstractNumId w:val="597"/>
  </w:num>
  <w:num w:numId="682" w16cid:durableId="937635490">
    <w:abstractNumId w:val="419"/>
  </w:num>
  <w:num w:numId="683" w16cid:durableId="1771392487">
    <w:abstractNumId w:val="458"/>
  </w:num>
  <w:num w:numId="684" w16cid:durableId="1285312251">
    <w:abstractNumId w:val="886"/>
  </w:num>
  <w:num w:numId="685" w16cid:durableId="54016102">
    <w:abstractNumId w:val="40"/>
  </w:num>
  <w:num w:numId="686" w16cid:durableId="1748458353">
    <w:abstractNumId w:val="779"/>
  </w:num>
  <w:num w:numId="687" w16cid:durableId="1902903893">
    <w:abstractNumId w:val="814"/>
  </w:num>
  <w:num w:numId="688" w16cid:durableId="2128111920">
    <w:abstractNumId w:val="353"/>
  </w:num>
  <w:num w:numId="689" w16cid:durableId="1339386973">
    <w:abstractNumId w:val="493"/>
  </w:num>
  <w:num w:numId="690" w16cid:durableId="371921409">
    <w:abstractNumId w:val="881"/>
  </w:num>
  <w:num w:numId="691" w16cid:durableId="1745254882">
    <w:abstractNumId w:val="685"/>
  </w:num>
  <w:num w:numId="692" w16cid:durableId="1116413724">
    <w:abstractNumId w:val="152"/>
  </w:num>
  <w:num w:numId="693" w16cid:durableId="1512988882">
    <w:abstractNumId w:val="327"/>
  </w:num>
  <w:num w:numId="694" w16cid:durableId="45809882">
    <w:abstractNumId w:val="405"/>
  </w:num>
  <w:num w:numId="695" w16cid:durableId="650406105">
    <w:abstractNumId w:val="795"/>
  </w:num>
  <w:num w:numId="696" w16cid:durableId="785852839">
    <w:abstractNumId w:val="256"/>
  </w:num>
  <w:num w:numId="697" w16cid:durableId="1459840534">
    <w:abstractNumId w:val="347"/>
  </w:num>
  <w:num w:numId="698" w16cid:durableId="1900703831">
    <w:abstractNumId w:val="224"/>
  </w:num>
  <w:num w:numId="699" w16cid:durableId="656230419">
    <w:abstractNumId w:val="185"/>
  </w:num>
  <w:num w:numId="700" w16cid:durableId="522590686">
    <w:abstractNumId w:val="486"/>
  </w:num>
  <w:num w:numId="701" w16cid:durableId="819465000">
    <w:abstractNumId w:val="13"/>
  </w:num>
  <w:num w:numId="702" w16cid:durableId="1806964470">
    <w:abstractNumId w:val="340"/>
  </w:num>
  <w:num w:numId="703" w16cid:durableId="755899696">
    <w:abstractNumId w:val="589"/>
  </w:num>
  <w:num w:numId="704" w16cid:durableId="2086758413">
    <w:abstractNumId w:val="726"/>
  </w:num>
  <w:num w:numId="705" w16cid:durableId="1191147879">
    <w:abstractNumId w:val="113"/>
  </w:num>
  <w:num w:numId="706" w16cid:durableId="1093549972">
    <w:abstractNumId w:val="440"/>
  </w:num>
  <w:num w:numId="707" w16cid:durableId="2050061025">
    <w:abstractNumId w:val="466"/>
  </w:num>
  <w:num w:numId="708" w16cid:durableId="35206328">
    <w:abstractNumId w:val="482"/>
  </w:num>
  <w:num w:numId="709" w16cid:durableId="2139714863">
    <w:abstractNumId w:val="381"/>
  </w:num>
  <w:num w:numId="710" w16cid:durableId="233318979">
    <w:abstractNumId w:val="696"/>
  </w:num>
  <w:num w:numId="711" w16cid:durableId="1038626314">
    <w:abstractNumId w:val="876"/>
  </w:num>
  <w:num w:numId="712" w16cid:durableId="1752892283">
    <w:abstractNumId w:val="777"/>
  </w:num>
  <w:num w:numId="713" w16cid:durableId="270281105">
    <w:abstractNumId w:val="318"/>
  </w:num>
  <w:num w:numId="714" w16cid:durableId="1345092350">
    <w:abstractNumId w:val="539"/>
  </w:num>
  <w:num w:numId="715" w16cid:durableId="628436294">
    <w:abstractNumId w:val="308"/>
  </w:num>
  <w:num w:numId="716" w16cid:durableId="440339272">
    <w:abstractNumId w:val="136"/>
  </w:num>
  <w:num w:numId="717" w16cid:durableId="635259935">
    <w:abstractNumId w:val="914"/>
  </w:num>
  <w:num w:numId="718" w16cid:durableId="1618561124">
    <w:abstractNumId w:val="929"/>
  </w:num>
  <w:num w:numId="719" w16cid:durableId="420956014">
    <w:abstractNumId w:val="841"/>
  </w:num>
  <w:num w:numId="720" w16cid:durableId="1325283093">
    <w:abstractNumId w:val="91"/>
  </w:num>
  <w:num w:numId="721" w16cid:durableId="1533153072">
    <w:abstractNumId w:val="714"/>
  </w:num>
  <w:num w:numId="722" w16cid:durableId="1934583991">
    <w:abstractNumId w:val="757"/>
  </w:num>
  <w:num w:numId="723" w16cid:durableId="1134643674">
    <w:abstractNumId w:val="926"/>
  </w:num>
  <w:num w:numId="724" w16cid:durableId="1452284681">
    <w:abstractNumId w:val="833"/>
  </w:num>
  <w:num w:numId="725" w16cid:durableId="277375581">
    <w:abstractNumId w:val="813"/>
  </w:num>
  <w:num w:numId="726" w16cid:durableId="1887250628">
    <w:abstractNumId w:val="453"/>
  </w:num>
  <w:num w:numId="727" w16cid:durableId="1579553617">
    <w:abstractNumId w:val="252"/>
  </w:num>
  <w:num w:numId="728" w16cid:durableId="163785692">
    <w:abstractNumId w:val="426"/>
  </w:num>
  <w:num w:numId="729" w16cid:durableId="1749569628">
    <w:abstractNumId w:val="561"/>
  </w:num>
  <w:num w:numId="730" w16cid:durableId="1947886786">
    <w:abstractNumId w:val="362"/>
  </w:num>
  <w:num w:numId="731" w16cid:durableId="2130584460">
    <w:abstractNumId w:val="454"/>
  </w:num>
  <w:num w:numId="732" w16cid:durableId="512451024">
    <w:abstractNumId w:val="705"/>
  </w:num>
  <w:num w:numId="733" w16cid:durableId="595941251">
    <w:abstractNumId w:val="276"/>
  </w:num>
  <w:num w:numId="734" w16cid:durableId="1864397949">
    <w:abstractNumId w:val="945"/>
  </w:num>
  <w:num w:numId="735" w16cid:durableId="1121146385">
    <w:abstractNumId w:val="216"/>
  </w:num>
  <w:num w:numId="736" w16cid:durableId="332033982">
    <w:abstractNumId w:val="161"/>
  </w:num>
  <w:num w:numId="737" w16cid:durableId="736629208">
    <w:abstractNumId w:val="83"/>
  </w:num>
  <w:num w:numId="738" w16cid:durableId="111049779">
    <w:abstractNumId w:val="550"/>
  </w:num>
  <w:num w:numId="739" w16cid:durableId="881330105">
    <w:abstractNumId w:val="39"/>
  </w:num>
  <w:num w:numId="740" w16cid:durableId="40331225">
    <w:abstractNumId w:val="838"/>
  </w:num>
  <w:num w:numId="741" w16cid:durableId="458646800">
    <w:abstractNumId w:val="576"/>
  </w:num>
  <w:num w:numId="742" w16cid:durableId="1861237224">
    <w:abstractNumId w:val="820"/>
  </w:num>
  <w:num w:numId="743" w16cid:durableId="832262584">
    <w:abstractNumId w:val="410"/>
  </w:num>
  <w:num w:numId="744" w16cid:durableId="1145001746">
    <w:abstractNumId w:val="557"/>
  </w:num>
  <w:num w:numId="745" w16cid:durableId="1982727331">
    <w:abstractNumId w:val="63"/>
  </w:num>
  <w:num w:numId="746" w16cid:durableId="1862668473">
    <w:abstractNumId w:val="45"/>
  </w:num>
  <w:num w:numId="747" w16cid:durableId="525212034">
    <w:abstractNumId w:val="290"/>
  </w:num>
  <w:num w:numId="748" w16cid:durableId="789473489">
    <w:abstractNumId w:val="639"/>
  </w:num>
  <w:num w:numId="749" w16cid:durableId="1080979662">
    <w:abstractNumId w:val="893"/>
  </w:num>
  <w:num w:numId="750" w16cid:durableId="1146162421">
    <w:abstractNumId w:val="773"/>
  </w:num>
  <w:num w:numId="751" w16cid:durableId="1269968953">
    <w:abstractNumId w:val="845"/>
  </w:num>
  <w:num w:numId="752" w16cid:durableId="574441621">
    <w:abstractNumId w:val="413"/>
  </w:num>
  <w:num w:numId="753" w16cid:durableId="1679968807">
    <w:abstractNumId w:val="397"/>
  </w:num>
  <w:num w:numId="754" w16cid:durableId="1488788749">
    <w:abstractNumId w:val="812"/>
  </w:num>
  <w:num w:numId="755" w16cid:durableId="1975980585">
    <w:abstractNumId w:val="344"/>
  </w:num>
  <w:num w:numId="756" w16cid:durableId="1250240414">
    <w:abstractNumId w:val="839"/>
  </w:num>
  <w:num w:numId="757" w16cid:durableId="1557080525">
    <w:abstractNumId w:val="265"/>
  </w:num>
  <w:num w:numId="758" w16cid:durableId="2122918399">
    <w:abstractNumId w:val="549"/>
  </w:num>
  <w:num w:numId="759" w16cid:durableId="1026247474">
    <w:abstractNumId w:val="552"/>
  </w:num>
  <w:num w:numId="760" w16cid:durableId="2015646846">
    <w:abstractNumId w:val="142"/>
  </w:num>
  <w:num w:numId="761" w16cid:durableId="1516726184">
    <w:abstractNumId w:val="229"/>
  </w:num>
  <w:num w:numId="762" w16cid:durableId="1511095661">
    <w:abstractNumId w:val="660"/>
  </w:num>
  <w:num w:numId="763" w16cid:durableId="5250261">
    <w:abstractNumId w:val="150"/>
  </w:num>
  <w:num w:numId="764" w16cid:durableId="1314987234">
    <w:abstractNumId w:val="595"/>
  </w:num>
  <w:num w:numId="765" w16cid:durableId="196431008">
    <w:abstractNumId w:val="593"/>
  </w:num>
  <w:num w:numId="766" w16cid:durableId="999307634">
    <w:abstractNumId w:val="626"/>
  </w:num>
  <w:num w:numId="767" w16cid:durableId="598560928">
    <w:abstractNumId w:val="123"/>
  </w:num>
  <w:num w:numId="768" w16cid:durableId="54359471">
    <w:abstractNumId w:val="716"/>
  </w:num>
  <w:num w:numId="769" w16cid:durableId="408237453">
    <w:abstractNumId w:val="133"/>
  </w:num>
  <w:num w:numId="770" w16cid:durableId="739333723">
    <w:abstractNumId w:val="361"/>
  </w:num>
  <w:num w:numId="771" w16cid:durableId="1412120389">
    <w:abstractNumId w:val="206"/>
  </w:num>
  <w:num w:numId="772" w16cid:durableId="1659189810">
    <w:abstractNumId w:val="830"/>
  </w:num>
  <w:num w:numId="773" w16cid:durableId="863439685">
    <w:abstractNumId w:val="578"/>
  </w:num>
  <w:num w:numId="774" w16cid:durableId="1232544702">
    <w:abstractNumId w:val="241"/>
  </w:num>
  <w:num w:numId="775" w16cid:durableId="1989506917">
    <w:abstractNumId w:val="325"/>
  </w:num>
  <w:num w:numId="776" w16cid:durableId="848645231">
    <w:abstractNumId w:val="322"/>
  </w:num>
  <w:num w:numId="777" w16cid:durableId="1830513880">
    <w:abstractNumId w:val="384"/>
  </w:num>
  <w:num w:numId="778" w16cid:durableId="1814523242">
    <w:abstractNumId w:val="532"/>
  </w:num>
  <w:num w:numId="779" w16cid:durableId="2114934856">
    <w:abstractNumId w:val="642"/>
  </w:num>
  <w:num w:numId="780" w16cid:durableId="259726840">
    <w:abstractNumId w:val="200"/>
  </w:num>
  <w:num w:numId="781" w16cid:durableId="878392424">
    <w:abstractNumId w:val="656"/>
  </w:num>
  <w:num w:numId="782" w16cid:durableId="1933467405">
    <w:abstractNumId w:val="586"/>
  </w:num>
  <w:num w:numId="783" w16cid:durableId="1557743821">
    <w:abstractNumId w:val="395"/>
  </w:num>
  <w:num w:numId="784" w16cid:durableId="1596593400">
    <w:abstractNumId w:val="69"/>
  </w:num>
  <w:num w:numId="785" w16cid:durableId="2024431368">
    <w:abstractNumId w:val="369"/>
  </w:num>
  <w:num w:numId="786" w16cid:durableId="2120833369">
    <w:abstractNumId w:val="8"/>
  </w:num>
  <w:num w:numId="787" w16cid:durableId="1011906910">
    <w:abstractNumId w:val="792"/>
  </w:num>
  <w:num w:numId="788" w16cid:durableId="1445424098">
    <w:abstractNumId w:val="680"/>
  </w:num>
  <w:num w:numId="789" w16cid:durableId="1153791641">
    <w:abstractNumId w:val="5"/>
  </w:num>
  <w:num w:numId="790" w16cid:durableId="1963413280">
    <w:abstractNumId w:val="194"/>
  </w:num>
  <w:num w:numId="791" w16cid:durableId="1001666845">
    <w:abstractNumId w:val="80"/>
  </w:num>
  <w:num w:numId="792" w16cid:durableId="1856771881">
    <w:abstractNumId w:val="170"/>
  </w:num>
  <w:num w:numId="793" w16cid:durableId="1426346818">
    <w:abstractNumId w:val="222"/>
  </w:num>
  <w:num w:numId="794" w16cid:durableId="84111899">
    <w:abstractNumId w:val="821"/>
  </w:num>
  <w:num w:numId="795" w16cid:durableId="1527139730">
    <w:abstractNumId w:val="604"/>
  </w:num>
  <w:num w:numId="796" w16cid:durableId="1269776588">
    <w:abstractNumId w:val="257"/>
  </w:num>
  <w:num w:numId="797" w16cid:durableId="149174752">
    <w:abstractNumId w:val="267"/>
  </w:num>
  <w:num w:numId="798" w16cid:durableId="284845859">
    <w:abstractNumId w:val="402"/>
  </w:num>
  <w:num w:numId="799" w16cid:durableId="1793937332">
    <w:abstractNumId w:val="175"/>
  </w:num>
  <w:num w:numId="800" w16cid:durableId="1197892685">
    <w:abstractNumId w:val="373"/>
  </w:num>
  <w:num w:numId="801" w16cid:durableId="610742749">
    <w:abstractNumId w:val="19"/>
  </w:num>
  <w:num w:numId="802" w16cid:durableId="1988704854">
    <w:abstractNumId w:val="197"/>
  </w:num>
  <w:num w:numId="803" w16cid:durableId="267857579">
    <w:abstractNumId w:val="503"/>
  </w:num>
  <w:num w:numId="804" w16cid:durableId="870262391">
    <w:abstractNumId w:val="234"/>
  </w:num>
  <w:num w:numId="805" w16cid:durableId="582686781">
    <w:abstractNumId w:val="766"/>
  </w:num>
  <w:num w:numId="806" w16cid:durableId="837617782">
    <w:abstractNumId w:val="44"/>
  </w:num>
  <w:num w:numId="807" w16cid:durableId="567768057">
    <w:abstractNumId w:val="490"/>
  </w:num>
  <w:num w:numId="808" w16cid:durableId="460467102">
    <w:abstractNumId w:val="905"/>
  </w:num>
  <w:num w:numId="809" w16cid:durableId="166139180">
    <w:abstractNumId w:val="928"/>
  </w:num>
  <w:num w:numId="810" w16cid:durableId="1491286986">
    <w:abstractNumId w:val="673"/>
  </w:num>
  <w:num w:numId="811" w16cid:durableId="386298554">
    <w:abstractNumId w:val="950"/>
  </w:num>
  <w:num w:numId="812" w16cid:durableId="304311990">
    <w:abstractNumId w:val="737"/>
  </w:num>
  <w:num w:numId="813" w16cid:durableId="67659047">
    <w:abstractNumId w:val="204"/>
  </w:num>
  <w:num w:numId="814" w16cid:durableId="756100207">
    <w:abstractNumId w:val="298"/>
  </w:num>
  <w:num w:numId="815" w16cid:durableId="867718258">
    <w:abstractNumId w:val="776"/>
  </w:num>
  <w:num w:numId="816" w16cid:durableId="18699140">
    <w:abstractNumId w:val="56"/>
  </w:num>
  <w:num w:numId="817" w16cid:durableId="2071491807">
    <w:abstractNumId w:val="77"/>
  </w:num>
  <w:num w:numId="818" w16cid:durableId="639959144">
    <w:abstractNumId w:val="400"/>
  </w:num>
  <w:num w:numId="819" w16cid:durableId="688331652">
    <w:abstractNumId w:val="581"/>
  </w:num>
  <w:num w:numId="820" w16cid:durableId="1895577341">
    <w:abstractNumId w:val="613"/>
  </w:num>
  <w:num w:numId="821" w16cid:durableId="762994993">
    <w:abstractNumId w:val="213"/>
  </w:num>
  <w:num w:numId="822" w16cid:durableId="1292130206">
    <w:abstractNumId w:val="323"/>
  </w:num>
  <w:num w:numId="823" w16cid:durableId="1921480070">
    <w:abstractNumId w:val="478"/>
  </w:num>
  <w:num w:numId="824" w16cid:durableId="406735571">
    <w:abstractNumId w:val="341"/>
  </w:num>
  <w:num w:numId="825" w16cid:durableId="687223059">
    <w:abstractNumId w:val="953"/>
  </w:num>
  <w:num w:numId="826" w16cid:durableId="802625683">
    <w:abstractNumId w:val="749"/>
  </w:num>
  <w:num w:numId="827" w16cid:durableId="1844969510">
    <w:abstractNumId w:val="288"/>
  </w:num>
  <w:num w:numId="828" w16cid:durableId="537935499">
    <w:abstractNumId w:val="124"/>
  </w:num>
  <w:num w:numId="829" w16cid:durableId="1779175688">
    <w:abstractNumId w:val="239"/>
  </w:num>
  <w:num w:numId="830" w16cid:durableId="802189514">
    <w:abstractNumId w:val="11"/>
  </w:num>
  <w:num w:numId="831" w16cid:durableId="2029794604">
    <w:abstractNumId w:val="941"/>
  </w:num>
  <w:num w:numId="832" w16cid:durableId="1411729743">
    <w:abstractNumId w:val="396"/>
  </w:num>
  <w:num w:numId="833" w16cid:durableId="386027968">
    <w:abstractNumId w:val="846"/>
  </w:num>
  <w:num w:numId="834" w16cid:durableId="46688803">
    <w:abstractNumId w:val="734"/>
  </w:num>
  <w:num w:numId="835" w16cid:durableId="1578324751">
    <w:abstractNumId w:val="393"/>
  </w:num>
  <w:num w:numId="836" w16cid:durableId="1736779110">
    <w:abstractNumId w:val="925"/>
  </w:num>
  <w:num w:numId="837" w16cid:durableId="313409009">
    <w:abstractNumId w:val="611"/>
  </w:num>
  <w:num w:numId="838" w16cid:durableId="1766613456">
    <w:abstractNumId w:val="404"/>
  </w:num>
  <w:num w:numId="839" w16cid:durableId="1935747987">
    <w:abstractNumId w:val="333"/>
  </w:num>
  <w:num w:numId="840" w16cid:durableId="897782865">
    <w:abstractNumId w:val="724"/>
  </w:num>
  <w:num w:numId="841" w16cid:durableId="765351134">
    <w:abstractNumId w:val="172"/>
  </w:num>
  <w:num w:numId="842" w16cid:durableId="1780907388">
    <w:abstractNumId w:val="442"/>
  </w:num>
  <w:num w:numId="843" w16cid:durableId="1809930105">
    <w:abstractNumId w:val="840"/>
  </w:num>
  <w:num w:numId="844" w16cid:durableId="1843857795">
    <w:abstractNumId w:val="110"/>
  </w:num>
  <w:num w:numId="845" w16cid:durableId="1695494524">
    <w:abstractNumId w:val="703"/>
  </w:num>
  <w:num w:numId="846" w16cid:durableId="2142991990">
    <w:abstractNumId w:val="4"/>
  </w:num>
  <w:num w:numId="847" w16cid:durableId="1615096716">
    <w:abstractNumId w:val="304"/>
  </w:num>
  <w:num w:numId="848" w16cid:durableId="353771001">
    <w:abstractNumId w:val="295"/>
  </w:num>
  <w:num w:numId="849" w16cid:durableId="1258714446">
    <w:abstractNumId w:val="565"/>
  </w:num>
  <w:num w:numId="850" w16cid:durableId="517474238">
    <w:abstractNumId w:val="738"/>
  </w:num>
  <w:num w:numId="851" w16cid:durableId="390663852">
    <w:abstractNumId w:val="50"/>
  </w:num>
  <w:num w:numId="852" w16cid:durableId="2121876818">
    <w:abstractNumId w:val="810"/>
  </w:num>
  <w:num w:numId="853" w16cid:durableId="317806860">
    <w:abstractNumId w:val="116"/>
  </w:num>
  <w:num w:numId="854" w16cid:durableId="1532303964">
    <w:abstractNumId w:val="334"/>
  </w:num>
  <w:num w:numId="855" w16cid:durableId="1853716701">
    <w:abstractNumId w:val="785"/>
  </w:num>
  <w:num w:numId="856" w16cid:durableId="1314330604">
    <w:abstractNumId w:val="401"/>
  </w:num>
  <w:num w:numId="857" w16cid:durableId="1266309059">
    <w:abstractNumId w:val="467"/>
  </w:num>
  <w:num w:numId="858" w16cid:durableId="481234647">
    <w:abstractNumId w:val="62"/>
  </w:num>
  <w:num w:numId="859" w16cid:durableId="1062871618">
    <w:abstractNumId w:val="542"/>
  </w:num>
  <w:num w:numId="860" w16cid:durableId="386104365">
    <w:abstractNumId w:val="99"/>
  </w:num>
  <w:num w:numId="861" w16cid:durableId="1734498312">
    <w:abstractNumId w:val="186"/>
  </w:num>
  <w:num w:numId="862" w16cid:durableId="96024413">
    <w:abstractNumId w:val="10"/>
  </w:num>
  <w:num w:numId="863" w16cid:durableId="508518924">
    <w:abstractNumId w:val="921"/>
  </w:num>
  <w:num w:numId="864" w16cid:durableId="449393979">
    <w:abstractNumId w:val="238"/>
  </w:num>
  <w:num w:numId="865" w16cid:durableId="696582245">
    <w:abstractNumId w:val="555"/>
  </w:num>
  <w:num w:numId="866" w16cid:durableId="1480803041">
    <w:abstractNumId w:val="707"/>
  </w:num>
  <w:num w:numId="867" w16cid:durableId="427040852">
    <w:abstractNumId w:val="21"/>
  </w:num>
  <w:num w:numId="868" w16cid:durableId="722102392">
    <w:abstractNumId w:val="796"/>
  </w:num>
  <w:num w:numId="869" w16cid:durableId="1553813132">
    <w:abstractNumId w:val="95"/>
  </w:num>
  <w:num w:numId="870" w16cid:durableId="1478033874">
    <w:abstractNumId w:val="469"/>
  </w:num>
  <w:num w:numId="871" w16cid:durableId="1916281383">
    <w:abstractNumId w:val="862"/>
  </w:num>
  <w:num w:numId="872" w16cid:durableId="265969613">
    <w:abstractNumId w:val="922"/>
  </w:num>
  <w:num w:numId="873" w16cid:durableId="1294677593">
    <w:abstractNumId w:val="65"/>
  </w:num>
  <w:num w:numId="874" w16cid:durableId="213468778">
    <w:abstractNumId w:val="315"/>
  </w:num>
  <w:num w:numId="875" w16cid:durableId="248396147">
    <w:abstractNumId w:val="880"/>
  </w:num>
  <w:num w:numId="876" w16cid:durableId="1690981585">
    <w:abstractNumId w:val="414"/>
  </w:num>
  <w:num w:numId="877" w16cid:durableId="162016394">
    <w:abstractNumId w:val="93"/>
  </w:num>
  <w:num w:numId="878" w16cid:durableId="865098697">
    <w:abstractNumId w:val="751"/>
  </w:num>
  <w:num w:numId="879" w16cid:durableId="1092628461">
    <w:abstractNumId w:val="943"/>
  </w:num>
  <w:num w:numId="880" w16cid:durableId="1024210422">
    <w:abstractNumId w:val="691"/>
  </w:num>
  <w:num w:numId="881" w16cid:durableId="686106179">
    <w:abstractNumId w:val="684"/>
  </w:num>
  <w:num w:numId="882" w16cid:durableId="990671247">
    <w:abstractNumId w:val="104"/>
  </w:num>
  <w:num w:numId="883" w16cid:durableId="1421832263">
    <w:abstractNumId w:val="268"/>
  </w:num>
  <w:num w:numId="884" w16cid:durableId="496306893">
    <w:abstractNumId w:val="274"/>
  </w:num>
  <w:num w:numId="885" w16cid:durableId="930550326">
    <w:abstractNumId w:val="157"/>
  </w:num>
  <w:num w:numId="886" w16cid:durableId="2023702545">
    <w:abstractNumId w:val="273"/>
  </w:num>
  <w:num w:numId="887" w16cid:durableId="696202507">
    <w:abstractNumId w:val="201"/>
  </w:num>
  <w:num w:numId="888" w16cid:durableId="1986161514">
    <w:abstractNumId w:val="374"/>
  </w:num>
  <w:num w:numId="889" w16cid:durableId="141821050">
    <w:abstractNumId w:val="108"/>
  </w:num>
  <w:num w:numId="890" w16cid:durableId="1088845273">
    <w:abstractNumId w:val="887"/>
  </w:num>
  <w:num w:numId="891" w16cid:durableId="1609657513">
    <w:abstractNumId w:val="429"/>
  </w:num>
  <w:num w:numId="892" w16cid:durableId="2020885874">
    <w:abstractNumId w:val="415"/>
  </w:num>
  <w:num w:numId="893" w16cid:durableId="373893935">
    <w:abstractNumId w:val="461"/>
  </w:num>
  <w:num w:numId="894" w16cid:durableId="945111832">
    <w:abstractNumId w:val="698"/>
  </w:num>
  <w:num w:numId="895" w16cid:durableId="58023271">
    <w:abstractNumId w:val="359"/>
  </w:num>
  <w:num w:numId="896" w16cid:durableId="1546676763">
    <w:abstractNumId w:val="897"/>
  </w:num>
  <w:num w:numId="897" w16cid:durableId="1629775312">
    <w:abstractNumId w:val="168"/>
  </w:num>
  <w:num w:numId="898" w16cid:durableId="913247454">
    <w:abstractNumId w:val="368"/>
  </w:num>
  <w:num w:numId="899" w16cid:durableId="857237468">
    <w:abstractNumId w:val="540"/>
  </w:num>
  <w:num w:numId="900" w16cid:durableId="1035733963">
    <w:abstractNumId w:val="517"/>
  </w:num>
  <w:num w:numId="901" w16cid:durableId="1402633577">
    <w:abstractNumId w:val="160"/>
  </w:num>
  <w:num w:numId="902" w16cid:durableId="211500083">
    <w:abstractNumId w:val="847"/>
  </w:num>
  <w:num w:numId="903" w16cid:durableId="128402518">
    <w:abstractNumId w:val="330"/>
  </w:num>
  <w:num w:numId="904" w16cid:durableId="1956053939">
    <w:abstractNumId w:val="528"/>
  </w:num>
  <w:num w:numId="905" w16cid:durableId="1604877425">
    <w:abstractNumId w:val="46"/>
  </w:num>
  <w:num w:numId="906" w16cid:durableId="212500457">
    <w:abstractNumId w:val="637"/>
  </w:num>
  <w:num w:numId="907" w16cid:durableId="916091287">
    <w:abstractNumId w:val="607"/>
  </w:num>
  <w:num w:numId="908" w16cid:durableId="2086875167">
    <w:abstractNumId w:val="60"/>
  </w:num>
  <w:num w:numId="909" w16cid:durableId="1369604080">
    <w:abstractNumId w:val="499"/>
  </w:num>
  <w:num w:numId="910" w16cid:durableId="1317370606">
    <w:abstractNumId w:val="672"/>
  </w:num>
  <w:num w:numId="911" w16cid:durableId="234319764">
    <w:abstractNumId w:val="513"/>
  </w:num>
  <w:num w:numId="912" w16cid:durableId="1283533030">
    <w:abstractNumId w:val="671"/>
  </w:num>
  <w:num w:numId="913" w16cid:durableId="165481225">
    <w:abstractNumId w:val="474"/>
  </w:num>
  <w:num w:numId="914" w16cid:durableId="1610117668">
    <w:abstractNumId w:val="89"/>
  </w:num>
  <w:num w:numId="915" w16cid:durableId="602032328">
    <w:abstractNumId w:val="205"/>
  </w:num>
  <w:num w:numId="916" w16cid:durableId="420373197">
    <w:abstractNumId w:val="608"/>
  </w:num>
  <w:num w:numId="917" w16cid:durableId="1509366822">
    <w:abstractNumId w:val="337"/>
  </w:num>
  <w:num w:numId="918" w16cid:durableId="1469591669">
    <w:abstractNumId w:val="217"/>
  </w:num>
  <w:num w:numId="919" w16cid:durableId="654064288">
    <w:abstractNumId w:val="376"/>
  </w:num>
  <w:num w:numId="920" w16cid:durableId="867528055">
    <w:abstractNumId w:val="457"/>
  </w:num>
  <w:num w:numId="921" w16cid:durableId="225921049">
    <w:abstractNumId w:val="521"/>
  </w:num>
  <w:num w:numId="922" w16cid:durableId="283116874">
    <w:abstractNumId w:val="103"/>
  </w:num>
  <w:num w:numId="923" w16cid:durableId="810096512">
    <w:abstractNumId w:val="92"/>
  </w:num>
  <w:num w:numId="924" w16cid:durableId="1694375673">
    <w:abstractNumId w:val="449"/>
  </w:num>
  <w:num w:numId="925" w16cid:durableId="684790282">
    <w:abstractNumId w:val="782"/>
  </w:num>
  <w:num w:numId="926" w16cid:durableId="19359247">
    <w:abstractNumId w:val="352"/>
  </w:num>
  <w:num w:numId="927" w16cid:durableId="162399915">
    <w:abstractNumId w:val="255"/>
  </w:num>
  <w:num w:numId="928" w16cid:durableId="546722351">
    <w:abstractNumId w:val="932"/>
  </w:num>
  <w:num w:numId="929" w16cid:durableId="67772696">
    <w:abstractNumId w:val="324"/>
  </w:num>
  <w:num w:numId="930" w16cid:durableId="806432585">
    <w:abstractNumId w:val="509"/>
  </w:num>
  <w:num w:numId="931" w16cid:durableId="1482499392">
    <w:abstractNumId w:val="403"/>
  </w:num>
  <w:num w:numId="932" w16cid:durableId="1101682776">
    <w:abstractNumId w:val="577"/>
  </w:num>
  <w:num w:numId="933" w16cid:durableId="1779907275">
    <w:abstractNumId w:val="7"/>
  </w:num>
  <w:num w:numId="934" w16cid:durableId="1466658952">
    <w:abstractNumId w:val="412"/>
  </w:num>
  <w:num w:numId="935" w16cid:durableId="302659256">
    <w:abstractNumId w:val="809"/>
  </w:num>
  <w:num w:numId="936" w16cid:durableId="512719409">
    <w:abstractNumId w:val="192"/>
  </w:num>
  <w:num w:numId="937" w16cid:durableId="242498401">
    <w:abstractNumId w:val="889"/>
  </w:num>
  <w:num w:numId="938" w16cid:durableId="1693993166">
    <w:abstractNumId w:val="525"/>
  </w:num>
  <w:num w:numId="939" w16cid:durableId="2042046628">
    <w:abstractNumId w:val="628"/>
  </w:num>
  <w:num w:numId="940" w16cid:durableId="87238778">
    <w:abstractNumId w:val="758"/>
  </w:num>
  <w:num w:numId="941" w16cid:durableId="1511873860">
    <w:abstractNumId w:val="132"/>
  </w:num>
  <w:num w:numId="942" w16cid:durableId="547761335">
    <w:abstractNumId w:val="471"/>
  </w:num>
  <w:num w:numId="943" w16cid:durableId="1021200997">
    <w:abstractNumId w:val="270"/>
  </w:num>
  <w:num w:numId="944" w16cid:durableId="1504317250">
    <w:abstractNumId w:val="508"/>
  </w:num>
  <w:num w:numId="945" w16cid:durableId="1003126774">
    <w:abstractNumId w:val="659"/>
  </w:num>
  <w:num w:numId="946" w16cid:durableId="765342194">
    <w:abstractNumId w:val="719"/>
  </w:num>
  <w:num w:numId="947" w16cid:durableId="355890695">
    <w:abstractNumId w:val="701"/>
  </w:num>
  <w:num w:numId="948" w16cid:durableId="314460572">
    <w:abstractNumId w:val="300"/>
  </w:num>
  <w:num w:numId="949" w16cid:durableId="351146717">
    <w:abstractNumId w:val="249"/>
  </w:num>
  <w:num w:numId="950" w16cid:durableId="2087147531">
    <w:abstractNumId w:val="619"/>
  </w:num>
  <w:num w:numId="951" w16cid:durableId="224921367">
    <w:abstractNumId w:val="627"/>
  </w:num>
  <w:num w:numId="952" w16cid:durableId="1328898477">
    <w:abstractNumId w:val="406"/>
  </w:num>
  <w:num w:numId="953" w16cid:durableId="404307039">
    <w:abstractNumId w:val="858"/>
  </w:num>
  <w:num w:numId="954" w16cid:durableId="622199943">
    <w:abstractNumId w:val="2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5B"/>
    <w:rsid w:val="00041262"/>
    <w:rsid w:val="000651D8"/>
    <w:rsid w:val="001F22F4"/>
    <w:rsid w:val="002702BE"/>
    <w:rsid w:val="002873C0"/>
    <w:rsid w:val="003B4AF4"/>
    <w:rsid w:val="003F0CD5"/>
    <w:rsid w:val="003F6F59"/>
    <w:rsid w:val="004714B9"/>
    <w:rsid w:val="0050305B"/>
    <w:rsid w:val="00534EFA"/>
    <w:rsid w:val="00570B0E"/>
    <w:rsid w:val="006E26E0"/>
    <w:rsid w:val="00703DC5"/>
    <w:rsid w:val="00771287"/>
    <w:rsid w:val="007C7181"/>
    <w:rsid w:val="0094744A"/>
    <w:rsid w:val="009865ED"/>
    <w:rsid w:val="009949B8"/>
    <w:rsid w:val="00A73985"/>
    <w:rsid w:val="00A827D6"/>
    <w:rsid w:val="00B56D3D"/>
    <w:rsid w:val="00B613E4"/>
    <w:rsid w:val="00C544E2"/>
    <w:rsid w:val="00C73082"/>
    <w:rsid w:val="00C9647F"/>
    <w:rsid w:val="00D05613"/>
    <w:rsid w:val="00D94630"/>
    <w:rsid w:val="00DE7983"/>
    <w:rsid w:val="00E76F6E"/>
    <w:rsid w:val="00E82275"/>
    <w:rsid w:val="00F27650"/>
    <w:rsid w:val="00F32ED5"/>
    <w:rsid w:val="00F468D5"/>
    <w:rsid w:val="00F80433"/>
    <w:rsid w:val="00F84E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4482"/>
  <w15:chartTrackingRefBased/>
  <w15:docId w15:val="{CE0F104B-67B5-4922-9E00-F37AD9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3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3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5B"/>
    <w:rPr>
      <w:rFonts w:eastAsiaTheme="majorEastAsia" w:cstheme="majorBidi"/>
      <w:color w:val="272727" w:themeColor="text1" w:themeTint="D8"/>
    </w:rPr>
  </w:style>
  <w:style w:type="paragraph" w:styleId="Title">
    <w:name w:val="Title"/>
    <w:basedOn w:val="Normal"/>
    <w:next w:val="Normal"/>
    <w:link w:val="TitleChar"/>
    <w:uiPriority w:val="10"/>
    <w:qFormat/>
    <w:rsid w:val="00503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5B"/>
    <w:pPr>
      <w:spacing w:before="160"/>
      <w:jc w:val="center"/>
    </w:pPr>
    <w:rPr>
      <w:i/>
      <w:iCs/>
      <w:color w:val="404040" w:themeColor="text1" w:themeTint="BF"/>
    </w:rPr>
  </w:style>
  <w:style w:type="character" w:customStyle="1" w:styleId="QuoteChar">
    <w:name w:val="Quote Char"/>
    <w:basedOn w:val="DefaultParagraphFont"/>
    <w:link w:val="Quote"/>
    <w:uiPriority w:val="29"/>
    <w:rsid w:val="0050305B"/>
    <w:rPr>
      <w:i/>
      <w:iCs/>
      <w:color w:val="404040" w:themeColor="text1" w:themeTint="BF"/>
    </w:rPr>
  </w:style>
  <w:style w:type="paragraph" w:styleId="ListParagraph">
    <w:name w:val="List Paragraph"/>
    <w:basedOn w:val="Normal"/>
    <w:uiPriority w:val="34"/>
    <w:qFormat/>
    <w:rsid w:val="0050305B"/>
    <w:pPr>
      <w:ind w:left="720"/>
      <w:contextualSpacing/>
    </w:pPr>
  </w:style>
  <w:style w:type="character" w:styleId="IntenseEmphasis">
    <w:name w:val="Intense Emphasis"/>
    <w:basedOn w:val="DefaultParagraphFont"/>
    <w:uiPriority w:val="21"/>
    <w:qFormat/>
    <w:rsid w:val="0050305B"/>
    <w:rPr>
      <w:i/>
      <w:iCs/>
      <w:color w:val="0F4761" w:themeColor="accent1" w:themeShade="BF"/>
    </w:rPr>
  </w:style>
  <w:style w:type="paragraph" w:styleId="IntenseQuote">
    <w:name w:val="Intense Quote"/>
    <w:basedOn w:val="Normal"/>
    <w:next w:val="Normal"/>
    <w:link w:val="IntenseQuoteChar"/>
    <w:uiPriority w:val="30"/>
    <w:qFormat/>
    <w:rsid w:val="00503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5B"/>
    <w:rPr>
      <w:i/>
      <w:iCs/>
      <w:color w:val="0F4761" w:themeColor="accent1" w:themeShade="BF"/>
    </w:rPr>
  </w:style>
  <w:style w:type="character" w:styleId="IntenseReference">
    <w:name w:val="Intense Reference"/>
    <w:basedOn w:val="DefaultParagraphFont"/>
    <w:uiPriority w:val="32"/>
    <w:qFormat/>
    <w:rsid w:val="0050305B"/>
    <w:rPr>
      <w:b/>
      <w:bCs/>
      <w:smallCaps/>
      <w:color w:val="0F4761" w:themeColor="accent1" w:themeShade="BF"/>
      <w:spacing w:val="5"/>
    </w:rPr>
  </w:style>
  <w:style w:type="paragraph" w:styleId="NormalWeb">
    <w:name w:val="Normal (Web)"/>
    <w:basedOn w:val="Normal"/>
    <w:uiPriority w:val="99"/>
    <w:semiHidden/>
    <w:unhideWhenUsed/>
    <w:rsid w:val="005030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305B"/>
    <w:rPr>
      <w:b/>
      <w:bCs/>
    </w:rPr>
  </w:style>
  <w:style w:type="paragraph" w:styleId="HTMLPreformatted">
    <w:name w:val="HTML Preformatted"/>
    <w:basedOn w:val="Normal"/>
    <w:link w:val="HTMLPreformattedChar"/>
    <w:uiPriority w:val="99"/>
    <w:semiHidden/>
    <w:unhideWhenUsed/>
    <w:rsid w:val="00503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30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0305B"/>
    <w:rPr>
      <w:rFonts w:ascii="Courier New" w:eastAsia="Times New Roman" w:hAnsi="Courier New" w:cs="Courier New"/>
      <w:sz w:val="20"/>
      <w:szCs w:val="20"/>
    </w:rPr>
  </w:style>
  <w:style w:type="character" w:customStyle="1" w:styleId="hljs-attr">
    <w:name w:val="hljs-attr"/>
    <w:basedOn w:val="DefaultParagraphFont"/>
    <w:rsid w:val="0050305B"/>
  </w:style>
  <w:style w:type="character" w:customStyle="1" w:styleId="hljs-string">
    <w:name w:val="hljs-string"/>
    <w:basedOn w:val="DefaultParagraphFont"/>
    <w:rsid w:val="0050305B"/>
  </w:style>
  <w:style w:type="character" w:customStyle="1" w:styleId="hljs-number">
    <w:name w:val="hljs-number"/>
    <w:basedOn w:val="DefaultParagraphFont"/>
    <w:rsid w:val="0050305B"/>
  </w:style>
  <w:style w:type="character" w:customStyle="1" w:styleId="hljs-keyword">
    <w:name w:val="hljs-keyword"/>
    <w:basedOn w:val="DefaultParagraphFont"/>
    <w:rsid w:val="0050305B"/>
  </w:style>
  <w:style w:type="character" w:customStyle="1" w:styleId="hljs-function">
    <w:name w:val="hljs-function"/>
    <w:basedOn w:val="DefaultParagraphFont"/>
    <w:rsid w:val="0050305B"/>
  </w:style>
  <w:style w:type="character" w:customStyle="1" w:styleId="hljs-title">
    <w:name w:val="hljs-title"/>
    <w:basedOn w:val="DefaultParagraphFont"/>
    <w:rsid w:val="0050305B"/>
  </w:style>
  <w:style w:type="character" w:customStyle="1" w:styleId="hljs-params">
    <w:name w:val="hljs-params"/>
    <w:basedOn w:val="DefaultParagraphFont"/>
    <w:rsid w:val="0050305B"/>
  </w:style>
  <w:style w:type="character" w:customStyle="1" w:styleId="hljs-punctuation">
    <w:name w:val="hljs-punctuation"/>
    <w:basedOn w:val="DefaultParagraphFont"/>
    <w:rsid w:val="0050305B"/>
  </w:style>
  <w:style w:type="character" w:customStyle="1" w:styleId="hljs-literal">
    <w:name w:val="hljs-literal"/>
    <w:basedOn w:val="DefaultParagraphFont"/>
    <w:rsid w:val="0050305B"/>
  </w:style>
  <w:style w:type="paragraph" w:customStyle="1" w:styleId="msonormal0">
    <w:name w:val="msonormal"/>
    <w:basedOn w:val="Normal"/>
    <w:rsid w:val="00703DC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03DC5"/>
    <w:rPr>
      <w:i/>
      <w:iCs/>
    </w:rPr>
  </w:style>
  <w:style w:type="paragraph" w:customStyle="1" w:styleId="task-list-item">
    <w:name w:val="task-list-item"/>
    <w:basedOn w:val="Normal"/>
    <w:rsid w:val="00703D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selector-tag">
    <w:name w:val="hljs-selector-tag"/>
    <w:basedOn w:val="DefaultParagraphFont"/>
    <w:rsid w:val="00703DC5"/>
  </w:style>
  <w:style w:type="character" w:customStyle="1" w:styleId="hljs-attribute">
    <w:name w:val="hljs-attribute"/>
    <w:basedOn w:val="DefaultParagraphFont"/>
    <w:rsid w:val="00703DC5"/>
  </w:style>
  <w:style w:type="character" w:customStyle="1" w:styleId="hljs-comment">
    <w:name w:val="hljs-comment"/>
    <w:basedOn w:val="DefaultParagraphFont"/>
    <w:rsid w:val="00703DC5"/>
  </w:style>
  <w:style w:type="character" w:customStyle="1" w:styleId="hljs-builtin">
    <w:name w:val="hljs-built_in"/>
    <w:basedOn w:val="DefaultParagraphFont"/>
    <w:rsid w:val="00703DC5"/>
  </w:style>
  <w:style w:type="character" w:customStyle="1" w:styleId="hljs-subst">
    <w:name w:val="hljs-subst"/>
    <w:basedOn w:val="DefaultParagraphFont"/>
    <w:rsid w:val="00703DC5"/>
  </w:style>
  <w:style w:type="character" w:customStyle="1" w:styleId="hljs-variable">
    <w:name w:val="hljs-variable"/>
    <w:basedOn w:val="DefaultParagraphFont"/>
    <w:rsid w:val="00703DC5"/>
  </w:style>
  <w:style w:type="character" w:customStyle="1" w:styleId="hljs-property">
    <w:name w:val="hljs-property"/>
    <w:basedOn w:val="DefaultParagraphFont"/>
    <w:rsid w:val="00703DC5"/>
  </w:style>
  <w:style w:type="character" w:customStyle="1" w:styleId="hljs-meta">
    <w:name w:val="hljs-meta"/>
    <w:basedOn w:val="DefaultParagraphFont"/>
    <w:rsid w:val="00703DC5"/>
  </w:style>
  <w:style w:type="character" w:customStyle="1" w:styleId="hljs-type">
    <w:name w:val="hljs-type"/>
    <w:basedOn w:val="DefaultParagraphFont"/>
    <w:rsid w:val="00703DC5"/>
  </w:style>
  <w:style w:type="character" w:customStyle="1" w:styleId="katex">
    <w:name w:val="katex"/>
    <w:basedOn w:val="DefaultParagraphFont"/>
    <w:rsid w:val="00771287"/>
  </w:style>
  <w:style w:type="character" w:customStyle="1" w:styleId="katex-mathml">
    <w:name w:val="katex-mathml"/>
    <w:basedOn w:val="DefaultParagraphFont"/>
    <w:rsid w:val="00771287"/>
  </w:style>
  <w:style w:type="character" w:customStyle="1" w:styleId="katex-html">
    <w:name w:val="katex-html"/>
    <w:basedOn w:val="DefaultParagraphFont"/>
    <w:rsid w:val="00771287"/>
  </w:style>
  <w:style w:type="character" w:customStyle="1" w:styleId="base">
    <w:name w:val="base"/>
    <w:basedOn w:val="DefaultParagraphFont"/>
    <w:rsid w:val="00771287"/>
  </w:style>
  <w:style w:type="character" w:customStyle="1" w:styleId="strut">
    <w:name w:val="strut"/>
    <w:basedOn w:val="DefaultParagraphFont"/>
    <w:rsid w:val="00771287"/>
  </w:style>
  <w:style w:type="character" w:customStyle="1" w:styleId="mord">
    <w:name w:val="mord"/>
    <w:basedOn w:val="DefaultParagraphFont"/>
    <w:rsid w:val="00771287"/>
  </w:style>
  <w:style w:type="character" w:customStyle="1" w:styleId="msupsub">
    <w:name w:val="msupsub"/>
    <w:basedOn w:val="DefaultParagraphFont"/>
    <w:rsid w:val="00771287"/>
  </w:style>
  <w:style w:type="character" w:customStyle="1" w:styleId="vlist-t">
    <w:name w:val="vlist-t"/>
    <w:basedOn w:val="DefaultParagraphFont"/>
    <w:rsid w:val="00771287"/>
  </w:style>
  <w:style w:type="character" w:customStyle="1" w:styleId="vlist-r">
    <w:name w:val="vlist-r"/>
    <w:basedOn w:val="DefaultParagraphFont"/>
    <w:rsid w:val="00771287"/>
  </w:style>
  <w:style w:type="character" w:customStyle="1" w:styleId="vlist">
    <w:name w:val="vlist"/>
    <w:basedOn w:val="DefaultParagraphFont"/>
    <w:rsid w:val="00771287"/>
  </w:style>
  <w:style w:type="character" w:customStyle="1" w:styleId="pstrut">
    <w:name w:val="pstrut"/>
    <w:basedOn w:val="DefaultParagraphFont"/>
    <w:rsid w:val="00771287"/>
  </w:style>
  <w:style w:type="character" w:customStyle="1" w:styleId="sizing">
    <w:name w:val="sizing"/>
    <w:basedOn w:val="DefaultParagraphFont"/>
    <w:rsid w:val="00771287"/>
  </w:style>
  <w:style w:type="character" w:customStyle="1" w:styleId="vlist-s">
    <w:name w:val="vlist-s"/>
    <w:basedOn w:val="DefaultParagraphFont"/>
    <w:rsid w:val="00771287"/>
  </w:style>
  <w:style w:type="character" w:customStyle="1" w:styleId="mspace">
    <w:name w:val="mspace"/>
    <w:basedOn w:val="DefaultParagraphFont"/>
    <w:rsid w:val="00771287"/>
  </w:style>
  <w:style w:type="character" w:customStyle="1" w:styleId="mrel">
    <w:name w:val="mrel"/>
    <w:basedOn w:val="DefaultParagraphFont"/>
    <w:rsid w:val="00771287"/>
  </w:style>
  <w:style w:type="character" w:customStyle="1" w:styleId="mopen">
    <w:name w:val="mopen"/>
    <w:basedOn w:val="DefaultParagraphFont"/>
    <w:rsid w:val="00771287"/>
  </w:style>
  <w:style w:type="character" w:customStyle="1" w:styleId="mpunct">
    <w:name w:val="mpunct"/>
    <w:basedOn w:val="DefaultParagraphFont"/>
    <w:rsid w:val="00771287"/>
  </w:style>
  <w:style w:type="character" w:customStyle="1" w:styleId="mclose">
    <w:name w:val="mclose"/>
    <w:basedOn w:val="DefaultParagraphFont"/>
    <w:rsid w:val="00771287"/>
  </w:style>
  <w:style w:type="character" w:customStyle="1" w:styleId="accent-body">
    <w:name w:val="accent-body"/>
    <w:basedOn w:val="DefaultParagraphFont"/>
    <w:rsid w:val="00771287"/>
  </w:style>
  <w:style w:type="character" w:customStyle="1" w:styleId="mop">
    <w:name w:val="mop"/>
    <w:basedOn w:val="DefaultParagraphFont"/>
    <w:rsid w:val="00771287"/>
  </w:style>
  <w:style w:type="character" w:customStyle="1" w:styleId="mbin">
    <w:name w:val="mbin"/>
    <w:basedOn w:val="DefaultParagraphFont"/>
    <w:rsid w:val="00771287"/>
  </w:style>
  <w:style w:type="character" w:customStyle="1" w:styleId="katex-display">
    <w:name w:val="katex-display"/>
    <w:basedOn w:val="DefaultParagraphFont"/>
    <w:rsid w:val="00771287"/>
  </w:style>
  <w:style w:type="character" w:customStyle="1" w:styleId="svg-align">
    <w:name w:val="svg-align"/>
    <w:basedOn w:val="DefaultParagraphFont"/>
    <w:rsid w:val="00771287"/>
  </w:style>
  <w:style w:type="character" w:customStyle="1" w:styleId="stretchy">
    <w:name w:val="stretchy"/>
    <w:basedOn w:val="DefaultParagraphFont"/>
    <w:rsid w:val="00771287"/>
  </w:style>
  <w:style w:type="character" w:customStyle="1" w:styleId="brace-left">
    <w:name w:val="brace-left"/>
    <w:basedOn w:val="DefaultParagraphFont"/>
    <w:rsid w:val="00771287"/>
  </w:style>
  <w:style w:type="character" w:customStyle="1" w:styleId="brace-center">
    <w:name w:val="brace-center"/>
    <w:basedOn w:val="DefaultParagraphFont"/>
    <w:rsid w:val="00771287"/>
  </w:style>
  <w:style w:type="character" w:customStyle="1" w:styleId="brace-right">
    <w:name w:val="brace-right"/>
    <w:basedOn w:val="DefaultParagraphFont"/>
    <w:rsid w:val="00771287"/>
  </w:style>
  <w:style w:type="character" w:customStyle="1" w:styleId="mfrac">
    <w:name w:val="mfrac"/>
    <w:basedOn w:val="DefaultParagraphFont"/>
    <w:rsid w:val="00771287"/>
  </w:style>
  <w:style w:type="character" w:customStyle="1" w:styleId="frac-line">
    <w:name w:val="frac-line"/>
    <w:basedOn w:val="DefaultParagraphFont"/>
    <w:rsid w:val="00771287"/>
  </w:style>
  <w:style w:type="character" w:customStyle="1" w:styleId="delimsizing">
    <w:name w:val="delimsizing"/>
    <w:basedOn w:val="DefaultParagraphFont"/>
    <w:rsid w:val="00771287"/>
  </w:style>
  <w:style w:type="character" w:customStyle="1" w:styleId="minner">
    <w:name w:val="minner"/>
    <w:basedOn w:val="DefaultParagraphFont"/>
    <w:rsid w:val="00771287"/>
  </w:style>
  <w:style w:type="character" w:customStyle="1" w:styleId="mtight">
    <w:name w:val="mtight"/>
    <w:basedOn w:val="DefaultParagraphFont"/>
    <w:rsid w:val="00771287"/>
  </w:style>
  <w:style w:type="character" w:customStyle="1" w:styleId="relative">
    <w:name w:val="relative"/>
    <w:basedOn w:val="DefaultParagraphFont"/>
    <w:rsid w:val="00771287"/>
  </w:style>
  <w:style w:type="paragraph" w:customStyle="1" w:styleId="not-prose">
    <w:name w:val="not-prose"/>
    <w:basedOn w:val="Normal"/>
    <w:rsid w:val="007712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oxpad">
    <w:name w:val="boxpad"/>
    <w:basedOn w:val="DefaultParagraphFont"/>
    <w:rsid w:val="00771287"/>
  </w:style>
  <w:style w:type="character" w:customStyle="1" w:styleId="hide-tail">
    <w:name w:val="hide-tail"/>
    <w:basedOn w:val="DefaultParagraphFont"/>
    <w:rsid w:val="00771287"/>
  </w:style>
  <w:style w:type="character" w:customStyle="1" w:styleId="thinbox">
    <w:name w:val="thinbox"/>
    <w:basedOn w:val="DefaultParagraphFont"/>
    <w:rsid w:val="00771287"/>
  </w:style>
  <w:style w:type="character" w:customStyle="1" w:styleId="rlap">
    <w:name w:val="rlap"/>
    <w:basedOn w:val="DefaultParagraphFont"/>
    <w:rsid w:val="00771287"/>
  </w:style>
  <w:style w:type="character" w:customStyle="1" w:styleId="inner">
    <w:name w:val="inner"/>
    <w:basedOn w:val="DefaultParagraphFont"/>
    <w:rsid w:val="00771287"/>
  </w:style>
  <w:style w:type="character" w:customStyle="1" w:styleId="fix">
    <w:name w:val="fix"/>
    <w:basedOn w:val="DefaultParagraphFont"/>
    <w:rsid w:val="00771287"/>
  </w:style>
  <w:style w:type="character" w:customStyle="1" w:styleId="mtable">
    <w:name w:val="mtable"/>
    <w:basedOn w:val="DefaultParagraphFont"/>
    <w:rsid w:val="00771287"/>
  </w:style>
  <w:style w:type="character" w:customStyle="1" w:styleId="col-align-l">
    <w:name w:val="col-align-l"/>
    <w:basedOn w:val="DefaultParagraphFont"/>
    <w:rsid w:val="00771287"/>
  </w:style>
  <w:style w:type="character" w:customStyle="1" w:styleId="arraycolsep">
    <w:name w:val="arraycolsep"/>
    <w:basedOn w:val="DefaultParagraphFont"/>
    <w:rsid w:val="00771287"/>
  </w:style>
  <w:style w:type="character" w:customStyle="1" w:styleId="col-align-r">
    <w:name w:val="col-align-r"/>
    <w:basedOn w:val="DefaultParagraphFont"/>
    <w:rsid w:val="00A7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442</Pages>
  <Words>73153</Words>
  <Characters>416976</Characters>
  <Application>Microsoft Office Word</Application>
  <DocSecurity>0</DocSecurity>
  <Lines>3474</Lines>
  <Paragraphs>978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18</cp:revision>
  <dcterms:created xsi:type="dcterms:W3CDTF">2025-10-17T23:21:00Z</dcterms:created>
  <dcterms:modified xsi:type="dcterms:W3CDTF">2025-10-18T13:00:00Z</dcterms:modified>
</cp:coreProperties>
</file>