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Лист самостоятельной проверки </w:t>
      </w:r>
    </w:p>
    <w:p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хода выполнения курсовой работы по дисциплине</w:t>
      </w:r>
    </w:p>
    <w:p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«Теоретические основы баз данных» 4 семестр</w:t>
      </w:r>
    </w:p>
    <w:p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Имя, отчество, фамилия________________________________      Группа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5130201/3000____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работы __________________________________________________________________</w:t>
      </w:r>
    </w:p>
    <w:tbl>
      <w:tblPr>
        <w:tblStyle w:val="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8061"/>
        <w:gridCol w:w="697"/>
      </w:tblGrid>
      <w:tr>
        <w:tc>
          <w:tcPr>
            <w:tcW w:w="59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п.п.</w:t>
            </w:r>
          </w:p>
        </w:tc>
        <w:tc>
          <w:tcPr>
            <w:tcW w:w="806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Содержание проверки</w:t>
            </w:r>
          </w:p>
        </w:tc>
        <w:tc>
          <w:tcPr>
            <w:tcW w:w="697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Wingdings 2" w:hAnsi="Wingdings 2" w:cs="Wingdings 2"/>
                <w:sz w:val="32"/>
                <w:szCs w:val="32"/>
              </w:rPr>
              <w:t>R</w:t>
            </w:r>
          </w:p>
        </w:tc>
      </w:tr>
      <w:tr>
        <w:tc>
          <w:tcPr>
            <w:tcW w:w="9351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документа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содержит части: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титульный лист;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реферат;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содержание;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введение;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постановка задачи;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раздел «Аналитика»;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раздел «Проектирование»;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раздел «Программирование»;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заключение;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список использованных источников;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приложение А «Исходный код программы генерации схемы базы данных»;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приложение Б «Исходный код программы заполнения базы данных тестовыми данными.</w:t>
            </w:r>
          </w:p>
        </w:tc>
        <w:tc>
          <w:tcPr>
            <w:tcW w:w="697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1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темы работы состоит из 3-4 слов, не считая служебных слов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темы работы согласовано с преподавателем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дисциплины - «Теоретические основы баз данных»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сдачи работы - «2025»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Титульный лист считается в количестве листов, но не нумеруется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351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Реферат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Реферат начинается на новом листе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Реферат состоит из 5-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предложений.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Каждое предложение отвечает на вопросы: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какова предметная область;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чем состоит проблема;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что было сделано;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какими программными средствами пользовались;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где можно использовать.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9351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начинается на новом листе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содержит корректные номера страниц разделов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Разделы «Введение», «Заключение», «Список использованных источников», приложения не нумеруются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содержании присутствуют не менее двух уровней вложений заголовков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документе отсутствуют разделы и подразделы объемом менее 1 листа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9351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Аналитика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«Аналитика» начинается на новом листе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«Аналитика» назван содержательно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«Аналитика» содержит: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описание предметной области;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формулировку целей создания базы данных;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перечень сущностей, атрибутов сущностей;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перечень ролей;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-диаграмму;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чтение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-диаграммы;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схему связи объектов.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-/+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описания предметной области 2,5-4 листа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описании предметной области отсутствует описание программного решения: как то, интернет-магазин, площадка распространения музыкального контента, игровой сервер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предметной области выполнено сплошным текстом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описании предметной области используется специализированная лексика, описывающая сущности предметной области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описании предметной области описаны 1-2 процесса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описании процессов присутствуют роли участников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Сформулированы 3-4 цели функционирования базы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 функционирования базы данных согласованы с преподавателем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целях отсутствуют слова «эффективное», «анализ», «управление» и их производные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Сформирован перечень сущностей и их атрибутов, согласованный с целями создания базы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сущностей от 7 до 15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сущности дано определение из 15-20 слов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сущности определены от 4 до 6 атрибутов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Представлено описание 3-4 ролей из 15-30 слов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-диаграмма изображена в нотации Чена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-диаграмме изображены все атрибуты сущностей и связей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-диаграмме текстом дублированы цели функционирования базы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-диаграмме приведен текст чтения диаграммы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 чтения согласован с изображением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-диаграммы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-диаграмма согласована с преподавателем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-диаграмма приложена к отчету на листе А3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Минимальный размер строчных букв на печати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-диаграммы не менее 3 мм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Рисунок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-диаграммой подписан и пронумерован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рисунок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-диаграммой присутствует текстовая ссылка в тексте отчета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Представлена схема связи объектов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связи объектов содержит 6-15 объектов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Связи «один к многим» и «многие ко многим» изображены символами «1» и «∞»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схеме связи объектов объяснены связи «один к многим» и «многие ко многим»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 с схемой связи объектов подписан и пронумерован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рисунок с схемой связи объектов присутствует текстовая ссылка в тексте отчета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связи объектов согласована с преподавателем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351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«Проектирование» начинается на отдельном листе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проектирование содержит: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таблицы с описанием таблиц базы данных;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лингвистическое описание схемы базы данных;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графическое описание схемы базы данных на русском языке;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графическое описание схемы базы данных на английском языке;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исходный текст программы генерации схемы базы данных.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Каждая таблица с описанием содержит колонки: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номер по порядку;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имя атрибута на русском языке;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имя атрибута на английском языке;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тип атрибута, при необходимости со значением размера;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значение по умолчанию;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признак ключа: первичный или внешний при наличии;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для внешнего ключа ссылка на таблицу и атрибут первичного ключа;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примечание.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Имена таблиц и атрибутов на английском языке переведены содержательно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таблицы приведено обоснование размера атрибутов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Лингвистическое описание сдержит описание всех таблиц базы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Имена таблиц и атрибутов лингвистического описания базы данных соответствуют именам из таблиц с описанием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Каждая таблица описания названа по имени таблицы базы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схемы базы данных на русском и английском языках: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содержат все таблицы базы данных;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содержат все первичные и внешние и ключи таблиц;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линии связей начинаются слева или справа у первичного ключа и заканчиваются слева или справа от внешнего ключа;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число пересечений линий связи на схеме минимально;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связи «один к многим» изображены символами «1» и «∞».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таблиц с описанием таблиц равно числу таблиц на схеме базы данных 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базы данных согласована с преподавателем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схеме базы данных на русском языке приведены номера уровней последовательности заполнения базы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схеме базы данных на русском языке приведены объемы и правила генерации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базы данных на русском языке приложена к отчету на листе А3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размер строчных букв на печати схемы базы данных на русском языке не менее 3 мм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 со схемой базы данных на русском языке подписан и пронумерован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рисунок со схемой базы данных на русском языке присутствует текстовая ссылка в тексте отчета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базы данных на английском языке приложена к отчету на листе А3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размер строчных букв на печати схемы базы данных на английском языке не менее 3 мм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 со схемой базы данных на английском языке подписан и пронумерован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рисунок со схемой базы данных на английском языке присутствует текстовая ссылка в тексте отчета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текст программы генерации базы данных приведен в Приложении А.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размер строчных букв на печати программы генерации схемы базы данных не менее 3 мм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генерации схемы базы данных успешно выполнена в системе управления базами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9351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«Программирование» начинается на отдельном листе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генерации тестовых данных в базе данных успешно выполнена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объем данных в базе данных составляет 250-350 тыс. записей.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Преподавателю продемонстрировано заполнение базы данных данными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текст программы генерации тестовых данных приведен в Приложении Б.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размер строчных букв на печати программы генерации тестовых данных не менее 3 мм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преподавателя получены индивидуальное задание из 8-10 запросов к базе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выполнения запроса описан в отчете и содержит: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формулировку запроса на русском языке;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текст запроса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результат выполнения запроса в виде фрагмента или полной таблицы;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выполнения запроса;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графическое или табличное представление последовательности выполнения запроса;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текстовое объяснение последовательности выполнения запроса;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реляционную формулу выполнения запроса;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графическое представление результатов запроса, при необходимости.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 каждого запроса менее 2 секунд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 запроса получено на обновленных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 с изображением последовательности выполнения запроса подписан и пронумерован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рисунки с изображением последовательности выполнения запроса есть ссылка в тексте отчета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 формула выполнения запроса описывает последовательность операций выполнения запроса в системе управления базой данных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Графическое изображение результатов запроса содержит: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содержательное название графического представления;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подписи всех осей;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значения на всех осях;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единицы измерения всех осей;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содержательную легенду данных.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 с графическим представлением результатов подписаны и пронумерованы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рисунки с графическим представлением результатов присутствует текстовая ссылка в тексте отчета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графических представлений результатов не менее 3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 из представлений результатов – трехмерная гистограмма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9351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«Список использованных источников» начинается на отдельном листе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содержит не менее 5 источников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списке источников содержится не менее 3 источников описания предметной области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тексте отчета присутствуют ссылки на все источники из списка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9351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«Заключение» начинается на отдельном листе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содержит не менее 8-10 предложений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описывает: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краткое содержание каждого этапа работы;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описание результатов, полученных на каждом этапе;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количественные характеристики результатов;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технические средства, на которых выполнялась работа;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программные средства, используемые при работе.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Выводы согласованы с преподавателем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объем отчета 35-40 листов, из них 3 листа формата А3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согласован с преподавателем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сшит по технологии соединения «на три отверстия»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c>
          <w:tcPr>
            <w:tcW w:w="5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0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подписан студентом и преподавателем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Лист проверки выполнения запросов</w:t>
      </w:r>
    </w:p>
    <w:p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курсовой работы по дисциплине</w:t>
      </w:r>
    </w:p>
    <w:p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«Теоретические основы баз данных» 4 семестр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Имя, отчество, фамилия________________________________      Группа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5130201/3000____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работы __________________________________________________________________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450"/>
        <w:gridCol w:w="667"/>
        <w:gridCol w:w="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п.п.</w:t>
            </w:r>
          </w:p>
        </w:tc>
        <w:tc>
          <w:tcPr>
            <w:tcW w:w="74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 запроса</w:t>
            </w:r>
          </w:p>
        </w:tc>
        <w:tc>
          <w:tcPr>
            <w:tcW w:w="136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принято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запрос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отчет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</w:trPr>
        <w:tc>
          <w:tcPr>
            <w:tcW w:w="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  <w:tc>
          <w:tcPr>
            <w:tcW w:w="6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Ј</w:t>
            </w:r>
          </w:p>
        </w:tc>
      </w:tr>
    </w:tbl>
    <w:p>
      <w:pPr>
        <w:rPr>
          <w:rFonts w:ascii="Times New Roman" w:hAnsi="Times New Roman" w:cs="Times New Roman"/>
          <w:sz w:val="2"/>
          <w:szCs w:val="2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C4"/>
    <w:rsid w:val="000016D4"/>
    <w:rsid w:val="00007AD4"/>
    <w:rsid w:val="00072BC7"/>
    <w:rsid w:val="000A0D7E"/>
    <w:rsid w:val="000E7982"/>
    <w:rsid w:val="000F6640"/>
    <w:rsid w:val="0010179E"/>
    <w:rsid w:val="001149D4"/>
    <w:rsid w:val="00124421"/>
    <w:rsid w:val="00157432"/>
    <w:rsid w:val="0017466F"/>
    <w:rsid w:val="001B42F7"/>
    <w:rsid w:val="001C6C55"/>
    <w:rsid w:val="001D085E"/>
    <w:rsid w:val="002055E5"/>
    <w:rsid w:val="00262DE1"/>
    <w:rsid w:val="00331130"/>
    <w:rsid w:val="00391529"/>
    <w:rsid w:val="003A370D"/>
    <w:rsid w:val="003B0BF6"/>
    <w:rsid w:val="004D5B3B"/>
    <w:rsid w:val="005002F7"/>
    <w:rsid w:val="00526390"/>
    <w:rsid w:val="0053552A"/>
    <w:rsid w:val="005A1894"/>
    <w:rsid w:val="00666C1F"/>
    <w:rsid w:val="006E566A"/>
    <w:rsid w:val="007B36EE"/>
    <w:rsid w:val="007B7EC4"/>
    <w:rsid w:val="007D0E6A"/>
    <w:rsid w:val="00830FA6"/>
    <w:rsid w:val="00841DD0"/>
    <w:rsid w:val="00875D76"/>
    <w:rsid w:val="008C688A"/>
    <w:rsid w:val="008C7FA6"/>
    <w:rsid w:val="00964220"/>
    <w:rsid w:val="00974902"/>
    <w:rsid w:val="009B6DF2"/>
    <w:rsid w:val="009D39DE"/>
    <w:rsid w:val="00A157FE"/>
    <w:rsid w:val="00A474C0"/>
    <w:rsid w:val="00AE2650"/>
    <w:rsid w:val="00BA3A01"/>
    <w:rsid w:val="00BC35A8"/>
    <w:rsid w:val="00C01303"/>
    <w:rsid w:val="00C13597"/>
    <w:rsid w:val="00CD05D6"/>
    <w:rsid w:val="00D37547"/>
    <w:rsid w:val="00DB123C"/>
    <w:rsid w:val="00E21ECA"/>
    <w:rsid w:val="00EC669E"/>
    <w:rsid w:val="00F72BE8"/>
    <w:rsid w:val="FFE1C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1540</Words>
  <Characters>8784</Characters>
  <Lines>73</Lines>
  <Paragraphs>20</Paragraphs>
  <TotalTime>0</TotalTime>
  <ScaleCrop>false</ScaleCrop>
  <LinksUpToDate>false</LinksUpToDate>
  <CharactersWithSpaces>10304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2025-03-11T20:01:00Z</dcterms:created>
  <dc:creator>Serge</dc:creator>
  <cp:lastModifiedBy>Seva</cp:lastModifiedBy>
  <dcterms:modified xsi:type="dcterms:W3CDTF">2025-04-15T15:18:35Z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