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F391" w14:textId="0CB91932" w:rsidR="009C38A5" w:rsidRDefault="00A76F7B">
      <w:r w:rsidRPr="00A76F7B">
        <w:t>https://www.figma.com/file/YuN9m5m3z1V3F4fatBLnl3/TEA'S-SYMPHONY?type=design&amp;mode=design&amp;t=Gn4GxZWKkcH8ZEUL-0</w:t>
      </w:r>
    </w:p>
    <w:sectPr w:rsidR="009C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A5"/>
    <w:rsid w:val="0051417C"/>
    <w:rsid w:val="009C38A5"/>
    <w:rsid w:val="00A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8D88"/>
  <w15:chartTrackingRefBased/>
  <w15:docId w15:val="{67E667A3-3752-40A9-835B-29E33CA3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Шутка</dc:creator>
  <cp:keywords/>
  <dc:description/>
  <cp:lastModifiedBy>Сева Шутка</cp:lastModifiedBy>
  <cp:revision>3</cp:revision>
  <dcterms:created xsi:type="dcterms:W3CDTF">2023-12-14T13:57:00Z</dcterms:created>
  <dcterms:modified xsi:type="dcterms:W3CDTF">2023-12-14T13:58:00Z</dcterms:modified>
</cp:coreProperties>
</file>