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2592EB0C" w14:textId="0EE68830" w:rsidR="002B2DFE"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926693" w:history="1">
        <w:r w:rsidR="002B2DFE" w:rsidRPr="00327EA9">
          <w:rPr>
            <w:rStyle w:val="ac"/>
            <w:noProof/>
          </w:rPr>
          <w:t>ТЕРМИНЫ И ОПРЕДЕЛЕНИЯ</w:t>
        </w:r>
        <w:r w:rsidR="002B2DFE">
          <w:rPr>
            <w:noProof/>
            <w:webHidden/>
          </w:rPr>
          <w:tab/>
        </w:r>
        <w:r w:rsidR="002B2DFE">
          <w:rPr>
            <w:noProof/>
            <w:webHidden/>
          </w:rPr>
          <w:fldChar w:fldCharType="begin"/>
        </w:r>
        <w:r w:rsidR="002B2DFE">
          <w:rPr>
            <w:noProof/>
            <w:webHidden/>
          </w:rPr>
          <w:instrText xml:space="preserve"> PAGEREF _Toc229926693 \h </w:instrText>
        </w:r>
        <w:r w:rsidR="002B2DFE">
          <w:rPr>
            <w:noProof/>
            <w:webHidden/>
          </w:rPr>
        </w:r>
        <w:r w:rsidR="002B2DFE">
          <w:rPr>
            <w:noProof/>
            <w:webHidden/>
          </w:rPr>
          <w:fldChar w:fldCharType="separate"/>
        </w:r>
        <w:r w:rsidR="00C57A28">
          <w:rPr>
            <w:noProof/>
            <w:webHidden/>
          </w:rPr>
          <w:t>6</w:t>
        </w:r>
        <w:r w:rsidR="002B2DFE">
          <w:rPr>
            <w:noProof/>
            <w:webHidden/>
          </w:rPr>
          <w:fldChar w:fldCharType="end"/>
        </w:r>
      </w:hyperlink>
    </w:p>
    <w:p w14:paraId="104FE80E" w14:textId="64C297B4" w:rsidR="002B2DFE" w:rsidRDefault="002B2DFE">
      <w:pPr>
        <w:pStyle w:val="11"/>
        <w:rPr>
          <w:rFonts w:asciiTheme="minorHAnsi" w:eastAsiaTheme="minorEastAsia" w:hAnsiTheme="minorHAnsi" w:cstheme="minorBidi"/>
          <w:noProof/>
          <w:kern w:val="2"/>
          <w14:ligatures w14:val="standardContextual"/>
        </w:rPr>
      </w:pPr>
      <w:hyperlink w:anchor="_Toc229926694" w:history="1">
        <w:r w:rsidRPr="00327EA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_Toc229926694 \h </w:instrText>
        </w:r>
        <w:r>
          <w:rPr>
            <w:noProof/>
            <w:webHidden/>
          </w:rPr>
        </w:r>
        <w:r>
          <w:rPr>
            <w:noProof/>
            <w:webHidden/>
          </w:rPr>
          <w:fldChar w:fldCharType="separate"/>
        </w:r>
        <w:r w:rsidR="00C57A28">
          <w:rPr>
            <w:noProof/>
            <w:webHidden/>
          </w:rPr>
          <w:t>8</w:t>
        </w:r>
        <w:r>
          <w:rPr>
            <w:noProof/>
            <w:webHidden/>
          </w:rPr>
          <w:fldChar w:fldCharType="end"/>
        </w:r>
      </w:hyperlink>
    </w:p>
    <w:p w14:paraId="64861981" w14:textId="52733B70" w:rsidR="002B2DFE" w:rsidRDefault="002B2DFE">
      <w:pPr>
        <w:pStyle w:val="11"/>
        <w:rPr>
          <w:rFonts w:asciiTheme="minorHAnsi" w:eastAsiaTheme="minorEastAsia" w:hAnsiTheme="minorHAnsi" w:cstheme="minorBidi"/>
          <w:noProof/>
          <w:kern w:val="2"/>
          <w14:ligatures w14:val="standardContextual"/>
        </w:rPr>
      </w:pPr>
      <w:hyperlink w:anchor="_Toc229926695" w:history="1">
        <w:r w:rsidRPr="00327EA9">
          <w:rPr>
            <w:rStyle w:val="ac"/>
            <w:noProof/>
          </w:rPr>
          <w:t>ВВЕДЕНИЕ</w:t>
        </w:r>
        <w:r>
          <w:rPr>
            <w:noProof/>
            <w:webHidden/>
          </w:rPr>
          <w:tab/>
        </w:r>
        <w:r>
          <w:rPr>
            <w:noProof/>
            <w:webHidden/>
          </w:rPr>
          <w:fldChar w:fldCharType="begin"/>
        </w:r>
        <w:r>
          <w:rPr>
            <w:noProof/>
            <w:webHidden/>
          </w:rPr>
          <w:instrText xml:space="preserve"> PAGEREF _Toc229926695 \h </w:instrText>
        </w:r>
        <w:r>
          <w:rPr>
            <w:noProof/>
            <w:webHidden/>
          </w:rPr>
        </w:r>
        <w:r>
          <w:rPr>
            <w:noProof/>
            <w:webHidden/>
          </w:rPr>
          <w:fldChar w:fldCharType="separate"/>
        </w:r>
        <w:r w:rsidR="00C57A28">
          <w:rPr>
            <w:noProof/>
            <w:webHidden/>
          </w:rPr>
          <w:t>9</w:t>
        </w:r>
        <w:r>
          <w:rPr>
            <w:noProof/>
            <w:webHidden/>
          </w:rPr>
          <w:fldChar w:fldCharType="end"/>
        </w:r>
      </w:hyperlink>
    </w:p>
    <w:p w14:paraId="078D6174" w14:textId="302FABC0" w:rsidR="002B2DFE" w:rsidRDefault="002B2DFE">
      <w:pPr>
        <w:pStyle w:val="11"/>
        <w:rPr>
          <w:rFonts w:asciiTheme="minorHAnsi" w:eastAsiaTheme="minorEastAsia" w:hAnsiTheme="minorHAnsi" w:cstheme="minorBidi"/>
          <w:noProof/>
          <w:kern w:val="2"/>
          <w14:ligatures w14:val="standardContextual"/>
        </w:rPr>
      </w:pPr>
      <w:hyperlink w:anchor="_Toc229926696" w:history="1">
        <w:r w:rsidRPr="00327EA9">
          <w:rPr>
            <w:rStyle w:val="ac"/>
            <w:noProof/>
          </w:rPr>
          <w:t>1 Обзор предметной области</w:t>
        </w:r>
        <w:r>
          <w:rPr>
            <w:noProof/>
            <w:webHidden/>
          </w:rPr>
          <w:tab/>
        </w:r>
        <w:r>
          <w:rPr>
            <w:noProof/>
            <w:webHidden/>
          </w:rPr>
          <w:fldChar w:fldCharType="begin"/>
        </w:r>
        <w:r>
          <w:rPr>
            <w:noProof/>
            <w:webHidden/>
          </w:rPr>
          <w:instrText xml:space="preserve"> PAGEREF _Toc229926696 \h </w:instrText>
        </w:r>
        <w:r>
          <w:rPr>
            <w:noProof/>
            <w:webHidden/>
          </w:rPr>
        </w:r>
        <w:r>
          <w:rPr>
            <w:noProof/>
            <w:webHidden/>
          </w:rPr>
          <w:fldChar w:fldCharType="separate"/>
        </w:r>
        <w:r w:rsidR="00C57A28">
          <w:rPr>
            <w:noProof/>
            <w:webHidden/>
          </w:rPr>
          <w:t>11</w:t>
        </w:r>
        <w:r>
          <w:rPr>
            <w:noProof/>
            <w:webHidden/>
          </w:rPr>
          <w:fldChar w:fldCharType="end"/>
        </w:r>
      </w:hyperlink>
    </w:p>
    <w:p w14:paraId="55E04EB8" w14:textId="3F01E123"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7" w:history="1">
        <w:r w:rsidRPr="00327EA9">
          <w:rPr>
            <w:rStyle w:val="ac"/>
            <w:noProof/>
          </w:rPr>
          <w:t>1.1</w:t>
        </w:r>
        <w:r>
          <w:rPr>
            <w:rFonts w:asciiTheme="minorHAnsi" w:eastAsiaTheme="minorEastAsia" w:hAnsiTheme="minorHAnsi" w:cstheme="minorBidi"/>
            <w:noProof/>
            <w:kern w:val="2"/>
            <w14:ligatures w14:val="standardContextual"/>
          </w:rPr>
          <w:tab/>
        </w:r>
        <w:r w:rsidRPr="00327EA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_Toc229926697 \h </w:instrText>
        </w:r>
        <w:r>
          <w:rPr>
            <w:noProof/>
            <w:webHidden/>
          </w:rPr>
        </w:r>
        <w:r>
          <w:rPr>
            <w:noProof/>
            <w:webHidden/>
          </w:rPr>
          <w:fldChar w:fldCharType="separate"/>
        </w:r>
        <w:r w:rsidR="00C57A28">
          <w:rPr>
            <w:noProof/>
            <w:webHidden/>
          </w:rPr>
          <w:t>11</w:t>
        </w:r>
        <w:r>
          <w:rPr>
            <w:noProof/>
            <w:webHidden/>
          </w:rPr>
          <w:fldChar w:fldCharType="end"/>
        </w:r>
      </w:hyperlink>
    </w:p>
    <w:p w14:paraId="1938CFCC" w14:textId="593D8CE1"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8" w:history="1">
        <w:r w:rsidRPr="00327EA9">
          <w:rPr>
            <w:rStyle w:val="ac"/>
            <w:noProof/>
          </w:rPr>
          <w:t>1.2</w:t>
        </w:r>
        <w:r>
          <w:rPr>
            <w:rFonts w:asciiTheme="minorHAnsi" w:eastAsiaTheme="minorEastAsia" w:hAnsiTheme="minorHAnsi" w:cstheme="minorBidi"/>
            <w:noProof/>
            <w:kern w:val="2"/>
            <w14:ligatures w14:val="standardContextual"/>
          </w:rPr>
          <w:tab/>
        </w:r>
        <w:r w:rsidRPr="00327EA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_Toc229926698 \h </w:instrText>
        </w:r>
        <w:r>
          <w:rPr>
            <w:noProof/>
            <w:webHidden/>
          </w:rPr>
        </w:r>
        <w:r>
          <w:rPr>
            <w:noProof/>
            <w:webHidden/>
          </w:rPr>
          <w:fldChar w:fldCharType="separate"/>
        </w:r>
        <w:r w:rsidR="00C57A28">
          <w:rPr>
            <w:noProof/>
            <w:webHidden/>
          </w:rPr>
          <w:t>11</w:t>
        </w:r>
        <w:r>
          <w:rPr>
            <w:noProof/>
            <w:webHidden/>
          </w:rPr>
          <w:fldChar w:fldCharType="end"/>
        </w:r>
      </w:hyperlink>
    </w:p>
    <w:p w14:paraId="33888E9D" w14:textId="5CE33A2C"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9" w:history="1">
        <w:r w:rsidRPr="00327EA9">
          <w:rPr>
            <w:rStyle w:val="ac"/>
            <w:noProof/>
          </w:rPr>
          <w:t>1.3</w:t>
        </w:r>
        <w:r>
          <w:rPr>
            <w:rFonts w:asciiTheme="minorHAnsi" w:eastAsiaTheme="minorEastAsia" w:hAnsiTheme="minorHAnsi" w:cstheme="minorBidi"/>
            <w:noProof/>
            <w:kern w:val="2"/>
            <w14:ligatures w14:val="standardContextual"/>
          </w:rPr>
          <w:tab/>
        </w:r>
        <w:r w:rsidRPr="00327EA9">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_Toc229926699 \h </w:instrText>
        </w:r>
        <w:r>
          <w:rPr>
            <w:noProof/>
            <w:webHidden/>
          </w:rPr>
        </w:r>
        <w:r>
          <w:rPr>
            <w:noProof/>
            <w:webHidden/>
          </w:rPr>
          <w:fldChar w:fldCharType="separate"/>
        </w:r>
        <w:r w:rsidR="00C57A28">
          <w:rPr>
            <w:noProof/>
            <w:webHidden/>
          </w:rPr>
          <w:t>12</w:t>
        </w:r>
        <w:r>
          <w:rPr>
            <w:noProof/>
            <w:webHidden/>
          </w:rPr>
          <w:fldChar w:fldCharType="end"/>
        </w:r>
      </w:hyperlink>
    </w:p>
    <w:p w14:paraId="18D3FE25" w14:textId="4F224EF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0" w:history="1">
        <w:r w:rsidRPr="00327EA9">
          <w:rPr>
            <w:rStyle w:val="ac"/>
            <w:noProof/>
          </w:rPr>
          <w:t>1.4</w:t>
        </w:r>
        <w:r>
          <w:rPr>
            <w:rFonts w:asciiTheme="minorHAnsi" w:eastAsiaTheme="minorEastAsia" w:hAnsiTheme="minorHAnsi" w:cstheme="minorBidi"/>
            <w:noProof/>
            <w:kern w:val="2"/>
            <w14:ligatures w14:val="standardContextual"/>
          </w:rPr>
          <w:tab/>
        </w:r>
        <w:r w:rsidRPr="00327EA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_Toc229926700 \h </w:instrText>
        </w:r>
        <w:r>
          <w:rPr>
            <w:noProof/>
            <w:webHidden/>
          </w:rPr>
        </w:r>
        <w:r>
          <w:rPr>
            <w:noProof/>
            <w:webHidden/>
          </w:rPr>
          <w:fldChar w:fldCharType="separate"/>
        </w:r>
        <w:r w:rsidR="00C57A28">
          <w:rPr>
            <w:noProof/>
            <w:webHidden/>
          </w:rPr>
          <w:t>12</w:t>
        </w:r>
        <w:r>
          <w:rPr>
            <w:noProof/>
            <w:webHidden/>
          </w:rPr>
          <w:fldChar w:fldCharType="end"/>
        </w:r>
      </w:hyperlink>
    </w:p>
    <w:p w14:paraId="17C99481" w14:textId="63353F2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1" w:history="1">
        <w:r w:rsidRPr="00327EA9">
          <w:rPr>
            <w:rStyle w:val="ac"/>
            <w:noProof/>
          </w:rPr>
          <w:t>1.5</w:t>
        </w:r>
        <w:r>
          <w:rPr>
            <w:rFonts w:asciiTheme="minorHAnsi" w:eastAsiaTheme="minorEastAsia" w:hAnsiTheme="minorHAnsi" w:cstheme="minorBidi"/>
            <w:noProof/>
            <w:kern w:val="2"/>
            <w14:ligatures w14:val="standardContextual"/>
          </w:rPr>
          <w:tab/>
        </w:r>
        <w:r w:rsidRPr="00327EA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_Toc229926701 \h </w:instrText>
        </w:r>
        <w:r>
          <w:rPr>
            <w:noProof/>
            <w:webHidden/>
          </w:rPr>
        </w:r>
        <w:r>
          <w:rPr>
            <w:noProof/>
            <w:webHidden/>
          </w:rPr>
          <w:fldChar w:fldCharType="separate"/>
        </w:r>
        <w:r w:rsidR="00C57A28">
          <w:rPr>
            <w:noProof/>
            <w:webHidden/>
          </w:rPr>
          <w:t>13</w:t>
        </w:r>
        <w:r>
          <w:rPr>
            <w:noProof/>
            <w:webHidden/>
          </w:rPr>
          <w:fldChar w:fldCharType="end"/>
        </w:r>
      </w:hyperlink>
    </w:p>
    <w:p w14:paraId="2B52E225" w14:textId="47D7E68D"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2" w:history="1">
        <w:r w:rsidRPr="00327EA9">
          <w:rPr>
            <w:rStyle w:val="ac"/>
            <w:noProof/>
          </w:rPr>
          <w:t>1.6</w:t>
        </w:r>
        <w:r>
          <w:rPr>
            <w:rFonts w:asciiTheme="minorHAnsi" w:eastAsiaTheme="minorEastAsia" w:hAnsiTheme="minorHAnsi" w:cstheme="minorBidi"/>
            <w:noProof/>
            <w:kern w:val="2"/>
            <w14:ligatures w14:val="standardContextual"/>
          </w:rPr>
          <w:tab/>
        </w:r>
        <w:r w:rsidRPr="00327EA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_Toc229926702 \h </w:instrText>
        </w:r>
        <w:r>
          <w:rPr>
            <w:noProof/>
            <w:webHidden/>
          </w:rPr>
        </w:r>
        <w:r>
          <w:rPr>
            <w:noProof/>
            <w:webHidden/>
          </w:rPr>
          <w:fldChar w:fldCharType="separate"/>
        </w:r>
        <w:r w:rsidR="00C57A28">
          <w:rPr>
            <w:noProof/>
            <w:webHidden/>
          </w:rPr>
          <w:t>14</w:t>
        </w:r>
        <w:r>
          <w:rPr>
            <w:noProof/>
            <w:webHidden/>
          </w:rPr>
          <w:fldChar w:fldCharType="end"/>
        </w:r>
      </w:hyperlink>
    </w:p>
    <w:p w14:paraId="25BA71A5" w14:textId="6BB29D2F"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3" w:history="1">
        <w:r w:rsidRPr="00327EA9">
          <w:rPr>
            <w:rStyle w:val="ac"/>
            <w:noProof/>
          </w:rPr>
          <w:t>1.7</w:t>
        </w:r>
        <w:r>
          <w:rPr>
            <w:rFonts w:asciiTheme="minorHAnsi" w:eastAsiaTheme="minorEastAsia" w:hAnsiTheme="minorHAnsi" w:cstheme="minorBidi"/>
            <w:noProof/>
            <w:kern w:val="2"/>
            <w14:ligatures w14:val="standardContextual"/>
          </w:rPr>
          <w:tab/>
        </w:r>
        <w:r w:rsidRPr="00327EA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_Toc229926703 \h </w:instrText>
        </w:r>
        <w:r>
          <w:rPr>
            <w:noProof/>
            <w:webHidden/>
          </w:rPr>
        </w:r>
        <w:r>
          <w:rPr>
            <w:noProof/>
            <w:webHidden/>
          </w:rPr>
          <w:fldChar w:fldCharType="separate"/>
        </w:r>
        <w:r w:rsidR="00C57A28">
          <w:rPr>
            <w:noProof/>
            <w:webHidden/>
          </w:rPr>
          <w:t>15</w:t>
        </w:r>
        <w:r>
          <w:rPr>
            <w:noProof/>
            <w:webHidden/>
          </w:rPr>
          <w:fldChar w:fldCharType="end"/>
        </w:r>
      </w:hyperlink>
    </w:p>
    <w:p w14:paraId="7CA6965D" w14:textId="7B1C3A0E" w:rsidR="002B2DFE" w:rsidRDefault="002B2DFE">
      <w:pPr>
        <w:pStyle w:val="11"/>
        <w:rPr>
          <w:rFonts w:asciiTheme="minorHAnsi" w:eastAsiaTheme="minorEastAsia" w:hAnsiTheme="minorHAnsi" w:cstheme="minorBidi"/>
          <w:noProof/>
          <w:kern w:val="2"/>
          <w14:ligatures w14:val="standardContextual"/>
        </w:rPr>
      </w:pPr>
      <w:hyperlink w:anchor="_Toc229926704" w:history="1">
        <w:r w:rsidRPr="00327EA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_Toc229926704 \h </w:instrText>
        </w:r>
        <w:r>
          <w:rPr>
            <w:noProof/>
            <w:webHidden/>
          </w:rPr>
        </w:r>
        <w:r>
          <w:rPr>
            <w:noProof/>
            <w:webHidden/>
          </w:rPr>
          <w:fldChar w:fldCharType="separate"/>
        </w:r>
        <w:r w:rsidR="00C57A28">
          <w:rPr>
            <w:noProof/>
            <w:webHidden/>
          </w:rPr>
          <w:t>16</w:t>
        </w:r>
        <w:r>
          <w:rPr>
            <w:noProof/>
            <w:webHidden/>
          </w:rPr>
          <w:fldChar w:fldCharType="end"/>
        </w:r>
      </w:hyperlink>
    </w:p>
    <w:p w14:paraId="1DE35C4F" w14:textId="70F84210" w:rsidR="002B2DFE" w:rsidRDefault="002B2DFE">
      <w:pPr>
        <w:pStyle w:val="21"/>
        <w:rPr>
          <w:rFonts w:asciiTheme="minorHAnsi" w:eastAsiaTheme="minorEastAsia" w:hAnsiTheme="minorHAnsi" w:cstheme="minorBidi"/>
          <w:noProof/>
          <w:kern w:val="2"/>
          <w14:ligatures w14:val="standardContextual"/>
        </w:rPr>
      </w:pPr>
      <w:hyperlink w:anchor="_Toc229926705" w:history="1">
        <w:r w:rsidRPr="00327EA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_Toc229926705 \h </w:instrText>
        </w:r>
        <w:r>
          <w:rPr>
            <w:noProof/>
            <w:webHidden/>
          </w:rPr>
        </w:r>
        <w:r>
          <w:rPr>
            <w:noProof/>
            <w:webHidden/>
          </w:rPr>
          <w:fldChar w:fldCharType="separate"/>
        </w:r>
        <w:r w:rsidR="00C57A28">
          <w:rPr>
            <w:noProof/>
            <w:webHidden/>
          </w:rPr>
          <w:t>16</w:t>
        </w:r>
        <w:r>
          <w:rPr>
            <w:noProof/>
            <w:webHidden/>
          </w:rPr>
          <w:fldChar w:fldCharType="end"/>
        </w:r>
      </w:hyperlink>
    </w:p>
    <w:p w14:paraId="3658F32E" w14:textId="727DAA7A" w:rsidR="002B2DFE" w:rsidRDefault="002B2DFE">
      <w:pPr>
        <w:pStyle w:val="21"/>
        <w:rPr>
          <w:rFonts w:asciiTheme="minorHAnsi" w:eastAsiaTheme="minorEastAsia" w:hAnsiTheme="minorHAnsi" w:cstheme="minorBidi"/>
          <w:noProof/>
          <w:kern w:val="2"/>
          <w14:ligatures w14:val="standardContextual"/>
        </w:rPr>
      </w:pPr>
      <w:hyperlink w:anchor="_Toc229926706" w:history="1">
        <w:r w:rsidRPr="00327EA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_Toc229926706 \h </w:instrText>
        </w:r>
        <w:r>
          <w:rPr>
            <w:noProof/>
            <w:webHidden/>
          </w:rPr>
        </w:r>
        <w:r>
          <w:rPr>
            <w:noProof/>
            <w:webHidden/>
          </w:rPr>
          <w:fldChar w:fldCharType="separate"/>
        </w:r>
        <w:r w:rsidR="00C57A28">
          <w:rPr>
            <w:noProof/>
            <w:webHidden/>
          </w:rPr>
          <w:t>17</w:t>
        </w:r>
        <w:r>
          <w:rPr>
            <w:noProof/>
            <w:webHidden/>
          </w:rPr>
          <w:fldChar w:fldCharType="end"/>
        </w:r>
      </w:hyperlink>
    </w:p>
    <w:p w14:paraId="0D75F332" w14:textId="1835ACA4" w:rsidR="002B2DFE" w:rsidRDefault="002B2DFE">
      <w:pPr>
        <w:pStyle w:val="21"/>
        <w:rPr>
          <w:rFonts w:asciiTheme="minorHAnsi" w:eastAsiaTheme="minorEastAsia" w:hAnsiTheme="minorHAnsi" w:cstheme="minorBidi"/>
          <w:noProof/>
          <w:kern w:val="2"/>
          <w14:ligatures w14:val="standardContextual"/>
        </w:rPr>
      </w:pPr>
      <w:hyperlink w:anchor="_Toc229926707" w:history="1">
        <w:r w:rsidRPr="00327EA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_Toc229926707 \h </w:instrText>
        </w:r>
        <w:r>
          <w:rPr>
            <w:noProof/>
            <w:webHidden/>
          </w:rPr>
        </w:r>
        <w:r>
          <w:rPr>
            <w:noProof/>
            <w:webHidden/>
          </w:rPr>
          <w:fldChar w:fldCharType="separate"/>
        </w:r>
        <w:r w:rsidR="00C57A28">
          <w:rPr>
            <w:noProof/>
            <w:webHidden/>
          </w:rPr>
          <w:t>18</w:t>
        </w:r>
        <w:r>
          <w:rPr>
            <w:noProof/>
            <w:webHidden/>
          </w:rPr>
          <w:fldChar w:fldCharType="end"/>
        </w:r>
      </w:hyperlink>
    </w:p>
    <w:p w14:paraId="00FF8395" w14:textId="77B0D155" w:rsidR="002B2DFE" w:rsidRDefault="002B2DFE">
      <w:pPr>
        <w:pStyle w:val="21"/>
        <w:rPr>
          <w:rFonts w:asciiTheme="minorHAnsi" w:eastAsiaTheme="minorEastAsia" w:hAnsiTheme="minorHAnsi" w:cstheme="minorBidi"/>
          <w:noProof/>
          <w:kern w:val="2"/>
          <w14:ligatures w14:val="standardContextual"/>
        </w:rPr>
      </w:pPr>
      <w:hyperlink w:anchor="_Toc229926708" w:history="1">
        <w:r w:rsidRPr="00327EA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_Toc229926708 \h </w:instrText>
        </w:r>
        <w:r>
          <w:rPr>
            <w:noProof/>
            <w:webHidden/>
          </w:rPr>
        </w:r>
        <w:r>
          <w:rPr>
            <w:noProof/>
            <w:webHidden/>
          </w:rPr>
          <w:fldChar w:fldCharType="separate"/>
        </w:r>
        <w:r w:rsidR="00C57A28">
          <w:rPr>
            <w:noProof/>
            <w:webHidden/>
          </w:rPr>
          <w:t>19</w:t>
        </w:r>
        <w:r>
          <w:rPr>
            <w:noProof/>
            <w:webHidden/>
          </w:rPr>
          <w:fldChar w:fldCharType="end"/>
        </w:r>
      </w:hyperlink>
    </w:p>
    <w:p w14:paraId="6567AA5E" w14:textId="34D5C4A0" w:rsidR="002B2DFE" w:rsidRDefault="002B2DFE">
      <w:pPr>
        <w:pStyle w:val="21"/>
        <w:rPr>
          <w:rFonts w:asciiTheme="minorHAnsi" w:eastAsiaTheme="minorEastAsia" w:hAnsiTheme="minorHAnsi" w:cstheme="minorBidi"/>
          <w:noProof/>
          <w:kern w:val="2"/>
          <w14:ligatures w14:val="standardContextual"/>
        </w:rPr>
      </w:pPr>
      <w:hyperlink w:anchor="_Toc229926709" w:history="1">
        <w:r w:rsidRPr="00327EA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_Toc229926709 \h </w:instrText>
        </w:r>
        <w:r>
          <w:rPr>
            <w:noProof/>
            <w:webHidden/>
          </w:rPr>
        </w:r>
        <w:r>
          <w:rPr>
            <w:noProof/>
            <w:webHidden/>
          </w:rPr>
          <w:fldChar w:fldCharType="separate"/>
        </w:r>
        <w:r w:rsidR="00C57A28">
          <w:rPr>
            <w:noProof/>
            <w:webHidden/>
          </w:rPr>
          <w:t>19</w:t>
        </w:r>
        <w:r>
          <w:rPr>
            <w:noProof/>
            <w:webHidden/>
          </w:rPr>
          <w:fldChar w:fldCharType="end"/>
        </w:r>
      </w:hyperlink>
    </w:p>
    <w:p w14:paraId="54FFBDAD" w14:textId="784A0215" w:rsidR="002B2DFE" w:rsidRDefault="002B2DFE">
      <w:pPr>
        <w:pStyle w:val="21"/>
        <w:rPr>
          <w:rFonts w:asciiTheme="minorHAnsi" w:eastAsiaTheme="minorEastAsia" w:hAnsiTheme="minorHAnsi" w:cstheme="minorBidi"/>
          <w:noProof/>
          <w:kern w:val="2"/>
          <w14:ligatures w14:val="standardContextual"/>
        </w:rPr>
      </w:pPr>
      <w:hyperlink w:anchor="_Toc229926710" w:history="1">
        <w:r w:rsidRPr="00327EA9">
          <w:rPr>
            <w:rStyle w:val="ac"/>
            <w:noProof/>
          </w:rPr>
          <w:t xml:space="preserve">2.6 Особенности </w:t>
        </w:r>
        <w:r w:rsidRPr="00327EA9">
          <w:rPr>
            <w:rStyle w:val="ac"/>
            <w:noProof/>
            <w:lang w:val="en-US"/>
          </w:rPr>
          <w:t>train</w:t>
        </w:r>
        <w:r w:rsidRPr="00327EA9">
          <w:rPr>
            <w:rStyle w:val="ac"/>
            <w:noProof/>
          </w:rPr>
          <w:t>/</w:t>
        </w:r>
        <w:r w:rsidRPr="00327EA9">
          <w:rPr>
            <w:rStyle w:val="ac"/>
            <w:noProof/>
            <w:lang w:val="en-US"/>
          </w:rPr>
          <w:t>test</w:t>
        </w:r>
        <w:r w:rsidRPr="00327EA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_Toc229926710 \h </w:instrText>
        </w:r>
        <w:r>
          <w:rPr>
            <w:noProof/>
            <w:webHidden/>
          </w:rPr>
        </w:r>
        <w:r>
          <w:rPr>
            <w:noProof/>
            <w:webHidden/>
          </w:rPr>
          <w:fldChar w:fldCharType="separate"/>
        </w:r>
        <w:r w:rsidR="00C57A28">
          <w:rPr>
            <w:noProof/>
            <w:webHidden/>
          </w:rPr>
          <w:t>20</w:t>
        </w:r>
        <w:r>
          <w:rPr>
            <w:noProof/>
            <w:webHidden/>
          </w:rPr>
          <w:fldChar w:fldCharType="end"/>
        </w:r>
      </w:hyperlink>
    </w:p>
    <w:p w14:paraId="721C7FDE" w14:textId="659448C9" w:rsidR="002B2DFE" w:rsidRDefault="002B2DFE">
      <w:pPr>
        <w:pStyle w:val="11"/>
        <w:rPr>
          <w:rFonts w:asciiTheme="minorHAnsi" w:eastAsiaTheme="minorEastAsia" w:hAnsiTheme="minorHAnsi" w:cstheme="minorBidi"/>
          <w:noProof/>
          <w:kern w:val="2"/>
          <w14:ligatures w14:val="standardContextual"/>
        </w:rPr>
      </w:pPr>
      <w:hyperlink w:anchor="_Toc229926711" w:history="1">
        <w:r w:rsidRPr="00327EA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_Toc229926711 \h </w:instrText>
        </w:r>
        <w:r>
          <w:rPr>
            <w:noProof/>
            <w:webHidden/>
          </w:rPr>
        </w:r>
        <w:r>
          <w:rPr>
            <w:noProof/>
            <w:webHidden/>
          </w:rPr>
          <w:fldChar w:fldCharType="separate"/>
        </w:r>
        <w:r w:rsidR="00C57A28">
          <w:rPr>
            <w:noProof/>
            <w:webHidden/>
          </w:rPr>
          <w:t>23</w:t>
        </w:r>
        <w:r>
          <w:rPr>
            <w:noProof/>
            <w:webHidden/>
          </w:rPr>
          <w:fldChar w:fldCharType="end"/>
        </w:r>
      </w:hyperlink>
    </w:p>
    <w:p w14:paraId="4A6268AD" w14:textId="51EE52E3" w:rsidR="002B2DFE" w:rsidRDefault="002B2DFE">
      <w:pPr>
        <w:pStyle w:val="21"/>
        <w:rPr>
          <w:rFonts w:asciiTheme="minorHAnsi" w:eastAsiaTheme="minorEastAsia" w:hAnsiTheme="minorHAnsi" w:cstheme="minorBidi"/>
          <w:noProof/>
          <w:kern w:val="2"/>
          <w14:ligatures w14:val="standardContextual"/>
        </w:rPr>
      </w:pPr>
      <w:hyperlink w:anchor="_Toc229926712" w:history="1">
        <w:r w:rsidRPr="00327EA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_Toc229926712 \h </w:instrText>
        </w:r>
        <w:r>
          <w:rPr>
            <w:noProof/>
            <w:webHidden/>
          </w:rPr>
        </w:r>
        <w:r>
          <w:rPr>
            <w:noProof/>
            <w:webHidden/>
          </w:rPr>
          <w:fldChar w:fldCharType="separate"/>
        </w:r>
        <w:r w:rsidR="00C57A28">
          <w:rPr>
            <w:noProof/>
            <w:webHidden/>
          </w:rPr>
          <w:t>23</w:t>
        </w:r>
        <w:r>
          <w:rPr>
            <w:noProof/>
            <w:webHidden/>
          </w:rPr>
          <w:fldChar w:fldCharType="end"/>
        </w:r>
      </w:hyperlink>
    </w:p>
    <w:p w14:paraId="3C568672" w14:textId="67E345AA" w:rsidR="002B2DFE" w:rsidRDefault="002B2DFE">
      <w:pPr>
        <w:pStyle w:val="21"/>
        <w:rPr>
          <w:rFonts w:asciiTheme="minorHAnsi" w:eastAsiaTheme="minorEastAsia" w:hAnsiTheme="minorHAnsi" w:cstheme="minorBidi"/>
          <w:noProof/>
          <w:kern w:val="2"/>
          <w14:ligatures w14:val="standardContextual"/>
        </w:rPr>
      </w:pPr>
      <w:hyperlink w:anchor="_Toc229926713" w:history="1">
        <w:r w:rsidRPr="00327EA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_Toc229926713 \h </w:instrText>
        </w:r>
        <w:r>
          <w:rPr>
            <w:noProof/>
            <w:webHidden/>
          </w:rPr>
        </w:r>
        <w:r>
          <w:rPr>
            <w:noProof/>
            <w:webHidden/>
          </w:rPr>
          <w:fldChar w:fldCharType="separate"/>
        </w:r>
        <w:r w:rsidR="00C57A28">
          <w:rPr>
            <w:noProof/>
            <w:webHidden/>
          </w:rPr>
          <w:t>23</w:t>
        </w:r>
        <w:r>
          <w:rPr>
            <w:noProof/>
            <w:webHidden/>
          </w:rPr>
          <w:fldChar w:fldCharType="end"/>
        </w:r>
      </w:hyperlink>
    </w:p>
    <w:p w14:paraId="5E7095D5" w14:textId="03617E1B" w:rsidR="002B2DFE" w:rsidRDefault="002B2DFE">
      <w:pPr>
        <w:pStyle w:val="21"/>
        <w:rPr>
          <w:rFonts w:asciiTheme="minorHAnsi" w:eastAsiaTheme="minorEastAsia" w:hAnsiTheme="minorHAnsi" w:cstheme="minorBidi"/>
          <w:noProof/>
          <w:kern w:val="2"/>
          <w14:ligatures w14:val="standardContextual"/>
        </w:rPr>
      </w:pPr>
      <w:hyperlink w:anchor="_Toc229926714" w:history="1">
        <w:r w:rsidRPr="00327EA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_Toc229926714 \h </w:instrText>
        </w:r>
        <w:r>
          <w:rPr>
            <w:noProof/>
            <w:webHidden/>
          </w:rPr>
        </w:r>
        <w:r>
          <w:rPr>
            <w:noProof/>
            <w:webHidden/>
          </w:rPr>
          <w:fldChar w:fldCharType="separate"/>
        </w:r>
        <w:r w:rsidR="00C57A28">
          <w:rPr>
            <w:noProof/>
            <w:webHidden/>
          </w:rPr>
          <w:t>23</w:t>
        </w:r>
        <w:r>
          <w:rPr>
            <w:noProof/>
            <w:webHidden/>
          </w:rPr>
          <w:fldChar w:fldCharType="end"/>
        </w:r>
      </w:hyperlink>
    </w:p>
    <w:p w14:paraId="20310517" w14:textId="0F2A7DEE" w:rsidR="002B2DFE" w:rsidRDefault="002B2DFE">
      <w:pPr>
        <w:pStyle w:val="21"/>
        <w:rPr>
          <w:rFonts w:asciiTheme="minorHAnsi" w:eastAsiaTheme="minorEastAsia" w:hAnsiTheme="minorHAnsi" w:cstheme="minorBidi"/>
          <w:noProof/>
          <w:kern w:val="2"/>
          <w14:ligatures w14:val="standardContextual"/>
        </w:rPr>
      </w:pPr>
      <w:hyperlink w:anchor="_Toc229926715" w:history="1">
        <w:r w:rsidRPr="00327EA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_Toc229926715 \h </w:instrText>
        </w:r>
        <w:r>
          <w:rPr>
            <w:noProof/>
            <w:webHidden/>
          </w:rPr>
        </w:r>
        <w:r>
          <w:rPr>
            <w:noProof/>
            <w:webHidden/>
          </w:rPr>
          <w:fldChar w:fldCharType="separate"/>
        </w:r>
        <w:r w:rsidR="00C57A28">
          <w:rPr>
            <w:noProof/>
            <w:webHidden/>
          </w:rPr>
          <w:t>23</w:t>
        </w:r>
        <w:r>
          <w:rPr>
            <w:noProof/>
            <w:webHidden/>
          </w:rPr>
          <w:fldChar w:fldCharType="end"/>
        </w:r>
      </w:hyperlink>
    </w:p>
    <w:p w14:paraId="139D0EBD" w14:textId="32A8DD33" w:rsidR="002B2DFE" w:rsidRDefault="002B2DFE">
      <w:pPr>
        <w:pStyle w:val="21"/>
        <w:rPr>
          <w:rFonts w:asciiTheme="minorHAnsi" w:eastAsiaTheme="minorEastAsia" w:hAnsiTheme="minorHAnsi" w:cstheme="minorBidi"/>
          <w:noProof/>
          <w:kern w:val="2"/>
          <w14:ligatures w14:val="standardContextual"/>
        </w:rPr>
      </w:pPr>
      <w:hyperlink w:anchor="_Toc229926716" w:history="1">
        <w:r w:rsidRPr="00327EA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_Toc229926716 \h </w:instrText>
        </w:r>
        <w:r>
          <w:rPr>
            <w:noProof/>
            <w:webHidden/>
          </w:rPr>
        </w:r>
        <w:r>
          <w:rPr>
            <w:noProof/>
            <w:webHidden/>
          </w:rPr>
          <w:fldChar w:fldCharType="separate"/>
        </w:r>
        <w:r w:rsidR="00C57A28">
          <w:rPr>
            <w:noProof/>
            <w:webHidden/>
          </w:rPr>
          <w:t>25</w:t>
        </w:r>
        <w:r>
          <w:rPr>
            <w:noProof/>
            <w:webHidden/>
          </w:rPr>
          <w:fldChar w:fldCharType="end"/>
        </w:r>
      </w:hyperlink>
    </w:p>
    <w:p w14:paraId="0B4B11CD" w14:textId="4CB52439" w:rsidR="002B2DFE" w:rsidRDefault="002B2DFE">
      <w:pPr>
        <w:pStyle w:val="21"/>
        <w:rPr>
          <w:rFonts w:asciiTheme="minorHAnsi" w:eastAsiaTheme="minorEastAsia" w:hAnsiTheme="minorHAnsi" w:cstheme="minorBidi"/>
          <w:noProof/>
          <w:kern w:val="2"/>
          <w14:ligatures w14:val="standardContextual"/>
        </w:rPr>
      </w:pPr>
      <w:hyperlink w:anchor="_Toc229926717" w:history="1">
        <w:r w:rsidRPr="00327EA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_Toc229926717 \h </w:instrText>
        </w:r>
        <w:r>
          <w:rPr>
            <w:noProof/>
            <w:webHidden/>
          </w:rPr>
        </w:r>
        <w:r>
          <w:rPr>
            <w:noProof/>
            <w:webHidden/>
          </w:rPr>
          <w:fldChar w:fldCharType="separate"/>
        </w:r>
        <w:r w:rsidR="00C57A28">
          <w:rPr>
            <w:noProof/>
            <w:webHidden/>
          </w:rPr>
          <w:t>25</w:t>
        </w:r>
        <w:r>
          <w:rPr>
            <w:noProof/>
            <w:webHidden/>
          </w:rPr>
          <w:fldChar w:fldCharType="end"/>
        </w:r>
      </w:hyperlink>
    </w:p>
    <w:p w14:paraId="59F68E3B" w14:textId="70AEE2FA" w:rsidR="002B2DFE" w:rsidRDefault="002B2DFE">
      <w:pPr>
        <w:pStyle w:val="21"/>
        <w:rPr>
          <w:rFonts w:asciiTheme="minorHAnsi" w:eastAsiaTheme="minorEastAsia" w:hAnsiTheme="minorHAnsi" w:cstheme="minorBidi"/>
          <w:noProof/>
          <w:kern w:val="2"/>
          <w14:ligatures w14:val="standardContextual"/>
        </w:rPr>
      </w:pPr>
      <w:hyperlink w:anchor="_Toc229926718" w:history="1">
        <w:r w:rsidRPr="00327EA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_Toc229926718 \h </w:instrText>
        </w:r>
        <w:r>
          <w:rPr>
            <w:noProof/>
            <w:webHidden/>
          </w:rPr>
        </w:r>
        <w:r>
          <w:rPr>
            <w:noProof/>
            <w:webHidden/>
          </w:rPr>
          <w:fldChar w:fldCharType="separate"/>
        </w:r>
        <w:r w:rsidR="00C57A28">
          <w:rPr>
            <w:noProof/>
            <w:webHidden/>
          </w:rPr>
          <w:t>26</w:t>
        </w:r>
        <w:r>
          <w:rPr>
            <w:noProof/>
            <w:webHidden/>
          </w:rPr>
          <w:fldChar w:fldCharType="end"/>
        </w:r>
      </w:hyperlink>
    </w:p>
    <w:p w14:paraId="62BB6671" w14:textId="2C7BB8D8" w:rsidR="002B2DFE" w:rsidRDefault="002B2DFE">
      <w:pPr>
        <w:pStyle w:val="21"/>
        <w:rPr>
          <w:rFonts w:asciiTheme="minorHAnsi" w:eastAsiaTheme="minorEastAsia" w:hAnsiTheme="minorHAnsi" w:cstheme="minorBidi"/>
          <w:noProof/>
          <w:kern w:val="2"/>
          <w14:ligatures w14:val="standardContextual"/>
        </w:rPr>
      </w:pPr>
      <w:hyperlink w:anchor="_Toc229926719" w:history="1">
        <w:r w:rsidRPr="00327EA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_Toc229926719 \h </w:instrText>
        </w:r>
        <w:r>
          <w:rPr>
            <w:noProof/>
            <w:webHidden/>
          </w:rPr>
        </w:r>
        <w:r>
          <w:rPr>
            <w:noProof/>
            <w:webHidden/>
          </w:rPr>
          <w:fldChar w:fldCharType="separate"/>
        </w:r>
        <w:r w:rsidR="00C57A28">
          <w:rPr>
            <w:noProof/>
            <w:webHidden/>
          </w:rPr>
          <w:t>26</w:t>
        </w:r>
        <w:r>
          <w:rPr>
            <w:noProof/>
            <w:webHidden/>
          </w:rPr>
          <w:fldChar w:fldCharType="end"/>
        </w:r>
      </w:hyperlink>
    </w:p>
    <w:p w14:paraId="4A55E44D" w14:textId="3B2AF9C5" w:rsidR="002B2DFE" w:rsidRDefault="002B2DFE">
      <w:pPr>
        <w:pStyle w:val="11"/>
        <w:rPr>
          <w:rFonts w:asciiTheme="minorHAnsi" w:eastAsiaTheme="minorEastAsia" w:hAnsiTheme="minorHAnsi" w:cstheme="minorBidi"/>
          <w:noProof/>
          <w:kern w:val="2"/>
          <w14:ligatures w14:val="standardContextual"/>
        </w:rPr>
      </w:pPr>
      <w:hyperlink w:anchor="_Toc229926720" w:history="1">
        <w:r w:rsidRPr="00327EA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_Toc229926720 \h </w:instrText>
        </w:r>
        <w:r>
          <w:rPr>
            <w:noProof/>
            <w:webHidden/>
          </w:rPr>
        </w:r>
        <w:r>
          <w:rPr>
            <w:noProof/>
            <w:webHidden/>
          </w:rPr>
          <w:fldChar w:fldCharType="separate"/>
        </w:r>
        <w:r w:rsidR="00C57A28">
          <w:rPr>
            <w:noProof/>
            <w:webHidden/>
          </w:rPr>
          <w:t>27</w:t>
        </w:r>
        <w:r>
          <w:rPr>
            <w:noProof/>
            <w:webHidden/>
          </w:rPr>
          <w:fldChar w:fldCharType="end"/>
        </w:r>
      </w:hyperlink>
    </w:p>
    <w:p w14:paraId="5C244359" w14:textId="3730A258" w:rsidR="002B2DFE" w:rsidRDefault="002B2DFE">
      <w:pPr>
        <w:pStyle w:val="21"/>
        <w:rPr>
          <w:rFonts w:asciiTheme="minorHAnsi" w:eastAsiaTheme="minorEastAsia" w:hAnsiTheme="minorHAnsi" w:cstheme="minorBidi"/>
          <w:noProof/>
          <w:kern w:val="2"/>
          <w14:ligatures w14:val="standardContextual"/>
        </w:rPr>
      </w:pPr>
      <w:hyperlink w:anchor="_Toc229926721" w:history="1">
        <w:r w:rsidRPr="00327EA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_Toc229926721 \h </w:instrText>
        </w:r>
        <w:r>
          <w:rPr>
            <w:noProof/>
            <w:webHidden/>
          </w:rPr>
        </w:r>
        <w:r>
          <w:rPr>
            <w:noProof/>
            <w:webHidden/>
          </w:rPr>
          <w:fldChar w:fldCharType="separate"/>
        </w:r>
        <w:r w:rsidR="00C57A28">
          <w:rPr>
            <w:noProof/>
            <w:webHidden/>
          </w:rPr>
          <w:t>27</w:t>
        </w:r>
        <w:r>
          <w:rPr>
            <w:noProof/>
            <w:webHidden/>
          </w:rPr>
          <w:fldChar w:fldCharType="end"/>
        </w:r>
      </w:hyperlink>
    </w:p>
    <w:p w14:paraId="7638A451" w14:textId="6BC60D9C" w:rsidR="002B2DFE" w:rsidRDefault="002B2DFE">
      <w:pPr>
        <w:pStyle w:val="21"/>
        <w:rPr>
          <w:rFonts w:asciiTheme="minorHAnsi" w:eastAsiaTheme="minorEastAsia" w:hAnsiTheme="minorHAnsi" w:cstheme="minorBidi"/>
          <w:noProof/>
          <w:kern w:val="2"/>
          <w14:ligatures w14:val="standardContextual"/>
        </w:rPr>
      </w:pPr>
      <w:hyperlink w:anchor="_Toc229926722" w:history="1">
        <w:r w:rsidRPr="00327EA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_Toc229926722 \h </w:instrText>
        </w:r>
        <w:r>
          <w:rPr>
            <w:noProof/>
            <w:webHidden/>
          </w:rPr>
        </w:r>
        <w:r>
          <w:rPr>
            <w:noProof/>
            <w:webHidden/>
          </w:rPr>
          <w:fldChar w:fldCharType="separate"/>
        </w:r>
        <w:r w:rsidR="00C57A28">
          <w:rPr>
            <w:noProof/>
            <w:webHidden/>
          </w:rPr>
          <w:t>27</w:t>
        </w:r>
        <w:r>
          <w:rPr>
            <w:noProof/>
            <w:webHidden/>
          </w:rPr>
          <w:fldChar w:fldCharType="end"/>
        </w:r>
      </w:hyperlink>
    </w:p>
    <w:p w14:paraId="7604A258" w14:textId="6571071F" w:rsidR="002B2DFE" w:rsidRDefault="002B2DFE">
      <w:pPr>
        <w:pStyle w:val="21"/>
        <w:rPr>
          <w:rFonts w:asciiTheme="minorHAnsi" w:eastAsiaTheme="minorEastAsia" w:hAnsiTheme="minorHAnsi" w:cstheme="minorBidi"/>
          <w:noProof/>
          <w:kern w:val="2"/>
          <w14:ligatures w14:val="standardContextual"/>
        </w:rPr>
      </w:pPr>
      <w:hyperlink w:anchor="_Toc229926723" w:history="1">
        <w:r w:rsidRPr="00327EA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_Toc229926723 \h </w:instrText>
        </w:r>
        <w:r>
          <w:rPr>
            <w:noProof/>
            <w:webHidden/>
          </w:rPr>
        </w:r>
        <w:r>
          <w:rPr>
            <w:noProof/>
            <w:webHidden/>
          </w:rPr>
          <w:fldChar w:fldCharType="separate"/>
        </w:r>
        <w:r w:rsidR="00C57A28">
          <w:rPr>
            <w:noProof/>
            <w:webHidden/>
          </w:rPr>
          <w:t>27</w:t>
        </w:r>
        <w:r>
          <w:rPr>
            <w:noProof/>
            <w:webHidden/>
          </w:rPr>
          <w:fldChar w:fldCharType="end"/>
        </w:r>
      </w:hyperlink>
    </w:p>
    <w:p w14:paraId="2AD511F7" w14:textId="5DCFCF58" w:rsidR="002B2DFE" w:rsidRDefault="002B2DFE">
      <w:pPr>
        <w:pStyle w:val="21"/>
        <w:rPr>
          <w:rFonts w:asciiTheme="minorHAnsi" w:eastAsiaTheme="minorEastAsia" w:hAnsiTheme="minorHAnsi" w:cstheme="minorBidi"/>
          <w:noProof/>
          <w:kern w:val="2"/>
          <w14:ligatures w14:val="standardContextual"/>
        </w:rPr>
      </w:pPr>
      <w:hyperlink w:anchor="_Toc229926724" w:history="1">
        <w:r w:rsidRPr="00327EA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_Toc229926724 \h </w:instrText>
        </w:r>
        <w:r>
          <w:rPr>
            <w:noProof/>
            <w:webHidden/>
          </w:rPr>
        </w:r>
        <w:r>
          <w:rPr>
            <w:noProof/>
            <w:webHidden/>
          </w:rPr>
          <w:fldChar w:fldCharType="separate"/>
        </w:r>
        <w:r w:rsidR="00C57A28">
          <w:rPr>
            <w:noProof/>
            <w:webHidden/>
          </w:rPr>
          <w:t>27</w:t>
        </w:r>
        <w:r>
          <w:rPr>
            <w:noProof/>
            <w:webHidden/>
          </w:rPr>
          <w:fldChar w:fldCharType="end"/>
        </w:r>
      </w:hyperlink>
    </w:p>
    <w:p w14:paraId="4B1EFE48" w14:textId="579FEF9A" w:rsidR="002B2DFE" w:rsidRDefault="002B2DFE">
      <w:pPr>
        <w:pStyle w:val="21"/>
        <w:rPr>
          <w:rFonts w:asciiTheme="minorHAnsi" w:eastAsiaTheme="minorEastAsia" w:hAnsiTheme="minorHAnsi" w:cstheme="minorBidi"/>
          <w:noProof/>
          <w:kern w:val="2"/>
          <w14:ligatures w14:val="standardContextual"/>
        </w:rPr>
      </w:pPr>
      <w:hyperlink w:anchor="_Toc229926725" w:history="1">
        <w:r w:rsidRPr="00327EA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_Toc229926725 \h </w:instrText>
        </w:r>
        <w:r>
          <w:rPr>
            <w:noProof/>
            <w:webHidden/>
          </w:rPr>
        </w:r>
        <w:r>
          <w:rPr>
            <w:noProof/>
            <w:webHidden/>
          </w:rPr>
          <w:fldChar w:fldCharType="separate"/>
        </w:r>
        <w:r w:rsidR="00C57A28">
          <w:rPr>
            <w:noProof/>
            <w:webHidden/>
          </w:rPr>
          <w:t>28</w:t>
        </w:r>
        <w:r>
          <w:rPr>
            <w:noProof/>
            <w:webHidden/>
          </w:rPr>
          <w:fldChar w:fldCharType="end"/>
        </w:r>
      </w:hyperlink>
    </w:p>
    <w:p w14:paraId="7F0DE9EB" w14:textId="7D51D1DA" w:rsidR="002B2DFE" w:rsidRDefault="002B2DFE">
      <w:pPr>
        <w:pStyle w:val="21"/>
        <w:rPr>
          <w:rFonts w:asciiTheme="minorHAnsi" w:eastAsiaTheme="minorEastAsia" w:hAnsiTheme="minorHAnsi" w:cstheme="minorBidi"/>
          <w:noProof/>
          <w:kern w:val="2"/>
          <w14:ligatures w14:val="standardContextual"/>
        </w:rPr>
      </w:pPr>
      <w:hyperlink w:anchor="_Toc229926726" w:history="1">
        <w:r w:rsidRPr="00327EA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_Toc229926726 \h </w:instrText>
        </w:r>
        <w:r>
          <w:rPr>
            <w:noProof/>
            <w:webHidden/>
          </w:rPr>
        </w:r>
        <w:r>
          <w:rPr>
            <w:noProof/>
            <w:webHidden/>
          </w:rPr>
          <w:fldChar w:fldCharType="separate"/>
        </w:r>
        <w:r w:rsidR="00C57A28">
          <w:rPr>
            <w:noProof/>
            <w:webHidden/>
          </w:rPr>
          <w:t>28</w:t>
        </w:r>
        <w:r>
          <w:rPr>
            <w:noProof/>
            <w:webHidden/>
          </w:rPr>
          <w:fldChar w:fldCharType="end"/>
        </w:r>
      </w:hyperlink>
    </w:p>
    <w:p w14:paraId="53D3CD70" w14:textId="7D5D35B3" w:rsidR="002B2DFE" w:rsidRDefault="002B2DFE">
      <w:pPr>
        <w:pStyle w:val="21"/>
        <w:rPr>
          <w:rFonts w:asciiTheme="minorHAnsi" w:eastAsiaTheme="minorEastAsia" w:hAnsiTheme="minorHAnsi" w:cstheme="minorBidi"/>
          <w:noProof/>
          <w:kern w:val="2"/>
          <w14:ligatures w14:val="standardContextual"/>
        </w:rPr>
      </w:pPr>
      <w:hyperlink w:anchor="_Toc229926727" w:history="1">
        <w:r w:rsidRPr="00327EA9">
          <w:rPr>
            <w:rStyle w:val="ac"/>
            <w:noProof/>
          </w:rPr>
          <w:t>4.</w:t>
        </w:r>
        <w:r w:rsidRPr="00327EA9">
          <w:rPr>
            <w:rStyle w:val="ac"/>
            <w:noProof/>
            <w:lang w:val="en-US"/>
          </w:rPr>
          <w:t>7</w:t>
        </w:r>
        <w:r w:rsidRPr="00327EA9">
          <w:rPr>
            <w:rStyle w:val="ac"/>
            <w:noProof/>
          </w:rPr>
          <w:t xml:space="preserve"> Аугментация с использованием перефразирования</w:t>
        </w:r>
        <w:r>
          <w:rPr>
            <w:noProof/>
            <w:webHidden/>
          </w:rPr>
          <w:tab/>
        </w:r>
        <w:r>
          <w:rPr>
            <w:noProof/>
            <w:webHidden/>
          </w:rPr>
          <w:fldChar w:fldCharType="begin"/>
        </w:r>
        <w:r>
          <w:rPr>
            <w:noProof/>
            <w:webHidden/>
          </w:rPr>
          <w:instrText xml:space="preserve"> PAGEREF _Toc229926727 \h </w:instrText>
        </w:r>
        <w:r>
          <w:rPr>
            <w:noProof/>
            <w:webHidden/>
          </w:rPr>
        </w:r>
        <w:r>
          <w:rPr>
            <w:noProof/>
            <w:webHidden/>
          </w:rPr>
          <w:fldChar w:fldCharType="separate"/>
        </w:r>
        <w:r w:rsidR="00C57A28">
          <w:rPr>
            <w:noProof/>
            <w:webHidden/>
          </w:rPr>
          <w:t>29</w:t>
        </w:r>
        <w:r>
          <w:rPr>
            <w:noProof/>
            <w:webHidden/>
          </w:rPr>
          <w:fldChar w:fldCharType="end"/>
        </w:r>
      </w:hyperlink>
    </w:p>
    <w:p w14:paraId="7F7D1F45" w14:textId="2812B0EE" w:rsidR="002B2DFE" w:rsidRDefault="002B2DFE">
      <w:pPr>
        <w:pStyle w:val="21"/>
        <w:rPr>
          <w:rFonts w:asciiTheme="minorHAnsi" w:eastAsiaTheme="minorEastAsia" w:hAnsiTheme="minorHAnsi" w:cstheme="minorBidi"/>
          <w:noProof/>
          <w:kern w:val="2"/>
          <w14:ligatures w14:val="standardContextual"/>
        </w:rPr>
      </w:pPr>
      <w:hyperlink w:anchor="_Toc229926728" w:history="1">
        <w:r w:rsidRPr="00327EA9">
          <w:rPr>
            <w:rStyle w:val="ac"/>
            <w:noProof/>
          </w:rPr>
          <w:t>4.</w:t>
        </w:r>
        <w:r w:rsidRPr="00327EA9">
          <w:rPr>
            <w:rStyle w:val="ac"/>
            <w:noProof/>
            <w:lang w:val="en-US"/>
          </w:rPr>
          <w:t>8</w:t>
        </w:r>
        <w:r w:rsidRPr="00327EA9">
          <w:rPr>
            <w:rStyle w:val="ac"/>
            <w:noProof/>
          </w:rPr>
          <w:t xml:space="preserve"> Аугментация методом обратного перевода</w:t>
        </w:r>
        <w:r>
          <w:rPr>
            <w:noProof/>
            <w:webHidden/>
          </w:rPr>
          <w:tab/>
        </w:r>
        <w:r>
          <w:rPr>
            <w:noProof/>
            <w:webHidden/>
          </w:rPr>
          <w:fldChar w:fldCharType="begin"/>
        </w:r>
        <w:r>
          <w:rPr>
            <w:noProof/>
            <w:webHidden/>
          </w:rPr>
          <w:instrText xml:space="preserve"> PAGEREF _Toc229926728 \h </w:instrText>
        </w:r>
        <w:r>
          <w:rPr>
            <w:noProof/>
            <w:webHidden/>
          </w:rPr>
        </w:r>
        <w:r>
          <w:rPr>
            <w:noProof/>
            <w:webHidden/>
          </w:rPr>
          <w:fldChar w:fldCharType="separate"/>
        </w:r>
        <w:r w:rsidR="00C57A28">
          <w:rPr>
            <w:noProof/>
            <w:webHidden/>
          </w:rPr>
          <w:t>29</w:t>
        </w:r>
        <w:r>
          <w:rPr>
            <w:noProof/>
            <w:webHidden/>
          </w:rPr>
          <w:fldChar w:fldCharType="end"/>
        </w:r>
      </w:hyperlink>
    </w:p>
    <w:p w14:paraId="7E25953F" w14:textId="4076D075" w:rsidR="002B2DFE" w:rsidRDefault="002B2DFE">
      <w:pPr>
        <w:pStyle w:val="21"/>
        <w:rPr>
          <w:rFonts w:asciiTheme="minorHAnsi" w:eastAsiaTheme="minorEastAsia" w:hAnsiTheme="minorHAnsi" w:cstheme="minorBidi"/>
          <w:noProof/>
          <w:kern w:val="2"/>
          <w14:ligatures w14:val="standardContextual"/>
        </w:rPr>
      </w:pPr>
      <w:hyperlink w:anchor="_Toc229926729" w:history="1">
        <w:r w:rsidRPr="00327EA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_Toc229926729 \h </w:instrText>
        </w:r>
        <w:r>
          <w:rPr>
            <w:noProof/>
            <w:webHidden/>
          </w:rPr>
        </w:r>
        <w:r>
          <w:rPr>
            <w:noProof/>
            <w:webHidden/>
          </w:rPr>
          <w:fldChar w:fldCharType="separate"/>
        </w:r>
        <w:r w:rsidR="00C57A28">
          <w:rPr>
            <w:noProof/>
            <w:webHidden/>
          </w:rPr>
          <w:t>30</w:t>
        </w:r>
        <w:r>
          <w:rPr>
            <w:noProof/>
            <w:webHidden/>
          </w:rPr>
          <w:fldChar w:fldCharType="end"/>
        </w:r>
      </w:hyperlink>
    </w:p>
    <w:p w14:paraId="02DB8368" w14:textId="7C43EEBE" w:rsidR="002B2DFE" w:rsidRDefault="002B2DFE">
      <w:pPr>
        <w:pStyle w:val="21"/>
        <w:rPr>
          <w:rFonts w:asciiTheme="minorHAnsi" w:eastAsiaTheme="minorEastAsia" w:hAnsiTheme="minorHAnsi" w:cstheme="minorBidi"/>
          <w:noProof/>
          <w:kern w:val="2"/>
          <w14:ligatures w14:val="standardContextual"/>
        </w:rPr>
      </w:pPr>
      <w:hyperlink w:anchor="_Toc229926730" w:history="1">
        <w:r w:rsidRPr="00327EA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_Toc229926730 \h </w:instrText>
        </w:r>
        <w:r>
          <w:rPr>
            <w:noProof/>
            <w:webHidden/>
          </w:rPr>
        </w:r>
        <w:r>
          <w:rPr>
            <w:noProof/>
            <w:webHidden/>
          </w:rPr>
          <w:fldChar w:fldCharType="separate"/>
        </w:r>
        <w:r w:rsidR="00C57A28">
          <w:rPr>
            <w:noProof/>
            <w:webHidden/>
          </w:rPr>
          <w:t>30</w:t>
        </w:r>
        <w:r>
          <w:rPr>
            <w:noProof/>
            <w:webHidden/>
          </w:rPr>
          <w:fldChar w:fldCharType="end"/>
        </w:r>
      </w:hyperlink>
    </w:p>
    <w:p w14:paraId="3A4CE773" w14:textId="68AA3286" w:rsidR="002B2DFE" w:rsidRDefault="002B2DFE">
      <w:pPr>
        <w:pStyle w:val="21"/>
        <w:rPr>
          <w:rFonts w:asciiTheme="minorHAnsi" w:eastAsiaTheme="minorEastAsia" w:hAnsiTheme="minorHAnsi" w:cstheme="minorBidi"/>
          <w:noProof/>
          <w:kern w:val="2"/>
          <w14:ligatures w14:val="standardContextual"/>
        </w:rPr>
      </w:pPr>
      <w:hyperlink w:anchor="_Toc229926731" w:history="1">
        <w:r w:rsidRPr="00327EA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_Toc229926731 \h </w:instrText>
        </w:r>
        <w:r>
          <w:rPr>
            <w:noProof/>
            <w:webHidden/>
          </w:rPr>
        </w:r>
        <w:r>
          <w:rPr>
            <w:noProof/>
            <w:webHidden/>
          </w:rPr>
          <w:fldChar w:fldCharType="separate"/>
        </w:r>
        <w:r w:rsidR="00C57A28">
          <w:rPr>
            <w:noProof/>
            <w:webHidden/>
          </w:rPr>
          <w:t>30</w:t>
        </w:r>
        <w:r>
          <w:rPr>
            <w:noProof/>
            <w:webHidden/>
          </w:rPr>
          <w:fldChar w:fldCharType="end"/>
        </w:r>
      </w:hyperlink>
    </w:p>
    <w:p w14:paraId="3358093D" w14:textId="01D0149D" w:rsidR="002B2DFE" w:rsidRDefault="002B2DFE">
      <w:pPr>
        <w:pStyle w:val="21"/>
        <w:rPr>
          <w:rFonts w:asciiTheme="minorHAnsi" w:eastAsiaTheme="minorEastAsia" w:hAnsiTheme="minorHAnsi" w:cstheme="minorBidi"/>
          <w:noProof/>
          <w:kern w:val="2"/>
          <w14:ligatures w14:val="standardContextual"/>
        </w:rPr>
      </w:pPr>
      <w:hyperlink w:anchor="_Toc229926732" w:history="1">
        <w:r w:rsidRPr="00327EA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_Toc229926732 \h </w:instrText>
        </w:r>
        <w:r>
          <w:rPr>
            <w:noProof/>
            <w:webHidden/>
          </w:rPr>
        </w:r>
        <w:r>
          <w:rPr>
            <w:noProof/>
            <w:webHidden/>
          </w:rPr>
          <w:fldChar w:fldCharType="separate"/>
        </w:r>
        <w:r w:rsidR="00C57A28">
          <w:rPr>
            <w:noProof/>
            <w:webHidden/>
          </w:rPr>
          <w:t>31</w:t>
        </w:r>
        <w:r>
          <w:rPr>
            <w:noProof/>
            <w:webHidden/>
          </w:rPr>
          <w:fldChar w:fldCharType="end"/>
        </w:r>
      </w:hyperlink>
    </w:p>
    <w:p w14:paraId="53672733" w14:textId="4F28D7D7" w:rsidR="002B2DFE" w:rsidRDefault="002B2DFE">
      <w:pPr>
        <w:pStyle w:val="11"/>
        <w:rPr>
          <w:rFonts w:asciiTheme="minorHAnsi" w:eastAsiaTheme="minorEastAsia" w:hAnsiTheme="minorHAnsi" w:cstheme="minorBidi"/>
          <w:noProof/>
          <w:kern w:val="2"/>
          <w14:ligatures w14:val="standardContextual"/>
        </w:rPr>
      </w:pPr>
      <w:hyperlink w:anchor="_Toc229926733" w:history="1">
        <w:r w:rsidRPr="00327EA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_Toc229926733 \h </w:instrText>
        </w:r>
        <w:r>
          <w:rPr>
            <w:noProof/>
            <w:webHidden/>
          </w:rPr>
        </w:r>
        <w:r>
          <w:rPr>
            <w:noProof/>
            <w:webHidden/>
          </w:rPr>
          <w:fldChar w:fldCharType="separate"/>
        </w:r>
        <w:r w:rsidR="00C57A28">
          <w:rPr>
            <w:noProof/>
            <w:webHidden/>
          </w:rPr>
          <w:t>33</w:t>
        </w:r>
        <w:r>
          <w:rPr>
            <w:noProof/>
            <w:webHidden/>
          </w:rPr>
          <w:fldChar w:fldCharType="end"/>
        </w:r>
      </w:hyperlink>
    </w:p>
    <w:p w14:paraId="3757B8A7" w14:textId="6437F6AF" w:rsidR="002B2DFE" w:rsidRDefault="002B2DFE">
      <w:pPr>
        <w:pStyle w:val="21"/>
        <w:rPr>
          <w:rFonts w:asciiTheme="minorHAnsi" w:eastAsiaTheme="minorEastAsia" w:hAnsiTheme="minorHAnsi" w:cstheme="minorBidi"/>
          <w:noProof/>
          <w:kern w:val="2"/>
          <w14:ligatures w14:val="standardContextual"/>
        </w:rPr>
      </w:pPr>
      <w:hyperlink w:anchor="_Toc229926734" w:history="1">
        <w:r w:rsidRPr="00327EA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_Toc229926734 \h </w:instrText>
        </w:r>
        <w:r>
          <w:rPr>
            <w:noProof/>
            <w:webHidden/>
          </w:rPr>
        </w:r>
        <w:r>
          <w:rPr>
            <w:noProof/>
            <w:webHidden/>
          </w:rPr>
          <w:fldChar w:fldCharType="separate"/>
        </w:r>
        <w:r w:rsidR="00C57A28">
          <w:rPr>
            <w:noProof/>
            <w:webHidden/>
          </w:rPr>
          <w:t>33</w:t>
        </w:r>
        <w:r>
          <w:rPr>
            <w:noProof/>
            <w:webHidden/>
          </w:rPr>
          <w:fldChar w:fldCharType="end"/>
        </w:r>
      </w:hyperlink>
    </w:p>
    <w:p w14:paraId="3B53B270" w14:textId="53635680" w:rsidR="002B2DFE" w:rsidRDefault="002B2DFE">
      <w:pPr>
        <w:pStyle w:val="21"/>
        <w:rPr>
          <w:rFonts w:asciiTheme="minorHAnsi" w:eastAsiaTheme="minorEastAsia" w:hAnsiTheme="minorHAnsi" w:cstheme="minorBidi"/>
          <w:noProof/>
          <w:kern w:val="2"/>
          <w14:ligatures w14:val="standardContextual"/>
        </w:rPr>
      </w:pPr>
      <w:hyperlink w:anchor="_Toc229926735" w:history="1">
        <w:r w:rsidRPr="00327EA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_Toc229926735 \h </w:instrText>
        </w:r>
        <w:r>
          <w:rPr>
            <w:noProof/>
            <w:webHidden/>
          </w:rPr>
        </w:r>
        <w:r>
          <w:rPr>
            <w:noProof/>
            <w:webHidden/>
          </w:rPr>
          <w:fldChar w:fldCharType="separate"/>
        </w:r>
        <w:r w:rsidR="00C57A28">
          <w:rPr>
            <w:noProof/>
            <w:webHidden/>
          </w:rPr>
          <w:t>33</w:t>
        </w:r>
        <w:r>
          <w:rPr>
            <w:noProof/>
            <w:webHidden/>
          </w:rPr>
          <w:fldChar w:fldCharType="end"/>
        </w:r>
      </w:hyperlink>
    </w:p>
    <w:p w14:paraId="14F14F60" w14:textId="3382A596" w:rsidR="002B2DFE" w:rsidRDefault="002B2DFE">
      <w:pPr>
        <w:pStyle w:val="21"/>
        <w:rPr>
          <w:rFonts w:asciiTheme="minorHAnsi" w:eastAsiaTheme="minorEastAsia" w:hAnsiTheme="minorHAnsi" w:cstheme="minorBidi"/>
          <w:noProof/>
          <w:kern w:val="2"/>
          <w14:ligatures w14:val="standardContextual"/>
        </w:rPr>
      </w:pPr>
      <w:hyperlink w:anchor="_Toc229926736" w:history="1">
        <w:r w:rsidRPr="00327EA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_Toc229926736 \h </w:instrText>
        </w:r>
        <w:r>
          <w:rPr>
            <w:noProof/>
            <w:webHidden/>
          </w:rPr>
        </w:r>
        <w:r>
          <w:rPr>
            <w:noProof/>
            <w:webHidden/>
          </w:rPr>
          <w:fldChar w:fldCharType="separate"/>
        </w:r>
        <w:r w:rsidR="00C57A28">
          <w:rPr>
            <w:noProof/>
            <w:webHidden/>
          </w:rPr>
          <w:t>34</w:t>
        </w:r>
        <w:r>
          <w:rPr>
            <w:noProof/>
            <w:webHidden/>
          </w:rPr>
          <w:fldChar w:fldCharType="end"/>
        </w:r>
      </w:hyperlink>
    </w:p>
    <w:p w14:paraId="087EE3CE" w14:textId="32000B44" w:rsidR="002B2DFE" w:rsidRDefault="002B2DFE">
      <w:pPr>
        <w:pStyle w:val="21"/>
        <w:rPr>
          <w:rFonts w:asciiTheme="minorHAnsi" w:eastAsiaTheme="minorEastAsia" w:hAnsiTheme="minorHAnsi" w:cstheme="minorBidi"/>
          <w:noProof/>
          <w:kern w:val="2"/>
          <w14:ligatures w14:val="standardContextual"/>
        </w:rPr>
      </w:pPr>
      <w:hyperlink w:anchor="_Toc229926737" w:history="1">
        <w:r w:rsidRPr="00327EA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_Toc229926737 \h </w:instrText>
        </w:r>
        <w:r>
          <w:rPr>
            <w:noProof/>
            <w:webHidden/>
          </w:rPr>
        </w:r>
        <w:r>
          <w:rPr>
            <w:noProof/>
            <w:webHidden/>
          </w:rPr>
          <w:fldChar w:fldCharType="separate"/>
        </w:r>
        <w:r w:rsidR="00C57A28">
          <w:rPr>
            <w:noProof/>
            <w:webHidden/>
          </w:rPr>
          <w:t>34</w:t>
        </w:r>
        <w:r>
          <w:rPr>
            <w:noProof/>
            <w:webHidden/>
          </w:rPr>
          <w:fldChar w:fldCharType="end"/>
        </w:r>
      </w:hyperlink>
    </w:p>
    <w:p w14:paraId="06F605B8" w14:textId="591919B9" w:rsidR="002B2DFE" w:rsidRDefault="002B2DFE">
      <w:pPr>
        <w:pStyle w:val="21"/>
        <w:rPr>
          <w:rFonts w:asciiTheme="minorHAnsi" w:eastAsiaTheme="minorEastAsia" w:hAnsiTheme="minorHAnsi" w:cstheme="minorBidi"/>
          <w:noProof/>
          <w:kern w:val="2"/>
          <w14:ligatures w14:val="standardContextual"/>
        </w:rPr>
      </w:pPr>
      <w:hyperlink w:anchor="_Toc229926738" w:history="1">
        <w:r w:rsidRPr="00327EA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_Toc229926738 \h </w:instrText>
        </w:r>
        <w:r>
          <w:rPr>
            <w:noProof/>
            <w:webHidden/>
          </w:rPr>
        </w:r>
        <w:r>
          <w:rPr>
            <w:noProof/>
            <w:webHidden/>
          </w:rPr>
          <w:fldChar w:fldCharType="separate"/>
        </w:r>
        <w:r w:rsidR="00C57A28">
          <w:rPr>
            <w:noProof/>
            <w:webHidden/>
          </w:rPr>
          <w:t>34</w:t>
        </w:r>
        <w:r>
          <w:rPr>
            <w:noProof/>
            <w:webHidden/>
          </w:rPr>
          <w:fldChar w:fldCharType="end"/>
        </w:r>
      </w:hyperlink>
    </w:p>
    <w:p w14:paraId="274619F2" w14:textId="25933A52" w:rsidR="002B2DFE" w:rsidRDefault="002B2DFE">
      <w:pPr>
        <w:pStyle w:val="21"/>
        <w:rPr>
          <w:rFonts w:asciiTheme="minorHAnsi" w:eastAsiaTheme="minorEastAsia" w:hAnsiTheme="minorHAnsi" w:cstheme="minorBidi"/>
          <w:noProof/>
          <w:kern w:val="2"/>
          <w14:ligatures w14:val="standardContextual"/>
        </w:rPr>
      </w:pPr>
      <w:hyperlink w:anchor="_Toc229926739" w:history="1">
        <w:r w:rsidRPr="00327EA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_Toc229926739 \h </w:instrText>
        </w:r>
        <w:r>
          <w:rPr>
            <w:noProof/>
            <w:webHidden/>
          </w:rPr>
        </w:r>
        <w:r>
          <w:rPr>
            <w:noProof/>
            <w:webHidden/>
          </w:rPr>
          <w:fldChar w:fldCharType="separate"/>
        </w:r>
        <w:r w:rsidR="00C57A28">
          <w:rPr>
            <w:noProof/>
            <w:webHidden/>
          </w:rPr>
          <w:t>35</w:t>
        </w:r>
        <w:r>
          <w:rPr>
            <w:noProof/>
            <w:webHidden/>
          </w:rPr>
          <w:fldChar w:fldCharType="end"/>
        </w:r>
      </w:hyperlink>
    </w:p>
    <w:p w14:paraId="475E11EF" w14:textId="250BC85F" w:rsidR="002B2DFE" w:rsidRDefault="002B2DFE">
      <w:pPr>
        <w:pStyle w:val="21"/>
        <w:rPr>
          <w:rFonts w:asciiTheme="minorHAnsi" w:eastAsiaTheme="minorEastAsia" w:hAnsiTheme="minorHAnsi" w:cstheme="minorBidi"/>
          <w:noProof/>
          <w:kern w:val="2"/>
          <w14:ligatures w14:val="standardContextual"/>
        </w:rPr>
      </w:pPr>
      <w:hyperlink w:anchor="_Toc229926740" w:history="1">
        <w:r w:rsidRPr="00327EA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_Toc229926740 \h </w:instrText>
        </w:r>
        <w:r>
          <w:rPr>
            <w:noProof/>
            <w:webHidden/>
          </w:rPr>
        </w:r>
        <w:r>
          <w:rPr>
            <w:noProof/>
            <w:webHidden/>
          </w:rPr>
          <w:fldChar w:fldCharType="separate"/>
        </w:r>
        <w:r w:rsidR="00C57A28">
          <w:rPr>
            <w:noProof/>
            <w:webHidden/>
          </w:rPr>
          <w:t>35</w:t>
        </w:r>
        <w:r>
          <w:rPr>
            <w:noProof/>
            <w:webHidden/>
          </w:rPr>
          <w:fldChar w:fldCharType="end"/>
        </w:r>
      </w:hyperlink>
    </w:p>
    <w:p w14:paraId="7EE2E06D" w14:textId="77D8AE7D" w:rsidR="002B2DFE" w:rsidRDefault="002B2DFE">
      <w:pPr>
        <w:pStyle w:val="21"/>
        <w:rPr>
          <w:rFonts w:asciiTheme="minorHAnsi" w:eastAsiaTheme="minorEastAsia" w:hAnsiTheme="minorHAnsi" w:cstheme="minorBidi"/>
          <w:noProof/>
          <w:kern w:val="2"/>
          <w14:ligatures w14:val="standardContextual"/>
        </w:rPr>
      </w:pPr>
      <w:hyperlink w:anchor="_Toc229926741" w:history="1">
        <w:r w:rsidRPr="00327EA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_Toc229926741 \h </w:instrText>
        </w:r>
        <w:r>
          <w:rPr>
            <w:noProof/>
            <w:webHidden/>
          </w:rPr>
        </w:r>
        <w:r>
          <w:rPr>
            <w:noProof/>
            <w:webHidden/>
          </w:rPr>
          <w:fldChar w:fldCharType="separate"/>
        </w:r>
        <w:r w:rsidR="00C57A28">
          <w:rPr>
            <w:noProof/>
            <w:webHidden/>
          </w:rPr>
          <w:t>35</w:t>
        </w:r>
        <w:r>
          <w:rPr>
            <w:noProof/>
            <w:webHidden/>
          </w:rPr>
          <w:fldChar w:fldCharType="end"/>
        </w:r>
      </w:hyperlink>
    </w:p>
    <w:p w14:paraId="60C8B74C" w14:textId="0D37FA7A" w:rsidR="002B2DFE" w:rsidRDefault="002B2DFE">
      <w:pPr>
        <w:pStyle w:val="21"/>
        <w:rPr>
          <w:rFonts w:asciiTheme="minorHAnsi" w:eastAsiaTheme="minorEastAsia" w:hAnsiTheme="minorHAnsi" w:cstheme="minorBidi"/>
          <w:noProof/>
          <w:kern w:val="2"/>
          <w14:ligatures w14:val="standardContextual"/>
        </w:rPr>
      </w:pPr>
      <w:hyperlink w:anchor="_Toc229926742" w:history="1">
        <w:r w:rsidRPr="00327EA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_Toc229926742 \h </w:instrText>
        </w:r>
        <w:r>
          <w:rPr>
            <w:noProof/>
            <w:webHidden/>
          </w:rPr>
        </w:r>
        <w:r>
          <w:rPr>
            <w:noProof/>
            <w:webHidden/>
          </w:rPr>
          <w:fldChar w:fldCharType="separate"/>
        </w:r>
        <w:r w:rsidR="00C57A28">
          <w:rPr>
            <w:noProof/>
            <w:webHidden/>
          </w:rPr>
          <w:t>36</w:t>
        </w:r>
        <w:r>
          <w:rPr>
            <w:noProof/>
            <w:webHidden/>
          </w:rPr>
          <w:fldChar w:fldCharType="end"/>
        </w:r>
      </w:hyperlink>
    </w:p>
    <w:p w14:paraId="0F2CC8A3" w14:textId="4B41E51D" w:rsidR="002B2DFE" w:rsidRDefault="002B2DFE">
      <w:pPr>
        <w:pStyle w:val="11"/>
        <w:rPr>
          <w:rFonts w:asciiTheme="minorHAnsi" w:eastAsiaTheme="minorEastAsia" w:hAnsiTheme="minorHAnsi" w:cstheme="minorBidi"/>
          <w:noProof/>
          <w:kern w:val="2"/>
          <w14:ligatures w14:val="standardContextual"/>
        </w:rPr>
      </w:pPr>
      <w:hyperlink w:anchor="_Toc229926743" w:history="1">
        <w:r w:rsidRPr="00327EA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_Toc229926743 \h </w:instrText>
        </w:r>
        <w:r>
          <w:rPr>
            <w:noProof/>
            <w:webHidden/>
          </w:rPr>
        </w:r>
        <w:r>
          <w:rPr>
            <w:noProof/>
            <w:webHidden/>
          </w:rPr>
          <w:fldChar w:fldCharType="separate"/>
        </w:r>
        <w:r w:rsidR="00C57A28">
          <w:rPr>
            <w:noProof/>
            <w:webHidden/>
          </w:rPr>
          <w:t>37</w:t>
        </w:r>
        <w:r>
          <w:rPr>
            <w:noProof/>
            <w:webHidden/>
          </w:rPr>
          <w:fldChar w:fldCharType="end"/>
        </w:r>
      </w:hyperlink>
    </w:p>
    <w:p w14:paraId="4419C984" w14:textId="1779F5B2" w:rsidR="002B2DFE" w:rsidRDefault="002B2DFE">
      <w:pPr>
        <w:pStyle w:val="21"/>
        <w:rPr>
          <w:rFonts w:asciiTheme="minorHAnsi" w:eastAsiaTheme="minorEastAsia" w:hAnsiTheme="minorHAnsi" w:cstheme="minorBidi"/>
          <w:noProof/>
          <w:kern w:val="2"/>
          <w14:ligatures w14:val="standardContextual"/>
        </w:rPr>
      </w:pPr>
      <w:hyperlink w:anchor="_Toc229926744" w:history="1">
        <w:r w:rsidRPr="00327EA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_Toc229926744 \h </w:instrText>
        </w:r>
        <w:r>
          <w:rPr>
            <w:noProof/>
            <w:webHidden/>
          </w:rPr>
        </w:r>
        <w:r>
          <w:rPr>
            <w:noProof/>
            <w:webHidden/>
          </w:rPr>
          <w:fldChar w:fldCharType="separate"/>
        </w:r>
        <w:r w:rsidR="00C57A28">
          <w:rPr>
            <w:noProof/>
            <w:webHidden/>
          </w:rPr>
          <w:t>37</w:t>
        </w:r>
        <w:r>
          <w:rPr>
            <w:noProof/>
            <w:webHidden/>
          </w:rPr>
          <w:fldChar w:fldCharType="end"/>
        </w:r>
      </w:hyperlink>
    </w:p>
    <w:p w14:paraId="2C549E8D" w14:textId="134E1EBF" w:rsidR="002B2DFE" w:rsidRDefault="002B2DFE">
      <w:pPr>
        <w:pStyle w:val="21"/>
        <w:rPr>
          <w:rFonts w:asciiTheme="minorHAnsi" w:eastAsiaTheme="minorEastAsia" w:hAnsiTheme="minorHAnsi" w:cstheme="minorBidi"/>
          <w:noProof/>
          <w:kern w:val="2"/>
          <w14:ligatures w14:val="standardContextual"/>
        </w:rPr>
      </w:pPr>
      <w:hyperlink w:anchor="_Toc229926745" w:history="1">
        <w:r w:rsidRPr="00327EA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_Toc229926745 \h </w:instrText>
        </w:r>
        <w:r>
          <w:rPr>
            <w:noProof/>
            <w:webHidden/>
          </w:rPr>
        </w:r>
        <w:r>
          <w:rPr>
            <w:noProof/>
            <w:webHidden/>
          </w:rPr>
          <w:fldChar w:fldCharType="separate"/>
        </w:r>
        <w:r w:rsidR="00C57A28">
          <w:rPr>
            <w:noProof/>
            <w:webHidden/>
          </w:rPr>
          <w:t>37</w:t>
        </w:r>
        <w:r>
          <w:rPr>
            <w:noProof/>
            <w:webHidden/>
          </w:rPr>
          <w:fldChar w:fldCharType="end"/>
        </w:r>
      </w:hyperlink>
    </w:p>
    <w:p w14:paraId="455359A5" w14:textId="5287A011" w:rsidR="002B2DFE" w:rsidRDefault="002B2DFE">
      <w:pPr>
        <w:pStyle w:val="21"/>
        <w:rPr>
          <w:rFonts w:asciiTheme="minorHAnsi" w:eastAsiaTheme="minorEastAsia" w:hAnsiTheme="minorHAnsi" w:cstheme="minorBidi"/>
          <w:noProof/>
          <w:kern w:val="2"/>
          <w14:ligatures w14:val="standardContextual"/>
        </w:rPr>
      </w:pPr>
      <w:hyperlink w:anchor="_Toc229926746" w:history="1">
        <w:r w:rsidRPr="00327EA9">
          <w:rPr>
            <w:rStyle w:val="ac"/>
            <w:noProof/>
          </w:rPr>
          <w:t>6.3 Используемые русскоязычные модели ruBERT и ruRoberta-large</w:t>
        </w:r>
        <w:r>
          <w:rPr>
            <w:noProof/>
            <w:webHidden/>
          </w:rPr>
          <w:tab/>
        </w:r>
        <w:r>
          <w:rPr>
            <w:noProof/>
            <w:webHidden/>
          </w:rPr>
          <w:fldChar w:fldCharType="begin"/>
        </w:r>
        <w:r>
          <w:rPr>
            <w:noProof/>
            <w:webHidden/>
          </w:rPr>
          <w:instrText xml:space="preserve"> PAGEREF _Toc229926746 \h </w:instrText>
        </w:r>
        <w:r>
          <w:rPr>
            <w:noProof/>
            <w:webHidden/>
          </w:rPr>
        </w:r>
        <w:r>
          <w:rPr>
            <w:noProof/>
            <w:webHidden/>
          </w:rPr>
          <w:fldChar w:fldCharType="separate"/>
        </w:r>
        <w:r w:rsidR="00C57A28">
          <w:rPr>
            <w:noProof/>
            <w:webHidden/>
          </w:rPr>
          <w:t>37</w:t>
        </w:r>
        <w:r>
          <w:rPr>
            <w:noProof/>
            <w:webHidden/>
          </w:rPr>
          <w:fldChar w:fldCharType="end"/>
        </w:r>
      </w:hyperlink>
    </w:p>
    <w:p w14:paraId="29A2E14A" w14:textId="08E71C4A" w:rsidR="002B2DFE" w:rsidRDefault="002B2DFE">
      <w:pPr>
        <w:pStyle w:val="21"/>
        <w:rPr>
          <w:rFonts w:asciiTheme="minorHAnsi" w:eastAsiaTheme="minorEastAsia" w:hAnsiTheme="minorHAnsi" w:cstheme="minorBidi"/>
          <w:noProof/>
          <w:kern w:val="2"/>
          <w14:ligatures w14:val="standardContextual"/>
        </w:rPr>
      </w:pPr>
      <w:hyperlink w:anchor="_Toc229926747" w:history="1">
        <w:r w:rsidRPr="00327EA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_Toc229926747 \h </w:instrText>
        </w:r>
        <w:r>
          <w:rPr>
            <w:noProof/>
            <w:webHidden/>
          </w:rPr>
        </w:r>
        <w:r>
          <w:rPr>
            <w:noProof/>
            <w:webHidden/>
          </w:rPr>
          <w:fldChar w:fldCharType="separate"/>
        </w:r>
        <w:r w:rsidR="00C57A28">
          <w:rPr>
            <w:noProof/>
            <w:webHidden/>
          </w:rPr>
          <w:t>37</w:t>
        </w:r>
        <w:r>
          <w:rPr>
            <w:noProof/>
            <w:webHidden/>
          </w:rPr>
          <w:fldChar w:fldCharType="end"/>
        </w:r>
      </w:hyperlink>
    </w:p>
    <w:p w14:paraId="68A99F42" w14:textId="7C0CD6E4" w:rsidR="002B2DFE" w:rsidRDefault="002B2DFE">
      <w:pPr>
        <w:pStyle w:val="21"/>
        <w:rPr>
          <w:rFonts w:asciiTheme="minorHAnsi" w:eastAsiaTheme="minorEastAsia" w:hAnsiTheme="minorHAnsi" w:cstheme="minorBidi"/>
          <w:noProof/>
          <w:kern w:val="2"/>
          <w14:ligatures w14:val="standardContextual"/>
        </w:rPr>
      </w:pPr>
      <w:hyperlink w:anchor="_Toc229926748" w:history="1">
        <w:r w:rsidRPr="00327EA9">
          <w:rPr>
            <w:rStyle w:val="ac"/>
            <w:noProof/>
          </w:rPr>
          <w:t>6.4.1 Дообучение BERT/Sentence-BERT для построения эмбеддингов</w:t>
        </w:r>
        <w:r>
          <w:rPr>
            <w:noProof/>
            <w:webHidden/>
          </w:rPr>
          <w:tab/>
        </w:r>
        <w:r>
          <w:rPr>
            <w:noProof/>
            <w:webHidden/>
          </w:rPr>
          <w:fldChar w:fldCharType="begin"/>
        </w:r>
        <w:r>
          <w:rPr>
            <w:noProof/>
            <w:webHidden/>
          </w:rPr>
          <w:instrText xml:space="preserve"> PAGEREF _Toc229926748 \h </w:instrText>
        </w:r>
        <w:r>
          <w:rPr>
            <w:noProof/>
            <w:webHidden/>
          </w:rPr>
        </w:r>
        <w:r>
          <w:rPr>
            <w:noProof/>
            <w:webHidden/>
          </w:rPr>
          <w:fldChar w:fldCharType="separate"/>
        </w:r>
        <w:r w:rsidR="00C57A28">
          <w:rPr>
            <w:noProof/>
            <w:webHidden/>
          </w:rPr>
          <w:t>37</w:t>
        </w:r>
        <w:r>
          <w:rPr>
            <w:noProof/>
            <w:webHidden/>
          </w:rPr>
          <w:fldChar w:fldCharType="end"/>
        </w:r>
      </w:hyperlink>
    </w:p>
    <w:p w14:paraId="4E4F9CD7" w14:textId="06933ED9" w:rsidR="002B2DFE" w:rsidRDefault="002B2DFE">
      <w:pPr>
        <w:pStyle w:val="21"/>
        <w:rPr>
          <w:rFonts w:asciiTheme="minorHAnsi" w:eastAsiaTheme="minorEastAsia" w:hAnsiTheme="minorHAnsi" w:cstheme="minorBidi"/>
          <w:noProof/>
          <w:kern w:val="2"/>
          <w14:ligatures w14:val="standardContextual"/>
        </w:rPr>
      </w:pPr>
      <w:hyperlink w:anchor="_Toc229926749" w:history="1">
        <w:r w:rsidRPr="00327EA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_Toc229926749 \h </w:instrText>
        </w:r>
        <w:r>
          <w:rPr>
            <w:noProof/>
            <w:webHidden/>
          </w:rPr>
        </w:r>
        <w:r>
          <w:rPr>
            <w:noProof/>
            <w:webHidden/>
          </w:rPr>
          <w:fldChar w:fldCharType="separate"/>
        </w:r>
        <w:r w:rsidR="00C57A28">
          <w:rPr>
            <w:noProof/>
            <w:webHidden/>
          </w:rPr>
          <w:t>37</w:t>
        </w:r>
        <w:r>
          <w:rPr>
            <w:noProof/>
            <w:webHidden/>
          </w:rPr>
          <w:fldChar w:fldCharType="end"/>
        </w:r>
      </w:hyperlink>
    </w:p>
    <w:p w14:paraId="5F40B33A" w14:textId="51A20996" w:rsidR="002B2DFE" w:rsidRDefault="002B2DFE">
      <w:pPr>
        <w:pStyle w:val="21"/>
        <w:rPr>
          <w:rFonts w:asciiTheme="minorHAnsi" w:eastAsiaTheme="minorEastAsia" w:hAnsiTheme="minorHAnsi" w:cstheme="minorBidi"/>
          <w:noProof/>
          <w:kern w:val="2"/>
          <w14:ligatures w14:val="standardContextual"/>
        </w:rPr>
      </w:pPr>
      <w:hyperlink w:anchor="_Toc229926750" w:history="1">
        <w:r w:rsidRPr="00327EA9">
          <w:rPr>
            <w:rStyle w:val="ac"/>
            <w:noProof/>
          </w:rPr>
          <w:t>6.5 Классификация текстов с использованием выхода AutoModel</w:t>
        </w:r>
        <w:r>
          <w:rPr>
            <w:noProof/>
            <w:webHidden/>
          </w:rPr>
          <w:tab/>
        </w:r>
        <w:r>
          <w:rPr>
            <w:noProof/>
            <w:webHidden/>
          </w:rPr>
          <w:fldChar w:fldCharType="begin"/>
        </w:r>
        <w:r>
          <w:rPr>
            <w:noProof/>
            <w:webHidden/>
          </w:rPr>
          <w:instrText xml:space="preserve"> PAGEREF _Toc229926750 \h </w:instrText>
        </w:r>
        <w:r>
          <w:rPr>
            <w:noProof/>
            <w:webHidden/>
          </w:rPr>
        </w:r>
        <w:r>
          <w:rPr>
            <w:noProof/>
            <w:webHidden/>
          </w:rPr>
          <w:fldChar w:fldCharType="separate"/>
        </w:r>
        <w:r w:rsidR="00C57A28">
          <w:rPr>
            <w:noProof/>
            <w:webHidden/>
          </w:rPr>
          <w:t>37</w:t>
        </w:r>
        <w:r>
          <w:rPr>
            <w:noProof/>
            <w:webHidden/>
          </w:rPr>
          <w:fldChar w:fldCharType="end"/>
        </w:r>
      </w:hyperlink>
    </w:p>
    <w:p w14:paraId="5028B114" w14:textId="255942A6" w:rsidR="002B2DFE" w:rsidRDefault="002B2DFE">
      <w:pPr>
        <w:pStyle w:val="21"/>
        <w:rPr>
          <w:rFonts w:asciiTheme="minorHAnsi" w:eastAsiaTheme="minorEastAsia" w:hAnsiTheme="minorHAnsi" w:cstheme="minorBidi"/>
          <w:noProof/>
          <w:kern w:val="2"/>
          <w14:ligatures w14:val="standardContextual"/>
        </w:rPr>
      </w:pPr>
      <w:hyperlink w:anchor="_Toc229926751" w:history="1">
        <w:r w:rsidRPr="00327EA9">
          <w:rPr>
            <w:rStyle w:val="ac"/>
            <w:noProof/>
          </w:rPr>
          <w:t>6.6 Классификация текстов с использованием mean pooling</w:t>
        </w:r>
        <w:r>
          <w:rPr>
            <w:noProof/>
            <w:webHidden/>
          </w:rPr>
          <w:tab/>
        </w:r>
        <w:r>
          <w:rPr>
            <w:noProof/>
            <w:webHidden/>
          </w:rPr>
          <w:fldChar w:fldCharType="begin"/>
        </w:r>
        <w:r>
          <w:rPr>
            <w:noProof/>
            <w:webHidden/>
          </w:rPr>
          <w:instrText xml:space="preserve"> PAGEREF _Toc229926751 \h </w:instrText>
        </w:r>
        <w:r>
          <w:rPr>
            <w:noProof/>
            <w:webHidden/>
          </w:rPr>
        </w:r>
        <w:r>
          <w:rPr>
            <w:noProof/>
            <w:webHidden/>
          </w:rPr>
          <w:fldChar w:fldCharType="separate"/>
        </w:r>
        <w:r w:rsidR="00C57A28">
          <w:rPr>
            <w:noProof/>
            <w:webHidden/>
          </w:rPr>
          <w:t>37</w:t>
        </w:r>
        <w:r>
          <w:rPr>
            <w:noProof/>
            <w:webHidden/>
          </w:rPr>
          <w:fldChar w:fldCharType="end"/>
        </w:r>
      </w:hyperlink>
    </w:p>
    <w:p w14:paraId="441E3384" w14:textId="03CDD3AF" w:rsidR="002B2DFE" w:rsidRDefault="002B2DFE">
      <w:pPr>
        <w:pStyle w:val="21"/>
        <w:rPr>
          <w:rFonts w:asciiTheme="minorHAnsi" w:eastAsiaTheme="minorEastAsia" w:hAnsiTheme="minorHAnsi" w:cstheme="minorBidi"/>
          <w:noProof/>
          <w:kern w:val="2"/>
          <w14:ligatures w14:val="standardContextual"/>
        </w:rPr>
      </w:pPr>
      <w:hyperlink w:anchor="_Toc229926752" w:history="1">
        <w:r w:rsidRPr="00327EA9">
          <w:rPr>
            <w:rStyle w:val="ac"/>
            <w:noProof/>
          </w:rPr>
          <w:t>6.7 Построение Sentence-BERT-представлений документов</w:t>
        </w:r>
        <w:r>
          <w:rPr>
            <w:noProof/>
            <w:webHidden/>
          </w:rPr>
          <w:tab/>
        </w:r>
        <w:r>
          <w:rPr>
            <w:noProof/>
            <w:webHidden/>
          </w:rPr>
          <w:fldChar w:fldCharType="begin"/>
        </w:r>
        <w:r>
          <w:rPr>
            <w:noProof/>
            <w:webHidden/>
          </w:rPr>
          <w:instrText xml:space="preserve"> PAGEREF _Toc229926752 \h </w:instrText>
        </w:r>
        <w:r>
          <w:rPr>
            <w:noProof/>
            <w:webHidden/>
          </w:rPr>
        </w:r>
        <w:r>
          <w:rPr>
            <w:noProof/>
            <w:webHidden/>
          </w:rPr>
          <w:fldChar w:fldCharType="separate"/>
        </w:r>
        <w:r w:rsidR="00C57A28">
          <w:rPr>
            <w:noProof/>
            <w:webHidden/>
          </w:rPr>
          <w:t>37</w:t>
        </w:r>
        <w:r>
          <w:rPr>
            <w:noProof/>
            <w:webHidden/>
          </w:rPr>
          <w:fldChar w:fldCharType="end"/>
        </w:r>
      </w:hyperlink>
    </w:p>
    <w:p w14:paraId="55AB3455" w14:textId="1DB708EA" w:rsidR="002B2DFE" w:rsidRDefault="002B2DFE">
      <w:pPr>
        <w:pStyle w:val="21"/>
        <w:rPr>
          <w:rFonts w:asciiTheme="minorHAnsi" w:eastAsiaTheme="minorEastAsia" w:hAnsiTheme="minorHAnsi" w:cstheme="minorBidi"/>
          <w:noProof/>
          <w:kern w:val="2"/>
          <w14:ligatures w14:val="standardContextual"/>
        </w:rPr>
      </w:pPr>
      <w:hyperlink w:anchor="_Toc229926753" w:history="1">
        <w:r w:rsidRPr="00327EA9">
          <w:rPr>
            <w:rStyle w:val="ac"/>
            <w:noProof/>
          </w:rPr>
          <w:t>6.8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_Toc229926753 \h </w:instrText>
        </w:r>
        <w:r>
          <w:rPr>
            <w:noProof/>
            <w:webHidden/>
          </w:rPr>
        </w:r>
        <w:r>
          <w:rPr>
            <w:noProof/>
            <w:webHidden/>
          </w:rPr>
          <w:fldChar w:fldCharType="separate"/>
        </w:r>
        <w:r w:rsidR="00C57A28">
          <w:rPr>
            <w:noProof/>
            <w:webHidden/>
          </w:rPr>
          <w:t>37</w:t>
        </w:r>
        <w:r>
          <w:rPr>
            <w:noProof/>
            <w:webHidden/>
          </w:rPr>
          <w:fldChar w:fldCharType="end"/>
        </w:r>
      </w:hyperlink>
    </w:p>
    <w:p w14:paraId="24037181" w14:textId="0296070C" w:rsidR="002B2DFE" w:rsidRDefault="002B2DFE">
      <w:pPr>
        <w:pStyle w:val="21"/>
        <w:rPr>
          <w:rFonts w:asciiTheme="minorHAnsi" w:eastAsiaTheme="minorEastAsia" w:hAnsiTheme="minorHAnsi" w:cstheme="minorBidi"/>
          <w:noProof/>
          <w:kern w:val="2"/>
          <w14:ligatures w14:val="standardContextual"/>
        </w:rPr>
      </w:pPr>
      <w:hyperlink w:anchor="_Toc229926754" w:history="1">
        <w:r w:rsidRPr="00327EA9">
          <w:rPr>
            <w:rStyle w:val="ac"/>
            <w:noProof/>
          </w:rPr>
          <w:t>6.9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_Toc229926754 \h </w:instrText>
        </w:r>
        <w:r>
          <w:rPr>
            <w:noProof/>
            <w:webHidden/>
          </w:rPr>
        </w:r>
        <w:r>
          <w:rPr>
            <w:noProof/>
            <w:webHidden/>
          </w:rPr>
          <w:fldChar w:fldCharType="separate"/>
        </w:r>
        <w:r w:rsidR="00C57A28">
          <w:rPr>
            <w:noProof/>
            <w:webHidden/>
          </w:rPr>
          <w:t>37</w:t>
        </w:r>
        <w:r>
          <w:rPr>
            <w:noProof/>
            <w:webHidden/>
          </w:rPr>
          <w:fldChar w:fldCharType="end"/>
        </w:r>
      </w:hyperlink>
    </w:p>
    <w:p w14:paraId="3326266C" w14:textId="1A41856B" w:rsidR="002B2DFE" w:rsidRDefault="002B2DFE">
      <w:pPr>
        <w:pStyle w:val="21"/>
        <w:rPr>
          <w:rFonts w:asciiTheme="minorHAnsi" w:eastAsiaTheme="minorEastAsia" w:hAnsiTheme="minorHAnsi" w:cstheme="minorBidi"/>
          <w:noProof/>
          <w:kern w:val="2"/>
          <w14:ligatures w14:val="standardContextual"/>
        </w:rPr>
      </w:pPr>
      <w:hyperlink w:anchor="_Toc229926755" w:history="1">
        <w:r w:rsidRPr="00327EA9">
          <w:rPr>
            <w:rStyle w:val="ac"/>
            <w:noProof/>
          </w:rPr>
          <w:t>6.10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_Toc229926755 \h </w:instrText>
        </w:r>
        <w:r>
          <w:rPr>
            <w:noProof/>
            <w:webHidden/>
          </w:rPr>
        </w:r>
        <w:r>
          <w:rPr>
            <w:noProof/>
            <w:webHidden/>
          </w:rPr>
          <w:fldChar w:fldCharType="separate"/>
        </w:r>
        <w:r w:rsidR="00C57A28">
          <w:rPr>
            <w:noProof/>
            <w:webHidden/>
          </w:rPr>
          <w:t>38</w:t>
        </w:r>
        <w:r>
          <w:rPr>
            <w:noProof/>
            <w:webHidden/>
          </w:rPr>
          <w:fldChar w:fldCharType="end"/>
        </w:r>
      </w:hyperlink>
    </w:p>
    <w:p w14:paraId="599CDECA" w14:textId="73761A13" w:rsidR="002B2DFE" w:rsidRDefault="002B2DFE">
      <w:pPr>
        <w:pStyle w:val="21"/>
        <w:rPr>
          <w:rFonts w:asciiTheme="minorHAnsi" w:eastAsiaTheme="minorEastAsia" w:hAnsiTheme="minorHAnsi" w:cstheme="minorBidi"/>
          <w:noProof/>
          <w:kern w:val="2"/>
          <w14:ligatures w14:val="standardContextual"/>
        </w:rPr>
      </w:pPr>
      <w:hyperlink w:anchor="_Toc229926756" w:history="1">
        <w:r w:rsidRPr="00327EA9">
          <w:rPr>
            <w:rStyle w:val="ac"/>
            <w:noProof/>
          </w:rPr>
          <w:t>6.11 Разбиение длинных текстов на перекрывающиеся чанки</w:t>
        </w:r>
        <w:r>
          <w:rPr>
            <w:noProof/>
            <w:webHidden/>
          </w:rPr>
          <w:tab/>
        </w:r>
        <w:r>
          <w:rPr>
            <w:noProof/>
            <w:webHidden/>
          </w:rPr>
          <w:fldChar w:fldCharType="begin"/>
        </w:r>
        <w:r>
          <w:rPr>
            <w:noProof/>
            <w:webHidden/>
          </w:rPr>
          <w:instrText xml:space="preserve"> PAGEREF _Toc229926756 \h </w:instrText>
        </w:r>
        <w:r>
          <w:rPr>
            <w:noProof/>
            <w:webHidden/>
          </w:rPr>
        </w:r>
        <w:r>
          <w:rPr>
            <w:noProof/>
            <w:webHidden/>
          </w:rPr>
          <w:fldChar w:fldCharType="separate"/>
        </w:r>
        <w:r w:rsidR="00C57A28">
          <w:rPr>
            <w:noProof/>
            <w:webHidden/>
          </w:rPr>
          <w:t>38</w:t>
        </w:r>
        <w:r>
          <w:rPr>
            <w:noProof/>
            <w:webHidden/>
          </w:rPr>
          <w:fldChar w:fldCharType="end"/>
        </w:r>
      </w:hyperlink>
    </w:p>
    <w:p w14:paraId="721BD840" w14:textId="06F85360" w:rsidR="002B2DFE" w:rsidRDefault="002B2DFE">
      <w:pPr>
        <w:pStyle w:val="21"/>
        <w:rPr>
          <w:rFonts w:asciiTheme="minorHAnsi" w:eastAsiaTheme="minorEastAsia" w:hAnsiTheme="minorHAnsi" w:cstheme="minorBidi"/>
          <w:noProof/>
          <w:kern w:val="2"/>
          <w14:ligatures w14:val="standardContextual"/>
        </w:rPr>
      </w:pPr>
      <w:hyperlink w:anchor="_Toc229926757" w:history="1">
        <w:r w:rsidRPr="00327EA9">
          <w:rPr>
            <w:rStyle w:val="ac"/>
            <w:noProof/>
          </w:rPr>
          <w:t>6.12 Агрегация представлений чанков на уровне документа</w:t>
        </w:r>
        <w:r>
          <w:rPr>
            <w:noProof/>
            <w:webHidden/>
          </w:rPr>
          <w:tab/>
        </w:r>
        <w:r>
          <w:rPr>
            <w:noProof/>
            <w:webHidden/>
          </w:rPr>
          <w:fldChar w:fldCharType="begin"/>
        </w:r>
        <w:r>
          <w:rPr>
            <w:noProof/>
            <w:webHidden/>
          </w:rPr>
          <w:instrText xml:space="preserve"> PAGEREF _Toc229926757 \h </w:instrText>
        </w:r>
        <w:r>
          <w:rPr>
            <w:noProof/>
            <w:webHidden/>
          </w:rPr>
        </w:r>
        <w:r>
          <w:rPr>
            <w:noProof/>
            <w:webHidden/>
          </w:rPr>
          <w:fldChar w:fldCharType="separate"/>
        </w:r>
        <w:r w:rsidR="00C57A28">
          <w:rPr>
            <w:noProof/>
            <w:webHidden/>
          </w:rPr>
          <w:t>38</w:t>
        </w:r>
        <w:r>
          <w:rPr>
            <w:noProof/>
            <w:webHidden/>
          </w:rPr>
          <w:fldChar w:fldCharType="end"/>
        </w:r>
      </w:hyperlink>
    </w:p>
    <w:p w14:paraId="31440C88" w14:textId="3478573D" w:rsidR="002B2DFE" w:rsidRDefault="002B2DFE">
      <w:pPr>
        <w:pStyle w:val="21"/>
        <w:rPr>
          <w:rFonts w:asciiTheme="minorHAnsi" w:eastAsiaTheme="minorEastAsia" w:hAnsiTheme="minorHAnsi" w:cstheme="minorBidi"/>
          <w:noProof/>
          <w:kern w:val="2"/>
          <w14:ligatures w14:val="standardContextual"/>
        </w:rPr>
      </w:pPr>
      <w:hyperlink w:anchor="_Toc229926758" w:history="1">
        <w:r w:rsidRPr="00327EA9">
          <w:rPr>
            <w:rStyle w:val="ac"/>
            <w:noProof/>
          </w:rPr>
          <w:t>6.13 Архитектура основного классификатора для чанкированных документов</w:t>
        </w:r>
        <w:r>
          <w:rPr>
            <w:noProof/>
            <w:webHidden/>
          </w:rPr>
          <w:tab/>
        </w:r>
        <w:r>
          <w:rPr>
            <w:noProof/>
            <w:webHidden/>
          </w:rPr>
          <w:fldChar w:fldCharType="begin"/>
        </w:r>
        <w:r>
          <w:rPr>
            <w:noProof/>
            <w:webHidden/>
          </w:rPr>
          <w:instrText xml:space="preserve"> PAGEREF _Toc229926758 \h </w:instrText>
        </w:r>
        <w:r>
          <w:rPr>
            <w:noProof/>
            <w:webHidden/>
          </w:rPr>
        </w:r>
        <w:r>
          <w:rPr>
            <w:noProof/>
            <w:webHidden/>
          </w:rPr>
          <w:fldChar w:fldCharType="separate"/>
        </w:r>
        <w:r w:rsidR="00C57A28">
          <w:rPr>
            <w:noProof/>
            <w:webHidden/>
          </w:rPr>
          <w:t>38</w:t>
        </w:r>
        <w:r>
          <w:rPr>
            <w:noProof/>
            <w:webHidden/>
          </w:rPr>
          <w:fldChar w:fldCharType="end"/>
        </w:r>
      </w:hyperlink>
    </w:p>
    <w:p w14:paraId="1AA18BDC" w14:textId="28C8EE6F" w:rsidR="002B2DFE" w:rsidRDefault="002B2DFE">
      <w:pPr>
        <w:pStyle w:val="21"/>
        <w:rPr>
          <w:rFonts w:asciiTheme="minorHAnsi" w:eastAsiaTheme="minorEastAsia" w:hAnsiTheme="minorHAnsi" w:cstheme="minorBidi"/>
          <w:noProof/>
          <w:kern w:val="2"/>
          <w14:ligatures w14:val="standardContextual"/>
        </w:rPr>
      </w:pPr>
      <w:hyperlink w:anchor="_Toc229926759" w:history="1">
        <w:r w:rsidRPr="00327EA9">
          <w:rPr>
            <w:rStyle w:val="ac"/>
            <w:noProof/>
          </w:rPr>
          <w:t>6.14 Параметры обучения ruRoberta-large с чанкингом</w:t>
        </w:r>
        <w:r>
          <w:rPr>
            <w:noProof/>
            <w:webHidden/>
          </w:rPr>
          <w:tab/>
        </w:r>
        <w:r>
          <w:rPr>
            <w:noProof/>
            <w:webHidden/>
          </w:rPr>
          <w:fldChar w:fldCharType="begin"/>
        </w:r>
        <w:r>
          <w:rPr>
            <w:noProof/>
            <w:webHidden/>
          </w:rPr>
          <w:instrText xml:space="preserve"> PAGEREF _Toc229926759 \h </w:instrText>
        </w:r>
        <w:r>
          <w:rPr>
            <w:noProof/>
            <w:webHidden/>
          </w:rPr>
        </w:r>
        <w:r>
          <w:rPr>
            <w:noProof/>
            <w:webHidden/>
          </w:rPr>
          <w:fldChar w:fldCharType="separate"/>
        </w:r>
        <w:r w:rsidR="00C57A28">
          <w:rPr>
            <w:noProof/>
            <w:webHidden/>
          </w:rPr>
          <w:t>38</w:t>
        </w:r>
        <w:r>
          <w:rPr>
            <w:noProof/>
            <w:webHidden/>
          </w:rPr>
          <w:fldChar w:fldCharType="end"/>
        </w:r>
      </w:hyperlink>
    </w:p>
    <w:p w14:paraId="427F3137" w14:textId="41686C6F" w:rsidR="002B2DFE" w:rsidRDefault="002B2DFE">
      <w:pPr>
        <w:pStyle w:val="21"/>
        <w:rPr>
          <w:rFonts w:asciiTheme="minorHAnsi" w:eastAsiaTheme="minorEastAsia" w:hAnsiTheme="minorHAnsi" w:cstheme="minorBidi"/>
          <w:noProof/>
          <w:kern w:val="2"/>
          <w14:ligatures w14:val="standardContextual"/>
        </w:rPr>
      </w:pPr>
      <w:hyperlink w:anchor="_Toc229926760" w:history="1">
        <w:r w:rsidRPr="00327EA9">
          <w:rPr>
            <w:rStyle w:val="ac"/>
            <w:noProof/>
          </w:rPr>
          <w:t>6.15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_Toc229926760 \h </w:instrText>
        </w:r>
        <w:r>
          <w:rPr>
            <w:noProof/>
            <w:webHidden/>
          </w:rPr>
        </w:r>
        <w:r>
          <w:rPr>
            <w:noProof/>
            <w:webHidden/>
          </w:rPr>
          <w:fldChar w:fldCharType="separate"/>
        </w:r>
        <w:r w:rsidR="00C57A28">
          <w:rPr>
            <w:noProof/>
            <w:webHidden/>
          </w:rPr>
          <w:t>38</w:t>
        </w:r>
        <w:r>
          <w:rPr>
            <w:noProof/>
            <w:webHidden/>
          </w:rPr>
          <w:fldChar w:fldCharType="end"/>
        </w:r>
      </w:hyperlink>
    </w:p>
    <w:p w14:paraId="248FF0F6" w14:textId="5CB8EB9E" w:rsidR="002B2DFE" w:rsidRDefault="002B2DFE">
      <w:pPr>
        <w:pStyle w:val="11"/>
        <w:rPr>
          <w:rFonts w:asciiTheme="minorHAnsi" w:eastAsiaTheme="minorEastAsia" w:hAnsiTheme="minorHAnsi" w:cstheme="minorBidi"/>
          <w:noProof/>
          <w:kern w:val="2"/>
          <w14:ligatures w14:val="standardContextual"/>
        </w:rPr>
      </w:pPr>
      <w:hyperlink w:anchor="_Toc229926761" w:history="1">
        <w:r w:rsidRPr="00327EA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_Toc229926761 \h </w:instrText>
        </w:r>
        <w:r>
          <w:rPr>
            <w:noProof/>
            <w:webHidden/>
          </w:rPr>
        </w:r>
        <w:r>
          <w:rPr>
            <w:noProof/>
            <w:webHidden/>
          </w:rPr>
          <w:fldChar w:fldCharType="separate"/>
        </w:r>
        <w:r w:rsidR="00C57A28">
          <w:rPr>
            <w:noProof/>
            <w:webHidden/>
          </w:rPr>
          <w:t>39</w:t>
        </w:r>
        <w:r>
          <w:rPr>
            <w:noProof/>
            <w:webHidden/>
          </w:rPr>
          <w:fldChar w:fldCharType="end"/>
        </w:r>
      </w:hyperlink>
    </w:p>
    <w:p w14:paraId="411BC903" w14:textId="0C8A3306" w:rsidR="002B2DFE" w:rsidRDefault="002B2DFE">
      <w:pPr>
        <w:pStyle w:val="21"/>
        <w:rPr>
          <w:rFonts w:asciiTheme="minorHAnsi" w:eastAsiaTheme="minorEastAsia" w:hAnsiTheme="minorHAnsi" w:cstheme="minorBidi"/>
          <w:noProof/>
          <w:kern w:val="2"/>
          <w14:ligatures w14:val="standardContextual"/>
        </w:rPr>
      </w:pPr>
      <w:hyperlink w:anchor="_Toc229926762" w:history="1">
        <w:r w:rsidRPr="00327EA9">
          <w:rPr>
            <w:rStyle w:val="ac"/>
            <w:noProof/>
          </w:rPr>
          <w:t>7.1 Построение BERT-эмбеддингов документов</w:t>
        </w:r>
        <w:r>
          <w:rPr>
            <w:noProof/>
            <w:webHidden/>
          </w:rPr>
          <w:tab/>
        </w:r>
        <w:r>
          <w:rPr>
            <w:noProof/>
            <w:webHidden/>
          </w:rPr>
          <w:fldChar w:fldCharType="begin"/>
        </w:r>
        <w:r>
          <w:rPr>
            <w:noProof/>
            <w:webHidden/>
          </w:rPr>
          <w:instrText xml:space="preserve"> PAGEREF _Toc229926762 \h </w:instrText>
        </w:r>
        <w:r>
          <w:rPr>
            <w:noProof/>
            <w:webHidden/>
          </w:rPr>
        </w:r>
        <w:r>
          <w:rPr>
            <w:noProof/>
            <w:webHidden/>
          </w:rPr>
          <w:fldChar w:fldCharType="separate"/>
        </w:r>
        <w:r w:rsidR="00C57A28">
          <w:rPr>
            <w:noProof/>
            <w:webHidden/>
          </w:rPr>
          <w:t>39</w:t>
        </w:r>
        <w:r>
          <w:rPr>
            <w:noProof/>
            <w:webHidden/>
          </w:rPr>
          <w:fldChar w:fldCharType="end"/>
        </w:r>
      </w:hyperlink>
    </w:p>
    <w:p w14:paraId="61FB420B" w14:textId="61181D26" w:rsidR="002B2DFE" w:rsidRDefault="002B2DFE">
      <w:pPr>
        <w:pStyle w:val="21"/>
        <w:rPr>
          <w:rFonts w:asciiTheme="minorHAnsi" w:eastAsiaTheme="minorEastAsia" w:hAnsiTheme="minorHAnsi" w:cstheme="minorBidi"/>
          <w:noProof/>
          <w:kern w:val="2"/>
          <w14:ligatures w14:val="standardContextual"/>
        </w:rPr>
      </w:pPr>
      <w:hyperlink w:anchor="_Toc229926763" w:history="1">
        <w:r w:rsidRPr="00327EA9">
          <w:rPr>
            <w:rStyle w:val="ac"/>
            <w:noProof/>
          </w:rPr>
          <w:t>7.2 Использование эмбеддингов предобученной модели</w:t>
        </w:r>
        <w:r>
          <w:rPr>
            <w:noProof/>
            <w:webHidden/>
          </w:rPr>
          <w:tab/>
        </w:r>
        <w:r>
          <w:rPr>
            <w:noProof/>
            <w:webHidden/>
          </w:rPr>
          <w:fldChar w:fldCharType="begin"/>
        </w:r>
        <w:r>
          <w:rPr>
            <w:noProof/>
            <w:webHidden/>
          </w:rPr>
          <w:instrText xml:space="preserve"> PAGEREF _Toc229926763 \h </w:instrText>
        </w:r>
        <w:r>
          <w:rPr>
            <w:noProof/>
            <w:webHidden/>
          </w:rPr>
        </w:r>
        <w:r>
          <w:rPr>
            <w:noProof/>
            <w:webHidden/>
          </w:rPr>
          <w:fldChar w:fldCharType="separate"/>
        </w:r>
        <w:r w:rsidR="00C57A28">
          <w:rPr>
            <w:noProof/>
            <w:webHidden/>
          </w:rPr>
          <w:t>39</w:t>
        </w:r>
        <w:r>
          <w:rPr>
            <w:noProof/>
            <w:webHidden/>
          </w:rPr>
          <w:fldChar w:fldCharType="end"/>
        </w:r>
      </w:hyperlink>
    </w:p>
    <w:p w14:paraId="7F21848C" w14:textId="61E0E150" w:rsidR="002B2DFE" w:rsidRDefault="002B2DFE">
      <w:pPr>
        <w:pStyle w:val="21"/>
        <w:rPr>
          <w:rFonts w:asciiTheme="minorHAnsi" w:eastAsiaTheme="minorEastAsia" w:hAnsiTheme="minorHAnsi" w:cstheme="minorBidi"/>
          <w:noProof/>
          <w:kern w:val="2"/>
          <w14:ligatures w14:val="standardContextual"/>
        </w:rPr>
      </w:pPr>
      <w:hyperlink w:anchor="_Toc229926764" w:history="1">
        <w:r w:rsidRPr="00327EA9">
          <w:rPr>
            <w:rStyle w:val="ac"/>
            <w:noProof/>
          </w:rPr>
          <w:t>7.3 Использование эмбеддингов дообученной модели</w:t>
        </w:r>
        <w:r>
          <w:rPr>
            <w:noProof/>
            <w:webHidden/>
          </w:rPr>
          <w:tab/>
        </w:r>
        <w:r>
          <w:rPr>
            <w:noProof/>
            <w:webHidden/>
          </w:rPr>
          <w:fldChar w:fldCharType="begin"/>
        </w:r>
        <w:r>
          <w:rPr>
            <w:noProof/>
            <w:webHidden/>
          </w:rPr>
          <w:instrText xml:space="preserve"> PAGEREF _Toc229926764 \h </w:instrText>
        </w:r>
        <w:r>
          <w:rPr>
            <w:noProof/>
            <w:webHidden/>
          </w:rPr>
        </w:r>
        <w:r>
          <w:rPr>
            <w:noProof/>
            <w:webHidden/>
          </w:rPr>
          <w:fldChar w:fldCharType="separate"/>
        </w:r>
        <w:r w:rsidR="00C57A28">
          <w:rPr>
            <w:noProof/>
            <w:webHidden/>
          </w:rPr>
          <w:t>39</w:t>
        </w:r>
        <w:r>
          <w:rPr>
            <w:noProof/>
            <w:webHidden/>
          </w:rPr>
          <w:fldChar w:fldCharType="end"/>
        </w:r>
      </w:hyperlink>
    </w:p>
    <w:p w14:paraId="43E6E5EC" w14:textId="64B4B369" w:rsidR="002B2DFE" w:rsidRDefault="002B2DFE">
      <w:pPr>
        <w:pStyle w:val="21"/>
        <w:rPr>
          <w:rFonts w:asciiTheme="minorHAnsi" w:eastAsiaTheme="minorEastAsia" w:hAnsiTheme="minorHAnsi" w:cstheme="minorBidi"/>
          <w:noProof/>
          <w:kern w:val="2"/>
          <w14:ligatures w14:val="standardContextual"/>
        </w:rPr>
      </w:pPr>
      <w:hyperlink w:anchor="_Toc229926765" w:history="1">
        <w:r w:rsidRPr="00327EA9">
          <w:rPr>
            <w:rStyle w:val="ac"/>
            <w:noProof/>
          </w:rPr>
          <w:t>7.4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_Toc229926765 \h </w:instrText>
        </w:r>
        <w:r>
          <w:rPr>
            <w:noProof/>
            <w:webHidden/>
          </w:rPr>
        </w:r>
        <w:r>
          <w:rPr>
            <w:noProof/>
            <w:webHidden/>
          </w:rPr>
          <w:fldChar w:fldCharType="separate"/>
        </w:r>
        <w:r w:rsidR="00C57A28">
          <w:rPr>
            <w:noProof/>
            <w:webHidden/>
          </w:rPr>
          <w:t>39</w:t>
        </w:r>
        <w:r>
          <w:rPr>
            <w:noProof/>
            <w:webHidden/>
          </w:rPr>
          <w:fldChar w:fldCharType="end"/>
        </w:r>
      </w:hyperlink>
    </w:p>
    <w:p w14:paraId="0C0F5A57" w14:textId="3E26CE44" w:rsidR="002B2DFE" w:rsidRDefault="002B2DFE">
      <w:pPr>
        <w:pStyle w:val="21"/>
        <w:rPr>
          <w:rFonts w:asciiTheme="minorHAnsi" w:eastAsiaTheme="minorEastAsia" w:hAnsiTheme="minorHAnsi" w:cstheme="minorBidi"/>
          <w:noProof/>
          <w:kern w:val="2"/>
          <w14:ligatures w14:val="standardContextual"/>
        </w:rPr>
      </w:pPr>
      <w:hyperlink w:anchor="_Toc229926766" w:history="1">
        <w:r w:rsidRPr="00327EA9">
          <w:rPr>
            <w:rStyle w:val="ac"/>
            <w:noProof/>
          </w:rPr>
          <w:t>7.5 Классификация по центроидам классов</w:t>
        </w:r>
        <w:r>
          <w:rPr>
            <w:noProof/>
            <w:webHidden/>
          </w:rPr>
          <w:tab/>
        </w:r>
        <w:r>
          <w:rPr>
            <w:noProof/>
            <w:webHidden/>
          </w:rPr>
          <w:fldChar w:fldCharType="begin"/>
        </w:r>
        <w:r>
          <w:rPr>
            <w:noProof/>
            <w:webHidden/>
          </w:rPr>
          <w:instrText xml:space="preserve"> PAGEREF _Toc229926766 \h </w:instrText>
        </w:r>
        <w:r>
          <w:rPr>
            <w:noProof/>
            <w:webHidden/>
          </w:rPr>
        </w:r>
        <w:r>
          <w:rPr>
            <w:noProof/>
            <w:webHidden/>
          </w:rPr>
          <w:fldChar w:fldCharType="separate"/>
        </w:r>
        <w:r w:rsidR="00C57A28">
          <w:rPr>
            <w:noProof/>
            <w:webHidden/>
          </w:rPr>
          <w:t>39</w:t>
        </w:r>
        <w:r>
          <w:rPr>
            <w:noProof/>
            <w:webHidden/>
          </w:rPr>
          <w:fldChar w:fldCharType="end"/>
        </w:r>
      </w:hyperlink>
    </w:p>
    <w:p w14:paraId="440979A5" w14:textId="009BB36B" w:rsidR="002B2DFE" w:rsidRDefault="002B2DFE">
      <w:pPr>
        <w:pStyle w:val="21"/>
        <w:rPr>
          <w:rFonts w:asciiTheme="minorHAnsi" w:eastAsiaTheme="minorEastAsia" w:hAnsiTheme="minorHAnsi" w:cstheme="minorBidi"/>
          <w:noProof/>
          <w:kern w:val="2"/>
          <w14:ligatures w14:val="standardContextual"/>
        </w:rPr>
      </w:pPr>
      <w:hyperlink w:anchor="_Toc229926767" w:history="1">
        <w:r w:rsidRPr="00327EA9">
          <w:rPr>
            <w:rStyle w:val="ac"/>
            <w:noProof/>
          </w:rPr>
          <w:t>7.6 Классификация методом ближайшего соседа</w:t>
        </w:r>
        <w:r>
          <w:rPr>
            <w:noProof/>
            <w:webHidden/>
          </w:rPr>
          <w:tab/>
        </w:r>
        <w:r>
          <w:rPr>
            <w:noProof/>
            <w:webHidden/>
          </w:rPr>
          <w:fldChar w:fldCharType="begin"/>
        </w:r>
        <w:r>
          <w:rPr>
            <w:noProof/>
            <w:webHidden/>
          </w:rPr>
          <w:instrText xml:space="preserve"> PAGEREF _Toc229926767 \h </w:instrText>
        </w:r>
        <w:r>
          <w:rPr>
            <w:noProof/>
            <w:webHidden/>
          </w:rPr>
        </w:r>
        <w:r>
          <w:rPr>
            <w:noProof/>
            <w:webHidden/>
          </w:rPr>
          <w:fldChar w:fldCharType="separate"/>
        </w:r>
        <w:r w:rsidR="00C57A28">
          <w:rPr>
            <w:noProof/>
            <w:webHidden/>
          </w:rPr>
          <w:t>39</w:t>
        </w:r>
        <w:r>
          <w:rPr>
            <w:noProof/>
            <w:webHidden/>
          </w:rPr>
          <w:fldChar w:fldCharType="end"/>
        </w:r>
      </w:hyperlink>
    </w:p>
    <w:p w14:paraId="3A8C9811" w14:textId="342C2FBF" w:rsidR="002B2DFE" w:rsidRDefault="002B2DFE">
      <w:pPr>
        <w:pStyle w:val="21"/>
        <w:rPr>
          <w:rFonts w:asciiTheme="minorHAnsi" w:eastAsiaTheme="minorEastAsia" w:hAnsiTheme="minorHAnsi" w:cstheme="minorBidi"/>
          <w:noProof/>
          <w:kern w:val="2"/>
          <w14:ligatures w14:val="standardContextual"/>
        </w:rPr>
      </w:pPr>
      <w:hyperlink w:anchor="_Toc229926768" w:history="1">
        <w:r w:rsidRPr="00327EA9">
          <w:rPr>
            <w:rStyle w:val="ac"/>
            <w:noProof/>
          </w:rPr>
          <w:t>7.7 Конкатенация TF-IDF и BERT-векторов</w:t>
        </w:r>
        <w:r>
          <w:rPr>
            <w:noProof/>
            <w:webHidden/>
          </w:rPr>
          <w:tab/>
        </w:r>
        <w:r>
          <w:rPr>
            <w:noProof/>
            <w:webHidden/>
          </w:rPr>
          <w:fldChar w:fldCharType="begin"/>
        </w:r>
        <w:r>
          <w:rPr>
            <w:noProof/>
            <w:webHidden/>
          </w:rPr>
          <w:instrText xml:space="preserve"> PAGEREF _Toc229926768 \h </w:instrText>
        </w:r>
        <w:r>
          <w:rPr>
            <w:noProof/>
            <w:webHidden/>
          </w:rPr>
        </w:r>
        <w:r>
          <w:rPr>
            <w:noProof/>
            <w:webHidden/>
          </w:rPr>
          <w:fldChar w:fldCharType="separate"/>
        </w:r>
        <w:r w:rsidR="00C57A28">
          <w:rPr>
            <w:noProof/>
            <w:webHidden/>
          </w:rPr>
          <w:t>39</w:t>
        </w:r>
        <w:r>
          <w:rPr>
            <w:noProof/>
            <w:webHidden/>
          </w:rPr>
          <w:fldChar w:fldCharType="end"/>
        </w:r>
      </w:hyperlink>
    </w:p>
    <w:p w14:paraId="3EB297F2" w14:textId="45473859" w:rsidR="002B2DFE" w:rsidRDefault="002B2DFE">
      <w:pPr>
        <w:pStyle w:val="21"/>
        <w:rPr>
          <w:rFonts w:asciiTheme="minorHAnsi" w:eastAsiaTheme="minorEastAsia" w:hAnsiTheme="minorHAnsi" w:cstheme="minorBidi"/>
          <w:noProof/>
          <w:kern w:val="2"/>
          <w14:ligatures w14:val="standardContextual"/>
        </w:rPr>
      </w:pPr>
      <w:hyperlink w:anchor="_Toc229926769" w:history="1">
        <w:r w:rsidRPr="00327EA9">
          <w:rPr>
            <w:rStyle w:val="ac"/>
            <w:noProof/>
          </w:rPr>
          <w:t>7.8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_Toc229926769 \h </w:instrText>
        </w:r>
        <w:r>
          <w:rPr>
            <w:noProof/>
            <w:webHidden/>
          </w:rPr>
        </w:r>
        <w:r>
          <w:rPr>
            <w:noProof/>
            <w:webHidden/>
          </w:rPr>
          <w:fldChar w:fldCharType="separate"/>
        </w:r>
        <w:r w:rsidR="00C57A28">
          <w:rPr>
            <w:noProof/>
            <w:webHidden/>
          </w:rPr>
          <w:t>39</w:t>
        </w:r>
        <w:r>
          <w:rPr>
            <w:noProof/>
            <w:webHidden/>
          </w:rPr>
          <w:fldChar w:fldCharType="end"/>
        </w:r>
      </w:hyperlink>
    </w:p>
    <w:p w14:paraId="647BFB99" w14:textId="19754096" w:rsidR="002B2DFE" w:rsidRDefault="002B2DFE">
      <w:pPr>
        <w:pStyle w:val="21"/>
        <w:rPr>
          <w:rFonts w:asciiTheme="minorHAnsi" w:eastAsiaTheme="minorEastAsia" w:hAnsiTheme="minorHAnsi" w:cstheme="minorBidi"/>
          <w:noProof/>
          <w:kern w:val="2"/>
          <w14:ligatures w14:val="standardContextual"/>
        </w:rPr>
      </w:pPr>
      <w:hyperlink w:anchor="_Toc229926770" w:history="1">
        <w:r w:rsidRPr="00327EA9">
          <w:rPr>
            <w:rStyle w:val="ac"/>
            <w:noProof/>
          </w:rPr>
          <w:t>7.9 Использование классических моделей и MLP-классификатора поверх композитных векторов</w:t>
        </w:r>
        <w:r>
          <w:rPr>
            <w:noProof/>
            <w:webHidden/>
          </w:rPr>
          <w:tab/>
        </w:r>
        <w:r>
          <w:rPr>
            <w:noProof/>
            <w:webHidden/>
          </w:rPr>
          <w:fldChar w:fldCharType="begin"/>
        </w:r>
        <w:r>
          <w:rPr>
            <w:noProof/>
            <w:webHidden/>
          </w:rPr>
          <w:instrText xml:space="preserve"> PAGEREF _Toc229926770 \h </w:instrText>
        </w:r>
        <w:r>
          <w:rPr>
            <w:noProof/>
            <w:webHidden/>
          </w:rPr>
        </w:r>
        <w:r>
          <w:rPr>
            <w:noProof/>
            <w:webHidden/>
          </w:rPr>
          <w:fldChar w:fldCharType="separate"/>
        </w:r>
        <w:r w:rsidR="00C57A28">
          <w:rPr>
            <w:noProof/>
            <w:webHidden/>
          </w:rPr>
          <w:t>39</w:t>
        </w:r>
        <w:r>
          <w:rPr>
            <w:noProof/>
            <w:webHidden/>
          </w:rPr>
          <w:fldChar w:fldCharType="end"/>
        </w:r>
      </w:hyperlink>
    </w:p>
    <w:p w14:paraId="037010E0" w14:textId="019C9F3B" w:rsidR="002B2DFE" w:rsidRDefault="002B2DFE">
      <w:pPr>
        <w:pStyle w:val="11"/>
        <w:rPr>
          <w:rFonts w:asciiTheme="minorHAnsi" w:eastAsiaTheme="minorEastAsia" w:hAnsiTheme="minorHAnsi" w:cstheme="minorBidi"/>
          <w:noProof/>
          <w:kern w:val="2"/>
          <w14:ligatures w14:val="standardContextual"/>
        </w:rPr>
      </w:pPr>
      <w:hyperlink w:anchor="_Toc229926771" w:history="1">
        <w:r w:rsidRPr="00327EA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_Toc229926771 \h </w:instrText>
        </w:r>
        <w:r>
          <w:rPr>
            <w:noProof/>
            <w:webHidden/>
          </w:rPr>
        </w:r>
        <w:r>
          <w:rPr>
            <w:noProof/>
            <w:webHidden/>
          </w:rPr>
          <w:fldChar w:fldCharType="separate"/>
        </w:r>
        <w:r w:rsidR="00C57A28">
          <w:rPr>
            <w:noProof/>
            <w:webHidden/>
          </w:rPr>
          <w:t>40</w:t>
        </w:r>
        <w:r>
          <w:rPr>
            <w:noProof/>
            <w:webHidden/>
          </w:rPr>
          <w:fldChar w:fldCharType="end"/>
        </w:r>
      </w:hyperlink>
    </w:p>
    <w:p w14:paraId="7D441140" w14:textId="2811D564" w:rsidR="002B2DFE" w:rsidRDefault="002B2DFE">
      <w:pPr>
        <w:pStyle w:val="21"/>
        <w:rPr>
          <w:rFonts w:asciiTheme="minorHAnsi" w:eastAsiaTheme="minorEastAsia" w:hAnsiTheme="minorHAnsi" w:cstheme="minorBidi"/>
          <w:noProof/>
          <w:kern w:val="2"/>
          <w14:ligatures w14:val="standardContextual"/>
        </w:rPr>
      </w:pPr>
      <w:hyperlink w:anchor="_Toc229926772" w:history="1">
        <w:r w:rsidRPr="00327EA9">
          <w:rPr>
            <w:rStyle w:val="ac"/>
            <w:noProof/>
            <w:lang w:val="en-US"/>
          </w:rPr>
          <w:t>8</w:t>
        </w:r>
        <w:r w:rsidRPr="00327EA9">
          <w:rPr>
            <w:rStyle w:val="ac"/>
            <w:noProof/>
          </w:rPr>
          <w:t>.1 Общая структура программного решения</w:t>
        </w:r>
        <w:r>
          <w:rPr>
            <w:noProof/>
            <w:webHidden/>
          </w:rPr>
          <w:tab/>
        </w:r>
        <w:r>
          <w:rPr>
            <w:noProof/>
            <w:webHidden/>
          </w:rPr>
          <w:fldChar w:fldCharType="begin"/>
        </w:r>
        <w:r>
          <w:rPr>
            <w:noProof/>
            <w:webHidden/>
          </w:rPr>
          <w:instrText xml:space="preserve"> PAGEREF _Toc229926772 \h </w:instrText>
        </w:r>
        <w:r>
          <w:rPr>
            <w:noProof/>
            <w:webHidden/>
          </w:rPr>
        </w:r>
        <w:r>
          <w:rPr>
            <w:noProof/>
            <w:webHidden/>
          </w:rPr>
          <w:fldChar w:fldCharType="separate"/>
        </w:r>
        <w:r w:rsidR="00C57A28">
          <w:rPr>
            <w:noProof/>
            <w:webHidden/>
          </w:rPr>
          <w:t>40</w:t>
        </w:r>
        <w:r>
          <w:rPr>
            <w:noProof/>
            <w:webHidden/>
          </w:rPr>
          <w:fldChar w:fldCharType="end"/>
        </w:r>
      </w:hyperlink>
    </w:p>
    <w:p w14:paraId="3756C713" w14:textId="20CDC2F3" w:rsidR="002B2DFE" w:rsidRDefault="002B2DFE">
      <w:pPr>
        <w:pStyle w:val="21"/>
        <w:rPr>
          <w:rFonts w:asciiTheme="minorHAnsi" w:eastAsiaTheme="minorEastAsia" w:hAnsiTheme="minorHAnsi" w:cstheme="minorBidi"/>
          <w:noProof/>
          <w:kern w:val="2"/>
          <w14:ligatures w14:val="standardContextual"/>
        </w:rPr>
      </w:pPr>
      <w:hyperlink w:anchor="_Toc229926773" w:history="1">
        <w:r w:rsidRPr="00327EA9">
          <w:rPr>
            <w:rStyle w:val="ac"/>
            <w:noProof/>
            <w:lang w:val="en-US"/>
          </w:rPr>
          <w:t>8</w:t>
        </w:r>
        <w:r w:rsidRPr="00327EA9">
          <w:rPr>
            <w:rStyle w:val="ac"/>
            <w:noProof/>
          </w:rPr>
          <w:t>.2 Модуль предобработки данных</w:t>
        </w:r>
        <w:r>
          <w:rPr>
            <w:noProof/>
            <w:webHidden/>
          </w:rPr>
          <w:tab/>
        </w:r>
        <w:r>
          <w:rPr>
            <w:noProof/>
            <w:webHidden/>
          </w:rPr>
          <w:fldChar w:fldCharType="begin"/>
        </w:r>
        <w:r>
          <w:rPr>
            <w:noProof/>
            <w:webHidden/>
          </w:rPr>
          <w:instrText xml:space="preserve"> PAGEREF _Toc229926773 \h </w:instrText>
        </w:r>
        <w:r>
          <w:rPr>
            <w:noProof/>
            <w:webHidden/>
          </w:rPr>
        </w:r>
        <w:r>
          <w:rPr>
            <w:noProof/>
            <w:webHidden/>
          </w:rPr>
          <w:fldChar w:fldCharType="separate"/>
        </w:r>
        <w:r w:rsidR="00C57A28">
          <w:rPr>
            <w:noProof/>
            <w:webHidden/>
          </w:rPr>
          <w:t>40</w:t>
        </w:r>
        <w:r>
          <w:rPr>
            <w:noProof/>
            <w:webHidden/>
          </w:rPr>
          <w:fldChar w:fldCharType="end"/>
        </w:r>
      </w:hyperlink>
    </w:p>
    <w:p w14:paraId="1720034A" w14:textId="3301A024" w:rsidR="002B2DFE" w:rsidRDefault="002B2DFE">
      <w:pPr>
        <w:pStyle w:val="21"/>
        <w:rPr>
          <w:rFonts w:asciiTheme="minorHAnsi" w:eastAsiaTheme="minorEastAsia" w:hAnsiTheme="minorHAnsi" w:cstheme="minorBidi"/>
          <w:noProof/>
          <w:kern w:val="2"/>
          <w14:ligatures w14:val="standardContextual"/>
        </w:rPr>
      </w:pPr>
      <w:hyperlink w:anchor="_Toc229926774" w:history="1">
        <w:r w:rsidRPr="00327EA9">
          <w:rPr>
            <w:rStyle w:val="ac"/>
            <w:noProof/>
            <w:lang w:val="en-US"/>
          </w:rPr>
          <w:t>8</w:t>
        </w:r>
        <w:r w:rsidRPr="00327EA9">
          <w:rPr>
            <w:rStyle w:val="ac"/>
            <w:noProof/>
          </w:rPr>
          <w:t>.3 Модуль аугментации текстов</w:t>
        </w:r>
        <w:r>
          <w:rPr>
            <w:noProof/>
            <w:webHidden/>
          </w:rPr>
          <w:tab/>
        </w:r>
        <w:r>
          <w:rPr>
            <w:noProof/>
            <w:webHidden/>
          </w:rPr>
          <w:fldChar w:fldCharType="begin"/>
        </w:r>
        <w:r>
          <w:rPr>
            <w:noProof/>
            <w:webHidden/>
          </w:rPr>
          <w:instrText xml:space="preserve"> PAGEREF _Toc229926774 \h </w:instrText>
        </w:r>
        <w:r>
          <w:rPr>
            <w:noProof/>
            <w:webHidden/>
          </w:rPr>
        </w:r>
        <w:r>
          <w:rPr>
            <w:noProof/>
            <w:webHidden/>
          </w:rPr>
          <w:fldChar w:fldCharType="separate"/>
        </w:r>
        <w:r w:rsidR="00C57A28">
          <w:rPr>
            <w:noProof/>
            <w:webHidden/>
          </w:rPr>
          <w:t>40</w:t>
        </w:r>
        <w:r>
          <w:rPr>
            <w:noProof/>
            <w:webHidden/>
          </w:rPr>
          <w:fldChar w:fldCharType="end"/>
        </w:r>
      </w:hyperlink>
    </w:p>
    <w:p w14:paraId="422AEA20" w14:textId="450F332E" w:rsidR="002B2DFE" w:rsidRDefault="002B2DFE">
      <w:pPr>
        <w:pStyle w:val="21"/>
        <w:rPr>
          <w:rFonts w:asciiTheme="minorHAnsi" w:eastAsiaTheme="minorEastAsia" w:hAnsiTheme="minorHAnsi" w:cstheme="minorBidi"/>
          <w:noProof/>
          <w:kern w:val="2"/>
          <w14:ligatures w14:val="standardContextual"/>
        </w:rPr>
      </w:pPr>
      <w:hyperlink w:anchor="_Toc229926775" w:history="1">
        <w:r w:rsidRPr="00327EA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_Toc229926775 \h </w:instrText>
        </w:r>
        <w:r>
          <w:rPr>
            <w:noProof/>
            <w:webHidden/>
          </w:rPr>
        </w:r>
        <w:r>
          <w:rPr>
            <w:noProof/>
            <w:webHidden/>
          </w:rPr>
          <w:fldChar w:fldCharType="separate"/>
        </w:r>
        <w:r w:rsidR="00C57A28">
          <w:rPr>
            <w:noProof/>
            <w:webHidden/>
          </w:rPr>
          <w:t>40</w:t>
        </w:r>
        <w:r>
          <w:rPr>
            <w:noProof/>
            <w:webHidden/>
          </w:rPr>
          <w:fldChar w:fldCharType="end"/>
        </w:r>
      </w:hyperlink>
    </w:p>
    <w:p w14:paraId="0364A8F7" w14:textId="608AA7B3" w:rsidR="002B2DFE" w:rsidRDefault="002B2DFE">
      <w:pPr>
        <w:pStyle w:val="21"/>
        <w:rPr>
          <w:rFonts w:asciiTheme="minorHAnsi" w:eastAsiaTheme="minorEastAsia" w:hAnsiTheme="minorHAnsi" w:cstheme="minorBidi"/>
          <w:noProof/>
          <w:kern w:val="2"/>
          <w14:ligatures w14:val="standardContextual"/>
        </w:rPr>
      </w:pPr>
      <w:hyperlink w:anchor="_Toc229926776" w:history="1">
        <w:r w:rsidRPr="00327EA9">
          <w:rPr>
            <w:rStyle w:val="ac"/>
            <w:noProof/>
          </w:rPr>
          <w:t>8.5 Модуль обучения моделей</w:t>
        </w:r>
        <w:r>
          <w:rPr>
            <w:noProof/>
            <w:webHidden/>
          </w:rPr>
          <w:tab/>
        </w:r>
        <w:r>
          <w:rPr>
            <w:noProof/>
            <w:webHidden/>
          </w:rPr>
          <w:fldChar w:fldCharType="begin"/>
        </w:r>
        <w:r>
          <w:rPr>
            <w:noProof/>
            <w:webHidden/>
          </w:rPr>
          <w:instrText xml:space="preserve"> PAGEREF _Toc229926776 \h </w:instrText>
        </w:r>
        <w:r>
          <w:rPr>
            <w:noProof/>
            <w:webHidden/>
          </w:rPr>
        </w:r>
        <w:r>
          <w:rPr>
            <w:noProof/>
            <w:webHidden/>
          </w:rPr>
          <w:fldChar w:fldCharType="separate"/>
        </w:r>
        <w:r w:rsidR="00C57A28">
          <w:rPr>
            <w:noProof/>
            <w:webHidden/>
          </w:rPr>
          <w:t>40</w:t>
        </w:r>
        <w:r>
          <w:rPr>
            <w:noProof/>
            <w:webHidden/>
          </w:rPr>
          <w:fldChar w:fldCharType="end"/>
        </w:r>
      </w:hyperlink>
    </w:p>
    <w:p w14:paraId="47B2CF51" w14:textId="228F0B8F" w:rsidR="002B2DFE" w:rsidRDefault="002B2DFE">
      <w:pPr>
        <w:pStyle w:val="21"/>
        <w:rPr>
          <w:rFonts w:asciiTheme="minorHAnsi" w:eastAsiaTheme="minorEastAsia" w:hAnsiTheme="minorHAnsi" w:cstheme="minorBidi"/>
          <w:noProof/>
          <w:kern w:val="2"/>
          <w14:ligatures w14:val="standardContextual"/>
        </w:rPr>
      </w:pPr>
      <w:hyperlink w:anchor="_Toc229926777" w:history="1">
        <w:r w:rsidRPr="00327EA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_Toc229926777 \h </w:instrText>
        </w:r>
        <w:r>
          <w:rPr>
            <w:noProof/>
            <w:webHidden/>
          </w:rPr>
        </w:r>
        <w:r>
          <w:rPr>
            <w:noProof/>
            <w:webHidden/>
          </w:rPr>
          <w:fldChar w:fldCharType="separate"/>
        </w:r>
        <w:r w:rsidR="00C57A28">
          <w:rPr>
            <w:noProof/>
            <w:webHidden/>
          </w:rPr>
          <w:t>40</w:t>
        </w:r>
        <w:r>
          <w:rPr>
            <w:noProof/>
            <w:webHidden/>
          </w:rPr>
          <w:fldChar w:fldCharType="end"/>
        </w:r>
      </w:hyperlink>
    </w:p>
    <w:p w14:paraId="31C82A1F" w14:textId="7D69DE24" w:rsidR="002B2DFE" w:rsidRDefault="002B2DFE">
      <w:pPr>
        <w:pStyle w:val="21"/>
        <w:rPr>
          <w:rFonts w:asciiTheme="minorHAnsi" w:eastAsiaTheme="minorEastAsia" w:hAnsiTheme="minorHAnsi" w:cstheme="minorBidi"/>
          <w:noProof/>
          <w:kern w:val="2"/>
          <w14:ligatures w14:val="standardContextual"/>
        </w:rPr>
      </w:pPr>
      <w:hyperlink w:anchor="_Toc229926778" w:history="1">
        <w:r w:rsidRPr="00327EA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_Toc229926778 \h </w:instrText>
        </w:r>
        <w:r>
          <w:rPr>
            <w:noProof/>
            <w:webHidden/>
          </w:rPr>
        </w:r>
        <w:r>
          <w:rPr>
            <w:noProof/>
            <w:webHidden/>
          </w:rPr>
          <w:fldChar w:fldCharType="separate"/>
        </w:r>
        <w:r w:rsidR="00C57A28">
          <w:rPr>
            <w:noProof/>
            <w:webHidden/>
          </w:rPr>
          <w:t>40</w:t>
        </w:r>
        <w:r>
          <w:rPr>
            <w:noProof/>
            <w:webHidden/>
          </w:rPr>
          <w:fldChar w:fldCharType="end"/>
        </w:r>
      </w:hyperlink>
    </w:p>
    <w:p w14:paraId="6704BCFA" w14:textId="6DCCA648" w:rsidR="002B2DFE" w:rsidRDefault="002B2DFE">
      <w:pPr>
        <w:pStyle w:val="11"/>
        <w:rPr>
          <w:rFonts w:asciiTheme="minorHAnsi" w:eastAsiaTheme="minorEastAsia" w:hAnsiTheme="minorHAnsi" w:cstheme="minorBidi"/>
          <w:noProof/>
          <w:kern w:val="2"/>
          <w14:ligatures w14:val="standardContextual"/>
        </w:rPr>
      </w:pPr>
      <w:hyperlink w:anchor="_Toc229926779" w:history="1">
        <w:r w:rsidRPr="00327EA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_Toc229926779 \h </w:instrText>
        </w:r>
        <w:r>
          <w:rPr>
            <w:noProof/>
            <w:webHidden/>
          </w:rPr>
        </w:r>
        <w:r>
          <w:rPr>
            <w:noProof/>
            <w:webHidden/>
          </w:rPr>
          <w:fldChar w:fldCharType="separate"/>
        </w:r>
        <w:r w:rsidR="00C57A28">
          <w:rPr>
            <w:noProof/>
            <w:webHidden/>
          </w:rPr>
          <w:t>41</w:t>
        </w:r>
        <w:r>
          <w:rPr>
            <w:noProof/>
            <w:webHidden/>
          </w:rPr>
          <w:fldChar w:fldCharType="end"/>
        </w:r>
      </w:hyperlink>
    </w:p>
    <w:p w14:paraId="3BD2BB3B" w14:textId="1ECC8C0E" w:rsidR="002B2DFE" w:rsidRDefault="002B2DFE">
      <w:pPr>
        <w:pStyle w:val="21"/>
        <w:rPr>
          <w:rFonts w:asciiTheme="minorHAnsi" w:eastAsiaTheme="minorEastAsia" w:hAnsiTheme="minorHAnsi" w:cstheme="minorBidi"/>
          <w:noProof/>
          <w:kern w:val="2"/>
          <w14:ligatures w14:val="standardContextual"/>
        </w:rPr>
      </w:pPr>
      <w:hyperlink w:anchor="_Toc229926780" w:history="1">
        <w:r w:rsidRPr="00327EA9">
          <w:rPr>
            <w:rStyle w:val="ac"/>
            <w:noProof/>
            <w:lang w:val="en-US"/>
          </w:rPr>
          <w:t>9</w:t>
        </w:r>
        <w:r w:rsidRPr="00327EA9">
          <w:rPr>
            <w:rStyle w:val="ac"/>
            <w:noProof/>
          </w:rPr>
          <w:t>.1 Экспериментальный протокол оценки качества</w:t>
        </w:r>
        <w:r>
          <w:rPr>
            <w:noProof/>
            <w:webHidden/>
          </w:rPr>
          <w:tab/>
        </w:r>
        <w:r>
          <w:rPr>
            <w:noProof/>
            <w:webHidden/>
          </w:rPr>
          <w:fldChar w:fldCharType="begin"/>
        </w:r>
        <w:r>
          <w:rPr>
            <w:noProof/>
            <w:webHidden/>
          </w:rPr>
          <w:instrText xml:space="preserve"> PAGEREF _Toc229926780 \h </w:instrText>
        </w:r>
        <w:r>
          <w:rPr>
            <w:noProof/>
            <w:webHidden/>
          </w:rPr>
        </w:r>
        <w:r>
          <w:rPr>
            <w:noProof/>
            <w:webHidden/>
          </w:rPr>
          <w:fldChar w:fldCharType="separate"/>
        </w:r>
        <w:r w:rsidR="00C57A28">
          <w:rPr>
            <w:noProof/>
            <w:webHidden/>
          </w:rPr>
          <w:t>41</w:t>
        </w:r>
        <w:r>
          <w:rPr>
            <w:noProof/>
            <w:webHidden/>
          </w:rPr>
          <w:fldChar w:fldCharType="end"/>
        </w:r>
      </w:hyperlink>
    </w:p>
    <w:p w14:paraId="1E659C4E" w14:textId="4BE51E43" w:rsidR="002B2DFE" w:rsidRDefault="002B2DFE">
      <w:pPr>
        <w:pStyle w:val="21"/>
        <w:rPr>
          <w:rFonts w:asciiTheme="minorHAnsi" w:eastAsiaTheme="minorEastAsia" w:hAnsiTheme="minorHAnsi" w:cstheme="minorBidi"/>
          <w:noProof/>
          <w:kern w:val="2"/>
          <w14:ligatures w14:val="standardContextual"/>
        </w:rPr>
      </w:pPr>
      <w:hyperlink w:anchor="_Toc229926781" w:history="1">
        <w:r w:rsidRPr="00327EA9">
          <w:rPr>
            <w:rStyle w:val="ac"/>
            <w:noProof/>
            <w:lang w:val="en-US"/>
          </w:rPr>
          <w:t>9</w:t>
        </w:r>
        <w:r w:rsidRPr="00327EA9">
          <w:rPr>
            <w:rStyle w:val="ac"/>
            <w:noProof/>
          </w:rPr>
          <w:t>.2 Используемые метрики качества классификации</w:t>
        </w:r>
        <w:r>
          <w:rPr>
            <w:noProof/>
            <w:webHidden/>
          </w:rPr>
          <w:tab/>
        </w:r>
        <w:r>
          <w:rPr>
            <w:noProof/>
            <w:webHidden/>
          </w:rPr>
          <w:fldChar w:fldCharType="begin"/>
        </w:r>
        <w:r>
          <w:rPr>
            <w:noProof/>
            <w:webHidden/>
          </w:rPr>
          <w:instrText xml:space="preserve"> PAGEREF _Toc229926781 \h </w:instrText>
        </w:r>
        <w:r>
          <w:rPr>
            <w:noProof/>
            <w:webHidden/>
          </w:rPr>
        </w:r>
        <w:r>
          <w:rPr>
            <w:noProof/>
            <w:webHidden/>
          </w:rPr>
          <w:fldChar w:fldCharType="separate"/>
        </w:r>
        <w:r w:rsidR="00C57A28">
          <w:rPr>
            <w:noProof/>
            <w:webHidden/>
          </w:rPr>
          <w:t>41</w:t>
        </w:r>
        <w:r>
          <w:rPr>
            <w:noProof/>
            <w:webHidden/>
          </w:rPr>
          <w:fldChar w:fldCharType="end"/>
        </w:r>
      </w:hyperlink>
    </w:p>
    <w:p w14:paraId="3B2A15F5" w14:textId="7A49A13B" w:rsidR="002B2DFE" w:rsidRDefault="002B2DFE">
      <w:pPr>
        <w:pStyle w:val="21"/>
        <w:rPr>
          <w:rFonts w:asciiTheme="minorHAnsi" w:eastAsiaTheme="minorEastAsia" w:hAnsiTheme="minorHAnsi" w:cstheme="minorBidi"/>
          <w:noProof/>
          <w:kern w:val="2"/>
          <w14:ligatures w14:val="standardContextual"/>
        </w:rPr>
      </w:pPr>
      <w:hyperlink w:anchor="_Toc229926782" w:history="1">
        <w:r w:rsidRPr="00327EA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_Toc229926782 \h </w:instrText>
        </w:r>
        <w:r>
          <w:rPr>
            <w:noProof/>
            <w:webHidden/>
          </w:rPr>
        </w:r>
        <w:r>
          <w:rPr>
            <w:noProof/>
            <w:webHidden/>
          </w:rPr>
          <w:fldChar w:fldCharType="separate"/>
        </w:r>
        <w:r w:rsidR="00C57A28">
          <w:rPr>
            <w:noProof/>
            <w:webHidden/>
          </w:rPr>
          <w:t>41</w:t>
        </w:r>
        <w:r>
          <w:rPr>
            <w:noProof/>
            <w:webHidden/>
          </w:rPr>
          <w:fldChar w:fldCharType="end"/>
        </w:r>
      </w:hyperlink>
    </w:p>
    <w:p w14:paraId="589925A1" w14:textId="2D4932CC" w:rsidR="002B2DFE" w:rsidRDefault="002B2DFE">
      <w:pPr>
        <w:pStyle w:val="21"/>
        <w:rPr>
          <w:rFonts w:asciiTheme="minorHAnsi" w:eastAsiaTheme="minorEastAsia" w:hAnsiTheme="minorHAnsi" w:cstheme="minorBidi"/>
          <w:noProof/>
          <w:kern w:val="2"/>
          <w14:ligatures w14:val="standardContextual"/>
        </w:rPr>
      </w:pPr>
      <w:hyperlink w:anchor="_Toc229926783" w:history="1">
        <w:r w:rsidRPr="00327EA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_Toc229926783 \h </w:instrText>
        </w:r>
        <w:r>
          <w:rPr>
            <w:noProof/>
            <w:webHidden/>
          </w:rPr>
        </w:r>
        <w:r>
          <w:rPr>
            <w:noProof/>
            <w:webHidden/>
          </w:rPr>
          <w:fldChar w:fldCharType="separate"/>
        </w:r>
        <w:r w:rsidR="00C57A28">
          <w:rPr>
            <w:noProof/>
            <w:webHidden/>
          </w:rPr>
          <w:t>41</w:t>
        </w:r>
        <w:r>
          <w:rPr>
            <w:noProof/>
            <w:webHidden/>
          </w:rPr>
          <w:fldChar w:fldCharType="end"/>
        </w:r>
      </w:hyperlink>
    </w:p>
    <w:p w14:paraId="06457239" w14:textId="4DA691B7" w:rsidR="002B2DFE" w:rsidRDefault="002B2DFE">
      <w:pPr>
        <w:pStyle w:val="21"/>
        <w:rPr>
          <w:rFonts w:asciiTheme="minorHAnsi" w:eastAsiaTheme="minorEastAsia" w:hAnsiTheme="minorHAnsi" w:cstheme="minorBidi"/>
          <w:noProof/>
          <w:kern w:val="2"/>
          <w14:ligatures w14:val="standardContextual"/>
        </w:rPr>
      </w:pPr>
      <w:hyperlink w:anchor="_Toc229926784" w:history="1">
        <w:r w:rsidRPr="00327EA9">
          <w:rPr>
            <w:rStyle w:val="ac"/>
            <w:noProof/>
          </w:rPr>
          <w:t>9.5 Сводная таблица результатов всех реализованных подходов</w:t>
        </w:r>
        <w:r>
          <w:rPr>
            <w:noProof/>
            <w:webHidden/>
          </w:rPr>
          <w:tab/>
        </w:r>
        <w:r>
          <w:rPr>
            <w:noProof/>
            <w:webHidden/>
          </w:rPr>
          <w:fldChar w:fldCharType="begin"/>
        </w:r>
        <w:r>
          <w:rPr>
            <w:noProof/>
            <w:webHidden/>
          </w:rPr>
          <w:instrText xml:space="preserve"> PAGEREF _Toc229926784 \h </w:instrText>
        </w:r>
        <w:r>
          <w:rPr>
            <w:noProof/>
            <w:webHidden/>
          </w:rPr>
        </w:r>
        <w:r>
          <w:rPr>
            <w:noProof/>
            <w:webHidden/>
          </w:rPr>
          <w:fldChar w:fldCharType="separate"/>
        </w:r>
        <w:r w:rsidR="00C57A28">
          <w:rPr>
            <w:noProof/>
            <w:webHidden/>
          </w:rPr>
          <w:t>41</w:t>
        </w:r>
        <w:r>
          <w:rPr>
            <w:noProof/>
            <w:webHidden/>
          </w:rPr>
          <w:fldChar w:fldCharType="end"/>
        </w:r>
      </w:hyperlink>
    </w:p>
    <w:p w14:paraId="313BBB4A" w14:textId="11E52E9F" w:rsidR="002B2DFE" w:rsidRDefault="002B2DFE">
      <w:pPr>
        <w:pStyle w:val="21"/>
        <w:rPr>
          <w:rFonts w:asciiTheme="minorHAnsi" w:eastAsiaTheme="minorEastAsia" w:hAnsiTheme="minorHAnsi" w:cstheme="minorBidi"/>
          <w:noProof/>
          <w:kern w:val="2"/>
          <w14:ligatures w14:val="standardContextual"/>
        </w:rPr>
      </w:pPr>
      <w:hyperlink w:anchor="_Toc229926785" w:history="1">
        <w:r w:rsidRPr="00327EA9">
          <w:rPr>
            <w:rStyle w:val="ac"/>
            <w:noProof/>
          </w:rPr>
          <w:t>9.6 Анализ влияния аугментации на качество классификации</w:t>
        </w:r>
        <w:r>
          <w:rPr>
            <w:noProof/>
            <w:webHidden/>
          </w:rPr>
          <w:tab/>
        </w:r>
        <w:r>
          <w:rPr>
            <w:noProof/>
            <w:webHidden/>
          </w:rPr>
          <w:fldChar w:fldCharType="begin"/>
        </w:r>
        <w:r>
          <w:rPr>
            <w:noProof/>
            <w:webHidden/>
          </w:rPr>
          <w:instrText xml:space="preserve"> PAGEREF _Toc229926785 \h </w:instrText>
        </w:r>
        <w:r>
          <w:rPr>
            <w:noProof/>
            <w:webHidden/>
          </w:rPr>
        </w:r>
        <w:r>
          <w:rPr>
            <w:noProof/>
            <w:webHidden/>
          </w:rPr>
          <w:fldChar w:fldCharType="separate"/>
        </w:r>
        <w:r w:rsidR="00C57A28">
          <w:rPr>
            <w:noProof/>
            <w:webHidden/>
          </w:rPr>
          <w:t>41</w:t>
        </w:r>
        <w:r>
          <w:rPr>
            <w:noProof/>
            <w:webHidden/>
          </w:rPr>
          <w:fldChar w:fldCharType="end"/>
        </w:r>
      </w:hyperlink>
    </w:p>
    <w:p w14:paraId="5B8CE3C4" w14:textId="75CA9924" w:rsidR="002B2DFE" w:rsidRDefault="002B2DFE">
      <w:pPr>
        <w:pStyle w:val="21"/>
        <w:rPr>
          <w:rFonts w:asciiTheme="minorHAnsi" w:eastAsiaTheme="minorEastAsia" w:hAnsiTheme="minorHAnsi" w:cstheme="minorBidi"/>
          <w:noProof/>
          <w:kern w:val="2"/>
          <w14:ligatures w14:val="standardContextual"/>
        </w:rPr>
      </w:pPr>
      <w:hyperlink w:anchor="_Toc229926786" w:history="1">
        <w:r w:rsidRPr="00327EA9">
          <w:rPr>
            <w:rStyle w:val="ac"/>
            <w:noProof/>
          </w:rPr>
          <w:t>9.7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_Toc229926786 \h </w:instrText>
        </w:r>
        <w:r>
          <w:rPr>
            <w:noProof/>
            <w:webHidden/>
          </w:rPr>
        </w:r>
        <w:r>
          <w:rPr>
            <w:noProof/>
            <w:webHidden/>
          </w:rPr>
          <w:fldChar w:fldCharType="separate"/>
        </w:r>
        <w:r w:rsidR="00C57A28">
          <w:rPr>
            <w:noProof/>
            <w:webHidden/>
          </w:rPr>
          <w:t>41</w:t>
        </w:r>
        <w:r>
          <w:rPr>
            <w:noProof/>
            <w:webHidden/>
          </w:rPr>
          <w:fldChar w:fldCharType="end"/>
        </w:r>
      </w:hyperlink>
    </w:p>
    <w:p w14:paraId="470AC6E5" w14:textId="5D8CDEC9" w:rsidR="002B2DFE" w:rsidRDefault="002B2DFE">
      <w:pPr>
        <w:pStyle w:val="21"/>
        <w:rPr>
          <w:rFonts w:asciiTheme="minorHAnsi" w:eastAsiaTheme="minorEastAsia" w:hAnsiTheme="minorHAnsi" w:cstheme="minorBidi"/>
          <w:noProof/>
          <w:kern w:val="2"/>
          <w14:ligatures w14:val="standardContextual"/>
        </w:rPr>
      </w:pPr>
      <w:hyperlink w:anchor="_Toc229926787" w:history="1">
        <w:r w:rsidRPr="00327EA9">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_Toc229926787 \h </w:instrText>
        </w:r>
        <w:r>
          <w:rPr>
            <w:noProof/>
            <w:webHidden/>
          </w:rPr>
        </w:r>
        <w:r>
          <w:rPr>
            <w:noProof/>
            <w:webHidden/>
          </w:rPr>
          <w:fldChar w:fldCharType="separate"/>
        </w:r>
        <w:r w:rsidR="00C57A28">
          <w:rPr>
            <w:noProof/>
            <w:webHidden/>
          </w:rPr>
          <w:t>41</w:t>
        </w:r>
        <w:r>
          <w:rPr>
            <w:noProof/>
            <w:webHidden/>
          </w:rPr>
          <w:fldChar w:fldCharType="end"/>
        </w:r>
      </w:hyperlink>
    </w:p>
    <w:p w14:paraId="037D203A" w14:textId="74923C1E" w:rsidR="002B2DFE" w:rsidRDefault="002B2DFE">
      <w:pPr>
        <w:pStyle w:val="11"/>
        <w:rPr>
          <w:rFonts w:asciiTheme="minorHAnsi" w:eastAsiaTheme="minorEastAsia" w:hAnsiTheme="minorHAnsi" w:cstheme="minorBidi"/>
          <w:noProof/>
          <w:kern w:val="2"/>
          <w14:ligatures w14:val="standardContextual"/>
        </w:rPr>
      </w:pPr>
      <w:hyperlink w:anchor="_Toc229926788" w:history="1">
        <w:r w:rsidRPr="00327EA9">
          <w:rPr>
            <w:rStyle w:val="ac"/>
            <w:noProof/>
          </w:rPr>
          <w:t>ЗАКЛЮЧЕНИЕ</w:t>
        </w:r>
        <w:r>
          <w:rPr>
            <w:noProof/>
            <w:webHidden/>
          </w:rPr>
          <w:tab/>
        </w:r>
        <w:r>
          <w:rPr>
            <w:noProof/>
            <w:webHidden/>
          </w:rPr>
          <w:fldChar w:fldCharType="begin"/>
        </w:r>
        <w:r>
          <w:rPr>
            <w:noProof/>
            <w:webHidden/>
          </w:rPr>
          <w:instrText xml:space="preserve"> PAGEREF _Toc229926788 \h </w:instrText>
        </w:r>
        <w:r>
          <w:rPr>
            <w:noProof/>
            <w:webHidden/>
          </w:rPr>
        </w:r>
        <w:r>
          <w:rPr>
            <w:noProof/>
            <w:webHidden/>
          </w:rPr>
          <w:fldChar w:fldCharType="separate"/>
        </w:r>
        <w:r w:rsidR="00C57A28">
          <w:rPr>
            <w:noProof/>
            <w:webHidden/>
          </w:rPr>
          <w:t>42</w:t>
        </w:r>
        <w:r>
          <w:rPr>
            <w:noProof/>
            <w:webHidden/>
          </w:rPr>
          <w:fldChar w:fldCharType="end"/>
        </w:r>
      </w:hyperlink>
    </w:p>
    <w:p w14:paraId="724A0D29" w14:textId="4BBBF4E9" w:rsidR="002B2DFE" w:rsidRDefault="002B2DFE">
      <w:pPr>
        <w:pStyle w:val="11"/>
        <w:rPr>
          <w:rFonts w:asciiTheme="minorHAnsi" w:eastAsiaTheme="minorEastAsia" w:hAnsiTheme="minorHAnsi" w:cstheme="minorBidi"/>
          <w:noProof/>
          <w:kern w:val="2"/>
          <w14:ligatures w14:val="standardContextual"/>
        </w:rPr>
      </w:pPr>
      <w:hyperlink w:anchor="_Toc229926789" w:history="1">
        <w:r w:rsidRPr="00327EA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_Toc229926789 \h </w:instrText>
        </w:r>
        <w:r>
          <w:rPr>
            <w:noProof/>
            <w:webHidden/>
          </w:rPr>
        </w:r>
        <w:r>
          <w:rPr>
            <w:noProof/>
            <w:webHidden/>
          </w:rPr>
          <w:fldChar w:fldCharType="separate"/>
        </w:r>
        <w:r w:rsidR="00C57A28">
          <w:rPr>
            <w:noProof/>
            <w:webHidden/>
          </w:rPr>
          <w:t>44</w:t>
        </w:r>
        <w:r>
          <w:rPr>
            <w:noProof/>
            <w:webHidden/>
          </w:rPr>
          <w:fldChar w:fldCharType="end"/>
        </w:r>
      </w:hyperlink>
    </w:p>
    <w:p w14:paraId="091E70EE" w14:textId="1DE7D1A9"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2992669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2992669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73316B"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Default="0073316B" w:rsidP="005E12B2">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73316B" w:rsidRDefault="0073316B" w:rsidP="005E12B2"/>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73316B"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Default="0073316B" w:rsidP="005E12B2">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29926695"/>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 xml:space="preserve">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w:t>
      </w:r>
      <w:proofErr w:type="spellStart"/>
      <w:r w:rsidRPr="00F81DF3">
        <w:t>многоклассовый</w:t>
      </w:r>
      <w:proofErr w:type="spellEnd"/>
      <w:r w:rsidRPr="00F81DF3">
        <w:t xml:space="preserve">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w:t>
      </w:r>
      <w:r w:rsidRPr="00F81DF3">
        <w:t xml:space="preserve"> </w:t>
      </w:r>
    </w:p>
    <w:p w14:paraId="1497444E" w14:textId="77777777" w:rsidR="00F81DF3" w:rsidRDefault="00F81DF3" w:rsidP="00F81DF3">
      <w:r w:rsidRPr="00F81DF3">
        <w:t>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w:t>
      </w:r>
      <w:r w:rsidRPr="00F81DF3">
        <w:t xml:space="preserve"> </w:t>
      </w:r>
    </w:p>
    <w:p w14:paraId="284272B4" w14:textId="77777777" w:rsidR="00F81DF3" w:rsidRDefault="00F81DF3" w:rsidP="00F81DF3">
      <w:r w:rsidRPr="00F81DF3">
        <w:t>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w:t>
      </w:r>
      <w:r w:rsidRPr="00F81DF3">
        <w:t xml:space="preserve">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-BERT-представления, классификация по косинусному сходству, суммаризация документов и композитные признаки, объединяющие TF-IDF и BERT-векторы.</w:t>
      </w:r>
      <w:r w:rsidRPr="00F81DF3">
        <w:t xml:space="preserve">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w:t>
      </w:r>
      <w:r w:rsidRPr="00F81DF3">
        <w:t xml:space="preserve">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r w:rsidRPr="00316B6D">
        <w:t xml:space="preserve"> </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-разбиение и обеспечить отсутствие использования тестовых данных при обучении и аугментации;</w:t>
      </w:r>
      <w:r w:rsidRPr="00316B6D">
        <w:t xml:space="preserve">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реализовать методы обогащения обучающей выборки, включая классическую обработку, перефразирование и обратный перевод;</w:t>
      </w:r>
      <w:r w:rsidRPr="00316B6D">
        <w:t xml:space="preserve">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w:t>
      </w:r>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2992669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2992669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2992669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2992669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FF84355"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02582120"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2992670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w:t>
      </w:r>
      <w:r w:rsidRPr="00A84769">
        <w:rPr>
          <w:rFonts w:eastAsiaTheme="minorHAnsi"/>
        </w:rPr>
        <w:lastRenderedPageBreak/>
        <w:t xml:space="preserve">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 xml:space="preserve">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w:t>
      </w:r>
      <w:proofErr w:type="spellStart"/>
      <w:r w:rsidRPr="00A84769">
        <w:rPr>
          <w:rFonts w:eastAsiaTheme="minorHAnsi"/>
        </w:rPr>
        <w:t>эмбеддинги</w:t>
      </w:r>
      <w:proofErr w:type="spellEnd"/>
      <w:r w:rsidRPr="00A84769">
        <w:rPr>
          <w:rFonts w:eastAsiaTheme="minorHAnsi"/>
        </w:rPr>
        <w:t xml:space="preserve">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w:t>
      </w:r>
      <w:proofErr w:type="spellStart"/>
      <w:r w:rsidRPr="00A84769">
        <w:rPr>
          <w:rFonts w:eastAsiaTheme="minorHAnsi"/>
        </w:rPr>
        <w:t>эмбеддинги</w:t>
      </w:r>
      <w:proofErr w:type="spellEnd"/>
      <w:r w:rsidRPr="00A84769">
        <w:rPr>
          <w:rFonts w:eastAsiaTheme="minorHAnsi"/>
        </w:rPr>
        <w:t>,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 xml:space="preserve">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w:t>
      </w:r>
      <w:proofErr w:type="spellStart"/>
      <w:r w:rsidRPr="00A84769">
        <w:rPr>
          <w:rFonts w:eastAsiaTheme="minorHAnsi"/>
        </w:rPr>
        <w:t>суммаризованные</w:t>
      </w:r>
      <w:proofErr w:type="spellEnd"/>
      <w:r w:rsidRPr="00A84769">
        <w:rPr>
          <w:rFonts w:eastAsiaTheme="minorHAnsi"/>
        </w:rPr>
        <w:t xml:space="preserve">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w:t>
      </w:r>
      <w:proofErr w:type="spellStart"/>
      <w:r w:rsidRPr="00A84769">
        <w:rPr>
          <w:rFonts w:eastAsiaTheme="minorHAnsi"/>
        </w:rPr>
        <w:t>пайплайна</w:t>
      </w:r>
      <w:proofErr w:type="spellEnd"/>
      <w:r w:rsidRPr="00A84769">
        <w:rPr>
          <w:rFonts w:eastAsiaTheme="minorHAnsi"/>
        </w:rPr>
        <w:t>.</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29926701"/>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 xml:space="preserve">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w:t>
      </w:r>
      <w:r w:rsidRPr="00A84769">
        <w:rPr>
          <w:rFonts w:eastAsiaTheme="minorHAnsi"/>
        </w:rPr>
        <w:lastRenderedPageBreak/>
        <w:t>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2992670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w:t>
      </w:r>
      <w:r w:rsidRPr="00BF1A64">
        <w:rPr>
          <w:rFonts w:eastAsiaTheme="minorHAnsi"/>
        </w:rPr>
        <w:lastRenderedPageBreak/>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2992670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 xml:space="preserve">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w:t>
      </w:r>
      <w:proofErr w:type="spellStart"/>
      <w:r w:rsidRPr="00661F7D">
        <w:t>эмбеддинги</w:t>
      </w:r>
      <w:proofErr w:type="spellEnd"/>
      <w:r w:rsidRPr="00661F7D">
        <w:t xml:space="preserve">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proofErr w:type="spellStart"/>
      <w:r w:rsidRPr="00661F7D">
        <w:t>LinearSVC</w:t>
      </w:r>
      <w:proofErr w:type="spellEnd"/>
      <w:r w:rsidRPr="00661F7D">
        <w:t xml:space="preserve"> и </w:t>
      </w:r>
      <w:proofErr w:type="spellStart"/>
      <w:r w:rsidRPr="00661F7D">
        <w:t>LogisticRegression</w:t>
      </w:r>
      <w:proofErr w:type="spellEnd"/>
      <w:r w:rsidRPr="00661F7D">
        <w:t>,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29926704"/>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29926705"/>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 xml:space="preserve">Рисунок </w:t>
      </w:r>
      <w:r w:rsidRPr="00160F2D">
        <w:t>2</w:t>
      </w:r>
      <w:r w:rsidRPr="00160F2D">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29926706"/>
      <w:r>
        <w:lastRenderedPageBreak/>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CC4862">
      <w:pPr>
        <w:pStyle w:val="2"/>
        <w:rPr>
          <w:rFonts w:eastAsiaTheme="minorHAnsi" w:cs="Times New Roman"/>
          <w:b w:val="0"/>
          <w:color w:val="auto"/>
          <w:szCs w:val="24"/>
        </w:rPr>
      </w:pPr>
      <w:r w:rsidRPr="006F5A83">
        <w:rPr>
          <w:rFonts w:eastAsiaTheme="minorHAnsi" w:cs="Times New Roman"/>
          <w:b w:val="0"/>
          <w:color w:val="auto"/>
          <w:szCs w:val="24"/>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cs="Times New Roman"/>
          <w:b w:val="0"/>
          <w:color w:val="auto"/>
          <w:szCs w:val="24"/>
        </w:rPr>
        <w:t>.</w:t>
      </w:r>
      <w:r w:rsidR="007A5A0F" w:rsidRPr="007A5A0F">
        <w:rPr>
          <w:rFonts w:eastAsiaTheme="minorHAnsi" w:cs="Times New Roman"/>
          <w:b w:val="0"/>
          <w:color w:val="auto"/>
          <w:szCs w:val="24"/>
        </w:rPr>
        <w:t xml:space="preserve"> </w:t>
      </w:r>
      <w:r w:rsidR="007A5A0F">
        <w:rPr>
          <w:rFonts w:eastAsiaTheme="minorHAnsi" w:cs="Times New Roman"/>
          <w:b w:val="0"/>
          <w:color w:val="auto"/>
          <w:szCs w:val="24"/>
        </w:rPr>
        <w:t xml:space="preserve">Распределения представлены на рисунках </w:t>
      </w:r>
      <w:r w:rsidR="007A5A0F" w:rsidRPr="007A5A0F">
        <w:rPr>
          <w:rFonts w:eastAsiaTheme="minorHAnsi" w:cs="Times New Roman"/>
          <w:b w:val="0"/>
          <w:color w:val="auto"/>
          <w:szCs w:val="24"/>
        </w:rPr>
        <w:t xml:space="preserve">2.2 </w:t>
      </w:r>
      <w:r w:rsidR="007A5A0F">
        <w:rPr>
          <w:rFonts w:eastAsiaTheme="minorHAnsi" w:cs="Times New Roman"/>
          <w:b w:val="0"/>
          <w:color w:val="auto"/>
          <w:szCs w:val="24"/>
        </w:rPr>
        <w:t xml:space="preserve">и </w:t>
      </w:r>
      <w:r w:rsidR="007A5A0F" w:rsidRPr="007A5A0F">
        <w:rPr>
          <w:rFonts w:eastAsiaTheme="minorHAnsi" w:cs="Times New Roman"/>
          <w:b w:val="0"/>
          <w:color w:val="auto"/>
          <w:szCs w:val="24"/>
        </w:rPr>
        <w:t>2.3</w:t>
      </w:r>
      <w:r w:rsidRPr="006F5A83">
        <w:rPr>
          <w:rFonts w:eastAsiaTheme="minorHAnsi" w:cs="Times New Roman"/>
          <w:b w:val="0"/>
          <w:color w:val="auto"/>
          <w:szCs w:val="24"/>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w:t>
      </w:r>
      <w:r w:rsidRPr="00160F2D">
        <w:t>2</w:t>
      </w:r>
      <w:r w:rsidRPr="00160F2D">
        <w:t xml:space="preserve">.2 </w:t>
      </w:r>
      <w:r w:rsidR="006F5A83" w:rsidRPr="00160F2D">
        <w:t>—</w:t>
      </w:r>
      <w:r w:rsidR="006F5A83" w:rsidRPr="00160F2D">
        <w:rPr>
          <w:b/>
        </w:rPr>
        <w:t xml:space="preserve"> </w:t>
      </w:r>
      <w:r w:rsidR="006F5A83" w:rsidRPr="00160F2D">
        <w:t xml:space="preserve">Распределение </w:t>
      </w:r>
      <w:r w:rsidR="006F5A83" w:rsidRPr="00160F2D">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lastRenderedPageBreak/>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cs="Times New Roman"/>
          <w:b w:val="0"/>
          <w:color w:val="auto"/>
          <w:szCs w:val="24"/>
        </w:rPr>
        <w:t>пайплайна</w:t>
      </w:r>
      <w:proofErr w:type="spellEnd"/>
      <w:r w:rsidRPr="006F5A83">
        <w:rPr>
          <w:rFonts w:eastAsiaTheme="minorHAnsi" w:cs="Times New Roman"/>
          <w:b w:val="0"/>
          <w:color w:val="auto"/>
          <w:szCs w:val="24"/>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cs="Times New Roman"/>
          <w:b w:val="0"/>
          <w:color w:val="auto"/>
          <w:szCs w:val="24"/>
        </w:rPr>
        <w:t>transformer</w:t>
      </w:r>
      <w:proofErr w:type="spellEnd"/>
      <w:r w:rsidRPr="006F5A83">
        <w:rPr>
          <w:rFonts w:eastAsiaTheme="minorHAnsi" w:cs="Times New Roman"/>
          <w:b w:val="0"/>
          <w:color w:val="auto"/>
          <w:szCs w:val="24"/>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29926707"/>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29926708"/>
      <w:r>
        <w:lastRenderedPageBreak/>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29926709"/>
      <w:r>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lastRenderedPageBreak/>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29926710"/>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lastRenderedPageBreak/>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w:t>
      </w:r>
      <w:r w:rsidRPr="00160F2D">
        <w:t>6</w:t>
      </w:r>
      <w:r w:rsidRPr="00160F2D">
        <w:t xml:space="preserve"> —</w:t>
      </w:r>
      <w:r w:rsidRPr="00160F2D">
        <w:rPr>
          <w:b/>
        </w:rPr>
        <w:t xml:space="preserve"> </w:t>
      </w:r>
      <w:r w:rsidRPr="00160F2D">
        <w:t>Р</w:t>
      </w:r>
      <w:r w:rsidRPr="00160F2D">
        <w:t>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w:t>
      </w:r>
      <w:r w:rsidRPr="00160F2D">
        <w:t>7</w:t>
      </w:r>
      <w:r w:rsidRPr="00160F2D">
        <w:t xml:space="preserve"> —</w:t>
      </w:r>
      <w:r w:rsidRPr="00160F2D">
        <w:rPr>
          <w:b/>
        </w:rPr>
        <w:t xml:space="preserve"> </w:t>
      </w:r>
      <w:r w:rsidRPr="00160F2D">
        <w:t>Р</w:t>
      </w:r>
      <w:r w:rsidRPr="00160F2D">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29926711"/>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2992671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w:t>
      </w:r>
      <w:proofErr w:type="spellStart"/>
      <w:r w:rsidRPr="00012159">
        <w:t>эмбеддинги</w:t>
      </w:r>
      <w:proofErr w:type="spellEnd"/>
      <w:r w:rsidRPr="00012159">
        <w:t xml:space="preserve">, </w:t>
      </w:r>
      <w:proofErr w:type="spellStart"/>
      <w:r w:rsidRPr="00012159">
        <w:t>суммаризованные</w:t>
      </w:r>
      <w:proofErr w:type="spellEnd"/>
      <w:r w:rsidRPr="00012159">
        <w:t xml:space="preserve">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29926713"/>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29926714"/>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29926715"/>
      <w:r>
        <w:t>3.</w:t>
      </w:r>
      <w:r>
        <w:t>4</w:t>
      </w:r>
      <w:r>
        <w:t xml:space="preserve"> </w:t>
      </w:r>
      <w:r w:rsidRPr="00DD4EE4">
        <w:t xml:space="preserve">Общая архитектура </w:t>
      </w:r>
      <w:proofErr w:type="spellStart"/>
      <w:r w:rsidRPr="00DD4EE4">
        <w:t>пайплайна</w:t>
      </w:r>
      <w:proofErr w:type="spellEnd"/>
      <w:r w:rsidRPr="00DD4EE4">
        <w:t xml:space="preserve">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w:t>
      </w:r>
      <w:proofErr w:type="spellStart"/>
      <w:r w:rsidRPr="00012159">
        <w:rPr>
          <w:rFonts w:eastAsiaTheme="minorHAnsi"/>
        </w:rPr>
        <w:t>пайплайн</w:t>
      </w:r>
      <w:proofErr w:type="spellEnd"/>
      <w:r w:rsidRPr="00012159">
        <w:rPr>
          <w:rFonts w:eastAsiaTheme="minorHAnsi"/>
        </w:rPr>
        <w:t xml:space="preserve">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 xml:space="preserve">Отдельной веткой </w:t>
      </w:r>
      <w:proofErr w:type="spellStart"/>
      <w:r w:rsidRPr="00012159">
        <w:rPr>
          <w:rFonts w:eastAsiaTheme="minorHAnsi"/>
        </w:rPr>
        <w:t>пайплайна</w:t>
      </w:r>
      <w:proofErr w:type="spellEnd"/>
      <w:r w:rsidRPr="00012159">
        <w:rPr>
          <w:rFonts w:eastAsiaTheme="minorHAnsi"/>
        </w:rPr>
        <w:t xml:space="preserve">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 xml:space="preserve">На следующем этапе выполняется построение признаковых представлений. Классическая ветка </w:t>
      </w:r>
      <w:proofErr w:type="spellStart"/>
      <w:r w:rsidRPr="00012159">
        <w:rPr>
          <w:rFonts w:eastAsiaTheme="minorHAnsi"/>
        </w:rPr>
        <w:t>пайплайна</w:t>
      </w:r>
      <w:proofErr w:type="spellEnd"/>
      <w:r w:rsidRPr="00012159">
        <w:rPr>
          <w:rFonts w:eastAsiaTheme="minorHAnsi"/>
        </w:rPr>
        <w:t xml:space="preserve"> отвечает за формирование TF-IDF-признаков на основе </w:t>
      </w:r>
      <w:proofErr w:type="spellStart"/>
      <w:r w:rsidRPr="00012159">
        <w:rPr>
          <w:rFonts w:eastAsiaTheme="minorHAnsi"/>
        </w:rPr>
        <w:t>word</w:t>
      </w:r>
      <w:proofErr w:type="spellEnd"/>
      <w:r w:rsidRPr="00012159">
        <w:rPr>
          <w:rFonts w:eastAsiaTheme="minorHAnsi"/>
        </w:rPr>
        <w:t xml:space="preserve"> и </w:t>
      </w:r>
      <w:proofErr w:type="spellStart"/>
      <w:r w:rsidRPr="00012159">
        <w:rPr>
          <w:rFonts w:eastAsiaTheme="minorHAnsi"/>
        </w:rPr>
        <w:t>char</w:t>
      </w:r>
      <w:proofErr w:type="spellEnd"/>
      <w:r w:rsidR="004463F1" w:rsidRPr="004463F1">
        <w:rPr>
          <w:rFonts w:eastAsiaTheme="minorHAnsi"/>
        </w:rPr>
        <w:t xml:space="preserve"> </w:t>
      </w:r>
      <w:proofErr w:type="spellStart"/>
      <w:r w:rsidRPr="00012159">
        <w:rPr>
          <w:rFonts w:eastAsiaTheme="minorHAnsi"/>
        </w:rPr>
        <w:t>ngram</w:t>
      </w:r>
      <w:proofErr w:type="spellEnd"/>
      <w:r w:rsidRPr="00012159">
        <w:rPr>
          <w:rFonts w:eastAsiaTheme="minorHAnsi"/>
        </w:rPr>
        <w:t xml:space="preserve">-представлений. Нейросетевая ветка включает работу с BERT-подобными моделями: получение </w:t>
      </w:r>
      <w:proofErr w:type="spellStart"/>
      <w:r w:rsidRPr="00012159">
        <w:rPr>
          <w:rFonts w:eastAsiaTheme="minorHAnsi"/>
        </w:rPr>
        <w:t>эмбеддингов</w:t>
      </w:r>
      <w:proofErr w:type="spellEnd"/>
      <w:r w:rsidRPr="00012159">
        <w:rPr>
          <w:rFonts w:eastAsiaTheme="minorHAnsi"/>
        </w:rPr>
        <w:t xml:space="preserve">, эксперименты с различными вариантами классификационных голов, а также обучение модели для длинных документов с использованием </w:t>
      </w:r>
      <w:proofErr w:type="spellStart"/>
      <w:r w:rsidRPr="00012159">
        <w:rPr>
          <w:rFonts w:eastAsiaTheme="minorHAnsi"/>
        </w:rPr>
        <w:t>чанкинга</w:t>
      </w:r>
      <w:proofErr w:type="spellEnd"/>
      <w:r w:rsidRPr="00012159">
        <w:rPr>
          <w:rFonts w:eastAsiaTheme="minorHAnsi"/>
        </w:rPr>
        <w:t>.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 xml:space="preserve">После построения признаков выполняется обучение классификаторов. Для разных типов представлений используются соответствующие модели: </w:t>
      </w:r>
      <w:proofErr w:type="spellStart"/>
      <w:r w:rsidRPr="00012159">
        <w:rPr>
          <w:rFonts w:eastAsiaTheme="minorHAnsi"/>
        </w:rPr>
        <w:t>LinearSVC</w:t>
      </w:r>
      <w:proofErr w:type="spellEnd"/>
      <w:r w:rsidRPr="00012159">
        <w:rPr>
          <w:rFonts w:eastAsiaTheme="minorHAnsi"/>
        </w:rPr>
        <w:t xml:space="preserve"> и </w:t>
      </w:r>
      <w:proofErr w:type="spellStart"/>
      <w:r w:rsidRPr="00012159">
        <w:rPr>
          <w:rFonts w:eastAsiaTheme="minorHAnsi"/>
        </w:rPr>
        <w:t>LogisticRegression</w:t>
      </w:r>
      <w:proofErr w:type="spellEnd"/>
      <w:r w:rsidRPr="00012159">
        <w:rPr>
          <w:rFonts w:eastAsiaTheme="minorHAnsi"/>
        </w:rPr>
        <w:t xml:space="preserve"> для разреженных TF-IDF-признаков, классические модели и MLP для </w:t>
      </w:r>
      <w:proofErr w:type="spellStart"/>
      <w:r w:rsidRPr="00012159">
        <w:rPr>
          <w:rFonts w:eastAsiaTheme="minorHAnsi"/>
        </w:rPr>
        <w:t>эмбеддинговых</w:t>
      </w:r>
      <w:proofErr w:type="spellEnd"/>
      <w:r w:rsidRPr="00012159">
        <w:rPr>
          <w:rFonts w:eastAsiaTheme="minorHAnsi"/>
        </w:rPr>
        <w:t xml:space="preserve"> и композитных векторов, а также нейросетевые классификаторы на основе </w:t>
      </w:r>
      <w:proofErr w:type="spellStart"/>
      <w:r w:rsidRPr="00012159">
        <w:rPr>
          <w:rFonts w:eastAsiaTheme="minorHAnsi"/>
        </w:rPr>
        <w:t>ruBERT</w:t>
      </w:r>
      <w:proofErr w:type="spellEnd"/>
      <w:r w:rsidRPr="00012159">
        <w:rPr>
          <w:rFonts w:eastAsiaTheme="minorHAnsi"/>
        </w:rPr>
        <w:t xml:space="preserve"> и </w:t>
      </w:r>
      <w:proofErr w:type="spellStart"/>
      <w:r w:rsidRPr="00012159">
        <w:rPr>
          <w:rFonts w:eastAsiaTheme="minorHAnsi"/>
        </w:rPr>
        <w:t>ruRoberta-large</w:t>
      </w:r>
      <w:proofErr w:type="spellEnd"/>
      <w:r w:rsidRPr="00012159">
        <w:rPr>
          <w:rFonts w:eastAsiaTheme="minorHAnsi"/>
        </w:rPr>
        <w:t>.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 xml:space="preserve">В общем виде </w:t>
      </w:r>
      <w:proofErr w:type="spellStart"/>
      <w:r w:rsidRPr="00012159">
        <w:rPr>
          <w:rFonts w:eastAsiaTheme="minorHAnsi"/>
        </w:rPr>
        <w:t>пайплайн</w:t>
      </w:r>
      <w:proofErr w:type="spellEnd"/>
      <w:r w:rsidRPr="00012159">
        <w:rPr>
          <w:rFonts w:eastAsiaTheme="minorHAnsi"/>
        </w:rPr>
        <w:t xml:space="preserve">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29926716"/>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29926717"/>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29926718"/>
      <w:r>
        <w:t>3.</w:t>
      </w:r>
      <w:r>
        <w:t>7</w:t>
      </w:r>
      <w:r>
        <w:t xml:space="preserve">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29926719"/>
      <w:r>
        <w:lastRenderedPageBreak/>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2992672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2992672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29926722"/>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29926723"/>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29926724"/>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2992672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 xml:space="preserve">Для обратного перевода дополнительно используется оценка языковой естественности через </w:t>
      </w:r>
      <w:proofErr w:type="spellStart"/>
      <w:r w:rsidRPr="001D5924">
        <w:t>перплексию</w:t>
      </w:r>
      <w:proofErr w:type="spellEnd"/>
      <w:r w:rsidRPr="001D5924">
        <w:t xml:space="preserve">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2992672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 xml:space="preserve">классовому пространству. Дополнительно контролируется близость кандидата к </w:t>
      </w:r>
      <w:proofErr w:type="spellStart"/>
      <w:r w:rsidRPr="001D5924">
        <w:t>эмбеддингам</w:t>
      </w:r>
      <w:proofErr w:type="spellEnd"/>
      <w:r w:rsidRPr="001D5924">
        <w:t xml:space="preserve">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 xml:space="preserve">Особую ценность насыщения данных представляет автоматизированный </w:t>
      </w:r>
      <w:proofErr w:type="spellStart"/>
      <w:r>
        <w:t>пайплайн</w:t>
      </w:r>
      <w:proofErr w:type="spellEnd"/>
      <w:r>
        <w:t>.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 xml:space="preserve">студент запускал </w:t>
      </w:r>
      <w:proofErr w:type="spellStart"/>
      <w:r>
        <w:t>пайплайн</w:t>
      </w:r>
      <w:proofErr w:type="spellEnd"/>
      <w:r>
        <w:t xml:space="preserve"> на маскированном датасете</w:t>
      </w:r>
      <w:r w:rsidR="00FC7DC8">
        <w:t>,</w:t>
      </w:r>
      <w:r>
        <w:t xml:space="preserve"> и научный руководитель запускал тот же </w:t>
      </w:r>
      <w:proofErr w:type="spellStart"/>
      <w:r>
        <w:t>пайплайн</w:t>
      </w:r>
      <w:proofErr w:type="spellEnd"/>
      <w:r>
        <w:t>,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2992672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2992672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 xml:space="preserve">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w:t>
      </w:r>
      <w:proofErr w:type="spellStart"/>
      <w:r w:rsidRPr="001D5924">
        <w:t>placeholder</w:t>
      </w:r>
      <w:proofErr w:type="spellEnd"/>
      <w:r w:rsidRPr="001D5924">
        <w:t>-маркеры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29926729"/>
      <w:r>
        <w:lastRenderedPageBreak/>
        <w:t>4.</w:t>
      </w:r>
      <w:r w:rsidR="00081C4F" w:rsidRPr="00081C4F">
        <w:t>9</w:t>
      </w:r>
      <w:r>
        <w:t xml:space="preserve"> </w:t>
      </w:r>
      <w:r w:rsidR="00081C4F" w:rsidRPr="00081C4F">
        <w:t xml:space="preserve">Фильтрация </w:t>
      </w:r>
      <w:proofErr w:type="spellStart"/>
      <w:r w:rsidR="00081C4F" w:rsidRPr="00081C4F">
        <w:t>аугментированных</w:t>
      </w:r>
      <w:proofErr w:type="spellEnd"/>
      <w:r w:rsidR="00081C4F" w:rsidRPr="00081C4F">
        <w:t xml:space="preserve">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 xml:space="preserve">Фильтрация по косинусному сходству используется как основной механизм контроля качества </w:t>
      </w:r>
      <w:proofErr w:type="spellStart"/>
      <w:r w:rsidRPr="001D5924">
        <w:t>аугментированных</w:t>
      </w:r>
      <w:proofErr w:type="spellEnd"/>
      <w:r w:rsidRPr="001D5924">
        <w:t xml:space="preserve">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w:t>
      </w:r>
      <w:proofErr w:type="spellStart"/>
      <w:r w:rsidRPr="001D5924">
        <w:t>аугментированный</w:t>
      </w:r>
      <w:proofErr w:type="spellEnd"/>
      <w:r w:rsidRPr="001D5924">
        <w:t xml:space="preserve">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 xml:space="preserve">В работе для получения </w:t>
      </w:r>
      <w:proofErr w:type="spellStart"/>
      <w:r w:rsidRPr="001D5924">
        <w:t>эмбеддингов</w:t>
      </w:r>
      <w:proofErr w:type="spellEnd"/>
      <w:r w:rsidRPr="001D5924">
        <w:t xml:space="preserve"> используется модель </w:t>
      </w:r>
      <w:proofErr w:type="spellStart"/>
      <w:r w:rsidRPr="001D5924">
        <w:t>deepvk</w:t>
      </w:r>
      <w:proofErr w:type="spellEnd"/>
      <w:r w:rsidRPr="001D5924">
        <w:t xml:space="preserve">/USER2-base. </w:t>
      </w:r>
      <w:proofErr w:type="spellStart"/>
      <w:r w:rsidRPr="001D5924">
        <w:t>Эмбеддинги</w:t>
      </w:r>
      <w:proofErr w:type="spellEnd"/>
      <w:r w:rsidRPr="001D5924">
        <w:t xml:space="preserve">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29926730"/>
      <w:r>
        <w:t>4.</w:t>
      </w:r>
      <w:r w:rsidR="00081C4F" w:rsidRPr="00081C4F">
        <w:t>10</w:t>
      </w:r>
      <w:r>
        <w:t xml:space="preserve"> </w:t>
      </w:r>
      <w:r w:rsidR="00081C4F" w:rsidRPr="00081C4F">
        <w:t xml:space="preserve">Склейка </w:t>
      </w:r>
      <w:proofErr w:type="spellStart"/>
      <w:r w:rsidR="00081C4F" w:rsidRPr="00081C4F">
        <w:t>аугментированных</w:t>
      </w:r>
      <w:proofErr w:type="spellEnd"/>
      <w:r w:rsidR="00081C4F" w:rsidRPr="00081C4F">
        <w:t xml:space="preserve">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 xml:space="preserve">Так как аугментация выполняется на уровне отдельных фрагментов, после генерации необходимо восстановить полный текст документа. Для этого выбранные </w:t>
      </w:r>
      <w:proofErr w:type="spellStart"/>
      <w:r w:rsidRPr="001D5924">
        <w:t>аугментированные</w:t>
      </w:r>
      <w:proofErr w:type="spellEnd"/>
      <w:r w:rsidRPr="001D5924">
        <w:t xml:space="preserve">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 xml:space="preserve">После объединения фрагментов выполняется демаскирование </w:t>
      </w:r>
      <w:proofErr w:type="spellStart"/>
      <w:r w:rsidRPr="001D5924">
        <w:t>placeholder</w:t>
      </w:r>
      <w:proofErr w:type="spellEnd"/>
      <w:r w:rsidRPr="001D5924">
        <w:t>-элементов.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04810" w:rsidRDefault="001D5924" w:rsidP="00F04810">
      <w:pPr>
        <w:rPr>
          <w:lang w:val="en-US"/>
        </w:rPr>
      </w:pPr>
      <w:r w:rsidRPr="001D5924">
        <w:t xml:space="preserve">Склейка фрагментов является важной частью </w:t>
      </w:r>
      <w:proofErr w:type="spellStart"/>
      <w:r w:rsidRPr="001D5924">
        <w:t>пайплайна</w:t>
      </w:r>
      <w:proofErr w:type="spellEnd"/>
      <w:r w:rsidRPr="001D5924">
        <w:t xml:space="preserve">,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w:t>
      </w:r>
      <w:proofErr w:type="spellStart"/>
      <w:r w:rsidRPr="001D5924">
        <w:t>аугментированные</w:t>
      </w:r>
      <w:proofErr w:type="spellEnd"/>
      <w:r w:rsidRPr="001D5924">
        <w:t xml:space="preserve">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29926731"/>
      <w:r>
        <w:t>4.</w:t>
      </w:r>
      <w:r w:rsidRPr="00081C4F">
        <w:t>11</w:t>
      </w:r>
      <w:r>
        <w:t xml:space="preserve"> </w:t>
      </w:r>
      <w:r w:rsidRPr="00081C4F">
        <w:t xml:space="preserve">Формирование итогового </w:t>
      </w:r>
      <w:proofErr w:type="spellStart"/>
      <w:r w:rsidRPr="00081C4F">
        <w:t>аугментированного</w:t>
      </w:r>
      <w:proofErr w:type="spellEnd"/>
      <w:r w:rsidRPr="00081C4F">
        <w:t xml:space="preserve">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w:t>
      </w:r>
      <w:proofErr w:type="spellStart"/>
      <w:r w:rsidRPr="001D5924">
        <w:t>аугментированные</w:t>
      </w:r>
      <w:proofErr w:type="spellEnd"/>
      <w:r w:rsidRPr="001D5924">
        <w:t xml:space="preserve">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04810" w:rsidRDefault="001D5924" w:rsidP="00F04810">
      <w:pPr>
        <w:rPr>
          <w:lang w:val="en-US"/>
        </w:rPr>
      </w:pPr>
      <w:r w:rsidRPr="001D5924">
        <w:t xml:space="preserve">Затем результаты разных методов были объединены в общий </w:t>
      </w:r>
      <w:proofErr w:type="spellStart"/>
      <w:r w:rsidRPr="001D5924">
        <w:t>аугментированный</w:t>
      </w:r>
      <w:proofErr w:type="spellEnd"/>
      <w:r w:rsidRPr="001D5924">
        <w:t xml:space="preserve">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w:t>
      </w:r>
      <w:proofErr w:type="spellStart"/>
      <w:r w:rsidRPr="001D5924">
        <w:t>random</w:t>
      </w:r>
      <w:proofErr w:type="spellEnd"/>
      <w:r w:rsidRPr="001D5924">
        <w:t xml:space="preserve"> </w:t>
      </w:r>
      <w:proofErr w:type="spellStart"/>
      <w:r w:rsidRPr="001D5924">
        <w:t>state</w:t>
      </w:r>
      <w:proofErr w:type="spellEnd"/>
      <w:r w:rsidRPr="001D5924">
        <w:t>,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 xml:space="preserve">Таблица </w:t>
      </w:r>
      <w:r>
        <w:t>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6D10F09B" w14:textId="14D8F294" w:rsidR="001D5924" w:rsidRDefault="00CC0F30" w:rsidP="00081C4F">
      <w:r w:rsidRPr="00CC0F30">
        <w:t xml:space="preserve">Кроме основного </w:t>
      </w:r>
      <w:proofErr w:type="spellStart"/>
      <w:r w:rsidRPr="00CC0F30">
        <w:t>аугментированного</w:t>
      </w:r>
      <w:proofErr w:type="spellEnd"/>
      <w:r w:rsidRPr="00CC0F30">
        <w:t xml:space="preserve"> набора, далее формировались дополнительные варианты для экспериментов с суммаризацией: </w:t>
      </w:r>
      <w:proofErr w:type="spellStart"/>
      <w:r w:rsidRPr="00CC0F30">
        <w:t>суммаризованный</w:t>
      </w:r>
      <w:proofErr w:type="spellEnd"/>
      <w:r w:rsidRPr="00CC0F30">
        <w:t xml:space="preserve"> </w:t>
      </w:r>
      <w:proofErr w:type="spellStart"/>
      <w:r w:rsidRPr="00CC0F30">
        <w:t>аугментированный</w:t>
      </w:r>
      <w:proofErr w:type="spellEnd"/>
      <w:r w:rsidRPr="00CC0F30">
        <w:t xml:space="preserve"> набор и комбинированный вариант, в котором исходный текст объединяется с </w:t>
      </w:r>
      <w:proofErr w:type="spellStart"/>
      <w:r w:rsidRPr="00CC0F30">
        <w:t>summary</w:t>
      </w:r>
      <w:proofErr w:type="spellEnd"/>
      <w:r w:rsidRPr="00CC0F30">
        <w:t>.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 xml:space="preserve">Важно, что тестовая выборка при формировании </w:t>
      </w:r>
      <w:proofErr w:type="spellStart"/>
      <w:r w:rsidRPr="00CC0F30">
        <w:t>аугментированных</w:t>
      </w:r>
      <w:proofErr w:type="spellEnd"/>
      <w:r w:rsidRPr="00CC0F30">
        <w:t xml:space="preserve">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29926732"/>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 xml:space="preserve">Рисунок </w:t>
      </w:r>
      <w:r w:rsidRPr="00160F2D">
        <w:t>4</w:t>
      </w:r>
      <w:r w:rsidRPr="00160F2D">
        <w:t>.1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2992673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2992673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2992673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29926736"/>
      <w:r>
        <w:lastRenderedPageBreak/>
        <w:t xml:space="preserve">5.3 </w:t>
      </w:r>
      <w:r w:rsidR="00081C4F" w:rsidRPr="00081C4F">
        <w:t xml:space="preserve">Построение признаков на основе </w:t>
      </w:r>
      <w:proofErr w:type="spellStart"/>
      <w:r w:rsidR="00081C4F" w:rsidRPr="00081C4F">
        <w:t>word</w:t>
      </w:r>
      <w:proofErr w:type="spellEnd"/>
      <w:r w:rsidR="00081C4F" w:rsidRPr="00081C4F">
        <w:t xml:space="preserve">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 xml:space="preserve">В признаковое пространство включаются </w:t>
      </w:r>
      <w:proofErr w:type="spellStart"/>
      <w:r w:rsidRPr="00381F41">
        <w:t>униграммы</w:t>
      </w:r>
      <w:proofErr w:type="spellEnd"/>
      <w:r w:rsidRPr="00381F41">
        <w:t xml:space="preserve"> и биграммы. </w:t>
      </w:r>
      <w:proofErr w:type="spellStart"/>
      <w:r w:rsidRPr="00381F41">
        <w:t>Униграммы</w:t>
      </w:r>
      <w:proofErr w:type="spellEnd"/>
      <w:r w:rsidRPr="00381F41">
        <w:t xml:space="preserve">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29926737"/>
      <w:r>
        <w:t xml:space="preserve">5.4 </w:t>
      </w:r>
      <w:r w:rsidR="00081C4F" w:rsidRPr="00081C4F">
        <w:t xml:space="preserve">Построение признаков на основе символьных </w:t>
      </w:r>
      <w:proofErr w:type="spellStart"/>
      <w:r w:rsidR="00081C4F" w:rsidRPr="00081C4F">
        <w:t>char</w:t>
      </w:r>
      <w:proofErr w:type="spellEnd"/>
      <w:r w:rsidR="00081C4F" w:rsidRPr="00081C4F">
        <w:t xml:space="preserve">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 xml:space="preserve">Второй вариант TF-IDF-представления строится на основе символьных n-грамм. В отличие от </w:t>
      </w:r>
      <w:proofErr w:type="spellStart"/>
      <w:r w:rsidRPr="00381F41">
        <w:t>word</w:t>
      </w:r>
      <w:proofErr w:type="spellEnd"/>
      <w:r w:rsidRPr="00381F41">
        <w:t>-признаков,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29926738"/>
      <w:r>
        <w:t xml:space="preserve">5.5 </w:t>
      </w:r>
      <w:r w:rsidR="00081C4F" w:rsidRPr="00081C4F">
        <w:t xml:space="preserve">Комбинирование </w:t>
      </w:r>
      <w:proofErr w:type="spellStart"/>
      <w:r w:rsidR="00081C4F" w:rsidRPr="00081C4F">
        <w:t>word</w:t>
      </w:r>
      <w:proofErr w:type="spellEnd"/>
      <w:r w:rsidR="00081C4F" w:rsidRPr="00081C4F">
        <w:t xml:space="preserve">- и </w:t>
      </w:r>
      <w:proofErr w:type="spellStart"/>
      <w:r w:rsidR="00081C4F" w:rsidRPr="00081C4F">
        <w:t>char</w:t>
      </w:r>
      <w:proofErr w:type="spellEnd"/>
      <w:r w:rsidR="00081C4F" w:rsidRPr="00081C4F">
        <w:t>-признаков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 xml:space="preserve">Поскольку </w:t>
      </w:r>
      <w:proofErr w:type="spellStart"/>
      <w:r w:rsidRPr="00381F41">
        <w:t>word</w:t>
      </w:r>
      <w:proofErr w:type="spellEnd"/>
      <w:r w:rsidRPr="00381F41">
        <w:t xml:space="preserve">- и </w:t>
      </w:r>
      <w:proofErr w:type="spellStart"/>
      <w:r w:rsidRPr="00381F41">
        <w:t>char</w:t>
      </w:r>
      <w:proofErr w:type="spellEnd"/>
      <w:r w:rsidRPr="00381F41">
        <w:t xml:space="preserve">-признаки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w:t>
      </w:r>
      <w:proofErr w:type="spellStart"/>
      <w:r w:rsidRPr="00381F41">
        <w:t>char</w:t>
      </w:r>
      <w:proofErr w:type="spellEnd"/>
      <w:r w:rsidRPr="00381F41">
        <w:t xml:space="preserve">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 xml:space="preserve">В итоговом </w:t>
      </w:r>
      <w:proofErr w:type="spellStart"/>
      <w:r w:rsidRPr="00381F41">
        <w:t>пайплайне</w:t>
      </w:r>
      <w:proofErr w:type="spellEnd"/>
      <w:r w:rsidRPr="00381F41">
        <w:t xml:space="preserve">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29926739"/>
      <w:r>
        <w:lastRenderedPageBreak/>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 xml:space="preserve">Основным классическим </w:t>
      </w:r>
      <w:proofErr w:type="spellStart"/>
      <w:r w:rsidRPr="00381F41">
        <w:t>baseline</w:t>
      </w:r>
      <w:proofErr w:type="spellEnd"/>
      <w:r w:rsidRPr="00381F41">
        <w:t xml:space="preserve"> в работе является </w:t>
      </w:r>
      <w:proofErr w:type="spellStart"/>
      <w:r w:rsidRPr="00381F41">
        <w:t>пайплайн</w:t>
      </w:r>
      <w:proofErr w:type="spellEnd"/>
      <w:r w:rsidRPr="00381F41">
        <w:t xml:space="preserve"> TF-IDF + </w:t>
      </w:r>
      <w:proofErr w:type="spellStart"/>
      <w:r w:rsidRPr="00381F41">
        <w:t>LinearSVC</w:t>
      </w:r>
      <w:proofErr w:type="spellEnd"/>
      <w:r w:rsidRPr="00381F41">
        <w:t xml:space="preserve">.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w:t>
      </w:r>
      <w:proofErr w:type="spellStart"/>
      <w:r w:rsidRPr="00381F41">
        <w:t>многоклассовой</w:t>
      </w:r>
      <w:proofErr w:type="spellEnd"/>
      <w:r w:rsidRPr="00381F41">
        <w:t xml:space="preserve"> классификации текстов.</w:t>
      </w:r>
    </w:p>
    <w:p w14:paraId="175BAEFF" w14:textId="77777777" w:rsidR="00381F41" w:rsidRPr="00381F41" w:rsidRDefault="00381F41" w:rsidP="00381F41">
      <w:r w:rsidRPr="00381F41">
        <w:t xml:space="preserve">В качестве признакового пространства используется объединение </w:t>
      </w:r>
      <w:proofErr w:type="spellStart"/>
      <w:r w:rsidRPr="00381F41">
        <w:t>word</w:t>
      </w:r>
      <w:proofErr w:type="spellEnd"/>
      <w:r w:rsidRPr="00381F41">
        <w:t xml:space="preserve">- и </w:t>
      </w:r>
      <w:proofErr w:type="spellStart"/>
      <w:r w:rsidRPr="00381F41">
        <w:t>char</w:t>
      </w:r>
      <w:proofErr w:type="spellEnd"/>
      <w:r w:rsidRPr="00381F41">
        <w:t xml:space="preserve">-признаков. Word-компонента строится на </w:t>
      </w:r>
      <w:proofErr w:type="spellStart"/>
      <w:r w:rsidRPr="00381F41">
        <w:t>униграммах</w:t>
      </w:r>
      <w:proofErr w:type="spellEnd"/>
      <w:r w:rsidRPr="00381F41">
        <w:t xml:space="preserve"> и биграммах, а </w:t>
      </w:r>
      <w:proofErr w:type="spellStart"/>
      <w:r w:rsidRPr="00381F41">
        <w:t>char</w:t>
      </w:r>
      <w:proofErr w:type="spellEnd"/>
      <w:r w:rsidRPr="00381F41">
        <w:t xml:space="preserve">-компонента — на символьных n-граммах длины от 3 до 5. Далее объединённый разреженный вектор передаётся в </w:t>
      </w:r>
      <w:proofErr w:type="spellStart"/>
      <w:r w:rsidRPr="00381F41">
        <w:t>LinearSVC</w:t>
      </w:r>
      <w:proofErr w:type="spellEnd"/>
      <w:r w:rsidRPr="00381F41">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2992674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proofErr w:type="spellStart"/>
      <w:r w:rsidRPr="00381F41">
        <w:t>LogisticRegression</w:t>
      </w:r>
      <w:proofErr w:type="spellEnd"/>
      <w:r w:rsidRPr="00381F41">
        <w:t xml:space="preserve"> полезна как альтернативная линейная модель, поскольку она отличается от </w:t>
      </w:r>
      <w:proofErr w:type="spellStart"/>
      <w:r w:rsidRPr="00381F41">
        <w:t>LinearSVC</w:t>
      </w:r>
      <w:proofErr w:type="spellEnd"/>
      <w:r w:rsidRPr="00381F41">
        <w:t xml:space="preserve"> способом оптимизации и интерпретацией выходов. В то время как </w:t>
      </w:r>
      <w:proofErr w:type="spellStart"/>
      <w:r w:rsidRPr="00381F41">
        <w:t>LinearSVC</w:t>
      </w:r>
      <w:proofErr w:type="spellEnd"/>
      <w:r w:rsidRPr="00381F41">
        <w:t xml:space="preserve"> ориентирован на построение разделяющих гиперплоскостей с максимальным зазором, </w:t>
      </w:r>
      <w:proofErr w:type="spellStart"/>
      <w:r w:rsidRPr="00381F41">
        <w:t>LogisticRegression</w:t>
      </w:r>
      <w:proofErr w:type="spellEnd"/>
      <w:r w:rsidRPr="00381F41">
        <w:t xml:space="preserve">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 xml:space="preserve">В рамках работы </w:t>
      </w:r>
      <w:proofErr w:type="spellStart"/>
      <w:r w:rsidRPr="00381F41">
        <w:t>LogisticRegression</w:t>
      </w:r>
      <w:proofErr w:type="spellEnd"/>
      <w:r w:rsidRPr="00381F41">
        <w:t xml:space="preserve"> рассматривается не как замена основному </w:t>
      </w:r>
      <w:proofErr w:type="spellStart"/>
      <w:r w:rsidRPr="00381F41">
        <w:t>baseline</w:t>
      </w:r>
      <w:proofErr w:type="spellEnd"/>
      <w:r w:rsidRPr="00381F41">
        <w:t>,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29926741"/>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 xml:space="preserve">Помимо </w:t>
      </w:r>
      <w:proofErr w:type="spellStart"/>
      <w:r w:rsidRPr="00381F41">
        <w:t>LinearSVC</w:t>
      </w:r>
      <w:proofErr w:type="spellEnd"/>
      <w:r w:rsidRPr="00381F41">
        <w:t xml:space="preserve"> и </w:t>
      </w:r>
      <w:proofErr w:type="spellStart"/>
      <w:r w:rsidRPr="00381F41">
        <w:t>LogisticRegression</w:t>
      </w:r>
      <w:proofErr w:type="spellEnd"/>
      <w:r w:rsidRPr="00381F41">
        <w:t xml:space="preserve">, в экспериментах рассматривался </w:t>
      </w:r>
      <w:proofErr w:type="spellStart"/>
      <w:r w:rsidRPr="00381F41">
        <w:t>MultinomialNB</w:t>
      </w:r>
      <w:proofErr w:type="spellEnd"/>
      <w:r w:rsidRPr="00381F41">
        <w:t>.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proofErr w:type="spellStart"/>
      <w:r w:rsidRPr="00381F41">
        <w:t>MultinomialNB</w:t>
      </w:r>
      <w:proofErr w:type="spellEnd"/>
      <w:r w:rsidRPr="00381F41">
        <w:t xml:space="preserve">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w:t>
      </w:r>
      <w:proofErr w:type="spellStart"/>
      <w:r w:rsidRPr="00381F41">
        <w:t>baseline</w:t>
      </w:r>
      <w:proofErr w:type="spellEnd"/>
      <w:r w:rsidRPr="00381F41">
        <w:t>.</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t>
      </w:r>
      <w:proofErr w:type="spellStart"/>
      <w:r w:rsidRPr="00381F41">
        <w:t>word</w:t>
      </w:r>
      <w:proofErr w:type="spellEnd"/>
      <w:r w:rsidRPr="00381F41">
        <w:t xml:space="preserve"> TF-IDF, только </w:t>
      </w:r>
      <w:proofErr w:type="spellStart"/>
      <w:r w:rsidRPr="00381F41">
        <w:t>char</w:t>
      </w:r>
      <w:proofErr w:type="spellEnd"/>
      <w:r w:rsidRPr="00381F41">
        <w:t xml:space="preserve"> TF-IDF и объединение </w:t>
      </w:r>
      <w:proofErr w:type="spellStart"/>
      <w:r w:rsidRPr="00381F41">
        <w:t>word+char</w:t>
      </w:r>
      <w:proofErr w:type="spellEnd"/>
      <w:r w:rsidRPr="00381F41">
        <w:t xml:space="preserve">.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29926742"/>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29926743"/>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29926744"/>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9"/>
    </w:p>
    <w:p w14:paraId="2C403E2E" w14:textId="77777777" w:rsidR="004E6F58" w:rsidRDefault="004E6F58" w:rsidP="004E6F58"/>
    <w:p w14:paraId="4F4C80B4" w14:textId="77777777" w:rsidR="001277E1" w:rsidRDefault="001277E1" w:rsidP="001277E1">
      <w:proofErr w:type="spellStart"/>
      <w:r w:rsidRPr="001277E1">
        <w:t>Transformer</w:t>
      </w:r>
      <w:proofErr w:type="spellEnd"/>
      <w:r w:rsidRPr="001277E1">
        <w:t xml:space="preserve">-архитектуры используются в задачах обработки естественного языка благодаря механизму </w:t>
      </w:r>
      <w:proofErr w:type="spellStart"/>
      <w:r w:rsidRPr="001277E1">
        <w:t>self-attention</w:t>
      </w:r>
      <w:proofErr w:type="spellEnd"/>
      <w:r w:rsidRPr="001277E1">
        <w:t xml:space="preserve">. В отличие от моделей, которые обрабатывают текст строго последовательно, </w:t>
      </w:r>
      <w:proofErr w:type="spellStart"/>
      <w:r w:rsidRPr="001277E1">
        <w:t>transformer</w:t>
      </w:r>
      <w:proofErr w:type="spellEnd"/>
      <w:r w:rsidRPr="001277E1">
        <w:t xml:space="preserve"> позволяет каждому токену учитывать другие токены во входной последовательности. За счёт этого модель может строить представление слова с учётом его контекста и лучше учитывать связи между частями предложения.</w:t>
      </w:r>
    </w:p>
    <w:p w14:paraId="37332412" w14:textId="77777777" w:rsidR="001277E1" w:rsidRDefault="001277E1" w:rsidP="001277E1">
      <w:r w:rsidRPr="001277E1">
        <w:t xml:space="preserve">BERT-подобные модели относятся к </w:t>
      </w:r>
      <w:proofErr w:type="spellStart"/>
      <w:r w:rsidRPr="001277E1">
        <w:t>encoder</w:t>
      </w:r>
      <w:proofErr w:type="spellEnd"/>
      <w:r w:rsidRPr="001277E1">
        <w:t xml:space="preserve">-архитектурам </w:t>
      </w:r>
      <w:proofErr w:type="spellStart"/>
      <w:r w:rsidRPr="001277E1">
        <w:t>transformer</w:t>
      </w:r>
      <w:proofErr w:type="spellEnd"/>
      <w:r w:rsidRPr="001277E1">
        <w:t xml:space="preserve">. Они предварительно обучаются на больших текстовых корпусах, а затем могут </w:t>
      </w:r>
      <w:proofErr w:type="spellStart"/>
      <w:r w:rsidRPr="001277E1">
        <w:t>дообучаться</w:t>
      </w:r>
      <w:proofErr w:type="spellEnd"/>
      <w:r w:rsidRPr="001277E1">
        <w:t xml:space="preserve"> под конкретную прикладную задачу. Для классификации текстов это удобно: модель уже содержит обобщённые языковые знания, а на целевом датасете настраивается на различение конкретных классов.</w:t>
      </w:r>
    </w:p>
    <w:p w14:paraId="0BA4FA66" w14:textId="77777777" w:rsidR="001277E1" w:rsidRDefault="001277E1" w:rsidP="001277E1">
      <w:r w:rsidRPr="001277E1">
        <w:t xml:space="preserve">В данной работе </w:t>
      </w:r>
      <w:proofErr w:type="spellStart"/>
      <w:r w:rsidRPr="001277E1">
        <w:t>transformer</w:t>
      </w:r>
      <w:proofErr w:type="spellEnd"/>
      <w:r w:rsidRPr="001277E1">
        <w:t>-модели применяются к задаче классификации длинных русскоязычных деловых писем. Их использование связано с необходимостью учитывать не только отдельные слова и n-граммы, но и контекст: одно и то же слово в разных письмах может иметь разное значение, а принадлежность к классу может определяться сочетанием нескольких смысловых фрагментов.</w:t>
      </w:r>
    </w:p>
    <w:p w14:paraId="64CDAEDD" w14:textId="77777777" w:rsidR="001277E1" w:rsidRPr="001277E1" w:rsidRDefault="001277E1" w:rsidP="001277E1">
      <w:r w:rsidRPr="001277E1">
        <w:t xml:space="preserve">При этом стандартные BERT-подобные модели имеют ограничение на длину входной последовательности. Поэтому в работе рассматриваются не только простые варианты классификации с усечением текста до максимальной длины, но и отдельная реализация классификатора для длинных документов с разбиением текста на </w:t>
      </w:r>
      <w:proofErr w:type="spellStart"/>
      <w:r w:rsidRPr="001277E1">
        <w:t>чанки</w:t>
      </w:r>
      <w:proofErr w:type="spellEnd"/>
      <w:r w:rsidRPr="001277E1">
        <w:t>.</w:t>
      </w:r>
    </w:p>
    <w:p w14:paraId="20CF4C6A" w14:textId="6890C863" w:rsidR="006E7B12" w:rsidRPr="00BF7D41" w:rsidRDefault="006E7B12" w:rsidP="00BF7D41">
      <w:pPr>
        <w:ind w:firstLine="0"/>
      </w:pPr>
    </w:p>
    <w:p w14:paraId="4BB337D4" w14:textId="7A61FD89" w:rsidR="006E7B12" w:rsidRDefault="006E7B12" w:rsidP="005E12B2">
      <w:pPr>
        <w:pStyle w:val="2"/>
      </w:pPr>
      <w:bookmarkStart w:id="60" w:name="_Toc229926745"/>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60"/>
    </w:p>
    <w:p w14:paraId="38E0E615" w14:textId="77777777" w:rsidR="00FC5B3C" w:rsidRDefault="00FC5B3C" w:rsidP="005E12B2"/>
    <w:p w14:paraId="32AC08D5" w14:textId="77777777" w:rsidR="001277E1" w:rsidRDefault="001277E1" w:rsidP="001277E1">
      <w:r w:rsidRPr="001277E1">
        <w:t xml:space="preserve">Контекстные </w:t>
      </w:r>
      <w:proofErr w:type="spellStart"/>
      <w:r w:rsidRPr="001277E1">
        <w:t>эмбеддинги</w:t>
      </w:r>
      <w:proofErr w:type="spellEnd"/>
      <w:r w:rsidRPr="001277E1">
        <w:t xml:space="preserve"> отличаются от разреженных TF-IDF-признаков тем, что представляют текст в плотном векторном пространстве. В TF-IDF каждый признак обычно связан с конкретным словом, n-</w:t>
      </w:r>
      <w:proofErr w:type="spellStart"/>
      <w:r w:rsidRPr="001277E1">
        <w:t>граммой</w:t>
      </w:r>
      <w:proofErr w:type="spellEnd"/>
      <w:r w:rsidRPr="001277E1">
        <w:t xml:space="preserve"> или символьным фрагментом. В BERT-представлениях признаки не интерпретируются напрямую как отдельные слова, а формируются моделью на основе контекста.</w:t>
      </w:r>
    </w:p>
    <w:p w14:paraId="65973B73" w14:textId="77777777" w:rsidR="001277E1" w:rsidRDefault="001277E1" w:rsidP="001277E1">
      <w:r w:rsidRPr="001277E1">
        <w:t xml:space="preserve">Главное преимущество контекстных </w:t>
      </w:r>
      <w:proofErr w:type="spellStart"/>
      <w:r w:rsidRPr="001277E1">
        <w:t>эмбеддингов</w:t>
      </w:r>
      <w:proofErr w:type="spellEnd"/>
      <w:r w:rsidRPr="001277E1">
        <w:t xml:space="preserve"> состоит в том, что представление токена зависит от его окружения. Например, одно и то же слово может иметь разные векторы в разных предложениях, если его смысл меняется в зависимости от контекста. Для деловой переписки это важно, поскольку многие слова являются общими для разных классов, а различие между категориями может проявляться в сочетании терминов, объектов и действий.</w:t>
      </w:r>
    </w:p>
    <w:p w14:paraId="5183E216" w14:textId="77777777" w:rsidR="001277E1" w:rsidRDefault="001277E1" w:rsidP="001277E1">
      <w:r w:rsidRPr="001277E1">
        <w:t xml:space="preserve">Разреженные признаки хорошо фиксируют точные совпадения и устойчивые формулировки, но хуже отражают смысловую близость разных фраз. Контекстные </w:t>
      </w:r>
      <w:proofErr w:type="spellStart"/>
      <w:r w:rsidRPr="001277E1">
        <w:t>эмбеддинги</w:t>
      </w:r>
      <w:proofErr w:type="spellEnd"/>
      <w:r w:rsidRPr="001277E1">
        <w:t>, наоборот, могут учитывать семантическую близость текстов даже при отсутствии полного лексического совпадения. Поэтому в работе BERT-модели рассматриваются как отдельное направление моделирования, дополняющее классический TF-IDF-подход.</w:t>
      </w:r>
    </w:p>
    <w:p w14:paraId="6207505D" w14:textId="05D2EFA6" w:rsidR="001277E1" w:rsidRPr="001277E1" w:rsidRDefault="001277E1" w:rsidP="001277E1">
      <w:r w:rsidRPr="001277E1">
        <w:t xml:space="preserve">В рамках исследования контекстные представления используются несколькими способами: как основа для классификации текста напрямую, как источник </w:t>
      </w:r>
      <w:proofErr w:type="spellStart"/>
      <w:r w:rsidRPr="001277E1">
        <w:t>эмбеддингов</w:t>
      </w:r>
      <w:proofErr w:type="spellEnd"/>
      <w:r w:rsidRPr="001277E1">
        <w:t xml:space="preserve"> документов и как компонент композитного признакового пространства. Это позволяет проверить разные варианты применения BERT-подобных моделей в одной и той же задаче.</w:t>
      </w:r>
    </w:p>
    <w:p w14:paraId="656FE295" w14:textId="77777777" w:rsidR="004E6F58" w:rsidRDefault="004E6F58" w:rsidP="005E12B2">
      <w:pPr>
        <w:pStyle w:val="2"/>
      </w:pPr>
    </w:p>
    <w:p w14:paraId="61E61B34" w14:textId="70963BE1" w:rsidR="006E7B12" w:rsidRDefault="006E7B12" w:rsidP="005E12B2">
      <w:pPr>
        <w:pStyle w:val="2"/>
      </w:pPr>
      <w:bookmarkStart w:id="61" w:name="_Toc229926746"/>
      <w:r>
        <w:t xml:space="preserve">6.3 </w:t>
      </w:r>
      <w:r w:rsidR="004E6F58" w:rsidRPr="004E6F58">
        <w:t xml:space="preserve">Используемые русскоязычные модели </w:t>
      </w:r>
      <w:proofErr w:type="spellStart"/>
      <w:r w:rsidR="004E6F58" w:rsidRPr="004E6F58">
        <w:t>ruBERT</w:t>
      </w:r>
      <w:proofErr w:type="spellEnd"/>
      <w:r w:rsidR="004E6F58" w:rsidRPr="004E6F58">
        <w:t xml:space="preserve"> и </w:t>
      </w:r>
      <w:proofErr w:type="spellStart"/>
      <w:r w:rsidR="004E6F58" w:rsidRPr="004E6F58">
        <w:t>ruRoberta-large</w:t>
      </w:r>
      <w:bookmarkEnd w:id="61"/>
      <w:proofErr w:type="spellEnd"/>
    </w:p>
    <w:p w14:paraId="1DA9062C" w14:textId="77777777" w:rsidR="00FC5B3C" w:rsidRDefault="00FC5B3C" w:rsidP="005E12B2">
      <w:pPr>
        <w:pStyle w:val="2"/>
        <w:rPr>
          <w:rFonts w:eastAsiaTheme="minorHAnsi"/>
        </w:rPr>
      </w:pPr>
    </w:p>
    <w:p w14:paraId="5D54DF4B" w14:textId="54A8BEA2" w:rsidR="00FC5B3C" w:rsidRDefault="001277E1" w:rsidP="005E12B2">
      <w:pPr>
        <w:pStyle w:val="2"/>
        <w:rPr>
          <w:rFonts w:eastAsia="Times New Roman" w:cs="Times New Roman"/>
          <w:b w:val="0"/>
          <w:color w:val="auto"/>
          <w:szCs w:val="24"/>
        </w:rPr>
      </w:pPr>
      <w:r w:rsidRPr="001277E1">
        <w:rPr>
          <w:rFonts w:eastAsia="Times New Roman" w:cs="Times New Roman"/>
          <w:b w:val="0"/>
          <w:color w:val="auto"/>
          <w:szCs w:val="24"/>
        </w:rPr>
        <w:t xml:space="preserve">Для работы с русскоязычными текстами были выбраны модели, предварительно обученные на русском языке или поддерживающие русскоязычные данные. Основными моделями в экспериментах являются </w:t>
      </w:r>
      <w:proofErr w:type="spellStart"/>
      <w:r w:rsidRPr="001277E1">
        <w:rPr>
          <w:rFonts w:eastAsia="Times New Roman" w:cs="Times New Roman"/>
          <w:b w:val="0"/>
          <w:color w:val="auto"/>
          <w:szCs w:val="24"/>
        </w:rPr>
        <w:t>DeepPavlov</w:t>
      </w:r>
      <w:proofErr w:type="spellEnd"/>
      <w:r w:rsidRPr="001277E1">
        <w:rPr>
          <w:rFonts w:eastAsia="Times New Roman" w:cs="Times New Roman"/>
          <w:b w:val="0"/>
          <w:color w:val="auto"/>
          <w:szCs w:val="24"/>
        </w:rPr>
        <w:t>/</w:t>
      </w:r>
      <w:proofErr w:type="spellStart"/>
      <w:r w:rsidRPr="001277E1">
        <w:rPr>
          <w:rFonts w:eastAsia="Times New Roman" w:cs="Times New Roman"/>
          <w:b w:val="0"/>
          <w:color w:val="auto"/>
          <w:szCs w:val="24"/>
        </w:rPr>
        <w:t>rubert-base-cased</w:t>
      </w:r>
      <w:proofErr w:type="spellEnd"/>
      <w:r w:rsidRPr="001277E1">
        <w:rPr>
          <w:rFonts w:eastAsia="Times New Roman" w:cs="Times New Roman"/>
          <w:b w:val="0"/>
          <w:color w:val="auto"/>
          <w:szCs w:val="24"/>
        </w:rPr>
        <w:t xml:space="preserve"> и </w:t>
      </w:r>
      <w:proofErr w:type="spellStart"/>
      <w:r w:rsidRPr="001277E1">
        <w:rPr>
          <w:rFonts w:eastAsia="Times New Roman" w:cs="Times New Roman"/>
          <w:b w:val="0"/>
          <w:color w:val="auto"/>
          <w:szCs w:val="24"/>
        </w:rPr>
        <w:t>ai-forever</w:t>
      </w:r>
      <w:proofErr w:type="spellEnd"/>
      <w:r w:rsidRPr="001277E1">
        <w:rPr>
          <w:rFonts w:eastAsia="Times New Roman" w:cs="Times New Roman"/>
          <w:b w:val="0"/>
          <w:color w:val="auto"/>
          <w:szCs w:val="24"/>
        </w:rPr>
        <w:t>/</w:t>
      </w:r>
      <w:proofErr w:type="spellStart"/>
      <w:r w:rsidRPr="001277E1">
        <w:rPr>
          <w:rFonts w:eastAsia="Times New Roman" w:cs="Times New Roman"/>
          <w:b w:val="0"/>
          <w:color w:val="auto"/>
          <w:szCs w:val="24"/>
        </w:rPr>
        <w:t>ruRoberta-large</w:t>
      </w:r>
      <w:proofErr w:type="spellEnd"/>
      <w:r w:rsidRPr="001277E1">
        <w:rPr>
          <w:rFonts w:eastAsia="Times New Roman" w:cs="Times New Roman"/>
          <w:b w:val="0"/>
          <w:color w:val="auto"/>
          <w:szCs w:val="24"/>
        </w:rPr>
        <w:t>.</w:t>
      </w:r>
    </w:p>
    <w:p w14:paraId="4BCD92EA" w14:textId="653E4332" w:rsidR="001277E1" w:rsidRDefault="001277E1" w:rsidP="001277E1">
      <w:r w:rsidRPr="001277E1">
        <w:t xml:space="preserve">Модель </w:t>
      </w:r>
      <w:proofErr w:type="spellStart"/>
      <w:r w:rsidRPr="001277E1">
        <w:t>DeepPavlov</w:t>
      </w:r>
      <w:proofErr w:type="spellEnd"/>
      <w:r w:rsidRPr="001277E1">
        <w:t>/</w:t>
      </w:r>
      <w:proofErr w:type="spellStart"/>
      <w:r w:rsidRPr="001277E1">
        <w:t>rubert-base-cased</w:t>
      </w:r>
      <w:proofErr w:type="spellEnd"/>
      <w:r w:rsidRPr="001277E1">
        <w:t xml:space="preserve"> используется как русскоязычная BERT-модель базового размера. Она подходит для экспериментов с классификацией текстов при умеренных вычислительных требованиях. На её основе проверяются варианты классификации с использованием стандартной классификационной головы и </w:t>
      </w:r>
      <w:proofErr w:type="spellStart"/>
      <w:r w:rsidRPr="001277E1">
        <w:t>mean</w:t>
      </w:r>
      <w:proofErr w:type="spellEnd"/>
      <w:r w:rsidRPr="001277E1">
        <w:t xml:space="preserve"> </w:t>
      </w:r>
      <w:proofErr w:type="spellStart"/>
      <w:r w:rsidRPr="001277E1">
        <w:t>pooling</w:t>
      </w:r>
      <w:proofErr w:type="spellEnd"/>
      <w:r w:rsidRPr="001277E1">
        <w:t>.</w:t>
      </w:r>
    </w:p>
    <w:p w14:paraId="6AF412D9" w14:textId="22D23F7D" w:rsidR="001277E1" w:rsidRDefault="001277E1" w:rsidP="001277E1">
      <w:r w:rsidRPr="001277E1">
        <w:t xml:space="preserve">Модель </w:t>
      </w:r>
      <w:proofErr w:type="spellStart"/>
      <w:r w:rsidRPr="001277E1">
        <w:t>ai-forever</w:t>
      </w:r>
      <w:proofErr w:type="spellEnd"/>
      <w:r w:rsidRPr="001277E1">
        <w:t>/</w:t>
      </w:r>
      <w:proofErr w:type="spellStart"/>
      <w:r w:rsidRPr="001277E1">
        <w:t>ruRoberta-large</w:t>
      </w:r>
      <w:proofErr w:type="spellEnd"/>
      <w:r w:rsidRPr="001277E1">
        <w:t xml:space="preserve"> используется как более крупный </w:t>
      </w:r>
      <w:proofErr w:type="spellStart"/>
      <w:r w:rsidRPr="001277E1">
        <w:t>encoder</w:t>
      </w:r>
      <w:proofErr w:type="spellEnd"/>
      <w:r w:rsidRPr="001277E1">
        <w:t xml:space="preserve">. Она применяется в нескольких ветках работы: для экспериментов с классификацией без </w:t>
      </w:r>
      <w:proofErr w:type="spellStart"/>
      <w:r w:rsidRPr="001277E1">
        <w:t>чанкинга</w:t>
      </w:r>
      <w:proofErr w:type="spellEnd"/>
      <w:r w:rsidRPr="001277E1">
        <w:t xml:space="preserve">, для построения </w:t>
      </w:r>
      <w:proofErr w:type="spellStart"/>
      <w:r w:rsidRPr="001277E1">
        <w:t>эмбеддингов</w:t>
      </w:r>
      <w:proofErr w:type="spellEnd"/>
      <w:r w:rsidRPr="001277E1">
        <w:t xml:space="preserve">, для композитных представлений и для основного классификатора длинных документов. Выбор этой модели связан с тем, что </w:t>
      </w:r>
      <w:proofErr w:type="spellStart"/>
      <w:r w:rsidRPr="001277E1">
        <w:t>ruRoberta-large</w:t>
      </w:r>
      <w:proofErr w:type="spellEnd"/>
      <w:r w:rsidRPr="001277E1">
        <w:t xml:space="preserve"> обладает большей выразительной способностью по сравнению с базовой BERT-моделью.</w:t>
      </w:r>
    </w:p>
    <w:p w14:paraId="34E270D4" w14:textId="7A8DC3A9" w:rsidR="001277E1" w:rsidRDefault="001277E1" w:rsidP="001277E1">
      <w:r w:rsidRPr="001277E1">
        <w:t xml:space="preserve">Дополнительно в работе используются </w:t>
      </w:r>
      <w:proofErr w:type="spellStart"/>
      <w:r w:rsidRPr="001277E1">
        <w:t>sentence</w:t>
      </w:r>
      <w:proofErr w:type="spellEnd"/>
      <w:r w:rsidRPr="001277E1">
        <w:t>-</w:t>
      </w:r>
      <w:proofErr w:type="spellStart"/>
      <w:r w:rsidRPr="001277E1">
        <w:t>transformer</w:t>
      </w:r>
      <w:proofErr w:type="spellEnd"/>
      <w:r w:rsidRPr="001277E1">
        <w:t xml:space="preserve">-модели для задач семантического сравнения и визуального анализа представлений. В частности, </w:t>
      </w:r>
      <w:proofErr w:type="spellStart"/>
      <w:r w:rsidRPr="001277E1">
        <w:t>deepvk</w:t>
      </w:r>
      <w:proofErr w:type="spellEnd"/>
      <w:r w:rsidRPr="001277E1">
        <w:t xml:space="preserve">/USER2-base применяется при фильтрации </w:t>
      </w:r>
      <w:proofErr w:type="spellStart"/>
      <w:r w:rsidRPr="001277E1">
        <w:t>аугментированных</w:t>
      </w:r>
      <w:proofErr w:type="spellEnd"/>
      <w:r w:rsidRPr="001277E1">
        <w:t xml:space="preserve"> текстов по косинусному сходству, а </w:t>
      </w:r>
      <w:proofErr w:type="spellStart"/>
      <w:r w:rsidRPr="001277E1">
        <w:t>sentence-transformers</w:t>
      </w:r>
      <w:proofErr w:type="spellEnd"/>
      <w:r w:rsidRPr="001277E1">
        <w:t xml:space="preserve">/paraphrase-multilingual-MiniLM-L12-v2 используется во вспомогательных исследовательских экспериментах с </w:t>
      </w:r>
      <w:proofErr w:type="spellStart"/>
      <w:r w:rsidRPr="001277E1">
        <w:t>эмбеддингами</w:t>
      </w:r>
      <w:proofErr w:type="spellEnd"/>
      <w:r w:rsidRPr="001277E1">
        <w:t>.</w:t>
      </w:r>
    </w:p>
    <w:p w14:paraId="087D85B4" w14:textId="77777777" w:rsidR="001277E1" w:rsidRDefault="001277E1" w:rsidP="001277E1"/>
    <w:p w14:paraId="54CA608C" w14:textId="00B82AEA" w:rsidR="001277E1" w:rsidRDefault="001277E1" w:rsidP="001277E1">
      <w:pPr>
        <w:ind w:firstLine="0"/>
      </w:pPr>
      <w:r>
        <w:t xml:space="preserve">Таблица </w:t>
      </w:r>
      <w:r>
        <w:t>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r w:rsidR="001277E1" w14:paraId="48D3F430" w14:textId="77777777" w:rsidTr="001277E1">
        <w:tc>
          <w:tcPr>
            <w:tcW w:w="4672" w:type="dxa"/>
          </w:tcPr>
          <w:p w14:paraId="7BC05F69" w14:textId="538EAF80" w:rsidR="001277E1" w:rsidRDefault="001277E1" w:rsidP="001277E1">
            <w:pPr>
              <w:ind w:firstLine="0"/>
            </w:pPr>
            <w:proofErr w:type="spellStart"/>
            <w:r w:rsidRPr="001277E1">
              <w:t>deepvk</w:t>
            </w:r>
            <w:proofErr w:type="spellEnd"/>
            <w:r w:rsidRPr="001277E1">
              <w:t>/USER2-base</w:t>
            </w:r>
          </w:p>
        </w:tc>
        <w:tc>
          <w:tcPr>
            <w:tcW w:w="4672" w:type="dxa"/>
          </w:tcPr>
          <w:p w14:paraId="1E193A08" w14:textId="09B722AD" w:rsidR="001277E1" w:rsidRDefault="001277E1" w:rsidP="001277E1">
            <w:pPr>
              <w:ind w:firstLine="0"/>
            </w:pPr>
            <w:r w:rsidRPr="001277E1">
              <w:t>Косинусная фильтрация аугментаций</w:t>
            </w:r>
          </w:p>
        </w:tc>
      </w:tr>
      <w:tr w:rsidR="001277E1" w:rsidRPr="001277E1" w14:paraId="74721A28" w14:textId="77777777" w:rsidTr="001277E1">
        <w:tc>
          <w:tcPr>
            <w:tcW w:w="4672" w:type="dxa"/>
          </w:tcPr>
          <w:p w14:paraId="064BA085" w14:textId="7ED00D73" w:rsidR="001277E1" w:rsidRPr="001277E1" w:rsidRDefault="001277E1" w:rsidP="001277E1">
            <w:pPr>
              <w:ind w:firstLine="0"/>
              <w:rPr>
                <w:lang w:val="en-US"/>
              </w:rPr>
            </w:pPr>
            <w:r w:rsidRPr="001277E1">
              <w:rPr>
                <w:lang w:val="en-US"/>
              </w:rPr>
              <w:t>sentence-transformers/paraphrase-multilingual-MiniLM-L12-v2</w:t>
            </w:r>
          </w:p>
        </w:tc>
        <w:tc>
          <w:tcPr>
            <w:tcW w:w="4672" w:type="dxa"/>
          </w:tcPr>
          <w:p w14:paraId="1E59C1F2" w14:textId="496FB362" w:rsidR="001277E1" w:rsidRPr="00BF73CD" w:rsidRDefault="001277E1" w:rsidP="001277E1">
            <w:pPr>
              <w:ind w:firstLine="0"/>
            </w:pPr>
            <w:proofErr w:type="spellStart"/>
            <w:r w:rsidRPr="001277E1">
              <w:rPr>
                <w:lang w:val="en-US"/>
              </w:rPr>
              <w:t>Вспомогательный</w:t>
            </w:r>
            <w:proofErr w:type="spellEnd"/>
            <w:r w:rsidRPr="001277E1">
              <w:rPr>
                <w:lang w:val="en-US"/>
              </w:rPr>
              <w:t xml:space="preserve"> </w:t>
            </w:r>
            <w:proofErr w:type="spellStart"/>
            <w:r w:rsidRPr="001277E1">
              <w:rPr>
                <w:lang w:val="en-US"/>
              </w:rPr>
              <w:t>анализ</w:t>
            </w:r>
            <w:proofErr w:type="spellEnd"/>
            <w:r w:rsidRPr="001277E1">
              <w:rPr>
                <w:lang w:val="en-US"/>
              </w:rPr>
              <w:t xml:space="preserve"> </w:t>
            </w:r>
            <w:proofErr w:type="spellStart"/>
            <w:r w:rsidRPr="001277E1">
              <w:rPr>
                <w:lang w:val="en-US"/>
              </w:rPr>
              <w:t>эмбеддингов</w:t>
            </w:r>
            <w:proofErr w:type="spellEnd"/>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29926747"/>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50AF1E36" w14:textId="77777777" w:rsidR="00BF73CD" w:rsidRDefault="00BF73CD" w:rsidP="00BF73CD">
      <w:r w:rsidRPr="00BF73CD">
        <w:t xml:space="preserve">В работе рассматриваются два основных подхода к использованию BERT-подобных моделей. Первый подход заключается в применении BERT как источника </w:t>
      </w:r>
      <w:proofErr w:type="spellStart"/>
      <w:r w:rsidRPr="00BF73CD">
        <w:t>эмбеддингов</w:t>
      </w:r>
      <w:proofErr w:type="spellEnd"/>
      <w:r w:rsidRPr="00BF73CD">
        <w:t>. В этом случае модель преобразует текст в плотный вектор, а дальнейшая классификация выполняется отдельным алгоритмом. Такой подход позволяет отделить построение признаков от классификационной модели.</w:t>
      </w:r>
    </w:p>
    <w:p w14:paraId="3FB14F1F" w14:textId="77777777" w:rsidR="00BF73CD" w:rsidRPr="00BF73CD" w:rsidRDefault="00BF73CD" w:rsidP="00BF73CD">
      <w:r w:rsidRPr="00BF73CD">
        <w:t xml:space="preserve">Второй подход заключается в дообучении BERT как </w:t>
      </w:r>
      <w:proofErr w:type="spellStart"/>
      <w:r w:rsidRPr="00BF73CD">
        <w:t>end-to-end</w:t>
      </w:r>
      <w:proofErr w:type="spellEnd"/>
      <w:r w:rsidRPr="00BF73CD">
        <w:t xml:space="preserve"> классификатора. В этом варианте </w:t>
      </w:r>
      <w:proofErr w:type="spellStart"/>
      <w:r w:rsidRPr="00BF73CD">
        <w:t>encoder</w:t>
      </w:r>
      <w:proofErr w:type="spellEnd"/>
      <w:r w:rsidRPr="00BF73CD">
        <w:t xml:space="preserve"> и классификационная голова обучаются совместно для предсказания целевого класса. Такой подход потенциально позволяет модели лучше адаптироваться к предметной области, поскольку параметры </w:t>
      </w:r>
      <w:proofErr w:type="spellStart"/>
      <w:r w:rsidRPr="00BF73CD">
        <w:t>encoder</w:t>
      </w:r>
      <w:proofErr w:type="spellEnd"/>
      <w:r w:rsidRPr="00BF73CD">
        <w:t xml:space="preserve"> изменяются под конкретную задачу классификации.</w:t>
      </w:r>
    </w:p>
    <w:p w14:paraId="6883A688" w14:textId="77777777" w:rsidR="00BF73CD" w:rsidRDefault="00BF73CD" w:rsidP="00BF73CD">
      <w:r w:rsidRPr="00BF73CD">
        <w:t xml:space="preserve">Оба подхода имеют свои преимущества. Использование BERT как генератора </w:t>
      </w:r>
      <w:proofErr w:type="spellStart"/>
      <w:r w:rsidRPr="00BF73CD">
        <w:t>эмбеддингов</w:t>
      </w:r>
      <w:proofErr w:type="spellEnd"/>
      <w:r w:rsidRPr="00BF73CD">
        <w:t xml:space="preserve"> удобно для дальнейших экспериментов с классическими моделями, косинусной классификацией и композитными признаками. End-</w:t>
      </w:r>
      <w:proofErr w:type="spellStart"/>
      <w:r w:rsidRPr="00BF73CD">
        <w:t>to</w:t>
      </w:r>
      <w:proofErr w:type="spellEnd"/>
      <w:r w:rsidRPr="00BF73CD">
        <w:t>-</w:t>
      </w:r>
      <w:proofErr w:type="spellStart"/>
      <w:r w:rsidRPr="00BF73CD">
        <w:t>end</w:t>
      </w:r>
      <w:proofErr w:type="spellEnd"/>
      <w:r w:rsidRPr="00BF73CD">
        <w:t xml:space="preserve"> классификация позволяет напрямую оптимизировать модель под целевую метку и использовать BERT как часть полного нейросетевого </w:t>
      </w:r>
      <w:proofErr w:type="spellStart"/>
      <w:r w:rsidRPr="00BF73CD">
        <w:t>классификатора.</w:t>
      </w:r>
      <w:proofErr w:type="spellEnd"/>
    </w:p>
    <w:p w14:paraId="3BA4FE7F" w14:textId="52131193" w:rsidR="00BF73CD" w:rsidRDefault="00BF73CD" w:rsidP="00BF73CD">
      <w:r w:rsidRPr="00BF73CD">
        <w:lastRenderedPageBreak/>
        <w:t xml:space="preserve">В данной работе реализованы обе ветки. Отдельно строятся BERT- и </w:t>
      </w:r>
      <w:proofErr w:type="spellStart"/>
      <w:r w:rsidRPr="00BF73CD">
        <w:t>Sentence</w:t>
      </w:r>
      <w:proofErr w:type="spellEnd"/>
      <w:r w:rsidRPr="00BF73CD">
        <w:t xml:space="preserve">-BERT-представления документов, а также реализуется классификатор на основе </w:t>
      </w:r>
      <w:proofErr w:type="spellStart"/>
      <w:r w:rsidRPr="00BF73CD">
        <w:t>ruRoberta-large</w:t>
      </w:r>
      <w:proofErr w:type="spellEnd"/>
      <w:r w:rsidRPr="00BF73CD">
        <w:t xml:space="preserve"> с обработкой длинных текстов через </w:t>
      </w:r>
      <w:proofErr w:type="spellStart"/>
      <w:r w:rsidRPr="00BF73CD">
        <w:t>чанкинг</w:t>
      </w:r>
      <w:proofErr w:type="spellEnd"/>
      <w:r w:rsidRPr="00BF73CD">
        <w:t xml:space="preserve">. Это позволяет сравнить не только разные модели, но и разные способы использования одной и той же </w:t>
      </w:r>
      <w:proofErr w:type="spellStart"/>
      <w:r w:rsidRPr="00BF73CD">
        <w:t>transformer</w:t>
      </w:r>
      <w:proofErr w:type="spellEnd"/>
      <w:r w:rsidRPr="00BF73CD">
        <w:t>-архитектуры.</w:t>
      </w:r>
    </w:p>
    <w:p w14:paraId="56EE0327" w14:textId="77777777" w:rsidR="00FC5B3C" w:rsidRDefault="00FC5B3C" w:rsidP="005E12B2">
      <w:pPr>
        <w:pStyle w:val="2"/>
      </w:pPr>
    </w:p>
    <w:p w14:paraId="0E7697F0" w14:textId="0CD9B2F7" w:rsidR="004E6F58" w:rsidRDefault="004E6F58" w:rsidP="004E6F58">
      <w:pPr>
        <w:pStyle w:val="2"/>
      </w:pPr>
      <w:bookmarkStart w:id="63" w:name="_Toc229926748"/>
      <w:r>
        <w:t>6.4</w:t>
      </w:r>
      <w:r w:rsidRPr="004E6F58">
        <w:t>.1</w:t>
      </w:r>
      <w:r>
        <w:t xml:space="preserve"> </w:t>
      </w:r>
      <w:r w:rsidRPr="004E6F58">
        <w:t>Дообучение BERT/</w:t>
      </w:r>
      <w:proofErr w:type="spellStart"/>
      <w:r w:rsidRPr="004E6F58">
        <w:t>Sentence</w:t>
      </w:r>
      <w:proofErr w:type="spellEnd"/>
      <w:r w:rsidRPr="004E6F58">
        <w:t xml:space="preserve">-BERT для построения </w:t>
      </w:r>
      <w:proofErr w:type="spellStart"/>
      <w:r w:rsidRPr="004E6F58">
        <w:t>эмбеддингов</w:t>
      </w:r>
      <w:bookmarkEnd w:id="63"/>
      <w:proofErr w:type="spellEnd"/>
    </w:p>
    <w:p w14:paraId="1CEB8105" w14:textId="77777777" w:rsidR="004E6F58" w:rsidRPr="00C57A28" w:rsidRDefault="004E6F58" w:rsidP="004E6F58"/>
    <w:p w14:paraId="26BDC963" w14:textId="77777777" w:rsidR="00BF73CD" w:rsidRPr="00BF73CD" w:rsidRDefault="00BF73CD" w:rsidP="00BF73CD">
      <w:r w:rsidRPr="00BF73CD">
        <w:t xml:space="preserve">В ветке построения </w:t>
      </w:r>
      <w:proofErr w:type="spellStart"/>
      <w:r w:rsidRPr="00BF73CD">
        <w:t>эмбеддингов</w:t>
      </w:r>
      <w:proofErr w:type="spellEnd"/>
      <w:r w:rsidRPr="00BF73CD">
        <w:t xml:space="preserve"> BERT-модель используется не как конечный классификатор, а как </w:t>
      </w:r>
      <w:proofErr w:type="spellStart"/>
      <w:r w:rsidRPr="00BF73CD">
        <w:t>encoder</w:t>
      </w:r>
      <w:proofErr w:type="spellEnd"/>
      <w:r w:rsidRPr="00BF73CD">
        <w:t xml:space="preserve">, преобразующий текст в векторное представление. Для этого реализован подход на основе библиотеки </w:t>
      </w:r>
      <w:proofErr w:type="spellStart"/>
      <w:r w:rsidRPr="00BF73CD">
        <w:t>sentence_transformers</w:t>
      </w:r>
      <w:proofErr w:type="spellEnd"/>
      <w:r w:rsidRPr="00BF73CD">
        <w:t xml:space="preserve">. В качестве основного </w:t>
      </w:r>
      <w:proofErr w:type="spellStart"/>
      <w:r w:rsidRPr="00BF73CD">
        <w:t>encoder</w:t>
      </w:r>
      <w:proofErr w:type="spellEnd"/>
      <w:r w:rsidRPr="00BF73CD">
        <w:t xml:space="preserve"> используется </w:t>
      </w:r>
      <w:proofErr w:type="spellStart"/>
      <w:r w:rsidRPr="00BF73CD">
        <w:t>ai-forever</w:t>
      </w:r>
      <w:proofErr w:type="spellEnd"/>
      <w:r w:rsidRPr="00BF73CD">
        <w:t>/</w:t>
      </w:r>
      <w:proofErr w:type="spellStart"/>
      <w:r w:rsidRPr="00BF73CD">
        <w:t>ruRoberta-large</w:t>
      </w:r>
      <w:proofErr w:type="spellEnd"/>
      <w:r w:rsidRPr="00BF73CD">
        <w:t>.</w:t>
      </w:r>
    </w:p>
    <w:p w14:paraId="5D3DDD40" w14:textId="77777777" w:rsidR="00BF73CD" w:rsidRDefault="00BF73CD" w:rsidP="00BF73CD">
      <w:r w:rsidRPr="00BF73CD">
        <w:t xml:space="preserve">В этой ветке модель обучается на парах текстовых фрагментов. Пары формируются так, чтобы модель могла различать близкие и отличающиеся по классу тексты. Для обучения используются варианты потерь </w:t>
      </w:r>
      <w:proofErr w:type="spellStart"/>
      <w:r w:rsidRPr="00BF73CD">
        <w:t>SoftmaxLoss</w:t>
      </w:r>
      <w:proofErr w:type="spellEnd"/>
      <w:r w:rsidRPr="00BF73CD">
        <w:t xml:space="preserve"> и </w:t>
      </w:r>
      <w:proofErr w:type="spellStart"/>
      <w:r w:rsidRPr="00BF73CD">
        <w:t>CoSENTLoss</w:t>
      </w:r>
      <w:proofErr w:type="spellEnd"/>
      <w:r w:rsidRPr="00BF73CD">
        <w:t xml:space="preserve">. </w:t>
      </w:r>
      <w:proofErr w:type="spellStart"/>
      <w:r w:rsidRPr="00BF73CD">
        <w:t>SoftmaxLoss</w:t>
      </w:r>
      <w:proofErr w:type="spellEnd"/>
      <w:r w:rsidRPr="00BF73CD">
        <w:t xml:space="preserve"> формулирует задачу как бинарное различение пар, а </w:t>
      </w:r>
      <w:proofErr w:type="spellStart"/>
      <w:r w:rsidRPr="00BF73CD">
        <w:t>CoSENTLoss</w:t>
      </w:r>
      <w:proofErr w:type="spellEnd"/>
      <w:r w:rsidRPr="00BF73CD">
        <w:t xml:space="preserve"> ориентируется на косинусную близость </w:t>
      </w:r>
      <w:proofErr w:type="spellStart"/>
      <w:r w:rsidRPr="00BF73CD">
        <w:t>представлений.</w:t>
      </w:r>
      <w:proofErr w:type="spellEnd"/>
    </w:p>
    <w:p w14:paraId="4A2AE8ED" w14:textId="77777777" w:rsidR="00BF73CD" w:rsidRDefault="00BF73CD" w:rsidP="00BF73CD">
      <w:r w:rsidRPr="00BF73CD">
        <w:t xml:space="preserve">Архитектура </w:t>
      </w:r>
      <w:proofErr w:type="spellStart"/>
      <w:r w:rsidRPr="00BF73CD">
        <w:t>Sentence</w:t>
      </w:r>
      <w:proofErr w:type="spellEnd"/>
      <w:r w:rsidRPr="00BF73CD">
        <w:t xml:space="preserve">-BERT-подхода включает </w:t>
      </w:r>
      <w:proofErr w:type="spellStart"/>
      <w:r w:rsidRPr="00BF73CD">
        <w:t>transformer-encoder</w:t>
      </w:r>
      <w:proofErr w:type="spellEnd"/>
      <w:r w:rsidRPr="00BF73CD">
        <w:t xml:space="preserve">, </w:t>
      </w:r>
      <w:proofErr w:type="spellStart"/>
      <w:r w:rsidRPr="00BF73CD">
        <w:t>pooling</w:t>
      </w:r>
      <w:proofErr w:type="spellEnd"/>
      <w:r w:rsidRPr="00BF73CD">
        <w:t xml:space="preserve">-слой и нормализацию итогового вектора. В качестве </w:t>
      </w:r>
      <w:proofErr w:type="spellStart"/>
      <w:r w:rsidRPr="00BF73CD">
        <w:t>pooling</w:t>
      </w:r>
      <w:proofErr w:type="spellEnd"/>
      <w:r w:rsidRPr="00BF73CD">
        <w:t>-стратегии используется усреднение токенов, а также предусмотрены альтернативные варианты. После обучения модель может кодировать текстовые документы в плотные векторы, которые далее используются в других ветках экспериментов.</w:t>
      </w:r>
    </w:p>
    <w:p w14:paraId="43C424C1" w14:textId="1E3EB044" w:rsidR="00BF73CD" w:rsidRDefault="00BF73CD" w:rsidP="00BF73CD">
      <w:r w:rsidRPr="00BF73CD">
        <w:t xml:space="preserve">Для длинных документов в </w:t>
      </w:r>
      <w:proofErr w:type="spellStart"/>
      <w:r w:rsidRPr="00BF73CD">
        <w:t>эмбеддинговой</w:t>
      </w:r>
      <w:proofErr w:type="spellEnd"/>
      <w:r w:rsidRPr="00BF73CD">
        <w:t xml:space="preserve"> ветке применяется отдельная логика разбиения на </w:t>
      </w:r>
      <w:proofErr w:type="spellStart"/>
      <w:r w:rsidRPr="00BF73CD">
        <w:t>чанки</w:t>
      </w:r>
      <w:proofErr w:type="spellEnd"/>
      <w:r w:rsidRPr="00BF73CD">
        <w:t xml:space="preserve">. Используется размер </w:t>
      </w:r>
      <w:proofErr w:type="spellStart"/>
      <w:r w:rsidRPr="00BF73CD">
        <w:t>чанка</w:t>
      </w:r>
      <w:proofErr w:type="spellEnd"/>
      <w:r w:rsidRPr="00BF73CD">
        <w:t xml:space="preserve"> 448 токенов и перекрытие 128 токенов. Дополнительно может формироваться глобальный </w:t>
      </w:r>
      <w:proofErr w:type="spellStart"/>
      <w:r w:rsidRPr="00BF73CD">
        <w:t>чанк</w:t>
      </w:r>
      <w:proofErr w:type="spellEnd"/>
      <w:r w:rsidRPr="00BF73CD">
        <w:t xml:space="preserve"> из начала и конца документа. Это позволяет учитывать разные части длинного письма при построении итогового </w:t>
      </w:r>
      <w:proofErr w:type="spellStart"/>
      <w:r w:rsidRPr="00BF73CD">
        <w:t>эмбеддинга</w:t>
      </w:r>
      <w:proofErr w:type="spellEnd"/>
      <w:r w:rsidRPr="00BF73CD">
        <w:t>.</w:t>
      </w:r>
    </w:p>
    <w:p w14:paraId="76844964" w14:textId="77777777" w:rsidR="004E6F58" w:rsidRPr="00C57A28" w:rsidRDefault="004E6F58" w:rsidP="004E6F58"/>
    <w:p w14:paraId="07EE1CE7" w14:textId="42B85217" w:rsidR="004E6F58" w:rsidRDefault="004E6F58" w:rsidP="004E6F58">
      <w:pPr>
        <w:pStyle w:val="2"/>
      </w:pPr>
      <w:bookmarkStart w:id="64" w:name="_Toc229926749"/>
      <w:r>
        <w:t>6.4</w:t>
      </w:r>
      <w:r w:rsidRPr="004E6F58">
        <w:t>.2</w:t>
      </w:r>
      <w:r>
        <w:t xml:space="preserve"> </w:t>
      </w:r>
      <w:r w:rsidRPr="004E6F58">
        <w:t xml:space="preserve">Дообучение BERT как </w:t>
      </w:r>
      <w:proofErr w:type="spellStart"/>
      <w:r w:rsidRPr="004E6F58">
        <w:t>end-to-end</w:t>
      </w:r>
      <w:proofErr w:type="spellEnd"/>
      <w:r w:rsidRPr="004E6F58">
        <w:t xml:space="preserve"> классификатора</w:t>
      </w:r>
      <w:bookmarkEnd w:id="64"/>
    </w:p>
    <w:p w14:paraId="743B70AF" w14:textId="77777777" w:rsidR="004E6F58" w:rsidRPr="00C57A28" w:rsidRDefault="004E6F58" w:rsidP="004E6F58"/>
    <w:p w14:paraId="56AC5336" w14:textId="77777777" w:rsidR="00BF73CD" w:rsidRDefault="00BF73CD" w:rsidP="00BF73CD">
      <w:r w:rsidRPr="00BF73CD">
        <w:t xml:space="preserve">В </w:t>
      </w:r>
      <w:proofErr w:type="spellStart"/>
      <w:r w:rsidRPr="00BF73CD">
        <w:t>end-to-end</w:t>
      </w:r>
      <w:proofErr w:type="spellEnd"/>
      <w:r w:rsidRPr="00BF73CD">
        <w:t xml:space="preserve"> постановке BERT-модель обучается непосредственно для предсказания класса документа. В этом случае на выход </w:t>
      </w:r>
      <w:proofErr w:type="spellStart"/>
      <w:r w:rsidRPr="00BF73CD">
        <w:t>encoder</w:t>
      </w:r>
      <w:proofErr w:type="spellEnd"/>
      <w:r w:rsidRPr="00BF73CD">
        <w:t xml:space="preserve"> добавляется классификационная голова, а параметры модели настраиваются по функции потерь классификации. Такой подход позволяет использовать BERT не только как источник признаков, но и как часть полного классификационного решения.</w:t>
      </w:r>
    </w:p>
    <w:p w14:paraId="1EE12DCE" w14:textId="00BDD7A0" w:rsidR="004E6F58" w:rsidRDefault="00BF73CD" w:rsidP="004E6F58">
      <w:r w:rsidRPr="00BF73CD">
        <w:t xml:space="preserve">В работе рассматриваются как стандартные варианты классификации без </w:t>
      </w:r>
      <w:proofErr w:type="spellStart"/>
      <w:r w:rsidRPr="00BF73CD">
        <w:t>чанкинга</w:t>
      </w:r>
      <w:proofErr w:type="spellEnd"/>
      <w:r w:rsidRPr="00BF73CD">
        <w:t xml:space="preserve">, так и отдельная реализация для длинных документов. В простых экспериментах текст подаётся в модель с ограничением длины входа, после чего используется классификационная голова. Такие эксперименты позволяют проверить базовый сценарий применения </w:t>
      </w:r>
      <w:proofErr w:type="spellStart"/>
      <w:r w:rsidRPr="00BF73CD">
        <w:t>ruBERT</w:t>
      </w:r>
      <w:proofErr w:type="spellEnd"/>
      <w:r w:rsidRPr="00BF73CD">
        <w:t xml:space="preserve"> и </w:t>
      </w:r>
      <w:proofErr w:type="spellStart"/>
      <w:r w:rsidRPr="00BF73CD">
        <w:t>ruRoberta-large</w:t>
      </w:r>
      <w:proofErr w:type="spellEnd"/>
      <w:r w:rsidRPr="00BF73CD">
        <w:t xml:space="preserve"> к задаче классификации писем.</w:t>
      </w:r>
    </w:p>
    <w:p w14:paraId="43C7DF04" w14:textId="77777777" w:rsidR="00BF73CD" w:rsidRPr="00BF73CD" w:rsidRDefault="00BF73CD" w:rsidP="00BF73CD">
      <w:r w:rsidRPr="00BF73CD">
        <w:t xml:space="preserve">Основной </w:t>
      </w:r>
      <w:proofErr w:type="spellStart"/>
      <w:r w:rsidRPr="00BF73CD">
        <w:t>end-to-end</w:t>
      </w:r>
      <w:proofErr w:type="spellEnd"/>
      <w:r w:rsidRPr="00BF73CD">
        <w:t xml:space="preserve"> классификатор реализован для </w:t>
      </w:r>
      <w:proofErr w:type="spellStart"/>
      <w:r w:rsidRPr="00BF73CD">
        <w:t>ai-forever</w:t>
      </w:r>
      <w:proofErr w:type="spellEnd"/>
      <w:r w:rsidRPr="00BF73CD">
        <w:t>/</w:t>
      </w:r>
      <w:proofErr w:type="spellStart"/>
      <w:r w:rsidRPr="00BF73CD">
        <w:t>ruRoberta-large</w:t>
      </w:r>
      <w:proofErr w:type="spellEnd"/>
      <w:r w:rsidRPr="00BF73CD">
        <w:t xml:space="preserve"> и учитывает длину документов. Текст разбивается на несколько </w:t>
      </w:r>
      <w:proofErr w:type="spellStart"/>
      <w:r w:rsidRPr="00BF73CD">
        <w:t>чанков</w:t>
      </w:r>
      <w:proofErr w:type="spellEnd"/>
      <w:r w:rsidRPr="00BF73CD">
        <w:t xml:space="preserve">, каждый </w:t>
      </w:r>
      <w:proofErr w:type="spellStart"/>
      <w:r w:rsidRPr="00BF73CD">
        <w:t>чанк</w:t>
      </w:r>
      <w:proofErr w:type="spellEnd"/>
      <w:r w:rsidRPr="00BF73CD">
        <w:t xml:space="preserve"> обрабатывается </w:t>
      </w:r>
      <w:proofErr w:type="spellStart"/>
      <w:r w:rsidRPr="00BF73CD">
        <w:t>encoder</w:t>
      </w:r>
      <w:proofErr w:type="spellEnd"/>
      <w:r w:rsidRPr="00BF73CD">
        <w:t xml:space="preserve">, после чего представления </w:t>
      </w:r>
      <w:proofErr w:type="spellStart"/>
      <w:r w:rsidRPr="00BF73CD">
        <w:t>чанков</w:t>
      </w:r>
      <w:proofErr w:type="spellEnd"/>
      <w:r w:rsidRPr="00BF73CD">
        <w:t xml:space="preserve"> агрегируются на уровне документа. Затем общий вектор документа передаётся в MLP-голову для предсказания класса.</w:t>
      </w:r>
    </w:p>
    <w:p w14:paraId="0EDC4E66" w14:textId="476B672B" w:rsidR="00BF73CD" w:rsidRDefault="00BF73CD" w:rsidP="004E6F58">
      <w:r w:rsidRPr="00BF73CD">
        <w:t>Данная реализация позволяет использовать BERT-подобную модель в условиях, когда полный документ превышает стандартное ограничение длины входной последовательности. Это особенно важно для деловых писем, где существенная информация может находиться в разных частях текста.</w:t>
      </w:r>
    </w:p>
    <w:p w14:paraId="16533049" w14:textId="77777777" w:rsidR="00BF73CD" w:rsidRPr="004E6F58" w:rsidRDefault="00BF73CD" w:rsidP="004E6F58"/>
    <w:p w14:paraId="712E35E6" w14:textId="07CFA566" w:rsidR="006E7B12" w:rsidRDefault="006E7B12" w:rsidP="005E12B2">
      <w:pPr>
        <w:pStyle w:val="2"/>
      </w:pPr>
      <w:bookmarkStart w:id="65" w:name="_Toc229926750"/>
      <w:r>
        <w:lastRenderedPageBreak/>
        <w:t xml:space="preserve">6.5 </w:t>
      </w:r>
      <w:r w:rsidR="00A74AC2" w:rsidRPr="00A74AC2">
        <w:t xml:space="preserve">Классификация текстов с использованием выхода </w:t>
      </w:r>
      <w:proofErr w:type="spellStart"/>
      <w:r w:rsidR="00A74AC2" w:rsidRPr="00A74AC2">
        <w:t>AutoModel</w:t>
      </w:r>
      <w:bookmarkEnd w:id="65"/>
      <w:proofErr w:type="spellEnd"/>
    </w:p>
    <w:p w14:paraId="70B3BCDB" w14:textId="77777777" w:rsidR="00FC5B3C" w:rsidRDefault="00FC5B3C" w:rsidP="005E12B2"/>
    <w:p w14:paraId="01742155" w14:textId="51CFA6B4" w:rsidR="004E6F58" w:rsidRDefault="00BF73CD" w:rsidP="004E6F58">
      <w:bookmarkStart w:id="66" w:name="_Toc221017584"/>
      <w:r w:rsidRPr="00BF73CD">
        <w:t xml:space="preserve">Первый вариант BERT-классификации основан на использовании стандартной архитектуры </w:t>
      </w:r>
      <w:proofErr w:type="spellStart"/>
      <w:r w:rsidRPr="00BF73CD">
        <w:t>AutoModelForSequenceClassification</w:t>
      </w:r>
      <w:proofErr w:type="spellEnd"/>
      <w:r w:rsidRPr="00BF73CD">
        <w:t xml:space="preserve">. В этом случае </w:t>
      </w:r>
      <w:proofErr w:type="spellStart"/>
      <w:r w:rsidRPr="00BF73CD">
        <w:t>transformer</w:t>
      </w:r>
      <w:proofErr w:type="spellEnd"/>
      <w:r w:rsidRPr="00BF73CD">
        <w:t xml:space="preserve">-модель дополняется классификационной головой, которая получает выход </w:t>
      </w:r>
      <w:proofErr w:type="spellStart"/>
      <w:r w:rsidRPr="00BF73CD">
        <w:t>encoder</w:t>
      </w:r>
      <w:proofErr w:type="spellEnd"/>
      <w:r w:rsidRPr="00BF73CD">
        <w:t xml:space="preserve"> и предсказывает класс документа. Такой подход является базовым способом дообучения BERT-подобных моделей для задач классификации.</w:t>
      </w:r>
    </w:p>
    <w:p w14:paraId="443A7455" w14:textId="78F72447" w:rsidR="00BF73CD" w:rsidRDefault="00BF73CD" w:rsidP="004E6F58">
      <w:r w:rsidRPr="00BF73CD">
        <w:t xml:space="preserve">В рамках работы этот вариант применялся для </w:t>
      </w:r>
      <w:proofErr w:type="spellStart"/>
      <w:r w:rsidRPr="00BF73CD">
        <w:t>ruBERT-base-cased</w:t>
      </w:r>
      <w:proofErr w:type="spellEnd"/>
      <w:r w:rsidRPr="00BF73CD">
        <w:t xml:space="preserve"> и </w:t>
      </w:r>
      <w:proofErr w:type="spellStart"/>
      <w:r w:rsidRPr="00BF73CD">
        <w:t>ruRoberta-large</w:t>
      </w:r>
      <w:proofErr w:type="spellEnd"/>
      <w:r w:rsidRPr="00BF73CD">
        <w:t>. Текст токенизируется, ограничивается максимальной длиной входа и передаётся в модель. Для документов, превышающих допустимую длину, используется усечение. Это делает подход простым и удобным для базового сравнения, но одновременно ограничивает его применимость к длинным письмам.</w:t>
      </w:r>
    </w:p>
    <w:p w14:paraId="66C574D2" w14:textId="77777777" w:rsidR="00BF73CD" w:rsidRPr="00BF73CD" w:rsidRDefault="00BF73CD" w:rsidP="00BF73CD">
      <w:r w:rsidRPr="00BF73CD">
        <w:t xml:space="preserve">Использование </w:t>
      </w:r>
      <w:proofErr w:type="spellStart"/>
      <w:r w:rsidRPr="00BF73CD">
        <w:t>AutoModelForSequenceClassification</w:t>
      </w:r>
      <w:proofErr w:type="spellEnd"/>
      <w:r w:rsidRPr="00BF73CD">
        <w:t xml:space="preserve"> позволяет проверить, насколько стандартная классификационная голова справляется с задачей без дополнительных архитектурных изменений. Такой вариант служит нейросетевой базовой линией для дальнейших экспериментов с </w:t>
      </w:r>
      <w:proofErr w:type="spellStart"/>
      <w:r w:rsidRPr="00BF73CD">
        <w:t>mean</w:t>
      </w:r>
      <w:proofErr w:type="spellEnd"/>
      <w:r w:rsidRPr="00BF73CD">
        <w:t xml:space="preserve"> </w:t>
      </w:r>
      <w:proofErr w:type="spellStart"/>
      <w:r w:rsidRPr="00BF73CD">
        <w:t>pooling</w:t>
      </w:r>
      <w:proofErr w:type="spellEnd"/>
      <w:r w:rsidRPr="00BF73CD">
        <w:t xml:space="preserve">, </w:t>
      </w:r>
      <w:proofErr w:type="spellStart"/>
      <w:r w:rsidRPr="00BF73CD">
        <w:t>Sentence</w:t>
      </w:r>
      <w:proofErr w:type="spellEnd"/>
      <w:r w:rsidRPr="00BF73CD">
        <w:t xml:space="preserve">-BERT и </w:t>
      </w:r>
      <w:proofErr w:type="spellStart"/>
      <w:r w:rsidRPr="00BF73CD">
        <w:t>чанкингом</w:t>
      </w:r>
      <w:proofErr w:type="spellEnd"/>
      <w:r w:rsidRPr="00BF73CD">
        <w:t>.</w:t>
      </w:r>
    </w:p>
    <w:p w14:paraId="40444743" w14:textId="1250EF1B" w:rsidR="00BF73CD" w:rsidRDefault="00BF73CD" w:rsidP="004E6F58">
      <w:r w:rsidRPr="00BF73CD">
        <w:t xml:space="preserve">Преимущество данного подхода заключается в простоте реализации и наличии готовой инфраструктуры в библиотеке </w:t>
      </w:r>
      <w:proofErr w:type="spellStart"/>
      <w:r w:rsidRPr="00BF73CD">
        <w:t>Hugging</w:t>
      </w:r>
      <w:proofErr w:type="spellEnd"/>
      <w:r w:rsidRPr="00BF73CD">
        <w:t xml:space="preserve"> Face </w:t>
      </w:r>
      <w:proofErr w:type="spellStart"/>
      <w:r w:rsidRPr="00BF73CD">
        <w:t>Transformers</w:t>
      </w:r>
      <w:proofErr w:type="spellEnd"/>
      <w:r w:rsidRPr="00BF73CD">
        <w:t>. Ограничение связано с тем, что модель получает только фиксированную часть документа, поэтому часть информации из длинных писем может не попадать на вход.</w:t>
      </w:r>
    </w:p>
    <w:p w14:paraId="14764578" w14:textId="77777777" w:rsidR="00BF73CD" w:rsidRPr="00A74AC2" w:rsidRDefault="00BF73CD" w:rsidP="004E6F58"/>
    <w:p w14:paraId="5179EA0A" w14:textId="3C5DF866" w:rsidR="004E6F58" w:rsidRDefault="004E6F58" w:rsidP="00A74AC2">
      <w:pPr>
        <w:pStyle w:val="2"/>
      </w:pPr>
      <w:bookmarkStart w:id="67" w:name="_Toc229926751"/>
      <w:r>
        <w:t>6.</w:t>
      </w:r>
      <w:r w:rsidRPr="004E6F58">
        <w:t xml:space="preserve">6 </w:t>
      </w:r>
      <w:r w:rsidR="00A74AC2" w:rsidRPr="00A74AC2">
        <w:t xml:space="preserve">Классификация текстов с использованием </w:t>
      </w:r>
      <w:proofErr w:type="spellStart"/>
      <w:r w:rsidR="00A74AC2" w:rsidRPr="00A74AC2">
        <w:t>mean</w:t>
      </w:r>
      <w:proofErr w:type="spellEnd"/>
      <w:r w:rsidR="00A74AC2" w:rsidRPr="00A74AC2">
        <w:t xml:space="preserve"> </w:t>
      </w:r>
      <w:proofErr w:type="spellStart"/>
      <w:r w:rsidR="00A74AC2" w:rsidRPr="00A74AC2">
        <w:t>pooling</w:t>
      </w:r>
      <w:bookmarkEnd w:id="67"/>
      <w:proofErr w:type="spellEnd"/>
    </w:p>
    <w:p w14:paraId="6E114358" w14:textId="77777777" w:rsidR="00A74AC2" w:rsidRPr="00A74AC2" w:rsidRDefault="00A74AC2" w:rsidP="00A74AC2"/>
    <w:p w14:paraId="22182E0C" w14:textId="77777777" w:rsidR="00BF73CD" w:rsidRPr="00BF73CD" w:rsidRDefault="00BF73CD" w:rsidP="00BF73CD">
      <w:r w:rsidRPr="00BF73CD">
        <w:t xml:space="preserve">Второй вариант классификации использует </w:t>
      </w:r>
      <w:proofErr w:type="spellStart"/>
      <w:r w:rsidRPr="00BF73CD">
        <w:t>mean</w:t>
      </w:r>
      <w:proofErr w:type="spellEnd"/>
      <w:r w:rsidRPr="00BF73CD">
        <w:t xml:space="preserve"> </w:t>
      </w:r>
      <w:proofErr w:type="spellStart"/>
      <w:r w:rsidRPr="00BF73CD">
        <w:t>pooling</w:t>
      </w:r>
      <w:proofErr w:type="spellEnd"/>
      <w:r w:rsidRPr="00BF73CD">
        <w:t xml:space="preserve"> по токенам. В отличие от стандартного подхода, где классификационная голова обычно опирается на специальный токен, </w:t>
      </w:r>
      <w:proofErr w:type="spellStart"/>
      <w:r w:rsidRPr="00BF73CD">
        <w:t>mean</w:t>
      </w:r>
      <w:proofErr w:type="spellEnd"/>
      <w:r w:rsidRPr="00BF73CD">
        <w:t xml:space="preserve"> </w:t>
      </w:r>
      <w:proofErr w:type="spellStart"/>
      <w:r w:rsidRPr="00BF73CD">
        <w:t>pooling</w:t>
      </w:r>
      <w:proofErr w:type="spellEnd"/>
      <w:r w:rsidRPr="00BF73CD">
        <w:t xml:space="preserve"> строит представление текста через усреднение скрытых состояний токенов с учётом </w:t>
      </w:r>
      <w:proofErr w:type="spellStart"/>
      <w:r w:rsidRPr="00BF73CD">
        <w:t>attention</w:t>
      </w:r>
      <w:proofErr w:type="spellEnd"/>
      <w:r w:rsidRPr="00BF73CD">
        <w:t xml:space="preserve"> </w:t>
      </w:r>
      <w:proofErr w:type="spellStart"/>
      <w:r w:rsidRPr="00BF73CD">
        <w:t>mask</w:t>
      </w:r>
      <w:proofErr w:type="spellEnd"/>
      <w:r w:rsidRPr="00BF73CD">
        <w:t xml:space="preserve">. После этого полученный вектор передаётся в </w:t>
      </w:r>
      <w:proofErr w:type="spellStart"/>
      <w:r w:rsidRPr="00BF73CD">
        <w:t>dropout</w:t>
      </w:r>
      <w:proofErr w:type="spellEnd"/>
      <w:r w:rsidRPr="00BF73CD">
        <w:t>-слой и линейный классификатор.</w:t>
      </w:r>
    </w:p>
    <w:p w14:paraId="775F6825" w14:textId="15EA7369" w:rsidR="00A74AC2" w:rsidRDefault="00BF73CD" w:rsidP="004E6F58">
      <w:r w:rsidRPr="00BF73CD">
        <w:t xml:space="preserve">В работе реализованы варианты </w:t>
      </w:r>
      <w:proofErr w:type="spellStart"/>
      <w:r w:rsidRPr="00BF73CD">
        <w:t>MeanPoolBertClassifier</w:t>
      </w:r>
      <w:proofErr w:type="spellEnd"/>
      <w:r w:rsidRPr="00BF73CD">
        <w:t xml:space="preserve"> и </w:t>
      </w:r>
      <w:proofErr w:type="spellStart"/>
      <w:r w:rsidRPr="00BF73CD">
        <w:t>MeanPoolRobertaClassifier</w:t>
      </w:r>
      <w:proofErr w:type="spellEnd"/>
      <w:r w:rsidRPr="00BF73CD">
        <w:t>. Они позволяют проверить, является ли усреднение токенов более устойчивым способом получения представления текста для задачи классификации деловых писем. Такой подход может быть полезен, если информация распределена по нескольким частям входной последовательности, а не сосредоточена в одном специальном токене.</w:t>
      </w:r>
    </w:p>
    <w:p w14:paraId="4894A4EA" w14:textId="62BBF8EC" w:rsidR="00BF73CD" w:rsidRDefault="00BF73CD" w:rsidP="004E6F58">
      <w:proofErr w:type="spellStart"/>
      <w:r w:rsidRPr="00BF73CD">
        <w:t>Mean</w:t>
      </w:r>
      <w:proofErr w:type="spellEnd"/>
      <w:r w:rsidRPr="00BF73CD">
        <w:t xml:space="preserve"> </w:t>
      </w:r>
      <w:proofErr w:type="spellStart"/>
      <w:r w:rsidRPr="00BF73CD">
        <w:t>pooling</w:t>
      </w:r>
      <w:proofErr w:type="spellEnd"/>
      <w:r w:rsidRPr="00BF73CD">
        <w:t xml:space="preserve"> также сохраняет простую архитектуру классификации: </w:t>
      </w:r>
      <w:proofErr w:type="spellStart"/>
      <w:r w:rsidRPr="00BF73CD">
        <w:t>encoder</w:t>
      </w:r>
      <w:proofErr w:type="spellEnd"/>
      <w:r w:rsidRPr="00BF73CD">
        <w:t xml:space="preserve"> обрабатывает текст, затем скрытые состояния токенов агрегируются, после чего выполняется предсказание класса. При этом ограничение на максимальную длину входа остаётся таким же, как и в стандартном BERT-подходе. Поэтому </w:t>
      </w:r>
      <w:proofErr w:type="spellStart"/>
      <w:r w:rsidRPr="00BF73CD">
        <w:t>mean</w:t>
      </w:r>
      <w:proofErr w:type="spellEnd"/>
      <w:r w:rsidRPr="00BF73CD">
        <w:t xml:space="preserve"> </w:t>
      </w:r>
      <w:proofErr w:type="spellStart"/>
      <w:r w:rsidRPr="00BF73CD">
        <w:t>pooling</w:t>
      </w:r>
      <w:proofErr w:type="spellEnd"/>
      <w:r w:rsidRPr="00BF73CD">
        <w:t xml:space="preserve"> не решает полностью проблему длинных документов, но позволяет сравнить разные способы использования выхода </w:t>
      </w:r>
      <w:proofErr w:type="spellStart"/>
      <w:r w:rsidRPr="00BF73CD">
        <w:t>encoder</w:t>
      </w:r>
      <w:proofErr w:type="spellEnd"/>
      <w:r w:rsidRPr="00BF73CD">
        <w:t>.</w:t>
      </w:r>
    </w:p>
    <w:p w14:paraId="79085A5A" w14:textId="1466521E" w:rsidR="00BF73CD" w:rsidRDefault="00BF73CD" w:rsidP="004E6F58">
      <w:r w:rsidRPr="00BF73CD">
        <w:t xml:space="preserve">В экспериментах </w:t>
      </w:r>
      <w:proofErr w:type="spellStart"/>
      <w:r w:rsidRPr="00BF73CD">
        <w:t>mean</w:t>
      </w:r>
      <w:proofErr w:type="spellEnd"/>
      <w:r w:rsidRPr="00BF73CD">
        <w:t xml:space="preserve"> </w:t>
      </w:r>
      <w:proofErr w:type="spellStart"/>
      <w:r w:rsidRPr="00BF73CD">
        <w:t>pooling</w:t>
      </w:r>
      <w:proofErr w:type="spellEnd"/>
      <w:r w:rsidRPr="00BF73CD">
        <w:t xml:space="preserve"> применялся как для </w:t>
      </w:r>
      <w:proofErr w:type="spellStart"/>
      <w:r w:rsidRPr="00BF73CD">
        <w:t>ruBERT-base-cased</w:t>
      </w:r>
      <w:proofErr w:type="spellEnd"/>
      <w:r w:rsidRPr="00BF73CD">
        <w:t xml:space="preserve">, так и для </w:t>
      </w:r>
      <w:proofErr w:type="spellStart"/>
      <w:r w:rsidRPr="00BF73CD">
        <w:t>ruRoberta-large</w:t>
      </w:r>
      <w:proofErr w:type="spellEnd"/>
      <w:r w:rsidRPr="00BF73CD">
        <w:t xml:space="preserve">. Это позволяет сопоставить влияние не только архитектуры головы, но и выбранной </w:t>
      </w:r>
      <w:proofErr w:type="spellStart"/>
      <w:r w:rsidRPr="00BF73CD">
        <w:t>предобученной</w:t>
      </w:r>
      <w:proofErr w:type="spellEnd"/>
      <w:r w:rsidRPr="00BF73CD">
        <w:t xml:space="preserve"> модели.</w:t>
      </w:r>
    </w:p>
    <w:p w14:paraId="09F1E540" w14:textId="77777777" w:rsidR="00BF73CD" w:rsidRPr="00A74AC2" w:rsidRDefault="00BF73CD" w:rsidP="004E6F58"/>
    <w:p w14:paraId="79B8B654" w14:textId="2FA51BE1" w:rsidR="00A74AC2" w:rsidRDefault="00A74AC2" w:rsidP="00A74AC2">
      <w:pPr>
        <w:pStyle w:val="2"/>
      </w:pPr>
      <w:bookmarkStart w:id="68" w:name="_Toc229926752"/>
      <w:r>
        <w:t>6.</w:t>
      </w:r>
      <w:r>
        <w:t>7</w:t>
      </w:r>
      <w:r w:rsidRPr="004E6F58">
        <w:t xml:space="preserve"> </w:t>
      </w:r>
      <w:r w:rsidRPr="00A74AC2">
        <w:t xml:space="preserve">Построение </w:t>
      </w:r>
      <w:proofErr w:type="spellStart"/>
      <w:r w:rsidRPr="00A74AC2">
        <w:t>Sentence</w:t>
      </w:r>
      <w:proofErr w:type="spellEnd"/>
      <w:r w:rsidRPr="00A74AC2">
        <w:t>-BERT-представлений документов</w:t>
      </w:r>
      <w:bookmarkEnd w:id="68"/>
    </w:p>
    <w:p w14:paraId="0BDFA9CD" w14:textId="77777777" w:rsidR="00BD071C" w:rsidRDefault="00BD071C" w:rsidP="00BD071C"/>
    <w:p w14:paraId="23F16102" w14:textId="3B774738" w:rsidR="004E6F58" w:rsidRDefault="00BF73CD" w:rsidP="004E6F58">
      <w:proofErr w:type="spellStart"/>
      <w:r w:rsidRPr="00BF73CD">
        <w:t>Sentence</w:t>
      </w:r>
      <w:proofErr w:type="spellEnd"/>
      <w:r w:rsidRPr="00BF73CD">
        <w:t xml:space="preserve">-BERT-подход используется для получения плотных векторных представлений документов, пригодных для сравнения по косинусному сходству и обучения отдельных классификаторов. В отличие от обычной BERT-классификации, здесь основная цель состоит не в непосредственном предсказании класса, а в построении </w:t>
      </w:r>
      <w:proofErr w:type="spellStart"/>
      <w:r w:rsidRPr="00BF73CD">
        <w:t>эмбеддингов</w:t>
      </w:r>
      <w:proofErr w:type="spellEnd"/>
      <w:r w:rsidRPr="00BF73CD">
        <w:t>, отражающих семантическую близость текстов.</w:t>
      </w:r>
    </w:p>
    <w:p w14:paraId="530576C1" w14:textId="4411391C" w:rsidR="00BF73CD" w:rsidRDefault="00BF73CD" w:rsidP="004E6F58">
      <w:r w:rsidRPr="00BF73CD">
        <w:lastRenderedPageBreak/>
        <w:t xml:space="preserve">В реализации используется стек </w:t>
      </w:r>
      <w:proofErr w:type="spellStart"/>
      <w:r w:rsidRPr="00BF73CD">
        <w:t>Transformer</w:t>
      </w:r>
      <w:proofErr w:type="spellEnd"/>
      <w:r w:rsidRPr="00BF73CD">
        <w:t xml:space="preserve"> → </w:t>
      </w:r>
      <w:proofErr w:type="spellStart"/>
      <w:r w:rsidRPr="00BF73CD">
        <w:t>Pooling</w:t>
      </w:r>
      <w:proofErr w:type="spellEnd"/>
      <w:r w:rsidRPr="00BF73CD">
        <w:t xml:space="preserve"> → </w:t>
      </w:r>
      <w:proofErr w:type="spellStart"/>
      <w:r w:rsidRPr="00BF73CD">
        <w:t>Normalize</w:t>
      </w:r>
      <w:proofErr w:type="spellEnd"/>
      <w:r w:rsidRPr="00BF73CD">
        <w:t xml:space="preserve">. В качестве </w:t>
      </w:r>
      <w:proofErr w:type="spellStart"/>
      <w:r w:rsidRPr="00BF73CD">
        <w:t>encoder</w:t>
      </w:r>
      <w:proofErr w:type="spellEnd"/>
      <w:r w:rsidRPr="00BF73CD">
        <w:t xml:space="preserve"> применяется </w:t>
      </w:r>
      <w:proofErr w:type="spellStart"/>
      <w:r w:rsidRPr="00BF73CD">
        <w:t>ai-forever</w:t>
      </w:r>
      <w:proofErr w:type="spellEnd"/>
      <w:r w:rsidRPr="00BF73CD">
        <w:t>/</w:t>
      </w:r>
      <w:proofErr w:type="spellStart"/>
      <w:r w:rsidRPr="00BF73CD">
        <w:t>ruRoberta-large</w:t>
      </w:r>
      <w:proofErr w:type="spellEnd"/>
      <w:r w:rsidRPr="00BF73CD">
        <w:t xml:space="preserve">. После обработки текста </w:t>
      </w:r>
      <w:proofErr w:type="spellStart"/>
      <w:r w:rsidRPr="00BF73CD">
        <w:t>transformer</w:t>
      </w:r>
      <w:proofErr w:type="spellEnd"/>
      <w:r w:rsidRPr="00BF73CD">
        <w:t xml:space="preserve">-моделью выполняется </w:t>
      </w:r>
      <w:proofErr w:type="spellStart"/>
      <w:r w:rsidRPr="00BF73CD">
        <w:t>pooling</w:t>
      </w:r>
      <w:proofErr w:type="spellEnd"/>
      <w:r w:rsidRPr="00BF73CD">
        <w:t xml:space="preserve"> скрытых состояний, затем итоговый вектор нормализуется. Нормализация важна для дальнейшего использования косинусного сходства и сравнения документов в едином векторном пространстве.</w:t>
      </w:r>
    </w:p>
    <w:p w14:paraId="29C66910" w14:textId="799FD6AE" w:rsidR="00BF73CD" w:rsidRDefault="00BF73CD" w:rsidP="004E6F58">
      <w:r w:rsidRPr="00BF73CD">
        <w:t xml:space="preserve">Для обучения </w:t>
      </w:r>
      <w:proofErr w:type="spellStart"/>
      <w:r w:rsidRPr="00BF73CD">
        <w:t>Sentence</w:t>
      </w:r>
      <w:proofErr w:type="spellEnd"/>
      <w:r w:rsidRPr="00BF73CD">
        <w:t xml:space="preserve">-BERT-представлений формируются пары документов. Пары одного класса рассматриваются как близкие, а пары разных классов — как различающиеся. Такой способ обучения направлен на то, чтобы документы одного класса располагались ближе друг к другу в </w:t>
      </w:r>
      <w:proofErr w:type="spellStart"/>
      <w:r w:rsidRPr="00BF73CD">
        <w:t>эмбеддинговом</w:t>
      </w:r>
      <w:proofErr w:type="spellEnd"/>
      <w:r w:rsidRPr="00BF73CD">
        <w:t xml:space="preserve"> пространстве, а документы разных классов — дальше.</w:t>
      </w:r>
    </w:p>
    <w:p w14:paraId="6ED15EED" w14:textId="15234DA8" w:rsidR="00BF73CD" w:rsidRDefault="00BF73CD" w:rsidP="004E6F58">
      <w:r w:rsidRPr="00BF73CD">
        <w:t xml:space="preserve">Для длинных документов используется </w:t>
      </w:r>
      <w:proofErr w:type="spellStart"/>
      <w:r w:rsidRPr="00BF73CD">
        <w:t>chunked-инференс</w:t>
      </w:r>
      <w:proofErr w:type="spellEnd"/>
      <w:r w:rsidRPr="00BF73CD">
        <w:t xml:space="preserve">. Текст разбивается на фрагменты, каждый фрагмент кодируется отдельно, после чего векторы </w:t>
      </w:r>
      <w:proofErr w:type="spellStart"/>
      <w:r w:rsidRPr="00BF73CD">
        <w:t>чанков</w:t>
      </w:r>
      <w:proofErr w:type="spellEnd"/>
      <w:r w:rsidRPr="00BF73CD">
        <w:t xml:space="preserve"> агрегируются. В реализации предусмотрены разные варианты </w:t>
      </w:r>
      <w:proofErr w:type="spellStart"/>
      <w:r w:rsidRPr="00BF73CD">
        <w:t>pooling</w:t>
      </w:r>
      <w:proofErr w:type="spellEnd"/>
      <w:r w:rsidRPr="00BF73CD">
        <w:t xml:space="preserve"> и агрегации, включая </w:t>
      </w:r>
      <w:proofErr w:type="spellStart"/>
      <w:r w:rsidRPr="00BF73CD">
        <w:t>mean</w:t>
      </w:r>
      <w:proofErr w:type="spellEnd"/>
      <w:r w:rsidRPr="00BF73CD">
        <w:t xml:space="preserve">, </w:t>
      </w:r>
      <w:proofErr w:type="spellStart"/>
      <w:r w:rsidRPr="00BF73CD">
        <w:t>max</w:t>
      </w:r>
      <w:proofErr w:type="spellEnd"/>
      <w:r w:rsidRPr="00BF73CD">
        <w:t xml:space="preserve"> и их комбинации. Итоговый документный вектор затем может использоваться в </w:t>
      </w:r>
      <w:proofErr w:type="spellStart"/>
      <w:r w:rsidRPr="00BF73CD">
        <w:t>эмбеддинговых</w:t>
      </w:r>
      <w:proofErr w:type="spellEnd"/>
      <w:r w:rsidRPr="00BF73CD">
        <w:t>, косинусных и гибридных подходах.</w:t>
      </w:r>
    </w:p>
    <w:p w14:paraId="75272D61" w14:textId="77777777" w:rsidR="00BF73CD" w:rsidRPr="00A74AC2" w:rsidRDefault="00BF73CD" w:rsidP="004E6F58"/>
    <w:p w14:paraId="522A8836" w14:textId="52A4334C" w:rsidR="004E6F58" w:rsidRPr="00A74AC2" w:rsidRDefault="004E6F58" w:rsidP="004E6F58">
      <w:pPr>
        <w:pStyle w:val="2"/>
      </w:pPr>
      <w:bookmarkStart w:id="69" w:name="_Toc229926753"/>
      <w:r>
        <w:t>6.</w:t>
      </w:r>
      <w:r w:rsidR="00A74AC2">
        <w:t>8</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9"/>
    </w:p>
    <w:p w14:paraId="7DBB676B" w14:textId="77777777" w:rsidR="004E6F58" w:rsidRPr="00A74AC2" w:rsidRDefault="004E6F58" w:rsidP="004E6F58"/>
    <w:p w14:paraId="13565910" w14:textId="77777777" w:rsidR="00BF73CD" w:rsidRPr="00BF73CD" w:rsidRDefault="00BF73CD" w:rsidP="00BF73CD">
      <w:r w:rsidRPr="00BF73CD">
        <w:t xml:space="preserve">Модель </w:t>
      </w:r>
      <w:proofErr w:type="spellStart"/>
      <w:r w:rsidRPr="00BF73CD">
        <w:t>DeepPavlov</w:t>
      </w:r>
      <w:proofErr w:type="spellEnd"/>
      <w:r w:rsidRPr="00BF73CD">
        <w:t>/</w:t>
      </w:r>
      <w:proofErr w:type="spellStart"/>
      <w:r w:rsidRPr="00BF73CD">
        <w:t>rubert-base-cased</w:t>
      </w:r>
      <w:proofErr w:type="spellEnd"/>
      <w:r w:rsidRPr="00BF73CD">
        <w:t xml:space="preserve"> использовалась как базовая русскоязычная BERT-модель. На её основе были проведены эксперименты с разными способами классификации текстов. Основная цель состояла в том, чтобы проверить работу BERT-подхода на русскоязычных деловых письмах и сопоставить стандартную классификационную голову с вариантом </w:t>
      </w:r>
      <w:proofErr w:type="spellStart"/>
      <w:r w:rsidRPr="00BF73CD">
        <w:t>mean</w:t>
      </w:r>
      <w:proofErr w:type="spellEnd"/>
      <w:r w:rsidRPr="00BF73CD">
        <w:t xml:space="preserve"> </w:t>
      </w:r>
      <w:proofErr w:type="spellStart"/>
      <w:r w:rsidRPr="00BF73CD">
        <w:t>pooling</w:t>
      </w:r>
      <w:proofErr w:type="spellEnd"/>
      <w:r w:rsidRPr="00BF73CD">
        <w:t>.</w:t>
      </w:r>
    </w:p>
    <w:p w14:paraId="4E41A557" w14:textId="7C063FF6" w:rsidR="004E6F58" w:rsidRPr="00A74AC2" w:rsidRDefault="00BF73CD" w:rsidP="004E6F58">
      <w:r w:rsidRPr="00BF73CD">
        <w:t xml:space="preserve">Первый вариант использовал стандартную архитектуру </w:t>
      </w:r>
      <w:proofErr w:type="spellStart"/>
      <w:r w:rsidRPr="00BF73CD">
        <w:t>AutoModelForSequenceClassification</w:t>
      </w:r>
      <w:proofErr w:type="spellEnd"/>
      <w:r w:rsidRPr="00BF73CD">
        <w:t xml:space="preserve">. В этом случае модель применяет готовый механизм классификации поверх выхода </w:t>
      </w:r>
      <w:proofErr w:type="spellStart"/>
      <w:r w:rsidRPr="00BF73CD">
        <w:t>encoder</w:t>
      </w:r>
      <w:proofErr w:type="spellEnd"/>
      <w:r w:rsidRPr="00BF73CD">
        <w:t>. Такой подход удобен как базовая нейросетевая конфигурация, поскольку требует минимальных изменений в архитектуре.</w:t>
      </w:r>
    </w:p>
    <w:p w14:paraId="30126F39" w14:textId="4B889D1E" w:rsidR="004E6F58" w:rsidRDefault="00BF73CD" w:rsidP="004E6F58">
      <w:r w:rsidRPr="00BF73CD">
        <w:t xml:space="preserve">Второй вариант использовал </w:t>
      </w:r>
      <w:proofErr w:type="spellStart"/>
      <w:r w:rsidRPr="00BF73CD">
        <w:t>mean</w:t>
      </w:r>
      <w:proofErr w:type="spellEnd"/>
      <w:r w:rsidRPr="00BF73CD">
        <w:t xml:space="preserve"> </w:t>
      </w:r>
      <w:proofErr w:type="spellStart"/>
      <w:r w:rsidRPr="00BF73CD">
        <w:t>pooling</w:t>
      </w:r>
      <w:proofErr w:type="spellEnd"/>
      <w:r w:rsidRPr="00BF73CD">
        <w:t xml:space="preserve"> по токенам. После обработки текста </w:t>
      </w:r>
      <w:proofErr w:type="spellStart"/>
      <w:r w:rsidRPr="00BF73CD">
        <w:t>encoder</w:t>
      </w:r>
      <w:proofErr w:type="spellEnd"/>
      <w:r w:rsidRPr="00BF73CD">
        <w:t xml:space="preserve"> скрытые состояния токенов усреднялись с учётом маски внимания, затем полученное представление передавалось в классификационный слой. Такой вариант был добавлен для проверки гипотезы о том, что распределённая агрегация токенов может лучше отражать содержание письма.</w:t>
      </w:r>
    </w:p>
    <w:p w14:paraId="298C2F04" w14:textId="77777777" w:rsidR="00BF73CD" w:rsidRPr="00BF73CD" w:rsidRDefault="00BF73CD" w:rsidP="00BF73CD">
      <w:r w:rsidRPr="00BF73CD">
        <w:t xml:space="preserve">Оба варианта работали с ограничением максимальной длины входной последовательности. Поэтому эксперименты с </w:t>
      </w:r>
      <w:proofErr w:type="spellStart"/>
      <w:r w:rsidRPr="00BF73CD">
        <w:t>ruBERT-base-cased</w:t>
      </w:r>
      <w:proofErr w:type="spellEnd"/>
      <w:r w:rsidRPr="00BF73CD">
        <w:t xml:space="preserve"> используются как важная промежуточная точка: они показывают возможности русскоязычной BERT-модели в стандартной постановке, но не решают полностью проблему длинных документов.</w:t>
      </w:r>
    </w:p>
    <w:p w14:paraId="19AEC101" w14:textId="77777777" w:rsidR="00BF73CD" w:rsidRPr="00A74AC2" w:rsidRDefault="00BF73CD" w:rsidP="004E6F58"/>
    <w:p w14:paraId="754C81F2" w14:textId="35EEFD0E" w:rsidR="004E6F58" w:rsidRPr="00A74AC2" w:rsidRDefault="004E6F58" w:rsidP="004E6F58">
      <w:pPr>
        <w:pStyle w:val="2"/>
      </w:pPr>
      <w:bookmarkStart w:id="70" w:name="_Toc229926754"/>
      <w:r>
        <w:t>6.</w:t>
      </w:r>
      <w:r w:rsidR="00A74AC2">
        <w:t>9</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70"/>
    </w:p>
    <w:p w14:paraId="4C8D825D" w14:textId="77777777" w:rsidR="004E6F58" w:rsidRPr="00A74AC2" w:rsidRDefault="004E6F58" w:rsidP="004E6F58"/>
    <w:p w14:paraId="01A80D55" w14:textId="3E6271C1" w:rsidR="004E6F58" w:rsidRDefault="00BF73CD" w:rsidP="004E6F58">
      <w:r w:rsidRPr="00BF73CD">
        <w:t xml:space="preserve">Модель </w:t>
      </w:r>
      <w:proofErr w:type="spellStart"/>
      <w:r w:rsidRPr="00BF73CD">
        <w:t>ai-forever</w:t>
      </w:r>
      <w:proofErr w:type="spellEnd"/>
      <w:r w:rsidRPr="00BF73CD">
        <w:t>/</w:t>
      </w:r>
      <w:proofErr w:type="spellStart"/>
      <w:r w:rsidRPr="00BF73CD">
        <w:t>ruRoberta-large</w:t>
      </w:r>
      <w:proofErr w:type="spellEnd"/>
      <w:r w:rsidRPr="00BF73CD">
        <w:t xml:space="preserve"> использовалась как более мощный </w:t>
      </w:r>
      <w:proofErr w:type="spellStart"/>
      <w:r w:rsidRPr="00BF73CD">
        <w:t>encoder</w:t>
      </w:r>
      <w:proofErr w:type="spellEnd"/>
      <w:r w:rsidRPr="00BF73CD">
        <w:t xml:space="preserve"> для русскоязычных текстов. По сравнению с </w:t>
      </w:r>
      <w:proofErr w:type="spellStart"/>
      <w:r w:rsidRPr="00BF73CD">
        <w:t>ruBERT-base-cased</w:t>
      </w:r>
      <w:proofErr w:type="spellEnd"/>
      <w:r w:rsidRPr="00BF73CD">
        <w:t xml:space="preserve"> она имеет большую размерность скрытого состояния и применяется в нескольких частях работы: в классификации, построении </w:t>
      </w:r>
      <w:proofErr w:type="spellStart"/>
      <w:r w:rsidRPr="00BF73CD">
        <w:t>эмбеддингов</w:t>
      </w:r>
      <w:proofErr w:type="spellEnd"/>
      <w:r w:rsidRPr="00BF73CD">
        <w:t>, композитных признаках и основном классификаторе длинных документов.</w:t>
      </w:r>
    </w:p>
    <w:p w14:paraId="2145CF7E" w14:textId="4D61E24A" w:rsidR="00BF73CD" w:rsidRDefault="00BF73CD" w:rsidP="004E6F58">
      <w:r w:rsidRPr="00BF73CD">
        <w:t xml:space="preserve">Для </w:t>
      </w:r>
      <w:proofErr w:type="spellStart"/>
      <w:r w:rsidRPr="00BF73CD">
        <w:t>ruRoberta-large</w:t>
      </w:r>
      <w:proofErr w:type="spellEnd"/>
      <w:r w:rsidRPr="00BF73CD">
        <w:t xml:space="preserve"> также были проверены разные классификационные головы. Первый вариант основан на </w:t>
      </w:r>
      <w:proofErr w:type="spellStart"/>
      <w:r w:rsidRPr="00BF73CD">
        <w:t>AutoModelForSequenceClassification</w:t>
      </w:r>
      <w:proofErr w:type="spellEnd"/>
      <w:r w:rsidRPr="00BF73CD">
        <w:t xml:space="preserve">, где используется стандартная голова классификации. Второй вариант использует </w:t>
      </w:r>
      <w:proofErr w:type="spellStart"/>
      <w:r w:rsidRPr="00BF73CD">
        <w:t>mean</w:t>
      </w:r>
      <w:proofErr w:type="spellEnd"/>
      <w:r w:rsidRPr="00BF73CD">
        <w:t xml:space="preserve"> </w:t>
      </w:r>
      <w:proofErr w:type="spellStart"/>
      <w:r w:rsidRPr="00BF73CD">
        <w:t>pooling</w:t>
      </w:r>
      <w:proofErr w:type="spellEnd"/>
      <w:r w:rsidRPr="00BF73CD">
        <w:t xml:space="preserve"> токенов и отдельный линейный слой. Такое разделение позволяет оценить, как влияет способ агрегации выхода </w:t>
      </w:r>
      <w:proofErr w:type="spellStart"/>
      <w:r w:rsidRPr="00BF73CD">
        <w:t>encoder</w:t>
      </w:r>
      <w:proofErr w:type="spellEnd"/>
      <w:r w:rsidRPr="00BF73CD">
        <w:t xml:space="preserve"> на задачу классификации.</w:t>
      </w:r>
    </w:p>
    <w:p w14:paraId="227A408A" w14:textId="32C138DA" w:rsidR="00BF73CD" w:rsidRDefault="00BF73CD" w:rsidP="004E6F58">
      <w:r w:rsidRPr="00BF73CD">
        <w:lastRenderedPageBreak/>
        <w:t xml:space="preserve">Эксперименты без </w:t>
      </w:r>
      <w:proofErr w:type="spellStart"/>
      <w:r w:rsidRPr="00BF73CD">
        <w:t>чанкинга</w:t>
      </w:r>
      <w:proofErr w:type="spellEnd"/>
      <w:r w:rsidRPr="00BF73CD">
        <w:t xml:space="preserve"> выполняются при ограничении длины входа. Это означает, что длинные письма обрабатываются не полностью, а только в пределах максимальной длины последовательности. Поэтому такие варианты используются как базовые BERT-конфигурации перед переходом к более сложной архитектуре с разбиением документа на фрагменты.</w:t>
      </w:r>
    </w:p>
    <w:p w14:paraId="02FB241C" w14:textId="397A5C45" w:rsidR="00BF73CD" w:rsidRDefault="00BF73CD" w:rsidP="004E6F58">
      <w:proofErr w:type="spellStart"/>
      <w:r w:rsidRPr="00BF73CD">
        <w:t>ruRoberta-large</w:t>
      </w:r>
      <w:proofErr w:type="spellEnd"/>
      <w:r w:rsidRPr="00BF73CD">
        <w:t xml:space="preserve"> также выбрана в качестве основы для основного классификатора длинных текстов. Это позволяет использовать одну и ту же модельную основу в нескольких сценариях: стандартная классификация, </w:t>
      </w:r>
      <w:proofErr w:type="spellStart"/>
      <w:r w:rsidRPr="00BF73CD">
        <w:t>эмбеддинги</w:t>
      </w:r>
      <w:proofErr w:type="spellEnd"/>
      <w:r w:rsidRPr="00BF73CD">
        <w:t xml:space="preserve">, </w:t>
      </w:r>
      <w:proofErr w:type="spellStart"/>
      <w:r w:rsidRPr="00BF73CD">
        <w:t>Sentence</w:t>
      </w:r>
      <w:proofErr w:type="spellEnd"/>
      <w:r w:rsidRPr="00BF73CD">
        <w:t xml:space="preserve">-BERT-подход и </w:t>
      </w:r>
      <w:proofErr w:type="spellStart"/>
      <w:r w:rsidRPr="00BF73CD">
        <w:t>chunked</w:t>
      </w:r>
      <w:proofErr w:type="spellEnd"/>
      <w:r w:rsidRPr="00BF73CD">
        <w:t>-классификатор.</w:t>
      </w:r>
    </w:p>
    <w:p w14:paraId="54364B62" w14:textId="77777777" w:rsidR="00BF73CD" w:rsidRPr="00A74AC2" w:rsidRDefault="00BF73CD" w:rsidP="004E6F58"/>
    <w:p w14:paraId="2A1F9A45" w14:textId="54B3774D" w:rsidR="004E6F58" w:rsidRPr="00A74AC2" w:rsidRDefault="004E6F58" w:rsidP="004E6F58">
      <w:pPr>
        <w:pStyle w:val="2"/>
      </w:pPr>
      <w:bookmarkStart w:id="71" w:name="_Toc229926755"/>
      <w:r>
        <w:t>6.</w:t>
      </w:r>
      <w:r w:rsidR="00A74AC2">
        <w:t>10</w:t>
      </w:r>
      <w:r>
        <w:t xml:space="preserve"> </w:t>
      </w:r>
      <w:r w:rsidRPr="004E6F58">
        <w:t>Ограничение длины входной последовательности и проблема длинных документов</w:t>
      </w:r>
      <w:bookmarkEnd w:id="71"/>
    </w:p>
    <w:p w14:paraId="7F175713" w14:textId="77777777" w:rsidR="004E6F58" w:rsidRPr="00A74AC2" w:rsidRDefault="004E6F58" w:rsidP="004E6F58"/>
    <w:p w14:paraId="36CAEAAA" w14:textId="60F6EE56" w:rsidR="004E6F58" w:rsidRDefault="00BF73CD" w:rsidP="004E6F58">
      <w:r w:rsidRPr="00BF73CD">
        <w:t>Одна из ключевых проблем при применении BERT-подобных моделей к данной задаче связана с ограничением длины входной последовательности. Стандартные модели обрабатывают не более фиксированного числа токенов, обычно 512. Для коротких текстов этого достаточно, но деловые письма часто оказываются значительно длиннее.</w:t>
      </w:r>
    </w:p>
    <w:p w14:paraId="49366578" w14:textId="2110FB18" w:rsidR="00BF73CD" w:rsidRDefault="00BF73CD" w:rsidP="004E6F58">
      <w:r w:rsidRPr="00BF73CD">
        <w:t>Если длинный документ просто усечь до 512 токенов, модель получает только часть письма. При этом важная информация может находиться не в начале, а в середине или конце документа. Для деловой переписки это особенно актуально, потому что письмо может содержать вступление, пересылаемую историю, приложения, уточнения и основной смысловой фрагмент в разных частях текста.</w:t>
      </w:r>
    </w:p>
    <w:p w14:paraId="209B56F3" w14:textId="799B36C1" w:rsidR="00BF73CD" w:rsidRDefault="00BF73CD" w:rsidP="004E6F58">
      <w:r w:rsidRPr="00BF73CD">
        <w:t xml:space="preserve">В базовых экспериментах с </w:t>
      </w:r>
      <w:proofErr w:type="spellStart"/>
      <w:r w:rsidRPr="00BF73CD">
        <w:t>ruBERT</w:t>
      </w:r>
      <w:proofErr w:type="spellEnd"/>
      <w:r w:rsidRPr="00BF73CD">
        <w:t xml:space="preserve"> и </w:t>
      </w:r>
      <w:proofErr w:type="spellStart"/>
      <w:r w:rsidRPr="00BF73CD">
        <w:t>ruRoberta-large</w:t>
      </w:r>
      <w:proofErr w:type="spellEnd"/>
      <w:r w:rsidRPr="00BF73CD">
        <w:t xml:space="preserve"> это ограничение сохраняется. Такие эксперименты полезны как начальная точка, но для полноценной обработки длинных документов требуется отдельная схема. Поэтому в работе реализован классификатор, который разбивает документ на несколько перекрывающихся фрагментов и агрегирует их представления.</w:t>
      </w:r>
    </w:p>
    <w:p w14:paraId="0EE60DDD" w14:textId="51B50740" w:rsidR="00BF73CD" w:rsidRDefault="00BF73CD" w:rsidP="004E6F58">
      <w:r w:rsidRPr="00BF73CD">
        <w:t xml:space="preserve">Таким образом, задача обработки длинных писем в BERT-подходе решается не только выбором модели, но и проектированием способа подачи документа на вход. Это стало причиной разработки отдельной ветки с </w:t>
      </w:r>
      <w:proofErr w:type="spellStart"/>
      <w:r w:rsidRPr="00BF73CD">
        <w:t>чанкингом</w:t>
      </w:r>
      <w:proofErr w:type="spellEnd"/>
      <w:r w:rsidRPr="00BF73CD">
        <w:t>.</w:t>
      </w:r>
    </w:p>
    <w:p w14:paraId="4DDA898F" w14:textId="77777777" w:rsidR="00BF73CD" w:rsidRPr="00A74AC2" w:rsidRDefault="00BF73CD" w:rsidP="004E6F58"/>
    <w:p w14:paraId="3720D884" w14:textId="591053A8" w:rsidR="004E6F58" w:rsidRPr="00A74AC2" w:rsidRDefault="004E6F58" w:rsidP="004E6F58">
      <w:pPr>
        <w:pStyle w:val="2"/>
      </w:pPr>
      <w:bookmarkStart w:id="72" w:name="_Toc229926756"/>
      <w:r>
        <w:t>6.</w:t>
      </w:r>
      <w:r w:rsidRPr="004E6F58">
        <w:t>1</w:t>
      </w:r>
      <w:r w:rsidR="00A74AC2">
        <w:t>1</w:t>
      </w:r>
      <w:r>
        <w:t xml:space="preserve"> </w:t>
      </w:r>
      <w:r w:rsidRPr="004E6F58">
        <w:t xml:space="preserve">Разбиение длинных текстов на перекрывающиеся </w:t>
      </w:r>
      <w:proofErr w:type="spellStart"/>
      <w:r w:rsidRPr="004E6F58">
        <w:t>чанки</w:t>
      </w:r>
      <w:bookmarkEnd w:id="72"/>
      <w:proofErr w:type="spellEnd"/>
    </w:p>
    <w:p w14:paraId="69623A8A" w14:textId="77777777" w:rsidR="004E6F58" w:rsidRPr="00A74AC2" w:rsidRDefault="004E6F58" w:rsidP="004E6F58"/>
    <w:p w14:paraId="7DCE03EA" w14:textId="5C737FCC" w:rsidR="004E6F58" w:rsidRDefault="00BF73CD" w:rsidP="004E6F58">
      <w:r w:rsidRPr="00BF73CD">
        <w:t xml:space="preserve">Для обработки длинных документов в основной BERT-ветке используется разбиение текста на перекрывающиеся </w:t>
      </w:r>
      <w:proofErr w:type="spellStart"/>
      <w:r w:rsidRPr="00BF73CD">
        <w:t>чанки</w:t>
      </w:r>
      <w:proofErr w:type="spellEnd"/>
      <w:r w:rsidRPr="00BF73CD">
        <w:t>. В</w:t>
      </w:r>
      <w:r w:rsidRPr="00BF73CD">
        <w:rPr>
          <w:lang w:val="en-US"/>
        </w:rPr>
        <w:t xml:space="preserve"> </w:t>
      </w:r>
      <w:r w:rsidRPr="00BF73CD">
        <w:t>реализации</w:t>
      </w:r>
      <w:r w:rsidRPr="00BF73CD">
        <w:rPr>
          <w:lang w:val="en-US"/>
        </w:rPr>
        <w:t xml:space="preserve"> </w:t>
      </w:r>
      <w:r w:rsidRPr="00BF73CD">
        <w:t>применяется</w:t>
      </w:r>
      <w:r w:rsidRPr="00BF73CD">
        <w:rPr>
          <w:lang w:val="en-US"/>
        </w:rPr>
        <w:t xml:space="preserve"> tokenizer Hugging Face </w:t>
      </w:r>
      <w:r w:rsidRPr="00BF73CD">
        <w:t>с</w:t>
      </w:r>
      <w:r w:rsidRPr="00BF73CD">
        <w:rPr>
          <w:lang w:val="en-US"/>
        </w:rPr>
        <w:t xml:space="preserve"> </w:t>
      </w:r>
      <w:r w:rsidRPr="00BF73CD">
        <w:t>параметрами</w:t>
      </w:r>
      <w:r w:rsidRPr="00BF73CD">
        <w:rPr>
          <w:lang w:val="en-US"/>
        </w:rPr>
        <w:t xml:space="preserve"> </w:t>
      </w:r>
      <w:proofErr w:type="spellStart"/>
      <w:r w:rsidRPr="00BF73CD">
        <w:rPr>
          <w:lang w:val="en-US"/>
        </w:rPr>
        <w:t>max_length</w:t>
      </w:r>
      <w:proofErr w:type="spellEnd"/>
      <w:r w:rsidRPr="00BF73CD">
        <w:rPr>
          <w:lang w:val="en-US"/>
        </w:rPr>
        <w:t xml:space="preserve">=512, stride=256 </w:t>
      </w:r>
      <w:r w:rsidRPr="00BF73CD">
        <w:t>и</w:t>
      </w:r>
      <w:r w:rsidRPr="00BF73CD">
        <w:rPr>
          <w:lang w:val="en-US"/>
        </w:rPr>
        <w:t xml:space="preserve"> </w:t>
      </w:r>
      <w:proofErr w:type="spellStart"/>
      <w:r w:rsidRPr="00BF73CD">
        <w:rPr>
          <w:lang w:val="en-US"/>
        </w:rPr>
        <w:t>return_overflowing_tokens</w:t>
      </w:r>
      <w:proofErr w:type="spellEnd"/>
      <w:r w:rsidRPr="00BF73CD">
        <w:rPr>
          <w:lang w:val="en-US"/>
        </w:rPr>
        <w:t xml:space="preserve">=True. </w:t>
      </w:r>
      <w:r w:rsidRPr="00BF73CD">
        <w:t>Это позволяет автоматически получать несколько фрагментов одного документа, если он превышает максимально допустимую длину.</w:t>
      </w:r>
    </w:p>
    <w:p w14:paraId="0B8C6C73" w14:textId="633FC115" w:rsidR="00BF73CD" w:rsidRDefault="00BF73CD" w:rsidP="004E6F58">
      <w:r w:rsidRPr="00BF73CD">
        <w:t xml:space="preserve">Перекрытие между </w:t>
      </w:r>
      <w:proofErr w:type="spellStart"/>
      <w:r w:rsidRPr="00BF73CD">
        <w:t>чанками</w:t>
      </w:r>
      <w:proofErr w:type="spellEnd"/>
      <w:r w:rsidRPr="00BF73CD">
        <w:t xml:space="preserve"> необходимо для того, чтобы информация на границах фрагментов не терялась. Если документ разбивать на независимые непересекающиеся части, важная фраза может оказаться разделённой между двумя </w:t>
      </w:r>
      <w:proofErr w:type="spellStart"/>
      <w:r w:rsidRPr="00BF73CD">
        <w:t>чанками</w:t>
      </w:r>
      <w:proofErr w:type="spellEnd"/>
      <w:r w:rsidRPr="00BF73CD">
        <w:t xml:space="preserve">. Использование </w:t>
      </w:r>
      <w:proofErr w:type="spellStart"/>
      <w:r w:rsidRPr="00BF73CD">
        <w:t>stride</w:t>
      </w:r>
      <w:proofErr w:type="spellEnd"/>
      <w:r w:rsidRPr="00BF73CD">
        <w:t>=256 позволяет соседним фрагментам частично повторять друг друга и сохранять больше контекста.</w:t>
      </w:r>
    </w:p>
    <w:p w14:paraId="74DA01B1" w14:textId="77777777" w:rsidR="00BF73CD" w:rsidRPr="00BF73CD" w:rsidRDefault="00BF73CD" w:rsidP="00BF73CD">
      <w:r w:rsidRPr="00BF73CD">
        <w:t xml:space="preserve">Для ограничения вычислительной сложности используется параметр </w:t>
      </w:r>
      <w:proofErr w:type="spellStart"/>
      <w:r w:rsidRPr="00BF73CD">
        <w:t>max_chunks</w:t>
      </w:r>
      <w:proofErr w:type="spellEnd"/>
      <w:r w:rsidRPr="00BF73CD">
        <w:t xml:space="preserve">=6. Это означает, что для одного документа берётся не более шести фрагментов. Если </w:t>
      </w:r>
      <w:proofErr w:type="spellStart"/>
      <w:r w:rsidRPr="00BF73CD">
        <w:t>чанков</w:t>
      </w:r>
      <w:proofErr w:type="spellEnd"/>
      <w:r w:rsidRPr="00BF73CD">
        <w:t xml:space="preserve"> меньше, недостающие позиции дополняются </w:t>
      </w:r>
      <w:proofErr w:type="spellStart"/>
      <w:r w:rsidRPr="00BF73CD">
        <w:t>паддингом</w:t>
      </w:r>
      <w:proofErr w:type="spellEnd"/>
      <w:r w:rsidRPr="00BF73CD">
        <w:t xml:space="preserve">. Для каждого документа также сохраняется число реальных </w:t>
      </w:r>
      <w:proofErr w:type="spellStart"/>
      <w:r w:rsidRPr="00BF73CD">
        <w:t>чанков</w:t>
      </w:r>
      <w:proofErr w:type="spellEnd"/>
      <w:r w:rsidRPr="00BF73CD">
        <w:t>, чтобы модель могла отличать содержательные фрагменты от пустых.</w:t>
      </w:r>
    </w:p>
    <w:p w14:paraId="4F9E5EE2" w14:textId="4ED02D2D" w:rsidR="00BF73CD" w:rsidRDefault="00BF73CD" w:rsidP="004E6F58">
      <w:r w:rsidRPr="00BF73CD">
        <w:t xml:space="preserve">Такой подход позволяет использовать стандартную </w:t>
      </w:r>
      <w:proofErr w:type="spellStart"/>
      <w:r w:rsidRPr="00BF73CD">
        <w:t>ruRoberta-large</w:t>
      </w:r>
      <w:proofErr w:type="spellEnd"/>
      <w:r w:rsidRPr="00BF73CD">
        <w:t xml:space="preserve"> без изменения её внутренней архитектуры, но при этом учитывать больше текста, чем при простом усечении документа до первых 512 токенов.</w:t>
      </w:r>
    </w:p>
    <w:p w14:paraId="43650A5B" w14:textId="77777777" w:rsidR="00BF73CD" w:rsidRPr="00A74AC2" w:rsidRDefault="00BF73CD" w:rsidP="004E6F58"/>
    <w:p w14:paraId="776137F9" w14:textId="089B0BEA" w:rsidR="004E6F58" w:rsidRPr="00A74AC2" w:rsidRDefault="004E6F58" w:rsidP="004E6F58">
      <w:pPr>
        <w:pStyle w:val="2"/>
      </w:pPr>
      <w:bookmarkStart w:id="73" w:name="_Toc229926757"/>
      <w:r>
        <w:lastRenderedPageBreak/>
        <w:t>6.</w:t>
      </w:r>
      <w:r w:rsidRPr="004E6F58">
        <w:t>1</w:t>
      </w:r>
      <w:r w:rsidR="00A74AC2">
        <w:t>2</w:t>
      </w:r>
      <w:r>
        <w:t xml:space="preserve"> </w:t>
      </w:r>
      <w:r w:rsidRPr="004E6F58">
        <w:t xml:space="preserve">Агрегация представлений </w:t>
      </w:r>
      <w:proofErr w:type="spellStart"/>
      <w:r w:rsidRPr="004E6F58">
        <w:t>чанков</w:t>
      </w:r>
      <w:proofErr w:type="spellEnd"/>
      <w:r w:rsidRPr="004E6F58">
        <w:t xml:space="preserve"> на уровне документа</w:t>
      </w:r>
      <w:bookmarkEnd w:id="73"/>
    </w:p>
    <w:p w14:paraId="659B72ED" w14:textId="77777777" w:rsidR="004E6F58" w:rsidRPr="00A74AC2" w:rsidRDefault="004E6F58" w:rsidP="004E6F58"/>
    <w:p w14:paraId="43C6BCD7" w14:textId="2A20BC93" w:rsidR="004E6F58" w:rsidRDefault="00BF73CD" w:rsidP="004E6F58">
      <w:r w:rsidRPr="00BF73CD">
        <w:t xml:space="preserve">После разбиения документа каждый </w:t>
      </w:r>
      <w:proofErr w:type="spellStart"/>
      <w:r w:rsidRPr="00BF73CD">
        <w:t>чанк</w:t>
      </w:r>
      <w:proofErr w:type="spellEnd"/>
      <w:r w:rsidRPr="00BF73CD">
        <w:t xml:space="preserve"> обрабатывается </w:t>
      </w:r>
      <w:proofErr w:type="spellStart"/>
      <w:r w:rsidRPr="00BF73CD">
        <w:t>encoder</w:t>
      </w:r>
      <w:proofErr w:type="spellEnd"/>
      <w:r w:rsidRPr="00BF73CD">
        <w:t xml:space="preserve">-моделью отдельно. Для каждого фрагмента получается набор скрытых состояний токенов. Далее внутри </w:t>
      </w:r>
      <w:proofErr w:type="spellStart"/>
      <w:r w:rsidRPr="00BF73CD">
        <w:t>чанка</w:t>
      </w:r>
      <w:proofErr w:type="spellEnd"/>
      <w:r w:rsidRPr="00BF73CD">
        <w:t xml:space="preserve"> выполняется </w:t>
      </w:r>
      <w:proofErr w:type="spellStart"/>
      <w:r w:rsidRPr="00BF73CD">
        <w:t>mean</w:t>
      </w:r>
      <w:proofErr w:type="spellEnd"/>
      <w:r w:rsidRPr="00BF73CD">
        <w:t xml:space="preserve"> </w:t>
      </w:r>
      <w:proofErr w:type="spellStart"/>
      <w:r w:rsidRPr="00BF73CD">
        <w:t>pooling</w:t>
      </w:r>
      <w:proofErr w:type="spellEnd"/>
      <w:r w:rsidRPr="00BF73CD">
        <w:t xml:space="preserve"> по токенам с учётом </w:t>
      </w:r>
      <w:proofErr w:type="spellStart"/>
      <w:r w:rsidRPr="00BF73CD">
        <w:t>attention</w:t>
      </w:r>
      <w:proofErr w:type="spellEnd"/>
      <w:r w:rsidRPr="00BF73CD">
        <w:t xml:space="preserve"> </w:t>
      </w:r>
      <w:proofErr w:type="spellStart"/>
      <w:r w:rsidRPr="00BF73CD">
        <w:t>mask</w:t>
      </w:r>
      <w:proofErr w:type="spellEnd"/>
      <w:r w:rsidRPr="00BF73CD">
        <w:t xml:space="preserve">. В результате каждый </w:t>
      </w:r>
      <w:proofErr w:type="spellStart"/>
      <w:r w:rsidRPr="00BF73CD">
        <w:t>чанк</w:t>
      </w:r>
      <w:proofErr w:type="spellEnd"/>
      <w:r w:rsidRPr="00BF73CD">
        <w:t xml:space="preserve"> представляется одним вектором.</w:t>
      </w:r>
    </w:p>
    <w:p w14:paraId="21D36CCF" w14:textId="630D950F" w:rsidR="00BF73CD" w:rsidRDefault="00BF73CD" w:rsidP="004E6F58">
      <w:r w:rsidRPr="00BF73CD">
        <w:t xml:space="preserve">После этого выполняется агрегация на уровне документа. Векторы всех реальных </w:t>
      </w:r>
      <w:proofErr w:type="spellStart"/>
      <w:r w:rsidRPr="00BF73CD">
        <w:t>чанков</w:t>
      </w:r>
      <w:proofErr w:type="spellEnd"/>
      <w:r w:rsidRPr="00BF73CD">
        <w:t xml:space="preserve"> усредняются с учётом маски количества </w:t>
      </w:r>
      <w:proofErr w:type="spellStart"/>
      <w:r w:rsidRPr="00BF73CD">
        <w:t>чанков</w:t>
      </w:r>
      <w:proofErr w:type="spellEnd"/>
      <w:r w:rsidRPr="00BF73CD">
        <w:t xml:space="preserve">. </w:t>
      </w:r>
      <w:proofErr w:type="spellStart"/>
      <w:r w:rsidRPr="00BF73CD">
        <w:t>Паддинговые</w:t>
      </w:r>
      <w:proofErr w:type="spellEnd"/>
      <w:r w:rsidRPr="00BF73CD">
        <w:t xml:space="preserve"> </w:t>
      </w:r>
      <w:proofErr w:type="spellStart"/>
      <w:r w:rsidRPr="00BF73CD">
        <w:t>чанки</w:t>
      </w:r>
      <w:proofErr w:type="spellEnd"/>
      <w:r w:rsidRPr="00BF73CD">
        <w:t xml:space="preserve"> не должны влиять на итоговое представление, поэтому при агрегации учитывается только фактическое число фрагментов документа.</w:t>
      </w:r>
    </w:p>
    <w:p w14:paraId="271FC199" w14:textId="558A34BE" w:rsidR="00BF73CD" w:rsidRDefault="00BF73CD" w:rsidP="004E6F58">
      <w:r w:rsidRPr="00BF73CD">
        <w:t xml:space="preserve">Общая схема может быть описана как </w:t>
      </w:r>
      <w:proofErr w:type="spellStart"/>
      <w:r w:rsidRPr="00BF73CD">
        <w:t>mean</w:t>
      </w:r>
      <w:proofErr w:type="spellEnd"/>
      <w:r w:rsidRPr="00BF73CD">
        <w:t xml:space="preserve"> </w:t>
      </w:r>
      <w:proofErr w:type="spellStart"/>
      <w:r w:rsidRPr="00BF73CD">
        <w:t>pooling</w:t>
      </w:r>
      <w:proofErr w:type="spellEnd"/>
      <w:r w:rsidRPr="00BF73CD">
        <w:t xml:space="preserve"> по токенам внутри каждого </w:t>
      </w:r>
      <w:proofErr w:type="spellStart"/>
      <w:r w:rsidRPr="00BF73CD">
        <w:t>чанка</w:t>
      </w:r>
      <w:proofErr w:type="spellEnd"/>
      <w:r w:rsidRPr="00BF73CD">
        <w:t xml:space="preserve"> и </w:t>
      </w:r>
      <w:proofErr w:type="spellStart"/>
      <w:r w:rsidRPr="00BF73CD">
        <w:t>mean</w:t>
      </w:r>
      <w:proofErr w:type="spellEnd"/>
      <w:r w:rsidRPr="00BF73CD">
        <w:t xml:space="preserve"> </w:t>
      </w:r>
      <w:proofErr w:type="spellStart"/>
      <w:r w:rsidRPr="00BF73CD">
        <w:t>pooling</w:t>
      </w:r>
      <w:proofErr w:type="spellEnd"/>
      <w:r w:rsidRPr="00BF73CD">
        <w:t xml:space="preserve"> по </w:t>
      </w:r>
      <w:proofErr w:type="spellStart"/>
      <w:r w:rsidRPr="00BF73CD">
        <w:t>чанкам</w:t>
      </w:r>
      <w:proofErr w:type="spellEnd"/>
      <w:r w:rsidRPr="00BF73CD">
        <w:t xml:space="preserve"> внутри документа. Такой вариант агрегации выбран как простой и устойчивый способ получить единое представление длинного письма без введения сложной дополнительной архитектуры.</w:t>
      </w:r>
    </w:p>
    <w:p w14:paraId="18A29534" w14:textId="32A9F017" w:rsidR="00BF73CD" w:rsidRDefault="00BF73CD" w:rsidP="004E6F58">
      <w:r w:rsidRPr="00BF73CD">
        <w:t>Полученный документный вектор затем передаётся в классификационную голову. Таким образом, модель получает не только начало письма, а агрегированную информацию из нескольких частей документа.</w:t>
      </w:r>
    </w:p>
    <w:p w14:paraId="2A04CEE8" w14:textId="77777777" w:rsidR="00BF73CD" w:rsidRPr="00A74AC2" w:rsidRDefault="00BF73CD" w:rsidP="004E6F58"/>
    <w:p w14:paraId="1FFE768C" w14:textId="02188A74" w:rsidR="004E6F58" w:rsidRPr="00A74AC2" w:rsidRDefault="004E6F58" w:rsidP="004E6F58">
      <w:pPr>
        <w:pStyle w:val="2"/>
      </w:pPr>
      <w:bookmarkStart w:id="74" w:name="_Toc229926758"/>
      <w:r>
        <w:t>6.</w:t>
      </w:r>
      <w:r w:rsidRPr="004E6F58">
        <w:t>1</w:t>
      </w:r>
      <w:r w:rsidR="00A74AC2">
        <w:t>3</w:t>
      </w:r>
      <w:r>
        <w:t xml:space="preserve"> </w:t>
      </w:r>
      <w:r w:rsidRPr="004E6F58">
        <w:t xml:space="preserve">Архитектура основного классификатора для </w:t>
      </w:r>
      <w:proofErr w:type="spellStart"/>
      <w:r w:rsidRPr="004E6F58">
        <w:t>чанкированных</w:t>
      </w:r>
      <w:proofErr w:type="spellEnd"/>
      <w:r w:rsidRPr="004E6F58">
        <w:t xml:space="preserve"> документов</w:t>
      </w:r>
      <w:bookmarkEnd w:id="74"/>
    </w:p>
    <w:p w14:paraId="4F12D951" w14:textId="77777777" w:rsidR="004E6F58" w:rsidRPr="00A74AC2" w:rsidRDefault="004E6F58" w:rsidP="004E6F58"/>
    <w:p w14:paraId="1F818D17" w14:textId="77777777" w:rsidR="00BF73CD" w:rsidRPr="00BF73CD" w:rsidRDefault="00BF73CD" w:rsidP="00BF73CD">
      <w:r w:rsidRPr="00BF73CD">
        <w:t xml:space="preserve">Основной классификатор длинных документов реализован на основе </w:t>
      </w:r>
      <w:proofErr w:type="spellStart"/>
      <w:r w:rsidRPr="00BF73CD">
        <w:t>ai-forever</w:t>
      </w:r>
      <w:proofErr w:type="spellEnd"/>
      <w:r w:rsidRPr="00BF73CD">
        <w:t>/</w:t>
      </w:r>
      <w:proofErr w:type="spellStart"/>
      <w:r w:rsidRPr="00BF73CD">
        <w:t>ruRoberta-large</w:t>
      </w:r>
      <w:proofErr w:type="spellEnd"/>
      <w:r w:rsidRPr="00BF73CD">
        <w:t xml:space="preserve">. Его архитектура включает </w:t>
      </w:r>
      <w:proofErr w:type="spellStart"/>
      <w:r w:rsidRPr="00BF73CD">
        <w:t>encoder</w:t>
      </w:r>
      <w:proofErr w:type="spellEnd"/>
      <w:r w:rsidRPr="00BF73CD">
        <w:t xml:space="preserve"> </w:t>
      </w:r>
      <w:proofErr w:type="spellStart"/>
      <w:r w:rsidRPr="00BF73CD">
        <w:t>ruRoberta</w:t>
      </w:r>
      <w:proofErr w:type="spellEnd"/>
      <w:r w:rsidRPr="00BF73CD">
        <w:t xml:space="preserve">, механизм обработки </w:t>
      </w:r>
      <w:proofErr w:type="spellStart"/>
      <w:r w:rsidRPr="00BF73CD">
        <w:t>чанков</w:t>
      </w:r>
      <w:proofErr w:type="spellEnd"/>
      <w:r w:rsidRPr="00BF73CD">
        <w:t xml:space="preserve"> и MLP-классификационную голову. Такая архитектура позволяет учитывать несколько частей длинного письма и предсказывать итоговый класс на уровне всего документа.</w:t>
      </w:r>
    </w:p>
    <w:p w14:paraId="0DF282E7" w14:textId="28BD2F24" w:rsidR="004E6F58" w:rsidRDefault="00BF73CD" w:rsidP="004E6F58">
      <w:r w:rsidRPr="00BF73CD">
        <w:t xml:space="preserve">Сначала документ разбивается на </w:t>
      </w:r>
      <w:proofErr w:type="spellStart"/>
      <w:r w:rsidRPr="00BF73CD">
        <w:t>чанки</w:t>
      </w:r>
      <w:proofErr w:type="spellEnd"/>
      <w:r w:rsidRPr="00BF73CD">
        <w:t xml:space="preserve">. Каждый </w:t>
      </w:r>
      <w:proofErr w:type="spellStart"/>
      <w:r w:rsidRPr="00BF73CD">
        <w:t>чанк</w:t>
      </w:r>
      <w:proofErr w:type="spellEnd"/>
      <w:r w:rsidRPr="00BF73CD">
        <w:t xml:space="preserve"> подаётся в </w:t>
      </w:r>
      <w:proofErr w:type="spellStart"/>
      <w:r w:rsidRPr="00BF73CD">
        <w:t>RobertaModel</w:t>
      </w:r>
      <w:proofErr w:type="spellEnd"/>
      <w:r w:rsidRPr="00BF73CD">
        <w:t xml:space="preserve">, после чего скрытые состояния токенов агрегируются с помощью </w:t>
      </w:r>
      <w:proofErr w:type="spellStart"/>
      <w:r w:rsidRPr="00BF73CD">
        <w:t>mean</w:t>
      </w:r>
      <w:proofErr w:type="spellEnd"/>
      <w:r w:rsidRPr="00BF73CD">
        <w:t xml:space="preserve"> </w:t>
      </w:r>
      <w:proofErr w:type="spellStart"/>
      <w:r w:rsidRPr="00BF73CD">
        <w:t>pooling</w:t>
      </w:r>
      <w:proofErr w:type="spellEnd"/>
      <w:r w:rsidRPr="00BF73CD">
        <w:t xml:space="preserve">. Затем векторы </w:t>
      </w:r>
      <w:proofErr w:type="spellStart"/>
      <w:r w:rsidRPr="00BF73CD">
        <w:t>чанков</w:t>
      </w:r>
      <w:proofErr w:type="spellEnd"/>
      <w:r w:rsidRPr="00BF73CD">
        <w:t xml:space="preserve"> объединяются в один документный вектор. Этот вектор передаётся в MLP-голову.</w:t>
      </w:r>
    </w:p>
    <w:p w14:paraId="5C059B4A" w14:textId="5FD61076" w:rsidR="00BF73CD" w:rsidRDefault="00BF73CD" w:rsidP="004E6F58">
      <w:r w:rsidRPr="00BF73CD">
        <w:t xml:space="preserve">Такая голова сложнее простого линейного классификатора и позволяет добавить нелинейное преобразование перед финальным предсказанием. </w:t>
      </w:r>
      <w:proofErr w:type="spellStart"/>
      <w:r w:rsidRPr="00BF73CD">
        <w:t>Dropout</w:t>
      </w:r>
      <w:proofErr w:type="spellEnd"/>
      <w:r w:rsidRPr="00BF73CD">
        <w:t xml:space="preserve"> используется для регуляризации, GELU добавляет нелинейность, а </w:t>
      </w:r>
      <w:proofErr w:type="spellStart"/>
      <w:r w:rsidRPr="00BF73CD">
        <w:t>LayerNorm</w:t>
      </w:r>
      <w:proofErr w:type="spellEnd"/>
      <w:r w:rsidRPr="00BF73CD">
        <w:t xml:space="preserve"> стабилизирует представления перед выходным слоем.</w:t>
      </w:r>
    </w:p>
    <w:p w14:paraId="6CD70657" w14:textId="6C547B3F" w:rsidR="00BF73CD" w:rsidRDefault="00BF73CD" w:rsidP="004E6F58">
      <w:r w:rsidRPr="00BF73CD">
        <w:t xml:space="preserve">Обучение выполняется с функцией потерь </w:t>
      </w:r>
      <w:proofErr w:type="spellStart"/>
      <w:r w:rsidRPr="00BF73CD">
        <w:t>CrossEntropyLoss</w:t>
      </w:r>
      <w:proofErr w:type="spellEnd"/>
      <w:r w:rsidRPr="00BF73CD">
        <w:t xml:space="preserve">, в которую добавлены веса классов и </w:t>
      </w:r>
      <w:proofErr w:type="spellStart"/>
      <w:r w:rsidRPr="00BF73CD">
        <w:t>label</w:t>
      </w:r>
      <w:proofErr w:type="spellEnd"/>
      <w:r w:rsidRPr="00BF73CD">
        <w:t xml:space="preserve"> </w:t>
      </w:r>
      <w:proofErr w:type="spellStart"/>
      <w:r w:rsidRPr="00BF73CD">
        <w:t>smoothing</w:t>
      </w:r>
      <w:proofErr w:type="spellEnd"/>
      <w:r w:rsidRPr="00BF73CD">
        <w:t xml:space="preserve">. Веса классов используются для учёта дисбаланса, а </w:t>
      </w:r>
      <w:proofErr w:type="spellStart"/>
      <w:r w:rsidRPr="00BF73CD">
        <w:t>label</w:t>
      </w:r>
      <w:proofErr w:type="spellEnd"/>
      <w:r w:rsidRPr="00BF73CD">
        <w:t xml:space="preserve"> </w:t>
      </w:r>
      <w:proofErr w:type="spellStart"/>
      <w:r w:rsidRPr="00BF73CD">
        <w:t>smoothing</w:t>
      </w:r>
      <w:proofErr w:type="spellEnd"/>
      <w:r w:rsidRPr="00BF73CD">
        <w:t xml:space="preserve"> снижает избыточную уверенность модели в предсказаниях.</w:t>
      </w:r>
    </w:p>
    <w:p w14:paraId="79772038" w14:textId="77777777" w:rsidR="00BF73CD" w:rsidRPr="00C57A28" w:rsidRDefault="00BF73CD" w:rsidP="004E6F58"/>
    <w:p w14:paraId="622ABC71" w14:textId="3F4A9D1A" w:rsidR="004E6F58" w:rsidRPr="00A74AC2" w:rsidRDefault="004E6F58" w:rsidP="004E6F58">
      <w:pPr>
        <w:pStyle w:val="2"/>
      </w:pPr>
      <w:bookmarkStart w:id="75" w:name="_Toc229926759"/>
      <w:r>
        <w:t>6.</w:t>
      </w:r>
      <w:r w:rsidRPr="004E6F58">
        <w:t>1</w:t>
      </w:r>
      <w:r w:rsidR="00A74AC2">
        <w:t>4</w:t>
      </w:r>
      <w:r>
        <w:t xml:space="preserve"> </w:t>
      </w:r>
      <w:r w:rsidRPr="004E6F58">
        <w:t xml:space="preserve">Параметры обучения </w:t>
      </w:r>
      <w:proofErr w:type="spellStart"/>
      <w:r w:rsidRPr="004E6F58">
        <w:t>ruRoberta-large</w:t>
      </w:r>
      <w:proofErr w:type="spellEnd"/>
      <w:r w:rsidRPr="004E6F58">
        <w:t xml:space="preserve"> с </w:t>
      </w:r>
      <w:proofErr w:type="spellStart"/>
      <w:r w:rsidRPr="004E6F58">
        <w:t>чанкингом</w:t>
      </w:r>
      <w:bookmarkEnd w:id="75"/>
      <w:proofErr w:type="spellEnd"/>
    </w:p>
    <w:p w14:paraId="7ABA8A1F" w14:textId="77777777" w:rsidR="004E6F58" w:rsidRPr="00A74AC2" w:rsidRDefault="004E6F58" w:rsidP="004E6F58"/>
    <w:p w14:paraId="6CBA3F84" w14:textId="77777777" w:rsidR="00935CB4" w:rsidRPr="00935CB4" w:rsidRDefault="00935CB4" w:rsidP="00935CB4">
      <w:r w:rsidRPr="00935CB4">
        <w:t xml:space="preserve">Для обучения основного классификатора используется фиксированная конфигурация параметров. Максимальная длина одного </w:t>
      </w:r>
      <w:proofErr w:type="spellStart"/>
      <w:r w:rsidRPr="00935CB4">
        <w:t>чанка</w:t>
      </w:r>
      <w:proofErr w:type="spellEnd"/>
      <w:r w:rsidRPr="00935CB4">
        <w:t xml:space="preserve"> составляет 512 токенов, шаг перекрытия — 256 токенов, максимальное число </w:t>
      </w:r>
      <w:proofErr w:type="spellStart"/>
      <w:r w:rsidRPr="00935CB4">
        <w:t>чанков</w:t>
      </w:r>
      <w:proofErr w:type="spellEnd"/>
      <w:r w:rsidRPr="00935CB4">
        <w:t xml:space="preserve"> на документ — 6. Такая настройка позволяет учитывать несколько частей длинного письма и одновременно ограничивать вычислительные затраты.</w:t>
      </w:r>
    </w:p>
    <w:p w14:paraId="0EEF41EB" w14:textId="64282450" w:rsidR="004E6F58" w:rsidRDefault="00935CB4" w:rsidP="004E6F58">
      <w:r w:rsidRPr="00935CB4">
        <w:t xml:space="preserve">Обучение выполняется с малым </w:t>
      </w:r>
      <w:proofErr w:type="spellStart"/>
      <w:r w:rsidRPr="00935CB4">
        <w:t>batch</w:t>
      </w:r>
      <w:proofErr w:type="spellEnd"/>
      <w:r w:rsidRPr="00935CB4">
        <w:t xml:space="preserve"> </w:t>
      </w:r>
      <w:proofErr w:type="spellStart"/>
      <w:r w:rsidRPr="00935CB4">
        <w:t>size</w:t>
      </w:r>
      <w:proofErr w:type="spellEnd"/>
      <w:r w:rsidRPr="00935CB4">
        <w:t xml:space="preserve">, поскольку </w:t>
      </w:r>
      <w:proofErr w:type="spellStart"/>
      <w:r w:rsidRPr="00935CB4">
        <w:t>ruRoberta-large</w:t>
      </w:r>
      <w:proofErr w:type="spellEnd"/>
      <w:r w:rsidRPr="00935CB4">
        <w:t xml:space="preserve"> является крупной моделью и обработка нескольких </w:t>
      </w:r>
      <w:proofErr w:type="spellStart"/>
      <w:r w:rsidRPr="00935CB4">
        <w:t>чанков</w:t>
      </w:r>
      <w:proofErr w:type="spellEnd"/>
      <w:r w:rsidRPr="00935CB4">
        <w:t xml:space="preserve"> требует значительного объёма памяти. В реализации используется </w:t>
      </w:r>
      <w:proofErr w:type="spellStart"/>
      <w:r w:rsidRPr="00935CB4">
        <w:t>batch_size</w:t>
      </w:r>
      <w:proofErr w:type="spellEnd"/>
      <w:r w:rsidRPr="00935CB4">
        <w:t xml:space="preserve">=1 и накопление градиентов </w:t>
      </w:r>
      <w:proofErr w:type="spellStart"/>
      <w:r w:rsidRPr="00935CB4">
        <w:t>grad_accum_steps</w:t>
      </w:r>
      <w:proofErr w:type="spellEnd"/>
      <w:r w:rsidRPr="00935CB4">
        <w:t xml:space="preserve">=8, что даёт эффективный размер </w:t>
      </w:r>
      <w:proofErr w:type="spellStart"/>
      <w:r w:rsidRPr="00935CB4">
        <w:t>батча</w:t>
      </w:r>
      <w:proofErr w:type="spellEnd"/>
      <w:r w:rsidRPr="00935CB4">
        <w:t xml:space="preserve"> около 8 документов.</w:t>
      </w:r>
    </w:p>
    <w:p w14:paraId="45E06847" w14:textId="56D15A09" w:rsidR="00935CB4" w:rsidRDefault="00935CB4" w:rsidP="004E6F58">
      <w:r w:rsidRPr="00935CB4">
        <w:t xml:space="preserve">Для </w:t>
      </w:r>
      <w:proofErr w:type="spellStart"/>
      <w:r w:rsidRPr="00935CB4">
        <w:t>encoder</w:t>
      </w:r>
      <w:proofErr w:type="spellEnd"/>
      <w:r w:rsidRPr="00935CB4">
        <w:t xml:space="preserve"> и классификационной головы используются разные </w:t>
      </w:r>
      <w:proofErr w:type="spellStart"/>
      <w:r w:rsidRPr="00935CB4">
        <w:t>learning</w:t>
      </w:r>
      <w:proofErr w:type="spellEnd"/>
      <w:r w:rsidRPr="00935CB4">
        <w:t xml:space="preserve"> </w:t>
      </w:r>
      <w:proofErr w:type="spellStart"/>
      <w:r w:rsidRPr="00935CB4">
        <w:t>rate</w:t>
      </w:r>
      <w:proofErr w:type="spellEnd"/>
      <w:r w:rsidRPr="00935CB4">
        <w:t xml:space="preserve">. Это связано с тем, что </w:t>
      </w:r>
      <w:proofErr w:type="spellStart"/>
      <w:r w:rsidRPr="00935CB4">
        <w:t>encoder</w:t>
      </w:r>
      <w:proofErr w:type="spellEnd"/>
      <w:r w:rsidRPr="00935CB4">
        <w:t xml:space="preserve"> уже предварительно обучен и требует более осторожного дообучения, тогда как классификационная голова обучается с нуля и может использовать </w:t>
      </w:r>
      <w:r w:rsidRPr="00935CB4">
        <w:lastRenderedPageBreak/>
        <w:t xml:space="preserve">более высокий </w:t>
      </w:r>
      <w:proofErr w:type="spellStart"/>
      <w:r w:rsidRPr="00935CB4">
        <w:t>learning</w:t>
      </w:r>
      <w:proofErr w:type="spellEnd"/>
      <w:r w:rsidRPr="00935CB4">
        <w:t xml:space="preserve"> </w:t>
      </w:r>
      <w:proofErr w:type="spellStart"/>
      <w:r w:rsidRPr="00935CB4">
        <w:t>rate</w:t>
      </w:r>
      <w:proofErr w:type="spellEnd"/>
      <w:r w:rsidRPr="00935CB4">
        <w:t xml:space="preserve">. В качестве оптимизатора применяется </w:t>
      </w:r>
      <w:proofErr w:type="spellStart"/>
      <w:r w:rsidRPr="00935CB4">
        <w:t>AdamW</w:t>
      </w:r>
      <w:proofErr w:type="spellEnd"/>
      <w:r w:rsidRPr="00935CB4">
        <w:t xml:space="preserve">, а </w:t>
      </w:r>
      <w:proofErr w:type="spellStart"/>
      <w:r w:rsidRPr="00935CB4">
        <w:t>scheduler</w:t>
      </w:r>
      <w:proofErr w:type="spellEnd"/>
      <w:r w:rsidRPr="00935CB4">
        <w:t xml:space="preserve"> имеет </w:t>
      </w:r>
      <w:proofErr w:type="spellStart"/>
      <w:r w:rsidRPr="00935CB4">
        <w:t>cosine</w:t>
      </w:r>
      <w:proofErr w:type="spellEnd"/>
      <w:r w:rsidRPr="00935CB4">
        <w:t>-режим.</w:t>
      </w:r>
    </w:p>
    <w:p w14:paraId="6D9412B3" w14:textId="77777777" w:rsidR="00935CB4" w:rsidRPr="00C57A28" w:rsidRDefault="00935CB4" w:rsidP="004E6F58"/>
    <w:p w14:paraId="1E7EB620" w14:textId="5716A96A" w:rsidR="004E6F58" w:rsidRDefault="004E6F58" w:rsidP="004E6F58">
      <w:pPr>
        <w:pStyle w:val="2"/>
      </w:pPr>
      <w:bookmarkStart w:id="76" w:name="_Toc229926760"/>
      <w:r>
        <w:t>6.</w:t>
      </w:r>
      <w:r w:rsidRPr="004E6F58">
        <w:t>1</w:t>
      </w:r>
      <w:r w:rsidR="00A74AC2">
        <w:t>5</w:t>
      </w:r>
      <w:r>
        <w:t xml:space="preserve"> </w:t>
      </w:r>
      <w:r w:rsidRPr="004E6F58">
        <w:t>Регуляризация и стабилизация обучения на малой выборке</w:t>
      </w:r>
      <w:bookmarkEnd w:id="76"/>
    </w:p>
    <w:p w14:paraId="175EF9AD" w14:textId="77777777" w:rsidR="004E6F58" w:rsidRPr="00A74AC2" w:rsidRDefault="004E6F58" w:rsidP="004E6F58"/>
    <w:p w14:paraId="77DF53A3" w14:textId="77777777" w:rsidR="00935CB4" w:rsidRPr="00935CB4" w:rsidRDefault="00935CB4" w:rsidP="00935CB4">
      <w:r w:rsidRPr="00935CB4">
        <w:t>Так как обучающая выборка ограничена по размеру и имеет дисбаланс классов, при обучении BERT-моделей возникает риск переобучения. Для снижения этого риска в работе используется несколько механизмов регуляризации и стабилизации обучения.</w:t>
      </w:r>
    </w:p>
    <w:p w14:paraId="28197AC9" w14:textId="591E4F33" w:rsidR="00935CB4" w:rsidRDefault="00935CB4" w:rsidP="004E6F58">
      <w:r w:rsidRPr="00935CB4">
        <w:t xml:space="preserve">Первый механизм — </w:t>
      </w:r>
      <w:proofErr w:type="spellStart"/>
      <w:r w:rsidRPr="00935CB4">
        <w:t>dropout</w:t>
      </w:r>
      <w:proofErr w:type="spellEnd"/>
      <w:r w:rsidRPr="00935CB4">
        <w:t xml:space="preserve"> в классификационной голове. В основной модели используется </w:t>
      </w:r>
      <w:proofErr w:type="spellStart"/>
      <w:proofErr w:type="gramStart"/>
      <w:r w:rsidRPr="00935CB4">
        <w:t>Dropout</w:t>
      </w:r>
      <w:proofErr w:type="spellEnd"/>
      <w:r w:rsidRPr="00935CB4">
        <w:t>(</w:t>
      </w:r>
      <w:proofErr w:type="gramEnd"/>
      <w:r w:rsidRPr="00935CB4">
        <w:t>0.4) до и внутри MLP-головы. Это снижает зависимость модели от отдельных признаков и делает обучение более устойчивым.</w:t>
      </w:r>
    </w:p>
    <w:p w14:paraId="4696525D" w14:textId="3E63624C" w:rsidR="00935CB4" w:rsidRDefault="00935CB4" w:rsidP="004E6F58">
      <w:r w:rsidRPr="00935CB4">
        <w:t xml:space="preserve">Второй механизм — </w:t>
      </w:r>
      <w:proofErr w:type="spellStart"/>
      <w:r w:rsidRPr="00935CB4">
        <w:t>label</w:t>
      </w:r>
      <w:proofErr w:type="spellEnd"/>
      <w:r w:rsidRPr="00935CB4">
        <w:t xml:space="preserve"> </w:t>
      </w:r>
      <w:proofErr w:type="spellStart"/>
      <w:r w:rsidRPr="00935CB4">
        <w:t>smoothing</w:t>
      </w:r>
      <w:proofErr w:type="spellEnd"/>
      <w:r w:rsidRPr="00935CB4">
        <w:t xml:space="preserve"> со значением 0.02. Он не позволяет модели становиться чрезмерно уверенной в правильном классе и помогает смягчить влияние отдельных шумных или пограничных объектов. Для данных с близкими классами это особенно важно, поскольку некоторые письма могут содержать признаки нескольких направлений.</w:t>
      </w:r>
    </w:p>
    <w:p w14:paraId="0245AC05" w14:textId="4BD39F5B" w:rsidR="00935CB4" w:rsidRDefault="00935CB4" w:rsidP="004E6F58">
      <w:r w:rsidRPr="00935CB4">
        <w:t>Третий механизм — использование весов классов в функции потерь. Они позволяют учитывать дисбаланс и повышать вклад редких категорий при обучении. Это согласуется с общей логикой работы, где дисбаланс классов рассматривается как одна из ключевых особенностей данных.</w:t>
      </w:r>
    </w:p>
    <w:p w14:paraId="483CF22D" w14:textId="4347F62E" w:rsidR="00935CB4" w:rsidRDefault="00935CB4" w:rsidP="004E6F58">
      <w:r w:rsidRPr="00935CB4">
        <w:t xml:space="preserve">Дополнительно применяются накопление градиентов, ограничение нормы градиента, </w:t>
      </w:r>
      <w:proofErr w:type="spellStart"/>
      <w:r w:rsidRPr="00935CB4">
        <w:t>warmup</w:t>
      </w:r>
      <w:proofErr w:type="spellEnd"/>
      <w:r w:rsidRPr="00935CB4">
        <w:t xml:space="preserve"> и </w:t>
      </w:r>
      <w:proofErr w:type="spellStart"/>
      <w:r w:rsidRPr="00935CB4">
        <w:t>early</w:t>
      </w:r>
      <w:proofErr w:type="spellEnd"/>
      <w:r w:rsidRPr="00935CB4">
        <w:t xml:space="preserve"> </w:t>
      </w:r>
      <w:proofErr w:type="spellStart"/>
      <w:r w:rsidRPr="00935CB4">
        <w:t>stopping</w:t>
      </w:r>
      <w:proofErr w:type="spellEnd"/>
      <w:r w:rsidRPr="00935CB4">
        <w:t xml:space="preserve">. Накопление градиентов позволяет имитировать больший </w:t>
      </w:r>
      <w:proofErr w:type="spellStart"/>
      <w:r w:rsidRPr="00935CB4">
        <w:t>batch</w:t>
      </w:r>
      <w:proofErr w:type="spellEnd"/>
      <w:r w:rsidRPr="00935CB4">
        <w:t xml:space="preserve"> </w:t>
      </w:r>
      <w:proofErr w:type="spellStart"/>
      <w:r w:rsidRPr="00935CB4">
        <w:t>size</w:t>
      </w:r>
      <w:proofErr w:type="spellEnd"/>
      <w:r w:rsidRPr="00935CB4">
        <w:t xml:space="preserve"> при ограниченной памяти. Ограничение нормы градиента стабилизирует обучение, </w:t>
      </w:r>
      <w:proofErr w:type="spellStart"/>
      <w:r w:rsidRPr="00935CB4">
        <w:t>warmup</w:t>
      </w:r>
      <w:proofErr w:type="spellEnd"/>
      <w:r w:rsidRPr="00935CB4">
        <w:t xml:space="preserve"> помогает избежать резких обновлений в начале, а </w:t>
      </w:r>
      <w:proofErr w:type="spellStart"/>
      <w:r w:rsidRPr="00935CB4">
        <w:t>early</w:t>
      </w:r>
      <w:proofErr w:type="spellEnd"/>
      <w:r w:rsidRPr="00935CB4">
        <w:t xml:space="preserve"> </w:t>
      </w:r>
      <w:proofErr w:type="spellStart"/>
      <w:r w:rsidRPr="00935CB4">
        <w:t>stopping</w:t>
      </w:r>
      <w:proofErr w:type="spellEnd"/>
      <w:r w:rsidRPr="00935CB4">
        <w:t xml:space="preserve"> останавливает обучение при отсутствии улучшения по выбранной метрике.</w:t>
      </w:r>
    </w:p>
    <w:p w14:paraId="5DA5DEA2" w14:textId="27587889" w:rsidR="00935CB4" w:rsidRDefault="00935CB4" w:rsidP="004E6F58">
      <w:r w:rsidRPr="00935CB4">
        <w:t xml:space="preserve">В совокупности эти решения позволяют обучать крупную </w:t>
      </w:r>
      <w:proofErr w:type="spellStart"/>
      <w:r w:rsidRPr="00935CB4">
        <w:t>ruRoberta</w:t>
      </w:r>
      <w:proofErr w:type="spellEnd"/>
      <w:r w:rsidRPr="00935CB4">
        <w:t>-</w:t>
      </w:r>
      <w:proofErr w:type="spellStart"/>
      <w:r w:rsidRPr="00935CB4">
        <w:t>large</w:t>
      </w:r>
      <w:proofErr w:type="spellEnd"/>
      <w:r w:rsidRPr="00935CB4">
        <w:t>-модель на малой и несбалансированной выборке более устойчиво. Такая архитектура и конфигурация обучения используются как основной BERT-подход для длинных документов в рамках данной работы.</w:t>
      </w:r>
    </w:p>
    <w:p w14:paraId="251AE57B" w14:textId="77777777" w:rsidR="00935CB4" w:rsidRPr="00C57A28" w:rsidRDefault="00935CB4" w:rsidP="004E6F58"/>
    <w:p w14:paraId="23CDDF68" w14:textId="22C73ECD" w:rsidR="004E6F58" w:rsidRDefault="004E6F58" w:rsidP="004E6F58">
      <w:pPr>
        <w:pStyle w:val="a5"/>
      </w:pPr>
      <w:bookmarkStart w:id="77" w:name="_Toc229926761"/>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7"/>
    </w:p>
    <w:p w14:paraId="2713208C" w14:textId="72A50FD7" w:rsidR="004E6F58" w:rsidRPr="00C57A28" w:rsidRDefault="004E6F58" w:rsidP="004E6F58"/>
    <w:p w14:paraId="198D3F39" w14:textId="5966BA87" w:rsidR="004E6F58" w:rsidRPr="004E6F58" w:rsidRDefault="004E6F58" w:rsidP="004E6F58">
      <w:pPr>
        <w:pStyle w:val="2"/>
      </w:pPr>
      <w:bookmarkStart w:id="78" w:name="_Toc229926762"/>
      <w:r w:rsidRPr="004E6F58">
        <w:t>7</w:t>
      </w:r>
      <w:r>
        <w:t>.</w:t>
      </w:r>
      <w:r w:rsidRPr="004E6F58">
        <w:t>1</w:t>
      </w:r>
      <w:r>
        <w:t xml:space="preserve"> </w:t>
      </w:r>
      <w:r w:rsidR="002964C8" w:rsidRPr="002964C8">
        <w:t>Построение BERT-</w:t>
      </w:r>
      <w:proofErr w:type="spellStart"/>
      <w:r w:rsidR="002964C8" w:rsidRPr="002964C8">
        <w:t>эмбеддингов</w:t>
      </w:r>
      <w:proofErr w:type="spellEnd"/>
      <w:r w:rsidR="002964C8" w:rsidRPr="002964C8">
        <w:t xml:space="preserve"> документов</w:t>
      </w:r>
      <w:bookmarkEnd w:id="78"/>
    </w:p>
    <w:p w14:paraId="5ABF27A0" w14:textId="77777777" w:rsidR="004E6F58" w:rsidRPr="004E6F58" w:rsidRDefault="004E6F58" w:rsidP="004E6F58"/>
    <w:p w14:paraId="5BFA4801" w14:textId="77777777" w:rsidR="00935CB4" w:rsidRPr="00935CB4" w:rsidRDefault="00935CB4" w:rsidP="00935CB4">
      <w:r w:rsidRPr="00935CB4">
        <w:t xml:space="preserve">Помимо прямого обучения BERT-классификатора, в работе рассматривался подход, при котором BERT-подобная модель используется как </w:t>
      </w:r>
      <w:proofErr w:type="spellStart"/>
      <w:r w:rsidRPr="00935CB4">
        <w:t>encoder</w:t>
      </w:r>
      <w:proofErr w:type="spellEnd"/>
      <w:r w:rsidRPr="00935CB4">
        <w:t xml:space="preserve"> для построения плотных векторных представлений документов. В этом случае задача классификации разделяется на два этапа: сначала каждый текст преобразуется в </w:t>
      </w:r>
      <w:proofErr w:type="spellStart"/>
      <w:r w:rsidRPr="00935CB4">
        <w:t>эмбеддинг</w:t>
      </w:r>
      <w:proofErr w:type="spellEnd"/>
      <w:r w:rsidRPr="00935CB4">
        <w:t xml:space="preserve"> фиксированной размерности, затем поверх полученных векторов обучается отдельный классификатор или применяется метод сравнения по близости.</w:t>
      </w:r>
    </w:p>
    <w:p w14:paraId="40D4EA50" w14:textId="3FDA8909" w:rsidR="004E6F58" w:rsidRDefault="00935CB4" w:rsidP="004E6F58">
      <w:r w:rsidRPr="00935CB4">
        <w:t xml:space="preserve">В качестве основной модели для построения </w:t>
      </w:r>
      <w:proofErr w:type="spellStart"/>
      <w:r w:rsidRPr="00935CB4">
        <w:t>эмбеддингов</w:t>
      </w:r>
      <w:proofErr w:type="spellEnd"/>
      <w:r w:rsidRPr="00935CB4">
        <w:t xml:space="preserve"> использовалась </w:t>
      </w:r>
      <w:proofErr w:type="spellStart"/>
      <w:r w:rsidRPr="00935CB4">
        <w:t>ai-forever</w:t>
      </w:r>
      <w:proofErr w:type="spellEnd"/>
      <w:r w:rsidRPr="00935CB4">
        <w:t>/</w:t>
      </w:r>
      <w:proofErr w:type="spellStart"/>
      <w:r w:rsidRPr="00935CB4">
        <w:t>ruRoberta-large</w:t>
      </w:r>
      <w:proofErr w:type="spellEnd"/>
      <w:r w:rsidRPr="00935CB4">
        <w:t xml:space="preserve">. Данная модель возвращает контекстные представления токенов, которые затем агрегируются в единый вектор документа. Так как исходные письма могут быть длиннее стандартного ограничения </w:t>
      </w:r>
      <w:proofErr w:type="spellStart"/>
      <w:r w:rsidRPr="00935CB4">
        <w:t>transformer</w:t>
      </w:r>
      <w:proofErr w:type="spellEnd"/>
      <w:r w:rsidRPr="00935CB4">
        <w:t>-модели, для них используется разбиение на фрагменты с перекрытием. Каждый фрагмент кодируется отдельно, после чего представления фрагментов объединяются на уровне документа.</w:t>
      </w:r>
    </w:p>
    <w:p w14:paraId="389ABD78" w14:textId="25C632CE" w:rsidR="00935CB4" w:rsidRDefault="00935CB4" w:rsidP="004E6F58">
      <w:r w:rsidRPr="00935CB4">
        <w:t xml:space="preserve">В реализации используется отдельный компонент </w:t>
      </w:r>
      <w:proofErr w:type="spellStart"/>
      <w:r w:rsidRPr="00935CB4">
        <w:t>LongTextRobertaEmbedder</w:t>
      </w:r>
      <w:proofErr w:type="spellEnd"/>
      <w:r w:rsidRPr="00935CB4">
        <w:t xml:space="preserve">, предназначенный для кодирования длинных текстов. Документ разбивается на </w:t>
      </w:r>
      <w:proofErr w:type="spellStart"/>
      <w:r w:rsidRPr="00935CB4">
        <w:t>чанки</w:t>
      </w:r>
      <w:proofErr w:type="spellEnd"/>
      <w:r w:rsidRPr="00935CB4">
        <w:t xml:space="preserve"> по токенам, затем каждый </w:t>
      </w:r>
      <w:proofErr w:type="spellStart"/>
      <w:r w:rsidRPr="00935CB4">
        <w:t>чанк</w:t>
      </w:r>
      <w:proofErr w:type="spellEnd"/>
      <w:r w:rsidRPr="00935CB4">
        <w:t xml:space="preserve"> обрабатывается </w:t>
      </w:r>
      <w:proofErr w:type="spellStart"/>
      <w:r w:rsidRPr="00935CB4">
        <w:t>encoder</w:t>
      </w:r>
      <w:proofErr w:type="spellEnd"/>
      <w:r w:rsidRPr="00935CB4">
        <w:t xml:space="preserve">-моделью. Для получения вектора </w:t>
      </w:r>
      <w:proofErr w:type="spellStart"/>
      <w:r w:rsidRPr="00935CB4">
        <w:t>чанка</w:t>
      </w:r>
      <w:proofErr w:type="spellEnd"/>
      <w:r w:rsidRPr="00935CB4">
        <w:t xml:space="preserve"> применяются стратегии </w:t>
      </w:r>
      <w:proofErr w:type="spellStart"/>
      <w:r w:rsidRPr="00935CB4">
        <w:t>pooling</w:t>
      </w:r>
      <w:proofErr w:type="spellEnd"/>
      <w:r w:rsidRPr="00935CB4">
        <w:t xml:space="preserve">, после чего векторы </w:t>
      </w:r>
      <w:proofErr w:type="spellStart"/>
      <w:r w:rsidRPr="00935CB4">
        <w:t>чанков</w:t>
      </w:r>
      <w:proofErr w:type="spellEnd"/>
      <w:r w:rsidRPr="00935CB4">
        <w:t xml:space="preserve"> агрегируются в итоговое представление документа. Дополнительно выполняется L2-нормализация, что делает </w:t>
      </w:r>
      <w:proofErr w:type="spellStart"/>
      <w:r w:rsidRPr="00935CB4">
        <w:t>эмбеддинги</w:t>
      </w:r>
      <w:proofErr w:type="spellEnd"/>
      <w:r w:rsidRPr="00935CB4">
        <w:t xml:space="preserve"> удобными для дальнейшего сравнения через косинусное сходство.</w:t>
      </w:r>
    </w:p>
    <w:p w14:paraId="3EF16EC4" w14:textId="33F2C63E" w:rsidR="00935CB4" w:rsidRDefault="00935CB4" w:rsidP="004E6F58">
      <w:r w:rsidRPr="00935CB4">
        <w:t xml:space="preserve">Такой подход позволяет использовать BERT не только как классификатор, но и как универсальный способ получения признаков. Полученные </w:t>
      </w:r>
      <w:proofErr w:type="spellStart"/>
      <w:r w:rsidRPr="00935CB4">
        <w:t>эмбеддинги</w:t>
      </w:r>
      <w:proofErr w:type="spellEnd"/>
      <w:r w:rsidRPr="00935CB4">
        <w:t xml:space="preserve"> далее применяются в нескольких ветках: классификация классическими моделями, классификация по </w:t>
      </w:r>
      <w:proofErr w:type="spellStart"/>
      <w:r w:rsidRPr="00935CB4">
        <w:t>центроидам</w:t>
      </w:r>
      <w:proofErr w:type="spellEnd"/>
      <w:r w:rsidRPr="00935CB4">
        <w:t>, метод ближайшего соседа и построение композитных признаковых пространств.</w:t>
      </w:r>
    </w:p>
    <w:p w14:paraId="18380DDC" w14:textId="77777777" w:rsidR="00935CB4" w:rsidRPr="00C57A28" w:rsidRDefault="00935CB4" w:rsidP="004E6F58"/>
    <w:p w14:paraId="19A7156E" w14:textId="320B0C89" w:rsidR="004E6F58" w:rsidRPr="004E6F58" w:rsidRDefault="004E6F58" w:rsidP="004E6F58">
      <w:pPr>
        <w:pStyle w:val="2"/>
      </w:pPr>
      <w:bookmarkStart w:id="79" w:name="_Toc229926763"/>
      <w:r w:rsidRPr="004E6F58">
        <w:t>7</w:t>
      </w:r>
      <w:r>
        <w:t>.</w:t>
      </w:r>
      <w:r w:rsidRPr="004E6F58">
        <w:t>2</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w:t>
      </w:r>
      <w:proofErr w:type="spellStart"/>
      <w:r w:rsidR="002964C8" w:rsidRPr="002964C8">
        <w:t>предобученной</w:t>
      </w:r>
      <w:proofErr w:type="spellEnd"/>
      <w:r w:rsidR="002964C8" w:rsidRPr="002964C8">
        <w:t xml:space="preserve"> модели</w:t>
      </w:r>
      <w:bookmarkEnd w:id="79"/>
    </w:p>
    <w:p w14:paraId="39EDEE2F" w14:textId="77777777" w:rsidR="004E6F58" w:rsidRPr="004E6F58" w:rsidRDefault="004E6F58" w:rsidP="004E6F58"/>
    <w:p w14:paraId="1B321B68" w14:textId="360F6D4B" w:rsidR="004E6F58" w:rsidRDefault="0069177A" w:rsidP="004E6F58">
      <w:r w:rsidRPr="0069177A">
        <w:t xml:space="preserve">Первый вариант </w:t>
      </w:r>
      <w:proofErr w:type="spellStart"/>
      <w:r w:rsidRPr="0069177A">
        <w:t>эмбеддингов</w:t>
      </w:r>
      <w:proofErr w:type="spellEnd"/>
      <w:r w:rsidRPr="0069177A">
        <w:t xml:space="preserve"> строится на основе </w:t>
      </w:r>
      <w:proofErr w:type="spellStart"/>
      <w:r w:rsidRPr="0069177A">
        <w:t>предобученной</w:t>
      </w:r>
      <w:proofErr w:type="spellEnd"/>
      <w:r w:rsidRPr="0069177A">
        <w:t xml:space="preserve"> модели без дополнительного дообучения на целевой задаче. В этом случае </w:t>
      </w:r>
      <w:proofErr w:type="spellStart"/>
      <w:r w:rsidRPr="0069177A">
        <w:t>ai-forever</w:t>
      </w:r>
      <w:proofErr w:type="spellEnd"/>
      <w:r w:rsidRPr="0069177A">
        <w:t>/</w:t>
      </w:r>
      <w:proofErr w:type="spellStart"/>
      <w:r w:rsidRPr="0069177A">
        <w:t>ruRoberta-large</w:t>
      </w:r>
      <w:proofErr w:type="spellEnd"/>
      <w:r w:rsidRPr="0069177A">
        <w:t xml:space="preserve"> используется как готовый языковой </w:t>
      </w:r>
      <w:proofErr w:type="spellStart"/>
      <w:r w:rsidRPr="0069177A">
        <w:t>encoder</w:t>
      </w:r>
      <w:proofErr w:type="spellEnd"/>
      <w:r w:rsidRPr="0069177A">
        <w:t xml:space="preserve">. Такой вариант позволяет получить базовые контекстные представления текстов и проверить, насколько знания </w:t>
      </w:r>
      <w:proofErr w:type="spellStart"/>
      <w:r w:rsidRPr="0069177A">
        <w:t>предобученной</w:t>
      </w:r>
      <w:proofErr w:type="spellEnd"/>
      <w:r w:rsidRPr="0069177A">
        <w:t xml:space="preserve"> модели применимы к домену деловой переписки.</w:t>
      </w:r>
    </w:p>
    <w:p w14:paraId="2D7CDCED" w14:textId="7B934AD9" w:rsidR="0069177A" w:rsidRDefault="0069177A" w:rsidP="004E6F58">
      <w:r w:rsidRPr="0069177A">
        <w:t xml:space="preserve">Преимущество такого подхода заключается в простоте и воспроизводимости. Модель уже обучена на большом корпусе текстов, поэтому её можно использовать для получения </w:t>
      </w:r>
      <w:proofErr w:type="spellStart"/>
      <w:r w:rsidRPr="0069177A">
        <w:t>эмбеддингов</w:t>
      </w:r>
      <w:proofErr w:type="spellEnd"/>
      <w:r w:rsidRPr="0069177A">
        <w:t xml:space="preserve"> без длительного обучения на целевом наборе данных. Это особенно удобно в условиях ограниченных вычислительных ресурсов и небольшого размера размеченной выборки.</w:t>
      </w:r>
    </w:p>
    <w:p w14:paraId="5171E315" w14:textId="77777777" w:rsidR="0069177A" w:rsidRPr="0069177A" w:rsidRDefault="0069177A" w:rsidP="0069177A">
      <w:r w:rsidRPr="0069177A">
        <w:t xml:space="preserve">Однако </w:t>
      </w:r>
      <w:proofErr w:type="spellStart"/>
      <w:r w:rsidRPr="0069177A">
        <w:t>предобученная</w:t>
      </w:r>
      <w:proofErr w:type="spellEnd"/>
      <w:r w:rsidRPr="0069177A">
        <w:t xml:space="preserve"> модель не адаптирована специально под структуру рассматриваемых классов. Она может хорошо отражать общую семантическую близость текстов, но не обязательно выделяет те признаки, которые важны именно для разделения корпоративных писем по проектам, подразделениям или управленческим направлениям. Поэтому </w:t>
      </w:r>
      <w:proofErr w:type="spellStart"/>
      <w:r w:rsidRPr="0069177A">
        <w:t>эмбеддинги</w:t>
      </w:r>
      <w:proofErr w:type="spellEnd"/>
      <w:r w:rsidRPr="0069177A">
        <w:t xml:space="preserve"> </w:t>
      </w:r>
      <w:proofErr w:type="spellStart"/>
      <w:r w:rsidRPr="0069177A">
        <w:t>предобученной</w:t>
      </w:r>
      <w:proofErr w:type="spellEnd"/>
      <w:r w:rsidRPr="0069177A">
        <w:t xml:space="preserve"> модели рассматриваются как базовый вариант плотного представления.</w:t>
      </w:r>
    </w:p>
    <w:p w14:paraId="350A281F" w14:textId="4C1B8FC6" w:rsidR="0069177A" w:rsidRDefault="0069177A" w:rsidP="004E6F58">
      <w:r w:rsidRPr="0069177A">
        <w:t xml:space="preserve">В дальнейших экспериментах такие </w:t>
      </w:r>
      <w:proofErr w:type="spellStart"/>
      <w:r w:rsidRPr="0069177A">
        <w:t>эмбеддинги</w:t>
      </w:r>
      <w:proofErr w:type="spellEnd"/>
      <w:r w:rsidRPr="0069177A">
        <w:t xml:space="preserve"> используются как вход для классических классификаторов и методов сравнения по косинусному сходству. Это позволяет оценить, насколько информативными являются готовые BERT-представления без дополнительной адаптации к предметной области.</w:t>
      </w:r>
    </w:p>
    <w:p w14:paraId="340CC84B" w14:textId="77777777" w:rsidR="0069177A" w:rsidRDefault="0069177A" w:rsidP="004E6F58"/>
    <w:p w14:paraId="3116E41B" w14:textId="77777777" w:rsidR="0069177A" w:rsidRPr="00C57A28" w:rsidRDefault="0069177A" w:rsidP="004E6F58"/>
    <w:p w14:paraId="42C85B9A" w14:textId="35AB8269" w:rsidR="004E6F58" w:rsidRPr="004E6F58" w:rsidRDefault="004E6F58" w:rsidP="004E6F58">
      <w:pPr>
        <w:pStyle w:val="2"/>
      </w:pPr>
      <w:bookmarkStart w:id="80" w:name="_Toc229926764"/>
      <w:r w:rsidRPr="004E6F58">
        <w:lastRenderedPageBreak/>
        <w:t>7</w:t>
      </w:r>
      <w:r>
        <w:t>.</w:t>
      </w:r>
      <w:r w:rsidRPr="004E6F58">
        <w:t>3</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дообученной модели</w:t>
      </w:r>
      <w:bookmarkEnd w:id="80"/>
    </w:p>
    <w:p w14:paraId="1B6EF2F9" w14:textId="77777777" w:rsidR="004E6F58" w:rsidRPr="004E6F58" w:rsidRDefault="004E6F58" w:rsidP="004E6F58"/>
    <w:p w14:paraId="69883C03" w14:textId="50B1FCB3" w:rsidR="004E6F58" w:rsidRDefault="0069177A" w:rsidP="004E6F58">
      <w:r w:rsidRPr="0069177A">
        <w:t xml:space="preserve">Второй вариант предполагает построение </w:t>
      </w:r>
      <w:proofErr w:type="spellStart"/>
      <w:r w:rsidRPr="0069177A">
        <w:t>эмбеддингов</w:t>
      </w:r>
      <w:proofErr w:type="spellEnd"/>
      <w:r w:rsidRPr="0069177A">
        <w:t xml:space="preserve"> с использованием модели, дополнительно дообученной на данных задачи. Цель такого дообучения состоит в том, чтобы сделать векторное пространство более согласованным с целевыми классами: документы одного класса должны располагаться ближе друг к другу, а документы разных классов — дальше.</w:t>
      </w:r>
    </w:p>
    <w:p w14:paraId="24A7FA47" w14:textId="071341E9" w:rsidR="0069177A" w:rsidRDefault="0069177A" w:rsidP="004E6F58">
      <w:r w:rsidRPr="0069177A">
        <w:t xml:space="preserve">В реализации используется подход, близкий к </w:t>
      </w:r>
      <w:proofErr w:type="spellStart"/>
      <w:r w:rsidRPr="0069177A">
        <w:t>Sentence</w:t>
      </w:r>
      <w:proofErr w:type="spellEnd"/>
      <w:r w:rsidRPr="0069177A">
        <w:t xml:space="preserve">-BERT. На основе обучающих данных формируются пары текстов. Пары документов одного класса рассматриваются как близкие, а пары документов разных классов — как отличающиеся. Для обучения используются функции потерь, ориентированные на различение таких пар, в частности </w:t>
      </w:r>
      <w:proofErr w:type="spellStart"/>
      <w:r w:rsidRPr="0069177A">
        <w:t>SoftmaxLoss</w:t>
      </w:r>
      <w:proofErr w:type="spellEnd"/>
      <w:r w:rsidRPr="0069177A">
        <w:t xml:space="preserve"> и </w:t>
      </w:r>
      <w:proofErr w:type="spellStart"/>
      <w:r w:rsidRPr="0069177A">
        <w:t>CoSENTLoss</w:t>
      </w:r>
      <w:proofErr w:type="spellEnd"/>
      <w:r w:rsidRPr="0069177A">
        <w:t>.</w:t>
      </w:r>
    </w:p>
    <w:p w14:paraId="530F0D5C" w14:textId="30DFDA5C" w:rsidR="0069177A" w:rsidRDefault="0069177A" w:rsidP="004E6F58">
      <w:r w:rsidRPr="0069177A">
        <w:t xml:space="preserve">После дообучения модель используется для </w:t>
      </w:r>
      <w:proofErr w:type="spellStart"/>
      <w:r w:rsidRPr="0069177A">
        <w:t>инференса</w:t>
      </w:r>
      <w:proofErr w:type="spellEnd"/>
      <w:r w:rsidRPr="0069177A">
        <w:t xml:space="preserve"> </w:t>
      </w:r>
      <w:proofErr w:type="spellStart"/>
      <w:r w:rsidRPr="0069177A">
        <w:t>эмбеддингов</w:t>
      </w:r>
      <w:proofErr w:type="spellEnd"/>
      <w:r w:rsidRPr="0069177A">
        <w:t xml:space="preserve"> документов тем же способом, что и </w:t>
      </w:r>
      <w:proofErr w:type="spellStart"/>
      <w:r w:rsidRPr="0069177A">
        <w:t>предобученная</w:t>
      </w:r>
      <w:proofErr w:type="spellEnd"/>
      <w:r w:rsidRPr="0069177A">
        <w:t xml:space="preserve"> модель: длинный текст разбивается на </w:t>
      </w:r>
      <w:proofErr w:type="spellStart"/>
      <w:r w:rsidRPr="0069177A">
        <w:t>чанки</w:t>
      </w:r>
      <w:proofErr w:type="spellEnd"/>
      <w:r w:rsidRPr="0069177A">
        <w:t xml:space="preserve">, </w:t>
      </w:r>
      <w:proofErr w:type="spellStart"/>
      <w:r w:rsidRPr="0069177A">
        <w:t>чанки</w:t>
      </w:r>
      <w:proofErr w:type="spellEnd"/>
      <w:r w:rsidRPr="0069177A">
        <w:t xml:space="preserve"> кодируются </w:t>
      </w:r>
      <w:proofErr w:type="spellStart"/>
      <w:r w:rsidRPr="0069177A">
        <w:t>encoder</w:t>
      </w:r>
      <w:proofErr w:type="spellEnd"/>
      <w:r w:rsidRPr="0069177A">
        <w:t xml:space="preserve">-моделью, затем их представления агрегируются в единый документный вектор. Это позволяет сравнивать </w:t>
      </w:r>
      <w:proofErr w:type="spellStart"/>
      <w:r w:rsidRPr="0069177A">
        <w:t>предобученные</w:t>
      </w:r>
      <w:proofErr w:type="spellEnd"/>
      <w:r w:rsidRPr="0069177A">
        <w:t xml:space="preserve"> и дообученные </w:t>
      </w:r>
      <w:proofErr w:type="spellStart"/>
      <w:r w:rsidRPr="0069177A">
        <w:t>эмбеддинги</w:t>
      </w:r>
      <w:proofErr w:type="spellEnd"/>
      <w:r w:rsidRPr="0069177A">
        <w:t xml:space="preserve"> в одинаковом формате.</w:t>
      </w:r>
    </w:p>
    <w:p w14:paraId="288D6EB0" w14:textId="54DC2E94" w:rsidR="0069177A" w:rsidRDefault="0069177A" w:rsidP="0069177A">
      <w:r w:rsidRPr="0069177A">
        <w:t xml:space="preserve">Такой подход важен для данной задачи, поскольку общая семантическая близость текстов не всегда совпадает с принадлежностью к одному классу. Например, письма из разных управленческих блоков могут быть похожи по деловому стилю, но относиться к разным категориям. Дообучение </w:t>
      </w:r>
      <w:proofErr w:type="spellStart"/>
      <w:r w:rsidRPr="0069177A">
        <w:t>encoder</w:t>
      </w:r>
      <w:proofErr w:type="spellEnd"/>
      <w:r w:rsidRPr="0069177A">
        <w:t xml:space="preserve">-модели направлено на то, чтобы приблизить пространство </w:t>
      </w:r>
      <w:proofErr w:type="spellStart"/>
      <w:r w:rsidRPr="0069177A">
        <w:t>эмбеддингов</w:t>
      </w:r>
      <w:proofErr w:type="spellEnd"/>
      <w:r w:rsidRPr="0069177A">
        <w:t xml:space="preserve"> к структуре целевой разметки.</w:t>
      </w:r>
    </w:p>
    <w:p w14:paraId="3CE2575E" w14:textId="77777777" w:rsidR="0069177A" w:rsidRPr="00C57A28" w:rsidRDefault="0069177A" w:rsidP="004E6F58"/>
    <w:p w14:paraId="28A2E376" w14:textId="16C3C12C" w:rsidR="004E6F58" w:rsidRPr="004E6F58" w:rsidRDefault="004E6F58" w:rsidP="004E6F58">
      <w:pPr>
        <w:pStyle w:val="2"/>
      </w:pPr>
      <w:bookmarkStart w:id="81" w:name="_Toc229926765"/>
      <w:r w:rsidRPr="004E6F58">
        <w:t>7</w:t>
      </w:r>
      <w:r>
        <w:t>.</w:t>
      </w:r>
      <w:r w:rsidRPr="004E6F58">
        <w:t>4</w:t>
      </w:r>
      <w:r>
        <w:t xml:space="preserve"> </w:t>
      </w:r>
      <w:r w:rsidR="002964C8" w:rsidRPr="002964C8">
        <w:t xml:space="preserve">Классические классификаторы поверх плотных </w:t>
      </w:r>
      <w:proofErr w:type="spellStart"/>
      <w:r w:rsidR="002964C8" w:rsidRPr="002964C8">
        <w:t>эмбеддингов</w:t>
      </w:r>
      <w:bookmarkEnd w:id="81"/>
      <w:proofErr w:type="spellEnd"/>
    </w:p>
    <w:p w14:paraId="0BFCEFAD" w14:textId="77777777" w:rsidR="004E6F58" w:rsidRPr="004E6F58" w:rsidRDefault="004E6F58" w:rsidP="004E6F58"/>
    <w:p w14:paraId="2A706E63" w14:textId="11DEA03F" w:rsidR="004E6F58" w:rsidRDefault="0069177A" w:rsidP="004E6F58">
      <w:r w:rsidRPr="0069177A">
        <w:t>После построения BERT-</w:t>
      </w:r>
      <w:proofErr w:type="spellStart"/>
      <w:r w:rsidRPr="0069177A">
        <w:t>эмбеддингов</w:t>
      </w:r>
      <w:proofErr w:type="spellEnd"/>
      <w:r w:rsidRPr="0069177A">
        <w:t xml:space="preserve"> задача классификации может быть решена с помощью классических моделей машинного обучения. В этом случае каждый документ представлен плотным вектором фиксированной размерности, а классификатор обучается уже не на тексте напрямую, а на этих векторах.</w:t>
      </w:r>
    </w:p>
    <w:p w14:paraId="7FC85130" w14:textId="3947B41C" w:rsidR="0069177A" w:rsidRDefault="0069177A" w:rsidP="004E6F58">
      <w:r w:rsidRPr="0069177A">
        <w:t xml:space="preserve">В работе для этой цели рассматриваются линейные модели, включая </w:t>
      </w:r>
      <w:proofErr w:type="spellStart"/>
      <w:r w:rsidRPr="0069177A">
        <w:t>LinearSVC</w:t>
      </w:r>
      <w:proofErr w:type="spellEnd"/>
      <w:r w:rsidRPr="0069177A">
        <w:t xml:space="preserve"> и </w:t>
      </w:r>
      <w:proofErr w:type="spellStart"/>
      <w:r w:rsidRPr="0069177A">
        <w:t>LogisticRegression</w:t>
      </w:r>
      <w:proofErr w:type="spellEnd"/>
      <w:r w:rsidRPr="0069177A">
        <w:t xml:space="preserve">. Их использование позволяет проверить, насколько хорошо плотные BERT-представления разделяют классы в линейном пространстве. Если </w:t>
      </w:r>
      <w:proofErr w:type="spellStart"/>
      <w:r w:rsidRPr="0069177A">
        <w:t>эмбеддинги</w:t>
      </w:r>
      <w:proofErr w:type="spellEnd"/>
      <w:r w:rsidRPr="0069177A">
        <w:t xml:space="preserve"> уже содержат достаточно информации о принадлежности документа к классу, то даже относительно простая модель должна быть способна построить разделяющую границу.</w:t>
      </w:r>
    </w:p>
    <w:p w14:paraId="2B28EC6E" w14:textId="3A47E1C5" w:rsidR="0069177A" w:rsidRDefault="0069177A" w:rsidP="004E6F58">
      <w:r w:rsidRPr="0069177A">
        <w:t xml:space="preserve">Такой подход отличается от </w:t>
      </w:r>
      <w:proofErr w:type="spellStart"/>
      <w:r w:rsidRPr="0069177A">
        <w:t>end-to-end</w:t>
      </w:r>
      <w:proofErr w:type="spellEnd"/>
      <w:r w:rsidRPr="0069177A">
        <w:t xml:space="preserve"> дообучения BERT-классификатора. </w:t>
      </w:r>
      <w:proofErr w:type="spellStart"/>
      <w:r w:rsidRPr="0069177A">
        <w:t>Encoder</w:t>
      </w:r>
      <w:proofErr w:type="spellEnd"/>
      <w:r w:rsidRPr="0069177A">
        <w:t xml:space="preserve"> здесь может быть зафиксирован или предварительно дообучен отдельно, а классификатор обучается поверх готовых признаков. Это упрощает экспериментальную схему и позволяет отдельно анализировать качество самого признакового пространства.</w:t>
      </w:r>
    </w:p>
    <w:p w14:paraId="74308A15" w14:textId="698F8F0B" w:rsidR="0069177A" w:rsidRDefault="0069177A" w:rsidP="0069177A">
      <w:r w:rsidRPr="0069177A">
        <w:t xml:space="preserve">Преимущество классификации поверх </w:t>
      </w:r>
      <w:proofErr w:type="spellStart"/>
      <w:r w:rsidRPr="0069177A">
        <w:t>эмбеддингов</w:t>
      </w:r>
      <w:proofErr w:type="spellEnd"/>
      <w:r w:rsidRPr="0069177A">
        <w:t xml:space="preserve"> состоит в том, что она требует меньше вычислительных ресурсов, чем полное дообучение крупной </w:t>
      </w:r>
      <w:proofErr w:type="spellStart"/>
      <w:r w:rsidRPr="0069177A">
        <w:t>transformer</w:t>
      </w:r>
      <w:proofErr w:type="spellEnd"/>
      <w:r w:rsidRPr="0069177A">
        <w:t xml:space="preserve">-модели. Кроме того, один раз построенные </w:t>
      </w:r>
      <w:proofErr w:type="spellStart"/>
      <w:r w:rsidRPr="0069177A">
        <w:t>эмбеддинги</w:t>
      </w:r>
      <w:proofErr w:type="spellEnd"/>
      <w:r w:rsidRPr="0069177A">
        <w:t xml:space="preserve"> можно использовать в нескольких последующих экспериментах: для линейных моделей, методов ближайших соседей, кластерного анализа и композитных признаков.</w:t>
      </w:r>
    </w:p>
    <w:p w14:paraId="14A2901C" w14:textId="77777777" w:rsidR="0069177A" w:rsidRPr="002964C8" w:rsidRDefault="0069177A" w:rsidP="004E6F58"/>
    <w:p w14:paraId="1E9DD20D" w14:textId="33E9A3BC" w:rsidR="004E6F58" w:rsidRPr="004E6F58" w:rsidRDefault="004E6F58" w:rsidP="004E6F58">
      <w:pPr>
        <w:pStyle w:val="2"/>
      </w:pPr>
      <w:bookmarkStart w:id="82" w:name="_Toc229926766"/>
      <w:r w:rsidRPr="004E6F58">
        <w:t>7</w:t>
      </w:r>
      <w:r>
        <w:t>.</w:t>
      </w:r>
      <w:r w:rsidRPr="004E6F58">
        <w:t>5</w:t>
      </w:r>
      <w:r>
        <w:t xml:space="preserve"> </w:t>
      </w:r>
      <w:r w:rsidR="002964C8" w:rsidRPr="002964C8">
        <w:t xml:space="preserve">Классификация по </w:t>
      </w:r>
      <w:proofErr w:type="spellStart"/>
      <w:r w:rsidR="002964C8" w:rsidRPr="002964C8">
        <w:t>центроидам</w:t>
      </w:r>
      <w:proofErr w:type="spellEnd"/>
      <w:r w:rsidR="002964C8" w:rsidRPr="002964C8">
        <w:t xml:space="preserve"> классов</w:t>
      </w:r>
      <w:bookmarkEnd w:id="82"/>
    </w:p>
    <w:p w14:paraId="279003FB" w14:textId="77777777" w:rsidR="004E6F58" w:rsidRPr="004E6F58" w:rsidRDefault="004E6F58" w:rsidP="004E6F58"/>
    <w:p w14:paraId="17D7FF0E" w14:textId="1128CF31" w:rsidR="004E6F58" w:rsidRDefault="0069177A" w:rsidP="004E6F58">
      <w:r w:rsidRPr="0069177A">
        <w:t xml:space="preserve">Одним из простых методов классификации в </w:t>
      </w:r>
      <w:proofErr w:type="spellStart"/>
      <w:r w:rsidRPr="0069177A">
        <w:t>эмбеддинговом</w:t>
      </w:r>
      <w:proofErr w:type="spellEnd"/>
      <w:r w:rsidRPr="0069177A">
        <w:t xml:space="preserve"> пространстве является классификация по </w:t>
      </w:r>
      <w:proofErr w:type="spellStart"/>
      <w:r w:rsidRPr="0069177A">
        <w:t>центроидам</w:t>
      </w:r>
      <w:proofErr w:type="spellEnd"/>
      <w:r w:rsidRPr="0069177A">
        <w:t xml:space="preserve"> классов. В этом подходе для каждого класса вычисляется средний вектор по всем обучающим документам данного класса. Полученный вектор рассматривается как центр класса в пространстве </w:t>
      </w:r>
      <w:proofErr w:type="spellStart"/>
      <w:r w:rsidRPr="0069177A">
        <w:t>эмбеддингов</w:t>
      </w:r>
      <w:proofErr w:type="spellEnd"/>
      <w:r w:rsidRPr="0069177A">
        <w:t>.</w:t>
      </w:r>
    </w:p>
    <w:p w14:paraId="780402C3" w14:textId="3A7F3D74" w:rsidR="0069177A" w:rsidRDefault="0069177A" w:rsidP="004E6F58">
      <w:r w:rsidRPr="0069177A">
        <w:t xml:space="preserve">Для нового документа сначала строится его </w:t>
      </w:r>
      <w:proofErr w:type="spellStart"/>
      <w:r w:rsidRPr="0069177A">
        <w:t>эмбеддинг</w:t>
      </w:r>
      <w:proofErr w:type="spellEnd"/>
      <w:r w:rsidRPr="0069177A">
        <w:t xml:space="preserve">. Затем вычисляется косинусное сходство между этим </w:t>
      </w:r>
      <w:proofErr w:type="spellStart"/>
      <w:r w:rsidRPr="0069177A">
        <w:t>эмбеддингом</w:t>
      </w:r>
      <w:proofErr w:type="spellEnd"/>
      <w:r w:rsidRPr="0069177A">
        <w:t xml:space="preserve"> и </w:t>
      </w:r>
      <w:proofErr w:type="spellStart"/>
      <w:r w:rsidRPr="0069177A">
        <w:t>центроидами</w:t>
      </w:r>
      <w:proofErr w:type="spellEnd"/>
      <w:r w:rsidRPr="0069177A">
        <w:t xml:space="preserve"> всех классов. Документ </w:t>
      </w:r>
      <w:r w:rsidRPr="0069177A">
        <w:lastRenderedPageBreak/>
        <w:t xml:space="preserve">относится к тому классу, чей </w:t>
      </w:r>
      <w:proofErr w:type="spellStart"/>
      <w:r w:rsidRPr="0069177A">
        <w:t>центроид</w:t>
      </w:r>
      <w:proofErr w:type="spellEnd"/>
      <w:r w:rsidRPr="0069177A">
        <w:t xml:space="preserve"> оказался наиболее близким. Такой метод не требует обучения сложной модели и напрямую использует геометрию </w:t>
      </w:r>
      <w:proofErr w:type="spellStart"/>
      <w:r w:rsidRPr="0069177A">
        <w:t>эмбеддингового</w:t>
      </w:r>
      <w:proofErr w:type="spellEnd"/>
      <w:r w:rsidRPr="0069177A">
        <w:t xml:space="preserve"> пространства.</w:t>
      </w:r>
    </w:p>
    <w:p w14:paraId="343A7EDC" w14:textId="77777777" w:rsidR="0069177A" w:rsidRPr="0069177A" w:rsidRDefault="0069177A" w:rsidP="0069177A">
      <w:r w:rsidRPr="0069177A">
        <w:t xml:space="preserve">Классификация по </w:t>
      </w:r>
      <w:proofErr w:type="spellStart"/>
      <w:r w:rsidRPr="0069177A">
        <w:t>центроидам</w:t>
      </w:r>
      <w:proofErr w:type="spellEnd"/>
      <w:r w:rsidRPr="0069177A">
        <w:t xml:space="preserve"> полезна как диагностический метод. Она позволяет проверить, насколько хорошо документы одного класса группируются в пространстве </w:t>
      </w:r>
      <w:proofErr w:type="spellStart"/>
      <w:r w:rsidRPr="0069177A">
        <w:t>эмбеддингов</w:t>
      </w:r>
      <w:proofErr w:type="spellEnd"/>
      <w:r w:rsidRPr="0069177A">
        <w:t xml:space="preserve">. Если </w:t>
      </w:r>
      <w:proofErr w:type="spellStart"/>
      <w:r w:rsidRPr="0069177A">
        <w:t>эмбеддинги</w:t>
      </w:r>
      <w:proofErr w:type="spellEnd"/>
      <w:r w:rsidRPr="0069177A">
        <w:t xml:space="preserve"> качественно отражают структуру классов, то </w:t>
      </w:r>
      <w:proofErr w:type="spellStart"/>
      <w:r w:rsidRPr="0069177A">
        <w:t>центроиды</w:t>
      </w:r>
      <w:proofErr w:type="spellEnd"/>
      <w:r w:rsidRPr="0069177A">
        <w:t xml:space="preserve"> должны быть достаточно различимы между собой.</w:t>
      </w:r>
    </w:p>
    <w:p w14:paraId="7849C238" w14:textId="10A69F96" w:rsidR="0069177A" w:rsidRDefault="0069177A" w:rsidP="0069177A">
      <w:r w:rsidRPr="0069177A">
        <w:t xml:space="preserve">Ограничение этого подхода заключается в том, что каждый класс описывается только одним средним вектором. Для классов с внутренним разнообразием это может быть недостаточно: разные документы одного класса могут относиться к разным подтемам или типам писем, и один </w:t>
      </w:r>
      <w:proofErr w:type="spellStart"/>
      <w:r w:rsidRPr="0069177A">
        <w:t>центроид</w:t>
      </w:r>
      <w:proofErr w:type="spellEnd"/>
      <w:r w:rsidRPr="0069177A">
        <w:t xml:space="preserve"> не всегда хорошо описывает такую структуру. Поэтому данный метод рассматривается как простая базовая проверка </w:t>
      </w:r>
      <w:proofErr w:type="spellStart"/>
      <w:r w:rsidRPr="0069177A">
        <w:t>эмбеддингового</w:t>
      </w:r>
      <w:proofErr w:type="spellEnd"/>
      <w:r w:rsidRPr="0069177A">
        <w:t xml:space="preserve"> пространства.</w:t>
      </w:r>
    </w:p>
    <w:p w14:paraId="2FA7F3C0" w14:textId="77777777" w:rsidR="0069177A" w:rsidRPr="00C57A28" w:rsidRDefault="0069177A" w:rsidP="004E6F58"/>
    <w:p w14:paraId="493A3376" w14:textId="773EE336" w:rsidR="004E6F58" w:rsidRPr="004E6F58" w:rsidRDefault="004E6F58" w:rsidP="004E6F58">
      <w:pPr>
        <w:pStyle w:val="2"/>
      </w:pPr>
      <w:bookmarkStart w:id="83" w:name="_Toc229926767"/>
      <w:r w:rsidRPr="004E6F58">
        <w:t>7</w:t>
      </w:r>
      <w:r>
        <w:t>.</w:t>
      </w:r>
      <w:r w:rsidRPr="004E6F58">
        <w:t>6</w:t>
      </w:r>
      <w:r>
        <w:t xml:space="preserve"> </w:t>
      </w:r>
      <w:r w:rsidR="002964C8" w:rsidRPr="002964C8">
        <w:t>Классификация методом ближайшего соседа</w:t>
      </w:r>
      <w:bookmarkEnd w:id="83"/>
    </w:p>
    <w:p w14:paraId="58D521B0" w14:textId="77777777" w:rsidR="004E6F58" w:rsidRPr="004E6F58" w:rsidRDefault="004E6F58" w:rsidP="004E6F58"/>
    <w:p w14:paraId="04C4C8C0" w14:textId="74DB573F" w:rsidR="004E6F58" w:rsidRDefault="0069177A" w:rsidP="004E6F58">
      <w:r w:rsidRPr="0069177A">
        <w:t xml:space="preserve">Второй метод классификации по близости — </w:t>
      </w:r>
      <w:proofErr w:type="spellStart"/>
      <w:r w:rsidRPr="0069177A">
        <w:t>nearest</w:t>
      </w:r>
      <w:proofErr w:type="spellEnd"/>
      <w:r w:rsidRPr="0069177A">
        <w:t xml:space="preserve"> </w:t>
      </w:r>
      <w:proofErr w:type="spellStart"/>
      <w:r w:rsidRPr="0069177A">
        <w:t>neighbor</w:t>
      </w:r>
      <w:proofErr w:type="spellEnd"/>
      <w:r w:rsidRPr="0069177A">
        <w:t xml:space="preserve">. В отличие от </w:t>
      </w:r>
      <w:proofErr w:type="spellStart"/>
      <w:r w:rsidRPr="0069177A">
        <w:t>центроидного</w:t>
      </w:r>
      <w:proofErr w:type="spellEnd"/>
      <w:r w:rsidRPr="0069177A">
        <w:t xml:space="preserve"> подхода, он не усредняет документы класса. Вместо этого для нового документа вычисляется близость к обучающим документам, и класс определяется по наиболее похожему примеру.</w:t>
      </w:r>
    </w:p>
    <w:p w14:paraId="5CD4BE1B" w14:textId="277D8FAB" w:rsidR="0069177A" w:rsidRDefault="0069177A" w:rsidP="004E6F58">
      <w:r w:rsidRPr="0069177A">
        <w:t xml:space="preserve">В реализации для сравнения используется косинусное сходство между </w:t>
      </w:r>
      <w:proofErr w:type="spellStart"/>
      <w:r w:rsidRPr="0069177A">
        <w:t>эмбеддингами</w:t>
      </w:r>
      <w:proofErr w:type="spellEnd"/>
      <w:r w:rsidRPr="0069177A">
        <w:t>. Для тестового документа строится вектор, после чего находится обучающий документ с максимальным сходством. Метка этого ближайшего документа используется как предсказанный класс. Такой подход позволяет сохранить локальную структуру пространства и не сводить каждый класс к одному усреднённому представлению.</w:t>
      </w:r>
    </w:p>
    <w:p w14:paraId="10250F41" w14:textId="4C533469" w:rsidR="0069177A" w:rsidRDefault="0069177A" w:rsidP="004E6F58">
      <w:r w:rsidRPr="0069177A">
        <w:t xml:space="preserve">Метод ближайшего соседа полезен в задачах, где внутри одного класса могут существовать разные группы похожих документов. В отличие от </w:t>
      </w:r>
      <w:proofErr w:type="spellStart"/>
      <w:r w:rsidRPr="0069177A">
        <w:t>центроида</w:t>
      </w:r>
      <w:proofErr w:type="spellEnd"/>
      <w:r w:rsidRPr="0069177A">
        <w:t>, ближайший сосед может учитывать конкретный пример, близкий по формулировке или содержанию. Это особенно актуально для деловых писем, где класс может включать несколько разных типов ситуаций.</w:t>
      </w:r>
    </w:p>
    <w:p w14:paraId="58EC0FE8" w14:textId="404D6251" w:rsidR="0069177A" w:rsidRDefault="0069177A" w:rsidP="0069177A">
      <w:r w:rsidRPr="0069177A">
        <w:t xml:space="preserve">При этом метод имеет и ограничения. Он чувствителен к качеству </w:t>
      </w:r>
      <w:proofErr w:type="spellStart"/>
      <w:r w:rsidRPr="0069177A">
        <w:t>эмбеддингов</w:t>
      </w:r>
      <w:proofErr w:type="spellEnd"/>
      <w:r w:rsidRPr="0069177A">
        <w:t xml:space="preserve"> и к шумным обучающим объектам. Если в обучающей выборке есть нетипичный или плохо представленный документ, он может стать ближайшим соседом для тестового объекта и привести к ошибочному предсказанию. Поэтому </w:t>
      </w:r>
      <w:proofErr w:type="spellStart"/>
      <w:r w:rsidRPr="0069177A">
        <w:t>nearest</w:t>
      </w:r>
      <w:proofErr w:type="spellEnd"/>
      <w:r w:rsidRPr="0069177A">
        <w:t xml:space="preserve"> </w:t>
      </w:r>
      <w:proofErr w:type="spellStart"/>
      <w:r w:rsidRPr="0069177A">
        <w:t>neighbor</w:t>
      </w:r>
      <w:proofErr w:type="spellEnd"/>
      <w:r w:rsidRPr="0069177A">
        <w:t xml:space="preserve"> используется как дополнительный способ анализа </w:t>
      </w:r>
      <w:proofErr w:type="spellStart"/>
      <w:r w:rsidRPr="0069177A">
        <w:t>эмбеддингов</w:t>
      </w:r>
      <w:proofErr w:type="spellEnd"/>
      <w:r w:rsidRPr="0069177A">
        <w:t>, а не как единственный основной классификатор.</w:t>
      </w:r>
    </w:p>
    <w:p w14:paraId="443580C1" w14:textId="77777777" w:rsidR="0069177A" w:rsidRPr="00C57A28" w:rsidRDefault="0069177A" w:rsidP="004E6F58"/>
    <w:p w14:paraId="72E7A560" w14:textId="164D8704" w:rsidR="004E6F58" w:rsidRPr="004E6F58" w:rsidRDefault="004E6F58" w:rsidP="004E6F58">
      <w:pPr>
        <w:pStyle w:val="2"/>
      </w:pPr>
      <w:bookmarkStart w:id="84" w:name="_Toc229926768"/>
      <w:r w:rsidRPr="004E6F58">
        <w:t>7</w:t>
      </w:r>
      <w:r>
        <w:t>.</w:t>
      </w:r>
      <w:r w:rsidRPr="004E6F58">
        <w:t>7</w:t>
      </w:r>
      <w:r>
        <w:t xml:space="preserve"> </w:t>
      </w:r>
      <w:r w:rsidR="002964C8" w:rsidRPr="002964C8">
        <w:t>Конкатенация TF-IDF и BERT-векторов</w:t>
      </w:r>
      <w:bookmarkEnd w:id="84"/>
    </w:p>
    <w:p w14:paraId="3BC05580" w14:textId="77777777" w:rsidR="004E6F58" w:rsidRPr="00C57A28" w:rsidRDefault="004E6F58" w:rsidP="004E6F58"/>
    <w:p w14:paraId="174905C6" w14:textId="77777777" w:rsidR="0069177A" w:rsidRPr="0069177A" w:rsidRDefault="0069177A" w:rsidP="0069177A">
      <w:r w:rsidRPr="0069177A">
        <w:t>Разреженные TF-IDF-признаки и плотные BERT-</w:t>
      </w:r>
      <w:proofErr w:type="spellStart"/>
      <w:r w:rsidRPr="0069177A">
        <w:t>эмбеддинги</w:t>
      </w:r>
      <w:proofErr w:type="spellEnd"/>
      <w:r w:rsidRPr="0069177A">
        <w:t xml:space="preserve"> отражают разные свойства текста. TF-IDF хорошо фиксирует конкретные слова, n-граммы, внутренние обозначения и характерные фразы. BERT-</w:t>
      </w:r>
      <w:proofErr w:type="spellStart"/>
      <w:r w:rsidRPr="0069177A">
        <w:t>эмбеддинги</w:t>
      </w:r>
      <w:proofErr w:type="spellEnd"/>
      <w:r w:rsidRPr="0069177A">
        <w:t>, в свою очередь, позволяют учитывать контекст и семантическую близость документов. Поэтому в работе рассматривается объединение этих представлений в один композитный вектор.</w:t>
      </w:r>
    </w:p>
    <w:p w14:paraId="0C0F3081" w14:textId="0F1671C3" w:rsidR="004E6F58" w:rsidRDefault="0069177A" w:rsidP="004E6F58">
      <w:r w:rsidRPr="0069177A">
        <w:t>Конкатенация выполняется на уровне признаков. Для каждого документа строится TF-IDF-вектор и BERT-вектор. Затем эти два представления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w:t>
      </w:r>
    </w:p>
    <w:p w14:paraId="6C531F7E" w14:textId="0A0CB9B2" w:rsidR="0069177A" w:rsidRDefault="0069177A" w:rsidP="004E6F58">
      <w:r w:rsidRPr="0069177A">
        <w:t xml:space="preserve">В реализации TF-IDF-компонента включает </w:t>
      </w:r>
      <w:proofErr w:type="spellStart"/>
      <w:r w:rsidRPr="0069177A">
        <w:t>word</w:t>
      </w:r>
      <w:proofErr w:type="spellEnd"/>
      <w:r w:rsidRPr="0069177A">
        <w:t xml:space="preserve">- и </w:t>
      </w:r>
      <w:proofErr w:type="spellStart"/>
      <w:r w:rsidRPr="0069177A">
        <w:t>char</w:t>
      </w:r>
      <w:proofErr w:type="spellEnd"/>
      <w:r w:rsidRPr="0069177A">
        <w:t xml:space="preserve">-признаки. Word-признаки строятся на n-граммах слов, а </w:t>
      </w:r>
      <w:proofErr w:type="spellStart"/>
      <w:r w:rsidRPr="0069177A">
        <w:t>char</w:t>
      </w:r>
      <w:proofErr w:type="spellEnd"/>
      <w:r w:rsidRPr="0069177A">
        <w:t xml:space="preserve">-признаки — на символьных n-граммах внутри границ слов. BERT-компонента строится на основе </w:t>
      </w:r>
      <w:proofErr w:type="spellStart"/>
      <w:r w:rsidRPr="0069177A">
        <w:t>эмбеддингов</w:t>
      </w:r>
      <w:proofErr w:type="spellEnd"/>
      <w:r w:rsidRPr="0069177A">
        <w:t xml:space="preserve"> </w:t>
      </w:r>
      <w:proofErr w:type="spellStart"/>
      <w:r w:rsidRPr="0069177A">
        <w:t>ai-forever</w:t>
      </w:r>
      <w:proofErr w:type="spellEnd"/>
      <w:r w:rsidRPr="0069177A">
        <w:t>/</w:t>
      </w:r>
      <w:proofErr w:type="spellStart"/>
      <w:r w:rsidRPr="0069177A">
        <w:t>ruRoberta-large</w:t>
      </w:r>
      <w:proofErr w:type="spellEnd"/>
      <w:r w:rsidRPr="0069177A">
        <w:t xml:space="preserve">. Перед </w:t>
      </w:r>
      <w:r w:rsidRPr="0069177A">
        <w:lastRenderedPageBreak/>
        <w:t>объединением признаки нормализуются, а BERT-вектор может масштабироваться отдельным весом, чтобы его вклад был сопоставим с TF-IDF-компонентой.</w:t>
      </w:r>
    </w:p>
    <w:p w14:paraId="1E694C51" w14:textId="15F434A7" w:rsidR="0069177A" w:rsidRDefault="0069177A" w:rsidP="0069177A">
      <w:r w:rsidRPr="0069177A">
        <w:t>Такой подход позволяет проверить гипотезу о том, что разные типы признаков могут дополнять друг друга. Для деловых писем это особенно важно, поскольку класс может определяться как точными маркерами, так и общим содержанием документа.</w:t>
      </w:r>
    </w:p>
    <w:p w14:paraId="2F58FAB0" w14:textId="77777777" w:rsidR="0069177A" w:rsidRPr="00C57A28" w:rsidRDefault="0069177A" w:rsidP="004E6F58"/>
    <w:p w14:paraId="1BA3C565" w14:textId="7BB12CD3" w:rsidR="004E6F58" w:rsidRPr="004E6F58" w:rsidRDefault="004E6F58" w:rsidP="004E6F58">
      <w:pPr>
        <w:pStyle w:val="2"/>
      </w:pPr>
      <w:bookmarkStart w:id="85" w:name="_Toc229926769"/>
      <w:r w:rsidRPr="004E6F58">
        <w:t>7</w:t>
      </w:r>
      <w:r>
        <w:t>.</w:t>
      </w:r>
      <w:r w:rsidRPr="004E6F58">
        <w:t>8</w:t>
      </w:r>
      <w:r>
        <w:t xml:space="preserve"> </w:t>
      </w:r>
      <w:r w:rsidR="002964C8" w:rsidRPr="002964C8">
        <w:t>Реализация композитного признакового пространства</w:t>
      </w:r>
      <w:bookmarkEnd w:id="85"/>
    </w:p>
    <w:p w14:paraId="74D8716E" w14:textId="77777777" w:rsidR="004E6F58" w:rsidRPr="004E6F58" w:rsidRDefault="004E6F58" w:rsidP="004E6F58"/>
    <w:p w14:paraId="731BC440" w14:textId="65F0D8E8" w:rsidR="0069177A" w:rsidRDefault="0069177A" w:rsidP="0069177A">
      <w:r w:rsidRPr="0069177A">
        <w:t xml:space="preserve">Композитное признаковое пространство реализовано в отдельной ветке </w:t>
      </w:r>
      <w:proofErr w:type="spellStart"/>
      <w:r w:rsidRPr="0069177A">
        <w:t>пайплайна</w:t>
      </w:r>
      <w:proofErr w:type="spellEnd"/>
      <w:r w:rsidRPr="0069177A">
        <w:t xml:space="preserve">. Сначала для каждого документа строятся TF-IDF-признаки. Word-компонента использует </w:t>
      </w:r>
      <w:proofErr w:type="spellStart"/>
      <w:r w:rsidRPr="0069177A">
        <w:t>униграммы</w:t>
      </w:r>
      <w:proofErr w:type="spellEnd"/>
      <w:r w:rsidRPr="0069177A">
        <w:t xml:space="preserve"> и биграммы, а </w:t>
      </w:r>
      <w:proofErr w:type="spellStart"/>
      <w:r w:rsidRPr="0069177A">
        <w:t>char</w:t>
      </w:r>
      <w:proofErr w:type="spellEnd"/>
      <w:r w:rsidRPr="0069177A">
        <w:t>-компонента использует символьные n-граммы длины от 3 до 5. Эти признаки объединяются в разреженное представление текста</w:t>
      </w:r>
      <w:r w:rsidR="004E6F58" w:rsidRPr="00393DA0">
        <w:t>.</w:t>
      </w:r>
    </w:p>
    <w:p w14:paraId="12B62325" w14:textId="700A8668" w:rsidR="0069177A" w:rsidRDefault="0069177A" w:rsidP="0069177A">
      <w:r w:rsidRPr="0069177A">
        <w:t>Параллельно для того же документа строится BERT-</w:t>
      </w:r>
      <w:proofErr w:type="spellStart"/>
      <w:r w:rsidRPr="0069177A">
        <w:t>эмбеддинг</w:t>
      </w:r>
      <w:proofErr w:type="spellEnd"/>
      <w:r w:rsidRPr="0069177A">
        <w:t xml:space="preserve">. Для длинных текстов используется разбиение на </w:t>
      </w:r>
      <w:proofErr w:type="spellStart"/>
      <w:r w:rsidRPr="0069177A">
        <w:t>чанки</w:t>
      </w:r>
      <w:proofErr w:type="spellEnd"/>
      <w:r w:rsidRPr="0069177A">
        <w:t xml:space="preserve">, </w:t>
      </w:r>
      <w:proofErr w:type="spellStart"/>
      <w:r w:rsidRPr="0069177A">
        <w:t>pooling</w:t>
      </w:r>
      <w:proofErr w:type="spellEnd"/>
      <w:r w:rsidRPr="0069177A">
        <w:t xml:space="preserve"> внутри </w:t>
      </w:r>
      <w:proofErr w:type="spellStart"/>
      <w:r w:rsidRPr="0069177A">
        <w:t>чанков</w:t>
      </w:r>
      <w:proofErr w:type="spellEnd"/>
      <w:r w:rsidRPr="0069177A">
        <w:t xml:space="preserve"> и последующая агрегация на уровне документа. Итоговый BERT-вектор имеет фиксированную размерность, соответствующую скрытому пространству используемой модели.</w:t>
      </w:r>
    </w:p>
    <w:p w14:paraId="6765C900" w14:textId="19A386EC" w:rsidR="0069177A" w:rsidRDefault="0069177A" w:rsidP="0069177A">
      <w:r w:rsidRPr="0069177A">
        <w:t xml:space="preserve">Перед объединением признаки нормализуются. Это важно, поскольку TF-IDF и BERT-векторы имеют разную природу и разные масштабы значений. В реализации BERT-компонента дополнительно масштабируется с весом </w:t>
      </w:r>
      <w:proofErr w:type="spellStart"/>
      <w:r w:rsidRPr="0069177A">
        <w:t>bert_weight</w:t>
      </w:r>
      <w:proofErr w:type="spellEnd"/>
      <w:r w:rsidRPr="0069177A">
        <w:t>=5.0, после чего выполняется финальная нормализация объединённого вектора.</w:t>
      </w:r>
    </w:p>
    <w:p w14:paraId="46211262" w14:textId="77777777" w:rsidR="0069177A" w:rsidRDefault="0069177A" w:rsidP="0069177A"/>
    <w:p w14:paraId="24AE2CC5" w14:textId="77777777" w:rsidR="0069177A" w:rsidRDefault="0069177A" w:rsidP="0069177A">
      <w:pPr>
        <w:ind w:firstLine="0"/>
      </w:pPr>
      <w:r>
        <w:t xml:space="preserve">Таблица </w:t>
      </w:r>
      <w:r>
        <w:t>7</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9177A">
        <w:t>Основные компоненты композитного признакового пространства</w:t>
      </w:r>
    </w:p>
    <w:tbl>
      <w:tblPr>
        <w:tblStyle w:val="a3"/>
        <w:tblW w:w="0" w:type="auto"/>
        <w:tblLook w:val="04A0" w:firstRow="1" w:lastRow="0" w:firstColumn="1" w:lastColumn="0" w:noHBand="0" w:noVBand="1"/>
      </w:tblPr>
      <w:tblGrid>
        <w:gridCol w:w="4672"/>
        <w:gridCol w:w="4672"/>
      </w:tblGrid>
      <w:tr w:rsidR="0069177A" w14:paraId="50922C7E" w14:textId="77777777" w:rsidTr="0069177A">
        <w:tc>
          <w:tcPr>
            <w:tcW w:w="4672" w:type="dxa"/>
          </w:tcPr>
          <w:p w14:paraId="51DF1B94" w14:textId="3D77ABC5" w:rsidR="0069177A" w:rsidRDefault="0069177A" w:rsidP="0069177A">
            <w:pPr>
              <w:ind w:firstLine="0"/>
            </w:pPr>
            <w:r w:rsidRPr="0069177A">
              <w:t>Компонент</w:t>
            </w:r>
          </w:p>
        </w:tc>
        <w:tc>
          <w:tcPr>
            <w:tcW w:w="4672" w:type="dxa"/>
          </w:tcPr>
          <w:p w14:paraId="7731E7AF" w14:textId="56E9EA1D" w:rsidR="0069177A" w:rsidRDefault="0069177A" w:rsidP="0069177A">
            <w:pPr>
              <w:ind w:firstLine="0"/>
            </w:pPr>
            <w:r w:rsidRPr="0069177A">
              <w:t>Описание</w:t>
            </w:r>
          </w:p>
        </w:tc>
      </w:tr>
      <w:tr w:rsidR="0069177A" w14:paraId="0D7CB060" w14:textId="77777777" w:rsidTr="0069177A">
        <w:tc>
          <w:tcPr>
            <w:tcW w:w="4672" w:type="dxa"/>
          </w:tcPr>
          <w:p w14:paraId="12C1CAA6" w14:textId="65B49194" w:rsidR="0069177A" w:rsidRDefault="0069177A" w:rsidP="0069177A">
            <w:pPr>
              <w:ind w:firstLine="0"/>
            </w:pPr>
            <w:r w:rsidRPr="0069177A">
              <w:t>Word TF-IDF</w:t>
            </w:r>
          </w:p>
        </w:tc>
        <w:tc>
          <w:tcPr>
            <w:tcW w:w="4672" w:type="dxa"/>
          </w:tcPr>
          <w:p w14:paraId="2F87F2DC" w14:textId="1347F6A1" w:rsidR="0069177A" w:rsidRDefault="0069177A" w:rsidP="0069177A">
            <w:pPr>
              <w:ind w:firstLine="0"/>
            </w:pPr>
            <w:r w:rsidRPr="0069177A">
              <w:t>Словные n-граммы</w:t>
            </w:r>
          </w:p>
        </w:tc>
      </w:tr>
      <w:tr w:rsidR="0069177A" w14:paraId="7CB69F96" w14:textId="77777777" w:rsidTr="0069177A">
        <w:tc>
          <w:tcPr>
            <w:tcW w:w="4672" w:type="dxa"/>
          </w:tcPr>
          <w:p w14:paraId="03870D2C" w14:textId="763EA686" w:rsidR="0069177A" w:rsidRDefault="0069177A" w:rsidP="0069177A">
            <w:pPr>
              <w:ind w:firstLine="0"/>
            </w:pPr>
            <w:proofErr w:type="spellStart"/>
            <w:r w:rsidRPr="0069177A">
              <w:t>Char</w:t>
            </w:r>
            <w:proofErr w:type="spellEnd"/>
            <w:r w:rsidRPr="0069177A">
              <w:t xml:space="preserve"> TF-IDF</w:t>
            </w:r>
          </w:p>
        </w:tc>
        <w:tc>
          <w:tcPr>
            <w:tcW w:w="4672" w:type="dxa"/>
          </w:tcPr>
          <w:p w14:paraId="6F111099" w14:textId="1077AA72" w:rsidR="0069177A" w:rsidRDefault="0069177A" w:rsidP="0069177A">
            <w:pPr>
              <w:ind w:firstLine="0"/>
            </w:pPr>
            <w:r w:rsidRPr="0069177A">
              <w:t>Символьные n-граммы</w:t>
            </w:r>
          </w:p>
        </w:tc>
      </w:tr>
      <w:tr w:rsidR="0069177A" w14:paraId="318F96AF" w14:textId="77777777" w:rsidTr="0069177A">
        <w:tc>
          <w:tcPr>
            <w:tcW w:w="4672" w:type="dxa"/>
          </w:tcPr>
          <w:p w14:paraId="05152DD0" w14:textId="2BC499F9" w:rsidR="0069177A" w:rsidRDefault="0069177A" w:rsidP="0069177A">
            <w:pPr>
              <w:ind w:firstLine="0"/>
            </w:pPr>
            <w:r w:rsidRPr="0069177A">
              <w:t>BERT-вектор</w:t>
            </w:r>
          </w:p>
        </w:tc>
        <w:tc>
          <w:tcPr>
            <w:tcW w:w="4672" w:type="dxa"/>
          </w:tcPr>
          <w:p w14:paraId="188B42D5" w14:textId="6E9DB933" w:rsidR="0069177A" w:rsidRDefault="0069177A" w:rsidP="0069177A">
            <w:pPr>
              <w:ind w:firstLine="0"/>
            </w:pPr>
            <w:r w:rsidRPr="0069177A">
              <w:t>Плотное представление документа</w:t>
            </w:r>
          </w:p>
        </w:tc>
      </w:tr>
      <w:tr w:rsidR="0069177A" w14:paraId="5E4239FF" w14:textId="77777777" w:rsidTr="0069177A">
        <w:tc>
          <w:tcPr>
            <w:tcW w:w="4672" w:type="dxa"/>
          </w:tcPr>
          <w:p w14:paraId="6C947EFA" w14:textId="19717F64" w:rsidR="0069177A" w:rsidRDefault="0069177A" w:rsidP="0069177A">
            <w:pPr>
              <w:ind w:firstLine="0"/>
            </w:pPr>
            <w:r w:rsidRPr="0069177A">
              <w:t>Масштабирование BERT</w:t>
            </w:r>
          </w:p>
        </w:tc>
        <w:tc>
          <w:tcPr>
            <w:tcW w:w="4672" w:type="dxa"/>
          </w:tcPr>
          <w:p w14:paraId="17D840FF" w14:textId="6D65E7E8" w:rsidR="0069177A" w:rsidRDefault="0069177A" w:rsidP="0069177A">
            <w:pPr>
              <w:ind w:firstLine="0"/>
            </w:pPr>
            <w:r w:rsidRPr="0069177A">
              <w:t xml:space="preserve">Вес </w:t>
            </w:r>
            <w:proofErr w:type="spellStart"/>
            <w:r w:rsidRPr="0069177A">
              <w:t>bert_weight</w:t>
            </w:r>
            <w:proofErr w:type="spellEnd"/>
            <w:r w:rsidRPr="0069177A">
              <w:t>=5.0</w:t>
            </w:r>
          </w:p>
        </w:tc>
      </w:tr>
      <w:tr w:rsidR="0069177A" w14:paraId="2B782128" w14:textId="77777777" w:rsidTr="0069177A">
        <w:tc>
          <w:tcPr>
            <w:tcW w:w="4672" w:type="dxa"/>
          </w:tcPr>
          <w:p w14:paraId="2DB7D0CB" w14:textId="6B174CAA" w:rsidR="0069177A" w:rsidRDefault="0069177A" w:rsidP="0069177A">
            <w:pPr>
              <w:ind w:firstLine="0"/>
            </w:pPr>
            <w:r w:rsidRPr="0069177A">
              <w:t>Финальная обработка</w:t>
            </w:r>
          </w:p>
        </w:tc>
        <w:tc>
          <w:tcPr>
            <w:tcW w:w="4672" w:type="dxa"/>
          </w:tcPr>
          <w:p w14:paraId="7FD1B776" w14:textId="06878E5C" w:rsidR="0069177A" w:rsidRDefault="0069177A" w:rsidP="0069177A">
            <w:pPr>
              <w:ind w:firstLine="0"/>
            </w:pPr>
            <w:r w:rsidRPr="0069177A">
              <w:t>Объединение и L2-нормализация</w:t>
            </w:r>
          </w:p>
        </w:tc>
      </w:tr>
    </w:tbl>
    <w:p w14:paraId="76486AF5" w14:textId="77777777" w:rsidR="0069177A" w:rsidRDefault="0069177A" w:rsidP="0069177A">
      <w:pPr>
        <w:ind w:firstLine="0"/>
      </w:pPr>
    </w:p>
    <w:p w14:paraId="73314229" w14:textId="77777777" w:rsidR="0069177A" w:rsidRDefault="0069177A" w:rsidP="0069177A">
      <w:pPr>
        <w:ind w:firstLine="0"/>
      </w:pPr>
    </w:p>
    <w:p w14:paraId="758293D8" w14:textId="3D814E86" w:rsidR="0069177A" w:rsidRPr="00C57A28" w:rsidRDefault="0069177A" w:rsidP="0069177A">
      <w:pPr>
        <w:ind w:firstLine="0"/>
      </w:pPr>
      <w:r w:rsidRPr="0069177A">
        <w:t xml:space="preserve">Такое признаковое пространство используется как вход для последующих классификаторов. Его основная идея состоит в том, чтобы не выбирать между классическим и нейросетевым представлением, а объединить их в одном векторе </w:t>
      </w:r>
      <w:proofErr w:type="spellStart"/>
      <w:r w:rsidRPr="0069177A">
        <w:t>докумен</w:t>
      </w:r>
      <w:proofErr w:type="spellEnd"/>
    </w:p>
    <w:p w14:paraId="2BABF7BC" w14:textId="77777777" w:rsidR="004E6F58" w:rsidRPr="00C57A28" w:rsidRDefault="004E6F58" w:rsidP="004E6F58"/>
    <w:p w14:paraId="35713180" w14:textId="4BAC9B96" w:rsidR="004E6F58" w:rsidRPr="004E6F58" w:rsidRDefault="004E6F58" w:rsidP="004E6F58">
      <w:pPr>
        <w:pStyle w:val="2"/>
      </w:pPr>
      <w:bookmarkStart w:id="86" w:name="_Toc229926770"/>
      <w:r w:rsidRPr="004E6F58">
        <w:t>7</w:t>
      </w:r>
      <w:r>
        <w:t>.</w:t>
      </w:r>
      <w:r w:rsidRPr="004E6F58">
        <w:t>9</w:t>
      </w:r>
      <w:r>
        <w:t xml:space="preserve"> </w:t>
      </w:r>
      <w:r w:rsidR="002964C8" w:rsidRPr="002964C8">
        <w:t>Использование классических моделей и MLP-классификатора поверх композитных векторов</w:t>
      </w:r>
      <w:bookmarkEnd w:id="86"/>
    </w:p>
    <w:p w14:paraId="5284D88F" w14:textId="77777777" w:rsidR="004E6F58" w:rsidRPr="004E6F58" w:rsidRDefault="004E6F58" w:rsidP="004E6F58"/>
    <w:p w14:paraId="746D1F7A" w14:textId="77777777" w:rsidR="0069177A" w:rsidRPr="0069177A" w:rsidRDefault="0069177A" w:rsidP="0069177A">
      <w:r w:rsidRPr="0069177A">
        <w:t>После построения композитных векторов поверх них обучаются классификационные модели. В работе используются как классические линейные модели, так и MLP-классификатор. Это позволяет проверить, достаточно ли линейной разделимости объединённого пространства или требуется дополнительное нелинейное преобразование признаков.</w:t>
      </w:r>
    </w:p>
    <w:p w14:paraId="325A20E6" w14:textId="64828BAE" w:rsidR="0069177A" w:rsidRDefault="0069177A" w:rsidP="004E6F58">
      <w:r w:rsidRPr="0069177A">
        <w:t xml:space="preserve">Классические модели включают </w:t>
      </w:r>
      <w:proofErr w:type="spellStart"/>
      <w:r w:rsidRPr="0069177A">
        <w:t>LinearSVC</w:t>
      </w:r>
      <w:proofErr w:type="spellEnd"/>
      <w:r w:rsidRPr="0069177A">
        <w:t xml:space="preserve"> и </w:t>
      </w:r>
      <w:proofErr w:type="spellStart"/>
      <w:r w:rsidRPr="0069177A">
        <w:t>LogisticRegression</w:t>
      </w:r>
      <w:proofErr w:type="spellEnd"/>
      <w:r w:rsidRPr="0069177A">
        <w:t>. Они применяются к композитному пространству аналогично тому, как использовались в TF-IDF-ветке. Такой вариант позволяет оценить, насколько объединение TF-IDF и BERT-векторов меняет поведение линейных классификаторов.</w:t>
      </w:r>
    </w:p>
    <w:p w14:paraId="3FEC3B7B" w14:textId="18D1C5B5" w:rsidR="0069177A" w:rsidRDefault="0069177A" w:rsidP="004E6F58">
      <w:r w:rsidRPr="0069177A">
        <w:t xml:space="preserve">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лексические совпадения, а вторая — </w:t>
      </w:r>
      <w:r w:rsidRPr="0069177A">
        <w:lastRenderedPageBreak/>
        <w:t>контекстную информацию. Нелинейная модель потенциально может лучше комбинировать такие признаки.</w:t>
      </w:r>
    </w:p>
    <w:p w14:paraId="3BAD12F2" w14:textId="77225872" w:rsidR="0069177A" w:rsidRDefault="0069177A" w:rsidP="004E6F58">
      <w:r w:rsidRPr="0069177A">
        <w:t xml:space="preserve">В реализации MLP используется поверх уже сформированных </w:t>
      </w:r>
      <w:proofErr w:type="spellStart"/>
      <w:r w:rsidRPr="0069177A">
        <w:t>hybrid</w:t>
      </w:r>
      <w:proofErr w:type="spellEnd"/>
      <w:r w:rsidRPr="0069177A">
        <w:t>-векторов. Это отделяет этап построения признаков от этапа классификации и позволяет сравнивать разные классификаторы на одном и том же входном представлении. Такой подход делает экспериментальную схему более прозрачной: изменение качества можно связывать либо с признаковым пространством, либо с выбранной моделью классификации.</w:t>
      </w:r>
    </w:p>
    <w:p w14:paraId="75F49C9D" w14:textId="6E8C2610" w:rsidR="0069177A" w:rsidRPr="004E6F58" w:rsidRDefault="0069177A" w:rsidP="004E6F58">
      <w:r w:rsidRPr="0069177A">
        <w:t>Таким образом, композитная ветка завершает исследование разных способов представления текста. В ней объединяются результаты классического TF-IDF-подхода и BERT-</w:t>
      </w:r>
      <w:proofErr w:type="spellStart"/>
      <w:r w:rsidRPr="0069177A">
        <w:t>эмбеддингов</w:t>
      </w:r>
      <w:proofErr w:type="spellEnd"/>
      <w:r w:rsidRPr="0069177A">
        <w:t>, после чего проверяется несколько вариантов классификации поверх общего признакового пространства.</w:t>
      </w:r>
    </w:p>
    <w:p w14:paraId="13C45DD4" w14:textId="60AF6123" w:rsidR="004E6F58" w:rsidRDefault="004E6F58" w:rsidP="004E6F58">
      <w:pPr>
        <w:pStyle w:val="a5"/>
      </w:pPr>
      <w:bookmarkStart w:id="87" w:name="_Toc229926771"/>
      <w:r w:rsidRPr="004E6F58">
        <w:lastRenderedPageBreak/>
        <w:t>8</w:t>
      </w:r>
      <w:r>
        <w:t xml:space="preserve"> </w:t>
      </w:r>
      <w:r w:rsidRPr="004E6F58">
        <w:t xml:space="preserve">Программная реализация разработанного </w:t>
      </w:r>
      <w:proofErr w:type="spellStart"/>
      <w:r w:rsidRPr="004E6F58">
        <w:t>пайплайна</w:t>
      </w:r>
      <w:bookmarkEnd w:id="87"/>
      <w:proofErr w:type="spellEnd"/>
    </w:p>
    <w:p w14:paraId="6F503906" w14:textId="77777777" w:rsidR="004E6F58" w:rsidRPr="004E6F58" w:rsidRDefault="004E6F58" w:rsidP="004E6F58"/>
    <w:p w14:paraId="73A87F0E" w14:textId="65558E64" w:rsidR="004E6F58" w:rsidRPr="004E6F58" w:rsidRDefault="004E6F58" w:rsidP="004E6F58">
      <w:pPr>
        <w:pStyle w:val="2"/>
      </w:pPr>
      <w:bookmarkStart w:id="88" w:name="_Toc229926772"/>
      <w:r w:rsidRPr="00C57A28">
        <w:t>8</w:t>
      </w:r>
      <w:r>
        <w:t>.</w:t>
      </w:r>
      <w:r w:rsidRPr="004E6F58">
        <w:t>1</w:t>
      </w:r>
      <w:r>
        <w:t xml:space="preserve"> </w:t>
      </w:r>
      <w:r w:rsidRPr="004E6F58">
        <w:t>Общая структура программного решения</w:t>
      </w:r>
      <w:bookmarkEnd w:id="88"/>
    </w:p>
    <w:p w14:paraId="221F413C" w14:textId="77777777" w:rsidR="004E6F58" w:rsidRPr="004E6F58" w:rsidRDefault="004E6F58" w:rsidP="004E6F58"/>
    <w:p w14:paraId="0B3DB1A2" w14:textId="0A7987DD" w:rsidR="004E6F58" w:rsidRDefault="0069177A" w:rsidP="004E6F58">
      <w:pPr>
        <w:rPr>
          <w:lang w:val="en-US"/>
        </w:rPr>
      </w:pPr>
      <w:r w:rsidRPr="0069177A">
        <w:t xml:space="preserve">Программная реализация работы построена как модульный исследовательский </w:t>
      </w:r>
      <w:proofErr w:type="spellStart"/>
      <w:r w:rsidRPr="0069177A">
        <w:t>пайплайн</w:t>
      </w:r>
      <w:proofErr w:type="spellEnd"/>
      <w:r w:rsidRPr="0069177A">
        <w:t>. Основная идея такой структуры заключается в том, что каждый крупный этап обработки данных и обучения моделей вынесен в отдельный скрипт или отдельный каталог.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Pr="0069177A">
        <w:t>.</w:t>
      </w:r>
    </w:p>
    <w:p w14:paraId="1D74C865" w14:textId="77777777" w:rsidR="0069177A" w:rsidRDefault="0069177A" w:rsidP="0069177A">
      <w:r w:rsidRPr="0069177A">
        <w:t xml:space="preserve">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w:t>
      </w:r>
      <w:proofErr w:type="spellStart"/>
      <w:r w:rsidRPr="0069177A">
        <w:t>baseline</w:t>
      </w:r>
      <w:proofErr w:type="spellEnd"/>
      <w:r w:rsidRPr="0069177A">
        <w:t>-модели, BERT-</w:t>
      </w:r>
      <w:proofErr w:type="spellStart"/>
      <w:r w:rsidRPr="0069177A">
        <w:t>эмбеддинги</w:t>
      </w:r>
      <w:proofErr w:type="spellEnd"/>
      <w:r w:rsidRPr="0069177A">
        <w:t>,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 xml:space="preserve">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w:t>
      </w:r>
      <w:proofErr w:type="spellStart"/>
      <w:r w:rsidRPr="0069177A">
        <w:t>датафрейм</w:t>
      </w:r>
      <w:proofErr w:type="spellEnd"/>
      <w:r w:rsidRPr="0069177A">
        <w:t xml:space="preserve"> и создаёт </w:t>
      </w:r>
      <w:proofErr w:type="spellStart"/>
      <w:r w:rsidRPr="0069177A">
        <w:t>train</w:t>
      </w:r>
      <w:proofErr w:type="spellEnd"/>
      <w:r w:rsidRPr="0069177A">
        <w:t>/</w:t>
      </w:r>
      <w:proofErr w:type="spellStart"/>
      <w:r w:rsidRPr="0069177A">
        <w:t>test</w:t>
      </w:r>
      <w:proofErr w:type="spellEnd"/>
      <w:r w:rsidRPr="0069177A">
        <w:t xml:space="preserve">-разбиение. После этого отдельные ветки </w:t>
      </w:r>
      <w:proofErr w:type="spellStart"/>
      <w:r w:rsidRPr="0069177A">
        <w:t>пайплайна</w:t>
      </w:r>
      <w:proofErr w:type="spellEnd"/>
      <w:r w:rsidRPr="0069177A">
        <w:t xml:space="preserve"> работают уже с подготовленными файлами, такими как train.csv, test.csv и их </w:t>
      </w:r>
      <w:proofErr w:type="spellStart"/>
      <w:r w:rsidRPr="0069177A">
        <w:t>аугментированные</w:t>
      </w:r>
      <w:proofErr w:type="spellEnd"/>
      <w:r w:rsidRPr="0069177A">
        <w:t xml:space="preserve"> или </w:t>
      </w:r>
      <w:proofErr w:type="spellStart"/>
      <w:r w:rsidRPr="0069177A">
        <w:t>суммаризованные</w:t>
      </w:r>
      <w:proofErr w:type="spellEnd"/>
      <w:r w:rsidRPr="0069177A">
        <w:t xml:space="preserve"> варианты.</w:t>
      </w:r>
    </w:p>
    <w:p w14:paraId="060F8BD9" w14:textId="52BEF65F" w:rsidR="0069177A" w:rsidRPr="0069177A" w:rsidRDefault="0069177A" w:rsidP="0069177A">
      <w:pPr>
        <w:rPr>
          <w:lang w:val="en-US"/>
        </w:rPr>
      </w:pPr>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9" w:name="_Toc229926773"/>
      <w:r w:rsidRPr="00C57A28">
        <w:t>8</w:t>
      </w:r>
      <w:r>
        <w:t>.</w:t>
      </w:r>
      <w:r w:rsidRPr="004E6F58">
        <w:t>2</w:t>
      </w:r>
      <w:r>
        <w:t xml:space="preserve"> </w:t>
      </w:r>
      <w:r w:rsidRPr="004E6F58">
        <w:t>Модуль предобработки данных</w:t>
      </w:r>
      <w:bookmarkEnd w:id="89"/>
    </w:p>
    <w:p w14:paraId="641A23AB" w14:textId="77777777" w:rsidR="004E6F58" w:rsidRDefault="004E6F58" w:rsidP="004E6F58">
      <w:pPr>
        <w:rPr>
          <w:lang w:val="en-US"/>
        </w:rPr>
      </w:pPr>
    </w:p>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90" w:name="_Toc229926774"/>
      <w:r w:rsidRPr="00C57A28">
        <w:lastRenderedPageBreak/>
        <w:t>8</w:t>
      </w:r>
      <w:r>
        <w:t>.</w:t>
      </w:r>
      <w:r w:rsidRPr="004E6F58">
        <w:t>3</w:t>
      </w:r>
      <w:r>
        <w:t xml:space="preserve"> </w:t>
      </w:r>
      <w:r w:rsidRPr="004E6F58">
        <w:t>Модуль аугментации текстов</w:t>
      </w:r>
      <w:bookmarkEnd w:id="90"/>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91" w:name="_Toc229926775"/>
      <w:r w:rsidRPr="004E6F58">
        <w:t>8</w:t>
      </w:r>
      <w:r>
        <w:t>.</w:t>
      </w:r>
      <w:r w:rsidRPr="004E6F58">
        <w:t>4</w:t>
      </w:r>
      <w:r>
        <w:t xml:space="preserve"> </w:t>
      </w:r>
      <w:r w:rsidRPr="004E6F58">
        <w:t>Модуль построения векторных представлений</w:t>
      </w:r>
      <w:bookmarkEnd w:id="91"/>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92" w:name="_Toc229926776"/>
      <w:r w:rsidRPr="004E6F58">
        <w:t>8</w:t>
      </w:r>
      <w:r>
        <w:t>.</w:t>
      </w:r>
      <w:r w:rsidRPr="004E6F58">
        <w:t>5</w:t>
      </w:r>
      <w:r>
        <w:t xml:space="preserve"> </w:t>
      </w:r>
      <w:r w:rsidRPr="004E6F58">
        <w:t>Модуль обучения моделей</w:t>
      </w:r>
      <w:bookmarkEnd w:id="92"/>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Pr="0069177A">
        <w:t xml:space="preserve">, </w:t>
      </w:r>
      <w:proofErr w:type="spellStart"/>
      <w:r w:rsidRPr="0069177A">
        <w:t>LogisticRegression</w:t>
      </w:r>
      <w:proofErr w:type="spellEnd"/>
      <w:r w:rsidRPr="0069177A">
        <w:t xml:space="preserve"> и </w:t>
      </w:r>
      <w:proofErr w:type="spellStart"/>
      <w:r w:rsidRPr="0069177A">
        <w:t>MultinomialNB</w:t>
      </w:r>
      <w:proofErr w:type="spellEnd"/>
      <w:r w:rsidRPr="0069177A">
        <w:t>.</w:t>
      </w:r>
    </w:p>
    <w:p w14:paraId="2257AEAE" w14:textId="51BA8B6D" w:rsidR="0069177A" w:rsidRPr="0069177A" w:rsidRDefault="0069177A" w:rsidP="004E6F58">
      <w:r w:rsidRPr="0069177A">
        <w:lastRenderedPageBreak/>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93" w:name="_Toc229926777"/>
      <w:r w:rsidRPr="004E6F58">
        <w:t>8</w:t>
      </w:r>
      <w:r>
        <w:t>.</w:t>
      </w:r>
      <w:r w:rsidRPr="004E6F58">
        <w:t>6</w:t>
      </w:r>
      <w:r>
        <w:t xml:space="preserve"> </w:t>
      </w:r>
      <w:r w:rsidRPr="004E6F58">
        <w:t>Воспроизводимость экспериментов</w:t>
      </w:r>
      <w:bookmarkEnd w:id="93"/>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4" w:name="_Toc229926778"/>
      <w:r w:rsidRPr="004E6F58">
        <w:t>8</w:t>
      </w:r>
      <w:r>
        <w:t>.</w:t>
      </w:r>
      <w:r w:rsidRPr="004E6F58">
        <w:t>7</w:t>
      </w:r>
      <w:r>
        <w:t xml:space="preserve"> </w:t>
      </w:r>
      <w:r w:rsidRPr="004E6F58">
        <w:t>Ограничения реализации и требования к вычислительным ресурсам</w:t>
      </w:r>
      <w:bookmarkEnd w:id="94"/>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Default="0069177A" w:rsidP="004E6F58">
      <w:pPr>
        <w:rPr>
          <w:lang w:val="en-US"/>
        </w:rPr>
      </w:pPr>
      <w:r w:rsidRPr="0069177A">
        <w:t xml:space="preserve">BERT-подходы предъявляют более высокие требования к вычислительным ресурсам. Особенно это относится к </w:t>
      </w:r>
      <w:proofErr w:type="spellStart"/>
      <w:r w:rsidRPr="0069177A">
        <w:t>ai-forever</w:t>
      </w:r>
      <w:proofErr w:type="spellEnd"/>
      <w:r w:rsidRPr="0069177A">
        <w:t>/</w:t>
      </w:r>
      <w:proofErr w:type="spellStart"/>
      <w:r w:rsidRPr="0069177A">
        <w:t>ruRoberta-large</w:t>
      </w:r>
      <w:proofErr w:type="spellEnd"/>
      <w:r w:rsidRPr="0069177A">
        <w:t xml:space="preserve">, которая используется в задачах классификации, построения </w:t>
      </w:r>
      <w:proofErr w:type="spellStart"/>
      <w:r w:rsidRPr="0069177A">
        <w:t>эмбеддингов</w:t>
      </w:r>
      <w:proofErr w:type="spellEnd"/>
      <w:r w:rsidRPr="0069177A">
        <w:t xml:space="preserve"> и обработки длинных документов. При работе с </w:t>
      </w:r>
      <w:proofErr w:type="spellStart"/>
      <w:r w:rsidRPr="0069177A">
        <w:t>чанкингом</w:t>
      </w:r>
      <w:proofErr w:type="spellEnd"/>
      <w:r w:rsidRPr="0069177A">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lastRenderedPageBreak/>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proofErr w:type="spellStart"/>
      <w:r w:rsidRPr="0069177A">
        <w:rPr>
          <w:lang w:val="en-US"/>
        </w:rPr>
        <w:t>accum</w:t>
      </w:r>
      <w:proofErr w:type="spellEnd"/>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xml:space="preserve">, ограничение числа </w:t>
      </w:r>
      <w:proofErr w:type="spellStart"/>
      <w:r w:rsidRPr="00F167BC">
        <w:t>чанков</w:t>
      </w:r>
      <w:proofErr w:type="spellEnd"/>
      <w:r w:rsidRPr="00F167BC">
        <w:t xml:space="preserve"> на документ и ранняя остановка обучения.</w:t>
      </w:r>
    </w:p>
    <w:p w14:paraId="5C4729E2" w14:textId="7223ADC8" w:rsidR="0069177A" w:rsidRPr="00F167BC" w:rsidRDefault="0069177A" w:rsidP="0069177A">
      <w:pPr>
        <w:rPr>
          <w:lang w:val="en-US"/>
        </w:rPr>
      </w:pPr>
      <w:r w:rsidRPr="00F167BC">
        <w:t xml:space="preserve">Отдельное ограничение связано со временем генерации </w:t>
      </w:r>
      <w:proofErr w:type="spellStart"/>
      <w:r w:rsidRPr="00F167BC">
        <w:t>аугментированных</w:t>
      </w:r>
      <w:proofErr w:type="spellEnd"/>
      <w:r w:rsidRPr="00F167BC">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F167BC">
        <w:t>аугментированного</w:t>
      </w:r>
      <w:proofErr w:type="spellEnd"/>
      <w:r w:rsidRPr="00F167BC">
        <w:t xml:space="preserve"> корпуса. Поэтому аугментация реализована как отдельный этап, результаты которого сохраняются в файлы и затем переиспользуются.</w:t>
      </w:r>
    </w:p>
    <w:p w14:paraId="58D3BEB4" w14:textId="4771C1C6" w:rsidR="0069177A" w:rsidRPr="00F167BC"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5" w:name="_Toc229926779"/>
      <w:r w:rsidRPr="0091457E">
        <w:lastRenderedPageBreak/>
        <w:t>9</w:t>
      </w:r>
      <w:r>
        <w:t xml:space="preserve"> </w:t>
      </w:r>
      <w:r w:rsidR="0091457E" w:rsidRPr="0091457E">
        <w:t>Экспериментальное исследование и сравнение результатов</w:t>
      </w:r>
      <w:bookmarkEnd w:id="95"/>
    </w:p>
    <w:p w14:paraId="7FDE097C" w14:textId="77777777" w:rsidR="004E6F58" w:rsidRPr="004E6F58" w:rsidRDefault="004E6F58" w:rsidP="004E6F58"/>
    <w:p w14:paraId="041EE2B8" w14:textId="4D361134" w:rsidR="004E6F58" w:rsidRPr="004E6F58" w:rsidRDefault="0091457E" w:rsidP="004E6F58">
      <w:pPr>
        <w:pStyle w:val="2"/>
      </w:pPr>
      <w:bookmarkStart w:id="96" w:name="_Toc229926780"/>
      <w:r w:rsidRPr="00C57A28">
        <w:t>9</w:t>
      </w:r>
      <w:r w:rsidR="004E6F58">
        <w:t>.</w:t>
      </w:r>
      <w:r w:rsidR="004E6F58" w:rsidRPr="004E6F58">
        <w:t>1</w:t>
      </w:r>
      <w:r w:rsidR="004E6F58">
        <w:t xml:space="preserve"> </w:t>
      </w:r>
      <w:r w:rsidRPr="0091457E">
        <w:t>Экспериментальный протокол оценки качества</w:t>
      </w:r>
      <w:bookmarkEnd w:id="96"/>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Default="00F167BC" w:rsidP="004E6F58">
      <w:pPr>
        <w:rPr>
          <w:lang w:val="en-US"/>
        </w:rPr>
      </w:pPr>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7" w:name="_Toc229926781"/>
      <w:r w:rsidRPr="00C57A28">
        <w:t>9</w:t>
      </w:r>
      <w:r w:rsidR="004E6F58">
        <w:t>.</w:t>
      </w:r>
      <w:r w:rsidR="004E6F58" w:rsidRPr="004E6F58">
        <w:t>2</w:t>
      </w:r>
      <w:r w:rsidR="004E6F58">
        <w:t xml:space="preserve"> </w:t>
      </w:r>
      <w:r w:rsidRPr="0091457E">
        <w:t>Используемые метрики качества классификации</w:t>
      </w:r>
      <w:bookmarkEnd w:id="97"/>
    </w:p>
    <w:p w14:paraId="62D68AAE" w14:textId="77777777" w:rsidR="004E6F58" w:rsidRPr="004E6F58" w:rsidRDefault="004E6F58" w:rsidP="004E6F58"/>
    <w:p w14:paraId="37BD28F8" w14:textId="09E6A263" w:rsidR="004E6F58" w:rsidRDefault="00F167BC" w:rsidP="004E6F58">
      <w:pPr>
        <w:rPr>
          <w:lang w:val="en-US"/>
        </w:rPr>
      </w:pPr>
      <w:r w:rsidRPr="00F167BC">
        <w:t xml:space="preserve">Для оценки качества использовались метрики, подходящие для </w:t>
      </w:r>
      <w:proofErr w:type="spellStart"/>
      <w:r w:rsidRPr="00F167BC">
        <w:t>многоклассовой</w:t>
      </w:r>
      <w:proofErr w:type="spellEnd"/>
      <w:r w:rsidRPr="00F167BC">
        <w:t xml:space="preserve"> классификации при несбалансированном распределении классов. Основное внимание уделялось </w:t>
      </w:r>
      <w:proofErr w:type="spellStart"/>
      <w:r w:rsidRPr="00F167BC">
        <w:t>balanced</w:t>
      </w:r>
      <w:proofErr w:type="spellEnd"/>
      <w:r w:rsidRPr="00F167BC">
        <w:t xml:space="preserve"> </w:t>
      </w:r>
      <w:proofErr w:type="spellStart"/>
      <w:r w:rsidRPr="00F167BC">
        <w:t>accuracy</w:t>
      </w:r>
      <w:proofErr w:type="spellEnd"/>
      <w:r w:rsidRPr="00F167BC">
        <w:t xml:space="preserve"> и </w:t>
      </w:r>
      <w:proofErr w:type="spellStart"/>
      <w:r w:rsidRPr="00F167BC">
        <w:t>macro</w:t>
      </w:r>
      <w:proofErr w:type="spellEnd"/>
      <w:r w:rsidRPr="00F167BC">
        <w:t xml:space="preserve">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8" w:name="_Toc229926782"/>
      <w:r w:rsidRPr="0091457E">
        <w:t>9</w:t>
      </w:r>
      <w:r w:rsidR="004E6F58">
        <w:t>.</w:t>
      </w:r>
      <w:r w:rsidR="004E6F58" w:rsidRPr="004E6F58">
        <w:t>3</w:t>
      </w:r>
      <w:r w:rsidR="004E6F58">
        <w:t xml:space="preserve"> </w:t>
      </w:r>
      <w:r w:rsidRPr="0091457E">
        <w:t xml:space="preserve">Сравнение качества на исходной и </w:t>
      </w:r>
      <w:proofErr w:type="spellStart"/>
      <w:r w:rsidRPr="0091457E">
        <w:t>аугментированной</w:t>
      </w:r>
      <w:proofErr w:type="spellEnd"/>
      <w:r w:rsidRPr="0091457E">
        <w:t xml:space="preserve"> обучающей выборке</w:t>
      </w:r>
      <w:bookmarkEnd w:id="98"/>
    </w:p>
    <w:p w14:paraId="278A27A6" w14:textId="77777777" w:rsidR="004E6F58" w:rsidRPr="004E6F58" w:rsidRDefault="004E6F58" w:rsidP="004E6F58"/>
    <w:p w14:paraId="32CF2353" w14:textId="57C0E6D6" w:rsidR="004E6F58" w:rsidRPr="00F167BC" w:rsidRDefault="00F167BC" w:rsidP="004E6F58">
      <w:r w:rsidRPr="00F167BC">
        <w:t xml:space="preserve">Первым направлением анализа стало сравнение качества моделей на исходной и </w:t>
      </w:r>
      <w:proofErr w:type="spellStart"/>
      <w:r w:rsidRPr="00F167BC">
        <w:t>аугментированной</w:t>
      </w:r>
      <w:proofErr w:type="spellEnd"/>
      <w:r w:rsidRPr="00F167BC">
        <w:t xml:space="preserve"> обучающей выборке. Аугментация применялась для увеличения числа примеров в редких классах и формирования более сбалансированного </w:t>
      </w:r>
      <w:proofErr w:type="spellStart"/>
      <w:r w:rsidRPr="00F167BC">
        <w:t>train</w:t>
      </w:r>
      <w:proofErr w:type="spellEnd"/>
      <w:r w:rsidRPr="00F167BC">
        <w:t xml:space="preserve">-набора. Поэтому её влияние оценивалось отдельно для классического </w:t>
      </w:r>
      <w:proofErr w:type="spellStart"/>
      <w:r w:rsidRPr="00F167BC">
        <w:t>baseline</w:t>
      </w:r>
      <w:proofErr w:type="spellEnd"/>
      <w:r w:rsidRPr="00F167BC">
        <w:t xml:space="preserve"> и BERT-классификатора.</w:t>
      </w:r>
    </w:p>
    <w:p w14:paraId="141CA6D1" w14:textId="5EE9AFB8" w:rsidR="00F167BC" w:rsidRPr="006B3FD7" w:rsidRDefault="00F167BC" w:rsidP="004E6F58">
      <w:r w:rsidRPr="00F167BC">
        <w:lastRenderedPageBreak/>
        <w:t xml:space="preserve">Для </w:t>
      </w:r>
      <w:r w:rsidRPr="00F167BC">
        <w:rPr>
          <w:lang w:val="en-US"/>
        </w:rPr>
        <w:t>TF</w:t>
      </w:r>
      <w:r w:rsidRPr="00F167BC">
        <w:t>-</w:t>
      </w:r>
      <w:r w:rsidRPr="00F167BC">
        <w:rPr>
          <w:lang w:val="en-US"/>
        </w:rPr>
        <w:t>IDF</w:t>
      </w:r>
      <w:r w:rsidRPr="00F167BC">
        <w:t xml:space="preserve"> </w:t>
      </w:r>
      <w:r w:rsidRPr="00F167BC">
        <w:rPr>
          <w:lang w:val="en-US"/>
        </w:rPr>
        <w:t>baseline</w:t>
      </w:r>
      <w:r w:rsidRPr="00F167BC">
        <w:t xml:space="preserve"> результаты на исходном и </w:t>
      </w:r>
      <w:proofErr w:type="spellStart"/>
      <w:r w:rsidRPr="00F167BC">
        <w:t>аугментированном</w:t>
      </w:r>
      <w:proofErr w:type="spellEnd"/>
      <w:r w:rsidRPr="00F167BC">
        <w:t xml:space="preserve"> наборе оказались близкими</w:t>
      </w:r>
      <w:r w:rsidR="006B3FD7" w:rsidRPr="006B3FD7">
        <w:t>,</w:t>
      </w:r>
      <w:r w:rsidR="006B3FD7">
        <w:t xml:space="preserve"> но на оригинальный данных метрики выше</w:t>
      </w:r>
      <w:r w:rsidRPr="00F167BC">
        <w:t>.</w:t>
      </w:r>
      <w:r w:rsidR="006B3FD7" w:rsidRPr="006B3FD7">
        <w:t xml:space="preserve"> </w:t>
      </w:r>
      <w:r w:rsidR="006B3FD7" w:rsidRPr="006B3FD7">
        <w:t xml:space="preserve">Текущий чистый </w:t>
      </w:r>
      <w:proofErr w:type="spellStart"/>
      <w:r w:rsidR="006B3FD7" w:rsidRPr="006B3FD7">
        <w:t>train</w:t>
      </w:r>
      <w:proofErr w:type="spellEnd"/>
      <w:r w:rsidR="006B3FD7">
        <w:t xml:space="preserve"> </w:t>
      </w:r>
      <w:r w:rsidR="006B3FD7" w:rsidRPr="0069177A">
        <w:t>—</w:t>
      </w:r>
      <w:r w:rsidR="006B3FD7">
        <w:t xml:space="preserve"> </w:t>
      </w:r>
      <w:r w:rsidR="004E174A">
        <w:t>э</w:t>
      </w:r>
      <w:r w:rsidR="006B3FD7" w:rsidRPr="006B3FD7">
        <w:t>то уже отфильтрованный, высококачественный набор. TF-IDF получил очень «концентрированный» сигнал: каждый документ несёт реальную смысловую нагрузку. Модель обучается на плотном, чистом пространстве признаков.</w:t>
      </w:r>
      <w:r w:rsidR="006B3FD7">
        <w:t xml:space="preserve"> </w:t>
      </w:r>
      <w:r w:rsidR="006B3FD7" w:rsidRPr="006B3FD7">
        <w:t>После аугментации</w:t>
      </w:r>
      <w:r w:rsidR="006B3FD7">
        <w:t xml:space="preserve"> добавляются</w:t>
      </w:r>
      <w:r w:rsidR="006B3FD7" w:rsidRPr="006B3FD7">
        <w:t xml:space="preserve"> синтетические примеры, которые по определению хуже оригиналов</w:t>
      </w:r>
      <w:r w:rsidR="006B3FD7">
        <w:t xml:space="preserve">. </w:t>
      </w:r>
      <w:r w:rsidR="006B3FD7" w:rsidRPr="006B3FD7">
        <w:t>Перефразирование и обратный перевод добавляют лексическую вариативность, но также вносят</w:t>
      </w:r>
      <w:r w:rsidR="006B3FD7">
        <w:t xml:space="preserve"> </w:t>
      </w:r>
      <w:r w:rsidR="006B3FD7" w:rsidRPr="006B3FD7">
        <w:t>«размытие»</w:t>
      </w:r>
      <w:r w:rsidR="006B3FD7">
        <w:t xml:space="preserve"> </w:t>
      </w:r>
      <w:r w:rsidR="006B3FD7" w:rsidRPr="006B3FD7">
        <w:t>границ классов</w:t>
      </w:r>
      <w:r w:rsidR="006B3FD7">
        <w:t xml:space="preserve"> </w:t>
      </w:r>
      <w:r w:rsidR="006B3FD7" w:rsidRPr="006B3FD7">
        <w:t>в TF-IDF пространстве</w:t>
      </w:r>
      <w:r w:rsidR="006B3FD7">
        <w:t xml:space="preserve">. </w:t>
      </w:r>
      <w:r w:rsidR="006B3FD7" w:rsidRPr="006B3FD7">
        <w:t>Синтетические тексты занимают «промежуточное» пространство между классами, что мешает линейному классификатору строить чёткие гиперплоскости.</w:t>
      </w:r>
    </w:p>
    <w:p w14:paraId="16E89266" w14:textId="70B0CDAB" w:rsidR="00F167BC" w:rsidRDefault="00F167BC" w:rsidP="004E6F58">
      <w:r w:rsidRPr="00F167BC">
        <w:t xml:space="preserve">Для BERT-классификатора влияние аугментации выражено заметнее. На исходной обучающей выборке </w:t>
      </w:r>
      <w:proofErr w:type="spellStart"/>
      <w:r w:rsidRPr="00F167BC">
        <w:t>balanced</w:t>
      </w:r>
      <w:proofErr w:type="spellEnd"/>
      <w:r w:rsidRPr="00F167BC">
        <w:t xml:space="preserve"> </w:t>
      </w:r>
      <w:proofErr w:type="spellStart"/>
      <w:r w:rsidRPr="00F167BC">
        <w:t>accuracy</w:t>
      </w:r>
      <w:proofErr w:type="spellEnd"/>
      <w:r w:rsidRPr="00F167BC">
        <w:t xml:space="preserve"> составила 0.426, </w:t>
      </w:r>
      <w:proofErr w:type="spellStart"/>
      <w:r w:rsidRPr="00F167BC">
        <w:t>macro</w:t>
      </w:r>
      <w:proofErr w:type="spellEnd"/>
      <w:r w:rsidRPr="00F167BC">
        <w:t xml:space="preserve"> F1 — 0.412. После обучения на </w:t>
      </w:r>
      <w:proofErr w:type="spellStart"/>
      <w:r w:rsidRPr="00F167BC">
        <w:t>аугментированных</w:t>
      </w:r>
      <w:proofErr w:type="spellEnd"/>
      <w:r w:rsidRPr="00F167BC">
        <w:t xml:space="preserve"> данных значения выросли до 0.439 и 0.453 соответственно. Это согласуется с предположением, что нейросетевые модели сильнее зависят от разнообразия обучающих примеров и могут получать дополнительную пользу от расширения </w:t>
      </w:r>
      <w:proofErr w:type="spellStart"/>
      <w:r w:rsidRPr="00F167BC">
        <w:t>train</w:t>
      </w:r>
      <w:proofErr w:type="spellEnd"/>
      <w:r w:rsidRPr="00F167BC">
        <w:t>-набора.</w:t>
      </w:r>
    </w:p>
    <w:p w14:paraId="40E622AF" w14:textId="77777777" w:rsidR="006B3FD7" w:rsidRDefault="006B3FD7" w:rsidP="004E6F58"/>
    <w:p w14:paraId="48DFBF44" w14:textId="140942B0" w:rsidR="006B3FD7" w:rsidRDefault="006B3FD7" w:rsidP="006B3FD7">
      <w:pPr>
        <w:ind w:firstLine="0"/>
      </w:pPr>
      <w:r>
        <w:t xml:space="preserve">Таблица </w:t>
      </w:r>
      <w:r>
        <w:t>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 xml:space="preserve">Влияние аугментации на TF-IDF </w:t>
      </w:r>
      <w:proofErr w:type="spellStart"/>
      <w:r w:rsidRPr="006B3FD7">
        <w:t>baseline</w:t>
      </w:r>
      <w:proofErr w:type="spellEnd"/>
      <w:r w:rsidRPr="006B3FD7">
        <w:t xml:space="preserv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accuracy</w:t>
            </w:r>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186F1BB1" w:rsidR="006B3FD7" w:rsidRPr="00B82FEE" w:rsidRDefault="00B82FEE" w:rsidP="004E6F58">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6B3FD7" w14:paraId="5589F546" w14:textId="77777777" w:rsidTr="00B82FEE">
        <w:tc>
          <w:tcPr>
            <w:tcW w:w="3896" w:type="dxa"/>
          </w:tcPr>
          <w:p w14:paraId="72464970" w14:textId="7F34DB72" w:rsidR="006B3FD7" w:rsidRDefault="00B82FEE" w:rsidP="006B3FD7">
            <w:pPr>
              <w:ind w:firstLine="0"/>
            </w:pPr>
            <w:proofErr w:type="spellStart"/>
            <w:r w:rsidRPr="00B82FEE">
              <w:t>rubert-base-cased</w:t>
            </w:r>
            <w:proofErr w:type="spellEnd"/>
            <w:r w:rsidRPr="00B82FEE">
              <w:t xml:space="preserve"> MeanPooling</w:t>
            </w:r>
          </w:p>
        </w:tc>
        <w:tc>
          <w:tcPr>
            <w:tcW w:w="2091" w:type="dxa"/>
          </w:tcPr>
          <w:p w14:paraId="0D7C43A1" w14:textId="099D1ECD" w:rsidR="006B3FD7" w:rsidRDefault="006B3FD7" w:rsidP="006B3FD7">
            <w:pPr>
              <w:ind w:firstLine="0"/>
            </w:pPr>
            <w:r>
              <w:rPr>
                <w:lang w:val="en-US"/>
              </w:rPr>
              <w:t>train</w:t>
            </w:r>
          </w:p>
        </w:tc>
        <w:tc>
          <w:tcPr>
            <w:tcW w:w="1743" w:type="dxa"/>
          </w:tcPr>
          <w:p w14:paraId="733B2737" w14:textId="2658B056" w:rsidR="006B3FD7" w:rsidRDefault="00B82FEE" w:rsidP="006B3FD7">
            <w:pPr>
              <w:ind w:firstLine="0"/>
            </w:pPr>
            <w:r w:rsidRPr="00B82FEE">
              <w:t>0.406</w:t>
            </w:r>
          </w:p>
        </w:tc>
        <w:tc>
          <w:tcPr>
            <w:tcW w:w="1614" w:type="dxa"/>
          </w:tcPr>
          <w:p w14:paraId="3F5C5DDE" w14:textId="3DC70DF4" w:rsidR="006B3FD7" w:rsidRDefault="00B82FEE" w:rsidP="006B3FD7">
            <w:pPr>
              <w:ind w:firstLine="0"/>
            </w:pPr>
            <w:r w:rsidRPr="00B82FEE">
              <w:t>0.408</w:t>
            </w:r>
          </w:p>
        </w:tc>
      </w:tr>
      <w:tr w:rsidR="00B82FEE" w14:paraId="792B170A" w14:textId="77777777" w:rsidTr="00B82FEE">
        <w:tc>
          <w:tcPr>
            <w:tcW w:w="3896" w:type="dxa"/>
          </w:tcPr>
          <w:p w14:paraId="5B5B9EE3" w14:textId="798604CD"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64EB5250" w14:textId="10BB40F9" w:rsidR="00B82FEE" w:rsidRDefault="00B82FEE" w:rsidP="00B82FEE">
            <w:pPr>
              <w:ind w:firstLine="0"/>
              <w:rPr>
                <w:lang w:val="en-US"/>
              </w:rPr>
            </w:pPr>
            <w:r>
              <w:rPr>
                <w:lang w:val="en-US"/>
              </w:rPr>
              <w:t>train</w:t>
            </w:r>
          </w:p>
        </w:tc>
        <w:tc>
          <w:tcPr>
            <w:tcW w:w="1743" w:type="dxa"/>
          </w:tcPr>
          <w:p w14:paraId="32C1BDD3" w14:textId="3371A703" w:rsidR="00B82FEE" w:rsidRDefault="00B82FEE" w:rsidP="00B82FEE">
            <w:pPr>
              <w:ind w:firstLine="0"/>
            </w:pPr>
            <w:r w:rsidRPr="00B82FEE">
              <w:t>0.388</w:t>
            </w:r>
          </w:p>
        </w:tc>
        <w:tc>
          <w:tcPr>
            <w:tcW w:w="1614" w:type="dxa"/>
          </w:tcPr>
          <w:p w14:paraId="4D9C1DAB" w14:textId="5F7F9D6B" w:rsidR="00B82FEE" w:rsidRDefault="00B82FEE" w:rsidP="00B82FEE">
            <w:pPr>
              <w:ind w:firstLine="0"/>
            </w:pPr>
            <w:r w:rsidRPr="00B82FEE">
              <w:t>0.37</w:t>
            </w:r>
            <w:r>
              <w:t>7</w:t>
            </w:r>
          </w:p>
        </w:tc>
      </w:tr>
      <w:tr w:rsidR="00B82FEE" w14:paraId="0B0CE635" w14:textId="77777777" w:rsidTr="00B82FEE">
        <w:tc>
          <w:tcPr>
            <w:tcW w:w="3896" w:type="dxa"/>
          </w:tcPr>
          <w:p w14:paraId="649C65AC" w14:textId="3E82B76E"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EF55BA9" w14:textId="5BA04ED3" w:rsidR="00B82FEE" w:rsidRDefault="00B82FEE" w:rsidP="00B82FEE">
            <w:pPr>
              <w:ind w:firstLine="0"/>
              <w:rPr>
                <w:lang w:val="en-US"/>
              </w:rPr>
            </w:pPr>
            <w:r>
              <w:rPr>
                <w:lang w:val="en-US"/>
              </w:rPr>
              <w:t>train</w:t>
            </w:r>
          </w:p>
        </w:tc>
        <w:tc>
          <w:tcPr>
            <w:tcW w:w="1743" w:type="dxa"/>
          </w:tcPr>
          <w:p w14:paraId="05CA5CFB" w14:textId="2A20FAC7" w:rsidR="00B82FEE" w:rsidRDefault="00B82FEE" w:rsidP="00B82FEE">
            <w:pPr>
              <w:ind w:firstLine="0"/>
            </w:pPr>
            <w:r w:rsidRPr="00B82FEE">
              <w:t>0.396</w:t>
            </w:r>
          </w:p>
        </w:tc>
        <w:tc>
          <w:tcPr>
            <w:tcW w:w="1614" w:type="dxa"/>
          </w:tcPr>
          <w:p w14:paraId="3F5DC2F4" w14:textId="4E37245B" w:rsidR="00B82FEE" w:rsidRDefault="00B82FEE" w:rsidP="00B82FEE">
            <w:pPr>
              <w:ind w:firstLine="0"/>
            </w:pPr>
            <w:r w:rsidRPr="00B82FEE">
              <w:t>0.394</w:t>
            </w:r>
          </w:p>
        </w:tc>
      </w:tr>
      <w:tr w:rsidR="00B82FEE" w14:paraId="7CF74627" w14:textId="77777777" w:rsidTr="00B82FEE">
        <w:tc>
          <w:tcPr>
            <w:tcW w:w="3896" w:type="dxa"/>
          </w:tcPr>
          <w:p w14:paraId="17DFD1BA" w14:textId="488CDD18"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07D9747" w14:textId="2FFCD995" w:rsidR="00B82FEE" w:rsidRDefault="00B82FEE" w:rsidP="00B82FEE">
            <w:pPr>
              <w:ind w:firstLine="0"/>
              <w:rPr>
                <w:lang w:val="en-US"/>
              </w:rPr>
            </w:pPr>
            <w:r>
              <w:rPr>
                <w:lang w:val="en-US"/>
              </w:rPr>
              <w:t>train</w:t>
            </w:r>
          </w:p>
        </w:tc>
        <w:tc>
          <w:tcPr>
            <w:tcW w:w="1743" w:type="dxa"/>
          </w:tcPr>
          <w:p w14:paraId="6D2135F0" w14:textId="6901EAF4" w:rsidR="00B82FEE" w:rsidRDefault="00B82FEE" w:rsidP="00B82FEE">
            <w:pPr>
              <w:ind w:firstLine="0"/>
            </w:pPr>
            <w:r w:rsidRPr="00B82FEE">
              <w:t>0.42</w:t>
            </w:r>
            <w:r>
              <w:t>1</w:t>
            </w:r>
          </w:p>
        </w:tc>
        <w:tc>
          <w:tcPr>
            <w:tcW w:w="1614" w:type="dxa"/>
          </w:tcPr>
          <w:p w14:paraId="2E1F2C67" w14:textId="44E632C9" w:rsidR="00B82FEE" w:rsidRDefault="00B82FEE" w:rsidP="00B82FEE">
            <w:pPr>
              <w:ind w:firstLine="0"/>
            </w:pPr>
            <w:r w:rsidRPr="00B82FEE">
              <w:t>0.39</w:t>
            </w:r>
            <w:r>
              <w:t>3</w:t>
            </w:r>
          </w:p>
        </w:tc>
      </w:tr>
      <w:tr w:rsidR="00B82FEE" w14:paraId="3D221D92" w14:textId="77777777" w:rsidTr="00B82FEE">
        <w:tc>
          <w:tcPr>
            <w:tcW w:w="3896" w:type="dxa"/>
          </w:tcPr>
          <w:p w14:paraId="5146AF65" w14:textId="109DFCF7"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1FC3A2DD" w14:textId="7D116BB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2AA30362" w:rsidR="00B82FEE" w:rsidRPr="00B82FEE" w:rsidRDefault="00B82FEE" w:rsidP="00B82FEE">
            <w:pPr>
              <w:ind w:firstLine="0"/>
            </w:pPr>
            <w:r w:rsidRPr="00B82FEE">
              <w:t>0.43</w:t>
            </w:r>
            <w:r>
              <w:t>3</w:t>
            </w:r>
          </w:p>
        </w:tc>
        <w:tc>
          <w:tcPr>
            <w:tcW w:w="1614" w:type="dxa"/>
          </w:tcPr>
          <w:p w14:paraId="08C65E73" w14:textId="4AC59726" w:rsidR="00B82FEE" w:rsidRPr="00B82FEE" w:rsidRDefault="00B82FEE" w:rsidP="00B82FEE">
            <w:pPr>
              <w:ind w:firstLine="0"/>
            </w:pPr>
            <w:r w:rsidRPr="00B82FEE">
              <w:t>0.431</w:t>
            </w:r>
          </w:p>
        </w:tc>
      </w:tr>
      <w:tr w:rsidR="00B82FEE" w14:paraId="52AF8144" w14:textId="77777777" w:rsidTr="00B82FEE">
        <w:tc>
          <w:tcPr>
            <w:tcW w:w="3896" w:type="dxa"/>
          </w:tcPr>
          <w:p w14:paraId="550D40AA" w14:textId="60A97B1F"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7876A6A0" w14:textId="2A1A862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AE3530A" w14:textId="194470C3" w:rsidR="00B82FEE" w:rsidRPr="00B82FEE" w:rsidRDefault="00B82FEE" w:rsidP="00B82FEE">
            <w:pPr>
              <w:ind w:firstLine="0"/>
            </w:pPr>
            <w:r w:rsidRPr="00B82FEE">
              <w:t>0.453</w:t>
            </w:r>
          </w:p>
        </w:tc>
        <w:tc>
          <w:tcPr>
            <w:tcW w:w="1614" w:type="dxa"/>
          </w:tcPr>
          <w:p w14:paraId="7DF59DB1" w14:textId="57F17032" w:rsidR="00B82FEE" w:rsidRPr="00B82FEE" w:rsidRDefault="00B82FEE" w:rsidP="00B82FEE">
            <w:pPr>
              <w:ind w:firstLine="0"/>
            </w:pPr>
            <w:r w:rsidRPr="00B82FEE">
              <w:t>0.44</w:t>
            </w:r>
            <w:r>
              <w:t>8</w:t>
            </w:r>
          </w:p>
        </w:tc>
      </w:tr>
      <w:tr w:rsidR="00B82FEE" w14:paraId="4A922222" w14:textId="77777777" w:rsidTr="00B82FEE">
        <w:tc>
          <w:tcPr>
            <w:tcW w:w="3896" w:type="dxa"/>
          </w:tcPr>
          <w:p w14:paraId="6CAFBA93" w14:textId="39E2F8C9"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2C958168" w14:textId="683EC14F"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77777777" w:rsidR="00B82FEE" w:rsidRPr="00B82FEE" w:rsidRDefault="00B82FEE" w:rsidP="00B82FEE">
            <w:pPr>
              <w:ind w:firstLine="0"/>
            </w:pPr>
          </w:p>
        </w:tc>
        <w:tc>
          <w:tcPr>
            <w:tcW w:w="1614" w:type="dxa"/>
          </w:tcPr>
          <w:p w14:paraId="487EFBE3" w14:textId="77777777" w:rsidR="00B82FEE" w:rsidRPr="00B82FEE" w:rsidRDefault="00B82FEE" w:rsidP="00B82FEE">
            <w:pPr>
              <w:ind w:firstLine="0"/>
            </w:pPr>
          </w:p>
        </w:tc>
      </w:tr>
      <w:tr w:rsidR="00B82FEE" w14:paraId="2ADF2FED" w14:textId="77777777" w:rsidTr="00B82FEE">
        <w:tc>
          <w:tcPr>
            <w:tcW w:w="3896" w:type="dxa"/>
          </w:tcPr>
          <w:p w14:paraId="20683635" w14:textId="20FE4D93"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8F45FCD" w14:textId="237EBEBA"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320C1F6E" w14:textId="77777777" w:rsidR="00B82FEE" w:rsidRPr="00B82FEE" w:rsidRDefault="00B82FEE" w:rsidP="00B82FEE">
            <w:pPr>
              <w:ind w:firstLine="0"/>
            </w:pPr>
          </w:p>
        </w:tc>
        <w:tc>
          <w:tcPr>
            <w:tcW w:w="1614" w:type="dxa"/>
          </w:tcPr>
          <w:p w14:paraId="161E7E47" w14:textId="77777777" w:rsidR="00B82FEE" w:rsidRPr="00B82FEE" w:rsidRDefault="00B82FEE" w:rsidP="00B82FEE">
            <w:pPr>
              <w:ind w:firstLine="0"/>
            </w:pPr>
          </w:p>
        </w:tc>
      </w:tr>
      <w:tr w:rsidR="00B82FEE" w14:paraId="09F179BF" w14:textId="77777777" w:rsidTr="00B82FEE">
        <w:tc>
          <w:tcPr>
            <w:tcW w:w="3896" w:type="dxa"/>
          </w:tcPr>
          <w:p w14:paraId="3CC5CD96" w14:textId="17F942A8"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777777" w:rsidR="00B82FEE" w:rsidRPr="00B82FEE" w:rsidRDefault="00B82FEE" w:rsidP="00B82FEE">
            <w:pPr>
              <w:ind w:firstLine="0"/>
            </w:pPr>
          </w:p>
        </w:tc>
        <w:tc>
          <w:tcPr>
            <w:tcW w:w="1614" w:type="dxa"/>
          </w:tcPr>
          <w:p w14:paraId="5F66E87A" w14:textId="77777777" w:rsidR="00B82FEE" w:rsidRPr="00B82FEE" w:rsidRDefault="00B82FEE" w:rsidP="00B82FEE">
            <w:pPr>
              <w:ind w:firstLine="0"/>
            </w:pP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0CCA3E14" w:rsidR="004E6F58" w:rsidRPr="004E6F58" w:rsidRDefault="0091457E" w:rsidP="004E6F58">
      <w:pPr>
        <w:pStyle w:val="2"/>
      </w:pPr>
      <w:bookmarkStart w:id="99" w:name="_Toc229926783"/>
      <w:r w:rsidRPr="0091457E">
        <w:t>9</w:t>
      </w:r>
      <w:r w:rsidR="004E6F58">
        <w:t>.</w:t>
      </w:r>
      <w:r w:rsidR="004E6F58" w:rsidRPr="004E6F58">
        <w:t>4</w:t>
      </w:r>
      <w:r w:rsidR="004E6F58">
        <w:t xml:space="preserve"> </w:t>
      </w:r>
      <w:r w:rsidR="002B2DFE" w:rsidRPr="002B2DFE">
        <w:t xml:space="preserve">Сравнение исходных, </w:t>
      </w:r>
      <w:proofErr w:type="spellStart"/>
      <w:r w:rsidR="002B2DFE" w:rsidRPr="002B2DFE">
        <w:t>суммаризованных</w:t>
      </w:r>
      <w:proofErr w:type="spellEnd"/>
      <w:r w:rsidR="002B2DFE" w:rsidRPr="002B2DFE">
        <w:t xml:space="preserve"> и комбинированных текстовых представлений</w:t>
      </w:r>
      <w:bookmarkEnd w:id="99"/>
    </w:p>
    <w:p w14:paraId="206D3C12" w14:textId="77777777" w:rsidR="004E6F58" w:rsidRPr="004E6F58" w:rsidRDefault="004E6F58" w:rsidP="004E6F58"/>
    <w:p w14:paraId="1BCD679B" w14:textId="470C3A0C"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proofErr w:type="spellStart"/>
      <w:r w:rsidRPr="00B82FEE">
        <w:t>summary</w:t>
      </w:r>
      <w:proofErr w:type="spellEnd"/>
      <w:r w:rsidRPr="00B82FEE">
        <w:t xml:space="preserve"> и комбинированное представление </w:t>
      </w:r>
      <w:proofErr w:type="spellStart"/>
      <w:r w:rsidRPr="00B82FEE">
        <w:t>original+summary</w:t>
      </w:r>
      <w:proofErr w:type="spellEnd"/>
      <w:r w:rsidRPr="00B82FEE">
        <w:t>. Такой эксперимент был важен из-за большой длины деловых писем и ограничений BERT-моделей по числу входных токенов.</w:t>
      </w:r>
    </w:p>
    <w:p w14:paraId="30373C8E" w14:textId="043A9F54" w:rsidR="00B82FEE" w:rsidRDefault="00B82FEE" w:rsidP="004E6F58">
      <w:r w:rsidRPr="00B82FEE">
        <w:t xml:space="preserve">Использование только </w:t>
      </w:r>
      <w:proofErr w:type="spellStart"/>
      <w:r w:rsidRPr="00B82FEE">
        <w:t>суммаризованного</w:t>
      </w:r>
      <w:proofErr w:type="spellEnd"/>
      <w:r w:rsidRPr="00B82FEE">
        <w:t xml:space="preserve"> текста привело к снижению качества по сравнению с исходными документами</w:t>
      </w:r>
      <w:r>
        <w:t xml:space="preserve"> как для</w:t>
      </w:r>
      <w:r w:rsidRPr="00B82FEE">
        <w:t xml:space="preserve"> </w:t>
      </w:r>
      <w:proofErr w:type="gramStart"/>
      <w:r w:rsidRPr="00B82FEE">
        <w:rPr>
          <w:lang w:val="en-US"/>
        </w:rPr>
        <w:t>TF</w:t>
      </w:r>
      <w:r w:rsidRPr="00B82FEE">
        <w:t>-</w:t>
      </w:r>
      <w:r w:rsidRPr="00B82FEE">
        <w:rPr>
          <w:lang w:val="en-US"/>
        </w:rPr>
        <w:t>IDF</w:t>
      </w:r>
      <w:proofErr w:type="gramEnd"/>
      <w:r w:rsidRPr="00B82FEE">
        <w:t xml:space="preserve"> </w:t>
      </w:r>
      <w:r>
        <w:t>так и для</w:t>
      </w:r>
      <w:r w:rsidRPr="00B82FEE">
        <w:t xml:space="preserve"> BERT-классификатор</w:t>
      </w:r>
      <w:r>
        <w:t>ов</w:t>
      </w:r>
      <w:r w:rsidRPr="00B82FEE">
        <w:t xml:space="preserve">. Это объясняется тем, что </w:t>
      </w:r>
      <w:r>
        <w:t>суммаризация</w:t>
      </w:r>
      <w:r w:rsidRPr="00B82FEE">
        <w:t xml:space="preserve"> уменьшает объём текста, но вместе с этим может удалять короткие предметные признаки: названия проектов, подразделений, должностей, внутренние обозначения и другие фрагменты, важные для различения классов.</w:t>
      </w:r>
    </w:p>
    <w:p w14:paraId="2BB122F0" w14:textId="34D854A1" w:rsidR="00B82FEE" w:rsidRDefault="00B82FEE" w:rsidP="004E6F58">
      <w:r w:rsidRPr="00B82FEE">
        <w:lastRenderedPageBreak/>
        <w:t xml:space="preserve">Комбинированный вариант </w:t>
      </w:r>
      <w:proofErr w:type="spellStart"/>
      <w:r w:rsidRPr="00B82FEE">
        <w:t>original+summary</w:t>
      </w:r>
      <w:proofErr w:type="spellEnd"/>
      <w:r w:rsidRPr="00B82FEE">
        <w:t xml:space="preserve"> оказался более устойчивым. Для TF-IDF </w:t>
      </w:r>
      <w:proofErr w:type="spellStart"/>
      <w:r w:rsidRPr="00B82FEE">
        <w:t>baseline</w:t>
      </w:r>
      <w:proofErr w:type="spellEnd"/>
      <w:r w:rsidRPr="00B82FEE">
        <w:t xml:space="preserve"> значения составили 0.447 и 0.454, то есть остались близкими к исходному варианту. Для BERT-классификатора комбинированное представление дало лучший результат среди основных экспериментов: </w:t>
      </w:r>
      <w:proofErr w:type="spellStart"/>
      <w:r w:rsidRPr="00B82FEE">
        <w:t>balanced</w:t>
      </w:r>
      <w:proofErr w:type="spellEnd"/>
      <w:r w:rsidRPr="00B82FEE">
        <w:t xml:space="preserve"> </w:t>
      </w:r>
      <w:proofErr w:type="spellStart"/>
      <w:r w:rsidRPr="00B82FEE">
        <w:t>accuracy</w:t>
      </w:r>
      <w:proofErr w:type="spellEnd"/>
      <w:r w:rsidRPr="00B82FEE">
        <w:t xml:space="preserve"> 0.456 и </w:t>
      </w:r>
      <w:proofErr w:type="spellStart"/>
      <w:r w:rsidRPr="00B82FEE">
        <w:t>macro</w:t>
      </w:r>
      <w:proofErr w:type="spellEnd"/>
      <w:r w:rsidRPr="00B82FEE">
        <w:t xml:space="preserve"> F1 0.469.</w:t>
      </w:r>
    </w:p>
    <w:p w14:paraId="0AD866D5" w14:textId="77777777" w:rsidR="00364A59" w:rsidRDefault="00364A59" w:rsidP="004E6F58"/>
    <w:p w14:paraId="53B33780" w14:textId="59E82FD7" w:rsidR="00B82FEE" w:rsidRDefault="00364A59" w:rsidP="00364A59">
      <w:pPr>
        <w:ind w:firstLine="0"/>
      </w:pPr>
      <w:r>
        <w:t>Таблица 9</w:t>
      </w:r>
      <w:r w:rsidRPr="002E7900">
        <w:t>.</w:t>
      </w:r>
      <w:r>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Сравнение вариантов текстового представления</w:t>
      </w:r>
    </w:p>
    <w:p w14:paraId="2207B5C1" w14:textId="77777777" w:rsidR="00364A59" w:rsidRDefault="00364A59" w:rsidP="00364A59">
      <w:pPr>
        <w:ind w:firstLine="0"/>
      </w:pPr>
    </w:p>
    <w:p w14:paraId="3D52B261" w14:textId="01822227" w:rsidR="00364A59" w:rsidRDefault="00364A59" w:rsidP="00364A59">
      <w:pPr>
        <w:ind w:firstLine="0"/>
      </w:pPr>
      <w:r w:rsidRPr="00364A59">
        <w:t xml:space="preserve">Полученные результаты показывают, что </w:t>
      </w:r>
      <w:proofErr w:type="spellStart"/>
      <w:r w:rsidRPr="00364A59">
        <w:t>summary</w:t>
      </w:r>
      <w:proofErr w:type="spellEnd"/>
      <w:r w:rsidRPr="00364A59">
        <w:t xml:space="preserve"> не следует рассматривать как полную замену исходного текста. Для классификации деловых писем важны не только основные смысловые тезисы, но и отдельные предметные детали. При этом добавление </w:t>
      </w:r>
      <w:proofErr w:type="spellStart"/>
      <w:r w:rsidRPr="00364A59">
        <w:t>summary</w:t>
      </w:r>
      <w:proofErr w:type="spellEnd"/>
      <w:r w:rsidRPr="00364A59">
        <w:t xml:space="preserve"> к исходному тексту может быть полезным, особенно для BERT-классификатора, поскольку модель получает одновременно полный документ и его более компактное смысловое представление.</w:t>
      </w:r>
    </w:p>
    <w:p w14:paraId="5171A09F" w14:textId="77777777" w:rsidR="00364A59" w:rsidRPr="004E6F58" w:rsidRDefault="00364A59" w:rsidP="00364A59">
      <w:pPr>
        <w:ind w:firstLine="0"/>
      </w:pPr>
    </w:p>
    <w:p w14:paraId="320C5F87" w14:textId="7259E665" w:rsidR="004E6F58" w:rsidRPr="004E6F58" w:rsidRDefault="0091457E" w:rsidP="004E6F58">
      <w:pPr>
        <w:pStyle w:val="2"/>
      </w:pPr>
      <w:bookmarkStart w:id="100" w:name="_Toc229926784"/>
      <w:r w:rsidRPr="0091457E">
        <w:t>9</w:t>
      </w:r>
      <w:r w:rsidR="004E6F58">
        <w:t>.</w:t>
      </w:r>
      <w:r w:rsidR="004E6F58" w:rsidRPr="004E6F58">
        <w:t>5</w:t>
      </w:r>
      <w:r w:rsidR="004E6F58">
        <w:t xml:space="preserve"> </w:t>
      </w:r>
      <w:r w:rsidR="00A74AC2" w:rsidRPr="00A74AC2">
        <w:t>Сводная таблица результатов всех реализованных подходов</w:t>
      </w:r>
      <w:bookmarkEnd w:id="100"/>
    </w:p>
    <w:p w14:paraId="1FB99D0E" w14:textId="77777777" w:rsidR="004E6F58" w:rsidRPr="004E6F58" w:rsidRDefault="004E6F58" w:rsidP="004E6F58"/>
    <w:p w14:paraId="384731C7" w14:textId="3EA10EE0" w:rsidR="004E6F58" w:rsidRDefault="00364A59" w:rsidP="004E6F58">
      <w:r w:rsidRPr="00364A59">
        <w:t xml:space="preserve">В итоговую сводную таблицу включены основные группы подходов: TF-IDF </w:t>
      </w:r>
      <w:proofErr w:type="spellStart"/>
      <w:r w:rsidRPr="00364A59">
        <w:t>baseline</w:t>
      </w:r>
      <w:proofErr w:type="spellEnd"/>
      <w:r w:rsidRPr="00364A59">
        <w:t>, BERT-</w:t>
      </w:r>
      <w:proofErr w:type="spellStart"/>
      <w:r w:rsidRPr="00364A59">
        <w:t>classification</w:t>
      </w:r>
      <w:proofErr w:type="spellEnd"/>
      <w:r w:rsidRPr="00364A59">
        <w:t xml:space="preserve">, </w:t>
      </w:r>
      <w:proofErr w:type="spellStart"/>
      <w:r w:rsidRPr="00364A59">
        <w:t>cosine</w:t>
      </w:r>
      <w:proofErr w:type="spellEnd"/>
      <w:r w:rsidRPr="00364A59">
        <w:t xml:space="preserve"> </w:t>
      </w:r>
      <w:proofErr w:type="spellStart"/>
      <w:r w:rsidRPr="00364A59">
        <w:t>similarity</w:t>
      </w:r>
      <w:proofErr w:type="spellEnd"/>
      <w:r w:rsidRPr="00364A59">
        <w:t xml:space="preserve"> и </w:t>
      </w:r>
      <w:proofErr w:type="spellStart"/>
      <w:r w:rsidRPr="00364A59">
        <w:t>hybrid</w:t>
      </w:r>
      <w:proofErr w:type="spellEnd"/>
      <w:r w:rsidRPr="00364A59">
        <w:t xml:space="preserve">. Для каждого подхода сравнивались четыре варианта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 Основная таблица отражает результаты блока «Финал» из экспериментальной сводки.</w:t>
      </w:r>
    </w:p>
    <w:p w14:paraId="151EEF81" w14:textId="77777777" w:rsidR="00364A59" w:rsidRDefault="00364A59" w:rsidP="004E6F58"/>
    <w:p w14:paraId="26548F24" w14:textId="205D879D" w:rsidR="00364A59" w:rsidRDefault="00364A59" w:rsidP="00364A59">
      <w:pPr>
        <w:ind w:firstLine="0"/>
      </w:pPr>
      <w:r>
        <w:t>Таблица 9</w:t>
      </w:r>
      <w:r w:rsidRPr="002E7900">
        <w:t>.</w:t>
      </w:r>
      <w:r>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Сводная таблица результатов основных подходов</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w:t>
      </w:r>
      <w:proofErr w:type="spellStart"/>
      <w:r w:rsidRPr="00364A59">
        <w:t>методам.</w:t>
      </w:r>
      <w:proofErr w:type="spellEnd"/>
    </w:p>
    <w:p w14:paraId="6544A526" w14:textId="1769CAB6" w:rsidR="00364A59" w:rsidRDefault="00364A59" w:rsidP="004E6F58">
      <w:r w:rsidRPr="00364A59">
        <w:t xml:space="preserve">Отдельно следует отметить результат улучшенной очистки данных. После доработки предобработки TF-IDF </w:t>
      </w:r>
      <w:proofErr w:type="spellStart"/>
      <w:r w:rsidRPr="00364A59">
        <w:t>baseline</w:t>
      </w:r>
      <w:proofErr w:type="spellEnd"/>
      <w:r w:rsidRPr="00364A59">
        <w:t xml:space="preserve"> на train.csv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t>macro</w:t>
      </w:r>
      <w:proofErr w:type="spellEnd"/>
      <w:r w:rsidRPr="00364A59">
        <w:t xml:space="preserve"> F1 0.543.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3A0E7C05" w14:textId="77777777" w:rsidR="00364A59" w:rsidRPr="004E6F58" w:rsidRDefault="00364A59" w:rsidP="004E6F58"/>
    <w:p w14:paraId="1E4D6102" w14:textId="06B2473C" w:rsidR="004E6F58" w:rsidRPr="004E6F58" w:rsidRDefault="0091457E" w:rsidP="004E6F58">
      <w:pPr>
        <w:pStyle w:val="2"/>
      </w:pPr>
      <w:bookmarkStart w:id="101" w:name="_Toc229926785"/>
      <w:r w:rsidRPr="0091457E">
        <w:t>9</w:t>
      </w:r>
      <w:r w:rsidR="004E6F58">
        <w:t>.</w:t>
      </w:r>
      <w:r w:rsidR="004E6F58" w:rsidRPr="004E6F58">
        <w:t>6</w:t>
      </w:r>
      <w:r w:rsidR="004E6F58">
        <w:t xml:space="preserve"> </w:t>
      </w:r>
      <w:r w:rsidR="00A74AC2" w:rsidRPr="00A74AC2">
        <w:t>Анализ влияния аугментации на качество классификации</w:t>
      </w:r>
      <w:bookmarkEnd w:id="101"/>
    </w:p>
    <w:p w14:paraId="198F48AB" w14:textId="77777777" w:rsidR="004E6F58" w:rsidRPr="004E6F58" w:rsidRDefault="004E6F58" w:rsidP="004E6F58"/>
    <w:p w14:paraId="3D5C47F9" w14:textId="5CA8FEEF" w:rsidR="004E6F58" w:rsidRDefault="00364A59" w:rsidP="004E6F58">
      <w:r w:rsidRPr="00364A59">
        <w:t>Аугментация была направлена на увеличение числа примеров в редких классах и расширение множества формулировок в обучающей выборке. Результаты показывают, что её влияние различается для разных типов моделей.</w:t>
      </w:r>
    </w:p>
    <w:p w14:paraId="3B457B6E" w14:textId="1C5C8A47" w:rsidR="00364A59" w:rsidRDefault="00364A59" w:rsidP="004E6F58">
      <w:r w:rsidRPr="00364A59">
        <w:t xml:space="preserve">Для TF-IDF </w:t>
      </w:r>
      <w:proofErr w:type="spellStart"/>
      <w:r w:rsidRPr="00364A59">
        <w:t>baseline</w:t>
      </w:r>
      <w:proofErr w:type="spellEnd"/>
      <w:r w:rsidRPr="00364A59">
        <w:t xml:space="preserve"> переход от </w:t>
      </w:r>
      <w:proofErr w:type="spellStart"/>
      <w:r w:rsidRPr="00364A59">
        <w:t>original</w:t>
      </w:r>
      <w:proofErr w:type="spellEnd"/>
      <w:r w:rsidRPr="00364A59">
        <w:t xml:space="preserve"> к </w:t>
      </w:r>
      <w:proofErr w:type="spellStart"/>
      <w:r w:rsidRPr="00364A59">
        <w:t>augmented</w:t>
      </w:r>
      <w:proofErr w:type="spellEnd"/>
      <w:r w:rsidRPr="00364A59">
        <w:t xml:space="preserve"> не привёл к росту основных метрик: </w:t>
      </w:r>
      <w:proofErr w:type="spellStart"/>
      <w:r w:rsidRPr="00364A59">
        <w:t>balanced</w:t>
      </w:r>
      <w:proofErr w:type="spellEnd"/>
      <w:r w:rsidRPr="00364A59">
        <w:t xml:space="preserve"> </w:t>
      </w:r>
      <w:proofErr w:type="spellStart"/>
      <w:r w:rsidRPr="00364A59">
        <w:t>accuracy</w:t>
      </w:r>
      <w:proofErr w:type="spellEnd"/>
      <w:r w:rsidRPr="00364A59">
        <w:t xml:space="preserve"> изменилась с 0.453 до 0.450, </w:t>
      </w:r>
      <w:proofErr w:type="spellStart"/>
      <w:r w:rsidRPr="00364A59">
        <w:t>macro</w:t>
      </w:r>
      <w:proofErr w:type="spellEnd"/>
      <w:r w:rsidRPr="00364A59">
        <w:t xml:space="preserve"> F1 — с 0.457 до 0.451. Это можно объяснить тем, что TF-IDF-подход хорошо использует исходные лексические признаки и может быть чувствителен к тому, насколько новые </w:t>
      </w:r>
      <w:proofErr w:type="spellStart"/>
      <w:r w:rsidRPr="00364A59">
        <w:t>аугментированные</w:t>
      </w:r>
      <w:proofErr w:type="spellEnd"/>
      <w:r w:rsidRPr="00364A59">
        <w:t xml:space="preserve"> формулировки сохраняют характерные слова классов.</w:t>
      </w:r>
    </w:p>
    <w:p w14:paraId="71E84F31" w14:textId="77777777" w:rsidR="00364A59" w:rsidRPr="00364A59" w:rsidRDefault="00364A59" w:rsidP="00364A59">
      <w:r w:rsidRPr="00364A59">
        <w:t>Для BERT-</w:t>
      </w:r>
      <w:proofErr w:type="spellStart"/>
      <w:r w:rsidRPr="00364A59">
        <w:t>classification</w:t>
      </w:r>
      <w:proofErr w:type="spellEnd"/>
      <w:r w:rsidRPr="00364A59">
        <w:t xml:space="preserve"> эффект оказался более положительным: </w:t>
      </w:r>
      <w:proofErr w:type="spellStart"/>
      <w:r w:rsidRPr="00364A59">
        <w:t>balanced</w:t>
      </w:r>
      <w:proofErr w:type="spellEnd"/>
      <w:r w:rsidRPr="00364A59">
        <w:t xml:space="preserve"> </w:t>
      </w:r>
      <w:proofErr w:type="spellStart"/>
      <w:r w:rsidRPr="00364A59">
        <w:t>accuracy</w:t>
      </w:r>
      <w:proofErr w:type="spellEnd"/>
      <w:r w:rsidRPr="00364A59">
        <w:t xml:space="preserve"> выросла с 0.426 до 0.439, </w:t>
      </w:r>
      <w:proofErr w:type="spellStart"/>
      <w:r w:rsidRPr="00364A59">
        <w:t>macro</w:t>
      </w:r>
      <w:proofErr w:type="spellEnd"/>
      <w:r w:rsidRPr="00364A59">
        <w:t xml:space="preserve"> F1 — с 0.412 до 0.453. Это говорит о том, что расширение обучающего множества может быть полезным для контекстной модели, так как она получает больше вариантов формулировок и лучше адаптируется к предметной области.</w:t>
      </w:r>
    </w:p>
    <w:p w14:paraId="7A5BABD1" w14:textId="2623D183" w:rsidR="00364A59" w:rsidRDefault="00364A59" w:rsidP="004E6F58">
      <w:r w:rsidRPr="00364A59">
        <w:t xml:space="preserve">Таким образом, аугментация выполняет важную роль в экспериментальном </w:t>
      </w:r>
      <w:proofErr w:type="spellStart"/>
      <w:r w:rsidRPr="00364A59">
        <w:t>пайплайне</w:t>
      </w:r>
      <w:proofErr w:type="spellEnd"/>
      <w:r w:rsidRPr="00364A59">
        <w:t xml:space="preserve">, но её эффект зависит от выбранного способа представления текста. Для нейросетевой модели она оказалась более полезной, чем для классического TF-IDF </w:t>
      </w:r>
      <w:proofErr w:type="spellStart"/>
      <w:r w:rsidRPr="00364A59">
        <w:lastRenderedPageBreak/>
        <w:t>baseline</w:t>
      </w:r>
      <w:proofErr w:type="spellEnd"/>
      <w:r w:rsidRPr="00364A59">
        <w:t>. Это подтверждает необходимость оценивать методы обогащения данных отдельно для разных классов моделей.</w:t>
      </w:r>
    </w:p>
    <w:p w14:paraId="57B5E87E" w14:textId="77777777" w:rsidR="00364A59" w:rsidRPr="004E6F58" w:rsidRDefault="00364A59" w:rsidP="004E6F58"/>
    <w:p w14:paraId="3685E99C" w14:textId="102FEF83" w:rsidR="004E6F58" w:rsidRDefault="0091457E" w:rsidP="00A74AC2">
      <w:pPr>
        <w:pStyle w:val="2"/>
      </w:pPr>
      <w:bookmarkStart w:id="102" w:name="_Toc229926786"/>
      <w:r w:rsidRPr="0091457E">
        <w:t>9</w:t>
      </w:r>
      <w:r w:rsidR="004E6F58">
        <w:t>.</w:t>
      </w:r>
      <w:r w:rsidR="004E6F58" w:rsidRPr="004E6F58">
        <w:t>7</w:t>
      </w:r>
      <w:r w:rsidR="004E6F58">
        <w:t xml:space="preserve"> </w:t>
      </w:r>
      <w:r w:rsidR="00A74AC2" w:rsidRPr="00A74AC2">
        <w:t>Сравнение классических, нейросетевых и композитных представлений</w:t>
      </w:r>
      <w:bookmarkEnd w:id="102"/>
    </w:p>
    <w:p w14:paraId="2F39868D" w14:textId="77777777" w:rsidR="00A74AC2" w:rsidRPr="00A74AC2" w:rsidRDefault="00A74AC2" w:rsidP="00A74AC2"/>
    <w:p w14:paraId="7946B536" w14:textId="182E18EF" w:rsidR="004E6F58" w:rsidRDefault="00364A59" w:rsidP="004E6F58">
      <w:r w:rsidRPr="00364A59">
        <w:t xml:space="preserve">Классический TF-IDF </w:t>
      </w:r>
      <w:proofErr w:type="spellStart"/>
      <w:r w:rsidRPr="00364A59">
        <w:t>baseline</w:t>
      </w:r>
      <w:proofErr w:type="spellEnd"/>
      <w:r w:rsidRPr="00364A59">
        <w:t xml:space="preserve"> показал устойчивые результаты на исходных и комбинированных данных. Его сильная сторона заключается в использовании полного текста документа и точных лексических признаков. Для деловой переписки это особенно важно, поскольку классы могут отличаться названиями проектов, подразделений, аббревиатурами и типовыми формулировками.</w:t>
      </w:r>
    </w:p>
    <w:p w14:paraId="1E020793" w14:textId="60BB4106" w:rsidR="00364A59" w:rsidRDefault="00364A59" w:rsidP="004E6F58">
      <w:r w:rsidRPr="00364A59">
        <w:t>BERT-</w:t>
      </w:r>
      <w:proofErr w:type="spellStart"/>
      <w:r w:rsidRPr="00364A59">
        <w:t>classification</w:t>
      </w:r>
      <w:proofErr w:type="spellEnd"/>
      <w:r w:rsidRPr="00364A59">
        <w:t xml:space="preserve"> лучше проявил себя при использовании </w:t>
      </w:r>
      <w:proofErr w:type="spellStart"/>
      <w:r w:rsidRPr="00364A59">
        <w:t>аугментированных</w:t>
      </w:r>
      <w:proofErr w:type="spellEnd"/>
      <w:r w:rsidRPr="00364A59">
        <w:t xml:space="preserve"> и комбинированных данных. Лучший результат в основной сводке был получен на варианте </w:t>
      </w:r>
      <w:proofErr w:type="spellStart"/>
      <w:r w:rsidRPr="00364A59">
        <w:t>original+summary</w:t>
      </w:r>
      <w:proofErr w:type="spellEnd"/>
      <w:r w:rsidRPr="00364A59">
        <w:t xml:space="preserve">: </w:t>
      </w:r>
      <w:proofErr w:type="spellStart"/>
      <w:r w:rsidRPr="00364A59">
        <w:t>balanced</w:t>
      </w:r>
      <w:proofErr w:type="spellEnd"/>
      <w:r w:rsidRPr="00364A59">
        <w:t xml:space="preserve"> </w:t>
      </w:r>
      <w:proofErr w:type="spellStart"/>
      <w:r w:rsidRPr="00364A59">
        <w:t>accuracy</w:t>
      </w:r>
      <w:proofErr w:type="spellEnd"/>
      <w:r w:rsidRPr="00364A59">
        <w:t xml:space="preserve"> 0.456 и </w:t>
      </w:r>
      <w:proofErr w:type="spellStart"/>
      <w:r w:rsidRPr="00364A59">
        <w:t>macro</w:t>
      </w:r>
      <w:proofErr w:type="spellEnd"/>
      <w:r w:rsidRPr="00364A59">
        <w:t xml:space="preserve"> F1 0.469. Это показывает, что контекстная модель может получать пользу от дополнительного смыслового представления документа, если </w:t>
      </w:r>
      <w:proofErr w:type="spellStart"/>
      <w:r w:rsidRPr="00364A59">
        <w:t>summary</w:t>
      </w:r>
      <w:proofErr w:type="spellEnd"/>
      <w:r w:rsidRPr="00364A59">
        <w:t xml:space="preserve"> не заменяет исходный текст, а дополняет его.</w:t>
      </w:r>
    </w:p>
    <w:p w14:paraId="682A4363" w14:textId="48048187" w:rsidR="00364A59" w:rsidRDefault="00364A59" w:rsidP="004E6F58">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Несмотря на </w:t>
      </w:r>
      <w:proofErr w:type="gramStart"/>
      <w:r w:rsidRPr="00364A59">
        <w:t>то</w:t>
      </w:r>
      <w:proofErr w:type="gramEnd"/>
      <w:r w:rsidRPr="00364A59">
        <w:t xml:space="preserve"> что эти ветки не стали основными по итоговому качеству, они важны для анализа свойств признакового пространства и подтверждают, что простое объединение признаков не всегда автоматически улучшает классификацию.</w:t>
      </w:r>
    </w:p>
    <w:p w14:paraId="7AD1F536" w14:textId="588510C2" w:rsidR="00364A59" w:rsidRDefault="00364A59" w:rsidP="004E6F58">
      <w:r w:rsidRPr="00364A59">
        <w:t xml:space="preserve">В целом сравнение показывает, что для данной задачи сильную роль играет не только сложность модели, но и качество подготовки данных. Улучшенная очистка дала заметный прирост TF-IDF </w:t>
      </w:r>
      <w:proofErr w:type="spellStart"/>
      <w:r w:rsidRPr="00364A59">
        <w:t>baseline</w:t>
      </w:r>
      <w:proofErr w:type="spellEnd"/>
      <w:r w:rsidRPr="00364A59">
        <w:t xml:space="preserve">, а комбинирование исходного текста с </w:t>
      </w:r>
      <w:proofErr w:type="spellStart"/>
      <w:r w:rsidRPr="00364A59">
        <w:t>summary</w:t>
      </w:r>
      <w:proofErr w:type="spellEnd"/>
      <w:r w:rsidRPr="00364A59">
        <w:t xml:space="preserve"> оказалось полезным для BERT-</w:t>
      </w:r>
      <w:proofErr w:type="spellStart"/>
      <w:r w:rsidRPr="00364A59">
        <w:t>classification</w:t>
      </w:r>
      <w:proofErr w:type="spellEnd"/>
      <w:r w:rsidRPr="00364A59">
        <w:t>. Это подчёркивает, что в прикладных задачах классификации деловой переписки предобработка и представление текста могут быть не менее важны, чем выбор архитектуры модели.</w:t>
      </w:r>
    </w:p>
    <w:p w14:paraId="51EBB832" w14:textId="77777777" w:rsidR="00364A59" w:rsidRPr="00C57A28" w:rsidRDefault="00364A59" w:rsidP="004E6F58"/>
    <w:p w14:paraId="54E4CB60" w14:textId="07B61D01" w:rsidR="00A74AC2" w:rsidRPr="004E6F58" w:rsidRDefault="00A74AC2" w:rsidP="00A74AC2">
      <w:pPr>
        <w:pStyle w:val="2"/>
      </w:pPr>
      <w:bookmarkStart w:id="103" w:name="_Toc229926787"/>
      <w:r w:rsidRPr="0091457E">
        <w:t>9</w:t>
      </w:r>
      <w:r>
        <w:t>.</w:t>
      </w:r>
      <w:r>
        <w:t>8</w:t>
      </w:r>
      <w:r>
        <w:t xml:space="preserve"> </w:t>
      </w:r>
      <w:r w:rsidRPr="00A74AC2">
        <w:t>Выводы по результатам экспериментального исследования</w:t>
      </w:r>
      <w:bookmarkEnd w:id="103"/>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 xml:space="preserve">Аугментация показала разный эффект для разных моделей. Для TF-IDF </w:t>
      </w:r>
      <w:proofErr w:type="spellStart"/>
      <w:r w:rsidRPr="00364A59">
        <w:t>baseline</w:t>
      </w:r>
      <w:proofErr w:type="spellEnd"/>
      <w:r w:rsidRPr="00364A59">
        <w:t xml:space="preserve"> она не дала заметного прироста, тогда как для BERT-</w:t>
      </w:r>
      <w:proofErr w:type="spellStart"/>
      <w:r w:rsidRPr="00364A59">
        <w:t>classification</w:t>
      </w:r>
      <w:proofErr w:type="spellEnd"/>
      <w:r w:rsidRPr="00364A59">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w:t>
      </w:r>
      <w:proofErr w:type="spellStart"/>
      <w:r w:rsidRPr="00364A59">
        <w:t>baseline</w:t>
      </w:r>
      <w:proofErr w:type="spellEnd"/>
      <w:r w:rsidRPr="00364A59">
        <w:t xml:space="preserve"> на исходном </w:t>
      </w:r>
      <w:proofErr w:type="spellStart"/>
      <w:r w:rsidRPr="00364A59">
        <w:t>train</w:t>
      </w:r>
      <w:proofErr w:type="spellEnd"/>
      <w:r w:rsidRPr="00364A59">
        <w:t xml:space="preserve">-наборе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lastRenderedPageBreak/>
        <w:t>macro</w:t>
      </w:r>
      <w:proofErr w:type="spellEnd"/>
      <w:r w:rsidRPr="00364A59">
        <w:t xml:space="preserve">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104" w:name="_Toc229926788"/>
      <w:r w:rsidRPr="00CC2D5E">
        <w:rPr>
          <w:rStyle w:val="ae"/>
          <w:b/>
        </w:rPr>
        <w:lastRenderedPageBreak/>
        <w:t>ЗАКЛЮЧЕНИЕ</w:t>
      </w:r>
      <w:bookmarkEnd w:id="66"/>
      <w:bookmarkEnd w:id="104"/>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 xml:space="preserve">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w:t>
      </w:r>
      <w:proofErr w:type="spellStart"/>
      <w:r w:rsidRPr="0096396D">
        <w:t>моделей.</w:t>
      </w:r>
      <w:proofErr w:type="spellEnd"/>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5" w:name="_Toc229926789"/>
      <w:r>
        <w:t>СПИСОК ИСПОЛЬЗОВАННЫХ ИСТОЧНИКОВ</w:t>
      </w:r>
      <w:bookmarkEnd w:id="105"/>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25266" w14:textId="77777777" w:rsidR="009B5EDC" w:rsidRDefault="009B5EDC" w:rsidP="005E12B2">
      <w:r>
        <w:separator/>
      </w:r>
    </w:p>
  </w:endnote>
  <w:endnote w:type="continuationSeparator" w:id="0">
    <w:p w14:paraId="71475A34" w14:textId="77777777" w:rsidR="009B5EDC" w:rsidRDefault="009B5EDC"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D240DBF-B643-E04F-AFA9-E2E53EBFA236}"/>
  </w:font>
  <w:font w:name="Times New Roman">
    <w:panose1 w:val="02020603050405020304"/>
    <w:charset w:val="CC"/>
    <w:family w:val="roman"/>
    <w:pitch w:val="variable"/>
    <w:sig w:usb0="E0002EFF" w:usb1="C000785B" w:usb2="00000009" w:usb3="00000000" w:csb0="000001FF" w:csb1="00000000"/>
    <w:embedRegular r:id="rId2" w:fontKey="{2768D60D-4BD4-304F-82E9-41E198258F32}"/>
    <w:embedBold r:id="rId3" w:fontKey="{815A3B8A-77A5-B04A-B5D9-654C1594105B}"/>
    <w:embedItalic r:id="rId4" w:fontKey="{CB571B33-AD38-9841-BC35-09846231076C}"/>
  </w:font>
  <w:font w:name="Courier New">
    <w:panose1 w:val="02070309020205020404"/>
    <w:charset w:val="00"/>
    <w:family w:val="modern"/>
    <w:pitch w:val="fixed"/>
    <w:sig w:usb0="E0002AFF" w:usb1="C0007843" w:usb2="00000009" w:usb3="00000000" w:csb0="000001FF" w:csb1="00000000"/>
    <w:embedRegular r:id="rId5" w:fontKey="{91FE1B26-1BAA-7B44-85DE-AF23434CEC38}"/>
  </w:font>
  <w:font w:name="Wingdings">
    <w:panose1 w:val="05000000000000000000"/>
    <w:charset w:val="00"/>
    <w:family w:val="decorative"/>
    <w:pitch w:val="variable"/>
    <w:sig w:usb0="00000003" w:usb1="00000000" w:usb2="00000000" w:usb3="00000000" w:csb0="80000001" w:csb1="00000000"/>
    <w:embedRegular r:id="rId6" w:fontKey="{782BADFB-1D0F-7D4A-B7C1-379E1713A81B}"/>
  </w:font>
  <w:font w:name="Calibri">
    <w:panose1 w:val="020F0502020204030204"/>
    <w:charset w:val="CC"/>
    <w:family w:val="swiss"/>
    <w:pitch w:val="variable"/>
    <w:sig w:usb0="E4002EFF" w:usb1="C000247B" w:usb2="00000009" w:usb3="00000000" w:csb0="000001FF" w:csb1="00000000"/>
    <w:embedRegular r:id="rId7" w:fontKey="{1DE1A5C2-C2E3-7C4D-8A3E-3FB5EFB42626}"/>
    <w:embedBold r:id="rId8" w:fontKey="{FE3D903B-AD95-974F-B980-559BD4AF0F8D}"/>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4823DC6D-AAA3-3447-B531-679A86E434CC}"/>
  </w:font>
  <w:font w:name="Arial">
    <w:panose1 w:val="020B0604020202020204"/>
    <w:charset w:val="CC"/>
    <w:family w:val="swiss"/>
    <w:pitch w:val="variable"/>
    <w:sig w:usb0="E0002EFF" w:usb1="C000785B" w:usb2="00000009" w:usb3="00000000" w:csb0="000001FF" w:csb1="00000000"/>
    <w:embedRegular r:id="rId12" w:fontKey="{2D695631-4077-F746-9B45-1F7B54AC74C0}"/>
  </w:font>
  <w:font w:name="Calibri Light">
    <w:panose1 w:val="020F0302020204030204"/>
    <w:charset w:val="CC"/>
    <w:family w:val="swiss"/>
    <w:pitch w:val="variable"/>
    <w:sig w:usb0="E4002EFF" w:usb1="C000247B" w:usb2="00000009" w:usb3="00000000" w:csb0="000001FF" w:csb1="00000000"/>
    <w:embedRegular r:id="rId13" w:fontKey="{7C861B49-5B1A-F147-8C78-21E812C569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346CE" w14:textId="77777777" w:rsidR="009B5EDC" w:rsidRDefault="009B5EDC" w:rsidP="005E12B2">
      <w:r>
        <w:separator/>
      </w:r>
    </w:p>
  </w:footnote>
  <w:footnote w:type="continuationSeparator" w:id="0">
    <w:p w14:paraId="39AC6F8D" w14:textId="77777777" w:rsidR="009B5EDC" w:rsidRDefault="009B5EDC"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C4F"/>
    <w:rsid w:val="000831EF"/>
    <w:rsid w:val="00083807"/>
    <w:rsid w:val="00083920"/>
    <w:rsid w:val="000841CF"/>
    <w:rsid w:val="0009724E"/>
    <w:rsid w:val="000A5832"/>
    <w:rsid w:val="000C6DA3"/>
    <w:rsid w:val="000D721A"/>
    <w:rsid w:val="000E42BC"/>
    <w:rsid w:val="000F2346"/>
    <w:rsid w:val="000F63DA"/>
    <w:rsid w:val="00101098"/>
    <w:rsid w:val="001277E1"/>
    <w:rsid w:val="0013147D"/>
    <w:rsid w:val="0013538B"/>
    <w:rsid w:val="00155CDC"/>
    <w:rsid w:val="00160F2D"/>
    <w:rsid w:val="00177CF2"/>
    <w:rsid w:val="00190606"/>
    <w:rsid w:val="001A619B"/>
    <w:rsid w:val="001A6829"/>
    <w:rsid w:val="001B0AF2"/>
    <w:rsid w:val="001B168F"/>
    <w:rsid w:val="001B473D"/>
    <w:rsid w:val="001D5924"/>
    <w:rsid w:val="001E14B0"/>
    <w:rsid w:val="001F4A21"/>
    <w:rsid w:val="002041F7"/>
    <w:rsid w:val="00204430"/>
    <w:rsid w:val="00237C2A"/>
    <w:rsid w:val="00247F9E"/>
    <w:rsid w:val="0028529E"/>
    <w:rsid w:val="002877FB"/>
    <w:rsid w:val="00293081"/>
    <w:rsid w:val="002964C8"/>
    <w:rsid w:val="002B2DFE"/>
    <w:rsid w:val="002B5C45"/>
    <w:rsid w:val="002D4B25"/>
    <w:rsid w:val="002E7900"/>
    <w:rsid w:val="003050EE"/>
    <w:rsid w:val="003073DC"/>
    <w:rsid w:val="00316B6D"/>
    <w:rsid w:val="00336179"/>
    <w:rsid w:val="00343757"/>
    <w:rsid w:val="00355E1D"/>
    <w:rsid w:val="00356723"/>
    <w:rsid w:val="00364A59"/>
    <w:rsid w:val="00381F41"/>
    <w:rsid w:val="00393DA0"/>
    <w:rsid w:val="00394D28"/>
    <w:rsid w:val="00397911"/>
    <w:rsid w:val="003A0701"/>
    <w:rsid w:val="003C4F1D"/>
    <w:rsid w:val="003D2E3D"/>
    <w:rsid w:val="003E1881"/>
    <w:rsid w:val="003E4543"/>
    <w:rsid w:val="00414867"/>
    <w:rsid w:val="004458B7"/>
    <w:rsid w:val="004463F1"/>
    <w:rsid w:val="004872BC"/>
    <w:rsid w:val="004914D6"/>
    <w:rsid w:val="004A2020"/>
    <w:rsid w:val="004A6133"/>
    <w:rsid w:val="004D7A81"/>
    <w:rsid w:val="004E1723"/>
    <w:rsid w:val="004E174A"/>
    <w:rsid w:val="004E6F58"/>
    <w:rsid w:val="004F5CC3"/>
    <w:rsid w:val="005172F0"/>
    <w:rsid w:val="005173CA"/>
    <w:rsid w:val="00560FD5"/>
    <w:rsid w:val="00564C7F"/>
    <w:rsid w:val="00587CE7"/>
    <w:rsid w:val="005A2B20"/>
    <w:rsid w:val="005D3495"/>
    <w:rsid w:val="005D7031"/>
    <w:rsid w:val="005E12B2"/>
    <w:rsid w:val="00600844"/>
    <w:rsid w:val="00602327"/>
    <w:rsid w:val="00606343"/>
    <w:rsid w:val="00616954"/>
    <w:rsid w:val="00617454"/>
    <w:rsid w:val="00661F7D"/>
    <w:rsid w:val="00670EF7"/>
    <w:rsid w:val="0067695D"/>
    <w:rsid w:val="0069177A"/>
    <w:rsid w:val="006B3FD7"/>
    <w:rsid w:val="006D7443"/>
    <w:rsid w:val="006E2318"/>
    <w:rsid w:val="006E7B12"/>
    <w:rsid w:val="006F5A83"/>
    <w:rsid w:val="0070760B"/>
    <w:rsid w:val="00714BFA"/>
    <w:rsid w:val="0072207B"/>
    <w:rsid w:val="0073316B"/>
    <w:rsid w:val="00735F29"/>
    <w:rsid w:val="00743C4F"/>
    <w:rsid w:val="007761FD"/>
    <w:rsid w:val="00777F89"/>
    <w:rsid w:val="007A5A0F"/>
    <w:rsid w:val="007B188B"/>
    <w:rsid w:val="007C438D"/>
    <w:rsid w:val="007D09EA"/>
    <w:rsid w:val="007D3B84"/>
    <w:rsid w:val="007E6417"/>
    <w:rsid w:val="00820BED"/>
    <w:rsid w:val="00823568"/>
    <w:rsid w:val="00830C39"/>
    <w:rsid w:val="008470C8"/>
    <w:rsid w:val="00852431"/>
    <w:rsid w:val="00855ECC"/>
    <w:rsid w:val="008738ED"/>
    <w:rsid w:val="008D079B"/>
    <w:rsid w:val="008D5C7C"/>
    <w:rsid w:val="0091457E"/>
    <w:rsid w:val="009157BA"/>
    <w:rsid w:val="009321AC"/>
    <w:rsid w:val="00935CB4"/>
    <w:rsid w:val="0096396D"/>
    <w:rsid w:val="009B0D65"/>
    <w:rsid w:val="009B5EDC"/>
    <w:rsid w:val="009D0EB7"/>
    <w:rsid w:val="009E7373"/>
    <w:rsid w:val="009F39D4"/>
    <w:rsid w:val="00A322A9"/>
    <w:rsid w:val="00A52E31"/>
    <w:rsid w:val="00A707FF"/>
    <w:rsid w:val="00A74AC2"/>
    <w:rsid w:val="00A81779"/>
    <w:rsid w:val="00A84769"/>
    <w:rsid w:val="00A85D81"/>
    <w:rsid w:val="00A96D8D"/>
    <w:rsid w:val="00AA4AB3"/>
    <w:rsid w:val="00AB445C"/>
    <w:rsid w:val="00AC4ECE"/>
    <w:rsid w:val="00AE7788"/>
    <w:rsid w:val="00B07C29"/>
    <w:rsid w:val="00B46541"/>
    <w:rsid w:val="00B62C20"/>
    <w:rsid w:val="00B67959"/>
    <w:rsid w:val="00B721FB"/>
    <w:rsid w:val="00B76746"/>
    <w:rsid w:val="00B82FEE"/>
    <w:rsid w:val="00BA0F13"/>
    <w:rsid w:val="00BB4507"/>
    <w:rsid w:val="00BC0AE6"/>
    <w:rsid w:val="00BD071C"/>
    <w:rsid w:val="00BD0F8A"/>
    <w:rsid w:val="00BE31F8"/>
    <w:rsid w:val="00BE5FB7"/>
    <w:rsid w:val="00BF1A64"/>
    <w:rsid w:val="00BF73CD"/>
    <w:rsid w:val="00BF7D41"/>
    <w:rsid w:val="00C03370"/>
    <w:rsid w:val="00C533F9"/>
    <w:rsid w:val="00C57A28"/>
    <w:rsid w:val="00C61E59"/>
    <w:rsid w:val="00C64A62"/>
    <w:rsid w:val="00C735AC"/>
    <w:rsid w:val="00C930A2"/>
    <w:rsid w:val="00CA3C28"/>
    <w:rsid w:val="00CB1F04"/>
    <w:rsid w:val="00CB30DB"/>
    <w:rsid w:val="00CC0F30"/>
    <w:rsid w:val="00CC2D5E"/>
    <w:rsid w:val="00CC4862"/>
    <w:rsid w:val="00CD0295"/>
    <w:rsid w:val="00CE43C2"/>
    <w:rsid w:val="00CE740F"/>
    <w:rsid w:val="00D078E6"/>
    <w:rsid w:val="00D12295"/>
    <w:rsid w:val="00D151AA"/>
    <w:rsid w:val="00D41F4C"/>
    <w:rsid w:val="00D44EC7"/>
    <w:rsid w:val="00D54873"/>
    <w:rsid w:val="00D63DE7"/>
    <w:rsid w:val="00D64A39"/>
    <w:rsid w:val="00DB2E9D"/>
    <w:rsid w:val="00DB4F8A"/>
    <w:rsid w:val="00DB6E5F"/>
    <w:rsid w:val="00DD4EE4"/>
    <w:rsid w:val="00DE247A"/>
    <w:rsid w:val="00DE74B8"/>
    <w:rsid w:val="00E17ED2"/>
    <w:rsid w:val="00E52997"/>
    <w:rsid w:val="00E65495"/>
    <w:rsid w:val="00E71B66"/>
    <w:rsid w:val="00E80FFE"/>
    <w:rsid w:val="00E8323B"/>
    <w:rsid w:val="00E920AB"/>
    <w:rsid w:val="00EA2F85"/>
    <w:rsid w:val="00EB4FCA"/>
    <w:rsid w:val="00EB7C09"/>
    <w:rsid w:val="00EC6298"/>
    <w:rsid w:val="00ED4847"/>
    <w:rsid w:val="00F01622"/>
    <w:rsid w:val="00F04810"/>
    <w:rsid w:val="00F04D54"/>
    <w:rsid w:val="00F05DA1"/>
    <w:rsid w:val="00F167BC"/>
    <w:rsid w:val="00F2713C"/>
    <w:rsid w:val="00F40FAE"/>
    <w:rsid w:val="00F67F0D"/>
    <w:rsid w:val="00F775BE"/>
    <w:rsid w:val="00F809C7"/>
    <w:rsid w:val="00F81AD1"/>
    <w:rsid w:val="00F81DF3"/>
    <w:rsid w:val="00F839C2"/>
    <w:rsid w:val="00F93FB4"/>
    <w:rsid w:val="00F95297"/>
    <w:rsid w:val="00FA047D"/>
    <w:rsid w:val="00FA0A48"/>
    <w:rsid w:val="00FC5B3C"/>
    <w:rsid w:val="00FC7DC8"/>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364A59"/>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62</Pages>
  <Words>24531</Words>
  <Characters>139827</Characters>
  <Application>Microsoft Office Word</Application>
  <DocSecurity>0</DocSecurity>
  <Lines>1165</Lines>
  <Paragraphs>328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14</cp:revision>
  <cp:lastPrinted>2026-05-17T20:59:00Z</cp:lastPrinted>
  <dcterms:created xsi:type="dcterms:W3CDTF">2026-05-17T20:59:00Z</dcterms:created>
  <dcterms:modified xsi:type="dcterms:W3CDTF">2026-05-18T17:44:00Z</dcterms:modified>
</cp:coreProperties>
</file>