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r>
        <w:t>Пападык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многоклассовой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«___»_____________20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Объектом исследования являются методы автоматической многоклассовой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эмбеддингов, и оценка их влияния на качество многоклассовой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Построены и исследованы модели классификации на основе классического пайплайна TF‑IDF + LinearSVC и нейросетевой модели ruBERT, обученные на исходном и аугментированных наборах данных. Выполнено сравнение моделей по набору метрик (accuracy, balanced accuracy,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Основные характеристики разработанного прототипа включают модульную архитектуру пайплайна (предобработка, аугментация, построение эмбеддингов, обучение и оценка моделей), возможность сравнения классических и нейросетевых подходов и готовность к расширению за счёт внедрения композитных эмбеддингов.</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6FB7135F" w14:textId="79DAD68B" w:rsidR="0058220D"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097485" w:history="1">
        <w:r w:rsidR="0058220D" w:rsidRPr="00C01B89">
          <w:rPr>
            <w:rStyle w:val="ac"/>
            <w:noProof/>
          </w:rPr>
          <w:t>ТЕРМИНЫ И ОПРЕДЕЛЕНИЯ</w:t>
        </w:r>
        <w:r w:rsidR="0058220D">
          <w:rPr>
            <w:noProof/>
            <w:webHidden/>
          </w:rPr>
          <w:tab/>
        </w:r>
        <w:r w:rsidR="0058220D">
          <w:rPr>
            <w:noProof/>
            <w:webHidden/>
          </w:rPr>
          <w:fldChar w:fldCharType="begin"/>
        </w:r>
        <w:r w:rsidR="0058220D">
          <w:rPr>
            <w:noProof/>
            <w:webHidden/>
          </w:rPr>
          <w:instrText xml:space="preserve"> PAGEREF _Toc230097485 \h </w:instrText>
        </w:r>
        <w:r w:rsidR="0058220D">
          <w:rPr>
            <w:noProof/>
            <w:webHidden/>
          </w:rPr>
        </w:r>
        <w:r w:rsidR="0058220D">
          <w:rPr>
            <w:noProof/>
            <w:webHidden/>
          </w:rPr>
          <w:fldChar w:fldCharType="separate"/>
        </w:r>
        <w:r w:rsidR="00DA4302">
          <w:rPr>
            <w:noProof/>
            <w:webHidden/>
          </w:rPr>
          <w:t>6</w:t>
        </w:r>
        <w:r w:rsidR="0058220D">
          <w:rPr>
            <w:noProof/>
            <w:webHidden/>
          </w:rPr>
          <w:fldChar w:fldCharType="end"/>
        </w:r>
      </w:hyperlink>
    </w:p>
    <w:p w14:paraId="5D6F1746" w14:textId="2ABB9779" w:rsidR="0058220D" w:rsidRDefault="0058220D">
      <w:pPr>
        <w:pStyle w:val="11"/>
        <w:rPr>
          <w:rFonts w:asciiTheme="minorHAnsi" w:eastAsiaTheme="minorEastAsia" w:hAnsiTheme="minorHAnsi" w:cstheme="minorBidi"/>
          <w:noProof/>
          <w:kern w:val="2"/>
          <w14:ligatures w14:val="standardContextual"/>
        </w:rPr>
      </w:pPr>
      <w:hyperlink w:anchor="_Toc230097486" w:history="1">
        <w:r w:rsidRPr="00C01B89">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_Toc230097486 \h </w:instrText>
        </w:r>
        <w:r>
          <w:rPr>
            <w:noProof/>
            <w:webHidden/>
          </w:rPr>
        </w:r>
        <w:r>
          <w:rPr>
            <w:noProof/>
            <w:webHidden/>
          </w:rPr>
          <w:fldChar w:fldCharType="separate"/>
        </w:r>
        <w:r w:rsidR="00DA4302">
          <w:rPr>
            <w:noProof/>
            <w:webHidden/>
          </w:rPr>
          <w:t>8</w:t>
        </w:r>
        <w:r>
          <w:rPr>
            <w:noProof/>
            <w:webHidden/>
          </w:rPr>
          <w:fldChar w:fldCharType="end"/>
        </w:r>
      </w:hyperlink>
    </w:p>
    <w:p w14:paraId="09DCCAB3" w14:textId="40C70090" w:rsidR="0058220D" w:rsidRDefault="0058220D">
      <w:pPr>
        <w:pStyle w:val="11"/>
        <w:rPr>
          <w:rFonts w:asciiTheme="minorHAnsi" w:eastAsiaTheme="minorEastAsia" w:hAnsiTheme="minorHAnsi" w:cstheme="minorBidi"/>
          <w:noProof/>
          <w:kern w:val="2"/>
          <w14:ligatures w14:val="standardContextual"/>
        </w:rPr>
      </w:pPr>
      <w:hyperlink w:anchor="_Toc230097487" w:history="1">
        <w:r w:rsidRPr="00C01B89">
          <w:rPr>
            <w:rStyle w:val="ac"/>
            <w:noProof/>
          </w:rPr>
          <w:t>ВВЕДЕНИЕ</w:t>
        </w:r>
        <w:r>
          <w:rPr>
            <w:noProof/>
            <w:webHidden/>
          </w:rPr>
          <w:tab/>
        </w:r>
        <w:r>
          <w:rPr>
            <w:noProof/>
            <w:webHidden/>
          </w:rPr>
          <w:fldChar w:fldCharType="begin"/>
        </w:r>
        <w:r>
          <w:rPr>
            <w:noProof/>
            <w:webHidden/>
          </w:rPr>
          <w:instrText xml:space="preserve"> PAGEREF _Toc230097487 \h </w:instrText>
        </w:r>
        <w:r>
          <w:rPr>
            <w:noProof/>
            <w:webHidden/>
          </w:rPr>
        </w:r>
        <w:r>
          <w:rPr>
            <w:noProof/>
            <w:webHidden/>
          </w:rPr>
          <w:fldChar w:fldCharType="separate"/>
        </w:r>
        <w:r w:rsidR="00DA4302">
          <w:rPr>
            <w:noProof/>
            <w:webHidden/>
          </w:rPr>
          <w:t>10</w:t>
        </w:r>
        <w:r>
          <w:rPr>
            <w:noProof/>
            <w:webHidden/>
          </w:rPr>
          <w:fldChar w:fldCharType="end"/>
        </w:r>
      </w:hyperlink>
    </w:p>
    <w:p w14:paraId="7658E893" w14:textId="57983D53" w:rsidR="0058220D" w:rsidRDefault="0058220D">
      <w:pPr>
        <w:pStyle w:val="11"/>
        <w:rPr>
          <w:rFonts w:asciiTheme="minorHAnsi" w:eastAsiaTheme="minorEastAsia" w:hAnsiTheme="minorHAnsi" w:cstheme="minorBidi"/>
          <w:noProof/>
          <w:kern w:val="2"/>
          <w14:ligatures w14:val="standardContextual"/>
        </w:rPr>
      </w:pPr>
      <w:hyperlink w:anchor="_Toc230097488" w:history="1">
        <w:r w:rsidRPr="00C01B89">
          <w:rPr>
            <w:rStyle w:val="ac"/>
            <w:noProof/>
          </w:rPr>
          <w:t>1 Обзор предметной области</w:t>
        </w:r>
        <w:r>
          <w:rPr>
            <w:noProof/>
            <w:webHidden/>
          </w:rPr>
          <w:tab/>
        </w:r>
        <w:r>
          <w:rPr>
            <w:noProof/>
            <w:webHidden/>
          </w:rPr>
          <w:fldChar w:fldCharType="begin"/>
        </w:r>
        <w:r>
          <w:rPr>
            <w:noProof/>
            <w:webHidden/>
          </w:rPr>
          <w:instrText xml:space="preserve"> PAGEREF _Toc230097488 \h </w:instrText>
        </w:r>
        <w:r>
          <w:rPr>
            <w:noProof/>
            <w:webHidden/>
          </w:rPr>
        </w:r>
        <w:r>
          <w:rPr>
            <w:noProof/>
            <w:webHidden/>
          </w:rPr>
          <w:fldChar w:fldCharType="separate"/>
        </w:r>
        <w:r w:rsidR="00DA4302">
          <w:rPr>
            <w:noProof/>
            <w:webHidden/>
          </w:rPr>
          <w:t>12</w:t>
        </w:r>
        <w:r>
          <w:rPr>
            <w:noProof/>
            <w:webHidden/>
          </w:rPr>
          <w:fldChar w:fldCharType="end"/>
        </w:r>
      </w:hyperlink>
    </w:p>
    <w:p w14:paraId="4BDF4E68" w14:textId="658C6C21"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89" w:history="1">
        <w:r w:rsidRPr="00C01B89">
          <w:rPr>
            <w:rStyle w:val="ac"/>
            <w:noProof/>
          </w:rPr>
          <w:t>1.1</w:t>
        </w:r>
        <w:r>
          <w:rPr>
            <w:rFonts w:asciiTheme="minorHAnsi" w:eastAsiaTheme="minorEastAsia" w:hAnsiTheme="minorHAnsi" w:cstheme="minorBidi"/>
            <w:noProof/>
            <w:kern w:val="2"/>
            <w14:ligatures w14:val="standardContextual"/>
          </w:rPr>
          <w:tab/>
        </w:r>
        <w:r w:rsidRPr="00C01B89">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_Toc230097489 \h </w:instrText>
        </w:r>
        <w:r>
          <w:rPr>
            <w:noProof/>
            <w:webHidden/>
          </w:rPr>
        </w:r>
        <w:r>
          <w:rPr>
            <w:noProof/>
            <w:webHidden/>
          </w:rPr>
          <w:fldChar w:fldCharType="separate"/>
        </w:r>
        <w:r w:rsidR="00DA4302">
          <w:rPr>
            <w:noProof/>
            <w:webHidden/>
          </w:rPr>
          <w:t>12</w:t>
        </w:r>
        <w:r>
          <w:rPr>
            <w:noProof/>
            <w:webHidden/>
          </w:rPr>
          <w:fldChar w:fldCharType="end"/>
        </w:r>
      </w:hyperlink>
    </w:p>
    <w:p w14:paraId="50CFC120" w14:textId="12FDFC72"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0" w:history="1">
        <w:r w:rsidRPr="00C01B89">
          <w:rPr>
            <w:rStyle w:val="ac"/>
            <w:noProof/>
          </w:rPr>
          <w:t>1.2</w:t>
        </w:r>
        <w:r>
          <w:rPr>
            <w:rFonts w:asciiTheme="minorHAnsi" w:eastAsiaTheme="minorEastAsia" w:hAnsiTheme="minorHAnsi" w:cstheme="minorBidi"/>
            <w:noProof/>
            <w:kern w:val="2"/>
            <w14:ligatures w14:val="standardContextual"/>
          </w:rPr>
          <w:tab/>
        </w:r>
        <w:r w:rsidRPr="00C01B89">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_Toc230097490 \h </w:instrText>
        </w:r>
        <w:r>
          <w:rPr>
            <w:noProof/>
            <w:webHidden/>
          </w:rPr>
        </w:r>
        <w:r>
          <w:rPr>
            <w:noProof/>
            <w:webHidden/>
          </w:rPr>
          <w:fldChar w:fldCharType="separate"/>
        </w:r>
        <w:r w:rsidR="00DA4302">
          <w:rPr>
            <w:noProof/>
            <w:webHidden/>
          </w:rPr>
          <w:t>12</w:t>
        </w:r>
        <w:r>
          <w:rPr>
            <w:noProof/>
            <w:webHidden/>
          </w:rPr>
          <w:fldChar w:fldCharType="end"/>
        </w:r>
      </w:hyperlink>
    </w:p>
    <w:p w14:paraId="4D30BE31" w14:textId="51723D23"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1" w:history="1">
        <w:r w:rsidRPr="00C01B89">
          <w:rPr>
            <w:rStyle w:val="ac"/>
            <w:noProof/>
          </w:rPr>
          <w:t>1.3</w:t>
        </w:r>
        <w:r>
          <w:rPr>
            <w:rFonts w:asciiTheme="minorHAnsi" w:eastAsiaTheme="minorEastAsia" w:hAnsiTheme="minorHAnsi" w:cstheme="minorBidi"/>
            <w:noProof/>
            <w:kern w:val="2"/>
            <w14:ligatures w14:val="standardContextual"/>
          </w:rPr>
          <w:tab/>
        </w:r>
        <w:r w:rsidRPr="00C01B89">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_Toc230097491 \h </w:instrText>
        </w:r>
        <w:r>
          <w:rPr>
            <w:noProof/>
            <w:webHidden/>
          </w:rPr>
        </w:r>
        <w:r>
          <w:rPr>
            <w:noProof/>
            <w:webHidden/>
          </w:rPr>
          <w:fldChar w:fldCharType="separate"/>
        </w:r>
        <w:r w:rsidR="00DA4302">
          <w:rPr>
            <w:noProof/>
            <w:webHidden/>
          </w:rPr>
          <w:t>13</w:t>
        </w:r>
        <w:r>
          <w:rPr>
            <w:noProof/>
            <w:webHidden/>
          </w:rPr>
          <w:fldChar w:fldCharType="end"/>
        </w:r>
      </w:hyperlink>
    </w:p>
    <w:p w14:paraId="61FD4846" w14:textId="6E1F2953"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2" w:history="1">
        <w:r w:rsidRPr="00C01B89">
          <w:rPr>
            <w:rStyle w:val="ac"/>
            <w:noProof/>
          </w:rPr>
          <w:t>1.4</w:t>
        </w:r>
        <w:r>
          <w:rPr>
            <w:rFonts w:asciiTheme="minorHAnsi" w:eastAsiaTheme="minorEastAsia" w:hAnsiTheme="minorHAnsi" w:cstheme="minorBidi"/>
            <w:noProof/>
            <w:kern w:val="2"/>
            <w14:ligatures w14:val="standardContextual"/>
          </w:rPr>
          <w:tab/>
        </w:r>
        <w:r w:rsidRPr="00C01B89">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_Toc230097492 \h </w:instrText>
        </w:r>
        <w:r>
          <w:rPr>
            <w:noProof/>
            <w:webHidden/>
          </w:rPr>
        </w:r>
        <w:r>
          <w:rPr>
            <w:noProof/>
            <w:webHidden/>
          </w:rPr>
          <w:fldChar w:fldCharType="separate"/>
        </w:r>
        <w:r w:rsidR="00DA4302">
          <w:rPr>
            <w:noProof/>
            <w:webHidden/>
          </w:rPr>
          <w:t>13</w:t>
        </w:r>
        <w:r>
          <w:rPr>
            <w:noProof/>
            <w:webHidden/>
          </w:rPr>
          <w:fldChar w:fldCharType="end"/>
        </w:r>
      </w:hyperlink>
    </w:p>
    <w:p w14:paraId="4CCA838A" w14:textId="445EC7BA"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3" w:history="1">
        <w:r w:rsidRPr="00C01B89">
          <w:rPr>
            <w:rStyle w:val="ac"/>
            <w:noProof/>
          </w:rPr>
          <w:t>1.5</w:t>
        </w:r>
        <w:r>
          <w:rPr>
            <w:rFonts w:asciiTheme="minorHAnsi" w:eastAsiaTheme="minorEastAsia" w:hAnsiTheme="minorHAnsi" w:cstheme="minorBidi"/>
            <w:noProof/>
            <w:kern w:val="2"/>
            <w14:ligatures w14:val="standardContextual"/>
          </w:rPr>
          <w:tab/>
        </w:r>
        <w:r w:rsidRPr="00C01B89">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_Toc230097493 \h </w:instrText>
        </w:r>
        <w:r>
          <w:rPr>
            <w:noProof/>
            <w:webHidden/>
          </w:rPr>
        </w:r>
        <w:r>
          <w:rPr>
            <w:noProof/>
            <w:webHidden/>
          </w:rPr>
          <w:fldChar w:fldCharType="separate"/>
        </w:r>
        <w:r w:rsidR="00DA4302">
          <w:rPr>
            <w:noProof/>
            <w:webHidden/>
          </w:rPr>
          <w:t>14</w:t>
        </w:r>
        <w:r>
          <w:rPr>
            <w:noProof/>
            <w:webHidden/>
          </w:rPr>
          <w:fldChar w:fldCharType="end"/>
        </w:r>
      </w:hyperlink>
    </w:p>
    <w:p w14:paraId="1025245F" w14:textId="22997A01"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4" w:history="1">
        <w:r w:rsidRPr="00C01B89">
          <w:rPr>
            <w:rStyle w:val="ac"/>
            <w:noProof/>
          </w:rPr>
          <w:t>1.6</w:t>
        </w:r>
        <w:r>
          <w:rPr>
            <w:rFonts w:asciiTheme="minorHAnsi" w:eastAsiaTheme="minorEastAsia" w:hAnsiTheme="minorHAnsi" w:cstheme="minorBidi"/>
            <w:noProof/>
            <w:kern w:val="2"/>
            <w14:ligatures w14:val="standardContextual"/>
          </w:rPr>
          <w:tab/>
        </w:r>
        <w:r w:rsidRPr="00C01B89">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_Toc230097494 \h </w:instrText>
        </w:r>
        <w:r>
          <w:rPr>
            <w:noProof/>
            <w:webHidden/>
          </w:rPr>
        </w:r>
        <w:r>
          <w:rPr>
            <w:noProof/>
            <w:webHidden/>
          </w:rPr>
          <w:fldChar w:fldCharType="separate"/>
        </w:r>
        <w:r w:rsidR="00DA4302">
          <w:rPr>
            <w:noProof/>
            <w:webHidden/>
          </w:rPr>
          <w:t>15</w:t>
        </w:r>
        <w:r>
          <w:rPr>
            <w:noProof/>
            <w:webHidden/>
          </w:rPr>
          <w:fldChar w:fldCharType="end"/>
        </w:r>
      </w:hyperlink>
    </w:p>
    <w:p w14:paraId="7BF0FED0" w14:textId="5710DABC"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5" w:history="1">
        <w:r w:rsidRPr="00C01B89">
          <w:rPr>
            <w:rStyle w:val="ac"/>
            <w:noProof/>
          </w:rPr>
          <w:t>1.7</w:t>
        </w:r>
        <w:r>
          <w:rPr>
            <w:rFonts w:asciiTheme="minorHAnsi" w:eastAsiaTheme="minorEastAsia" w:hAnsiTheme="minorHAnsi" w:cstheme="minorBidi"/>
            <w:noProof/>
            <w:kern w:val="2"/>
            <w14:ligatures w14:val="standardContextual"/>
          </w:rPr>
          <w:tab/>
        </w:r>
        <w:r w:rsidRPr="00C01B89">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_Toc230097495 \h </w:instrText>
        </w:r>
        <w:r>
          <w:rPr>
            <w:noProof/>
            <w:webHidden/>
          </w:rPr>
        </w:r>
        <w:r>
          <w:rPr>
            <w:noProof/>
            <w:webHidden/>
          </w:rPr>
          <w:fldChar w:fldCharType="separate"/>
        </w:r>
        <w:r w:rsidR="00DA4302">
          <w:rPr>
            <w:noProof/>
            <w:webHidden/>
          </w:rPr>
          <w:t>16</w:t>
        </w:r>
        <w:r>
          <w:rPr>
            <w:noProof/>
            <w:webHidden/>
          </w:rPr>
          <w:fldChar w:fldCharType="end"/>
        </w:r>
      </w:hyperlink>
    </w:p>
    <w:p w14:paraId="676C7B81" w14:textId="06464325" w:rsidR="0058220D" w:rsidRDefault="0058220D">
      <w:pPr>
        <w:pStyle w:val="11"/>
        <w:rPr>
          <w:rFonts w:asciiTheme="minorHAnsi" w:eastAsiaTheme="minorEastAsia" w:hAnsiTheme="minorHAnsi" w:cstheme="minorBidi"/>
          <w:noProof/>
          <w:kern w:val="2"/>
          <w14:ligatures w14:val="standardContextual"/>
        </w:rPr>
      </w:pPr>
      <w:hyperlink w:anchor="_Toc230097496" w:history="1">
        <w:r w:rsidRPr="00C01B89">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_Toc230097496 \h </w:instrText>
        </w:r>
        <w:r>
          <w:rPr>
            <w:noProof/>
            <w:webHidden/>
          </w:rPr>
        </w:r>
        <w:r>
          <w:rPr>
            <w:noProof/>
            <w:webHidden/>
          </w:rPr>
          <w:fldChar w:fldCharType="separate"/>
        </w:r>
        <w:r w:rsidR="00DA4302">
          <w:rPr>
            <w:noProof/>
            <w:webHidden/>
          </w:rPr>
          <w:t>17</w:t>
        </w:r>
        <w:r>
          <w:rPr>
            <w:noProof/>
            <w:webHidden/>
          </w:rPr>
          <w:fldChar w:fldCharType="end"/>
        </w:r>
      </w:hyperlink>
    </w:p>
    <w:p w14:paraId="47CAED23" w14:textId="6FF0E6AE" w:rsidR="0058220D" w:rsidRDefault="0058220D">
      <w:pPr>
        <w:pStyle w:val="21"/>
        <w:rPr>
          <w:rFonts w:asciiTheme="minorHAnsi" w:eastAsiaTheme="minorEastAsia" w:hAnsiTheme="minorHAnsi" w:cstheme="minorBidi"/>
          <w:noProof/>
          <w:kern w:val="2"/>
          <w14:ligatures w14:val="standardContextual"/>
        </w:rPr>
      </w:pPr>
      <w:hyperlink w:anchor="_Toc230097497" w:history="1">
        <w:r w:rsidRPr="00C01B89">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_Toc230097497 \h </w:instrText>
        </w:r>
        <w:r>
          <w:rPr>
            <w:noProof/>
            <w:webHidden/>
          </w:rPr>
        </w:r>
        <w:r>
          <w:rPr>
            <w:noProof/>
            <w:webHidden/>
          </w:rPr>
          <w:fldChar w:fldCharType="separate"/>
        </w:r>
        <w:r w:rsidR="00DA4302">
          <w:rPr>
            <w:noProof/>
            <w:webHidden/>
          </w:rPr>
          <w:t>17</w:t>
        </w:r>
        <w:r>
          <w:rPr>
            <w:noProof/>
            <w:webHidden/>
          </w:rPr>
          <w:fldChar w:fldCharType="end"/>
        </w:r>
      </w:hyperlink>
    </w:p>
    <w:p w14:paraId="4EF8396C" w14:textId="1872E68A" w:rsidR="0058220D" w:rsidRDefault="0058220D">
      <w:pPr>
        <w:pStyle w:val="21"/>
        <w:rPr>
          <w:rFonts w:asciiTheme="minorHAnsi" w:eastAsiaTheme="minorEastAsia" w:hAnsiTheme="minorHAnsi" w:cstheme="minorBidi"/>
          <w:noProof/>
          <w:kern w:val="2"/>
          <w14:ligatures w14:val="standardContextual"/>
        </w:rPr>
      </w:pPr>
      <w:hyperlink w:anchor="_Toc230097498" w:history="1">
        <w:r w:rsidRPr="00C01B89">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_Toc230097498 \h </w:instrText>
        </w:r>
        <w:r>
          <w:rPr>
            <w:noProof/>
            <w:webHidden/>
          </w:rPr>
        </w:r>
        <w:r>
          <w:rPr>
            <w:noProof/>
            <w:webHidden/>
          </w:rPr>
          <w:fldChar w:fldCharType="separate"/>
        </w:r>
        <w:r w:rsidR="00DA4302">
          <w:rPr>
            <w:noProof/>
            <w:webHidden/>
          </w:rPr>
          <w:t>17</w:t>
        </w:r>
        <w:r>
          <w:rPr>
            <w:noProof/>
            <w:webHidden/>
          </w:rPr>
          <w:fldChar w:fldCharType="end"/>
        </w:r>
      </w:hyperlink>
    </w:p>
    <w:p w14:paraId="23BFB8AE" w14:textId="0D248906" w:rsidR="0058220D" w:rsidRDefault="0058220D">
      <w:pPr>
        <w:pStyle w:val="21"/>
        <w:rPr>
          <w:rFonts w:asciiTheme="minorHAnsi" w:eastAsiaTheme="minorEastAsia" w:hAnsiTheme="minorHAnsi" w:cstheme="minorBidi"/>
          <w:noProof/>
          <w:kern w:val="2"/>
          <w14:ligatures w14:val="standardContextual"/>
        </w:rPr>
      </w:pPr>
      <w:hyperlink w:anchor="_Toc230097499" w:history="1">
        <w:r w:rsidRPr="00C01B89">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_Toc230097499 \h </w:instrText>
        </w:r>
        <w:r>
          <w:rPr>
            <w:noProof/>
            <w:webHidden/>
          </w:rPr>
        </w:r>
        <w:r>
          <w:rPr>
            <w:noProof/>
            <w:webHidden/>
          </w:rPr>
          <w:fldChar w:fldCharType="separate"/>
        </w:r>
        <w:r w:rsidR="00DA4302">
          <w:rPr>
            <w:noProof/>
            <w:webHidden/>
          </w:rPr>
          <w:t>18</w:t>
        </w:r>
        <w:r>
          <w:rPr>
            <w:noProof/>
            <w:webHidden/>
          </w:rPr>
          <w:fldChar w:fldCharType="end"/>
        </w:r>
      </w:hyperlink>
    </w:p>
    <w:p w14:paraId="0D1CB9E4" w14:textId="784A660D" w:rsidR="0058220D" w:rsidRDefault="0058220D">
      <w:pPr>
        <w:pStyle w:val="21"/>
        <w:rPr>
          <w:rFonts w:asciiTheme="minorHAnsi" w:eastAsiaTheme="minorEastAsia" w:hAnsiTheme="minorHAnsi" w:cstheme="minorBidi"/>
          <w:noProof/>
          <w:kern w:val="2"/>
          <w14:ligatures w14:val="standardContextual"/>
        </w:rPr>
      </w:pPr>
      <w:hyperlink w:anchor="_Toc230097500" w:history="1">
        <w:r w:rsidRPr="00C01B89">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_Toc230097500 \h </w:instrText>
        </w:r>
        <w:r>
          <w:rPr>
            <w:noProof/>
            <w:webHidden/>
          </w:rPr>
        </w:r>
        <w:r>
          <w:rPr>
            <w:noProof/>
            <w:webHidden/>
          </w:rPr>
          <w:fldChar w:fldCharType="separate"/>
        </w:r>
        <w:r w:rsidR="00DA4302">
          <w:rPr>
            <w:noProof/>
            <w:webHidden/>
          </w:rPr>
          <w:t>19</w:t>
        </w:r>
        <w:r>
          <w:rPr>
            <w:noProof/>
            <w:webHidden/>
          </w:rPr>
          <w:fldChar w:fldCharType="end"/>
        </w:r>
      </w:hyperlink>
    </w:p>
    <w:p w14:paraId="221408AB" w14:textId="1E8D94F0" w:rsidR="0058220D" w:rsidRDefault="0058220D">
      <w:pPr>
        <w:pStyle w:val="21"/>
        <w:rPr>
          <w:rFonts w:asciiTheme="minorHAnsi" w:eastAsiaTheme="minorEastAsia" w:hAnsiTheme="minorHAnsi" w:cstheme="minorBidi"/>
          <w:noProof/>
          <w:kern w:val="2"/>
          <w14:ligatures w14:val="standardContextual"/>
        </w:rPr>
      </w:pPr>
      <w:hyperlink w:anchor="_Toc230097501" w:history="1">
        <w:r w:rsidRPr="00C01B89">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_Toc230097501 \h </w:instrText>
        </w:r>
        <w:r>
          <w:rPr>
            <w:noProof/>
            <w:webHidden/>
          </w:rPr>
        </w:r>
        <w:r>
          <w:rPr>
            <w:noProof/>
            <w:webHidden/>
          </w:rPr>
          <w:fldChar w:fldCharType="separate"/>
        </w:r>
        <w:r w:rsidR="00DA4302">
          <w:rPr>
            <w:noProof/>
            <w:webHidden/>
          </w:rPr>
          <w:t>20</w:t>
        </w:r>
        <w:r>
          <w:rPr>
            <w:noProof/>
            <w:webHidden/>
          </w:rPr>
          <w:fldChar w:fldCharType="end"/>
        </w:r>
      </w:hyperlink>
    </w:p>
    <w:p w14:paraId="759D3B5E" w14:textId="2987E75D" w:rsidR="0058220D" w:rsidRDefault="0058220D">
      <w:pPr>
        <w:pStyle w:val="21"/>
        <w:rPr>
          <w:rFonts w:asciiTheme="minorHAnsi" w:eastAsiaTheme="minorEastAsia" w:hAnsiTheme="minorHAnsi" w:cstheme="minorBidi"/>
          <w:noProof/>
          <w:kern w:val="2"/>
          <w14:ligatures w14:val="standardContextual"/>
        </w:rPr>
      </w:pPr>
      <w:hyperlink w:anchor="_Toc230097502" w:history="1">
        <w:r w:rsidRPr="00C01B89">
          <w:rPr>
            <w:rStyle w:val="ac"/>
            <w:noProof/>
          </w:rPr>
          <w:t xml:space="preserve">2.6 Особенности </w:t>
        </w:r>
        <w:r w:rsidRPr="00C01B89">
          <w:rPr>
            <w:rStyle w:val="ac"/>
            <w:noProof/>
            <w:lang w:val="en-US"/>
          </w:rPr>
          <w:t>train</w:t>
        </w:r>
        <w:r w:rsidRPr="00C01B89">
          <w:rPr>
            <w:rStyle w:val="ac"/>
            <w:noProof/>
          </w:rPr>
          <w:t>/</w:t>
        </w:r>
        <w:r w:rsidRPr="00C01B89">
          <w:rPr>
            <w:rStyle w:val="ac"/>
            <w:noProof/>
            <w:lang w:val="en-US"/>
          </w:rPr>
          <w:t>test</w:t>
        </w:r>
        <w:r w:rsidRPr="00C01B89">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_Toc230097502 \h </w:instrText>
        </w:r>
        <w:r>
          <w:rPr>
            <w:noProof/>
            <w:webHidden/>
          </w:rPr>
        </w:r>
        <w:r>
          <w:rPr>
            <w:noProof/>
            <w:webHidden/>
          </w:rPr>
          <w:fldChar w:fldCharType="separate"/>
        </w:r>
        <w:r w:rsidR="00DA4302">
          <w:rPr>
            <w:noProof/>
            <w:webHidden/>
          </w:rPr>
          <w:t>21</w:t>
        </w:r>
        <w:r>
          <w:rPr>
            <w:noProof/>
            <w:webHidden/>
          </w:rPr>
          <w:fldChar w:fldCharType="end"/>
        </w:r>
      </w:hyperlink>
    </w:p>
    <w:p w14:paraId="2BFB8EA5" w14:textId="368DDFF7" w:rsidR="0058220D" w:rsidRDefault="0058220D">
      <w:pPr>
        <w:pStyle w:val="11"/>
        <w:rPr>
          <w:rFonts w:asciiTheme="minorHAnsi" w:eastAsiaTheme="minorEastAsia" w:hAnsiTheme="minorHAnsi" w:cstheme="minorBidi"/>
          <w:noProof/>
          <w:kern w:val="2"/>
          <w14:ligatures w14:val="standardContextual"/>
        </w:rPr>
      </w:pPr>
      <w:hyperlink w:anchor="_Toc230097503" w:history="1">
        <w:r w:rsidRPr="00C01B89">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_Toc230097503 \h </w:instrText>
        </w:r>
        <w:r>
          <w:rPr>
            <w:noProof/>
            <w:webHidden/>
          </w:rPr>
        </w:r>
        <w:r>
          <w:rPr>
            <w:noProof/>
            <w:webHidden/>
          </w:rPr>
          <w:fldChar w:fldCharType="separate"/>
        </w:r>
        <w:r w:rsidR="00DA4302">
          <w:rPr>
            <w:noProof/>
            <w:webHidden/>
          </w:rPr>
          <w:t>23</w:t>
        </w:r>
        <w:r>
          <w:rPr>
            <w:noProof/>
            <w:webHidden/>
          </w:rPr>
          <w:fldChar w:fldCharType="end"/>
        </w:r>
      </w:hyperlink>
    </w:p>
    <w:p w14:paraId="6C9C0F67" w14:textId="53B99961" w:rsidR="0058220D" w:rsidRDefault="0058220D">
      <w:pPr>
        <w:pStyle w:val="21"/>
        <w:rPr>
          <w:rFonts w:asciiTheme="minorHAnsi" w:eastAsiaTheme="minorEastAsia" w:hAnsiTheme="minorHAnsi" w:cstheme="minorBidi"/>
          <w:noProof/>
          <w:kern w:val="2"/>
          <w14:ligatures w14:val="standardContextual"/>
        </w:rPr>
      </w:pPr>
      <w:hyperlink w:anchor="_Toc230097504" w:history="1">
        <w:r w:rsidRPr="00C01B89">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_Toc230097504 \h </w:instrText>
        </w:r>
        <w:r>
          <w:rPr>
            <w:noProof/>
            <w:webHidden/>
          </w:rPr>
        </w:r>
        <w:r>
          <w:rPr>
            <w:noProof/>
            <w:webHidden/>
          </w:rPr>
          <w:fldChar w:fldCharType="separate"/>
        </w:r>
        <w:r w:rsidR="00DA4302">
          <w:rPr>
            <w:noProof/>
            <w:webHidden/>
          </w:rPr>
          <w:t>23</w:t>
        </w:r>
        <w:r>
          <w:rPr>
            <w:noProof/>
            <w:webHidden/>
          </w:rPr>
          <w:fldChar w:fldCharType="end"/>
        </w:r>
      </w:hyperlink>
    </w:p>
    <w:p w14:paraId="3A07DCDA" w14:textId="6F03E1B1" w:rsidR="0058220D" w:rsidRDefault="0058220D">
      <w:pPr>
        <w:pStyle w:val="21"/>
        <w:rPr>
          <w:rFonts w:asciiTheme="minorHAnsi" w:eastAsiaTheme="minorEastAsia" w:hAnsiTheme="minorHAnsi" w:cstheme="minorBidi"/>
          <w:noProof/>
          <w:kern w:val="2"/>
          <w14:ligatures w14:val="standardContextual"/>
        </w:rPr>
      </w:pPr>
      <w:hyperlink w:anchor="_Toc230097505" w:history="1">
        <w:r w:rsidRPr="00C01B89">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_Toc230097505 \h </w:instrText>
        </w:r>
        <w:r>
          <w:rPr>
            <w:noProof/>
            <w:webHidden/>
          </w:rPr>
        </w:r>
        <w:r>
          <w:rPr>
            <w:noProof/>
            <w:webHidden/>
          </w:rPr>
          <w:fldChar w:fldCharType="separate"/>
        </w:r>
        <w:r w:rsidR="00DA4302">
          <w:rPr>
            <w:noProof/>
            <w:webHidden/>
          </w:rPr>
          <w:t>23</w:t>
        </w:r>
        <w:r>
          <w:rPr>
            <w:noProof/>
            <w:webHidden/>
          </w:rPr>
          <w:fldChar w:fldCharType="end"/>
        </w:r>
      </w:hyperlink>
    </w:p>
    <w:p w14:paraId="5AB06964" w14:textId="3C603F6C" w:rsidR="0058220D" w:rsidRDefault="0058220D">
      <w:pPr>
        <w:pStyle w:val="21"/>
        <w:rPr>
          <w:rFonts w:asciiTheme="minorHAnsi" w:eastAsiaTheme="minorEastAsia" w:hAnsiTheme="minorHAnsi" w:cstheme="minorBidi"/>
          <w:noProof/>
          <w:kern w:val="2"/>
          <w14:ligatures w14:val="standardContextual"/>
        </w:rPr>
      </w:pPr>
      <w:hyperlink w:anchor="_Toc230097506" w:history="1">
        <w:r w:rsidRPr="00C01B89">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_Toc230097506 \h </w:instrText>
        </w:r>
        <w:r>
          <w:rPr>
            <w:noProof/>
            <w:webHidden/>
          </w:rPr>
        </w:r>
        <w:r>
          <w:rPr>
            <w:noProof/>
            <w:webHidden/>
          </w:rPr>
          <w:fldChar w:fldCharType="separate"/>
        </w:r>
        <w:r w:rsidR="00DA4302">
          <w:rPr>
            <w:noProof/>
            <w:webHidden/>
          </w:rPr>
          <w:t>23</w:t>
        </w:r>
        <w:r>
          <w:rPr>
            <w:noProof/>
            <w:webHidden/>
          </w:rPr>
          <w:fldChar w:fldCharType="end"/>
        </w:r>
      </w:hyperlink>
    </w:p>
    <w:p w14:paraId="3CC80522" w14:textId="3926732D" w:rsidR="0058220D" w:rsidRDefault="0058220D">
      <w:pPr>
        <w:pStyle w:val="21"/>
        <w:rPr>
          <w:rFonts w:asciiTheme="minorHAnsi" w:eastAsiaTheme="minorEastAsia" w:hAnsiTheme="minorHAnsi" w:cstheme="minorBidi"/>
          <w:noProof/>
          <w:kern w:val="2"/>
          <w14:ligatures w14:val="standardContextual"/>
        </w:rPr>
      </w:pPr>
      <w:hyperlink w:anchor="_Toc230097507" w:history="1">
        <w:r w:rsidRPr="00C01B89">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_Toc230097507 \h </w:instrText>
        </w:r>
        <w:r>
          <w:rPr>
            <w:noProof/>
            <w:webHidden/>
          </w:rPr>
        </w:r>
        <w:r>
          <w:rPr>
            <w:noProof/>
            <w:webHidden/>
          </w:rPr>
          <w:fldChar w:fldCharType="separate"/>
        </w:r>
        <w:r w:rsidR="00DA4302">
          <w:rPr>
            <w:noProof/>
            <w:webHidden/>
          </w:rPr>
          <w:t>23</w:t>
        </w:r>
        <w:r>
          <w:rPr>
            <w:noProof/>
            <w:webHidden/>
          </w:rPr>
          <w:fldChar w:fldCharType="end"/>
        </w:r>
      </w:hyperlink>
    </w:p>
    <w:p w14:paraId="6079C117" w14:textId="67135A8A" w:rsidR="0058220D" w:rsidRDefault="0058220D">
      <w:pPr>
        <w:pStyle w:val="21"/>
        <w:rPr>
          <w:rFonts w:asciiTheme="minorHAnsi" w:eastAsiaTheme="minorEastAsia" w:hAnsiTheme="minorHAnsi" w:cstheme="minorBidi"/>
          <w:noProof/>
          <w:kern w:val="2"/>
          <w14:ligatures w14:val="standardContextual"/>
        </w:rPr>
      </w:pPr>
      <w:hyperlink w:anchor="_Toc230097508" w:history="1">
        <w:r w:rsidRPr="00C01B89">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_Toc230097508 \h </w:instrText>
        </w:r>
        <w:r>
          <w:rPr>
            <w:noProof/>
            <w:webHidden/>
          </w:rPr>
        </w:r>
        <w:r>
          <w:rPr>
            <w:noProof/>
            <w:webHidden/>
          </w:rPr>
          <w:fldChar w:fldCharType="separate"/>
        </w:r>
        <w:r w:rsidR="00DA4302">
          <w:rPr>
            <w:noProof/>
            <w:webHidden/>
          </w:rPr>
          <w:t>24</w:t>
        </w:r>
        <w:r>
          <w:rPr>
            <w:noProof/>
            <w:webHidden/>
          </w:rPr>
          <w:fldChar w:fldCharType="end"/>
        </w:r>
      </w:hyperlink>
    </w:p>
    <w:p w14:paraId="39F18418" w14:textId="53941780" w:rsidR="0058220D" w:rsidRDefault="0058220D">
      <w:pPr>
        <w:pStyle w:val="21"/>
        <w:rPr>
          <w:rFonts w:asciiTheme="minorHAnsi" w:eastAsiaTheme="minorEastAsia" w:hAnsiTheme="minorHAnsi" w:cstheme="minorBidi"/>
          <w:noProof/>
          <w:kern w:val="2"/>
          <w14:ligatures w14:val="standardContextual"/>
        </w:rPr>
      </w:pPr>
      <w:hyperlink w:anchor="_Toc230097509" w:history="1">
        <w:r w:rsidRPr="00C01B89">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_Toc230097509 \h </w:instrText>
        </w:r>
        <w:r>
          <w:rPr>
            <w:noProof/>
            <w:webHidden/>
          </w:rPr>
        </w:r>
        <w:r>
          <w:rPr>
            <w:noProof/>
            <w:webHidden/>
          </w:rPr>
          <w:fldChar w:fldCharType="separate"/>
        </w:r>
        <w:r w:rsidR="00DA4302">
          <w:rPr>
            <w:noProof/>
            <w:webHidden/>
          </w:rPr>
          <w:t>25</w:t>
        </w:r>
        <w:r>
          <w:rPr>
            <w:noProof/>
            <w:webHidden/>
          </w:rPr>
          <w:fldChar w:fldCharType="end"/>
        </w:r>
      </w:hyperlink>
    </w:p>
    <w:p w14:paraId="01656669" w14:textId="54F70939" w:rsidR="0058220D" w:rsidRDefault="0058220D">
      <w:pPr>
        <w:pStyle w:val="21"/>
        <w:rPr>
          <w:rFonts w:asciiTheme="minorHAnsi" w:eastAsiaTheme="minorEastAsia" w:hAnsiTheme="minorHAnsi" w:cstheme="minorBidi"/>
          <w:noProof/>
          <w:kern w:val="2"/>
          <w14:ligatures w14:val="standardContextual"/>
        </w:rPr>
      </w:pPr>
      <w:hyperlink w:anchor="_Toc230097510" w:history="1">
        <w:r w:rsidRPr="00C01B89">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_Toc230097510 \h </w:instrText>
        </w:r>
        <w:r>
          <w:rPr>
            <w:noProof/>
            <w:webHidden/>
          </w:rPr>
        </w:r>
        <w:r>
          <w:rPr>
            <w:noProof/>
            <w:webHidden/>
          </w:rPr>
          <w:fldChar w:fldCharType="separate"/>
        </w:r>
        <w:r w:rsidR="00DA4302">
          <w:rPr>
            <w:noProof/>
            <w:webHidden/>
          </w:rPr>
          <w:t>25</w:t>
        </w:r>
        <w:r>
          <w:rPr>
            <w:noProof/>
            <w:webHidden/>
          </w:rPr>
          <w:fldChar w:fldCharType="end"/>
        </w:r>
      </w:hyperlink>
    </w:p>
    <w:p w14:paraId="2A168DE2" w14:textId="700C127E" w:rsidR="0058220D" w:rsidRDefault="0058220D">
      <w:pPr>
        <w:pStyle w:val="21"/>
        <w:rPr>
          <w:rFonts w:asciiTheme="minorHAnsi" w:eastAsiaTheme="minorEastAsia" w:hAnsiTheme="minorHAnsi" w:cstheme="minorBidi"/>
          <w:noProof/>
          <w:kern w:val="2"/>
          <w14:ligatures w14:val="standardContextual"/>
        </w:rPr>
      </w:pPr>
      <w:hyperlink w:anchor="_Toc230097511" w:history="1">
        <w:r w:rsidRPr="00C01B89">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_Toc230097511 \h </w:instrText>
        </w:r>
        <w:r>
          <w:rPr>
            <w:noProof/>
            <w:webHidden/>
          </w:rPr>
        </w:r>
        <w:r>
          <w:rPr>
            <w:noProof/>
            <w:webHidden/>
          </w:rPr>
          <w:fldChar w:fldCharType="separate"/>
        </w:r>
        <w:r w:rsidR="00DA4302">
          <w:rPr>
            <w:noProof/>
            <w:webHidden/>
          </w:rPr>
          <w:t>26</w:t>
        </w:r>
        <w:r>
          <w:rPr>
            <w:noProof/>
            <w:webHidden/>
          </w:rPr>
          <w:fldChar w:fldCharType="end"/>
        </w:r>
      </w:hyperlink>
    </w:p>
    <w:p w14:paraId="3E4DD25F" w14:textId="7D621C12" w:rsidR="0058220D" w:rsidRDefault="0058220D">
      <w:pPr>
        <w:pStyle w:val="11"/>
        <w:rPr>
          <w:rFonts w:asciiTheme="minorHAnsi" w:eastAsiaTheme="minorEastAsia" w:hAnsiTheme="minorHAnsi" w:cstheme="minorBidi"/>
          <w:noProof/>
          <w:kern w:val="2"/>
          <w14:ligatures w14:val="standardContextual"/>
        </w:rPr>
      </w:pPr>
      <w:hyperlink w:anchor="_Toc230097512" w:history="1">
        <w:r w:rsidRPr="00C01B89">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_Toc230097512 \h </w:instrText>
        </w:r>
        <w:r>
          <w:rPr>
            <w:noProof/>
            <w:webHidden/>
          </w:rPr>
        </w:r>
        <w:r>
          <w:rPr>
            <w:noProof/>
            <w:webHidden/>
          </w:rPr>
          <w:fldChar w:fldCharType="separate"/>
        </w:r>
        <w:r w:rsidR="00DA4302">
          <w:rPr>
            <w:noProof/>
            <w:webHidden/>
          </w:rPr>
          <w:t>27</w:t>
        </w:r>
        <w:r>
          <w:rPr>
            <w:noProof/>
            <w:webHidden/>
          </w:rPr>
          <w:fldChar w:fldCharType="end"/>
        </w:r>
      </w:hyperlink>
    </w:p>
    <w:p w14:paraId="4A8C5F7D" w14:textId="07BDDF0E" w:rsidR="0058220D" w:rsidRDefault="0058220D">
      <w:pPr>
        <w:pStyle w:val="21"/>
        <w:rPr>
          <w:rFonts w:asciiTheme="minorHAnsi" w:eastAsiaTheme="minorEastAsia" w:hAnsiTheme="minorHAnsi" w:cstheme="minorBidi"/>
          <w:noProof/>
          <w:kern w:val="2"/>
          <w14:ligatures w14:val="standardContextual"/>
        </w:rPr>
      </w:pPr>
      <w:hyperlink w:anchor="_Toc230097513" w:history="1">
        <w:r w:rsidRPr="00C01B89">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_Toc230097513 \h </w:instrText>
        </w:r>
        <w:r>
          <w:rPr>
            <w:noProof/>
            <w:webHidden/>
          </w:rPr>
        </w:r>
        <w:r>
          <w:rPr>
            <w:noProof/>
            <w:webHidden/>
          </w:rPr>
          <w:fldChar w:fldCharType="separate"/>
        </w:r>
        <w:r w:rsidR="00DA4302">
          <w:rPr>
            <w:noProof/>
            <w:webHidden/>
          </w:rPr>
          <w:t>27</w:t>
        </w:r>
        <w:r>
          <w:rPr>
            <w:noProof/>
            <w:webHidden/>
          </w:rPr>
          <w:fldChar w:fldCharType="end"/>
        </w:r>
      </w:hyperlink>
    </w:p>
    <w:p w14:paraId="06381FE5" w14:textId="44003ECE" w:rsidR="0058220D" w:rsidRDefault="0058220D">
      <w:pPr>
        <w:pStyle w:val="21"/>
        <w:rPr>
          <w:rFonts w:asciiTheme="minorHAnsi" w:eastAsiaTheme="minorEastAsia" w:hAnsiTheme="minorHAnsi" w:cstheme="minorBidi"/>
          <w:noProof/>
          <w:kern w:val="2"/>
          <w14:ligatures w14:val="standardContextual"/>
        </w:rPr>
      </w:pPr>
      <w:hyperlink w:anchor="_Toc230097514" w:history="1">
        <w:r w:rsidRPr="00C01B89">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_Toc230097514 \h </w:instrText>
        </w:r>
        <w:r>
          <w:rPr>
            <w:noProof/>
            <w:webHidden/>
          </w:rPr>
        </w:r>
        <w:r>
          <w:rPr>
            <w:noProof/>
            <w:webHidden/>
          </w:rPr>
          <w:fldChar w:fldCharType="separate"/>
        </w:r>
        <w:r w:rsidR="00DA4302">
          <w:rPr>
            <w:noProof/>
            <w:webHidden/>
          </w:rPr>
          <w:t>27</w:t>
        </w:r>
        <w:r>
          <w:rPr>
            <w:noProof/>
            <w:webHidden/>
          </w:rPr>
          <w:fldChar w:fldCharType="end"/>
        </w:r>
      </w:hyperlink>
    </w:p>
    <w:p w14:paraId="322C53BB" w14:textId="4A49B04A" w:rsidR="0058220D" w:rsidRDefault="0058220D">
      <w:pPr>
        <w:pStyle w:val="21"/>
        <w:rPr>
          <w:rFonts w:asciiTheme="minorHAnsi" w:eastAsiaTheme="minorEastAsia" w:hAnsiTheme="minorHAnsi" w:cstheme="minorBidi"/>
          <w:noProof/>
          <w:kern w:val="2"/>
          <w14:ligatures w14:val="standardContextual"/>
        </w:rPr>
      </w:pPr>
      <w:hyperlink w:anchor="_Toc230097515" w:history="1">
        <w:r w:rsidRPr="00C01B89">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_Toc230097515 \h </w:instrText>
        </w:r>
        <w:r>
          <w:rPr>
            <w:noProof/>
            <w:webHidden/>
          </w:rPr>
        </w:r>
        <w:r>
          <w:rPr>
            <w:noProof/>
            <w:webHidden/>
          </w:rPr>
          <w:fldChar w:fldCharType="separate"/>
        </w:r>
        <w:r w:rsidR="00DA4302">
          <w:rPr>
            <w:noProof/>
            <w:webHidden/>
          </w:rPr>
          <w:t>27</w:t>
        </w:r>
        <w:r>
          <w:rPr>
            <w:noProof/>
            <w:webHidden/>
          </w:rPr>
          <w:fldChar w:fldCharType="end"/>
        </w:r>
      </w:hyperlink>
    </w:p>
    <w:p w14:paraId="699507F8" w14:textId="09EA1A88" w:rsidR="0058220D" w:rsidRDefault="0058220D">
      <w:pPr>
        <w:pStyle w:val="21"/>
        <w:rPr>
          <w:rFonts w:asciiTheme="minorHAnsi" w:eastAsiaTheme="minorEastAsia" w:hAnsiTheme="minorHAnsi" w:cstheme="minorBidi"/>
          <w:noProof/>
          <w:kern w:val="2"/>
          <w14:ligatures w14:val="standardContextual"/>
        </w:rPr>
      </w:pPr>
      <w:hyperlink w:anchor="_Toc230097516" w:history="1">
        <w:r w:rsidRPr="00C01B89">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_Toc230097516 \h </w:instrText>
        </w:r>
        <w:r>
          <w:rPr>
            <w:noProof/>
            <w:webHidden/>
          </w:rPr>
        </w:r>
        <w:r>
          <w:rPr>
            <w:noProof/>
            <w:webHidden/>
          </w:rPr>
          <w:fldChar w:fldCharType="separate"/>
        </w:r>
        <w:r w:rsidR="00DA4302">
          <w:rPr>
            <w:noProof/>
            <w:webHidden/>
          </w:rPr>
          <w:t>27</w:t>
        </w:r>
        <w:r>
          <w:rPr>
            <w:noProof/>
            <w:webHidden/>
          </w:rPr>
          <w:fldChar w:fldCharType="end"/>
        </w:r>
      </w:hyperlink>
    </w:p>
    <w:p w14:paraId="155FA989" w14:textId="63173EAD" w:rsidR="0058220D" w:rsidRDefault="0058220D">
      <w:pPr>
        <w:pStyle w:val="21"/>
        <w:rPr>
          <w:rFonts w:asciiTheme="minorHAnsi" w:eastAsiaTheme="minorEastAsia" w:hAnsiTheme="minorHAnsi" w:cstheme="minorBidi"/>
          <w:noProof/>
          <w:kern w:val="2"/>
          <w14:ligatures w14:val="standardContextual"/>
        </w:rPr>
      </w:pPr>
      <w:hyperlink w:anchor="_Toc230097517" w:history="1">
        <w:r w:rsidRPr="00C01B89">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_Toc230097517 \h </w:instrText>
        </w:r>
        <w:r>
          <w:rPr>
            <w:noProof/>
            <w:webHidden/>
          </w:rPr>
        </w:r>
        <w:r>
          <w:rPr>
            <w:noProof/>
            <w:webHidden/>
          </w:rPr>
          <w:fldChar w:fldCharType="separate"/>
        </w:r>
        <w:r w:rsidR="00DA4302">
          <w:rPr>
            <w:noProof/>
            <w:webHidden/>
          </w:rPr>
          <w:t>28</w:t>
        </w:r>
        <w:r>
          <w:rPr>
            <w:noProof/>
            <w:webHidden/>
          </w:rPr>
          <w:fldChar w:fldCharType="end"/>
        </w:r>
      </w:hyperlink>
    </w:p>
    <w:p w14:paraId="11F7AA97" w14:textId="75EB1C76" w:rsidR="0058220D" w:rsidRDefault="0058220D">
      <w:pPr>
        <w:pStyle w:val="21"/>
        <w:rPr>
          <w:rFonts w:asciiTheme="minorHAnsi" w:eastAsiaTheme="minorEastAsia" w:hAnsiTheme="minorHAnsi" w:cstheme="minorBidi"/>
          <w:noProof/>
          <w:kern w:val="2"/>
          <w14:ligatures w14:val="standardContextual"/>
        </w:rPr>
      </w:pPr>
      <w:hyperlink w:anchor="_Toc230097518" w:history="1">
        <w:r w:rsidRPr="00C01B89">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_Toc230097518 \h </w:instrText>
        </w:r>
        <w:r>
          <w:rPr>
            <w:noProof/>
            <w:webHidden/>
          </w:rPr>
        </w:r>
        <w:r>
          <w:rPr>
            <w:noProof/>
            <w:webHidden/>
          </w:rPr>
          <w:fldChar w:fldCharType="separate"/>
        </w:r>
        <w:r w:rsidR="00DA4302">
          <w:rPr>
            <w:noProof/>
            <w:webHidden/>
          </w:rPr>
          <w:t>28</w:t>
        </w:r>
        <w:r>
          <w:rPr>
            <w:noProof/>
            <w:webHidden/>
          </w:rPr>
          <w:fldChar w:fldCharType="end"/>
        </w:r>
      </w:hyperlink>
    </w:p>
    <w:p w14:paraId="655810B6" w14:textId="116B482B" w:rsidR="0058220D" w:rsidRDefault="0058220D">
      <w:pPr>
        <w:pStyle w:val="21"/>
        <w:rPr>
          <w:rFonts w:asciiTheme="minorHAnsi" w:eastAsiaTheme="minorEastAsia" w:hAnsiTheme="minorHAnsi" w:cstheme="minorBidi"/>
          <w:noProof/>
          <w:kern w:val="2"/>
          <w14:ligatures w14:val="standardContextual"/>
        </w:rPr>
      </w:pPr>
      <w:hyperlink w:anchor="_Toc230097519" w:history="1">
        <w:r w:rsidRPr="00C01B89">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_Toc230097519 \h </w:instrText>
        </w:r>
        <w:r>
          <w:rPr>
            <w:noProof/>
            <w:webHidden/>
          </w:rPr>
        </w:r>
        <w:r>
          <w:rPr>
            <w:noProof/>
            <w:webHidden/>
          </w:rPr>
          <w:fldChar w:fldCharType="separate"/>
        </w:r>
        <w:r w:rsidR="00DA4302">
          <w:rPr>
            <w:noProof/>
            <w:webHidden/>
          </w:rPr>
          <w:t>29</w:t>
        </w:r>
        <w:r>
          <w:rPr>
            <w:noProof/>
            <w:webHidden/>
          </w:rPr>
          <w:fldChar w:fldCharType="end"/>
        </w:r>
      </w:hyperlink>
    </w:p>
    <w:p w14:paraId="7E85F63F" w14:textId="6181EE47" w:rsidR="0058220D" w:rsidRDefault="0058220D">
      <w:pPr>
        <w:pStyle w:val="21"/>
        <w:rPr>
          <w:rFonts w:asciiTheme="minorHAnsi" w:eastAsiaTheme="minorEastAsia" w:hAnsiTheme="minorHAnsi" w:cstheme="minorBidi"/>
          <w:noProof/>
          <w:kern w:val="2"/>
          <w14:ligatures w14:val="standardContextual"/>
        </w:rPr>
      </w:pPr>
      <w:hyperlink w:anchor="_Toc230097520" w:history="1">
        <w:r w:rsidRPr="00C01B89">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_Toc230097520 \h </w:instrText>
        </w:r>
        <w:r>
          <w:rPr>
            <w:noProof/>
            <w:webHidden/>
          </w:rPr>
        </w:r>
        <w:r>
          <w:rPr>
            <w:noProof/>
            <w:webHidden/>
          </w:rPr>
          <w:fldChar w:fldCharType="separate"/>
        </w:r>
        <w:r w:rsidR="00DA4302">
          <w:rPr>
            <w:noProof/>
            <w:webHidden/>
          </w:rPr>
          <w:t>29</w:t>
        </w:r>
        <w:r>
          <w:rPr>
            <w:noProof/>
            <w:webHidden/>
          </w:rPr>
          <w:fldChar w:fldCharType="end"/>
        </w:r>
      </w:hyperlink>
    </w:p>
    <w:p w14:paraId="7444D0CF" w14:textId="01424DFF" w:rsidR="0058220D" w:rsidRDefault="0058220D">
      <w:pPr>
        <w:pStyle w:val="21"/>
        <w:rPr>
          <w:rFonts w:asciiTheme="minorHAnsi" w:eastAsiaTheme="minorEastAsia" w:hAnsiTheme="minorHAnsi" w:cstheme="minorBidi"/>
          <w:noProof/>
          <w:kern w:val="2"/>
          <w14:ligatures w14:val="standardContextual"/>
        </w:rPr>
      </w:pPr>
      <w:hyperlink w:anchor="_Toc230097521" w:history="1">
        <w:r w:rsidRPr="00C01B89">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_Toc230097521 \h </w:instrText>
        </w:r>
        <w:r>
          <w:rPr>
            <w:noProof/>
            <w:webHidden/>
          </w:rPr>
        </w:r>
        <w:r>
          <w:rPr>
            <w:noProof/>
            <w:webHidden/>
          </w:rPr>
          <w:fldChar w:fldCharType="separate"/>
        </w:r>
        <w:r w:rsidR="00DA4302">
          <w:rPr>
            <w:noProof/>
            <w:webHidden/>
          </w:rPr>
          <w:t>30</w:t>
        </w:r>
        <w:r>
          <w:rPr>
            <w:noProof/>
            <w:webHidden/>
          </w:rPr>
          <w:fldChar w:fldCharType="end"/>
        </w:r>
      </w:hyperlink>
    </w:p>
    <w:p w14:paraId="0F0B940E" w14:textId="6D508B6C" w:rsidR="0058220D" w:rsidRDefault="0058220D">
      <w:pPr>
        <w:pStyle w:val="21"/>
        <w:rPr>
          <w:rFonts w:asciiTheme="minorHAnsi" w:eastAsiaTheme="minorEastAsia" w:hAnsiTheme="minorHAnsi" w:cstheme="minorBidi"/>
          <w:noProof/>
          <w:kern w:val="2"/>
          <w14:ligatures w14:val="standardContextual"/>
        </w:rPr>
      </w:pPr>
      <w:hyperlink w:anchor="_Toc230097522" w:history="1">
        <w:r w:rsidRPr="00C01B89">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_Toc230097522 \h </w:instrText>
        </w:r>
        <w:r>
          <w:rPr>
            <w:noProof/>
            <w:webHidden/>
          </w:rPr>
        </w:r>
        <w:r>
          <w:rPr>
            <w:noProof/>
            <w:webHidden/>
          </w:rPr>
          <w:fldChar w:fldCharType="separate"/>
        </w:r>
        <w:r w:rsidR="00DA4302">
          <w:rPr>
            <w:noProof/>
            <w:webHidden/>
          </w:rPr>
          <w:t>30</w:t>
        </w:r>
        <w:r>
          <w:rPr>
            <w:noProof/>
            <w:webHidden/>
          </w:rPr>
          <w:fldChar w:fldCharType="end"/>
        </w:r>
      </w:hyperlink>
    </w:p>
    <w:p w14:paraId="4A3BA47E" w14:textId="48405F70" w:rsidR="0058220D" w:rsidRDefault="0058220D">
      <w:pPr>
        <w:pStyle w:val="21"/>
        <w:rPr>
          <w:rFonts w:asciiTheme="minorHAnsi" w:eastAsiaTheme="minorEastAsia" w:hAnsiTheme="minorHAnsi" w:cstheme="minorBidi"/>
          <w:noProof/>
          <w:kern w:val="2"/>
          <w14:ligatures w14:val="standardContextual"/>
        </w:rPr>
      </w:pPr>
      <w:hyperlink w:anchor="_Toc230097523" w:history="1">
        <w:r w:rsidRPr="00C01B89">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_Toc230097523 \h </w:instrText>
        </w:r>
        <w:r>
          <w:rPr>
            <w:noProof/>
            <w:webHidden/>
          </w:rPr>
        </w:r>
        <w:r>
          <w:rPr>
            <w:noProof/>
            <w:webHidden/>
          </w:rPr>
          <w:fldChar w:fldCharType="separate"/>
        </w:r>
        <w:r w:rsidR="00DA4302">
          <w:rPr>
            <w:noProof/>
            <w:webHidden/>
          </w:rPr>
          <w:t>30</w:t>
        </w:r>
        <w:r>
          <w:rPr>
            <w:noProof/>
            <w:webHidden/>
          </w:rPr>
          <w:fldChar w:fldCharType="end"/>
        </w:r>
      </w:hyperlink>
    </w:p>
    <w:p w14:paraId="6D225395" w14:textId="7A7F3627" w:rsidR="0058220D" w:rsidRDefault="0058220D">
      <w:pPr>
        <w:pStyle w:val="21"/>
        <w:rPr>
          <w:rFonts w:asciiTheme="minorHAnsi" w:eastAsiaTheme="minorEastAsia" w:hAnsiTheme="minorHAnsi" w:cstheme="minorBidi"/>
          <w:noProof/>
          <w:kern w:val="2"/>
          <w14:ligatures w14:val="standardContextual"/>
        </w:rPr>
      </w:pPr>
      <w:hyperlink w:anchor="_Toc230097524" w:history="1">
        <w:r w:rsidRPr="00C01B89">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_Toc230097524 \h </w:instrText>
        </w:r>
        <w:r>
          <w:rPr>
            <w:noProof/>
            <w:webHidden/>
          </w:rPr>
        </w:r>
        <w:r>
          <w:rPr>
            <w:noProof/>
            <w:webHidden/>
          </w:rPr>
          <w:fldChar w:fldCharType="separate"/>
        </w:r>
        <w:r w:rsidR="00DA4302">
          <w:rPr>
            <w:noProof/>
            <w:webHidden/>
          </w:rPr>
          <w:t>31</w:t>
        </w:r>
        <w:r>
          <w:rPr>
            <w:noProof/>
            <w:webHidden/>
          </w:rPr>
          <w:fldChar w:fldCharType="end"/>
        </w:r>
      </w:hyperlink>
    </w:p>
    <w:p w14:paraId="58ED64DA" w14:textId="216F38EB" w:rsidR="0058220D" w:rsidRDefault="0058220D">
      <w:pPr>
        <w:pStyle w:val="11"/>
        <w:rPr>
          <w:rFonts w:asciiTheme="minorHAnsi" w:eastAsiaTheme="minorEastAsia" w:hAnsiTheme="minorHAnsi" w:cstheme="minorBidi"/>
          <w:noProof/>
          <w:kern w:val="2"/>
          <w14:ligatures w14:val="standardContextual"/>
        </w:rPr>
      </w:pPr>
      <w:hyperlink w:anchor="_Toc230097525" w:history="1">
        <w:r w:rsidRPr="00C01B89">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_Toc230097525 \h </w:instrText>
        </w:r>
        <w:r>
          <w:rPr>
            <w:noProof/>
            <w:webHidden/>
          </w:rPr>
        </w:r>
        <w:r>
          <w:rPr>
            <w:noProof/>
            <w:webHidden/>
          </w:rPr>
          <w:fldChar w:fldCharType="separate"/>
        </w:r>
        <w:r w:rsidR="00DA4302">
          <w:rPr>
            <w:noProof/>
            <w:webHidden/>
          </w:rPr>
          <w:t>33</w:t>
        </w:r>
        <w:r>
          <w:rPr>
            <w:noProof/>
            <w:webHidden/>
          </w:rPr>
          <w:fldChar w:fldCharType="end"/>
        </w:r>
      </w:hyperlink>
    </w:p>
    <w:p w14:paraId="2642E46D" w14:textId="3CE5518A" w:rsidR="0058220D" w:rsidRDefault="0058220D">
      <w:pPr>
        <w:pStyle w:val="21"/>
        <w:rPr>
          <w:rFonts w:asciiTheme="minorHAnsi" w:eastAsiaTheme="minorEastAsia" w:hAnsiTheme="minorHAnsi" w:cstheme="minorBidi"/>
          <w:noProof/>
          <w:kern w:val="2"/>
          <w14:ligatures w14:val="standardContextual"/>
        </w:rPr>
      </w:pPr>
      <w:hyperlink w:anchor="_Toc230097526" w:history="1">
        <w:r w:rsidRPr="00C01B89">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_Toc230097526 \h </w:instrText>
        </w:r>
        <w:r>
          <w:rPr>
            <w:noProof/>
            <w:webHidden/>
          </w:rPr>
        </w:r>
        <w:r>
          <w:rPr>
            <w:noProof/>
            <w:webHidden/>
          </w:rPr>
          <w:fldChar w:fldCharType="separate"/>
        </w:r>
        <w:r w:rsidR="00DA4302">
          <w:rPr>
            <w:noProof/>
            <w:webHidden/>
          </w:rPr>
          <w:t>33</w:t>
        </w:r>
        <w:r>
          <w:rPr>
            <w:noProof/>
            <w:webHidden/>
          </w:rPr>
          <w:fldChar w:fldCharType="end"/>
        </w:r>
      </w:hyperlink>
    </w:p>
    <w:p w14:paraId="6F41EC48" w14:textId="7B639037" w:rsidR="0058220D" w:rsidRDefault="0058220D">
      <w:pPr>
        <w:pStyle w:val="21"/>
        <w:rPr>
          <w:rFonts w:asciiTheme="minorHAnsi" w:eastAsiaTheme="minorEastAsia" w:hAnsiTheme="minorHAnsi" w:cstheme="minorBidi"/>
          <w:noProof/>
          <w:kern w:val="2"/>
          <w14:ligatures w14:val="standardContextual"/>
        </w:rPr>
      </w:pPr>
      <w:hyperlink w:anchor="_Toc230097527" w:history="1">
        <w:r w:rsidRPr="00C01B89">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_Toc230097527 \h </w:instrText>
        </w:r>
        <w:r>
          <w:rPr>
            <w:noProof/>
            <w:webHidden/>
          </w:rPr>
        </w:r>
        <w:r>
          <w:rPr>
            <w:noProof/>
            <w:webHidden/>
          </w:rPr>
          <w:fldChar w:fldCharType="separate"/>
        </w:r>
        <w:r w:rsidR="00DA4302">
          <w:rPr>
            <w:noProof/>
            <w:webHidden/>
          </w:rPr>
          <w:t>33</w:t>
        </w:r>
        <w:r>
          <w:rPr>
            <w:noProof/>
            <w:webHidden/>
          </w:rPr>
          <w:fldChar w:fldCharType="end"/>
        </w:r>
      </w:hyperlink>
    </w:p>
    <w:p w14:paraId="4F127952" w14:textId="67D81CB8" w:rsidR="0058220D" w:rsidRDefault="0058220D">
      <w:pPr>
        <w:pStyle w:val="21"/>
        <w:rPr>
          <w:rFonts w:asciiTheme="minorHAnsi" w:eastAsiaTheme="minorEastAsia" w:hAnsiTheme="minorHAnsi" w:cstheme="minorBidi"/>
          <w:noProof/>
          <w:kern w:val="2"/>
          <w14:ligatures w14:val="standardContextual"/>
        </w:rPr>
      </w:pPr>
      <w:hyperlink w:anchor="_Toc230097528" w:history="1">
        <w:r w:rsidRPr="00C01B89">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_Toc230097528 \h </w:instrText>
        </w:r>
        <w:r>
          <w:rPr>
            <w:noProof/>
            <w:webHidden/>
          </w:rPr>
        </w:r>
        <w:r>
          <w:rPr>
            <w:noProof/>
            <w:webHidden/>
          </w:rPr>
          <w:fldChar w:fldCharType="separate"/>
        </w:r>
        <w:r w:rsidR="00DA4302">
          <w:rPr>
            <w:noProof/>
            <w:webHidden/>
          </w:rPr>
          <w:t>34</w:t>
        </w:r>
        <w:r>
          <w:rPr>
            <w:noProof/>
            <w:webHidden/>
          </w:rPr>
          <w:fldChar w:fldCharType="end"/>
        </w:r>
      </w:hyperlink>
    </w:p>
    <w:p w14:paraId="12C51FAD" w14:textId="77D2A2B6" w:rsidR="0058220D" w:rsidRDefault="0058220D">
      <w:pPr>
        <w:pStyle w:val="21"/>
        <w:rPr>
          <w:rFonts w:asciiTheme="minorHAnsi" w:eastAsiaTheme="minorEastAsia" w:hAnsiTheme="minorHAnsi" w:cstheme="minorBidi"/>
          <w:noProof/>
          <w:kern w:val="2"/>
          <w14:ligatures w14:val="standardContextual"/>
        </w:rPr>
      </w:pPr>
      <w:hyperlink w:anchor="_Toc230097529" w:history="1">
        <w:r w:rsidRPr="00C01B89">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_Toc230097529 \h </w:instrText>
        </w:r>
        <w:r>
          <w:rPr>
            <w:noProof/>
            <w:webHidden/>
          </w:rPr>
        </w:r>
        <w:r>
          <w:rPr>
            <w:noProof/>
            <w:webHidden/>
          </w:rPr>
          <w:fldChar w:fldCharType="separate"/>
        </w:r>
        <w:r w:rsidR="00DA4302">
          <w:rPr>
            <w:noProof/>
            <w:webHidden/>
          </w:rPr>
          <w:t>34</w:t>
        </w:r>
        <w:r>
          <w:rPr>
            <w:noProof/>
            <w:webHidden/>
          </w:rPr>
          <w:fldChar w:fldCharType="end"/>
        </w:r>
      </w:hyperlink>
    </w:p>
    <w:p w14:paraId="2F5CDE01" w14:textId="63904432" w:rsidR="0058220D" w:rsidRDefault="0058220D">
      <w:pPr>
        <w:pStyle w:val="21"/>
        <w:rPr>
          <w:rFonts w:asciiTheme="minorHAnsi" w:eastAsiaTheme="minorEastAsia" w:hAnsiTheme="minorHAnsi" w:cstheme="minorBidi"/>
          <w:noProof/>
          <w:kern w:val="2"/>
          <w14:ligatures w14:val="standardContextual"/>
        </w:rPr>
      </w:pPr>
      <w:hyperlink w:anchor="_Toc230097530" w:history="1">
        <w:r w:rsidRPr="00C01B89">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_Toc230097530 \h </w:instrText>
        </w:r>
        <w:r>
          <w:rPr>
            <w:noProof/>
            <w:webHidden/>
          </w:rPr>
        </w:r>
        <w:r>
          <w:rPr>
            <w:noProof/>
            <w:webHidden/>
          </w:rPr>
          <w:fldChar w:fldCharType="separate"/>
        </w:r>
        <w:r w:rsidR="00DA4302">
          <w:rPr>
            <w:noProof/>
            <w:webHidden/>
          </w:rPr>
          <w:t>34</w:t>
        </w:r>
        <w:r>
          <w:rPr>
            <w:noProof/>
            <w:webHidden/>
          </w:rPr>
          <w:fldChar w:fldCharType="end"/>
        </w:r>
      </w:hyperlink>
    </w:p>
    <w:p w14:paraId="18BDA202" w14:textId="65BA3D54" w:rsidR="0058220D" w:rsidRDefault="0058220D">
      <w:pPr>
        <w:pStyle w:val="21"/>
        <w:rPr>
          <w:rFonts w:asciiTheme="minorHAnsi" w:eastAsiaTheme="minorEastAsia" w:hAnsiTheme="minorHAnsi" w:cstheme="minorBidi"/>
          <w:noProof/>
          <w:kern w:val="2"/>
          <w14:ligatures w14:val="standardContextual"/>
        </w:rPr>
      </w:pPr>
      <w:hyperlink w:anchor="_Toc230097531" w:history="1">
        <w:r w:rsidRPr="00C01B89">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_Toc230097531 \h </w:instrText>
        </w:r>
        <w:r>
          <w:rPr>
            <w:noProof/>
            <w:webHidden/>
          </w:rPr>
        </w:r>
        <w:r>
          <w:rPr>
            <w:noProof/>
            <w:webHidden/>
          </w:rPr>
          <w:fldChar w:fldCharType="separate"/>
        </w:r>
        <w:r w:rsidR="00DA4302">
          <w:rPr>
            <w:noProof/>
            <w:webHidden/>
          </w:rPr>
          <w:t>35</w:t>
        </w:r>
        <w:r>
          <w:rPr>
            <w:noProof/>
            <w:webHidden/>
          </w:rPr>
          <w:fldChar w:fldCharType="end"/>
        </w:r>
      </w:hyperlink>
    </w:p>
    <w:p w14:paraId="3DFCF1CE" w14:textId="1E62C564" w:rsidR="0058220D" w:rsidRDefault="0058220D">
      <w:pPr>
        <w:pStyle w:val="21"/>
        <w:rPr>
          <w:rFonts w:asciiTheme="minorHAnsi" w:eastAsiaTheme="minorEastAsia" w:hAnsiTheme="minorHAnsi" w:cstheme="minorBidi"/>
          <w:noProof/>
          <w:kern w:val="2"/>
          <w14:ligatures w14:val="standardContextual"/>
        </w:rPr>
      </w:pPr>
      <w:hyperlink w:anchor="_Toc230097532" w:history="1">
        <w:r w:rsidRPr="00C01B89">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_Toc230097532 \h </w:instrText>
        </w:r>
        <w:r>
          <w:rPr>
            <w:noProof/>
            <w:webHidden/>
          </w:rPr>
        </w:r>
        <w:r>
          <w:rPr>
            <w:noProof/>
            <w:webHidden/>
          </w:rPr>
          <w:fldChar w:fldCharType="separate"/>
        </w:r>
        <w:r w:rsidR="00DA4302">
          <w:rPr>
            <w:noProof/>
            <w:webHidden/>
          </w:rPr>
          <w:t>35</w:t>
        </w:r>
        <w:r>
          <w:rPr>
            <w:noProof/>
            <w:webHidden/>
          </w:rPr>
          <w:fldChar w:fldCharType="end"/>
        </w:r>
      </w:hyperlink>
    </w:p>
    <w:p w14:paraId="2BD545D4" w14:textId="56CF5B5B" w:rsidR="0058220D" w:rsidRDefault="0058220D">
      <w:pPr>
        <w:pStyle w:val="21"/>
        <w:rPr>
          <w:rFonts w:asciiTheme="minorHAnsi" w:eastAsiaTheme="minorEastAsia" w:hAnsiTheme="minorHAnsi" w:cstheme="minorBidi"/>
          <w:noProof/>
          <w:kern w:val="2"/>
          <w14:ligatures w14:val="standardContextual"/>
        </w:rPr>
      </w:pPr>
      <w:hyperlink w:anchor="_Toc230097533" w:history="1">
        <w:r w:rsidRPr="00C01B89">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_Toc230097533 \h </w:instrText>
        </w:r>
        <w:r>
          <w:rPr>
            <w:noProof/>
            <w:webHidden/>
          </w:rPr>
        </w:r>
        <w:r>
          <w:rPr>
            <w:noProof/>
            <w:webHidden/>
          </w:rPr>
          <w:fldChar w:fldCharType="separate"/>
        </w:r>
        <w:r w:rsidR="00DA4302">
          <w:rPr>
            <w:noProof/>
            <w:webHidden/>
          </w:rPr>
          <w:t>35</w:t>
        </w:r>
        <w:r>
          <w:rPr>
            <w:noProof/>
            <w:webHidden/>
          </w:rPr>
          <w:fldChar w:fldCharType="end"/>
        </w:r>
      </w:hyperlink>
    </w:p>
    <w:p w14:paraId="2FE48F43" w14:textId="054532F7" w:rsidR="0058220D" w:rsidRDefault="0058220D">
      <w:pPr>
        <w:pStyle w:val="21"/>
        <w:rPr>
          <w:rFonts w:asciiTheme="minorHAnsi" w:eastAsiaTheme="minorEastAsia" w:hAnsiTheme="minorHAnsi" w:cstheme="minorBidi"/>
          <w:noProof/>
          <w:kern w:val="2"/>
          <w14:ligatures w14:val="standardContextual"/>
        </w:rPr>
      </w:pPr>
      <w:hyperlink w:anchor="_Toc230097534" w:history="1">
        <w:r w:rsidRPr="00C01B89">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_Toc230097534 \h </w:instrText>
        </w:r>
        <w:r>
          <w:rPr>
            <w:noProof/>
            <w:webHidden/>
          </w:rPr>
        </w:r>
        <w:r>
          <w:rPr>
            <w:noProof/>
            <w:webHidden/>
          </w:rPr>
          <w:fldChar w:fldCharType="separate"/>
        </w:r>
        <w:r w:rsidR="00DA4302">
          <w:rPr>
            <w:noProof/>
            <w:webHidden/>
          </w:rPr>
          <w:t>36</w:t>
        </w:r>
        <w:r>
          <w:rPr>
            <w:noProof/>
            <w:webHidden/>
          </w:rPr>
          <w:fldChar w:fldCharType="end"/>
        </w:r>
      </w:hyperlink>
    </w:p>
    <w:p w14:paraId="6E58CE7C" w14:textId="64028622" w:rsidR="0058220D" w:rsidRDefault="0058220D">
      <w:pPr>
        <w:pStyle w:val="11"/>
        <w:rPr>
          <w:rFonts w:asciiTheme="minorHAnsi" w:eastAsiaTheme="minorEastAsia" w:hAnsiTheme="minorHAnsi" w:cstheme="minorBidi"/>
          <w:noProof/>
          <w:kern w:val="2"/>
          <w14:ligatures w14:val="standardContextual"/>
        </w:rPr>
      </w:pPr>
      <w:hyperlink w:anchor="_Toc230097535" w:history="1">
        <w:r w:rsidRPr="00C01B89">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_Toc230097535 \h </w:instrText>
        </w:r>
        <w:r>
          <w:rPr>
            <w:noProof/>
            <w:webHidden/>
          </w:rPr>
        </w:r>
        <w:r>
          <w:rPr>
            <w:noProof/>
            <w:webHidden/>
          </w:rPr>
          <w:fldChar w:fldCharType="separate"/>
        </w:r>
        <w:r w:rsidR="00DA4302">
          <w:rPr>
            <w:noProof/>
            <w:webHidden/>
          </w:rPr>
          <w:t>37</w:t>
        </w:r>
        <w:r>
          <w:rPr>
            <w:noProof/>
            <w:webHidden/>
          </w:rPr>
          <w:fldChar w:fldCharType="end"/>
        </w:r>
      </w:hyperlink>
    </w:p>
    <w:p w14:paraId="5FF66062" w14:textId="7842FFE6" w:rsidR="0058220D" w:rsidRDefault="0058220D">
      <w:pPr>
        <w:pStyle w:val="21"/>
        <w:rPr>
          <w:rFonts w:asciiTheme="minorHAnsi" w:eastAsiaTheme="minorEastAsia" w:hAnsiTheme="minorHAnsi" w:cstheme="minorBidi"/>
          <w:noProof/>
          <w:kern w:val="2"/>
          <w14:ligatures w14:val="standardContextual"/>
        </w:rPr>
      </w:pPr>
      <w:hyperlink w:anchor="_Toc230097536" w:history="1">
        <w:r w:rsidRPr="00C01B89">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_Toc230097536 \h </w:instrText>
        </w:r>
        <w:r>
          <w:rPr>
            <w:noProof/>
            <w:webHidden/>
          </w:rPr>
        </w:r>
        <w:r>
          <w:rPr>
            <w:noProof/>
            <w:webHidden/>
          </w:rPr>
          <w:fldChar w:fldCharType="separate"/>
        </w:r>
        <w:r w:rsidR="00DA4302">
          <w:rPr>
            <w:noProof/>
            <w:webHidden/>
          </w:rPr>
          <w:t>37</w:t>
        </w:r>
        <w:r>
          <w:rPr>
            <w:noProof/>
            <w:webHidden/>
          </w:rPr>
          <w:fldChar w:fldCharType="end"/>
        </w:r>
      </w:hyperlink>
    </w:p>
    <w:p w14:paraId="09DC7AAD" w14:textId="2B28D3A3" w:rsidR="0058220D" w:rsidRDefault="0058220D">
      <w:pPr>
        <w:pStyle w:val="21"/>
        <w:rPr>
          <w:rFonts w:asciiTheme="minorHAnsi" w:eastAsiaTheme="minorEastAsia" w:hAnsiTheme="minorHAnsi" w:cstheme="minorBidi"/>
          <w:noProof/>
          <w:kern w:val="2"/>
          <w14:ligatures w14:val="standardContextual"/>
        </w:rPr>
      </w:pPr>
      <w:hyperlink w:anchor="_Toc230097537" w:history="1">
        <w:r w:rsidRPr="00C01B89">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_Toc230097537 \h </w:instrText>
        </w:r>
        <w:r>
          <w:rPr>
            <w:noProof/>
            <w:webHidden/>
          </w:rPr>
        </w:r>
        <w:r>
          <w:rPr>
            <w:noProof/>
            <w:webHidden/>
          </w:rPr>
          <w:fldChar w:fldCharType="separate"/>
        </w:r>
        <w:r w:rsidR="00DA4302">
          <w:rPr>
            <w:noProof/>
            <w:webHidden/>
          </w:rPr>
          <w:t>37</w:t>
        </w:r>
        <w:r>
          <w:rPr>
            <w:noProof/>
            <w:webHidden/>
          </w:rPr>
          <w:fldChar w:fldCharType="end"/>
        </w:r>
      </w:hyperlink>
    </w:p>
    <w:p w14:paraId="6A5B07FA" w14:textId="7417FF55" w:rsidR="0058220D" w:rsidRDefault="0058220D">
      <w:pPr>
        <w:pStyle w:val="21"/>
        <w:rPr>
          <w:rFonts w:asciiTheme="minorHAnsi" w:eastAsiaTheme="minorEastAsia" w:hAnsiTheme="minorHAnsi" w:cstheme="minorBidi"/>
          <w:noProof/>
          <w:kern w:val="2"/>
          <w14:ligatures w14:val="standardContextual"/>
        </w:rPr>
      </w:pPr>
      <w:hyperlink w:anchor="_Toc230097538" w:history="1">
        <w:r w:rsidRPr="00C01B89">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_Toc230097538 \h </w:instrText>
        </w:r>
        <w:r>
          <w:rPr>
            <w:noProof/>
            <w:webHidden/>
          </w:rPr>
        </w:r>
        <w:r>
          <w:rPr>
            <w:noProof/>
            <w:webHidden/>
          </w:rPr>
          <w:fldChar w:fldCharType="separate"/>
        </w:r>
        <w:r w:rsidR="00DA4302">
          <w:rPr>
            <w:noProof/>
            <w:webHidden/>
          </w:rPr>
          <w:t>38</w:t>
        </w:r>
        <w:r>
          <w:rPr>
            <w:noProof/>
            <w:webHidden/>
          </w:rPr>
          <w:fldChar w:fldCharType="end"/>
        </w:r>
      </w:hyperlink>
    </w:p>
    <w:p w14:paraId="414DE673" w14:textId="6375441A" w:rsidR="0058220D" w:rsidRDefault="0058220D">
      <w:pPr>
        <w:pStyle w:val="21"/>
        <w:rPr>
          <w:rFonts w:asciiTheme="minorHAnsi" w:eastAsiaTheme="minorEastAsia" w:hAnsiTheme="minorHAnsi" w:cstheme="minorBidi"/>
          <w:noProof/>
          <w:kern w:val="2"/>
          <w14:ligatures w14:val="standardContextual"/>
        </w:rPr>
      </w:pPr>
      <w:hyperlink w:anchor="_Toc230097539" w:history="1">
        <w:r w:rsidRPr="00C01B89">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_Toc230097539 \h </w:instrText>
        </w:r>
        <w:r>
          <w:rPr>
            <w:noProof/>
            <w:webHidden/>
          </w:rPr>
        </w:r>
        <w:r>
          <w:rPr>
            <w:noProof/>
            <w:webHidden/>
          </w:rPr>
          <w:fldChar w:fldCharType="separate"/>
        </w:r>
        <w:r w:rsidR="00DA4302">
          <w:rPr>
            <w:noProof/>
            <w:webHidden/>
          </w:rPr>
          <w:t>38</w:t>
        </w:r>
        <w:r>
          <w:rPr>
            <w:noProof/>
            <w:webHidden/>
          </w:rPr>
          <w:fldChar w:fldCharType="end"/>
        </w:r>
      </w:hyperlink>
    </w:p>
    <w:p w14:paraId="648EA171" w14:textId="56627FEF" w:rsidR="0058220D" w:rsidRDefault="0058220D">
      <w:pPr>
        <w:pStyle w:val="21"/>
        <w:rPr>
          <w:rFonts w:asciiTheme="minorHAnsi" w:eastAsiaTheme="minorEastAsia" w:hAnsiTheme="minorHAnsi" w:cstheme="minorBidi"/>
          <w:noProof/>
          <w:kern w:val="2"/>
          <w14:ligatures w14:val="standardContextual"/>
        </w:rPr>
      </w:pPr>
      <w:hyperlink w:anchor="_Toc230097540" w:history="1">
        <w:r w:rsidRPr="00C01B89">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_Toc230097540 \h </w:instrText>
        </w:r>
        <w:r>
          <w:rPr>
            <w:noProof/>
            <w:webHidden/>
          </w:rPr>
        </w:r>
        <w:r>
          <w:rPr>
            <w:noProof/>
            <w:webHidden/>
          </w:rPr>
          <w:fldChar w:fldCharType="separate"/>
        </w:r>
        <w:r w:rsidR="00DA4302">
          <w:rPr>
            <w:noProof/>
            <w:webHidden/>
          </w:rPr>
          <w:t>39</w:t>
        </w:r>
        <w:r>
          <w:rPr>
            <w:noProof/>
            <w:webHidden/>
          </w:rPr>
          <w:fldChar w:fldCharType="end"/>
        </w:r>
      </w:hyperlink>
    </w:p>
    <w:p w14:paraId="4ED459D2" w14:textId="054D74B6" w:rsidR="0058220D" w:rsidRDefault="0058220D">
      <w:pPr>
        <w:pStyle w:val="21"/>
        <w:rPr>
          <w:rFonts w:asciiTheme="minorHAnsi" w:eastAsiaTheme="minorEastAsia" w:hAnsiTheme="minorHAnsi" w:cstheme="minorBidi"/>
          <w:noProof/>
          <w:kern w:val="2"/>
          <w14:ligatures w14:val="standardContextual"/>
        </w:rPr>
      </w:pPr>
      <w:hyperlink w:anchor="_Toc230097541" w:history="1">
        <w:r w:rsidRPr="00C01B89">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_Toc230097541 \h </w:instrText>
        </w:r>
        <w:r>
          <w:rPr>
            <w:noProof/>
            <w:webHidden/>
          </w:rPr>
        </w:r>
        <w:r>
          <w:rPr>
            <w:noProof/>
            <w:webHidden/>
          </w:rPr>
          <w:fldChar w:fldCharType="separate"/>
        </w:r>
        <w:r w:rsidR="00DA4302">
          <w:rPr>
            <w:noProof/>
            <w:webHidden/>
          </w:rPr>
          <w:t>39</w:t>
        </w:r>
        <w:r>
          <w:rPr>
            <w:noProof/>
            <w:webHidden/>
          </w:rPr>
          <w:fldChar w:fldCharType="end"/>
        </w:r>
      </w:hyperlink>
    </w:p>
    <w:p w14:paraId="4386AB19" w14:textId="4E15AABE" w:rsidR="0058220D" w:rsidRDefault="0058220D">
      <w:pPr>
        <w:pStyle w:val="21"/>
        <w:rPr>
          <w:rFonts w:asciiTheme="minorHAnsi" w:eastAsiaTheme="minorEastAsia" w:hAnsiTheme="minorHAnsi" w:cstheme="minorBidi"/>
          <w:noProof/>
          <w:kern w:val="2"/>
          <w14:ligatures w14:val="standardContextual"/>
        </w:rPr>
      </w:pPr>
      <w:hyperlink w:anchor="_Toc230097542" w:history="1">
        <w:r w:rsidRPr="00C01B89">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_Toc230097542 \h </w:instrText>
        </w:r>
        <w:r>
          <w:rPr>
            <w:noProof/>
            <w:webHidden/>
          </w:rPr>
        </w:r>
        <w:r>
          <w:rPr>
            <w:noProof/>
            <w:webHidden/>
          </w:rPr>
          <w:fldChar w:fldCharType="separate"/>
        </w:r>
        <w:r w:rsidR="00DA4302">
          <w:rPr>
            <w:noProof/>
            <w:webHidden/>
          </w:rPr>
          <w:t>40</w:t>
        </w:r>
        <w:r>
          <w:rPr>
            <w:noProof/>
            <w:webHidden/>
          </w:rPr>
          <w:fldChar w:fldCharType="end"/>
        </w:r>
      </w:hyperlink>
    </w:p>
    <w:p w14:paraId="205EC7CF" w14:textId="3D7FA3DD" w:rsidR="0058220D" w:rsidRDefault="0058220D">
      <w:pPr>
        <w:pStyle w:val="21"/>
        <w:rPr>
          <w:rFonts w:asciiTheme="minorHAnsi" w:eastAsiaTheme="minorEastAsia" w:hAnsiTheme="minorHAnsi" w:cstheme="minorBidi"/>
          <w:noProof/>
          <w:kern w:val="2"/>
          <w14:ligatures w14:val="standardContextual"/>
        </w:rPr>
      </w:pPr>
      <w:hyperlink w:anchor="_Toc230097543" w:history="1">
        <w:r w:rsidRPr="00C01B89">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_Toc230097543 \h </w:instrText>
        </w:r>
        <w:r>
          <w:rPr>
            <w:noProof/>
            <w:webHidden/>
          </w:rPr>
        </w:r>
        <w:r>
          <w:rPr>
            <w:noProof/>
            <w:webHidden/>
          </w:rPr>
          <w:fldChar w:fldCharType="separate"/>
        </w:r>
        <w:r w:rsidR="00DA4302">
          <w:rPr>
            <w:noProof/>
            <w:webHidden/>
          </w:rPr>
          <w:t>40</w:t>
        </w:r>
        <w:r>
          <w:rPr>
            <w:noProof/>
            <w:webHidden/>
          </w:rPr>
          <w:fldChar w:fldCharType="end"/>
        </w:r>
      </w:hyperlink>
    </w:p>
    <w:p w14:paraId="6F240EFD" w14:textId="704AC2F9" w:rsidR="0058220D" w:rsidRDefault="0058220D">
      <w:pPr>
        <w:pStyle w:val="21"/>
        <w:rPr>
          <w:rFonts w:asciiTheme="minorHAnsi" w:eastAsiaTheme="minorEastAsia" w:hAnsiTheme="minorHAnsi" w:cstheme="minorBidi"/>
          <w:noProof/>
          <w:kern w:val="2"/>
          <w14:ligatures w14:val="standardContextual"/>
        </w:rPr>
      </w:pPr>
      <w:hyperlink w:anchor="_Toc230097544" w:history="1">
        <w:r w:rsidRPr="00C01B89">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_Toc230097544 \h </w:instrText>
        </w:r>
        <w:r>
          <w:rPr>
            <w:noProof/>
            <w:webHidden/>
          </w:rPr>
        </w:r>
        <w:r>
          <w:rPr>
            <w:noProof/>
            <w:webHidden/>
          </w:rPr>
          <w:fldChar w:fldCharType="separate"/>
        </w:r>
        <w:r w:rsidR="00DA4302">
          <w:rPr>
            <w:noProof/>
            <w:webHidden/>
          </w:rPr>
          <w:t>41</w:t>
        </w:r>
        <w:r>
          <w:rPr>
            <w:noProof/>
            <w:webHidden/>
          </w:rPr>
          <w:fldChar w:fldCharType="end"/>
        </w:r>
      </w:hyperlink>
    </w:p>
    <w:p w14:paraId="555FE1FE" w14:textId="0DC96C1D" w:rsidR="0058220D" w:rsidRDefault="0058220D">
      <w:pPr>
        <w:pStyle w:val="21"/>
        <w:rPr>
          <w:rFonts w:asciiTheme="minorHAnsi" w:eastAsiaTheme="minorEastAsia" w:hAnsiTheme="minorHAnsi" w:cstheme="minorBidi"/>
          <w:noProof/>
          <w:kern w:val="2"/>
          <w14:ligatures w14:val="standardContextual"/>
        </w:rPr>
      </w:pPr>
      <w:hyperlink w:anchor="_Toc230097545" w:history="1">
        <w:r w:rsidRPr="00C01B89">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_Toc230097545 \h </w:instrText>
        </w:r>
        <w:r>
          <w:rPr>
            <w:noProof/>
            <w:webHidden/>
          </w:rPr>
        </w:r>
        <w:r>
          <w:rPr>
            <w:noProof/>
            <w:webHidden/>
          </w:rPr>
          <w:fldChar w:fldCharType="separate"/>
        </w:r>
        <w:r w:rsidR="00DA4302">
          <w:rPr>
            <w:noProof/>
            <w:webHidden/>
          </w:rPr>
          <w:t>41</w:t>
        </w:r>
        <w:r>
          <w:rPr>
            <w:noProof/>
            <w:webHidden/>
          </w:rPr>
          <w:fldChar w:fldCharType="end"/>
        </w:r>
      </w:hyperlink>
    </w:p>
    <w:p w14:paraId="5A6D9E45" w14:textId="14F0E0DE" w:rsidR="0058220D" w:rsidRDefault="0058220D">
      <w:pPr>
        <w:pStyle w:val="21"/>
        <w:rPr>
          <w:rFonts w:asciiTheme="minorHAnsi" w:eastAsiaTheme="minorEastAsia" w:hAnsiTheme="minorHAnsi" w:cstheme="minorBidi"/>
          <w:noProof/>
          <w:kern w:val="2"/>
          <w14:ligatures w14:val="standardContextual"/>
        </w:rPr>
      </w:pPr>
      <w:hyperlink w:anchor="_Toc230097546" w:history="1">
        <w:r w:rsidRPr="00C01B89">
          <w:rPr>
            <w:rStyle w:val="ac"/>
            <w:noProof/>
          </w:rPr>
          <w:t>6.9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_Toc230097546 \h </w:instrText>
        </w:r>
        <w:r>
          <w:rPr>
            <w:noProof/>
            <w:webHidden/>
          </w:rPr>
        </w:r>
        <w:r>
          <w:rPr>
            <w:noProof/>
            <w:webHidden/>
          </w:rPr>
          <w:fldChar w:fldCharType="separate"/>
        </w:r>
        <w:r w:rsidR="00DA4302">
          <w:rPr>
            <w:noProof/>
            <w:webHidden/>
          </w:rPr>
          <w:t>41</w:t>
        </w:r>
        <w:r>
          <w:rPr>
            <w:noProof/>
            <w:webHidden/>
          </w:rPr>
          <w:fldChar w:fldCharType="end"/>
        </w:r>
      </w:hyperlink>
    </w:p>
    <w:p w14:paraId="3A5DA478" w14:textId="34AFE551" w:rsidR="0058220D" w:rsidRDefault="0058220D">
      <w:pPr>
        <w:pStyle w:val="21"/>
        <w:rPr>
          <w:rFonts w:asciiTheme="minorHAnsi" w:eastAsiaTheme="minorEastAsia" w:hAnsiTheme="minorHAnsi" w:cstheme="minorBidi"/>
          <w:noProof/>
          <w:kern w:val="2"/>
          <w14:ligatures w14:val="standardContextual"/>
        </w:rPr>
      </w:pPr>
      <w:hyperlink w:anchor="_Toc230097547" w:history="1">
        <w:r w:rsidRPr="00C01B89">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_Toc230097547 \h </w:instrText>
        </w:r>
        <w:r>
          <w:rPr>
            <w:noProof/>
            <w:webHidden/>
          </w:rPr>
        </w:r>
        <w:r>
          <w:rPr>
            <w:noProof/>
            <w:webHidden/>
          </w:rPr>
          <w:fldChar w:fldCharType="separate"/>
        </w:r>
        <w:r w:rsidR="00DA4302">
          <w:rPr>
            <w:noProof/>
            <w:webHidden/>
          </w:rPr>
          <w:t>42</w:t>
        </w:r>
        <w:r>
          <w:rPr>
            <w:noProof/>
            <w:webHidden/>
          </w:rPr>
          <w:fldChar w:fldCharType="end"/>
        </w:r>
      </w:hyperlink>
    </w:p>
    <w:p w14:paraId="357B5C8C" w14:textId="3D9FBB7B" w:rsidR="0058220D" w:rsidRDefault="0058220D">
      <w:pPr>
        <w:pStyle w:val="21"/>
        <w:rPr>
          <w:rFonts w:asciiTheme="minorHAnsi" w:eastAsiaTheme="minorEastAsia" w:hAnsiTheme="minorHAnsi" w:cstheme="minorBidi"/>
          <w:noProof/>
          <w:kern w:val="2"/>
          <w14:ligatures w14:val="standardContextual"/>
        </w:rPr>
      </w:pPr>
      <w:hyperlink w:anchor="_Toc230097548" w:history="1">
        <w:r w:rsidRPr="00C01B89">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_Toc230097548 \h </w:instrText>
        </w:r>
        <w:r>
          <w:rPr>
            <w:noProof/>
            <w:webHidden/>
          </w:rPr>
        </w:r>
        <w:r>
          <w:rPr>
            <w:noProof/>
            <w:webHidden/>
          </w:rPr>
          <w:fldChar w:fldCharType="separate"/>
        </w:r>
        <w:r w:rsidR="00DA4302">
          <w:rPr>
            <w:noProof/>
            <w:webHidden/>
          </w:rPr>
          <w:t>43</w:t>
        </w:r>
        <w:r>
          <w:rPr>
            <w:noProof/>
            <w:webHidden/>
          </w:rPr>
          <w:fldChar w:fldCharType="end"/>
        </w:r>
      </w:hyperlink>
    </w:p>
    <w:p w14:paraId="589A2F3D" w14:textId="6C28BE0F" w:rsidR="0058220D" w:rsidRDefault="0058220D">
      <w:pPr>
        <w:pStyle w:val="21"/>
        <w:rPr>
          <w:rFonts w:asciiTheme="minorHAnsi" w:eastAsiaTheme="minorEastAsia" w:hAnsiTheme="minorHAnsi" w:cstheme="minorBidi"/>
          <w:noProof/>
          <w:kern w:val="2"/>
          <w14:ligatures w14:val="standardContextual"/>
        </w:rPr>
      </w:pPr>
      <w:hyperlink w:anchor="_Toc230097549" w:history="1">
        <w:r w:rsidRPr="00C01B89">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_Toc230097549 \h </w:instrText>
        </w:r>
        <w:r>
          <w:rPr>
            <w:noProof/>
            <w:webHidden/>
          </w:rPr>
        </w:r>
        <w:r>
          <w:rPr>
            <w:noProof/>
            <w:webHidden/>
          </w:rPr>
          <w:fldChar w:fldCharType="separate"/>
        </w:r>
        <w:r w:rsidR="00DA4302">
          <w:rPr>
            <w:noProof/>
            <w:webHidden/>
          </w:rPr>
          <w:t>43</w:t>
        </w:r>
        <w:r>
          <w:rPr>
            <w:noProof/>
            <w:webHidden/>
          </w:rPr>
          <w:fldChar w:fldCharType="end"/>
        </w:r>
      </w:hyperlink>
    </w:p>
    <w:p w14:paraId="2E1322D5" w14:textId="745B7446" w:rsidR="0058220D" w:rsidRDefault="0058220D">
      <w:pPr>
        <w:pStyle w:val="21"/>
        <w:rPr>
          <w:rFonts w:asciiTheme="minorHAnsi" w:eastAsiaTheme="minorEastAsia" w:hAnsiTheme="minorHAnsi" w:cstheme="minorBidi"/>
          <w:noProof/>
          <w:kern w:val="2"/>
          <w14:ligatures w14:val="standardContextual"/>
        </w:rPr>
      </w:pPr>
      <w:hyperlink w:anchor="_Toc230097550" w:history="1">
        <w:r w:rsidRPr="00C01B89">
          <w:rPr>
            <w:rStyle w:val="ac"/>
            <w:noProof/>
          </w:rPr>
          <w:t>6.13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_Toc230097550 \h </w:instrText>
        </w:r>
        <w:r>
          <w:rPr>
            <w:noProof/>
            <w:webHidden/>
          </w:rPr>
        </w:r>
        <w:r>
          <w:rPr>
            <w:noProof/>
            <w:webHidden/>
          </w:rPr>
          <w:fldChar w:fldCharType="separate"/>
        </w:r>
        <w:r w:rsidR="00DA4302">
          <w:rPr>
            <w:noProof/>
            <w:webHidden/>
          </w:rPr>
          <w:t>44</w:t>
        </w:r>
        <w:r>
          <w:rPr>
            <w:noProof/>
            <w:webHidden/>
          </w:rPr>
          <w:fldChar w:fldCharType="end"/>
        </w:r>
      </w:hyperlink>
    </w:p>
    <w:p w14:paraId="2F2C1FE5" w14:textId="5CCD08AA" w:rsidR="0058220D" w:rsidRDefault="0058220D">
      <w:pPr>
        <w:pStyle w:val="11"/>
        <w:rPr>
          <w:rFonts w:asciiTheme="minorHAnsi" w:eastAsiaTheme="minorEastAsia" w:hAnsiTheme="minorHAnsi" w:cstheme="minorBidi"/>
          <w:noProof/>
          <w:kern w:val="2"/>
          <w14:ligatures w14:val="standardContextual"/>
        </w:rPr>
      </w:pPr>
      <w:hyperlink w:anchor="_Toc230097551" w:history="1">
        <w:r w:rsidRPr="00C01B89">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_Toc230097551 \h </w:instrText>
        </w:r>
        <w:r>
          <w:rPr>
            <w:noProof/>
            <w:webHidden/>
          </w:rPr>
        </w:r>
        <w:r>
          <w:rPr>
            <w:noProof/>
            <w:webHidden/>
          </w:rPr>
          <w:fldChar w:fldCharType="separate"/>
        </w:r>
        <w:r w:rsidR="00DA4302">
          <w:rPr>
            <w:noProof/>
            <w:webHidden/>
          </w:rPr>
          <w:t>46</w:t>
        </w:r>
        <w:r>
          <w:rPr>
            <w:noProof/>
            <w:webHidden/>
          </w:rPr>
          <w:fldChar w:fldCharType="end"/>
        </w:r>
      </w:hyperlink>
    </w:p>
    <w:p w14:paraId="4AD057DA" w14:textId="5EBD91CD" w:rsidR="0058220D" w:rsidRDefault="0058220D">
      <w:pPr>
        <w:pStyle w:val="21"/>
        <w:rPr>
          <w:rFonts w:asciiTheme="minorHAnsi" w:eastAsiaTheme="minorEastAsia" w:hAnsiTheme="minorHAnsi" w:cstheme="minorBidi"/>
          <w:noProof/>
          <w:kern w:val="2"/>
          <w14:ligatures w14:val="standardContextual"/>
        </w:rPr>
      </w:pPr>
      <w:hyperlink w:anchor="_Toc230097552" w:history="1">
        <w:r w:rsidRPr="00C01B89">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_Toc230097552 \h </w:instrText>
        </w:r>
        <w:r>
          <w:rPr>
            <w:noProof/>
            <w:webHidden/>
          </w:rPr>
        </w:r>
        <w:r>
          <w:rPr>
            <w:noProof/>
            <w:webHidden/>
          </w:rPr>
          <w:fldChar w:fldCharType="separate"/>
        </w:r>
        <w:r w:rsidR="00DA4302">
          <w:rPr>
            <w:noProof/>
            <w:webHidden/>
          </w:rPr>
          <w:t>46</w:t>
        </w:r>
        <w:r>
          <w:rPr>
            <w:noProof/>
            <w:webHidden/>
          </w:rPr>
          <w:fldChar w:fldCharType="end"/>
        </w:r>
      </w:hyperlink>
    </w:p>
    <w:p w14:paraId="35C720DC" w14:textId="7987DA32" w:rsidR="0058220D" w:rsidRDefault="0058220D">
      <w:pPr>
        <w:pStyle w:val="21"/>
        <w:rPr>
          <w:rFonts w:asciiTheme="minorHAnsi" w:eastAsiaTheme="minorEastAsia" w:hAnsiTheme="minorHAnsi" w:cstheme="minorBidi"/>
          <w:noProof/>
          <w:kern w:val="2"/>
          <w14:ligatures w14:val="standardContextual"/>
        </w:rPr>
      </w:pPr>
      <w:hyperlink w:anchor="_Toc230097553" w:history="1">
        <w:r w:rsidRPr="00C01B89">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_Toc230097553 \h </w:instrText>
        </w:r>
        <w:r>
          <w:rPr>
            <w:noProof/>
            <w:webHidden/>
          </w:rPr>
        </w:r>
        <w:r>
          <w:rPr>
            <w:noProof/>
            <w:webHidden/>
          </w:rPr>
          <w:fldChar w:fldCharType="separate"/>
        </w:r>
        <w:r w:rsidR="00DA4302">
          <w:rPr>
            <w:noProof/>
            <w:webHidden/>
          </w:rPr>
          <w:t>46</w:t>
        </w:r>
        <w:r>
          <w:rPr>
            <w:noProof/>
            <w:webHidden/>
          </w:rPr>
          <w:fldChar w:fldCharType="end"/>
        </w:r>
      </w:hyperlink>
    </w:p>
    <w:p w14:paraId="33446985" w14:textId="56A0FD24" w:rsidR="0058220D" w:rsidRDefault="0058220D">
      <w:pPr>
        <w:pStyle w:val="21"/>
        <w:rPr>
          <w:rFonts w:asciiTheme="minorHAnsi" w:eastAsiaTheme="minorEastAsia" w:hAnsiTheme="minorHAnsi" w:cstheme="minorBidi"/>
          <w:noProof/>
          <w:kern w:val="2"/>
          <w14:ligatures w14:val="standardContextual"/>
        </w:rPr>
      </w:pPr>
      <w:hyperlink w:anchor="_Toc230097554" w:history="1">
        <w:r w:rsidRPr="00C01B89">
          <w:rPr>
            <w:rStyle w:val="ac"/>
            <w:noProof/>
          </w:rPr>
          <w:t>7.3 Классификация по косинусному сходству: центроиды и ближайшие соседи</w:t>
        </w:r>
        <w:r>
          <w:rPr>
            <w:noProof/>
            <w:webHidden/>
          </w:rPr>
          <w:tab/>
        </w:r>
        <w:r>
          <w:rPr>
            <w:noProof/>
            <w:webHidden/>
          </w:rPr>
          <w:fldChar w:fldCharType="begin"/>
        </w:r>
        <w:r>
          <w:rPr>
            <w:noProof/>
            <w:webHidden/>
          </w:rPr>
          <w:instrText xml:space="preserve"> PAGEREF _Toc230097554 \h </w:instrText>
        </w:r>
        <w:r>
          <w:rPr>
            <w:noProof/>
            <w:webHidden/>
          </w:rPr>
        </w:r>
        <w:r>
          <w:rPr>
            <w:noProof/>
            <w:webHidden/>
          </w:rPr>
          <w:fldChar w:fldCharType="separate"/>
        </w:r>
        <w:r w:rsidR="00DA4302">
          <w:rPr>
            <w:noProof/>
            <w:webHidden/>
          </w:rPr>
          <w:t>47</w:t>
        </w:r>
        <w:r>
          <w:rPr>
            <w:noProof/>
            <w:webHidden/>
          </w:rPr>
          <w:fldChar w:fldCharType="end"/>
        </w:r>
      </w:hyperlink>
    </w:p>
    <w:p w14:paraId="6290E5BC" w14:textId="48D52CCD" w:rsidR="0058220D" w:rsidRDefault="0058220D">
      <w:pPr>
        <w:pStyle w:val="21"/>
        <w:rPr>
          <w:rFonts w:asciiTheme="minorHAnsi" w:eastAsiaTheme="minorEastAsia" w:hAnsiTheme="minorHAnsi" w:cstheme="minorBidi"/>
          <w:noProof/>
          <w:kern w:val="2"/>
          <w14:ligatures w14:val="standardContextual"/>
        </w:rPr>
      </w:pPr>
      <w:hyperlink w:anchor="_Toc230097555" w:history="1">
        <w:r w:rsidRPr="00C01B89">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_Toc230097555 \h </w:instrText>
        </w:r>
        <w:r>
          <w:rPr>
            <w:noProof/>
            <w:webHidden/>
          </w:rPr>
        </w:r>
        <w:r>
          <w:rPr>
            <w:noProof/>
            <w:webHidden/>
          </w:rPr>
          <w:fldChar w:fldCharType="separate"/>
        </w:r>
        <w:r w:rsidR="00DA4302">
          <w:rPr>
            <w:noProof/>
            <w:webHidden/>
          </w:rPr>
          <w:t>47</w:t>
        </w:r>
        <w:r>
          <w:rPr>
            <w:noProof/>
            <w:webHidden/>
          </w:rPr>
          <w:fldChar w:fldCharType="end"/>
        </w:r>
      </w:hyperlink>
    </w:p>
    <w:p w14:paraId="6BCA5601" w14:textId="564C268B" w:rsidR="0058220D" w:rsidRDefault="0058220D">
      <w:pPr>
        <w:pStyle w:val="21"/>
        <w:rPr>
          <w:rFonts w:asciiTheme="minorHAnsi" w:eastAsiaTheme="minorEastAsia" w:hAnsiTheme="minorHAnsi" w:cstheme="minorBidi"/>
          <w:noProof/>
          <w:kern w:val="2"/>
          <w14:ligatures w14:val="standardContextual"/>
        </w:rPr>
      </w:pPr>
      <w:hyperlink w:anchor="_Toc230097556" w:history="1">
        <w:r w:rsidRPr="00C01B89">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_Toc230097556 \h </w:instrText>
        </w:r>
        <w:r>
          <w:rPr>
            <w:noProof/>
            <w:webHidden/>
          </w:rPr>
        </w:r>
        <w:r>
          <w:rPr>
            <w:noProof/>
            <w:webHidden/>
          </w:rPr>
          <w:fldChar w:fldCharType="separate"/>
        </w:r>
        <w:r w:rsidR="00DA4302">
          <w:rPr>
            <w:noProof/>
            <w:webHidden/>
          </w:rPr>
          <w:t>48</w:t>
        </w:r>
        <w:r>
          <w:rPr>
            <w:noProof/>
            <w:webHidden/>
          </w:rPr>
          <w:fldChar w:fldCharType="end"/>
        </w:r>
      </w:hyperlink>
    </w:p>
    <w:p w14:paraId="4C52561B" w14:textId="4CD62053" w:rsidR="0058220D" w:rsidRDefault="0058220D">
      <w:pPr>
        <w:pStyle w:val="21"/>
        <w:rPr>
          <w:rFonts w:asciiTheme="minorHAnsi" w:eastAsiaTheme="minorEastAsia" w:hAnsiTheme="minorHAnsi" w:cstheme="minorBidi"/>
          <w:noProof/>
          <w:kern w:val="2"/>
          <w14:ligatures w14:val="standardContextual"/>
        </w:rPr>
      </w:pPr>
      <w:hyperlink w:anchor="_Toc230097557" w:history="1">
        <w:r w:rsidRPr="00C01B89">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_Toc230097557 \h </w:instrText>
        </w:r>
        <w:r>
          <w:rPr>
            <w:noProof/>
            <w:webHidden/>
          </w:rPr>
        </w:r>
        <w:r>
          <w:rPr>
            <w:noProof/>
            <w:webHidden/>
          </w:rPr>
          <w:fldChar w:fldCharType="separate"/>
        </w:r>
        <w:r w:rsidR="00DA4302">
          <w:rPr>
            <w:noProof/>
            <w:webHidden/>
          </w:rPr>
          <w:t>48</w:t>
        </w:r>
        <w:r>
          <w:rPr>
            <w:noProof/>
            <w:webHidden/>
          </w:rPr>
          <w:fldChar w:fldCharType="end"/>
        </w:r>
      </w:hyperlink>
    </w:p>
    <w:p w14:paraId="0DBE1950" w14:textId="7D7ECC60" w:rsidR="0058220D" w:rsidRDefault="0058220D">
      <w:pPr>
        <w:pStyle w:val="21"/>
        <w:rPr>
          <w:rFonts w:asciiTheme="minorHAnsi" w:eastAsiaTheme="minorEastAsia" w:hAnsiTheme="minorHAnsi" w:cstheme="minorBidi"/>
          <w:noProof/>
          <w:kern w:val="2"/>
          <w14:ligatures w14:val="standardContextual"/>
        </w:rPr>
      </w:pPr>
      <w:hyperlink w:anchor="_Toc230097558" w:history="1">
        <w:r w:rsidRPr="00C01B89">
          <w:rPr>
            <w:rStyle w:val="ac"/>
            <w:noProof/>
          </w:rPr>
          <w:t>7.7 Композитная ветка как объединение классических и нейросетевых подходов</w:t>
        </w:r>
        <w:r>
          <w:rPr>
            <w:noProof/>
            <w:webHidden/>
          </w:rPr>
          <w:tab/>
        </w:r>
        <w:r>
          <w:rPr>
            <w:noProof/>
            <w:webHidden/>
          </w:rPr>
          <w:fldChar w:fldCharType="begin"/>
        </w:r>
        <w:r>
          <w:rPr>
            <w:noProof/>
            <w:webHidden/>
          </w:rPr>
          <w:instrText xml:space="preserve"> PAGEREF _Toc230097558 \h </w:instrText>
        </w:r>
        <w:r>
          <w:rPr>
            <w:noProof/>
            <w:webHidden/>
          </w:rPr>
        </w:r>
        <w:r>
          <w:rPr>
            <w:noProof/>
            <w:webHidden/>
          </w:rPr>
          <w:fldChar w:fldCharType="separate"/>
        </w:r>
        <w:r w:rsidR="00DA4302">
          <w:rPr>
            <w:noProof/>
            <w:webHidden/>
          </w:rPr>
          <w:t>49</w:t>
        </w:r>
        <w:r>
          <w:rPr>
            <w:noProof/>
            <w:webHidden/>
          </w:rPr>
          <w:fldChar w:fldCharType="end"/>
        </w:r>
      </w:hyperlink>
    </w:p>
    <w:p w14:paraId="50DDBAD3" w14:textId="5AFF151E" w:rsidR="0058220D" w:rsidRDefault="0058220D">
      <w:pPr>
        <w:pStyle w:val="11"/>
        <w:rPr>
          <w:rFonts w:asciiTheme="minorHAnsi" w:eastAsiaTheme="minorEastAsia" w:hAnsiTheme="minorHAnsi" w:cstheme="minorBidi"/>
          <w:noProof/>
          <w:kern w:val="2"/>
          <w14:ligatures w14:val="standardContextual"/>
        </w:rPr>
      </w:pPr>
      <w:hyperlink w:anchor="_Toc230097559" w:history="1">
        <w:r w:rsidRPr="00C01B89">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_Toc230097559 \h </w:instrText>
        </w:r>
        <w:r>
          <w:rPr>
            <w:noProof/>
            <w:webHidden/>
          </w:rPr>
        </w:r>
        <w:r>
          <w:rPr>
            <w:noProof/>
            <w:webHidden/>
          </w:rPr>
          <w:fldChar w:fldCharType="separate"/>
        </w:r>
        <w:r w:rsidR="00DA4302">
          <w:rPr>
            <w:noProof/>
            <w:webHidden/>
          </w:rPr>
          <w:t>50</w:t>
        </w:r>
        <w:r>
          <w:rPr>
            <w:noProof/>
            <w:webHidden/>
          </w:rPr>
          <w:fldChar w:fldCharType="end"/>
        </w:r>
      </w:hyperlink>
    </w:p>
    <w:p w14:paraId="6555034C" w14:textId="77288CF8" w:rsidR="0058220D" w:rsidRDefault="0058220D">
      <w:pPr>
        <w:pStyle w:val="21"/>
        <w:rPr>
          <w:rFonts w:asciiTheme="minorHAnsi" w:eastAsiaTheme="minorEastAsia" w:hAnsiTheme="minorHAnsi" w:cstheme="minorBidi"/>
          <w:noProof/>
          <w:kern w:val="2"/>
          <w14:ligatures w14:val="standardContextual"/>
        </w:rPr>
      </w:pPr>
      <w:hyperlink w:anchor="_Toc230097560" w:history="1">
        <w:r w:rsidRPr="00C01B89">
          <w:rPr>
            <w:rStyle w:val="ac"/>
            <w:noProof/>
          </w:rPr>
          <w:t>8.1 Общая структура программного решения</w:t>
        </w:r>
        <w:r>
          <w:rPr>
            <w:noProof/>
            <w:webHidden/>
          </w:rPr>
          <w:tab/>
        </w:r>
        <w:r>
          <w:rPr>
            <w:noProof/>
            <w:webHidden/>
          </w:rPr>
          <w:fldChar w:fldCharType="begin"/>
        </w:r>
        <w:r>
          <w:rPr>
            <w:noProof/>
            <w:webHidden/>
          </w:rPr>
          <w:instrText xml:space="preserve"> PAGEREF _Toc230097560 \h </w:instrText>
        </w:r>
        <w:r>
          <w:rPr>
            <w:noProof/>
            <w:webHidden/>
          </w:rPr>
        </w:r>
        <w:r>
          <w:rPr>
            <w:noProof/>
            <w:webHidden/>
          </w:rPr>
          <w:fldChar w:fldCharType="separate"/>
        </w:r>
        <w:r w:rsidR="00DA4302">
          <w:rPr>
            <w:noProof/>
            <w:webHidden/>
          </w:rPr>
          <w:t>50</w:t>
        </w:r>
        <w:r>
          <w:rPr>
            <w:noProof/>
            <w:webHidden/>
          </w:rPr>
          <w:fldChar w:fldCharType="end"/>
        </w:r>
      </w:hyperlink>
    </w:p>
    <w:p w14:paraId="096C61DD" w14:textId="619139D7" w:rsidR="0058220D" w:rsidRDefault="0058220D">
      <w:pPr>
        <w:pStyle w:val="21"/>
        <w:rPr>
          <w:rFonts w:asciiTheme="minorHAnsi" w:eastAsiaTheme="minorEastAsia" w:hAnsiTheme="minorHAnsi" w:cstheme="minorBidi"/>
          <w:noProof/>
          <w:kern w:val="2"/>
          <w14:ligatures w14:val="standardContextual"/>
        </w:rPr>
      </w:pPr>
      <w:hyperlink w:anchor="_Toc230097561" w:history="1">
        <w:r w:rsidRPr="00C01B89">
          <w:rPr>
            <w:rStyle w:val="ac"/>
            <w:noProof/>
          </w:rPr>
          <w:t>8.2 Модуль предобработки данных</w:t>
        </w:r>
        <w:r>
          <w:rPr>
            <w:noProof/>
            <w:webHidden/>
          </w:rPr>
          <w:tab/>
        </w:r>
        <w:r>
          <w:rPr>
            <w:noProof/>
            <w:webHidden/>
          </w:rPr>
          <w:fldChar w:fldCharType="begin"/>
        </w:r>
        <w:r>
          <w:rPr>
            <w:noProof/>
            <w:webHidden/>
          </w:rPr>
          <w:instrText xml:space="preserve"> PAGEREF _Toc230097561 \h </w:instrText>
        </w:r>
        <w:r>
          <w:rPr>
            <w:noProof/>
            <w:webHidden/>
          </w:rPr>
        </w:r>
        <w:r>
          <w:rPr>
            <w:noProof/>
            <w:webHidden/>
          </w:rPr>
          <w:fldChar w:fldCharType="separate"/>
        </w:r>
        <w:r w:rsidR="00DA4302">
          <w:rPr>
            <w:noProof/>
            <w:webHidden/>
          </w:rPr>
          <w:t>50</w:t>
        </w:r>
        <w:r>
          <w:rPr>
            <w:noProof/>
            <w:webHidden/>
          </w:rPr>
          <w:fldChar w:fldCharType="end"/>
        </w:r>
      </w:hyperlink>
    </w:p>
    <w:p w14:paraId="1DF31A4D" w14:textId="050899E4" w:rsidR="0058220D" w:rsidRDefault="0058220D">
      <w:pPr>
        <w:pStyle w:val="21"/>
        <w:rPr>
          <w:rFonts w:asciiTheme="minorHAnsi" w:eastAsiaTheme="minorEastAsia" w:hAnsiTheme="minorHAnsi" w:cstheme="minorBidi"/>
          <w:noProof/>
          <w:kern w:val="2"/>
          <w14:ligatures w14:val="standardContextual"/>
        </w:rPr>
      </w:pPr>
      <w:hyperlink w:anchor="_Toc230097562" w:history="1">
        <w:r w:rsidRPr="00C01B89">
          <w:rPr>
            <w:rStyle w:val="ac"/>
            <w:noProof/>
          </w:rPr>
          <w:t>8.3 Модуль аугментации текстов</w:t>
        </w:r>
        <w:r>
          <w:rPr>
            <w:noProof/>
            <w:webHidden/>
          </w:rPr>
          <w:tab/>
        </w:r>
        <w:r>
          <w:rPr>
            <w:noProof/>
            <w:webHidden/>
          </w:rPr>
          <w:fldChar w:fldCharType="begin"/>
        </w:r>
        <w:r>
          <w:rPr>
            <w:noProof/>
            <w:webHidden/>
          </w:rPr>
          <w:instrText xml:space="preserve"> PAGEREF _Toc230097562 \h </w:instrText>
        </w:r>
        <w:r>
          <w:rPr>
            <w:noProof/>
            <w:webHidden/>
          </w:rPr>
        </w:r>
        <w:r>
          <w:rPr>
            <w:noProof/>
            <w:webHidden/>
          </w:rPr>
          <w:fldChar w:fldCharType="separate"/>
        </w:r>
        <w:r w:rsidR="00DA4302">
          <w:rPr>
            <w:noProof/>
            <w:webHidden/>
          </w:rPr>
          <w:t>51</w:t>
        </w:r>
        <w:r>
          <w:rPr>
            <w:noProof/>
            <w:webHidden/>
          </w:rPr>
          <w:fldChar w:fldCharType="end"/>
        </w:r>
      </w:hyperlink>
    </w:p>
    <w:p w14:paraId="1244CC99" w14:textId="6363AD88" w:rsidR="0058220D" w:rsidRDefault="0058220D">
      <w:pPr>
        <w:pStyle w:val="21"/>
        <w:rPr>
          <w:rFonts w:asciiTheme="minorHAnsi" w:eastAsiaTheme="minorEastAsia" w:hAnsiTheme="minorHAnsi" w:cstheme="minorBidi"/>
          <w:noProof/>
          <w:kern w:val="2"/>
          <w14:ligatures w14:val="standardContextual"/>
        </w:rPr>
      </w:pPr>
      <w:hyperlink w:anchor="_Toc230097563" w:history="1">
        <w:r w:rsidRPr="00C01B89">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_Toc230097563 \h </w:instrText>
        </w:r>
        <w:r>
          <w:rPr>
            <w:noProof/>
            <w:webHidden/>
          </w:rPr>
        </w:r>
        <w:r>
          <w:rPr>
            <w:noProof/>
            <w:webHidden/>
          </w:rPr>
          <w:fldChar w:fldCharType="separate"/>
        </w:r>
        <w:r w:rsidR="00DA4302">
          <w:rPr>
            <w:noProof/>
            <w:webHidden/>
          </w:rPr>
          <w:t>51</w:t>
        </w:r>
        <w:r>
          <w:rPr>
            <w:noProof/>
            <w:webHidden/>
          </w:rPr>
          <w:fldChar w:fldCharType="end"/>
        </w:r>
      </w:hyperlink>
    </w:p>
    <w:p w14:paraId="7469CE23" w14:textId="1C337507" w:rsidR="0058220D" w:rsidRDefault="0058220D">
      <w:pPr>
        <w:pStyle w:val="21"/>
        <w:rPr>
          <w:rFonts w:asciiTheme="minorHAnsi" w:eastAsiaTheme="minorEastAsia" w:hAnsiTheme="minorHAnsi" w:cstheme="minorBidi"/>
          <w:noProof/>
          <w:kern w:val="2"/>
          <w14:ligatures w14:val="standardContextual"/>
        </w:rPr>
      </w:pPr>
      <w:hyperlink w:anchor="_Toc230097564" w:history="1">
        <w:r w:rsidRPr="00C01B89">
          <w:rPr>
            <w:rStyle w:val="ac"/>
            <w:noProof/>
          </w:rPr>
          <w:t>8.5 Модуль обучения моделей</w:t>
        </w:r>
        <w:r>
          <w:rPr>
            <w:noProof/>
            <w:webHidden/>
          </w:rPr>
          <w:tab/>
        </w:r>
        <w:r>
          <w:rPr>
            <w:noProof/>
            <w:webHidden/>
          </w:rPr>
          <w:fldChar w:fldCharType="begin"/>
        </w:r>
        <w:r>
          <w:rPr>
            <w:noProof/>
            <w:webHidden/>
          </w:rPr>
          <w:instrText xml:space="preserve"> PAGEREF _Toc230097564 \h </w:instrText>
        </w:r>
        <w:r>
          <w:rPr>
            <w:noProof/>
            <w:webHidden/>
          </w:rPr>
        </w:r>
        <w:r>
          <w:rPr>
            <w:noProof/>
            <w:webHidden/>
          </w:rPr>
          <w:fldChar w:fldCharType="separate"/>
        </w:r>
        <w:r w:rsidR="00DA4302">
          <w:rPr>
            <w:noProof/>
            <w:webHidden/>
          </w:rPr>
          <w:t>51</w:t>
        </w:r>
        <w:r>
          <w:rPr>
            <w:noProof/>
            <w:webHidden/>
          </w:rPr>
          <w:fldChar w:fldCharType="end"/>
        </w:r>
      </w:hyperlink>
    </w:p>
    <w:p w14:paraId="1A161CA3" w14:textId="6B30ED7E" w:rsidR="0058220D" w:rsidRDefault="0058220D">
      <w:pPr>
        <w:pStyle w:val="21"/>
        <w:rPr>
          <w:rFonts w:asciiTheme="minorHAnsi" w:eastAsiaTheme="minorEastAsia" w:hAnsiTheme="minorHAnsi" w:cstheme="minorBidi"/>
          <w:noProof/>
          <w:kern w:val="2"/>
          <w14:ligatures w14:val="standardContextual"/>
        </w:rPr>
      </w:pPr>
      <w:hyperlink w:anchor="_Toc230097565" w:history="1">
        <w:r w:rsidRPr="00C01B89">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_Toc230097565 \h </w:instrText>
        </w:r>
        <w:r>
          <w:rPr>
            <w:noProof/>
            <w:webHidden/>
          </w:rPr>
        </w:r>
        <w:r>
          <w:rPr>
            <w:noProof/>
            <w:webHidden/>
          </w:rPr>
          <w:fldChar w:fldCharType="separate"/>
        </w:r>
        <w:r w:rsidR="00DA4302">
          <w:rPr>
            <w:noProof/>
            <w:webHidden/>
          </w:rPr>
          <w:t>52</w:t>
        </w:r>
        <w:r>
          <w:rPr>
            <w:noProof/>
            <w:webHidden/>
          </w:rPr>
          <w:fldChar w:fldCharType="end"/>
        </w:r>
      </w:hyperlink>
    </w:p>
    <w:p w14:paraId="5D555FB9" w14:textId="482F0D01" w:rsidR="0058220D" w:rsidRDefault="0058220D">
      <w:pPr>
        <w:pStyle w:val="21"/>
        <w:rPr>
          <w:rFonts w:asciiTheme="minorHAnsi" w:eastAsiaTheme="minorEastAsia" w:hAnsiTheme="minorHAnsi" w:cstheme="minorBidi"/>
          <w:noProof/>
          <w:kern w:val="2"/>
          <w14:ligatures w14:val="standardContextual"/>
        </w:rPr>
      </w:pPr>
      <w:hyperlink w:anchor="_Toc230097566" w:history="1">
        <w:r w:rsidRPr="00C01B89">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_Toc230097566 \h </w:instrText>
        </w:r>
        <w:r>
          <w:rPr>
            <w:noProof/>
            <w:webHidden/>
          </w:rPr>
        </w:r>
        <w:r>
          <w:rPr>
            <w:noProof/>
            <w:webHidden/>
          </w:rPr>
          <w:fldChar w:fldCharType="separate"/>
        </w:r>
        <w:r w:rsidR="00DA4302">
          <w:rPr>
            <w:noProof/>
            <w:webHidden/>
          </w:rPr>
          <w:t>52</w:t>
        </w:r>
        <w:r>
          <w:rPr>
            <w:noProof/>
            <w:webHidden/>
          </w:rPr>
          <w:fldChar w:fldCharType="end"/>
        </w:r>
      </w:hyperlink>
    </w:p>
    <w:p w14:paraId="2F461320" w14:textId="79B6AD4B" w:rsidR="0058220D" w:rsidRDefault="0058220D">
      <w:pPr>
        <w:pStyle w:val="11"/>
        <w:rPr>
          <w:rFonts w:asciiTheme="minorHAnsi" w:eastAsiaTheme="minorEastAsia" w:hAnsiTheme="minorHAnsi" w:cstheme="minorBidi"/>
          <w:noProof/>
          <w:kern w:val="2"/>
          <w14:ligatures w14:val="standardContextual"/>
        </w:rPr>
      </w:pPr>
      <w:hyperlink w:anchor="_Toc230097567" w:history="1">
        <w:r w:rsidRPr="00C01B89">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_Toc230097567 \h </w:instrText>
        </w:r>
        <w:r>
          <w:rPr>
            <w:noProof/>
            <w:webHidden/>
          </w:rPr>
        </w:r>
        <w:r>
          <w:rPr>
            <w:noProof/>
            <w:webHidden/>
          </w:rPr>
          <w:fldChar w:fldCharType="separate"/>
        </w:r>
        <w:r w:rsidR="00DA4302">
          <w:rPr>
            <w:noProof/>
            <w:webHidden/>
          </w:rPr>
          <w:t>54</w:t>
        </w:r>
        <w:r>
          <w:rPr>
            <w:noProof/>
            <w:webHidden/>
          </w:rPr>
          <w:fldChar w:fldCharType="end"/>
        </w:r>
      </w:hyperlink>
    </w:p>
    <w:p w14:paraId="2E588114" w14:textId="09EDD050" w:rsidR="0058220D" w:rsidRDefault="0058220D">
      <w:pPr>
        <w:pStyle w:val="21"/>
        <w:rPr>
          <w:rFonts w:asciiTheme="minorHAnsi" w:eastAsiaTheme="minorEastAsia" w:hAnsiTheme="minorHAnsi" w:cstheme="minorBidi"/>
          <w:noProof/>
          <w:kern w:val="2"/>
          <w14:ligatures w14:val="standardContextual"/>
        </w:rPr>
      </w:pPr>
      <w:hyperlink w:anchor="_Toc230097568" w:history="1">
        <w:r w:rsidRPr="00C01B89">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_Toc230097568 \h </w:instrText>
        </w:r>
        <w:r>
          <w:rPr>
            <w:noProof/>
            <w:webHidden/>
          </w:rPr>
        </w:r>
        <w:r>
          <w:rPr>
            <w:noProof/>
            <w:webHidden/>
          </w:rPr>
          <w:fldChar w:fldCharType="separate"/>
        </w:r>
        <w:r w:rsidR="00DA4302">
          <w:rPr>
            <w:noProof/>
            <w:webHidden/>
          </w:rPr>
          <w:t>54</w:t>
        </w:r>
        <w:r>
          <w:rPr>
            <w:noProof/>
            <w:webHidden/>
          </w:rPr>
          <w:fldChar w:fldCharType="end"/>
        </w:r>
      </w:hyperlink>
    </w:p>
    <w:p w14:paraId="145C9690" w14:textId="293D19EE" w:rsidR="0058220D" w:rsidRDefault="0058220D">
      <w:pPr>
        <w:pStyle w:val="21"/>
        <w:rPr>
          <w:rFonts w:asciiTheme="minorHAnsi" w:eastAsiaTheme="minorEastAsia" w:hAnsiTheme="minorHAnsi" w:cstheme="minorBidi"/>
          <w:noProof/>
          <w:kern w:val="2"/>
          <w14:ligatures w14:val="standardContextual"/>
        </w:rPr>
      </w:pPr>
      <w:hyperlink w:anchor="_Toc230097569" w:history="1">
        <w:r w:rsidRPr="00C01B89">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_Toc230097569 \h </w:instrText>
        </w:r>
        <w:r>
          <w:rPr>
            <w:noProof/>
            <w:webHidden/>
          </w:rPr>
        </w:r>
        <w:r>
          <w:rPr>
            <w:noProof/>
            <w:webHidden/>
          </w:rPr>
          <w:fldChar w:fldCharType="separate"/>
        </w:r>
        <w:r w:rsidR="00DA4302">
          <w:rPr>
            <w:noProof/>
            <w:webHidden/>
          </w:rPr>
          <w:t>54</w:t>
        </w:r>
        <w:r>
          <w:rPr>
            <w:noProof/>
            <w:webHidden/>
          </w:rPr>
          <w:fldChar w:fldCharType="end"/>
        </w:r>
      </w:hyperlink>
    </w:p>
    <w:p w14:paraId="3F08D1ED" w14:textId="50F20556" w:rsidR="0058220D" w:rsidRDefault="0058220D">
      <w:pPr>
        <w:pStyle w:val="21"/>
        <w:rPr>
          <w:rFonts w:asciiTheme="minorHAnsi" w:eastAsiaTheme="minorEastAsia" w:hAnsiTheme="minorHAnsi" w:cstheme="minorBidi"/>
          <w:noProof/>
          <w:kern w:val="2"/>
          <w14:ligatures w14:val="standardContextual"/>
        </w:rPr>
      </w:pPr>
      <w:hyperlink w:anchor="_Toc230097570" w:history="1">
        <w:r w:rsidRPr="00C01B89">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_Toc230097570 \h </w:instrText>
        </w:r>
        <w:r>
          <w:rPr>
            <w:noProof/>
            <w:webHidden/>
          </w:rPr>
        </w:r>
        <w:r>
          <w:rPr>
            <w:noProof/>
            <w:webHidden/>
          </w:rPr>
          <w:fldChar w:fldCharType="separate"/>
        </w:r>
        <w:r w:rsidR="00DA4302">
          <w:rPr>
            <w:noProof/>
            <w:webHidden/>
          </w:rPr>
          <w:t>54</w:t>
        </w:r>
        <w:r>
          <w:rPr>
            <w:noProof/>
            <w:webHidden/>
          </w:rPr>
          <w:fldChar w:fldCharType="end"/>
        </w:r>
      </w:hyperlink>
    </w:p>
    <w:p w14:paraId="506A531A" w14:textId="3D3141A9" w:rsidR="0058220D" w:rsidRDefault="0058220D">
      <w:pPr>
        <w:pStyle w:val="21"/>
        <w:rPr>
          <w:rFonts w:asciiTheme="minorHAnsi" w:eastAsiaTheme="minorEastAsia" w:hAnsiTheme="minorHAnsi" w:cstheme="minorBidi"/>
          <w:noProof/>
          <w:kern w:val="2"/>
          <w14:ligatures w14:val="standardContextual"/>
        </w:rPr>
      </w:pPr>
      <w:hyperlink w:anchor="_Toc230097571" w:history="1">
        <w:r w:rsidRPr="00C01B89">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_Toc230097571 \h </w:instrText>
        </w:r>
        <w:r>
          <w:rPr>
            <w:noProof/>
            <w:webHidden/>
          </w:rPr>
        </w:r>
        <w:r>
          <w:rPr>
            <w:noProof/>
            <w:webHidden/>
          </w:rPr>
          <w:fldChar w:fldCharType="separate"/>
        </w:r>
        <w:r w:rsidR="00DA4302">
          <w:rPr>
            <w:noProof/>
            <w:webHidden/>
          </w:rPr>
          <w:t>55</w:t>
        </w:r>
        <w:r>
          <w:rPr>
            <w:noProof/>
            <w:webHidden/>
          </w:rPr>
          <w:fldChar w:fldCharType="end"/>
        </w:r>
      </w:hyperlink>
    </w:p>
    <w:p w14:paraId="1A02FCC4" w14:textId="0C229C43" w:rsidR="0058220D" w:rsidRDefault="0058220D">
      <w:pPr>
        <w:pStyle w:val="21"/>
        <w:rPr>
          <w:rFonts w:asciiTheme="minorHAnsi" w:eastAsiaTheme="minorEastAsia" w:hAnsiTheme="minorHAnsi" w:cstheme="minorBidi"/>
          <w:noProof/>
          <w:kern w:val="2"/>
          <w14:ligatures w14:val="standardContextual"/>
        </w:rPr>
      </w:pPr>
      <w:hyperlink w:anchor="_Toc230097572" w:history="1">
        <w:r w:rsidRPr="00C01B89">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_Toc230097572 \h </w:instrText>
        </w:r>
        <w:r>
          <w:rPr>
            <w:noProof/>
            <w:webHidden/>
          </w:rPr>
        </w:r>
        <w:r>
          <w:rPr>
            <w:noProof/>
            <w:webHidden/>
          </w:rPr>
          <w:fldChar w:fldCharType="separate"/>
        </w:r>
        <w:r w:rsidR="00DA4302">
          <w:rPr>
            <w:noProof/>
            <w:webHidden/>
          </w:rPr>
          <w:t>57</w:t>
        </w:r>
        <w:r>
          <w:rPr>
            <w:noProof/>
            <w:webHidden/>
          </w:rPr>
          <w:fldChar w:fldCharType="end"/>
        </w:r>
      </w:hyperlink>
    </w:p>
    <w:p w14:paraId="7FA7A964" w14:textId="4CF77006" w:rsidR="0058220D" w:rsidRDefault="0058220D">
      <w:pPr>
        <w:pStyle w:val="21"/>
        <w:rPr>
          <w:rFonts w:asciiTheme="minorHAnsi" w:eastAsiaTheme="minorEastAsia" w:hAnsiTheme="minorHAnsi" w:cstheme="minorBidi"/>
          <w:noProof/>
          <w:kern w:val="2"/>
          <w14:ligatures w14:val="standardContextual"/>
        </w:rPr>
      </w:pPr>
      <w:hyperlink w:anchor="_Toc230097573" w:history="1">
        <w:r w:rsidRPr="00C01B89">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_Toc230097573 \h </w:instrText>
        </w:r>
        <w:r>
          <w:rPr>
            <w:noProof/>
            <w:webHidden/>
          </w:rPr>
        </w:r>
        <w:r>
          <w:rPr>
            <w:noProof/>
            <w:webHidden/>
          </w:rPr>
          <w:fldChar w:fldCharType="separate"/>
        </w:r>
        <w:r w:rsidR="00DA4302">
          <w:rPr>
            <w:noProof/>
            <w:webHidden/>
          </w:rPr>
          <w:t>58</w:t>
        </w:r>
        <w:r>
          <w:rPr>
            <w:noProof/>
            <w:webHidden/>
          </w:rPr>
          <w:fldChar w:fldCharType="end"/>
        </w:r>
      </w:hyperlink>
    </w:p>
    <w:p w14:paraId="5E1A5863" w14:textId="28D61B36" w:rsidR="0058220D" w:rsidRDefault="0058220D">
      <w:pPr>
        <w:pStyle w:val="21"/>
        <w:rPr>
          <w:rFonts w:asciiTheme="minorHAnsi" w:eastAsiaTheme="minorEastAsia" w:hAnsiTheme="minorHAnsi" w:cstheme="minorBidi"/>
          <w:noProof/>
          <w:kern w:val="2"/>
          <w14:ligatures w14:val="standardContextual"/>
        </w:rPr>
      </w:pPr>
      <w:hyperlink w:anchor="_Toc230097574" w:history="1">
        <w:r w:rsidRPr="00C01B89">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_Toc230097574 \h </w:instrText>
        </w:r>
        <w:r>
          <w:rPr>
            <w:noProof/>
            <w:webHidden/>
          </w:rPr>
        </w:r>
        <w:r>
          <w:rPr>
            <w:noProof/>
            <w:webHidden/>
          </w:rPr>
          <w:fldChar w:fldCharType="separate"/>
        </w:r>
        <w:r w:rsidR="00DA4302">
          <w:rPr>
            <w:noProof/>
            <w:webHidden/>
          </w:rPr>
          <w:t>58</w:t>
        </w:r>
        <w:r>
          <w:rPr>
            <w:noProof/>
            <w:webHidden/>
          </w:rPr>
          <w:fldChar w:fldCharType="end"/>
        </w:r>
      </w:hyperlink>
    </w:p>
    <w:p w14:paraId="33BDBFEF" w14:textId="4FE40FB7" w:rsidR="0058220D" w:rsidRDefault="0058220D">
      <w:pPr>
        <w:pStyle w:val="11"/>
        <w:rPr>
          <w:rFonts w:asciiTheme="minorHAnsi" w:eastAsiaTheme="minorEastAsia" w:hAnsiTheme="minorHAnsi" w:cstheme="minorBidi"/>
          <w:noProof/>
          <w:kern w:val="2"/>
          <w14:ligatures w14:val="standardContextual"/>
        </w:rPr>
      </w:pPr>
      <w:hyperlink w:anchor="_Toc230097575" w:history="1">
        <w:r w:rsidRPr="00C01B89">
          <w:rPr>
            <w:rStyle w:val="ac"/>
            <w:noProof/>
          </w:rPr>
          <w:t>ЗАКЛЮЧЕНИЕ</w:t>
        </w:r>
        <w:r>
          <w:rPr>
            <w:noProof/>
            <w:webHidden/>
          </w:rPr>
          <w:tab/>
        </w:r>
        <w:r>
          <w:rPr>
            <w:noProof/>
            <w:webHidden/>
          </w:rPr>
          <w:fldChar w:fldCharType="begin"/>
        </w:r>
        <w:r>
          <w:rPr>
            <w:noProof/>
            <w:webHidden/>
          </w:rPr>
          <w:instrText xml:space="preserve"> PAGEREF _Toc230097575 \h </w:instrText>
        </w:r>
        <w:r>
          <w:rPr>
            <w:noProof/>
            <w:webHidden/>
          </w:rPr>
        </w:r>
        <w:r>
          <w:rPr>
            <w:noProof/>
            <w:webHidden/>
          </w:rPr>
          <w:fldChar w:fldCharType="separate"/>
        </w:r>
        <w:r w:rsidR="00DA4302">
          <w:rPr>
            <w:noProof/>
            <w:webHidden/>
          </w:rPr>
          <w:t>60</w:t>
        </w:r>
        <w:r>
          <w:rPr>
            <w:noProof/>
            <w:webHidden/>
          </w:rPr>
          <w:fldChar w:fldCharType="end"/>
        </w:r>
      </w:hyperlink>
    </w:p>
    <w:p w14:paraId="1178F1DE" w14:textId="3FE7B1F1" w:rsidR="0058220D" w:rsidRDefault="0058220D">
      <w:pPr>
        <w:pStyle w:val="11"/>
        <w:rPr>
          <w:rFonts w:asciiTheme="minorHAnsi" w:eastAsiaTheme="minorEastAsia" w:hAnsiTheme="minorHAnsi" w:cstheme="minorBidi"/>
          <w:noProof/>
          <w:kern w:val="2"/>
          <w14:ligatures w14:val="standardContextual"/>
        </w:rPr>
      </w:pPr>
      <w:hyperlink w:anchor="_Toc230097576" w:history="1">
        <w:r w:rsidRPr="00C01B89">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_Toc230097576 \h </w:instrText>
        </w:r>
        <w:r>
          <w:rPr>
            <w:noProof/>
            <w:webHidden/>
          </w:rPr>
        </w:r>
        <w:r>
          <w:rPr>
            <w:noProof/>
            <w:webHidden/>
          </w:rPr>
          <w:fldChar w:fldCharType="separate"/>
        </w:r>
        <w:r w:rsidR="00DA4302">
          <w:rPr>
            <w:noProof/>
            <w:webHidden/>
          </w:rPr>
          <w:t>62</w:t>
        </w:r>
        <w:r>
          <w:rPr>
            <w:noProof/>
            <w:webHidden/>
          </w:rPr>
          <w:fldChar w:fldCharType="end"/>
        </w:r>
      </w:hyperlink>
    </w:p>
    <w:p w14:paraId="091E70EE" w14:textId="67E39468"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097485"/>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r>
              <w:t>Многоклассовая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(эмбеддинг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BERT-эмбеддинга</w:t>
            </w:r>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Контекстное эмбеддинговое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r w:rsidRPr="000F63DA">
              <w:t>Чанк</w:t>
            </w:r>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Классификация по центроидам</w:t>
            </w:r>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метод классификации в эмбеддинговом пространстве, при котором для каждого класса вычисляется средний вектор, а новый объект относится к классу с наиболее близким центроидом</w:t>
            </w:r>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097486"/>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556A39"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Pr="00FD3696" w:rsidRDefault="0073316B" w:rsidP="005E12B2">
            <w:pPr>
              <w:rPr>
                <w:lang w:val="en-US"/>
              </w:rPr>
            </w:pPr>
            <w:r w:rsidRPr="0073316B">
              <w:rPr>
                <w:lang w:val="en-US"/>
              </w:rPr>
              <w:t>Bidirectional Encoder Representations from Transformers, языковая модель на основе encoder-части transformer-архитектуры</w:t>
            </w:r>
          </w:p>
          <w:p w14:paraId="2ED078D1" w14:textId="3C604FB8" w:rsidR="0073316B" w:rsidRPr="00FD3696" w:rsidRDefault="0073316B" w:rsidP="005E12B2">
            <w:pPr>
              <w:rPr>
                <w:lang w:val="en-US"/>
              </w:rPr>
            </w:pPr>
          </w:p>
        </w:tc>
      </w:tr>
      <w:tr w:rsidR="001B168F" w14:paraId="3A4BAC35" w14:textId="77777777" w:rsidTr="0073316B">
        <w:tc>
          <w:tcPr>
            <w:tcW w:w="1965" w:type="dxa"/>
          </w:tcPr>
          <w:p w14:paraId="7AE47D00" w14:textId="77777777" w:rsidR="00356723" w:rsidRDefault="00356723" w:rsidP="005E12B2">
            <w:r>
              <w:t>ruBERT</w:t>
            </w:r>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r w:rsidRPr="0073316B">
              <w:t>RoBERTa</w:t>
            </w:r>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r w:rsidRPr="0073316B">
              <w:t>ruRoberta-large</w:t>
            </w:r>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русскоязычная RoBERTa-модель большого размера, используемая в работе для классификации и построения эмбеддингов</w:t>
            </w:r>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r w:rsidRPr="0073316B">
              <w:t>Sentence-BERT, подход к построению эмбеддингов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r w:rsidRPr="0073316B">
              <w:t>Term Frequency - Inverse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556A39"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Pr="00FD3696" w:rsidRDefault="0073316B" w:rsidP="005E12B2">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r w:rsidRPr="0073316B">
              <w:t>LinearSVC</w:t>
            </w:r>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r w:rsidRPr="0073316B">
              <w:t>LogisticRegression</w:t>
            </w:r>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(precision) и полнотой (recall),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r>
              <w:lastRenderedPageBreak/>
              <w:t>Accuracy</w:t>
            </w:r>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r>
              <w:t>Balanced accuracy</w:t>
            </w:r>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097487"/>
      <w:r>
        <w:lastRenderedPageBreak/>
        <w:t>ВВЕДЕНИЕ</w:t>
      </w:r>
      <w:bookmarkEnd w:id="4"/>
      <w:bookmarkEnd w:id="5"/>
      <w:bookmarkEnd w:id="6"/>
      <w:bookmarkEnd w:id="9"/>
    </w:p>
    <w:p w14:paraId="4A36AFAA" w14:textId="77777777" w:rsidR="00FC5B3C" w:rsidRPr="00B07C29" w:rsidRDefault="00FC5B3C" w:rsidP="005E12B2"/>
    <w:p w14:paraId="202A3187" w14:textId="0DBAD57B" w:rsidR="00F81DF3" w:rsidRDefault="00F81DF3" w:rsidP="00F81DF3">
      <w:r w:rsidRPr="00F81DF3">
        <w:t>В условиях роста объёмов корпоративной текстовой информации всё более востребованными становятся методы автоматической классификации документов и сообщений. Такие методы применяются для маршрутизации обращений, распределения писем по ответственным подразделениям, категоризации внутренних документов и поддержки процессов электронного документооборота. На практике подобные задачи часто имеют многоклассовый характер: документ необходимо отнести не к одной из двух категорий, а к одному из множества возможных направлений, проектов или управленческих блоков.</w:t>
      </w:r>
    </w:p>
    <w:p w14:paraId="6F1DF4AE" w14:textId="77777777" w:rsidR="00F81DF3" w:rsidRDefault="00F81DF3" w:rsidP="00F81DF3">
      <w:r w:rsidRPr="00F81DF3">
        <w:t xml:space="preserve">Особую сложность представляет классификация длинных деловых писем. В отличие от коротких сообщений, такие документы могут содержать несколько смысловых частей, служебные блоки, подписи, пересылаемые фрагменты, формальные обороты и предметно-специфичную лексику. При этом важная для классификации информация может находиться не только в начале текста, но и в середине или конце документа. Это ограничивает применимость простого усечения текста и требует специальных подходов к предобработке, аугментации и построению признаковых представлений. </w:t>
      </w:r>
    </w:p>
    <w:p w14:paraId="1497444E" w14:textId="77777777" w:rsidR="00F81DF3" w:rsidRDefault="00F81DF3" w:rsidP="00F81DF3">
      <w:r w:rsidRPr="00F81DF3">
        <w:t xml:space="preserve">В рассматриваемой задаче используется набор русскоязычных деловых писем, размеченных по 36 классам. Исходные данные характеризуются выраженным дисбалансом: часть классов содержит большое число документов, тогда как отдельные категории представлены малым количеством примеров.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ruBERT и ruRoberta-large, в том числе варианты классификации через стандартную голову, mean pooling и отдельную архитектуру для длинных документов с разбиением на чанки. Также рассматриваются эмбеддинговые подходы, Sentence-BERT-представления,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пайплайна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4C4113BC" w14:textId="414F9444" w:rsidR="00FC5B3C" w:rsidRDefault="00F81DF3" w:rsidP="005E12B2">
      <w:r w:rsidRPr="00F81DF3">
        <w:t>Цель работы заключается в разработке и исследовании пайплайна многоклассовой классификации длинных русскоязычных деловых писем на основе классических, нейросетевых, эмбеддинговых и композитных представлений текста.</w:t>
      </w:r>
    </w:p>
    <w:p w14:paraId="4821B120" w14:textId="77777777" w:rsidR="00FC5B3C"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 xml:space="preserve">разработать и реализовать процедуры очистки и нормализации текстов с учётом специфики деловой переписки; </w:t>
      </w:r>
    </w:p>
    <w:p w14:paraId="5D828E45" w14:textId="4B8C7729" w:rsidR="00EB7C09" w:rsidRDefault="00316B6D" w:rsidP="005E12B2">
      <w:pPr>
        <w:pStyle w:val="aa"/>
        <w:numPr>
          <w:ilvl w:val="0"/>
          <w:numId w:val="35"/>
        </w:numPr>
      </w:pPr>
      <w:r w:rsidRPr="00316B6D">
        <w:t xml:space="preserve">сформировать фиксированное train/test-разбиение и обеспечить отсутствие использования тестовых данных при обучении и аугментации; </w:t>
      </w:r>
      <w:r w:rsidR="00EB7C09">
        <w:t>построить базовый классический пайплайн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summary; </w:t>
      </w:r>
    </w:p>
    <w:p w14:paraId="4F085460" w14:textId="394CCBE8" w:rsidR="00EB7C09" w:rsidRDefault="00316B6D" w:rsidP="005E12B2">
      <w:pPr>
        <w:pStyle w:val="aa"/>
        <w:numPr>
          <w:ilvl w:val="0"/>
          <w:numId w:val="35"/>
        </w:numPr>
      </w:pPr>
      <w:r w:rsidRPr="00316B6D">
        <w:t>реализовать классические модели классификации на основе TF-IDF-признаков, включая word-, char- и объединённые word+char-представления;</w:t>
      </w:r>
    </w:p>
    <w:p w14:paraId="2D6D08EE" w14:textId="0F3BD718" w:rsidR="00316B6D" w:rsidRDefault="00316B6D" w:rsidP="005E12B2">
      <w:pPr>
        <w:pStyle w:val="aa"/>
        <w:numPr>
          <w:ilvl w:val="0"/>
          <w:numId w:val="35"/>
        </w:numPr>
      </w:pPr>
      <w:r w:rsidRPr="00316B6D">
        <w:t>реализовать и исследовать BERT-подходы на основе ruBERT и ruRoberta-large,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построить BERT- и Sentence-BERT-эмбеддинги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провести экспериментальное сравнение реализованных подходов по метрикам balanced accuracy и macro F1.</w:t>
      </w:r>
    </w:p>
    <w:p w14:paraId="0D99BEEB" w14:textId="77777777" w:rsidR="00EB7C09" w:rsidRDefault="00EB7C09" w:rsidP="005E12B2"/>
    <w:p w14:paraId="0BC30A2F" w14:textId="036568B1" w:rsidR="00EB7C09" w:rsidRDefault="00316B6D" w:rsidP="00316B6D">
      <w:r w:rsidRPr="00316B6D">
        <w:t>Объектом исследования является процесс автоматической многоклассовой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Sentence-BERT-эмбеддингов и композитных векторов. В работе рассматривается влияние не только модели, но и всего пайплайна обработки данных на итоговое качество классификации.</w:t>
      </w:r>
    </w:p>
    <w:p w14:paraId="58DE93BB" w14:textId="6DD65455" w:rsidR="00316B6D" w:rsidRDefault="00316B6D" w:rsidP="005E12B2">
      <w:r w:rsidRPr="00316B6D">
        <w:t>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пайплайн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097488"/>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097489"/>
      <w:r w:rsidRPr="006E7B12">
        <w:t>Многоклассовая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r w:rsidRPr="00BA0F13">
        <w:t>Многоклассовая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На практике многоклассовая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097490"/>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общеделовую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097491"/>
      <w:r w:rsidRPr="006E7B12">
        <w:t>Векторные представления текста: от Bag-of-Words до контекстных эмбеддингов</w:t>
      </w:r>
      <w:bookmarkEnd w:id="14"/>
    </w:p>
    <w:p w14:paraId="578722FD" w14:textId="77777777" w:rsidR="00FC5B3C" w:rsidRPr="00FC5B3C" w:rsidRDefault="00FC5B3C" w:rsidP="005E12B2">
      <w:pPr>
        <w:pStyle w:val="aa"/>
      </w:pPr>
    </w:p>
    <w:p w14:paraId="62D3F908" w14:textId="3B18BD26" w:rsidR="00EB7C09" w:rsidRDefault="00EB7C09" w:rsidP="00DE74B8">
      <w:r>
        <w:t>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one‑hot и Bag-of-Words,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GloVe и FastText,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эмбеддингов,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73EF0BEE"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r w:rsidR="0058220D">
        <w:t xml:space="preserve"> </w:t>
      </w:r>
      <w:r w:rsidRPr="003D2E3D">
        <w:rPr>
          <w:lang w:val="en-US"/>
        </w:rPr>
        <w:t>ngram</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097492"/>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Bag-of-Words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высокоразмерным и разреженным: </w:t>
      </w:r>
      <w:r w:rsidRPr="00A84769">
        <w:rPr>
          <w:rFonts w:eastAsiaTheme="minorHAnsi"/>
        </w:rPr>
        <w:lastRenderedPageBreak/>
        <w:t>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balanced accuracy и macro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эмбеддинги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BERT-эмбеддинги,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суммаризованные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пайплайна.</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30097493"/>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Pr="00C57A28" w:rsidRDefault="00A84769" w:rsidP="005E12B2">
      <w:pPr>
        <w:rPr>
          <w:rFonts w:eastAsiaTheme="minorHAnsi"/>
        </w:rPr>
      </w:pPr>
      <w:r w:rsidRPr="00A84769">
        <w:rPr>
          <w:rFonts w:eastAsiaTheme="minorHAnsi"/>
        </w:rPr>
        <w:t>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lastRenderedPageBreak/>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Важным этапом является контроль качества сгенерированных текстов. Если аугментированный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аугментированным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097494"/>
      <w:r w:rsidRPr="00393DA0">
        <w:t>Подходы к обработке длинных текстов в transformer-моделях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Pr="003D2E3D">
        <w:rPr>
          <w:rFonts w:eastAsiaTheme="minorHAnsi"/>
        </w:rPr>
        <w:t xml:space="preserve">Transformer-модели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lastRenderedPageBreak/>
        <w:t xml:space="preserve">В данной работе этот принцип используется при реализации классификатора на основе </w:t>
      </w:r>
      <w:r w:rsidRPr="00BF1A64">
        <w:rPr>
          <w:rFonts w:eastAsiaTheme="minorHAnsi"/>
          <w:lang w:val="en-US"/>
        </w:rPr>
        <w:t>ruRoberta</w:t>
      </w:r>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чанки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чанкинга,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суммаризованные документы, а также комбинированный вариант, где </w:t>
      </w:r>
      <w:r w:rsidR="003D2E3D">
        <w:rPr>
          <w:rFonts w:eastAsiaTheme="minorHAnsi"/>
        </w:rPr>
        <w:t>сумаризированный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097495"/>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эмбеддинги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 LinearSVC и LogisticRegression,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30097496"/>
      <w:r>
        <w:lastRenderedPageBreak/>
        <w:t xml:space="preserve">2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097497"/>
      <w:r>
        <w:t xml:space="preserve">2.1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Рисунок 2.1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097498"/>
      <w:r>
        <w:t xml:space="preserve">2.2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0C69A6">
      <w:pPr>
        <w:rPr>
          <w:rFonts w:eastAsiaTheme="minorHAnsi"/>
          <w:b/>
        </w:rPr>
      </w:pPr>
      <w:r w:rsidRPr="006F5A83">
        <w:rPr>
          <w:rFonts w:eastAsiaTheme="minorHAnsi"/>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b/>
        </w:rPr>
        <w:t>.</w:t>
      </w:r>
      <w:r w:rsidR="007A5A0F" w:rsidRPr="007A5A0F">
        <w:rPr>
          <w:rFonts w:eastAsiaTheme="minorHAnsi"/>
          <w:b/>
        </w:rPr>
        <w:t xml:space="preserve"> </w:t>
      </w:r>
      <w:r w:rsidR="007A5A0F" w:rsidRPr="000C69A6">
        <w:rPr>
          <w:rFonts w:eastAsiaTheme="minorHAnsi"/>
          <w:bCs/>
        </w:rPr>
        <w:t>Распределения представлены на рисунках 2.2 и 2.3</w:t>
      </w:r>
      <w:r w:rsidRPr="006F5A83">
        <w:rPr>
          <w:rFonts w:eastAsiaTheme="minorHAnsi"/>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2.2 </w:t>
      </w:r>
      <w:r w:rsidR="006F5A83" w:rsidRPr="00160F2D">
        <w:t>—</w:t>
      </w:r>
      <w:r w:rsidR="006F5A83" w:rsidRPr="00160F2D">
        <w:rPr>
          <w:b/>
        </w:rPr>
        <w:t xml:space="preserve"> </w:t>
      </w:r>
      <w:r w:rsidR="006F5A83" w:rsidRPr="00160F2D">
        <w:t>Распределение 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0C69A6">
      <w:pPr>
        <w:rPr>
          <w:rFonts w:eastAsiaTheme="minorHAnsi"/>
          <w:b/>
        </w:rPr>
      </w:pPr>
      <w:r w:rsidRPr="006F5A83">
        <w:rPr>
          <w:rFonts w:eastAsiaTheme="minorHAnsi"/>
        </w:rPr>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пайплайна.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transformer-моделями.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097499"/>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w:t>
      </w:r>
      <w:r w:rsidRPr="00DB6E5F">
        <w:rPr>
          <w:rFonts w:eastAsiaTheme="minorHAnsi"/>
        </w:rPr>
        <w:lastRenderedPageBreak/>
        <w:t>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097500"/>
      <w:r>
        <w:t xml:space="preserve">2.4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30097501"/>
      <w:r>
        <w:lastRenderedPageBreak/>
        <w:t xml:space="preserve">2.5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C57A28" w:rsidRDefault="002041F7" w:rsidP="002041F7">
      <w:pPr>
        <w:rPr>
          <w:rFonts w:eastAsiaTheme="minorHAnsi"/>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sidRPr="00C57A28">
        <w:rPr>
          <w:rFonts w:eastAsiaTheme="minorHAnsi"/>
        </w:rPr>
        <w:t>.5</w:t>
      </w:r>
    </w:p>
    <w:p w14:paraId="6215776B" w14:textId="77777777" w:rsidR="002041F7" w:rsidRPr="00E65495" w:rsidRDefault="002041F7" w:rsidP="002041F7">
      <w:pPr>
        <w:rPr>
          <w:rFonts w:ascii="Georgia" w:hAnsi="Georgia"/>
        </w:rPr>
      </w:pPr>
      <w:r w:rsidRPr="00E65495">
        <w:rPr>
          <w:rFonts w:eastAsiaTheme="minorHAnsi"/>
        </w:rPr>
        <w:t>При этом предобработка выполнялась аккуратно, без агрессивного стемминга или лемматизации,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556DBDFB" w:rsidR="00083807" w:rsidRPr="00160F2D" w:rsidRDefault="00083807" w:rsidP="00C735AC">
      <w:pPr>
        <w:jc w:val="center"/>
      </w:pPr>
      <w:r w:rsidRPr="00160F2D">
        <w:t>Рисунок 2.4 —</w:t>
      </w:r>
      <w:r w:rsidRPr="00160F2D">
        <w:rPr>
          <w:b/>
        </w:rPr>
        <w:t xml:space="preserve"> </w:t>
      </w:r>
      <w:r w:rsidRPr="00160F2D">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rPr>
          <w:noProof/>
        </w:rPr>
        <w:lastRenderedPageBreak/>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165B2B5" w14:textId="5F9184DD" w:rsidR="002041F7" w:rsidRDefault="002041F7" w:rsidP="00C735AC">
      <w:pPr>
        <w:jc w:val="center"/>
      </w:pPr>
      <w:r w:rsidRPr="00160F2D">
        <w:t>Рисунок 2.</w:t>
      </w:r>
      <w:r w:rsidR="007A5A0F" w:rsidRPr="00160F2D">
        <w:t>5</w:t>
      </w:r>
      <w:r w:rsidRPr="00160F2D">
        <w:t xml:space="preserve"> —</w:t>
      </w:r>
      <w:r w:rsidRPr="00160F2D">
        <w:rPr>
          <w:b/>
        </w:rPr>
        <w:t xml:space="preserve"> </w:t>
      </w:r>
      <w:r w:rsidRPr="00160F2D">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30097502"/>
      <w:r>
        <w:t>2.6 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Таблица 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r w:rsidRPr="007A5A0F">
              <w:t>Train</w:t>
            </w:r>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2.6 —</w:t>
      </w:r>
      <w:r w:rsidRPr="00160F2D">
        <w:rPr>
          <w:b/>
        </w:rPr>
        <w:t xml:space="preserve"> </w:t>
      </w:r>
      <w:r w:rsidRPr="00160F2D">
        <w:t>Распределение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rPr>
          <w:noProof/>
        </w:rPr>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2.7 —</w:t>
      </w:r>
      <w:r w:rsidRPr="00160F2D">
        <w:rPr>
          <w:b/>
        </w:rPr>
        <w:t xml:space="preserve"> </w:t>
      </w:r>
      <w:r w:rsidRPr="00160F2D">
        <w:t>Распределение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train-части.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097503"/>
      <w:r>
        <w:lastRenderedPageBreak/>
        <w:t xml:space="preserve">3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097504"/>
      <w:r>
        <w:t>3</w:t>
      </w:r>
      <w:r w:rsidR="005173CA">
        <w:t xml:space="preserve">.1 </w:t>
      </w:r>
      <w:r w:rsidR="00DD4EE4">
        <w:t>Формальная п</w:t>
      </w:r>
      <w:r w:rsidR="006E7B12" w:rsidRPr="006E7B12">
        <w:t xml:space="preserve">остановка задачи </w:t>
      </w:r>
      <w:r w:rsidR="00DD4EE4">
        <w:t>многоклассовой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В рамках работы требуется построить программный пайплайн,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single-label classification: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BERT-эмбеддинги, суммаризованные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30097505"/>
      <w:r>
        <w:t xml:space="preserve">3.2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30097506"/>
      <w:r>
        <w:t xml:space="preserve">3.3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30097507"/>
      <w:r>
        <w:t xml:space="preserve">3.4 </w:t>
      </w:r>
      <w:r w:rsidRPr="00DD4EE4">
        <w:t>Общая архитектура пайплайна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пайплайн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Отдельной веткой пайплайна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6DD5E603" w:rsidR="00012159" w:rsidRDefault="00012159" w:rsidP="00012159">
      <w:pPr>
        <w:rPr>
          <w:rFonts w:eastAsiaTheme="minorHAnsi"/>
        </w:rPr>
      </w:pPr>
      <w:r w:rsidRPr="00012159">
        <w:rPr>
          <w:rFonts w:eastAsiaTheme="minorHAnsi"/>
        </w:rPr>
        <w:t>На следующем этапе выполняется построение признаковых представлений. Классическая ветка пайплайна отвечает за формирование TF-IDF-признаков на основе word и char</w:t>
      </w:r>
      <w:r w:rsidR="004463F1" w:rsidRPr="004463F1">
        <w:rPr>
          <w:rFonts w:eastAsiaTheme="minorHAnsi"/>
        </w:rPr>
        <w:t xml:space="preserve"> </w:t>
      </w:r>
      <w:r w:rsidRPr="00012159">
        <w:rPr>
          <w:rFonts w:eastAsiaTheme="minorHAnsi"/>
        </w:rPr>
        <w:t>ngram-представлений. Нейросетевая ветка включает работу с BERT-подобными моделями: получение эмбеддингов, эксперименты с различными вариантами классификационных голов, а также обучение модели для длинных документов с использованием чанкинга. Отдельно реализована ветка композитных признаков, в которой объединяются TF-IDF-векторы и BERT-представления.</w:t>
      </w:r>
    </w:p>
    <w:p w14:paraId="1B532EE1" w14:textId="25291DBB" w:rsidR="00012159" w:rsidRDefault="00012159" w:rsidP="00FC7DC8">
      <w:pPr>
        <w:rPr>
          <w:rFonts w:eastAsiaTheme="minorHAnsi"/>
        </w:rPr>
      </w:pPr>
      <w:r w:rsidRPr="00012159">
        <w:rPr>
          <w:rFonts w:eastAsiaTheme="minorHAnsi"/>
        </w:rPr>
        <w:t>После построения признаков выполняется обучение классификаторов. Для разных типов представлений используются соответствующие модели: LinearSVC и LogisticRegression для разреженных TF-IDF-признаков, классические модели и MLP для эмбеддинговых и композитных векторов, а также нейросетевые классификаторы на основе ruBERT и ruRoberta-large. Благодаря модульной структуре можно запускать отдельные эксперименты независимо и не пересчитывать те этапы, которые уже были выполнены.</w:t>
      </w:r>
    </w:p>
    <w:p w14:paraId="72FDB0C1" w14:textId="3BF1E8B3" w:rsidR="00012159" w:rsidRPr="00012159" w:rsidRDefault="00012159" w:rsidP="00012159">
      <w:pPr>
        <w:rPr>
          <w:rFonts w:eastAsiaTheme="minorHAnsi"/>
        </w:rPr>
      </w:pPr>
      <w:r w:rsidRPr="00012159">
        <w:rPr>
          <w:rFonts w:eastAsiaTheme="minorHAnsi"/>
        </w:rPr>
        <w:t>В общем виде пайплайн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30097508"/>
      <w:r>
        <w:t xml:space="preserve">3.5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LinearSVC и LogisticRegression.</w:t>
      </w:r>
    </w:p>
    <w:p w14:paraId="3FB3263C" w14:textId="51FAF3F7" w:rsidR="004463F1" w:rsidRPr="00D64A39" w:rsidRDefault="00D64A39" w:rsidP="0072207B">
      <w:r w:rsidRPr="00D64A39">
        <w:lastRenderedPageBreak/>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r w:rsidRPr="00D64A39">
        <w:rPr>
          <w:lang w:val="en-US"/>
        </w:rPr>
        <w:t>ruBERT</w:t>
      </w:r>
      <w:r w:rsidRPr="00D64A39">
        <w:t xml:space="preserve"> и </w:t>
      </w:r>
      <w:r w:rsidRPr="00D64A39">
        <w:rPr>
          <w:lang w:val="en-US"/>
        </w:rPr>
        <w:t>ruRoberta</w:t>
      </w:r>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r w:rsidRPr="00D64A39">
        <w:rPr>
          <w:lang w:val="en-US"/>
        </w:rPr>
        <w:t>AutoModel</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097509"/>
      <w:r>
        <w:t xml:space="preserve">3.6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30097510"/>
      <w:r>
        <w:t xml:space="preserve">3.7 </w:t>
      </w:r>
      <w:r w:rsidRPr="00DD4EE4">
        <w:t>Построение суммаризованного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Для проверки влияния суммаризации были сформированы дополнительные варианты набора данных. Первый вариант основан только на суммаризованных текстах. В этом случае вместо полного письма в модель передаётся его краткое содержание. Такой набор позволяет проверить, достаточно ли summary для сохранения признаков, необходимых для определения класса.</w:t>
      </w:r>
    </w:p>
    <w:p w14:paraId="519A9558" w14:textId="39AFE6E0" w:rsidR="00D64A39" w:rsidRDefault="00D64A39" w:rsidP="0072207B">
      <w:r w:rsidRPr="00D64A39">
        <w:t>Второй вариант является комбинированным. В нём исходный текст объединяется с его суммаризованной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097511"/>
      <w:r>
        <w:lastRenderedPageBreak/>
        <w:t xml:space="preserve">3.8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Для оценки качества моделей в работе используются метрики, подходящие для многоклассовой классификации при несбалансированном распределении классов. В такой задаче недостаточно ориентироваться только на accuracy,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Основными метриками выбраны balanced accuracy и macro F1. Balanced accuracy позволяет учитывать качество распознавания по каждому классу и снижает влияние доминирующих категорий. Macro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balanced accuracy и macro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097512"/>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097513"/>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097514"/>
      <w:r>
        <w:t xml:space="preserve">4.2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пайплайн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097515"/>
      <w:r>
        <w:t xml:space="preserve">4.3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гиперпараметрами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613C2C59" w:rsidR="00393DA0" w:rsidRDefault="00393DA0" w:rsidP="00393DA0">
      <w:pPr>
        <w:pStyle w:val="2"/>
      </w:pPr>
      <w:bookmarkStart w:id="39" w:name="_Toc230097516"/>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0F2A300B" w14:textId="5287C03D" w:rsidR="00393DA0" w:rsidRPr="00C57A28" w:rsidRDefault="00F05DA1" w:rsidP="005E12B2">
      <w:r w:rsidRPr="00F05DA1">
        <w:t>Для применения нейросетевой аугментации длинный документ сначала разбивается на более короткие части. На первом шаге используется разбиение текста на предложения. Такой подход позволяет работать с естественными смысловыми фрагментами, а не с произвольными отрезками текста. Это особенно важно для деловых писем, где одно предложение может содержать отдельное поручение, просьбу, описание ситуации или ссылку на документ.</w:t>
      </w:r>
    </w:p>
    <w:p w14:paraId="1AF92C13" w14:textId="5F3CC7AD" w:rsidR="00F05DA1" w:rsidRPr="00C57A28" w:rsidRDefault="00F05DA1" w:rsidP="00F05DA1">
      <w:r w:rsidRPr="00F05DA1">
        <w:t xml:space="preserve">Однако в деловой переписке встречаются длинные предложения, которые могут превышать допустимую или удобную длину для генеративной модели. Поэтому после разбиения на предложения выполняется дополнительное деление длинных предложений на фрагменты. В реализации используется рекурсивное разбиение по пунктуации, а при </w:t>
      </w:r>
      <w:r w:rsidRPr="00F05DA1">
        <w:lastRenderedPageBreak/>
        <w:t>необходимости — по словам. Целевая длина фрагмента ограничивается, чтобы текст оставался удобным для обработки моделью.</w:t>
      </w:r>
    </w:p>
    <w:p w14:paraId="2546A8DC" w14:textId="7627EB22" w:rsidR="00F05DA1" w:rsidRPr="00C57A28" w:rsidRDefault="00F05DA1" w:rsidP="005E12B2">
      <w:r w:rsidRPr="00F05DA1">
        <w:t>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пайплайна: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В результате каждый исходный документ представляется как последовательность фрагментов. Каждый фрагмент аугментируется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097517"/>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beam search и sampling.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эмбеддингами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Для обратного перевода дополнительно используется оценка языковой естественности через перплексию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30097518"/>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w:t>
      </w:r>
      <w:r w:rsidRPr="001D5924">
        <w:lastRenderedPageBreak/>
        <w:t>классовому пространству. Дополнительно контролируется близость кандидата к эмбеддингам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Особую ценность насыщения данных представляет автоматизированный пайплайн.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студент запускал пайплайн на маскированном датасете</w:t>
      </w:r>
      <w:r w:rsidR="00FC7DC8">
        <w:t>,</w:t>
      </w:r>
      <w:r>
        <w:t xml:space="preserve"> и научный руководитель запускал тот же пайплайн,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30097519"/>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097520"/>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Для реализации обратного перевода использовались модели машинного перевода семейства Helsinki-NLP/OPUS-MT.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45CA72C2" w14:textId="1C22B658" w:rsidR="001D5924" w:rsidRPr="00F04810" w:rsidRDefault="001D5924" w:rsidP="00F04810">
      <w:r w:rsidRPr="001D5924">
        <w:t>Метод обратного перевода особенно полезен тем, что он меняет структуру фразы более естественным образом, чем простые случайные замены слов. Однако он также может вносить искажения: термин может быть переведён неточно, деловая формулировка может стать менее естественной, а специфичные названия могут быть изменены. Поэтому перед переводом используются placeholder-маркеры для важных сущностей</w:t>
      </w:r>
      <w:r w:rsidR="00A85D81">
        <w:t>, чтобы, например, не получать переводы аббревиатур</w:t>
      </w:r>
      <w:r w:rsidRPr="001D5924">
        <w:t>.</w:t>
      </w:r>
    </w:p>
    <w:p w14:paraId="0AB9A34E" w14:textId="52D41551" w:rsidR="006E7B12" w:rsidRDefault="006E7B12" w:rsidP="005E12B2">
      <w:pPr>
        <w:pStyle w:val="2"/>
      </w:pPr>
      <w:bookmarkStart w:id="44" w:name="_Toc230097521"/>
      <w:r>
        <w:lastRenderedPageBreak/>
        <w:t>4.</w:t>
      </w:r>
      <w:r w:rsidR="00081C4F" w:rsidRPr="00081C4F">
        <w:t>9</w:t>
      </w:r>
      <w:r>
        <w:t xml:space="preserve"> </w:t>
      </w:r>
      <w:r w:rsidR="00081C4F" w:rsidRPr="00081C4F">
        <w:t>Фильтрация аугментированных текстов по косинусному сходству</w:t>
      </w:r>
      <w:bookmarkEnd w:id="44"/>
    </w:p>
    <w:p w14:paraId="75C7D542" w14:textId="77777777" w:rsidR="00FC5B3C" w:rsidRDefault="00FC5B3C" w:rsidP="005E12B2">
      <w:pPr>
        <w:pStyle w:val="2"/>
        <w:rPr>
          <w:rFonts w:eastAsiaTheme="minorHAnsi"/>
        </w:rPr>
      </w:pPr>
    </w:p>
    <w:p w14:paraId="59897D32" w14:textId="77777777" w:rsidR="001D5924" w:rsidRPr="001D5924" w:rsidRDefault="001D5924" w:rsidP="001D5924">
      <w:r w:rsidRPr="001D5924">
        <w:t>Фильтрация по косинусному сходству используется как основной механизм контроля качества аугментированных текстов. После генерации необходимо убедиться, что новый текст сохраняет смысл исходного документа, но не является его точной копией. Для этого исходный и аугментированный текст переводятся в векторное пространство, после чего между ними вычисляется косинусное сходство.</w:t>
      </w:r>
    </w:p>
    <w:p w14:paraId="07E5533A" w14:textId="520D22C1" w:rsidR="001D5924" w:rsidRDefault="001D5924" w:rsidP="005E12B2">
      <w:r w:rsidRPr="001D5924">
        <w:t>В работе для получения эмбеддингов используется модель deepvk/USER2-base. Эмбеддинги нормализуются, а сходство вычисляется с помощью косинусной меры. Такой подход позволяет оценивать близость не только по совпадению слов, но и по общему смысловому содержанию. Это особенно важно для перефразирования и обратного перевода, где формулировки могут изменяться, но смысл должен оставаться близким к исходному.</w:t>
      </w:r>
    </w:p>
    <w:p w14:paraId="27DAB2C4" w14:textId="325F11C0" w:rsidR="001D5924" w:rsidRDefault="001D5924" w:rsidP="005E12B2">
      <w:r w:rsidRPr="001D5924">
        <w:t>Для отбора кандидатов задаются допустимые интервалы сходства. Если сходство слишком низкое, это может означать, что сгенерированный текст ушёл от исходного смысла. Если сходство слишком высокое, текст почти не отличается от оригинала и не добавляет полезного разнообразия. Поэтому в аугментацию включаются только варианты, находящиеся в заданном диапазоне.</w:t>
      </w:r>
    </w:p>
    <w:p w14:paraId="4BB3836C" w14:textId="40C59E6D" w:rsidR="001D5924" w:rsidRDefault="001D5924" w:rsidP="001D5924">
      <w:r w:rsidRPr="001D5924">
        <w:t>Дополнительно используется проверка близости кандидата к текстам того же класса. Это позволяет контролировать не только связь с исходным документом, но и соответствие общей области класса. Такой фильтр особенно важен для редких классов, где ошибочная аугментация может заметно повлиять на обучение модели.</w:t>
      </w:r>
    </w:p>
    <w:p w14:paraId="0FDD2B76" w14:textId="77777777" w:rsidR="001D5924" w:rsidRPr="00FC5B3C" w:rsidRDefault="001D5924" w:rsidP="005E12B2"/>
    <w:p w14:paraId="27CC2F7F" w14:textId="46AB6C2F" w:rsidR="006E7B12" w:rsidRPr="00B07C29" w:rsidRDefault="006E7B12" w:rsidP="005E12B2">
      <w:pPr>
        <w:pStyle w:val="2"/>
      </w:pPr>
      <w:bookmarkStart w:id="45" w:name="_Toc230097522"/>
      <w:r>
        <w:t>4.</w:t>
      </w:r>
      <w:r w:rsidR="00081C4F" w:rsidRPr="00081C4F">
        <w:t>10</w:t>
      </w:r>
      <w:r>
        <w:t xml:space="preserve"> </w:t>
      </w:r>
      <w:r w:rsidR="00081C4F" w:rsidRPr="00081C4F">
        <w:t>Склейка аугментированных фрагментов в полный текст документа</w:t>
      </w:r>
      <w:bookmarkEnd w:id="45"/>
    </w:p>
    <w:p w14:paraId="0D14ECE3" w14:textId="77777777" w:rsidR="00A81779" w:rsidRPr="00B07C29" w:rsidRDefault="00A81779" w:rsidP="005E12B2"/>
    <w:p w14:paraId="6E6D5B74" w14:textId="77777777" w:rsidR="001D5924" w:rsidRPr="001D5924" w:rsidRDefault="001D5924" w:rsidP="001D5924">
      <w:r w:rsidRPr="001D5924">
        <w:t>Так как аугментация выполняется на уровне отдельных фрагментов, после генерации необходимо восстановить полный текст документа. Для этого выбранные аугментированные фрагменты объединяются в исходном порядке. Такая схема позволяет сохранить общую структуру письма: последовательность абзацев, логика изложения и порядок смысловых частей остаются близкими к оригинальному документу.</w:t>
      </w:r>
    </w:p>
    <w:p w14:paraId="49347753" w14:textId="23E758A2" w:rsidR="001D5924" w:rsidRDefault="001D5924" w:rsidP="00D64A39">
      <w:r w:rsidRPr="001D5924">
        <w:t>После объединения фрагментов выполняется демаскирование placeholder-элементов. На этом этапе специальные обозначения, временно использованные для защиты персоналий, организаций и дат, заменяются обратно на исходные значения. Это позволяет сохранить важные структурные элементы письма и избежать искажений, которые могли бы появиться при генерации.</w:t>
      </w:r>
    </w:p>
    <w:p w14:paraId="1E6D7692" w14:textId="4D379797" w:rsidR="001D5924" w:rsidRDefault="001D5924" w:rsidP="00D64A39">
      <w:r w:rsidRPr="001D5924">
        <w:t>Далее применяется постобработка сгенерированного текста. Она включает очистку лишних пробелов, исправление технических артефактов генерации и приведение текста к формату, совместимому с остальными данными. Такой этап необходим, поскольку при фрагментарной генерации могут появляться небольшие несогласованности на границах частей.</w:t>
      </w:r>
    </w:p>
    <w:p w14:paraId="12411D11" w14:textId="2D42B292" w:rsidR="001D5924" w:rsidRPr="00FD3696" w:rsidRDefault="001D5924" w:rsidP="00F04810">
      <w:r w:rsidRPr="001D5924">
        <w:t>Склейка фрагментов является важной частью пайплайна, так как итоговая модель классификации работает с полным документом. Поэтому результат аугментации должен представлять собой не набор отдельных предложений, а полноценный текст письма. Это позволяет использовать аугментированные данные в тех же моделях, что и исходные документы.</w:t>
      </w:r>
    </w:p>
    <w:p w14:paraId="32B51C6A" w14:textId="77777777" w:rsidR="001D5924" w:rsidRPr="001D5924" w:rsidRDefault="001D5924" w:rsidP="00D64A39"/>
    <w:p w14:paraId="5D449467" w14:textId="6308C7C2" w:rsidR="00081C4F" w:rsidRPr="00081C4F" w:rsidRDefault="00081C4F" w:rsidP="00081C4F">
      <w:pPr>
        <w:pStyle w:val="2"/>
      </w:pPr>
      <w:bookmarkStart w:id="46" w:name="_Toc230097523"/>
      <w:r>
        <w:t>4.</w:t>
      </w:r>
      <w:r w:rsidRPr="00081C4F">
        <w:t>11</w:t>
      </w:r>
      <w:r>
        <w:t xml:space="preserve"> </w:t>
      </w:r>
      <w:r w:rsidRPr="00081C4F">
        <w:t>Формирование итогового аугментированного набора данных</w:t>
      </w:r>
      <w:bookmarkEnd w:id="46"/>
    </w:p>
    <w:p w14:paraId="1BE961A1" w14:textId="77777777" w:rsidR="00081C4F" w:rsidRPr="00081C4F" w:rsidRDefault="00081C4F" w:rsidP="00081C4F"/>
    <w:p w14:paraId="74A59C6B" w14:textId="77777777" w:rsidR="001D5924" w:rsidRPr="001D5924" w:rsidRDefault="001D5924" w:rsidP="001D5924">
      <w:r w:rsidRPr="001D5924">
        <w:t xml:space="preserve">После генерации перефразированных и обратно переведённых документов были сформированы отдельные аугментированные наборы данных. Для каждого метода сохранялся собственный результат, что позволяло анализировать вклад разных способов </w:t>
      </w:r>
      <w:r w:rsidRPr="001D5924">
        <w:lastRenderedPageBreak/>
        <w:t>аугментации. Отдельно были получены наборы на основе обратного перевода и перефразирования.</w:t>
      </w:r>
    </w:p>
    <w:p w14:paraId="43E88E0C" w14:textId="33411CA3" w:rsidR="001D5924" w:rsidRPr="00FD3696" w:rsidRDefault="001D5924" w:rsidP="00F04810">
      <w:r w:rsidRPr="001D5924">
        <w:t>Затем результаты разных методов были объединены в общий аугментированный набор. При объединении выполнялась дедупликация по паре «метка класса — нормализованный текст», чтобы избежать попадания одинаковых объектов. После объединения данные перемешивались с фиксированным значением random state, что обеспечивало воспроизводимость дальнейших экспериментов.</w:t>
      </w:r>
    </w:p>
    <w:p w14:paraId="0E47BB6C" w14:textId="77777777" w:rsidR="001D5924" w:rsidRDefault="001D5924" w:rsidP="00081C4F"/>
    <w:p w14:paraId="3D5D41BB" w14:textId="11713874" w:rsidR="001D5924" w:rsidRDefault="001D5924" w:rsidP="001D5924">
      <w:pPr>
        <w:ind w:firstLine="0"/>
      </w:pPr>
      <w:r>
        <w:t>Таблица 4</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D5924">
        <w:t>Сформированные 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Объединённый аугментированный н</w:t>
            </w:r>
          </w:p>
        </w:tc>
      </w:tr>
    </w:tbl>
    <w:p w14:paraId="61DECAF1" w14:textId="77777777" w:rsidR="00CC0F30" w:rsidRDefault="00CC0F30" w:rsidP="00081C4F"/>
    <w:p w14:paraId="6D10F09B" w14:textId="14D8F294" w:rsidR="001D5924" w:rsidRDefault="00CC0F30" w:rsidP="00081C4F">
      <w:r w:rsidRPr="00CC0F30">
        <w:t>Кроме основного аугментированного набора, далее формировались дополнительные варианты для экспериментов с суммаризацией: суммаризованный аугментированный набор и комбинированный вариант, в котором исходный текст объединяется с summary. Эти данные используются в последующих экспериментах как альтернативные представления обучающей выборки.</w:t>
      </w:r>
    </w:p>
    <w:p w14:paraId="49F73EFE" w14:textId="2E203A38" w:rsidR="00CC0F30" w:rsidRDefault="00CC0F30" w:rsidP="00081C4F">
      <w:r w:rsidRPr="00CC0F30">
        <w:t>Важно, что тестовая выборка при формировании аугментированных данных не изменялась. Это позволяет оценивать все модели на одном и том же наборе документов и сравнивать влияние разных вариантов обучения без изменения тестового протокола.</w:t>
      </w:r>
    </w:p>
    <w:p w14:paraId="0028A278" w14:textId="77777777" w:rsidR="001D5924" w:rsidRPr="00081C4F" w:rsidRDefault="001D5924" w:rsidP="00081C4F"/>
    <w:p w14:paraId="09DE0B7A" w14:textId="558B7888" w:rsidR="00081C4F" w:rsidRPr="00B07C29" w:rsidRDefault="00081C4F" w:rsidP="00081C4F">
      <w:pPr>
        <w:pStyle w:val="2"/>
      </w:pPr>
      <w:bookmarkStart w:id="47" w:name="_Toc230097524"/>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После формирования аугментированного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train-набором.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Рисунок 4.1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lastRenderedPageBreak/>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аугментированный набор в тех же моделях классификации, что и исходный train-набор.</w:t>
      </w:r>
    </w:p>
    <w:p w14:paraId="7A1A4B56" w14:textId="54625342" w:rsidR="00CC0F30" w:rsidRPr="00081C4F" w:rsidRDefault="00CC0F30" w:rsidP="005E12B2">
      <w:r w:rsidRPr="00CC0F30">
        <w:t>Итоговый аугментированный набор далее используется в экспериментах с классическими моделями, BERT-подходами, эмбеддинговыми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097525"/>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097526"/>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В отличие от плотных эмбеддингов,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097527"/>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Для классификации TF-IDF-признаков в работе используются линейные модели. Их выбор связан с тем, что они хорошо работают с высокоразмерными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Основными классификаторами в классической ветке являются LinearSVC и LogisticRegression. LinearSVC основан на линейной версии метода опорных векторов и хорошо подходит для задач, где данные представлены большим количеством разреженных признаков. LogisticRegression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77064784" w:rsidR="006E7B12" w:rsidRDefault="006E7B12" w:rsidP="005E12B2">
      <w:pPr>
        <w:pStyle w:val="2"/>
      </w:pPr>
      <w:bookmarkStart w:id="51" w:name="_Toc230097528"/>
      <w:r>
        <w:lastRenderedPageBreak/>
        <w:t xml:space="preserve">5.3 </w:t>
      </w:r>
      <w:r w:rsidR="00081C4F" w:rsidRPr="00081C4F">
        <w:t>Построение признаков на основе word n-грамм</w:t>
      </w:r>
      <w:bookmarkEnd w:id="51"/>
    </w:p>
    <w:p w14:paraId="4D15A0DD" w14:textId="77777777" w:rsidR="00FC5B3C" w:rsidRDefault="00FC5B3C" w:rsidP="005E12B2">
      <w:pPr>
        <w:pStyle w:val="2"/>
        <w:rPr>
          <w:rFonts w:eastAsiaTheme="minorHAnsi"/>
        </w:rPr>
      </w:pPr>
    </w:p>
    <w:p w14:paraId="2DDFB092" w14:textId="6ECF80F8" w:rsidR="00FC5B3C" w:rsidRDefault="00381F41" w:rsidP="005E12B2">
      <w:r w:rsidRPr="00381F41">
        <w:t>Первый вариант TF-IDF-представления строится на основе словных n-грамм. В этом случае признаками являются отдельные слова и последовательности из нескольких слов. Такой подход позволяет учитывать не только наличие конкретных терминов, но и устойчивые словосочетания, которые могут быть характерны для определённого класса.</w:t>
      </w:r>
    </w:p>
    <w:p w14:paraId="1FDF4408" w14:textId="44FFAD8E" w:rsidR="00381F41" w:rsidRDefault="00381F41" w:rsidP="005E12B2">
      <w:r w:rsidRPr="00381F41">
        <w:t>В признаковое пространство включаются униграммы и биграммы. Униграммы отражают отдельные слова, а биграммы позволяют учитывать короткие устойчивые сочетания, например названия направлений, типовые деловые обороты или фразы, связанные с конкретной категорией.</w:t>
      </w:r>
    </w:p>
    <w:p w14:paraId="39C63E45" w14:textId="77777777" w:rsidR="00381F41" w:rsidRPr="00FC5B3C" w:rsidRDefault="00381F41" w:rsidP="005E12B2"/>
    <w:p w14:paraId="6BD24F1A" w14:textId="56DC257B" w:rsidR="006E7B12" w:rsidRDefault="006E7B12" w:rsidP="005E12B2">
      <w:pPr>
        <w:pStyle w:val="2"/>
      </w:pPr>
      <w:bookmarkStart w:id="52" w:name="_Toc230097529"/>
      <w:r>
        <w:t xml:space="preserve">5.4 </w:t>
      </w:r>
      <w:r w:rsidR="00081C4F" w:rsidRPr="00081C4F">
        <w:t>Построение признаков на основе символьных char n-грамм</w:t>
      </w:r>
      <w:bookmarkEnd w:id="52"/>
    </w:p>
    <w:p w14:paraId="14FCADD0" w14:textId="77777777" w:rsidR="00FC5B3C" w:rsidRDefault="00FC5B3C" w:rsidP="005E12B2">
      <w:pPr>
        <w:pStyle w:val="2"/>
        <w:rPr>
          <w:rFonts w:eastAsiaTheme="minorHAnsi"/>
        </w:rPr>
      </w:pPr>
    </w:p>
    <w:p w14:paraId="19710410" w14:textId="7A08DA4C" w:rsidR="00FC5B3C" w:rsidRDefault="00381F41" w:rsidP="005E12B2">
      <w:r w:rsidRPr="00381F41">
        <w:t>Второй вариант TF-IDF-представления строится на основе символьных n-грамм. В отличие от word-признаков, здесь единицами анализа являются не слова, а фрагменты строк фиксированной длины. Такой подход полезен для русского языка, поскольку позволяет частично учитывать морфологические изменения слов, окончания, приставки, сокращения и варианты написания.</w:t>
      </w:r>
    </w:p>
    <w:p w14:paraId="0E63438F" w14:textId="5BCF27BC" w:rsidR="00381F41" w:rsidRDefault="00F81DF3" w:rsidP="005E12B2">
      <w:r>
        <w:t>С</w:t>
      </w:r>
      <w:r w:rsidR="00381F41" w:rsidRPr="00381F41">
        <w:t>имвольные n-граммы строятся внутри границ слов. Это помогает уменьшить количество случайных признаков, возникающих при построении n-грамм через пробелы или границы разных слов, и делает признаки более устойчивыми.</w:t>
      </w:r>
    </w:p>
    <w:p w14:paraId="7D5A95BC" w14:textId="26074552" w:rsidR="00381F41" w:rsidRPr="00381F41" w:rsidRDefault="00381F41" w:rsidP="00381F41">
      <w:r w:rsidRPr="00381F41">
        <w:t>Для ограничения словаря исключа</w:t>
      </w:r>
      <w:r w:rsidR="00F81DF3">
        <w:t>ются</w:t>
      </w:r>
      <w:r w:rsidRPr="00381F41">
        <w:t xml:space="preserve"> слишком редкие символьные фрагменты, которые встречаются только в единичных документах и могут быть шумом. </w:t>
      </w:r>
      <w:r w:rsidR="00F81DF3">
        <w:t>А также</w:t>
      </w:r>
      <w:r w:rsidRPr="00381F41">
        <w:t xml:space="preserve"> </w:t>
      </w:r>
      <w:r w:rsidR="00F81DF3" w:rsidRPr="00381F41">
        <w:t>исключа</w:t>
      </w:r>
      <w:r w:rsidR="00F81DF3">
        <w:t>ются</w:t>
      </w:r>
      <w:r w:rsidR="00F81DF3" w:rsidRPr="00381F41">
        <w:t xml:space="preserve"> </w:t>
      </w:r>
      <w:r w:rsidRPr="00381F41">
        <w:t>слишком частые признаки, присутствующие почти во всём корпусе и слабо помогающие различать классы.</w:t>
      </w:r>
    </w:p>
    <w:p w14:paraId="4C7D3172" w14:textId="7AF1A09F" w:rsidR="00381F41" w:rsidRDefault="00381F41" w:rsidP="005E12B2">
      <w:r w:rsidRPr="00381F41">
        <w:t>Символьные признаки особенно полезны в деловой переписке, где встречаются аббревиатуры, служебные обозначения, проектные названия и разные формы одних и тех же слов. Даже если полные слова отличаются, их символьные фрагменты могут частично совпадать и давать модели дополнительную информацию для классификации.</w:t>
      </w:r>
    </w:p>
    <w:p w14:paraId="0DA00EF5" w14:textId="77777777" w:rsidR="00381F41" w:rsidRPr="00FC5B3C" w:rsidRDefault="00381F41" w:rsidP="005E12B2"/>
    <w:p w14:paraId="4E0D9D3F" w14:textId="64D20C34" w:rsidR="006E7B12" w:rsidRDefault="006E7B12" w:rsidP="005E12B2">
      <w:pPr>
        <w:pStyle w:val="2"/>
      </w:pPr>
      <w:bookmarkStart w:id="53" w:name="_Toc230097530"/>
      <w:r>
        <w:t xml:space="preserve">5.5 </w:t>
      </w:r>
      <w:r w:rsidR="00081C4F" w:rsidRPr="00081C4F">
        <w:t>Комбинирование word- и char-признаков в едином признаковом пространстве</w:t>
      </w:r>
      <w:bookmarkEnd w:id="53"/>
    </w:p>
    <w:p w14:paraId="1344DE32" w14:textId="77777777" w:rsidR="00FC5B3C" w:rsidRDefault="00FC5B3C" w:rsidP="005E12B2"/>
    <w:p w14:paraId="6CF88426" w14:textId="099DF63F" w:rsidR="00381F41" w:rsidRDefault="00381F41" w:rsidP="005E12B2">
      <w:r w:rsidRPr="00381F41">
        <w:t>Поскольку word- и char-признаки отражают разные свойства текста, в работе используется их объединение в одном признаковом пространстве. Word n-граммы хорошо фиксируют отдельные слова и короткие словосочетания, а char n-граммы позволяют учитывать внутреннюю структуру слов и устойчивы к морфологическим изменениям. Для русскоязычных деловых писем такое сочетание является полезным, так как в данных одновременно присутствуют предметные термины, аббревиатуры, служебные обозначения и разные формы слов.</w:t>
      </w:r>
    </w:p>
    <w:p w14:paraId="084F7401" w14:textId="7FFB10A9" w:rsidR="00381F41" w:rsidRDefault="00381F41" w:rsidP="005E12B2">
      <w:r w:rsidRPr="00381F41">
        <w:t>Для объединения признаков включаются два независимых векторизатора: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В итоговом пайплайне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30097531"/>
      <w:r>
        <w:lastRenderedPageBreak/>
        <w:t>5.</w:t>
      </w:r>
      <w:r w:rsidRPr="00081C4F">
        <w:t>6</w:t>
      </w:r>
      <w:r>
        <w:t xml:space="preserve"> </w:t>
      </w:r>
      <w:r w:rsidRPr="00081C4F">
        <w:t>Реализация пайплайна TF-IDF + LinearSVC</w:t>
      </w:r>
      <w:bookmarkEnd w:id="54"/>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Основным классическим baseline в работе является пайплайн TF-IDF + LinearSVC.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многоклассовой классификации текстов.</w:t>
      </w:r>
    </w:p>
    <w:p w14:paraId="175BAEFF" w14:textId="77777777" w:rsidR="00381F41" w:rsidRPr="00381F41" w:rsidRDefault="00381F41" w:rsidP="00381F41">
      <w:r w:rsidRPr="00381F41">
        <w:t>В качестве признакового пространства используется объединение word- и char-признаков. Word-компонента строится на униграммах и биграммах, а char-компонента — на символьных n-граммах длины от 3 до 5. Далее объединённый разреженный вектор передаётся в LinearSVC.</w:t>
      </w:r>
    </w:p>
    <w:p w14:paraId="3005D931" w14:textId="77777777" w:rsidR="00381F41" w:rsidRPr="00381F41" w:rsidRDefault="00381F41" w:rsidP="00381F41">
      <w:r w:rsidRPr="00381F41">
        <w:t>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baseline более устойчивым к дисбалансу.</w:t>
      </w:r>
    </w:p>
    <w:p w14:paraId="48241928" w14:textId="76AD5203" w:rsidR="00081C4F" w:rsidRDefault="00381F41" w:rsidP="00081C4F">
      <w:r w:rsidRPr="00381F41">
        <w:t>Данный пайплайн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эмбеддинговыми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097532"/>
      <w:r>
        <w:t>5.</w:t>
      </w:r>
      <w:r w:rsidRPr="00081C4F">
        <w:t>7</w:t>
      </w:r>
      <w:r>
        <w:t xml:space="preserve"> </w:t>
      </w:r>
      <w:r w:rsidRPr="00081C4F">
        <w:t>Реализация пайплайна TF-IDF + LogisticRegression</w:t>
      </w:r>
      <w:bookmarkEnd w:id="55"/>
    </w:p>
    <w:p w14:paraId="3039EA82" w14:textId="77777777" w:rsidR="00081C4F" w:rsidRDefault="00081C4F" w:rsidP="00081C4F">
      <w:pPr>
        <w:pStyle w:val="2"/>
        <w:rPr>
          <w:rFonts w:eastAsiaTheme="minorHAnsi"/>
        </w:rPr>
      </w:pPr>
    </w:p>
    <w:p w14:paraId="213EFD19" w14:textId="775EDFE6" w:rsidR="006E7B12" w:rsidRDefault="00381F41" w:rsidP="005E12B2">
      <w:r w:rsidRPr="00381F41">
        <w:t>Второй линейный классификатор, использованный в классической ветке, — LogisticRegression. Он применяется поверх того же TF-IDF-представления, что и LinearSVC, что позволяет сравнить влияние классификационной модели при одинаковом способе построения признаков.</w:t>
      </w:r>
    </w:p>
    <w:p w14:paraId="40DF7960" w14:textId="54CA12E3" w:rsidR="00381F41" w:rsidRDefault="00381F41" w:rsidP="005E12B2">
      <w:r w:rsidRPr="00381F41">
        <w:t>LogisticRegression полезна как альтернативная линейная модель, поскольку она отличается от LinearSVC способом оптимизации и интерпретацией выходов. В то время как LinearSVC ориентирован на построение разделяющих гиперплоскостей с максимальным зазором, LogisticRegression обучается в вероятностной постановке. Это делает её удобной дополнительной моделью для проверки устойчивости TF-IDF-признаков.</w:t>
      </w:r>
    </w:p>
    <w:p w14:paraId="203907AF" w14:textId="367E8BF0" w:rsidR="00381F41" w:rsidRDefault="00381F41" w:rsidP="005E12B2">
      <w:r w:rsidRPr="00381F41">
        <w:t>В рамках работы LogisticRegression рассматривается не как замена основному baseline, а как дополнительный классический классификатор. Его использование позволяет убедиться, что результаты классической ветки зависят не только от одного выбранного алгоритма, но и от качества самого признакового представления.</w:t>
      </w:r>
    </w:p>
    <w:p w14:paraId="24D2B957" w14:textId="77777777" w:rsidR="00381F41" w:rsidRPr="00381F41" w:rsidRDefault="00381F41" w:rsidP="005E12B2"/>
    <w:p w14:paraId="0FB4DBDD" w14:textId="407C2209" w:rsidR="00081C4F" w:rsidRDefault="00081C4F" w:rsidP="00081C4F">
      <w:pPr>
        <w:pStyle w:val="2"/>
      </w:pPr>
      <w:bookmarkStart w:id="56" w:name="_Toc230097533"/>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181599AA" w14:textId="4254B243" w:rsidR="00081C4F" w:rsidRDefault="00381F41" w:rsidP="005E12B2">
      <w:r w:rsidRPr="00381F41">
        <w:t>Помимо LinearSVC и LogisticRegression, в экспериментах рассматривался MultinomialNB. Это один из традиционных классификаторов для текстовых задач, особенно часто используемый совместно с частотными или TF-IDF-признаками. Его включение в набор экспериментов позволяет получить простую дополнительную точку сравнения для классических методов.</w:t>
      </w:r>
    </w:p>
    <w:p w14:paraId="41FE0E32" w14:textId="61171E26" w:rsidR="00381F41" w:rsidRDefault="00381F41" w:rsidP="005E12B2">
      <w:r w:rsidRPr="00381F41">
        <w:t>MultinomialNB основан на вероятностной модели распределения признаков по классам. В задачах классификации текстов он может работать быстро и стабильно, особенно когда признаки являются неотрицательными и отражают частоты или веса слов. При этом модель делает более сильные предположения о независимости признаков, чем линейные классификаторы, поэтому она используется как вспомогательный baseline.</w:t>
      </w:r>
    </w:p>
    <w:p w14:paraId="5FE79794" w14:textId="297924BE" w:rsidR="00381F41" w:rsidRDefault="00381F41" w:rsidP="005E12B2">
      <w:r w:rsidRPr="00381F41">
        <w:t xml:space="preserve">В классической ветке также проводились эксперименты с разными вариантами признаков: только word TF-IDF, только char TF-IDF и объединение word+char. Это </w:t>
      </w:r>
      <w:r w:rsidRPr="00381F41">
        <w:lastRenderedPageBreak/>
        <w:t>позволяет разделить влияние двух факторов: выбранного классификатора и выбранного способа векторизации текста. Такой подход делает сравнение более полным, поскольку одна и та же модель может вести себя по-разному на разных типах признаков.</w:t>
      </w:r>
    </w:p>
    <w:p w14:paraId="734269AB" w14:textId="655D08E3" w:rsidR="00381F41" w:rsidRDefault="00381F41" w:rsidP="005E12B2">
      <w:r w:rsidRPr="00381F41">
        <w:t xml:space="preserve">Отдельно проверялось влияние нормализации текста перед построением TF-IDF-признаков. </w:t>
      </w:r>
      <w:r w:rsidR="00F81DF3">
        <w:t>Однако это не дало никаких улучшений по метрикам, поэтому эта ветка была отброшена</w:t>
      </w:r>
      <w:r w:rsidRPr="00381F41">
        <w:t>.</w:t>
      </w:r>
    </w:p>
    <w:p w14:paraId="420C9723" w14:textId="77777777" w:rsidR="00381F41" w:rsidRPr="00381F41" w:rsidRDefault="00381F41" w:rsidP="005E12B2"/>
    <w:p w14:paraId="6CA5A407" w14:textId="34E668D0" w:rsidR="00081C4F" w:rsidRDefault="00081C4F" w:rsidP="00081C4F">
      <w:pPr>
        <w:pStyle w:val="2"/>
      </w:pPr>
      <w:bookmarkStart w:id="57" w:name="_Toc230097534"/>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363EDB0E" w14:textId="77777777" w:rsidR="00381F41" w:rsidRPr="00381F41" w:rsidRDefault="00381F41" w:rsidP="00381F41">
      <w:r w:rsidRPr="00381F41">
        <w:t>Применение TF-IDF к длинным деловым письмам имеет как преимущества, так и ограничения. Одним из главных преимуществ является отсутствие жёсткого ограничения на длину входного текста. В отличие от BERT-подобных моделей, которые принимают ограниченное число токенов, TF-IDF может использовать весь текст документа. Это особенно важно для писем, где значимая информация может находиться не только в начале, но и в середине или конце.</w:t>
      </w:r>
    </w:p>
    <w:p w14:paraId="392F74EE" w14:textId="1B6267BB" w:rsidR="00081C4F" w:rsidRDefault="00381F41" w:rsidP="005E12B2">
      <w:r w:rsidRPr="00381F41">
        <w:t>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word- и char-ngram-представлений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В данной работе TF-IDF используется не только как простой baseline,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8" w:name="_Toc230097535"/>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30097536"/>
      <w:r>
        <w:t xml:space="preserve">6.1 </w:t>
      </w:r>
      <w:r w:rsidR="004E6F58" w:rsidRPr="004E6F58">
        <w:t>Теоретические основы transformer-архитектур</w:t>
      </w:r>
      <w:bookmarkEnd w:id="59"/>
    </w:p>
    <w:p w14:paraId="2C403E2E" w14:textId="77777777" w:rsidR="004E6F58" w:rsidRDefault="004E6F58" w:rsidP="004E6F58"/>
    <w:p w14:paraId="43F00B33" w14:textId="32A7C1F5" w:rsidR="0042240D" w:rsidRDefault="0042240D" w:rsidP="0042240D">
      <w:r>
        <w:t>Transformer-архитектуры занимают центральное место в современной обработке естественного языка благодаря механизму self-attention,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transformer строит контекстуализированное представление каждого токена за один проход через стек энкодер-блоков, каждый из которых содержит многоголовочный self-attention и послойную нормализацию. Это даёт принципиальное преимущество: представление слова определяется его реальным контекстом в конкретном предложении, а не усреднённой статистикой употреблений по корпусу.</w:t>
      </w:r>
    </w:p>
    <w:p w14:paraId="3E3D6ED3" w14:textId="0E3EA6B4" w:rsidR="0042240D" w:rsidRDefault="0042240D" w:rsidP="0042240D">
      <w:r>
        <w:t xml:space="preserve">BERT-подобные модели — это encoder-архитектуры transformer, предварительно обученные на больших текстовых корпусах с целью восстановления замаскированных токенов и </w:t>
      </w:r>
      <w:r w:rsidR="00D1214C" w:rsidRPr="00D1214C">
        <w:t>о</w:t>
      </w:r>
      <w:r w:rsidR="00D1214C">
        <w:t>пределения является ли текст 1 продолжением текста 2</w:t>
      </w:r>
      <w:r>
        <w:t xml:space="preserve">. Полученные при этом параметры кодируют широкие языковые знания, включая синтаксические структуры, морфологические закономерности и семантические связи. При дообучении на прикладной задаче эти знания адаптируются к конкретной предметной области, что делает BERT-подходы </w:t>
      </w:r>
      <w:r w:rsidR="00D1214C">
        <w:t>возможными для использования</w:t>
      </w:r>
      <w:r>
        <w:t xml:space="preserve"> </w:t>
      </w:r>
      <w:r w:rsidR="00D1214C">
        <w:t>на</w:t>
      </w:r>
      <w:r>
        <w:t xml:space="preserve"> ограниченном объёме размеченных данных.</w:t>
      </w:r>
    </w:p>
    <w:p w14:paraId="6B324CD5" w14:textId="77777777" w:rsidR="0042240D" w:rsidRDefault="0042240D" w:rsidP="0042240D">
      <w:r>
        <w:t>В данной работе transformer-модели применяются к задаче классификации длинных русскоязычных деловых писем. Принадлежность письма к классу нередко определяется не отдельными ключевыми словами, а их сочетанием в контексте: одно и то же слово в разных письмах может указывать на разные направления деятельности. 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60" w:name="_Toc230097537"/>
      <w:r>
        <w:t xml:space="preserve">6.2 </w:t>
      </w:r>
      <w:r w:rsidR="004E6F58" w:rsidRPr="004E6F58">
        <w:t>Контекстные эмбеддинги и их отличие от разреженных признаков</w:t>
      </w:r>
      <w:bookmarkEnd w:id="60"/>
    </w:p>
    <w:p w14:paraId="38E0E615" w14:textId="77777777" w:rsidR="00FC5B3C" w:rsidRDefault="00FC5B3C" w:rsidP="005E12B2"/>
    <w:p w14:paraId="0314D0B9" w14:textId="6EAF8224" w:rsidR="0042240D" w:rsidRDefault="0042240D" w:rsidP="0042240D">
      <w:r>
        <w:t>TF-IDF-признаки строят разреженное векторное представление, где каждое измерение соответствует конкретному токену или n-грамме корпуса, а значение отражает частотность с учётом обратной частоты документа. Такое пространство хорошо фиксирует точные лексические совпадения и устойчивые формулировки, однако каждый токен имеет одно фиксированное значение независимо от контекста, а семантическая близость разных фраз остаётся скрытой.</w:t>
      </w:r>
    </w:p>
    <w:p w14:paraId="6F10D66A" w14:textId="5E209949" w:rsidR="0042240D" w:rsidRDefault="0042240D" w:rsidP="0042240D">
      <w:r>
        <w:t>Контекстные BERT-эмбеддинги формируют плотное векторное пространство, где позиция документа определяется не набором вхождений слов, а выходом глубокой нейронной сети, обработавшей весь контекст. Одно и то же слово в разных окружениях получает разные векторные представления, что позволяет различать значения омонимов и учитывать модальность высказывания. Для деловой переписки это важно: различие между классами может проявляться в специфических словосочетаниях, описании объектов или характере действий, а не в отдельных ключевых словах.</w:t>
      </w:r>
    </w:p>
    <w:p w14:paraId="697D1F05" w14:textId="77777777"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эмбеддингов для </w:t>
      </w:r>
      <w:r>
        <w:lastRenderedPageBreak/>
        <w:t>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1" w:name="_Toc230097538"/>
      <w:r>
        <w:t xml:space="preserve">6.3 </w:t>
      </w:r>
      <w:r w:rsidR="009A310F" w:rsidRPr="009A310F">
        <w:t>Используемые русскоязычные модели</w:t>
      </w:r>
      <w:bookmarkEnd w:id="61"/>
    </w:p>
    <w:p w14:paraId="1DA9062C" w14:textId="77777777" w:rsidR="00FC5B3C" w:rsidRDefault="00FC5B3C" w:rsidP="005E12B2">
      <w:pPr>
        <w:pStyle w:val="2"/>
        <w:rPr>
          <w:rFonts w:eastAsiaTheme="minorHAnsi"/>
        </w:rPr>
      </w:pPr>
    </w:p>
    <w:p w14:paraId="4C6FB8A2" w14:textId="2032EFCB" w:rsidR="0042240D" w:rsidRDefault="0042240D" w:rsidP="0042240D">
      <w:r>
        <w:t>Для работы с русскоязычными текстами были выбраны модели, предобученные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r>
        <w:t>DeepPavlov/rubert-base-cased — русскоязычная BERT-модель базового размера. Её регистрозависимая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0ADE5857" w14:textId="5498F230" w:rsidR="006C3B42" w:rsidRDefault="0042240D" w:rsidP="00D1214C">
      <w:r>
        <w:t>ai-forever/ruRoberta-large — крупная RoBERTa-модель, оптимизированная для русского языка. По сравнению с базовым BERT она имеет большую размерность скрытых состояний, более мощный encoder и обучалась по улучшённому протоколу без задачи предсказания следующего предложения. Эта модель используется во всех ветках работы: базовая классификация без чанкинга, Sentence-BERT-дообучение для получения эмбеддингов, построение композитных признаков и основной классификатор длинных документов.</w:t>
      </w:r>
    </w:p>
    <w:p w14:paraId="51DDDE27" w14:textId="77777777" w:rsidR="00D1214C" w:rsidRPr="00FD3696" w:rsidRDefault="00D1214C" w:rsidP="00D1214C"/>
    <w:p w14:paraId="54CA608C" w14:textId="00B82AEA" w:rsidR="001277E1" w:rsidRDefault="001277E1" w:rsidP="001277E1">
      <w:pPr>
        <w:ind w:firstLine="0"/>
      </w:pPr>
      <w:r>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r w:rsidRPr="001277E1">
              <w:t>DeepPavlov/rubert-base-cased</w:t>
            </w:r>
          </w:p>
        </w:tc>
        <w:tc>
          <w:tcPr>
            <w:tcW w:w="4672" w:type="dxa"/>
          </w:tcPr>
          <w:p w14:paraId="67A2CB22" w14:textId="70C742F2" w:rsidR="001277E1" w:rsidRDefault="001277E1" w:rsidP="001277E1">
            <w:pPr>
              <w:ind w:firstLine="0"/>
            </w:pPr>
            <w:r w:rsidRPr="001277E1">
              <w:t>Эксперименты с ruBERT-классификацией</w:t>
            </w:r>
          </w:p>
        </w:tc>
      </w:tr>
      <w:tr w:rsidR="001277E1" w14:paraId="4D8B8028" w14:textId="77777777" w:rsidTr="001277E1">
        <w:tc>
          <w:tcPr>
            <w:tcW w:w="4672" w:type="dxa"/>
          </w:tcPr>
          <w:p w14:paraId="23E3F509" w14:textId="5F1811D9" w:rsidR="001277E1" w:rsidRDefault="001277E1" w:rsidP="001277E1">
            <w:pPr>
              <w:ind w:firstLine="0"/>
            </w:pPr>
            <w:r w:rsidRPr="001277E1">
              <w:t>ai-forever/ruRoberta-large</w:t>
            </w:r>
          </w:p>
        </w:tc>
        <w:tc>
          <w:tcPr>
            <w:tcW w:w="4672" w:type="dxa"/>
          </w:tcPr>
          <w:p w14:paraId="7B3C2605" w14:textId="11685420" w:rsidR="001277E1" w:rsidRDefault="001277E1" w:rsidP="001277E1">
            <w:pPr>
              <w:ind w:firstLine="0"/>
            </w:pPr>
            <w:r w:rsidRPr="001277E1">
              <w:t>Классификация, эмбеддинги, чанкинг, композитные признаки</w:t>
            </w:r>
          </w:p>
        </w:tc>
      </w:tr>
    </w:tbl>
    <w:p w14:paraId="087E978F" w14:textId="77777777" w:rsidR="001277E1" w:rsidRPr="001277E1" w:rsidRDefault="001277E1" w:rsidP="001277E1">
      <w:pPr>
        <w:rPr>
          <w:lang w:val="en-US"/>
        </w:rPr>
      </w:pPr>
    </w:p>
    <w:p w14:paraId="4DF1C669" w14:textId="77777777" w:rsidR="001277E1" w:rsidRPr="001277E1" w:rsidRDefault="001277E1" w:rsidP="001277E1">
      <w:pPr>
        <w:rPr>
          <w:lang w:val="en-US"/>
        </w:rPr>
      </w:pPr>
    </w:p>
    <w:p w14:paraId="693E2036" w14:textId="34D2C9C4" w:rsidR="006E7B12" w:rsidRDefault="006E7B12" w:rsidP="005E12B2">
      <w:pPr>
        <w:pStyle w:val="2"/>
      </w:pPr>
      <w:bookmarkStart w:id="62" w:name="_Toc230097539"/>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Первый подход — использование BERT как генератора документных эмбеддингов.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эмбеддингов в разных экспериментальных ветках без повторного дообучения encoder. Эмбеддинги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Второй подход — дообучение BERT как end-to-end классификатора. В этом варианте encoder и классификационная голова обучаются совместно по функции потерь классификации. Все параметры модели, включая параметры transformer-блоков,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encoder остаётся фиксированным или дообучается отдельно на метрической задаче без прямого доступа к меткам классов.</w:t>
      </w:r>
    </w:p>
    <w:p w14:paraId="4093D5C3" w14:textId="77777777" w:rsidR="0042240D" w:rsidRDefault="0042240D" w:rsidP="0042240D">
      <w:r>
        <w:t>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transformer-encoder.</w:t>
      </w:r>
    </w:p>
    <w:p w14:paraId="56EE0327" w14:textId="77777777" w:rsidR="00FC5B3C" w:rsidRDefault="00FC5B3C" w:rsidP="006C3B42">
      <w:pPr>
        <w:pStyle w:val="2"/>
        <w:ind w:firstLine="0"/>
      </w:pPr>
    </w:p>
    <w:p w14:paraId="0E7697F0" w14:textId="19D0BB7F" w:rsidR="004E6F58" w:rsidRDefault="004E6F58" w:rsidP="004E6F58">
      <w:pPr>
        <w:pStyle w:val="2"/>
      </w:pPr>
      <w:bookmarkStart w:id="63" w:name="_Toc230097540"/>
      <w:r>
        <w:t>6.4</w:t>
      </w:r>
      <w:r w:rsidRPr="004E6F58">
        <w:t>.1</w:t>
      </w:r>
      <w:r>
        <w:t xml:space="preserve"> </w:t>
      </w:r>
      <w:r w:rsidR="009A310F" w:rsidRPr="009A310F">
        <w:t>Дообучение Sentence-BERT для построения эмбеддингов</w:t>
      </w:r>
      <w:bookmarkEnd w:id="63"/>
    </w:p>
    <w:p w14:paraId="1CEB8105" w14:textId="77777777" w:rsidR="004E6F58" w:rsidRPr="00C57A28" w:rsidRDefault="004E6F58" w:rsidP="004E6F58"/>
    <w:p w14:paraId="3F18E5ED" w14:textId="29960199" w:rsidR="008E4217" w:rsidRPr="00FD3696" w:rsidRDefault="008E4217" w:rsidP="008E4217">
      <w:r>
        <w:t>Для построения документных эмбеддингов используется подход на основе библиотеки Sentence Transformers. Архитектура представляет собой стек из трёх компонентов: transformer-encoder, слой pooling и нормализация итогового вектора. В качестве encoder используется ruRoberta-large. Pooling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Нормализация выходного вектора обеспечивает, что косинусное сходство между документами совпадает со скалярным произведением их эмбеддингов, что упрощает дальнейшую классификацию и ранжирование.</w:t>
      </w:r>
    </w:p>
    <w:p w14:paraId="716990A1" w14:textId="03D8A747" w:rsidR="008E4217" w:rsidRPr="00FD3696" w:rsidRDefault="008E4217" w:rsidP="008E4217">
      <w:r>
        <w:t>Обучение выполняется на парах текстовых фрагментов, сформированных из обучающей выборки. Документы одного класса образуют позитивные пары, документы разных классов — негативные. Критически важно: в качестве позитивов берутся только пары чанков из разных документов одного класса. Чанки одного и того же документа не образуют позитивные пары, даже если принадлежат одному классу. Это предотвращает тривиальное решение, при котором модель выучивала бы близость соседних фрагментов текста вместо семантической близости содержания независимых писем. Такая стратегия устраняет риск коллапса представлений и заставляет encoder извлекать признаки, общие для всех документов класса, а не локальные текстовые паттерны внутри одного письма.</w:t>
      </w:r>
    </w:p>
    <w:p w14:paraId="6692FCAA" w14:textId="03558B96" w:rsidR="008E4217" w:rsidRPr="00FD3696" w:rsidRDefault="008E4217" w:rsidP="008E4217">
      <w:r>
        <w:t>В качестве функции потерь применяется MultipleNegativesRankingLoss (MNR). Эта функция формулирует обучение как задачу ранжирования: для каждой позитивной пары в батче все остальные примеры батча выступают в роли in-batch негативов. Encoder оптимизируется так, чтобы вектор якорного примера был ближе к вектору позитивного примера, чем к векторам всех негативов в батче. MNR хорошо масштабируется при большом размере батча и не требует явного сэмплинга негативных пар в датасет: негативы формируются автоматически из структуры батча.</w:t>
      </w:r>
    </w:p>
    <w:p w14:paraId="3DF792AA" w14:textId="69692FA4" w:rsidR="008E4217" w:rsidRPr="00FD3696" w:rsidRDefault="008E4217" w:rsidP="008E4217">
      <w:r>
        <w:t>При формировании обучающих данных документы предварительно разбиваются на чанки фиксированного размера с перекрытием. Длина чанка соответствует максимальной длине входа модели, перекрытие обеспечивает сохранение контекста на границах фрагментов. Дополнительно формируется глобальный чанк, объединяющий начальную и конечную части документа: это позволяет учесть ключевые фразы, расположенные в разных частях письма (например, тема в начале и конкретная просьба в конце). Пары строятся между чанками разных документов одного класса, что увеличивает объём обучающих данных при ограниченном числе размеченных писем. Такая стратегия согласована с ограничением длины входа модели: каждый чанк укладывается в допустимый предел, а вариативность фрагментов внутри класса помогает модели обобщать на уровне содержания, а не конкретных формулировок.</w:t>
      </w:r>
    </w:p>
    <w:p w14:paraId="216D9B0C" w14:textId="77777777" w:rsidR="008E4217" w:rsidRPr="008E4217" w:rsidRDefault="008E4217" w:rsidP="008E4217">
      <w:r>
        <w:t>На инференсе длинный документ разбивается на чанки аналогично обучающему режиму. Каждый чанк кодируется encoder отдельно, после чего векторы агрегируются в единый документный вектор. Реализованы варианты агрегации: усреднение векторов всех чанков, взятие максимума по каждой компоненте и их комбинация (конкатенация усреднённого и максимального векторов с последующей нормализацией). Итоговый вектор нормализуется на единичную длину. Такой режим инференса согласован с режимом обучения: encoder оптимизировался на представлениях чанков, и при инференсе он применяется к чанкам того же размера и типа.</w:t>
      </w:r>
    </w:p>
    <w:p w14:paraId="617F97DA" w14:textId="77777777" w:rsidR="009A310F" w:rsidRPr="00BD7744" w:rsidRDefault="009A310F" w:rsidP="009A310F"/>
    <w:p w14:paraId="07EE1CE7" w14:textId="4F90A049" w:rsidR="004E6F58" w:rsidRDefault="004E6F58" w:rsidP="004E6F58">
      <w:pPr>
        <w:pStyle w:val="2"/>
      </w:pPr>
      <w:bookmarkStart w:id="64" w:name="_Toc230097541"/>
      <w:r>
        <w:t>6.4</w:t>
      </w:r>
      <w:r w:rsidRPr="004E6F58">
        <w:t>.2</w:t>
      </w:r>
      <w:r>
        <w:t xml:space="preserve"> </w:t>
      </w:r>
      <w:r w:rsidR="009A310F" w:rsidRPr="009A310F">
        <w:t>Дообучение BERT как end-to-end классификатора</w:t>
      </w:r>
      <w:bookmarkEnd w:id="64"/>
    </w:p>
    <w:p w14:paraId="743B70AF" w14:textId="77777777" w:rsidR="004E6F58" w:rsidRPr="00C57A28" w:rsidRDefault="004E6F58" w:rsidP="004E6F58"/>
    <w:p w14:paraId="1F75EE40" w14:textId="33E78250" w:rsidR="0042240D" w:rsidRDefault="0042240D" w:rsidP="0042240D">
      <w:r>
        <w:t xml:space="preserve">В end-to-end постановке transformer-encoder дополняется классификационной головой, и вся модель обучается совместно под минимизацию функции потерь </w:t>
      </w:r>
      <w:r>
        <w:lastRenderedPageBreak/>
        <w:t>классификации. Такой подход позволяет адаптировать не только голову, но и контекстные представления encoder к особенностям конкретных классов. Encoder имеет прямой доступ к меткам классов через градиентный сигнал от функции потерь, что даёт возможность перестроить внутренние представления специфически для целевой задачи.</w:t>
      </w:r>
    </w:p>
    <w:p w14:paraId="6119BFFF" w14:textId="77777777" w:rsidR="0042240D" w:rsidRDefault="0042240D" w:rsidP="0042240D">
      <w:r>
        <w:t>В работе рассматриваются стандартные варианты без чанкинга и специализированная архитектура для длинных документов. Стандартные варианты проверяют базовые конфигурации с разными способами агрегации выхода encoder (токен CLS и mean pooling) при усечении текста до максимальной длины входа. Основным end-to-end подходом является chunked-классификатор на ruRoberta-large,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5" w:name="_Toc230097542"/>
      <w:r>
        <w:t xml:space="preserve">6.5 </w:t>
      </w:r>
      <w:r w:rsidR="00F4566E" w:rsidRPr="00F4566E">
        <w:t>Классификация через специальный токен CLS</w:t>
      </w:r>
      <w:bookmarkEnd w:id="65"/>
    </w:p>
    <w:p w14:paraId="70B3BCDB" w14:textId="77777777" w:rsidR="00FC5B3C" w:rsidRDefault="00FC5B3C" w:rsidP="005E12B2"/>
    <w:p w14:paraId="55B361B8" w14:textId="7912DAC3" w:rsidR="0042240D" w:rsidRDefault="0042240D" w:rsidP="0042240D">
      <w:bookmarkStart w:id="66" w:name="_Toc221017584"/>
      <w:r>
        <w:t>Первый вариант end-to-end классификации основан на использовании стандартной архитектуры последовательной классификации из библиотеки Hugging Face Transformers. Transformer-encoder дополняется классификационной головой, которая принимает на вход скрытое состояние специального начального токена CLS и возвращает логиты для каждого из целевых классов. Этот токен благодаря механизму self-attention агрегирует информацию со всей входной последовательности и традиционно используется как её сводное представление в задачах классификации последовательностей.</w:t>
      </w:r>
    </w:p>
    <w:p w14:paraId="13ECA8C2" w14:textId="77777777" w:rsidR="0042240D" w:rsidRDefault="0042240D" w:rsidP="0042240D">
      <w:r>
        <w:t>Данный вариант применяется к обеим основным моделям: ruBERT-base-cased и ruRoberta-large. Тексты токенизируются и усекаются до максимально допустимой длины входа. Для документов, превышающих это ограничение, часть текста отбрасывается, что является известным недостатком подхода применительно к длинным письмам. При этом стандартная архитектура требует минимальных изменений относительно базовой реализации HuggingFace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логитов классов.</w:t>
      </w:r>
    </w:p>
    <w:p w14:paraId="1668FCF7" w14:textId="77777777" w:rsidR="00F4566E" w:rsidRPr="00A74AC2" w:rsidRDefault="00F4566E" w:rsidP="00F4566E"/>
    <w:p w14:paraId="5179EA0A" w14:textId="1A94F15E" w:rsidR="004E6F58" w:rsidRDefault="004E6F58" w:rsidP="00A74AC2">
      <w:pPr>
        <w:pStyle w:val="2"/>
      </w:pPr>
      <w:bookmarkStart w:id="67" w:name="_Toc230097543"/>
      <w:r>
        <w:t>6.</w:t>
      </w:r>
      <w:r w:rsidRPr="004E6F58">
        <w:t xml:space="preserve">6 </w:t>
      </w:r>
      <w:r w:rsidR="00F4566E" w:rsidRPr="00F4566E">
        <w:t>Классификация через усреднение скрытых состояний токенов (mean pooling)</w:t>
      </w:r>
      <w:bookmarkEnd w:id="67"/>
    </w:p>
    <w:p w14:paraId="6E114358" w14:textId="77777777" w:rsidR="00A74AC2" w:rsidRPr="00A74AC2" w:rsidRDefault="00A74AC2" w:rsidP="00A74AC2"/>
    <w:p w14:paraId="4AEBB942" w14:textId="6D07B632" w:rsidR="0042240D" w:rsidRDefault="0042240D" w:rsidP="0042240D">
      <w:r>
        <w:t>Альтернативный вариант агрегации выхода encoder — усреднение скрытых состояний всех токенов с учётом маски внимания. В отличие от использования специального токена CLS, mean pooling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Реализация включает: передачу текста через encoder, поэлементное умножение скрытых состояний на маску внимания для исключения паддинговых позиций, суммирование по оси последовательности и деление на количество реальных (не паддинговых) токенов. Полученный усреднённый вектор проходит через слой регуляризации (dropout) и линейный классификатор. Архитектура применяется как для ruBERT-base-cased, так и для ruRoberta-large, что позволяет раздельно оценить влияние способа агрегации и выбранного encoder.</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mean pooling рассматривается как альтернативный способ использования выхода encoder, а не как решение проблемы длинных документов. Преимущество mean pooling — более равномерное использование информации из всех токенов последовательности, что </w:t>
      </w:r>
      <w:r>
        <w:lastRenderedPageBreak/>
        <w:t>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8" w:name="_Toc230097544"/>
      <w:r>
        <w:t>6.</w:t>
      </w:r>
      <w:r w:rsidR="001C4E18">
        <w:t>7</w:t>
      </w:r>
      <w:r>
        <w:t xml:space="preserve"> </w:t>
      </w:r>
      <w:r w:rsidRPr="004E6F58">
        <w:t>Эксперименты с ruBERT-base-cased и различными классификационными головами</w:t>
      </w:r>
      <w:bookmarkEnd w:id="68"/>
    </w:p>
    <w:p w14:paraId="7DBB676B" w14:textId="77777777" w:rsidR="004E6F58" w:rsidRPr="00A74AC2" w:rsidRDefault="004E6F58" w:rsidP="004E6F58"/>
    <w:p w14:paraId="6413C6EF" w14:textId="347DD207" w:rsidR="0042240D" w:rsidRDefault="0042240D" w:rsidP="0042240D">
      <w:r>
        <w:t>Модель ruBERT-base-cased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mean pooling токенов. Оба варианта обучаются в одинаковых условиях: одно и то же разбиение данных, одни и те же метрики оценки, одинаковый оптимизатор с cosine-режимом планировщика скорости обучения и фазой warmup в начале обучения.</w:t>
      </w:r>
    </w:p>
    <w:p w14:paraId="20818CDB" w14:textId="7DAB6CE7" w:rsidR="0042240D" w:rsidRDefault="0042240D" w:rsidP="0042240D">
      <w:r>
        <w:t>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encoder при прочих равных условиях. Если mean pooling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Pr="00FD3696" w:rsidRDefault="009A310F" w:rsidP="004E6F58">
      <w:pPr>
        <w:pStyle w:val="2"/>
      </w:pPr>
    </w:p>
    <w:p w14:paraId="754C81F2" w14:textId="5115B080" w:rsidR="004E6F58" w:rsidRPr="00A74AC2" w:rsidRDefault="004E6F58" w:rsidP="004E6F58">
      <w:pPr>
        <w:pStyle w:val="2"/>
      </w:pPr>
      <w:bookmarkStart w:id="69" w:name="_Toc230097545"/>
      <w:r>
        <w:t>6.</w:t>
      </w:r>
      <w:r w:rsidR="001C4E18">
        <w:t>8</w:t>
      </w:r>
      <w:r>
        <w:t xml:space="preserve"> </w:t>
      </w:r>
      <w:r w:rsidRPr="004E6F58">
        <w:t>Эксперименты с ruRoberta-large и различными классификационными головами</w:t>
      </w:r>
      <w:bookmarkEnd w:id="69"/>
    </w:p>
    <w:p w14:paraId="4C8D825D" w14:textId="77777777" w:rsidR="004E6F58" w:rsidRPr="00A74AC2" w:rsidRDefault="004E6F58" w:rsidP="004E6F58"/>
    <w:p w14:paraId="6D73C543" w14:textId="1322F4C9" w:rsidR="0042240D" w:rsidRDefault="0042240D" w:rsidP="0042240D">
      <w:r>
        <w:t>Модель ruRoberta-large тестируется в тех же архитектурных вариантах (стандартная голова с CLS и mean pooling), что и ruBERT. По сравнению с ruBERT-base-cased эта модель имеет большую размерность скрытых состояний, больше слоёв encoder и более качественно оптимизированные веса предобучения благодаря улучшённому обучающему протоколу без задачи предсказания следующего предложения. Это делает её более мощным encoder, однако требовательнее к вычислительным ресурсам: при тех же ограничениях памяти приходится использовать меньший размер батча или дополнительные техники экономии памяти.</w:t>
      </w:r>
    </w:p>
    <w:p w14:paraId="074C3F3E" w14:textId="77777777" w:rsidR="0042240D" w:rsidRDefault="0042240D" w:rsidP="0042240D">
      <w:r>
        <w:t>Эксперименты без чанкинга используют усечение текста до максимальной длины входа, что ограничивает объём передаваемой информации для длинных писем. Они служат базовой линией ruRoberta-large перед переходом к chunked-архитектуре и позволяют оценить, насколько более мощный encoder компенсирует потерю информации при усечении. Если ruRoberta-large без чанкинга превосходит ruBERT, это указывает на преимущество более глубоких представлений. Если разница невелика, это подчёркивает критичность ограничения длины входа для данной задачи и обосновывает необходимость chunked-архитектуры.</w:t>
      </w:r>
    </w:p>
    <w:p w14:paraId="79CB0522" w14:textId="77777777" w:rsidR="009A310F" w:rsidRPr="00FD3696" w:rsidRDefault="009A310F" w:rsidP="004E6F58">
      <w:pPr>
        <w:pStyle w:val="2"/>
      </w:pPr>
    </w:p>
    <w:p w14:paraId="2A1F9A45" w14:textId="068D6792" w:rsidR="004E6F58" w:rsidRPr="00A74AC2" w:rsidRDefault="004E6F58" w:rsidP="004E6F58">
      <w:pPr>
        <w:pStyle w:val="2"/>
      </w:pPr>
      <w:bookmarkStart w:id="70" w:name="_Toc230097546"/>
      <w:r>
        <w:t>6.</w:t>
      </w:r>
      <w:r w:rsidR="001C4E18">
        <w:t>9</w:t>
      </w:r>
      <w:r>
        <w:t xml:space="preserve"> </w:t>
      </w:r>
      <w:r w:rsidRPr="004E6F58">
        <w:t>Ограничение длины входной последовательности и проблема длинных документов</w:t>
      </w:r>
      <w:bookmarkEnd w:id="70"/>
    </w:p>
    <w:p w14:paraId="7F175713" w14:textId="77777777" w:rsidR="004E6F58" w:rsidRPr="00A74AC2" w:rsidRDefault="004E6F58" w:rsidP="004E6F58"/>
    <w:p w14:paraId="67EE554E" w14:textId="11C627E7" w:rsidR="0042240D" w:rsidRDefault="0042240D" w:rsidP="0042240D">
      <w:r>
        <w:t xml:space="preserve">BERT-подобные модели обрабатывают последовательность токенов фиксированной максимальной длины. Длина определяется архитектурой позиционных </w:t>
      </w:r>
      <w:r>
        <w:lastRenderedPageBreak/>
        <w:t>эмбеддингов и обычно составляет 512 токенов. Для коротких текстов это ограничение не критично, однако деловые письма</w:t>
      </w:r>
      <w:r w:rsidR="00BD7744">
        <w:t xml:space="preserve"> могут</w:t>
      </w:r>
      <w:r>
        <w:t xml:space="preserve"> существенно превыша</w:t>
      </w:r>
      <w:r w:rsidR="00BD7744">
        <w:t>ть</w:t>
      </w:r>
      <w:r>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encoder.</w:t>
      </w:r>
    </w:p>
    <w:p w14:paraId="5A7E174A" w14:textId="77777777" w:rsidR="0042240D" w:rsidRDefault="0042240D" w:rsidP="0042240D">
      <w:r>
        <w:t>Именно поэтому базовые BERT-эксперименты без чанкинга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transformer.</w:t>
      </w:r>
    </w:p>
    <w:p w14:paraId="4DDA898F" w14:textId="77777777" w:rsidR="00BF73CD" w:rsidRPr="00A74AC2" w:rsidRDefault="00BF73CD" w:rsidP="004E6F58"/>
    <w:p w14:paraId="3720D884" w14:textId="495AA183" w:rsidR="004E6F58" w:rsidRPr="00A74AC2" w:rsidRDefault="004E6F58" w:rsidP="004E6F58">
      <w:pPr>
        <w:pStyle w:val="2"/>
      </w:pPr>
      <w:bookmarkStart w:id="71" w:name="_Toc230097547"/>
      <w:r>
        <w:t>6.</w:t>
      </w:r>
      <w:r w:rsidRPr="004E6F58">
        <w:t>1</w:t>
      </w:r>
      <w:r w:rsidR="001C4E18">
        <w:t>0</w:t>
      </w:r>
      <w:r>
        <w:t xml:space="preserve"> </w:t>
      </w:r>
      <w:r w:rsidR="0042240D" w:rsidRPr="0042240D">
        <w:t>Chunked-классификатор: архитектура для длинных документов</w:t>
      </w:r>
      <w:bookmarkEnd w:id="71"/>
    </w:p>
    <w:p w14:paraId="69623A8A" w14:textId="77777777" w:rsidR="004E6F58" w:rsidRPr="00A74AC2" w:rsidRDefault="004E6F58" w:rsidP="004E6F58"/>
    <w:p w14:paraId="6DBA4D2A" w14:textId="7DAD289E" w:rsidR="008E4217" w:rsidRPr="00FD3696" w:rsidRDefault="008E4217" w:rsidP="008E4217">
      <w:r>
        <w:t>Основной классификатор длинных документов строится поверх ruRoberta-large и включает три уровня: encoder, механизм обработки чанков с двухуровневой агрегацией и классификационную голову.</w:t>
      </w:r>
    </w:p>
    <w:p w14:paraId="722322E4" w14:textId="7AADEEC0" w:rsidR="008E4217" w:rsidRPr="00FD3696" w:rsidRDefault="008E4217" w:rsidP="008E4217">
      <w:r>
        <w:t>Разбиение на перекрывающиеся чанки. Для обработки документов, превышающих ограничение длины входа, текст разбивается на несколько перекрывающихся фрагментов. Каждый чанк формируется из последовательности токенов заданной длины, равной максимально допустимой длине входа модели. Соседние чанки перекрываются на фиксированное число токенов, что реализуется через параметр stride при токенизации. Перекрытие гарантирует, что информация на границах фрагментов не теряется: фраза, разделённая двумя чанками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Для ограничения вычислительной сложности число чанков на один документ ограничено сверху. Документы, генерирующие больше фрагментов, усекаются до максимального количества чанков. Если реальное число фрагментов меньше максимума, позиции дополняются паддингом — чанками из паддинговых токенов. Маска числа чанков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батче при переменной длине документов и позволяет эффективно обрабатывать батчи документов разной длины.</w:t>
      </w:r>
    </w:p>
    <w:p w14:paraId="0C41FBA3" w14:textId="58E8C96A" w:rsidR="008E4217" w:rsidRDefault="008E4217" w:rsidP="00BD7744">
      <w:r>
        <w:t>Двухуровневая агрегация представлений. После обработки каждого чанка encoder-моделью выполняется двухуровневая агрегация: сначала на уровне токенов внутри чанка, затем на уровне чанков внутри документа.</w:t>
      </w:r>
    </w:p>
    <w:p w14:paraId="14253AA0" w14:textId="58C6C4C6" w:rsidR="008E4217" w:rsidRPr="00FD3696" w:rsidRDefault="008E4217" w:rsidP="008E4217">
      <w:r>
        <w:t>Первый уровень — токенная агрегация. Для каждого чанка выполняется mean pooling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паддинговых) токенов. Таким образом, каждый чанк преобразуется в один вектор фиксированной размерности, отражающий агрегированное содержание данного фрагмента документа. Паддинговые токены исключаются из расчёта, что обеспечивает корректность усреднения для чанков разной реальной длины.</w:t>
      </w:r>
    </w:p>
    <w:p w14:paraId="7C1D2985" w14:textId="56035453" w:rsidR="008E4217" w:rsidRPr="00FD3696" w:rsidRDefault="008E4217" w:rsidP="008E4217">
      <w:r>
        <w:t xml:space="preserve">Второй уровень — чанковая агрегация. Векторы всех чанков одного документа усредняются с учётом маски числа фрагментов, исключающей паддинговые чанки из расчёта. Если документ содержит меньше чанков, чем максимум, паддинговые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чанкам. Такая двухуровневая схема выбрана как простой и устойчивый способ агрегации </w:t>
      </w:r>
      <w:r>
        <w:lastRenderedPageBreak/>
        <w:t>без введения дополнительных обучаемых параметров, что снижает риск переобучения на малой выборке.</w:t>
      </w:r>
    </w:p>
    <w:p w14:paraId="2451179B" w14:textId="77777777" w:rsidR="008E4217" w:rsidRPr="008E4217" w:rsidRDefault="008E4217" w:rsidP="008E4217">
      <w:r>
        <w:t>Encoder применяется независимо к каждому чанку. Входной тензор преобразуется в плоский вид, обрабатывается encoder как батч независимых последовательностей, после чего результаты перегруппировываются обратно в многомерную структуру. Это позволяет эффективно использовать параллельные вычисления GPU для обработки всех чанков документа одновременно.</w:t>
      </w:r>
    </w:p>
    <w:p w14:paraId="43650A5B" w14:textId="77777777" w:rsidR="00BF73CD" w:rsidRPr="00A74AC2" w:rsidRDefault="00BF73CD" w:rsidP="00A2220A">
      <w:pPr>
        <w:ind w:firstLine="0"/>
      </w:pPr>
    </w:p>
    <w:p w14:paraId="776137F9" w14:textId="131DD320" w:rsidR="004E6F58" w:rsidRPr="00A74AC2" w:rsidRDefault="004E6F58" w:rsidP="004E6F58">
      <w:pPr>
        <w:pStyle w:val="2"/>
      </w:pPr>
      <w:bookmarkStart w:id="72" w:name="_Toc230097548"/>
      <w:r>
        <w:t>6.</w:t>
      </w:r>
      <w:r w:rsidR="001C4E18">
        <w:t>11</w:t>
      </w:r>
      <w:r>
        <w:t xml:space="preserve"> </w:t>
      </w:r>
      <w:r w:rsidR="0042240D" w:rsidRPr="0042240D">
        <w:t>Классификационная голова и функция потерь</w:t>
      </w:r>
      <w:bookmarkEnd w:id="72"/>
    </w:p>
    <w:p w14:paraId="659B72ED" w14:textId="77777777" w:rsidR="004E6F58" w:rsidRPr="00A74AC2" w:rsidRDefault="004E6F58" w:rsidP="004E6F58"/>
    <w:p w14:paraId="55F4B64A" w14:textId="3357DAD6" w:rsidR="0042240D" w:rsidRDefault="0042240D" w:rsidP="0042240D">
      <w:r>
        <w:t>Классификационная голова состоит из трёх компонентов: нормализация входного вектора, слой регуляризации и линейный выходной слой. Такая упрощённая архитектура LayerNorm → Dropout → Linear выбрана на основе экспериментов: в ранних версиях использовалась более сложная голова Dropout → Linear → GELU → Dropout → LayerNorm → Linear с двумя линейными слоями и промежуточной нелинейностью. Это приводило к нестабильной сходимости и переобучению уже после первых эпох обучения на малой выборке. Упрощение до однослойной схемы значительно улучшило стабильность обучения и финальное качество. Для задач классификации с малым количеством обучающих примеров переусложнённая голова мешает достичь хорошего качества: избыточная параметризация ведёт к запоминанию тренировочной выборки вместо обобщения на validation.</w:t>
      </w:r>
    </w:p>
    <w:p w14:paraId="731B13F2" w14:textId="0E3571B5" w:rsidR="0042240D" w:rsidRDefault="0042240D" w:rsidP="0042240D">
      <w:r>
        <w:t>Нормализация перед классификатором стабилизирует масштаб входных активаций, что особенно важно при разных значениях mean pooling по чанкам различной длины и числа. Dropout подавляет зависимость предсказания от отдельных компонент вектора, заставляя модель использовать распределённое представление.</w:t>
      </w:r>
    </w:p>
    <w:p w14:paraId="763FF20A" w14:textId="77777777" w:rsidR="0042240D" w:rsidRDefault="0042240D" w:rsidP="0042240D">
      <w:r>
        <w:t>Функция потерь — кросс-энтропия с дополнительными механизмами: весами классов для учёта дисбаланса и сглаживанием меток. Веса классов вычисляются по частоте каждого класса в обучающей выборке методом сбалансированного взвешивания: классы с меньшим числом примеров получают больший вес в функции потерь, что усиливает градиентный сигнал от редких классов. Сглаживание меток предотвращает излишнюю уверенность модели в предсказаниях: вместо целевого вектора с единицей на правильном классе и нулями на остальных используется слегка размытое распределение. Это особенно важно при наличии пограничных документов с признаками нескольких классов и аугментированных текстов, которые могут содержать семантический шум или артефакты генерации.</w:t>
      </w:r>
    </w:p>
    <w:p w14:paraId="2A04CEE8" w14:textId="77777777" w:rsidR="00BF73CD" w:rsidRPr="0042240D" w:rsidRDefault="00BF73CD" w:rsidP="00991754">
      <w:pPr>
        <w:ind w:firstLine="0"/>
      </w:pPr>
    </w:p>
    <w:p w14:paraId="1FFE768C" w14:textId="1EFDB387" w:rsidR="004E6F58" w:rsidRPr="00A74AC2" w:rsidRDefault="004E6F58" w:rsidP="004E6F58">
      <w:pPr>
        <w:pStyle w:val="2"/>
      </w:pPr>
      <w:bookmarkStart w:id="73" w:name="_Toc230097549"/>
      <w:r>
        <w:t>6.</w:t>
      </w:r>
      <w:r w:rsidR="001C4E18">
        <w:t>12</w:t>
      </w:r>
      <w:r>
        <w:t xml:space="preserve"> </w:t>
      </w:r>
      <w:r w:rsidR="0042240D" w:rsidRPr="0042240D">
        <w:t>Параметры обучения chunked-классификатора</w:t>
      </w:r>
      <w:bookmarkEnd w:id="73"/>
    </w:p>
    <w:p w14:paraId="4F12D951" w14:textId="77777777" w:rsidR="004E6F58" w:rsidRPr="00A74AC2" w:rsidRDefault="004E6F58" w:rsidP="004E6F58"/>
    <w:p w14:paraId="4941AF8E" w14:textId="695FBD3C" w:rsidR="008E4217" w:rsidRPr="00FD3696" w:rsidRDefault="008E4217" w:rsidP="008E4217">
      <w:r>
        <w:t>Обучение chunked-классификатора учитывает специфику задачи: крупная модель, малая выборка, несбалансированные классы, длинные документы.</w:t>
      </w:r>
    </w:p>
    <w:p w14:paraId="192642AE" w14:textId="3E94B139" w:rsidR="008E4217" w:rsidRPr="00FD3696" w:rsidRDefault="008E4217" w:rsidP="008E4217">
      <w:r>
        <w:t>Размер батча и накопление градиентов. Поскольку обработка нескольких чанков одного документа требует значительного объёма видеопамяти, используется размер батча равный одному документу. Чтобы получить эффективный батч достаточного размера для стабильной оценки градиента, применяется накопление градиентов: параметры модели обновляются не после каждого документа, а после обработки нескольких документов с суммированием их градиентов. Это позволяет имитировать обучение на большом батче без превышения лимитов памяти. Эффективный размер батча определяется произведением реального размера (один документ) и числа шагов накопления.</w:t>
      </w:r>
    </w:p>
    <w:p w14:paraId="77E314E5" w14:textId="3F7D222B" w:rsidR="008E4217" w:rsidRPr="00FD3696" w:rsidRDefault="008E4217" w:rsidP="008E4217">
      <w:r>
        <w:t xml:space="preserve">Раздельные группы параметров. В финальной конфигурации скорости обучения для encoder и головы установлены одинаковыми. Раздельная группировка параметров сохранена для избирательного применения weight decay: регуляризация применяется </w:t>
      </w:r>
      <w:r>
        <w:lastRenderedPageBreak/>
        <w:t>только к весам линейных слоёв, но не к параметрам нормализации (LayerNorm) и смещениям (bias), критичным для стабилизации обучения.</w:t>
      </w:r>
    </w:p>
    <w:p w14:paraId="35300C21" w14:textId="254E14B5" w:rsidR="008E4217" w:rsidRPr="00FD3696" w:rsidRDefault="008E4217" w:rsidP="008E4217">
      <w:r>
        <w:t>Планировщик скорости обучения. Используется cosine-режим планировщика с warmup-фазой в начале обучения. Warmup постепенно увеличивает скорость обучения от нуля до целевого значения на протяжении заданной доли обучающих шагов. Это позволяет избежать резких обновлений параметров в первых итерациях, когда голова ещё случайная и может генерировать большие градиенты. После warmup скорость обучения плавно снижается по cosine-кривой до нуля к концу обучения. Такой режим улучшает сходимость и финальное качество модели.</w:t>
      </w:r>
    </w:p>
    <w:p w14:paraId="411C0710" w14:textId="0A421C8D" w:rsidR="008E4217" w:rsidRPr="00FD3696" w:rsidRDefault="008E4217" w:rsidP="008E4217">
      <w:r>
        <w:t>Ограничение нормы градиента. Обучение ведётся с обрезкой градиентов по глобальной норме. Если норма вектора градиентов превышает заданный порог, все градиенты масштабируются пропорционально, чтобы норма не превосходила предел. Это предотвращает взрывной рост градиентов, который может возникнуть при обработке документов с нетипичными формулировками или при резких обновлениях на начальных этапах обучения.</w:t>
      </w:r>
    </w:p>
    <w:p w14:paraId="54BF4FC3" w14:textId="5E3DF739" w:rsidR="0042240D" w:rsidRPr="00FD3696" w:rsidRDefault="008E4217" w:rsidP="008E4217">
      <w:r>
        <w:t>Early stopping и сохранение лучших весов. Обучение останавливается автоматически, если целевая метрика на validation-выборке не улучшается на протяжении нескольких эпох. Это предотвращает переобучение на малой обучающей выборке. Лучшие веса модели (соответствующие максимальному значению целевой метрики на validation) сохраняются в памяти процесса, а не на диске. После завершения обучения эти веса восстанавливаются перед финальной оценкой модели. Такой подход гарантирует, что итоговая модель соответствует пику качества на validation, а не последней эпохе обучения, которая может уже содержать признаки переобучения.</w:t>
      </w:r>
    </w:p>
    <w:p w14:paraId="73C291ED" w14:textId="77777777" w:rsidR="0042240D" w:rsidRDefault="0042240D" w:rsidP="0042240D"/>
    <w:p w14:paraId="79772038" w14:textId="77777777" w:rsidR="00BF73CD" w:rsidRPr="00C57A28" w:rsidRDefault="00BF73CD" w:rsidP="004E6F58"/>
    <w:p w14:paraId="622ABC71" w14:textId="25933DDF" w:rsidR="004E6F58" w:rsidRPr="00A74AC2" w:rsidRDefault="004E6F58" w:rsidP="004E6F58">
      <w:pPr>
        <w:pStyle w:val="2"/>
      </w:pPr>
      <w:bookmarkStart w:id="74" w:name="_Toc230097550"/>
      <w:r>
        <w:t>6.</w:t>
      </w:r>
      <w:r w:rsidR="001C4E18">
        <w:t>13</w:t>
      </w:r>
      <w:r>
        <w:t xml:space="preserve"> </w:t>
      </w:r>
      <w:r w:rsidR="0042240D" w:rsidRPr="0042240D">
        <w:t>Регуляризация и стабилизация обучения на малой выборке</w:t>
      </w:r>
      <w:bookmarkEnd w:id="74"/>
    </w:p>
    <w:p w14:paraId="7ABA8A1F" w14:textId="77777777" w:rsidR="004E6F58" w:rsidRPr="00A74AC2" w:rsidRDefault="004E6F58" w:rsidP="004E6F58"/>
    <w:p w14:paraId="3CFDEEB9" w14:textId="7583D4D3" w:rsidR="0042240D" w:rsidRDefault="0042240D" w:rsidP="00BD7744">
      <w:r>
        <w:t>Ограниченный объём обучающей выборки при большом числе классов создаёт риск переобучения для крупных параметрических моделей. В chunked-классификаторе применяется комплекс мер для устойчивого обучения.</w:t>
      </w:r>
    </w:p>
    <w:p w14:paraId="6A977B58" w14:textId="5D88A361" w:rsidR="0042240D" w:rsidRDefault="0042240D" w:rsidP="00BD7744">
      <w:r>
        <w:t>Dropout в классификационной голове снижает зависимость предсказания от отдельных компонент документного вектора. На каждой итерации обучения случайная доля элементов вектора обнуляется, вынуждая модель строить более распределённые представления. Это предотвращает запоминание конкретных паттернов обучающей выборки и улучшает обобщение на новые документы.</w:t>
      </w:r>
    </w:p>
    <w:p w14:paraId="1DC3E2B8" w14:textId="682E70CE" w:rsidR="0042240D" w:rsidRDefault="0042240D" w:rsidP="00BD7744">
      <w:r>
        <w:t>Сглаживание меток не позволяет выходным вероятностям стремиться к единице на правильном классе и нулю на остальных. Целевое распределение размывается: доля вероятностной массы перераспределяется с правильного класса на все остальные равномерно. Это снижает уверенность модели в предсказаниях и препятствует подстройке под отдельные примеры. Особенно важно при наличии аугментированных текстов: они могут содержать семантический шум или артефакты генерации, и излишняя подгонка под них вредит обобщению.</w:t>
      </w:r>
    </w:p>
    <w:p w14:paraId="0D2402B5" w14:textId="58AA8D17" w:rsidR="0042240D" w:rsidRDefault="0042240D" w:rsidP="00BD7744">
      <w:r>
        <w:t>Веса классов в функции потерь усиливают градиентный сигнал от редких классов, которые иначе были бы подавлены численно преобладающими категориями. Этот механизм согласован с применением аугментации: аугментация увеличивает число примеров в малых классах, доводя их до сопоставимого уровня с крупными; веса классов дополнительно подчёркивают важность корректной классификации этих выравненных классов при обучении. Оба механизма вместе обеспечивают более равномерное обучение классификатора по всем категориям, предотвращая доминирование наиболее частых классов в финальной модели.</w:t>
      </w:r>
    </w:p>
    <w:p w14:paraId="34E1D2FB" w14:textId="77777777" w:rsidR="0042240D" w:rsidRDefault="0042240D" w:rsidP="0042240D">
      <w:r>
        <w:t xml:space="preserve">Gradient checkpointing снижает потребление видеопамяти при обратном проходе через глубокую сеть. Вместо сохранения всех промежуточных активаций для вычисления </w:t>
      </w:r>
      <w:r>
        <w:lastRenderedPageBreak/>
        <w:t>градиентов сохраняется только часть контрольных точек, а остальные активации пересчитываются при необходимости. Это позволяет обучать крупный encoder на длинных чанках в доступных вычислительных условиях, хотя и увеличивает время одной итерации обучения. Без gradient checkpointing обучение ruRoberta-large с несколькими чанками на документ невозможно на GPU стандартного объёма памяти.</w:t>
      </w:r>
    </w:p>
    <w:p w14:paraId="63C4079A" w14:textId="77777777" w:rsidR="0042240D" w:rsidRDefault="0042240D" w:rsidP="0042240D"/>
    <w:p w14:paraId="23CDDF68" w14:textId="22C73ECD" w:rsidR="004E6F58" w:rsidRDefault="004E6F58" w:rsidP="004E6F58">
      <w:pPr>
        <w:pStyle w:val="a5"/>
      </w:pPr>
      <w:bookmarkStart w:id="75" w:name="_Toc230097551"/>
      <w:r w:rsidRPr="004E6F58">
        <w:lastRenderedPageBreak/>
        <w:t>7</w:t>
      </w:r>
      <w:r>
        <w:t xml:space="preserve"> </w:t>
      </w:r>
      <w:r w:rsidRPr="004E6F58">
        <w:t>Композитные и эмбеддинговые представления текста</w:t>
      </w:r>
      <w:bookmarkEnd w:id="75"/>
    </w:p>
    <w:p w14:paraId="64844F9D" w14:textId="77777777" w:rsidR="00CE337C" w:rsidRPr="00C57A28" w:rsidRDefault="00CE337C" w:rsidP="001A45C7">
      <w:pPr>
        <w:ind w:firstLine="0"/>
      </w:pPr>
    </w:p>
    <w:p w14:paraId="19A7156E" w14:textId="2DA6F9AE" w:rsidR="004E6F58" w:rsidRPr="004E6F58" w:rsidRDefault="004E6F58" w:rsidP="004E6F58">
      <w:pPr>
        <w:pStyle w:val="2"/>
      </w:pPr>
      <w:bookmarkStart w:id="76" w:name="_Toc230097552"/>
      <w:r w:rsidRPr="004E6F58">
        <w:t>7</w:t>
      </w:r>
      <w:r>
        <w:t>.</w:t>
      </w:r>
      <w:r w:rsidR="001A45C7">
        <w:t>1</w:t>
      </w:r>
      <w:r>
        <w:t xml:space="preserve"> </w:t>
      </w:r>
      <w:r w:rsidR="00CE337C" w:rsidRPr="00CE337C">
        <w:t>Варианты BERT-эмбеддингов: предобученные и дообученные</w:t>
      </w:r>
      <w:bookmarkEnd w:id="76"/>
    </w:p>
    <w:p w14:paraId="39EDEE2F" w14:textId="77777777" w:rsidR="004E6F58" w:rsidRPr="004E6F58" w:rsidRDefault="004E6F58" w:rsidP="004E6F58"/>
    <w:p w14:paraId="1F9F1675" w14:textId="77777777" w:rsidR="00081F12" w:rsidRPr="00081F12" w:rsidRDefault="00081F12" w:rsidP="004E6F58">
      <w:r w:rsidRPr="00081F12">
        <w:t>Исследуются два варианта построения эмбеддингов, различающиеся наличием адаптации encoder к целевым классам.</w:t>
      </w:r>
    </w:p>
    <w:p w14:paraId="18FE6DCB" w14:textId="77777777" w:rsidR="00081F12" w:rsidRPr="00081F12" w:rsidRDefault="00081F12" w:rsidP="004E6F58">
      <w:r w:rsidRPr="00081F12">
        <w:t>Эмбеддинги предобученной модели строятся прямым применением ruRoberta-large без дополнительного дообучения. В этом случае модель используется как готовый языковой encoder, обученный на широком корпусе русскоязычных текстов. Такой вариант позволяет проверить, насколько общие знания о языке, зафиксированные в предобученной модели, применимы к предметной области деловой переписки без явной адаптации к структуре классов. Преимущество — простота и воспроизводимость: эмбеддинги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эмбеддинги служат baseline плотного представления и позволяют оценить «out-of-the-box» качество encoder на целевой задаче.</w:t>
      </w:r>
    </w:p>
    <w:p w14:paraId="68826E7A" w14:textId="77777777" w:rsidR="000C69A6" w:rsidRDefault="000C69A6" w:rsidP="004E6F58">
      <w:r w:rsidRPr="000C69A6">
        <w:t>Эмбеддинги дообученной модели получаются после адаптации encoder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MultipleNegativesRankingLoss. Такая постановка предотвращает обучение на тривиальной близости перекрывающихся фрагментов одного письма и заставляет encoder извлекать признаки, устойчивые на уровне класса. После дообучения encoder применяется для построения эмбеддингов тем же способом, что и предобученная версия: разбиение на чанки, независимое кодирование, агрегация и нормализация.</w:t>
      </w:r>
    </w:p>
    <w:p w14:paraId="50FB6CEE" w14:textId="3AB0121F" w:rsidR="00CE337C" w:rsidRDefault="00081F12" w:rsidP="00081F12">
      <w:pPr>
        <w:rPr>
          <w:lang w:val="en-US"/>
        </w:rPr>
      </w:pPr>
      <w:r w:rsidRPr="00081F12">
        <w:t>Сравнение этих вариантов позволяет изолированно оценить вклад адаптации encoder к структуре целевых классов. Если дообученные эмбеддинги значительно превосходят предобученные, это указывает на важность метрического обучения для данной задачи.</w:t>
      </w:r>
    </w:p>
    <w:p w14:paraId="7B2CAE6F" w14:textId="77777777" w:rsidR="00B70DC6" w:rsidRPr="00B70DC6" w:rsidRDefault="00B70DC6" w:rsidP="00081F12">
      <w:pPr>
        <w:rPr>
          <w:lang w:val="en-US"/>
        </w:rPr>
      </w:pPr>
    </w:p>
    <w:p w14:paraId="42C85B9A" w14:textId="238067B5" w:rsidR="004E6F58" w:rsidRPr="004E6F58" w:rsidRDefault="004E6F58" w:rsidP="004E6F58">
      <w:pPr>
        <w:pStyle w:val="2"/>
      </w:pPr>
      <w:bookmarkStart w:id="77" w:name="_Toc230097553"/>
      <w:r w:rsidRPr="004E6F58">
        <w:t>7</w:t>
      </w:r>
      <w:r>
        <w:t>.</w:t>
      </w:r>
      <w:r w:rsidR="001A45C7">
        <w:t>2</w:t>
      </w:r>
      <w:r>
        <w:t xml:space="preserve"> </w:t>
      </w:r>
      <w:r w:rsidR="00CE337C" w:rsidRPr="00CE337C">
        <w:t>Классические классификаторы поверх плотных эмбеддингов</w:t>
      </w:r>
      <w:bookmarkEnd w:id="77"/>
    </w:p>
    <w:p w14:paraId="1B6EF2F9" w14:textId="77777777" w:rsidR="004E6F58" w:rsidRPr="004E6F58" w:rsidRDefault="004E6F58" w:rsidP="004E6F58"/>
    <w:p w14:paraId="0DD78409" w14:textId="77777777" w:rsidR="00081F12" w:rsidRPr="00081F12" w:rsidRDefault="00081F12" w:rsidP="004E6F58">
      <w:r w:rsidRPr="00081F12">
        <w:t>После построения BERT-эмбеддингов задача классификации решается с помощью классических моделей машинного обучения. Каждый документ представлен плотным вектором фиксированной размерности, а классификатор обучается не на текстах, а на этих векторах. Такой подход позволяет отдельно исследовать качество признакового пространства: если эмбеддинги уже содержат достаточно информации о принадлежности к классам, даже простая линейная модель должна успешно построить разделяющую границу.</w:t>
      </w:r>
    </w:p>
    <w:p w14:paraId="3AEA494E" w14:textId="77777777" w:rsidR="00081F12" w:rsidRPr="00081F12" w:rsidRDefault="00081F12" w:rsidP="00081F12">
      <w:r w:rsidRPr="00081F12">
        <w:t>В работе применяются LinearSVC и LogisticRegression. Оба классификатора строят линейные разделяющие гиперплоскости в пространстве эмбеддингов. Их использование позволяет проверить гипотезу линейной разделимости классов в BERT-пространстве: если метрики сопоставимы с более сложными моделями, это указывает на то, что encoder уже выполнил основную работу по преобразованию текстов в хорошо разделимое пространство. LinearSVC использует SVM с линейным ядром и оптимизируется по hinge loss. LogisticRegression минимизирует логистическую функцию потерь и возвращает калиброванные вероятности классов, что полезно для анализа уверенности модели.</w:t>
      </w:r>
    </w:p>
    <w:p w14:paraId="3CE2575E" w14:textId="2B3E57CF" w:rsidR="0069177A" w:rsidRPr="00FD3696" w:rsidRDefault="00081F12" w:rsidP="00081F12">
      <w:r w:rsidRPr="00081F12">
        <w:t xml:space="preserve">Преимущество этого подхода — вычислительная эффективность. Encoder применяется к данным один раз, после чего эмбеддинги сохраняются. Обучение классических моделей поверх готовых векторов требует минимальных ресурсов (секунды </w:t>
      </w:r>
      <w:r w:rsidRPr="00081F12">
        <w:lastRenderedPageBreak/>
        <w:t>на CPU) и позволяет быстро тестировать разные алгоритмы классификации. Кроме того, одни и те же эмбеддинги используются в нескольких ветках экспериментов, что делает результаты напрямую сопоставимыми: разница в качестве объясняется только выбором классификатора, а не различиями в признаках.</w:t>
      </w:r>
    </w:p>
    <w:p w14:paraId="5C886E5E" w14:textId="77777777" w:rsidR="00081F12" w:rsidRPr="00FD3696" w:rsidRDefault="00081F12" w:rsidP="00081F12"/>
    <w:p w14:paraId="28A2E376" w14:textId="6AE2BF41" w:rsidR="004E6F58" w:rsidRPr="004E6F58" w:rsidRDefault="004E6F58" w:rsidP="004E6F58">
      <w:pPr>
        <w:pStyle w:val="2"/>
      </w:pPr>
      <w:bookmarkStart w:id="78" w:name="_Toc230097554"/>
      <w:r w:rsidRPr="004E6F58">
        <w:t>7</w:t>
      </w:r>
      <w:r>
        <w:t>.</w:t>
      </w:r>
      <w:r w:rsidR="001A45C7">
        <w:t>3</w:t>
      </w:r>
      <w:r>
        <w:t xml:space="preserve"> </w:t>
      </w:r>
      <w:r w:rsidR="00CE337C" w:rsidRPr="00CE337C">
        <w:t>Классификация по косинусному сходству: центроиды и ближайшие соседи</w:t>
      </w:r>
      <w:bookmarkEnd w:id="78"/>
    </w:p>
    <w:p w14:paraId="0BFCEFAD" w14:textId="77777777" w:rsidR="004E6F58" w:rsidRPr="004E6F58" w:rsidRDefault="004E6F58" w:rsidP="004E6F58"/>
    <w:p w14:paraId="463DB5EB" w14:textId="77777777" w:rsidR="00227049" w:rsidRPr="00227049" w:rsidRDefault="00227049" w:rsidP="00E25872">
      <w:r w:rsidRPr="00227049">
        <w:t>Помимо обучения классификационных моделей, эмбеддинги используются в методах прямого сравнения по косинусному сходству. Эти методы не требуют обучения разделяющих границ и напрямую используют геометрию эмбеддингового пространства.</w:t>
      </w:r>
    </w:p>
    <w:p w14:paraId="6FDE2E60" w14:textId="77777777" w:rsidR="00227049" w:rsidRPr="00227049" w:rsidRDefault="00227049" w:rsidP="00E25872">
      <w:r w:rsidRPr="00227049">
        <w:t>Классификация по центроидам вычисляет для каждого класса средний вектор по всем обучающим документам данного класса. Для нового документа строится эмбеддинг и вычисляется косинусное сходство с центроидами всех классов. Документ относится к классу с наибольшим сходством. Этот метод полезен как диагностика качества пространства: если эмбеддинги хорошо группируют документы одного класса, центроиды должны быть чётко различимы, а новые документы — притягиваться к центроиду своего класса сильнее, чем к чужим. Ограничение — каждый класс описывается одним усреднённым вектором, что может быть недостаточно для классов с внутренним разнообразием. Если внутри класса существуют несколько подгрупп с разным содержанием, центроид может оказаться далеко от всех реальных документов.</w:t>
      </w:r>
    </w:p>
    <w:p w14:paraId="08303731" w14:textId="77777777" w:rsidR="00227049" w:rsidRPr="00227049" w:rsidRDefault="00227049" w:rsidP="00E25872">
      <w:r w:rsidRPr="00227049">
        <w:t>Классификация методом ближайшего соседа для тестового документа находит обучающий документ с максимальным косинусным сходством и присваивает его метку. В отличие от центроидов, метод сохраняет локальную структуру пространства и учитывает конкретные примеры. Это полезно, когда внутри класса существуют разные подгруппы похожих документов: метод найдёт ближайший пример из подходящей подгруппы, даже если центроид класса далёк. Недостаток — чувствительность к шумным объектам в обучающей выборке: один нетипичный документ с неправильной меткой может стать ближайшим соседом и привести к ошибке. Также метод требует вычисления сходства со всеми обучающими примерами, что менее эффективно, чем сравнение только с центроидами.</w:t>
      </w:r>
    </w:p>
    <w:p w14:paraId="7F5E3DB9" w14:textId="77777777" w:rsidR="00227049" w:rsidRPr="00227049" w:rsidRDefault="00227049" w:rsidP="00E25872">
      <w:r w:rsidRPr="00227049">
        <w:t>Оба метода используются как дополнительные способы анализа эмбеддингового пространства, а не как основные классификаторы. Их результаты показывают, насколько документы одного класса сконцентрированы в пространстве и как чётко разделены классы между собой. Если центроидный метод даёт высокое качество, это указывает на компактность классов; если ближайший сосед значительно лучше центроидов — на наличие подгрупп внутри классов.</w:t>
      </w:r>
    </w:p>
    <w:p w14:paraId="14A2901C" w14:textId="77777777" w:rsidR="0069177A" w:rsidRPr="002964C8" w:rsidRDefault="0069177A" w:rsidP="00CE337C">
      <w:pPr>
        <w:ind w:firstLine="0"/>
      </w:pPr>
    </w:p>
    <w:p w14:paraId="1E9DD20D" w14:textId="222C75DA" w:rsidR="004E6F58" w:rsidRPr="004E6F58" w:rsidRDefault="004E6F58" w:rsidP="004E6F58">
      <w:pPr>
        <w:pStyle w:val="2"/>
      </w:pPr>
      <w:bookmarkStart w:id="79" w:name="_Toc230097555"/>
      <w:r w:rsidRPr="004E6F58">
        <w:t>7</w:t>
      </w:r>
      <w:r>
        <w:t>.</w:t>
      </w:r>
      <w:r w:rsidR="001A45C7">
        <w:t>4</w:t>
      </w:r>
      <w:r>
        <w:t xml:space="preserve"> </w:t>
      </w:r>
      <w:r w:rsidR="00CE337C" w:rsidRPr="00CE337C">
        <w:t>Конкатенация TF-IDF и BERT-векторов</w:t>
      </w:r>
      <w:bookmarkEnd w:id="79"/>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BERT-эмбеддинги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BERT-эмбеддинги,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2DC102E7" w:rsidR="004E6F58" w:rsidRPr="004E6F58" w:rsidRDefault="004E6F58" w:rsidP="004E6F58">
      <w:pPr>
        <w:pStyle w:val="2"/>
      </w:pPr>
      <w:bookmarkStart w:id="80" w:name="_Toc230097556"/>
      <w:r w:rsidRPr="004E6F58">
        <w:t>7</w:t>
      </w:r>
      <w:r>
        <w:t>.</w:t>
      </w:r>
      <w:r w:rsidR="001A45C7">
        <w:t>5</w:t>
      </w:r>
      <w:r>
        <w:t xml:space="preserve"> </w:t>
      </w:r>
      <w:r w:rsidR="00CE337C" w:rsidRPr="00CE337C">
        <w:t>Реализация композитного признакового пространства</w:t>
      </w:r>
      <w:bookmarkEnd w:id="80"/>
    </w:p>
    <w:p w14:paraId="58D521B0" w14:textId="77777777" w:rsidR="004E6F58" w:rsidRPr="004E6F58" w:rsidRDefault="004E6F58" w:rsidP="004E6F58"/>
    <w:p w14:paraId="39B40334" w14:textId="77777777" w:rsidR="00CE337C" w:rsidRDefault="00CE337C" w:rsidP="00E25872">
      <w:r w:rsidRPr="00CE337C">
        <w:t>Композитное признаковое пространство строится в несколько этапов. Сначала для каждого документа формируется TF-IDF-представление. Word-компонента включает униграммы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43FBBD3B" w14:textId="04A7398C" w:rsidR="00CE337C" w:rsidRDefault="00CE337C" w:rsidP="00E25872">
      <w:r w:rsidRPr="00CE337C">
        <w:t>Параллельно для того же документа строится BERT-эмбеддинг с использованием стратегии разбиения на чанки, описанной в разделе 6.1</w:t>
      </w:r>
      <w:r w:rsidR="000C69A6">
        <w:t>0</w:t>
      </w:r>
      <w:r w:rsidRPr="00CE337C">
        <w:t>. Итоговый BERT-вектор имеет фиксированную размерность, соответствующую скрытому пространству ruRoberta-large.</w:t>
      </w:r>
    </w:p>
    <w:p w14:paraId="71352B09" w14:textId="77777777" w:rsidR="00CE337C" w:rsidRDefault="00CE337C" w:rsidP="00E25872">
      <w:r w:rsidRPr="00CE337C">
        <w:t>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весовым коэффициентом, что позволяет контролировать баланс между разреженными и плотными признаками в итоговом векторе. Коэффициент подбирается эмпирически так, чтобы компенсировать разницу размерностей двух пространств и обеспечить сопоставимый вклад BERT-признаков относительно высокоразмерного TF-IDF-пространства. После масштабирования и конкатенации выполняется финальная L2-нормализация объединённого вектора.</w:t>
      </w:r>
    </w:p>
    <w:p w14:paraId="443580C1" w14:textId="22CEDA94" w:rsidR="0069177A" w:rsidRPr="00322E46" w:rsidRDefault="00CE337C" w:rsidP="00322E46">
      <w:pPr>
        <w:rPr>
          <w:lang w:val="en-US"/>
        </w:rPr>
      </w:pPr>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10FFD6F2" w14:textId="77777777" w:rsidR="000C69A6" w:rsidRPr="00C57A28" w:rsidRDefault="000C69A6" w:rsidP="004E6F58"/>
    <w:p w14:paraId="72E7A560" w14:textId="6BD54229" w:rsidR="004E6F58" w:rsidRPr="004E6F58" w:rsidRDefault="004E6F58" w:rsidP="004E6F58">
      <w:pPr>
        <w:pStyle w:val="2"/>
      </w:pPr>
      <w:bookmarkStart w:id="81" w:name="_Toc230097557"/>
      <w:r w:rsidRPr="004E6F58">
        <w:t>7</w:t>
      </w:r>
      <w:r>
        <w:t>.</w:t>
      </w:r>
      <w:r w:rsidR="001A45C7">
        <w:t>6</w:t>
      </w:r>
      <w:r>
        <w:t xml:space="preserve"> </w:t>
      </w:r>
      <w:r w:rsidR="00CE337C" w:rsidRPr="00CE337C">
        <w:t>Классические модели и MLP поверх композитных векторов</w:t>
      </w:r>
      <w:bookmarkEnd w:id="81"/>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66AF88D6" w14:textId="5B06DEE1" w:rsidR="000C69A6" w:rsidRDefault="000C69A6" w:rsidP="000C69A6">
      <w:r>
        <w:t>Классические модели — LinearSVC и LogisticRegression — применяются к композитному пространству аналогично тому, как использовались в чистых TF-IDF- и BERT-ветках. Такой вариант позволяет оценить, насколько объединение двух типов признаков меняет поведение линейных классификаторов и даёт ли их комбинация преимущество относительно каждого представления по отдельности.</w:t>
      </w:r>
    </w:p>
    <w:p w14:paraId="54FAA804" w14:textId="3EF1BDB0" w:rsidR="000C69A6" w:rsidRDefault="000C69A6" w:rsidP="000C69A6">
      <w:r>
        <w:t>Дополнительно используется MLP-классификатор. В отличие от линейных моделей, он способен учитывать нелинейные взаимодействия между компонентами признакового пространства. Это может быть полезно, поскольку TF-IDF- и BERT-компоненты имеют разную природу: первая отражает точные лексические совпадения, вторая — контекстную семантику. Нелинейная модель потенциально может лучше комбинировать такие признаки, выявляя паттерны их совместного присутствия.</w:t>
      </w:r>
    </w:p>
    <w:p w14:paraId="63D008E2" w14:textId="77777777" w:rsidR="000C69A6" w:rsidRDefault="000C69A6" w:rsidP="000C69A6">
      <w:r>
        <w:t>MLP обучается поверх уже сформированных композитных векторов. Это разделяет этап построения признаков и этап классификации, позволяя сравнивать разные классификаторы на одном и том же входном представлении. Такой подход делает экспериментальную схему прозрачнее: изменение качества можно связывать либо с признаковым пространством, либо с выбранной моделью классификации.</w:t>
      </w:r>
    </w:p>
    <w:p w14:paraId="4A239F21" w14:textId="77777777" w:rsidR="000C69A6" w:rsidRPr="00C57A28" w:rsidRDefault="000C69A6" w:rsidP="00CE337C"/>
    <w:p w14:paraId="1BA3C565" w14:textId="20F6078B" w:rsidR="004E6F58" w:rsidRPr="009A310F" w:rsidRDefault="004E6F58" w:rsidP="004E6F58">
      <w:pPr>
        <w:pStyle w:val="2"/>
      </w:pPr>
      <w:bookmarkStart w:id="82" w:name="_Toc230097558"/>
      <w:r w:rsidRPr="004E6F58">
        <w:lastRenderedPageBreak/>
        <w:t>7</w:t>
      </w:r>
      <w:r>
        <w:t>.</w:t>
      </w:r>
      <w:r w:rsidR="001A45C7">
        <w:t>7</w:t>
      </w:r>
      <w:r>
        <w:t xml:space="preserve"> </w:t>
      </w:r>
      <w:r w:rsidR="00CE337C" w:rsidRPr="00CE337C">
        <w:t>Композитная ветка как объединение классических и нейросетевых подходов</w:t>
      </w:r>
      <w:bookmarkEnd w:id="82"/>
    </w:p>
    <w:p w14:paraId="74D8716E" w14:textId="77777777" w:rsidR="004E6F58" w:rsidRPr="004E6F58" w:rsidRDefault="004E6F58" w:rsidP="004E6F58"/>
    <w:p w14:paraId="6C37A5C4" w14:textId="7A54D9F6" w:rsidR="000C69A6" w:rsidRDefault="000C69A6" w:rsidP="000C69A6">
      <w:r>
        <w:t>Композитная ветка завершает исследование различных способов представления текста. В ней объединяются результаты классического TF-IDF-подхода и BERT-эмбеддингов, после чего проверяется несколько вариантов классификации поверх общего признакового пространства. Такая архитектура позволяет сопоставить вклад разреженных и плотных признаков: если композитное пространство даёт заметное улучшение относительно чистых TF-IDF- или BERT-веток, это указывает на дополняющий характер двух типов представлений.</w:t>
      </w:r>
    </w:p>
    <w:p w14:paraId="2B47BE1B" w14:textId="77777777" w:rsidR="000C69A6" w:rsidRDefault="000C69A6" w:rsidP="000C69A6">
      <w:r>
        <w:t>Основная гипотеза композитной ветки состоит в том, что разные типы признаков могут покрывать разные аспекты классификационной задачи. TF-IDF эффективен для точных маркеров класса — устойчивых формулировок, терминов, названий. BERT-эмбеддинги полезны для общего содержания и контекстуальных паттернов. Их объединение потенциально позволяет использовать оба механизма одновременно, что особенно важно в задаче с длинными деловыми письмами, где класс может определяться как прямыми упоминаниями проектов и подразделений, так и общим характером описываемых действий и запросов.</w:t>
      </w:r>
    </w:p>
    <w:p w14:paraId="13C45DD4" w14:textId="60AF6123" w:rsidR="004E6F58" w:rsidRDefault="004E6F58" w:rsidP="004E6F58">
      <w:pPr>
        <w:pStyle w:val="a5"/>
      </w:pPr>
      <w:bookmarkStart w:id="83" w:name="_Toc230097559"/>
      <w:r w:rsidRPr="004E6F58">
        <w:lastRenderedPageBreak/>
        <w:t>8</w:t>
      </w:r>
      <w:r>
        <w:t xml:space="preserve"> </w:t>
      </w:r>
      <w:r w:rsidRPr="004E6F58">
        <w:t>Программная реализация разработанного пайплайна</w:t>
      </w:r>
      <w:bookmarkEnd w:id="83"/>
    </w:p>
    <w:p w14:paraId="6F503906" w14:textId="77777777" w:rsidR="004E6F58" w:rsidRPr="004E6F58" w:rsidRDefault="004E6F58" w:rsidP="004E6F58"/>
    <w:p w14:paraId="73A87F0E" w14:textId="65558E64" w:rsidR="004E6F58" w:rsidRPr="004E6F58" w:rsidRDefault="004E6F58" w:rsidP="004E6F58">
      <w:pPr>
        <w:pStyle w:val="2"/>
      </w:pPr>
      <w:bookmarkStart w:id="84" w:name="_Toc230097560"/>
      <w:r w:rsidRPr="00C57A28">
        <w:t>8</w:t>
      </w:r>
      <w:r>
        <w:t>.</w:t>
      </w:r>
      <w:r w:rsidRPr="004E6F58">
        <w:t>1</w:t>
      </w:r>
      <w:r>
        <w:t xml:space="preserve"> </w:t>
      </w:r>
      <w:r w:rsidRPr="004E6F58">
        <w:t>Общая структура программного решения</w:t>
      </w:r>
      <w:bookmarkEnd w:id="84"/>
    </w:p>
    <w:p w14:paraId="221F413C" w14:textId="77777777" w:rsidR="004E6F58" w:rsidRPr="004E6F58" w:rsidRDefault="004E6F58" w:rsidP="004E6F58"/>
    <w:p w14:paraId="0B3DB1A2" w14:textId="6549E007" w:rsidR="004E6F58" w:rsidRPr="00322E46" w:rsidRDefault="0069177A" w:rsidP="004E6F58">
      <w:r w:rsidRPr="0069177A">
        <w:t xml:space="preserve">Программная реализация работы построена как модульный исследовательский пайплайн. Основная идея такой структуры заключается в том, что каждый крупный этап обработки данных и обучения моделей вынесен в отдельный </w:t>
      </w:r>
      <w:r w:rsidR="00322E46">
        <w:rPr>
          <w:lang w:val="en-US"/>
        </w:rPr>
        <w:t>python</w:t>
      </w:r>
      <w:r w:rsidR="00322E46" w:rsidRPr="00322E46">
        <w:t>-</w:t>
      </w:r>
      <w:r w:rsidR="00322E46">
        <w:t>модуль</w:t>
      </w:r>
      <w:r w:rsidRPr="0069177A">
        <w:t>. Это упрощает повторный запуск экспериментов, позволяет независимо изменять отдельные части решения и снижает риск смешивания логики подготовки данных, обучения и оценки качеств.</w:t>
      </w:r>
      <w:r w:rsidR="00322E46">
        <w:t xml:space="preserve"> Каждая версия эксперемента хранится в </w:t>
      </w:r>
      <w:r w:rsidR="00322E46">
        <w:rPr>
          <w:lang w:val="en-US"/>
        </w:rPr>
        <w:t>git</w:t>
      </w:r>
      <w:r w:rsidR="00322E46" w:rsidRPr="00322E46">
        <w:t>’</w:t>
      </w:r>
      <w:r w:rsidR="00322E46">
        <w:t>е вместе с получившимися метриками.</w:t>
      </w:r>
    </w:p>
    <w:p w14:paraId="1D74C865" w14:textId="77777777" w:rsidR="0069177A" w:rsidRDefault="0069177A" w:rsidP="0069177A">
      <w:r w:rsidRPr="0069177A">
        <w:t>В репозитории выделены несколько основных направлений: подготовка исходного датасета, очистка и нормализация текстов, аугментация данных, суммаризация, классические baseline-модели, BERT-эмбеддинги, BERT-классификация, классификация по косинусному сходству и построение гибридных признаков. Такая структура соответствует общей логике исследования: сначала формируется единый подготовленный корпус, затем на его основе строятся разные варианты признаковых представлений и обучаются модели.</w:t>
      </w:r>
    </w:p>
    <w:p w14:paraId="243885E3" w14:textId="77777777" w:rsidR="0069177A" w:rsidRDefault="0069177A" w:rsidP="0069177A">
      <w:r w:rsidRPr="0069177A">
        <w:t>Ключевым входным этапом является подготовка данных из исходного файла. Для этого используется скрипт prepare_dataset.py, который запускает очистку, формирует очищенный датафрейм и создаёт train/test-разбиение. После этого отдельные ветки пайплайна работают уже с подготовленными файлами, такими как train.csv, test.csv и их аугментированные или суммаризованные варианты.</w:t>
      </w:r>
    </w:p>
    <w:p w14:paraId="060F8BD9" w14:textId="52BEF65F" w:rsidR="0069177A" w:rsidRPr="00FD3696" w:rsidRDefault="0069177A" w:rsidP="0069177A">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5" w:name="_Toc230097561"/>
      <w:r w:rsidRPr="00C57A28">
        <w:t>8</w:t>
      </w:r>
      <w:r>
        <w:t>.</w:t>
      </w:r>
      <w:r w:rsidRPr="004E6F58">
        <w:t>2</w:t>
      </w:r>
      <w:r>
        <w:t xml:space="preserve"> </w:t>
      </w:r>
      <w:r w:rsidRPr="004E6F58">
        <w:t>Модуль предобработки данных</w:t>
      </w:r>
      <w:bookmarkEnd w:id="85"/>
    </w:p>
    <w:p w14:paraId="641A23AB" w14:textId="77777777" w:rsidR="004E6F58" w:rsidRPr="00FD3696" w:rsidRDefault="004E6F58" w:rsidP="004E6F58"/>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r w:rsidRPr="0069177A">
        <w:rPr>
          <w:lang w:val="en-US"/>
        </w:rPr>
        <w:t>py</w:t>
      </w:r>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датафрейма.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Отдельная часть предобработки связана с формированием train/test-разбиения.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-пайплайны,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6" w:name="_Toc230097562"/>
      <w:r w:rsidRPr="00C57A28">
        <w:t>8</w:t>
      </w:r>
      <w:r>
        <w:t>.</w:t>
      </w:r>
      <w:r w:rsidRPr="004E6F58">
        <w:t>3</w:t>
      </w:r>
      <w:r>
        <w:t xml:space="preserve"> </w:t>
      </w:r>
      <w:r w:rsidRPr="004E6F58">
        <w:t>Модуль аугментации текстов</w:t>
      </w:r>
      <w:bookmarkEnd w:id="86"/>
    </w:p>
    <w:p w14:paraId="3D4B0A8B" w14:textId="77777777" w:rsidR="004E6F58" w:rsidRPr="004E6F58" w:rsidRDefault="004E6F58" w:rsidP="004E6F58"/>
    <w:p w14:paraId="3A158811" w14:textId="77777777" w:rsidR="0069177A" w:rsidRPr="0069177A" w:rsidRDefault="0069177A" w:rsidP="0069177A">
      <w:r w:rsidRPr="0069177A">
        <w:t>Модуль аугментации реализован в каталоге augmentation/ и разделён на несколько логических частей. Общие функции вынесены в подкаталог common/, а конкретные методы аугментации расположены в отдельных ветках paraphrase/ и backtranslate/.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r w:rsidRPr="0069177A">
        <w:rPr>
          <w:lang w:val="en-US"/>
        </w:rPr>
        <w:t>ruT</w:t>
      </w:r>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аугментированные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r w:rsidRPr="0069177A">
        <w:rPr>
          <w:lang w:val="en-US"/>
        </w:rPr>
        <w:t>backtranslate</w:t>
      </w:r>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7" w:name="_Toc230097563"/>
      <w:r w:rsidRPr="004E6F58">
        <w:t>8</w:t>
      </w:r>
      <w:r>
        <w:t>.</w:t>
      </w:r>
      <w:r w:rsidRPr="004E6F58">
        <w:t>4</w:t>
      </w:r>
      <w:r>
        <w:t xml:space="preserve"> </w:t>
      </w:r>
      <w:r w:rsidRPr="004E6F58">
        <w:t>Модуль построения векторных представлений</w:t>
      </w:r>
      <w:bookmarkEnd w:id="87"/>
    </w:p>
    <w:p w14:paraId="2AC2F8BF" w14:textId="77777777" w:rsidR="004E6F58" w:rsidRPr="004E6F58" w:rsidRDefault="004E6F58" w:rsidP="004E6F58"/>
    <w:p w14:paraId="29B43900" w14:textId="44A62585" w:rsidR="004E6F58" w:rsidRPr="0069177A" w:rsidRDefault="0069177A" w:rsidP="004E6F58">
      <w:r w:rsidRPr="0069177A">
        <w:t>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baseline-ветке на основе TfidfVectorizer. Для этого используются word n-граммы, char n-граммы и их объединение через FeatureUnion.</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r w:rsidRPr="0069177A">
        <w:rPr>
          <w:lang w:val="en-US"/>
        </w:rPr>
        <w:t>bert</w:t>
      </w:r>
      <w:r w:rsidRPr="0069177A">
        <w:t>_</w:t>
      </w:r>
      <w:r w:rsidRPr="0069177A">
        <w:rPr>
          <w:lang w:val="en-US"/>
        </w:rPr>
        <w:t>embeddings</w:t>
      </w:r>
      <w:r w:rsidRPr="0069177A">
        <w:t xml:space="preserve">/. В нём реализовано построение плотных эмбеддингов документов на основе </w:t>
      </w:r>
      <w:r w:rsidRPr="0069177A">
        <w:rPr>
          <w:lang w:val="en-US"/>
        </w:rPr>
        <w:t>ai</w:t>
      </w:r>
      <w:r w:rsidRPr="0069177A">
        <w:t>-</w:t>
      </w:r>
      <w:r w:rsidRPr="0069177A">
        <w:rPr>
          <w:lang w:val="en-US"/>
        </w:rPr>
        <w:t>forever</w:t>
      </w:r>
      <w:r w:rsidRPr="0069177A">
        <w:t>/</w:t>
      </w:r>
      <w:r w:rsidRPr="0069177A">
        <w:rPr>
          <w:lang w:val="en-US"/>
        </w:rPr>
        <w:t>ruRoberta</w:t>
      </w:r>
      <w:r w:rsidRPr="0069177A">
        <w:t>-</w:t>
      </w:r>
      <w:r w:rsidRPr="0069177A">
        <w:rPr>
          <w:lang w:val="en-US"/>
        </w:rPr>
        <w:t>large</w:t>
      </w:r>
      <w:r w:rsidRPr="0069177A">
        <w:t>. Так как письма могут быть длинными, используется отдельный механизм обработки длинных текстов: документ разбивается на чанки, каждый чанк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 xml:space="preserve">-эмбеддинг,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69177A" w:rsidRDefault="0069177A" w:rsidP="004E6F58"/>
    <w:p w14:paraId="01FB724C" w14:textId="5ECA3831" w:rsidR="004E6F58" w:rsidRPr="004E6F58" w:rsidRDefault="004E6F58" w:rsidP="004E6F58">
      <w:pPr>
        <w:pStyle w:val="2"/>
      </w:pPr>
      <w:bookmarkStart w:id="88" w:name="_Toc230097564"/>
      <w:r w:rsidRPr="004E6F58">
        <w:t>8</w:t>
      </w:r>
      <w:r>
        <w:t>.</w:t>
      </w:r>
      <w:r w:rsidRPr="004E6F58">
        <w:t>5</w:t>
      </w:r>
      <w:r>
        <w:t xml:space="preserve"> </w:t>
      </w:r>
      <w:r w:rsidRPr="004E6F58">
        <w:t>Модуль обучения моделей</w:t>
      </w:r>
      <w:bookmarkEnd w:id="88"/>
    </w:p>
    <w:p w14:paraId="265C710D" w14:textId="77777777" w:rsidR="004E6F58" w:rsidRPr="004E6F58" w:rsidRDefault="004E6F58" w:rsidP="004E6F58"/>
    <w:p w14:paraId="4E50B78C" w14:textId="582030C9"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baseline_experiments/. В этих </w:t>
      </w:r>
      <w:r w:rsidRPr="0069177A">
        <w:lastRenderedPageBreak/>
        <w:t>экспериментах проверяются разные варианты TF-IDF-признаков и классификаторов, включая LinearSVC, LogisticRegression и MultinomialNB.</w:t>
      </w:r>
    </w:p>
    <w:p w14:paraId="2257AEAE" w14:textId="51BA8B6D" w:rsidR="0069177A" w:rsidRPr="0069177A" w:rsidRDefault="0069177A" w:rsidP="004E6F58">
      <w:r w:rsidRPr="0069177A">
        <w:t>BERT-классификация реализована в каталоге bert_classification/. В нём выделены отдельные файлы для конфигурации, подготовки данных, модели, обучения, инференса и расчёта метрик. Основной классификатор построен на основе ai-forever/ruRoberta-large и поддерживает обработку длинных документов через разбиение на чанки. Для обучения используется MLP-голова, веса классов, label smoothing и разные learning rate для encoder и классификационной головы.</w:t>
      </w:r>
    </w:p>
    <w:p w14:paraId="64320010" w14:textId="2422B249" w:rsidR="0069177A" w:rsidRPr="0069177A" w:rsidRDefault="0069177A" w:rsidP="004E6F58">
      <w:r w:rsidRPr="0069177A">
        <w:t>Ветка эмбеддингов и Sentence-BERT-подхода реализована в bert_embeddings/. Она отвечает за обучение модели представлений и последующее получение эмбеддингов документов. Эти эмбеддинги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Методы классификации по косинусному сходству вынесены в каталог cosine_similarity_classification/. Там реализованы подходы на основе центроидов классов и ближайшего соседа. Гибридные классификаторы расположены в hybrid/,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89" w:name="_Toc230097565"/>
      <w:r w:rsidRPr="004E6F58">
        <w:t>8</w:t>
      </w:r>
      <w:r>
        <w:t>.</w:t>
      </w:r>
      <w:r w:rsidRPr="004E6F58">
        <w:t>6</w:t>
      </w:r>
      <w:r>
        <w:t xml:space="preserve"> </w:t>
      </w:r>
      <w:r w:rsidRPr="004E6F58">
        <w:t>Воспроизводимость экспериментов</w:t>
      </w:r>
      <w:bookmarkEnd w:id="89"/>
    </w:p>
    <w:p w14:paraId="1B867F21" w14:textId="77777777" w:rsidR="004E6F58" w:rsidRPr="004E6F58" w:rsidRDefault="004E6F58" w:rsidP="004E6F58"/>
    <w:p w14:paraId="3BB5289F" w14:textId="66354A93" w:rsidR="004E6F58" w:rsidRPr="0069177A" w:rsidRDefault="0069177A" w:rsidP="004E6F58">
      <w:r w:rsidRPr="0069177A">
        <w:t>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Train/test-разбиение создаётся с фиксированным random_state=42, что позволяет повторно получать одинаковое разделение данных. Во многих ветках также используется фиксированный seed для генераторов случайных чисел.</w:t>
      </w:r>
    </w:p>
    <w:p w14:paraId="76583CE0" w14:textId="425B3923" w:rsidR="0069177A" w:rsidRPr="0069177A" w:rsidRDefault="0069177A" w:rsidP="004E6F58">
      <w:r w:rsidRPr="0069177A">
        <w:t>В пайплайне сохраняются промежуточные результаты: очищенный датафрейм, train/test-файлы, отдельные аугментированные наборы, объединённый аугментированный набор, суммаризованные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чанка, stride, число чанков, learning rate, dropout, label smoothing,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пайплайн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90" w:name="_Toc230097566"/>
      <w:r w:rsidRPr="004E6F58">
        <w:t>8</w:t>
      </w:r>
      <w:r>
        <w:t>.</w:t>
      </w:r>
      <w:r w:rsidRPr="004E6F58">
        <w:t>7</w:t>
      </w:r>
      <w:r>
        <w:t xml:space="preserve"> </w:t>
      </w:r>
      <w:r w:rsidRPr="004E6F58">
        <w:t>Ограничения реализации и требования к вычислительным ресурсам</w:t>
      </w:r>
      <w:bookmarkEnd w:id="90"/>
    </w:p>
    <w:p w14:paraId="6202D9F1" w14:textId="77777777" w:rsidR="004E6F58" w:rsidRPr="004E6F58" w:rsidRDefault="004E6F58" w:rsidP="004E6F58"/>
    <w:p w14:paraId="45FD01B3" w14:textId="344411AB" w:rsidR="004E6F58" w:rsidRPr="0069177A" w:rsidRDefault="0069177A" w:rsidP="004E6F58">
      <w:r w:rsidRPr="0069177A">
        <w:t>Разработанный пайплайн включает как лёгкие классические модели, так и более ресурсоёмкие BERT-подходы. Классическая ветка TF-IDF + LinearSVC или LogisticRegression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Pr="00FD3696" w:rsidRDefault="0069177A" w:rsidP="004E6F58">
      <w:r w:rsidRPr="0069177A">
        <w:t xml:space="preserve">BERT-подходы предъявляют более высокие требования к вычислительным ресурсам. Особенно это относится к ai-forever/ruRoberta-large, которая используется в задачах классификации, построения эмбеддингов и обработки длинных документов. При </w:t>
      </w:r>
      <w:r w:rsidRPr="0069177A">
        <w:lastRenderedPageBreak/>
        <w:t>работе с чанкингом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r w:rsidRPr="0069177A">
        <w:rPr>
          <w:lang w:val="en-US"/>
        </w:rPr>
        <w:t>accum</w:t>
      </w:r>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ограничение числа чанков на документ и ранняя остановка обучения.</w:t>
      </w:r>
    </w:p>
    <w:p w14:paraId="5C4729E2" w14:textId="7223ADC8" w:rsidR="0069177A" w:rsidRPr="00FD3696" w:rsidRDefault="0069177A" w:rsidP="0069177A">
      <w:r w:rsidRPr="00F167BC">
        <w:t>Отдельное ограничение связано со временем генерации аугментированных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аугментированного корпуса. Поэтому аугментация реализована как отдельный этап, результаты которого сохраняются в файлы и затем переиспользуются.</w:t>
      </w:r>
    </w:p>
    <w:p w14:paraId="58D3BEB4" w14:textId="69028B67"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пайплайна.</w:t>
      </w:r>
      <w:r w:rsidR="00CD2B46">
        <w:t xml:space="preserve"> Весь код доступен по адресу </w:t>
      </w:r>
      <w:r w:rsidR="00CD2B46" w:rsidRPr="00CD2B46">
        <w:t>https://github.com/sevaTechoPark/mifi-vkr/tree/main</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1" w:name="_Toc230097567"/>
      <w:r w:rsidRPr="0091457E">
        <w:lastRenderedPageBreak/>
        <w:t>9</w:t>
      </w:r>
      <w:r>
        <w:t xml:space="preserve"> </w:t>
      </w:r>
      <w:r w:rsidR="0091457E" w:rsidRPr="0091457E">
        <w:t>Экспериментальное исследование и сравнение результатов</w:t>
      </w:r>
      <w:bookmarkEnd w:id="91"/>
    </w:p>
    <w:p w14:paraId="7FDE097C" w14:textId="77777777" w:rsidR="004E6F58" w:rsidRPr="004E6F58" w:rsidRDefault="004E6F58" w:rsidP="004E6F58"/>
    <w:p w14:paraId="041EE2B8" w14:textId="4D361134" w:rsidR="004E6F58" w:rsidRPr="004E6F58" w:rsidRDefault="0091457E" w:rsidP="004E6F58">
      <w:pPr>
        <w:pStyle w:val="2"/>
      </w:pPr>
      <w:bookmarkStart w:id="92" w:name="_Toc230097568"/>
      <w:r w:rsidRPr="00C57A28">
        <w:t>9</w:t>
      </w:r>
      <w:r w:rsidR="004E6F58">
        <w:t>.</w:t>
      </w:r>
      <w:r w:rsidR="004E6F58" w:rsidRPr="004E6F58">
        <w:t>1</w:t>
      </w:r>
      <w:r w:rsidR="004E6F58">
        <w:t xml:space="preserve"> </w:t>
      </w:r>
      <w:r w:rsidRPr="0091457E">
        <w:t>Экспериментальный протокол оценки качества</w:t>
      </w:r>
      <w:bookmarkEnd w:id="92"/>
    </w:p>
    <w:p w14:paraId="2FEC6C4F" w14:textId="77777777" w:rsidR="004E6F58" w:rsidRPr="004E6F58" w:rsidRDefault="004E6F58" w:rsidP="004E6F58"/>
    <w:p w14:paraId="41D395E7" w14:textId="77777777" w:rsidR="00F167BC" w:rsidRPr="00F167BC" w:rsidRDefault="00F167BC" w:rsidP="00F167BC">
      <w:r w:rsidRPr="00F167BC">
        <w:t>Экспериментальное исследование проводилось на фиксированном train/test-разбиении,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В рамках экспериментов сравнивались несколько групп подходов. Первая группа включала классический baseline на основе TF-IDF-признаков и линейного классификатора. Вторая группа была основана на BERT-классификации с использованием ruRoberta-large. Отдельно рассматривались подходы на основе косинусного сходства в пространстве эмбеддингов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-набора: исходный текст, аугментированный текст, суммаризованный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Все результаты далее приводятся в едином формате: модель обучается на выбранном варианте train-набора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пайплайна: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3" w:name="_Toc230097569"/>
      <w:r w:rsidRPr="00C57A28">
        <w:t>9</w:t>
      </w:r>
      <w:r w:rsidR="004E6F58">
        <w:t>.</w:t>
      </w:r>
      <w:r w:rsidR="004E6F58" w:rsidRPr="004E6F58">
        <w:t>2</w:t>
      </w:r>
      <w:r w:rsidR="004E6F58">
        <w:t xml:space="preserve"> </w:t>
      </w:r>
      <w:r w:rsidRPr="0091457E">
        <w:t>Используемые метрики качества классификации</w:t>
      </w:r>
      <w:bookmarkEnd w:id="93"/>
    </w:p>
    <w:p w14:paraId="62D68AAE" w14:textId="77777777" w:rsidR="004E6F58" w:rsidRPr="004E6F58" w:rsidRDefault="004E6F58" w:rsidP="004E6F58"/>
    <w:p w14:paraId="37BD28F8" w14:textId="09E6A263" w:rsidR="004E6F58" w:rsidRPr="00FD3696" w:rsidRDefault="00F167BC" w:rsidP="004E6F58">
      <w:r w:rsidRPr="00F167BC">
        <w:t>Для оценки качества использовались метрики, подходящие для многоклассовой классификации при несбалансированном распределении классов. Основное внимание уделялось balanced accuracy и macro F1, поскольку они учитывают качество работы модели по всем классам и не позволяют крупным категориям полностью доминировать в итоговой оценке.</w:t>
      </w:r>
    </w:p>
    <w:p w14:paraId="74FE2DE4" w14:textId="7DD059B7" w:rsidR="00F167BC" w:rsidRPr="00F167BC" w:rsidRDefault="00F167BC" w:rsidP="004E6F58">
      <w:r w:rsidRPr="00F167BC">
        <w:rPr>
          <w:lang w:val="en-US"/>
        </w:rPr>
        <w:t>Balanced</w:t>
      </w:r>
      <w:r w:rsidRPr="00F167BC">
        <w:t xml:space="preserve"> </w:t>
      </w:r>
      <w:r w:rsidRPr="00F167BC">
        <w:rPr>
          <w:lang w:val="en-US"/>
        </w:rPr>
        <w:t>accuracy</w:t>
      </w:r>
      <w:r w:rsidRPr="00F167BC">
        <w:t xml:space="preserve"> отражает среднюю полноту по классам. Эта метрика особенно важна для данной задачи, так как в датасете есть как крупные категории, так и редкие классы. Если модель хорошо распознаёт только наиболее частые классы, </w:t>
      </w:r>
      <w:r w:rsidRPr="00F167BC">
        <w:rPr>
          <w:lang w:val="en-US"/>
        </w:rPr>
        <w:t>balanced</w:t>
      </w:r>
      <w:r w:rsidRPr="00F167BC">
        <w:t xml:space="preserve"> </w:t>
      </w:r>
      <w:r w:rsidRPr="00F167BC">
        <w:rPr>
          <w:lang w:val="en-US"/>
        </w:rPr>
        <w:t>accuracy</w:t>
      </w:r>
      <w:r w:rsidRPr="00F167BC">
        <w:t xml:space="preserve"> будет ниже, чем обычная </w:t>
      </w:r>
      <w:r w:rsidRPr="00F167BC">
        <w:rPr>
          <w:lang w:val="en-US"/>
        </w:rPr>
        <w:t>accuracy</w:t>
      </w:r>
      <w:r w:rsidRPr="00F167BC">
        <w:t>, и лучше покажет реальную устойчивость классификатора.</w:t>
      </w:r>
    </w:p>
    <w:p w14:paraId="77D62303" w14:textId="189EA47C" w:rsidR="00F167BC" w:rsidRPr="00F167BC" w:rsidRDefault="00F167BC" w:rsidP="004E6F58">
      <w:r w:rsidRPr="00F167BC">
        <w:rPr>
          <w:lang w:val="en-US"/>
        </w:rPr>
        <w:t>Macro</w:t>
      </w:r>
      <w:r w:rsidRPr="00F167BC">
        <w:t xml:space="preserve"> </w:t>
      </w:r>
      <w:r w:rsidRPr="00F167BC">
        <w:rPr>
          <w:lang w:val="en-US"/>
        </w:rPr>
        <w:t>F</w:t>
      </w:r>
      <w:r w:rsidRPr="00F167BC">
        <w:t xml:space="preserve">1 также рассчитывается с равным вкладом каждого класса. Она учитывает одновременно точность и полноту, поэтому полезна при сравнении моделей на несбалансированных данных. В данной работе </w:t>
      </w:r>
      <w:r w:rsidRPr="00F167BC">
        <w:rPr>
          <w:lang w:val="en-US"/>
        </w:rPr>
        <w:t>macro</w:t>
      </w:r>
      <w:r w:rsidRPr="00F167BC">
        <w:t xml:space="preserve"> </w:t>
      </w:r>
      <w:r w:rsidRPr="00F167BC">
        <w:rPr>
          <w:lang w:val="en-US"/>
        </w:rPr>
        <w:t>F</w:t>
      </w:r>
      <w:r w:rsidRPr="00F167BC">
        <w:t>1 используется как одна из основных метрик, поскольку важно оценить не только общий процент правильных ответов, но и способность модели работать со всем множеством классов.</w:t>
      </w:r>
    </w:p>
    <w:p w14:paraId="6B99DDC9" w14:textId="77777777" w:rsidR="00F167BC" w:rsidRPr="00F167BC" w:rsidRDefault="00F167BC" w:rsidP="004E6F58"/>
    <w:p w14:paraId="6ED975D4" w14:textId="2233C8DB" w:rsidR="004E6F58" w:rsidRPr="004E6F58" w:rsidRDefault="0091457E" w:rsidP="004E6F58">
      <w:pPr>
        <w:pStyle w:val="2"/>
      </w:pPr>
      <w:bookmarkStart w:id="94" w:name="_Toc230097570"/>
      <w:r w:rsidRPr="0091457E">
        <w:t>9</w:t>
      </w:r>
      <w:r w:rsidR="004E6F58">
        <w:t>.</w:t>
      </w:r>
      <w:r w:rsidR="004E6F58" w:rsidRPr="004E6F58">
        <w:t>3</w:t>
      </w:r>
      <w:r w:rsidR="004E6F58">
        <w:t xml:space="preserve"> </w:t>
      </w:r>
      <w:r w:rsidRPr="0091457E">
        <w:t>Сравнение качества на исходной и аугментированной обучающей выборке</w:t>
      </w:r>
      <w:bookmarkEnd w:id="94"/>
    </w:p>
    <w:p w14:paraId="278A27A6" w14:textId="77777777" w:rsidR="004E6F58" w:rsidRPr="004E6F58" w:rsidRDefault="004E6F58" w:rsidP="004E6F58"/>
    <w:p w14:paraId="32CF2353" w14:textId="57C0E6D6" w:rsidR="004E6F58" w:rsidRPr="00F167BC" w:rsidRDefault="00F167BC" w:rsidP="004E6F58">
      <w:r w:rsidRPr="00F167BC">
        <w:t>Первым направлением анализа стало сравнение качества моделей на исходной и аугментированной обучающей выборке. Аугментация применялась для увеличения числа примеров в редких классах и формирования более сбалансированного train-набора. Поэтому её влияние оценивалось отдельно для классического baseline и BERT-классификатора.</w:t>
      </w:r>
    </w:p>
    <w:p w14:paraId="7814DD9E" w14:textId="77777777" w:rsidR="00244123" w:rsidRDefault="00244123" w:rsidP="00244123">
      <w:r>
        <w:lastRenderedPageBreak/>
        <w:t>Для TF-IDF baseline результаты на исходном и аугментированном наборе оказались заметно различными: на оригинальных данных и balanced accuracy, и macro F1 выше. Это объясняется тем, что текущий чистый train — уже отфильтрованный, высококачественный набор, где каждый документ несёт реальную смысловую нагрузку и формирует плотное, чистое TF-IDF‑пространство. После аугментации добавляются синтетические примеры, которые, хотя и увеличивают лексическое разнообразие, «размазывают» границы между классами в пространстве признаков. Такие промежуточные тексты усложняют задачу линейному классификатору и приводят к падению качества на тесте.</w:t>
      </w:r>
    </w:p>
    <w:p w14:paraId="40E622AF" w14:textId="5386E67E" w:rsidR="006B3FD7" w:rsidRDefault="00244123" w:rsidP="00244123">
      <w:r>
        <w:t>Для BERT‑классификаторов картина обратная: во всех рассмотренных вариантах (ruBERT и ruRoberta, CLS и mean pooling, включая chunkmean) обучение на аугментированном train-наборе приводит к росту и balanced accuracy, и macro F1. Это согласуется с гипотезой, что нейросетевые модели чувствительны к разнообразию формулировок и способны извлекать полезный сигнал из синтетических примеров, улучшая обобщающую способность на тестовой выборке.</w:t>
      </w:r>
    </w:p>
    <w:p w14:paraId="709EEF4B" w14:textId="77777777" w:rsidR="00244123" w:rsidRDefault="00244123" w:rsidP="00244123"/>
    <w:p w14:paraId="48DFBF44" w14:textId="140942B0" w:rsidR="006B3FD7" w:rsidRDefault="006B3FD7" w:rsidP="006B3FD7">
      <w:pPr>
        <w:ind w:firstLine="0"/>
      </w:pPr>
      <w:r>
        <w:t>Таблица 9</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B3FD7">
        <w:t>Влияние аугментации на TF-IDF baseline и BERT-классификатор</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r w:rsidRPr="006B3FD7">
              <w:t>Balanced accuracy</w:t>
            </w:r>
          </w:p>
        </w:tc>
        <w:tc>
          <w:tcPr>
            <w:tcW w:w="1614" w:type="dxa"/>
          </w:tcPr>
          <w:p w14:paraId="1D11EAE7" w14:textId="0C37CB96" w:rsidR="006B3FD7" w:rsidRDefault="006B3FD7" w:rsidP="004E6F58">
            <w:pPr>
              <w:ind w:firstLine="0"/>
            </w:pPr>
            <w:r w:rsidRPr="006B3FD7">
              <w:t>Macro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r w:rsidRPr="006B3FD7">
              <w:rPr>
                <w:lang w:val="en-US"/>
              </w:rPr>
              <w:t>ugmented</w:t>
            </w:r>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r w:rsidRPr="00B82FEE">
              <w:t xml:space="preserve">rubert-base-cased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r w:rsidRPr="00B82FEE">
              <w:t xml:space="preserve">rubert-base-cased </w:t>
            </w:r>
            <w:r>
              <w:rPr>
                <w:lang w:val="en-US"/>
              </w:rPr>
              <w:t>CLS</w:t>
            </w:r>
          </w:p>
        </w:tc>
        <w:tc>
          <w:tcPr>
            <w:tcW w:w="2091" w:type="dxa"/>
          </w:tcPr>
          <w:p w14:paraId="0D7C43A1" w14:textId="7CF0E659" w:rsidR="00CD2B46" w:rsidRDefault="00CD2B46" w:rsidP="00CD2B46">
            <w:pPr>
              <w:ind w:firstLine="0"/>
            </w:pPr>
            <w:r>
              <w:rPr>
                <w:lang w:val="en-US"/>
              </w:rPr>
              <w:t>train_</w:t>
            </w:r>
            <w:r>
              <w:t>a</w:t>
            </w:r>
            <w:r w:rsidRPr="006B3FD7">
              <w:rPr>
                <w:lang w:val="en-US"/>
              </w:rPr>
              <w:t>ugmented</w:t>
            </w:r>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r w:rsidRPr="00B82FEE">
              <w:t>rubert-base-cased MeanPooling</w:t>
            </w:r>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r w:rsidRPr="00B82FEE">
              <w:t>rubert-base-cased MeanPooling</w:t>
            </w:r>
          </w:p>
        </w:tc>
        <w:tc>
          <w:tcPr>
            <w:tcW w:w="2091" w:type="dxa"/>
          </w:tcPr>
          <w:p w14:paraId="5EF55BA9" w14:textId="65CB9728" w:rsidR="00CD2B46" w:rsidRDefault="00CD2B46" w:rsidP="00CD2B46">
            <w:pPr>
              <w:ind w:firstLine="0"/>
              <w:rPr>
                <w:lang w:val="en-US"/>
              </w:rPr>
            </w:pPr>
            <w:r>
              <w:rPr>
                <w:lang w:val="en-US"/>
              </w:rPr>
              <w:t>train_</w:t>
            </w:r>
            <w:r>
              <w:t>a</w:t>
            </w:r>
            <w:r w:rsidRPr="006B3FD7">
              <w:rPr>
                <w:lang w:val="en-US"/>
              </w:rPr>
              <w:t>ugmented</w:t>
            </w:r>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r w:rsidRPr="00B82FEE">
              <w:t xml:space="preserve">ruRoberta-large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r w:rsidRPr="00B82FEE">
              <w:t xml:space="preserve">ruRoberta-large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r w:rsidRPr="006B3FD7">
              <w:rPr>
                <w:lang w:val="en-US"/>
              </w:rPr>
              <w:t>ugmented</w:t>
            </w:r>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r w:rsidRPr="00B82FEE">
              <w:t>ruRoberta-large MeanPooling</w:t>
            </w:r>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r w:rsidRPr="00B82FEE">
              <w:t>ruRoberta-large MeanPooling</w:t>
            </w:r>
          </w:p>
        </w:tc>
        <w:tc>
          <w:tcPr>
            <w:tcW w:w="2091" w:type="dxa"/>
          </w:tcPr>
          <w:p w14:paraId="2C958168" w14:textId="683EC14F" w:rsidR="00CD2B46" w:rsidRDefault="00CD2B46" w:rsidP="00CD2B46">
            <w:pPr>
              <w:ind w:firstLine="0"/>
              <w:rPr>
                <w:lang w:val="en-US"/>
              </w:rPr>
            </w:pPr>
            <w:r>
              <w:rPr>
                <w:lang w:val="en-US"/>
              </w:rPr>
              <w:t>train_</w:t>
            </w:r>
            <w:r>
              <w:t>a</w:t>
            </w:r>
            <w:r w:rsidRPr="006B3FD7">
              <w:rPr>
                <w:lang w:val="en-US"/>
              </w:rPr>
              <w:t>ugmented</w:t>
            </w:r>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r w:rsidRPr="00B82FEE">
              <w:t>ruRoberta-large chunkmean</w:t>
            </w:r>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r w:rsidRPr="00B82FEE">
              <w:t>ruRoberta-large chunkmean</w:t>
            </w:r>
          </w:p>
        </w:tc>
        <w:tc>
          <w:tcPr>
            <w:tcW w:w="2091" w:type="dxa"/>
          </w:tcPr>
          <w:p w14:paraId="0B6CDA72" w14:textId="05650336" w:rsidR="00CD2B46" w:rsidRDefault="00CD2B46" w:rsidP="00CD2B46">
            <w:pPr>
              <w:ind w:firstLine="0"/>
              <w:rPr>
                <w:lang w:val="en-US"/>
              </w:rPr>
            </w:pPr>
            <w:r>
              <w:rPr>
                <w:lang w:val="en-US"/>
              </w:rPr>
              <w:t>train_</w:t>
            </w:r>
            <w:r>
              <w:t>a</w:t>
            </w:r>
            <w:r w:rsidRPr="006B3FD7">
              <w:rPr>
                <w:lang w:val="en-US"/>
              </w:rPr>
              <w:t>ugmented</w:t>
            </w:r>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673CEA11" w14:textId="59DB7333" w:rsidR="00F167BC" w:rsidRPr="006B3FD7" w:rsidRDefault="00F167BC" w:rsidP="004E6F58">
      <w:r w:rsidRPr="00F167BC">
        <w:t xml:space="preserve">Таким образом, аугментация не является универсальным способом улучшения любого классификатора. Её эффект зависит от модели и типа признакового пространства. В данной работе она оказалась особенно полезной для </w:t>
      </w:r>
      <w:r w:rsidRPr="00F167BC">
        <w:rPr>
          <w:lang w:val="en-US"/>
        </w:rPr>
        <w:t>BERT</w:t>
      </w:r>
      <w:r w:rsidRPr="00F167BC">
        <w:t>-подхода, поскольку позволила расширить множество формулировок, доступных модели при обучении.</w:t>
      </w:r>
    </w:p>
    <w:p w14:paraId="7F6203DB" w14:textId="77777777" w:rsidR="00F167BC" w:rsidRPr="00F167BC" w:rsidRDefault="00F167BC" w:rsidP="004E6F58"/>
    <w:p w14:paraId="4F8AF1DB" w14:textId="32BF02FF" w:rsidR="004E6F58" w:rsidRPr="004E6F58" w:rsidRDefault="0091457E" w:rsidP="004E6F58">
      <w:pPr>
        <w:pStyle w:val="2"/>
      </w:pPr>
      <w:bookmarkStart w:id="95" w:name="_Toc230097571"/>
      <w:r w:rsidRPr="0091457E">
        <w:t>9</w:t>
      </w:r>
      <w:r w:rsidR="004E6F58">
        <w:t>.</w:t>
      </w:r>
      <w:r w:rsidR="005A60BA">
        <w:t>4</w:t>
      </w:r>
      <w:r w:rsidR="004E6F58">
        <w:t xml:space="preserve"> </w:t>
      </w:r>
      <w:r w:rsidR="002B2DFE" w:rsidRPr="002B2DFE">
        <w:t>Сравнение исходных, суммаризованных и комбинированных текстовых представлений</w:t>
      </w:r>
      <w:bookmarkEnd w:id="95"/>
    </w:p>
    <w:p w14:paraId="206D3C12" w14:textId="77777777" w:rsidR="004E6F58" w:rsidRPr="004E6F58" w:rsidRDefault="004E6F58" w:rsidP="004E6F58"/>
    <w:p w14:paraId="1BCD679B" w14:textId="48E6E730" w:rsidR="004E6F58" w:rsidRDefault="00B82FEE" w:rsidP="004E6F58">
      <w:r w:rsidRPr="00B82FEE">
        <w:t xml:space="preserve">Отдельно исследовалось влияние суммаризации. Для этого сравнивались три варианта представления документа: исходный текст, только </w:t>
      </w:r>
      <w:r w:rsidR="00331CF6">
        <w:t>суммаризованный</w:t>
      </w:r>
      <w:r w:rsidRPr="00B82FEE">
        <w:t xml:space="preserve"> и комбинированное представление original+summary. Такой эксперимент был важен из-за большой длины деловых писем и ограничений BERT-моделей по числу входных токенов.</w:t>
      </w:r>
    </w:p>
    <w:p w14:paraId="0AD866D5" w14:textId="77777777" w:rsidR="00364A59" w:rsidRDefault="00364A59" w:rsidP="00150CFB">
      <w:pPr>
        <w:ind w:firstLine="0"/>
      </w:pP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на TF-IDF baseline</w:t>
      </w:r>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r w:rsidRPr="006B3FD7">
              <w:t>Balanced accuracy</w:t>
            </w:r>
          </w:p>
        </w:tc>
        <w:tc>
          <w:tcPr>
            <w:tcW w:w="2336" w:type="dxa"/>
          </w:tcPr>
          <w:p w14:paraId="3C6A9069" w14:textId="0DD743DF" w:rsidR="00150CFB" w:rsidRDefault="00150CFB" w:rsidP="00364A59">
            <w:pPr>
              <w:ind w:firstLine="0"/>
              <w:rPr>
                <w:lang w:val="en-US"/>
              </w:rPr>
            </w:pPr>
            <w:r w:rsidRPr="006B3FD7">
              <w:t>Macro F1</w:t>
            </w:r>
          </w:p>
        </w:tc>
      </w:tr>
      <w:tr w:rsidR="00150CFB" w14:paraId="40633A6B" w14:textId="77777777" w:rsidTr="00150CFB">
        <w:tc>
          <w:tcPr>
            <w:tcW w:w="4229" w:type="dxa"/>
          </w:tcPr>
          <w:p w14:paraId="7E08F9A8" w14:textId="386394D4" w:rsidR="00150CFB" w:rsidRDefault="00150CFB" w:rsidP="00150CFB">
            <w:pPr>
              <w:ind w:firstLine="0"/>
              <w:rPr>
                <w:lang w:val="en-US"/>
              </w:rPr>
            </w:pPr>
            <w:r w:rsidRPr="00150CFB">
              <w:rPr>
                <w:lang w:val="en-US"/>
              </w:rPr>
              <w:t>train_summarized</w:t>
            </w:r>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r w:rsidRPr="00150CFB">
              <w:rPr>
                <w:lang w:val="en-US"/>
              </w:rPr>
              <w:t>train_original_plus_summary</w:t>
            </w:r>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r w:rsidRPr="00150CFB">
              <w:rPr>
                <w:lang w:val="en-US"/>
              </w:rPr>
              <w:t>train_augmented_summarized</w:t>
            </w:r>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r w:rsidRPr="00150CFB">
              <w:rPr>
                <w:lang w:val="en-US"/>
              </w:rPr>
              <w:t>train_augmented_original_plus_summary</w:t>
            </w:r>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Default="00150CFB" w:rsidP="00150CFB">
      <w:pPr>
        <w:ind w:firstLine="0"/>
        <w:rPr>
          <w:lang w:val="en-US"/>
        </w:rPr>
      </w:pPr>
    </w:p>
    <w:p w14:paraId="56E63FD3" w14:textId="0DB0B5A4" w:rsidR="00150CFB" w:rsidRDefault="00244123" w:rsidP="001F0CC7">
      <w:r w:rsidRPr="00244123">
        <w:lastRenderedPageBreak/>
        <w:t>Для TF-IDF baseline все варианты, в которых исходный текст заменяется или дополняется суммаризацией, дают более низкие метрики по сравнению с обучением на чистом исходном train-наборе. При этом внутри самих суммаризованных конфигураций комбинированное представление original+summary заметно лучше, чем обучение только на summary: и для неаугментированных данных (0.482 против 0.366 по balanced accuracy), и для аугментированных (0.467 против 0.384). Это говорит о том, что baseline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3F1E62CB" w14:textId="77777777" w:rsidR="00244123" w:rsidRPr="00150CFB" w:rsidRDefault="00244123" w:rsidP="00150CFB">
      <w:pPr>
        <w:ind w:firstLine="0"/>
      </w:pPr>
    </w:p>
    <w:p w14:paraId="6F924707" w14:textId="07A81665"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331CF6">
        <w:t>Сумаризированный</w:t>
      </w:r>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r w:rsidRPr="006B3FD7">
              <w:t>Balanced accuracy</w:t>
            </w:r>
          </w:p>
        </w:tc>
        <w:tc>
          <w:tcPr>
            <w:tcW w:w="2047" w:type="dxa"/>
          </w:tcPr>
          <w:p w14:paraId="63BAC36C" w14:textId="77777777" w:rsidR="00150CFB" w:rsidRDefault="00150CFB" w:rsidP="009D6FFD">
            <w:pPr>
              <w:ind w:firstLine="0"/>
              <w:rPr>
                <w:lang w:val="en-US"/>
              </w:rPr>
            </w:pPr>
            <w:r w:rsidRPr="006B3FD7">
              <w:t>Macro F1</w:t>
            </w:r>
          </w:p>
        </w:tc>
      </w:tr>
      <w:tr w:rsidR="00150CFB" w14:paraId="3BC22C2F" w14:textId="77777777" w:rsidTr="00150CFB">
        <w:tc>
          <w:tcPr>
            <w:tcW w:w="2076" w:type="dxa"/>
          </w:tcPr>
          <w:p w14:paraId="74E75865" w14:textId="37047F4E" w:rsidR="00150CFB" w:rsidRDefault="00331CF6" w:rsidP="009D6FFD">
            <w:pPr>
              <w:ind w:firstLine="0"/>
              <w:rPr>
                <w:lang w:val="en-US"/>
              </w:rPr>
            </w:pPr>
            <w:r w:rsidRPr="00B82FEE">
              <w:t xml:space="preserve">rubert-base-cased </w:t>
            </w:r>
            <w:r>
              <w:rPr>
                <w:lang w:val="en-US"/>
              </w:rPr>
              <w:t>CLS</w:t>
            </w:r>
          </w:p>
        </w:tc>
        <w:tc>
          <w:tcPr>
            <w:tcW w:w="3122" w:type="dxa"/>
          </w:tcPr>
          <w:p w14:paraId="6A37005E" w14:textId="58061303" w:rsidR="00150CFB" w:rsidRDefault="00150CFB" w:rsidP="009D6FFD">
            <w:pPr>
              <w:ind w:firstLine="0"/>
              <w:rPr>
                <w:lang w:val="en-US"/>
              </w:rPr>
            </w:pPr>
            <w:r w:rsidRPr="00150CFB">
              <w:rPr>
                <w:lang w:val="en-US"/>
              </w:rPr>
              <w:t>train_summarized</w:t>
            </w:r>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r w:rsidRPr="00B82FEE">
              <w:t>rubert-base-cased MeanPooling</w:t>
            </w:r>
          </w:p>
        </w:tc>
        <w:tc>
          <w:tcPr>
            <w:tcW w:w="3122" w:type="dxa"/>
          </w:tcPr>
          <w:p w14:paraId="0001395F" w14:textId="7C144469" w:rsidR="00150CFB" w:rsidRDefault="00150CFB" w:rsidP="009D6FFD">
            <w:pPr>
              <w:ind w:firstLine="0"/>
              <w:rPr>
                <w:lang w:val="en-US"/>
              </w:rPr>
            </w:pPr>
            <w:r w:rsidRPr="00150CFB">
              <w:rPr>
                <w:lang w:val="en-US"/>
              </w:rPr>
              <w:t>train_summarized</w:t>
            </w:r>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r w:rsidRPr="00B82FEE">
              <w:t xml:space="preserve">ruRoberta-large </w:t>
            </w:r>
            <w:r>
              <w:rPr>
                <w:lang w:val="en-US"/>
              </w:rPr>
              <w:t>CLS</w:t>
            </w:r>
          </w:p>
        </w:tc>
        <w:tc>
          <w:tcPr>
            <w:tcW w:w="3122" w:type="dxa"/>
          </w:tcPr>
          <w:p w14:paraId="018EB012" w14:textId="309166AF" w:rsidR="00150CFB" w:rsidRDefault="00150CFB" w:rsidP="009D6FFD">
            <w:pPr>
              <w:ind w:firstLine="0"/>
              <w:rPr>
                <w:lang w:val="en-US"/>
              </w:rPr>
            </w:pPr>
            <w:r w:rsidRPr="00150CFB">
              <w:rPr>
                <w:lang w:val="en-US"/>
              </w:rPr>
              <w:t>train_summarized</w:t>
            </w:r>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r w:rsidRPr="00B82FEE">
              <w:t>ruRoberta-large MeanPooling</w:t>
            </w:r>
          </w:p>
        </w:tc>
        <w:tc>
          <w:tcPr>
            <w:tcW w:w="3122" w:type="dxa"/>
          </w:tcPr>
          <w:p w14:paraId="316B74F8" w14:textId="551D08B0" w:rsidR="00150CFB" w:rsidRDefault="00150CFB" w:rsidP="009D6FFD">
            <w:pPr>
              <w:ind w:firstLine="0"/>
              <w:rPr>
                <w:lang w:val="en-US"/>
              </w:rPr>
            </w:pPr>
            <w:r w:rsidRPr="00150CFB">
              <w:rPr>
                <w:lang w:val="en-US"/>
              </w:rPr>
              <w:t>train_summarized</w:t>
            </w:r>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r w:rsidRPr="00B82FEE">
              <w:t xml:space="preserve">rubert-base-cased </w:t>
            </w:r>
            <w:r>
              <w:rPr>
                <w:lang w:val="en-US"/>
              </w:rPr>
              <w:t>CLS</w:t>
            </w:r>
          </w:p>
        </w:tc>
        <w:tc>
          <w:tcPr>
            <w:tcW w:w="3122" w:type="dxa"/>
          </w:tcPr>
          <w:p w14:paraId="2110DA25" w14:textId="03D84FC3" w:rsidR="00150CFB" w:rsidRDefault="00150CFB" w:rsidP="009D6FFD">
            <w:pPr>
              <w:ind w:firstLine="0"/>
              <w:rPr>
                <w:lang w:val="en-US"/>
              </w:rPr>
            </w:pPr>
            <w:r w:rsidRPr="00150CFB">
              <w:rPr>
                <w:lang w:val="en-US"/>
              </w:rPr>
              <w:t>train_augmented_summarized</w:t>
            </w:r>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r w:rsidRPr="00B82FEE">
              <w:t>rubert-base-cased MeanPooling</w:t>
            </w:r>
          </w:p>
        </w:tc>
        <w:tc>
          <w:tcPr>
            <w:tcW w:w="3122" w:type="dxa"/>
          </w:tcPr>
          <w:p w14:paraId="5449F916" w14:textId="1C789C79" w:rsidR="00150CFB" w:rsidRDefault="00150CFB" w:rsidP="009D6FFD">
            <w:pPr>
              <w:ind w:firstLine="0"/>
              <w:rPr>
                <w:lang w:val="en-US"/>
              </w:rPr>
            </w:pPr>
            <w:r w:rsidRPr="00150CFB">
              <w:rPr>
                <w:lang w:val="en-US"/>
              </w:rPr>
              <w:t>train_augmented_summarized</w:t>
            </w:r>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r w:rsidRPr="00B82FEE">
              <w:t xml:space="preserve">ruRoberta-large </w:t>
            </w:r>
            <w:r>
              <w:rPr>
                <w:lang w:val="en-US"/>
              </w:rPr>
              <w:t>CLS</w:t>
            </w:r>
          </w:p>
        </w:tc>
        <w:tc>
          <w:tcPr>
            <w:tcW w:w="3122" w:type="dxa"/>
          </w:tcPr>
          <w:p w14:paraId="32B2AC2A" w14:textId="5A177D03" w:rsidR="00150CFB" w:rsidRDefault="00150CFB" w:rsidP="009D6FFD">
            <w:pPr>
              <w:ind w:firstLine="0"/>
              <w:rPr>
                <w:lang w:val="en-US"/>
              </w:rPr>
            </w:pPr>
            <w:r w:rsidRPr="00150CFB">
              <w:rPr>
                <w:lang w:val="en-US"/>
              </w:rPr>
              <w:t>train_augmented_summarized</w:t>
            </w:r>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r w:rsidRPr="00B82FEE">
              <w:t>ruRoberta-large MeanPooling</w:t>
            </w:r>
          </w:p>
        </w:tc>
        <w:tc>
          <w:tcPr>
            <w:tcW w:w="3122" w:type="dxa"/>
          </w:tcPr>
          <w:p w14:paraId="662B92F8" w14:textId="324B8446" w:rsidR="00150CFB" w:rsidRPr="00150CFB" w:rsidRDefault="00150CFB" w:rsidP="009D6FFD">
            <w:pPr>
              <w:ind w:firstLine="0"/>
              <w:rPr>
                <w:lang w:val="en-US"/>
              </w:rPr>
            </w:pPr>
            <w:r w:rsidRPr="00150CFB">
              <w:rPr>
                <w:lang w:val="en-US"/>
              </w:rPr>
              <w:t>train_augmented_summarized</w:t>
            </w:r>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697EAC11" w:rsidR="00150CFB" w:rsidRDefault="00244123" w:rsidP="009D6FFD">
            <w:pPr>
              <w:ind w:firstLine="0"/>
              <w:rPr>
                <w:lang w:val="en-US"/>
              </w:rPr>
            </w:pPr>
            <w:r w:rsidRPr="00244123">
              <w:rPr>
                <w:lang w:val="en-US"/>
              </w:rPr>
              <w:t>0.4125</w:t>
            </w:r>
          </w:p>
        </w:tc>
      </w:tr>
    </w:tbl>
    <w:p w14:paraId="7FC0BD31" w14:textId="77777777" w:rsidR="008103E5" w:rsidRDefault="008103E5" w:rsidP="00364A59">
      <w:pPr>
        <w:ind w:firstLine="0"/>
      </w:pPr>
    </w:p>
    <w:p w14:paraId="051B5352" w14:textId="37C53577" w:rsidR="00331CF6" w:rsidRDefault="00244123" w:rsidP="001F0CC7">
      <w:r w:rsidRPr="00244123">
        <w:t>Для BERT-классификаторов обучение только на суммаризованных текстах также приводит к ухудшению качества по сравнению с исходными письмами. На чистом train_summarized и ruBERT, и ruRoberta показывают заметно более низкие значения balanced accuracy и macro F1, чем при обучении на полном тексте. Подключение аугментации к суммаризованным данным улучшает метрики, особенно для ruRoberta,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baseline, ни для BERT-классификаторов, а наилучшее качество достигается при работе с максимально богатым по содержанию представлением письма.</w:t>
      </w:r>
    </w:p>
    <w:p w14:paraId="6D8052BB" w14:textId="77777777" w:rsidR="00244123" w:rsidRPr="000E2B1C" w:rsidRDefault="00244123" w:rsidP="00364A59">
      <w:pPr>
        <w:ind w:firstLine="0"/>
      </w:pP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r w:rsidRPr="006B3FD7">
              <w:t>Balanced accuracy</w:t>
            </w:r>
          </w:p>
        </w:tc>
        <w:tc>
          <w:tcPr>
            <w:tcW w:w="1640" w:type="dxa"/>
          </w:tcPr>
          <w:p w14:paraId="7D74F329" w14:textId="5EB2C20A" w:rsidR="00331CF6" w:rsidRDefault="00331CF6" w:rsidP="00331CF6">
            <w:pPr>
              <w:ind w:firstLine="0"/>
            </w:pPr>
            <w:r w:rsidRPr="006B3FD7">
              <w:t>Macro F1</w:t>
            </w:r>
          </w:p>
        </w:tc>
      </w:tr>
      <w:tr w:rsidR="00331CF6" w14:paraId="747A9C03" w14:textId="77777777" w:rsidTr="00331CF6">
        <w:tc>
          <w:tcPr>
            <w:tcW w:w="1710" w:type="dxa"/>
          </w:tcPr>
          <w:p w14:paraId="6CC88EAC" w14:textId="5ABC206D" w:rsidR="00331CF6" w:rsidRDefault="00331CF6" w:rsidP="00331CF6">
            <w:pPr>
              <w:ind w:firstLine="0"/>
            </w:pPr>
            <w:r w:rsidRPr="00B82FEE">
              <w:t xml:space="preserve">rubert-base-cased </w:t>
            </w:r>
            <w:r>
              <w:rPr>
                <w:lang w:val="en-US"/>
              </w:rPr>
              <w:t>CLS</w:t>
            </w:r>
          </w:p>
        </w:tc>
        <w:tc>
          <w:tcPr>
            <w:tcW w:w="4229" w:type="dxa"/>
          </w:tcPr>
          <w:p w14:paraId="65165139" w14:textId="2F747FEC" w:rsidR="00331CF6" w:rsidRDefault="00331CF6" w:rsidP="00331CF6">
            <w:pPr>
              <w:ind w:firstLine="0"/>
            </w:pPr>
            <w:r w:rsidRPr="00150CFB">
              <w:rPr>
                <w:lang w:val="en-US"/>
              </w:rPr>
              <w:t>train_original_plus_summary</w:t>
            </w:r>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r w:rsidRPr="00B82FEE">
              <w:t>rubert-base-cased MeanPooling</w:t>
            </w:r>
          </w:p>
        </w:tc>
        <w:tc>
          <w:tcPr>
            <w:tcW w:w="4229" w:type="dxa"/>
          </w:tcPr>
          <w:p w14:paraId="49A30742" w14:textId="0C7223C7" w:rsidR="00331CF6" w:rsidRDefault="00331CF6" w:rsidP="00331CF6">
            <w:pPr>
              <w:ind w:firstLine="0"/>
            </w:pPr>
            <w:r w:rsidRPr="00150CFB">
              <w:rPr>
                <w:lang w:val="en-US"/>
              </w:rPr>
              <w:t>train_original_plus_summary</w:t>
            </w:r>
          </w:p>
        </w:tc>
        <w:tc>
          <w:tcPr>
            <w:tcW w:w="1765" w:type="dxa"/>
          </w:tcPr>
          <w:p w14:paraId="0E5A3DCE" w14:textId="71BC91DB" w:rsidR="00331CF6" w:rsidRDefault="00F71679" w:rsidP="00331CF6">
            <w:pPr>
              <w:ind w:firstLine="0"/>
            </w:pPr>
            <w:r w:rsidRPr="00F71679">
              <w:t>0.3755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r w:rsidRPr="00B82FEE">
              <w:t xml:space="preserve">ruRoberta-large </w:t>
            </w:r>
            <w:r>
              <w:rPr>
                <w:lang w:val="en-US"/>
              </w:rPr>
              <w:t>CLS</w:t>
            </w:r>
          </w:p>
        </w:tc>
        <w:tc>
          <w:tcPr>
            <w:tcW w:w="4229" w:type="dxa"/>
          </w:tcPr>
          <w:p w14:paraId="779A2D15" w14:textId="4518DE8E" w:rsidR="00331CF6" w:rsidRDefault="00331CF6" w:rsidP="00331CF6">
            <w:pPr>
              <w:ind w:firstLine="0"/>
            </w:pPr>
            <w:r w:rsidRPr="00150CFB">
              <w:rPr>
                <w:lang w:val="en-US"/>
              </w:rPr>
              <w:t>train_original_plus_summary</w:t>
            </w:r>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r w:rsidRPr="00B82FEE">
              <w:lastRenderedPageBreak/>
              <w:t>ruRoberta-large MeanPooling</w:t>
            </w:r>
          </w:p>
        </w:tc>
        <w:tc>
          <w:tcPr>
            <w:tcW w:w="4229" w:type="dxa"/>
          </w:tcPr>
          <w:p w14:paraId="6C874AEF" w14:textId="7890B653" w:rsidR="00331CF6" w:rsidRDefault="00331CF6" w:rsidP="00331CF6">
            <w:pPr>
              <w:ind w:firstLine="0"/>
            </w:pPr>
            <w:r w:rsidRPr="00150CFB">
              <w:rPr>
                <w:lang w:val="en-US"/>
              </w:rPr>
              <w:t>train_original_plus_summary</w:t>
            </w:r>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r w:rsidRPr="00B82FEE">
              <w:t xml:space="preserve">rubert-base-cased </w:t>
            </w:r>
            <w:r>
              <w:rPr>
                <w:lang w:val="en-US"/>
              </w:rPr>
              <w:t>CLS</w:t>
            </w:r>
          </w:p>
        </w:tc>
        <w:tc>
          <w:tcPr>
            <w:tcW w:w="4229" w:type="dxa"/>
          </w:tcPr>
          <w:p w14:paraId="48282A84" w14:textId="40F26243" w:rsidR="00331CF6" w:rsidRPr="00331CF6" w:rsidRDefault="00331CF6" w:rsidP="00331CF6">
            <w:pPr>
              <w:ind w:firstLine="0"/>
              <w:rPr>
                <w:lang w:val="en-US"/>
              </w:rPr>
            </w:pPr>
            <w:r w:rsidRPr="00150CFB">
              <w:rPr>
                <w:lang w:val="en-US"/>
              </w:rPr>
              <w:t>train_augmented_original_plus_summary</w:t>
            </w:r>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r w:rsidRPr="00B82FEE">
              <w:t>rubert-base-cased MeanPooling</w:t>
            </w:r>
          </w:p>
        </w:tc>
        <w:tc>
          <w:tcPr>
            <w:tcW w:w="4229" w:type="dxa"/>
          </w:tcPr>
          <w:p w14:paraId="27D27297" w14:textId="1F259213" w:rsidR="00331CF6" w:rsidRPr="00331CF6" w:rsidRDefault="00331CF6" w:rsidP="00331CF6">
            <w:pPr>
              <w:ind w:firstLine="0"/>
              <w:rPr>
                <w:lang w:val="en-US"/>
              </w:rPr>
            </w:pPr>
            <w:r w:rsidRPr="00150CFB">
              <w:rPr>
                <w:lang w:val="en-US"/>
              </w:rPr>
              <w:t>train_augmented_original_plus_summary</w:t>
            </w:r>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r w:rsidRPr="00B82FEE">
              <w:t xml:space="preserve">ruRoberta-large </w:t>
            </w:r>
            <w:r>
              <w:rPr>
                <w:lang w:val="en-US"/>
              </w:rPr>
              <w:t>CLS</w:t>
            </w:r>
          </w:p>
        </w:tc>
        <w:tc>
          <w:tcPr>
            <w:tcW w:w="4229" w:type="dxa"/>
          </w:tcPr>
          <w:p w14:paraId="364C8022" w14:textId="2971475D" w:rsidR="00331CF6" w:rsidRPr="00331CF6" w:rsidRDefault="00331CF6" w:rsidP="00331CF6">
            <w:pPr>
              <w:ind w:firstLine="0"/>
              <w:rPr>
                <w:lang w:val="en-US"/>
              </w:rPr>
            </w:pPr>
            <w:r w:rsidRPr="00150CFB">
              <w:rPr>
                <w:lang w:val="en-US"/>
              </w:rPr>
              <w:t>train_augmented_original_plus_summary</w:t>
            </w:r>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r w:rsidRPr="00B82FEE">
              <w:t>ruRoberta-large MeanPooling</w:t>
            </w:r>
          </w:p>
        </w:tc>
        <w:tc>
          <w:tcPr>
            <w:tcW w:w="4229" w:type="dxa"/>
          </w:tcPr>
          <w:p w14:paraId="11C4F71F" w14:textId="4A369FFC" w:rsidR="00331CF6" w:rsidRPr="00150CFB" w:rsidRDefault="00331CF6" w:rsidP="00331CF6">
            <w:pPr>
              <w:ind w:firstLine="0"/>
              <w:rPr>
                <w:lang w:val="en-US"/>
              </w:rPr>
            </w:pPr>
            <w:r w:rsidRPr="00150CFB">
              <w:rPr>
                <w:lang w:val="en-US"/>
              </w:rPr>
              <w:t>train_augmented_original_plus_summary</w:t>
            </w:r>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671A8E8E" w14:textId="39625073" w:rsidR="005A60BA" w:rsidRPr="001F0CC7" w:rsidRDefault="001F0CC7" w:rsidP="001F0CC7">
      <w:r w:rsidRPr="001F0CC7">
        <w:t>Для BERT-классификаторов комбинированное представление original+summary оказывается промежуточным по качеству между обучением только на полном тексте и обучением только на суммаризованных письмах. Без аугментации метрики для train_original_plus_summary заметно ниже, чем для исходного train из предыдущих экспериментов, но выше, чем для train_summarized. Подключение аугментации к комбинированному датасету стабильно улучшает результаты для всех вариантов BERT: на train_augmented_original_plus_summary и balanced accuracy, и macro F1 возрастают, а лучшая конфигурация (ruRoberta-large с mean pooling) достигает 0.511 по balanced accuracy и 0.498 по macro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43A6D9C7" w14:textId="77777777" w:rsidR="00FE4AE0" w:rsidRPr="001F0CC7" w:rsidRDefault="00FE4AE0" w:rsidP="00364A59">
      <w:pPr>
        <w:ind w:firstLine="0"/>
      </w:pPr>
    </w:p>
    <w:p w14:paraId="1989C107" w14:textId="160D6D20" w:rsidR="005A60BA" w:rsidRDefault="005A60BA" w:rsidP="005A60BA">
      <w:pPr>
        <w:pStyle w:val="2"/>
      </w:pPr>
      <w:bookmarkStart w:id="96" w:name="_Toc230097572"/>
      <w:r w:rsidRPr="0091457E">
        <w:t>9</w:t>
      </w:r>
      <w:r>
        <w:t xml:space="preserve">.5 </w:t>
      </w:r>
      <w:r w:rsidRPr="00A74AC2">
        <w:t>Сравнение классических, нейросетевых и композитных представлений</w:t>
      </w:r>
      <w:bookmarkEnd w:id="96"/>
    </w:p>
    <w:p w14:paraId="54BEDB08" w14:textId="77777777" w:rsidR="005A60BA" w:rsidRPr="00A74AC2" w:rsidRDefault="005A60BA" w:rsidP="005A60BA"/>
    <w:p w14:paraId="6A4D9742" w14:textId="38BFF25F" w:rsidR="005A60BA" w:rsidRDefault="005A60BA" w:rsidP="005A60BA">
      <w:r w:rsidRPr="00364A59">
        <w:t xml:space="preserve">Косинусные подходы и hybrid-модели были включены для проверки эмбеддингового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w:t>
      </w:r>
      <w:r w:rsidR="00FE4AE0" w:rsidRPr="00FE4AE0">
        <w:t>О</w:t>
      </w:r>
      <w:r w:rsidRPr="00364A59">
        <w:t>ни важны для анализа свойств признакового пространства</w:t>
      </w:r>
      <w:r w:rsidR="00FE4AE0">
        <w:t xml:space="preserve">, но </w:t>
      </w:r>
      <w:r w:rsidRPr="00364A59">
        <w:t xml:space="preserve">простое объединение признаков </w:t>
      </w:r>
      <w:r w:rsidR="00FE4AE0">
        <w:t xml:space="preserve">не обязательно </w:t>
      </w:r>
      <w:r w:rsidRPr="00364A59">
        <w:t>улучшает классификацию.</w:t>
      </w:r>
    </w:p>
    <w:p w14:paraId="19C766E6" w14:textId="77777777" w:rsidR="005A60BA" w:rsidRDefault="005A60BA" w:rsidP="005A60BA"/>
    <w:p w14:paraId="3DD479B7" w14:textId="489E8B3F" w:rsidR="005A60BA" w:rsidRDefault="005A60BA" w:rsidP="005A60BA">
      <w:pPr>
        <w:ind w:firstLine="0"/>
      </w:pPr>
      <w:r>
        <w:t>Таблица 9</w:t>
      </w:r>
      <w:r w:rsidRPr="002E7900">
        <w:t>.</w:t>
      </w:r>
      <w:r w:rsidR="00331CF6">
        <w:t>5</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rsidR="00671B30">
        <w:t>методов косинусного расстояния на эмбеддинговом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671B30" w14:paraId="257469D9" w14:textId="4629108E" w:rsidTr="00671B30">
        <w:tc>
          <w:tcPr>
            <w:tcW w:w="2120" w:type="dxa"/>
          </w:tcPr>
          <w:p w14:paraId="786B5272" w14:textId="0F197BE3" w:rsidR="00671B30" w:rsidRDefault="00671B30" w:rsidP="005A60BA">
            <w:pPr>
              <w:ind w:firstLine="0"/>
            </w:pPr>
            <w:r>
              <w:t>Эмбеддинги</w:t>
            </w:r>
          </w:p>
        </w:tc>
        <w:tc>
          <w:tcPr>
            <w:tcW w:w="2109" w:type="dxa"/>
          </w:tcPr>
          <w:p w14:paraId="4846DC05" w14:textId="5CDB7232" w:rsidR="00671B30" w:rsidRDefault="00671B30" w:rsidP="005A60BA">
            <w:pPr>
              <w:ind w:firstLine="0"/>
            </w:pPr>
            <w:r w:rsidRPr="006B3FD7">
              <w:t>Обучающие данные</w:t>
            </w:r>
          </w:p>
        </w:tc>
        <w:tc>
          <w:tcPr>
            <w:tcW w:w="1937" w:type="dxa"/>
          </w:tcPr>
          <w:p w14:paraId="6173885A" w14:textId="71DDE85F" w:rsidR="00671B30" w:rsidRDefault="00671B30" w:rsidP="005A60BA">
            <w:pPr>
              <w:ind w:firstLine="0"/>
            </w:pPr>
            <w:r>
              <w:t>Метод</w:t>
            </w:r>
          </w:p>
        </w:tc>
        <w:tc>
          <w:tcPr>
            <w:tcW w:w="1787" w:type="dxa"/>
          </w:tcPr>
          <w:p w14:paraId="2842CB0D" w14:textId="4363DABE" w:rsidR="00671B30" w:rsidRDefault="00671B30" w:rsidP="005A60BA">
            <w:pPr>
              <w:ind w:firstLine="0"/>
            </w:pPr>
            <w:r w:rsidRPr="006B3FD7">
              <w:t>Balanced accuracy</w:t>
            </w:r>
          </w:p>
        </w:tc>
        <w:tc>
          <w:tcPr>
            <w:tcW w:w="1391" w:type="dxa"/>
          </w:tcPr>
          <w:p w14:paraId="306CE763" w14:textId="01B4A5F7" w:rsidR="00671B30" w:rsidRPr="006B3FD7" w:rsidRDefault="00671B30" w:rsidP="005A60BA">
            <w:pPr>
              <w:ind w:firstLine="0"/>
            </w:pPr>
            <w:r w:rsidRPr="006B3FD7">
              <w:t>Macro F1</w:t>
            </w:r>
          </w:p>
        </w:tc>
      </w:tr>
      <w:tr w:rsidR="00671B30" w14:paraId="3723B74F" w14:textId="5CF58599" w:rsidTr="00671B30">
        <w:tc>
          <w:tcPr>
            <w:tcW w:w="2120" w:type="dxa"/>
          </w:tcPr>
          <w:p w14:paraId="7E0D5F2D" w14:textId="25A3FB5C" w:rsidR="00671B30" w:rsidRDefault="00671B30" w:rsidP="005A60BA">
            <w:pPr>
              <w:ind w:firstLine="0"/>
            </w:pPr>
            <w:r>
              <w:t>Предобученные</w:t>
            </w:r>
          </w:p>
        </w:tc>
        <w:tc>
          <w:tcPr>
            <w:tcW w:w="2109" w:type="dxa"/>
          </w:tcPr>
          <w:p w14:paraId="62094E23" w14:textId="346A0147" w:rsidR="00671B30" w:rsidRDefault="00671B30" w:rsidP="005A60BA">
            <w:pPr>
              <w:ind w:firstLine="0"/>
            </w:pPr>
            <w:r w:rsidRPr="00671B30">
              <w:t>train</w:t>
            </w:r>
          </w:p>
        </w:tc>
        <w:tc>
          <w:tcPr>
            <w:tcW w:w="1937" w:type="dxa"/>
          </w:tcPr>
          <w:p w14:paraId="1A077A3F" w14:textId="4B80AF98" w:rsidR="00671B30" w:rsidRDefault="00671B30" w:rsidP="005A60BA">
            <w:pPr>
              <w:ind w:firstLine="0"/>
            </w:pPr>
            <w:r>
              <w:t>Центроид</w:t>
            </w:r>
          </w:p>
        </w:tc>
        <w:tc>
          <w:tcPr>
            <w:tcW w:w="1787" w:type="dxa"/>
          </w:tcPr>
          <w:p w14:paraId="2BE97B16" w14:textId="1652F339" w:rsidR="00671B30" w:rsidRDefault="00671B30" w:rsidP="005A60BA">
            <w:pPr>
              <w:ind w:firstLine="0"/>
            </w:pPr>
            <w:r w:rsidRPr="00671B30">
              <w:t>0.125</w:t>
            </w:r>
          </w:p>
        </w:tc>
        <w:tc>
          <w:tcPr>
            <w:tcW w:w="1391" w:type="dxa"/>
          </w:tcPr>
          <w:p w14:paraId="5213271B" w14:textId="766F7487" w:rsidR="00671B30" w:rsidRPr="00F71679" w:rsidRDefault="00671B30" w:rsidP="005A60BA">
            <w:pPr>
              <w:ind w:firstLine="0"/>
              <w:rPr>
                <w:lang w:val="en-US"/>
              </w:rPr>
            </w:pPr>
            <w:r w:rsidRPr="00671B30">
              <w:t>0.09</w:t>
            </w:r>
            <w:r w:rsidR="00F71679">
              <w:rPr>
                <w:lang w:val="en-US"/>
              </w:rPr>
              <w:t>5</w:t>
            </w:r>
          </w:p>
        </w:tc>
      </w:tr>
      <w:tr w:rsidR="00671B30" w14:paraId="787DDAF2" w14:textId="43D01F8F" w:rsidTr="00671B30">
        <w:tc>
          <w:tcPr>
            <w:tcW w:w="2120" w:type="dxa"/>
          </w:tcPr>
          <w:p w14:paraId="703C3401" w14:textId="112EF085" w:rsidR="00671B30" w:rsidRPr="00671B30" w:rsidRDefault="00671B30" w:rsidP="005A60BA">
            <w:pPr>
              <w:ind w:firstLine="0"/>
              <w:rPr>
                <w:lang w:val="en-US"/>
              </w:rPr>
            </w:pPr>
            <w:r>
              <w:rPr>
                <w:lang w:val="en-US"/>
              </w:rPr>
              <w:t>Fine-tuned</w:t>
            </w:r>
          </w:p>
        </w:tc>
        <w:tc>
          <w:tcPr>
            <w:tcW w:w="2109" w:type="dxa"/>
          </w:tcPr>
          <w:p w14:paraId="50A3F031" w14:textId="57274841" w:rsidR="00671B30" w:rsidRDefault="00671B30" w:rsidP="005A60BA">
            <w:pPr>
              <w:ind w:firstLine="0"/>
            </w:pPr>
            <w:r w:rsidRPr="00671B30">
              <w:t>train</w:t>
            </w:r>
          </w:p>
        </w:tc>
        <w:tc>
          <w:tcPr>
            <w:tcW w:w="1937" w:type="dxa"/>
          </w:tcPr>
          <w:p w14:paraId="3C425BF2" w14:textId="1D1CDE5D" w:rsidR="00671B30" w:rsidRDefault="00671B30" w:rsidP="005A60BA">
            <w:pPr>
              <w:ind w:firstLine="0"/>
            </w:pPr>
            <w:r>
              <w:t>Центроид</w:t>
            </w:r>
          </w:p>
        </w:tc>
        <w:tc>
          <w:tcPr>
            <w:tcW w:w="1787" w:type="dxa"/>
          </w:tcPr>
          <w:p w14:paraId="58CE2C14" w14:textId="2ECB7C9B" w:rsidR="00671B30" w:rsidRPr="00F71679" w:rsidRDefault="00671B30" w:rsidP="005A60BA">
            <w:pPr>
              <w:ind w:firstLine="0"/>
              <w:rPr>
                <w:lang w:val="en-US"/>
              </w:rPr>
            </w:pPr>
            <w:r w:rsidRPr="00671B30">
              <w:t>0.564</w:t>
            </w:r>
          </w:p>
        </w:tc>
        <w:tc>
          <w:tcPr>
            <w:tcW w:w="1391" w:type="dxa"/>
          </w:tcPr>
          <w:p w14:paraId="2257883E" w14:textId="33E34A29" w:rsidR="00671B30" w:rsidRPr="00F71679" w:rsidRDefault="00671B30" w:rsidP="005A60BA">
            <w:pPr>
              <w:ind w:firstLine="0"/>
              <w:rPr>
                <w:lang w:val="en-US"/>
              </w:rPr>
            </w:pPr>
            <w:r w:rsidRPr="00671B30">
              <w:t>0.49</w:t>
            </w:r>
            <w:r w:rsidR="00F71679">
              <w:rPr>
                <w:lang w:val="en-US"/>
              </w:rPr>
              <w:t>9</w:t>
            </w:r>
          </w:p>
        </w:tc>
      </w:tr>
      <w:tr w:rsidR="00671B30" w14:paraId="14DC75B5" w14:textId="13127D74" w:rsidTr="00671B30">
        <w:tc>
          <w:tcPr>
            <w:tcW w:w="2120" w:type="dxa"/>
          </w:tcPr>
          <w:p w14:paraId="0F457465" w14:textId="1EEEBE1C" w:rsidR="00671B30" w:rsidRDefault="00671B30" w:rsidP="005A60BA">
            <w:pPr>
              <w:ind w:firstLine="0"/>
            </w:pPr>
            <w:r>
              <w:t>Предобученные</w:t>
            </w:r>
          </w:p>
        </w:tc>
        <w:tc>
          <w:tcPr>
            <w:tcW w:w="2109" w:type="dxa"/>
          </w:tcPr>
          <w:p w14:paraId="768F118B" w14:textId="7FB17063" w:rsidR="00671B30" w:rsidRDefault="00671B30" w:rsidP="005A60BA">
            <w:pPr>
              <w:ind w:firstLine="0"/>
            </w:pPr>
            <w:r w:rsidRPr="00671B30">
              <w:t>train</w:t>
            </w:r>
          </w:p>
        </w:tc>
        <w:tc>
          <w:tcPr>
            <w:tcW w:w="1937" w:type="dxa"/>
          </w:tcPr>
          <w:p w14:paraId="69A0ECF1" w14:textId="6AA85530" w:rsidR="00671B30" w:rsidRDefault="00671B30" w:rsidP="005A60BA">
            <w:pPr>
              <w:ind w:firstLine="0"/>
            </w:pPr>
            <w:r>
              <w:t>Ближайший сосед</w:t>
            </w:r>
          </w:p>
        </w:tc>
        <w:tc>
          <w:tcPr>
            <w:tcW w:w="1787" w:type="dxa"/>
          </w:tcPr>
          <w:p w14:paraId="5DAEC585" w14:textId="0056A674" w:rsidR="00671B30" w:rsidRPr="00F71679" w:rsidRDefault="00671B30" w:rsidP="005A60BA">
            <w:pPr>
              <w:ind w:firstLine="0"/>
              <w:rPr>
                <w:lang w:val="en-US"/>
              </w:rPr>
            </w:pPr>
            <w:r w:rsidRPr="00671B30">
              <w:t>0.176</w:t>
            </w:r>
          </w:p>
        </w:tc>
        <w:tc>
          <w:tcPr>
            <w:tcW w:w="1391" w:type="dxa"/>
          </w:tcPr>
          <w:p w14:paraId="47639731" w14:textId="173C54B5" w:rsidR="00671B30" w:rsidRDefault="00671B30" w:rsidP="005A60BA">
            <w:pPr>
              <w:ind w:firstLine="0"/>
            </w:pPr>
            <w:r w:rsidRPr="00671B30">
              <w:t>0.177</w:t>
            </w:r>
          </w:p>
        </w:tc>
      </w:tr>
      <w:tr w:rsidR="00671B30" w14:paraId="00357265" w14:textId="52AC1AA7" w:rsidTr="00671B30">
        <w:tc>
          <w:tcPr>
            <w:tcW w:w="2120" w:type="dxa"/>
          </w:tcPr>
          <w:p w14:paraId="689C53EE" w14:textId="2DE7370C" w:rsidR="00671B30" w:rsidRDefault="00671B30" w:rsidP="00671B30">
            <w:pPr>
              <w:ind w:firstLine="0"/>
            </w:pPr>
            <w:r>
              <w:rPr>
                <w:lang w:val="en-US"/>
              </w:rPr>
              <w:t>Fine-tuned</w:t>
            </w:r>
          </w:p>
        </w:tc>
        <w:tc>
          <w:tcPr>
            <w:tcW w:w="2109" w:type="dxa"/>
          </w:tcPr>
          <w:p w14:paraId="504CAD9F" w14:textId="5D98340D" w:rsidR="00671B30" w:rsidRDefault="00671B30" w:rsidP="00671B30">
            <w:pPr>
              <w:ind w:firstLine="0"/>
            </w:pPr>
            <w:r w:rsidRPr="00671B30">
              <w:t>train</w:t>
            </w:r>
          </w:p>
        </w:tc>
        <w:tc>
          <w:tcPr>
            <w:tcW w:w="1937" w:type="dxa"/>
          </w:tcPr>
          <w:p w14:paraId="28AD96A3" w14:textId="013ADF9B" w:rsidR="00671B30" w:rsidRDefault="00671B30" w:rsidP="00671B30">
            <w:pPr>
              <w:ind w:firstLine="0"/>
            </w:pPr>
            <w:r>
              <w:t>Ближайший сосед</w:t>
            </w:r>
          </w:p>
        </w:tc>
        <w:tc>
          <w:tcPr>
            <w:tcW w:w="1787" w:type="dxa"/>
          </w:tcPr>
          <w:p w14:paraId="2678B7F1" w14:textId="59F0280E" w:rsidR="00671B30" w:rsidRPr="00F71679" w:rsidRDefault="00671B30" w:rsidP="00671B30">
            <w:pPr>
              <w:ind w:firstLine="0"/>
              <w:rPr>
                <w:lang w:val="en-US"/>
              </w:rPr>
            </w:pPr>
            <w:r w:rsidRPr="00671B30">
              <w:t>0.476</w:t>
            </w:r>
          </w:p>
        </w:tc>
        <w:tc>
          <w:tcPr>
            <w:tcW w:w="1391" w:type="dxa"/>
          </w:tcPr>
          <w:p w14:paraId="2F874911" w14:textId="6D3D7489" w:rsidR="00671B30" w:rsidRDefault="00671B30" w:rsidP="00671B30">
            <w:pPr>
              <w:ind w:firstLine="0"/>
            </w:pPr>
            <w:r w:rsidRPr="00671B30">
              <w:t>0.475</w:t>
            </w:r>
          </w:p>
        </w:tc>
      </w:tr>
      <w:tr w:rsidR="00671B30" w14:paraId="279FB698" w14:textId="740AE731" w:rsidTr="00671B30">
        <w:tc>
          <w:tcPr>
            <w:tcW w:w="2120" w:type="dxa"/>
          </w:tcPr>
          <w:p w14:paraId="1D723801" w14:textId="47FFE8CD" w:rsidR="00671B30" w:rsidRDefault="00671B30" w:rsidP="005A60BA">
            <w:pPr>
              <w:ind w:firstLine="0"/>
            </w:pPr>
            <w:r>
              <w:t>Предобученные</w:t>
            </w:r>
          </w:p>
        </w:tc>
        <w:tc>
          <w:tcPr>
            <w:tcW w:w="2109" w:type="dxa"/>
          </w:tcPr>
          <w:p w14:paraId="41DB3164" w14:textId="0C362D00" w:rsidR="00671B30" w:rsidRDefault="00671B30" w:rsidP="005A60BA">
            <w:pPr>
              <w:ind w:firstLine="0"/>
            </w:pPr>
            <w:r w:rsidRPr="00671B30">
              <w:t>train_augmented</w:t>
            </w:r>
          </w:p>
        </w:tc>
        <w:tc>
          <w:tcPr>
            <w:tcW w:w="1937" w:type="dxa"/>
          </w:tcPr>
          <w:p w14:paraId="1102A5F1" w14:textId="778B4C68" w:rsidR="00671B30" w:rsidRDefault="00671B30" w:rsidP="005A60BA">
            <w:pPr>
              <w:ind w:firstLine="0"/>
            </w:pPr>
            <w:r>
              <w:t>Центроид</w:t>
            </w:r>
          </w:p>
        </w:tc>
        <w:tc>
          <w:tcPr>
            <w:tcW w:w="1787" w:type="dxa"/>
          </w:tcPr>
          <w:p w14:paraId="2DA4D582" w14:textId="3840D88F" w:rsidR="00671B30" w:rsidRPr="00F71679" w:rsidRDefault="00F71679" w:rsidP="005A60BA">
            <w:pPr>
              <w:ind w:firstLine="0"/>
              <w:rPr>
                <w:lang w:val="en-US"/>
              </w:rPr>
            </w:pPr>
            <w:r w:rsidRPr="00F71679">
              <w:t>0.10</w:t>
            </w:r>
            <w:r>
              <w:rPr>
                <w:lang w:val="en-US"/>
              </w:rPr>
              <w:t>3</w:t>
            </w:r>
          </w:p>
        </w:tc>
        <w:tc>
          <w:tcPr>
            <w:tcW w:w="1391" w:type="dxa"/>
          </w:tcPr>
          <w:p w14:paraId="615430B8" w14:textId="189C1AD3" w:rsidR="00671B30" w:rsidRPr="00F71679" w:rsidRDefault="00F71679" w:rsidP="005A60BA">
            <w:pPr>
              <w:ind w:firstLine="0"/>
              <w:rPr>
                <w:lang w:val="en-US"/>
              </w:rPr>
            </w:pPr>
            <w:r w:rsidRPr="00F71679">
              <w:t>0.10</w:t>
            </w:r>
            <w:r>
              <w:rPr>
                <w:lang w:val="en-US"/>
              </w:rPr>
              <w:t>3</w:t>
            </w:r>
          </w:p>
        </w:tc>
      </w:tr>
      <w:tr w:rsidR="00671B30" w14:paraId="6145D316" w14:textId="75DDEEAA" w:rsidTr="00671B30">
        <w:tc>
          <w:tcPr>
            <w:tcW w:w="2120" w:type="dxa"/>
          </w:tcPr>
          <w:p w14:paraId="352C9AF1" w14:textId="3617721B" w:rsidR="00671B30" w:rsidRDefault="00671B30" w:rsidP="00671B30">
            <w:pPr>
              <w:ind w:firstLine="0"/>
            </w:pPr>
            <w:r>
              <w:rPr>
                <w:lang w:val="en-US"/>
              </w:rPr>
              <w:t>Fine-tuned</w:t>
            </w:r>
          </w:p>
        </w:tc>
        <w:tc>
          <w:tcPr>
            <w:tcW w:w="2109" w:type="dxa"/>
          </w:tcPr>
          <w:p w14:paraId="0B40F276" w14:textId="06553F9E" w:rsidR="00671B30" w:rsidRDefault="00671B30" w:rsidP="00671B30">
            <w:pPr>
              <w:ind w:firstLine="0"/>
            </w:pPr>
            <w:r w:rsidRPr="00671B30">
              <w:t>train_augmented</w:t>
            </w:r>
          </w:p>
        </w:tc>
        <w:tc>
          <w:tcPr>
            <w:tcW w:w="1937" w:type="dxa"/>
          </w:tcPr>
          <w:p w14:paraId="55A2435A" w14:textId="35FF1B95" w:rsidR="00671B30" w:rsidRDefault="00671B30" w:rsidP="00671B30">
            <w:pPr>
              <w:ind w:firstLine="0"/>
            </w:pPr>
            <w:r>
              <w:t>Центроид</w:t>
            </w:r>
          </w:p>
        </w:tc>
        <w:tc>
          <w:tcPr>
            <w:tcW w:w="1787" w:type="dxa"/>
          </w:tcPr>
          <w:p w14:paraId="4CFEAD29" w14:textId="05B83C10" w:rsidR="00671B30" w:rsidRPr="00F71679" w:rsidRDefault="00F71679" w:rsidP="00671B30">
            <w:pPr>
              <w:ind w:firstLine="0"/>
              <w:rPr>
                <w:lang w:val="en-US"/>
              </w:rPr>
            </w:pPr>
            <w:r w:rsidRPr="00F71679">
              <w:t>0.47</w:t>
            </w:r>
            <w:r>
              <w:rPr>
                <w:lang w:val="en-US"/>
              </w:rPr>
              <w:t>6</w:t>
            </w:r>
          </w:p>
        </w:tc>
        <w:tc>
          <w:tcPr>
            <w:tcW w:w="1391" w:type="dxa"/>
          </w:tcPr>
          <w:p w14:paraId="5E19D835" w14:textId="07E4D781" w:rsidR="00671B30" w:rsidRDefault="00F71679" w:rsidP="00671B30">
            <w:pPr>
              <w:ind w:firstLine="0"/>
            </w:pPr>
            <w:r w:rsidRPr="00F71679">
              <w:t>0.470</w:t>
            </w:r>
          </w:p>
        </w:tc>
      </w:tr>
      <w:tr w:rsidR="00671B30" w14:paraId="0A7689DB" w14:textId="20884B0A" w:rsidTr="00671B30">
        <w:tc>
          <w:tcPr>
            <w:tcW w:w="2120" w:type="dxa"/>
          </w:tcPr>
          <w:p w14:paraId="4EBFE0FD" w14:textId="3F92D5E4" w:rsidR="00671B30" w:rsidRDefault="00671B30" w:rsidP="00671B30">
            <w:pPr>
              <w:ind w:firstLine="0"/>
            </w:pPr>
            <w:r>
              <w:t>Предобученные</w:t>
            </w:r>
          </w:p>
        </w:tc>
        <w:tc>
          <w:tcPr>
            <w:tcW w:w="2109" w:type="dxa"/>
          </w:tcPr>
          <w:p w14:paraId="32271643" w14:textId="1EAE2183" w:rsidR="00671B30" w:rsidRDefault="00671B30" w:rsidP="00671B30">
            <w:pPr>
              <w:ind w:firstLine="0"/>
            </w:pPr>
            <w:r w:rsidRPr="00671B30">
              <w:t>train_augmented</w:t>
            </w:r>
          </w:p>
        </w:tc>
        <w:tc>
          <w:tcPr>
            <w:tcW w:w="1937" w:type="dxa"/>
          </w:tcPr>
          <w:p w14:paraId="208DE5B4" w14:textId="4AA0FB33" w:rsidR="00671B30" w:rsidRDefault="00671B30" w:rsidP="00671B30">
            <w:pPr>
              <w:ind w:firstLine="0"/>
            </w:pPr>
            <w:r>
              <w:t>Ближайший сосед</w:t>
            </w:r>
          </w:p>
        </w:tc>
        <w:tc>
          <w:tcPr>
            <w:tcW w:w="1787" w:type="dxa"/>
          </w:tcPr>
          <w:p w14:paraId="7EB1EA4D" w14:textId="712C3159" w:rsidR="00671B30" w:rsidRDefault="00F71679" w:rsidP="00671B30">
            <w:pPr>
              <w:ind w:firstLine="0"/>
            </w:pPr>
            <w:r w:rsidRPr="00F71679">
              <w:t>0.197</w:t>
            </w:r>
          </w:p>
        </w:tc>
        <w:tc>
          <w:tcPr>
            <w:tcW w:w="1391" w:type="dxa"/>
          </w:tcPr>
          <w:p w14:paraId="27B373AF" w14:textId="65EBE0CF" w:rsidR="00671B30" w:rsidRPr="00F71679" w:rsidRDefault="00F71679" w:rsidP="00671B30">
            <w:pPr>
              <w:ind w:firstLine="0"/>
              <w:rPr>
                <w:lang w:val="en-US"/>
              </w:rPr>
            </w:pPr>
            <w:r w:rsidRPr="00F71679">
              <w:t>0.186</w:t>
            </w:r>
          </w:p>
        </w:tc>
      </w:tr>
      <w:tr w:rsidR="00671B30" w14:paraId="630841BC" w14:textId="2A69CB21" w:rsidTr="00671B30">
        <w:tc>
          <w:tcPr>
            <w:tcW w:w="2120" w:type="dxa"/>
          </w:tcPr>
          <w:p w14:paraId="2EF49DA3" w14:textId="2481F396" w:rsidR="00671B30" w:rsidRDefault="00671B30" w:rsidP="00671B30">
            <w:pPr>
              <w:ind w:firstLine="0"/>
            </w:pPr>
            <w:r>
              <w:rPr>
                <w:lang w:val="en-US"/>
              </w:rPr>
              <w:lastRenderedPageBreak/>
              <w:t>Fine-tuned</w:t>
            </w:r>
          </w:p>
        </w:tc>
        <w:tc>
          <w:tcPr>
            <w:tcW w:w="2109" w:type="dxa"/>
          </w:tcPr>
          <w:p w14:paraId="795034B4" w14:textId="68C39C89" w:rsidR="00671B30" w:rsidRDefault="00671B30" w:rsidP="00671B30">
            <w:pPr>
              <w:ind w:firstLine="0"/>
            </w:pPr>
            <w:r w:rsidRPr="00671B30">
              <w:t>train_augmented</w:t>
            </w:r>
          </w:p>
        </w:tc>
        <w:tc>
          <w:tcPr>
            <w:tcW w:w="1937" w:type="dxa"/>
          </w:tcPr>
          <w:p w14:paraId="1502C9F7" w14:textId="1CD1AEB8" w:rsidR="00671B30" w:rsidRPr="00671B30" w:rsidRDefault="00671B30" w:rsidP="00671B30">
            <w:pPr>
              <w:ind w:firstLine="0"/>
              <w:rPr>
                <w:lang w:val="en-US"/>
              </w:rPr>
            </w:pPr>
            <w:r>
              <w:t>Ближайший сосед</w:t>
            </w:r>
          </w:p>
        </w:tc>
        <w:tc>
          <w:tcPr>
            <w:tcW w:w="1787" w:type="dxa"/>
          </w:tcPr>
          <w:p w14:paraId="270AC3DA" w14:textId="4BB8E59E" w:rsidR="00671B30" w:rsidRPr="00F71679" w:rsidRDefault="00F71679" w:rsidP="00671B30">
            <w:pPr>
              <w:ind w:firstLine="0"/>
              <w:rPr>
                <w:lang w:val="en-US"/>
              </w:rPr>
            </w:pPr>
            <w:r w:rsidRPr="00F71679">
              <w:t>0.47</w:t>
            </w:r>
            <w:r>
              <w:rPr>
                <w:lang w:val="en-US"/>
              </w:rPr>
              <w:t>6</w:t>
            </w:r>
          </w:p>
        </w:tc>
        <w:tc>
          <w:tcPr>
            <w:tcW w:w="1391" w:type="dxa"/>
          </w:tcPr>
          <w:p w14:paraId="37A28090" w14:textId="0F4DC042" w:rsidR="00671B30" w:rsidRDefault="00F71679" w:rsidP="00671B30">
            <w:pPr>
              <w:ind w:firstLine="0"/>
            </w:pPr>
            <w:r w:rsidRPr="00F71679">
              <w:t>0.487</w:t>
            </w:r>
          </w:p>
        </w:tc>
      </w:tr>
    </w:tbl>
    <w:p w14:paraId="0906E2D9" w14:textId="77777777" w:rsidR="00671B30" w:rsidRDefault="00671B30" w:rsidP="005A60BA">
      <w:pPr>
        <w:ind w:firstLine="0"/>
      </w:pPr>
    </w:p>
    <w:p w14:paraId="1E4FCF9F" w14:textId="1F250E20" w:rsidR="004B6D74" w:rsidRPr="004B6D74" w:rsidRDefault="004B6D74" w:rsidP="004B6D74">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Pr>
          <w:lang w:val="en-US"/>
        </w:rPr>
        <w:t>mlp</w:t>
      </w:r>
      <w:r>
        <w:t xml:space="preserve"> на композитных представлений</w:t>
      </w:r>
    </w:p>
    <w:p w14:paraId="69AE6CF6" w14:textId="279F58B3" w:rsidR="004B6D74" w:rsidRPr="004B6D74" w:rsidRDefault="004B6D74" w:rsidP="004B6D74">
      <w:pPr>
        <w:ind w:firstLine="0"/>
      </w:pPr>
      <w:r w:rsidRPr="00556A39">
        <w:rPr>
          <w:highlight w:val="yellow"/>
        </w:rPr>
        <w:t>Сделать</w:t>
      </w:r>
    </w:p>
    <w:p w14:paraId="76DCCC11" w14:textId="7AE2390F" w:rsidR="004B6D74" w:rsidRDefault="004B6D74" w:rsidP="004B6D74">
      <w:pPr>
        <w:ind w:firstLine="0"/>
      </w:pPr>
      <w:r>
        <w:t>Таблица 9</w:t>
      </w:r>
      <w:r w:rsidRPr="002E7900">
        <w:t>.</w:t>
      </w:r>
      <w:r w:rsidRPr="004B6D74">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представлений</w:t>
      </w:r>
    </w:p>
    <w:p w14:paraId="0DCA00B4" w14:textId="416AB4EE" w:rsidR="005A60BA" w:rsidRPr="00556A39" w:rsidRDefault="004B6D74" w:rsidP="00364A59">
      <w:pPr>
        <w:ind w:firstLine="0"/>
      </w:pPr>
      <w:r w:rsidRPr="00556A39">
        <w:rPr>
          <w:highlight w:val="yellow"/>
        </w:rPr>
        <w:t>Сделать</w:t>
      </w:r>
    </w:p>
    <w:p w14:paraId="5171A09F" w14:textId="77777777" w:rsidR="00364A59" w:rsidRPr="004E6F58" w:rsidRDefault="00364A59" w:rsidP="00364A59">
      <w:pPr>
        <w:ind w:firstLine="0"/>
      </w:pPr>
    </w:p>
    <w:p w14:paraId="320C5F87" w14:textId="76C1608B" w:rsidR="004E6F58" w:rsidRPr="004E6F58" w:rsidRDefault="0091457E" w:rsidP="004E6F58">
      <w:pPr>
        <w:pStyle w:val="2"/>
      </w:pPr>
      <w:bookmarkStart w:id="97" w:name="_Toc230097573"/>
      <w:r w:rsidRPr="0091457E">
        <w:t>9</w:t>
      </w:r>
      <w:r w:rsidR="004E6F58">
        <w:t>.</w:t>
      </w:r>
      <w:r w:rsidR="005A60BA">
        <w:t>6</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7"/>
    </w:p>
    <w:p w14:paraId="1FB99D0E" w14:textId="77777777" w:rsidR="004E6F58" w:rsidRPr="004E6F58" w:rsidRDefault="004E6F58" w:rsidP="004E6F58"/>
    <w:p w14:paraId="384731C7" w14:textId="49CF1DAF" w:rsidR="004E6F58" w:rsidRDefault="00364A59" w:rsidP="004E6F58">
      <w:r w:rsidRPr="00364A59">
        <w:t>Основная таблица отражает результаты блока «Финал» из экспериментальной сводки.</w:t>
      </w:r>
    </w:p>
    <w:p w14:paraId="151EEF81" w14:textId="77777777" w:rsidR="00364A59" w:rsidRDefault="00364A59" w:rsidP="004E6F58"/>
    <w:p w14:paraId="26548F24" w14:textId="7262C63E" w:rsidR="00364A59" w:rsidRDefault="00364A59" w:rsidP="00364A59">
      <w:pPr>
        <w:ind w:firstLine="0"/>
      </w:pPr>
      <w:r>
        <w:t>Таблица 9</w:t>
      </w:r>
      <w:r w:rsidRPr="002E7900">
        <w:t>.</w:t>
      </w:r>
      <w:r w:rsidR="004B6D74" w:rsidRPr="004B6D74">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p>
    <w:p w14:paraId="1E2D10AB" w14:textId="057D7AD8" w:rsidR="005A60BA" w:rsidRPr="005A60BA" w:rsidRDefault="005A60BA" w:rsidP="00364A59">
      <w:pPr>
        <w:ind w:firstLine="0"/>
      </w:pPr>
      <w:r w:rsidRPr="005A60BA">
        <w:rPr>
          <w:highlight w:val="yellow"/>
        </w:rPr>
        <w:t>Сюда добавить лучшие датасеты и лучшие методы(всё что 0.5+)</w:t>
      </w:r>
    </w:p>
    <w:p w14:paraId="5C9AB686" w14:textId="77777777" w:rsidR="00364A59" w:rsidRDefault="00364A59" w:rsidP="00364A59">
      <w:pPr>
        <w:ind w:firstLine="0"/>
      </w:pPr>
    </w:p>
    <w:p w14:paraId="509276DE" w14:textId="77777777" w:rsidR="00364A59" w:rsidRDefault="00364A59" w:rsidP="004E6F58">
      <w:r w:rsidRPr="00364A59">
        <w:t>Из таблицы видно, что наиболее устойчивыми группами оказались TF-IDF baseline и BERT-classification. Косинусные и гибридные подходы были полезны как исследовательские ветки для проверки структуры эмбеддингового пространства и композитных признаков, однако в итоговом сравнении они уступили основным методам.</w:t>
      </w:r>
    </w:p>
    <w:p w14:paraId="6544A526" w14:textId="443EA2FD" w:rsidR="00364A59" w:rsidRDefault="00364A59" w:rsidP="004E6F58">
      <w:r w:rsidRPr="00364A59">
        <w:t>Отдельно следует отметить результат улучшенной очистки данных.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687612C1" w14:textId="77777777" w:rsidR="005A60BA" w:rsidRDefault="005A60BA" w:rsidP="004E6F58"/>
    <w:p w14:paraId="50BAA5AF" w14:textId="358650DB" w:rsidR="005A60BA" w:rsidRDefault="005A60BA" w:rsidP="005A60BA">
      <w:pPr>
        <w:ind w:firstLine="0"/>
      </w:pPr>
      <w:r>
        <w:t>Таблица 9</w:t>
      </w:r>
      <w:r w:rsidRPr="002E7900">
        <w:t>.</w:t>
      </w:r>
      <w:r w:rsidR="004B6D74" w:rsidRPr="004B6D74">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Результаты </w:t>
      </w:r>
      <w:r>
        <w:rPr>
          <w:lang w:val="en-US"/>
        </w:rPr>
        <w:t>baseline</w:t>
      </w:r>
      <w:r w:rsidRPr="005A60BA">
        <w:t xml:space="preserve"> для</w:t>
      </w:r>
      <w:r>
        <w:t xml:space="preserve"> разных версий очистки данных</w:t>
      </w:r>
    </w:p>
    <w:p w14:paraId="4D79F434" w14:textId="47AE66F8" w:rsidR="005A60BA" w:rsidRPr="005A60BA" w:rsidRDefault="005A60BA" w:rsidP="005A60BA">
      <w:pPr>
        <w:ind w:firstLine="0"/>
      </w:pPr>
      <w:r w:rsidRPr="005A60BA">
        <w:rPr>
          <w:highlight w:val="yellow"/>
        </w:rPr>
        <w:t>Сюда вставить три версии(изначальную, вторую и последнюю)</w:t>
      </w:r>
    </w:p>
    <w:p w14:paraId="51EBB832" w14:textId="77777777" w:rsidR="00364A59" w:rsidRPr="00C57A28" w:rsidRDefault="00364A59" w:rsidP="005A60BA">
      <w:pPr>
        <w:ind w:firstLine="0"/>
      </w:pPr>
    </w:p>
    <w:p w14:paraId="54E4CB60" w14:textId="704D5125" w:rsidR="00A74AC2" w:rsidRPr="004E6F58" w:rsidRDefault="00A74AC2" w:rsidP="00A74AC2">
      <w:pPr>
        <w:pStyle w:val="2"/>
      </w:pPr>
      <w:bookmarkStart w:id="98" w:name="_Toc230097574"/>
      <w:r w:rsidRPr="0091457E">
        <w:t>9</w:t>
      </w:r>
      <w:r>
        <w:t>.</w:t>
      </w:r>
      <w:r w:rsidR="005A60BA">
        <w:t>7</w:t>
      </w:r>
      <w:r>
        <w:t xml:space="preserve"> </w:t>
      </w:r>
      <w:r w:rsidRPr="00A74AC2">
        <w:t>Выводы по результатам экспериментального исследования</w:t>
      </w:r>
      <w:bookmarkEnd w:id="98"/>
    </w:p>
    <w:p w14:paraId="685B1783" w14:textId="77777777" w:rsidR="00A74AC2" w:rsidRPr="004E6F58" w:rsidRDefault="00A74AC2" w:rsidP="00A74AC2"/>
    <w:p w14:paraId="2540D216" w14:textId="76C4040F" w:rsidR="004E6F58" w:rsidRDefault="00364A59" w:rsidP="004E6F58">
      <w:r w:rsidRPr="00364A59">
        <w:t>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baseline, BERT-classification, методы косинусного сравнения эмбеддингов и hybrid-представления. Сравнение проводилось на нескольких вариантах обучающих данных: original, augmented, summarized и original+summary.</w:t>
      </w:r>
    </w:p>
    <w:p w14:paraId="24A2EDE7" w14:textId="538AB55F" w:rsidR="00364A59" w:rsidRDefault="00364A59" w:rsidP="004E6F58">
      <w:r w:rsidRPr="00364A59">
        <w:t>Результаты показали, что суммаризация как полная замена исходного текста не является оптимальной для данной задачи. При использовании только summary качество снижалось как у TF-IDF baseline, так и у BERT-classification.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Default="00364A59" w:rsidP="004E6F58">
      <w:r w:rsidRPr="00364A59">
        <w:t>Результаты показали, что суммаризация как полная замена исходного текста не является оптимальной для данной задачи. При использовании только summary качество снижалось как у TF-IDF baseline, так и у BERT-classification. 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Default="00364A59" w:rsidP="004E6F58">
      <w:r w:rsidRPr="00364A59">
        <w:t>Аугментация показала разный эффект для разных моделей. Для TF-IDF baseline она не дала заметного прироста, тогда как для BERT-classification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364A59">
        <w:t xml:space="preserve">Отдельно важным результатом является влияние очистки данных. После доработки предобработки TF-IDF baseline на исходном train-наборе достиг balanced accuracy 0.534 и </w:t>
      </w:r>
      <w:r w:rsidRPr="00364A59">
        <w:lastRenderedPageBreak/>
        <w:t>macro F1 0.543.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пайплайн,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99" w:name="_Toc230097575"/>
      <w:r w:rsidRPr="00CC2D5E">
        <w:rPr>
          <w:rStyle w:val="ae"/>
          <w:b/>
        </w:rPr>
        <w:lastRenderedPageBreak/>
        <w:t>ЗАКЛЮЧЕНИЕ</w:t>
      </w:r>
      <w:bookmarkEnd w:id="66"/>
      <w:bookmarkEnd w:id="99"/>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В выпускной квалификационной работе была рассмотрена задача многоклассовой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пайплайн: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моделей.</w:t>
      </w:r>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В качестве классического направления был реализован пайплайн на основе TF-IDF-признаков и линейных классификаторов. Были проверены word n-граммы, char n-граммы и их объединение в едином признаковом пространстве. Поверх этих признаков использовались LinearSVC, LogisticRegression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Нейросетевое направление было представлено BERT-подобными моделями. В работе рассматривались ruBERT и ruRoberta-large, варианты классификации через стандартную голову, mean pooling, Sentence-BERT-представления, а также отдельный классификатор ruRoberta-large для длинных документов с разбиением текста на перекрывающиеся чанки. Для стабилизации обучения использовались веса классов, label smoothing, dropout, накопление градиентов и ранняя остановка.</w:t>
      </w:r>
    </w:p>
    <w:p w14:paraId="5CB11A7A" w14:textId="77777777" w:rsidR="0096396D" w:rsidRDefault="0096396D" w:rsidP="005E12B2">
      <w:r w:rsidRPr="0096396D">
        <w:t>Отдельно были исследованы эмбеддинговые и композитные представления текста. Для документов строились BERT-эмбеддинги на основе предобученной и дообученной модели, после чего применялись классические классификаторы, классификация по центроидам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В экспериментальной части были сопоставлены исходные, аугментированные, суммаризованные и комбинированные представления данных. Было показано, что использование только summary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original+summary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baseline на исходных данных показал balanced accuracy 0,453 и macro F1 0,457, а BERT-classification на варианте original+summary достиг balanced accuracy 0,456 и macro F1 0,469. Дополнительно было установлено, что доработка </w:t>
      </w:r>
      <w:r w:rsidRPr="0096396D">
        <w:lastRenderedPageBreak/>
        <w:t>очистки данных существенно влияет на качество классического подхода: обновлённый TF-IDF baseline на очищенном train-наборе достиг balanced accuracy 0,534 и macro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Практическая значимость работы заключается в том, что предложенный пайплайн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0" w:name="_Toc230097576"/>
      <w:r>
        <w:t>СПИСОК ИСПОЛЬЗОВАННЫХ ИСТОЧНИКОВ</w:t>
      </w:r>
      <w:bookmarkEnd w:id="100"/>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Shazeer N., Parmar N., Uszkoreit J., Jones L., Gomez A.N., Kaiser L., Polosukhin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RoBERTa: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Gurevych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r w:rsidRPr="0028529E">
        <w:rPr>
          <w:lang w:val="en-US"/>
        </w:rPr>
        <w:t xml:space="preserve">Kuratov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r w:rsidRPr="0028529E">
        <w:rPr>
          <w:lang w:val="en-US"/>
        </w:rPr>
        <w:t xml:space="preserve">Malykh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r w:rsidRPr="0028529E">
        <w:rPr>
          <w:lang w:val="en-US"/>
        </w:rPr>
        <w:t xml:space="preserve">Beltagy I., Peters M.E., Cohan A. Longformer: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Noever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r w:rsidRPr="0028529E">
        <w:rPr>
          <w:lang w:val="en-US"/>
        </w:rPr>
        <w:t xml:space="preserve">Watanangura P., Vanichrudee S., Minteer O., Sringamdee T., Thanngam N., Siriborvornratanakul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IDCIoT.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r w:rsidRPr="0028529E">
        <w:rPr>
          <w:lang w:val="en-US"/>
        </w:rPr>
        <w:t xml:space="preserve">Taskiran S.F., Turkoglu B., Kaya E., Aşuroğlu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Springael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r w:rsidRPr="0028529E">
        <w:t>Грон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r w:rsidRPr="0028529E">
        <w:rPr>
          <w:lang w:val="en-US"/>
        </w:rPr>
        <w:t>Jurafsky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r w:rsidRPr="00830C39">
        <w:rPr>
          <w:lang w:val="en-US"/>
        </w:rPr>
        <w:t>DeepPavlov/rubert-base-cased: model card [Электронный ресурс]. — URL: https://huggingface.co/DeepPavlov/rubert-base-cased (дата обращения: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r w:rsidRPr="00830C39">
        <w:rPr>
          <w:lang w:val="en-US"/>
        </w:rPr>
        <w:t>DeepPavlov/rubert-base-cased-sentence: model card [Электронный ресурс]. — URL: https://huggingface.co/DeepPavlov/rubert-base-cased-sentence (дата обращения: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ai-forever/ruRoberta-large: model card [Электронный ресурс]. — URL: https://huggingface.co/ai-forever/ruRoberta-large (дата обращения: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BERT in DeepPavlov documentation [Электронный ресурс]. — URL: https://docs.deeppavlov.ai/en/master/features/models/bert.html (дата обращения: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scikit-learn: TfidfVectorizer documentation [Электронный ресурс]. — URL: https://scikit-learn.org/stable/modules/generated/sklearn.feature_extraction.text.TfidfVectorizer.html (дата обращения: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scikit-learn: LinearSVC documentation [Электронный ресурс]. — URL: https://scikit-learn.org/stable/modules/generated/sklearn.svm.LinearSVC.html (дата обращения: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scikit-learn: LogisticRegression documentation [Электронный ресурс]. — URL: https://scikit-learn.org/stable/modules/generated/sklearn.linear_model.LogisticRegression.html (дата обращения: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2018. — 24 с</w:t>
      </w:r>
      <w:r w:rsidR="00E80FFE" w:rsidRPr="00E80FFE">
        <w:t>.</w:t>
      </w:r>
    </w:p>
    <w:p w14:paraId="308CA235" w14:textId="5067E096" w:rsidR="00564C7F" w:rsidRDefault="00830C39" w:rsidP="005E12B2">
      <w:pPr>
        <w:pStyle w:val="aa"/>
        <w:numPr>
          <w:ilvl w:val="0"/>
          <w:numId w:val="10"/>
        </w:numPr>
      </w:pPr>
      <w:r w:rsidRPr="00830C39">
        <w:t>ГОСТ Р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Стандартинформ,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AB609" w14:textId="77777777" w:rsidR="008F2F23" w:rsidRDefault="008F2F23" w:rsidP="005E12B2">
      <w:r>
        <w:separator/>
      </w:r>
    </w:p>
  </w:endnote>
  <w:endnote w:type="continuationSeparator" w:id="0">
    <w:p w14:paraId="636D16C6" w14:textId="77777777" w:rsidR="008F2F23" w:rsidRDefault="008F2F23"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1A63CDA-D415-A04A-BA51-0365A7E68D20}"/>
  </w:font>
  <w:font w:name="Times New Roman">
    <w:panose1 w:val="02020603050405020304"/>
    <w:charset w:val="CC"/>
    <w:family w:val="roman"/>
    <w:pitch w:val="variable"/>
    <w:sig w:usb0="E0002EFF" w:usb1="C000785B" w:usb2="00000009" w:usb3="00000000" w:csb0="000001FF" w:csb1="00000000"/>
    <w:embedRegular r:id="rId2" w:fontKey="{C303FC52-167B-4C45-A547-FEC56A8AB1C7}"/>
    <w:embedBold r:id="rId3" w:fontKey="{562C39D8-B92F-0644-9512-D82A99DD0347}"/>
    <w:embedItalic r:id="rId4" w:fontKey="{D4CCA20A-D043-C441-905B-857844E88F2C}"/>
  </w:font>
  <w:font w:name="Courier New">
    <w:panose1 w:val="02070309020205020404"/>
    <w:charset w:val="00"/>
    <w:family w:val="modern"/>
    <w:pitch w:val="fixed"/>
    <w:sig w:usb0="E0002AFF" w:usb1="C0007843" w:usb2="00000009" w:usb3="00000000" w:csb0="000001FF" w:csb1="00000000"/>
    <w:embedRegular r:id="rId5" w:fontKey="{9E674B1F-03EE-6A46-A7E7-C6C9E57CEB5A}"/>
  </w:font>
  <w:font w:name="Wingdings">
    <w:panose1 w:val="05000000000000000000"/>
    <w:charset w:val="00"/>
    <w:family w:val="decorative"/>
    <w:pitch w:val="variable"/>
    <w:sig w:usb0="00000003" w:usb1="00000000" w:usb2="00000000" w:usb3="00000000" w:csb0="80000001" w:csb1="00000000"/>
    <w:embedRegular r:id="rId6" w:fontKey="{2AF6B9A6-EB09-B54D-8F3A-C99561ECF11C}"/>
  </w:font>
  <w:font w:name="Calibri">
    <w:panose1 w:val="020F0502020204030204"/>
    <w:charset w:val="CC"/>
    <w:family w:val="swiss"/>
    <w:pitch w:val="variable"/>
    <w:sig w:usb0="E4002EFF" w:usb1="C000247B" w:usb2="00000009" w:usb3="00000000" w:csb0="000001FF" w:csb1="00000000"/>
    <w:embedRegular r:id="rId7" w:fontKey="{65764195-8FA1-EF43-82C8-290EABE4BBE5}"/>
    <w:embedBold r:id="rId8" w:fontKey="{957A959A-3204-8A49-9338-046440394201}"/>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DBB584DC-FBAE-8241-B7F7-39826EA395D8}"/>
  </w:font>
  <w:font w:name="Arial">
    <w:panose1 w:val="020B0604020202020204"/>
    <w:charset w:val="CC"/>
    <w:family w:val="swiss"/>
    <w:pitch w:val="variable"/>
    <w:sig w:usb0="E0002EFF" w:usb1="C000785B" w:usb2="00000009" w:usb3="00000000" w:csb0="000001FF" w:csb1="00000000"/>
    <w:embedRegular r:id="rId12" w:fontKey="{CEDA5569-34D0-9A45-8E21-4432951DBCAC}"/>
  </w:font>
  <w:font w:name="Calibri Light">
    <w:panose1 w:val="020F0302020204030204"/>
    <w:charset w:val="CC"/>
    <w:family w:val="swiss"/>
    <w:pitch w:val="variable"/>
    <w:sig w:usb0="E4002EFF" w:usb1="C000247B" w:usb2="00000009" w:usb3="00000000" w:csb0="000001FF" w:csb1="00000000"/>
    <w:embedRegular r:id="rId13" w:fontKey="{C0E003EA-AED0-1D45-8E21-738865E6B1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1900" w14:textId="77777777" w:rsidR="008F2F23" w:rsidRDefault="008F2F23" w:rsidP="005E12B2">
      <w:r>
        <w:separator/>
      </w:r>
    </w:p>
  </w:footnote>
  <w:footnote w:type="continuationSeparator" w:id="0">
    <w:p w14:paraId="09670358" w14:textId="77777777" w:rsidR="008F2F23" w:rsidRDefault="008F2F23"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178"/>
    <w:rsid w:val="000D721A"/>
    <w:rsid w:val="000E2B1C"/>
    <w:rsid w:val="000E42BC"/>
    <w:rsid w:val="000F2346"/>
    <w:rsid w:val="000F63DA"/>
    <w:rsid w:val="00101098"/>
    <w:rsid w:val="001277E1"/>
    <w:rsid w:val="0013147D"/>
    <w:rsid w:val="0013538B"/>
    <w:rsid w:val="00150CFB"/>
    <w:rsid w:val="00155CDC"/>
    <w:rsid w:val="00160F2D"/>
    <w:rsid w:val="00177CF2"/>
    <w:rsid w:val="00190606"/>
    <w:rsid w:val="001A45C7"/>
    <w:rsid w:val="001A619B"/>
    <w:rsid w:val="001A6829"/>
    <w:rsid w:val="001B0AF2"/>
    <w:rsid w:val="001B168F"/>
    <w:rsid w:val="001B473D"/>
    <w:rsid w:val="001C4E18"/>
    <w:rsid w:val="001D5924"/>
    <w:rsid w:val="001D5F2B"/>
    <w:rsid w:val="001E14B0"/>
    <w:rsid w:val="001F0CC7"/>
    <w:rsid w:val="001F4A21"/>
    <w:rsid w:val="002041F7"/>
    <w:rsid w:val="00204430"/>
    <w:rsid w:val="00227049"/>
    <w:rsid w:val="00237C2A"/>
    <w:rsid w:val="00244123"/>
    <w:rsid w:val="00247F9E"/>
    <w:rsid w:val="0028529E"/>
    <w:rsid w:val="002877FB"/>
    <w:rsid w:val="00293081"/>
    <w:rsid w:val="002964C8"/>
    <w:rsid w:val="002B2DFE"/>
    <w:rsid w:val="002B5C45"/>
    <w:rsid w:val="002D4B25"/>
    <w:rsid w:val="002E7900"/>
    <w:rsid w:val="00302061"/>
    <w:rsid w:val="003050EE"/>
    <w:rsid w:val="003073DC"/>
    <w:rsid w:val="00316B6D"/>
    <w:rsid w:val="00322E46"/>
    <w:rsid w:val="00331CF6"/>
    <w:rsid w:val="00336179"/>
    <w:rsid w:val="00343757"/>
    <w:rsid w:val="00355E1D"/>
    <w:rsid w:val="00356723"/>
    <w:rsid w:val="00364A59"/>
    <w:rsid w:val="00381F41"/>
    <w:rsid w:val="00393DA0"/>
    <w:rsid w:val="00394D28"/>
    <w:rsid w:val="00397911"/>
    <w:rsid w:val="003A0701"/>
    <w:rsid w:val="003B20D2"/>
    <w:rsid w:val="003C4F1D"/>
    <w:rsid w:val="003D2E3D"/>
    <w:rsid w:val="003E1881"/>
    <w:rsid w:val="003E4543"/>
    <w:rsid w:val="00414867"/>
    <w:rsid w:val="0042240D"/>
    <w:rsid w:val="004458B7"/>
    <w:rsid w:val="004463F1"/>
    <w:rsid w:val="004709C5"/>
    <w:rsid w:val="004872BC"/>
    <w:rsid w:val="004914D6"/>
    <w:rsid w:val="004A2020"/>
    <w:rsid w:val="004A6133"/>
    <w:rsid w:val="004B6D74"/>
    <w:rsid w:val="004D7A81"/>
    <w:rsid w:val="004E1723"/>
    <w:rsid w:val="004E174A"/>
    <w:rsid w:val="004E6F58"/>
    <w:rsid w:val="004F5CC3"/>
    <w:rsid w:val="005172F0"/>
    <w:rsid w:val="005173CA"/>
    <w:rsid w:val="00556A39"/>
    <w:rsid w:val="00560FD5"/>
    <w:rsid w:val="00564C7F"/>
    <w:rsid w:val="0058220D"/>
    <w:rsid w:val="00587CE7"/>
    <w:rsid w:val="005A2B20"/>
    <w:rsid w:val="005A60BA"/>
    <w:rsid w:val="005D3495"/>
    <w:rsid w:val="005D7031"/>
    <w:rsid w:val="005E12B2"/>
    <w:rsid w:val="00600844"/>
    <w:rsid w:val="00602327"/>
    <w:rsid w:val="00606343"/>
    <w:rsid w:val="00616954"/>
    <w:rsid w:val="00617454"/>
    <w:rsid w:val="00661F7D"/>
    <w:rsid w:val="00670EF7"/>
    <w:rsid w:val="00671B30"/>
    <w:rsid w:val="0067695D"/>
    <w:rsid w:val="0069177A"/>
    <w:rsid w:val="006B0259"/>
    <w:rsid w:val="006B3FD7"/>
    <w:rsid w:val="006C3B42"/>
    <w:rsid w:val="006D5B0F"/>
    <w:rsid w:val="006D7443"/>
    <w:rsid w:val="006E2318"/>
    <w:rsid w:val="006E7B12"/>
    <w:rsid w:val="006F5A83"/>
    <w:rsid w:val="0070760B"/>
    <w:rsid w:val="00714BFA"/>
    <w:rsid w:val="0072207B"/>
    <w:rsid w:val="0073316B"/>
    <w:rsid w:val="00735F29"/>
    <w:rsid w:val="00741866"/>
    <w:rsid w:val="00741A28"/>
    <w:rsid w:val="00743C4F"/>
    <w:rsid w:val="007761FD"/>
    <w:rsid w:val="00777F89"/>
    <w:rsid w:val="007A5A0F"/>
    <w:rsid w:val="007B188B"/>
    <w:rsid w:val="007B39C1"/>
    <w:rsid w:val="007C438D"/>
    <w:rsid w:val="007D09EA"/>
    <w:rsid w:val="007D3B84"/>
    <w:rsid w:val="007E6417"/>
    <w:rsid w:val="008103E5"/>
    <w:rsid w:val="00820BED"/>
    <w:rsid w:val="00823568"/>
    <w:rsid w:val="00830C39"/>
    <w:rsid w:val="008314F9"/>
    <w:rsid w:val="008470C8"/>
    <w:rsid w:val="00852431"/>
    <w:rsid w:val="00855ECC"/>
    <w:rsid w:val="008738ED"/>
    <w:rsid w:val="008D079B"/>
    <w:rsid w:val="008D5C7C"/>
    <w:rsid w:val="008E4217"/>
    <w:rsid w:val="008F2F23"/>
    <w:rsid w:val="0091457E"/>
    <w:rsid w:val="009157BA"/>
    <w:rsid w:val="009321AC"/>
    <w:rsid w:val="00935CB4"/>
    <w:rsid w:val="0096396D"/>
    <w:rsid w:val="00985DFD"/>
    <w:rsid w:val="00991754"/>
    <w:rsid w:val="009A310F"/>
    <w:rsid w:val="009B0D65"/>
    <w:rsid w:val="009B5AF9"/>
    <w:rsid w:val="009D0EB7"/>
    <w:rsid w:val="009E7373"/>
    <w:rsid w:val="009F39D4"/>
    <w:rsid w:val="00A2220A"/>
    <w:rsid w:val="00A322A9"/>
    <w:rsid w:val="00A52E31"/>
    <w:rsid w:val="00A707FF"/>
    <w:rsid w:val="00A74AC2"/>
    <w:rsid w:val="00A81779"/>
    <w:rsid w:val="00A84769"/>
    <w:rsid w:val="00A85D81"/>
    <w:rsid w:val="00A96D8D"/>
    <w:rsid w:val="00AA3543"/>
    <w:rsid w:val="00AA4AB3"/>
    <w:rsid w:val="00AB445C"/>
    <w:rsid w:val="00AC4ECE"/>
    <w:rsid w:val="00AE7788"/>
    <w:rsid w:val="00B07C29"/>
    <w:rsid w:val="00B46541"/>
    <w:rsid w:val="00B62C20"/>
    <w:rsid w:val="00B67959"/>
    <w:rsid w:val="00B70DC6"/>
    <w:rsid w:val="00B721FB"/>
    <w:rsid w:val="00B76746"/>
    <w:rsid w:val="00B82FEE"/>
    <w:rsid w:val="00BA0F13"/>
    <w:rsid w:val="00BB4507"/>
    <w:rsid w:val="00BC0AE6"/>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41F4C"/>
    <w:rsid w:val="00D44EC7"/>
    <w:rsid w:val="00D54873"/>
    <w:rsid w:val="00D63DE7"/>
    <w:rsid w:val="00D64A39"/>
    <w:rsid w:val="00DA1013"/>
    <w:rsid w:val="00DA4302"/>
    <w:rsid w:val="00DA67F0"/>
    <w:rsid w:val="00DB2E9D"/>
    <w:rsid w:val="00DB4F8A"/>
    <w:rsid w:val="00DB6E5F"/>
    <w:rsid w:val="00DD4EE4"/>
    <w:rsid w:val="00DE247A"/>
    <w:rsid w:val="00DE74B8"/>
    <w:rsid w:val="00E17ED2"/>
    <w:rsid w:val="00E25872"/>
    <w:rsid w:val="00E27B64"/>
    <w:rsid w:val="00E52997"/>
    <w:rsid w:val="00E65495"/>
    <w:rsid w:val="00E71B66"/>
    <w:rsid w:val="00E80FFE"/>
    <w:rsid w:val="00E8323B"/>
    <w:rsid w:val="00E920AB"/>
    <w:rsid w:val="00E949C5"/>
    <w:rsid w:val="00EA2F85"/>
    <w:rsid w:val="00EB4FCA"/>
    <w:rsid w:val="00EB7C09"/>
    <w:rsid w:val="00EC6298"/>
    <w:rsid w:val="00ED4847"/>
    <w:rsid w:val="00F01622"/>
    <w:rsid w:val="00F04810"/>
    <w:rsid w:val="00F04D54"/>
    <w:rsid w:val="00F05DA1"/>
    <w:rsid w:val="00F167BC"/>
    <w:rsid w:val="00F2713C"/>
    <w:rsid w:val="00F40FAE"/>
    <w:rsid w:val="00F4566E"/>
    <w:rsid w:val="00F67F0D"/>
    <w:rsid w:val="00F71679"/>
    <w:rsid w:val="00F775BE"/>
    <w:rsid w:val="00F809C7"/>
    <w:rsid w:val="00F81AD1"/>
    <w:rsid w:val="00F81DF3"/>
    <w:rsid w:val="00F839C2"/>
    <w:rsid w:val="00F93FB4"/>
    <w:rsid w:val="00F95297"/>
    <w:rsid w:val="00FA047D"/>
    <w:rsid w:val="00FA0A48"/>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A60BA"/>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24801</Words>
  <Characters>141372</Characters>
  <Application>Microsoft Office Word</Application>
  <DocSecurity>0</DocSecurity>
  <Lines>1178</Lines>
  <Paragraphs>331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4</cp:revision>
  <cp:lastPrinted>2026-05-19T12:55:00Z</cp:lastPrinted>
  <dcterms:created xsi:type="dcterms:W3CDTF">2026-05-19T12:55:00Z</dcterms:created>
  <dcterms:modified xsi:type="dcterms:W3CDTF">2026-05-19T13:03:00Z</dcterms:modified>
</cp:coreProperties>
</file>