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3A216A2C" w14:textId="245F2FE1" w:rsidR="000C69A6"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046914" w:history="1">
        <w:r w:rsidR="000C69A6" w:rsidRPr="0024127E">
          <w:rPr>
            <w:rStyle w:val="ac"/>
            <w:noProof/>
          </w:rPr>
          <w:t>ТЕРМИНЫ И ОПРЕДЕЛЕНИЯ</w:t>
        </w:r>
        <w:r w:rsidR="000C69A6">
          <w:rPr>
            <w:noProof/>
            <w:webHidden/>
          </w:rPr>
          <w:tab/>
        </w:r>
        <w:r w:rsidR="000C69A6">
          <w:rPr>
            <w:noProof/>
            <w:webHidden/>
          </w:rPr>
          <w:fldChar w:fldCharType="begin"/>
        </w:r>
        <w:r w:rsidR="000C69A6">
          <w:rPr>
            <w:noProof/>
            <w:webHidden/>
          </w:rPr>
          <w:instrText xml:space="preserve"> PAGEREF _Toc230046914 \h </w:instrText>
        </w:r>
        <w:r w:rsidR="000C69A6">
          <w:rPr>
            <w:noProof/>
            <w:webHidden/>
          </w:rPr>
        </w:r>
        <w:r w:rsidR="000C69A6">
          <w:rPr>
            <w:noProof/>
            <w:webHidden/>
          </w:rPr>
          <w:fldChar w:fldCharType="separate"/>
        </w:r>
        <w:r w:rsidR="000C69A6">
          <w:rPr>
            <w:noProof/>
            <w:webHidden/>
          </w:rPr>
          <w:t>6</w:t>
        </w:r>
        <w:r w:rsidR="000C69A6">
          <w:rPr>
            <w:noProof/>
            <w:webHidden/>
          </w:rPr>
          <w:fldChar w:fldCharType="end"/>
        </w:r>
      </w:hyperlink>
    </w:p>
    <w:p w14:paraId="2EF3000A" w14:textId="46E37764" w:rsidR="000C69A6" w:rsidRDefault="000C69A6">
      <w:pPr>
        <w:pStyle w:val="11"/>
        <w:rPr>
          <w:rFonts w:asciiTheme="minorHAnsi" w:eastAsiaTheme="minorEastAsia" w:hAnsiTheme="minorHAnsi" w:cstheme="minorBidi"/>
          <w:noProof/>
          <w:kern w:val="2"/>
          <w14:ligatures w14:val="standardContextual"/>
        </w:rPr>
      </w:pPr>
      <w:hyperlink w:anchor="_Toc230046915" w:history="1">
        <w:r w:rsidRPr="0024127E">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_Toc230046915 \h </w:instrText>
        </w:r>
        <w:r>
          <w:rPr>
            <w:noProof/>
            <w:webHidden/>
          </w:rPr>
        </w:r>
        <w:r>
          <w:rPr>
            <w:noProof/>
            <w:webHidden/>
          </w:rPr>
          <w:fldChar w:fldCharType="separate"/>
        </w:r>
        <w:r>
          <w:rPr>
            <w:noProof/>
            <w:webHidden/>
          </w:rPr>
          <w:t>8</w:t>
        </w:r>
        <w:r>
          <w:rPr>
            <w:noProof/>
            <w:webHidden/>
          </w:rPr>
          <w:fldChar w:fldCharType="end"/>
        </w:r>
      </w:hyperlink>
    </w:p>
    <w:p w14:paraId="3B55423F" w14:textId="758CFA1E" w:rsidR="000C69A6" w:rsidRDefault="000C69A6">
      <w:pPr>
        <w:pStyle w:val="11"/>
        <w:rPr>
          <w:rFonts w:asciiTheme="minorHAnsi" w:eastAsiaTheme="minorEastAsia" w:hAnsiTheme="minorHAnsi" w:cstheme="minorBidi"/>
          <w:noProof/>
          <w:kern w:val="2"/>
          <w14:ligatures w14:val="standardContextual"/>
        </w:rPr>
      </w:pPr>
      <w:hyperlink w:anchor="_Toc230046916" w:history="1">
        <w:r w:rsidRPr="0024127E">
          <w:rPr>
            <w:rStyle w:val="ac"/>
            <w:noProof/>
          </w:rPr>
          <w:t>ВВЕДЕНИЕ</w:t>
        </w:r>
        <w:r>
          <w:rPr>
            <w:noProof/>
            <w:webHidden/>
          </w:rPr>
          <w:tab/>
        </w:r>
        <w:r>
          <w:rPr>
            <w:noProof/>
            <w:webHidden/>
          </w:rPr>
          <w:fldChar w:fldCharType="begin"/>
        </w:r>
        <w:r>
          <w:rPr>
            <w:noProof/>
            <w:webHidden/>
          </w:rPr>
          <w:instrText xml:space="preserve"> PAGEREF _Toc230046916 \h </w:instrText>
        </w:r>
        <w:r>
          <w:rPr>
            <w:noProof/>
            <w:webHidden/>
          </w:rPr>
        </w:r>
        <w:r>
          <w:rPr>
            <w:noProof/>
            <w:webHidden/>
          </w:rPr>
          <w:fldChar w:fldCharType="separate"/>
        </w:r>
        <w:r>
          <w:rPr>
            <w:noProof/>
            <w:webHidden/>
          </w:rPr>
          <w:t>10</w:t>
        </w:r>
        <w:r>
          <w:rPr>
            <w:noProof/>
            <w:webHidden/>
          </w:rPr>
          <w:fldChar w:fldCharType="end"/>
        </w:r>
      </w:hyperlink>
    </w:p>
    <w:p w14:paraId="50DB30B8" w14:textId="70685A1A" w:rsidR="000C69A6" w:rsidRDefault="000C69A6">
      <w:pPr>
        <w:pStyle w:val="11"/>
        <w:rPr>
          <w:rFonts w:asciiTheme="minorHAnsi" w:eastAsiaTheme="minorEastAsia" w:hAnsiTheme="minorHAnsi" w:cstheme="minorBidi"/>
          <w:noProof/>
          <w:kern w:val="2"/>
          <w14:ligatures w14:val="standardContextual"/>
        </w:rPr>
      </w:pPr>
      <w:hyperlink w:anchor="_Toc230046917" w:history="1">
        <w:r w:rsidRPr="0024127E">
          <w:rPr>
            <w:rStyle w:val="ac"/>
            <w:noProof/>
          </w:rPr>
          <w:t>1 Обзор предметной области</w:t>
        </w:r>
        <w:r>
          <w:rPr>
            <w:noProof/>
            <w:webHidden/>
          </w:rPr>
          <w:tab/>
        </w:r>
        <w:r>
          <w:rPr>
            <w:noProof/>
            <w:webHidden/>
          </w:rPr>
          <w:fldChar w:fldCharType="begin"/>
        </w:r>
        <w:r>
          <w:rPr>
            <w:noProof/>
            <w:webHidden/>
          </w:rPr>
          <w:instrText xml:space="preserve"> PAGEREF _Toc230046917 \h </w:instrText>
        </w:r>
        <w:r>
          <w:rPr>
            <w:noProof/>
            <w:webHidden/>
          </w:rPr>
        </w:r>
        <w:r>
          <w:rPr>
            <w:noProof/>
            <w:webHidden/>
          </w:rPr>
          <w:fldChar w:fldCharType="separate"/>
        </w:r>
        <w:r>
          <w:rPr>
            <w:noProof/>
            <w:webHidden/>
          </w:rPr>
          <w:t>12</w:t>
        </w:r>
        <w:r>
          <w:rPr>
            <w:noProof/>
            <w:webHidden/>
          </w:rPr>
          <w:fldChar w:fldCharType="end"/>
        </w:r>
      </w:hyperlink>
    </w:p>
    <w:p w14:paraId="03E8E7C7" w14:textId="6373FAD0" w:rsidR="000C69A6" w:rsidRDefault="000C69A6">
      <w:pPr>
        <w:pStyle w:val="21"/>
        <w:tabs>
          <w:tab w:val="left" w:pos="960"/>
        </w:tabs>
        <w:rPr>
          <w:rFonts w:asciiTheme="minorHAnsi" w:eastAsiaTheme="minorEastAsia" w:hAnsiTheme="minorHAnsi" w:cstheme="minorBidi"/>
          <w:noProof/>
          <w:kern w:val="2"/>
          <w14:ligatures w14:val="standardContextual"/>
        </w:rPr>
      </w:pPr>
      <w:hyperlink w:anchor="_Toc230046918" w:history="1">
        <w:r w:rsidRPr="0024127E">
          <w:rPr>
            <w:rStyle w:val="ac"/>
            <w:noProof/>
          </w:rPr>
          <w:t>1.1</w:t>
        </w:r>
        <w:r>
          <w:rPr>
            <w:rFonts w:asciiTheme="minorHAnsi" w:eastAsiaTheme="minorEastAsia" w:hAnsiTheme="minorHAnsi" w:cstheme="minorBidi"/>
            <w:noProof/>
            <w:kern w:val="2"/>
            <w14:ligatures w14:val="standardContextual"/>
          </w:rPr>
          <w:tab/>
        </w:r>
        <w:r w:rsidRPr="0024127E">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_Toc230046918 \h </w:instrText>
        </w:r>
        <w:r>
          <w:rPr>
            <w:noProof/>
            <w:webHidden/>
          </w:rPr>
        </w:r>
        <w:r>
          <w:rPr>
            <w:noProof/>
            <w:webHidden/>
          </w:rPr>
          <w:fldChar w:fldCharType="separate"/>
        </w:r>
        <w:r>
          <w:rPr>
            <w:noProof/>
            <w:webHidden/>
          </w:rPr>
          <w:t>12</w:t>
        </w:r>
        <w:r>
          <w:rPr>
            <w:noProof/>
            <w:webHidden/>
          </w:rPr>
          <w:fldChar w:fldCharType="end"/>
        </w:r>
      </w:hyperlink>
    </w:p>
    <w:p w14:paraId="1910641C" w14:textId="41423C04" w:rsidR="000C69A6" w:rsidRDefault="000C69A6">
      <w:pPr>
        <w:pStyle w:val="21"/>
        <w:tabs>
          <w:tab w:val="left" w:pos="960"/>
        </w:tabs>
        <w:rPr>
          <w:rFonts w:asciiTheme="minorHAnsi" w:eastAsiaTheme="minorEastAsia" w:hAnsiTheme="minorHAnsi" w:cstheme="minorBidi"/>
          <w:noProof/>
          <w:kern w:val="2"/>
          <w14:ligatures w14:val="standardContextual"/>
        </w:rPr>
      </w:pPr>
      <w:hyperlink w:anchor="_Toc230046919" w:history="1">
        <w:r w:rsidRPr="0024127E">
          <w:rPr>
            <w:rStyle w:val="ac"/>
            <w:noProof/>
          </w:rPr>
          <w:t>1.2</w:t>
        </w:r>
        <w:r>
          <w:rPr>
            <w:rFonts w:asciiTheme="minorHAnsi" w:eastAsiaTheme="minorEastAsia" w:hAnsiTheme="minorHAnsi" w:cstheme="minorBidi"/>
            <w:noProof/>
            <w:kern w:val="2"/>
            <w14:ligatures w14:val="standardContextual"/>
          </w:rPr>
          <w:tab/>
        </w:r>
        <w:r w:rsidRPr="0024127E">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_Toc230046919 \h </w:instrText>
        </w:r>
        <w:r>
          <w:rPr>
            <w:noProof/>
            <w:webHidden/>
          </w:rPr>
        </w:r>
        <w:r>
          <w:rPr>
            <w:noProof/>
            <w:webHidden/>
          </w:rPr>
          <w:fldChar w:fldCharType="separate"/>
        </w:r>
        <w:r>
          <w:rPr>
            <w:noProof/>
            <w:webHidden/>
          </w:rPr>
          <w:t>12</w:t>
        </w:r>
        <w:r>
          <w:rPr>
            <w:noProof/>
            <w:webHidden/>
          </w:rPr>
          <w:fldChar w:fldCharType="end"/>
        </w:r>
      </w:hyperlink>
    </w:p>
    <w:p w14:paraId="24DD3D19" w14:textId="57599AE6" w:rsidR="000C69A6" w:rsidRDefault="000C69A6">
      <w:pPr>
        <w:pStyle w:val="21"/>
        <w:tabs>
          <w:tab w:val="left" w:pos="960"/>
        </w:tabs>
        <w:rPr>
          <w:rFonts w:asciiTheme="minorHAnsi" w:eastAsiaTheme="minorEastAsia" w:hAnsiTheme="minorHAnsi" w:cstheme="minorBidi"/>
          <w:noProof/>
          <w:kern w:val="2"/>
          <w14:ligatures w14:val="standardContextual"/>
        </w:rPr>
      </w:pPr>
      <w:hyperlink w:anchor="_Toc230046920" w:history="1">
        <w:r w:rsidRPr="0024127E">
          <w:rPr>
            <w:rStyle w:val="ac"/>
            <w:noProof/>
          </w:rPr>
          <w:t>1.3</w:t>
        </w:r>
        <w:r>
          <w:rPr>
            <w:rFonts w:asciiTheme="minorHAnsi" w:eastAsiaTheme="minorEastAsia" w:hAnsiTheme="minorHAnsi" w:cstheme="minorBidi"/>
            <w:noProof/>
            <w:kern w:val="2"/>
            <w14:ligatures w14:val="standardContextual"/>
          </w:rPr>
          <w:tab/>
        </w:r>
        <w:r w:rsidRPr="0024127E">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_Toc230046920 \h </w:instrText>
        </w:r>
        <w:r>
          <w:rPr>
            <w:noProof/>
            <w:webHidden/>
          </w:rPr>
        </w:r>
        <w:r>
          <w:rPr>
            <w:noProof/>
            <w:webHidden/>
          </w:rPr>
          <w:fldChar w:fldCharType="separate"/>
        </w:r>
        <w:r>
          <w:rPr>
            <w:noProof/>
            <w:webHidden/>
          </w:rPr>
          <w:t>13</w:t>
        </w:r>
        <w:r>
          <w:rPr>
            <w:noProof/>
            <w:webHidden/>
          </w:rPr>
          <w:fldChar w:fldCharType="end"/>
        </w:r>
      </w:hyperlink>
    </w:p>
    <w:p w14:paraId="567DA107" w14:textId="229AD429" w:rsidR="000C69A6" w:rsidRDefault="000C69A6">
      <w:pPr>
        <w:pStyle w:val="21"/>
        <w:tabs>
          <w:tab w:val="left" w:pos="960"/>
        </w:tabs>
        <w:rPr>
          <w:rFonts w:asciiTheme="minorHAnsi" w:eastAsiaTheme="minorEastAsia" w:hAnsiTheme="minorHAnsi" w:cstheme="minorBidi"/>
          <w:noProof/>
          <w:kern w:val="2"/>
          <w14:ligatures w14:val="standardContextual"/>
        </w:rPr>
      </w:pPr>
      <w:hyperlink w:anchor="_Toc230046921" w:history="1">
        <w:r w:rsidRPr="0024127E">
          <w:rPr>
            <w:rStyle w:val="ac"/>
            <w:noProof/>
          </w:rPr>
          <w:t>1.4</w:t>
        </w:r>
        <w:r>
          <w:rPr>
            <w:rFonts w:asciiTheme="minorHAnsi" w:eastAsiaTheme="minorEastAsia" w:hAnsiTheme="minorHAnsi" w:cstheme="minorBidi"/>
            <w:noProof/>
            <w:kern w:val="2"/>
            <w14:ligatures w14:val="standardContextual"/>
          </w:rPr>
          <w:tab/>
        </w:r>
        <w:r w:rsidRPr="0024127E">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_Toc230046921 \h </w:instrText>
        </w:r>
        <w:r>
          <w:rPr>
            <w:noProof/>
            <w:webHidden/>
          </w:rPr>
        </w:r>
        <w:r>
          <w:rPr>
            <w:noProof/>
            <w:webHidden/>
          </w:rPr>
          <w:fldChar w:fldCharType="separate"/>
        </w:r>
        <w:r>
          <w:rPr>
            <w:noProof/>
            <w:webHidden/>
          </w:rPr>
          <w:t>13</w:t>
        </w:r>
        <w:r>
          <w:rPr>
            <w:noProof/>
            <w:webHidden/>
          </w:rPr>
          <w:fldChar w:fldCharType="end"/>
        </w:r>
      </w:hyperlink>
    </w:p>
    <w:p w14:paraId="2C97652F" w14:textId="64C726C8" w:rsidR="000C69A6" w:rsidRDefault="000C69A6">
      <w:pPr>
        <w:pStyle w:val="21"/>
        <w:tabs>
          <w:tab w:val="left" w:pos="960"/>
        </w:tabs>
        <w:rPr>
          <w:rFonts w:asciiTheme="minorHAnsi" w:eastAsiaTheme="minorEastAsia" w:hAnsiTheme="minorHAnsi" w:cstheme="minorBidi"/>
          <w:noProof/>
          <w:kern w:val="2"/>
          <w14:ligatures w14:val="standardContextual"/>
        </w:rPr>
      </w:pPr>
      <w:hyperlink w:anchor="_Toc230046922" w:history="1">
        <w:r w:rsidRPr="0024127E">
          <w:rPr>
            <w:rStyle w:val="ac"/>
            <w:noProof/>
          </w:rPr>
          <w:t>1.5</w:t>
        </w:r>
        <w:r>
          <w:rPr>
            <w:rFonts w:asciiTheme="minorHAnsi" w:eastAsiaTheme="minorEastAsia" w:hAnsiTheme="minorHAnsi" w:cstheme="minorBidi"/>
            <w:noProof/>
            <w:kern w:val="2"/>
            <w14:ligatures w14:val="standardContextual"/>
          </w:rPr>
          <w:tab/>
        </w:r>
        <w:r w:rsidRPr="0024127E">
          <w:rPr>
            <w:rStyle w:val="ac"/>
            <w:noProof/>
          </w:rPr>
          <w:t>Методы аугментации текстовых данных</w:t>
        </w:r>
        <w:r>
          <w:rPr>
            <w:noProof/>
            <w:webHidden/>
          </w:rPr>
          <w:tab/>
        </w:r>
        <w:r>
          <w:rPr>
            <w:noProof/>
            <w:webHidden/>
          </w:rPr>
          <w:fldChar w:fldCharType="begin"/>
        </w:r>
        <w:r>
          <w:rPr>
            <w:noProof/>
            <w:webHidden/>
          </w:rPr>
          <w:instrText xml:space="preserve"> PAGEREF _Toc230046922 \h </w:instrText>
        </w:r>
        <w:r>
          <w:rPr>
            <w:noProof/>
            <w:webHidden/>
          </w:rPr>
        </w:r>
        <w:r>
          <w:rPr>
            <w:noProof/>
            <w:webHidden/>
          </w:rPr>
          <w:fldChar w:fldCharType="separate"/>
        </w:r>
        <w:r>
          <w:rPr>
            <w:noProof/>
            <w:webHidden/>
          </w:rPr>
          <w:t>14</w:t>
        </w:r>
        <w:r>
          <w:rPr>
            <w:noProof/>
            <w:webHidden/>
          </w:rPr>
          <w:fldChar w:fldCharType="end"/>
        </w:r>
      </w:hyperlink>
    </w:p>
    <w:p w14:paraId="4711752B" w14:textId="5B4CBFDF" w:rsidR="000C69A6" w:rsidRDefault="000C69A6">
      <w:pPr>
        <w:pStyle w:val="21"/>
        <w:tabs>
          <w:tab w:val="left" w:pos="960"/>
        </w:tabs>
        <w:rPr>
          <w:rFonts w:asciiTheme="minorHAnsi" w:eastAsiaTheme="minorEastAsia" w:hAnsiTheme="minorHAnsi" w:cstheme="minorBidi"/>
          <w:noProof/>
          <w:kern w:val="2"/>
          <w14:ligatures w14:val="standardContextual"/>
        </w:rPr>
      </w:pPr>
      <w:hyperlink w:anchor="_Toc230046923" w:history="1">
        <w:r w:rsidRPr="0024127E">
          <w:rPr>
            <w:rStyle w:val="ac"/>
            <w:noProof/>
          </w:rPr>
          <w:t>1.6</w:t>
        </w:r>
        <w:r>
          <w:rPr>
            <w:rFonts w:asciiTheme="minorHAnsi" w:eastAsiaTheme="minorEastAsia" w:hAnsiTheme="minorHAnsi" w:cstheme="minorBidi"/>
            <w:noProof/>
            <w:kern w:val="2"/>
            <w14:ligatures w14:val="standardContextual"/>
          </w:rPr>
          <w:tab/>
        </w:r>
        <w:r w:rsidRPr="0024127E">
          <w:rPr>
            <w:rStyle w:val="ac"/>
            <w:noProof/>
          </w:rPr>
          <w:t>Подходы к обработке длинных текстов в tra</w:t>
        </w:r>
        <w:r w:rsidRPr="0024127E">
          <w:rPr>
            <w:rStyle w:val="ac"/>
            <w:noProof/>
          </w:rPr>
          <w:t>n</w:t>
        </w:r>
        <w:r w:rsidRPr="0024127E">
          <w:rPr>
            <w:rStyle w:val="ac"/>
            <w:noProof/>
          </w:rPr>
          <w:t>sformer-моделях</w:t>
        </w:r>
        <w:r>
          <w:rPr>
            <w:noProof/>
            <w:webHidden/>
          </w:rPr>
          <w:tab/>
        </w:r>
        <w:r>
          <w:rPr>
            <w:noProof/>
            <w:webHidden/>
          </w:rPr>
          <w:fldChar w:fldCharType="begin"/>
        </w:r>
        <w:r>
          <w:rPr>
            <w:noProof/>
            <w:webHidden/>
          </w:rPr>
          <w:instrText xml:space="preserve"> PAGEREF _Toc230046923 \h </w:instrText>
        </w:r>
        <w:r>
          <w:rPr>
            <w:noProof/>
            <w:webHidden/>
          </w:rPr>
        </w:r>
        <w:r>
          <w:rPr>
            <w:noProof/>
            <w:webHidden/>
          </w:rPr>
          <w:fldChar w:fldCharType="separate"/>
        </w:r>
        <w:r>
          <w:rPr>
            <w:noProof/>
            <w:webHidden/>
          </w:rPr>
          <w:t>15</w:t>
        </w:r>
        <w:r>
          <w:rPr>
            <w:noProof/>
            <w:webHidden/>
          </w:rPr>
          <w:fldChar w:fldCharType="end"/>
        </w:r>
      </w:hyperlink>
    </w:p>
    <w:p w14:paraId="03C8DC33" w14:textId="318FF0EC" w:rsidR="000C69A6" w:rsidRDefault="000C69A6">
      <w:pPr>
        <w:pStyle w:val="21"/>
        <w:tabs>
          <w:tab w:val="left" w:pos="960"/>
        </w:tabs>
        <w:rPr>
          <w:rFonts w:asciiTheme="minorHAnsi" w:eastAsiaTheme="minorEastAsia" w:hAnsiTheme="minorHAnsi" w:cstheme="minorBidi"/>
          <w:noProof/>
          <w:kern w:val="2"/>
          <w14:ligatures w14:val="standardContextual"/>
        </w:rPr>
      </w:pPr>
      <w:hyperlink w:anchor="_Toc230046924" w:history="1">
        <w:r w:rsidRPr="0024127E">
          <w:rPr>
            <w:rStyle w:val="ac"/>
            <w:noProof/>
          </w:rPr>
          <w:t>1.7</w:t>
        </w:r>
        <w:r>
          <w:rPr>
            <w:rFonts w:asciiTheme="minorHAnsi" w:eastAsiaTheme="minorEastAsia" w:hAnsiTheme="minorHAnsi" w:cstheme="minorBidi"/>
            <w:noProof/>
            <w:kern w:val="2"/>
            <w14:ligatures w14:val="standardContextual"/>
          </w:rPr>
          <w:tab/>
        </w:r>
        <w:r w:rsidRPr="0024127E">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_Toc230046924 \h </w:instrText>
        </w:r>
        <w:r>
          <w:rPr>
            <w:noProof/>
            <w:webHidden/>
          </w:rPr>
        </w:r>
        <w:r>
          <w:rPr>
            <w:noProof/>
            <w:webHidden/>
          </w:rPr>
          <w:fldChar w:fldCharType="separate"/>
        </w:r>
        <w:r>
          <w:rPr>
            <w:noProof/>
            <w:webHidden/>
          </w:rPr>
          <w:t>16</w:t>
        </w:r>
        <w:r>
          <w:rPr>
            <w:noProof/>
            <w:webHidden/>
          </w:rPr>
          <w:fldChar w:fldCharType="end"/>
        </w:r>
      </w:hyperlink>
    </w:p>
    <w:p w14:paraId="4BB44161" w14:textId="5F2FE4AA" w:rsidR="000C69A6" w:rsidRDefault="000C69A6">
      <w:pPr>
        <w:pStyle w:val="11"/>
        <w:rPr>
          <w:rFonts w:asciiTheme="minorHAnsi" w:eastAsiaTheme="minorEastAsia" w:hAnsiTheme="minorHAnsi" w:cstheme="minorBidi"/>
          <w:noProof/>
          <w:kern w:val="2"/>
          <w14:ligatures w14:val="standardContextual"/>
        </w:rPr>
      </w:pPr>
      <w:hyperlink w:anchor="_Toc230046925" w:history="1">
        <w:r w:rsidRPr="0024127E">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_Toc230046925 \h </w:instrText>
        </w:r>
        <w:r>
          <w:rPr>
            <w:noProof/>
            <w:webHidden/>
          </w:rPr>
        </w:r>
        <w:r>
          <w:rPr>
            <w:noProof/>
            <w:webHidden/>
          </w:rPr>
          <w:fldChar w:fldCharType="separate"/>
        </w:r>
        <w:r>
          <w:rPr>
            <w:noProof/>
            <w:webHidden/>
          </w:rPr>
          <w:t>17</w:t>
        </w:r>
        <w:r>
          <w:rPr>
            <w:noProof/>
            <w:webHidden/>
          </w:rPr>
          <w:fldChar w:fldCharType="end"/>
        </w:r>
      </w:hyperlink>
    </w:p>
    <w:p w14:paraId="5D3D108F" w14:textId="5CA6265F" w:rsidR="000C69A6" w:rsidRDefault="000C69A6">
      <w:pPr>
        <w:pStyle w:val="21"/>
        <w:rPr>
          <w:rFonts w:asciiTheme="minorHAnsi" w:eastAsiaTheme="minorEastAsia" w:hAnsiTheme="minorHAnsi" w:cstheme="minorBidi"/>
          <w:noProof/>
          <w:kern w:val="2"/>
          <w14:ligatures w14:val="standardContextual"/>
        </w:rPr>
      </w:pPr>
      <w:hyperlink w:anchor="_Toc230046926" w:history="1">
        <w:r w:rsidRPr="0024127E">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_Toc230046926 \h </w:instrText>
        </w:r>
        <w:r>
          <w:rPr>
            <w:noProof/>
            <w:webHidden/>
          </w:rPr>
        </w:r>
        <w:r>
          <w:rPr>
            <w:noProof/>
            <w:webHidden/>
          </w:rPr>
          <w:fldChar w:fldCharType="separate"/>
        </w:r>
        <w:r>
          <w:rPr>
            <w:noProof/>
            <w:webHidden/>
          </w:rPr>
          <w:t>17</w:t>
        </w:r>
        <w:r>
          <w:rPr>
            <w:noProof/>
            <w:webHidden/>
          </w:rPr>
          <w:fldChar w:fldCharType="end"/>
        </w:r>
      </w:hyperlink>
    </w:p>
    <w:p w14:paraId="0AB1347D" w14:textId="401DEFAC" w:rsidR="000C69A6" w:rsidRDefault="000C69A6">
      <w:pPr>
        <w:pStyle w:val="21"/>
        <w:rPr>
          <w:rFonts w:asciiTheme="minorHAnsi" w:eastAsiaTheme="minorEastAsia" w:hAnsiTheme="minorHAnsi" w:cstheme="minorBidi"/>
          <w:noProof/>
          <w:kern w:val="2"/>
          <w14:ligatures w14:val="standardContextual"/>
        </w:rPr>
      </w:pPr>
      <w:hyperlink w:anchor="_Toc230046927" w:history="1">
        <w:r w:rsidRPr="0024127E">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_Toc230046927 \h </w:instrText>
        </w:r>
        <w:r>
          <w:rPr>
            <w:noProof/>
            <w:webHidden/>
          </w:rPr>
        </w:r>
        <w:r>
          <w:rPr>
            <w:noProof/>
            <w:webHidden/>
          </w:rPr>
          <w:fldChar w:fldCharType="separate"/>
        </w:r>
        <w:r>
          <w:rPr>
            <w:noProof/>
            <w:webHidden/>
          </w:rPr>
          <w:t>17</w:t>
        </w:r>
        <w:r>
          <w:rPr>
            <w:noProof/>
            <w:webHidden/>
          </w:rPr>
          <w:fldChar w:fldCharType="end"/>
        </w:r>
      </w:hyperlink>
    </w:p>
    <w:p w14:paraId="4B376086" w14:textId="7522D0D7" w:rsidR="000C69A6" w:rsidRDefault="000C69A6">
      <w:pPr>
        <w:pStyle w:val="21"/>
        <w:rPr>
          <w:rFonts w:asciiTheme="minorHAnsi" w:eastAsiaTheme="minorEastAsia" w:hAnsiTheme="minorHAnsi" w:cstheme="minorBidi"/>
          <w:noProof/>
          <w:kern w:val="2"/>
          <w14:ligatures w14:val="standardContextual"/>
        </w:rPr>
      </w:pPr>
      <w:hyperlink w:anchor="_Toc230046928" w:history="1">
        <w:r w:rsidRPr="0024127E">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_Toc230046928 \h </w:instrText>
        </w:r>
        <w:r>
          <w:rPr>
            <w:noProof/>
            <w:webHidden/>
          </w:rPr>
        </w:r>
        <w:r>
          <w:rPr>
            <w:noProof/>
            <w:webHidden/>
          </w:rPr>
          <w:fldChar w:fldCharType="separate"/>
        </w:r>
        <w:r>
          <w:rPr>
            <w:noProof/>
            <w:webHidden/>
          </w:rPr>
          <w:t>18</w:t>
        </w:r>
        <w:r>
          <w:rPr>
            <w:noProof/>
            <w:webHidden/>
          </w:rPr>
          <w:fldChar w:fldCharType="end"/>
        </w:r>
      </w:hyperlink>
    </w:p>
    <w:p w14:paraId="267EC89A" w14:textId="0AB5E7BA" w:rsidR="000C69A6" w:rsidRDefault="000C69A6">
      <w:pPr>
        <w:pStyle w:val="21"/>
        <w:rPr>
          <w:rFonts w:asciiTheme="minorHAnsi" w:eastAsiaTheme="minorEastAsia" w:hAnsiTheme="minorHAnsi" w:cstheme="minorBidi"/>
          <w:noProof/>
          <w:kern w:val="2"/>
          <w14:ligatures w14:val="standardContextual"/>
        </w:rPr>
      </w:pPr>
      <w:hyperlink w:anchor="_Toc230046929" w:history="1">
        <w:r w:rsidRPr="0024127E">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_Toc230046929 \h </w:instrText>
        </w:r>
        <w:r>
          <w:rPr>
            <w:noProof/>
            <w:webHidden/>
          </w:rPr>
        </w:r>
        <w:r>
          <w:rPr>
            <w:noProof/>
            <w:webHidden/>
          </w:rPr>
          <w:fldChar w:fldCharType="separate"/>
        </w:r>
        <w:r>
          <w:rPr>
            <w:noProof/>
            <w:webHidden/>
          </w:rPr>
          <w:t>19</w:t>
        </w:r>
        <w:r>
          <w:rPr>
            <w:noProof/>
            <w:webHidden/>
          </w:rPr>
          <w:fldChar w:fldCharType="end"/>
        </w:r>
      </w:hyperlink>
    </w:p>
    <w:p w14:paraId="68E28034" w14:textId="0EE3E28A" w:rsidR="000C69A6" w:rsidRDefault="000C69A6">
      <w:pPr>
        <w:pStyle w:val="21"/>
        <w:rPr>
          <w:rFonts w:asciiTheme="minorHAnsi" w:eastAsiaTheme="minorEastAsia" w:hAnsiTheme="minorHAnsi" w:cstheme="minorBidi"/>
          <w:noProof/>
          <w:kern w:val="2"/>
          <w14:ligatures w14:val="standardContextual"/>
        </w:rPr>
      </w:pPr>
      <w:hyperlink w:anchor="_Toc230046930" w:history="1">
        <w:r w:rsidRPr="0024127E">
          <w:rPr>
            <w:rStyle w:val="ac"/>
            <w:noProof/>
          </w:rPr>
          <w:t>2.5 Итоговое состояние данных после предобработки</w:t>
        </w:r>
        <w:r>
          <w:rPr>
            <w:noProof/>
            <w:webHidden/>
          </w:rPr>
          <w:tab/>
        </w:r>
        <w:r>
          <w:rPr>
            <w:noProof/>
            <w:webHidden/>
          </w:rPr>
          <w:fldChar w:fldCharType="begin"/>
        </w:r>
        <w:r>
          <w:rPr>
            <w:noProof/>
            <w:webHidden/>
          </w:rPr>
          <w:instrText xml:space="preserve"> PAGEREF _Toc230046930 \h </w:instrText>
        </w:r>
        <w:r>
          <w:rPr>
            <w:noProof/>
            <w:webHidden/>
          </w:rPr>
        </w:r>
        <w:r>
          <w:rPr>
            <w:noProof/>
            <w:webHidden/>
          </w:rPr>
          <w:fldChar w:fldCharType="separate"/>
        </w:r>
        <w:r>
          <w:rPr>
            <w:noProof/>
            <w:webHidden/>
          </w:rPr>
          <w:t>20</w:t>
        </w:r>
        <w:r>
          <w:rPr>
            <w:noProof/>
            <w:webHidden/>
          </w:rPr>
          <w:fldChar w:fldCharType="end"/>
        </w:r>
      </w:hyperlink>
    </w:p>
    <w:p w14:paraId="545D36F0" w14:textId="78681638" w:rsidR="000C69A6" w:rsidRDefault="000C69A6">
      <w:pPr>
        <w:pStyle w:val="21"/>
        <w:rPr>
          <w:rFonts w:asciiTheme="minorHAnsi" w:eastAsiaTheme="minorEastAsia" w:hAnsiTheme="minorHAnsi" w:cstheme="minorBidi"/>
          <w:noProof/>
          <w:kern w:val="2"/>
          <w14:ligatures w14:val="standardContextual"/>
        </w:rPr>
      </w:pPr>
      <w:hyperlink w:anchor="_Toc230046931" w:history="1">
        <w:r w:rsidRPr="0024127E">
          <w:rPr>
            <w:rStyle w:val="ac"/>
            <w:noProof/>
          </w:rPr>
          <w:t xml:space="preserve">2.6 Особенности </w:t>
        </w:r>
        <w:r w:rsidRPr="0024127E">
          <w:rPr>
            <w:rStyle w:val="ac"/>
            <w:noProof/>
            <w:lang w:val="en-US"/>
          </w:rPr>
          <w:t>train</w:t>
        </w:r>
        <w:r w:rsidRPr="0024127E">
          <w:rPr>
            <w:rStyle w:val="ac"/>
            <w:noProof/>
          </w:rPr>
          <w:t>/</w:t>
        </w:r>
        <w:r w:rsidRPr="0024127E">
          <w:rPr>
            <w:rStyle w:val="ac"/>
            <w:noProof/>
            <w:lang w:val="en-US"/>
          </w:rPr>
          <w:t>test</w:t>
        </w:r>
        <w:r w:rsidRPr="0024127E">
          <w:rPr>
            <w:rStyle w:val="ac"/>
            <w:noProof/>
          </w:rPr>
          <w:t>-разбиения и распределения классов</w:t>
        </w:r>
        <w:r>
          <w:rPr>
            <w:noProof/>
            <w:webHidden/>
          </w:rPr>
          <w:tab/>
        </w:r>
        <w:r>
          <w:rPr>
            <w:noProof/>
            <w:webHidden/>
          </w:rPr>
          <w:fldChar w:fldCharType="begin"/>
        </w:r>
        <w:r>
          <w:rPr>
            <w:noProof/>
            <w:webHidden/>
          </w:rPr>
          <w:instrText xml:space="preserve"> PAGEREF _Toc230046931 \h </w:instrText>
        </w:r>
        <w:r>
          <w:rPr>
            <w:noProof/>
            <w:webHidden/>
          </w:rPr>
        </w:r>
        <w:r>
          <w:rPr>
            <w:noProof/>
            <w:webHidden/>
          </w:rPr>
          <w:fldChar w:fldCharType="separate"/>
        </w:r>
        <w:r>
          <w:rPr>
            <w:noProof/>
            <w:webHidden/>
          </w:rPr>
          <w:t>21</w:t>
        </w:r>
        <w:r>
          <w:rPr>
            <w:noProof/>
            <w:webHidden/>
          </w:rPr>
          <w:fldChar w:fldCharType="end"/>
        </w:r>
      </w:hyperlink>
    </w:p>
    <w:p w14:paraId="17116C2F" w14:textId="69467728" w:rsidR="000C69A6" w:rsidRDefault="000C69A6">
      <w:pPr>
        <w:pStyle w:val="11"/>
        <w:rPr>
          <w:rFonts w:asciiTheme="minorHAnsi" w:eastAsiaTheme="minorEastAsia" w:hAnsiTheme="minorHAnsi" w:cstheme="minorBidi"/>
          <w:noProof/>
          <w:kern w:val="2"/>
          <w14:ligatures w14:val="standardContextual"/>
        </w:rPr>
      </w:pPr>
      <w:hyperlink w:anchor="_Toc230046932" w:history="1">
        <w:r w:rsidRPr="0024127E">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_Toc230046932 \h </w:instrText>
        </w:r>
        <w:r>
          <w:rPr>
            <w:noProof/>
            <w:webHidden/>
          </w:rPr>
        </w:r>
        <w:r>
          <w:rPr>
            <w:noProof/>
            <w:webHidden/>
          </w:rPr>
          <w:fldChar w:fldCharType="separate"/>
        </w:r>
        <w:r>
          <w:rPr>
            <w:noProof/>
            <w:webHidden/>
          </w:rPr>
          <w:t>23</w:t>
        </w:r>
        <w:r>
          <w:rPr>
            <w:noProof/>
            <w:webHidden/>
          </w:rPr>
          <w:fldChar w:fldCharType="end"/>
        </w:r>
      </w:hyperlink>
    </w:p>
    <w:p w14:paraId="126FF622" w14:textId="397BD846" w:rsidR="000C69A6" w:rsidRDefault="000C69A6">
      <w:pPr>
        <w:pStyle w:val="21"/>
        <w:rPr>
          <w:rFonts w:asciiTheme="minorHAnsi" w:eastAsiaTheme="minorEastAsia" w:hAnsiTheme="minorHAnsi" w:cstheme="minorBidi"/>
          <w:noProof/>
          <w:kern w:val="2"/>
          <w14:ligatures w14:val="standardContextual"/>
        </w:rPr>
      </w:pPr>
      <w:hyperlink w:anchor="_Toc230046933" w:history="1">
        <w:r w:rsidRPr="0024127E">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_Toc230046933 \h </w:instrText>
        </w:r>
        <w:r>
          <w:rPr>
            <w:noProof/>
            <w:webHidden/>
          </w:rPr>
        </w:r>
        <w:r>
          <w:rPr>
            <w:noProof/>
            <w:webHidden/>
          </w:rPr>
          <w:fldChar w:fldCharType="separate"/>
        </w:r>
        <w:r>
          <w:rPr>
            <w:noProof/>
            <w:webHidden/>
          </w:rPr>
          <w:t>23</w:t>
        </w:r>
        <w:r>
          <w:rPr>
            <w:noProof/>
            <w:webHidden/>
          </w:rPr>
          <w:fldChar w:fldCharType="end"/>
        </w:r>
      </w:hyperlink>
    </w:p>
    <w:p w14:paraId="6C422C86" w14:textId="1EB263F6" w:rsidR="000C69A6" w:rsidRDefault="000C69A6">
      <w:pPr>
        <w:pStyle w:val="21"/>
        <w:rPr>
          <w:rFonts w:asciiTheme="minorHAnsi" w:eastAsiaTheme="minorEastAsia" w:hAnsiTheme="minorHAnsi" w:cstheme="minorBidi"/>
          <w:noProof/>
          <w:kern w:val="2"/>
          <w14:ligatures w14:val="standardContextual"/>
        </w:rPr>
      </w:pPr>
      <w:hyperlink w:anchor="_Toc230046934" w:history="1">
        <w:r w:rsidRPr="0024127E">
          <w:rPr>
            <w:rStyle w:val="ac"/>
            <w:noProof/>
          </w:rPr>
          <w:t>3.2 Требования к разрабатываемому решению</w:t>
        </w:r>
        <w:r>
          <w:rPr>
            <w:noProof/>
            <w:webHidden/>
          </w:rPr>
          <w:tab/>
        </w:r>
        <w:r>
          <w:rPr>
            <w:noProof/>
            <w:webHidden/>
          </w:rPr>
          <w:fldChar w:fldCharType="begin"/>
        </w:r>
        <w:r>
          <w:rPr>
            <w:noProof/>
            <w:webHidden/>
          </w:rPr>
          <w:instrText xml:space="preserve"> PAGEREF _Toc230046934 \h </w:instrText>
        </w:r>
        <w:r>
          <w:rPr>
            <w:noProof/>
            <w:webHidden/>
          </w:rPr>
        </w:r>
        <w:r>
          <w:rPr>
            <w:noProof/>
            <w:webHidden/>
          </w:rPr>
          <w:fldChar w:fldCharType="separate"/>
        </w:r>
        <w:r>
          <w:rPr>
            <w:noProof/>
            <w:webHidden/>
          </w:rPr>
          <w:t>23</w:t>
        </w:r>
        <w:r>
          <w:rPr>
            <w:noProof/>
            <w:webHidden/>
          </w:rPr>
          <w:fldChar w:fldCharType="end"/>
        </w:r>
      </w:hyperlink>
    </w:p>
    <w:p w14:paraId="41B2F708" w14:textId="03FCC0E4" w:rsidR="000C69A6" w:rsidRDefault="000C69A6">
      <w:pPr>
        <w:pStyle w:val="21"/>
        <w:rPr>
          <w:rFonts w:asciiTheme="minorHAnsi" w:eastAsiaTheme="minorEastAsia" w:hAnsiTheme="minorHAnsi" w:cstheme="minorBidi"/>
          <w:noProof/>
          <w:kern w:val="2"/>
          <w14:ligatures w14:val="standardContextual"/>
        </w:rPr>
      </w:pPr>
      <w:hyperlink w:anchor="_Toc230046935" w:history="1">
        <w:r w:rsidRPr="0024127E">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_Toc230046935 \h </w:instrText>
        </w:r>
        <w:r>
          <w:rPr>
            <w:noProof/>
            <w:webHidden/>
          </w:rPr>
        </w:r>
        <w:r>
          <w:rPr>
            <w:noProof/>
            <w:webHidden/>
          </w:rPr>
          <w:fldChar w:fldCharType="separate"/>
        </w:r>
        <w:r>
          <w:rPr>
            <w:noProof/>
            <w:webHidden/>
          </w:rPr>
          <w:t>23</w:t>
        </w:r>
        <w:r>
          <w:rPr>
            <w:noProof/>
            <w:webHidden/>
          </w:rPr>
          <w:fldChar w:fldCharType="end"/>
        </w:r>
      </w:hyperlink>
    </w:p>
    <w:p w14:paraId="09BBCC65" w14:textId="6C513BFA" w:rsidR="000C69A6" w:rsidRDefault="000C69A6">
      <w:pPr>
        <w:pStyle w:val="21"/>
        <w:rPr>
          <w:rFonts w:asciiTheme="minorHAnsi" w:eastAsiaTheme="minorEastAsia" w:hAnsiTheme="minorHAnsi" w:cstheme="minorBidi"/>
          <w:noProof/>
          <w:kern w:val="2"/>
          <w14:ligatures w14:val="standardContextual"/>
        </w:rPr>
      </w:pPr>
      <w:hyperlink w:anchor="_Toc230046936" w:history="1">
        <w:r w:rsidRPr="0024127E">
          <w:rPr>
            <w:rStyle w:val="ac"/>
            <w:noProof/>
          </w:rPr>
          <w:t>3.4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_Toc230046936 \h </w:instrText>
        </w:r>
        <w:r>
          <w:rPr>
            <w:noProof/>
            <w:webHidden/>
          </w:rPr>
        </w:r>
        <w:r>
          <w:rPr>
            <w:noProof/>
            <w:webHidden/>
          </w:rPr>
          <w:fldChar w:fldCharType="separate"/>
        </w:r>
        <w:r>
          <w:rPr>
            <w:noProof/>
            <w:webHidden/>
          </w:rPr>
          <w:t>23</w:t>
        </w:r>
        <w:r>
          <w:rPr>
            <w:noProof/>
            <w:webHidden/>
          </w:rPr>
          <w:fldChar w:fldCharType="end"/>
        </w:r>
      </w:hyperlink>
    </w:p>
    <w:p w14:paraId="049CF40B" w14:textId="036065FC" w:rsidR="000C69A6" w:rsidRDefault="000C69A6">
      <w:pPr>
        <w:pStyle w:val="21"/>
        <w:rPr>
          <w:rFonts w:asciiTheme="minorHAnsi" w:eastAsiaTheme="minorEastAsia" w:hAnsiTheme="minorHAnsi" w:cstheme="minorBidi"/>
          <w:noProof/>
          <w:kern w:val="2"/>
          <w14:ligatures w14:val="standardContextual"/>
        </w:rPr>
      </w:pPr>
      <w:hyperlink w:anchor="_Toc230046937" w:history="1">
        <w:r w:rsidRPr="0024127E">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_Toc230046937 \h </w:instrText>
        </w:r>
        <w:r>
          <w:rPr>
            <w:noProof/>
            <w:webHidden/>
          </w:rPr>
        </w:r>
        <w:r>
          <w:rPr>
            <w:noProof/>
            <w:webHidden/>
          </w:rPr>
          <w:fldChar w:fldCharType="separate"/>
        </w:r>
        <w:r>
          <w:rPr>
            <w:noProof/>
            <w:webHidden/>
          </w:rPr>
          <w:t>24</w:t>
        </w:r>
        <w:r>
          <w:rPr>
            <w:noProof/>
            <w:webHidden/>
          </w:rPr>
          <w:fldChar w:fldCharType="end"/>
        </w:r>
      </w:hyperlink>
    </w:p>
    <w:p w14:paraId="144B0A10" w14:textId="26DA1984" w:rsidR="000C69A6" w:rsidRDefault="000C69A6">
      <w:pPr>
        <w:pStyle w:val="21"/>
        <w:rPr>
          <w:rFonts w:asciiTheme="minorHAnsi" w:eastAsiaTheme="minorEastAsia" w:hAnsiTheme="minorHAnsi" w:cstheme="minorBidi"/>
          <w:noProof/>
          <w:kern w:val="2"/>
          <w14:ligatures w14:val="standardContextual"/>
        </w:rPr>
      </w:pPr>
      <w:hyperlink w:anchor="_Toc230046938" w:history="1">
        <w:r w:rsidRPr="0024127E">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_Toc230046938 \h </w:instrText>
        </w:r>
        <w:r>
          <w:rPr>
            <w:noProof/>
            <w:webHidden/>
          </w:rPr>
        </w:r>
        <w:r>
          <w:rPr>
            <w:noProof/>
            <w:webHidden/>
          </w:rPr>
          <w:fldChar w:fldCharType="separate"/>
        </w:r>
        <w:r>
          <w:rPr>
            <w:noProof/>
            <w:webHidden/>
          </w:rPr>
          <w:t>25</w:t>
        </w:r>
        <w:r>
          <w:rPr>
            <w:noProof/>
            <w:webHidden/>
          </w:rPr>
          <w:fldChar w:fldCharType="end"/>
        </w:r>
      </w:hyperlink>
    </w:p>
    <w:p w14:paraId="1DCDC6E8" w14:textId="79090DA6" w:rsidR="000C69A6" w:rsidRDefault="000C69A6">
      <w:pPr>
        <w:pStyle w:val="21"/>
        <w:rPr>
          <w:rFonts w:asciiTheme="minorHAnsi" w:eastAsiaTheme="minorEastAsia" w:hAnsiTheme="minorHAnsi" w:cstheme="minorBidi"/>
          <w:noProof/>
          <w:kern w:val="2"/>
          <w14:ligatures w14:val="standardContextual"/>
        </w:rPr>
      </w:pPr>
      <w:hyperlink w:anchor="_Toc230046939" w:history="1">
        <w:r w:rsidRPr="0024127E">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_Toc230046939 \h </w:instrText>
        </w:r>
        <w:r>
          <w:rPr>
            <w:noProof/>
            <w:webHidden/>
          </w:rPr>
        </w:r>
        <w:r>
          <w:rPr>
            <w:noProof/>
            <w:webHidden/>
          </w:rPr>
          <w:fldChar w:fldCharType="separate"/>
        </w:r>
        <w:r>
          <w:rPr>
            <w:noProof/>
            <w:webHidden/>
          </w:rPr>
          <w:t>25</w:t>
        </w:r>
        <w:r>
          <w:rPr>
            <w:noProof/>
            <w:webHidden/>
          </w:rPr>
          <w:fldChar w:fldCharType="end"/>
        </w:r>
      </w:hyperlink>
    </w:p>
    <w:p w14:paraId="7A546382" w14:textId="019D38FB" w:rsidR="000C69A6" w:rsidRDefault="000C69A6">
      <w:pPr>
        <w:pStyle w:val="21"/>
        <w:rPr>
          <w:rFonts w:asciiTheme="minorHAnsi" w:eastAsiaTheme="minorEastAsia" w:hAnsiTheme="minorHAnsi" w:cstheme="minorBidi"/>
          <w:noProof/>
          <w:kern w:val="2"/>
          <w14:ligatures w14:val="standardContextual"/>
        </w:rPr>
      </w:pPr>
      <w:hyperlink w:anchor="_Toc230046940" w:history="1">
        <w:r w:rsidRPr="0024127E">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_Toc230046940 \h </w:instrText>
        </w:r>
        <w:r>
          <w:rPr>
            <w:noProof/>
            <w:webHidden/>
          </w:rPr>
        </w:r>
        <w:r>
          <w:rPr>
            <w:noProof/>
            <w:webHidden/>
          </w:rPr>
          <w:fldChar w:fldCharType="separate"/>
        </w:r>
        <w:r>
          <w:rPr>
            <w:noProof/>
            <w:webHidden/>
          </w:rPr>
          <w:t>26</w:t>
        </w:r>
        <w:r>
          <w:rPr>
            <w:noProof/>
            <w:webHidden/>
          </w:rPr>
          <w:fldChar w:fldCharType="end"/>
        </w:r>
      </w:hyperlink>
    </w:p>
    <w:p w14:paraId="127A5908" w14:textId="10A94901" w:rsidR="000C69A6" w:rsidRDefault="000C69A6">
      <w:pPr>
        <w:pStyle w:val="11"/>
        <w:rPr>
          <w:rFonts w:asciiTheme="minorHAnsi" w:eastAsiaTheme="minorEastAsia" w:hAnsiTheme="minorHAnsi" w:cstheme="minorBidi"/>
          <w:noProof/>
          <w:kern w:val="2"/>
          <w14:ligatures w14:val="standardContextual"/>
        </w:rPr>
      </w:pPr>
      <w:hyperlink w:anchor="_Toc230046941" w:history="1">
        <w:r w:rsidRPr="0024127E">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_Toc230046941 \h </w:instrText>
        </w:r>
        <w:r>
          <w:rPr>
            <w:noProof/>
            <w:webHidden/>
          </w:rPr>
        </w:r>
        <w:r>
          <w:rPr>
            <w:noProof/>
            <w:webHidden/>
          </w:rPr>
          <w:fldChar w:fldCharType="separate"/>
        </w:r>
        <w:r>
          <w:rPr>
            <w:noProof/>
            <w:webHidden/>
          </w:rPr>
          <w:t>27</w:t>
        </w:r>
        <w:r>
          <w:rPr>
            <w:noProof/>
            <w:webHidden/>
          </w:rPr>
          <w:fldChar w:fldCharType="end"/>
        </w:r>
      </w:hyperlink>
    </w:p>
    <w:p w14:paraId="7AB64379" w14:textId="60B01F40" w:rsidR="000C69A6" w:rsidRDefault="000C69A6">
      <w:pPr>
        <w:pStyle w:val="21"/>
        <w:rPr>
          <w:rFonts w:asciiTheme="minorHAnsi" w:eastAsiaTheme="minorEastAsia" w:hAnsiTheme="minorHAnsi" w:cstheme="minorBidi"/>
          <w:noProof/>
          <w:kern w:val="2"/>
          <w14:ligatures w14:val="standardContextual"/>
        </w:rPr>
      </w:pPr>
      <w:hyperlink w:anchor="_Toc230046942" w:history="1">
        <w:r w:rsidRPr="0024127E">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_Toc230046942 \h </w:instrText>
        </w:r>
        <w:r>
          <w:rPr>
            <w:noProof/>
            <w:webHidden/>
          </w:rPr>
        </w:r>
        <w:r>
          <w:rPr>
            <w:noProof/>
            <w:webHidden/>
          </w:rPr>
          <w:fldChar w:fldCharType="separate"/>
        </w:r>
        <w:r>
          <w:rPr>
            <w:noProof/>
            <w:webHidden/>
          </w:rPr>
          <w:t>27</w:t>
        </w:r>
        <w:r>
          <w:rPr>
            <w:noProof/>
            <w:webHidden/>
          </w:rPr>
          <w:fldChar w:fldCharType="end"/>
        </w:r>
      </w:hyperlink>
    </w:p>
    <w:p w14:paraId="3D47624F" w14:textId="5BE048BB" w:rsidR="000C69A6" w:rsidRDefault="000C69A6">
      <w:pPr>
        <w:pStyle w:val="21"/>
        <w:rPr>
          <w:rFonts w:asciiTheme="minorHAnsi" w:eastAsiaTheme="minorEastAsia" w:hAnsiTheme="minorHAnsi" w:cstheme="minorBidi"/>
          <w:noProof/>
          <w:kern w:val="2"/>
          <w14:ligatures w14:val="standardContextual"/>
        </w:rPr>
      </w:pPr>
      <w:hyperlink w:anchor="_Toc230046943" w:history="1">
        <w:r w:rsidRPr="0024127E">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_Toc230046943 \h </w:instrText>
        </w:r>
        <w:r>
          <w:rPr>
            <w:noProof/>
            <w:webHidden/>
          </w:rPr>
        </w:r>
        <w:r>
          <w:rPr>
            <w:noProof/>
            <w:webHidden/>
          </w:rPr>
          <w:fldChar w:fldCharType="separate"/>
        </w:r>
        <w:r>
          <w:rPr>
            <w:noProof/>
            <w:webHidden/>
          </w:rPr>
          <w:t>27</w:t>
        </w:r>
        <w:r>
          <w:rPr>
            <w:noProof/>
            <w:webHidden/>
          </w:rPr>
          <w:fldChar w:fldCharType="end"/>
        </w:r>
      </w:hyperlink>
    </w:p>
    <w:p w14:paraId="76933302" w14:textId="7A52891E" w:rsidR="000C69A6" w:rsidRDefault="000C69A6">
      <w:pPr>
        <w:pStyle w:val="21"/>
        <w:rPr>
          <w:rFonts w:asciiTheme="minorHAnsi" w:eastAsiaTheme="minorEastAsia" w:hAnsiTheme="minorHAnsi" w:cstheme="minorBidi"/>
          <w:noProof/>
          <w:kern w:val="2"/>
          <w14:ligatures w14:val="standardContextual"/>
        </w:rPr>
      </w:pPr>
      <w:hyperlink w:anchor="_Toc230046944" w:history="1">
        <w:r w:rsidRPr="0024127E">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_Toc230046944 \h </w:instrText>
        </w:r>
        <w:r>
          <w:rPr>
            <w:noProof/>
            <w:webHidden/>
          </w:rPr>
        </w:r>
        <w:r>
          <w:rPr>
            <w:noProof/>
            <w:webHidden/>
          </w:rPr>
          <w:fldChar w:fldCharType="separate"/>
        </w:r>
        <w:r>
          <w:rPr>
            <w:noProof/>
            <w:webHidden/>
          </w:rPr>
          <w:t>27</w:t>
        </w:r>
        <w:r>
          <w:rPr>
            <w:noProof/>
            <w:webHidden/>
          </w:rPr>
          <w:fldChar w:fldCharType="end"/>
        </w:r>
      </w:hyperlink>
    </w:p>
    <w:p w14:paraId="0818CA6B" w14:textId="36DFD1BB" w:rsidR="000C69A6" w:rsidRDefault="000C69A6">
      <w:pPr>
        <w:pStyle w:val="21"/>
        <w:rPr>
          <w:rFonts w:asciiTheme="minorHAnsi" w:eastAsiaTheme="minorEastAsia" w:hAnsiTheme="minorHAnsi" w:cstheme="minorBidi"/>
          <w:noProof/>
          <w:kern w:val="2"/>
          <w14:ligatures w14:val="standardContextual"/>
        </w:rPr>
      </w:pPr>
      <w:hyperlink w:anchor="_Toc230046945" w:history="1">
        <w:r w:rsidRPr="0024127E">
          <w:rPr>
            <w:rStyle w:val="ac"/>
            <w:noProof/>
          </w:rPr>
          <w:t>4.4 Разбиение текста на предложения и фрагменты при аугментации</w:t>
        </w:r>
        <w:r>
          <w:rPr>
            <w:noProof/>
            <w:webHidden/>
          </w:rPr>
          <w:tab/>
        </w:r>
        <w:r>
          <w:rPr>
            <w:noProof/>
            <w:webHidden/>
          </w:rPr>
          <w:fldChar w:fldCharType="begin"/>
        </w:r>
        <w:r>
          <w:rPr>
            <w:noProof/>
            <w:webHidden/>
          </w:rPr>
          <w:instrText xml:space="preserve"> PAGEREF _Toc230046945 \h </w:instrText>
        </w:r>
        <w:r>
          <w:rPr>
            <w:noProof/>
            <w:webHidden/>
          </w:rPr>
        </w:r>
        <w:r>
          <w:rPr>
            <w:noProof/>
            <w:webHidden/>
          </w:rPr>
          <w:fldChar w:fldCharType="separate"/>
        </w:r>
        <w:r>
          <w:rPr>
            <w:noProof/>
            <w:webHidden/>
          </w:rPr>
          <w:t>27</w:t>
        </w:r>
        <w:r>
          <w:rPr>
            <w:noProof/>
            <w:webHidden/>
          </w:rPr>
          <w:fldChar w:fldCharType="end"/>
        </w:r>
      </w:hyperlink>
    </w:p>
    <w:p w14:paraId="3A1A138F" w14:textId="4D30ED93" w:rsidR="000C69A6" w:rsidRDefault="000C69A6">
      <w:pPr>
        <w:pStyle w:val="21"/>
        <w:rPr>
          <w:rFonts w:asciiTheme="minorHAnsi" w:eastAsiaTheme="minorEastAsia" w:hAnsiTheme="minorHAnsi" w:cstheme="minorBidi"/>
          <w:noProof/>
          <w:kern w:val="2"/>
          <w14:ligatures w14:val="standardContextual"/>
        </w:rPr>
      </w:pPr>
      <w:hyperlink w:anchor="_Toc230046946" w:history="1">
        <w:r w:rsidRPr="0024127E">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_Toc230046946 \h </w:instrText>
        </w:r>
        <w:r>
          <w:rPr>
            <w:noProof/>
            <w:webHidden/>
          </w:rPr>
        </w:r>
        <w:r>
          <w:rPr>
            <w:noProof/>
            <w:webHidden/>
          </w:rPr>
          <w:fldChar w:fldCharType="separate"/>
        </w:r>
        <w:r>
          <w:rPr>
            <w:noProof/>
            <w:webHidden/>
          </w:rPr>
          <w:t>28</w:t>
        </w:r>
        <w:r>
          <w:rPr>
            <w:noProof/>
            <w:webHidden/>
          </w:rPr>
          <w:fldChar w:fldCharType="end"/>
        </w:r>
      </w:hyperlink>
    </w:p>
    <w:p w14:paraId="156D20A1" w14:textId="31880E53" w:rsidR="000C69A6" w:rsidRDefault="000C69A6">
      <w:pPr>
        <w:pStyle w:val="21"/>
        <w:rPr>
          <w:rFonts w:asciiTheme="minorHAnsi" w:eastAsiaTheme="minorEastAsia" w:hAnsiTheme="minorHAnsi" w:cstheme="minorBidi"/>
          <w:noProof/>
          <w:kern w:val="2"/>
          <w14:ligatures w14:val="standardContextual"/>
        </w:rPr>
      </w:pPr>
      <w:hyperlink w:anchor="_Toc230046947" w:history="1">
        <w:r w:rsidRPr="0024127E">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_Toc230046947 \h </w:instrText>
        </w:r>
        <w:r>
          <w:rPr>
            <w:noProof/>
            <w:webHidden/>
          </w:rPr>
        </w:r>
        <w:r>
          <w:rPr>
            <w:noProof/>
            <w:webHidden/>
          </w:rPr>
          <w:fldChar w:fldCharType="separate"/>
        </w:r>
        <w:r>
          <w:rPr>
            <w:noProof/>
            <w:webHidden/>
          </w:rPr>
          <w:t>28</w:t>
        </w:r>
        <w:r>
          <w:rPr>
            <w:noProof/>
            <w:webHidden/>
          </w:rPr>
          <w:fldChar w:fldCharType="end"/>
        </w:r>
      </w:hyperlink>
    </w:p>
    <w:p w14:paraId="16898580" w14:textId="7CEE3E9B" w:rsidR="000C69A6" w:rsidRDefault="000C69A6">
      <w:pPr>
        <w:pStyle w:val="21"/>
        <w:rPr>
          <w:rFonts w:asciiTheme="minorHAnsi" w:eastAsiaTheme="minorEastAsia" w:hAnsiTheme="minorHAnsi" w:cstheme="minorBidi"/>
          <w:noProof/>
          <w:kern w:val="2"/>
          <w14:ligatures w14:val="standardContextual"/>
        </w:rPr>
      </w:pPr>
      <w:hyperlink w:anchor="_Toc230046948" w:history="1">
        <w:r w:rsidRPr="0024127E">
          <w:rPr>
            <w:rStyle w:val="ac"/>
            <w:noProof/>
          </w:rPr>
          <w:t>4.7 Аугментация с использованием перефразирования</w:t>
        </w:r>
        <w:r>
          <w:rPr>
            <w:noProof/>
            <w:webHidden/>
          </w:rPr>
          <w:tab/>
        </w:r>
        <w:r>
          <w:rPr>
            <w:noProof/>
            <w:webHidden/>
          </w:rPr>
          <w:fldChar w:fldCharType="begin"/>
        </w:r>
        <w:r>
          <w:rPr>
            <w:noProof/>
            <w:webHidden/>
          </w:rPr>
          <w:instrText xml:space="preserve"> PAGEREF _Toc230046948 \h </w:instrText>
        </w:r>
        <w:r>
          <w:rPr>
            <w:noProof/>
            <w:webHidden/>
          </w:rPr>
        </w:r>
        <w:r>
          <w:rPr>
            <w:noProof/>
            <w:webHidden/>
          </w:rPr>
          <w:fldChar w:fldCharType="separate"/>
        </w:r>
        <w:r>
          <w:rPr>
            <w:noProof/>
            <w:webHidden/>
          </w:rPr>
          <w:t>29</w:t>
        </w:r>
        <w:r>
          <w:rPr>
            <w:noProof/>
            <w:webHidden/>
          </w:rPr>
          <w:fldChar w:fldCharType="end"/>
        </w:r>
      </w:hyperlink>
    </w:p>
    <w:p w14:paraId="34D33E24" w14:textId="1324E580" w:rsidR="000C69A6" w:rsidRDefault="000C69A6">
      <w:pPr>
        <w:pStyle w:val="21"/>
        <w:rPr>
          <w:rFonts w:asciiTheme="minorHAnsi" w:eastAsiaTheme="minorEastAsia" w:hAnsiTheme="minorHAnsi" w:cstheme="minorBidi"/>
          <w:noProof/>
          <w:kern w:val="2"/>
          <w14:ligatures w14:val="standardContextual"/>
        </w:rPr>
      </w:pPr>
      <w:hyperlink w:anchor="_Toc230046949" w:history="1">
        <w:r w:rsidRPr="0024127E">
          <w:rPr>
            <w:rStyle w:val="ac"/>
            <w:noProof/>
          </w:rPr>
          <w:t>4.8 Аугментация методом обратного перевода</w:t>
        </w:r>
        <w:r>
          <w:rPr>
            <w:noProof/>
            <w:webHidden/>
          </w:rPr>
          <w:tab/>
        </w:r>
        <w:r>
          <w:rPr>
            <w:noProof/>
            <w:webHidden/>
          </w:rPr>
          <w:fldChar w:fldCharType="begin"/>
        </w:r>
        <w:r>
          <w:rPr>
            <w:noProof/>
            <w:webHidden/>
          </w:rPr>
          <w:instrText xml:space="preserve"> PAGEREF _Toc230046949 \h </w:instrText>
        </w:r>
        <w:r>
          <w:rPr>
            <w:noProof/>
            <w:webHidden/>
          </w:rPr>
        </w:r>
        <w:r>
          <w:rPr>
            <w:noProof/>
            <w:webHidden/>
          </w:rPr>
          <w:fldChar w:fldCharType="separate"/>
        </w:r>
        <w:r>
          <w:rPr>
            <w:noProof/>
            <w:webHidden/>
          </w:rPr>
          <w:t>29</w:t>
        </w:r>
        <w:r>
          <w:rPr>
            <w:noProof/>
            <w:webHidden/>
          </w:rPr>
          <w:fldChar w:fldCharType="end"/>
        </w:r>
      </w:hyperlink>
    </w:p>
    <w:p w14:paraId="2703BF39" w14:textId="51FC2991" w:rsidR="000C69A6" w:rsidRDefault="000C69A6">
      <w:pPr>
        <w:pStyle w:val="21"/>
        <w:rPr>
          <w:rFonts w:asciiTheme="minorHAnsi" w:eastAsiaTheme="minorEastAsia" w:hAnsiTheme="minorHAnsi" w:cstheme="minorBidi"/>
          <w:noProof/>
          <w:kern w:val="2"/>
          <w14:ligatures w14:val="standardContextual"/>
        </w:rPr>
      </w:pPr>
      <w:hyperlink w:anchor="_Toc230046950" w:history="1">
        <w:r w:rsidRPr="0024127E">
          <w:rPr>
            <w:rStyle w:val="ac"/>
            <w:noProof/>
          </w:rPr>
          <w:t>4.9 Фильтрация аугментированных текстов по косинусному сходству</w:t>
        </w:r>
        <w:r>
          <w:rPr>
            <w:noProof/>
            <w:webHidden/>
          </w:rPr>
          <w:tab/>
        </w:r>
        <w:r>
          <w:rPr>
            <w:noProof/>
            <w:webHidden/>
          </w:rPr>
          <w:fldChar w:fldCharType="begin"/>
        </w:r>
        <w:r>
          <w:rPr>
            <w:noProof/>
            <w:webHidden/>
          </w:rPr>
          <w:instrText xml:space="preserve"> PAGEREF _Toc230046950 \h </w:instrText>
        </w:r>
        <w:r>
          <w:rPr>
            <w:noProof/>
            <w:webHidden/>
          </w:rPr>
        </w:r>
        <w:r>
          <w:rPr>
            <w:noProof/>
            <w:webHidden/>
          </w:rPr>
          <w:fldChar w:fldCharType="separate"/>
        </w:r>
        <w:r>
          <w:rPr>
            <w:noProof/>
            <w:webHidden/>
          </w:rPr>
          <w:t>30</w:t>
        </w:r>
        <w:r>
          <w:rPr>
            <w:noProof/>
            <w:webHidden/>
          </w:rPr>
          <w:fldChar w:fldCharType="end"/>
        </w:r>
      </w:hyperlink>
    </w:p>
    <w:p w14:paraId="55CBC6DF" w14:textId="3C398879" w:rsidR="000C69A6" w:rsidRDefault="000C69A6">
      <w:pPr>
        <w:pStyle w:val="21"/>
        <w:rPr>
          <w:rFonts w:asciiTheme="minorHAnsi" w:eastAsiaTheme="minorEastAsia" w:hAnsiTheme="minorHAnsi" w:cstheme="minorBidi"/>
          <w:noProof/>
          <w:kern w:val="2"/>
          <w14:ligatures w14:val="standardContextual"/>
        </w:rPr>
      </w:pPr>
      <w:hyperlink w:anchor="_Toc230046951" w:history="1">
        <w:r w:rsidRPr="0024127E">
          <w:rPr>
            <w:rStyle w:val="ac"/>
            <w:noProof/>
          </w:rPr>
          <w:t>4.10 Склейка аугментированных фрагментов в полный текст документа</w:t>
        </w:r>
        <w:r>
          <w:rPr>
            <w:noProof/>
            <w:webHidden/>
          </w:rPr>
          <w:tab/>
        </w:r>
        <w:r>
          <w:rPr>
            <w:noProof/>
            <w:webHidden/>
          </w:rPr>
          <w:fldChar w:fldCharType="begin"/>
        </w:r>
        <w:r>
          <w:rPr>
            <w:noProof/>
            <w:webHidden/>
          </w:rPr>
          <w:instrText xml:space="preserve"> PAGEREF _Toc230046951 \h </w:instrText>
        </w:r>
        <w:r>
          <w:rPr>
            <w:noProof/>
            <w:webHidden/>
          </w:rPr>
        </w:r>
        <w:r>
          <w:rPr>
            <w:noProof/>
            <w:webHidden/>
          </w:rPr>
          <w:fldChar w:fldCharType="separate"/>
        </w:r>
        <w:r>
          <w:rPr>
            <w:noProof/>
            <w:webHidden/>
          </w:rPr>
          <w:t>30</w:t>
        </w:r>
        <w:r>
          <w:rPr>
            <w:noProof/>
            <w:webHidden/>
          </w:rPr>
          <w:fldChar w:fldCharType="end"/>
        </w:r>
      </w:hyperlink>
    </w:p>
    <w:p w14:paraId="059938B3" w14:textId="4AFA26FE" w:rsidR="000C69A6" w:rsidRDefault="000C69A6">
      <w:pPr>
        <w:pStyle w:val="21"/>
        <w:rPr>
          <w:rFonts w:asciiTheme="minorHAnsi" w:eastAsiaTheme="minorEastAsia" w:hAnsiTheme="minorHAnsi" w:cstheme="minorBidi"/>
          <w:noProof/>
          <w:kern w:val="2"/>
          <w14:ligatures w14:val="standardContextual"/>
        </w:rPr>
      </w:pPr>
      <w:hyperlink w:anchor="_Toc230046952" w:history="1">
        <w:r w:rsidRPr="0024127E">
          <w:rPr>
            <w:rStyle w:val="ac"/>
            <w:noProof/>
          </w:rPr>
          <w:t>4.11 Формирование итогового аугментированного набора данных</w:t>
        </w:r>
        <w:r>
          <w:rPr>
            <w:noProof/>
            <w:webHidden/>
          </w:rPr>
          <w:tab/>
        </w:r>
        <w:r>
          <w:rPr>
            <w:noProof/>
            <w:webHidden/>
          </w:rPr>
          <w:fldChar w:fldCharType="begin"/>
        </w:r>
        <w:r>
          <w:rPr>
            <w:noProof/>
            <w:webHidden/>
          </w:rPr>
          <w:instrText xml:space="preserve"> PAGEREF _Toc230046952 \h </w:instrText>
        </w:r>
        <w:r>
          <w:rPr>
            <w:noProof/>
            <w:webHidden/>
          </w:rPr>
        </w:r>
        <w:r>
          <w:rPr>
            <w:noProof/>
            <w:webHidden/>
          </w:rPr>
          <w:fldChar w:fldCharType="separate"/>
        </w:r>
        <w:r>
          <w:rPr>
            <w:noProof/>
            <w:webHidden/>
          </w:rPr>
          <w:t>30</w:t>
        </w:r>
        <w:r>
          <w:rPr>
            <w:noProof/>
            <w:webHidden/>
          </w:rPr>
          <w:fldChar w:fldCharType="end"/>
        </w:r>
      </w:hyperlink>
    </w:p>
    <w:p w14:paraId="6220DCC7" w14:textId="74EF7D9B" w:rsidR="000C69A6" w:rsidRDefault="000C69A6">
      <w:pPr>
        <w:pStyle w:val="21"/>
        <w:rPr>
          <w:rFonts w:asciiTheme="minorHAnsi" w:eastAsiaTheme="minorEastAsia" w:hAnsiTheme="minorHAnsi" w:cstheme="minorBidi"/>
          <w:noProof/>
          <w:kern w:val="2"/>
          <w14:ligatures w14:val="standardContextual"/>
        </w:rPr>
      </w:pPr>
      <w:hyperlink w:anchor="_Toc230046953" w:history="1">
        <w:r w:rsidRPr="0024127E">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_Toc230046953 \h </w:instrText>
        </w:r>
        <w:r>
          <w:rPr>
            <w:noProof/>
            <w:webHidden/>
          </w:rPr>
        </w:r>
        <w:r>
          <w:rPr>
            <w:noProof/>
            <w:webHidden/>
          </w:rPr>
          <w:fldChar w:fldCharType="separate"/>
        </w:r>
        <w:r>
          <w:rPr>
            <w:noProof/>
            <w:webHidden/>
          </w:rPr>
          <w:t>31</w:t>
        </w:r>
        <w:r>
          <w:rPr>
            <w:noProof/>
            <w:webHidden/>
          </w:rPr>
          <w:fldChar w:fldCharType="end"/>
        </w:r>
      </w:hyperlink>
    </w:p>
    <w:p w14:paraId="21C2AF83" w14:textId="37DC057F" w:rsidR="000C69A6" w:rsidRDefault="000C69A6">
      <w:pPr>
        <w:pStyle w:val="11"/>
        <w:rPr>
          <w:rFonts w:asciiTheme="minorHAnsi" w:eastAsiaTheme="minorEastAsia" w:hAnsiTheme="minorHAnsi" w:cstheme="minorBidi"/>
          <w:noProof/>
          <w:kern w:val="2"/>
          <w14:ligatures w14:val="standardContextual"/>
        </w:rPr>
      </w:pPr>
      <w:hyperlink w:anchor="_Toc230046954" w:history="1">
        <w:r w:rsidRPr="0024127E">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_Toc230046954 \h </w:instrText>
        </w:r>
        <w:r>
          <w:rPr>
            <w:noProof/>
            <w:webHidden/>
          </w:rPr>
        </w:r>
        <w:r>
          <w:rPr>
            <w:noProof/>
            <w:webHidden/>
          </w:rPr>
          <w:fldChar w:fldCharType="separate"/>
        </w:r>
        <w:r>
          <w:rPr>
            <w:noProof/>
            <w:webHidden/>
          </w:rPr>
          <w:t>33</w:t>
        </w:r>
        <w:r>
          <w:rPr>
            <w:noProof/>
            <w:webHidden/>
          </w:rPr>
          <w:fldChar w:fldCharType="end"/>
        </w:r>
      </w:hyperlink>
    </w:p>
    <w:p w14:paraId="44D3F9AC" w14:textId="360E6478" w:rsidR="000C69A6" w:rsidRDefault="000C69A6">
      <w:pPr>
        <w:pStyle w:val="21"/>
        <w:rPr>
          <w:rFonts w:asciiTheme="minorHAnsi" w:eastAsiaTheme="minorEastAsia" w:hAnsiTheme="minorHAnsi" w:cstheme="minorBidi"/>
          <w:noProof/>
          <w:kern w:val="2"/>
          <w14:ligatures w14:val="standardContextual"/>
        </w:rPr>
      </w:pPr>
      <w:hyperlink w:anchor="_Toc230046955" w:history="1">
        <w:r w:rsidRPr="0024127E">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_Toc230046955 \h </w:instrText>
        </w:r>
        <w:r>
          <w:rPr>
            <w:noProof/>
            <w:webHidden/>
          </w:rPr>
        </w:r>
        <w:r>
          <w:rPr>
            <w:noProof/>
            <w:webHidden/>
          </w:rPr>
          <w:fldChar w:fldCharType="separate"/>
        </w:r>
        <w:r>
          <w:rPr>
            <w:noProof/>
            <w:webHidden/>
          </w:rPr>
          <w:t>33</w:t>
        </w:r>
        <w:r>
          <w:rPr>
            <w:noProof/>
            <w:webHidden/>
          </w:rPr>
          <w:fldChar w:fldCharType="end"/>
        </w:r>
      </w:hyperlink>
    </w:p>
    <w:p w14:paraId="131E2776" w14:textId="35997E4D" w:rsidR="000C69A6" w:rsidRDefault="000C69A6">
      <w:pPr>
        <w:pStyle w:val="21"/>
        <w:rPr>
          <w:rFonts w:asciiTheme="minorHAnsi" w:eastAsiaTheme="minorEastAsia" w:hAnsiTheme="minorHAnsi" w:cstheme="minorBidi"/>
          <w:noProof/>
          <w:kern w:val="2"/>
          <w14:ligatures w14:val="standardContextual"/>
        </w:rPr>
      </w:pPr>
      <w:hyperlink w:anchor="_Toc230046956" w:history="1">
        <w:r w:rsidRPr="0024127E">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_Toc230046956 \h </w:instrText>
        </w:r>
        <w:r>
          <w:rPr>
            <w:noProof/>
            <w:webHidden/>
          </w:rPr>
        </w:r>
        <w:r>
          <w:rPr>
            <w:noProof/>
            <w:webHidden/>
          </w:rPr>
          <w:fldChar w:fldCharType="separate"/>
        </w:r>
        <w:r>
          <w:rPr>
            <w:noProof/>
            <w:webHidden/>
          </w:rPr>
          <w:t>33</w:t>
        </w:r>
        <w:r>
          <w:rPr>
            <w:noProof/>
            <w:webHidden/>
          </w:rPr>
          <w:fldChar w:fldCharType="end"/>
        </w:r>
      </w:hyperlink>
    </w:p>
    <w:p w14:paraId="06DC8388" w14:textId="77C5EA74" w:rsidR="000C69A6" w:rsidRDefault="000C69A6">
      <w:pPr>
        <w:pStyle w:val="21"/>
        <w:rPr>
          <w:rFonts w:asciiTheme="minorHAnsi" w:eastAsiaTheme="minorEastAsia" w:hAnsiTheme="minorHAnsi" w:cstheme="minorBidi"/>
          <w:noProof/>
          <w:kern w:val="2"/>
          <w14:ligatures w14:val="standardContextual"/>
        </w:rPr>
      </w:pPr>
      <w:hyperlink w:anchor="_Toc230046957" w:history="1">
        <w:r w:rsidRPr="0024127E">
          <w:rPr>
            <w:rStyle w:val="ac"/>
            <w:noProof/>
          </w:rPr>
          <w:t>5.3 Построение признаков на основе word n-грамм</w:t>
        </w:r>
        <w:r>
          <w:rPr>
            <w:noProof/>
            <w:webHidden/>
          </w:rPr>
          <w:tab/>
        </w:r>
        <w:r>
          <w:rPr>
            <w:noProof/>
            <w:webHidden/>
          </w:rPr>
          <w:fldChar w:fldCharType="begin"/>
        </w:r>
        <w:r>
          <w:rPr>
            <w:noProof/>
            <w:webHidden/>
          </w:rPr>
          <w:instrText xml:space="preserve"> PAGEREF _Toc230046957 \h </w:instrText>
        </w:r>
        <w:r>
          <w:rPr>
            <w:noProof/>
            <w:webHidden/>
          </w:rPr>
        </w:r>
        <w:r>
          <w:rPr>
            <w:noProof/>
            <w:webHidden/>
          </w:rPr>
          <w:fldChar w:fldCharType="separate"/>
        </w:r>
        <w:r>
          <w:rPr>
            <w:noProof/>
            <w:webHidden/>
          </w:rPr>
          <w:t>34</w:t>
        </w:r>
        <w:r>
          <w:rPr>
            <w:noProof/>
            <w:webHidden/>
          </w:rPr>
          <w:fldChar w:fldCharType="end"/>
        </w:r>
      </w:hyperlink>
    </w:p>
    <w:p w14:paraId="54AEAB95" w14:textId="325E1D9A" w:rsidR="000C69A6" w:rsidRDefault="000C69A6">
      <w:pPr>
        <w:pStyle w:val="21"/>
        <w:rPr>
          <w:rFonts w:asciiTheme="minorHAnsi" w:eastAsiaTheme="minorEastAsia" w:hAnsiTheme="minorHAnsi" w:cstheme="minorBidi"/>
          <w:noProof/>
          <w:kern w:val="2"/>
          <w14:ligatures w14:val="standardContextual"/>
        </w:rPr>
      </w:pPr>
      <w:hyperlink w:anchor="_Toc230046958" w:history="1">
        <w:r w:rsidRPr="0024127E">
          <w:rPr>
            <w:rStyle w:val="ac"/>
            <w:noProof/>
          </w:rPr>
          <w:t>5.4 Построение признаков на основе символьных char n-грамм</w:t>
        </w:r>
        <w:r>
          <w:rPr>
            <w:noProof/>
            <w:webHidden/>
          </w:rPr>
          <w:tab/>
        </w:r>
        <w:r>
          <w:rPr>
            <w:noProof/>
            <w:webHidden/>
          </w:rPr>
          <w:fldChar w:fldCharType="begin"/>
        </w:r>
        <w:r>
          <w:rPr>
            <w:noProof/>
            <w:webHidden/>
          </w:rPr>
          <w:instrText xml:space="preserve"> PAGEREF _Toc230046958 \h </w:instrText>
        </w:r>
        <w:r>
          <w:rPr>
            <w:noProof/>
            <w:webHidden/>
          </w:rPr>
        </w:r>
        <w:r>
          <w:rPr>
            <w:noProof/>
            <w:webHidden/>
          </w:rPr>
          <w:fldChar w:fldCharType="separate"/>
        </w:r>
        <w:r>
          <w:rPr>
            <w:noProof/>
            <w:webHidden/>
          </w:rPr>
          <w:t>34</w:t>
        </w:r>
        <w:r>
          <w:rPr>
            <w:noProof/>
            <w:webHidden/>
          </w:rPr>
          <w:fldChar w:fldCharType="end"/>
        </w:r>
      </w:hyperlink>
    </w:p>
    <w:p w14:paraId="4BF94F4A" w14:textId="77C20288" w:rsidR="000C69A6" w:rsidRDefault="000C69A6">
      <w:pPr>
        <w:pStyle w:val="21"/>
        <w:rPr>
          <w:rFonts w:asciiTheme="minorHAnsi" w:eastAsiaTheme="minorEastAsia" w:hAnsiTheme="minorHAnsi" w:cstheme="minorBidi"/>
          <w:noProof/>
          <w:kern w:val="2"/>
          <w14:ligatures w14:val="standardContextual"/>
        </w:rPr>
      </w:pPr>
      <w:hyperlink w:anchor="_Toc230046959" w:history="1">
        <w:r w:rsidRPr="0024127E">
          <w:rPr>
            <w:rStyle w:val="ac"/>
            <w:noProof/>
          </w:rPr>
          <w:t>5.5 Комбинирование word- и char-признаков в едином признаковом пространстве</w:t>
        </w:r>
        <w:r>
          <w:rPr>
            <w:noProof/>
            <w:webHidden/>
          </w:rPr>
          <w:tab/>
        </w:r>
        <w:r>
          <w:rPr>
            <w:noProof/>
            <w:webHidden/>
          </w:rPr>
          <w:fldChar w:fldCharType="begin"/>
        </w:r>
        <w:r>
          <w:rPr>
            <w:noProof/>
            <w:webHidden/>
          </w:rPr>
          <w:instrText xml:space="preserve"> PAGEREF _Toc230046959 \h </w:instrText>
        </w:r>
        <w:r>
          <w:rPr>
            <w:noProof/>
            <w:webHidden/>
          </w:rPr>
        </w:r>
        <w:r>
          <w:rPr>
            <w:noProof/>
            <w:webHidden/>
          </w:rPr>
          <w:fldChar w:fldCharType="separate"/>
        </w:r>
        <w:r>
          <w:rPr>
            <w:noProof/>
            <w:webHidden/>
          </w:rPr>
          <w:t>34</w:t>
        </w:r>
        <w:r>
          <w:rPr>
            <w:noProof/>
            <w:webHidden/>
          </w:rPr>
          <w:fldChar w:fldCharType="end"/>
        </w:r>
      </w:hyperlink>
    </w:p>
    <w:p w14:paraId="3663B3C2" w14:textId="2AD708AA" w:rsidR="000C69A6" w:rsidRDefault="000C69A6">
      <w:pPr>
        <w:pStyle w:val="21"/>
        <w:rPr>
          <w:rFonts w:asciiTheme="minorHAnsi" w:eastAsiaTheme="minorEastAsia" w:hAnsiTheme="minorHAnsi" w:cstheme="minorBidi"/>
          <w:noProof/>
          <w:kern w:val="2"/>
          <w14:ligatures w14:val="standardContextual"/>
        </w:rPr>
      </w:pPr>
      <w:hyperlink w:anchor="_Toc230046960" w:history="1">
        <w:r w:rsidRPr="0024127E">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_Toc230046960 \h </w:instrText>
        </w:r>
        <w:r>
          <w:rPr>
            <w:noProof/>
            <w:webHidden/>
          </w:rPr>
        </w:r>
        <w:r>
          <w:rPr>
            <w:noProof/>
            <w:webHidden/>
          </w:rPr>
          <w:fldChar w:fldCharType="separate"/>
        </w:r>
        <w:r>
          <w:rPr>
            <w:noProof/>
            <w:webHidden/>
          </w:rPr>
          <w:t>35</w:t>
        </w:r>
        <w:r>
          <w:rPr>
            <w:noProof/>
            <w:webHidden/>
          </w:rPr>
          <w:fldChar w:fldCharType="end"/>
        </w:r>
      </w:hyperlink>
    </w:p>
    <w:p w14:paraId="29F3E634" w14:textId="7F70842E" w:rsidR="000C69A6" w:rsidRDefault="000C69A6">
      <w:pPr>
        <w:pStyle w:val="21"/>
        <w:rPr>
          <w:rFonts w:asciiTheme="minorHAnsi" w:eastAsiaTheme="minorEastAsia" w:hAnsiTheme="minorHAnsi" w:cstheme="minorBidi"/>
          <w:noProof/>
          <w:kern w:val="2"/>
          <w14:ligatures w14:val="standardContextual"/>
        </w:rPr>
      </w:pPr>
      <w:hyperlink w:anchor="_Toc230046961" w:history="1">
        <w:r w:rsidRPr="0024127E">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_Toc230046961 \h </w:instrText>
        </w:r>
        <w:r>
          <w:rPr>
            <w:noProof/>
            <w:webHidden/>
          </w:rPr>
        </w:r>
        <w:r>
          <w:rPr>
            <w:noProof/>
            <w:webHidden/>
          </w:rPr>
          <w:fldChar w:fldCharType="separate"/>
        </w:r>
        <w:r>
          <w:rPr>
            <w:noProof/>
            <w:webHidden/>
          </w:rPr>
          <w:t>35</w:t>
        </w:r>
        <w:r>
          <w:rPr>
            <w:noProof/>
            <w:webHidden/>
          </w:rPr>
          <w:fldChar w:fldCharType="end"/>
        </w:r>
      </w:hyperlink>
    </w:p>
    <w:p w14:paraId="0CD332BC" w14:textId="00CE490A" w:rsidR="000C69A6" w:rsidRDefault="000C69A6">
      <w:pPr>
        <w:pStyle w:val="21"/>
        <w:rPr>
          <w:rFonts w:asciiTheme="minorHAnsi" w:eastAsiaTheme="minorEastAsia" w:hAnsiTheme="minorHAnsi" w:cstheme="minorBidi"/>
          <w:noProof/>
          <w:kern w:val="2"/>
          <w14:ligatures w14:val="standardContextual"/>
        </w:rPr>
      </w:pPr>
      <w:hyperlink w:anchor="_Toc230046962" w:history="1">
        <w:r w:rsidRPr="0024127E">
          <w:rPr>
            <w:rStyle w:val="ac"/>
            <w:noProof/>
          </w:rPr>
          <w:t>5.8 Дополнительные классические модели классификации</w:t>
        </w:r>
        <w:r>
          <w:rPr>
            <w:noProof/>
            <w:webHidden/>
          </w:rPr>
          <w:tab/>
        </w:r>
        <w:r>
          <w:rPr>
            <w:noProof/>
            <w:webHidden/>
          </w:rPr>
          <w:fldChar w:fldCharType="begin"/>
        </w:r>
        <w:r>
          <w:rPr>
            <w:noProof/>
            <w:webHidden/>
          </w:rPr>
          <w:instrText xml:space="preserve"> PAGEREF _Toc230046962 \h </w:instrText>
        </w:r>
        <w:r>
          <w:rPr>
            <w:noProof/>
            <w:webHidden/>
          </w:rPr>
        </w:r>
        <w:r>
          <w:rPr>
            <w:noProof/>
            <w:webHidden/>
          </w:rPr>
          <w:fldChar w:fldCharType="separate"/>
        </w:r>
        <w:r>
          <w:rPr>
            <w:noProof/>
            <w:webHidden/>
          </w:rPr>
          <w:t>35</w:t>
        </w:r>
        <w:r>
          <w:rPr>
            <w:noProof/>
            <w:webHidden/>
          </w:rPr>
          <w:fldChar w:fldCharType="end"/>
        </w:r>
      </w:hyperlink>
    </w:p>
    <w:p w14:paraId="1D4E019C" w14:textId="6F2681A9" w:rsidR="000C69A6" w:rsidRDefault="000C69A6">
      <w:pPr>
        <w:pStyle w:val="21"/>
        <w:rPr>
          <w:rFonts w:asciiTheme="minorHAnsi" w:eastAsiaTheme="minorEastAsia" w:hAnsiTheme="minorHAnsi" w:cstheme="minorBidi"/>
          <w:noProof/>
          <w:kern w:val="2"/>
          <w14:ligatures w14:val="standardContextual"/>
        </w:rPr>
      </w:pPr>
      <w:hyperlink w:anchor="_Toc230046963" w:history="1">
        <w:r w:rsidRPr="0024127E">
          <w:rPr>
            <w:rStyle w:val="ac"/>
            <w:noProof/>
          </w:rPr>
          <w:t>5.9 Особенности применения TF-IDF к длинным деловым письмам</w:t>
        </w:r>
        <w:r>
          <w:rPr>
            <w:noProof/>
            <w:webHidden/>
          </w:rPr>
          <w:tab/>
        </w:r>
        <w:r>
          <w:rPr>
            <w:noProof/>
            <w:webHidden/>
          </w:rPr>
          <w:fldChar w:fldCharType="begin"/>
        </w:r>
        <w:r>
          <w:rPr>
            <w:noProof/>
            <w:webHidden/>
          </w:rPr>
          <w:instrText xml:space="preserve"> PAGEREF _Toc230046963 \h </w:instrText>
        </w:r>
        <w:r>
          <w:rPr>
            <w:noProof/>
            <w:webHidden/>
          </w:rPr>
        </w:r>
        <w:r>
          <w:rPr>
            <w:noProof/>
            <w:webHidden/>
          </w:rPr>
          <w:fldChar w:fldCharType="separate"/>
        </w:r>
        <w:r>
          <w:rPr>
            <w:noProof/>
            <w:webHidden/>
          </w:rPr>
          <w:t>36</w:t>
        </w:r>
        <w:r>
          <w:rPr>
            <w:noProof/>
            <w:webHidden/>
          </w:rPr>
          <w:fldChar w:fldCharType="end"/>
        </w:r>
      </w:hyperlink>
    </w:p>
    <w:p w14:paraId="54A070B2" w14:textId="1A8DD736" w:rsidR="000C69A6" w:rsidRDefault="000C69A6">
      <w:pPr>
        <w:pStyle w:val="11"/>
        <w:rPr>
          <w:rFonts w:asciiTheme="minorHAnsi" w:eastAsiaTheme="minorEastAsia" w:hAnsiTheme="minorHAnsi" w:cstheme="minorBidi"/>
          <w:noProof/>
          <w:kern w:val="2"/>
          <w14:ligatures w14:val="standardContextual"/>
        </w:rPr>
      </w:pPr>
      <w:hyperlink w:anchor="_Toc230046964" w:history="1">
        <w:r w:rsidRPr="0024127E">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_Toc230046964 \h </w:instrText>
        </w:r>
        <w:r>
          <w:rPr>
            <w:noProof/>
            <w:webHidden/>
          </w:rPr>
        </w:r>
        <w:r>
          <w:rPr>
            <w:noProof/>
            <w:webHidden/>
          </w:rPr>
          <w:fldChar w:fldCharType="separate"/>
        </w:r>
        <w:r>
          <w:rPr>
            <w:noProof/>
            <w:webHidden/>
          </w:rPr>
          <w:t>37</w:t>
        </w:r>
        <w:r>
          <w:rPr>
            <w:noProof/>
            <w:webHidden/>
          </w:rPr>
          <w:fldChar w:fldCharType="end"/>
        </w:r>
      </w:hyperlink>
    </w:p>
    <w:p w14:paraId="2A105141" w14:textId="03F28036" w:rsidR="000C69A6" w:rsidRDefault="000C69A6">
      <w:pPr>
        <w:pStyle w:val="21"/>
        <w:rPr>
          <w:rFonts w:asciiTheme="minorHAnsi" w:eastAsiaTheme="minorEastAsia" w:hAnsiTheme="minorHAnsi" w:cstheme="minorBidi"/>
          <w:noProof/>
          <w:kern w:val="2"/>
          <w14:ligatures w14:val="standardContextual"/>
        </w:rPr>
      </w:pPr>
      <w:hyperlink w:anchor="_Toc230046965" w:history="1">
        <w:r w:rsidRPr="0024127E">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_Toc230046965 \h </w:instrText>
        </w:r>
        <w:r>
          <w:rPr>
            <w:noProof/>
            <w:webHidden/>
          </w:rPr>
        </w:r>
        <w:r>
          <w:rPr>
            <w:noProof/>
            <w:webHidden/>
          </w:rPr>
          <w:fldChar w:fldCharType="separate"/>
        </w:r>
        <w:r>
          <w:rPr>
            <w:noProof/>
            <w:webHidden/>
          </w:rPr>
          <w:t>37</w:t>
        </w:r>
        <w:r>
          <w:rPr>
            <w:noProof/>
            <w:webHidden/>
          </w:rPr>
          <w:fldChar w:fldCharType="end"/>
        </w:r>
      </w:hyperlink>
    </w:p>
    <w:p w14:paraId="4F09F65D" w14:textId="29140FFD" w:rsidR="000C69A6" w:rsidRDefault="000C69A6">
      <w:pPr>
        <w:pStyle w:val="21"/>
        <w:rPr>
          <w:rFonts w:asciiTheme="minorHAnsi" w:eastAsiaTheme="minorEastAsia" w:hAnsiTheme="minorHAnsi" w:cstheme="minorBidi"/>
          <w:noProof/>
          <w:kern w:val="2"/>
          <w14:ligatures w14:val="standardContextual"/>
        </w:rPr>
      </w:pPr>
      <w:hyperlink w:anchor="_Toc230046966" w:history="1">
        <w:r w:rsidRPr="0024127E">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_Toc230046966 \h </w:instrText>
        </w:r>
        <w:r>
          <w:rPr>
            <w:noProof/>
            <w:webHidden/>
          </w:rPr>
        </w:r>
        <w:r>
          <w:rPr>
            <w:noProof/>
            <w:webHidden/>
          </w:rPr>
          <w:fldChar w:fldCharType="separate"/>
        </w:r>
        <w:r>
          <w:rPr>
            <w:noProof/>
            <w:webHidden/>
          </w:rPr>
          <w:t>37</w:t>
        </w:r>
        <w:r>
          <w:rPr>
            <w:noProof/>
            <w:webHidden/>
          </w:rPr>
          <w:fldChar w:fldCharType="end"/>
        </w:r>
      </w:hyperlink>
    </w:p>
    <w:p w14:paraId="4C3D4020" w14:textId="434E78BA" w:rsidR="000C69A6" w:rsidRDefault="000C69A6">
      <w:pPr>
        <w:pStyle w:val="21"/>
        <w:rPr>
          <w:rFonts w:asciiTheme="minorHAnsi" w:eastAsiaTheme="minorEastAsia" w:hAnsiTheme="minorHAnsi" w:cstheme="minorBidi"/>
          <w:noProof/>
          <w:kern w:val="2"/>
          <w14:ligatures w14:val="standardContextual"/>
        </w:rPr>
      </w:pPr>
      <w:hyperlink w:anchor="_Toc230046967" w:history="1">
        <w:r w:rsidRPr="0024127E">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_Toc230046967 \h </w:instrText>
        </w:r>
        <w:r>
          <w:rPr>
            <w:noProof/>
            <w:webHidden/>
          </w:rPr>
        </w:r>
        <w:r>
          <w:rPr>
            <w:noProof/>
            <w:webHidden/>
          </w:rPr>
          <w:fldChar w:fldCharType="separate"/>
        </w:r>
        <w:r>
          <w:rPr>
            <w:noProof/>
            <w:webHidden/>
          </w:rPr>
          <w:t>38</w:t>
        </w:r>
        <w:r>
          <w:rPr>
            <w:noProof/>
            <w:webHidden/>
          </w:rPr>
          <w:fldChar w:fldCharType="end"/>
        </w:r>
      </w:hyperlink>
    </w:p>
    <w:p w14:paraId="64D1EC81" w14:textId="5560DCFF" w:rsidR="000C69A6" w:rsidRDefault="000C69A6">
      <w:pPr>
        <w:pStyle w:val="21"/>
        <w:rPr>
          <w:rFonts w:asciiTheme="minorHAnsi" w:eastAsiaTheme="minorEastAsia" w:hAnsiTheme="minorHAnsi" w:cstheme="minorBidi"/>
          <w:noProof/>
          <w:kern w:val="2"/>
          <w14:ligatures w14:val="standardContextual"/>
        </w:rPr>
      </w:pPr>
      <w:hyperlink w:anchor="_Toc230046968" w:history="1">
        <w:r w:rsidRPr="0024127E">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_Toc230046968 \h </w:instrText>
        </w:r>
        <w:r>
          <w:rPr>
            <w:noProof/>
            <w:webHidden/>
          </w:rPr>
        </w:r>
        <w:r>
          <w:rPr>
            <w:noProof/>
            <w:webHidden/>
          </w:rPr>
          <w:fldChar w:fldCharType="separate"/>
        </w:r>
        <w:r>
          <w:rPr>
            <w:noProof/>
            <w:webHidden/>
          </w:rPr>
          <w:t>38</w:t>
        </w:r>
        <w:r>
          <w:rPr>
            <w:noProof/>
            <w:webHidden/>
          </w:rPr>
          <w:fldChar w:fldCharType="end"/>
        </w:r>
      </w:hyperlink>
    </w:p>
    <w:p w14:paraId="646B0BBE" w14:textId="432547BB" w:rsidR="000C69A6" w:rsidRDefault="000C69A6">
      <w:pPr>
        <w:pStyle w:val="21"/>
        <w:rPr>
          <w:rFonts w:asciiTheme="minorHAnsi" w:eastAsiaTheme="minorEastAsia" w:hAnsiTheme="minorHAnsi" w:cstheme="minorBidi"/>
          <w:noProof/>
          <w:kern w:val="2"/>
          <w14:ligatures w14:val="standardContextual"/>
        </w:rPr>
      </w:pPr>
      <w:hyperlink w:anchor="_Toc230046969" w:history="1">
        <w:r w:rsidRPr="0024127E">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_Toc230046969 \h </w:instrText>
        </w:r>
        <w:r>
          <w:rPr>
            <w:noProof/>
            <w:webHidden/>
          </w:rPr>
        </w:r>
        <w:r>
          <w:rPr>
            <w:noProof/>
            <w:webHidden/>
          </w:rPr>
          <w:fldChar w:fldCharType="separate"/>
        </w:r>
        <w:r>
          <w:rPr>
            <w:noProof/>
            <w:webHidden/>
          </w:rPr>
          <w:t>39</w:t>
        </w:r>
        <w:r>
          <w:rPr>
            <w:noProof/>
            <w:webHidden/>
          </w:rPr>
          <w:fldChar w:fldCharType="end"/>
        </w:r>
      </w:hyperlink>
    </w:p>
    <w:p w14:paraId="79AE7407" w14:textId="3FF2D711" w:rsidR="000C69A6" w:rsidRDefault="000C69A6">
      <w:pPr>
        <w:pStyle w:val="21"/>
        <w:rPr>
          <w:rFonts w:asciiTheme="minorHAnsi" w:eastAsiaTheme="minorEastAsia" w:hAnsiTheme="minorHAnsi" w:cstheme="minorBidi"/>
          <w:noProof/>
          <w:kern w:val="2"/>
          <w14:ligatures w14:val="standardContextual"/>
        </w:rPr>
      </w:pPr>
      <w:hyperlink w:anchor="_Toc230046970" w:history="1">
        <w:r w:rsidRPr="0024127E">
          <w:rPr>
            <w:rStyle w:val="ac"/>
            <w:noProof/>
          </w:rPr>
          <w:t>6.4.2 Дообучение BERT как end-to-end классификатора</w:t>
        </w:r>
        <w:r>
          <w:rPr>
            <w:noProof/>
            <w:webHidden/>
          </w:rPr>
          <w:tab/>
        </w:r>
        <w:r>
          <w:rPr>
            <w:noProof/>
            <w:webHidden/>
          </w:rPr>
          <w:fldChar w:fldCharType="begin"/>
        </w:r>
        <w:r>
          <w:rPr>
            <w:noProof/>
            <w:webHidden/>
          </w:rPr>
          <w:instrText xml:space="preserve"> PAGEREF _Toc230046970 \h </w:instrText>
        </w:r>
        <w:r>
          <w:rPr>
            <w:noProof/>
            <w:webHidden/>
          </w:rPr>
        </w:r>
        <w:r>
          <w:rPr>
            <w:noProof/>
            <w:webHidden/>
          </w:rPr>
          <w:fldChar w:fldCharType="separate"/>
        </w:r>
        <w:r>
          <w:rPr>
            <w:noProof/>
            <w:webHidden/>
          </w:rPr>
          <w:t>40</w:t>
        </w:r>
        <w:r>
          <w:rPr>
            <w:noProof/>
            <w:webHidden/>
          </w:rPr>
          <w:fldChar w:fldCharType="end"/>
        </w:r>
      </w:hyperlink>
    </w:p>
    <w:p w14:paraId="34A621FC" w14:textId="2165BA29" w:rsidR="000C69A6" w:rsidRDefault="000C69A6">
      <w:pPr>
        <w:pStyle w:val="21"/>
        <w:rPr>
          <w:rFonts w:asciiTheme="minorHAnsi" w:eastAsiaTheme="minorEastAsia" w:hAnsiTheme="minorHAnsi" w:cstheme="minorBidi"/>
          <w:noProof/>
          <w:kern w:val="2"/>
          <w14:ligatures w14:val="standardContextual"/>
        </w:rPr>
      </w:pPr>
      <w:hyperlink w:anchor="_Toc230046971" w:history="1">
        <w:r w:rsidRPr="0024127E">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_Toc230046971 \h </w:instrText>
        </w:r>
        <w:r>
          <w:rPr>
            <w:noProof/>
            <w:webHidden/>
          </w:rPr>
        </w:r>
        <w:r>
          <w:rPr>
            <w:noProof/>
            <w:webHidden/>
          </w:rPr>
          <w:fldChar w:fldCharType="separate"/>
        </w:r>
        <w:r>
          <w:rPr>
            <w:noProof/>
            <w:webHidden/>
          </w:rPr>
          <w:t>40</w:t>
        </w:r>
        <w:r>
          <w:rPr>
            <w:noProof/>
            <w:webHidden/>
          </w:rPr>
          <w:fldChar w:fldCharType="end"/>
        </w:r>
      </w:hyperlink>
    </w:p>
    <w:p w14:paraId="64729A89" w14:textId="586DB693" w:rsidR="000C69A6" w:rsidRDefault="000C69A6">
      <w:pPr>
        <w:pStyle w:val="21"/>
        <w:rPr>
          <w:rFonts w:asciiTheme="minorHAnsi" w:eastAsiaTheme="minorEastAsia" w:hAnsiTheme="minorHAnsi" w:cstheme="minorBidi"/>
          <w:noProof/>
          <w:kern w:val="2"/>
          <w14:ligatures w14:val="standardContextual"/>
        </w:rPr>
      </w:pPr>
      <w:hyperlink w:anchor="_Toc230046972" w:history="1">
        <w:r w:rsidRPr="0024127E">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_Toc230046972 \h </w:instrText>
        </w:r>
        <w:r>
          <w:rPr>
            <w:noProof/>
            <w:webHidden/>
          </w:rPr>
        </w:r>
        <w:r>
          <w:rPr>
            <w:noProof/>
            <w:webHidden/>
          </w:rPr>
          <w:fldChar w:fldCharType="separate"/>
        </w:r>
        <w:r>
          <w:rPr>
            <w:noProof/>
            <w:webHidden/>
          </w:rPr>
          <w:t>40</w:t>
        </w:r>
        <w:r>
          <w:rPr>
            <w:noProof/>
            <w:webHidden/>
          </w:rPr>
          <w:fldChar w:fldCharType="end"/>
        </w:r>
      </w:hyperlink>
    </w:p>
    <w:p w14:paraId="1B9F5961" w14:textId="5FCB8F9A" w:rsidR="000C69A6" w:rsidRDefault="000C69A6">
      <w:pPr>
        <w:pStyle w:val="21"/>
        <w:rPr>
          <w:rFonts w:asciiTheme="minorHAnsi" w:eastAsiaTheme="minorEastAsia" w:hAnsiTheme="minorHAnsi" w:cstheme="minorBidi"/>
          <w:noProof/>
          <w:kern w:val="2"/>
          <w14:ligatures w14:val="standardContextual"/>
        </w:rPr>
      </w:pPr>
      <w:hyperlink w:anchor="_Toc230046973" w:history="1">
        <w:r w:rsidRPr="0024127E">
          <w:rPr>
            <w:rStyle w:val="ac"/>
            <w:noProof/>
          </w:rPr>
          <w:t>6.7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_Toc230046973 \h </w:instrText>
        </w:r>
        <w:r>
          <w:rPr>
            <w:noProof/>
            <w:webHidden/>
          </w:rPr>
        </w:r>
        <w:r>
          <w:rPr>
            <w:noProof/>
            <w:webHidden/>
          </w:rPr>
          <w:fldChar w:fldCharType="separate"/>
        </w:r>
        <w:r>
          <w:rPr>
            <w:noProof/>
            <w:webHidden/>
          </w:rPr>
          <w:t>41</w:t>
        </w:r>
        <w:r>
          <w:rPr>
            <w:noProof/>
            <w:webHidden/>
          </w:rPr>
          <w:fldChar w:fldCharType="end"/>
        </w:r>
      </w:hyperlink>
    </w:p>
    <w:p w14:paraId="4B34AF63" w14:textId="7F6CF26D" w:rsidR="000C69A6" w:rsidRDefault="000C69A6">
      <w:pPr>
        <w:pStyle w:val="21"/>
        <w:rPr>
          <w:rFonts w:asciiTheme="minorHAnsi" w:eastAsiaTheme="minorEastAsia" w:hAnsiTheme="minorHAnsi" w:cstheme="minorBidi"/>
          <w:noProof/>
          <w:kern w:val="2"/>
          <w14:ligatures w14:val="standardContextual"/>
        </w:rPr>
      </w:pPr>
      <w:hyperlink w:anchor="_Toc230046974" w:history="1">
        <w:r w:rsidRPr="0024127E">
          <w:rPr>
            <w:rStyle w:val="ac"/>
            <w:noProof/>
          </w:rPr>
          <w:t>6.8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_Toc230046974 \h </w:instrText>
        </w:r>
        <w:r>
          <w:rPr>
            <w:noProof/>
            <w:webHidden/>
          </w:rPr>
        </w:r>
        <w:r>
          <w:rPr>
            <w:noProof/>
            <w:webHidden/>
          </w:rPr>
          <w:fldChar w:fldCharType="separate"/>
        </w:r>
        <w:r>
          <w:rPr>
            <w:noProof/>
            <w:webHidden/>
          </w:rPr>
          <w:t>41</w:t>
        </w:r>
        <w:r>
          <w:rPr>
            <w:noProof/>
            <w:webHidden/>
          </w:rPr>
          <w:fldChar w:fldCharType="end"/>
        </w:r>
      </w:hyperlink>
    </w:p>
    <w:p w14:paraId="3F3937F1" w14:textId="57CAF70C" w:rsidR="000C69A6" w:rsidRDefault="000C69A6">
      <w:pPr>
        <w:pStyle w:val="21"/>
        <w:rPr>
          <w:rFonts w:asciiTheme="minorHAnsi" w:eastAsiaTheme="minorEastAsia" w:hAnsiTheme="minorHAnsi" w:cstheme="minorBidi"/>
          <w:noProof/>
          <w:kern w:val="2"/>
          <w14:ligatures w14:val="standardContextual"/>
        </w:rPr>
      </w:pPr>
      <w:hyperlink w:anchor="_Toc230046975" w:history="1">
        <w:r w:rsidRPr="0024127E">
          <w:rPr>
            <w:rStyle w:val="ac"/>
            <w:noProof/>
          </w:rPr>
          <w:t>6.9 Ограничение длины входной последовательности и проблема длинных документов</w:t>
        </w:r>
        <w:r>
          <w:rPr>
            <w:noProof/>
            <w:webHidden/>
          </w:rPr>
          <w:tab/>
        </w:r>
        <w:r>
          <w:rPr>
            <w:noProof/>
            <w:webHidden/>
          </w:rPr>
          <w:fldChar w:fldCharType="begin"/>
        </w:r>
        <w:r>
          <w:rPr>
            <w:noProof/>
            <w:webHidden/>
          </w:rPr>
          <w:instrText xml:space="preserve"> PAGEREF _Toc230046975 \h </w:instrText>
        </w:r>
        <w:r>
          <w:rPr>
            <w:noProof/>
            <w:webHidden/>
          </w:rPr>
        </w:r>
        <w:r>
          <w:rPr>
            <w:noProof/>
            <w:webHidden/>
          </w:rPr>
          <w:fldChar w:fldCharType="separate"/>
        </w:r>
        <w:r>
          <w:rPr>
            <w:noProof/>
            <w:webHidden/>
          </w:rPr>
          <w:t>42</w:t>
        </w:r>
        <w:r>
          <w:rPr>
            <w:noProof/>
            <w:webHidden/>
          </w:rPr>
          <w:fldChar w:fldCharType="end"/>
        </w:r>
      </w:hyperlink>
    </w:p>
    <w:p w14:paraId="1123DD43" w14:textId="2DAD3D16" w:rsidR="000C69A6" w:rsidRDefault="000C69A6">
      <w:pPr>
        <w:pStyle w:val="21"/>
        <w:rPr>
          <w:rFonts w:asciiTheme="minorHAnsi" w:eastAsiaTheme="minorEastAsia" w:hAnsiTheme="minorHAnsi" w:cstheme="minorBidi"/>
          <w:noProof/>
          <w:kern w:val="2"/>
          <w14:ligatures w14:val="standardContextual"/>
        </w:rPr>
      </w:pPr>
      <w:hyperlink w:anchor="_Toc230046976" w:history="1">
        <w:r w:rsidRPr="0024127E">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_Toc230046976 \h </w:instrText>
        </w:r>
        <w:r>
          <w:rPr>
            <w:noProof/>
            <w:webHidden/>
          </w:rPr>
        </w:r>
        <w:r>
          <w:rPr>
            <w:noProof/>
            <w:webHidden/>
          </w:rPr>
          <w:fldChar w:fldCharType="separate"/>
        </w:r>
        <w:r>
          <w:rPr>
            <w:noProof/>
            <w:webHidden/>
          </w:rPr>
          <w:t>42</w:t>
        </w:r>
        <w:r>
          <w:rPr>
            <w:noProof/>
            <w:webHidden/>
          </w:rPr>
          <w:fldChar w:fldCharType="end"/>
        </w:r>
      </w:hyperlink>
    </w:p>
    <w:p w14:paraId="27EC1C79" w14:textId="19658C46" w:rsidR="000C69A6" w:rsidRDefault="000C69A6">
      <w:pPr>
        <w:pStyle w:val="21"/>
        <w:rPr>
          <w:rFonts w:asciiTheme="minorHAnsi" w:eastAsiaTheme="minorEastAsia" w:hAnsiTheme="minorHAnsi" w:cstheme="minorBidi"/>
          <w:noProof/>
          <w:kern w:val="2"/>
          <w14:ligatures w14:val="standardContextual"/>
        </w:rPr>
      </w:pPr>
      <w:hyperlink w:anchor="_Toc230046977" w:history="1">
        <w:r w:rsidRPr="0024127E">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_Toc230046977 \h </w:instrText>
        </w:r>
        <w:r>
          <w:rPr>
            <w:noProof/>
            <w:webHidden/>
          </w:rPr>
        </w:r>
        <w:r>
          <w:rPr>
            <w:noProof/>
            <w:webHidden/>
          </w:rPr>
          <w:fldChar w:fldCharType="separate"/>
        </w:r>
        <w:r>
          <w:rPr>
            <w:noProof/>
            <w:webHidden/>
          </w:rPr>
          <w:t>43</w:t>
        </w:r>
        <w:r>
          <w:rPr>
            <w:noProof/>
            <w:webHidden/>
          </w:rPr>
          <w:fldChar w:fldCharType="end"/>
        </w:r>
      </w:hyperlink>
    </w:p>
    <w:p w14:paraId="280D0C39" w14:textId="40741639" w:rsidR="000C69A6" w:rsidRDefault="000C69A6">
      <w:pPr>
        <w:pStyle w:val="21"/>
        <w:rPr>
          <w:rFonts w:asciiTheme="minorHAnsi" w:eastAsiaTheme="minorEastAsia" w:hAnsiTheme="minorHAnsi" w:cstheme="minorBidi"/>
          <w:noProof/>
          <w:kern w:val="2"/>
          <w14:ligatures w14:val="standardContextual"/>
        </w:rPr>
      </w:pPr>
      <w:hyperlink w:anchor="_Toc230046978" w:history="1">
        <w:r w:rsidRPr="0024127E">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_Toc230046978 \h </w:instrText>
        </w:r>
        <w:r>
          <w:rPr>
            <w:noProof/>
            <w:webHidden/>
          </w:rPr>
        </w:r>
        <w:r>
          <w:rPr>
            <w:noProof/>
            <w:webHidden/>
          </w:rPr>
          <w:fldChar w:fldCharType="separate"/>
        </w:r>
        <w:r>
          <w:rPr>
            <w:noProof/>
            <w:webHidden/>
          </w:rPr>
          <w:t>43</w:t>
        </w:r>
        <w:r>
          <w:rPr>
            <w:noProof/>
            <w:webHidden/>
          </w:rPr>
          <w:fldChar w:fldCharType="end"/>
        </w:r>
      </w:hyperlink>
    </w:p>
    <w:p w14:paraId="179ABE60" w14:textId="55736570" w:rsidR="000C69A6" w:rsidRDefault="000C69A6">
      <w:pPr>
        <w:pStyle w:val="21"/>
        <w:rPr>
          <w:rFonts w:asciiTheme="minorHAnsi" w:eastAsiaTheme="minorEastAsia" w:hAnsiTheme="minorHAnsi" w:cstheme="minorBidi"/>
          <w:noProof/>
          <w:kern w:val="2"/>
          <w14:ligatures w14:val="standardContextual"/>
        </w:rPr>
      </w:pPr>
      <w:hyperlink w:anchor="_Toc230046979" w:history="1">
        <w:r w:rsidRPr="0024127E">
          <w:rPr>
            <w:rStyle w:val="ac"/>
            <w:noProof/>
          </w:rPr>
          <w:t>6.13 Регуляризация и стабилизация обучения на малой выборке</w:t>
        </w:r>
        <w:r>
          <w:rPr>
            <w:noProof/>
            <w:webHidden/>
          </w:rPr>
          <w:tab/>
        </w:r>
        <w:r>
          <w:rPr>
            <w:noProof/>
            <w:webHidden/>
          </w:rPr>
          <w:fldChar w:fldCharType="begin"/>
        </w:r>
        <w:r>
          <w:rPr>
            <w:noProof/>
            <w:webHidden/>
          </w:rPr>
          <w:instrText xml:space="preserve"> PAGEREF _Toc230046979 \h </w:instrText>
        </w:r>
        <w:r>
          <w:rPr>
            <w:noProof/>
            <w:webHidden/>
          </w:rPr>
        </w:r>
        <w:r>
          <w:rPr>
            <w:noProof/>
            <w:webHidden/>
          </w:rPr>
          <w:fldChar w:fldCharType="separate"/>
        </w:r>
        <w:r>
          <w:rPr>
            <w:noProof/>
            <w:webHidden/>
          </w:rPr>
          <w:t>44</w:t>
        </w:r>
        <w:r>
          <w:rPr>
            <w:noProof/>
            <w:webHidden/>
          </w:rPr>
          <w:fldChar w:fldCharType="end"/>
        </w:r>
      </w:hyperlink>
    </w:p>
    <w:p w14:paraId="26863049" w14:textId="02EAA7E1" w:rsidR="000C69A6" w:rsidRDefault="000C69A6">
      <w:pPr>
        <w:pStyle w:val="11"/>
        <w:rPr>
          <w:rFonts w:asciiTheme="minorHAnsi" w:eastAsiaTheme="minorEastAsia" w:hAnsiTheme="minorHAnsi" w:cstheme="minorBidi"/>
          <w:noProof/>
          <w:kern w:val="2"/>
          <w14:ligatures w14:val="standardContextual"/>
        </w:rPr>
      </w:pPr>
      <w:hyperlink w:anchor="_Toc230046980" w:history="1">
        <w:r w:rsidRPr="0024127E">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_Toc230046980 \h </w:instrText>
        </w:r>
        <w:r>
          <w:rPr>
            <w:noProof/>
            <w:webHidden/>
          </w:rPr>
        </w:r>
        <w:r>
          <w:rPr>
            <w:noProof/>
            <w:webHidden/>
          </w:rPr>
          <w:fldChar w:fldCharType="separate"/>
        </w:r>
        <w:r>
          <w:rPr>
            <w:noProof/>
            <w:webHidden/>
          </w:rPr>
          <w:t>46</w:t>
        </w:r>
        <w:r>
          <w:rPr>
            <w:noProof/>
            <w:webHidden/>
          </w:rPr>
          <w:fldChar w:fldCharType="end"/>
        </w:r>
      </w:hyperlink>
    </w:p>
    <w:p w14:paraId="04F717F8" w14:textId="7CE689F9" w:rsidR="000C69A6" w:rsidRDefault="000C69A6">
      <w:pPr>
        <w:pStyle w:val="21"/>
        <w:rPr>
          <w:rFonts w:asciiTheme="minorHAnsi" w:eastAsiaTheme="minorEastAsia" w:hAnsiTheme="minorHAnsi" w:cstheme="minorBidi"/>
          <w:noProof/>
          <w:kern w:val="2"/>
          <w14:ligatures w14:val="standardContextual"/>
        </w:rPr>
      </w:pPr>
      <w:hyperlink w:anchor="_Toc230046981" w:history="1">
        <w:r w:rsidRPr="0024127E">
          <w:rPr>
            <w:rStyle w:val="ac"/>
            <w:noProof/>
          </w:rPr>
          <w:t>7.1 Построение BERT</w:t>
        </w:r>
        <w:r w:rsidRPr="0024127E">
          <w:rPr>
            <w:rStyle w:val="ac"/>
            <w:noProof/>
          </w:rPr>
          <w:t>-</w:t>
        </w:r>
        <w:r w:rsidRPr="0024127E">
          <w:rPr>
            <w:rStyle w:val="ac"/>
            <w:noProof/>
          </w:rPr>
          <w:t>эмбеддингов документов</w:t>
        </w:r>
        <w:r>
          <w:rPr>
            <w:noProof/>
            <w:webHidden/>
          </w:rPr>
          <w:tab/>
        </w:r>
        <w:r>
          <w:rPr>
            <w:noProof/>
            <w:webHidden/>
          </w:rPr>
          <w:fldChar w:fldCharType="begin"/>
        </w:r>
        <w:r>
          <w:rPr>
            <w:noProof/>
            <w:webHidden/>
          </w:rPr>
          <w:instrText xml:space="preserve"> PAGEREF _Toc230046981 \h </w:instrText>
        </w:r>
        <w:r>
          <w:rPr>
            <w:noProof/>
            <w:webHidden/>
          </w:rPr>
        </w:r>
        <w:r>
          <w:rPr>
            <w:noProof/>
            <w:webHidden/>
          </w:rPr>
          <w:fldChar w:fldCharType="separate"/>
        </w:r>
        <w:r>
          <w:rPr>
            <w:noProof/>
            <w:webHidden/>
          </w:rPr>
          <w:t>46</w:t>
        </w:r>
        <w:r>
          <w:rPr>
            <w:noProof/>
            <w:webHidden/>
          </w:rPr>
          <w:fldChar w:fldCharType="end"/>
        </w:r>
      </w:hyperlink>
    </w:p>
    <w:p w14:paraId="165F4875" w14:textId="701A7EA3" w:rsidR="000C69A6" w:rsidRDefault="000C69A6">
      <w:pPr>
        <w:pStyle w:val="21"/>
        <w:rPr>
          <w:rFonts w:asciiTheme="minorHAnsi" w:eastAsiaTheme="minorEastAsia" w:hAnsiTheme="minorHAnsi" w:cstheme="minorBidi"/>
          <w:noProof/>
          <w:kern w:val="2"/>
          <w14:ligatures w14:val="standardContextual"/>
        </w:rPr>
      </w:pPr>
      <w:hyperlink w:anchor="_Toc230046982" w:history="1">
        <w:r w:rsidRPr="0024127E">
          <w:rPr>
            <w:rStyle w:val="ac"/>
            <w:noProof/>
          </w:rPr>
          <w:t>7.2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_Toc230046982 \h </w:instrText>
        </w:r>
        <w:r>
          <w:rPr>
            <w:noProof/>
            <w:webHidden/>
          </w:rPr>
        </w:r>
        <w:r>
          <w:rPr>
            <w:noProof/>
            <w:webHidden/>
          </w:rPr>
          <w:fldChar w:fldCharType="separate"/>
        </w:r>
        <w:r>
          <w:rPr>
            <w:noProof/>
            <w:webHidden/>
          </w:rPr>
          <w:t>46</w:t>
        </w:r>
        <w:r>
          <w:rPr>
            <w:noProof/>
            <w:webHidden/>
          </w:rPr>
          <w:fldChar w:fldCharType="end"/>
        </w:r>
      </w:hyperlink>
    </w:p>
    <w:p w14:paraId="606B6F4B" w14:textId="1B5D458E" w:rsidR="000C69A6" w:rsidRDefault="000C69A6">
      <w:pPr>
        <w:pStyle w:val="21"/>
        <w:rPr>
          <w:rFonts w:asciiTheme="minorHAnsi" w:eastAsiaTheme="minorEastAsia" w:hAnsiTheme="minorHAnsi" w:cstheme="minorBidi"/>
          <w:noProof/>
          <w:kern w:val="2"/>
          <w14:ligatures w14:val="standardContextual"/>
        </w:rPr>
      </w:pPr>
      <w:hyperlink w:anchor="_Toc230046983" w:history="1">
        <w:r w:rsidRPr="0024127E">
          <w:rPr>
            <w:rStyle w:val="ac"/>
            <w:noProof/>
          </w:rPr>
          <w:t>7.3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_Toc230046983 \h </w:instrText>
        </w:r>
        <w:r>
          <w:rPr>
            <w:noProof/>
            <w:webHidden/>
          </w:rPr>
        </w:r>
        <w:r>
          <w:rPr>
            <w:noProof/>
            <w:webHidden/>
          </w:rPr>
          <w:fldChar w:fldCharType="separate"/>
        </w:r>
        <w:r>
          <w:rPr>
            <w:noProof/>
            <w:webHidden/>
          </w:rPr>
          <w:t>47</w:t>
        </w:r>
        <w:r>
          <w:rPr>
            <w:noProof/>
            <w:webHidden/>
          </w:rPr>
          <w:fldChar w:fldCharType="end"/>
        </w:r>
      </w:hyperlink>
    </w:p>
    <w:p w14:paraId="14997255" w14:textId="56AA1E67" w:rsidR="000C69A6" w:rsidRDefault="000C69A6">
      <w:pPr>
        <w:pStyle w:val="21"/>
        <w:rPr>
          <w:rFonts w:asciiTheme="minorHAnsi" w:eastAsiaTheme="minorEastAsia" w:hAnsiTheme="minorHAnsi" w:cstheme="minorBidi"/>
          <w:noProof/>
          <w:kern w:val="2"/>
          <w14:ligatures w14:val="standardContextual"/>
        </w:rPr>
      </w:pPr>
      <w:hyperlink w:anchor="_Toc230046984" w:history="1">
        <w:r w:rsidRPr="0024127E">
          <w:rPr>
            <w:rStyle w:val="ac"/>
            <w:noProof/>
          </w:rPr>
          <w:t>7.4 Классификация по косинусному сходству: центроиды и ближайшие соседи</w:t>
        </w:r>
        <w:r>
          <w:rPr>
            <w:noProof/>
            <w:webHidden/>
          </w:rPr>
          <w:tab/>
        </w:r>
        <w:r>
          <w:rPr>
            <w:noProof/>
            <w:webHidden/>
          </w:rPr>
          <w:fldChar w:fldCharType="begin"/>
        </w:r>
        <w:r>
          <w:rPr>
            <w:noProof/>
            <w:webHidden/>
          </w:rPr>
          <w:instrText xml:space="preserve"> PAGEREF _Toc230046984 \h </w:instrText>
        </w:r>
        <w:r>
          <w:rPr>
            <w:noProof/>
            <w:webHidden/>
          </w:rPr>
        </w:r>
        <w:r>
          <w:rPr>
            <w:noProof/>
            <w:webHidden/>
          </w:rPr>
          <w:fldChar w:fldCharType="separate"/>
        </w:r>
        <w:r>
          <w:rPr>
            <w:noProof/>
            <w:webHidden/>
          </w:rPr>
          <w:t>47</w:t>
        </w:r>
        <w:r>
          <w:rPr>
            <w:noProof/>
            <w:webHidden/>
          </w:rPr>
          <w:fldChar w:fldCharType="end"/>
        </w:r>
      </w:hyperlink>
    </w:p>
    <w:p w14:paraId="5DC3D170" w14:textId="2FAB08F7" w:rsidR="000C69A6" w:rsidRDefault="000C69A6">
      <w:pPr>
        <w:pStyle w:val="21"/>
        <w:rPr>
          <w:rFonts w:asciiTheme="minorHAnsi" w:eastAsiaTheme="minorEastAsia" w:hAnsiTheme="minorHAnsi" w:cstheme="minorBidi"/>
          <w:noProof/>
          <w:kern w:val="2"/>
          <w14:ligatures w14:val="standardContextual"/>
        </w:rPr>
      </w:pPr>
      <w:hyperlink w:anchor="_Toc230046985" w:history="1">
        <w:r w:rsidRPr="0024127E">
          <w:rPr>
            <w:rStyle w:val="ac"/>
            <w:noProof/>
          </w:rPr>
          <w:t>7.5 Конкатенация TF-IDF и BERT-векторов</w:t>
        </w:r>
        <w:r>
          <w:rPr>
            <w:noProof/>
            <w:webHidden/>
          </w:rPr>
          <w:tab/>
        </w:r>
        <w:r>
          <w:rPr>
            <w:noProof/>
            <w:webHidden/>
          </w:rPr>
          <w:fldChar w:fldCharType="begin"/>
        </w:r>
        <w:r>
          <w:rPr>
            <w:noProof/>
            <w:webHidden/>
          </w:rPr>
          <w:instrText xml:space="preserve"> PAGEREF _Toc230046985 \h </w:instrText>
        </w:r>
        <w:r>
          <w:rPr>
            <w:noProof/>
            <w:webHidden/>
          </w:rPr>
        </w:r>
        <w:r>
          <w:rPr>
            <w:noProof/>
            <w:webHidden/>
          </w:rPr>
          <w:fldChar w:fldCharType="separate"/>
        </w:r>
        <w:r>
          <w:rPr>
            <w:noProof/>
            <w:webHidden/>
          </w:rPr>
          <w:t>48</w:t>
        </w:r>
        <w:r>
          <w:rPr>
            <w:noProof/>
            <w:webHidden/>
          </w:rPr>
          <w:fldChar w:fldCharType="end"/>
        </w:r>
      </w:hyperlink>
    </w:p>
    <w:p w14:paraId="3C46961F" w14:textId="0B597992" w:rsidR="000C69A6" w:rsidRDefault="000C69A6">
      <w:pPr>
        <w:pStyle w:val="21"/>
        <w:rPr>
          <w:rFonts w:asciiTheme="minorHAnsi" w:eastAsiaTheme="minorEastAsia" w:hAnsiTheme="minorHAnsi" w:cstheme="minorBidi"/>
          <w:noProof/>
          <w:kern w:val="2"/>
          <w14:ligatures w14:val="standardContextual"/>
        </w:rPr>
      </w:pPr>
      <w:hyperlink w:anchor="_Toc230046986" w:history="1">
        <w:r w:rsidRPr="0024127E">
          <w:rPr>
            <w:rStyle w:val="ac"/>
            <w:noProof/>
          </w:rPr>
          <w:t>7.6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_Toc230046986 \h </w:instrText>
        </w:r>
        <w:r>
          <w:rPr>
            <w:noProof/>
            <w:webHidden/>
          </w:rPr>
        </w:r>
        <w:r>
          <w:rPr>
            <w:noProof/>
            <w:webHidden/>
          </w:rPr>
          <w:fldChar w:fldCharType="separate"/>
        </w:r>
        <w:r>
          <w:rPr>
            <w:noProof/>
            <w:webHidden/>
          </w:rPr>
          <w:t>48</w:t>
        </w:r>
        <w:r>
          <w:rPr>
            <w:noProof/>
            <w:webHidden/>
          </w:rPr>
          <w:fldChar w:fldCharType="end"/>
        </w:r>
      </w:hyperlink>
    </w:p>
    <w:p w14:paraId="7AF9F455" w14:textId="580F352F" w:rsidR="000C69A6" w:rsidRDefault="000C69A6">
      <w:pPr>
        <w:pStyle w:val="21"/>
        <w:rPr>
          <w:rFonts w:asciiTheme="minorHAnsi" w:eastAsiaTheme="minorEastAsia" w:hAnsiTheme="minorHAnsi" w:cstheme="minorBidi"/>
          <w:noProof/>
          <w:kern w:val="2"/>
          <w14:ligatures w14:val="standardContextual"/>
        </w:rPr>
      </w:pPr>
      <w:hyperlink w:anchor="_Toc230046987" w:history="1">
        <w:r w:rsidRPr="0024127E">
          <w:rPr>
            <w:rStyle w:val="ac"/>
            <w:noProof/>
          </w:rPr>
          <w:t>7.7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_Toc230046987 \h </w:instrText>
        </w:r>
        <w:r>
          <w:rPr>
            <w:noProof/>
            <w:webHidden/>
          </w:rPr>
        </w:r>
        <w:r>
          <w:rPr>
            <w:noProof/>
            <w:webHidden/>
          </w:rPr>
          <w:fldChar w:fldCharType="separate"/>
        </w:r>
        <w:r>
          <w:rPr>
            <w:noProof/>
            <w:webHidden/>
          </w:rPr>
          <w:t>48</w:t>
        </w:r>
        <w:r>
          <w:rPr>
            <w:noProof/>
            <w:webHidden/>
          </w:rPr>
          <w:fldChar w:fldCharType="end"/>
        </w:r>
      </w:hyperlink>
    </w:p>
    <w:p w14:paraId="621F4F3F" w14:textId="4F2B00FC" w:rsidR="000C69A6" w:rsidRDefault="000C69A6">
      <w:pPr>
        <w:pStyle w:val="21"/>
        <w:rPr>
          <w:rFonts w:asciiTheme="minorHAnsi" w:eastAsiaTheme="minorEastAsia" w:hAnsiTheme="minorHAnsi" w:cstheme="minorBidi"/>
          <w:noProof/>
          <w:kern w:val="2"/>
          <w14:ligatures w14:val="standardContextual"/>
        </w:rPr>
      </w:pPr>
      <w:hyperlink w:anchor="_Toc230046988" w:history="1">
        <w:r w:rsidRPr="0024127E">
          <w:rPr>
            <w:rStyle w:val="ac"/>
            <w:noProof/>
          </w:rPr>
          <w:t>7.8 Композитная ветка как объединение классических и нейросетевых подходов</w:t>
        </w:r>
        <w:r>
          <w:rPr>
            <w:noProof/>
            <w:webHidden/>
          </w:rPr>
          <w:tab/>
        </w:r>
        <w:r>
          <w:rPr>
            <w:noProof/>
            <w:webHidden/>
          </w:rPr>
          <w:fldChar w:fldCharType="begin"/>
        </w:r>
        <w:r>
          <w:rPr>
            <w:noProof/>
            <w:webHidden/>
          </w:rPr>
          <w:instrText xml:space="preserve"> PAGEREF _Toc230046988 \h </w:instrText>
        </w:r>
        <w:r>
          <w:rPr>
            <w:noProof/>
            <w:webHidden/>
          </w:rPr>
        </w:r>
        <w:r>
          <w:rPr>
            <w:noProof/>
            <w:webHidden/>
          </w:rPr>
          <w:fldChar w:fldCharType="separate"/>
        </w:r>
        <w:r>
          <w:rPr>
            <w:noProof/>
            <w:webHidden/>
          </w:rPr>
          <w:t>49</w:t>
        </w:r>
        <w:r>
          <w:rPr>
            <w:noProof/>
            <w:webHidden/>
          </w:rPr>
          <w:fldChar w:fldCharType="end"/>
        </w:r>
      </w:hyperlink>
    </w:p>
    <w:p w14:paraId="66301327" w14:textId="65CF44CF" w:rsidR="000C69A6" w:rsidRDefault="000C69A6">
      <w:pPr>
        <w:pStyle w:val="21"/>
        <w:rPr>
          <w:rFonts w:asciiTheme="minorHAnsi" w:eastAsiaTheme="minorEastAsia" w:hAnsiTheme="minorHAnsi" w:cstheme="minorBidi"/>
          <w:noProof/>
          <w:kern w:val="2"/>
          <w14:ligatures w14:val="standardContextual"/>
        </w:rPr>
      </w:pPr>
      <w:hyperlink w:anchor="_Toc230046989" w:history="1">
        <w:r w:rsidRPr="0024127E">
          <w:rPr>
            <w:rStyle w:val="ac"/>
            <w:noProof/>
          </w:rPr>
          <w:t>7.9 Использование классических моделей и MLP-классификатора поверх композитных векторов</w:t>
        </w:r>
        <w:r>
          <w:rPr>
            <w:noProof/>
            <w:webHidden/>
          </w:rPr>
          <w:tab/>
        </w:r>
        <w:r>
          <w:rPr>
            <w:noProof/>
            <w:webHidden/>
          </w:rPr>
          <w:fldChar w:fldCharType="begin"/>
        </w:r>
        <w:r>
          <w:rPr>
            <w:noProof/>
            <w:webHidden/>
          </w:rPr>
          <w:instrText xml:space="preserve"> PAGEREF _Toc230046989 \h </w:instrText>
        </w:r>
        <w:r>
          <w:rPr>
            <w:noProof/>
            <w:webHidden/>
          </w:rPr>
        </w:r>
        <w:r>
          <w:rPr>
            <w:noProof/>
            <w:webHidden/>
          </w:rPr>
          <w:fldChar w:fldCharType="separate"/>
        </w:r>
        <w:r>
          <w:rPr>
            <w:noProof/>
            <w:webHidden/>
          </w:rPr>
          <w:t>49</w:t>
        </w:r>
        <w:r>
          <w:rPr>
            <w:noProof/>
            <w:webHidden/>
          </w:rPr>
          <w:fldChar w:fldCharType="end"/>
        </w:r>
      </w:hyperlink>
    </w:p>
    <w:p w14:paraId="5D5BB541" w14:textId="3252C6E7" w:rsidR="000C69A6" w:rsidRDefault="000C69A6">
      <w:pPr>
        <w:pStyle w:val="11"/>
        <w:rPr>
          <w:rFonts w:asciiTheme="minorHAnsi" w:eastAsiaTheme="minorEastAsia" w:hAnsiTheme="minorHAnsi" w:cstheme="minorBidi"/>
          <w:noProof/>
          <w:kern w:val="2"/>
          <w14:ligatures w14:val="standardContextual"/>
        </w:rPr>
      </w:pPr>
      <w:hyperlink w:anchor="_Toc230046990" w:history="1">
        <w:r w:rsidRPr="0024127E">
          <w:rPr>
            <w:rStyle w:val="ac"/>
            <w:noProof/>
          </w:rPr>
          <w:t>8 Программная реализация разработанного пайплайна</w:t>
        </w:r>
        <w:r>
          <w:rPr>
            <w:noProof/>
            <w:webHidden/>
          </w:rPr>
          <w:tab/>
        </w:r>
        <w:r>
          <w:rPr>
            <w:noProof/>
            <w:webHidden/>
          </w:rPr>
          <w:fldChar w:fldCharType="begin"/>
        </w:r>
        <w:r>
          <w:rPr>
            <w:noProof/>
            <w:webHidden/>
          </w:rPr>
          <w:instrText xml:space="preserve"> PAGEREF _Toc230046990 \h </w:instrText>
        </w:r>
        <w:r>
          <w:rPr>
            <w:noProof/>
            <w:webHidden/>
          </w:rPr>
        </w:r>
        <w:r>
          <w:rPr>
            <w:noProof/>
            <w:webHidden/>
          </w:rPr>
          <w:fldChar w:fldCharType="separate"/>
        </w:r>
        <w:r>
          <w:rPr>
            <w:noProof/>
            <w:webHidden/>
          </w:rPr>
          <w:t>51</w:t>
        </w:r>
        <w:r>
          <w:rPr>
            <w:noProof/>
            <w:webHidden/>
          </w:rPr>
          <w:fldChar w:fldCharType="end"/>
        </w:r>
      </w:hyperlink>
    </w:p>
    <w:p w14:paraId="224562A5" w14:textId="5FF89840" w:rsidR="000C69A6" w:rsidRDefault="000C69A6">
      <w:pPr>
        <w:pStyle w:val="21"/>
        <w:rPr>
          <w:rFonts w:asciiTheme="minorHAnsi" w:eastAsiaTheme="minorEastAsia" w:hAnsiTheme="minorHAnsi" w:cstheme="minorBidi"/>
          <w:noProof/>
          <w:kern w:val="2"/>
          <w14:ligatures w14:val="standardContextual"/>
        </w:rPr>
      </w:pPr>
      <w:hyperlink w:anchor="_Toc230046991" w:history="1">
        <w:r w:rsidRPr="0024127E">
          <w:rPr>
            <w:rStyle w:val="ac"/>
            <w:noProof/>
          </w:rPr>
          <w:t>8.1 Общая структура программного решения</w:t>
        </w:r>
        <w:r>
          <w:rPr>
            <w:noProof/>
            <w:webHidden/>
          </w:rPr>
          <w:tab/>
        </w:r>
        <w:r>
          <w:rPr>
            <w:noProof/>
            <w:webHidden/>
          </w:rPr>
          <w:fldChar w:fldCharType="begin"/>
        </w:r>
        <w:r>
          <w:rPr>
            <w:noProof/>
            <w:webHidden/>
          </w:rPr>
          <w:instrText xml:space="preserve"> PAGEREF _Toc230046991 \h </w:instrText>
        </w:r>
        <w:r>
          <w:rPr>
            <w:noProof/>
            <w:webHidden/>
          </w:rPr>
        </w:r>
        <w:r>
          <w:rPr>
            <w:noProof/>
            <w:webHidden/>
          </w:rPr>
          <w:fldChar w:fldCharType="separate"/>
        </w:r>
        <w:r>
          <w:rPr>
            <w:noProof/>
            <w:webHidden/>
          </w:rPr>
          <w:t>51</w:t>
        </w:r>
        <w:r>
          <w:rPr>
            <w:noProof/>
            <w:webHidden/>
          </w:rPr>
          <w:fldChar w:fldCharType="end"/>
        </w:r>
      </w:hyperlink>
    </w:p>
    <w:p w14:paraId="5AE61A39" w14:textId="14A64387" w:rsidR="000C69A6" w:rsidRDefault="000C69A6">
      <w:pPr>
        <w:pStyle w:val="21"/>
        <w:rPr>
          <w:rFonts w:asciiTheme="minorHAnsi" w:eastAsiaTheme="minorEastAsia" w:hAnsiTheme="minorHAnsi" w:cstheme="minorBidi"/>
          <w:noProof/>
          <w:kern w:val="2"/>
          <w14:ligatures w14:val="standardContextual"/>
        </w:rPr>
      </w:pPr>
      <w:hyperlink w:anchor="_Toc230046992" w:history="1">
        <w:r w:rsidRPr="0024127E">
          <w:rPr>
            <w:rStyle w:val="ac"/>
            <w:noProof/>
          </w:rPr>
          <w:t>8.2 Модуль предобработки данных</w:t>
        </w:r>
        <w:r>
          <w:rPr>
            <w:noProof/>
            <w:webHidden/>
          </w:rPr>
          <w:tab/>
        </w:r>
        <w:r>
          <w:rPr>
            <w:noProof/>
            <w:webHidden/>
          </w:rPr>
          <w:fldChar w:fldCharType="begin"/>
        </w:r>
        <w:r>
          <w:rPr>
            <w:noProof/>
            <w:webHidden/>
          </w:rPr>
          <w:instrText xml:space="preserve"> PAGEREF _Toc230046992 \h </w:instrText>
        </w:r>
        <w:r>
          <w:rPr>
            <w:noProof/>
            <w:webHidden/>
          </w:rPr>
        </w:r>
        <w:r>
          <w:rPr>
            <w:noProof/>
            <w:webHidden/>
          </w:rPr>
          <w:fldChar w:fldCharType="separate"/>
        </w:r>
        <w:r>
          <w:rPr>
            <w:noProof/>
            <w:webHidden/>
          </w:rPr>
          <w:t>51</w:t>
        </w:r>
        <w:r>
          <w:rPr>
            <w:noProof/>
            <w:webHidden/>
          </w:rPr>
          <w:fldChar w:fldCharType="end"/>
        </w:r>
      </w:hyperlink>
    </w:p>
    <w:p w14:paraId="4888E515" w14:textId="4B7B5BDA" w:rsidR="000C69A6" w:rsidRDefault="000C69A6">
      <w:pPr>
        <w:pStyle w:val="21"/>
        <w:rPr>
          <w:rFonts w:asciiTheme="minorHAnsi" w:eastAsiaTheme="minorEastAsia" w:hAnsiTheme="minorHAnsi" w:cstheme="minorBidi"/>
          <w:noProof/>
          <w:kern w:val="2"/>
          <w14:ligatures w14:val="standardContextual"/>
        </w:rPr>
      </w:pPr>
      <w:hyperlink w:anchor="_Toc230046993" w:history="1">
        <w:r w:rsidRPr="0024127E">
          <w:rPr>
            <w:rStyle w:val="ac"/>
            <w:noProof/>
          </w:rPr>
          <w:t>8.3 Модуль аугментации текстов</w:t>
        </w:r>
        <w:r>
          <w:rPr>
            <w:noProof/>
            <w:webHidden/>
          </w:rPr>
          <w:tab/>
        </w:r>
        <w:r>
          <w:rPr>
            <w:noProof/>
            <w:webHidden/>
          </w:rPr>
          <w:fldChar w:fldCharType="begin"/>
        </w:r>
        <w:r>
          <w:rPr>
            <w:noProof/>
            <w:webHidden/>
          </w:rPr>
          <w:instrText xml:space="preserve"> PAGEREF _Toc230046993 \h </w:instrText>
        </w:r>
        <w:r>
          <w:rPr>
            <w:noProof/>
            <w:webHidden/>
          </w:rPr>
        </w:r>
        <w:r>
          <w:rPr>
            <w:noProof/>
            <w:webHidden/>
          </w:rPr>
          <w:fldChar w:fldCharType="separate"/>
        </w:r>
        <w:r>
          <w:rPr>
            <w:noProof/>
            <w:webHidden/>
          </w:rPr>
          <w:t>52</w:t>
        </w:r>
        <w:r>
          <w:rPr>
            <w:noProof/>
            <w:webHidden/>
          </w:rPr>
          <w:fldChar w:fldCharType="end"/>
        </w:r>
      </w:hyperlink>
    </w:p>
    <w:p w14:paraId="46C93171" w14:textId="77702E2A" w:rsidR="000C69A6" w:rsidRDefault="000C69A6">
      <w:pPr>
        <w:pStyle w:val="21"/>
        <w:rPr>
          <w:rFonts w:asciiTheme="minorHAnsi" w:eastAsiaTheme="minorEastAsia" w:hAnsiTheme="minorHAnsi" w:cstheme="minorBidi"/>
          <w:noProof/>
          <w:kern w:val="2"/>
          <w14:ligatures w14:val="standardContextual"/>
        </w:rPr>
      </w:pPr>
      <w:hyperlink w:anchor="_Toc230046994" w:history="1">
        <w:r w:rsidRPr="0024127E">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_Toc230046994 \h </w:instrText>
        </w:r>
        <w:r>
          <w:rPr>
            <w:noProof/>
            <w:webHidden/>
          </w:rPr>
        </w:r>
        <w:r>
          <w:rPr>
            <w:noProof/>
            <w:webHidden/>
          </w:rPr>
          <w:fldChar w:fldCharType="separate"/>
        </w:r>
        <w:r>
          <w:rPr>
            <w:noProof/>
            <w:webHidden/>
          </w:rPr>
          <w:t>52</w:t>
        </w:r>
        <w:r>
          <w:rPr>
            <w:noProof/>
            <w:webHidden/>
          </w:rPr>
          <w:fldChar w:fldCharType="end"/>
        </w:r>
      </w:hyperlink>
    </w:p>
    <w:p w14:paraId="2F7A9B96" w14:textId="35870912" w:rsidR="000C69A6" w:rsidRDefault="000C69A6">
      <w:pPr>
        <w:pStyle w:val="21"/>
        <w:rPr>
          <w:rFonts w:asciiTheme="minorHAnsi" w:eastAsiaTheme="minorEastAsia" w:hAnsiTheme="minorHAnsi" w:cstheme="minorBidi"/>
          <w:noProof/>
          <w:kern w:val="2"/>
          <w14:ligatures w14:val="standardContextual"/>
        </w:rPr>
      </w:pPr>
      <w:hyperlink w:anchor="_Toc230046995" w:history="1">
        <w:r w:rsidRPr="0024127E">
          <w:rPr>
            <w:rStyle w:val="ac"/>
            <w:noProof/>
          </w:rPr>
          <w:t>8.5 Модуль обучения моделей</w:t>
        </w:r>
        <w:r>
          <w:rPr>
            <w:noProof/>
            <w:webHidden/>
          </w:rPr>
          <w:tab/>
        </w:r>
        <w:r>
          <w:rPr>
            <w:noProof/>
            <w:webHidden/>
          </w:rPr>
          <w:fldChar w:fldCharType="begin"/>
        </w:r>
        <w:r>
          <w:rPr>
            <w:noProof/>
            <w:webHidden/>
          </w:rPr>
          <w:instrText xml:space="preserve"> PAGEREF _Toc230046995 \h </w:instrText>
        </w:r>
        <w:r>
          <w:rPr>
            <w:noProof/>
            <w:webHidden/>
          </w:rPr>
        </w:r>
        <w:r>
          <w:rPr>
            <w:noProof/>
            <w:webHidden/>
          </w:rPr>
          <w:fldChar w:fldCharType="separate"/>
        </w:r>
        <w:r>
          <w:rPr>
            <w:noProof/>
            <w:webHidden/>
          </w:rPr>
          <w:t>52</w:t>
        </w:r>
        <w:r>
          <w:rPr>
            <w:noProof/>
            <w:webHidden/>
          </w:rPr>
          <w:fldChar w:fldCharType="end"/>
        </w:r>
      </w:hyperlink>
    </w:p>
    <w:p w14:paraId="0DAF93AD" w14:textId="29F898AB" w:rsidR="000C69A6" w:rsidRDefault="000C69A6">
      <w:pPr>
        <w:pStyle w:val="21"/>
        <w:rPr>
          <w:rFonts w:asciiTheme="minorHAnsi" w:eastAsiaTheme="minorEastAsia" w:hAnsiTheme="minorHAnsi" w:cstheme="minorBidi"/>
          <w:noProof/>
          <w:kern w:val="2"/>
          <w14:ligatures w14:val="standardContextual"/>
        </w:rPr>
      </w:pPr>
      <w:hyperlink w:anchor="_Toc230046996" w:history="1">
        <w:r w:rsidRPr="0024127E">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_Toc230046996 \h </w:instrText>
        </w:r>
        <w:r>
          <w:rPr>
            <w:noProof/>
            <w:webHidden/>
          </w:rPr>
        </w:r>
        <w:r>
          <w:rPr>
            <w:noProof/>
            <w:webHidden/>
          </w:rPr>
          <w:fldChar w:fldCharType="separate"/>
        </w:r>
        <w:r>
          <w:rPr>
            <w:noProof/>
            <w:webHidden/>
          </w:rPr>
          <w:t>53</w:t>
        </w:r>
        <w:r>
          <w:rPr>
            <w:noProof/>
            <w:webHidden/>
          </w:rPr>
          <w:fldChar w:fldCharType="end"/>
        </w:r>
      </w:hyperlink>
    </w:p>
    <w:p w14:paraId="23C10095" w14:textId="0F94FE0E" w:rsidR="000C69A6" w:rsidRDefault="000C69A6">
      <w:pPr>
        <w:pStyle w:val="21"/>
        <w:rPr>
          <w:rFonts w:asciiTheme="minorHAnsi" w:eastAsiaTheme="minorEastAsia" w:hAnsiTheme="minorHAnsi" w:cstheme="minorBidi"/>
          <w:noProof/>
          <w:kern w:val="2"/>
          <w14:ligatures w14:val="standardContextual"/>
        </w:rPr>
      </w:pPr>
      <w:hyperlink w:anchor="_Toc230046997" w:history="1">
        <w:r w:rsidRPr="0024127E">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_Toc230046997 \h </w:instrText>
        </w:r>
        <w:r>
          <w:rPr>
            <w:noProof/>
            <w:webHidden/>
          </w:rPr>
        </w:r>
        <w:r>
          <w:rPr>
            <w:noProof/>
            <w:webHidden/>
          </w:rPr>
          <w:fldChar w:fldCharType="separate"/>
        </w:r>
        <w:r>
          <w:rPr>
            <w:noProof/>
            <w:webHidden/>
          </w:rPr>
          <w:t>53</w:t>
        </w:r>
        <w:r>
          <w:rPr>
            <w:noProof/>
            <w:webHidden/>
          </w:rPr>
          <w:fldChar w:fldCharType="end"/>
        </w:r>
      </w:hyperlink>
    </w:p>
    <w:p w14:paraId="3E401877" w14:textId="60AD8013" w:rsidR="000C69A6" w:rsidRDefault="000C69A6">
      <w:pPr>
        <w:pStyle w:val="11"/>
        <w:rPr>
          <w:rFonts w:asciiTheme="minorHAnsi" w:eastAsiaTheme="minorEastAsia" w:hAnsiTheme="minorHAnsi" w:cstheme="minorBidi"/>
          <w:noProof/>
          <w:kern w:val="2"/>
          <w14:ligatures w14:val="standardContextual"/>
        </w:rPr>
      </w:pPr>
      <w:hyperlink w:anchor="_Toc230046998" w:history="1">
        <w:r w:rsidRPr="0024127E">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_Toc230046998 \h </w:instrText>
        </w:r>
        <w:r>
          <w:rPr>
            <w:noProof/>
            <w:webHidden/>
          </w:rPr>
        </w:r>
        <w:r>
          <w:rPr>
            <w:noProof/>
            <w:webHidden/>
          </w:rPr>
          <w:fldChar w:fldCharType="separate"/>
        </w:r>
        <w:r>
          <w:rPr>
            <w:noProof/>
            <w:webHidden/>
          </w:rPr>
          <w:t>55</w:t>
        </w:r>
        <w:r>
          <w:rPr>
            <w:noProof/>
            <w:webHidden/>
          </w:rPr>
          <w:fldChar w:fldCharType="end"/>
        </w:r>
      </w:hyperlink>
    </w:p>
    <w:p w14:paraId="3BF759E2" w14:textId="4877A15A" w:rsidR="000C69A6" w:rsidRDefault="000C69A6">
      <w:pPr>
        <w:pStyle w:val="21"/>
        <w:rPr>
          <w:rFonts w:asciiTheme="minorHAnsi" w:eastAsiaTheme="minorEastAsia" w:hAnsiTheme="minorHAnsi" w:cstheme="minorBidi"/>
          <w:noProof/>
          <w:kern w:val="2"/>
          <w14:ligatures w14:val="standardContextual"/>
        </w:rPr>
      </w:pPr>
      <w:hyperlink w:anchor="_Toc230046999" w:history="1">
        <w:r w:rsidRPr="0024127E">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_Toc230046999 \h </w:instrText>
        </w:r>
        <w:r>
          <w:rPr>
            <w:noProof/>
            <w:webHidden/>
          </w:rPr>
        </w:r>
        <w:r>
          <w:rPr>
            <w:noProof/>
            <w:webHidden/>
          </w:rPr>
          <w:fldChar w:fldCharType="separate"/>
        </w:r>
        <w:r>
          <w:rPr>
            <w:noProof/>
            <w:webHidden/>
          </w:rPr>
          <w:t>55</w:t>
        </w:r>
        <w:r>
          <w:rPr>
            <w:noProof/>
            <w:webHidden/>
          </w:rPr>
          <w:fldChar w:fldCharType="end"/>
        </w:r>
      </w:hyperlink>
    </w:p>
    <w:p w14:paraId="1B4005FA" w14:textId="353AE9AE" w:rsidR="000C69A6" w:rsidRDefault="000C69A6">
      <w:pPr>
        <w:pStyle w:val="21"/>
        <w:rPr>
          <w:rFonts w:asciiTheme="minorHAnsi" w:eastAsiaTheme="minorEastAsia" w:hAnsiTheme="minorHAnsi" w:cstheme="minorBidi"/>
          <w:noProof/>
          <w:kern w:val="2"/>
          <w14:ligatures w14:val="standardContextual"/>
        </w:rPr>
      </w:pPr>
      <w:hyperlink w:anchor="_Toc230047000" w:history="1">
        <w:r w:rsidRPr="0024127E">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_Toc230047000 \h </w:instrText>
        </w:r>
        <w:r>
          <w:rPr>
            <w:noProof/>
            <w:webHidden/>
          </w:rPr>
        </w:r>
        <w:r>
          <w:rPr>
            <w:noProof/>
            <w:webHidden/>
          </w:rPr>
          <w:fldChar w:fldCharType="separate"/>
        </w:r>
        <w:r>
          <w:rPr>
            <w:noProof/>
            <w:webHidden/>
          </w:rPr>
          <w:t>55</w:t>
        </w:r>
        <w:r>
          <w:rPr>
            <w:noProof/>
            <w:webHidden/>
          </w:rPr>
          <w:fldChar w:fldCharType="end"/>
        </w:r>
      </w:hyperlink>
    </w:p>
    <w:p w14:paraId="0231F741" w14:textId="601F88F6" w:rsidR="000C69A6" w:rsidRDefault="000C69A6">
      <w:pPr>
        <w:pStyle w:val="21"/>
        <w:rPr>
          <w:rFonts w:asciiTheme="minorHAnsi" w:eastAsiaTheme="minorEastAsia" w:hAnsiTheme="minorHAnsi" w:cstheme="minorBidi"/>
          <w:noProof/>
          <w:kern w:val="2"/>
          <w14:ligatures w14:val="standardContextual"/>
        </w:rPr>
      </w:pPr>
      <w:hyperlink w:anchor="_Toc230047001" w:history="1">
        <w:r w:rsidRPr="0024127E">
          <w:rPr>
            <w:rStyle w:val="ac"/>
            <w:noProof/>
          </w:rPr>
          <w:t>9.3 Сравнение качества на исходной и аугментированной обучающей выборке</w:t>
        </w:r>
        <w:r>
          <w:rPr>
            <w:noProof/>
            <w:webHidden/>
          </w:rPr>
          <w:tab/>
        </w:r>
        <w:r>
          <w:rPr>
            <w:noProof/>
            <w:webHidden/>
          </w:rPr>
          <w:fldChar w:fldCharType="begin"/>
        </w:r>
        <w:r>
          <w:rPr>
            <w:noProof/>
            <w:webHidden/>
          </w:rPr>
          <w:instrText xml:space="preserve"> PAGEREF _Toc230047001 \h </w:instrText>
        </w:r>
        <w:r>
          <w:rPr>
            <w:noProof/>
            <w:webHidden/>
          </w:rPr>
        </w:r>
        <w:r>
          <w:rPr>
            <w:noProof/>
            <w:webHidden/>
          </w:rPr>
          <w:fldChar w:fldCharType="separate"/>
        </w:r>
        <w:r>
          <w:rPr>
            <w:noProof/>
            <w:webHidden/>
          </w:rPr>
          <w:t>55</w:t>
        </w:r>
        <w:r>
          <w:rPr>
            <w:noProof/>
            <w:webHidden/>
          </w:rPr>
          <w:fldChar w:fldCharType="end"/>
        </w:r>
      </w:hyperlink>
    </w:p>
    <w:p w14:paraId="51E72B44" w14:textId="1835665F" w:rsidR="000C69A6" w:rsidRDefault="000C69A6">
      <w:pPr>
        <w:pStyle w:val="21"/>
        <w:rPr>
          <w:rFonts w:asciiTheme="minorHAnsi" w:eastAsiaTheme="minorEastAsia" w:hAnsiTheme="minorHAnsi" w:cstheme="minorBidi"/>
          <w:noProof/>
          <w:kern w:val="2"/>
          <w14:ligatures w14:val="standardContextual"/>
        </w:rPr>
      </w:pPr>
      <w:hyperlink w:anchor="_Toc230047002" w:history="1">
        <w:r w:rsidRPr="0024127E">
          <w:rPr>
            <w:rStyle w:val="ac"/>
            <w:noProof/>
          </w:rPr>
          <w:t>9.4 Сравнение исходных, суммаризованных и комбинированных текстовых представлений</w:t>
        </w:r>
        <w:r>
          <w:rPr>
            <w:noProof/>
            <w:webHidden/>
          </w:rPr>
          <w:tab/>
        </w:r>
        <w:r>
          <w:rPr>
            <w:noProof/>
            <w:webHidden/>
          </w:rPr>
          <w:fldChar w:fldCharType="begin"/>
        </w:r>
        <w:r>
          <w:rPr>
            <w:noProof/>
            <w:webHidden/>
          </w:rPr>
          <w:instrText xml:space="preserve"> PAGEREF _Toc230047002 \h </w:instrText>
        </w:r>
        <w:r>
          <w:rPr>
            <w:noProof/>
            <w:webHidden/>
          </w:rPr>
        </w:r>
        <w:r>
          <w:rPr>
            <w:noProof/>
            <w:webHidden/>
          </w:rPr>
          <w:fldChar w:fldCharType="separate"/>
        </w:r>
        <w:r>
          <w:rPr>
            <w:noProof/>
            <w:webHidden/>
          </w:rPr>
          <w:t>56</w:t>
        </w:r>
        <w:r>
          <w:rPr>
            <w:noProof/>
            <w:webHidden/>
          </w:rPr>
          <w:fldChar w:fldCharType="end"/>
        </w:r>
      </w:hyperlink>
    </w:p>
    <w:p w14:paraId="2C73A174" w14:textId="0028B11D" w:rsidR="000C69A6" w:rsidRDefault="000C69A6">
      <w:pPr>
        <w:pStyle w:val="21"/>
        <w:rPr>
          <w:rFonts w:asciiTheme="minorHAnsi" w:eastAsiaTheme="minorEastAsia" w:hAnsiTheme="minorHAnsi" w:cstheme="minorBidi"/>
          <w:noProof/>
          <w:kern w:val="2"/>
          <w14:ligatures w14:val="standardContextual"/>
        </w:rPr>
      </w:pPr>
      <w:hyperlink w:anchor="_Toc230047003" w:history="1">
        <w:r w:rsidRPr="0024127E">
          <w:rPr>
            <w:rStyle w:val="ac"/>
            <w:noProof/>
          </w:rPr>
          <w:t>9.5 Сводная таблица результатов всех реализованных подходов</w:t>
        </w:r>
        <w:r>
          <w:rPr>
            <w:noProof/>
            <w:webHidden/>
          </w:rPr>
          <w:tab/>
        </w:r>
        <w:r>
          <w:rPr>
            <w:noProof/>
            <w:webHidden/>
          </w:rPr>
          <w:fldChar w:fldCharType="begin"/>
        </w:r>
        <w:r>
          <w:rPr>
            <w:noProof/>
            <w:webHidden/>
          </w:rPr>
          <w:instrText xml:space="preserve"> PAGEREF _Toc230047003 \h </w:instrText>
        </w:r>
        <w:r>
          <w:rPr>
            <w:noProof/>
            <w:webHidden/>
          </w:rPr>
        </w:r>
        <w:r>
          <w:rPr>
            <w:noProof/>
            <w:webHidden/>
          </w:rPr>
          <w:fldChar w:fldCharType="separate"/>
        </w:r>
        <w:r>
          <w:rPr>
            <w:noProof/>
            <w:webHidden/>
          </w:rPr>
          <w:t>57</w:t>
        </w:r>
        <w:r>
          <w:rPr>
            <w:noProof/>
            <w:webHidden/>
          </w:rPr>
          <w:fldChar w:fldCharType="end"/>
        </w:r>
      </w:hyperlink>
    </w:p>
    <w:p w14:paraId="6B05B023" w14:textId="32FF8A3F" w:rsidR="000C69A6" w:rsidRDefault="000C69A6">
      <w:pPr>
        <w:pStyle w:val="21"/>
        <w:rPr>
          <w:rFonts w:asciiTheme="minorHAnsi" w:eastAsiaTheme="minorEastAsia" w:hAnsiTheme="minorHAnsi" w:cstheme="minorBidi"/>
          <w:noProof/>
          <w:kern w:val="2"/>
          <w14:ligatures w14:val="standardContextual"/>
        </w:rPr>
      </w:pPr>
      <w:hyperlink w:anchor="_Toc230047004" w:history="1">
        <w:r w:rsidRPr="0024127E">
          <w:rPr>
            <w:rStyle w:val="ac"/>
            <w:noProof/>
          </w:rPr>
          <w:t>9.6 Анализ влияния аугментации на качество классификации</w:t>
        </w:r>
        <w:r>
          <w:rPr>
            <w:noProof/>
            <w:webHidden/>
          </w:rPr>
          <w:tab/>
        </w:r>
        <w:r>
          <w:rPr>
            <w:noProof/>
            <w:webHidden/>
          </w:rPr>
          <w:fldChar w:fldCharType="begin"/>
        </w:r>
        <w:r>
          <w:rPr>
            <w:noProof/>
            <w:webHidden/>
          </w:rPr>
          <w:instrText xml:space="preserve"> PAGEREF _Toc230047004 \h </w:instrText>
        </w:r>
        <w:r>
          <w:rPr>
            <w:noProof/>
            <w:webHidden/>
          </w:rPr>
        </w:r>
        <w:r>
          <w:rPr>
            <w:noProof/>
            <w:webHidden/>
          </w:rPr>
          <w:fldChar w:fldCharType="separate"/>
        </w:r>
        <w:r>
          <w:rPr>
            <w:noProof/>
            <w:webHidden/>
          </w:rPr>
          <w:t>57</w:t>
        </w:r>
        <w:r>
          <w:rPr>
            <w:noProof/>
            <w:webHidden/>
          </w:rPr>
          <w:fldChar w:fldCharType="end"/>
        </w:r>
      </w:hyperlink>
    </w:p>
    <w:p w14:paraId="5443161D" w14:textId="67BAD028" w:rsidR="000C69A6" w:rsidRDefault="000C69A6">
      <w:pPr>
        <w:pStyle w:val="21"/>
        <w:rPr>
          <w:rFonts w:asciiTheme="minorHAnsi" w:eastAsiaTheme="minorEastAsia" w:hAnsiTheme="minorHAnsi" w:cstheme="minorBidi"/>
          <w:noProof/>
          <w:kern w:val="2"/>
          <w14:ligatures w14:val="standardContextual"/>
        </w:rPr>
      </w:pPr>
      <w:hyperlink w:anchor="_Toc230047005" w:history="1">
        <w:r w:rsidRPr="0024127E">
          <w:rPr>
            <w:rStyle w:val="ac"/>
            <w:noProof/>
          </w:rPr>
          <w:t>9.7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_Toc230047005 \h </w:instrText>
        </w:r>
        <w:r>
          <w:rPr>
            <w:noProof/>
            <w:webHidden/>
          </w:rPr>
        </w:r>
        <w:r>
          <w:rPr>
            <w:noProof/>
            <w:webHidden/>
          </w:rPr>
          <w:fldChar w:fldCharType="separate"/>
        </w:r>
        <w:r>
          <w:rPr>
            <w:noProof/>
            <w:webHidden/>
          </w:rPr>
          <w:t>58</w:t>
        </w:r>
        <w:r>
          <w:rPr>
            <w:noProof/>
            <w:webHidden/>
          </w:rPr>
          <w:fldChar w:fldCharType="end"/>
        </w:r>
      </w:hyperlink>
    </w:p>
    <w:p w14:paraId="2CB449DA" w14:textId="4FF5147C" w:rsidR="000C69A6" w:rsidRDefault="000C69A6">
      <w:pPr>
        <w:pStyle w:val="21"/>
        <w:rPr>
          <w:rFonts w:asciiTheme="minorHAnsi" w:eastAsiaTheme="minorEastAsia" w:hAnsiTheme="minorHAnsi" w:cstheme="minorBidi"/>
          <w:noProof/>
          <w:kern w:val="2"/>
          <w14:ligatures w14:val="standardContextual"/>
        </w:rPr>
      </w:pPr>
      <w:hyperlink w:anchor="_Toc230047006" w:history="1">
        <w:r w:rsidRPr="0024127E">
          <w:rPr>
            <w:rStyle w:val="ac"/>
            <w:noProof/>
          </w:rPr>
          <w:t>9.8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_Toc230047006 \h </w:instrText>
        </w:r>
        <w:r>
          <w:rPr>
            <w:noProof/>
            <w:webHidden/>
          </w:rPr>
        </w:r>
        <w:r>
          <w:rPr>
            <w:noProof/>
            <w:webHidden/>
          </w:rPr>
          <w:fldChar w:fldCharType="separate"/>
        </w:r>
        <w:r>
          <w:rPr>
            <w:noProof/>
            <w:webHidden/>
          </w:rPr>
          <w:t>58</w:t>
        </w:r>
        <w:r>
          <w:rPr>
            <w:noProof/>
            <w:webHidden/>
          </w:rPr>
          <w:fldChar w:fldCharType="end"/>
        </w:r>
      </w:hyperlink>
    </w:p>
    <w:p w14:paraId="1B81F894" w14:textId="4585A476" w:rsidR="000C69A6" w:rsidRDefault="000C69A6">
      <w:pPr>
        <w:pStyle w:val="11"/>
        <w:rPr>
          <w:rFonts w:asciiTheme="minorHAnsi" w:eastAsiaTheme="minorEastAsia" w:hAnsiTheme="minorHAnsi" w:cstheme="minorBidi"/>
          <w:noProof/>
          <w:kern w:val="2"/>
          <w14:ligatures w14:val="standardContextual"/>
        </w:rPr>
      </w:pPr>
      <w:hyperlink w:anchor="_Toc230047007" w:history="1">
        <w:r w:rsidRPr="0024127E">
          <w:rPr>
            <w:rStyle w:val="ac"/>
            <w:noProof/>
          </w:rPr>
          <w:t>ЗАКЛЮЧЕНИЕ</w:t>
        </w:r>
        <w:r>
          <w:rPr>
            <w:noProof/>
            <w:webHidden/>
          </w:rPr>
          <w:tab/>
        </w:r>
        <w:r>
          <w:rPr>
            <w:noProof/>
            <w:webHidden/>
          </w:rPr>
          <w:fldChar w:fldCharType="begin"/>
        </w:r>
        <w:r>
          <w:rPr>
            <w:noProof/>
            <w:webHidden/>
          </w:rPr>
          <w:instrText xml:space="preserve"> PAGEREF _Toc230047007 \h </w:instrText>
        </w:r>
        <w:r>
          <w:rPr>
            <w:noProof/>
            <w:webHidden/>
          </w:rPr>
        </w:r>
        <w:r>
          <w:rPr>
            <w:noProof/>
            <w:webHidden/>
          </w:rPr>
          <w:fldChar w:fldCharType="separate"/>
        </w:r>
        <w:r>
          <w:rPr>
            <w:noProof/>
            <w:webHidden/>
          </w:rPr>
          <w:t>60</w:t>
        </w:r>
        <w:r>
          <w:rPr>
            <w:noProof/>
            <w:webHidden/>
          </w:rPr>
          <w:fldChar w:fldCharType="end"/>
        </w:r>
      </w:hyperlink>
    </w:p>
    <w:p w14:paraId="642A0B13" w14:textId="19711D6E" w:rsidR="000C69A6" w:rsidRDefault="000C69A6">
      <w:pPr>
        <w:pStyle w:val="11"/>
        <w:rPr>
          <w:rFonts w:asciiTheme="minorHAnsi" w:eastAsiaTheme="minorEastAsia" w:hAnsiTheme="minorHAnsi" w:cstheme="minorBidi"/>
          <w:noProof/>
          <w:kern w:val="2"/>
          <w14:ligatures w14:val="standardContextual"/>
        </w:rPr>
      </w:pPr>
      <w:hyperlink w:anchor="_Toc230047008" w:history="1">
        <w:r w:rsidRPr="0024127E">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_Toc230047008 \h </w:instrText>
        </w:r>
        <w:r>
          <w:rPr>
            <w:noProof/>
            <w:webHidden/>
          </w:rPr>
        </w:r>
        <w:r>
          <w:rPr>
            <w:noProof/>
            <w:webHidden/>
          </w:rPr>
          <w:fldChar w:fldCharType="separate"/>
        </w:r>
        <w:r>
          <w:rPr>
            <w:noProof/>
            <w:webHidden/>
          </w:rPr>
          <w:t>62</w:t>
        </w:r>
        <w:r>
          <w:rPr>
            <w:noProof/>
            <w:webHidden/>
          </w:rPr>
          <w:fldChar w:fldCharType="end"/>
        </w:r>
      </w:hyperlink>
    </w:p>
    <w:p w14:paraId="091E70EE" w14:textId="3BF7B26B"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046914"/>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777FDF24" w14:textId="77777777" w:rsidR="001B168F" w:rsidRDefault="001B168F" w:rsidP="005E12B2">
            <w:proofErr w:type="spellStart"/>
            <w:r>
              <w:t>Многоклассовая</w:t>
            </w:r>
            <w:proofErr w:type="spellEnd"/>
            <w:r>
              <w:t xml:space="preserve"> классификация текста</w:t>
            </w:r>
          </w:p>
          <w:p w14:paraId="50D4FA2F" w14:textId="04F649F5" w:rsidR="001B168F" w:rsidRDefault="001B168F" w:rsidP="005E12B2"/>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2E1D5DA1" w14:textId="77777777" w:rsidR="001B168F" w:rsidRDefault="001B168F" w:rsidP="005E12B2">
            <w:r>
              <w:t>Векторное представление текста (</w:t>
            </w:r>
            <w:proofErr w:type="spellStart"/>
            <w:r>
              <w:t>эмбеддинг</w:t>
            </w:r>
            <w:proofErr w:type="spellEnd"/>
            <w:r>
              <w:t xml:space="preserve"> текста)</w:t>
            </w:r>
          </w:p>
          <w:p w14:paraId="5290FA98" w14:textId="6C6D09C9" w:rsidR="001B168F" w:rsidRDefault="001B168F" w:rsidP="005E12B2"/>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39C008FC" w14:textId="77777777" w:rsidR="001B168F" w:rsidRDefault="001B168F" w:rsidP="005E12B2">
            <w:r>
              <w:t>Текстовая аугментация</w:t>
            </w:r>
          </w:p>
          <w:p w14:paraId="0F6FA79D" w14:textId="77777777" w:rsidR="001B168F" w:rsidRDefault="001B168F" w:rsidP="005E12B2"/>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11E10DF7" w14:textId="77777777" w:rsidR="001B168F" w:rsidRDefault="001B168F" w:rsidP="005E12B2">
            <w:r>
              <w:t>Перефразирование текста</w:t>
            </w:r>
          </w:p>
          <w:p w14:paraId="22DA3860" w14:textId="77777777" w:rsidR="001B168F" w:rsidRDefault="001B168F" w:rsidP="005E12B2"/>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7E88CE2E" w14:textId="218390B8" w:rsidR="001B168F" w:rsidRDefault="001B168F" w:rsidP="005E12B2">
            <w:r>
              <w:t xml:space="preserve">Обратный перевод </w:t>
            </w:r>
          </w:p>
          <w:p w14:paraId="52978F78" w14:textId="77777777" w:rsidR="001B168F" w:rsidRDefault="001B168F" w:rsidP="005E12B2"/>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3920A827" w14:textId="77777777" w:rsidR="001B168F" w:rsidRDefault="000F63DA" w:rsidP="005E12B2">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p w14:paraId="7A3B9C91" w14:textId="781AA62E" w:rsidR="000F63DA" w:rsidRDefault="000F63DA" w:rsidP="005E12B2"/>
        </w:tc>
      </w:tr>
      <w:tr w:rsidR="001B168F" w14:paraId="325F4517" w14:textId="77777777" w:rsidTr="000F63DA">
        <w:tc>
          <w:tcPr>
            <w:tcW w:w="286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4609C536" w14:textId="77777777" w:rsidR="001B168F" w:rsidRDefault="00CB30DB" w:rsidP="005E12B2">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p w14:paraId="3152038F" w14:textId="49EF7D67" w:rsidR="00CB30DB" w:rsidRDefault="00CB30DB" w:rsidP="005E12B2"/>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FCA1DF0" w14:textId="3942A617" w:rsidR="001B168F" w:rsidRDefault="00CB30DB" w:rsidP="005E12B2">
            <w:r w:rsidRPr="00CB30DB">
              <w:t>модель классификации, основанная на нейронных сетях и использующая плотные или контекстные представления текста</w:t>
            </w:r>
          </w:p>
          <w:p w14:paraId="6CB81C42" w14:textId="0BE46A6B" w:rsidR="001B168F" w:rsidRDefault="001B168F" w:rsidP="005E12B2"/>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01FA5E0F" w14:textId="77777777" w:rsidR="000F63DA" w:rsidRDefault="00CB30DB" w:rsidP="005E12B2">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p w14:paraId="4786C42F" w14:textId="28E25B46" w:rsidR="00CB30DB" w:rsidRDefault="00CB30DB" w:rsidP="005E12B2"/>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35B5D12E" w14:textId="77777777" w:rsidR="000F63DA" w:rsidRDefault="000F63DA" w:rsidP="000F63DA">
            <w:r w:rsidRPr="000F63DA">
              <w:t xml:space="preserve">текстовый документ корпоративной переписки, содержащий служебную, </w:t>
            </w:r>
            <w:r w:rsidRPr="000F63DA">
              <w:lastRenderedPageBreak/>
              <w:t>управленческую, проектную или организационную информацию</w:t>
            </w:r>
          </w:p>
          <w:p w14:paraId="1A5CE76A" w14:textId="0A2EA982" w:rsidR="000F63DA" w:rsidRDefault="000F63DA" w:rsidP="000F63DA"/>
        </w:tc>
      </w:tr>
      <w:tr w:rsidR="000F63DA" w14:paraId="31974C49" w14:textId="77777777" w:rsidTr="000F63DA">
        <w:tc>
          <w:tcPr>
            <w:tcW w:w="2860" w:type="dxa"/>
          </w:tcPr>
          <w:p w14:paraId="4D1E11C8" w14:textId="0BABCCAD" w:rsidR="000F63DA" w:rsidRDefault="000F63DA" w:rsidP="005E12B2">
            <w:r w:rsidRPr="000F63DA">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31DB7C93" w14:textId="77777777" w:rsidR="000F63DA" w:rsidRDefault="000F63DA" w:rsidP="000F63DA">
            <w:r w:rsidRPr="000F63DA">
              <w:t xml:space="preserve">векторное представление, в котором большинство значений равно нулю; в работе к таким представлениям относятся TF-IDF-векторы на основе </w:t>
            </w:r>
            <w:proofErr w:type="spellStart"/>
            <w:r w:rsidRPr="000F63DA">
              <w:t>word</w:t>
            </w:r>
            <w:proofErr w:type="spellEnd"/>
            <w:r w:rsidRPr="000F63DA">
              <w:t xml:space="preserve">- и </w:t>
            </w:r>
            <w:proofErr w:type="spellStart"/>
            <w:r w:rsidRPr="000F63DA">
              <w:t>char</w:t>
            </w:r>
            <w:proofErr w:type="spellEnd"/>
            <w:r w:rsidRPr="000F63DA">
              <w:t xml:space="preserve"> n-грамм</w:t>
            </w:r>
          </w:p>
          <w:p w14:paraId="454CE26D" w14:textId="59E7B95B" w:rsidR="000F63DA" w:rsidRDefault="000F63DA" w:rsidP="000F63DA"/>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54CC5A71" w14:textId="77777777" w:rsidR="000F63DA" w:rsidRDefault="000F63DA" w:rsidP="000F63DA">
            <w:r w:rsidRPr="000F63DA">
              <w:t>плотное векторное представление текста, полученное с помощью языковой модели и учитывающее контекст употребления слов</w:t>
            </w:r>
          </w:p>
          <w:p w14:paraId="254E7452" w14:textId="231EEED4" w:rsidR="000F63DA" w:rsidRDefault="000F63DA" w:rsidP="000F63DA"/>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61BCD00B" w14:textId="77777777" w:rsidR="000F63DA" w:rsidRDefault="000F63DA" w:rsidP="000F63DA">
            <w:r w:rsidRPr="000F63DA">
              <w:t>метод построения сокращённого представления документа, сохраняющего его основное содержание</w:t>
            </w:r>
          </w:p>
          <w:p w14:paraId="320E5554" w14:textId="4501B519" w:rsidR="000F63DA" w:rsidRDefault="000F63DA" w:rsidP="000F63DA"/>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9B3FDA6" w14:textId="77777777" w:rsidR="000F63DA" w:rsidRDefault="000F63DA" w:rsidP="000F63DA">
            <w:r w:rsidRPr="000F63DA">
              <w:t>фрагмент длинного текста, полученный при разбиении документа на части ограниченной длины для обработки BERT-подобной моделью</w:t>
            </w:r>
          </w:p>
          <w:p w14:paraId="7A763BB4" w14:textId="6BB861C1" w:rsidR="00CB30DB" w:rsidRDefault="00CB30DB" w:rsidP="000F63DA"/>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30E2DEBF" w14:textId="2D2DAF54" w:rsidR="000F63DA" w:rsidRDefault="00CB30DB" w:rsidP="000F63DA">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относится к классу с наиболее близким </w:t>
            </w:r>
            <w:proofErr w:type="spellStart"/>
            <w:r w:rsidRPr="00CB30DB">
              <w:t>центроидом</w:t>
            </w:r>
            <w:proofErr w:type="spellEnd"/>
          </w:p>
          <w:p w14:paraId="0F151FF9" w14:textId="2B19BED7" w:rsidR="000F63DA" w:rsidRDefault="000F63DA" w:rsidP="000F63DA"/>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3EE32B9B" w14:textId="42EBD5F8" w:rsidR="003A0701" w:rsidRDefault="003073DC" w:rsidP="00CC4862">
      <w:pPr>
        <w:pStyle w:val="a5"/>
      </w:pPr>
      <w:bookmarkStart w:id="8" w:name="_Toc230046915"/>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73316B"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6A42A017" w14:textId="77777777" w:rsidR="00356723" w:rsidRDefault="0073316B" w:rsidP="005E12B2">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p w14:paraId="2ED078D1" w14:textId="3C604FB8" w:rsidR="0073316B" w:rsidRPr="0073316B" w:rsidRDefault="0073316B" w:rsidP="005E12B2"/>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0EC45673" w14:textId="77777777" w:rsidR="00356723" w:rsidRDefault="0073316B" w:rsidP="005E12B2">
            <w:r w:rsidRPr="0073316B">
              <w:t>русскоязычная BERT-модель, предварительно обученная на русскоязычных текстах</w:t>
            </w:r>
          </w:p>
          <w:p w14:paraId="7212120F" w14:textId="2C5FE29B" w:rsidR="0073316B" w:rsidRDefault="0073316B" w:rsidP="005E12B2"/>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01716E05" w14:textId="77777777" w:rsidR="0073316B" w:rsidRDefault="0073316B" w:rsidP="005E12B2">
            <w:r w:rsidRPr="0073316B">
              <w:t>модификация BERT, использующая изменённую стратегию предварительного обучения</w:t>
            </w:r>
          </w:p>
          <w:p w14:paraId="5CF96564" w14:textId="68586C80" w:rsidR="0073316B" w:rsidRDefault="0073316B" w:rsidP="005E12B2"/>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74C1619D" w14:textId="77777777" w:rsidR="0073316B" w:rsidRDefault="0073316B" w:rsidP="005E12B2">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p w14:paraId="126361C0" w14:textId="08B0F8E4" w:rsidR="0073316B" w:rsidRPr="0073316B" w:rsidRDefault="0073316B" w:rsidP="005E12B2"/>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2DD4A97D" w14:textId="77777777" w:rsidR="0073316B" w:rsidRDefault="0073316B" w:rsidP="005E12B2">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p w14:paraId="185230BC" w14:textId="667D6D83" w:rsidR="0073316B" w:rsidRPr="0073316B" w:rsidRDefault="0073316B" w:rsidP="005E12B2"/>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45B879B3" w14:textId="77777777" w:rsidR="00356723" w:rsidRDefault="0073316B" w:rsidP="005E12B2">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p w14:paraId="27B0842D" w14:textId="095E3ABE" w:rsidR="0073316B" w:rsidRDefault="0073316B" w:rsidP="005E12B2"/>
        </w:tc>
      </w:tr>
      <w:tr w:rsidR="001B168F" w:rsidRPr="0073316B"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BBDCD43" w14:textId="77777777" w:rsidR="00356723" w:rsidRDefault="0073316B" w:rsidP="005E12B2">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p w14:paraId="601E1A87" w14:textId="0554B157" w:rsidR="0073316B" w:rsidRPr="0073316B" w:rsidRDefault="0073316B" w:rsidP="005E12B2">
            <w:pPr>
              <w:rPr>
                <w:lang w:val="en-US"/>
              </w:rPr>
            </w:pP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5DEEEBE3" w14:textId="77777777" w:rsidR="0073316B" w:rsidRDefault="0073316B" w:rsidP="005E12B2">
            <w:r w:rsidRPr="0073316B">
              <w:t>линейный классификатор на основе метода опорных векторов, используемый для работы с разреженными признаками</w:t>
            </w:r>
          </w:p>
          <w:p w14:paraId="039C09AD" w14:textId="04F5E3C3" w:rsidR="0073316B" w:rsidRPr="0073316B" w:rsidRDefault="0073316B" w:rsidP="005E12B2"/>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73316B"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4D136B3C" w14:textId="77777777" w:rsidR="0073316B" w:rsidRDefault="0073316B" w:rsidP="005E12B2">
            <w:r w:rsidRPr="0073316B">
              <w:rPr>
                <w:lang w:val="en-US"/>
              </w:rPr>
              <w:t xml:space="preserve">Multi-Layer Perceptron, </w:t>
            </w:r>
            <w:r w:rsidRPr="0073316B">
              <w:t>многослойный</w:t>
            </w:r>
            <w:r w:rsidRPr="0073316B">
              <w:rPr>
                <w:lang w:val="en-US"/>
              </w:rPr>
              <w:t xml:space="preserve"> </w:t>
            </w:r>
            <w:r w:rsidRPr="0073316B">
              <w:t>перцептрон</w:t>
            </w:r>
          </w:p>
          <w:p w14:paraId="3348A43D" w14:textId="134C61D1" w:rsidR="0073316B" w:rsidRPr="0073316B" w:rsidRDefault="0073316B" w:rsidP="005E12B2">
            <w:pPr>
              <w:rPr>
                <w:lang w:val="en-US"/>
              </w:rPr>
            </w:pP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06AC635" w14:textId="77777777" w:rsidR="0073316B" w:rsidRDefault="0073316B" w:rsidP="005E12B2">
            <w:r w:rsidRPr="0073316B">
              <w:t>Natural Language Processing, обработка естественного языка</w:t>
            </w:r>
          </w:p>
          <w:p w14:paraId="6CE744DC" w14:textId="03197A3A" w:rsidR="0073316B" w:rsidRDefault="0073316B" w:rsidP="005E12B2"/>
        </w:tc>
      </w:tr>
      <w:tr w:rsidR="001B168F" w14:paraId="7C547467" w14:textId="77777777" w:rsidTr="0073316B">
        <w:tc>
          <w:tcPr>
            <w:tcW w:w="1965" w:type="dxa"/>
          </w:tcPr>
          <w:p w14:paraId="77414F49" w14:textId="43CF3316" w:rsidR="001B168F" w:rsidRDefault="0073316B" w:rsidP="005E12B2">
            <w:r w:rsidRPr="0073316B">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73B6361F" w14:textId="30473BF9" w:rsidR="00356723" w:rsidRDefault="00356723" w:rsidP="005E12B2">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5E12B2"/>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lastRenderedPageBreak/>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6296B0EB" w14:textId="77777777" w:rsidR="00356723" w:rsidRDefault="0073316B" w:rsidP="005E12B2">
            <w:r w:rsidRPr="0073316B">
              <w:t>сбалансированная точность, рассчитываемая как среднее значение полноты по классам</w:t>
            </w:r>
          </w:p>
          <w:p w14:paraId="25ACA176" w14:textId="58B672A2" w:rsidR="0073316B" w:rsidRPr="00B07C29" w:rsidRDefault="0073316B" w:rsidP="005E12B2"/>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30046916"/>
      <w:r>
        <w:lastRenderedPageBreak/>
        <w:t>ВВЕДЕНИЕ</w:t>
      </w:r>
      <w:bookmarkEnd w:id="4"/>
      <w:bookmarkEnd w:id="5"/>
      <w:bookmarkEnd w:id="6"/>
      <w:bookmarkEnd w:id="9"/>
    </w:p>
    <w:p w14:paraId="4A36AFAA" w14:textId="77777777" w:rsidR="00FC5B3C" w:rsidRPr="00B07C29" w:rsidRDefault="00FC5B3C" w:rsidP="005E12B2"/>
    <w:p w14:paraId="202A3187" w14:textId="0DBAD57B" w:rsidR="00F81DF3" w:rsidRDefault="00F81DF3" w:rsidP="00F81DF3">
      <w:r w:rsidRPr="00F81DF3">
        <w:t xml:space="preserve">В условиях роста объёмов корпоративной текстовой информации всё более востребованными становятся методы автоматической классификации документов и сообщений. Такие методы применяются для маршрутизации обращений, распределения писем по ответственным подразделениям, категоризации внутренних документов и поддержки процессов электронного документооборота. На практике подобные задачи часто имеют </w:t>
      </w:r>
      <w:proofErr w:type="spellStart"/>
      <w:r w:rsidRPr="00F81DF3">
        <w:t>многоклассовый</w:t>
      </w:r>
      <w:proofErr w:type="spellEnd"/>
      <w:r w:rsidRPr="00F81DF3">
        <w:t xml:space="preserve"> характер: документ необходимо отнести не к одной из двух категорий, а к одному из множества возможных направлений, проектов или управленческих блоков.</w:t>
      </w:r>
    </w:p>
    <w:p w14:paraId="6F1DF4AE" w14:textId="77777777" w:rsidR="00F81DF3" w:rsidRDefault="00F81DF3" w:rsidP="00F81DF3">
      <w:r w:rsidRPr="00F81DF3">
        <w:t>Особую сложность представляет классификация длинных деловых писем. В отличие от коротких сообщений, такие документы могут содержать несколько смысловых частей, служебные блоки, подписи, пересылаемые фрагменты, формальные обороты и предметно-специфичную лексику. При этом важная для классификации информация может находиться не только в начале текста, но и в середине или конце документа. Это ограничивает применимость простого усечения текста и требует специальных подходов к предобработке, аугментации и построению признаковых представлений.</w:t>
      </w:r>
      <w:r w:rsidRPr="00F81DF3">
        <w:t xml:space="preserve"> </w:t>
      </w:r>
    </w:p>
    <w:p w14:paraId="1497444E" w14:textId="77777777" w:rsidR="00F81DF3" w:rsidRDefault="00F81DF3" w:rsidP="00F81DF3">
      <w:r w:rsidRPr="00F81DF3">
        <w:t>В рассматриваемой задаче используется набор русскоязычных деловых писем, размеченных по 36 классам. Исходные данные характеризуются выраженным дисбалансом: часть классов содержит большое число документов, тогда как отдельные категории представлены малым количеством примеров.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w:t>
      </w:r>
      <w:r w:rsidRPr="00F81DF3">
        <w:t xml:space="preserve"> </w:t>
      </w:r>
    </w:p>
    <w:p w14:paraId="284272B4" w14:textId="77777777" w:rsidR="00F81DF3" w:rsidRDefault="00F81DF3" w:rsidP="00F81DF3">
      <w:r w:rsidRPr="00F81DF3">
        <w:t>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w:t>
      </w:r>
      <w:r w:rsidRPr="00F81DF3">
        <w:t xml:space="preserve">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-BERT-представления, классификация по косинусному сходству, суммаризация документов и композитные признаки, объединяющие TF-IDF и BERT-векторы.</w:t>
      </w:r>
      <w:r w:rsidRPr="00F81DF3">
        <w:t xml:space="preserve">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w:t>
      </w:r>
      <w:r w:rsidRPr="00F81DF3">
        <w:t xml:space="preserve"> </w:t>
      </w:r>
    </w:p>
    <w:p w14:paraId="4C4113BC" w14:textId="414F9444" w:rsidR="00FC5B3C" w:rsidRDefault="00F81DF3" w:rsidP="005E12B2">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w:t>
      </w:r>
      <w:proofErr w:type="spellStart"/>
      <w:r w:rsidRPr="00F81DF3">
        <w:t>эмбеддинговых</w:t>
      </w:r>
      <w:proofErr w:type="spellEnd"/>
      <w:r w:rsidRPr="00F81DF3">
        <w:t xml:space="preserve"> и композитных представлений текста.</w:t>
      </w:r>
    </w:p>
    <w:p w14:paraId="4821B120" w14:textId="77777777" w:rsidR="00FC5B3C" w:rsidRDefault="00FC5B3C" w:rsidP="00F81DF3">
      <w:pPr>
        <w:ind w:firstLine="0"/>
      </w:pPr>
    </w:p>
    <w:p w14:paraId="527653C3" w14:textId="77777777" w:rsidR="00F81DF3" w:rsidRDefault="00F81DF3" w:rsidP="00F81DF3">
      <w:pPr>
        <w:ind w:firstLine="0"/>
      </w:pPr>
    </w:p>
    <w:p w14:paraId="767ECF0B" w14:textId="77777777" w:rsidR="00EB7C09" w:rsidRDefault="00EB7C09" w:rsidP="005E12B2"/>
    <w:p w14:paraId="79D9D85F" w14:textId="77777777" w:rsidR="00EB7C09" w:rsidRDefault="00EB7C09" w:rsidP="005E12B2">
      <w:r>
        <w:lastRenderedPageBreak/>
        <w:t>Для достижения поставленной цели в работе решаются следующие задачи:</w:t>
      </w:r>
    </w:p>
    <w:p w14:paraId="354EAC9F" w14:textId="77777777" w:rsidR="00EB7C09" w:rsidRDefault="00EB7C09" w:rsidP="005E12B2"/>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77777777" w:rsidR="00316B6D" w:rsidRDefault="00316B6D" w:rsidP="005E12B2">
      <w:pPr>
        <w:pStyle w:val="aa"/>
        <w:numPr>
          <w:ilvl w:val="0"/>
          <w:numId w:val="35"/>
        </w:numPr>
      </w:pPr>
      <w:r w:rsidRPr="00316B6D">
        <w:t>разработать и реализовать процедуры очистки и нормализации текстов с учётом специфики деловой переписки;</w:t>
      </w:r>
      <w:r w:rsidRPr="00316B6D">
        <w:t xml:space="preserve"> </w:t>
      </w:r>
    </w:p>
    <w:p w14:paraId="5D828E45" w14:textId="4B8C7729" w:rsidR="00EB7C09" w:rsidRDefault="00316B6D" w:rsidP="005E12B2">
      <w:pPr>
        <w:pStyle w:val="aa"/>
        <w:numPr>
          <w:ilvl w:val="0"/>
          <w:numId w:val="35"/>
        </w:numPr>
      </w:pPr>
      <w:r w:rsidRPr="00316B6D">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-разбиение и обеспечить отсутствие использования тестовых данных при обучении и аугментации;</w:t>
      </w:r>
      <w:r w:rsidRPr="00316B6D">
        <w:t xml:space="preserve">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реализовать методы обогащения обучающей выборки, включая классическую обработку, перефразирование и обратный перевод;</w:t>
      </w:r>
      <w:r w:rsidRPr="00316B6D">
        <w:t xml:space="preserve">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w:t>
      </w:r>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t>
      </w:r>
      <w:proofErr w:type="spellStart"/>
      <w:r w:rsidRPr="00316B6D">
        <w:t>word</w:t>
      </w:r>
      <w:proofErr w:type="spellEnd"/>
      <w:r w:rsidRPr="00316B6D">
        <w:t xml:space="preserve">-, </w:t>
      </w:r>
      <w:proofErr w:type="spellStart"/>
      <w:r w:rsidRPr="00316B6D">
        <w:t>char</w:t>
      </w:r>
      <w:proofErr w:type="spellEnd"/>
      <w:r w:rsidRPr="00316B6D">
        <w:t xml:space="preserve">-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xml:space="preserve">, включая варианты с различными классификационными головами и </w:t>
      </w:r>
      <w:proofErr w:type="spellStart"/>
      <w:r w:rsidRPr="00316B6D">
        <w:t>чанкингом</w:t>
      </w:r>
      <w:proofErr w:type="spellEnd"/>
      <w:r w:rsidRPr="00316B6D">
        <w:t xml:space="preserve">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24E50D6B" w14:textId="6E29242A" w:rsidR="00316B6D" w:rsidRDefault="00316B6D" w:rsidP="005E12B2">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D99BEEB" w14:textId="77777777" w:rsidR="00EB7C09" w:rsidRDefault="00EB7C09" w:rsidP="005E12B2"/>
    <w:p w14:paraId="0BC30A2F" w14:textId="036568B1" w:rsidR="00EB7C09" w:rsidRDefault="00316B6D" w:rsidP="00316B6D">
      <w:r w:rsidRPr="00316B6D">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4C9EEF7D" w14:textId="155E6FB0" w:rsidR="00101098" w:rsidRDefault="00D44EC7" w:rsidP="005E12B2">
      <w:pPr>
        <w:pStyle w:val="a5"/>
      </w:pPr>
      <w:bookmarkStart w:id="10" w:name="_Toc221017573"/>
      <w:bookmarkStart w:id="11" w:name="_Toc230046917"/>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30046918"/>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Pr="00C57A28" w:rsidRDefault="00DE74B8" w:rsidP="005E12B2">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30046919"/>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4D08E85" w:rsidR="00CC4862" w:rsidRPr="00DE74B8" w:rsidRDefault="00CC4862" w:rsidP="00DE74B8">
      <w:r w:rsidRPr="009B0D65">
        <w:t xml:space="preserve"> </w:t>
      </w:r>
      <w:r w:rsidR="00DE74B8"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Pr="00C57A28" w:rsidRDefault="00DE74B8" w:rsidP="005E12B2">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30046920"/>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578722FD" w14:textId="77777777" w:rsidR="00FC5B3C" w:rsidRPr="00FC5B3C" w:rsidRDefault="00FC5B3C" w:rsidP="005E12B2">
      <w:pPr>
        <w:pStyle w:val="aa"/>
      </w:pPr>
    </w:p>
    <w:p w14:paraId="62D3F908" w14:textId="3FF84355"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 TF‑IDF —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p>
    <w:p w14:paraId="516128A8" w14:textId="627A9E97" w:rsidR="00743C4F" w:rsidRDefault="00EB7C09" w:rsidP="005E12B2">
      <w:r>
        <w:t>Однако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 слов (</w:t>
      </w:r>
      <w:proofErr w:type="spellStart"/>
      <w:r>
        <w:t>word</w:t>
      </w:r>
      <w:proofErr w:type="spellEnd"/>
      <w:r>
        <w:t xml:space="preserve"> </w:t>
      </w:r>
      <w:proofErr w:type="spellStart"/>
      <w:r>
        <w:t>embeddings</w:t>
      </w:r>
      <w:proofErr w:type="spellEnd"/>
      <w:r>
        <w:t xml:space="preserve">), получаемые, например, методами Word2Vec, </w:t>
      </w:r>
      <w:proofErr w:type="spellStart"/>
      <w:r>
        <w:t>GloVe</w:t>
      </w:r>
      <w:proofErr w:type="spellEnd"/>
      <w:r>
        <w:t xml:space="preserve"> и </w:t>
      </w:r>
      <w:proofErr w:type="spellStart"/>
      <w:r>
        <w:t>FastText</w:t>
      </w:r>
      <w:proofErr w:type="spellEnd"/>
      <w:r>
        <w:t xml:space="preserve">, в которых каждая лексема отображается в вектор невысокой размерности, обученный на больших корпусах. Последующим шагом стало появление контекстных </w:t>
      </w:r>
      <w:proofErr w:type="spellStart"/>
      <w:r>
        <w:t>эмбеддингов</w:t>
      </w:r>
      <w:proofErr w:type="spellEnd"/>
      <w:r>
        <w:t>, в том числе на основе архитектуры BERT, которые формируют представление токена или целого текста с учётом контекста, что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02582120"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Pr="003D2E3D">
        <w:t>-</w:t>
      </w:r>
      <w:proofErr w:type="spellStart"/>
      <w:r w:rsidRPr="003D2E3D">
        <w:rPr>
          <w:lang w:val="en-US"/>
        </w:rPr>
        <w:t>ngram</w:t>
      </w:r>
      <w:proofErr w:type="spellEnd"/>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30046921"/>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w:t>
      </w:r>
      <w:r w:rsidRPr="00A84769">
        <w:rPr>
          <w:rFonts w:eastAsiaTheme="minorHAnsi"/>
        </w:rPr>
        <w:lastRenderedPageBreak/>
        <w:t xml:space="preserve">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4C9D89A3" w14:textId="2180E39C" w:rsidR="00A84769" w:rsidRDefault="00A84769" w:rsidP="005E12B2">
      <w:pPr>
        <w:rPr>
          <w:rFonts w:eastAsiaTheme="minorHAnsi"/>
        </w:rPr>
      </w:pPr>
      <w:r w:rsidRPr="00A84769">
        <w:rPr>
          <w:rFonts w:eastAsiaTheme="minorHAnsi"/>
        </w:rPr>
        <w:t xml:space="preserve">Качество текстового представления также зависит от того, какие уровни информации оно учитывает. Словные признаки хорошо отражают явные термины и фразы, но чувствительны к вариативности формулировок. Символьные n-граммы помогают работать с морфологией, сокращениями и частичными совпадениями слов. Контекстные </w:t>
      </w:r>
      <w:proofErr w:type="spellStart"/>
      <w:r w:rsidRPr="00A84769">
        <w:rPr>
          <w:rFonts w:eastAsiaTheme="minorHAnsi"/>
        </w:rPr>
        <w:t>эмбеддинги</w:t>
      </w:r>
      <w:proofErr w:type="spellEnd"/>
      <w:r w:rsidRPr="00A84769">
        <w:rPr>
          <w:rFonts w:eastAsiaTheme="minorHAnsi"/>
        </w:rPr>
        <w:t xml:space="preserve"> лучше учитывают смысловые связи, но могут терять часть информации при ограничении длины входа или при недостаточном объёме обучающих данных. Поэтому в данной работе рассматриваются несколько типов представлений: разреженные TF-IDF-признаки, плотные BERT-</w:t>
      </w:r>
      <w:proofErr w:type="spellStart"/>
      <w:r w:rsidRPr="00A84769">
        <w:rPr>
          <w:rFonts w:eastAsiaTheme="minorHAnsi"/>
        </w:rPr>
        <w:t>эмбеддинги</w:t>
      </w:r>
      <w:proofErr w:type="spellEnd"/>
      <w:r w:rsidRPr="00A84769">
        <w:rPr>
          <w:rFonts w:eastAsiaTheme="minorHAnsi"/>
        </w:rPr>
        <w:t>, а также композитные векторы, объединяющие разные источники информации.</w:t>
      </w:r>
    </w:p>
    <w:p w14:paraId="2A1F06BB" w14:textId="77DB5740" w:rsidR="00A84769" w:rsidRDefault="00A84769" w:rsidP="005E12B2">
      <w:pPr>
        <w:rPr>
          <w:rFonts w:eastAsiaTheme="minorHAnsi"/>
        </w:rPr>
      </w:pPr>
      <w:r w:rsidRPr="00A84769">
        <w:rPr>
          <w:rFonts w:eastAsiaTheme="minorHAnsi"/>
        </w:rPr>
        <w:t xml:space="preserve">Для уменьшения влияния дисбаланса и повышения разнообразия обучающих примеров в работе используется аугментация данных. Она применяется только к обучающей выборке и направлена на расширение представления редких классов за счёт перефразирования и обратного перевода. Дополнительно рассматриваются </w:t>
      </w:r>
      <w:proofErr w:type="spellStart"/>
      <w:r w:rsidRPr="00A84769">
        <w:rPr>
          <w:rFonts w:eastAsiaTheme="minorHAnsi"/>
        </w:rPr>
        <w:t>суммаризованные</w:t>
      </w:r>
      <w:proofErr w:type="spellEnd"/>
      <w:r w:rsidRPr="00A84769">
        <w:rPr>
          <w:rFonts w:eastAsiaTheme="minorHAnsi"/>
        </w:rPr>
        <w:t xml:space="preserve"> и комбинированные варианты данных, позволяющие проверить, может ли сжатое представление документа сохранить признаки, важные для классификации. Таким образом, проблемы разреженности, дисбаланса и качества признаков определяют не только выбор моделей, но и общую структуру экспериментального </w:t>
      </w:r>
      <w:proofErr w:type="spellStart"/>
      <w:r w:rsidRPr="00A84769">
        <w:rPr>
          <w:rFonts w:eastAsiaTheme="minorHAnsi"/>
        </w:rPr>
        <w:t>пайплайна</w:t>
      </w:r>
      <w:proofErr w:type="spellEnd"/>
      <w:r w:rsidRPr="00A84769">
        <w:rPr>
          <w:rFonts w:eastAsiaTheme="minorHAnsi"/>
        </w:rPr>
        <w:t>.</w:t>
      </w:r>
    </w:p>
    <w:p w14:paraId="304C207B" w14:textId="77777777" w:rsidR="00A84769" w:rsidRDefault="00A84769" w:rsidP="005E12B2">
      <w:pPr>
        <w:rPr>
          <w:rFonts w:eastAsiaTheme="minorHAnsi"/>
        </w:rPr>
      </w:pPr>
    </w:p>
    <w:p w14:paraId="5B72BB24" w14:textId="33018FE4" w:rsidR="00397911" w:rsidRDefault="00393DA0" w:rsidP="00397911">
      <w:pPr>
        <w:pStyle w:val="2"/>
        <w:numPr>
          <w:ilvl w:val="1"/>
          <w:numId w:val="39"/>
        </w:numPr>
      </w:pPr>
      <w:bookmarkStart w:id="16" w:name="_Toc230046922"/>
      <w:r>
        <w:t>Методы аугментации текстовых данных</w:t>
      </w:r>
      <w:bookmarkEnd w:id="16"/>
    </w:p>
    <w:p w14:paraId="37E80774" w14:textId="77777777" w:rsidR="00397911" w:rsidRDefault="00397911" w:rsidP="005E12B2">
      <w:pPr>
        <w:rPr>
          <w:rFonts w:eastAsiaTheme="minorHAnsi"/>
        </w:rPr>
      </w:pPr>
    </w:p>
    <w:p w14:paraId="206E3125" w14:textId="2AFDA463" w:rsidR="00397911" w:rsidRPr="00C57A28" w:rsidRDefault="00A84769" w:rsidP="005E12B2">
      <w:pPr>
        <w:rPr>
          <w:rFonts w:eastAsiaTheme="minorHAnsi"/>
        </w:rPr>
      </w:pPr>
      <w:r w:rsidRPr="00A84769">
        <w:rPr>
          <w:rFonts w:eastAsiaTheme="minorHAnsi"/>
        </w:rPr>
        <w:t xml:space="preserve">Аугментация текстовых данных применяется в тех случаях, когда исходная обучающая выборка недостаточна по объёму или имеет выраженный дисбаланс между классами. Основная идея заключается в создании дополнительных обучающих примеров на основе уже размеченных текстов. При этом новые тексты должны сохранять исходную метку класса, но отличаться по формулировкам, структуре или отдельным языковым </w:t>
      </w:r>
      <w:r w:rsidRPr="00A84769">
        <w:rPr>
          <w:rFonts w:eastAsiaTheme="minorHAnsi"/>
        </w:rPr>
        <w:lastRenderedPageBreak/>
        <w:t>признакам. Для задачи классификации это позволяет увеличить разнообразие обучающих примеров и снизить зависимость модели от случайных фрагментов исходных документов.</w:t>
      </w:r>
    </w:p>
    <w:p w14:paraId="6EFB0CAE" w14:textId="0F2B734D" w:rsidR="00A84769" w:rsidRPr="00A84769" w:rsidRDefault="00A84769" w:rsidP="005E12B2">
      <w:pPr>
        <w:rPr>
          <w:rFonts w:eastAsiaTheme="minorHAnsi"/>
        </w:rPr>
      </w:pPr>
      <w:r w:rsidRPr="00A84769">
        <w:rPr>
          <w:rFonts w:eastAsiaTheme="minorHAnsi"/>
        </w:rPr>
        <w:t>В текстовых задачах аугментация сложнее, чем в изображениях или табличных данных. Небольшое изменение слова может изменить смысл документа, нарушить стиль или сделать текст неестественным. Поэтому для классификации деловых писем важно не просто создать дополнительные варианты текста, а сохранить его основное содержание и принадлежность к тому же классу. Особенно это критично для редких классов, где каждый исходный пример оказывает заметное влияние на обучение модели.</w:t>
      </w:r>
    </w:p>
    <w:p w14:paraId="300E19FF" w14:textId="77777777" w:rsidR="00A84769" w:rsidRPr="00A84769" w:rsidRDefault="00A84769" w:rsidP="00A84769">
      <w:pPr>
        <w:rPr>
          <w:rFonts w:eastAsiaTheme="minorHAnsi"/>
        </w:rPr>
      </w:pPr>
      <w:r w:rsidRPr="00A84769">
        <w:rPr>
          <w:rFonts w:eastAsiaTheme="minorHAnsi"/>
        </w:rPr>
        <w:t>Существуют простые методы аугментации без использования нейросетевых моделей. К ним относятся замена слов синонимами, случайное удаление или перестановка слов, вставка близких по смыслу слов, небольшие изменения пунктуации. Такие методы легко реализуются и не требуют больших вычислительных ресурсов, однако для длинных деловых писем они имеют ограниченную применимость. В подобных документах важны формулировки, терминология и деловой стиль, поэтому случайные изменения могут создавать шум и ухудшать качество обучающих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Pr="00C57A28" w:rsidRDefault="00A84769" w:rsidP="005E12B2">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C57A28" w:rsidRDefault="00A84769" w:rsidP="005E12B2">
      <w:pPr>
        <w:rPr>
          <w:rFonts w:eastAsiaTheme="minorHAnsi"/>
        </w:rPr>
      </w:pPr>
    </w:p>
    <w:p w14:paraId="1190F962" w14:textId="503C3159" w:rsidR="00397911" w:rsidRDefault="00393DA0" w:rsidP="00397911">
      <w:pPr>
        <w:pStyle w:val="2"/>
        <w:numPr>
          <w:ilvl w:val="1"/>
          <w:numId w:val="39"/>
        </w:numPr>
      </w:pPr>
      <w:bookmarkStart w:id="17" w:name="_Toc230046923"/>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30F71297" w14:textId="77777777" w:rsidR="00397911" w:rsidRDefault="00397911" w:rsidP="005E12B2">
      <w:pPr>
        <w:rPr>
          <w:rFonts w:eastAsiaTheme="minorHAnsi"/>
        </w:rPr>
      </w:pPr>
    </w:p>
    <w:p w14:paraId="40A2AD92" w14:textId="576AF21A"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proofErr w:type="spellStart"/>
      <w:r w:rsidRPr="003D2E3D">
        <w:rPr>
          <w:rFonts w:eastAsiaTheme="minorHAnsi"/>
        </w:rPr>
        <w:t>Transformer</w:t>
      </w:r>
      <w:proofErr w:type="spellEnd"/>
      <w:r w:rsidRPr="003D2E3D">
        <w:rPr>
          <w:rFonts w:eastAsiaTheme="minorHAnsi"/>
        </w:rPr>
        <w:t xml:space="preserve">-модели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w:t>
      </w:r>
      <w:r w:rsidRPr="00BF1A64">
        <w:rPr>
          <w:rFonts w:eastAsiaTheme="minorHAnsi"/>
        </w:rPr>
        <w:lastRenderedPageBreak/>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834E3D8" w:rsidR="00BF1A64" w:rsidRPr="00BF1A64" w:rsidRDefault="00BF1A64" w:rsidP="005E12B2">
      <w:pPr>
        <w:rPr>
          <w:rFonts w:eastAsiaTheme="minorHAnsi"/>
        </w:rPr>
      </w:pPr>
      <w:r w:rsidRPr="00BF1A64">
        <w:rPr>
          <w:rFonts w:eastAsiaTheme="minorHAnsi"/>
        </w:rPr>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30046924"/>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5593FD44" w14:textId="4619A5C8" w:rsidR="003D2E3D" w:rsidRDefault="00661F7D" w:rsidP="005E12B2">
      <w:r w:rsidRPr="00661F7D">
        <w:t xml:space="preserve">Контекстные представления, получаемые с помощью BERT-подобных моделей, решают другую задачу. Они позволяют учитывать окружение слов и строить более плотное семантическое описание текста. Благодаря этому близкие по смыслу формулировки могут получать похожие векторы даже при различии в конкретных словах. Для деловой переписки это важно, поскольку один и тот же тип обращения может быть выражен разными фразами. Однако плотные </w:t>
      </w:r>
      <w:proofErr w:type="spellStart"/>
      <w:r w:rsidRPr="00661F7D">
        <w:t>эмбеддинги</w:t>
      </w:r>
      <w:proofErr w:type="spellEnd"/>
      <w:r w:rsidRPr="00661F7D">
        <w:t xml:space="preserve"> не всегда явно сохраняют информацию о редких, но важных токенах, которые могут быть значимыми для конкретного класса.</w:t>
      </w:r>
    </w:p>
    <w:p w14:paraId="6A128231" w14:textId="3684ACC9" w:rsidR="00661F7D" w:rsidRDefault="00661F7D" w:rsidP="005E12B2">
      <w:r w:rsidRPr="00661F7D">
        <w:t>Идея композитного векторного представления заключается в объединении нескольких источников признаков в одном пространстве. В рамках данной работы это означает конкатенацию разреженного TF-IDF-представления и плотного BERT-вектора. Такое объединение позволяет одновременно использовать лексические признаки и контекстную информацию. TF-IDF-компонента отвечает за точные совпадения слов, n-грамм и символьных шаблонов, а BERT-компонента добавляет информацию о семантике и контексте документа.</w:t>
      </w:r>
    </w:p>
    <w:p w14:paraId="6FE92BC8" w14:textId="51A507E7" w:rsidR="00661F7D" w:rsidRDefault="00661F7D" w:rsidP="005E12B2">
      <w:r w:rsidRPr="00661F7D">
        <w:t>После построения композитного вектора задача классификации сводится к обучению модели поверх объединённого признакового пространства. В работе для этого рассматриваются классические классификаторы</w:t>
      </w:r>
      <w:r w:rsidRPr="00661F7D">
        <w:t xml:space="preserve">: </w:t>
      </w:r>
      <w:proofErr w:type="spellStart"/>
      <w:r w:rsidRPr="00661F7D">
        <w:t>LinearSVC</w:t>
      </w:r>
      <w:proofErr w:type="spellEnd"/>
      <w:r w:rsidRPr="00661F7D">
        <w:t xml:space="preserve"> и </w:t>
      </w:r>
      <w:proofErr w:type="spellStart"/>
      <w:r w:rsidRPr="00661F7D">
        <w:t>LogisticRegression</w:t>
      </w:r>
      <w:proofErr w:type="spellEnd"/>
      <w:r w:rsidRPr="00661F7D">
        <w:t>, а также MLP-классификатор. Такой подход позволяет проверить, может ли объединение разреженных и плотных признаков дать более информативное описание текста по сравнению с использованием каждого типа представления отдельно.</w:t>
      </w:r>
    </w:p>
    <w:p w14:paraId="30C5B4A0" w14:textId="77777777" w:rsidR="00CC4862" w:rsidRDefault="00CC4862" w:rsidP="00CC4862">
      <w:pPr>
        <w:ind w:firstLine="0"/>
      </w:pPr>
    </w:p>
    <w:p w14:paraId="42E52851" w14:textId="72CD9C8E" w:rsidR="00CC4862" w:rsidRDefault="00CC4862" w:rsidP="00CC4862">
      <w:pPr>
        <w:pStyle w:val="a5"/>
      </w:pPr>
      <w:bookmarkStart w:id="19" w:name="_Toc230046925"/>
      <w:r>
        <w:lastRenderedPageBreak/>
        <w:t>2</w:t>
      </w:r>
      <w:r>
        <w:t xml:space="preserve">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30046926"/>
      <w:r>
        <w:t>2</w:t>
      </w:r>
      <w:r>
        <w:t xml:space="preserve">.1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430EF76E" w14:textId="3CB2C2B5" w:rsidR="00CC4862" w:rsidRDefault="00CC4862" w:rsidP="00160F2D">
      <w:pPr>
        <w:jc w:val="center"/>
      </w:pPr>
      <w:r w:rsidRPr="00160F2D">
        <w:t xml:space="preserve">Рисунок </w:t>
      </w:r>
      <w:r w:rsidRPr="00160F2D">
        <w:t>2</w:t>
      </w:r>
      <w:r w:rsidRPr="00160F2D">
        <w:t>.1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30046927"/>
      <w:r>
        <w:t>2</w:t>
      </w:r>
      <w:r>
        <w:t xml:space="preserve">.2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5BBD96E3" w14:textId="2D60D884" w:rsidR="00CC4862" w:rsidRDefault="006F5A83" w:rsidP="000C69A6">
      <w:pPr>
        <w:rPr>
          <w:rFonts w:eastAsiaTheme="minorHAnsi"/>
          <w:b/>
        </w:rPr>
      </w:pPr>
      <w:r w:rsidRPr="006F5A83">
        <w:rPr>
          <w:rFonts w:eastAsiaTheme="minorHAnsi"/>
        </w:rPr>
        <w:t>В рамках анализа рассматривались базовые характеристики длины документов: количество символов, количество слов и приблизительная длина в токенах</w:t>
      </w:r>
      <w:r w:rsidR="007A5A0F">
        <w:rPr>
          <w:rFonts w:eastAsiaTheme="minorHAnsi"/>
          <w:b/>
        </w:rPr>
        <w:t>.</w:t>
      </w:r>
      <w:r w:rsidR="007A5A0F" w:rsidRPr="007A5A0F">
        <w:rPr>
          <w:rFonts w:eastAsiaTheme="minorHAnsi"/>
          <w:b/>
        </w:rPr>
        <w:t xml:space="preserve"> </w:t>
      </w:r>
      <w:r w:rsidR="007A5A0F" w:rsidRPr="000C69A6">
        <w:rPr>
          <w:rFonts w:eastAsiaTheme="minorHAnsi"/>
          <w:bCs/>
        </w:rPr>
        <w:t>Распределения представлены на рисунках 2.2 и 2.3</w:t>
      </w:r>
      <w:r w:rsidRPr="006F5A83">
        <w:rPr>
          <w:rFonts w:eastAsiaTheme="minorHAnsi"/>
        </w:rPr>
        <w:t>. Для классических моделей на основе TF-IDF большая длина текста обычно не является техническим ограничением, однако она увеличивает количество потенциальных признаков и может усиливать влияние повторяющихся служебных фрагментов. Для BERT-моделей длина текста является более критичным фактором,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FAC2FD6" w14:textId="15551AD4" w:rsidR="00CC4862" w:rsidRPr="00160F2D" w:rsidRDefault="00CC4862" w:rsidP="00616954">
      <w:pPr>
        <w:jc w:val="center"/>
      </w:pPr>
      <w:r w:rsidRPr="00160F2D">
        <w:t xml:space="preserve">Рисунок </w:t>
      </w:r>
      <w:r w:rsidRPr="00160F2D">
        <w:t>2</w:t>
      </w:r>
      <w:r w:rsidRPr="00160F2D">
        <w:t xml:space="preserve">.2 </w:t>
      </w:r>
      <w:r w:rsidR="006F5A83" w:rsidRPr="00160F2D">
        <w:t>—</w:t>
      </w:r>
      <w:r w:rsidR="006F5A83" w:rsidRPr="00160F2D">
        <w:rPr>
          <w:b/>
        </w:rPr>
        <w:t xml:space="preserve"> </w:t>
      </w:r>
      <w:r w:rsidR="006F5A83" w:rsidRPr="00160F2D">
        <w:t xml:space="preserve">Распределение </w:t>
      </w:r>
      <w:r w:rsidR="006F5A83" w:rsidRPr="00160F2D">
        <w:t>длины документов по числу символов</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AEFB4C5" w14:textId="77777777" w:rsidR="00083807" w:rsidRPr="00343757" w:rsidRDefault="00083807" w:rsidP="00083807">
      <w:pPr>
        <w:jc w:val="center"/>
      </w:pPr>
      <w:r w:rsidRPr="00160F2D">
        <w:t>Рисунок 2.3 —</w:t>
      </w:r>
      <w:r w:rsidRPr="00160F2D">
        <w:rPr>
          <w:b/>
        </w:rPr>
        <w:t xml:space="preserve"> </w:t>
      </w:r>
      <w:r w:rsidRPr="00160F2D">
        <w:t>Распределение длины документов по числу слов или токенов</w:t>
      </w:r>
    </w:p>
    <w:p w14:paraId="784FCDC5" w14:textId="23B3C635" w:rsidR="006F5A83" w:rsidRDefault="006F5A83" w:rsidP="000C69A6">
      <w:pPr>
        <w:rPr>
          <w:rFonts w:eastAsiaTheme="minorHAnsi"/>
          <w:b/>
        </w:rPr>
      </w:pPr>
      <w:r w:rsidRPr="006F5A83">
        <w:rPr>
          <w:rFonts w:eastAsiaTheme="minorHAnsi"/>
        </w:rPr>
        <w:t>Анализ показал, что в наборе данных присутствуют как относительно короткие письма, так и длинные документы. Помимо длины, анализировалось качество исходных данных. В деловой переписке часто встречаются технические элементы, которые не всегда несут полезную информацию для классификации: подписи, приветствия, повторы, служебные символы, ссылки, шаблонные фразы, фрагменты пересланной переписки. 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0C69A6">
      <w:pPr>
        <w:rPr>
          <w:rFonts w:eastAsiaTheme="minorHAnsi"/>
          <w:b/>
        </w:rPr>
      </w:pPr>
      <w:r w:rsidRPr="006F5A83">
        <w:rPr>
          <w:rFonts w:eastAsiaTheme="minorHAnsi"/>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rPr>
        <w:t>пайплайна</w:t>
      </w:r>
      <w:proofErr w:type="spellEnd"/>
      <w:r w:rsidRPr="006F5A83">
        <w:rPr>
          <w:rFonts w:eastAsiaTheme="minorHAnsi"/>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rPr>
        <w:t>transformer</w:t>
      </w:r>
      <w:proofErr w:type="spellEnd"/>
      <w:r w:rsidRPr="006F5A83">
        <w:rPr>
          <w:rFonts w:eastAsiaTheme="minorHAnsi"/>
        </w:rPr>
        <w:t>-моделями.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30046928"/>
      <w:r>
        <w:t>2</w:t>
      </w:r>
      <w:r>
        <w:t xml:space="preserve">.3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 xml:space="preserve">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w:t>
      </w:r>
      <w:r w:rsidRPr="00DB6E5F">
        <w:rPr>
          <w:rFonts w:eastAsiaTheme="minorHAnsi"/>
        </w:rPr>
        <w:lastRenderedPageBreak/>
        <w:t>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30046929"/>
      <w:r>
        <w:t>2</w:t>
      </w:r>
      <w:r>
        <w:t xml:space="preserve">.4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69A529F2" w14:textId="77777777" w:rsidR="002041F7" w:rsidRPr="002041F7" w:rsidRDefault="002041F7" w:rsidP="002041F7">
      <w:pPr>
        <w:rPr>
          <w:rFonts w:eastAsiaTheme="minorHAnsi"/>
        </w:rPr>
      </w:pPr>
      <w:r w:rsidRPr="002041F7">
        <w:rPr>
          <w:rFonts w:eastAsiaTheme="minorHAnsi"/>
        </w:rPr>
        <w:t>После анализа структуры датасета, длины документов и наличия потенциальных аномалий был определён набор правил для очистки и нормализации текстов. Цель этого этапа заключалась в том, чтобы уменьшить влияние технического шума и привести письма к более однородному виду, не удаляя при этом информацию, которая может быть значимой для классификации. Для деловой переписки такой подход особенно важен, поскольку часть формально служебных элементов может быть связана с предметной областью, подразделением или конкретным типом документа.</w:t>
      </w:r>
    </w:p>
    <w:p w14:paraId="445D5CF1" w14:textId="04B529A7" w:rsidR="002041F7" w:rsidRDefault="002041F7" w:rsidP="00CC4862">
      <w:pPr>
        <w:rPr>
          <w:rFonts w:eastAsiaTheme="minorHAnsi"/>
        </w:rPr>
      </w:pPr>
      <w:r w:rsidRPr="002041F7">
        <w:rPr>
          <w:rFonts w:eastAsiaTheme="minorHAnsi"/>
        </w:rPr>
        <w:t>Основные правила очистки включали приведение регистра, нормализацию пробельных символов, обработку технических фрагментов и унификацию типовых элементов. Для некоторых типов данных применялась замена на специальные токены. Такой подход позволяет сохранить сам факт наличия элемента в письме, но не привязывать модель к конкретному значению. Например, наличие ссылки или адреса электронной почты может быть полезным признаком, однако конкретный URL или конкретный адрес чаще всего не должны определять класс документа.</w:t>
      </w:r>
    </w:p>
    <w:p w14:paraId="1BE4C919" w14:textId="78FC51BE" w:rsidR="002041F7" w:rsidRDefault="002041F7" w:rsidP="00CC4862">
      <w:pPr>
        <w:rPr>
          <w:rFonts w:eastAsiaTheme="minorHAnsi"/>
        </w:rPr>
      </w:pPr>
      <w:r w:rsidRPr="002041F7">
        <w:rPr>
          <w:rFonts w:eastAsiaTheme="minorHAnsi"/>
        </w:rPr>
        <w:t>Отдельно учитывалось, что разные модели по-разному чувствительны к предобработке. Для TF-IDF-признаков очистка помогает уменьшить размер словаря и снизить число случайных n-грамм, возникающих из-за технических строк и уникальных значений. Для BERT-подобных моделей чрезмерная очистка может быть нежелательной, так как она нарушает естественную структуру текста. Поэтому итоговый набор правил должен был сохранять связность письма и не превращать документ в набор искусственных токенов.</w:t>
      </w:r>
    </w:p>
    <w:p w14:paraId="4ABABFC7" w14:textId="77777777" w:rsidR="002041F7" w:rsidRPr="00E65495" w:rsidRDefault="002041F7" w:rsidP="00CC4862">
      <w:pPr>
        <w:rPr>
          <w:rFonts w:eastAsiaTheme="minorHAnsi"/>
        </w:rPr>
      </w:pPr>
    </w:p>
    <w:p w14:paraId="5C722F32" w14:textId="75038350" w:rsidR="00CC4862" w:rsidRDefault="00CC4862" w:rsidP="00CC4862">
      <w:pPr>
        <w:pStyle w:val="2"/>
      </w:pPr>
      <w:bookmarkStart w:id="24" w:name="_Toc230046930"/>
      <w:r>
        <w:lastRenderedPageBreak/>
        <w:t>2</w:t>
      </w:r>
      <w:r>
        <w:t xml:space="preserve">.5 </w:t>
      </w:r>
      <w:r w:rsidRPr="006E7B12">
        <w:t>Итоговое состояние данных после предобработки</w:t>
      </w:r>
      <w:bookmarkEnd w:id="24"/>
    </w:p>
    <w:p w14:paraId="238972A6" w14:textId="77777777" w:rsidR="00CC4862" w:rsidRDefault="00CC4862" w:rsidP="00CC4862"/>
    <w:p w14:paraId="1783CBC1" w14:textId="77777777" w:rsidR="002041F7" w:rsidRDefault="002041F7" w:rsidP="002041F7">
      <w:pPr>
        <w:rPr>
          <w:rFonts w:eastAsiaTheme="minorHAnsi"/>
        </w:rPr>
      </w:pPr>
      <w:r w:rsidRPr="002041F7">
        <w:rPr>
          <w:rFonts w:eastAsiaTheme="minorHAnsi"/>
        </w:rPr>
        <w:t>После применения правил очистки количество объектов сократилось с 1774 до 1755. При этом число классов не изменилось и осталось равным 36, что важно для сохранения исходной постановки задачи. Удалённые объекты относились к технически некорректным или недостаточно содержательным записям и не приводили к исчезновению каких-либо классов из датасета.</w:t>
      </w:r>
    </w:p>
    <w:p w14:paraId="362C71C6" w14:textId="0BB0D4C8" w:rsidR="002041F7" w:rsidRPr="00C57A28" w:rsidRDefault="002041F7" w:rsidP="002041F7">
      <w:pPr>
        <w:rPr>
          <w:rFonts w:eastAsiaTheme="minorHAnsi"/>
        </w:rPr>
      </w:pPr>
      <w:r w:rsidRPr="002041F7">
        <w:rPr>
          <w:rFonts w:eastAsiaTheme="minorHAnsi"/>
        </w:rPr>
        <w:t>Более заметным изменением стало сокращение общего объёма текстов. До очистки суммарный объём корпуса составлял 5 186 469 символов, после очистки — 2 173 226 символов. Таким образом, было удалено более половины символьного объёма корпуса. Это связано с устранением служебных блоков, повторяющихся фрагментов, технических элементов и других частей писем, которые создавали шум для моделей классификации.</w:t>
      </w:r>
      <w:r w:rsidR="007A5A0F" w:rsidRPr="007A5A0F">
        <w:t xml:space="preserve"> </w:t>
      </w:r>
      <w:r w:rsidR="007A5A0F" w:rsidRPr="007A5A0F">
        <w:rPr>
          <w:rFonts w:eastAsiaTheme="minorHAnsi"/>
        </w:rPr>
        <w:t>Распределения</w:t>
      </w:r>
      <w:r w:rsidR="007A5A0F">
        <w:rPr>
          <w:rFonts w:eastAsiaTheme="minorHAnsi"/>
        </w:rPr>
        <w:t xml:space="preserve"> длины документов после очистки</w:t>
      </w:r>
      <w:r w:rsidR="007A5A0F" w:rsidRPr="007A5A0F">
        <w:rPr>
          <w:rFonts w:eastAsiaTheme="minorHAnsi"/>
        </w:rPr>
        <w:t xml:space="preserve"> представлены на рисунках 2.</w:t>
      </w:r>
      <w:r w:rsidR="007A5A0F">
        <w:rPr>
          <w:rFonts w:eastAsiaTheme="minorHAnsi"/>
        </w:rPr>
        <w:t>4</w:t>
      </w:r>
      <w:r w:rsidR="007A5A0F" w:rsidRPr="007A5A0F">
        <w:rPr>
          <w:rFonts w:eastAsiaTheme="minorHAnsi"/>
        </w:rPr>
        <w:t xml:space="preserve"> и 2</w:t>
      </w:r>
      <w:r w:rsidR="007A5A0F" w:rsidRPr="00C57A28">
        <w:rPr>
          <w:rFonts w:eastAsiaTheme="minorHAnsi"/>
        </w:rPr>
        <w:t>.5</w:t>
      </w:r>
    </w:p>
    <w:p w14:paraId="6215776B" w14:textId="77777777" w:rsidR="002041F7" w:rsidRPr="00E65495" w:rsidRDefault="002041F7" w:rsidP="002041F7">
      <w:pPr>
        <w:rPr>
          <w:rFonts w:ascii="Georgia" w:hAnsi="Georgia"/>
        </w:rPr>
      </w:pPr>
      <w:r w:rsidRPr="00E65495">
        <w:rPr>
          <w:rFonts w:eastAsiaTheme="minorHAnsi"/>
        </w:rPr>
        <w:t xml:space="preserve">При этом предобработка выполнялась аккуратно, без агрессивного </w:t>
      </w:r>
      <w:proofErr w:type="spellStart"/>
      <w:r w:rsidRPr="00E65495">
        <w:rPr>
          <w:rFonts w:eastAsiaTheme="minorHAnsi"/>
        </w:rPr>
        <w:t>стемминга</w:t>
      </w:r>
      <w:proofErr w:type="spellEnd"/>
      <w:r w:rsidRPr="00E65495">
        <w:rPr>
          <w:rFonts w:eastAsiaTheme="minorHAnsi"/>
        </w:rPr>
        <w:t xml:space="preserve"> или </w:t>
      </w:r>
      <w:proofErr w:type="spellStart"/>
      <w:r w:rsidRPr="00E65495">
        <w:rPr>
          <w:rFonts w:eastAsiaTheme="minorHAnsi"/>
        </w:rPr>
        <w:t>лемматизации</w:t>
      </w:r>
      <w:proofErr w:type="spellEnd"/>
      <w:r w:rsidRPr="00E65495">
        <w:rPr>
          <w:rFonts w:eastAsiaTheme="minorHAnsi"/>
        </w:rPr>
        <w:t>,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p>
    <w:p w14:paraId="1FB5A806" w14:textId="77777777" w:rsidR="002041F7" w:rsidRPr="002041F7" w:rsidRDefault="002041F7" w:rsidP="002041F7"/>
    <w:p w14:paraId="09BBAC82" w14:textId="5470346A" w:rsidR="002041F7" w:rsidRPr="006F5A83" w:rsidRDefault="002041F7" w:rsidP="002041F7"/>
    <w:p w14:paraId="4AF3B8E8" w14:textId="77777777" w:rsidR="00083807" w:rsidRDefault="00083807" w:rsidP="002041F7">
      <w:pPr>
        <w:jc w:val="center"/>
        <w:rPr>
          <w:highlight w:val="yellow"/>
        </w:rPr>
      </w:pPr>
    </w:p>
    <w:p w14:paraId="27ED066F" w14:textId="77777777" w:rsidR="00083807" w:rsidRDefault="00083807" w:rsidP="002041F7">
      <w:pPr>
        <w:jc w:val="center"/>
      </w:pPr>
    </w:p>
    <w:p w14:paraId="2226C80F" w14:textId="77777777" w:rsidR="00083807" w:rsidRDefault="00083807" w:rsidP="002041F7">
      <w:pPr>
        <w:jc w:val="center"/>
      </w:pPr>
    </w:p>
    <w:p w14:paraId="0B28D768" w14:textId="77777777" w:rsidR="00083807" w:rsidRDefault="00083807" w:rsidP="00083807"/>
    <w:p w14:paraId="6E1E1694" w14:textId="6A6AE3B4" w:rsidR="00C735AC" w:rsidRDefault="00083807" w:rsidP="00C735AC">
      <w:pPr>
        <w:ind w:firstLine="0"/>
        <w:rPr>
          <w:highlight w:val="yellow"/>
        </w:rPr>
      </w:pPr>
      <w:r w:rsidRPr="00616954">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5AEDFAB9" w14:textId="556DBDFB" w:rsidR="00083807" w:rsidRPr="00160F2D" w:rsidRDefault="00083807" w:rsidP="00C735AC">
      <w:pPr>
        <w:jc w:val="center"/>
      </w:pPr>
      <w:r w:rsidRPr="00160F2D">
        <w:t>Рисунок 2.4 —</w:t>
      </w:r>
      <w:r w:rsidRPr="00160F2D">
        <w:rPr>
          <w:b/>
        </w:rPr>
        <w:t xml:space="preserve"> </w:t>
      </w:r>
      <w:r w:rsidRPr="00160F2D">
        <w:t>Распределение длины документов по числу символов</w:t>
      </w:r>
    </w:p>
    <w:p w14:paraId="40C7A282" w14:textId="77777777" w:rsidR="00C735AC" w:rsidRDefault="00C735AC" w:rsidP="00C735AC">
      <w:pPr>
        <w:jc w:val="center"/>
        <w:rPr>
          <w:highlight w:val="yellow"/>
        </w:rPr>
      </w:pPr>
    </w:p>
    <w:p w14:paraId="44E29777" w14:textId="76B86066" w:rsidR="002041F7" w:rsidRPr="006F5A83" w:rsidRDefault="002041F7" w:rsidP="00C735AC">
      <w:pPr>
        <w:ind w:firstLine="0"/>
        <w:rPr>
          <w:highlight w:val="yellow"/>
        </w:rPr>
      </w:pPr>
      <w:r w:rsidRPr="00616954">
        <w:lastRenderedPageBreak/>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0165B2B5" w14:textId="5F9184DD" w:rsidR="002041F7" w:rsidRDefault="002041F7" w:rsidP="00C735AC">
      <w:pPr>
        <w:jc w:val="center"/>
      </w:pPr>
      <w:r w:rsidRPr="00160F2D">
        <w:t>Рисунок 2.</w:t>
      </w:r>
      <w:r w:rsidR="007A5A0F" w:rsidRPr="00160F2D">
        <w:t>5</w:t>
      </w:r>
      <w:r w:rsidRPr="00160F2D">
        <w:t xml:space="preserve"> —</w:t>
      </w:r>
      <w:r w:rsidRPr="00160F2D">
        <w:rPr>
          <w:b/>
        </w:rPr>
        <w:t xml:space="preserve"> </w:t>
      </w:r>
      <w:r w:rsidRPr="00160F2D">
        <w:t>Распределение длины документов по числу слов или токенов</w:t>
      </w:r>
    </w:p>
    <w:p w14:paraId="07CE2059" w14:textId="77777777" w:rsidR="002041F7" w:rsidRPr="002041F7" w:rsidRDefault="002041F7" w:rsidP="00CC4862"/>
    <w:p w14:paraId="4F980BB4" w14:textId="53A8416A" w:rsidR="00E920AB" w:rsidRDefault="00E920AB" w:rsidP="00E920AB">
      <w:pPr>
        <w:pStyle w:val="2"/>
      </w:pPr>
      <w:bookmarkStart w:id="25" w:name="_Toc230046931"/>
      <w:r>
        <w:t>2.</w:t>
      </w:r>
      <w:r>
        <w:t>6</w:t>
      </w:r>
      <w:r>
        <w:t xml:space="preserve"> </w:t>
      </w:r>
      <w:r>
        <w:t>Особенности</w:t>
      </w:r>
      <w:r w:rsidRPr="00E920AB">
        <w:t xml:space="preserve"> </w:t>
      </w:r>
      <w:r>
        <w:rPr>
          <w:lang w:val="en-US"/>
        </w:rPr>
        <w:t>train</w:t>
      </w:r>
      <w:r w:rsidRPr="00E920AB">
        <w:t>/</w:t>
      </w:r>
      <w:r>
        <w:rPr>
          <w:lang w:val="en-US"/>
        </w:rPr>
        <w:t>test</w:t>
      </w:r>
      <w:r>
        <w:t>-разбиения и распределения классов</w:t>
      </w:r>
      <w:bookmarkEnd w:id="25"/>
    </w:p>
    <w:p w14:paraId="64CBCA00" w14:textId="77777777" w:rsidR="00CC4862" w:rsidRDefault="00CC4862" w:rsidP="00E920AB">
      <w:pPr>
        <w:ind w:firstLine="0"/>
      </w:pPr>
    </w:p>
    <w:p w14:paraId="53764A71" w14:textId="77777777" w:rsidR="007A5A0F" w:rsidRPr="007A5A0F" w:rsidRDefault="007A5A0F" w:rsidP="007A5A0F">
      <w:r w:rsidRPr="007A5A0F">
        <w:t>После очистки и нормализации данных был сформирован итоговый корпус для проведения экспериментов. Он был разделён на обучающую и тестовую выборки. Обучающая часть использовалась для построения признаков, обучения моделей, аугментации и подбора вариантов обработки текста. Тестовая часть сохранялась отдельно и применялась только для итоговой оценки качества классификации.</w:t>
      </w:r>
    </w:p>
    <w:p w14:paraId="4323D850" w14:textId="77777777" w:rsidR="007A5A0F" w:rsidRDefault="007A5A0F" w:rsidP="005E12B2"/>
    <w:p w14:paraId="3EE24597" w14:textId="0F1A59E5" w:rsidR="007A5A0F" w:rsidRDefault="007A5A0F" w:rsidP="007A5A0F">
      <w:pPr>
        <w:ind w:firstLine="0"/>
      </w:pPr>
      <w:r>
        <w:t xml:space="preserve">Таблица </w:t>
      </w:r>
      <w:r>
        <w:t>2</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7A5A0F">
        <w:t xml:space="preserve">Структура </w:t>
      </w:r>
      <w:r w:rsidRPr="007A5A0F">
        <w:rPr>
          <w:lang w:val="en-US"/>
        </w:rPr>
        <w:t>train</w:t>
      </w:r>
      <w:r w:rsidRPr="007A5A0F">
        <w:t>/</w:t>
      </w:r>
      <w:r w:rsidRPr="007A5A0F">
        <w:rPr>
          <w:lang w:val="en-US"/>
        </w:rPr>
        <w:t>test</w:t>
      </w:r>
      <w:r w:rsidRPr="007A5A0F">
        <w:t>-разбиения после очистки данных</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6E92B644" w:rsidR="007A5A0F" w:rsidRPr="007A5A0F" w:rsidRDefault="007A5A0F" w:rsidP="007A5A0F">
      <w:r w:rsidRPr="007A5A0F">
        <w:t>Разбиение выполнялось с сохранением представительности классов, насколько это возможно при имеющемся дисбалансе.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t xml:space="preserve"> На рисунках 2</w:t>
      </w:r>
      <w:r>
        <w:rPr>
          <w:lang w:val="en-US"/>
        </w:rPr>
        <w:t xml:space="preserve">.6, 2.7 </w:t>
      </w:r>
      <w:r>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36AEF140" w14:textId="73AE5082" w:rsidR="007A5A0F" w:rsidRDefault="007A5A0F" w:rsidP="007A5A0F">
      <w:pPr>
        <w:jc w:val="center"/>
      </w:pPr>
      <w:r w:rsidRPr="00160F2D">
        <w:t>Рисунок 2.</w:t>
      </w:r>
      <w:r w:rsidRPr="00160F2D">
        <w:t>6</w:t>
      </w:r>
      <w:r w:rsidRPr="00160F2D">
        <w:t xml:space="preserve"> —</w:t>
      </w:r>
      <w:r w:rsidRPr="00160F2D">
        <w:rPr>
          <w:b/>
        </w:rPr>
        <w:t xml:space="preserve"> </w:t>
      </w:r>
      <w:r w:rsidRPr="00160F2D">
        <w:t>Р</w:t>
      </w:r>
      <w:r w:rsidRPr="00160F2D">
        <w:t>аспределение классов в обучающей выборке</w:t>
      </w:r>
    </w:p>
    <w:p w14:paraId="6E53C394" w14:textId="77777777" w:rsidR="00160F2D" w:rsidRPr="00160F2D" w:rsidRDefault="00160F2D" w:rsidP="007A5A0F">
      <w:pPr>
        <w:jc w:val="center"/>
      </w:pPr>
    </w:p>
    <w:p w14:paraId="7069FE76" w14:textId="77777777" w:rsidR="007A5A0F" w:rsidRPr="006F5A83" w:rsidRDefault="007A5A0F" w:rsidP="00C735AC">
      <w:pPr>
        <w:ind w:firstLine="0"/>
        <w:rPr>
          <w:highlight w:val="yellow"/>
        </w:rPr>
      </w:pPr>
      <w:r w:rsidRPr="00616954">
        <w:lastRenderedPageBreak/>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2D53E962" w14:textId="02DC6B10" w:rsidR="007A5A0F" w:rsidRPr="00343757" w:rsidRDefault="007A5A0F" w:rsidP="007A5A0F">
      <w:pPr>
        <w:jc w:val="center"/>
      </w:pPr>
      <w:r w:rsidRPr="00160F2D">
        <w:t>Рисунок 2.</w:t>
      </w:r>
      <w:r w:rsidRPr="00160F2D">
        <w:t>7</w:t>
      </w:r>
      <w:r w:rsidRPr="00160F2D">
        <w:t xml:space="preserve"> —</w:t>
      </w:r>
      <w:r w:rsidRPr="00160F2D">
        <w:rPr>
          <w:b/>
        </w:rPr>
        <w:t xml:space="preserve"> </w:t>
      </w:r>
      <w:r w:rsidRPr="00160F2D">
        <w:t>Р</w:t>
      </w:r>
      <w:r w:rsidRPr="00160F2D">
        <w:t>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79E12D15"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обучающих представлений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30046932"/>
      <w:r>
        <w:lastRenderedPageBreak/>
        <w:t>3</w:t>
      </w:r>
      <w:r>
        <w:t xml:space="preserve">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30046933"/>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0B1A503B" w14:textId="77777777" w:rsidR="0072207B" w:rsidRDefault="0072207B" w:rsidP="0072207B"/>
    <w:p w14:paraId="2C8A8961" w14:textId="7B891F7F"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proofErr w:type="spellStart"/>
      <w:r w:rsidRPr="00012159">
        <w:rPr>
          <w:rFonts w:eastAsiaTheme="minorHAnsi"/>
        </w:rPr>
        <w:t>classification</w:t>
      </w:r>
      <w:proofErr w:type="spellEnd"/>
      <w:r w:rsidRPr="00012159">
        <w:rPr>
          <w:rFonts w:eastAsiaTheme="minorHAnsi"/>
        </w:rPr>
        <w:t>: для каждого письма выбирается только одна итоговая категория.</w:t>
      </w:r>
    </w:p>
    <w:p w14:paraId="11CF98D7" w14:textId="10F1DB3A" w:rsidR="00012159" w:rsidRDefault="00012159" w:rsidP="0072207B">
      <w:r w:rsidRPr="00012159">
        <w:t>Задача рассматривается в контролируемой постановке.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1BCBE8D3" w14:textId="0F034B77" w:rsidR="00012159" w:rsidRDefault="00012159" w:rsidP="00012159">
      <w:r w:rsidRPr="00012159">
        <w:t>С инженерной точки зрения задача может быть представлена как последовательность этапов: подготовка текста, построение признакового представления, обучение классификатора и получение предсказания. В качестве признакового представления могут использоваться разреженные TF-IDF-векторы, плотные BERT-</w:t>
      </w:r>
      <w:proofErr w:type="spellStart"/>
      <w:r w:rsidRPr="00012159">
        <w:t>эмбеддинги</w:t>
      </w:r>
      <w:proofErr w:type="spellEnd"/>
      <w:r w:rsidRPr="00012159">
        <w:t xml:space="preserve">, </w:t>
      </w:r>
      <w:proofErr w:type="spellStart"/>
      <w:r w:rsidRPr="00012159">
        <w:t>суммаризованные</w:t>
      </w:r>
      <w:proofErr w:type="spellEnd"/>
      <w:r w:rsidRPr="00012159">
        <w:t xml:space="preserve"> варианты текста или композитные векторы. Такой подход позволяет не привязывать постановку задачи к одному конкретному алгоритму и сравнивать несколько решений в едином формате.</w:t>
      </w:r>
    </w:p>
    <w:p w14:paraId="77660344" w14:textId="77777777" w:rsidR="0072207B" w:rsidRPr="0072207B" w:rsidRDefault="0072207B" w:rsidP="0072207B"/>
    <w:p w14:paraId="1000184C" w14:textId="569126F2" w:rsidR="00DD4EE4" w:rsidRDefault="00DD4EE4" w:rsidP="00DD4EE4">
      <w:pPr>
        <w:pStyle w:val="2"/>
      </w:pPr>
      <w:bookmarkStart w:id="28" w:name="_Toc230046934"/>
      <w:r>
        <w:t>3.</w:t>
      </w:r>
      <w:r>
        <w:t>2</w:t>
      </w:r>
      <w:r>
        <w:t xml:space="preserve"> </w:t>
      </w:r>
      <w:r w:rsidRPr="00DD4EE4">
        <w:t>Требования к разрабатываемому решению</w:t>
      </w:r>
      <w:bookmarkEnd w:id="28"/>
    </w:p>
    <w:p w14:paraId="4FE5B7A9" w14:textId="77777777" w:rsidR="0072207B" w:rsidRDefault="0072207B" w:rsidP="0072207B"/>
    <w:p w14:paraId="4E78E458" w14:textId="135C75DA" w:rsidR="0072207B" w:rsidRDefault="00012159" w:rsidP="0072207B">
      <w:pPr>
        <w:rPr>
          <w:rFonts w:eastAsiaTheme="minorHAnsi"/>
        </w:rPr>
      </w:pPr>
      <w:r w:rsidRPr="00012159">
        <w:rPr>
          <w:rFonts w:eastAsiaTheme="minorHAnsi"/>
        </w:rPr>
        <w:t>Разрабатываемое решение должно обеспечивать полный цикл обработки текстов: от подготовки исходных писем до обучения моделей и сравнения результатов классификации. Поскольку задача относится к прикладной классификации деловой переписки, решение должно быть не только экспериментальным, но и воспроизводимым. Это означает, что для каждого этапа должны быть зафиксированы входные данные, правила обработки, параметры моделей и используемые метрики качества.</w:t>
      </w:r>
    </w:p>
    <w:p w14:paraId="77693CD6" w14:textId="77777777" w:rsidR="00012159" w:rsidRPr="0072207B" w:rsidRDefault="00012159" w:rsidP="0072207B"/>
    <w:p w14:paraId="6EB0DF58" w14:textId="737538F0" w:rsidR="00DD4EE4" w:rsidRDefault="00DD4EE4" w:rsidP="00DD4EE4">
      <w:pPr>
        <w:pStyle w:val="2"/>
      </w:pPr>
      <w:bookmarkStart w:id="29" w:name="_Toc230046935"/>
      <w:r>
        <w:t>3.</w:t>
      </w:r>
      <w:r>
        <w:t>3</w:t>
      </w:r>
      <w:r>
        <w:t xml:space="preserve"> </w:t>
      </w:r>
      <w:r w:rsidRPr="00DD4EE4">
        <w:t>Влияние предметной области на проектирование решения</w:t>
      </w:r>
      <w:bookmarkEnd w:id="29"/>
      <w:r>
        <w:t xml:space="preserve"> </w:t>
      </w:r>
    </w:p>
    <w:p w14:paraId="482B0E69" w14:textId="77777777" w:rsidR="0072207B" w:rsidRDefault="0072207B" w:rsidP="0072207B"/>
    <w:p w14:paraId="06F14AC0" w14:textId="0905500D" w:rsidR="00012159" w:rsidRPr="00012159" w:rsidRDefault="00012159" w:rsidP="00012159">
      <w:pPr>
        <w:rPr>
          <w:rFonts w:eastAsiaTheme="minorHAnsi"/>
        </w:rPr>
      </w:pPr>
      <w:r w:rsidRPr="00012159">
        <w:rPr>
          <w:rFonts w:eastAsiaTheme="minorHAnsi"/>
        </w:rPr>
        <w:t xml:space="preserve">Предметная область оказывает существенное влияние на выбор методов обработки и классификации текстов. В рассматриваемой задаче документы </w:t>
      </w:r>
      <w:r>
        <w:rPr>
          <w:rFonts w:eastAsiaTheme="minorHAnsi"/>
        </w:rPr>
        <w:t>это</w:t>
      </w:r>
      <w:r w:rsidRPr="00012159">
        <w:rPr>
          <w:rFonts w:eastAsiaTheme="minorHAnsi"/>
        </w:rPr>
        <w:t xml:space="preserve"> </w:t>
      </w:r>
      <w:r>
        <w:rPr>
          <w:rFonts w:eastAsiaTheme="minorHAnsi"/>
        </w:rPr>
        <w:t xml:space="preserve">длинные </w:t>
      </w:r>
      <w:r w:rsidRPr="00012159">
        <w:rPr>
          <w:rFonts w:eastAsiaTheme="minorHAnsi"/>
        </w:rPr>
        <w:t>деловые письма, связанные с проектами, подразделениями и управленческими направлениями. Для деловой переписки важны как точные лексические совпадения, так и общий контекст письма</w:t>
      </w:r>
      <w:r>
        <w:rPr>
          <w:rFonts w:eastAsiaTheme="minorHAnsi"/>
        </w:rPr>
        <w:t xml:space="preserve">. </w:t>
      </w:r>
      <w:r w:rsidRPr="00012159">
        <w:rPr>
          <w:rFonts w:eastAsiaTheme="minorHAnsi"/>
        </w:rPr>
        <w:t>Отдельной особенностью является тематическая близость классов. Письма из разных категорий могут использовать похожий деловой язык: согласование, направление документов, контроль сроков, подготовка материалов, организационные вопросы</w:t>
      </w:r>
      <w:r w:rsidRPr="00012159">
        <w:rPr>
          <w:rFonts w:eastAsiaTheme="minorHAnsi"/>
        </w:rPr>
        <w:t>.</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57C4E859" w:rsidR="00DD4EE4" w:rsidRDefault="00DD4EE4" w:rsidP="00DD4EE4">
      <w:pPr>
        <w:pStyle w:val="2"/>
      </w:pPr>
      <w:bookmarkStart w:id="30" w:name="_Toc230046936"/>
      <w:r>
        <w:t>3.</w:t>
      </w:r>
      <w:r>
        <w:t>4</w:t>
      </w:r>
      <w:r>
        <w:t xml:space="preserve"> </w:t>
      </w:r>
      <w:r w:rsidRPr="00DD4EE4">
        <w:t xml:space="preserve">Общая архитектура </w:t>
      </w:r>
      <w:proofErr w:type="spellStart"/>
      <w:r w:rsidRPr="00DD4EE4">
        <w:t>пайплайна</w:t>
      </w:r>
      <w:proofErr w:type="spellEnd"/>
      <w:r w:rsidRPr="00DD4EE4">
        <w:t xml:space="preserve"> обработки и классификации текста</w:t>
      </w:r>
      <w:bookmarkEnd w:id="30"/>
      <w:r>
        <w:t xml:space="preserve"> </w:t>
      </w:r>
    </w:p>
    <w:p w14:paraId="160981A1" w14:textId="77777777" w:rsidR="0072207B" w:rsidRDefault="0072207B" w:rsidP="0072207B"/>
    <w:p w14:paraId="3128D99B" w14:textId="77777777" w:rsidR="00012159" w:rsidRDefault="00012159" w:rsidP="00012159">
      <w:pPr>
        <w:rPr>
          <w:rFonts w:eastAsiaTheme="minorHAnsi"/>
        </w:rPr>
      </w:pPr>
      <w:r w:rsidRPr="00012159">
        <w:rPr>
          <w:rFonts w:eastAsiaTheme="minorHAnsi"/>
        </w:rPr>
        <w:t xml:space="preserve">Разрабатываемое решение построено как модульный </w:t>
      </w:r>
      <w:proofErr w:type="spellStart"/>
      <w:r w:rsidRPr="00012159">
        <w:rPr>
          <w:rFonts w:eastAsiaTheme="minorHAnsi"/>
        </w:rPr>
        <w:t>пайплайн</w:t>
      </w:r>
      <w:proofErr w:type="spellEnd"/>
      <w:r w:rsidRPr="00012159">
        <w:rPr>
          <w:rFonts w:eastAsiaTheme="minorHAnsi"/>
        </w:rPr>
        <w:t xml:space="preserve"> обработки и классификации текстов. Такой подход был выбран для того, чтобы разделить экспериментальную часть на независимые этапы и упростить воспроизводимость результатов. Каждый крупный этап работы реализован отдельным скриптом или группой скриптов: подготовка данных, очистка, аугментация, суммаризация, построение </w:t>
      </w:r>
      <w:r w:rsidRPr="00012159">
        <w:rPr>
          <w:rFonts w:eastAsiaTheme="minorHAnsi"/>
        </w:rPr>
        <w:lastRenderedPageBreak/>
        <w:t>признаков, обучение моделей и расчёт метрик не смешиваются в одном файле, а выполняются как самостоятельные части общего процесса.</w:t>
      </w:r>
    </w:p>
    <w:p w14:paraId="46F2C029" w14:textId="640A2587" w:rsidR="0072207B" w:rsidRDefault="00012159" w:rsidP="00012159">
      <w:pPr>
        <w:rPr>
          <w:rFonts w:eastAsiaTheme="minorHAnsi"/>
        </w:rPr>
      </w:pPr>
      <w:r w:rsidRPr="00012159">
        <w:rPr>
          <w:rFonts w:eastAsiaTheme="minorHAnsi"/>
        </w:rPr>
        <w:t>На первом этапе выполняется подготовка исходных данных. В этот блок входит чтение исходного файла, первичная очистка, нормализация текстов, проверка структуры данных и формирование итогового набора для экспериментов. Отдельная реализация этого этапа позволяет при необходимости повторно подготовить корпус без запуска обучения моделей. Это важно, так как очистка данных влияет на все последующие ветки экспериментов.</w:t>
      </w:r>
    </w:p>
    <w:p w14:paraId="057589A1" w14:textId="7817BDBD" w:rsidR="00012159" w:rsidRDefault="00012159" w:rsidP="00012159">
      <w:pPr>
        <w:rPr>
          <w:rFonts w:eastAsiaTheme="minorHAnsi"/>
        </w:rPr>
      </w:pPr>
      <w:r w:rsidRPr="00012159">
        <w:rPr>
          <w:rFonts w:eastAsiaTheme="minorHAnsi"/>
        </w:rPr>
        <w:t xml:space="preserve">На втором этапе формируются дополнительные варианты обучающих данных. В отдельные модули вынесены методы аугментации, </w:t>
      </w:r>
      <w:r w:rsidR="00C735AC">
        <w:rPr>
          <w:rFonts w:eastAsiaTheme="minorHAnsi"/>
        </w:rPr>
        <w:t>их общие части и специфичные под</w:t>
      </w:r>
      <w:r w:rsidRPr="00012159">
        <w:rPr>
          <w:rFonts w:eastAsiaTheme="minorHAnsi"/>
        </w:rPr>
        <w:t xml:space="preserve"> перефразирование и обратный перевод. Такой подход позволяет независимо запускать разные сценарии обогащения выборки и сравнивать их влияние на последующие модели. Для длинных документов в этих модулях дополнительно реализована логика разбиения текста на фрагменты, генерации вариантов и последующей сборки текста обратно в полный документ.</w:t>
      </w:r>
    </w:p>
    <w:p w14:paraId="5C883574" w14:textId="03967F5C" w:rsidR="00012159" w:rsidRDefault="00012159" w:rsidP="00012159">
      <w:pPr>
        <w:rPr>
          <w:rFonts w:eastAsiaTheme="minorHAnsi"/>
        </w:rPr>
      </w:pPr>
      <w:r w:rsidRPr="00012159">
        <w:rPr>
          <w:rFonts w:eastAsiaTheme="minorHAnsi"/>
        </w:rPr>
        <w:t xml:space="preserve">Отдельной веткой </w:t>
      </w:r>
      <w:proofErr w:type="spellStart"/>
      <w:r w:rsidRPr="00012159">
        <w:rPr>
          <w:rFonts w:eastAsiaTheme="minorHAnsi"/>
        </w:rPr>
        <w:t>пайплайна</w:t>
      </w:r>
      <w:proofErr w:type="spellEnd"/>
      <w:r w:rsidRPr="00012159">
        <w:rPr>
          <w:rFonts w:eastAsiaTheme="minorHAnsi"/>
        </w:rPr>
        <w:t xml:space="preserve"> является суммаризация. Она используется для построения сокращённых версий документов и комбинированных представлений, где исходный текст дополняется его кратким содержанием. Выделение суммаризации в самостоятельный блок позволяет рассматривать её не как часть очистки, а как отдельный способ формирования альтернативного представления текста для классификации.</w:t>
      </w:r>
    </w:p>
    <w:p w14:paraId="0FFACE0A" w14:textId="6DD5E603" w:rsidR="00012159" w:rsidRDefault="00012159" w:rsidP="00012159">
      <w:pPr>
        <w:rPr>
          <w:rFonts w:eastAsiaTheme="minorHAnsi"/>
        </w:rPr>
      </w:pPr>
      <w:r w:rsidRPr="00012159">
        <w:rPr>
          <w:rFonts w:eastAsiaTheme="minorHAnsi"/>
        </w:rPr>
        <w:t xml:space="preserve">На следующем этапе выполняется построение признаковых представлений. Классическая ветка </w:t>
      </w:r>
      <w:proofErr w:type="spellStart"/>
      <w:r w:rsidRPr="00012159">
        <w:rPr>
          <w:rFonts w:eastAsiaTheme="minorHAnsi"/>
        </w:rPr>
        <w:t>пайплайна</w:t>
      </w:r>
      <w:proofErr w:type="spellEnd"/>
      <w:r w:rsidRPr="00012159">
        <w:rPr>
          <w:rFonts w:eastAsiaTheme="minorHAnsi"/>
        </w:rPr>
        <w:t xml:space="preserve"> отвечает за формирование TF-IDF-признаков на основе </w:t>
      </w:r>
      <w:proofErr w:type="spellStart"/>
      <w:r w:rsidRPr="00012159">
        <w:rPr>
          <w:rFonts w:eastAsiaTheme="minorHAnsi"/>
        </w:rPr>
        <w:t>word</w:t>
      </w:r>
      <w:proofErr w:type="spellEnd"/>
      <w:r w:rsidRPr="00012159">
        <w:rPr>
          <w:rFonts w:eastAsiaTheme="minorHAnsi"/>
        </w:rPr>
        <w:t xml:space="preserve"> и </w:t>
      </w:r>
      <w:proofErr w:type="spellStart"/>
      <w:r w:rsidRPr="00012159">
        <w:rPr>
          <w:rFonts w:eastAsiaTheme="minorHAnsi"/>
        </w:rPr>
        <w:t>char</w:t>
      </w:r>
      <w:proofErr w:type="spellEnd"/>
      <w:r w:rsidR="004463F1" w:rsidRPr="004463F1">
        <w:rPr>
          <w:rFonts w:eastAsiaTheme="minorHAnsi"/>
        </w:rPr>
        <w:t xml:space="preserve"> </w:t>
      </w:r>
      <w:proofErr w:type="spellStart"/>
      <w:r w:rsidRPr="00012159">
        <w:rPr>
          <w:rFonts w:eastAsiaTheme="minorHAnsi"/>
        </w:rPr>
        <w:t>ngram</w:t>
      </w:r>
      <w:proofErr w:type="spellEnd"/>
      <w:r w:rsidRPr="00012159">
        <w:rPr>
          <w:rFonts w:eastAsiaTheme="minorHAnsi"/>
        </w:rPr>
        <w:t xml:space="preserve">-представлений. Нейросетевая ветка включает работу с BERT-подобными моделями: получение </w:t>
      </w:r>
      <w:proofErr w:type="spellStart"/>
      <w:r w:rsidRPr="00012159">
        <w:rPr>
          <w:rFonts w:eastAsiaTheme="minorHAnsi"/>
        </w:rPr>
        <w:t>эмбеддингов</w:t>
      </w:r>
      <w:proofErr w:type="spellEnd"/>
      <w:r w:rsidRPr="00012159">
        <w:rPr>
          <w:rFonts w:eastAsiaTheme="minorHAnsi"/>
        </w:rPr>
        <w:t xml:space="preserve">, эксперименты с различными вариантами классификационных голов, а также обучение модели для длинных документов с использованием </w:t>
      </w:r>
      <w:proofErr w:type="spellStart"/>
      <w:r w:rsidRPr="00012159">
        <w:rPr>
          <w:rFonts w:eastAsiaTheme="minorHAnsi"/>
        </w:rPr>
        <w:t>чанкинга</w:t>
      </w:r>
      <w:proofErr w:type="spellEnd"/>
      <w:r w:rsidRPr="00012159">
        <w:rPr>
          <w:rFonts w:eastAsiaTheme="minorHAnsi"/>
        </w:rPr>
        <w:t>. Отдельно реализована ветка композитных признаков, в которой объединяются TF-IDF-векторы и BERT-представления.</w:t>
      </w:r>
    </w:p>
    <w:p w14:paraId="1B532EE1" w14:textId="25291DBB" w:rsidR="00012159" w:rsidRDefault="00012159" w:rsidP="00FC7DC8">
      <w:pPr>
        <w:rPr>
          <w:rFonts w:eastAsiaTheme="minorHAnsi"/>
        </w:rPr>
      </w:pPr>
      <w:r w:rsidRPr="00012159">
        <w:rPr>
          <w:rFonts w:eastAsiaTheme="minorHAnsi"/>
        </w:rPr>
        <w:t xml:space="preserve">После построения признаков выполняется обучение классификаторов. Для разных типов представлений используются соответствующие модели: </w:t>
      </w:r>
      <w:proofErr w:type="spellStart"/>
      <w:r w:rsidRPr="00012159">
        <w:rPr>
          <w:rFonts w:eastAsiaTheme="minorHAnsi"/>
        </w:rPr>
        <w:t>LinearSVC</w:t>
      </w:r>
      <w:proofErr w:type="spellEnd"/>
      <w:r w:rsidRPr="00012159">
        <w:rPr>
          <w:rFonts w:eastAsiaTheme="minorHAnsi"/>
        </w:rPr>
        <w:t xml:space="preserve"> и </w:t>
      </w:r>
      <w:proofErr w:type="spellStart"/>
      <w:r w:rsidRPr="00012159">
        <w:rPr>
          <w:rFonts w:eastAsiaTheme="minorHAnsi"/>
        </w:rPr>
        <w:t>LogisticRegression</w:t>
      </w:r>
      <w:proofErr w:type="spellEnd"/>
      <w:r w:rsidRPr="00012159">
        <w:rPr>
          <w:rFonts w:eastAsiaTheme="minorHAnsi"/>
        </w:rPr>
        <w:t xml:space="preserve"> для разреженных TF-IDF-признаков, классические модели и MLP для </w:t>
      </w:r>
      <w:proofErr w:type="spellStart"/>
      <w:r w:rsidRPr="00012159">
        <w:rPr>
          <w:rFonts w:eastAsiaTheme="minorHAnsi"/>
        </w:rPr>
        <w:t>эмбеддинговых</w:t>
      </w:r>
      <w:proofErr w:type="spellEnd"/>
      <w:r w:rsidRPr="00012159">
        <w:rPr>
          <w:rFonts w:eastAsiaTheme="minorHAnsi"/>
        </w:rPr>
        <w:t xml:space="preserve"> и композитных векторов, а также нейросетевые классификаторы на основе </w:t>
      </w:r>
      <w:proofErr w:type="spellStart"/>
      <w:r w:rsidRPr="00012159">
        <w:rPr>
          <w:rFonts w:eastAsiaTheme="minorHAnsi"/>
        </w:rPr>
        <w:t>ruBERT</w:t>
      </w:r>
      <w:proofErr w:type="spellEnd"/>
      <w:r w:rsidRPr="00012159">
        <w:rPr>
          <w:rFonts w:eastAsiaTheme="minorHAnsi"/>
        </w:rPr>
        <w:t xml:space="preserve"> и </w:t>
      </w:r>
      <w:proofErr w:type="spellStart"/>
      <w:r w:rsidRPr="00012159">
        <w:rPr>
          <w:rFonts w:eastAsiaTheme="minorHAnsi"/>
        </w:rPr>
        <w:t>ruRoberta-large</w:t>
      </w:r>
      <w:proofErr w:type="spellEnd"/>
      <w:r w:rsidRPr="00012159">
        <w:rPr>
          <w:rFonts w:eastAsiaTheme="minorHAnsi"/>
        </w:rPr>
        <w:t>. Благодаря модульной структуре можно запускать отдельные эксперименты независимо и не пересчитывать те этапы, которые уже были выполнены.</w:t>
      </w:r>
    </w:p>
    <w:p w14:paraId="72FDB0C1" w14:textId="3BF1E8B3" w:rsidR="00012159" w:rsidRPr="00012159" w:rsidRDefault="00012159" w:rsidP="00012159">
      <w:pPr>
        <w:rPr>
          <w:rFonts w:eastAsiaTheme="minorHAnsi"/>
        </w:rPr>
      </w:pPr>
      <w:r w:rsidRPr="00012159">
        <w:rPr>
          <w:rFonts w:eastAsiaTheme="minorHAnsi"/>
        </w:rPr>
        <w:t xml:space="preserve">В общем виде </w:t>
      </w:r>
      <w:proofErr w:type="spellStart"/>
      <w:r w:rsidRPr="00012159">
        <w:rPr>
          <w:rFonts w:eastAsiaTheme="minorHAnsi"/>
        </w:rPr>
        <w:t>пайплайн</w:t>
      </w:r>
      <w:proofErr w:type="spellEnd"/>
      <w:r w:rsidRPr="00012159">
        <w:rPr>
          <w:rFonts w:eastAsiaTheme="minorHAnsi"/>
        </w:rPr>
        <w:t xml:space="preserve"> можно представить как последовательность связанных, но независимых блоков: подготовка данных → предобработка → аугментация и суммаризация → построение признаков → обучение моделей → оценка качества. Такая архитектура делает решение расширяемым: при добавлении нового метода достаточно реализовать отдельный модуль и подключить его к уже существующим данным и протоколу оценки. Это особенно важно для исследовательской работы, где в процессе экспериментов проверяется несколько альтернативных подходов к представлению и классификации текстов.</w:t>
      </w:r>
    </w:p>
    <w:p w14:paraId="01D0EBCD" w14:textId="77777777" w:rsidR="0072207B" w:rsidRPr="0072207B" w:rsidRDefault="0072207B" w:rsidP="0072207B"/>
    <w:p w14:paraId="1CFEDA48" w14:textId="2A002F02" w:rsidR="00DD4EE4" w:rsidRDefault="00DD4EE4" w:rsidP="00DD4EE4">
      <w:pPr>
        <w:pStyle w:val="2"/>
      </w:pPr>
      <w:bookmarkStart w:id="31" w:name="_Toc230046937"/>
      <w:r>
        <w:t>3.</w:t>
      </w:r>
      <w:r>
        <w:t>5</w:t>
      </w:r>
      <w:r>
        <w:t xml:space="preserve"> </w:t>
      </w:r>
      <w:r w:rsidRPr="00DD4EE4">
        <w:t>Выбор направлений моделирования</w:t>
      </w:r>
      <w:bookmarkEnd w:id="31"/>
      <w:r>
        <w:t xml:space="preserve"> </w:t>
      </w:r>
    </w:p>
    <w:p w14:paraId="6CFCD369" w14:textId="77777777" w:rsidR="0072207B" w:rsidRDefault="0072207B" w:rsidP="0072207B"/>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t>
      </w:r>
      <w:proofErr w:type="spellStart"/>
      <w:r w:rsidRPr="004463F1">
        <w:rPr>
          <w:rFonts w:eastAsiaTheme="minorHAnsi"/>
        </w:rPr>
        <w:t>word</w:t>
      </w:r>
      <w:proofErr w:type="spellEnd"/>
      <w:r w:rsidRPr="004463F1">
        <w:rPr>
          <w:rFonts w:eastAsiaTheme="minorHAnsi"/>
        </w:rPr>
        <w:t xml:space="preserve">-признаки, </w:t>
      </w:r>
      <w:proofErr w:type="spellStart"/>
      <w:r w:rsidRPr="004463F1">
        <w:rPr>
          <w:rFonts w:eastAsiaTheme="minorHAnsi"/>
        </w:rPr>
        <w:t>char</w:t>
      </w:r>
      <w:proofErr w:type="spellEnd"/>
      <w:r w:rsidRPr="004463F1">
        <w:rPr>
          <w:rFonts w:eastAsiaTheme="minorHAnsi"/>
        </w:rPr>
        <w:t xml:space="preserve">-признаки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51FAF3F7" w:rsidR="004463F1" w:rsidRPr="00D64A39" w:rsidRDefault="00D64A39" w:rsidP="0072207B">
      <w:r w:rsidRPr="00D64A39">
        <w:lastRenderedPageBreak/>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xml:space="preserve">, а также разные варианты использования выхода модели: классификация с использованием </w:t>
      </w:r>
      <w:proofErr w:type="spellStart"/>
      <w:r w:rsidRPr="00D64A39">
        <w:rPr>
          <w:lang w:val="en-US"/>
        </w:rPr>
        <w:t>AutoModel</w:t>
      </w:r>
      <w:proofErr w:type="spellEnd"/>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w:t>
      </w:r>
      <w:proofErr w:type="spellStart"/>
      <w:r w:rsidRPr="00D64A39">
        <w:t>чанкингом</w:t>
      </w:r>
      <w:proofErr w:type="spellEnd"/>
      <w:r w:rsidRPr="00D64A39">
        <w:t>.</w:t>
      </w:r>
    </w:p>
    <w:p w14:paraId="553E3289" w14:textId="25ECD7BF" w:rsidR="00D64A39" w:rsidRPr="00C57A28" w:rsidRDefault="00D64A39" w:rsidP="0072207B">
      <w:r w:rsidRPr="00D64A39">
        <w:t xml:space="preserve">Третьим направлением стало построение </w:t>
      </w:r>
      <w:proofErr w:type="spellStart"/>
      <w:r w:rsidRPr="00D64A39">
        <w:t>эмбеддинговых</w:t>
      </w:r>
      <w:proofErr w:type="spellEnd"/>
      <w:r w:rsidRPr="00D64A39">
        <w:t xml:space="preserve"> представлений документов. В отличие от </w:t>
      </w:r>
      <w:proofErr w:type="spellStart"/>
      <w:r w:rsidRPr="00D64A39">
        <w:t>end-to-end</w:t>
      </w:r>
      <w:proofErr w:type="spellEnd"/>
      <w:r w:rsidRPr="00D64A39">
        <w:t xml:space="preserve">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70123DD6" w14:textId="77777777" w:rsidR="00D64A39" w:rsidRPr="00D64A39" w:rsidRDefault="00D64A39" w:rsidP="00D64A39">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281D712A" w14:textId="77777777" w:rsidR="00D64A39" w:rsidRPr="00D64A39" w:rsidRDefault="00D64A39" w:rsidP="0072207B"/>
    <w:p w14:paraId="195C5FF3" w14:textId="77777777" w:rsidR="00D64A39" w:rsidRPr="00D64A39" w:rsidRDefault="00D64A39" w:rsidP="0072207B"/>
    <w:p w14:paraId="1CB467C0" w14:textId="0D874F55" w:rsidR="00DD4EE4" w:rsidRDefault="00DD4EE4" w:rsidP="00DD4EE4">
      <w:pPr>
        <w:pStyle w:val="2"/>
      </w:pPr>
      <w:bookmarkStart w:id="32" w:name="_Toc230046938"/>
      <w:r>
        <w:t>3.</w:t>
      </w:r>
      <w:r>
        <w:t>6</w:t>
      </w:r>
      <w:r>
        <w:t xml:space="preserve">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27F73AFC" w14:textId="12105A5B" w:rsidR="00D64A39" w:rsidRPr="00D64A39" w:rsidRDefault="00D64A39" w:rsidP="0072207B">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5B3E964B" w14:textId="77777777" w:rsidR="00D64A39" w:rsidRPr="00D64A39" w:rsidRDefault="00D64A39" w:rsidP="0072207B"/>
    <w:p w14:paraId="72686D81" w14:textId="2BC403A0" w:rsidR="00DD4EE4" w:rsidRDefault="00DD4EE4" w:rsidP="00DD4EE4">
      <w:pPr>
        <w:pStyle w:val="2"/>
      </w:pPr>
      <w:bookmarkStart w:id="33" w:name="_Toc230046939"/>
      <w:r>
        <w:t>3.</w:t>
      </w:r>
      <w:r>
        <w:t>7</w:t>
      </w:r>
      <w:r>
        <w:t xml:space="preserve">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22F0F23F" w14:textId="77777777" w:rsidR="0072207B" w:rsidRDefault="0072207B" w:rsidP="0072207B"/>
    <w:p w14:paraId="1B47781B" w14:textId="1FDE5EA3" w:rsidR="0072207B" w:rsidRDefault="00D64A39" w:rsidP="0072207B">
      <w:pPr>
        <w:rPr>
          <w:rFonts w:eastAsiaTheme="minorHAnsi"/>
        </w:rPr>
      </w:pPr>
      <w:r w:rsidRPr="00D64A39">
        <w:rPr>
          <w:rFonts w:eastAsiaTheme="minorHAnsi"/>
        </w:rPr>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4FD8FE62" w14:textId="52A3D9A1" w:rsidR="00D64A39" w:rsidRPr="00D64A39" w:rsidRDefault="00D64A39" w:rsidP="00D64A39">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1DEEE4FC" w14:textId="77777777" w:rsidR="00D64A39" w:rsidRPr="0072207B" w:rsidRDefault="00D64A39" w:rsidP="0072207B"/>
    <w:p w14:paraId="2B3DDEB5" w14:textId="7D3FCBCE" w:rsidR="00DD4EE4" w:rsidRDefault="00DD4EE4" w:rsidP="00DD4EE4">
      <w:pPr>
        <w:pStyle w:val="2"/>
      </w:pPr>
      <w:bookmarkStart w:id="34" w:name="_Toc230046940"/>
      <w:r>
        <w:lastRenderedPageBreak/>
        <w:t>3.</w:t>
      </w:r>
      <w:r>
        <w:t>8</w:t>
      </w:r>
      <w:r>
        <w:t xml:space="preserve">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092B22AC" w14:textId="406265F2" w:rsidR="006E7B12" w:rsidRDefault="006E7B12" w:rsidP="005E12B2">
      <w:pPr>
        <w:pStyle w:val="a5"/>
      </w:pPr>
      <w:bookmarkStart w:id="35" w:name="_Toc230046941"/>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30046942"/>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1E427542" w14:textId="7DD95369" w:rsidR="00F05DA1" w:rsidRPr="00F05DA1" w:rsidRDefault="00AA4AB3" w:rsidP="005E12B2">
      <w:r>
        <w:t>Как показал разведочный анализ данных, присутствуют классы</w:t>
      </w:r>
      <w:r w:rsidR="001A619B">
        <w:t>,</w:t>
      </w:r>
      <w:r>
        <w:t xml:space="preserve"> которые содержат всего 1 пример в тренировочной выборке. Есть и менее критичные примеры,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5EC91700" w14:textId="77777777" w:rsidR="00D64A39" w:rsidRPr="00F05DA1" w:rsidRDefault="00D64A39" w:rsidP="005E12B2"/>
    <w:p w14:paraId="5714BC69" w14:textId="262AF6FF" w:rsidR="00393DA0" w:rsidRDefault="00393DA0" w:rsidP="00393DA0">
      <w:pPr>
        <w:pStyle w:val="2"/>
      </w:pPr>
      <w:bookmarkStart w:id="37" w:name="_Toc230046943"/>
      <w:r>
        <w:t>4.</w:t>
      </w:r>
      <w:r>
        <w:t>2</w:t>
      </w:r>
      <w:r>
        <w:t xml:space="preserve">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65EED865" w14:textId="2214E491" w:rsidR="00F05DA1" w:rsidRDefault="00F05DA1" w:rsidP="005E12B2">
      <w:r>
        <w:t xml:space="preserve">Случайные удаление слов, замена синонимами, случайная перестановка слов и другие методы не показали улучшения метрик на методах классификации и в итоговый </w:t>
      </w:r>
      <w:proofErr w:type="spellStart"/>
      <w:r>
        <w:t>пайплайн</w:t>
      </w:r>
      <w:proofErr w:type="spellEnd"/>
      <w:r>
        <w:t xml:space="preserve"> не вошли.</w:t>
      </w:r>
    </w:p>
    <w:p w14:paraId="2E3475FB" w14:textId="77777777" w:rsidR="00F05DA1" w:rsidRPr="00F05DA1" w:rsidRDefault="00F05DA1" w:rsidP="005E12B2"/>
    <w:p w14:paraId="30C99BE7" w14:textId="3A0FEE4C" w:rsidR="00393DA0" w:rsidRDefault="00393DA0" w:rsidP="00393DA0">
      <w:pPr>
        <w:pStyle w:val="2"/>
      </w:pPr>
      <w:bookmarkStart w:id="38" w:name="_Toc230046944"/>
      <w:r>
        <w:t>4.</w:t>
      </w:r>
      <w:r>
        <w:t>3</w:t>
      </w:r>
      <w:r>
        <w:t xml:space="preserve"> </w:t>
      </w:r>
      <w:r w:rsidR="00081C4F" w:rsidRPr="00081C4F">
        <w:t>Общая схема нейросетевой аугментации длинных текстов</w:t>
      </w:r>
      <w:bookmarkEnd w:id="38"/>
    </w:p>
    <w:p w14:paraId="46A15BFC" w14:textId="77777777" w:rsidR="00393DA0" w:rsidRDefault="00393DA0" w:rsidP="005E12B2"/>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71491180" w:rsidR="001A619B" w:rsidRDefault="00820BED" w:rsidP="005E12B2">
      <w:r>
        <w:t xml:space="preserve">Затем документ разделяется на фрагменты. Полученные текста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71554C8C" w14:textId="3E4EC524" w:rsidR="00F05DA1" w:rsidRPr="00F05DA1" w:rsidRDefault="00820BED" w:rsidP="005E12B2">
      <w:r>
        <w:t xml:space="preserve">Получившееся аугментация сравнивается на схожесть со всеми оригинальными документами класса. Если проверка пройдена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xml:space="preserve">. Это нужно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484D24F6" w14:textId="77777777" w:rsidR="00F05DA1" w:rsidRPr="00820BED" w:rsidRDefault="00F05DA1" w:rsidP="00F05DA1">
      <w:pPr>
        <w:ind w:firstLine="0"/>
      </w:pPr>
    </w:p>
    <w:p w14:paraId="2275B181" w14:textId="613C2C59" w:rsidR="00393DA0" w:rsidRDefault="00393DA0" w:rsidP="00393DA0">
      <w:pPr>
        <w:pStyle w:val="2"/>
      </w:pPr>
      <w:bookmarkStart w:id="39" w:name="_Toc230046945"/>
      <w:r>
        <w:t>4.</w:t>
      </w:r>
      <w:r w:rsidR="00081C4F" w:rsidRPr="00081C4F">
        <w:t>4</w:t>
      </w:r>
      <w:r>
        <w:t xml:space="preserve"> </w:t>
      </w:r>
      <w:r w:rsidRPr="00393DA0">
        <w:t>Разбиение текста на предложения и фрагменты при аугментации</w:t>
      </w:r>
      <w:bookmarkEnd w:id="39"/>
    </w:p>
    <w:p w14:paraId="73AF9648" w14:textId="77777777" w:rsidR="00393DA0" w:rsidRPr="00081C4F" w:rsidRDefault="00393DA0" w:rsidP="005E12B2"/>
    <w:p w14:paraId="0F2A300B" w14:textId="5287C03D" w:rsidR="00393DA0" w:rsidRPr="00C57A28" w:rsidRDefault="00F05DA1" w:rsidP="005E12B2">
      <w:r w:rsidRPr="00F05DA1">
        <w:t>Для применения нейросетевой аугментации длинный документ сначала разбивается на более короткие части. На первом шаге используется разбиение текста на предложения. Такой подход позволяет работать с естественными смысловыми фрагментами, а не с произвольными отрезками текста. Это особенно важно для деловых писем, где одно предложение может содержать отдельное поручение, просьбу, описание ситуации или ссылку на документ.</w:t>
      </w:r>
    </w:p>
    <w:p w14:paraId="1AF92C13" w14:textId="5F3CC7AD" w:rsidR="00F05DA1" w:rsidRPr="00C57A28" w:rsidRDefault="00F05DA1" w:rsidP="00F05DA1">
      <w:r w:rsidRPr="00F05DA1">
        <w:t xml:space="preserve">Однако в деловой переписке встречаются длинные предложения, которые могут превышать допустимую или удобную длину для генеративной модели. Поэтому после разбиения на предложения выполняется дополнительное деление длинных предложений на фрагменты. В реализации используется рекурсивное разбиение по пунктуации, а при </w:t>
      </w:r>
      <w:r w:rsidRPr="00F05DA1">
        <w:lastRenderedPageBreak/>
        <w:t>необходимости — по словам. Целевая длина фрагмента ограничивается, чтобы текст оставался удобным для обработки моделью.</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7E4FB26C" w14:textId="1E7756A8" w:rsidR="00F05DA1" w:rsidRDefault="00F05DA1" w:rsidP="00820BED">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313A9F7B" w14:textId="77777777" w:rsidR="001A619B" w:rsidRPr="00820BED" w:rsidRDefault="001A619B" w:rsidP="00820BED"/>
    <w:p w14:paraId="5A8F65A1" w14:textId="6A3D89E0" w:rsidR="00393DA0" w:rsidRDefault="00393DA0" w:rsidP="00393DA0">
      <w:pPr>
        <w:pStyle w:val="2"/>
      </w:pPr>
      <w:bookmarkStart w:id="40" w:name="_Toc230046946"/>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Pr="00820BED" w:rsidRDefault="00393DA0" w:rsidP="005E12B2"/>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793BA286" w14:textId="1E299DBF" w:rsidR="001D5924" w:rsidRPr="00820BED" w:rsidRDefault="001D5924" w:rsidP="00820BED">
      <w:r w:rsidRPr="001D5924">
        <w:t xml:space="preserve">Для обратного перевода дополнительно используется оценка языковой естественности через </w:t>
      </w:r>
      <w:proofErr w:type="spellStart"/>
      <w:r w:rsidRPr="001D5924">
        <w:t>перплексию</w:t>
      </w:r>
      <w:proofErr w:type="spellEnd"/>
      <w:r w:rsidRPr="001D5924">
        <w:t xml:space="preserve"> языковой модели. Это помогает выбирать более гладкие и грамматически приемлемые варианты. В результате в итоговый текст попадают не все сгенерированные фрагменты, а только те, которые прошли фильтрацию и соответствуют заданным ограничениям.</w:t>
      </w:r>
    </w:p>
    <w:p w14:paraId="616D24CB" w14:textId="77777777" w:rsidR="00081C4F" w:rsidRPr="00820BED" w:rsidRDefault="00081C4F" w:rsidP="005E12B2"/>
    <w:p w14:paraId="5017AE1E" w14:textId="0F56DE20" w:rsidR="00081C4F" w:rsidRDefault="00081C4F" w:rsidP="00081C4F">
      <w:pPr>
        <w:pStyle w:val="2"/>
      </w:pPr>
      <w:bookmarkStart w:id="41" w:name="_Toc230046947"/>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Pr="00C57A28" w:rsidRDefault="00081C4F" w:rsidP="005E12B2"/>
    <w:p w14:paraId="18C0C66A" w14:textId="5EBB5CAC" w:rsidR="00081C4F" w:rsidRDefault="001D5924" w:rsidP="005E12B2">
      <w:r w:rsidRPr="001D5924">
        <w:t>Аугментация применялась прежде всего для увеличения количества примеров в редких классах. В работе используется схема доведения малых классов до заданного порогового размера. Это означает, что для каждого класса анализируется текущее количество документов, после чего дополнительные примеры генерируются только в том объёме, который необходим для приближения класса к целевому уровню.</w:t>
      </w:r>
    </w:p>
    <w:p w14:paraId="0D2A8F58" w14:textId="5E18B068" w:rsidR="001D5924" w:rsidRDefault="001D5924" w:rsidP="005E12B2">
      <w:r w:rsidRPr="001D5924">
        <w:t xml:space="preserve">В реализации используется целевое значение </w:t>
      </w:r>
      <w:r w:rsidR="00035BA5" w:rsidRPr="00820BED">
        <w:t>—</w:t>
      </w:r>
      <w:r w:rsidR="00035BA5">
        <w:t xml:space="preserve"> </w:t>
      </w:r>
      <w:r w:rsidRPr="001D5924">
        <w:t>30. Если класс содержит меньше документов, чем заданный порог, для него запускается генерация новых примеров на основе исходных текстов обучающей выборки. При этом исходные документы перебираются циклически, а число попыток ограничивается, чтобы избежать бесконечной генерации для классов, где модель не может получить достаточно качественных кандидатов.</w:t>
      </w:r>
    </w:p>
    <w:p w14:paraId="4DA87358" w14:textId="240E8E60" w:rsidR="001D5924" w:rsidRDefault="001D5924" w:rsidP="005E12B2">
      <w:r w:rsidRPr="001D5924">
        <w:t xml:space="preserve">Каждый новый пример проходит несколько фильтров. Проверяется длина текста, отличие от исходного документа, косинусное сходство с оригиналом и соответствие </w:t>
      </w:r>
      <w:r w:rsidRPr="001D5924">
        <w:lastRenderedPageBreak/>
        <w:t xml:space="preserve">классовому пространству. Дополнительно контролируется близость кандидата к </w:t>
      </w:r>
      <w:proofErr w:type="spellStart"/>
      <w:r w:rsidRPr="001D5924">
        <w:t>эмбеддингам</w:t>
      </w:r>
      <w:proofErr w:type="spellEnd"/>
      <w:r w:rsidRPr="001D5924">
        <w:t xml:space="preserve"> текстов того же класса. Это позволяет уменьшить вероятность включения примеров, которые формально сгенерированы из исходного документа, но слишком сильно смещены по смыслу.</w:t>
      </w:r>
    </w:p>
    <w:p w14:paraId="7A0B63C5" w14:textId="1001740C" w:rsidR="001D5924" w:rsidRDefault="001D5924" w:rsidP="005E12B2">
      <w:r w:rsidRPr="001D5924">
        <w:t>Такая стратегия позволяет не увеличивать все классы одинаково, а направить генерацию туда, где данных действительно недостаточно. Это особенно важно для несбалансированного датасета, так как полное равномерное размножение всех классов могло бы привести к избыточному росту корпуса без существенной пользы.</w:t>
      </w:r>
    </w:p>
    <w:p w14:paraId="2742A258" w14:textId="35665EE3" w:rsidR="00A85D81" w:rsidRPr="00A85D81" w:rsidRDefault="00A85D81" w:rsidP="005E12B2">
      <w:r>
        <w:t xml:space="preserve">Особую ценность насыщения данных представляет автоматизированный </w:t>
      </w:r>
      <w:proofErr w:type="spellStart"/>
      <w:r>
        <w:t>пайплайн</w:t>
      </w:r>
      <w:proofErr w:type="spellEnd"/>
      <w:r>
        <w:t>. Это позволяет воспроизвести все шаги на любом наборе данных с аналогичной структурой. Данная работа имела два формата запуска</w:t>
      </w:r>
      <w:r w:rsidRPr="00A85D81">
        <w:t xml:space="preserve">: </w:t>
      </w:r>
      <w:r>
        <w:t xml:space="preserve">студент запускал </w:t>
      </w:r>
      <w:proofErr w:type="spellStart"/>
      <w:r>
        <w:t>пайплайн</w:t>
      </w:r>
      <w:proofErr w:type="spellEnd"/>
      <w:r>
        <w:t xml:space="preserve"> на маскированном датасете</w:t>
      </w:r>
      <w:r w:rsidR="00FC7DC8">
        <w:t>,</w:t>
      </w:r>
      <w:r>
        <w:t xml:space="preserve"> и научный руководитель запускал тот же </w:t>
      </w:r>
      <w:proofErr w:type="spellStart"/>
      <w:r>
        <w:t>пайплайн</w:t>
      </w:r>
      <w:proofErr w:type="spellEnd"/>
      <w:r>
        <w:t>, но уже на датасете с конфиденциальными данными.</w:t>
      </w:r>
    </w:p>
    <w:p w14:paraId="479A08D3" w14:textId="77777777" w:rsidR="001D5924" w:rsidRPr="00D64A39" w:rsidRDefault="001D5924" w:rsidP="005E12B2"/>
    <w:p w14:paraId="28541957" w14:textId="1119B4D9" w:rsidR="006E7B12" w:rsidRDefault="006E7B12" w:rsidP="005E12B2">
      <w:pPr>
        <w:pStyle w:val="2"/>
      </w:pPr>
      <w:bookmarkStart w:id="42" w:name="_Toc230046948"/>
      <w:r>
        <w:t>4.</w:t>
      </w:r>
      <w:r w:rsidR="00081C4F" w:rsidRPr="00D64A39">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C7BE5B" w14:textId="74347892" w:rsidR="00CC0F30" w:rsidRPr="001D5924" w:rsidRDefault="00CC0F30" w:rsidP="00035BA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2425CA03" w14:textId="77777777" w:rsidR="001D5924" w:rsidRPr="00FC5B3C" w:rsidRDefault="001D5924" w:rsidP="005E12B2">
      <w:pPr>
        <w:rPr>
          <w:rFonts w:eastAsiaTheme="minorHAnsi"/>
        </w:rPr>
      </w:pPr>
    </w:p>
    <w:p w14:paraId="2E2213B9" w14:textId="39D17F21" w:rsidR="006E7B12" w:rsidRDefault="006E7B12" w:rsidP="005E12B2">
      <w:pPr>
        <w:pStyle w:val="2"/>
      </w:pPr>
      <w:bookmarkStart w:id="43" w:name="_Toc230046949"/>
      <w:r>
        <w:t>4.</w:t>
      </w:r>
      <w:r w:rsidR="00081C4F" w:rsidRPr="00D64A39">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7745DD4A" w14:textId="0F584EA7" w:rsidR="00CC0F30" w:rsidRDefault="00CC0F30" w:rsidP="005E12B2">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-NLP/OPUS-MT. Перевод выполнялся по нескольким направлениям: с русского языка на промежуточный язык и затем обратно на русский. В качестве промежуточных языков использовались английский, французский и испанский. Такой выбор позволяет получать несколько разных вариантов переформулирования одного и того же фрагмента.</w:t>
      </w:r>
    </w:p>
    <w:p w14:paraId="45CA72C2" w14:textId="1C22B658" w:rsidR="001D5924" w:rsidRPr="00F04810" w:rsidRDefault="001D5924" w:rsidP="00F04810">
      <w:r w:rsidRPr="001D5924">
        <w:t xml:space="preserve">Метод обратного перевода особенно полезен тем, что он меняет структуру фразы более естественным образом, чем простые случайные замены слов. Однако он также может вносить искажения: термин может быть переведён неточно, деловая формулировка может стать менее естественной, а специфичные названия могут быть изменены. Поэтому перед переводом используются </w:t>
      </w:r>
      <w:proofErr w:type="spellStart"/>
      <w:r w:rsidRPr="001D5924">
        <w:t>placeholder</w:t>
      </w:r>
      <w:proofErr w:type="spellEnd"/>
      <w:r w:rsidRPr="001D5924">
        <w:t>-маркеры для важных сущностей</w:t>
      </w:r>
      <w:r w:rsidR="00A85D81">
        <w:t>, чтобы, например, не получать переводы аббревиатур</w:t>
      </w:r>
      <w:r w:rsidRPr="001D5924">
        <w:t>.</w:t>
      </w:r>
    </w:p>
    <w:p w14:paraId="0AB9A34E" w14:textId="52D41551" w:rsidR="006E7B12" w:rsidRDefault="006E7B12" w:rsidP="005E12B2">
      <w:pPr>
        <w:pStyle w:val="2"/>
      </w:pPr>
      <w:bookmarkStart w:id="44" w:name="_Toc230046950"/>
      <w:r>
        <w:lastRenderedPageBreak/>
        <w:t>4.</w:t>
      </w:r>
      <w:r w:rsidR="00081C4F" w:rsidRPr="00081C4F">
        <w:t>9</w:t>
      </w:r>
      <w:r>
        <w:t xml:space="preserve"> </w:t>
      </w:r>
      <w:r w:rsidR="00081C4F" w:rsidRPr="00081C4F">
        <w:t xml:space="preserve">Фильтрация </w:t>
      </w:r>
      <w:proofErr w:type="spellStart"/>
      <w:r w:rsidR="00081C4F" w:rsidRPr="00081C4F">
        <w:t>аугментированных</w:t>
      </w:r>
      <w:proofErr w:type="spellEnd"/>
      <w:r w:rsidR="00081C4F" w:rsidRPr="00081C4F">
        <w:t xml:space="preserve"> текстов по косинусному сходству</w:t>
      </w:r>
      <w:bookmarkEnd w:id="44"/>
    </w:p>
    <w:p w14:paraId="75C7D542" w14:textId="77777777" w:rsidR="00FC5B3C" w:rsidRDefault="00FC5B3C" w:rsidP="005E12B2">
      <w:pPr>
        <w:pStyle w:val="2"/>
        <w:rPr>
          <w:rFonts w:eastAsiaTheme="minorHAnsi"/>
        </w:rPr>
      </w:pPr>
    </w:p>
    <w:p w14:paraId="59897D32" w14:textId="77777777" w:rsidR="001D5924" w:rsidRPr="001D5924" w:rsidRDefault="001D5924" w:rsidP="001D5924">
      <w:r w:rsidRPr="001D5924">
        <w:t xml:space="preserve">Фильтрация по косинусному сходству используется как основной механизм контроля качества </w:t>
      </w:r>
      <w:proofErr w:type="spellStart"/>
      <w:r w:rsidRPr="001D5924">
        <w:t>аугментированных</w:t>
      </w:r>
      <w:proofErr w:type="spellEnd"/>
      <w:r w:rsidRPr="001D5924">
        <w:t xml:space="preserve"> текстов. После генерации необходимо убедиться, что новый текст сохраняет смысл исходного документа, но не является его точной копией. Для этого исходный и </w:t>
      </w:r>
      <w:proofErr w:type="spellStart"/>
      <w:r w:rsidRPr="001D5924">
        <w:t>аугментированный</w:t>
      </w:r>
      <w:proofErr w:type="spellEnd"/>
      <w:r w:rsidRPr="001D5924">
        <w:t xml:space="preserve"> текст переводятся в векторное пространство, после чего между ними вычисляется косинусное сходство.</w:t>
      </w:r>
    </w:p>
    <w:p w14:paraId="07E5533A" w14:textId="520D22C1" w:rsidR="001D5924" w:rsidRDefault="001D5924" w:rsidP="005E12B2">
      <w:r w:rsidRPr="001D5924">
        <w:t xml:space="preserve">В работе для получения </w:t>
      </w:r>
      <w:proofErr w:type="spellStart"/>
      <w:r w:rsidRPr="001D5924">
        <w:t>эмбеддингов</w:t>
      </w:r>
      <w:proofErr w:type="spellEnd"/>
      <w:r w:rsidRPr="001D5924">
        <w:t xml:space="preserve"> используется модель </w:t>
      </w:r>
      <w:proofErr w:type="spellStart"/>
      <w:r w:rsidRPr="001D5924">
        <w:t>deepvk</w:t>
      </w:r>
      <w:proofErr w:type="spellEnd"/>
      <w:r w:rsidRPr="001D5924">
        <w:t xml:space="preserve">/USER2-base. </w:t>
      </w:r>
      <w:proofErr w:type="spellStart"/>
      <w:r w:rsidRPr="001D5924">
        <w:t>Эмбеддинги</w:t>
      </w:r>
      <w:proofErr w:type="spellEnd"/>
      <w:r w:rsidRPr="001D5924">
        <w:t xml:space="preserve"> нормализуются, а сходство вычисляется с помощью косинусной меры. Такой подход позволяет оценивать близость не только по совпадению слов, но и по общему смысловому содержанию. Это особенно важно для перефразирования и обратного перевода, где формулировки могут изменяться, но смысл должен оставаться близким к исходному.</w:t>
      </w:r>
    </w:p>
    <w:p w14:paraId="27DAB2C4" w14:textId="325F11C0" w:rsidR="001D5924" w:rsidRDefault="001D5924" w:rsidP="005E12B2">
      <w:r w:rsidRPr="001D5924">
        <w:t>Для отбора кандидатов задаются допустимые интервалы сходства. Если сходство слишком низкое, это может означать, что сгенерированный текст ушёл от исходного смысла. Если сходство слишком высокое, текст почти не отличается от оригинала и не добавляет полезного разнообразия. Поэтому в аугментацию включаются только варианты, находящиеся в заданном диапазоне.</w:t>
      </w:r>
    </w:p>
    <w:p w14:paraId="4BB3836C" w14:textId="40C59E6D" w:rsidR="001D5924" w:rsidRDefault="001D5924" w:rsidP="001D5924">
      <w:r w:rsidRPr="001D5924">
        <w:t>Дополнительно используется проверка близости кандидата к текстам того же класса. Это позволяет контролировать не только связь с исходным документом, но и соответствие общей области класса. Такой фильтр особенно важен для редких классов, где ошибочная аугментация может заметно повлиять на обучение модели.</w:t>
      </w:r>
    </w:p>
    <w:p w14:paraId="0FDD2B76" w14:textId="77777777" w:rsidR="001D5924" w:rsidRPr="00FC5B3C" w:rsidRDefault="001D5924" w:rsidP="005E12B2"/>
    <w:p w14:paraId="27CC2F7F" w14:textId="46AB6C2F" w:rsidR="006E7B12" w:rsidRPr="00B07C29" w:rsidRDefault="006E7B12" w:rsidP="005E12B2">
      <w:pPr>
        <w:pStyle w:val="2"/>
      </w:pPr>
      <w:bookmarkStart w:id="45" w:name="_Toc230046951"/>
      <w:r>
        <w:t>4.</w:t>
      </w:r>
      <w:r w:rsidR="00081C4F" w:rsidRPr="00081C4F">
        <w:t>10</w:t>
      </w:r>
      <w:r>
        <w:t xml:space="preserve"> </w:t>
      </w:r>
      <w:r w:rsidR="00081C4F" w:rsidRPr="00081C4F">
        <w:t xml:space="preserve">Склейка </w:t>
      </w:r>
      <w:proofErr w:type="spellStart"/>
      <w:r w:rsidR="00081C4F" w:rsidRPr="00081C4F">
        <w:t>аугментированных</w:t>
      </w:r>
      <w:proofErr w:type="spellEnd"/>
      <w:r w:rsidR="00081C4F" w:rsidRPr="00081C4F">
        <w:t xml:space="preserve"> фрагментов в полный текст документа</w:t>
      </w:r>
      <w:bookmarkEnd w:id="45"/>
    </w:p>
    <w:p w14:paraId="0D14ECE3" w14:textId="77777777" w:rsidR="00A81779" w:rsidRPr="00B07C29" w:rsidRDefault="00A81779" w:rsidP="005E12B2"/>
    <w:p w14:paraId="6E6D5B74" w14:textId="77777777" w:rsidR="001D5924" w:rsidRPr="001D5924" w:rsidRDefault="001D5924" w:rsidP="001D5924">
      <w:r w:rsidRPr="001D5924">
        <w:t xml:space="preserve">Так как аугментация выполняется на уровне отдельных фрагментов, после генерации необходимо восстановить полный текст документа. Для этого выбранные </w:t>
      </w:r>
      <w:proofErr w:type="spellStart"/>
      <w:r w:rsidRPr="001D5924">
        <w:t>аугментированные</w:t>
      </w:r>
      <w:proofErr w:type="spellEnd"/>
      <w:r w:rsidRPr="001D5924">
        <w:t xml:space="preserve"> фрагменты объединяются в исходном порядке. Такая схема позволяет сохранить общую структуру письма: последовательность абзацев, логика изложения и порядок смысловых частей остаются близкими к оригинальному документу.</w:t>
      </w:r>
    </w:p>
    <w:p w14:paraId="49347753" w14:textId="23E758A2" w:rsidR="001D5924" w:rsidRDefault="001D5924" w:rsidP="00D64A39">
      <w:r w:rsidRPr="001D5924">
        <w:t xml:space="preserve">После объединения фрагментов выполняется демаскирование </w:t>
      </w:r>
      <w:proofErr w:type="spellStart"/>
      <w:r w:rsidRPr="001D5924">
        <w:t>placeholder</w:t>
      </w:r>
      <w:proofErr w:type="spellEnd"/>
      <w:r w:rsidRPr="001D5924">
        <w:t>-элементов. На этом этапе специальные обозначения, временно использованные для защиты персоналий, организаций и дат, заменяются обратно на исходные значения. Это позволяет сохранить важные структурные элементы письма и избежать искажений, которые могли бы появиться при генерации.</w:t>
      </w:r>
    </w:p>
    <w:p w14:paraId="1E6D7692" w14:textId="4D379797" w:rsidR="001D5924" w:rsidRDefault="001D5924" w:rsidP="00D64A39">
      <w:r w:rsidRPr="001D5924">
        <w:t>Далее применяется постобработка сгенерированного текста. Она включает очистку лишних пробелов, исправление технических артефактов генерации и приведение текста к формату, совместимому с остальными данными. Такой этап необходим, поскольку при фрагментарной генерации могут появляться небольшие несогласованности на границах частей.</w:t>
      </w:r>
    </w:p>
    <w:p w14:paraId="12411D11" w14:textId="2D42B292" w:rsidR="001D5924" w:rsidRPr="00F04810" w:rsidRDefault="001D5924" w:rsidP="00F04810">
      <w:pPr>
        <w:rPr>
          <w:lang w:val="en-US"/>
        </w:rPr>
      </w:pPr>
      <w:r w:rsidRPr="001D5924">
        <w:t xml:space="preserve">Склейка фрагментов является важной частью </w:t>
      </w:r>
      <w:proofErr w:type="spellStart"/>
      <w:r w:rsidRPr="001D5924">
        <w:t>пайплайна</w:t>
      </w:r>
      <w:proofErr w:type="spellEnd"/>
      <w:r w:rsidRPr="001D5924">
        <w:t xml:space="preserve">, так как итоговая модель классификации работает с полным документом. Поэтому результат аугментации должен представлять собой не набор отдельных предложений, а полноценный текст письма. Это позволяет использовать </w:t>
      </w:r>
      <w:proofErr w:type="spellStart"/>
      <w:r w:rsidRPr="001D5924">
        <w:t>аугментированные</w:t>
      </w:r>
      <w:proofErr w:type="spellEnd"/>
      <w:r w:rsidRPr="001D5924">
        <w:t xml:space="preserve"> данные в тех же моделях, что и исходные документы.</w:t>
      </w:r>
    </w:p>
    <w:p w14:paraId="32B51C6A" w14:textId="77777777" w:rsidR="001D5924" w:rsidRPr="001D5924" w:rsidRDefault="001D5924" w:rsidP="00D64A39"/>
    <w:p w14:paraId="5D449467" w14:textId="6308C7C2" w:rsidR="00081C4F" w:rsidRPr="00081C4F" w:rsidRDefault="00081C4F" w:rsidP="00081C4F">
      <w:pPr>
        <w:pStyle w:val="2"/>
      </w:pPr>
      <w:bookmarkStart w:id="46" w:name="_Toc230046952"/>
      <w:r>
        <w:t>4.</w:t>
      </w:r>
      <w:r w:rsidRPr="00081C4F">
        <w:t>11</w:t>
      </w:r>
      <w:r>
        <w:t xml:space="preserve"> </w:t>
      </w:r>
      <w:r w:rsidRPr="00081C4F">
        <w:t xml:space="preserve">Формирование итогового </w:t>
      </w:r>
      <w:proofErr w:type="spellStart"/>
      <w:r w:rsidRPr="00081C4F">
        <w:t>аугментированного</w:t>
      </w:r>
      <w:proofErr w:type="spellEnd"/>
      <w:r w:rsidRPr="00081C4F">
        <w:t xml:space="preserve"> набора данных</w:t>
      </w:r>
      <w:bookmarkEnd w:id="46"/>
    </w:p>
    <w:p w14:paraId="1BE961A1" w14:textId="77777777" w:rsidR="00081C4F" w:rsidRPr="00081C4F" w:rsidRDefault="00081C4F" w:rsidP="00081C4F"/>
    <w:p w14:paraId="74A59C6B" w14:textId="77777777" w:rsidR="001D5924" w:rsidRPr="001D5924" w:rsidRDefault="001D5924" w:rsidP="001D5924">
      <w:r w:rsidRPr="001D5924">
        <w:t xml:space="preserve">После генерации перефразированных и обратно переведённых документов были сформированы отдельные </w:t>
      </w:r>
      <w:proofErr w:type="spellStart"/>
      <w:r w:rsidRPr="001D5924">
        <w:t>аугментированные</w:t>
      </w:r>
      <w:proofErr w:type="spellEnd"/>
      <w:r w:rsidRPr="001D5924">
        <w:t xml:space="preserve"> наборы данных. Для каждого метода сохранялся собственный результат, что позволяло анализировать вклад разных способов </w:t>
      </w:r>
      <w:r w:rsidRPr="001D5924">
        <w:lastRenderedPageBreak/>
        <w:t>аугментации. Отдельно были получены наборы на основе обратного перевода и перефразирования.</w:t>
      </w:r>
    </w:p>
    <w:p w14:paraId="43E88E0C" w14:textId="33411CA3" w:rsidR="001D5924" w:rsidRPr="00F04810" w:rsidRDefault="001D5924" w:rsidP="00F04810">
      <w:pPr>
        <w:rPr>
          <w:lang w:val="en-US"/>
        </w:rPr>
      </w:pPr>
      <w:r w:rsidRPr="001D5924">
        <w:t xml:space="preserve">Затем результаты разных методов были объединены в общий </w:t>
      </w:r>
      <w:proofErr w:type="spellStart"/>
      <w:r w:rsidRPr="001D5924">
        <w:t>аугментированный</w:t>
      </w:r>
      <w:proofErr w:type="spellEnd"/>
      <w:r w:rsidRPr="001D5924">
        <w:t xml:space="preserve"> набор. При объединении выполнялась дедупликация по паре «метка класса — нормализованный текст», чтобы избежать попадания одинаковых объектов. После объединения данные перемешивались с фиксированным значением </w:t>
      </w:r>
      <w:proofErr w:type="spellStart"/>
      <w:r w:rsidRPr="001D5924">
        <w:t>random</w:t>
      </w:r>
      <w:proofErr w:type="spellEnd"/>
      <w:r w:rsidRPr="001D5924">
        <w:t xml:space="preserve"> </w:t>
      </w:r>
      <w:proofErr w:type="spellStart"/>
      <w:r w:rsidRPr="001D5924">
        <w:t>state</w:t>
      </w:r>
      <w:proofErr w:type="spellEnd"/>
      <w:r w:rsidRPr="001D5924">
        <w:t>, что обеспечивало воспроизводимость дальнейших экспериментов.</w:t>
      </w:r>
    </w:p>
    <w:p w14:paraId="0E47BB6C" w14:textId="77777777" w:rsidR="001D5924" w:rsidRDefault="001D5924" w:rsidP="00081C4F"/>
    <w:p w14:paraId="3D5D41BB" w14:textId="11713874" w:rsidR="001D5924" w:rsidRDefault="001D5924" w:rsidP="001D5924">
      <w:pPr>
        <w:ind w:firstLine="0"/>
      </w:pPr>
      <w:r>
        <w:t xml:space="preserve">Таблица </w:t>
      </w:r>
      <w:r>
        <w:t>4</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D5924">
        <w:t>Сформированные 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1E8B9518"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p>
        </w:tc>
      </w:tr>
    </w:tbl>
    <w:p w14:paraId="61DECAF1" w14:textId="77777777" w:rsidR="00CC0F30" w:rsidRDefault="00CC0F30" w:rsidP="00081C4F"/>
    <w:p w14:paraId="6D10F09B" w14:textId="14D8F294" w:rsidR="001D5924" w:rsidRDefault="00CC0F30" w:rsidP="00081C4F">
      <w:r w:rsidRPr="00CC0F30">
        <w:t xml:space="preserve">Кроме основного </w:t>
      </w:r>
      <w:proofErr w:type="spellStart"/>
      <w:r w:rsidRPr="00CC0F30">
        <w:t>аугментированного</w:t>
      </w:r>
      <w:proofErr w:type="spellEnd"/>
      <w:r w:rsidRPr="00CC0F30">
        <w:t xml:space="preserve"> набора, далее формировались дополнительные варианты для экспериментов с суммаризацией: </w:t>
      </w:r>
      <w:proofErr w:type="spellStart"/>
      <w:r w:rsidRPr="00CC0F30">
        <w:t>суммаризованный</w:t>
      </w:r>
      <w:proofErr w:type="spellEnd"/>
      <w:r w:rsidRPr="00CC0F30">
        <w:t xml:space="preserve"> </w:t>
      </w:r>
      <w:proofErr w:type="spellStart"/>
      <w:r w:rsidRPr="00CC0F30">
        <w:t>аугментированный</w:t>
      </w:r>
      <w:proofErr w:type="spellEnd"/>
      <w:r w:rsidRPr="00CC0F30">
        <w:t xml:space="preserve"> набор и комбинированный вариант, в котором исходный текст объединяется с </w:t>
      </w:r>
      <w:proofErr w:type="spellStart"/>
      <w:r w:rsidRPr="00CC0F30">
        <w:t>summary</w:t>
      </w:r>
      <w:proofErr w:type="spellEnd"/>
      <w:r w:rsidRPr="00CC0F30">
        <w:t>. Эти данные используются в последующих экспериментах как альтернативные представления обучающей выборки.</w:t>
      </w:r>
    </w:p>
    <w:p w14:paraId="49F73EFE" w14:textId="2E203A38" w:rsidR="00CC0F30" w:rsidRDefault="00CC0F30" w:rsidP="00081C4F">
      <w:r w:rsidRPr="00CC0F30">
        <w:t xml:space="preserve">Важно, что тестовая выборка при формировании </w:t>
      </w:r>
      <w:proofErr w:type="spellStart"/>
      <w:r w:rsidRPr="00CC0F30">
        <w:t>аугментированных</w:t>
      </w:r>
      <w:proofErr w:type="spellEnd"/>
      <w:r w:rsidRPr="00CC0F30">
        <w:t xml:space="preserve"> данных не изменялась. Это позволяет оценивать все модели на одном и том же наборе документов и сравнивать влияние разных вариантов обучения без изменения тестового протокола.</w:t>
      </w:r>
    </w:p>
    <w:p w14:paraId="0028A278" w14:textId="77777777" w:rsidR="001D5924" w:rsidRPr="00081C4F" w:rsidRDefault="001D5924" w:rsidP="00081C4F"/>
    <w:p w14:paraId="09DE0B7A" w14:textId="558B7888" w:rsidR="00081C4F" w:rsidRPr="00B07C29" w:rsidRDefault="00081C4F" w:rsidP="00081C4F">
      <w:pPr>
        <w:pStyle w:val="2"/>
      </w:pPr>
      <w:bookmarkStart w:id="47" w:name="_Toc230046953"/>
      <w:r>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46FFBFBB" w14:textId="77777777" w:rsidR="00CC0F30" w:rsidRDefault="00CC0F30" w:rsidP="00CC0F30">
      <w:r w:rsidRPr="00160F2D">
        <w:t xml:space="preserve">Рисунок </w:t>
      </w:r>
      <w:r w:rsidRPr="00160F2D">
        <w:t>4</w:t>
      </w:r>
      <w:r w:rsidRPr="00160F2D">
        <w:t>.1 —</w:t>
      </w:r>
      <w:r w:rsidRPr="00160F2D">
        <w:rPr>
          <w:b/>
        </w:rPr>
        <w:t xml:space="preserve"> </w:t>
      </w:r>
      <w:r w:rsidRPr="00160F2D">
        <w:t>Распределение классов в обучающей выборке после аугментации</w:t>
      </w:r>
    </w:p>
    <w:p w14:paraId="648334E0" w14:textId="5C6B35F5" w:rsidR="00CC0F30" w:rsidRPr="00343757" w:rsidRDefault="00CC0F30" w:rsidP="00CC0F30">
      <w:pPr>
        <w:jc w:val="center"/>
      </w:pPr>
    </w:p>
    <w:p w14:paraId="028B7CF6" w14:textId="2607A17C" w:rsidR="00CC0F30" w:rsidRDefault="00CC0F30" w:rsidP="005E12B2">
      <w:r w:rsidRPr="00CC0F30">
        <w:lastRenderedPageBreak/>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39EF89E8" w14:textId="30B78CE7" w:rsidR="006E7B12" w:rsidRDefault="006E7B12" w:rsidP="005E12B2">
      <w:pPr>
        <w:pStyle w:val="a5"/>
      </w:pPr>
      <w:bookmarkStart w:id="48" w:name="_Toc230046954"/>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30046955"/>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497D9D38" w14:textId="77777777" w:rsidR="00381F41" w:rsidRDefault="00381F41" w:rsidP="005E12B2">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175A4156" w14:textId="097430B7" w:rsidR="006E7B12" w:rsidRPr="00BB4507" w:rsidRDefault="006E7B12" w:rsidP="005E12B2">
      <w:r>
        <w:t xml:space="preserve"> </w:t>
      </w:r>
    </w:p>
    <w:p w14:paraId="7C89379C" w14:textId="6F3C78AA" w:rsidR="006E7B12" w:rsidRDefault="006E7B12" w:rsidP="005E12B2">
      <w:pPr>
        <w:pStyle w:val="2"/>
      </w:pPr>
      <w:bookmarkStart w:id="50" w:name="_Toc230046956"/>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1BF51ACB" w14:textId="14CA3B0D" w:rsidR="00381F41" w:rsidRDefault="00381F41" w:rsidP="005E12B2">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372764CB" w14:textId="2E25A19D" w:rsidR="006E7B12" w:rsidRDefault="006E7B12" w:rsidP="005E12B2"/>
    <w:p w14:paraId="7D5282A7" w14:textId="77064784" w:rsidR="006E7B12" w:rsidRDefault="006E7B12" w:rsidP="005E12B2">
      <w:pPr>
        <w:pStyle w:val="2"/>
      </w:pPr>
      <w:bookmarkStart w:id="51" w:name="_Toc230046957"/>
      <w:r>
        <w:lastRenderedPageBreak/>
        <w:t xml:space="preserve">5.3 </w:t>
      </w:r>
      <w:r w:rsidR="00081C4F" w:rsidRPr="00081C4F">
        <w:t xml:space="preserve">Построение признаков на основе </w:t>
      </w:r>
      <w:proofErr w:type="spellStart"/>
      <w:r w:rsidR="00081C4F" w:rsidRPr="00081C4F">
        <w:t>word</w:t>
      </w:r>
      <w:proofErr w:type="spellEnd"/>
      <w:r w:rsidR="00081C4F" w:rsidRPr="00081C4F">
        <w:t xml:space="preserve"> n-грамм</w:t>
      </w:r>
      <w:bookmarkEnd w:id="51"/>
    </w:p>
    <w:p w14:paraId="4D15A0DD" w14:textId="77777777" w:rsidR="00FC5B3C" w:rsidRDefault="00FC5B3C" w:rsidP="005E12B2">
      <w:pPr>
        <w:pStyle w:val="2"/>
        <w:rPr>
          <w:rFonts w:eastAsiaTheme="minorHAnsi"/>
        </w:rPr>
      </w:pPr>
    </w:p>
    <w:p w14:paraId="2DDFB092" w14:textId="6ECF80F8" w:rsidR="00FC5B3C" w:rsidRDefault="00381F41" w:rsidP="005E12B2">
      <w:r w:rsidRPr="00381F41">
        <w:t>Первый вариант TF-IDF-представления строится на основе словных n-грамм. В этом случае признаками являются отдельные слова и последовательности из нескольких слов. Такой подход позволяет учитывать не только наличие конкретных терминов, но и устойчивые словосочетания, которые могут быть характерны для определённого класса.</w:t>
      </w:r>
    </w:p>
    <w:p w14:paraId="1FDF4408" w14:textId="44FFAD8E" w:rsidR="00381F41" w:rsidRDefault="00381F41" w:rsidP="005E12B2">
      <w:r w:rsidRPr="00381F41">
        <w:t xml:space="preserve">В признаковое пространство включаются </w:t>
      </w:r>
      <w:proofErr w:type="spellStart"/>
      <w:r w:rsidRPr="00381F41">
        <w:t>униграммы</w:t>
      </w:r>
      <w:proofErr w:type="spellEnd"/>
      <w:r w:rsidRPr="00381F41">
        <w:t xml:space="preserve"> и биграммы. </w:t>
      </w:r>
      <w:proofErr w:type="spellStart"/>
      <w:r w:rsidRPr="00381F41">
        <w:t>Униграммы</w:t>
      </w:r>
      <w:proofErr w:type="spellEnd"/>
      <w:r w:rsidRPr="00381F41">
        <w:t xml:space="preserve"> отражают отдельные слова, а биграммы позволяют учитывать короткие устойчивые сочетания, например названия направлений, типовые деловые обороты или фразы, связанные с конкретной категорией.</w:t>
      </w:r>
    </w:p>
    <w:p w14:paraId="39C63E45" w14:textId="77777777" w:rsidR="00381F41" w:rsidRPr="00FC5B3C" w:rsidRDefault="00381F41" w:rsidP="005E12B2"/>
    <w:p w14:paraId="6BD24F1A" w14:textId="56DC257B" w:rsidR="006E7B12" w:rsidRDefault="006E7B12" w:rsidP="005E12B2">
      <w:pPr>
        <w:pStyle w:val="2"/>
      </w:pPr>
      <w:bookmarkStart w:id="52" w:name="_Toc230046958"/>
      <w:r>
        <w:t xml:space="preserve">5.4 </w:t>
      </w:r>
      <w:r w:rsidR="00081C4F" w:rsidRPr="00081C4F">
        <w:t xml:space="preserve">Построение признаков на основе символьных </w:t>
      </w:r>
      <w:proofErr w:type="spellStart"/>
      <w:r w:rsidR="00081C4F" w:rsidRPr="00081C4F">
        <w:t>char</w:t>
      </w:r>
      <w:proofErr w:type="spellEnd"/>
      <w:r w:rsidR="00081C4F" w:rsidRPr="00081C4F">
        <w:t xml:space="preserve"> n-грамм</w:t>
      </w:r>
      <w:bookmarkEnd w:id="52"/>
    </w:p>
    <w:p w14:paraId="14FCADD0" w14:textId="77777777" w:rsidR="00FC5B3C" w:rsidRDefault="00FC5B3C" w:rsidP="005E12B2">
      <w:pPr>
        <w:pStyle w:val="2"/>
        <w:rPr>
          <w:rFonts w:eastAsiaTheme="minorHAnsi"/>
        </w:rPr>
      </w:pPr>
    </w:p>
    <w:p w14:paraId="19710410" w14:textId="7A08DA4C" w:rsidR="00FC5B3C" w:rsidRDefault="00381F41" w:rsidP="005E12B2">
      <w:r w:rsidRPr="00381F41">
        <w:t xml:space="preserve">Второй вариант TF-IDF-представления строится на основе символьных n-грамм. В отличие от </w:t>
      </w:r>
      <w:proofErr w:type="spellStart"/>
      <w:r w:rsidRPr="00381F41">
        <w:t>word</w:t>
      </w:r>
      <w:proofErr w:type="spellEnd"/>
      <w:r w:rsidRPr="00381F41">
        <w:t>-признаков, здесь единицами анализа являются не слова, а фрагменты строк фиксированной длины. Такой подход полезен для русского языка, поскольку позволяет частично учитывать морфологические изменения слов, окончания, приставки, сокращения и варианты написания.</w:t>
      </w:r>
    </w:p>
    <w:p w14:paraId="0E63438F" w14:textId="5BCF27BC" w:rsidR="00381F41" w:rsidRDefault="00F81DF3" w:rsidP="005E12B2">
      <w:r>
        <w:t>С</w:t>
      </w:r>
      <w:r w:rsidR="00381F41" w:rsidRPr="00381F41">
        <w:t>имвольные n-граммы строятся внутри границ слов. Это помогает уменьшить количество случайных признаков, возникающих при построении n-грамм через пробелы или границы разных слов, и делает признаки более устойчивыми.</w:t>
      </w:r>
    </w:p>
    <w:p w14:paraId="7D5A95BC" w14:textId="26074552" w:rsidR="00381F41" w:rsidRPr="00381F41" w:rsidRDefault="00381F41" w:rsidP="00381F41">
      <w:r w:rsidRPr="00381F41">
        <w:t>Для ограничения словаря исключа</w:t>
      </w:r>
      <w:r w:rsidR="00F81DF3">
        <w:t>ются</w:t>
      </w:r>
      <w:r w:rsidRPr="00381F41">
        <w:t xml:space="preserve"> слишком редкие символьные фрагменты, которые встречаются только в единичных документах и могут быть шумом. </w:t>
      </w:r>
      <w:r w:rsidR="00F81DF3">
        <w:t>А также</w:t>
      </w:r>
      <w:r w:rsidRPr="00381F41">
        <w:t xml:space="preserve"> </w:t>
      </w:r>
      <w:r w:rsidR="00F81DF3" w:rsidRPr="00381F41">
        <w:t>исключа</w:t>
      </w:r>
      <w:r w:rsidR="00F81DF3">
        <w:t>ются</w:t>
      </w:r>
      <w:r w:rsidR="00F81DF3" w:rsidRPr="00381F41">
        <w:t xml:space="preserve"> </w:t>
      </w:r>
      <w:r w:rsidRPr="00381F41">
        <w:t>слишком частые признаки, присутствующие почти во всём корпусе и слабо помогающие различать классы.</w:t>
      </w:r>
    </w:p>
    <w:p w14:paraId="4C7D3172" w14:textId="7AF1A09F" w:rsidR="00381F41" w:rsidRDefault="00381F41" w:rsidP="005E12B2">
      <w:r w:rsidRPr="00381F41">
        <w:t>Символьные признаки особенно полезны в деловой переписке, где встречаются аббревиатуры, служебные обозначения, проектные названия и разные формы одних и тех же слов. Даже если полные слова отличаются, их символьные фрагменты могут частично совпадать и давать модели дополнительную информацию для классификации.</w:t>
      </w:r>
    </w:p>
    <w:p w14:paraId="0DA00EF5" w14:textId="77777777" w:rsidR="00381F41" w:rsidRPr="00FC5B3C" w:rsidRDefault="00381F41" w:rsidP="005E12B2"/>
    <w:p w14:paraId="4E0D9D3F" w14:textId="64D20C34" w:rsidR="006E7B12" w:rsidRDefault="006E7B12" w:rsidP="005E12B2">
      <w:pPr>
        <w:pStyle w:val="2"/>
      </w:pPr>
      <w:bookmarkStart w:id="53" w:name="_Toc230046959"/>
      <w:r>
        <w:t xml:space="preserve">5.5 </w:t>
      </w:r>
      <w:r w:rsidR="00081C4F" w:rsidRPr="00081C4F">
        <w:t xml:space="preserve">Комбинирование </w:t>
      </w:r>
      <w:proofErr w:type="spellStart"/>
      <w:r w:rsidR="00081C4F" w:rsidRPr="00081C4F">
        <w:t>word</w:t>
      </w:r>
      <w:proofErr w:type="spellEnd"/>
      <w:r w:rsidR="00081C4F" w:rsidRPr="00081C4F">
        <w:t xml:space="preserve">- и </w:t>
      </w:r>
      <w:proofErr w:type="spellStart"/>
      <w:r w:rsidR="00081C4F" w:rsidRPr="00081C4F">
        <w:t>char</w:t>
      </w:r>
      <w:proofErr w:type="spellEnd"/>
      <w:r w:rsidR="00081C4F" w:rsidRPr="00081C4F">
        <w:t>-признаков в едином признаковом пространстве</w:t>
      </w:r>
      <w:bookmarkEnd w:id="53"/>
    </w:p>
    <w:p w14:paraId="1344DE32" w14:textId="77777777" w:rsidR="00FC5B3C" w:rsidRDefault="00FC5B3C" w:rsidP="005E12B2"/>
    <w:p w14:paraId="6CF88426" w14:textId="099DF63F" w:rsidR="00381F41" w:rsidRDefault="00381F41" w:rsidP="005E12B2">
      <w:r w:rsidRPr="00381F41">
        <w:t xml:space="preserve">Поскольку </w:t>
      </w:r>
      <w:proofErr w:type="spellStart"/>
      <w:r w:rsidRPr="00381F41">
        <w:t>word</w:t>
      </w:r>
      <w:proofErr w:type="spellEnd"/>
      <w:r w:rsidRPr="00381F41">
        <w:t xml:space="preserve">- и </w:t>
      </w:r>
      <w:proofErr w:type="spellStart"/>
      <w:r w:rsidRPr="00381F41">
        <w:t>char</w:t>
      </w:r>
      <w:proofErr w:type="spellEnd"/>
      <w:r w:rsidRPr="00381F41">
        <w:t xml:space="preserve">-признаки отражают разные свойства текста, в работе используется их объединение в одном признаковом пространстве. Word n-граммы хорошо фиксируют отдельные слова и короткие словосочетания, а </w:t>
      </w:r>
      <w:proofErr w:type="spellStart"/>
      <w:r w:rsidRPr="00381F41">
        <w:t>char</w:t>
      </w:r>
      <w:proofErr w:type="spellEnd"/>
      <w:r w:rsidRPr="00381F41">
        <w:t xml:space="preserve"> n-граммы позволяют учитывать внутреннюю структуру слов и устойчивы к морфологическим изменениям. Для русскоязычных деловых писем такое сочетание является полезным, так как в данных одновременно присутствуют предметные термины, аббревиатуры, служебные обозначения и разные формы слов.</w:t>
      </w:r>
    </w:p>
    <w:p w14:paraId="084F7401" w14:textId="7FFB10A9"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xml:space="preserve">: </w:t>
      </w:r>
      <w:proofErr w:type="spellStart"/>
      <w:r w:rsidRPr="00381F41">
        <w:t>word</w:t>
      </w:r>
      <w:proofErr w:type="spellEnd"/>
      <w:r w:rsidRPr="00381F41">
        <w:t xml:space="preserve"> TF-IDF и </w:t>
      </w:r>
      <w:proofErr w:type="spellStart"/>
      <w:r w:rsidRPr="00381F41">
        <w:t>char</w:t>
      </w:r>
      <w:proofErr w:type="spellEnd"/>
      <w:r w:rsidRPr="00381F41">
        <w:t xml:space="preserve">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5C11A4AF" w14:textId="77777777" w:rsidR="00381F41" w:rsidRPr="00381F41" w:rsidRDefault="00381F41" w:rsidP="00381F41">
      <w:r w:rsidRPr="00381F41">
        <w:t xml:space="preserve">В итоговом </w:t>
      </w:r>
      <w:proofErr w:type="spellStart"/>
      <w:r w:rsidRPr="00381F41">
        <w:t>пайплайне</w:t>
      </w:r>
      <w:proofErr w:type="spellEnd"/>
      <w:r w:rsidRPr="00381F41">
        <w:t xml:space="preserve"> объединённое представление передаётся в классификатор как единый набор признаков. Такой подход позволяет модели одновременно использовать точные словные совпадения и более гибкие символьные признаки. Это особенно важно для предметной области, где одни классы могут отличаться конкретными названиями и формулировками, а другие — более размытыми лексическими паттернами.</w:t>
      </w:r>
    </w:p>
    <w:p w14:paraId="45847140" w14:textId="77777777" w:rsidR="00381F41" w:rsidRDefault="00381F41" w:rsidP="005E12B2"/>
    <w:p w14:paraId="74E852D1" w14:textId="77777777" w:rsidR="00381F41" w:rsidRDefault="00381F41" w:rsidP="005E12B2"/>
    <w:p w14:paraId="73AE3065" w14:textId="086998B0" w:rsidR="00081C4F" w:rsidRDefault="00081C4F" w:rsidP="00081C4F">
      <w:pPr>
        <w:pStyle w:val="2"/>
      </w:pPr>
      <w:bookmarkStart w:id="54" w:name="_Toc230046960"/>
      <w:r>
        <w:lastRenderedPageBreak/>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7C83761E" w14:textId="77777777" w:rsidR="00081C4F" w:rsidRDefault="00081C4F" w:rsidP="00081C4F">
      <w:pPr>
        <w:pStyle w:val="2"/>
        <w:rPr>
          <w:rFonts w:eastAsiaTheme="minorHAnsi"/>
        </w:rPr>
      </w:pPr>
    </w:p>
    <w:p w14:paraId="4905AC54" w14:textId="77777777" w:rsidR="00381F41" w:rsidRPr="00381F41" w:rsidRDefault="00381F41" w:rsidP="00381F41">
      <w:r w:rsidRPr="00381F41">
        <w:t xml:space="preserve">Основным классическим </w:t>
      </w:r>
      <w:proofErr w:type="spellStart"/>
      <w:r w:rsidRPr="00381F41">
        <w:t>baseline</w:t>
      </w:r>
      <w:proofErr w:type="spellEnd"/>
      <w:r w:rsidRPr="00381F41">
        <w:t xml:space="preserve"> в работе является </w:t>
      </w:r>
      <w:proofErr w:type="spellStart"/>
      <w:r w:rsidRPr="00381F41">
        <w:t>пайплайн</w:t>
      </w:r>
      <w:proofErr w:type="spellEnd"/>
      <w:r w:rsidRPr="00381F41">
        <w:t xml:space="preserve"> TF-IDF + </w:t>
      </w:r>
      <w:proofErr w:type="spellStart"/>
      <w:r w:rsidRPr="00381F41">
        <w:t>LinearSVC</w:t>
      </w:r>
      <w:proofErr w:type="spellEnd"/>
      <w:r w:rsidRPr="00381F41">
        <w:t xml:space="preserve">. Он реализован как последовательность этапов: построение TF-IDF-признаков и обучение линейного классификатора. Такой подход выбран как сильная и вычислительно эффективная базовая линия для задачи </w:t>
      </w:r>
      <w:proofErr w:type="spellStart"/>
      <w:r w:rsidRPr="00381F41">
        <w:t>многоклассовой</w:t>
      </w:r>
      <w:proofErr w:type="spellEnd"/>
      <w:r w:rsidRPr="00381F41">
        <w:t xml:space="preserve"> классификации текстов.</w:t>
      </w:r>
    </w:p>
    <w:p w14:paraId="175BAEFF" w14:textId="77777777" w:rsidR="00381F41" w:rsidRPr="00381F41" w:rsidRDefault="00381F41" w:rsidP="00381F41">
      <w:r w:rsidRPr="00381F41">
        <w:t xml:space="preserve">В качестве признакового пространства используется объединение </w:t>
      </w:r>
      <w:proofErr w:type="spellStart"/>
      <w:r w:rsidRPr="00381F41">
        <w:t>word</w:t>
      </w:r>
      <w:proofErr w:type="spellEnd"/>
      <w:r w:rsidRPr="00381F41">
        <w:t xml:space="preserve">- и </w:t>
      </w:r>
      <w:proofErr w:type="spellStart"/>
      <w:r w:rsidRPr="00381F41">
        <w:t>char</w:t>
      </w:r>
      <w:proofErr w:type="spellEnd"/>
      <w:r w:rsidRPr="00381F41">
        <w:t xml:space="preserve">-признаков. Word-компонента строится на </w:t>
      </w:r>
      <w:proofErr w:type="spellStart"/>
      <w:r w:rsidRPr="00381F41">
        <w:t>униграммах</w:t>
      </w:r>
      <w:proofErr w:type="spellEnd"/>
      <w:r w:rsidRPr="00381F41">
        <w:t xml:space="preserve"> и биграммах, а </w:t>
      </w:r>
      <w:proofErr w:type="spellStart"/>
      <w:r w:rsidRPr="00381F41">
        <w:t>char</w:t>
      </w:r>
      <w:proofErr w:type="spellEnd"/>
      <w:r w:rsidRPr="00381F41">
        <w:t xml:space="preserve">-компонента — на символьных n-граммах длины от 3 до 5. Далее объединённый разреженный вектор передаётся в </w:t>
      </w:r>
      <w:proofErr w:type="spellStart"/>
      <w:r w:rsidRPr="00381F41">
        <w:t>LinearSVC</w:t>
      </w:r>
      <w:proofErr w:type="spellEnd"/>
      <w:r w:rsidRPr="00381F41">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48241928" w14:textId="76AD5203" w:rsidR="00081C4F" w:rsidRDefault="00381F41" w:rsidP="00081C4F">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141618F2" w14:textId="77777777" w:rsidR="00381F41" w:rsidRPr="00381F41" w:rsidRDefault="00381F41" w:rsidP="00081C4F"/>
    <w:p w14:paraId="7F490B0D" w14:textId="7D8D613B" w:rsidR="00081C4F" w:rsidRDefault="00081C4F" w:rsidP="00081C4F">
      <w:pPr>
        <w:pStyle w:val="2"/>
      </w:pPr>
      <w:bookmarkStart w:id="55" w:name="_Toc230046961"/>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3039EA82" w14:textId="77777777" w:rsidR="00081C4F" w:rsidRDefault="00081C4F" w:rsidP="00081C4F">
      <w:pPr>
        <w:pStyle w:val="2"/>
        <w:rPr>
          <w:rFonts w:eastAsiaTheme="minorHAnsi"/>
        </w:rPr>
      </w:pPr>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40DF7960" w14:textId="54CA12E3" w:rsidR="00381F41" w:rsidRDefault="00381F41" w:rsidP="005E12B2">
      <w:proofErr w:type="spellStart"/>
      <w:r w:rsidRPr="00381F41">
        <w:t>LogisticRegression</w:t>
      </w:r>
      <w:proofErr w:type="spellEnd"/>
      <w:r w:rsidRPr="00381F41">
        <w:t xml:space="preserve"> полезна как альтернативная линейная модель, поскольку она отличается от </w:t>
      </w:r>
      <w:proofErr w:type="spellStart"/>
      <w:r w:rsidRPr="00381F41">
        <w:t>LinearSVC</w:t>
      </w:r>
      <w:proofErr w:type="spellEnd"/>
      <w:r w:rsidRPr="00381F41">
        <w:t xml:space="preserve"> способом оптимизации и интерпретацией выходов. В то время как </w:t>
      </w:r>
      <w:proofErr w:type="spellStart"/>
      <w:r w:rsidRPr="00381F41">
        <w:t>LinearSVC</w:t>
      </w:r>
      <w:proofErr w:type="spellEnd"/>
      <w:r w:rsidRPr="00381F41">
        <w:t xml:space="preserve"> ориентирован на построение разделяющих гиперплоскостей с максимальным зазором, </w:t>
      </w:r>
      <w:proofErr w:type="spellStart"/>
      <w:r w:rsidRPr="00381F41">
        <w:t>LogisticRegression</w:t>
      </w:r>
      <w:proofErr w:type="spellEnd"/>
      <w:r w:rsidRPr="00381F41">
        <w:t xml:space="preserve"> обучается в вероятностной постановке. Это делает её удобной дополнительной моделью для проверки устойчивости TF-IDF-признаков.</w:t>
      </w:r>
    </w:p>
    <w:p w14:paraId="203907AF" w14:textId="367E8BF0" w:rsidR="00381F41" w:rsidRDefault="00381F41" w:rsidP="005E12B2">
      <w:r w:rsidRPr="00381F41">
        <w:t xml:space="preserve">В рамках работы </w:t>
      </w:r>
      <w:proofErr w:type="spellStart"/>
      <w:r w:rsidRPr="00381F41">
        <w:t>LogisticRegression</w:t>
      </w:r>
      <w:proofErr w:type="spellEnd"/>
      <w:r w:rsidRPr="00381F41">
        <w:t xml:space="preserve"> рассматривается не как замена основному </w:t>
      </w:r>
      <w:proofErr w:type="spellStart"/>
      <w:r w:rsidRPr="00381F41">
        <w:t>baseline</w:t>
      </w:r>
      <w:proofErr w:type="spellEnd"/>
      <w:r w:rsidRPr="00381F41">
        <w:t>, а как дополнительный классический классификатор. Его использование позволяет убедиться, что результаты классической ветки зависят не только от одного выбранного алгоритма, но и от качества самого признакового представления.</w:t>
      </w:r>
    </w:p>
    <w:p w14:paraId="24D2B957" w14:textId="77777777" w:rsidR="00381F41" w:rsidRPr="00381F41" w:rsidRDefault="00381F41" w:rsidP="005E12B2"/>
    <w:p w14:paraId="0FB4DBDD" w14:textId="407C2209" w:rsidR="00081C4F" w:rsidRDefault="00081C4F" w:rsidP="00081C4F">
      <w:pPr>
        <w:pStyle w:val="2"/>
      </w:pPr>
      <w:bookmarkStart w:id="56" w:name="_Toc230046962"/>
      <w:r>
        <w:t>5.</w:t>
      </w:r>
      <w:r w:rsidRPr="00081C4F">
        <w:t>8</w:t>
      </w:r>
      <w:r>
        <w:t xml:space="preserve"> </w:t>
      </w:r>
      <w:r w:rsidRPr="00081C4F">
        <w:t>Дополнительные классические модели классификации</w:t>
      </w:r>
      <w:bookmarkEnd w:id="56"/>
    </w:p>
    <w:p w14:paraId="28635D3E" w14:textId="77777777" w:rsidR="00081C4F" w:rsidRDefault="00081C4F" w:rsidP="00081C4F">
      <w:pPr>
        <w:pStyle w:val="2"/>
        <w:rPr>
          <w:rFonts w:eastAsiaTheme="minorHAnsi"/>
        </w:rPr>
      </w:pPr>
    </w:p>
    <w:p w14:paraId="181599AA" w14:textId="4254B243" w:rsidR="00081C4F" w:rsidRDefault="00381F41" w:rsidP="005E12B2">
      <w:r w:rsidRPr="00381F41">
        <w:t xml:space="preserve">Помимо </w:t>
      </w:r>
      <w:proofErr w:type="spellStart"/>
      <w:r w:rsidRPr="00381F41">
        <w:t>LinearSVC</w:t>
      </w:r>
      <w:proofErr w:type="spellEnd"/>
      <w:r w:rsidRPr="00381F41">
        <w:t xml:space="preserve"> и </w:t>
      </w:r>
      <w:proofErr w:type="spellStart"/>
      <w:r w:rsidRPr="00381F41">
        <w:t>LogisticRegression</w:t>
      </w:r>
      <w:proofErr w:type="spellEnd"/>
      <w:r w:rsidRPr="00381F41">
        <w:t xml:space="preserve">, в экспериментах рассматривался </w:t>
      </w:r>
      <w:proofErr w:type="spellStart"/>
      <w:r w:rsidRPr="00381F41">
        <w:t>MultinomialNB</w:t>
      </w:r>
      <w:proofErr w:type="spellEnd"/>
      <w:r w:rsidRPr="00381F41">
        <w:t>. Это один из традиционных классификаторов для текстовых задач, особенно часто используемый совместно с частотными или TF-IDF-признаками. Его включение в набор экспериментов позволяет получить простую дополнительную точку сравнения для классических методов.</w:t>
      </w:r>
    </w:p>
    <w:p w14:paraId="41FE0E32" w14:textId="61171E26" w:rsidR="00381F41" w:rsidRDefault="00381F41" w:rsidP="005E12B2">
      <w:proofErr w:type="spellStart"/>
      <w:r w:rsidRPr="00381F41">
        <w:t>MultinomialNB</w:t>
      </w:r>
      <w:proofErr w:type="spellEnd"/>
      <w:r w:rsidRPr="00381F41">
        <w:t xml:space="preserve"> основан на вероятностной модели распределения признаков по классам. В задачах классификации текстов он может работать быстро и стабильно, особенно когда признаки являются неотрицательными и отражают частоты или веса слов. При этом модель делает более сильные предположения о независимости признаков, чем линейные классификаторы, поэтому она используется как вспомогательный </w:t>
      </w:r>
      <w:proofErr w:type="spellStart"/>
      <w:r w:rsidRPr="00381F41">
        <w:t>baseline</w:t>
      </w:r>
      <w:proofErr w:type="spellEnd"/>
      <w:r w:rsidRPr="00381F41">
        <w:t>.</w:t>
      </w:r>
    </w:p>
    <w:p w14:paraId="5FE79794" w14:textId="297924BE" w:rsidR="00381F41" w:rsidRDefault="00381F41" w:rsidP="005E12B2">
      <w:r w:rsidRPr="00381F41">
        <w:t xml:space="preserve">В классической ветке также проводились эксперименты с разными вариантами признаков: только </w:t>
      </w:r>
      <w:proofErr w:type="spellStart"/>
      <w:r w:rsidRPr="00381F41">
        <w:t>word</w:t>
      </w:r>
      <w:proofErr w:type="spellEnd"/>
      <w:r w:rsidRPr="00381F41">
        <w:t xml:space="preserve"> TF-IDF, только </w:t>
      </w:r>
      <w:proofErr w:type="spellStart"/>
      <w:r w:rsidRPr="00381F41">
        <w:t>char</w:t>
      </w:r>
      <w:proofErr w:type="spellEnd"/>
      <w:r w:rsidRPr="00381F41">
        <w:t xml:space="preserve"> TF-IDF и объединение </w:t>
      </w:r>
      <w:proofErr w:type="spellStart"/>
      <w:r w:rsidRPr="00381F41">
        <w:t>word+char</w:t>
      </w:r>
      <w:proofErr w:type="spellEnd"/>
      <w:r w:rsidRPr="00381F41">
        <w:t xml:space="preserve">. Это </w:t>
      </w:r>
      <w:r w:rsidRPr="00381F41">
        <w:lastRenderedPageBreak/>
        <w:t>позволяет разделить влияние двух факторов: выбранного классификатора и выбранного способа векторизации текста. Такой подход делает сравнение более полным, поскольку одна и та же модель может вести себя по-разному на разных типах признаков.</w:t>
      </w:r>
    </w:p>
    <w:p w14:paraId="734269AB" w14:textId="655D08E3" w:rsidR="00381F41" w:rsidRDefault="00381F41" w:rsidP="005E12B2">
      <w:r w:rsidRPr="00381F41">
        <w:t xml:space="preserve">Отдельно проверялось влияние нормализации текста перед построением TF-IDF-признаков. </w:t>
      </w:r>
      <w:r w:rsidR="00F81DF3">
        <w:t>Однако это не дало никаких улучшений по метрикам, поэтому эта ветка была отброшена</w:t>
      </w:r>
      <w:r w:rsidRPr="00381F41">
        <w:t>.</w:t>
      </w:r>
    </w:p>
    <w:p w14:paraId="420C9723" w14:textId="77777777" w:rsidR="00381F41" w:rsidRPr="00381F41" w:rsidRDefault="00381F41" w:rsidP="005E12B2"/>
    <w:p w14:paraId="6CA5A407" w14:textId="34E668D0" w:rsidR="00081C4F" w:rsidRDefault="00081C4F" w:rsidP="00081C4F">
      <w:pPr>
        <w:pStyle w:val="2"/>
      </w:pPr>
      <w:bookmarkStart w:id="57" w:name="_Toc230046963"/>
      <w:r>
        <w:t>5.</w:t>
      </w:r>
      <w:r w:rsidRPr="00081C4F">
        <w:t>9</w:t>
      </w:r>
      <w:r>
        <w:t xml:space="preserve"> </w:t>
      </w:r>
      <w:r w:rsidRPr="00081C4F">
        <w:t>Особенности применения TF-IDF к длинным деловым письмам</w:t>
      </w:r>
      <w:bookmarkEnd w:id="57"/>
    </w:p>
    <w:p w14:paraId="29928B05" w14:textId="77777777" w:rsidR="00081C4F" w:rsidRDefault="00081C4F" w:rsidP="00081C4F">
      <w:pPr>
        <w:pStyle w:val="2"/>
        <w:rPr>
          <w:rFonts w:eastAsiaTheme="minorHAnsi"/>
        </w:rPr>
      </w:pPr>
    </w:p>
    <w:p w14:paraId="363EDB0E" w14:textId="77777777" w:rsidR="00381F41" w:rsidRPr="00381F41" w:rsidRDefault="00381F41" w:rsidP="00381F41">
      <w:r w:rsidRPr="00381F41">
        <w:t>Применение TF-IDF к длинным деловым письмам имеет как преимущества, так и ограничения. Одним из главных преимуществ является отсутствие жёсткого ограничения на длину входного текста. В отличие от BERT-подобных моделей, которые принимают ограниченное число токенов, TF-IDF может использовать весь текст документа. Это особенно важно для писем, где значимая информация может находиться не только в начале, но и в середине или конце.</w:t>
      </w:r>
    </w:p>
    <w:p w14:paraId="392F74EE" w14:textId="1B6267BB"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признаковом пространстве. При использовании </w:t>
      </w:r>
      <w:proofErr w:type="spellStart"/>
      <w:r w:rsidRPr="00381F41">
        <w:t>word</w:t>
      </w:r>
      <w:proofErr w:type="spellEnd"/>
      <w:r w:rsidRPr="00381F41">
        <w:t xml:space="preserve">- и </w:t>
      </w:r>
      <w:proofErr w:type="spellStart"/>
      <w:r w:rsidRPr="00381F41">
        <w:t>char</w:t>
      </w:r>
      <w:proofErr w:type="spellEnd"/>
      <w:r w:rsidRPr="00381F41">
        <w:t>-</w:t>
      </w:r>
      <w:proofErr w:type="spellStart"/>
      <w:r w:rsidRPr="00381F41">
        <w:t>ngram</w:t>
      </w:r>
      <w:proofErr w:type="spellEnd"/>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 xml:space="preserve">В данной работе TF-IDF используется не только как простой </w:t>
      </w:r>
      <w:proofErr w:type="spellStart"/>
      <w:r w:rsidRPr="00381F41">
        <w:t>baseline</w:t>
      </w:r>
      <w:proofErr w:type="spellEnd"/>
      <w:r w:rsidRPr="00381F41">
        <w:t>,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3E9C945E" w14:textId="27A9C342" w:rsidR="006E7B12" w:rsidRDefault="006E7B12" w:rsidP="005E12B2">
      <w:pPr>
        <w:pStyle w:val="a5"/>
      </w:pPr>
      <w:bookmarkStart w:id="58" w:name="_Toc230046964"/>
      <w:r>
        <w:lastRenderedPageBreak/>
        <w:t xml:space="preserve">6 </w:t>
      </w:r>
      <w:r w:rsidR="00081C4F" w:rsidRPr="00081C4F">
        <w:t>Контекстные представления и классификация на основе BERT-моделей</w:t>
      </w:r>
      <w:bookmarkEnd w:id="58"/>
    </w:p>
    <w:p w14:paraId="0CD8F352" w14:textId="77777777" w:rsidR="00FC5B3C" w:rsidRDefault="00FC5B3C" w:rsidP="005E12B2">
      <w:pPr>
        <w:pStyle w:val="2"/>
      </w:pPr>
    </w:p>
    <w:p w14:paraId="17F4AE4C" w14:textId="5CCBB2EC" w:rsidR="006E7B12" w:rsidRDefault="006E7B12" w:rsidP="005E12B2">
      <w:pPr>
        <w:pStyle w:val="2"/>
      </w:pPr>
      <w:bookmarkStart w:id="59" w:name="_Toc230046965"/>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9"/>
    </w:p>
    <w:p w14:paraId="2C403E2E" w14:textId="77777777" w:rsidR="004E6F58" w:rsidRDefault="004E6F58" w:rsidP="004E6F58"/>
    <w:p w14:paraId="43F00B33" w14:textId="32A7C1F5" w:rsidR="0042240D" w:rsidRDefault="0042240D" w:rsidP="0042240D">
      <w:proofErr w:type="spellStart"/>
      <w:r>
        <w:t>Transformer</w:t>
      </w:r>
      <w:proofErr w:type="spellEnd"/>
      <w:r>
        <w:t xml:space="preserve">-архитектуры занимают центральное место в современной обработке естественного языка благодаря механизму </w:t>
      </w:r>
      <w:proofErr w:type="spellStart"/>
      <w:r>
        <w:t>self-attention</w:t>
      </w:r>
      <w:proofErr w:type="spellEnd"/>
      <w:r>
        <w:t xml:space="preserve">,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w:t>
      </w:r>
      <w:proofErr w:type="spellStart"/>
      <w:r>
        <w:t>transformer</w:t>
      </w:r>
      <w:proofErr w:type="spellEnd"/>
      <w:r>
        <w:t xml:space="preserve"> строит </w:t>
      </w:r>
      <w:proofErr w:type="spellStart"/>
      <w:r>
        <w:t>контекстуализированное</w:t>
      </w:r>
      <w:proofErr w:type="spellEnd"/>
      <w:r>
        <w:t xml:space="preserve"> представление каждого токена за один проход через стек энкодер-блоков, каждый из которых содержит </w:t>
      </w:r>
      <w:proofErr w:type="spellStart"/>
      <w:r>
        <w:t>многоголовочный</w:t>
      </w:r>
      <w:proofErr w:type="spellEnd"/>
      <w:r>
        <w:t xml:space="preserve"> </w:t>
      </w:r>
      <w:proofErr w:type="spellStart"/>
      <w:r>
        <w:t>self-attention</w:t>
      </w:r>
      <w:proofErr w:type="spellEnd"/>
      <w:r>
        <w:t xml:space="preserve"> и послойную нормализацию. Это даёт принципиальное преимущество: представление слова определяется его реальным контекстом в конкретном предложении, а не усреднённой статистикой употреблений по корпусу.</w:t>
      </w:r>
    </w:p>
    <w:p w14:paraId="3E3D6ED3" w14:textId="219D8298" w:rsidR="0042240D" w:rsidRDefault="0042240D" w:rsidP="0042240D">
      <w:r>
        <w:t xml:space="preserve">BERT-подобные модели — это </w:t>
      </w:r>
      <w:proofErr w:type="spellStart"/>
      <w:r>
        <w:t>encoder</w:t>
      </w:r>
      <w:proofErr w:type="spellEnd"/>
      <w:r>
        <w:t xml:space="preserve">-архитектуры </w:t>
      </w:r>
      <w:proofErr w:type="spellStart"/>
      <w:r>
        <w:t>transformer</w:t>
      </w:r>
      <w:proofErr w:type="spellEnd"/>
      <w:r>
        <w:t>, предварительно обученные на больших текстовых корпусах с целью восстановления замаскированных токенов и других языковых задач самообучения. Полученные при этом параметры кодируют широкие языковые знания, включая синтаксические структуры, морфологические закономерности и семантические связи. При дообучении на прикладной задаче эти знания адаптируются к конкретной предметной области, что делает BERT-подходы особенно привлекательными при ограниченном объёме размеченных данных.</w:t>
      </w:r>
    </w:p>
    <w:p w14:paraId="6B324CD5" w14:textId="77777777" w:rsidR="0042240D" w:rsidRDefault="0042240D" w:rsidP="0042240D">
      <w:r>
        <w:t xml:space="preserve">В данной работе </w:t>
      </w:r>
      <w:proofErr w:type="spellStart"/>
      <w:r>
        <w:t>transformer</w:t>
      </w:r>
      <w:proofErr w:type="spellEnd"/>
      <w:r>
        <w:t>-модели применяются к задаче классификации длинных русскоязычных деловых писем. Принадлежность письма к классу нередко определяется не отдельными ключевыми словами, а их сочетанием в контексте: одно и то же слово в разных письмах может указывать на разные направления деятельности. 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20CF4C6A" w14:textId="6890C863" w:rsidR="006E7B12" w:rsidRPr="009A310F" w:rsidRDefault="006E7B12" w:rsidP="00BF7D41">
      <w:pPr>
        <w:ind w:firstLine="0"/>
      </w:pPr>
    </w:p>
    <w:p w14:paraId="4BB337D4" w14:textId="7A61FD89" w:rsidR="006E7B12" w:rsidRDefault="006E7B12" w:rsidP="005E12B2">
      <w:pPr>
        <w:pStyle w:val="2"/>
      </w:pPr>
      <w:bookmarkStart w:id="60" w:name="_Toc230046966"/>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60"/>
    </w:p>
    <w:p w14:paraId="38E0E615" w14:textId="77777777" w:rsidR="00FC5B3C" w:rsidRDefault="00FC5B3C" w:rsidP="005E12B2"/>
    <w:p w14:paraId="0314D0B9" w14:textId="6EAF8224" w:rsidR="0042240D" w:rsidRDefault="0042240D" w:rsidP="0042240D">
      <w:r>
        <w:t>TF-IDF-признаки строят разреженное векторное представление, где каждое измерение соответствует конкретному токену или n-грамме корпуса, а значение отражает частотность с учётом обратной частоты документа. Такое пространство хорошо фиксирует точные лексические совпадения и устойчивые формулировки, однако каждый токен имеет одно фиксированное значение независимо от контекста, а семантическая близость разных фраз остаётся скрытой.</w:t>
      </w:r>
    </w:p>
    <w:p w14:paraId="6F10D66A" w14:textId="5E209949" w:rsidR="0042240D" w:rsidRDefault="0042240D" w:rsidP="0042240D">
      <w:r>
        <w:t>Контекстные BERT-</w:t>
      </w:r>
      <w:proofErr w:type="spellStart"/>
      <w:r>
        <w:t>эмбеддинги</w:t>
      </w:r>
      <w:proofErr w:type="spellEnd"/>
      <w:r>
        <w:t xml:space="preserve"> формируют плотное векторное пространство, где позиция документа определяется не набором вхождений слов, а выходом глубокой нейронной сети, обработавшей весь контекст. Одно и то же слово в разных окружениях получает разные векторные представления, что позволяет различать значения омонимов и учитывать модальность высказывания. Для деловой переписки это важно: различие между классами может проявляться в специфических словосочетаниях, описании объектов или характере действий, а не в отдельных ключевых словах.</w:t>
      </w:r>
    </w:p>
    <w:p w14:paraId="697D1F05" w14:textId="77777777" w:rsidR="0042240D" w:rsidRDefault="0042240D" w:rsidP="0042240D">
      <w:r>
        <w:t xml:space="preserve">Оба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w:t>
      </w:r>
      <w:proofErr w:type="spellStart"/>
      <w:r>
        <w:t>end-to-end</w:t>
      </w:r>
      <w:proofErr w:type="spellEnd"/>
      <w:r>
        <w:t xml:space="preserve"> классификация, построение документных </w:t>
      </w:r>
      <w:proofErr w:type="spellStart"/>
      <w:r>
        <w:t>эмбеддингов</w:t>
      </w:r>
      <w:proofErr w:type="spellEnd"/>
      <w:r>
        <w:t xml:space="preserve"> для </w:t>
      </w:r>
      <w:r>
        <w:lastRenderedPageBreak/>
        <w:t>обучения классических моделей и как компонент композитного признакового пространства.</w:t>
      </w:r>
    </w:p>
    <w:p w14:paraId="48D0007C" w14:textId="77777777" w:rsidR="0042240D" w:rsidRDefault="0042240D" w:rsidP="005E12B2">
      <w:pPr>
        <w:pStyle w:val="2"/>
      </w:pPr>
    </w:p>
    <w:p w14:paraId="61E61B34" w14:textId="001BE294" w:rsidR="006E7B12" w:rsidRDefault="006E7B12" w:rsidP="005E12B2">
      <w:pPr>
        <w:pStyle w:val="2"/>
      </w:pPr>
      <w:bookmarkStart w:id="61" w:name="_Toc230046967"/>
      <w:r>
        <w:t xml:space="preserve">6.3 </w:t>
      </w:r>
      <w:r w:rsidR="009A310F" w:rsidRPr="009A310F">
        <w:t>Используемые русскоязычные модели</w:t>
      </w:r>
      <w:bookmarkEnd w:id="61"/>
    </w:p>
    <w:p w14:paraId="1DA9062C" w14:textId="77777777" w:rsidR="00FC5B3C" w:rsidRDefault="00FC5B3C" w:rsidP="005E12B2">
      <w:pPr>
        <w:pStyle w:val="2"/>
        <w:rPr>
          <w:rFonts w:eastAsiaTheme="minorHAnsi"/>
        </w:rPr>
      </w:pPr>
    </w:p>
    <w:p w14:paraId="4C6FB8A2" w14:textId="2032EFCB" w:rsidR="0042240D" w:rsidRDefault="0042240D" w:rsidP="0042240D">
      <w:r>
        <w:t xml:space="preserve">Для работы с русскоязычными текстами были выбраны модели, </w:t>
      </w:r>
      <w:proofErr w:type="spellStart"/>
      <w:r>
        <w:t>предобученные</w:t>
      </w:r>
      <w:proofErr w:type="spellEnd"/>
      <w:r>
        <w:t xml:space="preserve">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proofErr w:type="spellStart"/>
      <w:r>
        <w:t>DeepPavlov</w:t>
      </w:r>
      <w:proofErr w:type="spellEnd"/>
      <w:r>
        <w:t>/</w:t>
      </w:r>
      <w:proofErr w:type="spellStart"/>
      <w:r>
        <w:t>rubert-base-cased</w:t>
      </w:r>
      <w:proofErr w:type="spellEnd"/>
      <w:r>
        <w:t xml:space="preserve"> — русскоязычная BERT-модель базового размера. Её </w:t>
      </w:r>
      <w:proofErr w:type="spellStart"/>
      <w:r>
        <w:t>регистрозависимая</w:t>
      </w:r>
      <w:proofErr w:type="spellEnd"/>
      <w:r>
        <w:t xml:space="preserve">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2D96D21E" w14:textId="17D6B1B3" w:rsidR="0042240D" w:rsidRDefault="0042240D" w:rsidP="0042240D">
      <w:proofErr w:type="spellStart"/>
      <w:r>
        <w:t>ai-forever</w:t>
      </w:r>
      <w:proofErr w:type="spellEnd"/>
      <w:r>
        <w:t>/</w:t>
      </w:r>
      <w:proofErr w:type="spellStart"/>
      <w:r>
        <w:t>ruRoberta-large</w:t>
      </w:r>
      <w:proofErr w:type="spellEnd"/>
      <w:r>
        <w:t xml:space="preserve"> — крупная </w:t>
      </w:r>
      <w:proofErr w:type="spellStart"/>
      <w:r>
        <w:t>RoBERTa</w:t>
      </w:r>
      <w:proofErr w:type="spellEnd"/>
      <w:r>
        <w:t xml:space="preserve">-модель, оптимизированная для русского языка. По сравнению с базовым BERT она имеет большую размерность скрытых состояний, более мощный </w:t>
      </w:r>
      <w:proofErr w:type="spellStart"/>
      <w:r>
        <w:t>encoder</w:t>
      </w:r>
      <w:proofErr w:type="spellEnd"/>
      <w:r>
        <w:t xml:space="preserve"> и обучалась по </w:t>
      </w:r>
      <w:proofErr w:type="spellStart"/>
      <w:r>
        <w:t>улучшённому</w:t>
      </w:r>
      <w:proofErr w:type="spellEnd"/>
      <w:r>
        <w:t xml:space="preserve"> протоколу без задачи предсказания следующего предложения. Эта модель используется во всех ветках работы: базовая классификация без </w:t>
      </w:r>
      <w:proofErr w:type="spellStart"/>
      <w:r>
        <w:t>чанкинга</w:t>
      </w:r>
      <w:proofErr w:type="spellEnd"/>
      <w:r>
        <w:t xml:space="preserve">, </w:t>
      </w:r>
      <w:proofErr w:type="spellStart"/>
      <w:r>
        <w:t>Sentence</w:t>
      </w:r>
      <w:proofErr w:type="spellEnd"/>
      <w:r>
        <w:t xml:space="preserve">-BERT-дообучение для получения </w:t>
      </w:r>
      <w:proofErr w:type="spellStart"/>
      <w:r>
        <w:t>эмбеддингов</w:t>
      </w:r>
      <w:proofErr w:type="spellEnd"/>
      <w:r>
        <w:t>, построение композитных признаков и основной классификатор длинных документов.</w:t>
      </w:r>
    </w:p>
    <w:p w14:paraId="7588B00C" w14:textId="77777777" w:rsidR="0042240D" w:rsidRDefault="0042240D" w:rsidP="0042240D">
      <w:proofErr w:type="spellStart"/>
      <w:r>
        <w:t>deepvk</w:t>
      </w:r>
      <w:proofErr w:type="spellEnd"/>
      <w:r>
        <w:t xml:space="preserve">/USER2-base — компактная </w:t>
      </w:r>
      <w:proofErr w:type="spellStart"/>
      <w:r>
        <w:t>sentence</w:t>
      </w:r>
      <w:proofErr w:type="spellEnd"/>
      <w:r>
        <w:t>-</w:t>
      </w:r>
      <w:proofErr w:type="spellStart"/>
      <w:r>
        <w:t>transformer</w:t>
      </w:r>
      <w:proofErr w:type="spellEnd"/>
      <w:r>
        <w:t xml:space="preserve">-модель для русского языка. Она применяется исключительно при фильтрации </w:t>
      </w:r>
      <w:proofErr w:type="spellStart"/>
      <w:r>
        <w:t>аугментированных</w:t>
      </w:r>
      <w:proofErr w:type="spellEnd"/>
      <w:r>
        <w:t xml:space="preserve"> текстов: для каждого кандидата вычисляется косинусное сходство с исходным документом, что позволяет отсеивать слишком далёкие или слишком близкие варианты и контролировать качество аугментации без повторного обращения к основным моделям. Эта модель не участвует в обучении классификаторов или построении финальных </w:t>
      </w:r>
      <w:proofErr w:type="spellStart"/>
      <w:r>
        <w:t>эмбеддингов</w:t>
      </w:r>
      <w:proofErr w:type="spellEnd"/>
      <w:r>
        <w:t>.</w:t>
      </w:r>
    </w:p>
    <w:p w14:paraId="0ADE5857" w14:textId="77777777" w:rsidR="006C3B42" w:rsidRPr="009A310F" w:rsidRDefault="006C3B42" w:rsidP="009A310F">
      <w:pPr>
        <w:ind w:firstLine="0"/>
        <w:rPr>
          <w:lang w:val="en-US"/>
        </w:rPr>
      </w:pPr>
    </w:p>
    <w:p w14:paraId="54CA608C" w14:textId="00B82AEA" w:rsidR="001277E1" w:rsidRDefault="001277E1" w:rsidP="001277E1">
      <w:pPr>
        <w:ind w:firstLine="0"/>
      </w:pPr>
      <w:r>
        <w:t xml:space="preserve">Таблица </w:t>
      </w:r>
      <w:r>
        <w:t>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1277E1">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1277E1">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r w:rsidR="001277E1" w14:paraId="48D3F430" w14:textId="77777777" w:rsidTr="001277E1">
        <w:tc>
          <w:tcPr>
            <w:tcW w:w="4672" w:type="dxa"/>
          </w:tcPr>
          <w:p w14:paraId="7BC05F69" w14:textId="538EAF80" w:rsidR="001277E1" w:rsidRDefault="001277E1" w:rsidP="001277E1">
            <w:pPr>
              <w:ind w:firstLine="0"/>
            </w:pPr>
            <w:proofErr w:type="spellStart"/>
            <w:r w:rsidRPr="001277E1">
              <w:t>deepvk</w:t>
            </w:r>
            <w:proofErr w:type="spellEnd"/>
            <w:r w:rsidRPr="001277E1">
              <w:t>/USER2-base</w:t>
            </w:r>
          </w:p>
        </w:tc>
        <w:tc>
          <w:tcPr>
            <w:tcW w:w="4672" w:type="dxa"/>
          </w:tcPr>
          <w:p w14:paraId="1E193A08" w14:textId="09B722AD" w:rsidR="001277E1" w:rsidRDefault="001277E1" w:rsidP="001277E1">
            <w:pPr>
              <w:ind w:firstLine="0"/>
            </w:pPr>
            <w:r w:rsidRPr="001277E1">
              <w:t>Косинусная фильтрация аугментаций</w:t>
            </w:r>
          </w:p>
        </w:tc>
      </w:tr>
    </w:tbl>
    <w:p w14:paraId="087E978F" w14:textId="77777777" w:rsidR="001277E1" w:rsidRPr="001277E1" w:rsidRDefault="001277E1" w:rsidP="001277E1">
      <w:pPr>
        <w:rPr>
          <w:lang w:val="en-US"/>
        </w:rPr>
      </w:pPr>
    </w:p>
    <w:p w14:paraId="4DF1C669" w14:textId="77777777" w:rsidR="001277E1" w:rsidRPr="001277E1" w:rsidRDefault="001277E1" w:rsidP="001277E1">
      <w:pPr>
        <w:rPr>
          <w:lang w:val="en-US"/>
        </w:rPr>
      </w:pPr>
    </w:p>
    <w:p w14:paraId="693E2036" w14:textId="34D2C9C4" w:rsidR="006E7B12" w:rsidRDefault="006E7B12" w:rsidP="005E12B2">
      <w:pPr>
        <w:pStyle w:val="2"/>
      </w:pPr>
      <w:bookmarkStart w:id="62" w:name="_Toc230046968"/>
      <w:r>
        <w:t xml:space="preserve">6.4 </w:t>
      </w:r>
      <w:r w:rsidR="004E6F58" w:rsidRPr="004E6F58">
        <w:t>Два подхода к использованию BERT в задаче классификации</w:t>
      </w:r>
      <w:bookmarkEnd w:id="62"/>
    </w:p>
    <w:p w14:paraId="440C61B1" w14:textId="77777777" w:rsidR="004E6F58" w:rsidRDefault="004E6F58" w:rsidP="004E6F58"/>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 xml:space="preserve">Первый подход — использование BERT как генератора документных </w:t>
      </w:r>
      <w:proofErr w:type="spellStart"/>
      <w:r>
        <w:t>эмбеддингов</w:t>
      </w:r>
      <w:proofErr w:type="spellEnd"/>
      <w:r>
        <w:t xml:space="preserve">.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w:t>
      </w:r>
      <w:proofErr w:type="spellStart"/>
      <w:r>
        <w:t>эмбеддингов</w:t>
      </w:r>
      <w:proofErr w:type="spellEnd"/>
      <w:r>
        <w:t xml:space="preserve"> в разных экспериментальных ветках без повторного дообучения </w:t>
      </w:r>
      <w:proofErr w:type="spellStart"/>
      <w:r>
        <w:t>encoder</w:t>
      </w:r>
      <w:proofErr w:type="spellEnd"/>
      <w:r>
        <w:t xml:space="preserve">. </w:t>
      </w:r>
      <w:proofErr w:type="spellStart"/>
      <w:r>
        <w:t>Эмбеддинги</w:t>
      </w:r>
      <w:proofErr w:type="spellEnd"/>
      <w:r>
        <w:t xml:space="preserve">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 xml:space="preserve">Второй подход — дообучение BERT как </w:t>
      </w:r>
      <w:proofErr w:type="spellStart"/>
      <w:r>
        <w:t>end-to-end</w:t>
      </w:r>
      <w:proofErr w:type="spellEnd"/>
      <w:r>
        <w:t xml:space="preserve"> классификатора. В этом варианте </w:t>
      </w:r>
      <w:proofErr w:type="spellStart"/>
      <w:r>
        <w:t>encoder</w:t>
      </w:r>
      <w:proofErr w:type="spellEnd"/>
      <w:r>
        <w:t xml:space="preserve"> и классификационная голова обучаются совместно по функции потерь классификации. Все параметры модели, включая параметры </w:t>
      </w:r>
      <w:proofErr w:type="spellStart"/>
      <w:r>
        <w:t>transformer</w:t>
      </w:r>
      <w:proofErr w:type="spellEnd"/>
      <w:r>
        <w:t xml:space="preserve">-блоков,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w:t>
      </w:r>
      <w:r>
        <w:lastRenderedPageBreak/>
        <w:t xml:space="preserve">переобучения на малой выборке. В этом режиме модель оптимизируется непосредственно под целевые классы, тогда как в первом подходе </w:t>
      </w:r>
      <w:proofErr w:type="spellStart"/>
      <w:r>
        <w:t>encoder</w:t>
      </w:r>
      <w:proofErr w:type="spellEnd"/>
      <w:r>
        <w:t xml:space="preserve"> остаётся фиксированным или </w:t>
      </w:r>
      <w:proofErr w:type="spellStart"/>
      <w:r>
        <w:t>дообучается</w:t>
      </w:r>
      <w:proofErr w:type="spellEnd"/>
      <w:r>
        <w:t xml:space="preserve"> отдельно на метрической задаче без прямого доступа к меткам классов.</w:t>
      </w:r>
    </w:p>
    <w:p w14:paraId="4093D5C3" w14:textId="77777777" w:rsidR="0042240D" w:rsidRDefault="0042240D" w:rsidP="0042240D">
      <w:r>
        <w:t xml:space="preserve">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w:t>
      </w:r>
      <w:proofErr w:type="spellStart"/>
      <w:r>
        <w:t>transformer-encoder</w:t>
      </w:r>
      <w:proofErr w:type="spellEnd"/>
      <w:r>
        <w:t>.</w:t>
      </w:r>
    </w:p>
    <w:p w14:paraId="56EE0327" w14:textId="77777777" w:rsidR="00FC5B3C" w:rsidRDefault="00FC5B3C" w:rsidP="006C3B42">
      <w:pPr>
        <w:pStyle w:val="2"/>
        <w:ind w:firstLine="0"/>
      </w:pPr>
    </w:p>
    <w:p w14:paraId="0E7697F0" w14:textId="19D0BB7F" w:rsidR="004E6F58" w:rsidRDefault="004E6F58" w:rsidP="004E6F58">
      <w:pPr>
        <w:pStyle w:val="2"/>
      </w:pPr>
      <w:bookmarkStart w:id="63" w:name="_Toc230046969"/>
      <w:r>
        <w:t>6.4</w:t>
      </w:r>
      <w:r w:rsidRPr="004E6F58">
        <w:t>.1</w:t>
      </w:r>
      <w:r>
        <w:t xml:space="preserve"> </w:t>
      </w:r>
      <w:r w:rsidR="009A310F" w:rsidRPr="009A310F">
        <w:t xml:space="preserve">Дообучение </w:t>
      </w:r>
      <w:proofErr w:type="spellStart"/>
      <w:r w:rsidR="009A310F" w:rsidRPr="009A310F">
        <w:t>Sentence</w:t>
      </w:r>
      <w:proofErr w:type="spellEnd"/>
      <w:r w:rsidR="009A310F" w:rsidRPr="009A310F">
        <w:t xml:space="preserve">-BERT для построения </w:t>
      </w:r>
      <w:proofErr w:type="spellStart"/>
      <w:r w:rsidR="009A310F" w:rsidRPr="009A310F">
        <w:t>эмбеддингов</w:t>
      </w:r>
      <w:bookmarkEnd w:id="63"/>
      <w:proofErr w:type="spellEnd"/>
    </w:p>
    <w:p w14:paraId="1CEB8105" w14:textId="77777777" w:rsidR="004E6F58" w:rsidRPr="00C57A28" w:rsidRDefault="004E6F58" w:rsidP="004E6F58"/>
    <w:p w14:paraId="3F18E5ED" w14:textId="29960199" w:rsidR="008E4217" w:rsidRPr="008E4217" w:rsidRDefault="008E4217" w:rsidP="008E4217">
      <w:pPr>
        <w:rPr>
          <w:lang w:val="en-US"/>
        </w:rPr>
      </w:pPr>
      <w:r>
        <w:t xml:space="preserve">Для построения документных </w:t>
      </w:r>
      <w:proofErr w:type="spellStart"/>
      <w:r>
        <w:t>эмбеддингов</w:t>
      </w:r>
      <w:proofErr w:type="spellEnd"/>
      <w:r>
        <w:t xml:space="preserve"> используется подход на основе библиотеки </w:t>
      </w:r>
      <w:proofErr w:type="spellStart"/>
      <w:r>
        <w:t>Sentence</w:t>
      </w:r>
      <w:proofErr w:type="spellEnd"/>
      <w:r>
        <w:t xml:space="preserve"> </w:t>
      </w:r>
      <w:proofErr w:type="spellStart"/>
      <w:r>
        <w:t>Transformers</w:t>
      </w:r>
      <w:proofErr w:type="spellEnd"/>
      <w:r>
        <w:t xml:space="preserve">. Архитектура представляет собой стек из трёх компонентов: </w:t>
      </w:r>
      <w:proofErr w:type="spellStart"/>
      <w:r>
        <w:t>transformer-encoder</w:t>
      </w:r>
      <w:proofErr w:type="spellEnd"/>
      <w:r>
        <w:t xml:space="preserve">, слой </w:t>
      </w:r>
      <w:proofErr w:type="spellStart"/>
      <w:r>
        <w:t>pooling</w:t>
      </w:r>
      <w:proofErr w:type="spellEnd"/>
      <w:r>
        <w:t xml:space="preserve"> и нормализация итогового вектора. В качестве </w:t>
      </w:r>
      <w:proofErr w:type="spellStart"/>
      <w:r>
        <w:t>encoder</w:t>
      </w:r>
      <w:proofErr w:type="spellEnd"/>
      <w:r>
        <w:t xml:space="preserve"> используется </w:t>
      </w:r>
      <w:proofErr w:type="spellStart"/>
      <w:r>
        <w:t>ruRoberta-large</w:t>
      </w:r>
      <w:proofErr w:type="spellEnd"/>
      <w:r>
        <w:t xml:space="preserve">. </w:t>
      </w:r>
      <w:proofErr w:type="spellStart"/>
      <w:r>
        <w:t>Pooling</w:t>
      </w:r>
      <w:proofErr w:type="spellEnd"/>
      <w:r>
        <w:t xml:space="preserve">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Нормализация выходного вектора обеспечивает, что косинусное сходство между документами совпадает со скалярным произведением их </w:t>
      </w:r>
      <w:proofErr w:type="spellStart"/>
      <w:r>
        <w:t>эмбеддингов</w:t>
      </w:r>
      <w:proofErr w:type="spellEnd"/>
      <w:r>
        <w:t>, что упрощает дальнейшую классификацию и ранжирование.</w:t>
      </w:r>
    </w:p>
    <w:p w14:paraId="716990A1" w14:textId="03D8A747" w:rsidR="008E4217" w:rsidRPr="008E4217" w:rsidRDefault="008E4217" w:rsidP="008E4217">
      <w:pPr>
        <w:rPr>
          <w:lang w:val="en-US"/>
        </w:rPr>
      </w:pPr>
      <w:r>
        <w:t xml:space="preserve">Обучение выполняется на парах текстовых фрагментов, сформированных из обучающей выборки. Документы одного класса образуют позитивные пары, документы разных классов — негативные. Критически важно: в качестве позитивов берутся только пары </w:t>
      </w:r>
      <w:proofErr w:type="spellStart"/>
      <w:r>
        <w:t>чанков</w:t>
      </w:r>
      <w:proofErr w:type="spellEnd"/>
      <w:r>
        <w:t xml:space="preserve"> из разных документов одного класса. </w:t>
      </w:r>
      <w:proofErr w:type="spellStart"/>
      <w:r>
        <w:t>Чанки</w:t>
      </w:r>
      <w:proofErr w:type="spellEnd"/>
      <w:r>
        <w:t xml:space="preserve"> одного и того же документа не образуют позитивные пары, даже если принадлежат одному классу. Это предотвращает тривиальное решение, при котором модель выучивала бы близость соседних фрагментов текста вместо семантической близости содержания независимых писем. Такая стратегия устраняет риск коллапса представлений и заставляет </w:t>
      </w:r>
      <w:proofErr w:type="spellStart"/>
      <w:r>
        <w:t>encoder</w:t>
      </w:r>
      <w:proofErr w:type="spellEnd"/>
      <w:r>
        <w:t xml:space="preserve"> извлекать признаки, общие для всех документов класса, а не локальные текстовые паттерны внутри одного письма.</w:t>
      </w:r>
    </w:p>
    <w:p w14:paraId="6692FCAA" w14:textId="03558B96" w:rsidR="008E4217" w:rsidRPr="008E4217" w:rsidRDefault="008E4217" w:rsidP="008E4217">
      <w:pPr>
        <w:rPr>
          <w:lang w:val="en-US"/>
        </w:rPr>
      </w:pPr>
      <w:r>
        <w:t xml:space="preserve">В качестве функции потерь применяется </w:t>
      </w:r>
      <w:proofErr w:type="spellStart"/>
      <w:r>
        <w:t>MultipleNegativesRankingLoss</w:t>
      </w:r>
      <w:proofErr w:type="spellEnd"/>
      <w:r>
        <w:t xml:space="preserve"> (MNR). Эта функция формулирует обучение как задачу ранжирования: для каждой позитивной пары в </w:t>
      </w:r>
      <w:proofErr w:type="spellStart"/>
      <w:r>
        <w:t>батче</w:t>
      </w:r>
      <w:proofErr w:type="spellEnd"/>
      <w:r>
        <w:t xml:space="preserve"> все остальные примеры </w:t>
      </w:r>
      <w:proofErr w:type="spellStart"/>
      <w:r>
        <w:t>батча</w:t>
      </w:r>
      <w:proofErr w:type="spellEnd"/>
      <w:r>
        <w:t xml:space="preserve"> выступают в роли </w:t>
      </w:r>
      <w:proofErr w:type="spellStart"/>
      <w:r>
        <w:t>in-batch</w:t>
      </w:r>
      <w:proofErr w:type="spellEnd"/>
      <w:r>
        <w:t xml:space="preserve"> негативов. </w:t>
      </w:r>
      <w:proofErr w:type="spellStart"/>
      <w:r>
        <w:t>Encoder</w:t>
      </w:r>
      <w:proofErr w:type="spellEnd"/>
      <w:r>
        <w:t xml:space="preserve"> оптимизируется так, чтобы вектор якорного примера был ближе к вектору позитивного примера, чем к векторам всех негативов в </w:t>
      </w:r>
      <w:proofErr w:type="spellStart"/>
      <w:r>
        <w:t>батче</w:t>
      </w:r>
      <w:proofErr w:type="spellEnd"/>
      <w:r>
        <w:t xml:space="preserve">. MNR хорошо масштабируется при большом размере </w:t>
      </w:r>
      <w:proofErr w:type="spellStart"/>
      <w:r>
        <w:t>батча</w:t>
      </w:r>
      <w:proofErr w:type="spellEnd"/>
      <w:r>
        <w:t xml:space="preserve"> и не требует явного сэмплинга негативных пар в датасет: негативы формируются автоматически из структуры </w:t>
      </w:r>
      <w:proofErr w:type="spellStart"/>
      <w:r>
        <w:t>батча</w:t>
      </w:r>
      <w:proofErr w:type="spellEnd"/>
      <w:r>
        <w:t>.</w:t>
      </w:r>
    </w:p>
    <w:p w14:paraId="3DF792AA" w14:textId="69692FA4" w:rsidR="008E4217" w:rsidRPr="008E4217" w:rsidRDefault="008E4217" w:rsidP="008E4217">
      <w:pPr>
        <w:rPr>
          <w:lang w:val="en-US"/>
        </w:rPr>
      </w:pPr>
      <w:r>
        <w:t xml:space="preserve">При формировании обучающих данных документы предварительно разбиваются на </w:t>
      </w:r>
      <w:proofErr w:type="spellStart"/>
      <w:r>
        <w:t>чанки</w:t>
      </w:r>
      <w:proofErr w:type="spellEnd"/>
      <w:r>
        <w:t xml:space="preserve"> фиксированного размера с перекрытием. Длина </w:t>
      </w:r>
      <w:proofErr w:type="spellStart"/>
      <w:r>
        <w:t>чанка</w:t>
      </w:r>
      <w:proofErr w:type="spellEnd"/>
      <w:r>
        <w:t xml:space="preserve"> соответствует максимальной длине входа модели, перекрытие обеспечивает сохранение контекста на границах фрагментов. Дополнительно формируется глобальный </w:t>
      </w:r>
      <w:proofErr w:type="spellStart"/>
      <w:r>
        <w:t>чанк</w:t>
      </w:r>
      <w:proofErr w:type="spellEnd"/>
      <w:r>
        <w:t xml:space="preserve">, объединяющий начальную и конечную части документа: это позволяет учесть ключевые фразы, расположенные в разных частях письма (например, тема в начале и конкретная просьба в конце). Пары строятся между </w:t>
      </w:r>
      <w:proofErr w:type="spellStart"/>
      <w:r>
        <w:t>чанками</w:t>
      </w:r>
      <w:proofErr w:type="spellEnd"/>
      <w:r>
        <w:t xml:space="preserve"> разных документов одного класса, что увеличивает объём обучающих данных при ограниченном числе размеченных писем. Такая стратегия согласована с ограничением длины входа модели: каждый </w:t>
      </w:r>
      <w:proofErr w:type="spellStart"/>
      <w:r>
        <w:t>чанк</w:t>
      </w:r>
      <w:proofErr w:type="spellEnd"/>
      <w:r>
        <w:t xml:space="preserve"> укладывается в допустимый предел, а вариативность фрагментов внутри класса помогает модели обобщать на уровне содержания, а не конкретных формулировок.</w:t>
      </w:r>
    </w:p>
    <w:p w14:paraId="216D9B0C" w14:textId="77777777" w:rsidR="008E4217" w:rsidRPr="008E4217" w:rsidRDefault="008E4217" w:rsidP="008E4217">
      <w:r>
        <w:t xml:space="preserve">На </w:t>
      </w:r>
      <w:proofErr w:type="spellStart"/>
      <w:r>
        <w:t>инференсе</w:t>
      </w:r>
      <w:proofErr w:type="spellEnd"/>
      <w:r>
        <w:t xml:space="preserve"> длинный документ разбивается на </w:t>
      </w:r>
      <w:proofErr w:type="spellStart"/>
      <w:r>
        <w:t>чанки</w:t>
      </w:r>
      <w:proofErr w:type="spellEnd"/>
      <w:r>
        <w:t xml:space="preserve"> аналогично обучающему режиму. Каждый </w:t>
      </w:r>
      <w:proofErr w:type="spellStart"/>
      <w:r>
        <w:t>чанк</w:t>
      </w:r>
      <w:proofErr w:type="spellEnd"/>
      <w:r>
        <w:t xml:space="preserve"> кодируется </w:t>
      </w:r>
      <w:proofErr w:type="spellStart"/>
      <w:r>
        <w:t>encoder</w:t>
      </w:r>
      <w:proofErr w:type="spellEnd"/>
      <w:r>
        <w:t xml:space="preserve"> отдельно, после чего векторы агрегируются в единый документный вектор. Реализованы варианты агрегации: усреднение векторов всех </w:t>
      </w:r>
      <w:proofErr w:type="spellStart"/>
      <w:r>
        <w:t>чанков</w:t>
      </w:r>
      <w:proofErr w:type="spellEnd"/>
      <w:r>
        <w:t xml:space="preserve">, взятие максимума по каждой компоненте и их комбинация (конкатенация усреднённого и максимального векторов с последующей нормализацией). Итоговый вектор нормализуется на единичную длину. Такой режим </w:t>
      </w:r>
      <w:proofErr w:type="spellStart"/>
      <w:r>
        <w:t>инференса</w:t>
      </w:r>
      <w:proofErr w:type="spellEnd"/>
      <w:r>
        <w:t xml:space="preserve"> согласован с </w:t>
      </w:r>
      <w:r>
        <w:lastRenderedPageBreak/>
        <w:t xml:space="preserve">режимом обучения: </w:t>
      </w:r>
      <w:proofErr w:type="spellStart"/>
      <w:r>
        <w:t>encoder</w:t>
      </w:r>
      <w:proofErr w:type="spellEnd"/>
      <w:r>
        <w:t xml:space="preserve"> оптимизировался на представлениях </w:t>
      </w:r>
      <w:proofErr w:type="spellStart"/>
      <w:r>
        <w:t>чанков</w:t>
      </w:r>
      <w:proofErr w:type="spellEnd"/>
      <w:r>
        <w:t xml:space="preserve">, и при </w:t>
      </w:r>
      <w:proofErr w:type="spellStart"/>
      <w:r>
        <w:t>инференсе</w:t>
      </w:r>
      <w:proofErr w:type="spellEnd"/>
      <w:r>
        <w:t xml:space="preserve"> он применяется к </w:t>
      </w:r>
      <w:proofErr w:type="spellStart"/>
      <w:r>
        <w:t>чанкам</w:t>
      </w:r>
      <w:proofErr w:type="spellEnd"/>
      <w:r>
        <w:t xml:space="preserve"> того же размера и типа.</w:t>
      </w:r>
    </w:p>
    <w:p w14:paraId="6ACC118C" w14:textId="04E1E70A" w:rsidR="0042240D" w:rsidRDefault="0042240D" w:rsidP="008E4217">
      <w:r>
        <w:t xml:space="preserve">Для построения документных </w:t>
      </w:r>
      <w:proofErr w:type="spellStart"/>
      <w:r>
        <w:t>эмбеддингов</w:t>
      </w:r>
      <w:proofErr w:type="spellEnd"/>
      <w:r>
        <w:t xml:space="preserve"> используется подход на основе </w:t>
      </w:r>
    </w:p>
    <w:p w14:paraId="617F97DA" w14:textId="77777777" w:rsidR="009A310F" w:rsidRPr="008E4217" w:rsidRDefault="009A310F" w:rsidP="009A310F"/>
    <w:p w14:paraId="07EE1CE7" w14:textId="4F90A049" w:rsidR="004E6F58" w:rsidRDefault="004E6F58" w:rsidP="004E6F58">
      <w:pPr>
        <w:pStyle w:val="2"/>
      </w:pPr>
      <w:bookmarkStart w:id="64" w:name="_Toc230046970"/>
      <w:r>
        <w:t>6.4</w:t>
      </w:r>
      <w:r w:rsidRPr="004E6F58">
        <w:t>.2</w:t>
      </w:r>
      <w:r>
        <w:t xml:space="preserve"> </w:t>
      </w:r>
      <w:r w:rsidR="009A310F" w:rsidRPr="009A310F">
        <w:t xml:space="preserve">Дообучение BERT как </w:t>
      </w:r>
      <w:proofErr w:type="spellStart"/>
      <w:r w:rsidR="009A310F" w:rsidRPr="009A310F">
        <w:t>end-to-end</w:t>
      </w:r>
      <w:proofErr w:type="spellEnd"/>
      <w:r w:rsidR="009A310F" w:rsidRPr="009A310F">
        <w:t xml:space="preserve"> классификатора</w:t>
      </w:r>
      <w:bookmarkEnd w:id="64"/>
    </w:p>
    <w:p w14:paraId="743B70AF" w14:textId="77777777" w:rsidR="004E6F58" w:rsidRPr="00C57A28" w:rsidRDefault="004E6F58" w:rsidP="004E6F58"/>
    <w:p w14:paraId="1F75EE40" w14:textId="33E78250" w:rsidR="0042240D" w:rsidRDefault="0042240D" w:rsidP="0042240D">
      <w:r>
        <w:t xml:space="preserve">В </w:t>
      </w:r>
      <w:proofErr w:type="spellStart"/>
      <w:r>
        <w:t>end-to-end</w:t>
      </w:r>
      <w:proofErr w:type="spellEnd"/>
      <w:r>
        <w:t xml:space="preserve"> постановке </w:t>
      </w:r>
      <w:proofErr w:type="spellStart"/>
      <w:r>
        <w:t>transformer-encoder</w:t>
      </w:r>
      <w:proofErr w:type="spellEnd"/>
      <w:r>
        <w:t xml:space="preserve"> дополняется классификационной головой, и вся модель обучается совместно под минимизацию функции потерь классификации. Такой подход позволяет адаптировать не только голову, но и контекстные представления </w:t>
      </w:r>
      <w:proofErr w:type="spellStart"/>
      <w:r>
        <w:t>encoder</w:t>
      </w:r>
      <w:proofErr w:type="spellEnd"/>
      <w:r>
        <w:t xml:space="preserve"> к особенностям конкретных классов. </w:t>
      </w:r>
      <w:proofErr w:type="spellStart"/>
      <w:r>
        <w:t>Encoder</w:t>
      </w:r>
      <w:proofErr w:type="spellEnd"/>
      <w:r>
        <w:t xml:space="preserve"> имеет прямой доступ к меткам классов через градиентный сигнал от функции потерь, что даёт возможность перестроить внутренние представления специфически для целевой задачи.</w:t>
      </w:r>
    </w:p>
    <w:p w14:paraId="6119BFFF" w14:textId="77777777" w:rsidR="0042240D" w:rsidRDefault="0042240D" w:rsidP="0042240D">
      <w:r>
        <w:t xml:space="preserve">В работе рассматриваются стандартные варианты без </w:t>
      </w:r>
      <w:proofErr w:type="spellStart"/>
      <w:r>
        <w:t>чанкинга</w:t>
      </w:r>
      <w:proofErr w:type="spellEnd"/>
      <w:r>
        <w:t xml:space="preserve"> и специализированная архитектура для длинных документов. Стандартные варианты проверяют базовые конфигурации с разными способами агрегации выхода </w:t>
      </w:r>
      <w:proofErr w:type="spellStart"/>
      <w:r>
        <w:t>encoder</w:t>
      </w:r>
      <w:proofErr w:type="spellEnd"/>
      <w:r>
        <w:t xml:space="preserve"> (токен CLS и </w:t>
      </w:r>
      <w:proofErr w:type="spellStart"/>
      <w:r>
        <w:t>mean</w:t>
      </w:r>
      <w:proofErr w:type="spellEnd"/>
      <w:r>
        <w:t xml:space="preserve"> </w:t>
      </w:r>
      <w:proofErr w:type="spellStart"/>
      <w:r>
        <w:t>pooling</w:t>
      </w:r>
      <w:proofErr w:type="spellEnd"/>
      <w:r>
        <w:t xml:space="preserve">) при усечении текста до максимальной длины входа. Основным </w:t>
      </w:r>
      <w:proofErr w:type="spellStart"/>
      <w:r>
        <w:t>end-to-end</w:t>
      </w:r>
      <w:proofErr w:type="spellEnd"/>
      <w:r>
        <w:t xml:space="preserve"> подходом является </w:t>
      </w:r>
      <w:proofErr w:type="spellStart"/>
      <w:r>
        <w:t>chunked</w:t>
      </w:r>
      <w:proofErr w:type="spellEnd"/>
      <w:r>
        <w:t xml:space="preserve">-классификатор на </w:t>
      </w:r>
      <w:proofErr w:type="spellStart"/>
      <w:r>
        <w:t>ruRoberta-large</w:t>
      </w:r>
      <w:proofErr w:type="spellEnd"/>
      <w:r>
        <w:t>,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5F0F1585" w14:textId="77777777" w:rsidR="00AA3543" w:rsidRPr="004E6F58" w:rsidRDefault="00AA3543" w:rsidP="004E6F58"/>
    <w:p w14:paraId="712E35E6" w14:textId="2CAD3317" w:rsidR="006E7B12" w:rsidRPr="009A310F" w:rsidRDefault="006E7B12" w:rsidP="005E12B2">
      <w:pPr>
        <w:pStyle w:val="2"/>
      </w:pPr>
      <w:bookmarkStart w:id="65" w:name="_Toc230046971"/>
      <w:r>
        <w:t xml:space="preserve">6.5 </w:t>
      </w:r>
      <w:r w:rsidR="00F4566E" w:rsidRPr="00F4566E">
        <w:t>Классификация через специальный токен CLS</w:t>
      </w:r>
      <w:bookmarkEnd w:id="65"/>
    </w:p>
    <w:p w14:paraId="70B3BCDB" w14:textId="77777777" w:rsidR="00FC5B3C" w:rsidRDefault="00FC5B3C" w:rsidP="005E12B2"/>
    <w:p w14:paraId="55B361B8" w14:textId="7912DAC3" w:rsidR="0042240D" w:rsidRDefault="0042240D" w:rsidP="0042240D">
      <w:bookmarkStart w:id="66" w:name="_Toc221017584"/>
      <w:r>
        <w:t xml:space="preserve">Первый вариант </w:t>
      </w:r>
      <w:proofErr w:type="spellStart"/>
      <w:r>
        <w:t>end-to-end</w:t>
      </w:r>
      <w:proofErr w:type="spellEnd"/>
      <w:r>
        <w:t xml:space="preserve"> классификации основан на использовании стандартной архитектуры последовательной классификации из библиотеки </w:t>
      </w:r>
      <w:proofErr w:type="spellStart"/>
      <w:r>
        <w:t>Hugging</w:t>
      </w:r>
      <w:proofErr w:type="spellEnd"/>
      <w:r>
        <w:t xml:space="preserve"> Face </w:t>
      </w:r>
      <w:proofErr w:type="spellStart"/>
      <w:r>
        <w:t>Transformers</w:t>
      </w:r>
      <w:proofErr w:type="spellEnd"/>
      <w:r>
        <w:t xml:space="preserve">. </w:t>
      </w:r>
      <w:proofErr w:type="spellStart"/>
      <w:r>
        <w:t>Transformer-encoder</w:t>
      </w:r>
      <w:proofErr w:type="spellEnd"/>
      <w:r>
        <w:t xml:space="preserve"> дополняется классификационной головой, которая принимает на вход скрытое состояние специального начального токена CLS и возвращает </w:t>
      </w:r>
      <w:proofErr w:type="spellStart"/>
      <w:r>
        <w:t>логиты</w:t>
      </w:r>
      <w:proofErr w:type="spellEnd"/>
      <w:r>
        <w:t xml:space="preserve"> для каждого из целевых классов. Этот токен благодаря механизму </w:t>
      </w:r>
      <w:proofErr w:type="spellStart"/>
      <w:r>
        <w:t>self-attention</w:t>
      </w:r>
      <w:proofErr w:type="spellEnd"/>
      <w:r>
        <w:t xml:space="preserve"> агрегирует информацию со всей входной последовательности и традиционно используется как её сводное представление в задачах классификации последовательностей.</w:t>
      </w:r>
    </w:p>
    <w:p w14:paraId="13ECA8C2" w14:textId="77777777" w:rsidR="0042240D" w:rsidRDefault="0042240D" w:rsidP="0042240D">
      <w:r>
        <w:t xml:space="preserve">Данный вариант применяется к обеим основным моделям: </w:t>
      </w:r>
      <w:proofErr w:type="spellStart"/>
      <w:r>
        <w:t>ruBERT-base-cased</w:t>
      </w:r>
      <w:proofErr w:type="spellEnd"/>
      <w:r>
        <w:t xml:space="preserve"> и </w:t>
      </w:r>
      <w:proofErr w:type="spellStart"/>
      <w:r>
        <w:t>ruRoberta-large</w:t>
      </w:r>
      <w:proofErr w:type="spellEnd"/>
      <w:r>
        <w:t xml:space="preserve">. Тексты токенизируются и усекаются до максимально допустимой длины входа. Для документов, превышающих это ограничение, часть текста отбрасывается, что является известным недостатком подхода применительно к длинным письмам. При этом стандартная архитектура требует минимальных изменений относительно базовой реализации </w:t>
      </w:r>
      <w:proofErr w:type="spellStart"/>
      <w:r>
        <w:t>HuggingFace</w:t>
      </w:r>
      <w:proofErr w:type="spellEnd"/>
      <w:r>
        <w:t xml:space="preserv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w:t>
      </w:r>
      <w:proofErr w:type="spellStart"/>
      <w:r>
        <w:t>логитов</w:t>
      </w:r>
      <w:proofErr w:type="spellEnd"/>
      <w:r>
        <w:t xml:space="preserve"> классов.</w:t>
      </w:r>
    </w:p>
    <w:p w14:paraId="1668FCF7" w14:textId="77777777" w:rsidR="00F4566E" w:rsidRPr="00A74AC2" w:rsidRDefault="00F4566E" w:rsidP="00F4566E"/>
    <w:p w14:paraId="5179EA0A" w14:textId="1A94F15E" w:rsidR="004E6F58" w:rsidRDefault="004E6F58" w:rsidP="00A74AC2">
      <w:pPr>
        <w:pStyle w:val="2"/>
      </w:pPr>
      <w:bookmarkStart w:id="67" w:name="_Toc230046972"/>
      <w:r>
        <w:t>6.</w:t>
      </w:r>
      <w:r w:rsidRPr="004E6F58">
        <w:t xml:space="preserve">6 </w:t>
      </w:r>
      <w:r w:rsidR="00F4566E" w:rsidRPr="00F4566E">
        <w:t>Классификация через усреднение скрытых состояний токенов (</w:t>
      </w:r>
      <w:proofErr w:type="spellStart"/>
      <w:r w:rsidR="00F4566E" w:rsidRPr="00F4566E">
        <w:t>mean</w:t>
      </w:r>
      <w:proofErr w:type="spellEnd"/>
      <w:r w:rsidR="00F4566E" w:rsidRPr="00F4566E">
        <w:t xml:space="preserve"> </w:t>
      </w:r>
      <w:proofErr w:type="spellStart"/>
      <w:r w:rsidR="00F4566E" w:rsidRPr="00F4566E">
        <w:t>pooling</w:t>
      </w:r>
      <w:proofErr w:type="spellEnd"/>
      <w:r w:rsidR="00F4566E" w:rsidRPr="00F4566E">
        <w:t>)</w:t>
      </w:r>
      <w:bookmarkEnd w:id="67"/>
    </w:p>
    <w:p w14:paraId="6E114358" w14:textId="77777777" w:rsidR="00A74AC2" w:rsidRPr="00A74AC2" w:rsidRDefault="00A74AC2" w:rsidP="00A74AC2"/>
    <w:p w14:paraId="4AEBB942" w14:textId="6D07B632" w:rsidR="0042240D" w:rsidRDefault="0042240D" w:rsidP="0042240D">
      <w:r>
        <w:t xml:space="preserve">Альтернативный вариант агрегации выхода </w:t>
      </w:r>
      <w:proofErr w:type="spellStart"/>
      <w:r>
        <w:t>encoder</w:t>
      </w:r>
      <w:proofErr w:type="spellEnd"/>
      <w:r>
        <w:t xml:space="preserve"> — усреднение скрытых состояний всех токенов с учётом маски внимания. В отличие от использования специального токена CLS, </w:t>
      </w:r>
      <w:proofErr w:type="spellStart"/>
      <w:r>
        <w:t>mean</w:t>
      </w:r>
      <w:proofErr w:type="spellEnd"/>
      <w:r>
        <w:t xml:space="preserve"> </w:t>
      </w:r>
      <w:proofErr w:type="spellStart"/>
      <w:r>
        <w:t>pooling</w:t>
      </w:r>
      <w:proofErr w:type="spellEnd"/>
      <w:r>
        <w:t xml:space="preserve">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 xml:space="preserve">Реализация включает: передачу текста через </w:t>
      </w:r>
      <w:proofErr w:type="spellStart"/>
      <w:r>
        <w:t>encoder</w:t>
      </w:r>
      <w:proofErr w:type="spellEnd"/>
      <w:r>
        <w:t xml:space="preserve">, поэлементное умножение скрытых состояний на маску внимания для исключения </w:t>
      </w:r>
      <w:proofErr w:type="spellStart"/>
      <w:r>
        <w:t>паддинговых</w:t>
      </w:r>
      <w:proofErr w:type="spellEnd"/>
      <w:r>
        <w:t xml:space="preserve"> позиций, суммирование по оси последовательности и деление на количество реальных (не </w:t>
      </w:r>
      <w:proofErr w:type="spellStart"/>
      <w:r>
        <w:t>паддинговых</w:t>
      </w:r>
      <w:proofErr w:type="spellEnd"/>
      <w:r>
        <w:t xml:space="preserve">) токенов. Полученный усреднённый вектор проходит через слой </w:t>
      </w:r>
      <w:r>
        <w:lastRenderedPageBreak/>
        <w:t>регуляризации (</w:t>
      </w:r>
      <w:proofErr w:type="spellStart"/>
      <w:r>
        <w:t>dropout</w:t>
      </w:r>
      <w:proofErr w:type="spellEnd"/>
      <w:r>
        <w:t xml:space="preserve">) и линейный классификатор. Архитектура применяется как для </w:t>
      </w:r>
      <w:proofErr w:type="spellStart"/>
      <w:r>
        <w:t>ruBERT-base-cased</w:t>
      </w:r>
      <w:proofErr w:type="spellEnd"/>
      <w:r>
        <w:t xml:space="preserve">, так и для </w:t>
      </w:r>
      <w:proofErr w:type="spellStart"/>
      <w:r>
        <w:t>ruRoberta-large</w:t>
      </w:r>
      <w:proofErr w:type="spellEnd"/>
      <w:r>
        <w:t xml:space="preserve">, что позволяет раздельно оценить влияние способа агрегации и выбранного </w:t>
      </w:r>
      <w:proofErr w:type="spellStart"/>
      <w:r>
        <w:t>encoder</w:t>
      </w:r>
      <w:proofErr w:type="spellEnd"/>
      <w:r>
        <w:t>.</w:t>
      </w:r>
    </w:p>
    <w:p w14:paraId="794E63FA" w14:textId="77777777" w:rsidR="0042240D" w:rsidRDefault="0042240D" w:rsidP="0042240D">
      <w:r>
        <w:t xml:space="preserve">Ограничение на длину входа сохраняется так же, как и в стандартной архитектуре: текст усекается, если превышает допустимый предел. Поэтому </w:t>
      </w:r>
      <w:proofErr w:type="spellStart"/>
      <w:r>
        <w:t>mean</w:t>
      </w:r>
      <w:proofErr w:type="spellEnd"/>
      <w:r>
        <w:t xml:space="preserve"> </w:t>
      </w:r>
      <w:proofErr w:type="spellStart"/>
      <w:r>
        <w:t>pooling</w:t>
      </w:r>
      <w:proofErr w:type="spellEnd"/>
      <w:r>
        <w:t xml:space="preserve"> рассматривается как альтернативный способ использования выхода </w:t>
      </w:r>
      <w:proofErr w:type="spellStart"/>
      <w:r>
        <w:t>encoder</w:t>
      </w:r>
      <w:proofErr w:type="spellEnd"/>
      <w:r>
        <w:t xml:space="preserve">, а не как решение проблемы длинных документов. Преимущество </w:t>
      </w:r>
      <w:proofErr w:type="spellStart"/>
      <w:r>
        <w:t>mean</w:t>
      </w:r>
      <w:proofErr w:type="spellEnd"/>
      <w:r>
        <w:t xml:space="preserve"> </w:t>
      </w:r>
      <w:proofErr w:type="spellStart"/>
      <w:r>
        <w:t>pooling</w:t>
      </w:r>
      <w:proofErr w:type="spellEnd"/>
      <w:r>
        <w:t xml:space="preserve">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5272D61" w14:textId="77777777" w:rsidR="00BF73CD" w:rsidRPr="00A74AC2" w:rsidRDefault="00BF73CD" w:rsidP="001C4E18">
      <w:pPr>
        <w:ind w:firstLine="0"/>
      </w:pPr>
    </w:p>
    <w:p w14:paraId="522A8836" w14:textId="4497D156" w:rsidR="004E6F58" w:rsidRPr="00A74AC2" w:rsidRDefault="004E6F58" w:rsidP="004E6F58">
      <w:pPr>
        <w:pStyle w:val="2"/>
      </w:pPr>
      <w:bookmarkStart w:id="68" w:name="_Toc230046973"/>
      <w:r>
        <w:t>6.</w:t>
      </w:r>
      <w:r w:rsidR="001C4E18">
        <w:t>7</w:t>
      </w:r>
      <w:r>
        <w:t xml:space="preserve"> </w:t>
      </w:r>
      <w:r w:rsidRPr="004E6F58">
        <w:t xml:space="preserve">Эксперименты с </w:t>
      </w:r>
      <w:proofErr w:type="spellStart"/>
      <w:r w:rsidRPr="004E6F58">
        <w:t>ruBERT-base-cased</w:t>
      </w:r>
      <w:proofErr w:type="spellEnd"/>
      <w:r w:rsidRPr="004E6F58">
        <w:t xml:space="preserve"> и различными классификационными головами</w:t>
      </w:r>
      <w:bookmarkEnd w:id="68"/>
    </w:p>
    <w:p w14:paraId="7DBB676B" w14:textId="77777777" w:rsidR="004E6F58" w:rsidRPr="00A74AC2" w:rsidRDefault="004E6F58" w:rsidP="004E6F58"/>
    <w:p w14:paraId="6413C6EF" w14:textId="347DD207" w:rsidR="0042240D" w:rsidRDefault="0042240D" w:rsidP="0042240D">
      <w:r>
        <w:t xml:space="preserve">Модель </w:t>
      </w:r>
      <w:proofErr w:type="spellStart"/>
      <w:r>
        <w:t>ruBERT-base-cased</w:t>
      </w:r>
      <w:proofErr w:type="spellEnd"/>
      <w:r>
        <w:t xml:space="preserve">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w:t>
      </w:r>
      <w:proofErr w:type="spellStart"/>
      <w:r>
        <w:t>mean</w:t>
      </w:r>
      <w:proofErr w:type="spellEnd"/>
      <w:r>
        <w:t xml:space="preserve"> </w:t>
      </w:r>
      <w:proofErr w:type="spellStart"/>
      <w:r>
        <w:t>pooling</w:t>
      </w:r>
      <w:proofErr w:type="spellEnd"/>
      <w:r>
        <w:t xml:space="preserve"> токенов. Оба варианта обучаются в одинаковых условиях: одно и то же разбиение данных, одни и те же метрики оценки, одинаковый оптимизатор с </w:t>
      </w:r>
      <w:proofErr w:type="spellStart"/>
      <w:r>
        <w:t>cosine</w:t>
      </w:r>
      <w:proofErr w:type="spellEnd"/>
      <w:r>
        <w:t xml:space="preserve">-режимом планировщика скорости обучения и фазой </w:t>
      </w:r>
      <w:proofErr w:type="spellStart"/>
      <w:r>
        <w:t>warmup</w:t>
      </w:r>
      <w:proofErr w:type="spellEnd"/>
      <w:r>
        <w:t xml:space="preserve"> в начале обучения.</w:t>
      </w:r>
    </w:p>
    <w:p w14:paraId="20818CDB" w14:textId="7DAB6CE7" w:rsidR="0042240D" w:rsidRDefault="0042240D" w:rsidP="0042240D">
      <w:r>
        <w:t xml:space="preserve">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w:t>
      </w:r>
      <w:proofErr w:type="spellStart"/>
      <w:r>
        <w:t>encoder</w:t>
      </w:r>
      <w:proofErr w:type="spellEnd"/>
      <w:r>
        <w:t xml:space="preserve"> при прочих равных условиях. Если </w:t>
      </w:r>
      <w:proofErr w:type="spellStart"/>
      <w:r>
        <w:t>mean</w:t>
      </w:r>
      <w:proofErr w:type="spellEnd"/>
      <w:r>
        <w:t xml:space="preserve"> </w:t>
      </w:r>
      <w:proofErr w:type="spellStart"/>
      <w:r>
        <w:t>pooling</w:t>
      </w:r>
      <w:proofErr w:type="spellEnd"/>
      <w:r>
        <w:t xml:space="preserve">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25057A36" w14:textId="77777777" w:rsidR="0042240D" w:rsidRDefault="0042240D" w:rsidP="0042240D">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2ED35D34" w14:textId="77777777" w:rsidR="0042240D" w:rsidRDefault="0042240D" w:rsidP="00BF73CD"/>
    <w:p w14:paraId="482109A6" w14:textId="77777777" w:rsidR="009A310F" w:rsidRDefault="009A310F" w:rsidP="004E6F58">
      <w:pPr>
        <w:pStyle w:val="2"/>
        <w:rPr>
          <w:lang w:val="en-US"/>
        </w:rPr>
      </w:pPr>
    </w:p>
    <w:p w14:paraId="754C81F2" w14:textId="5115B080" w:rsidR="004E6F58" w:rsidRPr="00A74AC2" w:rsidRDefault="004E6F58" w:rsidP="004E6F58">
      <w:pPr>
        <w:pStyle w:val="2"/>
      </w:pPr>
      <w:bookmarkStart w:id="69" w:name="_Toc230046974"/>
      <w:r>
        <w:t>6.</w:t>
      </w:r>
      <w:r w:rsidR="001C4E18">
        <w:t>8</w:t>
      </w:r>
      <w:r>
        <w:t xml:space="preserve"> </w:t>
      </w:r>
      <w:r w:rsidRPr="004E6F58">
        <w:t xml:space="preserve">Эксперименты с </w:t>
      </w:r>
      <w:proofErr w:type="spellStart"/>
      <w:r w:rsidRPr="004E6F58">
        <w:t>ruRoberta-large</w:t>
      </w:r>
      <w:proofErr w:type="spellEnd"/>
      <w:r w:rsidRPr="004E6F58">
        <w:t xml:space="preserve"> и различными классификационными головами</w:t>
      </w:r>
      <w:bookmarkEnd w:id="69"/>
    </w:p>
    <w:p w14:paraId="4C8D825D" w14:textId="77777777" w:rsidR="004E6F58" w:rsidRPr="00A74AC2" w:rsidRDefault="004E6F58" w:rsidP="004E6F58"/>
    <w:p w14:paraId="6D73C543" w14:textId="1322F4C9" w:rsidR="0042240D" w:rsidRDefault="0042240D" w:rsidP="0042240D">
      <w:r>
        <w:t xml:space="preserve">Модель </w:t>
      </w:r>
      <w:proofErr w:type="spellStart"/>
      <w:r>
        <w:t>ruRoberta-large</w:t>
      </w:r>
      <w:proofErr w:type="spellEnd"/>
      <w:r>
        <w:t xml:space="preserve"> тестируется в тех же архитектурных вариантах (стандартная голова с CLS и </w:t>
      </w:r>
      <w:proofErr w:type="spellStart"/>
      <w:r>
        <w:t>mean</w:t>
      </w:r>
      <w:proofErr w:type="spellEnd"/>
      <w:r>
        <w:t xml:space="preserve"> </w:t>
      </w:r>
      <w:proofErr w:type="spellStart"/>
      <w:r>
        <w:t>pooling</w:t>
      </w:r>
      <w:proofErr w:type="spellEnd"/>
      <w:r>
        <w:t xml:space="preserve">), что и </w:t>
      </w:r>
      <w:proofErr w:type="spellStart"/>
      <w:r>
        <w:t>ruBERT</w:t>
      </w:r>
      <w:proofErr w:type="spellEnd"/>
      <w:r>
        <w:t xml:space="preserve">. По сравнению с </w:t>
      </w:r>
      <w:proofErr w:type="spellStart"/>
      <w:r>
        <w:t>ruBERT-base-cased</w:t>
      </w:r>
      <w:proofErr w:type="spellEnd"/>
      <w:r>
        <w:t xml:space="preserve"> эта модель имеет большую размерность скрытых состояний, больше слоёв </w:t>
      </w:r>
      <w:proofErr w:type="spellStart"/>
      <w:r>
        <w:t>encoder</w:t>
      </w:r>
      <w:proofErr w:type="spellEnd"/>
      <w:r>
        <w:t xml:space="preserve"> и более качественно оптимизированные веса </w:t>
      </w:r>
      <w:proofErr w:type="spellStart"/>
      <w:r>
        <w:t>предобучения</w:t>
      </w:r>
      <w:proofErr w:type="spellEnd"/>
      <w:r>
        <w:t xml:space="preserve"> благодаря </w:t>
      </w:r>
      <w:proofErr w:type="spellStart"/>
      <w:r>
        <w:t>улучшённому</w:t>
      </w:r>
      <w:proofErr w:type="spellEnd"/>
      <w:r>
        <w:t xml:space="preserve"> обучающему протоколу без задачи предсказания следующего предложения. Это делает её более мощным </w:t>
      </w:r>
      <w:proofErr w:type="spellStart"/>
      <w:r>
        <w:t>encoder</w:t>
      </w:r>
      <w:proofErr w:type="spellEnd"/>
      <w:r>
        <w:t xml:space="preserve">, однако требовательнее к вычислительным ресурсам: при тех же ограничениях памяти приходится использовать меньший размер </w:t>
      </w:r>
      <w:proofErr w:type="spellStart"/>
      <w:r>
        <w:t>батча</w:t>
      </w:r>
      <w:proofErr w:type="spellEnd"/>
      <w:r>
        <w:t xml:space="preserve"> или дополнительные техники экономии памяти.</w:t>
      </w:r>
    </w:p>
    <w:p w14:paraId="074C3F3E" w14:textId="77777777" w:rsidR="0042240D" w:rsidRDefault="0042240D" w:rsidP="0042240D">
      <w:r>
        <w:t xml:space="preserve">Эксперименты без </w:t>
      </w:r>
      <w:proofErr w:type="spellStart"/>
      <w:r>
        <w:t>чанкинга</w:t>
      </w:r>
      <w:proofErr w:type="spellEnd"/>
      <w:r>
        <w:t xml:space="preserve"> используют усечение текста до максимальной длины входа, что ограничивает объём передаваемой информации для длинных писем. Они служат базовой линией </w:t>
      </w:r>
      <w:proofErr w:type="spellStart"/>
      <w:r>
        <w:t>ruRoberta-large</w:t>
      </w:r>
      <w:proofErr w:type="spellEnd"/>
      <w:r>
        <w:t xml:space="preserve"> перед переходом к </w:t>
      </w:r>
      <w:proofErr w:type="spellStart"/>
      <w:r>
        <w:t>chunked</w:t>
      </w:r>
      <w:proofErr w:type="spellEnd"/>
      <w:r>
        <w:t xml:space="preserve">-архитектуре и позволяют оценить, насколько более мощный </w:t>
      </w:r>
      <w:proofErr w:type="spellStart"/>
      <w:r>
        <w:t>encoder</w:t>
      </w:r>
      <w:proofErr w:type="spellEnd"/>
      <w:r>
        <w:t xml:space="preserve"> компенсирует потерю информации при усечении. Если </w:t>
      </w:r>
      <w:proofErr w:type="spellStart"/>
      <w:r>
        <w:t>ruRoberta-large</w:t>
      </w:r>
      <w:proofErr w:type="spellEnd"/>
      <w:r>
        <w:t xml:space="preserve"> без </w:t>
      </w:r>
      <w:proofErr w:type="spellStart"/>
      <w:r>
        <w:t>чанкинга</w:t>
      </w:r>
      <w:proofErr w:type="spellEnd"/>
      <w:r>
        <w:t xml:space="preserve"> превосходит </w:t>
      </w:r>
      <w:proofErr w:type="spellStart"/>
      <w:r>
        <w:t>ruBERT</w:t>
      </w:r>
      <w:proofErr w:type="spellEnd"/>
      <w:r>
        <w:t xml:space="preserve">, это указывает на преимущество более глубоких представлений. Если разница невелика, это подчёркивает </w:t>
      </w:r>
      <w:r>
        <w:lastRenderedPageBreak/>
        <w:t xml:space="preserve">критичность ограничения длины входа для данной задачи и обосновывает необходимость </w:t>
      </w:r>
      <w:proofErr w:type="spellStart"/>
      <w:r>
        <w:t>chunked</w:t>
      </w:r>
      <w:proofErr w:type="spellEnd"/>
      <w:r>
        <w:t>-архитектуры.</w:t>
      </w:r>
    </w:p>
    <w:p w14:paraId="79CB0522" w14:textId="77777777" w:rsidR="009A310F" w:rsidRDefault="009A310F" w:rsidP="004E6F58">
      <w:pPr>
        <w:pStyle w:val="2"/>
        <w:rPr>
          <w:lang w:val="en-US"/>
        </w:rPr>
      </w:pPr>
    </w:p>
    <w:p w14:paraId="2A1F9A45" w14:textId="068D6792" w:rsidR="004E6F58" w:rsidRPr="00A74AC2" w:rsidRDefault="004E6F58" w:rsidP="004E6F58">
      <w:pPr>
        <w:pStyle w:val="2"/>
      </w:pPr>
      <w:bookmarkStart w:id="70" w:name="_Toc230046975"/>
      <w:r>
        <w:t>6.</w:t>
      </w:r>
      <w:r w:rsidR="001C4E18">
        <w:t>9</w:t>
      </w:r>
      <w:r>
        <w:t xml:space="preserve"> </w:t>
      </w:r>
      <w:r w:rsidRPr="004E6F58">
        <w:t>Ограничение длины входной последовательности и проблема длинных документов</w:t>
      </w:r>
      <w:bookmarkEnd w:id="70"/>
    </w:p>
    <w:p w14:paraId="7F175713" w14:textId="77777777" w:rsidR="004E6F58" w:rsidRPr="00A74AC2" w:rsidRDefault="004E6F58" w:rsidP="004E6F58"/>
    <w:p w14:paraId="67EE554E" w14:textId="4E8F7D34" w:rsidR="0042240D" w:rsidRDefault="0042240D" w:rsidP="0042240D">
      <w:r>
        <w:t xml:space="preserve">BERT-подобные модели обрабатывают последовательность токенов фиксированной максимальной длины. Длина определяется архитектурой позиционных </w:t>
      </w:r>
      <w:proofErr w:type="spellStart"/>
      <w:r>
        <w:t>эмбеддингов</w:t>
      </w:r>
      <w:proofErr w:type="spellEnd"/>
      <w:r>
        <w:t xml:space="preserve"> и обычно составляет 512 токенов. Для коротких текстов это ограничение не критично, однако деловые письма, особенно с пересылаемой историей переписки, уточнениями и приложениями, существенно превышают этот предел. Согласно анализу данных, значительная доля документов в исследуемом корпусе после очистки всё равно содержит больше токенов, чем допускает стандартный вход.</w:t>
      </w:r>
    </w:p>
    <w:p w14:paraId="14AB68DF" w14:textId="32505311" w:rsidR="0042240D" w:rsidRDefault="0042240D" w:rsidP="0042240D">
      <w:r>
        <w:t xml:space="preserve">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 конкретная просьба, ссылка на документ, наименование подразделения —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w:t>
      </w:r>
      <w:proofErr w:type="spellStart"/>
      <w:r>
        <w:t>encoder</w:t>
      </w:r>
      <w:proofErr w:type="spellEnd"/>
      <w:r>
        <w:t>.</w:t>
      </w:r>
    </w:p>
    <w:p w14:paraId="5A7E174A" w14:textId="77777777" w:rsidR="0042240D" w:rsidRDefault="0042240D" w:rsidP="0042240D">
      <w:r>
        <w:t xml:space="preserve">Именно поэтому базовые BERT-эксперименты без </w:t>
      </w:r>
      <w:proofErr w:type="spellStart"/>
      <w:r>
        <w:t>чанкинга</w:t>
      </w:r>
      <w:proofErr w:type="spellEnd"/>
      <w:r>
        <w:t xml:space="preserve">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w:t>
      </w:r>
      <w:proofErr w:type="spellStart"/>
      <w:r>
        <w:t>transformer</w:t>
      </w:r>
      <w:proofErr w:type="spellEnd"/>
      <w:r>
        <w:t>.</w:t>
      </w:r>
    </w:p>
    <w:p w14:paraId="4DDA898F" w14:textId="77777777" w:rsidR="00BF73CD" w:rsidRPr="00A74AC2" w:rsidRDefault="00BF73CD" w:rsidP="004E6F58"/>
    <w:p w14:paraId="3720D884" w14:textId="495AA183" w:rsidR="004E6F58" w:rsidRPr="00A74AC2" w:rsidRDefault="004E6F58" w:rsidP="004E6F58">
      <w:pPr>
        <w:pStyle w:val="2"/>
      </w:pPr>
      <w:bookmarkStart w:id="71" w:name="_Toc230046976"/>
      <w:r>
        <w:t>6.</w:t>
      </w:r>
      <w:r w:rsidRPr="004E6F58">
        <w:t>1</w:t>
      </w:r>
      <w:r w:rsidR="001C4E18">
        <w:t>0</w:t>
      </w:r>
      <w:r>
        <w:t xml:space="preserve"> </w:t>
      </w:r>
      <w:proofErr w:type="spellStart"/>
      <w:r w:rsidR="0042240D" w:rsidRPr="0042240D">
        <w:t>Chunked</w:t>
      </w:r>
      <w:proofErr w:type="spellEnd"/>
      <w:r w:rsidR="0042240D" w:rsidRPr="0042240D">
        <w:t>-классификатор: архитектура для длинных документов</w:t>
      </w:r>
      <w:bookmarkEnd w:id="71"/>
    </w:p>
    <w:p w14:paraId="69623A8A" w14:textId="77777777" w:rsidR="004E6F58" w:rsidRPr="00A74AC2" w:rsidRDefault="004E6F58" w:rsidP="004E6F58"/>
    <w:p w14:paraId="6DBA4D2A" w14:textId="7DAD289E" w:rsidR="008E4217" w:rsidRPr="008E4217" w:rsidRDefault="008E4217" w:rsidP="008E4217">
      <w:pPr>
        <w:rPr>
          <w:lang w:val="en-US"/>
        </w:rPr>
      </w:pPr>
      <w:r>
        <w:t xml:space="preserve">Основной классификатор длинных документов строится поверх </w:t>
      </w:r>
      <w:proofErr w:type="spellStart"/>
      <w:r>
        <w:t>ruRoberta-large</w:t>
      </w:r>
      <w:proofErr w:type="spellEnd"/>
      <w:r>
        <w:t xml:space="preserve"> и включает три уровня: </w:t>
      </w:r>
      <w:proofErr w:type="spellStart"/>
      <w:r>
        <w:t>encoder</w:t>
      </w:r>
      <w:proofErr w:type="spellEnd"/>
      <w:r>
        <w:t xml:space="preserve">, механизм обработки </w:t>
      </w:r>
      <w:proofErr w:type="spellStart"/>
      <w:r>
        <w:t>чанков</w:t>
      </w:r>
      <w:proofErr w:type="spellEnd"/>
      <w:r>
        <w:t xml:space="preserve"> с двухуровневой агрегацией и классификационную голову.</w:t>
      </w:r>
    </w:p>
    <w:p w14:paraId="722322E4" w14:textId="7AADEEC0" w:rsidR="008E4217" w:rsidRPr="008E4217" w:rsidRDefault="008E4217" w:rsidP="008E4217">
      <w:pPr>
        <w:rPr>
          <w:lang w:val="en-US"/>
        </w:rPr>
      </w:pPr>
      <w:r>
        <w:t xml:space="preserve">Разбиение на перекрывающиеся </w:t>
      </w:r>
      <w:proofErr w:type="spellStart"/>
      <w:r>
        <w:t>чанки</w:t>
      </w:r>
      <w:proofErr w:type="spellEnd"/>
      <w:r>
        <w:t xml:space="preserve">. Для обработки документов, превышающих ограничение длины входа, текст разбивается на несколько перекрывающихся фрагментов. Каждый </w:t>
      </w:r>
      <w:proofErr w:type="spellStart"/>
      <w:r>
        <w:t>чанк</w:t>
      </w:r>
      <w:proofErr w:type="spellEnd"/>
      <w:r>
        <w:t xml:space="preserve"> формируется из последовательности токенов заданной длины, равной максимально допустимой длине входа модели. Соседние </w:t>
      </w:r>
      <w:proofErr w:type="spellStart"/>
      <w:r>
        <w:t>чанки</w:t>
      </w:r>
      <w:proofErr w:type="spellEnd"/>
      <w:r>
        <w:t xml:space="preserve"> перекрываются на фиксированное число токенов, что реализуется через параметр </w:t>
      </w:r>
      <w:proofErr w:type="spellStart"/>
      <w:r>
        <w:t>stride</w:t>
      </w:r>
      <w:proofErr w:type="spellEnd"/>
      <w:r>
        <w:t xml:space="preserve"> при токенизации. Перекрытие гарантирует, что информация на границах фрагментов не теряется: фраза, разделённая двумя </w:t>
      </w:r>
      <w:proofErr w:type="spellStart"/>
      <w:r>
        <w:t>чанками</w:t>
      </w:r>
      <w:proofErr w:type="spellEnd"/>
      <w:r>
        <w:t xml:space="preserve"> при непересекающемся разбиении, полностью попадает хотя бы в один из них при скользящем окне.</w:t>
      </w:r>
    </w:p>
    <w:p w14:paraId="66C0FB65" w14:textId="5C77CADA" w:rsidR="008E4217" w:rsidRPr="008E4217" w:rsidRDefault="008E4217" w:rsidP="008E4217">
      <w:pPr>
        <w:rPr>
          <w:lang w:val="en-US"/>
        </w:rPr>
      </w:pPr>
      <w:r>
        <w:t xml:space="preserve">Для ограничения вычислительной сложности число </w:t>
      </w:r>
      <w:proofErr w:type="spellStart"/>
      <w:r>
        <w:t>чанков</w:t>
      </w:r>
      <w:proofErr w:type="spellEnd"/>
      <w:r>
        <w:t xml:space="preserve"> на один документ ограничено сверху. Документы, генерирующие больше фрагментов, усекаются до максимального количества </w:t>
      </w:r>
      <w:proofErr w:type="spellStart"/>
      <w:r>
        <w:t>чанков</w:t>
      </w:r>
      <w:proofErr w:type="spellEnd"/>
      <w:r>
        <w:t xml:space="preserve">. Если реальное число фрагментов меньше максимума, позиции дополняются </w:t>
      </w:r>
      <w:proofErr w:type="spellStart"/>
      <w:r>
        <w:t>паддингом</w:t>
      </w:r>
      <w:proofErr w:type="spellEnd"/>
      <w:r>
        <w:t xml:space="preserve"> — </w:t>
      </w:r>
      <w:proofErr w:type="spellStart"/>
      <w:r>
        <w:t>чанками</w:t>
      </w:r>
      <w:proofErr w:type="spellEnd"/>
      <w:r>
        <w:t xml:space="preserve"> из </w:t>
      </w:r>
      <w:proofErr w:type="spellStart"/>
      <w:r>
        <w:t>паддинговых</w:t>
      </w:r>
      <w:proofErr w:type="spellEnd"/>
      <w:r>
        <w:t xml:space="preserve"> токенов. Маска числа </w:t>
      </w:r>
      <w:proofErr w:type="spellStart"/>
      <w:r>
        <w:t>чанков</w:t>
      </w:r>
      <w:proofErr w:type="spellEnd"/>
      <w:r>
        <w:t xml:space="preserve">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w:t>
      </w:r>
      <w:proofErr w:type="spellStart"/>
      <w:r>
        <w:t>батче</w:t>
      </w:r>
      <w:proofErr w:type="spellEnd"/>
      <w:r>
        <w:t xml:space="preserve"> при переменной длине документов и позволяет эффективно обрабатывать </w:t>
      </w:r>
      <w:proofErr w:type="spellStart"/>
      <w:r>
        <w:t>батчи</w:t>
      </w:r>
      <w:proofErr w:type="spellEnd"/>
      <w:r>
        <w:t xml:space="preserve"> документов разной длины.</w:t>
      </w:r>
    </w:p>
    <w:p w14:paraId="14794B14" w14:textId="77777777" w:rsidR="008E4217" w:rsidRDefault="008E4217" w:rsidP="008E4217">
      <w:r>
        <w:t xml:space="preserve">Двухуровневая агрегация представлений. После обработки каждого </w:t>
      </w:r>
      <w:proofErr w:type="spellStart"/>
      <w:r>
        <w:t>чанка</w:t>
      </w:r>
      <w:proofErr w:type="spellEnd"/>
      <w:r>
        <w:t xml:space="preserve"> </w:t>
      </w:r>
      <w:proofErr w:type="spellStart"/>
      <w:r>
        <w:t>encoder</w:t>
      </w:r>
      <w:proofErr w:type="spellEnd"/>
      <w:r>
        <w:t xml:space="preserve">-моделью выполняется двухуровневая агрегация: сначала на уровне токенов внутри </w:t>
      </w:r>
      <w:proofErr w:type="spellStart"/>
      <w:r>
        <w:t>чанка</w:t>
      </w:r>
      <w:proofErr w:type="spellEnd"/>
      <w:r>
        <w:t xml:space="preserve">, затем на уровне </w:t>
      </w:r>
      <w:proofErr w:type="spellStart"/>
      <w:r>
        <w:t>чанков</w:t>
      </w:r>
      <w:proofErr w:type="spellEnd"/>
      <w:r>
        <w:t xml:space="preserve"> внутри документа.</w:t>
      </w:r>
    </w:p>
    <w:p w14:paraId="0C41FBA3" w14:textId="77777777" w:rsidR="008E4217" w:rsidRDefault="008E4217" w:rsidP="008E4217"/>
    <w:p w14:paraId="14253AA0" w14:textId="58C6C4C6" w:rsidR="008E4217" w:rsidRPr="008E4217" w:rsidRDefault="008E4217" w:rsidP="008E4217">
      <w:pPr>
        <w:rPr>
          <w:lang w:val="en-US"/>
        </w:rPr>
      </w:pPr>
      <w:r>
        <w:t xml:space="preserve">Первый уровень — </w:t>
      </w:r>
      <w:proofErr w:type="spellStart"/>
      <w:r>
        <w:t>токенная</w:t>
      </w:r>
      <w:proofErr w:type="spellEnd"/>
      <w:r>
        <w:t xml:space="preserve"> агрегация. Для каждого </w:t>
      </w:r>
      <w:proofErr w:type="spellStart"/>
      <w:r>
        <w:t>чанка</w:t>
      </w:r>
      <w:proofErr w:type="spellEnd"/>
      <w:r>
        <w:t xml:space="preserve"> выполняется </w:t>
      </w:r>
      <w:proofErr w:type="spellStart"/>
      <w:r>
        <w:t>mean</w:t>
      </w:r>
      <w:proofErr w:type="spellEnd"/>
      <w:r>
        <w:t xml:space="preserve"> </w:t>
      </w:r>
      <w:proofErr w:type="spellStart"/>
      <w:r>
        <w:t>pooling</w:t>
      </w:r>
      <w:proofErr w:type="spellEnd"/>
      <w:r>
        <w:t xml:space="preserve"> скрытых состояний всех токенов с учётом маски внимания. Скрытые состояния </w:t>
      </w:r>
      <w:r>
        <w:lastRenderedPageBreak/>
        <w:t xml:space="preserve">поэлементно умножаются на маску внимания, суммируются по оси последовательности и делятся на количество реальных (не </w:t>
      </w:r>
      <w:proofErr w:type="spellStart"/>
      <w:r>
        <w:t>паддинговых</w:t>
      </w:r>
      <w:proofErr w:type="spellEnd"/>
      <w:r>
        <w:t xml:space="preserve">) токенов. Таким образом, каждый </w:t>
      </w:r>
      <w:proofErr w:type="spellStart"/>
      <w:r>
        <w:t>чанк</w:t>
      </w:r>
      <w:proofErr w:type="spellEnd"/>
      <w:r>
        <w:t xml:space="preserve"> преобразуется в один вектор фиксированной размерности, отражающий агрегированное содержание данного фрагмента документа. </w:t>
      </w:r>
      <w:proofErr w:type="spellStart"/>
      <w:r>
        <w:t>Паддинговые</w:t>
      </w:r>
      <w:proofErr w:type="spellEnd"/>
      <w:r>
        <w:t xml:space="preserve"> токены исключаются из расчёта, что обеспечивает корректность усреднения для </w:t>
      </w:r>
      <w:proofErr w:type="spellStart"/>
      <w:r>
        <w:t>чанков</w:t>
      </w:r>
      <w:proofErr w:type="spellEnd"/>
      <w:r>
        <w:t xml:space="preserve"> разной реальной длины.</w:t>
      </w:r>
    </w:p>
    <w:p w14:paraId="7C1D2985" w14:textId="56035453" w:rsidR="008E4217" w:rsidRPr="008E4217" w:rsidRDefault="008E4217" w:rsidP="008E4217">
      <w:pPr>
        <w:rPr>
          <w:lang w:val="en-US"/>
        </w:rPr>
      </w:pPr>
      <w:r>
        <w:t xml:space="preserve">Второй уровень — </w:t>
      </w:r>
      <w:proofErr w:type="spellStart"/>
      <w:r>
        <w:t>чанковая</w:t>
      </w:r>
      <w:proofErr w:type="spellEnd"/>
      <w:r>
        <w:t xml:space="preserve"> агрегация. Векторы всех </w:t>
      </w:r>
      <w:proofErr w:type="spellStart"/>
      <w:r>
        <w:t>чанков</w:t>
      </w:r>
      <w:proofErr w:type="spellEnd"/>
      <w:r>
        <w:t xml:space="preserve"> одного документа усредняются с учётом маски числа фрагментов, исключающей </w:t>
      </w:r>
      <w:proofErr w:type="spellStart"/>
      <w:r>
        <w:t>паддинговые</w:t>
      </w:r>
      <w:proofErr w:type="spellEnd"/>
      <w:r>
        <w:t xml:space="preserve"> </w:t>
      </w:r>
      <w:proofErr w:type="spellStart"/>
      <w:r>
        <w:t>чанки</w:t>
      </w:r>
      <w:proofErr w:type="spellEnd"/>
      <w:r>
        <w:t xml:space="preserve"> из расчёта. Если документ содержит меньше </w:t>
      </w:r>
      <w:proofErr w:type="spellStart"/>
      <w:r>
        <w:t>чанков</w:t>
      </w:r>
      <w:proofErr w:type="spellEnd"/>
      <w:r>
        <w:t xml:space="preserve">, чем максимум, </w:t>
      </w:r>
      <w:proofErr w:type="spellStart"/>
      <w:r>
        <w:t>паддинговые</w:t>
      </w:r>
      <w:proofErr w:type="spellEnd"/>
      <w:r>
        <w:t xml:space="preserve">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w:t>
      </w:r>
      <w:proofErr w:type="spellStart"/>
      <w:r>
        <w:t>чанкам</w:t>
      </w:r>
      <w:proofErr w:type="spellEnd"/>
      <w:r>
        <w:t>.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2451179B" w14:textId="77777777" w:rsidR="008E4217" w:rsidRPr="008E4217" w:rsidRDefault="008E4217" w:rsidP="008E4217">
      <w:proofErr w:type="spellStart"/>
      <w:r>
        <w:t>Encoder</w:t>
      </w:r>
      <w:proofErr w:type="spellEnd"/>
      <w:r>
        <w:t xml:space="preserve"> применяется независимо к каждому </w:t>
      </w:r>
      <w:proofErr w:type="spellStart"/>
      <w:r>
        <w:t>чанку</w:t>
      </w:r>
      <w:proofErr w:type="spellEnd"/>
      <w:r>
        <w:t xml:space="preserve">. Входной тензор преобразуется в плоский вид, обрабатывается </w:t>
      </w:r>
      <w:proofErr w:type="spellStart"/>
      <w:r>
        <w:t>encoder</w:t>
      </w:r>
      <w:proofErr w:type="spellEnd"/>
      <w:r>
        <w:t xml:space="preserve"> как </w:t>
      </w:r>
      <w:proofErr w:type="spellStart"/>
      <w:r>
        <w:t>батч</w:t>
      </w:r>
      <w:proofErr w:type="spellEnd"/>
      <w:r>
        <w:t xml:space="preserve"> независимых последовательностей, после чего результаты перегруппировываются обратно в многомерную структуру. Это позволяет эффективно использовать параллельные вычисления GPU для обработки всех </w:t>
      </w:r>
      <w:proofErr w:type="spellStart"/>
      <w:r>
        <w:t>чанков</w:t>
      </w:r>
      <w:proofErr w:type="spellEnd"/>
      <w:r>
        <w:t xml:space="preserve"> документа одновременно.</w:t>
      </w:r>
    </w:p>
    <w:p w14:paraId="43650A5B" w14:textId="77777777" w:rsidR="00BF73CD" w:rsidRPr="00A74AC2" w:rsidRDefault="00BF73CD" w:rsidP="00A2220A">
      <w:pPr>
        <w:ind w:firstLine="0"/>
      </w:pPr>
    </w:p>
    <w:p w14:paraId="776137F9" w14:textId="131DD320" w:rsidR="004E6F58" w:rsidRPr="00A74AC2" w:rsidRDefault="004E6F58" w:rsidP="004E6F58">
      <w:pPr>
        <w:pStyle w:val="2"/>
      </w:pPr>
      <w:bookmarkStart w:id="72" w:name="_Toc230046977"/>
      <w:r>
        <w:t>6.</w:t>
      </w:r>
      <w:r w:rsidR="001C4E18">
        <w:t>11</w:t>
      </w:r>
      <w:r>
        <w:t xml:space="preserve"> </w:t>
      </w:r>
      <w:r w:rsidR="0042240D" w:rsidRPr="0042240D">
        <w:t>Классификационная голова и функция потерь</w:t>
      </w:r>
      <w:bookmarkEnd w:id="72"/>
    </w:p>
    <w:p w14:paraId="659B72ED" w14:textId="77777777" w:rsidR="004E6F58" w:rsidRPr="00A74AC2" w:rsidRDefault="004E6F58" w:rsidP="004E6F58"/>
    <w:p w14:paraId="55F4B64A" w14:textId="3357DAD6" w:rsidR="0042240D" w:rsidRDefault="0042240D" w:rsidP="0042240D">
      <w:r>
        <w:t xml:space="preserve">Классификационная голова состоит из трёх компонентов: нормализация входного вектора, слой регуляризации и линейный выходной слой. Такая упрощённая архитектура </w:t>
      </w:r>
      <w:proofErr w:type="spellStart"/>
      <w:r>
        <w:t>LayerNorm</w:t>
      </w:r>
      <w:proofErr w:type="spellEnd"/>
      <w:r>
        <w:t xml:space="preserve"> → </w:t>
      </w:r>
      <w:proofErr w:type="spellStart"/>
      <w:r>
        <w:t>Dropout</w:t>
      </w:r>
      <w:proofErr w:type="spellEnd"/>
      <w:r>
        <w:t xml:space="preserve"> → </w:t>
      </w:r>
      <w:proofErr w:type="spellStart"/>
      <w:r>
        <w:t>Linear</w:t>
      </w:r>
      <w:proofErr w:type="spellEnd"/>
      <w:r>
        <w:t xml:space="preserve"> выбрана на основе экспериментов: в ранних версиях использовалась более сложная голова </w:t>
      </w:r>
      <w:proofErr w:type="spellStart"/>
      <w:r>
        <w:t>Dropout</w:t>
      </w:r>
      <w:proofErr w:type="spellEnd"/>
      <w:r>
        <w:t xml:space="preserve"> → </w:t>
      </w:r>
      <w:proofErr w:type="spellStart"/>
      <w:r>
        <w:t>Linear</w:t>
      </w:r>
      <w:proofErr w:type="spellEnd"/>
      <w:r>
        <w:t xml:space="preserve"> → GELU → </w:t>
      </w:r>
      <w:proofErr w:type="spellStart"/>
      <w:r>
        <w:t>Dropout</w:t>
      </w:r>
      <w:proofErr w:type="spellEnd"/>
      <w:r>
        <w:t xml:space="preserve"> → </w:t>
      </w:r>
      <w:proofErr w:type="spellStart"/>
      <w:r>
        <w:t>LayerNorm</w:t>
      </w:r>
      <w:proofErr w:type="spellEnd"/>
      <w:r>
        <w:t xml:space="preserve"> → </w:t>
      </w:r>
      <w:proofErr w:type="spellStart"/>
      <w:r>
        <w:t>Linear</w:t>
      </w:r>
      <w:proofErr w:type="spellEnd"/>
      <w:r>
        <w:t xml:space="preserve"> с двумя линейными слоями и промежуточной нелинейностью. Это приводило к нестабильной сходимости и переобучению уже после первых эпох обучения на малой выборке. Упрощение до однослойной схемы значительно улучшило стабильность обучения и финальное качество. Для задач классификации с малым количеством обучающих примеров переусложнённая голова мешает достичь хорошего качества: избыточная параметризация ведёт к запоминанию тренировочной выборки вместо обобщения на </w:t>
      </w:r>
      <w:proofErr w:type="spellStart"/>
      <w:r>
        <w:t>validation</w:t>
      </w:r>
      <w:proofErr w:type="spellEnd"/>
      <w:r>
        <w:t>.</w:t>
      </w:r>
    </w:p>
    <w:p w14:paraId="731B13F2" w14:textId="0E3571B5" w:rsidR="0042240D" w:rsidRDefault="0042240D" w:rsidP="0042240D">
      <w:r>
        <w:t xml:space="preserve">Нормализация перед классификатором стабилизирует масштаб входных активаций, что особенно важно при разных значениях </w:t>
      </w:r>
      <w:proofErr w:type="spellStart"/>
      <w:r>
        <w:t>mean</w:t>
      </w:r>
      <w:proofErr w:type="spellEnd"/>
      <w:r>
        <w:t xml:space="preserve"> </w:t>
      </w:r>
      <w:proofErr w:type="spellStart"/>
      <w:r>
        <w:t>pooling</w:t>
      </w:r>
      <w:proofErr w:type="spellEnd"/>
      <w:r>
        <w:t xml:space="preserve"> по </w:t>
      </w:r>
      <w:proofErr w:type="spellStart"/>
      <w:r>
        <w:t>чанкам</w:t>
      </w:r>
      <w:proofErr w:type="spellEnd"/>
      <w:r>
        <w:t xml:space="preserve"> различной длины и числа. </w:t>
      </w:r>
      <w:proofErr w:type="spellStart"/>
      <w:r>
        <w:t>Dropout</w:t>
      </w:r>
      <w:proofErr w:type="spellEnd"/>
      <w:r>
        <w:t xml:space="preserve"> подавляет зависимость предсказания от отдельных компонент вектора, заставляя модель использовать распределённое представление.</w:t>
      </w:r>
    </w:p>
    <w:p w14:paraId="763FF20A" w14:textId="77777777" w:rsidR="0042240D" w:rsidRDefault="0042240D" w:rsidP="0042240D">
      <w:r>
        <w:t xml:space="preserve">Функция потерь — кросс-энтропия с дополнительными механизмами: весами классов для учёта дисбаланса и сглаживанием меток. Веса классов вычисляются по частоте каждого класса в обучающей выборке методом сбалансированного взвешивания: классы с меньшим числом примеров получают больший вес в функции потерь, что усиливает градиентный сигнал от редких классов. Сглаживание меток предотвращает излишнюю уверенность модели в предсказаниях: вместо целевого вектора с единицей на правильном классе и нулями на остальных используется слегка размытое распределение. Это особенно важно при наличии пограничных документов с признаками нескольких классов и </w:t>
      </w:r>
      <w:proofErr w:type="spellStart"/>
      <w:r>
        <w:t>аугментированных</w:t>
      </w:r>
      <w:proofErr w:type="spellEnd"/>
      <w:r>
        <w:t xml:space="preserve"> текстов, которые могут содержать семантический шум или артефакты генерации.</w:t>
      </w:r>
    </w:p>
    <w:p w14:paraId="2A04CEE8" w14:textId="77777777" w:rsidR="00BF73CD" w:rsidRPr="0042240D" w:rsidRDefault="00BF73CD" w:rsidP="00991754">
      <w:pPr>
        <w:ind w:firstLine="0"/>
      </w:pPr>
    </w:p>
    <w:p w14:paraId="1FFE768C" w14:textId="1EFDB387" w:rsidR="004E6F58" w:rsidRPr="00A74AC2" w:rsidRDefault="004E6F58" w:rsidP="004E6F58">
      <w:pPr>
        <w:pStyle w:val="2"/>
      </w:pPr>
      <w:bookmarkStart w:id="73" w:name="_Toc230046978"/>
      <w:r>
        <w:t>6.</w:t>
      </w:r>
      <w:r w:rsidR="001C4E18">
        <w:t>12</w:t>
      </w:r>
      <w:r>
        <w:t xml:space="preserve"> </w:t>
      </w:r>
      <w:r w:rsidR="0042240D" w:rsidRPr="0042240D">
        <w:t xml:space="preserve">Параметры обучения </w:t>
      </w:r>
      <w:proofErr w:type="spellStart"/>
      <w:r w:rsidR="0042240D" w:rsidRPr="0042240D">
        <w:t>chunked</w:t>
      </w:r>
      <w:proofErr w:type="spellEnd"/>
      <w:r w:rsidR="0042240D" w:rsidRPr="0042240D">
        <w:t>-классификатора</w:t>
      </w:r>
      <w:bookmarkEnd w:id="73"/>
    </w:p>
    <w:p w14:paraId="4F12D951" w14:textId="77777777" w:rsidR="004E6F58" w:rsidRPr="00A74AC2" w:rsidRDefault="004E6F58" w:rsidP="004E6F58"/>
    <w:p w14:paraId="4941AF8E" w14:textId="695FBD3C" w:rsidR="008E4217" w:rsidRPr="008E4217" w:rsidRDefault="008E4217" w:rsidP="008E4217">
      <w:pPr>
        <w:rPr>
          <w:lang w:val="en-US"/>
        </w:rPr>
      </w:pPr>
      <w:r>
        <w:t xml:space="preserve">Обучение </w:t>
      </w:r>
      <w:proofErr w:type="spellStart"/>
      <w:r>
        <w:t>chunked</w:t>
      </w:r>
      <w:proofErr w:type="spellEnd"/>
      <w:r>
        <w:t>-классификатора учитывает специфику задачи: крупная модель, малая выборка, несбалансированные классы, длинные документы.</w:t>
      </w:r>
    </w:p>
    <w:p w14:paraId="192642AE" w14:textId="3E94B139" w:rsidR="008E4217" w:rsidRPr="008E4217" w:rsidRDefault="008E4217" w:rsidP="008E4217">
      <w:pPr>
        <w:rPr>
          <w:lang w:val="en-US"/>
        </w:rPr>
      </w:pPr>
      <w:r>
        <w:lastRenderedPageBreak/>
        <w:t xml:space="preserve">Размер </w:t>
      </w:r>
      <w:proofErr w:type="spellStart"/>
      <w:r>
        <w:t>батча</w:t>
      </w:r>
      <w:proofErr w:type="spellEnd"/>
      <w:r>
        <w:t xml:space="preserve"> и накопление градиентов. Поскольку обработка нескольких </w:t>
      </w:r>
      <w:proofErr w:type="spellStart"/>
      <w:r>
        <w:t>чанков</w:t>
      </w:r>
      <w:proofErr w:type="spellEnd"/>
      <w:r>
        <w:t xml:space="preserve"> одного документа требует значительного объёма видеопамяти, используется размер </w:t>
      </w:r>
      <w:proofErr w:type="spellStart"/>
      <w:r>
        <w:t>батча</w:t>
      </w:r>
      <w:proofErr w:type="spellEnd"/>
      <w:r>
        <w:t xml:space="preserve"> равный одному документу. Чтобы получить эффективный </w:t>
      </w:r>
      <w:proofErr w:type="spellStart"/>
      <w:r>
        <w:t>батч</w:t>
      </w:r>
      <w:proofErr w:type="spellEnd"/>
      <w:r>
        <w:t xml:space="preserve"> достаточного размера для стабильной оценки градиента, применяется накопление градиентов: параметры модели обновляются не после каждого документа, а после обработки нескольких документов с суммированием их градиентов. Это позволяет имитировать обучение на большом </w:t>
      </w:r>
      <w:proofErr w:type="spellStart"/>
      <w:r>
        <w:t>батче</w:t>
      </w:r>
      <w:proofErr w:type="spellEnd"/>
      <w:r>
        <w:t xml:space="preserve"> без превышения лимитов памяти. Эффективный размер </w:t>
      </w:r>
      <w:proofErr w:type="spellStart"/>
      <w:r>
        <w:t>батча</w:t>
      </w:r>
      <w:proofErr w:type="spellEnd"/>
      <w:r>
        <w:t xml:space="preserve"> определяется произведением реального размера (один документ) и числа шагов накопления.</w:t>
      </w:r>
    </w:p>
    <w:p w14:paraId="77E314E5" w14:textId="3F7D222B" w:rsidR="008E4217" w:rsidRPr="008E4217" w:rsidRDefault="008E4217" w:rsidP="008E4217">
      <w:pPr>
        <w:rPr>
          <w:lang w:val="en-US"/>
        </w:rPr>
      </w:pPr>
      <w:r>
        <w:t xml:space="preserve">Раздельные группы параметров. В финальной конфигурации скорости обучения для </w:t>
      </w:r>
      <w:proofErr w:type="spellStart"/>
      <w:r>
        <w:t>encoder</w:t>
      </w:r>
      <w:proofErr w:type="spellEnd"/>
      <w:r>
        <w:t xml:space="preserve"> и головы установлены одинаковыми. Раздельная группировка параметров сохранена для избирательного применения </w:t>
      </w:r>
      <w:proofErr w:type="spellStart"/>
      <w:r>
        <w:t>weight</w:t>
      </w:r>
      <w:proofErr w:type="spellEnd"/>
      <w:r>
        <w:t xml:space="preserve"> </w:t>
      </w:r>
      <w:proofErr w:type="spellStart"/>
      <w:r>
        <w:t>decay</w:t>
      </w:r>
      <w:proofErr w:type="spellEnd"/>
      <w:r>
        <w:t>: регуляризация применяется только к весам линейных слоёв, но не к параметрам нормализации (</w:t>
      </w:r>
      <w:proofErr w:type="spellStart"/>
      <w:r>
        <w:t>LayerNorm</w:t>
      </w:r>
      <w:proofErr w:type="spellEnd"/>
      <w:r>
        <w:t>) и смещениям (</w:t>
      </w:r>
      <w:proofErr w:type="spellStart"/>
      <w:r>
        <w:t>bias</w:t>
      </w:r>
      <w:proofErr w:type="spellEnd"/>
      <w:r>
        <w:t>), критичным для стабилизации обучения.</w:t>
      </w:r>
    </w:p>
    <w:p w14:paraId="35300C21" w14:textId="254E14B5" w:rsidR="008E4217" w:rsidRPr="008E4217" w:rsidRDefault="008E4217" w:rsidP="008E4217">
      <w:pPr>
        <w:rPr>
          <w:lang w:val="en-US"/>
        </w:rPr>
      </w:pPr>
      <w:r>
        <w:t xml:space="preserve">Планировщик скорости обучения. Используется </w:t>
      </w:r>
      <w:proofErr w:type="spellStart"/>
      <w:r>
        <w:t>cosine</w:t>
      </w:r>
      <w:proofErr w:type="spellEnd"/>
      <w:r>
        <w:t xml:space="preserve">-режим планировщика с </w:t>
      </w:r>
      <w:proofErr w:type="spellStart"/>
      <w:r>
        <w:t>warmup</w:t>
      </w:r>
      <w:proofErr w:type="spellEnd"/>
      <w:r>
        <w:t xml:space="preserve">-фазой в начале обучения. </w:t>
      </w:r>
      <w:proofErr w:type="spellStart"/>
      <w:r>
        <w:t>Warmup</w:t>
      </w:r>
      <w:proofErr w:type="spellEnd"/>
      <w:r>
        <w:t xml:space="preserve"> постепенно увеличивает скорость обучения от нуля до целевого значения на протяжении заданной доли обучающих шагов. Это позволяет избежать резких обновлений параметров в первых итерациях, когда голова ещё случайная и может генерировать большие градиенты. После </w:t>
      </w:r>
      <w:proofErr w:type="spellStart"/>
      <w:r>
        <w:t>warmup</w:t>
      </w:r>
      <w:proofErr w:type="spellEnd"/>
      <w:r>
        <w:t xml:space="preserve"> скорость обучения плавно снижается по </w:t>
      </w:r>
      <w:proofErr w:type="spellStart"/>
      <w:r>
        <w:t>cosine</w:t>
      </w:r>
      <w:proofErr w:type="spellEnd"/>
      <w:r>
        <w:t>-кривой до нуля к концу обучения. Такой режим улучшает сходимость и финальное качество модели.</w:t>
      </w:r>
    </w:p>
    <w:p w14:paraId="411C0710" w14:textId="0A421C8D" w:rsidR="008E4217" w:rsidRPr="008E4217" w:rsidRDefault="008E4217" w:rsidP="008E4217">
      <w:pPr>
        <w:rPr>
          <w:lang w:val="en-US"/>
        </w:rPr>
      </w:pPr>
      <w:r>
        <w:t>Ограничение нормы градиента. Обучение ведётся с обрезкой градиентов по глобальной норме. Если норма вектора градиентов превышает заданный порог, все градиенты масштабируются пропорционально, чтобы норма не превосходила предел. Это предотвращает взрывной рост градиентов, который может возникнуть при обработке документов с нетипичными формулировками или при резких обновлениях на начальных этапах обучения.</w:t>
      </w:r>
    </w:p>
    <w:p w14:paraId="54BF4FC3" w14:textId="5E3DF739" w:rsidR="0042240D" w:rsidRPr="008E4217" w:rsidRDefault="008E4217" w:rsidP="008E4217">
      <w:pPr>
        <w:rPr>
          <w:lang w:val="en-US"/>
        </w:rPr>
      </w:pPr>
      <w:proofErr w:type="spellStart"/>
      <w:r>
        <w:t>Early</w:t>
      </w:r>
      <w:proofErr w:type="spellEnd"/>
      <w:r>
        <w:t xml:space="preserve"> </w:t>
      </w:r>
      <w:proofErr w:type="spellStart"/>
      <w:r>
        <w:t>stopping</w:t>
      </w:r>
      <w:proofErr w:type="spellEnd"/>
      <w:r>
        <w:t xml:space="preserve"> и сохранение лучших весов. Обучение останавливается автоматически, если целевая метрика на </w:t>
      </w:r>
      <w:proofErr w:type="spellStart"/>
      <w:r>
        <w:t>validation</w:t>
      </w:r>
      <w:proofErr w:type="spellEnd"/>
      <w:r>
        <w:t xml:space="preserve">-выборке не улучшается на протяжении нескольких эпох. Это предотвращает переобучение на малой обучающей выборке. Лучшие веса модели (соответствующие максимальному значению целевой метрики на </w:t>
      </w:r>
      <w:proofErr w:type="spellStart"/>
      <w:r>
        <w:t>validation</w:t>
      </w:r>
      <w:proofErr w:type="spellEnd"/>
      <w:r>
        <w:t xml:space="preserve">) сохраняются в памяти процесса, а не на диске. После завершения обучения эти веса восстанавливаются перед финальной оценкой модели. Такой подход гарантирует, что итоговая модель соответствует пику качества на </w:t>
      </w:r>
      <w:proofErr w:type="spellStart"/>
      <w:r>
        <w:t>validation</w:t>
      </w:r>
      <w:proofErr w:type="spellEnd"/>
      <w:r>
        <w:t>, а не последней эпохе обучения, которая может уже содержать признаки переобучения.</w:t>
      </w:r>
    </w:p>
    <w:p w14:paraId="73C291ED" w14:textId="77777777" w:rsidR="0042240D" w:rsidRDefault="0042240D" w:rsidP="0042240D"/>
    <w:p w14:paraId="79772038" w14:textId="77777777" w:rsidR="00BF73CD" w:rsidRPr="00C57A28" w:rsidRDefault="00BF73CD" w:rsidP="004E6F58"/>
    <w:p w14:paraId="622ABC71" w14:textId="25933DDF" w:rsidR="004E6F58" w:rsidRPr="00A74AC2" w:rsidRDefault="004E6F58" w:rsidP="004E6F58">
      <w:pPr>
        <w:pStyle w:val="2"/>
      </w:pPr>
      <w:bookmarkStart w:id="74" w:name="_Toc230046979"/>
      <w:r>
        <w:t>6.</w:t>
      </w:r>
      <w:r w:rsidR="001C4E18">
        <w:t>13</w:t>
      </w:r>
      <w:r>
        <w:t xml:space="preserve"> </w:t>
      </w:r>
      <w:r w:rsidR="0042240D" w:rsidRPr="0042240D">
        <w:t>Регуляризация и стабилизация обучения на малой выборке</w:t>
      </w:r>
      <w:bookmarkEnd w:id="74"/>
    </w:p>
    <w:p w14:paraId="7ABA8A1F" w14:textId="77777777" w:rsidR="004E6F58" w:rsidRPr="00A74AC2" w:rsidRDefault="004E6F58" w:rsidP="004E6F58"/>
    <w:p w14:paraId="6170BC8A" w14:textId="77777777" w:rsidR="0042240D" w:rsidRDefault="0042240D" w:rsidP="0042240D">
      <w:r>
        <w:t xml:space="preserve">Ограниченный объём обучающей выборки при большом числе классов создаёт риск переобучения для крупных параметрических моделей. В </w:t>
      </w:r>
      <w:proofErr w:type="spellStart"/>
      <w:r>
        <w:t>chunked</w:t>
      </w:r>
      <w:proofErr w:type="spellEnd"/>
      <w:r>
        <w:t>-классификаторе применяется комплекс мер для устойчивого обучения.</w:t>
      </w:r>
    </w:p>
    <w:p w14:paraId="3CFDEEB9" w14:textId="77777777" w:rsidR="0042240D" w:rsidRDefault="0042240D" w:rsidP="0042240D"/>
    <w:p w14:paraId="74BBFAF5" w14:textId="77777777" w:rsidR="0042240D" w:rsidRDefault="0042240D" w:rsidP="0042240D">
      <w:proofErr w:type="spellStart"/>
      <w:r>
        <w:t>Dropout</w:t>
      </w:r>
      <w:proofErr w:type="spellEnd"/>
      <w:r>
        <w:t xml:space="preserve"> в классификационной голове снижает зависимость предсказания от отдельных компонент документного вектора. На каждой итерации обучения случайная доля элементов вектора обнуляется, вынуждая модель строить более распределённые представления. Это предотвращает запоминание конкретных паттернов обучающей выборки и улучшает обобщение на новые документы.</w:t>
      </w:r>
    </w:p>
    <w:p w14:paraId="6A977B58" w14:textId="77777777" w:rsidR="0042240D" w:rsidRDefault="0042240D" w:rsidP="0042240D"/>
    <w:p w14:paraId="5063BFDA" w14:textId="77777777" w:rsidR="0042240D" w:rsidRDefault="0042240D" w:rsidP="0042240D">
      <w:r>
        <w:t xml:space="preserve">Сглаживание меток не позволяет выходным вероятностям стремиться к единице на правильном классе и нулю на остальных. Целевое распределение размывается: доля вероятностной массы перераспределяется с правильного класса на все остальные равномерно. Это снижает уверенность модели в предсказаниях и препятствует подстройке </w:t>
      </w:r>
      <w:r>
        <w:lastRenderedPageBreak/>
        <w:t xml:space="preserve">под отдельные примеры. Особенно важно при наличии </w:t>
      </w:r>
      <w:proofErr w:type="spellStart"/>
      <w:r>
        <w:t>аугментированных</w:t>
      </w:r>
      <w:proofErr w:type="spellEnd"/>
      <w:r>
        <w:t xml:space="preserve"> текстов: они могут содержать семантический шум или артефакты генерации, и излишняя подгонка под них вредит обобщению.</w:t>
      </w:r>
    </w:p>
    <w:p w14:paraId="1DC3E2B8" w14:textId="77777777" w:rsidR="0042240D" w:rsidRDefault="0042240D" w:rsidP="0042240D"/>
    <w:p w14:paraId="7EDD5C1F" w14:textId="77777777" w:rsidR="0042240D" w:rsidRDefault="0042240D" w:rsidP="0042240D">
      <w:r>
        <w:t>Веса классов в функции потерь усиливают градиентный сигнал от редких классов, которые иначе были бы подавлены численно преобладающими категориями. Этот механизм согласован с применением аугментации: аугментация увеличивает число примеров в малых классах, доводя их до сопоставимого уровня с крупными; веса классов дополнительно подчёркивают важность корректной классификации этих выравненных классов при обучении. Оба механизма вместе обеспечивают более равномерное обучение классификатора по всем категориям, предотвращая доминирование наиболее частых классов в финальной модели.</w:t>
      </w:r>
    </w:p>
    <w:p w14:paraId="0D2402B5" w14:textId="77777777" w:rsidR="0042240D" w:rsidRDefault="0042240D" w:rsidP="0042240D"/>
    <w:p w14:paraId="34E1D2FB" w14:textId="77777777" w:rsidR="0042240D" w:rsidRDefault="0042240D" w:rsidP="0042240D">
      <w:proofErr w:type="spellStart"/>
      <w:r>
        <w:t>Gradient</w:t>
      </w:r>
      <w:proofErr w:type="spellEnd"/>
      <w:r>
        <w:t xml:space="preserve"> </w:t>
      </w:r>
      <w:proofErr w:type="spellStart"/>
      <w:r>
        <w:t>checkpointing</w:t>
      </w:r>
      <w:proofErr w:type="spellEnd"/>
      <w:r>
        <w:t xml:space="preserve"> снижает потребление видеопамяти при обратном проходе через глубокую сеть. Вместо сохранения всех промежуточных активаций для вычисления градиентов сохраняется только часть контрольных точек, а остальные активации пересчитываются при необходимости. Это позволяет обучать крупный </w:t>
      </w:r>
      <w:proofErr w:type="spellStart"/>
      <w:r>
        <w:t>encoder</w:t>
      </w:r>
      <w:proofErr w:type="spellEnd"/>
      <w:r>
        <w:t xml:space="preserve"> на длинных </w:t>
      </w:r>
      <w:proofErr w:type="spellStart"/>
      <w:r>
        <w:t>чанках</w:t>
      </w:r>
      <w:proofErr w:type="spellEnd"/>
      <w:r>
        <w:t xml:space="preserve"> в доступных вычислительных условиях, хотя и увеличивает время одной итерации обучения. Без </w:t>
      </w:r>
      <w:proofErr w:type="spellStart"/>
      <w:r>
        <w:t>gradient</w:t>
      </w:r>
      <w:proofErr w:type="spellEnd"/>
      <w:r>
        <w:t xml:space="preserve"> </w:t>
      </w:r>
      <w:proofErr w:type="spellStart"/>
      <w:r>
        <w:t>checkpointing</w:t>
      </w:r>
      <w:proofErr w:type="spellEnd"/>
      <w:r>
        <w:t xml:space="preserve"> обучение </w:t>
      </w:r>
      <w:proofErr w:type="spellStart"/>
      <w:r>
        <w:t>ruRoberta-large</w:t>
      </w:r>
      <w:proofErr w:type="spellEnd"/>
      <w:r>
        <w:t xml:space="preserve"> с несколькими </w:t>
      </w:r>
      <w:proofErr w:type="spellStart"/>
      <w:r>
        <w:t>чанками</w:t>
      </w:r>
      <w:proofErr w:type="spellEnd"/>
      <w:r>
        <w:t xml:space="preserve"> на документ невозможно на GPU стандартного объёма памяти.</w:t>
      </w:r>
    </w:p>
    <w:p w14:paraId="63C4079A" w14:textId="77777777" w:rsidR="0042240D" w:rsidRDefault="0042240D" w:rsidP="0042240D"/>
    <w:p w14:paraId="23CDDF68" w14:textId="22C73ECD" w:rsidR="004E6F58" w:rsidRDefault="004E6F58" w:rsidP="004E6F58">
      <w:pPr>
        <w:pStyle w:val="a5"/>
      </w:pPr>
      <w:bookmarkStart w:id="75" w:name="_Toc230046980"/>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5"/>
    </w:p>
    <w:p w14:paraId="2713208C" w14:textId="72A50FD7" w:rsidR="004E6F58" w:rsidRPr="00C57A28" w:rsidRDefault="004E6F58" w:rsidP="004E6F58"/>
    <w:p w14:paraId="198D3F39" w14:textId="5966BA87" w:rsidR="004E6F58" w:rsidRPr="004E6F58" w:rsidRDefault="004E6F58" w:rsidP="004E6F58">
      <w:pPr>
        <w:pStyle w:val="2"/>
      </w:pPr>
      <w:bookmarkStart w:id="76" w:name="_Toc230046981"/>
      <w:r w:rsidRPr="004E6F58">
        <w:t>7</w:t>
      </w:r>
      <w:r>
        <w:t>.</w:t>
      </w:r>
      <w:r w:rsidRPr="004E6F58">
        <w:t>1</w:t>
      </w:r>
      <w:r>
        <w:t xml:space="preserve"> </w:t>
      </w:r>
      <w:r w:rsidR="002964C8" w:rsidRPr="002964C8">
        <w:t>Построение BERT-</w:t>
      </w:r>
      <w:proofErr w:type="spellStart"/>
      <w:r w:rsidR="002964C8" w:rsidRPr="002964C8">
        <w:t>эмбеддингов</w:t>
      </w:r>
      <w:proofErr w:type="spellEnd"/>
      <w:r w:rsidR="002964C8" w:rsidRPr="002964C8">
        <w:t xml:space="preserve"> документов</w:t>
      </w:r>
      <w:bookmarkEnd w:id="76"/>
    </w:p>
    <w:p w14:paraId="5ABF27A0" w14:textId="77777777" w:rsidR="004E6F58" w:rsidRPr="004E6F58" w:rsidRDefault="004E6F58" w:rsidP="004E6F58"/>
    <w:p w14:paraId="1A69B868" w14:textId="77777777" w:rsidR="000C69A6" w:rsidRDefault="000C69A6" w:rsidP="000C69A6">
      <w:r>
        <w:t xml:space="preserve">Помимо прямого обучения BERT как </w:t>
      </w:r>
      <w:proofErr w:type="spellStart"/>
      <w:r>
        <w:t>end-to-end</w:t>
      </w:r>
      <w:proofErr w:type="spellEnd"/>
      <w:r>
        <w:t xml:space="preserve"> классификатора, в работе исследуется подход, при котором BERT-модель используется для построения плотных векторных представлений фиксированной размерности — </w:t>
      </w:r>
      <w:proofErr w:type="spellStart"/>
      <w:r>
        <w:t>эмбеддингов</w:t>
      </w:r>
      <w:proofErr w:type="spellEnd"/>
      <w:r>
        <w:t xml:space="preserve"> документов. В этом случае задача классификации разделяется на два независимых этапа: сначала каждый текст преобразуется в вектор, затем поверх полученного признакового пространства обучается отдельный классификатор или применяется метод сравнения по косинусному сходству. Такое разделение позволяет использовать одни и те же </w:t>
      </w:r>
      <w:proofErr w:type="spellStart"/>
      <w:r>
        <w:t>эмбеддинги</w:t>
      </w:r>
      <w:proofErr w:type="spellEnd"/>
      <w:r>
        <w:t xml:space="preserve"> для различных экспериментальных веток без повторного обращения к </w:t>
      </w:r>
      <w:proofErr w:type="spellStart"/>
      <w:r>
        <w:t>encoder</w:t>
      </w:r>
      <w:proofErr w:type="spellEnd"/>
      <w:r>
        <w:t>-модели.</w:t>
      </w:r>
    </w:p>
    <w:p w14:paraId="410E2F56" w14:textId="77777777" w:rsidR="000C69A6" w:rsidRDefault="000C69A6" w:rsidP="000C69A6">
      <w:r>
        <w:t xml:space="preserve">В качестве основной модели для построения </w:t>
      </w:r>
      <w:proofErr w:type="spellStart"/>
      <w:r>
        <w:t>эмбеддингов</w:t>
      </w:r>
      <w:proofErr w:type="spellEnd"/>
      <w:r>
        <w:t xml:space="preserve"> используется </w:t>
      </w:r>
      <w:proofErr w:type="spellStart"/>
      <w:r>
        <w:t>ai-forever</w:t>
      </w:r>
      <w:proofErr w:type="spellEnd"/>
      <w:r>
        <w:t>/</w:t>
      </w:r>
      <w:proofErr w:type="spellStart"/>
      <w:r>
        <w:t>ruRoberta-large</w:t>
      </w:r>
      <w:proofErr w:type="spellEnd"/>
      <w:r>
        <w:t xml:space="preserve">. Поскольку исследуемые документы превышают стандартное ограничение длины входа </w:t>
      </w:r>
      <w:proofErr w:type="spellStart"/>
      <w:r>
        <w:t>transformer</w:t>
      </w:r>
      <w:proofErr w:type="spellEnd"/>
      <w:r>
        <w:t xml:space="preserve">-модели, применяется стратегия разбиения на перекрывающиеся </w:t>
      </w:r>
      <w:proofErr w:type="spellStart"/>
      <w:r>
        <w:t>чанки</w:t>
      </w:r>
      <w:proofErr w:type="spellEnd"/>
      <w:r>
        <w:t xml:space="preserve">, описанная в разделе 6.10. Каждый </w:t>
      </w:r>
      <w:proofErr w:type="spellStart"/>
      <w:r>
        <w:t>чанк</w:t>
      </w:r>
      <w:proofErr w:type="spellEnd"/>
      <w:r>
        <w:t xml:space="preserve"> обрабатывается </w:t>
      </w:r>
      <w:proofErr w:type="spellStart"/>
      <w:r>
        <w:t>encoder</w:t>
      </w:r>
      <w:proofErr w:type="spellEnd"/>
      <w:r>
        <w:t xml:space="preserve"> независимо, после чего векторы </w:t>
      </w:r>
      <w:proofErr w:type="spellStart"/>
      <w:r>
        <w:t>чанков</w:t>
      </w:r>
      <w:proofErr w:type="spellEnd"/>
      <w:r>
        <w:t xml:space="preserve"> агрегируются в единый документный </w:t>
      </w:r>
      <w:proofErr w:type="spellStart"/>
      <w:r>
        <w:t>эмбеддинг</w:t>
      </w:r>
      <w:proofErr w:type="spellEnd"/>
      <w:r>
        <w:t xml:space="preserve"> по схеме, описанной в разделе 6.4.1. Полученные BERT-</w:t>
      </w:r>
      <w:proofErr w:type="spellStart"/>
      <w:r>
        <w:t>эмбеддинги</w:t>
      </w:r>
      <w:proofErr w:type="spellEnd"/>
      <w:r>
        <w:t xml:space="preserve"> применяются в нескольких экспериментальных направлениях: классификация классическими моделями поверх плотных признаков, классификация по </w:t>
      </w:r>
      <w:proofErr w:type="spellStart"/>
      <w:r>
        <w:t>центроидам</w:t>
      </w:r>
      <w:proofErr w:type="spellEnd"/>
      <w:r>
        <w:t xml:space="preserve"> классов, метод ближайшего соседа и построение композитных признаковых пространств с объединением BERT- и TF-IDF-представлений.</w:t>
      </w:r>
    </w:p>
    <w:p w14:paraId="64844F9D" w14:textId="77777777" w:rsidR="00CE337C" w:rsidRPr="00C57A28" w:rsidRDefault="00CE337C" w:rsidP="00CE337C"/>
    <w:p w14:paraId="19A7156E" w14:textId="703CA2F9" w:rsidR="004E6F58" w:rsidRPr="004E6F58" w:rsidRDefault="004E6F58" w:rsidP="004E6F58">
      <w:pPr>
        <w:pStyle w:val="2"/>
      </w:pPr>
      <w:bookmarkStart w:id="77" w:name="_Toc230046982"/>
      <w:r w:rsidRPr="004E6F58">
        <w:t>7</w:t>
      </w:r>
      <w:r>
        <w:t>.</w:t>
      </w:r>
      <w:r w:rsidRPr="004E6F58">
        <w:t>2</w:t>
      </w:r>
      <w:r>
        <w:t xml:space="preserve"> </w:t>
      </w:r>
      <w:r w:rsidR="00CE337C" w:rsidRPr="00CE337C">
        <w:t>Варианты BERT-</w:t>
      </w:r>
      <w:proofErr w:type="spellStart"/>
      <w:r w:rsidR="00CE337C" w:rsidRPr="00CE337C">
        <w:t>эмбеддингов</w:t>
      </w:r>
      <w:proofErr w:type="spellEnd"/>
      <w:r w:rsidR="00CE337C" w:rsidRPr="00CE337C">
        <w:t xml:space="preserve">: </w:t>
      </w:r>
      <w:proofErr w:type="spellStart"/>
      <w:r w:rsidR="00CE337C" w:rsidRPr="00CE337C">
        <w:t>предобученные</w:t>
      </w:r>
      <w:proofErr w:type="spellEnd"/>
      <w:r w:rsidR="00CE337C" w:rsidRPr="00CE337C">
        <w:t xml:space="preserve"> и дообученные</w:t>
      </w:r>
      <w:bookmarkEnd w:id="77"/>
    </w:p>
    <w:p w14:paraId="39EDEE2F" w14:textId="77777777" w:rsidR="004E6F58" w:rsidRPr="004E6F58" w:rsidRDefault="004E6F58" w:rsidP="004E6F58"/>
    <w:p w14:paraId="1F9F1675" w14:textId="77777777" w:rsidR="00081F12" w:rsidRPr="00081F12" w:rsidRDefault="00081F12" w:rsidP="004E6F58">
      <w:r w:rsidRPr="00081F12">
        <w:t xml:space="preserve">Исследуются два варианта построения </w:t>
      </w:r>
      <w:proofErr w:type="spellStart"/>
      <w:r w:rsidRPr="00081F12">
        <w:t>эмбеддингов</w:t>
      </w:r>
      <w:proofErr w:type="spellEnd"/>
      <w:r w:rsidRPr="00081F12">
        <w:t xml:space="preserve">, различающиеся наличием адаптации </w:t>
      </w:r>
      <w:proofErr w:type="spellStart"/>
      <w:r w:rsidRPr="00081F12">
        <w:t>encoder</w:t>
      </w:r>
      <w:proofErr w:type="spellEnd"/>
      <w:r w:rsidRPr="00081F12">
        <w:t xml:space="preserve"> к целевым классам.</w:t>
      </w:r>
    </w:p>
    <w:p w14:paraId="18FE6DCB" w14:textId="77777777" w:rsidR="00081F12" w:rsidRPr="00081F12" w:rsidRDefault="00081F12" w:rsidP="004E6F58">
      <w:proofErr w:type="spellStart"/>
      <w:r w:rsidRPr="00081F12">
        <w:t>Эмбеддинги</w:t>
      </w:r>
      <w:proofErr w:type="spellEnd"/>
      <w:r w:rsidRPr="00081F12">
        <w:t xml:space="preserve"> </w:t>
      </w:r>
      <w:proofErr w:type="spellStart"/>
      <w:r w:rsidRPr="00081F12">
        <w:t>предобученной</w:t>
      </w:r>
      <w:proofErr w:type="spellEnd"/>
      <w:r w:rsidRPr="00081F12">
        <w:t xml:space="preserve"> модели строятся прямым применением </w:t>
      </w:r>
      <w:proofErr w:type="spellStart"/>
      <w:r w:rsidRPr="00081F12">
        <w:t>ruRoberta-large</w:t>
      </w:r>
      <w:proofErr w:type="spellEnd"/>
      <w:r w:rsidRPr="00081F12">
        <w:t xml:space="preserve"> без дополнительного дообучения. В этом случае модель используется как готовый языковой </w:t>
      </w:r>
      <w:proofErr w:type="spellStart"/>
      <w:r w:rsidRPr="00081F12">
        <w:t>encoder</w:t>
      </w:r>
      <w:proofErr w:type="spellEnd"/>
      <w:r w:rsidRPr="00081F12">
        <w:t xml:space="preserve">, обученный на широком корпусе русскоязычных текстов. Такой вариант позволяет проверить, насколько общие знания о языке, зафиксированные в </w:t>
      </w:r>
      <w:proofErr w:type="spellStart"/>
      <w:r w:rsidRPr="00081F12">
        <w:t>предобученной</w:t>
      </w:r>
      <w:proofErr w:type="spellEnd"/>
      <w:r w:rsidRPr="00081F12">
        <w:t xml:space="preserve"> модели, применимы к предметной области деловой переписки без явной адаптации к структуре классов. Преимущество — простота и воспроизводимость: </w:t>
      </w:r>
      <w:proofErr w:type="spellStart"/>
      <w:r w:rsidRPr="00081F12">
        <w:t>эмбеддинги</w:t>
      </w:r>
      <w:proofErr w:type="spellEnd"/>
      <w:r w:rsidRPr="00081F12">
        <w:t xml:space="preserve">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w:t>
      </w:r>
      <w:proofErr w:type="spellStart"/>
      <w:r w:rsidRPr="00081F12">
        <w:t>эмбеддинги</w:t>
      </w:r>
      <w:proofErr w:type="spellEnd"/>
      <w:r w:rsidRPr="00081F12">
        <w:t xml:space="preserve"> служат </w:t>
      </w:r>
      <w:proofErr w:type="spellStart"/>
      <w:r w:rsidRPr="00081F12">
        <w:t>baseline</w:t>
      </w:r>
      <w:proofErr w:type="spellEnd"/>
      <w:r w:rsidRPr="00081F12">
        <w:t xml:space="preserve"> плотного представления и позволяют оценить «</w:t>
      </w:r>
      <w:proofErr w:type="spellStart"/>
      <w:r w:rsidRPr="00081F12">
        <w:t>out-of-the-box</w:t>
      </w:r>
      <w:proofErr w:type="spellEnd"/>
      <w:r w:rsidRPr="00081F12">
        <w:t xml:space="preserve">» качество </w:t>
      </w:r>
      <w:proofErr w:type="spellStart"/>
      <w:r w:rsidRPr="00081F12">
        <w:t>encoder</w:t>
      </w:r>
      <w:proofErr w:type="spellEnd"/>
      <w:r w:rsidRPr="00081F12">
        <w:t xml:space="preserve"> на целевой задаче.</w:t>
      </w:r>
    </w:p>
    <w:p w14:paraId="68826E7A" w14:textId="77777777" w:rsidR="000C69A6" w:rsidRDefault="000C69A6" w:rsidP="004E6F58">
      <w:proofErr w:type="spellStart"/>
      <w:r w:rsidRPr="000C69A6">
        <w:t>Эмбеддинги</w:t>
      </w:r>
      <w:proofErr w:type="spellEnd"/>
      <w:r w:rsidRPr="000C69A6">
        <w:t xml:space="preserve"> дообученной модели получаются после адаптации </w:t>
      </w:r>
      <w:proofErr w:type="spellStart"/>
      <w:r w:rsidRPr="000C69A6">
        <w:t>encoder</w:t>
      </w:r>
      <w:proofErr w:type="spellEnd"/>
      <w:r w:rsidRPr="000C69A6">
        <w:t xml:space="preserve">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w:t>
      </w:r>
      <w:proofErr w:type="spellStart"/>
      <w:r w:rsidRPr="000C69A6">
        <w:t>MultipleNegativesRankingLoss</w:t>
      </w:r>
      <w:proofErr w:type="spellEnd"/>
      <w:r w:rsidRPr="000C69A6">
        <w:t xml:space="preserve">. Такая постановка предотвращает обучение на тривиальной близости перекрывающихся фрагментов одного письма и заставляет </w:t>
      </w:r>
      <w:proofErr w:type="spellStart"/>
      <w:r w:rsidRPr="000C69A6">
        <w:t>encoder</w:t>
      </w:r>
      <w:proofErr w:type="spellEnd"/>
      <w:r w:rsidRPr="000C69A6">
        <w:t xml:space="preserve"> извлекать признаки, устойчивые на уровне класса. После дообучения </w:t>
      </w:r>
      <w:proofErr w:type="spellStart"/>
      <w:r w:rsidRPr="000C69A6">
        <w:t>encoder</w:t>
      </w:r>
      <w:proofErr w:type="spellEnd"/>
      <w:r w:rsidRPr="000C69A6">
        <w:t xml:space="preserve"> применяется для построения </w:t>
      </w:r>
      <w:proofErr w:type="spellStart"/>
      <w:r w:rsidRPr="000C69A6">
        <w:t>эмбеддингов</w:t>
      </w:r>
      <w:proofErr w:type="spellEnd"/>
      <w:r w:rsidRPr="000C69A6">
        <w:t xml:space="preserve"> тем же способом, что и </w:t>
      </w:r>
      <w:proofErr w:type="spellStart"/>
      <w:r w:rsidRPr="000C69A6">
        <w:t>предобученная</w:t>
      </w:r>
      <w:proofErr w:type="spellEnd"/>
      <w:r w:rsidRPr="000C69A6">
        <w:t xml:space="preserve"> версия: разбиение на </w:t>
      </w:r>
      <w:proofErr w:type="spellStart"/>
      <w:r w:rsidRPr="000C69A6">
        <w:t>чанки</w:t>
      </w:r>
      <w:proofErr w:type="spellEnd"/>
      <w:r w:rsidRPr="000C69A6">
        <w:t>, независимое кодирование, агрегация и нормализация.</w:t>
      </w:r>
    </w:p>
    <w:p w14:paraId="50FB6CEE" w14:textId="3AB0121F" w:rsidR="00CE337C" w:rsidRPr="00081F12" w:rsidRDefault="00081F12" w:rsidP="00081F12">
      <w:pPr>
        <w:rPr>
          <w:lang w:val="en-US"/>
        </w:rPr>
      </w:pPr>
      <w:r w:rsidRPr="00081F12">
        <w:t xml:space="preserve">Сравнение этих вариантов позволяет изолированно оценить вклад адаптации </w:t>
      </w:r>
      <w:proofErr w:type="spellStart"/>
      <w:r w:rsidRPr="00081F12">
        <w:t>encoder</w:t>
      </w:r>
      <w:proofErr w:type="spellEnd"/>
      <w:r w:rsidRPr="00081F12">
        <w:t xml:space="preserve"> к структуре целевых классов. Если дообученные </w:t>
      </w:r>
      <w:proofErr w:type="spellStart"/>
      <w:r w:rsidRPr="00081F12">
        <w:t>эмбеддинги</w:t>
      </w:r>
      <w:proofErr w:type="spellEnd"/>
      <w:r w:rsidRPr="00081F12">
        <w:t xml:space="preserve"> значительно превосходят </w:t>
      </w:r>
      <w:proofErr w:type="spellStart"/>
      <w:r w:rsidRPr="00081F12">
        <w:t>предобученные</w:t>
      </w:r>
      <w:proofErr w:type="spellEnd"/>
      <w:r w:rsidRPr="00081F12">
        <w:t>, это указывает на важность метрического обучения для данной задачи.</w:t>
      </w:r>
    </w:p>
    <w:p w14:paraId="42C85B9A" w14:textId="4E0EA70E" w:rsidR="004E6F58" w:rsidRPr="004E6F58" w:rsidRDefault="004E6F58" w:rsidP="004E6F58">
      <w:pPr>
        <w:pStyle w:val="2"/>
      </w:pPr>
      <w:bookmarkStart w:id="78" w:name="_Toc230046983"/>
      <w:r w:rsidRPr="004E6F58">
        <w:lastRenderedPageBreak/>
        <w:t>7</w:t>
      </w:r>
      <w:r>
        <w:t>.</w:t>
      </w:r>
      <w:r w:rsidRPr="004E6F58">
        <w:t>3</w:t>
      </w:r>
      <w:r>
        <w:t xml:space="preserve"> </w:t>
      </w:r>
      <w:r w:rsidR="00CE337C" w:rsidRPr="00CE337C">
        <w:t xml:space="preserve">Классические классификаторы поверх плотных </w:t>
      </w:r>
      <w:proofErr w:type="spellStart"/>
      <w:r w:rsidR="00CE337C" w:rsidRPr="00CE337C">
        <w:t>эмбеддингов</w:t>
      </w:r>
      <w:bookmarkEnd w:id="78"/>
      <w:proofErr w:type="spellEnd"/>
    </w:p>
    <w:p w14:paraId="1B6EF2F9" w14:textId="77777777" w:rsidR="004E6F58" w:rsidRPr="004E6F58" w:rsidRDefault="004E6F58" w:rsidP="004E6F58"/>
    <w:p w14:paraId="0DD78409" w14:textId="77777777" w:rsidR="00081F12" w:rsidRPr="00081F12" w:rsidRDefault="00081F12" w:rsidP="004E6F58">
      <w:r w:rsidRPr="00081F12">
        <w:t>После построения BERT-</w:t>
      </w:r>
      <w:proofErr w:type="spellStart"/>
      <w:r w:rsidRPr="00081F12">
        <w:t>эмбеддингов</w:t>
      </w:r>
      <w:proofErr w:type="spellEnd"/>
      <w:r w:rsidRPr="00081F12">
        <w:t xml:space="preserve"> задача классификации решается с помощью классических моделей машинного обучения. Каждый документ представлен плотным вектором фиксированной размерности, а классификатор обучается не на текстах, а на этих векторах. Такой подход позволяет отдельно исследовать качество признакового пространства: если </w:t>
      </w:r>
      <w:proofErr w:type="spellStart"/>
      <w:r w:rsidRPr="00081F12">
        <w:t>эмбеддинги</w:t>
      </w:r>
      <w:proofErr w:type="spellEnd"/>
      <w:r w:rsidRPr="00081F12">
        <w:t xml:space="preserve"> уже содержат достаточно информации о принадлежности к классам, даже простая линейная модель должна успешно построить разделяющую границу.</w:t>
      </w:r>
    </w:p>
    <w:p w14:paraId="3AEA494E" w14:textId="77777777" w:rsidR="00081F12" w:rsidRPr="00081F12" w:rsidRDefault="00081F12" w:rsidP="00081F12">
      <w:r w:rsidRPr="00081F12">
        <w:t xml:space="preserve">В работе применяются </w:t>
      </w:r>
      <w:proofErr w:type="spellStart"/>
      <w:r w:rsidRPr="00081F12">
        <w:t>LinearSVC</w:t>
      </w:r>
      <w:proofErr w:type="spellEnd"/>
      <w:r w:rsidRPr="00081F12">
        <w:t xml:space="preserve"> и </w:t>
      </w:r>
      <w:proofErr w:type="spellStart"/>
      <w:r w:rsidRPr="00081F12">
        <w:t>LogisticRegression</w:t>
      </w:r>
      <w:proofErr w:type="spellEnd"/>
      <w:r w:rsidRPr="00081F12">
        <w:t xml:space="preserve">. Оба классификатора строят линейные разделяющие гиперплоскости в пространстве </w:t>
      </w:r>
      <w:proofErr w:type="spellStart"/>
      <w:r w:rsidRPr="00081F12">
        <w:t>эмбеддингов</w:t>
      </w:r>
      <w:proofErr w:type="spellEnd"/>
      <w:r w:rsidRPr="00081F12">
        <w:t xml:space="preserve">. Их использование позволяет проверить гипотезу линейной разделимости классов в BERT-пространстве: если метрики сопоставимы с более сложными моделями, это указывает на то, что </w:t>
      </w:r>
      <w:proofErr w:type="spellStart"/>
      <w:r w:rsidRPr="00081F12">
        <w:t>encoder</w:t>
      </w:r>
      <w:proofErr w:type="spellEnd"/>
      <w:r w:rsidRPr="00081F12">
        <w:t xml:space="preserve"> уже выполнил основную работу по преобразованию текстов в хорошо разделимое пространство. </w:t>
      </w:r>
      <w:proofErr w:type="spellStart"/>
      <w:r w:rsidRPr="00081F12">
        <w:t>LinearSVC</w:t>
      </w:r>
      <w:proofErr w:type="spellEnd"/>
      <w:r w:rsidRPr="00081F12">
        <w:t xml:space="preserve"> использует SVM с линейным ядром и оптимизируется по </w:t>
      </w:r>
      <w:proofErr w:type="spellStart"/>
      <w:r w:rsidRPr="00081F12">
        <w:t>hinge</w:t>
      </w:r>
      <w:proofErr w:type="spellEnd"/>
      <w:r w:rsidRPr="00081F12">
        <w:t xml:space="preserve"> </w:t>
      </w:r>
      <w:proofErr w:type="spellStart"/>
      <w:r w:rsidRPr="00081F12">
        <w:t>loss</w:t>
      </w:r>
      <w:proofErr w:type="spellEnd"/>
      <w:r w:rsidRPr="00081F12">
        <w:t xml:space="preserve">. </w:t>
      </w:r>
      <w:proofErr w:type="spellStart"/>
      <w:r w:rsidRPr="00081F12">
        <w:t>LogisticRegression</w:t>
      </w:r>
      <w:proofErr w:type="spellEnd"/>
      <w:r w:rsidRPr="00081F12">
        <w:t xml:space="preserve"> минимизирует логистическую функцию потерь и возвращает калиброванные вероятности классов, что полезно для анализа уверенности модели.</w:t>
      </w:r>
    </w:p>
    <w:p w14:paraId="3CE2575E" w14:textId="2B3E57CF" w:rsidR="0069177A" w:rsidRDefault="00081F12" w:rsidP="00081F12">
      <w:pPr>
        <w:rPr>
          <w:lang w:val="en-US"/>
        </w:rPr>
      </w:pPr>
      <w:r w:rsidRPr="00081F12">
        <w:t xml:space="preserve">Преимущество этого подхода — вычислительная эффективность. </w:t>
      </w:r>
      <w:proofErr w:type="spellStart"/>
      <w:r w:rsidRPr="00081F12">
        <w:t>Encoder</w:t>
      </w:r>
      <w:proofErr w:type="spellEnd"/>
      <w:r w:rsidRPr="00081F12">
        <w:t xml:space="preserve"> применяется к данным один раз, после чего </w:t>
      </w:r>
      <w:proofErr w:type="spellStart"/>
      <w:r w:rsidRPr="00081F12">
        <w:t>эмбеддинги</w:t>
      </w:r>
      <w:proofErr w:type="spellEnd"/>
      <w:r w:rsidRPr="00081F12">
        <w:t xml:space="preserve"> сохраняются. Обучение классических моделей поверх готовых векторов требует минимальных ресурсов (секунды на CPU) и позволяет быстро тестировать разные алгоритмы классификации. Кроме того, одни и те же </w:t>
      </w:r>
      <w:proofErr w:type="spellStart"/>
      <w:r w:rsidRPr="00081F12">
        <w:t>эмбеддинги</w:t>
      </w:r>
      <w:proofErr w:type="spellEnd"/>
      <w:r w:rsidRPr="00081F12">
        <w:t xml:space="preserve"> используются в нескольких ветках экспериментов, что делает результаты напрямую сопоставимыми: разница в качестве объясняется только выбором классификатора, а не различиями в признаках.</w:t>
      </w:r>
    </w:p>
    <w:p w14:paraId="5C886E5E" w14:textId="77777777" w:rsidR="00081F12" w:rsidRPr="00081F12" w:rsidRDefault="00081F12" w:rsidP="00081F12">
      <w:pPr>
        <w:rPr>
          <w:lang w:val="en-US"/>
        </w:rPr>
      </w:pPr>
    </w:p>
    <w:p w14:paraId="28A2E376" w14:textId="21238BC4" w:rsidR="004E6F58" w:rsidRPr="004E6F58" w:rsidRDefault="004E6F58" w:rsidP="004E6F58">
      <w:pPr>
        <w:pStyle w:val="2"/>
      </w:pPr>
      <w:bookmarkStart w:id="79" w:name="_Toc230046984"/>
      <w:r w:rsidRPr="004E6F58">
        <w:t>7</w:t>
      </w:r>
      <w:r>
        <w:t>.</w:t>
      </w:r>
      <w:r w:rsidRPr="004E6F58">
        <w:t>4</w:t>
      </w:r>
      <w:r>
        <w:t xml:space="preserve"> </w:t>
      </w:r>
      <w:r w:rsidR="00CE337C" w:rsidRPr="00CE337C">
        <w:t xml:space="preserve">Классификация по косинусному сходству: </w:t>
      </w:r>
      <w:proofErr w:type="spellStart"/>
      <w:r w:rsidR="00CE337C" w:rsidRPr="00CE337C">
        <w:t>центроиды</w:t>
      </w:r>
      <w:proofErr w:type="spellEnd"/>
      <w:r w:rsidR="00CE337C" w:rsidRPr="00CE337C">
        <w:t xml:space="preserve"> и ближайшие соседи</w:t>
      </w:r>
      <w:bookmarkEnd w:id="79"/>
    </w:p>
    <w:p w14:paraId="0BFCEFAD" w14:textId="77777777" w:rsidR="004E6F58" w:rsidRPr="004E6F58" w:rsidRDefault="004E6F58" w:rsidP="004E6F58"/>
    <w:p w14:paraId="463DB5EB" w14:textId="77777777" w:rsidR="00227049" w:rsidRPr="00227049" w:rsidRDefault="00227049" w:rsidP="00E25872">
      <w:r w:rsidRPr="00227049">
        <w:t xml:space="preserve">Помимо обучения классификационных моделей, </w:t>
      </w:r>
      <w:proofErr w:type="spellStart"/>
      <w:r w:rsidRPr="00227049">
        <w:t>эмбеддинги</w:t>
      </w:r>
      <w:proofErr w:type="spellEnd"/>
      <w:r w:rsidRPr="00227049">
        <w:t xml:space="preserve"> используются в методах прямого сравнения по косинусному сходству. Эти методы не требуют обучения разделяющих границ и напрямую используют геометрию </w:t>
      </w:r>
      <w:proofErr w:type="spellStart"/>
      <w:r w:rsidRPr="00227049">
        <w:t>эмбеддингового</w:t>
      </w:r>
      <w:proofErr w:type="spellEnd"/>
      <w:r w:rsidRPr="00227049">
        <w:t xml:space="preserve"> пространства.</w:t>
      </w:r>
    </w:p>
    <w:p w14:paraId="6FDE2E60" w14:textId="77777777" w:rsidR="00227049" w:rsidRPr="00227049" w:rsidRDefault="00227049" w:rsidP="00E25872">
      <w:r w:rsidRPr="00227049">
        <w:t xml:space="preserve">Классификация по </w:t>
      </w:r>
      <w:proofErr w:type="spellStart"/>
      <w:r w:rsidRPr="00227049">
        <w:t>центроидам</w:t>
      </w:r>
      <w:proofErr w:type="spellEnd"/>
      <w:r w:rsidRPr="00227049">
        <w:t xml:space="preserve"> вычисляет для каждого класса средний вектор по всем обучающим документам данного класса. Для нового документа строится </w:t>
      </w:r>
      <w:proofErr w:type="spellStart"/>
      <w:r w:rsidRPr="00227049">
        <w:t>эмбеддинг</w:t>
      </w:r>
      <w:proofErr w:type="spellEnd"/>
      <w:r w:rsidRPr="00227049">
        <w:t xml:space="preserve"> и вычисляется косинусное сходство с </w:t>
      </w:r>
      <w:proofErr w:type="spellStart"/>
      <w:r w:rsidRPr="00227049">
        <w:t>центроидами</w:t>
      </w:r>
      <w:proofErr w:type="spellEnd"/>
      <w:r w:rsidRPr="00227049">
        <w:t xml:space="preserve"> всех классов. Документ относится к классу с наибольшим сходством. Этот метод полезен как диагностика качества пространства: если </w:t>
      </w:r>
      <w:proofErr w:type="spellStart"/>
      <w:r w:rsidRPr="00227049">
        <w:t>эмбеддинги</w:t>
      </w:r>
      <w:proofErr w:type="spellEnd"/>
      <w:r w:rsidRPr="00227049">
        <w:t xml:space="preserve"> хорошо группируют документы одного класса, </w:t>
      </w:r>
      <w:proofErr w:type="spellStart"/>
      <w:r w:rsidRPr="00227049">
        <w:t>центроиды</w:t>
      </w:r>
      <w:proofErr w:type="spellEnd"/>
      <w:r w:rsidRPr="00227049">
        <w:t xml:space="preserve"> должны быть чётко различимы, а новые документы — притягиваться к </w:t>
      </w:r>
      <w:proofErr w:type="spellStart"/>
      <w:r w:rsidRPr="00227049">
        <w:t>центроиду</w:t>
      </w:r>
      <w:proofErr w:type="spellEnd"/>
      <w:r w:rsidRPr="00227049">
        <w:t xml:space="preserve"> своего класса сильнее, чем к чужим. Ограничение — каждый класс описывается одним усреднённым вектором, что может быть недостаточно для классов с внутренним разнообразием. Если внутри класса существуют несколько подгрупп с разным содержанием, </w:t>
      </w:r>
      <w:proofErr w:type="spellStart"/>
      <w:r w:rsidRPr="00227049">
        <w:t>центроид</w:t>
      </w:r>
      <w:proofErr w:type="spellEnd"/>
      <w:r w:rsidRPr="00227049">
        <w:t xml:space="preserve"> может оказаться далеко от всех реальных документов.</w:t>
      </w:r>
    </w:p>
    <w:p w14:paraId="08303731" w14:textId="77777777" w:rsidR="00227049" w:rsidRPr="00227049" w:rsidRDefault="00227049" w:rsidP="00E25872">
      <w:r w:rsidRPr="00227049">
        <w:t xml:space="preserve">Классификация методом ближайшего соседа для тестового документа находит обучающий документ с максимальным косинусным сходством и присваивает его метку. В отличие от </w:t>
      </w:r>
      <w:proofErr w:type="spellStart"/>
      <w:r w:rsidRPr="00227049">
        <w:t>центроидов</w:t>
      </w:r>
      <w:proofErr w:type="spellEnd"/>
      <w:r w:rsidRPr="00227049">
        <w:t xml:space="preserve">, метод сохраняет локальную структуру пространства и учитывает конкретные примеры. Это полезно, когда внутри класса существуют разные подгруппы похожих документов: метод найдёт ближайший пример из подходящей подгруппы, даже если </w:t>
      </w:r>
      <w:proofErr w:type="spellStart"/>
      <w:r w:rsidRPr="00227049">
        <w:t>центроид</w:t>
      </w:r>
      <w:proofErr w:type="spellEnd"/>
      <w:r w:rsidRPr="00227049">
        <w:t xml:space="preserve"> класса далёк. Недостаток — чувствительность к шумным объектам в обучающей выборке: один нетипичный документ с неправильной меткой может стать ближайшим соседом и привести к ошибке. Также метод требует вычисления сходства со всеми обучающими примерами, что менее эффективно, чем сравнение только с </w:t>
      </w:r>
      <w:proofErr w:type="spellStart"/>
      <w:r w:rsidRPr="00227049">
        <w:t>центроидами</w:t>
      </w:r>
      <w:proofErr w:type="spellEnd"/>
      <w:r w:rsidRPr="00227049">
        <w:t>.</w:t>
      </w:r>
    </w:p>
    <w:p w14:paraId="7F5E3DB9" w14:textId="77777777" w:rsidR="00227049" w:rsidRPr="00227049" w:rsidRDefault="00227049" w:rsidP="00E25872">
      <w:r w:rsidRPr="00227049">
        <w:t xml:space="preserve">Оба метода используются как дополнительные способы анализа </w:t>
      </w:r>
      <w:proofErr w:type="spellStart"/>
      <w:r w:rsidRPr="00227049">
        <w:t>эмбеддингового</w:t>
      </w:r>
      <w:proofErr w:type="spellEnd"/>
      <w:r w:rsidRPr="00227049">
        <w:t xml:space="preserve"> пространства, а не как основные классификаторы. Их результаты показывают, насколько </w:t>
      </w:r>
      <w:r w:rsidRPr="00227049">
        <w:lastRenderedPageBreak/>
        <w:t xml:space="preserve">документы одного класса сконцентрированы в пространстве и как чётко разделены классы между собой. Если </w:t>
      </w:r>
      <w:proofErr w:type="spellStart"/>
      <w:r w:rsidRPr="00227049">
        <w:t>центроидный</w:t>
      </w:r>
      <w:proofErr w:type="spellEnd"/>
      <w:r w:rsidRPr="00227049">
        <w:t xml:space="preserve"> метод даёт высокое качество, это указывает на компактность классов; если ближайший сосед значительно лучше </w:t>
      </w:r>
      <w:proofErr w:type="spellStart"/>
      <w:r w:rsidRPr="00227049">
        <w:t>центроидов</w:t>
      </w:r>
      <w:proofErr w:type="spellEnd"/>
      <w:r w:rsidRPr="00227049">
        <w:t xml:space="preserve"> — на наличие подгрупп внутри классов.</w:t>
      </w:r>
    </w:p>
    <w:p w14:paraId="14A2901C" w14:textId="77777777" w:rsidR="0069177A" w:rsidRPr="002964C8" w:rsidRDefault="0069177A" w:rsidP="00CE337C">
      <w:pPr>
        <w:ind w:firstLine="0"/>
      </w:pPr>
    </w:p>
    <w:p w14:paraId="1E9DD20D" w14:textId="33669ED9" w:rsidR="004E6F58" w:rsidRPr="004E6F58" w:rsidRDefault="004E6F58" w:rsidP="004E6F58">
      <w:pPr>
        <w:pStyle w:val="2"/>
      </w:pPr>
      <w:bookmarkStart w:id="80" w:name="_Toc230046985"/>
      <w:r w:rsidRPr="004E6F58">
        <w:t>7</w:t>
      </w:r>
      <w:r>
        <w:t>.</w:t>
      </w:r>
      <w:r w:rsidRPr="004E6F58">
        <w:t>5</w:t>
      </w:r>
      <w:r>
        <w:t xml:space="preserve"> </w:t>
      </w:r>
      <w:r w:rsidR="00CE337C" w:rsidRPr="00CE337C">
        <w:t>Конкатенация TF-IDF и BERT-векторов</w:t>
      </w:r>
      <w:bookmarkEnd w:id="80"/>
    </w:p>
    <w:p w14:paraId="279003FB" w14:textId="77777777" w:rsidR="004E6F58" w:rsidRPr="004E6F58" w:rsidRDefault="004E6F58" w:rsidP="004E6F58"/>
    <w:p w14:paraId="7035F39D" w14:textId="77777777" w:rsidR="00227049" w:rsidRPr="00227049" w:rsidRDefault="00227049" w:rsidP="004E6F58">
      <w:r w:rsidRPr="00227049">
        <w:t>Разреженные TF-IDF-признаки и плотные BERT-</w:t>
      </w:r>
      <w:proofErr w:type="spellStart"/>
      <w:r w:rsidRPr="00227049">
        <w:t>эмбеддинги</w:t>
      </w:r>
      <w:proofErr w:type="spellEnd"/>
      <w:r w:rsidRPr="00227049">
        <w:t xml:space="preserve">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w:t>
      </w:r>
      <w:proofErr w:type="spellStart"/>
      <w:r w:rsidRPr="00227049">
        <w:t>эмбеддинги</w:t>
      </w:r>
      <w:proofErr w:type="spellEnd"/>
      <w:r w:rsidRPr="00227049">
        <w:t>,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529C2C2B" w14:textId="77777777" w:rsidR="00227049" w:rsidRPr="00227049" w:rsidRDefault="00227049" w:rsidP="004E6F58">
      <w:r w:rsidRPr="00227049">
        <w:t>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2FA7F3C0" w14:textId="77777777" w:rsidR="0069177A" w:rsidRPr="00C57A28" w:rsidRDefault="0069177A" w:rsidP="00CE337C">
      <w:pPr>
        <w:ind w:firstLine="0"/>
      </w:pPr>
    </w:p>
    <w:p w14:paraId="493A3376" w14:textId="395EBB07" w:rsidR="004E6F58" w:rsidRPr="004E6F58" w:rsidRDefault="004E6F58" w:rsidP="004E6F58">
      <w:pPr>
        <w:pStyle w:val="2"/>
      </w:pPr>
      <w:bookmarkStart w:id="81" w:name="_Toc230046986"/>
      <w:r w:rsidRPr="004E6F58">
        <w:t>7</w:t>
      </w:r>
      <w:r>
        <w:t>.</w:t>
      </w:r>
      <w:r w:rsidRPr="004E6F58">
        <w:t>6</w:t>
      </w:r>
      <w:r>
        <w:t xml:space="preserve"> </w:t>
      </w:r>
      <w:r w:rsidR="00CE337C" w:rsidRPr="00CE337C">
        <w:t>Реализация композитного признакового пространства</w:t>
      </w:r>
      <w:bookmarkEnd w:id="81"/>
    </w:p>
    <w:p w14:paraId="58D521B0" w14:textId="77777777" w:rsidR="004E6F58" w:rsidRPr="004E6F58" w:rsidRDefault="004E6F58" w:rsidP="004E6F58"/>
    <w:p w14:paraId="39B40334" w14:textId="77777777" w:rsidR="00CE337C" w:rsidRDefault="00CE337C" w:rsidP="00E25872">
      <w:r w:rsidRPr="00CE337C">
        <w:t xml:space="preserve">Композитное признаковое пространство строится в несколько этапов. Сначала для каждого документа формируется TF-IDF-представление. Word-компонента включает </w:t>
      </w:r>
      <w:proofErr w:type="spellStart"/>
      <w:r w:rsidRPr="00CE337C">
        <w:t>униграммы</w:t>
      </w:r>
      <w:proofErr w:type="spellEnd"/>
      <w:r w:rsidRPr="00CE337C">
        <w:t xml:space="preserve"> и биграммы слов, </w:t>
      </w:r>
      <w:proofErr w:type="spellStart"/>
      <w:r w:rsidRPr="00CE337C">
        <w:t>char</w:t>
      </w:r>
      <w:proofErr w:type="spellEnd"/>
      <w:r w:rsidRPr="00CE337C">
        <w:t>-компонента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43FBBD3B" w14:textId="04A7398C" w:rsidR="00CE337C" w:rsidRDefault="00CE337C" w:rsidP="00E25872">
      <w:r w:rsidRPr="00CE337C">
        <w:t>Параллельно для того же документа строится BERT-</w:t>
      </w:r>
      <w:proofErr w:type="spellStart"/>
      <w:r w:rsidRPr="00CE337C">
        <w:t>эмбеддинг</w:t>
      </w:r>
      <w:proofErr w:type="spellEnd"/>
      <w:r w:rsidRPr="00CE337C">
        <w:t xml:space="preserve"> с использованием стратегии разбиения на </w:t>
      </w:r>
      <w:proofErr w:type="spellStart"/>
      <w:r w:rsidRPr="00CE337C">
        <w:t>чанки</w:t>
      </w:r>
      <w:proofErr w:type="spellEnd"/>
      <w:r w:rsidRPr="00CE337C">
        <w:t>, описанной в разделе 6.1</w:t>
      </w:r>
      <w:r w:rsidR="000C69A6">
        <w:t>0</w:t>
      </w:r>
      <w:r w:rsidRPr="00CE337C">
        <w:t xml:space="preserve">. Итоговый BERT-вектор имеет фиксированную размерность, соответствующую скрытому пространству </w:t>
      </w:r>
      <w:proofErr w:type="spellStart"/>
      <w:r w:rsidRPr="00CE337C">
        <w:t>ruRoberta-large</w:t>
      </w:r>
      <w:proofErr w:type="spellEnd"/>
      <w:r w:rsidRPr="00CE337C">
        <w:t>.</w:t>
      </w:r>
    </w:p>
    <w:p w14:paraId="71352B09" w14:textId="77777777" w:rsidR="00CE337C" w:rsidRDefault="00CE337C" w:rsidP="00E25872">
      <w:r w:rsidRPr="00CE337C">
        <w:t xml:space="preserve">Перед объединением признаки нормализуются независимо: TF-IDF-вектор и BERT-вектор приводятся к единичной норме. Это важно, поскольку они имеют разную природу и разные исходные масштабы значений. После нормализации BERT-компонента дополнительно масштабируется весовым коэффициентом, что позволяет контролировать баланс между разреженными и плотными признаками в итоговом векторе. Коэффициент подбирается эмпирически так, чтобы компенсировать разницу размерностей двух пространств и обеспечить сопоставимый вклад BERT-признаков относительно </w:t>
      </w:r>
      <w:proofErr w:type="spellStart"/>
      <w:r w:rsidRPr="00CE337C">
        <w:t>высокоразмерного</w:t>
      </w:r>
      <w:proofErr w:type="spellEnd"/>
      <w:r w:rsidRPr="00CE337C">
        <w:t xml:space="preserve"> TF-IDF-пространства. После масштабирования и конкатенации выполняется финальная L2-нормализация объединённого вектора.</w:t>
      </w:r>
    </w:p>
    <w:p w14:paraId="4708E6C7" w14:textId="77777777" w:rsidR="00CE337C" w:rsidRDefault="00CE337C" w:rsidP="00E25872">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443580C1" w14:textId="77777777" w:rsidR="0069177A" w:rsidRDefault="0069177A" w:rsidP="004E6F58"/>
    <w:p w14:paraId="10FFD6F2" w14:textId="77777777" w:rsidR="000C69A6" w:rsidRPr="00C57A28" w:rsidRDefault="000C69A6" w:rsidP="004E6F58"/>
    <w:p w14:paraId="72E7A560" w14:textId="39E9C0C8" w:rsidR="004E6F58" w:rsidRPr="004E6F58" w:rsidRDefault="004E6F58" w:rsidP="004E6F58">
      <w:pPr>
        <w:pStyle w:val="2"/>
      </w:pPr>
      <w:bookmarkStart w:id="82" w:name="_Toc230046987"/>
      <w:r w:rsidRPr="004E6F58">
        <w:lastRenderedPageBreak/>
        <w:t>7</w:t>
      </w:r>
      <w:r>
        <w:t>.</w:t>
      </w:r>
      <w:r w:rsidRPr="004E6F58">
        <w:t>7</w:t>
      </w:r>
      <w:r>
        <w:t xml:space="preserve"> </w:t>
      </w:r>
      <w:r w:rsidR="00CE337C" w:rsidRPr="00CE337C">
        <w:t>Классические модели и MLP поверх композитных векторов</w:t>
      </w:r>
      <w:bookmarkEnd w:id="82"/>
    </w:p>
    <w:p w14:paraId="3BC05580" w14:textId="77777777" w:rsidR="004E6F58" w:rsidRPr="00C57A28" w:rsidRDefault="004E6F58" w:rsidP="004E6F58"/>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66AF88D6" w14:textId="5B06DEE1" w:rsidR="000C69A6" w:rsidRDefault="000C69A6" w:rsidP="000C69A6">
      <w:r>
        <w:t xml:space="preserve">Классические модели — </w:t>
      </w:r>
      <w:proofErr w:type="spellStart"/>
      <w:r>
        <w:t>LinearSVC</w:t>
      </w:r>
      <w:proofErr w:type="spellEnd"/>
      <w:r>
        <w:t xml:space="preserve"> и </w:t>
      </w:r>
      <w:proofErr w:type="spellStart"/>
      <w:r>
        <w:t>LogisticRegression</w:t>
      </w:r>
      <w:proofErr w:type="spellEnd"/>
      <w:r>
        <w:t xml:space="preserve"> — применяются к композитному пространству аналогично тому, как использовались в чистых TF-IDF- и BERT-ветках. Такой вариант позволяет оценить, насколько объединение двух типов признаков меняет поведение линейных классификаторов и даёт ли их комбинация преимущество относительно каждого представления по отдельности.</w:t>
      </w:r>
    </w:p>
    <w:p w14:paraId="54FAA804" w14:textId="3EF1BDB0" w:rsidR="000C69A6" w:rsidRDefault="000C69A6" w:rsidP="000C69A6">
      <w:r>
        <w:t>Дополнительно используется MLP-классификатор. В отличие от линейных моделей, он способен учитывать нелинейные взаимодействия между компонентами признакового пространства. Это может быть полезно, поскольку TF-IDF- и BERT-компоненты имеют разную природу: первая отражает точные лексические совпадения, вторая — контекстную семантику. Нелинейная модель потенциально может лучше комбинировать такие признаки, выявляя паттерны их совместного присутствия.</w:t>
      </w:r>
    </w:p>
    <w:p w14:paraId="63D008E2" w14:textId="77777777" w:rsidR="000C69A6" w:rsidRDefault="000C69A6" w:rsidP="000C69A6">
      <w:r>
        <w:t>MLP обучается поверх уже сформированных композитных векторов. Это разделяет этап построения признаков и этап классификации, позволяя сравнивать разные классификаторы на одном и том же входном представлении. Такой подход делает экспериментальную схему прозрачнее: изменение качества можно связывать либо с признаковым пространством, либо с выбранной моделью классификации.</w:t>
      </w:r>
    </w:p>
    <w:p w14:paraId="4A239F21" w14:textId="77777777" w:rsidR="000C69A6" w:rsidRPr="00C57A28" w:rsidRDefault="000C69A6" w:rsidP="00CE337C"/>
    <w:p w14:paraId="1BA3C565" w14:textId="3C780DEE" w:rsidR="004E6F58" w:rsidRPr="009A310F" w:rsidRDefault="004E6F58" w:rsidP="004E6F58">
      <w:pPr>
        <w:pStyle w:val="2"/>
      </w:pPr>
      <w:bookmarkStart w:id="83" w:name="_Toc230046988"/>
      <w:r w:rsidRPr="004E6F58">
        <w:t>7</w:t>
      </w:r>
      <w:r>
        <w:t>.</w:t>
      </w:r>
      <w:r w:rsidRPr="004E6F58">
        <w:t>8</w:t>
      </w:r>
      <w:r>
        <w:t xml:space="preserve"> </w:t>
      </w:r>
      <w:r w:rsidR="00CE337C" w:rsidRPr="00CE337C">
        <w:t>Композитная ветка как объединение классических и нейросетевых подходов</w:t>
      </w:r>
      <w:bookmarkEnd w:id="83"/>
    </w:p>
    <w:p w14:paraId="74D8716E" w14:textId="77777777" w:rsidR="004E6F58" w:rsidRPr="004E6F58" w:rsidRDefault="004E6F58" w:rsidP="004E6F58"/>
    <w:p w14:paraId="6C37A5C4" w14:textId="7A54D9F6" w:rsidR="000C69A6" w:rsidRDefault="000C69A6" w:rsidP="000C69A6">
      <w:r>
        <w:t>Композитная ветка завершает исследование различных способов представления текста. В ней объединяются результаты классического TF-IDF-подхода и BERT-</w:t>
      </w:r>
      <w:proofErr w:type="spellStart"/>
      <w:r>
        <w:t>эмбеддингов</w:t>
      </w:r>
      <w:proofErr w:type="spellEnd"/>
      <w:r>
        <w:t>, после чего проверяется несколько вариантов классификации поверх общего признакового пространства. Такая архитектура позволяет сопоставить вклад разреженных и плотных признаков: если композитное пространство даёт заметное улучшение относительно чистых TF-IDF- или BERT-веток, это указывает на дополняющий характер двух типов представлений.</w:t>
      </w:r>
    </w:p>
    <w:p w14:paraId="2B47BE1B" w14:textId="77777777" w:rsidR="000C69A6" w:rsidRDefault="000C69A6" w:rsidP="000C69A6">
      <w:r>
        <w:t>Основная гипотеза композитной ветки состоит в том, что разные типы признаков могут покрывать разные аспекты классификационной задачи. TF-IDF эффективен для точных маркеров класса — устойчивых формулировок, терминов, названий. BERT-</w:t>
      </w:r>
      <w:proofErr w:type="spellStart"/>
      <w:r>
        <w:t>эмбеддинги</w:t>
      </w:r>
      <w:proofErr w:type="spellEnd"/>
      <w:r>
        <w:t xml:space="preserve"> полезны для общего содержания и контекстуальных паттернов. Их объединение потенциально позволяет использовать оба механизма одновременно, что особенно важно в задаче с длинными деловыми письмами, где класс может определяться как прямыми упоминаниями проектов и подразделений, так и общим характером описываемых действий и запросов.</w:t>
      </w:r>
    </w:p>
    <w:p w14:paraId="13C45DD4" w14:textId="60AF6123" w:rsidR="004E6F58" w:rsidRDefault="004E6F58" w:rsidP="004E6F58">
      <w:pPr>
        <w:pStyle w:val="a5"/>
      </w:pPr>
      <w:bookmarkStart w:id="84" w:name="_Toc230046990"/>
      <w:r w:rsidRPr="004E6F58">
        <w:lastRenderedPageBreak/>
        <w:t>8</w:t>
      </w:r>
      <w:r>
        <w:t xml:space="preserve"> </w:t>
      </w:r>
      <w:r w:rsidRPr="004E6F58">
        <w:t xml:space="preserve">Программная реализация разработанного </w:t>
      </w:r>
      <w:proofErr w:type="spellStart"/>
      <w:r w:rsidRPr="004E6F58">
        <w:t>пайплайна</w:t>
      </w:r>
      <w:bookmarkEnd w:id="84"/>
      <w:proofErr w:type="spellEnd"/>
    </w:p>
    <w:p w14:paraId="6F503906" w14:textId="77777777" w:rsidR="004E6F58" w:rsidRPr="004E6F58" w:rsidRDefault="004E6F58" w:rsidP="004E6F58"/>
    <w:p w14:paraId="73A87F0E" w14:textId="65558E64" w:rsidR="004E6F58" w:rsidRPr="004E6F58" w:rsidRDefault="004E6F58" w:rsidP="004E6F58">
      <w:pPr>
        <w:pStyle w:val="2"/>
      </w:pPr>
      <w:bookmarkStart w:id="85" w:name="_Toc230046991"/>
      <w:r w:rsidRPr="00C57A28">
        <w:t>8</w:t>
      </w:r>
      <w:r>
        <w:t>.</w:t>
      </w:r>
      <w:r w:rsidRPr="004E6F58">
        <w:t>1</w:t>
      </w:r>
      <w:r>
        <w:t xml:space="preserve"> </w:t>
      </w:r>
      <w:r w:rsidRPr="004E6F58">
        <w:t>Общая структура программного решения</w:t>
      </w:r>
      <w:bookmarkEnd w:id="85"/>
    </w:p>
    <w:p w14:paraId="221F413C" w14:textId="77777777" w:rsidR="004E6F58" w:rsidRPr="004E6F58" w:rsidRDefault="004E6F58" w:rsidP="004E6F58"/>
    <w:p w14:paraId="0B3DB1A2" w14:textId="0A7987DD" w:rsidR="004E6F58" w:rsidRDefault="0069177A" w:rsidP="004E6F58">
      <w:pPr>
        <w:rPr>
          <w:lang w:val="en-US"/>
        </w:rPr>
      </w:pPr>
      <w:r w:rsidRPr="0069177A">
        <w:t xml:space="preserve">Программная реализация работы построена как модульный исследовательский </w:t>
      </w:r>
      <w:proofErr w:type="spellStart"/>
      <w:r w:rsidRPr="0069177A">
        <w:t>пайплайн</w:t>
      </w:r>
      <w:proofErr w:type="spellEnd"/>
      <w:r w:rsidRPr="0069177A">
        <w:t>. Основная идея такой структуры заключается в том, что каждый крупный этап обработки данных и обучения моделей вынесен в отдельный скрипт или отдельный каталог. Это упрощает повторный запуск экспериментов, позволяет независимо изменять отдельные части решения и снижает риск смешивания логики подготовки данных, обучения и оценки качеств</w:t>
      </w:r>
      <w:r w:rsidRPr="0069177A">
        <w:t>.</w:t>
      </w:r>
    </w:p>
    <w:p w14:paraId="1D74C865" w14:textId="77777777" w:rsidR="0069177A" w:rsidRDefault="0069177A" w:rsidP="0069177A">
      <w:r w:rsidRPr="0069177A">
        <w:t xml:space="preserve">В репозитории выделены несколько основных направлений: подготовка исходного датасета, очистка и нормализация текстов, аугментация данных, суммаризация, классические </w:t>
      </w:r>
      <w:proofErr w:type="spellStart"/>
      <w:r w:rsidRPr="0069177A">
        <w:t>baseline</w:t>
      </w:r>
      <w:proofErr w:type="spellEnd"/>
      <w:r w:rsidRPr="0069177A">
        <w:t>-модели, BERT-</w:t>
      </w:r>
      <w:proofErr w:type="spellStart"/>
      <w:r w:rsidRPr="0069177A">
        <w:t>эмбеддинги</w:t>
      </w:r>
      <w:proofErr w:type="spellEnd"/>
      <w:r w:rsidRPr="0069177A">
        <w:t>, BERT-классификация, классификация по косинусному сходству и построение гибридных признаков. Такая структура соответствует общей логике исследования: сначала формируется единый подготовленный корпус, затем на его основе строятся разные варианты признаковых представлений и обучаются модели.</w:t>
      </w:r>
    </w:p>
    <w:p w14:paraId="243885E3" w14:textId="77777777" w:rsidR="0069177A" w:rsidRDefault="0069177A" w:rsidP="0069177A">
      <w:r w:rsidRPr="0069177A">
        <w:t xml:space="preserve">Ключевым входным этапом является подготовка данных из исходного файла. Для этого используется скрипт prepare_dataset.py, который запускает очистку, формирует очищенный </w:t>
      </w:r>
      <w:proofErr w:type="spellStart"/>
      <w:r w:rsidRPr="0069177A">
        <w:t>датафрейм</w:t>
      </w:r>
      <w:proofErr w:type="spellEnd"/>
      <w:r w:rsidRPr="0069177A">
        <w:t xml:space="preserve"> и создаёт </w:t>
      </w:r>
      <w:proofErr w:type="spellStart"/>
      <w:r w:rsidRPr="0069177A">
        <w:t>train</w:t>
      </w:r>
      <w:proofErr w:type="spellEnd"/>
      <w:r w:rsidRPr="0069177A">
        <w:t>/</w:t>
      </w:r>
      <w:proofErr w:type="spellStart"/>
      <w:r w:rsidRPr="0069177A">
        <w:t>test</w:t>
      </w:r>
      <w:proofErr w:type="spellEnd"/>
      <w:r w:rsidRPr="0069177A">
        <w:t xml:space="preserve">-разбиение. После этого отдельные ветки </w:t>
      </w:r>
      <w:proofErr w:type="spellStart"/>
      <w:r w:rsidRPr="0069177A">
        <w:t>пайплайна</w:t>
      </w:r>
      <w:proofErr w:type="spellEnd"/>
      <w:r w:rsidRPr="0069177A">
        <w:t xml:space="preserve"> работают уже с подготовленными файлами, такими как train.csv, test.csv и их </w:t>
      </w:r>
      <w:proofErr w:type="spellStart"/>
      <w:r w:rsidRPr="0069177A">
        <w:t>аугментированные</w:t>
      </w:r>
      <w:proofErr w:type="spellEnd"/>
      <w:r w:rsidRPr="0069177A">
        <w:t xml:space="preserve"> или </w:t>
      </w:r>
      <w:proofErr w:type="spellStart"/>
      <w:r w:rsidRPr="0069177A">
        <w:t>суммаризованные</w:t>
      </w:r>
      <w:proofErr w:type="spellEnd"/>
      <w:r w:rsidRPr="0069177A">
        <w:t xml:space="preserve"> варианты.</w:t>
      </w:r>
    </w:p>
    <w:p w14:paraId="060F8BD9" w14:textId="52BEF65F" w:rsidR="0069177A" w:rsidRPr="0069177A" w:rsidRDefault="0069177A" w:rsidP="0069177A">
      <w:pPr>
        <w:rPr>
          <w:lang w:val="en-US"/>
        </w:rPr>
      </w:pPr>
      <w:r w:rsidRPr="0069177A">
        <w:t>С инженерной точки зрения решение организовано так, чтобы отдельный эксперимент можно было запускать без полной пересборки всего проекта. Например, классические модели на основе TF-IDF, BERT-классификация и гибридные модели находятся в разных частях репозитория и используют общие подготовленные данные. Это делает код более поддерживаемым и позволяет последовательно расширять экспериментальную часть.</w:t>
      </w:r>
    </w:p>
    <w:p w14:paraId="2979AA2A" w14:textId="77777777" w:rsidR="0069177A" w:rsidRPr="004E6F58" w:rsidRDefault="0069177A" w:rsidP="004E6F58"/>
    <w:p w14:paraId="58D45051" w14:textId="43C54A79" w:rsidR="004E6F58" w:rsidRPr="004E6F58" w:rsidRDefault="004E6F58" w:rsidP="004E6F58">
      <w:pPr>
        <w:pStyle w:val="2"/>
      </w:pPr>
      <w:bookmarkStart w:id="86" w:name="_Toc230046992"/>
      <w:r w:rsidRPr="00C57A28">
        <w:t>8</w:t>
      </w:r>
      <w:r>
        <w:t>.</w:t>
      </w:r>
      <w:r w:rsidRPr="004E6F58">
        <w:t>2</w:t>
      </w:r>
      <w:r>
        <w:t xml:space="preserve"> </w:t>
      </w:r>
      <w:r w:rsidRPr="004E6F58">
        <w:t>Модуль предобработки данных</w:t>
      </w:r>
      <w:bookmarkEnd w:id="86"/>
    </w:p>
    <w:p w14:paraId="641A23AB" w14:textId="77777777" w:rsidR="004E6F58" w:rsidRDefault="004E6F58" w:rsidP="004E6F58">
      <w:pPr>
        <w:rPr>
          <w:lang w:val="en-US"/>
        </w:rPr>
      </w:pPr>
    </w:p>
    <w:p w14:paraId="7ACD43CE" w14:textId="6D7FFEED" w:rsidR="0069177A" w:rsidRPr="0069177A" w:rsidRDefault="0069177A" w:rsidP="004E6F58">
      <w:r w:rsidRPr="0069177A">
        <w:t xml:space="preserve">Модуль предобработки отвечает за преобразование исходных писем в очищенный и нормализованный корпус. Основная логика подготовки данных реализована в </w:t>
      </w:r>
      <w:r w:rsidRPr="0069177A">
        <w:rPr>
          <w:lang w:val="en-US"/>
        </w:rPr>
        <w:t>prepare</w:t>
      </w:r>
      <w:r w:rsidRPr="0069177A">
        <w:t>_</w:t>
      </w:r>
      <w:r w:rsidRPr="0069177A">
        <w:rPr>
          <w:lang w:val="en-US"/>
        </w:rPr>
        <w:t>dataset</w:t>
      </w:r>
      <w:r w:rsidRPr="0069177A">
        <w:t>.</w:t>
      </w:r>
      <w:proofErr w:type="spellStart"/>
      <w:r w:rsidRPr="0069177A">
        <w:rPr>
          <w:lang w:val="en-US"/>
        </w:rPr>
        <w:t>py</w:t>
      </w:r>
      <w:proofErr w:type="spellEnd"/>
      <w:r w:rsidRPr="0069177A">
        <w:t xml:space="preserve"> и вспомогательных скриптах каталога </w:t>
      </w:r>
      <w:r w:rsidRPr="0069177A">
        <w:rPr>
          <w:lang w:val="en-US"/>
        </w:rPr>
        <w:t>utils</w:t>
      </w:r>
      <w:r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08CB2320" w14:textId="77777777" w:rsidR="0069177A" w:rsidRPr="0069177A" w:rsidRDefault="0069177A" w:rsidP="0069177A">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05D21E2D" w14:textId="77777777" w:rsidR="0069177A" w:rsidRPr="0069177A" w:rsidRDefault="0069177A" w:rsidP="004E6F58"/>
    <w:p w14:paraId="719054AF" w14:textId="77777777" w:rsidR="0069177A" w:rsidRPr="004E6F58" w:rsidRDefault="0069177A" w:rsidP="004E6F58"/>
    <w:p w14:paraId="1E3A4A8F" w14:textId="20746116" w:rsidR="004E6F58" w:rsidRPr="004E6F58" w:rsidRDefault="004E6F58" w:rsidP="004E6F58">
      <w:pPr>
        <w:pStyle w:val="2"/>
      </w:pPr>
      <w:bookmarkStart w:id="87" w:name="_Toc230046993"/>
      <w:r w:rsidRPr="00C57A28">
        <w:lastRenderedPageBreak/>
        <w:t>8</w:t>
      </w:r>
      <w:r>
        <w:t>.</w:t>
      </w:r>
      <w:r w:rsidRPr="004E6F58">
        <w:t>3</w:t>
      </w:r>
      <w:r>
        <w:t xml:space="preserve"> </w:t>
      </w:r>
      <w:r w:rsidRPr="004E6F58">
        <w:t>Модуль аугментации текстов</w:t>
      </w:r>
      <w:bookmarkEnd w:id="87"/>
    </w:p>
    <w:p w14:paraId="3D4B0A8B" w14:textId="77777777" w:rsidR="004E6F58" w:rsidRPr="004E6F58" w:rsidRDefault="004E6F58" w:rsidP="004E6F58"/>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0EF4A548" w14:textId="55801101" w:rsidR="0069177A" w:rsidRPr="0069177A" w:rsidRDefault="0069177A" w:rsidP="004E6F58">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EBABC6A" w14:textId="77777777" w:rsidR="0069177A" w:rsidRPr="0069177A" w:rsidRDefault="0069177A" w:rsidP="004E6F58"/>
    <w:p w14:paraId="4B7A37FE" w14:textId="65171994" w:rsidR="004E6F58" w:rsidRPr="004E6F58" w:rsidRDefault="004E6F58" w:rsidP="004E6F58">
      <w:pPr>
        <w:pStyle w:val="2"/>
      </w:pPr>
      <w:bookmarkStart w:id="88" w:name="_Toc230046994"/>
      <w:r w:rsidRPr="004E6F58">
        <w:t>8</w:t>
      </w:r>
      <w:r>
        <w:t>.</w:t>
      </w:r>
      <w:r w:rsidRPr="004E6F58">
        <w:t>4</w:t>
      </w:r>
      <w:r>
        <w:t xml:space="preserve"> </w:t>
      </w:r>
      <w:r w:rsidRPr="004E6F58">
        <w:t>Модуль построения векторных представлений</w:t>
      </w:r>
      <w:bookmarkEnd w:id="88"/>
    </w:p>
    <w:p w14:paraId="2AC2F8BF" w14:textId="77777777" w:rsidR="004E6F58" w:rsidRPr="004E6F58" w:rsidRDefault="004E6F58" w:rsidP="004E6F58"/>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t>
      </w:r>
      <w:proofErr w:type="spellStart"/>
      <w:r w:rsidRPr="0069177A">
        <w:t>word</w:t>
      </w:r>
      <w:proofErr w:type="spellEnd"/>
      <w:r w:rsidRPr="0069177A">
        <w:t xml:space="preserve"> n-граммы, </w:t>
      </w:r>
      <w:proofErr w:type="spellStart"/>
      <w:r w:rsidRPr="0069177A">
        <w:t>char</w:t>
      </w:r>
      <w:proofErr w:type="spellEnd"/>
      <w:r w:rsidRPr="0069177A">
        <w:t xml:space="preserve">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5C62CECA" w14:textId="226B0BDD" w:rsidR="0069177A" w:rsidRPr="0069177A" w:rsidRDefault="0069177A" w:rsidP="004E6F58">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0AA25C" w14:textId="77777777" w:rsidR="0069177A" w:rsidRPr="0069177A" w:rsidRDefault="0069177A" w:rsidP="004E6F58"/>
    <w:p w14:paraId="01FB724C" w14:textId="5ECA3831" w:rsidR="004E6F58" w:rsidRPr="004E6F58" w:rsidRDefault="004E6F58" w:rsidP="004E6F58">
      <w:pPr>
        <w:pStyle w:val="2"/>
      </w:pPr>
      <w:bookmarkStart w:id="89" w:name="_Toc230046995"/>
      <w:r w:rsidRPr="004E6F58">
        <w:t>8</w:t>
      </w:r>
      <w:r>
        <w:t>.</w:t>
      </w:r>
      <w:r w:rsidRPr="004E6F58">
        <w:t>5</w:t>
      </w:r>
      <w:r>
        <w:t xml:space="preserve"> </w:t>
      </w:r>
      <w:r w:rsidRPr="004E6F58">
        <w:t>Модуль обучения моделей</w:t>
      </w:r>
      <w:bookmarkEnd w:id="89"/>
    </w:p>
    <w:p w14:paraId="265C710D" w14:textId="77777777" w:rsidR="004E6F58" w:rsidRPr="004E6F58" w:rsidRDefault="004E6F58" w:rsidP="004E6F58"/>
    <w:p w14:paraId="4E50B78C" w14:textId="582030C9"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Pr="0069177A">
        <w:t xml:space="preserve">, </w:t>
      </w:r>
      <w:proofErr w:type="spellStart"/>
      <w:r w:rsidRPr="0069177A">
        <w:t>LogisticRegression</w:t>
      </w:r>
      <w:proofErr w:type="spellEnd"/>
      <w:r w:rsidRPr="0069177A">
        <w:t xml:space="preserve"> и </w:t>
      </w:r>
      <w:proofErr w:type="spellStart"/>
      <w:r w:rsidRPr="0069177A">
        <w:t>MultinomialNB</w:t>
      </w:r>
      <w:proofErr w:type="spellEnd"/>
      <w:r w:rsidRPr="0069177A">
        <w:t>.</w:t>
      </w:r>
    </w:p>
    <w:p w14:paraId="2257AEAE" w14:textId="51BA8B6D" w:rsidR="0069177A" w:rsidRPr="0069177A" w:rsidRDefault="0069177A" w:rsidP="004E6F58">
      <w:r w:rsidRPr="0069177A">
        <w:lastRenderedPageBreak/>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40C5543F" w14:textId="19E7D2AB" w:rsidR="0069177A" w:rsidRPr="0069177A" w:rsidRDefault="0069177A" w:rsidP="004E6F58">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52D76F1B" w14:textId="77777777" w:rsidR="0069177A" w:rsidRPr="0069177A" w:rsidRDefault="0069177A" w:rsidP="004E6F58"/>
    <w:p w14:paraId="099E5DF0" w14:textId="13EB3419" w:rsidR="004E6F58" w:rsidRPr="004E6F58" w:rsidRDefault="004E6F58" w:rsidP="004E6F58">
      <w:pPr>
        <w:pStyle w:val="2"/>
      </w:pPr>
      <w:bookmarkStart w:id="90" w:name="_Toc230046996"/>
      <w:r w:rsidRPr="004E6F58">
        <w:t>8</w:t>
      </w:r>
      <w:r>
        <w:t>.</w:t>
      </w:r>
      <w:r w:rsidRPr="004E6F58">
        <w:t>6</w:t>
      </w:r>
      <w:r>
        <w:t xml:space="preserve"> </w:t>
      </w:r>
      <w:r w:rsidRPr="004E6F58">
        <w:t>Воспроизводимость экспериментов</w:t>
      </w:r>
      <w:bookmarkEnd w:id="90"/>
    </w:p>
    <w:p w14:paraId="1B867F21" w14:textId="77777777" w:rsidR="004E6F58" w:rsidRPr="004E6F58" w:rsidRDefault="004E6F58" w:rsidP="004E6F58"/>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40D8207" w14:textId="5CB42440" w:rsidR="0069177A" w:rsidRPr="0069177A" w:rsidRDefault="0069177A" w:rsidP="004E6F58">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DF872E2" w14:textId="77777777" w:rsidR="0069177A" w:rsidRPr="0069177A" w:rsidRDefault="0069177A" w:rsidP="004E6F58"/>
    <w:p w14:paraId="2FE43CF2" w14:textId="4A0FF42E" w:rsidR="004E6F58" w:rsidRPr="004E6F58" w:rsidRDefault="004E6F58" w:rsidP="004E6F58">
      <w:pPr>
        <w:pStyle w:val="2"/>
      </w:pPr>
      <w:bookmarkStart w:id="91" w:name="_Toc230046997"/>
      <w:r w:rsidRPr="004E6F58">
        <w:t>8</w:t>
      </w:r>
      <w:r>
        <w:t>.</w:t>
      </w:r>
      <w:r w:rsidRPr="004E6F58">
        <w:t>7</w:t>
      </w:r>
      <w:r>
        <w:t xml:space="preserve"> </w:t>
      </w:r>
      <w:r w:rsidRPr="004E6F58">
        <w:t>Ограничения реализации и требования к вычислительным ресурсам</w:t>
      </w:r>
      <w:bookmarkEnd w:id="91"/>
    </w:p>
    <w:p w14:paraId="6202D9F1" w14:textId="77777777" w:rsidR="004E6F58" w:rsidRPr="004E6F58" w:rsidRDefault="004E6F58" w:rsidP="004E6F58"/>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4DDA3261" w:rsidR="0069177A" w:rsidRDefault="0069177A" w:rsidP="004E6F58">
      <w:pPr>
        <w:rPr>
          <w:lang w:val="en-US"/>
        </w:rPr>
      </w:pPr>
      <w:r w:rsidRPr="0069177A">
        <w:t xml:space="preserve">BERT-подходы предъявляют более высокие требования к вычислительным ресурсам. Особенно это относится к </w:t>
      </w:r>
      <w:proofErr w:type="spellStart"/>
      <w:r w:rsidRPr="0069177A">
        <w:t>ai-forever</w:t>
      </w:r>
      <w:proofErr w:type="spellEnd"/>
      <w:r w:rsidRPr="0069177A">
        <w:t>/</w:t>
      </w:r>
      <w:proofErr w:type="spellStart"/>
      <w:r w:rsidRPr="0069177A">
        <w:t>ruRoberta-large</w:t>
      </w:r>
      <w:proofErr w:type="spellEnd"/>
      <w:r w:rsidRPr="0069177A">
        <w:t xml:space="preserve">, которая используется в задачах классификации, построения </w:t>
      </w:r>
      <w:proofErr w:type="spellStart"/>
      <w:r w:rsidRPr="0069177A">
        <w:t>эмбеддингов</w:t>
      </w:r>
      <w:proofErr w:type="spellEnd"/>
      <w:r w:rsidRPr="0069177A">
        <w:t xml:space="preserve"> и обработки длинных документов. При работе с </w:t>
      </w:r>
      <w:proofErr w:type="spellStart"/>
      <w:r w:rsidRPr="0069177A">
        <w:t>чанкингом</w:t>
      </w:r>
      <w:proofErr w:type="spellEnd"/>
      <w:r w:rsidRPr="0069177A">
        <w:t xml:space="preserve"> один документ превращается в несколько фрагментов, поэтому фактическая нагрузка на память и время обучения возрастает.</w:t>
      </w:r>
    </w:p>
    <w:p w14:paraId="0C5FCDE1" w14:textId="1A8029E0" w:rsidR="0069177A" w:rsidRPr="00F167BC" w:rsidRDefault="0069177A" w:rsidP="004E6F58">
      <w:r w:rsidRPr="0069177A">
        <w:lastRenderedPageBreak/>
        <w:t xml:space="preserve">Для уменьшения требований к памяти в реализации используются малый </w:t>
      </w:r>
      <w:r w:rsidRPr="0069177A">
        <w:rPr>
          <w:lang w:val="en-US"/>
        </w:rPr>
        <w:t>batch</w:t>
      </w:r>
      <w:r w:rsidRPr="0069177A">
        <w:t xml:space="preserve"> </w:t>
      </w:r>
      <w:r w:rsidRPr="0069177A">
        <w:rPr>
          <w:lang w:val="en-US"/>
        </w:rPr>
        <w:t>size</w:t>
      </w:r>
      <w:r w:rsidRPr="0069177A">
        <w:t xml:space="preserve"> и накопление градиентов. </w:t>
      </w:r>
      <w:r w:rsidRPr="00F167BC">
        <w:t xml:space="preserve">В основном </w:t>
      </w:r>
      <w:r w:rsidRPr="0069177A">
        <w:rPr>
          <w:lang w:val="en-US"/>
        </w:rPr>
        <w:t>BERT</w:t>
      </w:r>
      <w:r w:rsidRPr="00F167BC">
        <w:t xml:space="preserve">-классификаторе применяется </w:t>
      </w:r>
      <w:r w:rsidRPr="0069177A">
        <w:rPr>
          <w:lang w:val="en-US"/>
        </w:rPr>
        <w:t>batch</w:t>
      </w:r>
      <w:r w:rsidRPr="00F167BC">
        <w:t>_</w:t>
      </w:r>
      <w:r w:rsidRPr="0069177A">
        <w:rPr>
          <w:lang w:val="en-US"/>
        </w:rPr>
        <w:t>size</w:t>
      </w:r>
      <w:r w:rsidRPr="00F167BC">
        <w:t xml:space="preserve">=1 и </w:t>
      </w:r>
      <w:r w:rsidRPr="0069177A">
        <w:rPr>
          <w:lang w:val="en-US"/>
        </w:rPr>
        <w:t>grad</w:t>
      </w:r>
      <w:r w:rsidRPr="00F167BC">
        <w:t>_</w:t>
      </w:r>
      <w:proofErr w:type="spellStart"/>
      <w:r w:rsidRPr="0069177A">
        <w:rPr>
          <w:lang w:val="en-US"/>
        </w:rPr>
        <w:t>accum</w:t>
      </w:r>
      <w:proofErr w:type="spellEnd"/>
      <w:r w:rsidRPr="00F167BC">
        <w:t>_</w:t>
      </w:r>
      <w:r w:rsidRPr="0069177A">
        <w:rPr>
          <w:lang w:val="en-US"/>
        </w:rPr>
        <w:t>steps</w:t>
      </w:r>
      <w:r w:rsidRPr="00F167BC">
        <w:t xml:space="preserve">=8, что позволяет обучать модель при ограниченной видеопамяти. Также используются </w:t>
      </w:r>
      <w:r w:rsidRPr="0069177A">
        <w:rPr>
          <w:lang w:val="en-US"/>
        </w:rPr>
        <w:t>gradient</w:t>
      </w:r>
      <w:r w:rsidRPr="00F167BC">
        <w:t xml:space="preserve"> </w:t>
      </w:r>
      <w:r w:rsidRPr="0069177A">
        <w:rPr>
          <w:lang w:val="en-US"/>
        </w:rPr>
        <w:t>checkpointing</w:t>
      </w:r>
      <w:r w:rsidRPr="00F167BC">
        <w:t xml:space="preserve">, ограничение числа </w:t>
      </w:r>
      <w:proofErr w:type="spellStart"/>
      <w:r w:rsidRPr="00F167BC">
        <w:t>чанков</w:t>
      </w:r>
      <w:proofErr w:type="spellEnd"/>
      <w:r w:rsidRPr="00F167BC">
        <w:t xml:space="preserve"> на документ и ранняя остановка обучения.</w:t>
      </w:r>
    </w:p>
    <w:p w14:paraId="5C4729E2" w14:textId="7223ADC8" w:rsidR="0069177A" w:rsidRPr="00F167BC" w:rsidRDefault="0069177A" w:rsidP="0069177A">
      <w:pPr>
        <w:rPr>
          <w:lang w:val="en-US"/>
        </w:rPr>
      </w:pPr>
      <w:r w:rsidRPr="00F167BC">
        <w:t xml:space="preserve">Отдельное ограничение связано со временем генерации </w:t>
      </w:r>
      <w:proofErr w:type="spellStart"/>
      <w:r w:rsidRPr="00F167BC">
        <w:t>аугментированных</w:t>
      </w:r>
      <w:proofErr w:type="spellEnd"/>
      <w:r w:rsidRPr="00F167BC">
        <w:t xml:space="preserve"> данных. Перефразирование и обратный перевод выполняются на уровне фрагментов, причём для каждого фрагмента может генерироваться несколько кандидатов. Это повышает качество отбора, но увеличивает время подготовки </w:t>
      </w:r>
      <w:proofErr w:type="spellStart"/>
      <w:r w:rsidRPr="00F167BC">
        <w:t>аугментированного</w:t>
      </w:r>
      <w:proofErr w:type="spellEnd"/>
      <w:r w:rsidRPr="00F167BC">
        <w:t xml:space="preserve"> корпуса. Поэтому аугментация реализована как отдельный этап, результаты которого сохраняются в файлы и затем переиспользуются.</w:t>
      </w:r>
    </w:p>
    <w:p w14:paraId="58D3BEB4" w14:textId="4771C1C6" w:rsidR="0069177A" w:rsidRPr="00F167BC"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4399D71B" w14:textId="437FFF35" w:rsidR="004E6F58" w:rsidRDefault="004E6F58" w:rsidP="004E6F58">
      <w:pPr>
        <w:pStyle w:val="a5"/>
      </w:pPr>
      <w:bookmarkStart w:id="92" w:name="_Toc230046998"/>
      <w:r w:rsidRPr="0091457E">
        <w:lastRenderedPageBreak/>
        <w:t>9</w:t>
      </w:r>
      <w:r>
        <w:t xml:space="preserve"> </w:t>
      </w:r>
      <w:r w:rsidR="0091457E" w:rsidRPr="0091457E">
        <w:t>Экспериментальное исследование и сравнение результатов</w:t>
      </w:r>
      <w:bookmarkEnd w:id="92"/>
    </w:p>
    <w:p w14:paraId="7FDE097C" w14:textId="77777777" w:rsidR="004E6F58" w:rsidRPr="004E6F58" w:rsidRDefault="004E6F58" w:rsidP="004E6F58"/>
    <w:p w14:paraId="041EE2B8" w14:textId="4D361134" w:rsidR="004E6F58" w:rsidRPr="004E6F58" w:rsidRDefault="0091457E" w:rsidP="004E6F58">
      <w:pPr>
        <w:pStyle w:val="2"/>
      </w:pPr>
      <w:bookmarkStart w:id="93" w:name="_Toc230046999"/>
      <w:r w:rsidRPr="00C57A28">
        <w:t>9</w:t>
      </w:r>
      <w:r w:rsidR="004E6F58">
        <w:t>.</w:t>
      </w:r>
      <w:r w:rsidR="004E6F58" w:rsidRPr="004E6F58">
        <w:t>1</w:t>
      </w:r>
      <w:r w:rsidR="004E6F58">
        <w:t xml:space="preserve"> </w:t>
      </w:r>
      <w:r w:rsidRPr="0091457E">
        <w:t>Экспериментальный протокол оценки качества</w:t>
      </w:r>
      <w:bookmarkEnd w:id="93"/>
    </w:p>
    <w:p w14:paraId="2FEC6C4F" w14:textId="77777777" w:rsidR="004E6F58" w:rsidRPr="004E6F58" w:rsidRDefault="004E6F58" w:rsidP="004E6F58"/>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Default="00F167BC" w:rsidP="004E6F58">
      <w:pPr>
        <w:rPr>
          <w:lang w:val="en-US"/>
        </w:rPr>
      </w:pPr>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4E2F802F" w14:textId="7A470A55" w:rsidR="00F167BC" w:rsidRPr="00F167BC" w:rsidRDefault="00F167BC" w:rsidP="004E6F58">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02515BE1" w14:textId="77777777" w:rsidR="00F167BC" w:rsidRPr="00F167BC" w:rsidRDefault="00F167BC" w:rsidP="004E6F58"/>
    <w:p w14:paraId="3C534DA5" w14:textId="3B87DE87" w:rsidR="004E6F58" w:rsidRPr="004E6F58" w:rsidRDefault="0091457E" w:rsidP="004E6F58">
      <w:pPr>
        <w:pStyle w:val="2"/>
      </w:pPr>
      <w:bookmarkStart w:id="94" w:name="_Toc230047000"/>
      <w:r w:rsidRPr="00C57A28">
        <w:t>9</w:t>
      </w:r>
      <w:r w:rsidR="004E6F58">
        <w:t>.</w:t>
      </w:r>
      <w:r w:rsidR="004E6F58" w:rsidRPr="004E6F58">
        <w:t>2</w:t>
      </w:r>
      <w:r w:rsidR="004E6F58">
        <w:t xml:space="preserve"> </w:t>
      </w:r>
      <w:r w:rsidRPr="0091457E">
        <w:t>Используемые метрики качества классификации</w:t>
      </w:r>
      <w:bookmarkEnd w:id="94"/>
    </w:p>
    <w:p w14:paraId="62D68AAE" w14:textId="77777777" w:rsidR="004E6F58" w:rsidRPr="004E6F58" w:rsidRDefault="004E6F58" w:rsidP="004E6F58"/>
    <w:p w14:paraId="37BD28F8" w14:textId="09E6A263" w:rsidR="004E6F58" w:rsidRDefault="00F167BC" w:rsidP="004E6F58">
      <w:pPr>
        <w:rPr>
          <w:lang w:val="en-US"/>
        </w:rPr>
      </w:pPr>
      <w:r w:rsidRPr="00F167BC">
        <w:t xml:space="preserve">Для оценки качества использовались метрики, подходящие для </w:t>
      </w:r>
      <w:proofErr w:type="spellStart"/>
      <w:r w:rsidRPr="00F167BC">
        <w:t>многоклассовой</w:t>
      </w:r>
      <w:proofErr w:type="spellEnd"/>
      <w:r w:rsidRPr="00F167BC">
        <w:t xml:space="preserve"> классификации при несбалансированном распределении классов. Основное внимание уделялось </w:t>
      </w:r>
      <w:proofErr w:type="spellStart"/>
      <w:r w:rsidRPr="00F167BC">
        <w:t>balanced</w:t>
      </w:r>
      <w:proofErr w:type="spellEnd"/>
      <w:r w:rsidRPr="00F167BC">
        <w:t xml:space="preserve"> </w:t>
      </w:r>
      <w:proofErr w:type="spellStart"/>
      <w:r w:rsidRPr="00F167BC">
        <w:t>accuracy</w:t>
      </w:r>
      <w:proofErr w:type="spellEnd"/>
      <w:r w:rsidRPr="00F167BC">
        <w:t xml:space="preserve"> и </w:t>
      </w:r>
      <w:proofErr w:type="spellStart"/>
      <w:r w:rsidRPr="00F167BC">
        <w:t>macro</w:t>
      </w:r>
      <w:proofErr w:type="spellEnd"/>
      <w:r w:rsidRPr="00F167BC">
        <w:t xml:space="preserve"> F1, поскольку они учитывают качество работы модели по всем классам и не позволяют крупным категориям полностью доминировать в итоговой оценке.</w:t>
      </w:r>
    </w:p>
    <w:p w14:paraId="74FE2DE4" w14:textId="7DD059B7" w:rsidR="00F167BC" w:rsidRPr="00F167BC" w:rsidRDefault="00F167BC" w:rsidP="004E6F58">
      <w:r w:rsidRPr="00F167BC">
        <w:rPr>
          <w:lang w:val="en-US"/>
        </w:rPr>
        <w:t>Balanced</w:t>
      </w:r>
      <w:r w:rsidRPr="00F167BC">
        <w:t xml:space="preserve"> </w:t>
      </w:r>
      <w:r w:rsidRPr="00F167BC">
        <w:rPr>
          <w:lang w:val="en-US"/>
        </w:rPr>
        <w:t>accuracy</w:t>
      </w:r>
      <w:r w:rsidRPr="00F167BC">
        <w:t xml:space="preserve"> отражает среднюю полноту по классам. Эта метрика особенно важна для данной задачи, так как в датасете есть как крупные категории, так и редкие классы. Если модель хорошо распознаёт только наиболее частые классы, </w:t>
      </w:r>
      <w:r w:rsidRPr="00F167BC">
        <w:rPr>
          <w:lang w:val="en-US"/>
        </w:rPr>
        <w:t>balanced</w:t>
      </w:r>
      <w:r w:rsidRPr="00F167BC">
        <w:t xml:space="preserve"> </w:t>
      </w:r>
      <w:r w:rsidRPr="00F167BC">
        <w:rPr>
          <w:lang w:val="en-US"/>
        </w:rPr>
        <w:t>accuracy</w:t>
      </w:r>
      <w:r w:rsidRPr="00F167BC">
        <w:t xml:space="preserve"> будет ниже, чем обычная </w:t>
      </w:r>
      <w:r w:rsidRPr="00F167BC">
        <w:rPr>
          <w:lang w:val="en-US"/>
        </w:rPr>
        <w:t>accuracy</w:t>
      </w:r>
      <w:r w:rsidRPr="00F167BC">
        <w:t>, и лучше покажет реальную устойчивость классификатора.</w:t>
      </w:r>
    </w:p>
    <w:p w14:paraId="77D62303" w14:textId="189EA47C" w:rsidR="00F167BC" w:rsidRPr="00F167BC" w:rsidRDefault="00F167BC" w:rsidP="004E6F58">
      <w:r w:rsidRPr="00F167BC">
        <w:rPr>
          <w:lang w:val="en-US"/>
        </w:rPr>
        <w:t>Macro</w:t>
      </w:r>
      <w:r w:rsidRPr="00F167BC">
        <w:t xml:space="preserve"> </w:t>
      </w:r>
      <w:r w:rsidRPr="00F167BC">
        <w:rPr>
          <w:lang w:val="en-US"/>
        </w:rPr>
        <w:t>F</w:t>
      </w:r>
      <w:r w:rsidRPr="00F167BC">
        <w:t xml:space="preserve">1 также рассчитывается с равным вкладом каждого класса. Она учитывает одновременно точность и полноту, поэтому полезна при сравнении моделей на несбалансированных данных. В данной работе </w:t>
      </w:r>
      <w:r w:rsidRPr="00F167BC">
        <w:rPr>
          <w:lang w:val="en-US"/>
        </w:rPr>
        <w:t>macro</w:t>
      </w:r>
      <w:r w:rsidRPr="00F167BC">
        <w:t xml:space="preserve"> </w:t>
      </w:r>
      <w:r w:rsidRPr="00F167BC">
        <w:rPr>
          <w:lang w:val="en-US"/>
        </w:rPr>
        <w:t>F</w:t>
      </w:r>
      <w:r w:rsidRPr="00F167BC">
        <w:t>1 используется как одна из основных метрик, поскольку важно оценить не только общий процент правильных ответов, но и способность модели работать со всем множеством классов.</w:t>
      </w:r>
    </w:p>
    <w:p w14:paraId="6B99DDC9" w14:textId="77777777" w:rsidR="00F167BC" w:rsidRPr="00F167BC" w:rsidRDefault="00F167BC" w:rsidP="004E6F58"/>
    <w:p w14:paraId="6ED975D4" w14:textId="2233C8DB" w:rsidR="004E6F58" w:rsidRPr="004E6F58" w:rsidRDefault="0091457E" w:rsidP="004E6F58">
      <w:pPr>
        <w:pStyle w:val="2"/>
      </w:pPr>
      <w:bookmarkStart w:id="95" w:name="_Toc230047001"/>
      <w:r w:rsidRPr="0091457E">
        <w:t>9</w:t>
      </w:r>
      <w:r w:rsidR="004E6F58">
        <w:t>.</w:t>
      </w:r>
      <w:r w:rsidR="004E6F58" w:rsidRPr="004E6F58">
        <w:t>3</w:t>
      </w:r>
      <w:r w:rsidR="004E6F58">
        <w:t xml:space="preserve"> </w:t>
      </w:r>
      <w:r w:rsidRPr="0091457E">
        <w:t xml:space="preserve">Сравнение качества на исходной и </w:t>
      </w:r>
      <w:proofErr w:type="spellStart"/>
      <w:r w:rsidRPr="0091457E">
        <w:t>аугментированной</w:t>
      </w:r>
      <w:proofErr w:type="spellEnd"/>
      <w:r w:rsidRPr="0091457E">
        <w:t xml:space="preserve"> обучающей выборке</w:t>
      </w:r>
      <w:bookmarkEnd w:id="95"/>
    </w:p>
    <w:p w14:paraId="278A27A6" w14:textId="77777777" w:rsidR="004E6F58" w:rsidRPr="004E6F58" w:rsidRDefault="004E6F58" w:rsidP="004E6F58"/>
    <w:p w14:paraId="32CF2353" w14:textId="57C0E6D6" w:rsidR="004E6F58" w:rsidRPr="00F167BC" w:rsidRDefault="00F167BC" w:rsidP="004E6F58">
      <w:r w:rsidRPr="00F167BC">
        <w:t xml:space="preserve">Первым направлением анализа стало сравнение качества моделей на исходной и </w:t>
      </w:r>
      <w:proofErr w:type="spellStart"/>
      <w:r w:rsidRPr="00F167BC">
        <w:t>аугментированной</w:t>
      </w:r>
      <w:proofErr w:type="spellEnd"/>
      <w:r w:rsidRPr="00F167BC">
        <w:t xml:space="preserve"> обучающей выборке. Аугментация применялась для увеличения числа примеров в редких классах и формирования более сбалансированного </w:t>
      </w:r>
      <w:proofErr w:type="spellStart"/>
      <w:r w:rsidRPr="00F167BC">
        <w:t>train</w:t>
      </w:r>
      <w:proofErr w:type="spellEnd"/>
      <w:r w:rsidRPr="00F167BC">
        <w:t xml:space="preserve">-набора. Поэтому её влияние оценивалось отдельно для классического </w:t>
      </w:r>
      <w:proofErr w:type="spellStart"/>
      <w:r w:rsidRPr="00F167BC">
        <w:t>baseline</w:t>
      </w:r>
      <w:proofErr w:type="spellEnd"/>
      <w:r w:rsidRPr="00F167BC">
        <w:t xml:space="preserve"> и BERT-классификатора.</w:t>
      </w:r>
    </w:p>
    <w:p w14:paraId="141CA6D1" w14:textId="5EE9AFB8" w:rsidR="00F167BC" w:rsidRPr="006B3FD7" w:rsidRDefault="00F167BC" w:rsidP="004E6F58">
      <w:r w:rsidRPr="00F167BC">
        <w:lastRenderedPageBreak/>
        <w:t xml:space="preserve">Для </w:t>
      </w:r>
      <w:r w:rsidRPr="00F167BC">
        <w:rPr>
          <w:lang w:val="en-US"/>
        </w:rPr>
        <w:t>TF</w:t>
      </w:r>
      <w:r w:rsidRPr="00F167BC">
        <w:t>-</w:t>
      </w:r>
      <w:r w:rsidRPr="00F167BC">
        <w:rPr>
          <w:lang w:val="en-US"/>
        </w:rPr>
        <w:t>IDF</w:t>
      </w:r>
      <w:r w:rsidRPr="00F167BC">
        <w:t xml:space="preserve"> </w:t>
      </w:r>
      <w:r w:rsidRPr="00F167BC">
        <w:rPr>
          <w:lang w:val="en-US"/>
        </w:rPr>
        <w:t>baseline</w:t>
      </w:r>
      <w:r w:rsidRPr="00F167BC">
        <w:t xml:space="preserve"> результаты на исходном и </w:t>
      </w:r>
      <w:proofErr w:type="spellStart"/>
      <w:r w:rsidRPr="00F167BC">
        <w:t>аугментированном</w:t>
      </w:r>
      <w:proofErr w:type="spellEnd"/>
      <w:r w:rsidRPr="00F167BC">
        <w:t xml:space="preserve"> наборе оказались близкими</w:t>
      </w:r>
      <w:r w:rsidR="006B3FD7" w:rsidRPr="006B3FD7">
        <w:t>,</w:t>
      </w:r>
      <w:r w:rsidR="006B3FD7">
        <w:t xml:space="preserve"> но на оригинальный данных метрики выше</w:t>
      </w:r>
      <w:r w:rsidRPr="00F167BC">
        <w:t>.</w:t>
      </w:r>
      <w:r w:rsidR="006B3FD7" w:rsidRPr="006B3FD7">
        <w:t xml:space="preserve"> </w:t>
      </w:r>
      <w:r w:rsidR="006B3FD7" w:rsidRPr="006B3FD7">
        <w:t xml:space="preserve">Текущий чистый </w:t>
      </w:r>
      <w:proofErr w:type="spellStart"/>
      <w:r w:rsidR="006B3FD7" w:rsidRPr="006B3FD7">
        <w:t>train</w:t>
      </w:r>
      <w:proofErr w:type="spellEnd"/>
      <w:r w:rsidR="006B3FD7">
        <w:t xml:space="preserve"> </w:t>
      </w:r>
      <w:r w:rsidR="006B3FD7" w:rsidRPr="0069177A">
        <w:t>—</w:t>
      </w:r>
      <w:r w:rsidR="006B3FD7">
        <w:t xml:space="preserve"> </w:t>
      </w:r>
      <w:r w:rsidR="004E174A">
        <w:t>э</w:t>
      </w:r>
      <w:r w:rsidR="006B3FD7" w:rsidRPr="006B3FD7">
        <w:t>то уже отфильтрованный, высококачественный набор. TF-IDF получил очень «концентрированный» сигнал: каждый документ несёт реальную смысловую нагрузку. Модель обучается на плотном, чистом пространстве признаков.</w:t>
      </w:r>
      <w:r w:rsidR="006B3FD7">
        <w:t xml:space="preserve"> </w:t>
      </w:r>
      <w:r w:rsidR="006B3FD7" w:rsidRPr="006B3FD7">
        <w:t>После аугментации</w:t>
      </w:r>
      <w:r w:rsidR="006B3FD7">
        <w:t xml:space="preserve"> добавляются</w:t>
      </w:r>
      <w:r w:rsidR="006B3FD7" w:rsidRPr="006B3FD7">
        <w:t xml:space="preserve"> синтетические примеры, которые по определению хуже оригиналов</w:t>
      </w:r>
      <w:r w:rsidR="006B3FD7">
        <w:t xml:space="preserve">. </w:t>
      </w:r>
      <w:r w:rsidR="006B3FD7" w:rsidRPr="006B3FD7">
        <w:t>Перефразирование и обратный перевод добавляют лексическую вариативность, но также вносят</w:t>
      </w:r>
      <w:r w:rsidR="006B3FD7">
        <w:t xml:space="preserve"> </w:t>
      </w:r>
      <w:r w:rsidR="006B3FD7" w:rsidRPr="006B3FD7">
        <w:t>«размытие»</w:t>
      </w:r>
      <w:r w:rsidR="006B3FD7">
        <w:t xml:space="preserve"> </w:t>
      </w:r>
      <w:r w:rsidR="006B3FD7" w:rsidRPr="006B3FD7">
        <w:t>границ классов</w:t>
      </w:r>
      <w:r w:rsidR="006B3FD7">
        <w:t xml:space="preserve"> </w:t>
      </w:r>
      <w:r w:rsidR="006B3FD7" w:rsidRPr="006B3FD7">
        <w:t>в TF-IDF пространстве</w:t>
      </w:r>
      <w:r w:rsidR="006B3FD7">
        <w:t xml:space="preserve">. </w:t>
      </w:r>
      <w:r w:rsidR="006B3FD7" w:rsidRPr="006B3FD7">
        <w:t>Синтетические тексты занимают «промежуточное» пространство между классами, что мешает линейному классификатору строить чёткие гиперплоскости.</w:t>
      </w:r>
    </w:p>
    <w:p w14:paraId="16E89266" w14:textId="70B0CDAB" w:rsidR="00F167BC" w:rsidRDefault="00F167BC" w:rsidP="004E6F58">
      <w:r w:rsidRPr="00F167BC">
        <w:t xml:space="preserve">Для BERT-классификатора влияние аугментации выражено заметнее. На исходной обучающей выборке </w:t>
      </w:r>
      <w:proofErr w:type="spellStart"/>
      <w:r w:rsidRPr="00F167BC">
        <w:t>balanced</w:t>
      </w:r>
      <w:proofErr w:type="spellEnd"/>
      <w:r w:rsidRPr="00F167BC">
        <w:t xml:space="preserve"> </w:t>
      </w:r>
      <w:proofErr w:type="spellStart"/>
      <w:r w:rsidRPr="00F167BC">
        <w:t>accuracy</w:t>
      </w:r>
      <w:proofErr w:type="spellEnd"/>
      <w:r w:rsidRPr="00F167BC">
        <w:t xml:space="preserve"> составила 0.426, </w:t>
      </w:r>
      <w:proofErr w:type="spellStart"/>
      <w:r w:rsidRPr="00F167BC">
        <w:t>macro</w:t>
      </w:r>
      <w:proofErr w:type="spellEnd"/>
      <w:r w:rsidRPr="00F167BC">
        <w:t xml:space="preserve"> F1 — 0.412. После обучения на </w:t>
      </w:r>
      <w:proofErr w:type="spellStart"/>
      <w:r w:rsidRPr="00F167BC">
        <w:t>аугментированных</w:t>
      </w:r>
      <w:proofErr w:type="spellEnd"/>
      <w:r w:rsidRPr="00F167BC">
        <w:t xml:space="preserve"> данных значения выросли до 0.439 и 0.453 соответственно. Это согласуется с предположением, что нейросетевые модели сильнее зависят от разнообразия обучающих примеров и могут получать дополнительную пользу от расширения </w:t>
      </w:r>
      <w:proofErr w:type="spellStart"/>
      <w:r w:rsidRPr="00F167BC">
        <w:t>train</w:t>
      </w:r>
      <w:proofErr w:type="spellEnd"/>
      <w:r w:rsidRPr="00F167BC">
        <w:t>-набора.</w:t>
      </w:r>
    </w:p>
    <w:p w14:paraId="40E622AF" w14:textId="77777777" w:rsidR="006B3FD7" w:rsidRDefault="006B3FD7" w:rsidP="004E6F58"/>
    <w:p w14:paraId="48DFBF44" w14:textId="140942B0" w:rsidR="006B3FD7" w:rsidRDefault="006B3FD7" w:rsidP="006B3FD7">
      <w:pPr>
        <w:ind w:firstLine="0"/>
      </w:pPr>
      <w:r>
        <w:t xml:space="preserve">Таблица </w:t>
      </w:r>
      <w:r>
        <w:t>9</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6B3FD7">
        <w:t xml:space="preserve">Влияние аугментации на TF-IDF </w:t>
      </w:r>
      <w:proofErr w:type="spellStart"/>
      <w:r w:rsidRPr="006B3FD7">
        <w:t>baseline</w:t>
      </w:r>
      <w:proofErr w:type="spellEnd"/>
      <w:r w:rsidRPr="006B3FD7">
        <w:t xml:space="preserve"> и BERT-классификатор</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accuracy</w:t>
            </w:r>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TF-IDF baseline</w:t>
            </w:r>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TF-IDF baseline</w:t>
            </w:r>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186F1BB1" w:rsidR="006B3FD7" w:rsidRPr="00B82FEE" w:rsidRDefault="00B82FEE" w:rsidP="004E6F58">
            <w:pPr>
              <w:ind w:firstLine="0"/>
            </w:pPr>
            <w:proofErr w:type="spellStart"/>
            <w:r w:rsidRPr="00B82FEE">
              <w:t>rubert-base-cased</w:t>
            </w:r>
            <w:proofErr w:type="spellEnd"/>
            <w:r w:rsidRPr="00B82FEE">
              <w:t xml:space="preserve"> </w:t>
            </w:r>
            <w:proofErr w:type="spellStart"/>
            <w:r w:rsidRPr="00B82FEE">
              <w:t>AutoModel</w:t>
            </w:r>
            <w:proofErr w:type="spellEnd"/>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6B3FD7" w14:paraId="5589F546" w14:textId="77777777" w:rsidTr="00B82FEE">
        <w:tc>
          <w:tcPr>
            <w:tcW w:w="3896" w:type="dxa"/>
          </w:tcPr>
          <w:p w14:paraId="72464970" w14:textId="7F34DB72" w:rsidR="006B3FD7" w:rsidRDefault="00B82FEE" w:rsidP="006B3FD7">
            <w:pPr>
              <w:ind w:firstLine="0"/>
            </w:pPr>
            <w:proofErr w:type="spellStart"/>
            <w:r w:rsidRPr="00B82FEE">
              <w:t>rubert-base-cased</w:t>
            </w:r>
            <w:proofErr w:type="spellEnd"/>
            <w:r w:rsidRPr="00B82FEE">
              <w:t xml:space="preserve"> MeanPooling</w:t>
            </w:r>
          </w:p>
        </w:tc>
        <w:tc>
          <w:tcPr>
            <w:tcW w:w="2091" w:type="dxa"/>
          </w:tcPr>
          <w:p w14:paraId="0D7C43A1" w14:textId="099D1ECD" w:rsidR="006B3FD7" w:rsidRDefault="006B3FD7" w:rsidP="006B3FD7">
            <w:pPr>
              <w:ind w:firstLine="0"/>
            </w:pPr>
            <w:r>
              <w:rPr>
                <w:lang w:val="en-US"/>
              </w:rPr>
              <w:t>train</w:t>
            </w:r>
          </w:p>
        </w:tc>
        <w:tc>
          <w:tcPr>
            <w:tcW w:w="1743" w:type="dxa"/>
          </w:tcPr>
          <w:p w14:paraId="733B2737" w14:textId="2658B056" w:rsidR="006B3FD7" w:rsidRDefault="00B82FEE" w:rsidP="006B3FD7">
            <w:pPr>
              <w:ind w:firstLine="0"/>
            </w:pPr>
            <w:r w:rsidRPr="00B82FEE">
              <w:t>0.406</w:t>
            </w:r>
          </w:p>
        </w:tc>
        <w:tc>
          <w:tcPr>
            <w:tcW w:w="1614" w:type="dxa"/>
          </w:tcPr>
          <w:p w14:paraId="3F5C5DDE" w14:textId="3DC70DF4" w:rsidR="006B3FD7" w:rsidRDefault="00B82FEE" w:rsidP="006B3FD7">
            <w:pPr>
              <w:ind w:firstLine="0"/>
            </w:pPr>
            <w:r w:rsidRPr="00B82FEE">
              <w:t>0.408</w:t>
            </w:r>
          </w:p>
        </w:tc>
      </w:tr>
      <w:tr w:rsidR="00B82FEE" w14:paraId="792B170A" w14:textId="77777777" w:rsidTr="00B82FEE">
        <w:tc>
          <w:tcPr>
            <w:tcW w:w="3896" w:type="dxa"/>
          </w:tcPr>
          <w:p w14:paraId="5B5B9EE3" w14:textId="798604CD"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AutoModel</w:t>
            </w:r>
            <w:proofErr w:type="spellEnd"/>
          </w:p>
        </w:tc>
        <w:tc>
          <w:tcPr>
            <w:tcW w:w="2091" w:type="dxa"/>
          </w:tcPr>
          <w:p w14:paraId="64EB5250" w14:textId="10BB40F9" w:rsidR="00B82FEE" w:rsidRDefault="00B82FEE" w:rsidP="00B82FEE">
            <w:pPr>
              <w:ind w:firstLine="0"/>
              <w:rPr>
                <w:lang w:val="en-US"/>
              </w:rPr>
            </w:pPr>
            <w:r>
              <w:rPr>
                <w:lang w:val="en-US"/>
              </w:rPr>
              <w:t>train</w:t>
            </w:r>
          </w:p>
        </w:tc>
        <w:tc>
          <w:tcPr>
            <w:tcW w:w="1743" w:type="dxa"/>
          </w:tcPr>
          <w:p w14:paraId="32C1BDD3" w14:textId="3371A703" w:rsidR="00B82FEE" w:rsidRDefault="00B82FEE" w:rsidP="00B82FEE">
            <w:pPr>
              <w:ind w:firstLine="0"/>
            </w:pPr>
            <w:r w:rsidRPr="00B82FEE">
              <w:t>0.388</w:t>
            </w:r>
          </w:p>
        </w:tc>
        <w:tc>
          <w:tcPr>
            <w:tcW w:w="1614" w:type="dxa"/>
          </w:tcPr>
          <w:p w14:paraId="4D9C1DAB" w14:textId="5F7F9D6B" w:rsidR="00B82FEE" w:rsidRDefault="00B82FEE" w:rsidP="00B82FEE">
            <w:pPr>
              <w:ind w:firstLine="0"/>
            </w:pPr>
            <w:r w:rsidRPr="00B82FEE">
              <w:t>0.37</w:t>
            </w:r>
            <w:r>
              <w:t>7</w:t>
            </w:r>
          </w:p>
        </w:tc>
      </w:tr>
      <w:tr w:rsidR="00B82FEE" w14:paraId="0B0CE635" w14:textId="77777777" w:rsidTr="00B82FEE">
        <w:tc>
          <w:tcPr>
            <w:tcW w:w="3896" w:type="dxa"/>
          </w:tcPr>
          <w:p w14:paraId="649C65AC" w14:textId="3E82B76E"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5EF55BA9" w14:textId="5BA04ED3" w:rsidR="00B82FEE" w:rsidRDefault="00B82FEE" w:rsidP="00B82FEE">
            <w:pPr>
              <w:ind w:firstLine="0"/>
              <w:rPr>
                <w:lang w:val="en-US"/>
              </w:rPr>
            </w:pPr>
            <w:r>
              <w:rPr>
                <w:lang w:val="en-US"/>
              </w:rPr>
              <w:t>train</w:t>
            </w:r>
          </w:p>
        </w:tc>
        <w:tc>
          <w:tcPr>
            <w:tcW w:w="1743" w:type="dxa"/>
          </w:tcPr>
          <w:p w14:paraId="05CA5CFB" w14:textId="2A20FAC7" w:rsidR="00B82FEE" w:rsidRDefault="00B82FEE" w:rsidP="00B82FEE">
            <w:pPr>
              <w:ind w:firstLine="0"/>
            </w:pPr>
            <w:r w:rsidRPr="00B82FEE">
              <w:t>0.396</w:t>
            </w:r>
          </w:p>
        </w:tc>
        <w:tc>
          <w:tcPr>
            <w:tcW w:w="1614" w:type="dxa"/>
          </w:tcPr>
          <w:p w14:paraId="3F5DC2F4" w14:textId="4E37245B" w:rsidR="00B82FEE" w:rsidRDefault="00B82FEE" w:rsidP="00B82FEE">
            <w:pPr>
              <w:ind w:firstLine="0"/>
            </w:pPr>
            <w:r w:rsidRPr="00B82FEE">
              <w:t>0.394</w:t>
            </w:r>
          </w:p>
        </w:tc>
      </w:tr>
      <w:tr w:rsidR="00B82FEE" w14:paraId="7CF74627" w14:textId="77777777" w:rsidTr="00B82FEE">
        <w:tc>
          <w:tcPr>
            <w:tcW w:w="3896" w:type="dxa"/>
          </w:tcPr>
          <w:p w14:paraId="17DFD1BA" w14:textId="488CDD18" w:rsidR="00B82FEE" w:rsidRPr="006B3FD7" w:rsidRDefault="00B82FEE" w:rsidP="00B82FEE">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07D9747" w14:textId="2FFCD995" w:rsidR="00B82FEE" w:rsidRDefault="00B82FEE" w:rsidP="00B82FEE">
            <w:pPr>
              <w:ind w:firstLine="0"/>
              <w:rPr>
                <w:lang w:val="en-US"/>
              </w:rPr>
            </w:pPr>
            <w:r>
              <w:rPr>
                <w:lang w:val="en-US"/>
              </w:rPr>
              <w:t>train</w:t>
            </w:r>
          </w:p>
        </w:tc>
        <w:tc>
          <w:tcPr>
            <w:tcW w:w="1743" w:type="dxa"/>
          </w:tcPr>
          <w:p w14:paraId="6D2135F0" w14:textId="6901EAF4" w:rsidR="00B82FEE" w:rsidRDefault="00B82FEE" w:rsidP="00B82FEE">
            <w:pPr>
              <w:ind w:firstLine="0"/>
            </w:pPr>
            <w:r w:rsidRPr="00B82FEE">
              <w:t>0.42</w:t>
            </w:r>
            <w:r>
              <w:t>1</w:t>
            </w:r>
          </w:p>
        </w:tc>
        <w:tc>
          <w:tcPr>
            <w:tcW w:w="1614" w:type="dxa"/>
          </w:tcPr>
          <w:p w14:paraId="2E1F2C67" w14:textId="44E632C9" w:rsidR="00B82FEE" w:rsidRDefault="00B82FEE" w:rsidP="00B82FEE">
            <w:pPr>
              <w:ind w:firstLine="0"/>
            </w:pPr>
            <w:r w:rsidRPr="00B82FEE">
              <w:t>0.39</w:t>
            </w:r>
            <w:r>
              <w:t>3</w:t>
            </w:r>
          </w:p>
        </w:tc>
      </w:tr>
      <w:tr w:rsidR="00B82FEE" w14:paraId="3D221D92" w14:textId="77777777" w:rsidTr="00B82FEE">
        <w:tc>
          <w:tcPr>
            <w:tcW w:w="3896" w:type="dxa"/>
          </w:tcPr>
          <w:p w14:paraId="5146AF65" w14:textId="109DFCF7" w:rsidR="00B82FEE" w:rsidRPr="00B82FEE" w:rsidRDefault="00B82FEE" w:rsidP="00B82FEE">
            <w:pPr>
              <w:ind w:firstLine="0"/>
            </w:pPr>
            <w:proofErr w:type="spellStart"/>
            <w:r w:rsidRPr="00B82FEE">
              <w:t>rubert-base-cased</w:t>
            </w:r>
            <w:proofErr w:type="spellEnd"/>
            <w:r w:rsidRPr="00B82FEE">
              <w:t xml:space="preserve"> </w:t>
            </w:r>
            <w:proofErr w:type="spellStart"/>
            <w:r w:rsidRPr="00B82FEE">
              <w:t>AutoModel</w:t>
            </w:r>
            <w:proofErr w:type="spellEnd"/>
          </w:p>
        </w:tc>
        <w:tc>
          <w:tcPr>
            <w:tcW w:w="2091" w:type="dxa"/>
          </w:tcPr>
          <w:p w14:paraId="1FC3A2DD" w14:textId="7D116BB7"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2AA30362" w:rsidR="00B82FEE" w:rsidRPr="00B82FEE" w:rsidRDefault="00B82FEE" w:rsidP="00B82FEE">
            <w:pPr>
              <w:ind w:firstLine="0"/>
            </w:pPr>
            <w:r w:rsidRPr="00B82FEE">
              <w:t>0.43</w:t>
            </w:r>
            <w:r>
              <w:t>3</w:t>
            </w:r>
          </w:p>
        </w:tc>
        <w:tc>
          <w:tcPr>
            <w:tcW w:w="1614" w:type="dxa"/>
          </w:tcPr>
          <w:p w14:paraId="08C65E73" w14:textId="4AC59726" w:rsidR="00B82FEE" w:rsidRPr="00B82FEE" w:rsidRDefault="00B82FEE" w:rsidP="00B82FEE">
            <w:pPr>
              <w:ind w:firstLine="0"/>
            </w:pPr>
            <w:r w:rsidRPr="00B82FEE">
              <w:t>0.431</w:t>
            </w:r>
          </w:p>
        </w:tc>
      </w:tr>
      <w:tr w:rsidR="00B82FEE" w14:paraId="52AF8144" w14:textId="77777777" w:rsidTr="00B82FEE">
        <w:tc>
          <w:tcPr>
            <w:tcW w:w="3896" w:type="dxa"/>
          </w:tcPr>
          <w:p w14:paraId="550D40AA" w14:textId="60A97B1F" w:rsidR="00B82FEE" w:rsidRPr="00B82FEE" w:rsidRDefault="00B82FEE" w:rsidP="00B82FEE">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7876A6A0" w14:textId="2A1A8627"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7AE3530A" w14:textId="194470C3" w:rsidR="00B82FEE" w:rsidRPr="00B82FEE" w:rsidRDefault="00B82FEE" w:rsidP="00B82FEE">
            <w:pPr>
              <w:ind w:firstLine="0"/>
            </w:pPr>
            <w:r w:rsidRPr="00B82FEE">
              <w:t>0.453</w:t>
            </w:r>
          </w:p>
        </w:tc>
        <w:tc>
          <w:tcPr>
            <w:tcW w:w="1614" w:type="dxa"/>
          </w:tcPr>
          <w:p w14:paraId="7DF59DB1" w14:textId="57F17032" w:rsidR="00B82FEE" w:rsidRPr="00B82FEE" w:rsidRDefault="00B82FEE" w:rsidP="00B82FEE">
            <w:pPr>
              <w:ind w:firstLine="0"/>
            </w:pPr>
            <w:r w:rsidRPr="00B82FEE">
              <w:t>0.44</w:t>
            </w:r>
            <w:r>
              <w:t>8</w:t>
            </w:r>
          </w:p>
        </w:tc>
      </w:tr>
      <w:tr w:rsidR="00B82FEE" w14:paraId="4A922222" w14:textId="77777777" w:rsidTr="00B82FEE">
        <w:tc>
          <w:tcPr>
            <w:tcW w:w="3896" w:type="dxa"/>
          </w:tcPr>
          <w:p w14:paraId="6CAFBA93" w14:textId="39E2F8C9"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AutoModel</w:t>
            </w:r>
            <w:proofErr w:type="spellEnd"/>
          </w:p>
        </w:tc>
        <w:tc>
          <w:tcPr>
            <w:tcW w:w="2091" w:type="dxa"/>
          </w:tcPr>
          <w:p w14:paraId="2C958168" w14:textId="683EC14F"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77777777" w:rsidR="00B82FEE" w:rsidRPr="00B82FEE" w:rsidRDefault="00B82FEE" w:rsidP="00B82FEE">
            <w:pPr>
              <w:ind w:firstLine="0"/>
            </w:pPr>
          </w:p>
        </w:tc>
        <w:tc>
          <w:tcPr>
            <w:tcW w:w="1614" w:type="dxa"/>
          </w:tcPr>
          <w:p w14:paraId="487EFBE3" w14:textId="77777777" w:rsidR="00B82FEE" w:rsidRPr="00B82FEE" w:rsidRDefault="00B82FEE" w:rsidP="00B82FEE">
            <w:pPr>
              <w:ind w:firstLine="0"/>
            </w:pPr>
          </w:p>
        </w:tc>
      </w:tr>
      <w:tr w:rsidR="00B82FEE" w14:paraId="2ADF2FED" w14:textId="77777777" w:rsidTr="00B82FEE">
        <w:tc>
          <w:tcPr>
            <w:tcW w:w="3896" w:type="dxa"/>
          </w:tcPr>
          <w:p w14:paraId="20683635" w14:textId="20FE4D93"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58F45FCD" w14:textId="237EBEBA"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320C1F6E" w14:textId="77777777" w:rsidR="00B82FEE" w:rsidRPr="00B82FEE" w:rsidRDefault="00B82FEE" w:rsidP="00B82FEE">
            <w:pPr>
              <w:ind w:firstLine="0"/>
            </w:pPr>
          </w:p>
        </w:tc>
        <w:tc>
          <w:tcPr>
            <w:tcW w:w="1614" w:type="dxa"/>
          </w:tcPr>
          <w:p w14:paraId="161E7E47" w14:textId="77777777" w:rsidR="00B82FEE" w:rsidRPr="00B82FEE" w:rsidRDefault="00B82FEE" w:rsidP="00B82FEE">
            <w:pPr>
              <w:ind w:firstLine="0"/>
            </w:pPr>
          </w:p>
        </w:tc>
      </w:tr>
      <w:tr w:rsidR="00B82FEE" w14:paraId="09F179BF" w14:textId="77777777" w:rsidTr="00B82FEE">
        <w:tc>
          <w:tcPr>
            <w:tcW w:w="3896" w:type="dxa"/>
          </w:tcPr>
          <w:p w14:paraId="3CC5CD96" w14:textId="17F942A8" w:rsidR="00B82FEE" w:rsidRPr="00B82FEE" w:rsidRDefault="00B82FEE" w:rsidP="00B82FEE">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B82FEE" w:rsidRDefault="00B82FEE" w:rsidP="00B82FEE">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777777" w:rsidR="00B82FEE" w:rsidRPr="00B82FEE" w:rsidRDefault="00B82FEE" w:rsidP="00B82FEE">
            <w:pPr>
              <w:ind w:firstLine="0"/>
            </w:pPr>
          </w:p>
        </w:tc>
        <w:tc>
          <w:tcPr>
            <w:tcW w:w="1614" w:type="dxa"/>
          </w:tcPr>
          <w:p w14:paraId="5F66E87A" w14:textId="77777777" w:rsidR="00B82FEE" w:rsidRPr="00B82FEE" w:rsidRDefault="00B82FEE" w:rsidP="00B82FEE">
            <w:pPr>
              <w:ind w:firstLine="0"/>
            </w:pPr>
          </w:p>
        </w:tc>
      </w:tr>
    </w:tbl>
    <w:p w14:paraId="7C7E691C" w14:textId="77777777" w:rsidR="006B3FD7" w:rsidRPr="006B3FD7" w:rsidRDefault="006B3FD7" w:rsidP="006B3FD7">
      <w:pPr>
        <w:ind w:firstLine="0"/>
        <w:rPr>
          <w:lang w:val="en-US"/>
        </w:rPr>
      </w:pPr>
    </w:p>
    <w:p w14:paraId="673CEA11" w14:textId="59DB7333" w:rsidR="00F167BC" w:rsidRPr="006B3FD7" w:rsidRDefault="00F167BC" w:rsidP="004E6F58">
      <w:r w:rsidRPr="00F167BC">
        <w:t xml:space="preserve">Таким образом, аугментация не является универсальным способом улучшения любого классификатора. Её эффект зависит от модели и типа признакового пространства. В данной работе она оказалась особенно полезной для </w:t>
      </w:r>
      <w:r w:rsidRPr="00F167BC">
        <w:rPr>
          <w:lang w:val="en-US"/>
        </w:rPr>
        <w:t>BERT</w:t>
      </w:r>
      <w:r w:rsidRPr="00F167BC">
        <w:t>-подхода, поскольку позволила расширить множество формулировок, доступных модели при обучении.</w:t>
      </w:r>
    </w:p>
    <w:p w14:paraId="7F6203DB" w14:textId="77777777" w:rsidR="00F167BC" w:rsidRPr="00F167BC" w:rsidRDefault="00F167BC" w:rsidP="004E6F58"/>
    <w:p w14:paraId="4F8AF1DB" w14:textId="0CCA3E14" w:rsidR="004E6F58" w:rsidRPr="004E6F58" w:rsidRDefault="0091457E" w:rsidP="004E6F58">
      <w:pPr>
        <w:pStyle w:val="2"/>
      </w:pPr>
      <w:bookmarkStart w:id="96" w:name="_Toc230047002"/>
      <w:r w:rsidRPr="0091457E">
        <w:t>9</w:t>
      </w:r>
      <w:r w:rsidR="004E6F58">
        <w:t>.</w:t>
      </w:r>
      <w:r w:rsidR="004E6F58" w:rsidRPr="004E6F58">
        <w:t>4</w:t>
      </w:r>
      <w:r w:rsidR="004E6F58">
        <w:t xml:space="preserve"> </w:t>
      </w:r>
      <w:r w:rsidR="002B2DFE" w:rsidRPr="002B2DFE">
        <w:t xml:space="preserve">Сравнение исходных, </w:t>
      </w:r>
      <w:proofErr w:type="spellStart"/>
      <w:r w:rsidR="002B2DFE" w:rsidRPr="002B2DFE">
        <w:t>суммаризованных</w:t>
      </w:r>
      <w:proofErr w:type="spellEnd"/>
      <w:r w:rsidR="002B2DFE" w:rsidRPr="002B2DFE">
        <w:t xml:space="preserve"> и комбинированных текстовых представлений</w:t>
      </w:r>
      <w:bookmarkEnd w:id="96"/>
    </w:p>
    <w:p w14:paraId="206D3C12" w14:textId="77777777" w:rsidR="004E6F58" w:rsidRPr="004E6F58" w:rsidRDefault="004E6F58" w:rsidP="004E6F58"/>
    <w:p w14:paraId="1BCD679B" w14:textId="470C3A0C" w:rsidR="004E6F58" w:rsidRDefault="00B82FEE" w:rsidP="004E6F58">
      <w:r w:rsidRPr="00B82FEE">
        <w:t xml:space="preserve">Отдельно исследовалось влияние суммаризации. Для этого сравнивались три варианта представления документа: исходный текст, только </w:t>
      </w:r>
      <w:proofErr w:type="spellStart"/>
      <w:r w:rsidRPr="00B82FEE">
        <w:t>summary</w:t>
      </w:r>
      <w:proofErr w:type="spellEnd"/>
      <w:r w:rsidRPr="00B82FEE">
        <w:t xml:space="preserve"> и комбинированное представление </w:t>
      </w:r>
      <w:proofErr w:type="spellStart"/>
      <w:r w:rsidRPr="00B82FEE">
        <w:t>original+summary</w:t>
      </w:r>
      <w:proofErr w:type="spellEnd"/>
      <w:r w:rsidRPr="00B82FEE">
        <w:t>. Такой эксперимент был важен из-за большой длины деловых писем и ограничений BERT-моделей по числу входных токенов.</w:t>
      </w:r>
    </w:p>
    <w:p w14:paraId="30373C8E" w14:textId="043A9F54" w:rsidR="00B82FEE" w:rsidRDefault="00B82FEE" w:rsidP="004E6F58">
      <w:r w:rsidRPr="00B82FEE">
        <w:t xml:space="preserve">Использование только </w:t>
      </w:r>
      <w:proofErr w:type="spellStart"/>
      <w:r w:rsidRPr="00B82FEE">
        <w:t>суммаризованного</w:t>
      </w:r>
      <w:proofErr w:type="spellEnd"/>
      <w:r w:rsidRPr="00B82FEE">
        <w:t xml:space="preserve"> текста привело к снижению качества по сравнению с исходными документами</w:t>
      </w:r>
      <w:r>
        <w:t xml:space="preserve"> как для</w:t>
      </w:r>
      <w:r w:rsidRPr="00B82FEE">
        <w:t xml:space="preserve"> </w:t>
      </w:r>
      <w:proofErr w:type="gramStart"/>
      <w:r w:rsidRPr="00B82FEE">
        <w:rPr>
          <w:lang w:val="en-US"/>
        </w:rPr>
        <w:t>TF</w:t>
      </w:r>
      <w:r w:rsidRPr="00B82FEE">
        <w:t>-</w:t>
      </w:r>
      <w:r w:rsidRPr="00B82FEE">
        <w:rPr>
          <w:lang w:val="en-US"/>
        </w:rPr>
        <w:t>IDF</w:t>
      </w:r>
      <w:proofErr w:type="gramEnd"/>
      <w:r w:rsidRPr="00B82FEE">
        <w:t xml:space="preserve"> </w:t>
      </w:r>
      <w:r>
        <w:t>так и для</w:t>
      </w:r>
      <w:r w:rsidRPr="00B82FEE">
        <w:t xml:space="preserve"> BERT-классификатор</w:t>
      </w:r>
      <w:r>
        <w:t>ов</w:t>
      </w:r>
      <w:r w:rsidRPr="00B82FEE">
        <w:t xml:space="preserve">. Это объясняется тем, что </w:t>
      </w:r>
      <w:r>
        <w:t>суммаризация</w:t>
      </w:r>
      <w:r w:rsidRPr="00B82FEE">
        <w:t xml:space="preserve"> уменьшает объём текста, но вместе с этим может удалять короткие предметные признаки: названия проектов, подразделений, должностей, внутренние обозначения и другие фрагменты, важные для различения классов.</w:t>
      </w:r>
    </w:p>
    <w:p w14:paraId="2BB122F0" w14:textId="34D854A1" w:rsidR="00B82FEE" w:rsidRDefault="00B82FEE" w:rsidP="004E6F58">
      <w:r w:rsidRPr="00B82FEE">
        <w:lastRenderedPageBreak/>
        <w:t xml:space="preserve">Комбинированный вариант </w:t>
      </w:r>
      <w:proofErr w:type="spellStart"/>
      <w:r w:rsidRPr="00B82FEE">
        <w:t>original+summary</w:t>
      </w:r>
      <w:proofErr w:type="spellEnd"/>
      <w:r w:rsidRPr="00B82FEE">
        <w:t xml:space="preserve"> оказался более устойчивым. Для TF-IDF </w:t>
      </w:r>
      <w:proofErr w:type="spellStart"/>
      <w:r w:rsidRPr="00B82FEE">
        <w:t>baseline</w:t>
      </w:r>
      <w:proofErr w:type="spellEnd"/>
      <w:r w:rsidRPr="00B82FEE">
        <w:t xml:space="preserve"> значения составили 0.447 и 0.454, то есть остались близкими к исходному варианту. Для BERT-классификатора комбинированное представление дало лучший результат среди основных экспериментов: </w:t>
      </w:r>
      <w:proofErr w:type="spellStart"/>
      <w:r w:rsidRPr="00B82FEE">
        <w:t>balanced</w:t>
      </w:r>
      <w:proofErr w:type="spellEnd"/>
      <w:r w:rsidRPr="00B82FEE">
        <w:t xml:space="preserve"> </w:t>
      </w:r>
      <w:proofErr w:type="spellStart"/>
      <w:r w:rsidRPr="00B82FEE">
        <w:t>accuracy</w:t>
      </w:r>
      <w:proofErr w:type="spellEnd"/>
      <w:r w:rsidRPr="00B82FEE">
        <w:t xml:space="preserve"> 0.456 и </w:t>
      </w:r>
      <w:proofErr w:type="spellStart"/>
      <w:r w:rsidRPr="00B82FEE">
        <w:t>macro</w:t>
      </w:r>
      <w:proofErr w:type="spellEnd"/>
      <w:r w:rsidRPr="00B82FEE">
        <w:t xml:space="preserve"> F1 0.469.</w:t>
      </w:r>
    </w:p>
    <w:p w14:paraId="0AD866D5" w14:textId="77777777" w:rsidR="00364A59" w:rsidRDefault="00364A59" w:rsidP="004E6F58"/>
    <w:p w14:paraId="53B33780" w14:textId="59E82FD7" w:rsidR="00B82FEE" w:rsidRDefault="00364A59" w:rsidP="00364A59">
      <w:pPr>
        <w:ind w:firstLine="0"/>
      </w:pPr>
      <w:r>
        <w:t>Таблица 9</w:t>
      </w:r>
      <w:r w:rsidRPr="002E7900">
        <w:t>.</w:t>
      </w:r>
      <w:r>
        <w:t>2</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Сравнение вариантов текстового представления</w:t>
      </w:r>
    </w:p>
    <w:p w14:paraId="2207B5C1" w14:textId="77777777" w:rsidR="00364A59" w:rsidRDefault="00364A59" w:rsidP="00364A59">
      <w:pPr>
        <w:ind w:firstLine="0"/>
      </w:pPr>
    </w:p>
    <w:p w14:paraId="3D52B261" w14:textId="01822227" w:rsidR="00364A59" w:rsidRDefault="00364A59" w:rsidP="00364A59">
      <w:pPr>
        <w:ind w:firstLine="0"/>
      </w:pPr>
      <w:r w:rsidRPr="00364A59">
        <w:t xml:space="preserve">Полученные результаты показывают, что </w:t>
      </w:r>
      <w:proofErr w:type="spellStart"/>
      <w:r w:rsidRPr="00364A59">
        <w:t>summary</w:t>
      </w:r>
      <w:proofErr w:type="spellEnd"/>
      <w:r w:rsidRPr="00364A59">
        <w:t xml:space="preserve"> не следует рассматривать как полную замену исходного текста. Для классификации деловых писем важны не только основные смысловые тезисы, но и отдельные предметные детали. При этом добавление </w:t>
      </w:r>
      <w:proofErr w:type="spellStart"/>
      <w:r w:rsidRPr="00364A59">
        <w:t>summary</w:t>
      </w:r>
      <w:proofErr w:type="spellEnd"/>
      <w:r w:rsidRPr="00364A59">
        <w:t xml:space="preserve"> к исходному тексту может быть полезным, особенно для BERT-классификатора, поскольку модель получает одновременно полный документ и его более компактное смысловое представление.</w:t>
      </w:r>
    </w:p>
    <w:p w14:paraId="5171A09F" w14:textId="77777777" w:rsidR="00364A59" w:rsidRPr="004E6F58" w:rsidRDefault="00364A59" w:rsidP="00364A59">
      <w:pPr>
        <w:ind w:firstLine="0"/>
      </w:pPr>
    </w:p>
    <w:p w14:paraId="320C5F87" w14:textId="7259E665" w:rsidR="004E6F58" w:rsidRPr="004E6F58" w:rsidRDefault="0091457E" w:rsidP="004E6F58">
      <w:pPr>
        <w:pStyle w:val="2"/>
      </w:pPr>
      <w:bookmarkStart w:id="97" w:name="_Toc230047003"/>
      <w:r w:rsidRPr="0091457E">
        <w:t>9</w:t>
      </w:r>
      <w:r w:rsidR="004E6F58">
        <w:t>.</w:t>
      </w:r>
      <w:r w:rsidR="004E6F58" w:rsidRPr="004E6F58">
        <w:t>5</w:t>
      </w:r>
      <w:r w:rsidR="004E6F58">
        <w:t xml:space="preserve"> </w:t>
      </w:r>
      <w:r w:rsidR="00A74AC2" w:rsidRPr="00A74AC2">
        <w:t>Сводная таблица результатов всех реализованных подходов</w:t>
      </w:r>
      <w:bookmarkEnd w:id="97"/>
    </w:p>
    <w:p w14:paraId="1FB99D0E" w14:textId="77777777" w:rsidR="004E6F58" w:rsidRPr="004E6F58" w:rsidRDefault="004E6F58" w:rsidP="004E6F58"/>
    <w:p w14:paraId="384731C7" w14:textId="3EA10EE0" w:rsidR="004E6F58" w:rsidRDefault="00364A59" w:rsidP="004E6F58">
      <w:r w:rsidRPr="00364A59">
        <w:t xml:space="preserve">В итоговую сводную таблицу включены основные группы подходов: TF-IDF </w:t>
      </w:r>
      <w:proofErr w:type="spellStart"/>
      <w:r w:rsidRPr="00364A59">
        <w:t>baseline</w:t>
      </w:r>
      <w:proofErr w:type="spellEnd"/>
      <w:r w:rsidRPr="00364A59">
        <w:t>, BERT-</w:t>
      </w:r>
      <w:proofErr w:type="spellStart"/>
      <w:r w:rsidRPr="00364A59">
        <w:t>classification</w:t>
      </w:r>
      <w:proofErr w:type="spellEnd"/>
      <w:r w:rsidRPr="00364A59">
        <w:t xml:space="preserve">, </w:t>
      </w:r>
      <w:proofErr w:type="spellStart"/>
      <w:r w:rsidRPr="00364A59">
        <w:t>cosine</w:t>
      </w:r>
      <w:proofErr w:type="spellEnd"/>
      <w:r w:rsidRPr="00364A59">
        <w:t xml:space="preserve"> </w:t>
      </w:r>
      <w:proofErr w:type="spellStart"/>
      <w:r w:rsidRPr="00364A59">
        <w:t>similarity</w:t>
      </w:r>
      <w:proofErr w:type="spellEnd"/>
      <w:r w:rsidRPr="00364A59">
        <w:t xml:space="preserve"> и </w:t>
      </w:r>
      <w:proofErr w:type="spellStart"/>
      <w:r w:rsidRPr="00364A59">
        <w:t>hybrid</w:t>
      </w:r>
      <w:proofErr w:type="spellEnd"/>
      <w:r w:rsidRPr="00364A59">
        <w:t xml:space="preserve">. Для каждого подхода сравнивались четыре варианта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 Основная таблица отражает результаты блока «Финал» из экспериментальной сводки.</w:t>
      </w:r>
    </w:p>
    <w:p w14:paraId="151EEF81" w14:textId="77777777" w:rsidR="00364A59" w:rsidRDefault="00364A59" w:rsidP="004E6F58"/>
    <w:p w14:paraId="26548F24" w14:textId="205D879D" w:rsidR="00364A59" w:rsidRDefault="00364A59" w:rsidP="00364A59">
      <w:pPr>
        <w:ind w:firstLine="0"/>
      </w:pPr>
      <w:r>
        <w:t>Таблица 9</w:t>
      </w:r>
      <w:r w:rsidRPr="002E7900">
        <w:t>.</w:t>
      </w:r>
      <w:r>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Сводная таблица результатов основных подходов</w:t>
      </w:r>
    </w:p>
    <w:p w14:paraId="5C9AB686" w14:textId="77777777" w:rsidR="00364A59" w:rsidRDefault="00364A59" w:rsidP="00364A59">
      <w:pPr>
        <w:ind w:firstLine="0"/>
      </w:pPr>
    </w:p>
    <w:p w14:paraId="509276DE" w14:textId="77777777" w:rsidR="00364A59" w:rsidRDefault="00364A59" w:rsidP="004E6F58">
      <w:r w:rsidRPr="00364A59">
        <w:t xml:space="preserve">Из таблицы видно, что наиболее устойчивыми группами оказались TF-IDF </w:t>
      </w:r>
      <w:proofErr w:type="spellStart"/>
      <w:r w:rsidRPr="00364A59">
        <w:t>baseline</w:t>
      </w:r>
      <w:proofErr w:type="spellEnd"/>
      <w:r w:rsidRPr="00364A59">
        <w:t xml:space="preserve"> и BERT-</w:t>
      </w:r>
      <w:proofErr w:type="spellStart"/>
      <w:r w:rsidRPr="00364A59">
        <w:t>classification</w:t>
      </w:r>
      <w:proofErr w:type="spellEnd"/>
      <w:r w:rsidRPr="00364A59">
        <w:t xml:space="preserve">. Косинусные и гибридные подходы были полезны как исследовательские ветки для проверки структуры </w:t>
      </w:r>
      <w:proofErr w:type="spellStart"/>
      <w:r w:rsidRPr="00364A59">
        <w:t>эмбеддингового</w:t>
      </w:r>
      <w:proofErr w:type="spellEnd"/>
      <w:r w:rsidRPr="00364A59">
        <w:t xml:space="preserve"> пространства и композитных признаков, однако в итоговом сравнении они уступили основным </w:t>
      </w:r>
      <w:proofErr w:type="spellStart"/>
      <w:r w:rsidRPr="00364A59">
        <w:t>методам.</w:t>
      </w:r>
      <w:proofErr w:type="spellEnd"/>
    </w:p>
    <w:p w14:paraId="6544A526" w14:textId="1769CAB6" w:rsidR="00364A59" w:rsidRDefault="00364A59" w:rsidP="004E6F58">
      <w:r w:rsidRPr="00364A59">
        <w:t xml:space="preserve">Отдельно следует отметить результат улучшенной очистки данных. После доработки предобработки TF-IDF </w:t>
      </w:r>
      <w:proofErr w:type="spellStart"/>
      <w:r w:rsidRPr="00364A59">
        <w:t>baseline</w:t>
      </w:r>
      <w:proofErr w:type="spellEnd"/>
      <w:r w:rsidRPr="00364A59">
        <w:t xml:space="preserve"> на train.csv достиг </w:t>
      </w:r>
      <w:proofErr w:type="spellStart"/>
      <w:r w:rsidRPr="00364A59">
        <w:t>balanced</w:t>
      </w:r>
      <w:proofErr w:type="spellEnd"/>
      <w:r w:rsidRPr="00364A59">
        <w:t xml:space="preserve"> </w:t>
      </w:r>
      <w:proofErr w:type="spellStart"/>
      <w:r w:rsidRPr="00364A59">
        <w:t>accuracy</w:t>
      </w:r>
      <w:proofErr w:type="spellEnd"/>
      <w:r w:rsidRPr="00364A59">
        <w:t xml:space="preserve"> 0.534 и </w:t>
      </w:r>
      <w:proofErr w:type="spellStart"/>
      <w:r w:rsidRPr="00364A59">
        <w:t>macro</w:t>
      </w:r>
      <w:proofErr w:type="spellEnd"/>
      <w:r w:rsidRPr="00364A59">
        <w:t xml:space="preserve"> F1 0.543. Этот результат не смешивается с основной таблицей, поскольку относится к другой версии предобработки, но показывает значимость этапа очистки данных для всей задачи.</w:t>
      </w:r>
    </w:p>
    <w:p w14:paraId="3A0E7C05" w14:textId="77777777" w:rsidR="00364A59" w:rsidRPr="004E6F58" w:rsidRDefault="00364A59" w:rsidP="004E6F58"/>
    <w:p w14:paraId="1E4D6102" w14:textId="06B2473C" w:rsidR="004E6F58" w:rsidRPr="004E6F58" w:rsidRDefault="0091457E" w:rsidP="004E6F58">
      <w:pPr>
        <w:pStyle w:val="2"/>
      </w:pPr>
      <w:bookmarkStart w:id="98" w:name="_Toc230047004"/>
      <w:r w:rsidRPr="0091457E">
        <w:t>9</w:t>
      </w:r>
      <w:r w:rsidR="004E6F58">
        <w:t>.</w:t>
      </w:r>
      <w:r w:rsidR="004E6F58" w:rsidRPr="004E6F58">
        <w:t>6</w:t>
      </w:r>
      <w:r w:rsidR="004E6F58">
        <w:t xml:space="preserve"> </w:t>
      </w:r>
      <w:r w:rsidR="00A74AC2" w:rsidRPr="00A74AC2">
        <w:t>Анализ влияния аугментации на качество классификации</w:t>
      </w:r>
      <w:bookmarkEnd w:id="98"/>
    </w:p>
    <w:p w14:paraId="198F48AB" w14:textId="77777777" w:rsidR="004E6F58" w:rsidRPr="004E6F58" w:rsidRDefault="004E6F58" w:rsidP="004E6F58"/>
    <w:p w14:paraId="3D5C47F9" w14:textId="5CA8FEEF" w:rsidR="004E6F58" w:rsidRDefault="00364A59" w:rsidP="004E6F58">
      <w:r w:rsidRPr="00364A59">
        <w:t>Аугментация была направлена на увеличение числа примеров в редких классах и расширение множества формулировок в обучающей выборке. Результаты показывают, что её влияние различается для разных типов моделей.</w:t>
      </w:r>
    </w:p>
    <w:p w14:paraId="3B457B6E" w14:textId="1C5C8A47" w:rsidR="00364A59" w:rsidRDefault="00364A59" w:rsidP="004E6F58">
      <w:r w:rsidRPr="00364A59">
        <w:t xml:space="preserve">Для TF-IDF </w:t>
      </w:r>
      <w:proofErr w:type="spellStart"/>
      <w:r w:rsidRPr="00364A59">
        <w:t>baseline</w:t>
      </w:r>
      <w:proofErr w:type="spellEnd"/>
      <w:r w:rsidRPr="00364A59">
        <w:t xml:space="preserve"> переход от </w:t>
      </w:r>
      <w:proofErr w:type="spellStart"/>
      <w:r w:rsidRPr="00364A59">
        <w:t>original</w:t>
      </w:r>
      <w:proofErr w:type="spellEnd"/>
      <w:r w:rsidRPr="00364A59">
        <w:t xml:space="preserve"> к </w:t>
      </w:r>
      <w:proofErr w:type="spellStart"/>
      <w:r w:rsidRPr="00364A59">
        <w:t>augmented</w:t>
      </w:r>
      <w:proofErr w:type="spellEnd"/>
      <w:r w:rsidRPr="00364A59">
        <w:t xml:space="preserve"> не привёл к росту основных метрик: </w:t>
      </w:r>
      <w:proofErr w:type="spellStart"/>
      <w:r w:rsidRPr="00364A59">
        <w:t>balanced</w:t>
      </w:r>
      <w:proofErr w:type="spellEnd"/>
      <w:r w:rsidRPr="00364A59">
        <w:t xml:space="preserve"> </w:t>
      </w:r>
      <w:proofErr w:type="spellStart"/>
      <w:r w:rsidRPr="00364A59">
        <w:t>accuracy</w:t>
      </w:r>
      <w:proofErr w:type="spellEnd"/>
      <w:r w:rsidRPr="00364A59">
        <w:t xml:space="preserve"> изменилась с 0.453 до 0.450, </w:t>
      </w:r>
      <w:proofErr w:type="spellStart"/>
      <w:r w:rsidRPr="00364A59">
        <w:t>macro</w:t>
      </w:r>
      <w:proofErr w:type="spellEnd"/>
      <w:r w:rsidRPr="00364A59">
        <w:t xml:space="preserve"> F1 — с 0.457 до 0.451. Это можно объяснить тем, что TF-IDF-подход хорошо использует исходные лексические признаки и может быть чувствителен к тому, насколько новые </w:t>
      </w:r>
      <w:proofErr w:type="spellStart"/>
      <w:r w:rsidRPr="00364A59">
        <w:t>аугментированные</w:t>
      </w:r>
      <w:proofErr w:type="spellEnd"/>
      <w:r w:rsidRPr="00364A59">
        <w:t xml:space="preserve"> формулировки сохраняют характерные слова классов.</w:t>
      </w:r>
    </w:p>
    <w:p w14:paraId="71E84F31" w14:textId="77777777" w:rsidR="00364A59" w:rsidRPr="00364A59" w:rsidRDefault="00364A59" w:rsidP="00364A59">
      <w:r w:rsidRPr="00364A59">
        <w:t>Для BERT-</w:t>
      </w:r>
      <w:proofErr w:type="spellStart"/>
      <w:r w:rsidRPr="00364A59">
        <w:t>classification</w:t>
      </w:r>
      <w:proofErr w:type="spellEnd"/>
      <w:r w:rsidRPr="00364A59">
        <w:t xml:space="preserve"> эффект оказался более положительным: </w:t>
      </w:r>
      <w:proofErr w:type="spellStart"/>
      <w:r w:rsidRPr="00364A59">
        <w:t>balanced</w:t>
      </w:r>
      <w:proofErr w:type="spellEnd"/>
      <w:r w:rsidRPr="00364A59">
        <w:t xml:space="preserve"> </w:t>
      </w:r>
      <w:proofErr w:type="spellStart"/>
      <w:r w:rsidRPr="00364A59">
        <w:t>accuracy</w:t>
      </w:r>
      <w:proofErr w:type="spellEnd"/>
      <w:r w:rsidRPr="00364A59">
        <w:t xml:space="preserve"> выросла с 0.426 до 0.439, </w:t>
      </w:r>
      <w:proofErr w:type="spellStart"/>
      <w:r w:rsidRPr="00364A59">
        <w:t>macro</w:t>
      </w:r>
      <w:proofErr w:type="spellEnd"/>
      <w:r w:rsidRPr="00364A59">
        <w:t xml:space="preserve"> F1 — с 0.412 до 0.453. Это говорит о том, что расширение обучающего множества может быть полезным для контекстной модели, так как она получает больше вариантов формулировок и лучше адаптируется к предметной области.</w:t>
      </w:r>
    </w:p>
    <w:p w14:paraId="7A5BABD1" w14:textId="2623D183" w:rsidR="00364A59" w:rsidRDefault="00364A59" w:rsidP="004E6F58">
      <w:r w:rsidRPr="00364A59">
        <w:t xml:space="preserve">Таким образом, аугментация выполняет важную роль в экспериментальном </w:t>
      </w:r>
      <w:proofErr w:type="spellStart"/>
      <w:r w:rsidRPr="00364A59">
        <w:t>пайплайне</w:t>
      </w:r>
      <w:proofErr w:type="spellEnd"/>
      <w:r w:rsidRPr="00364A59">
        <w:t xml:space="preserve">, но её эффект зависит от выбранного способа представления текста. Для нейросетевой модели она оказалась более полезной, чем для классического TF-IDF </w:t>
      </w:r>
      <w:proofErr w:type="spellStart"/>
      <w:r w:rsidRPr="00364A59">
        <w:lastRenderedPageBreak/>
        <w:t>baseline</w:t>
      </w:r>
      <w:proofErr w:type="spellEnd"/>
      <w:r w:rsidRPr="00364A59">
        <w:t>. Это подтверждает необходимость оценивать методы обогащения данных отдельно для разных классов моделей.</w:t>
      </w:r>
    </w:p>
    <w:p w14:paraId="57B5E87E" w14:textId="77777777" w:rsidR="00364A59" w:rsidRPr="004E6F58" w:rsidRDefault="00364A59" w:rsidP="004E6F58"/>
    <w:p w14:paraId="3685E99C" w14:textId="102FEF83" w:rsidR="004E6F58" w:rsidRDefault="0091457E" w:rsidP="00A74AC2">
      <w:pPr>
        <w:pStyle w:val="2"/>
      </w:pPr>
      <w:bookmarkStart w:id="99" w:name="_Toc230047005"/>
      <w:r w:rsidRPr="0091457E">
        <w:t>9</w:t>
      </w:r>
      <w:r w:rsidR="004E6F58">
        <w:t>.</w:t>
      </w:r>
      <w:r w:rsidR="004E6F58" w:rsidRPr="004E6F58">
        <w:t>7</w:t>
      </w:r>
      <w:r w:rsidR="004E6F58">
        <w:t xml:space="preserve"> </w:t>
      </w:r>
      <w:r w:rsidR="00A74AC2" w:rsidRPr="00A74AC2">
        <w:t>Сравнение классических, нейросетевых и композитных представлений</w:t>
      </w:r>
      <w:bookmarkEnd w:id="99"/>
    </w:p>
    <w:p w14:paraId="2F39868D" w14:textId="77777777" w:rsidR="00A74AC2" w:rsidRPr="00A74AC2" w:rsidRDefault="00A74AC2" w:rsidP="00A74AC2"/>
    <w:p w14:paraId="7946B536" w14:textId="182E18EF" w:rsidR="004E6F58" w:rsidRDefault="00364A59" w:rsidP="004E6F58">
      <w:r w:rsidRPr="00364A59">
        <w:t xml:space="preserve">Классический TF-IDF </w:t>
      </w:r>
      <w:proofErr w:type="spellStart"/>
      <w:r w:rsidRPr="00364A59">
        <w:t>baseline</w:t>
      </w:r>
      <w:proofErr w:type="spellEnd"/>
      <w:r w:rsidRPr="00364A59">
        <w:t xml:space="preserve"> показал устойчивые результаты на исходных и комбинированных данных. Его сильная сторона заключается в использовании полного текста документа и точных лексических признаков. Для деловой переписки это особенно важно, поскольку классы могут отличаться названиями проектов, подразделений, аббревиатурами и типовыми формулировками.</w:t>
      </w:r>
    </w:p>
    <w:p w14:paraId="1E020793" w14:textId="60BB4106" w:rsidR="00364A59" w:rsidRDefault="00364A59" w:rsidP="004E6F58">
      <w:r w:rsidRPr="00364A59">
        <w:t>BERT-</w:t>
      </w:r>
      <w:proofErr w:type="spellStart"/>
      <w:r w:rsidRPr="00364A59">
        <w:t>classification</w:t>
      </w:r>
      <w:proofErr w:type="spellEnd"/>
      <w:r w:rsidRPr="00364A59">
        <w:t xml:space="preserve"> лучше проявил себя при использовании </w:t>
      </w:r>
      <w:proofErr w:type="spellStart"/>
      <w:r w:rsidRPr="00364A59">
        <w:t>аугментированных</w:t>
      </w:r>
      <w:proofErr w:type="spellEnd"/>
      <w:r w:rsidRPr="00364A59">
        <w:t xml:space="preserve"> и комбинированных данных. Лучший результат в основной сводке был получен на варианте </w:t>
      </w:r>
      <w:proofErr w:type="spellStart"/>
      <w:r w:rsidRPr="00364A59">
        <w:t>original+summary</w:t>
      </w:r>
      <w:proofErr w:type="spellEnd"/>
      <w:r w:rsidRPr="00364A59">
        <w:t xml:space="preserve">: </w:t>
      </w:r>
      <w:proofErr w:type="spellStart"/>
      <w:r w:rsidRPr="00364A59">
        <w:t>balanced</w:t>
      </w:r>
      <w:proofErr w:type="spellEnd"/>
      <w:r w:rsidRPr="00364A59">
        <w:t xml:space="preserve"> </w:t>
      </w:r>
      <w:proofErr w:type="spellStart"/>
      <w:r w:rsidRPr="00364A59">
        <w:t>accuracy</w:t>
      </w:r>
      <w:proofErr w:type="spellEnd"/>
      <w:r w:rsidRPr="00364A59">
        <w:t xml:space="preserve"> 0.456 и </w:t>
      </w:r>
      <w:proofErr w:type="spellStart"/>
      <w:r w:rsidRPr="00364A59">
        <w:t>macro</w:t>
      </w:r>
      <w:proofErr w:type="spellEnd"/>
      <w:r w:rsidRPr="00364A59">
        <w:t xml:space="preserve"> F1 0.469. Это показывает, что контекстная модель может получать пользу от дополнительного смыслового представления документа, если </w:t>
      </w:r>
      <w:proofErr w:type="spellStart"/>
      <w:r w:rsidRPr="00364A59">
        <w:t>summary</w:t>
      </w:r>
      <w:proofErr w:type="spellEnd"/>
      <w:r w:rsidRPr="00364A59">
        <w:t xml:space="preserve"> не заменяет исходный текст, а дополняет его.</w:t>
      </w:r>
    </w:p>
    <w:p w14:paraId="682A4363" w14:textId="48048187" w:rsidR="00364A59" w:rsidRDefault="00364A59" w:rsidP="004E6F58">
      <w:r w:rsidRPr="00364A59">
        <w:t xml:space="preserve">Косинусные подходы и </w:t>
      </w:r>
      <w:proofErr w:type="spellStart"/>
      <w:r w:rsidRPr="00364A59">
        <w:t>hybrid</w:t>
      </w:r>
      <w:proofErr w:type="spellEnd"/>
      <w:r w:rsidRPr="00364A59">
        <w:t xml:space="preserve">-модели были включены для проверки </w:t>
      </w:r>
      <w:proofErr w:type="spellStart"/>
      <w:r w:rsidRPr="00364A59">
        <w:t>эмбеддингового</w:t>
      </w:r>
      <w:proofErr w:type="spellEnd"/>
      <w:r w:rsidRPr="00364A59">
        <w:t xml:space="preserve"> и композитного представления текстов. Они позволяют исследовать, насколько документы одного класса сближаются в векторном пространстве и можно ли объединить сильные стороны TF-IDF и BERT. Несмотря на </w:t>
      </w:r>
      <w:proofErr w:type="gramStart"/>
      <w:r w:rsidRPr="00364A59">
        <w:t>то</w:t>
      </w:r>
      <w:proofErr w:type="gramEnd"/>
      <w:r w:rsidRPr="00364A59">
        <w:t xml:space="preserve"> что эти ветки не стали основными по итоговому качеству, они важны для анализа свойств признакового пространства и подтверждают, что простое объединение признаков не всегда автоматически улучшает классификацию.</w:t>
      </w:r>
    </w:p>
    <w:p w14:paraId="7AD1F536" w14:textId="588510C2" w:rsidR="00364A59" w:rsidRDefault="00364A59" w:rsidP="004E6F58">
      <w:r w:rsidRPr="00364A59">
        <w:t xml:space="preserve">В целом сравнение показывает, что для данной задачи сильную роль играет не только сложность модели, но и качество подготовки данных. Улучшенная очистка дала заметный прирост TF-IDF </w:t>
      </w:r>
      <w:proofErr w:type="spellStart"/>
      <w:r w:rsidRPr="00364A59">
        <w:t>baseline</w:t>
      </w:r>
      <w:proofErr w:type="spellEnd"/>
      <w:r w:rsidRPr="00364A59">
        <w:t xml:space="preserve">, а комбинирование исходного текста с </w:t>
      </w:r>
      <w:proofErr w:type="spellStart"/>
      <w:r w:rsidRPr="00364A59">
        <w:t>summary</w:t>
      </w:r>
      <w:proofErr w:type="spellEnd"/>
      <w:r w:rsidRPr="00364A59">
        <w:t xml:space="preserve"> оказалось полезным для BERT-</w:t>
      </w:r>
      <w:proofErr w:type="spellStart"/>
      <w:r w:rsidRPr="00364A59">
        <w:t>classification</w:t>
      </w:r>
      <w:proofErr w:type="spellEnd"/>
      <w:r w:rsidRPr="00364A59">
        <w:t>. Это подчёркивает, что в прикладных задачах классификации деловой переписки предобработка и представление текста могут быть не менее важны, чем выбор архитектуры модели.</w:t>
      </w:r>
    </w:p>
    <w:p w14:paraId="51EBB832" w14:textId="77777777" w:rsidR="00364A59" w:rsidRPr="00C57A28" w:rsidRDefault="00364A59" w:rsidP="004E6F58"/>
    <w:p w14:paraId="54E4CB60" w14:textId="07B61D01" w:rsidR="00A74AC2" w:rsidRPr="004E6F58" w:rsidRDefault="00A74AC2" w:rsidP="00A74AC2">
      <w:pPr>
        <w:pStyle w:val="2"/>
      </w:pPr>
      <w:bookmarkStart w:id="100" w:name="_Toc230047006"/>
      <w:r w:rsidRPr="0091457E">
        <w:t>9</w:t>
      </w:r>
      <w:r>
        <w:t>.</w:t>
      </w:r>
      <w:r>
        <w:t>8</w:t>
      </w:r>
      <w:r>
        <w:t xml:space="preserve"> </w:t>
      </w:r>
      <w:r w:rsidRPr="00A74AC2">
        <w:t>Выводы по результатам экспериментального исследования</w:t>
      </w:r>
      <w:bookmarkEnd w:id="100"/>
    </w:p>
    <w:p w14:paraId="685B1783" w14:textId="77777777" w:rsidR="00A74AC2" w:rsidRPr="004E6F58" w:rsidRDefault="00A74AC2" w:rsidP="00A74AC2"/>
    <w:p w14:paraId="2540D216" w14:textId="76C4040F" w:rsidR="004E6F58" w:rsidRDefault="00364A59" w:rsidP="004E6F58">
      <w:r w:rsidRPr="00364A59">
        <w:t xml:space="preserve">В ходе экспериментального исследования были реализованы и сопоставлены несколько подходов к классификации длинных русскоязычных деловых писем: классический TF-IDF </w:t>
      </w:r>
      <w:proofErr w:type="spellStart"/>
      <w:r w:rsidRPr="00364A59">
        <w:t>baseline</w:t>
      </w:r>
      <w:proofErr w:type="spellEnd"/>
      <w:r w:rsidRPr="00364A59">
        <w:t>, BERT-</w:t>
      </w:r>
      <w:proofErr w:type="spellStart"/>
      <w:r w:rsidRPr="00364A59">
        <w:t>classification</w:t>
      </w:r>
      <w:proofErr w:type="spellEnd"/>
      <w:r w:rsidRPr="00364A59">
        <w:t xml:space="preserve">, методы косинусного сравнения </w:t>
      </w:r>
      <w:proofErr w:type="spellStart"/>
      <w:r w:rsidRPr="00364A59">
        <w:t>эмбеддингов</w:t>
      </w:r>
      <w:proofErr w:type="spellEnd"/>
      <w:r w:rsidRPr="00364A59">
        <w:t xml:space="preserve"> и </w:t>
      </w:r>
      <w:proofErr w:type="spellStart"/>
      <w:r w:rsidRPr="00364A59">
        <w:t>hybrid</w:t>
      </w:r>
      <w:proofErr w:type="spellEnd"/>
      <w:r w:rsidRPr="00364A59">
        <w:t xml:space="preserve">-представления. Сравнение проводилось на нескольких вариантах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w:t>
      </w:r>
    </w:p>
    <w:p w14:paraId="24A2EDE7" w14:textId="538AB55F"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Это связано с тем, что в деловых письмах важными могут быть короткие предметные детали, которые не всегда сохраняются в кратком содержании.</w:t>
      </w:r>
    </w:p>
    <w:p w14:paraId="14398BE0" w14:textId="04191DA0"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Это связано с тем, что в деловых письмах важными могут быть короткие предметные детали, которые не всегда сохраняются в кратком содержании.</w:t>
      </w:r>
    </w:p>
    <w:p w14:paraId="504AEC56" w14:textId="2A401178" w:rsidR="00364A59" w:rsidRDefault="00364A59" w:rsidP="004E6F58">
      <w:r w:rsidRPr="00364A59">
        <w:t xml:space="preserve">Аугментация показала разный эффект для разных моделей. Для TF-IDF </w:t>
      </w:r>
      <w:proofErr w:type="spellStart"/>
      <w:r w:rsidRPr="00364A59">
        <w:t>baseline</w:t>
      </w:r>
      <w:proofErr w:type="spellEnd"/>
      <w:r w:rsidRPr="00364A59">
        <w:t xml:space="preserve"> она не дала заметного прироста, тогда как для BERT-</w:t>
      </w:r>
      <w:proofErr w:type="spellStart"/>
      <w:r w:rsidRPr="00364A59">
        <w:t>classification</w:t>
      </w:r>
      <w:proofErr w:type="spellEnd"/>
      <w:r w:rsidRPr="00364A59">
        <w:t xml:space="preserve"> улучшила обе основные метрики. Это подтверждает, что методы расширения данных должны оцениваться в связке с конкретным типом модели и признакового пространства.</w:t>
      </w:r>
    </w:p>
    <w:p w14:paraId="6FBB3797" w14:textId="77777777" w:rsidR="00364A59" w:rsidRPr="00364A59" w:rsidRDefault="00364A59" w:rsidP="00364A59">
      <w:r w:rsidRPr="00364A59">
        <w:t xml:space="preserve">Отдельно важным результатом является влияние очистки данных. После доработки предобработки TF-IDF </w:t>
      </w:r>
      <w:proofErr w:type="spellStart"/>
      <w:r w:rsidRPr="00364A59">
        <w:t>baseline</w:t>
      </w:r>
      <w:proofErr w:type="spellEnd"/>
      <w:r w:rsidRPr="00364A59">
        <w:t xml:space="preserve"> на исходном </w:t>
      </w:r>
      <w:proofErr w:type="spellStart"/>
      <w:r w:rsidRPr="00364A59">
        <w:t>train</w:t>
      </w:r>
      <w:proofErr w:type="spellEnd"/>
      <w:r w:rsidRPr="00364A59">
        <w:t xml:space="preserve">-наборе достиг </w:t>
      </w:r>
      <w:proofErr w:type="spellStart"/>
      <w:r w:rsidRPr="00364A59">
        <w:t>balanced</w:t>
      </w:r>
      <w:proofErr w:type="spellEnd"/>
      <w:r w:rsidRPr="00364A59">
        <w:t xml:space="preserve"> </w:t>
      </w:r>
      <w:proofErr w:type="spellStart"/>
      <w:r w:rsidRPr="00364A59">
        <w:t>accuracy</w:t>
      </w:r>
      <w:proofErr w:type="spellEnd"/>
      <w:r w:rsidRPr="00364A59">
        <w:t xml:space="preserve"> 0.534 и </w:t>
      </w:r>
      <w:proofErr w:type="spellStart"/>
      <w:r w:rsidRPr="00364A59">
        <w:lastRenderedPageBreak/>
        <w:t>macro</w:t>
      </w:r>
      <w:proofErr w:type="spellEnd"/>
      <w:r w:rsidRPr="00364A59">
        <w:t xml:space="preserve"> F1 0.543. Этот результат показывает, что для рассматриваемой задачи качество подготовки текстов оказывает существенное влияние на итоговую классификацию.</w:t>
      </w:r>
    </w:p>
    <w:p w14:paraId="3089F0D8" w14:textId="04757C8C" w:rsidR="00364A59" w:rsidRDefault="00364A59" w:rsidP="004E6F58">
      <w:r w:rsidRPr="00364A59">
        <w:t xml:space="preserve">Таким образом, основным итогом экспериментальной части является построение и сравнение нескольких взаимодополняющих веток решения. Для данной задачи эффективными оказались как классические лексические признаки, так и контекстные модели при правильном выборе представления данных. Полученные результаты подтверждают необходимость рассматривать классификацию длинных деловых писем как полный </w:t>
      </w:r>
      <w:proofErr w:type="spellStart"/>
      <w:r w:rsidRPr="00364A59">
        <w:t>пайплайн</w:t>
      </w:r>
      <w:proofErr w:type="spellEnd"/>
      <w:r w:rsidRPr="00364A59">
        <w:t>, включающий очистку, аугментацию, суммаризацию, построение признаков и выбор модели.</w:t>
      </w:r>
    </w:p>
    <w:p w14:paraId="37CE07AC" w14:textId="77777777" w:rsidR="00364A59" w:rsidRPr="00A74AC2" w:rsidRDefault="00364A59" w:rsidP="004E6F58"/>
    <w:p w14:paraId="3E9948DE" w14:textId="77777777" w:rsidR="004E6F58" w:rsidRPr="001A619B" w:rsidRDefault="004E6F58" w:rsidP="004E6F58"/>
    <w:p w14:paraId="0193D5F6" w14:textId="504B1A98" w:rsidR="00CC2D5E" w:rsidRPr="00B07C29" w:rsidRDefault="00CC2D5E" w:rsidP="005E12B2">
      <w:pPr>
        <w:pStyle w:val="a5"/>
        <w:rPr>
          <w:rStyle w:val="ae"/>
          <w:b/>
        </w:rPr>
      </w:pPr>
      <w:bookmarkStart w:id="101" w:name="_Toc230047007"/>
      <w:r w:rsidRPr="00CC2D5E">
        <w:rPr>
          <w:rStyle w:val="ae"/>
          <w:b/>
        </w:rPr>
        <w:lastRenderedPageBreak/>
        <w:t>ЗАКЛЮЧЕНИЕ</w:t>
      </w:r>
      <w:bookmarkEnd w:id="66"/>
      <w:bookmarkEnd w:id="101"/>
      <w:r w:rsidRPr="00CC2D5E">
        <w:rPr>
          <w:rStyle w:val="ae"/>
          <w:b/>
        </w:rPr>
        <w:t xml:space="preserve"> </w:t>
      </w:r>
    </w:p>
    <w:p w14:paraId="30D16CA6" w14:textId="77777777" w:rsidR="00DE247A" w:rsidRPr="00B07C29" w:rsidRDefault="00DE247A" w:rsidP="005E12B2">
      <w:pPr>
        <w:rPr>
          <w:rFonts w:eastAsiaTheme="majorEastAsia"/>
        </w:rPr>
      </w:pPr>
    </w:p>
    <w:p w14:paraId="421914D9" w14:textId="77777777" w:rsidR="0096396D" w:rsidRDefault="0096396D" w:rsidP="005E12B2">
      <w:r w:rsidRPr="0096396D">
        <w:t xml:space="preserve">В выпускной квалификационной работе была рассмотрена задача </w:t>
      </w:r>
      <w:proofErr w:type="spellStart"/>
      <w:r w:rsidRPr="0096396D">
        <w:t>многоклассовой</w:t>
      </w:r>
      <w:proofErr w:type="spellEnd"/>
      <w:r w:rsidRPr="0096396D">
        <w:t xml:space="preserve"> классификации длинных русскоязычных деловых писем. В качестве исходных данных использовался корпоративный датасет, содержащий 36 классов и характеризующийся выраженным дисбалансом, различной длиной документов и наличием предметно-специфичной деловой лексики. В ходе работы был реализован полный исследовательский </w:t>
      </w:r>
      <w:proofErr w:type="spellStart"/>
      <w:r w:rsidRPr="0096396D">
        <w:t>пайплайн</w:t>
      </w:r>
      <w:proofErr w:type="spellEnd"/>
      <w:r w:rsidRPr="0096396D">
        <w:t>: от очистки и анализа данных до аугментации, построения различных текстовых представлений, обучения моделей и итогового сравнения результатов.</w:t>
      </w:r>
    </w:p>
    <w:p w14:paraId="5B44C15A" w14:textId="77777777" w:rsidR="0096396D" w:rsidRDefault="0096396D" w:rsidP="005E12B2">
      <w:r w:rsidRPr="0096396D">
        <w:t xml:space="preserve">На этапе предобработки были изучены структура датасета, распределение классов, длина текстов, наличие дубликатов, пересечений и аномальных объектов. Были реализованы правила очистки и нормализации, направленные на удаление технического шума при сохранении предметно значимых элементов: названий проектов, подразделений, аббревиатур и устойчивых деловых формулировок. После очистки число классов сохранилось, а тексты были приведены к более однородному виду, пригодному для дальнейшего построения признаков и обучения </w:t>
      </w:r>
      <w:proofErr w:type="spellStart"/>
      <w:r w:rsidRPr="0096396D">
        <w:t>моделей.</w:t>
      </w:r>
      <w:proofErr w:type="spellEnd"/>
    </w:p>
    <w:p w14:paraId="134A0645" w14:textId="77777777" w:rsidR="0096396D" w:rsidRDefault="0096396D" w:rsidP="005E12B2">
      <w:r w:rsidRPr="0096396D">
        <w:t>Для уменьшения влияния дисбаланса была реализована аугментация обучающей выборки. В работе применялись классические методы обработки текста, перефразирование и обратный перевод. Для длинных документов была разработана схема фрагментарной генерации: текст разбивался на предложения и фрагменты, для них создавались кандидаты аугментации, после чего фрагменты склеивались обратно в полный документ. Для контроля качества использовалась фильтрация по косинусному сходству, что позволило отбирать варианты, близкие по смыслу к исходному тексту, но не являющиеся его точной копией.</w:t>
      </w:r>
    </w:p>
    <w:p w14:paraId="2DB0B2D2" w14:textId="77777777" w:rsidR="0096396D" w:rsidRDefault="0096396D" w:rsidP="005E12B2">
      <w:r w:rsidRPr="0096396D">
        <w:t xml:space="preserve">В качестве классического направления был реализован </w:t>
      </w:r>
      <w:proofErr w:type="spellStart"/>
      <w:r w:rsidRPr="0096396D">
        <w:t>пайплайн</w:t>
      </w:r>
      <w:proofErr w:type="spellEnd"/>
      <w:r w:rsidRPr="0096396D">
        <w:t xml:space="preserve"> на основе TF-IDF-признаков и линейных классификаторов. Были проверены </w:t>
      </w:r>
      <w:proofErr w:type="spellStart"/>
      <w:r w:rsidRPr="0096396D">
        <w:t>word</w:t>
      </w:r>
      <w:proofErr w:type="spellEnd"/>
      <w:r w:rsidRPr="0096396D">
        <w:t xml:space="preserve"> n-граммы, </w:t>
      </w:r>
      <w:proofErr w:type="spellStart"/>
      <w:r w:rsidRPr="0096396D">
        <w:t>char</w:t>
      </w:r>
      <w:proofErr w:type="spellEnd"/>
      <w:r w:rsidRPr="0096396D">
        <w:t xml:space="preserve"> n-граммы и их объединение в едином признаковом пространстве. Поверх этих признаков использовались </w:t>
      </w:r>
      <w:proofErr w:type="spellStart"/>
      <w:r w:rsidRPr="0096396D">
        <w:t>LinearSVC</w:t>
      </w:r>
      <w:proofErr w:type="spellEnd"/>
      <w:r w:rsidRPr="0096396D">
        <w:t xml:space="preserve">, </w:t>
      </w:r>
      <w:proofErr w:type="spellStart"/>
      <w:r w:rsidRPr="0096396D">
        <w:t>LogisticRegression</w:t>
      </w:r>
      <w:proofErr w:type="spellEnd"/>
      <w:r w:rsidRPr="0096396D">
        <w:t xml:space="preserve"> и дополнительные классические модели. Такой подход показал себя как сильная и вычислительно эффективная базовая линия, особенно после улучшения предобработки данных.</w:t>
      </w:r>
    </w:p>
    <w:p w14:paraId="6D086360" w14:textId="77777777" w:rsidR="0096396D" w:rsidRDefault="0096396D" w:rsidP="005E12B2">
      <w:r w:rsidRPr="0096396D">
        <w:t xml:space="preserve">Нейросетевое направление было представлено BERT-подобными моделями. В работе рассматривались </w:t>
      </w:r>
      <w:proofErr w:type="spellStart"/>
      <w:r w:rsidRPr="0096396D">
        <w:t>ruBERT</w:t>
      </w:r>
      <w:proofErr w:type="spellEnd"/>
      <w:r w:rsidRPr="0096396D">
        <w:t xml:space="preserve"> и </w:t>
      </w:r>
      <w:proofErr w:type="spellStart"/>
      <w:r w:rsidRPr="0096396D">
        <w:t>ruRoberta-large</w:t>
      </w:r>
      <w:proofErr w:type="spellEnd"/>
      <w:r w:rsidRPr="0096396D">
        <w:t xml:space="preserve">, варианты классификации через стандартную голову, </w:t>
      </w:r>
      <w:proofErr w:type="spellStart"/>
      <w:r w:rsidRPr="0096396D">
        <w:t>mean</w:t>
      </w:r>
      <w:proofErr w:type="spellEnd"/>
      <w:r w:rsidRPr="0096396D">
        <w:t xml:space="preserve"> </w:t>
      </w:r>
      <w:proofErr w:type="spellStart"/>
      <w:r w:rsidRPr="0096396D">
        <w:t>pooling</w:t>
      </w:r>
      <w:proofErr w:type="spellEnd"/>
      <w:r w:rsidRPr="0096396D">
        <w:t xml:space="preserve">, </w:t>
      </w:r>
      <w:proofErr w:type="spellStart"/>
      <w:r w:rsidRPr="0096396D">
        <w:t>Sentence</w:t>
      </w:r>
      <w:proofErr w:type="spellEnd"/>
      <w:r w:rsidRPr="0096396D">
        <w:t xml:space="preserve">-BERT-представления, а также отдельный классификатор </w:t>
      </w:r>
      <w:proofErr w:type="spellStart"/>
      <w:r w:rsidRPr="0096396D">
        <w:t>ruRoberta-large</w:t>
      </w:r>
      <w:proofErr w:type="spellEnd"/>
      <w:r w:rsidRPr="0096396D">
        <w:t xml:space="preserve"> для длинных документов с разбиением текста на перекрывающиеся </w:t>
      </w:r>
      <w:proofErr w:type="spellStart"/>
      <w:r w:rsidRPr="0096396D">
        <w:t>чанки</w:t>
      </w:r>
      <w:proofErr w:type="spellEnd"/>
      <w:r w:rsidRPr="0096396D">
        <w:t xml:space="preserve">. Для стабилизации обучения использовались веса классов, </w:t>
      </w:r>
      <w:proofErr w:type="spellStart"/>
      <w:r w:rsidRPr="0096396D">
        <w:t>label</w:t>
      </w:r>
      <w:proofErr w:type="spellEnd"/>
      <w:r w:rsidRPr="0096396D">
        <w:t xml:space="preserve"> </w:t>
      </w:r>
      <w:proofErr w:type="spellStart"/>
      <w:r w:rsidRPr="0096396D">
        <w:t>smoothing</w:t>
      </w:r>
      <w:proofErr w:type="spellEnd"/>
      <w:r w:rsidRPr="0096396D">
        <w:t xml:space="preserve">, </w:t>
      </w:r>
      <w:proofErr w:type="spellStart"/>
      <w:r w:rsidRPr="0096396D">
        <w:t>dropout</w:t>
      </w:r>
      <w:proofErr w:type="spellEnd"/>
      <w:r w:rsidRPr="0096396D">
        <w:t>, накопление градиентов и ранняя остановка.</w:t>
      </w:r>
    </w:p>
    <w:p w14:paraId="5CB11A7A" w14:textId="77777777" w:rsidR="0096396D" w:rsidRDefault="0096396D" w:rsidP="005E12B2">
      <w:r w:rsidRPr="0096396D">
        <w:t xml:space="preserve">Отдельно были исследованы </w:t>
      </w:r>
      <w:proofErr w:type="spellStart"/>
      <w:r w:rsidRPr="0096396D">
        <w:t>эмбеддинговые</w:t>
      </w:r>
      <w:proofErr w:type="spellEnd"/>
      <w:r w:rsidRPr="0096396D">
        <w:t xml:space="preserve"> и композитные представления текста. Для документов строились BERT-</w:t>
      </w:r>
      <w:proofErr w:type="spellStart"/>
      <w:r w:rsidRPr="0096396D">
        <w:t>эмбеддинги</w:t>
      </w:r>
      <w:proofErr w:type="spellEnd"/>
      <w:r w:rsidRPr="0096396D">
        <w:t xml:space="preserve"> на основе </w:t>
      </w:r>
      <w:proofErr w:type="spellStart"/>
      <w:r w:rsidRPr="0096396D">
        <w:t>предобученной</w:t>
      </w:r>
      <w:proofErr w:type="spellEnd"/>
      <w:r w:rsidRPr="0096396D">
        <w:t xml:space="preserve"> и дообученной модели, после чего применялись классические классификаторы, классификация по </w:t>
      </w:r>
      <w:proofErr w:type="spellStart"/>
      <w:r w:rsidRPr="0096396D">
        <w:t>центроидам</w:t>
      </w:r>
      <w:proofErr w:type="spellEnd"/>
      <w:r w:rsidRPr="0096396D">
        <w:t xml:space="preserve"> и метод ближайшего соседа. Также была реализована гибридная ветка, в которой TF-IDF-признаки объединялись с BERT-векторами, а поверх композитного пространства обучались линейные модели и MLP-классификатор.</w:t>
      </w:r>
    </w:p>
    <w:p w14:paraId="4ECB0DA8" w14:textId="77777777" w:rsidR="0096396D" w:rsidRDefault="0096396D" w:rsidP="005E12B2">
      <w:r w:rsidRPr="0096396D">
        <w:t xml:space="preserve">В экспериментальной части были сопоставлены исходные, </w:t>
      </w:r>
      <w:proofErr w:type="spellStart"/>
      <w:r w:rsidRPr="0096396D">
        <w:t>аугментированные</w:t>
      </w:r>
      <w:proofErr w:type="spellEnd"/>
      <w:r w:rsidRPr="0096396D">
        <w:t xml:space="preserve">, </w:t>
      </w:r>
      <w:proofErr w:type="spellStart"/>
      <w:r w:rsidRPr="0096396D">
        <w:t>суммаризованные</w:t>
      </w:r>
      <w:proofErr w:type="spellEnd"/>
      <w:r w:rsidRPr="0096396D">
        <w:t xml:space="preserve"> и комбинированные представления данных. Было показано, что использование только </w:t>
      </w:r>
      <w:proofErr w:type="spellStart"/>
      <w:r w:rsidRPr="0096396D">
        <w:t>summary</w:t>
      </w:r>
      <w:proofErr w:type="spellEnd"/>
      <w:r w:rsidRPr="0096396D">
        <w:t xml:space="preserve"> как замены исходного текста снижает качество классификации, поскольку краткое содержание может терять важные предметные детали. При этом комбинированный вариант </w:t>
      </w:r>
      <w:proofErr w:type="spellStart"/>
      <w:r w:rsidRPr="0096396D">
        <w:t>original+summary</w:t>
      </w:r>
      <w:proofErr w:type="spellEnd"/>
      <w:r w:rsidRPr="0096396D">
        <w:t xml:space="preserve"> оказался полезным для BERT-классификатора, так как позволил использовать одновременно полный текст и его сжатое смысловое представление.</w:t>
      </w:r>
    </w:p>
    <w:p w14:paraId="31248D85" w14:textId="77777777" w:rsidR="0096396D" w:rsidRDefault="0096396D" w:rsidP="005E12B2">
      <w:r w:rsidRPr="0096396D">
        <w:t xml:space="preserve">По итогам основной сводки TF-IDF </w:t>
      </w:r>
      <w:proofErr w:type="spellStart"/>
      <w:r w:rsidRPr="0096396D">
        <w:t>baseline</w:t>
      </w:r>
      <w:proofErr w:type="spellEnd"/>
      <w:r w:rsidRPr="0096396D">
        <w:t xml:space="preserve"> на исходных данных показал </w:t>
      </w:r>
      <w:proofErr w:type="spellStart"/>
      <w:r w:rsidRPr="0096396D">
        <w:t>balanced</w:t>
      </w:r>
      <w:proofErr w:type="spellEnd"/>
      <w:r w:rsidRPr="0096396D">
        <w:t xml:space="preserve"> </w:t>
      </w:r>
      <w:proofErr w:type="spellStart"/>
      <w:r w:rsidRPr="0096396D">
        <w:t>accuracy</w:t>
      </w:r>
      <w:proofErr w:type="spellEnd"/>
      <w:r w:rsidRPr="0096396D">
        <w:t xml:space="preserve"> 0,453 и </w:t>
      </w:r>
      <w:proofErr w:type="spellStart"/>
      <w:r w:rsidRPr="0096396D">
        <w:t>macro</w:t>
      </w:r>
      <w:proofErr w:type="spellEnd"/>
      <w:r w:rsidRPr="0096396D">
        <w:t xml:space="preserve"> F1 0,457, а BERT-</w:t>
      </w:r>
      <w:proofErr w:type="spellStart"/>
      <w:r w:rsidRPr="0096396D">
        <w:t>classification</w:t>
      </w:r>
      <w:proofErr w:type="spellEnd"/>
      <w:r w:rsidRPr="0096396D">
        <w:t xml:space="preserve"> на варианте </w:t>
      </w:r>
      <w:proofErr w:type="spellStart"/>
      <w:r w:rsidRPr="0096396D">
        <w:t>original+summary</w:t>
      </w:r>
      <w:proofErr w:type="spellEnd"/>
      <w:r w:rsidRPr="0096396D">
        <w:t xml:space="preserve"> достиг </w:t>
      </w:r>
      <w:proofErr w:type="spellStart"/>
      <w:r w:rsidRPr="0096396D">
        <w:t>balanced</w:t>
      </w:r>
      <w:proofErr w:type="spellEnd"/>
      <w:r w:rsidRPr="0096396D">
        <w:t xml:space="preserve"> </w:t>
      </w:r>
      <w:proofErr w:type="spellStart"/>
      <w:r w:rsidRPr="0096396D">
        <w:t>accuracy</w:t>
      </w:r>
      <w:proofErr w:type="spellEnd"/>
      <w:r w:rsidRPr="0096396D">
        <w:t xml:space="preserve"> 0,456 и </w:t>
      </w:r>
      <w:proofErr w:type="spellStart"/>
      <w:r w:rsidRPr="0096396D">
        <w:t>macro</w:t>
      </w:r>
      <w:proofErr w:type="spellEnd"/>
      <w:r w:rsidRPr="0096396D">
        <w:t xml:space="preserve"> F1 0,469. Дополнительно было установлено, что доработка </w:t>
      </w:r>
      <w:r w:rsidRPr="0096396D">
        <w:lastRenderedPageBreak/>
        <w:t xml:space="preserve">очистки данных существенно влияет на качество классического подхода: обновлённый TF-IDF </w:t>
      </w:r>
      <w:proofErr w:type="spellStart"/>
      <w:r w:rsidRPr="0096396D">
        <w:t>baseline</w:t>
      </w:r>
      <w:proofErr w:type="spellEnd"/>
      <w:r w:rsidRPr="0096396D">
        <w:t xml:space="preserve"> на очищенном </w:t>
      </w:r>
      <w:proofErr w:type="spellStart"/>
      <w:r w:rsidRPr="0096396D">
        <w:t>train</w:t>
      </w:r>
      <w:proofErr w:type="spellEnd"/>
      <w:r w:rsidRPr="0096396D">
        <w:t xml:space="preserve">-наборе достиг </w:t>
      </w:r>
      <w:proofErr w:type="spellStart"/>
      <w:r w:rsidRPr="0096396D">
        <w:t>balanced</w:t>
      </w:r>
      <w:proofErr w:type="spellEnd"/>
      <w:r w:rsidRPr="0096396D">
        <w:t xml:space="preserve"> </w:t>
      </w:r>
      <w:proofErr w:type="spellStart"/>
      <w:r w:rsidRPr="0096396D">
        <w:t>accuracy</w:t>
      </w:r>
      <w:proofErr w:type="spellEnd"/>
      <w:r w:rsidRPr="0096396D">
        <w:t xml:space="preserve"> 0,534 и </w:t>
      </w:r>
      <w:proofErr w:type="spellStart"/>
      <w:r w:rsidRPr="0096396D">
        <w:t>macro</w:t>
      </w:r>
      <w:proofErr w:type="spellEnd"/>
      <w:r w:rsidRPr="0096396D">
        <w:t xml:space="preserve"> F1 0,543. Это подтверждает, что для задач классификации деловой переписки качество подготовки данных является одним из ключевых факторов.</w:t>
      </w:r>
    </w:p>
    <w:p w14:paraId="6C982177" w14:textId="77777777" w:rsidR="0096396D" w:rsidRDefault="0096396D" w:rsidP="005E12B2">
      <w:r w:rsidRPr="0096396D">
        <w:t>Главным результатом работы является разработка модульного программного прототипа для классификации длинных деловых писем. Прототип включает этапы предобработки, аугментации, суммаризации, построения TF-IDF, BERT и композитных представлений, обучения моделей и сравнения результатов. Модульная структура позволяет повторно запускать отдельные эксперименты, добавлять новые методы и использовать разные варианты обучающих данных без полной переработки проекта.</w:t>
      </w:r>
    </w:p>
    <w:p w14:paraId="6B343DAC" w14:textId="7D791001" w:rsidR="00A81779" w:rsidRPr="00FC7DC8" w:rsidRDefault="0096396D" w:rsidP="0096396D">
      <w:r w:rsidRPr="0096396D">
        <w:t xml:space="preserve">Практическая значимость работы заключается в том, что предложенный </w:t>
      </w:r>
      <w:proofErr w:type="spellStart"/>
      <w:r w:rsidRPr="0096396D">
        <w:t>пайплайн</w:t>
      </w:r>
      <w:proofErr w:type="spellEnd"/>
      <w:r w:rsidRPr="0096396D">
        <w:t xml:space="preserve"> может быть адаптирован для задач автоматической маршрутизации корпоративных писем, категоризации внутренних документов и поддержки процессов электронного документооборота. Дальнейшее развитие решения может быть связано с расширением обучающей выборки, более детальным анализом ошибок по классам, настройкой стратегий аугментации, применением специализированных моделей для длинных документов и улучшением композитных признаковых представлений.</w:t>
      </w:r>
    </w:p>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102" w:name="_Toc230047008"/>
      <w:r>
        <w:t>СПИСОК ИСПОЛЬЗОВАННЫХ ИСТОЧНИКОВ</w:t>
      </w:r>
      <w:bookmarkEnd w:id="102"/>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w:t>
      </w:r>
      <w:proofErr w:type="spellStart"/>
      <w:r w:rsidRPr="0028529E">
        <w:rPr>
          <w:lang w:val="en-US"/>
        </w:rPr>
        <w:t>Shazeer</w:t>
      </w:r>
      <w:proofErr w:type="spellEnd"/>
      <w:r w:rsidRPr="0028529E">
        <w:rPr>
          <w:lang w:val="en-US"/>
        </w:rPr>
        <w:t xml:space="preserve"> N., Parmar N., </w:t>
      </w:r>
      <w:proofErr w:type="spellStart"/>
      <w:r w:rsidRPr="0028529E">
        <w:rPr>
          <w:lang w:val="en-US"/>
        </w:rPr>
        <w:t>Uszkoreit</w:t>
      </w:r>
      <w:proofErr w:type="spellEnd"/>
      <w:r w:rsidRPr="0028529E">
        <w:rPr>
          <w:lang w:val="en-US"/>
        </w:rPr>
        <w:t xml:space="preserve"> J., Jones L., Gomez A.N., Kaiser L., </w:t>
      </w:r>
      <w:proofErr w:type="spellStart"/>
      <w:r w:rsidRPr="0028529E">
        <w:rPr>
          <w:lang w:val="en-US"/>
        </w:rPr>
        <w:t>Polosukhin</w:t>
      </w:r>
      <w:proofErr w:type="spellEnd"/>
      <w:r w:rsidRPr="0028529E">
        <w:rPr>
          <w:lang w:val="en-US"/>
        </w:rPr>
        <w:t xml:space="preserve">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w:t>
      </w:r>
      <w:proofErr w:type="spellStart"/>
      <w:r w:rsidRPr="0028529E">
        <w:rPr>
          <w:lang w:val="en-US"/>
        </w:rPr>
        <w:t>RoBERTa</w:t>
      </w:r>
      <w:proofErr w:type="spellEnd"/>
      <w:r w:rsidRPr="0028529E">
        <w:rPr>
          <w:lang w:val="en-US"/>
        </w:rPr>
        <w:t xml:space="preserve">: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w:t>
      </w:r>
      <w:proofErr w:type="spellStart"/>
      <w:r w:rsidRPr="0028529E">
        <w:rPr>
          <w:lang w:val="en-US"/>
        </w:rPr>
        <w:t>Gurevych</w:t>
      </w:r>
      <w:proofErr w:type="spellEnd"/>
      <w:r w:rsidRPr="0028529E">
        <w:rPr>
          <w:lang w:val="en-US"/>
        </w:rPr>
        <w:t xml:space="preserve">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proofErr w:type="spellStart"/>
      <w:r w:rsidRPr="0028529E">
        <w:rPr>
          <w:lang w:val="en-US"/>
        </w:rPr>
        <w:t>Kuratov</w:t>
      </w:r>
      <w:proofErr w:type="spellEnd"/>
      <w:r w:rsidRPr="0028529E">
        <w:rPr>
          <w:lang w:val="en-US"/>
        </w:rPr>
        <w:t xml:space="preserve">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proofErr w:type="spellStart"/>
      <w:r w:rsidRPr="0028529E">
        <w:rPr>
          <w:lang w:val="en-US"/>
        </w:rPr>
        <w:t>Malykh</w:t>
      </w:r>
      <w:proofErr w:type="spellEnd"/>
      <w:r w:rsidRPr="0028529E">
        <w:rPr>
          <w:lang w:val="en-US"/>
        </w:rPr>
        <w:t xml:space="preserve">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proofErr w:type="spellStart"/>
      <w:r w:rsidRPr="0028529E">
        <w:rPr>
          <w:lang w:val="en-US"/>
        </w:rPr>
        <w:t>Beltagy</w:t>
      </w:r>
      <w:proofErr w:type="spellEnd"/>
      <w:r w:rsidRPr="0028529E">
        <w:rPr>
          <w:lang w:val="en-US"/>
        </w:rPr>
        <w:t xml:space="preserve"> I., Peters M.E., Cohan A. </w:t>
      </w:r>
      <w:proofErr w:type="spellStart"/>
      <w:r w:rsidRPr="0028529E">
        <w:rPr>
          <w:lang w:val="en-US"/>
        </w:rPr>
        <w:t>Longformer</w:t>
      </w:r>
      <w:proofErr w:type="spellEnd"/>
      <w:r w:rsidRPr="0028529E">
        <w:rPr>
          <w:lang w:val="en-US"/>
        </w:rPr>
        <w:t xml:space="preserve">: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w:t>
      </w:r>
      <w:proofErr w:type="spellStart"/>
      <w:r w:rsidRPr="0028529E">
        <w:rPr>
          <w:lang w:val="en-US"/>
        </w:rPr>
        <w:t>Noever</w:t>
      </w:r>
      <w:proofErr w:type="spellEnd"/>
      <w:r w:rsidRPr="0028529E">
        <w:rPr>
          <w:lang w:val="en-US"/>
        </w:rPr>
        <w:t xml:space="preserve">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proofErr w:type="spellStart"/>
      <w:r w:rsidRPr="0028529E">
        <w:rPr>
          <w:lang w:val="en-US"/>
        </w:rPr>
        <w:t>Watanangura</w:t>
      </w:r>
      <w:proofErr w:type="spellEnd"/>
      <w:r w:rsidRPr="0028529E">
        <w:rPr>
          <w:lang w:val="en-US"/>
        </w:rPr>
        <w:t xml:space="preserve"> P., </w:t>
      </w:r>
      <w:proofErr w:type="spellStart"/>
      <w:r w:rsidRPr="0028529E">
        <w:rPr>
          <w:lang w:val="en-US"/>
        </w:rPr>
        <w:t>Vanichrudee</w:t>
      </w:r>
      <w:proofErr w:type="spellEnd"/>
      <w:r w:rsidRPr="0028529E">
        <w:rPr>
          <w:lang w:val="en-US"/>
        </w:rPr>
        <w:t xml:space="preserve"> S., Minteer O., </w:t>
      </w:r>
      <w:proofErr w:type="spellStart"/>
      <w:r w:rsidRPr="0028529E">
        <w:rPr>
          <w:lang w:val="en-US"/>
        </w:rPr>
        <w:t>Sringamdee</w:t>
      </w:r>
      <w:proofErr w:type="spellEnd"/>
      <w:r w:rsidRPr="0028529E">
        <w:rPr>
          <w:lang w:val="en-US"/>
        </w:rPr>
        <w:t xml:space="preserve"> T., </w:t>
      </w:r>
      <w:proofErr w:type="spellStart"/>
      <w:r w:rsidRPr="0028529E">
        <w:rPr>
          <w:lang w:val="en-US"/>
        </w:rPr>
        <w:t>Thanngam</w:t>
      </w:r>
      <w:proofErr w:type="spellEnd"/>
      <w:r w:rsidRPr="0028529E">
        <w:rPr>
          <w:lang w:val="en-US"/>
        </w:rPr>
        <w:t xml:space="preserve"> N., </w:t>
      </w:r>
      <w:proofErr w:type="spellStart"/>
      <w:r w:rsidRPr="0028529E">
        <w:rPr>
          <w:lang w:val="en-US"/>
        </w:rPr>
        <w:t>Siriborvornratanakul</w:t>
      </w:r>
      <w:proofErr w:type="spellEnd"/>
      <w:r w:rsidRPr="0028529E">
        <w:rPr>
          <w:lang w:val="en-US"/>
        </w:rPr>
        <w:t xml:space="preserve">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w:t>
      </w:r>
      <w:proofErr w:type="spellStart"/>
      <w:r w:rsidRPr="0028529E">
        <w:rPr>
          <w:lang w:val="en-US"/>
        </w:rPr>
        <w:t>IDCIoT</w:t>
      </w:r>
      <w:proofErr w:type="spellEnd"/>
      <w:r w:rsidRPr="0028529E">
        <w:rPr>
          <w:lang w:val="en-US"/>
        </w:rPr>
        <w:t xml:space="preserve">.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proofErr w:type="spellStart"/>
      <w:r w:rsidRPr="0028529E">
        <w:rPr>
          <w:lang w:val="en-US"/>
        </w:rPr>
        <w:t>Taskiran</w:t>
      </w:r>
      <w:proofErr w:type="spellEnd"/>
      <w:r w:rsidRPr="0028529E">
        <w:rPr>
          <w:lang w:val="en-US"/>
        </w:rPr>
        <w:t xml:space="preserve"> S.F., Turkoglu B., Kaya E., </w:t>
      </w:r>
      <w:proofErr w:type="spellStart"/>
      <w:r w:rsidRPr="0028529E">
        <w:rPr>
          <w:lang w:val="en-US"/>
        </w:rPr>
        <w:t>Aşuroğlu</w:t>
      </w:r>
      <w:proofErr w:type="spellEnd"/>
      <w:r w:rsidRPr="0028529E">
        <w:rPr>
          <w:lang w:val="en-US"/>
        </w:rPr>
        <w:t xml:space="preserve">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w:t>
      </w:r>
      <w:proofErr w:type="spellStart"/>
      <w:r w:rsidRPr="0028529E">
        <w:rPr>
          <w:lang w:val="en-US"/>
        </w:rPr>
        <w:t>Springael</w:t>
      </w:r>
      <w:proofErr w:type="spellEnd"/>
      <w:r w:rsidRPr="0028529E">
        <w:rPr>
          <w:lang w:val="en-US"/>
        </w:rPr>
        <w:t xml:space="preserve">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proofErr w:type="spellStart"/>
      <w:r w:rsidRPr="0028529E">
        <w:t>Грон</w:t>
      </w:r>
      <w:proofErr w:type="spellEnd"/>
      <w:r w:rsidRPr="0028529E">
        <w:t xml:space="preserve">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proofErr w:type="spellStart"/>
      <w:r w:rsidRPr="0028529E">
        <w:rPr>
          <w:lang w:val="en-US"/>
        </w:rPr>
        <w:t>Jurafsky</w:t>
      </w:r>
      <w:proofErr w:type="spellEnd"/>
      <w:r w:rsidRPr="0028529E">
        <w:rPr>
          <w:lang w:val="en-US"/>
        </w:rPr>
        <w:t xml:space="preserve">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-base-cased-sentence: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https://huggingface.co/DeepPavlov/rubert-base-cased-sentence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w:t>
      </w:r>
      <w:proofErr w:type="spellStart"/>
      <w:r w:rsidRPr="00830C39">
        <w:rPr>
          <w:lang w:val="en-US"/>
        </w:rPr>
        <w:t>ruRoberta</w:t>
      </w:r>
      <w:proofErr w:type="spellEnd"/>
      <w:r w:rsidRPr="00830C39">
        <w:rPr>
          <w:lang w:val="en-US"/>
        </w:rPr>
        <w:t>-large: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https://huggingface.co/ai-forever/ruRoberta-large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 xml:space="preserve">BERT in </w:t>
      </w:r>
      <w:proofErr w:type="spellStart"/>
      <w:r w:rsidRPr="00830C39">
        <w:rPr>
          <w:lang w:val="en-US"/>
        </w:rPr>
        <w:t>DeepPavlov</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https://docs.deeppavlov.ai/en/master/features/models/bert.html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TfidfVectorizer</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https://scikit-learn.org/stable/modules/generated/sklearn.feature_extraction.text.TfidfVectorizer.html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LinearSVC</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https://scikit-learn.org/stable/modules/generated/sklearn.svm.LinearSVC.html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LogisticRegression</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https://scikit-learn.org/stable/modules/generated/sklearn.linear_model.LogisticRegression.html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830C39">
        <w:t>Стандартинформ</w:t>
      </w:r>
      <w:proofErr w:type="spellEnd"/>
      <w:r w:rsidRPr="00830C39">
        <w:t>, 2018. — 24 с</w:t>
      </w:r>
      <w:r w:rsidR="00E80FFE" w:rsidRPr="00E80FFE">
        <w:t>.</w:t>
      </w:r>
    </w:p>
    <w:p w14:paraId="308CA235" w14:textId="5067E096" w:rsidR="00564C7F" w:rsidRDefault="00830C39" w:rsidP="005E12B2">
      <w:pPr>
        <w:pStyle w:val="aa"/>
        <w:numPr>
          <w:ilvl w:val="0"/>
          <w:numId w:val="10"/>
        </w:numPr>
      </w:pPr>
      <w:r w:rsidRPr="00830C39">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830C39">
        <w:t>Стандартинформ</w:t>
      </w:r>
      <w:proofErr w:type="spellEnd"/>
      <w:r w:rsidRPr="00830C39">
        <w:t>,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830C39">
        <w:t>Стандартинформ</w:t>
      </w:r>
      <w:proofErr w:type="spellEnd"/>
      <w:r w:rsidRPr="00830C39">
        <w:t>,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6B24B" w14:textId="77777777" w:rsidR="008B2A69" w:rsidRDefault="008B2A69" w:rsidP="005E12B2">
      <w:r>
        <w:separator/>
      </w:r>
    </w:p>
  </w:endnote>
  <w:endnote w:type="continuationSeparator" w:id="0">
    <w:p w14:paraId="1A3128F7" w14:textId="77777777" w:rsidR="008B2A69" w:rsidRDefault="008B2A69"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C5F0AE68-8FD7-D14A-8E32-01806572EBFC}"/>
  </w:font>
  <w:font w:name="Times New Roman">
    <w:panose1 w:val="02020603050405020304"/>
    <w:charset w:val="CC"/>
    <w:family w:val="roman"/>
    <w:pitch w:val="variable"/>
    <w:sig w:usb0="E0002EFF" w:usb1="C000785B" w:usb2="00000009" w:usb3="00000000" w:csb0="000001FF" w:csb1="00000000"/>
    <w:embedRegular r:id="rId2" w:fontKey="{14B10E36-3C2A-F340-BBAF-1CCC41B676AF}"/>
    <w:embedBold r:id="rId3" w:fontKey="{35469A79-92F2-7D48-A35F-1A88F96E90A1}"/>
    <w:embedItalic r:id="rId4" w:fontKey="{DEC10D61-B3A7-B64B-88C6-1118C6EAEEE8}"/>
  </w:font>
  <w:font w:name="Courier New">
    <w:panose1 w:val="02070309020205020404"/>
    <w:charset w:val="00"/>
    <w:family w:val="modern"/>
    <w:pitch w:val="fixed"/>
    <w:sig w:usb0="E0002AFF" w:usb1="C0007843" w:usb2="00000009" w:usb3="00000000" w:csb0="000001FF" w:csb1="00000000"/>
    <w:embedRegular r:id="rId5" w:fontKey="{10E831B1-0CEF-6646-896F-52E16CEDB6B0}"/>
  </w:font>
  <w:font w:name="Wingdings">
    <w:panose1 w:val="05000000000000000000"/>
    <w:charset w:val="00"/>
    <w:family w:val="decorative"/>
    <w:pitch w:val="variable"/>
    <w:sig w:usb0="00000003" w:usb1="00000000" w:usb2="00000000" w:usb3="00000000" w:csb0="80000001" w:csb1="00000000"/>
    <w:embedRegular r:id="rId6" w:fontKey="{38D85EED-D50B-2E4A-9C05-769A0A633903}"/>
  </w:font>
  <w:font w:name="Calibri">
    <w:panose1 w:val="020F0502020204030204"/>
    <w:charset w:val="CC"/>
    <w:family w:val="swiss"/>
    <w:pitch w:val="variable"/>
    <w:sig w:usb0="E4002EFF" w:usb1="C000247B" w:usb2="00000009" w:usb3="00000000" w:csb0="000001FF" w:csb1="00000000"/>
    <w:embedRegular r:id="rId7" w:fontKey="{DD16AD03-5991-4546-A09A-5A680ACF6F36}"/>
    <w:embedBold r:id="rId8" w:fontKey="{491F301C-8E8C-C544-B2C1-24553A597C7A}"/>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CC"/>
    <w:family w:val="roman"/>
    <w:pitch w:val="variable"/>
    <w:sig w:usb0="00000287" w:usb1="00000000" w:usb2="00000000" w:usb3="00000000" w:csb0="0000009F" w:csb1="00000000"/>
    <w:embedRegular r:id="rId11" w:fontKey="{FFC08F83-8C4F-564F-BFEF-A617DA80F02D}"/>
  </w:font>
  <w:font w:name="Arial">
    <w:panose1 w:val="020B0604020202020204"/>
    <w:charset w:val="CC"/>
    <w:family w:val="swiss"/>
    <w:pitch w:val="variable"/>
    <w:sig w:usb0="E0002EFF" w:usb1="C000785B" w:usb2="00000009" w:usb3="00000000" w:csb0="000001FF" w:csb1="00000000"/>
    <w:embedRegular r:id="rId12" w:fontKey="{821B3E92-AE3A-4F41-BC3A-260C66F5FFA5}"/>
  </w:font>
  <w:font w:name="Calibri Light">
    <w:panose1 w:val="020F0302020204030204"/>
    <w:charset w:val="CC"/>
    <w:family w:val="swiss"/>
    <w:pitch w:val="variable"/>
    <w:sig w:usb0="E4002EFF" w:usb1="C000247B" w:usb2="00000009" w:usb3="00000000" w:csb0="000001FF" w:csb1="00000000"/>
    <w:embedRegular r:id="rId13" w:fontKey="{D9AD8B05-A923-D244-AB7E-A19C5A1E94B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88929" w14:textId="77777777" w:rsidR="008B2A69" w:rsidRDefault="008B2A69" w:rsidP="005E12B2">
      <w:r>
        <w:separator/>
      </w:r>
    </w:p>
  </w:footnote>
  <w:footnote w:type="continuationSeparator" w:id="0">
    <w:p w14:paraId="116F26D2" w14:textId="77777777" w:rsidR="008B2A69" w:rsidRDefault="008B2A69"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35BA5"/>
    <w:rsid w:val="00050112"/>
    <w:rsid w:val="000818E8"/>
    <w:rsid w:val="00081C4F"/>
    <w:rsid w:val="00081F12"/>
    <w:rsid w:val="000831EF"/>
    <w:rsid w:val="00083807"/>
    <w:rsid w:val="00083920"/>
    <w:rsid w:val="000841CF"/>
    <w:rsid w:val="0009724E"/>
    <w:rsid w:val="000A5832"/>
    <w:rsid w:val="000C69A6"/>
    <w:rsid w:val="000C6DA3"/>
    <w:rsid w:val="000D721A"/>
    <w:rsid w:val="000E42BC"/>
    <w:rsid w:val="000F2346"/>
    <w:rsid w:val="000F63DA"/>
    <w:rsid w:val="00101098"/>
    <w:rsid w:val="001277E1"/>
    <w:rsid w:val="0013147D"/>
    <w:rsid w:val="0013538B"/>
    <w:rsid w:val="00155CDC"/>
    <w:rsid w:val="00160F2D"/>
    <w:rsid w:val="00177CF2"/>
    <w:rsid w:val="00190606"/>
    <w:rsid w:val="001A619B"/>
    <w:rsid w:val="001A6829"/>
    <w:rsid w:val="001B0AF2"/>
    <w:rsid w:val="001B168F"/>
    <w:rsid w:val="001B473D"/>
    <w:rsid w:val="001C4E18"/>
    <w:rsid w:val="001D5924"/>
    <w:rsid w:val="001D5F2B"/>
    <w:rsid w:val="001E14B0"/>
    <w:rsid w:val="001F4A21"/>
    <w:rsid w:val="002041F7"/>
    <w:rsid w:val="00204430"/>
    <w:rsid w:val="00227049"/>
    <w:rsid w:val="00237C2A"/>
    <w:rsid w:val="00247F9E"/>
    <w:rsid w:val="0028529E"/>
    <w:rsid w:val="002877FB"/>
    <w:rsid w:val="00293081"/>
    <w:rsid w:val="002964C8"/>
    <w:rsid w:val="002B2DFE"/>
    <w:rsid w:val="002B5C45"/>
    <w:rsid w:val="002D4B25"/>
    <w:rsid w:val="002E7900"/>
    <w:rsid w:val="00302061"/>
    <w:rsid w:val="003050EE"/>
    <w:rsid w:val="003073DC"/>
    <w:rsid w:val="00316B6D"/>
    <w:rsid w:val="00336179"/>
    <w:rsid w:val="00343757"/>
    <w:rsid w:val="00355E1D"/>
    <w:rsid w:val="00356723"/>
    <w:rsid w:val="00364A59"/>
    <w:rsid w:val="00381F41"/>
    <w:rsid w:val="00393DA0"/>
    <w:rsid w:val="00394D28"/>
    <w:rsid w:val="00397911"/>
    <w:rsid w:val="003A0701"/>
    <w:rsid w:val="003C4F1D"/>
    <w:rsid w:val="003D2E3D"/>
    <w:rsid w:val="003E1881"/>
    <w:rsid w:val="003E4543"/>
    <w:rsid w:val="00414867"/>
    <w:rsid w:val="0042240D"/>
    <w:rsid w:val="004458B7"/>
    <w:rsid w:val="004463F1"/>
    <w:rsid w:val="004872BC"/>
    <w:rsid w:val="004914D6"/>
    <w:rsid w:val="004A2020"/>
    <w:rsid w:val="004A6133"/>
    <w:rsid w:val="004D7A81"/>
    <w:rsid w:val="004E1723"/>
    <w:rsid w:val="004E174A"/>
    <w:rsid w:val="004E6F58"/>
    <w:rsid w:val="004F5CC3"/>
    <w:rsid w:val="005172F0"/>
    <w:rsid w:val="005173CA"/>
    <w:rsid w:val="00560FD5"/>
    <w:rsid w:val="00564C7F"/>
    <w:rsid w:val="00587CE7"/>
    <w:rsid w:val="005A2B20"/>
    <w:rsid w:val="005D3495"/>
    <w:rsid w:val="005D7031"/>
    <w:rsid w:val="005E12B2"/>
    <w:rsid w:val="00600844"/>
    <w:rsid w:val="00602327"/>
    <w:rsid w:val="00606343"/>
    <w:rsid w:val="00616954"/>
    <w:rsid w:val="00617454"/>
    <w:rsid w:val="00661F7D"/>
    <w:rsid w:val="00670EF7"/>
    <w:rsid w:val="0067695D"/>
    <w:rsid w:val="0069177A"/>
    <w:rsid w:val="006B0259"/>
    <w:rsid w:val="006B3FD7"/>
    <w:rsid w:val="006C3B42"/>
    <w:rsid w:val="006D5B0F"/>
    <w:rsid w:val="006D7443"/>
    <w:rsid w:val="006E2318"/>
    <w:rsid w:val="006E7B12"/>
    <w:rsid w:val="006F5A83"/>
    <w:rsid w:val="0070760B"/>
    <w:rsid w:val="00714BFA"/>
    <w:rsid w:val="0072207B"/>
    <w:rsid w:val="0073316B"/>
    <w:rsid w:val="00735F29"/>
    <w:rsid w:val="00741866"/>
    <w:rsid w:val="00743C4F"/>
    <w:rsid w:val="007761FD"/>
    <w:rsid w:val="00777F89"/>
    <w:rsid w:val="007A5A0F"/>
    <w:rsid w:val="007B188B"/>
    <w:rsid w:val="007B39C1"/>
    <w:rsid w:val="007C438D"/>
    <w:rsid w:val="007D09EA"/>
    <w:rsid w:val="007D3B84"/>
    <w:rsid w:val="007E6417"/>
    <w:rsid w:val="00820BED"/>
    <w:rsid w:val="00823568"/>
    <w:rsid w:val="00830C39"/>
    <w:rsid w:val="008314F9"/>
    <w:rsid w:val="008470C8"/>
    <w:rsid w:val="00852431"/>
    <w:rsid w:val="00855ECC"/>
    <w:rsid w:val="008738ED"/>
    <w:rsid w:val="008B2A69"/>
    <w:rsid w:val="008D079B"/>
    <w:rsid w:val="008D5C7C"/>
    <w:rsid w:val="008E4217"/>
    <w:rsid w:val="0091457E"/>
    <w:rsid w:val="009157BA"/>
    <w:rsid w:val="009321AC"/>
    <w:rsid w:val="00935CB4"/>
    <w:rsid w:val="0096396D"/>
    <w:rsid w:val="00985DFD"/>
    <w:rsid w:val="00991754"/>
    <w:rsid w:val="009A310F"/>
    <w:rsid w:val="009B0D65"/>
    <w:rsid w:val="009D0EB7"/>
    <w:rsid w:val="009E7373"/>
    <w:rsid w:val="009F39D4"/>
    <w:rsid w:val="00A2220A"/>
    <w:rsid w:val="00A322A9"/>
    <w:rsid w:val="00A52E31"/>
    <w:rsid w:val="00A707FF"/>
    <w:rsid w:val="00A74AC2"/>
    <w:rsid w:val="00A81779"/>
    <w:rsid w:val="00A84769"/>
    <w:rsid w:val="00A85D81"/>
    <w:rsid w:val="00A96D8D"/>
    <w:rsid w:val="00AA3543"/>
    <w:rsid w:val="00AA4AB3"/>
    <w:rsid w:val="00AB445C"/>
    <w:rsid w:val="00AC4ECE"/>
    <w:rsid w:val="00AE7788"/>
    <w:rsid w:val="00B07C29"/>
    <w:rsid w:val="00B46541"/>
    <w:rsid w:val="00B62C20"/>
    <w:rsid w:val="00B67959"/>
    <w:rsid w:val="00B721FB"/>
    <w:rsid w:val="00B76746"/>
    <w:rsid w:val="00B82FEE"/>
    <w:rsid w:val="00BA0F13"/>
    <w:rsid w:val="00BB4507"/>
    <w:rsid w:val="00BC0AE6"/>
    <w:rsid w:val="00BD071C"/>
    <w:rsid w:val="00BD0F8A"/>
    <w:rsid w:val="00BE31F8"/>
    <w:rsid w:val="00BE5FB7"/>
    <w:rsid w:val="00BF1A64"/>
    <w:rsid w:val="00BF73CD"/>
    <w:rsid w:val="00BF7D41"/>
    <w:rsid w:val="00C03370"/>
    <w:rsid w:val="00C533F9"/>
    <w:rsid w:val="00C57A28"/>
    <w:rsid w:val="00C61E59"/>
    <w:rsid w:val="00C64A62"/>
    <w:rsid w:val="00C735AC"/>
    <w:rsid w:val="00C930A2"/>
    <w:rsid w:val="00CA3C28"/>
    <w:rsid w:val="00CB1F04"/>
    <w:rsid w:val="00CB30DB"/>
    <w:rsid w:val="00CC0F30"/>
    <w:rsid w:val="00CC2D5E"/>
    <w:rsid w:val="00CC4862"/>
    <w:rsid w:val="00CD0295"/>
    <w:rsid w:val="00CE337C"/>
    <w:rsid w:val="00CE43C2"/>
    <w:rsid w:val="00CE740F"/>
    <w:rsid w:val="00CF5050"/>
    <w:rsid w:val="00D078E6"/>
    <w:rsid w:val="00D12295"/>
    <w:rsid w:val="00D151AA"/>
    <w:rsid w:val="00D41F4C"/>
    <w:rsid w:val="00D44EC7"/>
    <w:rsid w:val="00D54873"/>
    <w:rsid w:val="00D63DE7"/>
    <w:rsid w:val="00D64A39"/>
    <w:rsid w:val="00DB2E9D"/>
    <w:rsid w:val="00DB4F8A"/>
    <w:rsid w:val="00DB6E5F"/>
    <w:rsid w:val="00DD4EE4"/>
    <w:rsid w:val="00DE247A"/>
    <w:rsid w:val="00DE74B8"/>
    <w:rsid w:val="00E17ED2"/>
    <w:rsid w:val="00E25872"/>
    <w:rsid w:val="00E27B64"/>
    <w:rsid w:val="00E52997"/>
    <w:rsid w:val="00E65495"/>
    <w:rsid w:val="00E71B66"/>
    <w:rsid w:val="00E80FFE"/>
    <w:rsid w:val="00E8323B"/>
    <w:rsid w:val="00E920AB"/>
    <w:rsid w:val="00E949C5"/>
    <w:rsid w:val="00EA2F85"/>
    <w:rsid w:val="00EB4FCA"/>
    <w:rsid w:val="00EB7C09"/>
    <w:rsid w:val="00EC6298"/>
    <w:rsid w:val="00ED4847"/>
    <w:rsid w:val="00F01622"/>
    <w:rsid w:val="00F04810"/>
    <w:rsid w:val="00F04D54"/>
    <w:rsid w:val="00F05DA1"/>
    <w:rsid w:val="00F167BC"/>
    <w:rsid w:val="00F2713C"/>
    <w:rsid w:val="00F40FAE"/>
    <w:rsid w:val="00F4566E"/>
    <w:rsid w:val="00F67F0D"/>
    <w:rsid w:val="00F775BE"/>
    <w:rsid w:val="00F809C7"/>
    <w:rsid w:val="00F81AD1"/>
    <w:rsid w:val="00F81DF3"/>
    <w:rsid w:val="00F839C2"/>
    <w:rsid w:val="00F93FB4"/>
    <w:rsid w:val="00F95297"/>
    <w:rsid w:val="00FA047D"/>
    <w:rsid w:val="00FA0A48"/>
    <w:rsid w:val="00FC5B3C"/>
    <w:rsid w:val="00FC7DC8"/>
    <w:rsid w:val="00FD6C88"/>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364A59"/>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62</Pages>
  <Words>25086</Words>
  <Characters>142994</Characters>
  <Application>Microsoft Office Word</Application>
  <DocSecurity>0</DocSecurity>
  <Lines>1191</Lines>
  <Paragraphs>335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21</cp:revision>
  <cp:lastPrinted>2026-05-17T20:59:00Z</cp:lastPrinted>
  <dcterms:created xsi:type="dcterms:W3CDTF">2026-05-18T17:45:00Z</dcterms:created>
  <dcterms:modified xsi:type="dcterms:W3CDTF">2026-05-18T22:53:00Z</dcterms:modified>
</cp:coreProperties>
</file>