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r>
        <w:t>Пападык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многоклассовой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«___»_____________20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Объектом исследования являются методы автоматической многоклассовой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эмбеддингов, и оценка их влияния на качество многоклассовой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Построены и исследованы модели классификации на основе классического пайплайна TF‑IDF + LinearSVC и нейросетевой модели ruBERT, обученные на исходном и аугментированных наборах данных. Выполнено сравнение моделей по набору метрик (accuracy, balanced accuracy,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Основные характеристики разработанного прототипа включают модульную архитектуру пайплайна (предобработка, аугментация, построение эмбеддингов, обучение и оценка моделей), возможность сравнения классических и нейросетевых подходов и готовность к расширению за счёт внедрения композитных эмбеддингов.</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6FB7135F" w14:textId="79DAD68B" w:rsidR="0058220D"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097485" w:history="1">
        <w:r w:rsidR="0058220D" w:rsidRPr="00C01B89">
          <w:rPr>
            <w:rStyle w:val="ac"/>
            <w:noProof/>
          </w:rPr>
          <w:t>ТЕРМИНЫ И ОПРЕДЕЛЕНИЯ</w:t>
        </w:r>
        <w:r w:rsidR="0058220D">
          <w:rPr>
            <w:noProof/>
            <w:webHidden/>
          </w:rPr>
          <w:tab/>
        </w:r>
        <w:r w:rsidR="0058220D">
          <w:rPr>
            <w:noProof/>
            <w:webHidden/>
          </w:rPr>
          <w:fldChar w:fldCharType="begin"/>
        </w:r>
        <w:r w:rsidR="0058220D">
          <w:rPr>
            <w:noProof/>
            <w:webHidden/>
          </w:rPr>
          <w:instrText xml:space="preserve"> PAGEREF _Toc230097485 \h </w:instrText>
        </w:r>
        <w:r w:rsidR="0058220D">
          <w:rPr>
            <w:noProof/>
            <w:webHidden/>
          </w:rPr>
        </w:r>
        <w:r w:rsidR="0058220D">
          <w:rPr>
            <w:noProof/>
            <w:webHidden/>
          </w:rPr>
          <w:fldChar w:fldCharType="separate"/>
        </w:r>
        <w:r w:rsidR="00DA4302">
          <w:rPr>
            <w:noProof/>
            <w:webHidden/>
          </w:rPr>
          <w:t>6</w:t>
        </w:r>
        <w:r w:rsidR="0058220D">
          <w:rPr>
            <w:noProof/>
            <w:webHidden/>
          </w:rPr>
          <w:fldChar w:fldCharType="end"/>
        </w:r>
      </w:hyperlink>
    </w:p>
    <w:p w14:paraId="5D6F1746" w14:textId="2ABB9779" w:rsidR="0058220D" w:rsidRDefault="0058220D">
      <w:pPr>
        <w:pStyle w:val="11"/>
        <w:rPr>
          <w:rFonts w:asciiTheme="minorHAnsi" w:eastAsiaTheme="minorEastAsia" w:hAnsiTheme="minorHAnsi" w:cstheme="minorBidi"/>
          <w:noProof/>
          <w:kern w:val="2"/>
          <w14:ligatures w14:val="standardContextual"/>
        </w:rPr>
      </w:pPr>
      <w:hyperlink w:anchor="_Toc230097486" w:history="1">
        <w:r w:rsidRPr="00C01B89">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_Toc230097486 \h </w:instrText>
        </w:r>
        <w:r>
          <w:rPr>
            <w:noProof/>
            <w:webHidden/>
          </w:rPr>
        </w:r>
        <w:r>
          <w:rPr>
            <w:noProof/>
            <w:webHidden/>
          </w:rPr>
          <w:fldChar w:fldCharType="separate"/>
        </w:r>
        <w:r w:rsidR="00DA4302">
          <w:rPr>
            <w:noProof/>
            <w:webHidden/>
          </w:rPr>
          <w:t>8</w:t>
        </w:r>
        <w:r>
          <w:rPr>
            <w:noProof/>
            <w:webHidden/>
          </w:rPr>
          <w:fldChar w:fldCharType="end"/>
        </w:r>
      </w:hyperlink>
    </w:p>
    <w:p w14:paraId="09DCCAB3" w14:textId="40C70090" w:rsidR="0058220D" w:rsidRDefault="0058220D">
      <w:pPr>
        <w:pStyle w:val="11"/>
        <w:rPr>
          <w:rFonts w:asciiTheme="minorHAnsi" w:eastAsiaTheme="minorEastAsia" w:hAnsiTheme="minorHAnsi" w:cstheme="minorBidi"/>
          <w:noProof/>
          <w:kern w:val="2"/>
          <w14:ligatures w14:val="standardContextual"/>
        </w:rPr>
      </w:pPr>
      <w:hyperlink w:anchor="_Toc230097487" w:history="1">
        <w:r w:rsidRPr="00C01B89">
          <w:rPr>
            <w:rStyle w:val="ac"/>
            <w:noProof/>
          </w:rPr>
          <w:t>ВВЕДЕНИЕ</w:t>
        </w:r>
        <w:r>
          <w:rPr>
            <w:noProof/>
            <w:webHidden/>
          </w:rPr>
          <w:tab/>
        </w:r>
        <w:r>
          <w:rPr>
            <w:noProof/>
            <w:webHidden/>
          </w:rPr>
          <w:fldChar w:fldCharType="begin"/>
        </w:r>
        <w:r>
          <w:rPr>
            <w:noProof/>
            <w:webHidden/>
          </w:rPr>
          <w:instrText xml:space="preserve"> PAGEREF _Toc230097487 \h </w:instrText>
        </w:r>
        <w:r>
          <w:rPr>
            <w:noProof/>
            <w:webHidden/>
          </w:rPr>
        </w:r>
        <w:r>
          <w:rPr>
            <w:noProof/>
            <w:webHidden/>
          </w:rPr>
          <w:fldChar w:fldCharType="separate"/>
        </w:r>
        <w:r w:rsidR="00DA4302">
          <w:rPr>
            <w:noProof/>
            <w:webHidden/>
          </w:rPr>
          <w:t>10</w:t>
        </w:r>
        <w:r>
          <w:rPr>
            <w:noProof/>
            <w:webHidden/>
          </w:rPr>
          <w:fldChar w:fldCharType="end"/>
        </w:r>
      </w:hyperlink>
    </w:p>
    <w:p w14:paraId="7658E893" w14:textId="57983D53" w:rsidR="0058220D" w:rsidRDefault="0058220D">
      <w:pPr>
        <w:pStyle w:val="11"/>
        <w:rPr>
          <w:rFonts w:asciiTheme="minorHAnsi" w:eastAsiaTheme="minorEastAsia" w:hAnsiTheme="minorHAnsi" w:cstheme="minorBidi"/>
          <w:noProof/>
          <w:kern w:val="2"/>
          <w14:ligatures w14:val="standardContextual"/>
        </w:rPr>
      </w:pPr>
      <w:hyperlink w:anchor="_Toc230097488" w:history="1">
        <w:r w:rsidRPr="00C01B89">
          <w:rPr>
            <w:rStyle w:val="ac"/>
            <w:noProof/>
          </w:rPr>
          <w:t>1 Обзор предметной области</w:t>
        </w:r>
        <w:r>
          <w:rPr>
            <w:noProof/>
            <w:webHidden/>
          </w:rPr>
          <w:tab/>
        </w:r>
        <w:r>
          <w:rPr>
            <w:noProof/>
            <w:webHidden/>
          </w:rPr>
          <w:fldChar w:fldCharType="begin"/>
        </w:r>
        <w:r>
          <w:rPr>
            <w:noProof/>
            <w:webHidden/>
          </w:rPr>
          <w:instrText xml:space="preserve"> PAGEREF _Toc230097488 \h </w:instrText>
        </w:r>
        <w:r>
          <w:rPr>
            <w:noProof/>
            <w:webHidden/>
          </w:rPr>
        </w:r>
        <w:r>
          <w:rPr>
            <w:noProof/>
            <w:webHidden/>
          </w:rPr>
          <w:fldChar w:fldCharType="separate"/>
        </w:r>
        <w:r w:rsidR="00DA4302">
          <w:rPr>
            <w:noProof/>
            <w:webHidden/>
          </w:rPr>
          <w:t>12</w:t>
        </w:r>
        <w:r>
          <w:rPr>
            <w:noProof/>
            <w:webHidden/>
          </w:rPr>
          <w:fldChar w:fldCharType="end"/>
        </w:r>
      </w:hyperlink>
    </w:p>
    <w:p w14:paraId="4BDF4E68" w14:textId="658C6C21"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89" w:history="1">
        <w:r w:rsidRPr="00C01B89">
          <w:rPr>
            <w:rStyle w:val="ac"/>
            <w:noProof/>
          </w:rPr>
          <w:t>1.1</w:t>
        </w:r>
        <w:r>
          <w:rPr>
            <w:rFonts w:asciiTheme="minorHAnsi" w:eastAsiaTheme="minorEastAsia" w:hAnsiTheme="minorHAnsi" w:cstheme="minorBidi"/>
            <w:noProof/>
            <w:kern w:val="2"/>
            <w14:ligatures w14:val="standardContextual"/>
          </w:rPr>
          <w:tab/>
        </w:r>
        <w:r w:rsidRPr="00C01B89">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_Toc230097489 \h </w:instrText>
        </w:r>
        <w:r>
          <w:rPr>
            <w:noProof/>
            <w:webHidden/>
          </w:rPr>
        </w:r>
        <w:r>
          <w:rPr>
            <w:noProof/>
            <w:webHidden/>
          </w:rPr>
          <w:fldChar w:fldCharType="separate"/>
        </w:r>
        <w:r w:rsidR="00DA4302">
          <w:rPr>
            <w:noProof/>
            <w:webHidden/>
          </w:rPr>
          <w:t>12</w:t>
        </w:r>
        <w:r>
          <w:rPr>
            <w:noProof/>
            <w:webHidden/>
          </w:rPr>
          <w:fldChar w:fldCharType="end"/>
        </w:r>
      </w:hyperlink>
    </w:p>
    <w:p w14:paraId="50CFC120" w14:textId="12FDFC72"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0" w:history="1">
        <w:r w:rsidRPr="00C01B89">
          <w:rPr>
            <w:rStyle w:val="ac"/>
            <w:noProof/>
          </w:rPr>
          <w:t>1.2</w:t>
        </w:r>
        <w:r>
          <w:rPr>
            <w:rFonts w:asciiTheme="minorHAnsi" w:eastAsiaTheme="minorEastAsia" w:hAnsiTheme="minorHAnsi" w:cstheme="minorBidi"/>
            <w:noProof/>
            <w:kern w:val="2"/>
            <w14:ligatures w14:val="standardContextual"/>
          </w:rPr>
          <w:tab/>
        </w:r>
        <w:r w:rsidRPr="00C01B89">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_Toc230097490 \h </w:instrText>
        </w:r>
        <w:r>
          <w:rPr>
            <w:noProof/>
            <w:webHidden/>
          </w:rPr>
        </w:r>
        <w:r>
          <w:rPr>
            <w:noProof/>
            <w:webHidden/>
          </w:rPr>
          <w:fldChar w:fldCharType="separate"/>
        </w:r>
        <w:r w:rsidR="00DA4302">
          <w:rPr>
            <w:noProof/>
            <w:webHidden/>
          </w:rPr>
          <w:t>12</w:t>
        </w:r>
        <w:r>
          <w:rPr>
            <w:noProof/>
            <w:webHidden/>
          </w:rPr>
          <w:fldChar w:fldCharType="end"/>
        </w:r>
      </w:hyperlink>
    </w:p>
    <w:p w14:paraId="4D30BE31" w14:textId="51723D23"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1" w:history="1">
        <w:r w:rsidRPr="00C01B89">
          <w:rPr>
            <w:rStyle w:val="ac"/>
            <w:noProof/>
          </w:rPr>
          <w:t>1.3</w:t>
        </w:r>
        <w:r>
          <w:rPr>
            <w:rFonts w:asciiTheme="minorHAnsi" w:eastAsiaTheme="minorEastAsia" w:hAnsiTheme="minorHAnsi" w:cstheme="minorBidi"/>
            <w:noProof/>
            <w:kern w:val="2"/>
            <w14:ligatures w14:val="standardContextual"/>
          </w:rPr>
          <w:tab/>
        </w:r>
        <w:r w:rsidRPr="00C01B89">
          <w:rPr>
            <w:rStyle w:val="ac"/>
            <w:noProof/>
          </w:rPr>
          <w:t>Векторные представления текста: от Bag-of-Wor</w:t>
        </w:r>
        <w:r w:rsidRPr="00C01B89">
          <w:rPr>
            <w:rStyle w:val="ac"/>
            <w:noProof/>
          </w:rPr>
          <w:t>d</w:t>
        </w:r>
        <w:r w:rsidRPr="00C01B89">
          <w:rPr>
            <w:rStyle w:val="ac"/>
            <w:noProof/>
          </w:rPr>
          <w:t>s до контекстных эмбеддингов</w:t>
        </w:r>
        <w:r>
          <w:rPr>
            <w:noProof/>
            <w:webHidden/>
          </w:rPr>
          <w:tab/>
        </w:r>
        <w:r>
          <w:rPr>
            <w:noProof/>
            <w:webHidden/>
          </w:rPr>
          <w:fldChar w:fldCharType="begin"/>
        </w:r>
        <w:r>
          <w:rPr>
            <w:noProof/>
            <w:webHidden/>
          </w:rPr>
          <w:instrText xml:space="preserve"> PAGEREF _Toc230097491 \h </w:instrText>
        </w:r>
        <w:r>
          <w:rPr>
            <w:noProof/>
            <w:webHidden/>
          </w:rPr>
        </w:r>
        <w:r>
          <w:rPr>
            <w:noProof/>
            <w:webHidden/>
          </w:rPr>
          <w:fldChar w:fldCharType="separate"/>
        </w:r>
        <w:r w:rsidR="00DA4302">
          <w:rPr>
            <w:noProof/>
            <w:webHidden/>
          </w:rPr>
          <w:t>13</w:t>
        </w:r>
        <w:r>
          <w:rPr>
            <w:noProof/>
            <w:webHidden/>
          </w:rPr>
          <w:fldChar w:fldCharType="end"/>
        </w:r>
      </w:hyperlink>
    </w:p>
    <w:p w14:paraId="61FD4846" w14:textId="6E1F2953"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2" w:history="1">
        <w:r w:rsidRPr="00C01B89">
          <w:rPr>
            <w:rStyle w:val="ac"/>
            <w:noProof/>
          </w:rPr>
          <w:t>1.4</w:t>
        </w:r>
        <w:r>
          <w:rPr>
            <w:rFonts w:asciiTheme="minorHAnsi" w:eastAsiaTheme="minorEastAsia" w:hAnsiTheme="minorHAnsi" w:cstheme="minorBidi"/>
            <w:noProof/>
            <w:kern w:val="2"/>
            <w14:ligatures w14:val="standardContextual"/>
          </w:rPr>
          <w:tab/>
        </w:r>
        <w:r w:rsidRPr="00C01B89">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_Toc230097492 \h </w:instrText>
        </w:r>
        <w:r>
          <w:rPr>
            <w:noProof/>
            <w:webHidden/>
          </w:rPr>
        </w:r>
        <w:r>
          <w:rPr>
            <w:noProof/>
            <w:webHidden/>
          </w:rPr>
          <w:fldChar w:fldCharType="separate"/>
        </w:r>
        <w:r w:rsidR="00DA4302">
          <w:rPr>
            <w:noProof/>
            <w:webHidden/>
          </w:rPr>
          <w:t>13</w:t>
        </w:r>
        <w:r>
          <w:rPr>
            <w:noProof/>
            <w:webHidden/>
          </w:rPr>
          <w:fldChar w:fldCharType="end"/>
        </w:r>
      </w:hyperlink>
    </w:p>
    <w:p w14:paraId="4CCA838A" w14:textId="445EC7BA"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3" w:history="1">
        <w:r w:rsidRPr="00C01B89">
          <w:rPr>
            <w:rStyle w:val="ac"/>
            <w:noProof/>
          </w:rPr>
          <w:t>1.5</w:t>
        </w:r>
        <w:r>
          <w:rPr>
            <w:rFonts w:asciiTheme="minorHAnsi" w:eastAsiaTheme="minorEastAsia" w:hAnsiTheme="minorHAnsi" w:cstheme="minorBidi"/>
            <w:noProof/>
            <w:kern w:val="2"/>
            <w14:ligatures w14:val="standardContextual"/>
          </w:rPr>
          <w:tab/>
        </w:r>
        <w:r w:rsidRPr="00C01B89">
          <w:rPr>
            <w:rStyle w:val="ac"/>
            <w:noProof/>
          </w:rPr>
          <w:t>Методы аугментации текстовых данных</w:t>
        </w:r>
        <w:r>
          <w:rPr>
            <w:noProof/>
            <w:webHidden/>
          </w:rPr>
          <w:tab/>
        </w:r>
        <w:r>
          <w:rPr>
            <w:noProof/>
            <w:webHidden/>
          </w:rPr>
          <w:fldChar w:fldCharType="begin"/>
        </w:r>
        <w:r>
          <w:rPr>
            <w:noProof/>
            <w:webHidden/>
          </w:rPr>
          <w:instrText xml:space="preserve"> PAGEREF _Toc230097493 \h </w:instrText>
        </w:r>
        <w:r>
          <w:rPr>
            <w:noProof/>
            <w:webHidden/>
          </w:rPr>
        </w:r>
        <w:r>
          <w:rPr>
            <w:noProof/>
            <w:webHidden/>
          </w:rPr>
          <w:fldChar w:fldCharType="separate"/>
        </w:r>
        <w:r w:rsidR="00DA4302">
          <w:rPr>
            <w:noProof/>
            <w:webHidden/>
          </w:rPr>
          <w:t>14</w:t>
        </w:r>
        <w:r>
          <w:rPr>
            <w:noProof/>
            <w:webHidden/>
          </w:rPr>
          <w:fldChar w:fldCharType="end"/>
        </w:r>
      </w:hyperlink>
    </w:p>
    <w:p w14:paraId="1025245F" w14:textId="22997A01"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4" w:history="1">
        <w:r w:rsidRPr="00C01B89">
          <w:rPr>
            <w:rStyle w:val="ac"/>
            <w:noProof/>
          </w:rPr>
          <w:t>1.6</w:t>
        </w:r>
        <w:r>
          <w:rPr>
            <w:rFonts w:asciiTheme="minorHAnsi" w:eastAsiaTheme="minorEastAsia" w:hAnsiTheme="minorHAnsi" w:cstheme="minorBidi"/>
            <w:noProof/>
            <w:kern w:val="2"/>
            <w14:ligatures w14:val="standardContextual"/>
          </w:rPr>
          <w:tab/>
        </w:r>
        <w:r w:rsidRPr="00C01B89">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_Toc230097494 \h </w:instrText>
        </w:r>
        <w:r>
          <w:rPr>
            <w:noProof/>
            <w:webHidden/>
          </w:rPr>
        </w:r>
        <w:r>
          <w:rPr>
            <w:noProof/>
            <w:webHidden/>
          </w:rPr>
          <w:fldChar w:fldCharType="separate"/>
        </w:r>
        <w:r w:rsidR="00DA4302">
          <w:rPr>
            <w:noProof/>
            <w:webHidden/>
          </w:rPr>
          <w:t>15</w:t>
        </w:r>
        <w:r>
          <w:rPr>
            <w:noProof/>
            <w:webHidden/>
          </w:rPr>
          <w:fldChar w:fldCharType="end"/>
        </w:r>
      </w:hyperlink>
    </w:p>
    <w:p w14:paraId="7BF0FED0" w14:textId="5710DABC" w:rsidR="0058220D" w:rsidRDefault="0058220D">
      <w:pPr>
        <w:pStyle w:val="21"/>
        <w:tabs>
          <w:tab w:val="left" w:pos="960"/>
        </w:tabs>
        <w:rPr>
          <w:rFonts w:asciiTheme="minorHAnsi" w:eastAsiaTheme="minorEastAsia" w:hAnsiTheme="minorHAnsi" w:cstheme="minorBidi"/>
          <w:noProof/>
          <w:kern w:val="2"/>
          <w14:ligatures w14:val="standardContextual"/>
        </w:rPr>
      </w:pPr>
      <w:hyperlink w:anchor="_Toc230097495" w:history="1">
        <w:r w:rsidRPr="00C01B89">
          <w:rPr>
            <w:rStyle w:val="ac"/>
            <w:noProof/>
          </w:rPr>
          <w:t>1.7</w:t>
        </w:r>
        <w:r>
          <w:rPr>
            <w:rFonts w:asciiTheme="minorHAnsi" w:eastAsiaTheme="minorEastAsia" w:hAnsiTheme="minorHAnsi" w:cstheme="minorBidi"/>
            <w:noProof/>
            <w:kern w:val="2"/>
            <w14:ligatures w14:val="standardContextual"/>
          </w:rPr>
          <w:tab/>
        </w:r>
        <w:r w:rsidRPr="00C01B89">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_Toc230097495 \h </w:instrText>
        </w:r>
        <w:r>
          <w:rPr>
            <w:noProof/>
            <w:webHidden/>
          </w:rPr>
        </w:r>
        <w:r>
          <w:rPr>
            <w:noProof/>
            <w:webHidden/>
          </w:rPr>
          <w:fldChar w:fldCharType="separate"/>
        </w:r>
        <w:r w:rsidR="00DA4302">
          <w:rPr>
            <w:noProof/>
            <w:webHidden/>
          </w:rPr>
          <w:t>16</w:t>
        </w:r>
        <w:r>
          <w:rPr>
            <w:noProof/>
            <w:webHidden/>
          </w:rPr>
          <w:fldChar w:fldCharType="end"/>
        </w:r>
      </w:hyperlink>
    </w:p>
    <w:p w14:paraId="676C7B81" w14:textId="06464325" w:rsidR="0058220D" w:rsidRDefault="0058220D">
      <w:pPr>
        <w:pStyle w:val="11"/>
        <w:rPr>
          <w:rFonts w:asciiTheme="minorHAnsi" w:eastAsiaTheme="minorEastAsia" w:hAnsiTheme="minorHAnsi" w:cstheme="minorBidi"/>
          <w:noProof/>
          <w:kern w:val="2"/>
          <w14:ligatures w14:val="standardContextual"/>
        </w:rPr>
      </w:pPr>
      <w:hyperlink w:anchor="_Toc230097496" w:history="1">
        <w:r w:rsidRPr="00C01B89">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_Toc230097496 \h </w:instrText>
        </w:r>
        <w:r>
          <w:rPr>
            <w:noProof/>
            <w:webHidden/>
          </w:rPr>
        </w:r>
        <w:r>
          <w:rPr>
            <w:noProof/>
            <w:webHidden/>
          </w:rPr>
          <w:fldChar w:fldCharType="separate"/>
        </w:r>
        <w:r w:rsidR="00DA4302">
          <w:rPr>
            <w:noProof/>
            <w:webHidden/>
          </w:rPr>
          <w:t>17</w:t>
        </w:r>
        <w:r>
          <w:rPr>
            <w:noProof/>
            <w:webHidden/>
          </w:rPr>
          <w:fldChar w:fldCharType="end"/>
        </w:r>
      </w:hyperlink>
    </w:p>
    <w:p w14:paraId="47CAED23" w14:textId="6FF0E6AE" w:rsidR="0058220D" w:rsidRDefault="0058220D">
      <w:pPr>
        <w:pStyle w:val="21"/>
        <w:rPr>
          <w:rFonts w:asciiTheme="minorHAnsi" w:eastAsiaTheme="minorEastAsia" w:hAnsiTheme="minorHAnsi" w:cstheme="minorBidi"/>
          <w:noProof/>
          <w:kern w:val="2"/>
          <w14:ligatures w14:val="standardContextual"/>
        </w:rPr>
      </w:pPr>
      <w:hyperlink w:anchor="_Toc230097497" w:history="1">
        <w:r w:rsidRPr="00C01B89">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_Toc230097497 \h </w:instrText>
        </w:r>
        <w:r>
          <w:rPr>
            <w:noProof/>
            <w:webHidden/>
          </w:rPr>
        </w:r>
        <w:r>
          <w:rPr>
            <w:noProof/>
            <w:webHidden/>
          </w:rPr>
          <w:fldChar w:fldCharType="separate"/>
        </w:r>
        <w:r w:rsidR="00DA4302">
          <w:rPr>
            <w:noProof/>
            <w:webHidden/>
          </w:rPr>
          <w:t>17</w:t>
        </w:r>
        <w:r>
          <w:rPr>
            <w:noProof/>
            <w:webHidden/>
          </w:rPr>
          <w:fldChar w:fldCharType="end"/>
        </w:r>
      </w:hyperlink>
    </w:p>
    <w:p w14:paraId="4EF8396C" w14:textId="1872E68A" w:rsidR="0058220D" w:rsidRDefault="0058220D">
      <w:pPr>
        <w:pStyle w:val="21"/>
        <w:rPr>
          <w:rFonts w:asciiTheme="minorHAnsi" w:eastAsiaTheme="minorEastAsia" w:hAnsiTheme="minorHAnsi" w:cstheme="minorBidi"/>
          <w:noProof/>
          <w:kern w:val="2"/>
          <w14:ligatures w14:val="standardContextual"/>
        </w:rPr>
      </w:pPr>
      <w:hyperlink w:anchor="_Toc230097498" w:history="1">
        <w:r w:rsidRPr="00C01B89">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_Toc230097498 \h </w:instrText>
        </w:r>
        <w:r>
          <w:rPr>
            <w:noProof/>
            <w:webHidden/>
          </w:rPr>
        </w:r>
        <w:r>
          <w:rPr>
            <w:noProof/>
            <w:webHidden/>
          </w:rPr>
          <w:fldChar w:fldCharType="separate"/>
        </w:r>
        <w:r w:rsidR="00DA4302">
          <w:rPr>
            <w:noProof/>
            <w:webHidden/>
          </w:rPr>
          <w:t>17</w:t>
        </w:r>
        <w:r>
          <w:rPr>
            <w:noProof/>
            <w:webHidden/>
          </w:rPr>
          <w:fldChar w:fldCharType="end"/>
        </w:r>
      </w:hyperlink>
    </w:p>
    <w:p w14:paraId="23BFB8AE" w14:textId="0D248906" w:rsidR="0058220D" w:rsidRDefault="0058220D">
      <w:pPr>
        <w:pStyle w:val="21"/>
        <w:rPr>
          <w:rFonts w:asciiTheme="minorHAnsi" w:eastAsiaTheme="minorEastAsia" w:hAnsiTheme="minorHAnsi" w:cstheme="minorBidi"/>
          <w:noProof/>
          <w:kern w:val="2"/>
          <w14:ligatures w14:val="standardContextual"/>
        </w:rPr>
      </w:pPr>
      <w:hyperlink w:anchor="_Toc230097499" w:history="1">
        <w:r w:rsidRPr="00C01B89">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_Toc230097499 \h </w:instrText>
        </w:r>
        <w:r>
          <w:rPr>
            <w:noProof/>
            <w:webHidden/>
          </w:rPr>
        </w:r>
        <w:r>
          <w:rPr>
            <w:noProof/>
            <w:webHidden/>
          </w:rPr>
          <w:fldChar w:fldCharType="separate"/>
        </w:r>
        <w:r w:rsidR="00DA4302">
          <w:rPr>
            <w:noProof/>
            <w:webHidden/>
          </w:rPr>
          <w:t>18</w:t>
        </w:r>
        <w:r>
          <w:rPr>
            <w:noProof/>
            <w:webHidden/>
          </w:rPr>
          <w:fldChar w:fldCharType="end"/>
        </w:r>
      </w:hyperlink>
    </w:p>
    <w:p w14:paraId="0D1CB9E4" w14:textId="784A660D" w:rsidR="0058220D" w:rsidRDefault="0058220D">
      <w:pPr>
        <w:pStyle w:val="21"/>
        <w:rPr>
          <w:rFonts w:asciiTheme="minorHAnsi" w:eastAsiaTheme="minorEastAsia" w:hAnsiTheme="minorHAnsi" w:cstheme="minorBidi"/>
          <w:noProof/>
          <w:kern w:val="2"/>
          <w14:ligatures w14:val="standardContextual"/>
        </w:rPr>
      </w:pPr>
      <w:hyperlink w:anchor="_Toc230097500" w:history="1">
        <w:r w:rsidRPr="00C01B89">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_Toc230097500 \h </w:instrText>
        </w:r>
        <w:r>
          <w:rPr>
            <w:noProof/>
            <w:webHidden/>
          </w:rPr>
        </w:r>
        <w:r>
          <w:rPr>
            <w:noProof/>
            <w:webHidden/>
          </w:rPr>
          <w:fldChar w:fldCharType="separate"/>
        </w:r>
        <w:r w:rsidR="00DA4302">
          <w:rPr>
            <w:noProof/>
            <w:webHidden/>
          </w:rPr>
          <w:t>19</w:t>
        </w:r>
        <w:r>
          <w:rPr>
            <w:noProof/>
            <w:webHidden/>
          </w:rPr>
          <w:fldChar w:fldCharType="end"/>
        </w:r>
      </w:hyperlink>
    </w:p>
    <w:p w14:paraId="221408AB" w14:textId="1E8D94F0" w:rsidR="0058220D" w:rsidRDefault="0058220D">
      <w:pPr>
        <w:pStyle w:val="21"/>
        <w:rPr>
          <w:rFonts w:asciiTheme="minorHAnsi" w:eastAsiaTheme="minorEastAsia" w:hAnsiTheme="minorHAnsi" w:cstheme="minorBidi"/>
          <w:noProof/>
          <w:kern w:val="2"/>
          <w14:ligatures w14:val="standardContextual"/>
        </w:rPr>
      </w:pPr>
      <w:hyperlink w:anchor="_Toc230097501" w:history="1">
        <w:r w:rsidRPr="00C01B89">
          <w:rPr>
            <w:rStyle w:val="ac"/>
            <w:noProof/>
          </w:rPr>
          <w:t>2.5 Итоговое состояние данных после предобработки</w:t>
        </w:r>
        <w:r>
          <w:rPr>
            <w:noProof/>
            <w:webHidden/>
          </w:rPr>
          <w:tab/>
        </w:r>
        <w:r>
          <w:rPr>
            <w:noProof/>
            <w:webHidden/>
          </w:rPr>
          <w:fldChar w:fldCharType="begin"/>
        </w:r>
        <w:r>
          <w:rPr>
            <w:noProof/>
            <w:webHidden/>
          </w:rPr>
          <w:instrText xml:space="preserve"> PAGEREF _Toc230097501 \h </w:instrText>
        </w:r>
        <w:r>
          <w:rPr>
            <w:noProof/>
            <w:webHidden/>
          </w:rPr>
        </w:r>
        <w:r>
          <w:rPr>
            <w:noProof/>
            <w:webHidden/>
          </w:rPr>
          <w:fldChar w:fldCharType="separate"/>
        </w:r>
        <w:r w:rsidR="00DA4302">
          <w:rPr>
            <w:noProof/>
            <w:webHidden/>
          </w:rPr>
          <w:t>20</w:t>
        </w:r>
        <w:r>
          <w:rPr>
            <w:noProof/>
            <w:webHidden/>
          </w:rPr>
          <w:fldChar w:fldCharType="end"/>
        </w:r>
      </w:hyperlink>
    </w:p>
    <w:p w14:paraId="759D3B5E" w14:textId="2987E75D" w:rsidR="0058220D" w:rsidRDefault="0058220D">
      <w:pPr>
        <w:pStyle w:val="21"/>
        <w:rPr>
          <w:rFonts w:asciiTheme="minorHAnsi" w:eastAsiaTheme="minorEastAsia" w:hAnsiTheme="minorHAnsi" w:cstheme="minorBidi"/>
          <w:noProof/>
          <w:kern w:val="2"/>
          <w14:ligatures w14:val="standardContextual"/>
        </w:rPr>
      </w:pPr>
      <w:hyperlink w:anchor="_Toc230097502" w:history="1">
        <w:r w:rsidRPr="00C01B89">
          <w:rPr>
            <w:rStyle w:val="ac"/>
            <w:noProof/>
          </w:rPr>
          <w:t xml:space="preserve">2.6 Особенности </w:t>
        </w:r>
        <w:r w:rsidRPr="00C01B89">
          <w:rPr>
            <w:rStyle w:val="ac"/>
            <w:noProof/>
            <w:lang w:val="en-US"/>
          </w:rPr>
          <w:t>train</w:t>
        </w:r>
        <w:r w:rsidRPr="00C01B89">
          <w:rPr>
            <w:rStyle w:val="ac"/>
            <w:noProof/>
          </w:rPr>
          <w:t>/</w:t>
        </w:r>
        <w:r w:rsidRPr="00C01B89">
          <w:rPr>
            <w:rStyle w:val="ac"/>
            <w:noProof/>
            <w:lang w:val="en-US"/>
          </w:rPr>
          <w:t>test</w:t>
        </w:r>
        <w:r w:rsidRPr="00C01B89">
          <w:rPr>
            <w:rStyle w:val="ac"/>
            <w:noProof/>
          </w:rPr>
          <w:t>-разбиения и распределения классов</w:t>
        </w:r>
        <w:r>
          <w:rPr>
            <w:noProof/>
            <w:webHidden/>
          </w:rPr>
          <w:tab/>
        </w:r>
        <w:r>
          <w:rPr>
            <w:noProof/>
            <w:webHidden/>
          </w:rPr>
          <w:fldChar w:fldCharType="begin"/>
        </w:r>
        <w:r>
          <w:rPr>
            <w:noProof/>
            <w:webHidden/>
          </w:rPr>
          <w:instrText xml:space="preserve"> PAGEREF _Toc230097502 \h </w:instrText>
        </w:r>
        <w:r>
          <w:rPr>
            <w:noProof/>
            <w:webHidden/>
          </w:rPr>
        </w:r>
        <w:r>
          <w:rPr>
            <w:noProof/>
            <w:webHidden/>
          </w:rPr>
          <w:fldChar w:fldCharType="separate"/>
        </w:r>
        <w:r w:rsidR="00DA4302">
          <w:rPr>
            <w:noProof/>
            <w:webHidden/>
          </w:rPr>
          <w:t>21</w:t>
        </w:r>
        <w:r>
          <w:rPr>
            <w:noProof/>
            <w:webHidden/>
          </w:rPr>
          <w:fldChar w:fldCharType="end"/>
        </w:r>
      </w:hyperlink>
    </w:p>
    <w:p w14:paraId="2BFB8EA5" w14:textId="368DDFF7" w:rsidR="0058220D" w:rsidRDefault="0058220D">
      <w:pPr>
        <w:pStyle w:val="11"/>
        <w:rPr>
          <w:rFonts w:asciiTheme="minorHAnsi" w:eastAsiaTheme="minorEastAsia" w:hAnsiTheme="minorHAnsi" w:cstheme="minorBidi"/>
          <w:noProof/>
          <w:kern w:val="2"/>
          <w14:ligatures w14:val="standardContextual"/>
        </w:rPr>
      </w:pPr>
      <w:hyperlink w:anchor="_Toc230097503" w:history="1">
        <w:r w:rsidRPr="00C01B89">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_Toc230097503 \h </w:instrText>
        </w:r>
        <w:r>
          <w:rPr>
            <w:noProof/>
            <w:webHidden/>
          </w:rPr>
        </w:r>
        <w:r>
          <w:rPr>
            <w:noProof/>
            <w:webHidden/>
          </w:rPr>
          <w:fldChar w:fldCharType="separate"/>
        </w:r>
        <w:r w:rsidR="00DA4302">
          <w:rPr>
            <w:noProof/>
            <w:webHidden/>
          </w:rPr>
          <w:t>23</w:t>
        </w:r>
        <w:r>
          <w:rPr>
            <w:noProof/>
            <w:webHidden/>
          </w:rPr>
          <w:fldChar w:fldCharType="end"/>
        </w:r>
      </w:hyperlink>
    </w:p>
    <w:p w14:paraId="6C9C0F67" w14:textId="53B99961" w:rsidR="0058220D" w:rsidRDefault="0058220D">
      <w:pPr>
        <w:pStyle w:val="21"/>
        <w:rPr>
          <w:rFonts w:asciiTheme="minorHAnsi" w:eastAsiaTheme="minorEastAsia" w:hAnsiTheme="minorHAnsi" w:cstheme="minorBidi"/>
          <w:noProof/>
          <w:kern w:val="2"/>
          <w14:ligatures w14:val="standardContextual"/>
        </w:rPr>
      </w:pPr>
      <w:hyperlink w:anchor="_Toc230097504" w:history="1">
        <w:r w:rsidRPr="00C01B89">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_Toc230097504 \h </w:instrText>
        </w:r>
        <w:r>
          <w:rPr>
            <w:noProof/>
            <w:webHidden/>
          </w:rPr>
        </w:r>
        <w:r>
          <w:rPr>
            <w:noProof/>
            <w:webHidden/>
          </w:rPr>
          <w:fldChar w:fldCharType="separate"/>
        </w:r>
        <w:r w:rsidR="00DA4302">
          <w:rPr>
            <w:noProof/>
            <w:webHidden/>
          </w:rPr>
          <w:t>23</w:t>
        </w:r>
        <w:r>
          <w:rPr>
            <w:noProof/>
            <w:webHidden/>
          </w:rPr>
          <w:fldChar w:fldCharType="end"/>
        </w:r>
      </w:hyperlink>
    </w:p>
    <w:p w14:paraId="3A07DCDA" w14:textId="6F03E1B1" w:rsidR="0058220D" w:rsidRDefault="0058220D">
      <w:pPr>
        <w:pStyle w:val="21"/>
        <w:rPr>
          <w:rFonts w:asciiTheme="minorHAnsi" w:eastAsiaTheme="minorEastAsia" w:hAnsiTheme="minorHAnsi" w:cstheme="minorBidi"/>
          <w:noProof/>
          <w:kern w:val="2"/>
          <w14:ligatures w14:val="standardContextual"/>
        </w:rPr>
      </w:pPr>
      <w:hyperlink w:anchor="_Toc230097505" w:history="1">
        <w:r w:rsidRPr="00C01B89">
          <w:rPr>
            <w:rStyle w:val="ac"/>
            <w:noProof/>
          </w:rPr>
          <w:t>3.2 Требования к разрабатываемому решению</w:t>
        </w:r>
        <w:r>
          <w:rPr>
            <w:noProof/>
            <w:webHidden/>
          </w:rPr>
          <w:tab/>
        </w:r>
        <w:r>
          <w:rPr>
            <w:noProof/>
            <w:webHidden/>
          </w:rPr>
          <w:fldChar w:fldCharType="begin"/>
        </w:r>
        <w:r>
          <w:rPr>
            <w:noProof/>
            <w:webHidden/>
          </w:rPr>
          <w:instrText xml:space="preserve"> PAGEREF _Toc230097505 \h </w:instrText>
        </w:r>
        <w:r>
          <w:rPr>
            <w:noProof/>
            <w:webHidden/>
          </w:rPr>
        </w:r>
        <w:r>
          <w:rPr>
            <w:noProof/>
            <w:webHidden/>
          </w:rPr>
          <w:fldChar w:fldCharType="separate"/>
        </w:r>
        <w:r w:rsidR="00DA4302">
          <w:rPr>
            <w:noProof/>
            <w:webHidden/>
          </w:rPr>
          <w:t>23</w:t>
        </w:r>
        <w:r>
          <w:rPr>
            <w:noProof/>
            <w:webHidden/>
          </w:rPr>
          <w:fldChar w:fldCharType="end"/>
        </w:r>
      </w:hyperlink>
    </w:p>
    <w:p w14:paraId="5AB06964" w14:textId="3C603F6C" w:rsidR="0058220D" w:rsidRDefault="0058220D">
      <w:pPr>
        <w:pStyle w:val="21"/>
        <w:rPr>
          <w:rFonts w:asciiTheme="minorHAnsi" w:eastAsiaTheme="minorEastAsia" w:hAnsiTheme="minorHAnsi" w:cstheme="minorBidi"/>
          <w:noProof/>
          <w:kern w:val="2"/>
          <w14:ligatures w14:val="standardContextual"/>
        </w:rPr>
      </w:pPr>
      <w:hyperlink w:anchor="_Toc230097506" w:history="1">
        <w:r w:rsidRPr="00C01B89">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_Toc230097506 \h </w:instrText>
        </w:r>
        <w:r>
          <w:rPr>
            <w:noProof/>
            <w:webHidden/>
          </w:rPr>
        </w:r>
        <w:r>
          <w:rPr>
            <w:noProof/>
            <w:webHidden/>
          </w:rPr>
          <w:fldChar w:fldCharType="separate"/>
        </w:r>
        <w:r w:rsidR="00DA4302">
          <w:rPr>
            <w:noProof/>
            <w:webHidden/>
          </w:rPr>
          <w:t>23</w:t>
        </w:r>
        <w:r>
          <w:rPr>
            <w:noProof/>
            <w:webHidden/>
          </w:rPr>
          <w:fldChar w:fldCharType="end"/>
        </w:r>
      </w:hyperlink>
    </w:p>
    <w:p w14:paraId="3CC80522" w14:textId="3926732D" w:rsidR="0058220D" w:rsidRDefault="0058220D">
      <w:pPr>
        <w:pStyle w:val="21"/>
        <w:rPr>
          <w:rFonts w:asciiTheme="minorHAnsi" w:eastAsiaTheme="minorEastAsia" w:hAnsiTheme="minorHAnsi" w:cstheme="minorBidi"/>
          <w:noProof/>
          <w:kern w:val="2"/>
          <w14:ligatures w14:val="standardContextual"/>
        </w:rPr>
      </w:pPr>
      <w:hyperlink w:anchor="_Toc230097507" w:history="1">
        <w:r w:rsidRPr="00C01B89">
          <w:rPr>
            <w:rStyle w:val="ac"/>
            <w:noProof/>
          </w:rPr>
          <w:t>3.4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_Toc230097507 \h </w:instrText>
        </w:r>
        <w:r>
          <w:rPr>
            <w:noProof/>
            <w:webHidden/>
          </w:rPr>
        </w:r>
        <w:r>
          <w:rPr>
            <w:noProof/>
            <w:webHidden/>
          </w:rPr>
          <w:fldChar w:fldCharType="separate"/>
        </w:r>
        <w:r w:rsidR="00DA4302">
          <w:rPr>
            <w:noProof/>
            <w:webHidden/>
          </w:rPr>
          <w:t>23</w:t>
        </w:r>
        <w:r>
          <w:rPr>
            <w:noProof/>
            <w:webHidden/>
          </w:rPr>
          <w:fldChar w:fldCharType="end"/>
        </w:r>
      </w:hyperlink>
    </w:p>
    <w:p w14:paraId="6079C117" w14:textId="67135A8A" w:rsidR="0058220D" w:rsidRDefault="0058220D">
      <w:pPr>
        <w:pStyle w:val="21"/>
        <w:rPr>
          <w:rFonts w:asciiTheme="minorHAnsi" w:eastAsiaTheme="minorEastAsia" w:hAnsiTheme="minorHAnsi" w:cstheme="minorBidi"/>
          <w:noProof/>
          <w:kern w:val="2"/>
          <w14:ligatures w14:val="standardContextual"/>
        </w:rPr>
      </w:pPr>
      <w:hyperlink w:anchor="_Toc230097508" w:history="1">
        <w:r w:rsidRPr="00C01B89">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_Toc230097508 \h </w:instrText>
        </w:r>
        <w:r>
          <w:rPr>
            <w:noProof/>
            <w:webHidden/>
          </w:rPr>
        </w:r>
        <w:r>
          <w:rPr>
            <w:noProof/>
            <w:webHidden/>
          </w:rPr>
          <w:fldChar w:fldCharType="separate"/>
        </w:r>
        <w:r w:rsidR="00DA4302">
          <w:rPr>
            <w:noProof/>
            <w:webHidden/>
          </w:rPr>
          <w:t>24</w:t>
        </w:r>
        <w:r>
          <w:rPr>
            <w:noProof/>
            <w:webHidden/>
          </w:rPr>
          <w:fldChar w:fldCharType="end"/>
        </w:r>
      </w:hyperlink>
    </w:p>
    <w:p w14:paraId="39F18418" w14:textId="53941780" w:rsidR="0058220D" w:rsidRDefault="0058220D">
      <w:pPr>
        <w:pStyle w:val="21"/>
        <w:rPr>
          <w:rFonts w:asciiTheme="minorHAnsi" w:eastAsiaTheme="minorEastAsia" w:hAnsiTheme="minorHAnsi" w:cstheme="minorBidi"/>
          <w:noProof/>
          <w:kern w:val="2"/>
          <w14:ligatures w14:val="standardContextual"/>
        </w:rPr>
      </w:pPr>
      <w:hyperlink w:anchor="_Toc230097509" w:history="1">
        <w:r w:rsidRPr="00C01B89">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_Toc230097509 \h </w:instrText>
        </w:r>
        <w:r>
          <w:rPr>
            <w:noProof/>
            <w:webHidden/>
          </w:rPr>
        </w:r>
        <w:r>
          <w:rPr>
            <w:noProof/>
            <w:webHidden/>
          </w:rPr>
          <w:fldChar w:fldCharType="separate"/>
        </w:r>
        <w:r w:rsidR="00DA4302">
          <w:rPr>
            <w:noProof/>
            <w:webHidden/>
          </w:rPr>
          <w:t>25</w:t>
        </w:r>
        <w:r>
          <w:rPr>
            <w:noProof/>
            <w:webHidden/>
          </w:rPr>
          <w:fldChar w:fldCharType="end"/>
        </w:r>
      </w:hyperlink>
    </w:p>
    <w:p w14:paraId="01656669" w14:textId="54F70939" w:rsidR="0058220D" w:rsidRDefault="0058220D">
      <w:pPr>
        <w:pStyle w:val="21"/>
        <w:rPr>
          <w:rFonts w:asciiTheme="minorHAnsi" w:eastAsiaTheme="minorEastAsia" w:hAnsiTheme="minorHAnsi" w:cstheme="minorBidi"/>
          <w:noProof/>
          <w:kern w:val="2"/>
          <w14:ligatures w14:val="standardContextual"/>
        </w:rPr>
      </w:pPr>
      <w:hyperlink w:anchor="_Toc230097510" w:history="1">
        <w:r w:rsidRPr="00C01B89">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_Toc230097510 \h </w:instrText>
        </w:r>
        <w:r>
          <w:rPr>
            <w:noProof/>
            <w:webHidden/>
          </w:rPr>
        </w:r>
        <w:r>
          <w:rPr>
            <w:noProof/>
            <w:webHidden/>
          </w:rPr>
          <w:fldChar w:fldCharType="separate"/>
        </w:r>
        <w:r w:rsidR="00DA4302">
          <w:rPr>
            <w:noProof/>
            <w:webHidden/>
          </w:rPr>
          <w:t>25</w:t>
        </w:r>
        <w:r>
          <w:rPr>
            <w:noProof/>
            <w:webHidden/>
          </w:rPr>
          <w:fldChar w:fldCharType="end"/>
        </w:r>
      </w:hyperlink>
    </w:p>
    <w:p w14:paraId="2A168DE2" w14:textId="700C127E" w:rsidR="0058220D" w:rsidRDefault="0058220D">
      <w:pPr>
        <w:pStyle w:val="21"/>
        <w:rPr>
          <w:rFonts w:asciiTheme="minorHAnsi" w:eastAsiaTheme="minorEastAsia" w:hAnsiTheme="minorHAnsi" w:cstheme="minorBidi"/>
          <w:noProof/>
          <w:kern w:val="2"/>
          <w14:ligatures w14:val="standardContextual"/>
        </w:rPr>
      </w:pPr>
      <w:hyperlink w:anchor="_Toc230097511" w:history="1">
        <w:r w:rsidRPr="00C01B89">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_Toc230097511 \h </w:instrText>
        </w:r>
        <w:r>
          <w:rPr>
            <w:noProof/>
            <w:webHidden/>
          </w:rPr>
        </w:r>
        <w:r>
          <w:rPr>
            <w:noProof/>
            <w:webHidden/>
          </w:rPr>
          <w:fldChar w:fldCharType="separate"/>
        </w:r>
        <w:r w:rsidR="00DA4302">
          <w:rPr>
            <w:noProof/>
            <w:webHidden/>
          </w:rPr>
          <w:t>26</w:t>
        </w:r>
        <w:r>
          <w:rPr>
            <w:noProof/>
            <w:webHidden/>
          </w:rPr>
          <w:fldChar w:fldCharType="end"/>
        </w:r>
      </w:hyperlink>
    </w:p>
    <w:p w14:paraId="3E4DD25F" w14:textId="7D621C12" w:rsidR="0058220D" w:rsidRDefault="0058220D">
      <w:pPr>
        <w:pStyle w:val="11"/>
        <w:rPr>
          <w:rFonts w:asciiTheme="minorHAnsi" w:eastAsiaTheme="minorEastAsia" w:hAnsiTheme="minorHAnsi" w:cstheme="minorBidi"/>
          <w:noProof/>
          <w:kern w:val="2"/>
          <w14:ligatures w14:val="standardContextual"/>
        </w:rPr>
      </w:pPr>
      <w:hyperlink w:anchor="_Toc230097512" w:history="1">
        <w:r w:rsidRPr="00C01B89">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_Toc230097512 \h </w:instrText>
        </w:r>
        <w:r>
          <w:rPr>
            <w:noProof/>
            <w:webHidden/>
          </w:rPr>
        </w:r>
        <w:r>
          <w:rPr>
            <w:noProof/>
            <w:webHidden/>
          </w:rPr>
          <w:fldChar w:fldCharType="separate"/>
        </w:r>
        <w:r w:rsidR="00DA4302">
          <w:rPr>
            <w:noProof/>
            <w:webHidden/>
          </w:rPr>
          <w:t>27</w:t>
        </w:r>
        <w:r>
          <w:rPr>
            <w:noProof/>
            <w:webHidden/>
          </w:rPr>
          <w:fldChar w:fldCharType="end"/>
        </w:r>
      </w:hyperlink>
    </w:p>
    <w:p w14:paraId="4A8C5F7D" w14:textId="07BDDF0E" w:rsidR="0058220D" w:rsidRDefault="0058220D">
      <w:pPr>
        <w:pStyle w:val="21"/>
        <w:rPr>
          <w:rFonts w:asciiTheme="minorHAnsi" w:eastAsiaTheme="minorEastAsia" w:hAnsiTheme="minorHAnsi" w:cstheme="minorBidi"/>
          <w:noProof/>
          <w:kern w:val="2"/>
          <w14:ligatures w14:val="standardContextual"/>
        </w:rPr>
      </w:pPr>
      <w:hyperlink w:anchor="_Toc230097513" w:history="1">
        <w:r w:rsidRPr="00C01B89">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_Toc230097513 \h </w:instrText>
        </w:r>
        <w:r>
          <w:rPr>
            <w:noProof/>
            <w:webHidden/>
          </w:rPr>
        </w:r>
        <w:r>
          <w:rPr>
            <w:noProof/>
            <w:webHidden/>
          </w:rPr>
          <w:fldChar w:fldCharType="separate"/>
        </w:r>
        <w:r w:rsidR="00DA4302">
          <w:rPr>
            <w:noProof/>
            <w:webHidden/>
          </w:rPr>
          <w:t>27</w:t>
        </w:r>
        <w:r>
          <w:rPr>
            <w:noProof/>
            <w:webHidden/>
          </w:rPr>
          <w:fldChar w:fldCharType="end"/>
        </w:r>
      </w:hyperlink>
    </w:p>
    <w:p w14:paraId="06381FE5" w14:textId="44003ECE" w:rsidR="0058220D" w:rsidRDefault="0058220D">
      <w:pPr>
        <w:pStyle w:val="21"/>
        <w:rPr>
          <w:rFonts w:asciiTheme="minorHAnsi" w:eastAsiaTheme="minorEastAsia" w:hAnsiTheme="minorHAnsi" w:cstheme="minorBidi"/>
          <w:noProof/>
          <w:kern w:val="2"/>
          <w14:ligatures w14:val="standardContextual"/>
        </w:rPr>
      </w:pPr>
      <w:hyperlink w:anchor="_Toc230097514" w:history="1">
        <w:r w:rsidRPr="00C01B89">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_Toc230097514 \h </w:instrText>
        </w:r>
        <w:r>
          <w:rPr>
            <w:noProof/>
            <w:webHidden/>
          </w:rPr>
        </w:r>
        <w:r>
          <w:rPr>
            <w:noProof/>
            <w:webHidden/>
          </w:rPr>
          <w:fldChar w:fldCharType="separate"/>
        </w:r>
        <w:r w:rsidR="00DA4302">
          <w:rPr>
            <w:noProof/>
            <w:webHidden/>
          </w:rPr>
          <w:t>27</w:t>
        </w:r>
        <w:r>
          <w:rPr>
            <w:noProof/>
            <w:webHidden/>
          </w:rPr>
          <w:fldChar w:fldCharType="end"/>
        </w:r>
      </w:hyperlink>
    </w:p>
    <w:p w14:paraId="322C53BB" w14:textId="4A49B04A" w:rsidR="0058220D" w:rsidRDefault="0058220D">
      <w:pPr>
        <w:pStyle w:val="21"/>
        <w:rPr>
          <w:rFonts w:asciiTheme="minorHAnsi" w:eastAsiaTheme="minorEastAsia" w:hAnsiTheme="minorHAnsi" w:cstheme="minorBidi"/>
          <w:noProof/>
          <w:kern w:val="2"/>
          <w14:ligatures w14:val="standardContextual"/>
        </w:rPr>
      </w:pPr>
      <w:hyperlink w:anchor="_Toc230097515" w:history="1">
        <w:r w:rsidRPr="00C01B89">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_Toc230097515 \h </w:instrText>
        </w:r>
        <w:r>
          <w:rPr>
            <w:noProof/>
            <w:webHidden/>
          </w:rPr>
        </w:r>
        <w:r>
          <w:rPr>
            <w:noProof/>
            <w:webHidden/>
          </w:rPr>
          <w:fldChar w:fldCharType="separate"/>
        </w:r>
        <w:r w:rsidR="00DA4302">
          <w:rPr>
            <w:noProof/>
            <w:webHidden/>
          </w:rPr>
          <w:t>27</w:t>
        </w:r>
        <w:r>
          <w:rPr>
            <w:noProof/>
            <w:webHidden/>
          </w:rPr>
          <w:fldChar w:fldCharType="end"/>
        </w:r>
      </w:hyperlink>
    </w:p>
    <w:p w14:paraId="699507F8" w14:textId="09EA1A88" w:rsidR="0058220D" w:rsidRDefault="0058220D">
      <w:pPr>
        <w:pStyle w:val="21"/>
        <w:rPr>
          <w:rFonts w:asciiTheme="minorHAnsi" w:eastAsiaTheme="minorEastAsia" w:hAnsiTheme="minorHAnsi" w:cstheme="minorBidi"/>
          <w:noProof/>
          <w:kern w:val="2"/>
          <w14:ligatures w14:val="standardContextual"/>
        </w:rPr>
      </w:pPr>
      <w:hyperlink w:anchor="_Toc230097516" w:history="1">
        <w:r w:rsidRPr="00C01B89">
          <w:rPr>
            <w:rStyle w:val="ac"/>
            <w:noProof/>
          </w:rPr>
          <w:t>4.4 Разбиение текста на предложения и фрагменты при аугментации</w:t>
        </w:r>
        <w:r>
          <w:rPr>
            <w:noProof/>
            <w:webHidden/>
          </w:rPr>
          <w:tab/>
        </w:r>
        <w:r>
          <w:rPr>
            <w:noProof/>
            <w:webHidden/>
          </w:rPr>
          <w:fldChar w:fldCharType="begin"/>
        </w:r>
        <w:r>
          <w:rPr>
            <w:noProof/>
            <w:webHidden/>
          </w:rPr>
          <w:instrText xml:space="preserve"> PAGEREF _Toc230097516 \h </w:instrText>
        </w:r>
        <w:r>
          <w:rPr>
            <w:noProof/>
            <w:webHidden/>
          </w:rPr>
        </w:r>
        <w:r>
          <w:rPr>
            <w:noProof/>
            <w:webHidden/>
          </w:rPr>
          <w:fldChar w:fldCharType="separate"/>
        </w:r>
        <w:r w:rsidR="00DA4302">
          <w:rPr>
            <w:noProof/>
            <w:webHidden/>
          </w:rPr>
          <w:t>27</w:t>
        </w:r>
        <w:r>
          <w:rPr>
            <w:noProof/>
            <w:webHidden/>
          </w:rPr>
          <w:fldChar w:fldCharType="end"/>
        </w:r>
      </w:hyperlink>
    </w:p>
    <w:p w14:paraId="155FA989" w14:textId="63173EAD" w:rsidR="0058220D" w:rsidRDefault="0058220D">
      <w:pPr>
        <w:pStyle w:val="21"/>
        <w:rPr>
          <w:rFonts w:asciiTheme="minorHAnsi" w:eastAsiaTheme="minorEastAsia" w:hAnsiTheme="minorHAnsi" w:cstheme="minorBidi"/>
          <w:noProof/>
          <w:kern w:val="2"/>
          <w14:ligatures w14:val="standardContextual"/>
        </w:rPr>
      </w:pPr>
      <w:hyperlink w:anchor="_Toc230097517" w:history="1">
        <w:r w:rsidRPr="00C01B89">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_Toc230097517 \h </w:instrText>
        </w:r>
        <w:r>
          <w:rPr>
            <w:noProof/>
            <w:webHidden/>
          </w:rPr>
        </w:r>
        <w:r>
          <w:rPr>
            <w:noProof/>
            <w:webHidden/>
          </w:rPr>
          <w:fldChar w:fldCharType="separate"/>
        </w:r>
        <w:r w:rsidR="00DA4302">
          <w:rPr>
            <w:noProof/>
            <w:webHidden/>
          </w:rPr>
          <w:t>28</w:t>
        </w:r>
        <w:r>
          <w:rPr>
            <w:noProof/>
            <w:webHidden/>
          </w:rPr>
          <w:fldChar w:fldCharType="end"/>
        </w:r>
      </w:hyperlink>
    </w:p>
    <w:p w14:paraId="11F7AA97" w14:textId="75EB1C76" w:rsidR="0058220D" w:rsidRDefault="0058220D">
      <w:pPr>
        <w:pStyle w:val="21"/>
        <w:rPr>
          <w:rFonts w:asciiTheme="minorHAnsi" w:eastAsiaTheme="minorEastAsia" w:hAnsiTheme="minorHAnsi" w:cstheme="minorBidi"/>
          <w:noProof/>
          <w:kern w:val="2"/>
          <w14:ligatures w14:val="standardContextual"/>
        </w:rPr>
      </w:pPr>
      <w:hyperlink w:anchor="_Toc230097518" w:history="1">
        <w:r w:rsidRPr="00C01B89">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_Toc230097518 \h </w:instrText>
        </w:r>
        <w:r>
          <w:rPr>
            <w:noProof/>
            <w:webHidden/>
          </w:rPr>
        </w:r>
        <w:r>
          <w:rPr>
            <w:noProof/>
            <w:webHidden/>
          </w:rPr>
          <w:fldChar w:fldCharType="separate"/>
        </w:r>
        <w:r w:rsidR="00DA4302">
          <w:rPr>
            <w:noProof/>
            <w:webHidden/>
          </w:rPr>
          <w:t>28</w:t>
        </w:r>
        <w:r>
          <w:rPr>
            <w:noProof/>
            <w:webHidden/>
          </w:rPr>
          <w:fldChar w:fldCharType="end"/>
        </w:r>
      </w:hyperlink>
    </w:p>
    <w:p w14:paraId="655810B6" w14:textId="116B482B" w:rsidR="0058220D" w:rsidRDefault="0058220D">
      <w:pPr>
        <w:pStyle w:val="21"/>
        <w:rPr>
          <w:rFonts w:asciiTheme="minorHAnsi" w:eastAsiaTheme="minorEastAsia" w:hAnsiTheme="minorHAnsi" w:cstheme="minorBidi"/>
          <w:noProof/>
          <w:kern w:val="2"/>
          <w14:ligatures w14:val="standardContextual"/>
        </w:rPr>
      </w:pPr>
      <w:hyperlink w:anchor="_Toc230097519" w:history="1">
        <w:r w:rsidRPr="00C01B89">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_Toc230097519 \h </w:instrText>
        </w:r>
        <w:r>
          <w:rPr>
            <w:noProof/>
            <w:webHidden/>
          </w:rPr>
        </w:r>
        <w:r>
          <w:rPr>
            <w:noProof/>
            <w:webHidden/>
          </w:rPr>
          <w:fldChar w:fldCharType="separate"/>
        </w:r>
        <w:r w:rsidR="00DA4302">
          <w:rPr>
            <w:noProof/>
            <w:webHidden/>
          </w:rPr>
          <w:t>29</w:t>
        </w:r>
        <w:r>
          <w:rPr>
            <w:noProof/>
            <w:webHidden/>
          </w:rPr>
          <w:fldChar w:fldCharType="end"/>
        </w:r>
      </w:hyperlink>
    </w:p>
    <w:p w14:paraId="7E85F63F" w14:textId="6181EE47" w:rsidR="0058220D" w:rsidRDefault="0058220D">
      <w:pPr>
        <w:pStyle w:val="21"/>
        <w:rPr>
          <w:rFonts w:asciiTheme="minorHAnsi" w:eastAsiaTheme="minorEastAsia" w:hAnsiTheme="minorHAnsi" w:cstheme="minorBidi"/>
          <w:noProof/>
          <w:kern w:val="2"/>
          <w14:ligatures w14:val="standardContextual"/>
        </w:rPr>
      </w:pPr>
      <w:hyperlink w:anchor="_Toc230097520" w:history="1">
        <w:r w:rsidRPr="00C01B89">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_Toc230097520 \h </w:instrText>
        </w:r>
        <w:r>
          <w:rPr>
            <w:noProof/>
            <w:webHidden/>
          </w:rPr>
        </w:r>
        <w:r>
          <w:rPr>
            <w:noProof/>
            <w:webHidden/>
          </w:rPr>
          <w:fldChar w:fldCharType="separate"/>
        </w:r>
        <w:r w:rsidR="00DA4302">
          <w:rPr>
            <w:noProof/>
            <w:webHidden/>
          </w:rPr>
          <w:t>29</w:t>
        </w:r>
        <w:r>
          <w:rPr>
            <w:noProof/>
            <w:webHidden/>
          </w:rPr>
          <w:fldChar w:fldCharType="end"/>
        </w:r>
      </w:hyperlink>
    </w:p>
    <w:p w14:paraId="7444D0CF" w14:textId="01424DFF" w:rsidR="0058220D" w:rsidRDefault="0058220D">
      <w:pPr>
        <w:pStyle w:val="21"/>
        <w:rPr>
          <w:rFonts w:asciiTheme="minorHAnsi" w:eastAsiaTheme="minorEastAsia" w:hAnsiTheme="minorHAnsi" w:cstheme="minorBidi"/>
          <w:noProof/>
          <w:kern w:val="2"/>
          <w14:ligatures w14:val="standardContextual"/>
        </w:rPr>
      </w:pPr>
      <w:hyperlink w:anchor="_Toc230097521" w:history="1">
        <w:r w:rsidRPr="00C01B89">
          <w:rPr>
            <w:rStyle w:val="ac"/>
            <w:noProof/>
          </w:rPr>
          <w:t>4.9 Фильтрация аугментированных текстов по косинусному сходству</w:t>
        </w:r>
        <w:r>
          <w:rPr>
            <w:noProof/>
            <w:webHidden/>
          </w:rPr>
          <w:tab/>
        </w:r>
        <w:r>
          <w:rPr>
            <w:noProof/>
            <w:webHidden/>
          </w:rPr>
          <w:fldChar w:fldCharType="begin"/>
        </w:r>
        <w:r>
          <w:rPr>
            <w:noProof/>
            <w:webHidden/>
          </w:rPr>
          <w:instrText xml:space="preserve"> PAGEREF _Toc230097521 \h </w:instrText>
        </w:r>
        <w:r>
          <w:rPr>
            <w:noProof/>
            <w:webHidden/>
          </w:rPr>
        </w:r>
        <w:r>
          <w:rPr>
            <w:noProof/>
            <w:webHidden/>
          </w:rPr>
          <w:fldChar w:fldCharType="separate"/>
        </w:r>
        <w:r w:rsidR="00DA4302">
          <w:rPr>
            <w:noProof/>
            <w:webHidden/>
          </w:rPr>
          <w:t>30</w:t>
        </w:r>
        <w:r>
          <w:rPr>
            <w:noProof/>
            <w:webHidden/>
          </w:rPr>
          <w:fldChar w:fldCharType="end"/>
        </w:r>
      </w:hyperlink>
    </w:p>
    <w:p w14:paraId="0F0B940E" w14:textId="6D508B6C" w:rsidR="0058220D" w:rsidRDefault="0058220D">
      <w:pPr>
        <w:pStyle w:val="21"/>
        <w:rPr>
          <w:rFonts w:asciiTheme="minorHAnsi" w:eastAsiaTheme="minorEastAsia" w:hAnsiTheme="minorHAnsi" w:cstheme="minorBidi"/>
          <w:noProof/>
          <w:kern w:val="2"/>
          <w14:ligatures w14:val="standardContextual"/>
        </w:rPr>
      </w:pPr>
      <w:hyperlink w:anchor="_Toc230097522" w:history="1">
        <w:r w:rsidRPr="00C01B89">
          <w:rPr>
            <w:rStyle w:val="ac"/>
            <w:noProof/>
          </w:rPr>
          <w:t>4.10 Склейка аугментированных фрагментов в полный текст документа</w:t>
        </w:r>
        <w:r>
          <w:rPr>
            <w:noProof/>
            <w:webHidden/>
          </w:rPr>
          <w:tab/>
        </w:r>
        <w:r>
          <w:rPr>
            <w:noProof/>
            <w:webHidden/>
          </w:rPr>
          <w:fldChar w:fldCharType="begin"/>
        </w:r>
        <w:r>
          <w:rPr>
            <w:noProof/>
            <w:webHidden/>
          </w:rPr>
          <w:instrText xml:space="preserve"> PAGEREF _Toc230097522 \h </w:instrText>
        </w:r>
        <w:r>
          <w:rPr>
            <w:noProof/>
            <w:webHidden/>
          </w:rPr>
        </w:r>
        <w:r>
          <w:rPr>
            <w:noProof/>
            <w:webHidden/>
          </w:rPr>
          <w:fldChar w:fldCharType="separate"/>
        </w:r>
        <w:r w:rsidR="00DA4302">
          <w:rPr>
            <w:noProof/>
            <w:webHidden/>
          </w:rPr>
          <w:t>30</w:t>
        </w:r>
        <w:r>
          <w:rPr>
            <w:noProof/>
            <w:webHidden/>
          </w:rPr>
          <w:fldChar w:fldCharType="end"/>
        </w:r>
      </w:hyperlink>
    </w:p>
    <w:p w14:paraId="4A3BA47E" w14:textId="48405F70" w:rsidR="0058220D" w:rsidRDefault="0058220D">
      <w:pPr>
        <w:pStyle w:val="21"/>
        <w:rPr>
          <w:rFonts w:asciiTheme="minorHAnsi" w:eastAsiaTheme="minorEastAsia" w:hAnsiTheme="minorHAnsi" w:cstheme="minorBidi"/>
          <w:noProof/>
          <w:kern w:val="2"/>
          <w14:ligatures w14:val="standardContextual"/>
        </w:rPr>
      </w:pPr>
      <w:hyperlink w:anchor="_Toc230097523" w:history="1">
        <w:r w:rsidRPr="00C01B89">
          <w:rPr>
            <w:rStyle w:val="ac"/>
            <w:noProof/>
          </w:rPr>
          <w:t>4.11 Формирование итогового аугментированного набора данных</w:t>
        </w:r>
        <w:r>
          <w:rPr>
            <w:noProof/>
            <w:webHidden/>
          </w:rPr>
          <w:tab/>
        </w:r>
        <w:r>
          <w:rPr>
            <w:noProof/>
            <w:webHidden/>
          </w:rPr>
          <w:fldChar w:fldCharType="begin"/>
        </w:r>
        <w:r>
          <w:rPr>
            <w:noProof/>
            <w:webHidden/>
          </w:rPr>
          <w:instrText xml:space="preserve"> PAGEREF _Toc230097523 \h </w:instrText>
        </w:r>
        <w:r>
          <w:rPr>
            <w:noProof/>
            <w:webHidden/>
          </w:rPr>
        </w:r>
        <w:r>
          <w:rPr>
            <w:noProof/>
            <w:webHidden/>
          </w:rPr>
          <w:fldChar w:fldCharType="separate"/>
        </w:r>
        <w:r w:rsidR="00DA4302">
          <w:rPr>
            <w:noProof/>
            <w:webHidden/>
          </w:rPr>
          <w:t>30</w:t>
        </w:r>
        <w:r>
          <w:rPr>
            <w:noProof/>
            <w:webHidden/>
          </w:rPr>
          <w:fldChar w:fldCharType="end"/>
        </w:r>
      </w:hyperlink>
    </w:p>
    <w:p w14:paraId="6D225395" w14:textId="7A7F3627" w:rsidR="0058220D" w:rsidRDefault="0058220D">
      <w:pPr>
        <w:pStyle w:val="21"/>
        <w:rPr>
          <w:rFonts w:asciiTheme="minorHAnsi" w:eastAsiaTheme="minorEastAsia" w:hAnsiTheme="minorHAnsi" w:cstheme="minorBidi"/>
          <w:noProof/>
          <w:kern w:val="2"/>
          <w14:ligatures w14:val="standardContextual"/>
        </w:rPr>
      </w:pPr>
      <w:hyperlink w:anchor="_Toc230097524" w:history="1">
        <w:r w:rsidRPr="00C01B89">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_Toc230097524 \h </w:instrText>
        </w:r>
        <w:r>
          <w:rPr>
            <w:noProof/>
            <w:webHidden/>
          </w:rPr>
        </w:r>
        <w:r>
          <w:rPr>
            <w:noProof/>
            <w:webHidden/>
          </w:rPr>
          <w:fldChar w:fldCharType="separate"/>
        </w:r>
        <w:r w:rsidR="00DA4302">
          <w:rPr>
            <w:noProof/>
            <w:webHidden/>
          </w:rPr>
          <w:t>31</w:t>
        </w:r>
        <w:r>
          <w:rPr>
            <w:noProof/>
            <w:webHidden/>
          </w:rPr>
          <w:fldChar w:fldCharType="end"/>
        </w:r>
      </w:hyperlink>
    </w:p>
    <w:p w14:paraId="58ED64DA" w14:textId="216F38EB" w:rsidR="0058220D" w:rsidRDefault="0058220D">
      <w:pPr>
        <w:pStyle w:val="11"/>
        <w:rPr>
          <w:rFonts w:asciiTheme="minorHAnsi" w:eastAsiaTheme="minorEastAsia" w:hAnsiTheme="minorHAnsi" w:cstheme="minorBidi"/>
          <w:noProof/>
          <w:kern w:val="2"/>
          <w14:ligatures w14:val="standardContextual"/>
        </w:rPr>
      </w:pPr>
      <w:hyperlink w:anchor="_Toc230097525" w:history="1">
        <w:r w:rsidRPr="00C01B89">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_Toc230097525 \h </w:instrText>
        </w:r>
        <w:r>
          <w:rPr>
            <w:noProof/>
            <w:webHidden/>
          </w:rPr>
        </w:r>
        <w:r>
          <w:rPr>
            <w:noProof/>
            <w:webHidden/>
          </w:rPr>
          <w:fldChar w:fldCharType="separate"/>
        </w:r>
        <w:r w:rsidR="00DA4302">
          <w:rPr>
            <w:noProof/>
            <w:webHidden/>
          </w:rPr>
          <w:t>33</w:t>
        </w:r>
        <w:r>
          <w:rPr>
            <w:noProof/>
            <w:webHidden/>
          </w:rPr>
          <w:fldChar w:fldCharType="end"/>
        </w:r>
      </w:hyperlink>
    </w:p>
    <w:p w14:paraId="2642E46D" w14:textId="3CE5518A" w:rsidR="0058220D" w:rsidRDefault="0058220D">
      <w:pPr>
        <w:pStyle w:val="21"/>
        <w:rPr>
          <w:rFonts w:asciiTheme="minorHAnsi" w:eastAsiaTheme="minorEastAsia" w:hAnsiTheme="minorHAnsi" w:cstheme="minorBidi"/>
          <w:noProof/>
          <w:kern w:val="2"/>
          <w14:ligatures w14:val="standardContextual"/>
        </w:rPr>
      </w:pPr>
      <w:hyperlink w:anchor="_Toc230097526" w:history="1">
        <w:r w:rsidRPr="00C01B89">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_Toc230097526 \h </w:instrText>
        </w:r>
        <w:r>
          <w:rPr>
            <w:noProof/>
            <w:webHidden/>
          </w:rPr>
        </w:r>
        <w:r>
          <w:rPr>
            <w:noProof/>
            <w:webHidden/>
          </w:rPr>
          <w:fldChar w:fldCharType="separate"/>
        </w:r>
        <w:r w:rsidR="00DA4302">
          <w:rPr>
            <w:noProof/>
            <w:webHidden/>
          </w:rPr>
          <w:t>33</w:t>
        </w:r>
        <w:r>
          <w:rPr>
            <w:noProof/>
            <w:webHidden/>
          </w:rPr>
          <w:fldChar w:fldCharType="end"/>
        </w:r>
      </w:hyperlink>
    </w:p>
    <w:p w14:paraId="6F41EC48" w14:textId="7B639037" w:rsidR="0058220D" w:rsidRDefault="0058220D">
      <w:pPr>
        <w:pStyle w:val="21"/>
        <w:rPr>
          <w:rFonts w:asciiTheme="minorHAnsi" w:eastAsiaTheme="minorEastAsia" w:hAnsiTheme="minorHAnsi" w:cstheme="minorBidi"/>
          <w:noProof/>
          <w:kern w:val="2"/>
          <w14:ligatures w14:val="standardContextual"/>
        </w:rPr>
      </w:pPr>
      <w:hyperlink w:anchor="_Toc230097527" w:history="1">
        <w:r w:rsidRPr="00C01B89">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_Toc230097527 \h </w:instrText>
        </w:r>
        <w:r>
          <w:rPr>
            <w:noProof/>
            <w:webHidden/>
          </w:rPr>
        </w:r>
        <w:r>
          <w:rPr>
            <w:noProof/>
            <w:webHidden/>
          </w:rPr>
          <w:fldChar w:fldCharType="separate"/>
        </w:r>
        <w:r w:rsidR="00DA4302">
          <w:rPr>
            <w:noProof/>
            <w:webHidden/>
          </w:rPr>
          <w:t>33</w:t>
        </w:r>
        <w:r>
          <w:rPr>
            <w:noProof/>
            <w:webHidden/>
          </w:rPr>
          <w:fldChar w:fldCharType="end"/>
        </w:r>
      </w:hyperlink>
    </w:p>
    <w:p w14:paraId="4F127952" w14:textId="67D81CB8" w:rsidR="0058220D" w:rsidRDefault="0058220D">
      <w:pPr>
        <w:pStyle w:val="21"/>
        <w:rPr>
          <w:rFonts w:asciiTheme="minorHAnsi" w:eastAsiaTheme="minorEastAsia" w:hAnsiTheme="minorHAnsi" w:cstheme="minorBidi"/>
          <w:noProof/>
          <w:kern w:val="2"/>
          <w14:ligatures w14:val="standardContextual"/>
        </w:rPr>
      </w:pPr>
      <w:hyperlink w:anchor="_Toc230097528" w:history="1">
        <w:r w:rsidRPr="00C01B89">
          <w:rPr>
            <w:rStyle w:val="ac"/>
            <w:noProof/>
          </w:rPr>
          <w:t>5.3 Построение признаков на основе word n-грамм</w:t>
        </w:r>
        <w:r>
          <w:rPr>
            <w:noProof/>
            <w:webHidden/>
          </w:rPr>
          <w:tab/>
        </w:r>
        <w:r>
          <w:rPr>
            <w:noProof/>
            <w:webHidden/>
          </w:rPr>
          <w:fldChar w:fldCharType="begin"/>
        </w:r>
        <w:r>
          <w:rPr>
            <w:noProof/>
            <w:webHidden/>
          </w:rPr>
          <w:instrText xml:space="preserve"> PAGEREF _Toc230097528 \h </w:instrText>
        </w:r>
        <w:r>
          <w:rPr>
            <w:noProof/>
            <w:webHidden/>
          </w:rPr>
        </w:r>
        <w:r>
          <w:rPr>
            <w:noProof/>
            <w:webHidden/>
          </w:rPr>
          <w:fldChar w:fldCharType="separate"/>
        </w:r>
        <w:r w:rsidR="00DA4302">
          <w:rPr>
            <w:noProof/>
            <w:webHidden/>
          </w:rPr>
          <w:t>34</w:t>
        </w:r>
        <w:r>
          <w:rPr>
            <w:noProof/>
            <w:webHidden/>
          </w:rPr>
          <w:fldChar w:fldCharType="end"/>
        </w:r>
      </w:hyperlink>
    </w:p>
    <w:p w14:paraId="12C51FAD" w14:textId="77D2A2B6" w:rsidR="0058220D" w:rsidRDefault="0058220D">
      <w:pPr>
        <w:pStyle w:val="21"/>
        <w:rPr>
          <w:rFonts w:asciiTheme="minorHAnsi" w:eastAsiaTheme="minorEastAsia" w:hAnsiTheme="minorHAnsi" w:cstheme="minorBidi"/>
          <w:noProof/>
          <w:kern w:val="2"/>
          <w14:ligatures w14:val="standardContextual"/>
        </w:rPr>
      </w:pPr>
      <w:hyperlink w:anchor="_Toc230097529" w:history="1">
        <w:r w:rsidRPr="00C01B89">
          <w:rPr>
            <w:rStyle w:val="ac"/>
            <w:noProof/>
          </w:rPr>
          <w:t>5.4 Построение признаков на основе символьных char n-грамм</w:t>
        </w:r>
        <w:r>
          <w:rPr>
            <w:noProof/>
            <w:webHidden/>
          </w:rPr>
          <w:tab/>
        </w:r>
        <w:r>
          <w:rPr>
            <w:noProof/>
            <w:webHidden/>
          </w:rPr>
          <w:fldChar w:fldCharType="begin"/>
        </w:r>
        <w:r>
          <w:rPr>
            <w:noProof/>
            <w:webHidden/>
          </w:rPr>
          <w:instrText xml:space="preserve"> PAGEREF _Toc230097529 \h </w:instrText>
        </w:r>
        <w:r>
          <w:rPr>
            <w:noProof/>
            <w:webHidden/>
          </w:rPr>
        </w:r>
        <w:r>
          <w:rPr>
            <w:noProof/>
            <w:webHidden/>
          </w:rPr>
          <w:fldChar w:fldCharType="separate"/>
        </w:r>
        <w:r w:rsidR="00DA4302">
          <w:rPr>
            <w:noProof/>
            <w:webHidden/>
          </w:rPr>
          <w:t>34</w:t>
        </w:r>
        <w:r>
          <w:rPr>
            <w:noProof/>
            <w:webHidden/>
          </w:rPr>
          <w:fldChar w:fldCharType="end"/>
        </w:r>
      </w:hyperlink>
    </w:p>
    <w:p w14:paraId="2F5CDE01" w14:textId="63904432" w:rsidR="0058220D" w:rsidRDefault="0058220D">
      <w:pPr>
        <w:pStyle w:val="21"/>
        <w:rPr>
          <w:rFonts w:asciiTheme="minorHAnsi" w:eastAsiaTheme="minorEastAsia" w:hAnsiTheme="minorHAnsi" w:cstheme="minorBidi"/>
          <w:noProof/>
          <w:kern w:val="2"/>
          <w14:ligatures w14:val="standardContextual"/>
        </w:rPr>
      </w:pPr>
      <w:hyperlink w:anchor="_Toc230097530" w:history="1">
        <w:r w:rsidRPr="00C01B89">
          <w:rPr>
            <w:rStyle w:val="ac"/>
            <w:noProof/>
          </w:rPr>
          <w:t>5.5 Комбинирование word- и char-признаков в едином признаковом пространстве</w:t>
        </w:r>
        <w:r>
          <w:rPr>
            <w:noProof/>
            <w:webHidden/>
          </w:rPr>
          <w:tab/>
        </w:r>
        <w:r>
          <w:rPr>
            <w:noProof/>
            <w:webHidden/>
          </w:rPr>
          <w:fldChar w:fldCharType="begin"/>
        </w:r>
        <w:r>
          <w:rPr>
            <w:noProof/>
            <w:webHidden/>
          </w:rPr>
          <w:instrText xml:space="preserve"> PAGEREF _Toc230097530 \h </w:instrText>
        </w:r>
        <w:r>
          <w:rPr>
            <w:noProof/>
            <w:webHidden/>
          </w:rPr>
        </w:r>
        <w:r>
          <w:rPr>
            <w:noProof/>
            <w:webHidden/>
          </w:rPr>
          <w:fldChar w:fldCharType="separate"/>
        </w:r>
        <w:r w:rsidR="00DA4302">
          <w:rPr>
            <w:noProof/>
            <w:webHidden/>
          </w:rPr>
          <w:t>34</w:t>
        </w:r>
        <w:r>
          <w:rPr>
            <w:noProof/>
            <w:webHidden/>
          </w:rPr>
          <w:fldChar w:fldCharType="end"/>
        </w:r>
      </w:hyperlink>
    </w:p>
    <w:p w14:paraId="18BDA202" w14:textId="65BA3D54" w:rsidR="0058220D" w:rsidRDefault="0058220D">
      <w:pPr>
        <w:pStyle w:val="21"/>
        <w:rPr>
          <w:rFonts w:asciiTheme="minorHAnsi" w:eastAsiaTheme="minorEastAsia" w:hAnsiTheme="minorHAnsi" w:cstheme="minorBidi"/>
          <w:noProof/>
          <w:kern w:val="2"/>
          <w14:ligatures w14:val="standardContextual"/>
        </w:rPr>
      </w:pPr>
      <w:hyperlink w:anchor="_Toc230097531" w:history="1">
        <w:r w:rsidRPr="00C01B89">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_Toc230097531 \h </w:instrText>
        </w:r>
        <w:r>
          <w:rPr>
            <w:noProof/>
            <w:webHidden/>
          </w:rPr>
        </w:r>
        <w:r>
          <w:rPr>
            <w:noProof/>
            <w:webHidden/>
          </w:rPr>
          <w:fldChar w:fldCharType="separate"/>
        </w:r>
        <w:r w:rsidR="00DA4302">
          <w:rPr>
            <w:noProof/>
            <w:webHidden/>
          </w:rPr>
          <w:t>35</w:t>
        </w:r>
        <w:r>
          <w:rPr>
            <w:noProof/>
            <w:webHidden/>
          </w:rPr>
          <w:fldChar w:fldCharType="end"/>
        </w:r>
      </w:hyperlink>
    </w:p>
    <w:p w14:paraId="3DFCF1CE" w14:textId="1E62C564" w:rsidR="0058220D" w:rsidRDefault="0058220D">
      <w:pPr>
        <w:pStyle w:val="21"/>
        <w:rPr>
          <w:rFonts w:asciiTheme="minorHAnsi" w:eastAsiaTheme="minorEastAsia" w:hAnsiTheme="minorHAnsi" w:cstheme="minorBidi"/>
          <w:noProof/>
          <w:kern w:val="2"/>
          <w14:ligatures w14:val="standardContextual"/>
        </w:rPr>
      </w:pPr>
      <w:hyperlink w:anchor="_Toc230097532" w:history="1">
        <w:r w:rsidRPr="00C01B89">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_Toc230097532 \h </w:instrText>
        </w:r>
        <w:r>
          <w:rPr>
            <w:noProof/>
            <w:webHidden/>
          </w:rPr>
        </w:r>
        <w:r>
          <w:rPr>
            <w:noProof/>
            <w:webHidden/>
          </w:rPr>
          <w:fldChar w:fldCharType="separate"/>
        </w:r>
        <w:r w:rsidR="00DA4302">
          <w:rPr>
            <w:noProof/>
            <w:webHidden/>
          </w:rPr>
          <w:t>35</w:t>
        </w:r>
        <w:r>
          <w:rPr>
            <w:noProof/>
            <w:webHidden/>
          </w:rPr>
          <w:fldChar w:fldCharType="end"/>
        </w:r>
      </w:hyperlink>
    </w:p>
    <w:p w14:paraId="2BD545D4" w14:textId="56CF5B5B" w:rsidR="0058220D" w:rsidRDefault="0058220D">
      <w:pPr>
        <w:pStyle w:val="21"/>
        <w:rPr>
          <w:rFonts w:asciiTheme="minorHAnsi" w:eastAsiaTheme="minorEastAsia" w:hAnsiTheme="minorHAnsi" w:cstheme="minorBidi"/>
          <w:noProof/>
          <w:kern w:val="2"/>
          <w14:ligatures w14:val="standardContextual"/>
        </w:rPr>
      </w:pPr>
      <w:hyperlink w:anchor="_Toc230097533" w:history="1">
        <w:r w:rsidRPr="00C01B89">
          <w:rPr>
            <w:rStyle w:val="ac"/>
            <w:noProof/>
          </w:rPr>
          <w:t>5.8 Дополнительные классические модели классификации</w:t>
        </w:r>
        <w:r>
          <w:rPr>
            <w:noProof/>
            <w:webHidden/>
          </w:rPr>
          <w:tab/>
        </w:r>
        <w:r>
          <w:rPr>
            <w:noProof/>
            <w:webHidden/>
          </w:rPr>
          <w:fldChar w:fldCharType="begin"/>
        </w:r>
        <w:r>
          <w:rPr>
            <w:noProof/>
            <w:webHidden/>
          </w:rPr>
          <w:instrText xml:space="preserve"> PAGEREF _Toc230097533 \h </w:instrText>
        </w:r>
        <w:r>
          <w:rPr>
            <w:noProof/>
            <w:webHidden/>
          </w:rPr>
        </w:r>
        <w:r>
          <w:rPr>
            <w:noProof/>
            <w:webHidden/>
          </w:rPr>
          <w:fldChar w:fldCharType="separate"/>
        </w:r>
        <w:r w:rsidR="00DA4302">
          <w:rPr>
            <w:noProof/>
            <w:webHidden/>
          </w:rPr>
          <w:t>35</w:t>
        </w:r>
        <w:r>
          <w:rPr>
            <w:noProof/>
            <w:webHidden/>
          </w:rPr>
          <w:fldChar w:fldCharType="end"/>
        </w:r>
      </w:hyperlink>
    </w:p>
    <w:p w14:paraId="2FE48F43" w14:textId="054532F7" w:rsidR="0058220D" w:rsidRDefault="0058220D">
      <w:pPr>
        <w:pStyle w:val="21"/>
        <w:rPr>
          <w:rFonts w:asciiTheme="minorHAnsi" w:eastAsiaTheme="minorEastAsia" w:hAnsiTheme="minorHAnsi" w:cstheme="minorBidi"/>
          <w:noProof/>
          <w:kern w:val="2"/>
          <w14:ligatures w14:val="standardContextual"/>
        </w:rPr>
      </w:pPr>
      <w:hyperlink w:anchor="_Toc230097534" w:history="1">
        <w:r w:rsidRPr="00C01B89">
          <w:rPr>
            <w:rStyle w:val="ac"/>
            <w:noProof/>
          </w:rPr>
          <w:t>5.9 Особенности применения TF-IDF к длинным деловым письмам</w:t>
        </w:r>
        <w:r>
          <w:rPr>
            <w:noProof/>
            <w:webHidden/>
          </w:rPr>
          <w:tab/>
        </w:r>
        <w:r>
          <w:rPr>
            <w:noProof/>
            <w:webHidden/>
          </w:rPr>
          <w:fldChar w:fldCharType="begin"/>
        </w:r>
        <w:r>
          <w:rPr>
            <w:noProof/>
            <w:webHidden/>
          </w:rPr>
          <w:instrText xml:space="preserve"> PAGEREF _Toc230097534 \h </w:instrText>
        </w:r>
        <w:r>
          <w:rPr>
            <w:noProof/>
            <w:webHidden/>
          </w:rPr>
        </w:r>
        <w:r>
          <w:rPr>
            <w:noProof/>
            <w:webHidden/>
          </w:rPr>
          <w:fldChar w:fldCharType="separate"/>
        </w:r>
        <w:r w:rsidR="00DA4302">
          <w:rPr>
            <w:noProof/>
            <w:webHidden/>
          </w:rPr>
          <w:t>36</w:t>
        </w:r>
        <w:r>
          <w:rPr>
            <w:noProof/>
            <w:webHidden/>
          </w:rPr>
          <w:fldChar w:fldCharType="end"/>
        </w:r>
      </w:hyperlink>
    </w:p>
    <w:p w14:paraId="6E58CE7C" w14:textId="64028622" w:rsidR="0058220D" w:rsidRDefault="0058220D">
      <w:pPr>
        <w:pStyle w:val="11"/>
        <w:rPr>
          <w:rFonts w:asciiTheme="minorHAnsi" w:eastAsiaTheme="minorEastAsia" w:hAnsiTheme="minorHAnsi" w:cstheme="minorBidi"/>
          <w:noProof/>
          <w:kern w:val="2"/>
          <w14:ligatures w14:val="standardContextual"/>
        </w:rPr>
      </w:pPr>
      <w:hyperlink w:anchor="_Toc230097535" w:history="1">
        <w:r w:rsidRPr="00C01B89">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_Toc230097535 \h </w:instrText>
        </w:r>
        <w:r>
          <w:rPr>
            <w:noProof/>
            <w:webHidden/>
          </w:rPr>
        </w:r>
        <w:r>
          <w:rPr>
            <w:noProof/>
            <w:webHidden/>
          </w:rPr>
          <w:fldChar w:fldCharType="separate"/>
        </w:r>
        <w:r w:rsidR="00DA4302">
          <w:rPr>
            <w:noProof/>
            <w:webHidden/>
          </w:rPr>
          <w:t>37</w:t>
        </w:r>
        <w:r>
          <w:rPr>
            <w:noProof/>
            <w:webHidden/>
          </w:rPr>
          <w:fldChar w:fldCharType="end"/>
        </w:r>
      </w:hyperlink>
    </w:p>
    <w:p w14:paraId="5FF66062" w14:textId="7842FFE6" w:rsidR="0058220D" w:rsidRDefault="0058220D">
      <w:pPr>
        <w:pStyle w:val="21"/>
        <w:rPr>
          <w:rFonts w:asciiTheme="minorHAnsi" w:eastAsiaTheme="minorEastAsia" w:hAnsiTheme="minorHAnsi" w:cstheme="minorBidi"/>
          <w:noProof/>
          <w:kern w:val="2"/>
          <w14:ligatures w14:val="standardContextual"/>
        </w:rPr>
      </w:pPr>
      <w:hyperlink w:anchor="_Toc230097536" w:history="1">
        <w:r w:rsidRPr="00C01B89">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_Toc230097536 \h </w:instrText>
        </w:r>
        <w:r>
          <w:rPr>
            <w:noProof/>
            <w:webHidden/>
          </w:rPr>
        </w:r>
        <w:r>
          <w:rPr>
            <w:noProof/>
            <w:webHidden/>
          </w:rPr>
          <w:fldChar w:fldCharType="separate"/>
        </w:r>
        <w:r w:rsidR="00DA4302">
          <w:rPr>
            <w:noProof/>
            <w:webHidden/>
          </w:rPr>
          <w:t>37</w:t>
        </w:r>
        <w:r>
          <w:rPr>
            <w:noProof/>
            <w:webHidden/>
          </w:rPr>
          <w:fldChar w:fldCharType="end"/>
        </w:r>
      </w:hyperlink>
    </w:p>
    <w:p w14:paraId="09DC7AAD" w14:textId="2B28D3A3" w:rsidR="0058220D" w:rsidRDefault="0058220D">
      <w:pPr>
        <w:pStyle w:val="21"/>
        <w:rPr>
          <w:rFonts w:asciiTheme="minorHAnsi" w:eastAsiaTheme="minorEastAsia" w:hAnsiTheme="minorHAnsi" w:cstheme="minorBidi"/>
          <w:noProof/>
          <w:kern w:val="2"/>
          <w14:ligatures w14:val="standardContextual"/>
        </w:rPr>
      </w:pPr>
      <w:hyperlink w:anchor="_Toc230097537" w:history="1">
        <w:r w:rsidRPr="00C01B89">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_Toc230097537 \h </w:instrText>
        </w:r>
        <w:r>
          <w:rPr>
            <w:noProof/>
            <w:webHidden/>
          </w:rPr>
        </w:r>
        <w:r>
          <w:rPr>
            <w:noProof/>
            <w:webHidden/>
          </w:rPr>
          <w:fldChar w:fldCharType="separate"/>
        </w:r>
        <w:r w:rsidR="00DA4302">
          <w:rPr>
            <w:noProof/>
            <w:webHidden/>
          </w:rPr>
          <w:t>37</w:t>
        </w:r>
        <w:r>
          <w:rPr>
            <w:noProof/>
            <w:webHidden/>
          </w:rPr>
          <w:fldChar w:fldCharType="end"/>
        </w:r>
      </w:hyperlink>
    </w:p>
    <w:p w14:paraId="6A5B07FA" w14:textId="7417FF55" w:rsidR="0058220D" w:rsidRDefault="0058220D">
      <w:pPr>
        <w:pStyle w:val="21"/>
        <w:rPr>
          <w:rFonts w:asciiTheme="minorHAnsi" w:eastAsiaTheme="minorEastAsia" w:hAnsiTheme="minorHAnsi" w:cstheme="minorBidi"/>
          <w:noProof/>
          <w:kern w:val="2"/>
          <w14:ligatures w14:val="standardContextual"/>
        </w:rPr>
      </w:pPr>
      <w:hyperlink w:anchor="_Toc230097538" w:history="1">
        <w:r w:rsidRPr="00C01B89">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_Toc230097538 \h </w:instrText>
        </w:r>
        <w:r>
          <w:rPr>
            <w:noProof/>
            <w:webHidden/>
          </w:rPr>
        </w:r>
        <w:r>
          <w:rPr>
            <w:noProof/>
            <w:webHidden/>
          </w:rPr>
          <w:fldChar w:fldCharType="separate"/>
        </w:r>
        <w:r w:rsidR="00DA4302">
          <w:rPr>
            <w:noProof/>
            <w:webHidden/>
          </w:rPr>
          <w:t>38</w:t>
        </w:r>
        <w:r>
          <w:rPr>
            <w:noProof/>
            <w:webHidden/>
          </w:rPr>
          <w:fldChar w:fldCharType="end"/>
        </w:r>
      </w:hyperlink>
    </w:p>
    <w:p w14:paraId="414DE673" w14:textId="6375441A" w:rsidR="0058220D" w:rsidRDefault="0058220D">
      <w:pPr>
        <w:pStyle w:val="21"/>
        <w:rPr>
          <w:rFonts w:asciiTheme="minorHAnsi" w:eastAsiaTheme="minorEastAsia" w:hAnsiTheme="minorHAnsi" w:cstheme="minorBidi"/>
          <w:noProof/>
          <w:kern w:val="2"/>
          <w14:ligatures w14:val="standardContextual"/>
        </w:rPr>
      </w:pPr>
      <w:hyperlink w:anchor="_Toc230097539" w:history="1">
        <w:r w:rsidRPr="00C01B89">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_Toc230097539 \h </w:instrText>
        </w:r>
        <w:r>
          <w:rPr>
            <w:noProof/>
            <w:webHidden/>
          </w:rPr>
        </w:r>
        <w:r>
          <w:rPr>
            <w:noProof/>
            <w:webHidden/>
          </w:rPr>
          <w:fldChar w:fldCharType="separate"/>
        </w:r>
        <w:r w:rsidR="00DA4302">
          <w:rPr>
            <w:noProof/>
            <w:webHidden/>
          </w:rPr>
          <w:t>38</w:t>
        </w:r>
        <w:r>
          <w:rPr>
            <w:noProof/>
            <w:webHidden/>
          </w:rPr>
          <w:fldChar w:fldCharType="end"/>
        </w:r>
      </w:hyperlink>
    </w:p>
    <w:p w14:paraId="648EA171" w14:textId="56627FEF" w:rsidR="0058220D" w:rsidRDefault="0058220D">
      <w:pPr>
        <w:pStyle w:val="21"/>
        <w:rPr>
          <w:rFonts w:asciiTheme="minorHAnsi" w:eastAsiaTheme="minorEastAsia" w:hAnsiTheme="minorHAnsi" w:cstheme="minorBidi"/>
          <w:noProof/>
          <w:kern w:val="2"/>
          <w14:ligatures w14:val="standardContextual"/>
        </w:rPr>
      </w:pPr>
      <w:hyperlink w:anchor="_Toc230097540" w:history="1">
        <w:r w:rsidRPr="00C01B89">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_Toc230097540 \h </w:instrText>
        </w:r>
        <w:r>
          <w:rPr>
            <w:noProof/>
            <w:webHidden/>
          </w:rPr>
        </w:r>
        <w:r>
          <w:rPr>
            <w:noProof/>
            <w:webHidden/>
          </w:rPr>
          <w:fldChar w:fldCharType="separate"/>
        </w:r>
        <w:r w:rsidR="00DA4302">
          <w:rPr>
            <w:noProof/>
            <w:webHidden/>
          </w:rPr>
          <w:t>39</w:t>
        </w:r>
        <w:r>
          <w:rPr>
            <w:noProof/>
            <w:webHidden/>
          </w:rPr>
          <w:fldChar w:fldCharType="end"/>
        </w:r>
      </w:hyperlink>
    </w:p>
    <w:p w14:paraId="4ED459D2" w14:textId="054D74B6" w:rsidR="0058220D" w:rsidRDefault="0058220D">
      <w:pPr>
        <w:pStyle w:val="21"/>
        <w:rPr>
          <w:rFonts w:asciiTheme="minorHAnsi" w:eastAsiaTheme="minorEastAsia" w:hAnsiTheme="minorHAnsi" w:cstheme="minorBidi"/>
          <w:noProof/>
          <w:kern w:val="2"/>
          <w14:ligatures w14:val="standardContextual"/>
        </w:rPr>
      </w:pPr>
      <w:hyperlink w:anchor="_Toc230097541" w:history="1">
        <w:r w:rsidRPr="00C01B89">
          <w:rPr>
            <w:rStyle w:val="ac"/>
            <w:noProof/>
          </w:rPr>
          <w:t>6.4.2 Дообучение BERT как end-to-end классификатора</w:t>
        </w:r>
        <w:r>
          <w:rPr>
            <w:noProof/>
            <w:webHidden/>
          </w:rPr>
          <w:tab/>
        </w:r>
        <w:r>
          <w:rPr>
            <w:noProof/>
            <w:webHidden/>
          </w:rPr>
          <w:fldChar w:fldCharType="begin"/>
        </w:r>
        <w:r>
          <w:rPr>
            <w:noProof/>
            <w:webHidden/>
          </w:rPr>
          <w:instrText xml:space="preserve"> PAGEREF _Toc230097541 \h </w:instrText>
        </w:r>
        <w:r>
          <w:rPr>
            <w:noProof/>
            <w:webHidden/>
          </w:rPr>
        </w:r>
        <w:r>
          <w:rPr>
            <w:noProof/>
            <w:webHidden/>
          </w:rPr>
          <w:fldChar w:fldCharType="separate"/>
        </w:r>
        <w:r w:rsidR="00DA4302">
          <w:rPr>
            <w:noProof/>
            <w:webHidden/>
          </w:rPr>
          <w:t>39</w:t>
        </w:r>
        <w:r>
          <w:rPr>
            <w:noProof/>
            <w:webHidden/>
          </w:rPr>
          <w:fldChar w:fldCharType="end"/>
        </w:r>
      </w:hyperlink>
    </w:p>
    <w:p w14:paraId="4386AB19" w14:textId="4E15AABE" w:rsidR="0058220D" w:rsidRDefault="0058220D">
      <w:pPr>
        <w:pStyle w:val="21"/>
        <w:rPr>
          <w:rFonts w:asciiTheme="minorHAnsi" w:eastAsiaTheme="minorEastAsia" w:hAnsiTheme="minorHAnsi" w:cstheme="minorBidi"/>
          <w:noProof/>
          <w:kern w:val="2"/>
          <w14:ligatures w14:val="standardContextual"/>
        </w:rPr>
      </w:pPr>
      <w:hyperlink w:anchor="_Toc230097542" w:history="1">
        <w:r w:rsidRPr="00C01B89">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_Toc230097542 \h </w:instrText>
        </w:r>
        <w:r>
          <w:rPr>
            <w:noProof/>
            <w:webHidden/>
          </w:rPr>
        </w:r>
        <w:r>
          <w:rPr>
            <w:noProof/>
            <w:webHidden/>
          </w:rPr>
          <w:fldChar w:fldCharType="separate"/>
        </w:r>
        <w:r w:rsidR="00DA4302">
          <w:rPr>
            <w:noProof/>
            <w:webHidden/>
          </w:rPr>
          <w:t>40</w:t>
        </w:r>
        <w:r>
          <w:rPr>
            <w:noProof/>
            <w:webHidden/>
          </w:rPr>
          <w:fldChar w:fldCharType="end"/>
        </w:r>
      </w:hyperlink>
    </w:p>
    <w:p w14:paraId="205EC7CF" w14:textId="3D7FA3DD" w:rsidR="0058220D" w:rsidRDefault="0058220D">
      <w:pPr>
        <w:pStyle w:val="21"/>
        <w:rPr>
          <w:rFonts w:asciiTheme="minorHAnsi" w:eastAsiaTheme="minorEastAsia" w:hAnsiTheme="minorHAnsi" w:cstheme="minorBidi"/>
          <w:noProof/>
          <w:kern w:val="2"/>
          <w14:ligatures w14:val="standardContextual"/>
        </w:rPr>
      </w:pPr>
      <w:hyperlink w:anchor="_Toc230097543" w:history="1">
        <w:r w:rsidRPr="00C01B89">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_Toc230097543 \h </w:instrText>
        </w:r>
        <w:r>
          <w:rPr>
            <w:noProof/>
            <w:webHidden/>
          </w:rPr>
        </w:r>
        <w:r>
          <w:rPr>
            <w:noProof/>
            <w:webHidden/>
          </w:rPr>
          <w:fldChar w:fldCharType="separate"/>
        </w:r>
        <w:r w:rsidR="00DA4302">
          <w:rPr>
            <w:noProof/>
            <w:webHidden/>
          </w:rPr>
          <w:t>40</w:t>
        </w:r>
        <w:r>
          <w:rPr>
            <w:noProof/>
            <w:webHidden/>
          </w:rPr>
          <w:fldChar w:fldCharType="end"/>
        </w:r>
      </w:hyperlink>
    </w:p>
    <w:p w14:paraId="6F240EFD" w14:textId="704AC2F9" w:rsidR="0058220D" w:rsidRDefault="0058220D">
      <w:pPr>
        <w:pStyle w:val="21"/>
        <w:rPr>
          <w:rFonts w:asciiTheme="minorHAnsi" w:eastAsiaTheme="minorEastAsia" w:hAnsiTheme="minorHAnsi" w:cstheme="minorBidi"/>
          <w:noProof/>
          <w:kern w:val="2"/>
          <w14:ligatures w14:val="standardContextual"/>
        </w:rPr>
      </w:pPr>
      <w:hyperlink w:anchor="_Toc230097544" w:history="1">
        <w:r w:rsidRPr="00C01B89">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_Toc230097544 \h </w:instrText>
        </w:r>
        <w:r>
          <w:rPr>
            <w:noProof/>
            <w:webHidden/>
          </w:rPr>
        </w:r>
        <w:r>
          <w:rPr>
            <w:noProof/>
            <w:webHidden/>
          </w:rPr>
          <w:fldChar w:fldCharType="separate"/>
        </w:r>
        <w:r w:rsidR="00DA4302">
          <w:rPr>
            <w:noProof/>
            <w:webHidden/>
          </w:rPr>
          <w:t>41</w:t>
        </w:r>
        <w:r>
          <w:rPr>
            <w:noProof/>
            <w:webHidden/>
          </w:rPr>
          <w:fldChar w:fldCharType="end"/>
        </w:r>
      </w:hyperlink>
    </w:p>
    <w:p w14:paraId="555FE1FE" w14:textId="0DC96C1D" w:rsidR="0058220D" w:rsidRDefault="0058220D">
      <w:pPr>
        <w:pStyle w:val="21"/>
        <w:rPr>
          <w:rFonts w:asciiTheme="minorHAnsi" w:eastAsiaTheme="minorEastAsia" w:hAnsiTheme="minorHAnsi" w:cstheme="minorBidi"/>
          <w:noProof/>
          <w:kern w:val="2"/>
          <w14:ligatures w14:val="standardContextual"/>
        </w:rPr>
      </w:pPr>
      <w:hyperlink w:anchor="_Toc230097545" w:history="1">
        <w:r w:rsidRPr="00C01B89">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_Toc230097545 \h </w:instrText>
        </w:r>
        <w:r>
          <w:rPr>
            <w:noProof/>
            <w:webHidden/>
          </w:rPr>
        </w:r>
        <w:r>
          <w:rPr>
            <w:noProof/>
            <w:webHidden/>
          </w:rPr>
          <w:fldChar w:fldCharType="separate"/>
        </w:r>
        <w:r w:rsidR="00DA4302">
          <w:rPr>
            <w:noProof/>
            <w:webHidden/>
          </w:rPr>
          <w:t>41</w:t>
        </w:r>
        <w:r>
          <w:rPr>
            <w:noProof/>
            <w:webHidden/>
          </w:rPr>
          <w:fldChar w:fldCharType="end"/>
        </w:r>
      </w:hyperlink>
    </w:p>
    <w:p w14:paraId="5A6D9E45" w14:textId="14F0E0DE" w:rsidR="0058220D" w:rsidRDefault="0058220D">
      <w:pPr>
        <w:pStyle w:val="21"/>
        <w:rPr>
          <w:rFonts w:asciiTheme="minorHAnsi" w:eastAsiaTheme="minorEastAsia" w:hAnsiTheme="minorHAnsi" w:cstheme="minorBidi"/>
          <w:noProof/>
          <w:kern w:val="2"/>
          <w14:ligatures w14:val="standardContextual"/>
        </w:rPr>
      </w:pPr>
      <w:hyperlink w:anchor="_Toc230097546" w:history="1">
        <w:r w:rsidRPr="00C01B89">
          <w:rPr>
            <w:rStyle w:val="ac"/>
            <w:noProof/>
          </w:rPr>
          <w:t>6.9 Ограничение длины входной последовательности и проблема длинных документов</w:t>
        </w:r>
        <w:r>
          <w:rPr>
            <w:noProof/>
            <w:webHidden/>
          </w:rPr>
          <w:tab/>
        </w:r>
        <w:r>
          <w:rPr>
            <w:noProof/>
            <w:webHidden/>
          </w:rPr>
          <w:fldChar w:fldCharType="begin"/>
        </w:r>
        <w:r>
          <w:rPr>
            <w:noProof/>
            <w:webHidden/>
          </w:rPr>
          <w:instrText xml:space="preserve"> PAGEREF _Toc230097546 \h </w:instrText>
        </w:r>
        <w:r>
          <w:rPr>
            <w:noProof/>
            <w:webHidden/>
          </w:rPr>
        </w:r>
        <w:r>
          <w:rPr>
            <w:noProof/>
            <w:webHidden/>
          </w:rPr>
          <w:fldChar w:fldCharType="separate"/>
        </w:r>
        <w:r w:rsidR="00DA4302">
          <w:rPr>
            <w:noProof/>
            <w:webHidden/>
          </w:rPr>
          <w:t>41</w:t>
        </w:r>
        <w:r>
          <w:rPr>
            <w:noProof/>
            <w:webHidden/>
          </w:rPr>
          <w:fldChar w:fldCharType="end"/>
        </w:r>
      </w:hyperlink>
    </w:p>
    <w:p w14:paraId="3A5DA478" w14:textId="34AFE551" w:rsidR="0058220D" w:rsidRDefault="0058220D">
      <w:pPr>
        <w:pStyle w:val="21"/>
        <w:rPr>
          <w:rFonts w:asciiTheme="minorHAnsi" w:eastAsiaTheme="minorEastAsia" w:hAnsiTheme="minorHAnsi" w:cstheme="minorBidi"/>
          <w:noProof/>
          <w:kern w:val="2"/>
          <w14:ligatures w14:val="standardContextual"/>
        </w:rPr>
      </w:pPr>
      <w:hyperlink w:anchor="_Toc230097547" w:history="1">
        <w:r w:rsidRPr="00C01B89">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_Toc230097547 \h </w:instrText>
        </w:r>
        <w:r>
          <w:rPr>
            <w:noProof/>
            <w:webHidden/>
          </w:rPr>
        </w:r>
        <w:r>
          <w:rPr>
            <w:noProof/>
            <w:webHidden/>
          </w:rPr>
          <w:fldChar w:fldCharType="separate"/>
        </w:r>
        <w:r w:rsidR="00DA4302">
          <w:rPr>
            <w:noProof/>
            <w:webHidden/>
          </w:rPr>
          <w:t>42</w:t>
        </w:r>
        <w:r>
          <w:rPr>
            <w:noProof/>
            <w:webHidden/>
          </w:rPr>
          <w:fldChar w:fldCharType="end"/>
        </w:r>
      </w:hyperlink>
    </w:p>
    <w:p w14:paraId="357B5C8C" w14:textId="3D9FBB7B" w:rsidR="0058220D" w:rsidRDefault="0058220D">
      <w:pPr>
        <w:pStyle w:val="21"/>
        <w:rPr>
          <w:rFonts w:asciiTheme="minorHAnsi" w:eastAsiaTheme="minorEastAsia" w:hAnsiTheme="minorHAnsi" w:cstheme="minorBidi"/>
          <w:noProof/>
          <w:kern w:val="2"/>
          <w14:ligatures w14:val="standardContextual"/>
        </w:rPr>
      </w:pPr>
      <w:hyperlink w:anchor="_Toc230097548" w:history="1">
        <w:r w:rsidRPr="00C01B89">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_Toc230097548 \h </w:instrText>
        </w:r>
        <w:r>
          <w:rPr>
            <w:noProof/>
            <w:webHidden/>
          </w:rPr>
        </w:r>
        <w:r>
          <w:rPr>
            <w:noProof/>
            <w:webHidden/>
          </w:rPr>
          <w:fldChar w:fldCharType="separate"/>
        </w:r>
        <w:r w:rsidR="00DA4302">
          <w:rPr>
            <w:noProof/>
            <w:webHidden/>
          </w:rPr>
          <w:t>43</w:t>
        </w:r>
        <w:r>
          <w:rPr>
            <w:noProof/>
            <w:webHidden/>
          </w:rPr>
          <w:fldChar w:fldCharType="end"/>
        </w:r>
      </w:hyperlink>
    </w:p>
    <w:p w14:paraId="589A2F3D" w14:textId="6C28BE0F" w:rsidR="0058220D" w:rsidRDefault="0058220D">
      <w:pPr>
        <w:pStyle w:val="21"/>
        <w:rPr>
          <w:rFonts w:asciiTheme="minorHAnsi" w:eastAsiaTheme="minorEastAsia" w:hAnsiTheme="minorHAnsi" w:cstheme="minorBidi"/>
          <w:noProof/>
          <w:kern w:val="2"/>
          <w14:ligatures w14:val="standardContextual"/>
        </w:rPr>
      </w:pPr>
      <w:hyperlink w:anchor="_Toc230097549" w:history="1">
        <w:r w:rsidRPr="00C01B89">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_Toc230097549 \h </w:instrText>
        </w:r>
        <w:r>
          <w:rPr>
            <w:noProof/>
            <w:webHidden/>
          </w:rPr>
        </w:r>
        <w:r>
          <w:rPr>
            <w:noProof/>
            <w:webHidden/>
          </w:rPr>
          <w:fldChar w:fldCharType="separate"/>
        </w:r>
        <w:r w:rsidR="00DA4302">
          <w:rPr>
            <w:noProof/>
            <w:webHidden/>
          </w:rPr>
          <w:t>43</w:t>
        </w:r>
        <w:r>
          <w:rPr>
            <w:noProof/>
            <w:webHidden/>
          </w:rPr>
          <w:fldChar w:fldCharType="end"/>
        </w:r>
      </w:hyperlink>
    </w:p>
    <w:p w14:paraId="2E1322D5" w14:textId="745B7446" w:rsidR="0058220D" w:rsidRDefault="0058220D">
      <w:pPr>
        <w:pStyle w:val="21"/>
        <w:rPr>
          <w:rFonts w:asciiTheme="minorHAnsi" w:eastAsiaTheme="minorEastAsia" w:hAnsiTheme="minorHAnsi" w:cstheme="minorBidi"/>
          <w:noProof/>
          <w:kern w:val="2"/>
          <w14:ligatures w14:val="standardContextual"/>
        </w:rPr>
      </w:pPr>
      <w:hyperlink w:anchor="_Toc230097550" w:history="1">
        <w:r w:rsidRPr="00C01B89">
          <w:rPr>
            <w:rStyle w:val="ac"/>
            <w:noProof/>
          </w:rPr>
          <w:t>6.13 Регуляризация и стабилизация обучения на малой выборке</w:t>
        </w:r>
        <w:r>
          <w:rPr>
            <w:noProof/>
            <w:webHidden/>
          </w:rPr>
          <w:tab/>
        </w:r>
        <w:r>
          <w:rPr>
            <w:noProof/>
            <w:webHidden/>
          </w:rPr>
          <w:fldChar w:fldCharType="begin"/>
        </w:r>
        <w:r>
          <w:rPr>
            <w:noProof/>
            <w:webHidden/>
          </w:rPr>
          <w:instrText xml:space="preserve"> PAGEREF _Toc230097550 \h </w:instrText>
        </w:r>
        <w:r>
          <w:rPr>
            <w:noProof/>
            <w:webHidden/>
          </w:rPr>
        </w:r>
        <w:r>
          <w:rPr>
            <w:noProof/>
            <w:webHidden/>
          </w:rPr>
          <w:fldChar w:fldCharType="separate"/>
        </w:r>
        <w:r w:rsidR="00DA4302">
          <w:rPr>
            <w:noProof/>
            <w:webHidden/>
          </w:rPr>
          <w:t>44</w:t>
        </w:r>
        <w:r>
          <w:rPr>
            <w:noProof/>
            <w:webHidden/>
          </w:rPr>
          <w:fldChar w:fldCharType="end"/>
        </w:r>
      </w:hyperlink>
    </w:p>
    <w:p w14:paraId="2F2C1FE5" w14:textId="5CCD08AA" w:rsidR="0058220D" w:rsidRDefault="0058220D">
      <w:pPr>
        <w:pStyle w:val="11"/>
        <w:rPr>
          <w:rFonts w:asciiTheme="minorHAnsi" w:eastAsiaTheme="minorEastAsia" w:hAnsiTheme="minorHAnsi" w:cstheme="minorBidi"/>
          <w:noProof/>
          <w:kern w:val="2"/>
          <w14:ligatures w14:val="standardContextual"/>
        </w:rPr>
      </w:pPr>
      <w:hyperlink w:anchor="_Toc230097551" w:history="1">
        <w:r w:rsidRPr="00C01B89">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_Toc230097551 \h </w:instrText>
        </w:r>
        <w:r>
          <w:rPr>
            <w:noProof/>
            <w:webHidden/>
          </w:rPr>
        </w:r>
        <w:r>
          <w:rPr>
            <w:noProof/>
            <w:webHidden/>
          </w:rPr>
          <w:fldChar w:fldCharType="separate"/>
        </w:r>
        <w:r w:rsidR="00DA4302">
          <w:rPr>
            <w:noProof/>
            <w:webHidden/>
          </w:rPr>
          <w:t>46</w:t>
        </w:r>
        <w:r>
          <w:rPr>
            <w:noProof/>
            <w:webHidden/>
          </w:rPr>
          <w:fldChar w:fldCharType="end"/>
        </w:r>
      </w:hyperlink>
    </w:p>
    <w:p w14:paraId="4AD057DA" w14:textId="5EBD91CD" w:rsidR="0058220D" w:rsidRDefault="0058220D">
      <w:pPr>
        <w:pStyle w:val="21"/>
        <w:rPr>
          <w:rFonts w:asciiTheme="minorHAnsi" w:eastAsiaTheme="minorEastAsia" w:hAnsiTheme="minorHAnsi" w:cstheme="minorBidi"/>
          <w:noProof/>
          <w:kern w:val="2"/>
          <w14:ligatures w14:val="standardContextual"/>
        </w:rPr>
      </w:pPr>
      <w:hyperlink w:anchor="_Toc230097552" w:history="1">
        <w:r w:rsidRPr="00C01B89">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_Toc230097552 \h </w:instrText>
        </w:r>
        <w:r>
          <w:rPr>
            <w:noProof/>
            <w:webHidden/>
          </w:rPr>
        </w:r>
        <w:r>
          <w:rPr>
            <w:noProof/>
            <w:webHidden/>
          </w:rPr>
          <w:fldChar w:fldCharType="separate"/>
        </w:r>
        <w:r w:rsidR="00DA4302">
          <w:rPr>
            <w:noProof/>
            <w:webHidden/>
          </w:rPr>
          <w:t>46</w:t>
        </w:r>
        <w:r>
          <w:rPr>
            <w:noProof/>
            <w:webHidden/>
          </w:rPr>
          <w:fldChar w:fldCharType="end"/>
        </w:r>
      </w:hyperlink>
    </w:p>
    <w:p w14:paraId="35C720DC" w14:textId="7987DA32" w:rsidR="0058220D" w:rsidRDefault="0058220D">
      <w:pPr>
        <w:pStyle w:val="21"/>
        <w:rPr>
          <w:rFonts w:asciiTheme="minorHAnsi" w:eastAsiaTheme="minorEastAsia" w:hAnsiTheme="minorHAnsi" w:cstheme="minorBidi"/>
          <w:noProof/>
          <w:kern w:val="2"/>
          <w14:ligatures w14:val="standardContextual"/>
        </w:rPr>
      </w:pPr>
      <w:hyperlink w:anchor="_Toc230097553" w:history="1">
        <w:r w:rsidRPr="00C01B89">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_Toc230097553 \h </w:instrText>
        </w:r>
        <w:r>
          <w:rPr>
            <w:noProof/>
            <w:webHidden/>
          </w:rPr>
        </w:r>
        <w:r>
          <w:rPr>
            <w:noProof/>
            <w:webHidden/>
          </w:rPr>
          <w:fldChar w:fldCharType="separate"/>
        </w:r>
        <w:r w:rsidR="00DA4302">
          <w:rPr>
            <w:noProof/>
            <w:webHidden/>
          </w:rPr>
          <w:t>46</w:t>
        </w:r>
        <w:r>
          <w:rPr>
            <w:noProof/>
            <w:webHidden/>
          </w:rPr>
          <w:fldChar w:fldCharType="end"/>
        </w:r>
      </w:hyperlink>
    </w:p>
    <w:p w14:paraId="33446985" w14:textId="56A0FD24" w:rsidR="0058220D" w:rsidRDefault="0058220D">
      <w:pPr>
        <w:pStyle w:val="21"/>
        <w:rPr>
          <w:rFonts w:asciiTheme="minorHAnsi" w:eastAsiaTheme="minorEastAsia" w:hAnsiTheme="minorHAnsi" w:cstheme="minorBidi"/>
          <w:noProof/>
          <w:kern w:val="2"/>
          <w14:ligatures w14:val="standardContextual"/>
        </w:rPr>
      </w:pPr>
      <w:hyperlink w:anchor="_Toc230097554" w:history="1">
        <w:r w:rsidRPr="00C01B89">
          <w:rPr>
            <w:rStyle w:val="ac"/>
            <w:noProof/>
          </w:rPr>
          <w:t>7.3 Классификация по косинусному сходству: центроиды и ближайшие соседи</w:t>
        </w:r>
        <w:r>
          <w:rPr>
            <w:noProof/>
            <w:webHidden/>
          </w:rPr>
          <w:tab/>
        </w:r>
        <w:r>
          <w:rPr>
            <w:noProof/>
            <w:webHidden/>
          </w:rPr>
          <w:fldChar w:fldCharType="begin"/>
        </w:r>
        <w:r>
          <w:rPr>
            <w:noProof/>
            <w:webHidden/>
          </w:rPr>
          <w:instrText xml:space="preserve"> PAGEREF _Toc230097554 \h </w:instrText>
        </w:r>
        <w:r>
          <w:rPr>
            <w:noProof/>
            <w:webHidden/>
          </w:rPr>
        </w:r>
        <w:r>
          <w:rPr>
            <w:noProof/>
            <w:webHidden/>
          </w:rPr>
          <w:fldChar w:fldCharType="separate"/>
        </w:r>
        <w:r w:rsidR="00DA4302">
          <w:rPr>
            <w:noProof/>
            <w:webHidden/>
          </w:rPr>
          <w:t>47</w:t>
        </w:r>
        <w:r>
          <w:rPr>
            <w:noProof/>
            <w:webHidden/>
          </w:rPr>
          <w:fldChar w:fldCharType="end"/>
        </w:r>
      </w:hyperlink>
    </w:p>
    <w:p w14:paraId="6290E5BC" w14:textId="48D52CCD" w:rsidR="0058220D" w:rsidRDefault="0058220D">
      <w:pPr>
        <w:pStyle w:val="21"/>
        <w:rPr>
          <w:rFonts w:asciiTheme="minorHAnsi" w:eastAsiaTheme="minorEastAsia" w:hAnsiTheme="minorHAnsi" w:cstheme="minorBidi"/>
          <w:noProof/>
          <w:kern w:val="2"/>
          <w14:ligatures w14:val="standardContextual"/>
        </w:rPr>
      </w:pPr>
      <w:hyperlink w:anchor="_Toc230097555" w:history="1">
        <w:r w:rsidRPr="00C01B89">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_Toc230097555 \h </w:instrText>
        </w:r>
        <w:r>
          <w:rPr>
            <w:noProof/>
            <w:webHidden/>
          </w:rPr>
        </w:r>
        <w:r>
          <w:rPr>
            <w:noProof/>
            <w:webHidden/>
          </w:rPr>
          <w:fldChar w:fldCharType="separate"/>
        </w:r>
        <w:r w:rsidR="00DA4302">
          <w:rPr>
            <w:noProof/>
            <w:webHidden/>
          </w:rPr>
          <w:t>47</w:t>
        </w:r>
        <w:r>
          <w:rPr>
            <w:noProof/>
            <w:webHidden/>
          </w:rPr>
          <w:fldChar w:fldCharType="end"/>
        </w:r>
      </w:hyperlink>
    </w:p>
    <w:p w14:paraId="6BCA5601" w14:textId="564C268B" w:rsidR="0058220D" w:rsidRDefault="0058220D">
      <w:pPr>
        <w:pStyle w:val="21"/>
        <w:rPr>
          <w:rFonts w:asciiTheme="minorHAnsi" w:eastAsiaTheme="minorEastAsia" w:hAnsiTheme="minorHAnsi" w:cstheme="minorBidi"/>
          <w:noProof/>
          <w:kern w:val="2"/>
          <w14:ligatures w14:val="standardContextual"/>
        </w:rPr>
      </w:pPr>
      <w:hyperlink w:anchor="_Toc230097556" w:history="1">
        <w:r w:rsidRPr="00C01B89">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_Toc230097556 \h </w:instrText>
        </w:r>
        <w:r>
          <w:rPr>
            <w:noProof/>
            <w:webHidden/>
          </w:rPr>
        </w:r>
        <w:r>
          <w:rPr>
            <w:noProof/>
            <w:webHidden/>
          </w:rPr>
          <w:fldChar w:fldCharType="separate"/>
        </w:r>
        <w:r w:rsidR="00DA4302">
          <w:rPr>
            <w:noProof/>
            <w:webHidden/>
          </w:rPr>
          <w:t>48</w:t>
        </w:r>
        <w:r>
          <w:rPr>
            <w:noProof/>
            <w:webHidden/>
          </w:rPr>
          <w:fldChar w:fldCharType="end"/>
        </w:r>
      </w:hyperlink>
    </w:p>
    <w:p w14:paraId="4C52561B" w14:textId="4CD62053" w:rsidR="0058220D" w:rsidRDefault="0058220D">
      <w:pPr>
        <w:pStyle w:val="21"/>
        <w:rPr>
          <w:rFonts w:asciiTheme="minorHAnsi" w:eastAsiaTheme="minorEastAsia" w:hAnsiTheme="minorHAnsi" w:cstheme="minorBidi"/>
          <w:noProof/>
          <w:kern w:val="2"/>
          <w14:ligatures w14:val="standardContextual"/>
        </w:rPr>
      </w:pPr>
      <w:hyperlink w:anchor="_Toc230097557" w:history="1">
        <w:r w:rsidRPr="00C01B89">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_Toc230097557 \h </w:instrText>
        </w:r>
        <w:r>
          <w:rPr>
            <w:noProof/>
            <w:webHidden/>
          </w:rPr>
        </w:r>
        <w:r>
          <w:rPr>
            <w:noProof/>
            <w:webHidden/>
          </w:rPr>
          <w:fldChar w:fldCharType="separate"/>
        </w:r>
        <w:r w:rsidR="00DA4302">
          <w:rPr>
            <w:noProof/>
            <w:webHidden/>
          </w:rPr>
          <w:t>48</w:t>
        </w:r>
        <w:r>
          <w:rPr>
            <w:noProof/>
            <w:webHidden/>
          </w:rPr>
          <w:fldChar w:fldCharType="end"/>
        </w:r>
      </w:hyperlink>
    </w:p>
    <w:p w14:paraId="0DBE1950" w14:textId="7D7ECC60" w:rsidR="0058220D" w:rsidRDefault="0058220D">
      <w:pPr>
        <w:pStyle w:val="21"/>
        <w:rPr>
          <w:rFonts w:asciiTheme="minorHAnsi" w:eastAsiaTheme="minorEastAsia" w:hAnsiTheme="minorHAnsi" w:cstheme="minorBidi"/>
          <w:noProof/>
          <w:kern w:val="2"/>
          <w14:ligatures w14:val="standardContextual"/>
        </w:rPr>
      </w:pPr>
      <w:hyperlink w:anchor="_Toc230097558" w:history="1">
        <w:r w:rsidRPr="00C01B89">
          <w:rPr>
            <w:rStyle w:val="ac"/>
            <w:noProof/>
          </w:rPr>
          <w:t>7.7 Композитная ветка как объединение классических и нейросетевых подходов</w:t>
        </w:r>
        <w:r>
          <w:rPr>
            <w:noProof/>
            <w:webHidden/>
          </w:rPr>
          <w:tab/>
        </w:r>
        <w:r>
          <w:rPr>
            <w:noProof/>
            <w:webHidden/>
          </w:rPr>
          <w:fldChar w:fldCharType="begin"/>
        </w:r>
        <w:r>
          <w:rPr>
            <w:noProof/>
            <w:webHidden/>
          </w:rPr>
          <w:instrText xml:space="preserve"> PAGEREF _Toc230097558 \h </w:instrText>
        </w:r>
        <w:r>
          <w:rPr>
            <w:noProof/>
            <w:webHidden/>
          </w:rPr>
        </w:r>
        <w:r>
          <w:rPr>
            <w:noProof/>
            <w:webHidden/>
          </w:rPr>
          <w:fldChar w:fldCharType="separate"/>
        </w:r>
        <w:r w:rsidR="00DA4302">
          <w:rPr>
            <w:noProof/>
            <w:webHidden/>
          </w:rPr>
          <w:t>49</w:t>
        </w:r>
        <w:r>
          <w:rPr>
            <w:noProof/>
            <w:webHidden/>
          </w:rPr>
          <w:fldChar w:fldCharType="end"/>
        </w:r>
      </w:hyperlink>
    </w:p>
    <w:p w14:paraId="50DDBAD3" w14:textId="5AFF151E" w:rsidR="0058220D" w:rsidRDefault="0058220D">
      <w:pPr>
        <w:pStyle w:val="11"/>
        <w:rPr>
          <w:rFonts w:asciiTheme="minorHAnsi" w:eastAsiaTheme="minorEastAsia" w:hAnsiTheme="minorHAnsi" w:cstheme="minorBidi"/>
          <w:noProof/>
          <w:kern w:val="2"/>
          <w14:ligatures w14:val="standardContextual"/>
        </w:rPr>
      </w:pPr>
      <w:hyperlink w:anchor="_Toc230097559" w:history="1">
        <w:r w:rsidRPr="00C01B89">
          <w:rPr>
            <w:rStyle w:val="ac"/>
            <w:noProof/>
          </w:rPr>
          <w:t>8 Программная реализация разработанного пайплайна</w:t>
        </w:r>
        <w:r>
          <w:rPr>
            <w:noProof/>
            <w:webHidden/>
          </w:rPr>
          <w:tab/>
        </w:r>
        <w:r>
          <w:rPr>
            <w:noProof/>
            <w:webHidden/>
          </w:rPr>
          <w:fldChar w:fldCharType="begin"/>
        </w:r>
        <w:r>
          <w:rPr>
            <w:noProof/>
            <w:webHidden/>
          </w:rPr>
          <w:instrText xml:space="preserve"> PAGEREF _Toc230097559 \h </w:instrText>
        </w:r>
        <w:r>
          <w:rPr>
            <w:noProof/>
            <w:webHidden/>
          </w:rPr>
        </w:r>
        <w:r>
          <w:rPr>
            <w:noProof/>
            <w:webHidden/>
          </w:rPr>
          <w:fldChar w:fldCharType="separate"/>
        </w:r>
        <w:r w:rsidR="00DA4302">
          <w:rPr>
            <w:noProof/>
            <w:webHidden/>
          </w:rPr>
          <w:t>50</w:t>
        </w:r>
        <w:r>
          <w:rPr>
            <w:noProof/>
            <w:webHidden/>
          </w:rPr>
          <w:fldChar w:fldCharType="end"/>
        </w:r>
      </w:hyperlink>
    </w:p>
    <w:p w14:paraId="6555034C" w14:textId="77288CF8" w:rsidR="0058220D" w:rsidRDefault="0058220D">
      <w:pPr>
        <w:pStyle w:val="21"/>
        <w:rPr>
          <w:rFonts w:asciiTheme="minorHAnsi" w:eastAsiaTheme="minorEastAsia" w:hAnsiTheme="minorHAnsi" w:cstheme="minorBidi"/>
          <w:noProof/>
          <w:kern w:val="2"/>
          <w14:ligatures w14:val="standardContextual"/>
        </w:rPr>
      </w:pPr>
      <w:hyperlink w:anchor="_Toc230097560" w:history="1">
        <w:r w:rsidRPr="00C01B89">
          <w:rPr>
            <w:rStyle w:val="ac"/>
            <w:noProof/>
          </w:rPr>
          <w:t>8.1 Общая структура программного решения</w:t>
        </w:r>
        <w:r>
          <w:rPr>
            <w:noProof/>
            <w:webHidden/>
          </w:rPr>
          <w:tab/>
        </w:r>
        <w:r>
          <w:rPr>
            <w:noProof/>
            <w:webHidden/>
          </w:rPr>
          <w:fldChar w:fldCharType="begin"/>
        </w:r>
        <w:r>
          <w:rPr>
            <w:noProof/>
            <w:webHidden/>
          </w:rPr>
          <w:instrText xml:space="preserve"> PAGEREF _Toc230097560 \h </w:instrText>
        </w:r>
        <w:r>
          <w:rPr>
            <w:noProof/>
            <w:webHidden/>
          </w:rPr>
        </w:r>
        <w:r>
          <w:rPr>
            <w:noProof/>
            <w:webHidden/>
          </w:rPr>
          <w:fldChar w:fldCharType="separate"/>
        </w:r>
        <w:r w:rsidR="00DA4302">
          <w:rPr>
            <w:noProof/>
            <w:webHidden/>
          </w:rPr>
          <w:t>50</w:t>
        </w:r>
        <w:r>
          <w:rPr>
            <w:noProof/>
            <w:webHidden/>
          </w:rPr>
          <w:fldChar w:fldCharType="end"/>
        </w:r>
      </w:hyperlink>
    </w:p>
    <w:p w14:paraId="096C61DD" w14:textId="619139D7" w:rsidR="0058220D" w:rsidRDefault="0058220D">
      <w:pPr>
        <w:pStyle w:val="21"/>
        <w:rPr>
          <w:rFonts w:asciiTheme="minorHAnsi" w:eastAsiaTheme="minorEastAsia" w:hAnsiTheme="minorHAnsi" w:cstheme="minorBidi"/>
          <w:noProof/>
          <w:kern w:val="2"/>
          <w14:ligatures w14:val="standardContextual"/>
        </w:rPr>
      </w:pPr>
      <w:hyperlink w:anchor="_Toc230097561" w:history="1">
        <w:r w:rsidRPr="00C01B89">
          <w:rPr>
            <w:rStyle w:val="ac"/>
            <w:noProof/>
          </w:rPr>
          <w:t>8.2 Модуль предобработки данных</w:t>
        </w:r>
        <w:r>
          <w:rPr>
            <w:noProof/>
            <w:webHidden/>
          </w:rPr>
          <w:tab/>
        </w:r>
        <w:r>
          <w:rPr>
            <w:noProof/>
            <w:webHidden/>
          </w:rPr>
          <w:fldChar w:fldCharType="begin"/>
        </w:r>
        <w:r>
          <w:rPr>
            <w:noProof/>
            <w:webHidden/>
          </w:rPr>
          <w:instrText xml:space="preserve"> PAGEREF _Toc230097561 \h </w:instrText>
        </w:r>
        <w:r>
          <w:rPr>
            <w:noProof/>
            <w:webHidden/>
          </w:rPr>
        </w:r>
        <w:r>
          <w:rPr>
            <w:noProof/>
            <w:webHidden/>
          </w:rPr>
          <w:fldChar w:fldCharType="separate"/>
        </w:r>
        <w:r w:rsidR="00DA4302">
          <w:rPr>
            <w:noProof/>
            <w:webHidden/>
          </w:rPr>
          <w:t>50</w:t>
        </w:r>
        <w:r>
          <w:rPr>
            <w:noProof/>
            <w:webHidden/>
          </w:rPr>
          <w:fldChar w:fldCharType="end"/>
        </w:r>
      </w:hyperlink>
    </w:p>
    <w:p w14:paraId="1DF31A4D" w14:textId="050899E4" w:rsidR="0058220D" w:rsidRDefault="0058220D">
      <w:pPr>
        <w:pStyle w:val="21"/>
        <w:rPr>
          <w:rFonts w:asciiTheme="minorHAnsi" w:eastAsiaTheme="minorEastAsia" w:hAnsiTheme="minorHAnsi" w:cstheme="minorBidi"/>
          <w:noProof/>
          <w:kern w:val="2"/>
          <w14:ligatures w14:val="standardContextual"/>
        </w:rPr>
      </w:pPr>
      <w:hyperlink w:anchor="_Toc230097562" w:history="1">
        <w:r w:rsidRPr="00C01B89">
          <w:rPr>
            <w:rStyle w:val="ac"/>
            <w:noProof/>
          </w:rPr>
          <w:t>8.3 Модуль аугментации текстов</w:t>
        </w:r>
        <w:r>
          <w:rPr>
            <w:noProof/>
            <w:webHidden/>
          </w:rPr>
          <w:tab/>
        </w:r>
        <w:r>
          <w:rPr>
            <w:noProof/>
            <w:webHidden/>
          </w:rPr>
          <w:fldChar w:fldCharType="begin"/>
        </w:r>
        <w:r>
          <w:rPr>
            <w:noProof/>
            <w:webHidden/>
          </w:rPr>
          <w:instrText xml:space="preserve"> PAGEREF _Toc230097562 \h </w:instrText>
        </w:r>
        <w:r>
          <w:rPr>
            <w:noProof/>
            <w:webHidden/>
          </w:rPr>
        </w:r>
        <w:r>
          <w:rPr>
            <w:noProof/>
            <w:webHidden/>
          </w:rPr>
          <w:fldChar w:fldCharType="separate"/>
        </w:r>
        <w:r w:rsidR="00DA4302">
          <w:rPr>
            <w:noProof/>
            <w:webHidden/>
          </w:rPr>
          <w:t>51</w:t>
        </w:r>
        <w:r>
          <w:rPr>
            <w:noProof/>
            <w:webHidden/>
          </w:rPr>
          <w:fldChar w:fldCharType="end"/>
        </w:r>
      </w:hyperlink>
    </w:p>
    <w:p w14:paraId="1244CC99" w14:textId="6363AD88" w:rsidR="0058220D" w:rsidRDefault="0058220D">
      <w:pPr>
        <w:pStyle w:val="21"/>
        <w:rPr>
          <w:rFonts w:asciiTheme="minorHAnsi" w:eastAsiaTheme="minorEastAsia" w:hAnsiTheme="minorHAnsi" w:cstheme="minorBidi"/>
          <w:noProof/>
          <w:kern w:val="2"/>
          <w14:ligatures w14:val="standardContextual"/>
        </w:rPr>
      </w:pPr>
      <w:hyperlink w:anchor="_Toc230097563" w:history="1">
        <w:r w:rsidRPr="00C01B89">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_Toc230097563 \h </w:instrText>
        </w:r>
        <w:r>
          <w:rPr>
            <w:noProof/>
            <w:webHidden/>
          </w:rPr>
        </w:r>
        <w:r>
          <w:rPr>
            <w:noProof/>
            <w:webHidden/>
          </w:rPr>
          <w:fldChar w:fldCharType="separate"/>
        </w:r>
        <w:r w:rsidR="00DA4302">
          <w:rPr>
            <w:noProof/>
            <w:webHidden/>
          </w:rPr>
          <w:t>51</w:t>
        </w:r>
        <w:r>
          <w:rPr>
            <w:noProof/>
            <w:webHidden/>
          </w:rPr>
          <w:fldChar w:fldCharType="end"/>
        </w:r>
      </w:hyperlink>
    </w:p>
    <w:p w14:paraId="7469CE23" w14:textId="1C337507" w:rsidR="0058220D" w:rsidRDefault="0058220D">
      <w:pPr>
        <w:pStyle w:val="21"/>
        <w:rPr>
          <w:rFonts w:asciiTheme="minorHAnsi" w:eastAsiaTheme="minorEastAsia" w:hAnsiTheme="minorHAnsi" w:cstheme="minorBidi"/>
          <w:noProof/>
          <w:kern w:val="2"/>
          <w14:ligatures w14:val="standardContextual"/>
        </w:rPr>
      </w:pPr>
      <w:hyperlink w:anchor="_Toc230097564" w:history="1">
        <w:r w:rsidRPr="00C01B89">
          <w:rPr>
            <w:rStyle w:val="ac"/>
            <w:noProof/>
          </w:rPr>
          <w:t>8.5 Модуль обучения моделей</w:t>
        </w:r>
        <w:r>
          <w:rPr>
            <w:noProof/>
            <w:webHidden/>
          </w:rPr>
          <w:tab/>
        </w:r>
        <w:r>
          <w:rPr>
            <w:noProof/>
            <w:webHidden/>
          </w:rPr>
          <w:fldChar w:fldCharType="begin"/>
        </w:r>
        <w:r>
          <w:rPr>
            <w:noProof/>
            <w:webHidden/>
          </w:rPr>
          <w:instrText xml:space="preserve"> PAGEREF _Toc230097564 \h </w:instrText>
        </w:r>
        <w:r>
          <w:rPr>
            <w:noProof/>
            <w:webHidden/>
          </w:rPr>
        </w:r>
        <w:r>
          <w:rPr>
            <w:noProof/>
            <w:webHidden/>
          </w:rPr>
          <w:fldChar w:fldCharType="separate"/>
        </w:r>
        <w:r w:rsidR="00DA4302">
          <w:rPr>
            <w:noProof/>
            <w:webHidden/>
          </w:rPr>
          <w:t>51</w:t>
        </w:r>
        <w:r>
          <w:rPr>
            <w:noProof/>
            <w:webHidden/>
          </w:rPr>
          <w:fldChar w:fldCharType="end"/>
        </w:r>
      </w:hyperlink>
    </w:p>
    <w:p w14:paraId="1A161CA3" w14:textId="6B30ED7E" w:rsidR="0058220D" w:rsidRDefault="0058220D">
      <w:pPr>
        <w:pStyle w:val="21"/>
        <w:rPr>
          <w:rFonts w:asciiTheme="minorHAnsi" w:eastAsiaTheme="minorEastAsia" w:hAnsiTheme="minorHAnsi" w:cstheme="minorBidi"/>
          <w:noProof/>
          <w:kern w:val="2"/>
          <w14:ligatures w14:val="standardContextual"/>
        </w:rPr>
      </w:pPr>
      <w:hyperlink w:anchor="_Toc230097565" w:history="1">
        <w:r w:rsidRPr="00C01B89">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_Toc230097565 \h </w:instrText>
        </w:r>
        <w:r>
          <w:rPr>
            <w:noProof/>
            <w:webHidden/>
          </w:rPr>
        </w:r>
        <w:r>
          <w:rPr>
            <w:noProof/>
            <w:webHidden/>
          </w:rPr>
          <w:fldChar w:fldCharType="separate"/>
        </w:r>
        <w:r w:rsidR="00DA4302">
          <w:rPr>
            <w:noProof/>
            <w:webHidden/>
          </w:rPr>
          <w:t>52</w:t>
        </w:r>
        <w:r>
          <w:rPr>
            <w:noProof/>
            <w:webHidden/>
          </w:rPr>
          <w:fldChar w:fldCharType="end"/>
        </w:r>
      </w:hyperlink>
    </w:p>
    <w:p w14:paraId="5D555FB9" w14:textId="482F0D01" w:rsidR="0058220D" w:rsidRDefault="0058220D">
      <w:pPr>
        <w:pStyle w:val="21"/>
        <w:rPr>
          <w:rFonts w:asciiTheme="minorHAnsi" w:eastAsiaTheme="minorEastAsia" w:hAnsiTheme="minorHAnsi" w:cstheme="minorBidi"/>
          <w:noProof/>
          <w:kern w:val="2"/>
          <w14:ligatures w14:val="standardContextual"/>
        </w:rPr>
      </w:pPr>
      <w:hyperlink w:anchor="_Toc230097566" w:history="1">
        <w:r w:rsidRPr="00C01B89">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_Toc230097566 \h </w:instrText>
        </w:r>
        <w:r>
          <w:rPr>
            <w:noProof/>
            <w:webHidden/>
          </w:rPr>
        </w:r>
        <w:r>
          <w:rPr>
            <w:noProof/>
            <w:webHidden/>
          </w:rPr>
          <w:fldChar w:fldCharType="separate"/>
        </w:r>
        <w:r w:rsidR="00DA4302">
          <w:rPr>
            <w:noProof/>
            <w:webHidden/>
          </w:rPr>
          <w:t>52</w:t>
        </w:r>
        <w:r>
          <w:rPr>
            <w:noProof/>
            <w:webHidden/>
          </w:rPr>
          <w:fldChar w:fldCharType="end"/>
        </w:r>
      </w:hyperlink>
    </w:p>
    <w:p w14:paraId="2F461320" w14:textId="79B6AD4B" w:rsidR="0058220D" w:rsidRDefault="0058220D">
      <w:pPr>
        <w:pStyle w:val="11"/>
        <w:rPr>
          <w:rFonts w:asciiTheme="minorHAnsi" w:eastAsiaTheme="minorEastAsia" w:hAnsiTheme="minorHAnsi" w:cstheme="minorBidi"/>
          <w:noProof/>
          <w:kern w:val="2"/>
          <w14:ligatures w14:val="standardContextual"/>
        </w:rPr>
      </w:pPr>
      <w:hyperlink w:anchor="_Toc230097567" w:history="1">
        <w:r w:rsidRPr="00C01B89">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_Toc230097567 \h </w:instrText>
        </w:r>
        <w:r>
          <w:rPr>
            <w:noProof/>
            <w:webHidden/>
          </w:rPr>
        </w:r>
        <w:r>
          <w:rPr>
            <w:noProof/>
            <w:webHidden/>
          </w:rPr>
          <w:fldChar w:fldCharType="separate"/>
        </w:r>
        <w:r w:rsidR="00DA4302">
          <w:rPr>
            <w:noProof/>
            <w:webHidden/>
          </w:rPr>
          <w:t>54</w:t>
        </w:r>
        <w:r>
          <w:rPr>
            <w:noProof/>
            <w:webHidden/>
          </w:rPr>
          <w:fldChar w:fldCharType="end"/>
        </w:r>
      </w:hyperlink>
    </w:p>
    <w:p w14:paraId="2E588114" w14:textId="09EDD050" w:rsidR="0058220D" w:rsidRDefault="0058220D">
      <w:pPr>
        <w:pStyle w:val="21"/>
        <w:rPr>
          <w:rFonts w:asciiTheme="minorHAnsi" w:eastAsiaTheme="minorEastAsia" w:hAnsiTheme="minorHAnsi" w:cstheme="minorBidi"/>
          <w:noProof/>
          <w:kern w:val="2"/>
          <w14:ligatures w14:val="standardContextual"/>
        </w:rPr>
      </w:pPr>
      <w:hyperlink w:anchor="_Toc230097568" w:history="1">
        <w:r w:rsidRPr="00C01B89">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_Toc230097568 \h </w:instrText>
        </w:r>
        <w:r>
          <w:rPr>
            <w:noProof/>
            <w:webHidden/>
          </w:rPr>
        </w:r>
        <w:r>
          <w:rPr>
            <w:noProof/>
            <w:webHidden/>
          </w:rPr>
          <w:fldChar w:fldCharType="separate"/>
        </w:r>
        <w:r w:rsidR="00DA4302">
          <w:rPr>
            <w:noProof/>
            <w:webHidden/>
          </w:rPr>
          <w:t>54</w:t>
        </w:r>
        <w:r>
          <w:rPr>
            <w:noProof/>
            <w:webHidden/>
          </w:rPr>
          <w:fldChar w:fldCharType="end"/>
        </w:r>
      </w:hyperlink>
    </w:p>
    <w:p w14:paraId="145C9690" w14:textId="293D19EE" w:rsidR="0058220D" w:rsidRDefault="0058220D">
      <w:pPr>
        <w:pStyle w:val="21"/>
        <w:rPr>
          <w:rFonts w:asciiTheme="minorHAnsi" w:eastAsiaTheme="minorEastAsia" w:hAnsiTheme="minorHAnsi" w:cstheme="minorBidi"/>
          <w:noProof/>
          <w:kern w:val="2"/>
          <w14:ligatures w14:val="standardContextual"/>
        </w:rPr>
      </w:pPr>
      <w:hyperlink w:anchor="_Toc230097569" w:history="1">
        <w:r w:rsidRPr="00C01B89">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_Toc230097569 \h </w:instrText>
        </w:r>
        <w:r>
          <w:rPr>
            <w:noProof/>
            <w:webHidden/>
          </w:rPr>
        </w:r>
        <w:r>
          <w:rPr>
            <w:noProof/>
            <w:webHidden/>
          </w:rPr>
          <w:fldChar w:fldCharType="separate"/>
        </w:r>
        <w:r w:rsidR="00DA4302">
          <w:rPr>
            <w:noProof/>
            <w:webHidden/>
          </w:rPr>
          <w:t>54</w:t>
        </w:r>
        <w:r>
          <w:rPr>
            <w:noProof/>
            <w:webHidden/>
          </w:rPr>
          <w:fldChar w:fldCharType="end"/>
        </w:r>
      </w:hyperlink>
    </w:p>
    <w:p w14:paraId="3F08D1ED" w14:textId="50F20556" w:rsidR="0058220D" w:rsidRDefault="0058220D">
      <w:pPr>
        <w:pStyle w:val="21"/>
        <w:rPr>
          <w:rFonts w:asciiTheme="minorHAnsi" w:eastAsiaTheme="minorEastAsia" w:hAnsiTheme="minorHAnsi" w:cstheme="minorBidi"/>
          <w:noProof/>
          <w:kern w:val="2"/>
          <w14:ligatures w14:val="standardContextual"/>
        </w:rPr>
      </w:pPr>
      <w:hyperlink w:anchor="_Toc230097570" w:history="1">
        <w:r w:rsidRPr="00C01B89">
          <w:rPr>
            <w:rStyle w:val="ac"/>
            <w:noProof/>
          </w:rPr>
          <w:t>9.3 Сравнение качества на исходной и аугментированной обучающей выборке</w:t>
        </w:r>
        <w:r>
          <w:rPr>
            <w:noProof/>
            <w:webHidden/>
          </w:rPr>
          <w:tab/>
        </w:r>
        <w:r>
          <w:rPr>
            <w:noProof/>
            <w:webHidden/>
          </w:rPr>
          <w:fldChar w:fldCharType="begin"/>
        </w:r>
        <w:r>
          <w:rPr>
            <w:noProof/>
            <w:webHidden/>
          </w:rPr>
          <w:instrText xml:space="preserve"> PAGEREF _Toc230097570 \h </w:instrText>
        </w:r>
        <w:r>
          <w:rPr>
            <w:noProof/>
            <w:webHidden/>
          </w:rPr>
        </w:r>
        <w:r>
          <w:rPr>
            <w:noProof/>
            <w:webHidden/>
          </w:rPr>
          <w:fldChar w:fldCharType="separate"/>
        </w:r>
        <w:r w:rsidR="00DA4302">
          <w:rPr>
            <w:noProof/>
            <w:webHidden/>
          </w:rPr>
          <w:t>54</w:t>
        </w:r>
        <w:r>
          <w:rPr>
            <w:noProof/>
            <w:webHidden/>
          </w:rPr>
          <w:fldChar w:fldCharType="end"/>
        </w:r>
      </w:hyperlink>
    </w:p>
    <w:p w14:paraId="506A531A" w14:textId="3D3141A9" w:rsidR="0058220D" w:rsidRDefault="0058220D">
      <w:pPr>
        <w:pStyle w:val="21"/>
        <w:rPr>
          <w:rFonts w:asciiTheme="minorHAnsi" w:eastAsiaTheme="minorEastAsia" w:hAnsiTheme="minorHAnsi" w:cstheme="minorBidi"/>
          <w:noProof/>
          <w:kern w:val="2"/>
          <w14:ligatures w14:val="standardContextual"/>
        </w:rPr>
      </w:pPr>
      <w:hyperlink w:anchor="_Toc230097571" w:history="1">
        <w:r w:rsidRPr="00C01B89">
          <w:rPr>
            <w:rStyle w:val="ac"/>
            <w:noProof/>
          </w:rPr>
          <w:t>9.4 Сравнение исходных, суммаризованных и комбинированных текстовых представлений</w:t>
        </w:r>
        <w:r>
          <w:rPr>
            <w:noProof/>
            <w:webHidden/>
          </w:rPr>
          <w:tab/>
        </w:r>
        <w:r>
          <w:rPr>
            <w:noProof/>
            <w:webHidden/>
          </w:rPr>
          <w:fldChar w:fldCharType="begin"/>
        </w:r>
        <w:r>
          <w:rPr>
            <w:noProof/>
            <w:webHidden/>
          </w:rPr>
          <w:instrText xml:space="preserve"> PAGEREF _Toc230097571 \h </w:instrText>
        </w:r>
        <w:r>
          <w:rPr>
            <w:noProof/>
            <w:webHidden/>
          </w:rPr>
        </w:r>
        <w:r>
          <w:rPr>
            <w:noProof/>
            <w:webHidden/>
          </w:rPr>
          <w:fldChar w:fldCharType="separate"/>
        </w:r>
        <w:r w:rsidR="00DA4302">
          <w:rPr>
            <w:noProof/>
            <w:webHidden/>
          </w:rPr>
          <w:t>55</w:t>
        </w:r>
        <w:r>
          <w:rPr>
            <w:noProof/>
            <w:webHidden/>
          </w:rPr>
          <w:fldChar w:fldCharType="end"/>
        </w:r>
      </w:hyperlink>
    </w:p>
    <w:p w14:paraId="1A02FCC4" w14:textId="0C229C43" w:rsidR="0058220D" w:rsidRDefault="0058220D">
      <w:pPr>
        <w:pStyle w:val="21"/>
        <w:rPr>
          <w:rFonts w:asciiTheme="minorHAnsi" w:eastAsiaTheme="minorEastAsia" w:hAnsiTheme="minorHAnsi" w:cstheme="minorBidi"/>
          <w:noProof/>
          <w:kern w:val="2"/>
          <w14:ligatures w14:val="standardContextual"/>
        </w:rPr>
      </w:pPr>
      <w:hyperlink w:anchor="_Toc230097572" w:history="1">
        <w:r w:rsidRPr="00C01B89">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_Toc230097572 \h </w:instrText>
        </w:r>
        <w:r>
          <w:rPr>
            <w:noProof/>
            <w:webHidden/>
          </w:rPr>
        </w:r>
        <w:r>
          <w:rPr>
            <w:noProof/>
            <w:webHidden/>
          </w:rPr>
          <w:fldChar w:fldCharType="separate"/>
        </w:r>
        <w:r w:rsidR="00DA4302">
          <w:rPr>
            <w:noProof/>
            <w:webHidden/>
          </w:rPr>
          <w:t>57</w:t>
        </w:r>
        <w:r>
          <w:rPr>
            <w:noProof/>
            <w:webHidden/>
          </w:rPr>
          <w:fldChar w:fldCharType="end"/>
        </w:r>
      </w:hyperlink>
    </w:p>
    <w:p w14:paraId="7FA7A964" w14:textId="4CF77006" w:rsidR="0058220D" w:rsidRDefault="0058220D">
      <w:pPr>
        <w:pStyle w:val="21"/>
        <w:rPr>
          <w:rFonts w:asciiTheme="minorHAnsi" w:eastAsiaTheme="minorEastAsia" w:hAnsiTheme="minorHAnsi" w:cstheme="minorBidi"/>
          <w:noProof/>
          <w:kern w:val="2"/>
          <w14:ligatures w14:val="standardContextual"/>
        </w:rPr>
      </w:pPr>
      <w:hyperlink w:anchor="_Toc230097573" w:history="1">
        <w:r w:rsidRPr="00C01B89">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_Toc230097573 \h </w:instrText>
        </w:r>
        <w:r>
          <w:rPr>
            <w:noProof/>
            <w:webHidden/>
          </w:rPr>
        </w:r>
        <w:r>
          <w:rPr>
            <w:noProof/>
            <w:webHidden/>
          </w:rPr>
          <w:fldChar w:fldCharType="separate"/>
        </w:r>
        <w:r w:rsidR="00DA4302">
          <w:rPr>
            <w:noProof/>
            <w:webHidden/>
          </w:rPr>
          <w:t>58</w:t>
        </w:r>
        <w:r>
          <w:rPr>
            <w:noProof/>
            <w:webHidden/>
          </w:rPr>
          <w:fldChar w:fldCharType="end"/>
        </w:r>
      </w:hyperlink>
    </w:p>
    <w:p w14:paraId="5E1A5863" w14:textId="28D61B36" w:rsidR="0058220D" w:rsidRDefault="0058220D">
      <w:pPr>
        <w:pStyle w:val="21"/>
        <w:rPr>
          <w:rFonts w:asciiTheme="minorHAnsi" w:eastAsiaTheme="minorEastAsia" w:hAnsiTheme="minorHAnsi" w:cstheme="minorBidi"/>
          <w:noProof/>
          <w:kern w:val="2"/>
          <w14:ligatures w14:val="standardContextual"/>
        </w:rPr>
      </w:pPr>
      <w:hyperlink w:anchor="_Toc230097574" w:history="1">
        <w:r w:rsidRPr="00C01B89">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_Toc230097574 \h </w:instrText>
        </w:r>
        <w:r>
          <w:rPr>
            <w:noProof/>
            <w:webHidden/>
          </w:rPr>
        </w:r>
        <w:r>
          <w:rPr>
            <w:noProof/>
            <w:webHidden/>
          </w:rPr>
          <w:fldChar w:fldCharType="separate"/>
        </w:r>
        <w:r w:rsidR="00DA4302">
          <w:rPr>
            <w:noProof/>
            <w:webHidden/>
          </w:rPr>
          <w:t>58</w:t>
        </w:r>
        <w:r>
          <w:rPr>
            <w:noProof/>
            <w:webHidden/>
          </w:rPr>
          <w:fldChar w:fldCharType="end"/>
        </w:r>
      </w:hyperlink>
    </w:p>
    <w:p w14:paraId="33BDBFEF" w14:textId="4FE40FB7" w:rsidR="0058220D" w:rsidRDefault="0058220D">
      <w:pPr>
        <w:pStyle w:val="11"/>
        <w:rPr>
          <w:rFonts w:asciiTheme="minorHAnsi" w:eastAsiaTheme="minorEastAsia" w:hAnsiTheme="minorHAnsi" w:cstheme="minorBidi"/>
          <w:noProof/>
          <w:kern w:val="2"/>
          <w14:ligatures w14:val="standardContextual"/>
        </w:rPr>
      </w:pPr>
      <w:hyperlink w:anchor="_Toc230097575" w:history="1">
        <w:r w:rsidRPr="00C01B89">
          <w:rPr>
            <w:rStyle w:val="ac"/>
            <w:noProof/>
          </w:rPr>
          <w:t>ЗАКЛЮЧЕНИЕ</w:t>
        </w:r>
        <w:r>
          <w:rPr>
            <w:noProof/>
            <w:webHidden/>
          </w:rPr>
          <w:tab/>
        </w:r>
        <w:r>
          <w:rPr>
            <w:noProof/>
            <w:webHidden/>
          </w:rPr>
          <w:fldChar w:fldCharType="begin"/>
        </w:r>
        <w:r>
          <w:rPr>
            <w:noProof/>
            <w:webHidden/>
          </w:rPr>
          <w:instrText xml:space="preserve"> PAGEREF _Toc230097575 \h </w:instrText>
        </w:r>
        <w:r>
          <w:rPr>
            <w:noProof/>
            <w:webHidden/>
          </w:rPr>
        </w:r>
        <w:r>
          <w:rPr>
            <w:noProof/>
            <w:webHidden/>
          </w:rPr>
          <w:fldChar w:fldCharType="separate"/>
        </w:r>
        <w:r w:rsidR="00DA4302">
          <w:rPr>
            <w:noProof/>
            <w:webHidden/>
          </w:rPr>
          <w:t>60</w:t>
        </w:r>
        <w:r>
          <w:rPr>
            <w:noProof/>
            <w:webHidden/>
          </w:rPr>
          <w:fldChar w:fldCharType="end"/>
        </w:r>
      </w:hyperlink>
    </w:p>
    <w:p w14:paraId="1178F1DE" w14:textId="3FE7B1F1" w:rsidR="0058220D" w:rsidRDefault="0058220D">
      <w:pPr>
        <w:pStyle w:val="11"/>
        <w:rPr>
          <w:rFonts w:asciiTheme="minorHAnsi" w:eastAsiaTheme="minorEastAsia" w:hAnsiTheme="minorHAnsi" w:cstheme="minorBidi"/>
          <w:noProof/>
          <w:kern w:val="2"/>
          <w14:ligatures w14:val="standardContextual"/>
        </w:rPr>
      </w:pPr>
      <w:hyperlink w:anchor="_Toc230097576" w:history="1">
        <w:r w:rsidRPr="00C01B89">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_Toc230097576 \h </w:instrText>
        </w:r>
        <w:r>
          <w:rPr>
            <w:noProof/>
            <w:webHidden/>
          </w:rPr>
        </w:r>
        <w:r>
          <w:rPr>
            <w:noProof/>
            <w:webHidden/>
          </w:rPr>
          <w:fldChar w:fldCharType="separate"/>
        </w:r>
        <w:r w:rsidR="00DA4302">
          <w:rPr>
            <w:noProof/>
            <w:webHidden/>
          </w:rPr>
          <w:t>62</w:t>
        </w:r>
        <w:r>
          <w:rPr>
            <w:noProof/>
            <w:webHidden/>
          </w:rPr>
          <w:fldChar w:fldCharType="end"/>
        </w:r>
      </w:hyperlink>
    </w:p>
    <w:p w14:paraId="091E70EE" w14:textId="67E39468"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097485"/>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r>
              <w:t>Многоклассовая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(эмбеддинг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BERT-эмбеддинга</w:t>
            </w:r>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Контекстное эмбеддинговое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r w:rsidRPr="000F63DA">
              <w:t>Чанк</w:t>
            </w:r>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Классификация по центроидам</w:t>
            </w:r>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метод классификации в эмбеддинговом пространстве, при котором для каждого класса вычисляется средний вектор, а новый объект относится к классу с наиболее близким центроидом</w:t>
            </w:r>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30097486"/>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73316B"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Pr="00FD3696" w:rsidRDefault="0073316B" w:rsidP="005E12B2">
            <w:pPr>
              <w:rPr>
                <w:lang w:val="en-US"/>
              </w:rPr>
            </w:pPr>
            <w:r w:rsidRPr="0073316B">
              <w:rPr>
                <w:lang w:val="en-US"/>
              </w:rPr>
              <w:t>Bidirectional Encoder Representations from Transformers, языковая модель на основе encoder-части transformer-архитектуры</w:t>
            </w:r>
          </w:p>
          <w:p w14:paraId="2ED078D1" w14:textId="3C604FB8" w:rsidR="0073316B" w:rsidRPr="00FD3696" w:rsidRDefault="0073316B" w:rsidP="005E12B2">
            <w:pPr>
              <w:rPr>
                <w:lang w:val="en-US"/>
              </w:rPr>
            </w:pPr>
          </w:p>
        </w:tc>
      </w:tr>
      <w:tr w:rsidR="001B168F" w14:paraId="3A4BAC35" w14:textId="77777777" w:rsidTr="0073316B">
        <w:tc>
          <w:tcPr>
            <w:tcW w:w="1965" w:type="dxa"/>
          </w:tcPr>
          <w:p w14:paraId="7AE47D00" w14:textId="77777777" w:rsidR="00356723" w:rsidRDefault="00356723" w:rsidP="005E12B2">
            <w:r>
              <w:t>ruBERT</w:t>
            </w:r>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r w:rsidRPr="0073316B">
              <w:t>RoBERTa</w:t>
            </w:r>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r w:rsidRPr="0073316B">
              <w:t>ruRoberta-large</w:t>
            </w:r>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русскоязычная RoBERTa-модель большого размера, используемая в работе для классификации и построения эмбеддингов</w:t>
            </w:r>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r w:rsidRPr="0073316B">
              <w:t>Sentence-BERT, подход к построению эмбеддингов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r w:rsidRPr="0073316B">
              <w:t>Term Frequency - Inverse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73316B"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Pr="00FD3696" w:rsidRDefault="0073316B" w:rsidP="005E12B2">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r w:rsidRPr="0073316B">
              <w:t>LinearSVC</w:t>
            </w:r>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r w:rsidRPr="0073316B">
              <w:t>LogisticRegression</w:t>
            </w:r>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(precision) и полнотой (recall),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r>
              <w:lastRenderedPageBreak/>
              <w:t>Accuracy</w:t>
            </w:r>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r>
              <w:t>Balanced accuracy</w:t>
            </w:r>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30097487"/>
      <w:r>
        <w:lastRenderedPageBreak/>
        <w:t>ВВЕДЕНИЕ</w:t>
      </w:r>
      <w:bookmarkEnd w:id="4"/>
      <w:bookmarkEnd w:id="5"/>
      <w:bookmarkEnd w:id="6"/>
      <w:bookmarkEnd w:id="9"/>
    </w:p>
    <w:p w14:paraId="4A36AFAA" w14:textId="77777777" w:rsidR="00FC5B3C" w:rsidRPr="00B07C29" w:rsidRDefault="00FC5B3C" w:rsidP="005E12B2"/>
    <w:p w14:paraId="202A3187" w14:textId="0DBAD57B" w:rsidR="00F81DF3" w:rsidRDefault="00F81DF3" w:rsidP="00F81DF3">
      <w:r w:rsidRPr="00F81DF3">
        <w:t>В условиях роста объёмов корпоративной текстовой информации всё более востребованными становятся методы автоматической классификации документов и сообщений. Такие методы применяются для маршрутизации обращений, распределения писем по ответственным подразделениям, категоризации внутренних документов и поддержки процессов электронного документооборота. На практике подобные задачи часто имеют многоклассовый характер: документ необходимо отнести не к одной из двух категорий, а к одному из множества возможных направлений, проектов или управленческих блоков.</w:t>
      </w:r>
    </w:p>
    <w:p w14:paraId="6F1DF4AE" w14:textId="77777777" w:rsidR="00F81DF3" w:rsidRDefault="00F81DF3" w:rsidP="00F81DF3">
      <w:r w:rsidRPr="00F81DF3">
        <w:t>Особую сложность представляет классификация длинных деловых писем. В отличие от коротких сообщений, такие документы могут содержать несколько смысловых частей, служебные блоки, подписи, пересылаемые фрагменты, формальные обороты и предметно-специфичную лексику. При этом важная для классификации информация может находиться не только в начале текста, но и в середине или конце документа. Это ограничивает применимость простого усечения текста и требует специальных подходов к предобработке, аугментации и построению признаковых представлений.</w:t>
      </w:r>
      <w:r w:rsidRPr="00F81DF3">
        <w:t xml:space="preserve"> </w:t>
      </w:r>
    </w:p>
    <w:p w14:paraId="1497444E" w14:textId="77777777" w:rsidR="00F81DF3" w:rsidRDefault="00F81DF3" w:rsidP="00F81DF3">
      <w:r w:rsidRPr="00F81DF3">
        <w:t>В рассматриваемой задаче используется набор русскоязычных деловых писем, размеченных по 36 классам. Исходные данные характеризуются выраженным дисбалансом: часть классов содержит большое число документов, тогда как отдельные категории представлены малым количеством примеров.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w:t>
      </w:r>
      <w:r w:rsidRPr="00F81DF3">
        <w:t xml:space="preserve"> </w:t>
      </w:r>
    </w:p>
    <w:p w14:paraId="284272B4" w14:textId="77777777" w:rsidR="00F81DF3" w:rsidRDefault="00F81DF3" w:rsidP="00F81DF3">
      <w:r w:rsidRPr="00F81DF3">
        <w:t>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w:t>
      </w:r>
      <w:r w:rsidRPr="00F81DF3">
        <w:t xml:space="preserve"> </w:t>
      </w:r>
    </w:p>
    <w:p w14:paraId="38023DC9" w14:textId="77777777" w:rsidR="00F81DF3" w:rsidRDefault="00F81DF3" w:rsidP="00F81DF3">
      <w:r w:rsidRPr="00F81DF3">
        <w:t>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ruBERT и ruRoberta-large, в том числе варианты классификации через стандартную голову, mean pooling и отдельную архитектуру для длинных документов с разбиением на чанки. Также рассматриваются эмбеддинговые подходы, Sentence-BERT-представления, классификация по косинусному сходству, суммаризация документов и композитные признаки, объединяющие TF-IDF и BERT-векторы.</w:t>
      </w:r>
      <w:r w:rsidRPr="00F81DF3">
        <w:t xml:space="preserve"> </w:t>
      </w:r>
    </w:p>
    <w:p w14:paraId="4057D778" w14:textId="77777777" w:rsidR="00F81DF3" w:rsidRDefault="00F81DF3" w:rsidP="00F81DF3">
      <w:r w:rsidRPr="00F81DF3">
        <w:t>Актуальность работы определяется необходимостью построения воспроизводимого пайплайна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w:t>
      </w:r>
      <w:r w:rsidRPr="00F81DF3">
        <w:t xml:space="preserve"> </w:t>
      </w:r>
    </w:p>
    <w:p w14:paraId="4C4113BC" w14:textId="414F9444" w:rsidR="00FC5B3C" w:rsidRDefault="00F81DF3" w:rsidP="005E12B2">
      <w:r w:rsidRPr="00F81DF3">
        <w:t>Цель работы заключается в разработке и исследовании пайплайна многоклассовой классификации длинных русскоязычных деловых писем на основе классических, нейросетевых, эмбеддинговых и композитных представлений текста.</w:t>
      </w:r>
    </w:p>
    <w:p w14:paraId="4821B120" w14:textId="77777777" w:rsidR="00FC5B3C"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r w:rsidRPr="00316B6D">
        <w:t xml:space="preserve"> </w:t>
      </w:r>
    </w:p>
    <w:p w14:paraId="5D828E45" w14:textId="4B8C7729" w:rsidR="00EB7C09" w:rsidRDefault="00316B6D" w:rsidP="005E12B2">
      <w:pPr>
        <w:pStyle w:val="aa"/>
        <w:numPr>
          <w:ilvl w:val="0"/>
          <w:numId w:val="35"/>
        </w:numPr>
      </w:pPr>
      <w:r w:rsidRPr="00316B6D">
        <w:t>сформировать фиксированное train/test-разбиение и обеспечить отсутствие использования тестовых данных при обучении и аугментации;</w:t>
      </w:r>
      <w:r w:rsidRPr="00316B6D">
        <w:t xml:space="preserve"> </w:t>
      </w:r>
      <w:r w:rsidR="00EB7C09">
        <w:t>построить базовый классический пайплайн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реализовать методы обогащения обучающей выборки, включая классическую обработку, перефразирование и обратный перевод;</w:t>
      </w:r>
      <w:r w:rsidRPr="00316B6D">
        <w:t xml:space="preserve"> </w:t>
      </w:r>
    </w:p>
    <w:p w14:paraId="38B1CFA7" w14:textId="77777777" w:rsidR="00316B6D" w:rsidRDefault="00316B6D" w:rsidP="005E12B2">
      <w:pPr>
        <w:pStyle w:val="aa"/>
        <w:numPr>
          <w:ilvl w:val="0"/>
          <w:numId w:val="35"/>
        </w:numPr>
      </w:pPr>
      <w:r w:rsidRPr="00316B6D">
        <w:t>построить дополнительные варианты текстовых представлений на основе суммаризации и комбинирования исходного текста с summary;</w:t>
      </w:r>
      <w:r w:rsidRPr="00316B6D">
        <w:t xml:space="preserve"> </w:t>
      </w:r>
    </w:p>
    <w:p w14:paraId="4F085460" w14:textId="394CCBE8" w:rsidR="00EB7C09" w:rsidRDefault="00316B6D" w:rsidP="005E12B2">
      <w:pPr>
        <w:pStyle w:val="aa"/>
        <w:numPr>
          <w:ilvl w:val="0"/>
          <w:numId w:val="35"/>
        </w:numPr>
      </w:pPr>
      <w:r w:rsidRPr="00316B6D">
        <w:t>реализовать классические модели классификации на основе TF-IDF-признаков, включая word-, char- и объединённые word+char-представления;</w:t>
      </w:r>
    </w:p>
    <w:p w14:paraId="2D6D08EE" w14:textId="0F3BD718" w:rsidR="00316B6D" w:rsidRDefault="00316B6D" w:rsidP="005E12B2">
      <w:pPr>
        <w:pStyle w:val="aa"/>
        <w:numPr>
          <w:ilvl w:val="0"/>
          <w:numId w:val="35"/>
        </w:numPr>
      </w:pPr>
      <w:r w:rsidRPr="00316B6D">
        <w:t>реализовать и исследовать BERT-подходы на основе ruBERT и ruRoberta-large,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построить BERT- и Sentence-BERT-эмбеддинги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провести экспериментальное сравнение реализованных подходов по метрикам balanced accuracy и macro F1.</w:t>
      </w:r>
    </w:p>
    <w:p w14:paraId="0D99BEEB" w14:textId="77777777" w:rsidR="00EB7C09" w:rsidRDefault="00EB7C09" w:rsidP="005E12B2"/>
    <w:p w14:paraId="0BC30A2F" w14:textId="036568B1" w:rsidR="00EB7C09" w:rsidRDefault="00316B6D" w:rsidP="00316B6D">
      <w:r w:rsidRPr="00316B6D">
        <w:t>Объектом исследования является процесс автоматической многоклассовой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Sentence-BERT-эмбеддингов и композитных векторов. В работе рассматривается влияние не только модели, но и всего пайплайна обработки данных на итоговое качество классификации.</w:t>
      </w:r>
    </w:p>
    <w:p w14:paraId="58DE93BB" w14:textId="6DD65455" w:rsidR="00316B6D" w:rsidRDefault="00316B6D" w:rsidP="005E12B2">
      <w:r w:rsidRPr="00316B6D">
        <w:t>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пайплайн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30097488"/>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30097489"/>
      <w:r w:rsidRPr="006E7B12">
        <w:t>Многоклассовая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r w:rsidRPr="00BA0F13">
        <w:t>Многоклассовая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На практике многоклассовая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30097490"/>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общеделовую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30097491"/>
      <w:r w:rsidRPr="006E7B12">
        <w:t>Векторные представления текста: от Bag-of-Words до контекстных эмбеддингов</w:t>
      </w:r>
      <w:bookmarkEnd w:id="14"/>
    </w:p>
    <w:p w14:paraId="578722FD" w14:textId="77777777" w:rsidR="00FC5B3C" w:rsidRPr="00FC5B3C" w:rsidRDefault="00FC5B3C" w:rsidP="005E12B2">
      <w:pPr>
        <w:pStyle w:val="aa"/>
      </w:pPr>
    </w:p>
    <w:p w14:paraId="62D3F908" w14:textId="3B18BD26" w:rsidR="00EB7C09" w:rsidRDefault="00EB7C09" w:rsidP="00DE74B8">
      <w:r>
        <w:t>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one‑hot и Bag-of-Words,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w:t>
      </w:r>
      <w:r w:rsidR="0058220D">
        <w:t>—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GloVe и FastText,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эмбеддингов,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73EF0BEE"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r w:rsidR="0058220D">
        <w:t xml:space="preserve"> </w:t>
      </w:r>
      <w:r w:rsidRPr="003D2E3D">
        <w:rPr>
          <w:lang w:val="en-US"/>
        </w:rPr>
        <w:t>ngram</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30097492"/>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Bag-of-Words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высокоразмерным и разреженным: </w:t>
      </w:r>
      <w:r w:rsidRPr="00A84769">
        <w:rPr>
          <w:rFonts w:eastAsiaTheme="minorHAnsi"/>
        </w:rPr>
        <w:lastRenderedPageBreak/>
        <w:t>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balanced accuracy и macro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4C9D89A3" w14:textId="2180E39C" w:rsidR="00A84769" w:rsidRDefault="00A84769" w:rsidP="005E12B2">
      <w:pPr>
        <w:rPr>
          <w:rFonts w:eastAsiaTheme="minorHAnsi"/>
        </w:rPr>
      </w:pPr>
      <w:r w:rsidRPr="00A84769">
        <w:rPr>
          <w:rFonts w:eastAsiaTheme="minorHAnsi"/>
        </w:rPr>
        <w:t>Качество текстового представления также зависит от того, какие уровни информации оно учитывает. Словные признаки хорошо отражают явные термины и фразы, но чувствительны к вариативности формулировок. Символьные n-граммы помогают работать с морфологией, сокращениями и частичными совпадениями слов. Контекстные эмбеддинги лучше учитывают смысловые связи, но могут терять часть информации при ограничении длины входа или при недостаточном объёме обучающих данных. Поэтому в данной работе рассматриваются несколько типов представлений: разреженные TF-IDF-признаки, плотные BERT-эмбеддинги, а также композитные векторы, объединяющие разные источники информации.</w:t>
      </w:r>
    </w:p>
    <w:p w14:paraId="2A1F06BB" w14:textId="77DB5740" w:rsidR="00A84769" w:rsidRDefault="00A84769" w:rsidP="005E12B2">
      <w:pPr>
        <w:rPr>
          <w:rFonts w:eastAsiaTheme="minorHAnsi"/>
        </w:rPr>
      </w:pPr>
      <w:r w:rsidRPr="00A84769">
        <w:rPr>
          <w:rFonts w:eastAsiaTheme="minorHAnsi"/>
        </w:rPr>
        <w:t>Для уменьшения влияния дисбаланса и повышения разнообразия обучающих примеров в работе используется аугментация данных. Она применяется только к обучающей выборке и направлена на расширение представления редких классов за счёт перефразирования и обратного перевода. Дополнительно рассматриваются суммаризованные и комбинированные варианты данных, позволяющие проверить, может ли сжатое представление документа сохранить признаки, важные для классификации. Таким образом, проблемы разреженности, дисбаланса и качества признаков определяют не только выбор моделей, но и общую структуру экспериментального пайплайна.</w:t>
      </w:r>
    </w:p>
    <w:p w14:paraId="304C207B" w14:textId="77777777" w:rsidR="00A84769" w:rsidRDefault="00A84769" w:rsidP="005E12B2">
      <w:pPr>
        <w:rPr>
          <w:rFonts w:eastAsiaTheme="minorHAnsi"/>
        </w:rPr>
      </w:pPr>
    </w:p>
    <w:p w14:paraId="5B72BB24" w14:textId="33018FE4" w:rsidR="00397911" w:rsidRDefault="00393DA0" w:rsidP="00397911">
      <w:pPr>
        <w:pStyle w:val="2"/>
        <w:numPr>
          <w:ilvl w:val="1"/>
          <w:numId w:val="39"/>
        </w:numPr>
      </w:pPr>
      <w:bookmarkStart w:id="16" w:name="_Toc230097493"/>
      <w:r>
        <w:t>Методы аугментации текстовых данных</w:t>
      </w:r>
      <w:bookmarkEnd w:id="16"/>
    </w:p>
    <w:p w14:paraId="37E80774" w14:textId="77777777" w:rsidR="00397911" w:rsidRDefault="00397911" w:rsidP="005E12B2">
      <w:pPr>
        <w:rPr>
          <w:rFonts w:eastAsiaTheme="minorHAnsi"/>
        </w:rPr>
      </w:pPr>
    </w:p>
    <w:p w14:paraId="206E3125" w14:textId="2AFDA463" w:rsidR="00397911" w:rsidRPr="00C57A28" w:rsidRDefault="00A84769" w:rsidP="005E12B2">
      <w:pPr>
        <w:rPr>
          <w:rFonts w:eastAsiaTheme="minorHAnsi"/>
        </w:rPr>
      </w:pPr>
      <w:r w:rsidRPr="00A84769">
        <w:rPr>
          <w:rFonts w:eastAsiaTheme="minorHAnsi"/>
        </w:rPr>
        <w:t>Аугментация текстовых данных применяется в тех случаях, когда исходная обучающая выборка недостаточна по объёму или имеет выраженный дисбаланс между классами. Основная идея заключается в создании дополнительных обучающих примеров на основе уже размеченных текстов. При этом новые тексты должны сохранять исходную метку класса, но отличаться по формулировкам, структуре или отдельным языковым признакам. Для задачи классификации это позволяет увеличить разнообразие обучающих примеров и снизить зависимость модели от случайных фрагментов исходных документов.</w:t>
      </w:r>
    </w:p>
    <w:p w14:paraId="6EFB0CAE" w14:textId="0F2B734D" w:rsidR="00A84769" w:rsidRPr="00A84769" w:rsidRDefault="00A84769" w:rsidP="005E12B2">
      <w:pPr>
        <w:rPr>
          <w:rFonts w:eastAsiaTheme="minorHAnsi"/>
        </w:rPr>
      </w:pPr>
      <w:r w:rsidRPr="00A84769">
        <w:rPr>
          <w:rFonts w:eastAsiaTheme="minorHAnsi"/>
        </w:rPr>
        <w:lastRenderedPageBreak/>
        <w:t>В текстовых задачах аугментация сложнее, чем в изображениях или табличных данных. Небольшое изменение слова может изменить смысл документа, нарушить стиль или сделать текст неестественным. Поэтому для классификации деловых писем важно не просто создать дополнительные варианты текста, а сохранить его основное содержание и принадлежность к тому же классу. Особенно это критично для редких классов, где каждый исходный пример оказывает заметное влияние на обучение модели.</w:t>
      </w:r>
    </w:p>
    <w:p w14:paraId="300E19FF" w14:textId="77777777" w:rsidR="00A84769" w:rsidRPr="00A84769" w:rsidRDefault="00A84769" w:rsidP="00A84769">
      <w:pPr>
        <w:rPr>
          <w:rFonts w:eastAsiaTheme="minorHAnsi"/>
        </w:rPr>
      </w:pPr>
      <w:r w:rsidRPr="00A84769">
        <w:rPr>
          <w:rFonts w:eastAsiaTheme="minorHAnsi"/>
        </w:rPr>
        <w:t>Существуют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Важным этапом является контроль качества сгенерированных текстов. Если аугментированный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аугментированным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30097494"/>
      <w:r w:rsidRPr="00393DA0">
        <w:t>Подходы к обработке длинных текстов в transformer-моделях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Pr="003D2E3D">
        <w:rPr>
          <w:rFonts w:eastAsiaTheme="minorHAnsi"/>
        </w:rPr>
        <w:t xml:space="preserve">Transformer-модели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lastRenderedPageBreak/>
        <w:t xml:space="preserve">В данной работе этот принцип используется при реализации классификатора на основе </w:t>
      </w:r>
      <w:r w:rsidRPr="00BF1A64">
        <w:rPr>
          <w:rFonts w:eastAsiaTheme="minorHAnsi"/>
          <w:lang w:val="en-US"/>
        </w:rPr>
        <w:t>ruRoberta</w:t>
      </w:r>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чанки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чанкинга,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суммаризованные документы, а также комбинированный вариант, где </w:t>
      </w:r>
      <w:r w:rsidR="003D2E3D">
        <w:rPr>
          <w:rFonts w:eastAsiaTheme="minorHAnsi"/>
        </w:rPr>
        <w:t>сумаризированный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30097495"/>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5593FD44" w14:textId="4619A5C8" w:rsidR="003D2E3D" w:rsidRDefault="00661F7D" w:rsidP="005E12B2">
      <w:r w:rsidRPr="00661F7D">
        <w:t>Контекстные представления, получаемые с помощью BERT-подобных моделей, решают другую задачу. Они позволяют учитывать окружение слов и строить более плотное семантическое описание текста. Благодаря этому близкие по смыслу формулировки могут получать похожие векторы даже при различии в конкретных словах. Для деловой переписки это важно, поскольку один и тот же тип обращения может быть выражен разными фразами. Однако плотные эмбеддинги не всегда явно сохраняют информацию о редких, но важных токенах, которые могут быть значимыми для конкретного класса.</w:t>
      </w:r>
    </w:p>
    <w:p w14:paraId="6A128231" w14:textId="3684ACC9" w:rsidR="00661F7D" w:rsidRDefault="00661F7D" w:rsidP="005E12B2">
      <w:r w:rsidRPr="00661F7D">
        <w:t>Идея композитного векторного представления заключается в объединении нескольких источников признаков в одном пространстве. В рамках данной работы это означает конкатенацию разреженного TF-IDF-представления и плотного BERT-вектора. Такое объединение позволяет одновременно использовать лексические признаки и контекстную информацию. TF-IDF-компонента отвечает за точные совпадения слов, n-грамм и символьных шаблонов, а BERT-компонента добавляет информацию о семантике и контексте документа.</w:t>
      </w:r>
    </w:p>
    <w:p w14:paraId="6FE92BC8" w14:textId="51A507E7" w:rsidR="00661F7D" w:rsidRDefault="00661F7D" w:rsidP="005E12B2">
      <w:r w:rsidRPr="00661F7D">
        <w:t>После построения композитного вектора задача классификации сводится к обучению модели поверх объединённого признакового пространства. В работе для этого рассматриваются классические классификаторы</w:t>
      </w:r>
      <w:r w:rsidRPr="00661F7D">
        <w:t xml:space="preserve">: </w:t>
      </w:r>
      <w:r w:rsidRPr="00661F7D">
        <w:t>LinearSVC и LogisticRegression, а также MLP-классификатор. Такой подход позволяет проверить, может ли объединение разреженных и плотных признаков дать более информативное описание текста по сравнению с использованием каждого типа представления отдельно.</w:t>
      </w:r>
    </w:p>
    <w:p w14:paraId="30C5B4A0" w14:textId="77777777" w:rsidR="00CC4862" w:rsidRDefault="00CC4862" w:rsidP="00CC4862">
      <w:pPr>
        <w:ind w:firstLine="0"/>
      </w:pPr>
    </w:p>
    <w:p w14:paraId="42E52851" w14:textId="72CD9C8E" w:rsidR="00CC4862" w:rsidRDefault="00CC4862" w:rsidP="00CC4862">
      <w:pPr>
        <w:pStyle w:val="a5"/>
      </w:pPr>
      <w:bookmarkStart w:id="19" w:name="_Toc230097496"/>
      <w:r>
        <w:lastRenderedPageBreak/>
        <w:t>2</w:t>
      </w:r>
      <w:r>
        <w:t xml:space="preserve">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30097497"/>
      <w:r>
        <w:t>2</w:t>
      </w:r>
      <w:r>
        <w:t xml:space="preserve">.1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 xml:space="preserve">Рисунок </w:t>
      </w:r>
      <w:r w:rsidRPr="00160F2D">
        <w:t>2</w:t>
      </w:r>
      <w:r w:rsidRPr="00160F2D">
        <w:t>.1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30097498"/>
      <w:r>
        <w:t>2</w:t>
      </w:r>
      <w:r>
        <w:t xml:space="preserve">.2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0C69A6">
      <w:pPr>
        <w:rPr>
          <w:rFonts w:eastAsiaTheme="minorHAnsi"/>
          <w:b/>
        </w:rPr>
      </w:pPr>
      <w:r w:rsidRPr="006F5A83">
        <w:rPr>
          <w:rFonts w:eastAsiaTheme="minorHAnsi"/>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b/>
        </w:rPr>
        <w:t>.</w:t>
      </w:r>
      <w:r w:rsidR="007A5A0F" w:rsidRPr="007A5A0F">
        <w:rPr>
          <w:rFonts w:eastAsiaTheme="minorHAnsi"/>
          <w:b/>
        </w:rPr>
        <w:t xml:space="preserve"> </w:t>
      </w:r>
      <w:r w:rsidR="007A5A0F" w:rsidRPr="000C69A6">
        <w:rPr>
          <w:rFonts w:eastAsiaTheme="minorHAnsi"/>
          <w:bCs/>
        </w:rPr>
        <w:t>Распределения представлены на рисунках 2.2 и 2.3</w:t>
      </w:r>
      <w:r w:rsidRPr="006F5A83">
        <w:rPr>
          <w:rFonts w:eastAsiaTheme="minorHAnsi"/>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FAC2FD6" w14:textId="15551AD4" w:rsidR="00CC4862" w:rsidRPr="00160F2D" w:rsidRDefault="00CC4862" w:rsidP="00616954">
      <w:pPr>
        <w:jc w:val="center"/>
      </w:pPr>
      <w:r w:rsidRPr="00160F2D">
        <w:t xml:space="preserve">Рисунок </w:t>
      </w:r>
      <w:r w:rsidRPr="00160F2D">
        <w:t>2</w:t>
      </w:r>
      <w:r w:rsidRPr="00160F2D">
        <w:t xml:space="preserve">.2 </w:t>
      </w:r>
      <w:r w:rsidR="006F5A83" w:rsidRPr="00160F2D">
        <w:t>—</w:t>
      </w:r>
      <w:r w:rsidR="006F5A83" w:rsidRPr="00160F2D">
        <w:rPr>
          <w:b/>
        </w:rPr>
        <w:t xml:space="preserve"> </w:t>
      </w:r>
      <w:r w:rsidR="006F5A83" w:rsidRPr="00160F2D">
        <w:t xml:space="preserve">Распределение </w:t>
      </w:r>
      <w:r w:rsidR="006F5A83" w:rsidRPr="00160F2D">
        <w:t>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AEFB4C5" w14:textId="77777777" w:rsidR="00083807" w:rsidRPr="00343757" w:rsidRDefault="00083807" w:rsidP="00083807">
      <w:pPr>
        <w:jc w:val="center"/>
      </w:pPr>
      <w:r w:rsidRPr="00160F2D">
        <w:t>Рисунок 2.3 —</w:t>
      </w:r>
      <w:r w:rsidRPr="00160F2D">
        <w:rPr>
          <w:b/>
        </w:rPr>
        <w:t xml:space="preserve"> </w:t>
      </w:r>
      <w:r w:rsidRPr="00160F2D">
        <w:t>Распределение длины документов по числу слов или токенов</w:t>
      </w:r>
    </w:p>
    <w:p w14:paraId="784FCDC5" w14:textId="23B3C635" w:rsidR="006F5A83" w:rsidRDefault="006F5A83" w:rsidP="000C69A6">
      <w:pPr>
        <w:rPr>
          <w:rFonts w:eastAsiaTheme="minorHAnsi"/>
          <w:b/>
        </w:rPr>
      </w:pPr>
      <w:r w:rsidRPr="006F5A83">
        <w:rPr>
          <w:rFonts w:eastAsiaTheme="minorHAnsi"/>
        </w:rPr>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0C69A6">
      <w:pPr>
        <w:rPr>
          <w:rFonts w:eastAsiaTheme="minorHAnsi"/>
          <w:b/>
        </w:rPr>
      </w:pPr>
      <w:r w:rsidRPr="006F5A83">
        <w:rPr>
          <w:rFonts w:eastAsiaTheme="minorHAnsi"/>
        </w:rPr>
        <w:t>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пайплайна.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transformer-моделями.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30097499"/>
      <w:r>
        <w:t>2</w:t>
      </w:r>
      <w:r>
        <w:t xml:space="preserve">.3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 xml:space="preserve">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w:t>
      </w:r>
      <w:r w:rsidRPr="00DB6E5F">
        <w:rPr>
          <w:rFonts w:eastAsiaTheme="minorHAnsi"/>
        </w:rPr>
        <w:lastRenderedPageBreak/>
        <w:t>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30097500"/>
      <w:r>
        <w:t>2</w:t>
      </w:r>
      <w:r>
        <w:t xml:space="preserve">.4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69A529F2" w14:textId="77777777" w:rsidR="002041F7" w:rsidRPr="002041F7" w:rsidRDefault="002041F7" w:rsidP="002041F7">
      <w:pPr>
        <w:rPr>
          <w:rFonts w:eastAsiaTheme="minorHAnsi"/>
        </w:rPr>
      </w:pPr>
      <w:r w:rsidRPr="002041F7">
        <w:rPr>
          <w:rFonts w:eastAsiaTheme="minorHAnsi"/>
        </w:rPr>
        <w:t>После анализа структуры датасета, длины документов и наличия потенциальных аномалий был определён набор правил для очистки и нормализации текстов. Цель этого этапа заключалась в том, чтобы уменьшить влияние технического шума и привести письма к более однородному виду, не удаляя при этом информацию, которая может быть значимой для классификации. Для деловой переписки такой подход особенно важен, поскольку часть формально служебных элементов может быть связана с предметной областью, подразделением или конкретным типом документа.</w:t>
      </w:r>
    </w:p>
    <w:p w14:paraId="445D5CF1" w14:textId="04B529A7" w:rsidR="002041F7" w:rsidRDefault="002041F7" w:rsidP="00CC4862">
      <w:pPr>
        <w:rPr>
          <w:rFonts w:eastAsiaTheme="minorHAnsi"/>
        </w:rPr>
      </w:pPr>
      <w:r w:rsidRPr="002041F7">
        <w:rPr>
          <w:rFonts w:eastAsiaTheme="minorHAnsi"/>
        </w:rPr>
        <w:t>Основные правила очистки включали приведение регистра, нормализацию пробельных символов, обработку технических фрагментов и унификацию типовых элементов. Для некоторых типов данных применялась замена на специальные токены. Такой подход позволяет сохранить сам факт наличия элемента в письме, но не привязывать модель к конкретному значению. Например, наличие ссылки или адреса электронной почты может быть полезным признаком, однако конкретный URL или конкретный адрес чаще всего не должны определять класс документа.</w:t>
      </w:r>
    </w:p>
    <w:p w14:paraId="1BE4C919" w14:textId="78FC51BE" w:rsidR="002041F7" w:rsidRDefault="002041F7" w:rsidP="00CC4862">
      <w:pPr>
        <w:rPr>
          <w:rFonts w:eastAsiaTheme="minorHAnsi"/>
        </w:rPr>
      </w:pPr>
      <w:r w:rsidRPr="002041F7">
        <w:rPr>
          <w:rFonts w:eastAsiaTheme="minorHAnsi"/>
        </w:rPr>
        <w:t>Отдельно учитывалось, что разные модели по-разному чувствительны к предобработке. Для TF-IDF-признаков очистка помогает уменьшить размер словаря и снизить число случайных n-грамм, возникающих из-за технических строк и уникальных значений. Для BERT-подобных моделей чрезмерная очистка может быть нежелательной, так как она нарушает естественную структуру текста. Поэтому итоговый набор правил должен был сохранять связность письма и не превращать документ в набор искусственных токенов.</w:t>
      </w:r>
    </w:p>
    <w:p w14:paraId="4ABABFC7" w14:textId="77777777" w:rsidR="002041F7" w:rsidRPr="00E65495" w:rsidRDefault="002041F7" w:rsidP="00CC4862">
      <w:pPr>
        <w:rPr>
          <w:rFonts w:eastAsiaTheme="minorHAnsi"/>
        </w:rPr>
      </w:pPr>
    </w:p>
    <w:p w14:paraId="5C722F32" w14:textId="75038350" w:rsidR="00CC4862" w:rsidRDefault="00CC4862" w:rsidP="00CC4862">
      <w:pPr>
        <w:pStyle w:val="2"/>
      </w:pPr>
      <w:bookmarkStart w:id="24" w:name="_Toc230097501"/>
      <w:r>
        <w:lastRenderedPageBreak/>
        <w:t>2</w:t>
      </w:r>
      <w:r>
        <w:t xml:space="preserve">.5 </w:t>
      </w:r>
      <w:r w:rsidRPr="006E7B12">
        <w:t>Итоговое состояние данных после предобработки</w:t>
      </w:r>
      <w:bookmarkEnd w:id="24"/>
    </w:p>
    <w:p w14:paraId="238972A6" w14:textId="77777777" w:rsidR="00CC4862" w:rsidRDefault="00CC4862" w:rsidP="00CC4862"/>
    <w:p w14:paraId="1783CBC1" w14:textId="77777777" w:rsidR="002041F7" w:rsidRDefault="002041F7" w:rsidP="002041F7">
      <w:pPr>
        <w:rPr>
          <w:rFonts w:eastAsiaTheme="minorHAnsi"/>
        </w:rPr>
      </w:pPr>
      <w:r w:rsidRPr="002041F7">
        <w:rPr>
          <w:rFonts w:eastAsiaTheme="minorHAnsi"/>
        </w:rPr>
        <w:t>После применения правил очистки количество объектов сократилось с 1774 до 1755. При этом число классов не изменилось и осталось равным 36, что важно для сохранения исходной постановки задачи. Удалённые объекты относились к технически некорректным или недостаточно содержательным записям и не приводили к исчезновению каких-либо классов из датасета.</w:t>
      </w:r>
    </w:p>
    <w:p w14:paraId="362C71C6" w14:textId="0BB0D4C8" w:rsidR="002041F7" w:rsidRPr="00C57A28" w:rsidRDefault="002041F7" w:rsidP="002041F7">
      <w:pPr>
        <w:rPr>
          <w:rFonts w:eastAsiaTheme="minorHAnsi"/>
        </w:rPr>
      </w:pPr>
      <w:r w:rsidRPr="002041F7">
        <w:rPr>
          <w:rFonts w:eastAsiaTheme="minorHAnsi"/>
        </w:rPr>
        <w:t>Более заметным изменением стало сокращение общего объёма текстов. До очистки суммарный объём корпуса составлял 5 186 469 символов, после очистки — 2 173 226 символов. Таким образом, было удалено более половины символьного объёма корпуса. Это связано с устранением служебных блоков, повторяющихся фрагментов, технических элементов и других частей писем, которые создавали шум для моделей классификации.</w:t>
      </w:r>
      <w:r w:rsidR="007A5A0F" w:rsidRPr="007A5A0F">
        <w:t xml:space="preserve"> </w:t>
      </w:r>
      <w:r w:rsidR="007A5A0F" w:rsidRPr="007A5A0F">
        <w:rPr>
          <w:rFonts w:eastAsiaTheme="minorHAnsi"/>
        </w:rPr>
        <w:t>Распределения</w:t>
      </w:r>
      <w:r w:rsidR="007A5A0F">
        <w:rPr>
          <w:rFonts w:eastAsiaTheme="minorHAnsi"/>
        </w:rPr>
        <w:t xml:space="preserve"> длины документов после очистки</w:t>
      </w:r>
      <w:r w:rsidR="007A5A0F" w:rsidRPr="007A5A0F">
        <w:rPr>
          <w:rFonts w:eastAsiaTheme="minorHAnsi"/>
        </w:rPr>
        <w:t xml:space="preserve"> представлены на рисунках 2.</w:t>
      </w:r>
      <w:r w:rsidR="007A5A0F">
        <w:rPr>
          <w:rFonts w:eastAsiaTheme="minorHAnsi"/>
        </w:rPr>
        <w:t>4</w:t>
      </w:r>
      <w:r w:rsidR="007A5A0F" w:rsidRPr="007A5A0F">
        <w:rPr>
          <w:rFonts w:eastAsiaTheme="minorHAnsi"/>
        </w:rPr>
        <w:t xml:space="preserve"> и 2</w:t>
      </w:r>
      <w:r w:rsidR="007A5A0F" w:rsidRPr="00C57A28">
        <w:rPr>
          <w:rFonts w:eastAsiaTheme="minorHAnsi"/>
        </w:rPr>
        <w:t>.5</w:t>
      </w:r>
    </w:p>
    <w:p w14:paraId="6215776B" w14:textId="77777777" w:rsidR="002041F7" w:rsidRPr="00E65495" w:rsidRDefault="002041F7" w:rsidP="002041F7">
      <w:pPr>
        <w:rPr>
          <w:rFonts w:ascii="Georgia" w:hAnsi="Georgia"/>
        </w:rPr>
      </w:pPr>
      <w:r w:rsidRPr="00E65495">
        <w:rPr>
          <w:rFonts w:eastAsiaTheme="minorHAnsi"/>
        </w:rPr>
        <w:t>При этом предобработка выполнялась аккуратно, без агрессивного стемминга или лемматизации,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FB5A806" w14:textId="77777777" w:rsidR="002041F7" w:rsidRPr="002041F7" w:rsidRDefault="002041F7" w:rsidP="002041F7"/>
    <w:p w14:paraId="09BBAC82" w14:textId="5470346A" w:rsidR="002041F7" w:rsidRPr="006F5A83" w:rsidRDefault="002041F7" w:rsidP="002041F7"/>
    <w:p w14:paraId="4AF3B8E8" w14:textId="77777777" w:rsidR="00083807" w:rsidRDefault="00083807" w:rsidP="002041F7">
      <w:pPr>
        <w:jc w:val="center"/>
        <w:rPr>
          <w:highlight w:val="yellow"/>
        </w:rPr>
      </w:pPr>
    </w:p>
    <w:p w14:paraId="27ED066F" w14:textId="77777777" w:rsidR="00083807" w:rsidRDefault="00083807" w:rsidP="002041F7">
      <w:pPr>
        <w:jc w:val="center"/>
      </w:pP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5AEDFAB9" w14:textId="556DBDFB" w:rsidR="00083807" w:rsidRPr="00160F2D" w:rsidRDefault="00083807" w:rsidP="00C735AC">
      <w:pPr>
        <w:jc w:val="center"/>
      </w:pPr>
      <w:r w:rsidRPr="00160F2D">
        <w:t>Рисунок 2.4 —</w:t>
      </w:r>
      <w:r w:rsidRPr="00160F2D">
        <w:rPr>
          <w:b/>
        </w:rPr>
        <w:t xml:space="preserve"> </w:t>
      </w:r>
      <w:r w:rsidRPr="00160F2D">
        <w:t>Распределение длины документов по числу символов</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lastRenderedPageBreak/>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165B2B5" w14:textId="5F9184DD" w:rsidR="002041F7" w:rsidRDefault="002041F7" w:rsidP="00C735AC">
      <w:pPr>
        <w:jc w:val="center"/>
      </w:pPr>
      <w:r w:rsidRPr="00160F2D">
        <w:t>Рисунок 2.</w:t>
      </w:r>
      <w:r w:rsidR="007A5A0F" w:rsidRPr="00160F2D">
        <w:t>5</w:t>
      </w:r>
      <w:r w:rsidRPr="00160F2D">
        <w:t xml:space="preserve"> —</w:t>
      </w:r>
      <w:r w:rsidRPr="00160F2D">
        <w:rPr>
          <w:b/>
        </w:rPr>
        <w:t xml:space="preserve"> </w:t>
      </w:r>
      <w:r w:rsidRPr="00160F2D">
        <w:t>Распределение длины документов по числу слов или токенов</w:t>
      </w:r>
    </w:p>
    <w:p w14:paraId="07CE2059" w14:textId="77777777" w:rsidR="002041F7" w:rsidRPr="002041F7" w:rsidRDefault="002041F7" w:rsidP="00CC4862"/>
    <w:p w14:paraId="4F980BB4" w14:textId="53A8416A" w:rsidR="00E920AB" w:rsidRDefault="00E920AB" w:rsidP="00E920AB">
      <w:pPr>
        <w:pStyle w:val="2"/>
      </w:pPr>
      <w:bookmarkStart w:id="25" w:name="_Toc230097502"/>
      <w:r>
        <w:t>2.</w:t>
      </w:r>
      <w:r>
        <w:t>6</w:t>
      </w:r>
      <w:r>
        <w:t xml:space="preserve"> </w:t>
      </w:r>
      <w:r>
        <w:t>Особенности</w:t>
      </w:r>
      <w:r w:rsidRPr="00E920AB">
        <w:t xml:space="preserve"> </w:t>
      </w:r>
      <w:r>
        <w:rPr>
          <w:lang w:val="en-US"/>
        </w:rPr>
        <w:t>train</w:t>
      </w:r>
      <w:r w:rsidRPr="00E920AB">
        <w:t>/</w:t>
      </w:r>
      <w:r>
        <w:rPr>
          <w:lang w:val="en-US"/>
        </w:rPr>
        <w:t>test</w:t>
      </w:r>
      <w:r>
        <w:t>-разбиения и распределения классов</w:t>
      </w:r>
      <w:bookmarkEnd w:id="25"/>
    </w:p>
    <w:p w14:paraId="64CBCA00" w14:textId="77777777" w:rsidR="00CC4862" w:rsidRDefault="00CC4862" w:rsidP="00E920AB">
      <w:pPr>
        <w:ind w:firstLine="0"/>
      </w:pPr>
    </w:p>
    <w:p w14:paraId="53764A71" w14:textId="77777777" w:rsidR="007A5A0F" w:rsidRPr="007A5A0F" w:rsidRDefault="007A5A0F" w:rsidP="007A5A0F">
      <w:r w:rsidRPr="007A5A0F">
        <w:t>После очистки и нормализации данных был сформирован итоговый корпус для проведения экспериментов. Он был разделён на обучающую и тестовую выборки. Обучающая часть использовалась для построения признаков, обучения моделей, аугментации и подбора вариантов обработки текста. Тестовая часть сохранялась отдельно и применялась только для итоговой оценки качества классификации.</w:t>
      </w:r>
    </w:p>
    <w:p w14:paraId="4323D850" w14:textId="77777777" w:rsidR="007A5A0F" w:rsidRDefault="007A5A0F" w:rsidP="005E12B2"/>
    <w:p w14:paraId="3EE24597" w14:textId="0F1A59E5" w:rsidR="007A5A0F" w:rsidRDefault="007A5A0F" w:rsidP="007A5A0F">
      <w:pPr>
        <w:ind w:firstLine="0"/>
      </w:pPr>
      <w:r>
        <w:t xml:space="preserve">Таблица </w:t>
      </w:r>
      <w:r>
        <w:t>2</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7A5A0F">
        <w:t xml:space="preserve">Структура </w:t>
      </w:r>
      <w:r w:rsidRPr="007A5A0F">
        <w:rPr>
          <w:lang w:val="en-US"/>
        </w:rPr>
        <w:t>train</w:t>
      </w:r>
      <w:r w:rsidRPr="007A5A0F">
        <w:t>/</w:t>
      </w:r>
      <w:r w:rsidRPr="007A5A0F">
        <w:rPr>
          <w:lang w:val="en-US"/>
        </w:rPr>
        <w:t>test</w:t>
      </w:r>
      <w:r w:rsidRPr="007A5A0F">
        <w:t>-разбиения после очистки данных</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r w:rsidRPr="007A5A0F">
              <w:t>Train</w:t>
            </w:r>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E92B644" w:rsidR="007A5A0F" w:rsidRPr="007A5A0F" w:rsidRDefault="007A5A0F" w:rsidP="007A5A0F">
      <w:r w:rsidRPr="007A5A0F">
        <w:t>Разбиение выполнялось с сохранением представительности классов, насколько это возможно при имеющемся дисбалансе.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t xml:space="preserve"> На рисунках 2</w:t>
      </w:r>
      <w:r>
        <w:rPr>
          <w:lang w:val="en-US"/>
        </w:rPr>
        <w:t xml:space="preserve">.6, 2.7 </w:t>
      </w:r>
      <w:r>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w:t>
      </w:r>
      <w:r w:rsidRPr="00160F2D">
        <w:t>6</w:t>
      </w:r>
      <w:r w:rsidRPr="00160F2D">
        <w:t xml:space="preserve"> —</w:t>
      </w:r>
      <w:r w:rsidRPr="00160F2D">
        <w:rPr>
          <w:b/>
        </w:rPr>
        <w:t xml:space="preserve"> </w:t>
      </w:r>
      <w:r w:rsidRPr="00160F2D">
        <w:t>Р</w:t>
      </w:r>
      <w:r w:rsidRPr="00160F2D">
        <w:t>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w:t>
      </w:r>
      <w:r w:rsidRPr="00160F2D">
        <w:t>7</w:t>
      </w:r>
      <w:r w:rsidRPr="00160F2D">
        <w:t xml:space="preserve"> —</w:t>
      </w:r>
      <w:r w:rsidRPr="00160F2D">
        <w:rPr>
          <w:b/>
        </w:rPr>
        <w:t xml:space="preserve"> </w:t>
      </w:r>
      <w:r w:rsidRPr="00160F2D">
        <w:t>Р</w:t>
      </w:r>
      <w:r w:rsidRPr="00160F2D">
        <w:t>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train-части.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30097503"/>
      <w:r>
        <w:lastRenderedPageBreak/>
        <w:t>3</w:t>
      </w:r>
      <w:r>
        <w:t xml:space="preserve">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30097504"/>
      <w:r>
        <w:t>3</w:t>
      </w:r>
      <w:r w:rsidR="005173CA">
        <w:t xml:space="preserve">.1 </w:t>
      </w:r>
      <w:r w:rsidR="00DD4EE4">
        <w:t>Формальная п</w:t>
      </w:r>
      <w:r w:rsidR="006E7B12" w:rsidRPr="006E7B12">
        <w:t xml:space="preserve">остановка задачи </w:t>
      </w:r>
      <w:r w:rsidR="00DD4EE4">
        <w:t>многоклассовой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В рамках работы требуется построить программный пайплайн,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single-label classification: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1BCBE8D3" w14:textId="0F034B77" w:rsidR="00012159" w:rsidRDefault="00012159" w:rsidP="00012159">
      <w:r w:rsidRPr="00012159">
        <w:t>С инженерной точки зрения задача может быть представлена как последовательность этапов: подготовка текста, построение признакового представления, обучение классификатора и получение предсказания. В качестве признакового представления могут использоваться разреженные TF-IDF-векторы, плотные BERT-эмбеддинги, суммаризованные варианты текста или композитные векторы. Такой подход позволяет не привязывать постановку задачи к одному конкретному алгоритму и сравнивать несколько решений в едином формате.</w:t>
      </w:r>
    </w:p>
    <w:p w14:paraId="77660344" w14:textId="77777777" w:rsidR="0072207B" w:rsidRPr="0072207B" w:rsidRDefault="0072207B" w:rsidP="0072207B"/>
    <w:p w14:paraId="1000184C" w14:textId="569126F2" w:rsidR="00DD4EE4" w:rsidRDefault="00DD4EE4" w:rsidP="00DD4EE4">
      <w:pPr>
        <w:pStyle w:val="2"/>
      </w:pPr>
      <w:bookmarkStart w:id="28" w:name="_Toc230097505"/>
      <w:r>
        <w:t>3.</w:t>
      </w:r>
      <w:r>
        <w:t>2</w:t>
      </w:r>
      <w:r>
        <w:t xml:space="preserve"> </w:t>
      </w:r>
      <w:r w:rsidRPr="00DD4EE4">
        <w:t>Требования к разрабатываемому решению</w:t>
      </w:r>
      <w:bookmarkEnd w:id="28"/>
    </w:p>
    <w:p w14:paraId="4FE5B7A9" w14:textId="77777777" w:rsidR="0072207B" w:rsidRDefault="0072207B" w:rsidP="0072207B"/>
    <w:p w14:paraId="4E78E458" w14:textId="135C75DA" w:rsidR="0072207B" w:rsidRDefault="00012159" w:rsidP="0072207B">
      <w:pPr>
        <w:rPr>
          <w:rFonts w:eastAsiaTheme="minorHAnsi"/>
        </w:rPr>
      </w:pPr>
      <w:r w:rsidRPr="0001215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сравнения результатов классификации. Поскольку задача относится к прикладной классификации деловой переписки, решение должно быть не только экспериментальным, но и воспроизводимым. Это означает, что для каждого этапа должны быть зафиксированы входные данные, правила обработки, параметры моделей и используемые метрики качества.</w:t>
      </w:r>
    </w:p>
    <w:p w14:paraId="77693CD6" w14:textId="77777777" w:rsidR="00012159" w:rsidRPr="0072207B" w:rsidRDefault="00012159" w:rsidP="0072207B"/>
    <w:p w14:paraId="6EB0DF58" w14:textId="737538F0" w:rsidR="00DD4EE4" w:rsidRDefault="00DD4EE4" w:rsidP="00DD4EE4">
      <w:pPr>
        <w:pStyle w:val="2"/>
      </w:pPr>
      <w:bookmarkStart w:id="29" w:name="_Toc230097506"/>
      <w:r>
        <w:t>3.</w:t>
      </w:r>
      <w:r>
        <w:t>3</w:t>
      </w:r>
      <w:r>
        <w:t xml:space="preserve"> </w:t>
      </w:r>
      <w:r w:rsidRPr="00DD4EE4">
        <w:t>Влияние предметной области на проектирование решения</w:t>
      </w:r>
      <w:bookmarkEnd w:id="29"/>
      <w:r>
        <w:t xml:space="preserve"> </w:t>
      </w:r>
    </w:p>
    <w:p w14:paraId="482B0E69" w14:textId="77777777" w:rsidR="0072207B" w:rsidRDefault="0072207B" w:rsidP="0072207B"/>
    <w:p w14:paraId="06F14AC0" w14:textId="0905500D" w:rsidR="00012159" w:rsidRPr="00012159" w:rsidRDefault="00012159" w:rsidP="00012159">
      <w:pPr>
        <w:rPr>
          <w:rFonts w:eastAsiaTheme="minorHAnsi"/>
        </w:rPr>
      </w:pPr>
      <w:r w:rsidRPr="00012159">
        <w:rPr>
          <w:rFonts w:eastAsiaTheme="minorHAnsi"/>
        </w:rPr>
        <w:t xml:space="preserve">Предметная область оказывает существенное влияние на выбор методов обработки и классификации текстов. В рассматриваемой задаче документы </w:t>
      </w:r>
      <w:r>
        <w:rPr>
          <w:rFonts w:eastAsiaTheme="minorHAnsi"/>
        </w:rPr>
        <w:t>это</w:t>
      </w:r>
      <w:r w:rsidRPr="00012159">
        <w:rPr>
          <w:rFonts w:eastAsiaTheme="minorHAnsi"/>
        </w:rPr>
        <w:t xml:space="preserve"> </w:t>
      </w:r>
      <w:r>
        <w:rPr>
          <w:rFonts w:eastAsiaTheme="minorHAnsi"/>
        </w:rPr>
        <w:t xml:space="preserve">длинные </w:t>
      </w:r>
      <w:r w:rsidRPr="00012159">
        <w:rPr>
          <w:rFonts w:eastAsiaTheme="minorHAnsi"/>
        </w:rPr>
        <w:t>деловые письма, связанные с проектами, подразделениями и управленческими направлениями. Для деловой переписки важны как точные лексические совпадения, так и общий контекст письма</w:t>
      </w:r>
      <w:r>
        <w:rPr>
          <w:rFonts w:eastAsiaTheme="minorHAnsi"/>
        </w:rPr>
        <w:t xml:space="preserve">. </w:t>
      </w:r>
      <w:r w:rsidRPr="00012159">
        <w:rPr>
          <w:rFonts w:eastAsiaTheme="minorHAnsi"/>
        </w:rPr>
        <w:t>Отдельной особенностью является тематическая близость классов. Письма из разных категорий могут использовать похожий деловой язык: согласование, направление документов, контроль сроков, подготовка материалов, организационные вопросы</w:t>
      </w:r>
      <w:r w:rsidRPr="00012159">
        <w:rPr>
          <w:rFonts w:eastAsiaTheme="minorHAnsi"/>
        </w:rPr>
        <w:t>.</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57C4E859" w:rsidR="00DD4EE4" w:rsidRDefault="00DD4EE4" w:rsidP="00DD4EE4">
      <w:pPr>
        <w:pStyle w:val="2"/>
      </w:pPr>
      <w:bookmarkStart w:id="30" w:name="_Toc230097507"/>
      <w:r>
        <w:t>3.</w:t>
      </w:r>
      <w:r>
        <w:t>4</w:t>
      </w:r>
      <w:r>
        <w:t xml:space="preserve"> </w:t>
      </w:r>
      <w:r w:rsidRPr="00DD4EE4">
        <w:t>Общая архитектура пайплайна обработки и классификации текста</w:t>
      </w:r>
      <w:bookmarkEnd w:id="30"/>
      <w:r>
        <w:t xml:space="preserve"> </w:t>
      </w:r>
    </w:p>
    <w:p w14:paraId="160981A1" w14:textId="77777777" w:rsidR="0072207B" w:rsidRDefault="0072207B" w:rsidP="0072207B"/>
    <w:p w14:paraId="3128D99B" w14:textId="77777777" w:rsidR="00012159" w:rsidRDefault="00012159" w:rsidP="00012159">
      <w:pPr>
        <w:rPr>
          <w:rFonts w:eastAsiaTheme="minorHAnsi"/>
        </w:rPr>
      </w:pPr>
      <w:r w:rsidRPr="00012159">
        <w:rPr>
          <w:rFonts w:eastAsiaTheme="minorHAnsi"/>
        </w:rPr>
        <w:t xml:space="preserve">Разрабатываемое решение построено как модульный пайплайн обработки и классификации текстов. Такой подход был выбран для того, чтобы разделить экспериментальную часть на независимые этапы и упростить воспроизводимость результатов. Каждый крупный этап работы реализован отдельным скриптом или группой скриптов: подготовка данных, очистка, аугментация, суммаризация, построение </w:t>
      </w:r>
      <w:r w:rsidRPr="00012159">
        <w:rPr>
          <w:rFonts w:eastAsiaTheme="minorHAnsi"/>
        </w:rPr>
        <w:lastRenderedPageBreak/>
        <w:t>признаков, обучение моделей и расчёт метрик не смешиваются в одном файле, а выполняются как самостоятельные части общего процесса.</w:t>
      </w:r>
    </w:p>
    <w:p w14:paraId="46F2C029" w14:textId="640A2587" w:rsidR="0072207B" w:rsidRDefault="00012159" w:rsidP="00012159">
      <w:pPr>
        <w:rPr>
          <w:rFonts w:eastAsiaTheme="minorHAnsi"/>
        </w:rPr>
      </w:pPr>
      <w:r w:rsidRPr="00012159">
        <w:rPr>
          <w:rFonts w:eastAsiaTheme="minorHAnsi"/>
        </w:rPr>
        <w:t>На первом этапе выполняется подготовка исходных данных. В этот блок входит чтение исходного файла, первичная очистка, нормализация текстов, проверка структуры данных и формирование итогового набора для экспериментов. Отдельная реализация этого этапа позволяет при необходимости повторно подготовить корпус без запуска обучения моделей. Это важно, так как очистка данных влияет на все последующие ветки экспериментов.</w:t>
      </w:r>
    </w:p>
    <w:p w14:paraId="057589A1" w14:textId="7817BDBD" w:rsidR="00012159" w:rsidRDefault="00012159" w:rsidP="00012159">
      <w:pPr>
        <w:rPr>
          <w:rFonts w:eastAsiaTheme="minorHAnsi"/>
        </w:rPr>
      </w:pPr>
      <w:r w:rsidRPr="00012159">
        <w:rPr>
          <w:rFonts w:eastAsiaTheme="minorHAnsi"/>
        </w:rPr>
        <w:t xml:space="preserve">На втором этапе формируются дополнительные варианты обучающих данных. В отдельные модули вынесены методы аугментации, </w:t>
      </w:r>
      <w:r w:rsidR="00C735AC">
        <w:rPr>
          <w:rFonts w:eastAsiaTheme="minorHAnsi"/>
        </w:rPr>
        <w:t>их общие части и специфичные под</w:t>
      </w:r>
      <w:r w:rsidRPr="00012159">
        <w:rPr>
          <w:rFonts w:eastAsiaTheme="minorHAnsi"/>
        </w:rPr>
        <w:t xml:space="preserve"> перефразирование и обратный перевод. Такой подход позволяет независимо запускать разные сценарии обогащения выборки и сравнивать их влияние на последующие модели. Для длинных документов в этих модулях дополнительно реализована логика разбиения текста на фрагменты, генерации вариантов и последующей сборки текста обратно в полный документ.</w:t>
      </w:r>
    </w:p>
    <w:p w14:paraId="5C883574" w14:textId="03967F5C" w:rsidR="00012159" w:rsidRDefault="00012159" w:rsidP="00012159">
      <w:pPr>
        <w:rPr>
          <w:rFonts w:eastAsiaTheme="minorHAnsi"/>
        </w:rPr>
      </w:pPr>
      <w:r w:rsidRPr="00012159">
        <w:rPr>
          <w:rFonts w:eastAsiaTheme="minorHAnsi"/>
        </w:rPr>
        <w:t>Отдельной веткой пайплайна является суммаризация. Она используется для построения сокращённых версий документов и комбинированных представлений, где исходный текст дополняется его кратким содержанием. Выделение суммаризации в самостоятельный блок позволяет рассматривать её не как часть очистки, а как отдельный способ формирования альтернативного представления текста для классификации.</w:t>
      </w:r>
    </w:p>
    <w:p w14:paraId="0FFACE0A" w14:textId="6DD5E603" w:rsidR="00012159" w:rsidRDefault="00012159" w:rsidP="00012159">
      <w:pPr>
        <w:rPr>
          <w:rFonts w:eastAsiaTheme="minorHAnsi"/>
        </w:rPr>
      </w:pPr>
      <w:r w:rsidRPr="00012159">
        <w:rPr>
          <w:rFonts w:eastAsiaTheme="minorHAnsi"/>
        </w:rPr>
        <w:t>На следующем этапе выполняется построение признаковых представлений. Классическая ветка пайплайна отвечает за формирование TF-IDF-признаков на основе word и char</w:t>
      </w:r>
      <w:r w:rsidR="004463F1" w:rsidRPr="004463F1">
        <w:rPr>
          <w:rFonts w:eastAsiaTheme="minorHAnsi"/>
        </w:rPr>
        <w:t xml:space="preserve"> </w:t>
      </w:r>
      <w:r w:rsidRPr="00012159">
        <w:rPr>
          <w:rFonts w:eastAsiaTheme="minorHAnsi"/>
        </w:rPr>
        <w:t>ngram-представлений. Нейросетевая ветка включает работу с BERT-подобными моделями: получение эмбеддингов, эксперименты с различными вариантами классификационных голов, а также обучение модели для длинных документов с использованием чанкинга. Отдельно реализована ветка композитных признаков, в которой объединяются TF-IDF-векторы и BERT-представления.</w:t>
      </w:r>
    </w:p>
    <w:p w14:paraId="1B532EE1" w14:textId="25291DBB" w:rsidR="00012159" w:rsidRDefault="00012159" w:rsidP="00FC7DC8">
      <w:pPr>
        <w:rPr>
          <w:rFonts w:eastAsiaTheme="minorHAnsi"/>
        </w:rPr>
      </w:pPr>
      <w:r w:rsidRPr="00012159">
        <w:rPr>
          <w:rFonts w:eastAsiaTheme="minorHAnsi"/>
        </w:rPr>
        <w:t>После построения признаков выполняется обучение классификаторов. Для разных типов представлений используются соответствующие модели: LinearSVC и LogisticRegression для разреженных TF-IDF-признаков, классические модели и MLP для эмбеддинговых и композитных векторов, а также нейросетевые классификаторы на основе ruBERT и ruRoberta-large. Благодаря модульной структуре можно запускать отдельные эксперименты независимо и не пересчитывать те этапы, которые уже были выполнены.</w:t>
      </w:r>
    </w:p>
    <w:p w14:paraId="72FDB0C1" w14:textId="3BF1E8B3" w:rsidR="00012159" w:rsidRPr="00012159" w:rsidRDefault="00012159" w:rsidP="00012159">
      <w:pPr>
        <w:rPr>
          <w:rFonts w:eastAsiaTheme="minorHAnsi"/>
        </w:rPr>
      </w:pPr>
      <w:r w:rsidRPr="00012159">
        <w:rPr>
          <w:rFonts w:eastAsiaTheme="minorHAnsi"/>
        </w:rPr>
        <w:t>В общем виде пайплайн можно представить как последовательность связанных, но независимых блоков: подготовка данных → предобработка → аугментация и суммаризация → построение признаков → обучение моделей → оценка качества. Такая архитектура делает решение расширяемым: при добавлении нового метода достаточно реализовать отдельный модуль и подключить его к уже существующим данным и протоколу оценки. Это особенно важно для исследовательской работы, где в процессе экспериментов проверяется несколько альтернативных подходов к представлению и классификации текстов.</w:t>
      </w:r>
    </w:p>
    <w:p w14:paraId="01D0EBCD" w14:textId="77777777" w:rsidR="0072207B" w:rsidRPr="0072207B" w:rsidRDefault="0072207B" w:rsidP="0072207B"/>
    <w:p w14:paraId="1CFEDA48" w14:textId="2A002F02" w:rsidR="00DD4EE4" w:rsidRDefault="00DD4EE4" w:rsidP="00DD4EE4">
      <w:pPr>
        <w:pStyle w:val="2"/>
      </w:pPr>
      <w:bookmarkStart w:id="31" w:name="_Toc230097508"/>
      <w:r>
        <w:t>3.</w:t>
      </w:r>
      <w:r>
        <w:t>5</w:t>
      </w:r>
      <w:r>
        <w:t xml:space="preserve">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LinearSVC и LogisticRegression.</w:t>
      </w:r>
    </w:p>
    <w:p w14:paraId="3FB3263C" w14:textId="51FAF3F7" w:rsidR="004463F1" w:rsidRPr="00D64A39" w:rsidRDefault="00D64A39" w:rsidP="0072207B">
      <w:r w:rsidRPr="00D64A39">
        <w:lastRenderedPageBreak/>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r w:rsidRPr="00D64A39">
        <w:rPr>
          <w:lang w:val="en-US"/>
        </w:rPr>
        <w:t>ruBERT</w:t>
      </w:r>
      <w:r w:rsidRPr="00D64A39">
        <w:t xml:space="preserve"> и </w:t>
      </w:r>
      <w:r w:rsidRPr="00D64A39">
        <w:rPr>
          <w:lang w:val="en-US"/>
        </w:rPr>
        <w:t>ruRoberta</w:t>
      </w:r>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r w:rsidRPr="00D64A39">
        <w:rPr>
          <w:lang w:val="en-US"/>
        </w:rPr>
        <w:t>AutoModel</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30097509"/>
      <w:r>
        <w:t>3.</w:t>
      </w:r>
      <w:r>
        <w:t>6</w:t>
      </w:r>
      <w:r>
        <w:t xml:space="preserve">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D64A39" w:rsidRDefault="00D64A39" w:rsidP="0072207B"/>
    <w:p w14:paraId="72686D81" w14:textId="2BC403A0" w:rsidR="00DD4EE4" w:rsidRDefault="00DD4EE4" w:rsidP="00DD4EE4">
      <w:pPr>
        <w:pStyle w:val="2"/>
      </w:pPr>
      <w:bookmarkStart w:id="33" w:name="_Toc230097510"/>
      <w:r>
        <w:t>3.</w:t>
      </w:r>
      <w:r>
        <w:t>7</w:t>
      </w:r>
      <w:r>
        <w:t xml:space="preserve"> </w:t>
      </w:r>
      <w:r w:rsidRPr="00DD4EE4">
        <w:t>Построение суммаризованного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Для проверки влияния суммаризации были сформированы дополнительные варианты набора данных. Первый вариант основан только на суммаризованных текстах. В этом случае вместо полного письма в модель передаётся его краткое содержание. Такой набор позволяет проверить, достаточно ли summary для сохранения признаков, необходимых для определения класса.</w:t>
      </w:r>
    </w:p>
    <w:p w14:paraId="519A9558" w14:textId="39AFE6E0" w:rsidR="00D64A39" w:rsidRDefault="00D64A39" w:rsidP="0072207B">
      <w:r w:rsidRPr="00D64A39">
        <w:t>Второй вариант является комбинированным. В нём исходный текст объединяется с его суммаризованной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30097511"/>
      <w:r>
        <w:lastRenderedPageBreak/>
        <w:t>3.</w:t>
      </w:r>
      <w:r>
        <w:t>8</w:t>
      </w:r>
      <w:r>
        <w:t xml:space="preserve">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Для оценки качества моделей в работе используются метрики, подходящие для многоклассовой классификации при несбалансированном распределении классов. В такой задаче недостаточно ориентироваться только на accuracy,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Основными метриками выбраны balanced accuracy и macro F1. Balanced accuracy позволяет учитывать качество распознавания по каждому классу и снижает влияние доминирующих категорий. Macro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balanced accuracy и macro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30097512"/>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30097513"/>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30097514"/>
      <w:r>
        <w:t>4.</w:t>
      </w:r>
      <w:r>
        <w:t>2</w:t>
      </w:r>
      <w:r>
        <w:t xml:space="preserve">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пайплайн не вошли.</w:t>
      </w:r>
    </w:p>
    <w:p w14:paraId="2E3475FB" w14:textId="77777777" w:rsidR="00F05DA1" w:rsidRPr="00F05DA1" w:rsidRDefault="00F05DA1" w:rsidP="005E12B2"/>
    <w:p w14:paraId="30C99BE7" w14:textId="3A0FEE4C" w:rsidR="00393DA0" w:rsidRDefault="00393DA0" w:rsidP="00393DA0">
      <w:pPr>
        <w:pStyle w:val="2"/>
      </w:pPr>
      <w:bookmarkStart w:id="38" w:name="_Toc230097515"/>
      <w:r>
        <w:t>4.</w:t>
      </w:r>
      <w:r>
        <w:t>3</w:t>
      </w:r>
      <w:r>
        <w:t xml:space="preserve">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гиперпараметрами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613C2C59" w:rsidR="00393DA0" w:rsidRDefault="00393DA0" w:rsidP="00393DA0">
      <w:pPr>
        <w:pStyle w:val="2"/>
      </w:pPr>
      <w:bookmarkStart w:id="39" w:name="_Toc230097516"/>
      <w:r>
        <w:t>4.</w:t>
      </w:r>
      <w:r w:rsidR="00081C4F" w:rsidRPr="00081C4F">
        <w:t>4</w:t>
      </w:r>
      <w:r>
        <w:t xml:space="preserve"> </w:t>
      </w:r>
      <w:r w:rsidRPr="00393DA0">
        <w:t>Разбиение текста на предложения и фрагменты при аугментации</w:t>
      </w:r>
      <w:bookmarkEnd w:id="39"/>
    </w:p>
    <w:p w14:paraId="73AF9648" w14:textId="77777777" w:rsidR="00393DA0" w:rsidRPr="00081C4F" w:rsidRDefault="00393DA0" w:rsidP="005E12B2"/>
    <w:p w14:paraId="0F2A300B" w14:textId="5287C03D" w:rsidR="00393DA0" w:rsidRPr="00C57A28" w:rsidRDefault="00F05DA1" w:rsidP="005E12B2">
      <w:r w:rsidRPr="00F05DA1">
        <w:t>Для применения нейросетевой аугментации длинный документ сначала разбивается на более короткие части. На первом шаге используется разбиение текста на предложения. Такой подход позволяет работать с естественными смысловыми фрагментами, а не с произвольными отрезками текста. Это особенно важно для деловых писем, где одно предложение может содержать отдельное поручение, просьбу, описание ситуации или ссылку на документ.</w:t>
      </w:r>
    </w:p>
    <w:p w14:paraId="1AF92C13" w14:textId="5F3CC7AD" w:rsidR="00F05DA1" w:rsidRPr="00C57A28" w:rsidRDefault="00F05DA1" w:rsidP="00F05DA1">
      <w:r w:rsidRPr="00F05DA1">
        <w:t xml:space="preserve">Однако в деловой переписке встречаются длинные предложения, которые могут превышать допустимую или удобную длину для генеративной модели. Поэтому после разбиения на предложения выполняется дополнительное деление длинных предложений на фрагменты. В реализации используется рекурсивное разбиение по пунктуации, а при </w:t>
      </w:r>
      <w:r w:rsidRPr="00F05DA1">
        <w:lastRenderedPageBreak/>
        <w:t>необходимости — по словам. Целевая длина фрагмента ограничивается, чтобы текст оставался удобным для обработки моделью.</w:t>
      </w:r>
    </w:p>
    <w:p w14:paraId="2546A8DC" w14:textId="7627EB22" w:rsidR="00F05DA1" w:rsidRPr="00C57A28" w:rsidRDefault="00F05DA1" w:rsidP="005E12B2">
      <w:r w:rsidRPr="00F05DA1">
        <w:t>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пайплайна: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В результате каждый исходный документ представляется как последовательность фрагментов. Каждый фрагмент аугментируется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30097517"/>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beam search и sampling.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эмбеддингами исходного и сгенерированного текста. Подходящий кандидат должен сохранять смысл исходного фрагмента, но при этом не быть его точной копией.</w:t>
      </w:r>
    </w:p>
    <w:p w14:paraId="793BA286" w14:textId="1E299DBF" w:rsidR="001D5924" w:rsidRPr="00820BED" w:rsidRDefault="001D5924" w:rsidP="00820BED">
      <w:r w:rsidRPr="001D5924">
        <w:t>Для обратного перевода дополнительно используется оценка языковой естественности через перплексию языковой модели. Это помогает выбирать более гладкие и грамматически приемлемые варианты. В результате в итоговый текст попадают не все сгенерированные фрагменты, а только те, которые прошли фильтрацию и соответствуют заданным ограничениям.</w:t>
      </w:r>
    </w:p>
    <w:p w14:paraId="616D24CB" w14:textId="77777777" w:rsidR="00081C4F" w:rsidRPr="00820BED" w:rsidRDefault="00081C4F" w:rsidP="005E12B2"/>
    <w:p w14:paraId="5017AE1E" w14:textId="0F56DE20" w:rsidR="00081C4F" w:rsidRDefault="00081C4F" w:rsidP="00081C4F">
      <w:pPr>
        <w:pStyle w:val="2"/>
      </w:pPr>
      <w:bookmarkStart w:id="41" w:name="_Toc230097518"/>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18C0C66A" w14:textId="5EBB5CAC" w:rsidR="00081C4F" w:rsidRDefault="001D5924" w:rsidP="005E12B2">
      <w:r w:rsidRPr="001D5924">
        <w:t>Аугментация применялась прежде всего для увеличения количества примеров в редких классах. В работе используется схема доведения малых классов до заданного порогового размера. Это означает, что для каждого класса анализируется текущее количество документов, после чего дополнительные примеры генерируются только в том объёме, который необходим для приближения класса к целевому уровню.</w:t>
      </w:r>
    </w:p>
    <w:p w14:paraId="0D2A8F58" w14:textId="5E18B068" w:rsidR="001D5924" w:rsidRDefault="001D5924" w:rsidP="005E12B2">
      <w:r w:rsidRPr="001D5924">
        <w:t xml:space="preserve">В реализации используется целевое значение </w:t>
      </w:r>
      <w:r w:rsidR="00035BA5" w:rsidRPr="00820BED">
        <w:t>—</w:t>
      </w:r>
      <w:r w:rsidR="00035BA5">
        <w:t xml:space="preserve"> </w:t>
      </w:r>
      <w:r w:rsidRPr="001D5924">
        <w:t>30. Если класс содержит меньше документов, чем заданный порог, для него запускается генерация новых примеров на основе исходных текстов обучающей выборки. При этом исходные документы перебираются циклически, а число попыток ограничивается, чтобы избежать бесконечной генерации для классов, где модель не может получить достаточно качественных кандидатов.</w:t>
      </w:r>
    </w:p>
    <w:p w14:paraId="4DA87358" w14:textId="240E8E60" w:rsidR="001D5924" w:rsidRDefault="001D5924" w:rsidP="005E12B2">
      <w:r w:rsidRPr="001D5924">
        <w:t xml:space="preserve">Каждый новый пример проходит несколько фильтров. Проверяется длина текста, отличие от исходного документа, косинусное сходство с оригиналом и соответствие </w:t>
      </w:r>
      <w:r w:rsidRPr="001D5924">
        <w:lastRenderedPageBreak/>
        <w:t>классовому пространству. Дополнительно контролируется близость кандидата к эмбеддингам текстов того же класса. Это позволяет уменьшить вероятность включения примеров, которые формально сгенерированы из исходного документа, но слишком сильно смещены по смыслу.</w:t>
      </w:r>
    </w:p>
    <w:p w14:paraId="7A0B63C5" w14:textId="1001740C" w:rsidR="001D5924" w:rsidRDefault="001D5924" w:rsidP="005E12B2">
      <w:r w:rsidRPr="001D5924">
        <w:t>Такая стратегия позволяет не увеличивать все классы одинаково, а направить генерацию туда, где данных действительно недостаточно. Это особенно важно для несбалансированного датасета, так как полное равномерное размножение всех классов могло бы привести к избыточному росту корпуса без существенной пользы.</w:t>
      </w:r>
    </w:p>
    <w:p w14:paraId="2742A258" w14:textId="35665EE3" w:rsidR="00A85D81" w:rsidRPr="00A85D81" w:rsidRDefault="00A85D81" w:rsidP="005E12B2">
      <w:r>
        <w:t>Особую ценность насыщения данных представляет автоматизированный пайплайн. Это позволяет воспроизвести все шаги на любом наборе данных с аналогичной структурой. Данная работа имела два формата запуска</w:t>
      </w:r>
      <w:r w:rsidRPr="00A85D81">
        <w:t xml:space="preserve">: </w:t>
      </w:r>
      <w:r>
        <w:t>студент запускал пайплайн на маскированном датасете</w:t>
      </w:r>
      <w:r w:rsidR="00FC7DC8">
        <w:t>,</w:t>
      </w:r>
      <w:r>
        <w:t xml:space="preserve"> и научный руководитель запускал тот же пайплайн, но уже на датасете с конфиденциальными данными.</w:t>
      </w:r>
    </w:p>
    <w:p w14:paraId="479A08D3" w14:textId="77777777" w:rsidR="001D5924" w:rsidRPr="00D64A39" w:rsidRDefault="001D5924" w:rsidP="005E12B2"/>
    <w:p w14:paraId="28541957" w14:textId="1119B4D9" w:rsidR="006E7B12" w:rsidRDefault="006E7B12" w:rsidP="005E12B2">
      <w:pPr>
        <w:pStyle w:val="2"/>
      </w:pPr>
      <w:bookmarkStart w:id="42" w:name="_Toc230097519"/>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30097520"/>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7745DD4A" w14:textId="0F584EA7" w:rsidR="00CC0F30" w:rsidRDefault="00CC0F30" w:rsidP="005E12B2">
      <w:r w:rsidRPr="00CC0F30">
        <w:t>Для реализации обратного перевода использовались модели машинного перевода семейства Helsinki-NLP/OPUS-MT. Перевод выполнялся по нескольким направлениям: с русского языка на промежуточный язык и затем обратно на русский. В качестве промежуточных языков использовались английский, французский и испанский. Такой выбор позволяет получать несколько разных вариантов переформулирования одного и того же фрагмента.</w:t>
      </w:r>
    </w:p>
    <w:p w14:paraId="45CA72C2" w14:textId="1C22B658" w:rsidR="001D5924" w:rsidRPr="00F04810" w:rsidRDefault="001D5924" w:rsidP="00F04810">
      <w:r w:rsidRPr="001D5924">
        <w:t>Метод обратного перевода особенно полезен тем, что он меняет структуру фразы более естественным образом, чем простые случайные замены слов. Однако он также может вносить искажения: термин может быть переведён неточно, деловая формулировка может стать менее естественной, а специфичные названия могут быть изменены. Поэтому перед переводом используются placeholder-маркеры для важных сущностей</w:t>
      </w:r>
      <w:r w:rsidR="00A85D81">
        <w:t>, чтобы, например, не получать переводы аббревиатур</w:t>
      </w:r>
      <w:r w:rsidRPr="001D5924">
        <w:t>.</w:t>
      </w:r>
    </w:p>
    <w:p w14:paraId="0AB9A34E" w14:textId="52D41551" w:rsidR="006E7B12" w:rsidRDefault="006E7B12" w:rsidP="005E12B2">
      <w:pPr>
        <w:pStyle w:val="2"/>
      </w:pPr>
      <w:bookmarkStart w:id="44" w:name="_Toc230097521"/>
      <w:r>
        <w:lastRenderedPageBreak/>
        <w:t>4.</w:t>
      </w:r>
      <w:r w:rsidR="00081C4F" w:rsidRPr="00081C4F">
        <w:t>9</w:t>
      </w:r>
      <w:r>
        <w:t xml:space="preserve"> </w:t>
      </w:r>
      <w:r w:rsidR="00081C4F" w:rsidRPr="00081C4F">
        <w:t>Фильтрация аугментированных текстов по косинусному сходству</w:t>
      </w:r>
      <w:bookmarkEnd w:id="44"/>
    </w:p>
    <w:p w14:paraId="75C7D542" w14:textId="77777777" w:rsidR="00FC5B3C" w:rsidRDefault="00FC5B3C" w:rsidP="005E12B2">
      <w:pPr>
        <w:pStyle w:val="2"/>
        <w:rPr>
          <w:rFonts w:eastAsiaTheme="minorHAnsi"/>
        </w:rPr>
      </w:pPr>
    </w:p>
    <w:p w14:paraId="59897D32" w14:textId="77777777" w:rsidR="001D5924" w:rsidRPr="001D5924" w:rsidRDefault="001D5924" w:rsidP="001D5924">
      <w:r w:rsidRPr="001D5924">
        <w:t>Фильтрация по косинусному сходству используется как основной механизм контроля качества аугментированных текстов. После генерации необходимо убедиться, что новый текст сохраняет смысл исходного документа, но не является его точной копией. Для этого исходный и аугментированный текст переводятся в векторное пространство, после чего между ними вычисляется косинусное сходство.</w:t>
      </w:r>
    </w:p>
    <w:p w14:paraId="07E5533A" w14:textId="520D22C1" w:rsidR="001D5924" w:rsidRDefault="001D5924" w:rsidP="005E12B2">
      <w:r w:rsidRPr="001D5924">
        <w:t>В работе для получения эмбеддингов используется модель deepvk/USER2-base. Эмбеддинги нормализуются, а сходство вычисляется с помощью косинусной меры. Такой подход позволяет оценивать близость не только по совпадению слов, но и по общему смысловому содержанию. Это особенно важно для перефразирования и обратного перевода, где формулировки могут изменяться, но смысл должен оставаться близким к исходному.</w:t>
      </w:r>
    </w:p>
    <w:p w14:paraId="27DAB2C4" w14:textId="325F11C0" w:rsidR="001D5924" w:rsidRDefault="001D5924" w:rsidP="005E12B2">
      <w:r w:rsidRPr="001D5924">
        <w:t>Для отбора кандидатов задаются допустимые интервалы сходства. Если сходство слишком низкое, это может означать, что сгенерированный текст ушёл от исходного смысла. Если сходство слишком высокое, текст почти не отличается от оригинала и не добавляет полезного разнообразия. Поэтому в аугментацию включаются только варианты, находящиеся в заданном диапазоне.</w:t>
      </w:r>
    </w:p>
    <w:p w14:paraId="4BB3836C" w14:textId="40C59E6D" w:rsidR="001D5924" w:rsidRDefault="001D5924" w:rsidP="001D5924">
      <w:r w:rsidRPr="001D5924">
        <w:t>Дополнительно используется проверка близости кандидата к текстам того же класса. Это позволяет контролировать не только связь с исходным документом, но и соответствие общей области класса. Такой фильтр особенно важен для редких классов, где ошибочная аугментация может заметно повлиять на обучение модели.</w:t>
      </w:r>
    </w:p>
    <w:p w14:paraId="0FDD2B76" w14:textId="77777777" w:rsidR="001D5924" w:rsidRPr="00FC5B3C" w:rsidRDefault="001D5924" w:rsidP="005E12B2"/>
    <w:p w14:paraId="27CC2F7F" w14:textId="46AB6C2F" w:rsidR="006E7B12" w:rsidRPr="00B07C29" w:rsidRDefault="006E7B12" w:rsidP="005E12B2">
      <w:pPr>
        <w:pStyle w:val="2"/>
      </w:pPr>
      <w:bookmarkStart w:id="45" w:name="_Toc230097522"/>
      <w:r>
        <w:t>4.</w:t>
      </w:r>
      <w:r w:rsidR="00081C4F" w:rsidRPr="00081C4F">
        <w:t>10</w:t>
      </w:r>
      <w:r>
        <w:t xml:space="preserve"> </w:t>
      </w:r>
      <w:r w:rsidR="00081C4F" w:rsidRPr="00081C4F">
        <w:t>Склейка аугментированных фрагментов в полный текст документа</w:t>
      </w:r>
      <w:bookmarkEnd w:id="45"/>
    </w:p>
    <w:p w14:paraId="0D14ECE3" w14:textId="77777777" w:rsidR="00A81779" w:rsidRPr="00B07C29" w:rsidRDefault="00A81779" w:rsidP="005E12B2"/>
    <w:p w14:paraId="6E6D5B74" w14:textId="77777777" w:rsidR="001D5924" w:rsidRPr="001D5924" w:rsidRDefault="001D5924" w:rsidP="001D5924">
      <w:r w:rsidRPr="001D5924">
        <w:t>Так как аугментация выполняется на уровне отдельных фрагментов, после генерации необходимо восстановить полный текст документа. Для этого выбранные аугментированные фрагменты объединяются в исходном порядке. Такая схема позволяет сохранить общую структуру письма: последовательность абзацев, логика изложения и порядок смысловых частей остаются близкими к оригинальному документу.</w:t>
      </w:r>
    </w:p>
    <w:p w14:paraId="49347753" w14:textId="23E758A2" w:rsidR="001D5924" w:rsidRDefault="001D5924" w:rsidP="00D64A39">
      <w:r w:rsidRPr="001D5924">
        <w:t>После объединения фрагментов выполняется демаскирование placeholder-элементов. На этом этапе специальные обозначения, временно использованные для защиты персоналий, организаций и дат, заменяются обратно на исходные значения. Это позволяет сохранить важные структурные элементы письма и избежать искажений, которые могли бы появиться при генерации.</w:t>
      </w:r>
    </w:p>
    <w:p w14:paraId="1E6D7692" w14:textId="4D379797" w:rsidR="001D5924" w:rsidRDefault="001D5924" w:rsidP="00D64A39">
      <w:r w:rsidRPr="001D5924">
        <w:t>Далее применяется постобработка сгенерированного текста. Она включает очистку лишних пробелов, исправление технических артефактов генерации и приведение текста к формату, совместимому с остальными данными. Такой этап необходим, поскольку при фрагментарной генерации могут появляться небольшие несогласованности на границах частей.</w:t>
      </w:r>
    </w:p>
    <w:p w14:paraId="12411D11" w14:textId="2D42B292" w:rsidR="001D5924" w:rsidRPr="00FD3696" w:rsidRDefault="001D5924" w:rsidP="00F04810">
      <w:r w:rsidRPr="001D5924">
        <w:t>Склейка фрагментов является важной частью пайплайна, так как итоговая модель классификации работает с полным документом. Поэтому результат аугментации должен представлять собой не набор отдельных предложений, а полноценный текст письма. Это позволяет использовать аугментированные данные в тех же моделях, что и исходные документы.</w:t>
      </w:r>
    </w:p>
    <w:p w14:paraId="32B51C6A" w14:textId="77777777" w:rsidR="001D5924" w:rsidRPr="001D5924" w:rsidRDefault="001D5924" w:rsidP="00D64A39"/>
    <w:p w14:paraId="5D449467" w14:textId="6308C7C2" w:rsidR="00081C4F" w:rsidRPr="00081C4F" w:rsidRDefault="00081C4F" w:rsidP="00081C4F">
      <w:pPr>
        <w:pStyle w:val="2"/>
      </w:pPr>
      <w:bookmarkStart w:id="46" w:name="_Toc230097523"/>
      <w:r>
        <w:t>4.</w:t>
      </w:r>
      <w:r w:rsidRPr="00081C4F">
        <w:t>11</w:t>
      </w:r>
      <w:r>
        <w:t xml:space="preserve"> </w:t>
      </w:r>
      <w:r w:rsidRPr="00081C4F">
        <w:t>Формирование итогового аугментированного набора данных</w:t>
      </w:r>
      <w:bookmarkEnd w:id="46"/>
    </w:p>
    <w:p w14:paraId="1BE961A1" w14:textId="77777777" w:rsidR="00081C4F" w:rsidRPr="00081C4F" w:rsidRDefault="00081C4F" w:rsidP="00081C4F"/>
    <w:p w14:paraId="74A59C6B" w14:textId="77777777" w:rsidR="001D5924" w:rsidRPr="001D5924" w:rsidRDefault="001D5924" w:rsidP="001D5924">
      <w:r w:rsidRPr="001D5924">
        <w:t xml:space="preserve">После генерации перефразированных и обратно переведённых документов были сформированы отдельные аугментированные наборы данных. Для каждого метода сохранялся собственный результат, что позволяло анализировать вклад разных способов </w:t>
      </w:r>
      <w:r w:rsidRPr="001D5924">
        <w:lastRenderedPageBreak/>
        <w:t>аугментации. Отдельно были получены наборы на основе обратного перевода и перефразирования.</w:t>
      </w:r>
    </w:p>
    <w:p w14:paraId="43E88E0C" w14:textId="33411CA3" w:rsidR="001D5924" w:rsidRPr="00FD3696" w:rsidRDefault="001D5924" w:rsidP="00F04810">
      <w:r w:rsidRPr="001D5924">
        <w:t>Затем результаты разных методов были объединены в общий аугментированный набор. При объединении выполнялась дедупликация по паре «метка класса — нормализованный текст», чтобы избежать попадания одинаковых объектов. После объединения данные перемешивались с фиксированным значением random state, что обеспечивало воспроизводимость дальнейших экспериментов.</w:t>
      </w:r>
    </w:p>
    <w:p w14:paraId="0E47BB6C" w14:textId="77777777" w:rsidR="001D5924" w:rsidRDefault="001D5924" w:rsidP="00081C4F"/>
    <w:p w14:paraId="3D5D41BB" w14:textId="11713874" w:rsidR="001D5924" w:rsidRDefault="001D5924" w:rsidP="001D5924">
      <w:pPr>
        <w:ind w:firstLine="0"/>
      </w:pPr>
      <w:r>
        <w:t xml:space="preserve">Таблица </w:t>
      </w:r>
      <w:r>
        <w:t>4</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D5924">
        <w:t>Сформированные 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Объединённый аугментированный н</w:t>
            </w:r>
          </w:p>
        </w:tc>
      </w:tr>
    </w:tbl>
    <w:p w14:paraId="61DECAF1" w14:textId="77777777" w:rsidR="00CC0F30" w:rsidRDefault="00CC0F30" w:rsidP="00081C4F"/>
    <w:p w14:paraId="6D10F09B" w14:textId="14D8F294" w:rsidR="001D5924" w:rsidRDefault="00CC0F30" w:rsidP="00081C4F">
      <w:r w:rsidRPr="00CC0F30">
        <w:t>Кроме основного аугментированного набора, далее формировались дополнительные варианты для экспериментов с суммаризацией: суммаризованный аугментированный набор и комбинированный вариант, в котором исходный текст объединяется с summary. Эти данные используются в последующих экспериментах как альтернативные представления обучающей выборки.</w:t>
      </w:r>
    </w:p>
    <w:p w14:paraId="49F73EFE" w14:textId="2E203A38" w:rsidR="00CC0F30" w:rsidRDefault="00CC0F30" w:rsidP="00081C4F">
      <w:r w:rsidRPr="00CC0F30">
        <w:t>Важно, что тестовая выборка при формировании аугментированных данных не изменялась. Это позволяет оценивать все модели на одном и том же наборе документов и сравнивать влияние разных вариантов обучения без изменения тестового протокола.</w:t>
      </w:r>
    </w:p>
    <w:p w14:paraId="0028A278" w14:textId="77777777" w:rsidR="001D5924" w:rsidRPr="00081C4F" w:rsidRDefault="001D5924" w:rsidP="00081C4F"/>
    <w:p w14:paraId="09DE0B7A" w14:textId="558B7888" w:rsidR="00081C4F" w:rsidRPr="00B07C29" w:rsidRDefault="00081C4F" w:rsidP="00081C4F">
      <w:pPr>
        <w:pStyle w:val="2"/>
      </w:pPr>
      <w:bookmarkStart w:id="47" w:name="_Toc230097524"/>
      <w:r>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После формирования аугментированного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train-набором.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 xml:space="preserve">Рисунок </w:t>
      </w:r>
      <w:r w:rsidRPr="00160F2D">
        <w:t>4</w:t>
      </w:r>
      <w:r w:rsidRPr="00160F2D">
        <w:t>.1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lastRenderedPageBreak/>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аугментированный набор в тех же моделях классификации, что и исходный train-набор.</w:t>
      </w:r>
    </w:p>
    <w:p w14:paraId="7A1A4B56" w14:textId="54625342" w:rsidR="00CC0F30" w:rsidRPr="00081C4F" w:rsidRDefault="00CC0F30" w:rsidP="005E12B2">
      <w:r w:rsidRPr="00CC0F30">
        <w:t>Итоговый аугментированный набор далее используется в экспериментах с классическими моделями, BERT-подходами, эмбеддинговыми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30097525"/>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30097526"/>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В отличие от плотных эмбеддингов,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30097527"/>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Для классификации TF-IDF-признаков в работе используются линейные модели. Их выбор связан с тем, что они хорошо работают с высокоразмерными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Основными классификаторами в классической ветке являются LinearSVC и LogisticRegression. LinearSVC основан на линейной версии метода опорных векторов и хорошо подходит для задач, где данные представлены большим количеством разреженных признаков. LogisticRegression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77064784" w:rsidR="006E7B12" w:rsidRDefault="006E7B12" w:rsidP="005E12B2">
      <w:pPr>
        <w:pStyle w:val="2"/>
      </w:pPr>
      <w:bookmarkStart w:id="51" w:name="_Toc230097528"/>
      <w:r>
        <w:lastRenderedPageBreak/>
        <w:t xml:space="preserve">5.3 </w:t>
      </w:r>
      <w:r w:rsidR="00081C4F" w:rsidRPr="00081C4F">
        <w:t>Построение признаков на основе word n-грамм</w:t>
      </w:r>
      <w:bookmarkEnd w:id="51"/>
    </w:p>
    <w:p w14:paraId="4D15A0DD" w14:textId="77777777" w:rsidR="00FC5B3C" w:rsidRDefault="00FC5B3C" w:rsidP="005E12B2">
      <w:pPr>
        <w:pStyle w:val="2"/>
        <w:rPr>
          <w:rFonts w:eastAsiaTheme="minorHAnsi"/>
        </w:rPr>
      </w:pPr>
    </w:p>
    <w:p w14:paraId="2DDFB092" w14:textId="6ECF80F8" w:rsidR="00FC5B3C" w:rsidRDefault="00381F41" w:rsidP="005E12B2">
      <w:r w:rsidRPr="00381F41">
        <w:t>Первый вариант TF-IDF-представления строится на основе словных n-грамм. В этом случае признаками являются отдельные слова и последовательности из нескольких слов. Такой подход позволяет учитывать не только наличие конкретных терминов, но и устойчивые словосочетания, которые могут быть характерны для определённого класса.</w:t>
      </w:r>
    </w:p>
    <w:p w14:paraId="1FDF4408" w14:textId="44FFAD8E" w:rsidR="00381F41" w:rsidRDefault="00381F41" w:rsidP="005E12B2">
      <w:r w:rsidRPr="00381F41">
        <w:t>В признаковое пространство включаются униграммы и биграммы. Униграммы отражают отдельные слова, а биграммы позволяют учитывать короткие устойчивые сочетания, например названия направлений, типовые деловые обороты или фразы, связанные с конкретной категорией.</w:t>
      </w:r>
    </w:p>
    <w:p w14:paraId="39C63E45" w14:textId="77777777" w:rsidR="00381F41" w:rsidRPr="00FC5B3C" w:rsidRDefault="00381F41" w:rsidP="005E12B2"/>
    <w:p w14:paraId="6BD24F1A" w14:textId="56DC257B" w:rsidR="006E7B12" w:rsidRDefault="006E7B12" w:rsidP="005E12B2">
      <w:pPr>
        <w:pStyle w:val="2"/>
      </w:pPr>
      <w:bookmarkStart w:id="52" w:name="_Toc230097529"/>
      <w:r>
        <w:t xml:space="preserve">5.4 </w:t>
      </w:r>
      <w:r w:rsidR="00081C4F" w:rsidRPr="00081C4F">
        <w:t>Построение признаков на основе символьных char n-грамм</w:t>
      </w:r>
      <w:bookmarkEnd w:id="52"/>
    </w:p>
    <w:p w14:paraId="14FCADD0" w14:textId="77777777" w:rsidR="00FC5B3C" w:rsidRDefault="00FC5B3C" w:rsidP="005E12B2">
      <w:pPr>
        <w:pStyle w:val="2"/>
        <w:rPr>
          <w:rFonts w:eastAsiaTheme="minorHAnsi"/>
        </w:rPr>
      </w:pPr>
    </w:p>
    <w:p w14:paraId="19710410" w14:textId="7A08DA4C" w:rsidR="00FC5B3C" w:rsidRDefault="00381F41" w:rsidP="005E12B2">
      <w:r w:rsidRPr="00381F41">
        <w:t>Второй вариант TF-IDF-представления строится на основе символьных n-грамм. В отличие от word-признаков, здесь единицами анализа являются не слова, а фрагменты строк фиксированной длины. Такой подход полезен для русского языка, поскольку позволяет частично учитывать морфологические изменения слов, окончания, приставки, сокращения и варианты написания.</w:t>
      </w:r>
    </w:p>
    <w:p w14:paraId="0E63438F" w14:textId="5BCF27BC" w:rsidR="00381F41" w:rsidRDefault="00F81DF3" w:rsidP="005E12B2">
      <w:r>
        <w:t>С</w:t>
      </w:r>
      <w:r w:rsidR="00381F41" w:rsidRPr="00381F41">
        <w:t>имвольные n-граммы строятся внутри границ слов. Это помогает уменьшить количество случайных признаков, возникающих при построении n-грамм через пробелы или границы разных слов, и делает признаки более устойчивыми.</w:t>
      </w:r>
    </w:p>
    <w:p w14:paraId="7D5A95BC" w14:textId="26074552" w:rsidR="00381F41" w:rsidRPr="00381F41" w:rsidRDefault="00381F41" w:rsidP="00381F41">
      <w:r w:rsidRPr="00381F41">
        <w:t>Для ограничения словаря исключа</w:t>
      </w:r>
      <w:r w:rsidR="00F81DF3">
        <w:t>ются</w:t>
      </w:r>
      <w:r w:rsidRPr="00381F41">
        <w:t xml:space="preserve"> слишком редкие символьные фрагменты, которые встречаются только в единичных документах и могут быть шумом. </w:t>
      </w:r>
      <w:r w:rsidR="00F81DF3">
        <w:t>А также</w:t>
      </w:r>
      <w:r w:rsidRPr="00381F41">
        <w:t xml:space="preserve"> </w:t>
      </w:r>
      <w:r w:rsidR="00F81DF3" w:rsidRPr="00381F41">
        <w:t>исключа</w:t>
      </w:r>
      <w:r w:rsidR="00F81DF3">
        <w:t>ются</w:t>
      </w:r>
      <w:r w:rsidR="00F81DF3" w:rsidRPr="00381F41">
        <w:t xml:space="preserve"> </w:t>
      </w:r>
      <w:r w:rsidRPr="00381F41">
        <w:t>слишком частые признаки, присутствующие почти во всём корпусе и слабо помогающие различать классы.</w:t>
      </w:r>
    </w:p>
    <w:p w14:paraId="4C7D3172" w14:textId="7AF1A09F" w:rsidR="00381F41" w:rsidRDefault="00381F41" w:rsidP="005E12B2">
      <w:r w:rsidRPr="00381F41">
        <w:t>Символьные признаки особенно полезны в деловой переписке, где встречаются аббревиатуры, служебные обозначения, проектные названия и разные формы одних и тех же слов. Даже если полные слова отличаются, их символьные фрагменты могут частично совпадать и давать модели дополнительную информацию для классификации.</w:t>
      </w:r>
    </w:p>
    <w:p w14:paraId="0DA00EF5" w14:textId="77777777" w:rsidR="00381F41" w:rsidRPr="00FC5B3C" w:rsidRDefault="00381F41" w:rsidP="005E12B2"/>
    <w:p w14:paraId="4E0D9D3F" w14:textId="64D20C34" w:rsidR="006E7B12" w:rsidRDefault="006E7B12" w:rsidP="005E12B2">
      <w:pPr>
        <w:pStyle w:val="2"/>
      </w:pPr>
      <w:bookmarkStart w:id="53" w:name="_Toc230097530"/>
      <w:r>
        <w:t xml:space="preserve">5.5 </w:t>
      </w:r>
      <w:r w:rsidR="00081C4F" w:rsidRPr="00081C4F">
        <w:t>Комбинирование word- и char-признаков в едином признаковом пространстве</w:t>
      </w:r>
      <w:bookmarkEnd w:id="53"/>
    </w:p>
    <w:p w14:paraId="1344DE32" w14:textId="77777777" w:rsidR="00FC5B3C" w:rsidRDefault="00FC5B3C" w:rsidP="005E12B2"/>
    <w:p w14:paraId="6CF88426" w14:textId="099DF63F" w:rsidR="00381F41" w:rsidRDefault="00381F41" w:rsidP="005E12B2">
      <w:r w:rsidRPr="00381F41">
        <w:t>Поскольку word- и char-признаки отражают разные свойства текста, в работе используется их объединение в одном признаковом пространстве. Word n-граммы хорошо фиксируют отдельные слова и короткие словосочетания, а char n-граммы позволяют учитывать внутреннюю структуру слов и устойчивы к морфологическим изменениям. Для русскоязычных деловых писем такое сочетание является полезным, так как в данных одновременно присутствуют предметные термины, аббревиатуры, служебные обозначения и разные формы слов.</w:t>
      </w:r>
    </w:p>
    <w:p w14:paraId="084F7401" w14:textId="7FFB10A9" w:rsidR="00381F41" w:rsidRDefault="00381F41" w:rsidP="005E12B2">
      <w:r w:rsidRPr="00381F41">
        <w:t>Для объединения признаков включаются два независимых векторизатора: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5C11A4AF" w14:textId="77777777" w:rsidR="00381F41" w:rsidRPr="00381F41" w:rsidRDefault="00381F41" w:rsidP="00381F41">
      <w:r w:rsidRPr="00381F41">
        <w:t>В итоговом пайплайне объединённое представление передаётся в классификатор как единый набор признаков. Такой подход позволяет модели одновременно использовать точные словные совпадения и более гибкие символьные признаки. Это особенно важно для предметной области, где одни классы могут отличаться конкретными названиями и формулировками, а другие — более размытыми лексическими паттернами.</w:t>
      </w:r>
    </w:p>
    <w:p w14:paraId="45847140" w14:textId="77777777" w:rsidR="00381F41" w:rsidRDefault="00381F41" w:rsidP="005E12B2"/>
    <w:p w14:paraId="74E852D1" w14:textId="77777777" w:rsidR="00381F41" w:rsidRDefault="00381F41" w:rsidP="005E12B2"/>
    <w:p w14:paraId="73AE3065" w14:textId="086998B0" w:rsidR="00081C4F" w:rsidRDefault="00081C4F" w:rsidP="00081C4F">
      <w:pPr>
        <w:pStyle w:val="2"/>
      </w:pPr>
      <w:bookmarkStart w:id="54" w:name="_Toc230097531"/>
      <w:r>
        <w:lastRenderedPageBreak/>
        <w:t>5.</w:t>
      </w:r>
      <w:r w:rsidRPr="00081C4F">
        <w:t>6</w:t>
      </w:r>
      <w:r>
        <w:t xml:space="preserve"> </w:t>
      </w:r>
      <w:r w:rsidRPr="00081C4F">
        <w:t>Реализация пайплайна TF-IDF + LinearSVC</w:t>
      </w:r>
      <w:bookmarkEnd w:id="54"/>
    </w:p>
    <w:p w14:paraId="7C83761E" w14:textId="77777777" w:rsidR="00081C4F" w:rsidRDefault="00081C4F" w:rsidP="00081C4F">
      <w:pPr>
        <w:pStyle w:val="2"/>
        <w:rPr>
          <w:rFonts w:eastAsiaTheme="minorHAnsi"/>
        </w:rPr>
      </w:pPr>
    </w:p>
    <w:p w14:paraId="4905AC54" w14:textId="77777777" w:rsidR="00381F41" w:rsidRPr="00381F41" w:rsidRDefault="00381F41" w:rsidP="00381F41">
      <w:r w:rsidRPr="00381F41">
        <w:t>Основным классическим baseline в работе является пайплайн TF-IDF + LinearSVC. Он реализован как последовательность этапов: построение TF-IDF-признаков и обучение линейного классификатора. Такой подход выбран как сильная и вычислительно эффективная базовая линия для задачи многоклассовой классификации текстов.</w:t>
      </w:r>
    </w:p>
    <w:p w14:paraId="175BAEFF" w14:textId="77777777" w:rsidR="00381F41" w:rsidRPr="00381F41" w:rsidRDefault="00381F41" w:rsidP="00381F41">
      <w:r w:rsidRPr="00381F41">
        <w:t>В качестве признакового пространства используется объединение word- и char-признаков. Word-компонента строится на униграммах и биграммах, а char-компонента — на символьных n-граммах длины от 3 до 5. Далее объединённый разреженный вектор передаётся в LinearSVC.</w:t>
      </w:r>
    </w:p>
    <w:p w14:paraId="3005D931" w14:textId="77777777" w:rsidR="00381F41" w:rsidRPr="00381F41" w:rsidRDefault="00381F41" w:rsidP="00381F41">
      <w:r w:rsidRPr="00381F41">
        <w:t>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baseline более устойчивым к дисбалансу.</w:t>
      </w:r>
    </w:p>
    <w:p w14:paraId="48241928" w14:textId="76AD5203" w:rsidR="00081C4F" w:rsidRDefault="00381F41" w:rsidP="00081C4F">
      <w:r w:rsidRPr="00381F41">
        <w:t>Данный пайплайн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эмбеддинговыми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30097532"/>
      <w:r>
        <w:t>5.</w:t>
      </w:r>
      <w:r w:rsidRPr="00081C4F">
        <w:t>7</w:t>
      </w:r>
      <w:r>
        <w:t xml:space="preserve"> </w:t>
      </w:r>
      <w:r w:rsidRPr="00081C4F">
        <w:t>Реализация пайплайна TF-IDF + LogisticRegression</w:t>
      </w:r>
      <w:bookmarkEnd w:id="55"/>
    </w:p>
    <w:p w14:paraId="3039EA82" w14:textId="77777777" w:rsidR="00081C4F" w:rsidRDefault="00081C4F" w:rsidP="00081C4F">
      <w:pPr>
        <w:pStyle w:val="2"/>
        <w:rPr>
          <w:rFonts w:eastAsiaTheme="minorHAnsi"/>
        </w:rPr>
      </w:pPr>
    </w:p>
    <w:p w14:paraId="213EFD19" w14:textId="775EDFE6" w:rsidR="006E7B12" w:rsidRDefault="00381F41" w:rsidP="005E12B2">
      <w:r w:rsidRPr="00381F41">
        <w:t>Второй линейный классификатор, использованный в классической ветке, — LogisticRegression. Он применяется поверх того же TF-IDF-представления, что и LinearSVC, что позволяет сравнить влияние классификационной модели при одинаковом способе построения признаков.</w:t>
      </w:r>
    </w:p>
    <w:p w14:paraId="40DF7960" w14:textId="54CA12E3" w:rsidR="00381F41" w:rsidRDefault="00381F41" w:rsidP="005E12B2">
      <w:r w:rsidRPr="00381F41">
        <w:t>LogisticRegression полезна как альтернативная линейная модель, поскольку она отличается от LinearSVC способом оптимизации и интерпретацией выходов. В то время как LinearSVC ориентирован на построение разделяющих гиперплоскостей с максимальным зазором, LogisticRegression обучается в вероятностной постановке. Это делает её удобной дополнительной моделью для проверки устойчивости TF-IDF-признаков.</w:t>
      </w:r>
    </w:p>
    <w:p w14:paraId="203907AF" w14:textId="367E8BF0" w:rsidR="00381F41" w:rsidRDefault="00381F41" w:rsidP="005E12B2">
      <w:r w:rsidRPr="00381F41">
        <w:t>В рамках работы LogisticRegression рассматривается не как замена основному baseline, а как дополнительный классический классификатор. Его использование позволяет убедиться, что результаты классической ветки зависят не только от одного выбранного алгоритма, но и от качества самого признакового представления.</w:t>
      </w:r>
    </w:p>
    <w:p w14:paraId="24D2B957" w14:textId="77777777" w:rsidR="00381F41" w:rsidRPr="00381F41" w:rsidRDefault="00381F41" w:rsidP="005E12B2"/>
    <w:p w14:paraId="0FB4DBDD" w14:textId="407C2209" w:rsidR="00081C4F" w:rsidRDefault="00081C4F" w:rsidP="00081C4F">
      <w:pPr>
        <w:pStyle w:val="2"/>
      </w:pPr>
      <w:bookmarkStart w:id="56" w:name="_Toc230097533"/>
      <w:r>
        <w:t>5.</w:t>
      </w:r>
      <w:r w:rsidRPr="00081C4F">
        <w:t>8</w:t>
      </w:r>
      <w:r>
        <w:t xml:space="preserve"> </w:t>
      </w:r>
      <w:r w:rsidRPr="00081C4F">
        <w:t>Дополнительные классические модели классификации</w:t>
      </w:r>
      <w:bookmarkEnd w:id="56"/>
    </w:p>
    <w:p w14:paraId="28635D3E" w14:textId="77777777" w:rsidR="00081C4F" w:rsidRDefault="00081C4F" w:rsidP="00081C4F">
      <w:pPr>
        <w:pStyle w:val="2"/>
        <w:rPr>
          <w:rFonts w:eastAsiaTheme="minorHAnsi"/>
        </w:rPr>
      </w:pPr>
    </w:p>
    <w:p w14:paraId="181599AA" w14:textId="4254B243" w:rsidR="00081C4F" w:rsidRDefault="00381F41" w:rsidP="005E12B2">
      <w:r w:rsidRPr="00381F41">
        <w:t>Помимо LinearSVC и LogisticRegression, в экспериментах рассматривался MultinomialNB. Это один из традиционных классификаторов для текстовых задач, особенно часто используемый совместно с частотными или TF-IDF-признаками. Его включение в набор экспериментов позволяет получить простую дополнительную точку сравнения для классических методов.</w:t>
      </w:r>
    </w:p>
    <w:p w14:paraId="41FE0E32" w14:textId="61171E26" w:rsidR="00381F41" w:rsidRDefault="00381F41" w:rsidP="005E12B2">
      <w:r w:rsidRPr="00381F41">
        <w:t>MultinomialNB основан на вероятностной модели распределения признаков по классам. В задачах классификации текстов он может работать быстро и стабильно, особенно когда признаки являются неотрицательными и отражают частоты или веса слов. При этом модель делает более сильные предположения о независимости признаков, чем линейные классификаторы, поэтому она используется как вспомогательный baseline.</w:t>
      </w:r>
    </w:p>
    <w:p w14:paraId="5FE79794" w14:textId="297924BE" w:rsidR="00381F41" w:rsidRDefault="00381F41" w:rsidP="005E12B2">
      <w:r w:rsidRPr="00381F41">
        <w:t xml:space="preserve">В классической ветке также проводились эксперименты с разными вариантами признаков: только word TF-IDF, только char TF-IDF и объединение word+char. Это </w:t>
      </w:r>
      <w:r w:rsidRPr="00381F41">
        <w:lastRenderedPageBreak/>
        <w:t>позволяет разделить влияние двух факторов: выбранного классификатора и выбранного способа векторизации текста. Такой подход делает сравнение более полным, поскольку одна и та же модель может вести себя по-разному на разных типах признаков.</w:t>
      </w:r>
    </w:p>
    <w:p w14:paraId="734269AB" w14:textId="655D08E3" w:rsidR="00381F41" w:rsidRDefault="00381F41" w:rsidP="005E12B2">
      <w:r w:rsidRPr="00381F41">
        <w:t xml:space="preserve">Отдельно проверялось влияние нормализации текста перед построением TF-IDF-признаков. </w:t>
      </w:r>
      <w:r w:rsidR="00F81DF3">
        <w:t>Однако это не дало никаких улучшений по метрикам, поэтому эта ветка была отброшена</w:t>
      </w:r>
      <w:r w:rsidRPr="00381F41">
        <w:t>.</w:t>
      </w:r>
    </w:p>
    <w:p w14:paraId="420C9723" w14:textId="77777777" w:rsidR="00381F41" w:rsidRPr="00381F41" w:rsidRDefault="00381F41" w:rsidP="005E12B2"/>
    <w:p w14:paraId="6CA5A407" w14:textId="34E668D0" w:rsidR="00081C4F" w:rsidRDefault="00081C4F" w:rsidP="00081C4F">
      <w:pPr>
        <w:pStyle w:val="2"/>
      </w:pPr>
      <w:bookmarkStart w:id="57" w:name="_Toc230097534"/>
      <w:r>
        <w:t>5.</w:t>
      </w:r>
      <w:r w:rsidRPr="00081C4F">
        <w:t>9</w:t>
      </w:r>
      <w:r>
        <w:t xml:space="preserve"> </w:t>
      </w:r>
      <w:r w:rsidRPr="00081C4F">
        <w:t>Особенности применения TF-IDF к длинным деловым письмам</w:t>
      </w:r>
      <w:bookmarkEnd w:id="57"/>
    </w:p>
    <w:p w14:paraId="29928B05" w14:textId="77777777" w:rsidR="00081C4F" w:rsidRDefault="00081C4F" w:rsidP="00081C4F">
      <w:pPr>
        <w:pStyle w:val="2"/>
        <w:rPr>
          <w:rFonts w:eastAsiaTheme="minorHAnsi"/>
        </w:rPr>
      </w:pPr>
    </w:p>
    <w:p w14:paraId="363EDB0E" w14:textId="77777777" w:rsidR="00381F41" w:rsidRPr="00381F41" w:rsidRDefault="00381F41" w:rsidP="00381F41">
      <w:r w:rsidRPr="00381F41">
        <w:t>Применение TF-IDF к длинным деловым письмам имеет как преимущества, так и ограничения. Одним из главных преимуществ является отсутствие жёсткого ограничения на длину входного текста. В отличие от BERT-подобных моделей, которые принимают ограниченное число токенов, TF-IDF может использовать весь текст документа. Это особенно важно для писем, где значимая информация может находиться не только в начале, но и в середине или конце.</w:t>
      </w:r>
    </w:p>
    <w:p w14:paraId="392F74EE" w14:textId="1B6267BB" w:rsidR="00081C4F" w:rsidRDefault="00381F41" w:rsidP="005E12B2">
      <w:r w:rsidRPr="00381F41">
        <w:t>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word- и char-ngram-представлений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В данной работе TF-IDF используется не только как простой baseline,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8" w:name="_Toc230097535"/>
      <w:r>
        <w:lastRenderedPageBreak/>
        <w:t xml:space="preserve">6 </w:t>
      </w:r>
      <w:r w:rsidR="00081C4F" w:rsidRPr="00081C4F">
        <w:t>Контекстные представления и классификация на основе BERT-моделей</w:t>
      </w:r>
      <w:bookmarkEnd w:id="58"/>
    </w:p>
    <w:p w14:paraId="0CD8F352" w14:textId="77777777" w:rsidR="00FC5B3C" w:rsidRDefault="00FC5B3C" w:rsidP="005E12B2">
      <w:pPr>
        <w:pStyle w:val="2"/>
      </w:pPr>
    </w:p>
    <w:p w14:paraId="17F4AE4C" w14:textId="5CCBB2EC" w:rsidR="006E7B12" w:rsidRDefault="006E7B12" w:rsidP="005E12B2">
      <w:pPr>
        <w:pStyle w:val="2"/>
      </w:pPr>
      <w:bookmarkStart w:id="59" w:name="_Toc230097536"/>
      <w:r>
        <w:t xml:space="preserve">6.1 </w:t>
      </w:r>
      <w:r w:rsidR="004E6F58" w:rsidRPr="004E6F58">
        <w:t>Теоретические основы transformer-архитектур</w:t>
      </w:r>
      <w:bookmarkEnd w:id="59"/>
    </w:p>
    <w:p w14:paraId="2C403E2E" w14:textId="77777777" w:rsidR="004E6F58" w:rsidRDefault="004E6F58" w:rsidP="004E6F58"/>
    <w:p w14:paraId="43F00B33" w14:textId="32A7C1F5" w:rsidR="0042240D" w:rsidRDefault="0042240D" w:rsidP="0042240D">
      <w:r>
        <w:t>Transformer-архитектуры занимают центральное место в современной обработке естественного языка благодаря механизму self-attention,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transformer строит контекстуализированное представление каждого токена за один проход через стек энкодер-блоков, каждый из которых содержит многоголовочный self-attention и послойную нормализацию. Это даёт принципиальное преимущество: представление слова определяется его реальным контекстом в конкретном предложении, а не усреднённой статистикой употреблений по корпусу.</w:t>
      </w:r>
    </w:p>
    <w:p w14:paraId="3E3D6ED3" w14:textId="0E3EA6B4" w:rsidR="0042240D" w:rsidRDefault="0042240D" w:rsidP="0042240D">
      <w:r>
        <w:t xml:space="preserve">BERT-подобные модели — это encoder-архитектуры transformer, предварительно обученные на больших текстовых корпусах с целью восстановления замаскированных токенов и </w:t>
      </w:r>
      <w:r w:rsidR="00D1214C" w:rsidRPr="00D1214C">
        <w:t>о</w:t>
      </w:r>
      <w:r w:rsidR="00D1214C">
        <w:t>пределения является ли текст 1 продолжением текста 2</w:t>
      </w:r>
      <w:r>
        <w:t xml:space="preserve">. Полученные при этом параметры кодируют широкие языковые знания, включая синтаксические структуры, морфологические закономерности и семантические связи. При дообучении на прикладной задаче эти знания адаптируются к конкретной предметной области, что делает BERT-подходы </w:t>
      </w:r>
      <w:r w:rsidR="00D1214C">
        <w:t>возможными для использования</w:t>
      </w:r>
      <w:r>
        <w:t xml:space="preserve"> </w:t>
      </w:r>
      <w:r w:rsidR="00D1214C">
        <w:t>на</w:t>
      </w:r>
      <w:r>
        <w:t xml:space="preserve"> ограниченном объёме размеченных данных.</w:t>
      </w:r>
    </w:p>
    <w:p w14:paraId="6B324CD5" w14:textId="77777777" w:rsidR="0042240D" w:rsidRDefault="0042240D" w:rsidP="0042240D">
      <w:r>
        <w:t>В данной работе transformer-модели применяются к задаче классификации длинных русскоязычных деловых писем. Принадлежность письма к классу нередко определяется не отдельными ключевыми словами, а их сочетанием в контексте: одно и то же слово в разных письмах может указывать на разные направления деятельности. 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60" w:name="_Toc230097537"/>
      <w:r>
        <w:t xml:space="preserve">6.2 </w:t>
      </w:r>
      <w:r w:rsidR="004E6F58" w:rsidRPr="004E6F58">
        <w:t>Контекстные эмбеддинги и их отличие от разреженных признаков</w:t>
      </w:r>
      <w:bookmarkEnd w:id="60"/>
    </w:p>
    <w:p w14:paraId="38E0E615" w14:textId="77777777" w:rsidR="00FC5B3C" w:rsidRDefault="00FC5B3C" w:rsidP="005E12B2"/>
    <w:p w14:paraId="0314D0B9" w14:textId="6EAF8224" w:rsidR="0042240D" w:rsidRDefault="0042240D" w:rsidP="0042240D">
      <w:r>
        <w:t>TF-IDF-признаки строят разреженное векторное представление, где каждое измерение соответствует конкретному токену или n-грамме корпуса, а значение отражает частотность с учётом обратной частоты документа. Такое пространство хорошо фиксирует точные лексические совпадения и устойчивые формулировки, однако каждый токен имеет одно фиксированное значение независимо от контекста, а семантическая близость разных фраз остаётся скрытой.</w:t>
      </w:r>
    </w:p>
    <w:p w14:paraId="6F10D66A" w14:textId="5E209949" w:rsidR="0042240D" w:rsidRDefault="0042240D" w:rsidP="0042240D">
      <w:r>
        <w:t>Контекстные BERT-эмбеддинги формируют плотное векторное пространство, где позиция документа определяется не набором вхождений слов, а выходом глубокой нейронной сети, обработавшей весь контекст. Одно и то же слово в разных окружениях получает разные векторные представления, что позволяет различать значения омонимов и учитывать модальность высказывания. Для деловой переписки это важно: различие между классами может проявляться в специфических словосочетаниях, описании объектов или характере действий, а не в отдельных ключевых словах.</w:t>
      </w:r>
    </w:p>
    <w:p w14:paraId="697D1F05" w14:textId="77777777" w:rsidR="0042240D" w:rsidRDefault="0042240D" w:rsidP="0042240D">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эмбеддингов для </w:t>
      </w:r>
      <w:r>
        <w:lastRenderedPageBreak/>
        <w:t>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p>
    <w:p w14:paraId="61E61B34" w14:textId="001BE294" w:rsidR="006E7B12" w:rsidRDefault="006E7B12" w:rsidP="005E12B2">
      <w:pPr>
        <w:pStyle w:val="2"/>
      </w:pPr>
      <w:bookmarkStart w:id="61" w:name="_Toc230097538"/>
      <w:r>
        <w:t xml:space="preserve">6.3 </w:t>
      </w:r>
      <w:r w:rsidR="009A310F" w:rsidRPr="009A310F">
        <w:t>Используемые русскоязычные модели</w:t>
      </w:r>
      <w:bookmarkEnd w:id="61"/>
    </w:p>
    <w:p w14:paraId="1DA9062C" w14:textId="77777777" w:rsidR="00FC5B3C" w:rsidRDefault="00FC5B3C" w:rsidP="005E12B2">
      <w:pPr>
        <w:pStyle w:val="2"/>
        <w:rPr>
          <w:rFonts w:eastAsiaTheme="minorHAnsi"/>
        </w:rPr>
      </w:pPr>
    </w:p>
    <w:p w14:paraId="4C6FB8A2" w14:textId="2032EFCB" w:rsidR="0042240D" w:rsidRDefault="0042240D" w:rsidP="0042240D">
      <w:r>
        <w:t>Для работы с русскоязычными текстами были выбраны модели, предобученные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r>
        <w:t>DeepPavlov/rubert-base-cased — русскоязычная BERT-модель базового размера. Её регистрозависимая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0ADE5857" w14:textId="5498F230" w:rsidR="006C3B42" w:rsidRDefault="0042240D" w:rsidP="00D1214C">
      <w:r>
        <w:t>ai-forever/ruRoberta-large — крупная RoBERTa-модель, оптимизированная для русского языка. По сравнению с базовым BERT она имеет большую размерность скрытых состояний, более мощный encoder и обучалась по улучшённому протоколу без задачи предсказания следующего предложения. Эта модель используется во всех ветках работы: базовая классификация без чанкинга, Sentence-BERT-дообучение для получения эмбеддингов, построение композитных признаков и основной классификатор длинных документов.</w:t>
      </w:r>
    </w:p>
    <w:p w14:paraId="51DDDE27" w14:textId="77777777" w:rsidR="00D1214C" w:rsidRPr="00FD3696" w:rsidRDefault="00D1214C" w:rsidP="00D1214C"/>
    <w:p w14:paraId="54CA608C" w14:textId="00B82AEA" w:rsidR="001277E1" w:rsidRDefault="001277E1" w:rsidP="001277E1">
      <w:pPr>
        <w:ind w:firstLine="0"/>
      </w:pPr>
      <w:r>
        <w:t xml:space="preserve">Таблица </w:t>
      </w:r>
      <w:r>
        <w:t>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r w:rsidRPr="001277E1">
              <w:t>DeepPavlov/rubert-base-cased</w:t>
            </w:r>
          </w:p>
        </w:tc>
        <w:tc>
          <w:tcPr>
            <w:tcW w:w="4672" w:type="dxa"/>
          </w:tcPr>
          <w:p w14:paraId="67A2CB22" w14:textId="70C742F2" w:rsidR="001277E1" w:rsidRDefault="001277E1" w:rsidP="001277E1">
            <w:pPr>
              <w:ind w:firstLine="0"/>
            </w:pPr>
            <w:r w:rsidRPr="001277E1">
              <w:t>Эксперименты с ruBERT-классификацией</w:t>
            </w:r>
          </w:p>
        </w:tc>
      </w:tr>
      <w:tr w:rsidR="001277E1" w14:paraId="4D8B8028" w14:textId="77777777" w:rsidTr="001277E1">
        <w:tc>
          <w:tcPr>
            <w:tcW w:w="4672" w:type="dxa"/>
          </w:tcPr>
          <w:p w14:paraId="23E3F509" w14:textId="5F1811D9" w:rsidR="001277E1" w:rsidRDefault="001277E1" w:rsidP="001277E1">
            <w:pPr>
              <w:ind w:firstLine="0"/>
            </w:pPr>
            <w:r w:rsidRPr="001277E1">
              <w:t>ai-forever/ruRoberta-large</w:t>
            </w:r>
          </w:p>
        </w:tc>
        <w:tc>
          <w:tcPr>
            <w:tcW w:w="4672" w:type="dxa"/>
          </w:tcPr>
          <w:p w14:paraId="7B3C2605" w14:textId="11685420" w:rsidR="001277E1" w:rsidRDefault="001277E1" w:rsidP="001277E1">
            <w:pPr>
              <w:ind w:firstLine="0"/>
            </w:pPr>
            <w:r w:rsidRPr="001277E1">
              <w:t>Классификация, эмбеддинги, чанкинг, композитные признаки</w:t>
            </w:r>
          </w:p>
        </w:tc>
      </w:tr>
    </w:tbl>
    <w:p w14:paraId="087E978F" w14:textId="77777777" w:rsidR="001277E1" w:rsidRPr="001277E1" w:rsidRDefault="001277E1" w:rsidP="001277E1">
      <w:pPr>
        <w:rPr>
          <w:lang w:val="en-US"/>
        </w:rPr>
      </w:pPr>
    </w:p>
    <w:p w14:paraId="4DF1C669" w14:textId="77777777" w:rsidR="001277E1" w:rsidRPr="001277E1" w:rsidRDefault="001277E1" w:rsidP="001277E1">
      <w:pPr>
        <w:rPr>
          <w:lang w:val="en-US"/>
        </w:rPr>
      </w:pPr>
    </w:p>
    <w:p w14:paraId="693E2036" w14:textId="34D2C9C4" w:rsidR="006E7B12" w:rsidRDefault="006E7B12" w:rsidP="005E12B2">
      <w:pPr>
        <w:pStyle w:val="2"/>
      </w:pPr>
      <w:bookmarkStart w:id="62" w:name="_Toc230097539"/>
      <w:r>
        <w:t xml:space="preserve">6.4 </w:t>
      </w:r>
      <w:r w:rsidR="004E6F58" w:rsidRPr="004E6F58">
        <w:t>Два подхода к использованию BERT в задаче классификации</w:t>
      </w:r>
      <w:bookmarkEnd w:id="62"/>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Первый подход — использование BERT как генератора документных эмбеддингов.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эмбеддингов в разных экспериментальных ветках без повторного дообучения encoder. Эмбеддинги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Второй подход — дообучение BERT как end-to-end классификатора. В этом варианте encoder и классификационная голова обучаются совместно по функции потерь классификации. Все параметры модели, включая параметры transformer-блоков,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encoder остаётся фиксированным или дообучается отдельно на метрической задаче без прямого доступа к меткам классов.</w:t>
      </w:r>
    </w:p>
    <w:p w14:paraId="4093D5C3" w14:textId="77777777" w:rsidR="0042240D" w:rsidRDefault="0042240D" w:rsidP="0042240D">
      <w:r>
        <w:t>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transformer-encoder.</w:t>
      </w:r>
    </w:p>
    <w:p w14:paraId="56EE0327" w14:textId="77777777" w:rsidR="00FC5B3C" w:rsidRDefault="00FC5B3C" w:rsidP="006C3B42">
      <w:pPr>
        <w:pStyle w:val="2"/>
        <w:ind w:firstLine="0"/>
      </w:pPr>
    </w:p>
    <w:p w14:paraId="0E7697F0" w14:textId="19D0BB7F" w:rsidR="004E6F58" w:rsidRDefault="004E6F58" w:rsidP="004E6F58">
      <w:pPr>
        <w:pStyle w:val="2"/>
      </w:pPr>
      <w:bookmarkStart w:id="63" w:name="_Toc230097540"/>
      <w:r>
        <w:t>6.4</w:t>
      </w:r>
      <w:r w:rsidRPr="004E6F58">
        <w:t>.1</w:t>
      </w:r>
      <w:r>
        <w:t xml:space="preserve"> </w:t>
      </w:r>
      <w:r w:rsidR="009A310F" w:rsidRPr="009A310F">
        <w:t>Дообучение Sentence-BERT для построения эмбеддингов</w:t>
      </w:r>
      <w:bookmarkEnd w:id="63"/>
    </w:p>
    <w:p w14:paraId="1CEB8105" w14:textId="77777777" w:rsidR="004E6F58" w:rsidRPr="00C57A28" w:rsidRDefault="004E6F58" w:rsidP="004E6F58"/>
    <w:p w14:paraId="3F18E5ED" w14:textId="29960199" w:rsidR="008E4217" w:rsidRPr="00FD3696" w:rsidRDefault="008E4217" w:rsidP="008E4217">
      <w:r>
        <w:t>Для построения документных эмбеддингов используется подход на основе библиотеки Sentence Transformers. Архитектура представляет собой стек из трёх компонентов: transformer-encoder, слой pooling и нормализация итогового вектора. В качестве encoder используется ruRoberta-large. Pooling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Нормализация выходного вектора обеспечивает, что косинусное сходство между документами совпадает со скалярным произведением их эмбеддингов, что упрощает дальнейшую классификацию и ранжирование.</w:t>
      </w:r>
    </w:p>
    <w:p w14:paraId="716990A1" w14:textId="03D8A747" w:rsidR="008E4217" w:rsidRPr="00FD3696" w:rsidRDefault="008E4217" w:rsidP="008E4217">
      <w:r>
        <w:t>Обучение выполняется на парах текстовых фрагментов, сформированных из обучающей выборки. Документы одного класса образуют позитивные пары, документы разных классов — негативные. Критически важно: в качестве позитивов берутся только пары чанков из разных документов одного класса. Чанки одного и того же документа не образуют позитивные пары, даже если принадлежат одному классу. Это предотвращает тривиальное решение, при котором модель выучивала бы близость соседних фрагментов текста вместо семантической близости содержания независимых писем. Такая стратегия устраняет риск коллапса представлений и заставляет encoder извлекать признаки, общие для всех документов класса, а не локальные текстовые паттерны внутри одного письма.</w:t>
      </w:r>
    </w:p>
    <w:p w14:paraId="6692FCAA" w14:textId="03558B96" w:rsidR="008E4217" w:rsidRPr="00FD3696" w:rsidRDefault="008E4217" w:rsidP="008E4217">
      <w:r>
        <w:t>В качестве функции потерь применяется MultipleNegativesRankingLoss (MNR). Эта функция формулирует обучение как задачу ранжирования: для каждой позитивной пары в батче все остальные примеры батча выступают в роли in-batch негативов. Encoder оптимизируется так, чтобы вектор якорного примера был ближе к вектору позитивного примера, чем к векторам всех негативов в батче. MNR хорошо масштабируется при большом размере батча и не требует явного сэмплинга негативных пар в датасет: негативы формируются автоматически из структуры батча.</w:t>
      </w:r>
    </w:p>
    <w:p w14:paraId="3DF792AA" w14:textId="69692FA4" w:rsidR="008E4217" w:rsidRPr="00FD3696" w:rsidRDefault="008E4217" w:rsidP="008E4217">
      <w:r>
        <w:t>При формировании обучающих данных документы предварительно разбиваются на чанки фиксированного размера с перекрытием. Длина чанка соответствует максимальной длине входа модели, перекрытие обеспечивает сохранение контекста на границах фрагментов. Дополнительно формируется глобальный чанк, объединяющий начальную и конечную части документа: это позволяет учесть ключевые фразы, расположенные в разных частях письма (например, тема в начале и конкретная просьба в конце). Пары строятся между чанками разных документов одного класса, что увеличивает объём обучающих данных при ограниченном числе размеченных писем. Такая стратегия согласована с ограничением длины входа модели: каждый чанк укладывается в допустимый предел, а вариативность фрагментов внутри класса помогает модели обобщать на уровне содержания, а не конкретных формулировок.</w:t>
      </w:r>
    </w:p>
    <w:p w14:paraId="216D9B0C" w14:textId="77777777" w:rsidR="008E4217" w:rsidRPr="008E4217" w:rsidRDefault="008E4217" w:rsidP="008E4217">
      <w:r>
        <w:t>На инференсе длинный документ разбивается на чанки аналогично обучающему режиму. Каждый чанк кодируется encoder отдельно, после чего векторы агрегируются в единый документный вектор. Реализованы варианты агрегации: усреднение векторов всех чанков, взятие максимума по каждой компоненте и их комбинация (конкатенация усреднённого и максимального векторов с последующей нормализацией). Итоговый вектор нормализуется на единичную длину. Такой режим инференса согласован с режимом обучения: encoder оптимизировался на представлениях чанков, и при инференсе он применяется к чанкам того же размера и типа.</w:t>
      </w:r>
    </w:p>
    <w:p w14:paraId="617F97DA" w14:textId="77777777" w:rsidR="009A310F" w:rsidRPr="00BD7744" w:rsidRDefault="009A310F" w:rsidP="009A310F"/>
    <w:p w14:paraId="07EE1CE7" w14:textId="4F90A049" w:rsidR="004E6F58" w:rsidRDefault="004E6F58" w:rsidP="004E6F58">
      <w:pPr>
        <w:pStyle w:val="2"/>
      </w:pPr>
      <w:bookmarkStart w:id="64" w:name="_Toc230097541"/>
      <w:r>
        <w:t>6.4</w:t>
      </w:r>
      <w:r w:rsidRPr="004E6F58">
        <w:t>.2</w:t>
      </w:r>
      <w:r>
        <w:t xml:space="preserve"> </w:t>
      </w:r>
      <w:r w:rsidR="009A310F" w:rsidRPr="009A310F">
        <w:t>Дообучение BERT как end-to-end классификатора</w:t>
      </w:r>
      <w:bookmarkEnd w:id="64"/>
    </w:p>
    <w:p w14:paraId="743B70AF" w14:textId="77777777" w:rsidR="004E6F58" w:rsidRPr="00C57A28" w:rsidRDefault="004E6F58" w:rsidP="004E6F58"/>
    <w:p w14:paraId="1F75EE40" w14:textId="33E78250" w:rsidR="0042240D" w:rsidRDefault="0042240D" w:rsidP="0042240D">
      <w:r>
        <w:t xml:space="preserve">В end-to-end постановке transformer-encoder дополняется классификационной головой, и вся модель обучается совместно под минимизацию функции потерь </w:t>
      </w:r>
      <w:r>
        <w:lastRenderedPageBreak/>
        <w:t>классификации. Такой подход позволяет адаптировать не только голову, но и контекстные представления encoder к особенностям конкретных классов. Encoder имеет прямой доступ к меткам классов через градиентный сигнал от функции потерь, что даёт возможность перестроить внутренние представления специфически для целевой задачи.</w:t>
      </w:r>
    </w:p>
    <w:p w14:paraId="6119BFFF" w14:textId="77777777" w:rsidR="0042240D" w:rsidRDefault="0042240D" w:rsidP="0042240D">
      <w:r>
        <w:t>В работе рассматриваются стандартные варианты без чанкинга и специализированная архитектура для длинных документов. Стандартные варианты проверяют базовые конфигурации с разными способами агрегации выхода encoder (токен CLS и mean pooling) при усечении текста до максимальной длины входа. Основным end-to-end подходом является chunked-классификатор на ruRoberta-large,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5" w:name="_Toc230097542"/>
      <w:r>
        <w:t xml:space="preserve">6.5 </w:t>
      </w:r>
      <w:r w:rsidR="00F4566E" w:rsidRPr="00F4566E">
        <w:t>Классификация через специальный токен CLS</w:t>
      </w:r>
      <w:bookmarkEnd w:id="65"/>
    </w:p>
    <w:p w14:paraId="70B3BCDB" w14:textId="77777777" w:rsidR="00FC5B3C" w:rsidRDefault="00FC5B3C" w:rsidP="005E12B2"/>
    <w:p w14:paraId="55B361B8" w14:textId="7912DAC3" w:rsidR="0042240D" w:rsidRDefault="0042240D" w:rsidP="0042240D">
      <w:bookmarkStart w:id="66" w:name="_Toc221017584"/>
      <w:r>
        <w:t>Первый вариант end-to-end классификации основан на использовании стандартной архитектуры последовательной классификации из библиотеки Hugging Face Transformers. Transformer-encoder дополняется классификационной головой, которая принимает на вход скрытое состояние специального начального токена CLS и возвращает логиты для каждого из целевых классов. Этот токен благодаря механизму self-attention агрегирует информацию со всей входной последовательности и традиционно используется как её сводное представление в задачах классификации последовательностей.</w:t>
      </w:r>
    </w:p>
    <w:p w14:paraId="13ECA8C2" w14:textId="77777777" w:rsidR="0042240D" w:rsidRDefault="0042240D" w:rsidP="0042240D">
      <w:r>
        <w:t>Данный вариант применяется к обеим основным моделям: ruBERT-base-cased и ruRoberta-large. Тексты токенизируются и усекаются до максимально допустимой длины входа. Для документов, превышающих это ограничение, часть текста отбрасывается, что является известным недостатком подхода применительно к длинным письмам. При этом стандартная архитектура требует минимальных изменений относительно базовой реализации HuggingFace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логитов классов.</w:t>
      </w:r>
    </w:p>
    <w:p w14:paraId="1668FCF7" w14:textId="77777777" w:rsidR="00F4566E" w:rsidRPr="00A74AC2" w:rsidRDefault="00F4566E" w:rsidP="00F4566E"/>
    <w:p w14:paraId="5179EA0A" w14:textId="1A94F15E" w:rsidR="004E6F58" w:rsidRDefault="004E6F58" w:rsidP="00A74AC2">
      <w:pPr>
        <w:pStyle w:val="2"/>
      </w:pPr>
      <w:bookmarkStart w:id="67" w:name="_Toc230097543"/>
      <w:r>
        <w:t>6.</w:t>
      </w:r>
      <w:r w:rsidRPr="004E6F58">
        <w:t xml:space="preserve">6 </w:t>
      </w:r>
      <w:r w:rsidR="00F4566E" w:rsidRPr="00F4566E">
        <w:t>Классификация через усреднение скрытых состояний токенов (mean pooling)</w:t>
      </w:r>
      <w:bookmarkEnd w:id="67"/>
    </w:p>
    <w:p w14:paraId="6E114358" w14:textId="77777777" w:rsidR="00A74AC2" w:rsidRPr="00A74AC2" w:rsidRDefault="00A74AC2" w:rsidP="00A74AC2"/>
    <w:p w14:paraId="4AEBB942" w14:textId="6D07B632" w:rsidR="0042240D" w:rsidRDefault="0042240D" w:rsidP="0042240D">
      <w:r>
        <w:t>Альтернативный вариант агрегации выхода encoder — усреднение скрытых состояний всех токенов с учётом маски внимания. В отличие от использования специального токена CLS, mean pooling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Реализация включает: передачу текста через encoder, поэлементное умножение скрытых состояний на маску внимания для исключения паддинговых позиций, суммирование по оси последовательности и деление на количество реальных (не паддинговых) токенов. Полученный усреднённый вектор проходит через слой регуляризации (dropout) и линейный классификатор. Архитектура применяется как для ruBERT-base-cased, так и для ruRoberta-large, что позволяет раздельно оценить влияние способа агрегации и выбранного encoder.</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mean pooling рассматривается как альтернативный способ использования выхода encoder, а не как решение проблемы длинных документов. Преимущество mean pooling — более равномерное использование информации из всех токенов последовательности, что </w:t>
      </w:r>
      <w:r>
        <w:lastRenderedPageBreak/>
        <w:t>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8" w:name="_Toc230097544"/>
      <w:r>
        <w:t>6.</w:t>
      </w:r>
      <w:r w:rsidR="001C4E18">
        <w:t>7</w:t>
      </w:r>
      <w:r>
        <w:t xml:space="preserve"> </w:t>
      </w:r>
      <w:r w:rsidRPr="004E6F58">
        <w:t>Эксперименты с ruBERT-base-cased и различными классификационными головами</w:t>
      </w:r>
      <w:bookmarkEnd w:id="68"/>
    </w:p>
    <w:p w14:paraId="7DBB676B" w14:textId="77777777" w:rsidR="004E6F58" w:rsidRPr="00A74AC2" w:rsidRDefault="004E6F58" w:rsidP="004E6F58"/>
    <w:p w14:paraId="6413C6EF" w14:textId="347DD207" w:rsidR="0042240D" w:rsidRDefault="0042240D" w:rsidP="0042240D">
      <w:r>
        <w:t>Модель ruBERT-base-cased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mean pooling токенов. Оба варианта обучаются в одинаковых условиях: одно и то же разбиение данных, одни и те же метрики оценки, одинаковый оптимизатор с cosine-режимом планировщика скорости обучения и фазой warmup в начале обучения.</w:t>
      </w:r>
    </w:p>
    <w:p w14:paraId="20818CDB" w14:textId="7DAB6CE7" w:rsidR="0042240D" w:rsidRDefault="0042240D" w:rsidP="0042240D">
      <w:r>
        <w:t>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encoder при прочих равных условиях. Если mean pooling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Pr="00FD3696" w:rsidRDefault="009A310F" w:rsidP="004E6F58">
      <w:pPr>
        <w:pStyle w:val="2"/>
      </w:pPr>
    </w:p>
    <w:p w14:paraId="754C81F2" w14:textId="5115B080" w:rsidR="004E6F58" w:rsidRPr="00A74AC2" w:rsidRDefault="004E6F58" w:rsidP="004E6F58">
      <w:pPr>
        <w:pStyle w:val="2"/>
      </w:pPr>
      <w:bookmarkStart w:id="69" w:name="_Toc230097545"/>
      <w:r>
        <w:t>6.</w:t>
      </w:r>
      <w:r w:rsidR="001C4E18">
        <w:t>8</w:t>
      </w:r>
      <w:r>
        <w:t xml:space="preserve"> </w:t>
      </w:r>
      <w:r w:rsidRPr="004E6F58">
        <w:t>Эксперименты с ruRoberta-large и различными классификационными головами</w:t>
      </w:r>
      <w:bookmarkEnd w:id="69"/>
    </w:p>
    <w:p w14:paraId="4C8D825D" w14:textId="77777777" w:rsidR="004E6F58" w:rsidRPr="00A74AC2" w:rsidRDefault="004E6F58" w:rsidP="004E6F58"/>
    <w:p w14:paraId="6D73C543" w14:textId="1322F4C9" w:rsidR="0042240D" w:rsidRDefault="0042240D" w:rsidP="0042240D">
      <w:r>
        <w:t>Модель ruRoberta-large тестируется в тех же архитектурных вариантах (стандартная голова с CLS и mean pooling), что и ruBERT. По сравнению с ruBERT-base-cased эта модель имеет большую размерность скрытых состояний, больше слоёв encoder и более качественно оптимизированные веса предобучения благодаря улучшённому обучающему протоколу без задачи предсказания следующего предложения. Это делает её более мощным encoder, однако требовательнее к вычислительным ресурсам: при тех же ограничениях памяти приходится использовать меньший размер батча или дополнительные техники экономии памяти.</w:t>
      </w:r>
    </w:p>
    <w:p w14:paraId="074C3F3E" w14:textId="77777777" w:rsidR="0042240D" w:rsidRDefault="0042240D" w:rsidP="0042240D">
      <w:r>
        <w:t>Эксперименты без чанкинга используют усечение текста до максимальной длины входа, что ограничивает объём передаваемой информации для длинных писем. Они служат базовой линией ruRoberta-large перед переходом к chunked-архитектуре и позволяют оценить, насколько более мощный encoder компенсирует потерю информации при усечении. Если ruRoberta-large без чанкинга превосходит ruBERT, это указывает на преимущество более глубоких представлений. Если разница невелика, это подчёркивает критичность ограничения длины входа для данной задачи и обосновывает необходимость chunked-архитектуры.</w:t>
      </w:r>
    </w:p>
    <w:p w14:paraId="79CB0522" w14:textId="77777777" w:rsidR="009A310F" w:rsidRPr="00FD3696" w:rsidRDefault="009A310F" w:rsidP="004E6F58">
      <w:pPr>
        <w:pStyle w:val="2"/>
      </w:pPr>
    </w:p>
    <w:p w14:paraId="2A1F9A45" w14:textId="068D6792" w:rsidR="004E6F58" w:rsidRPr="00A74AC2" w:rsidRDefault="004E6F58" w:rsidP="004E6F58">
      <w:pPr>
        <w:pStyle w:val="2"/>
      </w:pPr>
      <w:bookmarkStart w:id="70" w:name="_Toc230097546"/>
      <w:r>
        <w:t>6.</w:t>
      </w:r>
      <w:r w:rsidR="001C4E18">
        <w:t>9</w:t>
      </w:r>
      <w:r>
        <w:t xml:space="preserve"> </w:t>
      </w:r>
      <w:r w:rsidRPr="004E6F58">
        <w:t>Ограничение длины входной последовательности и проблема длинных документов</w:t>
      </w:r>
      <w:bookmarkEnd w:id="70"/>
    </w:p>
    <w:p w14:paraId="7F175713" w14:textId="77777777" w:rsidR="004E6F58" w:rsidRPr="00A74AC2" w:rsidRDefault="004E6F58" w:rsidP="004E6F58"/>
    <w:p w14:paraId="67EE554E" w14:textId="11C627E7" w:rsidR="0042240D" w:rsidRDefault="0042240D" w:rsidP="0042240D">
      <w:r>
        <w:t xml:space="preserve">BERT-подобные модели обрабатывают последовательность токенов фиксированной максимальной длины. Длина определяется архитектурой позиционных </w:t>
      </w:r>
      <w:r>
        <w:lastRenderedPageBreak/>
        <w:t>эмбеддингов и обычно составляет 512 токенов. Для коротких текстов это ограничение не критично, однако деловые письма</w:t>
      </w:r>
      <w:r w:rsidR="00BD7744">
        <w:t xml:space="preserve"> могут</w:t>
      </w:r>
      <w:r>
        <w:t xml:space="preserve"> существенно превыша</w:t>
      </w:r>
      <w:r w:rsidR="00BD7744">
        <w:t>ть</w:t>
      </w:r>
      <w:r>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encoder.</w:t>
      </w:r>
    </w:p>
    <w:p w14:paraId="5A7E174A" w14:textId="77777777" w:rsidR="0042240D" w:rsidRDefault="0042240D" w:rsidP="0042240D">
      <w:r>
        <w:t>Именно поэтому базовые BERT-эксперименты без чанкинга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transformer.</w:t>
      </w:r>
    </w:p>
    <w:p w14:paraId="4DDA898F" w14:textId="77777777" w:rsidR="00BF73CD" w:rsidRPr="00A74AC2" w:rsidRDefault="00BF73CD" w:rsidP="004E6F58"/>
    <w:p w14:paraId="3720D884" w14:textId="495AA183" w:rsidR="004E6F58" w:rsidRPr="00A74AC2" w:rsidRDefault="004E6F58" w:rsidP="004E6F58">
      <w:pPr>
        <w:pStyle w:val="2"/>
      </w:pPr>
      <w:bookmarkStart w:id="71" w:name="_Toc230097547"/>
      <w:r>
        <w:t>6.</w:t>
      </w:r>
      <w:r w:rsidRPr="004E6F58">
        <w:t>1</w:t>
      </w:r>
      <w:r w:rsidR="001C4E18">
        <w:t>0</w:t>
      </w:r>
      <w:r>
        <w:t xml:space="preserve"> </w:t>
      </w:r>
      <w:r w:rsidR="0042240D" w:rsidRPr="0042240D">
        <w:t>Chunked-классификатор: архитектура для длинных документов</w:t>
      </w:r>
      <w:bookmarkEnd w:id="71"/>
    </w:p>
    <w:p w14:paraId="69623A8A" w14:textId="77777777" w:rsidR="004E6F58" w:rsidRPr="00A74AC2" w:rsidRDefault="004E6F58" w:rsidP="004E6F58"/>
    <w:p w14:paraId="6DBA4D2A" w14:textId="7DAD289E" w:rsidR="008E4217" w:rsidRPr="00FD3696" w:rsidRDefault="008E4217" w:rsidP="008E4217">
      <w:r>
        <w:t>Основной классификатор длинных документов строится поверх ruRoberta-large и включает три уровня: encoder, механизм обработки чанков с двухуровневой агрегацией и классификационную голову.</w:t>
      </w:r>
    </w:p>
    <w:p w14:paraId="722322E4" w14:textId="7AADEEC0" w:rsidR="008E4217" w:rsidRPr="00FD3696" w:rsidRDefault="008E4217" w:rsidP="008E4217">
      <w:r>
        <w:t>Разбиение на перекрывающиеся чанки. Для обработки документов, превышающих ограничение длины входа, текст разбивается на несколько перекрывающихся фрагментов. Каждый чанк формируется из последовательности токенов заданной длины, равной максимально допустимой длине входа модели. Соседние чанки перекрываются на фиксированное число токенов, что реализуется через параметр stride при токенизации. Перекрытие гарантирует, что информация на границах фрагментов не теряется: фраза, разделённая двумя чанками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Для ограничения вычислительной сложности число чанков на один документ ограничено сверху. Документы, генерирующие больше фрагментов, усекаются до максимального количества чанков. Если реальное число фрагментов меньше максимума, позиции дополняются паддингом — чанками из паддинговых токенов. Маска числа чанков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батче при переменной длине документов и позволяет эффективно обрабатывать батчи документов разной длины.</w:t>
      </w:r>
    </w:p>
    <w:p w14:paraId="0C41FBA3" w14:textId="58E8C96A" w:rsidR="008E4217" w:rsidRDefault="008E4217" w:rsidP="00BD7744">
      <w:r>
        <w:t>Двухуровневая агрегация представлений. После обработки каждого чанка encoder-моделью выполняется двухуровневая агрегация: сначала на уровне токенов внутри чанка, затем на уровне чанков внутри документа.</w:t>
      </w:r>
    </w:p>
    <w:p w14:paraId="14253AA0" w14:textId="58C6C4C6" w:rsidR="008E4217" w:rsidRPr="00FD3696" w:rsidRDefault="008E4217" w:rsidP="008E4217">
      <w:r>
        <w:t>Первый уровень — токенная агрегация. Для каждого чанка выполняется mean pooling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паддинговых) токенов. Таким образом, каждый чанк преобразуется в один вектор фиксированной размерности, отражающий агрегированное содержание данного фрагмента документа. Паддинговые токены исключаются из расчёта, что обеспечивает корректность усреднения для чанков разной реальной длины.</w:t>
      </w:r>
    </w:p>
    <w:p w14:paraId="7C1D2985" w14:textId="56035453" w:rsidR="008E4217" w:rsidRPr="00FD3696" w:rsidRDefault="008E4217" w:rsidP="008E4217">
      <w:r>
        <w:t xml:space="preserve">Второй уровень — чанковая агрегация. Векторы всех чанков одного документа усредняются с учётом маски числа фрагментов, исключающей паддинговые чанки из расчёта. Если документ содержит меньше чанков, чем максимум, паддинговые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чанкам. Такая двухуровневая схема выбрана как простой и устойчивый способ агрегации </w:t>
      </w:r>
      <w:r>
        <w:lastRenderedPageBreak/>
        <w:t>без введения дополнительных обучаемых параметров, что снижает риск переобучения на малой выборке.</w:t>
      </w:r>
    </w:p>
    <w:p w14:paraId="2451179B" w14:textId="77777777" w:rsidR="008E4217" w:rsidRPr="008E4217" w:rsidRDefault="008E4217" w:rsidP="008E4217">
      <w:r>
        <w:t>Encoder применяется независимо к каждому чанку. Входной тензор преобразуется в плоский вид, обрабатывается encoder как батч независимых последовательностей, после чего результаты перегруппировываются обратно в многомерную структуру. Это позволяет эффективно использовать параллельные вычисления GPU для обработки всех чанков документа одновременно.</w:t>
      </w:r>
    </w:p>
    <w:p w14:paraId="43650A5B" w14:textId="77777777" w:rsidR="00BF73CD" w:rsidRPr="00A74AC2" w:rsidRDefault="00BF73CD" w:rsidP="00A2220A">
      <w:pPr>
        <w:ind w:firstLine="0"/>
      </w:pPr>
    </w:p>
    <w:p w14:paraId="776137F9" w14:textId="131DD320" w:rsidR="004E6F58" w:rsidRPr="00A74AC2" w:rsidRDefault="004E6F58" w:rsidP="004E6F58">
      <w:pPr>
        <w:pStyle w:val="2"/>
      </w:pPr>
      <w:bookmarkStart w:id="72" w:name="_Toc230097548"/>
      <w:r>
        <w:t>6.</w:t>
      </w:r>
      <w:r w:rsidR="001C4E18">
        <w:t>11</w:t>
      </w:r>
      <w:r>
        <w:t xml:space="preserve"> </w:t>
      </w:r>
      <w:r w:rsidR="0042240D" w:rsidRPr="0042240D">
        <w:t>Классификационная голова и функция потерь</w:t>
      </w:r>
      <w:bookmarkEnd w:id="72"/>
    </w:p>
    <w:p w14:paraId="659B72ED" w14:textId="77777777" w:rsidR="004E6F58" w:rsidRPr="00A74AC2" w:rsidRDefault="004E6F58" w:rsidP="004E6F58"/>
    <w:p w14:paraId="55F4B64A" w14:textId="3357DAD6" w:rsidR="0042240D" w:rsidRDefault="0042240D" w:rsidP="0042240D">
      <w:r>
        <w:t>Классификационная голова состоит из трёх компонентов: нормализация входного вектора, слой регуляризации и линейный выходной слой. Такая упрощённая архитектура LayerNorm → Dropout → Linear выбрана на основе экспериментов: в ранних версиях использовалась более сложная голова Dropout → Linear → GELU → Dropout → LayerNorm → Linear с двумя линейными слоями и промежуточной нелинейностью. Это приводило к нестабильной сходимости и переобучению уже после первых эпох обучения на малой выборке. Упрощение до однослойной схемы значительно улучшило стабильность обучения и финальное качество. Для задач классификации с малым количеством обучающих примеров переусложнённая голова мешает достичь хорошего качества: избыточная параметризация ведёт к запоминанию тренировочной выборки вместо обобщения на validation.</w:t>
      </w:r>
    </w:p>
    <w:p w14:paraId="731B13F2" w14:textId="0E3571B5" w:rsidR="0042240D" w:rsidRDefault="0042240D" w:rsidP="0042240D">
      <w:r>
        <w:t>Нормализация перед классификатором стабилизирует масштаб входных активаций, что особенно важно при разных значениях mean pooling по чанкам различной длины и числа. Dropout подавляет зависимость предсказания от отдельных компонент вектора, заставляя модель использовать распределённое представление.</w:t>
      </w:r>
    </w:p>
    <w:p w14:paraId="763FF20A" w14:textId="77777777" w:rsidR="0042240D" w:rsidRDefault="0042240D" w:rsidP="0042240D">
      <w:r>
        <w:t>Функция потерь — кросс-энтропия с дополнительными механизмами: весами классов для учёта дисбаланса и сглаживанием меток. Веса классов вычисляются по частоте каждого класса в обучающей выборке методом сбалансированного взвешивания: классы с меньшим числом примеров получают больший вес в функции потерь, что усиливает градиентный сигнал от редких классов. Сглаживание меток предотвращает излишнюю уверенность модели в предсказаниях: вместо целевого вектора с единицей на правильном классе и нулями на остальных используется слегка размытое распределение. Это особенно важно при наличии пограничных документов с признаками нескольких классов и аугментированных текстов, которые могут содержать семантический шум или артефакты генерации.</w:t>
      </w:r>
    </w:p>
    <w:p w14:paraId="2A04CEE8" w14:textId="77777777" w:rsidR="00BF73CD" w:rsidRPr="0042240D" w:rsidRDefault="00BF73CD" w:rsidP="00991754">
      <w:pPr>
        <w:ind w:firstLine="0"/>
      </w:pPr>
    </w:p>
    <w:p w14:paraId="1FFE768C" w14:textId="1EFDB387" w:rsidR="004E6F58" w:rsidRPr="00A74AC2" w:rsidRDefault="004E6F58" w:rsidP="004E6F58">
      <w:pPr>
        <w:pStyle w:val="2"/>
      </w:pPr>
      <w:bookmarkStart w:id="73" w:name="_Toc230097549"/>
      <w:r>
        <w:t>6.</w:t>
      </w:r>
      <w:r w:rsidR="001C4E18">
        <w:t>12</w:t>
      </w:r>
      <w:r>
        <w:t xml:space="preserve"> </w:t>
      </w:r>
      <w:r w:rsidR="0042240D" w:rsidRPr="0042240D">
        <w:t>Параметры обучения chunked-классификатора</w:t>
      </w:r>
      <w:bookmarkEnd w:id="73"/>
    </w:p>
    <w:p w14:paraId="4F12D951" w14:textId="77777777" w:rsidR="004E6F58" w:rsidRPr="00A74AC2" w:rsidRDefault="004E6F58" w:rsidP="004E6F58"/>
    <w:p w14:paraId="4941AF8E" w14:textId="695FBD3C" w:rsidR="008E4217" w:rsidRPr="00FD3696" w:rsidRDefault="008E4217" w:rsidP="008E4217">
      <w:r>
        <w:t>Обучение chunked-классификатора учитывает специфику задачи: крупная модель, малая выборка, несбалансированные классы, длинные документы.</w:t>
      </w:r>
    </w:p>
    <w:p w14:paraId="192642AE" w14:textId="3E94B139" w:rsidR="008E4217" w:rsidRPr="00FD3696" w:rsidRDefault="008E4217" w:rsidP="008E4217">
      <w:r>
        <w:t>Размер батча и накопление градиентов. Поскольку обработка нескольких чанков одного документа требует значительного объёма видеопамяти, используется размер батча равный одному документу. Чтобы получить эффективный батч достаточного размера для стабильной оценки градиента, применяется накопление градиентов: параметры модели обновляются не после каждого документа, а после обработки нескольких документов с суммированием их градиентов. Это позволяет имитировать обучение на большом батче без превышения лимитов памяти. Эффективный размер батча определяется произведением реального размера (один документ) и числа шагов накопления.</w:t>
      </w:r>
    </w:p>
    <w:p w14:paraId="77E314E5" w14:textId="3F7D222B" w:rsidR="008E4217" w:rsidRPr="00FD3696" w:rsidRDefault="008E4217" w:rsidP="008E4217">
      <w:r>
        <w:t xml:space="preserve">Раздельные группы параметров. В финальной конфигурации скорости обучения для encoder и головы установлены одинаковыми. Раздельная группировка параметров сохранена для избирательного применения weight decay: регуляризация применяется </w:t>
      </w:r>
      <w:r>
        <w:lastRenderedPageBreak/>
        <w:t>только к весам линейных слоёв, но не к параметрам нормализации (LayerNorm) и смещениям (bias), критичным для стабилизации обучения.</w:t>
      </w:r>
    </w:p>
    <w:p w14:paraId="35300C21" w14:textId="254E14B5" w:rsidR="008E4217" w:rsidRPr="00FD3696" w:rsidRDefault="008E4217" w:rsidP="008E4217">
      <w:r>
        <w:t>Планировщик скорости обучения. Используется cosine-режим планировщика с warmup-фазой в начале обучения. Warmup постепенно увеличивает скорость обучения от нуля до целевого значения на протяжении заданной доли обучающих шагов. Это позволяет избежать резких обновлений параметров в первых итерациях, когда голова ещё случайная и может генерировать большие градиенты. После warmup скорость обучения плавно снижается по cosine-кривой до нуля к концу обучения. Такой режим улучшает сходимость и финальное качество модели.</w:t>
      </w:r>
    </w:p>
    <w:p w14:paraId="411C0710" w14:textId="0A421C8D" w:rsidR="008E4217" w:rsidRPr="00FD3696" w:rsidRDefault="008E4217" w:rsidP="008E4217">
      <w:r>
        <w:t>Ограничение нормы градиента. Обучение ведётся с обрезкой градиентов по глобальной норме. Если норма вектора градиентов превышает заданный порог, все градиенты масштабируются пропорционально, чтобы норма не превосходила предел. Это предотвращает взрывной рост градиентов, который может возникнуть при обработке документов с нетипичными формулировками или при резких обновлениях на начальных этапах обучения.</w:t>
      </w:r>
    </w:p>
    <w:p w14:paraId="54BF4FC3" w14:textId="5E3DF739" w:rsidR="0042240D" w:rsidRPr="00FD3696" w:rsidRDefault="008E4217" w:rsidP="008E4217">
      <w:r>
        <w:t>Early stopping и сохранение лучших весов. Обучение останавливается автоматически, если целевая метрика на validation-выборке не улучшается на протяжении нескольких эпох. Это предотвращает переобучение на малой обучающей выборке. Лучшие веса модели (соответствующие максимальному значению целевой метрики на validation) сохраняются в памяти процесса, а не на диске. После завершения обучения эти веса восстанавливаются перед финальной оценкой модели. Такой подход гарантирует, что итоговая модель соответствует пику качества на validation, а не последней эпохе обучения, которая может уже содержать признаки переобучения.</w:t>
      </w:r>
    </w:p>
    <w:p w14:paraId="73C291ED" w14:textId="77777777" w:rsidR="0042240D" w:rsidRDefault="0042240D" w:rsidP="0042240D"/>
    <w:p w14:paraId="79772038" w14:textId="77777777" w:rsidR="00BF73CD" w:rsidRPr="00C57A28" w:rsidRDefault="00BF73CD" w:rsidP="004E6F58"/>
    <w:p w14:paraId="622ABC71" w14:textId="25933DDF" w:rsidR="004E6F58" w:rsidRPr="00A74AC2" w:rsidRDefault="004E6F58" w:rsidP="004E6F58">
      <w:pPr>
        <w:pStyle w:val="2"/>
      </w:pPr>
      <w:bookmarkStart w:id="74" w:name="_Toc230097550"/>
      <w:r>
        <w:t>6.</w:t>
      </w:r>
      <w:r w:rsidR="001C4E18">
        <w:t>13</w:t>
      </w:r>
      <w:r>
        <w:t xml:space="preserve"> </w:t>
      </w:r>
      <w:r w:rsidR="0042240D" w:rsidRPr="0042240D">
        <w:t>Регуляризация и стабилизация обучения на малой выборке</w:t>
      </w:r>
      <w:bookmarkEnd w:id="74"/>
    </w:p>
    <w:p w14:paraId="7ABA8A1F" w14:textId="77777777" w:rsidR="004E6F58" w:rsidRPr="00A74AC2" w:rsidRDefault="004E6F58" w:rsidP="004E6F58"/>
    <w:p w14:paraId="3CFDEEB9" w14:textId="7583D4D3" w:rsidR="0042240D" w:rsidRDefault="0042240D" w:rsidP="00BD7744">
      <w:r>
        <w:t>Ограниченный объём обучающей выборки при большом числе классов создаёт риск переобучения для крупных параметрических моделей. В chunked-классификаторе применяется комплекс мер для устойчивого обучения.</w:t>
      </w:r>
    </w:p>
    <w:p w14:paraId="6A977B58" w14:textId="5D88A361" w:rsidR="0042240D" w:rsidRDefault="0042240D" w:rsidP="00BD7744">
      <w:r>
        <w:t>Dropout в классификационной голове снижает зависимость предсказания от отдельных компонент документного вектора. На каждой итерации обучения случайная доля элементов вектора обнуляется, вынуждая модель строить более распределённые представления. Это предотвращает запоминание конкретных паттернов обучающей выборки и улучшает обобщение на новые документы.</w:t>
      </w:r>
    </w:p>
    <w:p w14:paraId="1DC3E2B8" w14:textId="682E70CE" w:rsidR="0042240D" w:rsidRDefault="0042240D" w:rsidP="00BD7744">
      <w:r>
        <w:t>Сглаживание меток не позволяет выходным вероятностям стремиться к единице на правильном классе и нулю на остальных. Целевое распределение размывается: доля вероятностной массы перераспределяется с правильного класса на все остальные равномерно. Это снижает уверенность модели в предсказаниях и препятствует подстройке под отдельные примеры. Особенно важно при наличии аугментированных текстов: они могут содержать семантический шум или артефакты генерации, и излишняя подгонка под них вредит обобщению.</w:t>
      </w:r>
    </w:p>
    <w:p w14:paraId="0D2402B5" w14:textId="58AA8D17" w:rsidR="0042240D" w:rsidRDefault="0042240D" w:rsidP="00BD7744">
      <w:r>
        <w:t>Веса классов в функции потерь усиливают градиентный сигнал от редких классов, которые иначе были бы подавлены численно преобладающими категориями. Этот механизм согласован с применением аугментации: аугментация увеличивает число примеров в малых классах, доводя их до сопоставимого уровня с крупными; веса классов дополнительно подчёркивают важность корректной классификации этих выравненных классов при обучении. Оба механизма вместе обеспечивают более равномерное обучение классификатора по всем категориям, предотвращая доминирование наиболее частых классов в финальной модели.</w:t>
      </w:r>
    </w:p>
    <w:p w14:paraId="34E1D2FB" w14:textId="77777777" w:rsidR="0042240D" w:rsidRDefault="0042240D" w:rsidP="0042240D">
      <w:r>
        <w:t xml:space="preserve">Gradient checkpointing снижает потребление видеопамяти при обратном проходе через глубокую сеть. Вместо сохранения всех промежуточных активаций для вычисления </w:t>
      </w:r>
      <w:r>
        <w:lastRenderedPageBreak/>
        <w:t>градиентов сохраняется только часть контрольных точек, а остальные активации пересчитываются при необходимости. Это позволяет обучать крупный encoder на длинных чанках в доступных вычислительных условиях, хотя и увеличивает время одной итерации обучения. Без gradient checkpointing обучение ruRoberta-large с несколькими чанками на документ невозможно на GPU стандартного объёма памяти.</w:t>
      </w:r>
    </w:p>
    <w:p w14:paraId="63C4079A" w14:textId="77777777" w:rsidR="0042240D" w:rsidRDefault="0042240D" w:rsidP="0042240D"/>
    <w:p w14:paraId="23CDDF68" w14:textId="22C73ECD" w:rsidR="004E6F58" w:rsidRDefault="004E6F58" w:rsidP="004E6F58">
      <w:pPr>
        <w:pStyle w:val="a5"/>
      </w:pPr>
      <w:bookmarkStart w:id="75" w:name="_Toc230097551"/>
      <w:r w:rsidRPr="004E6F58">
        <w:lastRenderedPageBreak/>
        <w:t>7</w:t>
      </w:r>
      <w:r>
        <w:t xml:space="preserve"> </w:t>
      </w:r>
      <w:r w:rsidRPr="004E6F58">
        <w:t>Композитные и эмбеддинговые представления текста</w:t>
      </w:r>
      <w:bookmarkEnd w:id="75"/>
    </w:p>
    <w:p w14:paraId="64844F9D" w14:textId="77777777" w:rsidR="00CE337C" w:rsidRPr="00C57A28" w:rsidRDefault="00CE337C" w:rsidP="001A45C7">
      <w:pPr>
        <w:ind w:firstLine="0"/>
      </w:pPr>
    </w:p>
    <w:p w14:paraId="19A7156E" w14:textId="2DA6F9AE" w:rsidR="004E6F58" w:rsidRPr="004E6F58" w:rsidRDefault="004E6F58" w:rsidP="004E6F58">
      <w:pPr>
        <w:pStyle w:val="2"/>
      </w:pPr>
      <w:bookmarkStart w:id="76" w:name="_Toc230097552"/>
      <w:r w:rsidRPr="004E6F58">
        <w:t>7</w:t>
      </w:r>
      <w:r>
        <w:t>.</w:t>
      </w:r>
      <w:r w:rsidR="001A45C7">
        <w:t>1</w:t>
      </w:r>
      <w:r>
        <w:t xml:space="preserve"> </w:t>
      </w:r>
      <w:r w:rsidR="00CE337C" w:rsidRPr="00CE337C">
        <w:t>Варианты BERT-эмбеддингов: предобученные и дообученные</w:t>
      </w:r>
      <w:bookmarkEnd w:id="76"/>
    </w:p>
    <w:p w14:paraId="39EDEE2F" w14:textId="77777777" w:rsidR="004E6F58" w:rsidRPr="004E6F58" w:rsidRDefault="004E6F58" w:rsidP="004E6F58"/>
    <w:p w14:paraId="1F9F1675" w14:textId="77777777" w:rsidR="00081F12" w:rsidRPr="00081F12" w:rsidRDefault="00081F12" w:rsidP="004E6F58">
      <w:r w:rsidRPr="00081F12">
        <w:t>Исследуются два варианта построения эмбеддингов, различающиеся наличием адаптации encoder к целевым классам.</w:t>
      </w:r>
    </w:p>
    <w:p w14:paraId="18FE6DCB" w14:textId="77777777" w:rsidR="00081F12" w:rsidRPr="00081F12" w:rsidRDefault="00081F12" w:rsidP="004E6F58">
      <w:r w:rsidRPr="00081F12">
        <w:t>Эмбеддинги предобученной модели строятся прямым применением ruRoberta-large без дополнительного дообучения. В этом случае модель используется как готовый языковой encoder, обученный на широком корпусе русскоязычных текстов. Такой вариант позволяет проверить, насколько общие знания о языке, зафиксированные в предобученной модели, применимы к предметной области деловой переписки без явной адаптации к структуре классов. Преимущество — простота и воспроизводимость: эмбеддинги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эмбеддинги служат baseline плотного представления и позволяют оценить «out-of-the-box» качество encoder на целевой задаче.</w:t>
      </w:r>
    </w:p>
    <w:p w14:paraId="68826E7A" w14:textId="77777777" w:rsidR="000C69A6" w:rsidRDefault="000C69A6" w:rsidP="004E6F58">
      <w:r w:rsidRPr="000C69A6">
        <w:t>Эмбеддинги дообученной модели получаются после адаптации encoder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MultipleNegativesRankingLoss. Такая постановка предотвращает обучение на тривиальной близости перекрывающихся фрагментов одного письма и заставляет encoder извлекать признаки, устойчивые на уровне класса. После дообучения encoder применяется для построения эмбеддингов тем же способом, что и предобученная версия: разбиение на чанки, независимое кодирование, агрегация и нормализация.</w:t>
      </w:r>
    </w:p>
    <w:p w14:paraId="50FB6CEE" w14:textId="3AB0121F" w:rsidR="00CE337C" w:rsidRDefault="00081F12" w:rsidP="00081F12">
      <w:pPr>
        <w:rPr>
          <w:lang w:val="en-US"/>
        </w:rPr>
      </w:pPr>
      <w:r w:rsidRPr="00081F12">
        <w:t>Сравнение этих вариантов позволяет изолированно оценить вклад адаптации encoder к структуре целевых классов. Если дообученные эмбеддинги значительно превосходят предобученные, это указывает на важность метрического обучения для данной задачи.</w:t>
      </w:r>
    </w:p>
    <w:p w14:paraId="7B2CAE6F" w14:textId="77777777" w:rsidR="00B70DC6" w:rsidRPr="00B70DC6" w:rsidRDefault="00B70DC6" w:rsidP="00081F12">
      <w:pPr>
        <w:rPr>
          <w:lang w:val="en-US"/>
        </w:rPr>
      </w:pPr>
    </w:p>
    <w:p w14:paraId="42C85B9A" w14:textId="238067B5" w:rsidR="004E6F58" w:rsidRPr="004E6F58" w:rsidRDefault="004E6F58" w:rsidP="004E6F58">
      <w:pPr>
        <w:pStyle w:val="2"/>
      </w:pPr>
      <w:bookmarkStart w:id="77" w:name="_Toc230097553"/>
      <w:r w:rsidRPr="004E6F58">
        <w:t>7</w:t>
      </w:r>
      <w:r>
        <w:t>.</w:t>
      </w:r>
      <w:r w:rsidR="001A45C7">
        <w:t>2</w:t>
      </w:r>
      <w:r>
        <w:t xml:space="preserve"> </w:t>
      </w:r>
      <w:r w:rsidR="00CE337C" w:rsidRPr="00CE337C">
        <w:t>Классические классификаторы поверх плотных эмбеддингов</w:t>
      </w:r>
      <w:bookmarkEnd w:id="77"/>
    </w:p>
    <w:p w14:paraId="1B6EF2F9" w14:textId="77777777" w:rsidR="004E6F58" w:rsidRPr="004E6F58" w:rsidRDefault="004E6F58" w:rsidP="004E6F58"/>
    <w:p w14:paraId="0DD78409" w14:textId="77777777" w:rsidR="00081F12" w:rsidRPr="00081F12" w:rsidRDefault="00081F12" w:rsidP="004E6F58">
      <w:r w:rsidRPr="00081F12">
        <w:t>После построения BERT-эмбеддингов задача классификации решается с помощью классических моделей машинного обучения. Каждый документ представлен плотным вектором фиксированной размерности, а классификатор обучается не на текстах, а на этих векторах. Такой подход позволяет отдельно исследовать качество признакового пространства: если эмбеддинги уже содержат достаточно информации о принадлежности к классам, даже простая линейная модель должна успешно построить разделяющую границу.</w:t>
      </w:r>
    </w:p>
    <w:p w14:paraId="3AEA494E" w14:textId="77777777" w:rsidR="00081F12" w:rsidRPr="00081F12" w:rsidRDefault="00081F12" w:rsidP="00081F12">
      <w:r w:rsidRPr="00081F12">
        <w:t>В работе применяются LinearSVC и LogisticRegression. Оба классификатора строят линейные разделяющие гиперплоскости в пространстве эмбеддингов. Их использование позволяет проверить гипотезу линейной разделимости классов в BERT-пространстве: если метрики сопоставимы с более сложными моделями, это указывает на то, что encoder уже выполнил основную работу по преобразованию текстов в хорошо разделимое пространство. LinearSVC использует SVM с линейным ядром и оптимизируется по hinge loss. LogisticRegression минимизирует логистическую функцию потерь и возвращает калиброванные вероятности классов, что полезно для анализа уверенности модели.</w:t>
      </w:r>
    </w:p>
    <w:p w14:paraId="3CE2575E" w14:textId="2B3E57CF" w:rsidR="0069177A" w:rsidRPr="00FD3696" w:rsidRDefault="00081F12" w:rsidP="00081F12">
      <w:r w:rsidRPr="00081F12">
        <w:t xml:space="preserve">Преимущество этого подхода — вычислительная эффективность. Encoder применяется к данным один раз, после чего эмбеддинги сохраняются. Обучение классических моделей поверх готовых векторов требует минимальных ресурсов (секунды </w:t>
      </w:r>
      <w:r w:rsidRPr="00081F12">
        <w:lastRenderedPageBreak/>
        <w:t>на CPU) и позволяет быстро тестировать разные алгоритмы классификации. Кроме того, одни и те же эмбеддинги используются в нескольких ветках экспериментов, что делает результаты напрямую сопоставимыми: разница в качестве объясняется только выбором классификатора, а не различиями в признаках.</w:t>
      </w:r>
    </w:p>
    <w:p w14:paraId="5C886E5E" w14:textId="77777777" w:rsidR="00081F12" w:rsidRPr="00FD3696" w:rsidRDefault="00081F12" w:rsidP="00081F12"/>
    <w:p w14:paraId="28A2E376" w14:textId="6AE2BF41" w:rsidR="004E6F58" w:rsidRPr="004E6F58" w:rsidRDefault="004E6F58" w:rsidP="004E6F58">
      <w:pPr>
        <w:pStyle w:val="2"/>
      </w:pPr>
      <w:bookmarkStart w:id="78" w:name="_Toc230097554"/>
      <w:r w:rsidRPr="004E6F58">
        <w:t>7</w:t>
      </w:r>
      <w:r>
        <w:t>.</w:t>
      </w:r>
      <w:r w:rsidR="001A45C7">
        <w:t>3</w:t>
      </w:r>
      <w:r>
        <w:t xml:space="preserve"> </w:t>
      </w:r>
      <w:r w:rsidR="00CE337C" w:rsidRPr="00CE337C">
        <w:t>Классификация по косинусному сходству: центроиды и ближайшие соседи</w:t>
      </w:r>
      <w:bookmarkEnd w:id="78"/>
    </w:p>
    <w:p w14:paraId="0BFCEFAD" w14:textId="77777777" w:rsidR="004E6F58" w:rsidRPr="004E6F58" w:rsidRDefault="004E6F58" w:rsidP="004E6F58"/>
    <w:p w14:paraId="463DB5EB" w14:textId="77777777" w:rsidR="00227049" w:rsidRPr="00227049" w:rsidRDefault="00227049" w:rsidP="00E25872">
      <w:r w:rsidRPr="00227049">
        <w:t>Помимо обучения классификационных моделей, эмбеддинги используются в методах прямого сравнения по косинусному сходству. Эти методы не требуют обучения разделяющих границ и напрямую используют геометрию эмбеддингового пространства.</w:t>
      </w:r>
    </w:p>
    <w:p w14:paraId="6FDE2E60" w14:textId="77777777" w:rsidR="00227049" w:rsidRPr="00227049" w:rsidRDefault="00227049" w:rsidP="00E25872">
      <w:r w:rsidRPr="00227049">
        <w:t>Классификация по центроидам вычисляет для каждого класса средний вектор по всем обучающим документам данного класса. Для нового документа строится эмбеддинг и вычисляется косинусное сходство с центроидами всех классов. Документ относится к классу с наибольшим сходством. Этот метод полезен как диагностика качества пространства: если эмбеддинги хорошо группируют документы одного класса, центроиды должны быть чётко различимы, а новые документы — притягиваться к центроиду своего класса сильнее, чем к чужим. Ограничение — каждый класс описывается одним усреднённым вектором, что может быть недостаточно для классов с внутренним разнообразием. Если внутри класса существуют несколько подгрупп с разным содержанием, центроид может оказаться далеко от всех реальных документов.</w:t>
      </w:r>
    </w:p>
    <w:p w14:paraId="08303731" w14:textId="77777777" w:rsidR="00227049" w:rsidRPr="00227049" w:rsidRDefault="00227049" w:rsidP="00E25872">
      <w:r w:rsidRPr="00227049">
        <w:t>Классификация методом ближайшего соседа для тестового документа находит обучающий документ с максимальным косинусным сходством и присваивает его метку. В отличие от центроидов, метод сохраняет локальную структуру пространства и учитывает конкретные примеры. Это полезно, когда внутри класса существуют разные подгруппы похожих документов: метод найдёт ближайший пример из подходящей подгруппы, даже если центроид класса далёк. Недостаток — чувствительность к шумным объектам в обучающей выборке: один нетипичный документ с неправильной меткой может стать ближайшим соседом и привести к ошибке. Также метод требует вычисления сходства со всеми обучающими примерами, что менее эффективно, чем сравнение только с центроидами.</w:t>
      </w:r>
    </w:p>
    <w:p w14:paraId="7F5E3DB9" w14:textId="77777777" w:rsidR="00227049" w:rsidRPr="00227049" w:rsidRDefault="00227049" w:rsidP="00E25872">
      <w:r w:rsidRPr="00227049">
        <w:t>Оба метода используются как дополнительные способы анализа эмбеддингового пространства, а не как основные классификаторы. Их результаты показывают, насколько документы одного класса сконцентрированы в пространстве и как чётко разделены классы между собой. Если центроидный метод даёт высокое качество, это указывает на компактность классов; если ближайший сосед значительно лучше центроидов — на наличие подгрупп внутри классов.</w:t>
      </w:r>
    </w:p>
    <w:p w14:paraId="14A2901C" w14:textId="77777777" w:rsidR="0069177A" w:rsidRPr="002964C8" w:rsidRDefault="0069177A" w:rsidP="00CE337C">
      <w:pPr>
        <w:ind w:firstLine="0"/>
      </w:pPr>
    </w:p>
    <w:p w14:paraId="1E9DD20D" w14:textId="222C75DA" w:rsidR="004E6F58" w:rsidRPr="004E6F58" w:rsidRDefault="004E6F58" w:rsidP="004E6F58">
      <w:pPr>
        <w:pStyle w:val="2"/>
      </w:pPr>
      <w:bookmarkStart w:id="79" w:name="_Toc230097555"/>
      <w:r w:rsidRPr="004E6F58">
        <w:t>7</w:t>
      </w:r>
      <w:r>
        <w:t>.</w:t>
      </w:r>
      <w:r w:rsidR="001A45C7">
        <w:t>4</w:t>
      </w:r>
      <w:r>
        <w:t xml:space="preserve"> </w:t>
      </w:r>
      <w:r w:rsidR="00CE337C" w:rsidRPr="00CE337C">
        <w:t>Конкатенация TF-IDF и BERT-векторов</w:t>
      </w:r>
      <w:bookmarkEnd w:id="79"/>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BERT-эмбеддинги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BERT-эмбеддинги,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w:t>
      </w:r>
      <w:r w:rsidRPr="00227049">
        <w:lastRenderedPageBreak/>
        <w:t>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2DC102E7" w:rsidR="004E6F58" w:rsidRPr="004E6F58" w:rsidRDefault="004E6F58" w:rsidP="004E6F58">
      <w:pPr>
        <w:pStyle w:val="2"/>
      </w:pPr>
      <w:bookmarkStart w:id="80" w:name="_Toc230097556"/>
      <w:r w:rsidRPr="004E6F58">
        <w:t>7</w:t>
      </w:r>
      <w:r>
        <w:t>.</w:t>
      </w:r>
      <w:r w:rsidR="001A45C7">
        <w:t>5</w:t>
      </w:r>
      <w:r>
        <w:t xml:space="preserve"> </w:t>
      </w:r>
      <w:r w:rsidR="00CE337C" w:rsidRPr="00CE337C">
        <w:t>Реализация композитного признакового пространства</w:t>
      </w:r>
      <w:bookmarkEnd w:id="80"/>
    </w:p>
    <w:p w14:paraId="58D521B0" w14:textId="77777777" w:rsidR="004E6F58" w:rsidRPr="004E6F58" w:rsidRDefault="004E6F58" w:rsidP="004E6F58"/>
    <w:p w14:paraId="39B40334" w14:textId="77777777" w:rsidR="00CE337C" w:rsidRDefault="00CE337C" w:rsidP="00E25872">
      <w:r w:rsidRPr="00CE337C">
        <w:t>Композитное признаковое пространство строится в несколько этапов. Сначала для каждого документа формируется TF-IDF-представление. Word-компонента включает униграммы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43FBBD3B" w14:textId="04A7398C" w:rsidR="00CE337C" w:rsidRDefault="00CE337C" w:rsidP="00E25872">
      <w:r w:rsidRPr="00CE337C">
        <w:t>Параллельно для того же документа строится BERT-эмбеддинг с использованием стратегии разбиения на чанки, описанной в разделе 6.1</w:t>
      </w:r>
      <w:r w:rsidR="000C69A6">
        <w:t>0</w:t>
      </w:r>
      <w:r w:rsidRPr="00CE337C">
        <w:t>. Итоговый BERT-вектор имеет фиксированную размерность, соответствующую скрытому пространству ruRoberta-large.</w:t>
      </w:r>
    </w:p>
    <w:p w14:paraId="71352B09" w14:textId="77777777" w:rsidR="00CE337C" w:rsidRDefault="00CE337C" w:rsidP="00E25872">
      <w:r w:rsidRPr="00CE337C">
        <w:t>Перед объединением признаки нормализуются независимо: TF-IDF-вектор и BERT-вектор приводятся к единичной норме. Это важно, поскольку они имеют разную природу и разные исходные масштабы значений. После нормализации BERT-компонента дополнительно масштабируется весовым коэффициентом, что позволяет контролировать баланс между разреженными и плотными признаками в итоговом векторе. Коэффициент подбирается эмпирически так, чтобы компенсировать разницу размерностей двух пространств и обеспечить сопоставимый вклад BERT-признаков относительно высокоразмерного TF-IDF-пространства. После масштабирования и конкатенации выполняется финальная L2-нормализация объединённого вектора.</w:t>
      </w:r>
    </w:p>
    <w:p w14:paraId="443580C1" w14:textId="22CEDA94" w:rsidR="0069177A" w:rsidRPr="00322E46" w:rsidRDefault="00CE337C" w:rsidP="00322E46">
      <w:pPr>
        <w:rPr>
          <w:lang w:val="en-US"/>
        </w:rPr>
      </w:pPr>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10FFD6F2" w14:textId="77777777" w:rsidR="000C69A6" w:rsidRPr="00C57A28" w:rsidRDefault="000C69A6" w:rsidP="004E6F58"/>
    <w:p w14:paraId="72E7A560" w14:textId="6BD54229" w:rsidR="004E6F58" w:rsidRPr="004E6F58" w:rsidRDefault="004E6F58" w:rsidP="004E6F58">
      <w:pPr>
        <w:pStyle w:val="2"/>
      </w:pPr>
      <w:bookmarkStart w:id="81" w:name="_Toc230097557"/>
      <w:r w:rsidRPr="004E6F58">
        <w:t>7</w:t>
      </w:r>
      <w:r>
        <w:t>.</w:t>
      </w:r>
      <w:r w:rsidR="001A45C7">
        <w:t>6</w:t>
      </w:r>
      <w:r>
        <w:t xml:space="preserve"> </w:t>
      </w:r>
      <w:r w:rsidR="00CE337C" w:rsidRPr="00CE337C">
        <w:t>Классические модели и MLP поверх композитных векторов</w:t>
      </w:r>
      <w:bookmarkEnd w:id="81"/>
    </w:p>
    <w:p w14:paraId="3BC05580" w14:textId="77777777" w:rsidR="004E6F58" w:rsidRPr="00C57A28" w:rsidRDefault="004E6F58" w:rsidP="004E6F58"/>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66AF88D6" w14:textId="5B06DEE1" w:rsidR="000C69A6" w:rsidRDefault="000C69A6" w:rsidP="000C69A6">
      <w:r>
        <w:t>Классические модели — LinearSVC и LogisticRegression — применяются к композитному пространству аналогично тому, как использовались в чистых TF-IDF- и BERT-ветках. Такой вариант позволяет оценить, насколько объединение двух типов признаков меняет поведение линейных классификаторов и даёт ли их комбинация преимущество относительно каждого представления по отдельности.</w:t>
      </w:r>
    </w:p>
    <w:p w14:paraId="54FAA804" w14:textId="3EF1BDB0" w:rsidR="000C69A6" w:rsidRDefault="000C69A6" w:rsidP="000C69A6">
      <w:r>
        <w:t>Дополнительно используется MLP-классификатор. В отличие от линейных моделей, он способен учитывать нелинейные взаимодействия между компонентами признакового пространства. Это может быть полезно, поскольку TF-IDF- и BERT-компоненты имеют разную природу: первая отражает точные лексические совпадения, вторая — контекстную семантику. Нелинейная модель потенциально может лучше комбинировать такие признаки, выявляя паттерны их совместного присутствия.</w:t>
      </w:r>
    </w:p>
    <w:p w14:paraId="63D008E2" w14:textId="77777777" w:rsidR="000C69A6" w:rsidRDefault="000C69A6" w:rsidP="000C69A6">
      <w:r>
        <w:t>MLP обучается поверх уже сформированных композитных векторов. Это разделяет этап построения признаков и этап классификации, позволяя сравнивать разные классификаторы на одном и том же входном представлении. Такой подход делает экспериментальную схему прозрачнее: изменение качества можно связывать либо с признаковым пространством, либо с выбранной моделью классификации.</w:t>
      </w:r>
    </w:p>
    <w:p w14:paraId="4A239F21" w14:textId="77777777" w:rsidR="000C69A6" w:rsidRPr="00C57A28" w:rsidRDefault="000C69A6" w:rsidP="00CE337C"/>
    <w:p w14:paraId="1BA3C565" w14:textId="20F6078B" w:rsidR="004E6F58" w:rsidRPr="009A310F" w:rsidRDefault="004E6F58" w:rsidP="004E6F58">
      <w:pPr>
        <w:pStyle w:val="2"/>
      </w:pPr>
      <w:bookmarkStart w:id="82" w:name="_Toc230097558"/>
      <w:r w:rsidRPr="004E6F58">
        <w:lastRenderedPageBreak/>
        <w:t>7</w:t>
      </w:r>
      <w:r>
        <w:t>.</w:t>
      </w:r>
      <w:r w:rsidR="001A45C7">
        <w:t>7</w:t>
      </w:r>
      <w:r>
        <w:t xml:space="preserve"> </w:t>
      </w:r>
      <w:r w:rsidR="00CE337C" w:rsidRPr="00CE337C">
        <w:t>Композитная ветка как объединение классических и нейросетевых подходов</w:t>
      </w:r>
      <w:bookmarkEnd w:id="82"/>
    </w:p>
    <w:p w14:paraId="74D8716E" w14:textId="77777777" w:rsidR="004E6F58" w:rsidRPr="004E6F58" w:rsidRDefault="004E6F58" w:rsidP="004E6F58"/>
    <w:p w14:paraId="6C37A5C4" w14:textId="7A54D9F6" w:rsidR="000C69A6" w:rsidRDefault="000C69A6" w:rsidP="000C69A6">
      <w:r>
        <w:t>Композитная ветка завершает исследование различных способов представления текста. В ней объединяются результаты классического TF-IDF-подхода и BERT-эмбеддингов, после чего проверяется несколько вариантов классификации поверх общего признакового пространства. Такая архитектура позволяет сопоставить вклад разреженных и плотных признаков: если композитное пространство даёт заметное улучшение относительно чистых TF-IDF- или BERT-веток, это указывает на дополняющий характер двух типов представлений.</w:t>
      </w:r>
    </w:p>
    <w:p w14:paraId="2B47BE1B" w14:textId="77777777" w:rsidR="000C69A6" w:rsidRDefault="000C69A6" w:rsidP="000C69A6">
      <w:r>
        <w:t>Основная гипотеза композитной ветки состоит в том, что разные типы признаков могут покрывать разные аспекты классификационной задачи. TF-IDF эффективен для точных маркеров класса — устойчивых формулировок, терминов, названий. BERT-эмбеддинги полезны для общего содержания и контекстуальных паттернов. Их объединение потенциально позволяет использовать оба механизма одновременно, что особенно важно в задаче с длинными деловыми письмами, где класс может определяться как прямыми упоминаниями проектов и подразделений, так и общим характером описываемых действий и запросов.</w:t>
      </w:r>
    </w:p>
    <w:p w14:paraId="13C45DD4" w14:textId="60AF6123" w:rsidR="004E6F58" w:rsidRDefault="004E6F58" w:rsidP="004E6F58">
      <w:pPr>
        <w:pStyle w:val="a5"/>
      </w:pPr>
      <w:bookmarkStart w:id="83" w:name="_Toc230097559"/>
      <w:r w:rsidRPr="004E6F58">
        <w:lastRenderedPageBreak/>
        <w:t>8</w:t>
      </w:r>
      <w:r>
        <w:t xml:space="preserve"> </w:t>
      </w:r>
      <w:r w:rsidRPr="004E6F58">
        <w:t>Программная реализация разработанного пайплайна</w:t>
      </w:r>
      <w:bookmarkEnd w:id="83"/>
    </w:p>
    <w:p w14:paraId="6F503906" w14:textId="77777777" w:rsidR="004E6F58" w:rsidRPr="004E6F58" w:rsidRDefault="004E6F58" w:rsidP="004E6F58"/>
    <w:p w14:paraId="73A87F0E" w14:textId="65558E64" w:rsidR="004E6F58" w:rsidRPr="004E6F58" w:rsidRDefault="004E6F58" w:rsidP="004E6F58">
      <w:pPr>
        <w:pStyle w:val="2"/>
      </w:pPr>
      <w:bookmarkStart w:id="84" w:name="_Toc230097560"/>
      <w:r w:rsidRPr="00C57A28">
        <w:t>8</w:t>
      </w:r>
      <w:r>
        <w:t>.</w:t>
      </w:r>
      <w:r w:rsidRPr="004E6F58">
        <w:t>1</w:t>
      </w:r>
      <w:r>
        <w:t xml:space="preserve"> </w:t>
      </w:r>
      <w:r w:rsidRPr="004E6F58">
        <w:t>Общая структура программного решения</w:t>
      </w:r>
      <w:bookmarkEnd w:id="84"/>
    </w:p>
    <w:p w14:paraId="221F413C" w14:textId="77777777" w:rsidR="004E6F58" w:rsidRPr="004E6F58" w:rsidRDefault="004E6F58" w:rsidP="004E6F58"/>
    <w:p w14:paraId="0B3DB1A2" w14:textId="6549E007" w:rsidR="004E6F58" w:rsidRPr="00322E46" w:rsidRDefault="0069177A" w:rsidP="004E6F58">
      <w:r w:rsidRPr="0069177A">
        <w:t xml:space="preserve">Программная реализация работы построена как модульный исследовательский пайплайн. Основная идея такой структуры заключается в том, что каждый крупный этап обработки данных и обучения моделей вынесен в отдельный </w:t>
      </w:r>
      <w:r w:rsidR="00322E46">
        <w:rPr>
          <w:lang w:val="en-US"/>
        </w:rPr>
        <w:t>python</w:t>
      </w:r>
      <w:r w:rsidR="00322E46" w:rsidRPr="00322E46">
        <w:t>-</w:t>
      </w:r>
      <w:r w:rsidR="00322E46">
        <w:t>модуль</w:t>
      </w:r>
      <w:r w:rsidRPr="0069177A">
        <w:t>. Это упрощает повторный запуск экспериментов, позволяет независимо изменять отдельные части решения и снижает риск смешивания логики подготовки данных, обучения и оценки качеств</w:t>
      </w:r>
      <w:r w:rsidRPr="0069177A">
        <w:t>.</w:t>
      </w:r>
      <w:r w:rsidR="00322E46">
        <w:t xml:space="preserve"> Каждая версия эксперемента хранится в </w:t>
      </w:r>
      <w:r w:rsidR="00322E46">
        <w:rPr>
          <w:lang w:val="en-US"/>
        </w:rPr>
        <w:t>git</w:t>
      </w:r>
      <w:r w:rsidR="00322E46" w:rsidRPr="00322E46">
        <w:t>’</w:t>
      </w:r>
      <w:r w:rsidR="00322E46">
        <w:t>е вместе с получившимися метриками.</w:t>
      </w:r>
    </w:p>
    <w:p w14:paraId="1D74C865" w14:textId="77777777" w:rsidR="0069177A" w:rsidRDefault="0069177A" w:rsidP="0069177A">
      <w:r w:rsidRPr="0069177A">
        <w:t>В репозитории выделены несколько основных направлений: подготовка исходного датасета, очистка и нормализация текстов, аугментация данных, суммаризация, классические baseline-модели, BERT-эмбеддинги, BERT-классификация, классификация по косинусному сходству и построение гибридных признаков. Такая структура соответствует общей логике исследования: сначала формируется единый подготовленный корпус, затем на его основе строятся разные варианты признаковых представлений и обучаются модели.</w:t>
      </w:r>
    </w:p>
    <w:p w14:paraId="243885E3" w14:textId="77777777" w:rsidR="0069177A" w:rsidRDefault="0069177A" w:rsidP="0069177A">
      <w:r w:rsidRPr="0069177A">
        <w:t>Ключевым входным этапом является подготовка данных из исходного файла. Для этого используется скрипт prepare_dataset.py, который запускает очистку, формирует очищенный датафрейм и создаёт train/test-разбиение. После этого отдельные ветки пайплайна работают уже с подготовленными файлами, такими как train.csv, test.csv и их аугментированные или суммаризованные варианты.</w:t>
      </w:r>
    </w:p>
    <w:p w14:paraId="060F8BD9" w14:textId="52BEF65F" w:rsidR="0069177A" w:rsidRPr="00FD3696" w:rsidRDefault="0069177A" w:rsidP="0069177A">
      <w:r w:rsidRPr="0069177A">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 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5" w:name="_Toc230097561"/>
      <w:r w:rsidRPr="00C57A28">
        <w:t>8</w:t>
      </w:r>
      <w:r>
        <w:t>.</w:t>
      </w:r>
      <w:r w:rsidRPr="004E6F58">
        <w:t>2</w:t>
      </w:r>
      <w:r>
        <w:t xml:space="preserve"> </w:t>
      </w:r>
      <w:r w:rsidRPr="004E6F58">
        <w:t>Модуль предобработки данных</w:t>
      </w:r>
      <w:bookmarkEnd w:id="85"/>
    </w:p>
    <w:p w14:paraId="641A23AB" w14:textId="77777777" w:rsidR="004E6F58" w:rsidRPr="00FD3696" w:rsidRDefault="004E6F58" w:rsidP="004E6F58"/>
    <w:p w14:paraId="7ACD43CE" w14:textId="6D7FFEED" w:rsidR="0069177A" w:rsidRPr="0069177A" w:rsidRDefault="0069177A" w:rsidP="004E6F58">
      <w:r w:rsidRPr="0069177A">
        <w:t xml:space="preserve">Модуль предобработки отвечает за преобразование исходных писем в очищенный и нормализованный корпус. Основная логика подготовки данных реализована в </w:t>
      </w:r>
      <w:r w:rsidRPr="0069177A">
        <w:rPr>
          <w:lang w:val="en-US"/>
        </w:rPr>
        <w:t>prepare</w:t>
      </w:r>
      <w:r w:rsidRPr="0069177A">
        <w:t>_</w:t>
      </w:r>
      <w:r w:rsidRPr="0069177A">
        <w:rPr>
          <w:lang w:val="en-US"/>
        </w:rPr>
        <w:t>dataset</w:t>
      </w:r>
      <w:r w:rsidRPr="0069177A">
        <w:t>.</w:t>
      </w:r>
      <w:r w:rsidRPr="0069177A">
        <w:rPr>
          <w:lang w:val="en-US"/>
        </w:rPr>
        <w:t>py</w:t>
      </w:r>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датафрейма.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Отдельная часть предобработки связана с формированием train/test-разбиения.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-пайплайны,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6" w:name="_Toc230097562"/>
      <w:r w:rsidRPr="00C57A28">
        <w:t>8</w:t>
      </w:r>
      <w:r>
        <w:t>.</w:t>
      </w:r>
      <w:r w:rsidRPr="004E6F58">
        <w:t>3</w:t>
      </w:r>
      <w:r>
        <w:t xml:space="preserve"> </w:t>
      </w:r>
      <w:r w:rsidRPr="004E6F58">
        <w:t>Модуль аугментации текстов</w:t>
      </w:r>
      <w:bookmarkEnd w:id="86"/>
    </w:p>
    <w:p w14:paraId="3D4B0A8B" w14:textId="77777777" w:rsidR="004E6F58" w:rsidRPr="004E6F58" w:rsidRDefault="004E6F58" w:rsidP="004E6F58"/>
    <w:p w14:paraId="3A158811" w14:textId="77777777" w:rsidR="0069177A" w:rsidRPr="0069177A" w:rsidRDefault="0069177A" w:rsidP="0069177A">
      <w:r w:rsidRPr="0069177A">
        <w:t>Модуль аугментации реализован в каталоге augmentation/ и разделён на несколько логических частей. Общие функции вынесены в подкаталог common/, а конкретные методы аугментации расположены в отдельных ветках paraphrase/ и backtranslate/.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r w:rsidRPr="0069177A">
        <w:rPr>
          <w:lang w:val="en-US"/>
        </w:rPr>
        <w:t>ruT</w:t>
      </w:r>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аугментированные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r w:rsidRPr="0069177A">
        <w:rPr>
          <w:lang w:val="en-US"/>
        </w:rPr>
        <w:t>backtranslate</w:t>
      </w:r>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7" w:name="_Toc230097563"/>
      <w:r w:rsidRPr="004E6F58">
        <w:t>8</w:t>
      </w:r>
      <w:r>
        <w:t>.</w:t>
      </w:r>
      <w:r w:rsidRPr="004E6F58">
        <w:t>4</w:t>
      </w:r>
      <w:r>
        <w:t xml:space="preserve"> </w:t>
      </w:r>
      <w:r w:rsidRPr="004E6F58">
        <w:t>Модуль построения векторных представлений</w:t>
      </w:r>
      <w:bookmarkEnd w:id="87"/>
    </w:p>
    <w:p w14:paraId="2AC2F8BF" w14:textId="77777777" w:rsidR="004E6F58" w:rsidRPr="004E6F58" w:rsidRDefault="004E6F58" w:rsidP="004E6F58"/>
    <w:p w14:paraId="29B43900" w14:textId="44A62585" w:rsidR="004E6F58" w:rsidRPr="0069177A" w:rsidRDefault="0069177A" w:rsidP="004E6F58">
      <w:r w:rsidRPr="0069177A">
        <w:t>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baseline-ветке на основе TfidfVectorizer. Для этого используются word n-граммы, char n-граммы и их объединение через FeatureUnion.</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r w:rsidRPr="0069177A">
        <w:rPr>
          <w:lang w:val="en-US"/>
        </w:rPr>
        <w:t>bert</w:t>
      </w:r>
      <w:r w:rsidRPr="0069177A">
        <w:t>_</w:t>
      </w:r>
      <w:r w:rsidRPr="0069177A">
        <w:rPr>
          <w:lang w:val="en-US"/>
        </w:rPr>
        <w:t>embeddings</w:t>
      </w:r>
      <w:r w:rsidRPr="0069177A">
        <w:t xml:space="preserve">/. В нём реализовано построение плотных эмбеддингов документов на основе </w:t>
      </w:r>
      <w:r w:rsidRPr="0069177A">
        <w:rPr>
          <w:lang w:val="en-US"/>
        </w:rPr>
        <w:t>ai</w:t>
      </w:r>
      <w:r w:rsidRPr="0069177A">
        <w:t>-</w:t>
      </w:r>
      <w:r w:rsidRPr="0069177A">
        <w:rPr>
          <w:lang w:val="en-US"/>
        </w:rPr>
        <w:t>forever</w:t>
      </w:r>
      <w:r w:rsidRPr="0069177A">
        <w:t>/</w:t>
      </w:r>
      <w:r w:rsidRPr="0069177A">
        <w:rPr>
          <w:lang w:val="en-US"/>
        </w:rPr>
        <w:t>ruRoberta</w:t>
      </w:r>
      <w:r w:rsidRPr="0069177A">
        <w:t>-</w:t>
      </w:r>
      <w:r w:rsidRPr="0069177A">
        <w:rPr>
          <w:lang w:val="en-US"/>
        </w:rPr>
        <w:t>large</w:t>
      </w:r>
      <w:r w:rsidRPr="0069177A">
        <w:t>. Так как письма могут быть длинными, используется отдельный механизм обработки длинных текстов: документ разбивается на чанки, каждый чанк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 xml:space="preserve">-эмбеддинг,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69177A" w:rsidRDefault="0069177A" w:rsidP="004E6F58"/>
    <w:p w14:paraId="01FB724C" w14:textId="5ECA3831" w:rsidR="004E6F58" w:rsidRPr="004E6F58" w:rsidRDefault="004E6F58" w:rsidP="004E6F58">
      <w:pPr>
        <w:pStyle w:val="2"/>
      </w:pPr>
      <w:bookmarkStart w:id="88" w:name="_Toc230097564"/>
      <w:r w:rsidRPr="004E6F58">
        <w:t>8</w:t>
      </w:r>
      <w:r>
        <w:t>.</w:t>
      </w:r>
      <w:r w:rsidRPr="004E6F58">
        <w:t>5</w:t>
      </w:r>
      <w:r>
        <w:t xml:space="preserve"> </w:t>
      </w:r>
      <w:r w:rsidRPr="004E6F58">
        <w:t>Модуль обучения моделей</w:t>
      </w:r>
      <w:bookmarkEnd w:id="88"/>
    </w:p>
    <w:p w14:paraId="265C710D" w14:textId="77777777" w:rsidR="004E6F58" w:rsidRPr="004E6F58" w:rsidRDefault="004E6F58" w:rsidP="004E6F58"/>
    <w:p w14:paraId="4E50B78C" w14:textId="582030C9"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baseline_experiments/. В этих </w:t>
      </w:r>
      <w:r w:rsidRPr="0069177A">
        <w:lastRenderedPageBreak/>
        <w:t>экспериментах проверяются разные варианты TF-IDF-признаков и классификаторов, включая LinearSVC, LogisticRegression и MultinomialNB.</w:t>
      </w:r>
    </w:p>
    <w:p w14:paraId="2257AEAE" w14:textId="51BA8B6D" w:rsidR="0069177A" w:rsidRPr="0069177A" w:rsidRDefault="0069177A" w:rsidP="004E6F58">
      <w:r w:rsidRPr="0069177A">
        <w:t>BERT-классификация реализована в каталоге bert_classification/. В нём выделены отдельные файлы для конфигурации, подготовки данных, модели, обучения, инференса и расчёта метрик. Основной классификатор построен на основе ai-forever/ruRoberta-large и поддерживает обработку длинных документов через разбиение на чанки. Для обучения используется MLP-голова, веса классов, label smoothing и разные learning rate для encoder и классификационной головы.</w:t>
      </w:r>
    </w:p>
    <w:p w14:paraId="64320010" w14:textId="2422B249" w:rsidR="0069177A" w:rsidRPr="0069177A" w:rsidRDefault="0069177A" w:rsidP="004E6F58">
      <w:r w:rsidRPr="0069177A">
        <w:t>Ветка эмбеддингов и Sentence-BERT-подхода реализована в bert_embeddings/. Она отвечает за обучение модели представлений и последующее получение эмбеддингов документов. Эти эмбеддинги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Методы классификации по косинусному сходству вынесены в каталог cosine_similarity_classification/. Там реализованы подходы на основе центроидов классов и ближайшего соседа. Гибридные классификаторы расположены в hybrid/,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89" w:name="_Toc230097565"/>
      <w:r w:rsidRPr="004E6F58">
        <w:t>8</w:t>
      </w:r>
      <w:r>
        <w:t>.</w:t>
      </w:r>
      <w:r w:rsidRPr="004E6F58">
        <w:t>6</w:t>
      </w:r>
      <w:r>
        <w:t xml:space="preserve"> </w:t>
      </w:r>
      <w:r w:rsidRPr="004E6F58">
        <w:t>Воспроизводимость экспериментов</w:t>
      </w:r>
      <w:bookmarkEnd w:id="89"/>
    </w:p>
    <w:p w14:paraId="1B867F21" w14:textId="77777777" w:rsidR="004E6F58" w:rsidRPr="004E6F58" w:rsidRDefault="004E6F58" w:rsidP="004E6F58"/>
    <w:p w14:paraId="3BB5289F" w14:textId="66354A93" w:rsidR="004E6F58" w:rsidRPr="0069177A" w:rsidRDefault="0069177A" w:rsidP="004E6F58">
      <w:r w:rsidRPr="0069177A">
        <w:t>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Train/test-разбиение создаётся с фиксированным random_state=42, что позволяет повторно получать одинаковое разделение данных. Во многих ветках также используется фиксированный seed для генераторов случайных чисел.</w:t>
      </w:r>
    </w:p>
    <w:p w14:paraId="76583CE0" w14:textId="425B3923" w:rsidR="0069177A" w:rsidRPr="0069177A" w:rsidRDefault="0069177A" w:rsidP="004E6F58">
      <w:r w:rsidRPr="0069177A">
        <w:t>В пайплайне сохраняются промежуточные результаты: очищенный датафрейм, train/test-файлы, отдельные аугментированные наборы, объединённый аугментированный набор, суммаризованные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чанка, stride, число чанков, learning rate, dropout, label smoothing,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пайплайн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90" w:name="_Toc230097566"/>
      <w:r w:rsidRPr="004E6F58">
        <w:t>8</w:t>
      </w:r>
      <w:r>
        <w:t>.</w:t>
      </w:r>
      <w:r w:rsidRPr="004E6F58">
        <w:t>7</w:t>
      </w:r>
      <w:r>
        <w:t xml:space="preserve"> </w:t>
      </w:r>
      <w:r w:rsidRPr="004E6F58">
        <w:t>Ограничения реализации и требования к вычислительным ресурсам</w:t>
      </w:r>
      <w:bookmarkEnd w:id="90"/>
    </w:p>
    <w:p w14:paraId="6202D9F1" w14:textId="77777777" w:rsidR="004E6F58" w:rsidRPr="004E6F58" w:rsidRDefault="004E6F58" w:rsidP="004E6F58"/>
    <w:p w14:paraId="45FD01B3" w14:textId="344411AB" w:rsidR="004E6F58" w:rsidRPr="0069177A" w:rsidRDefault="0069177A" w:rsidP="004E6F58">
      <w:r w:rsidRPr="0069177A">
        <w:t>Разработанный пайплайн включает как лёгкие классические модели, так и более ресурсоёмкие BERT-подходы. Классическая ветка TF-IDF + LinearSVC или LogisticRegression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Pr="00FD3696" w:rsidRDefault="0069177A" w:rsidP="004E6F58">
      <w:r w:rsidRPr="0069177A">
        <w:t xml:space="preserve">BERT-подходы предъявляют более высокие требования к вычислительным ресурсам. Особенно это относится к ai-forever/ruRoberta-large, которая используется в задачах классификации, построения эмбеддингов и обработки длинных документов. При </w:t>
      </w:r>
      <w:r w:rsidRPr="0069177A">
        <w:lastRenderedPageBreak/>
        <w:t>работе с чанкингом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F167BC" w:rsidRDefault="0069177A" w:rsidP="004E6F58">
      <w:r w:rsidRPr="0069177A">
        <w:t xml:space="preserve">Для уменьшения требований к памяти в реализации используются малый </w:t>
      </w:r>
      <w:r w:rsidRPr="0069177A">
        <w:rPr>
          <w:lang w:val="en-US"/>
        </w:rPr>
        <w:t>batch</w:t>
      </w:r>
      <w:r w:rsidRPr="0069177A">
        <w:t xml:space="preserve"> </w:t>
      </w:r>
      <w:r w:rsidRPr="0069177A">
        <w:rPr>
          <w:lang w:val="en-US"/>
        </w:rPr>
        <w:t>size</w:t>
      </w:r>
      <w:r w:rsidRPr="0069177A">
        <w:t xml:space="preserve"> и накопление градиентов. </w:t>
      </w:r>
      <w:r w:rsidRPr="00F167BC">
        <w:t xml:space="preserve">В основном </w:t>
      </w:r>
      <w:r w:rsidRPr="0069177A">
        <w:rPr>
          <w:lang w:val="en-US"/>
        </w:rPr>
        <w:t>BERT</w:t>
      </w:r>
      <w:r w:rsidRPr="00F167BC">
        <w:t xml:space="preserve">-классификаторе применяется </w:t>
      </w:r>
      <w:r w:rsidRPr="0069177A">
        <w:rPr>
          <w:lang w:val="en-US"/>
        </w:rPr>
        <w:t>batch</w:t>
      </w:r>
      <w:r w:rsidRPr="00F167BC">
        <w:t>_</w:t>
      </w:r>
      <w:r w:rsidRPr="0069177A">
        <w:rPr>
          <w:lang w:val="en-US"/>
        </w:rPr>
        <w:t>size</w:t>
      </w:r>
      <w:r w:rsidRPr="00F167BC">
        <w:t xml:space="preserve">=1 и </w:t>
      </w:r>
      <w:r w:rsidRPr="0069177A">
        <w:rPr>
          <w:lang w:val="en-US"/>
        </w:rPr>
        <w:t>grad</w:t>
      </w:r>
      <w:r w:rsidRPr="00F167BC">
        <w:t>_</w:t>
      </w:r>
      <w:r w:rsidRPr="0069177A">
        <w:rPr>
          <w:lang w:val="en-US"/>
        </w:rPr>
        <w:t>accum</w:t>
      </w:r>
      <w:r w:rsidRPr="00F167BC">
        <w:t>_</w:t>
      </w:r>
      <w:r w:rsidRPr="0069177A">
        <w:rPr>
          <w:lang w:val="en-US"/>
        </w:rPr>
        <w:t>steps</w:t>
      </w:r>
      <w:r w:rsidRPr="00F167BC">
        <w:t xml:space="preserve">=8, что позволяет обучать модель при ограниченной видеопамяти. Также используются </w:t>
      </w:r>
      <w:r w:rsidRPr="0069177A">
        <w:rPr>
          <w:lang w:val="en-US"/>
        </w:rPr>
        <w:t>gradient</w:t>
      </w:r>
      <w:r w:rsidRPr="00F167BC">
        <w:t xml:space="preserve"> </w:t>
      </w:r>
      <w:r w:rsidRPr="0069177A">
        <w:rPr>
          <w:lang w:val="en-US"/>
        </w:rPr>
        <w:t>checkpointing</w:t>
      </w:r>
      <w:r w:rsidRPr="00F167BC">
        <w:t>, ограничение числа чанков на документ и ранняя остановка обучения.</w:t>
      </w:r>
    </w:p>
    <w:p w14:paraId="5C4729E2" w14:textId="7223ADC8" w:rsidR="0069177A" w:rsidRPr="00FD3696" w:rsidRDefault="0069177A" w:rsidP="0069177A">
      <w:r w:rsidRPr="00F167BC">
        <w:t>Отдельное ограничение связано со временем генерации аугментированных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аугментированного корпуса. Поэтому аугментация реализована как отдельный этап, результаты которого сохраняются в файлы и затем переиспользуются.</w:t>
      </w:r>
    </w:p>
    <w:p w14:paraId="58D3BEB4" w14:textId="69028B67"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пайплайна.</w:t>
      </w:r>
      <w:r w:rsidR="00CD2B46">
        <w:t xml:space="preserve"> Весь код доступен по адресу </w:t>
      </w:r>
      <w:r w:rsidR="00CD2B46" w:rsidRPr="00CD2B46">
        <w:t>https://github.com/sevaTechoPark/mifi-vkr/tree/main</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1" w:name="_Toc230097567"/>
      <w:r w:rsidRPr="0091457E">
        <w:lastRenderedPageBreak/>
        <w:t>9</w:t>
      </w:r>
      <w:r>
        <w:t xml:space="preserve"> </w:t>
      </w:r>
      <w:r w:rsidR="0091457E" w:rsidRPr="0091457E">
        <w:t>Экспериментальное исследование и сравнение результатов</w:t>
      </w:r>
      <w:bookmarkEnd w:id="91"/>
    </w:p>
    <w:p w14:paraId="7FDE097C" w14:textId="77777777" w:rsidR="004E6F58" w:rsidRPr="004E6F58" w:rsidRDefault="004E6F58" w:rsidP="004E6F58"/>
    <w:p w14:paraId="041EE2B8" w14:textId="4D361134" w:rsidR="004E6F58" w:rsidRPr="004E6F58" w:rsidRDefault="0091457E" w:rsidP="004E6F58">
      <w:pPr>
        <w:pStyle w:val="2"/>
      </w:pPr>
      <w:bookmarkStart w:id="92" w:name="_Toc230097568"/>
      <w:r w:rsidRPr="00C57A28">
        <w:t>9</w:t>
      </w:r>
      <w:r w:rsidR="004E6F58">
        <w:t>.</w:t>
      </w:r>
      <w:r w:rsidR="004E6F58" w:rsidRPr="004E6F58">
        <w:t>1</w:t>
      </w:r>
      <w:r w:rsidR="004E6F58">
        <w:t xml:space="preserve"> </w:t>
      </w:r>
      <w:r w:rsidRPr="0091457E">
        <w:t>Экспериментальный протокол оценки качества</w:t>
      </w:r>
      <w:bookmarkEnd w:id="92"/>
    </w:p>
    <w:p w14:paraId="2FEC6C4F" w14:textId="77777777" w:rsidR="004E6F58" w:rsidRPr="004E6F58" w:rsidRDefault="004E6F58" w:rsidP="004E6F58"/>
    <w:p w14:paraId="41D395E7" w14:textId="77777777" w:rsidR="00F167BC" w:rsidRPr="00F167BC" w:rsidRDefault="00F167BC" w:rsidP="00F167BC">
      <w:r w:rsidRPr="00F167BC">
        <w:t>Экспериментальное исследование проводилось на фиксированном train/test-разбиении,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В рамках экспериментов сравнивались несколько групп подходов. Первая группа включала классический baseline на основе TF-IDF-признаков и линейного классификатора. Вторая группа была основана на BERT-классификации с использованием ruRoberta-large. Отдельно рассматривались подходы на основе косинусного сходства в пространстве эмбеддингов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-набора: исходный текст, аугментированный текст, суммаризованный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Все результаты далее приводятся в едином формате: модель обучается на выбранном варианте train-набора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пайплайна: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3" w:name="_Toc230097569"/>
      <w:r w:rsidRPr="00C57A28">
        <w:t>9</w:t>
      </w:r>
      <w:r w:rsidR="004E6F58">
        <w:t>.</w:t>
      </w:r>
      <w:r w:rsidR="004E6F58" w:rsidRPr="004E6F58">
        <w:t>2</w:t>
      </w:r>
      <w:r w:rsidR="004E6F58">
        <w:t xml:space="preserve"> </w:t>
      </w:r>
      <w:r w:rsidRPr="0091457E">
        <w:t>Используемые метрики качества классификации</w:t>
      </w:r>
      <w:bookmarkEnd w:id="93"/>
    </w:p>
    <w:p w14:paraId="62D68AAE" w14:textId="77777777" w:rsidR="004E6F58" w:rsidRPr="004E6F58" w:rsidRDefault="004E6F58" w:rsidP="004E6F58"/>
    <w:p w14:paraId="37BD28F8" w14:textId="09E6A263" w:rsidR="004E6F58" w:rsidRPr="00FD3696" w:rsidRDefault="00F167BC" w:rsidP="004E6F58">
      <w:r w:rsidRPr="00F167BC">
        <w:t>Для оценки качества использовались метрики, подходящие для многоклассовой классификации при несбалансированном распределении классов. Основное внимание уделялось balanced accuracy и macro F1, поскольку они учитывают качество работы модели по всем классам и не позволяют крупным категориям полностью доминировать в итоговой оценке.</w:t>
      </w:r>
    </w:p>
    <w:p w14:paraId="74FE2DE4" w14:textId="7DD059B7" w:rsidR="00F167BC" w:rsidRPr="00F167BC" w:rsidRDefault="00F167BC" w:rsidP="004E6F58">
      <w:r w:rsidRPr="00F167BC">
        <w:rPr>
          <w:lang w:val="en-US"/>
        </w:rPr>
        <w:t>Balanced</w:t>
      </w:r>
      <w:r w:rsidRPr="00F167BC">
        <w:t xml:space="preserve"> </w:t>
      </w:r>
      <w:r w:rsidRPr="00F167BC">
        <w:rPr>
          <w:lang w:val="en-US"/>
        </w:rPr>
        <w:t>accuracy</w:t>
      </w:r>
      <w:r w:rsidRPr="00F167BC">
        <w:t xml:space="preserve"> отражает среднюю полноту по классам. Эта метрика особенно важна для данной задачи, так как в датасете есть как крупные категории, так и редкие классы. Если модель хорошо распознаёт только наиболее частые классы, </w:t>
      </w:r>
      <w:r w:rsidRPr="00F167BC">
        <w:rPr>
          <w:lang w:val="en-US"/>
        </w:rPr>
        <w:t>balanced</w:t>
      </w:r>
      <w:r w:rsidRPr="00F167BC">
        <w:t xml:space="preserve"> </w:t>
      </w:r>
      <w:r w:rsidRPr="00F167BC">
        <w:rPr>
          <w:lang w:val="en-US"/>
        </w:rPr>
        <w:t>accuracy</w:t>
      </w:r>
      <w:r w:rsidRPr="00F167BC">
        <w:t xml:space="preserve"> будет ниже, чем обычная </w:t>
      </w:r>
      <w:r w:rsidRPr="00F167BC">
        <w:rPr>
          <w:lang w:val="en-US"/>
        </w:rPr>
        <w:t>accuracy</w:t>
      </w:r>
      <w:r w:rsidRPr="00F167BC">
        <w:t>, и лучше покажет реальную устойчивость классификатора.</w:t>
      </w:r>
    </w:p>
    <w:p w14:paraId="77D62303" w14:textId="189EA47C" w:rsidR="00F167BC" w:rsidRPr="00F167BC" w:rsidRDefault="00F167BC" w:rsidP="004E6F58">
      <w:r w:rsidRPr="00F167BC">
        <w:rPr>
          <w:lang w:val="en-US"/>
        </w:rPr>
        <w:t>Macro</w:t>
      </w:r>
      <w:r w:rsidRPr="00F167BC">
        <w:t xml:space="preserve"> </w:t>
      </w:r>
      <w:r w:rsidRPr="00F167BC">
        <w:rPr>
          <w:lang w:val="en-US"/>
        </w:rPr>
        <w:t>F</w:t>
      </w:r>
      <w:r w:rsidRPr="00F167BC">
        <w:t xml:space="preserve">1 также рассчитывается с равным вкладом каждого класса. Она учитывает одновременно точность и полноту, поэтому полезна при сравнении моделей на несбалансированных данных. В данной работе </w:t>
      </w:r>
      <w:r w:rsidRPr="00F167BC">
        <w:rPr>
          <w:lang w:val="en-US"/>
        </w:rPr>
        <w:t>macro</w:t>
      </w:r>
      <w:r w:rsidRPr="00F167BC">
        <w:t xml:space="preserve"> </w:t>
      </w:r>
      <w:r w:rsidRPr="00F167BC">
        <w:rPr>
          <w:lang w:val="en-US"/>
        </w:rPr>
        <w:t>F</w:t>
      </w:r>
      <w:r w:rsidRPr="00F167BC">
        <w:t>1 используется как одна из основных метрик, поскольку важно оценить не только общий процент правильных ответов, но и способность модели работать со всем множеством классов.</w:t>
      </w:r>
    </w:p>
    <w:p w14:paraId="6B99DDC9" w14:textId="77777777" w:rsidR="00F167BC" w:rsidRPr="00F167BC" w:rsidRDefault="00F167BC" w:rsidP="004E6F58"/>
    <w:p w14:paraId="6ED975D4" w14:textId="2233C8DB" w:rsidR="004E6F58" w:rsidRPr="004E6F58" w:rsidRDefault="0091457E" w:rsidP="004E6F58">
      <w:pPr>
        <w:pStyle w:val="2"/>
      </w:pPr>
      <w:bookmarkStart w:id="94" w:name="_Toc230097570"/>
      <w:r w:rsidRPr="0091457E">
        <w:t>9</w:t>
      </w:r>
      <w:r w:rsidR="004E6F58">
        <w:t>.</w:t>
      </w:r>
      <w:r w:rsidR="004E6F58" w:rsidRPr="004E6F58">
        <w:t>3</w:t>
      </w:r>
      <w:r w:rsidR="004E6F58">
        <w:t xml:space="preserve"> </w:t>
      </w:r>
      <w:r w:rsidRPr="0091457E">
        <w:t>Сравнение качества на исходной и аугментированной обучающей выборке</w:t>
      </w:r>
      <w:bookmarkEnd w:id="94"/>
    </w:p>
    <w:p w14:paraId="278A27A6" w14:textId="77777777" w:rsidR="004E6F58" w:rsidRPr="004E6F58" w:rsidRDefault="004E6F58" w:rsidP="004E6F58"/>
    <w:p w14:paraId="32CF2353" w14:textId="57C0E6D6" w:rsidR="004E6F58" w:rsidRPr="00F167BC" w:rsidRDefault="00F167BC" w:rsidP="004E6F58">
      <w:r w:rsidRPr="00F167BC">
        <w:t>Первым направлением анализа стало сравнение качества моделей на исходной и аугментированной обучающей выборке. Аугментация применялась для увеличения числа примеров в редких классах и формирования более сбалансированного train-набора. Поэтому её влияние оценивалось отдельно для классического baseline и BERT-классификатора.</w:t>
      </w:r>
    </w:p>
    <w:p w14:paraId="7814DD9E" w14:textId="77777777" w:rsidR="00244123" w:rsidRDefault="00244123" w:rsidP="00244123">
      <w:r>
        <w:lastRenderedPageBreak/>
        <w:t>Для TF-IDF baseline результаты на исходном и аугментированном наборе оказались заметно различными: на оригинальных данных и balanced accuracy, и macro F1 выше. Это объясняется тем, что текущий чистый train — уже отфильтрованный, высококачественный набор, где каждый документ несёт реальную смысловую нагрузку и формирует плотное, чистое TF-IDF‑пространство. После аугментации добавляются синтетические примеры, которые, хотя и увеличивают лексическое разнообразие, «размазывают» границы между классами в пространстве признаков. Такие промежуточные тексты усложняют задачу линейному классификатору и приводят к падению качества на тесте.</w:t>
      </w:r>
    </w:p>
    <w:p w14:paraId="40E622AF" w14:textId="5386E67E" w:rsidR="006B3FD7" w:rsidRDefault="00244123" w:rsidP="00244123">
      <w:r>
        <w:t>Для BERT‑классификаторов картина обратная: во всех рассмотренных вариантах (ruBERT и ruRoberta, CLS и mean pooling, включая chunkmean) обучение на аугментированном train-наборе приводит к росту и balanced accuracy, и macro F1. Это согласуется с гипотезой, что нейросетевые модели чувствительны к разнообразию формулировок и способны извлекать полезный сигнал из синтетических примеров, улучшая обобщающую способность на тестовой выборке.</w:t>
      </w:r>
    </w:p>
    <w:p w14:paraId="709EEF4B" w14:textId="77777777" w:rsidR="00244123" w:rsidRDefault="00244123" w:rsidP="00244123"/>
    <w:p w14:paraId="48DFBF44" w14:textId="140942B0" w:rsidR="006B3FD7" w:rsidRDefault="006B3FD7" w:rsidP="006B3FD7">
      <w:pPr>
        <w:ind w:firstLine="0"/>
      </w:pPr>
      <w:r>
        <w:t xml:space="preserve">Таблица </w:t>
      </w:r>
      <w:r>
        <w:t>9</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6B3FD7">
        <w:t>Влияние аугментации на TF-IDF baseline и BERT-классификатор</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r w:rsidRPr="006B3FD7">
              <w:t>Balanced accuracy</w:t>
            </w:r>
          </w:p>
        </w:tc>
        <w:tc>
          <w:tcPr>
            <w:tcW w:w="1614" w:type="dxa"/>
          </w:tcPr>
          <w:p w14:paraId="1D11EAE7" w14:textId="0C37CB96" w:rsidR="006B3FD7" w:rsidRDefault="006B3FD7" w:rsidP="004E6F58">
            <w:pPr>
              <w:ind w:firstLine="0"/>
            </w:pPr>
            <w:r w:rsidRPr="006B3FD7">
              <w:t>Macro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r w:rsidRPr="006B3FD7">
              <w:rPr>
                <w:lang w:val="en-US"/>
              </w:rPr>
              <w:t>ugmented</w:t>
            </w:r>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r w:rsidRPr="00B82FEE">
              <w:t xml:space="preserve">rubert-base-cased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r w:rsidRPr="00B82FEE">
              <w:t xml:space="preserve">rubert-base-cased </w:t>
            </w:r>
            <w:r>
              <w:rPr>
                <w:lang w:val="en-US"/>
              </w:rPr>
              <w:t>CLS</w:t>
            </w:r>
          </w:p>
        </w:tc>
        <w:tc>
          <w:tcPr>
            <w:tcW w:w="2091" w:type="dxa"/>
          </w:tcPr>
          <w:p w14:paraId="0D7C43A1" w14:textId="7CF0E659" w:rsidR="00CD2B46" w:rsidRDefault="00CD2B46" w:rsidP="00CD2B46">
            <w:pPr>
              <w:ind w:firstLine="0"/>
            </w:pPr>
            <w:r>
              <w:rPr>
                <w:lang w:val="en-US"/>
              </w:rPr>
              <w:t>train_</w:t>
            </w:r>
            <w:r>
              <w:t>a</w:t>
            </w:r>
            <w:r w:rsidRPr="006B3FD7">
              <w:rPr>
                <w:lang w:val="en-US"/>
              </w:rPr>
              <w:t>ugmented</w:t>
            </w:r>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r w:rsidRPr="00B82FEE">
              <w:t>rubert-base-cased MeanPooling</w:t>
            </w:r>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r w:rsidRPr="00B82FEE">
              <w:t>rubert-base-cased MeanPooling</w:t>
            </w:r>
          </w:p>
        </w:tc>
        <w:tc>
          <w:tcPr>
            <w:tcW w:w="2091" w:type="dxa"/>
          </w:tcPr>
          <w:p w14:paraId="5EF55BA9" w14:textId="65CB9728" w:rsidR="00CD2B46" w:rsidRDefault="00CD2B46" w:rsidP="00CD2B46">
            <w:pPr>
              <w:ind w:firstLine="0"/>
              <w:rPr>
                <w:lang w:val="en-US"/>
              </w:rPr>
            </w:pPr>
            <w:r>
              <w:rPr>
                <w:lang w:val="en-US"/>
              </w:rPr>
              <w:t>train_</w:t>
            </w:r>
            <w:r>
              <w:t>a</w:t>
            </w:r>
            <w:r w:rsidRPr="006B3FD7">
              <w:rPr>
                <w:lang w:val="en-US"/>
              </w:rPr>
              <w:t>ugmented</w:t>
            </w:r>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r w:rsidRPr="00B82FEE">
              <w:t xml:space="preserve">ruRoberta-large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r w:rsidRPr="00B82FEE">
              <w:t xml:space="preserve">ruRoberta-large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r w:rsidRPr="006B3FD7">
              <w:rPr>
                <w:lang w:val="en-US"/>
              </w:rPr>
              <w:t>ugmented</w:t>
            </w:r>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r w:rsidRPr="00B82FEE">
              <w:t>ruRoberta-large MeanPooling</w:t>
            </w:r>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r w:rsidRPr="00B82FEE">
              <w:t>ruRoberta-large MeanPooling</w:t>
            </w:r>
          </w:p>
        </w:tc>
        <w:tc>
          <w:tcPr>
            <w:tcW w:w="2091" w:type="dxa"/>
          </w:tcPr>
          <w:p w14:paraId="2C958168" w14:textId="683EC14F" w:rsidR="00CD2B46" w:rsidRDefault="00CD2B46" w:rsidP="00CD2B46">
            <w:pPr>
              <w:ind w:firstLine="0"/>
              <w:rPr>
                <w:lang w:val="en-US"/>
              </w:rPr>
            </w:pPr>
            <w:r>
              <w:rPr>
                <w:lang w:val="en-US"/>
              </w:rPr>
              <w:t>train_</w:t>
            </w:r>
            <w:r>
              <w:t>a</w:t>
            </w:r>
            <w:r w:rsidRPr="006B3FD7">
              <w:rPr>
                <w:lang w:val="en-US"/>
              </w:rPr>
              <w:t>ugmented</w:t>
            </w:r>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r w:rsidRPr="00B82FEE">
              <w:t>ruRoberta-large chunkmean</w:t>
            </w:r>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r w:rsidRPr="00B82FEE">
              <w:t>ruRoberta-large chunkmean</w:t>
            </w:r>
          </w:p>
        </w:tc>
        <w:tc>
          <w:tcPr>
            <w:tcW w:w="2091" w:type="dxa"/>
          </w:tcPr>
          <w:p w14:paraId="0B6CDA72" w14:textId="05650336" w:rsidR="00CD2B46" w:rsidRDefault="00CD2B46" w:rsidP="00CD2B46">
            <w:pPr>
              <w:ind w:firstLine="0"/>
              <w:rPr>
                <w:lang w:val="en-US"/>
              </w:rPr>
            </w:pPr>
            <w:r>
              <w:rPr>
                <w:lang w:val="en-US"/>
              </w:rPr>
              <w:t>train_</w:t>
            </w:r>
            <w:r>
              <w:t>a</w:t>
            </w:r>
            <w:r w:rsidRPr="006B3FD7">
              <w:rPr>
                <w:lang w:val="en-US"/>
              </w:rPr>
              <w:t>ugmented</w:t>
            </w:r>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673CEA11" w14:textId="59DB7333" w:rsidR="00F167BC" w:rsidRPr="006B3FD7" w:rsidRDefault="00F167BC" w:rsidP="004E6F58">
      <w:r w:rsidRPr="00F167BC">
        <w:t xml:space="preserve">Таким образом, аугментация не является универсальным способом улучшения любого классификатора. Её эффект зависит от модели и типа признакового пространства. В данной работе она оказалась особенно полезной для </w:t>
      </w:r>
      <w:r w:rsidRPr="00F167BC">
        <w:rPr>
          <w:lang w:val="en-US"/>
        </w:rPr>
        <w:t>BERT</w:t>
      </w:r>
      <w:r w:rsidRPr="00F167BC">
        <w:t>-подхода, поскольку позволила расширить множество формулировок, доступных модели при обучении.</w:t>
      </w:r>
    </w:p>
    <w:p w14:paraId="7F6203DB" w14:textId="77777777" w:rsidR="00F167BC" w:rsidRPr="00F167BC" w:rsidRDefault="00F167BC" w:rsidP="004E6F58"/>
    <w:p w14:paraId="4F8AF1DB" w14:textId="32BF02FF" w:rsidR="004E6F58" w:rsidRPr="004E6F58" w:rsidRDefault="0091457E" w:rsidP="004E6F58">
      <w:pPr>
        <w:pStyle w:val="2"/>
      </w:pPr>
      <w:bookmarkStart w:id="95" w:name="_Toc230097571"/>
      <w:r w:rsidRPr="0091457E">
        <w:t>9</w:t>
      </w:r>
      <w:r w:rsidR="004E6F58">
        <w:t>.</w:t>
      </w:r>
      <w:r w:rsidR="005A60BA">
        <w:t>4</w:t>
      </w:r>
      <w:r w:rsidR="004E6F58">
        <w:t xml:space="preserve"> </w:t>
      </w:r>
      <w:r w:rsidR="002B2DFE" w:rsidRPr="002B2DFE">
        <w:t>Сравнение исходных, суммаризованных и комбинированных текстовых представлений</w:t>
      </w:r>
      <w:bookmarkEnd w:id="95"/>
    </w:p>
    <w:p w14:paraId="206D3C12" w14:textId="77777777" w:rsidR="004E6F58" w:rsidRPr="004E6F58" w:rsidRDefault="004E6F58" w:rsidP="004E6F58"/>
    <w:p w14:paraId="1BCD679B" w14:textId="48E6E730" w:rsidR="004E6F58" w:rsidRDefault="00B82FEE" w:rsidP="004E6F58">
      <w:r w:rsidRPr="00B82FEE">
        <w:t xml:space="preserve">Отдельно исследовалось влияние суммаризации. Для этого сравнивались три варианта представления документа: исходный текст, только </w:t>
      </w:r>
      <w:r w:rsidR="00331CF6">
        <w:t>суммаризованный</w:t>
      </w:r>
      <w:r w:rsidRPr="00B82FEE">
        <w:t xml:space="preserve"> и комбинированное представление original+summary. Такой эксперимент был важен из-за большой длины деловых писем и ограничений BERT-моделей по числу входных токенов.</w:t>
      </w:r>
    </w:p>
    <w:p w14:paraId="0AD866D5" w14:textId="77777777" w:rsidR="00364A59" w:rsidRDefault="00364A59" w:rsidP="00150CFB">
      <w:pPr>
        <w:ind w:firstLine="0"/>
      </w:pPr>
    </w:p>
    <w:p w14:paraId="53B33780" w14:textId="68937F27" w:rsidR="00B82FEE" w:rsidRPr="00150CFB" w:rsidRDefault="00364A59" w:rsidP="00364A59">
      <w:pPr>
        <w:ind w:firstLine="0"/>
      </w:pPr>
      <w:r>
        <w:t>Таблица 9</w:t>
      </w:r>
      <w:r w:rsidRPr="002E7900">
        <w:t>.</w:t>
      </w:r>
      <w:r>
        <w:t>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на TF-IDF baseline</w:t>
      </w:r>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r w:rsidRPr="006B3FD7">
              <w:t>Balanced accuracy</w:t>
            </w:r>
          </w:p>
        </w:tc>
        <w:tc>
          <w:tcPr>
            <w:tcW w:w="2336" w:type="dxa"/>
          </w:tcPr>
          <w:p w14:paraId="3C6A9069" w14:textId="0DD743DF" w:rsidR="00150CFB" w:rsidRDefault="00150CFB" w:rsidP="00364A59">
            <w:pPr>
              <w:ind w:firstLine="0"/>
              <w:rPr>
                <w:lang w:val="en-US"/>
              </w:rPr>
            </w:pPr>
            <w:r w:rsidRPr="006B3FD7">
              <w:t>Macro F1</w:t>
            </w:r>
          </w:p>
        </w:tc>
      </w:tr>
      <w:tr w:rsidR="00150CFB" w14:paraId="40633A6B" w14:textId="77777777" w:rsidTr="00150CFB">
        <w:tc>
          <w:tcPr>
            <w:tcW w:w="4229" w:type="dxa"/>
          </w:tcPr>
          <w:p w14:paraId="7E08F9A8" w14:textId="386394D4" w:rsidR="00150CFB" w:rsidRDefault="00150CFB" w:rsidP="00150CFB">
            <w:pPr>
              <w:ind w:firstLine="0"/>
              <w:rPr>
                <w:lang w:val="en-US"/>
              </w:rPr>
            </w:pPr>
            <w:r w:rsidRPr="00150CFB">
              <w:rPr>
                <w:lang w:val="en-US"/>
              </w:rPr>
              <w:t>train_summarized</w:t>
            </w:r>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r w:rsidRPr="00150CFB">
              <w:rPr>
                <w:lang w:val="en-US"/>
              </w:rPr>
              <w:t>train_original_plus_summary</w:t>
            </w:r>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r w:rsidRPr="00150CFB">
              <w:rPr>
                <w:lang w:val="en-US"/>
              </w:rPr>
              <w:t>train_augmented_summarized</w:t>
            </w:r>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r w:rsidRPr="00150CFB">
              <w:rPr>
                <w:lang w:val="en-US"/>
              </w:rPr>
              <w:t>train_augmented_original_plus_summary</w:t>
            </w:r>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Default="00150CFB" w:rsidP="00150CFB">
      <w:pPr>
        <w:ind w:firstLine="0"/>
        <w:rPr>
          <w:lang w:val="en-US"/>
        </w:rPr>
      </w:pPr>
    </w:p>
    <w:p w14:paraId="56E63FD3" w14:textId="0DB0B5A4" w:rsidR="00150CFB" w:rsidRDefault="00244123" w:rsidP="001F0CC7">
      <w:r w:rsidRPr="00244123">
        <w:lastRenderedPageBreak/>
        <w:t>Для TF-IDF baseline все варианты, в которых исходный текст заменяется или дополняется суммаризацией, дают более низкие метрики по сравнению с обучением на чистом исходном train-наборе. При этом внутри самих суммаризованных конфигураций комбинированное представление original+summary заметно лучше, чем обучение только на summary: и для неаугментированных данных (0.482 против 0.366 по balanced accuracy), и для аугментированных (0.467 против 0.384). Это говорит о том, что baseline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3F1E62CB" w14:textId="77777777" w:rsidR="00244123" w:rsidRPr="00150CFB" w:rsidRDefault="00244123" w:rsidP="00150CFB">
      <w:pPr>
        <w:ind w:firstLine="0"/>
      </w:pPr>
    </w:p>
    <w:p w14:paraId="6F924707" w14:textId="07A81665"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331CF6">
        <w:t>Сумаризированный</w:t>
      </w:r>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r w:rsidRPr="006B3FD7">
              <w:t>Balanced accuracy</w:t>
            </w:r>
          </w:p>
        </w:tc>
        <w:tc>
          <w:tcPr>
            <w:tcW w:w="2047" w:type="dxa"/>
          </w:tcPr>
          <w:p w14:paraId="63BAC36C" w14:textId="77777777" w:rsidR="00150CFB" w:rsidRDefault="00150CFB" w:rsidP="009D6FFD">
            <w:pPr>
              <w:ind w:firstLine="0"/>
              <w:rPr>
                <w:lang w:val="en-US"/>
              </w:rPr>
            </w:pPr>
            <w:r w:rsidRPr="006B3FD7">
              <w:t>Macro F1</w:t>
            </w:r>
          </w:p>
        </w:tc>
      </w:tr>
      <w:tr w:rsidR="00150CFB" w14:paraId="3BC22C2F" w14:textId="77777777" w:rsidTr="00150CFB">
        <w:tc>
          <w:tcPr>
            <w:tcW w:w="2076" w:type="dxa"/>
          </w:tcPr>
          <w:p w14:paraId="74E75865" w14:textId="37047F4E" w:rsidR="00150CFB" w:rsidRDefault="00331CF6" w:rsidP="009D6FFD">
            <w:pPr>
              <w:ind w:firstLine="0"/>
              <w:rPr>
                <w:lang w:val="en-US"/>
              </w:rPr>
            </w:pPr>
            <w:r w:rsidRPr="00B82FEE">
              <w:t xml:space="preserve">rubert-base-cased </w:t>
            </w:r>
            <w:r>
              <w:rPr>
                <w:lang w:val="en-US"/>
              </w:rPr>
              <w:t>CLS</w:t>
            </w:r>
          </w:p>
        </w:tc>
        <w:tc>
          <w:tcPr>
            <w:tcW w:w="3122" w:type="dxa"/>
          </w:tcPr>
          <w:p w14:paraId="6A37005E" w14:textId="58061303" w:rsidR="00150CFB" w:rsidRDefault="00150CFB" w:rsidP="009D6FFD">
            <w:pPr>
              <w:ind w:firstLine="0"/>
              <w:rPr>
                <w:lang w:val="en-US"/>
              </w:rPr>
            </w:pPr>
            <w:r w:rsidRPr="00150CFB">
              <w:rPr>
                <w:lang w:val="en-US"/>
              </w:rPr>
              <w:t>train_summarized</w:t>
            </w:r>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r w:rsidRPr="00B82FEE">
              <w:t>rubert-base-cased MeanPooling</w:t>
            </w:r>
          </w:p>
        </w:tc>
        <w:tc>
          <w:tcPr>
            <w:tcW w:w="3122" w:type="dxa"/>
          </w:tcPr>
          <w:p w14:paraId="0001395F" w14:textId="7C144469" w:rsidR="00150CFB" w:rsidRDefault="00150CFB" w:rsidP="009D6FFD">
            <w:pPr>
              <w:ind w:firstLine="0"/>
              <w:rPr>
                <w:lang w:val="en-US"/>
              </w:rPr>
            </w:pPr>
            <w:r w:rsidRPr="00150CFB">
              <w:rPr>
                <w:lang w:val="en-US"/>
              </w:rPr>
              <w:t>train_summarized</w:t>
            </w:r>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r w:rsidRPr="00B82FEE">
              <w:t xml:space="preserve">ruRoberta-large </w:t>
            </w:r>
            <w:r>
              <w:rPr>
                <w:lang w:val="en-US"/>
              </w:rPr>
              <w:t>CLS</w:t>
            </w:r>
          </w:p>
        </w:tc>
        <w:tc>
          <w:tcPr>
            <w:tcW w:w="3122" w:type="dxa"/>
          </w:tcPr>
          <w:p w14:paraId="018EB012" w14:textId="309166AF" w:rsidR="00150CFB" w:rsidRDefault="00150CFB" w:rsidP="009D6FFD">
            <w:pPr>
              <w:ind w:firstLine="0"/>
              <w:rPr>
                <w:lang w:val="en-US"/>
              </w:rPr>
            </w:pPr>
            <w:r w:rsidRPr="00150CFB">
              <w:rPr>
                <w:lang w:val="en-US"/>
              </w:rPr>
              <w:t>train_summarized</w:t>
            </w:r>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r w:rsidRPr="00B82FEE">
              <w:t>ruRoberta-large MeanPooling</w:t>
            </w:r>
          </w:p>
        </w:tc>
        <w:tc>
          <w:tcPr>
            <w:tcW w:w="3122" w:type="dxa"/>
          </w:tcPr>
          <w:p w14:paraId="316B74F8" w14:textId="551D08B0" w:rsidR="00150CFB" w:rsidRDefault="00150CFB" w:rsidP="009D6FFD">
            <w:pPr>
              <w:ind w:firstLine="0"/>
              <w:rPr>
                <w:lang w:val="en-US"/>
              </w:rPr>
            </w:pPr>
            <w:r w:rsidRPr="00150CFB">
              <w:rPr>
                <w:lang w:val="en-US"/>
              </w:rPr>
              <w:t>train_summarized</w:t>
            </w:r>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r w:rsidRPr="00B82FEE">
              <w:t xml:space="preserve">rubert-base-cased </w:t>
            </w:r>
            <w:r>
              <w:rPr>
                <w:lang w:val="en-US"/>
              </w:rPr>
              <w:t>CLS</w:t>
            </w:r>
          </w:p>
        </w:tc>
        <w:tc>
          <w:tcPr>
            <w:tcW w:w="3122" w:type="dxa"/>
          </w:tcPr>
          <w:p w14:paraId="2110DA25" w14:textId="03D84FC3" w:rsidR="00150CFB" w:rsidRDefault="00150CFB" w:rsidP="009D6FFD">
            <w:pPr>
              <w:ind w:firstLine="0"/>
              <w:rPr>
                <w:lang w:val="en-US"/>
              </w:rPr>
            </w:pPr>
            <w:r w:rsidRPr="00150CFB">
              <w:rPr>
                <w:lang w:val="en-US"/>
              </w:rPr>
              <w:t>train_augmented_summarized</w:t>
            </w:r>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r w:rsidRPr="00B82FEE">
              <w:t>rubert-base-cased MeanPooling</w:t>
            </w:r>
          </w:p>
        </w:tc>
        <w:tc>
          <w:tcPr>
            <w:tcW w:w="3122" w:type="dxa"/>
          </w:tcPr>
          <w:p w14:paraId="5449F916" w14:textId="1C789C79" w:rsidR="00150CFB" w:rsidRDefault="00150CFB" w:rsidP="009D6FFD">
            <w:pPr>
              <w:ind w:firstLine="0"/>
              <w:rPr>
                <w:lang w:val="en-US"/>
              </w:rPr>
            </w:pPr>
            <w:r w:rsidRPr="00150CFB">
              <w:rPr>
                <w:lang w:val="en-US"/>
              </w:rPr>
              <w:t>train_augmented_summarized</w:t>
            </w:r>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r w:rsidRPr="00B82FEE">
              <w:t xml:space="preserve">ruRoberta-large </w:t>
            </w:r>
            <w:r>
              <w:rPr>
                <w:lang w:val="en-US"/>
              </w:rPr>
              <w:t>CLS</w:t>
            </w:r>
          </w:p>
        </w:tc>
        <w:tc>
          <w:tcPr>
            <w:tcW w:w="3122" w:type="dxa"/>
          </w:tcPr>
          <w:p w14:paraId="32B2AC2A" w14:textId="5A177D03" w:rsidR="00150CFB" w:rsidRDefault="00150CFB" w:rsidP="009D6FFD">
            <w:pPr>
              <w:ind w:firstLine="0"/>
              <w:rPr>
                <w:lang w:val="en-US"/>
              </w:rPr>
            </w:pPr>
            <w:r w:rsidRPr="00150CFB">
              <w:rPr>
                <w:lang w:val="en-US"/>
              </w:rPr>
              <w:t>train_augmented_summarized</w:t>
            </w:r>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r w:rsidRPr="00B82FEE">
              <w:t>ruRoberta-large MeanPooling</w:t>
            </w:r>
          </w:p>
        </w:tc>
        <w:tc>
          <w:tcPr>
            <w:tcW w:w="3122" w:type="dxa"/>
          </w:tcPr>
          <w:p w14:paraId="662B92F8" w14:textId="324B8446" w:rsidR="00150CFB" w:rsidRPr="00150CFB" w:rsidRDefault="00150CFB" w:rsidP="009D6FFD">
            <w:pPr>
              <w:ind w:firstLine="0"/>
              <w:rPr>
                <w:lang w:val="en-US"/>
              </w:rPr>
            </w:pPr>
            <w:r w:rsidRPr="00150CFB">
              <w:rPr>
                <w:lang w:val="en-US"/>
              </w:rPr>
              <w:t>train_augmented_summarized</w:t>
            </w:r>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697EAC11" w:rsidR="00150CFB" w:rsidRDefault="00244123" w:rsidP="009D6FFD">
            <w:pPr>
              <w:ind w:firstLine="0"/>
              <w:rPr>
                <w:lang w:val="en-US"/>
              </w:rPr>
            </w:pPr>
            <w:r w:rsidRPr="00244123">
              <w:rPr>
                <w:lang w:val="en-US"/>
              </w:rPr>
              <w:t>0.4125</w:t>
            </w:r>
          </w:p>
        </w:tc>
      </w:tr>
    </w:tbl>
    <w:p w14:paraId="7FC0BD31" w14:textId="77777777" w:rsidR="008103E5" w:rsidRDefault="008103E5" w:rsidP="00364A59">
      <w:pPr>
        <w:ind w:firstLine="0"/>
      </w:pPr>
    </w:p>
    <w:p w14:paraId="051B5352" w14:textId="37C53577" w:rsidR="00331CF6" w:rsidRDefault="00244123" w:rsidP="001F0CC7">
      <w:r w:rsidRPr="00244123">
        <w:t>Для BERT-классификаторов обучение только на суммаризованных текстах также приводит к ухудшению качества по сравнению с исходными письмами. На чистом train_summarized и ruBERT, и ruRoberta показывают заметно более низкие значения balanced accuracy и macro F1, чем при обучении на полном тексте. Подключение аугментации к суммаризованным данным улучшает метрики, особенно для ruRoberta,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baseline, ни для BERT-классификаторов, а наилучшее качество достигается при работе с максимально богатым по содержанию представлением письма.</w:t>
      </w:r>
    </w:p>
    <w:p w14:paraId="6D8052BB" w14:textId="77777777" w:rsidR="00244123" w:rsidRPr="000E2B1C" w:rsidRDefault="00244123" w:rsidP="00364A59">
      <w:pPr>
        <w:ind w:firstLine="0"/>
      </w:pPr>
    </w:p>
    <w:p w14:paraId="20F04C20" w14:textId="666E8B80" w:rsidR="00331CF6" w:rsidRDefault="00331CF6" w:rsidP="00331CF6">
      <w:pPr>
        <w:ind w:firstLine="0"/>
      </w:pPr>
      <w:r>
        <w:t>Таблица 9</w:t>
      </w:r>
      <w:r w:rsidRPr="002E7900">
        <w:t>.</w:t>
      </w:r>
      <w:r>
        <w:t>4</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r w:rsidRPr="006B3FD7">
              <w:t>Balanced accuracy</w:t>
            </w:r>
          </w:p>
        </w:tc>
        <w:tc>
          <w:tcPr>
            <w:tcW w:w="1640" w:type="dxa"/>
          </w:tcPr>
          <w:p w14:paraId="7D74F329" w14:textId="5EB2C20A" w:rsidR="00331CF6" w:rsidRDefault="00331CF6" w:rsidP="00331CF6">
            <w:pPr>
              <w:ind w:firstLine="0"/>
            </w:pPr>
            <w:r w:rsidRPr="006B3FD7">
              <w:t>Macro F1</w:t>
            </w:r>
          </w:p>
        </w:tc>
      </w:tr>
      <w:tr w:rsidR="00331CF6" w14:paraId="747A9C03" w14:textId="77777777" w:rsidTr="00331CF6">
        <w:tc>
          <w:tcPr>
            <w:tcW w:w="1710" w:type="dxa"/>
          </w:tcPr>
          <w:p w14:paraId="6CC88EAC" w14:textId="5ABC206D" w:rsidR="00331CF6" w:rsidRDefault="00331CF6" w:rsidP="00331CF6">
            <w:pPr>
              <w:ind w:firstLine="0"/>
            </w:pPr>
            <w:r w:rsidRPr="00B82FEE">
              <w:t xml:space="preserve">rubert-base-cased </w:t>
            </w:r>
            <w:r>
              <w:rPr>
                <w:lang w:val="en-US"/>
              </w:rPr>
              <w:t>CLS</w:t>
            </w:r>
          </w:p>
        </w:tc>
        <w:tc>
          <w:tcPr>
            <w:tcW w:w="4229" w:type="dxa"/>
          </w:tcPr>
          <w:p w14:paraId="65165139" w14:textId="2F747FEC" w:rsidR="00331CF6" w:rsidRDefault="00331CF6" w:rsidP="00331CF6">
            <w:pPr>
              <w:ind w:firstLine="0"/>
            </w:pPr>
            <w:r w:rsidRPr="00150CFB">
              <w:rPr>
                <w:lang w:val="en-US"/>
              </w:rPr>
              <w:t>train_original_plus_summary</w:t>
            </w:r>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r w:rsidRPr="00B82FEE">
              <w:t>rubert-base-cased MeanPooling</w:t>
            </w:r>
          </w:p>
        </w:tc>
        <w:tc>
          <w:tcPr>
            <w:tcW w:w="4229" w:type="dxa"/>
          </w:tcPr>
          <w:p w14:paraId="49A30742" w14:textId="0C7223C7" w:rsidR="00331CF6" w:rsidRDefault="00331CF6" w:rsidP="00331CF6">
            <w:pPr>
              <w:ind w:firstLine="0"/>
            </w:pPr>
            <w:r w:rsidRPr="00150CFB">
              <w:rPr>
                <w:lang w:val="en-US"/>
              </w:rPr>
              <w:t>train_original_plus_summary</w:t>
            </w:r>
          </w:p>
        </w:tc>
        <w:tc>
          <w:tcPr>
            <w:tcW w:w="1765" w:type="dxa"/>
          </w:tcPr>
          <w:p w14:paraId="0E5A3DCE" w14:textId="71BC91DB" w:rsidR="00331CF6" w:rsidRDefault="00F71679" w:rsidP="00331CF6">
            <w:pPr>
              <w:ind w:firstLine="0"/>
            </w:pPr>
            <w:r w:rsidRPr="00F71679">
              <w:t>0.3755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r w:rsidRPr="00B82FEE">
              <w:t xml:space="preserve">ruRoberta-large </w:t>
            </w:r>
            <w:r>
              <w:rPr>
                <w:lang w:val="en-US"/>
              </w:rPr>
              <w:t>CLS</w:t>
            </w:r>
          </w:p>
        </w:tc>
        <w:tc>
          <w:tcPr>
            <w:tcW w:w="4229" w:type="dxa"/>
          </w:tcPr>
          <w:p w14:paraId="779A2D15" w14:textId="4518DE8E" w:rsidR="00331CF6" w:rsidRDefault="00331CF6" w:rsidP="00331CF6">
            <w:pPr>
              <w:ind w:firstLine="0"/>
            </w:pPr>
            <w:r w:rsidRPr="00150CFB">
              <w:rPr>
                <w:lang w:val="en-US"/>
              </w:rPr>
              <w:t>train_original_plus_summary</w:t>
            </w:r>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r w:rsidRPr="00B82FEE">
              <w:lastRenderedPageBreak/>
              <w:t>ruRoberta-large MeanPooling</w:t>
            </w:r>
          </w:p>
        </w:tc>
        <w:tc>
          <w:tcPr>
            <w:tcW w:w="4229" w:type="dxa"/>
          </w:tcPr>
          <w:p w14:paraId="6C874AEF" w14:textId="7890B653" w:rsidR="00331CF6" w:rsidRDefault="00331CF6" w:rsidP="00331CF6">
            <w:pPr>
              <w:ind w:firstLine="0"/>
            </w:pPr>
            <w:r w:rsidRPr="00150CFB">
              <w:rPr>
                <w:lang w:val="en-US"/>
              </w:rPr>
              <w:t>train_original_plus_summary</w:t>
            </w:r>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r w:rsidRPr="00B82FEE">
              <w:t xml:space="preserve">rubert-base-cased </w:t>
            </w:r>
            <w:r>
              <w:rPr>
                <w:lang w:val="en-US"/>
              </w:rPr>
              <w:t>CLS</w:t>
            </w:r>
          </w:p>
        </w:tc>
        <w:tc>
          <w:tcPr>
            <w:tcW w:w="4229" w:type="dxa"/>
          </w:tcPr>
          <w:p w14:paraId="48282A84" w14:textId="40F26243" w:rsidR="00331CF6" w:rsidRPr="00331CF6" w:rsidRDefault="00331CF6" w:rsidP="00331CF6">
            <w:pPr>
              <w:ind w:firstLine="0"/>
              <w:rPr>
                <w:lang w:val="en-US"/>
              </w:rPr>
            </w:pPr>
            <w:r w:rsidRPr="00150CFB">
              <w:rPr>
                <w:lang w:val="en-US"/>
              </w:rPr>
              <w:t>train_augmented_original_plus_summary</w:t>
            </w:r>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r w:rsidRPr="00B82FEE">
              <w:t>rubert-base-cased MeanPooling</w:t>
            </w:r>
          </w:p>
        </w:tc>
        <w:tc>
          <w:tcPr>
            <w:tcW w:w="4229" w:type="dxa"/>
          </w:tcPr>
          <w:p w14:paraId="27D27297" w14:textId="1F259213" w:rsidR="00331CF6" w:rsidRPr="00331CF6" w:rsidRDefault="00331CF6" w:rsidP="00331CF6">
            <w:pPr>
              <w:ind w:firstLine="0"/>
              <w:rPr>
                <w:lang w:val="en-US"/>
              </w:rPr>
            </w:pPr>
            <w:r w:rsidRPr="00150CFB">
              <w:rPr>
                <w:lang w:val="en-US"/>
              </w:rPr>
              <w:t>train_augmented_original_plus_summary</w:t>
            </w:r>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r w:rsidRPr="00B82FEE">
              <w:t xml:space="preserve">ruRoberta-large </w:t>
            </w:r>
            <w:r>
              <w:rPr>
                <w:lang w:val="en-US"/>
              </w:rPr>
              <w:t>CLS</w:t>
            </w:r>
          </w:p>
        </w:tc>
        <w:tc>
          <w:tcPr>
            <w:tcW w:w="4229" w:type="dxa"/>
          </w:tcPr>
          <w:p w14:paraId="364C8022" w14:textId="2971475D" w:rsidR="00331CF6" w:rsidRPr="00331CF6" w:rsidRDefault="00331CF6" w:rsidP="00331CF6">
            <w:pPr>
              <w:ind w:firstLine="0"/>
              <w:rPr>
                <w:lang w:val="en-US"/>
              </w:rPr>
            </w:pPr>
            <w:r w:rsidRPr="00150CFB">
              <w:rPr>
                <w:lang w:val="en-US"/>
              </w:rPr>
              <w:t>train_augmented_original_plus_summary</w:t>
            </w:r>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r w:rsidRPr="00B82FEE">
              <w:t>ruRoberta-large MeanPooling</w:t>
            </w:r>
          </w:p>
        </w:tc>
        <w:tc>
          <w:tcPr>
            <w:tcW w:w="4229" w:type="dxa"/>
          </w:tcPr>
          <w:p w14:paraId="11C4F71F" w14:textId="4A369FFC" w:rsidR="00331CF6" w:rsidRPr="00150CFB" w:rsidRDefault="00331CF6" w:rsidP="00331CF6">
            <w:pPr>
              <w:ind w:firstLine="0"/>
              <w:rPr>
                <w:lang w:val="en-US"/>
              </w:rPr>
            </w:pPr>
            <w:r w:rsidRPr="00150CFB">
              <w:rPr>
                <w:lang w:val="en-US"/>
              </w:rPr>
              <w:t>train_augmented_original_plus_summary</w:t>
            </w:r>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671A8E8E" w14:textId="39625073" w:rsidR="005A60BA" w:rsidRPr="001F0CC7" w:rsidRDefault="001F0CC7" w:rsidP="001F0CC7">
      <w:r w:rsidRPr="001F0CC7">
        <w:t>Для BERT-классификаторов комбинированное представление original+summary оказывается промежуточным по качеству между обучением только на полном тексте и обучением только на суммаризованных письмах. Без аугментации метрики для train_original_plus_summary заметно ниже, чем для исходного train из предыдущих экспериментов, но выше, чем для train_summarized. Подключение аугментации к комбинированному датасету стабильно улучшает результаты для всех вариантов BERT: на train_augmented_original_plus_summary и balanced accuracy, и macro F1 возрастают, а лучшая конфигурация (ruRoberta-large с mean pooling) достигает 0.511 по balanced accuracy и 0.498 по macro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43A6D9C7" w14:textId="77777777" w:rsidR="00FE4AE0" w:rsidRPr="001F0CC7" w:rsidRDefault="00FE4AE0" w:rsidP="00364A59">
      <w:pPr>
        <w:ind w:firstLine="0"/>
      </w:pPr>
    </w:p>
    <w:p w14:paraId="1989C107" w14:textId="160D6D20" w:rsidR="005A60BA" w:rsidRDefault="005A60BA" w:rsidP="005A60BA">
      <w:pPr>
        <w:pStyle w:val="2"/>
      </w:pPr>
      <w:bookmarkStart w:id="96" w:name="_Toc230097572"/>
      <w:r w:rsidRPr="0091457E">
        <w:t>9</w:t>
      </w:r>
      <w:r>
        <w:t>.</w:t>
      </w:r>
      <w:r>
        <w:t>5</w:t>
      </w:r>
      <w:r>
        <w:t xml:space="preserve"> </w:t>
      </w:r>
      <w:r w:rsidRPr="00A74AC2">
        <w:t>Сравнение классических, нейросетевых и композитных представлений</w:t>
      </w:r>
      <w:bookmarkEnd w:id="96"/>
    </w:p>
    <w:p w14:paraId="54BEDB08" w14:textId="77777777" w:rsidR="005A60BA" w:rsidRPr="00A74AC2" w:rsidRDefault="005A60BA" w:rsidP="005A60BA"/>
    <w:p w14:paraId="6A4D9742" w14:textId="38BFF25F" w:rsidR="005A60BA" w:rsidRDefault="005A60BA" w:rsidP="005A60BA">
      <w:r w:rsidRPr="00364A59">
        <w:t xml:space="preserve">Косинусные подходы и hybrid-модели были включены для проверки эмбеддингового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w:t>
      </w:r>
      <w:r w:rsidR="00FE4AE0" w:rsidRPr="00FE4AE0">
        <w:t>О</w:t>
      </w:r>
      <w:r w:rsidRPr="00364A59">
        <w:t>ни важны для анализа свойств признакового пространства</w:t>
      </w:r>
      <w:r w:rsidR="00FE4AE0">
        <w:t xml:space="preserve">, но </w:t>
      </w:r>
      <w:r w:rsidRPr="00364A59">
        <w:t xml:space="preserve">простое объединение признаков </w:t>
      </w:r>
      <w:r w:rsidR="00FE4AE0">
        <w:t xml:space="preserve">не обязательно </w:t>
      </w:r>
      <w:r w:rsidRPr="00364A59">
        <w:t>улучшает классификацию.</w:t>
      </w:r>
    </w:p>
    <w:p w14:paraId="19C766E6" w14:textId="77777777" w:rsidR="005A60BA" w:rsidRDefault="005A60BA" w:rsidP="005A60BA"/>
    <w:p w14:paraId="3DD479B7" w14:textId="489E8B3F" w:rsidR="005A60BA" w:rsidRDefault="005A60BA" w:rsidP="005A60BA">
      <w:pPr>
        <w:ind w:firstLine="0"/>
      </w:pPr>
      <w:r>
        <w:t>Таблица 9</w:t>
      </w:r>
      <w:r w:rsidRPr="002E7900">
        <w:t>.</w:t>
      </w:r>
      <w:r w:rsidR="00331CF6">
        <w:t>5</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rsidR="00671B30">
        <w:t>методов косинусного расстояния на эмбеддинговом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671B30" w14:paraId="257469D9" w14:textId="4629108E" w:rsidTr="00671B30">
        <w:tc>
          <w:tcPr>
            <w:tcW w:w="2120" w:type="dxa"/>
          </w:tcPr>
          <w:p w14:paraId="786B5272" w14:textId="0F197BE3" w:rsidR="00671B30" w:rsidRDefault="00671B30" w:rsidP="005A60BA">
            <w:pPr>
              <w:ind w:firstLine="0"/>
            </w:pPr>
            <w:r>
              <w:t>Эмбеддинги</w:t>
            </w:r>
          </w:p>
        </w:tc>
        <w:tc>
          <w:tcPr>
            <w:tcW w:w="2109" w:type="dxa"/>
          </w:tcPr>
          <w:p w14:paraId="4846DC05" w14:textId="5CDB7232" w:rsidR="00671B30" w:rsidRDefault="00671B30" w:rsidP="005A60BA">
            <w:pPr>
              <w:ind w:firstLine="0"/>
            </w:pPr>
            <w:r w:rsidRPr="006B3FD7">
              <w:t>Обучающие данные</w:t>
            </w:r>
          </w:p>
        </w:tc>
        <w:tc>
          <w:tcPr>
            <w:tcW w:w="1937" w:type="dxa"/>
          </w:tcPr>
          <w:p w14:paraId="6173885A" w14:textId="71DDE85F" w:rsidR="00671B30" w:rsidRDefault="00671B30" w:rsidP="005A60BA">
            <w:pPr>
              <w:ind w:firstLine="0"/>
            </w:pPr>
            <w:r>
              <w:t>Метод</w:t>
            </w:r>
          </w:p>
        </w:tc>
        <w:tc>
          <w:tcPr>
            <w:tcW w:w="1787" w:type="dxa"/>
          </w:tcPr>
          <w:p w14:paraId="2842CB0D" w14:textId="4363DABE" w:rsidR="00671B30" w:rsidRDefault="00671B30" w:rsidP="005A60BA">
            <w:pPr>
              <w:ind w:firstLine="0"/>
            </w:pPr>
            <w:r w:rsidRPr="006B3FD7">
              <w:t>Balanced accuracy</w:t>
            </w:r>
          </w:p>
        </w:tc>
        <w:tc>
          <w:tcPr>
            <w:tcW w:w="1391" w:type="dxa"/>
          </w:tcPr>
          <w:p w14:paraId="306CE763" w14:textId="01B4A5F7" w:rsidR="00671B30" w:rsidRPr="006B3FD7" w:rsidRDefault="00671B30" w:rsidP="005A60BA">
            <w:pPr>
              <w:ind w:firstLine="0"/>
            </w:pPr>
            <w:r w:rsidRPr="006B3FD7">
              <w:t>Macro F1</w:t>
            </w:r>
          </w:p>
        </w:tc>
      </w:tr>
      <w:tr w:rsidR="00671B30" w14:paraId="3723B74F" w14:textId="5CF58599" w:rsidTr="00671B30">
        <w:tc>
          <w:tcPr>
            <w:tcW w:w="2120" w:type="dxa"/>
          </w:tcPr>
          <w:p w14:paraId="7E0D5F2D" w14:textId="25A3FB5C" w:rsidR="00671B30" w:rsidRDefault="00671B30" w:rsidP="005A60BA">
            <w:pPr>
              <w:ind w:firstLine="0"/>
            </w:pPr>
            <w:r>
              <w:t>Предобученные</w:t>
            </w:r>
          </w:p>
        </w:tc>
        <w:tc>
          <w:tcPr>
            <w:tcW w:w="2109" w:type="dxa"/>
          </w:tcPr>
          <w:p w14:paraId="62094E23" w14:textId="346A0147" w:rsidR="00671B30" w:rsidRDefault="00671B30" w:rsidP="005A60BA">
            <w:pPr>
              <w:ind w:firstLine="0"/>
            </w:pPr>
            <w:r w:rsidRPr="00671B30">
              <w:t>train</w:t>
            </w:r>
          </w:p>
        </w:tc>
        <w:tc>
          <w:tcPr>
            <w:tcW w:w="1937" w:type="dxa"/>
          </w:tcPr>
          <w:p w14:paraId="1A077A3F" w14:textId="4B80AF98" w:rsidR="00671B30" w:rsidRDefault="00671B30" w:rsidP="005A60BA">
            <w:pPr>
              <w:ind w:firstLine="0"/>
            </w:pPr>
            <w:r>
              <w:t>Центроид</w:t>
            </w:r>
          </w:p>
        </w:tc>
        <w:tc>
          <w:tcPr>
            <w:tcW w:w="1787" w:type="dxa"/>
          </w:tcPr>
          <w:p w14:paraId="2BE97B16" w14:textId="1652F339" w:rsidR="00671B30" w:rsidRDefault="00671B30" w:rsidP="005A60BA">
            <w:pPr>
              <w:ind w:firstLine="0"/>
            </w:pPr>
            <w:r w:rsidRPr="00671B30">
              <w:t>0.125</w:t>
            </w:r>
          </w:p>
        </w:tc>
        <w:tc>
          <w:tcPr>
            <w:tcW w:w="1391" w:type="dxa"/>
          </w:tcPr>
          <w:p w14:paraId="5213271B" w14:textId="766F7487" w:rsidR="00671B30" w:rsidRPr="00F71679" w:rsidRDefault="00671B30" w:rsidP="005A60BA">
            <w:pPr>
              <w:ind w:firstLine="0"/>
              <w:rPr>
                <w:lang w:val="en-US"/>
              </w:rPr>
            </w:pPr>
            <w:r w:rsidRPr="00671B30">
              <w:t>0.09</w:t>
            </w:r>
            <w:r w:rsidR="00F71679">
              <w:rPr>
                <w:lang w:val="en-US"/>
              </w:rPr>
              <w:t>5</w:t>
            </w:r>
          </w:p>
        </w:tc>
      </w:tr>
      <w:tr w:rsidR="00671B30" w14:paraId="787DDAF2" w14:textId="43D01F8F" w:rsidTr="00671B30">
        <w:tc>
          <w:tcPr>
            <w:tcW w:w="2120" w:type="dxa"/>
          </w:tcPr>
          <w:p w14:paraId="703C3401" w14:textId="112EF085" w:rsidR="00671B30" w:rsidRPr="00671B30" w:rsidRDefault="00671B30" w:rsidP="005A60BA">
            <w:pPr>
              <w:ind w:firstLine="0"/>
              <w:rPr>
                <w:lang w:val="en-US"/>
              </w:rPr>
            </w:pPr>
            <w:r>
              <w:rPr>
                <w:lang w:val="en-US"/>
              </w:rPr>
              <w:t>Fine-tuned</w:t>
            </w:r>
          </w:p>
        </w:tc>
        <w:tc>
          <w:tcPr>
            <w:tcW w:w="2109" w:type="dxa"/>
          </w:tcPr>
          <w:p w14:paraId="50A3F031" w14:textId="57274841" w:rsidR="00671B30" w:rsidRDefault="00671B30" w:rsidP="005A60BA">
            <w:pPr>
              <w:ind w:firstLine="0"/>
            </w:pPr>
            <w:r w:rsidRPr="00671B30">
              <w:t>train</w:t>
            </w:r>
          </w:p>
        </w:tc>
        <w:tc>
          <w:tcPr>
            <w:tcW w:w="1937" w:type="dxa"/>
          </w:tcPr>
          <w:p w14:paraId="3C425BF2" w14:textId="1D1CDE5D" w:rsidR="00671B30" w:rsidRDefault="00671B30" w:rsidP="005A60BA">
            <w:pPr>
              <w:ind w:firstLine="0"/>
            </w:pPr>
            <w:r>
              <w:t>Центроид</w:t>
            </w:r>
          </w:p>
        </w:tc>
        <w:tc>
          <w:tcPr>
            <w:tcW w:w="1787" w:type="dxa"/>
          </w:tcPr>
          <w:p w14:paraId="58CE2C14" w14:textId="2ECB7C9B" w:rsidR="00671B30" w:rsidRPr="00F71679" w:rsidRDefault="00671B30" w:rsidP="005A60BA">
            <w:pPr>
              <w:ind w:firstLine="0"/>
              <w:rPr>
                <w:lang w:val="en-US"/>
              </w:rPr>
            </w:pPr>
            <w:r w:rsidRPr="00671B30">
              <w:t>0.564</w:t>
            </w:r>
          </w:p>
        </w:tc>
        <w:tc>
          <w:tcPr>
            <w:tcW w:w="1391" w:type="dxa"/>
          </w:tcPr>
          <w:p w14:paraId="2257883E" w14:textId="33E34A29" w:rsidR="00671B30" w:rsidRPr="00F71679" w:rsidRDefault="00671B30" w:rsidP="005A60BA">
            <w:pPr>
              <w:ind w:firstLine="0"/>
              <w:rPr>
                <w:lang w:val="en-US"/>
              </w:rPr>
            </w:pPr>
            <w:r w:rsidRPr="00671B30">
              <w:t>0.49</w:t>
            </w:r>
            <w:r w:rsidR="00F71679">
              <w:rPr>
                <w:lang w:val="en-US"/>
              </w:rPr>
              <w:t>9</w:t>
            </w:r>
          </w:p>
        </w:tc>
      </w:tr>
      <w:tr w:rsidR="00671B30" w14:paraId="14DC75B5" w14:textId="13127D74" w:rsidTr="00671B30">
        <w:tc>
          <w:tcPr>
            <w:tcW w:w="2120" w:type="dxa"/>
          </w:tcPr>
          <w:p w14:paraId="0F457465" w14:textId="1EEEBE1C" w:rsidR="00671B30" w:rsidRDefault="00671B30" w:rsidP="005A60BA">
            <w:pPr>
              <w:ind w:firstLine="0"/>
            </w:pPr>
            <w:r>
              <w:t>Предобученные</w:t>
            </w:r>
          </w:p>
        </w:tc>
        <w:tc>
          <w:tcPr>
            <w:tcW w:w="2109" w:type="dxa"/>
          </w:tcPr>
          <w:p w14:paraId="768F118B" w14:textId="7FB17063" w:rsidR="00671B30" w:rsidRDefault="00671B30" w:rsidP="005A60BA">
            <w:pPr>
              <w:ind w:firstLine="0"/>
            </w:pPr>
            <w:r w:rsidRPr="00671B30">
              <w:t>train</w:t>
            </w:r>
          </w:p>
        </w:tc>
        <w:tc>
          <w:tcPr>
            <w:tcW w:w="1937" w:type="dxa"/>
          </w:tcPr>
          <w:p w14:paraId="69A0ECF1" w14:textId="6AA85530" w:rsidR="00671B30" w:rsidRDefault="00671B30" w:rsidP="005A60BA">
            <w:pPr>
              <w:ind w:firstLine="0"/>
            </w:pPr>
            <w:r>
              <w:t>Ближайший сосед</w:t>
            </w:r>
          </w:p>
        </w:tc>
        <w:tc>
          <w:tcPr>
            <w:tcW w:w="1787" w:type="dxa"/>
          </w:tcPr>
          <w:p w14:paraId="5DAEC585" w14:textId="0056A674" w:rsidR="00671B30" w:rsidRPr="00F71679" w:rsidRDefault="00671B30" w:rsidP="005A60BA">
            <w:pPr>
              <w:ind w:firstLine="0"/>
              <w:rPr>
                <w:lang w:val="en-US"/>
              </w:rPr>
            </w:pPr>
            <w:r w:rsidRPr="00671B30">
              <w:t>0.176</w:t>
            </w:r>
          </w:p>
        </w:tc>
        <w:tc>
          <w:tcPr>
            <w:tcW w:w="1391" w:type="dxa"/>
          </w:tcPr>
          <w:p w14:paraId="47639731" w14:textId="173C54B5" w:rsidR="00671B30" w:rsidRDefault="00671B30" w:rsidP="005A60BA">
            <w:pPr>
              <w:ind w:firstLine="0"/>
            </w:pPr>
            <w:r w:rsidRPr="00671B30">
              <w:t>0.177</w:t>
            </w:r>
          </w:p>
        </w:tc>
      </w:tr>
      <w:tr w:rsidR="00671B30" w14:paraId="00357265" w14:textId="52AC1AA7" w:rsidTr="00671B30">
        <w:tc>
          <w:tcPr>
            <w:tcW w:w="2120" w:type="dxa"/>
          </w:tcPr>
          <w:p w14:paraId="689C53EE" w14:textId="2DE7370C" w:rsidR="00671B30" w:rsidRDefault="00671B30" w:rsidP="00671B30">
            <w:pPr>
              <w:ind w:firstLine="0"/>
            </w:pPr>
            <w:r>
              <w:rPr>
                <w:lang w:val="en-US"/>
              </w:rPr>
              <w:t>Fine-tuned</w:t>
            </w:r>
          </w:p>
        </w:tc>
        <w:tc>
          <w:tcPr>
            <w:tcW w:w="2109" w:type="dxa"/>
          </w:tcPr>
          <w:p w14:paraId="504CAD9F" w14:textId="5D98340D" w:rsidR="00671B30" w:rsidRDefault="00671B30" w:rsidP="00671B30">
            <w:pPr>
              <w:ind w:firstLine="0"/>
            </w:pPr>
            <w:r w:rsidRPr="00671B30">
              <w:t>train</w:t>
            </w:r>
          </w:p>
        </w:tc>
        <w:tc>
          <w:tcPr>
            <w:tcW w:w="1937" w:type="dxa"/>
          </w:tcPr>
          <w:p w14:paraId="28AD96A3" w14:textId="013ADF9B" w:rsidR="00671B30" w:rsidRDefault="00671B30" w:rsidP="00671B30">
            <w:pPr>
              <w:ind w:firstLine="0"/>
            </w:pPr>
            <w:r>
              <w:t>Ближайший сосед</w:t>
            </w:r>
          </w:p>
        </w:tc>
        <w:tc>
          <w:tcPr>
            <w:tcW w:w="1787" w:type="dxa"/>
          </w:tcPr>
          <w:p w14:paraId="2678B7F1" w14:textId="59F0280E" w:rsidR="00671B30" w:rsidRPr="00F71679" w:rsidRDefault="00671B30" w:rsidP="00671B30">
            <w:pPr>
              <w:ind w:firstLine="0"/>
              <w:rPr>
                <w:lang w:val="en-US"/>
              </w:rPr>
            </w:pPr>
            <w:r w:rsidRPr="00671B30">
              <w:t>0.476</w:t>
            </w:r>
          </w:p>
        </w:tc>
        <w:tc>
          <w:tcPr>
            <w:tcW w:w="1391" w:type="dxa"/>
          </w:tcPr>
          <w:p w14:paraId="2F874911" w14:textId="6D3D7489" w:rsidR="00671B30" w:rsidRDefault="00671B30" w:rsidP="00671B30">
            <w:pPr>
              <w:ind w:firstLine="0"/>
            </w:pPr>
            <w:r w:rsidRPr="00671B30">
              <w:t>0.475</w:t>
            </w:r>
          </w:p>
        </w:tc>
      </w:tr>
      <w:tr w:rsidR="00671B30" w14:paraId="279FB698" w14:textId="740AE731" w:rsidTr="00671B30">
        <w:tc>
          <w:tcPr>
            <w:tcW w:w="2120" w:type="dxa"/>
          </w:tcPr>
          <w:p w14:paraId="1D723801" w14:textId="47FFE8CD" w:rsidR="00671B30" w:rsidRDefault="00671B30" w:rsidP="005A60BA">
            <w:pPr>
              <w:ind w:firstLine="0"/>
            </w:pPr>
            <w:r>
              <w:t>Предобученные</w:t>
            </w:r>
          </w:p>
        </w:tc>
        <w:tc>
          <w:tcPr>
            <w:tcW w:w="2109" w:type="dxa"/>
          </w:tcPr>
          <w:p w14:paraId="41DB3164" w14:textId="0C362D00" w:rsidR="00671B30" w:rsidRDefault="00671B30" w:rsidP="005A60BA">
            <w:pPr>
              <w:ind w:firstLine="0"/>
            </w:pPr>
            <w:r w:rsidRPr="00671B30">
              <w:t>train_augmented</w:t>
            </w:r>
          </w:p>
        </w:tc>
        <w:tc>
          <w:tcPr>
            <w:tcW w:w="1937" w:type="dxa"/>
          </w:tcPr>
          <w:p w14:paraId="1102A5F1" w14:textId="778B4C68" w:rsidR="00671B30" w:rsidRDefault="00671B30" w:rsidP="005A60BA">
            <w:pPr>
              <w:ind w:firstLine="0"/>
            </w:pPr>
            <w:r>
              <w:t>Центроид</w:t>
            </w:r>
          </w:p>
        </w:tc>
        <w:tc>
          <w:tcPr>
            <w:tcW w:w="1787" w:type="dxa"/>
          </w:tcPr>
          <w:p w14:paraId="2DA4D582" w14:textId="3840D88F" w:rsidR="00671B30" w:rsidRPr="00F71679" w:rsidRDefault="00F71679" w:rsidP="005A60BA">
            <w:pPr>
              <w:ind w:firstLine="0"/>
              <w:rPr>
                <w:lang w:val="en-US"/>
              </w:rPr>
            </w:pPr>
            <w:r w:rsidRPr="00F71679">
              <w:t>0.10</w:t>
            </w:r>
            <w:r>
              <w:rPr>
                <w:lang w:val="en-US"/>
              </w:rPr>
              <w:t>3</w:t>
            </w:r>
          </w:p>
        </w:tc>
        <w:tc>
          <w:tcPr>
            <w:tcW w:w="1391" w:type="dxa"/>
          </w:tcPr>
          <w:p w14:paraId="615430B8" w14:textId="189C1AD3" w:rsidR="00671B30" w:rsidRPr="00F71679" w:rsidRDefault="00F71679" w:rsidP="005A60BA">
            <w:pPr>
              <w:ind w:firstLine="0"/>
              <w:rPr>
                <w:lang w:val="en-US"/>
              </w:rPr>
            </w:pPr>
            <w:r w:rsidRPr="00F71679">
              <w:t>0.10</w:t>
            </w:r>
            <w:r>
              <w:rPr>
                <w:lang w:val="en-US"/>
              </w:rPr>
              <w:t>3</w:t>
            </w:r>
          </w:p>
        </w:tc>
      </w:tr>
      <w:tr w:rsidR="00671B30" w14:paraId="6145D316" w14:textId="75DDEEAA" w:rsidTr="00671B30">
        <w:tc>
          <w:tcPr>
            <w:tcW w:w="2120" w:type="dxa"/>
          </w:tcPr>
          <w:p w14:paraId="352C9AF1" w14:textId="3617721B" w:rsidR="00671B30" w:rsidRDefault="00671B30" w:rsidP="00671B30">
            <w:pPr>
              <w:ind w:firstLine="0"/>
            </w:pPr>
            <w:r>
              <w:rPr>
                <w:lang w:val="en-US"/>
              </w:rPr>
              <w:t>Fine-tuned</w:t>
            </w:r>
          </w:p>
        </w:tc>
        <w:tc>
          <w:tcPr>
            <w:tcW w:w="2109" w:type="dxa"/>
          </w:tcPr>
          <w:p w14:paraId="0B40F276" w14:textId="06553F9E" w:rsidR="00671B30" w:rsidRDefault="00671B30" w:rsidP="00671B30">
            <w:pPr>
              <w:ind w:firstLine="0"/>
            </w:pPr>
            <w:r w:rsidRPr="00671B30">
              <w:t>train_augmented</w:t>
            </w:r>
          </w:p>
        </w:tc>
        <w:tc>
          <w:tcPr>
            <w:tcW w:w="1937" w:type="dxa"/>
          </w:tcPr>
          <w:p w14:paraId="55A2435A" w14:textId="35FF1B95" w:rsidR="00671B30" w:rsidRDefault="00671B30" w:rsidP="00671B30">
            <w:pPr>
              <w:ind w:firstLine="0"/>
            </w:pPr>
            <w:r>
              <w:t>Центроид</w:t>
            </w:r>
          </w:p>
        </w:tc>
        <w:tc>
          <w:tcPr>
            <w:tcW w:w="1787" w:type="dxa"/>
          </w:tcPr>
          <w:p w14:paraId="4CFEAD29" w14:textId="05B83C10" w:rsidR="00671B30" w:rsidRPr="00F71679" w:rsidRDefault="00F71679" w:rsidP="00671B30">
            <w:pPr>
              <w:ind w:firstLine="0"/>
              <w:rPr>
                <w:lang w:val="en-US"/>
              </w:rPr>
            </w:pPr>
            <w:r w:rsidRPr="00F71679">
              <w:t>0.47</w:t>
            </w:r>
            <w:r>
              <w:rPr>
                <w:lang w:val="en-US"/>
              </w:rPr>
              <w:t>6</w:t>
            </w:r>
          </w:p>
        </w:tc>
        <w:tc>
          <w:tcPr>
            <w:tcW w:w="1391" w:type="dxa"/>
          </w:tcPr>
          <w:p w14:paraId="5E19D835" w14:textId="07E4D781" w:rsidR="00671B30" w:rsidRDefault="00F71679" w:rsidP="00671B30">
            <w:pPr>
              <w:ind w:firstLine="0"/>
            </w:pPr>
            <w:r w:rsidRPr="00F71679">
              <w:t>0.470</w:t>
            </w:r>
          </w:p>
        </w:tc>
      </w:tr>
      <w:tr w:rsidR="00671B30" w14:paraId="0A7689DB" w14:textId="20884B0A" w:rsidTr="00671B30">
        <w:tc>
          <w:tcPr>
            <w:tcW w:w="2120" w:type="dxa"/>
          </w:tcPr>
          <w:p w14:paraId="4EBFE0FD" w14:textId="3F92D5E4" w:rsidR="00671B30" w:rsidRDefault="00671B30" w:rsidP="00671B30">
            <w:pPr>
              <w:ind w:firstLine="0"/>
            </w:pPr>
            <w:r>
              <w:t>Предобученные</w:t>
            </w:r>
          </w:p>
        </w:tc>
        <w:tc>
          <w:tcPr>
            <w:tcW w:w="2109" w:type="dxa"/>
          </w:tcPr>
          <w:p w14:paraId="32271643" w14:textId="1EAE2183" w:rsidR="00671B30" w:rsidRDefault="00671B30" w:rsidP="00671B30">
            <w:pPr>
              <w:ind w:firstLine="0"/>
            </w:pPr>
            <w:r w:rsidRPr="00671B30">
              <w:t>train_augmented</w:t>
            </w:r>
          </w:p>
        </w:tc>
        <w:tc>
          <w:tcPr>
            <w:tcW w:w="1937" w:type="dxa"/>
          </w:tcPr>
          <w:p w14:paraId="208DE5B4" w14:textId="4AA0FB33" w:rsidR="00671B30" w:rsidRDefault="00671B30" w:rsidP="00671B30">
            <w:pPr>
              <w:ind w:firstLine="0"/>
            </w:pPr>
            <w:r>
              <w:t>Ближайший сосед</w:t>
            </w:r>
          </w:p>
        </w:tc>
        <w:tc>
          <w:tcPr>
            <w:tcW w:w="1787" w:type="dxa"/>
          </w:tcPr>
          <w:p w14:paraId="7EB1EA4D" w14:textId="712C3159" w:rsidR="00671B30" w:rsidRDefault="00F71679" w:rsidP="00671B30">
            <w:pPr>
              <w:ind w:firstLine="0"/>
            </w:pPr>
            <w:r w:rsidRPr="00F71679">
              <w:t>0.197</w:t>
            </w:r>
          </w:p>
        </w:tc>
        <w:tc>
          <w:tcPr>
            <w:tcW w:w="1391" w:type="dxa"/>
          </w:tcPr>
          <w:p w14:paraId="27B373AF" w14:textId="65EBE0CF" w:rsidR="00671B30" w:rsidRPr="00F71679" w:rsidRDefault="00F71679" w:rsidP="00671B30">
            <w:pPr>
              <w:ind w:firstLine="0"/>
              <w:rPr>
                <w:lang w:val="en-US"/>
              </w:rPr>
            </w:pPr>
            <w:r w:rsidRPr="00F71679">
              <w:t>0.186</w:t>
            </w:r>
          </w:p>
        </w:tc>
      </w:tr>
      <w:tr w:rsidR="00671B30" w14:paraId="630841BC" w14:textId="2A69CB21" w:rsidTr="00671B30">
        <w:tc>
          <w:tcPr>
            <w:tcW w:w="2120" w:type="dxa"/>
          </w:tcPr>
          <w:p w14:paraId="2EF49DA3" w14:textId="2481F396" w:rsidR="00671B30" w:rsidRDefault="00671B30" w:rsidP="00671B30">
            <w:pPr>
              <w:ind w:firstLine="0"/>
            </w:pPr>
            <w:r>
              <w:rPr>
                <w:lang w:val="en-US"/>
              </w:rPr>
              <w:lastRenderedPageBreak/>
              <w:t>Fine-tuned</w:t>
            </w:r>
          </w:p>
        </w:tc>
        <w:tc>
          <w:tcPr>
            <w:tcW w:w="2109" w:type="dxa"/>
          </w:tcPr>
          <w:p w14:paraId="795034B4" w14:textId="68C39C89" w:rsidR="00671B30" w:rsidRDefault="00671B30" w:rsidP="00671B30">
            <w:pPr>
              <w:ind w:firstLine="0"/>
            </w:pPr>
            <w:r w:rsidRPr="00671B30">
              <w:t>train_augmented</w:t>
            </w:r>
          </w:p>
        </w:tc>
        <w:tc>
          <w:tcPr>
            <w:tcW w:w="1937" w:type="dxa"/>
          </w:tcPr>
          <w:p w14:paraId="1502C9F7" w14:textId="1CD1AEB8" w:rsidR="00671B30" w:rsidRPr="00671B30" w:rsidRDefault="00671B30" w:rsidP="00671B30">
            <w:pPr>
              <w:ind w:firstLine="0"/>
              <w:rPr>
                <w:lang w:val="en-US"/>
              </w:rPr>
            </w:pPr>
            <w:r>
              <w:t>Ближайший сосед</w:t>
            </w:r>
          </w:p>
        </w:tc>
        <w:tc>
          <w:tcPr>
            <w:tcW w:w="1787" w:type="dxa"/>
          </w:tcPr>
          <w:p w14:paraId="270AC3DA" w14:textId="4BB8E59E" w:rsidR="00671B30" w:rsidRPr="00F71679" w:rsidRDefault="00F71679" w:rsidP="00671B30">
            <w:pPr>
              <w:ind w:firstLine="0"/>
              <w:rPr>
                <w:lang w:val="en-US"/>
              </w:rPr>
            </w:pPr>
            <w:r w:rsidRPr="00F71679">
              <w:t>0.47</w:t>
            </w:r>
            <w:r>
              <w:rPr>
                <w:lang w:val="en-US"/>
              </w:rPr>
              <w:t>6</w:t>
            </w:r>
          </w:p>
        </w:tc>
        <w:tc>
          <w:tcPr>
            <w:tcW w:w="1391" w:type="dxa"/>
          </w:tcPr>
          <w:p w14:paraId="37A28090" w14:textId="0F4DC042" w:rsidR="00671B30" w:rsidRDefault="00F71679" w:rsidP="00671B30">
            <w:pPr>
              <w:ind w:firstLine="0"/>
            </w:pPr>
            <w:r w:rsidRPr="00F71679">
              <w:t>0.487</w:t>
            </w:r>
          </w:p>
        </w:tc>
      </w:tr>
    </w:tbl>
    <w:p w14:paraId="0906E2D9" w14:textId="77777777" w:rsidR="00671B30" w:rsidRDefault="00671B30" w:rsidP="005A60BA">
      <w:pPr>
        <w:ind w:firstLine="0"/>
      </w:pPr>
    </w:p>
    <w:p w14:paraId="1E4FCF9F" w14:textId="1F250E20" w:rsidR="004B6D74" w:rsidRPr="004B6D74" w:rsidRDefault="004B6D74" w:rsidP="004B6D74">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Pr>
          <w:lang w:val="en-US"/>
        </w:rPr>
        <w:t>mlp</w:t>
      </w:r>
      <w:r>
        <w:t xml:space="preserve"> на композитных представлений</w:t>
      </w:r>
    </w:p>
    <w:p w14:paraId="69AE6CF6" w14:textId="279F58B3" w:rsidR="004B6D74" w:rsidRPr="004B6D74" w:rsidRDefault="004B6D74" w:rsidP="004B6D74">
      <w:pPr>
        <w:ind w:firstLine="0"/>
      </w:pPr>
      <w:r>
        <w:t>Сделать</w:t>
      </w:r>
    </w:p>
    <w:p w14:paraId="76DCCC11" w14:textId="7AE2390F" w:rsidR="004B6D74" w:rsidRDefault="004B6D74" w:rsidP="004B6D74">
      <w:pPr>
        <w:ind w:firstLine="0"/>
      </w:pPr>
      <w:r>
        <w:t>Таблица 9</w:t>
      </w:r>
      <w:r w:rsidRPr="002E7900">
        <w:t>.</w:t>
      </w:r>
      <w:r w:rsidRPr="004B6D74">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классические методы </w:t>
      </w:r>
      <w:r>
        <w:t>на композитных представлений</w:t>
      </w:r>
    </w:p>
    <w:p w14:paraId="0DCA00B4" w14:textId="416AB4EE" w:rsidR="005A60BA" w:rsidRPr="00DA4302" w:rsidRDefault="004B6D74" w:rsidP="00364A59">
      <w:pPr>
        <w:ind w:firstLine="0"/>
        <w:rPr>
          <w:lang w:val="en-US"/>
        </w:rPr>
      </w:pPr>
      <w:r>
        <w:t>Сделать</w:t>
      </w:r>
    </w:p>
    <w:p w14:paraId="5171A09F" w14:textId="77777777" w:rsidR="00364A59" w:rsidRPr="004E6F58" w:rsidRDefault="00364A59" w:rsidP="00364A59">
      <w:pPr>
        <w:ind w:firstLine="0"/>
      </w:pPr>
    </w:p>
    <w:p w14:paraId="320C5F87" w14:textId="76C1608B" w:rsidR="004E6F58" w:rsidRPr="004E6F58" w:rsidRDefault="0091457E" w:rsidP="004E6F58">
      <w:pPr>
        <w:pStyle w:val="2"/>
      </w:pPr>
      <w:bookmarkStart w:id="97" w:name="_Toc230097573"/>
      <w:r w:rsidRPr="0091457E">
        <w:t>9</w:t>
      </w:r>
      <w:r w:rsidR="004E6F58">
        <w:t>.</w:t>
      </w:r>
      <w:r w:rsidR="005A60BA">
        <w:t>6</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7"/>
    </w:p>
    <w:p w14:paraId="1FB99D0E" w14:textId="77777777" w:rsidR="004E6F58" w:rsidRPr="004E6F58" w:rsidRDefault="004E6F58" w:rsidP="004E6F58"/>
    <w:p w14:paraId="384731C7" w14:textId="49CF1DAF" w:rsidR="004E6F58" w:rsidRDefault="00364A59" w:rsidP="004E6F58">
      <w:r w:rsidRPr="00364A59">
        <w:t>Основная таблица отражает результаты блока «Финал» из экспериментальной сводки.</w:t>
      </w:r>
    </w:p>
    <w:p w14:paraId="151EEF81" w14:textId="77777777" w:rsidR="00364A59" w:rsidRDefault="00364A59" w:rsidP="004E6F58"/>
    <w:p w14:paraId="26548F24" w14:textId="7262C63E" w:rsidR="00364A59" w:rsidRDefault="00364A59" w:rsidP="00364A59">
      <w:pPr>
        <w:ind w:firstLine="0"/>
      </w:pPr>
      <w:r>
        <w:t>Таблица 9</w:t>
      </w:r>
      <w:r w:rsidRPr="002E7900">
        <w:t>.</w:t>
      </w:r>
      <w:r w:rsidR="004B6D74" w:rsidRPr="004B6D74">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p>
    <w:p w14:paraId="1E2D10AB" w14:textId="057D7AD8" w:rsidR="005A60BA" w:rsidRPr="005A60BA" w:rsidRDefault="005A60BA" w:rsidP="00364A59">
      <w:pPr>
        <w:ind w:firstLine="0"/>
      </w:pPr>
      <w:r w:rsidRPr="005A60BA">
        <w:rPr>
          <w:highlight w:val="yellow"/>
        </w:rPr>
        <w:t>Сюда добавить лучшие датасеты и лучшие методы(всё что 0.5+)</w:t>
      </w:r>
    </w:p>
    <w:p w14:paraId="5C9AB686" w14:textId="77777777" w:rsidR="00364A59" w:rsidRDefault="00364A59" w:rsidP="00364A59">
      <w:pPr>
        <w:ind w:firstLine="0"/>
      </w:pPr>
    </w:p>
    <w:p w14:paraId="509276DE" w14:textId="77777777" w:rsidR="00364A59" w:rsidRDefault="00364A59" w:rsidP="004E6F58">
      <w:r w:rsidRPr="00364A59">
        <w:t>Из таблицы видно, что наиболее устойчивыми группами оказались TF-IDF baseline и BERT-classification. Косинусные и гибридные подходы были полезны как исследовательские ветки для проверки структуры эмбеддингового пространства и композитных признаков, однако в итоговом сравнении они уступили основным методам.</w:t>
      </w:r>
    </w:p>
    <w:p w14:paraId="6544A526" w14:textId="443EA2FD" w:rsidR="00364A59" w:rsidRDefault="00364A59" w:rsidP="004E6F58">
      <w:r w:rsidRPr="00364A59">
        <w:t>Отдельно следует отметить результат улучшенной очистки данных.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687612C1" w14:textId="77777777" w:rsidR="005A60BA" w:rsidRDefault="005A60BA" w:rsidP="004E6F58"/>
    <w:p w14:paraId="50BAA5AF" w14:textId="358650DB" w:rsidR="005A60BA" w:rsidRDefault="005A60BA" w:rsidP="005A60BA">
      <w:pPr>
        <w:ind w:firstLine="0"/>
      </w:pPr>
      <w:r>
        <w:t>Таблица 9</w:t>
      </w:r>
      <w:r w:rsidRPr="002E7900">
        <w:t>.</w:t>
      </w:r>
      <w:r w:rsidR="004B6D74" w:rsidRPr="004B6D74">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Результаты </w:t>
      </w:r>
      <w:r>
        <w:rPr>
          <w:lang w:val="en-US"/>
        </w:rPr>
        <w:t>baseline</w:t>
      </w:r>
      <w:r w:rsidRPr="005A60BA">
        <w:t xml:space="preserve"> для</w:t>
      </w:r>
      <w:r>
        <w:t xml:space="preserve"> разных версий очистки данных</w:t>
      </w:r>
    </w:p>
    <w:p w14:paraId="4D79F434" w14:textId="47AE66F8" w:rsidR="005A60BA" w:rsidRPr="005A60BA" w:rsidRDefault="005A60BA" w:rsidP="005A60BA">
      <w:pPr>
        <w:ind w:firstLine="0"/>
      </w:pPr>
      <w:r w:rsidRPr="005A60BA">
        <w:rPr>
          <w:highlight w:val="yellow"/>
        </w:rPr>
        <w:t>Сюда вставить три версии(изначальную, вторую и последнюю)</w:t>
      </w:r>
    </w:p>
    <w:p w14:paraId="51EBB832" w14:textId="77777777" w:rsidR="00364A59" w:rsidRPr="00C57A28" w:rsidRDefault="00364A59" w:rsidP="005A60BA">
      <w:pPr>
        <w:ind w:firstLine="0"/>
      </w:pPr>
    </w:p>
    <w:p w14:paraId="54E4CB60" w14:textId="704D5125" w:rsidR="00A74AC2" w:rsidRPr="004E6F58" w:rsidRDefault="00A74AC2" w:rsidP="00A74AC2">
      <w:pPr>
        <w:pStyle w:val="2"/>
      </w:pPr>
      <w:bookmarkStart w:id="98" w:name="_Toc230097574"/>
      <w:r w:rsidRPr="0091457E">
        <w:t>9</w:t>
      </w:r>
      <w:r>
        <w:t>.</w:t>
      </w:r>
      <w:r w:rsidR="005A60BA">
        <w:t>7</w:t>
      </w:r>
      <w:r>
        <w:t xml:space="preserve"> </w:t>
      </w:r>
      <w:r w:rsidRPr="00A74AC2">
        <w:t>Выводы по результатам экспериментального исследования</w:t>
      </w:r>
      <w:bookmarkEnd w:id="98"/>
    </w:p>
    <w:p w14:paraId="685B1783" w14:textId="77777777" w:rsidR="00A74AC2" w:rsidRPr="004E6F58" w:rsidRDefault="00A74AC2" w:rsidP="00A74AC2"/>
    <w:p w14:paraId="2540D216" w14:textId="76C4040F" w:rsidR="004E6F58" w:rsidRDefault="00364A59" w:rsidP="004E6F58">
      <w:r w:rsidRPr="00364A59">
        <w:t>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baseline, BERT-classification, методы косинусного сравнения эмбеддингов и hybrid-представления. Сравнение проводилось на нескольких вариантах обучающих данных: original, augmented, summarized и original+summary.</w:t>
      </w:r>
    </w:p>
    <w:p w14:paraId="24A2EDE7" w14:textId="538AB55F" w:rsidR="00364A59" w:rsidRDefault="00364A59" w:rsidP="004E6F58">
      <w:r w:rsidRPr="00364A59">
        <w:t>Результаты показали, что суммаризация как полная замена исходного текста не является оптимальной для данной задачи. При использовании только summary качество снижалось как у TF-IDF baseline, так и у BERT-classification. Это связано с тем, что в деловых письмах важными могут быть короткие предметные детали, которые не всегда сохраняются в кратком содержании.</w:t>
      </w:r>
    </w:p>
    <w:p w14:paraId="14398BE0" w14:textId="04191DA0" w:rsidR="00364A59" w:rsidRDefault="00364A59" w:rsidP="004E6F58">
      <w:r w:rsidRPr="00364A59">
        <w:t>Результаты показали, что суммаризация как полная замена исходного текста не является оптимальной для данной задачи. При использовании только summary качество снижалось как у TF-IDF baseline, так и у BERT-classification. 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Default="00364A59" w:rsidP="004E6F58">
      <w:r w:rsidRPr="00364A59">
        <w:t>Аугментация показала разный эффект для разных моделей. Для TF-IDF baseline она не дала заметного прироста, тогда как для BERT-classification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364A59">
        <w:t xml:space="preserve">Отдельно важным результатом является влияние очистки данных. После доработки предобработки TF-IDF baseline на исходном train-наборе достиг balanced accuracy 0.534 и </w:t>
      </w:r>
      <w:r w:rsidRPr="00364A59">
        <w:lastRenderedPageBreak/>
        <w:t>macro F1 0.543.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пайплайн,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99" w:name="_Toc230097575"/>
      <w:r w:rsidRPr="00CC2D5E">
        <w:rPr>
          <w:rStyle w:val="ae"/>
          <w:b/>
        </w:rPr>
        <w:lastRenderedPageBreak/>
        <w:t>ЗАКЛЮЧЕНИЕ</w:t>
      </w:r>
      <w:bookmarkEnd w:id="66"/>
      <w:bookmarkEnd w:id="99"/>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В выпускной квалификационной работе была рассмотрена задача многоклассовой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пайплайн: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моделей.</w:t>
      </w:r>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В качестве классического направления был реализован пайплайн на основе TF-IDF-признаков и линейных классификаторов. Были проверены word n-граммы, char n-граммы и их объединение в едином признаковом пространстве. Поверх этих признаков использовались LinearSVC, LogisticRegression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Нейросетевое направление было представлено BERT-подобными моделями. В работе рассматривались ruBERT и ruRoberta-large, варианты классификации через стандартную голову, mean pooling, Sentence-BERT-представления, а также отдельный классификатор ruRoberta-large для длинных документов с разбиением текста на перекрывающиеся чанки. Для стабилизации обучения использовались веса классов, label smoothing, dropout, накопление градиентов и ранняя остановка.</w:t>
      </w:r>
    </w:p>
    <w:p w14:paraId="5CB11A7A" w14:textId="77777777" w:rsidR="0096396D" w:rsidRDefault="0096396D" w:rsidP="005E12B2">
      <w:r w:rsidRPr="0096396D">
        <w:t>Отдельно были исследованы эмбеддинговые и композитные представления текста. Для документов строились BERT-эмбеддинги на основе предобученной и дообученной модели, после чего применялись классические классификаторы, классификация по центроидам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В экспериментальной части были сопоставлены исходные, аугментированные, суммаризованные и комбинированные представления данных. Было показано, что использование только summary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original+summary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baseline на исходных данных показал balanced accuracy 0,453 и macro F1 0,457, а BERT-classification на варианте original+summary достиг balanced accuracy 0,456 и macro F1 0,469. Дополнительно было установлено, что доработка </w:t>
      </w:r>
      <w:r w:rsidRPr="0096396D">
        <w:lastRenderedPageBreak/>
        <w:t>очистки данных существенно влияет на качество классического подхода: обновлённый TF-IDF baseline на очищенном train-наборе достиг balanced accuracy 0,534 и macro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Практическая значимость работы заключается в том, что предложенный пайплайн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100" w:name="_Toc230097576"/>
      <w:r>
        <w:t>СПИСОК ИСПОЛЬЗОВАННЫХ ИСТОЧНИКОВ</w:t>
      </w:r>
      <w:bookmarkEnd w:id="100"/>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Shazeer N., Parmar N., Uszkoreit J., Jones L., Gomez A.N., Kaiser L., Polosukhin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RoBERTa: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Gurevych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r w:rsidRPr="0028529E">
        <w:rPr>
          <w:lang w:val="en-US"/>
        </w:rPr>
        <w:t xml:space="preserve">Kuratov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r w:rsidRPr="0028529E">
        <w:rPr>
          <w:lang w:val="en-US"/>
        </w:rPr>
        <w:t xml:space="preserve">Malykh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r w:rsidRPr="0028529E">
        <w:rPr>
          <w:lang w:val="en-US"/>
        </w:rPr>
        <w:t xml:space="preserve">Beltagy I., Peters M.E., Cohan A. Longformer: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Noever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r w:rsidRPr="0028529E">
        <w:rPr>
          <w:lang w:val="en-US"/>
        </w:rPr>
        <w:t xml:space="preserve">Watanangura P., Vanichrudee S., Minteer O., Sringamdee T., Thanngam N., Siriborvornratanakul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IDCIoT.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r w:rsidRPr="0028529E">
        <w:rPr>
          <w:lang w:val="en-US"/>
        </w:rPr>
        <w:t xml:space="preserve">Taskiran S.F., Turkoglu B., Kaya E., Aşuroğlu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Springael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r w:rsidRPr="0028529E">
        <w:t>Грон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r w:rsidRPr="0028529E">
        <w:rPr>
          <w:lang w:val="en-US"/>
        </w:rPr>
        <w:t>Jurafsky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r w:rsidRPr="00830C39">
        <w:rPr>
          <w:lang w:val="en-US"/>
        </w:rPr>
        <w:t>DeepPavlov/rubert-base-cased: model card [Электронный ресурс]. — URL: https://huggingface.co/DeepPavlov/rubert-base-cased (дата обращения: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r w:rsidRPr="00830C39">
        <w:rPr>
          <w:lang w:val="en-US"/>
        </w:rPr>
        <w:t>DeepPavlov/rubert-base-cased-sentence: model card [Электронный ресурс]. — URL: https://huggingface.co/DeepPavlov/rubert-base-cased-sentence (дата обращения: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ai-forever/ruRoberta-large: model card [Электронный ресурс]. — URL: https://huggingface.co/ai-forever/ruRoberta-large (дата обращения: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BERT in DeepPavlov documentation [Электронный ресурс]. — URL: https://docs.deeppavlov.ai/en/master/features/models/bert.html (дата обращения: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scikit-learn: TfidfVectorizer documentation [Электронный ресурс]. — URL: https://scikit-learn.org/stable/modules/generated/sklearn.feature_extraction.text.TfidfVectorizer.html (дата обращения: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scikit-learn: LinearSVC documentation [Электронный ресурс]. — URL: https://scikit-learn.org/stable/modules/generated/sklearn.svm.LinearSVC.html (дата обращения: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scikit-learn: LogisticRegression documentation [Электронный ресурс]. — URL: https://scikit-learn.org/stable/modules/generated/sklearn.linear_model.LogisticRegression.html (дата обращения: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2018. — 24 с</w:t>
      </w:r>
      <w:r w:rsidR="00E80FFE" w:rsidRPr="00E80FFE">
        <w:t>.</w:t>
      </w:r>
    </w:p>
    <w:p w14:paraId="308CA235" w14:textId="5067E096" w:rsidR="00564C7F" w:rsidRDefault="00830C39" w:rsidP="005E12B2">
      <w:pPr>
        <w:pStyle w:val="aa"/>
        <w:numPr>
          <w:ilvl w:val="0"/>
          <w:numId w:val="10"/>
        </w:numPr>
      </w:pPr>
      <w:r w:rsidRPr="00830C39">
        <w:t>ГОСТ Р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Стандартинформ,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16DA4" w14:textId="77777777" w:rsidR="00DA1013" w:rsidRDefault="00DA1013" w:rsidP="005E12B2">
      <w:r>
        <w:separator/>
      </w:r>
    </w:p>
  </w:endnote>
  <w:endnote w:type="continuationSeparator" w:id="0">
    <w:p w14:paraId="4B2C3B8A" w14:textId="77777777" w:rsidR="00DA1013" w:rsidRDefault="00DA1013"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FED16613-18AB-FA4A-9EA8-DA9EC215ABE8}"/>
  </w:font>
  <w:font w:name="Times New Roman">
    <w:panose1 w:val="02020603050405020304"/>
    <w:charset w:val="CC"/>
    <w:family w:val="roman"/>
    <w:pitch w:val="variable"/>
    <w:sig w:usb0="E0002EFF" w:usb1="C000785B" w:usb2="00000009" w:usb3="00000000" w:csb0="000001FF" w:csb1="00000000"/>
    <w:embedRegular r:id="rId2" w:fontKey="{69559606-7F54-EA45-9352-9C88CAABD3D3}"/>
    <w:embedBold r:id="rId3" w:fontKey="{E33B08C3-CCF5-064C-9FEA-EB33B2EA4824}"/>
    <w:embedItalic r:id="rId4" w:fontKey="{17128362-DCDE-2E47-B910-D92EF36FEF28}"/>
  </w:font>
  <w:font w:name="Courier New">
    <w:panose1 w:val="02070309020205020404"/>
    <w:charset w:val="00"/>
    <w:family w:val="modern"/>
    <w:pitch w:val="fixed"/>
    <w:sig w:usb0="E0002AFF" w:usb1="C0007843" w:usb2="00000009" w:usb3="00000000" w:csb0="000001FF" w:csb1="00000000"/>
    <w:embedRegular r:id="rId5" w:fontKey="{6103EF56-66D8-B94B-AC6A-6494A007D891}"/>
  </w:font>
  <w:font w:name="Wingdings">
    <w:panose1 w:val="05000000000000000000"/>
    <w:charset w:val="00"/>
    <w:family w:val="decorative"/>
    <w:pitch w:val="variable"/>
    <w:sig w:usb0="00000003" w:usb1="00000000" w:usb2="00000000" w:usb3="00000000" w:csb0="80000001" w:csb1="00000000"/>
    <w:embedRegular r:id="rId6" w:fontKey="{F5630F72-837E-C949-B59E-E862E480FD01}"/>
  </w:font>
  <w:font w:name="Calibri">
    <w:panose1 w:val="020F0502020204030204"/>
    <w:charset w:val="CC"/>
    <w:family w:val="swiss"/>
    <w:pitch w:val="variable"/>
    <w:sig w:usb0="E4002EFF" w:usb1="C000247B" w:usb2="00000009" w:usb3="00000000" w:csb0="000001FF" w:csb1="00000000"/>
    <w:embedRegular r:id="rId7" w:fontKey="{062FA47A-BA87-BE4F-B634-B3BCD8C51E15}"/>
    <w:embedBold r:id="rId8" w:fontKey="{CA7FB7B7-E5FA-FF4B-A9C7-FAC037A43CBD}"/>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1" w:fontKey="{EC04EC52-6266-EA44-8DC7-031F17D7F56B}"/>
  </w:font>
  <w:font w:name="Arial">
    <w:panose1 w:val="020B0604020202020204"/>
    <w:charset w:val="CC"/>
    <w:family w:val="swiss"/>
    <w:pitch w:val="variable"/>
    <w:sig w:usb0="E0002EFF" w:usb1="C000785B" w:usb2="00000009" w:usb3="00000000" w:csb0="000001FF" w:csb1="00000000"/>
    <w:embedRegular r:id="rId12" w:fontKey="{FD9EFEBA-8487-7740-8473-AE344AD4B412}"/>
  </w:font>
  <w:font w:name="Calibri Light">
    <w:panose1 w:val="020F0302020204030204"/>
    <w:charset w:val="CC"/>
    <w:family w:val="swiss"/>
    <w:pitch w:val="variable"/>
    <w:sig w:usb0="E4002EFF" w:usb1="C000247B" w:usb2="00000009" w:usb3="00000000" w:csb0="000001FF" w:csb1="00000000"/>
    <w:embedRegular r:id="rId13" w:fontKey="{F67162DF-7E1D-BC43-A245-F17BAA1E85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BBC7A" w14:textId="77777777" w:rsidR="00DA1013" w:rsidRDefault="00DA1013" w:rsidP="005E12B2">
      <w:r>
        <w:separator/>
      </w:r>
    </w:p>
  </w:footnote>
  <w:footnote w:type="continuationSeparator" w:id="0">
    <w:p w14:paraId="575EEA7F" w14:textId="77777777" w:rsidR="00DA1013" w:rsidRDefault="00DA1013"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9A6"/>
    <w:rsid w:val="000C6DA3"/>
    <w:rsid w:val="000D7178"/>
    <w:rsid w:val="000D721A"/>
    <w:rsid w:val="000E2B1C"/>
    <w:rsid w:val="000E42BC"/>
    <w:rsid w:val="000F2346"/>
    <w:rsid w:val="000F63DA"/>
    <w:rsid w:val="00101098"/>
    <w:rsid w:val="001277E1"/>
    <w:rsid w:val="0013147D"/>
    <w:rsid w:val="0013538B"/>
    <w:rsid w:val="00150CFB"/>
    <w:rsid w:val="00155CDC"/>
    <w:rsid w:val="00160F2D"/>
    <w:rsid w:val="00177CF2"/>
    <w:rsid w:val="00190606"/>
    <w:rsid w:val="001A45C7"/>
    <w:rsid w:val="001A619B"/>
    <w:rsid w:val="001A6829"/>
    <w:rsid w:val="001B0AF2"/>
    <w:rsid w:val="001B168F"/>
    <w:rsid w:val="001B473D"/>
    <w:rsid w:val="001C4E18"/>
    <w:rsid w:val="001D5924"/>
    <w:rsid w:val="001D5F2B"/>
    <w:rsid w:val="001E14B0"/>
    <w:rsid w:val="001F0CC7"/>
    <w:rsid w:val="001F4A21"/>
    <w:rsid w:val="002041F7"/>
    <w:rsid w:val="00204430"/>
    <w:rsid w:val="00227049"/>
    <w:rsid w:val="00237C2A"/>
    <w:rsid w:val="00244123"/>
    <w:rsid w:val="00247F9E"/>
    <w:rsid w:val="0028529E"/>
    <w:rsid w:val="002877FB"/>
    <w:rsid w:val="00293081"/>
    <w:rsid w:val="002964C8"/>
    <w:rsid w:val="002B2DFE"/>
    <w:rsid w:val="002B5C45"/>
    <w:rsid w:val="002D4B25"/>
    <w:rsid w:val="002E7900"/>
    <w:rsid w:val="00302061"/>
    <w:rsid w:val="003050EE"/>
    <w:rsid w:val="003073DC"/>
    <w:rsid w:val="00316B6D"/>
    <w:rsid w:val="00322E46"/>
    <w:rsid w:val="00331CF6"/>
    <w:rsid w:val="00336179"/>
    <w:rsid w:val="00343757"/>
    <w:rsid w:val="00355E1D"/>
    <w:rsid w:val="00356723"/>
    <w:rsid w:val="00364A59"/>
    <w:rsid w:val="00381F41"/>
    <w:rsid w:val="00393DA0"/>
    <w:rsid w:val="00394D28"/>
    <w:rsid w:val="00397911"/>
    <w:rsid w:val="003A0701"/>
    <w:rsid w:val="003B20D2"/>
    <w:rsid w:val="003C4F1D"/>
    <w:rsid w:val="003D2E3D"/>
    <w:rsid w:val="003E1881"/>
    <w:rsid w:val="003E4543"/>
    <w:rsid w:val="00414867"/>
    <w:rsid w:val="0042240D"/>
    <w:rsid w:val="004458B7"/>
    <w:rsid w:val="004463F1"/>
    <w:rsid w:val="004709C5"/>
    <w:rsid w:val="004872BC"/>
    <w:rsid w:val="004914D6"/>
    <w:rsid w:val="004A2020"/>
    <w:rsid w:val="004A6133"/>
    <w:rsid w:val="004B6D74"/>
    <w:rsid w:val="004D7A81"/>
    <w:rsid w:val="004E1723"/>
    <w:rsid w:val="004E174A"/>
    <w:rsid w:val="004E6F58"/>
    <w:rsid w:val="004F5CC3"/>
    <w:rsid w:val="005172F0"/>
    <w:rsid w:val="005173CA"/>
    <w:rsid w:val="00560FD5"/>
    <w:rsid w:val="00564C7F"/>
    <w:rsid w:val="0058220D"/>
    <w:rsid w:val="00587CE7"/>
    <w:rsid w:val="005A2B20"/>
    <w:rsid w:val="005A60BA"/>
    <w:rsid w:val="005D3495"/>
    <w:rsid w:val="005D7031"/>
    <w:rsid w:val="005E12B2"/>
    <w:rsid w:val="00600844"/>
    <w:rsid w:val="00602327"/>
    <w:rsid w:val="00606343"/>
    <w:rsid w:val="00616954"/>
    <w:rsid w:val="00617454"/>
    <w:rsid w:val="00661F7D"/>
    <w:rsid w:val="00670EF7"/>
    <w:rsid w:val="00671B30"/>
    <w:rsid w:val="0067695D"/>
    <w:rsid w:val="0069177A"/>
    <w:rsid w:val="006B0259"/>
    <w:rsid w:val="006B3FD7"/>
    <w:rsid w:val="006C3B42"/>
    <w:rsid w:val="006D5B0F"/>
    <w:rsid w:val="006D7443"/>
    <w:rsid w:val="006E2318"/>
    <w:rsid w:val="006E7B12"/>
    <w:rsid w:val="006F5A83"/>
    <w:rsid w:val="0070760B"/>
    <w:rsid w:val="00714BFA"/>
    <w:rsid w:val="0072207B"/>
    <w:rsid w:val="0073316B"/>
    <w:rsid w:val="00735F29"/>
    <w:rsid w:val="00741866"/>
    <w:rsid w:val="00741A28"/>
    <w:rsid w:val="00743C4F"/>
    <w:rsid w:val="007761FD"/>
    <w:rsid w:val="00777F89"/>
    <w:rsid w:val="007A5A0F"/>
    <w:rsid w:val="007B188B"/>
    <w:rsid w:val="007B39C1"/>
    <w:rsid w:val="007C438D"/>
    <w:rsid w:val="007D09EA"/>
    <w:rsid w:val="007D3B84"/>
    <w:rsid w:val="007E6417"/>
    <w:rsid w:val="008103E5"/>
    <w:rsid w:val="00820BED"/>
    <w:rsid w:val="00823568"/>
    <w:rsid w:val="00830C39"/>
    <w:rsid w:val="008314F9"/>
    <w:rsid w:val="008470C8"/>
    <w:rsid w:val="00852431"/>
    <w:rsid w:val="00855ECC"/>
    <w:rsid w:val="008738ED"/>
    <w:rsid w:val="008D079B"/>
    <w:rsid w:val="008D5C7C"/>
    <w:rsid w:val="008E4217"/>
    <w:rsid w:val="0091457E"/>
    <w:rsid w:val="009157BA"/>
    <w:rsid w:val="009321AC"/>
    <w:rsid w:val="00935CB4"/>
    <w:rsid w:val="0096396D"/>
    <w:rsid w:val="00985DFD"/>
    <w:rsid w:val="00991754"/>
    <w:rsid w:val="009A310F"/>
    <w:rsid w:val="009B0D65"/>
    <w:rsid w:val="009B5AF9"/>
    <w:rsid w:val="009D0EB7"/>
    <w:rsid w:val="009E7373"/>
    <w:rsid w:val="009F39D4"/>
    <w:rsid w:val="00A2220A"/>
    <w:rsid w:val="00A322A9"/>
    <w:rsid w:val="00A52E31"/>
    <w:rsid w:val="00A707FF"/>
    <w:rsid w:val="00A74AC2"/>
    <w:rsid w:val="00A81779"/>
    <w:rsid w:val="00A84769"/>
    <w:rsid w:val="00A85D81"/>
    <w:rsid w:val="00A96D8D"/>
    <w:rsid w:val="00AA3543"/>
    <w:rsid w:val="00AA4AB3"/>
    <w:rsid w:val="00AB445C"/>
    <w:rsid w:val="00AC4ECE"/>
    <w:rsid w:val="00AE7788"/>
    <w:rsid w:val="00B07C29"/>
    <w:rsid w:val="00B46541"/>
    <w:rsid w:val="00B62C20"/>
    <w:rsid w:val="00B67959"/>
    <w:rsid w:val="00B70DC6"/>
    <w:rsid w:val="00B721FB"/>
    <w:rsid w:val="00B76746"/>
    <w:rsid w:val="00B82FEE"/>
    <w:rsid w:val="00BA0F13"/>
    <w:rsid w:val="00BB4507"/>
    <w:rsid w:val="00BC0AE6"/>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51AA"/>
    <w:rsid w:val="00D41F4C"/>
    <w:rsid w:val="00D44EC7"/>
    <w:rsid w:val="00D54873"/>
    <w:rsid w:val="00D63DE7"/>
    <w:rsid w:val="00D64A39"/>
    <w:rsid w:val="00DA1013"/>
    <w:rsid w:val="00DA4302"/>
    <w:rsid w:val="00DA67F0"/>
    <w:rsid w:val="00DB2E9D"/>
    <w:rsid w:val="00DB4F8A"/>
    <w:rsid w:val="00DB6E5F"/>
    <w:rsid w:val="00DD4EE4"/>
    <w:rsid w:val="00DE247A"/>
    <w:rsid w:val="00DE74B8"/>
    <w:rsid w:val="00E17ED2"/>
    <w:rsid w:val="00E25872"/>
    <w:rsid w:val="00E27B64"/>
    <w:rsid w:val="00E52997"/>
    <w:rsid w:val="00E65495"/>
    <w:rsid w:val="00E71B66"/>
    <w:rsid w:val="00E80FFE"/>
    <w:rsid w:val="00E8323B"/>
    <w:rsid w:val="00E920AB"/>
    <w:rsid w:val="00E949C5"/>
    <w:rsid w:val="00EA2F85"/>
    <w:rsid w:val="00EB4FCA"/>
    <w:rsid w:val="00EB7C09"/>
    <w:rsid w:val="00EC6298"/>
    <w:rsid w:val="00ED4847"/>
    <w:rsid w:val="00F01622"/>
    <w:rsid w:val="00F04810"/>
    <w:rsid w:val="00F04D54"/>
    <w:rsid w:val="00F05DA1"/>
    <w:rsid w:val="00F167BC"/>
    <w:rsid w:val="00F2713C"/>
    <w:rsid w:val="00F40FAE"/>
    <w:rsid w:val="00F4566E"/>
    <w:rsid w:val="00F67F0D"/>
    <w:rsid w:val="00F71679"/>
    <w:rsid w:val="00F775BE"/>
    <w:rsid w:val="00F809C7"/>
    <w:rsid w:val="00F81AD1"/>
    <w:rsid w:val="00F81DF3"/>
    <w:rsid w:val="00F839C2"/>
    <w:rsid w:val="00F93FB4"/>
    <w:rsid w:val="00F95297"/>
    <w:rsid w:val="00FA047D"/>
    <w:rsid w:val="00FA0A48"/>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A60BA"/>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24827</Words>
  <Characters>141516</Characters>
  <Application>Microsoft Office Word</Application>
  <DocSecurity>0</DocSecurity>
  <Lines>1179</Lines>
  <Paragraphs>332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cp:revision>
  <cp:lastPrinted>2026-05-19T12:55:00Z</cp:lastPrinted>
  <dcterms:created xsi:type="dcterms:W3CDTF">2026-05-19T12:55:00Z</dcterms:created>
  <dcterms:modified xsi:type="dcterms:W3CDTF">2026-05-19T12:55:00Z</dcterms:modified>
</cp:coreProperties>
</file>