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80" w:before="240"/>
        <w:ind w:left="144"/>
      </w:pPr>
      <w:r>
        <w:rPr>
          <w:rFonts w:ascii="Calibri" w:cs="Calibri" w:eastAsia="Calibri" w:hAnsi="Calibri"/>
          <w:b/>
          <w:bCs/>
          <w:color w:val="FFFFFF"/>
          <w:sz w:val="32"/>
          <w:szCs w:val="32"/>
        </w:rPr>
        <w:t xml:space="preserve">MLB BETTING MODEL  ·  LATE GAMES BRIEF — WEST COAST ACTION  ·  2026-04-07</w:t>
      </w:r>
    </w:p>
    <w:p>
      <w:pPr>
        <w:spacing w:after="60" w:before="0"/>
        <w:ind w:left="144"/>
      </w:pPr>
      <w:r>
        <w:rPr>
          <w:rFonts w:ascii="Calibri" w:cs="Calibri" w:eastAsia="Calibri" w:hAnsi="Calibri"/>
          <w:i/>
          <w:iCs/>
          <w:color w:val="475569"/>
          <w:sz w:val="18"/>
          <w:szCs w:val="18"/>
        </w:rPr>
        <w:t xml:space="preserve">LATE GAMES ACTION WINDOW — West Coast games still unstarted. Check odds and act now.</w:t>
      </w:r>
    </w:p>
    <w:p>
      <w:pPr>
        <w:spacing w:after="60" w:before="0"/>
        <w:ind w:left="144"/>
      </w:pPr>
      <w:r>
        <w:rPr>
          <w:rFonts w:ascii="Calibri" w:cs="Calibri" w:eastAsia="Calibri" w:hAnsi="Calibri"/>
          <w:i/>
          <w:iCs/>
          <w:color w:val="475569"/>
          <w:sz w:val="18"/>
          <w:szCs w:val="18"/>
        </w:rPr>
        <w:t xml:space="preserve">Injury news absorbed. Lineups posting. Lines near closing.</w:t>
      </w:r>
    </w:p>
    <w:p>
      <w:pPr>
        <w:spacing w:after="60" w:before="0"/>
        <w:ind w:left="144"/>
      </w:pPr>
      <w:r>
        <w:rPr>
          <w:rFonts w:ascii="Calibri" w:cs="Calibri" w:eastAsia="Calibri" w:hAnsi="Calibri"/>
          <w:i/>
          <w:iCs/>
          <w:color w:val="475569"/>
          <w:sz w:val="18"/>
          <w:szCs w:val="18"/>
        </w:rPr>
        <w:t xml:space="preserve">Confirm each line before placing. No bet above 2% of bankroll.</w:t>
      </w:r>
    </w:p>
    <w:p>
      <w:pPr>
        <w:spacing w:after="0" w:before="80"/>
      </w:pPr>
    </w:p>
    <w:p>
      <w:pPr>
        <w:pBdr>
          <w:bottom w:val="single" w:color="1F3864" w:sz="6" w:space="1"/>
        </w:pBdr>
        <w:spacing w:after="60" w:before="200"/>
      </w:pPr>
      <w:r>
        <w:rPr>
          <w:rFonts w:ascii="Calibri" w:cs="Calibri" w:eastAsia="Calibri" w:hAnsi="Calibri"/>
          <w:b/>
          <w:bCs/>
          <w:color w:val="1F3864"/>
          <w:sz w:val="24"/>
          <w:szCs w:val="24"/>
        </w:rPr>
        <w:t xml:space="preserve">📡  Signal Tracker  —  Today's Pick Status vs Earlier Sessions</w:t>
      </w:r>
    </w:p>
    <w:p>
      <w:pPr>
        <w:spacing w:after="60" w:before="0"/>
        <w:ind w:left="144"/>
      </w:pPr>
      <w:r>
        <w:rPr>
          <w:rFonts w:ascii="Calibri" w:cs="Calibri" w:eastAsia="Calibri" w:hAnsi="Calibri"/>
          <w:i/>
          <w:iCs/>
          <w:color w:val="475569"/>
          <w:sz w:val="18"/>
          <w:szCs w:val="18"/>
        </w:rPr>
        <w:t xml:space="preserve">Tracks how today's signals have evolved across brief sessions.</w:t>
      </w:r>
    </w:p>
    <w:p>
      <w:pPr>
        <w:spacing w:after="60" w:before="0"/>
        <w:ind w:left="144"/>
      </w:pPr>
      <w:r>
        <w:rPr>
          <w:rFonts w:ascii="Calibri" w:cs="Calibri" w:eastAsia="Calibri" w:hAnsi="Calibri"/>
          <w:i/>
          <w:iCs/>
          <w:color w:val="475569"/>
          <w:sz w:val="18"/>
          <w:szCs w:val="18"/>
        </w:rPr>
        <w:t xml:space="preserve">Early price = odds when signal first fired. Current = now.</w:t>
      </w:r>
    </w:p>
    <w:p>
      <w:pPr>
        <w:spacing w:after="60" w:before="0"/>
        <w:ind w:left="144"/>
      </w:pPr>
      <w:r>
        <w:rPr>
          <w:rFonts w:ascii="Calibri" w:cs="Calibri" w:eastAsia="Calibri" w:hAnsi="Calibri"/>
          <w:i/>
          <w:iCs/>
          <w:color w:val="475569"/>
          <w:sz w:val="18"/>
          <w:szCs w:val="18"/>
        </w:rPr>
        <w:t xml:space="preserve">If you got in early: your position is noted. Decision is yours.</w:t>
      </w:r>
    </w:p>
    <w:p>
      <w:pPr>
        <w:spacing w:after="0" w:before="60"/>
      </w:pPr>
    </w:p>
    <w:p>
      <w:pPr>
        <w:spacing w:after="20" w:before="100"/>
        <w:ind w:left="144"/>
      </w:pPr>
      <w:r>
        <w:rPr>
          <w:sz w:val="20"/>
          <w:szCs w:val="20"/>
        </w:rPr>
        <w:t xml:space="preserve">❌  </w:t>
      </w:r>
      <w:r>
        <w:rPr>
          <w:rFonts w:ascii="Calibri" w:cs="Calibri" w:eastAsia="Calibri" w:hAnsi="Calibri"/>
          <w:b/>
          <w:bCs/>
          <w:color w:val="C62828"/>
          <w:sz w:val="20"/>
          <w:szCs w:val="20"/>
        </w:rPr>
        <w:t xml:space="preserve">MIL ML  [MV-F]</w:t>
      </w:r>
      <w:r>
        <w:rPr>
          <w:rFonts w:ascii="Calibri" w:cs="Calibri" w:eastAsia="Calibri" w:hAnsi="Calibri"/>
          <w:color w:val="404040"/>
          <w:sz w:val="18"/>
          <w:szCs w:val="18"/>
        </w:rPr>
        <w:t xml:space="preserve">  —  was TOP PICK @ EARLY</w:t>
      </w:r>
    </w:p>
    <w:p>
      <w:pPr>
        <w:spacing w:after="20" w:before="0"/>
        <w:ind w:left="360"/>
      </w:pPr>
      <w:r>
        <w:rPr>
          <w:rFonts w:ascii="Calibri" w:cs="Calibri" w:eastAsia="Calibri" w:hAnsi="Calibri"/>
          <w:color w:val="404040"/>
          <w:sz w:val="18"/>
          <w:szCs w:val="18"/>
        </w:rPr>
        <w:t xml:space="preserve">EARLY odds: +129  →  Current: DROPPED</w:t>
      </w:r>
    </w:p>
    <w:p>
      <w:pPr>
        <w:spacing w:after="60" w:before="0"/>
        <w:ind w:left="360"/>
      </w:pPr>
      <w:r>
        <w:rPr>
          <w:rFonts w:ascii="Calibri" w:cs="Calibri" w:eastAsia="Calibri" w:hAnsi="Calibri"/>
          <w:i/>
          <w:iCs/>
          <w:color w:val="475569"/>
          <w:sz w:val="17"/>
          <w:szCs w:val="17"/>
        </w:rPr>
        <w:t xml:space="preserve">CLV gate not cleared — line moved away from model. If you got in at the earlier price, position remains valid. Current price: your discretion.</w:t>
      </w:r>
    </w:p>
    <w:p>
      <w:pPr>
        <w:spacing w:after="0" w:before="60"/>
      </w:pPr>
    </w:p>
    <w:p>
      <w:pPr>
        <w:pBdr>
          <w:bottom w:val="single" w:color="1F3864" w:sz="6" w:space="1"/>
        </w:pBdr>
        <w:spacing w:after="60" w:before="200"/>
      </w:pPr>
      <w:r>
        <w:rPr>
          <w:rFonts w:ascii="Calibri" w:cs="Calibri" w:eastAsia="Calibri" w:hAnsi="Calibri"/>
          <w:b/>
          <w:bCs/>
          <w:color w:val="1F3864"/>
          <w:sz w:val="24"/>
          <w:szCs w:val="24"/>
        </w:rPr>
        <w:t xml:space="preserve">🔺  Top Pick  —  Highest Probability Signal</w:t>
      </w:r>
    </w:p>
    <w:p>
      <w:pPr>
        <w:spacing w:after="60" w:before="0"/>
        <w:ind w:left="144"/>
      </w:pPr>
      <w:r>
        <w:rPr>
          <w:rFonts w:ascii="Calibri" w:cs="Calibri" w:eastAsia="Calibri" w:hAnsi="Calibri"/>
          <w:i w:val="false"/>
          <w:iCs w:val="false"/>
          <w:color w:val="C62828"/>
          <w:sz w:val="18"/>
          <w:szCs w:val="18"/>
        </w:rPr>
        <w:t xml:space="preserve">No confirmed signals fire on today's slate.</w:t>
      </w:r>
    </w:p>
    <w:p>
      <w:pPr>
        <w:spacing w:after="60" w:before="0"/>
        <w:ind w:left="144"/>
      </w:pPr>
      <w:r>
        <w:rPr>
          <w:rFonts w:ascii="Calibri" w:cs="Calibri" w:eastAsia="Calibri" w:hAnsi="Calibri"/>
          <w:i w:val="false"/>
          <w:iCs w:val="false"/>
          <w:color w:val="475569"/>
          <w:sz w:val="18"/>
          <w:szCs w:val="18"/>
        </w:rPr>
        <w:t xml:space="preserve">Wait for tomorrow. Discipline &gt; action.</w:t>
      </w:r>
    </w:p>
    <w:p>
      <w:pPr>
        <w:spacing w:after="0" w:before="60"/>
      </w:pPr>
    </w:p>
    <w:p>
      <w:pPr>
        <w:pBdr>
          <w:bottom w:val="single" w:color="1F3864" w:sz="6" w:space="1"/>
        </w:pBdr>
        <w:spacing w:after="60" w:before="200"/>
      </w:pPr>
      <w:r>
        <w:rPr>
          <w:rFonts w:ascii="Calibri" w:cs="Calibri" w:eastAsia="Calibri" w:hAnsi="Calibri"/>
          <w:b/>
          <w:bCs/>
          <w:color w:val="1F3864"/>
          <w:sz w:val="24"/>
          <w:szCs w:val="24"/>
        </w:rPr>
        <w:t xml:space="preserve">📋  Additional Model Selections  (0)</w:t>
      </w:r>
    </w:p>
    <w:p>
      <w:pPr>
        <w:spacing w:after="60" w:before="0"/>
        <w:ind w:left="144"/>
      </w:pPr>
      <w:r>
        <w:rPr>
          <w:rFonts w:ascii="Calibri" w:cs="Calibri" w:eastAsia="Calibri" w:hAnsi="Calibri"/>
          <w:i w:val="false"/>
          <w:iCs w:val="false"/>
          <w:color w:val="475569"/>
          <w:sz w:val="18"/>
          <w:szCs w:val="18"/>
        </w:rPr>
        <w:t xml:space="preserve">No additional confirmed signals today.</w:t>
      </w:r>
    </w:p>
    <w:p>
      <w:pPr>
        <w:spacing w:after="0" w:before="60"/>
      </w:pPr>
    </w:p>
    <w:p>
      <w:pPr>
        <w:pBdr>
          <w:bottom w:val="single" w:color="1F3864" w:sz="6" w:space="1"/>
        </w:pBdr>
        <w:spacing w:after="60" w:before="200"/>
      </w:pPr>
      <w:r>
        <w:rPr>
          <w:rFonts w:ascii="Calibri" w:cs="Calibri" w:eastAsia="Calibri" w:hAnsi="Calibri"/>
          <w:b/>
          <w:bCs/>
          <w:color w:val="1F3864"/>
          <w:sz w:val="24"/>
          <w:szCs w:val="24"/>
        </w:rPr>
        <w:t xml:space="preserve">🔬  S6 Pitcher Streak Monitor  (0 fire(s))</w:t>
      </w:r>
    </w:p>
    <w:p>
      <w:pPr>
        <w:spacing w:after="60" w:before="0"/>
        <w:ind w:left="144"/>
      </w:pPr>
      <w:r>
        <w:rPr>
          <w:rFonts w:ascii="Calibri" w:cs="Calibri" w:eastAsia="Calibri" w:hAnsi="Calibri"/>
          <w:i w:val="false"/>
          <w:iCs w:val="false"/>
          <w:color w:val="475569"/>
          <w:sz w:val="18"/>
          <w:szCs w:val="18"/>
        </w:rPr>
        <w:t xml:space="preserve">No S6 W≥7 pitcher streak fires today.</w:t>
      </w:r>
    </w:p>
    <w:p>
      <w:pPr>
        <w:spacing w:after="0" w:before="60"/>
      </w:pPr>
    </w:p>
    <w:p>
      <w:pPr>
        <w:pBdr>
          <w:bottom w:val="single" w:color="1F3864" w:sz="6" w:space="1"/>
        </w:pBdr>
        <w:spacing w:after="60" w:before="200"/>
      </w:pPr>
      <w:r>
        <w:rPr>
          <w:rFonts w:ascii="Calibri" w:cs="Calibri" w:eastAsia="Calibri" w:hAnsi="Calibri"/>
          <w:b/>
          <w:bCs/>
          <w:color w:val="1F3864"/>
          <w:sz w:val="24"/>
          <w:szCs w:val="24"/>
        </w:rPr>
        <w:t xml:space="preserve">⛔  Bets to Avoid  (5)</w:t>
      </w:r>
    </w:p>
    <w:p>
      <w:pPr>
        <w:spacing w:after="20" w:before="160"/>
      </w:pPr>
      <w:r>
        <w:rPr>
          <w:rFonts w:ascii="Calibri" w:cs="Calibri" w:eastAsia="Calibri" w:hAnsi="Calibri"/>
          <w:b/>
          <w:bCs/>
          <w:color w:val="1F3864"/>
          <w:sz w:val="22"/>
          <w:szCs w:val="22"/>
        </w:rPr>
        <w:t xml:space="preserve">CHC  vs  TB (h)    [Tropicana Field]  6:40 PM ET</w:t>
      </w:r>
    </w:p>
    <w:p>
      <w:pPr>
        <w:spacing w:after="0" w:before="0"/>
        <w:ind w:left="288"/>
      </w:pPr>
      <w:r>
        <w:rPr>
          <w:rFonts w:ascii="Calibri" w:cs="Calibri" w:eastAsia="Calibri" w:hAnsi="Calibri"/>
          <w:color w:val="404040"/>
          <w:sz w:val="18"/>
          <w:szCs w:val="18"/>
        </w:rPr>
        <w:t xml:space="preserve">⚠ Only fixed dome in MLB</w:t>
      </w:r>
    </w:p>
    <w:p>
      <w:pPr>
        <w:spacing w:after="0" w:before="0"/>
        <w:ind w:left="288"/>
      </w:pPr>
      <w:r>
        <w:rPr>
          <w:rFonts w:ascii="Calibri" w:cs="Calibri" w:eastAsia="Calibri" w:hAnsi="Calibri"/>
          <w:color w:val="404040"/>
          <w:sz w:val="18"/>
          <w:szCs w:val="18"/>
        </w:rPr>
        <w:t xml:space="preserve">ML: TB -120 / CHC +100  |  O/U 8.0  RL: TB -1.5 (+156)  [DK]</w:t>
      </w:r>
    </w:p>
    <w:p>
      <w:pPr>
        <w:spacing w:after="0" w:before="0"/>
        <w:ind w:left="288"/>
      </w:pPr>
      <w:r>
        <w:rPr>
          <w:rFonts w:ascii="Calibri" w:cs="Calibri" w:eastAsia="Calibri" w:hAnsi="Calibri"/>
          <w:color w:val="404040"/>
          <w:sz w:val="18"/>
          <w:szCs w:val="18"/>
        </w:rPr>
        <w:t xml:space="preserve">Streak: CHC L2  |  TB (h) W1</w:t>
      </w:r>
    </w:p>
    <w:p>
      <w:pPr>
        <w:spacing w:after="40" w:before="20"/>
        <w:ind w:left="288"/>
      </w:pPr>
      <w:r>
        <w:rPr>
          <w:rFonts w:ascii="Calibri" w:cs="Calibri" w:eastAsia="Calibri" w:hAnsi="Calibri"/>
          <w:b/>
          <w:bCs/>
          <w:color w:val="C62828"/>
          <w:sz w:val="18"/>
          <w:szCs w:val="18"/>
        </w:rPr>
        <w:t xml:space="preserve">⛔ Wind signals suppressed at Tropicana Field. Market is typically efficient here — no weather edge. Only fixed dome in MLB. Wind signals never apply.</w:t>
      </w:r>
    </w:p>
    <w:p>
      <w:pPr>
        <w:spacing w:after="20" w:before="160"/>
      </w:pPr>
      <w:r>
        <w:rPr>
          <w:rFonts w:ascii="Calibri" w:cs="Calibri" w:eastAsia="Calibri" w:hAnsi="Calibri"/>
          <w:b/>
          <w:bCs/>
          <w:color w:val="1F3864"/>
          <w:sz w:val="22"/>
          <w:szCs w:val="22"/>
        </w:rPr>
        <w:t xml:space="preserve">CIN  vs  MIA (h)    [loanDepot park]  6:40 PM ET</w:t>
      </w:r>
    </w:p>
    <w:p>
      <w:pPr>
        <w:spacing w:after="0" w:before="0"/>
        <w:ind w:left="288"/>
      </w:pPr>
      <w:r>
        <w:rPr>
          <w:rFonts w:ascii="Calibri" w:cs="Calibri" w:eastAsia="Calibri" w:hAnsi="Calibri"/>
          <w:color w:val="404040"/>
          <w:sz w:val="18"/>
          <w:szCs w:val="18"/>
        </w:rPr>
        <w:t xml:space="preserve">⚠ Retractable roof almost always closed</w:t>
      </w:r>
    </w:p>
    <w:p>
      <w:pPr>
        <w:spacing w:after="0" w:before="0"/>
        <w:ind w:left="288"/>
      </w:pPr>
      <w:r>
        <w:rPr>
          <w:rFonts w:ascii="Calibri" w:cs="Calibri" w:eastAsia="Calibri" w:hAnsi="Calibri"/>
          <w:color w:val="404040"/>
          <w:sz w:val="18"/>
          <w:szCs w:val="18"/>
        </w:rPr>
        <w:t xml:space="preserve">ML: MIA -144 / CIN +119  |  O/U 7.0  RL: MIA -1.5 (+157)  [DK]</w:t>
      </w:r>
    </w:p>
    <w:p>
      <w:pPr>
        <w:spacing w:after="0" w:before="0"/>
        <w:ind w:left="288"/>
      </w:pPr>
      <w:r>
        <w:rPr>
          <w:rFonts w:ascii="Calibri" w:cs="Calibri" w:eastAsia="Calibri" w:hAnsi="Calibri"/>
          <w:color w:val="404040"/>
          <w:sz w:val="18"/>
          <w:szCs w:val="18"/>
        </w:rPr>
        <w:t xml:space="preserve">Streak: CIN W2  |  MIA (h) L2</w:t>
      </w:r>
    </w:p>
    <w:p>
      <w:pPr>
        <w:spacing w:after="40" w:before="20"/>
        <w:ind w:left="288"/>
      </w:pPr>
      <w:r>
        <w:rPr>
          <w:rFonts w:ascii="Calibri" w:cs="Calibri" w:eastAsia="Calibri" w:hAnsi="Calibri"/>
          <w:b/>
          <w:bCs/>
          <w:color w:val="C62828"/>
          <w:sz w:val="18"/>
          <w:szCs w:val="18"/>
        </w:rPr>
        <w:t xml:space="preserve">⛔ Wind signals suppressed at loanDepot park. Market typically efficient — no weather edge.</w:t>
      </w:r>
    </w:p>
    <w:p>
      <w:pPr>
        <w:spacing w:after="20" w:before="160"/>
      </w:pPr>
      <w:r>
        <w:rPr>
          <w:rFonts w:ascii="Calibri" w:cs="Calibri" w:eastAsia="Calibri" w:hAnsi="Calibri"/>
          <w:b/>
          <w:bCs/>
          <w:color w:val="1F3864"/>
          <w:sz w:val="22"/>
          <w:szCs w:val="22"/>
        </w:rPr>
        <w:t xml:space="preserve">MIL  vs  BOS (h)    [Fenway Park]  6:45 PM ET</w:t>
      </w:r>
    </w:p>
    <w:p>
      <w:pPr>
        <w:spacing w:after="0" w:before="0"/>
        <w:ind w:left="288"/>
      </w:pPr>
      <w:r>
        <w:rPr>
          <w:rFonts w:ascii="Calibri" w:cs="Calibri" w:eastAsia="Calibri" w:hAnsi="Calibri"/>
          <w:color w:val="404040"/>
          <w:sz w:val="18"/>
          <w:szCs w:val="18"/>
        </w:rPr>
        <w:t xml:space="preserve">40°F  12.2 mph wind IN  ⚑ WIND SIGNAL</w:t>
      </w:r>
    </w:p>
    <w:p>
      <w:pPr>
        <w:spacing w:after="0" w:before="0"/>
        <w:ind w:left="288"/>
      </w:pPr>
      <w:r>
        <w:rPr>
          <w:rFonts w:ascii="Calibri" w:cs="Calibri" w:eastAsia="Calibri" w:hAnsi="Calibri"/>
          <w:color w:val="404040"/>
          <w:sz w:val="18"/>
          <w:szCs w:val="18"/>
        </w:rPr>
        <w:t xml:space="preserve">ML: BOS -163 / MIL +135  |  O/U 6.5  RL: BOS -1.5 (+144)  [DK]</w:t>
      </w:r>
    </w:p>
    <w:p>
      <w:pPr>
        <w:spacing w:after="0" w:before="0"/>
        <w:ind w:left="288"/>
      </w:pPr>
      <w:r>
        <w:rPr>
          <w:rFonts w:ascii="Calibri" w:cs="Calibri" w:eastAsia="Calibri" w:hAnsi="Calibri"/>
          <w:color w:val="404040"/>
          <w:sz w:val="18"/>
          <w:szCs w:val="18"/>
        </w:rPr>
        <w:t xml:space="preserve">Streak: MIL W3  |  BOS (h) L1</w:t>
      </w:r>
    </w:p>
    <w:p>
      <w:pPr>
        <w:spacing w:after="40" w:before="20"/>
        <w:ind w:left="288"/>
      </w:pPr>
      <w:r>
        <w:rPr>
          <w:rFonts w:ascii="Calibri" w:cs="Calibri" w:eastAsia="Calibri" w:hAnsi="Calibri"/>
          <w:b/>
          <w:bCs/>
          <w:color w:val="C62828"/>
          <w:sz w:val="18"/>
          <w:szCs w:val="18"/>
        </w:rPr>
        <w:t xml:space="preserve">⛔ Wind IN 12.2 mph at Fenway — DO NOT bet OVER 6.5. Wind-in suppresses scoring even with strong lineups.</w:t>
      </w:r>
    </w:p>
    <w:p>
      <w:pPr>
        <w:spacing w:after="20" w:before="160"/>
      </w:pPr>
      <w:r>
        <w:rPr>
          <w:rFonts w:ascii="Calibri" w:cs="Calibri" w:eastAsia="Calibri" w:hAnsi="Calibri"/>
          <w:b/>
          <w:bCs/>
          <w:color w:val="1F3864"/>
          <w:sz w:val="22"/>
          <w:szCs w:val="22"/>
        </w:rPr>
        <w:t xml:space="preserve">DET  vs  MIN (h)    [Target Field]  7:40 PM ET</w:t>
      </w:r>
    </w:p>
    <w:p>
      <w:pPr>
        <w:spacing w:after="0" w:before="0"/>
        <w:ind w:left="288"/>
      </w:pPr>
      <w:r>
        <w:rPr>
          <w:rFonts w:ascii="Calibri" w:cs="Calibri" w:eastAsia="Calibri" w:hAnsi="Calibri"/>
          <w:color w:val="404040"/>
          <w:sz w:val="18"/>
          <w:szCs w:val="18"/>
        </w:rPr>
        <w:t xml:space="preserve">44°F  12.5 mph wind IN  ⚑ WIND SIGNAL</w:t>
      </w:r>
    </w:p>
    <w:p>
      <w:pPr>
        <w:spacing w:after="0" w:before="0"/>
        <w:ind w:left="288"/>
      </w:pPr>
      <w:r>
        <w:rPr>
          <w:rFonts w:ascii="Calibri" w:cs="Calibri" w:eastAsia="Calibri" w:hAnsi="Calibri"/>
          <w:color w:val="404040"/>
          <w:sz w:val="18"/>
          <w:szCs w:val="18"/>
        </w:rPr>
        <w:t xml:space="preserve">ML: MIN +141 / DET -171  |  O/U 6.5  RL: MIN -1.5 (+109)  [DK]</w:t>
      </w:r>
    </w:p>
    <w:p>
      <w:pPr>
        <w:spacing w:after="0" w:before="0"/>
        <w:ind w:left="288"/>
      </w:pPr>
      <w:r>
        <w:rPr>
          <w:rFonts w:ascii="Calibri" w:cs="Calibri" w:eastAsia="Calibri" w:hAnsi="Calibri"/>
          <w:color w:val="404040"/>
          <w:sz w:val="18"/>
          <w:szCs w:val="18"/>
        </w:rPr>
        <w:t xml:space="preserve">Streak: DET L1  |  MIN (h) W3</w:t>
      </w:r>
    </w:p>
    <w:p>
      <w:pPr>
        <w:spacing w:after="40" w:before="20"/>
        <w:ind w:left="288"/>
      </w:pPr>
      <w:r>
        <w:rPr>
          <w:rFonts w:ascii="Calibri" w:cs="Calibri" w:eastAsia="Calibri" w:hAnsi="Calibri"/>
          <w:b/>
          <w:bCs/>
          <w:color w:val="C62828"/>
          <w:sz w:val="18"/>
          <w:szCs w:val="18"/>
        </w:rPr>
        <w:t xml:space="preserve">⛔ Wind IN 12.5 mph at Target Field — DO NOT bet OVER 6.5. Wind-in suppresses scoring.</w:t>
      </w:r>
    </w:p>
    <w:p>
      <w:pPr>
        <w:spacing w:after="20" w:before="160"/>
      </w:pPr>
      <w:r>
        <w:rPr>
          <w:rFonts w:ascii="Calibri" w:cs="Calibri" w:eastAsia="Calibri" w:hAnsi="Calibri"/>
          <w:b/>
          <w:bCs/>
          <w:color w:val="1F3864"/>
          <w:sz w:val="22"/>
          <w:szCs w:val="22"/>
        </w:rPr>
        <w:t xml:space="preserve">PHI  vs  SF (h)    [Oracle Park]  9:45 PM ET</w:t>
      </w:r>
    </w:p>
    <w:p>
      <w:pPr>
        <w:spacing w:after="0" w:before="0"/>
        <w:ind w:left="288"/>
      </w:pPr>
      <w:r>
        <w:rPr>
          <w:rFonts w:ascii="Calibri" w:cs="Calibri" w:eastAsia="Calibri" w:hAnsi="Calibri"/>
          <w:color w:val="404040"/>
          <w:sz w:val="18"/>
          <w:szCs w:val="18"/>
        </w:rPr>
        <w:t xml:space="preserve">⚠ Open air BUT architecture neutralises wind</w:t>
      </w:r>
    </w:p>
    <w:p>
      <w:pPr>
        <w:spacing w:after="0" w:before="0"/>
        <w:ind w:left="288"/>
      </w:pPr>
      <w:r>
        <w:rPr>
          <w:rFonts w:ascii="Calibri" w:cs="Calibri" w:eastAsia="Calibri" w:hAnsi="Calibri"/>
          <w:color w:val="404040"/>
          <w:sz w:val="18"/>
          <w:szCs w:val="18"/>
        </w:rPr>
        <w:t xml:space="preserve">ML: SF +129 / PHI -156  |  O/U 7.5  RL: SF -1.5 (+113)  [DK]</w:t>
      </w:r>
    </w:p>
    <w:p>
      <w:pPr>
        <w:spacing w:after="0" w:before="0"/>
        <w:ind w:left="288"/>
      </w:pPr>
      <w:r>
        <w:rPr>
          <w:rFonts w:ascii="Calibri" w:cs="Calibri" w:eastAsia="Calibri" w:hAnsi="Calibri"/>
          <w:color w:val="404040"/>
          <w:sz w:val="18"/>
          <w:szCs w:val="18"/>
        </w:rPr>
        <w:t xml:space="preserve">Streak: PHI W4  |  SF (h) L2</w:t>
      </w:r>
    </w:p>
    <w:p>
      <w:pPr>
        <w:spacing w:after="40" w:before="20"/>
        <w:ind w:left="288"/>
      </w:pPr>
      <w:r>
        <w:rPr>
          <w:rFonts w:ascii="Calibri" w:cs="Calibri" w:eastAsia="Calibri" w:hAnsi="Calibri"/>
          <w:b/>
          <w:bCs/>
          <w:color w:val="C62828"/>
          <w:sz w:val="18"/>
          <w:szCs w:val="18"/>
        </w:rPr>
        <w:t xml:space="preserve">⛔ Wind signals suppressed at Oracle Park. Market typically efficient — no weather edge.</w:t>
      </w:r>
    </w:p>
    <w:p>
      <w:pPr>
        <w:spacing w:after="0" w:before="60"/>
      </w:pPr>
    </w:p>
    <w:p>
      <w:pPr>
        <w:pBdr>
          <w:bottom w:val="single" w:color="1F3864" w:sz="6" w:space="1"/>
        </w:pBdr>
        <w:spacing w:after="60" w:before="200"/>
      </w:pPr>
      <w:r>
        <w:rPr>
          <w:rFonts w:ascii="Calibri" w:cs="Calibri" w:eastAsia="Calibri" w:hAnsi="Calibri"/>
          <w:b/>
          <w:bCs/>
          <w:color w:val="1F3864"/>
          <w:sz w:val="24"/>
          <w:szCs w:val="24"/>
        </w:rPr>
        <w:t xml:space="preserve">—  No Signal  (10 games — market efficient or insufficient data)</w:t>
      </w:r>
    </w:p>
    <w:p>
      <w:pPr>
        <w:spacing w:after="0" w:before="40"/>
      </w:pP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3240"/>
        <w:gridCol w:w="1728"/>
        <w:gridCol w:w="720"/>
      </w:tblGrid>
      <w:tr>
        <w:tc>
          <w:tcPr>
            <w:tcW w:type="dxa" w:w="129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6"/>
                <w:szCs w:val="16"/>
              </w:rPr>
              <w:t xml:space="preserve">TIME (ET)</w:t>
            </w:r>
          </w:p>
        </w:tc>
        <w:tc>
          <w:tcPr>
            <w:tcW w:type="dxa" w:w="129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6"/>
                <w:szCs w:val="16"/>
              </w:rPr>
              <w:t xml:space="preserve">AWAY</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6"/>
                <w:szCs w:val="16"/>
              </w:rPr>
              <w:t xml:space="preserve">HOME</w:t>
            </w:r>
          </w:p>
        </w:tc>
        <w:tc>
          <w:tcPr>
            <w:tcW w:type="dxa" w:w="1728"/>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6"/>
                <w:szCs w:val="16"/>
              </w:rPr>
              <w:t xml:space="preserve">MONEYLINE</w:t>
            </w:r>
          </w:p>
        </w:tc>
        <w:tc>
          <w:tcPr>
            <w:tcW w:type="dxa" w:w="7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Calibri" w:cs="Calibri" w:eastAsia="Calibri" w:hAnsi="Calibri"/>
                <w:b/>
                <w:bCs/>
                <w:color w:val="FFFFFF"/>
                <w:sz w:val="16"/>
                <w:szCs w:val="16"/>
              </w:rPr>
              <w:t xml:space="preserve">O/U</w:t>
            </w:r>
          </w:p>
        </w:tc>
      </w:tr>
      <w:tr>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1:10 PM</w:t>
            </w:r>
          </w:p>
        </w:tc>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KC</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CLE (h)</w:t>
            </w:r>
          </w:p>
        </w:tc>
        <w:tc>
          <w:tcPr>
            <w:tcW w:type="dxa" w:w="17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CLE -117 / KC -103</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O/U 6.0</w:t>
            </w:r>
          </w:p>
        </w:tc>
      </w:tr>
      <w:tr>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3:10 PM</w:t>
            </w:r>
          </w:p>
        </w:tc>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BAL</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CWS (h)</w:t>
            </w:r>
          </w:p>
        </w:tc>
        <w:tc>
          <w:tcPr>
            <w:tcW w:type="dxa" w:w="172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CWS +129 / BAL -156</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O/U 7.0</w:t>
            </w:r>
          </w:p>
        </w:tc>
      </w:tr>
      <w:tr>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4:10 PM</w:t>
            </w:r>
          </w:p>
        </w:tc>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AZ</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NYM (h)</w:t>
            </w:r>
          </w:p>
        </w:tc>
        <w:tc>
          <w:tcPr>
            <w:tcW w:type="dxa" w:w="17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NYM -163 / AZ +135</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O/U 7.0</w:t>
            </w:r>
          </w:p>
        </w:tc>
      </w:tr>
      <w:tr>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6:40 PM</w:t>
            </w:r>
          </w:p>
        </w:tc>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SD</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PIT (h)</w:t>
            </w:r>
          </w:p>
        </w:tc>
        <w:tc>
          <w:tcPr>
            <w:tcW w:type="dxa" w:w="172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PIT -154 / SD +128</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O/U 6.0</w:t>
            </w:r>
          </w:p>
        </w:tc>
      </w:tr>
      <w:tr>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6:45 PM</w:t>
            </w:r>
          </w:p>
        </w:tc>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STL</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WSH (h)</w:t>
            </w:r>
          </w:p>
        </w:tc>
        <w:tc>
          <w:tcPr>
            <w:tcW w:type="dxa" w:w="17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WSH -118 / STL -102</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O/U 7.0</w:t>
            </w:r>
          </w:p>
        </w:tc>
      </w:tr>
      <w:tr>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7:05 PM</w:t>
            </w:r>
          </w:p>
        </w:tc>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ATH</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NYY (h)</w:t>
            </w:r>
          </w:p>
        </w:tc>
        <w:tc>
          <w:tcPr>
            <w:tcW w:type="dxa" w:w="172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NYY -267 / ATH +214</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O/U 8.0</w:t>
            </w:r>
          </w:p>
        </w:tc>
      </w:tr>
      <w:tr>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7:07 PM</w:t>
            </w:r>
          </w:p>
        </w:tc>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LAD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TOR (h)</w:t>
            </w:r>
          </w:p>
        </w:tc>
        <w:tc>
          <w:tcPr>
            <w:tcW w:type="dxa" w:w="17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TOR +129 / LAD -156</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O/U 7.5</w:t>
            </w:r>
          </w:p>
        </w:tc>
      </w:tr>
      <w:tr>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8:05 PM</w:t>
            </w:r>
          </w:p>
        </w:tc>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SEA</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TEX (h)</w:t>
            </w:r>
          </w:p>
        </w:tc>
        <w:tc>
          <w:tcPr>
            <w:tcW w:type="dxa" w:w="172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N/A</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N/A</w:t>
            </w:r>
          </w:p>
        </w:tc>
      </w:tr>
      <w:tr>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8:40 PM</w:t>
            </w:r>
          </w:p>
        </w:tc>
        <w:tc>
          <w:tcPr>
            <w:tcW w:type="dxa" w:w="129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HOU</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COL (h)</w:t>
            </w:r>
          </w:p>
        </w:tc>
        <w:tc>
          <w:tcPr>
            <w:tcW w:type="dxa" w:w="17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COL +139 / HOU -168</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17"/>
                <w:szCs w:val="17"/>
              </w:rPr>
              <w:t xml:space="preserve">O/U 11.0</w:t>
            </w:r>
          </w:p>
        </w:tc>
      </w:tr>
      <w:tr>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9:38 PM</w:t>
            </w:r>
          </w:p>
        </w:tc>
        <w:tc>
          <w:tcPr>
            <w:tcW w:type="dxa" w:w="129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ATL</w:t>
            </w:r>
          </w:p>
        </w:tc>
        <w:tc>
          <w:tcPr>
            <w:tcW w:type="dxa" w:w="3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LAA (h)</w:t>
            </w:r>
          </w:p>
        </w:tc>
        <w:tc>
          <w:tcPr>
            <w:tcW w:type="dxa" w:w="172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LAA +104 / ATL -126</w:t>
            </w:r>
          </w:p>
        </w:tc>
        <w:tc>
          <w:tcPr>
            <w:tcW w:type="dxa" w:w="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17"/>
                <w:szCs w:val="17"/>
              </w:rPr>
              <w:t xml:space="preserve">O/U 8.5</w:t>
            </w:r>
          </w:p>
        </w:tc>
      </w:tr>
    </w:tbl>
    <w:p>
      <w:pPr>
        <w:spacing w:after="0" w:before="80"/>
      </w:pPr>
    </w:p>
    <w:p>
      <w:pPr>
        <w:spacing w:after="60" w:before="0"/>
        <w:ind w:left="144"/>
      </w:pPr>
      <w:r>
        <w:rPr>
          <w:rFonts w:ascii="Calibri" w:cs="Calibri" w:eastAsia="Calibri" w:hAnsi="Calibri"/>
          <w:i/>
          <w:iCs/>
          <w:color w:val="475569"/>
          <w:sz w:val="18"/>
          <w:szCs w:val="18"/>
        </w:rPr>
        <w:t xml:space="preserve">All bets assume flat-unit sizing. No bet above 2% of bankroll.</w:t>
      </w:r>
    </w:p>
    <w:p>
      <w:pPr>
        <w:spacing w:after="60" w:before="0"/>
        <w:ind w:left="144"/>
      </w:pPr>
      <w:r>
        <w:rPr>
          <w:rFonts w:ascii="Calibri" w:cs="Calibri" w:eastAsia="Calibri" w:hAnsi="Calibri"/>
          <w:i/>
          <w:iCs/>
          <w:color w:val="475569"/>
          <w:sz w:val="18"/>
          <w:szCs w:val="18"/>
        </w:rPr>
        <w:t xml:space="preserve">Confirm wind direction and speed at game time. Lines shown are from last odds pull.</w:t>
      </w:r>
    </w:p>
    <w:p>
      <w:pPr>
        <w:spacing w:after="0" w:before="60"/>
      </w:pPr>
    </w:p>
    <w:p>
      <w:pPr>
        <w:shd w:fill="C62828" w:val="clear"/>
        <w:spacing w:after="40" w:before="120"/>
        <w:ind w:left="144" w:right="144"/>
      </w:pPr>
      <w:r>
        <w:rPr>
          <w:rFonts w:ascii="Calibri" w:cs="Calibri" w:eastAsia="Calibri" w:hAnsi="Calibri"/>
          <w:b/>
          <w:bCs/>
          <w:color w:val="FFFFFF"/>
          <w:sz w:val="18"/>
          <w:szCs w:val="18"/>
        </w:rPr>
        <w:t xml:space="preserve">EDUCATIONAL USE ONLY — NOT FINANCIAL ADVICE</w:t>
      </w:r>
    </w:p>
    <w:p>
      <w:pPr>
        <w:spacing w:after="40" w:before="40"/>
        <w:ind w:left="144" w:right="144"/>
      </w:pPr>
      <w:r>
        <w:rPr>
          <w:rFonts w:ascii="Calibri" w:cs="Calibri" w:eastAsia="Calibri" w:hAnsi="Calibri"/>
          <w:color w:val="404040"/>
          <w:sz w:val="17"/>
          <w:szCs w:val="17"/>
        </w:rPr>
        <w:t xml:space="preserve">This brief is produced by a personal statistical model for research and educational purposes only. Nothing in this output constitutes financial advice, investment advice, or a recommendation to place any wager of any kind.</w:t>
      </w:r>
    </w:p>
    <w:p>
      <w:pPr>
        <w:spacing w:after="40" w:before="40"/>
        <w:ind w:left="144" w:right="144"/>
      </w:pPr>
      <w:r>
        <w:rPr>
          <w:rFonts w:ascii="Calibri" w:cs="Calibri" w:eastAsia="Calibri" w:hAnsi="Calibri"/>
          <w:color w:val="404040"/>
          <w:sz w:val="17"/>
          <w:szCs w:val="17"/>
        </w:rPr>
        <w:t xml:space="preserve">Past signal performance does not guarantee future results. Odds, lines, and conditions can change materially between the time this brief is generated and game time. Always verify every line independently with your bookmaker before placing any bet.</w:t>
      </w:r>
    </w:p>
    <w:p>
      <w:pPr>
        <w:spacing w:after="40" w:before="40"/>
        <w:ind w:left="144" w:right="144"/>
      </w:pPr>
      <w:r>
        <w:rPr>
          <w:rFonts w:ascii="Calibri" w:cs="Calibri" w:eastAsia="Calibri" w:hAnsi="Calibri"/>
          <w:color w:val="404040"/>
          <w:sz w:val="17"/>
          <w:szCs w:val="17"/>
        </w:rPr>
        <w:t xml:space="preserve">You are solely responsible for all betting decisions. Never bet more than you can afford to lose. If gambling is causing harm, contact the National Problem Gambling Helpline: 1-800-522-4700 or visit ncpgambling.org.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2026-04-08T00:50:23.097Z</dcterms:created>
  <dcterms:modified xsi:type="dcterms:W3CDTF">2026-04-08T00:50:23.098Z</dcterms:modified>
</cp:coreProperties>
</file>

<file path=docProps/custom.xml><?xml version="1.0" encoding="utf-8"?>
<Properties xmlns="http://schemas.openxmlformats.org/officeDocument/2006/custom-properties" xmlns:vt="http://schemas.openxmlformats.org/officeDocument/2006/docPropsVTypes"/>
</file>