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425AB" w14:textId="77777777" w:rsidR="001858A4" w:rsidRDefault="00000000">
      <w:pPr>
        <w:shd w:val="clear" w:color="auto" w:fill="1F3864"/>
        <w:spacing w:before="160" w:after="80"/>
        <w:ind w:left="144"/>
      </w:pPr>
      <w:r>
        <w:rPr>
          <w:b/>
          <w:bCs/>
          <w:color w:val="FFFFFF"/>
          <w:sz w:val="28"/>
          <w:szCs w:val="28"/>
        </w:rPr>
        <w:t xml:space="preserve">  MLB SCOUT — FADE THE FLAG BACKTESTER</w:t>
      </w:r>
    </w:p>
    <w:p w14:paraId="78C425AC" w14:textId="77777777" w:rsidR="001858A4" w:rsidRDefault="00000000">
      <w:pPr>
        <w:shd w:val="clear" w:color="auto" w:fill="1F3864"/>
        <w:spacing w:before="160" w:after="80"/>
        <w:ind w:left="144"/>
      </w:pPr>
      <w:r>
        <w:rPr>
          <w:b/>
          <w:bCs/>
          <w:color w:val="FFFFFF"/>
          <w:sz w:val="28"/>
          <w:szCs w:val="28"/>
        </w:rPr>
        <w:t xml:space="preserve">  backtest_fade_flag.py  ·  User Guide</w:t>
      </w:r>
    </w:p>
    <w:p w14:paraId="78C425AD" w14:textId="77777777" w:rsidR="001858A4" w:rsidRDefault="001858A4">
      <w:pPr>
        <w:spacing w:after="80"/>
      </w:pPr>
    </w:p>
    <w:p w14:paraId="78C425AE" w14:textId="77777777" w:rsidR="001858A4" w:rsidRDefault="00000000">
      <w:pPr>
        <w:spacing w:after="80"/>
      </w:pPr>
      <w:r>
        <w:rPr>
          <w:i/>
          <w:iCs/>
          <w:color w:val="666666"/>
          <w:sz w:val="16"/>
          <w:szCs w:val="16"/>
        </w:rPr>
        <w:t>Version: 1.0   ·   March 2026   ·   MLB Scout Signal Research Series</w:t>
      </w:r>
    </w:p>
    <w:p w14:paraId="78C425AF" w14:textId="77777777" w:rsidR="001858A4" w:rsidRDefault="001858A4">
      <w:pPr>
        <w:pBdr>
          <w:bottom w:val="single" w:sz="4" w:space="1" w:color="CCCCCC"/>
        </w:pBdr>
        <w:spacing w:before="80" w:after="80"/>
      </w:pPr>
    </w:p>
    <w:p w14:paraId="78C425B0" w14:textId="77777777" w:rsidR="001858A4" w:rsidRDefault="00000000">
      <w:pPr>
        <w:pBdr>
          <w:bottom w:val="single" w:sz="6" w:space="1" w:color="1F3864"/>
        </w:pBdr>
        <w:spacing w:before="160" w:after="60"/>
      </w:pPr>
      <w:r>
        <w:rPr>
          <w:b/>
          <w:bCs/>
          <w:color w:val="1F3864"/>
          <w:sz w:val="22"/>
          <w:szCs w:val="22"/>
        </w:rPr>
        <w:t>1. Purpose and Background</w:t>
      </w:r>
    </w:p>
    <w:p w14:paraId="78C425B1" w14:textId="77777777" w:rsidR="001858A4" w:rsidRDefault="00000000">
      <w:pPr>
        <w:spacing w:after="100"/>
      </w:pPr>
      <w:r>
        <w:rPr>
          <w:color w:val="000000"/>
          <w:sz w:val="18"/>
          <w:szCs w:val="18"/>
        </w:rPr>
        <w:t>backtest_fade_flag.py tests the contrarian hypothesis: when the model issues a Watch or Avoid signal, does betting the FLAGGED side — the team the model is warning about — produce positive ROI? The script arose from a fundamental question about the model's signal architecture: if an Avoid flag means the home team is over-priced, does that also imply the home team is exploitable as a contrarian bet?</w:t>
      </w:r>
    </w:p>
    <w:p w14:paraId="78C425B2" w14:textId="77777777" w:rsidR="001858A4" w:rsidRDefault="00000000">
      <w:pPr>
        <w:spacing w:after="100"/>
      </w:pPr>
      <w:r>
        <w:rPr>
          <w:color w:val="000000"/>
          <w:sz w:val="18"/>
          <w:szCs w:val="18"/>
        </w:rPr>
        <w:t xml:space="preserve">The </w:t>
      </w:r>
      <w:proofErr w:type="spellStart"/>
      <w:r>
        <w:rPr>
          <w:color w:val="000000"/>
          <w:sz w:val="18"/>
          <w:szCs w:val="18"/>
        </w:rPr>
        <w:t>backtester</w:t>
      </w:r>
      <w:proofErr w:type="spellEnd"/>
      <w:r>
        <w:rPr>
          <w:color w:val="000000"/>
          <w:sz w:val="18"/>
          <w:szCs w:val="18"/>
        </w:rPr>
        <w:t xml:space="preserve"> uses the same signal engine as generate_daily_brief.py (imported directly, zero drift) and applies the same closing-line odds from </w:t>
      </w:r>
      <w:proofErr w:type="spellStart"/>
      <w:r>
        <w:rPr>
          <w:color w:val="000000"/>
          <w:sz w:val="18"/>
          <w:szCs w:val="18"/>
        </w:rPr>
        <w:t>mlb_stats.db</w:t>
      </w:r>
      <w:proofErr w:type="spellEnd"/>
      <w:r>
        <w:rPr>
          <w:color w:val="000000"/>
          <w:sz w:val="18"/>
          <w:szCs w:val="18"/>
        </w:rPr>
        <w:t>. Three independent sections are evaluated on the same dataset.</w:t>
      </w:r>
    </w:p>
    <w:p w14:paraId="78C425B3" w14:textId="77777777" w:rsidR="001858A4" w:rsidRDefault="00000000">
      <w:pPr>
        <w:pBdr>
          <w:bottom w:val="single" w:sz="6" w:space="1" w:color="1F3864"/>
        </w:pBdr>
        <w:spacing w:before="160" w:after="60"/>
      </w:pPr>
      <w:r>
        <w:rPr>
          <w:b/>
          <w:bCs/>
          <w:color w:val="1F3864"/>
          <w:sz w:val="22"/>
          <w:szCs w:val="22"/>
        </w:rPr>
        <w:t>2. The Three Sections Explained</w:t>
      </w:r>
    </w:p>
    <w:p w14:paraId="78C425B4" w14:textId="77777777" w:rsidR="001858A4" w:rsidRDefault="00000000">
      <w:pPr>
        <w:spacing w:before="120" w:after="40"/>
      </w:pPr>
      <w:r>
        <w:rPr>
          <w:b/>
          <w:bCs/>
          <w:color w:val="2E75B6"/>
        </w:rPr>
        <w:t>Section 1 — Watch-Flag Games (Bet the Flagged Home Team ML)</w:t>
      </w:r>
    </w:p>
    <w:p w14:paraId="78C425B5" w14:textId="77777777" w:rsidR="001858A4" w:rsidRDefault="00000000">
      <w:pPr>
        <w:spacing w:after="60"/>
      </w:pPr>
      <w:r>
        <w:rPr>
          <w:color w:val="000000"/>
          <w:sz w:val="18"/>
          <w:szCs w:val="18"/>
        </w:rPr>
        <w:t>Trigger: home team enters the game on an L4 home loss streak, and no primary model signal fires on either side. The contrarian bet is the HOME ML — the market-discounted struggling side.</w:t>
      </w:r>
    </w:p>
    <w:p w14:paraId="78C425B6" w14:textId="77777777" w:rsidR="001858A4" w:rsidRDefault="00000000">
      <w:pPr>
        <w:spacing w:after="100"/>
      </w:pPr>
      <w:r>
        <w:rPr>
          <w:color w:val="000000"/>
          <w:sz w:val="18"/>
          <w:szCs w:val="18"/>
        </w:rPr>
        <w:t>Hypothesis: The model's Watch flag fires when the home team is just below the L5 signal threshold. At L4, the market has likely already adjusted the price to reflect the losing streak — but may have over-adjusted, leaving residual value on the home side. The flag catches the edge of that potential over-reaction zone.</w:t>
      </w:r>
    </w:p>
    <w:p w14:paraId="78C425B7" w14:textId="77777777" w:rsidR="001858A4" w:rsidRDefault="00000000">
      <w:pPr>
        <w:spacing w:before="120" w:after="40"/>
      </w:pPr>
      <w:r>
        <w:rPr>
          <w:b/>
          <w:bCs/>
          <w:color w:val="2E75B6"/>
        </w:rPr>
        <w:t>Section 2 — Avoid-Context Games (Signal Fires: Away ML Recommended)</w:t>
      </w:r>
    </w:p>
    <w:p w14:paraId="78C425B8" w14:textId="77777777" w:rsidR="001858A4" w:rsidRDefault="00000000">
      <w:pPr>
        <w:spacing w:after="60"/>
      </w:pPr>
      <w:r>
        <w:rPr>
          <w:color w:val="000000"/>
          <w:sz w:val="18"/>
          <w:szCs w:val="18"/>
        </w:rPr>
        <w:t>Trigger: a primary model signal fires recommending the AWAY ML. Two parallel tracks are tracked on the same set of games: (A) contrarian — bet the HOME ML anyway, and (B) model — bet the AWAY ML as recommended.</w:t>
      </w:r>
    </w:p>
    <w:p w14:paraId="78C425B9" w14:textId="77777777" w:rsidR="001858A4" w:rsidRDefault="00000000">
      <w:pPr>
        <w:spacing w:after="100"/>
      </w:pPr>
      <w:r>
        <w:rPr>
          <w:color w:val="000000"/>
          <w:sz w:val="18"/>
          <w:szCs w:val="18"/>
        </w:rPr>
        <w:t>Hypothesis: The model's Avoid signals (S1, S1+H2, MV-F, etc.) are already contrarian by construction — they say the market has over-priced the hot home team. If both sides show positive ROI, the model is identifying games where the true probability is uncertain and either side offers value. If the model strongly beats the contrarian, the signal is correctly identifying the better side.</w:t>
      </w:r>
    </w:p>
    <w:p w14:paraId="78C425BA" w14:textId="77777777" w:rsidR="001858A4" w:rsidRDefault="00000000">
      <w:pPr>
        <w:spacing w:before="120" w:after="40"/>
      </w:pPr>
      <w:r>
        <w:rPr>
          <w:b/>
          <w:bCs/>
          <w:color w:val="2E75B6"/>
        </w:rPr>
        <w:t>Section 3 — Quiet Slate Home Underdogs (No Signal, No Flag)</w:t>
      </w:r>
    </w:p>
    <w:p w14:paraId="78C425BB" w14:textId="77777777" w:rsidR="001858A4" w:rsidRDefault="00000000">
      <w:pPr>
        <w:spacing w:after="60"/>
      </w:pPr>
      <w:r>
        <w:rPr>
          <w:color w:val="000000"/>
          <w:sz w:val="18"/>
          <w:szCs w:val="18"/>
        </w:rPr>
        <w:t xml:space="preserve">Trigger: no model signal fires and no Watch/Avoid flag is raised — the game is completely unremarkable to the model. Bet: home team ML where </w:t>
      </w:r>
      <w:proofErr w:type="spellStart"/>
      <w:r>
        <w:rPr>
          <w:color w:val="000000"/>
          <w:sz w:val="18"/>
          <w:szCs w:val="18"/>
        </w:rPr>
        <w:t>home_ml</w:t>
      </w:r>
      <w:proofErr w:type="spellEnd"/>
      <w:r>
        <w:rPr>
          <w:color w:val="000000"/>
          <w:sz w:val="18"/>
          <w:szCs w:val="18"/>
        </w:rPr>
        <w:t xml:space="preserve"> &gt; 0 AND implied win probability ≤ 40% (approximately +150 or longer odds).</w:t>
      </w:r>
    </w:p>
    <w:p w14:paraId="78C425BC" w14:textId="77777777" w:rsidR="001858A4" w:rsidRDefault="00000000">
      <w:pPr>
        <w:spacing w:after="100"/>
      </w:pPr>
      <w:r>
        <w:rPr>
          <w:color w:val="000000"/>
          <w:sz w:val="18"/>
          <w:szCs w:val="18"/>
        </w:rPr>
        <w:t>Hypothesis: Home underdogs may be systematically underpriced in games where the market has no home-team narrative to rally behind. This is the most open-ended section — it may point toward an undiscovered H1a-style edge in the 'nothing fires' population.</w:t>
      </w:r>
    </w:p>
    <w:p w14:paraId="78C425BD" w14:textId="77777777" w:rsidR="001858A4" w:rsidRDefault="00000000">
      <w:pPr>
        <w:pBdr>
          <w:bottom w:val="single" w:sz="6" w:space="1" w:color="1F3864"/>
        </w:pBdr>
        <w:spacing w:before="160" w:after="60"/>
      </w:pPr>
      <w:r>
        <w:rPr>
          <w:b/>
          <w:bCs/>
          <w:color w:val="1F3864"/>
          <w:sz w:val="22"/>
          <w:szCs w:val="22"/>
        </w:rPr>
        <w:t>3. Usage Commands</w:t>
      </w:r>
    </w:p>
    <w:p w14:paraId="78C425BE" w14:textId="77777777" w:rsidR="001858A4" w:rsidRDefault="00000000">
      <w:pPr>
        <w:spacing w:before="120" w:after="40"/>
      </w:pPr>
      <w:r>
        <w:rPr>
          <w:b/>
          <w:bCs/>
          <w:color w:val="2E75B6"/>
        </w:rPr>
        <w:t>Recommended run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58A4" w14:paraId="78C425D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60" w:type="dxa"/>
              <w:bottom w:w="80" w:type="dxa"/>
              <w:right w:w="160" w:type="dxa"/>
            </w:tcMar>
          </w:tcPr>
          <w:p w14:paraId="78C425BF" w14:textId="77777777" w:rsidR="001858A4" w:rsidRDefault="00000000">
            <w:pPr>
              <w:spacing w:after="20"/>
            </w:pPr>
            <w:r>
              <w:rPr>
                <w:rFonts w:ascii="Courier New" w:eastAsia="Courier New" w:hAnsi="Courier New" w:cs="Courier New"/>
                <w:color w:val="1F3864"/>
                <w:sz w:val="16"/>
                <w:szCs w:val="16"/>
              </w:rPr>
              <w:t># SBRO era (2018-2021) — hypothesis formation</w:t>
            </w:r>
          </w:p>
          <w:p w14:paraId="78C425C0" w14:textId="77777777" w:rsidR="001858A4" w:rsidRDefault="00000000">
            <w:pPr>
              <w:spacing w:after="20"/>
            </w:pPr>
            <w:r>
              <w:rPr>
                <w:rFonts w:ascii="Courier New" w:eastAsia="Courier New" w:hAnsi="Courier New" w:cs="Courier New"/>
                <w:color w:val="1F3864"/>
                <w:sz w:val="16"/>
                <w:szCs w:val="16"/>
              </w:rPr>
              <w:t>python backtest_fade_flag.py --from 2018-04-01 --to 2021-09-30 --docx</w:t>
            </w:r>
          </w:p>
          <w:p w14:paraId="78C425C1" w14:textId="77777777" w:rsidR="001858A4" w:rsidRDefault="001858A4">
            <w:pPr>
              <w:spacing w:after="20"/>
            </w:pPr>
          </w:p>
          <w:p w14:paraId="78C425C2" w14:textId="77777777" w:rsidR="001858A4" w:rsidRDefault="00000000">
            <w:pPr>
              <w:spacing w:after="20"/>
            </w:pPr>
            <w:r>
              <w:rPr>
                <w:rFonts w:ascii="Courier New" w:eastAsia="Courier New" w:hAnsi="Courier New" w:cs="Courier New"/>
                <w:color w:val="1F3864"/>
                <w:sz w:val="16"/>
                <w:szCs w:val="16"/>
              </w:rPr>
              <w:t xml:space="preserve"># </w:t>
            </w:r>
            <w:proofErr w:type="spellStart"/>
            <w:r>
              <w:rPr>
                <w:rFonts w:ascii="Courier New" w:eastAsia="Courier New" w:hAnsi="Courier New" w:cs="Courier New"/>
                <w:color w:val="1F3864"/>
                <w:sz w:val="16"/>
                <w:szCs w:val="16"/>
              </w:rPr>
              <w:t>OddsWarehouse</w:t>
            </w:r>
            <w:proofErr w:type="spellEnd"/>
            <w:r>
              <w:rPr>
                <w:rFonts w:ascii="Courier New" w:eastAsia="Courier New" w:hAnsi="Courier New" w:cs="Courier New"/>
                <w:color w:val="1F3864"/>
                <w:sz w:val="16"/>
                <w:szCs w:val="16"/>
              </w:rPr>
              <w:t xml:space="preserve"> era (2022-2025) — OOS validation</w:t>
            </w:r>
          </w:p>
          <w:p w14:paraId="78C425C3" w14:textId="77777777" w:rsidR="001858A4" w:rsidRDefault="00000000">
            <w:pPr>
              <w:spacing w:after="20"/>
            </w:pPr>
            <w:r>
              <w:rPr>
                <w:rFonts w:ascii="Courier New" w:eastAsia="Courier New" w:hAnsi="Courier New" w:cs="Courier New"/>
                <w:color w:val="1F3864"/>
                <w:sz w:val="16"/>
                <w:szCs w:val="16"/>
              </w:rPr>
              <w:t>python backtest_fade_flag.py --from 2022-04-01 --to 2025-09-30 --docx</w:t>
            </w:r>
          </w:p>
          <w:p w14:paraId="78C425C4" w14:textId="77777777" w:rsidR="001858A4" w:rsidRDefault="001858A4">
            <w:pPr>
              <w:spacing w:after="20"/>
            </w:pPr>
          </w:p>
          <w:p w14:paraId="78C425C5" w14:textId="77777777" w:rsidR="001858A4" w:rsidRDefault="00000000">
            <w:pPr>
              <w:spacing w:after="20"/>
            </w:pPr>
            <w:r>
              <w:rPr>
                <w:rFonts w:ascii="Courier New" w:eastAsia="Courier New" w:hAnsi="Courier New" w:cs="Courier New"/>
                <w:color w:val="1F3864"/>
                <w:sz w:val="16"/>
                <w:szCs w:val="16"/>
              </w:rPr>
              <w:t># Combined all available seasons</w:t>
            </w:r>
          </w:p>
          <w:p w14:paraId="59E35FB5" w14:textId="77777777" w:rsidR="00D01265" w:rsidRDefault="00D01265" w:rsidP="00D01265">
            <w:pPr>
              <w:spacing w:after="20"/>
            </w:pPr>
            <w:r>
              <w:rPr>
                <w:rFonts w:ascii="Courier New" w:eastAsia="Courier New" w:hAnsi="Courier New" w:cs="Courier New"/>
                <w:color w:val="1F3864"/>
                <w:sz w:val="16"/>
                <w:szCs w:val="16"/>
              </w:rPr>
              <w:t>python backtest_fade_flag.py --from 2018-04-01 --to 2025-09-30 --docx</w:t>
            </w:r>
          </w:p>
          <w:p w14:paraId="78C425C7" w14:textId="77777777" w:rsidR="001858A4" w:rsidRDefault="001858A4">
            <w:pPr>
              <w:spacing w:after="20"/>
            </w:pPr>
          </w:p>
          <w:p w14:paraId="78C425C8" w14:textId="77777777" w:rsidR="001858A4" w:rsidRDefault="00000000">
            <w:pPr>
              <w:spacing w:after="20"/>
            </w:pPr>
            <w:r>
              <w:rPr>
                <w:rFonts w:ascii="Courier New" w:eastAsia="Courier New" w:hAnsi="Courier New" w:cs="Courier New"/>
                <w:color w:val="1F3864"/>
                <w:sz w:val="16"/>
                <w:szCs w:val="16"/>
              </w:rPr>
              <w:t># Single season deep-dive</w:t>
            </w:r>
          </w:p>
          <w:p w14:paraId="78C425C9" w14:textId="77777777" w:rsidR="001858A4" w:rsidRDefault="00000000">
            <w:pPr>
              <w:spacing w:after="20"/>
            </w:pPr>
            <w:r>
              <w:rPr>
                <w:rFonts w:ascii="Courier New" w:eastAsia="Courier New" w:hAnsi="Courier New" w:cs="Courier New"/>
                <w:color w:val="1F3864"/>
                <w:sz w:val="16"/>
                <w:szCs w:val="16"/>
              </w:rPr>
              <w:t>python backtest_fade_flag.py --from 2025-04-01 --to 2025-09-30 --docx</w:t>
            </w:r>
          </w:p>
          <w:p w14:paraId="78C425CA" w14:textId="77777777" w:rsidR="001858A4" w:rsidRDefault="001858A4">
            <w:pPr>
              <w:spacing w:after="20"/>
            </w:pPr>
          </w:p>
          <w:p w14:paraId="78C425CB" w14:textId="77777777" w:rsidR="001858A4" w:rsidRDefault="00000000">
            <w:pPr>
              <w:spacing w:after="20"/>
            </w:pPr>
            <w:r>
              <w:rPr>
                <w:rFonts w:ascii="Courier New" w:eastAsia="Courier New" w:hAnsi="Courier New" w:cs="Courier New"/>
                <w:color w:val="1F3864"/>
                <w:sz w:val="16"/>
                <w:szCs w:val="16"/>
              </w:rPr>
              <w:t># Single month</w:t>
            </w:r>
          </w:p>
          <w:p w14:paraId="78C425CC" w14:textId="77777777" w:rsidR="001858A4" w:rsidRDefault="00000000">
            <w:pPr>
              <w:spacing w:after="20"/>
            </w:pPr>
            <w:r>
              <w:rPr>
                <w:rFonts w:ascii="Courier New" w:eastAsia="Courier New" w:hAnsi="Courier New" w:cs="Courier New"/>
                <w:color w:val="1F3864"/>
                <w:sz w:val="16"/>
                <w:szCs w:val="16"/>
              </w:rPr>
              <w:t>python backtest_fade_flag.py --month 2025-09 --docx</w:t>
            </w:r>
          </w:p>
          <w:p w14:paraId="78C425CD" w14:textId="77777777" w:rsidR="001858A4" w:rsidRDefault="001858A4">
            <w:pPr>
              <w:spacing w:after="20"/>
            </w:pPr>
          </w:p>
          <w:p w14:paraId="78C425CE" w14:textId="77777777" w:rsidR="001858A4" w:rsidRDefault="00000000">
            <w:pPr>
              <w:spacing w:after="20"/>
            </w:pPr>
            <w:r>
              <w:rPr>
                <w:rFonts w:ascii="Courier New" w:eastAsia="Courier New" w:hAnsi="Courier New" w:cs="Courier New"/>
                <w:color w:val="1F3864"/>
                <w:sz w:val="16"/>
                <w:szCs w:val="16"/>
              </w:rPr>
              <w:t># Text report only (faster — no Word dependency)</w:t>
            </w:r>
          </w:p>
          <w:p w14:paraId="78C425CF" w14:textId="77777777" w:rsidR="001858A4" w:rsidRDefault="00000000">
            <w:pPr>
              <w:spacing w:after="20"/>
            </w:pPr>
            <w:r>
              <w:rPr>
                <w:rFonts w:ascii="Courier New" w:eastAsia="Courier New" w:hAnsi="Courier New" w:cs="Courier New"/>
                <w:color w:val="1F3864"/>
                <w:sz w:val="16"/>
                <w:szCs w:val="16"/>
              </w:rPr>
              <w:lastRenderedPageBreak/>
              <w:t>python backtest_fade_flag.py --from 2018-04-01 --to 2025-09-30 --output reports/fade_flag_all.txt</w:t>
            </w:r>
          </w:p>
          <w:p w14:paraId="78C425D0" w14:textId="77777777" w:rsidR="001858A4" w:rsidRDefault="001858A4">
            <w:pPr>
              <w:spacing w:after="20"/>
            </w:pPr>
          </w:p>
          <w:p w14:paraId="78C425D1" w14:textId="77777777" w:rsidR="001858A4" w:rsidRDefault="00000000">
            <w:pPr>
              <w:spacing w:after="20"/>
            </w:pPr>
            <w:r>
              <w:rPr>
                <w:rFonts w:ascii="Courier New" w:eastAsia="Courier New" w:hAnsi="Courier New" w:cs="Courier New"/>
                <w:color w:val="1F3864"/>
                <w:sz w:val="16"/>
                <w:szCs w:val="16"/>
              </w:rPr>
              <w:t># See what months have data</w:t>
            </w:r>
          </w:p>
          <w:p w14:paraId="78C425D2" w14:textId="77777777" w:rsidR="001858A4" w:rsidRDefault="00000000">
            <w:pPr>
              <w:spacing w:after="20"/>
            </w:pPr>
            <w:r>
              <w:rPr>
                <w:rFonts w:ascii="Courier New" w:eastAsia="Courier New" w:hAnsi="Courier New" w:cs="Courier New"/>
                <w:color w:val="1F3864"/>
                <w:sz w:val="16"/>
                <w:szCs w:val="16"/>
              </w:rPr>
              <w:t>python backtest_fade_flag.py --list-months</w:t>
            </w:r>
          </w:p>
        </w:tc>
      </w:tr>
    </w:tbl>
    <w:p w14:paraId="78C425D4" w14:textId="77777777" w:rsidR="001858A4" w:rsidRDefault="001858A4">
      <w:pPr>
        <w:spacing w:after="80"/>
      </w:pPr>
    </w:p>
    <w:p w14:paraId="78C425D5" w14:textId="77777777" w:rsidR="001858A4" w:rsidRDefault="00000000">
      <w:pPr>
        <w:spacing w:before="120" w:after="40"/>
      </w:pPr>
      <w:r>
        <w:rPr>
          <w:b/>
          <w:bCs/>
          <w:color w:val="2E75B6"/>
        </w:rPr>
        <w:t>All command-line flags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1858A4" w14:paraId="78C425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C425D6" w14:textId="77777777" w:rsidR="001858A4" w:rsidRDefault="00000000">
            <w:pPr>
              <w:jc w:val="center"/>
            </w:pPr>
            <w:r>
              <w:rPr>
                <w:b/>
                <w:bCs/>
                <w:color w:val="FFFFFF"/>
                <w:sz w:val="18"/>
                <w:szCs w:val="18"/>
              </w:rPr>
              <w:t>Flag</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C425D7" w14:textId="77777777" w:rsidR="001858A4" w:rsidRDefault="00000000">
            <w:pPr>
              <w:jc w:val="center"/>
            </w:pPr>
            <w:r>
              <w:rPr>
                <w:b/>
                <w:bCs/>
                <w:color w:val="FFFFFF"/>
                <w:sz w:val="18"/>
                <w:szCs w:val="18"/>
              </w:rPr>
              <w:t>Default</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C425D8" w14:textId="77777777" w:rsidR="001858A4" w:rsidRDefault="00000000">
            <w:pPr>
              <w:jc w:val="center"/>
            </w:pPr>
            <w:r>
              <w:rPr>
                <w:b/>
                <w:bCs/>
                <w:color w:val="FFFFFF"/>
                <w:sz w:val="18"/>
                <w:szCs w:val="18"/>
              </w:rPr>
              <w:t>Description</w:t>
            </w:r>
          </w:p>
        </w:tc>
      </w:tr>
      <w:tr w:rsidR="001858A4" w14:paraId="78C425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5DA" w14:textId="77777777" w:rsidR="001858A4" w:rsidRDefault="00000000">
            <w:r>
              <w:rPr>
                <w:color w:val="000000"/>
                <w:sz w:val="18"/>
                <w:szCs w:val="18"/>
              </w:rPr>
              <w:t>--from YYYY-MM-DD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5DB" w14:textId="77777777" w:rsidR="001858A4" w:rsidRDefault="00000000">
            <w:pPr>
              <w:jc w:val="center"/>
            </w:pPr>
            <w:r>
              <w:rPr>
                <w:color w:val="000000"/>
                <w:sz w:val="18"/>
                <w:szCs w:val="18"/>
              </w:rPr>
              <w:t>(required)</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5DC" w14:textId="77777777" w:rsidR="001858A4" w:rsidRDefault="00000000">
            <w:pPr>
              <w:jc w:val="center"/>
            </w:pPr>
            <w:r>
              <w:rPr>
                <w:color w:val="000000"/>
                <w:sz w:val="18"/>
                <w:szCs w:val="18"/>
              </w:rPr>
              <w:t>Start date, inclusive</w:t>
            </w:r>
          </w:p>
        </w:tc>
      </w:tr>
      <w:tr w:rsidR="001858A4" w14:paraId="78C425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5DE" w14:textId="77777777" w:rsidR="001858A4" w:rsidRDefault="00000000">
            <w:r>
              <w:rPr>
                <w:color w:val="000000"/>
                <w:sz w:val="18"/>
                <w:szCs w:val="18"/>
              </w:rPr>
              <w:t>--to YYYY-MM-DD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5DF" w14:textId="77777777" w:rsidR="001858A4" w:rsidRDefault="00000000">
            <w:pPr>
              <w:jc w:val="center"/>
            </w:pPr>
            <w:r>
              <w:rPr>
                <w:color w:val="000000"/>
                <w:sz w:val="18"/>
                <w:szCs w:val="18"/>
              </w:rPr>
              <w:t>(required)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5E0" w14:textId="77777777" w:rsidR="001858A4" w:rsidRDefault="00000000">
            <w:pPr>
              <w:jc w:val="center"/>
            </w:pPr>
            <w:r>
              <w:rPr>
                <w:color w:val="000000"/>
                <w:sz w:val="18"/>
                <w:szCs w:val="18"/>
              </w:rPr>
              <w:t>End date, inclusive</w:t>
            </w:r>
          </w:p>
        </w:tc>
      </w:tr>
      <w:tr w:rsidR="001858A4" w14:paraId="78C425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5E2" w14:textId="77777777" w:rsidR="001858A4" w:rsidRDefault="00000000">
            <w:r>
              <w:rPr>
                <w:color w:val="000000"/>
                <w:sz w:val="18"/>
                <w:szCs w:val="18"/>
              </w:rPr>
              <w:t>--month YYYY-MM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5E3" w14:textId="77777777" w:rsidR="001858A4" w:rsidRDefault="00000000">
            <w:pPr>
              <w:jc w:val="center"/>
            </w:pPr>
            <w:r>
              <w:rPr>
                <w:color w:val="000000"/>
                <w:sz w:val="18"/>
                <w:szCs w:val="18"/>
              </w:rPr>
              <w:t>(optional)</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5E4" w14:textId="77777777" w:rsidR="001858A4" w:rsidRDefault="00000000">
            <w:pPr>
              <w:jc w:val="center"/>
            </w:pPr>
            <w:r>
              <w:rPr>
                <w:color w:val="000000"/>
                <w:sz w:val="18"/>
                <w:szCs w:val="18"/>
              </w:rPr>
              <w:t>Shortcut: sets --from and --to for that month</w:t>
            </w:r>
          </w:p>
        </w:tc>
      </w:tr>
      <w:tr w:rsidR="001858A4" w14:paraId="78C425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5E6" w14:textId="77777777" w:rsidR="001858A4" w:rsidRDefault="00000000">
            <w:r>
              <w:rPr>
                <w:color w:val="000000"/>
                <w:sz w:val="18"/>
                <w:szCs w:val="18"/>
              </w:rPr>
              <w:t>--</w:t>
            </w:r>
            <w:proofErr w:type="spellStart"/>
            <w:r>
              <w:rPr>
                <w:color w:val="000000"/>
                <w:sz w:val="18"/>
                <w:szCs w:val="18"/>
              </w:rPr>
              <w:t>stake</w:t>
            </w:r>
            <w:proofErr w:type="spellEnd"/>
            <w:r>
              <w:rPr>
                <w:color w:val="000000"/>
                <w:sz w:val="18"/>
                <w:szCs w:val="18"/>
              </w:rPr>
              <w:t xml:space="preserve"> 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5E7" w14:textId="77777777" w:rsidR="001858A4" w:rsidRDefault="00000000">
            <w:pPr>
              <w:jc w:val="center"/>
            </w:pPr>
            <w:r>
              <w:rPr>
                <w:color w:val="000000"/>
                <w:sz w:val="18"/>
                <w:szCs w:val="18"/>
              </w:rPr>
              <w:t>10.0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5E8" w14:textId="77777777" w:rsidR="001858A4" w:rsidRDefault="00000000">
            <w:pPr>
              <w:jc w:val="center"/>
            </w:pPr>
            <w:r>
              <w:rPr>
                <w:color w:val="000000"/>
                <w:sz w:val="18"/>
                <w:szCs w:val="18"/>
              </w:rPr>
              <w:t>Flat bet stake in dollars per game</w:t>
            </w:r>
          </w:p>
        </w:tc>
      </w:tr>
      <w:tr w:rsidR="001858A4" w14:paraId="78C425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5EA" w14:textId="77777777" w:rsidR="001858A4" w:rsidRDefault="00000000">
            <w:r>
              <w:rPr>
                <w:color w:val="000000"/>
                <w:sz w:val="18"/>
                <w:szCs w:val="18"/>
              </w:rPr>
              <w:t>--</w:t>
            </w:r>
            <w:proofErr w:type="spellStart"/>
            <w:r>
              <w:rPr>
                <w:color w:val="000000"/>
                <w:sz w:val="18"/>
                <w:szCs w:val="18"/>
              </w:rPr>
              <w:t>db</w:t>
            </w:r>
            <w:proofErr w:type="spellEnd"/>
            <w:r>
              <w:rPr>
                <w:color w:val="000000"/>
                <w:sz w:val="18"/>
                <w:szCs w:val="18"/>
              </w:rPr>
              <w:t xml:space="preserve"> PATH</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5EB" w14:textId="77777777" w:rsidR="001858A4" w:rsidRDefault="00000000">
            <w:pPr>
              <w:jc w:val="center"/>
            </w:pPr>
            <w:proofErr w:type="spellStart"/>
            <w:r>
              <w:rPr>
                <w:color w:val="000000"/>
                <w:sz w:val="18"/>
                <w:szCs w:val="18"/>
              </w:rPr>
              <w:t>mlb_stats.db</w:t>
            </w:r>
            <w:proofErr w:type="spellEnd"/>
            <w:r>
              <w:rPr>
                <w:color w:val="000000"/>
                <w:sz w:val="18"/>
                <w:szCs w:val="18"/>
              </w:rPr>
              <w:t xml:space="preserve"> in same folder</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5EC" w14:textId="77777777" w:rsidR="001858A4" w:rsidRDefault="00000000">
            <w:pPr>
              <w:jc w:val="center"/>
            </w:pPr>
            <w:r>
              <w:rPr>
                <w:color w:val="000000"/>
                <w:sz w:val="18"/>
                <w:szCs w:val="18"/>
              </w:rPr>
              <w:t>Override database path</w:t>
            </w:r>
          </w:p>
        </w:tc>
      </w:tr>
      <w:tr w:rsidR="001858A4" w14:paraId="78C425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5EE" w14:textId="77777777" w:rsidR="001858A4" w:rsidRDefault="00000000">
            <w:r>
              <w:rPr>
                <w:color w:val="000000"/>
                <w:sz w:val="18"/>
                <w:szCs w:val="18"/>
              </w:rPr>
              <w:t>--docx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5EF" w14:textId="77777777" w:rsidR="001858A4" w:rsidRDefault="00000000">
            <w:pPr>
              <w:jc w:val="center"/>
            </w:pPr>
            <w:r>
              <w:rPr>
                <w:color w:val="000000"/>
                <w:sz w:val="18"/>
                <w:szCs w:val="18"/>
              </w:rPr>
              <w:t>Off</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5F0" w14:textId="77777777" w:rsidR="001858A4" w:rsidRDefault="00000000">
            <w:pPr>
              <w:jc w:val="center"/>
            </w:pPr>
            <w:r>
              <w:rPr>
                <w:color w:val="000000"/>
                <w:sz w:val="18"/>
                <w:szCs w:val="18"/>
              </w:rPr>
              <w:t>Generate formatted Word report in reports/ folder</w:t>
            </w:r>
          </w:p>
        </w:tc>
      </w:tr>
      <w:tr w:rsidR="001858A4" w14:paraId="78C425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5F2" w14:textId="77777777" w:rsidR="001858A4" w:rsidRDefault="00000000">
            <w:r>
              <w:rPr>
                <w:color w:val="000000"/>
                <w:sz w:val="18"/>
                <w:szCs w:val="18"/>
              </w:rPr>
              <w:t>--output PATH</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5F3" w14:textId="77777777" w:rsidR="001858A4" w:rsidRDefault="00000000">
            <w:pPr>
              <w:jc w:val="center"/>
            </w:pPr>
            <w:r>
              <w:rPr>
                <w:color w:val="000000"/>
                <w:sz w:val="18"/>
                <w:szCs w:val="18"/>
              </w:rPr>
              <w:t>(none)</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5F4" w14:textId="77777777" w:rsidR="001858A4" w:rsidRDefault="00000000">
            <w:pPr>
              <w:jc w:val="center"/>
            </w:pPr>
            <w:r>
              <w:rPr>
                <w:color w:val="000000"/>
                <w:sz w:val="18"/>
                <w:szCs w:val="18"/>
              </w:rPr>
              <w:t>Save text report to this path</w:t>
            </w:r>
          </w:p>
        </w:tc>
      </w:tr>
      <w:tr w:rsidR="001858A4" w14:paraId="78C425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5F6" w14:textId="77777777" w:rsidR="001858A4" w:rsidRDefault="00000000">
            <w:r>
              <w:rPr>
                <w:color w:val="000000"/>
                <w:sz w:val="18"/>
                <w:szCs w:val="18"/>
              </w:rPr>
              <w:t>--list-months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5F7" w14:textId="77777777" w:rsidR="001858A4" w:rsidRDefault="00000000">
            <w:pPr>
              <w:jc w:val="center"/>
            </w:pPr>
            <w:r>
              <w:rPr>
                <w:color w:val="000000"/>
                <w:sz w:val="18"/>
                <w:szCs w:val="18"/>
              </w:rPr>
              <w:t>Off</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5F8" w14:textId="77777777" w:rsidR="001858A4" w:rsidRDefault="00000000">
            <w:pPr>
              <w:jc w:val="center"/>
            </w:pPr>
            <w:r>
              <w:rPr>
                <w:color w:val="000000"/>
                <w:sz w:val="18"/>
                <w:szCs w:val="18"/>
              </w:rPr>
              <w:t>Print available months in DB and exit</w:t>
            </w:r>
          </w:p>
        </w:tc>
      </w:tr>
    </w:tbl>
    <w:p w14:paraId="78C425FA" w14:textId="77777777" w:rsidR="001858A4" w:rsidRDefault="001858A4">
      <w:pPr>
        <w:spacing w:after="80"/>
      </w:pPr>
    </w:p>
    <w:p w14:paraId="78C425FB" w14:textId="77777777" w:rsidR="001858A4" w:rsidRDefault="00000000">
      <w:pPr>
        <w:pBdr>
          <w:bottom w:val="single" w:sz="6" w:space="1" w:color="1F3864"/>
        </w:pBdr>
        <w:spacing w:before="160" w:after="60"/>
      </w:pPr>
      <w:r>
        <w:rPr>
          <w:b/>
          <w:bCs/>
          <w:color w:val="1F3864"/>
          <w:sz w:val="22"/>
          <w:szCs w:val="22"/>
        </w:rPr>
        <w:t>4. Output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2"/>
        <w:gridCol w:w="1826"/>
        <w:gridCol w:w="3592"/>
      </w:tblGrid>
      <w:tr w:rsidR="001858A4" w14:paraId="78C425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C425FC" w14:textId="77777777" w:rsidR="001858A4" w:rsidRDefault="00000000">
            <w:pPr>
              <w:jc w:val="center"/>
            </w:pPr>
            <w:r>
              <w:rPr>
                <w:b/>
                <w:bCs/>
                <w:color w:val="FFFFFF"/>
                <w:sz w:val="18"/>
                <w:szCs w:val="18"/>
              </w:rPr>
              <w:t>File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C425FD" w14:textId="77777777" w:rsidR="001858A4" w:rsidRDefault="00000000">
            <w:pPr>
              <w:jc w:val="center"/>
            </w:pPr>
            <w:r>
              <w:rPr>
                <w:b/>
                <w:bCs/>
                <w:color w:val="FFFFFF"/>
                <w:sz w:val="18"/>
                <w:szCs w:val="18"/>
              </w:rPr>
              <w:t>Location</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C425FE" w14:textId="77777777" w:rsidR="001858A4" w:rsidRDefault="00000000">
            <w:pPr>
              <w:jc w:val="center"/>
            </w:pPr>
            <w:r>
              <w:rPr>
                <w:b/>
                <w:bCs/>
                <w:color w:val="FFFFFF"/>
                <w:sz w:val="18"/>
                <w:szCs w:val="18"/>
              </w:rPr>
              <w:t>Trigger</w:t>
            </w:r>
          </w:p>
        </w:tc>
      </w:tr>
      <w:tr w:rsidR="001858A4" w14:paraId="78C4260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00" w14:textId="77777777" w:rsidR="001858A4" w:rsidRDefault="00000000">
            <w:r>
              <w:rPr>
                <w:color w:val="000000"/>
                <w:sz w:val="18"/>
                <w:szCs w:val="18"/>
              </w:rPr>
              <w:t>backtest_fade_flag_YYYYMMDD_HHMM.docx</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01" w14:textId="77777777" w:rsidR="001858A4" w:rsidRDefault="00000000">
            <w:pPr>
              <w:jc w:val="center"/>
            </w:pPr>
            <w:r>
              <w:rPr>
                <w:color w:val="000000"/>
                <w:sz w:val="18"/>
                <w:szCs w:val="18"/>
              </w:rPr>
              <w:t>reports/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02" w14:textId="77777777" w:rsidR="001858A4" w:rsidRDefault="00000000">
            <w:pPr>
              <w:jc w:val="center"/>
            </w:pPr>
            <w:r>
              <w:rPr>
                <w:color w:val="000000"/>
                <w:sz w:val="18"/>
                <w:szCs w:val="18"/>
              </w:rPr>
              <w:t>--docx flag</w:t>
            </w:r>
          </w:p>
        </w:tc>
      </w:tr>
      <w:tr w:rsidR="001858A4" w14:paraId="78C426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04" w14:textId="77777777" w:rsidR="001858A4" w:rsidRDefault="00000000">
            <w:r>
              <w:rPr>
                <w:color w:val="000000"/>
                <w:sz w:val="18"/>
                <w:szCs w:val="18"/>
              </w:rPr>
              <w:t>(custom name).txt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05" w14:textId="77777777" w:rsidR="001858A4" w:rsidRDefault="00000000">
            <w:pPr>
              <w:jc w:val="center"/>
            </w:pPr>
            <w:r>
              <w:rPr>
                <w:color w:val="000000"/>
                <w:sz w:val="18"/>
                <w:szCs w:val="18"/>
              </w:rPr>
              <w:t>as specified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06" w14:textId="77777777" w:rsidR="001858A4" w:rsidRDefault="00000000">
            <w:pPr>
              <w:jc w:val="center"/>
            </w:pPr>
            <w:r>
              <w:rPr>
                <w:color w:val="000000"/>
                <w:sz w:val="18"/>
                <w:szCs w:val="18"/>
              </w:rPr>
              <w:t>--output flag</w:t>
            </w:r>
          </w:p>
        </w:tc>
      </w:tr>
      <w:tr w:rsidR="001858A4" w14:paraId="78C426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08" w14:textId="77777777" w:rsidR="001858A4" w:rsidRDefault="00000000">
            <w:r>
              <w:rPr>
                <w:color w:val="000000"/>
                <w:sz w:val="18"/>
                <w:szCs w:val="18"/>
              </w:rPr>
              <w:t>Console text report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09" w14:textId="77777777" w:rsidR="001858A4" w:rsidRDefault="00000000">
            <w:pPr>
              <w:jc w:val="center"/>
            </w:pPr>
            <w:proofErr w:type="spellStart"/>
            <w:r>
              <w:rPr>
                <w:color w:val="000000"/>
                <w:sz w:val="18"/>
                <w:szCs w:val="18"/>
              </w:rPr>
              <w:t>stdout</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0A" w14:textId="77777777" w:rsidR="001858A4" w:rsidRDefault="00000000">
            <w:pPr>
              <w:jc w:val="center"/>
            </w:pPr>
            <w:r>
              <w:rPr>
                <w:color w:val="000000"/>
                <w:sz w:val="18"/>
                <w:szCs w:val="18"/>
              </w:rPr>
              <w:t>always printed</w:t>
            </w:r>
          </w:p>
        </w:tc>
      </w:tr>
    </w:tbl>
    <w:p w14:paraId="78C4260C" w14:textId="77777777" w:rsidR="001858A4" w:rsidRDefault="00000000">
      <w:pPr>
        <w:spacing w:after="100"/>
      </w:pPr>
      <w:r>
        <w:rPr>
          <w:color w:val="000000"/>
          <w:sz w:val="18"/>
          <w:szCs w:val="18"/>
        </w:rPr>
        <w:t xml:space="preserve">The Word report (.docx) is the recommended output. It uses navy banner headers, </w:t>
      </w:r>
      <w:proofErr w:type="spellStart"/>
      <w:r>
        <w:rPr>
          <w:color w:val="000000"/>
          <w:sz w:val="18"/>
          <w:szCs w:val="18"/>
        </w:rPr>
        <w:t>colour</w:t>
      </w:r>
      <w:proofErr w:type="spellEnd"/>
      <w:r>
        <w:rPr>
          <w:color w:val="000000"/>
          <w:sz w:val="18"/>
          <w:szCs w:val="18"/>
        </w:rPr>
        <w:t>-coded verdict boxes (green = PASS, red = FAIL, amber = insufficient data), and alternating row shading on all tables for rapid visual scanning.</w:t>
      </w:r>
    </w:p>
    <w:p w14:paraId="78C4260D" w14:textId="77777777" w:rsidR="001858A4" w:rsidRDefault="00000000">
      <w:pPr>
        <w:pBdr>
          <w:bottom w:val="single" w:sz="6" w:space="1" w:color="1F3864"/>
        </w:pBdr>
        <w:spacing w:before="160" w:after="60"/>
      </w:pPr>
      <w:r>
        <w:rPr>
          <w:b/>
          <w:bCs/>
          <w:color w:val="1F3864"/>
          <w:sz w:val="22"/>
          <w:szCs w:val="22"/>
        </w:rPr>
        <w:t>5. Interpreting Results — Decision Matrix</w:t>
      </w:r>
    </w:p>
    <w:p w14:paraId="78C4260E" w14:textId="77777777" w:rsidR="001858A4" w:rsidRDefault="00000000">
      <w:pPr>
        <w:spacing w:after="60"/>
      </w:pPr>
      <w:r>
        <w:rPr>
          <w:color w:val="000000"/>
          <w:sz w:val="18"/>
          <w:szCs w:val="18"/>
        </w:rPr>
        <w:t xml:space="preserve">The Decision Matrix (top of each report) </w:t>
      </w:r>
      <w:proofErr w:type="spellStart"/>
      <w:r>
        <w:rPr>
          <w:color w:val="000000"/>
          <w:sz w:val="18"/>
          <w:szCs w:val="18"/>
        </w:rPr>
        <w:t>summarises</w:t>
      </w:r>
      <w:proofErr w:type="spellEnd"/>
      <w:r>
        <w:rPr>
          <w:color w:val="000000"/>
          <w:sz w:val="18"/>
          <w:szCs w:val="18"/>
        </w:rPr>
        <w:t xml:space="preserve"> all four tracks at a glance. Each track is graded against the same threshold used across all MLB Scout </w:t>
      </w:r>
      <w:proofErr w:type="spellStart"/>
      <w:r>
        <w:rPr>
          <w:color w:val="000000"/>
          <w:sz w:val="18"/>
          <w:szCs w:val="18"/>
        </w:rPr>
        <w:t>backtests</w:t>
      </w:r>
      <w:proofErr w:type="spellEnd"/>
      <w:r>
        <w:rPr>
          <w:color w:val="000000"/>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1858A4" w14:paraId="78C426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C4260F" w14:textId="77777777" w:rsidR="001858A4" w:rsidRDefault="00000000">
            <w:pPr>
              <w:jc w:val="center"/>
            </w:pPr>
            <w:r>
              <w:rPr>
                <w:b/>
                <w:bCs/>
                <w:color w:val="FFFFFF"/>
                <w:sz w:val="18"/>
                <w:szCs w:val="18"/>
              </w:rPr>
              <w:t>Threshold</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C42610" w14:textId="77777777" w:rsidR="001858A4" w:rsidRDefault="00000000">
            <w:pPr>
              <w:jc w:val="center"/>
            </w:pPr>
            <w:r>
              <w:rPr>
                <w:b/>
                <w:bCs/>
                <w:color w:val="FFFFFF"/>
                <w:sz w:val="18"/>
                <w:szCs w:val="18"/>
              </w:rPr>
              <w:t>Value</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C42611" w14:textId="77777777" w:rsidR="001858A4" w:rsidRDefault="00000000">
            <w:pPr>
              <w:jc w:val="center"/>
            </w:pPr>
            <w:r>
              <w:rPr>
                <w:b/>
                <w:bCs/>
                <w:color w:val="FFFFFF"/>
                <w:sz w:val="18"/>
                <w:szCs w:val="18"/>
              </w:rPr>
              <w:t>Meaning</w:t>
            </w:r>
          </w:p>
        </w:tc>
      </w:tr>
      <w:tr w:rsidR="001858A4" w14:paraId="78C426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13" w14:textId="77777777" w:rsidR="001858A4" w:rsidRDefault="00000000">
            <w:r>
              <w:rPr>
                <w:color w:val="000000"/>
                <w:sz w:val="18"/>
                <w:szCs w:val="18"/>
              </w:rPr>
              <w:t>Minimum ROI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14" w14:textId="77777777" w:rsidR="001858A4" w:rsidRDefault="00000000">
            <w:pPr>
              <w:jc w:val="center"/>
            </w:pPr>
            <w:r>
              <w:rPr>
                <w:color w:val="006400"/>
                <w:sz w:val="18"/>
                <w:szCs w:val="18"/>
              </w:rPr>
              <w:t>+4.5%</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15" w14:textId="77777777" w:rsidR="001858A4" w:rsidRDefault="00000000">
            <w:pPr>
              <w:jc w:val="center"/>
            </w:pPr>
            <w:r>
              <w:rPr>
                <w:color w:val="000000"/>
                <w:sz w:val="18"/>
                <w:szCs w:val="18"/>
              </w:rPr>
              <w:t xml:space="preserve">Clears the effective </w:t>
            </w:r>
            <w:proofErr w:type="spellStart"/>
            <w:r>
              <w:rPr>
                <w:color w:val="000000"/>
                <w:sz w:val="18"/>
                <w:szCs w:val="18"/>
              </w:rPr>
              <w:t>vig</w:t>
            </w:r>
            <w:proofErr w:type="spellEnd"/>
            <w:r>
              <w:rPr>
                <w:color w:val="000000"/>
                <w:sz w:val="18"/>
                <w:szCs w:val="18"/>
              </w:rPr>
              <w:t xml:space="preserve"> on flat -110 betting</w:t>
            </w:r>
          </w:p>
        </w:tc>
      </w:tr>
      <w:tr w:rsidR="001858A4" w14:paraId="78C426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17" w14:textId="77777777" w:rsidR="001858A4" w:rsidRDefault="00000000">
            <w:r>
              <w:rPr>
                <w:color w:val="000000"/>
                <w:sz w:val="18"/>
                <w:szCs w:val="18"/>
              </w:rPr>
              <w:t>Minimum 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18" w14:textId="77777777" w:rsidR="001858A4" w:rsidRDefault="00000000">
            <w:pPr>
              <w:jc w:val="center"/>
            </w:pPr>
            <w:r>
              <w:rPr>
                <w:color w:val="000000"/>
                <w:sz w:val="18"/>
                <w:szCs w:val="18"/>
              </w:rPr>
              <w:t>50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19" w14:textId="77777777" w:rsidR="001858A4" w:rsidRDefault="00000000">
            <w:pPr>
              <w:jc w:val="center"/>
            </w:pPr>
            <w:r>
              <w:rPr>
                <w:color w:val="000000"/>
                <w:sz w:val="18"/>
                <w:szCs w:val="18"/>
              </w:rPr>
              <w:t>Required fires to grade a result; below = LOW N</w:t>
            </w:r>
          </w:p>
        </w:tc>
      </w:tr>
      <w:tr w:rsidR="001858A4" w14:paraId="78C426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1B" w14:textId="77777777" w:rsidR="001858A4" w:rsidRDefault="00000000">
            <w:r>
              <w:rPr>
                <w:color w:val="000000"/>
                <w:sz w:val="18"/>
                <w:szCs w:val="18"/>
              </w:rPr>
              <w:t>OOS confirmation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1C" w14:textId="77777777" w:rsidR="001858A4" w:rsidRDefault="00000000">
            <w:pPr>
              <w:jc w:val="center"/>
            </w:pPr>
            <w:r>
              <w:rPr>
                <w:color w:val="000000"/>
                <w:sz w:val="18"/>
                <w:szCs w:val="18"/>
              </w:rPr>
              <w:t>Required</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1D" w14:textId="77777777" w:rsidR="001858A4" w:rsidRDefault="00000000">
            <w:pPr>
              <w:jc w:val="center"/>
            </w:pPr>
            <w:r>
              <w:rPr>
                <w:color w:val="000000"/>
                <w:sz w:val="18"/>
                <w:szCs w:val="18"/>
              </w:rPr>
              <w:t>Both SBRO and OW eras must pass independently</w:t>
            </w:r>
          </w:p>
        </w:tc>
      </w:tr>
      <w:tr w:rsidR="001858A4" w14:paraId="78C426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1F" w14:textId="77777777" w:rsidR="001858A4" w:rsidRDefault="00000000">
            <w:r>
              <w:rPr>
                <w:color w:val="000000"/>
                <w:sz w:val="18"/>
                <w:szCs w:val="18"/>
              </w:rPr>
              <w:t>Season stability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20" w14:textId="77777777" w:rsidR="001858A4" w:rsidRDefault="00000000">
            <w:pPr>
              <w:jc w:val="center"/>
            </w:pPr>
            <w:r>
              <w:rPr>
                <w:color w:val="000000"/>
                <w:sz w:val="18"/>
                <w:szCs w:val="18"/>
              </w:rPr>
              <w:t>Required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21" w14:textId="77777777" w:rsidR="001858A4" w:rsidRDefault="00000000">
            <w:pPr>
              <w:jc w:val="center"/>
            </w:pPr>
            <w:r>
              <w:rPr>
                <w:color w:val="000000"/>
                <w:sz w:val="18"/>
                <w:szCs w:val="18"/>
              </w:rPr>
              <w:t>No single season &gt; 60% of total P&amp;L</w:t>
            </w:r>
          </w:p>
        </w:tc>
      </w:tr>
    </w:tbl>
    <w:p w14:paraId="78C42623" w14:textId="77777777" w:rsidR="001858A4" w:rsidRDefault="001858A4">
      <w:pPr>
        <w:spacing w:after="80"/>
      </w:pPr>
    </w:p>
    <w:p w14:paraId="78C42624" w14:textId="77777777" w:rsidR="001858A4" w:rsidRDefault="00000000">
      <w:pPr>
        <w:spacing w:before="120" w:after="40"/>
      </w:pPr>
      <w:r>
        <w:rPr>
          <w:b/>
          <w:bCs/>
          <w:color w:val="2E75B6"/>
        </w:rPr>
        <w:t>Section-by-section interpretation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800"/>
        <w:gridCol w:w="3260"/>
      </w:tblGrid>
      <w:tr w:rsidR="001858A4" w14:paraId="78C4262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C42625" w14:textId="77777777" w:rsidR="001858A4" w:rsidRDefault="00000000">
            <w:pPr>
              <w:jc w:val="center"/>
            </w:pPr>
            <w:r>
              <w:rPr>
                <w:b/>
                <w:bCs/>
                <w:color w:val="FFFFFF"/>
                <w:sz w:val="18"/>
                <w:szCs w:val="18"/>
              </w:rPr>
              <w:t>Result Pattern</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C42626" w14:textId="77777777" w:rsidR="001858A4" w:rsidRDefault="00000000">
            <w:pPr>
              <w:jc w:val="center"/>
            </w:pPr>
            <w:r>
              <w:rPr>
                <w:b/>
                <w:bCs/>
                <w:color w:val="FFFFFF"/>
                <w:sz w:val="18"/>
                <w:szCs w:val="18"/>
              </w:rPr>
              <w:t>Interpretation</w:t>
            </w:r>
          </w:p>
        </w:tc>
        <w:tc>
          <w:tcPr>
            <w:tcW w:w="3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C42627" w14:textId="77777777" w:rsidR="001858A4" w:rsidRDefault="00000000">
            <w:pPr>
              <w:jc w:val="center"/>
            </w:pPr>
            <w:r>
              <w:rPr>
                <w:b/>
                <w:bCs/>
                <w:color w:val="FFFFFF"/>
                <w:sz w:val="18"/>
                <w:szCs w:val="18"/>
              </w:rPr>
              <w:t>Action</w:t>
            </w:r>
          </w:p>
        </w:tc>
      </w:tr>
      <w:tr w:rsidR="001858A4" w14:paraId="78C4262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29" w14:textId="77777777" w:rsidR="001858A4" w:rsidRDefault="00000000">
            <w:r>
              <w:rPr>
                <w:color w:val="000000"/>
                <w:sz w:val="18"/>
                <w:szCs w:val="18"/>
              </w:rPr>
              <w:t>S1 ROI ≥ +4.5%, N ≥ 50</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2A" w14:textId="77777777" w:rsidR="001858A4" w:rsidRDefault="00000000">
            <w:pPr>
              <w:jc w:val="center"/>
            </w:pPr>
            <w:r>
              <w:rPr>
                <w:color w:val="000000"/>
                <w:sz w:val="18"/>
                <w:szCs w:val="18"/>
              </w:rPr>
              <w:t>Watch-flag home bet is a genuine edge</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2B" w14:textId="77777777" w:rsidR="001858A4" w:rsidRDefault="00000000">
            <w:pPr>
              <w:jc w:val="center"/>
            </w:pPr>
            <w:proofErr w:type="spellStart"/>
            <w:r>
              <w:rPr>
                <w:color w:val="000000"/>
                <w:sz w:val="18"/>
                <w:szCs w:val="18"/>
              </w:rPr>
              <w:t>Backtest</w:t>
            </w:r>
            <w:proofErr w:type="spellEnd"/>
            <w:r>
              <w:rPr>
                <w:color w:val="000000"/>
                <w:sz w:val="18"/>
                <w:szCs w:val="18"/>
              </w:rPr>
              <w:t xml:space="preserve"> with SBRO + OW split; add as Watch-fade signal if stable</w:t>
            </w:r>
          </w:p>
        </w:tc>
      </w:tr>
      <w:tr w:rsidR="001858A4" w14:paraId="78C4263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2D" w14:textId="77777777" w:rsidR="001858A4" w:rsidRDefault="00000000">
            <w:r>
              <w:rPr>
                <w:color w:val="000000"/>
                <w:sz w:val="18"/>
                <w:szCs w:val="18"/>
              </w:rPr>
              <w:t>S1 ROI positive but &lt; +4.5%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2E" w14:textId="77777777" w:rsidR="001858A4" w:rsidRDefault="00000000">
            <w:pPr>
              <w:jc w:val="center"/>
            </w:pPr>
            <w:r>
              <w:rPr>
                <w:color w:val="000000"/>
                <w:sz w:val="18"/>
                <w:szCs w:val="18"/>
              </w:rPr>
              <w:t>Some residual home value at L4, but below threshold</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2F" w14:textId="77777777" w:rsidR="001858A4" w:rsidRDefault="00000000">
            <w:pPr>
              <w:jc w:val="center"/>
            </w:pPr>
            <w:r>
              <w:rPr>
                <w:color w:val="000000"/>
                <w:sz w:val="18"/>
                <w:szCs w:val="18"/>
              </w:rPr>
              <w:t>Monitor — revisit with tighter streak bucket (L4 only vs L5+)</w:t>
            </w:r>
          </w:p>
        </w:tc>
      </w:tr>
      <w:tr w:rsidR="001858A4" w14:paraId="78C4263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31" w14:textId="77777777" w:rsidR="001858A4" w:rsidRDefault="00000000">
            <w:r>
              <w:rPr>
                <w:color w:val="000000"/>
                <w:sz w:val="18"/>
                <w:szCs w:val="18"/>
              </w:rPr>
              <w:t>S1 ROI negative</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32" w14:textId="77777777" w:rsidR="001858A4" w:rsidRDefault="00000000">
            <w:pPr>
              <w:jc w:val="center"/>
            </w:pPr>
            <w:r>
              <w:rPr>
                <w:color w:val="000000"/>
                <w:sz w:val="18"/>
                <w:szCs w:val="18"/>
              </w:rPr>
              <w:t>Market correctly prices the struggling home team</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33" w14:textId="77777777" w:rsidR="001858A4" w:rsidRDefault="00000000">
            <w:pPr>
              <w:jc w:val="center"/>
            </w:pPr>
            <w:r>
              <w:rPr>
                <w:color w:val="000000"/>
                <w:sz w:val="18"/>
                <w:szCs w:val="18"/>
              </w:rPr>
              <w:t>Reject — Watch flag is an accurate warning, not a contrarian signal</w:t>
            </w:r>
          </w:p>
        </w:tc>
      </w:tr>
      <w:tr w:rsidR="001858A4" w14:paraId="78C4263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35" w14:textId="77777777" w:rsidR="001858A4" w:rsidRDefault="00000000">
            <w:r>
              <w:rPr>
                <w:color w:val="000000"/>
                <w:sz w:val="18"/>
                <w:szCs w:val="18"/>
              </w:rPr>
              <w:t>S2-A &gt; S2-B ROI</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36" w14:textId="77777777" w:rsidR="001858A4" w:rsidRDefault="00000000">
            <w:pPr>
              <w:jc w:val="center"/>
            </w:pPr>
            <w:r>
              <w:rPr>
                <w:color w:val="000000"/>
                <w:sz w:val="18"/>
                <w:szCs w:val="18"/>
              </w:rPr>
              <w:t>Contrarian matches or beats the model on Avoid games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37" w14:textId="77777777" w:rsidR="001858A4" w:rsidRDefault="00000000">
            <w:pPr>
              <w:jc w:val="center"/>
            </w:pPr>
            <w:r>
              <w:rPr>
                <w:color w:val="000000"/>
                <w:sz w:val="18"/>
                <w:szCs w:val="18"/>
              </w:rPr>
              <w:t>Signals may be too aggressive fading home — review gate thresholds</w:t>
            </w:r>
          </w:p>
        </w:tc>
      </w:tr>
      <w:tr w:rsidR="001858A4" w14:paraId="78C4263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39" w14:textId="77777777" w:rsidR="001858A4" w:rsidRDefault="00000000">
            <w:r>
              <w:rPr>
                <w:color w:val="000000"/>
                <w:sz w:val="18"/>
                <w:szCs w:val="18"/>
              </w:rPr>
              <w:lastRenderedPageBreak/>
              <w:t>S2-B &gt;&gt; S2-A ROI</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3A" w14:textId="77777777" w:rsidR="001858A4" w:rsidRDefault="00000000">
            <w:pPr>
              <w:jc w:val="center"/>
            </w:pPr>
            <w:r>
              <w:rPr>
                <w:color w:val="000000"/>
                <w:sz w:val="18"/>
                <w:szCs w:val="18"/>
              </w:rPr>
              <w:t>Model correctly identifies the better side</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3B" w14:textId="77777777" w:rsidR="001858A4" w:rsidRDefault="00000000">
            <w:pPr>
              <w:jc w:val="center"/>
            </w:pPr>
            <w:r>
              <w:rPr>
                <w:color w:val="000000"/>
                <w:sz w:val="18"/>
                <w:szCs w:val="18"/>
              </w:rPr>
              <w:t>Confirms signal quality — no action needed</w:t>
            </w:r>
          </w:p>
        </w:tc>
      </w:tr>
      <w:tr w:rsidR="001858A4" w14:paraId="78C4264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3D" w14:textId="77777777" w:rsidR="001858A4" w:rsidRDefault="00000000">
            <w:r>
              <w:rPr>
                <w:color w:val="000000"/>
                <w:sz w:val="18"/>
                <w:szCs w:val="18"/>
              </w:rPr>
              <w:t>S3 ROI ≥ +4.5%, N ≥ 50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3E" w14:textId="77777777" w:rsidR="001858A4" w:rsidRDefault="00000000">
            <w:pPr>
              <w:jc w:val="center"/>
            </w:pPr>
            <w:r>
              <w:rPr>
                <w:color w:val="000000"/>
                <w:sz w:val="18"/>
                <w:szCs w:val="18"/>
              </w:rPr>
              <w:t>Quiet home dog edge exists in the 'nothing fires' population</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3F" w14:textId="77777777" w:rsidR="001858A4" w:rsidRDefault="00000000">
            <w:pPr>
              <w:jc w:val="center"/>
            </w:pPr>
            <w:r>
              <w:rPr>
                <w:color w:val="000000"/>
                <w:sz w:val="18"/>
                <w:szCs w:val="18"/>
              </w:rPr>
              <w:t>Add as H1a-style educational pick filter with price gate</w:t>
            </w:r>
          </w:p>
        </w:tc>
      </w:tr>
      <w:tr w:rsidR="001858A4" w14:paraId="78C4264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41" w14:textId="77777777" w:rsidR="001858A4" w:rsidRDefault="00000000">
            <w:r>
              <w:rPr>
                <w:color w:val="000000"/>
                <w:sz w:val="18"/>
                <w:szCs w:val="18"/>
              </w:rPr>
              <w:t>S3 ROI negative</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42" w14:textId="77777777" w:rsidR="001858A4" w:rsidRDefault="00000000">
            <w:pPr>
              <w:jc w:val="center"/>
            </w:pPr>
            <w:r>
              <w:rPr>
                <w:color w:val="000000"/>
                <w:sz w:val="18"/>
                <w:szCs w:val="18"/>
              </w:rPr>
              <w:t>No systematic pricing error for quiet home dogs</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43" w14:textId="77777777" w:rsidR="001858A4" w:rsidRDefault="00000000">
            <w:pPr>
              <w:jc w:val="center"/>
            </w:pPr>
            <w:r>
              <w:rPr>
                <w:color w:val="000000"/>
                <w:sz w:val="18"/>
                <w:szCs w:val="18"/>
              </w:rPr>
              <w:t>Reject — no signal in this population</w:t>
            </w:r>
          </w:p>
        </w:tc>
      </w:tr>
    </w:tbl>
    <w:p w14:paraId="78C42645" w14:textId="77777777" w:rsidR="001858A4" w:rsidRDefault="001858A4">
      <w:pPr>
        <w:spacing w:after="80"/>
      </w:pPr>
    </w:p>
    <w:p w14:paraId="78C42646" w14:textId="77777777" w:rsidR="001858A4" w:rsidRDefault="00000000">
      <w:pPr>
        <w:pBdr>
          <w:bottom w:val="single" w:sz="6" w:space="1" w:color="1F3864"/>
        </w:pBdr>
        <w:spacing w:before="160" w:after="60"/>
      </w:pPr>
      <w:r>
        <w:rPr>
          <w:b/>
          <w:bCs/>
          <w:color w:val="1F3864"/>
          <w:sz w:val="22"/>
          <w:szCs w:val="22"/>
        </w:rPr>
        <w:t>6. Reading the Streak Depth Tables</w:t>
      </w:r>
    </w:p>
    <w:p w14:paraId="78C42647" w14:textId="77777777" w:rsidR="001858A4" w:rsidRDefault="00000000">
      <w:pPr>
        <w:spacing w:after="80"/>
      </w:pPr>
      <w:r>
        <w:rPr>
          <w:color w:val="000000"/>
          <w:sz w:val="18"/>
          <w:szCs w:val="18"/>
        </w:rPr>
        <w:t>Sections 1 and 2 include a streak depth breakdown (L4 / L5 / L6 / L7+). This table answers a key structural question: does a longer losing streak produce a stronger contrarian edge, or does it get worse?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858A4" w14:paraId="78C426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C42648" w14:textId="77777777" w:rsidR="001858A4" w:rsidRDefault="00000000">
            <w:pPr>
              <w:jc w:val="center"/>
            </w:pPr>
            <w:r>
              <w:rPr>
                <w:b/>
                <w:bCs/>
                <w:color w:val="FFFFFF"/>
                <w:sz w:val="18"/>
                <w:szCs w:val="18"/>
              </w:rPr>
              <w:t>Streak depth pattern</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C42649" w14:textId="77777777" w:rsidR="001858A4" w:rsidRDefault="00000000">
            <w:pPr>
              <w:jc w:val="center"/>
            </w:pPr>
            <w:r>
              <w:rPr>
                <w:b/>
                <w:bCs/>
                <w:color w:val="FFFFFF"/>
                <w:sz w:val="18"/>
                <w:szCs w:val="18"/>
              </w:rPr>
              <w:t>Interpretation</w:t>
            </w:r>
          </w:p>
        </w:tc>
      </w:tr>
      <w:tr w:rsidR="001858A4" w14:paraId="78C426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4B" w14:textId="77777777" w:rsidR="001858A4" w:rsidRDefault="00000000">
            <w:r>
              <w:rPr>
                <w:color w:val="000000"/>
                <w:sz w:val="18"/>
                <w:szCs w:val="18"/>
              </w:rPr>
              <w:t>ROI increases with streak length (L4 &lt; L5 &lt; L6 &lt; L7+)</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4C" w14:textId="77777777" w:rsidR="001858A4" w:rsidRDefault="00000000">
            <w:pPr>
              <w:jc w:val="center"/>
            </w:pPr>
            <w:r>
              <w:rPr>
                <w:color w:val="000000"/>
                <w:sz w:val="18"/>
                <w:szCs w:val="18"/>
              </w:rPr>
              <w:t>Longer streaks create more market over-reaction — contrarian edge strengthens. Consider adding a minimum streak gate (e.g. L6+) to improve the signal.</w:t>
            </w:r>
          </w:p>
        </w:tc>
      </w:tr>
      <w:tr w:rsidR="001858A4" w14:paraId="78C426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4E" w14:textId="77777777" w:rsidR="001858A4" w:rsidRDefault="00000000">
            <w:r>
              <w:rPr>
                <w:color w:val="000000"/>
                <w:sz w:val="18"/>
                <w:szCs w:val="18"/>
              </w:rPr>
              <w:t>ROI flat across all streak buckets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4F" w14:textId="77777777" w:rsidR="001858A4" w:rsidRDefault="00000000">
            <w:pPr>
              <w:jc w:val="center"/>
            </w:pPr>
            <w:r>
              <w:rPr>
                <w:color w:val="000000"/>
                <w:sz w:val="18"/>
                <w:szCs w:val="18"/>
              </w:rPr>
              <w:t>Streak length does not matter — the contrarian edge (or lack of it) is uniform. No streak gate would improve results.</w:t>
            </w:r>
          </w:p>
        </w:tc>
      </w:tr>
      <w:tr w:rsidR="001858A4" w14:paraId="78C426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51" w14:textId="77777777" w:rsidR="001858A4" w:rsidRDefault="00000000">
            <w:r>
              <w:rPr>
                <w:color w:val="000000"/>
                <w:sz w:val="18"/>
                <w:szCs w:val="18"/>
              </w:rPr>
              <w:t>ROI decreases with streak length</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52" w14:textId="77777777" w:rsidR="001858A4" w:rsidRDefault="00000000">
            <w:pPr>
              <w:jc w:val="center"/>
            </w:pPr>
            <w:r>
              <w:rPr>
                <w:color w:val="000000"/>
                <w:sz w:val="18"/>
                <w:szCs w:val="18"/>
              </w:rPr>
              <w:t>Longer losing streaks correctly predict continued losses — the market is accurately pricing the deterioration. Do not use as contrarian signal.</w:t>
            </w:r>
          </w:p>
        </w:tc>
      </w:tr>
    </w:tbl>
    <w:p w14:paraId="78C42654" w14:textId="77777777" w:rsidR="001858A4" w:rsidRDefault="001858A4">
      <w:pPr>
        <w:spacing w:after="80"/>
      </w:pPr>
    </w:p>
    <w:p w14:paraId="78C42655" w14:textId="77777777" w:rsidR="001858A4" w:rsidRDefault="00000000">
      <w:pPr>
        <w:pBdr>
          <w:bottom w:val="single" w:sz="6" w:space="1" w:color="1F3864"/>
        </w:pBdr>
        <w:spacing w:before="160" w:after="60"/>
      </w:pPr>
      <w:r>
        <w:rPr>
          <w:b/>
          <w:bCs/>
          <w:color w:val="1F3864"/>
          <w:sz w:val="22"/>
          <w:szCs w:val="22"/>
        </w:rPr>
        <w:t>7. Reading the Odds Profile Tables</w:t>
      </w:r>
    </w:p>
    <w:p w14:paraId="78C42656" w14:textId="77777777" w:rsidR="001858A4" w:rsidRDefault="00000000">
      <w:pPr>
        <w:spacing w:after="80"/>
      </w:pPr>
      <w:r>
        <w:rPr>
          <w:color w:val="000000"/>
          <w:sz w:val="18"/>
          <w:szCs w:val="18"/>
        </w:rPr>
        <w:t>The odds profile tables show ROI broken down by the home team's closing ML price range. This identifies whether any contrarian edge is concentrated in a specific pricing tier — which could allow a tighter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858A4" w14:paraId="78C426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C42657" w14:textId="77777777" w:rsidR="001858A4" w:rsidRDefault="00000000">
            <w:pPr>
              <w:jc w:val="center"/>
            </w:pPr>
            <w:r>
              <w:rPr>
                <w:b/>
                <w:bCs/>
                <w:color w:val="FFFFFF"/>
                <w:sz w:val="18"/>
                <w:szCs w:val="18"/>
              </w:rPr>
              <w:t>Pattern</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C42658" w14:textId="77777777" w:rsidR="001858A4" w:rsidRDefault="00000000">
            <w:pPr>
              <w:jc w:val="center"/>
            </w:pPr>
            <w:r>
              <w:rPr>
                <w:b/>
                <w:bCs/>
                <w:color w:val="FFFFFF"/>
                <w:sz w:val="18"/>
                <w:szCs w:val="18"/>
              </w:rPr>
              <w:t>Implication</w:t>
            </w:r>
          </w:p>
        </w:tc>
      </w:tr>
      <w:tr w:rsidR="001858A4" w14:paraId="78C426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5A" w14:textId="77777777" w:rsidR="001858A4" w:rsidRDefault="00000000">
            <w:r>
              <w:rPr>
                <w:color w:val="000000"/>
                <w:sz w:val="18"/>
                <w:szCs w:val="18"/>
              </w:rPr>
              <w:t xml:space="preserve">Edge concentrates in 'Fav' buckets (home team is still </w:t>
            </w:r>
            <w:proofErr w:type="spellStart"/>
            <w:r>
              <w:rPr>
                <w:color w:val="000000"/>
                <w:sz w:val="18"/>
                <w:szCs w:val="18"/>
              </w:rPr>
              <w:t>favoured</w:t>
            </w:r>
            <w:proofErr w:type="spellEnd"/>
            <w:r>
              <w:rPr>
                <w:color w:val="000000"/>
                <w:sz w:val="18"/>
                <w:szCs w:val="18"/>
              </w:rPr>
              <w:t xml:space="preserve"> despite losses)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5B" w14:textId="77777777" w:rsidR="001858A4" w:rsidRDefault="00000000">
            <w:pPr>
              <w:jc w:val="center"/>
            </w:pPr>
            <w:r>
              <w:rPr>
                <w:color w:val="000000"/>
                <w:sz w:val="18"/>
                <w:szCs w:val="18"/>
              </w:rPr>
              <w:t xml:space="preserve">Market hasn't fully discounted the streak. Contrarian value exists even when home team is still priced as a </w:t>
            </w:r>
            <w:proofErr w:type="spellStart"/>
            <w:r>
              <w:rPr>
                <w:color w:val="000000"/>
                <w:sz w:val="18"/>
                <w:szCs w:val="18"/>
              </w:rPr>
              <w:t>favourite</w:t>
            </w:r>
            <w:proofErr w:type="spellEnd"/>
            <w:r>
              <w:rPr>
                <w:color w:val="000000"/>
                <w:sz w:val="18"/>
                <w:szCs w:val="18"/>
              </w:rPr>
              <w:t>.</w:t>
            </w:r>
          </w:p>
        </w:tc>
      </w:tr>
      <w:tr w:rsidR="001858A4" w14:paraId="78C426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5D" w14:textId="77777777" w:rsidR="001858A4" w:rsidRDefault="00000000">
            <w:r>
              <w:rPr>
                <w:color w:val="000000"/>
                <w:sz w:val="18"/>
                <w:szCs w:val="18"/>
              </w:rPr>
              <w:t>Edge concentrates in 'Dog' buckets (home team now an underdog)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5E" w14:textId="77777777" w:rsidR="001858A4" w:rsidRDefault="00000000">
            <w:pPr>
              <w:jc w:val="center"/>
            </w:pPr>
            <w:r>
              <w:rPr>
                <w:color w:val="000000"/>
                <w:sz w:val="18"/>
                <w:szCs w:val="18"/>
              </w:rPr>
              <w:t>Market has over-corrected. The best contrarian opportunity is when the home team has been priced as an underdog after a losing streak — the H1a overlay zone.</w:t>
            </w:r>
          </w:p>
        </w:tc>
      </w:tr>
      <w:tr w:rsidR="001858A4" w14:paraId="78C426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60" w14:textId="77777777" w:rsidR="001858A4" w:rsidRDefault="00000000">
            <w:r>
              <w:rPr>
                <w:color w:val="000000"/>
                <w:sz w:val="18"/>
                <w:szCs w:val="18"/>
              </w:rPr>
              <w:t>Edge uniform across all price buckets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61" w14:textId="77777777" w:rsidR="001858A4" w:rsidRDefault="00000000">
            <w:pPr>
              <w:jc w:val="center"/>
            </w:pPr>
            <w:r>
              <w:rPr>
                <w:color w:val="000000"/>
                <w:sz w:val="18"/>
                <w:szCs w:val="18"/>
              </w:rPr>
              <w:t>The contrarian signal works regardless of price. A broad gate is appropriate.</w:t>
            </w:r>
          </w:p>
        </w:tc>
      </w:tr>
      <w:tr w:rsidR="001858A4" w14:paraId="78C426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63" w14:textId="77777777" w:rsidR="001858A4" w:rsidRDefault="00000000">
            <w:r>
              <w:rPr>
                <w:color w:val="000000"/>
                <w:sz w:val="18"/>
                <w:szCs w:val="18"/>
              </w:rPr>
              <w:t>Edge negative at extreme dogs (&gt;+200)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64" w14:textId="77777777" w:rsidR="001858A4" w:rsidRDefault="00000000">
            <w:pPr>
              <w:jc w:val="center"/>
            </w:pPr>
            <w:r>
              <w:rPr>
                <w:color w:val="000000"/>
                <w:sz w:val="18"/>
                <w:szCs w:val="18"/>
              </w:rPr>
              <w:t>Extreme dogs in a losing streak correctly reflect team quality problems. Apply a maximum odds cap if using the signal.</w:t>
            </w:r>
          </w:p>
        </w:tc>
      </w:tr>
    </w:tbl>
    <w:p w14:paraId="78C42666" w14:textId="77777777" w:rsidR="001858A4" w:rsidRDefault="001858A4">
      <w:pPr>
        <w:spacing w:after="80"/>
      </w:pPr>
    </w:p>
    <w:p w14:paraId="78C42667" w14:textId="77777777" w:rsidR="001858A4" w:rsidRDefault="00000000">
      <w:pPr>
        <w:pBdr>
          <w:bottom w:val="single" w:sz="6" w:space="1" w:color="1F3864"/>
        </w:pBdr>
        <w:spacing w:before="160" w:after="60"/>
      </w:pPr>
      <w:r>
        <w:rPr>
          <w:b/>
          <w:bCs/>
          <w:color w:val="1F3864"/>
          <w:sz w:val="22"/>
          <w:szCs w:val="22"/>
        </w:rPr>
        <w:t>8. Pass / Fail Outcome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58A4" w14:paraId="78C426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160" w:type="dxa"/>
            </w:tcMar>
          </w:tcPr>
          <w:p w14:paraId="78C42668" w14:textId="77777777" w:rsidR="001858A4" w:rsidRDefault="00000000">
            <w:r>
              <w:rPr>
                <w:b/>
                <w:bCs/>
                <w:sz w:val="18"/>
                <w:szCs w:val="18"/>
              </w:rPr>
              <w:t>PASS ✓  ROI ≥ +4.5% on N ≥ 50 fires — confirmed in BOTH SBRO and OW eras</w:t>
            </w:r>
          </w:p>
        </w:tc>
      </w:tr>
    </w:tbl>
    <w:p w14:paraId="78C4266A" w14:textId="77777777" w:rsidR="001858A4" w:rsidRDefault="001858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58A4" w14:paraId="78C426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CE4D6"/>
            <w:tcMar>
              <w:top w:w="100" w:type="dxa"/>
              <w:left w:w="160" w:type="dxa"/>
              <w:bottom w:w="100" w:type="dxa"/>
              <w:right w:w="160" w:type="dxa"/>
            </w:tcMar>
          </w:tcPr>
          <w:p w14:paraId="78C4266B" w14:textId="77777777" w:rsidR="001858A4" w:rsidRDefault="00000000">
            <w:r>
              <w:rPr>
                <w:b/>
                <w:bCs/>
                <w:sz w:val="18"/>
                <w:szCs w:val="18"/>
              </w:rPr>
              <w:t xml:space="preserve">FAIL ✗  ROI &lt; +4.5% in either era — signal does not clear the </w:t>
            </w:r>
            <w:proofErr w:type="spellStart"/>
            <w:r>
              <w:rPr>
                <w:b/>
                <w:bCs/>
                <w:sz w:val="18"/>
                <w:szCs w:val="18"/>
              </w:rPr>
              <w:t>vig</w:t>
            </w:r>
            <w:proofErr w:type="spellEnd"/>
            <w:r>
              <w:rPr>
                <w:b/>
                <w:bCs/>
                <w:sz w:val="18"/>
                <w:szCs w:val="18"/>
              </w:rPr>
              <w:t xml:space="preserve"> threshold</w:t>
            </w:r>
          </w:p>
        </w:tc>
      </w:tr>
    </w:tbl>
    <w:p w14:paraId="78C4266D" w14:textId="77777777" w:rsidR="001858A4" w:rsidRDefault="001858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58A4" w14:paraId="78C426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00" w:type="dxa"/>
              <w:left w:w="160" w:type="dxa"/>
              <w:bottom w:w="100" w:type="dxa"/>
              <w:right w:w="160" w:type="dxa"/>
            </w:tcMar>
          </w:tcPr>
          <w:p w14:paraId="78C4266E" w14:textId="77777777" w:rsidR="001858A4" w:rsidRDefault="00000000">
            <w:r>
              <w:rPr>
                <w:b/>
                <w:bCs/>
                <w:sz w:val="18"/>
                <w:szCs w:val="18"/>
              </w:rPr>
              <w:t xml:space="preserve">LOW N  </w:t>
            </w:r>
            <w:proofErr w:type="spellStart"/>
            <w:r>
              <w:rPr>
                <w:b/>
                <w:bCs/>
                <w:sz w:val="18"/>
                <w:szCs w:val="18"/>
              </w:rPr>
              <w:t>N</w:t>
            </w:r>
            <w:proofErr w:type="spellEnd"/>
            <w:r>
              <w:rPr>
                <w:b/>
                <w:bCs/>
                <w:sz w:val="18"/>
                <w:szCs w:val="18"/>
              </w:rPr>
              <w:t xml:space="preserve"> &lt; 50 graded bets — insufficient data; monitor, do not grade</w:t>
            </w:r>
          </w:p>
        </w:tc>
      </w:tr>
    </w:tbl>
    <w:p w14:paraId="78C42670" w14:textId="77777777" w:rsidR="001858A4" w:rsidRDefault="001858A4">
      <w:pPr>
        <w:spacing w:after="80"/>
      </w:pPr>
    </w:p>
    <w:p w14:paraId="78C42671" w14:textId="77777777" w:rsidR="001858A4" w:rsidRDefault="00000000">
      <w:pPr>
        <w:spacing w:after="100"/>
      </w:pPr>
      <w:r>
        <w:rPr>
          <w:color w:val="000000"/>
          <w:sz w:val="18"/>
          <w:szCs w:val="18"/>
        </w:rPr>
        <w:t xml:space="preserve">A PASS in either era alone is NOT sufficient. Both SBRO (2018-2021) and </w:t>
      </w:r>
      <w:proofErr w:type="spellStart"/>
      <w:r>
        <w:rPr>
          <w:color w:val="000000"/>
          <w:sz w:val="18"/>
          <w:szCs w:val="18"/>
        </w:rPr>
        <w:t>OddsWarehouse</w:t>
      </w:r>
      <w:proofErr w:type="spellEnd"/>
      <w:r>
        <w:rPr>
          <w:color w:val="000000"/>
          <w:sz w:val="18"/>
          <w:szCs w:val="18"/>
        </w:rPr>
        <w:t xml:space="preserve"> (2022-2025) must pass independently before any signal is added to generate_daily_brief.py. A signal that passes SBRO only may be an artifact of that era's odds data. OW confirmation is the real test.</w:t>
      </w:r>
    </w:p>
    <w:p w14:paraId="78C42672" w14:textId="77777777" w:rsidR="001858A4" w:rsidRDefault="00000000">
      <w:pPr>
        <w:pBdr>
          <w:bottom w:val="single" w:sz="6" w:space="1" w:color="1F3864"/>
        </w:pBdr>
        <w:spacing w:before="160" w:after="60"/>
      </w:pPr>
      <w:r>
        <w:rPr>
          <w:b/>
          <w:bCs/>
          <w:color w:val="1F3864"/>
          <w:sz w:val="22"/>
          <w:szCs w:val="22"/>
        </w:rPr>
        <w:t>9. Next Steps Based on Results</w:t>
      </w:r>
    </w:p>
    <w:p w14:paraId="78C42673" w14:textId="77777777" w:rsidR="001858A4" w:rsidRDefault="00000000">
      <w:pPr>
        <w:spacing w:before="120" w:after="40"/>
      </w:pPr>
      <w:r>
        <w:rPr>
          <w:b/>
          <w:bCs/>
          <w:color w:val="2E75B6"/>
        </w:rPr>
        <w:t>If Section 1 (Watch-flag home bet) PASSES</w:t>
      </w:r>
    </w:p>
    <w:p w14:paraId="78C42674" w14:textId="77777777" w:rsidR="001858A4" w:rsidRDefault="00000000">
      <w:pPr>
        <w:spacing w:after="40"/>
      </w:pPr>
      <w:r>
        <w:rPr>
          <w:color w:val="000000"/>
          <w:sz w:val="18"/>
          <w:szCs w:val="18"/>
        </w:rPr>
        <w:lastRenderedPageBreak/>
        <w:t>The Watch-flag home bet may be a viable contrarian signal. Before adding to the model:</w:t>
      </w:r>
    </w:p>
    <w:p w14:paraId="78C42675" w14:textId="77777777" w:rsidR="001858A4" w:rsidRDefault="00000000">
      <w:pPr>
        <w:pStyle w:val="ListParagraph"/>
        <w:numPr>
          <w:ilvl w:val="0"/>
          <w:numId w:val="2"/>
        </w:numPr>
        <w:spacing w:after="60"/>
      </w:pPr>
      <w:r>
        <w:rPr>
          <w:sz w:val="18"/>
          <w:szCs w:val="18"/>
        </w:rPr>
        <w:t>Run with SBRO-only and OW-only to confirm both eras pass independently.</w:t>
      </w:r>
    </w:p>
    <w:p w14:paraId="78C42676" w14:textId="77777777" w:rsidR="001858A4" w:rsidRDefault="00000000">
      <w:pPr>
        <w:pStyle w:val="ListParagraph"/>
        <w:numPr>
          <w:ilvl w:val="0"/>
          <w:numId w:val="2"/>
        </w:numPr>
        <w:spacing w:after="60"/>
      </w:pPr>
      <w:r>
        <w:rPr>
          <w:sz w:val="18"/>
          <w:szCs w:val="18"/>
        </w:rPr>
        <w:t>Check streak depth table: if L6+ outperforms, add a minimum streak gate.</w:t>
      </w:r>
    </w:p>
    <w:p w14:paraId="78C42677" w14:textId="77777777" w:rsidR="001858A4" w:rsidRDefault="00000000">
      <w:pPr>
        <w:pStyle w:val="ListParagraph"/>
        <w:numPr>
          <w:ilvl w:val="0"/>
          <w:numId w:val="2"/>
        </w:numPr>
        <w:spacing w:after="60"/>
      </w:pPr>
      <w:r>
        <w:rPr>
          <w:sz w:val="18"/>
          <w:szCs w:val="18"/>
        </w:rPr>
        <w:t>Check odds profile: add a maximum price cap if extreme dogs underperform.</w:t>
      </w:r>
    </w:p>
    <w:p w14:paraId="78C42678" w14:textId="77777777" w:rsidR="001858A4" w:rsidRDefault="00000000">
      <w:pPr>
        <w:pStyle w:val="ListParagraph"/>
        <w:numPr>
          <w:ilvl w:val="0"/>
          <w:numId w:val="2"/>
        </w:numPr>
        <w:spacing w:after="60"/>
      </w:pPr>
      <w:r>
        <w:rPr>
          <w:sz w:val="18"/>
          <w:szCs w:val="18"/>
        </w:rPr>
        <w:t>Candidate signal name: S-Watch (contrarian Watch-flag home ML bet).</w:t>
      </w:r>
    </w:p>
    <w:p w14:paraId="78C42679" w14:textId="77777777" w:rsidR="001858A4" w:rsidRDefault="001858A4">
      <w:pPr>
        <w:spacing w:after="80"/>
      </w:pPr>
    </w:p>
    <w:p w14:paraId="78C4267A" w14:textId="77777777" w:rsidR="001858A4" w:rsidRDefault="00000000">
      <w:pPr>
        <w:spacing w:before="120" w:after="40"/>
      </w:pPr>
      <w:r>
        <w:rPr>
          <w:b/>
          <w:bCs/>
          <w:color w:val="2E75B6"/>
        </w:rPr>
        <w:t>If Section 2 (Avoid-context) shows contrarian ROI &gt; model ROI</w:t>
      </w:r>
    </w:p>
    <w:p w14:paraId="78C4267B" w14:textId="77777777" w:rsidR="001858A4" w:rsidRDefault="00000000">
      <w:pPr>
        <w:spacing w:after="40"/>
      </w:pPr>
      <w:r>
        <w:rPr>
          <w:color w:val="000000"/>
          <w:sz w:val="18"/>
          <w:szCs w:val="18"/>
        </w:rPr>
        <w:t>This would mean the model's Avoid signals are too aggressive. Before acting:</w:t>
      </w:r>
    </w:p>
    <w:p w14:paraId="78C4267C" w14:textId="77777777" w:rsidR="001858A4" w:rsidRDefault="00000000">
      <w:pPr>
        <w:pStyle w:val="ListParagraph"/>
        <w:numPr>
          <w:ilvl w:val="0"/>
          <w:numId w:val="2"/>
        </w:numPr>
        <w:spacing w:after="60"/>
      </w:pPr>
      <w:r>
        <w:rPr>
          <w:sz w:val="18"/>
          <w:szCs w:val="18"/>
        </w:rPr>
        <w:t>Check which specific signal drives most of the Section 2 fires (S1, S1+H2, MV-F, MV-B, H3b).</w:t>
      </w:r>
    </w:p>
    <w:p w14:paraId="78C4267D" w14:textId="77777777" w:rsidR="001858A4" w:rsidRDefault="00000000">
      <w:pPr>
        <w:pStyle w:val="ListParagraph"/>
        <w:numPr>
          <w:ilvl w:val="0"/>
          <w:numId w:val="2"/>
        </w:numPr>
        <w:spacing w:after="60"/>
      </w:pPr>
      <w:r>
        <w:rPr>
          <w:sz w:val="18"/>
          <w:szCs w:val="18"/>
        </w:rPr>
        <w:t>Run per-signal breakdown in backtest_analysis.py to identify the over-aggressive signal.</w:t>
      </w:r>
    </w:p>
    <w:p w14:paraId="78C4267E" w14:textId="77777777" w:rsidR="001858A4" w:rsidRDefault="00000000">
      <w:pPr>
        <w:pStyle w:val="ListParagraph"/>
        <w:numPr>
          <w:ilvl w:val="0"/>
          <w:numId w:val="2"/>
        </w:numPr>
        <w:spacing w:after="60"/>
      </w:pPr>
      <w:r>
        <w:rPr>
          <w:sz w:val="18"/>
          <w:szCs w:val="18"/>
        </w:rPr>
        <w:t>Consider tightening the price gate on the signal (e.g. require stronger implied probability differential).</w:t>
      </w:r>
    </w:p>
    <w:p w14:paraId="78C4267F" w14:textId="77777777" w:rsidR="001858A4" w:rsidRDefault="001858A4">
      <w:pPr>
        <w:spacing w:after="80"/>
      </w:pPr>
    </w:p>
    <w:p w14:paraId="78C42680" w14:textId="77777777" w:rsidR="001858A4" w:rsidRDefault="00000000">
      <w:pPr>
        <w:spacing w:before="120" w:after="40"/>
      </w:pPr>
      <w:r>
        <w:rPr>
          <w:b/>
          <w:bCs/>
          <w:color w:val="2E75B6"/>
        </w:rPr>
        <w:t>If Section 3 (Quiet home dogs) PASSES</w:t>
      </w:r>
    </w:p>
    <w:p w14:paraId="78C42681" w14:textId="77777777" w:rsidR="001858A4" w:rsidRDefault="00000000">
      <w:pPr>
        <w:spacing w:after="40"/>
      </w:pPr>
      <w:r>
        <w:rPr>
          <w:color w:val="000000"/>
          <w:sz w:val="18"/>
          <w:szCs w:val="18"/>
        </w:rPr>
        <w:t>The quiet home dog population may be an undiscovered systematic pricing edge:</w:t>
      </w:r>
    </w:p>
    <w:p w14:paraId="78C42682" w14:textId="77777777" w:rsidR="001858A4" w:rsidRDefault="00000000">
      <w:pPr>
        <w:pStyle w:val="ListParagraph"/>
        <w:numPr>
          <w:ilvl w:val="0"/>
          <w:numId w:val="2"/>
        </w:numPr>
        <w:spacing w:after="60"/>
      </w:pPr>
      <w:r>
        <w:rPr>
          <w:sz w:val="18"/>
          <w:szCs w:val="18"/>
        </w:rPr>
        <w:t>Cross-reference with backtest_top_pick.py H1a educational picks — substantial overlap expected.</w:t>
      </w:r>
    </w:p>
    <w:p w14:paraId="78C42683" w14:textId="77777777" w:rsidR="001858A4" w:rsidRDefault="00000000">
      <w:pPr>
        <w:pStyle w:val="ListParagraph"/>
        <w:numPr>
          <w:ilvl w:val="0"/>
          <w:numId w:val="2"/>
        </w:numPr>
        <w:spacing w:after="60"/>
      </w:pPr>
      <w:r>
        <w:rPr>
          <w:sz w:val="18"/>
          <w:szCs w:val="18"/>
        </w:rPr>
        <w:t>Check if the edge concentrates in a specific price band (e.g. +120 to +160) using the odds profile table.</w:t>
      </w:r>
    </w:p>
    <w:p w14:paraId="78C42684" w14:textId="77777777" w:rsidR="001858A4" w:rsidRDefault="00000000">
      <w:pPr>
        <w:pStyle w:val="ListParagraph"/>
        <w:numPr>
          <w:ilvl w:val="0"/>
          <w:numId w:val="2"/>
        </w:numPr>
        <w:spacing w:after="60"/>
      </w:pPr>
      <w:r>
        <w:rPr>
          <w:sz w:val="18"/>
          <w:szCs w:val="18"/>
        </w:rPr>
        <w:t>Consider adding as a standalone signal or refining the existing H1a educational pick filter.</w:t>
      </w:r>
    </w:p>
    <w:p w14:paraId="78C42685" w14:textId="77777777" w:rsidR="001858A4" w:rsidRDefault="001858A4">
      <w:pPr>
        <w:spacing w:after="80"/>
      </w:pPr>
    </w:p>
    <w:p w14:paraId="78C42686" w14:textId="77777777" w:rsidR="001858A4" w:rsidRDefault="00000000">
      <w:pPr>
        <w:pBdr>
          <w:bottom w:val="single" w:sz="6" w:space="1" w:color="1F3864"/>
        </w:pBdr>
        <w:spacing w:before="160" w:after="60"/>
      </w:pPr>
      <w:r>
        <w:rPr>
          <w:b/>
          <w:bCs/>
          <w:color w:val="1F3864"/>
          <w:sz w:val="22"/>
          <w:szCs w:val="22"/>
        </w:rPr>
        <w:t>10.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1858A4" w14:paraId="78C426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C42687" w14:textId="77777777" w:rsidR="001858A4" w:rsidRDefault="00000000">
            <w:pPr>
              <w:jc w:val="center"/>
            </w:pPr>
            <w:r>
              <w:rPr>
                <w:b/>
                <w:bCs/>
                <w:color w:val="FFFFFF"/>
                <w:sz w:val="18"/>
                <w:szCs w:val="18"/>
              </w:rPr>
              <w:t>Requirement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C42688" w14:textId="77777777" w:rsidR="001858A4" w:rsidRDefault="00000000">
            <w:pPr>
              <w:jc w:val="center"/>
            </w:pPr>
            <w:r>
              <w:rPr>
                <w:b/>
                <w:bCs/>
                <w:color w:val="FFFFFF"/>
                <w:sz w:val="18"/>
                <w:szCs w:val="18"/>
              </w:rPr>
              <w:t>Version / Notes</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C42689" w14:textId="77777777" w:rsidR="001858A4" w:rsidRDefault="00000000">
            <w:pPr>
              <w:jc w:val="center"/>
            </w:pPr>
            <w:r>
              <w:rPr>
                <w:b/>
                <w:bCs/>
                <w:color w:val="FFFFFF"/>
                <w:sz w:val="18"/>
                <w:szCs w:val="18"/>
              </w:rPr>
              <w:t>Install</w:t>
            </w:r>
          </w:p>
        </w:tc>
      </w:tr>
      <w:tr w:rsidR="001858A4" w14:paraId="78C426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8B" w14:textId="77777777" w:rsidR="001858A4" w:rsidRDefault="00000000">
            <w:r>
              <w:rPr>
                <w:color w:val="000000"/>
                <w:sz w:val="18"/>
                <w:szCs w:val="18"/>
              </w:rPr>
              <w:t>Python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8C" w14:textId="77777777" w:rsidR="001858A4" w:rsidRDefault="00000000">
            <w:pPr>
              <w:jc w:val="center"/>
            </w:pPr>
            <w:r>
              <w:rPr>
                <w:color w:val="000000"/>
                <w:sz w:val="18"/>
                <w:szCs w:val="18"/>
              </w:rPr>
              <w:t>3.10+</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8D" w14:textId="77777777" w:rsidR="001858A4" w:rsidRDefault="00000000">
            <w:pPr>
              <w:jc w:val="center"/>
            </w:pPr>
            <w:r>
              <w:rPr>
                <w:color w:val="000000"/>
                <w:sz w:val="18"/>
                <w:szCs w:val="18"/>
              </w:rPr>
              <w:t>(system)</w:t>
            </w:r>
          </w:p>
        </w:tc>
      </w:tr>
      <w:tr w:rsidR="001858A4" w14:paraId="78C426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8F" w14:textId="77777777" w:rsidR="001858A4" w:rsidRDefault="00000000">
            <w:r>
              <w:rPr>
                <w:color w:val="000000"/>
                <w:sz w:val="18"/>
                <w:szCs w:val="18"/>
              </w:rPr>
              <w:t>sqlite3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90" w14:textId="77777777" w:rsidR="001858A4" w:rsidRDefault="00000000">
            <w:pPr>
              <w:jc w:val="center"/>
            </w:pPr>
            <w:r>
              <w:rPr>
                <w:color w:val="000000"/>
                <w:sz w:val="18"/>
                <w:szCs w:val="18"/>
              </w:rPr>
              <w:t>standard library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91" w14:textId="77777777" w:rsidR="001858A4" w:rsidRDefault="00000000">
            <w:pPr>
              <w:jc w:val="center"/>
            </w:pPr>
            <w:r>
              <w:rPr>
                <w:color w:val="000000"/>
                <w:sz w:val="18"/>
                <w:szCs w:val="18"/>
              </w:rPr>
              <w:t>(built-in)</w:t>
            </w:r>
          </w:p>
        </w:tc>
      </w:tr>
      <w:tr w:rsidR="001858A4" w14:paraId="78C426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93" w14:textId="77777777" w:rsidR="001858A4" w:rsidRDefault="00000000">
            <w:r>
              <w:rPr>
                <w:color w:val="000000"/>
                <w:sz w:val="18"/>
                <w:szCs w:val="18"/>
              </w:rPr>
              <w:t>generate_daily_brief.py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94" w14:textId="77777777" w:rsidR="001858A4" w:rsidRDefault="00000000">
            <w:pPr>
              <w:jc w:val="center"/>
            </w:pPr>
            <w:r>
              <w:rPr>
                <w:color w:val="000000"/>
                <w:sz w:val="18"/>
                <w:szCs w:val="18"/>
              </w:rPr>
              <w:t>same folder as script</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95" w14:textId="77777777" w:rsidR="001858A4" w:rsidRDefault="00000000">
            <w:pPr>
              <w:jc w:val="center"/>
            </w:pPr>
            <w:r>
              <w:rPr>
                <w:color w:val="000000"/>
                <w:sz w:val="18"/>
                <w:szCs w:val="18"/>
              </w:rPr>
              <w:t>(project file)</w:t>
            </w:r>
          </w:p>
        </w:tc>
      </w:tr>
      <w:tr w:rsidR="001858A4" w14:paraId="78C426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97" w14:textId="77777777" w:rsidR="001858A4" w:rsidRDefault="00000000">
            <w:proofErr w:type="spellStart"/>
            <w:r>
              <w:rPr>
                <w:color w:val="000000"/>
                <w:sz w:val="18"/>
                <w:szCs w:val="18"/>
              </w:rPr>
              <w:t>mlb_stats.db</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98" w14:textId="77777777" w:rsidR="001858A4" w:rsidRDefault="00000000">
            <w:pPr>
              <w:jc w:val="center"/>
            </w:pPr>
            <w:r>
              <w:rPr>
                <w:color w:val="000000"/>
                <w:sz w:val="18"/>
                <w:szCs w:val="18"/>
              </w:rPr>
              <w:t>same folder or --</w:t>
            </w:r>
            <w:proofErr w:type="spellStart"/>
            <w:r>
              <w:rPr>
                <w:color w:val="000000"/>
                <w:sz w:val="18"/>
                <w:szCs w:val="18"/>
              </w:rPr>
              <w:t>db</w:t>
            </w:r>
            <w:proofErr w:type="spellEnd"/>
            <w:r>
              <w:rPr>
                <w:color w:val="000000"/>
                <w:sz w:val="18"/>
                <w:szCs w:val="18"/>
              </w:rPr>
              <w:t xml:space="preserve"> flag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42699" w14:textId="77777777" w:rsidR="001858A4" w:rsidRDefault="00000000">
            <w:pPr>
              <w:jc w:val="center"/>
            </w:pPr>
            <w:r>
              <w:rPr>
                <w:color w:val="000000"/>
                <w:sz w:val="18"/>
                <w:szCs w:val="18"/>
              </w:rPr>
              <w:t>(project database)</w:t>
            </w:r>
          </w:p>
        </w:tc>
      </w:tr>
      <w:tr w:rsidR="001858A4" w14:paraId="78C426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9B" w14:textId="77777777" w:rsidR="001858A4" w:rsidRDefault="00000000">
            <w:r>
              <w:rPr>
                <w:color w:val="000000"/>
                <w:sz w:val="18"/>
                <w:szCs w:val="18"/>
              </w:rPr>
              <w:t>python-docx</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9C" w14:textId="77777777" w:rsidR="001858A4" w:rsidRDefault="00000000">
            <w:pPr>
              <w:jc w:val="center"/>
            </w:pPr>
            <w:r>
              <w:rPr>
                <w:color w:val="000000"/>
                <w:sz w:val="18"/>
                <w:szCs w:val="18"/>
              </w:rPr>
              <w:t>any recent version</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4269D" w14:textId="77777777" w:rsidR="001858A4" w:rsidRDefault="00000000">
            <w:pPr>
              <w:jc w:val="center"/>
            </w:pPr>
            <w:r>
              <w:rPr>
                <w:color w:val="000000"/>
                <w:sz w:val="18"/>
                <w:szCs w:val="18"/>
              </w:rPr>
              <w:t>pip install python-docx  (for --docx flag only)</w:t>
            </w:r>
          </w:p>
        </w:tc>
      </w:tr>
    </w:tbl>
    <w:p w14:paraId="78C4269F" w14:textId="77777777" w:rsidR="001858A4" w:rsidRDefault="00000000">
      <w:pPr>
        <w:spacing w:after="100"/>
      </w:pPr>
      <w:r>
        <w:rPr>
          <w:i/>
          <w:iCs/>
          <w:color w:val="666666"/>
          <w:sz w:val="18"/>
          <w:szCs w:val="18"/>
        </w:rPr>
        <w:t>If python-docx is not installed, the --docx flag is silently skipped and the text report is still written. The script will print a warning with the install command.</w:t>
      </w:r>
    </w:p>
    <w:p w14:paraId="78C426A0" w14:textId="77777777" w:rsidR="001858A4" w:rsidRDefault="00000000">
      <w:pPr>
        <w:pBdr>
          <w:bottom w:val="single" w:sz="6" w:space="1" w:color="1F3864"/>
        </w:pBdr>
        <w:spacing w:before="160" w:after="60"/>
      </w:pPr>
      <w:r>
        <w:rPr>
          <w:b/>
          <w:bCs/>
          <w:color w:val="1F3864"/>
          <w:sz w:val="22"/>
          <w:szCs w:val="22"/>
        </w:rPr>
        <w:t>11. GitHub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58A4" w14:paraId="78C426B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60" w:type="dxa"/>
              <w:bottom w:w="80" w:type="dxa"/>
              <w:right w:w="160" w:type="dxa"/>
            </w:tcMar>
          </w:tcPr>
          <w:p w14:paraId="78C426A1" w14:textId="77777777" w:rsidR="001858A4" w:rsidRDefault="00000000">
            <w:pPr>
              <w:spacing w:after="20"/>
            </w:pPr>
            <w:r>
              <w:rPr>
                <w:rFonts w:ascii="Courier New" w:eastAsia="Courier New" w:hAnsi="Courier New" w:cs="Courier New"/>
                <w:color w:val="1F3864"/>
                <w:sz w:val="16"/>
                <w:szCs w:val="16"/>
              </w:rPr>
              <w:t>cd C:\Users\sevan\OneDrive\Documents\Python\mlb_stats</w:t>
            </w:r>
          </w:p>
          <w:p w14:paraId="78C426A2" w14:textId="77777777" w:rsidR="001858A4" w:rsidRDefault="001858A4">
            <w:pPr>
              <w:spacing w:after="20"/>
            </w:pPr>
          </w:p>
          <w:p w14:paraId="78C426A3" w14:textId="77777777" w:rsidR="001858A4" w:rsidRDefault="00000000">
            <w:pPr>
              <w:spacing w:after="20"/>
            </w:pPr>
            <w:r>
              <w:rPr>
                <w:rFonts w:ascii="Courier New" w:eastAsia="Courier New" w:hAnsi="Courier New" w:cs="Courier New"/>
                <w:color w:val="1F3864"/>
                <w:sz w:val="16"/>
                <w:szCs w:val="16"/>
              </w:rPr>
              <w:t>git add backtest_fade_flag.py</w:t>
            </w:r>
          </w:p>
          <w:p w14:paraId="78C426A4" w14:textId="77777777" w:rsidR="001858A4" w:rsidRDefault="001858A4">
            <w:pPr>
              <w:spacing w:after="20"/>
            </w:pPr>
          </w:p>
          <w:p w14:paraId="78C426A5" w14:textId="77777777" w:rsidR="001858A4" w:rsidRDefault="00000000">
            <w:pPr>
              <w:spacing w:after="20"/>
            </w:pPr>
            <w:r>
              <w:rPr>
                <w:rFonts w:ascii="Courier New" w:eastAsia="Courier New" w:hAnsi="Courier New" w:cs="Courier New"/>
                <w:color w:val="1F3864"/>
                <w:sz w:val="16"/>
                <w:szCs w:val="16"/>
              </w:rPr>
              <w:t xml:space="preserve">git commit -m "feat: Fade the Flag contrarian signal </w:t>
            </w:r>
            <w:proofErr w:type="spellStart"/>
            <w:r>
              <w:rPr>
                <w:rFonts w:ascii="Courier New" w:eastAsia="Courier New" w:hAnsi="Courier New" w:cs="Courier New"/>
                <w:color w:val="1F3864"/>
                <w:sz w:val="16"/>
                <w:szCs w:val="16"/>
              </w:rPr>
              <w:t>backtest</w:t>
            </w:r>
            <w:proofErr w:type="spellEnd"/>
          </w:p>
          <w:p w14:paraId="78C426A6" w14:textId="77777777" w:rsidR="001858A4" w:rsidRDefault="001858A4">
            <w:pPr>
              <w:spacing w:after="20"/>
            </w:pPr>
          </w:p>
          <w:p w14:paraId="78C426A7" w14:textId="77777777" w:rsidR="001858A4" w:rsidRDefault="00000000">
            <w:pPr>
              <w:spacing w:after="20"/>
            </w:pPr>
            <w:r>
              <w:rPr>
                <w:rFonts w:ascii="Courier New" w:eastAsia="Courier New" w:hAnsi="Courier New" w:cs="Courier New"/>
                <w:color w:val="1F3864"/>
                <w:sz w:val="16"/>
                <w:szCs w:val="16"/>
              </w:rPr>
              <w:t>backtest_fade_flag.py — three-section contrarian hypothesis test:</w:t>
            </w:r>
          </w:p>
          <w:p w14:paraId="78C426A8" w14:textId="77777777" w:rsidR="001858A4" w:rsidRDefault="00000000">
            <w:pPr>
              <w:spacing w:after="20"/>
            </w:pPr>
            <w:r>
              <w:rPr>
                <w:rFonts w:ascii="Courier New" w:eastAsia="Courier New" w:hAnsi="Courier New" w:cs="Courier New"/>
                <w:color w:val="1F3864"/>
                <w:sz w:val="16"/>
                <w:szCs w:val="16"/>
              </w:rPr>
              <w:t xml:space="preserve">  Section 1: Watch-flag games (L4 home streak, no signal) — bet home ML</w:t>
            </w:r>
          </w:p>
          <w:p w14:paraId="78C426A9" w14:textId="77777777" w:rsidR="001858A4" w:rsidRDefault="00000000">
            <w:pPr>
              <w:spacing w:after="20"/>
            </w:pPr>
            <w:r>
              <w:rPr>
                <w:rFonts w:ascii="Courier New" w:eastAsia="Courier New" w:hAnsi="Courier New" w:cs="Courier New"/>
                <w:color w:val="1F3864"/>
                <w:sz w:val="16"/>
                <w:szCs w:val="16"/>
              </w:rPr>
              <w:t xml:space="preserve">  Section 2: Avoid-context games — contrarian home vs model away, side by side</w:t>
            </w:r>
          </w:p>
          <w:p w14:paraId="78C426AA" w14:textId="77777777" w:rsidR="001858A4" w:rsidRDefault="00000000">
            <w:pPr>
              <w:spacing w:after="20"/>
            </w:pPr>
            <w:r>
              <w:rPr>
                <w:rFonts w:ascii="Courier New" w:eastAsia="Courier New" w:hAnsi="Courier New" w:cs="Courier New"/>
                <w:color w:val="1F3864"/>
                <w:sz w:val="16"/>
                <w:szCs w:val="16"/>
              </w:rPr>
              <w:t xml:space="preserve">  Section 3: Quiet slate home dogs (</w:t>
            </w:r>
            <w:proofErr w:type="spellStart"/>
            <w:r>
              <w:rPr>
                <w:rFonts w:ascii="Courier New" w:eastAsia="Courier New" w:hAnsi="Courier New" w:cs="Courier New"/>
                <w:color w:val="1F3864"/>
                <w:sz w:val="16"/>
                <w:szCs w:val="16"/>
              </w:rPr>
              <w:t>impl</w:t>
            </w:r>
            <w:proofErr w:type="spellEnd"/>
            <w:r>
              <w:rPr>
                <w:rFonts w:ascii="Courier New" w:eastAsia="Courier New" w:hAnsi="Courier New" w:cs="Courier New"/>
                <w:color w:val="1F3864"/>
                <w:sz w:val="16"/>
                <w:szCs w:val="16"/>
              </w:rPr>
              <w:t xml:space="preserve"> ≤40%) — undiscovered pricing edge?</w:t>
            </w:r>
          </w:p>
          <w:p w14:paraId="78C426AB" w14:textId="77777777" w:rsidR="001858A4" w:rsidRDefault="00000000">
            <w:pPr>
              <w:spacing w:after="20"/>
            </w:pPr>
            <w:r>
              <w:rPr>
                <w:rFonts w:ascii="Courier New" w:eastAsia="Courier New" w:hAnsi="Courier New" w:cs="Courier New"/>
                <w:color w:val="1F3864"/>
                <w:sz w:val="16"/>
                <w:szCs w:val="16"/>
              </w:rPr>
              <w:t xml:space="preserve">  Per-section: season stability, streak depth, odds profile breakdown</w:t>
            </w:r>
          </w:p>
          <w:p w14:paraId="78C426AC" w14:textId="77777777" w:rsidR="001858A4" w:rsidRDefault="00000000">
            <w:pPr>
              <w:spacing w:after="20"/>
            </w:pPr>
            <w:r>
              <w:rPr>
                <w:rFonts w:ascii="Courier New" w:eastAsia="Courier New" w:hAnsi="Courier New" w:cs="Courier New"/>
                <w:color w:val="1F3864"/>
                <w:sz w:val="16"/>
                <w:szCs w:val="16"/>
              </w:rPr>
              <w:t xml:space="preserve">  Decision matrix: all four tracks in one table with PASS/FAIL/LOW N verdict</w:t>
            </w:r>
          </w:p>
          <w:p w14:paraId="78C426AD" w14:textId="77777777" w:rsidR="001858A4" w:rsidRDefault="00000000">
            <w:pPr>
              <w:spacing w:after="20"/>
            </w:pPr>
            <w:r>
              <w:rPr>
                <w:rFonts w:ascii="Courier New" w:eastAsia="Courier New" w:hAnsi="Courier New" w:cs="Courier New"/>
                <w:color w:val="1F3864"/>
                <w:sz w:val="16"/>
                <w:szCs w:val="16"/>
              </w:rPr>
              <w:t xml:space="preserve">  --docx flag: formatted Word report with </w:t>
            </w:r>
            <w:proofErr w:type="spellStart"/>
            <w:r>
              <w:rPr>
                <w:rFonts w:ascii="Courier New" w:eastAsia="Courier New" w:hAnsi="Courier New" w:cs="Courier New"/>
                <w:color w:val="1F3864"/>
                <w:sz w:val="16"/>
                <w:szCs w:val="16"/>
              </w:rPr>
              <w:t>colour</w:t>
            </w:r>
            <w:proofErr w:type="spellEnd"/>
            <w:r>
              <w:rPr>
                <w:rFonts w:ascii="Courier New" w:eastAsia="Courier New" w:hAnsi="Courier New" w:cs="Courier New"/>
                <w:color w:val="1F3864"/>
                <w:sz w:val="16"/>
                <w:szCs w:val="16"/>
              </w:rPr>
              <w:t>-coded verdict boxes</w:t>
            </w:r>
          </w:p>
          <w:p w14:paraId="78C426AE" w14:textId="77777777" w:rsidR="001858A4" w:rsidRDefault="00000000">
            <w:pPr>
              <w:spacing w:after="20"/>
            </w:pPr>
            <w:r>
              <w:rPr>
                <w:rFonts w:ascii="Courier New" w:eastAsia="Courier New" w:hAnsi="Courier New" w:cs="Courier New"/>
                <w:color w:val="1F3864"/>
                <w:sz w:val="16"/>
                <w:szCs w:val="16"/>
              </w:rPr>
              <w:t xml:space="preserve">  Style matches backtest_top_pick.py conventions throughout"</w:t>
            </w:r>
          </w:p>
          <w:p w14:paraId="78C426AF" w14:textId="77777777" w:rsidR="001858A4" w:rsidRDefault="001858A4">
            <w:pPr>
              <w:spacing w:after="20"/>
            </w:pPr>
          </w:p>
          <w:p w14:paraId="78C426B0" w14:textId="77777777" w:rsidR="001858A4" w:rsidRDefault="00000000">
            <w:pPr>
              <w:spacing w:after="20"/>
            </w:pPr>
            <w:r>
              <w:rPr>
                <w:rFonts w:ascii="Courier New" w:eastAsia="Courier New" w:hAnsi="Courier New" w:cs="Courier New"/>
                <w:color w:val="1F3864"/>
                <w:sz w:val="16"/>
                <w:szCs w:val="16"/>
              </w:rPr>
              <w:t>git push origin main</w:t>
            </w:r>
          </w:p>
        </w:tc>
      </w:tr>
    </w:tbl>
    <w:p w14:paraId="78C426B2" w14:textId="77777777" w:rsidR="00B9279E" w:rsidRDefault="00B9279E"/>
    <w:sectPr w:rsidR="00B9279E">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8484C" w14:textId="77777777" w:rsidR="00B9279E" w:rsidRDefault="00B9279E">
      <w:r>
        <w:separator/>
      </w:r>
    </w:p>
  </w:endnote>
  <w:endnote w:type="continuationSeparator" w:id="0">
    <w:p w14:paraId="0CA70D62" w14:textId="77777777" w:rsidR="00B9279E" w:rsidRDefault="00B92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4D6BA" w14:textId="77777777" w:rsidR="00B9279E" w:rsidRDefault="00B9279E">
      <w:r>
        <w:separator/>
      </w:r>
    </w:p>
  </w:footnote>
  <w:footnote w:type="continuationSeparator" w:id="0">
    <w:p w14:paraId="049C3AAF" w14:textId="77777777" w:rsidR="00B9279E" w:rsidRDefault="00B927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426B2" w14:textId="77777777" w:rsidR="001858A4" w:rsidRDefault="00000000">
    <w:pPr>
      <w:jc w:val="right"/>
    </w:pPr>
    <w:r>
      <w:rPr>
        <w:color w:val="888888"/>
        <w:sz w:val="16"/>
        <w:szCs w:val="16"/>
      </w:rPr>
      <w:t xml:space="preserve">MLB Scout  ·  Fade the Flag </w:t>
    </w:r>
    <w:proofErr w:type="spellStart"/>
    <w:r>
      <w:rPr>
        <w:color w:val="888888"/>
        <w:sz w:val="16"/>
        <w:szCs w:val="16"/>
      </w:rPr>
      <w:t>Backtester</w:t>
    </w:r>
    <w:proofErr w:type="spellEnd"/>
    <w:r>
      <w:rPr>
        <w:color w:val="888888"/>
        <w:sz w:val="16"/>
        <w:szCs w:val="16"/>
      </w:rPr>
      <w:t xml:space="preserve"> Guide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56FE2"/>
    <w:multiLevelType w:val="hybridMultilevel"/>
    <w:tmpl w:val="E0FA9114"/>
    <w:lvl w:ilvl="0" w:tplc="337686FA">
      <w:start w:val="1"/>
      <w:numFmt w:val="bullet"/>
      <w:lvlText w:val="●"/>
      <w:lvlJc w:val="left"/>
      <w:pPr>
        <w:ind w:left="720" w:hanging="360"/>
      </w:pPr>
    </w:lvl>
    <w:lvl w:ilvl="1" w:tplc="B4F83326">
      <w:start w:val="1"/>
      <w:numFmt w:val="bullet"/>
      <w:lvlText w:val="○"/>
      <w:lvlJc w:val="left"/>
      <w:pPr>
        <w:ind w:left="1440" w:hanging="360"/>
      </w:pPr>
    </w:lvl>
    <w:lvl w:ilvl="2" w:tplc="BF0E2CE2">
      <w:start w:val="1"/>
      <w:numFmt w:val="bullet"/>
      <w:lvlText w:val="■"/>
      <w:lvlJc w:val="left"/>
      <w:pPr>
        <w:ind w:left="2160" w:hanging="360"/>
      </w:pPr>
    </w:lvl>
    <w:lvl w:ilvl="3" w:tplc="2C587CCA">
      <w:start w:val="1"/>
      <w:numFmt w:val="bullet"/>
      <w:lvlText w:val="●"/>
      <w:lvlJc w:val="left"/>
      <w:pPr>
        <w:ind w:left="2880" w:hanging="360"/>
      </w:pPr>
    </w:lvl>
    <w:lvl w:ilvl="4" w:tplc="E594056C">
      <w:start w:val="1"/>
      <w:numFmt w:val="bullet"/>
      <w:lvlText w:val="○"/>
      <w:lvlJc w:val="left"/>
      <w:pPr>
        <w:ind w:left="3600" w:hanging="360"/>
      </w:pPr>
    </w:lvl>
    <w:lvl w:ilvl="5" w:tplc="452AB7F8">
      <w:start w:val="1"/>
      <w:numFmt w:val="bullet"/>
      <w:lvlText w:val="■"/>
      <w:lvlJc w:val="left"/>
      <w:pPr>
        <w:ind w:left="4320" w:hanging="360"/>
      </w:pPr>
    </w:lvl>
    <w:lvl w:ilvl="6" w:tplc="410CCD1A">
      <w:start w:val="1"/>
      <w:numFmt w:val="bullet"/>
      <w:lvlText w:val="●"/>
      <w:lvlJc w:val="left"/>
      <w:pPr>
        <w:ind w:left="5040" w:hanging="360"/>
      </w:pPr>
    </w:lvl>
    <w:lvl w:ilvl="7" w:tplc="13E80674">
      <w:start w:val="1"/>
      <w:numFmt w:val="bullet"/>
      <w:lvlText w:val="●"/>
      <w:lvlJc w:val="left"/>
      <w:pPr>
        <w:ind w:left="5760" w:hanging="360"/>
      </w:pPr>
    </w:lvl>
    <w:lvl w:ilvl="8" w:tplc="D7C06CDC">
      <w:start w:val="1"/>
      <w:numFmt w:val="bullet"/>
      <w:lvlText w:val="●"/>
      <w:lvlJc w:val="left"/>
      <w:pPr>
        <w:ind w:left="6480" w:hanging="360"/>
      </w:pPr>
    </w:lvl>
  </w:abstractNum>
  <w:abstractNum w:abstractNumId="1" w15:restartNumberingAfterBreak="0">
    <w:nsid w:val="21060FDD"/>
    <w:multiLevelType w:val="hybridMultilevel"/>
    <w:tmpl w:val="9550A8FE"/>
    <w:lvl w:ilvl="0" w:tplc="A6E4231C">
      <w:start w:val="1"/>
      <w:numFmt w:val="bullet"/>
      <w:lvlText w:val="•"/>
      <w:lvlJc w:val="left"/>
      <w:pPr>
        <w:ind w:left="720" w:hanging="360"/>
      </w:pPr>
    </w:lvl>
    <w:lvl w:ilvl="1" w:tplc="6046FCF4">
      <w:numFmt w:val="decimal"/>
      <w:lvlText w:val=""/>
      <w:lvlJc w:val="left"/>
    </w:lvl>
    <w:lvl w:ilvl="2" w:tplc="A5FEA37C">
      <w:numFmt w:val="decimal"/>
      <w:lvlText w:val=""/>
      <w:lvlJc w:val="left"/>
    </w:lvl>
    <w:lvl w:ilvl="3" w:tplc="4356AF7E">
      <w:numFmt w:val="decimal"/>
      <w:lvlText w:val=""/>
      <w:lvlJc w:val="left"/>
    </w:lvl>
    <w:lvl w:ilvl="4" w:tplc="00365ED4">
      <w:numFmt w:val="decimal"/>
      <w:lvlText w:val=""/>
      <w:lvlJc w:val="left"/>
    </w:lvl>
    <w:lvl w:ilvl="5" w:tplc="4BC67EE4">
      <w:numFmt w:val="decimal"/>
      <w:lvlText w:val=""/>
      <w:lvlJc w:val="left"/>
    </w:lvl>
    <w:lvl w:ilvl="6" w:tplc="6054D032">
      <w:numFmt w:val="decimal"/>
      <w:lvlText w:val=""/>
      <w:lvlJc w:val="left"/>
    </w:lvl>
    <w:lvl w:ilvl="7" w:tplc="CE5654EE">
      <w:numFmt w:val="decimal"/>
      <w:lvlText w:val=""/>
      <w:lvlJc w:val="left"/>
    </w:lvl>
    <w:lvl w:ilvl="8" w:tplc="861C88A8">
      <w:numFmt w:val="decimal"/>
      <w:lvlText w:val=""/>
      <w:lvlJc w:val="left"/>
    </w:lvl>
  </w:abstractNum>
  <w:num w:numId="1" w16cid:durableId="738669149">
    <w:abstractNumId w:val="0"/>
    <w:lvlOverride w:ilvl="0">
      <w:startOverride w:val="1"/>
    </w:lvlOverride>
  </w:num>
  <w:num w:numId="2" w16cid:durableId="17739350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8A4"/>
    <w:rsid w:val="001858A4"/>
    <w:rsid w:val="00662E87"/>
    <w:rsid w:val="00B9279E"/>
    <w:rsid w:val="00C84068"/>
    <w:rsid w:val="00D01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425AB"/>
  <w15:docId w15:val="{56A0A7A1-B449-4CAD-83D4-BCC55E24B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623</TotalTime>
  <Pages>4</Pages>
  <Words>1669</Words>
  <Characters>8949</Characters>
  <Application>Microsoft Office Word</Application>
  <DocSecurity>0</DocSecurity>
  <Lines>271</Lines>
  <Paragraphs>230</Paragraphs>
  <ScaleCrop>false</ScaleCrop>
  <Company/>
  <LinksUpToDate>false</LinksUpToDate>
  <CharactersWithSpaces>10388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Sevan Boyajian</cp:lastModifiedBy>
  <cp:revision>3</cp:revision>
  <dcterms:created xsi:type="dcterms:W3CDTF">2026-03-29T00:15:00Z</dcterms:created>
  <dcterms:modified xsi:type="dcterms:W3CDTF">2026-03-29T11:14:00Z</dcterms:modified>
</cp:coreProperties>
</file>