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7062" w14:textId="77777777" w:rsidR="00C70BDE" w:rsidRPr="00BD3E8F" w:rsidRDefault="00000000" w:rsidP="00BD3E8F">
      <w:pPr>
        <w:jc w:val="both"/>
        <w:rPr>
          <w:rFonts w:asciiTheme="minorHAnsi" w:hAnsiTheme="minorHAnsi" w:cstheme="minorHAnsi"/>
          <w:b/>
          <w:bCs/>
          <w:sz w:val="32"/>
          <w:szCs w:val="32"/>
          <w:lang w:val="en-US"/>
        </w:rPr>
      </w:pPr>
      <w:r w:rsidRPr="00BD3E8F">
        <w:rPr>
          <w:rFonts w:asciiTheme="minorHAnsi" w:hAnsiTheme="minorHAnsi" w:cstheme="minorHAnsi"/>
          <w:b/>
          <w:bCs/>
          <w:sz w:val="32"/>
          <w:szCs w:val="32"/>
          <w:lang w:val="en-US"/>
        </w:rPr>
        <w:t>Report: Exercises 1</w:t>
      </w:r>
    </w:p>
    <w:p w14:paraId="159B16FA" w14:textId="77777777" w:rsidR="00C70BDE" w:rsidRPr="00BD3E8F" w:rsidRDefault="00C70BDE" w:rsidP="00BD3E8F">
      <w:pPr>
        <w:jc w:val="both"/>
        <w:rPr>
          <w:rFonts w:asciiTheme="minorHAnsi" w:hAnsiTheme="minorHAnsi" w:cstheme="minorHAnsi"/>
          <w:lang w:val="en-US"/>
        </w:rPr>
      </w:pPr>
    </w:p>
    <w:p w14:paraId="79CD3136" w14:textId="77777777" w:rsidR="00C70BDE" w:rsidRPr="00BD3E8F" w:rsidRDefault="00000000" w:rsidP="00BD3E8F">
      <w:pPr>
        <w:jc w:val="both"/>
        <w:rPr>
          <w:rFonts w:asciiTheme="minorHAnsi" w:hAnsiTheme="minorHAnsi" w:cstheme="minorHAnsi"/>
          <w:sz w:val="28"/>
          <w:szCs w:val="28"/>
          <w:lang w:val="en-US"/>
        </w:rPr>
      </w:pPr>
      <w:proofErr w:type="spellStart"/>
      <w:r w:rsidRPr="00BD3E8F">
        <w:rPr>
          <w:rFonts w:asciiTheme="minorHAnsi" w:hAnsiTheme="minorHAnsi" w:cstheme="minorHAnsi"/>
          <w:sz w:val="28"/>
          <w:szCs w:val="28"/>
          <w:lang w:val="en-US"/>
        </w:rPr>
        <w:t>Sevde</w:t>
      </w:r>
      <w:proofErr w:type="spellEnd"/>
      <w:r w:rsidRPr="00BD3E8F">
        <w:rPr>
          <w:rFonts w:asciiTheme="minorHAnsi" w:hAnsiTheme="minorHAnsi" w:cstheme="minorHAnsi"/>
          <w:sz w:val="28"/>
          <w:szCs w:val="28"/>
          <w:lang w:val="en-US"/>
        </w:rPr>
        <w:t xml:space="preserve"> </w:t>
      </w:r>
      <w:proofErr w:type="spellStart"/>
      <w:r w:rsidRPr="00BD3E8F">
        <w:rPr>
          <w:rFonts w:asciiTheme="minorHAnsi" w:hAnsiTheme="minorHAnsi" w:cstheme="minorHAnsi"/>
          <w:sz w:val="28"/>
          <w:szCs w:val="28"/>
          <w:lang w:val="en-US"/>
        </w:rPr>
        <w:t>Yanik</w:t>
      </w:r>
      <w:proofErr w:type="spellEnd"/>
      <w:r w:rsidRPr="00BD3E8F">
        <w:rPr>
          <w:rFonts w:asciiTheme="minorHAnsi" w:hAnsiTheme="minorHAnsi" w:cstheme="minorHAnsi"/>
          <w:sz w:val="28"/>
          <w:szCs w:val="28"/>
          <w:lang w:val="en-US"/>
        </w:rPr>
        <w:t xml:space="preserve"> &amp; </w:t>
      </w:r>
      <w:proofErr w:type="spellStart"/>
      <w:r w:rsidRPr="00BD3E8F">
        <w:rPr>
          <w:rFonts w:asciiTheme="minorHAnsi" w:hAnsiTheme="minorHAnsi" w:cstheme="minorHAnsi"/>
          <w:sz w:val="28"/>
          <w:szCs w:val="28"/>
          <w:lang w:val="en-US"/>
        </w:rPr>
        <w:t>Sima</w:t>
      </w:r>
      <w:proofErr w:type="spellEnd"/>
      <w:r w:rsidRPr="00BD3E8F">
        <w:rPr>
          <w:rFonts w:asciiTheme="minorHAnsi" w:hAnsiTheme="minorHAnsi" w:cstheme="minorHAnsi"/>
          <w:sz w:val="28"/>
          <w:szCs w:val="28"/>
          <w:lang w:val="en-US"/>
        </w:rPr>
        <w:t xml:space="preserve"> </w:t>
      </w:r>
      <w:proofErr w:type="spellStart"/>
      <w:r w:rsidRPr="00BD3E8F">
        <w:rPr>
          <w:rFonts w:asciiTheme="minorHAnsi" w:hAnsiTheme="minorHAnsi" w:cstheme="minorHAnsi"/>
          <w:sz w:val="28"/>
          <w:szCs w:val="28"/>
          <w:lang w:val="en-US"/>
        </w:rPr>
        <w:t>Esmaeili</w:t>
      </w:r>
      <w:proofErr w:type="spellEnd"/>
    </w:p>
    <w:p w14:paraId="4FE5CDE4" w14:textId="77777777" w:rsidR="00C70BDE" w:rsidRPr="00BD3E8F" w:rsidRDefault="00C70BDE" w:rsidP="00BD3E8F">
      <w:pPr>
        <w:jc w:val="both"/>
        <w:rPr>
          <w:rFonts w:asciiTheme="minorHAnsi" w:hAnsiTheme="minorHAnsi" w:cstheme="minorHAnsi"/>
          <w:lang w:val="en-US"/>
        </w:rPr>
      </w:pPr>
    </w:p>
    <w:p w14:paraId="4DCA8D15" w14:textId="1CEF8390" w:rsidR="00C70BDE" w:rsidRPr="00BD3E8F" w:rsidRDefault="00000000" w:rsidP="00BD3E8F">
      <w:pPr>
        <w:jc w:val="both"/>
        <w:rPr>
          <w:rFonts w:asciiTheme="minorHAnsi" w:hAnsiTheme="minorHAnsi" w:cstheme="minorHAnsi"/>
          <w:b/>
          <w:bCs/>
          <w:lang w:val="en-US"/>
        </w:rPr>
      </w:pPr>
      <w:r w:rsidRPr="00BD3E8F">
        <w:rPr>
          <w:rFonts w:asciiTheme="minorHAnsi" w:hAnsiTheme="minorHAnsi" w:cstheme="minorHAnsi"/>
          <w:b/>
          <w:bCs/>
          <w:lang w:val="en-US"/>
        </w:rPr>
        <w:t>Problem 1</w:t>
      </w:r>
    </w:p>
    <w:p w14:paraId="6E934F8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As explained in the homework sheet, one of the methods to estimate the value of Pi (3.141592...) is using the Monte Carlo method. To do so, we can select random points in the unit square and keep a count of how many of them fall into the unit circle (that is if they meet the condition: x*x = y*y &lt;= 1), let’s call these points </w:t>
      </w:r>
      <w:proofErr w:type="spellStart"/>
      <w:r w:rsidRPr="00BD3E8F">
        <w:rPr>
          <w:rFonts w:asciiTheme="minorHAnsi" w:hAnsiTheme="minorHAnsi" w:cstheme="minorHAnsi"/>
          <w:lang w:val="en-US"/>
        </w:rPr>
        <w:t>circle_points</w:t>
      </w:r>
      <w:proofErr w:type="spellEnd"/>
      <w:r w:rsidRPr="00BD3E8F">
        <w:rPr>
          <w:rFonts w:asciiTheme="minorHAnsi" w:hAnsiTheme="minorHAnsi" w:cstheme="minorHAnsi"/>
          <w:lang w:val="en-US"/>
        </w:rPr>
        <w:t xml:space="preserve"> and the ones that fall into the unit square (equals to the total number of points generated) are called </w:t>
      </w:r>
      <w:proofErr w:type="spellStart"/>
      <w:r w:rsidRPr="00BD3E8F">
        <w:rPr>
          <w:rFonts w:asciiTheme="minorHAnsi" w:hAnsiTheme="minorHAnsi" w:cstheme="minorHAnsi"/>
          <w:lang w:val="en-US"/>
        </w:rPr>
        <w:t>square_points</w:t>
      </w:r>
      <w:proofErr w:type="spellEnd"/>
      <w:r w:rsidRPr="00BD3E8F">
        <w:rPr>
          <w:rFonts w:asciiTheme="minorHAnsi" w:hAnsiTheme="minorHAnsi" w:cstheme="minorHAnsi"/>
          <w:lang w:val="en-US"/>
        </w:rPr>
        <w:t>, Any point consists of two coordinates namely, x and y. The number of randomly generated points here is what really makes the difference.</w:t>
      </w:r>
    </w:p>
    <w:p w14:paraId="245F7D6F" w14:textId="77777777" w:rsidR="00C70BDE" w:rsidRPr="00BD3E8F" w:rsidRDefault="00C70BDE" w:rsidP="00BD3E8F">
      <w:pPr>
        <w:jc w:val="both"/>
        <w:rPr>
          <w:rFonts w:asciiTheme="minorHAnsi" w:hAnsiTheme="minorHAnsi" w:cstheme="minorHAnsi"/>
          <w:lang w:val="en-US"/>
        </w:rPr>
      </w:pPr>
    </w:p>
    <w:p w14:paraId="7E5BE19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If we have a square with 2r side length, the area of this square is 4r*r. The circle that is in this square has the radius r, the area of the circle is Pi*r*r. The ratio of these two areas would be then Pi/4. For </w:t>
      </w:r>
      <w:proofErr w:type="gramStart"/>
      <w:r w:rsidRPr="00BD3E8F">
        <w:rPr>
          <w:rFonts w:asciiTheme="minorHAnsi" w:hAnsiTheme="minorHAnsi" w:cstheme="minorHAnsi"/>
          <w:lang w:val="en-US"/>
        </w:rPr>
        <w:t>a large number of</w:t>
      </w:r>
      <w:proofErr w:type="gramEnd"/>
      <w:r w:rsidRPr="00BD3E8F">
        <w:rPr>
          <w:rFonts w:asciiTheme="minorHAnsi" w:hAnsiTheme="minorHAnsi" w:cstheme="minorHAnsi"/>
          <w:lang w:val="en-US"/>
        </w:rPr>
        <w:t xml:space="preserve"> randomly generated points </w:t>
      </w:r>
      <w:proofErr w:type="spellStart"/>
      <w:r w:rsidRPr="00BD3E8F">
        <w:rPr>
          <w:rFonts w:asciiTheme="minorHAnsi" w:hAnsiTheme="minorHAnsi" w:cstheme="minorHAnsi"/>
          <w:lang w:val="en-US"/>
        </w:rPr>
        <w:t>circle_points</w:t>
      </w:r>
      <w:proofErr w:type="spellEnd"/>
      <w:r w:rsidRPr="00BD3E8F">
        <w:rPr>
          <w:rFonts w:asciiTheme="minorHAnsi" w:hAnsiTheme="minorHAnsi" w:cstheme="minorHAnsi"/>
          <w:lang w:val="en-US"/>
        </w:rPr>
        <w:t>/</w:t>
      </w:r>
      <w:proofErr w:type="spellStart"/>
      <w:r w:rsidRPr="00BD3E8F">
        <w:rPr>
          <w:rFonts w:asciiTheme="minorHAnsi" w:hAnsiTheme="minorHAnsi" w:cstheme="minorHAnsi"/>
          <w:lang w:val="en-US"/>
        </w:rPr>
        <w:t>square_points</w:t>
      </w:r>
      <w:proofErr w:type="spellEnd"/>
      <w:r w:rsidRPr="00BD3E8F">
        <w:rPr>
          <w:rFonts w:asciiTheme="minorHAnsi" w:hAnsiTheme="minorHAnsi" w:cstheme="minorHAnsi"/>
          <w:lang w:val="en-US"/>
        </w:rPr>
        <w:t xml:space="preserve"> = Pi/4, which means Pi = 4*(</w:t>
      </w:r>
      <w:proofErr w:type="spellStart"/>
      <w:r w:rsidRPr="00BD3E8F">
        <w:rPr>
          <w:rFonts w:asciiTheme="minorHAnsi" w:hAnsiTheme="minorHAnsi" w:cstheme="minorHAnsi"/>
          <w:lang w:val="en-US"/>
        </w:rPr>
        <w:t>circle_points</w:t>
      </w:r>
      <w:proofErr w:type="spellEnd"/>
      <w:r w:rsidRPr="00BD3E8F">
        <w:rPr>
          <w:rFonts w:asciiTheme="minorHAnsi" w:hAnsiTheme="minorHAnsi" w:cstheme="minorHAnsi"/>
          <w:lang w:val="en-US"/>
        </w:rPr>
        <w:t>/</w:t>
      </w:r>
      <w:proofErr w:type="spellStart"/>
      <w:r w:rsidRPr="00BD3E8F">
        <w:rPr>
          <w:rFonts w:asciiTheme="minorHAnsi" w:hAnsiTheme="minorHAnsi" w:cstheme="minorHAnsi"/>
          <w:lang w:val="en-US"/>
        </w:rPr>
        <w:t>square_points</w:t>
      </w:r>
      <w:proofErr w:type="spellEnd"/>
      <w:r w:rsidRPr="00BD3E8F">
        <w:rPr>
          <w:rFonts w:asciiTheme="minorHAnsi" w:hAnsiTheme="minorHAnsi" w:cstheme="minorHAnsi"/>
          <w:lang w:val="en-US"/>
        </w:rPr>
        <w:t>).</w:t>
      </w:r>
    </w:p>
    <w:p w14:paraId="25E95424" w14:textId="77777777" w:rsidR="00C70BDE" w:rsidRPr="00BD3E8F" w:rsidRDefault="00C70BDE" w:rsidP="00BD3E8F">
      <w:pPr>
        <w:jc w:val="both"/>
        <w:rPr>
          <w:rFonts w:asciiTheme="minorHAnsi" w:hAnsiTheme="minorHAnsi" w:cstheme="minorHAnsi"/>
          <w:lang w:val="en-US"/>
        </w:rPr>
      </w:pPr>
    </w:p>
    <w:p w14:paraId="034DA241"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Now what are algorithm should do is:</w:t>
      </w:r>
    </w:p>
    <w:p w14:paraId="54563B6E"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 xml:space="preserve">Initialize </w:t>
      </w:r>
      <w:proofErr w:type="spellStart"/>
      <w:r w:rsidRPr="00BD3E8F">
        <w:rPr>
          <w:rFonts w:cstheme="minorHAnsi"/>
          <w:lang w:val="en-US"/>
        </w:rPr>
        <w:t>circle_points</w:t>
      </w:r>
      <w:proofErr w:type="spellEnd"/>
      <w:r w:rsidRPr="00BD3E8F">
        <w:rPr>
          <w:rFonts w:cstheme="minorHAnsi"/>
          <w:lang w:val="en-US"/>
        </w:rPr>
        <w:t xml:space="preserve">, </w:t>
      </w:r>
      <w:proofErr w:type="spellStart"/>
      <w:r w:rsidRPr="00BD3E8F">
        <w:rPr>
          <w:rFonts w:cstheme="minorHAnsi"/>
          <w:lang w:val="en-US"/>
        </w:rPr>
        <w:t>square_points</w:t>
      </w:r>
      <w:proofErr w:type="spellEnd"/>
      <w:r w:rsidRPr="00BD3E8F">
        <w:rPr>
          <w:rFonts w:cstheme="minorHAnsi"/>
          <w:lang w:val="en-US"/>
        </w:rPr>
        <w:t xml:space="preserve">, interval, </w:t>
      </w:r>
      <w:proofErr w:type="spellStart"/>
      <w:r w:rsidRPr="00BD3E8F">
        <w:rPr>
          <w:rFonts w:cstheme="minorHAnsi"/>
          <w:lang w:val="en-US"/>
        </w:rPr>
        <w:t>i</w:t>
      </w:r>
      <w:proofErr w:type="spellEnd"/>
      <w:r w:rsidRPr="00BD3E8F">
        <w:rPr>
          <w:rFonts w:cstheme="minorHAnsi"/>
          <w:lang w:val="en-US"/>
        </w:rPr>
        <w:t>. (integers)</w:t>
      </w:r>
    </w:p>
    <w:p w14:paraId="0B32BE10"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Generate random x. (floating number with value between 0 and 1)</w:t>
      </w:r>
    </w:p>
    <w:p w14:paraId="34B220CA"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Generate random y. (floating number with value between 0 and 1)</w:t>
      </w:r>
    </w:p>
    <w:p w14:paraId="30A0A8F8"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Calculate a value = x*x = y*y.</w:t>
      </w:r>
    </w:p>
    <w:p w14:paraId="1E7F05CB"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 xml:space="preserve">If value &lt;= 1 increment the number of </w:t>
      </w:r>
      <w:proofErr w:type="spellStart"/>
      <w:proofErr w:type="gramStart"/>
      <w:r w:rsidRPr="00BD3E8F">
        <w:rPr>
          <w:rFonts w:cstheme="minorHAnsi"/>
          <w:lang w:val="en-US"/>
        </w:rPr>
        <w:t>circle</w:t>
      </w:r>
      <w:proofErr w:type="gramEnd"/>
      <w:r w:rsidRPr="00BD3E8F">
        <w:rPr>
          <w:rFonts w:cstheme="minorHAnsi"/>
          <w:lang w:val="en-US"/>
        </w:rPr>
        <w:t>_points</w:t>
      </w:r>
      <w:proofErr w:type="spellEnd"/>
      <w:r w:rsidRPr="00BD3E8F">
        <w:rPr>
          <w:rFonts w:cstheme="minorHAnsi"/>
          <w:lang w:val="en-US"/>
        </w:rPr>
        <w:t>.</w:t>
      </w:r>
    </w:p>
    <w:p w14:paraId="0A0DEC1B"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 xml:space="preserve">Increment number of </w:t>
      </w:r>
      <w:proofErr w:type="spellStart"/>
      <w:r w:rsidRPr="00BD3E8F">
        <w:rPr>
          <w:rFonts w:cstheme="minorHAnsi"/>
          <w:lang w:val="en-US"/>
        </w:rPr>
        <w:t>square_points</w:t>
      </w:r>
      <w:proofErr w:type="spellEnd"/>
      <w:r w:rsidRPr="00BD3E8F">
        <w:rPr>
          <w:rFonts w:cstheme="minorHAnsi"/>
          <w:lang w:val="en-US"/>
        </w:rPr>
        <w:t>.</w:t>
      </w:r>
    </w:p>
    <w:p w14:paraId="5327737E"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Increment interval.</w:t>
      </w:r>
    </w:p>
    <w:p w14:paraId="2B867EA5"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 xml:space="preserve">If interval &lt; </w:t>
      </w:r>
      <w:proofErr w:type="spellStart"/>
      <w:r w:rsidRPr="00BD3E8F">
        <w:rPr>
          <w:rFonts w:cstheme="minorHAnsi"/>
          <w:lang w:val="en-US"/>
        </w:rPr>
        <w:t>i</w:t>
      </w:r>
      <w:proofErr w:type="spellEnd"/>
      <w:r w:rsidRPr="00BD3E8F">
        <w:rPr>
          <w:rFonts w:cstheme="minorHAnsi"/>
          <w:lang w:val="en-US"/>
        </w:rPr>
        <w:t xml:space="preserve"> (number of iterations), repeat from step 2.</w:t>
      </w:r>
    </w:p>
    <w:p w14:paraId="61B5398F"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Calculate Pi = 4*(</w:t>
      </w:r>
      <w:proofErr w:type="spellStart"/>
      <w:r w:rsidRPr="00BD3E8F">
        <w:rPr>
          <w:rFonts w:cstheme="minorHAnsi"/>
          <w:lang w:val="en-US"/>
        </w:rPr>
        <w:t>circle_points</w:t>
      </w:r>
      <w:proofErr w:type="spellEnd"/>
      <w:r w:rsidRPr="00BD3E8F">
        <w:rPr>
          <w:rFonts w:cstheme="minorHAnsi"/>
          <w:lang w:val="en-US"/>
        </w:rPr>
        <w:t>/</w:t>
      </w:r>
      <w:proofErr w:type="spellStart"/>
      <w:r w:rsidRPr="00BD3E8F">
        <w:rPr>
          <w:rFonts w:cstheme="minorHAnsi"/>
          <w:lang w:val="en-US"/>
        </w:rPr>
        <w:t>square_points</w:t>
      </w:r>
      <w:proofErr w:type="spellEnd"/>
      <w:r w:rsidRPr="00BD3E8F">
        <w:rPr>
          <w:rFonts w:cstheme="minorHAnsi"/>
          <w:lang w:val="en-US"/>
        </w:rPr>
        <w:t>).</w:t>
      </w:r>
    </w:p>
    <w:p w14:paraId="006E16F1" w14:textId="77777777" w:rsidR="00C70BDE" w:rsidRPr="00BD3E8F" w:rsidRDefault="00000000" w:rsidP="00BD3E8F">
      <w:pPr>
        <w:pStyle w:val="ListParagraph"/>
        <w:numPr>
          <w:ilvl w:val="0"/>
          <w:numId w:val="1"/>
        </w:numPr>
        <w:jc w:val="both"/>
        <w:rPr>
          <w:rFonts w:cstheme="minorHAnsi"/>
          <w:lang w:val="en-US"/>
        </w:rPr>
      </w:pPr>
      <w:r w:rsidRPr="00BD3E8F">
        <w:rPr>
          <w:rFonts w:cstheme="minorHAnsi"/>
          <w:lang w:val="en-US"/>
        </w:rPr>
        <w:t>Print out the estimated Pi.</w:t>
      </w:r>
    </w:p>
    <w:p w14:paraId="1A72D5EC" w14:textId="77777777" w:rsidR="00C70BDE" w:rsidRPr="00BD3E8F" w:rsidRDefault="00C70BDE" w:rsidP="00BD3E8F">
      <w:pPr>
        <w:jc w:val="both"/>
        <w:rPr>
          <w:rFonts w:asciiTheme="minorHAnsi" w:hAnsiTheme="minorHAnsi" w:cstheme="minorHAnsi"/>
          <w:lang w:val="en-US"/>
        </w:rPr>
      </w:pPr>
    </w:p>
    <w:p w14:paraId="42858551"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noProof/>
        </w:rPr>
        <w:drawing>
          <wp:inline distT="0" distB="0" distL="0" distR="0" wp14:anchorId="763DFA3B" wp14:editId="42B5AA29">
            <wp:extent cx="5531485" cy="295148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240394" w14:textId="77777777" w:rsidR="00BD3E8F" w:rsidRDefault="00BD3E8F" w:rsidP="00BD3E8F">
      <w:pPr>
        <w:jc w:val="both"/>
        <w:rPr>
          <w:rFonts w:asciiTheme="minorHAnsi" w:hAnsiTheme="minorHAnsi" w:cstheme="minorHAnsi"/>
          <w:b/>
          <w:bCs/>
          <w:lang w:val="en-US"/>
        </w:rPr>
      </w:pPr>
    </w:p>
    <w:p w14:paraId="17585DD1" w14:textId="2B96ED8D" w:rsidR="00C70BDE" w:rsidRPr="00BD3E8F" w:rsidRDefault="00000000" w:rsidP="00BD3E8F">
      <w:pPr>
        <w:jc w:val="both"/>
        <w:rPr>
          <w:rFonts w:asciiTheme="minorHAnsi" w:hAnsiTheme="minorHAnsi" w:cstheme="minorHAnsi"/>
          <w:b/>
          <w:bCs/>
          <w:lang w:val="en-US"/>
        </w:rPr>
      </w:pPr>
      <w:r w:rsidRPr="00BD3E8F">
        <w:rPr>
          <w:rFonts w:asciiTheme="minorHAnsi" w:hAnsiTheme="minorHAnsi" w:cstheme="minorHAnsi"/>
          <w:b/>
          <w:bCs/>
          <w:lang w:val="en-US"/>
        </w:rPr>
        <w:lastRenderedPageBreak/>
        <w:t>Problem 2</w:t>
      </w:r>
    </w:p>
    <w:p w14:paraId="76C27882"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Since the program we wrote is an implementation of the Monte Carlo method to estimate Pi using OpenMP, the calculation of each point is independent of others thus the work can be easily divided into separate threads and each thread can calculate a subset of the points. After using OpenMP to parallelize our program, our program can use multiple threads to perform the calculation in parallel, which reduces the overall running time.</w:t>
      </w:r>
    </w:p>
    <w:p w14:paraId="1D9619F3" w14:textId="77777777" w:rsidR="00C70BDE" w:rsidRPr="00BD3E8F" w:rsidRDefault="00C70BDE" w:rsidP="00BD3E8F">
      <w:pPr>
        <w:jc w:val="both"/>
        <w:rPr>
          <w:rFonts w:asciiTheme="minorHAnsi" w:hAnsiTheme="minorHAnsi" w:cstheme="minorHAnsi"/>
          <w:lang w:val="en-US"/>
        </w:rPr>
      </w:pPr>
    </w:p>
    <w:p w14:paraId="226E4989" w14:textId="77777777" w:rsidR="00C70BDE" w:rsidRPr="00BD3E8F" w:rsidRDefault="00000000" w:rsidP="00BD3E8F">
      <w:pPr>
        <w:pStyle w:val="ListParagraph"/>
        <w:numPr>
          <w:ilvl w:val="0"/>
          <w:numId w:val="3"/>
        </w:numPr>
        <w:jc w:val="both"/>
        <w:rPr>
          <w:rFonts w:cstheme="minorHAnsi"/>
          <w:lang w:val="en-US"/>
        </w:rPr>
      </w:pPr>
      <w:r w:rsidRPr="00BD3E8F">
        <w:rPr>
          <w:rFonts w:cstheme="minorHAnsi"/>
          <w:lang w:val="en-US"/>
        </w:rPr>
        <w:t xml:space="preserve">The program uses </w:t>
      </w:r>
      <w:proofErr w:type="spellStart"/>
      <w:r w:rsidRPr="00BD3E8F">
        <w:rPr>
          <w:rFonts w:cstheme="minorHAnsi"/>
          <w:lang w:val="en-US"/>
        </w:rPr>
        <w:t>omp_set_num_</w:t>
      </w:r>
      <w:proofErr w:type="gramStart"/>
      <w:r w:rsidRPr="00BD3E8F">
        <w:rPr>
          <w:rFonts w:cstheme="minorHAnsi"/>
          <w:lang w:val="en-US"/>
        </w:rPr>
        <w:t>threads</w:t>
      </w:r>
      <w:proofErr w:type="spellEnd"/>
      <w:r w:rsidRPr="00BD3E8F">
        <w:rPr>
          <w:rFonts w:cstheme="minorHAnsi"/>
          <w:lang w:val="en-US"/>
        </w:rPr>
        <w:t>(</w:t>
      </w:r>
      <w:proofErr w:type="gramEnd"/>
      <w:r w:rsidRPr="00BD3E8F">
        <w:rPr>
          <w:rFonts w:cstheme="minorHAnsi"/>
          <w:lang w:val="en-US"/>
        </w:rPr>
        <w:t>) function to set the number of threads to be used.</w:t>
      </w:r>
    </w:p>
    <w:p w14:paraId="7C07C077" w14:textId="77777777" w:rsidR="00C70BDE" w:rsidRPr="00BD3E8F" w:rsidRDefault="00000000" w:rsidP="00BD3E8F">
      <w:pPr>
        <w:pStyle w:val="ListParagraph"/>
        <w:numPr>
          <w:ilvl w:val="0"/>
          <w:numId w:val="3"/>
        </w:numPr>
        <w:jc w:val="both"/>
        <w:rPr>
          <w:rFonts w:cstheme="minorHAnsi"/>
          <w:lang w:val="en-US"/>
        </w:rPr>
      </w:pPr>
      <w:r w:rsidRPr="00BD3E8F">
        <w:rPr>
          <w:rFonts w:cstheme="minorHAnsi"/>
          <w:lang w:val="en-US"/>
        </w:rPr>
        <w:t xml:space="preserve">#pragma </w:t>
      </w:r>
      <w:proofErr w:type="spellStart"/>
      <w:r w:rsidRPr="00BD3E8F">
        <w:rPr>
          <w:rFonts w:cstheme="minorHAnsi"/>
          <w:lang w:val="en-US"/>
        </w:rPr>
        <w:t>omp</w:t>
      </w:r>
      <w:proofErr w:type="spellEnd"/>
      <w:r w:rsidRPr="00BD3E8F">
        <w:rPr>
          <w:rFonts w:cstheme="minorHAnsi"/>
          <w:lang w:val="en-US"/>
        </w:rPr>
        <w:t xml:space="preserve"> parallel is written to indicate the beginning of the section to be run parallelized.</w:t>
      </w:r>
    </w:p>
    <w:p w14:paraId="506FA22B" w14:textId="77777777" w:rsidR="00C70BDE" w:rsidRPr="00BD3E8F" w:rsidRDefault="00000000" w:rsidP="00BD3E8F">
      <w:pPr>
        <w:pStyle w:val="ListParagraph"/>
        <w:numPr>
          <w:ilvl w:val="0"/>
          <w:numId w:val="3"/>
        </w:numPr>
        <w:jc w:val="both"/>
        <w:rPr>
          <w:rFonts w:cstheme="minorHAnsi"/>
          <w:lang w:val="en-US"/>
        </w:rPr>
      </w:pPr>
      <w:r w:rsidRPr="00BD3E8F">
        <w:rPr>
          <w:rFonts w:cstheme="minorHAnsi"/>
          <w:lang w:val="en-US"/>
        </w:rPr>
        <w:t xml:space="preserve">#pragma </w:t>
      </w:r>
      <w:proofErr w:type="spellStart"/>
      <w:r w:rsidRPr="00BD3E8F">
        <w:rPr>
          <w:rFonts w:cstheme="minorHAnsi"/>
          <w:lang w:val="en-US"/>
        </w:rPr>
        <w:t>omp</w:t>
      </w:r>
      <w:proofErr w:type="spellEnd"/>
      <w:r w:rsidRPr="00BD3E8F">
        <w:rPr>
          <w:rFonts w:cstheme="minorHAnsi"/>
          <w:lang w:val="en-US"/>
        </w:rPr>
        <w:t xml:space="preserve"> for distributes the loop iterations among threads.</w:t>
      </w:r>
    </w:p>
    <w:p w14:paraId="65AD3F15" w14:textId="77777777" w:rsidR="00C70BDE" w:rsidRPr="00BD3E8F" w:rsidRDefault="00000000" w:rsidP="00BD3E8F">
      <w:pPr>
        <w:pStyle w:val="ListParagraph"/>
        <w:numPr>
          <w:ilvl w:val="0"/>
          <w:numId w:val="3"/>
        </w:numPr>
        <w:jc w:val="both"/>
        <w:rPr>
          <w:rFonts w:cstheme="minorHAnsi"/>
          <w:lang w:val="en-US"/>
        </w:rPr>
      </w:pPr>
      <w:r w:rsidRPr="00BD3E8F">
        <w:rPr>
          <w:rFonts w:cstheme="minorHAnsi"/>
          <w:lang w:val="en-US"/>
        </w:rPr>
        <w:t xml:space="preserve">The reduction function is used to calculate the sum of all </w:t>
      </w:r>
      <w:proofErr w:type="spellStart"/>
      <w:proofErr w:type="gramStart"/>
      <w:r w:rsidRPr="00BD3E8F">
        <w:rPr>
          <w:rFonts w:cstheme="minorHAnsi"/>
          <w:lang w:val="en-US"/>
        </w:rPr>
        <w:t>circle</w:t>
      </w:r>
      <w:proofErr w:type="gramEnd"/>
      <w:r w:rsidRPr="00BD3E8F">
        <w:rPr>
          <w:rFonts w:cstheme="minorHAnsi"/>
          <w:lang w:val="en-US"/>
        </w:rPr>
        <w:t>_points</w:t>
      </w:r>
      <w:proofErr w:type="spellEnd"/>
      <w:r w:rsidRPr="00BD3E8F">
        <w:rPr>
          <w:rFonts w:cstheme="minorHAnsi"/>
          <w:lang w:val="en-US"/>
        </w:rPr>
        <w:t xml:space="preserve"> and </w:t>
      </w:r>
      <w:proofErr w:type="spellStart"/>
      <w:r w:rsidRPr="00BD3E8F">
        <w:rPr>
          <w:rFonts w:cstheme="minorHAnsi"/>
          <w:lang w:val="en-US"/>
        </w:rPr>
        <w:t>square_points</w:t>
      </w:r>
      <w:proofErr w:type="spellEnd"/>
      <w:r w:rsidRPr="00BD3E8F">
        <w:rPr>
          <w:rFonts w:cstheme="minorHAnsi"/>
          <w:lang w:val="en-US"/>
        </w:rPr>
        <w:t xml:space="preserve"> among the threads.</w:t>
      </w:r>
    </w:p>
    <w:p w14:paraId="425A054F" w14:textId="77777777" w:rsidR="00C70BDE" w:rsidRPr="00BD3E8F" w:rsidRDefault="00000000" w:rsidP="00BD3E8F">
      <w:pPr>
        <w:pStyle w:val="ListParagraph"/>
        <w:numPr>
          <w:ilvl w:val="0"/>
          <w:numId w:val="3"/>
        </w:numPr>
        <w:jc w:val="both"/>
        <w:rPr>
          <w:rFonts w:cstheme="minorHAnsi"/>
          <w:lang w:val="en-US"/>
        </w:rPr>
      </w:pPr>
      <w:r w:rsidRPr="00BD3E8F">
        <w:rPr>
          <w:rFonts w:cstheme="minorHAnsi"/>
          <w:lang w:val="en-US"/>
        </w:rPr>
        <w:t xml:space="preserve">Pi is calculated using the sum of all </w:t>
      </w:r>
      <w:proofErr w:type="spellStart"/>
      <w:proofErr w:type="gramStart"/>
      <w:r w:rsidRPr="00BD3E8F">
        <w:rPr>
          <w:rFonts w:cstheme="minorHAnsi"/>
          <w:lang w:val="en-US"/>
        </w:rPr>
        <w:t>circle</w:t>
      </w:r>
      <w:proofErr w:type="gramEnd"/>
      <w:r w:rsidRPr="00BD3E8F">
        <w:rPr>
          <w:rFonts w:cstheme="minorHAnsi"/>
          <w:lang w:val="en-US"/>
        </w:rPr>
        <w:t>_points</w:t>
      </w:r>
      <w:proofErr w:type="spellEnd"/>
      <w:r w:rsidRPr="00BD3E8F">
        <w:rPr>
          <w:rFonts w:cstheme="minorHAnsi"/>
          <w:lang w:val="en-US"/>
        </w:rPr>
        <w:t xml:space="preserve"> and </w:t>
      </w:r>
      <w:proofErr w:type="spellStart"/>
      <w:r w:rsidRPr="00BD3E8F">
        <w:rPr>
          <w:rFonts w:cstheme="minorHAnsi"/>
          <w:lang w:val="en-US"/>
        </w:rPr>
        <w:t>square_points</w:t>
      </w:r>
      <w:proofErr w:type="spellEnd"/>
      <w:r w:rsidRPr="00BD3E8F">
        <w:rPr>
          <w:rFonts w:cstheme="minorHAnsi"/>
          <w:lang w:val="en-US"/>
        </w:rPr>
        <w:t xml:space="preserve"> among the threads.</w:t>
      </w:r>
    </w:p>
    <w:p w14:paraId="128A8B22" w14:textId="77777777" w:rsidR="00C70BDE" w:rsidRPr="00BD3E8F" w:rsidRDefault="00000000" w:rsidP="00BD3E8F">
      <w:pPr>
        <w:pStyle w:val="ListParagraph"/>
        <w:numPr>
          <w:ilvl w:val="0"/>
          <w:numId w:val="3"/>
        </w:numPr>
        <w:tabs>
          <w:tab w:val="left" w:pos="1540"/>
        </w:tabs>
        <w:jc w:val="both"/>
        <w:rPr>
          <w:rFonts w:cstheme="minorHAnsi"/>
          <w:lang w:val="en-US"/>
        </w:rPr>
      </w:pPr>
      <w:r w:rsidRPr="00BD3E8F">
        <w:rPr>
          <w:rFonts w:cstheme="minorHAnsi"/>
          <w:lang w:val="en-US"/>
        </w:rPr>
        <w:t>Print out Pi and running time.</w:t>
      </w:r>
    </w:p>
    <w:p w14:paraId="68084C40" w14:textId="77777777" w:rsidR="00C70BDE" w:rsidRPr="00BD3E8F" w:rsidRDefault="00C70BDE" w:rsidP="00BD3E8F">
      <w:pPr>
        <w:jc w:val="both"/>
        <w:rPr>
          <w:rFonts w:asciiTheme="minorHAnsi" w:hAnsiTheme="minorHAnsi" w:cstheme="minorHAnsi"/>
          <w:lang w:val="en-US"/>
        </w:rPr>
      </w:pPr>
    </w:p>
    <w:p w14:paraId="2162163C"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i/>
          <w:iCs/>
          <w:lang w:val="en-US"/>
        </w:rPr>
        <w:t>Speedup</w:t>
      </w:r>
      <w:r w:rsidRPr="00BD3E8F">
        <w:rPr>
          <w:rFonts w:asciiTheme="minorHAnsi" w:hAnsiTheme="minorHAnsi" w:cstheme="minorHAnsi"/>
          <w:lang w:val="en-US"/>
        </w:rPr>
        <w:t xml:space="preserve"> = normal runtime / parallel runtime</w:t>
      </w:r>
    </w:p>
    <w:p w14:paraId="4AFBAD40" w14:textId="77777777" w:rsidR="00C70BDE" w:rsidRPr="00BD3E8F" w:rsidRDefault="00C70BDE" w:rsidP="00BD3E8F">
      <w:pPr>
        <w:jc w:val="both"/>
        <w:rPr>
          <w:rFonts w:asciiTheme="minorHAnsi" w:hAnsiTheme="minorHAnsi" w:cstheme="minorHAnsi"/>
          <w:lang w:val="en-US"/>
        </w:rPr>
      </w:pPr>
    </w:p>
    <w:tbl>
      <w:tblPr>
        <w:tblStyle w:val="TableGrid"/>
        <w:tblW w:w="9016" w:type="dxa"/>
        <w:tblLayout w:type="fixed"/>
        <w:tblLook w:val="04A0" w:firstRow="1" w:lastRow="0" w:firstColumn="1" w:lastColumn="0" w:noHBand="0" w:noVBand="1"/>
      </w:tblPr>
      <w:tblGrid>
        <w:gridCol w:w="1376"/>
        <w:gridCol w:w="1288"/>
        <w:gridCol w:w="1287"/>
        <w:gridCol w:w="1307"/>
        <w:gridCol w:w="1305"/>
        <w:gridCol w:w="1324"/>
        <w:gridCol w:w="1129"/>
      </w:tblGrid>
      <w:tr w:rsidR="00BD3E8F" w:rsidRPr="00BD3E8F" w14:paraId="49C0D2E8" w14:textId="77777777">
        <w:tc>
          <w:tcPr>
            <w:tcW w:w="1375" w:type="dxa"/>
          </w:tcPr>
          <w:p w14:paraId="34324598" w14:textId="77777777" w:rsidR="00C70BDE" w:rsidRPr="00BD3E8F" w:rsidRDefault="00000000" w:rsidP="00BD3E8F">
            <w:pPr>
              <w:jc w:val="both"/>
              <w:rPr>
                <w:rFonts w:asciiTheme="minorHAnsi" w:hAnsiTheme="minorHAnsi" w:cstheme="minorHAnsi"/>
                <w:highlight w:val="yellow"/>
                <w:lang w:val="en-US"/>
              </w:rPr>
            </w:pPr>
            <w:proofErr w:type="spellStart"/>
            <w:r w:rsidRPr="00BD3E8F">
              <w:rPr>
                <w:rFonts w:asciiTheme="minorHAnsi" w:hAnsiTheme="minorHAnsi" w:cstheme="minorHAnsi"/>
                <w:highlight w:val="yellow"/>
                <w:lang w:val="en-US"/>
              </w:rPr>
              <w:t>i</w:t>
            </w:r>
            <w:proofErr w:type="spellEnd"/>
          </w:p>
        </w:tc>
        <w:tc>
          <w:tcPr>
            <w:tcW w:w="1288" w:type="dxa"/>
          </w:tcPr>
          <w:p w14:paraId="07A4ADCA"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50000</w:t>
            </w:r>
          </w:p>
        </w:tc>
        <w:tc>
          <w:tcPr>
            <w:tcW w:w="1287" w:type="dxa"/>
          </w:tcPr>
          <w:p w14:paraId="53ABE27E"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100000</w:t>
            </w:r>
          </w:p>
        </w:tc>
        <w:tc>
          <w:tcPr>
            <w:tcW w:w="1307" w:type="dxa"/>
          </w:tcPr>
          <w:p w14:paraId="041CD9E3"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200000</w:t>
            </w:r>
          </w:p>
        </w:tc>
        <w:tc>
          <w:tcPr>
            <w:tcW w:w="1305" w:type="dxa"/>
          </w:tcPr>
          <w:p w14:paraId="61DF9255"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500000</w:t>
            </w:r>
          </w:p>
        </w:tc>
        <w:tc>
          <w:tcPr>
            <w:tcW w:w="1324" w:type="dxa"/>
          </w:tcPr>
          <w:p w14:paraId="58FDC1E9"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800000</w:t>
            </w:r>
          </w:p>
        </w:tc>
        <w:tc>
          <w:tcPr>
            <w:tcW w:w="1129" w:type="dxa"/>
          </w:tcPr>
          <w:p w14:paraId="1A04EB3A"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1000000</w:t>
            </w:r>
          </w:p>
        </w:tc>
      </w:tr>
      <w:tr w:rsidR="00BD3E8F" w:rsidRPr="00BD3E8F" w14:paraId="60C5F066" w14:textId="77777777">
        <w:tc>
          <w:tcPr>
            <w:tcW w:w="1375" w:type="dxa"/>
          </w:tcPr>
          <w:p w14:paraId="0567E906"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Normal</w:t>
            </w:r>
          </w:p>
          <w:p w14:paraId="7E633D61"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runtime</w:t>
            </w:r>
          </w:p>
        </w:tc>
        <w:tc>
          <w:tcPr>
            <w:tcW w:w="1288" w:type="dxa"/>
          </w:tcPr>
          <w:p w14:paraId="4036A6E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 </w:t>
            </w:r>
            <w:proofErr w:type="spellStart"/>
            <w:r w:rsidRPr="00BD3E8F">
              <w:rPr>
                <w:rFonts w:asciiTheme="minorHAnsi" w:hAnsiTheme="minorHAnsi" w:cstheme="minorHAnsi"/>
                <w:lang w:val="en-US"/>
              </w:rPr>
              <w:t>ms</w:t>
            </w:r>
            <w:proofErr w:type="spellEnd"/>
          </w:p>
        </w:tc>
        <w:tc>
          <w:tcPr>
            <w:tcW w:w="1287" w:type="dxa"/>
          </w:tcPr>
          <w:p w14:paraId="0BADBEB8"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2 </w:t>
            </w:r>
            <w:proofErr w:type="spellStart"/>
            <w:r w:rsidRPr="00BD3E8F">
              <w:rPr>
                <w:rFonts w:asciiTheme="minorHAnsi" w:hAnsiTheme="minorHAnsi" w:cstheme="minorHAnsi"/>
                <w:lang w:val="en-US"/>
              </w:rPr>
              <w:t>ms</w:t>
            </w:r>
            <w:proofErr w:type="spellEnd"/>
          </w:p>
        </w:tc>
        <w:tc>
          <w:tcPr>
            <w:tcW w:w="1307" w:type="dxa"/>
          </w:tcPr>
          <w:p w14:paraId="237A414F"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4 </w:t>
            </w:r>
            <w:proofErr w:type="spellStart"/>
            <w:r w:rsidRPr="00BD3E8F">
              <w:rPr>
                <w:rFonts w:asciiTheme="minorHAnsi" w:hAnsiTheme="minorHAnsi" w:cstheme="minorHAnsi"/>
                <w:lang w:val="en-US"/>
              </w:rPr>
              <w:t>ms</w:t>
            </w:r>
            <w:proofErr w:type="spellEnd"/>
          </w:p>
        </w:tc>
        <w:tc>
          <w:tcPr>
            <w:tcW w:w="1305" w:type="dxa"/>
          </w:tcPr>
          <w:p w14:paraId="24282A79"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9 </w:t>
            </w:r>
            <w:proofErr w:type="spellStart"/>
            <w:r w:rsidRPr="00BD3E8F">
              <w:rPr>
                <w:rFonts w:asciiTheme="minorHAnsi" w:hAnsiTheme="minorHAnsi" w:cstheme="minorHAnsi"/>
                <w:lang w:val="en-US"/>
              </w:rPr>
              <w:t>ms</w:t>
            </w:r>
            <w:proofErr w:type="spellEnd"/>
          </w:p>
        </w:tc>
        <w:tc>
          <w:tcPr>
            <w:tcW w:w="1324" w:type="dxa"/>
          </w:tcPr>
          <w:p w14:paraId="33F23555"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15 </w:t>
            </w:r>
            <w:proofErr w:type="spellStart"/>
            <w:r w:rsidRPr="00BD3E8F">
              <w:rPr>
                <w:rFonts w:asciiTheme="minorHAnsi" w:hAnsiTheme="minorHAnsi" w:cstheme="minorHAnsi"/>
                <w:lang w:val="en-US"/>
              </w:rPr>
              <w:t>ms</w:t>
            </w:r>
            <w:proofErr w:type="spellEnd"/>
          </w:p>
        </w:tc>
        <w:tc>
          <w:tcPr>
            <w:tcW w:w="1129" w:type="dxa"/>
          </w:tcPr>
          <w:p w14:paraId="6DF4BB6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19 </w:t>
            </w:r>
            <w:proofErr w:type="spellStart"/>
            <w:r w:rsidRPr="00BD3E8F">
              <w:rPr>
                <w:rFonts w:asciiTheme="minorHAnsi" w:hAnsiTheme="minorHAnsi" w:cstheme="minorHAnsi"/>
                <w:lang w:val="en-US"/>
              </w:rPr>
              <w:t>ms</w:t>
            </w:r>
            <w:proofErr w:type="spellEnd"/>
          </w:p>
        </w:tc>
      </w:tr>
      <w:tr w:rsidR="00BD3E8F" w:rsidRPr="00BD3E8F" w14:paraId="531CFDE3" w14:textId="77777777">
        <w:tc>
          <w:tcPr>
            <w:tcW w:w="1375" w:type="dxa"/>
          </w:tcPr>
          <w:p w14:paraId="24A469AD"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Parallel runtime</w:t>
            </w:r>
          </w:p>
        </w:tc>
        <w:tc>
          <w:tcPr>
            <w:tcW w:w="1288" w:type="dxa"/>
          </w:tcPr>
          <w:p w14:paraId="5276C58C"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0,4 </w:t>
            </w:r>
            <w:proofErr w:type="spellStart"/>
            <w:r w:rsidRPr="00BD3E8F">
              <w:rPr>
                <w:rFonts w:asciiTheme="minorHAnsi" w:hAnsiTheme="minorHAnsi" w:cstheme="minorHAnsi"/>
                <w:lang w:val="en-US"/>
              </w:rPr>
              <w:t>ms</w:t>
            </w:r>
            <w:proofErr w:type="spellEnd"/>
          </w:p>
        </w:tc>
        <w:tc>
          <w:tcPr>
            <w:tcW w:w="1287" w:type="dxa"/>
          </w:tcPr>
          <w:p w14:paraId="3185727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0,657 </w:t>
            </w:r>
            <w:proofErr w:type="spellStart"/>
            <w:r w:rsidRPr="00BD3E8F">
              <w:rPr>
                <w:rFonts w:asciiTheme="minorHAnsi" w:hAnsiTheme="minorHAnsi" w:cstheme="minorHAnsi"/>
                <w:lang w:val="en-US"/>
              </w:rPr>
              <w:t>ms</w:t>
            </w:r>
            <w:proofErr w:type="spellEnd"/>
          </w:p>
        </w:tc>
        <w:tc>
          <w:tcPr>
            <w:tcW w:w="1307" w:type="dxa"/>
          </w:tcPr>
          <w:p w14:paraId="6783FFB6"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1,211 </w:t>
            </w:r>
            <w:proofErr w:type="spellStart"/>
            <w:r w:rsidRPr="00BD3E8F">
              <w:rPr>
                <w:rFonts w:asciiTheme="minorHAnsi" w:hAnsiTheme="minorHAnsi" w:cstheme="minorHAnsi"/>
                <w:lang w:val="en-US"/>
              </w:rPr>
              <w:t>ms</w:t>
            </w:r>
            <w:proofErr w:type="spellEnd"/>
          </w:p>
        </w:tc>
        <w:tc>
          <w:tcPr>
            <w:tcW w:w="1305" w:type="dxa"/>
          </w:tcPr>
          <w:p w14:paraId="4DF5DED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2,974 </w:t>
            </w:r>
            <w:proofErr w:type="spellStart"/>
            <w:r w:rsidRPr="00BD3E8F">
              <w:rPr>
                <w:rFonts w:asciiTheme="minorHAnsi" w:hAnsiTheme="minorHAnsi" w:cstheme="minorHAnsi"/>
                <w:lang w:val="en-US"/>
              </w:rPr>
              <w:t>ms</w:t>
            </w:r>
            <w:proofErr w:type="spellEnd"/>
          </w:p>
        </w:tc>
        <w:tc>
          <w:tcPr>
            <w:tcW w:w="1324" w:type="dxa"/>
          </w:tcPr>
          <w:p w14:paraId="6C72529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4,967 </w:t>
            </w:r>
            <w:proofErr w:type="spellStart"/>
            <w:r w:rsidRPr="00BD3E8F">
              <w:rPr>
                <w:rFonts w:asciiTheme="minorHAnsi" w:hAnsiTheme="minorHAnsi" w:cstheme="minorHAnsi"/>
                <w:lang w:val="en-US"/>
              </w:rPr>
              <w:t>ms</w:t>
            </w:r>
            <w:proofErr w:type="spellEnd"/>
          </w:p>
        </w:tc>
        <w:tc>
          <w:tcPr>
            <w:tcW w:w="1129" w:type="dxa"/>
          </w:tcPr>
          <w:p w14:paraId="78D65F9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5,801 </w:t>
            </w:r>
            <w:proofErr w:type="spellStart"/>
            <w:r w:rsidRPr="00BD3E8F">
              <w:rPr>
                <w:rFonts w:asciiTheme="minorHAnsi" w:hAnsiTheme="minorHAnsi" w:cstheme="minorHAnsi"/>
                <w:lang w:val="en-US"/>
              </w:rPr>
              <w:t>ms</w:t>
            </w:r>
            <w:proofErr w:type="spellEnd"/>
          </w:p>
        </w:tc>
      </w:tr>
      <w:tr w:rsidR="00BD3E8F" w:rsidRPr="00BD3E8F" w14:paraId="27069C82" w14:textId="77777777">
        <w:tc>
          <w:tcPr>
            <w:tcW w:w="1375" w:type="dxa"/>
          </w:tcPr>
          <w:p w14:paraId="1A44E0EF"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Speedup</w:t>
            </w:r>
          </w:p>
        </w:tc>
        <w:tc>
          <w:tcPr>
            <w:tcW w:w="1288" w:type="dxa"/>
          </w:tcPr>
          <w:p w14:paraId="5F75E0C7"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2,5</w:t>
            </w:r>
          </w:p>
        </w:tc>
        <w:tc>
          <w:tcPr>
            <w:tcW w:w="1287" w:type="dxa"/>
          </w:tcPr>
          <w:p w14:paraId="483D15B9"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3,0441</w:t>
            </w:r>
          </w:p>
        </w:tc>
        <w:tc>
          <w:tcPr>
            <w:tcW w:w="1307" w:type="dxa"/>
          </w:tcPr>
          <w:p w14:paraId="6A773578"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3,303</w:t>
            </w:r>
          </w:p>
        </w:tc>
        <w:tc>
          <w:tcPr>
            <w:tcW w:w="1305" w:type="dxa"/>
          </w:tcPr>
          <w:p w14:paraId="7A4B1F92"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3,026</w:t>
            </w:r>
          </w:p>
        </w:tc>
        <w:tc>
          <w:tcPr>
            <w:tcW w:w="1324" w:type="dxa"/>
          </w:tcPr>
          <w:p w14:paraId="2F072238"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3,019</w:t>
            </w:r>
          </w:p>
        </w:tc>
        <w:tc>
          <w:tcPr>
            <w:tcW w:w="1129" w:type="dxa"/>
          </w:tcPr>
          <w:p w14:paraId="3FB893B0"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3,275</w:t>
            </w:r>
          </w:p>
        </w:tc>
      </w:tr>
    </w:tbl>
    <w:p w14:paraId="43AEEB56" w14:textId="77777777" w:rsidR="00C70BDE" w:rsidRPr="00BD3E8F" w:rsidRDefault="00C70BDE" w:rsidP="00BD3E8F">
      <w:pPr>
        <w:jc w:val="both"/>
        <w:rPr>
          <w:rFonts w:asciiTheme="minorHAnsi" w:hAnsiTheme="minorHAnsi" w:cstheme="minorHAnsi"/>
          <w:lang w:val="en-US"/>
        </w:rPr>
      </w:pPr>
    </w:p>
    <w:p w14:paraId="2887205B" w14:textId="77777777" w:rsidR="00C70BDE" w:rsidRPr="00BD3E8F" w:rsidRDefault="00C70BDE" w:rsidP="00BD3E8F">
      <w:pPr>
        <w:jc w:val="both"/>
        <w:rPr>
          <w:rFonts w:asciiTheme="minorHAnsi" w:hAnsiTheme="minorHAnsi" w:cstheme="minorHAnsi"/>
          <w:lang w:val="en-US"/>
        </w:rPr>
      </w:pPr>
    </w:p>
    <w:p w14:paraId="62F0FBED"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noProof/>
        </w:rPr>
        <w:drawing>
          <wp:inline distT="0" distB="0" distL="0" distR="0" wp14:anchorId="4E4DC321" wp14:editId="1843B9D5">
            <wp:extent cx="5486400" cy="32004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FDAE21" w14:textId="77777777" w:rsidR="00C70BDE" w:rsidRPr="00BD3E8F" w:rsidRDefault="00C70BDE" w:rsidP="00BD3E8F">
      <w:pPr>
        <w:jc w:val="both"/>
        <w:rPr>
          <w:rFonts w:asciiTheme="minorHAnsi" w:hAnsiTheme="minorHAnsi" w:cstheme="minorHAnsi"/>
          <w:lang w:val="en-US"/>
        </w:rPr>
      </w:pPr>
    </w:p>
    <w:p w14:paraId="30651D7E" w14:textId="77777777" w:rsidR="00BD3E8F" w:rsidRDefault="00BD3E8F" w:rsidP="00BD3E8F">
      <w:pPr>
        <w:jc w:val="both"/>
        <w:rPr>
          <w:rFonts w:asciiTheme="minorHAnsi" w:hAnsiTheme="minorHAnsi" w:cstheme="minorHAnsi"/>
          <w:i/>
          <w:iCs/>
          <w:lang w:val="en-US"/>
        </w:rPr>
      </w:pPr>
    </w:p>
    <w:p w14:paraId="0C0E0B92" w14:textId="78AA17EF"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i/>
          <w:iCs/>
          <w:lang w:val="en-US"/>
        </w:rPr>
        <w:lastRenderedPageBreak/>
        <w:t>Efficiency</w:t>
      </w:r>
      <w:r w:rsidRPr="00BD3E8F">
        <w:rPr>
          <w:rFonts w:asciiTheme="minorHAnsi" w:hAnsiTheme="minorHAnsi" w:cstheme="minorHAnsi"/>
          <w:lang w:val="en-US"/>
        </w:rPr>
        <w:t xml:space="preserve"> = Speedup / No. of threads</w:t>
      </w:r>
    </w:p>
    <w:p w14:paraId="11DEA2E1" w14:textId="77777777" w:rsidR="00C70BDE" w:rsidRPr="00BD3E8F" w:rsidRDefault="00C70BDE" w:rsidP="00BD3E8F">
      <w:pPr>
        <w:jc w:val="both"/>
        <w:rPr>
          <w:rFonts w:asciiTheme="minorHAnsi" w:hAnsiTheme="minorHAnsi" w:cstheme="minorHAnsi"/>
          <w:lang w:val="en-US"/>
        </w:rPr>
      </w:pPr>
    </w:p>
    <w:p w14:paraId="251B461D"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We have set the number of threads to 4 in our program.</w:t>
      </w:r>
    </w:p>
    <w:p w14:paraId="225D9F1A" w14:textId="77777777" w:rsidR="00C70BDE" w:rsidRPr="00BD3E8F" w:rsidRDefault="00C70BDE" w:rsidP="00BD3E8F">
      <w:pPr>
        <w:jc w:val="both"/>
        <w:rPr>
          <w:rFonts w:asciiTheme="minorHAnsi" w:hAnsiTheme="minorHAnsi" w:cstheme="minorHAnsi"/>
          <w:lang w:val="en-US"/>
        </w:rPr>
      </w:pPr>
    </w:p>
    <w:tbl>
      <w:tblPr>
        <w:tblStyle w:val="TableGrid"/>
        <w:tblW w:w="9016" w:type="dxa"/>
        <w:tblLayout w:type="fixed"/>
        <w:tblLook w:val="04A0" w:firstRow="1" w:lastRow="0" w:firstColumn="1" w:lastColumn="0" w:noHBand="0" w:noVBand="1"/>
      </w:tblPr>
      <w:tblGrid>
        <w:gridCol w:w="1289"/>
        <w:gridCol w:w="1287"/>
        <w:gridCol w:w="1289"/>
        <w:gridCol w:w="1287"/>
        <w:gridCol w:w="1289"/>
        <w:gridCol w:w="1287"/>
        <w:gridCol w:w="1288"/>
      </w:tblGrid>
      <w:tr w:rsidR="00BD3E8F" w:rsidRPr="00BD3E8F" w14:paraId="4D72753D" w14:textId="77777777">
        <w:tc>
          <w:tcPr>
            <w:tcW w:w="1288" w:type="dxa"/>
          </w:tcPr>
          <w:p w14:paraId="7CAD76BE" w14:textId="77777777" w:rsidR="00C70BDE" w:rsidRPr="00BD3E8F" w:rsidRDefault="00000000" w:rsidP="00BD3E8F">
            <w:pPr>
              <w:jc w:val="both"/>
              <w:rPr>
                <w:rFonts w:asciiTheme="minorHAnsi" w:hAnsiTheme="minorHAnsi" w:cstheme="minorHAnsi"/>
                <w:lang w:val="en-US"/>
              </w:rPr>
            </w:pPr>
            <w:proofErr w:type="spellStart"/>
            <w:r w:rsidRPr="00BD3E8F">
              <w:rPr>
                <w:rFonts w:asciiTheme="minorHAnsi" w:hAnsiTheme="minorHAnsi" w:cstheme="minorHAnsi"/>
                <w:highlight w:val="yellow"/>
                <w:lang w:val="en-US"/>
              </w:rPr>
              <w:t>i</w:t>
            </w:r>
            <w:proofErr w:type="spellEnd"/>
          </w:p>
        </w:tc>
        <w:tc>
          <w:tcPr>
            <w:tcW w:w="1287" w:type="dxa"/>
          </w:tcPr>
          <w:p w14:paraId="25B1501C"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50000</w:t>
            </w:r>
          </w:p>
        </w:tc>
        <w:tc>
          <w:tcPr>
            <w:tcW w:w="1289" w:type="dxa"/>
          </w:tcPr>
          <w:p w14:paraId="1E5B0A08"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100000</w:t>
            </w:r>
          </w:p>
        </w:tc>
        <w:tc>
          <w:tcPr>
            <w:tcW w:w="1287" w:type="dxa"/>
          </w:tcPr>
          <w:p w14:paraId="259C8FCD"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200000</w:t>
            </w:r>
          </w:p>
        </w:tc>
        <w:tc>
          <w:tcPr>
            <w:tcW w:w="1289" w:type="dxa"/>
          </w:tcPr>
          <w:p w14:paraId="02457C79"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500000</w:t>
            </w:r>
          </w:p>
        </w:tc>
        <w:tc>
          <w:tcPr>
            <w:tcW w:w="1287" w:type="dxa"/>
          </w:tcPr>
          <w:p w14:paraId="3EC4EEFF"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800000</w:t>
            </w:r>
          </w:p>
        </w:tc>
        <w:tc>
          <w:tcPr>
            <w:tcW w:w="1288" w:type="dxa"/>
          </w:tcPr>
          <w:p w14:paraId="24117998"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1000000</w:t>
            </w:r>
          </w:p>
        </w:tc>
      </w:tr>
      <w:tr w:rsidR="00BD3E8F" w:rsidRPr="00BD3E8F" w14:paraId="1EFDA069" w14:textId="77777777">
        <w:tc>
          <w:tcPr>
            <w:tcW w:w="1288" w:type="dxa"/>
          </w:tcPr>
          <w:p w14:paraId="3B0887C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Speedup</w:t>
            </w:r>
          </w:p>
        </w:tc>
        <w:tc>
          <w:tcPr>
            <w:tcW w:w="1287" w:type="dxa"/>
          </w:tcPr>
          <w:p w14:paraId="514D458A"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2,5</w:t>
            </w:r>
          </w:p>
        </w:tc>
        <w:tc>
          <w:tcPr>
            <w:tcW w:w="1289" w:type="dxa"/>
          </w:tcPr>
          <w:p w14:paraId="1C71A915"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3,0441</w:t>
            </w:r>
          </w:p>
        </w:tc>
        <w:tc>
          <w:tcPr>
            <w:tcW w:w="1287" w:type="dxa"/>
          </w:tcPr>
          <w:p w14:paraId="4F705E53"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3,303</w:t>
            </w:r>
          </w:p>
        </w:tc>
        <w:tc>
          <w:tcPr>
            <w:tcW w:w="1289" w:type="dxa"/>
          </w:tcPr>
          <w:p w14:paraId="24DF6BDF"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3,026</w:t>
            </w:r>
          </w:p>
        </w:tc>
        <w:tc>
          <w:tcPr>
            <w:tcW w:w="1287" w:type="dxa"/>
          </w:tcPr>
          <w:p w14:paraId="2A3A1C0F"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3,019</w:t>
            </w:r>
          </w:p>
        </w:tc>
        <w:tc>
          <w:tcPr>
            <w:tcW w:w="1288" w:type="dxa"/>
          </w:tcPr>
          <w:p w14:paraId="12534152"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3,275</w:t>
            </w:r>
          </w:p>
        </w:tc>
      </w:tr>
      <w:tr w:rsidR="00BD3E8F" w:rsidRPr="00BD3E8F" w14:paraId="03FA0AE6" w14:textId="77777777">
        <w:tc>
          <w:tcPr>
            <w:tcW w:w="1288" w:type="dxa"/>
          </w:tcPr>
          <w:p w14:paraId="02FFA9C6"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Efficiency</w:t>
            </w:r>
          </w:p>
        </w:tc>
        <w:tc>
          <w:tcPr>
            <w:tcW w:w="1287" w:type="dxa"/>
          </w:tcPr>
          <w:p w14:paraId="2520CB4D"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0,625</w:t>
            </w:r>
          </w:p>
        </w:tc>
        <w:tc>
          <w:tcPr>
            <w:tcW w:w="1289" w:type="dxa"/>
          </w:tcPr>
          <w:p w14:paraId="76240F8E"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0,761</w:t>
            </w:r>
          </w:p>
        </w:tc>
        <w:tc>
          <w:tcPr>
            <w:tcW w:w="1287" w:type="dxa"/>
          </w:tcPr>
          <w:p w14:paraId="6075AF79"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0,825</w:t>
            </w:r>
          </w:p>
        </w:tc>
        <w:tc>
          <w:tcPr>
            <w:tcW w:w="1289" w:type="dxa"/>
          </w:tcPr>
          <w:p w14:paraId="1DD99C96"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0,756</w:t>
            </w:r>
          </w:p>
        </w:tc>
        <w:tc>
          <w:tcPr>
            <w:tcW w:w="1287" w:type="dxa"/>
          </w:tcPr>
          <w:p w14:paraId="4058E1FC"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0,754</w:t>
            </w:r>
          </w:p>
        </w:tc>
        <w:tc>
          <w:tcPr>
            <w:tcW w:w="1288" w:type="dxa"/>
          </w:tcPr>
          <w:p w14:paraId="2CE262EE"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cyan"/>
                <w:lang w:val="en-US"/>
              </w:rPr>
              <w:t>0,818</w:t>
            </w:r>
          </w:p>
        </w:tc>
      </w:tr>
    </w:tbl>
    <w:p w14:paraId="2A80C324" w14:textId="77777777" w:rsidR="00C70BDE" w:rsidRPr="00BD3E8F" w:rsidRDefault="00C70BDE" w:rsidP="00BD3E8F">
      <w:pPr>
        <w:jc w:val="both"/>
        <w:rPr>
          <w:rFonts w:asciiTheme="minorHAnsi" w:hAnsiTheme="minorHAnsi" w:cstheme="minorHAnsi"/>
          <w:lang w:val="en-US"/>
        </w:rPr>
      </w:pPr>
    </w:p>
    <w:p w14:paraId="28CB0EA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Since the efficiency mostly increases depending on the number of points generated, it can be said that the parallelization becomes more effective with larger workload. This may be because as the workload gets larger the overhead becomes less significant.</w:t>
      </w:r>
    </w:p>
    <w:p w14:paraId="4D7228F0" w14:textId="77777777" w:rsidR="00BD3E8F" w:rsidRDefault="00BD3E8F" w:rsidP="00BD3E8F">
      <w:pPr>
        <w:tabs>
          <w:tab w:val="left" w:pos="1540"/>
        </w:tabs>
        <w:jc w:val="both"/>
        <w:rPr>
          <w:rFonts w:asciiTheme="minorHAnsi" w:hAnsiTheme="minorHAnsi" w:cstheme="minorHAnsi"/>
          <w:b/>
          <w:bCs/>
          <w:lang w:val="en-US"/>
        </w:rPr>
      </w:pPr>
    </w:p>
    <w:p w14:paraId="751E21FD" w14:textId="2F995C53" w:rsidR="00C70BDE" w:rsidRPr="00BD3E8F" w:rsidRDefault="00000000" w:rsidP="00BD3E8F">
      <w:pPr>
        <w:tabs>
          <w:tab w:val="left" w:pos="1540"/>
        </w:tabs>
        <w:jc w:val="both"/>
        <w:rPr>
          <w:rFonts w:asciiTheme="minorHAnsi" w:hAnsiTheme="minorHAnsi" w:cstheme="minorHAnsi"/>
          <w:b/>
          <w:bCs/>
          <w:lang w:val="en-US"/>
        </w:rPr>
      </w:pPr>
      <w:r w:rsidRPr="00BD3E8F">
        <w:rPr>
          <w:rFonts w:asciiTheme="minorHAnsi" w:hAnsiTheme="minorHAnsi" w:cstheme="minorHAnsi"/>
          <w:b/>
          <w:bCs/>
          <w:lang w:val="en-US"/>
        </w:rPr>
        <w:t>Problem 3</w:t>
      </w:r>
    </w:p>
    <w:p w14:paraId="200ADD86" w14:textId="1975EBDE" w:rsidR="00C70BDE" w:rsidRPr="00BD3E8F" w:rsidRDefault="00000000" w:rsidP="00BD3E8F">
      <w:pPr>
        <w:tabs>
          <w:tab w:val="left" w:pos="1540"/>
        </w:tabs>
        <w:jc w:val="both"/>
        <w:rPr>
          <w:rFonts w:asciiTheme="minorHAnsi" w:hAnsiTheme="minorHAnsi" w:cstheme="minorHAnsi"/>
          <w:lang w:val="en-US"/>
        </w:rPr>
      </w:pPr>
      <w:r w:rsidRPr="00BD3E8F">
        <w:rPr>
          <w:rFonts w:asciiTheme="minorHAnsi" w:hAnsiTheme="minorHAnsi" w:cstheme="minorHAnsi"/>
          <w:lang w:val="en-US"/>
        </w:rPr>
        <w:t>Again</w:t>
      </w:r>
      <w:r w:rsidR="000A31E9" w:rsidRPr="00BD3E8F">
        <w:rPr>
          <w:rFonts w:asciiTheme="minorHAnsi" w:hAnsiTheme="minorHAnsi" w:cstheme="minorHAnsi"/>
          <w:lang w:val="en-US"/>
        </w:rPr>
        <w:t>,</w:t>
      </w:r>
      <w:r w:rsidRPr="00BD3E8F">
        <w:rPr>
          <w:rFonts w:asciiTheme="minorHAnsi" w:hAnsiTheme="minorHAnsi" w:cstheme="minorHAnsi"/>
          <w:lang w:val="en-US"/>
        </w:rPr>
        <w:t xml:space="preserve"> we implemented the Monte Carlo method to estimate the value of Pi using MPI (Message Passing Interface). </w:t>
      </w:r>
    </w:p>
    <w:p w14:paraId="5BE125D6"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 xml:space="preserve">The MPI environment is initialized and the rank and size for the current process are retrieved. </w:t>
      </w:r>
    </w:p>
    <w:p w14:paraId="67755982"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The number of points to be generated are divided equally among the processes.</w:t>
      </w:r>
    </w:p>
    <w:p w14:paraId="1BF7B71B"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Each process generates a set of random points and counts the number of points in the unit circle and the unit square.</w:t>
      </w:r>
    </w:p>
    <w:p w14:paraId="09384959"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 xml:space="preserve">The process reduces the counts of the </w:t>
      </w:r>
      <w:proofErr w:type="spellStart"/>
      <w:r w:rsidRPr="00BD3E8F">
        <w:rPr>
          <w:rFonts w:cstheme="minorHAnsi"/>
          <w:lang w:val="en-US"/>
        </w:rPr>
        <w:t>circle_points</w:t>
      </w:r>
      <w:proofErr w:type="spellEnd"/>
      <w:r w:rsidRPr="00BD3E8F">
        <w:rPr>
          <w:rFonts w:cstheme="minorHAnsi"/>
          <w:lang w:val="en-US"/>
        </w:rPr>
        <w:t xml:space="preserve"> and </w:t>
      </w:r>
      <w:proofErr w:type="spellStart"/>
      <w:r w:rsidRPr="00BD3E8F">
        <w:rPr>
          <w:rFonts w:cstheme="minorHAnsi"/>
          <w:lang w:val="en-US"/>
        </w:rPr>
        <w:t>square_points</w:t>
      </w:r>
      <w:proofErr w:type="spellEnd"/>
      <w:r w:rsidRPr="00BD3E8F">
        <w:rPr>
          <w:rFonts w:cstheme="minorHAnsi"/>
          <w:lang w:val="en-US"/>
        </w:rPr>
        <w:t xml:space="preserve"> found in each process using the MPI reduce operation.</w:t>
      </w:r>
    </w:p>
    <w:p w14:paraId="4F629A32"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The root process calculates the final estimation of Pi = 4*(</w:t>
      </w:r>
      <w:proofErr w:type="spellStart"/>
      <w:r w:rsidRPr="00BD3E8F">
        <w:rPr>
          <w:rFonts w:cstheme="minorHAnsi"/>
          <w:lang w:val="en-US"/>
        </w:rPr>
        <w:t>circle_points</w:t>
      </w:r>
      <w:proofErr w:type="spellEnd"/>
      <w:r w:rsidRPr="00BD3E8F">
        <w:rPr>
          <w:rFonts w:cstheme="minorHAnsi"/>
          <w:lang w:val="en-US"/>
        </w:rPr>
        <w:t>/</w:t>
      </w:r>
      <w:proofErr w:type="spellStart"/>
      <w:r w:rsidRPr="00BD3E8F">
        <w:rPr>
          <w:rFonts w:cstheme="minorHAnsi"/>
          <w:lang w:val="en-US"/>
        </w:rPr>
        <w:t>square_points</w:t>
      </w:r>
      <w:proofErr w:type="spellEnd"/>
      <w:r w:rsidRPr="00BD3E8F">
        <w:rPr>
          <w:rFonts w:cstheme="minorHAnsi"/>
          <w:lang w:val="en-US"/>
        </w:rPr>
        <w:t>)</w:t>
      </w:r>
    </w:p>
    <w:p w14:paraId="14C25937" w14:textId="77777777" w:rsidR="00C70BDE" w:rsidRPr="00BD3E8F" w:rsidRDefault="00000000" w:rsidP="00BD3E8F">
      <w:pPr>
        <w:pStyle w:val="ListParagraph"/>
        <w:numPr>
          <w:ilvl w:val="0"/>
          <w:numId w:val="2"/>
        </w:numPr>
        <w:tabs>
          <w:tab w:val="left" w:pos="1540"/>
        </w:tabs>
        <w:jc w:val="both"/>
        <w:rPr>
          <w:rFonts w:cstheme="minorHAnsi"/>
          <w:lang w:val="en-US"/>
        </w:rPr>
      </w:pPr>
      <w:r w:rsidRPr="00BD3E8F">
        <w:rPr>
          <w:rFonts w:cstheme="minorHAnsi"/>
          <w:lang w:val="en-US"/>
        </w:rPr>
        <w:t>Print out Pi and running time.</w:t>
      </w:r>
    </w:p>
    <w:p w14:paraId="7EE55FC7" w14:textId="77777777" w:rsidR="00C70BDE" w:rsidRPr="00BD3E8F" w:rsidRDefault="00C70BDE" w:rsidP="00BD3E8F">
      <w:pPr>
        <w:tabs>
          <w:tab w:val="left" w:pos="1540"/>
        </w:tabs>
        <w:ind w:left="360"/>
        <w:jc w:val="both"/>
        <w:rPr>
          <w:rFonts w:asciiTheme="minorHAnsi" w:hAnsiTheme="minorHAnsi" w:cstheme="minorHAnsi"/>
          <w:lang w:val="en-US"/>
        </w:rPr>
      </w:pPr>
    </w:p>
    <w:p w14:paraId="40985C7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i/>
          <w:iCs/>
          <w:lang w:val="en-US"/>
        </w:rPr>
        <w:t>Speedup</w:t>
      </w:r>
      <w:r w:rsidRPr="00BD3E8F">
        <w:rPr>
          <w:rFonts w:asciiTheme="minorHAnsi" w:hAnsiTheme="minorHAnsi" w:cstheme="minorHAnsi"/>
          <w:lang w:val="en-US"/>
        </w:rPr>
        <w:t xml:space="preserve"> = normal runtime / MPI runtime</w:t>
      </w:r>
    </w:p>
    <w:p w14:paraId="30200EC8" w14:textId="77777777" w:rsidR="00C70BDE" w:rsidRPr="00BD3E8F" w:rsidRDefault="00C70BDE" w:rsidP="00BD3E8F">
      <w:pPr>
        <w:jc w:val="both"/>
        <w:rPr>
          <w:rFonts w:asciiTheme="minorHAnsi" w:hAnsiTheme="minorHAnsi" w:cstheme="minorHAnsi"/>
          <w:lang w:val="en-US"/>
        </w:rPr>
      </w:pPr>
    </w:p>
    <w:tbl>
      <w:tblPr>
        <w:tblStyle w:val="TableGrid"/>
        <w:tblW w:w="9016" w:type="dxa"/>
        <w:tblLayout w:type="fixed"/>
        <w:tblLook w:val="04A0" w:firstRow="1" w:lastRow="0" w:firstColumn="1" w:lastColumn="0" w:noHBand="0" w:noVBand="1"/>
      </w:tblPr>
      <w:tblGrid>
        <w:gridCol w:w="1376"/>
        <w:gridCol w:w="1288"/>
        <w:gridCol w:w="1287"/>
        <w:gridCol w:w="1307"/>
        <w:gridCol w:w="1305"/>
        <w:gridCol w:w="1324"/>
        <w:gridCol w:w="1129"/>
      </w:tblGrid>
      <w:tr w:rsidR="00BD3E8F" w:rsidRPr="00BD3E8F" w14:paraId="44D1C3E7" w14:textId="77777777">
        <w:tc>
          <w:tcPr>
            <w:tcW w:w="1375" w:type="dxa"/>
          </w:tcPr>
          <w:p w14:paraId="58E3E86B" w14:textId="77777777" w:rsidR="00C70BDE" w:rsidRPr="00BD3E8F" w:rsidRDefault="00000000" w:rsidP="00BD3E8F">
            <w:pPr>
              <w:jc w:val="both"/>
              <w:rPr>
                <w:rFonts w:asciiTheme="minorHAnsi" w:hAnsiTheme="minorHAnsi" w:cstheme="minorHAnsi"/>
                <w:highlight w:val="yellow"/>
                <w:lang w:val="en-US"/>
              </w:rPr>
            </w:pPr>
            <w:proofErr w:type="spellStart"/>
            <w:r w:rsidRPr="00BD3E8F">
              <w:rPr>
                <w:rFonts w:asciiTheme="minorHAnsi" w:hAnsiTheme="minorHAnsi" w:cstheme="minorHAnsi"/>
                <w:highlight w:val="yellow"/>
                <w:lang w:val="en-US"/>
              </w:rPr>
              <w:t>i</w:t>
            </w:r>
            <w:proofErr w:type="spellEnd"/>
          </w:p>
        </w:tc>
        <w:tc>
          <w:tcPr>
            <w:tcW w:w="1288" w:type="dxa"/>
          </w:tcPr>
          <w:p w14:paraId="3A5841F0"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50000</w:t>
            </w:r>
          </w:p>
        </w:tc>
        <w:tc>
          <w:tcPr>
            <w:tcW w:w="1287" w:type="dxa"/>
          </w:tcPr>
          <w:p w14:paraId="66E671B2"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100000</w:t>
            </w:r>
          </w:p>
        </w:tc>
        <w:tc>
          <w:tcPr>
            <w:tcW w:w="1307" w:type="dxa"/>
          </w:tcPr>
          <w:p w14:paraId="31A4ADE1"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200000</w:t>
            </w:r>
          </w:p>
        </w:tc>
        <w:tc>
          <w:tcPr>
            <w:tcW w:w="1305" w:type="dxa"/>
          </w:tcPr>
          <w:p w14:paraId="15AF6004"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500000</w:t>
            </w:r>
          </w:p>
        </w:tc>
        <w:tc>
          <w:tcPr>
            <w:tcW w:w="1324" w:type="dxa"/>
          </w:tcPr>
          <w:p w14:paraId="040333AD"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800000</w:t>
            </w:r>
          </w:p>
        </w:tc>
        <w:tc>
          <w:tcPr>
            <w:tcW w:w="1129" w:type="dxa"/>
          </w:tcPr>
          <w:p w14:paraId="09E22C7F"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1000000</w:t>
            </w:r>
          </w:p>
        </w:tc>
      </w:tr>
      <w:tr w:rsidR="00BD3E8F" w:rsidRPr="00BD3E8F" w14:paraId="54D8324D" w14:textId="77777777">
        <w:tc>
          <w:tcPr>
            <w:tcW w:w="1375" w:type="dxa"/>
          </w:tcPr>
          <w:p w14:paraId="3E553E7F"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Normal</w:t>
            </w:r>
          </w:p>
          <w:p w14:paraId="674B7636"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runtime</w:t>
            </w:r>
          </w:p>
        </w:tc>
        <w:tc>
          <w:tcPr>
            <w:tcW w:w="1288" w:type="dxa"/>
          </w:tcPr>
          <w:p w14:paraId="5502DAE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 </w:t>
            </w:r>
            <w:proofErr w:type="spellStart"/>
            <w:r w:rsidRPr="00BD3E8F">
              <w:rPr>
                <w:rFonts w:asciiTheme="minorHAnsi" w:hAnsiTheme="minorHAnsi" w:cstheme="minorHAnsi"/>
                <w:lang w:val="en-US"/>
              </w:rPr>
              <w:t>ms</w:t>
            </w:r>
            <w:proofErr w:type="spellEnd"/>
          </w:p>
        </w:tc>
        <w:tc>
          <w:tcPr>
            <w:tcW w:w="1287" w:type="dxa"/>
          </w:tcPr>
          <w:p w14:paraId="69955963"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2 </w:t>
            </w:r>
            <w:proofErr w:type="spellStart"/>
            <w:r w:rsidRPr="00BD3E8F">
              <w:rPr>
                <w:rFonts w:asciiTheme="minorHAnsi" w:hAnsiTheme="minorHAnsi" w:cstheme="minorHAnsi"/>
                <w:lang w:val="en-US"/>
              </w:rPr>
              <w:t>ms</w:t>
            </w:r>
            <w:proofErr w:type="spellEnd"/>
          </w:p>
        </w:tc>
        <w:tc>
          <w:tcPr>
            <w:tcW w:w="1307" w:type="dxa"/>
          </w:tcPr>
          <w:p w14:paraId="21931A03"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4 </w:t>
            </w:r>
            <w:proofErr w:type="spellStart"/>
            <w:r w:rsidRPr="00BD3E8F">
              <w:rPr>
                <w:rFonts w:asciiTheme="minorHAnsi" w:hAnsiTheme="minorHAnsi" w:cstheme="minorHAnsi"/>
                <w:lang w:val="en-US"/>
              </w:rPr>
              <w:t>ms</w:t>
            </w:r>
            <w:proofErr w:type="spellEnd"/>
          </w:p>
        </w:tc>
        <w:tc>
          <w:tcPr>
            <w:tcW w:w="1305" w:type="dxa"/>
          </w:tcPr>
          <w:p w14:paraId="23599FE9"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9 </w:t>
            </w:r>
            <w:proofErr w:type="spellStart"/>
            <w:r w:rsidRPr="00BD3E8F">
              <w:rPr>
                <w:rFonts w:asciiTheme="minorHAnsi" w:hAnsiTheme="minorHAnsi" w:cstheme="minorHAnsi"/>
                <w:lang w:val="en-US"/>
              </w:rPr>
              <w:t>ms</w:t>
            </w:r>
            <w:proofErr w:type="spellEnd"/>
          </w:p>
        </w:tc>
        <w:tc>
          <w:tcPr>
            <w:tcW w:w="1324" w:type="dxa"/>
          </w:tcPr>
          <w:p w14:paraId="405877AD"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15 </w:t>
            </w:r>
            <w:proofErr w:type="spellStart"/>
            <w:r w:rsidRPr="00BD3E8F">
              <w:rPr>
                <w:rFonts w:asciiTheme="minorHAnsi" w:hAnsiTheme="minorHAnsi" w:cstheme="minorHAnsi"/>
                <w:lang w:val="en-US"/>
              </w:rPr>
              <w:t>ms</w:t>
            </w:r>
            <w:proofErr w:type="spellEnd"/>
          </w:p>
        </w:tc>
        <w:tc>
          <w:tcPr>
            <w:tcW w:w="1129" w:type="dxa"/>
          </w:tcPr>
          <w:p w14:paraId="1CF3ED02"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19 </w:t>
            </w:r>
            <w:proofErr w:type="spellStart"/>
            <w:r w:rsidRPr="00BD3E8F">
              <w:rPr>
                <w:rFonts w:asciiTheme="minorHAnsi" w:hAnsiTheme="minorHAnsi" w:cstheme="minorHAnsi"/>
                <w:lang w:val="en-US"/>
              </w:rPr>
              <w:t>ms</w:t>
            </w:r>
            <w:proofErr w:type="spellEnd"/>
          </w:p>
        </w:tc>
      </w:tr>
      <w:tr w:rsidR="00BD3E8F" w:rsidRPr="00BD3E8F" w14:paraId="0FDB3467" w14:textId="77777777">
        <w:tc>
          <w:tcPr>
            <w:tcW w:w="1375" w:type="dxa"/>
          </w:tcPr>
          <w:p w14:paraId="050EA63E" w14:textId="77777777" w:rsidR="00C70BDE" w:rsidRPr="00BD3E8F" w:rsidRDefault="00000000" w:rsidP="00BD3E8F">
            <w:pPr>
              <w:jc w:val="both"/>
              <w:rPr>
                <w:rFonts w:asciiTheme="minorHAnsi" w:hAnsiTheme="minorHAnsi" w:cstheme="minorHAnsi"/>
                <w:highlight w:val="yellow"/>
                <w:lang w:val="en-US"/>
              </w:rPr>
            </w:pPr>
            <w:r w:rsidRPr="00BD3E8F">
              <w:rPr>
                <w:rFonts w:asciiTheme="minorHAnsi" w:hAnsiTheme="minorHAnsi" w:cstheme="minorHAnsi"/>
                <w:highlight w:val="yellow"/>
                <w:lang w:val="en-US"/>
              </w:rPr>
              <w:t>MPI runtime</w:t>
            </w:r>
          </w:p>
        </w:tc>
        <w:tc>
          <w:tcPr>
            <w:tcW w:w="1288" w:type="dxa"/>
          </w:tcPr>
          <w:p w14:paraId="1E0C4C1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0,29 </w:t>
            </w:r>
            <w:proofErr w:type="spellStart"/>
            <w:r w:rsidRPr="00BD3E8F">
              <w:rPr>
                <w:rFonts w:asciiTheme="minorHAnsi" w:hAnsiTheme="minorHAnsi" w:cstheme="minorHAnsi"/>
                <w:lang w:val="en-US"/>
              </w:rPr>
              <w:t>ms</w:t>
            </w:r>
            <w:proofErr w:type="spellEnd"/>
          </w:p>
        </w:tc>
        <w:tc>
          <w:tcPr>
            <w:tcW w:w="1287" w:type="dxa"/>
          </w:tcPr>
          <w:p w14:paraId="58CF4D8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0,56 </w:t>
            </w:r>
            <w:proofErr w:type="spellStart"/>
            <w:r w:rsidRPr="00BD3E8F">
              <w:rPr>
                <w:rFonts w:asciiTheme="minorHAnsi" w:hAnsiTheme="minorHAnsi" w:cstheme="minorHAnsi"/>
                <w:lang w:val="en-US"/>
              </w:rPr>
              <w:t>ms</w:t>
            </w:r>
            <w:proofErr w:type="spellEnd"/>
          </w:p>
        </w:tc>
        <w:tc>
          <w:tcPr>
            <w:tcW w:w="1307" w:type="dxa"/>
          </w:tcPr>
          <w:p w14:paraId="23DEA2C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1,178 </w:t>
            </w:r>
            <w:proofErr w:type="spellStart"/>
            <w:r w:rsidRPr="00BD3E8F">
              <w:rPr>
                <w:rFonts w:asciiTheme="minorHAnsi" w:hAnsiTheme="minorHAnsi" w:cstheme="minorHAnsi"/>
                <w:lang w:val="en-US"/>
              </w:rPr>
              <w:t>ms</w:t>
            </w:r>
            <w:proofErr w:type="spellEnd"/>
          </w:p>
        </w:tc>
        <w:tc>
          <w:tcPr>
            <w:tcW w:w="1305" w:type="dxa"/>
          </w:tcPr>
          <w:p w14:paraId="2F1707CE"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2,734 </w:t>
            </w:r>
            <w:proofErr w:type="spellStart"/>
            <w:r w:rsidRPr="00BD3E8F">
              <w:rPr>
                <w:rFonts w:asciiTheme="minorHAnsi" w:hAnsiTheme="minorHAnsi" w:cstheme="minorHAnsi"/>
                <w:lang w:val="en-US"/>
              </w:rPr>
              <w:t>ms</w:t>
            </w:r>
            <w:proofErr w:type="spellEnd"/>
          </w:p>
        </w:tc>
        <w:tc>
          <w:tcPr>
            <w:tcW w:w="1324" w:type="dxa"/>
          </w:tcPr>
          <w:p w14:paraId="21933212"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4,495 </w:t>
            </w:r>
            <w:proofErr w:type="spellStart"/>
            <w:r w:rsidRPr="00BD3E8F">
              <w:rPr>
                <w:rFonts w:asciiTheme="minorHAnsi" w:hAnsiTheme="minorHAnsi" w:cstheme="minorHAnsi"/>
                <w:lang w:val="en-US"/>
              </w:rPr>
              <w:t>ms</w:t>
            </w:r>
            <w:proofErr w:type="spellEnd"/>
          </w:p>
        </w:tc>
        <w:tc>
          <w:tcPr>
            <w:tcW w:w="1129" w:type="dxa"/>
          </w:tcPr>
          <w:p w14:paraId="26F493EA"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5,509 </w:t>
            </w:r>
            <w:proofErr w:type="spellStart"/>
            <w:r w:rsidRPr="00BD3E8F">
              <w:rPr>
                <w:rFonts w:asciiTheme="minorHAnsi" w:hAnsiTheme="minorHAnsi" w:cstheme="minorHAnsi"/>
                <w:lang w:val="en-US"/>
              </w:rPr>
              <w:t>ms</w:t>
            </w:r>
            <w:proofErr w:type="spellEnd"/>
          </w:p>
        </w:tc>
      </w:tr>
      <w:tr w:rsidR="00BD3E8F" w:rsidRPr="00BD3E8F" w14:paraId="48DC8F5A" w14:textId="77777777">
        <w:tc>
          <w:tcPr>
            <w:tcW w:w="1375" w:type="dxa"/>
          </w:tcPr>
          <w:p w14:paraId="67761654"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Speedup</w:t>
            </w:r>
          </w:p>
        </w:tc>
        <w:tc>
          <w:tcPr>
            <w:tcW w:w="1288" w:type="dxa"/>
          </w:tcPr>
          <w:p w14:paraId="38437639"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3,44</w:t>
            </w:r>
          </w:p>
        </w:tc>
        <w:tc>
          <w:tcPr>
            <w:tcW w:w="1287" w:type="dxa"/>
          </w:tcPr>
          <w:p w14:paraId="0F1B3D28"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3,57</w:t>
            </w:r>
          </w:p>
        </w:tc>
        <w:tc>
          <w:tcPr>
            <w:tcW w:w="1307" w:type="dxa"/>
          </w:tcPr>
          <w:p w14:paraId="2305CFD8"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3,39</w:t>
            </w:r>
          </w:p>
        </w:tc>
        <w:tc>
          <w:tcPr>
            <w:tcW w:w="1305" w:type="dxa"/>
          </w:tcPr>
          <w:p w14:paraId="310360AB"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3,29</w:t>
            </w:r>
          </w:p>
        </w:tc>
        <w:tc>
          <w:tcPr>
            <w:tcW w:w="1324" w:type="dxa"/>
          </w:tcPr>
          <w:p w14:paraId="69A059BC"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3,33</w:t>
            </w:r>
          </w:p>
        </w:tc>
        <w:tc>
          <w:tcPr>
            <w:tcW w:w="1129" w:type="dxa"/>
          </w:tcPr>
          <w:p w14:paraId="479F646D"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3,44</w:t>
            </w:r>
          </w:p>
        </w:tc>
      </w:tr>
    </w:tbl>
    <w:p w14:paraId="50743CCC" w14:textId="77777777" w:rsidR="00C70BDE" w:rsidRPr="00BD3E8F" w:rsidRDefault="00C70BDE" w:rsidP="00BD3E8F">
      <w:pPr>
        <w:jc w:val="both"/>
        <w:rPr>
          <w:rFonts w:asciiTheme="minorHAnsi" w:hAnsiTheme="minorHAnsi" w:cstheme="minorHAnsi"/>
          <w:lang w:val="en-US"/>
        </w:rPr>
      </w:pPr>
    </w:p>
    <w:p w14:paraId="164D346E"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noProof/>
        </w:rPr>
        <w:drawing>
          <wp:inline distT="0" distB="0" distL="0" distR="0" wp14:anchorId="793CE8FB" wp14:editId="30C2E5C3">
            <wp:extent cx="5078730" cy="246253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E11D0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i/>
          <w:iCs/>
          <w:lang w:val="en-US"/>
        </w:rPr>
        <w:lastRenderedPageBreak/>
        <w:t>Efficiency</w:t>
      </w:r>
      <w:r w:rsidRPr="00BD3E8F">
        <w:rPr>
          <w:rFonts w:asciiTheme="minorHAnsi" w:hAnsiTheme="minorHAnsi" w:cstheme="minorHAnsi"/>
          <w:lang w:val="en-US"/>
        </w:rPr>
        <w:t xml:space="preserve"> = Speedup / No. of MPI processes</w:t>
      </w:r>
    </w:p>
    <w:p w14:paraId="192370CF" w14:textId="77777777" w:rsidR="00C70BDE" w:rsidRPr="00BD3E8F" w:rsidRDefault="00C70BDE" w:rsidP="00BD3E8F">
      <w:pPr>
        <w:jc w:val="both"/>
        <w:rPr>
          <w:rFonts w:asciiTheme="minorHAnsi" w:hAnsiTheme="minorHAnsi" w:cstheme="minorHAnsi"/>
          <w:lang w:val="en-US"/>
        </w:rPr>
      </w:pPr>
    </w:p>
    <w:p w14:paraId="7FAB71D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We run our program with 4 MPI processes. (</w:t>
      </w:r>
      <w:proofErr w:type="spellStart"/>
      <w:proofErr w:type="gramStart"/>
      <w:r w:rsidRPr="00BD3E8F">
        <w:rPr>
          <w:rFonts w:asciiTheme="minorHAnsi" w:hAnsiTheme="minorHAnsi" w:cstheme="minorHAnsi"/>
          <w:lang w:val="en-US"/>
        </w:rPr>
        <w:t>mpirun</w:t>
      </w:r>
      <w:proofErr w:type="spellEnd"/>
      <w:proofErr w:type="gramEnd"/>
      <w:r w:rsidRPr="00BD3E8F">
        <w:rPr>
          <w:rFonts w:asciiTheme="minorHAnsi" w:hAnsiTheme="minorHAnsi" w:cstheme="minorHAnsi"/>
          <w:lang w:val="en-US"/>
        </w:rPr>
        <w:t xml:space="preserve"> -np 4)</w:t>
      </w:r>
    </w:p>
    <w:p w14:paraId="6F3A36BD" w14:textId="77777777" w:rsidR="00C70BDE" w:rsidRPr="00BD3E8F" w:rsidRDefault="00C70BDE" w:rsidP="00BD3E8F">
      <w:pPr>
        <w:jc w:val="both"/>
        <w:rPr>
          <w:rFonts w:asciiTheme="minorHAnsi" w:hAnsiTheme="minorHAnsi" w:cstheme="minorHAnsi"/>
          <w:lang w:val="en-US"/>
        </w:rPr>
      </w:pPr>
    </w:p>
    <w:tbl>
      <w:tblPr>
        <w:tblStyle w:val="TableGrid"/>
        <w:tblW w:w="9016" w:type="dxa"/>
        <w:tblLayout w:type="fixed"/>
        <w:tblLook w:val="04A0" w:firstRow="1" w:lastRow="0" w:firstColumn="1" w:lastColumn="0" w:noHBand="0" w:noVBand="1"/>
      </w:tblPr>
      <w:tblGrid>
        <w:gridCol w:w="1289"/>
        <w:gridCol w:w="1287"/>
        <w:gridCol w:w="1289"/>
        <w:gridCol w:w="1287"/>
        <w:gridCol w:w="1289"/>
        <w:gridCol w:w="1287"/>
        <w:gridCol w:w="1288"/>
      </w:tblGrid>
      <w:tr w:rsidR="00BD3E8F" w:rsidRPr="00BD3E8F" w14:paraId="62FA5B4D" w14:textId="77777777">
        <w:tc>
          <w:tcPr>
            <w:tcW w:w="1288" w:type="dxa"/>
          </w:tcPr>
          <w:p w14:paraId="2752EC5E" w14:textId="77777777" w:rsidR="00C70BDE" w:rsidRPr="00BD3E8F" w:rsidRDefault="00000000" w:rsidP="00BD3E8F">
            <w:pPr>
              <w:jc w:val="both"/>
              <w:rPr>
                <w:rFonts w:asciiTheme="minorHAnsi" w:hAnsiTheme="minorHAnsi" w:cstheme="minorHAnsi"/>
                <w:lang w:val="en-US"/>
              </w:rPr>
            </w:pPr>
            <w:proofErr w:type="spellStart"/>
            <w:r w:rsidRPr="00BD3E8F">
              <w:rPr>
                <w:rFonts w:asciiTheme="minorHAnsi" w:hAnsiTheme="minorHAnsi" w:cstheme="minorHAnsi"/>
                <w:highlight w:val="yellow"/>
                <w:lang w:val="en-US"/>
              </w:rPr>
              <w:t>i</w:t>
            </w:r>
            <w:proofErr w:type="spellEnd"/>
          </w:p>
        </w:tc>
        <w:tc>
          <w:tcPr>
            <w:tcW w:w="1287" w:type="dxa"/>
          </w:tcPr>
          <w:p w14:paraId="3342A7C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50000</w:t>
            </w:r>
          </w:p>
        </w:tc>
        <w:tc>
          <w:tcPr>
            <w:tcW w:w="1289" w:type="dxa"/>
          </w:tcPr>
          <w:p w14:paraId="1F2BE1D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100000</w:t>
            </w:r>
          </w:p>
        </w:tc>
        <w:tc>
          <w:tcPr>
            <w:tcW w:w="1287" w:type="dxa"/>
          </w:tcPr>
          <w:p w14:paraId="718335A3"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200000</w:t>
            </w:r>
          </w:p>
        </w:tc>
        <w:tc>
          <w:tcPr>
            <w:tcW w:w="1289" w:type="dxa"/>
          </w:tcPr>
          <w:p w14:paraId="51ADB430"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500000</w:t>
            </w:r>
          </w:p>
        </w:tc>
        <w:tc>
          <w:tcPr>
            <w:tcW w:w="1287" w:type="dxa"/>
          </w:tcPr>
          <w:p w14:paraId="0FE6669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800000</w:t>
            </w:r>
          </w:p>
        </w:tc>
        <w:tc>
          <w:tcPr>
            <w:tcW w:w="1288" w:type="dxa"/>
          </w:tcPr>
          <w:p w14:paraId="14FA5778"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1000000</w:t>
            </w:r>
          </w:p>
        </w:tc>
      </w:tr>
      <w:tr w:rsidR="00BD3E8F" w:rsidRPr="00BD3E8F" w14:paraId="2DAAFF3F" w14:textId="77777777">
        <w:tc>
          <w:tcPr>
            <w:tcW w:w="1288" w:type="dxa"/>
          </w:tcPr>
          <w:p w14:paraId="398D887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yellow"/>
                <w:lang w:val="en-US"/>
              </w:rPr>
              <w:t>Speedup</w:t>
            </w:r>
          </w:p>
        </w:tc>
        <w:tc>
          <w:tcPr>
            <w:tcW w:w="1287" w:type="dxa"/>
          </w:tcPr>
          <w:p w14:paraId="05B921DD"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3,44</w:t>
            </w:r>
          </w:p>
        </w:tc>
        <w:tc>
          <w:tcPr>
            <w:tcW w:w="1289" w:type="dxa"/>
          </w:tcPr>
          <w:p w14:paraId="2A54CC97"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3,57</w:t>
            </w:r>
          </w:p>
        </w:tc>
        <w:tc>
          <w:tcPr>
            <w:tcW w:w="1287" w:type="dxa"/>
          </w:tcPr>
          <w:p w14:paraId="12398444"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3,39</w:t>
            </w:r>
          </w:p>
        </w:tc>
        <w:tc>
          <w:tcPr>
            <w:tcW w:w="1289" w:type="dxa"/>
          </w:tcPr>
          <w:p w14:paraId="4393DC26"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3,29</w:t>
            </w:r>
          </w:p>
        </w:tc>
        <w:tc>
          <w:tcPr>
            <w:tcW w:w="1287" w:type="dxa"/>
          </w:tcPr>
          <w:p w14:paraId="1A718788"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3,33</w:t>
            </w:r>
          </w:p>
        </w:tc>
        <w:tc>
          <w:tcPr>
            <w:tcW w:w="1288" w:type="dxa"/>
          </w:tcPr>
          <w:p w14:paraId="10692B33"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3,44</w:t>
            </w:r>
          </w:p>
        </w:tc>
      </w:tr>
      <w:tr w:rsidR="00BD3E8F" w:rsidRPr="00BD3E8F" w14:paraId="5D3F91AF" w14:textId="77777777">
        <w:tc>
          <w:tcPr>
            <w:tcW w:w="1288" w:type="dxa"/>
          </w:tcPr>
          <w:p w14:paraId="140EE4D0"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Efficiency</w:t>
            </w:r>
          </w:p>
        </w:tc>
        <w:tc>
          <w:tcPr>
            <w:tcW w:w="1287" w:type="dxa"/>
          </w:tcPr>
          <w:p w14:paraId="1A6CB9A2"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0,86</w:t>
            </w:r>
          </w:p>
        </w:tc>
        <w:tc>
          <w:tcPr>
            <w:tcW w:w="1289" w:type="dxa"/>
          </w:tcPr>
          <w:p w14:paraId="581A4CEC"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0,89</w:t>
            </w:r>
          </w:p>
        </w:tc>
        <w:tc>
          <w:tcPr>
            <w:tcW w:w="1287" w:type="dxa"/>
          </w:tcPr>
          <w:p w14:paraId="0405E81C"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0,84</w:t>
            </w:r>
          </w:p>
        </w:tc>
        <w:tc>
          <w:tcPr>
            <w:tcW w:w="1289" w:type="dxa"/>
          </w:tcPr>
          <w:p w14:paraId="71A61CA3"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0,82</w:t>
            </w:r>
          </w:p>
        </w:tc>
        <w:tc>
          <w:tcPr>
            <w:tcW w:w="1287" w:type="dxa"/>
          </w:tcPr>
          <w:p w14:paraId="0CA58856" w14:textId="77777777" w:rsidR="00C70BDE" w:rsidRPr="00BD3E8F" w:rsidRDefault="00000000" w:rsidP="00BD3E8F">
            <w:pPr>
              <w:jc w:val="both"/>
              <w:rPr>
                <w:rFonts w:asciiTheme="minorHAnsi" w:hAnsiTheme="minorHAnsi" w:cstheme="minorHAnsi"/>
                <w:highlight w:val="cyan"/>
                <w:lang w:val="en-US"/>
              </w:rPr>
            </w:pPr>
            <w:r w:rsidRPr="00BD3E8F">
              <w:rPr>
                <w:rFonts w:asciiTheme="minorHAnsi" w:hAnsiTheme="minorHAnsi" w:cstheme="minorHAnsi"/>
                <w:highlight w:val="cyan"/>
                <w:lang w:val="en-US"/>
              </w:rPr>
              <w:t>0,83</w:t>
            </w:r>
          </w:p>
        </w:tc>
        <w:tc>
          <w:tcPr>
            <w:tcW w:w="1288" w:type="dxa"/>
          </w:tcPr>
          <w:p w14:paraId="456C0D1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highlight w:val="cyan"/>
                <w:lang w:val="en-US"/>
              </w:rPr>
              <w:t>0,86</w:t>
            </w:r>
          </w:p>
        </w:tc>
      </w:tr>
    </w:tbl>
    <w:p w14:paraId="6AC4CE59" w14:textId="77777777" w:rsidR="00C70BDE" w:rsidRPr="00BD3E8F" w:rsidRDefault="00C70BDE" w:rsidP="00BD3E8F">
      <w:pPr>
        <w:jc w:val="both"/>
        <w:rPr>
          <w:rFonts w:asciiTheme="minorHAnsi" w:hAnsiTheme="minorHAnsi" w:cstheme="minorHAnsi"/>
          <w:lang w:val="en-US"/>
        </w:rPr>
      </w:pPr>
    </w:p>
    <w:p w14:paraId="1B2D1C21"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The efficiency around 0,86 seems alright however since it doesn’t seem to be improving maybe there is some overhead.</w:t>
      </w:r>
    </w:p>
    <w:p w14:paraId="2C9CD1C4" w14:textId="77777777" w:rsidR="00C70BDE" w:rsidRPr="00BD3E8F" w:rsidRDefault="00C70BDE" w:rsidP="00BD3E8F">
      <w:pPr>
        <w:jc w:val="both"/>
        <w:rPr>
          <w:rFonts w:asciiTheme="minorHAnsi" w:hAnsiTheme="minorHAnsi" w:cstheme="minorHAnsi"/>
          <w:lang w:val="en-US"/>
        </w:rPr>
      </w:pPr>
    </w:p>
    <w:p w14:paraId="17281363" w14:textId="77777777" w:rsidR="00C70BDE" w:rsidRPr="00BD3E8F" w:rsidRDefault="00000000" w:rsidP="00BD3E8F">
      <w:pPr>
        <w:jc w:val="both"/>
        <w:rPr>
          <w:rFonts w:asciiTheme="minorHAnsi" w:hAnsiTheme="minorHAnsi" w:cstheme="minorHAnsi"/>
          <w:b/>
          <w:bCs/>
          <w:lang w:val="en-US"/>
        </w:rPr>
      </w:pPr>
      <w:r w:rsidRPr="00BD3E8F">
        <w:rPr>
          <w:rFonts w:asciiTheme="minorHAnsi" w:hAnsiTheme="minorHAnsi" w:cstheme="minorHAnsi"/>
          <w:b/>
          <w:bCs/>
          <w:lang w:val="en-US"/>
        </w:rPr>
        <w:t>Problem 4</w:t>
      </w:r>
    </w:p>
    <w:p w14:paraId="7F288BBB"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The program implements binomial tree broadcasting in MPI. </w:t>
      </w:r>
    </w:p>
    <w:p w14:paraId="51858F53" w14:textId="77777777" w:rsidR="00C70BDE" w:rsidRPr="00BD3E8F" w:rsidRDefault="00000000" w:rsidP="00BD3E8F">
      <w:pPr>
        <w:pStyle w:val="ListParagraph"/>
        <w:numPr>
          <w:ilvl w:val="0"/>
          <w:numId w:val="4"/>
        </w:numPr>
        <w:jc w:val="both"/>
        <w:rPr>
          <w:rFonts w:cstheme="minorHAnsi"/>
          <w:lang w:val="en-US"/>
        </w:rPr>
      </w:pPr>
      <w:r w:rsidRPr="00BD3E8F">
        <w:rPr>
          <w:rFonts w:cstheme="minorHAnsi"/>
          <w:lang w:val="en-US"/>
        </w:rPr>
        <w:t>The MPI environment is initialized and the rank and size for the current process are retrieved.</w:t>
      </w:r>
    </w:p>
    <w:p w14:paraId="0BD84FE0" w14:textId="77777777" w:rsidR="00C70BDE" w:rsidRPr="00BD3E8F" w:rsidRDefault="00000000" w:rsidP="00BD3E8F">
      <w:pPr>
        <w:pStyle w:val="ListParagraph"/>
        <w:numPr>
          <w:ilvl w:val="0"/>
          <w:numId w:val="4"/>
        </w:numPr>
        <w:jc w:val="both"/>
        <w:rPr>
          <w:rFonts w:cstheme="minorHAnsi"/>
          <w:lang w:val="en-US"/>
        </w:rPr>
      </w:pPr>
      <w:r w:rsidRPr="00BD3E8F">
        <w:rPr>
          <w:rFonts w:cstheme="minorHAnsi"/>
          <w:lang w:val="en-US"/>
        </w:rPr>
        <w:t xml:space="preserve">Two binomial tree broadcasts are performed, </w:t>
      </w:r>
    </w:p>
    <w:p w14:paraId="047D0D5C" w14:textId="77777777" w:rsidR="00C70BDE" w:rsidRPr="00BD3E8F" w:rsidRDefault="00000000" w:rsidP="00BD3E8F">
      <w:pPr>
        <w:pStyle w:val="ListParagraph"/>
        <w:numPr>
          <w:ilvl w:val="0"/>
          <w:numId w:val="5"/>
        </w:numPr>
        <w:jc w:val="both"/>
        <w:rPr>
          <w:rFonts w:cstheme="minorHAnsi"/>
          <w:lang w:val="en-US"/>
        </w:rPr>
      </w:pPr>
      <w:r w:rsidRPr="00BD3E8F">
        <w:rPr>
          <w:rFonts w:cstheme="minorHAnsi"/>
          <w:lang w:val="en-US"/>
        </w:rPr>
        <w:t>One in the normal order (each process send the data to its parent until the root is reached)</w:t>
      </w:r>
    </w:p>
    <w:p w14:paraId="4C7632C0" w14:textId="77777777" w:rsidR="00C70BDE" w:rsidRPr="00BD3E8F" w:rsidRDefault="00000000" w:rsidP="00BD3E8F">
      <w:pPr>
        <w:pStyle w:val="ListParagraph"/>
        <w:numPr>
          <w:ilvl w:val="0"/>
          <w:numId w:val="5"/>
        </w:numPr>
        <w:jc w:val="both"/>
        <w:rPr>
          <w:rFonts w:cstheme="minorHAnsi"/>
          <w:lang w:val="en-US"/>
        </w:rPr>
      </w:pPr>
      <w:r w:rsidRPr="00BD3E8F">
        <w:rPr>
          <w:rFonts w:cstheme="minorHAnsi"/>
          <w:lang w:val="en-US"/>
        </w:rPr>
        <w:t>One in reversed order (each process starts from the root and sends data to its child)</w:t>
      </w:r>
    </w:p>
    <w:p w14:paraId="6D85CFA8" w14:textId="77777777" w:rsidR="00C70BDE" w:rsidRPr="00BD3E8F" w:rsidRDefault="00000000" w:rsidP="00BD3E8F">
      <w:pPr>
        <w:pStyle w:val="ListParagraph"/>
        <w:numPr>
          <w:ilvl w:val="0"/>
          <w:numId w:val="4"/>
        </w:numPr>
        <w:jc w:val="both"/>
        <w:rPr>
          <w:rFonts w:cstheme="minorHAnsi"/>
          <w:lang w:val="en-US"/>
        </w:rPr>
      </w:pPr>
      <w:r w:rsidRPr="00BD3E8F">
        <w:rPr>
          <w:rFonts w:cstheme="minorHAnsi"/>
          <w:lang w:val="en-US"/>
        </w:rPr>
        <w:t xml:space="preserve">The running times for the processes are computed using the </w:t>
      </w:r>
      <w:proofErr w:type="spellStart"/>
      <w:r w:rsidRPr="00BD3E8F">
        <w:rPr>
          <w:rFonts w:cstheme="minorHAnsi"/>
          <w:lang w:val="en-US"/>
        </w:rPr>
        <w:t>MPI_</w:t>
      </w:r>
      <w:proofErr w:type="gramStart"/>
      <w:r w:rsidRPr="00BD3E8F">
        <w:rPr>
          <w:rFonts w:cstheme="minorHAnsi"/>
          <w:lang w:val="en-US"/>
        </w:rPr>
        <w:t>Wtime</w:t>
      </w:r>
      <w:proofErr w:type="spellEnd"/>
      <w:r w:rsidRPr="00BD3E8F">
        <w:rPr>
          <w:rFonts w:cstheme="minorHAnsi"/>
          <w:lang w:val="en-US"/>
        </w:rPr>
        <w:t>(</w:t>
      </w:r>
      <w:proofErr w:type="gramEnd"/>
      <w:r w:rsidRPr="00BD3E8F">
        <w:rPr>
          <w:rFonts w:cstheme="minorHAnsi"/>
          <w:lang w:val="en-US"/>
        </w:rPr>
        <w:t>) function.</w:t>
      </w:r>
    </w:p>
    <w:p w14:paraId="417C4D0D" w14:textId="77777777" w:rsidR="00C70BDE" w:rsidRPr="00BD3E8F" w:rsidRDefault="00000000" w:rsidP="00BD3E8F">
      <w:pPr>
        <w:pStyle w:val="ListParagraph"/>
        <w:numPr>
          <w:ilvl w:val="0"/>
          <w:numId w:val="4"/>
        </w:numPr>
        <w:jc w:val="both"/>
        <w:rPr>
          <w:rFonts w:cstheme="minorHAnsi"/>
          <w:lang w:val="en-US"/>
        </w:rPr>
      </w:pPr>
      <w:r w:rsidRPr="00BD3E8F">
        <w:rPr>
          <w:rFonts w:cstheme="minorHAnsi"/>
          <w:lang w:val="en-US"/>
        </w:rPr>
        <w:t>The results are printed for each process.</w:t>
      </w:r>
    </w:p>
    <w:p w14:paraId="58A4D0A6" w14:textId="77777777" w:rsidR="00C70BDE" w:rsidRPr="00BD3E8F" w:rsidRDefault="00C70BDE" w:rsidP="00BD3E8F">
      <w:pPr>
        <w:jc w:val="both"/>
        <w:rPr>
          <w:rFonts w:asciiTheme="minorHAnsi" w:hAnsiTheme="minorHAnsi" w:cstheme="minorHAnsi"/>
          <w:lang w:val="en-US"/>
        </w:rPr>
      </w:pPr>
    </w:p>
    <w:p w14:paraId="45E563D8" w14:textId="2BFE6FEC" w:rsidR="00C70BDE" w:rsidRPr="00BD3E8F" w:rsidRDefault="00FD4126" w:rsidP="00BD3E8F">
      <w:pPr>
        <w:jc w:val="both"/>
        <w:rPr>
          <w:rFonts w:asciiTheme="minorHAnsi" w:hAnsiTheme="minorHAnsi" w:cstheme="minorHAnsi"/>
          <w:lang w:val="en-US"/>
        </w:rPr>
      </w:pPr>
      <w:r w:rsidRPr="00BD3E8F">
        <w:rPr>
          <w:rFonts w:asciiTheme="minorHAnsi" w:hAnsiTheme="minorHAnsi" w:cstheme="minorHAnsi"/>
          <w:lang w:val="en-US"/>
        </w:rPr>
        <w:t>In the normal order binomial tree broadcast, the running time is O(log2(p))</w:t>
      </w:r>
      <w:r w:rsidRPr="00BD3E8F">
        <w:rPr>
          <w:rStyle w:val="apple-converted-space"/>
          <w:rFonts w:asciiTheme="minorHAnsi" w:hAnsiTheme="minorHAnsi" w:cstheme="minorHAnsi"/>
          <w:lang w:val="en-US"/>
        </w:rPr>
        <w:t> </w:t>
      </w:r>
      <w:r w:rsidRPr="00BD3E8F">
        <w:rPr>
          <w:rFonts w:asciiTheme="minorHAnsi" w:hAnsiTheme="minorHAnsi" w:cstheme="minorHAnsi"/>
          <w:lang w:val="en-US"/>
        </w:rPr>
        <w:t>because</w:t>
      </w:r>
      <w:r w:rsidRPr="00BD3E8F">
        <w:rPr>
          <w:rStyle w:val="apple-converted-space"/>
          <w:rFonts w:asciiTheme="minorHAnsi" w:hAnsiTheme="minorHAnsi" w:cstheme="minorHAnsi"/>
          <w:lang w:val="en-US"/>
        </w:rPr>
        <w:t> </w:t>
      </w:r>
      <w:r w:rsidRPr="00BD3E8F">
        <w:rPr>
          <w:rFonts w:asciiTheme="minorHAnsi" w:hAnsiTheme="minorHAnsi" w:cstheme="minorHAnsi"/>
        </w:rPr>
        <w:t>Each level of the tree takes almost the same amount of time, and the total running time is proportional to the number of levels, so it is log2(p). while the reverse order binomial tree broadcast, due to the dependency between the send and receive operations, each level introduces additional waiting time as processes need to receive data from their child processes before proceeding and the running time of the reverse order broadcast will be Ω(log2(p)), meaning that it can be worse than log2(p) .</w:t>
      </w:r>
    </w:p>
    <w:p w14:paraId="0C3432C2" w14:textId="31DC7ED3" w:rsidR="00C70BDE" w:rsidRPr="00BD3E8F" w:rsidRDefault="00C70BDE" w:rsidP="00BD3E8F">
      <w:pPr>
        <w:jc w:val="both"/>
        <w:rPr>
          <w:rFonts w:asciiTheme="minorHAnsi" w:hAnsiTheme="minorHAnsi" w:cstheme="minorHAnsi"/>
          <w:lang w:val="en-US"/>
        </w:rPr>
      </w:pPr>
    </w:p>
    <w:p w14:paraId="498BF56C" w14:textId="77777777" w:rsidR="00C70BDE" w:rsidRPr="00BD3E8F" w:rsidRDefault="00000000" w:rsidP="00BD3E8F">
      <w:pPr>
        <w:jc w:val="both"/>
        <w:rPr>
          <w:rFonts w:asciiTheme="minorHAnsi" w:hAnsiTheme="minorHAnsi" w:cstheme="minorHAnsi"/>
          <w:b/>
          <w:bCs/>
          <w:lang w:val="en-US"/>
        </w:rPr>
      </w:pPr>
      <w:r w:rsidRPr="00BD3E8F">
        <w:rPr>
          <w:rFonts w:asciiTheme="minorHAnsi" w:hAnsiTheme="minorHAnsi" w:cstheme="minorHAnsi"/>
          <w:b/>
          <w:bCs/>
          <w:lang w:val="en-US"/>
        </w:rPr>
        <w:t>Problem 5</w:t>
      </w:r>
    </w:p>
    <w:p w14:paraId="3403A772" w14:textId="77777777" w:rsid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In the implementation, the function called </w:t>
      </w:r>
      <w:proofErr w:type="spellStart"/>
      <w:r w:rsidRPr="00BD3E8F">
        <w:rPr>
          <w:rFonts w:asciiTheme="minorHAnsi" w:hAnsiTheme="minorHAnsi" w:cstheme="minorHAnsi"/>
          <w:lang w:val="en-US"/>
        </w:rPr>
        <w:t>scalar_</w:t>
      </w:r>
      <w:proofErr w:type="gramStart"/>
      <w:r w:rsidRPr="00BD3E8F">
        <w:rPr>
          <w:rFonts w:asciiTheme="minorHAnsi" w:hAnsiTheme="minorHAnsi" w:cstheme="minorHAnsi"/>
          <w:lang w:val="en-US"/>
        </w:rPr>
        <w:t>product</w:t>
      </w:r>
      <w:proofErr w:type="spellEnd"/>
      <w:r w:rsidRPr="00BD3E8F">
        <w:rPr>
          <w:rFonts w:asciiTheme="minorHAnsi" w:hAnsiTheme="minorHAnsi" w:cstheme="minorHAnsi"/>
          <w:lang w:val="en-US"/>
        </w:rPr>
        <w:t>(</w:t>
      </w:r>
      <w:proofErr w:type="gramEnd"/>
      <w:r w:rsidRPr="00BD3E8F">
        <w:rPr>
          <w:rFonts w:asciiTheme="minorHAnsi" w:hAnsiTheme="minorHAnsi" w:cstheme="minorHAnsi"/>
          <w:lang w:val="en-US"/>
        </w:rPr>
        <w:t xml:space="preserve">) takes two vectors of doubles and calculates their scalar product. The computation of the scalar product is parallelized using OpenMP. The result is calculated using the reduction operation that sums up the partial products computed by each thread. To test it out two vectors are initialized in </w:t>
      </w:r>
      <w:proofErr w:type="gramStart"/>
      <w:r w:rsidRPr="00BD3E8F">
        <w:rPr>
          <w:rFonts w:asciiTheme="minorHAnsi" w:hAnsiTheme="minorHAnsi" w:cstheme="minorHAnsi"/>
          <w:lang w:val="en-US"/>
        </w:rPr>
        <w:t>main(</w:t>
      </w:r>
      <w:proofErr w:type="gramEnd"/>
      <w:r w:rsidRPr="00BD3E8F">
        <w:rPr>
          <w:rFonts w:asciiTheme="minorHAnsi" w:hAnsiTheme="minorHAnsi" w:cstheme="minorHAnsi"/>
          <w:lang w:val="en-US"/>
        </w:rPr>
        <w:t xml:space="preserve">) and their scalar product is computed using the </w:t>
      </w:r>
      <w:proofErr w:type="spellStart"/>
      <w:r w:rsidRPr="00BD3E8F">
        <w:rPr>
          <w:rFonts w:asciiTheme="minorHAnsi" w:hAnsiTheme="minorHAnsi" w:cstheme="minorHAnsi"/>
          <w:lang w:val="en-US"/>
        </w:rPr>
        <w:t>scalar_product</w:t>
      </w:r>
      <w:proofErr w:type="spellEnd"/>
      <w:r w:rsidRPr="00BD3E8F">
        <w:rPr>
          <w:rFonts w:asciiTheme="minorHAnsi" w:hAnsiTheme="minorHAnsi" w:cstheme="minorHAnsi"/>
          <w:lang w:val="en-US"/>
        </w:rPr>
        <w:t>() function. The results are printed out.</w:t>
      </w:r>
    </w:p>
    <w:p w14:paraId="206F5B73" w14:textId="77777777" w:rsidR="00BD3E8F" w:rsidRDefault="00BD3E8F" w:rsidP="00BD3E8F">
      <w:pPr>
        <w:jc w:val="both"/>
        <w:rPr>
          <w:rFonts w:asciiTheme="minorHAnsi" w:hAnsiTheme="minorHAnsi" w:cstheme="minorHAnsi"/>
          <w:lang w:val="en-US"/>
        </w:rPr>
      </w:pPr>
    </w:p>
    <w:p w14:paraId="40ACE3E0" w14:textId="1483D42C" w:rsidR="00BD3E8F" w:rsidRDefault="000A31E9" w:rsidP="00BD3E8F">
      <w:pPr>
        <w:jc w:val="both"/>
        <w:rPr>
          <w:rFonts w:asciiTheme="minorHAnsi" w:hAnsiTheme="minorHAnsi" w:cstheme="minorHAnsi"/>
        </w:rPr>
      </w:pPr>
      <w:r w:rsidRPr="00BD3E8F">
        <w:rPr>
          <w:rFonts w:asciiTheme="minorHAnsi" w:hAnsiTheme="minorHAnsi" w:cstheme="minorHAnsi"/>
          <w:lang w:val="en-US"/>
        </w:rPr>
        <w:t>N</w:t>
      </w:r>
      <w:r w:rsidR="00000000" w:rsidRPr="00BD3E8F">
        <w:rPr>
          <w:rFonts w:asciiTheme="minorHAnsi" w:hAnsiTheme="minorHAnsi" w:cstheme="minorHAnsi"/>
          <w:lang w:val="en-US"/>
        </w:rPr>
        <w:t xml:space="preserve">umber of threads can be controlled using </w:t>
      </w:r>
      <w:proofErr w:type="spellStart"/>
      <w:r w:rsidR="00000000" w:rsidRPr="00BD3E8F">
        <w:rPr>
          <w:rFonts w:asciiTheme="minorHAnsi" w:hAnsiTheme="minorHAnsi" w:cstheme="minorHAnsi"/>
          <w:b/>
          <w:lang w:val="en-US"/>
        </w:rPr>
        <w:t>omp_set_num_</w:t>
      </w:r>
      <w:proofErr w:type="gramStart"/>
      <w:r w:rsidR="00000000" w:rsidRPr="00BD3E8F">
        <w:rPr>
          <w:rFonts w:asciiTheme="minorHAnsi" w:hAnsiTheme="minorHAnsi" w:cstheme="minorHAnsi"/>
          <w:b/>
          <w:lang w:val="en-US"/>
        </w:rPr>
        <w:t>threads</w:t>
      </w:r>
      <w:proofErr w:type="spellEnd"/>
      <w:r w:rsidR="00000000" w:rsidRPr="00BD3E8F">
        <w:rPr>
          <w:rFonts w:asciiTheme="minorHAnsi" w:hAnsiTheme="minorHAnsi" w:cstheme="minorHAnsi"/>
          <w:b/>
          <w:lang w:val="en-US"/>
        </w:rPr>
        <w:t>(</w:t>
      </w:r>
      <w:proofErr w:type="gramEnd"/>
      <w:r w:rsidR="00000000" w:rsidRPr="00BD3E8F">
        <w:rPr>
          <w:rFonts w:asciiTheme="minorHAnsi" w:hAnsiTheme="minorHAnsi" w:cstheme="minorHAnsi"/>
          <w:b/>
          <w:lang w:val="en-US"/>
        </w:rPr>
        <w:t>)</w:t>
      </w:r>
      <w:r w:rsidR="00000000" w:rsidRPr="00BD3E8F">
        <w:rPr>
          <w:rFonts w:asciiTheme="minorHAnsi" w:hAnsiTheme="minorHAnsi" w:cstheme="minorHAnsi"/>
          <w:lang w:val="en-US"/>
        </w:rPr>
        <w:t>, but</w:t>
      </w:r>
      <w:r w:rsidR="00000000" w:rsidRPr="00BD3E8F">
        <w:rPr>
          <w:rFonts w:asciiTheme="minorHAnsi" w:hAnsiTheme="minorHAnsi" w:cstheme="minorHAnsi"/>
          <w:b/>
          <w:lang w:val="en-US"/>
        </w:rPr>
        <w:t xml:space="preserve"> </w:t>
      </w:r>
      <w:r w:rsidR="00000000" w:rsidRPr="00BD3E8F">
        <w:rPr>
          <w:rFonts w:asciiTheme="minorHAnsi" w:hAnsiTheme="minorHAnsi" w:cstheme="minorHAnsi"/>
          <w:lang w:val="en-US"/>
        </w:rPr>
        <w:t xml:space="preserve">by default it is based on the system's capabilities. </w:t>
      </w:r>
      <w:r w:rsidR="00000000" w:rsidRPr="00BD3E8F">
        <w:rPr>
          <w:rFonts w:asciiTheme="minorHAnsi" w:hAnsiTheme="minorHAnsi" w:cstheme="minorHAnsi"/>
        </w:rPr>
        <w:t xml:space="preserve">In this code, the number of processors is determined by the OpenMP runtime. </w:t>
      </w:r>
    </w:p>
    <w:p w14:paraId="27DE4182" w14:textId="77777777" w:rsidR="00BD3E8F" w:rsidRDefault="00BD3E8F" w:rsidP="00BD3E8F">
      <w:pPr>
        <w:jc w:val="both"/>
        <w:rPr>
          <w:rFonts w:asciiTheme="minorHAnsi" w:hAnsiTheme="minorHAnsi" w:cstheme="minorHAnsi"/>
        </w:rPr>
      </w:pPr>
    </w:p>
    <w:p w14:paraId="06EF77D0" w14:textId="43AEE6EF"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In EREW PRAM model, the code is parallelized using OpenMP, allowing multiple threads to execute the loop iterations in parallel. </w:t>
      </w:r>
    </w:p>
    <w:p w14:paraId="699537B6" w14:textId="2977AD8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In this code, </w:t>
      </w:r>
      <w:proofErr w:type="gramStart"/>
      <w:r w:rsidRPr="00BD3E8F">
        <w:rPr>
          <w:rFonts w:asciiTheme="minorHAnsi" w:hAnsiTheme="minorHAnsi" w:cstheme="minorHAnsi"/>
        </w:rPr>
        <w:t>The</w:t>
      </w:r>
      <w:proofErr w:type="gramEnd"/>
      <w:r w:rsidRPr="00BD3E8F">
        <w:rPr>
          <w:rFonts w:asciiTheme="minorHAnsi" w:hAnsiTheme="minorHAnsi" w:cstheme="minorHAnsi"/>
        </w:rPr>
        <w:t xml:space="preserve"> loop is divided among the available threads, with each thread performing a portion of the iterations. Since the loop iterates over the elements of the vectorswith the size of n, the work done by each thread is proportional to n , resulting in </w:t>
      </w:r>
      <w:r w:rsidRPr="00BD3E8F">
        <w:rPr>
          <w:rFonts w:asciiTheme="minorHAnsi" w:hAnsiTheme="minorHAnsi" w:cstheme="minorHAnsi"/>
          <w:u w:val="single"/>
        </w:rPr>
        <w:t>O(n)</w:t>
      </w:r>
      <w:r w:rsidRPr="00BD3E8F">
        <w:rPr>
          <w:rFonts w:asciiTheme="minorHAnsi" w:hAnsiTheme="minorHAnsi" w:cstheme="minorHAnsi"/>
        </w:rPr>
        <w:t xml:space="preserve"> complexity.</w:t>
      </w:r>
    </w:p>
    <w:p w14:paraId="1C873AF4" w14:textId="77777777" w:rsidR="00C70BDE" w:rsidRPr="00BD3E8F" w:rsidRDefault="00000000" w:rsidP="00BD3E8F">
      <w:pPr>
        <w:jc w:val="both"/>
        <w:rPr>
          <w:rFonts w:asciiTheme="minorHAnsi" w:hAnsiTheme="minorHAnsi" w:cstheme="minorHAnsi"/>
          <w:b/>
          <w:bCs/>
          <w:lang w:val="en-US"/>
        </w:rPr>
      </w:pPr>
      <w:r w:rsidRPr="00BD3E8F">
        <w:rPr>
          <w:rFonts w:asciiTheme="minorHAnsi" w:hAnsiTheme="minorHAnsi" w:cstheme="minorHAnsi"/>
          <w:b/>
          <w:bCs/>
          <w:lang w:val="en-US"/>
        </w:rPr>
        <w:lastRenderedPageBreak/>
        <w:t>Problem 6</w:t>
      </w:r>
    </w:p>
    <w:p w14:paraId="48536EDF" w14:textId="77777777" w:rsidR="00C70BDE" w:rsidRPr="00BD3E8F" w:rsidRDefault="00000000" w:rsidP="00BD3E8F">
      <w:pPr>
        <w:jc w:val="both"/>
        <w:rPr>
          <w:rFonts w:asciiTheme="minorHAnsi" w:hAnsiTheme="minorHAnsi" w:cstheme="minorHAnsi"/>
          <w:lang w:val="en-US"/>
        </w:rPr>
      </w:pPr>
      <w:r w:rsidRPr="00BD3E8F">
        <w:rPr>
          <w:rFonts w:asciiTheme="minorHAnsi" w:hAnsiTheme="minorHAnsi" w:cstheme="minorHAnsi"/>
          <w:lang w:val="en-US"/>
        </w:rPr>
        <w:t xml:space="preserve">In this code, the number of processors is set to 4, using </w:t>
      </w:r>
      <w:proofErr w:type="spellStart"/>
      <w:r w:rsidRPr="00BD3E8F">
        <w:rPr>
          <w:rFonts w:asciiTheme="minorHAnsi" w:hAnsiTheme="minorHAnsi" w:cstheme="minorHAnsi"/>
          <w:b/>
          <w:lang w:val="en-US"/>
        </w:rPr>
        <w:t>omp_set_num_</w:t>
      </w:r>
      <w:proofErr w:type="gramStart"/>
      <w:r w:rsidRPr="00BD3E8F">
        <w:rPr>
          <w:rFonts w:asciiTheme="minorHAnsi" w:hAnsiTheme="minorHAnsi" w:cstheme="minorHAnsi"/>
          <w:b/>
          <w:lang w:val="en-US"/>
        </w:rPr>
        <w:t>threads</w:t>
      </w:r>
      <w:proofErr w:type="spellEnd"/>
      <w:r w:rsidRPr="00BD3E8F">
        <w:rPr>
          <w:rFonts w:asciiTheme="minorHAnsi" w:hAnsiTheme="minorHAnsi" w:cstheme="minorHAnsi"/>
          <w:b/>
          <w:lang w:val="en-US"/>
        </w:rPr>
        <w:t>(</w:t>
      </w:r>
      <w:proofErr w:type="gramEnd"/>
      <w:r w:rsidRPr="00BD3E8F">
        <w:rPr>
          <w:rFonts w:asciiTheme="minorHAnsi" w:hAnsiTheme="minorHAnsi" w:cstheme="minorHAnsi"/>
          <w:b/>
          <w:lang w:val="en-US"/>
        </w:rPr>
        <w:t>4)</w:t>
      </w:r>
      <w:r w:rsidRPr="00BD3E8F">
        <w:rPr>
          <w:rFonts w:asciiTheme="minorHAnsi" w:hAnsiTheme="minorHAnsi" w:cstheme="minorHAnsi"/>
          <w:lang w:val="en-US"/>
        </w:rPr>
        <w:t>, which means the computation can be executed in parallel on up to 4 processors .</w:t>
      </w:r>
    </w:p>
    <w:p w14:paraId="43D13C20" w14:textId="77777777" w:rsidR="00C70BDE" w:rsidRPr="00BD3E8F" w:rsidRDefault="00C70BDE" w:rsidP="00BD3E8F">
      <w:pPr>
        <w:jc w:val="both"/>
        <w:rPr>
          <w:rFonts w:asciiTheme="minorHAnsi" w:hAnsiTheme="minorHAnsi" w:cstheme="minorHAnsi"/>
        </w:rPr>
      </w:pPr>
    </w:p>
    <w:p w14:paraId="4CFC6CAB" w14:textId="470A045E" w:rsidR="00C70BDE" w:rsidRPr="00BD3E8F" w:rsidRDefault="000A31E9" w:rsidP="00BD3E8F">
      <w:pPr>
        <w:jc w:val="both"/>
        <w:rPr>
          <w:rFonts w:asciiTheme="minorHAnsi" w:hAnsiTheme="minorHAnsi" w:cstheme="minorHAnsi"/>
        </w:rPr>
      </w:pPr>
      <w:r w:rsidRPr="00BD3E8F">
        <w:rPr>
          <w:rFonts w:asciiTheme="minorHAnsi" w:hAnsiTheme="minorHAnsi" w:cstheme="minorHAnsi"/>
          <w:lang w:val="en-US"/>
        </w:rPr>
        <w:t>C</w:t>
      </w:r>
      <w:r w:rsidR="00000000" w:rsidRPr="00BD3E8F">
        <w:rPr>
          <w:rFonts w:asciiTheme="minorHAnsi" w:hAnsiTheme="minorHAnsi" w:cstheme="minorHAnsi"/>
        </w:rPr>
        <w:t xml:space="preserve">omplexity of the matrix-vector product computation is </w:t>
      </w:r>
      <w:r w:rsidR="00BD3E8F" w:rsidRPr="00BD3E8F">
        <w:rPr>
          <w:rFonts w:asciiTheme="minorHAnsi" w:hAnsiTheme="minorHAnsi" w:cstheme="minorHAnsi"/>
        </w:rPr>
        <w:t>O(</w:t>
      </w:r>
      <w:r w:rsidR="00000000" w:rsidRPr="00BD3E8F">
        <w:rPr>
          <w:rFonts w:asciiTheme="minorHAnsi" w:hAnsiTheme="minorHAnsi" w:cstheme="minorHAnsi"/>
        </w:rPr>
        <w:t>m * n):</w:t>
      </w:r>
    </w:p>
    <w:p w14:paraId="0AE1BC2F" w14:textId="77777777" w:rsidR="00C70BDE" w:rsidRPr="00BD3E8F" w:rsidRDefault="00000000" w:rsidP="00BD3E8F">
      <w:pPr>
        <w:jc w:val="both"/>
        <w:rPr>
          <w:rFonts w:asciiTheme="minorHAnsi" w:hAnsiTheme="minorHAnsi" w:cstheme="minorHAnsi"/>
        </w:rPr>
      </w:pPr>
      <w:r w:rsidRPr="00BD3E8F">
        <w:rPr>
          <w:rFonts w:asciiTheme="minorHAnsi" w:hAnsiTheme="minorHAnsi" w:cstheme="minorHAnsi"/>
        </w:rPr>
        <w:t>1. The outer loop iterates over the rows of the matrix, and there are 'm' rows.</w:t>
      </w:r>
    </w:p>
    <w:p w14:paraId="10FD054F" w14:textId="77777777" w:rsidR="00C70BDE" w:rsidRPr="00BD3E8F" w:rsidRDefault="00000000" w:rsidP="00BD3E8F">
      <w:pPr>
        <w:jc w:val="both"/>
        <w:rPr>
          <w:rFonts w:asciiTheme="minorHAnsi" w:hAnsiTheme="minorHAnsi" w:cstheme="minorHAnsi"/>
        </w:rPr>
      </w:pPr>
      <w:r w:rsidRPr="00BD3E8F">
        <w:rPr>
          <w:rFonts w:asciiTheme="minorHAnsi" w:hAnsiTheme="minorHAnsi" w:cstheme="minorHAnsi"/>
        </w:rPr>
        <w:t>2. The inner loop iterates over the columns of the matrix and the elements of the vector, and there are 'n' columns.</w:t>
      </w:r>
    </w:p>
    <w:p w14:paraId="55C15DF2" w14:textId="77777777" w:rsidR="00C70BDE" w:rsidRPr="00BD3E8F" w:rsidRDefault="00C70BDE" w:rsidP="00BD3E8F">
      <w:pPr>
        <w:jc w:val="both"/>
        <w:rPr>
          <w:rFonts w:asciiTheme="minorHAnsi" w:hAnsiTheme="minorHAnsi" w:cstheme="minorHAnsi"/>
        </w:rPr>
      </w:pPr>
    </w:p>
    <w:sectPr w:rsidR="00C70BDE" w:rsidRPr="00BD3E8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1E1"/>
    <w:multiLevelType w:val="multilevel"/>
    <w:tmpl w:val="990866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3827AF"/>
    <w:multiLevelType w:val="multilevel"/>
    <w:tmpl w:val="44F85CD8"/>
    <w:lvl w:ilvl="0">
      <w:start w:val="3"/>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D6A2CCA"/>
    <w:multiLevelType w:val="multilevel"/>
    <w:tmpl w:val="FF4819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4941FE"/>
    <w:multiLevelType w:val="multilevel"/>
    <w:tmpl w:val="CFB61C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36E0EED"/>
    <w:multiLevelType w:val="multilevel"/>
    <w:tmpl w:val="7BF839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4B473C0"/>
    <w:multiLevelType w:val="multilevel"/>
    <w:tmpl w:val="B7221F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1552133">
    <w:abstractNumId w:val="3"/>
  </w:num>
  <w:num w:numId="2" w16cid:durableId="1603993943">
    <w:abstractNumId w:val="0"/>
  </w:num>
  <w:num w:numId="3" w16cid:durableId="698118366">
    <w:abstractNumId w:val="5"/>
  </w:num>
  <w:num w:numId="4" w16cid:durableId="1175415405">
    <w:abstractNumId w:val="2"/>
  </w:num>
  <w:num w:numId="5" w16cid:durableId="630290280">
    <w:abstractNumId w:val="1"/>
  </w:num>
  <w:num w:numId="6" w16cid:durableId="47318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DE"/>
    <w:rsid w:val="000A31E9"/>
    <w:rsid w:val="00794C67"/>
    <w:rsid w:val="00BD3E8F"/>
    <w:rsid w:val="00C70BDE"/>
    <w:rsid w:val="00FB6DF6"/>
    <w:rsid w:val="00FD412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211471"/>
  <w15:docId w15:val="{B31B8CBB-4A44-274B-B592-A6FBE759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D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C46C26"/>
    <w:pPr>
      <w:spacing w:beforeAutospacing="1" w:afterAutospacing="1"/>
    </w:pPr>
  </w:style>
  <w:style w:type="paragraph" w:styleId="ListParagraph">
    <w:name w:val="List Paragraph"/>
    <w:basedOn w:val="Normal"/>
    <w:uiPriority w:val="34"/>
    <w:qFormat/>
    <w:rsid w:val="000B444D"/>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9E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D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Running time plotted</a:t>
            </a:r>
          </a:p>
        </c:rich>
      </c:tx>
      <c:overlay val="0"/>
      <c:spPr>
        <a:noFill/>
        <a:ln w="0">
          <a:noFill/>
        </a:ln>
      </c:spPr>
    </c:title>
    <c:autoTitleDeleted val="0"/>
    <c:plotArea>
      <c:layout/>
      <c:scatterChart>
        <c:scatterStyle val="lineMarker"/>
        <c:varyColors val="0"/>
        <c:ser>
          <c:idx val="0"/>
          <c:order val="0"/>
          <c:tx>
            <c:strRef>
              <c:f>label 0</c:f>
              <c:strCache>
                <c:ptCount val="1"/>
                <c:pt idx="0">
                  <c:v>Running time</c:v>
                </c:pt>
              </c:strCache>
            </c:strRef>
          </c:tx>
          <c:spPr>
            <a:ln w="1908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DE"/>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6"/>
                <c:pt idx="0">
                  <c:v>50000</c:v>
                </c:pt>
                <c:pt idx="1">
                  <c:v>100000</c:v>
                </c:pt>
                <c:pt idx="2">
                  <c:v>200000</c:v>
                </c:pt>
                <c:pt idx="3">
                  <c:v>500000</c:v>
                </c:pt>
                <c:pt idx="4">
                  <c:v>800000</c:v>
                </c:pt>
                <c:pt idx="5">
                  <c:v>1000000</c:v>
                </c:pt>
              </c:numCache>
            </c:numRef>
          </c:xVal>
          <c:yVal>
            <c:numRef>
              <c:f>0</c:f>
              <c:numCache>
                <c:formatCode>General</c:formatCode>
                <c:ptCount val="6"/>
                <c:pt idx="0">
                  <c:v>1</c:v>
                </c:pt>
                <c:pt idx="1">
                  <c:v>2</c:v>
                </c:pt>
                <c:pt idx="2">
                  <c:v>4</c:v>
                </c:pt>
                <c:pt idx="3">
                  <c:v>9</c:v>
                </c:pt>
                <c:pt idx="4">
                  <c:v>15</c:v>
                </c:pt>
                <c:pt idx="5">
                  <c:v>19</c:v>
                </c:pt>
              </c:numCache>
            </c:numRef>
          </c:yVal>
          <c:smooth val="1"/>
          <c:extLst>
            <c:ext xmlns:c16="http://schemas.microsoft.com/office/drawing/2014/chart" uri="{C3380CC4-5D6E-409C-BE32-E72D297353CC}">
              <c16:uniqueId val="{00000000-6DDC-B34C-A5DC-567BDB386216}"/>
            </c:ext>
          </c:extLst>
        </c:ser>
        <c:dLbls>
          <c:showLegendKey val="0"/>
          <c:showVal val="0"/>
          <c:showCatName val="0"/>
          <c:showSerName val="0"/>
          <c:showPercent val="0"/>
          <c:showBubbleSize val="0"/>
        </c:dLbls>
        <c:axId val="38844688"/>
        <c:axId val="42020856"/>
      </c:scatterChart>
      <c:valAx>
        <c:axId val="38844688"/>
        <c:scaling>
          <c:orientation val="minMax"/>
        </c:scaling>
        <c:delete val="0"/>
        <c:axPos val="b"/>
        <c:majorGridlines>
          <c:spPr>
            <a:ln w="9360">
              <a:solidFill>
                <a:srgbClr val="D9D9D9"/>
              </a:solidFill>
              <a:round/>
            </a:ln>
          </c:spPr>
        </c:majorGridlines>
        <c:title>
          <c:tx>
            <c:rich>
              <a:bodyPr rot="0"/>
              <a:lstStyle/>
              <a:p>
                <a:pPr>
                  <a:defRPr lang="en-GB" sz="1000" b="0" strike="noStrike" spc="-1">
                    <a:solidFill>
                      <a:srgbClr val="595959"/>
                    </a:solidFill>
                    <a:latin typeface="Calibri"/>
                  </a:defRPr>
                </a:pPr>
                <a:r>
                  <a:rPr lang="en-GB" sz="1000" b="0" strike="noStrike" spc="-1">
                    <a:solidFill>
                      <a:srgbClr val="595959"/>
                    </a:solidFill>
                    <a:latin typeface="Calibri"/>
                  </a:rPr>
                  <a:t>i</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42020856"/>
        <c:crosses val="autoZero"/>
        <c:crossBetween val="midCat"/>
      </c:valAx>
      <c:valAx>
        <c:axId val="42020856"/>
        <c:scaling>
          <c:orientation val="minMax"/>
        </c:scaling>
        <c:delete val="0"/>
        <c:axPos val="l"/>
        <c:majorGridlines>
          <c:spPr>
            <a:ln w="9360">
              <a:solidFill>
                <a:srgbClr val="D9D9D9"/>
              </a:solidFill>
              <a:round/>
            </a:ln>
          </c:spPr>
        </c:majorGridlines>
        <c:title>
          <c:tx>
            <c:rich>
              <a:bodyPr rot="-5400000"/>
              <a:lstStyle/>
              <a:p>
                <a:pPr>
                  <a:defRPr lang="en-GB" sz="1000" b="0" strike="noStrike" spc="-1">
                    <a:solidFill>
                      <a:srgbClr val="595959"/>
                    </a:solidFill>
                    <a:latin typeface="Calibri"/>
                  </a:defRPr>
                </a:pPr>
                <a:r>
                  <a:rPr lang="en-GB" sz="1000" b="0" strike="noStrike" spc="-1">
                    <a:solidFill>
                      <a:srgbClr val="595959"/>
                    </a:solidFill>
                    <a:latin typeface="Calibri"/>
                  </a:rPr>
                  <a:t>running time (ms)</a:t>
                </a:r>
              </a:p>
            </c:rich>
          </c:tx>
          <c:layout>
            <c:manualLayout>
              <c:xMode val="edge"/>
              <c:yMode val="edge"/>
              <c:x val="1.8614944024993502E-2"/>
              <c:y val="0.29555989265674598"/>
            </c:manualLayout>
          </c:layout>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38844688"/>
        <c:crosses val="autoZero"/>
        <c:crossBetween val="midCat"/>
      </c:valAx>
      <c:spPr>
        <a:noFill/>
        <a:ln w="0">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Speedup OpenMP</a:t>
            </a:r>
          </a:p>
        </c:rich>
      </c:tx>
      <c:overlay val="0"/>
      <c:spPr>
        <a:noFill/>
        <a:ln w="0">
          <a:noFill/>
        </a:ln>
      </c:spPr>
    </c:title>
    <c:autoTitleDeleted val="0"/>
    <c:plotArea>
      <c:layout/>
      <c:scatterChart>
        <c:scatterStyle val="lineMarker"/>
        <c:varyColors val="0"/>
        <c:ser>
          <c:idx val="0"/>
          <c:order val="0"/>
          <c:tx>
            <c:strRef>
              <c:f>label 0</c:f>
              <c:strCache>
                <c:ptCount val="1"/>
                <c:pt idx="0">
                  <c:v>Speedup</c:v>
                </c:pt>
              </c:strCache>
            </c:strRef>
          </c:tx>
          <c:spPr>
            <a:ln w="1908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DE"/>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6"/>
                <c:pt idx="0">
                  <c:v>50000</c:v>
                </c:pt>
                <c:pt idx="1">
                  <c:v>100000</c:v>
                </c:pt>
                <c:pt idx="2">
                  <c:v>200000</c:v>
                </c:pt>
                <c:pt idx="3">
                  <c:v>500000</c:v>
                </c:pt>
                <c:pt idx="4">
                  <c:v>800000</c:v>
                </c:pt>
                <c:pt idx="5">
                  <c:v>1000000</c:v>
                </c:pt>
              </c:numCache>
            </c:numRef>
          </c:xVal>
          <c:yVal>
            <c:numRef>
              <c:f>0</c:f>
              <c:numCache>
                <c:formatCode>General</c:formatCode>
                <c:ptCount val="6"/>
                <c:pt idx="0">
                  <c:v>2.5</c:v>
                </c:pt>
                <c:pt idx="1">
                  <c:v>3.04</c:v>
                </c:pt>
                <c:pt idx="2">
                  <c:v>3.3</c:v>
                </c:pt>
                <c:pt idx="3">
                  <c:v>3.0259999999999998</c:v>
                </c:pt>
                <c:pt idx="4">
                  <c:v>3.0190000000000001</c:v>
                </c:pt>
                <c:pt idx="5">
                  <c:v>3.2749999999999999</c:v>
                </c:pt>
              </c:numCache>
            </c:numRef>
          </c:yVal>
          <c:smooth val="1"/>
          <c:extLst>
            <c:ext xmlns:c16="http://schemas.microsoft.com/office/drawing/2014/chart" uri="{C3380CC4-5D6E-409C-BE32-E72D297353CC}">
              <c16:uniqueId val="{00000000-0864-6341-A564-BF1A601B699D}"/>
            </c:ext>
          </c:extLst>
        </c:ser>
        <c:dLbls>
          <c:showLegendKey val="0"/>
          <c:showVal val="0"/>
          <c:showCatName val="0"/>
          <c:showSerName val="0"/>
          <c:showPercent val="0"/>
          <c:showBubbleSize val="0"/>
        </c:dLbls>
        <c:axId val="40767565"/>
        <c:axId val="65051749"/>
      </c:scatterChart>
      <c:valAx>
        <c:axId val="4076756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65051749"/>
        <c:crosses val="autoZero"/>
        <c:crossBetween val="midCat"/>
      </c:valAx>
      <c:valAx>
        <c:axId val="6505174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40767565"/>
        <c:crosses val="autoZero"/>
        <c:crossBetween val="midCat"/>
      </c:valAx>
      <c:spPr>
        <a:noFill/>
        <a:ln w="0">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Speedup MPI</a:t>
            </a:r>
          </a:p>
        </c:rich>
      </c:tx>
      <c:overlay val="0"/>
      <c:spPr>
        <a:noFill/>
        <a:ln w="0">
          <a:noFill/>
        </a:ln>
      </c:spPr>
    </c:title>
    <c:autoTitleDeleted val="0"/>
    <c:plotArea>
      <c:layout/>
      <c:scatterChart>
        <c:scatterStyle val="lineMarker"/>
        <c:varyColors val="0"/>
        <c:ser>
          <c:idx val="0"/>
          <c:order val="0"/>
          <c:tx>
            <c:strRef>
              <c:f>label 0</c:f>
              <c:strCache>
                <c:ptCount val="1"/>
                <c:pt idx="0">
                  <c:v>Speedup</c:v>
                </c:pt>
              </c:strCache>
            </c:strRef>
          </c:tx>
          <c:spPr>
            <a:ln w="1908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DE"/>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6"/>
                <c:pt idx="0">
                  <c:v>50000</c:v>
                </c:pt>
                <c:pt idx="1">
                  <c:v>100000</c:v>
                </c:pt>
                <c:pt idx="2">
                  <c:v>200000</c:v>
                </c:pt>
                <c:pt idx="3">
                  <c:v>500000</c:v>
                </c:pt>
                <c:pt idx="4">
                  <c:v>800000</c:v>
                </c:pt>
                <c:pt idx="5">
                  <c:v>1000000</c:v>
                </c:pt>
              </c:numCache>
            </c:numRef>
          </c:xVal>
          <c:yVal>
            <c:numRef>
              <c:f>0</c:f>
              <c:numCache>
                <c:formatCode>General</c:formatCode>
                <c:ptCount val="6"/>
                <c:pt idx="0">
                  <c:v>3.44</c:v>
                </c:pt>
                <c:pt idx="1">
                  <c:v>3.57</c:v>
                </c:pt>
                <c:pt idx="2">
                  <c:v>3.39</c:v>
                </c:pt>
                <c:pt idx="3">
                  <c:v>3.29</c:v>
                </c:pt>
                <c:pt idx="4">
                  <c:v>3.33</c:v>
                </c:pt>
                <c:pt idx="5">
                  <c:v>3.44</c:v>
                </c:pt>
              </c:numCache>
            </c:numRef>
          </c:yVal>
          <c:smooth val="1"/>
          <c:extLst>
            <c:ext xmlns:c16="http://schemas.microsoft.com/office/drawing/2014/chart" uri="{C3380CC4-5D6E-409C-BE32-E72D297353CC}">
              <c16:uniqueId val="{00000000-9AC2-604D-BD14-E8B37D4B8A25}"/>
            </c:ext>
          </c:extLst>
        </c:ser>
        <c:dLbls>
          <c:showLegendKey val="0"/>
          <c:showVal val="0"/>
          <c:showCatName val="0"/>
          <c:showSerName val="0"/>
          <c:showPercent val="0"/>
          <c:showBubbleSize val="0"/>
        </c:dLbls>
        <c:axId val="97429555"/>
        <c:axId val="80979807"/>
      </c:scatterChart>
      <c:valAx>
        <c:axId val="9742955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80979807"/>
        <c:crosses val="autoZero"/>
        <c:crossBetween val="midCat"/>
      </c:valAx>
      <c:valAx>
        <c:axId val="8097980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DE"/>
          </a:p>
        </c:txPr>
        <c:crossAx val="97429555"/>
        <c:crosses val="autoZero"/>
        <c:crossBetween val="midCat"/>
      </c:valAx>
      <c:spPr>
        <a:noFill/>
        <a:ln w="0">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dc:description/>
  <cp:lastModifiedBy>Yanik, Sevde</cp:lastModifiedBy>
  <cp:revision>2</cp:revision>
  <cp:lastPrinted>2023-05-12T15:38:00Z</cp:lastPrinted>
  <dcterms:created xsi:type="dcterms:W3CDTF">2023-05-12T15:39:00Z</dcterms:created>
  <dcterms:modified xsi:type="dcterms:W3CDTF">2023-05-12T15:39:00Z</dcterms:modified>
  <dc:language>en-US</dc:language>
</cp:coreProperties>
</file>