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87B6" w14:textId="402798D3" w:rsidR="00524F9F" w:rsidRPr="006E2D4F" w:rsidRDefault="00524F9F" w:rsidP="00524F9F">
      <w:pPr>
        <w:jc w:val="both"/>
        <w:rPr>
          <w:rFonts w:asciiTheme="minorHAnsi" w:hAnsiTheme="minorHAnsi" w:cstheme="minorHAnsi"/>
          <w:b/>
          <w:bCs/>
          <w:sz w:val="32"/>
          <w:szCs w:val="32"/>
          <w:lang w:val="en-US"/>
        </w:rPr>
      </w:pPr>
      <w:r w:rsidRPr="006E2D4F">
        <w:rPr>
          <w:rFonts w:asciiTheme="minorHAnsi" w:hAnsiTheme="minorHAnsi" w:cstheme="minorHAnsi"/>
          <w:b/>
          <w:bCs/>
          <w:sz w:val="32"/>
          <w:szCs w:val="32"/>
          <w:lang w:val="en-US"/>
        </w:rPr>
        <w:t xml:space="preserve">Report: Exercises </w:t>
      </w:r>
      <w:r>
        <w:rPr>
          <w:rFonts w:asciiTheme="minorHAnsi" w:hAnsiTheme="minorHAnsi" w:cstheme="minorHAnsi"/>
          <w:b/>
          <w:bCs/>
          <w:sz w:val="32"/>
          <w:szCs w:val="32"/>
          <w:lang w:val="en-US"/>
        </w:rPr>
        <w:t>5</w:t>
      </w:r>
    </w:p>
    <w:p w14:paraId="4FAE0DCF" w14:textId="77777777" w:rsidR="00524F9F" w:rsidRPr="006E2D4F" w:rsidRDefault="00524F9F" w:rsidP="00524F9F">
      <w:pPr>
        <w:jc w:val="both"/>
        <w:rPr>
          <w:rFonts w:asciiTheme="minorHAnsi" w:hAnsiTheme="minorHAnsi" w:cstheme="minorHAnsi"/>
          <w:lang w:val="en-US"/>
        </w:rPr>
      </w:pPr>
    </w:p>
    <w:p w14:paraId="63549CFB" w14:textId="77777777" w:rsidR="00524F9F" w:rsidRPr="00FA10FA" w:rsidRDefault="00524F9F" w:rsidP="00524F9F">
      <w:pPr>
        <w:jc w:val="both"/>
        <w:rPr>
          <w:rFonts w:asciiTheme="minorHAnsi" w:hAnsiTheme="minorHAnsi" w:cstheme="minorHAnsi"/>
          <w:sz w:val="28"/>
          <w:szCs w:val="28"/>
          <w:lang w:val="en-US"/>
        </w:rPr>
      </w:pPr>
      <w:proofErr w:type="spellStart"/>
      <w:r w:rsidRPr="00FA10FA">
        <w:rPr>
          <w:rFonts w:asciiTheme="minorHAnsi" w:hAnsiTheme="minorHAnsi" w:cstheme="minorHAnsi"/>
          <w:sz w:val="28"/>
          <w:szCs w:val="28"/>
          <w:lang w:val="en-US"/>
        </w:rPr>
        <w:t>Sevde</w:t>
      </w:r>
      <w:proofErr w:type="spellEnd"/>
      <w:r w:rsidRPr="00FA10FA">
        <w:rPr>
          <w:rFonts w:asciiTheme="minorHAnsi" w:hAnsiTheme="minorHAnsi" w:cstheme="minorHAnsi"/>
          <w:sz w:val="28"/>
          <w:szCs w:val="28"/>
          <w:lang w:val="en-US"/>
        </w:rPr>
        <w:t xml:space="preserve"> </w:t>
      </w:r>
      <w:proofErr w:type="spellStart"/>
      <w:r w:rsidRPr="00FA10FA">
        <w:rPr>
          <w:rFonts w:asciiTheme="minorHAnsi" w:hAnsiTheme="minorHAnsi" w:cstheme="minorHAnsi"/>
          <w:sz w:val="28"/>
          <w:szCs w:val="28"/>
          <w:lang w:val="en-US"/>
        </w:rPr>
        <w:t>Yanik</w:t>
      </w:r>
      <w:proofErr w:type="spellEnd"/>
      <w:r w:rsidRPr="00FA10FA">
        <w:rPr>
          <w:rFonts w:asciiTheme="minorHAnsi" w:hAnsiTheme="minorHAnsi" w:cstheme="minorHAnsi"/>
          <w:sz w:val="28"/>
          <w:szCs w:val="28"/>
          <w:lang w:val="en-US"/>
        </w:rPr>
        <w:t xml:space="preserve"> &amp; </w:t>
      </w:r>
      <w:proofErr w:type="spellStart"/>
      <w:r w:rsidRPr="00FA10FA">
        <w:rPr>
          <w:rFonts w:asciiTheme="minorHAnsi" w:hAnsiTheme="minorHAnsi" w:cstheme="minorHAnsi"/>
          <w:sz w:val="28"/>
          <w:szCs w:val="28"/>
          <w:lang w:val="en-US"/>
        </w:rPr>
        <w:t>Sima</w:t>
      </w:r>
      <w:proofErr w:type="spellEnd"/>
      <w:r w:rsidRPr="00FA10FA">
        <w:rPr>
          <w:rFonts w:asciiTheme="minorHAnsi" w:hAnsiTheme="minorHAnsi" w:cstheme="minorHAnsi"/>
          <w:sz w:val="28"/>
          <w:szCs w:val="28"/>
          <w:lang w:val="en-US"/>
        </w:rPr>
        <w:t xml:space="preserve"> </w:t>
      </w:r>
      <w:proofErr w:type="spellStart"/>
      <w:r w:rsidRPr="00FA10FA">
        <w:rPr>
          <w:rFonts w:asciiTheme="minorHAnsi" w:hAnsiTheme="minorHAnsi" w:cstheme="minorHAnsi"/>
          <w:sz w:val="28"/>
          <w:szCs w:val="28"/>
          <w:lang w:val="en-US"/>
        </w:rPr>
        <w:t>Esmaeili</w:t>
      </w:r>
      <w:proofErr w:type="spellEnd"/>
    </w:p>
    <w:p w14:paraId="401740C5" w14:textId="77777777" w:rsidR="00524F9F" w:rsidRPr="00FA10FA" w:rsidRDefault="00524F9F" w:rsidP="00524F9F">
      <w:pPr>
        <w:jc w:val="both"/>
        <w:rPr>
          <w:rFonts w:asciiTheme="minorHAnsi" w:hAnsiTheme="minorHAnsi" w:cstheme="minorHAnsi"/>
          <w:lang w:val="en-US"/>
        </w:rPr>
      </w:pPr>
    </w:p>
    <w:p w14:paraId="571C9B82" w14:textId="77777777" w:rsidR="00524F9F" w:rsidRPr="00FA10FA" w:rsidRDefault="00524F9F" w:rsidP="00524F9F">
      <w:pPr>
        <w:jc w:val="both"/>
        <w:rPr>
          <w:rFonts w:asciiTheme="minorHAnsi" w:hAnsiTheme="minorHAnsi" w:cstheme="minorHAnsi"/>
          <w:b/>
          <w:bCs/>
          <w:lang w:val="en-US"/>
        </w:rPr>
      </w:pPr>
    </w:p>
    <w:p w14:paraId="7F86B12D" w14:textId="77777777" w:rsidR="00524F9F" w:rsidRPr="00FA10FA" w:rsidRDefault="00524F9F" w:rsidP="00524F9F">
      <w:pPr>
        <w:jc w:val="both"/>
        <w:rPr>
          <w:rFonts w:asciiTheme="minorHAnsi" w:hAnsiTheme="minorHAnsi" w:cstheme="minorHAnsi"/>
          <w:b/>
          <w:bCs/>
          <w:lang w:val="en-US"/>
        </w:rPr>
      </w:pPr>
      <w:r w:rsidRPr="00FA10FA">
        <w:rPr>
          <w:rFonts w:asciiTheme="minorHAnsi" w:hAnsiTheme="minorHAnsi" w:cstheme="minorHAnsi"/>
          <w:b/>
          <w:bCs/>
          <w:lang w:val="en-US"/>
        </w:rPr>
        <w:t>Problem 1</w:t>
      </w:r>
    </w:p>
    <w:p w14:paraId="7640C7D1" w14:textId="77777777" w:rsidR="00D86409" w:rsidRDefault="00D86409" w:rsidP="00524F9F">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In this exercise, we tackle the List Ranking algorithm. Initially, we present a sequential implementation of the algorithm. Afterwards, we provide a parallel implementation that utilizes OpenMP. To analyze the algorithm's performance, we conduct experiments using various list sizes and processor configurations. We examine how the running time scales with the problem size and evaluate the results in terms of speedup and efficiency.</w:t>
      </w:r>
    </w:p>
    <w:p w14:paraId="603060F1" w14:textId="77777777" w:rsidR="00D86409" w:rsidRPr="00D86409" w:rsidRDefault="00D86409" w:rsidP="00D86409">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Sequential List Ranking Algorithm:</w:t>
      </w:r>
    </w:p>
    <w:p w14:paraId="4BAD1ABB" w14:textId="72980F28" w:rsidR="00D86409" w:rsidRDefault="00E0669B" w:rsidP="00D86409">
      <w:pPr>
        <w:pStyle w:val="NormalWeb"/>
        <w:numPr>
          <w:ilvl w:val="0"/>
          <w:numId w:val="6"/>
        </w:numPr>
        <w:shd w:val="clear" w:color="auto" w:fill="FFFFFF"/>
        <w:jc w:val="both"/>
        <w:rPr>
          <w:rFonts w:asciiTheme="minorHAnsi" w:hAnsiTheme="minorHAnsi" w:cstheme="minorHAnsi"/>
          <w:lang w:val="en-US"/>
        </w:rPr>
      </w:pPr>
      <w:r>
        <w:rPr>
          <w:rFonts w:asciiTheme="minorHAnsi" w:hAnsiTheme="minorHAnsi" w:cstheme="minorHAnsi"/>
          <w:lang w:val="en-US"/>
        </w:rPr>
        <w:t>Generate</w:t>
      </w:r>
      <w:r w:rsidR="00035255">
        <w:rPr>
          <w:rFonts w:asciiTheme="minorHAnsi" w:hAnsiTheme="minorHAnsi" w:cstheme="minorHAnsi"/>
          <w:lang w:val="en-US"/>
        </w:rPr>
        <w:t xml:space="preserve"> an array </w:t>
      </w:r>
      <w:r>
        <w:rPr>
          <w:rFonts w:asciiTheme="minorHAnsi" w:hAnsiTheme="minorHAnsi" w:cstheme="minorHAnsi"/>
          <w:lang w:val="en-US"/>
        </w:rPr>
        <w:t>of fixed size with random values.</w:t>
      </w:r>
    </w:p>
    <w:p w14:paraId="3941BE9B" w14:textId="20DDB399" w:rsidR="00D86409" w:rsidRDefault="00E0669B" w:rsidP="00D86409">
      <w:pPr>
        <w:pStyle w:val="NormalWeb"/>
        <w:numPr>
          <w:ilvl w:val="0"/>
          <w:numId w:val="6"/>
        </w:numPr>
        <w:shd w:val="clear" w:color="auto" w:fill="FFFFFF"/>
        <w:jc w:val="both"/>
        <w:rPr>
          <w:rFonts w:asciiTheme="minorHAnsi" w:hAnsiTheme="minorHAnsi" w:cstheme="minorHAnsi"/>
          <w:lang w:val="en-US"/>
        </w:rPr>
      </w:pPr>
      <w:r>
        <w:rPr>
          <w:rFonts w:asciiTheme="minorHAnsi" w:hAnsiTheme="minorHAnsi" w:cstheme="minorHAnsi"/>
          <w:lang w:val="en-US"/>
        </w:rPr>
        <w:t>Create</w:t>
      </w:r>
      <w:r w:rsidR="00D86409" w:rsidRPr="00D86409">
        <w:rPr>
          <w:rFonts w:asciiTheme="minorHAnsi" w:hAnsiTheme="minorHAnsi" w:cstheme="minorHAnsi"/>
          <w:lang w:val="en-US"/>
        </w:rPr>
        <w:t xml:space="preserve"> a sorted copy of the list in ascending order.</w:t>
      </w:r>
    </w:p>
    <w:p w14:paraId="4B554947"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Iterate through each element in the original list.</w:t>
      </w:r>
    </w:p>
    <w:p w14:paraId="2EB15AA7"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Use binary search to find the position of each element in the sorted list.</w:t>
      </w:r>
    </w:p>
    <w:p w14:paraId="64EF955A"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The position represents the rank of the element.</w:t>
      </w:r>
    </w:p>
    <w:p w14:paraId="564191FC"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Store the computed rank in a separate array called "ranks."</w:t>
      </w:r>
    </w:p>
    <w:p w14:paraId="2C8A46CA"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Print the "ranks" array to display the ranks of the elements in the original list.</w:t>
      </w:r>
    </w:p>
    <w:p w14:paraId="01B728BE" w14:textId="0A46DE36" w:rsidR="005700A1" w:rsidRPr="00E300CF" w:rsidRDefault="005700A1" w:rsidP="00D86409">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t>Results:</w:t>
      </w:r>
    </w:p>
    <w:tbl>
      <w:tblPr>
        <w:tblStyle w:val="TableGrid"/>
        <w:tblW w:w="0" w:type="auto"/>
        <w:tblLook w:val="04A0" w:firstRow="1" w:lastRow="0" w:firstColumn="1" w:lastColumn="0" w:noHBand="0" w:noVBand="1"/>
      </w:tblPr>
      <w:tblGrid>
        <w:gridCol w:w="1478"/>
        <w:gridCol w:w="1497"/>
        <w:gridCol w:w="1507"/>
        <w:gridCol w:w="1507"/>
        <w:gridCol w:w="1507"/>
        <w:gridCol w:w="1520"/>
      </w:tblGrid>
      <w:tr w:rsidR="00FE59AA" w14:paraId="27C8658D" w14:textId="77777777" w:rsidTr="00FE59AA">
        <w:trPr>
          <w:trHeight w:val="334"/>
        </w:trPr>
        <w:tc>
          <w:tcPr>
            <w:tcW w:w="1478" w:type="dxa"/>
          </w:tcPr>
          <w:p w14:paraId="3E7E3560" w14:textId="7D48F75E" w:rsidR="00FE59AA" w:rsidRDefault="00FE59AA" w:rsidP="00D86409">
            <w:pPr>
              <w:pStyle w:val="NormalWeb"/>
              <w:jc w:val="both"/>
              <w:rPr>
                <w:rFonts w:asciiTheme="minorHAnsi" w:hAnsiTheme="minorHAnsi" w:cstheme="minorHAnsi"/>
                <w:lang w:val="en-US"/>
              </w:rPr>
            </w:pPr>
            <w:r w:rsidRPr="00FE59AA">
              <w:rPr>
                <w:rFonts w:asciiTheme="minorHAnsi" w:hAnsiTheme="minorHAnsi" w:cstheme="minorHAnsi"/>
                <w:highlight w:val="yellow"/>
                <w:lang w:val="en-US"/>
              </w:rPr>
              <w:t>List size</w:t>
            </w:r>
          </w:p>
        </w:tc>
        <w:tc>
          <w:tcPr>
            <w:tcW w:w="1497" w:type="dxa"/>
          </w:tcPr>
          <w:p w14:paraId="43EB22F0" w14:textId="1A6F64E4"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50</w:t>
            </w:r>
          </w:p>
        </w:tc>
        <w:tc>
          <w:tcPr>
            <w:tcW w:w="1507" w:type="dxa"/>
          </w:tcPr>
          <w:p w14:paraId="2EA835D1" w14:textId="0F6D6A13"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100</w:t>
            </w:r>
          </w:p>
        </w:tc>
        <w:tc>
          <w:tcPr>
            <w:tcW w:w="1507" w:type="dxa"/>
          </w:tcPr>
          <w:p w14:paraId="06256A99" w14:textId="7A538338"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200</w:t>
            </w:r>
          </w:p>
        </w:tc>
        <w:tc>
          <w:tcPr>
            <w:tcW w:w="1507" w:type="dxa"/>
          </w:tcPr>
          <w:p w14:paraId="647710A0" w14:textId="2F0C4831"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500</w:t>
            </w:r>
          </w:p>
        </w:tc>
        <w:tc>
          <w:tcPr>
            <w:tcW w:w="1520" w:type="dxa"/>
          </w:tcPr>
          <w:p w14:paraId="46C5A7EF" w14:textId="4E40C848"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161047F1" w14:textId="77777777" w:rsidTr="00FE59AA">
        <w:trPr>
          <w:trHeight w:val="334"/>
        </w:trPr>
        <w:tc>
          <w:tcPr>
            <w:tcW w:w="1478" w:type="dxa"/>
          </w:tcPr>
          <w:p w14:paraId="498697A2" w14:textId="08DD737F" w:rsidR="00FE59AA" w:rsidRDefault="00FE59AA" w:rsidP="00D86409">
            <w:pPr>
              <w:pStyle w:val="NormalWeb"/>
              <w:jc w:val="both"/>
              <w:rPr>
                <w:rFonts w:asciiTheme="minorHAnsi" w:hAnsiTheme="minorHAnsi" w:cstheme="minorHAnsi"/>
                <w:lang w:val="en-US"/>
              </w:rPr>
            </w:pPr>
            <w:r w:rsidRPr="00FE59AA">
              <w:rPr>
                <w:rFonts w:asciiTheme="minorHAnsi" w:hAnsiTheme="minorHAnsi" w:cstheme="minorHAnsi"/>
                <w:highlight w:val="yellow"/>
                <w:lang w:val="en-US"/>
              </w:rPr>
              <w:t>Runtime</w:t>
            </w:r>
          </w:p>
        </w:tc>
        <w:tc>
          <w:tcPr>
            <w:tcW w:w="1497" w:type="dxa"/>
          </w:tcPr>
          <w:p w14:paraId="0784022D" w14:textId="0AD286B6"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12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07" w:type="dxa"/>
          </w:tcPr>
          <w:p w14:paraId="6E5422E8" w14:textId="3009D63E"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25 </w:t>
            </w:r>
            <w:r w:rsidRPr="005700A1">
              <w:rPr>
                <w:rFonts w:asciiTheme="minorHAnsi" w:hAnsiTheme="minorHAnsi" w:cstheme="minorHAnsi"/>
                <w:lang w:val="en-US"/>
              </w:rPr>
              <w:t>μ</w:t>
            </w:r>
            <w:r>
              <w:rPr>
                <w:rFonts w:asciiTheme="minorHAnsi" w:hAnsiTheme="minorHAnsi" w:cstheme="minorHAnsi"/>
                <w:lang w:val="en-US"/>
              </w:rPr>
              <w:t>s</w:t>
            </w:r>
          </w:p>
        </w:tc>
        <w:tc>
          <w:tcPr>
            <w:tcW w:w="1507" w:type="dxa"/>
          </w:tcPr>
          <w:p w14:paraId="2CCBFEB7" w14:textId="75D0CFF2"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56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07" w:type="dxa"/>
          </w:tcPr>
          <w:p w14:paraId="28F783A1" w14:textId="0EB329B9"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346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20" w:type="dxa"/>
          </w:tcPr>
          <w:p w14:paraId="3A818677" w14:textId="1F10A95F"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743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bl>
    <w:p w14:paraId="6F4CEF03" w14:textId="77777777" w:rsidR="00FE59AA" w:rsidRDefault="00FE59AA" w:rsidP="00D86409">
      <w:pPr>
        <w:pStyle w:val="NormalWeb"/>
        <w:shd w:val="clear" w:color="auto" w:fill="FFFFFF"/>
        <w:jc w:val="both"/>
        <w:rPr>
          <w:rFonts w:asciiTheme="minorHAnsi" w:hAnsiTheme="minorHAnsi" w:cstheme="minorHAnsi"/>
          <w:lang w:val="en-US"/>
        </w:rPr>
      </w:pPr>
    </w:p>
    <w:p w14:paraId="18418CE7" w14:textId="32A4974B" w:rsidR="00D86409" w:rsidRPr="00D86409" w:rsidRDefault="00D86409" w:rsidP="00D86409">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Parallel List Ranking Algorithm using OpenMP:</w:t>
      </w:r>
    </w:p>
    <w:p w14:paraId="25C734E3" w14:textId="0A40C415" w:rsidR="00D86409" w:rsidRPr="004E2728" w:rsidRDefault="004E2728" w:rsidP="004E2728">
      <w:pPr>
        <w:pStyle w:val="NormalWeb"/>
        <w:numPr>
          <w:ilvl w:val="0"/>
          <w:numId w:val="8"/>
        </w:numPr>
        <w:shd w:val="clear" w:color="auto" w:fill="FFFFFF"/>
        <w:jc w:val="both"/>
        <w:rPr>
          <w:rFonts w:asciiTheme="minorHAnsi" w:hAnsiTheme="minorHAnsi" w:cstheme="minorHAnsi"/>
          <w:lang w:val="en-US"/>
        </w:rPr>
      </w:pPr>
      <w:r>
        <w:rPr>
          <w:rFonts w:asciiTheme="minorHAnsi" w:hAnsiTheme="minorHAnsi" w:cstheme="minorHAnsi"/>
          <w:lang w:val="en-US"/>
        </w:rPr>
        <w:t xml:space="preserve">Again, </w:t>
      </w:r>
      <w:r>
        <w:rPr>
          <w:rFonts w:asciiTheme="minorHAnsi" w:hAnsiTheme="minorHAnsi" w:cstheme="minorHAnsi"/>
          <w:lang w:val="en-US"/>
        </w:rPr>
        <w:t>an array of fixed size with random values</w:t>
      </w:r>
      <w:r>
        <w:rPr>
          <w:rFonts w:asciiTheme="minorHAnsi" w:hAnsiTheme="minorHAnsi" w:cstheme="minorHAnsi"/>
          <w:lang w:val="en-US"/>
        </w:rPr>
        <w:t xml:space="preserve"> is generated.</w:t>
      </w:r>
    </w:p>
    <w:p w14:paraId="6644C06E" w14:textId="01D837E0" w:rsidR="00D86409" w:rsidRPr="00D86409" w:rsidRDefault="004E2728" w:rsidP="00D86409">
      <w:pPr>
        <w:pStyle w:val="NormalWeb"/>
        <w:numPr>
          <w:ilvl w:val="0"/>
          <w:numId w:val="8"/>
        </w:numPr>
        <w:shd w:val="clear" w:color="auto" w:fill="FFFFFF"/>
        <w:jc w:val="both"/>
        <w:rPr>
          <w:rFonts w:asciiTheme="minorHAnsi" w:hAnsiTheme="minorHAnsi" w:cstheme="minorHAnsi"/>
          <w:lang w:val="en-US"/>
        </w:rPr>
      </w:pPr>
      <w:r>
        <w:rPr>
          <w:rFonts w:asciiTheme="minorHAnsi" w:hAnsiTheme="minorHAnsi" w:cstheme="minorHAnsi"/>
          <w:lang w:val="en-US"/>
        </w:rPr>
        <w:t>Just l</w:t>
      </w:r>
      <w:r w:rsidR="00035255" w:rsidRPr="00D86409">
        <w:rPr>
          <w:rFonts w:asciiTheme="minorHAnsi" w:hAnsiTheme="minorHAnsi" w:cstheme="minorHAnsi"/>
          <w:lang w:val="en-US"/>
        </w:rPr>
        <w:t>ike</w:t>
      </w:r>
      <w:r w:rsidR="00D86409" w:rsidRPr="00D86409">
        <w:rPr>
          <w:rFonts w:asciiTheme="minorHAnsi" w:hAnsiTheme="minorHAnsi" w:cstheme="minorHAnsi"/>
          <w:lang w:val="en-US"/>
        </w:rPr>
        <w:t xml:space="preserve"> the sequential algorithm, we create a sorted copy of the list in ascending order.</w:t>
      </w:r>
    </w:p>
    <w:p w14:paraId="76971F3D" w14:textId="60CC5F07"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We initialize an array called "ranks" to store the ranks of the elements.</w:t>
      </w:r>
    </w:p>
    <w:p w14:paraId="1E965ADA" w14:textId="1B66711A"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To speed up the computation, we divide the work among multiple threads using OpenMP.</w:t>
      </w:r>
    </w:p>
    <w:p w14:paraId="0928220F" w14:textId="440DB8F4"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Each thread independently calculates the ranks for a subset of the elements.</w:t>
      </w:r>
    </w:p>
    <w:p w14:paraId="63AF4A27" w14:textId="5D7D3F8E"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For each element in the subset, we use a binary search to find its position in the sorted list.</w:t>
      </w:r>
    </w:p>
    <w:p w14:paraId="56BC968E" w14:textId="28FC1F67"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The position in the sorted list represents the rank of the element.</w:t>
      </w:r>
    </w:p>
    <w:p w14:paraId="1BE89E01" w14:textId="6B4D6CB6"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We assign the computed rank to the corresponding element in the "ranks" array.</w:t>
      </w:r>
    </w:p>
    <w:p w14:paraId="46024CBA" w14:textId="4565A25A"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Once all the threads finish their computations, we synchronize them to ensure the ranks are correctly calculated.</w:t>
      </w:r>
    </w:p>
    <w:p w14:paraId="3AA50B91" w14:textId="62ADCBDC" w:rsidR="00B712F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Lastly, we print the "ranks" array, which displays the ranks of the elements in the original list.</w:t>
      </w:r>
    </w:p>
    <w:p w14:paraId="11963F52" w14:textId="71D13F94" w:rsidR="00FE59AA" w:rsidRPr="00E300CF" w:rsidRDefault="00FE59AA" w:rsidP="00FE59AA">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lastRenderedPageBreak/>
        <w:t>Results:</w:t>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FE59AA" w14:paraId="02C6F9BC" w14:textId="77777777" w:rsidTr="00FE59AA">
        <w:trPr>
          <w:trHeight w:val="281"/>
        </w:trPr>
        <w:tc>
          <w:tcPr>
            <w:tcW w:w="3082" w:type="dxa"/>
          </w:tcPr>
          <w:p w14:paraId="318C339F" w14:textId="3383D13D"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6AA51C9F" w14:textId="3FDD8E3F"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5B47F300" w14:textId="75BF42EA"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72422EC6" w14:textId="7BB956FB"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700951B8" w14:textId="1D31821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30910059" w14:textId="78653BC1"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19960069" w14:textId="77777777" w:rsidTr="00FE59AA">
        <w:trPr>
          <w:trHeight w:val="281"/>
        </w:trPr>
        <w:tc>
          <w:tcPr>
            <w:tcW w:w="3082" w:type="dxa"/>
          </w:tcPr>
          <w:p w14:paraId="2667468A" w14:textId="1283468F"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Run time (#thread = 2)</w:t>
            </w:r>
          </w:p>
        </w:tc>
        <w:tc>
          <w:tcPr>
            <w:tcW w:w="1166" w:type="dxa"/>
          </w:tcPr>
          <w:p w14:paraId="6309DA2D" w14:textId="4EB3B34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61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0C03CA1E" w14:textId="37F4F0C2"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85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086D853E" w14:textId="3DA42C75"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152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6C9D52AB" w14:textId="128C73C1"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194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6A795E55" w14:textId="6380886E"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296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r w:rsidR="00FE59AA" w14:paraId="56ED09C5" w14:textId="77777777" w:rsidTr="00FE59AA">
        <w:trPr>
          <w:trHeight w:val="295"/>
        </w:trPr>
        <w:tc>
          <w:tcPr>
            <w:tcW w:w="3082" w:type="dxa"/>
          </w:tcPr>
          <w:p w14:paraId="2A9A70AC" w14:textId="6A22FCEE"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 xml:space="preserve">Run time (#thread = </w:t>
            </w:r>
            <w:r w:rsidRPr="00FE59AA">
              <w:rPr>
                <w:rFonts w:asciiTheme="minorHAnsi" w:hAnsiTheme="minorHAnsi" w:cstheme="minorHAnsi"/>
                <w:highlight w:val="yellow"/>
                <w:lang w:val="en-US"/>
              </w:rPr>
              <w:t>4</w:t>
            </w:r>
            <w:r w:rsidRPr="00FE59AA">
              <w:rPr>
                <w:rFonts w:asciiTheme="minorHAnsi" w:hAnsiTheme="minorHAnsi" w:cstheme="minorHAnsi"/>
                <w:highlight w:val="yellow"/>
                <w:lang w:val="en-US"/>
              </w:rPr>
              <w:t>)</w:t>
            </w:r>
          </w:p>
        </w:tc>
        <w:tc>
          <w:tcPr>
            <w:tcW w:w="1166" w:type="dxa"/>
          </w:tcPr>
          <w:p w14:paraId="01E136A1" w14:textId="7711492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170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37F95E2F" w14:textId="1EC1DCE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173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749F048B" w14:textId="39C505EB"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215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137E46AE" w14:textId="29A1BA0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344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6E6A3030" w14:textId="4A915EED"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383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r w:rsidR="00FE59AA" w14:paraId="5A76932C" w14:textId="77777777" w:rsidTr="00FE59AA">
        <w:trPr>
          <w:trHeight w:val="281"/>
        </w:trPr>
        <w:tc>
          <w:tcPr>
            <w:tcW w:w="3082" w:type="dxa"/>
          </w:tcPr>
          <w:p w14:paraId="5E9CB6B0" w14:textId="5E389B9B"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 xml:space="preserve">Run time (#thread = </w:t>
            </w:r>
            <w:r w:rsidRPr="00FE59AA">
              <w:rPr>
                <w:rFonts w:asciiTheme="minorHAnsi" w:hAnsiTheme="minorHAnsi" w:cstheme="minorHAnsi"/>
                <w:highlight w:val="yellow"/>
                <w:lang w:val="en-US"/>
              </w:rPr>
              <w:t>8</w:t>
            </w:r>
            <w:r w:rsidRPr="00FE59AA">
              <w:rPr>
                <w:rFonts w:asciiTheme="minorHAnsi" w:hAnsiTheme="minorHAnsi" w:cstheme="minorHAnsi"/>
                <w:highlight w:val="yellow"/>
                <w:lang w:val="en-US"/>
              </w:rPr>
              <w:t>)</w:t>
            </w:r>
          </w:p>
        </w:tc>
        <w:tc>
          <w:tcPr>
            <w:tcW w:w="1166" w:type="dxa"/>
          </w:tcPr>
          <w:p w14:paraId="3D195BE6" w14:textId="1E15501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237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10E757DB" w14:textId="7AFFB81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264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1622231C" w14:textId="19ED5C7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366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36A9A5A4" w14:textId="11DAE9F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491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25444E76" w14:textId="7896ECF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538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bl>
    <w:p w14:paraId="6B1BE8B4" w14:textId="3CE1BB57" w:rsidR="00FE59AA" w:rsidRPr="00E300CF" w:rsidRDefault="00FE59AA" w:rsidP="00FE59AA">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t>Speedup</w:t>
      </w:r>
      <w:r w:rsidR="002C0537" w:rsidRPr="00E300CF">
        <w:rPr>
          <w:rFonts w:asciiTheme="minorHAnsi" w:hAnsiTheme="minorHAnsi" w:cstheme="minorHAnsi"/>
          <w:b/>
          <w:bCs/>
          <w:lang w:val="en-US"/>
        </w:rPr>
        <w:t xml:space="preserve"> = normal runtime / parallel runtime</w:t>
      </w:r>
      <w:r w:rsidRPr="00E300CF">
        <w:rPr>
          <w:rFonts w:asciiTheme="minorHAnsi" w:hAnsiTheme="minorHAnsi" w:cstheme="minorHAnsi"/>
          <w:b/>
          <w:bCs/>
          <w:lang w:val="en-US"/>
        </w:rPr>
        <w:t>:</w:t>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FE59AA" w14:paraId="612A2E8F" w14:textId="77777777" w:rsidTr="00FB2264">
        <w:trPr>
          <w:trHeight w:val="281"/>
        </w:trPr>
        <w:tc>
          <w:tcPr>
            <w:tcW w:w="3082" w:type="dxa"/>
          </w:tcPr>
          <w:p w14:paraId="00CE120E" w14:textId="77777777" w:rsidR="00FE59AA" w:rsidRPr="00FE59AA" w:rsidRDefault="00FE59AA" w:rsidP="00FB2264">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7C975DC0"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55F49792"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236794FB"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57CB2BF6"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286260D9"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33942B0D" w14:textId="77777777" w:rsidTr="00FB2264">
        <w:trPr>
          <w:trHeight w:val="281"/>
        </w:trPr>
        <w:tc>
          <w:tcPr>
            <w:tcW w:w="3082" w:type="dxa"/>
          </w:tcPr>
          <w:p w14:paraId="2A4919F7" w14:textId="14B6502F"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2)</w:t>
            </w:r>
          </w:p>
        </w:tc>
        <w:tc>
          <w:tcPr>
            <w:tcW w:w="1166" w:type="dxa"/>
          </w:tcPr>
          <w:p w14:paraId="5175CF6D" w14:textId="55F109D3"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0,197</w:t>
            </w:r>
          </w:p>
        </w:tc>
        <w:tc>
          <w:tcPr>
            <w:tcW w:w="1276" w:type="dxa"/>
          </w:tcPr>
          <w:p w14:paraId="2FA3795E" w14:textId="513CBE06"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0,294</w:t>
            </w:r>
          </w:p>
        </w:tc>
        <w:tc>
          <w:tcPr>
            <w:tcW w:w="1275" w:type="dxa"/>
          </w:tcPr>
          <w:p w14:paraId="2D73CCC9" w14:textId="7E3E1434"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0,368</w:t>
            </w:r>
          </w:p>
        </w:tc>
        <w:tc>
          <w:tcPr>
            <w:tcW w:w="1276" w:type="dxa"/>
          </w:tcPr>
          <w:p w14:paraId="4E84195B" w14:textId="6DF9333A"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1,784</w:t>
            </w:r>
          </w:p>
        </w:tc>
        <w:tc>
          <w:tcPr>
            <w:tcW w:w="1277" w:type="dxa"/>
          </w:tcPr>
          <w:p w14:paraId="3CCD85D6" w14:textId="5155243D"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2,51</w:t>
            </w:r>
          </w:p>
        </w:tc>
      </w:tr>
      <w:tr w:rsidR="00FE59AA" w14:paraId="5EF7109F" w14:textId="77777777" w:rsidTr="00FB2264">
        <w:trPr>
          <w:trHeight w:val="295"/>
        </w:trPr>
        <w:tc>
          <w:tcPr>
            <w:tcW w:w="3082" w:type="dxa"/>
          </w:tcPr>
          <w:p w14:paraId="56445010" w14:textId="0C694512"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4)</w:t>
            </w:r>
          </w:p>
        </w:tc>
        <w:tc>
          <w:tcPr>
            <w:tcW w:w="1166" w:type="dxa"/>
          </w:tcPr>
          <w:p w14:paraId="15C05473" w14:textId="259D513F"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0,071</w:t>
            </w:r>
          </w:p>
        </w:tc>
        <w:tc>
          <w:tcPr>
            <w:tcW w:w="1276" w:type="dxa"/>
          </w:tcPr>
          <w:p w14:paraId="0E748311" w14:textId="4DD2E72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0,145</w:t>
            </w:r>
          </w:p>
        </w:tc>
        <w:tc>
          <w:tcPr>
            <w:tcW w:w="1275" w:type="dxa"/>
          </w:tcPr>
          <w:p w14:paraId="26D4DB00" w14:textId="5832099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0,26</w:t>
            </w:r>
          </w:p>
        </w:tc>
        <w:tc>
          <w:tcPr>
            <w:tcW w:w="1276" w:type="dxa"/>
          </w:tcPr>
          <w:p w14:paraId="4EE24ED7" w14:textId="23EF6C4F"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1,01</w:t>
            </w:r>
          </w:p>
        </w:tc>
        <w:tc>
          <w:tcPr>
            <w:tcW w:w="1277" w:type="dxa"/>
          </w:tcPr>
          <w:p w14:paraId="5AF75EA7" w14:textId="6C98946A"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1,94</w:t>
            </w:r>
          </w:p>
        </w:tc>
      </w:tr>
      <w:tr w:rsidR="00FE59AA" w14:paraId="077A04B1" w14:textId="77777777" w:rsidTr="00FB2264">
        <w:trPr>
          <w:trHeight w:val="281"/>
        </w:trPr>
        <w:tc>
          <w:tcPr>
            <w:tcW w:w="3082" w:type="dxa"/>
          </w:tcPr>
          <w:p w14:paraId="47458970" w14:textId="77CF0563"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8)</w:t>
            </w:r>
          </w:p>
        </w:tc>
        <w:tc>
          <w:tcPr>
            <w:tcW w:w="1166" w:type="dxa"/>
          </w:tcPr>
          <w:p w14:paraId="51B67A2F" w14:textId="7F9A8F8E"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0,051</w:t>
            </w:r>
          </w:p>
        </w:tc>
        <w:tc>
          <w:tcPr>
            <w:tcW w:w="1276" w:type="dxa"/>
          </w:tcPr>
          <w:p w14:paraId="607A3783" w14:textId="0564826D"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0,095</w:t>
            </w:r>
          </w:p>
        </w:tc>
        <w:tc>
          <w:tcPr>
            <w:tcW w:w="1275" w:type="dxa"/>
          </w:tcPr>
          <w:p w14:paraId="4BB07FA5" w14:textId="0623E77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0,153</w:t>
            </w:r>
          </w:p>
        </w:tc>
        <w:tc>
          <w:tcPr>
            <w:tcW w:w="1276" w:type="dxa"/>
          </w:tcPr>
          <w:p w14:paraId="4D1DBBBA" w14:textId="08EDE8B4"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0,705</w:t>
            </w:r>
          </w:p>
        </w:tc>
        <w:tc>
          <w:tcPr>
            <w:tcW w:w="1277" w:type="dxa"/>
          </w:tcPr>
          <w:p w14:paraId="08B79FCC" w14:textId="4968B78C"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1,381</w:t>
            </w:r>
          </w:p>
        </w:tc>
      </w:tr>
    </w:tbl>
    <w:p w14:paraId="291BEEAF" w14:textId="307494DB" w:rsidR="0014257B" w:rsidRPr="0014257B" w:rsidRDefault="0014257B" w:rsidP="0014257B">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 xml:space="preserve">The </w:t>
      </w:r>
      <w:r w:rsidRPr="0014257B">
        <w:rPr>
          <w:rFonts w:asciiTheme="minorHAnsi" w:hAnsiTheme="minorHAnsi" w:cstheme="minorHAnsi"/>
          <w:lang w:val="en-US"/>
        </w:rPr>
        <w:t xml:space="preserve">results show </w:t>
      </w:r>
      <w:r>
        <w:rPr>
          <w:rFonts w:asciiTheme="minorHAnsi" w:hAnsiTheme="minorHAnsi" w:cstheme="minorHAnsi"/>
          <w:lang w:val="en-US"/>
        </w:rPr>
        <w:t>that as</w:t>
      </w:r>
      <w:r w:rsidRPr="0014257B">
        <w:rPr>
          <w:rFonts w:asciiTheme="minorHAnsi" w:hAnsiTheme="minorHAnsi" w:cstheme="minorHAnsi"/>
          <w:lang w:val="en-US"/>
        </w:rPr>
        <w:t xml:space="preserve"> the list size increases the speedup values show improvement, with some speedup values exceeding 1 for larger numbers of threads. This </w:t>
      </w:r>
      <w:r>
        <w:rPr>
          <w:rFonts w:asciiTheme="minorHAnsi" w:hAnsiTheme="minorHAnsi" w:cstheme="minorHAnsi"/>
          <w:lang w:val="en-US"/>
        </w:rPr>
        <w:t>means</w:t>
      </w:r>
      <w:r w:rsidRPr="0014257B">
        <w:rPr>
          <w:rFonts w:asciiTheme="minorHAnsi" w:hAnsiTheme="minorHAnsi" w:cstheme="minorHAnsi"/>
          <w:lang w:val="en-US"/>
        </w:rPr>
        <w:t xml:space="preserve"> that the parallel execution </w:t>
      </w:r>
      <w:r>
        <w:rPr>
          <w:rFonts w:asciiTheme="minorHAnsi" w:hAnsiTheme="minorHAnsi" w:cstheme="minorHAnsi"/>
          <w:lang w:val="en-US"/>
        </w:rPr>
        <w:t>is outperforming</w:t>
      </w:r>
      <w:r w:rsidRPr="0014257B">
        <w:rPr>
          <w:rFonts w:asciiTheme="minorHAnsi" w:hAnsiTheme="minorHAnsi" w:cstheme="minorHAnsi"/>
          <w:lang w:val="en-US"/>
        </w:rPr>
        <w:t xml:space="preserve"> sequential execution for larger problem sizes.</w:t>
      </w:r>
    </w:p>
    <w:p w14:paraId="3F0E257C" w14:textId="79786656" w:rsidR="0014257B" w:rsidRDefault="0014257B" w:rsidP="004F5426">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 xml:space="preserve">Another important thing to notice here is that the </w:t>
      </w:r>
      <w:r w:rsidRPr="0014257B">
        <w:rPr>
          <w:rFonts w:asciiTheme="minorHAnsi" w:hAnsiTheme="minorHAnsi" w:cstheme="minorHAnsi"/>
          <w:lang w:val="en-US"/>
        </w:rPr>
        <w:t xml:space="preserve">speedup values decrease as the number of threads increases for all list sizes. This </w:t>
      </w:r>
      <w:r>
        <w:rPr>
          <w:rFonts w:asciiTheme="minorHAnsi" w:hAnsiTheme="minorHAnsi" w:cstheme="minorHAnsi"/>
          <w:lang w:val="en-US"/>
        </w:rPr>
        <w:t>means</w:t>
      </w:r>
      <w:r w:rsidRPr="0014257B">
        <w:rPr>
          <w:rFonts w:asciiTheme="minorHAnsi" w:hAnsiTheme="minorHAnsi" w:cstheme="minorHAnsi"/>
          <w:lang w:val="en-US"/>
        </w:rPr>
        <w:t xml:space="preserve"> that the parallel execution with more threads is not achieving significant performance improvement compared to the sequential execution</w:t>
      </w:r>
      <w:r>
        <w:rPr>
          <w:rFonts w:asciiTheme="minorHAnsi" w:hAnsiTheme="minorHAnsi" w:cstheme="minorHAnsi"/>
          <w:lang w:val="en-US"/>
        </w:rPr>
        <w:t>, the reason for this might be that</w:t>
      </w:r>
      <w:r w:rsidRPr="0014257B">
        <w:rPr>
          <w:rFonts w:asciiTheme="minorHAnsi" w:hAnsiTheme="minorHAnsi" w:cstheme="minorHAnsi"/>
          <w:lang w:val="en-US"/>
        </w:rPr>
        <w:t xml:space="preserve"> overhead</w:t>
      </w:r>
      <w:r>
        <w:rPr>
          <w:rFonts w:asciiTheme="minorHAnsi" w:hAnsiTheme="minorHAnsi" w:cstheme="minorHAnsi"/>
          <w:lang w:val="en-US"/>
        </w:rPr>
        <w:t xml:space="preserve"> is</w:t>
      </w:r>
      <w:r w:rsidRPr="0014257B">
        <w:rPr>
          <w:rFonts w:asciiTheme="minorHAnsi" w:hAnsiTheme="minorHAnsi" w:cstheme="minorHAnsi"/>
          <w:lang w:val="en-US"/>
        </w:rPr>
        <w:t xml:space="preserve"> introduce</w:t>
      </w:r>
      <w:r>
        <w:rPr>
          <w:rFonts w:asciiTheme="minorHAnsi" w:hAnsiTheme="minorHAnsi" w:cstheme="minorHAnsi"/>
          <w:lang w:val="en-US"/>
        </w:rPr>
        <w:t>d.</w:t>
      </w:r>
    </w:p>
    <w:p w14:paraId="09D68772" w14:textId="65E28B7D" w:rsidR="00FE59AA" w:rsidRPr="00E300CF" w:rsidRDefault="004F5426" w:rsidP="004F5426">
      <w:pPr>
        <w:pStyle w:val="NormalWeb"/>
        <w:shd w:val="clear" w:color="auto" w:fill="FFFFFF"/>
        <w:tabs>
          <w:tab w:val="center" w:pos="4513"/>
        </w:tabs>
        <w:jc w:val="both"/>
        <w:rPr>
          <w:rFonts w:asciiTheme="minorHAnsi" w:hAnsiTheme="minorHAnsi" w:cstheme="minorHAnsi"/>
          <w:b/>
          <w:bCs/>
          <w:lang w:val="en-US"/>
        </w:rPr>
      </w:pPr>
      <w:r w:rsidRPr="00E300CF">
        <w:rPr>
          <w:rFonts w:asciiTheme="minorHAnsi" w:hAnsiTheme="minorHAnsi" w:cstheme="minorHAnsi"/>
          <w:b/>
          <w:bCs/>
          <w:lang w:val="en-US"/>
        </w:rPr>
        <w:t>Efficiency = speedup / #threads</w:t>
      </w:r>
      <w:r w:rsidRPr="00E300CF">
        <w:rPr>
          <w:rFonts w:asciiTheme="minorHAnsi" w:hAnsiTheme="minorHAnsi" w:cstheme="minorHAnsi"/>
          <w:b/>
          <w:bCs/>
          <w:lang w:val="en-US"/>
        </w:rPr>
        <w:tab/>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4F5426" w14:paraId="5EC0BD2B" w14:textId="77777777" w:rsidTr="00FB2264">
        <w:trPr>
          <w:trHeight w:val="281"/>
        </w:trPr>
        <w:tc>
          <w:tcPr>
            <w:tcW w:w="3082" w:type="dxa"/>
          </w:tcPr>
          <w:p w14:paraId="48383A65" w14:textId="77777777" w:rsidR="004F5426" w:rsidRPr="00FE59AA" w:rsidRDefault="004F5426" w:rsidP="00FB2264">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30251187"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191E43E8"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391FE948"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18454C5F"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358F8A7D"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1000</w:t>
            </w:r>
          </w:p>
        </w:tc>
      </w:tr>
      <w:tr w:rsidR="004F5426" w14:paraId="60934F03" w14:textId="77777777" w:rsidTr="00FB2264">
        <w:trPr>
          <w:trHeight w:val="281"/>
        </w:trPr>
        <w:tc>
          <w:tcPr>
            <w:tcW w:w="3082" w:type="dxa"/>
          </w:tcPr>
          <w:p w14:paraId="2325F9B5" w14:textId="6F6466BE"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2)</w:t>
            </w:r>
          </w:p>
        </w:tc>
        <w:tc>
          <w:tcPr>
            <w:tcW w:w="1166" w:type="dxa"/>
          </w:tcPr>
          <w:p w14:paraId="02E95B7E" w14:textId="5B89590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0,099</w:t>
            </w:r>
          </w:p>
        </w:tc>
        <w:tc>
          <w:tcPr>
            <w:tcW w:w="1276" w:type="dxa"/>
          </w:tcPr>
          <w:p w14:paraId="4D678FDE" w14:textId="23CF8256"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0,147</w:t>
            </w:r>
          </w:p>
        </w:tc>
        <w:tc>
          <w:tcPr>
            <w:tcW w:w="1275" w:type="dxa"/>
          </w:tcPr>
          <w:p w14:paraId="1907201B" w14:textId="26A24D64"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184</w:t>
            </w:r>
          </w:p>
        </w:tc>
        <w:tc>
          <w:tcPr>
            <w:tcW w:w="1276" w:type="dxa"/>
          </w:tcPr>
          <w:p w14:paraId="416757DE" w14:textId="2A15DAD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0,892</w:t>
            </w:r>
          </w:p>
        </w:tc>
        <w:tc>
          <w:tcPr>
            <w:tcW w:w="1277" w:type="dxa"/>
          </w:tcPr>
          <w:p w14:paraId="34A2B1FF" w14:textId="5E4564C1"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1,255</w:t>
            </w:r>
          </w:p>
        </w:tc>
      </w:tr>
      <w:tr w:rsidR="004F5426" w14:paraId="735A7088" w14:textId="77777777" w:rsidTr="00FB2264">
        <w:trPr>
          <w:trHeight w:val="295"/>
        </w:trPr>
        <w:tc>
          <w:tcPr>
            <w:tcW w:w="3082" w:type="dxa"/>
          </w:tcPr>
          <w:p w14:paraId="0E4B1BF5" w14:textId="14247B42"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4)</w:t>
            </w:r>
          </w:p>
        </w:tc>
        <w:tc>
          <w:tcPr>
            <w:tcW w:w="1166" w:type="dxa"/>
          </w:tcPr>
          <w:p w14:paraId="727C2EC3" w14:textId="5BDB1668"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0,018</w:t>
            </w:r>
          </w:p>
        </w:tc>
        <w:tc>
          <w:tcPr>
            <w:tcW w:w="1276" w:type="dxa"/>
          </w:tcPr>
          <w:p w14:paraId="211AE7DA" w14:textId="052D4B56"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036</w:t>
            </w:r>
          </w:p>
        </w:tc>
        <w:tc>
          <w:tcPr>
            <w:tcW w:w="1275" w:type="dxa"/>
          </w:tcPr>
          <w:p w14:paraId="203D5729" w14:textId="091F39CF"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065</w:t>
            </w:r>
          </w:p>
        </w:tc>
        <w:tc>
          <w:tcPr>
            <w:tcW w:w="1276" w:type="dxa"/>
          </w:tcPr>
          <w:p w14:paraId="6C4585E0" w14:textId="188C5A90"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0,252</w:t>
            </w:r>
          </w:p>
        </w:tc>
        <w:tc>
          <w:tcPr>
            <w:tcW w:w="1277" w:type="dxa"/>
          </w:tcPr>
          <w:p w14:paraId="422DD53E" w14:textId="36E3AFA8"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0,485</w:t>
            </w:r>
          </w:p>
        </w:tc>
      </w:tr>
      <w:tr w:rsidR="004F5426" w14:paraId="5A125814" w14:textId="77777777" w:rsidTr="00FB2264">
        <w:trPr>
          <w:trHeight w:val="281"/>
        </w:trPr>
        <w:tc>
          <w:tcPr>
            <w:tcW w:w="3082" w:type="dxa"/>
          </w:tcPr>
          <w:p w14:paraId="6F9BF668" w14:textId="46F038D3"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8)</w:t>
            </w:r>
          </w:p>
        </w:tc>
        <w:tc>
          <w:tcPr>
            <w:tcW w:w="1166" w:type="dxa"/>
          </w:tcPr>
          <w:p w14:paraId="4D48EE4A" w14:textId="2AFB952A"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0,006</w:t>
            </w:r>
          </w:p>
        </w:tc>
        <w:tc>
          <w:tcPr>
            <w:tcW w:w="1276" w:type="dxa"/>
          </w:tcPr>
          <w:p w14:paraId="01EA6620" w14:textId="39A2770C"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w:t>
            </w:r>
            <w:r w:rsidR="0031512C">
              <w:rPr>
                <w:rFonts w:asciiTheme="minorHAnsi" w:hAnsiTheme="minorHAnsi" w:cstheme="minorHAnsi"/>
                <w:lang w:val="en-US"/>
              </w:rPr>
              <w:t>12</w:t>
            </w:r>
          </w:p>
        </w:tc>
        <w:tc>
          <w:tcPr>
            <w:tcW w:w="1275" w:type="dxa"/>
          </w:tcPr>
          <w:p w14:paraId="185C99EB" w14:textId="436EC593"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019</w:t>
            </w:r>
          </w:p>
        </w:tc>
        <w:tc>
          <w:tcPr>
            <w:tcW w:w="1276" w:type="dxa"/>
          </w:tcPr>
          <w:p w14:paraId="33897A01" w14:textId="5142D65F"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088</w:t>
            </w:r>
          </w:p>
        </w:tc>
        <w:tc>
          <w:tcPr>
            <w:tcW w:w="1277" w:type="dxa"/>
          </w:tcPr>
          <w:p w14:paraId="3C1A5A98" w14:textId="22CB89F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0,173</w:t>
            </w:r>
          </w:p>
        </w:tc>
      </w:tr>
    </w:tbl>
    <w:p w14:paraId="766FDE88" w14:textId="14BCBA74" w:rsidR="004F5426" w:rsidRDefault="00E300CF" w:rsidP="004F5426">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Looking at these results we can say that parallel execution is relatively more efficient for larger problem sizes, however the optimal utilization of the available threads is not achieved.</w:t>
      </w:r>
    </w:p>
    <w:p w14:paraId="4F684D4E" w14:textId="62571C9D" w:rsidR="00E300CF" w:rsidRPr="00FA10FA" w:rsidRDefault="00E300CF" w:rsidP="00E300CF">
      <w:pPr>
        <w:jc w:val="both"/>
        <w:rPr>
          <w:rFonts w:asciiTheme="minorHAnsi" w:hAnsiTheme="minorHAnsi" w:cstheme="minorHAnsi"/>
          <w:b/>
          <w:bCs/>
          <w:lang w:val="en-US"/>
        </w:rPr>
      </w:pPr>
      <w:r w:rsidRPr="00FA10FA">
        <w:rPr>
          <w:rFonts w:asciiTheme="minorHAnsi" w:hAnsiTheme="minorHAnsi" w:cstheme="minorHAnsi"/>
          <w:b/>
          <w:bCs/>
          <w:lang w:val="en-US"/>
        </w:rPr>
        <w:t xml:space="preserve">Problem </w:t>
      </w:r>
      <w:r>
        <w:rPr>
          <w:rFonts w:asciiTheme="minorHAnsi" w:hAnsiTheme="minorHAnsi" w:cstheme="minorHAnsi"/>
          <w:b/>
          <w:bCs/>
          <w:lang w:val="en-US"/>
        </w:rPr>
        <w:t>2</w:t>
      </w:r>
    </w:p>
    <w:p w14:paraId="4023B184" w14:textId="77777777" w:rsidR="00FE59AA" w:rsidRPr="00D86409" w:rsidRDefault="00FE59AA" w:rsidP="00FE59AA">
      <w:pPr>
        <w:pStyle w:val="NormalWeb"/>
        <w:shd w:val="clear" w:color="auto" w:fill="FFFFFF"/>
        <w:jc w:val="both"/>
        <w:rPr>
          <w:rFonts w:asciiTheme="minorHAnsi" w:hAnsiTheme="minorHAnsi" w:cstheme="minorHAnsi"/>
          <w:lang w:val="en-US"/>
        </w:rPr>
      </w:pPr>
    </w:p>
    <w:sectPr w:rsidR="00FE59AA" w:rsidRPr="00D86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D5"/>
    <w:multiLevelType w:val="multilevel"/>
    <w:tmpl w:val="C19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0880"/>
    <w:multiLevelType w:val="hybridMultilevel"/>
    <w:tmpl w:val="91B2C3A0"/>
    <w:lvl w:ilvl="0" w:tplc="5BF67300">
      <w:start w:val="1"/>
      <w:numFmt w:val="decimal"/>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D4ED5"/>
    <w:multiLevelType w:val="multilevel"/>
    <w:tmpl w:val="1AC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C46AD"/>
    <w:multiLevelType w:val="hybridMultilevel"/>
    <w:tmpl w:val="4698A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C7934"/>
    <w:multiLevelType w:val="hybridMultilevel"/>
    <w:tmpl w:val="29AE7DF2"/>
    <w:lvl w:ilvl="0" w:tplc="5BF67300">
      <w:start w:val="1"/>
      <w:numFmt w:val="decimal"/>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962AA"/>
    <w:multiLevelType w:val="multilevel"/>
    <w:tmpl w:val="B118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E4298"/>
    <w:multiLevelType w:val="multilevel"/>
    <w:tmpl w:val="FF5A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650EC"/>
    <w:multiLevelType w:val="hybridMultilevel"/>
    <w:tmpl w:val="5470D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707630"/>
    <w:multiLevelType w:val="multilevel"/>
    <w:tmpl w:val="D9F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054B4"/>
    <w:multiLevelType w:val="hybridMultilevel"/>
    <w:tmpl w:val="7E1A1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E3432"/>
    <w:multiLevelType w:val="hybridMultilevel"/>
    <w:tmpl w:val="83443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0425999">
    <w:abstractNumId w:val="8"/>
  </w:num>
  <w:num w:numId="2" w16cid:durableId="897546041">
    <w:abstractNumId w:val="5"/>
  </w:num>
  <w:num w:numId="3" w16cid:durableId="1392925219">
    <w:abstractNumId w:val="10"/>
  </w:num>
  <w:num w:numId="4" w16cid:durableId="1386106659">
    <w:abstractNumId w:val="1"/>
  </w:num>
  <w:num w:numId="5" w16cid:durableId="2127772006">
    <w:abstractNumId w:val="4"/>
  </w:num>
  <w:num w:numId="6" w16cid:durableId="626550965">
    <w:abstractNumId w:val="9"/>
  </w:num>
  <w:num w:numId="7" w16cid:durableId="1945914558">
    <w:abstractNumId w:val="7"/>
  </w:num>
  <w:num w:numId="8" w16cid:durableId="650252847">
    <w:abstractNumId w:val="3"/>
  </w:num>
  <w:num w:numId="9" w16cid:durableId="1810441235">
    <w:abstractNumId w:val="2"/>
  </w:num>
  <w:num w:numId="10" w16cid:durableId="1909802708">
    <w:abstractNumId w:val="6"/>
  </w:num>
  <w:num w:numId="11" w16cid:durableId="46774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9F"/>
    <w:rsid w:val="00035255"/>
    <w:rsid w:val="0014257B"/>
    <w:rsid w:val="002C0537"/>
    <w:rsid w:val="0031512C"/>
    <w:rsid w:val="003F52B8"/>
    <w:rsid w:val="004E2728"/>
    <w:rsid w:val="004F5426"/>
    <w:rsid w:val="00524F9F"/>
    <w:rsid w:val="005700A1"/>
    <w:rsid w:val="00B712F9"/>
    <w:rsid w:val="00D86409"/>
    <w:rsid w:val="00E0669B"/>
    <w:rsid w:val="00E300CF"/>
    <w:rsid w:val="00FE59A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F890AA"/>
  <w15:chartTrackingRefBased/>
  <w15:docId w15:val="{F517D75F-9431-0B46-A6F5-19E6A063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9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F9F"/>
    <w:pPr>
      <w:spacing w:before="100" w:beforeAutospacing="1" w:after="100" w:afterAutospacing="1"/>
    </w:pPr>
  </w:style>
  <w:style w:type="table" w:styleId="TableGrid">
    <w:name w:val="Table Grid"/>
    <w:basedOn w:val="TableNormal"/>
    <w:uiPriority w:val="39"/>
    <w:rsid w:val="00570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285">
      <w:bodyDiv w:val="1"/>
      <w:marLeft w:val="0"/>
      <w:marRight w:val="0"/>
      <w:marTop w:val="0"/>
      <w:marBottom w:val="0"/>
      <w:divBdr>
        <w:top w:val="none" w:sz="0" w:space="0" w:color="auto"/>
        <w:left w:val="none" w:sz="0" w:space="0" w:color="auto"/>
        <w:bottom w:val="none" w:sz="0" w:space="0" w:color="auto"/>
        <w:right w:val="none" w:sz="0" w:space="0" w:color="auto"/>
      </w:divBdr>
    </w:div>
    <w:div w:id="423310000">
      <w:bodyDiv w:val="1"/>
      <w:marLeft w:val="0"/>
      <w:marRight w:val="0"/>
      <w:marTop w:val="0"/>
      <w:marBottom w:val="0"/>
      <w:divBdr>
        <w:top w:val="none" w:sz="0" w:space="0" w:color="auto"/>
        <w:left w:val="none" w:sz="0" w:space="0" w:color="auto"/>
        <w:bottom w:val="none" w:sz="0" w:space="0" w:color="auto"/>
        <w:right w:val="none" w:sz="0" w:space="0" w:color="auto"/>
      </w:divBdr>
    </w:div>
    <w:div w:id="717514186">
      <w:bodyDiv w:val="1"/>
      <w:marLeft w:val="0"/>
      <w:marRight w:val="0"/>
      <w:marTop w:val="0"/>
      <w:marBottom w:val="0"/>
      <w:divBdr>
        <w:top w:val="none" w:sz="0" w:space="0" w:color="auto"/>
        <w:left w:val="none" w:sz="0" w:space="0" w:color="auto"/>
        <w:bottom w:val="none" w:sz="0" w:space="0" w:color="auto"/>
        <w:right w:val="none" w:sz="0" w:space="0" w:color="auto"/>
      </w:divBdr>
    </w:div>
    <w:div w:id="751514703">
      <w:bodyDiv w:val="1"/>
      <w:marLeft w:val="0"/>
      <w:marRight w:val="0"/>
      <w:marTop w:val="0"/>
      <w:marBottom w:val="0"/>
      <w:divBdr>
        <w:top w:val="none" w:sz="0" w:space="0" w:color="auto"/>
        <w:left w:val="none" w:sz="0" w:space="0" w:color="auto"/>
        <w:bottom w:val="none" w:sz="0" w:space="0" w:color="auto"/>
        <w:right w:val="none" w:sz="0" w:space="0" w:color="auto"/>
      </w:divBdr>
      <w:divsChild>
        <w:div w:id="425537777">
          <w:marLeft w:val="0"/>
          <w:marRight w:val="0"/>
          <w:marTop w:val="0"/>
          <w:marBottom w:val="0"/>
          <w:divBdr>
            <w:top w:val="none" w:sz="0" w:space="0" w:color="auto"/>
            <w:left w:val="none" w:sz="0" w:space="0" w:color="auto"/>
            <w:bottom w:val="none" w:sz="0" w:space="0" w:color="auto"/>
            <w:right w:val="none" w:sz="0" w:space="0" w:color="auto"/>
          </w:divBdr>
          <w:divsChild>
            <w:div w:id="1569537482">
              <w:marLeft w:val="0"/>
              <w:marRight w:val="0"/>
              <w:marTop w:val="0"/>
              <w:marBottom w:val="0"/>
              <w:divBdr>
                <w:top w:val="none" w:sz="0" w:space="0" w:color="auto"/>
                <w:left w:val="none" w:sz="0" w:space="0" w:color="auto"/>
                <w:bottom w:val="none" w:sz="0" w:space="0" w:color="auto"/>
                <w:right w:val="none" w:sz="0" w:space="0" w:color="auto"/>
              </w:divBdr>
              <w:divsChild>
                <w:div w:id="14460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3491">
      <w:bodyDiv w:val="1"/>
      <w:marLeft w:val="0"/>
      <w:marRight w:val="0"/>
      <w:marTop w:val="0"/>
      <w:marBottom w:val="0"/>
      <w:divBdr>
        <w:top w:val="none" w:sz="0" w:space="0" w:color="auto"/>
        <w:left w:val="none" w:sz="0" w:space="0" w:color="auto"/>
        <w:bottom w:val="none" w:sz="0" w:space="0" w:color="auto"/>
        <w:right w:val="none" w:sz="0" w:space="0" w:color="auto"/>
      </w:divBdr>
    </w:div>
    <w:div w:id="14662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1</cp:revision>
  <dcterms:created xsi:type="dcterms:W3CDTF">2023-06-28T19:09:00Z</dcterms:created>
  <dcterms:modified xsi:type="dcterms:W3CDTF">2023-06-29T16:41:00Z</dcterms:modified>
</cp:coreProperties>
</file>