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FF0000"/>
        </w:rPr>
      </w:pPr>
      <w:r>
        <w:rPr>
          <w:rFonts w:hint="eastAsia"/>
          <w:b/>
          <w:color w:val="FF0000"/>
        </w:rPr>
        <w:t>美团外卖系统说明</w:t>
      </w:r>
    </w:p>
    <w:p/>
    <w:p>
      <w:r>
        <w:rPr>
          <w:rFonts w:hint="eastAsia"/>
        </w:rPr>
        <w:t>首页面</w:t>
      </w:r>
    </w:p>
    <w:p>
      <w:r>
        <w:drawing>
          <wp:inline distT="0" distB="0" distL="0" distR="0">
            <wp:extent cx="5274310" cy="20332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点击“加入购物车”时</w:t>
      </w:r>
    </w:p>
    <w:p>
      <w:r>
        <w:rPr>
          <w:rFonts w:hint="eastAsia"/>
        </w:rPr>
        <w:t>（1）购物车中添加一条订单记录</w:t>
      </w:r>
    </w:p>
    <w:p>
      <w:r>
        <w:rPr>
          <w:rFonts w:hint="eastAsia"/>
        </w:rPr>
        <w:t>（2）购物车中的订单数量增加1</w:t>
      </w:r>
    </w:p>
    <w:p>
      <w:r>
        <w:rPr>
          <w:rFonts w:hint="eastAsia"/>
        </w:rPr>
        <w:t>（3）购买成功要有相应的提示</w:t>
      </w:r>
    </w:p>
    <w:p>
      <w:r>
        <w:drawing>
          <wp:inline distT="0" distB="0" distL="0" distR="0">
            <wp:extent cx="5274310" cy="20262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点击“我的购物车”时，进入到购物车的页面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隐藏点餐的div，显示购物车的div</w:t>
      </w:r>
    </w:p>
    <w:p>
      <w:r>
        <w:drawing>
          <wp:inline distT="0" distB="0" distL="0" distR="0">
            <wp:extent cx="5274310" cy="11899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点击“继续任性点餐”时，进入点餐页面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显示点餐的div，隐藏购物车的div</w:t>
      </w:r>
    </w:p>
    <w:p>
      <w:r>
        <w:drawing>
          <wp:inline distT="0" distB="0" distL="0" distR="0">
            <wp:extent cx="5274310" cy="20097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点击“加入购物车”时，又可以继续点餐</w:t>
      </w:r>
    </w:p>
    <w:p>
      <w:r>
        <w:drawing>
          <wp:inline distT="0" distB="0" distL="0" distR="0">
            <wp:extent cx="5274310" cy="206819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在购物车页面中，点击删除，可以随时删除点餐的订单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删除前，要有相应的提示（“确定删除吗？”）</w:t>
      </w:r>
    </w:p>
    <w:p>
      <w:r>
        <w:drawing>
          <wp:inline distT="0" distB="0" distL="0" distR="0">
            <wp:extent cx="5274310" cy="14751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点击确定时，删除该订单，并提示是否删除成功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购物车中的订单数量减1</w:t>
      </w:r>
    </w:p>
    <w:p>
      <w:r>
        <w:drawing>
          <wp:inline distT="0" distB="0" distL="0" distR="0">
            <wp:extent cx="5274310" cy="13722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点击“全选”时，全部选中，“全部删除”的按钮变为可用（初始不可用）；</w:t>
      </w:r>
    </w:p>
    <w:p>
      <w:r>
        <w:rPr>
          <w:rFonts w:hint="eastAsia"/>
        </w:rPr>
        <w:t>再点击“全选”时，全部不选中，“全部删除”的按钮变为不可用</w:t>
      </w:r>
    </w:p>
    <w:p>
      <w:r>
        <w:drawing>
          <wp:inline distT="0" distB="0" distL="0" distR="0">
            <wp:extent cx="5274310" cy="132588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点击“全部删除”按钮时，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提示是否要全部删除</w:t>
      </w:r>
    </w:p>
    <w:p>
      <w:r>
        <w:drawing>
          <wp:inline distT="0" distB="0" distL="0" distR="0">
            <wp:extent cx="5274310" cy="13417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当确定要删除时，清空购物车表格，购物车的订单数量为0，并提示删除成功</w:t>
      </w:r>
    </w:p>
    <w:p>
      <w:r>
        <w:drawing>
          <wp:inline distT="0" distB="0" distL="0" distR="0">
            <wp:extent cx="5274310" cy="132905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eastAsia"/>
        </w:rPr>
        <w:t>点击“结算”时，提示付款金额</w:t>
      </w:r>
    </w:p>
    <w:p>
      <w:r>
        <w:drawing>
          <wp:inline distT="0" distB="0" distL="0" distR="0">
            <wp:extent cx="5274310" cy="131572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结算完后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清空购物车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购物车中的订单数量为0</w:t>
      </w:r>
    </w:p>
    <w:p>
      <w:r>
        <w:drawing>
          <wp:inline distT="0" distB="0" distL="0" distR="0">
            <wp:extent cx="5274310" cy="132334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补充：购物车表格中增加数量的列，包括输入框和+ -按钮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选中结算，计算总价</w:t>
      </w:r>
    </w:p>
    <w:p>
      <w:pPr>
        <w:ind w:firstLine="405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155C"/>
    <w:multiLevelType w:val="multilevel"/>
    <w:tmpl w:val="0024155C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F90C72"/>
    <w:multiLevelType w:val="multilevel"/>
    <w:tmpl w:val="16F90C72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CB0E20"/>
    <w:multiLevelType w:val="multilevel"/>
    <w:tmpl w:val="60CB0E20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A76F98"/>
    <w:multiLevelType w:val="multilevel"/>
    <w:tmpl w:val="62A76F9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837C42"/>
    <w:multiLevelType w:val="multilevel"/>
    <w:tmpl w:val="75837C42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5798"/>
    <w:rsid w:val="00001F82"/>
    <w:rsid w:val="000A5798"/>
    <w:rsid w:val="00145408"/>
    <w:rsid w:val="00192FC5"/>
    <w:rsid w:val="003E6E57"/>
    <w:rsid w:val="004873D9"/>
    <w:rsid w:val="00604DA6"/>
    <w:rsid w:val="00656979"/>
    <w:rsid w:val="008A1611"/>
    <w:rsid w:val="00A01CF8"/>
    <w:rsid w:val="00BC71CF"/>
    <w:rsid w:val="00E278B5"/>
    <w:rsid w:val="00F22A2A"/>
    <w:rsid w:val="00F5762E"/>
    <w:rsid w:val="00F959BD"/>
    <w:rsid w:val="00FE6874"/>
    <w:rsid w:val="10193E03"/>
    <w:rsid w:val="192B0570"/>
    <w:rsid w:val="24121289"/>
    <w:rsid w:val="67F01CE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76</Words>
  <Characters>437</Characters>
  <Lines>3</Lines>
  <Paragraphs>1</Paragraphs>
  <TotalTime>58</TotalTime>
  <ScaleCrop>false</ScaleCrop>
  <LinksUpToDate>false</LinksUpToDate>
  <CharactersWithSpaces>512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2016-07-07T06:02:00Z</dcterms:created>
  <dc:creator>gxy</dc:creator>
  <cp:lastModifiedBy>yc</cp:lastModifiedBy>
  <dcterms:modified xsi:type="dcterms:W3CDTF">2019-03-22T08:57:09Z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