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34" w:rsidRDefault="005C0634" w:rsidP="005C0634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>tìm</w:t>
      </w:r>
      <w:proofErr w:type="spellEnd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>giá</w:t>
      </w:r>
      <w:proofErr w:type="spellEnd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>trị</w:t>
      </w:r>
      <w:proofErr w:type="spellEnd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>lớn</w:t>
      </w:r>
      <w:proofErr w:type="spellEnd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>nhất</w:t>
      </w:r>
      <w:proofErr w:type="spellEnd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>trong</w:t>
      </w:r>
      <w:proofErr w:type="spellEnd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>một</w:t>
      </w:r>
      <w:proofErr w:type="spellEnd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>dãy</w:t>
      </w:r>
      <w:proofErr w:type="spellEnd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C0634">
        <w:rPr>
          <w:rFonts w:ascii="Open Sans" w:eastAsia="Times New Roman" w:hAnsi="Open Sans" w:cs="Times New Roman"/>
          <w:color w:val="37474F"/>
          <w:sz w:val="36"/>
          <w:szCs w:val="36"/>
        </w:rPr>
        <w:t>số</w:t>
      </w:r>
      <w:proofErr w:type="spellEnd"/>
    </w:p>
    <w:p w:rsidR="005C0634" w:rsidRPr="00523FAD" w:rsidRDefault="005C0634" w:rsidP="00B33453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proofErr w:type="spellStart"/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>Mã</w:t>
      </w:r>
      <w:proofErr w:type="spellEnd"/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</w:t>
      </w:r>
      <w:proofErr w:type="spellStart"/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>giả</w:t>
      </w:r>
      <w:proofErr w:type="spellEnd"/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- Pseudo code</w:t>
      </w:r>
    </w:p>
    <w:p w:rsidR="005C0634" w:rsidRPr="00523FAD" w:rsidRDefault="005C0634" w:rsidP="005C063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  <w:t>Begin</w:t>
      </w:r>
    </w:p>
    <w:p w:rsidR="005C0634" w:rsidRPr="00523FAD" w:rsidRDefault="005C0634" w:rsidP="005C063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  <w:t>Input a1</w:t>
      </w:r>
      <w:proofErr w:type="gramStart"/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>,a2</w:t>
      </w:r>
      <w:proofErr w:type="gramEnd"/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>…an</w:t>
      </w:r>
    </w:p>
    <w:p w:rsidR="00673527" w:rsidRPr="00523FAD" w:rsidRDefault="005C0634" w:rsidP="005C063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  <w:t xml:space="preserve">i = </w:t>
      </w:r>
      <w:r w:rsidR="00B33453" w:rsidRPr="00523FAD">
        <w:rPr>
          <w:rFonts w:ascii="Open Sans" w:eastAsia="Times New Roman" w:hAnsi="Open Sans" w:cs="Times New Roman"/>
          <w:color w:val="37474F"/>
          <w:sz w:val="28"/>
          <w:szCs w:val="28"/>
        </w:rPr>
        <w:t>2</w:t>
      </w:r>
    </w:p>
    <w:p w:rsidR="00673527" w:rsidRPr="00523FAD" w:rsidRDefault="005C0634" w:rsidP="0067352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proofErr w:type="gramStart"/>
      <w:r w:rsidR="00B33453" w:rsidRPr="00523FAD">
        <w:rPr>
          <w:rFonts w:ascii="Open Sans" w:eastAsia="Times New Roman" w:hAnsi="Open Sans" w:cs="Times New Roman"/>
          <w:color w:val="37474F"/>
          <w:sz w:val="28"/>
          <w:szCs w:val="28"/>
        </w:rPr>
        <w:t>max</w:t>
      </w:r>
      <w:proofErr w:type="gramEnd"/>
      <w:r w:rsidR="00B33453" w:rsidRPr="00523FAD"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= a1</w:t>
      </w:r>
    </w:p>
    <w:p w:rsidR="00673527" w:rsidRPr="00523FAD" w:rsidRDefault="00673527" w:rsidP="0067352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="00B33453" w:rsidRPr="00523FAD">
        <w:rPr>
          <w:rFonts w:ascii="Open Sans" w:eastAsia="Times New Roman" w:hAnsi="Open Sans" w:cs="Times New Roman"/>
          <w:color w:val="37474F"/>
          <w:sz w:val="28"/>
          <w:szCs w:val="28"/>
        </w:rPr>
        <w:t>While i&lt;=n DO</w:t>
      </w:r>
    </w:p>
    <w:p w:rsidR="00673527" w:rsidRPr="00523FAD" w:rsidRDefault="00673527" w:rsidP="00B3345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="00B33453"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  <w:t>IF max&gt;</w:t>
      </w:r>
      <w:proofErr w:type="spellStart"/>
      <w:r w:rsidR="00B33453" w:rsidRPr="00523FAD">
        <w:rPr>
          <w:rFonts w:ascii="Open Sans" w:eastAsia="Times New Roman" w:hAnsi="Open Sans" w:cs="Times New Roman"/>
          <w:color w:val="37474F"/>
          <w:sz w:val="28"/>
          <w:szCs w:val="28"/>
        </w:rPr>
        <w:t>ai</w:t>
      </w:r>
      <w:proofErr w:type="spellEnd"/>
      <w:r w:rsidR="00B33453" w:rsidRPr="00523FAD"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THEN</w:t>
      </w:r>
    </w:p>
    <w:p w:rsidR="00B33453" w:rsidRPr="00523FAD" w:rsidRDefault="00B33453" w:rsidP="00B3345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proofErr w:type="gramStart"/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>i</w:t>
      </w:r>
      <w:proofErr w:type="gramEnd"/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>++</w:t>
      </w:r>
    </w:p>
    <w:p w:rsidR="00B33453" w:rsidRPr="00523FAD" w:rsidRDefault="00B33453" w:rsidP="00B3345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  <w:t>ELSE</w:t>
      </w:r>
    </w:p>
    <w:p w:rsidR="00B33453" w:rsidRPr="00523FAD" w:rsidRDefault="00B33453" w:rsidP="00B3345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proofErr w:type="gramStart"/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>max=</w:t>
      </w:r>
      <w:proofErr w:type="spellStart"/>
      <w:proofErr w:type="gramEnd"/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>ai</w:t>
      </w:r>
      <w:proofErr w:type="spellEnd"/>
    </w:p>
    <w:p w:rsidR="00B33453" w:rsidRPr="00523FAD" w:rsidRDefault="00B33453" w:rsidP="00B3345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proofErr w:type="gramStart"/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>i</w:t>
      </w:r>
      <w:proofErr w:type="gramEnd"/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>++</w:t>
      </w:r>
    </w:p>
    <w:p w:rsidR="00B33453" w:rsidRPr="00523FAD" w:rsidRDefault="00B33453" w:rsidP="00B3345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  <w:t>ENDDO</w:t>
      </w:r>
    </w:p>
    <w:p w:rsidR="00673527" w:rsidRPr="00523FAD" w:rsidRDefault="00673527" w:rsidP="0067352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</w: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  <w:t>Display “max”</w:t>
      </w:r>
    </w:p>
    <w:p w:rsidR="00673527" w:rsidRPr="00523FAD" w:rsidRDefault="00673527" w:rsidP="0067352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tab/>
        <w:t>End</w:t>
      </w:r>
    </w:p>
    <w:p w:rsidR="00673527" w:rsidRDefault="00673527">
      <w:pPr>
        <w:rPr>
          <w:rFonts w:ascii="Open Sans" w:eastAsia="Times New Roman" w:hAnsi="Open Sans" w:cs="Times New Roman"/>
          <w:color w:val="37474F"/>
        </w:rPr>
      </w:pPr>
      <w:r>
        <w:rPr>
          <w:rFonts w:ascii="Open Sans" w:eastAsia="Times New Roman" w:hAnsi="Open Sans" w:cs="Times New Roman"/>
          <w:color w:val="37474F"/>
        </w:rPr>
        <w:br w:type="page"/>
      </w:r>
    </w:p>
    <w:p w:rsidR="00673527" w:rsidRPr="005C0634" w:rsidRDefault="00673527" w:rsidP="00B33453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 w:rsidRPr="00523FAD">
        <w:rPr>
          <w:rFonts w:ascii="Open Sans" w:eastAsia="Times New Roman" w:hAnsi="Open Sans" w:cs="Times New Roman"/>
          <w:color w:val="37474F"/>
          <w:sz w:val="28"/>
          <w:szCs w:val="28"/>
        </w:rPr>
        <w:lastRenderedPageBreak/>
        <w:t>Flowchart</w:t>
      </w:r>
    </w:p>
    <w:p w:rsidR="00467D72" w:rsidRDefault="00523FAD" w:rsidP="005C0634">
      <w:pPr>
        <w:jc w:val="center"/>
      </w:pPr>
      <w:r>
        <w:rPr>
          <w:noProof/>
        </w:rPr>
        <w:drawing>
          <wp:inline distT="0" distB="0" distL="0" distR="0">
            <wp:extent cx="5044440" cy="746020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74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34"/>
    <w:rsid w:val="00467D72"/>
    <w:rsid w:val="00523FAD"/>
    <w:rsid w:val="005C0634"/>
    <w:rsid w:val="00673527"/>
    <w:rsid w:val="00B3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6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6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5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Đông Trần</dc:creator>
  <cp:lastModifiedBy>Đông Trần</cp:lastModifiedBy>
  <cp:revision>1</cp:revision>
  <dcterms:created xsi:type="dcterms:W3CDTF">2020-12-30T03:36:00Z</dcterms:created>
  <dcterms:modified xsi:type="dcterms:W3CDTF">2020-12-30T04:19:00Z</dcterms:modified>
</cp:coreProperties>
</file>