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1" w:name="_Toc1"/>
      <w:r>
        <w:t>“VR+房地产行业”该怎么玩</w:t>
      </w:r>
      <w:bookmarkEnd w:id="1"/>
    </w:p>
    <w:p>
      <w:pPr>
        <w:spacing w:line="270" w:lineRule="auto"/>
      </w:pPr>
      <w:r>
        <w:rPr>
          <w:sz w:val="18"/>
          <w:szCs w:val="18"/>
          <w:b w:val="0"/>
          <w:bCs w:val="0"/>
        </w:rPr>
        <w:t xml:space="preserve">作者：暂无</w:t>
      </w:r>
    </w:p>
    <w:p>
      <w:pPr>
        <w:spacing w:line="270" w:lineRule="auto"/>
      </w:pPr>
      <w:r>
        <w:rPr>
          <w:sz w:val="18"/>
          <w:szCs w:val="18"/>
          <w:b w:val="0"/>
          <w:bCs w:val="0"/>
        </w:rPr>
        <w:t xml:space="preserve">来源：《新经济导刊》 2016年第10期</w:t>
      </w:r>
    </w:p>
    <w:p/>
    <w:p>
      <w:pPr>
        <w:spacing w:line="260" w:lineRule="auto"/>
      </w:pPr>
      <w:r>
        <w:rPr>
          <w:sz w:val="20"/>
          <w:szCs w:val="20"/>
          <w:b w:val="0"/>
          <w:bCs w:val="0"/>
        </w:rPr>
        <w:t xml:space="preserve">    随着VR技术的突飞猛进，VR已经跳出传统的VR+游戏、VR+娱乐等行业，VR的触角正逐渐蔓延到房地产行业</w:t>
      </w:r>
    </w:p>
    <w:p/>
    <w:p>
      <w:pPr>
        <w:spacing w:line="260" w:lineRule="auto"/>
      </w:pPr>
      <w:r>
        <w:rPr>
          <w:sz w:val="20"/>
          <w:szCs w:val="20"/>
          <w:b w:val="0"/>
          <w:bCs w:val="0"/>
        </w:rPr>
        <w:t xml:space="preserve">    文／周路菡</w:t>
      </w:r>
    </w:p>
    <w:p/>
    <w:p>
      <w:pPr>
        <w:spacing w:line="260" w:lineRule="auto"/>
      </w:pPr>
      <w:r>
        <w:rPr>
          <w:sz w:val="20"/>
          <w:szCs w:val="20"/>
          <w:b w:val="0"/>
          <w:bCs w:val="0"/>
        </w:rPr>
        <w:t xml:space="preserve">    VR（虚拟现实）技术目前已经成为新经济领域的热点，与VR相交织的产业则成为人们口中的热门话题。随着VR技术的突飞猛进，VR已经跳出传统的VR+游戏、VR+娱乐等行业，VR的触角正逐渐蔓延到房地产行业。</w:t>
      </w:r>
    </w:p>
    <w:p/>
    <w:p>
      <w:pPr>
        <w:spacing w:line="260" w:lineRule="auto"/>
      </w:pPr>
      <w:r>
        <w:rPr>
          <w:sz w:val="20"/>
          <w:szCs w:val="20"/>
          <w:b w:val="0"/>
          <w:bCs w:val="0"/>
        </w:rPr>
        <w:t xml:space="preserve">    VR给传统的房地产行业带来全新的营销模式，通过VR实现的交互三维环境，不仅可以让购房者看房更加简便，而且不受空间、时间的限制。它对传统房地产的变革绝不只是对样板间的颠覆，VR还可以帮助用户实现家装领域的硬装、软装、家电、家政等的超前体验和方案选择。在建筑设计领域，VR可为建筑设计师节省大量时间成本和经济成本。而在养老地产中，VR在交互中可植入更多互动的元素，使用户可以更深入地体验到生活的细节。</w:t>
      </w:r>
    </w:p>
    <w:p/>
    <w:p>
      <w:pPr>
        <w:spacing w:line="260" w:lineRule="auto"/>
      </w:pPr>
      <w:r>
        <w:rPr>
          <w:sz w:val="20"/>
          <w:szCs w:val="20"/>
          <w:b w:val="0"/>
          <w:bCs w:val="0"/>
        </w:rPr>
        <w:t xml:space="preserve">    玩法— VR+看房，营销新境界</w:t>
      </w:r>
    </w:p>
    <w:p/>
    <w:p>
      <w:pPr>
        <w:spacing w:line="260" w:lineRule="auto"/>
      </w:pPr>
      <w:r>
        <w:rPr>
          <w:sz w:val="20"/>
          <w:szCs w:val="20"/>
          <w:b w:val="0"/>
          <w:bCs w:val="0"/>
        </w:rPr>
        <w:t xml:space="preserve">    尽管VR技术远未成熟，但vR在看房领域的应用最为前景。该技术主要利用计算机图形系统和辅助传感器，生成可交互的三维看房环境。对于房产公司来说，主要以样板房为切入点，比如通过传统的3D建模技术打造虚拟样板房，这是目前房地产的主流应用；也可以结合720度看房或实景地图技术；或者结合视频直播。</w:t>
      </w:r>
    </w:p>
    <w:p/>
    <w:p>
      <w:pPr>
        <w:spacing w:line="260" w:lineRule="auto"/>
      </w:pPr>
      <w:r>
        <w:rPr>
          <w:sz w:val="20"/>
          <w:szCs w:val="20"/>
          <w:b w:val="0"/>
          <w:bCs w:val="0"/>
        </w:rPr>
        <w:t xml:space="preserve">    传统的看房让人抱怨不已。购房者一般会选择自行看房，距离近的话也还好，但是去看距离远的房屋费时费钱费精力，看一个项目差不多得耗上一天。有些沙盘图看不出个所以然，所见毛坯房也无法展示出项目真正的面貌。听销售人员讲解吧，又容易被牵着鼻子走。还有些购房者选择跟团看房，路线是早已设定好的，一天几个楼盘，最终看房成了走形式，赶场子，还是没有实感。</w:t>
      </w:r>
    </w:p>
    <w:p/>
    <w:p>
      <w:pPr>
        <w:spacing w:line="260" w:lineRule="auto"/>
      </w:pPr>
      <w:r>
        <w:rPr>
          <w:sz w:val="20"/>
          <w:szCs w:val="20"/>
          <w:b w:val="0"/>
          <w:bCs w:val="0"/>
        </w:rPr>
        <w:t xml:space="preserve">    通过VR技术看房则有太多的优势。比如能帮助用户看到房屋的详细情况和未来周边的发展环境，大大减少用户花在看房上的时间，同时能够更大批量且多元化地为客户呈现样板房，而不用投入大量的高单价的样板间制作费，给客户带去超强体验感的同时也能节省开发商的成本费用，性价比很高。</w:t>
      </w:r>
    </w:p>
    <w:p/>
    <w:p>
      <w:pPr>
        <w:spacing w:line="260" w:lineRule="auto"/>
      </w:pPr>
      <w:r>
        <w:rPr>
          <w:sz w:val="20"/>
          <w:szCs w:val="20"/>
          <w:b w:val="0"/>
          <w:bCs w:val="0"/>
        </w:rPr>
        <w:t xml:space="preserve">    在成本方面，VR制作的样板间的制作成本只有实际样板间成本的1/10。目前，实体样板房搭建的成本大约在6000-12000元／平方米，VR样板间搭建一套的成本约为5-10万（以100平房米计），平均500 - 600元／平方米，成本不到前者的1/10。</w:t>
      </w:r>
    </w:p>
    <w:p/>
    <w:p>
      <w:pPr>
        <w:spacing w:line="260" w:lineRule="auto"/>
      </w:pPr>
      <w:r>
        <w:rPr>
          <w:sz w:val="20"/>
          <w:szCs w:val="20"/>
          <w:b w:val="0"/>
          <w:bCs w:val="0"/>
        </w:rPr>
        <w:t xml:space="preserve">    以开发商为例，近来旅游地产、异地购房、海外置业火爆，今年六月中旬，富力地产在其全国各展厅推出海外VR看房，试图解决海外房产无法迅速现场带看的行业痛点。  房地产VR内容制作平台——无忧我房也正式推出了“VR看房”的产品，目前无忧我房已经和300多家开发商建立了合作，覆盖城市30多个。客户使用HTC vive头盔和手柄可以在虚拟样板间内进行简单交互和场景的瞬间转移，并且还可以感受白天夜晚及四季的光照变化。</w:t>
      </w:r>
    </w:p>
    <w:p/>
    <w:p>
      <w:pPr>
        <w:spacing w:line="260" w:lineRule="auto"/>
      </w:pPr>
      <w:r>
        <w:rPr>
          <w:sz w:val="20"/>
          <w:szCs w:val="20"/>
          <w:b w:val="0"/>
          <w:bCs w:val="0"/>
        </w:rPr>
        <w:t xml:space="preserve">    目前，VR看房这种方式具备跨越物理空间和深度交互的优点，已逐渐被广泛地应用于房地产售楼营销当中。如今，万科、万达、龙湖、远洋、绿地、盛大天地、香港置地、当代置业等地产商正悉数将VR看房纳入自家的销售体系。</w:t>
      </w:r>
    </w:p>
    <w:p/>
    <w:p>
      <w:pPr>
        <w:spacing w:line="260" w:lineRule="auto"/>
      </w:pPr>
      <w:r>
        <w:rPr>
          <w:sz w:val="20"/>
          <w:szCs w:val="20"/>
          <w:b w:val="0"/>
          <w:bCs w:val="0"/>
        </w:rPr>
        <w:t xml:space="preserve">    VR也被用在商铺的展现中。通过VR能够展现整个楼盘未来社区生活全场景，直观展示商铺的的具体位置和周边信息，了解商铺的空间尺寸和整体商铺布局，呈现商业街的价值。看房人还能在3D样板房展示空间中自由游走，进行替换家具、材质、颜色等自主操作和体验，这有利于开发商做好个性化和定制化服务。</w:t>
      </w:r>
    </w:p>
    <w:p/>
    <w:p>
      <w:pPr>
        <w:spacing w:line="260" w:lineRule="auto"/>
      </w:pPr>
      <w:r>
        <w:rPr>
          <w:sz w:val="20"/>
          <w:szCs w:val="20"/>
          <w:b w:val="0"/>
          <w:bCs w:val="0"/>
        </w:rPr>
        <w:t xml:space="preserve">    总之，VR看房打破了传统的看房模式，为消费者带来了全新的感官体验，让客户身临其境的感受到虚拟样板间的真实感和科技感。但值得注意的是，目前VR样板间仍没有完全取代实体房，开发商通常是采取两者结合的方式。而这样的结果也将为用户带来更丰富的样板展示体验。</w:t>
      </w:r>
    </w:p>
    <w:p/>
    <w:p>
      <w:pPr>
        <w:spacing w:line="260" w:lineRule="auto"/>
      </w:pPr>
      <w:r>
        <w:rPr>
          <w:sz w:val="20"/>
          <w:szCs w:val="20"/>
          <w:b w:val="0"/>
          <w:bCs w:val="0"/>
        </w:rPr>
        <w:t xml:space="preserve">    玩法2 VR+家装，解决痛点</w:t>
      </w:r>
    </w:p>
    <w:p/>
    <w:p>
      <w:pPr>
        <w:spacing w:line="260" w:lineRule="auto"/>
      </w:pPr>
      <w:r>
        <w:rPr>
          <w:sz w:val="20"/>
          <w:szCs w:val="20"/>
          <w:b w:val="0"/>
          <w:bCs w:val="0"/>
        </w:rPr>
        <w:t xml:space="preserve">    说到传统家装行业，相信不少用户都会吐槽。</w:t>
      </w:r>
    </w:p>
    <w:p/>
    <w:p>
      <w:pPr>
        <w:spacing w:line="260" w:lineRule="auto"/>
      </w:pPr>
      <w:r>
        <w:rPr>
          <w:sz w:val="20"/>
          <w:szCs w:val="20"/>
          <w:b w:val="0"/>
          <w:bCs w:val="0"/>
        </w:rPr>
        <w:t xml:space="preserve">    过去，用户去感受和观看自己装修后的效果图，一般是通过设计图纸和电脑绘制的3D效果图，对装修后的家居环境的沉浸感较弱，往往会出现施工完成后的实景和心理预期的落差。另一方面，用户和装修设计师的沟通过程中，容易对一些细节把握不准，意见相左，很容易为后面的风格搭配和理想效果发生纠纷。</w:t>
      </w:r>
    </w:p>
    <w:p/>
    <w:p>
      <w:pPr>
        <w:spacing w:line="260" w:lineRule="auto"/>
      </w:pPr>
      <w:r>
        <w:rPr>
          <w:sz w:val="20"/>
          <w:szCs w:val="20"/>
          <w:b w:val="0"/>
          <w:bCs w:val="0"/>
        </w:rPr>
        <w:t xml:space="preserve">    但是，这些问题在VR与家装结合之后，全都可以解决。利用虚拟现实技术摆脱空间和时间的限制，从设计方案到家具摆设，都可提前“真实”地打造还原，让用户在装修开始之前就能切身体验到装修入住后的效果。用户就会发现自己完全沉浸到设计场景的家居环境中，对个性化的装修诉求也能够准确的描述和沟通。更为重要的是，这种设计风格可以自由切换，甚至对细节到局部乃至全部，都做出DIY的设计。</w:t>
      </w:r>
    </w:p>
    <w:p/>
    <w:p>
      <w:pPr>
        <w:spacing w:line="260" w:lineRule="auto"/>
      </w:pPr>
      <w:r>
        <w:rPr>
          <w:sz w:val="20"/>
          <w:szCs w:val="20"/>
          <w:b w:val="0"/>
          <w:bCs w:val="0"/>
        </w:rPr>
        <w:t xml:space="preserve">    从设计师的角度看，技术门槛低了，生产效率高了，审美水平可以自由体现了，与用户沟通交流也能零障碍了。从家装公司的角度看，高成本低效率的装修样板间可以不再搭建了，利用虚拟现实技术能够更好的实现风格的变换更新。</w:t>
      </w:r>
    </w:p>
    <w:p/>
    <w:p>
      <w:pPr>
        <w:spacing w:line="260" w:lineRule="auto"/>
      </w:pPr>
      <w:r>
        <w:rPr>
          <w:sz w:val="20"/>
          <w:szCs w:val="20"/>
          <w:b w:val="0"/>
          <w:bCs w:val="0"/>
        </w:rPr>
        <w:t xml:space="preserve">    目前，已经有很多企业可以利用VR技术帮助用户实现家装领域的硬装、软装、家电、家政等的超前体验和方案选择。</w:t>
      </w:r>
    </w:p>
    <w:p/>
    <w:p>
      <w:pPr>
        <w:spacing w:line="260" w:lineRule="auto"/>
      </w:pPr>
      <w:r>
        <w:rPr>
          <w:sz w:val="20"/>
          <w:szCs w:val="20"/>
          <w:b w:val="0"/>
          <w:bCs w:val="0"/>
        </w:rPr>
        <w:t xml:space="preserve">    上海犇众文化传播有限公司就是这样一批优秀的创业团队。公司将设计师的效果图导入VR眼镜，当设计图一出．客户头戴VR在样板房中移动位置，微型电脑将会立即进行复杂的运算，将精确的室内装修3D影像传回，产生超真实的临场感。顾客将全场景、无死角的尽情观看未来“家”的样子。甚至，通过VR眼镜对观察者头、眼和手的跟踪技术，以及触觉／力觉反馈、立体声、网络传输、语音输入输出技术等，让顾客能够最直观地感受家居的触感、色彩、纹理等等，让客户有100%身临其境的真实感，能够在装修之前就可以体验未来“家”的感觉。</w:t>
      </w:r>
    </w:p>
    <w:p/>
    <w:p>
      <w:pPr>
        <w:spacing w:line="260" w:lineRule="auto"/>
      </w:pPr>
      <w:r>
        <w:rPr>
          <w:sz w:val="20"/>
          <w:szCs w:val="20"/>
          <w:b w:val="0"/>
          <w:bCs w:val="0"/>
        </w:rPr>
        <w:t xml:space="preserve">    同样瞄准家装这个细分垂直行业的VR项目，还有美屋365，以及人驻腾讯创业平台的豪斯VR、指挥家、锐扬科技，国内上市公司洪涛股份、亚夏股份等，在国外，也有诸如Marxent实验室、CadSoft、Modsy和Digital VR等相应的厂商。</w:t>
      </w:r>
    </w:p>
    <w:p/>
    <w:p>
      <w:pPr>
        <w:spacing w:line="260" w:lineRule="auto"/>
      </w:pPr>
      <w:r>
        <w:rPr>
          <w:sz w:val="20"/>
          <w:szCs w:val="20"/>
          <w:b w:val="0"/>
          <w:bCs w:val="0"/>
        </w:rPr>
        <w:t xml:space="preserve">    比如作为全球首款VR家装产品，美屋365正式开启了中国“虚拟现实+家装”的新纪元，代表着家装行业将从“信息对称”的互联网家装，跨入到“还原真实”的VR家装时代。美屋365产品可以利用虚拟现实技术为装修家庭打造“还原真实”的场景，摆脱现实世界中的空间和时间的限制，从设计方案到家具摆设，通过虚拟现实技术，在装修开始之前就真实体验不同方案和装修入住后的实际效果。</w:t>
      </w:r>
    </w:p>
    <w:p/>
    <w:p>
      <w:pPr>
        <w:spacing w:line="260" w:lineRule="auto"/>
      </w:pPr>
      <w:r>
        <w:rPr>
          <w:sz w:val="20"/>
          <w:szCs w:val="20"/>
          <w:b w:val="0"/>
          <w:bCs w:val="0"/>
        </w:rPr>
        <w:t xml:space="preserve">    玩法3</w:t>
      </w:r>
    </w:p>
    <w:p/>
    <w:p>
      <w:pPr>
        <w:spacing w:line="260" w:lineRule="auto"/>
      </w:pPr>
      <w:r>
        <w:rPr>
          <w:sz w:val="20"/>
          <w:szCs w:val="20"/>
          <w:b w:val="0"/>
          <w:bCs w:val="0"/>
        </w:rPr>
        <w:t xml:space="preserve">    VR+建筑设计，省时省力</w:t>
      </w:r>
    </w:p>
    <w:p/>
    <w:p>
      <w:pPr>
        <w:spacing w:line="260" w:lineRule="auto"/>
      </w:pPr>
      <w:r>
        <w:rPr>
          <w:sz w:val="20"/>
          <w:szCs w:val="20"/>
          <w:b w:val="0"/>
          <w:bCs w:val="0"/>
        </w:rPr>
        <w:t xml:space="preserve">    从古至今，建筑设计经历了“一维语言文字——二维图纸——三维模型——四维动画”从静态到动态的发展过程，其对建筑的表达在努力走向“接近真实”。但是，它们要么是对空间对象的瞬间截取，要么是简单而被动的“一面之词”，与真实还有很大的差异。</w:t>
      </w:r>
    </w:p>
    <w:p/>
    <w:p>
      <w:pPr>
        <w:spacing w:line="260" w:lineRule="auto"/>
      </w:pPr>
      <w:r>
        <w:rPr>
          <w:sz w:val="20"/>
          <w:szCs w:val="20"/>
          <w:b w:val="0"/>
          <w:bCs w:val="0"/>
        </w:rPr>
        <w:t xml:space="preserve">    传统的建筑设计主要通过计算机屏幕来表达，由于表达媒介的限制，建筑师所能达到的构想和成果也在很大程度上被限制了。而将VR引进房地产设计，可以帮助设计师在设计户型时，达到立体直观的感受尺寸，对于设计师而言，也避免了单一数值在CAD图中不合理给住户带来极大不便的囧境。另外VR设计还可以通过VR样板间可以更好的把握每一个细节，检讨设计之初的不合理，保障用户的感受，让建筑设计师不再凭着经验去决定户型，让产品更合理。</w:t>
      </w:r>
    </w:p>
    <w:p/>
    <w:p>
      <w:pPr>
        <w:spacing w:line="260" w:lineRule="auto"/>
      </w:pPr>
      <w:r>
        <w:rPr>
          <w:sz w:val="20"/>
          <w:szCs w:val="20"/>
          <w:b w:val="0"/>
          <w:bCs w:val="0"/>
        </w:rPr>
        <w:t xml:space="preserve">    另外，VR技术还可以打破时间、空间的限制，进行虚拟建筑漫游。比如建筑师和客户都可以在任意时间和设计的任意阶段走进建筑，从任意角度、以任意视角，通过漫游来观察和体验自己的设计作品，身临其境的感受空间、尺度、材料、质感甚至声音……，这远比坐在屏幕前观看二维的设计图来发现设计中的问题和错误要容易得多。虚拟建筑漫游使得建筑师的设计体验更加真实。沉浸在更加真实的设计体验中，建筑师的思维、创造力和灵感将被极大的激发。</w:t>
      </w:r>
    </w:p>
    <w:p/>
    <w:p>
      <w:pPr>
        <w:spacing w:line="260" w:lineRule="auto"/>
      </w:pPr>
      <w:r>
        <w:rPr>
          <w:sz w:val="20"/>
          <w:szCs w:val="20"/>
          <w:b w:val="0"/>
          <w:bCs w:val="0"/>
        </w:rPr>
        <w:t xml:space="preserve">    今年7月，VR+建筑设计创业公司“光辉城市”宣布完成Pre-A轮融资。  “光辉城市”旗下主打产品Smart+设计平台3.0版本也已经正式上线。Smart+设计平台的优势在于，建筑设计师将Sketchup、3Dmax等主流模型文件一键上传至光辉城市旗下Smart+平台，半小时左右即可获得由云端引擎全自动转化的VR（虚拟现实）展示方案，客户可以戴上VR头盔做沉浸式体验。相对于传统的效果图和动画的制作，Smart十可为设计师节省大量时间成本和经济成本。</w:t>
      </w:r>
    </w:p>
    <w:p/>
    <w:p>
      <w:pPr>
        <w:spacing w:line="260" w:lineRule="auto"/>
      </w:pPr>
      <w:r>
        <w:rPr>
          <w:sz w:val="20"/>
          <w:szCs w:val="20"/>
          <w:b w:val="0"/>
          <w:bCs w:val="0"/>
        </w:rPr>
        <w:t xml:space="preserve">    目前光辉城市已经和全国500多家建筑设计院合作，Smart+平台已拥有7万名精准建筑设计师用户，平均每月完成数万个VR项目的转换生产。</w:t>
      </w:r>
    </w:p>
    <w:p/>
    <w:p>
      <w:pPr>
        <w:spacing w:line="260" w:lineRule="auto"/>
      </w:pPr>
      <w:r>
        <w:rPr>
          <w:sz w:val="20"/>
          <w:szCs w:val="20"/>
          <w:b w:val="0"/>
          <w:bCs w:val="0"/>
        </w:rPr>
        <w:t xml:space="preserve">    “光辉城市”还在不断拓展“VR+建筑设计”的应用领域。在逐渐发现软件最终生成的二维码传播性很好之后，团队开始把主要目标客户定位在数量大、付费能力强的地产开发商，向地产开发商提供一种几千元、轻量级的VR展示方案，购房者通过扫描二维码即可进入体验建筑的设计细节，还可以根据自己需求进行视角切换，同时为地产商监测出该方案在各个渠道的广告宣传效果数据。目前光辉城市已与绿地、恒大、保利、融创等多家房地产知名企业也建立了紧密合作。</w:t>
      </w:r>
    </w:p>
    <w:p/>
    <w:p>
      <w:pPr>
        <w:spacing w:line="260" w:lineRule="auto"/>
      </w:pPr>
      <w:r>
        <w:rPr>
          <w:sz w:val="20"/>
          <w:szCs w:val="20"/>
          <w:b w:val="0"/>
          <w:bCs w:val="0"/>
        </w:rPr>
        <w:t xml:space="preserve">    此外，  “VR+建筑设计”的市场也被硬件厂商重视。2016年8月，英特尔、华硕、光辉城市在上海推出了专为设计师量身定制的VR主机——VR Designer。据悉，VR Designer主机搭载4GHz的英特尔酷睿i7处理器，400GB超高速英特尔750系列固态硬盘，华硕GeForce GTX 1070显卡，以及32GB内存和8GB超大容量显存，足以胜任VR的运行需求，将赋予设计师最高效的设计流程体验。同时，该主机绑定了“光辉城市”旗下的VR转换工具-Srnart+旗舰版，设计师可以通过VR Designer直接导入SketchUp草图大师模型，在10分钟之内即可将3D设计草图转换生成VR场景。</w:t>
      </w:r>
    </w:p>
    <w:p/>
    <w:p>
      <w:pPr>
        <w:spacing w:line="260" w:lineRule="auto"/>
      </w:pPr>
      <w:r>
        <w:rPr>
          <w:sz w:val="20"/>
          <w:szCs w:val="20"/>
          <w:b w:val="0"/>
          <w:bCs w:val="0"/>
        </w:rPr>
        <w:t xml:space="preserve">    玩法4</w:t>
      </w:r>
    </w:p>
    <w:p/>
    <w:p>
      <w:pPr>
        <w:spacing w:line="260" w:lineRule="auto"/>
      </w:pPr>
      <w:r>
        <w:rPr>
          <w:sz w:val="20"/>
          <w:szCs w:val="20"/>
          <w:b w:val="0"/>
          <w:bCs w:val="0"/>
        </w:rPr>
        <w:t xml:space="preserve">    VR+养老地产，陪伴体验</w:t>
      </w:r>
    </w:p>
    <w:p/>
    <w:p>
      <w:pPr>
        <w:spacing w:line="260" w:lineRule="auto"/>
      </w:pPr>
      <w:r>
        <w:rPr>
          <w:sz w:val="20"/>
          <w:szCs w:val="20"/>
          <w:b w:val="0"/>
          <w:bCs w:val="0"/>
        </w:rPr>
        <w:t xml:space="preserve">    国家统计局数据显示，到2015年末，中国60周岁及以上老年人口已经达到2.2亿人，占总人口的16.1%; 65周岁及以上老年人口达到1.4亿人，占总人口的10 .5%。在上海，60岁及以上老年人口甚至达到435.95万，占总人口比例首次突破百分之三十的关口。  养老行业就像一个巨大的蛋糕，正诱使着越来越多的企业涌人，其中房企试水养老地产的积极性最高，包括保利、远洋、融创等一众大房企在内，已经有超过80家房企在全国各地拿地建造老年公寓。</w:t>
      </w:r>
    </w:p>
    <w:p/>
    <w:p>
      <w:pPr>
        <w:spacing w:line="260" w:lineRule="auto"/>
      </w:pPr>
      <w:r>
        <w:rPr>
          <w:sz w:val="20"/>
          <w:szCs w:val="20"/>
          <w:b w:val="0"/>
          <w:bCs w:val="0"/>
        </w:rPr>
        <w:t xml:space="preserve">    VR在产品延展方面也开始专注于适老化产品的设计及研发，为各类养老机构提供适老化空间改造及适老化产品整体配置服务。养老+虚拟现实VR产品已经应用到了众多老年项目当中。</w:t>
      </w:r>
    </w:p>
    <w:p/>
    <w:p>
      <w:pPr>
        <w:spacing w:line="260" w:lineRule="auto"/>
      </w:pPr>
      <w:r>
        <w:rPr>
          <w:sz w:val="20"/>
          <w:szCs w:val="20"/>
          <w:b w:val="0"/>
          <w:bCs w:val="0"/>
        </w:rPr>
        <w:t xml:space="preserve">    一方面，是将VR技术用于“健康养老产业体验馆”的建设中，实现空间适老化、适老化用品设计亮点的交互式体验。比如让老年人用户通过VR设备随时随地体验老年公寓中的适老卫浴用品、适老家具／家居、智能系统、康复器械、生活辅具、休闲娱乐等内容。这也是目前大多数房地产商的出发点。尤其是老年人的活动能力受限制，很多还有身体运动的疾病，所以通过VR虚拟现实技术可以让老年人客户提前看到项目的样子，感受到不同朝向、楼层、房型的不同景观，甚至提出个性化定制需求，从而成为潜在客户。</w:t>
      </w:r>
    </w:p>
    <w:p/>
    <w:p>
      <w:pPr>
        <w:spacing w:line="260" w:lineRule="auto"/>
      </w:pPr>
      <w:r>
        <w:rPr>
          <w:sz w:val="20"/>
          <w:szCs w:val="20"/>
          <w:b w:val="0"/>
          <w:bCs w:val="0"/>
        </w:rPr>
        <w:t xml:space="preserve">    更令人惊叹的是，有些养老公寓还将VR技术用于日常老人的生活内容以及生活的陪伴。比如利用VR技术协助老年人制定个人虚拟健身方案，建立VR影院（VR全景旅游、VR电影、VR短片），建设VR老年大学（VR在线培训课程）。</w:t>
      </w:r>
    </w:p>
    <w:p/>
    <w:p>
      <w:pPr>
        <w:spacing w:line="260" w:lineRule="auto"/>
      </w:pPr>
      <w:r>
        <w:rPr>
          <w:sz w:val="20"/>
          <w:szCs w:val="20"/>
          <w:b w:val="0"/>
          <w:bCs w:val="0"/>
        </w:rPr>
        <w:t xml:space="preserve">    通过VR技术的应用，还可以实现亲子互动，弥补老年人的心理缺失。比如建立VR家庭360度全景视频在线，可以让老人与亲人、朋友、志愿者的互动更加真实，让人即使不出门也能看到世界最美的风景，让老人即使与子女相隔遥远也可以常常见面，家属通过VR服务平台实时和老人进行实时沟通，提高了家人之间亲密联系。除此之外，VR还可以让老人们实现还原年轻样貌的体验，这将一定程度上缓解老人的心理负担。</w:t>
      </w:r>
    </w:p>
    <w:p/>
    <w:p>
      <w:pPr>
        <w:spacing w:line="260" w:lineRule="auto"/>
      </w:pPr>
      <w:r>
        <w:rPr>
          <w:sz w:val="20"/>
          <w:szCs w:val="20"/>
          <w:b w:val="0"/>
          <w:bCs w:val="0"/>
        </w:rPr>
        <w:t xml:space="preserve">    当然，也有业内人士对VR进入老年市场产生质疑，认为从生理层面来说，老年人视力退化，对于头显的佩戴适应度没有那么高，甚至无法长期佩戴。但经过市场的检验，VR设备对于不同年龄层的人来说，接受度都很高。特别是对于老年人来说，接触过早期屏幕效果差的电视后，对于现阶段的VR头显感觉反而没有那么强烈。老年人行动不便，在固定的位置使用VR设备反而减轻了他们的负担。毕竟对于人的生存而言，除了活的时间，活的质量也很重要。VR技术能满足老年人的个性化需要，丰富老年人的生活娱乐，进而让被动的养老转化成主动积极的享受老年生活。</w:t>
      </w:r>
    </w:p>
    <w:p/>
    <w:p>
      <w:pPr>
        <w:spacing w:line="260" w:lineRule="auto"/>
      </w:pPr>
      <w:r>
        <w:rPr>
          <w:sz w:val="20"/>
          <w:szCs w:val="20"/>
          <w:b w:val="0"/>
          <w:bCs w:val="0"/>
        </w:rPr>
        <w:t xml:space="preserve">    有一天当我们不能下床的时候，VR技术几乎成为我们再想真实地看一看这个世界的唯一途径。相信通过大家的努力，  “VR+养老地产”形成的新生活可以让每一个老人有快乐、美好、健康、舒适、有尊严、有质量的老年生活。可以让每一个家庭更幸福和睦，让老人尽享天伦之乐。</w:t>
      </w:r>
    </w:p>
    <w:p/>
    <w:p>
      <w:pPr>
        <w:spacing w:line="260" w:lineRule="auto"/>
      </w:pPr>
      <w:r>
        <w:rPr>
          <w:sz w:val="20"/>
          <w:szCs w:val="20"/>
          <w:b w:val="0"/>
          <w:bCs w:val="0"/>
        </w:rPr>
        <w:t xml:space="preserve">    钢铁侠投资人蒂姆·德雷珀：投资创业公司需要看市场、技术和团队</w:t>
      </w:r>
    </w:p>
    <w:p/>
    <w:p>
      <w:pPr>
        <w:spacing w:line="260" w:lineRule="auto"/>
      </w:pPr>
      <w:r>
        <w:rPr>
          <w:sz w:val="20"/>
          <w:szCs w:val="20"/>
          <w:b w:val="0"/>
          <w:bCs w:val="0"/>
        </w:rPr>
        <w:t xml:space="preserve">    9月19日下午，中欧国际工商学院品牌论坛“大师课堂”于中欧北京校园迎来2016年第二讲。中欧创业营第五期导师、曾经成功投资SpaceX、Tesla、Thumbtack、百度、分众传媒等一批炙手可热的创新公司的硅谷著名投资人蒂姆·德雷珀(Tim Draper)应邀与现场近200位中欧校友、中欧创业营学员及众多创新创投圈人士一起分享了自己的投资心经及其构建的风险投资“丝绸之路”。</w:t>
      </w:r>
    </w:p>
    <w:p/>
    <w:p>
      <w:pPr>
        <w:spacing w:line="260" w:lineRule="auto"/>
      </w:pPr>
      <w:r>
        <w:rPr>
          <w:sz w:val="20"/>
          <w:szCs w:val="20"/>
          <w:b w:val="0"/>
          <w:bCs w:val="0"/>
        </w:rPr>
        <w:t xml:space="preserve">    中欧国际工商学院院长李铭俊教授在致辞中表示，“认真、创新、追求卓越”作为中欧校训，创业、创新精神深深地植根于中欧的基因中。去年，中欧推出了全新的一体化创业创新生态系统：众创平台，它以创业教学和创业投资为载体，涵盖众创研究院、孵化器和众创投资三个主体，致力于培养具有高潜力的创业领袖。  “大师课堂”作为中欧的品牌活动和交流平台，邀请全球创新大咖和业界领袖与广大校友和学员激荡思维火花、共享智慧盛宴。</w:t>
      </w:r>
    </w:p>
    <w:p/>
    <w:p>
      <w:pPr>
        <w:spacing w:line="260" w:lineRule="auto"/>
      </w:pPr>
      <w:r>
        <w:rPr>
          <w:sz w:val="20"/>
          <w:szCs w:val="20"/>
          <w:b w:val="0"/>
          <w:bCs w:val="0"/>
        </w:rPr>
        <w:t xml:space="preserve">    作为旗下管理着70亿美元的德丰杰(DFJ)投资基金的创办合伙人，蒂姆·德雷珀的投资脚步遍及全球30多个国家地区的1000余家创业公司。此外，蒂姆·德雷珀还在硅谷创办了一家针对年轻创业者的德雷珀英雄学院(Drapet Uhiversity of Hero)，蒂姆·德雷珀指出，</w:t>
      </w:r>
    </w:p>
    <w:p/>
    <w:p>
      <w:pPr>
        <w:spacing w:line="260" w:lineRule="auto"/>
      </w:pPr>
      <w:r>
        <w:rPr>
          <w:sz w:val="20"/>
          <w:szCs w:val="20"/>
          <w:b w:val="0"/>
          <w:bCs w:val="0"/>
        </w:rPr>
        <w:t xml:space="preserve">    “我所理解的英雄是指那些愿意冒失败风险，最后产生巨大成就的人。他们坚持做自己认为正确的事情，不停地付诸努力，最后获得成功。”在这所学院里，蒂姆通过系统的培训帮助创业者变得更加强大，  “我们鼓励创业者不断地尝试和冒险，甚至在所有人都认为你是疯子的情况下也能够坚持下去。要知道，这同样也是硅谷成功的秘密。”蒂姆·德雷珀如此解释。“对于任何创业者来讲，就是要勇敢地迈出第一步，不断试错，做一个乐观主义者。”</w:t>
      </w:r>
    </w:p>
    <w:p/>
    <w:p>
      <w:pPr>
        <w:spacing w:line="260" w:lineRule="auto"/>
      </w:pPr>
      <w:r>
        <w:rPr>
          <w:sz w:val="20"/>
          <w:szCs w:val="20"/>
          <w:b w:val="0"/>
          <w:bCs w:val="0"/>
        </w:rPr>
        <w:t xml:space="preserve">    作为风投领域模式的颠覆者，蒂姆·德雷珀认为在未来的一二十年中，风险投资行业将发生翻天覆地的变化。“将来大家都会使用电子股票，可能会有很多的公司做比特币方面的业务。届时风险投资也将成为更加开放的领域，任何人可以自由地投资任何一家公司。”</w:t>
      </w:r>
    </w:p>
    <w:p/>
    <w:p>
      <w:pPr>
        <w:spacing w:line="260" w:lineRule="auto"/>
      </w:pPr>
      <w:r>
        <w:rPr>
          <w:sz w:val="20"/>
          <w:szCs w:val="20"/>
          <w:b w:val="0"/>
          <w:bCs w:val="0"/>
        </w:rPr>
        <w:t xml:space="preserve">    蒂姆·德雷珀强调，流动性是打造富裕社会最重要的特点。因为一些人为的障碍就等于给社会的财富设置了一个上限。如果在未来我们可以打造一个投资环境，使得未上市的企业也具有流动性的话，就可以使社会的财富加倍。蒂姆·德雷珀非常看好当下热门的区块链和比特币技术，他以比特币为例指出，“比特币是一个完美和透明的体系，也是一个非常好的跨境传输金钱的方式，随着交易使用增多，我相信它将来的升值潜力巨大。”</w:t>
      </w:r>
    </w:p>
    <w:p/>
    <w:p>
      <w:pPr>
        <w:spacing w:line="260" w:lineRule="auto"/>
      </w:pPr>
      <w:r>
        <w:rPr>
          <w:sz w:val="20"/>
          <w:szCs w:val="20"/>
          <w:b w:val="0"/>
          <w:bCs w:val="0"/>
        </w:rPr>
        <w:t xml:space="preserve">    蒂姆·德雷珀直言，他多年的投资生涯中也曾犯过很多错误。  “合适的投资者总是‘可遇不可求’的。我在寻找的是一个大行业、好技术，而某位创业者恰好能够在其中找到一个很好的切入点，此外他还必须要有强烈的铁杆意志来坚持做其他人认为是疯狂的事情。这就是我要找的那个人。”</w:t>
      </w:r>
    </w:p>
    <w:p/>
    <w:p>
      <w:pPr>
        <w:spacing w:line="260" w:lineRule="auto"/>
      </w:pPr>
      <w:r>
        <w:rPr>
          <w:sz w:val="20"/>
          <w:szCs w:val="20"/>
          <w:b w:val="0"/>
          <w:bCs w:val="0"/>
        </w:rPr>
        <w:t xml:space="preserve">    蒂姆给广大创业者开出了最好的忠告，  “创业公司的失败有着各种各样的原因。所有的企业都有着高潮、低潮，有时候低潮看起来已经大势已去，但这往往正是机会窗口开启之前。试着把想象力的高度提高一点，创业者有绝对的决心再坚持一下，他们就会成功。”</w:t>
      </w:r>
    </w:p>
    <w:p/>
    <w:sectPr>
      <w:pgSz w:orient="portrait" w:w="11905.511811023622" w:h="16837.79527559055"/>
      <w:pgMar w:top="1500" w:right="1800" w:bottom="1500" w:left="18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宋体" w:hAnsi="宋体" w:eastAsia="宋体" w:cs="宋体"/>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sz w:val="45"/>
      <w:szCs w:val="45"/>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2021-06-01T23:32:43+08:00</dcterms:created>
  <dcterms:modified xsi:type="dcterms:W3CDTF">2021-06-01T23:32:43+08:00</dcterms:modified>
</cp:coreProperties>
</file>

<file path=docProps/custom.xml><?xml version="1.0" encoding="utf-8"?>
<Properties xmlns="http://schemas.openxmlformats.org/officeDocument/2006/custom-properties" xmlns:vt="http://schemas.openxmlformats.org/officeDocument/2006/docPropsVTypes"/>
</file>