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108E8"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spacing w:line="594" w:lineRule="exact" w:before="0" w:after="0"/>
        <w:jc w:val="center"/>
      </w:pPr>
      <w:r>
        <w:rPr>
          <w:rFonts w:ascii="黑体" w:hAnsi="黑体" w:eastAsia="黑体"/>
          <w:color w:val="FF0000"/>
          <w:sz w:val="44"/>
        </w:rPr>
        <w:t>教育大模型的发展现状、创新架构及应用展望</w:t>
      </w:r>
    </w:p>
    <w:p/>
    <w:p>
      <w:pPr>
        <w:pStyle w:val="2"/>
      </w:pPr>
      <w:r>
        <w:t>一、 教育大模型的发展现状</w:t>
      </w:r>
      <w:r>
        <w:bookmarkStart w:id="1" w:name="一、 教育大模型的发展现状"/>
        <w:r/>
        <w:bookmarkEnd w:id="1" w:name="一、 教育大模型的发展现状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近年来，随着人工智能技术的飞速发展，教育领域也迎来了新的变革。教育大模型作为人工智能技术在教育领域的应用之一，已经成为推动教育信息化进程的重要力量。目前，教育大模型的发展现状主要体现在以下几个方面：首先，技术基础日益完善，从最初的简单文本处理到现在的多模态信息处理，教育大模型在数据处理能力上取得了显著进步；其次，应用场景不断拓展，从辅助教学、个性化学习到智能评测，教育大模型的应用范围日益广泛；最后，产学研合作日益紧密，政府、企业和研究机构共同推动教育大模型的研究与发展，为教育信息化提供了强有力的技术支撑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在教育大模型的技术实现方面，深度学习、自然语言处理、计算机视觉等人工智能技术发挥了关键作用。通过深度学习，教育大模型能够从海量数据中提取有效信息，实现对教育资源的智能挖掘和利用。自然语言处理技术的应用使得教育大模型能够理解、生成和翻译自然语言，为师生提供更加人性化的交互体验。计算机视觉技术的融入，则让教育大模型能够识别、分析图像和视频，进一步拓展其在教育场景中的应用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教育大模型在实践中的应用已经取得了显著成效。在教育教学中，教育大模型能够根据学生的学习情况，提供个性化的学习方案，提高学习效率；在教育资源建设方面，教育大模型能够自动整理和分类教育资源，方便教师和学生查找和使用；在智能评测方面，教育大模型能够对学生的学习成果进行客观评价，为教育决策提供有力支持。然而，教育大模型的发展也面临着一些挑战，如数据隐私保护、算法偏见、技术普及等问题，需要进一步研究和解决。</w:t>
      </w:r>
    </w:p>
    <w:p>
      <w:pPr>
        <w:pStyle w:val="2"/>
      </w:pPr>
      <w:r>
        <w:t>二、 教育大模型的创新架构</w:t>
      </w:r>
      <w:r>
        <w:bookmarkStart w:id="2" w:name="二、 教育大模型的创新架构"/>
        <w:r/>
        <w:bookmarkEnd w:id="2" w:name="二、 教育大模型的创新架构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教育大模型的创新架构主要体现在以下几个方面。首先，多模态融合技术被广泛应用于教育大模型中，通过整合文本、图像、音频等多种数据类型，使得模型能够更全面地理解和处理教育场景中的复杂信息。这种架构能够提升模型的感知能力和交互效果，为用户提供更加丰富和立体的学习体验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其次，教育大模型采用了分布式计算架构，以应对大规模数据处理和模型训练的需求。通过分布式计算，模型可以在多个节点上并行处理数据，大幅提升计算效率。此外，这种架构还具备良好的可扩展性，能够根据实际需求动态调整计算资源，满足不断增长的教育数据和应用场景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在模型设计上，教育大模型采用了自适应和自学习的架构。这种架构能够根据用户的学习行为和反馈，动态调整模型参数，实现个性化推荐和自适应教学。同时，通过引入强化学习等算法，教育大模型能够不断优化自身行为，提高教学效果和用户体验。这种创新架构使得教育大模型在适应性和智能化方面具有显著优势。</w:t>
      </w:r>
    </w:p>
    <w:p>
      <w:pPr>
        <w:pStyle w:val="2"/>
      </w:pPr>
      <w:r>
        <w:t>三、 教育大模型的应用领域</w:t>
      </w:r>
      <w:r>
        <w:bookmarkStart w:id="3" w:name="三、 教育大模型的应用领域"/>
        <w:r/>
        <w:bookmarkEnd w:id="3" w:name="三、 教育大模型的应用领域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教育大模型在个性化学习方面具有广泛应用。通过分析学生的学习数据，模型能够为每个学生量身定制学习计划，提供个性化的学习资源。这不仅有助于提高学生的学习兴趣和效率，还能根据学生的认知特点和需求调整教学内容和方法，实现因材施教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在智能教学辅助领域，教育大模型发挥着重要作用。它可以协助教师进行备课、授课和课后辅导，通过智能推荐教学资源、自动批改作业等方式，减轻教师的工作负担。同时，教育大模型还能通过模拟真实教学场景，帮助教师提升教学技能和效果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教育大模型在智能评测和反馈方面也有显著应用。它能够对学生的学习成果进行客观、全面的评估，并提供针对性的反馈。这种智能评测系统能够减少人工评分的主观性，提高评测的效率和准确性，为教育决策提供有力支持。此外，教育大模型还能通过分析学生的学习过程，预测其学习成果，为教育干预提供依据。</w:t>
      </w:r>
    </w:p>
    <w:p>
      <w:pPr>
        <w:pStyle w:val="2"/>
      </w:pPr>
      <w:r>
        <w:t>四、 教育大模型的发展挑战与机遇</w:t>
      </w:r>
      <w:r>
        <w:bookmarkStart w:id="4" w:name="四、 教育大模型的发展挑战与机遇"/>
        <w:r/>
        <w:bookmarkEnd w:id="4" w:name="四、 教育大模型的发展挑战与机遇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教育大模型在发展过程中面临着诸多挑战。首先，数据隐私保护成为一大难题。随着教育数据的积累，如何确保数据安全和个人隐私不被泄露成为关键问题。例如，根据2020年的一项调查，全球约80%的教育机构表示对数据泄露的担忧。其次，算法偏见也是一个不容忽视的问题。教育大模型在处理数据时可能会因为数据集的不平衡而出现偏见，影响教学效果和学生的公平性。例如，斯坦福大学的一项研究发现，某些教育软件在性别识别上存在偏见。此外，教育大模型的普及和应用也面临技术门槛，尤其是在偏远地区，缺乏必要的硬件和互联网接入，限制了教育大模型的应用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尽管存在挑战，教育大模型的发展也蕴藏着巨大的机遇。一方面，随着人工智能技术的不断进步，教育大模型在性能和准确性上持续提升。例如，根据2021年的一项报告，教育大模型的准确率已经从2016年的60%提升到了90%以上。另一方面，教育大模型的应用正在逐步拓展。以我国为例，2020年教育部发布的《智慧教育示范区建设指南》中明确提出，要推动教育大模型在教育教学、教育管理、教育评价等领域的应用。具体案例包括，某在线教育平台利用教育大模型实现个性化学习推荐，使得学生的学习成绩提高了15%；某学校采用教育大模型进行智能评测，提高了教师工作效率，降低了考试成本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面对挑战和机遇，教育大模型的发展需要多方面的努力。首先，政府、企业和研究机构应加强合作，共同推动教育大模型的技术创新和应用推广。例如，我国已启动了多个教育大模型项目，旨在推动教育信息化进程。其次，加强数据安全和隐私保护，制定相关法律法规，确保教育大模型在应用过程中的合规性。同时，提高教育大模型的透明度和可解释性，减少算法偏见。最后，加大对教育大模型的宣传和培训力度，提高教师和学生的认知水平，促进教育大模型在教育教学中的广泛应用。通过这些努力，教育大模型有望在教育领域发挥更大的作用，为教育现代化贡献力量。</w:t>
      </w:r>
    </w:p>
    <w:p>
      <w:pPr>
        <w:pStyle w:val="2"/>
      </w:pPr>
      <w:r>
        <w:t>五、 教育大模型的应用展望</w:t>
      </w:r>
      <w:r>
        <w:bookmarkStart w:id="5" w:name="五、 教育大模型的应用展望"/>
        <w:r/>
        <w:bookmarkEnd w:id="5" w:name="五、 教育大模型的应用展望"/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(1)教育大模型的应用展望广阔，预计将在未来几年内深刻改变教育行业。根据2022年的预测，全球教育技术市场预计将以每年20%的速度增长，其中教育大模型的应用将占据重要地位。例如，某在线教育平台通过引入教育大模型，实现了个性化学习路径的优化，学生完成课程的时间平均缩短了30%。此外，教育大模型在自适应学习方面的应用，如通过分析学生的学习习惯和进度，提供实时反馈和调整学习计划，预计将进一步提升学习效率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(2)未来，教育大模型在智能教学辅助领域的应用将更加深入。例如，通过语音识别和自然语言处理技术，教育大模型能够实现与学生的实时互动，提供个性化的学习辅导。据调查，采用教育大模型辅助教学的学校，学生的参与度和成绩提升率均有显著提高。此外，教育大模型在教育资源整合方面也将发挥重要作用，通过智能推荐系统，学生可以更快地找到适合自己的学习材料，教师也能够更高效地利用教育资源。</w:t>
      </w:r>
    </w:p>
    <w:p>
      <w:pPr>
        <w:spacing w:line="594" w:lineRule="exact" w:before="0" w:after="0"/>
        <w:ind w:firstLine="720"/>
      </w:pPr>
      <w:r>
        <w:rPr>
          <w:rFonts w:ascii="仿宋 " w:hAnsi="仿宋 "/>
          <w:sz w:val="32"/>
        </w:rPr>
        <w:t>(3)教育大模型的应用还将推动教育评价体系的变革。传统的评价方式往往侧重于考试成绩，而教育大模型能够通过分析学生的学习过程和成果，提供更加全面和客观的评价。例如，某地区教育部门引入教育大模型进行学生综合素质评价，结果显示，采用新评价体系的学生在创新能力和实践能力方面表现更佳。随着教育大模型技术的不断成熟和应用场景的拓展，未来教育大模型有望在教育公平、个性化学习、教育质量提升等方面发挥更加关键的作用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E156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69A345">
                          <w:pPr>
                            <w:pStyle w:val="4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69A345">
                    <w:pPr>
                      <w:pStyle w:val="4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B86B21"/>
    <w:rsid w:val="049136B5"/>
    <w:rsid w:val="0FC10E11"/>
    <w:rsid w:val="1AEE033B"/>
    <w:rsid w:val="1F3E1885"/>
    <w:rsid w:val="26871A81"/>
    <w:rsid w:val="306B7C8C"/>
    <w:rsid w:val="35B86B21"/>
    <w:rsid w:val="4DB94F8D"/>
    <w:rsid w:val="4E093D23"/>
    <w:rsid w:val="55186BFC"/>
    <w:rsid w:val="77771AB9"/>
    <w:rsid w:val="79B32375"/>
    <w:rsid w:val="7D24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仿宋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94" w:lineRule="exact"/>
      <w:ind w:firstLine="420" w:firstLineChars="200"/>
      <w:outlineLvl w:val="0"/>
    </w:pPr>
    <w:rPr>
      <w:rFonts w:eastAsia="黑体" w:asciiTheme="minorAscii" w:hAnsiTheme="minorAscii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594" w:lineRule="exact"/>
      <w:ind w:firstLine="420" w:firstLineChars="200"/>
      <w:outlineLvl w:val="1"/>
    </w:pPr>
    <w:rPr>
      <w:rFonts w:ascii="Arial" w:hAnsi="Arial" w:eastAsia="楷体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2024-11-15T03:09:00Z</dcterms:created>
  <dc:creator>XIN</dc:creator>
  <cp:lastModifiedBy>XIN</cp:lastModifiedBy>
  <dcterms:modified xsi:type="dcterms:W3CDTF">2025-01-07T01:10:22Z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1E92DE96D0BF4019A799A35E3422683B_11</vt:lpwstr>
  </property>
  <property fmtid="{D5CDD505-2E9C-101B-9397-08002B2CF9AE}" pid="4" name="KSOTemplateDocerSaveRecord">
    <vt:lpwstr>eyJoZGlkIjoiNzEwMTBmMTY0M2QyYTMwODlmZmQ4YTA5NTg2NGZiNjciLCJ1c2VySWQiOiIyNzExMDcyNDQifQ==</vt:lpwstr>
  </property>
</Properties>
</file>