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村集体经济组织法"/>
      <w:bookmarkEnd w:id="0"/>
      <w:r>
        <w:rPr>
          <w:rFonts w:ascii="方正小标宋简体" w:eastAsia="方正小标宋简体" w:hAnsi="方正小标宋简体" w:cs="方正小标宋简体" w:hint="eastAsia"/>
          <w:color w:val="333333"/>
          <w:sz w:val="44"/>
          <w:szCs w:val="44"/>
          <w:shd w:val="clear" w:color="auto" w:fill="FFFFFF"/>
        </w:rPr>
        <w:t>中华人民共和国农村集体经济组织法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（2024年6月28日第十四届全国人民代表大会常务委员会第十次会议通过）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成　　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组织登记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财产经营管理和收益分配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争议的解决和法律责任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农村集体经济组织及其成员的合法权益，规范农村集体经济组织及其运行管理，促进新型农村集体经济高质量发展，巩固和完善农村基本经营制度和社会主义基本经济制度，推进乡村全面振兴，加快建设农业强国，促进共同富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村集体经济组织，是指以土地集体所有为基础，依法代表成员集体行使所有权，实行家庭承包经营为基础、统分结合双层经营体制的区域性经济组织，包括乡镇级农村集体经济组织、村级农村集体经济组织、组级农村集体经济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是发展壮大新型农村集体经济、巩固社会主义公有制、促进共同富裕的重要主体，是健全乡村治理体系、实现乡村善治的重要力量，是提升中国共产党农村基层组织凝聚力、巩固党在农村执政根基的重要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农村集体经济组织应当坚持以下原则：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（一）坚持中国共产党的领导，在乡镇党委、街道党工委和村党组织的领导下依法履职；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（二）坚持社会主义集体所有制，维护集体及其成员的合法权益；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（三）坚持民主管理，农村集体经济组织成员依照法律法规和农村集体经济组织章程平等享有权利、承担义务；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（四）坚持按劳分配为主体、多种分配方式并存，促进农村共同富裕。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农村集体经济组织依法代表成员集体行使所有权，履行下列职能：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（一）发包农村土地；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（二）办理农村宅基地申请、使用事项；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（三）合理开发利用和保护耕地、林地、草地等土地资源并进行监督；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（四）使用集体经营性建设用地或者通过出让、出租等方式交由单位、个人使用；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（五）组织开展集体财产经营、管理；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（六）决定集体出资的企业所有权变动；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（七）分配、使用集体收益；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（八）分配、使用集体土地被征收征用的土地补偿费等；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（九）为成员的生产经营提供技术、信息等服务；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（十）支持和配合村民委员会在村党组织领导下开展村民自治；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（十一）支持农村其他经济组织、社会组织依法发挥作用；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（十二）法律法规和农村集体经济组织章程规定的其他职能。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农村集体经济组织依照本法登记，取得特别法人资格，依法从事与其履行职能相适应的民事活动。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农村集体经济组织不适用有关破产法律的规定。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农村集体经济组织可以依法出资设立或者参与设立公司、农民专业合作社等市场主体，以其出资为限对其设立或者参与设立的市场主体的债务承担责任。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农村集体经济组织从事经营管理和服务活动，应当遵守法律法规，遵守社会公德、商业道德，诚实守信，承担社会责任。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国家保护农村集体经济组织及其成员的合法权益，任何组织和个人不得侵犯。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农村集体经济组织成员集体所有的财产受法律保护，任何组织和个人不得侵占、挪用、截留、哄抢、私分、破坏。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妇女享有与男子平等的权利，不得以妇女未婚、结婚、离婚、丧偶、户无男性等为由，侵害妇女在农村集体经济组织中的各项权益。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国家通过财政、税收、金融、土地、人才以及产业政策等扶持措施，促进农村集体经济组织发展，壮大新型农村集体经济。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国家鼓励和支持机关、企事业单位、社会团体等组织和个人为农村集体经济组织提供帮助和服务。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对发展农村集体经济组织事业做出突出贡献的组织和个人，按照国家规定给予表彰和奖励。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国务院农业农村主管部门负责指导全国农村集体经济组织的建设和发展。国务院其他有关部门在各自职责范围内负责有关的工作。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负责本行政区域内农村集体经济组织的登记管理、运行监督指导以及承包地、宅基地等集体财产管理和产权流转交易等的监督指导。县级以上地方人民政府其他有关部门在各自职责范围内负责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乡镇人民政府、街道办事处负责本行政区域内农村集体经济组织的监督管理等。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县级以上人民政府农业农村主管部门应当会同有关部门加强对农村集体经济组织工作的综合协调，指导、协调、扶持、推动农村集体经济组织的建设和发展。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地方各级人民政府和县级以上人民政府农业农村主管部门应当采取措施，建立健全集体财产监督管理服务体系，加强基层队伍建设，配备与集体财产监督管理工作相适应的专业人员。</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成员"/>
      <w:bookmarkEnd w:id="14"/>
      <w:r>
        <w:rPr>
          <w:rFonts w:ascii="Times New Roman" w:eastAsia="黑体" w:hAnsi="Times New Roman" w:cs="黑体" w:hint="eastAsia"/>
          <w:szCs w:val="32"/>
        </w:rPr>
        <w:t>第二章　成　　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户籍在或者曾经在农村集体经济组织并与农村集体经济组织形成稳定的权利义务关系，以农村集体经济组织成员集体所有的土地等财产为基本生活保障的居民，为农村集体经济组织成员。</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农村集体经济组织通过成员大会，依据前条规定确认农村集体经济组织成员。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对因成员生育而增加的人员，农村集体经济组织应当确认为农村集体经济组织成员。对因成员结婚、收养或者因政策性移民而增加的人员，农村集体经济组织一般应当确认为农村集体经济组织成员。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确认农村集体经济组织成员，不得违反本法和其他法律法规的规定。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农村集体经济组织应当制作或者变更成员名册。成员名册应当报乡镇人民政府、街道办事处和县级人民政府农业农村主管部门备案。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省、自治区、直辖市人民代表大会及其常务委员会可以根据本法，结合本行政区域实际情况，对农村集体经济组织的成员确认作出具体规定。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（一）依照法律法规和农村集体经济组织章程选举和被选举为成员代表、理事会成员、监事会成员或者监事；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（二）依照法律法规和农村集体经济组织章程参加成员大会、成员代表大会，参与表决决定农村集体经济组织重大事项和重要事务；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（三）查阅、复制农村集体经济组织财务会计报告、会议记录等资料，了解有关情况；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（四）监督农村集体经济组织的生产经营管理活动和集体收益的分配、使用，并提出意见和建议；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（五）依法承包农村集体经济组织发包的农村土地；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（六）依法申请取得宅基地使用权；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（七）参与分配集体收益；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（八）集体土地被征收征用时参与分配土地补偿费等；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（九）享受农村集体经济组织提供的服务和福利；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（十）法律法规和农村集体经济组织章程规定的其他权利。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（一）遵守法律法规和农村集体经济组织章程；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（二）执行农村集体经济组织依照法律法规和农村集体经济组织章程作出的决定；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（三）维护农村集体经济组织合法权益；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（四）合理利用和保护集体土地等资源；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（五）参与、支持农村集体经济组织的生产经营管理活动和公益活动；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（六）法律法规和农村集体经济组织章程规定的其他义务。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非农村集体经济组织成员长期在农村集体经济组织工作，对集体做出贡献的，经农村集体经济组织成员大会全体成员四分之三以上同意，可以享有本法第十三条第七项、第九项、第十项规定的权利。</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农村集体经济组织成员提出书面申请并经农村集体经济组织同意的，可以自愿退出农村集体经济组织。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农村集体经济组织成员自愿退出的，可以与农村集体经济组织协商获得适当补偿或者在一定期限内保留其已经享有的财产权益，但是不得要求分割集体财产。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有下列情形之一的，丧失农村集体经济组织成员身份：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（一）死亡；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（二）丧失中华人民共和国国籍；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（三）已经取得其他农村集体经济组织成员身份；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（四）已经成为公务员，但是聘任制公务员除外；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（五）法律法规和农村集体经济组织章程规定的其他情形。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因前款第三项、第四项情形而丧失农村集体经济组织成员身份的，依照法律法规、国家有关规定和农村集体经济组织章程，经与农村集体经济组织协商，可以在一定期限内保留其已经享有的相关权益。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农村集体经济组织成员不因就学、服役、务工、经商、离婚、丧偶、服刑等原因而丧失农村集体经济组织成员身份。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农村集体经济组织成员结婚，未取得其他农村集体经济组织成员身份的，原农村集体经济组织不得取消其成员身份。</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组织登记"/>
      <w:bookmarkEnd w:id="23"/>
      <w:r>
        <w:rPr>
          <w:rFonts w:ascii="Times New Roman" w:eastAsia="黑体" w:hAnsi="Times New Roman" w:cs="黑体" w:hint="eastAsia"/>
          <w:szCs w:val="32"/>
        </w:rPr>
        <w:t>第三章　组织登记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（一）有符合本法规定的成员；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（二）有符合本法规定的集体财产；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（三）有符合本法规定的农村集体经济组织章程；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（四）有符合本法规定的名称和住所；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（五）有符合本法规定的组织机构。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符合前款规定条件的村一般应当设立农村集体经济组织，村民小组可以根据情况设立农村集体经济组织；乡镇确有需要的，可以设立农村集体经济组织。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设立农村集体经济组织不得改变集体土地所有权。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农村集体经济组织章程应当载明下列事项：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（一）农村集体经济组织的名称、法定代表人、住所和财产范围；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（二）农村集体经济组织成员确认规则和程序；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（三）农村集体经济组织的机构；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（四）集体财产经营和财务管理；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（五）集体经营性财产收益权的量化与分配；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（六）农村集体经济组织的变更和注销；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（七）需要载明的其他事项。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农村集体经济组织章程应当报乡镇人民政府、街道办事处和县级人民政府农业农村主管部门备案。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国务院农业农村主管部门根据本法和其他有关法律法规制定农村集体经济组织示范章程。</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农村集体经济组织的名称中应当标明“集体经济组织”字样，以及所在县、不设区的市、市辖区、乡、民族乡、镇、村或者组的名称。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农村集体经济组织以其主要办事机构所在地为住所。</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大会表决通过本农村集体经济组织章程、确认本农村集体经济组织成员、选举本农村集体经济组织理事会成员、监事会成员或者监事后，应当及时向县级以上地方人民政府农业农村主管部门申请登记，取得农村集体经济组织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农村集体经济组织登记办法由国务院农业农村主管部门制定。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农村集体经济组织合并的，应当在清产核资的基础上编制资产负债表和财产清单。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农村集体经济组织合并的，应当由各自的成员大会形成决定，经乡镇人民政府、街道办事处审核后，报县级以上地方人民政府批准。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农村集体经济组织应当在获得批准合并之日起十日内通知债权人，债权人可以要求农村集体经济组织清偿债务或者提供相应担保。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合并各方的债权债务由合并后的农村集体经济组织承继。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农村集体经济组织分立的，应当在清产核资的基础上分配财产、分解债权债务。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农村集体经济组织分立的，应当由成员大会形成决定，经乡镇人民政府、街道办事处审核后，报县级以上地方人民政府批准。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农村集体经济组织应当在获得批准分立之日起十日内通知债权人。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农村集体经济组织分立前的债权债务，由分立后的农村集体经济组织享有连带债权，承担连带债务，但是农村集体经济组织分立时已经与债权人或者债务人达成清偿债务的书面协议的，从其约定。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农村集体经济组织合并、分立或者登记事项变动的，应当办理变更登记。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农村集体经济组织因合并、分立等原因需要解散的，依法办理注销登记后终止。</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组织机构"/>
      <w:bookmarkEnd w:id="31"/>
      <w:r>
        <w:rPr>
          <w:rFonts w:ascii="Times New Roman" w:eastAsia="黑体" w:hAnsi="Times New Roman" w:cs="黑体" w:hint="eastAsia"/>
          <w:szCs w:val="32"/>
        </w:rPr>
        <w:t>第四章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农村集体经济组织成员大会由具有完全民事行为能力的全体成员组成，是本农村集体经济组织的权力机构，依法行使下列职权：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（一）制定、修改农村集体经济组织章程；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（二）制定、修改农村集体经济组织内部管理制度；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（三）确认农村集体经济组织成员；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（四）选举、罢免农村集体经济组织理事会成员、监事会成员或者监事；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（五）审议农村集体经济组织理事会、监事会或者监事的工作报告；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（六）决定农村集体经济组织理事会成员、监事会成员或者监事的报酬及主要经营管理人员的聘任、解聘和报酬；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（七）批准农村集体经济组织的集体经济发展规划、业务经营计划、年度财务预决算、收益分配方案；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（八）对农村土地承包、宅基地使用和集体经营性财产收益权份额量化方案等事项作出决定；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（九）对集体经营性建设用地使用、出让、出租方案等事项作出决定；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（十）决定土地补偿费等的分配、使用办法；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（十一）决定投资等重大事项；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（十二）决定农村集体经济组织合并、分立等重大事项；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（十三）法律法规和农村集体经济组织章程规定的其他职权。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需由成员大会审议决定的重要事项，应当先经乡镇党委、街道党工委或者村党组织研究讨论。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召开成员大会，应当将会议召开的时间、地点和审议的事项于会议召开十日前通知全体成员，有三分之二以上具有完全民事行为能力的成员参加。成员无法在现场参加会议的，可以通过即时通讯工具在线参加会议，或者书面委托本农村集体经济组织同一户内具有完全民事行为能力的其他家庭成员代为参加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成员大会每年至少召开一次，并由理事会召集，由理事长、副理事长或者理事长指定的成员主持。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成员大会实行一人一票的表决方式。成员大会作出决定，应当经本农村集体经济组织成员大会全体成员三分之二以上同意，本法或者其他法律法规、农村集体经济组织章程有更严格规定的，从其规定。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农村集体经济组织成员较多的，可以按照农村集体经济组织章程规定设立成员代表大会。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设立成员代表大会的，一般每五户至十五户选举代表一人，代表人数应当多于二十人，并且有适当数量的妇女代表。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成员代表的任期为五年，可以连选连任。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成员代表大会按照农村集体经济组织章程规定行使本法第二十六条第一款规定的成员大会部分职权，但是第一项、第三项、第八项、第十项、第十二项规定的职权除外。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成员代表大会实行一人一票的表决方式。成员代表大会作出决定，应当经全体成员代表三分之二以上同意。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设理事会，一般由三至七名单数成员组成。理事会设理事长一名，可以设副理事长。理事长、副理事长、理事的产生办法由农村集体经济组织章程规定。理事会成员之间应当实行近亲属回避。理事会成员的任期为五年，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理事长是农村集体经济组织的法定代表人。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乡镇党委、街道党工委或者村党组织可以提名推荐农村集体经济组织理事会成员候选人，党组织负责人可以通过法定程序担任农村集体经济组织理事长。</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理事会对成员大会、成员代表大会负责，行使下列职权：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（一）召集、主持成员大会、成员代表大会，并向其报告工作；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（二）执行成员大会、成员代表大会的决定；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（三）起草农村集体经济组织章程修改草案；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（四）起草集体经济发展规划、业务经营计划、内部管理制度等；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（五）起草农村土地承包、宅基地使用、集体经营性财产收益权份额量化，以及集体经营性建设用地使用、出让或者出租等方案；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（六）起草投资方案；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（七）起草年度财务预决算、收益分配方案等；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（八）提出聘任、解聘主要经营管理人员及决定其报酬的建议；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（九）依照法律法规和农村集体经济组织章程管理集体财产和财务，保障集体财产安全；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（十）代表农村集体经济组织签订承包、出租、入股等合同，监督、督促承包方、承租方、被投资方等履行合同；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（十一）接受、处理有关质询、建议并作出答复；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（十二）农村集体经济组织章程规定的其他职权。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理事会会议应当有三分之二以上的理事会成员出席。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理事会实行一人一票的表决方式。理事会作出决定，应当经全体理事的过半数同意。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理事会的议事方式和表决程序由农村集体经济组织章程具体规定。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设监事会，成员较少的可以设一至二名监事，行使监督理事会执行成员大会和成员代表大会决定、监督检查集体财产经营管理情况、审核监督本农村集体经济组织财务状况等内部监督职权。必要时，监事会或者监事可以组织对本农村集体经济组织的财务进行内部审计，审计结果应当向成员大会、成员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监事会或者监事的产生办法、具体职权、议事方式和表决程序等，由农村集体经济组织章程规定。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农村集体经济组织成员大会、成员代表大会、理事会、监事会或者监事召开会议，应当按照规定制作、保存会议记录。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农村集体经济组织理事会成员、监事会成员或者监事与村党组织领导班子成员、村民委员会成员可以根据情况交叉任职。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农村集体经济组织理事会成员、财务人员、会计人员及其近亲属不得担任监事会成员或者监事。</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理事会成员、监事会成员或者监事应当遵守法律法规和农村集体经济组织章程，履行诚实信用、勤勉谨慎的义务，为农村集体经济组织及其成员的利益管理集体财产，处理农村集体经济组织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农村集体经济组织理事会成员、监事会成员或者监事、主要经营管理人员不得有下列行为：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（一）侵占、挪用、截留、哄抢、私分、破坏集体财产；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（二）直接或者间接向农村集体经济组织借款；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（三）以集体财产为本人或者他人债务提供担保；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（四）违反法律法规或者国家有关规定为地方政府举借债务；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（五）以农村集体经济组织名义开展非法集资等非法金融活动；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（六）将集体财产低价折股、转让、租赁；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（七）以集体财产加入合伙企业成为普通合伙人；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（八）接受他人与农村集体经济组织交易的佣金归为己有；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（九）泄露农村集体经济组织的商业秘密；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（十）其他损害农村集体经济组织合法权益的行为。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财产经营管理和收益分配"/>
      <w:bookmarkEnd w:id="42"/>
      <w:r>
        <w:rPr>
          <w:rFonts w:ascii="Times New Roman" w:eastAsia="黑体" w:hAnsi="Times New Roman" w:cs="黑体" w:hint="eastAsia"/>
          <w:szCs w:val="32"/>
        </w:rPr>
        <w:t>第五章　财产经营管理和收益分配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集体财产主要包括：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（一）集体所有的土地和森林、山岭、草原、荒地、滩涂；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（二）集体所有的建筑物、生产设施、农田水利设施；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（三）集体所有的教育、科技、文化、卫生、体育、交通等设施和农村人居环境基础设施；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（四）集体所有的资金；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（五）集体投资兴办的企业和集体持有的其他经济组织的股权及其他投资性权利；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（六）集体所有的无形资产；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（七）集体所有的接受国家扶持、社会捐赠、减免税费等形成的财产；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（八）集体所有的其他财产。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集体财产依法由农村集体经济组织成员集体所有，由农村集体经济组织依法代表成员集体行使所有权，不得分割到成员个人。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集体所有和国家所有依法由农民集体使用的耕地、林地、草地以及其他依法用于农业的土地，依照农村土地承包的法律实行承包经营。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集体所有的宅基地等建设用地，依照法律、行政法规和国家有关规定取得、使用、管理。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集体所有的建筑物、生产设施、农田水利设施，由农村集体经济组织按照国家有关规定和农村集体经济组织章程使用、管理。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集体所有的教育、科技、文化、卫生、体育、交通等设施和农村人居环境基础设施，依照法律法规、国家有关规定和农村集体经济组织章程使用、管理。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依法应当实行家庭承包的耕地、林地、草地以外的其他农村土地，农村集体经济组织可以直接组织经营或者依法实行承包经营，也可以依法采取土地经营权出租、入股等方式经营。</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对符合国家规定的集体经营性建设用地，农村集体经济组织应当优先用于保障乡村产业发展和乡村建设，也可以依法通过出让、出租等方式交由单位或者个人有偿使用。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农村集体经济组织可以将集体所有的经营性财产的收益权以份额形式量化到本农村集体经济组织成员，作为其参与集体收益分配的基本依据。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集体所有的经营性财产包括本法第三十六条第一款第一项中可以依法入市、流转的财产用益物权和第二项、第四项至第七项的财产。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国务院农业农村主管部门可以根据本法制定集体经营性财产收益权量化的具体办法。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农村集体经济组织可以探索通过资源发包、物业出租、居间服务、经营性财产参股等多样化途径发展新型农村集体经济。</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农村集体经济组织当年收益应当按照农村集体经济组织章程规定提取公积公益金，用于弥补亏损、扩大生产经营等，剩余的可分配收益按照量化给农村集体经济组织成员的集体经营性财产收益权份额进行分配。</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农村集体经济组织应当加强集体财产管理，建立集体财产清查、保管、使用、处置、公开等制度，促进集体财产保值增值。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省、自治区、直辖市可以根据实际情况，制定本行政区域农村集体财产管理具体办法，实现集体财产管理制度化、规范化和信息化。</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农村集体经济组织应当按照国务院有关部门制定的农村集体经济组织财务会计制度进行财务管理和会计核算。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农村集体经济组织应当根据会计业务的需要，设置会计机构，或者设置会计人员并指定会计主管人员，也可以按照规定委托代理记账。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集体所有的资金不得存入以个人名义开立的账户。</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定期将财务情况向农村集体经济组织成员公布。集体财产使用管理情况、涉及农村集体经济组织及其成员利益的重大事项应当及时公布。农村集体经济组织理事会应当保证所公布事项的真实性。</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农村集体经济组织应当编制年度经营报告、年度财务会计报告和收益分配方案，并于成员大会、成员代表大会召开十日前，提供给农村集体经济组织成员查阅。</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农村集体经济组织应当依法接受审计监督。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县级以上地方人民政府农业农村主管部门和乡镇人民政府、街道办事处根据情况对农村集体经济组织开展定期审计、专项审计。审计办法由国务院农业农村主管部门制定。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审计机关依法对农村集体经济组织接受、运用财政资金的真实、合法和效益情况进行审计监督。</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农村集体经济组织应当自觉接受有关机关和组织对集体财产使用管理情况的监督。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扶持措施"/>
      <w:bookmarkEnd w:id="56"/>
      <w:r>
        <w:rPr>
          <w:rFonts w:ascii="Times New Roman" w:eastAsia="黑体" w:hAnsi="Times New Roman" w:cs="黑体" w:hint="eastAsia"/>
          <w:szCs w:val="32"/>
        </w:rPr>
        <w:t>第六章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县级以上人民政府应当合理安排资金，支持农村集体经济组织发展新型农村集体经济、服务集体成员。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各级财政支持的农业发展和农村建设项目，依法将适宜的项目优先交由符合条件的农村集体经济组织承担。国家对欠发达地区和革命老区、民族地区、边疆地区的农村集体经济组织给予优先扶助。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县级以上人民政府有关部门应当依法加强对财政补助资金使用情况的监督。</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农村集体经济组织依法履行纳税义务，依法享受税收优惠。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农村集体经济组织开展生产经营管理活动或者因开展农村集体产权制度改革办理土地、房屋权属变更，按照国家规定享受税收优惠。</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农村集体经济组织用于集体公益和综合服务、保障村级组织和村务运转等支出，按照国家规定计入相应成本。</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国家鼓励政策性金融机构立足职能定位，在业务范围内采取多种形式对农村集体经济组织发展新型农村集体经济提供多渠道资金支持。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商业性金融机构为农村集体经济组织及其成员提供多样化金融服务，优先支持符合条件的农村集体经济发展项目，支持农村集体经济组织开展集体经营性财产股权质押贷款；鼓励融资担保机构为农村集体经济组织提供融资担保服务；鼓励保险机构为农村集体经济组织提供保险服务。</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乡镇人民政府编制村庄规划应当根据实际需要合理安排集体经济发展各项建设用地。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土地整理新增耕地形成土地指标交易的收益，应当保障农村集体经济组织和相关权利人的合法权益。</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县级人民政府和乡镇人民政府、街道办事处应当加强农村集体经济组织经营管理队伍建设，制定农村集体经济组织人才培养计划，完善激励机制，支持和引导各类人才服务新型农村集体经济发展。</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各级人民政府应当在用水、用电、用气以及网络、交通等公共设施和农村人居环境基础设施配置方面为农村集体经济组织建设发展提供支持。</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争议的解决和法律责任"/>
      <w:bookmarkEnd w:id="64"/>
      <w:r>
        <w:rPr>
          <w:rFonts w:ascii="Times New Roman" w:eastAsia="黑体" w:hAnsi="Times New Roman" w:cs="黑体" w:hint="eastAsia"/>
          <w:szCs w:val="32"/>
        </w:rPr>
        <w:t>第七章　争议的解决和法律责任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确认农村集体经济组织成员身份有异议，或者农村集体经济组织因内部管理、运行、收益分配等发生纠纷的，当事人可以请求乡镇人民政府、街道办事处或者县级人民政府农业农村主管部门调解解决；不愿调解或者调解不成的，可以向农村土地承包仲裁机构申请仲裁，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确认农村集体经济组织成员身份时侵害妇女合法权益，导致社会公共利益受损的，检察机关可以发出检察建议或者依法提起公益诉讼。</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大会、成员代表大会、理事会或者农村集体经济组织负责人作出的决定侵害农村集体经济组织成员合法权益的，受侵害的农村集体经济组织成员可以请求人民法院予以撤销。但是，农村集体经济组织按照该决定与善意相对人形成的民事法律关系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受侵害的农村集体经济组织成员自知道或者应当知道撤销事由之日起一年内或者自该决定作出之日起五年内未行使撤销权的，撤销权消灭。</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理事会成员、监事会成员或者监事、主要经营管理人员有本法第三十五条第二款规定行为的，由乡镇人民政府、街道办事处或者县级人民政府农业农村主管部门责令限期改正；情节严重的，依法给予处分或者行政处罚；造成集体财产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前款规定的人员违反本法规定，以集体财产为本人或者他人债务提供担保的，该担保无效。</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对于侵害农村集体经济组织合法权益的行为，农村集体经济组织可以依法向人民法院提起诉讼。</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农村集体经济组织理事会成员、监事会成员或者监事、主要经营管理人员执行职务时违反法律法规或者农村集体经济组织章程的规定，给农村集体经济组织造成损失的，应当依法承担赔偿责任。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有前款行为的，农村集体经济组织理事会、监事会或者监事应当向人民法院提起诉讼；未及时提起诉讼的，十名以上具有完全民事行为能力的农村集体经济组织成员可以书面请求监事会或者监事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或者监事收到书面请求后拒绝提起诉讼或者自收到请求之日起十五日内未提起诉讼的，前款规定的提出书面请求的农村集体经济组织成员可以为农村集体经济组织的利益，以自己的名义向人民法院提起诉讼。</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农村集体经济组织章程或者农村集体经济组织成员大会、成员代表大会所作的决定违反本法或者其他法律法规规定的，由乡镇人民政府、街道办事处或者县级人民政府农业农村主管部门责令限期改正。</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地方人民政府及其有关部门非法干预农村集体经济组织经营管理和财产管理活动或者未依法履行相应监管职责的，由上级人民政府责令限期改正；情节严重的，依法追究相关责任人员的法律责任。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农村集体经济组织对行政机关的行政行为不服的，可以依法申请行政复议或者提起行政诉讼。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附则"/>
      <w:bookmarkEnd w:id="7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未设立农村集体经济组织的，村民委员会、村民小组可以依法代行农村集体经济组织的职能。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村民委员会、村民小组依法代行农村集体经济组织职能的，讨论决定有关集体财产和成员权益的事项参照适用本法的相关规定。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本法施行前已经按照国家规定登记的农村集体经济组织及其名称，本法施行后在法人登记证书有效期限内继续有效。</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本法施行前农村集体经济组织开展农村集体产权制度改革时已经被确认的成员，本法施行后不需要重新确认。</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本法自2025年5月1日起施行。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