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98103">
      <w:pPr>
        <w:pStyle w:val="4"/>
      </w:pPr>
      <w:r>
        <w:t>哲学的贫困 第二章 政治经济学的形而上学 正文2 《马克思恩格斯全集4》</w:t>
      </w:r>
    </w:p>
    <w:p w14:paraId="0AE2EF38">
      <w:pPr>
        <w:pStyle w:val="4"/>
      </w:pPr>
      <w:r>
        <w:t>P173</w:t>
      </w:r>
    </w:p>
    <w:p w14:paraId="C5D26030">
      <w:pPr>
        <w:pStyle w:val="4"/>
      </w:pPr>
      <w:r>
        <w:t>“竞争不是工业竞赛而是商业竞赛。在我們这个时代，工业竞赛只是为了商业而存在。在現代各民族的經济生活中，甚至还有一些时候，大家都患了一种不事生产专謀利潤的狂热病。这种周期性的投机狂热，暴露出竞争竭力逃避工业竞赛的必然性的真正性質。”</w:t>
      </w:r>
    </w:p>
    <w:p w14:paraId="667F2D3E">
      <w:pPr>
        <w:pStyle w:val="4"/>
      </w:pPr>
    </w:p>
    <w:p w14:paraId="06710D43">
      <w:pPr>
        <w:pStyle w:val="4"/>
      </w:pPr>
      <w:r>
        <w:t>P174</w:t>
      </w:r>
    </w:p>
    <w:p w14:paraId="E7FEF230">
      <w:pPr>
        <w:pStyle w:val="4"/>
      </w:pPr>
      <w:r>
        <w:t>“如果我們以为只須頒布几道法令就可以摆脫竞爭，那末我們就永远摆脱不了竞争。如果我們更进一步建議废除竞爭而保留工資，那就等于建議用王室法令来做一些毫无意义的事。但是各民族并不是按照王室法令来發展的。各民族在求助于这些法令之前，至少必須徹底改变他們在工业上和政治上的一切生存条件，也就是要徹底改变他們的整个生活方式。”</w:t>
      </w:r>
    </w:p>
    <w:p w14:paraId="F39F2054">
      <w:pPr>
        <w:pStyle w:val="4"/>
      </w:pPr>
      <w:r>
        <w:t>@脱离了生产力的发展状况、生产关系来无限制地谈上层建筑的使用，根本就是无稽之谈。</w:t>
      </w:r>
    </w:p>
    <w:p w14:paraId="CC5B9E32">
      <w:pPr>
        <w:pStyle w:val="4"/>
      </w:pPr>
    </w:p>
    <w:p w14:paraId="8DD0361A">
      <w:pPr>
        <w:pStyle w:val="4"/>
      </w:pPr>
      <w:r>
        <w:t>P174</w:t>
      </w:r>
    </w:p>
    <w:p w14:paraId="02D8BAA7">
      <w:pPr>
        <w:pStyle w:val="4"/>
      </w:pPr>
      <w:r>
        <w:t>“蒲魯东先生不知道，整个历史也无非是人类本性的不断改变而已。”</w:t>
      </w:r>
    </w:p>
    <w:p w14:paraId="5D8FE33F">
      <w:pPr>
        <w:pStyle w:val="4"/>
      </w:pPr>
    </w:p>
    <w:p w14:paraId="63B30C65">
      <w:pPr>
        <w:pStyle w:val="4"/>
      </w:pPr>
      <w:r>
        <w:t>P176</w:t>
      </w:r>
    </w:p>
    <w:p w14:paraId="08A6B63E">
      <w:pPr>
        <w:pStyle w:val="4"/>
      </w:pPr>
      <w:r>
        <w:t>“竞争以共同目标为前提，而这就証明；一方面，竞争是联合，另一方面，竞争不是利己主义。难道利己主义就不是以共同目标为前提的么？任何利己主义都是在社会中靠社会来进行活动的。可見，它是以社会为前提，即以共同的目标、共同的需要、共同的生产资料等等为前提的。因此，在社会主义者所說的竞爭和联合之間甚至沒有一点分歧，这难道是偶然的嗎？</w:t>
      </w:r>
    </w:p>
    <w:p w14:paraId="767B7D8C">
      <w:pPr>
        <w:pStyle w:val="4"/>
      </w:pPr>
      <w:r>
        <w:t>社会主义者很清楚，现代社会是建立在竞爭之上的。既然他們自己就打算推翻現代社会，他們怎能責备竞爭要推翻現代社会呢？既然他們認为未来的社会将要推翻竟爭本身，他們又怎能反而指責竞爭要推翻未来的社会呢？</w:t>
      </w:r>
    </w:p>
    <w:p w14:paraId="97FC1090">
      <w:pPr>
        <w:pStyle w:val="4"/>
      </w:pPr>
      <w:r>
        <w:t>往后，蒲魯东先生又說，竞爭是垄断的对立物，因此，竞爭不可能同联合对立。</w:t>
      </w:r>
    </w:p>
    <w:p w14:paraId="D8FAC862">
      <w:pPr>
        <w:pStyle w:val="4"/>
      </w:pPr>
      <w:r>
        <w:t>封建主义一开始就同宗法式的君主制对立；可見它并不同当时还不存在的竞爭对立。难道由此就可以得出結論，說竞争同封建主义并不对立嗎？</w:t>
      </w:r>
    </w:p>
    <w:p w14:paraId="E41DED00">
      <w:pPr>
        <w:pStyle w:val="4"/>
      </w:pPr>
      <w:r>
        <w:t>其实，社会、联合这样的字眼是可以用于一切社会的名称，既可以用于封建社会，也可以用于資产阶級社会﹣﹣建筑在竞争上的联合。認为用联合这个詞就可以駁倒竞争的社会主义者怎么能站得住脚呢？蒲魯东先生本人又怎能設想，仅仅把竞爭理解为联合就可以維护竞争而反对社会主义呢？”</w:t>
      </w:r>
    </w:p>
    <w:p w14:paraId="6FE24C82">
      <w:pPr>
        <w:pStyle w:val="4"/>
      </w:pPr>
      <w:r>
        <w:t>@我们可以这么理解，联合是各世纪都存在的现象。而在资本主义的现代社会中，就体现为是以竞争为基础的联合。</w:t>
      </w:r>
    </w:p>
    <w:p w14:paraId="FDF54294">
      <w:pPr>
        <w:pStyle w:val="4"/>
      </w:pPr>
      <w:r>
        <w:t>“社会主义者很清楚，现代社会是建立在竞爭之上的。既然他們自己就打算推翻現代社会，他們怎能責备竞爭要推翻現代社会呢？”即作为资本主义生产关系的竞争本身又有弊端——会自己毁灭自己，它的过度发展会把资本主义社会推翻。</w:t>
      </w:r>
    </w:p>
    <w:p w14:paraId="B205C1AE">
      <w:pPr>
        <w:pStyle w:val="4"/>
      </w:pPr>
      <w:r>
        <w:t>“既然他們認为未来的社会将要推翻竟爭本身，他們又怎能反而指責竞爭要推翻未来的社会呢？”但是其又一定有保守性，会自己保护自己，避免别的制度、社会将其推翻。</w:t>
      </w:r>
    </w:p>
    <w:p w14:paraId="DBFFD9FB">
      <w:pPr>
        <w:pStyle w:val="4"/>
      </w:pPr>
      <w:r>
        <w:t>所以“認为用联合这个詞就可以駁倒竞争的社会主义者怎么能站得住脚呢？@资本主义社会的联合是在竞争基础上的，所以没办法用联合对竞争进行合理批判。蒲魯东先生本人又怎能設想，仅仅把竞爭理解为联合就可以維护竞争而反对社会主义呢？@而竞争作为联合的基础只是在资本主义社会，没办法说明在其他社会联合又具有永恒性，更没办法说明他对社会主义的反对是合理的。”</w:t>
      </w:r>
    </w:p>
    <w:p w14:paraId="232AE074">
      <w:pPr>
        <w:pStyle w:val="4"/>
      </w:pPr>
    </w:p>
    <w:p w14:paraId="E4D9CEA2">
      <w:pPr>
        <w:pStyle w:val="4"/>
      </w:pPr>
      <w:r>
        <w:t>P177</w:t>
      </w:r>
    </w:p>
    <w:p w14:paraId="C800882C">
      <w:pPr>
        <w:pStyle w:val="4"/>
      </w:pPr>
      <w:r>
        <w:t>“从蒲魯东先生所說的竞爭的这一切坏处看来，竞爭豈不成了资产阶級社会关系及其原理和幻想的最具有分裂性和破坏性的因素嗎？</w:t>
      </w:r>
    </w:p>
    <w:p w14:paraId="6DD38B0D">
      <w:pPr>
        <w:pStyle w:val="4"/>
      </w:pPr>
      <w:r>
        <w:t>我们要注意；竞争对资产阶级关系所起的影响，将随着新生产力即新社会的物質条件在它的刺激下急剧地形成而日益具有破坏性。至少在这一点上竞争的坏的一面也会有它的某些好处。”</w:t>
      </w:r>
    </w:p>
    <w:p w14:paraId="052D8367">
      <w:pPr>
        <w:pStyle w:val="4"/>
      </w:pPr>
      <w:r>
        <w:t>@如上文所说，竞争既然会在新生产力的发展下对资产阶级、资本主义产生破坏，于是我们完全可以认为，竞争在此时具有进步性。由于我们的目标也是推翻资本主义社会，于是可以利用竞争的破坏性特点，帮助我们推翻资产阶级。</w:t>
      </w:r>
    </w:p>
    <w:p w14:paraId="83098E46">
      <w:pPr>
        <w:pStyle w:val="4"/>
      </w:pPr>
    </w:p>
    <w:p w14:paraId="204CC0EE">
      <w:pPr>
        <w:pStyle w:val="4"/>
      </w:pPr>
      <w:r>
        <w:t>P180</w:t>
      </w:r>
    </w:p>
    <w:p w14:paraId="98A41ABC">
      <w:pPr>
        <w:pStyle w:val="4"/>
      </w:pPr>
      <w:r>
        <w:t>“在每个历史时代中所有权以各种不同的方式、在完全不同的社会关系下面發展着。因此，給資产阶級的所有权下定义不外是把资产阶級生产的全部社会关系描述一番。</w:t>
      </w:r>
    </w:p>
    <w:p w14:paraId="DBDEA6AA">
      <w:pPr>
        <w:pStyle w:val="4"/>
      </w:pPr>
      <w:r>
        <w:t>要想把所有权作为一种独立的关系、一种特殊的范畴、一种抽象的和永恒的观念来下定义，这只能是形而上学或法学的幻想。”</w:t>
      </w:r>
    </w:p>
    <w:p w14:paraId="098411FB">
      <w:pPr>
        <w:pStyle w:val="4"/>
      </w:pPr>
    </w:p>
    <w:p w14:paraId="4230C961">
      <w:pPr>
        <w:pStyle w:val="4"/>
      </w:pPr>
      <w:r>
        <w:t>P191</w:t>
      </w:r>
    </w:p>
    <w:p w14:paraId="0BBEDAE2">
      <w:pPr>
        <w:pStyle w:val="4"/>
      </w:pPr>
      <w:r>
        <w:t>“首先，不可能有价格的普遍上涨。如果一切物品的价格都和工資同时增加一倍，价格并不会因此發生任何变化，起变化的只是說法而已。</w:t>
      </w:r>
    </w:p>
    <w:p w14:paraId="37215D1F">
      <w:pPr>
        <w:pStyle w:val="4"/>
      </w:pPr>
      <w:r>
        <w:t>其次，普遍提高工資絕不会引起商品或多或少的普遍騰貴。实际上，假如一切生产部門都按照固定資本或所用劳动工具的比例使用等量的工人，那末，普遍提高工資就会使利潤普遍降低，而商品的市場价格却不会有任何变化。”</w:t>
      </w:r>
    </w:p>
    <w:p w14:paraId="C919CB50">
      <w:pPr>
        <w:pStyle w:val="4"/>
      </w:pPr>
      <w:r>
        <w:t>@我们可以借鉴李嘉图或者亚当斯密对于资本利润的增长与工资增长成反比的论述，并且</w:t>
      </w:r>
    </w:p>
    <w:p w14:paraId="FB941825">
      <w:pPr>
        <w:pStyle w:val="4"/>
      </w:pPr>
      <w:r>
        <w:t>“在财富增长迅速的国家，有许多商品的价格是以低利润来补偿高劳动工资，从而使得它们的商品可以与欠发达且劳动工资较低的其他国家的商品以同样的低价售出。”——《国富论》第一篇第九章</w:t>
      </w:r>
    </w:p>
    <w:p w14:paraId="ABF06082">
      <w:pPr>
        <w:pStyle w:val="4"/>
      </w:pPr>
      <w:r>
        <w:t>在竞争的条件下，工资的提高虽然使产品成本升高，但是资本家为了抢占市场，必须竞争让利，降低利润，稳定商品的价格。</w:t>
      </w:r>
    </w:p>
    <w:p w14:paraId="E194C833">
      <w:pPr>
        <w:pStyle w:val="4"/>
      </w:pPr>
    </w:p>
    <w:p w14:paraId="EA0A30E1">
      <w:pPr>
        <w:pStyle w:val="4"/>
      </w:pPr>
      <w:r>
        <w:t>P178～179</w:t>
      </w:r>
    </w:p>
    <w:p w14:paraId="2C7F5225">
      <w:pPr>
        <w:pStyle w:val="4"/>
      </w:pPr>
      <w:r>
        <w:t>“在实际生活中，我們不仅可以找到竞争、垄断和它們的对抗，而且可以找到它們的合题，这个合题并不是公式，而是运动。垄断产生着竞争，竞争产生着垄断。垄断資本家彼此竞争着，竞争者逐漸变成垄断資本家。如果垄断資本家用局部的联合来限制彼此間的竞争，工人之間的竞爭就要加剧，对某个国家的垄断資本家来說，无产者群众愈增加，各国垄断資本家間的竞争就愈疯狂。合題就是： 垄断只有不断投入竞爭的斗爭才能維持自己。”</w:t>
      </w:r>
    </w:p>
    <w:p w14:paraId="28F08A0E">
      <w:pPr>
        <w:pStyle w:val="4"/>
      </w:pPr>
    </w:p>
    <w:p w14:paraId="D9101133">
      <w:pPr>
        <w:pStyle w:val="4"/>
      </w:pPr>
      <w:r>
        <w:t>P179</w:t>
      </w:r>
    </w:p>
    <w:p w14:paraId="433CD3A2">
      <w:pPr>
        <w:pStyle w:val="4"/>
      </w:pPr>
      <w:r>
        <w:t>“消費稅只是随着資产阶級統治的确立才得到了充分的發展。产业資本是一种靠直接剝削劳动来維持、再生产和不断扩大自己的持重而节俭的財富。在它手中消費稅是对那些只知消費的封建貴族們的輕浮、逸乐和揮霍的財富进行剝削的一种手段。”</w:t>
      </w:r>
    </w:p>
    <w:p w14:paraId="DCA9568F">
      <w:pPr>
        <w:pStyle w:val="4"/>
      </w:pPr>
    </w:p>
    <w:p w14:paraId="E6702C32">
      <w:pPr>
        <w:pStyle w:val="4"/>
      </w:pPr>
      <w:r>
        <w:t>P183～184</w:t>
      </w:r>
    </w:p>
    <w:p w14:paraId="48040C66">
      <w:pPr>
        <w:pStyle w:val="4"/>
      </w:pPr>
      <w:r>
        <w:t>“我們看到， 根据李嘉圖的学說，一切物品的价格归根到底取决于生产费用，其中包括經营利潤；換句話說，价格取决于所用劳动时間的多少。在工业生产中，使用劳动量最少的产品的价格决定着其余的同类产品的价格，因为最便宜而效率又最高的生产工具可以无限增加， 而自由竞争必然产生市場价格，就是說，产生一种一切同类产品的共同价格。</w:t>
      </w:r>
    </w:p>
    <w:p w14:paraId="6633A05B">
      <w:pPr>
        <w:pStyle w:val="4"/>
      </w:pPr>
      <w:r>
        <w:t>与此相反，在农业生产中一切同类产品的价格取决于生产中使用劳动量最多的产品的价格。首先，这里不能象工业生产中那样随意增加效率相同的生产工具的数量，即肥沃程度相同的土地数量。其次， 由于人口逐漸增加， 人們就开始經营劣等地，或者在原有土地上进行新的投資，这新的投資的收益比原始投資的收益就相应地减少。在这两种情况下都是用較多的劳动获得較少的产品。劳动必須增加是由人口的需要造成的，因此用高价耕种的土地的产品就一定和用低价耕种的土地的产品同样有銷路。但由于竞争使市場价格平均化，所以优等地的产品就要同劣等地的产品等价銷售。优等地的产品价格中超过生产费用的这一余額就构成地租。假如人們可以随时得到肥沃程度相同的土地，假如农业也和工业一样随时可以使用花费較少而效率較高的机器，或者假如后来的土地投资和最初的投资获得的效果相同，那末，农产品的价格就会象我們所見的工业产品价格一样，取决于最好的生产工具所生产的商品的成本。但是，这样地租就会消失。”</w:t>
      </w:r>
    </w:p>
    <w:p w14:paraId="55735D18">
      <w:pPr>
        <w:pStyle w:val="4"/>
      </w:pPr>
      <w:r>
        <w:t>@我们假设的条件是：地主一定会将土地租给资本家而非农民（这是资本主义的必然）。由于已有的高效率土地不足以满足社会需求，而资本家有两种方式：自己开辟、经营劣等地；投资建设优等地。那么我们知道，劣等地的收入不如优等地，那么由于资本家的单位土地所能生产的量（或是增量）不如地主原有的优等地的产量，那么地主对自己的土地的租金一定高于资本家土地所能生产的价值，于是多出来的即为地租。我们举个例子，假设A地为地主原有优等地，B地为资本家能开辟的劣等地，A地、B地投入相等的情况下，A的年均产量为A，B年均的产量为B。但是由于开辟B地（或是给A地增产）需要成本，我们设其为X（将成本平摊到每年，我们设年均成本为x）。那么我们可以认为，一定需要使B-x有利可图，资本才可能对开辟、增产进行投入，并且，如果利润过高，则又会通过竞争降低价格从而降低利润。于是我们可以认为，B就是投入x的市场收入，x就是为了获得B的市场成本，也就是资本家们对于这样的成本愿意接受的标准。我们认定优等地的价值高于劣等地，（只在种粮食这一方面上）即A地点产量高于B地（A＞B）。又由于资本家推行降低成本的大生产一定会大肆扩张，渴望拥有所有的地（生产资料），于是他们一定会找地主租借或是购买生产资料；又由于我们认为人一定是逐利的，地主在租出土地时，一定希望获得更多的收入（当然这个收入是在资本家租借土地是也同意支付的范围内，这个范围即我们上述所讲的市场价格x），于是地主就把A地的产量拆成两部分，一部分以x的市场价格租给资本家，另一部分高于B地生产量的A-B据为己有，成为地租。</w:t>
      </w:r>
    </w:p>
    <w:p w14:paraId="24490DD3">
      <w:pPr>
        <w:pStyle w:val="4"/>
      </w:pPr>
      <w:r>
        <w:t>我们得大胆地承认：资本主义体系下的地租与封建主义的地租是不同的；并且资本主义大生产的生产费用定会低于原先封建主义的佃农生产费用（我们可能认为由于分工的效率性，资本主义生产所需的人数少于封建主义），于是我们设封建主义生产费用为C，资本主义大生产下生产费用为D。由于在竞争下，会出现个别企业由于生产力更高，而带来生产费用低的差异现象，又由于他们希望以市场的垄断（或是隐藏）隐藏自己生产费用更低的现状，以获得更高的利润，即使声称的市场利润率D不高于其他行业利润率，便可以减少转行而来的竞争对手，于是我们设市场声明的利润率为D，实际利润率为d，但同时D又不能高于C，否则体现不出资本主义大生产优越性，而不会有人相信，所以d＜D＜C。在封建主义下，地主占有所有土地生产物，并只需支付给佃农生产费用，于是地主获得了A-C。但是在资本主义体系下，大生产降低了成本，使得资本家在扣除了成本后，在使用劣等地后，仍然有利可图，即B-x-d＞0，但是实际声称可能是B-x-d≈0，且该行业声明的市场利润率应当不高于于其他行业，但是实际利润率一定高于其他行业，即（B-x-d)/(x+d)＞（B-x-D)/(x+D)≤一般行业利润率。而地主在资本主义下的收入呢？为（A-B）+x。而由于，我们上述所说x是B的市场成本，B是x的市场收入这二者的相互关系在市场上是合理的，我们可以认定其为等价的，即付出了土地的市场成本x，再付出市场生产成本D，便可以获得市场收入B，即B-x-d≈0，而资本主义隐藏的利润主要由于他们实际生产费用低于声明的市场生产费用而通过信息差减少竞争。所以（A-B）+x≈A-D，所以A-D＞A-C（即声明的土地成本与生产费用之和（x+D）与B的差距远远小于两种制度生产费用本身，即C与D直接的差距。即 ℓB-x-Dℓ ＜＜ℓC-Dℓ）。所以在资本主义社会中，地主的收入高于封建主义时期，于是地主也愿意将土地租借给资本家，使其成为经营者，只是，最终地主应当接受资本家不以实物而已货币的方式提供地租，或者就算资本家以实物的方式交给地主地租，只要地主试图将实物交换成货币，也一定进入了资本主义的货币体系。</w:t>
      </w:r>
    </w:p>
    <w:p w14:paraId="572E4C75">
      <w:pPr>
        <w:pStyle w:val="4"/>
      </w:pPr>
    </w:p>
    <w:p w14:paraId="31966301">
      <w:pPr>
        <w:pStyle w:val="4"/>
      </w:pPr>
      <w:r>
        <w:t>P184</w:t>
      </w:r>
    </w:p>
    <w:p w14:paraId="2EA70301">
      <w:pPr>
        <w:pStyle w:val="4"/>
      </w:pPr>
      <w:r>
        <w:t>“要使李嘉圖的理論普遍正确，必須使資本能够自由运用于各生产部門；資本家間高度發展的竞爭必須使利潤达到同一水平；必須使土地經营者变成普通的資本主义企业家，他要从他投入劣等地的資本中取得相当于他投資于任何工业部門时所能取得的利潤；必须使土地的耕作按照大生产制度进行；最后，还必须使土地所有者本人只想得到貨幣收入。”</w:t>
      </w:r>
    </w:p>
    <w:p w14:paraId="F785E8BC">
      <w:pPr>
        <w:pStyle w:val="4"/>
      </w:pPr>
    </w:p>
    <w:p w14:paraId="E2F96AEA">
      <w:pPr>
        <w:pStyle w:val="4"/>
      </w:pPr>
      <w:r>
        <w:t>P184</w:t>
      </w:r>
    </w:p>
    <w:p w14:paraId="3207CE8B">
      <w:pPr>
        <w:pStyle w:val="4"/>
      </w:pPr>
      <w:r>
        <w:t>“这样看来，地租不仅不把土地使用者、土地經营者变成簡单的劳动者，不仅不"从耕者那里夺取他不能不视为己有的产品的余額"，而且它使土地所有者面对的已不是奴隶、农奴、代役租的农民或雇农，而是资本主义企业家。自从土地所有权构成地租来源以来，土地占有者所得的就只是超过生产費用（不仅由工資而且也由經营利潤决定）的余額。可見，地租正是从土地占有者那里夺去的一部分收入。@我们可以以两个角度这么理解：1、正是资本主义大生产降低了生产费用，而若是本来如此，那么超过生产费用的部分本应全被地主占有，但是资本主义从降低的生产费用中夺取了一部分作为自己的利润。2、但是实际上，地主的收入在生产力的发展下，无论是总量还是比例，仍会比之前高。（即大生产极大降低了生产费用在总产品中的分配比重，而这个分配比重被资本家与地主瓜分了。虽然理论上地主本来是占有除了生产费用以外的所有产品，但是实际上，在这个过程中（资本主义企业家排挤封建租佃者的过程），地主虽然没有占有所有的产品，但是其所分到的产品不论从比例还是从总量都比之前更高。）”</w:t>
      </w:r>
    </w:p>
    <w:p w14:paraId="A47D0AC4">
      <w:pPr>
        <w:pStyle w:val="4"/>
      </w:pPr>
      <w:r>
        <w:t>“"他用雇佣工人来經营土地， 他只是把超出包括资本的利潤在内的生产费用的余額作为租金付給土地占有者。"”（德文版）</w:t>
      </w:r>
    </w:p>
    <w:p w14:paraId="022B568E">
      <w:pPr>
        <w:pStyle w:val="4"/>
      </w:pPr>
      <w:r>
        <w:t>@当然，上述的理解是合理的，并且与马克思德文版的解释也没有矛盾。我们这么理解，倘若资本主义大生产进入土地后，只是降低了土地的生产费用，那么上述是合理的，即地主所得的产品不论从比例还是总量都比之前更高。但是倘若大生产进入土地后，由于更科学，实现了低成本的对土地的增产，那么此时，这些增产全部由资本家所独享，所以，地主得到的产品从比例上不再比之前更高，而只从总量上比之前更高了。</w:t>
      </w:r>
    </w:p>
    <w:p w14:paraId="D4B9C21C">
      <w:pPr>
        <w:pStyle w:val="4"/>
      </w:pPr>
      <w:r>
        <w:t>“可是，一出现了地租，耕者就不再是土地經营者而是工人，即土地經营者的耕者。劳动者淪为普通工、短工、替資本主义企业家作工的雇农；象經营任何一个工厂一样地經营土地的资本主义企业家出現了；土地所有者由一个小皇帝变成一个普通的高利貸者；这就是地租所表現的各种不同的关系。”</w:t>
      </w:r>
    </w:p>
    <w:p w14:paraId="17408788">
      <w:pPr>
        <w:pStyle w:val="4"/>
      </w:pPr>
    </w:p>
    <w:p w14:paraId="31A2FEB5">
      <w:pPr>
        <w:pStyle w:val="4"/>
      </w:pPr>
      <w:r>
        <w:t>P185</w:t>
      </w:r>
    </w:p>
    <w:p w14:paraId="75B000E1">
      <w:pPr>
        <w:pStyle w:val="4"/>
      </w:pPr>
      <w:r>
        <w:t>“李嘉圖所說的地租就是把宗法式的农业变成商业性的企业，把經营資本入土地，使城市产阶移到乡村。地租并不把人束縛于自然，它只是把土地的經营同竞争联在一起。土地所有权一旦构成了地租的来源，它本身就成为竞争的結果，因为从这时起土地所有权就依附于农产品的市場价值。作为地租，土地所有权丧失了不动产的性質，变成一种交易品。只有在城市工业的發展和由此产生的社会組織迫使土地所有者只去追求商业利潤，只去追求农产品給他带来的貨幣收入，教他把自己的土地所有权看成仅仅是一架为他鑄造貨幣的机器以后，才可能有地租。”</w:t>
      </w:r>
    </w:p>
    <w:p w14:paraId="950EB283">
      <w:pPr>
        <w:pStyle w:val="4"/>
      </w:pPr>
      <w:r>
        <w:t>@自从地主能从土地中获得的收入全部以市场、资本中的货币来计算后，土地也就被完全纳入资本主义体系，而成了交易品了。</w:t>
      </w:r>
    </w:p>
    <w:p w14:paraId="05A149F1">
      <w:pPr>
        <w:pStyle w:val="4"/>
      </w:pPr>
    </w:p>
    <w:p w14:paraId="A4DB934C">
      <w:pPr>
        <w:pStyle w:val="4"/>
      </w:pPr>
      <w:r>
        <w:t>P185～186</w:t>
      </w:r>
    </w:p>
    <w:p w14:paraId="518025C2">
      <w:pPr>
        <w:pStyle w:val="4"/>
      </w:pPr>
      <w:r>
        <w:t>“地租使土地所有者脫离土地，脱离自然，他甚至可以完全不了解自己的領地，正象在英国那样。至于土地經营者、資本主义企业家和农业工人，他們不束縛在他們取得收入的土地上，正如厂主和工工人不束縛在他們加工的棉花或羊毛上一样。他們感到切身有关的只是他們的产品价格和貨幣收入。因此反动势力便發出悲嘆，祈求回到封建主义，回到美好的宗法式生活里，恢复我們祖先的淳朴的風尚和伟大的德行。土地也服从于支配任何其他实业的那些規律，这就是而且也永远是私利哀悼的对象。因此，可以說，地租是将田园生活卷入历史运动的动力。</w:t>
      </w:r>
    </w:p>
    <w:p w14:paraId="DBF5983D">
      <w:pPr>
        <w:pStyle w:val="4"/>
      </w:pPr>
      <w:r>
        <w:t>尽管李嘉圖已經假定資产阶級的生产是地租存在的必要条件，但是他仍然把他的地租概念用于一切时代和一切国家的土地所有权。这就是把脊产阶級的生产关系当作永恒范畴的一切經济学家的通病。”</w:t>
      </w:r>
    </w:p>
    <w:p w14:paraId="34920553">
      <w:pPr>
        <w:pStyle w:val="4"/>
      </w:pPr>
    </w:p>
    <w:p w14:paraId="A6952679">
      <w:pPr>
        <w:pStyle w:val="4"/>
      </w:pPr>
      <w:r>
        <w:t>P186～187</w:t>
      </w:r>
    </w:p>
    <w:p w14:paraId="DA5065CD">
      <w:pPr>
        <w:pStyle w:val="4"/>
      </w:pPr>
      <w:r>
        <w:t>“刚才我們已經看到，地租是由于肥沃程度不等的土地的产品具有同等的价格造成的。所以假定一公石谷物在劣等地上的生产費用是20个法郎，那末，原值10个法郎的一公石谷物就可以卖到20个法郎。</w:t>
      </w:r>
    </w:p>
    <w:p w14:paraId="98B8C486">
      <w:pPr>
        <w:pStyle w:val="4"/>
      </w:pPr>
      <w:r>
        <w:t>只要消费者由于需要而不得不購买市場上的全部农产品，农产品的市場价格就由最昂贵的产品的生产費用来决定。@这正是因为粮食并不像其他工业产品，粮食是刚需，缺乏粮食即危害生命后，人们甚至愿意以更高（而不仅仅是生产费用的最高，如甚至可能愿意花费100法郎而不仅仅是20法郎）的价格购买粮食，于是只要供小于等于（甚至只是微大于）求，那么农产品的市场价格就以最昂贵的产品的生产费用决定。正是这种由竞争（@对刚需的需求端的竞争）产生而絕不是由土壤肥沃程度不等产生的价格均等化，使上等地的所有者能够从他的土地經营者所卖出的每一公石中取得10个法郎的地租。</w:t>
      </w:r>
    </w:p>
    <w:p w14:paraId="DA5BCDF3">
      <w:pPr>
        <w:pStyle w:val="4"/>
      </w:pPr>
      <w:r>
        <w:t>我們暫且假定谷物的价格决定于生产所必需的劳动时間，那末，上等地生产的每一公石谷物将按10个法郎价格出售，而劣等地生产的每一公石谷物就值20个法郎。如果这个假定成立，那末，平均市場价格就是 15 个法郎，但是按照竞争的規律，平均市場价格应为20个法郎。假如平均价格等于15个法郎，那末地租要进行均等的或者别的什么方式分配都不可能，因为地租本身就不存在。只有在生产者用10个法郎生产的一公石谷物能卖20个法郎时，地租才能存在。”</w:t>
      </w:r>
    </w:p>
    <w:p w14:paraId="04AFA400">
      <w:pPr>
        <w:pStyle w:val="4"/>
      </w:pPr>
      <w:r>
        <w:t>@是的，如我们上述所说“B（15个法郎）就是投入x（20个法郎）的市场收入，x（20个法郎）就是为了获得B（15个法郎）的市场成本，也就是资本家们对于这样的成本愿意接受的标准”、“收入是在资本家租借土地是也同意支付的范围内，这个范围即我们上述所讲的市场价格”</w:t>
      </w:r>
    </w:p>
    <w:p w14:paraId="957399BE">
      <w:pPr>
        <w:pStyle w:val="4"/>
      </w:pPr>
      <w:r>
        <w:t>也就是倘若这个市场平均价格（销售价格）15个法郎，低于资本家所能接受的生产费用20法郎，则将没有任何利润驱使资本家进入劣等地进行生产。只有让资本家有利可图、能接受，资本家才可能对劣等地进行开辟、生产，才会拓展大生产产生地租。</w:t>
      </w:r>
    </w:p>
    <w:p w14:paraId="C53BA634">
      <w:pPr>
        <w:pStyle w:val="4"/>
      </w:pPr>
    </w:p>
    <w:p w14:paraId="88F944D1">
      <w:pPr>
        <w:pStyle w:val="4"/>
      </w:pPr>
      <w:r>
        <w:t>P187～188</w:t>
      </w:r>
    </w:p>
    <w:p w14:paraId="BE6F50D6">
      <w:pPr>
        <w:pStyle w:val="4"/>
      </w:pPr>
      <w:r>
        <w:t>“只有在现代社会里，地租所造成的某种土地清册才可能有实际意义。</w:t>
      </w:r>
    </w:p>
    <w:p w14:paraId="19A642C8">
      <w:pPr>
        <w:pStyle w:val="4"/>
      </w:pPr>
      <w:r>
        <w:t>但是，我們已經指出：土地經营者向土地所有者繳納的租金只是在工商业最發达的国家里才多少正确地表現了地租。（</w:t>
      </w:r>
      <w:r>
        <w:rPr>
          <w:color w:val="FFBF00"/>
        </w:rPr>
        <w:t>@需要资本企业家完全排挤了封建主义租佃者，使资本主义获得充分发展）</w:t>
      </w:r>
      <w:r>
        <w:t>而且这租金里面往往也还包含投入土地的資本的利息。土地的位置、靠近城市和其他許多情况都影响着租金的多少和地租的种类。这些不可駁斥的論据足以証明，建筑在地租上面的土地清册是不精确的。</w:t>
      </w:r>
      <w:r>
        <w:rPr>
          <w:color w:val="FFBF00"/>
        </w:rPr>
        <w:t>@当然，如我们上述提出的公式：地租等于B-A，虽然A是最劣等的土地，即定值，但是B则是地主们拥有的真实的具有特殊性的土地。那么（B-A）即地租的表示，在每个地方都可能由于产量而有不同。而既然土地的地租、产量已经进入资本体系的市场中，并且土地也可以被自由交换后，那么影响工商业的因素如运输、原料（用水）等方面也会影响地租。</w:t>
      </w:r>
    </w:p>
    <w:p w14:paraId="91026B00">
      <w:pPr>
        <w:pStyle w:val="4"/>
      </w:pPr>
      <w:r>
        <w:t>另一方面，地租不能作为表明一塊土地肥沃程度的固定指标，因为现代化学的应用不断改变着土質，而地質科学目前又在开始推翻过去对相对肥沃的估价。英国东部各郡的广大土地直到大豹二十年前才着手开垦，在这以前，由于人們对腐植質和下層土的构成之間的相互关系了解不够，这些土地没有开垦。</w:t>
      </w:r>
    </w:p>
    <w:p w14:paraId="1DEC84E6">
      <w:pPr>
        <w:pStyle w:val="4"/>
      </w:pPr>
      <w:r>
        <w:t>可見， 在地租方面， 历史不仅不給我們現成的土地清册，反而經常把現有的一切土地清册加以改变或全部推翻。</w:t>
      </w:r>
    </w:p>
    <w:p w14:paraId="DF0CB828">
      <w:pPr>
        <w:pStyle w:val="4"/>
      </w:pPr>
      <w:r>
        <w:t>最后，肥沃絕不象所想的那样是土壤的一种天然素質，它和現代社会关系有着密切的联系。一土地，用来种粮食可能很肥沃，但是市場价格可以驅使耕者把它改成人工牧場因而变得不肥沃。”</w:t>
      </w:r>
    </w:p>
    <w:p w14:paraId="3166FF57">
      <w:pPr>
        <w:pStyle w:val="4"/>
      </w:pPr>
      <w:r>
        <w:t>@当然，在时间、技术范围内，各块土地的产量有各块土地产量的特殊性（即空间有特殊性）；在空间范围内，每块土地的产量在它各自不同的时间、接受不同的改良方法也有其特殊性。在时间、技术、空间范围内，每块土地的产量可能也由于用途的不同而有其特殊性。</w:t>
      </w:r>
    </w:p>
    <w:p w14:paraId="55836CC5">
      <w:pPr>
        <w:pStyle w:val="4"/>
      </w:pPr>
    </w:p>
    <w:p w14:paraId="EE55FFF8">
      <w:pPr>
        <w:pStyle w:val="4"/>
      </w:pPr>
      <w:r>
        <w:t>P189</w:t>
      </w:r>
    </w:p>
    <w:p w14:paraId="00BCC85C">
      <w:pPr>
        <w:pStyle w:val="4"/>
        <w:rPr>
          <w:color w:val="FFBF00"/>
        </w:rPr>
      </w:pPr>
      <w:r>
        <w:t>“对土地所有者本人来說，地租是他买进土地时所付出的或卖出土地时所能收回的資本的利息。但是在买卖土地时他买进或卖出的只是地租。</w:t>
      </w:r>
      <w:r>
        <w:rPr>
          <w:color w:val="FFBF00"/>
        </w:rPr>
        <w:t>@地主以一笔钱买入土地，他所得到的不过是地租逐年的总和，但是土地所有者认为，这笔钱是购买土地的所有权，而地租是利息。但是实际上，购买了土地所有权只是购买了地租的逐年总和，因为土地的经营权在经营者手中，而你得到的只有地租。地租是一种社会关系，而你买入土地所有权，不过是买入了这种社会关系。因为你把钱借出去，这笔钱还是你的，你的本金还是存在的，但是你购买了土地，没有经营权，只相当买入了社会关系，而本金是不存在的了，已经转化为社会关系了。</w:t>
      </w:r>
      <w:r>
        <w:t>土地所有者为了取得地租而付出的代价是以一般利率而定，与地租的本質无关。</w:t>
      </w:r>
      <w:r>
        <w:rPr>
          <w:color w:val="FFBF00"/>
        </w:rPr>
        <w:t>@假设一个资本家有了一笔自己，他将这笔自己借出去，获得的是一般利率；但是他如果把这笔资金买入一块土地，便会获得也只会获得这块土地的经营者所给的地租，但是相应的，也会失去利息。</w:t>
      </w:r>
      <w:r>
        <w:t>投入土地的資本的利息通常是低于投入工商业的資本的利息。因此，如果不把土地給它的所有者带来的利息同地租本身区分开来，那末似乎土地資本的利息比其他資本的利息还要低些。</w:t>
      </w:r>
      <w:r>
        <w:rPr>
          <w:color w:val="FFBF00"/>
        </w:rPr>
        <w:t>@如下段所说，倘若不把土地所有者投入土地改良的成本的利息算作土地资本的利息算作利息而算作地租的一部分的话（即把本应属于土地资本利息的一部分也算入地租中）那么土地资本的利息就一定会更低。我们将其列出来：土地资本的利息本来应当是：经营者土地资本利息+所有者的土地资本利息=经营者的（总收入-总成本）/总成本+土地所有者的（总收入-总成本）/总成本，即〔土地的所有产品（经所有者改良后增产的）-经营者要付的土地资本即租金=（地租+土地所有者投入土地资本的利息）〕/〔经营者要付的土地资本即租金（=地租+土地所有者投入土地资本的利息）〕+〔投入的土地资本从经营者他们索取的利息-土地资本投入的年均（即土地投入的资本/土地改良效用的年份）〕/土地资本投入的年均；但是如果不合理地把土地所有者投入的土地资本的利息也算作地租的话，土地资本的利润也不合理地仅为经营者个人的土地资本利息（土地所有者完全不作为拥有土地资本的个人，而只拥有租金）：〔土地的所有产品（经所有者改良后增产的）-经营者要付的土地资本即地租（=本来的地租+土地所有者投入土地资本的利息）〕/〔经营者要付的土地资本即地租（=本来的地租+土地所有者投入土地资本的利息）〕。</w:t>
      </w:r>
    </w:p>
    <w:p w14:paraId="5E848FF9">
      <w:pPr>
        <w:pStyle w:val="4"/>
        <w:rPr>
          <w:rFonts w:hint="eastAsia" w:eastAsia="宋体"/>
          <w:color w:val="FFBF00"/>
          <w:lang w:val="en-US" w:eastAsia="zh-CN"/>
        </w:rPr>
      </w:pPr>
      <w:r>
        <w:rPr>
          <w:rFonts w:hint="eastAsia"/>
          <w:color w:val="FFBF00"/>
          <w:lang w:val="en-US" w:eastAsia="zh-CN"/>
        </w:rPr>
        <w:t>如图：</w:t>
      </w:r>
      <w:bookmarkStart w:id="0" w:name="_GoBack"/>
      <w:bookmarkEnd w:id="0"/>
    </w:p>
    <w:p w14:paraId="5BBB4308">
      <w:pPr>
        <w:pStyle w:val="4"/>
        <w:rPr>
          <w:color w:val="FFBF00"/>
        </w:rPr>
      </w:pPr>
      <w:r>
        <w:drawing>
          <wp:inline distT="0" distB="0" distL="114300" distR="114300">
            <wp:extent cx="5271135" cy="1886585"/>
            <wp:effectExtent l="0" t="0" r="5715" b="889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271135" cy="1886585"/>
                    </a:xfrm>
                    <a:prstGeom prst="rect">
                      <a:avLst/>
                    </a:prstGeom>
                    <a:noFill/>
                    <a:ln>
                      <a:noFill/>
                    </a:ln>
                  </pic:spPr>
                </pic:pic>
              </a:graphicData>
            </a:graphic>
          </wp:inline>
        </w:drawing>
      </w:r>
    </w:p>
    <w:p w14:paraId="D5B1C9A5">
      <w:pPr>
        <w:pStyle w:val="4"/>
      </w:pPr>
      <w:r>
        <w:rPr>
          <w:color w:val="FFBF00"/>
        </w:rPr>
        <w:t>而于是我们可以得到在不合理的判定之下，土地资本的利息，即农业行业的利息会不合理的降低。所以我们应当认为，我们应当把投入土地资本的所有者部分的看作土地的经营者而不纯粹只是地租的收取对象，把他们的部分收入看作利息而不只是地租。</w:t>
      </w:r>
      <w:r>
        <w:t>但是，問題不在地租的买价或卖价，不在它的市場价值，不在資本化的地租，而在地租本身。”</w:t>
      </w:r>
    </w:p>
    <w:p w14:paraId="CC8A369B">
      <w:pPr>
        <w:pStyle w:val="4"/>
      </w:pPr>
      <w:r>
        <w:t>@是的，地租本身便是经营者要付的土地资本。土地理所应当可以作为资本，只是是在经营者而不在所有者，在收成而不在地租。土地的所有者不过是利用地租拿走了土地生产的产品的价值的一部分，却让人认为地租本身就是利润本身。真正的土地资本当然在土地，而不在“地租使土地所有者脱离土地，脱离自然，他甚至可以完全不了解自己的領地”的地主本身，更不在地租本身。土地资本应当是资本家们为了扩大生产、获得产物而投入的土地的租金，这个租金不仅包含付给地主的地租，而且还可能包含资本家们投入的用于改良土地的成本。</w:t>
      </w:r>
    </w:p>
    <w:p w14:paraId="84498383">
      <w:pPr>
        <w:pStyle w:val="4"/>
      </w:pPr>
    </w:p>
    <w:p w14:paraId="9DF82268">
      <w:pPr>
        <w:pStyle w:val="4"/>
      </w:pPr>
      <w:r>
        <w:t>P189</w:t>
      </w:r>
    </w:p>
    <w:p w14:paraId="02EDCD1F">
      <w:pPr>
        <w:pStyle w:val="4"/>
      </w:pPr>
      <w:r>
        <w:t>“租金</w:t>
      </w:r>
      <w:r>
        <w:rPr>
          <w:color w:val="FFBF00"/>
        </w:rPr>
        <w:t>（@经营者所要给地主的）</w:t>
      </w:r>
      <w:r>
        <w:t>不仅包含真正地租，而且还可能包含投入土地的资本的利息。</w:t>
      </w:r>
      <w:r>
        <w:rPr>
          <w:color w:val="FFBF00"/>
        </w:rPr>
        <w:t>（@也就是倘若土地所有者自己进行部分的经营，并对土地进行改良的投资，再将改良后的土地租借出去，那他理所应当获得这一部分的土地资本的利息）</w:t>
      </w:r>
      <w:r>
        <w:t>在这种情况下，土地所有者不是以土地所有者的身份而是以资本家的身份获得这一部分租金。不过，这并不是我們所要講的真正的地租。</w:t>
      </w:r>
    </w:p>
    <w:p w14:paraId="F7B25ED7">
      <w:pPr>
        <w:pStyle w:val="4"/>
      </w:pPr>
      <w:r>
        <w:t>只要土地不被用作生产资料，它就不是資本。</w:t>
      </w:r>
      <w:r>
        <w:rPr>
          <w:color w:val="FFBF00"/>
        </w:rPr>
        <w:t>@所以，对于地主而言，他只是租借土地而不是用以生产，地租就不是利润本身，而经营者（由于把土地当做生产资料本身）对于土地的改与对地租的支付，便是他们所付出的土地资本，而付出了如此的成本，所得的便是整个土地的生产的权益，即土地资本。</w:t>
      </w:r>
      <w:r>
        <w:t>正如所有其他生产工具一样，土地資本是可以增多的。我們不能在它的物質成分上（用蒲魯东先生的說法）添加任何东西，但是我們可以增加作为生产工具的土地。人們只要对已經变成生产資料的土地进行新的投资，也就是在不增加土地的物質即土地面积的情况下增加土地資本。（</w:t>
      </w:r>
      <w:r>
        <w:rPr>
          <w:color w:val="FFBF00"/>
        </w:rPr>
        <w:t>@即投入资金用于改良，使土地增产，也是增加土地资本）</w:t>
      </w:r>
      <w:r>
        <w:t>蒲魯东先生所理解的土地的物質，就是有空間界限的土地。至于他所說的土地的永恒性，我們并不反对土地作为一种物質具有这种性質。但是土地資本也同其他任何資本一样不是永恒的。”</w:t>
      </w:r>
    </w:p>
    <w:p w14:paraId="90A24539">
      <w:pPr>
        <w:pStyle w:val="4"/>
      </w:pPr>
    </w:p>
    <w:p w14:paraId="9BB3B406">
      <w:pPr>
        <w:pStyle w:val="4"/>
      </w:pPr>
      <w:r>
        <w:t>P190</w:t>
      </w:r>
    </w:p>
    <w:p w14:paraId="E5E5F910">
      <w:pPr>
        <w:pStyle w:val="4"/>
      </w:pPr>
      <w:r>
        <w:t>“甚至有时有这样的情况；对土地实行的改良还保存着，而土地资本却已消失。</w:t>
      </w:r>
    </w:p>
    <w:p w14:paraId="FCE9925C">
      <w:pPr>
        <w:pStyle w:val="4"/>
      </w:pPr>
      <w:r>
        <w:t>首先，这种情况每一次都是在真正的地租由于有新的更肥沃的土地的竞争而被消灭的时候發生；其次，改良在一定时期内是可贵的，但自农艺学的發展使其普及以后，就不足贵了。”</w:t>
      </w:r>
    </w:p>
    <w:p w14:paraId="498C0CA8">
      <w:pPr>
        <w:pStyle w:val="4"/>
      </w:pPr>
      <w:r>
        <w:t>@也就是在这样的情况下：农艺学即科学技术的发展，致使土地增产出现了可能，并使成本降低，使资本家可以通过开辟劣等地及改良劣等地的低成本，获得比优等地更高的产量；或是资本家开辟的是又一大块的更优等地，这两种都使土地产量高于优等地（并且可能优等地已经经过地主的改良，且地主还要收取利息），且经营成本都低于向地主租借优等地，那么此时，土地地租将不复存在（遵循上面推出土地地租的逻辑），而于是资本家所付的土地资本就会消失。</w:t>
      </w:r>
    </w:p>
    <w:p w14:paraId="16755D1F">
      <w:pPr>
        <w:pStyle w:val="4"/>
      </w:pPr>
    </w:p>
    <w:p w14:paraId="E4E92B86">
      <w:pPr>
        <w:pStyle w:val="4"/>
      </w:pPr>
      <w:r>
        <w:t>P190</w:t>
      </w:r>
    </w:p>
    <w:p w14:paraId="690BE6F1">
      <w:pPr>
        <w:pStyle w:val="4"/>
      </w:pPr>
      <w:r>
        <w:t>“土地资本的代表不是土地所有者而是土地經营者。作为資本的土地带来的收入不是地租而是利息和經营利潤。有些土地产生这种利息和这种利潤，但不产生地租。</w:t>
      </w:r>
    </w:p>
    <w:p w14:paraId="159D1E8C">
      <w:pPr>
        <w:pStyle w:val="4"/>
      </w:pPr>
      <w:r>
        <w:rPr>
          <w:color w:val="FA2A2D"/>
        </w:rPr>
        <w:t>总之，土地只要产生利息，就是土地资本，但是，它既是土地資本，也就不能提供地租，就不能形成土地所有权。</w:t>
      </w:r>
      <w:r>
        <w:t>地租是实行土地經营时那种社会关系的結果。它不可能是土地所具有的多少是經久的持續的本性的結果。地</w:t>
      </w:r>
      <w:r>
        <w:rPr>
          <w:color w:val="FA2A2D"/>
        </w:rPr>
        <w:t>租来自社会，而不是来自土壤。</w:t>
      </w:r>
      <w:r>
        <w:t>”</w:t>
      </w:r>
    </w:p>
    <w:p w14:paraId="28C7757A">
      <w:pPr>
        <w:pStyle w:val="4"/>
      </w:pPr>
    </w:p>
    <w:p w14:paraId="B1A28A05">
      <w:pPr>
        <w:pStyle w:val="4"/>
      </w:pPr>
      <w:r>
        <w:t>P190～191</w:t>
      </w:r>
    </w:p>
    <w:p w14:paraId="CF40BF43">
      <w:pPr>
        <w:pStyle w:val="4"/>
      </w:pPr>
      <w:r>
        <w:t>“在蒲魯东先生看来，"耕作的改进"("生产更加完善"的后果）是地租不断上升的原因。其实恰恰相反，这种改进迫使地租周期地下降。</w:t>
      </w:r>
    </w:p>
    <w:p w14:paraId="702E94BA">
      <w:pPr>
        <w:pStyle w:val="4"/>
      </w:pPr>
      <w:r>
        <w:t>一般說来，农业上或工业上的一切改良是怎么回事呢？就是用同样多的劳动生产出更多的产品，就是用更少的劳动生产出同样多或者更多的产品。由于这些改良，土地經营者可以避免用更多的劳动获得比较少的产品。这时，他已沒有必要去耕种劣等地，他在同一塊土地上繼續进行投資可以取得相同的收获。因此，这些改良不但不能象蒲魯东先生所說的提高地租，它們反而成为地租上升的暂时障碍。”</w:t>
      </w:r>
    </w:p>
    <w:p w14:paraId="487DDBE3">
      <w:pPr>
        <w:pStyle w:val="4"/>
      </w:pPr>
      <w:r>
        <w:t>@是的，土地的改良带来的地租下降无非如此：在资本家开辟土地之前1、倘若对优等地的改良可以满足市场对粮食的需求，那么资本家对土地的开辟就会减少，而又由于对土地开辟一定是由较优到较劣，所以此时最劣等的土地的质量高于之前，所以优等地与最劣等地的差距小于之前，所以地租低于之前。（甚至是根本不需要开辟劣等地，因此根本不会产生地租）（根据上述对土地地租产生的逻辑可以得出）。在资本家开辟土地之后：2、倘若用于改良的资金投入资本家找地主借的土地，那就会出现我上面提到的情况：这些改良的增产，地主可能无法参与分配，而地租在在土地资本总体提高后保持不变，即为地租的相对下降。3、而倘若改良的资金投入到资本家自己开辟的劣等地，使其的产量接近优等地的，那按我们上述的推论，地租也会相应减少至消失。</w:t>
      </w:r>
    </w:p>
    <w:p w14:paraId="2A7AC474">
      <w:pPr>
        <w:pStyle w:val="4"/>
      </w:pPr>
    </w:p>
    <w:p w14:paraId="57A2AFB1">
      <w:pPr>
        <w:pStyle w:val="4"/>
      </w:pPr>
    </w:p>
    <w:p w14:paraId="82889E00">
      <w:pPr>
        <w:pStyle w:val="4"/>
      </w:pPr>
    </w:p>
    <w:sectPr>
      <w:pgSz w:w="11906" w:h="16838"/>
      <w:pgMar w:top="1440" w:right="1800" w:bottom="1440" w:left="180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000000"/>
    <w:rsid w:val="724944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Arial"/>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NOTE_Normal"/>
    <w:basedOn w:v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10523</Words>
  <Characters>10701</Characters>
  <Paragraphs>108</Paragraphs>
  <TotalTime>0</TotalTime>
  <ScaleCrop>false</ScaleCrop>
  <LinksUpToDate>false</LinksUpToDate>
  <CharactersWithSpaces>10717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2020-04-26T02:44:00Z</dcterms:created>
  <dc:creator>tian</dc:creator>
  <cp:lastModifiedBy>洪泽宣</cp:lastModifiedBy>
  <dcterms:modified xsi:type="dcterms:W3CDTF">2025-04-18T02:29:18Z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5FCDED14D8624F4E8BA0589F5FAF7265</vt:lpwstr>
  </property>
</Properties>
</file>