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62D0" w:rsidR="003B58A7" w:rsidP="003B58A7" w:rsidRDefault="003B58A7" w14:paraId="7F14D91D" w14:textId="7F5F4230">
      <w:pPr>
        <w:pBdr>
          <w:top w:val="nil"/>
          <w:left w:val="nil"/>
          <w:bottom w:val="nil"/>
          <w:right w:val="nil"/>
          <w:between w:val="nil"/>
        </w:pBdr>
        <w:spacing w:before="52"/>
        <w:jc w:val="center"/>
        <w:rPr>
          <w:rFonts w:ascii="Calibri" w:hAnsi="Calibri" w:eastAsia="Calibri" w:cs="Calibri"/>
          <w:b/>
          <w:color w:val="00000A"/>
          <w:sz w:val="28"/>
          <w:szCs w:val="28"/>
        </w:rPr>
      </w:pPr>
      <w:r w:rsidRPr="00B062D0">
        <w:rPr>
          <w:rFonts w:ascii="Calibri" w:hAnsi="Calibri" w:eastAsia="Calibri" w:cs="Calibri"/>
          <w:b/>
          <w:color w:val="00000A"/>
          <w:sz w:val="28"/>
          <w:szCs w:val="28"/>
        </w:rPr>
        <w:t xml:space="preserve">Lab </w:t>
      </w:r>
      <w:r w:rsidR="00DB147C">
        <w:rPr>
          <w:rFonts w:ascii="Calibri" w:hAnsi="Calibri" w:eastAsia="Calibri" w:cs="Calibri"/>
          <w:b/>
          <w:color w:val="00000A"/>
          <w:sz w:val="28"/>
          <w:szCs w:val="28"/>
        </w:rPr>
        <w:t>5</w:t>
      </w:r>
    </w:p>
    <w:p w:rsidRPr="00DB147C" w:rsidR="003B58A7" w:rsidP="00DB147C" w:rsidRDefault="00DB147C" w14:paraId="530E6DC5" w14:textId="4B2D51B8">
      <w:pPr>
        <w:pBdr>
          <w:top w:val="nil"/>
          <w:left w:val="nil"/>
          <w:bottom w:val="nil"/>
          <w:right w:val="nil"/>
          <w:between w:val="nil"/>
        </w:pBdr>
        <w:spacing w:before="52"/>
        <w:jc w:val="center"/>
        <w:rPr>
          <w:rFonts w:ascii="Calibri" w:hAnsi="Calibri" w:eastAsia="Calibri" w:cs="Calibri"/>
          <w:b/>
          <w:color w:val="00000A"/>
        </w:rPr>
      </w:pPr>
      <w:r w:rsidRPr="00DB147C">
        <w:rPr>
          <w:rFonts w:ascii="Calibri" w:hAnsi="Calibri" w:eastAsia="Calibri" w:cs="Calibri"/>
          <w:b/>
          <w:color w:val="00000A"/>
        </w:rPr>
        <w:t>Properties of Relations</w:t>
      </w:r>
    </w:p>
    <w:p w:rsidR="003033CA" w:rsidP="00CF7C95" w:rsidRDefault="003033CA" w14:paraId="02A1BD16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 w:line="273" w:lineRule="auto"/>
        <w:ind w:left="90" w:right="318" w:firstLine="0"/>
        <w:rPr>
          <w:color w:val="000009"/>
        </w:rPr>
      </w:pPr>
    </w:p>
    <w:p w:rsidR="003033CA" w:rsidP="003033CA" w:rsidRDefault="003033CA" w14:paraId="5A169714" w14:textId="7AA81DE8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000000"/>
        </w:rPr>
      </w:pPr>
      <w:r w:rsidRPr="003033CA">
        <w:rPr>
          <w:rFonts w:eastAsia="Calibri"/>
          <w:color w:val="000000"/>
        </w:rPr>
        <w:t xml:space="preserve">This is an individual assignment. In this lab assignment, you will work with the </w:t>
      </w:r>
      <w:proofErr w:type="spellStart"/>
      <w:r w:rsidRPr="003033CA">
        <w:rPr>
          <w:rFonts w:eastAsia="Calibri"/>
          <w:color w:val="000000"/>
        </w:rPr>
        <w:t>DrRacket</w:t>
      </w:r>
      <w:proofErr w:type="spellEnd"/>
      <w:r w:rsidRPr="003033CA">
        <w:rPr>
          <w:rFonts w:eastAsia="Calibri"/>
          <w:color w:val="000000"/>
        </w:rPr>
        <w:t xml:space="preserve"> language on Properties </w:t>
      </w:r>
      <w:r w:rsidRPr="003033CA" w:rsidR="00405B80">
        <w:rPr>
          <w:rFonts w:eastAsia="Calibri"/>
          <w:color w:val="000000"/>
        </w:rPr>
        <w:t>of relations</w:t>
      </w:r>
      <w:r w:rsidRPr="003033CA">
        <w:rPr>
          <w:rFonts w:eastAsia="Calibri"/>
          <w:color w:val="000000"/>
        </w:rPr>
        <w:t>. </w:t>
      </w:r>
    </w:p>
    <w:p w:rsidR="00405B80" w:rsidP="003033CA" w:rsidRDefault="00405B80" w14:paraId="52B707D7" w14:textId="77777777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000000"/>
        </w:rPr>
      </w:pPr>
    </w:p>
    <w:p w:rsidRPr="00420A85" w:rsidR="00405B80" w:rsidP="00405B80" w:rsidRDefault="00405B80" w14:paraId="680B9B19" w14:textId="77777777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FF0000"/>
        </w:rPr>
      </w:pPr>
      <w:r w:rsidRPr="00420A85">
        <w:rPr>
          <w:rFonts w:eastAsia="Calibri"/>
          <w:color w:val="FF0000"/>
        </w:rPr>
        <w:t>***</w:t>
      </w:r>
      <w:r w:rsidRPr="00420A85">
        <w:rPr>
          <w:color w:val="FF0000"/>
        </w:rPr>
        <w:t xml:space="preserve"> </w:t>
      </w:r>
      <w:r w:rsidRPr="00420A85">
        <w:rPr>
          <w:rFonts w:eastAsia="Calibri"/>
          <w:color w:val="FF0000"/>
        </w:rPr>
        <w:t>You must use recursion, and not iteration. You may not use side-effects (e.g. set!).</w:t>
      </w:r>
    </w:p>
    <w:p w:rsidRPr="00420A85" w:rsidR="00DB147C" w:rsidP="00405B80" w:rsidRDefault="00DB147C" w14:paraId="78A96DC6" w14:textId="3B85ADE4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FF0000"/>
        </w:rPr>
      </w:pPr>
      <w:r w:rsidRPr="00420A85">
        <w:rPr>
          <w:rFonts w:eastAsia="Calibri"/>
          <w:color w:val="FF0000"/>
        </w:rPr>
        <w:t>***You can assume that the i</w:t>
      </w:r>
      <w:r w:rsidRPr="00420A85" w:rsidR="00420A85">
        <w:rPr>
          <w:rFonts w:eastAsia="Calibri"/>
          <w:color w:val="FF0000"/>
        </w:rPr>
        <w:t>nput lists don’t contain duplications</w:t>
      </w:r>
    </w:p>
    <w:p w:rsidRPr="003033CA" w:rsidR="00405B80" w:rsidP="003033CA" w:rsidRDefault="00405B80" w14:paraId="0B9180EC" w14:textId="77777777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000000"/>
        </w:rPr>
      </w:pPr>
    </w:p>
    <w:p w:rsidR="00405B80" w:rsidP="00405B80" w:rsidRDefault="00405B80" w14:paraId="212E63B3" w14:textId="77777777">
      <w:pPr>
        <w:pStyle w:val="BodyText"/>
        <w:rPr>
          <w:sz w:val="24"/>
        </w:rPr>
      </w:pPr>
      <w:r w:rsidRPr="00142975">
        <w:rPr>
          <w:b/>
          <w:bCs/>
          <w:sz w:val="24"/>
        </w:rPr>
        <w:t>Part I</w:t>
      </w:r>
      <w:r>
        <w:rPr>
          <w:b/>
          <w:bCs/>
          <w:sz w:val="24"/>
        </w:rPr>
        <w:t xml:space="preserve"> </w:t>
      </w:r>
      <w:r w:rsidRPr="00E7188E">
        <w:rPr>
          <w:sz w:val="24"/>
        </w:rPr>
        <w:t>(</w:t>
      </w:r>
      <w:r>
        <w:rPr>
          <w:sz w:val="24"/>
        </w:rPr>
        <w:t>5</w:t>
      </w:r>
      <w:r w:rsidRPr="00E7188E">
        <w:rPr>
          <w:sz w:val="24"/>
        </w:rPr>
        <w:t xml:space="preserve"> points per question)</w:t>
      </w:r>
    </w:p>
    <w:p w:rsidRPr="00142975" w:rsidR="00405B80" w:rsidP="00405B80" w:rsidRDefault="00405B80" w14:paraId="0BB396AF" w14:textId="77777777">
      <w:pPr>
        <w:pStyle w:val="BodyText"/>
        <w:rPr>
          <w:b/>
          <w:bCs/>
          <w:sz w:val="24"/>
        </w:rPr>
      </w:pPr>
    </w:p>
    <w:p w:rsidR="003033CA" w:rsidP="00405B80" w:rsidRDefault="003033CA" w14:paraId="2FAEBB86" w14:textId="716A24AF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000000"/>
        </w:rPr>
      </w:pPr>
      <w:r w:rsidRPr="003033CA">
        <w:rPr>
          <w:rFonts w:eastAsia="Calibri"/>
          <w:color w:val="000000"/>
        </w:rPr>
        <w:t>Implement the following Racket functions: </w:t>
      </w:r>
    </w:p>
    <w:p w:rsidRPr="003033CA" w:rsidR="00DB147C" w:rsidP="00405B80" w:rsidRDefault="00DB147C" w14:paraId="0B511FA2" w14:textId="77777777">
      <w:pPr>
        <w:pBdr>
          <w:top w:val="nil"/>
          <w:left w:val="nil"/>
          <w:bottom w:val="nil"/>
          <w:right w:val="nil"/>
          <w:between w:val="nil"/>
        </w:pBdr>
        <w:spacing w:before="24" w:line="280" w:lineRule="auto"/>
        <w:ind w:right="661" w:firstLine="9"/>
        <w:rPr>
          <w:rFonts w:eastAsia="Calibri"/>
          <w:color w:val="000000"/>
        </w:rPr>
      </w:pPr>
    </w:p>
    <w:p w:rsidRPr="00DB147C" w:rsidR="003033CA" w:rsidP="00DB147C" w:rsidRDefault="003033CA" w14:paraId="5D5CD4AD" w14:textId="49CFAACD">
      <w:pPr>
        <w:pStyle w:val="ListParagraph"/>
        <w:widowControl/>
        <w:numPr>
          <w:ilvl w:val="0"/>
          <w:numId w:val="7"/>
        </w:numPr>
        <w:autoSpaceDE/>
        <w:autoSpaceDN/>
        <w:spacing w:before="52"/>
        <w:rPr>
          <w:rFonts w:ascii="Calibri" w:hAnsi="Calibri" w:eastAsia="Times New Roman" w:cs="Calibri"/>
          <w:b/>
          <w:bCs/>
          <w:color w:val="00000A"/>
          <w:sz w:val="24"/>
          <w:szCs w:val="24"/>
        </w:rPr>
      </w:pPr>
      <w:r w:rsidRPr="00DB147C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Reflexive? </w:t>
      </w:r>
    </w:p>
    <w:p w:rsidRPr="003033CA" w:rsidR="003033CA" w:rsidP="003033CA" w:rsidRDefault="003033CA" w14:paraId="4D57D840" w14:textId="03D8BFF2">
      <w:pPr>
        <w:widowControl/>
        <w:autoSpaceDE/>
        <w:autoSpaceDN/>
        <w:spacing w:before="13"/>
        <w:ind w:left="735" w:right="429" w:firstLine="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Input: a list of pairs,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and a list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S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. Interpreting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as a binary relation over the set </w:t>
      </w:r>
      <w:proofErr w:type="gramStart"/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S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, 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Reflexive</w:t>
      </w:r>
      <w:proofErr w:type="gramEnd"/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? </w:t>
      </w:r>
      <w:r w:rsidRPr="003033CA" w:rsidR="00DB147C">
        <w:rPr>
          <w:rFonts w:ascii="Calibri" w:hAnsi="Calibri" w:eastAsia="Times New Roman" w:cs="Calibri"/>
          <w:color w:val="00000A"/>
          <w:sz w:val="24"/>
          <w:szCs w:val="24"/>
        </w:rPr>
        <w:t>R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eturns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#t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if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is a reflexive relation over the set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S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and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#f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>otherwise. Examples: </w:t>
      </w:r>
    </w:p>
    <w:p w:rsidRPr="003033CA" w:rsidR="003033CA" w:rsidP="003033CA" w:rsidRDefault="003033CA" w14:paraId="3E0FDC34" w14:textId="161FAAD6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(display </w:t>
      </w:r>
      <w:r w:rsidR="00DB147C">
        <w:rPr>
          <w:rFonts w:ascii="Courier New" w:hAnsi="Courier New" w:eastAsia="Times New Roman" w:cs="Courier New"/>
          <w:color w:val="00000A"/>
        </w:rPr>
        <w:t>“</w:t>
      </w:r>
      <w:proofErr w:type="gramStart"/>
      <w:r w:rsidRPr="003033CA">
        <w:rPr>
          <w:rFonts w:ascii="Courier New" w:hAnsi="Courier New" w:eastAsia="Times New Roman" w:cs="Courier New"/>
          <w:color w:val="00000A"/>
        </w:rPr>
        <w:t>Reflexive?\</w:t>
      </w:r>
      <w:proofErr w:type="gramEnd"/>
      <w:r w:rsidRPr="003033CA">
        <w:rPr>
          <w:rFonts w:ascii="Courier New" w:hAnsi="Courier New" w:eastAsia="Times New Roman" w:cs="Courier New"/>
          <w:color w:val="00000A"/>
        </w:rPr>
        <w:t>n</w:t>
      </w:r>
      <w:r w:rsidR="00DB147C">
        <w:rPr>
          <w:rFonts w:ascii="Courier New" w:hAnsi="Courier New" w:eastAsia="Times New Roman" w:cs="Courier New"/>
          <w:color w:val="00000A"/>
        </w:rPr>
        <w:t>”</w:t>
      </w:r>
      <w:r w:rsidRPr="003033CA">
        <w:rPr>
          <w:rFonts w:ascii="Courier New" w:hAnsi="Courier New" w:eastAsia="Times New Roman" w:cs="Courier New"/>
          <w:color w:val="00000A"/>
        </w:rPr>
        <w:t>) </w:t>
      </w:r>
    </w:p>
    <w:p w:rsidRPr="003033CA" w:rsidR="003033CA" w:rsidP="003033CA" w:rsidRDefault="003033CA" w14:paraId="017F7F47" w14:textId="462E2BE6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(Reflexive?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 xml:space="preserve">((a a) (b b) (c c))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(a b c))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3033CA" w:rsidP="003033CA" w:rsidRDefault="003033CA" w14:paraId="134265BE" w14:textId="74E0CB8C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(Reflexive?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 xml:space="preserve">((a a) (b b))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(a b c))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#f </w:t>
      </w:r>
    </w:p>
    <w:p w:rsidR="003033CA" w:rsidP="003033CA" w:rsidRDefault="003033CA" w14:paraId="7545DE2C" w14:textId="5B7A9B10">
      <w:pPr>
        <w:widowControl/>
        <w:autoSpaceDE/>
        <w:autoSpaceDN/>
        <w:spacing w:before="30"/>
        <w:ind w:left="784" w:right="1141"/>
        <w:rPr>
          <w:rFonts w:ascii="Courier New" w:hAnsi="Courier New" w:eastAsia="Times New Roman" w:cs="Courier New"/>
          <w:color w:val="00000A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(Reflexive?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 xml:space="preserve">((a a) (a s) (b b) (c c))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(a b c))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#f (Reflexive?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 xml:space="preserve">()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405B80" w:rsidP="003033CA" w:rsidRDefault="00405B80" w14:paraId="7053DE69" w14:textId="77777777">
      <w:pPr>
        <w:widowControl/>
        <w:autoSpaceDE/>
        <w:autoSpaceDN/>
        <w:spacing w:before="30"/>
        <w:ind w:left="784" w:right="1141"/>
        <w:rPr>
          <w:rFonts w:ascii="Times New Roman" w:hAnsi="Times New Roman" w:eastAsia="Times New Roman" w:cs="Times New Roman"/>
          <w:sz w:val="24"/>
          <w:szCs w:val="24"/>
        </w:rPr>
      </w:pPr>
    </w:p>
    <w:p w:rsidRPr="003033CA" w:rsidR="003033CA" w:rsidP="00DB147C" w:rsidRDefault="003033CA" w14:paraId="14693383" w14:textId="77777777">
      <w:pPr>
        <w:widowControl/>
        <w:autoSpaceDE/>
        <w:autoSpaceDN/>
        <w:spacing w:before="52"/>
        <w:ind w:left="369"/>
        <w:rPr>
          <w:rFonts w:ascii="Calibri" w:hAnsi="Calibri" w:eastAsia="Times New Roman" w:cs="Calibri"/>
          <w:b/>
          <w:bCs/>
          <w:color w:val="00000A"/>
          <w:sz w:val="24"/>
          <w:szCs w:val="24"/>
        </w:rPr>
      </w:pP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2. Symmetric?  </w:t>
      </w:r>
    </w:p>
    <w:p w:rsidRPr="003033CA" w:rsidR="003033CA" w:rsidP="003033CA" w:rsidRDefault="003033CA" w14:paraId="22E9EB81" w14:textId="327CAEA8">
      <w:pPr>
        <w:widowControl/>
        <w:autoSpaceDE/>
        <w:autoSpaceDN/>
        <w:spacing w:before="13"/>
        <w:ind w:left="728" w:firstLine="11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Input: a list of pairs,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L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. Interpreting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as a binary relation,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Symmetric? </w:t>
      </w:r>
      <w:r w:rsidRPr="003033CA" w:rsidR="00DB147C">
        <w:rPr>
          <w:rFonts w:ascii="Calibri" w:hAnsi="Calibri" w:eastAsia="Times New Roman" w:cs="Calibri"/>
          <w:color w:val="00000A"/>
          <w:sz w:val="24"/>
          <w:szCs w:val="24"/>
        </w:rPr>
        <w:t>R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eturns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#t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if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is </w:t>
      </w:r>
      <w:proofErr w:type="gramStart"/>
      <w:r w:rsidRPr="003033CA">
        <w:rPr>
          <w:rFonts w:ascii="Calibri" w:hAnsi="Calibri" w:eastAsia="Times New Roman" w:cs="Calibri"/>
          <w:color w:val="00000A"/>
          <w:sz w:val="24"/>
          <w:szCs w:val="24"/>
        </w:rPr>
        <w:t>a  symmetric</w:t>
      </w:r>
      <w:proofErr w:type="gramEnd"/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 relation and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#f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>otherwise. </w:t>
      </w:r>
    </w:p>
    <w:p w:rsidRPr="003033CA" w:rsidR="003033CA" w:rsidP="003033CA" w:rsidRDefault="003033CA" w14:paraId="02FC6F36" w14:textId="77777777">
      <w:pPr>
        <w:widowControl/>
        <w:autoSpaceDE/>
        <w:autoSpaceDN/>
        <w:spacing w:before="177"/>
        <w:ind w:left="739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color w:val="00000A"/>
          <w:sz w:val="24"/>
          <w:szCs w:val="24"/>
        </w:rPr>
        <w:t>Examples: </w:t>
      </w:r>
    </w:p>
    <w:p w:rsidRPr="003033CA" w:rsidR="003033CA" w:rsidP="003033CA" w:rsidRDefault="003033CA" w14:paraId="294318B3" w14:textId="25849190">
      <w:pPr>
        <w:widowControl/>
        <w:autoSpaceDE/>
        <w:autoSpaceDN/>
        <w:spacing w:before="37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(display </w:t>
      </w:r>
      <w:r w:rsidR="00DB147C">
        <w:rPr>
          <w:rFonts w:ascii="Courier New" w:hAnsi="Courier New" w:eastAsia="Times New Roman" w:cs="Courier New"/>
          <w:color w:val="00000A"/>
        </w:rPr>
        <w:t>“</w:t>
      </w:r>
      <w:proofErr w:type="gramStart"/>
      <w:r w:rsidRPr="003033CA">
        <w:rPr>
          <w:rFonts w:ascii="Courier New" w:hAnsi="Courier New" w:eastAsia="Times New Roman" w:cs="Courier New"/>
          <w:color w:val="00000A"/>
        </w:rPr>
        <w:t>Symmetric?\</w:t>
      </w:r>
      <w:proofErr w:type="gramEnd"/>
      <w:r w:rsidRPr="003033CA">
        <w:rPr>
          <w:rFonts w:ascii="Courier New" w:hAnsi="Courier New" w:eastAsia="Times New Roman" w:cs="Courier New"/>
          <w:color w:val="00000A"/>
        </w:rPr>
        <w:t>n</w:t>
      </w:r>
      <w:r w:rsidR="00DB147C">
        <w:rPr>
          <w:rFonts w:ascii="Courier New" w:hAnsi="Courier New" w:eastAsia="Times New Roman" w:cs="Courier New"/>
          <w:color w:val="00000A"/>
        </w:rPr>
        <w:t>”</w:t>
      </w:r>
      <w:r w:rsidRPr="003033CA">
        <w:rPr>
          <w:rFonts w:ascii="Courier New" w:hAnsi="Courier New" w:eastAsia="Times New Roman" w:cs="Courier New"/>
          <w:color w:val="00000A"/>
        </w:rPr>
        <w:t>) </w:t>
      </w:r>
    </w:p>
    <w:p w:rsidRPr="003033CA" w:rsidR="003033CA" w:rsidP="003033CA" w:rsidRDefault="003033CA" w14:paraId="0E1759B5" w14:textId="22F4179A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(Symmetric?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a) (a b) (b a) (b c) (c b)))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3033CA" w:rsidP="003033CA" w:rsidRDefault="003033CA" w14:paraId="30D93498" w14:textId="1FD81A71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(Symmetric?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a) (a b) (a c) (c a)))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#f </w:t>
      </w:r>
    </w:p>
    <w:p w:rsidRPr="003033CA" w:rsidR="003033CA" w:rsidP="003033CA" w:rsidRDefault="003033CA" w14:paraId="17C37BC5" w14:textId="2F4FECE5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(Symmetric?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a) (b b)))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="003033CA" w:rsidP="003033CA" w:rsidRDefault="003033CA" w14:paraId="416FF228" w14:textId="7B80AA67">
      <w:pPr>
        <w:widowControl/>
        <w:autoSpaceDE/>
        <w:autoSpaceDN/>
        <w:spacing w:before="28"/>
        <w:ind w:left="784"/>
        <w:rPr>
          <w:rFonts w:ascii="Courier New" w:hAnsi="Courier New" w:eastAsia="Times New Roman" w:cs="Courier New"/>
          <w:color w:val="00000A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(Symmetric?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405B80" w:rsidP="003033CA" w:rsidRDefault="00405B80" w14:paraId="5789F27F" w14:textId="77777777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</w:p>
    <w:p w:rsidRPr="003033CA" w:rsidR="003033CA" w:rsidP="003033CA" w:rsidRDefault="003033CA" w14:paraId="7EA9CE35" w14:textId="77777777">
      <w:pPr>
        <w:widowControl/>
        <w:autoSpaceDE/>
        <w:autoSpaceDN/>
        <w:spacing w:before="52"/>
        <w:ind w:left="369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3. Transitive?  </w:t>
      </w:r>
    </w:p>
    <w:p w:rsidRPr="003033CA" w:rsidR="003033CA" w:rsidP="003033CA" w:rsidRDefault="003033CA" w14:paraId="5358B3C0" w14:textId="7771FE67">
      <w:pPr>
        <w:widowControl/>
        <w:autoSpaceDE/>
        <w:autoSpaceDN/>
        <w:spacing w:before="68"/>
        <w:ind w:left="722" w:right="82" w:firstLine="16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Input: a list of pairs,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>L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. Interpreting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as a binary relation,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Transitive? </w:t>
      </w:r>
      <w:r w:rsidRPr="003033CA" w:rsidR="00DB147C">
        <w:rPr>
          <w:rFonts w:ascii="Calibri" w:hAnsi="Calibri" w:eastAsia="Times New Roman" w:cs="Calibri"/>
          <w:color w:val="00000A"/>
          <w:sz w:val="24"/>
          <w:szCs w:val="24"/>
        </w:rPr>
        <w:t>R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eturns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#t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if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L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is </w:t>
      </w:r>
      <w:proofErr w:type="gramStart"/>
      <w:r w:rsidRPr="003033CA">
        <w:rPr>
          <w:rFonts w:ascii="Calibri" w:hAnsi="Calibri" w:eastAsia="Times New Roman" w:cs="Calibri"/>
          <w:color w:val="00000A"/>
          <w:sz w:val="24"/>
          <w:szCs w:val="24"/>
        </w:rPr>
        <w:t>a  transitive</w:t>
      </w:r>
      <w:proofErr w:type="gramEnd"/>
      <w:r w:rsidRPr="003033CA">
        <w:rPr>
          <w:rFonts w:ascii="Calibri" w:hAnsi="Calibri" w:eastAsia="Times New Roman" w:cs="Calibri"/>
          <w:color w:val="00000A"/>
          <w:sz w:val="24"/>
          <w:szCs w:val="24"/>
        </w:rPr>
        <w:t xml:space="preserve"> relation and </w:t>
      </w:r>
      <w:r w:rsidRPr="003033CA">
        <w:rPr>
          <w:rFonts w:ascii="Calibri" w:hAnsi="Calibri" w:eastAsia="Times New Roman" w:cs="Calibri"/>
          <w:b/>
          <w:bCs/>
          <w:color w:val="00000A"/>
          <w:sz w:val="24"/>
          <w:szCs w:val="24"/>
        </w:rPr>
        <w:t xml:space="preserve">#f </w:t>
      </w:r>
      <w:r w:rsidRPr="003033CA">
        <w:rPr>
          <w:rFonts w:ascii="Calibri" w:hAnsi="Calibri" w:eastAsia="Times New Roman" w:cs="Calibri"/>
          <w:color w:val="00000A"/>
          <w:sz w:val="24"/>
          <w:szCs w:val="24"/>
        </w:rPr>
        <w:t>otherwise. </w:t>
      </w:r>
    </w:p>
    <w:p w:rsidRPr="003033CA" w:rsidR="003033CA" w:rsidP="003033CA" w:rsidRDefault="003033CA" w14:paraId="0CF4A731" w14:textId="77777777">
      <w:pPr>
        <w:widowControl/>
        <w:autoSpaceDE/>
        <w:autoSpaceDN/>
        <w:spacing w:before="14"/>
        <w:ind w:left="739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alibri" w:hAnsi="Calibri" w:eastAsia="Times New Roman" w:cs="Calibri"/>
          <w:color w:val="00000A"/>
          <w:sz w:val="24"/>
          <w:szCs w:val="24"/>
        </w:rPr>
        <w:t>Examples: </w:t>
      </w:r>
    </w:p>
    <w:p w:rsidRPr="003033CA" w:rsidR="003033CA" w:rsidP="003033CA" w:rsidRDefault="003033CA" w14:paraId="20BEBF7F" w14:textId="034E550E">
      <w:pPr>
        <w:widowControl/>
        <w:autoSpaceDE/>
        <w:autoSpaceDN/>
        <w:spacing w:before="34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(display </w:t>
      </w:r>
      <w:r w:rsidR="00DB147C">
        <w:rPr>
          <w:rFonts w:ascii="Courier New" w:hAnsi="Courier New" w:eastAsia="Times New Roman" w:cs="Courier New"/>
          <w:color w:val="00000A"/>
        </w:rPr>
        <w:t>“</w:t>
      </w:r>
      <w:r w:rsidRPr="003033CA">
        <w:rPr>
          <w:rFonts w:ascii="Courier New" w:hAnsi="Courier New" w:eastAsia="Times New Roman" w:cs="Courier New"/>
          <w:color w:val="00000A"/>
        </w:rPr>
        <w:t>Transitive? \n</w:t>
      </w:r>
      <w:r w:rsidR="00DB147C">
        <w:rPr>
          <w:rFonts w:ascii="Courier New" w:hAnsi="Courier New" w:eastAsia="Times New Roman" w:cs="Courier New"/>
          <w:color w:val="00000A"/>
        </w:rPr>
        <w:t>”</w:t>
      </w:r>
      <w:r w:rsidRPr="003033CA">
        <w:rPr>
          <w:rFonts w:ascii="Courier New" w:hAnsi="Courier New" w:eastAsia="Times New Roman" w:cs="Courier New"/>
          <w:color w:val="00000A"/>
        </w:rPr>
        <w:t>)  </w:t>
      </w:r>
    </w:p>
    <w:p w:rsidRPr="003033CA" w:rsidR="003033CA" w:rsidP="003033CA" w:rsidRDefault="003033CA" w14:paraId="50C5238F" w14:textId="71B53CC7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b) (b c) (a c)))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3033CA" w:rsidP="003033CA" w:rsidRDefault="003033CA" w14:paraId="35F1F62C" w14:textId="4E97E11D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a) (b b) (c c)))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3033CA" w:rsidP="003033CA" w:rsidRDefault="003033CA" w14:paraId="1E7DCBEE" w14:textId="2C5E880D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b) (b a)))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#f </w:t>
      </w:r>
    </w:p>
    <w:p w:rsidRPr="003033CA" w:rsidR="003033CA" w:rsidP="003033CA" w:rsidRDefault="003033CA" w14:paraId="5B052A0C" w14:textId="009809B7">
      <w:pPr>
        <w:widowControl/>
        <w:autoSpaceDE/>
        <w:autoSpaceDN/>
        <w:spacing w:before="28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b) (b a) (a a)))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#f </w:t>
      </w:r>
    </w:p>
    <w:p w:rsidRPr="003033CA" w:rsidR="003033CA" w:rsidP="003033CA" w:rsidRDefault="003033CA" w14:paraId="702AFE3A" w14:textId="7D670AA9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((a b) (b a) (a a) (b b))) 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 </w:t>
      </w:r>
    </w:p>
    <w:p w:rsidRPr="003033CA" w:rsidR="003033CA" w:rsidP="003033CA" w:rsidRDefault="003033CA" w14:paraId="3C67D82E" w14:textId="6ECA223B">
      <w:pPr>
        <w:widowControl/>
        <w:autoSpaceDE/>
        <w:autoSpaceDN/>
        <w:spacing w:before="30"/>
        <w:ind w:left="784"/>
        <w:rPr>
          <w:rFonts w:ascii="Times New Roman" w:hAnsi="Times New Roman" w:eastAsia="Times New Roman" w:cs="Times New Roman"/>
          <w:sz w:val="24"/>
          <w:szCs w:val="24"/>
        </w:rPr>
      </w:pPr>
      <w:r w:rsidRPr="003033CA">
        <w:rPr>
          <w:rFonts w:ascii="Courier New" w:hAnsi="Courier New" w:eastAsia="Times New Roman" w:cs="Courier New"/>
          <w:color w:val="00000A"/>
        </w:rPr>
        <w:t xml:space="preserve">(Transitive? </w:t>
      </w:r>
      <w:r w:rsidR="00DB147C">
        <w:rPr>
          <w:rFonts w:ascii="Courier New" w:hAnsi="Courier New" w:eastAsia="Times New Roman" w:cs="Courier New"/>
          <w:color w:val="00000A"/>
        </w:rPr>
        <w:t>‘</w:t>
      </w:r>
      <w:r w:rsidRPr="003033CA">
        <w:rPr>
          <w:rFonts w:ascii="Courier New" w:hAnsi="Courier New" w:eastAsia="Times New Roman" w:cs="Courier New"/>
          <w:color w:val="00000A"/>
        </w:rPr>
        <w:t>())-</w:t>
      </w:r>
      <w:r w:rsidRPr="00DB147C" w:rsidR="00DB147C">
        <w:rPr>
          <w:rFonts w:ascii="Wingdings" w:hAnsi="Wingdings" w:eastAsia="Wingdings" w:cs="Wingdings"/>
          <w:color w:val="00000A"/>
        </w:rPr>
        <w:t>à</w:t>
      </w:r>
      <w:r w:rsidRPr="003033CA">
        <w:rPr>
          <w:rFonts w:ascii="Courier New" w:hAnsi="Courier New" w:eastAsia="Times New Roman" w:cs="Courier New"/>
          <w:color w:val="00000A"/>
        </w:rPr>
        <w:t xml:space="preserve"> #t</w:t>
      </w:r>
    </w:p>
    <w:p w:rsidR="00DB147C" w:rsidP="00DB147C" w:rsidRDefault="00DB147C" w14:paraId="3700DA34" w14:textId="77777777">
      <w:pPr>
        <w:spacing w:line="482" w:lineRule="auto"/>
        <w:ind w:left="100" w:right="1932"/>
        <w:rPr>
          <w:b/>
          <w:color w:val="000009"/>
          <w:w w:val="90"/>
        </w:rPr>
      </w:pPr>
    </w:p>
    <w:p w:rsidRPr="00DB147C" w:rsidR="00DB147C" w:rsidP="00DB147C" w:rsidRDefault="00DB147C" w14:paraId="78897682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 w:line="273" w:lineRule="auto"/>
        <w:ind w:left="90" w:right="318" w:firstLine="0"/>
        <w:rPr>
          <w:color w:val="000009"/>
        </w:rPr>
      </w:pPr>
    </w:p>
    <w:p w:rsidRPr="00DB147C" w:rsidR="00DB147C" w:rsidP="00DB147C" w:rsidRDefault="00DB147C" w14:paraId="29BBDC6F" w14:textId="36BFD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 w:line="273" w:lineRule="auto"/>
        <w:ind w:left="90" w:right="318" w:firstLine="0"/>
        <w:rPr>
          <w:b/>
          <w:bCs/>
          <w:color w:val="000009"/>
        </w:rPr>
      </w:pPr>
      <w:r w:rsidRPr="00DB147C">
        <w:rPr>
          <w:b/>
          <w:bCs/>
          <w:color w:val="000009"/>
        </w:rPr>
        <w:t>Submission</w:t>
      </w:r>
    </w:p>
    <w:p w:rsidR="00DB147C" w:rsidP="00DB147C" w:rsidRDefault="00DB147C" w14:paraId="5E6A694D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 w:line="273" w:lineRule="auto"/>
        <w:ind w:left="90" w:right="318" w:firstLine="0"/>
        <w:rPr>
          <w:color w:val="000009"/>
        </w:rPr>
      </w:pPr>
    </w:p>
    <w:p w:rsidR="00DB147C" w:rsidP="05BF458E" w:rsidRDefault="00DB147C" w14:paraId="2704592E" w14:textId="527E2198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" w:line="273" w:lineRule="auto"/>
        <w:ind w:left="90" w:right="318" w:firstLine="0"/>
        <w:rPr>
          <w:color w:val="000009"/>
        </w:rPr>
      </w:pPr>
      <w:r w:rsidRPr="00CF7C95" w:rsidR="00DB147C">
        <w:rPr>
          <w:color w:val="000009"/>
        </w:rPr>
        <w:t>Prepare a single Racket program file (</w:t>
      </w:r>
      <w:r w:rsidRPr="00CF7C95" w:rsidR="00DB147C">
        <w:rPr>
          <w:rFonts w:ascii="Courier New"/>
          <w:color w:val="000009"/>
          <w:spacing w:val="-4"/>
        </w:rPr>
        <w:t>lab</w:t>
      </w:r>
      <w:r w:rsidRPr="00CF7C95" w:rsidR="1BB54C66">
        <w:rPr>
          <w:rFonts w:ascii="Courier New"/>
          <w:color w:val="000009"/>
          <w:spacing w:val="-4"/>
        </w:rPr>
        <w:t>5</w:t>
      </w:r>
      <w:r w:rsidRPr="00CF7C95" w:rsidR="00DB147C">
        <w:rPr>
          <w:rFonts w:ascii="Courier New"/>
          <w:color w:val="000009"/>
          <w:spacing w:val="-4"/>
        </w:rPr>
        <w:t>.rkt</w:t>
      </w:r>
      <w:r w:rsidRPr="00CF7C95" w:rsidR="00DB147C">
        <w:rPr>
          <w:color w:val="000009"/>
        </w:rPr>
        <w:t xml:space="preserve">) </w:t>
      </w:r>
      <w:r w:rsidRPr="00CF7C95" w:rsidR="00DB147C">
        <w:rPr>
          <w:color w:val="000009"/>
        </w:rPr>
        <w:t>containing</w:t>
      </w:r>
      <w:r w:rsidRPr="00CF7C95" w:rsidR="00DB147C">
        <w:rPr>
          <w:color w:val="000009"/>
        </w:rPr>
        <w:t xml:space="preserve"> definitions of all the requested functions. </w:t>
      </w:r>
      <w:r w:rsidRPr="00CF7C95" w:rsidR="00DB147C">
        <w:rPr>
          <w:color w:val="000009"/>
        </w:rPr>
        <w:t>Please make sure to use the requested function names and use comments to explain the parts that are hard to understand.</w:t>
      </w:r>
      <w:r w:rsidRPr="00CF7C95" w:rsidR="00DB147C">
        <w:rPr>
          <w:color w:val="000009"/>
        </w:rPr>
        <w:t xml:space="preserve"> Submit the file on Canvas.</w:t>
      </w:r>
    </w:p>
    <w:p w:rsidR="00DB147C" w:rsidP="00DB147C" w:rsidRDefault="00DB147C" w14:paraId="6CDDFECB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 w:line="273" w:lineRule="auto"/>
        <w:ind w:left="90" w:right="318" w:firstLine="0"/>
        <w:rPr>
          <w:color w:val="000009"/>
        </w:rPr>
      </w:pPr>
    </w:p>
    <w:p w:rsidRPr="00CF7C95" w:rsidR="003033CA" w:rsidP="00DB147C" w:rsidRDefault="003033CA" w14:paraId="13F49941" w14:textId="77777777">
      <w:pPr>
        <w:widowControl/>
        <w:autoSpaceDE/>
        <w:autoSpaceDN/>
        <w:spacing w:before="940"/>
        <w:ind w:right="4080"/>
        <w:jc w:val="right"/>
        <w:rPr>
          <w:color w:val="000009"/>
        </w:rPr>
      </w:pPr>
    </w:p>
    <w:sectPr w:rsidRPr="00CF7C95" w:rsidR="003033CA" w:rsidSect="00C51418">
      <w:footerReference w:type="default" r:id="rId7"/>
      <w:pgSz w:w="12240" w:h="15840" w:orient="portrait"/>
      <w:pgMar w:top="1420" w:right="1540" w:bottom="1307" w:left="134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418" w:rsidRDefault="00C51418" w14:paraId="3EA7BDA9" w14:textId="77777777">
      <w:r>
        <w:separator/>
      </w:r>
    </w:p>
  </w:endnote>
  <w:endnote w:type="continuationSeparator" w:id="0">
    <w:p w:rsidR="00C51418" w:rsidRDefault="00C51418" w14:paraId="2CCA99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5F0D" w:rsidRDefault="00DC5F0D" w14:paraId="582E6F98" w14:textId="29E03FF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418" w:rsidRDefault="00C51418" w14:paraId="173F993D" w14:textId="77777777">
      <w:r>
        <w:separator/>
      </w:r>
    </w:p>
  </w:footnote>
  <w:footnote w:type="continuationSeparator" w:id="0">
    <w:p w:rsidR="00C51418" w:rsidRDefault="00C51418" w14:paraId="0F26F54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6BD"/>
    <w:multiLevelType w:val="hybridMultilevel"/>
    <w:tmpl w:val="DC94DB00"/>
    <w:lvl w:ilvl="0" w:tplc="B2BC7274">
      <w:start w:val="1"/>
      <w:numFmt w:val="decimal"/>
      <w:lvlText w:val="%1."/>
      <w:lvlJc w:val="left"/>
      <w:pPr>
        <w:ind w:left="369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B0E3B37"/>
    <w:multiLevelType w:val="hybridMultilevel"/>
    <w:tmpl w:val="D396A332"/>
    <w:lvl w:ilvl="0" w:tplc="38B840B0">
      <w:start w:val="1"/>
      <w:numFmt w:val="decimal"/>
      <w:lvlText w:val="%1."/>
      <w:lvlJc w:val="left"/>
      <w:pPr>
        <w:ind w:left="460" w:hanging="360"/>
      </w:pPr>
      <w:rPr>
        <w:rFonts w:hint="default"/>
        <w:w w:val="91"/>
        <w:lang w:val="en-US" w:eastAsia="en-US" w:bidi="ar-SA"/>
      </w:rPr>
    </w:lvl>
    <w:lvl w:ilvl="1" w:tplc="233AE3C8">
      <w:start w:val="1"/>
      <w:numFmt w:val="decimal"/>
      <w:lvlText w:val="%2)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000009"/>
        <w:w w:val="91"/>
        <w:sz w:val="22"/>
        <w:szCs w:val="22"/>
        <w:lang w:val="en-US" w:eastAsia="en-US" w:bidi="ar-SA"/>
      </w:rPr>
    </w:lvl>
    <w:lvl w:ilvl="2" w:tplc="1F987A26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354190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E2CBDC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08D0796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DEBE98E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EF02E66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14E984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E276D"/>
    <w:multiLevelType w:val="hybridMultilevel"/>
    <w:tmpl w:val="5C48B5E6"/>
    <w:lvl w:ilvl="0" w:tplc="CC324564">
      <w:numFmt w:val="bullet"/>
      <w:lvlText w:val="•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6AA47A6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118B74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1968FA1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F21A6F8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BAEB62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7DAC940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204C944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C51E855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846548"/>
    <w:multiLevelType w:val="hybridMultilevel"/>
    <w:tmpl w:val="5844B462"/>
    <w:lvl w:ilvl="0" w:tplc="A0E605A8">
      <w:start w:val="3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" w15:restartNumberingAfterBreak="0">
    <w:nsid w:val="6B167C60"/>
    <w:multiLevelType w:val="hybridMultilevel"/>
    <w:tmpl w:val="BBC4F088"/>
    <w:lvl w:ilvl="0" w:tplc="808C1068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6EB900EF"/>
    <w:multiLevelType w:val="hybridMultilevel"/>
    <w:tmpl w:val="17ECFB58"/>
    <w:lvl w:ilvl="0" w:tplc="F56A69EC">
      <w:start w:val="1"/>
      <w:numFmt w:val="decimal"/>
      <w:lvlText w:val="%1.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000009"/>
        <w:w w:val="91"/>
        <w:sz w:val="24"/>
        <w:szCs w:val="24"/>
        <w:lang w:val="en-US" w:eastAsia="en-US" w:bidi="ar-SA"/>
      </w:rPr>
    </w:lvl>
    <w:lvl w:ilvl="1" w:tplc="109EE5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45898F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A801D8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E48CD5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54265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0243A2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1F68C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A1497D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F72566"/>
    <w:multiLevelType w:val="hybridMultilevel"/>
    <w:tmpl w:val="E74A9EC4"/>
    <w:lvl w:ilvl="0" w:tplc="45AA03A8">
      <w:start w:val="1"/>
      <w:numFmt w:val="decimal"/>
      <w:lvlText w:val="%1.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color w:val="000009"/>
        <w:w w:val="91"/>
        <w:sz w:val="22"/>
        <w:szCs w:val="22"/>
        <w:lang w:val="en-US" w:eastAsia="en-US" w:bidi="ar-SA"/>
      </w:rPr>
    </w:lvl>
    <w:lvl w:ilvl="1" w:tplc="93F8F8CC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5D4A6FB8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581A5E8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B4D841C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FC48FC4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E432EEE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F6B29DF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23CFFD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466094412">
    <w:abstractNumId w:val="5"/>
  </w:num>
  <w:num w:numId="2" w16cid:durableId="1486626518">
    <w:abstractNumId w:val="1"/>
  </w:num>
  <w:num w:numId="3" w16cid:durableId="233586348">
    <w:abstractNumId w:val="2"/>
  </w:num>
  <w:num w:numId="4" w16cid:durableId="1543639321">
    <w:abstractNumId w:val="6"/>
  </w:num>
  <w:num w:numId="5" w16cid:durableId="1745179351">
    <w:abstractNumId w:val="0"/>
  </w:num>
  <w:num w:numId="6" w16cid:durableId="60520577">
    <w:abstractNumId w:val="3"/>
  </w:num>
  <w:num w:numId="7" w16cid:durableId="127057835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F0D"/>
    <w:rsid w:val="000A6E9E"/>
    <w:rsid w:val="000B161F"/>
    <w:rsid w:val="00112E2C"/>
    <w:rsid w:val="00122BBD"/>
    <w:rsid w:val="00125F4C"/>
    <w:rsid w:val="00142975"/>
    <w:rsid w:val="00172D9C"/>
    <w:rsid w:val="00181D0C"/>
    <w:rsid w:val="0029132C"/>
    <w:rsid w:val="003033CA"/>
    <w:rsid w:val="003B58A7"/>
    <w:rsid w:val="003C4394"/>
    <w:rsid w:val="003C5FB5"/>
    <w:rsid w:val="00405B80"/>
    <w:rsid w:val="00420A85"/>
    <w:rsid w:val="004C529B"/>
    <w:rsid w:val="004F304A"/>
    <w:rsid w:val="00622671"/>
    <w:rsid w:val="0067394C"/>
    <w:rsid w:val="007B45AA"/>
    <w:rsid w:val="007C68F7"/>
    <w:rsid w:val="008E0746"/>
    <w:rsid w:val="00915BBB"/>
    <w:rsid w:val="00927E77"/>
    <w:rsid w:val="009A6FDF"/>
    <w:rsid w:val="00BE74A6"/>
    <w:rsid w:val="00C2549C"/>
    <w:rsid w:val="00C51418"/>
    <w:rsid w:val="00C65745"/>
    <w:rsid w:val="00C725C7"/>
    <w:rsid w:val="00C84C7B"/>
    <w:rsid w:val="00C87CA6"/>
    <w:rsid w:val="00CC6B0B"/>
    <w:rsid w:val="00CF7C95"/>
    <w:rsid w:val="00D957B4"/>
    <w:rsid w:val="00DA723A"/>
    <w:rsid w:val="00DB147C"/>
    <w:rsid w:val="00DC5F0D"/>
    <w:rsid w:val="00E478EF"/>
    <w:rsid w:val="00E7188E"/>
    <w:rsid w:val="00EC36BF"/>
    <w:rsid w:val="00F73654"/>
    <w:rsid w:val="00FB0380"/>
    <w:rsid w:val="05BF458E"/>
    <w:rsid w:val="1BB5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3CACC"/>
  <w15:docId w15:val="{3DD14D3C-5392-9945-92D0-B46FAAE36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58A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58A7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3B58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58A7"/>
    <w:rPr>
      <w:rFonts w:ascii="Arial" w:hAnsi="Arial" w:eastAsia="Arial" w:cs="Arial"/>
    </w:rPr>
  </w:style>
  <w:style w:type="paragraph" w:styleId="NormalWeb">
    <w:name w:val="Normal (Web)"/>
    <w:basedOn w:val="Normal"/>
    <w:uiPriority w:val="99"/>
    <w:semiHidden/>
    <w:unhideWhenUsed/>
    <w:rsid w:val="003033CA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Yudong Liu</dc:creator>
  <lastModifiedBy>Qiang Hao</lastModifiedBy>
  <revision>15</revision>
  <dcterms:created xsi:type="dcterms:W3CDTF">2024-04-10T03:58:00.0000000Z</dcterms:created>
  <dcterms:modified xsi:type="dcterms:W3CDTF">2024-05-08T17:35:34.6013957Z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