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D91D" w14:textId="36F8AFA6" w:rsidR="003B58A7" w:rsidRPr="00B062D0" w:rsidRDefault="003B58A7" w:rsidP="003B58A7">
      <w:pPr>
        <w:pBdr>
          <w:top w:val="nil"/>
          <w:left w:val="nil"/>
          <w:bottom w:val="nil"/>
          <w:right w:val="nil"/>
          <w:between w:val="nil"/>
        </w:pBdr>
        <w:spacing w:before="52"/>
        <w:jc w:val="center"/>
        <w:rPr>
          <w:rFonts w:ascii="Calibri" w:eastAsia="Calibri" w:hAnsi="Calibri" w:cs="Calibri"/>
          <w:b/>
          <w:color w:val="00000A"/>
          <w:sz w:val="28"/>
          <w:szCs w:val="28"/>
        </w:rPr>
      </w:pPr>
      <w:r w:rsidRPr="00B062D0">
        <w:rPr>
          <w:rFonts w:ascii="Calibri" w:eastAsia="Calibri" w:hAnsi="Calibri" w:cs="Calibri"/>
          <w:b/>
          <w:color w:val="00000A"/>
          <w:sz w:val="28"/>
          <w:szCs w:val="28"/>
        </w:rPr>
        <w:t xml:space="preserve">Lab </w:t>
      </w:r>
      <w:r w:rsidR="00250142">
        <w:rPr>
          <w:rFonts w:ascii="Calibri" w:eastAsia="Calibri" w:hAnsi="Calibri" w:cs="Calibri"/>
          <w:b/>
          <w:color w:val="00000A"/>
          <w:sz w:val="28"/>
          <w:szCs w:val="28"/>
        </w:rPr>
        <w:t>6</w:t>
      </w:r>
    </w:p>
    <w:p w14:paraId="530E6DC5" w14:textId="5E63395B" w:rsidR="003B58A7" w:rsidRPr="00DB147C" w:rsidRDefault="002E57AB" w:rsidP="00DB147C">
      <w:pPr>
        <w:pBdr>
          <w:top w:val="nil"/>
          <w:left w:val="nil"/>
          <w:bottom w:val="nil"/>
          <w:right w:val="nil"/>
          <w:between w:val="nil"/>
        </w:pBdr>
        <w:spacing w:before="52"/>
        <w:jc w:val="center"/>
        <w:rPr>
          <w:rFonts w:ascii="Calibri" w:eastAsia="Calibri" w:hAnsi="Calibri" w:cs="Calibri"/>
          <w:b/>
          <w:color w:val="00000A"/>
        </w:rPr>
      </w:pPr>
      <w:r>
        <w:rPr>
          <w:rFonts w:ascii="Calibri" w:eastAsia="Calibri" w:hAnsi="Calibri" w:cs="Calibri"/>
          <w:b/>
          <w:color w:val="00000A"/>
        </w:rPr>
        <w:t>Closure</w:t>
      </w:r>
      <w:r w:rsidR="00DB147C" w:rsidRPr="00DB147C">
        <w:rPr>
          <w:rFonts w:ascii="Calibri" w:eastAsia="Calibri" w:hAnsi="Calibri" w:cs="Calibri"/>
          <w:b/>
          <w:color w:val="00000A"/>
        </w:rPr>
        <w:t xml:space="preserve"> of Relations</w:t>
      </w:r>
    </w:p>
    <w:p w14:paraId="02A1BD16" w14:textId="77777777" w:rsidR="003033CA" w:rsidRDefault="003033CA" w:rsidP="00CF7C95">
      <w:pPr>
        <w:pStyle w:val="ListParagraph"/>
        <w:pBdr>
          <w:top w:val="nil"/>
          <w:left w:val="nil"/>
          <w:bottom w:val="nil"/>
          <w:right w:val="nil"/>
          <w:between w:val="nil"/>
        </w:pBdr>
        <w:spacing w:before="8" w:line="273" w:lineRule="auto"/>
        <w:ind w:left="90" w:right="318" w:firstLine="0"/>
        <w:rPr>
          <w:color w:val="000009"/>
        </w:rPr>
      </w:pPr>
    </w:p>
    <w:p w14:paraId="5A169714" w14:textId="480ABE93" w:rsidR="003033CA" w:rsidRPr="008817E6" w:rsidRDefault="003033CA" w:rsidP="003033CA">
      <w:pPr>
        <w:pBdr>
          <w:top w:val="nil"/>
          <w:left w:val="nil"/>
          <w:bottom w:val="nil"/>
          <w:right w:val="nil"/>
          <w:between w:val="nil"/>
        </w:pBdr>
        <w:spacing w:before="24" w:line="280" w:lineRule="auto"/>
        <w:ind w:right="661" w:firstLine="9"/>
        <w:rPr>
          <w:rFonts w:asciiTheme="minorHAnsi" w:eastAsia="Calibri" w:hAnsiTheme="minorHAnsi" w:cstheme="minorHAnsi"/>
          <w:color w:val="000000"/>
        </w:rPr>
      </w:pPr>
      <w:r w:rsidRPr="008817E6">
        <w:rPr>
          <w:rFonts w:asciiTheme="minorHAnsi" w:eastAsia="Calibri" w:hAnsiTheme="minorHAnsi" w:cstheme="minorHAnsi"/>
          <w:color w:val="000000"/>
        </w:rPr>
        <w:t xml:space="preserve">This is an individual assignment. In this lab assignment, you will work with the </w:t>
      </w:r>
      <w:proofErr w:type="spellStart"/>
      <w:r w:rsidRPr="008817E6">
        <w:rPr>
          <w:rFonts w:asciiTheme="minorHAnsi" w:eastAsia="Calibri" w:hAnsiTheme="minorHAnsi" w:cstheme="minorHAnsi"/>
          <w:color w:val="000000"/>
        </w:rPr>
        <w:t>DrRacket</w:t>
      </w:r>
      <w:proofErr w:type="spellEnd"/>
      <w:r w:rsidRPr="008817E6">
        <w:rPr>
          <w:rFonts w:asciiTheme="minorHAnsi" w:eastAsia="Calibri" w:hAnsiTheme="minorHAnsi" w:cstheme="minorHAnsi"/>
          <w:color w:val="000000"/>
        </w:rPr>
        <w:t xml:space="preserve"> language on </w:t>
      </w:r>
      <w:r w:rsidR="002E57AB" w:rsidRPr="008817E6">
        <w:rPr>
          <w:rFonts w:asciiTheme="minorHAnsi" w:eastAsia="Calibri" w:hAnsiTheme="minorHAnsi" w:cstheme="minorHAnsi"/>
          <w:color w:val="000000"/>
        </w:rPr>
        <w:t>a set</w:t>
      </w:r>
      <w:r w:rsidRPr="008817E6">
        <w:rPr>
          <w:rFonts w:asciiTheme="minorHAnsi" w:eastAsia="Calibri" w:hAnsiTheme="minorHAnsi" w:cstheme="minorHAnsi"/>
          <w:color w:val="000000"/>
        </w:rPr>
        <w:t xml:space="preserve"> </w:t>
      </w:r>
      <w:r w:rsidR="00405B80" w:rsidRPr="008817E6">
        <w:rPr>
          <w:rFonts w:asciiTheme="minorHAnsi" w:eastAsia="Calibri" w:hAnsiTheme="minorHAnsi" w:cstheme="minorHAnsi"/>
          <w:color w:val="000000"/>
        </w:rPr>
        <w:t>of relation</w:t>
      </w:r>
      <w:r w:rsidR="002E57AB" w:rsidRPr="008817E6">
        <w:rPr>
          <w:rFonts w:asciiTheme="minorHAnsi" w:eastAsia="Calibri" w:hAnsiTheme="minorHAnsi" w:cstheme="minorHAnsi"/>
          <w:color w:val="000000"/>
        </w:rPr>
        <w:t xml:space="preserve"> properties.</w:t>
      </w:r>
    </w:p>
    <w:p w14:paraId="52B707D7" w14:textId="77777777" w:rsidR="00405B80" w:rsidRPr="008318BB" w:rsidRDefault="00405B80" w:rsidP="003033CA">
      <w:pPr>
        <w:pBdr>
          <w:top w:val="nil"/>
          <w:left w:val="nil"/>
          <w:bottom w:val="nil"/>
          <w:right w:val="nil"/>
          <w:between w:val="nil"/>
        </w:pBdr>
        <w:spacing w:before="24" w:line="280" w:lineRule="auto"/>
        <w:ind w:right="661" w:firstLine="9"/>
        <w:rPr>
          <w:rFonts w:ascii="Arial" w:eastAsia="Calibri" w:hAnsi="Arial" w:cs="Arial"/>
          <w:color w:val="000000"/>
        </w:rPr>
      </w:pPr>
    </w:p>
    <w:p w14:paraId="680B9B19" w14:textId="77777777" w:rsidR="00405B80" w:rsidRPr="008318BB" w:rsidRDefault="00405B80" w:rsidP="00405B80">
      <w:pPr>
        <w:pBdr>
          <w:top w:val="nil"/>
          <w:left w:val="nil"/>
          <w:bottom w:val="nil"/>
          <w:right w:val="nil"/>
          <w:between w:val="nil"/>
        </w:pBdr>
        <w:spacing w:before="24" w:line="280" w:lineRule="auto"/>
        <w:ind w:right="661" w:firstLine="9"/>
        <w:rPr>
          <w:rFonts w:ascii="Arial" w:eastAsia="Calibri" w:hAnsi="Arial" w:cs="Arial"/>
          <w:color w:val="FF0000"/>
          <w:sz w:val="22"/>
          <w:szCs w:val="22"/>
        </w:rPr>
      </w:pPr>
      <w:r w:rsidRPr="008318BB">
        <w:rPr>
          <w:rFonts w:ascii="Arial" w:eastAsia="Calibri" w:hAnsi="Arial" w:cs="Arial"/>
          <w:color w:val="FF0000"/>
          <w:sz w:val="22"/>
          <w:szCs w:val="22"/>
        </w:rPr>
        <w:t>***</w:t>
      </w:r>
      <w:r w:rsidRPr="008318BB">
        <w:rPr>
          <w:rFonts w:ascii="Arial" w:hAnsi="Arial" w:cs="Arial"/>
          <w:color w:val="FF0000"/>
          <w:sz w:val="22"/>
          <w:szCs w:val="22"/>
        </w:rPr>
        <w:t xml:space="preserve"> </w:t>
      </w:r>
      <w:r w:rsidRPr="008318BB">
        <w:rPr>
          <w:rFonts w:ascii="Arial" w:eastAsia="Calibri" w:hAnsi="Arial" w:cs="Arial"/>
          <w:color w:val="FF0000"/>
          <w:sz w:val="22"/>
          <w:szCs w:val="22"/>
        </w:rPr>
        <w:t>You must use recursion, and not iteration. You may not use side-effects (e.g. set!).</w:t>
      </w:r>
    </w:p>
    <w:p w14:paraId="78A96DC6" w14:textId="3B85ADE4" w:rsidR="00DB147C" w:rsidRPr="008318BB" w:rsidRDefault="00DB147C" w:rsidP="00405B80">
      <w:pPr>
        <w:pBdr>
          <w:top w:val="nil"/>
          <w:left w:val="nil"/>
          <w:bottom w:val="nil"/>
          <w:right w:val="nil"/>
          <w:between w:val="nil"/>
        </w:pBdr>
        <w:spacing w:before="24" w:line="280" w:lineRule="auto"/>
        <w:ind w:right="661" w:firstLine="9"/>
        <w:rPr>
          <w:rFonts w:ascii="Arial" w:eastAsia="Calibri" w:hAnsi="Arial" w:cs="Arial"/>
          <w:color w:val="FF0000"/>
          <w:sz w:val="22"/>
          <w:szCs w:val="22"/>
        </w:rPr>
      </w:pPr>
      <w:r w:rsidRPr="008318BB">
        <w:rPr>
          <w:rFonts w:ascii="Arial" w:eastAsia="Calibri" w:hAnsi="Arial" w:cs="Arial"/>
          <w:color w:val="FF0000"/>
          <w:sz w:val="22"/>
          <w:szCs w:val="22"/>
        </w:rPr>
        <w:t>***You can assume that the i</w:t>
      </w:r>
      <w:r w:rsidR="00420A85" w:rsidRPr="008318BB">
        <w:rPr>
          <w:rFonts w:ascii="Arial" w:eastAsia="Calibri" w:hAnsi="Arial" w:cs="Arial"/>
          <w:color w:val="FF0000"/>
          <w:sz w:val="22"/>
          <w:szCs w:val="22"/>
        </w:rPr>
        <w:t>nput lists don’t contain duplications</w:t>
      </w:r>
    </w:p>
    <w:p w14:paraId="0B9180EC" w14:textId="77777777" w:rsidR="00405B80" w:rsidRPr="003033CA" w:rsidRDefault="00405B80" w:rsidP="003033CA">
      <w:pPr>
        <w:pBdr>
          <w:top w:val="nil"/>
          <w:left w:val="nil"/>
          <w:bottom w:val="nil"/>
          <w:right w:val="nil"/>
          <w:between w:val="nil"/>
        </w:pBdr>
        <w:spacing w:before="24" w:line="280" w:lineRule="auto"/>
        <w:ind w:right="661" w:firstLine="9"/>
        <w:rPr>
          <w:rFonts w:eastAsia="Calibri"/>
          <w:color w:val="000000"/>
        </w:rPr>
      </w:pPr>
    </w:p>
    <w:p w14:paraId="212E63B3" w14:textId="6298BFC3" w:rsidR="00405B80" w:rsidRDefault="00405B80" w:rsidP="00405B80">
      <w:pPr>
        <w:pStyle w:val="BodyText"/>
        <w:rPr>
          <w:sz w:val="24"/>
        </w:rPr>
      </w:pPr>
      <w:r w:rsidRPr="00142975">
        <w:rPr>
          <w:b/>
          <w:bCs/>
          <w:sz w:val="24"/>
        </w:rPr>
        <w:t>Part I</w:t>
      </w:r>
      <w:r>
        <w:rPr>
          <w:b/>
          <w:bCs/>
          <w:sz w:val="24"/>
        </w:rPr>
        <w:t xml:space="preserve"> </w:t>
      </w:r>
      <w:r w:rsidRPr="00E7188E">
        <w:rPr>
          <w:sz w:val="24"/>
        </w:rPr>
        <w:t>(</w:t>
      </w:r>
      <w:r w:rsidR="000A2509">
        <w:rPr>
          <w:sz w:val="24"/>
        </w:rPr>
        <w:t>6</w:t>
      </w:r>
      <w:r w:rsidRPr="00E7188E">
        <w:rPr>
          <w:sz w:val="24"/>
        </w:rPr>
        <w:t xml:space="preserve"> points per question)</w:t>
      </w:r>
    </w:p>
    <w:p w14:paraId="0BB396AF" w14:textId="77777777" w:rsidR="00405B80" w:rsidRPr="00142975" w:rsidRDefault="00405B80" w:rsidP="00405B80">
      <w:pPr>
        <w:pStyle w:val="BodyText"/>
        <w:rPr>
          <w:b/>
          <w:bCs/>
          <w:sz w:val="24"/>
        </w:rPr>
      </w:pPr>
    </w:p>
    <w:p w14:paraId="2FAEBB86" w14:textId="716A24AF" w:rsidR="003033CA" w:rsidRPr="008318BB" w:rsidRDefault="003033CA" w:rsidP="00405B80">
      <w:pPr>
        <w:pBdr>
          <w:top w:val="nil"/>
          <w:left w:val="nil"/>
          <w:bottom w:val="nil"/>
          <w:right w:val="nil"/>
          <w:between w:val="nil"/>
        </w:pBdr>
        <w:spacing w:before="24" w:line="280" w:lineRule="auto"/>
        <w:ind w:right="661" w:firstLine="9"/>
        <w:rPr>
          <w:rFonts w:ascii="Arial" w:eastAsia="Calibri" w:hAnsi="Arial" w:cs="Arial"/>
          <w:color w:val="000000"/>
        </w:rPr>
      </w:pPr>
      <w:r w:rsidRPr="008318BB">
        <w:rPr>
          <w:rFonts w:ascii="Arial" w:eastAsia="Calibri" w:hAnsi="Arial" w:cs="Arial"/>
          <w:color w:val="000000"/>
        </w:rPr>
        <w:t>Implement the following Racket functions: </w:t>
      </w:r>
    </w:p>
    <w:p w14:paraId="68E5FED8" w14:textId="7E9A7A1D" w:rsidR="005E48B4" w:rsidRPr="005E48B4" w:rsidRDefault="005E48B4" w:rsidP="005E48B4">
      <w:pPr>
        <w:pStyle w:val="ListParagraph"/>
        <w:widowControl/>
        <w:numPr>
          <w:ilvl w:val="0"/>
          <w:numId w:val="8"/>
        </w:numPr>
        <w:autoSpaceDE/>
        <w:autoSpaceDN/>
        <w:spacing w:before="255"/>
        <w:rPr>
          <w:rFonts w:ascii="Times New Roman" w:eastAsia="Times New Roman" w:hAnsi="Times New Roman" w:cs="Times New Roman"/>
          <w:sz w:val="24"/>
          <w:szCs w:val="24"/>
        </w:rPr>
      </w:pPr>
      <w:r w:rsidRPr="005E48B4">
        <w:rPr>
          <w:rFonts w:ascii="Calibri" w:eastAsia="Times New Roman" w:hAnsi="Calibri" w:cs="Calibri"/>
          <w:b/>
          <w:bCs/>
          <w:color w:val="00000A"/>
          <w:sz w:val="24"/>
          <w:szCs w:val="24"/>
        </w:rPr>
        <w:t>Reflexive-Closure </w:t>
      </w:r>
    </w:p>
    <w:p w14:paraId="4114D0F4" w14:textId="77777777" w:rsidR="00FB1305" w:rsidRDefault="005E48B4" w:rsidP="0072795F">
      <w:pPr>
        <w:spacing w:before="13"/>
        <w:ind w:left="735" w:right="417" w:firstLine="4"/>
        <w:rPr>
          <w:rFonts w:ascii="Calibri" w:hAnsi="Calibri" w:cs="Calibri"/>
          <w:color w:val="00000A"/>
        </w:rPr>
      </w:pPr>
      <w:r w:rsidRPr="00FB1305">
        <w:rPr>
          <w:rFonts w:ascii="Calibri" w:hAnsi="Calibri" w:cs="Calibri"/>
          <w:b/>
          <w:bCs/>
          <w:color w:val="00000A"/>
        </w:rPr>
        <w:t>Definition</w:t>
      </w:r>
      <w:r>
        <w:rPr>
          <w:rFonts w:ascii="Calibri" w:hAnsi="Calibri" w:cs="Calibri"/>
          <w:color w:val="00000A"/>
        </w:rPr>
        <w:t xml:space="preserve">: </w:t>
      </w:r>
    </w:p>
    <w:p w14:paraId="7C260A6A" w14:textId="2B3F847B" w:rsidR="0072795F" w:rsidRDefault="0072795F" w:rsidP="0072795F">
      <w:pPr>
        <w:spacing w:before="13"/>
        <w:ind w:left="735" w:right="417" w:firstLine="4"/>
        <w:rPr>
          <w:rFonts w:ascii="Calibri" w:hAnsi="Calibri" w:cs="Calibri"/>
          <w:color w:val="00000A"/>
        </w:rPr>
      </w:pPr>
      <w:r w:rsidRPr="0072795F">
        <w:rPr>
          <w:rFonts w:ascii="Calibri" w:hAnsi="Calibri" w:cs="Calibri"/>
          <w:color w:val="00000A"/>
        </w:rPr>
        <w:t xml:space="preserve">The reflexive closure of a binary relation R on a set A is obtained by adding the elements (a, a) to the original relation R for all a </w:t>
      </w:r>
      <w:r w:rsidR="00421453" w:rsidRPr="00421453">
        <w:rPr>
          <w:rFonts w:ascii="Cambria Math" w:hAnsi="Cambria Math" w:cs="Cambria Math"/>
          <w:color w:val="00000A"/>
        </w:rPr>
        <w:t>∈</w:t>
      </w:r>
      <w:r w:rsidRPr="0072795F">
        <w:rPr>
          <w:rFonts w:ascii="Calibri" w:hAnsi="Calibri" w:cs="Calibri"/>
          <w:color w:val="00000A"/>
        </w:rPr>
        <w:t xml:space="preserve"> A.</w:t>
      </w:r>
    </w:p>
    <w:p w14:paraId="5BE0D868" w14:textId="77777777" w:rsidR="00FB1305" w:rsidRPr="00FB1305" w:rsidRDefault="00FB1305" w:rsidP="00FB1305">
      <w:pPr>
        <w:spacing w:before="13"/>
        <w:ind w:left="735" w:right="417" w:firstLine="4"/>
        <w:rPr>
          <w:rFonts w:ascii="Calibri" w:hAnsi="Calibri" w:cs="Calibri"/>
          <w:color w:val="00000A"/>
        </w:rPr>
      </w:pPr>
      <w:r w:rsidRPr="00FB1305">
        <w:rPr>
          <w:rFonts w:ascii="Calibri" w:hAnsi="Calibri" w:cs="Calibri"/>
          <w:b/>
          <w:bCs/>
          <w:color w:val="00000A"/>
        </w:rPr>
        <w:t>Example</w:t>
      </w:r>
      <w:r w:rsidRPr="00FB1305">
        <w:rPr>
          <w:rFonts w:ascii="Calibri" w:hAnsi="Calibri" w:cs="Calibri"/>
          <w:color w:val="00000A"/>
        </w:rPr>
        <w:t>:</w:t>
      </w:r>
    </w:p>
    <w:p w14:paraId="7A98FCA0" w14:textId="12C6B8C6" w:rsidR="00FB1305" w:rsidRDefault="00FB1305" w:rsidP="00FB1305">
      <w:pPr>
        <w:spacing w:before="13"/>
        <w:ind w:left="735" w:right="417" w:firstLine="4"/>
        <w:rPr>
          <w:rFonts w:ascii="Calibri" w:hAnsi="Calibri" w:cs="Calibri"/>
          <w:color w:val="00000A"/>
        </w:rPr>
      </w:pPr>
      <w:r w:rsidRPr="00FB1305">
        <w:rPr>
          <w:rFonts w:ascii="Calibri" w:hAnsi="Calibri" w:cs="Calibri"/>
          <w:color w:val="00000A"/>
        </w:rPr>
        <w:t xml:space="preserve">Consider the relation R = {(1, 2), (2, 4), (3,3), (4, 2)} on the set A = {1, 2, 3, 4}. R is not reflexive. To </w:t>
      </w:r>
      <w:r w:rsidR="007C2A0B">
        <w:rPr>
          <w:rFonts w:ascii="Calibri" w:hAnsi="Calibri" w:cs="Calibri"/>
          <w:color w:val="00000A"/>
        </w:rPr>
        <w:t>get the reflexive closure</w:t>
      </w:r>
      <w:r w:rsidRPr="00FB1305">
        <w:rPr>
          <w:rFonts w:ascii="Calibri" w:hAnsi="Calibri" w:cs="Calibri"/>
          <w:color w:val="00000A"/>
        </w:rPr>
        <w:t xml:space="preserve">, we </w:t>
      </w:r>
      <w:r w:rsidR="007C2A0B">
        <w:rPr>
          <w:rFonts w:ascii="Calibri" w:hAnsi="Calibri" w:cs="Calibri"/>
          <w:color w:val="00000A"/>
        </w:rPr>
        <w:t>need to union R with</w:t>
      </w:r>
      <w:r w:rsidRPr="00FB1305">
        <w:rPr>
          <w:rFonts w:ascii="Calibri" w:hAnsi="Calibri" w:cs="Calibri"/>
          <w:color w:val="00000A"/>
        </w:rPr>
        <w:t xml:space="preserve"> </w:t>
      </w:r>
      <w:r w:rsidR="007C2A0B">
        <w:rPr>
          <w:rFonts w:ascii="Calibri" w:hAnsi="Calibri" w:cs="Calibri"/>
          <w:color w:val="00000A"/>
        </w:rPr>
        <w:t xml:space="preserve">a set containing </w:t>
      </w:r>
      <w:r w:rsidRPr="00FB1305">
        <w:rPr>
          <w:rFonts w:ascii="Calibri" w:hAnsi="Calibri" w:cs="Calibri"/>
          <w:color w:val="00000A"/>
        </w:rPr>
        <w:t>all missing diagonal elements:</w:t>
      </w:r>
    </w:p>
    <w:p w14:paraId="45C5F0D4" w14:textId="669E131D" w:rsidR="004466BA" w:rsidRDefault="004466BA" w:rsidP="004466BA">
      <w:pPr>
        <w:spacing w:before="13"/>
        <w:ind w:left="743" w:right="417" w:firstLine="4"/>
        <w:rPr>
          <w:rFonts w:ascii="Calibri" w:hAnsi="Calibri" w:cs="Calibri"/>
          <w:color w:val="00000A"/>
        </w:rPr>
      </w:pPr>
      <w:r>
        <w:rPr>
          <w:rFonts w:ascii="Calibri" w:hAnsi="Calibri" w:cs="Calibri"/>
          <w:color w:val="00000A"/>
        </w:rPr>
        <w:tab/>
        <w:t>I = {(1, 1), (2, 2), (3, 3), (4, 4)}</w:t>
      </w:r>
    </w:p>
    <w:p w14:paraId="149CA17C" w14:textId="5950268F" w:rsidR="007C2A0B" w:rsidRPr="0072795F" w:rsidRDefault="004466BA" w:rsidP="004466BA">
      <w:pPr>
        <w:spacing w:before="13"/>
        <w:ind w:left="743" w:right="417" w:firstLine="4"/>
        <w:rPr>
          <w:rFonts w:ascii="Calibri" w:hAnsi="Calibri" w:cs="Calibri"/>
          <w:color w:val="00000A"/>
        </w:rPr>
      </w:pPr>
      <w:r>
        <w:rPr>
          <w:rFonts w:ascii="Calibri" w:hAnsi="Calibri" w:cs="Calibri"/>
          <w:color w:val="00000A"/>
        </w:rPr>
        <w:tab/>
      </w:r>
      <w:r w:rsidR="007C2A0B">
        <w:rPr>
          <w:rFonts w:ascii="Calibri" w:hAnsi="Calibri" w:cs="Calibri"/>
          <w:color w:val="00000A"/>
        </w:rPr>
        <w:t xml:space="preserve">R U </w:t>
      </w:r>
      <w:r>
        <w:rPr>
          <w:rFonts w:ascii="Calibri" w:hAnsi="Calibri" w:cs="Calibri"/>
          <w:color w:val="00000A"/>
        </w:rPr>
        <w:t xml:space="preserve">I = </w:t>
      </w:r>
      <w:r w:rsidRPr="00FB1305">
        <w:rPr>
          <w:rFonts w:ascii="Calibri" w:hAnsi="Calibri" w:cs="Calibri"/>
          <w:color w:val="00000A"/>
        </w:rPr>
        <w:t>{(1, 2), (2, 4), (3,3), (4, 2)</w:t>
      </w:r>
      <w:r>
        <w:rPr>
          <w:rFonts w:ascii="Calibri" w:hAnsi="Calibri" w:cs="Calibri"/>
          <w:color w:val="00000A"/>
        </w:rPr>
        <w:t>, (1, 1), (2, 2), (3, 3), (4, 4)}</w:t>
      </w:r>
    </w:p>
    <w:p w14:paraId="115CB949" w14:textId="77777777" w:rsidR="009B0A5E" w:rsidRDefault="005E48B4" w:rsidP="005E48B4">
      <w:pPr>
        <w:spacing w:before="13"/>
        <w:ind w:left="735" w:right="417" w:firstLine="4"/>
        <w:rPr>
          <w:rFonts w:ascii="Calibri" w:hAnsi="Calibri" w:cs="Calibri"/>
          <w:color w:val="00000A"/>
        </w:rPr>
      </w:pPr>
      <w:r w:rsidRPr="005E48B4">
        <w:rPr>
          <w:rFonts w:ascii="Calibri" w:hAnsi="Calibri" w:cs="Calibri"/>
          <w:b/>
          <w:bCs/>
          <w:color w:val="00000A"/>
        </w:rPr>
        <w:t>Input</w:t>
      </w:r>
      <w:r w:rsidRPr="005E48B4">
        <w:rPr>
          <w:rFonts w:ascii="Calibri" w:hAnsi="Calibri" w:cs="Calibri"/>
          <w:color w:val="00000A"/>
        </w:rPr>
        <w:t xml:space="preserve">: </w:t>
      </w:r>
    </w:p>
    <w:p w14:paraId="5A6EA365" w14:textId="4ACF1C52" w:rsidR="005E48B4" w:rsidRPr="005E48B4" w:rsidRDefault="009B0A5E" w:rsidP="005E48B4">
      <w:pPr>
        <w:spacing w:before="13"/>
        <w:ind w:left="735" w:right="417" w:firstLine="4"/>
      </w:pPr>
      <w:r>
        <w:rPr>
          <w:rFonts w:ascii="Calibri" w:hAnsi="Calibri" w:cs="Calibri"/>
          <w:color w:val="00000A"/>
        </w:rPr>
        <w:t>A</w:t>
      </w:r>
      <w:r w:rsidR="005E48B4" w:rsidRPr="005E48B4">
        <w:rPr>
          <w:rFonts w:ascii="Calibri" w:hAnsi="Calibri" w:cs="Calibri"/>
          <w:color w:val="00000A"/>
        </w:rPr>
        <w:t xml:space="preserve"> list of pairs </w:t>
      </w:r>
      <w:r w:rsidR="005E48B4" w:rsidRPr="005E48B4">
        <w:rPr>
          <w:rFonts w:ascii="Calibri" w:hAnsi="Calibri" w:cs="Calibri"/>
          <w:b/>
          <w:bCs/>
          <w:color w:val="00000A"/>
        </w:rPr>
        <w:t xml:space="preserve">L </w:t>
      </w:r>
      <w:r w:rsidR="005E48B4" w:rsidRPr="005E48B4">
        <w:rPr>
          <w:rFonts w:ascii="Calibri" w:hAnsi="Calibri" w:cs="Calibri"/>
          <w:color w:val="00000A"/>
        </w:rPr>
        <w:t xml:space="preserve">and a list </w:t>
      </w:r>
      <w:r w:rsidR="005E48B4" w:rsidRPr="005E48B4">
        <w:rPr>
          <w:rFonts w:ascii="Calibri" w:hAnsi="Calibri" w:cs="Calibri"/>
          <w:b/>
          <w:bCs/>
          <w:color w:val="00000A"/>
        </w:rPr>
        <w:t>S</w:t>
      </w:r>
      <w:r w:rsidR="005E48B4" w:rsidRPr="005E48B4">
        <w:rPr>
          <w:rFonts w:ascii="Calibri" w:hAnsi="Calibri" w:cs="Calibri"/>
          <w:color w:val="00000A"/>
        </w:rPr>
        <w:t xml:space="preserve">. Interpreting </w:t>
      </w:r>
      <w:r w:rsidR="005E48B4" w:rsidRPr="005E48B4">
        <w:rPr>
          <w:rFonts w:ascii="Calibri" w:hAnsi="Calibri" w:cs="Calibri"/>
          <w:b/>
          <w:bCs/>
          <w:color w:val="00000A"/>
        </w:rPr>
        <w:t xml:space="preserve">L </w:t>
      </w:r>
      <w:r w:rsidR="005E48B4" w:rsidRPr="005E48B4">
        <w:rPr>
          <w:rFonts w:ascii="Calibri" w:hAnsi="Calibri" w:cs="Calibri"/>
          <w:color w:val="00000A"/>
        </w:rPr>
        <w:t xml:space="preserve">as </w:t>
      </w:r>
      <w:r w:rsidR="00F93C39">
        <w:rPr>
          <w:rFonts w:ascii="Calibri" w:hAnsi="Calibri" w:cs="Calibri"/>
          <w:color w:val="00000A"/>
        </w:rPr>
        <w:t>the</w:t>
      </w:r>
      <w:r w:rsidR="005E48B4" w:rsidRPr="005E48B4">
        <w:rPr>
          <w:rFonts w:ascii="Calibri" w:hAnsi="Calibri" w:cs="Calibri"/>
          <w:color w:val="00000A"/>
        </w:rPr>
        <w:t xml:space="preserve"> relation over the set </w:t>
      </w:r>
      <w:r w:rsidR="005E48B4" w:rsidRPr="005E48B4">
        <w:rPr>
          <w:rFonts w:ascii="Calibri" w:hAnsi="Calibri" w:cs="Calibri"/>
          <w:b/>
          <w:bCs/>
          <w:color w:val="00000A"/>
        </w:rPr>
        <w:t>S</w:t>
      </w:r>
      <w:r w:rsidR="005E48B4" w:rsidRPr="005E48B4">
        <w:rPr>
          <w:rFonts w:ascii="Calibri" w:hAnsi="Calibri" w:cs="Calibri"/>
          <w:color w:val="00000A"/>
        </w:rPr>
        <w:t>,</w:t>
      </w:r>
      <w:r>
        <w:rPr>
          <w:rFonts w:ascii="Calibri" w:hAnsi="Calibri" w:cs="Calibri"/>
          <w:color w:val="00000A"/>
        </w:rPr>
        <w:t xml:space="preserve"> </w:t>
      </w:r>
      <w:r w:rsidR="005E48B4" w:rsidRPr="005E48B4">
        <w:rPr>
          <w:rFonts w:ascii="Calibri" w:hAnsi="Calibri" w:cs="Calibri"/>
          <w:b/>
          <w:bCs/>
          <w:color w:val="00000A"/>
        </w:rPr>
        <w:t xml:space="preserve">Reflexive-Closure </w:t>
      </w:r>
      <w:r w:rsidR="005E48B4" w:rsidRPr="005E48B4">
        <w:rPr>
          <w:rFonts w:ascii="Calibri" w:hAnsi="Calibri" w:cs="Calibri"/>
          <w:color w:val="00000A"/>
        </w:rPr>
        <w:t>should return the reflexive closure of L. </w:t>
      </w:r>
    </w:p>
    <w:p w14:paraId="617F4E5A" w14:textId="77777777" w:rsidR="005E48B4" w:rsidRPr="005E48B4" w:rsidRDefault="005E48B4" w:rsidP="005E48B4">
      <w:pPr>
        <w:spacing w:before="18"/>
        <w:ind w:left="739"/>
      </w:pPr>
      <w:r w:rsidRPr="005E48B4">
        <w:rPr>
          <w:rFonts w:ascii="Calibri" w:hAnsi="Calibri" w:cs="Calibri"/>
          <w:color w:val="00000A"/>
        </w:rPr>
        <w:t>Examples: </w:t>
      </w:r>
    </w:p>
    <w:p w14:paraId="6BEDCBC7" w14:textId="77777777" w:rsidR="005E48B4" w:rsidRPr="005E48B4" w:rsidRDefault="005E48B4" w:rsidP="005E48B4">
      <w:pPr>
        <w:spacing w:before="34"/>
        <w:ind w:left="784"/>
        <w:rPr>
          <w:sz w:val="21"/>
          <w:szCs w:val="21"/>
        </w:rPr>
      </w:pPr>
      <w:r w:rsidRPr="005E48B4">
        <w:rPr>
          <w:rFonts w:ascii="Courier New" w:hAnsi="Courier New" w:cs="Courier New"/>
          <w:color w:val="00000A"/>
          <w:sz w:val="20"/>
          <w:szCs w:val="20"/>
        </w:rPr>
        <w:t>(Reflexive-Closure '((a a) (b b) (c c)) '(a b c))  </w:t>
      </w:r>
    </w:p>
    <w:p w14:paraId="1CAF7F84" w14:textId="0E8210A6" w:rsidR="005E48B4" w:rsidRDefault="005E48B4" w:rsidP="005E48B4">
      <w:pPr>
        <w:spacing w:before="30"/>
        <w:ind w:left="718"/>
        <w:rPr>
          <w:rFonts w:ascii="Courier New" w:hAnsi="Courier New" w:cs="Courier New"/>
          <w:color w:val="00000A"/>
          <w:sz w:val="20"/>
          <w:szCs w:val="20"/>
        </w:rPr>
      </w:pPr>
      <w:r w:rsidRPr="005E48B4">
        <w:rPr>
          <w:rFonts w:ascii="Courier New" w:hAnsi="Courier New" w:cs="Courier New"/>
          <w:color w:val="00000A"/>
          <w:sz w:val="20"/>
          <w:szCs w:val="20"/>
        </w:rPr>
        <w:t> </w:t>
      </w:r>
      <w:r w:rsidR="00266C4C">
        <w:rPr>
          <w:rFonts w:ascii="Courier New" w:hAnsi="Courier New" w:cs="Courier New"/>
          <w:color w:val="00000A"/>
          <w:sz w:val="20"/>
          <w:szCs w:val="20"/>
        </w:rPr>
        <w:t xml:space="preserve">  </w:t>
      </w:r>
      <w:r w:rsidRPr="005E48B4">
        <w:rPr>
          <w:rFonts w:ascii="Courier New" w:hAnsi="Courier New" w:cs="Courier New"/>
          <w:color w:val="00000A"/>
          <w:sz w:val="20"/>
          <w:szCs w:val="20"/>
        </w:rPr>
        <w:t>---&gt; '((a a) (b b) (c c)) </w:t>
      </w:r>
    </w:p>
    <w:p w14:paraId="4D3735B9" w14:textId="77777777" w:rsidR="00266C4C" w:rsidRPr="005E48B4" w:rsidRDefault="00266C4C" w:rsidP="005E48B4">
      <w:pPr>
        <w:spacing w:before="30"/>
        <w:ind w:left="718"/>
        <w:rPr>
          <w:sz w:val="21"/>
          <w:szCs w:val="21"/>
        </w:rPr>
      </w:pPr>
    </w:p>
    <w:p w14:paraId="13BBA5ED" w14:textId="77777777" w:rsidR="005E48B4" w:rsidRPr="005E48B4" w:rsidRDefault="005E48B4" w:rsidP="005E48B4">
      <w:pPr>
        <w:spacing w:before="28"/>
        <w:ind w:left="784"/>
        <w:rPr>
          <w:sz w:val="21"/>
          <w:szCs w:val="21"/>
        </w:rPr>
      </w:pPr>
      <w:r w:rsidRPr="005E48B4">
        <w:rPr>
          <w:rFonts w:ascii="Courier New" w:hAnsi="Courier New" w:cs="Courier New"/>
          <w:color w:val="00000A"/>
          <w:sz w:val="20"/>
          <w:szCs w:val="20"/>
        </w:rPr>
        <w:t>(Reflexive-Closure '((a a) (b b)) '(a b c)) </w:t>
      </w:r>
    </w:p>
    <w:p w14:paraId="20D926B4" w14:textId="05365E80" w:rsidR="005E48B4" w:rsidRDefault="005E48B4" w:rsidP="005E48B4">
      <w:pPr>
        <w:spacing w:before="28"/>
        <w:ind w:left="718"/>
        <w:rPr>
          <w:rFonts w:ascii="Courier New" w:hAnsi="Courier New" w:cs="Courier New"/>
          <w:color w:val="00000A"/>
          <w:sz w:val="20"/>
          <w:szCs w:val="20"/>
        </w:rPr>
      </w:pPr>
      <w:r w:rsidRPr="005E48B4">
        <w:rPr>
          <w:rFonts w:ascii="Courier New" w:hAnsi="Courier New" w:cs="Courier New"/>
          <w:color w:val="00000A"/>
          <w:sz w:val="20"/>
          <w:szCs w:val="20"/>
        </w:rPr>
        <w:t> </w:t>
      </w:r>
      <w:r w:rsidR="00266C4C">
        <w:rPr>
          <w:rFonts w:ascii="Courier New" w:hAnsi="Courier New" w:cs="Courier New"/>
          <w:color w:val="00000A"/>
          <w:sz w:val="20"/>
          <w:szCs w:val="20"/>
        </w:rPr>
        <w:t xml:space="preserve">  </w:t>
      </w:r>
      <w:r w:rsidRPr="005E48B4">
        <w:rPr>
          <w:rFonts w:ascii="Courier New" w:hAnsi="Courier New" w:cs="Courier New"/>
          <w:color w:val="00000A"/>
          <w:sz w:val="20"/>
          <w:szCs w:val="20"/>
        </w:rPr>
        <w:t>---&gt; '((a a) (b b) (c c)) </w:t>
      </w:r>
    </w:p>
    <w:p w14:paraId="250EB8AC" w14:textId="77777777" w:rsidR="00266C4C" w:rsidRPr="005E48B4" w:rsidRDefault="00266C4C" w:rsidP="005E48B4">
      <w:pPr>
        <w:spacing w:before="28"/>
        <w:ind w:left="718"/>
        <w:rPr>
          <w:sz w:val="21"/>
          <w:szCs w:val="21"/>
        </w:rPr>
      </w:pPr>
    </w:p>
    <w:p w14:paraId="71AE45C5" w14:textId="77777777" w:rsidR="00266C4C" w:rsidRDefault="005E48B4" w:rsidP="005E48B4">
      <w:pPr>
        <w:spacing w:before="30"/>
        <w:ind w:left="718" w:right="1129" w:firstLine="65"/>
        <w:rPr>
          <w:rFonts w:ascii="Courier New" w:hAnsi="Courier New" w:cs="Courier New"/>
          <w:color w:val="00000A"/>
          <w:sz w:val="20"/>
          <w:szCs w:val="20"/>
        </w:rPr>
      </w:pPr>
      <w:r w:rsidRPr="005E48B4">
        <w:rPr>
          <w:rFonts w:ascii="Courier New" w:hAnsi="Courier New" w:cs="Courier New"/>
          <w:color w:val="00000A"/>
          <w:sz w:val="20"/>
          <w:szCs w:val="20"/>
        </w:rPr>
        <w:t xml:space="preserve">(Reflexive-Closure '((a a) (a b) (b b) (b c)) '(a b c))   </w:t>
      </w:r>
    </w:p>
    <w:p w14:paraId="45AE844F" w14:textId="692997F1" w:rsidR="005E48B4" w:rsidRDefault="00266C4C" w:rsidP="005E48B4">
      <w:pPr>
        <w:spacing w:before="30"/>
        <w:ind w:left="718" w:right="1129" w:firstLine="65"/>
        <w:rPr>
          <w:rFonts w:ascii="Courier New" w:hAnsi="Courier New" w:cs="Courier New"/>
          <w:color w:val="00000A"/>
          <w:sz w:val="20"/>
          <w:szCs w:val="20"/>
        </w:rPr>
      </w:pPr>
      <w:r>
        <w:rPr>
          <w:rFonts w:ascii="Courier New" w:hAnsi="Courier New" w:cs="Courier New"/>
          <w:color w:val="00000A"/>
          <w:sz w:val="20"/>
          <w:szCs w:val="20"/>
        </w:rPr>
        <w:t xml:space="preserve">  </w:t>
      </w:r>
      <w:r w:rsidR="005E48B4" w:rsidRPr="005E48B4">
        <w:rPr>
          <w:rFonts w:ascii="Courier New" w:hAnsi="Courier New" w:cs="Courier New"/>
          <w:color w:val="00000A"/>
          <w:sz w:val="20"/>
          <w:szCs w:val="20"/>
        </w:rPr>
        <w:t>---&gt; ((a a) (a b) (b b) (b c) (c c)) </w:t>
      </w:r>
    </w:p>
    <w:p w14:paraId="492FE5FB" w14:textId="77777777" w:rsidR="00266C4C" w:rsidRPr="005E48B4" w:rsidRDefault="00266C4C" w:rsidP="005E48B4">
      <w:pPr>
        <w:spacing w:before="30"/>
        <w:ind w:left="718" w:right="1129" w:firstLine="65"/>
        <w:rPr>
          <w:sz w:val="21"/>
          <w:szCs w:val="21"/>
        </w:rPr>
      </w:pPr>
    </w:p>
    <w:p w14:paraId="53169806" w14:textId="77777777" w:rsidR="005E48B4" w:rsidRPr="005E48B4" w:rsidRDefault="005E48B4" w:rsidP="005E48B4">
      <w:pPr>
        <w:spacing w:before="14"/>
        <w:ind w:left="784"/>
        <w:rPr>
          <w:sz w:val="21"/>
          <w:szCs w:val="21"/>
        </w:rPr>
      </w:pPr>
      <w:r w:rsidRPr="005E48B4">
        <w:rPr>
          <w:rFonts w:ascii="Courier New" w:hAnsi="Courier New" w:cs="Courier New"/>
          <w:color w:val="00000A"/>
          <w:sz w:val="20"/>
          <w:szCs w:val="20"/>
        </w:rPr>
        <w:t>(Reflexive? '() '(a b c)) </w:t>
      </w:r>
    </w:p>
    <w:p w14:paraId="24D30967" w14:textId="3338AF65" w:rsidR="005E48B4" w:rsidRPr="005E48B4" w:rsidRDefault="005E48B4" w:rsidP="005E48B4">
      <w:pPr>
        <w:spacing w:before="28"/>
        <w:ind w:left="718"/>
        <w:rPr>
          <w:sz w:val="21"/>
          <w:szCs w:val="21"/>
        </w:rPr>
      </w:pPr>
      <w:r w:rsidRPr="005E48B4">
        <w:rPr>
          <w:rFonts w:ascii="Courier New" w:hAnsi="Courier New" w:cs="Courier New"/>
          <w:color w:val="00000A"/>
          <w:sz w:val="20"/>
          <w:szCs w:val="20"/>
        </w:rPr>
        <w:t> </w:t>
      </w:r>
      <w:r w:rsidR="00266C4C">
        <w:rPr>
          <w:rFonts w:ascii="Courier New" w:hAnsi="Courier New" w:cs="Courier New"/>
          <w:color w:val="00000A"/>
          <w:sz w:val="20"/>
          <w:szCs w:val="20"/>
        </w:rPr>
        <w:t xml:space="preserve">  </w:t>
      </w:r>
      <w:r w:rsidRPr="005E48B4">
        <w:rPr>
          <w:rFonts w:ascii="Courier New" w:hAnsi="Courier New" w:cs="Courier New"/>
          <w:color w:val="00000A"/>
          <w:sz w:val="20"/>
          <w:szCs w:val="20"/>
        </w:rPr>
        <w:t>---&gt; '((a a) (b b) (c c)) </w:t>
      </w:r>
    </w:p>
    <w:p w14:paraId="7053DE69" w14:textId="77777777" w:rsidR="00405B80" w:rsidRPr="003033CA" w:rsidRDefault="00405B80" w:rsidP="003033CA">
      <w:pPr>
        <w:spacing w:before="30"/>
        <w:ind w:left="784" w:right="1141"/>
      </w:pPr>
    </w:p>
    <w:p w14:paraId="7C32D997" w14:textId="77777777" w:rsidR="00EE4AD5" w:rsidRPr="00EE4AD5" w:rsidRDefault="003033CA" w:rsidP="00EE4AD5">
      <w:pPr>
        <w:pStyle w:val="NormalWeb"/>
        <w:spacing w:before="220" w:beforeAutospacing="0" w:after="0" w:afterAutospacing="0"/>
        <w:ind w:left="372"/>
      </w:pPr>
      <w:r w:rsidRPr="003033CA">
        <w:rPr>
          <w:rFonts w:ascii="Calibri" w:hAnsi="Calibri" w:cs="Calibri"/>
          <w:b/>
          <w:bCs/>
          <w:color w:val="00000A"/>
        </w:rPr>
        <w:t xml:space="preserve">2. </w:t>
      </w:r>
      <w:r w:rsidR="00EE4AD5" w:rsidRPr="00EE4AD5">
        <w:rPr>
          <w:rFonts w:ascii="Calibri" w:hAnsi="Calibri" w:cs="Calibri"/>
          <w:b/>
          <w:bCs/>
          <w:color w:val="00000A"/>
        </w:rPr>
        <w:t>Symmetric-Closure  </w:t>
      </w:r>
    </w:p>
    <w:p w14:paraId="63339F0D" w14:textId="098DDC56" w:rsidR="00174C6C" w:rsidRPr="009B0A5E" w:rsidRDefault="00174C6C" w:rsidP="00EE4AD5">
      <w:pPr>
        <w:spacing w:before="13"/>
        <w:ind w:left="736" w:right="307" w:firstLine="2"/>
        <w:rPr>
          <w:rFonts w:ascii="Calibri" w:hAnsi="Calibri" w:cs="Calibri"/>
          <w:b/>
          <w:bCs/>
          <w:color w:val="00000A"/>
        </w:rPr>
      </w:pPr>
      <w:r w:rsidRPr="009B0A5E">
        <w:rPr>
          <w:rFonts w:ascii="Calibri" w:hAnsi="Calibri" w:cs="Calibri"/>
          <w:b/>
          <w:bCs/>
          <w:color w:val="00000A"/>
        </w:rPr>
        <w:t>Definition:</w:t>
      </w:r>
    </w:p>
    <w:p w14:paraId="704090B6" w14:textId="77777777" w:rsidR="00174C6C" w:rsidRPr="00174C6C" w:rsidRDefault="00174C6C" w:rsidP="00174C6C">
      <w:pPr>
        <w:spacing w:before="13"/>
        <w:ind w:left="736" w:right="307" w:firstLine="2"/>
        <w:rPr>
          <w:rFonts w:ascii="Calibri" w:hAnsi="Calibri" w:cs="Calibri"/>
          <w:color w:val="00000A"/>
        </w:rPr>
      </w:pPr>
      <w:r w:rsidRPr="00174C6C">
        <w:rPr>
          <w:rFonts w:ascii="Calibri" w:hAnsi="Calibri" w:cs="Calibri"/>
          <w:color w:val="00000A"/>
        </w:rPr>
        <w:t>Given a relation R on a set A, the symmetric closure of R, denoted R', can be found as follows:</w:t>
      </w:r>
    </w:p>
    <w:p w14:paraId="77FC9BC9" w14:textId="66EEEA32" w:rsidR="00174C6C" w:rsidRPr="00D3155E" w:rsidRDefault="00174C6C" w:rsidP="00D3155E">
      <w:pPr>
        <w:pStyle w:val="ListParagraph"/>
        <w:widowControl/>
        <w:numPr>
          <w:ilvl w:val="0"/>
          <w:numId w:val="9"/>
        </w:numPr>
        <w:autoSpaceDE/>
        <w:autoSpaceDN/>
        <w:spacing w:before="13"/>
        <w:ind w:right="307"/>
        <w:rPr>
          <w:rFonts w:ascii="Calibri" w:eastAsia="Times New Roman" w:hAnsi="Calibri" w:cs="Calibri"/>
          <w:color w:val="00000A"/>
          <w:sz w:val="24"/>
          <w:szCs w:val="24"/>
        </w:rPr>
      </w:pPr>
      <w:r w:rsidRPr="00D3155E">
        <w:rPr>
          <w:rFonts w:ascii="Calibri" w:eastAsia="Times New Roman" w:hAnsi="Calibri" w:cs="Calibri"/>
          <w:color w:val="00000A"/>
          <w:sz w:val="24"/>
          <w:szCs w:val="24"/>
        </w:rPr>
        <w:lastRenderedPageBreak/>
        <w:t>Start with the original relation R.</w:t>
      </w:r>
    </w:p>
    <w:p w14:paraId="30F17005" w14:textId="2B0853A9" w:rsidR="00174C6C" w:rsidRPr="00D3155E" w:rsidRDefault="00174C6C" w:rsidP="00D3155E">
      <w:pPr>
        <w:pStyle w:val="ListParagraph"/>
        <w:widowControl/>
        <w:numPr>
          <w:ilvl w:val="0"/>
          <w:numId w:val="9"/>
        </w:numPr>
        <w:autoSpaceDE/>
        <w:autoSpaceDN/>
        <w:spacing w:before="13"/>
        <w:ind w:right="307"/>
        <w:rPr>
          <w:rFonts w:ascii="Calibri" w:eastAsia="Times New Roman" w:hAnsi="Calibri" w:cs="Calibri"/>
          <w:color w:val="00000A"/>
          <w:sz w:val="24"/>
          <w:szCs w:val="24"/>
        </w:rPr>
      </w:pPr>
      <w:r w:rsidRPr="00D3155E">
        <w:rPr>
          <w:rFonts w:ascii="Calibri" w:eastAsia="Times New Roman" w:hAnsi="Calibri" w:cs="Calibri"/>
          <w:color w:val="00000A"/>
          <w:sz w:val="24"/>
          <w:szCs w:val="24"/>
        </w:rPr>
        <w:t xml:space="preserve">For each pair (a, b) </w:t>
      </w:r>
      <w:r w:rsidR="00D3155E" w:rsidRPr="00421453">
        <w:rPr>
          <w:rFonts w:ascii="Cambria Math" w:eastAsia="Times New Roman" w:hAnsi="Cambria Math" w:cs="Cambria Math"/>
          <w:color w:val="00000A"/>
          <w:sz w:val="24"/>
          <w:szCs w:val="24"/>
        </w:rPr>
        <w:t>∈</w:t>
      </w:r>
      <w:r w:rsidRPr="00D3155E">
        <w:rPr>
          <w:rFonts w:ascii="Calibri" w:eastAsia="Times New Roman" w:hAnsi="Calibri" w:cs="Calibri"/>
          <w:color w:val="00000A"/>
          <w:sz w:val="24"/>
          <w:szCs w:val="24"/>
        </w:rPr>
        <w:t xml:space="preserve"> R, ensure that the pair (</w:t>
      </w:r>
      <w:r w:rsidR="00D3155E">
        <w:rPr>
          <w:rFonts w:ascii="Calibri" w:eastAsia="Times New Roman" w:hAnsi="Calibri" w:cs="Calibri"/>
          <w:color w:val="00000A"/>
          <w:sz w:val="24"/>
          <w:szCs w:val="24"/>
        </w:rPr>
        <w:t>b</w:t>
      </w:r>
      <w:r w:rsidRPr="00D3155E">
        <w:rPr>
          <w:rFonts w:ascii="Calibri" w:eastAsia="Times New Roman" w:hAnsi="Calibri" w:cs="Calibri"/>
          <w:color w:val="00000A"/>
          <w:sz w:val="24"/>
          <w:szCs w:val="24"/>
        </w:rPr>
        <w:t>, a) is also included in the relation.</w:t>
      </w:r>
    </w:p>
    <w:p w14:paraId="39634F5A" w14:textId="1A50F9A0" w:rsidR="00174C6C" w:rsidRPr="00D3155E" w:rsidRDefault="00174C6C" w:rsidP="00D3155E">
      <w:pPr>
        <w:pStyle w:val="ListParagraph"/>
        <w:widowControl/>
        <w:numPr>
          <w:ilvl w:val="0"/>
          <w:numId w:val="9"/>
        </w:numPr>
        <w:autoSpaceDE/>
        <w:autoSpaceDN/>
        <w:spacing w:before="13"/>
        <w:ind w:right="307"/>
        <w:rPr>
          <w:rFonts w:ascii="Calibri" w:eastAsia="Times New Roman" w:hAnsi="Calibri" w:cs="Calibri"/>
          <w:color w:val="00000A"/>
          <w:sz w:val="24"/>
          <w:szCs w:val="24"/>
        </w:rPr>
      </w:pPr>
      <w:r w:rsidRPr="00D3155E">
        <w:rPr>
          <w:rFonts w:ascii="Calibri" w:eastAsia="Times New Roman" w:hAnsi="Calibri" w:cs="Calibri"/>
          <w:color w:val="00000A"/>
          <w:sz w:val="24"/>
          <w:szCs w:val="24"/>
        </w:rPr>
        <w:t>Combine all such pairs to form the symmetric closure.</w:t>
      </w:r>
    </w:p>
    <w:p w14:paraId="1ED36689" w14:textId="66F588DF" w:rsidR="00174C6C" w:rsidRDefault="00174C6C" w:rsidP="00174C6C">
      <w:pPr>
        <w:spacing w:before="13"/>
        <w:ind w:left="736" w:right="307" w:firstLine="2"/>
        <w:rPr>
          <w:rFonts w:ascii="Calibri" w:hAnsi="Calibri" w:cs="Calibri"/>
          <w:color w:val="00000A"/>
        </w:rPr>
      </w:pPr>
      <w:r w:rsidRPr="00174C6C">
        <w:rPr>
          <w:rFonts w:ascii="Calibri" w:hAnsi="Calibri" w:cs="Calibri"/>
          <w:color w:val="00000A"/>
        </w:rPr>
        <w:t>If R</w:t>
      </w:r>
      <w:r>
        <w:rPr>
          <w:rFonts w:ascii="Calibri" w:hAnsi="Calibri" w:cs="Calibri"/>
          <w:color w:val="00000A"/>
        </w:rPr>
        <w:t xml:space="preserve"> </w:t>
      </w:r>
      <w:r w:rsidRPr="00174C6C">
        <w:rPr>
          <w:rFonts w:ascii="Calibri" w:hAnsi="Calibri" w:cs="Calibri"/>
          <w:color w:val="00000A"/>
        </w:rPr>
        <w:t>is a relation on a set A, then the symmetric closure of R</w:t>
      </w:r>
      <w:r>
        <w:rPr>
          <w:rFonts w:ascii="Calibri" w:hAnsi="Calibri" w:cs="Calibri"/>
          <w:color w:val="00000A"/>
        </w:rPr>
        <w:t xml:space="preserve"> </w:t>
      </w:r>
      <w:r w:rsidRPr="00174C6C">
        <w:rPr>
          <w:rFonts w:ascii="Calibri" w:hAnsi="Calibri" w:cs="Calibri"/>
          <w:color w:val="00000A"/>
        </w:rPr>
        <w:t>is</w:t>
      </w:r>
      <w:r>
        <w:rPr>
          <w:rFonts w:ascii="Calibri" w:hAnsi="Calibri" w:cs="Calibri"/>
          <w:color w:val="00000A"/>
        </w:rPr>
        <w:t xml:space="preserve"> </w:t>
      </w:r>
      <w:r w:rsidRPr="00174C6C">
        <w:rPr>
          <w:rFonts w:ascii="Calibri" w:hAnsi="Calibri" w:cs="Calibri"/>
          <w:color w:val="00000A"/>
        </w:rPr>
        <w:t xml:space="preserve">RU {(b, a) | (a, b) </w:t>
      </w:r>
      <w:r w:rsidRPr="00421453">
        <w:rPr>
          <w:rFonts w:ascii="Cambria Math" w:hAnsi="Cambria Math" w:cs="Cambria Math"/>
          <w:color w:val="00000A"/>
        </w:rPr>
        <w:t>∈</w:t>
      </w:r>
      <w:r w:rsidRPr="00174C6C">
        <w:rPr>
          <w:rFonts w:ascii="Calibri" w:hAnsi="Calibri" w:cs="Calibri"/>
          <w:color w:val="00000A"/>
        </w:rPr>
        <w:t xml:space="preserve"> R}</w:t>
      </w:r>
    </w:p>
    <w:p w14:paraId="73BF0FC0" w14:textId="77777777" w:rsidR="009B0A5E" w:rsidRPr="00FB1305" w:rsidRDefault="009B0A5E" w:rsidP="009B0A5E">
      <w:pPr>
        <w:spacing w:before="13"/>
        <w:ind w:left="735" w:right="417" w:firstLine="4"/>
        <w:rPr>
          <w:rFonts w:ascii="Calibri" w:hAnsi="Calibri" w:cs="Calibri"/>
          <w:color w:val="00000A"/>
        </w:rPr>
      </w:pPr>
      <w:r w:rsidRPr="00FB1305">
        <w:rPr>
          <w:rFonts w:ascii="Calibri" w:hAnsi="Calibri" w:cs="Calibri"/>
          <w:b/>
          <w:bCs/>
          <w:color w:val="00000A"/>
        </w:rPr>
        <w:t>Example</w:t>
      </w:r>
      <w:r w:rsidRPr="00FB1305">
        <w:rPr>
          <w:rFonts w:ascii="Calibri" w:hAnsi="Calibri" w:cs="Calibri"/>
          <w:color w:val="00000A"/>
        </w:rPr>
        <w:t>:</w:t>
      </w:r>
    </w:p>
    <w:p w14:paraId="03CC245A" w14:textId="1A5B9463" w:rsidR="009B0A5E" w:rsidRDefault="009B0A5E" w:rsidP="009B0A5E">
      <w:pPr>
        <w:spacing w:before="13"/>
        <w:ind w:left="735" w:right="417" w:firstLine="4"/>
        <w:rPr>
          <w:rFonts w:ascii="Calibri" w:hAnsi="Calibri" w:cs="Calibri"/>
          <w:color w:val="00000A"/>
        </w:rPr>
      </w:pPr>
      <w:r w:rsidRPr="00FB1305">
        <w:rPr>
          <w:rFonts w:ascii="Calibri" w:hAnsi="Calibri" w:cs="Calibri"/>
          <w:color w:val="00000A"/>
        </w:rPr>
        <w:t xml:space="preserve">Consider the relation R = {(1, 2), (2, 4), (3,3), (4, 2)} on the set A = {1, 2, 3, 4}. </w:t>
      </w:r>
      <w:r>
        <w:rPr>
          <w:rFonts w:ascii="Calibri" w:hAnsi="Calibri" w:cs="Calibri"/>
          <w:color w:val="00000A"/>
        </w:rPr>
        <w:t xml:space="preserve">The </w:t>
      </w:r>
      <w:r w:rsidRPr="00174C6C">
        <w:rPr>
          <w:rFonts w:ascii="Calibri" w:hAnsi="Calibri" w:cs="Calibri"/>
          <w:color w:val="00000A"/>
        </w:rPr>
        <w:t xml:space="preserve">symmetric </w:t>
      </w:r>
      <w:r>
        <w:rPr>
          <w:rFonts w:ascii="Calibri" w:hAnsi="Calibri" w:cs="Calibri"/>
          <w:color w:val="00000A"/>
        </w:rPr>
        <w:t>closure is as follows</w:t>
      </w:r>
      <w:r w:rsidRPr="00FB1305">
        <w:rPr>
          <w:rFonts w:ascii="Calibri" w:hAnsi="Calibri" w:cs="Calibri"/>
          <w:color w:val="00000A"/>
        </w:rPr>
        <w:t>:</w:t>
      </w:r>
    </w:p>
    <w:p w14:paraId="4BCAD09B" w14:textId="546CE9F3" w:rsidR="009B0A5E" w:rsidRPr="0072795F" w:rsidRDefault="009B0A5E" w:rsidP="004D080F">
      <w:pPr>
        <w:spacing w:before="13"/>
        <w:ind w:left="743" w:right="417" w:firstLine="4"/>
        <w:jc w:val="center"/>
        <w:rPr>
          <w:rFonts w:ascii="Calibri" w:hAnsi="Calibri" w:cs="Calibri"/>
          <w:color w:val="00000A"/>
        </w:rPr>
      </w:pPr>
      <w:r w:rsidRPr="00FB1305">
        <w:rPr>
          <w:rFonts w:ascii="Calibri" w:hAnsi="Calibri" w:cs="Calibri"/>
          <w:color w:val="00000A"/>
        </w:rPr>
        <w:t>{(1, 2), (2, 4), (3,3), (4, 2)</w:t>
      </w:r>
      <w:r>
        <w:rPr>
          <w:rFonts w:ascii="Calibri" w:hAnsi="Calibri" w:cs="Calibri"/>
          <w:color w:val="00000A"/>
        </w:rPr>
        <w:t>, (2, 1), (4, 2)}</w:t>
      </w:r>
    </w:p>
    <w:p w14:paraId="07F3CBB5" w14:textId="77777777" w:rsidR="00BD3AD0" w:rsidRDefault="00EE4AD5" w:rsidP="00EE4AD5">
      <w:pPr>
        <w:spacing w:before="13"/>
        <w:ind w:left="736" w:right="307" w:firstLine="2"/>
        <w:rPr>
          <w:rFonts w:ascii="Calibri" w:hAnsi="Calibri" w:cs="Calibri"/>
          <w:color w:val="00000A"/>
        </w:rPr>
      </w:pPr>
      <w:r w:rsidRPr="00EE4AD5">
        <w:rPr>
          <w:rFonts w:ascii="Calibri" w:hAnsi="Calibri" w:cs="Calibri"/>
          <w:b/>
          <w:bCs/>
          <w:color w:val="00000A"/>
        </w:rPr>
        <w:t>Input</w:t>
      </w:r>
      <w:r w:rsidRPr="00EE4AD5">
        <w:rPr>
          <w:rFonts w:ascii="Calibri" w:hAnsi="Calibri" w:cs="Calibri"/>
          <w:color w:val="00000A"/>
        </w:rPr>
        <w:t xml:space="preserve">: </w:t>
      </w:r>
    </w:p>
    <w:p w14:paraId="45D260EE" w14:textId="32FCECBC" w:rsidR="00EE4AD5" w:rsidRPr="00EE4AD5" w:rsidRDefault="00BD3AD0" w:rsidP="00EE4AD5">
      <w:pPr>
        <w:spacing w:before="13"/>
        <w:ind w:left="736" w:right="307" w:firstLine="2"/>
      </w:pPr>
      <w:r>
        <w:rPr>
          <w:rFonts w:ascii="Calibri" w:hAnsi="Calibri" w:cs="Calibri"/>
          <w:color w:val="00000A"/>
        </w:rPr>
        <w:t>A</w:t>
      </w:r>
      <w:r w:rsidR="00EE4AD5" w:rsidRPr="00EE4AD5">
        <w:rPr>
          <w:rFonts w:ascii="Calibri" w:hAnsi="Calibri" w:cs="Calibri"/>
          <w:color w:val="00000A"/>
        </w:rPr>
        <w:t xml:space="preserve"> list of pairs </w:t>
      </w:r>
      <w:r w:rsidR="00EE4AD5" w:rsidRPr="00EE4AD5">
        <w:rPr>
          <w:rFonts w:ascii="Calibri" w:hAnsi="Calibri" w:cs="Calibri"/>
          <w:b/>
          <w:bCs/>
          <w:color w:val="00000A"/>
        </w:rPr>
        <w:t>L</w:t>
      </w:r>
      <w:r w:rsidR="00EE4AD5" w:rsidRPr="00EE4AD5">
        <w:rPr>
          <w:rFonts w:ascii="Calibri" w:hAnsi="Calibri" w:cs="Calibri"/>
          <w:color w:val="00000A"/>
        </w:rPr>
        <w:t xml:space="preserve">. Interpreting </w:t>
      </w:r>
      <w:r w:rsidR="00EE4AD5" w:rsidRPr="00EE4AD5">
        <w:rPr>
          <w:rFonts w:ascii="Calibri" w:hAnsi="Calibri" w:cs="Calibri"/>
          <w:b/>
          <w:bCs/>
          <w:color w:val="00000A"/>
        </w:rPr>
        <w:t xml:space="preserve">L </w:t>
      </w:r>
      <w:r w:rsidR="00EE4AD5" w:rsidRPr="00EE4AD5">
        <w:rPr>
          <w:rFonts w:ascii="Calibri" w:hAnsi="Calibri" w:cs="Calibri"/>
          <w:color w:val="00000A"/>
        </w:rPr>
        <w:t xml:space="preserve">as a binary relation, </w:t>
      </w:r>
      <w:r w:rsidR="00EE4AD5" w:rsidRPr="00EE4AD5">
        <w:rPr>
          <w:rFonts w:ascii="Calibri" w:hAnsi="Calibri" w:cs="Calibri"/>
          <w:b/>
          <w:bCs/>
          <w:color w:val="00000A"/>
        </w:rPr>
        <w:t xml:space="preserve">Symmetric-Closure </w:t>
      </w:r>
      <w:r w:rsidRPr="00EE4AD5">
        <w:rPr>
          <w:rFonts w:ascii="Calibri" w:hAnsi="Calibri" w:cs="Calibri"/>
          <w:color w:val="00000A"/>
        </w:rPr>
        <w:t>should return</w:t>
      </w:r>
      <w:r w:rsidR="00EE4AD5" w:rsidRPr="00EE4AD5">
        <w:rPr>
          <w:rFonts w:ascii="Calibri" w:hAnsi="Calibri" w:cs="Calibri"/>
          <w:color w:val="00000A"/>
        </w:rPr>
        <w:t xml:space="preserve"> the symmetric closure of L. </w:t>
      </w:r>
    </w:p>
    <w:p w14:paraId="32DD53AB" w14:textId="77777777" w:rsidR="00EE4AD5" w:rsidRPr="00EE4AD5" w:rsidRDefault="00EE4AD5" w:rsidP="00EE4AD5">
      <w:pPr>
        <w:spacing w:before="177"/>
        <w:ind w:left="739"/>
      </w:pPr>
      <w:r w:rsidRPr="00EE4AD5">
        <w:rPr>
          <w:rFonts w:ascii="Calibri" w:hAnsi="Calibri" w:cs="Calibri"/>
          <w:color w:val="00000A"/>
        </w:rPr>
        <w:t>Examples: </w:t>
      </w:r>
    </w:p>
    <w:p w14:paraId="2D232FF2" w14:textId="77777777" w:rsidR="00266C4C" w:rsidRDefault="00EE4AD5" w:rsidP="00EE4AD5">
      <w:pPr>
        <w:spacing w:before="37"/>
        <w:ind w:left="718" w:right="1525" w:firstLine="65"/>
        <w:rPr>
          <w:rFonts w:ascii="Courier New" w:hAnsi="Courier New" w:cs="Courier New"/>
          <w:color w:val="00000A"/>
          <w:sz w:val="20"/>
          <w:szCs w:val="20"/>
        </w:rPr>
      </w:pPr>
      <w:r w:rsidRPr="00EE4AD5">
        <w:rPr>
          <w:rFonts w:ascii="Courier New" w:hAnsi="Courier New" w:cs="Courier New"/>
          <w:color w:val="00000A"/>
          <w:sz w:val="20"/>
          <w:szCs w:val="20"/>
        </w:rPr>
        <w:t xml:space="preserve">(Symmetric-Closure '((a a) (a b) (b a) (b c) (c b)))   </w:t>
      </w:r>
    </w:p>
    <w:p w14:paraId="6FDF8C5A" w14:textId="262C272B" w:rsidR="00EE4AD5" w:rsidRDefault="00266C4C" w:rsidP="00EE4AD5">
      <w:pPr>
        <w:spacing w:before="37"/>
        <w:ind w:left="718" w:right="1525" w:firstLine="65"/>
        <w:rPr>
          <w:rFonts w:ascii="Courier New" w:hAnsi="Courier New" w:cs="Courier New"/>
          <w:color w:val="00000A"/>
          <w:sz w:val="20"/>
          <w:szCs w:val="20"/>
        </w:rPr>
      </w:pPr>
      <w:r>
        <w:rPr>
          <w:rFonts w:ascii="Courier New" w:hAnsi="Courier New" w:cs="Courier New"/>
          <w:color w:val="00000A"/>
          <w:sz w:val="20"/>
          <w:szCs w:val="20"/>
        </w:rPr>
        <w:t xml:space="preserve">   </w:t>
      </w:r>
      <w:r w:rsidR="00EE4AD5" w:rsidRPr="00EE4AD5">
        <w:rPr>
          <w:rFonts w:ascii="Courier New" w:hAnsi="Courier New" w:cs="Courier New"/>
          <w:color w:val="00000A"/>
          <w:sz w:val="20"/>
          <w:szCs w:val="20"/>
        </w:rPr>
        <w:t>---&gt; '((a a) (a b) (b a) (b c) (c b)) </w:t>
      </w:r>
    </w:p>
    <w:p w14:paraId="7B261D36" w14:textId="77777777" w:rsidR="00266C4C" w:rsidRPr="00EE4AD5" w:rsidRDefault="00266C4C" w:rsidP="00EE4AD5">
      <w:pPr>
        <w:spacing w:before="37"/>
        <w:ind w:left="718" w:right="1525" w:firstLine="65"/>
        <w:rPr>
          <w:sz w:val="21"/>
          <w:szCs w:val="21"/>
        </w:rPr>
      </w:pPr>
    </w:p>
    <w:p w14:paraId="6E18529A" w14:textId="77777777" w:rsidR="00EE4AD5" w:rsidRPr="00EE4AD5" w:rsidRDefault="00EE4AD5" w:rsidP="00EE4AD5">
      <w:pPr>
        <w:spacing w:before="11"/>
        <w:ind w:left="784"/>
        <w:rPr>
          <w:sz w:val="21"/>
          <w:szCs w:val="21"/>
        </w:rPr>
      </w:pPr>
      <w:r w:rsidRPr="00EE4AD5">
        <w:rPr>
          <w:rFonts w:ascii="Courier New" w:hAnsi="Courier New" w:cs="Courier New"/>
          <w:color w:val="00000A"/>
          <w:sz w:val="20"/>
          <w:szCs w:val="20"/>
        </w:rPr>
        <w:t>(Symmetric-Closure '((a a) (a b) (a c)))  </w:t>
      </w:r>
    </w:p>
    <w:p w14:paraId="3625CC2A" w14:textId="11590722" w:rsidR="00EE4AD5" w:rsidRDefault="00266C4C" w:rsidP="00EE4AD5">
      <w:pPr>
        <w:spacing w:before="30"/>
        <w:ind w:left="718"/>
        <w:rPr>
          <w:rFonts w:ascii="Courier New" w:hAnsi="Courier New" w:cs="Courier New"/>
          <w:color w:val="00000A"/>
          <w:sz w:val="20"/>
          <w:szCs w:val="20"/>
        </w:rPr>
      </w:pPr>
      <w:r>
        <w:rPr>
          <w:rFonts w:ascii="Courier New" w:hAnsi="Courier New" w:cs="Courier New"/>
          <w:color w:val="00000A"/>
          <w:sz w:val="20"/>
          <w:szCs w:val="20"/>
        </w:rPr>
        <w:t xml:space="preserve">  </w:t>
      </w:r>
      <w:r w:rsidR="00EE4AD5" w:rsidRPr="00EE4AD5">
        <w:rPr>
          <w:rFonts w:ascii="Courier New" w:hAnsi="Courier New" w:cs="Courier New"/>
          <w:color w:val="00000A"/>
          <w:sz w:val="20"/>
          <w:szCs w:val="20"/>
        </w:rPr>
        <w:t> ---&gt; '((a a) (a b) (a c) (b a) (c a)) </w:t>
      </w:r>
    </w:p>
    <w:p w14:paraId="786546C3" w14:textId="77777777" w:rsidR="00266C4C" w:rsidRPr="00EE4AD5" w:rsidRDefault="00266C4C" w:rsidP="00EE4AD5">
      <w:pPr>
        <w:spacing w:before="30"/>
        <w:ind w:left="718"/>
        <w:rPr>
          <w:sz w:val="21"/>
          <w:szCs w:val="21"/>
        </w:rPr>
      </w:pPr>
    </w:p>
    <w:p w14:paraId="63164896" w14:textId="77777777" w:rsidR="00EE4AD5" w:rsidRPr="00EE4AD5" w:rsidRDefault="00EE4AD5" w:rsidP="00EE4AD5">
      <w:pPr>
        <w:spacing w:before="29"/>
        <w:ind w:left="784"/>
        <w:rPr>
          <w:sz w:val="21"/>
          <w:szCs w:val="21"/>
        </w:rPr>
      </w:pPr>
      <w:r w:rsidRPr="00EE4AD5">
        <w:rPr>
          <w:rFonts w:ascii="Courier New" w:hAnsi="Courier New" w:cs="Courier New"/>
          <w:color w:val="00000A"/>
          <w:sz w:val="20"/>
          <w:szCs w:val="20"/>
        </w:rPr>
        <w:t>(Symmetric-Closure '((a a) (b b)))  </w:t>
      </w:r>
    </w:p>
    <w:p w14:paraId="68EBA0D2" w14:textId="08B26D02" w:rsidR="00EE4AD5" w:rsidRDefault="00EE4AD5" w:rsidP="00EE4AD5">
      <w:pPr>
        <w:spacing w:before="30"/>
        <w:ind w:left="718"/>
        <w:rPr>
          <w:rFonts w:ascii="Courier New" w:hAnsi="Courier New" w:cs="Courier New"/>
          <w:color w:val="00000A"/>
          <w:sz w:val="20"/>
          <w:szCs w:val="20"/>
        </w:rPr>
      </w:pPr>
      <w:r w:rsidRPr="00EE4AD5">
        <w:rPr>
          <w:rFonts w:ascii="Courier New" w:hAnsi="Courier New" w:cs="Courier New"/>
          <w:color w:val="00000A"/>
          <w:sz w:val="20"/>
          <w:szCs w:val="20"/>
        </w:rPr>
        <w:t> </w:t>
      </w:r>
      <w:r w:rsidR="00266C4C">
        <w:rPr>
          <w:rFonts w:ascii="Courier New" w:hAnsi="Courier New" w:cs="Courier New"/>
          <w:color w:val="00000A"/>
          <w:sz w:val="20"/>
          <w:szCs w:val="20"/>
        </w:rPr>
        <w:t xml:space="preserve">   </w:t>
      </w:r>
      <w:r w:rsidRPr="00EE4AD5">
        <w:rPr>
          <w:rFonts w:ascii="Courier New" w:hAnsi="Courier New" w:cs="Courier New"/>
          <w:color w:val="00000A"/>
          <w:sz w:val="20"/>
          <w:szCs w:val="20"/>
        </w:rPr>
        <w:t>---&gt; '((a a) (b b)) </w:t>
      </w:r>
    </w:p>
    <w:p w14:paraId="44FE97E1" w14:textId="77777777" w:rsidR="00266C4C" w:rsidRPr="00EE4AD5" w:rsidRDefault="00266C4C" w:rsidP="00EE4AD5">
      <w:pPr>
        <w:spacing w:before="30"/>
        <w:ind w:left="718"/>
        <w:rPr>
          <w:sz w:val="21"/>
          <w:szCs w:val="21"/>
        </w:rPr>
      </w:pPr>
    </w:p>
    <w:p w14:paraId="32857B92" w14:textId="77777777" w:rsidR="00EE4AD5" w:rsidRPr="00EE4AD5" w:rsidRDefault="00EE4AD5" w:rsidP="00EE4AD5">
      <w:pPr>
        <w:spacing w:before="28"/>
        <w:ind w:left="784"/>
        <w:rPr>
          <w:sz w:val="21"/>
          <w:szCs w:val="21"/>
        </w:rPr>
      </w:pPr>
      <w:r w:rsidRPr="00EE4AD5">
        <w:rPr>
          <w:rFonts w:ascii="Courier New" w:hAnsi="Courier New" w:cs="Courier New"/>
          <w:color w:val="00000A"/>
          <w:sz w:val="20"/>
          <w:szCs w:val="20"/>
        </w:rPr>
        <w:t>(Symmetric-Closure '()) </w:t>
      </w:r>
    </w:p>
    <w:p w14:paraId="45E25D5D" w14:textId="13534404" w:rsidR="00EE4AD5" w:rsidRPr="00EE4AD5" w:rsidRDefault="00EE4AD5" w:rsidP="00EE4AD5">
      <w:pPr>
        <w:spacing w:before="30"/>
        <w:ind w:left="718"/>
        <w:rPr>
          <w:sz w:val="21"/>
          <w:szCs w:val="21"/>
        </w:rPr>
      </w:pPr>
      <w:r w:rsidRPr="00EE4AD5">
        <w:rPr>
          <w:rFonts w:ascii="Courier New" w:hAnsi="Courier New" w:cs="Courier New"/>
          <w:color w:val="00000A"/>
          <w:sz w:val="20"/>
          <w:szCs w:val="20"/>
        </w:rPr>
        <w:t> </w:t>
      </w:r>
      <w:r w:rsidR="00266C4C">
        <w:rPr>
          <w:rFonts w:ascii="Courier New" w:hAnsi="Courier New" w:cs="Courier New"/>
          <w:color w:val="00000A"/>
          <w:sz w:val="20"/>
          <w:szCs w:val="20"/>
        </w:rPr>
        <w:t xml:space="preserve">   </w:t>
      </w:r>
      <w:r w:rsidRPr="00EE4AD5">
        <w:rPr>
          <w:rFonts w:ascii="Courier New" w:hAnsi="Courier New" w:cs="Courier New"/>
          <w:color w:val="00000A"/>
          <w:sz w:val="20"/>
          <w:szCs w:val="20"/>
        </w:rPr>
        <w:t>---&gt; '() </w:t>
      </w:r>
    </w:p>
    <w:p w14:paraId="5789F27F" w14:textId="50B4B7CB" w:rsidR="00405B80" w:rsidRPr="003033CA" w:rsidRDefault="00405B80" w:rsidP="00EE4AD5">
      <w:pPr>
        <w:spacing w:before="52"/>
        <w:ind w:left="369"/>
      </w:pPr>
    </w:p>
    <w:p w14:paraId="57F90255" w14:textId="77777777" w:rsidR="00A2787B" w:rsidRDefault="003033CA" w:rsidP="00A2787B">
      <w:pPr>
        <w:pStyle w:val="NormalWeb"/>
        <w:spacing w:before="50" w:beforeAutospacing="0" w:after="0" w:afterAutospacing="0"/>
        <w:ind w:left="369"/>
      </w:pPr>
      <w:r w:rsidRPr="003033CA">
        <w:rPr>
          <w:rFonts w:ascii="Calibri" w:hAnsi="Calibri" w:cs="Calibri"/>
          <w:b/>
          <w:bCs/>
          <w:color w:val="00000A"/>
        </w:rPr>
        <w:t xml:space="preserve">3. </w:t>
      </w:r>
      <w:r w:rsidR="00A2787B">
        <w:rPr>
          <w:rFonts w:ascii="Calibri" w:hAnsi="Calibri" w:cs="Calibri"/>
          <w:b/>
          <w:bCs/>
          <w:color w:val="00000A"/>
        </w:rPr>
        <w:t>Transitive-Closure  </w:t>
      </w:r>
    </w:p>
    <w:p w14:paraId="3744BED5" w14:textId="070E2C58" w:rsidR="00A42776" w:rsidRPr="00080265" w:rsidRDefault="00A42776" w:rsidP="00A2787B">
      <w:pPr>
        <w:pStyle w:val="NormalWeb"/>
        <w:spacing w:before="70" w:beforeAutospacing="0" w:after="0" w:afterAutospacing="0"/>
        <w:ind w:left="736" w:right="389" w:firstLine="2"/>
        <w:rPr>
          <w:rFonts w:ascii="Calibri" w:hAnsi="Calibri" w:cs="Calibri"/>
          <w:b/>
          <w:bCs/>
          <w:color w:val="00000A"/>
        </w:rPr>
      </w:pPr>
      <w:r w:rsidRPr="00080265">
        <w:rPr>
          <w:rFonts w:ascii="Calibri" w:hAnsi="Calibri" w:cs="Calibri"/>
          <w:b/>
          <w:bCs/>
          <w:color w:val="00000A"/>
        </w:rPr>
        <w:t>Definition:</w:t>
      </w:r>
    </w:p>
    <w:p w14:paraId="0457DBAA" w14:textId="571449A4" w:rsidR="00080265" w:rsidRDefault="00080265" w:rsidP="00A2787B">
      <w:pPr>
        <w:pStyle w:val="NormalWeb"/>
        <w:spacing w:before="70" w:beforeAutospacing="0" w:after="0" w:afterAutospacing="0"/>
        <w:ind w:left="736" w:right="389" w:firstLine="2"/>
        <w:rPr>
          <w:rFonts w:ascii="Calibri" w:hAnsi="Calibri" w:cs="Calibri"/>
          <w:color w:val="00000A"/>
        </w:rPr>
      </w:pPr>
      <w:r>
        <w:rPr>
          <w:rFonts w:ascii="Calibri" w:hAnsi="Calibri" w:cs="Calibri"/>
          <w:color w:val="00000A"/>
        </w:rPr>
        <w:t>To find the transitive closure of a given relation R, you need to:</w:t>
      </w:r>
    </w:p>
    <w:p w14:paraId="6F887313" w14:textId="4AFA511C" w:rsidR="00A42776" w:rsidRPr="00A42776" w:rsidRDefault="00080265" w:rsidP="00080265">
      <w:pPr>
        <w:pStyle w:val="NormalWeb"/>
        <w:numPr>
          <w:ilvl w:val="2"/>
          <w:numId w:val="12"/>
        </w:numPr>
        <w:spacing w:before="0" w:beforeAutospacing="0" w:after="0" w:afterAutospacing="0"/>
        <w:ind w:right="389"/>
        <w:rPr>
          <w:rFonts w:ascii="Calibri" w:hAnsi="Calibri" w:cs="Calibri"/>
          <w:color w:val="00000A"/>
        </w:rPr>
      </w:pPr>
      <w:r>
        <w:rPr>
          <w:rFonts w:ascii="Calibri" w:hAnsi="Calibri" w:cs="Calibri"/>
          <w:color w:val="00000A"/>
        </w:rPr>
        <w:t>s</w:t>
      </w:r>
      <w:r w:rsidR="00A42776" w:rsidRPr="00A42776">
        <w:rPr>
          <w:rFonts w:ascii="Calibri" w:hAnsi="Calibri" w:cs="Calibri"/>
          <w:color w:val="00000A"/>
        </w:rPr>
        <w:t>tart with the original relation R</w:t>
      </w:r>
      <w:r>
        <w:rPr>
          <w:rFonts w:ascii="Calibri" w:hAnsi="Calibri" w:cs="Calibri"/>
          <w:color w:val="00000A"/>
        </w:rPr>
        <w:t>.</w:t>
      </w:r>
    </w:p>
    <w:p w14:paraId="1DC02203" w14:textId="25BFD27A" w:rsidR="00A42776" w:rsidRDefault="00080265" w:rsidP="00080265">
      <w:pPr>
        <w:pStyle w:val="NormalWeb"/>
        <w:numPr>
          <w:ilvl w:val="2"/>
          <w:numId w:val="12"/>
        </w:numPr>
        <w:spacing w:before="0" w:beforeAutospacing="0" w:after="0" w:afterAutospacing="0"/>
        <w:ind w:right="389"/>
        <w:rPr>
          <w:rFonts w:ascii="Calibri" w:hAnsi="Calibri" w:cs="Calibri"/>
          <w:color w:val="00000A"/>
        </w:rPr>
      </w:pPr>
      <w:r>
        <w:rPr>
          <w:rFonts w:ascii="Calibri" w:hAnsi="Calibri" w:cs="Calibri"/>
          <w:color w:val="00000A"/>
        </w:rPr>
        <w:t>a</w:t>
      </w:r>
      <w:r w:rsidR="00A42776" w:rsidRPr="00A42776">
        <w:rPr>
          <w:rFonts w:ascii="Calibri" w:hAnsi="Calibri" w:cs="Calibri"/>
          <w:color w:val="00000A"/>
        </w:rPr>
        <w:t>dd pairs to R</w:t>
      </w:r>
      <w:r>
        <w:rPr>
          <w:rFonts w:ascii="Calibri" w:hAnsi="Calibri" w:cs="Calibri"/>
          <w:color w:val="00000A"/>
        </w:rPr>
        <w:t xml:space="preserve"> </w:t>
      </w:r>
      <w:r w:rsidR="00A42776" w:rsidRPr="00A42776">
        <w:rPr>
          <w:rFonts w:ascii="Calibri" w:hAnsi="Calibri" w:cs="Calibri"/>
          <w:color w:val="00000A"/>
        </w:rPr>
        <w:t>to make it transitive. Specifically, for any pairs (a, b) and (</w:t>
      </w:r>
      <w:r>
        <w:rPr>
          <w:rFonts w:ascii="Calibri" w:hAnsi="Calibri" w:cs="Calibri"/>
          <w:color w:val="00000A"/>
        </w:rPr>
        <w:t>b</w:t>
      </w:r>
      <w:r w:rsidR="00A42776" w:rsidRPr="00A42776">
        <w:rPr>
          <w:rFonts w:ascii="Calibri" w:hAnsi="Calibri" w:cs="Calibri"/>
          <w:color w:val="00000A"/>
        </w:rPr>
        <w:t>, c) in R, add the pair</w:t>
      </w:r>
      <w:r>
        <w:rPr>
          <w:rFonts w:ascii="Calibri" w:hAnsi="Calibri" w:cs="Calibri"/>
          <w:color w:val="00000A"/>
        </w:rPr>
        <w:t xml:space="preserve"> </w:t>
      </w:r>
      <w:r w:rsidR="00A42776" w:rsidRPr="00A42776">
        <w:rPr>
          <w:rFonts w:ascii="Calibri" w:hAnsi="Calibri" w:cs="Calibri"/>
          <w:color w:val="00000A"/>
        </w:rPr>
        <w:t>(a, c) if itis not already in R</w:t>
      </w:r>
      <w:r>
        <w:rPr>
          <w:rFonts w:ascii="Calibri" w:hAnsi="Calibri" w:cs="Calibri"/>
          <w:color w:val="00000A"/>
        </w:rPr>
        <w:t>.</w:t>
      </w:r>
    </w:p>
    <w:p w14:paraId="0668B9EF" w14:textId="344BC630" w:rsidR="00A42776" w:rsidRDefault="00915FEB" w:rsidP="00A2787B">
      <w:pPr>
        <w:pStyle w:val="NormalWeb"/>
        <w:spacing w:before="70" w:beforeAutospacing="0" w:after="0" w:afterAutospacing="0"/>
        <w:ind w:left="736" w:right="389" w:firstLine="2"/>
        <w:rPr>
          <w:rFonts w:ascii="Calibri" w:hAnsi="Calibri" w:cs="Calibri"/>
          <w:color w:val="00000A"/>
        </w:rPr>
      </w:pPr>
      <w:r w:rsidRPr="001C2EEA">
        <w:rPr>
          <w:rFonts w:ascii="Calibri" w:hAnsi="Calibri" w:cs="Calibri"/>
          <w:b/>
          <w:bCs/>
          <w:color w:val="00000A"/>
        </w:rPr>
        <w:t>Example</w:t>
      </w:r>
      <w:r>
        <w:rPr>
          <w:rFonts w:ascii="Calibri" w:hAnsi="Calibri" w:cs="Calibri"/>
          <w:color w:val="00000A"/>
        </w:rPr>
        <w:t>:</w:t>
      </w:r>
    </w:p>
    <w:p w14:paraId="4A5C93F2" w14:textId="46585562" w:rsidR="001C2EEA" w:rsidRDefault="001C2EEA" w:rsidP="001C2EEA">
      <w:pPr>
        <w:spacing w:before="13"/>
        <w:ind w:left="735" w:right="417" w:firstLine="4"/>
        <w:rPr>
          <w:rFonts w:ascii="Calibri" w:hAnsi="Calibri" w:cs="Calibri"/>
          <w:color w:val="00000A"/>
        </w:rPr>
      </w:pPr>
      <w:r w:rsidRPr="00FB1305">
        <w:rPr>
          <w:rFonts w:ascii="Calibri" w:hAnsi="Calibri" w:cs="Calibri"/>
          <w:color w:val="00000A"/>
        </w:rPr>
        <w:t xml:space="preserve">Consider the relation R = {(1, 2), (2, 4), (3,3), (4, 2)} on the set A = {1, 2, 3, 4}. </w:t>
      </w:r>
      <w:r>
        <w:rPr>
          <w:rFonts w:ascii="Calibri" w:hAnsi="Calibri" w:cs="Calibri"/>
          <w:color w:val="00000A"/>
        </w:rPr>
        <w:t xml:space="preserve">The </w:t>
      </w:r>
      <w:r w:rsidRPr="00174C6C">
        <w:rPr>
          <w:rFonts w:ascii="Calibri" w:hAnsi="Calibri" w:cs="Calibri"/>
          <w:color w:val="00000A"/>
        </w:rPr>
        <w:t xml:space="preserve">symmetric </w:t>
      </w:r>
      <w:r>
        <w:rPr>
          <w:rFonts w:ascii="Calibri" w:hAnsi="Calibri" w:cs="Calibri"/>
          <w:color w:val="00000A"/>
        </w:rPr>
        <w:t>closure is as follows</w:t>
      </w:r>
      <w:r w:rsidRPr="00FB1305">
        <w:rPr>
          <w:rFonts w:ascii="Calibri" w:hAnsi="Calibri" w:cs="Calibri"/>
          <w:color w:val="00000A"/>
        </w:rPr>
        <w:t>:</w:t>
      </w:r>
    </w:p>
    <w:p w14:paraId="5CA48700" w14:textId="02A6F4D9" w:rsidR="001C2EEA" w:rsidRPr="0072795F" w:rsidRDefault="001C2EEA" w:rsidP="001C2EEA">
      <w:pPr>
        <w:spacing w:before="13"/>
        <w:ind w:left="743" w:right="417" w:firstLine="4"/>
        <w:jc w:val="center"/>
        <w:rPr>
          <w:rFonts w:ascii="Calibri" w:hAnsi="Calibri" w:cs="Calibri"/>
          <w:color w:val="00000A"/>
        </w:rPr>
      </w:pPr>
      <w:r w:rsidRPr="00FB1305">
        <w:rPr>
          <w:rFonts w:ascii="Calibri" w:hAnsi="Calibri" w:cs="Calibri"/>
          <w:color w:val="00000A"/>
        </w:rPr>
        <w:t>{(1, 2), (2, 4), (3,3), (4, 2)</w:t>
      </w:r>
      <w:r>
        <w:rPr>
          <w:rFonts w:ascii="Calibri" w:hAnsi="Calibri" w:cs="Calibri"/>
          <w:color w:val="00000A"/>
        </w:rPr>
        <w:t>, (</w:t>
      </w:r>
      <w:r w:rsidR="00715AC6">
        <w:rPr>
          <w:rFonts w:ascii="Calibri" w:hAnsi="Calibri" w:cs="Calibri"/>
          <w:color w:val="00000A"/>
        </w:rPr>
        <w:t>1</w:t>
      </w:r>
      <w:r>
        <w:rPr>
          <w:rFonts w:ascii="Calibri" w:hAnsi="Calibri" w:cs="Calibri"/>
          <w:color w:val="00000A"/>
        </w:rPr>
        <w:t xml:space="preserve">, </w:t>
      </w:r>
      <w:r w:rsidR="00715AC6">
        <w:rPr>
          <w:rFonts w:ascii="Calibri" w:hAnsi="Calibri" w:cs="Calibri"/>
          <w:color w:val="00000A"/>
        </w:rPr>
        <w:t>4</w:t>
      </w:r>
      <w:r>
        <w:rPr>
          <w:rFonts w:ascii="Calibri" w:hAnsi="Calibri" w:cs="Calibri"/>
          <w:color w:val="00000A"/>
        </w:rPr>
        <w:t>), (</w:t>
      </w:r>
      <w:r w:rsidR="00715AC6">
        <w:rPr>
          <w:rFonts w:ascii="Calibri" w:hAnsi="Calibri" w:cs="Calibri"/>
          <w:color w:val="00000A"/>
        </w:rPr>
        <w:t>2</w:t>
      </w:r>
      <w:r>
        <w:rPr>
          <w:rFonts w:ascii="Calibri" w:hAnsi="Calibri" w:cs="Calibri"/>
          <w:color w:val="00000A"/>
        </w:rPr>
        <w:t>, 2)</w:t>
      </w:r>
      <w:r w:rsidR="00715AC6">
        <w:rPr>
          <w:rFonts w:ascii="Calibri" w:hAnsi="Calibri" w:cs="Calibri"/>
          <w:color w:val="00000A"/>
        </w:rPr>
        <w:t>, (4, 4)</w:t>
      </w:r>
      <w:r>
        <w:rPr>
          <w:rFonts w:ascii="Calibri" w:hAnsi="Calibri" w:cs="Calibri"/>
          <w:color w:val="00000A"/>
        </w:rPr>
        <w:t>}</w:t>
      </w:r>
    </w:p>
    <w:p w14:paraId="24469AA2" w14:textId="01E3B562" w:rsidR="00915FEB" w:rsidRDefault="00B156E2" w:rsidP="00A2787B">
      <w:pPr>
        <w:pStyle w:val="NormalWeb"/>
        <w:spacing w:before="70" w:beforeAutospacing="0" w:after="0" w:afterAutospacing="0"/>
        <w:ind w:left="736" w:right="389" w:firstLine="2"/>
        <w:rPr>
          <w:rFonts w:ascii="Calibri" w:hAnsi="Calibri" w:cs="Calibri"/>
          <w:color w:val="00000A"/>
        </w:rPr>
      </w:pPr>
      <w:r>
        <w:rPr>
          <w:rFonts w:ascii="Calibri" w:hAnsi="Calibri" w:cs="Calibri"/>
          <w:color w:val="00000A"/>
        </w:rPr>
        <w:t>Note:</w:t>
      </w:r>
    </w:p>
    <w:p w14:paraId="148E5857" w14:textId="550E5AC7" w:rsidR="00410324" w:rsidRDefault="00410324" w:rsidP="00410324">
      <w:pPr>
        <w:pStyle w:val="NormalWeb"/>
        <w:numPr>
          <w:ilvl w:val="0"/>
          <w:numId w:val="13"/>
        </w:numPr>
        <w:spacing w:before="70" w:beforeAutospacing="0" w:after="0" w:afterAutospacing="0"/>
        <w:ind w:right="389"/>
        <w:rPr>
          <w:rFonts w:ascii="Calibri" w:hAnsi="Calibri" w:cs="Calibri"/>
          <w:color w:val="00000A"/>
        </w:rPr>
      </w:pPr>
      <w:r>
        <w:rPr>
          <w:rFonts w:ascii="Calibri" w:hAnsi="Calibri" w:cs="Calibri"/>
          <w:color w:val="00000A"/>
        </w:rPr>
        <w:t xml:space="preserve">Because of (4, 2) and (2, 4), you need to include (4, 4) in the closure. </w:t>
      </w:r>
    </w:p>
    <w:p w14:paraId="59438852" w14:textId="48877ADD" w:rsidR="00410324" w:rsidRDefault="00410324" w:rsidP="00410324">
      <w:pPr>
        <w:pStyle w:val="NormalWeb"/>
        <w:numPr>
          <w:ilvl w:val="0"/>
          <w:numId w:val="13"/>
        </w:numPr>
        <w:spacing w:before="70" w:beforeAutospacing="0" w:after="0" w:afterAutospacing="0"/>
        <w:ind w:right="389"/>
        <w:rPr>
          <w:rFonts w:ascii="Calibri" w:hAnsi="Calibri" w:cs="Calibri"/>
          <w:color w:val="00000A"/>
        </w:rPr>
      </w:pPr>
      <w:r>
        <w:rPr>
          <w:rFonts w:ascii="Calibri" w:hAnsi="Calibri" w:cs="Calibri"/>
          <w:color w:val="00000A"/>
        </w:rPr>
        <w:t>Because of (2, 4) and (4, 2), you need to include (2, 2) in the closure.</w:t>
      </w:r>
    </w:p>
    <w:p w14:paraId="57A1D438" w14:textId="77777777" w:rsidR="007B475A" w:rsidRDefault="00A2787B" w:rsidP="00A2787B">
      <w:pPr>
        <w:pStyle w:val="NormalWeb"/>
        <w:spacing w:before="70" w:beforeAutospacing="0" w:after="0" w:afterAutospacing="0"/>
        <w:ind w:left="736" w:right="389" w:firstLine="2"/>
        <w:rPr>
          <w:rFonts w:ascii="Calibri" w:hAnsi="Calibri" w:cs="Calibri"/>
          <w:color w:val="00000A"/>
        </w:rPr>
      </w:pPr>
      <w:r w:rsidRPr="007B475A">
        <w:rPr>
          <w:rFonts w:ascii="Calibri" w:hAnsi="Calibri" w:cs="Calibri"/>
          <w:b/>
          <w:bCs/>
          <w:color w:val="00000A"/>
        </w:rPr>
        <w:t>Input</w:t>
      </w:r>
      <w:r>
        <w:rPr>
          <w:rFonts w:ascii="Calibri" w:hAnsi="Calibri" w:cs="Calibri"/>
          <w:color w:val="00000A"/>
        </w:rPr>
        <w:t xml:space="preserve">: </w:t>
      </w:r>
    </w:p>
    <w:p w14:paraId="06DB52F8" w14:textId="1453F287" w:rsidR="00A2787B" w:rsidRDefault="007B475A" w:rsidP="00A2787B">
      <w:pPr>
        <w:pStyle w:val="NormalWeb"/>
        <w:spacing w:before="70" w:beforeAutospacing="0" w:after="0" w:afterAutospacing="0"/>
        <w:ind w:left="736" w:right="389" w:firstLine="2"/>
      </w:pPr>
      <w:r>
        <w:rPr>
          <w:rFonts w:ascii="Calibri" w:hAnsi="Calibri" w:cs="Calibri"/>
          <w:color w:val="00000A"/>
        </w:rPr>
        <w:t>A</w:t>
      </w:r>
      <w:r w:rsidR="00A2787B">
        <w:rPr>
          <w:rFonts w:ascii="Calibri" w:hAnsi="Calibri" w:cs="Calibri"/>
          <w:color w:val="00000A"/>
        </w:rPr>
        <w:t xml:space="preserve"> list of pairs, </w:t>
      </w:r>
      <w:r w:rsidR="00A2787B">
        <w:rPr>
          <w:rFonts w:ascii="Calibri" w:hAnsi="Calibri" w:cs="Calibri"/>
          <w:b/>
          <w:bCs/>
          <w:color w:val="00000A"/>
        </w:rPr>
        <w:t>L</w:t>
      </w:r>
      <w:r w:rsidR="00A2787B">
        <w:rPr>
          <w:rFonts w:ascii="Calibri" w:hAnsi="Calibri" w:cs="Calibri"/>
          <w:color w:val="00000A"/>
        </w:rPr>
        <w:t xml:space="preserve">. Interpreting </w:t>
      </w:r>
      <w:r w:rsidR="00A2787B">
        <w:rPr>
          <w:rFonts w:ascii="Calibri" w:hAnsi="Calibri" w:cs="Calibri"/>
          <w:b/>
          <w:bCs/>
          <w:color w:val="00000A"/>
        </w:rPr>
        <w:t xml:space="preserve">L </w:t>
      </w:r>
      <w:r w:rsidR="00A2787B">
        <w:rPr>
          <w:rFonts w:ascii="Calibri" w:hAnsi="Calibri" w:cs="Calibri"/>
          <w:color w:val="00000A"/>
        </w:rPr>
        <w:t xml:space="preserve">as a binary relation, </w:t>
      </w:r>
      <w:r w:rsidR="00A2787B">
        <w:rPr>
          <w:rFonts w:ascii="Calibri" w:hAnsi="Calibri" w:cs="Calibri"/>
          <w:b/>
          <w:bCs/>
          <w:color w:val="00000A"/>
        </w:rPr>
        <w:t xml:space="preserve">Transitive-Closure </w:t>
      </w:r>
      <w:r w:rsidR="00FE077F">
        <w:rPr>
          <w:rFonts w:ascii="Calibri" w:hAnsi="Calibri" w:cs="Calibri"/>
          <w:color w:val="00000A"/>
        </w:rPr>
        <w:t>should return</w:t>
      </w:r>
      <w:r w:rsidR="00A2787B">
        <w:rPr>
          <w:rFonts w:ascii="Calibri" w:hAnsi="Calibri" w:cs="Calibri"/>
          <w:color w:val="00000A"/>
        </w:rPr>
        <w:t xml:space="preserve"> the transitive closure of L. </w:t>
      </w:r>
    </w:p>
    <w:p w14:paraId="270AB0A3" w14:textId="77777777" w:rsidR="00A2787B" w:rsidRDefault="00A2787B" w:rsidP="00A2787B">
      <w:pPr>
        <w:pStyle w:val="NormalWeb"/>
        <w:spacing w:before="9" w:beforeAutospacing="0" w:after="0" w:afterAutospacing="0"/>
        <w:ind w:left="739"/>
      </w:pPr>
      <w:r>
        <w:rPr>
          <w:rFonts w:ascii="Calibri" w:hAnsi="Calibri" w:cs="Calibri"/>
          <w:color w:val="00000A"/>
        </w:rPr>
        <w:t>Examples:</w:t>
      </w:r>
    </w:p>
    <w:p w14:paraId="5A1EF547" w14:textId="77777777" w:rsidR="00A2787B" w:rsidRDefault="00A2787B" w:rsidP="00A2787B">
      <w:pPr>
        <w:pStyle w:val="NormalWeb"/>
        <w:spacing w:before="0" w:beforeAutospacing="0" w:after="0" w:afterAutospacing="0"/>
        <w:ind w:left="784"/>
      </w:pPr>
      <w:r>
        <w:rPr>
          <w:rFonts w:ascii="Courier New" w:hAnsi="Courier New" w:cs="Courier New"/>
          <w:color w:val="00000A"/>
          <w:sz w:val="22"/>
          <w:szCs w:val="22"/>
        </w:rPr>
        <w:t>(Transitive-Closure '((a b) (b c) (a c)))  </w:t>
      </w:r>
    </w:p>
    <w:p w14:paraId="70B479FC" w14:textId="77777777" w:rsidR="00A2787B" w:rsidRDefault="00A2787B" w:rsidP="00A2787B">
      <w:pPr>
        <w:pStyle w:val="NormalWeb"/>
        <w:spacing w:before="28" w:beforeAutospacing="0" w:after="0" w:afterAutospacing="0"/>
        <w:ind w:left="718"/>
      </w:pPr>
      <w:r>
        <w:rPr>
          <w:rFonts w:ascii="Courier New" w:hAnsi="Courier New" w:cs="Courier New"/>
          <w:color w:val="00000A"/>
          <w:sz w:val="22"/>
          <w:szCs w:val="22"/>
        </w:rPr>
        <w:lastRenderedPageBreak/>
        <w:t> ---&gt; '((a b) (b c) (a c)) </w:t>
      </w:r>
    </w:p>
    <w:p w14:paraId="56B8A68A" w14:textId="77777777" w:rsidR="00A2787B" w:rsidRDefault="00A2787B" w:rsidP="00A2787B">
      <w:pPr>
        <w:pStyle w:val="NormalWeb"/>
        <w:spacing w:before="30" w:beforeAutospacing="0" w:after="0" w:afterAutospacing="0"/>
        <w:ind w:left="784"/>
      </w:pPr>
      <w:r>
        <w:rPr>
          <w:rFonts w:ascii="Courier New" w:hAnsi="Courier New" w:cs="Courier New"/>
          <w:color w:val="00000A"/>
          <w:sz w:val="22"/>
          <w:szCs w:val="22"/>
        </w:rPr>
        <w:t>(Transitive-Closure '((a a) (b b) (c c)))  </w:t>
      </w:r>
    </w:p>
    <w:p w14:paraId="04D9EEDA" w14:textId="77777777" w:rsidR="00A2787B" w:rsidRDefault="00A2787B" w:rsidP="00A2787B">
      <w:pPr>
        <w:pStyle w:val="NormalWeb"/>
        <w:spacing w:before="28" w:beforeAutospacing="0" w:after="0" w:afterAutospacing="0"/>
        <w:ind w:left="718"/>
      </w:pPr>
      <w:r>
        <w:rPr>
          <w:rFonts w:ascii="Courier New" w:hAnsi="Courier New" w:cs="Courier New"/>
          <w:color w:val="00000A"/>
          <w:sz w:val="22"/>
          <w:szCs w:val="22"/>
        </w:rPr>
        <w:t> ---&gt; '((a a) (b b) (c c)) </w:t>
      </w:r>
    </w:p>
    <w:p w14:paraId="37ACD832" w14:textId="77777777" w:rsidR="00A2787B" w:rsidRDefault="00A2787B" w:rsidP="00A2787B">
      <w:pPr>
        <w:pStyle w:val="NormalWeb"/>
        <w:spacing w:before="30" w:beforeAutospacing="0" w:after="0" w:afterAutospacing="0"/>
        <w:ind w:left="784"/>
      </w:pPr>
      <w:r>
        <w:rPr>
          <w:rFonts w:ascii="Courier New" w:hAnsi="Courier New" w:cs="Courier New"/>
          <w:color w:val="00000A"/>
          <w:sz w:val="22"/>
          <w:szCs w:val="22"/>
        </w:rPr>
        <w:t>(Transitive-Closure '((a b) (b a)))  </w:t>
      </w:r>
    </w:p>
    <w:p w14:paraId="7CEEB613" w14:textId="77777777" w:rsidR="00A2787B" w:rsidRDefault="00A2787B" w:rsidP="00A2787B">
      <w:pPr>
        <w:pStyle w:val="NormalWeb"/>
        <w:spacing w:before="28" w:beforeAutospacing="0" w:after="0" w:afterAutospacing="0"/>
        <w:ind w:left="718"/>
      </w:pPr>
      <w:r>
        <w:rPr>
          <w:rFonts w:ascii="Courier New" w:hAnsi="Courier New" w:cs="Courier New"/>
          <w:color w:val="00000A"/>
          <w:sz w:val="22"/>
          <w:szCs w:val="22"/>
        </w:rPr>
        <w:t> ---&gt; '((a b) (b a) (a a) (b b))) </w:t>
      </w:r>
    </w:p>
    <w:p w14:paraId="6CCBF4C8" w14:textId="77777777" w:rsidR="00A2787B" w:rsidRDefault="00A2787B" w:rsidP="00A2787B">
      <w:pPr>
        <w:pStyle w:val="NormalWeb"/>
        <w:spacing w:before="30" w:beforeAutospacing="0" w:after="0" w:afterAutospacing="0"/>
        <w:ind w:left="784"/>
      </w:pPr>
      <w:r>
        <w:rPr>
          <w:rFonts w:ascii="Courier New" w:hAnsi="Courier New" w:cs="Courier New"/>
          <w:color w:val="00000A"/>
          <w:sz w:val="22"/>
          <w:szCs w:val="22"/>
        </w:rPr>
        <w:t>(Transitive-Closure '((a b) (b a) (a a))) </w:t>
      </w:r>
    </w:p>
    <w:p w14:paraId="677A7C7D" w14:textId="77777777" w:rsidR="00A2787B" w:rsidRDefault="00A2787B" w:rsidP="00A2787B">
      <w:pPr>
        <w:pStyle w:val="NormalWeb"/>
        <w:spacing w:before="28" w:beforeAutospacing="0" w:after="0" w:afterAutospacing="0"/>
        <w:ind w:left="718"/>
      </w:pPr>
      <w:r>
        <w:rPr>
          <w:rFonts w:ascii="Courier New" w:hAnsi="Courier New" w:cs="Courier New"/>
          <w:color w:val="00000A"/>
          <w:sz w:val="22"/>
          <w:szCs w:val="22"/>
        </w:rPr>
        <w:t> ---&gt; '((a b) (b a) (a a) (b b)) </w:t>
      </w:r>
    </w:p>
    <w:p w14:paraId="6106AD89" w14:textId="77777777" w:rsidR="00A2787B" w:rsidRDefault="00A2787B" w:rsidP="00A2787B">
      <w:pPr>
        <w:pStyle w:val="NormalWeb"/>
        <w:spacing w:before="30" w:beforeAutospacing="0" w:after="0" w:afterAutospacing="0"/>
        <w:ind w:left="784"/>
      </w:pPr>
      <w:r>
        <w:rPr>
          <w:rFonts w:ascii="Courier New" w:hAnsi="Courier New" w:cs="Courier New"/>
          <w:color w:val="00000A"/>
          <w:sz w:val="22"/>
          <w:szCs w:val="22"/>
        </w:rPr>
        <w:t>(Transitive-Closure '((a b) (b a) (a a) (b b))) </w:t>
      </w:r>
    </w:p>
    <w:p w14:paraId="583C50B6" w14:textId="77777777" w:rsidR="00A2787B" w:rsidRDefault="00A2787B" w:rsidP="00A2787B">
      <w:pPr>
        <w:pStyle w:val="NormalWeb"/>
        <w:spacing w:before="28" w:beforeAutospacing="0" w:after="0" w:afterAutospacing="0"/>
        <w:ind w:left="718"/>
      </w:pPr>
      <w:r>
        <w:rPr>
          <w:rFonts w:ascii="Courier New" w:hAnsi="Courier New" w:cs="Courier New"/>
          <w:color w:val="00000A"/>
          <w:sz w:val="22"/>
          <w:szCs w:val="22"/>
        </w:rPr>
        <w:t> ---&gt; '((a b) (b a) (a a) (b b)) </w:t>
      </w:r>
    </w:p>
    <w:p w14:paraId="1CF13E32" w14:textId="77777777" w:rsidR="00A2787B" w:rsidRDefault="00A2787B" w:rsidP="00A2787B">
      <w:pPr>
        <w:pStyle w:val="NormalWeb"/>
        <w:spacing w:before="28" w:beforeAutospacing="0" w:after="0" w:afterAutospacing="0"/>
        <w:ind w:left="784"/>
      </w:pPr>
      <w:r>
        <w:rPr>
          <w:rFonts w:ascii="Courier New" w:hAnsi="Courier New" w:cs="Courier New"/>
          <w:color w:val="00000A"/>
          <w:sz w:val="22"/>
          <w:szCs w:val="22"/>
        </w:rPr>
        <w:t>(Transitive-Closure '()) </w:t>
      </w:r>
    </w:p>
    <w:p w14:paraId="6DEBC31A" w14:textId="77777777" w:rsidR="00A2787B" w:rsidRDefault="00A2787B" w:rsidP="00A2787B">
      <w:pPr>
        <w:pStyle w:val="NormalWeb"/>
        <w:spacing w:before="33" w:beforeAutospacing="0" w:after="0" w:afterAutospacing="0"/>
        <w:ind w:left="718"/>
      </w:pPr>
      <w:r>
        <w:rPr>
          <w:rFonts w:ascii="Courier New" w:hAnsi="Courier New" w:cs="Courier New"/>
          <w:color w:val="00000A"/>
          <w:sz w:val="22"/>
          <w:szCs w:val="22"/>
        </w:rPr>
        <w:t> ---&gt; '() </w:t>
      </w:r>
    </w:p>
    <w:p w14:paraId="78897682" w14:textId="77777777" w:rsidR="00DB147C" w:rsidRPr="00DB147C" w:rsidRDefault="00DB147C" w:rsidP="00DB147C">
      <w:pPr>
        <w:pStyle w:val="ListParagraph"/>
        <w:pBdr>
          <w:top w:val="nil"/>
          <w:left w:val="nil"/>
          <w:bottom w:val="nil"/>
          <w:right w:val="nil"/>
          <w:between w:val="nil"/>
        </w:pBdr>
        <w:spacing w:before="8" w:line="273" w:lineRule="auto"/>
        <w:ind w:left="90" w:right="318" w:firstLine="0"/>
        <w:rPr>
          <w:color w:val="000009"/>
        </w:rPr>
      </w:pPr>
    </w:p>
    <w:p w14:paraId="29BBDC6F" w14:textId="36BFD635" w:rsidR="00DB147C" w:rsidRPr="00DB147C" w:rsidRDefault="00DB147C" w:rsidP="00DB147C">
      <w:pPr>
        <w:pStyle w:val="ListParagraph"/>
        <w:pBdr>
          <w:top w:val="nil"/>
          <w:left w:val="nil"/>
          <w:bottom w:val="nil"/>
          <w:right w:val="nil"/>
          <w:between w:val="nil"/>
        </w:pBdr>
        <w:spacing w:before="8" w:line="273" w:lineRule="auto"/>
        <w:ind w:left="90" w:right="318" w:firstLine="0"/>
        <w:rPr>
          <w:b/>
          <w:bCs/>
          <w:color w:val="000009"/>
        </w:rPr>
      </w:pPr>
      <w:r w:rsidRPr="00DB147C">
        <w:rPr>
          <w:b/>
          <w:bCs/>
          <w:color w:val="000009"/>
        </w:rPr>
        <w:t>Submission</w:t>
      </w:r>
    </w:p>
    <w:p w14:paraId="2704592E" w14:textId="5380F1DF" w:rsidR="00DB147C" w:rsidRDefault="00DB147C" w:rsidP="05BF458E">
      <w:pPr>
        <w:pStyle w:val="ListParagraph"/>
        <w:pBdr>
          <w:top w:val="nil"/>
          <w:left w:val="nil"/>
          <w:bottom w:val="nil"/>
          <w:right w:val="nil"/>
          <w:between w:val="nil"/>
        </w:pBdr>
        <w:spacing w:before="8" w:line="273" w:lineRule="auto"/>
        <w:ind w:left="90" w:right="318" w:firstLine="0"/>
        <w:rPr>
          <w:color w:val="000009"/>
        </w:rPr>
      </w:pPr>
      <w:r w:rsidRPr="00CF7C95">
        <w:rPr>
          <w:color w:val="000009"/>
        </w:rPr>
        <w:t>Prepare a single Racket program file (</w:t>
      </w:r>
      <w:r w:rsidRPr="00CF7C95">
        <w:rPr>
          <w:rFonts w:ascii="Courier New"/>
          <w:color w:val="000009"/>
          <w:spacing w:val="-4"/>
        </w:rPr>
        <w:t>lab</w:t>
      </w:r>
      <w:r w:rsidR="007B475A">
        <w:rPr>
          <w:rFonts w:ascii="Courier New"/>
          <w:color w:val="000009"/>
          <w:spacing w:val="-4"/>
        </w:rPr>
        <w:t>6</w:t>
      </w:r>
      <w:r w:rsidRPr="00CF7C95">
        <w:rPr>
          <w:rFonts w:ascii="Courier New"/>
          <w:color w:val="000009"/>
          <w:spacing w:val="-4"/>
        </w:rPr>
        <w:t>.rkt</w:t>
      </w:r>
      <w:r w:rsidRPr="00CF7C95">
        <w:rPr>
          <w:color w:val="000009"/>
        </w:rPr>
        <w:t>) containing definitions of all the requested functions. Please make sure to use the requested function names and use comments to explain the parts that are hard to understand. Submit the file on Canvas.</w:t>
      </w:r>
    </w:p>
    <w:p w14:paraId="6CDDFECB" w14:textId="77777777" w:rsidR="00DB147C" w:rsidRDefault="00DB147C" w:rsidP="00DB147C">
      <w:pPr>
        <w:pStyle w:val="ListParagraph"/>
        <w:pBdr>
          <w:top w:val="nil"/>
          <w:left w:val="nil"/>
          <w:bottom w:val="nil"/>
          <w:right w:val="nil"/>
          <w:between w:val="nil"/>
        </w:pBdr>
        <w:spacing w:before="8" w:line="273" w:lineRule="auto"/>
        <w:ind w:left="90" w:right="318" w:firstLine="0"/>
        <w:rPr>
          <w:color w:val="000009"/>
        </w:rPr>
      </w:pPr>
    </w:p>
    <w:p w14:paraId="13F49941" w14:textId="77777777" w:rsidR="003033CA" w:rsidRPr="00CF7C95" w:rsidRDefault="003033CA" w:rsidP="00DB147C">
      <w:pPr>
        <w:spacing w:before="940"/>
        <w:ind w:right="4080"/>
        <w:jc w:val="right"/>
        <w:rPr>
          <w:color w:val="000009"/>
        </w:rPr>
      </w:pPr>
    </w:p>
    <w:sectPr w:rsidR="003033CA" w:rsidRPr="00CF7C95" w:rsidSect="002D2BCD">
      <w:footerReference w:type="default" r:id="rId7"/>
      <w:pgSz w:w="12240" w:h="15840"/>
      <w:pgMar w:top="1420" w:right="1540" w:bottom="1307" w:left="1340" w:header="0"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A24D3" w14:textId="77777777" w:rsidR="002D2BCD" w:rsidRDefault="002D2BCD">
      <w:r>
        <w:separator/>
      </w:r>
    </w:p>
  </w:endnote>
  <w:endnote w:type="continuationSeparator" w:id="0">
    <w:p w14:paraId="4E5D9175" w14:textId="77777777" w:rsidR="002D2BCD" w:rsidRDefault="002D2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6F98" w14:textId="29E03FF4" w:rsidR="00DC5F0D" w:rsidRDefault="00DC5F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9AC2" w14:textId="77777777" w:rsidR="002D2BCD" w:rsidRDefault="002D2BCD">
      <w:r>
        <w:separator/>
      </w:r>
    </w:p>
  </w:footnote>
  <w:footnote w:type="continuationSeparator" w:id="0">
    <w:p w14:paraId="52C727F9" w14:textId="77777777" w:rsidR="002D2BCD" w:rsidRDefault="002D2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6BD"/>
    <w:multiLevelType w:val="hybridMultilevel"/>
    <w:tmpl w:val="DC94DB00"/>
    <w:lvl w:ilvl="0" w:tplc="B2BC7274">
      <w:start w:val="1"/>
      <w:numFmt w:val="decimal"/>
      <w:lvlText w:val="%1."/>
      <w:lvlJc w:val="left"/>
      <w:pPr>
        <w:ind w:left="369" w:hanging="360"/>
      </w:pPr>
      <w:rPr>
        <w:rFonts w:hint="default"/>
        <w:color w:val="000009"/>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1" w15:restartNumberingAfterBreak="0">
    <w:nsid w:val="035D34E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0B0E3B37"/>
    <w:multiLevelType w:val="hybridMultilevel"/>
    <w:tmpl w:val="D396A332"/>
    <w:lvl w:ilvl="0" w:tplc="38B840B0">
      <w:start w:val="1"/>
      <w:numFmt w:val="decimal"/>
      <w:lvlText w:val="%1."/>
      <w:lvlJc w:val="left"/>
      <w:pPr>
        <w:ind w:left="460" w:hanging="360"/>
      </w:pPr>
      <w:rPr>
        <w:rFonts w:hint="default"/>
        <w:w w:val="91"/>
        <w:lang w:val="en-US" w:eastAsia="en-US" w:bidi="ar-SA"/>
      </w:rPr>
    </w:lvl>
    <w:lvl w:ilvl="1" w:tplc="233AE3C8">
      <w:start w:val="1"/>
      <w:numFmt w:val="decimal"/>
      <w:lvlText w:val="%2)"/>
      <w:lvlJc w:val="left"/>
      <w:pPr>
        <w:ind w:left="820" w:hanging="360"/>
      </w:pPr>
      <w:rPr>
        <w:rFonts w:ascii="Arial" w:eastAsia="Arial" w:hAnsi="Arial" w:cs="Arial" w:hint="default"/>
        <w:b w:val="0"/>
        <w:bCs w:val="0"/>
        <w:i w:val="0"/>
        <w:iCs w:val="0"/>
        <w:color w:val="000009"/>
        <w:w w:val="91"/>
        <w:sz w:val="22"/>
        <w:szCs w:val="22"/>
        <w:lang w:val="en-US" w:eastAsia="en-US" w:bidi="ar-SA"/>
      </w:rPr>
    </w:lvl>
    <w:lvl w:ilvl="2" w:tplc="1F987A26">
      <w:numFmt w:val="bullet"/>
      <w:lvlText w:val="•"/>
      <w:lvlJc w:val="left"/>
      <w:pPr>
        <w:ind w:left="1793" w:hanging="360"/>
      </w:pPr>
      <w:rPr>
        <w:rFonts w:hint="default"/>
        <w:lang w:val="en-US" w:eastAsia="en-US" w:bidi="ar-SA"/>
      </w:rPr>
    </w:lvl>
    <w:lvl w:ilvl="3" w:tplc="6354190E">
      <w:numFmt w:val="bullet"/>
      <w:lvlText w:val="•"/>
      <w:lvlJc w:val="left"/>
      <w:pPr>
        <w:ind w:left="2766" w:hanging="360"/>
      </w:pPr>
      <w:rPr>
        <w:rFonts w:hint="default"/>
        <w:lang w:val="en-US" w:eastAsia="en-US" w:bidi="ar-SA"/>
      </w:rPr>
    </w:lvl>
    <w:lvl w:ilvl="4" w:tplc="7E2CBDC6">
      <w:numFmt w:val="bullet"/>
      <w:lvlText w:val="•"/>
      <w:lvlJc w:val="left"/>
      <w:pPr>
        <w:ind w:left="3740" w:hanging="360"/>
      </w:pPr>
      <w:rPr>
        <w:rFonts w:hint="default"/>
        <w:lang w:val="en-US" w:eastAsia="en-US" w:bidi="ar-SA"/>
      </w:rPr>
    </w:lvl>
    <w:lvl w:ilvl="5" w:tplc="08D07966">
      <w:numFmt w:val="bullet"/>
      <w:lvlText w:val="•"/>
      <w:lvlJc w:val="left"/>
      <w:pPr>
        <w:ind w:left="4713" w:hanging="360"/>
      </w:pPr>
      <w:rPr>
        <w:rFonts w:hint="default"/>
        <w:lang w:val="en-US" w:eastAsia="en-US" w:bidi="ar-SA"/>
      </w:rPr>
    </w:lvl>
    <w:lvl w:ilvl="6" w:tplc="DEBE98EA">
      <w:numFmt w:val="bullet"/>
      <w:lvlText w:val="•"/>
      <w:lvlJc w:val="left"/>
      <w:pPr>
        <w:ind w:left="5686" w:hanging="360"/>
      </w:pPr>
      <w:rPr>
        <w:rFonts w:hint="default"/>
        <w:lang w:val="en-US" w:eastAsia="en-US" w:bidi="ar-SA"/>
      </w:rPr>
    </w:lvl>
    <w:lvl w:ilvl="7" w:tplc="EF02E664">
      <w:numFmt w:val="bullet"/>
      <w:lvlText w:val="•"/>
      <w:lvlJc w:val="left"/>
      <w:pPr>
        <w:ind w:left="6660" w:hanging="360"/>
      </w:pPr>
      <w:rPr>
        <w:rFonts w:hint="default"/>
        <w:lang w:val="en-US" w:eastAsia="en-US" w:bidi="ar-SA"/>
      </w:rPr>
    </w:lvl>
    <w:lvl w:ilvl="8" w:tplc="414E9842">
      <w:numFmt w:val="bullet"/>
      <w:lvlText w:val="•"/>
      <w:lvlJc w:val="left"/>
      <w:pPr>
        <w:ind w:left="7633" w:hanging="360"/>
      </w:pPr>
      <w:rPr>
        <w:rFonts w:hint="default"/>
        <w:lang w:val="en-US" w:eastAsia="en-US" w:bidi="ar-SA"/>
      </w:rPr>
    </w:lvl>
  </w:abstractNum>
  <w:abstractNum w:abstractNumId="3" w15:restartNumberingAfterBreak="0">
    <w:nsid w:val="1B9E276D"/>
    <w:multiLevelType w:val="hybridMultilevel"/>
    <w:tmpl w:val="5C48B5E6"/>
    <w:lvl w:ilvl="0" w:tplc="CC324564">
      <w:numFmt w:val="bullet"/>
      <w:lvlText w:val="•"/>
      <w:lvlJc w:val="left"/>
      <w:pPr>
        <w:ind w:left="460" w:hanging="360"/>
      </w:pPr>
      <w:rPr>
        <w:rFonts w:ascii="Arial" w:eastAsia="Arial" w:hAnsi="Arial" w:cs="Arial" w:hint="default"/>
        <w:b w:val="0"/>
        <w:bCs w:val="0"/>
        <w:i w:val="0"/>
        <w:iCs w:val="0"/>
        <w:w w:val="131"/>
        <w:sz w:val="22"/>
        <w:szCs w:val="22"/>
        <w:lang w:val="en-US" w:eastAsia="en-US" w:bidi="ar-SA"/>
      </w:rPr>
    </w:lvl>
    <w:lvl w:ilvl="1" w:tplc="6AA47A64">
      <w:numFmt w:val="bullet"/>
      <w:lvlText w:val="•"/>
      <w:lvlJc w:val="left"/>
      <w:pPr>
        <w:ind w:left="1372" w:hanging="360"/>
      </w:pPr>
      <w:rPr>
        <w:rFonts w:hint="default"/>
        <w:lang w:val="en-US" w:eastAsia="en-US" w:bidi="ar-SA"/>
      </w:rPr>
    </w:lvl>
    <w:lvl w:ilvl="2" w:tplc="F118B74A">
      <w:numFmt w:val="bullet"/>
      <w:lvlText w:val="•"/>
      <w:lvlJc w:val="left"/>
      <w:pPr>
        <w:ind w:left="2284" w:hanging="360"/>
      </w:pPr>
      <w:rPr>
        <w:rFonts w:hint="default"/>
        <w:lang w:val="en-US" w:eastAsia="en-US" w:bidi="ar-SA"/>
      </w:rPr>
    </w:lvl>
    <w:lvl w:ilvl="3" w:tplc="1968FA10">
      <w:numFmt w:val="bullet"/>
      <w:lvlText w:val="•"/>
      <w:lvlJc w:val="left"/>
      <w:pPr>
        <w:ind w:left="3196" w:hanging="360"/>
      </w:pPr>
      <w:rPr>
        <w:rFonts w:hint="default"/>
        <w:lang w:val="en-US" w:eastAsia="en-US" w:bidi="ar-SA"/>
      </w:rPr>
    </w:lvl>
    <w:lvl w:ilvl="4" w:tplc="F21A6F82">
      <w:numFmt w:val="bullet"/>
      <w:lvlText w:val="•"/>
      <w:lvlJc w:val="left"/>
      <w:pPr>
        <w:ind w:left="4108" w:hanging="360"/>
      </w:pPr>
      <w:rPr>
        <w:rFonts w:hint="default"/>
        <w:lang w:val="en-US" w:eastAsia="en-US" w:bidi="ar-SA"/>
      </w:rPr>
    </w:lvl>
    <w:lvl w:ilvl="5" w:tplc="5BAEB62E">
      <w:numFmt w:val="bullet"/>
      <w:lvlText w:val="•"/>
      <w:lvlJc w:val="left"/>
      <w:pPr>
        <w:ind w:left="5020" w:hanging="360"/>
      </w:pPr>
      <w:rPr>
        <w:rFonts w:hint="default"/>
        <w:lang w:val="en-US" w:eastAsia="en-US" w:bidi="ar-SA"/>
      </w:rPr>
    </w:lvl>
    <w:lvl w:ilvl="6" w:tplc="7DAC9400">
      <w:numFmt w:val="bullet"/>
      <w:lvlText w:val="•"/>
      <w:lvlJc w:val="left"/>
      <w:pPr>
        <w:ind w:left="5932" w:hanging="360"/>
      </w:pPr>
      <w:rPr>
        <w:rFonts w:hint="default"/>
        <w:lang w:val="en-US" w:eastAsia="en-US" w:bidi="ar-SA"/>
      </w:rPr>
    </w:lvl>
    <w:lvl w:ilvl="7" w:tplc="5204C944">
      <w:numFmt w:val="bullet"/>
      <w:lvlText w:val="•"/>
      <w:lvlJc w:val="left"/>
      <w:pPr>
        <w:ind w:left="6844" w:hanging="360"/>
      </w:pPr>
      <w:rPr>
        <w:rFonts w:hint="default"/>
        <w:lang w:val="en-US" w:eastAsia="en-US" w:bidi="ar-SA"/>
      </w:rPr>
    </w:lvl>
    <w:lvl w:ilvl="8" w:tplc="C51E8550">
      <w:numFmt w:val="bullet"/>
      <w:lvlText w:val="•"/>
      <w:lvlJc w:val="left"/>
      <w:pPr>
        <w:ind w:left="7756" w:hanging="360"/>
      </w:pPr>
      <w:rPr>
        <w:rFonts w:hint="default"/>
        <w:lang w:val="en-US" w:eastAsia="en-US" w:bidi="ar-SA"/>
      </w:rPr>
    </w:lvl>
  </w:abstractNum>
  <w:abstractNum w:abstractNumId="4" w15:restartNumberingAfterBreak="0">
    <w:nsid w:val="2DE57604"/>
    <w:multiLevelType w:val="multilevel"/>
    <w:tmpl w:val="9482E6D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3601D9"/>
    <w:multiLevelType w:val="hybridMultilevel"/>
    <w:tmpl w:val="7EC0F02C"/>
    <w:lvl w:ilvl="0" w:tplc="E118FB7C">
      <w:start w:val="1"/>
      <w:numFmt w:val="bullet"/>
      <w:lvlText w:val=""/>
      <w:lvlJc w:val="left"/>
      <w:pPr>
        <w:ind w:left="1098" w:hanging="360"/>
      </w:pPr>
      <w:rPr>
        <w:rFonts w:ascii="Symbol" w:eastAsia="Times New Roman" w:hAnsi="Symbol" w:cs="Calibri"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6" w15:restartNumberingAfterBreak="0">
    <w:nsid w:val="3B846548"/>
    <w:multiLevelType w:val="hybridMultilevel"/>
    <w:tmpl w:val="5844B462"/>
    <w:lvl w:ilvl="0" w:tplc="A0E605A8">
      <w:start w:val="3"/>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7" w15:restartNumberingAfterBreak="0">
    <w:nsid w:val="41005FFA"/>
    <w:multiLevelType w:val="hybridMultilevel"/>
    <w:tmpl w:val="425C50C4"/>
    <w:lvl w:ilvl="0" w:tplc="919204CC">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 w15:restartNumberingAfterBreak="0">
    <w:nsid w:val="52084BC4"/>
    <w:multiLevelType w:val="hybridMultilevel"/>
    <w:tmpl w:val="CEE6E3DA"/>
    <w:lvl w:ilvl="0" w:tplc="E3086518">
      <w:start w:val="1"/>
      <w:numFmt w:val="decimal"/>
      <w:lvlText w:val="%1."/>
      <w:lvlJc w:val="left"/>
      <w:pPr>
        <w:ind w:left="739" w:hanging="360"/>
      </w:pPr>
      <w:rPr>
        <w:rFonts w:ascii="Calibri" w:hAnsi="Calibri" w:cs="Calibri" w:hint="default"/>
        <w:b/>
        <w:color w:val="00000A"/>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9" w15:restartNumberingAfterBreak="0">
    <w:nsid w:val="54144A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B167C60"/>
    <w:multiLevelType w:val="hybridMultilevel"/>
    <w:tmpl w:val="BBC4F088"/>
    <w:lvl w:ilvl="0" w:tplc="808C1068">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1" w15:restartNumberingAfterBreak="0">
    <w:nsid w:val="6EB900EF"/>
    <w:multiLevelType w:val="hybridMultilevel"/>
    <w:tmpl w:val="17ECFB58"/>
    <w:lvl w:ilvl="0" w:tplc="F56A69EC">
      <w:start w:val="1"/>
      <w:numFmt w:val="decimal"/>
      <w:lvlText w:val="%1."/>
      <w:lvlJc w:val="left"/>
      <w:pPr>
        <w:ind w:left="820" w:hanging="360"/>
      </w:pPr>
      <w:rPr>
        <w:rFonts w:ascii="Arial" w:eastAsia="Arial" w:hAnsi="Arial" w:cs="Arial" w:hint="default"/>
        <w:b w:val="0"/>
        <w:bCs w:val="0"/>
        <w:i w:val="0"/>
        <w:iCs w:val="0"/>
        <w:color w:val="000009"/>
        <w:w w:val="91"/>
        <w:sz w:val="24"/>
        <w:szCs w:val="24"/>
        <w:lang w:val="en-US" w:eastAsia="en-US" w:bidi="ar-SA"/>
      </w:rPr>
    </w:lvl>
    <w:lvl w:ilvl="1" w:tplc="109EE5DE">
      <w:numFmt w:val="bullet"/>
      <w:lvlText w:val="•"/>
      <w:lvlJc w:val="left"/>
      <w:pPr>
        <w:ind w:left="1696" w:hanging="360"/>
      </w:pPr>
      <w:rPr>
        <w:rFonts w:hint="default"/>
        <w:lang w:val="en-US" w:eastAsia="en-US" w:bidi="ar-SA"/>
      </w:rPr>
    </w:lvl>
    <w:lvl w:ilvl="2" w:tplc="F45898FC">
      <w:numFmt w:val="bullet"/>
      <w:lvlText w:val="•"/>
      <w:lvlJc w:val="left"/>
      <w:pPr>
        <w:ind w:left="2572" w:hanging="360"/>
      </w:pPr>
      <w:rPr>
        <w:rFonts w:hint="default"/>
        <w:lang w:val="en-US" w:eastAsia="en-US" w:bidi="ar-SA"/>
      </w:rPr>
    </w:lvl>
    <w:lvl w:ilvl="3" w:tplc="7A801D8C">
      <w:numFmt w:val="bullet"/>
      <w:lvlText w:val="•"/>
      <w:lvlJc w:val="left"/>
      <w:pPr>
        <w:ind w:left="3448" w:hanging="360"/>
      </w:pPr>
      <w:rPr>
        <w:rFonts w:hint="default"/>
        <w:lang w:val="en-US" w:eastAsia="en-US" w:bidi="ar-SA"/>
      </w:rPr>
    </w:lvl>
    <w:lvl w:ilvl="4" w:tplc="FE48CD52">
      <w:numFmt w:val="bullet"/>
      <w:lvlText w:val="•"/>
      <w:lvlJc w:val="left"/>
      <w:pPr>
        <w:ind w:left="4324" w:hanging="360"/>
      </w:pPr>
      <w:rPr>
        <w:rFonts w:hint="default"/>
        <w:lang w:val="en-US" w:eastAsia="en-US" w:bidi="ar-SA"/>
      </w:rPr>
    </w:lvl>
    <w:lvl w:ilvl="5" w:tplc="4542659A">
      <w:numFmt w:val="bullet"/>
      <w:lvlText w:val="•"/>
      <w:lvlJc w:val="left"/>
      <w:pPr>
        <w:ind w:left="5200" w:hanging="360"/>
      </w:pPr>
      <w:rPr>
        <w:rFonts w:hint="default"/>
        <w:lang w:val="en-US" w:eastAsia="en-US" w:bidi="ar-SA"/>
      </w:rPr>
    </w:lvl>
    <w:lvl w:ilvl="6" w:tplc="30243A2C">
      <w:numFmt w:val="bullet"/>
      <w:lvlText w:val="•"/>
      <w:lvlJc w:val="left"/>
      <w:pPr>
        <w:ind w:left="6076" w:hanging="360"/>
      </w:pPr>
      <w:rPr>
        <w:rFonts w:hint="default"/>
        <w:lang w:val="en-US" w:eastAsia="en-US" w:bidi="ar-SA"/>
      </w:rPr>
    </w:lvl>
    <w:lvl w:ilvl="7" w:tplc="01F68C64">
      <w:numFmt w:val="bullet"/>
      <w:lvlText w:val="•"/>
      <w:lvlJc w:val="left"/>
      <w:pPr>
        <w:ind w:left="6952" w:hanging="360"/>
      </w:pPr>
      <w:rPr>
        <w:rFonts w:hint="default"/>
        <w:lang w:val="en-US" w:eastAsia="en-US" w:bidi="ar-SA"/>
      </w:rPr>
    </w:lvl>
    <w:lvl w:ilvl="8" w:tplc="3A1497D0">
      <w:numFmt w:val="bullet"/>
      <w:lvlText w:val="•"/>
      <w:lvlJc w:val="left"/>
      <w:pPr>
        <w:ind w:left="7828" w:hanging="360"/>
      </w:pPr>
      <w:rPr>
        <w:rFonts w:hint="default"/>
        <w:lang w:val="en-US" w:eastAsia="en-US" w:bidi="ar-SA"/>
      </w:rPr>
    </w:lvl>
  </w:abstractNum>
  <w:abstractNum w:abstractNumId="12" w15:restartNumberingAfterBreak="0">
    <w:nsid w:val="76F72566"/>
    <w:multiLevelType w:val="hybridMultilevel"/>
    <w:tmpl w:val="E74A9EC4"/>
    <w:lvl w:ilvl="0" w:tplc="45AA03A8">
      <w:start w:val="1"/>
      <w:numFmt w:val="decimal"/>
      <w:lvlText w:val="%1."/>
      <w:lvlJc w:val="left"/>
      <w:pPr>
        <w:ind w:left="460" w:hanging="360"/>
      </w:pPr>
      <w:rPr>
        <w:rFonts w:ascii="Arial" w:eastAsia="Arial" w:hAnsi="Arial" w:cs="Arial" w:hint="default"/>
        <w:b w:val="0"/>
        <w:bCs w:val="0"/>
        <w:i w:val="0"/>
        <w:iCs w:val="0"/>
        <w:color w:val="000009"/>
        <w:w w:val="91"/>
        <w:sz w:val="22"/>
        <w:szCs w:val="22"/>
        <w:lang w:val="en-US" w:eastAsia="en-US" w:bidi="ar-SA"/>
      </w:rPr>
    </w:lvl>
    <w:lvl w:ilvl="1" w:tplc="93F8F8CC">
      <w:numFmt w:val="bullet"/>
      <w:lvlText w:val="•"/>
      <w:lvlJc w:val="left"/>
      <w:pPr>
        <w:ind w:left="1368" w:hanging="360"/>
      </w:pPr>
      <w:rPr>
        <w:rFonts w:hint="default"/>
        <w:lang w:val="en-US" w:eastAsia="en-US" w:bidi="ar-SA"/>
      </w:rPr>
    </w:lvl>
    <w:lvl w:ilvl="2" w:tplc="5D4A6FB8">
      <w:numFmt w:val="bullet"/>
      <w:lvlText w:val="•"/>
      <w:lvlJc w:val="left"/>
      <w:pPr>
        <w:ind w:left="2276" w:hanging="360"/>
      </w:pPr>
      <w:rPr>
        <w:rFonts w:hint="default"/>
        <w:lang w:val="en-US" w:eastAsia="en-US" w:bidi="ar-SA"/>
      </w:rPr>
    </w:lvl>
    <w:lvl w:ilvl="3" w:tplc="581A5E86">
      <w:numFmt w:val="bullet"/>
      <w:lvlText w:val="•"/>
      <w:lvlJc w:val="left"/>
      <w:pPr>
        <w:ind w:left="3184" w:hanging="360"/>
      </w:pPr>
      <w:rPr>
        <w:rFonts w:hint="default"/>
        <w:lang w:val="en-US" w:eastAsia="en-US" w:bidi="ar-SA"/>
      </w:rPr>
    </w:lvl>
    <w:lvl w:ilvl="4" w:tplc="B4D841CE">
      <w:numFmt w:val="bullet"/>
      <w:lvlText w:val="•"/>
      <w:lvlJc w:val="left"/>
      <w:pPr>
        <w:ind w:left="4092" w:hanging="360"/>
      </w:pPr>
      <w:rPr>
        <w:rFonts w:hint="default"/>
        <w:lang w:val="en-US" w:eastAsia="en-US" w:bidi="ar-SA"/>
      </w:rPr>
    </w:lvl>
    <w:lvl w:ilvl="5" w:tplc="FC48FC48">
      <w:numFmt w:val="bullet"/>
      <w:lvlText w:val="•"/>
      <w:lvlJc w:val="left"/>
      <w:pPr>
        <w:ind w:left="5000" w:hanging="360"/>
      </w:pPr>
      <w:rPr>
        <w:rFonts w:hint="default"/>
        <w:lang w:val="en-US" w:eastAsia="en-US" w:bidi="ar-SA"/>
      </w:rPr>
    </w:lvl>
    <w:lvl w:ilvl="6" w:tplc="E432EEE8">
      <w:numFmt w:val="bullet"/>
      <w:lvlText w:val="•"/>
      <w:lvlJc w:val="left"/>
      <w:pPr>
        <w:ind w:left="5908" w:hanging="360"/>
      </w:pPr>
      <w:rPr>
        <w:rFonts w:hint="default"/>
        <w:lang w:val="en-US" w:eastAsia="en-US" w:bidi="ar-SA"/>
      </w:rPr>
    </w:lvl>
    <w:lvl w:ilvl="7" w:tplc="F6B29DFC">
      <w:numFmt w:val="bullet"/>
      <w:lvlText w:val="•"/>
      <w:lvlJc w:val="left"/>
      <w:pPr>
        <w:ind w:left="6816" w:hanging="360"/>
      </w:pPr>
      <w:rPr>
        <w:rFonts w:hint="default"/>
        <w:lang w:val="en-US" w:eastAsia="en-US" w:bidi="ar-SA"/>
      </w:rPr>
    </w:lvl>
    <w:lvl w:ilvl="8" w:tplc="723CFFD8">
      <w:numFmt w:val="bullet"/>
      <w:lvlText w:val="•"/>
      <w:lvlJc w:val="left"/>
      <w:pPr>
        <w:ind w:left="7724" w:hanging="360"/>
      </w:pPr>
      <w:rPr>
        <w:rFonts w:hint="default"/>
        <w:lang w:val="en-US" w:eastAsia="en-US" w:bidi="ar-SA"/>
      </w:rPr>
    </w:lvl>
  </w:abstractNum>
  <w:num w:numId="1" w16cid:durableId="466094412">
    <w:abstractNumId w:val="11"/>
  </w:num>
  <w:num w:numId="2" w16cid:durableId="1486626518">
    <w:abstractNumId w:val="2"/>
  </w:num>
  <w:num w:numId="3" w16cid:durableId="233586348">
    <w:abstractNumId w:val="3"/>
  </w:num>
  <w:num w:numId="4" w16cid:durableId="1543639321">
    <w:abstractNumId w:val="12"/>
  </w:num>
  <w:num w:numId="5" w16cid:durableId="1745179351">
    <w:abstractNumId w:val="0"/>
  </w:num>
  <w:num w:numId="6" w16cid:durableId="60520577">
    <w:abstractNumId w:val="6"/>
  </w:num>
  <w:num w:numId="7" w16cid:durableId="1270578359">
    <w:abstractNumId w:val="10"/>
  </w:num>
  <w:num w:numId="8" w16cid:durableId="46495557">
    <w:abstractNumId w:val="8"/>
  </w:num>
  <w:num w:numId="9" w16cid:durableId="1814370024">
    <w:abstractNumId w:val="1"/>
  </w:num>
  <w:num w:numId="10" w16cid:durableId="1480341415">
    <w:abstractNumId w:val="7"/>
  </w:num>
  <w:num w:numId="11" w16cid:durableId="1632437907">
    <w:abstractNumId w:val="9"/>
  </w:num>
  <w:num w:numId="12" w16cid:durableId="1159543696">
    <w:abstractNumId w:val="4"/>
  </w:num>
  <w:num w:numId="13" w16cid:durableId="1837843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5F0D"/>
    <w:rsid w:val="00006F9F"/>
    <w:rsid w:val="00080265"/>
    <w:rsid w:val="00096503"/>
    <w:rsid w:val="000A2509"/>
    <w:rsid w:val="000A6E9E"/>
    <w:rsid w:val="000B161F"/>
    <w:rsid w:val="000C14A7"/>
    <w:rsid w:val="00112E2C"/>
    <w:rsid w:val="001216B8"/>
    <w:rsid w:val="00122BBD"/>
    <w:rsid w:val="00125F4C"/>
    <w:rsid w:val="00142975"/>
    <w:rsid w:val="00172D9C"/>
    <w:rsid w:val="00174C6C"/>
    <w:rsid w:val="00181D0C"/>
    <w:rsid w:val="001C2EEA"/>
    <w:rsid w:val="00203CC6"/>
    <w:rsid w:val="00250142"/>
    <w:rsid w:val="00266C4C"/>
    <w:rsid w:val="0029132C"/>
    <w:rsid w:val="002D2BCD"/>
    <w:rsid w:val="002E57AB"/>
    <w:rsid w:val="003033CA"/>
    <w:rsid w:val="00362C2E"/>
    <w:rsid w:val="003B58A7"/>
    <w:rsid w:val="003C4394"/>
    <w:rsid w:val="003C5FB5"/>
    <w:rsid w:val="00405B80"/>
    <w:rsid w:val="00410324"/>
    <w:rsid w:val="00420A85"/>
    <w:rsid w:val="00421453"/>
    <w:rsid w:val="004466BA"/>
    <w:rsid w:val="004C14C4"/>
    <w:rsid w:val="004C529B"/>
    <w:rsid w:val="004D080F"/>
    <w:rsid w:val="004F304A"/>
    <w:rsid w:val="005E48B4"/>
    <w:rsid w:val="00622671"/>
    <w:rsid w:val="0067394C"/>
    <w:rsid w:val="00715AC6"/>
    <w:rsid w:val="0072795F"/>
    <w:rsid w:val="007B04DB"/>
    <w:rsid w:val="007B45AA"/>
    <w:rsid w:val="007B475A"/>
    <w:rsid w:val="007C2A0B"/>
    <w:rsid w:val="007C68F7"/>
    <w:rsid w:val="008318BB"/>
    <w:rsid w:val="008817E6"/>
    <w:rsid w:val="008E0746"/>
    <w:rsid w:val="008E10E2"/>
    <w:rsid w:val="00915BBB"/>
    <w:rsid w:val="00915FEB"/>
    <w:rsid w:val="00927E77"/>
    <w:rsid w:val="009A6FDF"/>
    <w:rsid w:val="009B0A5E"/>
    <w:rsid w:val="00A2787B"/>
    <w:rsid w:val="00A42776"/>
    <w:rsid w:val="00B156E2"/>
    <w:rsid w:val="00BD3AD0"/>
    <w:rsid w:val="00BE74A6"/>
    <w:rsid w:val="00C2549C"/>
    <w:rsid w:val="00C51418"/>
    <w:rsid w:val="00C62A41"/>
    <w:rsid w:val="00C65745"/>
    <w:rsid w:val="00C725C7"/>
    <w:rsid w:val="00C84C7B"/>
    <w:rsid w:val="00C87CA6"/>
    <w:rsid w:val="00CC6B0B"/>
    <w:rsid w:val="00CF7C95"/>
    <w:rsid w:val="00D3155E"/>
    <w:rsid w:val="00D957B4"/>
    <w:rsid w:val="00DA723A"/>
    <w:rsid w:val="00DB147C"/>
    <w:rsid w:val="00DC5F0D"/>
    <w:rsid w:val="00E478EF"/>
    <w:rsid w:val="00E7188E"/>
    <w:rsid w:val="00EC36BF"/>
    <w:rsid w:val="00EE4AD5"/>
    <w:rsid w:val="00F06298"/>
    <w:rsid w:val="00F73654"/>
    <w:rsid w:val="00F93C39"/>
    <w:rsid w:val="00FB0380"/>
    <w:rsid w:val="00FB1305"/>
    <w:rsid w:val="00FB2F57"/>
    <w:rsid w:val="00FE077F"/>
    <w:rsid w:val="05BF458E"/>
    <w:rsid w:val="1BB5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3CACC"/>
  <w15:docId w15:val="{3DD14D3C-5392-9945-92D0-B46FAAE3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7B"/>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82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ascii="Arial" w:eastAsia="Arial" w:hAnsi="Arial" w:cs="Arial"/>
      <w:sz w:val="22"/>
      <w:szCs w:val="22"/>
    </w:rPr>
  </w:style>
  <w:style w:type="paragraph" w:styleId="ListParagraph">
    <w:name w:val="List Paragraph"/>
    <w:basedOn w:val="Normal"/>
    <w:uiPriority w:val="1"/>
    <w:qFormat/>
    <w:pPr>
      <w:widowControl w:val="0"/>
      <w:autoSpaceDE w:val="0"/>
      <w:autoSpaceDN w:val="0"/>
      <w:ind w:left="460" w:hanging="361"/>
    </w:pPr>
    <w:rPr>
      <w:rFonts w:ascii="Arial" w:eastAsia="Arial" w:hAnsi="Arial" w:cs="Arial"/>
      <w:sz w:val="22"/>
      <w:szCs w:val="22"/>
    </w:rPr>
  </w:style>
  <w:style w:type="paragraph" w:customStyle="1" w:styleId="TableParagraph">
    <w:name w:val="Table Paragraph"/>
    <w:basedOn w:val="Normal"/>
    <w:uiPriority w:val="1"/>
    <w:qFormat/>
    <w:pPr>
      <w:widowControl w:val="0"/>
      <w:autoSpaceDE w:val="0"/>
      <w:autoSpaceDN w:val="0"/>
    </w:pPr>
    <w:rPr>
      <w:rFonts w:ascii="Arial" w:eastAsia="Arial" w:hAnsi="Arial" w:cs="Arial"/>
      <w:sz w:val="22"/>
      <w:szCs w:val="22"/>
    </w:rPr>
  </w:style>
  <w:style w:type="paragraph" w:styleId="Header">
    <w:name w:val="header"/>
    <w:basedOn w:val="Normal"/>
    <w:link w:val="HeaderChar"/>
    <w:uiPriority w:val="99"/>
    <w:unhideWhenUsed/>
    <w:rsid w:val="003B58A7"/>
    <w:pPr>
      <w:widowControl w:val="0"/>
      <w:tabs>
        <w:tab w:val="center" w:pos="4680"/>
        <w:tab w:val="right" w:pos="9360"/>
      </w:tabs>
      <w:autoSpaceDE w:val="0"/>
      <w:autoSpaceDN w:val="0"/>
    </w:pPr>
    <w:rPr>
      <w:rFonts w:ascii="Arial" w:eastAsia="Arial" w:hAnsi="Arial" w:cs="Arial"/>
      <w:sz w:val="22"/>
      <w:szCs w:val="22"/>
    </w:rPr>
  </w:style>
  <w:style w:type="character" w:customStyle="1" w:styleId="HeaderChar">
    <w:name w:val="Header Char"/>
    <w:basedOn w:val="DefaultParagraphFont"/>
    <w:link w:val="Header"/>
    <w:uiPriority w:val="99"/>
    <w:rsid w:val="003B58A7"/>
    <w:rPr>
      <w:rFonts w:ascii="Arial" w:eastAsia="Arial" w:hAnsi="Arial" w:cs="Arial"/>
    </w:rPr>
  </w:style>
  <w:style w:type="paragraph" w:styleId="Footer">
    <w:name w:val="footer"/>
    <w:basedOn w:val="Normal"/>
    <w:link w:val="FooterChar"/>
    <w:uiPriority w:val="99"/>
    <w:unhideWhenUsed/>
    <w:rsid w:val="003B58A7"/>
    <w:pPr>
      <w:widowControl w:val="0"/>
      <w:tabs>
        <w:tab w:val="center" w:pos="4680"/>
        <w:tab w:val="right" w:pos="9360"/>
      </w:tabs>
      <w:autoSpaceDE w:val="0"/>
      <w:autoSpaceDN w:val="0"/>
    </w:pPr>
    <w:rPr>
      <w:rFonts w:ascii="Arial" w:eastAsia="Arial" w:hAnsi="Arial" w:cs="Arial"/>
      <w:sz w:val="22"/>
      <w:szCs w:val="22"/>
    </w:rPr>
  </w:style>
  <w:style w:type="character" w:customStyle="1" w:styleId="FooterChar">
    <w:name w:val="Footer Char"/>
    <w:basedOn w:val="DefaultParagraphFont"/>
    <w:link w:val="Footer"/>
    <w:uiPriority w:val="99"/>
    <w:rsid w:val="003B58A7"/>
    <w:rPr>
      <w:rFonts w:ascii="Arial" w:eastAsia="Arial" w:hAnsi="Arial" w:cs="Arial"/>
    </w:rPr>
  </w:style>
  <w:style w:type="paragraph" w:styleId="NormalWeb">
    <w:name w:val="Normal (Web)"/>
    <w:basedOn w:val="Normal"/>
    <w:uiPriority w:val="99"/>
    <w:semiHidden/>
    <w:unhideWhenUsed/>
    <w:rsid w:val="003033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263">
      <w:bodyDiv w:val="1"/>
      <w:marLeft w:val="0"/>
      <w:marRight w:val="0"/>
      <w:marTop w:val="0"/>
      <w:marBottom w:val="0"/>
      <w:divBdr>
        <w:top w:val="none" w:sz="0" w:space="0" w:color="auto"/>
        <w:left w:val="none" w:sz="0" w:space="0" w:color="auto"/>
        <w:bottom w:val="none" w:sz="0" w:space="0" w:color="auto"/>
        <w:right w:val="none" w:sz="0" w:space="0" w:color="auto"/>
      </w:divBdr>
    </w:div>
    <w:div w:id="583496270">
      <w:bodyDiv w:val="1"/>
      <w:marLeft w:val="0"/>
      <w:marRight w:val="0"/>
      <w:marTop w:val="0"/>
      <w:marBottom w:val="0"/>
      <w:divBdr>
        <w:top w:val="none" w:sz="0" w:space="0" w:color="auto"/>
        <w:left w:val="none" w:sz="0" w:space="0" w:color="auto"/>
        <w:bottom w:val="none" w:sz="0" w:space="0" w:color="auto"/>
        <w:right w:val="none" w:sz="0" w:space="0" w:color="auto"/>
      </w:divBdr>
    </w:div>
    <w:div w:id="1406761136">
      <w:bodyDiv w:val="1"/>
      <w:marLeft w:val="0"/>
      <w:marRight w:val="0"/>
      <w:marTop w:val="0"/>
      <w:marBottom w:val="0"/>
      <w:divBdr>
        <w:top w:val="none" w:sz="0" w:space="0" w:color="auto"/>
        <w:left w:val="none" w:sz="0" w:space="0" w:color="auto"/>
        <w:bottom w:val="none" w:sz="0" w:space="0" w:color="auto"/>
        <w:right w:val="none" w:sz="0" w:space="0" w:color="auto"/>
      </w:divBdr>
    </w:div>
    <w:div w:id="1535117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Yudong Liu</dc:creator>
  <cp:lastModifiedBy>Qiang Hao</cp:lastModifiedBy>
  <cp:revision>52</cp:revision>
  <dcterms:created xsi:type="dcterms:W3CDTF">2024-04-10T03:58:00Z</dcterms:created>
  <dcterms:modified xsi:type="dcterms:W3CDTF">2024-05-15T23:47:00Z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2020-01-20T00:00:00Z</vt:filetime>
  </property>
  <property fmtid="{D5CDD505-2E9C-101B-9397-08002B2CF9AE}" pid="3" name="Creator">
    <vt:lpwstr>Microsoft® Word 2016</vt:lpwstr>
  </property>
  <property fmtid="{D5CDD505-2E9C-101B-9397-08002B2CF9AE}" pid="4" name="LastSaved">
    <vt:filetime>2024-04-10T00:00:00Z</vt:filetime>
  </property>
  <property fmtid="{D5CDD505-2E9C-101B-9397-08002B2CF9AE}" pid="5" name="Producer">
    <vt:lpwstr>Microsoft® Word 2016</vt:lpwstr>
  </property>
</Properties>
</file>