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EDC7" w14:textId="5E9AD28B" w:rsidR="00BF4BAF" w:rsidRPr="00221818" w:rsidRDefault="00BF4BAF" w:rsidP="00BF4BAF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Interface et capteurs pour </w:t>
      </w:r>
      <w:proofErr w:type="spellStart"/>
      <w:r>
        <w:rPr>
          <w:rFonts w:cstheme="minorHAnsi"/>
          <w:sz w:val="22"/>
          <w:szCs w:val="22"/>
        </w:rPr>
        <w:t>Movuino</w:t>
      </w:r>
      <w:proofErr w:type="spellEnd"/>
      <w:r>
        <w:rPr>
          <w:rFonts w:cstheme="minorHAnsi"/>
          <w:sz w:val="22"/>
          <w:szCs w:val="22"/>
        </w:rPr>
        <w:t xml:space="preserve"> en course d’orientation</w:t>
      </w:r>
    </w:p>
    <w:p w14:paraId="275ECA10" w14:textId="77777777" w:rsidR="00D42DD1" w:rsidRPr="00221818" w:rsidRDefault="00A94725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 xml:space="preserve">Gaëtan </w:t>
      </w:r>
      <w:proofErr w:type="spellStart"/>
      <w:r w:rsidRPr="00221818">
        <w:rPr>
          <w:rFonts w:cstheme="minorHAnsi"/>
          <w:sz w:val="22"/>
          <w:szCs w:val="22"/>
        </w:rPr>
        <w:t>Guironnet</w:t>
      </w:r>
      <w:proofErr w:type="spellEnd"/>
      <w:r w:rsidRPr="00221818">
        <w:rPr>
          <w:rFonts w:cstheme="minorHAnsi"/>
          <w:sz w:val="22"/>
          <w:szCs w:val="22"/>
        </w:rPr>
        <w:t xml:space="preserve"> </w:t>
      </w:r>
    </w:p>
    <w:p w14:paraId="7A7A845A" w14:textId="3A14BD06" w:rsidR="00A94725" w:rsidRPr="00221818" w:rsidRDefault="00BF4BAF" w:rsidP="00A94725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15</w:t>
      </w:r>
      <w:r w:rsidR="00A94725" w:rsidRPr="00221818">
        <w:rPr>
          <w:rFonts w:cstheme="minorHAnsi"/>
          <w:sz w:val="22"/>
          <w:szCs w:val="22"/>
        </w:rPr>
        <w:t>-</w:t>
      </w:r>
      <w:r>
        <w:rPr>
          <w:rFonts w:cstheme="minorHAnsi"/>
          <w:sz w:val="22"/>
          <w:szCs w:val="22"/>
        </w:rPr>
        <w:t>10</w:t>
      </w:r>
      <w:r w:rsidR="00A94725" w:rsidRPr="00221818">
        <w:rPr>
          <w:rFonts w:cstheme="minorHAnsi"/>
          <w:sz w:val="22"/>
          <w:szCs w:val="22"/>
        </w:rPr>
        <w:t>-20</w:t>
      </w:r>
    </w:p>
    <w:p w14:paraId="493467E8" w14:textId="77777777" w:rsidR="00D42DD1" w:rsidRPr="00221818" w:rsidRDefault="00D42DD1">
      <w:pPr>
        <w:rPr>
          <w:rFonts w:cstheme="minorHAnsi"/>
          <w:sz w:val="22"/>
          <w:szCs w:val="22"/>
        </w:rPr>
      </w:pPr>
    </w:p>
    <w:p w14:paraId="7A8308D1" w14:textId="42A04ABA" w:rsidR="00D42DD1" w:rsidRDefault="00BF4BA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Environnement :</w:t>
      </w:r>
    </w:p>
    <w:p w14:paraId="6544E377" w14:textId="4181C47B" w:rsidR="00BF4BAF" w:rsidRDefault="00BF4BA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Course d’orientation pour une classe de 30 élèves en collège urbain.</w:t>
      </w:r>
    </w:p>
    <w:p w14:paraId="1A5F96FE" w14:textId="61FDEB9D" w:rsidR="00BF4BAF" w:rsidRPr="00221818" w:rsidRDefault="00BF4BA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4D2A7673" w14:textId="77777777" w:rsidR="002119D5" w:rsidRPr="00221818" w:rsidRDefault="002119D5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Cadre expérimentale :</w:t>
      </w:r>
    </w:p>
    <w:p w14:paraId="710F0140" w14:textId="77777777" w:rsidR="002119D5" w:rsidRPr="00221818" w:rsidRDefault="002119D5">
      <w:pPr>
        <w:rPr>
          <w:rFonts w:cstheme="minorHAnsi"/>
          <w:sz w:val="22"/>
          <w:szCs w:val="22"/>
        </w:rPr>
      </w:pPr>
    </w:p>
    <w:p w14:paraId="3435CE54" w14:textId="0D44BEDA" w:rsidR="00AF5D75" w:rsidRDefault="00BF4BA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Informations à prélever :</w:t>
      </w:r>
    </w:p>
    <w:p w14:paraId="215A5F94" w14:textId="6B5F0F59" w:rsidR="00BF4BAF" w:rsidRDefault="00BF4BA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Attention mentale</w:t>
      </w:r>
    </w:p>
    <w:p w14:paraId="38DCC650" w14:textId="028B54E5" w:rsidR="00BF4BAF" w:rsidRPr="00221818" w:rsidRDefault="001333F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Temps </w:t>
      </w:r>
      <w:r w:rsidR="002137CE">
        <w:rPr>
          <w:rFonts w:cstheme="minorHAnsi"/>
          <w:sz w:val="22"/>
          <w:szCs w:val="22"/>
        </w:rPr>
        <w:t>M</w:t>
      </w:r>
      <w:r w:rsidR="002640D4">
        <w:rPr>
          <w:rFonts w:cstheme="minorHAnsi"/>
          <w:sz w:val="22"/>
          <w:szCs w:val="22"/>
        </w:rPr>
        <w:t>ote</w:t>
      </w:r>
      <w:r>
        <w:rPr>
          <w:rFonts w:cstheme="minorHAnsi"/>
          <w:sz w:val="22"/>
          <w:szCs w:val="22"/>
        </w:rPr>
        <w:t>ur</w:t>
      </w:r>
    </w:p>
    <w:p w14:paraId="42C53218" w14:textId="77777777" w:rsidR="00BF4BAF" w:rsidRPr="00221818" w:rsidRDefault="00BF4BAF" w:rsidP="00BF4BA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Data/sensations</w:t>
      </w:r>
    </w:p>
    <w:p w14:paraId="221F9F7B" w14:textId="77777777" w:rsidR="00BF4BAF" w:rsidRPr="00221818" w:rsidRDefault="00BF4BAF" w:rsidP="00BF4BA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Course/orientation</w:t>
      </w:r>
    </w:p>
    <w:p w14:paraId="4CD3EB51" w14:textId="32360694" w:rsidR="00AF5D75" w:rsidRPr="00221818" w:rsidRDefault="00BF4BAF" w:rsidP="00BF4BA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Individuel/collectif</w:t>
      </w:r>
    </w:p>
    <w:p w14:paraId="635EC207" w14:textId="0DA1B0CE" w:rsidR="002119D5" w:rsidRPr="00221818" w:rsidRDefault="002119D5" w:rsidP="002119D5">
      <w:pPr>
        <w:ind w:left="1416"/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2"/>
        <w:gridCol w:w="69"/>
        <w:gridCol w:w="1660"/>
        <w:gridCol w:w="1142"/>
        <w:gridCol w:w="2161"/>
        <w:gridCol w:w="1660"/>
      </w:tblGrid>
      <w:tr w:rsidR="002119D5" w:rsidRPr="00221818" w14:paraId="377CDB5F" w14:textId="77777777" w:rsidTr="002A6ACA">
        <w:tc>
          <w:tcPr>
            <w:tcW w:w="2092" w:type="dxa"/>
          </w:tcPr>
          <w:p w14:paraId="45467297" w14:textId="63B4C475" w:rsidR="002119D5" w:rsidRPr="00221818" w:rsidRDefault="002640D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Niveau d’attention</w:t>
            </w:r>
          </w:p>
        </w:tc>
        <w:tc>
          <w:tcPr>
            <w:tcW w:w="2871" w:type="dxa"/>
            <w:gridSpan w:val="3"/>
          </w:tcPr>
          <w:p w14:paraId="3AA6E1D9" w14:textId="28E1B777" w:rsidR="002119D5" w:rsidRPr="00221818" w:rsidRDefault="002119D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/expérimentation</w:t>
            </w:r>
          </w:p>
        </w:tc>
        <w:tc>
          <w:tcPr>
            <w:tcW w:w="2161" w:type="dxa"/>
          </w:tcPr>
          <w:p w14:paraId="2F331740" w14:textId="77777777" w:rsidR="002119D5" w:rsidRPr="00221818" w:rsidRDefault="002119D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Protocole expérimentale</w:t>
            </w:r>
          </w:p>
        </w:tc>
        <w:tc>
          <w:tcPr>
            <w:tcW w:w="1660" w:type="dxa"/>
          </w:tcPr>
          <w:p w14:paraId="560FCEC9" w14:textId="679D0645" w:rsidR="002119D5" w:rsidRPr="00221818" w:rsidRDefault="002640D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Hypothèse du type d’attention</w:t>
            </w:r>
          </w:p>
        </w:tc>
      </w:tr>
      <w:tr w:rsidR="002640D4" w:rsidRPr="00221818" w14:paraId="140EAC0E" w14:textId="77777777" w:rsidTr="002A6ACA">
        <w:tc>
          <w:tcPr>
            <w:tcW w:w="2092" w:type="dxa"/>
          </w:tcPr>
          <w:p w14:paraId="4BF8A9FF" w14:textId="74063978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Intention</w:t>
            </w:r>
          </w:p>
        </w:tc>
        <w:tc>
          <w:tcPr>
            <w:tcW w:w="2871" w:type="dxa"/>
            <w:gridSpan w:val="3"/>
          </w:tcPr>
          <w:p w14:paraId="1D9E775A" w14:textId="2DD7A901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Choisir la balise à atteindre et ne pas changer en cours de route</w:t>
            </w:r>
          </w:p>
        </w:tc>
        <w:tc>
          <w:tcPr>
            <w:tcW w:w="2161" w:type="dxa"/>
          </w:tcPr>
          <w:p w14:paraId="635577C2" w14:textId="457B614E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Choix du parcours et du point d’attaque pour atteindre la balise</w:t>
            </w:r>
          </w:p>
        </w:tc>
        <w:tc>
          <w:tcPr>
            <w:tcW w:w="1660" w:type="dxa"/>
          </w:tcPr>
          <w:p w14:paraId="60E032EE" w14:textId="5466D0F3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Intentionnelle ?</w:t>
            </w:r>
          </w:p>
        </w:tc>
      </w:tr>
      <w:tr w:rsidR="002640D4" w:rsidRPr="00221818" w14:paraId="404E0719" w14:textId="77777777" w:rsidTr="002A6ACA">
        <w:tc>
          <w:tcPr>
            <w:tcW w:w="2092" w:type="dxa"/>
          </w:tcPr>
          <w:p w14:paraId="11EB5587" w14:textId="68E2F880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Contrôle exécutif</w:t>
            </w:r>
          </w:p>
        </w:tc>
        <w:tc>
          <w:tcPr>
            <w:tcW w:w="2871" w:type="dxa"/>
            <w:gridSpan w:val="3"/>
          </w:tcPr>
          <w:p w14:paraId="0C3CD79D" w14:textId="36026508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Mise en relation carte/terrain : prendre des repères sur l’environnement pour renforcer sa décision</w:t>
            </w:r>
          </w:p>
        </w:tc>
        <w:tc>
          <w:tcPr>
            <w:tcW w:w="2161" w:type="dxa"/>
          </w:tcPr>
          <w:p w14:paraId="15286506" w14:textId="50EE879E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Garder sa position théorique avec le doigt sur la carte</w:t>
            </w:r>
          </w:p>
        </w:tc>
        <w:tc>
          <w:tcPr>
            <w:tcW w:w="1660" w:type="dxa"/>
          </w:tcPr>
          <w:p w14:paraId="49B8597E" w14:textId="5CB2DCC5" w:rsidR="002640D4" w:rsidRPr="00A84129" w:rsidRDefault="00A84129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proofErr w:type="gramStart"/>
            <w:r w:rsidRPr="00A84129">
              <w:rPr>
                <w:rFonts w:cstheme="minorHAnsi"/>
                <w:sz w:val="22"/>
                <w:szCs w:val="22"/>
                <w:highlight w:val="cyan"/>
              </w:rPr>
              <w:t>motrice</w:t>
            </w:r>
            <w:proofErr w:type="gramEnd"/>
          </w:p>
        </w:tc>
      </w:tr>
      <w:tr w:rsidR="002640D4" w:rsidRPr="00221818" w14:paraId="76CF713B" w14:textId="77777777" w:rsidTr="002A6ACA">
        <w:tc>
          <w:tcPr>
            <w:tcW w:w="2092" w:type="dxa"/>
          </w:tcPr>
          <w:p w14:paraId="0C731923" w14:textId="0810F30A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Oriente</w:t>
            </w:r>
          </w:p>
        </w:tc>
        <w:tc>
          <w:tcPr>
            <w:tcW w:w="2871" w:type="dxa"/>
            <w:gridSpan w:val="3"/>
          </w:tcPr>
          <w:p w14:paraId="3697F908" w14:textId="2BFFD430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 w:rsidRPr="00A84129">
              <w:rPr>
                <w:rFonts w:cstheme="minorHAnsi"/>
                <w:sz w:val="22"/>
                <w:szCs w:val="22"/>
                <w:highlight w:val="cyan"/>
              </w:rPr>
              <w:t>Garder une direction et une décision</w:t>
            </w:r>
          </w:p>
        </w:tc>
        <w:tc>
          <w:tcPr>
            <w:tcW w:w="2161" w:type="dxa"/>
          </w:tcPr>
          <w:p w14:paraId="7F396CE9" w14:textId="0217C934" w:rsidR="002640D4" w:rsidRPr="00A84129" w:rsidRDefault="002640D4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</w:p>
        </w:tc>
        <w:tc>
          <w:tcPr>
            <w:tcW w:w="1660" w:type="dxa"/>
          </w:tcPr>
          <w:p w14:paraId="59143203" w14:textId="33C50E3F" w:rsidR="002640D4" w:rsidRPr="00A84129" w:rsidRDefault="001333FB" w:rsidP="002640D4">
            <w:pPr>
              <w:rPr>
                <w:rFonts w:cstheme="minorHAnsi"/>
                <w:sz w:val="22"/>
                <w:szCs w:val="22"/>
                <w:highlight w:val="cyan"/>
              </w:rPr>
            </w:pPr>
            <w:r>
              <w:rPr>
                <w:rFonts w:cstheme="minorHAnsi"/>
                <w:sz w:val="22"/>
                <w:szCs w:val="22"/>
                <w:highlight w:val="cyan"/>
              </w:rPr>
              <w:t xml:space="preserve">Cognitive / </w:t>
            </w:r>
            <w:proofErr w:type="spellStart"/>
            <w:r>
              <w:rPr>
                <w:rFonts w:cstheme="minorHAnsi"/>
                <w:sz w:val="22"/>
                <w:szCs w:val="22"/>
                <w:highlight w:val="cyan"/>
              </w:rPr>
              <w:t>relationnnelle</w:t>
            </w:r>
            <w:proofErr w:type="spellEnd"/>
          </w:p>
        </w:tc>
      </w:tr>
      <w:tr w:rsidR="002640D4" w:rsidRPr="00221818" w14:paraId="02CA5AAD" w14:textId="77777777" w:rsidTr="002A6ACA">
        <w:tc>
          <w:tcPr>
            <w:tcW w:w="2092" w:type="dxa"/>
          </w:tcPr>
          <w:p w14:paraId="0F37E3F7" w14:textId="1819BE06" w:rsidR="002640D4" w:rsidRPr="002137CE" w:rsidRDefault="002640D4" w:rsidP="002640D4">
            <w:pPr>
              <w:rPr>
                <w:rFonts w:cstheme="minorHAnsi"/>
                <w:sz w:val="22"/>
                <w:szCs w:val="22"/>
                <w:highlight w:val="magenta"/>
              </w:rPr>
            </w:pPr>
            <w:r w:rsidRPr="002137CE">
              <w:rPr>
                <w:rFonts w:cstheme="minorHAnsi"/>
                <w:sz w:val="22"/>
                <w:szCs w:val="22"/>
                <w:highlight w:val="magenta"/>
              </w:rPr>
              <w:t>Alerte</w:t>
            </w:r>
          </w:p>
        </w:tc>
        <w:tc>
          <w:tcPr>
            <w:tcW w:w="2871" w:type="dxa"/>
            <w:gridSpan w:val="3"/>
          </w:tcPr>
          <w:p w14:paraId="6E313433" w14:textId="348BD403" w:rsidR="002640D4" w:rsidRPr="002137CE" w:rsidRDefault="002640D4" w:rsidP="002640D4">
            <w:pPr>
              <w:rPr>
                <w:rFonts w:cstheme="minorHAnsi"/>
                <w:sz w:val="22"/>
                <w:szCs w:val="22"/>
                <w:highlight w:val="magenta"/>
              </w:rPr>
            </w:pPr>
            <w:r w:rsidRPr="002137CE">
              <w:rPr>
                <w:rFonts w:cstheme="minorHAnsi"/>
                <w:sz w:val="22"/>
                <w:szCs w:val="22"/>
                <w:highlight w:val="magenta"/>
              </w:rPr>
              <w:t xml:space="preserve">Mise en relation de l’environnement avec le </w:t>
            </w:r>
            <w:proofErr w:type="spellStart"/>
            <w:r w:rsidRPr="002137CE">
              <w:rPr>
                <w:rFonts w:cstheme="minorHAnsi"/>
                <w:sz w:val="22"/>
                <w:szCs w:val="22"/>
                <w:highlight w:val="magenta"/>
              </w:rPr>
              <w:t>tracking</w:t>
            </w:r>
            <w:proofErr w:type="spellEnd"/>
          </w:p>
        </w:tc>
        <w:tc>
          <w:tcPr>
            <w:tcW w:w="2161" w:type="dxa"/>
          </w:tcPr>
          <w:p w14:paraId="70AC6E94" w14:textId="13CCB217" w:rsidR="002640D4" w:rsidRPr="002137CE" w:rsidRDefault="002137CE" w:rsidP="002640D4">
            <w:pPr>
              <w:rPr>
                <w:rFonts w:cstheme="minorHAnsi"/>
                <w:sz w:val="22"/>
                <w:szCs w:val="22"/>
                <w:highlight w:val="magenta"/>
              </w:rPr>
            </w:pPr>
            <w:r>
              <w:rPr>
                <w:rFonts w:cstheme="minorHAnsi"/>
                <w:sz w:val="22"/>
                <w:szCs w:val="22"/>
                <w:highlight w:val="magenta"/>
              </w:rPr>
              <w:t>Vitesse de déplacement en relation avec distance d’approche de la balise</w:t>
            </w:r>
          </w:p>
        </w:tc>
        <w:tc>
          <w:tcPr>
            <w:tcW w:w="1660" w:type="dxa"/>
          </w:tcPr>
          <w:p w14:paraId="221B0CE4" w14:textId="7596FBC2" w:rsidR="002640D4" w:rsidRPr="002137CE" w:rsidRDefault="0049724D" w:rsidP="002640D4">
            <w:pPr>
              <w:rPr>
                <w:rFonts w:cstheme="minorHAnsi"/>
                <w:sz w:val="22"/>
                <w:szCs w:val="22"/>
                <w:highlight w:val="magenta"/>
              </w:rPr>
            </w:pPr>
            <w:r>
              <w:rPr>
                <w:rFonts w:cstheme="minorHAnsi"/>
                <w:sz w:val="22"/>
                <w:szCs w:val="22"/>
                <w:highlight w:val="magenta"/>
              </w:rPr>
              <w:t>Décisionnelle</w:t>
            </w:r>
          </w:p>
        </w:tc>
      </w:tr>
      <w:tr w:rsidR="002137CE" w:rsidRPr="00221818" w14:paraId="4F6DFB1A" w14:textId="77777777" w:rsidTr="002A6ACA">
        <w:trPr>
          <w:gridAfter w:val="3"/>
          <w:wAfter w:w="4963" w:type="dxa"/>
        </w:trPr>
        <w:tc>
          <w:tcPr>
            <w:tcW w:w="2161" w:type="dxa"/>
            <w:gridSpan w:val="2"/>
          </w:tcPr>
          <w:p w14:paraId="28BEBDB9" w14:textId="77777777" w:rsidR="002137CE" w:rsidRPr="002137CE" w:rsidRDefault="002137CE" w:rsidP="00A84129">
            <w:pPr>
              <w:rPr>
                <w:rFonts w:cstheme="minorHAnsi"/>
                <w:sz w:val="22"/>
                <w:szCs w:val="22"/>
                <w:highlight w:val="magenta"/>
              </w:rPr>
            </w:pPr>
          </w:p>
        </w:tc>
        <w:tc>
          <w:tcPr>
            <w:tcW w:w="1660" w:type="dxa"/>
          </w:tcPr>
          <w:p w14:paraId="38813228" w14:textId="77777777" w:rsidR="002137CE" w:rsidRPr="002137CE" w:rsidRDefault="002137CE" w:rsidP="00A84129">
            <w:pPr>
              <w:rPr>
                <w:rFonts w:cstheme="minorHAnsi"/>
                <w:sz w:val="22"/>
                <w:szCs w:val="22"/>
                <w:highlight w:val="magenta"/>
              </w:rPr>
            </w:pPr>
          </w:p>
        </w:tc>
      </w:tr>
      <w:tr w:rsidR="002137CE" w:rsidRPr="00221818" w14:paraId="7CC4912D" w14:textId="77777777" w:rsidTr="002A6ACA">
        <w:tc>
          <w:tcPr>
            <w:tcW w:w="2092" w:type="dxa"/>
          </w:tcPr>
          <w:p w14:paraId="4946F4BA" w14:textId="15D89D2A" w:rsidR="002137CE" w:rsidRPr="002137CE" w:rsidRDefault="002137CE" w:rsidP="002137CE">
            <w:pPr>
              <w:rPr>
                <w:rFonts w:cstheme="minorHAnsi"/>
                <w:sz w:val="22"/>
                <w:szCs w:val="22"/>
                <w:highlight w:val="magenta"/>
              </w:rPr>
            </w:pPr>
            <w:r w:rsidRPr="002137CE">
              <w:rPr>
                <w:rFonts w:cstheme="minorHAnsi"/>
                <w:sz w:val="22"/>
                <w:szCs w:val="22"/>
                <w:highlight w:val="magenta"/>
              </w:rPr>
              <w:t>Perception</w:t>
            </w:r>
            <w:r>
              <w:rPr>
                <w:rFonts w:cstheme="minorHAnsi"/>
                <w:sz w:val="22"/>
                <w:szCs w:val="22"/>
                <w:highlight w:val="magenta"/>
              </w:rPr>
              <w:t xml:space="preserve"> / Fatigue</w:t>
            </w:r>
          </w:p>
        </w:tc>
        <w:tc>
          <w:tcPr>
            <w:tcW w:w="2871" w:type="dxa"/>
            <w:gridSpan w:val="3"/>
          </w:tcPr>
          <w:p w14:paraId="42276D12" w14:textId="0BAD98C4" w:rsidR="002137CE" w:rsidRPr="002137CE" w:rsidRDefault="002137CE" w:rsidP="002137CE">
            <w:pPr>
              <w:rPr>
                <w:rFonts w:cstheme="minorHAnsi"/>
                <w:sz w:val="22"/>
                <w:szCs w:val="22"/>
                <w:highlight w:val="magenta"/>
              </w:rPr>
            </w:pPr>
            <w:r w:rsidRPr="002137CE">
              <w:rPr>
                <w:rFonts w:cstheme="minorHAnsi"/>
                <w:sz w:val="22"/>
                <w:szCs w:val="22"/>
                <w:highlight w:val="magenta"/>
              </w:rPr>
              <w:t>Relation erreur / temps de course</w:t>
            </w:r>
            <w:r>
              <w:rPr>
                <w:rFonts w:cstheme="minorHAnsi"/>
                <w:sz w:val="22"/>
                <w:szCs w:val="22"/>
                <w:highlight w:val="magenta"/>
              </w:rPr>
              <w:t xml:space="preserve"> – rapidité dans la prise de décision</w:t>
            </w:r>
          </w:p>
        </w:tc>
        <w:tc>
          <w:tcPr>
            <w:tcW w:w="2161" w:type="dxa"/>
          </w:tcPr>
          <w:p w14:paraId="7D901BC9" w14:textId="4C675B92" w:rsidR="002137CE" w:rsidRPr="002137CE" w:rsidRDefault="002137CE" w:rsidP="002137CE">
            <w:pPr>
              <w:rPr>
                <w:rFonts w:cstheme="minorHAnsi"/>
                <w:sz w:val="22"/>
                <w:szCs w:val="22"/>
                <w:highlight w:val="magenta"/>
              </w:rPr>
            </w:pPr>
            <w:r w:rsidRPr="002137CE">
              <w:rPr>
                <w:rFonts w:cstheme="minorHAnsi"/>
                <w:sz w:val="22"/>
                <w:szCs w:val="22"/>
                <w:highlight w:val="magenta"/>
              </w:rPr>
              <w:t>Nombre de balises poinçonnées</w:t>
            </w:r>
            <w:r w:rsidR="0049724D">
              <w:rPr>
                <w:rFonts w:cstheme="minorHAnsi"/>
                <w:sz w:val="22"/>
                <w:szCs w:val="22"/>
                <w:highlight w:val="magenta"/>
              </w:rPr>
              <w:t xml:space="preserve"> / </w:t>
            </w:r>
            <w:proofErr w:type="spellStart"/>
            <w:r w:rsidR="0049724D">
              <w:rPr>
                <w:rFonts w:cstheme="minorHAnsi"/>
                <w:sz w:val="22"/>
                <w:szCs w:val="22"/>
                <w:highlight w:val="magenta"/>
              </w:rPr>
              <w:t>Echelle</w:t>
            </w:r>
            <w:proofErr w:type="spellEnd"/>
            <w:r w:rsidR="0049724D">
              <w:rPr>
                <w:rFonts w:cstheme="minorHAnsi"/>
                <w:sz w:val="22"/>
                <w:szCs w:val="22"/>
                <w:highlight w:val="magenta"/>
              </w:rPr>
              <w:t xml:space="preserve"> de fatigue resse</w:t>
            </w:r>
            <w:r w:rsidR="0049724D">
              <w:rPr>
                <w:rFonts w:cstheme="minorHAnsi"/>
                <w:sz w:val="22"/>
                <w:szCs w:val="22"/>
                <w:highlight w:val="magenta"/>
              </w:rPr>
              <w:t>ntie</w:t>
            </w:r>
          </w:p>
        </w:tc>
        <w:tc>
          <w:tcPr>
            <w:tcW w:w="1660" w:type="dxa"/>
          </w:tcPr>
          <w:p w14:paraId="1C86DC77" w14:textId="28722513" w:rsidR="002137CE" w:rsidRPr="002137CE" w:rsidRDefault="00824B14" w:rsidP="0049724D">
            <w:pPr>
              <w:tabs>
                <w:tab w:val="left" w:pos="813"/>
              </w:tabs>
              <w:rPr>
                <w:rFonts w:cstheme="minorHAnsi"/>
                <w:sz w:val="22"/>
                <w:szCs w:val="22"/>
                <w:highlight w:val="magenta"/>
              </w:rPr>
            </w:pPr>
            <w:proofErr w:type="gramStart"/>
            <w:r>
              <w:rPr>
                <w:rFonts w:cstheme="minorHAnsi"/>
                <w:sz w:val="22"/>
                <w:szCs w:val="22"/>
                <w:highlight w:val="magenta"/>
              </w:rPr>
              <w:t>énergétique</w:t>
            </w:r>
            <w:proofErr w:type="gramEnd"/>
          </w:p>
        </w:tc>
      </w:tr>
      <w:tr w:rsidR="002137CE" w:rsidRPr="00221818" w14:paraId="6B5ADD6C" w14:textId="77777777" w:rsidTr="002A6ACA">
        <w:tc>
          <w:tcPr>
            <w:tcW w:w="2092" w:type="dxa"/>
          </w:tcPr>
          <w:p w14:paraId="1C026449" w14:textId="06823E59" w:rsidR="002137CE" w:rsidRPr="002137CE" w:rsidRDefault="002137CE" w:rsidP="002137CE">
            <w:pPr>
              <w:rPr>
                <w:rFonts w:cstheme="minorHAnsi"/>
                <w:sz w:val="22"/>
                <w:szCs w:val="22"/>
                <w:highlight w:val="magenta"/>
              </w:rPr>
            </w:pPr>
            <w:proofErr w:type="spellStart"/>
            <w:r w:rsidRPr="002137CE">
              <w:rPr>
                <w:rFonts w:cstheme="minorHAnsi"/>
                <w:sz w:val="22"/>
                <w:szCs w:val="22"/>
                <w:highlight w:val="magenta"/>
              </w:rPr>
              <w:t>Emotion</w:t>
            </w:r>
            <w:proofErr w:type="spellEnd"/>
            <w:r w:rsidRPr="002137CE">
              <w:rPr>
                <w:rFonts w:cstheme="minorHAnsi"/>
                <w:sz w:val="22"/>
                <w:szCs w:val="22"/>
                <w:highlight w:val="magenta"/>
              </w:rPr>
              <w:t xml:space="preserve"> </w:t>
            </w:r>
          </w:p>
        </w:tc>
        <w:tc>
          <w:tcPr>
            <w:tcW w:w="2871" w:type="dxa"/>
            <w:gridSpan w:val="3"/>
          </w:tcPr>
          <w:p w14:paraId="22CDFE97" w14:textId="16B3E195" w:rsidR="002137CE" w:rsidRPr="002137CE" w:rsidRDefault="002137CE" w:rsidP="002137CE">
            <w:pPr>
              <w:rPr>
                <w:rFonts w:cstheme="minorHAnsi"/>
                <w:sz w:val="22"/>
                <w:szCs w:val="22"/>
                <w:highlight w:val="magenta"/>
              </w:rPr>
            </w:pPr>
            <w:r w:rsidRPr="002137CE">
              <w:rPr>
                <w:rFonts w:cstheme="minorHAnsi"/>
                <w:sz w:val="22"/>
                <w:szCs w:val="22"/>
                <w:highlight w:val="magenta"/>
              </w:rPr>
              <w:t>Engagement dans l’activité, persuasion au fil des séances.</w:t>
            </w:r>
          </w:p>
        </w:tc>
        <w:tc>
          <w:tcPr>
            <w:tcW w:w="2161" w:type="dxa"/>
          </w:tcPr>
          <w:p w14:paraId="53ACB7ED" w14:textId="24C2CCAD" w:rsidR="002137CE" w:rsidRPr="002137CE" w:rsidRDefault="002137CE" w:rsidP="002137CE">
            <w:pPr>
              <w:rPr>
                <w:rFonts w:cstheme="minorHAnsi"/>
                <w:sz w:val="22"/>
                <w:szCs w:val="22"/>
                <w:highlight w:val="magenta"/>
              </w:rPr>
            </w:pPr>
            <w:r w:rsidRPr="002137CE">
              <w:rPr>
                <w:rFonts w:cstheme="minorHAnsi"/>
                <w:sz w:val="22"/>
                <w:szCs w:val="22"/>
                <w:highlight w:val="magenta"/>
              </w:rPr>
              <w:t>Temps de pratique et intégration des conseils, évolution des décisions</w:t>
            </w:r>
          </w:p>
        </w:tc>
        <w:tc>
          <w:tcPr>
            <w:tcW w:w="1660" w:type="dxa"/>
          </w:tcPr>
          <w:p w14:paraId="2418ED78" w14:textId="0D52825C" w:rsidR="002137CE" w:rsidRPr="002137CE" w:rsidRDefault="0049724D" w:rsidP="002137CE">
            <w:pPr>
              <w:rPr>
                <w:rFonts w:cstheme="minorHAnsi"/>
                <w:sz w:val="22"/>
                <w:szCs w:val="22"/>
                <w:highlight w:val="magenta"/>
              </w:rPr>
            </w:pPr>
            <w:r>
              <w:rPr>
                <w:rFonts w:cstheme="minorHAnsi"/>
                <w:sz w:val="22"/>
                <w:szCs w:val="22"/>
                <w:highlight w:val="magenta"/>
              </w:rPr>
              <w:t>Émotionnelle</w:t>
            </w:r>
          </w:p>
        </w:tc>
      </w:tr>
      <w:tr w:rsidR="002137CE" w:rsidRPr="00221818" w14:paraId="16B53236" w14:textId="77777777" w:rsidTr="002A6ACA">
        <w:tc>
          <w:tcPr>
            <w:tcW w:w="2092" w:type="dxa"/>
          </w:tcPr>
          <w:p w14:paraId="17ED675B" w14:textId="23FEDA24" w:rsidR="002137CE" w:rsidRPr="00221818" w:rsidRDefault="002137CE" w:rsidP="002137CE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Inhibition</w:t>
            </w:r>
            <w:r>
              <w:rPr>
                <w:rFonts w:cstheme="minorHAnsi"/>
                <w:sz w:val="22"/>
                <w:szCs w:val="22"/>
              </w:rPr>
              <w:t>, relation à la norme</w:t>
            </w:r>
          </w:p>
        </w:tc>
        <w:tc>
          <w:tcPr>
            <w:tcW w:w="2871" w:type="dxa"/>
            <w:gridSpan w:val="3"/>
          </w:tcPr>
          <w:p w14:paraId="09A2CFED" w14:textId="320AB2D8" w:rsidR="002137CE" w:rsidRPr="00221818" w:rsidRDefault="002137CE" w:rsidP="002137CE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S’engager</w:t>
            </w:r>
          </w:p>
        </w:tc>
        <w:tc>
          <w:tcPr>
            <w:tcW w:w="2161" w:type="dxa"/>
          </w:tcPr>
          <w:p w14:paraId="460F5D9C" w14:textId="18F0955A" w:rsidR="002137CE" w:rsidRPr="00221818" w:rsidRDefault="002137CE" w:rsidP="002137C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60" w:type="dxa"/>
          </w:tcPr>
          <w:p w14:paraId="56871172" w14:textId="77777777" w:rsidR="002137CE" w:rsidRPr="00221818" w:rsidRDefault="002137CE" w:rsidP="002137CE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B96A54E" w14:textId="77777777" w:rsidR="00A84129" w:rsidRDefault="00A84129">
      <w:pPr>
        <w:rPr>
          <w:rFonts w:cstheme="minorHAnsi"/>
          <w:sz w:val="22"/>
          <w:szCs w:val="22"/>
          <w:highlight w:val="cyan"/>
        </w:rPr>
      </w:pPr>
    </w:p>
    <w:p w14:paraId="1AACCA13" w14:textId="6D1434D4" w:rsidR="00A84129" w:rsidRDefault="00A84129">
      <w:pPr>
        <w:rPr>
          <w:rFonts w:cstheme="minorHAnsi"/>
          <w:sz w:val="22"/>
          <w:szCs w:val="22"/>
          <w:highlight w:val="cyan"/>
        </w:rPr>
      </w:pPr>
      <w:r w:rsidRPr="00A84129">
        <w:rPr>
          <w:rFonts w:cstheme="minorHAnsi"/>
          <w:sz w:val="22"/>
          <w:szCs w:val="22"/>
          <w:highlight w:val="cyan"/>
        </w:rPr>
        <w:t>___</w:t>
      </w:r>
      <w:r>
        <w:rPr>
          <w:rFonts w:cstheme="minorHAnsi"/>
          <w:sz w:val="22"/>
          <w:szCs w:val="22"/>
          <w:highlight w:val="cyan"/>
        </w:rPr>
        <w:t> : data</w:t>
      </w:r>
      <w:r w:rsidR="002A6ACA">
        <w:rPr>
          <w:rFonts w:cstheme="minorHAnsi"/>
          <w:sz w:val="22"/>
          <w:szCs w:val="22"/>
          <w:highlight w:val="cyan"/>
        </w:rPr>
        <w:t xml:space="preserve"> – données froides</w:t>
      </w:r>
    </w:p>
    <w:p w14:paraId="3A24CB65" w14:textId="77777777" w:rsidR="00A84129" w:rsidRDefault="00A84129">
      <w:pPr>
        <w:rPr>
          <w:rFonts w:cstheme="minorHAnsi"/>
          <w:sz w:val="22"/>
          <w:szCs w:val="22"/>
          <w:highlight w:val="cyan"/>
        </w:rPr>
      </w:pPr>
    </w:p>
    <w:p w14:paraId="6E6E223C" w14:textId="4723813F" w:rsidR="00BF4BAF" w:rsidRDefault="00A84129">
      <w:pPr>
        <w:rPr>
          <w:rFonts w:cstheme="minorHAnsi"/>
          <w:sz w:val="22"/>
          <w:szCs w:val="22"/>
        </w:rPr>
      </w:pPr>
      <w:r w:rsidRPr="002A6ACA">
        <w:rPr>
          <w:rFonts w:cstheme="minorHAnsi"/>
          <w:sz w:val="22"/>
          <w:szCs w:val="22"/>
          <w:highlight w:val="magenta"/>
        </w:rPr>
        <w:t>___ :</w:t>
      </w:r>
      <w:r w:rsidR="002A6ACA">
        <w:rPr>
          <w:rFonts w:cstheme="minorHAnsi"/>
          <w:sz w:val="22"/>
          <w:szCs w:val="22"/>
          <w:highlight w:val="magenta"/>
        </w:rPr>
        <w:t xml:space="preserve"> </w:t>
      </w:r>
      <w:r w:rsidR="002A6ACA" w:rsidRPr="002A6ACA">
        <w:rPr>
          <w:rFonts w:cstheme="minorHAnsi"/>
          <w:sz w:val="22"/>
          <w:szCs w:val="22"/>
          <w:highlight w:val="magenta"/>
        </w:rPr>
        <w:t>verbatim – données chaudes</w:t>
      </w:r>
    </w:p>
    <w:p w14:paraId="3822318B" w14:textId="12D36B4E" w:rsidR="002A6ACA" w:rsidRDefault="002A6ACA">
      <w:pPr>
        <w:rPr>
          <w:rFonts w:cstheme="minorHAnsi"/>
          <w:sz w:val="22"/>
          <w:szCs w:val="22"/>
        </w:rPr>
      </w:pPr>
    </w:p>
    <w:p w14:paraId="53C83F97" w14:textId="443C5CCC" w:rsidR="002A6ACA" w:rsidRDefault="002A6ACA">
      <w:pPr>
        <w:rPr>
          <w:rFonts w:cstheme="minorHAnsi"/>
          <w:sz w:val="22"/>
          <w:szCs w:val="22"/>
        </w:rPr>
      </w:pPr>
    </w:p>
    <w:p w14:paraId="5AC0C8E3" w14:textId="30E790F2" w:rsidR="002A6ACA" w:rsidRDefault="002A6ACA">
      <w:pPr>
        <w:rPr>
          <w:rFonts w:cstheme="minorHAnsi"/>
          <w:sz w:val="22"/>
          <w:szCs w:val="22"/>
        </w:rPr>
      </w:pPr>
    </w:p>
    <w:p w14:paraId="5A3E47EA" w14:textId="77777777" w:rsidR="002A6ACA" w:rsidRDefault="002A6ACA">
      <w:pPr>
        <w:rPr>
          <w:rFonts w:cstheme="minorHAnsi"/>
          <w:sz w:val="22"/>
          <w:szCs w:val="22"/>
        </w:rPr>
      </w:pPr>
    </w:p>
    <w:p w14:paraId="5142F1BD" w14:textId="177E57BD" w:rsidR="002119D5" w:rsidRPr="002A6ACA" w:rsidRDefault="00BF4BAF">
      <w:pPr>
        <w:rPr>
          <w:rFonts w:cstheme="minorHAnsi"/>
          <w:sz w:val="22"/>
          <w:szCs w:val="22"/>
          <w:u w:val="single"/>
        </w:rPr>
      </w:pPr>
      <w:r w:rsidRPr="002A6ACA">
        <w:rPr>
          <w:rFonts w:cstheme="minorHAnsi"/>
          <w:sz w:val="22"/>
          <w:szCs w:val="22"/>
          <w:u w:val="single"/>
        </w:rPr>
        <w:t>C</w:t>
      </w:r>
      <w:r w:rsidRPr="002A6ACA">
        <w:rPr>
          <w:rFonts w:cstheme="minorHAnsi"/>
          <w:sz w:val="22"/>
          <w:szCs w:val="22"/>
          <w:u w:val="single"/>
        </w:rPr>
        <w:t>omment</w:t>
      </w:r>
      <w:r w:rsidR="002A6ACA" w:rsidRPr="002A6ACA">
        <w:rPr>
          <w:rFonts w:cstheme="minorHAnsi"/>
          <w:sz w:val="22"/>
          <w:szCs w:val="22"/>
          <w:u w:val="single"/>
        </w:rPr>
        <w:t> :</w:t>
      </w:r>
    </w:p>
    <w:p w14:paraId="1040C87D" w14:textId="09C3027D" w:rsidR="007D4C16" w:rsidRDefault="00BF4BA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Interface élève</w:t>
      </w:r>
      <w:r w:rsidR="00263A6E" w:rsidRPr="00221818">
        <w:rPr>
          <w:rFonts w:cstheme="minorHAnsi"/>
          <w:sz w:val="22"/>
          <w:szCs w:val="22"/>
        </w:rPr>
        <w:t> </w:t>
      </w:r>
      <w:r w:rsidR="002A6ACA">
        <w:rPr>
          <w:rFonts w:cstheme="minorHAnsi"/>
          <w:sz w:val="22"/>
          <w:szCs w:val="22"/>
        </w:rPr>
        <w:t>(1page/séance</w:t>
      </w:r>
      <w:proofErr w:type="gramStart"/>
      <w:r w:rsidR="002A6ACA">
        <w:rPr>
          <w:rFonts w:cstheme="minorHAnsi"/>
          <w:sz w:val="22"/>
          <w:szCs w:val="22"/>
        </w:rPr>
        <w:t>)</w:t>
      </w:r>
      <w:r w:rsidR="00263A6E" w:rsidRPr="00221818">
        <w:rPr>
          <w:rFonts w:cstheme="minorHAnsi"/>
          <w:sz w:val="22"/>
          <w:szCs w:val="22"/>
        </w:rPr>
        <w:t>:</w:t>
      </w:r>
      <w:proofErr w:type="gramEnd"/>
      <w:r w:rsidR="002A6ACA" w:rsidRPr="002A6ACA">
        <w:rPr>
          <w:rFonts w:cstheme="minorHAnsi"/>
          <w:noProof/>
          <w:sz w:val="22"/>
          <w:szCs w:val="22"/>
        </w:rPr>
        <w:t xml:space="preserve"> </w:t>
      </w:r>
      <w:r w:rsidR="002A6ACA" w:rsidRPr="00221818">
        <w:rPr>
          <w:rFonts w:cstheme="minorHAnsi"/>
          <w:noProof/>
          <w:sz w:val="22"/>
          <w:szCs w:val="22"/>
        </w:rPr>
        <w:drawing>
          <wp:inline distT="0" distB="0" distL="0" distR="0" wp14:anchorId="655B41F6" wp14:editId="5F387F8F">
            <wp:extent cx="5756910" cy="4580255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498B" w14:textId="66C8235B" w:rsidR="008E421B" w:rsidRDefault="008E421B">
      <w:pPr>
        <w:rPr>
          <w:rFonts w:cstheme="minorHAnsi"/>
          <w:sz w:val="22"/>
          <w:szCs w:val="22"/>
        </w:rPr>
      </w:pPr>
      <w:r w:rsidRPr="00221818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AB87BE3" wp14:editId="48B8FF09">
            <wp:simplePos x="0" y="0"/>
            <wp:positionH relativeFrom="column">
              <wp:posOffset>4855247</wp:posOffset>
            </wp:positionH>
            <wp:positionV relativeFrom="paragraph">
              <wp:posOffset>48895</wp:posOffset>
            </wp:positionV>
            <wp:extent cx="696595" cy="603250"/>
            <wp:effectExtent l="0" t="0" r="1905" b="6350"/>
            <wp:wrapTight wrapText="bothSides">
              <wp:wrapPolygon edited="0">
                <wp:start x="0" y="0"/>
                <wp:lineTo x="0" y="21373"/>
                <wp:lineTo x="21265" y="21373"/>
                <wp:lineTo x="21265" y="0"/>
                <wp:lineTo x="0" y="0"/>
              </wp:wrapPolygon>
            </wp:wrapTight>
            <wp:docPr id="2" name="Image 1" descr="Une image contenant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EB8CEB63-76D4-C34F-B27D-99E4B103F3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EB8CEB63-76D4-C34F-B27D-99E4B103F3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B9975" w14:textId="491960F5" w:rsidR="008E421B" w:rsidRDefault="008E421B">
      <w:pPr>
        <w:rPr>
          <w:rFonts w:cstheme="minorHAnsi"/>
          <w:sz w:val="22"/>
          <w:szCs w:val="22"/>
        </w:rPr>
      </w:pPr>
    </w:p>
    <w:p w14:paraId="02DA98A4" w14:textId="1A672DB1" w:rsidR="008E421B" w:rsidRDefault="008E421B">
      <w:pPr>
        <w:rPr>
          <w:rFonts w:cstheme="minorHAnsi"/>
          <w:sz w:val="22"/>
          <w:szCs w:val="22"/>
        </w:rPr>
      </w:pPr>
    </w:p>
    <w:p w14:paraId="6F095370" w14:textId="59211FA7" w:rsidR="00BF4BAF" w:rsidRDefault="00BF4BAF">
      <w:pPr>
        <w:rPr>
          <w:rFonts w:cstheme="minorHAnsi"/>
          <w:sz w:val="22"/>
          <w:szCs w:val="22"/>
        </w:rPr>
      </w:pPr>
    </w:p>
    <w:p w14:paraId="5A673C52" w14:textId="7B7BF544" w:rsidR="00BF4BAF" w:rsidRPr="00221818" w:rsidRDefault="00BF4BA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Interface enseignant / chercheur :</w:t>
      </w:r>
    </w:p>
    <w:p w14:paraId="20581B4F" w14:textId="35578878" w:rsidR="00263A6E" w:rsidRPr="00221818" w:rsidRDefault="0020505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Backoffice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824"/>
        <w:gridCol w:w="2264"/>
        <w:gridCol w:w="2264"/>
      </w:tblGrid>
      <w:tr w:rsidR="00205057" w14:paraId="2C0EE90A" w14:textId="77777777" w:rsidTr="003A4928">
        <w:tc>
          <w:tcPr>
            <w:tcW w:w="704" w:type="dxa"/>
          </w:tcPr>
          <w:p w14:paraId="5738EDBE" w14:textId="32C0D350" w:rsidR="00205057" w:rsidRDefault="00205057" w:rsidP="00205057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Elève</w:t>
            </w:r>
            <w:proofErr w:type="spellEnd"/>
          </w:p>
        </w:tc>
        <w:tc>
          <w:tcPr>
            <w:tcW w:w="8352" w:type="dxa"/>
            <w:gridSpan w:val="3"/>
          </w:tcPr>
          <w:p w14:paraId="55A16790" w14:textId="3F2D1F5A" w:rsidR="00205057" w:rsidRDefault="00205057" w:rsidP="0020505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Séance 1</w:t>
            </w:r>
          </w:p>
        </w:tc>
      </w:tr>
      <w:tr w:rsidR="00205057" w14:paraId="02C50A48" w14:textId="77777777" w:rsidTr="00205057">
        <w:tc>
          <w:tcPr>
            <w:tcW w:w="704" w:type="dxa"/>
          </w:tcPr>
          <w:p w14:paraId="530EE36C" w14:textId="4B403EDE" w:rsidR="00205057" w:rsidRDefault="00205057" w:rsidP="0020505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824" w:type="dxa"/>
          </w:tcPr>
          <w:p w14:paraId="7D378850" w14:textId="035ED43D" w:rsidR="00205057" w:rsidRDefault="002050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Nombre de balises validées</w:t>
            </w:r>
          </w:p>
        </w:tc>
        <w:tc>
          <w:tcPr>
            <w:tcW w:w="2264" w:type="dxa"/>
          </w:tcPr>
          <w:p w14:paraId="56755C59" w14:textId="6033FD3E" w:rsidR="00205057" w:rsidRDefault="008E42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Temps</w:t>
            </w:r>
          </w:p>
        </w:tc>
        <w:tc>
          <w:tcPr>
            <w:tcW w:w="2264" w:type="dxa"/>
          </w:tcPr>
          <w:p w14:paraId="6F64A2C3" w14:textId="3C6868C5" w:rsidR="00205057" w:rsidRDefault="008E42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Distance </w:t>
            </w:r>
          </w:p>
        </w:tc>
      </w:tr>
      <w:tr w:rsidR="00205057" w14:paraId="193AC162" w14:textId="77777777" w:rsidTr="00205057">
        <w:tc>
          <w:tcPr>
            <w:tcW w:w="704" w:type="dxa"/>
          </w:tcPr>
          <w:p w14:paraId="5C280DF3" w14:textId="18E9FCD1" w:rsidR="00205057" w:rsidRDefault="00205057" w:rsidP="0020505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824" w:type="dxa"/>
          </w:tcPr>
          <w:p w14:paraId="07ABFA0D" w14:textId="77777777" w:rsidR="00205057" w:rsidRDefault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6BA475E0" w14:textId="77777777" w:rsidR="00205057" w:rsidRDefault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1F4AF236" w14:textId="77777777" w:rsidR="00205057" w:rsidRDefault="0020505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05057" w14:paraId="53CC82C5" w14:textId="77777777" w:rsidTr="00205057">
        <w:tc>
          <w:tcPr>
            <w:tcW w:w="704" w:type="dxa"/>
          </w:tcPr>
          <w:p w14:paraId="7E19962D" w14:textId="31AC4A12" w:rsidR="00205057" w:rsidRDefault="00205057" w:rsidP="0020505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3824" w:type="dxa"/>
          </w:tcPr>
          <w:p w14:paraId="36A34ACA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3178E666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062BA7AE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05057" w14:paraId="62D91FEF" w14:textId="77777777" w:rsidTr="00205057">
        <w:tc>
          <w:tcPr>
            <w:tcW w:w="704" w:type="dxa"/>
          </w:tcPr>
          <w:p w14:paraId="5BCF9D2D" w14:textId="39A26649" w:rsidR="00205057" w:rsidRDefault="00205057" w:rsidP="0020505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3824" w:type="dxa"/>
          </w:tcPr>
          <w:p w14:paraId="46CDA682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5A7996ED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059FE9CD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05057" w14:paraId="10D15F43" w14:textId="77777777" w:rsidTr="00205057">
        <w:tc>
          <w:tcPr>
            <w:tcW w:w="704" w:type="dxa"/>
          </w:tcPr>
          <w:p w14:paraId="3EAAF216" w14:textId="263ADEE1" w:rsidR="00205057" w:rsidRDefault="00205057" w:rsidP="0020505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824" w:type="dxa"/>
          </w:tcPr>
          <w:p w14:paraId="3F15FCCD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499010E6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4" w:type="dxa"/>
          </w:tcPr>
          <w:p w14:paraId="36E52BE2" w14:textId="77777777" w:rsidR="00205057" w:rsidRDefault="00205057" w:rsidP="0020505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EE1934A" w14:textId="532CE1FC" w:rsidR="007F5E4A" w:rsidRPr="00221818" w:rsidRDefault="008E421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Moyenne classe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Moyenne classe</w:t>
      </w:r>
    </w:p>
    <w:tbl>
      <w:tblPr>
        <w:tblStyle w:val="Grilledutableau"/>
        <w:tblpPr w:leftFromText="141" w:rightFromText="141" w:vertAnchor="page" w:horzAnchor="margin" w:tblpXSpec="center" w:tblpY="1239"/>
        <w:tblW w:w="11335" w:type="dxa"/>
        <w:tblLook w:val="04A0" w:firstRow="1" w:lastRow="0" w:firstColumn="1" w:lastColumn="0" w:noHBand="0" w:noVBand="1"/>
      </w:tblPr>
      <w:tblGrid>
        <w:gridCol w:w="570"/>
        <w:gridCol w:w="2134"/>
        <w:gridCol w:w="1469"/>
        <w:gridCol w:w="2183"/>
        <w:gridCol w:w="1010"/>
        <w:gridCol w:w="1985"/>
        <w:gridCol w:w="1984"/>
      </w:tblGrid>
      <w:tr w:rsidR="0047644F" w:rsidRPr="00221818" w14:paraId="35DF8B13" w14:textId="5F67D11F" w:rsidTr="008E421B">
        <w:trPr>
          <w:trHeight w:val="549"/>
        </w:trPr>
        <w:tc>
          <w:tcPr>
            <w:tcW w:w="570" w:type="dxa"/>
          </w:tcPr>
          <w:p w14:paraId="012C223F" w14:textId="77777777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3" w:type="dxa"/>
            <w:gridSpan w:val="2"/>
          </w:tcPr>
          <w:p w14:paraId="2D000D93" w14:textId="1AC9FF9E" w:rsidR="0047644F" w:rsidRPr="00221818" w:rsidRDefault="0047644F" w:rsidP="0047644F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221818">
              <w:rPr>
                <w:rFonts w:cstheme="minorHAnsi"/>
                <w:sz w:val="22"/>
                <w:szCs w:val="22"/>
              </w:rPr>
              <w:t>Elèves</w:t>
            </w:r>
            <w:proofErr w:type="spellEnd"/>
          </w:p>
        </w:tc>
        <w:tc>
          <w:tcPr>
            <w:tcW w:w="3193" w:type="dxa"/>
            <w:gridSpan w:val="2"/>
          </w:tcPr>
          <w:p w14:paraId="192A343F" w14:textId="2B876E81" w:rsidR="0047644F" w:rsidRPr="00221818" w:rsidRDefault="0047644F" w:rsidP="0047644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Enseignants</w:t>
            </w:r>
          </w:p>
        </w:tc>
        <w:tc>
          <w:tcPr>
            <w:tcW w:w="3969" w:type="dxa"/>
            <w:gridSpan w:val="2"/>
          </w:tcPr>
          <w:p w14:paraId="2CCE6EB7" w14:textId="16F6F2B6" w:rsidR="0047644F" w:rsidRPr="00221818" w:rsidRDefault="0047644F" w:rsidP="0047644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Chercheurs</w:t>
            </w:r>
          </w:p>
        </w:tc>
      </w:tr>
      <w:tr w:rsidR="00021F35" w:rsidRPr="00221818" w14:paraId="7E00A0DC" w14:textId="77777777" w:rsidTr="008E421B">
        <w:trPr>
          <w:trHeight w:val="549"/>
        </w:trPr>
        <w:tc>
          <w:tcPr>
            <w:tcW w:w="570" w:type="dxa"/>
          </w:tcPr>
          <w:p w14:paraId="396D1CAD" w14:textId="0B0302D6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S0</w:t>
            </w:r>
          </w:p>
        </w:tc>
        <w:tc>
          <w:tcPr>
            <w:tcW w:w="2134" w:type="dxa"/>
          </w:tcPr>
          <w:p w14:paraId="20270344" w14:textId="77777777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92 : présentation du dispositif parc en sport</w:t>
            </w:r>
          </w:p>
          <w:p w14:paraId="2F84D752" w14:textId="77777777" w:rsidR="00DA5F8D" w:rsidRPr="00221818" w:rsidRDefault="00DA5F8D" w:rsidP="0047644F">
            <w:pPr>
              <w:rPr>
                <w:rFonts w:cstheme="minorHAnsi"/>
                <w:sz w:val="22"/>
                <w:szCs w:val="22"/>
              </w:rPr>
            </w:pPr>
          </w:p>
          <w:p w14:paraId="29F1F563" w14:textId="029BD69C" w:rsidR="00DA5F8D" w:rsidRPr="00221818" w:rsidRDefault="00DA5F8D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Marche sous conduite.</w:t>
            </w:r>
          </w:p>
        </w:tc>
        <w:tc>
          <w:tcPr>
            <w:tcW w:w="1469" w:type="dxa"/>
          </w:tcPr>
          <w:p w14:paraId="425F96F4" w14:textId="25C2896B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75 : présentation des lieux de pratique</w:t>
            </w:r>
          </w:p>
        </w:tc>
        <w:tc>
          <w:tcPr>
            <w:tcW w:w="2183" w:type="dxa"/>
          </w:tcPr>
          <w:p w14:paraId="4CB63AEE" w14:textId="77777777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92 :</w:t>
            </w:r>
          </w:p>
          <w:p w14:paraId="682EED20" w14:textId="5E09C187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Prise en compte du mode de fonctionnement en course d’orientation et au sein des lieux.</w:t>
            </w:r>
          </w:p>
        </w:tc>
        <w:tc>
          <w:tcPr>
            <w:tcW w:w="1010" w:type="dxa"/>
          </w:tcPr>
          <w:p w14:paraId="6B4BC056" w14:textId="4EAAA4AF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75 :</w:t>
            </w:r>
          </w:p>
        </w:tc>
        <w:tc>
          <w:tcPr>
            <w:tcW w:w="1985" w:type="dxa"/>
          </w:tcPr>
          <w:p w14:paraId="541E89AB" w14:textId="528EAEAD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Mise en relation des indices carte/</w:t>
            </w:r>
            <w:proofErr w:type="spellStart"/>
            <w:r w:rsidRPr="00221818">
              <w:rPr>
                <w:rFonts w:cstheme="minorHAnsi"/>
                <w:sz w:val="22"/>
                <w:szCs w:val="22"/>
              </w:rPr>
              <w:t>terrrain</w:t>
            </w:r>
            <w:proofErr w:type="spellEnd"/>
            <w:r w:rsidRPr="00221818">
              <w:rPr>
                <w:rFonts w:cstheme="minorHAnsi"/>
                <w:sz w:val="22"/>
                <w:szCs w:val="22"/>
              </w:rPr>
              <w:t xml:space="preserve"> pour trouver la balise le plus précisément et le plus vite</w:t>
            </w:r>
          </w:p>
        </w:tc>
        <w:tc>
          <w:tcPr>
            <w:tcW w:w="1984" w:type="dxa"/>
          </w:tcPr>
          <w:p w14:paraId="32944AA6" w14:textId="3D13D86B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Dépose de la balise / repose par un autre groupe dans un environnement mouvant et public : Précision des indicateurs de pose</w:t>
            </w:r>
          </w:p>
        </w:tc>
      </w:tr>
      <w:tr w:rsidR="00021F35" w:rsidRPr="00221818" w14:paraId="3660C005" w14:textId="77777777" w:rsidTr="008E421B">
        <w:trPr>
          <w:trHeight w:val="549"/>
        </w:trPr>
        <w:tc>
          <w:tcPr>
            <w:tcW w:w="570" w:type="dxa"/>
          </w:tcPr>
          <w:p w14:paraId="792820F6" w14:textId="7B7038E2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S1</w:t>
            </w:r>
          </w:p>
        </w:tc>
        <w:tc>
          <w:tcPr>
            <w:tcW w:w="2134" w:type="dxa"/>
          </w:tcPr>
          <w:p w14:paraId="1385861D" w14:textId="56472351" w:rsidR="0047644F" w:rsidRPr="00221818" w:rsidRDefault="00474274" w:rsidP="0047644F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Suivi d’itinéraire</w:t>
            </w:r>
            <w:r w:rsidR="00A30115" w:rsidRPr="00221818">
              <w:rPr>
                <w:rFonts w:cstheme="minorHAnsi"/>
                <w:sz w:val="22"/>
                <w:szCs w:val="22"/>
              </w:rPr>
              <w:t>s x3</w:t>
            </w:r>
          </w:p>
        </w:tc>
        <w:tc>
          <w:tcPr>
            <w:tcW w:w="1469" w:type="dxa"/>
          </w:tcPr>
          <w:p w14:paraId="0476CD0C" w14:textId="77777777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5CA4F5E9" w14:textId="13D888FC" w:rsidR="0047644F" w:rsidRPr="00221818" w:rsidRDefault="00474274" w:rsidP="0047644F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221818">
              <w:rPr>
                <w:rFonts w:cstheme="minorHAnsi"/>
                <w:sz w:val="22"/>
                <w:szCs w:val="22"/>
              </w:rPr>
              <w:t>Tracking</w:t>
            </w:r>
            <w:proofErr w:type="spellEnd"/>
            <w:r w:rsidRPr="00221818">
              <w:rPr>
                <w:rFonts w:cstheme="minorHAnsi"/>
                <w:sz w:val="22"/>
                <w:szCs w:val="22"/>
              </w:rPr>
              <w:t xml:space="preserve"> du parcours élève/théorique</w:t>
            </w:r>
          </w:p>
        </w:tc>
        <w:tc>
          <w:tcPr>
            <w:tcW w:w="1010" w:type="dxa"/>
          </w:tcPr>
          <w:p w14:paraId="3F7AE075" w14:textId="77777777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01C929" w14:textId="27E3A439" w:rsidR="0047644F" w:rsidRPr="00221818" w:rsidRDefault="00474274" w:rsidP="0047644F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221818">
              <w:rPr>
                <w:rFonts w:cstheme="minorHAnsi"/>
                <w:sz w:val="22"/>
                <w:szCs w:val="22"/>
              </w:rPr>
              <w:t>Ecart</w:t>
            </w:r>
            <w:proofErr w:type="spellEnd"/>
            <w:r w:rsidRPr="00221818">
              <w:rPr>
                <w:rFonts w:cstheme="minorHAnsi"/>
                <w:sz w:val="22"/>
                <w:szCs w:val="22"/>
              </w:rPr>
              <w:t xml:space="preserve"> entre le parcours théorique et le parcours suivi : pourquoi ?</w:t>
            </w:r>
          </w:p>
        </w:tc>
        <w:tc>
          <w:tcPr>
            <w:tcW w:w="1984" w:type="dxa"/>
          </w:tcPr>
          <w:p w14:paraId="278F0FE0" w14:textId="77777777" w:rsidR="0047644F" w:rsidRPr="00221818" w:rsidRDefault="0047644F" w:rsidP="0047644F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6C562C7D" w14:textId="77777777" w:rsidTr="008E421B">
        <w:trPr>
          <w:trHeight w:val="431"/>
        </w:trPr>
        <w:tc>
          <w:tcPr>
            <w:tcW w:w="570" w:type="dxa"/>
          </w:tcPr>
          <w:p w14:paraId="38B349C5" w14:textId="7BD7C80B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S2</w:t>
            </w:r>
          </w:p>
        </w:tc>
        <w:tc>
          <w:tcPr>
            <w:tcW w:w="2134" w:type="dxa"/>
          </w:tcPr>
          <w:p w14:paraId="5121EF1F" w14:textId="3951ADFF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Suivi d’itinéraires x3</w:t>
            </w:r>
          </w:p>
        </w:tc>
        <w:tc>
          <w:tcPr>
            <w:tcW w:w="1469" w:type="dxa"/>
          </w:tcPr>
          <w:p w14:paraId="1DDF48F6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19FED0E6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10" w:type="dxa"/>
          </w:tcPr>
          <w:p w14:paraId="5FA0BEA0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BDED5F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54828E7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14D3B28D" w14:textId="067A3295" w:rsidTr="008E421B">
        <w:trPr>
          <w:trHeight w:val="549"/>
        </w:trPr>
        <w:tc>
          <w:tcPr>
            <w:tcW w:w="570" w:type="dxa"/>
          </w:tcPr>
          <w:p w14:paraId="7D6FEA40" w14:textId="5E91F2AF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S3</w:t>
            </w:r>
          </w:p>
          <w:p w14:paraId="17058C94" w14:textId="3F496336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34" w:type="dxa"/>
          </w:tcPr>
          <w:p w14:paraId="5BE725C0" w14:textId="6B735DC1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 xml:space="preserve">Course aux symboles </w:t>
            </w:r>
          </w:p>
        </w:tc>
        <w:tc>
          <w:tcPr>
            <w:tcW w:w="1469" w:type="dxa"/>
          </w:tcPr>
          <w:p w14:paraId="339A876A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0231352D" w14:textId="46CFE7B1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Choix du trajet optimal pour relier les balises</w:t>
            </w:r>
          </w:p>
        </w:tc>
        <w:tc>
          <w:tcPr>
            <w:tcW w:w="1010" w:type="dxa"/>
          </w:tcPr>
          <w:p w14:paraId="7366398C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A02C63" w14:textId="1DC4BDA9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Choix prépondérant pour l’optimisation du trajet : physique ou cognitif ?</w:t>
            </w:r>
          </w:p>
        </w:tc>
        <w:tc>
          <w:tcPr>
            <w:tcW w:w="1984" w:type="dxa"/>
          </w:tcPr>
          <w:p w14:paraId="18F33847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3BE5DF76" w14:textId="77777777" w:rsidTr="008E421B">
        <w:trPr>
          <w:trHeight w:val="549"/>
        </w:trPr>
        <w:tc>
          <w:tcPr>
            <w:tcW w:w="570" w:type="dxa"/>
          </w:tcPr>
          <w:p w14:paraId="39BA12C3" w14:textId="56EB1471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S4</w:t>
            </w:r>
          </w:p>
        </w:tc>
        <w:tc>
          <w:tcPr>
            <w:tcW w:w="2134" w:type="dxa"/>
          </w:tcPr>
          <w:p w14:paraId="326E921D" w14:textId="2E666201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One man Relay 1</w:t>
            </w:r>
          </w:p>
        </w:tc>
        <w:tc>
          <w:tcPr>
            <w:tcW w:w="1469" w:type="dxa"/>
          </w:tcPr>
          <w:p w14:paraId="56E8431E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2763B4E9" w14:textId="2B9CA29D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Pratique collective : confrontation entre les choix de trajets</w:t>
            </w:r>
          </w:p>
        </w:tc>
        <w:tc>
          <w:tcPr>
            <w:tcW w:w="1010" w:type="dxa"/>
          </w:tcPr>
          <w:p w14:paraId="37200E69" w14:textId="7446D734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3D59BB9" w14:textId="309C7DEB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Confrontation de son choix de trajet pour un même parcours</w:t>
            </w:r>
          </w:p>
        </w:tc>
        <w:tc>
          <w:tcPr>
            <w:tcW w:w="1984" w:type="dxa"/>
          </w:tcPr>
          <w:p w14:paraId="14C3F049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0826B8E0" w14:textId="45C2AD78" w:rsidTr="008E421B">
        <w:trPr>
          <w:trHeight w:val="549"/>
        </w:trPr>
        <w:tc>
          <w:tcPr>
            <w:tcW w:w="570" w:type="dxa"/>
          </w:tcPr>
          <w:p w14:paraId="448CAD5F" w14:textId="19E4AE8B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S5</w:t>
            </w:r>
          </w:p>
        </w:tc>
        <w:tc>
          <w:tcPr>
            <w:tcW w:w="2134" w:type="dxa"/>
          </w:tcPr>
          <w:p w14:paraId="187583DF" w14:textId="1BE3150F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Parcours étoile</w:t>
            </w:r>
          </w:p>
        </w:tc>
        <w:tc>
          <w:tcPr>
            <w:tcW w:w="1469" w:type="dxa"/>
          </w:tcPr>
          <w:p w14:paraId="0B157725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6D9AA53E" w14:textId="0802B5C1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Mémorisation de la carte</w:t>
            </w:r>
          </w:p>
        </w:tc>
        <w:tc>
          <w:tcPr>
            <w:tcW w:w="1010" w:type="dxa"/>
          </w:tcPr>
          <w:p w14:paraId="1AB6AD70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50C1C6" w14:textId="5223BE9F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Quel mode de représentation de la carte ?</w:t>
            </w:r>
          </w:p>
        </w:tc>
        <w:tc>
          <w:tcPr>
            <w:tcW w:w="1984" w:type="dxa"/>
          </w:tcPr>
          <w:p w14:paraId="5885BED7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1C8A92E2" w14:textId="77777777" w:rsidTr="008E421B">
        <w:trPr>
          <w:trHeight w:val="549"/>
        </w:trPr>
        <w:tc>
          <w:tcPr>
            <w:tcW w:w="570" w:type="dxa"/>
          </w:tcPr>
          <w:p w14:paraId="603064D3" w14:textId="6F8BBBAA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S6</w:t>
            </w:r>
          </w:p>
        </w:tc>
        <w:tc>
          <w:tcPr>
            <w:tcW w:w="2134" w:type="dxa"/>
          </w:tcPr>
          <w:p w14:paraId="3B98DED9" w14:textId="77025750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Vrai faux Manquant 1</w:t>
            </w:r>
          </w:p>
        </w:tc>
        <w:tc>
          <w:tcPr>
            <w:tcW w:w="1469" w:type="dxa"/>
          </w:tcPr>
          <w:p w14:paraId="72AA0FC2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012B7905" w14:textId="4F88076F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Esprit critique pour mettre en relation la définition du poste avec l’environnement de la balise</w:t>
            </w:r>
          </w:p>
        </w:tc>
        <w:tc>
          <w:tcPr>
            <w:tcW w:w="1010" w:type="dxa"/>
          </w:tcPr>
          <w:p w14:paraId="7BCE6BE3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90DD0B6" w14:textId="2CC1C5E5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Mise en en relation carte/terrain</w:t>
            </w:r>
          </w:p>
        </w:tc>
        <w:tc>
          <w:tcPr>
            <w:tcW w:w="1984" w:type="dxa"/>
          </w:tcPr>
          <w:p w14:paraId="620CB50D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26521215" w14:textId="77777777" w:rsidTr="008E421B">
        <w:trPr>
          <w:trHeight w:val="549"/>
        </w:trPr>
        <w:tc>
          <w:tcPr>
            <w:tcW w:w="570" w:type="dxa"/>
          </w:tcPr>
          <w:p w14:paraId="0B31B5CE" w14:textId="6E6853D2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S7</w:t>
            </w:r>
          </w:p>
        </w:tc>
        <w:tc>
          <w:tcPr>
            <w:tcW w:w="2134" w:type="dxa"/>
          </w:tcPr>
          <w:p w14:paraId="0D18612D" w14:textId="3A9EE639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Course au score</w:t>
            </w:r>
          </w:p>
        </w:tc>
        <w:tc>
          <w:tcPr>
            <w:tcW w:w="1469" w:type="dxa"/>
          </w:tcPr>
          <w:p w14:paraId="7B54BDCE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7D028C75" w14:textId="310D2C70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Dans un temps contraint choix de la balise la plus éloigné rapportant le plus de point ou les plus proches</w:t>
            </w:r>
          </w:p>
        </w:tc>
        <w:tc>
          <w:tcPr>
            <w:tcW w:w="1010" w:type="dxa"/>
          </w:tcPr>
          <w:p w14:paraId="65D351D3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F6E616" w14:textId="587B69FB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Stratégie de course</w:t>
            </w:r>
          </w:p>
        </w:tc>
        <w:tc>
          <w:tcPr>
            <w:tcW w:w="1984" w:type="dxa"/>
          </w:tcPr>
          <w:p w14:paraId="78E5E368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4C634284" w14:textId="77777777" w:rsidTr="008E421B">
        <w:trPr>
          <w:trHeight w:val="549"/>
        </w:trPr>
        <w:tc>
          <w:tcPr>
            <w:tcW w:w="570" w:type="dxa"/>
          </w:tcPr>
          <w:p w14:paraId="358C6880" w14:textId="6E479AE2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S8</w:t>
            </w:r>
          </w:p>
        </w:tc>
        <w:tc>
          <w:tcPr>
            <w:tcW w:w="2134" w:type="dxa"/>
          </w:tcPr>
          <w:p w14:paraId="6691CB2B" w14:textId="4E0FCB61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Course en moulin</w:t>
            </w:r>
          </w:p>
        </w:tc>
        <w:tc>
          <w:tcPr>
            <w:tcW w:w="1469" w:type="dxa"/>
          </w:tcPr>
          <w:p w14:paraId="022C1434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700FD1B9" w14:textId="1F083A64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Choix d’itinéraire précis et rapide</w:t>
            </w:r>
          </w:p>
        </w:tc>
        <w:tc>
          <w:tcPr>
            <w:tcW w:w="1010" w:type="dxa"/>
          </w:tcPr>
          <w:p w14:paraId="29EDA750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387145" w14:textId="29AF8B92" w:rsidR="00DA5F8D" w:rsidRPr="00221818" w:rsidRDefault="00021F35" w:rsidP="00DA5F8D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Indice augmentant la précision de l’orientation</w:t>
            </w:r>
          </w:p>
        </w:tc>
        <w:tc>
          <w:tcPr>
            <w:tcW w:w="1984" w:type="dxa"/>
          </w:tcPr>
          <w:p w14:paraId="195E294E" w14:textId="77777777" w:rsidR="00DA5F8D" w:rsidRPr="00221818" w:rsidRDefault="00DA5F8D" w:rsidP="00DA5F8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3FBFA838" w14:textId="77777777" w:rsidTr="008E421B">
        <w:trPr>
          <w:trHeight w:val="549"/>
        </w:trPr>
        <w:tc>
          <w:tcPr>
            <w:tcW w:w="570" w:type="dxa"/>
          </w:tcPr>
          <w:p w14:paraId="16FBB01A" w14:textId="47E07ED0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S9</w:t>
            </w:r>
          </w:p>
        </w:tc>
        <w:tc>
          <w:tcPr>
            <w:tcW w:w="2134" w:type="dxa"/>
          </w:tcPr>
          <w:p w14:paraId="509F895F" w14:textId="74C1D84B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Course mémo score</w:t>
            </w:r>
          </w:p>
        </w:tc>
        <w:tc>
          <w:tcPr>
            <w:tcW w:w="1469" w:type="dxa"/>
          </w:tcPr>
          <w:p w14:paraId="1365D6A2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44E7C584" w14:textId="65A80EEE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Mémorisation de la carte</w:t>
            </w:r>
          </w:p>
        </w:tc>
        <w:tc>
          <w:tcPr>
            <w:tcW w:w="1010" w:type="dxa"/>
          </w:tcPr>
          <w:p w14:paraId="0A91296E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EF1795" w14:textId="44CDE269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Quel mode de représentation de la carte ?</w:t>
            </w:r>
          </w:p>
        </w:tc>
        <w:tc>
          <w:tcPr>
            <w:tcW w:w="1984" w:type="dxa"/>
          </w:tcPr>
          <w:p w14:paraId="586898ED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150876E8" w14:textId="77777777" w:rsidTr="008E421B">
        <w:trPr>
          <w:trHeight w:val="549"/>
        </w:trPr>
        <w:tc>
          <w:tcPr>
            <w:tcW w:w="570" w:type="dxa"/>
          </w:tcPr>
          <w:p w14:paraId="36A54A4E" w14:textId="36F776D9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S10</w:t>
            </w:r>
          </w:p>
        </w:tc>
        <w:tc>
          <w:tcPr>
            <w:tcW w:w="2134" w:type="dxa"/>
          </w:tcPr>
          <w:p w14:paraId="7E2063A1" w14:textId="24A7D5BB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Parcours gestion et alternance d’</w:t>
            </w:r>
            <w:r w:rsidR="002137CE">
              <w:rPr>
                <w:rFonts w:cstheme="minorHAnsi"/>
                <w:sz w:val="22"/>
                <w:szCs w:val="22"/>
              </w:rPr>
              <w:t>e</w:t>
            </w:r>
            <w:r w:rsidRPr="00221818">
              <w:rPr>
                <w:rFonts w:cstheme="minorHAnsi"/>
                <w:sz w:val="22"/>
                <w:szCs w:val="22"/>
              </w:rPr>
              <w:t>fforts</w:t>
            </w:r>
          </w:p>
        </w:tc>
        <w:tc>
          <w:tcPr>
            <w:tcW w:w="1469" w:type="dxa"/>
          </w:tcPr>
          <w:p w14:paraId="3B9B1AC3" w14:textId="5CBA0688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485E8DAC" w14:textId="4BBDEA72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Gérer des moments forts et faibles durant la course</w:t>
            </w:r>
          </w:p>
        </w:tc>
        <w:tc>
          <w:tcPr>
            <w:tcW w:w="1010" w:type="dxa"/>
          </w:tcPr>
          <w:p w14:paraId="6E6DC95C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D2D260" w14:textId="1800343C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Quand et pourquoi ralentir ?</w:t>
            </w:r>
          </w:p>
        </w:tc>
        <w:tc>
          <w:tcPr>
            <w:tcW w:w="1984" w:type="dxa"/>
          </w:tcPr>
          <w:p w14:paraId="26DD5B68" w14:textId="21941548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21F35" w:rsidRPr="00221818" w14:paraId="423FD0DA" w14:textId="77777777" w:rsidTr="008E421B">
        <w:trPr>
          <w:trHeight w:val="549"/>
        </w:trPr>
        <w:tc>
          <w:tcPr>
            <w:tcW w:w="570" w:type="dxa"/>
          </w:tcPr>
          <w:p w14:paraId="326547B2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S11</w:t>
            </w:r>
          </w:p>
          <w:p w14:paraId="00C658C2" w14:textId="5BADB77E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34" w:type="dxa"/>
          </w:tcPr>
          <w:p w14:paraId="5447BFF9" w14:textId="2AF38BD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Carte évaluation</w:t>
            </w:r>
          </w:p>
        </w:tc>
        <w:tc>
          <w:tcPr>
            <w:tcW w:w="1469" w:type="dxa"/>
          </w:tcPr>
          <w:p w14:paraId="5F9CA7D2" w14:textId="25F2955F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</w:tcPr>
          <w:p w14:paraId="17DF0BF7" w14:textId="18DE0CD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  <w:r w:rsidRPr="00221818">
              <w:rPr>
                <w:rFonts w:cstheme="minorHAnsi"/>
                <w:sz w:val="22"/>
                <w:szCs w:val="22"/>
              </w:rPr>
              <w:t>Nombre de balises/temps.</w:t>
            </w:r>
          </w:p>
        </w:tc>
        <w:tc>
          <w:tcPr>
            <w:tcW w:w="1010" w:type="dxa"/>
          </w:tcPr>
          <w:p w14:paraId="62DAD30D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DF8F22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E82FD65" w14:textId="77777777" w:rsidR="00021F35" w:rsidRPr="00221818" w:rsidRDefault="00021F35" w:rsidP="00021F3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2EC11F0" w14:textId="71AACF48" w:rsidR="007F5E4A" w:rsidRPr="00221818" w:rsidRDefault="007F5E4A" w:rsidP="0047644F">
      <w:pPr>
        <w:rPr>
          <w:rFonts w:cstheme="minorHAnsi"/>
          <w:sz w:val="22"/>
          <w:szCs w:val="22"/>
        </w:rPr>
      </w:pPr>
    </w:p>
    <w:p w14:paraId="5451168C" w14:textId="77777777" w:rsidR="008E421B" w:rsidRDefault="008E421B" w:rsidP="0047644F">
      <w:pPr>
        <w:rPr>
          <w:rFonts w:cstheme="minorHAnsi"/>
          <w:sz w:val="22"/>
          <w:szCs w:val="22"/>
        </w:rPr>
      </w:pPr>
    </w:p>
    <w:p w14:paraId="76AF7040" w14:textId="77777777" w:rsidR="008E421B" w:rsidRDefault="008E421B" w:rsidP="0047644F">
      <w:pPr>
        <w:rPr>
          <w:rFonts w:cstheme="minorHAnsi"/>
          <w:sz w:val="22"/>
          <w:szCs w:val="22"/>
        </w:rPr>
      </w:pPr>
    </w:p>
    <w:p w14:paraId="58A3B1AA" w14:textId="45DAD1CD" w:rsidR="00474274" w:rsidRPr="00221818" w:rsidRDefault="00474274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lastRenderedPageBreak/>
        <w:t>Protocole sanitaire :</w:t>
      </w:r>
    </w:p>
    <w:p w14:paraId="518A41C3" w14:textId="32684B5A" w:rsidR="00474274" w:rsidRPr="00221818" w:rsidRDefault="00474274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Ne pas poinçonner si pas de désinfection entre chaque orienteur -&gt; dispositif de proximité pour valider la balise au bout de 2s immobile à 2m.</w:t>
      </w:r>
    </w:p>
    <w:p w14:paraId="4C12E87B" w14:textId="65E844BC" w:rsidR="00474274" w:rsidRPr="00221818" w:rsidRDefault="00474274" w:rsidP="0047644F">
      <w:pPr>
        <w:rPr>
          <w:rFonts w:cstheme="minorHAnsi"/>
          <w:sz w:val="22"/>
          <w:szCs w:val="22"/>
        </w:rPr>
      </w:pPr>
    </w:p>
    <w:p w14:paraId="64623E52" w14:textId="21239796" w:rsidR="00474274" w:rsidRPr="00221818" w:rsidRDefault="00474274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Ne pas s’échanger les cartes entre classes et élèves -&gt; carte support du trajet : le partenaire ou l’élève regarde sur l’interface de la tablette le parcours et </w:t>
      </w:r>
      <w:r w:rsidR="00C712E8" w:rsidRPr="00221818">
        <w:rPr>
          <w:rFonts w:cstheme="minorHAnsi"/>
          <w:sz w:val="22"/>
          <w:szCs w:val="22"/>
        </w:rPr>
        <w:t>les éventuelles erreurs</w:t>
      </w:r>
      <w:r w:rsidRPr="00221818">
        <w:rPr>
          <w:rFonts w:cstheme="minorHAnsi"/>
          <w:sz w:val="22"/>
          <w:szCs w:val="22"/>
        </w:rPr>
        <w:t>.</w:t>
      </w:r>
    </w:p>
    <w:p w14:paraId="6F8B6123" w14:textId="1228CC7A" w:rsidR="00C712E8" w:rsidRPr="00221818" w:rsidRDefault="00C712E8" w:rsidP="0047644F">
      <w:pPr>
        <w:rPr>
          <w:rFonts w:cstheme="minorHAnsi"/>
          <w:sz w:val="22"/>
          <w:szCs w:val="22"/>
        </w:rPr>
      </w:pPr>
    </w:p>
    <w:p w14:paraId="3A254370" w14:textId="77777777" w:rsidR="00205057" w:rsidRPr="00221818" w:rsidRDefault="00205057" w:rsidP="00205057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Exemple d’interface à construire pour une séance</w:t>
      </w:r>
    </w:p>
    <w:p w14:paraId="4298F901" w14:textId="77777777" w:rsidR="00205057" w:rsidRPr="00221818" w:rsidRDefault="00205057" w:rsidP="00205057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Le </w:t>
      </w:r>
      <w:proofErr w:type="spellStart"/>
      <w:r w:rsidRPr="00221818">
        <w:rPr>
          <w:rFonts w:cstheme="minorHAnsi"/>
          <w:sz w:val="22"/>
          <w:szCs w:val="22"/>
        </w:rPr>
        <w:t>movuino</w:t>
      </w:r>
      <w:proofErr w:type="spellEnd"/>
      <w:r w:rsidRPr="00221818">
        <w:rPr>
          <w:rFonts w:cstheme="minorHAnsi"/>
          <w:sz w:val="22"/>
          <w:szCs w:val="22"/>
        </w:rPr>
        <w:t xml:space="preserve"> augmente des informations ci-contre la carte de course d’orientation.</w:t>
      </w:r>
    </w:p>
    <w:p w14:paraId="019562A0" w14:textId="77777777" w:rsidR="00205057" w:rsidRPr="00221818" w:rsidRDefault="00205057" w:rsidP="00205057">
      <w:pPr>
        <w:rPr>
          <w:rFonts w:cstheme="minorHAnsi"/>
          <w:sz w:val="22"/>
          <w:szCs w:val="22"/>
        </w:rPr>
      </w:pPr>
    </w:p>
    <w:p w14:paraId="5AF53DA2" w14:textId="77777777" w:rsidR="00205057" w:rsidRPr="00221818" w:rsidRDefault="00205057" w:rsidP="00205057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Interface pour l’enseignant et le chercheur reprenant la synthèse des performances des élèves d’une classe.</w:t>
      </w:r>
    </w:p>
    <w:p w14:paraId="0D4A61D2" w14:textId="77777777" w:rsidR="00205057" w:rsidRPr="00221818" w:rsidRDefault="00205057" w:rsidP="00205057">
      <w:pPr>
        <w:rPr>
          <w:rFonts w:cstheme="minorHAnsi"/>
          <w:sz w:val="22"/>
          <w:szCs w:val="22"/>
        </w:rPr>
      </w:pPr>
    </w:p>
    <w:p w14:paraId="7ED1A665" w14:textId="781AA941" w:rsidR="00C712E8" w:rsidRDefault="00C712E8" w:rsidP="0047644F">
      <w:pPr>
        <w:rPr>
          <w:rFonts w:cstheme="minorHAnsi"/>
          <w:sz w:val="22"/>
          <w:szCs w:val="22"/>
        </w:rPr>
      </w:pPr>
    </w:p>
    <w:p w14:paraId="31DC0AC4" w14:textId="6195C742" w:rsidR="008E421B" w:rsidRDefault="008E421B" w:rsidP="0047644F">
      <w:pPr>
        <w:rPr>
          <w:rFonts w:cstheme="minorHAnsi"/>
          <w:sz w:val="22"/>
          <w:szCs w:val="22"/>
        </w:rPr>
      </w:pPr>
    </w:p>
    <w:p w14:paraId="4A0A28CF" w14:textId="02CC7461" w:rsidR="008E421B" w:rsidRDefault="008E421B" w:rsidP="0047644F">
      <w:pPr>
        <w:rPr>
          <w:rFonts w:cstheme="minorHAnsi"/>
          <w:sz w:val="22"/>
          <w:szCs w:val="22"/>
        </w:rPr>
      </w:pPr>
    </w:p>
    <w:p w14:paraId="2FCF7644" w14:textId="77777777" w:rsidR="008E421B" w:rsidRPr="00221818" w:rsidRDefault="008E421B" w:rsidP="008E421B">
      <w:pPr>
        <w:ind w:left="2124" w:firstLine="708"/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Calendrier 2020-2021 :</w:t>
      </w:r>
    </w:p>
    <w:p w14:paraId="44F8E9E4" w14:textId="77777777" w:rsidR="008E421B" w:rsidRPr="00221818" w:rsidRDefault="008E421B" w:rsidP="008E421B">
      <w:pPr>
        <w:ind w:left="2124" w:firstLine="708"/>
        <w:rPr>
          <w:rFonts w:cstheme="minorHAnsi"/>
          <w:sz w:val="22"/>
          <w:szCs w:val="22"/>
        </w:rPr>
      </w:pPr>
    </w:p>
    <w:p w14:paraId="0EA501F8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</w:p>
    <w:p w14:paraId="739D272B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1</w:t>
      </w:r>
      <w:r>
        <w:rPr>
          <w:rFonts w:cstheme="minorHAnsi"/>
          <w:sz w:val="22"/>
          <w:szCs w:val="22"/>
        </w:rPr>
        <w:t>2</w:t>
      </w:r>
      <w:r w:rsidRPr="00221818">
        <w:rPr>
          <w:rFonts w:cstheme="minorHAnsi"/>
          <w:sz w:val="22"/>
          <w:szCs w:val="22"/>
        </w:rPr>
        <w:t xml:space="preserve"> octobre : 1ere réunion groupe ressource APPN académie de Paris.</w:t>
      </w:r>
    </w:p>
    <w:p w14:paraId="6B4939D1" w14:textId="7A1760D7" w:rsidR="008E421B" w:rsidRDefault="008E421B" w:rsidP="008E421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15 </w:t>
      </w:r>
      <w:r w:rsidRPr="00221818">
        <w:rPr>
          <w:rFonts w:cstheme="minorHAnsi"/>
          <w:sz w:val="22"/>
          <w:szCs w:val="22"/>
        </w:rPr>
        <w:t xml:space="preserve">Octobre : réunion de travail </w:t>
      </w:r>
      <w:r>
        <w:rPr>
          <w:rFonts w:cstheme="minorHAnsi"/>
          <w:sz w:val="22"/>
          <w:szCs w:val="22"/>
        </w:rPr>
        <w:t>contenu de l’interface.</w:t>
      </w:r>
    </w:p>
    <w:p w14:paraId="6DEB04F9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</w:p>
    <w:p w14:paraId="733C0600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ab/>
        <w:t>Validation des lieux, périodes de pratique et objets d’études</w:t>
      </w:r>
    </w:p>
    <w:p w14:paraId="21B84E80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</w:p>
    <w:p w14:paraId="36A85413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Novembre : validation administrative du dispositif.</w:t>
      </w:r>
    </w:p>
    <w:p w14:paraId="7F3FE2A9" w14:textId="6E151B56" w:rsidR="008E421B" w:rsidRDefault="008E421B" w:rsidP="008E421B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 xml:space="preserve">Numéro </w:t>
      </w:r>
      <w:proofErr w:type="spellStart"/>
      <w:r>
        <w:rPr>
          <w:rFonts w:cstheme="minorHAnsi"/>
          <w:sz w:val="22"/>
          <w:szCs w:val="22"/>
        </w:rPr>
        <w:t>Orcid</w:t>
      </w:r>
      <w:proofErr w:type="spellEnd"/>
      <w:r>
        <w:rPr>
          <w:rFonts w:cstheme="minorHAnsi"/>
          <w:sz w:val="22"/>
          <w:szCs w:val="22"/>
        </w:rPr>
        <w:t xml:space="preserve"> pour demande dépôt autorisation.</w:t>
      </w:r>
    </w:p>
    <w:p w14:paraId="3E5F6E3E" w14:textId="77777777" w:rsidR="008E421B" w:rsidRDefault="008E421B" w:rsidP="008E421B">
      <w:pPr>
        <w:rPr>
          <w:rFonts w:cstheme="minorHAnsi"/>
          <w:sz w:val="22"/>
          <w:szCs w:val="22"/>
        </w:rPr>
      </w:pPr>
    </w:p>
    <w:p w14:paraId="72AE32FE" w14:textId="51D745A7" w:rsidR="008E421B" w:rsidRPr="00221818" w:rsidRDefault="008E421B" w:rsidP="008E421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Décembre : </w:t>
      </w:r>
      <w:r w:rsidRPr="00221818">
        <w:rPr>
          <w:rFonts w:cstheme="minorHAnsi"/>
          <w:sz w:val="22"/>
          <w:szCs w:val="22"/>
        </w:rPr>
        <w:t xml:space="preserve">Prise en main </w:t>
      </w:r>
      <w:r>
        <w:rPr>
          <w:rFonts w:cstheme="minorHAnsi"/>
          <w:sz w:val="22"/>
          <w:szCs w:val="22"/>
        </w:rPr>
        <w:t xml:space="preserve">par les enseignants – v0 </w:t>
      </w:r>
    </w:p>
    <w:p w14:paraId="1FE72F2A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</w:p>
    <w:p w14:paraId="03091F86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Décembre – Janvier / Mars : début des expérimentations.</w:t>
      </w:r>
    </w:p>
    <w:p w14:paraId="100B132D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</w:p>
    <w:p w14:paraId="13EB615F" w14:textId="77777777" w:rsidR="008E421B" w:rsidRPr="00221818" w:rsidRDefault="008E421B" w:rsidP="008E421B">
      <w:pPr>
        <w:rPr>
          <w:rFonts w:cstheme="minorHAnsi"/>
          <w:sz w:val="22"/>
          <w:szCs w:val="22"/>
        </w:rPr>
      </w:pPr>
    </w:p>
    <w:p w14:paraId="005AEE16" w14:textId="67045317" w:rsidR="00021F35" w:rsidRPr="00221818" w:rsidRDefault="00021F35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br/>
      </w:r>
    </w:p>
    <w:p w14:paraId="4B74B6F3" w14:textId="79977ECA" w:rsidR="00C712E8" w:rsidRPr="00221818" w:rsidRDefault="00021F35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br w:type="page"/>
      </w:r>
    </w:p>
    <w:p w14:paraId="6C06F424" w14:textId="7AD52500" w:rsidR="00C712E8" w:rsidRPr="00221818" w:rsidRDefault="00C712E8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lastRenderedPageBreak/>
        <w:t>Budget :</w:t>
      </w:r>
    </w:p>
    <w:p w14:paraId="3B437417" w14:textId="25383E02" w:rsidR="00C712E8" w:rsidRPr="00221818" w:rsidRDefault="00C712E8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Pour une classe de 30 élèves équipée d’un dispositif de consultation d’un site internet :</w:t>
      </w:r>
    </w:p>
    <w:p w14:paraId="23A3CF71" w14:textId="34E96698" w:rsidR="00C712E8" w:rsidRPr="00221818" w:rsidRDefault="00C712E8" w:rsidP="0047644F">
      <w:pPr>
        <w:rPr>
          <w:rFonts w:cstheme="minorHAnsi"/>
          <w:sz w:val="22"/>
          <w:szCs w:val="22"/>
        </w:rPr>
      </w:pPr>
    </w:p>
    <w:p w14:paraId="4E746144" w14:textId="2FF835D9" w:rsidR="00C712E8" w:rsidRPr="00221818" w:rsidRDefault="00C712E8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30</w:t>
      </w:r>
      <w:r w:rsidR="00693656" w:rsidRPr="00221818">
        <w:rPr>
          <w:rFonts w:cstheme="minorHAnsi"/>
          <w:sz w:val="22"/>
          <w:szCs w:val="22"/>
        </w:rPr>
        <w:t>+</w:t>
      </w:r>
      <w:r w:rsidRPr="00221818">
        <w:rPr>
          <w:rFonts w:cstheme="minorHAnsi"/>
          <w:sz w:val="22"/>
          <w:szCs w:val="22"/>
        </w:rPr>
        <w:t xml:space="preserve"> </w:t>
      </w:r>
      <w:proofErr w:type="spellStart"/>
      <w:r w:rsidRPr="00221818">
        <w:rPr>
          <w:rFonts w:cstheme="minorHAnsi"/>
          <w:sz w:val="22"/>
          <w:szCs w:val="22"/>
        </w:rPr>
        <w:t>movuinos</w:t>
      </w:r>
      <w:proofErr w:type="spellEnd"/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>ok</w:t>
      </w:r>
    </w:p>
    <w:p w14:paraId="457A48D1" w14:textId="77777777" w:rsidR="00C712E8" w:rsidRPr="00221818" w:rsidRDefault="00C712E8" w:rsidP="0047644F">
      <w:pPr>
        <w:rPr>
          <w:rFonts w:cstheme="minorHAnsi"/>
          <w:sz w:val="22"/>
          <w:szCs w:val="22"/>
        </w:rPr>
      </w:pPr>
    </w:p>
    <w:p w14:paraId="0C0AAC9F" w14:textId="4D17992B" w:rsidR="00C712E8" w:rsidRPr="00221818" w:rsidRDefault="00C712E8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30 capteurs </w:t>
      </w:r>
      <w:proofErr w:type="spellStart"/>
      <w:r w:rsidRPr="00221818">
        <w:rPr>
          <w:rFonts w:cstheme="minorHAnsi"/>
          <w:sz w:val="22"/>
          <w:szCs w:val="22"/>
        </w:rPr>
        <w:t>gps</w:t>
      </w:r>
      <w:proofErr w:type="spellEnd"/>
      <w:r w:rsidRPr="00221818">
        <w:rPr>
          <w:rFonts w:cstheme="minorHAnsi"/>
          <w:sz w:val="22"/>
          <w:szCs w:val="22"/>
        </w:rPr>
        <w:t>/</w:t>
      </w:r>
      <w:proofErr w:type="spellStart"/>
      <w:r w:rsidRPr="00221818">
        <w:rPr>
          <w:rFonts w:cstheme="minorHAnsi"/>
          <w:sz w:val="22"/>
          <w:szCs w:val="22"/>
        </w:rPr>
        <w:t>gprs</w:t>
      </w:r>
      <w:proofErr w:type="spellEnd"/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>20</w:t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>600</w:t>
      </w:r>
    </w:p>
    <w:p w14:paraId="0F5CEED5" w14:textId="68848FE5" w:rsidR="00C712E8" w:rsidRPr="00221818" w:rsidRDefault="00C712E8" w:rsidP="0047644F">
      <w:pPr>
        <w:rPr>
          <w:rFonts w:cstheme="minorHAnsi"/>
          <w:sz w:val="22"/>
          <w:szCs w:val="22"/>
        </w:rPr>
      </w:pPr>
    </w:p>
    <w:p w14:paraId="388CF118" w14:textId="77777777" w:rsidR="00C712E8" w:rsidRPr="00221818" w:rsidRDefault="00C712E8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30 puces </w:t>
      </w:r>
      <w:proofErr w:type="spellStart"/>
      <w:r w:rsidRPr="00221818">
        <w:rPr>
          <w:rFonts w:cstheme="minorHAnsi"/>
          <w:sz w:val="22"/>
          <w:szCs w:val="22"/>
        </w:rPr>
        <w:t>sim</w:t>
      </w:r>
      <w:proofErr w:type="spellEnd"/>
      <w:r w:rsidRPr="00221818">
        <w:rPr>
          <w:rFonts w:cstheme="minorHAnsi"/>
          <w:sz w:val="22"/>
          <w:szCs w:val="22"/>
        </w:rPr>
        <w:t xml:space="preserve"> free pour </w:t>
      </w:r>
    </w:p>
    <w:p w14:paraId="3A38ACFF" w14:textId="1951249B" w:rsidR="00C712E8" w:rsidRPr="00221818" w:rsidRDefault="00C712E8" w:rsidP="0047644F">
      <w:pPr>
        <w:rPr>
          <w:rFonts w:cstheme="minorHAnsi"/>
          <w:sz w:val="22"/>
          <w:szCs w:val="22"/>
        </w:rPr>
      </w:pPr>
      <w:proofErr w:type="gramStart"/>
      <w:r w:rsidRPr="00221818">
        <w:rPr>
          <w:rFonts w:cstheme="minorHAnsi"/>
          <w:sz w:val="22"/>
          <w:szCs w:val="22"/>
        </w:rPr>
        <w:t>connexion</w:t>
      </w:r>
      <w:proofErr w:type="gramEnd"/>
      <w:r w:rsidRPr="00221818">
        <w:rPr>
          <w:rFonts w:cstheme="minorHAnsi"/>
          <w:sz w:val="22"/>
          <w:szCs w:val="22"/>
        </w:rPr>
        <w:t xml:space="preserve"> des données en live si perturbation </w:t>
      </w:r>
      <w:proofErr w:type="spellStart"/>
      <w:r w:rsidRPr="00221818">
        <w:rPr>
          <w:rFonts w:cstheme="minorHAnsi"/>
          <w:sz w:val="22"/>
          <w:szCs w:val="22"/>
        </w:rPr>
        <w:t>bluetooth</w:t>
      </w:r>
      <w:proofErr w:type="spellEnd"/>
      <w:r w:rsidRPr="00221818">
        <w:rPr>
          <w:rFonts w:cstheme="minorHAnsi"/>
          <w:sz w:val="22"/>
          <w:szCs w:val="22"/>
        </w:rPr>
        <w:t xml:space="preserve">/wifi </w:t>
      </w:r>
    </w:p>
    <w:p w14:paraId="58F61531" w14:textId="7397CC31" w:rsidR="00C712E8" w:rsidRPr="00221818" w:rsidRDefault="00C712E8" w:rsidP="0047644F">
      <w:pPr>
        <w:rPr>
          <w:rFonts w:cstheme="minorHAnsi"/>
          <w:sz w:val="22"/>
          <w:szCs w:val="22"/>
        </w:rPr>
      </w:pPr>
    </w:p>
    <w:p w14:paraId="629EADFA" w14:textId="0A5C6DF5" w:rsidR="00C712E8" w:rsidRPr="00221818" w:rsidRDefault="00C712E8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30 boitiers pour </w:t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>impression 3d interne</w:t>
      </w:r>
    </w:p>
    <w:p w14:paraId="21817A60" w14:textId="54EEA60C" w:rsidR="00C712E8" w:rsidRPr="00221818" w:rsidRDefault="00C712E8" w:rsidP="0047644F">
      <w:pPr>
        <w:rPr>
          <w:rFonts w:cstheme="minorHAnsi"/>
          <w:sz w:val="22"/>
          <w:szCs w:val="22"/>
        </w:rPr>
      </w:pPr>
      <w:proofErr w:type="gramStart"/>
      <w:r w:rsidRPr="00221818">
        <w:rPr>
          <w:rFonts w:cstheme="minorHAnsi"/>
          <w:sz w:val="22"/>
          <w:szCs w:val="22"/>
        </w:rPr>
        <w:t>protection</w:t>
      </w:r>
      <w:proofErr w:type="gramEnd"/>
      <w:r w:rsidRPr="00221818">
        <w:rPr>
          <w:rFonts w:cstheme="minorHAnsi"/>
          <w:sz w:val="22"/>
          <w:szCs w:val="22"/>
        </w:rPr>
        <w:t xml:space="preserve"> chocs/eau</w:t>
      </w:r>
    </w:p>
    <w:p w14:paraId="0526C85C" w14:textId="1EA2682A" w:rsidR="00C712E8" w:rsidRPr="00221818" w:rsidRDefault="00C712E8" w:rsidP="0047644F">
      <w:pPr>
        <w:rPr>
          <w:rFonts w:cstheme="minorHAnsi"/>
          <w:sz w:val="22"/>
          <w:szCs w:val="22"/>
        </w:rPr>
      </w:pPr>
    </w:p>
    <w:p w14:paraId="4499BC86" w14:textId="3DC334AB" w:rsidR="00C712E8" w:rsidRPr="00221818" w:rsidRDefault="00C712E8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Valise de transport et système de charge</w:t>
      </w:r>
      <w:r w:rsidR="00693656" w:rsidRPr="00221818">
        <w:rPr>
          <w:rFonts w:cstheme="minorHAnsi"/>
          <w:sz w:val="22"/>
          <w:szCs w:val="22"/>
        </w:rPr>
        <w:tab/>
      </w:r>
      <w:r w:rsidR="00693656" w:rsidRPr="00221818">
        <w:rPr>
          <w:rFonts w:cstheme="minorHAnsi"/>
          <w:sz w:val="22"/>
          <w:szCs w:val="22"/>
        </w:rPr>
        <w:tab/>
      </w:r>
      <w:r w:rsidR="00693656" w:rsidRPr="00221818">
        <w:rPr>
          <w:rFonts w:cstheme="minorHAnsi"/>
          <w:sz w:val="22"/>
          <w:szCs w:val="22"/>
        </w:rPr>
        <w:tab/>
      </w:r>
      <w:r w:rsidR="00693656" w:rsidRPr="00221818">
        <w:rPr>
          <w:rFonts w:cstheme="minorHAnsi"/>
          <w:sz w:val="22"/>
          <w:szCs w:val="22"/>
        </w:rPr>
        <w:tab/>
        <w:t>100</w:t>
      </w:r>
    </w:p>
    <w:p w14:paraId="58470177" w14:textId="1AA87D31" w:rsidR="00693656" w:rsidRPr="00221818" w:rsidRDefault="00C712E8" w:rsidP="00693656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des 30 boitiers type </w:t>
      </w:r>
      <w:proofErr w:type="spellStart"/>
      <w:r w:rsidR="00693656" w:rsidRPr="00221818">
        <w:rPr>
          <w:rFonts w:cstheme="minorHAnsi"/>
          <w:sz w:val="22"/>
          <w:szCs w:val="22"/>
        </w:rPr>
        <w:t>pelican</w:t>
      </w:r>
      <w:proofErr w:type="spellEnd"/>
      <w:r w:rsidR="00693656" w:rsidRPr="00221818">
        <w:rPr>
          <w:rFonts w:cstheme="minorHAnsi"/>
          <w:sz w:val="22"/>
          <w:szCs w:val="22"/>
        </w:rPr>
        <w:t xml:space="preserve"> </w:t>
      </w:r>
      <w:hyperlink r:id="rId9" w:history="1">
        <w:r w:rsidR="00693656" w:rsidRPr="00221818">
          <w:rPr>
            <w:rStyle w:val="Lienhypertexte"/>
            <w:rFonts w:cstheme="minorHAnsi"/>
            <w:sz w:val="22"/>
            <w:szCs w:val="22"/>
          </w:rPr>
          <w:t>https://www.manutan.fr/fr/maf/mallette-etanche-polypropylene-manutan.    -a149169?shopping=true&amp;gclid=CjwKCAjwnef6BRAgEiwAgv8mQQvS1tHfoXIBqw4JTWKpmMPlmeJPuk362P_czjwIoA2_gaS6Dm_7gxoC5H8QAvD_BwE</w:t>
        </w:r>
      </w:hyperlink>
    </w:p>
    <w:p w14:paraId="7EA5F2FE" w14:textId="499BF8DA" w:rsidR="00C712E8" w:rsidRPr="00221818" w:rsidRDefault="00C712E8" w:rsidP="0047644F">
      <w:pPr>
        <w:rPr>
          <w:rFonts w:cstheme="minorHAnsi"/>
          <w:sz w:val="22"/>
          <w:szCs w:val="22"/>
        </w:rPr>
      </w:pPr>
    </w:p>
    <w:p w14:paraId="7FA6AF9D" w14:textId="38AC13DF" w:rsidR="00693656" w:rsidRPr="00221818" w:rsidRDefault="00693656" w:rsidP="0047644F">
      <w:pPr>
        <w:rPr>
          <w:rFonts w:cstheme="minorHAnsi"/>
          <w:sz w:val="22"/>
          <w:szCs w:val="22"/>
        </w:rPr>
      </w:pPr>
    </w:p>
    <w:p w14:paraId="3C8312FA" w14:textId="39AD836F" w:rsidR="00693656" w:rsidRPr="00221818" w:rsidRDefault="00693656" w:rsidP="0047644F">
      <w:pPr>
        <w:rPr>
          <w:rFonts w:cstheme="minorHAnsi"/>
          <w:sz w:val="22"/>
          <w:szCs w:val="22"/>
        </w:rPr>
      </w:pPr>
      <w:proofErr w:type="gramStart"/>
      <w:r w:rsidRPr="00221818">
        <w:rPr>
          <w:rFonts w:cstheme="minorHAnsi"/>
          <w:sz w:val="22"/>
          <w:szCs w:val="22"/>
        </w:rPr>
        <w:t>v</w:t>
      </w:r>
      <w:proofErr w:type="gramEnd"/>
      <w:r w:rsidRPr="00221818">
        <w:rPr>
          <w:rFonts w:cstheme="minorHAnsi"/>
          <w:sz w:val="22"/>
          <w:szCs w:val="22"/>
        </w:rPr>
        <w:t xml:space="preserve">1 : système open source intégrant </w:t>
      </w:r>
      <w:proofErr w:type="spellStart"/>
      <w:r w:rsidRPr="00221818">
        <w:rPr>
          <w:rFonts w:cstheme="minorHAnsi"/>
          <w:sz w:val="22"/>
          <w:szCs w:val="22"/>
        </w:rPr>
        <w:t>Raspberrypi</w:t>
      </w:r>
      <w:proofErr w:type="spellEnd"/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>100</w:t>
      </w:r>
    </w:p>
    <w:p w14:paraId="50980633" w14:textId="7332BA4D" w:rsidR="00693656" w:rsidRPr="00221818" w:rsidRDefault="00693656" w:rsidP="0047644F">
      <w:pPr>
        <w:rPr>
          <w:rFonts w:cstheme="minorHAnsi"/>
          <w:sz w:val="22"/>
          <w:szCs w:val="22"/>
        </w:rPr>
      </w:pPr>
    </w:p>
    <w:p w14:paraId="7C220BC3" w14:textId="412A3858" w:rsidR="00693656" w:rsidRPr="00221818" w:rsidRDefault="00693656" w:rsidP="0047644F">
      <w:pPr>
        <w:rPr>
          <w:rFonts w:cstheme="minorHAnsi"/>
          <w:sz w:val="22"/>
          <w:szCs w:val="22"/>
        </w:rPr>
      </w:pPr>
    </w:p>
    <w:p w14:paraId="0BC04F3B" w14:textId="6BAC33F1" w:rsidR="00693656" w:rsidRPr="00221818" w:rsidRDefault="00693656" w:rsidP="0047644F">
      <w:pPr>
        <w:rPr>
          <w:rFonts w:cstheme="minorHAnsi"/>
          <w:sz w:val="22"/>
          <w:szCs w:val="22"/>
        </w:rPr>
      </w:pPr>
    </w:p>
    <w:p w14:paraId="7299DE99" w14:textId="0CDAD575" w:rsidR="00693656" w:rsidRPr="00221818" w:rsidRDefault="00693656" w:rsidP="0047644F">
      <w:pPr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Stagiaire ingénieur pour : 1/intégration </w:t>
      </w:r>
      <w:proofErr w:type="spellStart"/>
      <w:r w:rsidRPr="00221818">
        <w:rPr>
          <w:rFonts w:cstheme="minorHAnsi"/>
          <w:sz w:val="22"/>
          <w:szCs w:val="22"/>
        </w:rPr>
        <w:t>movuino</w:t>
      </w:r>
      <w:proofErr w:type="spellEnd"/>
      <w:r w:rsidRPr="00221818">
        <w:rPr>
          <w:rFonts w:cstheme="minorHAnsi"/>
          <w:sz w:val="22"/>
          <w:szCs w:val="22"/>
        </w:rPr>
        <w:t xml:space="preserve"> – interface </w:t>
      </w:r>
      <w:r w:rsidRPr="00221818">
        <w:rPr>
          <w:rFonts w:cstheme="minorHAnsi"/>
          <w:sz w:val="22"/>
          <w:szCs w:val="22"/>
        </w:rPr>
        <w:tab/>
        <w:t>3x500</w:t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>1500</w:t>
      </w:r>
    </w:p>
    <w:p w14:paraId="666946E8" w14:textId="77777777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>2/ intégration et recueil datas dans interface</w:t>
      </w:r>
    </w:p>
    <w:p w14:paraId="48519684" w14:textId="423BA898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3/ </w:t>
      </w:r>
      <w:proofErr w:type="spellStart"/>
      <w:r w:rsidRPr="00221818">
        <w:rPr>
          <w:rFonts w:cstheme="minorHAnsi"/>
          <w:sz w:val="22"/>
          <w:szCs w:val="22"/>
        </w:rPr>
        <w:t>débugage</w:t>
      </w:r>
      <w:proofErr w:type="spellEnd"/>
      <w:r w:rsidRPr="00221818">
        <w:rPr>
          <w:rFonts w:cstheme="minorHAnsi"/>
          <w:sz w:val="22"/>
          <w:szCs w:val="22"/>
        </w:rPr>
        <w:t xml:space="preserve"> </w:t>
      </w:r>
    </w:p>
    <w:p w14:paraId="05BFA6D0" w14:textId="246F3A01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5A10F3EE" w14:textId="576ADACF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39591FE0" w14:textId="2B28A4B3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51433613" w14:textId="7350CFA2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  <w:r w:rsidRPr="00221818">
        <w:rPr>
          <w:rFonts w:cstheme="minorHAnsi"/>
          <w:sz w:val="22"/>
          <w:szCs w:val="22"/>
        </w:rPr>
        <w:t xml:space="preserve">Budget approximatif de l’opération </w:t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</w:r>
      <w:r w:rsidRPr="00221818">
        <w:rPr>
          <w:rFonts w:cstheme="minorHAnsi"/>
          <w:sz w:val="22"/>
          <w:szCs w:val="22"/>
        </w:rPr>
        <w:tab/>
        <w:t>1800</w:t>
      </w:r>
      <w:r w:rsidRPr="00221818">
        <w:rPr>
          <w:rFonts w:cstheme="minorHAnsi"/>
          <w:sz w:val="22"/>
          <w:szCs w:val="22"/>
          <w:vertAlign w:val="superscript"/>
        </w:rPr>
        <w:t>e</w:t>
      </w:r>
    </w:p>
    <w:p w14:paraId="7E3A7B66" w14:textId="249CFA82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354309D8" w14:textId="67DD7B48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36CF74DD" w14:textId="4FC317DA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0A76F0AC" w14:textId="0FFBAE3C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4557ECAB" w14:textId="591F30CA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1C9F98F7" w14:textId="31BBFE91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1421DB6B" w14:textId="71EB4A12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6A858933" w14:textId="1FED62B0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70EFC8C2" w14:textId="39F5BDFA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2385F145" w14:textId="6485A88D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76A003CF" w14:textId="73BF0D30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0369E759" w14:textId="10DCED05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067D8853" w14:textId="18E391C6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6D5C268E" w14:textId="033FF653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47D96E72" w14:textId="7B6EF044" w:rsidR="00693656" w:rsidRPr="00221818" w:rsidRDefault="00693656" w:rsidP="00693656">
      <w:pPr>
        <w:ind w:left="2124" w:firstLine="708"/>
        <w:rPr>
          <w:rFonts w:cstheme="minorHAnsi"/>
          <w:sz w:val="22"/>
          <w:szCs w:val="22"/>
        </w:rPr>
      </w:pPr>
    </w:p>
    <w:p w14:paraId="5BAB0813" w14:textId="4838CE46" w:rsidR="00693656" w:rsidRPr="00221818" w:rsidRDefault="00693656" w:rsidP="00693656">
      <w:pPr>
        <w:rPr>
          <w:rFonts w:cstheme="minorHAnsi"/>
          <w:sz w:val="22"/>
          <w:szCs w:val="22"/>
        </w:rPr>
      </w:pPr>
    </w:p>
    <w:sectPr w:rsidR="00693656" w:rsidRPr="00221818" w:rsidSect="00687A6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FEA77" w14:textId="77777777" w:rsidR="007A50D4" w:rsidRDefault="007A50D4" w:rsidP="00977DD1">
      <w:r>
        <w:separator/>
      </w:r>
    </w:p>
  </w:endnote>
  <w:endnote w:type="continuationSeparator" w:id="0">
    <w:p w14:paraId="1A231F1B" w14:textId="77777777" w:rsidR="007A50D4" w:rsidRDefault="007A50D4" w:rsidP="0097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3409713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76148E0" w14:textId="77777777" w:rsidR="00021F35" w:rsidRDefault="00021F35" w:rsidP="0047644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A35B1B5" w14:textId="77777777" w:rsidR="00021F35" w:rsidRDefault="00021F35" w:rsidP="00977D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44260933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C1055E8" w14:textId="0444DCF7" w:rsidR="00021F35" w:rsidRDefault="00021F35" w:rsidP="00021F3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14:paraId="497169FB" w14:textId="6B025169" w:rsidR="00021F35" w:rsidRDefault="00021F35" w:rsidP="00977DD1">
    <w:pPr>
      <w:pStyle w:val="Pieddepage"/>
      <w:ind w:right="360"/>
    </w:pPr>
    <w:r>
      <w:t>GG PHD 20</w:t>
    </w:r>
    <w:r>
      <w:ptab w:relativeTo="margin" w:alignment="center" w:leader="none"/>
    </w:r>
    <w:r>
      <w:t>Argumentaire Attention et expérimentation CO</w:t>
    </w:r>
    <w:r>
      <w:ptab w:relativeTo="margin" w:alignment="right" w:leader="none"/>
    </w:r>
    <w:r>
      <w:t xml:space="preserve"> </w:t>
    </w:r>
    <w:r w:rsidR="002640D4">
      <w:t>interface151020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1E1C9" w14:textId="77777777" w:rsidR="007A50D4" w:rsidRDefault="007A50D4" w:rsidP="00977DD1">
      <w:r>
        <w:separator/>
      </w:r>
    </w:p>
  </w:footnote>
  <w:footnote w:type="continuationSeparator" w:id="0">
    <w:p w14:paraId="21CE4836" w14:textId="77777777" w:rsidR="007A50D4" w:rsidRDefault="007A50D4" w:rsidP="00977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D1"/>
    <w:rsid w:val="00004F71"/>
    <w:rsid w:val="00021F35"/>
    <w:rsid w:val="000277F7"/>
    <w:rsid w:val="000A3617"/>
    <w:rsid w:val="000E427B"/>
    <w:rsid w:val="001333FB"/>
    <w:rsid w:val="00184276"/>
    <w:rsid w:val="00195C30"/>
    <w:rsid w:val="001E61F9"/>
    <w:rsid w:val="00205057"/>
    <w:rsid w:val="002119D5"/>
    <w:rsid w:val="002137CE"/>
    <w:rsid w:val="00221818"/>
    <w:rsid w:val="00263A6E"/>
    <w:rsid w:val="002640D4"/>
    <w:rsid w:val="002A6ACA"/>
    <w:rsid w:val="002C7185"/>
    <w:rsid w:val="002E431C"/>
    <w:rsid w:val="002F3FA5"/>
    <w:rsid w:val="0031636E"/>
    <w:rsid w:val="00335652"/>
    <w:rsid w:val="00344FAE"/>
    <w:rsid w:val="00356FD9"/>
    <w:rsid w:val="003B4270"/>
    <w:rsid w:val="003D31D9"/>
    <w:rsid w:val="003F7344"/>
    <w:rsid w:val="00456E3A"/>
    <w:rsid w:val="00471FCC"/>
    <w:rsid w:val="00474274"/>
    <w:rsid w:val="0047644F"/>
    <w:rsid w:val="0049724D"/>
    <w:rsid w:val="004E07D8"/>
    <w:rsid w:val="0053367A"/>
    <w:rsid w:val="005D3A90"/>
    <w:rsid w:val="005E03A9"/>
    <w:rsid w:val="006452DD"/>
    <w:rsid w:val="00687A6C"/>
    <w:rsid w:val="00693656"/>
    <w:rsid w:val="007050E4"/>
    <w:rsid w:val="00744110"/>
    <w:rsid w:val="00747FE3"/>
    <w:rsid w:val="00753380"/>
    <w:rsid w:val="007547B6"/>
    <w:rsid w:val="00791FBB"/>
    <w:rsid w:val="007A169D"/>
    <w:rsid w:val="007A50D4"/>
    <w:rsid w:val="007B271E"/>
    <w:rsid w:val="007D4C16"/>
    <w:rsid w:val="007E0A8C"/>
    <w:rsid w:val="007F5E4A"/>
    <w:rsid w:val="00824B14"/>
    <w:rsid w:val="0085007C"/>
    <w:rsid w:val="008A667B"/>
    <w:rsid w:val="008A6ED2"/>
    <w:rsid w:val="008B03A7"/>
    <w:rsid w:val="008B1814"/>
    <w:rsid w:val="008E421B"/>
    <w:rsid w:val="00907F52"/>
    <w:rsid w:val="009205F0"/>
    <w:rsid w:val="00951C8B"/>
    <w:rsid w:val="00952CA3"/>
    <w:rsid w:val="00977507"/>
    <w:rsid w:val="00977DD1"/>
    <w:rsid w:val="009B22AD"/>
    <w:rsid w:val="00A2540A"/>
    <w:rsid w:val="00A27DE2"/>
    <w:rsid w:val="00A30115"/>
    <w:rsid w:val="00A74F42"/>
    <w:rsid w:val="00A7769F"/>
    <w:rsid w:val="00A84129"/>
    <w:rsid w:val="00A94725"/>
    <w:rsid w:val="00AB22A3"/>
    <w:rsid w:val="00AC6210"/>
    <w:rsid w:val="00AF11E0"/>
    <w:rsid w:val="00AF5D75"/>
    <w:rsid w:val="00B20B95"/>
    <w:rsid w:val="00B6617D"/>
    <w:rsid w:val="00B73884"/>
    <w:rsid w:val="00B956EA"/>
    <w:rsid w:val="00BA2A5E"/>
    <w:rsid w:val="00BE126E"/>
    <w:rsid w:val="00BE5BA8"/>
    <w:rsid w:val="00BF4BAF"/>
    <w:rsid w:val="00C712E8"/>
    <w:rsid w:val="00CB4D7D"/>
    <w:rsid w:val="00CE3136"/>
    <w:rsid w:val="00D42DD1"/>
    <w:rsid w:val="00D549E4"/>
    <w:rsid w:val="00D67534"/>
    <w:rsid w:val="00D7520C"/>
    <w:rsid w:val="00DA1871"/>
    <w:rsid w:val="00DA5F8D"/>
    <w:rsid w:val="00E12780"/>
    <w:rsid w:val="00E205D8"/>
    <w:rsid w:val="00E66980"/>
    <w:rsid w:val="00E70C9B"/>
    <w:rsid w:val="00E71E18"/>
    <w:rsid w:val="00E84BBF"/>
    <w:rsid w:val="00EA0292"/>
    <w:rsid w:val="00EC21B2"/>
    <w:rsid w:val="00F339EC"/>
    <w:rsid w:val="00F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A25E"/>
  <w15:chartTrackingRefBased/>
  <w15:docId w15:val="{57AA6D97-036E-C644-A00E-A96AE548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A6E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977D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7DD1"/>
  </w:style>
  <w:style w:type="character" w:styleId="Numrodepage">
    <w:name w:val="page number"/>
    <w:basedOn w:val="Policepardfaut"/>
    <w:uiPriority w:val="99"/>
    <w:semiHidden/>
    <w:unhideWhenUsed/>
    <w:rsid w:val="00977DD1"/>
  </w:style>
  <w:style w:type="table" w:styleId="Grilledutableau">
    <w:name w:val="Table Grid"/>
    <w:basedOn w:val="TableauNormal"/>
    <w:uiPriority w:val="39"/>
    <w:rsid w:val="0021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2119D5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E84B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BBF"/>
  </w:style>
  <w:style w:type="character" w:styleId="Lienhypertexte">
    <w:name w:val="Hyperlink"/>
    <w:basedOn w:val="Policepardfaut"/>
    <w:uiPriority w:val="99"/>
    <w:unhideWhenUsed/>
    <w:rsid w:val="007547B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6ED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F734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F73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F7344"/>
    <w:rPr>
      <w:vertAlign w:val="superscript"/>
    </w:rPr>
  </w:style>
  <w:style w:type="paragraph" w:customStyle="1" w:styleId="Bibliographie1">
    <w:name w:val="Bibliographie1"/>
    <w:basedOn w:val="Normal"/>
    <w:link w:val="BibliographyCar"/>
    <w:rsid w:val="003F7344"/>
    <w:pPr>
      <w:spacing w:after="240"/>
      <w:ind w:left="720" w:hanging="720"/>
    </w:pPr>
  </w:style>
  <w:style w:type="character" w:customStyle="1" w:styleId="BibliographyCar">
    <w:name w:val="Bibliography Car"/>
    <w:basedOn w:val="Policepardfaut"/>
    <w:link w:val="Bibliographie1"/>
    <w:rsid w:val="003F7344"/>
  </w:style>
  <w:style w:type="table" w:styleId="Grilledetableauclaire">
    <w:name w:val="Grid Table Light"/>
    <w:basedOn w:val="TableauNormal"/>
    <w:uiPriority w:val="40"/>
    <w:rsid w:val="003F73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693656"/>
    <w:rPr>
      <w:color w:val="605E5C"/>
      <w:shd w:val="clear" w:color="auto" w:fill="E1DFDD"/>
    </w:rPr>
  </w:style>
  <w:style w:type="character" w:styleId="Appeldenotedefin">
    <w:name w:val="endnote reference"/>
    <w:basedOn w:val="Policepardfaut"/>
    <w:uiPriority w:val="99"/>
    <w:semiHidden/>
    <w:unhideWhenUsed/>
    <w:rsid w:val="00A3011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D3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anutan.fr/fr/maf/mallette-etanche-polypropylene-manutan.%20%20%20%20-a149169?shopping=true&amp;gclid=CjwKCAjwnef6BRAgEiwAgv8mQQvS1tHfoXIBqw4JTWKpmMPlmeJPuk362P_czjwIoA2_gaS6Dm_7gxoC5H8QAvD_Bw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418B0-8385-364D-A293-2702940F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Guironnet</dc:creator>
  <cp:keywords/>
  <dc:description/>
  <cp:lastModifiedBy>Gaetan Guironnet</cp:lastModifiedBy>
  <cp:revision>5</cp:revision>
  <dcterms:created xsi:type="dcterms:W3CDTF">2020-10-15T10:02:00Z</dcterms:created>
  <dcterms:modified xsi:type="dcterms:W3CDTF">2020-10-15T11:35:00Z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zotero-version="5.0.90"&gt;&lt;session id="VxBJ3LA3"/&gt;&lt;style id="http://www.zotero.org/styles/modern-humanities-research-association" hasBibliography="1" bibliographyStyleHasBeenSet="1"/&gt;&lt;prefs&gt;&lt;pref name="fieldType" value="Field"/&gt;&lt;pref </vt:lpwstr>
  </property>
  <property fmtid="{D5CDD505-2E9C-101B-9397-08002B2CF9AE}" pid="3" name="ZOTERO_PREF_2">
    <vt:lpwstr>name="noteType" value="1"/&gt;&lt;/prefs&gt;&lt;/data&gt;</vt:lpwstr>
  </property>
</Properties>
</file>