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6B" w:rsidRDefault="00D7386B" w:rsidP="00D7386B">
      <w:pPr>
        <w:pStyle w:val="berschrift2"/>
      </w:pPr>
      <w:r>
        <w:t>Netzwerkgeräte</w:t>
      </w:r>
    </w:p>
    <w:p w:rsidR="00D7386B" w:rsidRDefault="00D7386B" w:rsidP="00D7386B">
      <w:pPr>
        <w:pStyle w:val="berschrift3"/>
      </w:pPr>
      <w:r>
        <w:t xml:space="preserve">Modem </w:t>
      </w:r>
    </w:p>
    <w:p w:rsidR="00D7386B" w:rsidRDefault="00D7386B" w:rsidP="00D7386B">
      <w:r>
        <w:t xml:space="preserve">Stellt eine Verbindung zwischen PC und dem Internet her. Modem geht ohne Router, </w:t>
      </w:r>
      <w:r>
        <w:t xml:space="preserve">aber nicht umgekehrt. Oft sind </w:t>
      </w:r>
      <w:r>
        <w:t xml:space="preserve">Modem und Router in einem Gehäuse kombiniert. </w:t>
      </w:r>
    </w:p>
    <w:p w:rsidR="00D7386B" w:rsidRDefault="00D7386B" w:rsidP="00D7386B">
      <w:pPr>
        <w:pStyle w:val="berschrift3"/>
      </w:pPr>
      <w:r>
        <w:t xml:space="preserve">Router </w:t>
      </w:r>
    </w:p>
    <w:p w:rsidR="00D7386B" w:rsidRDefault="00D7386B" w:rsidP="00D7386B">
      <w:r>
        <w:t>Verbindet zwei Netzwerke. Ist ein Verteiler, damit mehrere PCs an das Modem angeschloss</w:t>
      </w:r>
      <w:r>
        <w:t xml:space="preserve">en werden können Wichtig bei 2 </w:t>
      </w:r>
      <w:r>
        <w:t xml:space="preserve">Netzwerken arbeiten beide Netze mit dem gleichen Protokoll </w:t>
      </w:r>
    </w:p>
    <w:p w:rsidR="00D7386B" w:rsidRDefault="00D7386B" w:rsidP="00D7386B">
      <w:pPr>
        <w:pStyle w:val="berschrift3"/>
      </w:pPr>
      <w:r>
        <w:t xml:space="preserve">Gateway </w:t>
      </w:r>
    </w:p>
    <w:p w:rsidR="00D7386B" w:rsidRDefault="00D7386B" w:rsidP="00D7386B">
      <w:r>
        <w:t>Verbindet Netze mit</w:t>
      </w:r>
      <w:r>
        <w:t xml:space="preserve"> unterschiedlichen Protokollen </w:t>
      </w:r>
      <w:r>
        <w:t xml:space="preserve">Switch </w:t>
      </w:r>
    </w:p>
    <w:p w:rsidR="00D7386B" w:rsidRDefault="00D7386B" w:rsidP="00D7386B">
      <w:r>
        <w:t>Gleichzeitig mehrere Datenpakete Wertet Zieladresse aus. Speichert die Mac-Adressen</w:t>
      </w:r>
      <w:r>
        <w:t xml:space="preserve"> und sendet das Packet nur zur </w:t>
      </w:r>
      <w:r>
        <w:t xml:space="preserve">gewünschten Mac-Adresse. Äusserlich ähnlich wie Hub </w:t>
      </w:r>
    </w:p>
    <w:p w:rsidR="00D7386B" w:rsidRDefault="00D7386B" w:rsidP="00D7386B">
      <w:pPr>
        <w:pStyle w:val="berschrift3"/>
      </w:pPr>
      <w:r>
        <w:t xml:space="preserve">Hub </w:t>
      </w:r>
    </w:p>
    <w:p w:rsidR="00D7386B" w:rsidRDefault="00D7386B" w:rsidP="00D7386B">
      <w:r>
        <w:t>Verteilt die Daten an alle angeschlossenen Verbindungen. (Broutcast) Zwei Hubs werden gekreu</w:t>
      </w:r>
      <w:r>
        <w:t xml:space="preserve">zt verbunden. Ein </w:t>
      </w:r>
      <w:r>
        <w:t xml:space="preserve">Datenpaket pro Zeiteinheit </w:t>
      </w:r>
    </w:p>
    <w:p w:rsidR="00D7386B" w:rsidRDefault="00D7386B" w:rsidP="00D7386B">
      <w:pPr>
        <w:pStyle w:val="berschrift3"/>
      </w:pPr>
      <w:r>
        <w:t xml:space="preserve">Repeater </w:t>
      </w:r>
    </w:p>
    <w:p w:rsidR="00D7386B" w:rsidRDefault="00D7386B" w:rsidP="00D7386B">
      <w:r>
        <w:t xml:space="preserve">Verstärkt das Signal, sodass die maximale Länge erweitert wird. Pro Leitung max. 4 Repeater hintereinander </w:t>
      </w:r>
    </w:p>
    <w:p w:rsidR="00D7386B" w:rsidRDefault="00D7386B" w:rsidP="00D7386B">
      <w:pPr>
        <w:pStyle w:val="berschrift3"/>
      </w:pPr>
      <w:r>
        <w:t xml:space="preserve">WLan Access Point </w:t>
      </w:r>
    </w:p>
    <w:p w:rsidR="00D7386B" w:rsidRDefault="00D7386B" w:rsidP="00D7386B">
      <w:r>
        <w:t>Sendet die Internetinformationen per Funk. Handys, Notebooks, PC können den Funk emp</w:t>
      </w:r>
      <w:r w:rsidR="00B818A5">
        <w:t xml:space="preserve">fangen und auswerten. Endgerät </w:t>
      </w:r>
      <w:r>
        <w:t xml:space="preserve">muss mit einem Empfänger ausgerüstet sein </w:t>
      </w:r>
    </w:p>
    <w:p w:rsidR="00D7386B" w:rsidRDefault="00D7386B" w:rsidP="00B818A5">
      <w:pPr>
        <w:pStyle w:val="berschrift3"/>
      </w:pPr>
      <w:r>
        <w:t xml:space="preserve">Netzwerkkarte </w:t>
      </w:r>
    </w:p>
    <w:p w:rsidR="00D7386B" w:rsidRDefault="00D7386B" w:rsidP="00D7386B">
      <w:r>
        <w:t>Heute oft im Motherboard integriert. Netzwerkkarten gibt es für PCI, USB, PCMCIA, Firewir</w:t>
      </w:r>
      <w:r w:rsidR="00B818A5">
        <w:t xml:space="preserve">e. Jede Netzwerkkarte hat eine </w:t>
      </w:r>
      <w:r>
        <w:t xml:space="preserve">eindeutige MAC-Adresse (6 Byte lang) </w:t>
      </w:r>
    </w:p>
    <w:p w:rsidR="00D7386B" w:rsidRDefault="00D7386B" w:rsidP="00B818A5">
      <w:pPr>
        <w:pStyle w:val="berschrift3"/>
      </w:pPr>
      <w:r>
        <w:t xml:space="preserve">Splitter </w:t>
      </w:r>
    </w:p>
    <w:p w:rsidR="00757036" w:rsidRDefault="00D7386B" w:rsidP="00757036">
      <w:r>
        <w:t>Filtert störende Telefongeräusche raus. Splittet RJ-45 und RJ-11 Verzweigungen.</w:t>
      </w:r>
    </w:p>
    <w:p w:rsidR="00757036" w:rsidRDefault="00757036" w:rsidP="00757036">
      <w:pPr>
        <w:pStyle w:val="berschrift2"/>
      </w:pPr>
      <w:r>
        <w:t>Netzwerktypen</w:t>
      </w:r>
    </w:p>
    <w:p w:rsidR="00757036" w:rsidRDefault="00757036" w:rsidP="00757036">
      <w:pPr>
        <w:pStyle w:val="Listenabsatz"/>
        <w:numPr>
          <w:ilvl w:val="0"/>
          <w:numId w:val="21"/>
        </w:numPr>
      </w:pPr>
      <w:r>
        <w:t>GAN (Global Area Network)</w:t>
      </w:r>
    </w:p>
    <w:p w:rsidR="00757036" w:rsidRDefault="00757036" w:rsidP="00757036">
      <w:pPr>
        <w:pStyle w:val="Listenabsatz"/>
        <w:numPr>
          <w:ilvl w:val="0"/>
          <w:numId w:val="21"/>
        </w:numPr>
      </w:pPr>
      <w:r>
        <w:t>WAN (Wide Area Network)</w:t>
      </w:r>
    </w:p>
    <w:p w:rsidR="00757036" w:rsidRDefault="00757036" w:rsidP="00757036">
      <w:pPr>
        <w:pStyle w:val="Listenabsatz"/>
        <w:numPr>
          <w:ilvl w:val="0"/>
          <w:numId w:val="21"/>
        </w:numPr>
      </w:pPr>
      <w:r>
        <w:t>MAN (Metroplitean Area Network)</w:t>
      </w:r>
    </w:p>
    <w:p w:rsidR="00746D76" w:rsidRDefault="00746D76" w:rsidP="00757036">
      <w:pPr>
        <w:pStyle w:val="Listenabsatz"/>
        <w:numPr>
          <w:ilvl w:val="0"/>
          <w:numId w:val="21"/>
        </w:numPr>
      </w:pPr>
      <w:r>
        <w:t>LAN (Local Area Network)</w:t>
      </w:r>
    </w:p>
    <w:p w:rsidR="00D813DE" w:rsidRDefault="00D813DE" w:rsidP="00757036">
      <w:pPr>
        <w:pStyle w:val="Listenabsatz"/>
        <w:numPr>
          <w:ilvl w:val="0"/>
          <w:numId w:val="21"/>
        </w:numPr>
      </w:pPr>
      <w:r>
        <w:t>PAN (Personal Area Network)</w:t>
      </w:r>
    </w:p>
    <w:p w:rsidR="00F5091E" w:rsidRDefault="00F5091E" w:rsidP="00F5091E">
      <w:pPr>
        <w:pStyle w:val="berschrift2"/>
      </w:pPr>
      <w:r>
        <w:t>Peer-to-Peer</w:t>
      </w:r>
    </w:p>
    <w:p w:rsidR="00F5091E" w:rsidRDefault="00F5091E" w:rsidP="00F5091E">
      <w:pPr>
        <w:pStyle w:val="berschrift3"/>
      </w:pPr>
      <w:r>
        <w:t>Vorteile</w:t>
      </w:r>
    </w:p>
    <w:p w:rsidR="00F5091E" w:rsidRDefault="00F5091E" w:rsidP="00F5091E">
      <w:r>
        <w:t>Freigaben sind einfach einzurichten.</w:t>
      </w:r>
      <w:r>
        <w:br/>
        <w:t>Es wird keine zusätzliche Hardware benötigt.</w:t>
      </w:r>
    </w:p>
    <w:p w:rsidR="00F5091E" w:rsidRDefault="00F5091E" w:rsidP="00F5091E">
      <w:pPr>
        <w:pStyle w:val="berschrift3"/>
      </w:pPr>
      <w:r>
        <w:t>Nachteile</w:t>
      </w:r>
    </w:p>
    <w:p w:rsidR="00F5091E" w:rsidRDefault="00F5091E" w:rsidP="00F5091E">
      <w:r>
        <w:t>Keine zentrale Verwaltung.</w:t>
      </w:r>
      <w:r>
        <w:br/>
        <w:t>Jeder Benutzer muss auf jedem  Rechner eingetragen werden.</w:t>
      </w:r>
    </w:p>
    <w:p w:rsidR="00F5091E" w:rsidRDefault="00F5091E" w:rsidP="00F5091E">
      <w:pPr>
        <w:pStyle w:val="berschrift2"/>
      </w:pPr>
      <w:r>
        <w:lastRenderedPageBreak/>
        <w:t>Client/Server</w:t>
      </w:r>
    </w:p>
    <w:p w:rsidR="00F5091E" w:rsidRDefault="00F5091E" w:rsidP="00F5091E">
      <w:pPr>
        <w:pStyle w:val="berschrift3"/>
      </w:pPr>
      <w:r>
        <w:t>Vorteile</w:t>
      </w:r>
    </w:p>
    <w:p w:rsidR="00F5091E" w:rsidRPr="00F5091E" w:rsidRDefault="00F5091E" w:rsidP="00F5091E">
      <w:r>
        <w:t>Sehr flexibel im Einsatz.</w:t>
      </w:r>
      <w:r>
        <w:br/>
        <w:t>Auch in grossen Netzen einsetzbar.</w:t>
      </w:r>
      <w:r>
        <w:br/>
        <w:t>Relativ ausfallsicher.</w:t>
      </w:r>
      <w:r w:rsidR="00865803">
        <w:br/>
        <w:t>Zentral verwaltet</w:t>
      </w:r>
    </w:p>
    <w:p w:rsidR="00F5091E" w:rsidRDefault="00F5091E" w:rsidP="00F5091E">
      <w:pPr>
        <w:pStyle w:val="berschrift3"/>
      </w:pPr>
      <w:r>
        <w:t>Nachteile</w:t>
      </w:r>
    </w:p>
    <w:p w:rsidR="00F5091E" w:rsidRDefault="00F5091E" w:rsidP="00F5091E">
      <w:r>
        <w:t>Hoher Initialaufwand.</w:t>
      </w:r>
      <w:r>
        <w:br/>
        <w:t>Zusätzliche Hardware wird benötigt.</w:t>
      </w:r>
    </w:p>
    <w:p w:rsidR="00C34C8F" w:rsidRDefault="00C34C8F" w:rsidP="00C34C8F">
      <w:pPr>
        <w:pStyle w:val="berschrift2"/>
      </w:pPr>
      <w:r>
        <w:t>Private IP-Adressen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94"/>
        <w:gridCol w:w="5418"/>
      </w:tblGrid>
      <w:tr w:rsidR="00C34C8F" w:rsidTr="00645DD3">
        <w:tc>
          <w:tcPr>
            <w:tcW w:w="3794" w:type="dxa"/>
            <w:shd w:val="clear" w:color="auto" w:fill="D9D9D9" w:themeFill="background1" w:themeFillShade="D9"/>
          </w:tcPr>
          <w:p w:rsidR="00C34C8F" w:rsidRPr="00C34C8F" w:rsidRDefault="00C34C8F" w:rsidP="00C34C8F">
            <w:pPr>
              <w:jc w:val="both"/>
              <w:rPr>
                <w:b/>
              </w:rPr>
            </w:pPr>
            <w:r w:rsidRPr="00C34C8F">
              <w:rPr>
                <w:b/>
              </w:rPr>
              <w:t>Netzadressbereich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C34C8F" w:rsidRPr="00C34C8F" w:rsidRDefault="00C34C8F" w:rsidP="00C34C8F">
            <w:pPr>
              <w:jc w:val="both"/>
              <w:rPr>
                <w:b/>
              </w:rPr>
            </w:pPr>
            <w:r w:rsidRPr="00C34C8F">
              <w:rPr>
                <w:b/>
              </w:rPr>
              <w:t>Klasse</w:t>
            </w:r>
          </w:p>
        </w:tc>
      </w:tr>
      <w:tr w:rsidR="00C34C8F" w:rsidTr="00645DD3">
        <w:tc>
          <w:tcPr>
            <w:tcW w:w="3794" w:type="dxa"/>
          </w:tcPr>
          <w:p w:rsidR="00C34C8F" w:rsidRDefault="00C34C8F" w:rsidP="00C34C8F">
            <w:r>
              <w:t xml:space="preserve">10.0.0.0 </w:t>
            </w:r>
            <w:r w:rsidR="00645DD3">
              <w:t>–</w:t>
            </w:r>
            <w:r>
              <w:t xml:space="preserve"> </w:t>
            </w:r>
            <w:r w:rsidR="00645DD3">
              <w:t>10.255.255.255</w:t>
            </w:r>
          </w:p>
        </w:tc>
        <w:tc>
          <w:tcPr>
            <w:tcW w:w="5418" w:type="dxa"/>
          </w:tcPr>
          <w:p w:rsidR="00C34C8F" w:rsidRDefault="00645DD3" w:rsidP="00C34C8F">
            <w:r>
              <w:t>Klasse A</w:t>
            </w:r>
          </w:p>
        </w:tc>
      </w:tr>
      <w:tr w:rsidR="00C34C8F" w:rsidTr="00645DD3">
        <w:tc>
          <w:tcPr>
            <w:tcW w:w="3794" w:type="dxa"/>
          </w:tcPr>
          <w:p w:rsidR="00C34C8F" w:rsidRDefault="00645DD3" w:rsidP="00C34C8F">
            <w:r>
              <w:t>172.16.0.0 – 172.31.255.255</w:t>
            </w:r>
          </w:p>
        </w:tc>
        <w:tc>
          <w:tcPr>
            <w:tcW w:w="5418" w:type="dxa"/>
          </w:tcPr>
          <w:p w:rsidR="00C34C8F" w:rsidRDefault="00645DD3" w:rsidP="00C34C8F">
            <w:r>
              <w:t>Klasse B</w:t>
            </w:r>
          </w:p>
        </w:tc>
      </w:tr>
      <w:tr w:rsidR="00C34C8F" w:rsidTr="00645DD3">
        <w:tc>
          <w:tcPr>
            <w:tcW w:w="3794" w:type="dxa"/>
          </w:tcPr>
          <w:p w:rsidR="00C34C8F" w:rsidRDefault="00645DD3" w:rsidP="00C34C8F">
            <w:r>
              <w:t>192.168.0.0 – 192.168.255.255</w:t>
            </w:r>
          </w:p>
        </w:tc>
        <w:tc>
          <w:tcPr>
            <w:tcW w:w="5418" w:type="dxa"/>
          </w:tcPr>
          <w:p w:rsidR="00C34C8F" w:rsidRDefault="00645DD3" w:rsidP="00C34C8F">
            <w:r>
              <w:t>Klasse C</w:t>
            </w:r>
          </w:p>
        </w:tc>
      </w:tr>
    </w:tbl>
    <w:p w:rsidR="00C34C8F" w:rsidRPr="00C34C8F" w:rsidRDefault="00C34C8F" w:rsidP="00C34C8F"/>
    <w:p w:rsidR="00011A50" w:rsidRDefault="005759E1" w:rsidP="005759E1">
      <w:pPr>
        <w:pStyle w:val="berschrift2"/>
      </w:pPr>
      <w:r>
        <w:t>OSI-Modell</w:t>
      </w:r>
    </w:p>
    <w:p w:rsidR="005B5E36" w:rsidRDefault="00965D75" w:rsidP="005B5E36">
      <w:pPr>
        <w:pStyle w:val="berschrift2"/>
      </w:pPr>
      <w:r>
        <w:rPr>
          <w:noProof/>
          <w:lang w:eastAsia="de-CH"/>
        </w:rPr>
        <w:drawing>
          <wp:inline distT="0" distB="0" distL="0" distR="0" wp14:anchorId="748DA2F9" wp14:editId="78B22689">
            <wp:extent cx="5752214" cy="41689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520" cy="418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6B" w:rsidRDefault="005B5E36" w:rsidP="005B5E36">
      <w:pPr>
        <w:pStyle w:val="Beschriftung"/>
      </w:pPr>
      <w:r>
        <w:t xml:space="preserve">Abbildung </w:t>
      </w:r>
      <w:fldSimple w:instr=" SEQ Abbildung \* ARABIC ">
        <w:r w:rsidR="00AA6792">
          <w:rPr>
            <w:noProof/>
          </w:rPr>
          <w:t>1</w:t>
        </w:r>
      </w:fldSimple>
      <w:r>
        <w:t>: OSI-Modell</w:t>
      </w:r>
    </w:p>
    <w:p w:rsidR="00965D75" w:rsidRDefault="00965D75" w:rsidP="00965D75">
      <w:pPr>
        <w:pStyle w:val="berschrift2"/>
      </w:pPr>
      <w:r>
        <w:lastRenderedPageBreak/>
        <w:t>TCP/IP-Modell</w:t>
      </w:r>
    </w:p>
    <w:p w:rsidR="005B5E36" w:rsidRDefault="00106035" w:rsidP="005B5E36">
      <w:pPr>
        <w:keepNext/>
      </w:pPr>
      <w:r>
        <w:rPr>
          <w:noProof/>
          <w:lang w:eastAsia="de-CH"/>
        </w:rPr>
        <w:drawing>
          <wp:inline distT="0" distB="0" distL="0" distR="0" wp14:anchorId="493FF068" wp14:editId="34F691FC">
            <wp:extent cx="3495675" cy="27622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1E" w:rsidRDefault="005B5E36" w:rsidP="00F5091E">
      <w:pPr>
        <w:pStyle w:val="Beschriftung"/>
      </w:pPr>
      <w:r>
        <w:t xml:space="preserve">Abbildung </w:t>
      </w:r>
      <w:fldSimple w:instr=" SEQ Abbildung \* ARABIC ">
        <w:r w:rsidR="00AA6792">
          <w:rPr>
            <w:noProof/>
          </w:rPr>
          <w:t>2</w:t>
        </w:r>
      </w:fldSimple>
      <w:r>
        <w:t>: TCP/IP-Modell</w:t>
      </w:r>
    </w:p>
    <w:p w:rsidR="0026655A" w:rsidRDefault="0026655A" w:rsidP="00415E7E">
      <w:pPr>
        <w:pStyle w:val="berschrift2"/>
        <w:sectPr w:rsidR="0026655A" w:rsidSect="00D7386B">
          <w:headerReference w:type="default" r:id="rId10"/>
          <w:footerReference w:type="default" r:id="rId11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15E7E" w:rsidRDefault="00415E7E" w:rsidP="00415E7E">
      <w:pPr>
        <w:pStyle w:val="berschrift2"/>
      </w:pPr>
      <w:r>
        <w:lastRenderedPageBreak/>
        <w:t>Topologien</w:t>
      </w:r>
    </w:p>
    <w:p w:rsidR="0026655A" w:rsidRDefault="0026655A" w:rsidP="0026655A">
      <w:pPr>
        <w:pStyle w:val="berschrift3"/>
      </w:pPr>
      <w:r>
        <w:t>Bus</w:t>
      </w:r>
    </w:p>
    <w:p w:rsidR="0026655A" w:rsidRDefault="0026655A" w:rsidP="0026655A">
      <w:pPr>
        <w:pStyle w:val="berschrift3"/>
      </w:pPr>
      <w:r>
        <w:rPr>
          <w:noProof/>
          <w:lang w:eastAsia="de-CH"/>
        </w:rPr>
        <w:drawing>
          <wp:inline distT="0" distB="0" distL="0" distR="0" wp14:anchorId="597C6077" wp14:editId="138DA540">
            <wp:extent cx="2519917" cy="1984093"/>
            <wp:effectExtent l="0" t="0" r="0" b="0"/>
            <wp:docPr id="4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61" cy="198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55A" w:rsidRDefault="0026655A" w:rsidP="0026655A">
      <w:pPr>
        <w:pStyle w:val="berschrift3"/>
      </w:pPr>
      <w:r>
        <w:t>Stern</w:t>
      </w:r>
    </w:p>
    <w:p w:rsidR="0026655A" w:rsidRPr="0026655A" w:rsidRDefault="0026655A" w:rsidP="0026655A">
      <w:r>
        <w:rPr>
          <w:noProof/>
          <w:lang w:eastAsia="de-CH"/>
        </w:rPr>
        <w:drawing>
          <wp:inline distT="0" distB="0" distL="0" distR="0" wp14:anchorId="3C0950EE" wp14:editId="4C729BA4">
            <wp:extent cx="1326329" cy="1774538"/>
            <wp:effectExtent l="0" t="0" r="0" b="0"/>
            <wp:docPr id="6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66" cy="177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55A" w:rsidRDefault="0026655A" w:rsidP="0026655A">
      <w:pPr>
        <w:pStyle w:val="berschrift3"/>
      </w:pPr>
    </w:p>
    <w:p w:rsidR="0026655A" w:rsidRDefault="0026655A" w:rsidP="0026655A">
      <w:pPr>
        <w:pStyle w:val="berschrift3"/>
      </w:pPr>
      <w:r>
        <w:t>Ring</w:t>
      </w:r>
    </w:p>
    <w:p w:rsidR="0026655A" w:rsidRPr="0026655A" w:rsidRDefault="0026655A" w:rsidP="0026655A"/>
    <w:p w:rsidR="00415E7E" w:rsidRDefault="0026655A" w:rsidP="0026655A">
      <w:r w:rsidRPr="0026655A">
        <w:rPr>
          <w:noProof/>
          <w:lang w:eastAsia="de-CH"/>
        </w:rPr>
        <w:t xml:space="preserve">  </w:t>
      </w:r>
      <w:r>
        <w:rPr>
          <w:noProof/>
          <w:lang w:eastAsia="de-CH"/>
        </w:rPr>
        <w:drawing>
          <wp:inline distT="0" distB="0" distL="0" distR="0" wp14:anchorId="63C9D2F8" wp14:editId="50AF5F9D">
            <wp:extent cx="2434856" cy="1704399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23" cy="170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55A" w:rsidRDefault="00965C56" w:rsidP="00965C56">
      <w:pPr>
        <w:pStyle w:val="berschrift3"/>
      </w:pPr>
      <w:r>
        <w:t>Baum</w:t>
      </w:r>
    </w:p>
    <w:p w:rsidR="00965C56" w:rsidRDefault="00965C56" w:rsidP="00965C56">
      <w:r>
        <w:rPr>
          <w:noProof/>
          <w:lang w:eastAsia="de-CH"/>
        </w:rPr>
        <w:drawing>
          <wp:inline distT="0" distB="0" distL="0" distR="0" wp14:anchorId="599A31C6" wp14:editId="0947905B">
            <wp:extent cx="2655570" cy="1679648"/>
            <wp:effectExtent l="0" t="0" r="0" b="0"/>
            <wp:docPr id="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7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E0A6A" w:rsidRDefault="005E0A6A" w:rsidP="00965C56">
      <w:pPr>
        <w:sectPr w:rsidR="005E0A6A" w:rsidSect="0026655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5E0A6A" w:rsidRDefault="0099137A" w:rsidP="0099137A">
      <w:pPr>
        <w:pStyle w:val="berschrift2"/>
      </w:pPr>
      <w:r>
        <w:lastRenderedPageBreak/>
        <w:t>ARP</w:t>
      </w:r>
    </w:p>
    <w:p w:rsidR="0099137A" w:rsidRDefault="0099137A" w:rsidP="0099137A">
      <w:r>
        <w:t>Adress Resolution Protocol. Wandelt MAC-Adresse in IP-Adresse um und umgekehrt</w:t>
      </w:r>
    </w:p>
    <w:p w:rsidR="005732AF" w:rsidRDefault="005732AF" w:rsidP="005732AF">
      <w:pPr>
        <w:pStyle w:val="berschrift2"/>
      </w:pPr>
      <w:r>
        <w:t>Kabel</w:t>
      </w:r>
      <w:r w:rsidR="00384B80">
        <w:t>arten</w:t>
      </w:r>
    </w:p>
    <w:p w:rsidR="005732AF" w:rsidRPr="005732AF" w:rsidRDefault="00CD20B0" w:rsidP="005732AF">
      <w:r>
        <w:rPr>
          <w:noProof/>
          <w:lang w:eastAsia="de-CH"/>
        </w:rPr>
        <w:drawing>
          <wp:inline distT="0" distB="0" distL="0" distR="0" wp14:anchorId="0DEBA09C" wp14:editId="18C73F21">
            <wp:extent cx="4034849" cy="306009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382" cy="30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92" w:rsidRDefault="00384B80" w:rsidP="00AA6792">
      <w:pPr>
        <w:keepNext/>
      </w:pPr>
      <w:r>
        <w:rPr>
          <w:noProof/>
          <w:lang w:eastAsia="de-CH"/>
        </w:rPr>
        <w:drawing>
          <wp:inline distT="0" distB="0" distL="0" distR="0" wp14:anchorId="176C9BB2" wp14:editId="3C9DABB2">
            <wp:extent cx="4008475" cy="218212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2531" cy="21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7A" w:rsidRDefault="00AA6792" w:rsidP="00AA679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Kabelarten</w:t>
      </w:r>
    </w:p>
    <w:p w:rsidR="00AA6792" w:rsidRDefault="00AA6792" w:rsidP="00AA6792">
      <w:pPr>
        <w:pStyle w:val="berschrift2"/>
      </w:pPr>
      <w:r>
        <w:t>Kategorien</w:t>
      </w:r>
    </w:p>
    <w:p w:rsidR="00AA6792" w:rsidRDefault="00AA6792" w:rsidP="00AA6792">
      <w:pPr>
        <w:keepNext/>
      </w:pPr>
      <w:r>
        <w:rPr>
          <w:noProof/>
          <w:lang w:eastAsia="de-CH"/>
        </w:rPr>
        <w:drawing>
          <wp:inline distT="0" distB="0" distL="0" distR="0" wp14:anchorId="551A94F8" wp14:editId="77D1DF3B">
            <wp:extent cx="4781550" cy="14478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92" w:rsidRPr="00AA6792" w:rsidRDefault="00AA6792" w:rsidP="00AA679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 Kabelkategorien</w:t>
      </w:r>
      <w:bookmarkStart w:id="0" w:name="_GoBack"/>
      <w:bookmarkEnd w:id="0"/>
    </w:p>
    <w:sectPr w:rsidR="00AA6792" w:rsidRPr="00AA6792" w:rsidSect="005E0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5E" w:rsidRDefault="0015645E" w:rsidP="00101347">
      <w:pPr>
        <w:spacing w:after="0" w:line="240" w:lineRule="auto"/>
      </w:pPr>
      <w:r>
        <w:separator/>
      </w:r>
    </w:p>
  </w:endnote>
  <w:endnote w:type="continuationSeparator" w:id="0">
    <w:p w:rsidR="0015645E" w:rsidRDefault="0015645E" w:rsidP="0010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347" w:rsidRDefault="00101347">
    <w:pPr>
      <w:pStyle w:val="Fuzeile"/>
    </w:pPr>
    <w:r>
      <w:t>2</w:t>
    </w:r>
    <w:r w:rsidR="00A551CB">
      <w:t>3</w:t>
    </w:r>
    <w:r>
      <w:t>. Juni 2014</w:t>
    </w:r>
    <w:r>
      <w:tab/>
      <w:t>Severin Kaderli</w:t>
    </w:r>
    <w:r>
      <w:tab/>
      <w:t xml:space="preserve">Seite </w:t>
    </w:r>
    <w:r w:rsidR="00106B61">
      <w:fldChar w:fldCharType="begin"/>
    </w:r>
    <w:r>
      <w:instrText xml:space="preserve"> PAGE   \* MERGEFORMAT </w:instrText>
    </w:r>
    <w:r w:rsidR="00106B61">
      <w:fldChar w:fldCharType="separate"/>
    </w:r>
    <w:r w:rsidR="00AA6792">
      <w:rPr>
        <w:noProof/>
      </w:rPr>
      <w:t>4</w:t>
    </w:r>
    <w:r w:rsidR="00106B61">
      <w:fldChar w:fldCharType="end"/>
    </w:r>
    <w:r>
      <w:t xml:space="preserve"> von </w:t>
    </w:r>
    <w:fldSimple w:instr=" NUMPAGES   \* MERGEFORMAT ">
      <w:r w:rsidR="00AA679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5E" w:rsidRDefault="0015645E" w:rsidP="00101347">
      <w:pPr>
        <w:spacing w:after="0" w:line="240" w:lineRule="auto"/>
      </w:pPr>
      <w:r>
        <w:separator/>
      </w:r>
    </w:p>
  </w:footnote>
  <w:footnote w:type="continuationSeparator" w:id="0">
    <w:p w:rsidR="0015645E" w:rsidRDefault="0015645E" w:rsidP="00101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BD4" w:rsidRDefault="001E26FA">
    <w:pPr>
      <w:pStyle w:val="Kopfzeile"/>
      <w:rPr>
        <w:b/>
        <w:u w:val="single"/>
      </w:rPr>
    </w:pPr>
    <w:r>
      <w:tab/>
    </w:r>
    <w:r w:rsidRPr="00447BD4">
      <w:rPr>
        <w:b/>
        <w:u w:val="single"/>
      </w:rPr>
      <w:t xml:space="preserve">Modul </w:t>
    </w:r>
    <w:r w:rsidR="00536986">
      <w:rPr>
        <w:b/>
        <w:u w:val="single"/>
      </w:rPr>
      <w:t>11</w:t>
    </w:r>
    <w:r w:rsidR="00167279">
      <w:rPr>
        <w:b/>
        <w:u w:val="single"/>
      </w:rPr>
      <w:t>7</w:t>
    </w:r>
  </w:p>
  <w:p w:rsidR="00167279" w:rsidRPr="001A793C" w:rsidRDefault="001A793C" w:rsidP="00167279">
    <w:pPr>
      <w:pStyle w:val="Kopfzeile"/>
      <w:jc w:val="center"/>
    </w:pPr>
    <w:r>
      <w:t>Informatik- und Netzinfrastuktur für ein kleines Unternehmen realisieren</w:t>
    </w:r>
  </w:p>
  <w:p w:rsidR="00536986" w:rsidRPr="00447BD4" w:rsidRDefault="00536986">
    <w:pPr>
      <w:pStyle w:val="Kopfzeile"/>
      <w:rPr>
        <w:b/>
        <w:u w:val="single"/>
      </w:rPr>
    </w:pPr>
  </w:p>
  <w:p w:rsidR="00101347" w:rsidRDefault="00447BD4">
    <w:pPr>
      <w:pStyle w:val="Kopfzeile"/>
    </w:pPr>
    <w:r>
      <w:tab/>
    </w:r>
    <w:r w:rsidR="00101347">
      <w:ptab w:relativeTo="margin" w:alignment="center" w:leader="none"/>
    </w:r>
    <w:r w:rsidR="00101347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CA5"/>
    <w:multiLevelType w:val="hybridMultilevel"/>
    <w:tmpl w:val="9E42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DC2"/>
    <w:multiLevelType w:val="hybridMultilevel"/>
    <w:tmpl w:val="E74C0A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03C7D"/>
    <w:multiLevelType w:val="hybridMultilevel"/>
    <w:tmpl w:val="99BE82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0804"/>
    <w:multiLevelType w:val="hybridMultilevel"/>
    <w:tmpl w:val="3882577E"/>
    <w:lvl w:ilvl="0" w:tplc="E2D818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4AFB"/>
    <w:multiLevelType w:val="hybridMultilevel"/>
    <w:tmpl w:val="79E016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10271"/>
    <w:multiLevelType w:val="hybridMultilevel"/>
    <w:tmpl w:val="D11214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80D4C"/>
    <w:multiLevelType w:val="hybridMultilevel"/>
    <w:tmpl w:val="838AE1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25E13"/>
    <w:multiLevelType w:val="hybridMultilevel"/>
    <w:tmpl w:val="76C60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8606A"/>
    <w:multiLevelType w:val="hybridMultilevel"/>
    <w:tmpl w:val="01EC2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349A4"/>
    <w:multiLevelType w:val="hybridMultilevel"/>
    <w:tmpl w:val="C6542182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27A93B8B"/>
    <w:multiLevelType w:val="hybridMultilevel"/>
    <w:tmpl w:val="244E39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867C0"/>
    <w:multiLevelType w:val="hybridMultilevel"/>
    <w:tmpl w:val="E0303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A0480"/>
    <w:multiLevelType w:val="hybridMultilevel"/>
    <w:tmpl w:val="C44AF9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1787B"/>
    <w:multiLevelType w:val="hybridMultilevel"/>
    <w:tmpl w:val="9B2A15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B633A"/>
    <w:multiLevelType w:val="hybridMultilevel"/>
    <w:tmpl w:val="04327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43A9D"/>
    <w:multiLevelType w:val="hybridMultilevel"/>
    <w:tmpl w:val="A094BEB2"/>
    <w:lvl w:ilvl="0" w:tplc="63C277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88188">
      <w:start w:val="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622D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4C2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C90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47B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4FF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8E7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C8E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3023BC"/>
    <w:multiLevelType w:val="hybridMultilevel"/>
    <w:tmpl w:val="7572F2AA"/>
    <w:lvl w:ilvl="0" w:tplc="169A5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66A78"/>
    <w:multiLevelType w:val="hybridMultilevel"/>
    <w:tmpl w:val="A03CC0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53B41"/>
    <w:multiLevelType w:val="hybridMultilevel"/>
    <w:tmpl w:val="C5909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A4FDC"/>
    <w:multiLevelType w:val="hybridMultilevel"/>
    <w:tmpl w:val="F89C21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F26262"/>
    <w:multiLevelType w:val="hybridMultilevel"/>
    <w:tmpl w:val="2FEE0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327E8"/>
    <w:multiLevelType w:val="hybridMultilevel"/>
    <w:tmpl w:val="360E02AC"/>
    <w:lvl w:ilvl="0" w:tplc="C7E2C7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88F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246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505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C1C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EE1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69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056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8CB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1"/>
  </w:num>
  <w:num w:numId="5">
    <w:abstractNumId w:val="1"/>
  </w:num>
  <w:num w:numId="6">
    <w:abstractNumId w:val="6"/>
  </w:num>
  <w:num w:numId="7">
    <w:abstractNumId w:val="18"/>
  </w:num>
  <w:num w:numId="8">
    <w:abstractNumId w:val="12"/>
  </w:num>
  <w:num w:numId="9">
    <w:abstractNumId w:val="16"/>
  </w:num>
  <w:num w:numId="10">
    <w:abstractNumId w:val="14"/>
  </w:num>
  <w:num w:numId="11">
    <w:abstractNumId w:val="19"/>
  </w:num>
  <w:num w:numId="12">
    <w:abstractNumId w:val="3"/>
  </w:num>
  <w:num w:numId="13">
    <w:abstractNumId w:val="20"/>
  </w:num>
  <w:num w:numId="14">
    <w:abstractNumId w:val="17"/>
  </w:num>
  <w:num w:numId="15">
    <w:abstractNumId w:val="5"/>
  </w:num>
  <w:num w:numId="16">
    <w:abstractNumId w:val="4"/>
  </w:num>
  <w:num w:numId="17">
    <w:abstractNumId w:val="15"/>
  </w:num>
  <w:num w:numId="18">
    <w:abstractNumId w:val="10"/>
  </w:num>
  <w:num w:numId="19">
    <w:abstractNumId w:val="7"/>
  </w:num>
  <w:num w:numId="20">
    <w:abstractNumId w:val="21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1347"/>
    <w:rsid w:val="00011A50"/>
    <w:rsid w:val="000312F7"/>
    <w:rsid w:val="000444A9"/>
    <w:rsid w:val="00054929"/>
    <w:rsid w:val="000F3964"/>
    <w:rsid w:val="00101347"/>
    <w:rsid w:val="00106035"/>
    <w:rsid w:val="00106B61"/>
    <w:rsid w:val="0013236F"/>
    <w:rsid w:val="0015645E"/>
    <w:rsid w:val="00167279"/>
    <w:rsid w:val="001753EF"/>
    <w:rsid w:val="00176207"/>
    <w:rsid w:val="0018129A"/>
    <w:rsid w:val="00194EE9"/>
    <w:rsid w:val="00196BE1"/>
    <w:rsid w:val="001A50F0"/>
    <w:rsid w:val="001A793C"/>
    <w:rsid w:val="001C3E78"/>
    <w:rsid w:val="001D143A"/>
    <w:rsid w:val="001E26FA"/>
    <w:rsid w:val="00222FBB"/>
    <w:rsid w:val="00227DBF"/>
    <w:rsid w:val="00240382"/>
    <w:rsid w:val="00243026"/>
    <w:rsid w:val="0026655A"/>
    <w:rsid w:val="00271F11"/>
    <w:rsid w:val="002D3F54"/>
    <w:rsid w:val="002F5F84"/>
    <w:rsid w:val="00302413"/>
    <w:rsid w:val="00353D2E"/>
    <w:rsid w:val="00370C7E"/>
    <w:rsid w:val="00370D19"/>
    <w:rsid w:val="00384B80"/>
    <w:rsid w:val="003877D1"/>
    <w:rsid w:val="003E74F7"/>
    <w:rsid w:val="003F1B8F"/>
    <w:rsid w:val="00415E7E"/>
    <w:rsid w:val="004227F3"/>
    <w:rsid w:val="00447BD4"/>
    <w:rsid w:val="00455902"/>
    <w:rsid w:val="00460D8D"/>
    <w:rsid w:val="00462154"/>
    <w:rsid w:val="00491696"/>
    <w:rsid w:val="00493C07"/>
    <w:rsid w:val="004C3056"/>
    <w:rsid w:val="004C4308"/>
    <w:rsid w:val="004C6670"/>
    <w:rsid w:val="004D0FA9"/>
    <w:rsid w:val="004F25B8"/>
    <w:rsid w:val="0051138C"/>
    <w:rsid w:val="00516513"/>
    <w:rsid w:val="00525E1B"/>
    <w:rsid w:val="00536986"/>
    <w:rsid w:val="005732AF"/>
    <w:rsid w:val="005759E1"/>
    <w:rsid w:val="005B5E36"/>
    <w:rsid w:val="005E0A6A"/>
    <w:rsid w:val="005E644B"/>
    <w:rsid w:val="00645DD3"/>
    <w:rsid w:val="00660860"/>
    <w:rsid w:val="006A3963"/>
    <w:rsid w:val="006D095B"/>
    <w:rsid w:val="007100DC"/>
    <w:rsid w:val="00727508"/>
    <w:rsid w:val="00732CA5"/>
    <w:rsid w:val="0073548A"/>
    <w:rsid w:val="00742B02"/>
    <w:rsid w:val="00746D76"/>
    <w:rsid w:val="00757036"/>
    <w:rsid w:val="00770635"/>
    <w:rsid w:val="00787072"/>
    <w:rsid w:val="007969D1"/>
    <w:rsid w:val="007F3307"/>
    <w:rsid w:val="008020F1"/>
    <w:rsid w:val="00811FCC"/>
    <w:rsid w:val="00815C04"/>
    <w:rsid w:val="00815C0F"/>
    <w:rsid w:val="00852F9B"/>
    <w:rsid w:val="00865803"/>
    <w:rsid w:val="00867EC9"/>
    <w:rsid w:val="0088411D"/>
    <w:rsid w:val="00886C33"/>
    <w:rsid w:val="00897F08"/>
    <w:rsid w:val="008D4DC9"/>
    <w:rsid w:val="00902E7D"/>
    <w:rsid w:val="00921836"/>
    <w:rsid w:val="0096339E"/>
    <w:rsid w:val="00965C56"/>
    <w:rsid w:val="00965D75"/>
    <w:rsid w:val="00967F7C"/>
    <w:rsid w:val="00983796"/>
    <w:rsid w:val="0099137A"/>
    <w:rsid w:val="00994F6F"/>
    <w:rsid w:val="009A09D6"/>
    <w:rsid w:val="00A3776C"/>
    <w:rsid w:val="00A522D2"/>
    <w:rsid w:val="00A551CB"/>
    <w:rsid w:val="00A75B1A"/>
    <w:rsid w:val="00A867D4"/>
    <w:rsid w:val="00AA6792"/>
    <w:rsid w:val="00AD3E09"/>
    <w:rsid w:val="00AE744B"/>
    <w:rsid w:val="00B04CCA"/>
    <w:rsid w:val="00B26A6D"/>
    <w:rsid w:val="00B818A5"/>
    <w:rsid w:val="00B91BA9"/>
    <w:rsid w:val="00B96999"/>
    <w:rsid w:val="00BB1B1E"/>
    <w:rsid w:val="00BB4DDC"/>
    <w:rsid w:val="00BE0FCD"/>
    <w:rsid w:val="00BE43BD"/>
    <w:rsid w:val="00BF228C"/>
    <w:rsid w:val="00BF3D07"/>
    <w:rsid w:val="00C03A45"/>
    <w:rsid w:val="00C233AB"/>
    <w:rsid w:val="00C34C8F"/>
    <w:rsid w:val="00C35704"/>
    <w:rsid w:val="00C40470"/>
    <w:rsid w:val="00C91B13"/>
    <w:rsid w:val="00CB55D3"/>
    <w:rsid w:val="00CD20B0"/>
    <w:rsid w:val="00CD23B4"/>
    <w:rsid w:val="00CD5125"/>
    <w:rsid w:val="00CE38F1"/>
    <w:rsid w:val="00CE4B37"/>
    <w:rsid w:val="00D21002"/>
    <w:rsid w:val="00D32BD7"/>
    <w:rsid w:val="00D7386B"/>
    <w:rsid w:val="00D813DE"/>
    <w:rsid w:val="00D83947"/>
    <w:rsid w:val="00D90B2E"/>
    <w:rsid w:val="00DA0906"/>
    <w:rsid w:val="00DA62DE"/>
    <w:rsid w:val="00DC0D2B"/>
    <w:rsid w:val="00DE7FEB"/>
    <w:rsid w:val="00DF787C"/>
    <w:rsid w:val="00E07F3F"/>
    <w:rsid w:val="00E24A60"/>
    <w:rsid w:val="00E30540"/>
    <w:rsid w:val="00E3582C"/>
    <w:rsid w:val="00E54C45"/>
    <w:rsid w:val="00E55343"/>
    <w:rsid w:val="00E74BBC"/>
    <w:rsid w:val="00EA7908"/>
    <w:rsid w:val="00EC2E98"/>
    <w:rsid w:val="00EE504D"/>
    <w:rsid w:val="00EE7FDE"/>
    <w:rsid w:val="00F5091E"/>
    <w:rsid w:val="00FA1FE6"/>
    <w:rsid w:val="00FA5B8A"/>
    <w:rsid w:val="00FD4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07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3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3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347"/>
  </w:style>
  <w:style w:type="paragraph" w:styleId="Fuzeile">
    <w:name w:val="footer"/>
    <w:basedOn w:val="Standard"/>
    <w:link w:val="Fu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3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D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7620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0C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BF228C"/>
    <w:pPr>
      <w:spacing w:before="120" w:after="0" w:line="240" w:lineRule="auto"/>
    </w:pPr>
    <w:rPr>
      <w:rFonts w:ascii="Tahoma" w:eastAsia="Times New Roman" w:hAnsi="Tahoma" w:cs="Times New Roman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3D07"/>
    <w:rPr>
      <w:rFonts w:asciiTheme="majorHAnsi" w:eastAsiaTheme="majorEastAsia" w:hAnsiTheme="majorHAnsi" w:cstheme="majorBidi"/>
      <w:b/>
      <w:b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D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516513"/>
    <w:pPr>
      <w:spacing w:line="240" w:lineRule="auto"/>
    </w:pPr>
    <w:rPr>
      <w:b/>
      <w:bCs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7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347"/>
  </w:style>
  <w:style w:type="paragraph" w:styleId="Fuzeile">
    <w:name w:val="footer"/>
    <w:basedOn w:val="Standard"/>
    <w:link w:val="Fu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3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7620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0C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BF228C"/>
    <w:pPr>
      <w:spacing w:before="120"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77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GIB Bern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 Kaderli</cp:lastModifiedBy>
  <cp:revision>124</cp:revision>
  <dcterms:created xsi:type="dcterms:W3CDTF">2014-06-02T13:11:00Z</dcterms:created>
  <dcterms:modified xsi:type="dcterms:W3CDTF">2014-06-23T11:08:00Z</dcterms:modified>
</cp:coreProperties>
</file>