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6DA" w:rsidRDefault="002C64C7" w:rsidP="00B65E46">
      <w:pPr>
        <w:pStyle w:val="berschrift1"/>
        <w:rPr>
          <w:b w:val="0"/>
        </w:rPr>
      </w:pPr>
      <w:r>
        <w:t>Variablen</w:t>
      </w:r>
    </w:p>
    <w:p w:rsidR="002C64C7" w:rsidRDefault="002C64C7">
      <w:r>
        <w:t xml:space="preserve">In Variablen werden Werte innerhalb eines Programmes gespeichert um später wieder auf sie zu zugreifen. Man kann sie mit Variablen in der Algebra vergleichen. Jede Variable besitzt einen bestimmten Datentyp, welcher festlegt, welche Daten in einer </w:t>
      </w:r>
      <w:proofErr w:type="gramStart"/>
      <w:r>
        <w:t>Variable</w:t>
      </w:r>
      <w:proofErr w:type="gramEnd"/>
      <w:r>
        <w:t xml:space="preserve"> gespeichert werden können. Jedoch kann man in VB eine Variable auch ohne Datentyp deklarieren.</w:t>
      </w:r>
    </w:p>
    <w:p w:rsidR="002C64C7" w:rsidRPr="00D3524F" w:rsidRDefault="002C64C7" w:rsidP="00D3524F">
      <w:pPr>
        <w:ind w:left="708"/>
        <w:rPr>
          <w:i/>
        </w:rPr>
      </w:pPr>
      <w:proofErr w:type="spellStart"/>
      <w:r w:rsidRPr="00D3524F">
        <w:rPr>
          <w:i/>
        </w:rPr>
        <w:t>Dim</w:t>
      </w:r>
      <w:proofErr w:type="spellEnd"/>
      <w:r w:rsidRPr="00D3524F">
        <w:rPr>
          <w:i/>
        </w:rPr>
        <w:t xml:space="preserve"> </w:t>
      </w:r>
      <w:proofErr w:type="spellStart"/>
      <w:r w:rsidRPr="00D3524F">
        <w:rPr>
          <w:i/>
        </w:rPr>
        <w:t>Variablename</w:t>
      </w:r>
      <w:proofErr w:type="spellEnd"/>
      <w:r w:rsidRPr="00D3524F">
        <w:rPr>
          <w:i/>
        </w:rPr>
        <w:t xml:space="preserve"> As Datentyp</w:t>
      </w:r>
    </w:p>
    <w:p w:rsidR="002C64C7" w:rsidRDefault="002C64C7">
      <w:r>
        <w:t>Konstanten sind spezielle Variablen, deren Werte während der Programmausführung nicht verändert werden können.</w:t>
      </w:r>
    </w:p>
    <w:p w:rsidR="002C64C7" w:rsidRPr="00D3524F" w:rsidRDefault="002C64C7" w:rsidP="00D3524F">
      <w:pPr>
        <w:ind w:left="708"/>
        <w:rPr>
          <w:i/>
        </w:rPr>
      </w:pPr>
      <w:proofErr w:type="spellStart"/>
      <w:r w:rsidRPr="00D3524F">
        <w:rPr>
          <w:i/>
        </w:rPr>
        <w:t>Const</w:t>
      </w:r>
      <w:proofErr w:type="spellEnd"/>
      <w:r w:rsidRPr="00D3524F">
        <w:rPr>
          <w:i/>
        </w:rPr>
        <w:t xml:space="preserve"> Kreiszahl = 3,1415</w:t>
      </w:r>
    </w:p>
    <w:p w:rsidR="002C64C7" w:rsidRDefault="002C64C7" w:rsidP="00B65E46">
      <w:pPr>
        <w:pStyle w:val="berschrift1"/>
        <w:rPr>
          <w:b w:val="0"/>
        </w:rPr>
      </w:pPr>
      <w:r>
        <w:t>Gültigkeitsbereich</w:t>
      </w:r>
    </w:p>
    <w:p w:rsidR="002C64C7" w:rsidRDefault="002C64C7">
      <w:r>
        <w:t>Der Gültigkeitsbereich sagt aus, von wo aus auf die Variable/Objekt/Eigenschaft/Methode zugegriffen werden kann.</w:t>
      </w:r>
    </w:p>
    <w:tbl>
      <w:tblPr>
        <w:tblStyle w:val="Tabellenraster"/>
        <w:tblW w:w="0" w:type="auto"/>
        <w:tblLook w:val="04A0" w:firstRow="1" w:lastRow="0" w:firstColumn="1" w:lastColumn="0" w:noHBand="0" w:noVBand="1"/>
      </w:tblPr>
      <w:tblGrid>
        <w:gridCol w:w="2263"/>
        <w:gridCol w:w="6799"/>
      </w:tblGrid>
      <w:tr w:rsidR="006779D8" w:rsidTr="006779D8">
        <w:trPr>
          <w:trHeight w:val="340"/>
        </w:trPr>
        <w:tc>
          <w:tcPr>
            <w:tcW w:w="2263" w:type="dxa"/>
            <w:shd w:val="clear" w:color="auto" w:fill="D9D9D9" w:themeFill="background1" w:themeFillShade="D9"/>
            <w:vAlign w:val="center"/>
          </w:tcPr>
          <w:p w:rsidR="006779D8" w:rsidRPr="006779D8" w:rsidRDefault="006779D8" w:rsidP="006779D8">
            <w:pPr>
              <w:rPr>
                <w:b/>
              </w:rPr>
            </w:pPr>
            <w:r w:rsidRPr="006779D8">
              <w:rPr>
                <w:b/>
              </w:rPr>
              <w:t>Gültigkeit</w:t>
            </w:r>
          </w:p>
        </w:tc>
        <w:tc>
          <w:tcPr>
            <w:tcW w:w="6799" w:type="dxa"/>
            <w:shd w:val="clear" w:color="auto" w:fill="D9D9D9" w:themeFill="background1" w:themeFillShade="D9"/>
            <w:vAlign w:val="center"/>
          </w:tcPr>
          <w:p w:rsidR="006779D8" w:rsidRPr="006779D8" w:rsidRDefault="006779D8" w:rsidP="006779D8">
            <w:pPr>
              <w:rPr>
                <w:b/>
              </w:rPr>
            </w:pPr>
            <w:r w:rsidRPr="006779D8">
              <w:rPr>
                <w:b/>
              </w:rPr>
              <w:t>Erklärung</w:t>
            </w:r>
          </w:p>
        </w:tc>
      </w:tr>
      <w:tr w:rsidR="006779D8" w:rsidTr="006779D8">
        <w:trPr>
          <w:trHeight w:val="340"/>
        </w:trPr>
        <w:tc>
          <w:tcPr>
            <w:tcW w:w="2263" w:type="dxa"/>
            <w:vAlign w:val="center"/>
          </w:tcPr>
          <w:p w:rsidR="006779D8" w:rsidRDefault="006779D8" w:rsidP="006779D8">
            <w:r>
              <w:t>Lokal</w:t>
            </w:r>
          </w:p>
        </w:tc>
        <w:tc>
          <w:tcPr>
            <w:tcW w:w="6799" w:type="dxa"/>
            <w:vAlign w:val="center"/>
          </w:tcPr>
          <w:p w:rsidR="006779D8" w:rsidRDefault="006779D8" w:rsidP="006779D8">
            <w:r>
              <w:t>Zugriff innerhalb einer Prozedur</w:t>
            </w:r>
          </w:p>
        </w:tc>
      </w:tr>
      <w:tr w:rsidR="006779D8" w:rsidTr="006779D8">
        <w:trPr>
          <w:trHeight w:val="340"/>
        </w:trPr>
        <w:tc>
          <w:tcPr>
            <w:tcW w:w="2263" w:type="dxa"/>
            <w:vAlign w:val="center"/>
          </w:tcPr>
          <w:p w:rsidR="006779D8" w:rsidRDefault="006779D8" w:rsidP="006779D8">
            <w:r>
              <w:t>Modular</w:t>
            </w:r>
          </w:p>
        </w:tc>
        <w:tc>
          <w:tcPr>
            <w:tcW w:w="6799" w:type="dxa"/>
            <w:vAlign w:val="center"/>
          </w:tcPr>
          <w:p w:rsidR="006779D8" w:rsidRDefault="006779D8" w:rsidP="006779D8">
            <w:r>
              <w:t>Zugriff aus der Klasse</w:t>
            </w:r>
          </w:p>
        </w:tc>
      </w:tr>
      <w:tr w:rsidR="006779D8" w:rsidTr="006779D8">
        <w:trPr>
          <w:trHeight w:val="340"/>
        </w:trPr>
        <w:tc>
          <w:tcPr>
            <w:tcW w:w="2263" w:type="dxa"/>
            <w:vAlign w:val="center"/>
          </w:tcPr>
          <w:p w:rsidR="006779D8" w:rsidRDefault="006779D8" w:rsidP="006779D8">
            <w:r>
              <w:t>Global</w:t>
            </w:r>
          </w:p>
        </w:tc>
        <w:tc>
          <w:tcPr>
            <w:tcW w:w="6799" w:type="dxa"/>
            <w:vAlign w:val="center"/>
          </w:tcPr>
          <w:p w:rsidR="006779D8" w:rsidRDefault="006779D8" w:rsidP="006779D8">
            <w:r>
              <w:t>Zugriff aus dem ganzen Programm</w:t>
            </w:r>
          </w:p>
        </w:tc>
      </w:tr>
    </w:tbl>
    <w:p w:rsidR="002C64C7" w:rsidRDefault="002C64C7" w:rsidP="00B65E46">
      <w:pPr>
        <w:pStyle w:val="berschrift1"/>
      </w:pPr>
      <w:r>
        <w:t>Datentypen</w:t>
      </w:r>
    </w:p>
    <w:tbl>
      <w:tblPr>
        <w:tblStyle w:val="Tabellenraster"/>
        <w:tblW w:w="0" w:type="auto"/>
        <w:shd w:val="clear" w:color="auto" w:fill="FFFFFF" w:themeFill="background1"/>
        <w:tblLook w:val="04A0" w:firstRow="1" w:lastRow="0" w:firstColumn="1" w:lastColumn="0" w:noHBand="0" w:noVBand="1"/>
      </w:tblPr>
      <w:tblGrid>
        <w:gridCol w:w="2405"/>
        <w:gridCol w:w="6657"/>
      </w:tblGrid>
      <w:tr w:rsidR="002C64C7" w:rsidTr="00B65E46">
        <w:trPr>
          <w:trHeight w:val="340"/>
        </w:trPr>
        <w:tc>
          <w:tcPr>
            <w:tcW w:w="2405" w:type="dxa"/>
            <w:shd w:val="clear" w:color="auto" w:fill="D9D9D9" w:themeFill="background1" w:themeFillShade="D9"/>
            <w:vAlign w:val="center"/>
          </w:tcPr>
          <w:p w:rsidR="002C64C7" w:rsidRPr="000A5E1C" w:rsidRDefault="002C64C7" w:rsidP="00B65E46">
            <w:pPr>
              <w:rPr>
                <w:b/>
              </w:rPr>
            </w:pPr>
            <w:r w:rsidRPr="000A5E1C">
              <w:rPr>
                <w:b/>
              </w:rPr>
              <w:t>VB-Datentyp</w:t>
            </w:r>
          </w:p>
        </w:tc>
        <w:tc>
          <w:tcPr>
            <w:tcW w:w="6657" w:type="dxa"/>
            <w:shd w:val="clear" w:color="auto" w:fill="D9D9D9" w:themeFill="background1" w:themeFillShade="D9"/>
            <w:vAlign w:val="center"/>
          </w:tcPr>
          <w:p w:rsidR="002C64C7" w:rsidRPr="000A5E1C" w:rsidRDefault="002C64C7" w:rsidP="00B65E46">
            <w:pPr>
              <w:rPr>
                <w:b/>
              </w:rPr>
            </w:pPr>
            <w:r w:rsidRPr="000A5E1C">
              <w:rPr>
                <w:b/>
              </w:rPr>
              <w:t>Wertbereich</w:t>
            </w:r>
          </w:p>
        </w:tc>
      </w:tr>
      <w:tr w:rsidR="002C64C7" w:rsidTr="00B65E46">
        <w:trPr>
          <w:trHeight w:val="340"/>
        </w:trPr>
        <w:tc>
          <w:tcPr>
            <w:tcW w:w="2405" w:type="dxa"/>
            <w:shd w:val="clear" w:color="auto" w:fill="FFFFFF" w:themeFill="background1"/>
            <w:vAlign w:val="center"/>
          </w:tcPr>
          <w:p w:rsidR="002C64C7" w:rsidRDefault="002C64C7" w:rsidP="00B65E46">
            <w:r>
              <w:t>Boolean</w:t>
            </w:r>
          </w:p>
        </w:tc>
        <w:tc>
          <w:tcPr>
            <w:tcW w:w="6657" w:type="dxa"/>
            <w:shd w:val="clear" w:color="auto" w:fill="FFFFFF" w:themeFill="background1"/>
            <w:vAlign w:val="center"/>
          </w:tcPr>
          <w:p w:rsidR="002C64C7" w:rsidRDefault="002C64C7" w:rsidP="00B65E46">
            <w:r>
              <w:t xml:space="preserve">True oder </w:t>
            </w:r>
            <w:proofErr w:type="spellStart"/>
            <w:r>
              <w:t>False</w:t>
            </w:r>
            <w:proofErr w:type="spellEnd"/>
          </w:p>
        </w:tc>
      </w:tr>
      <w:tr w:rsidR="002C64C7" w:rsidTr="00B65E46">
        <w:trPr>
          <w:trHeight w:val="340"/>
        </w:trPr>
        <w:tc>
          <w:tcPr>
            <w:tcW w:w="2405" w:type="dxa"/>
            <w:shd w:val="clear" w:color="auto" w:fill="FFFFFF" w:themeFill="background1"/>
            <w:vAlign w:val="center"/>
          </w:tcPr>
          <w:p w:rsidR="002C64C7" w:rsidRDefault="002C64C7" w:rsidP="00B65E46">
            <w:r>
              <w:t>Byte</w:t>
            </w:r>
          </w:p>
        </w:tc>
        <w:tc>
          <w:tcPr>
            <w:tcW w:w="6657" w:type="dxa"/>
            <w:shd w:val="clear" w:color="auto" w:fill="FFFFFF" w:themeFill="background1"/>
            <w:vAlign w:val="center"/>
          </w:tcPr>
          <w:p w:rsidR="002C64C7" w:rsidRDefault="002C64C7" w:rsidP="00B65E46">
            <w:r>
              <w:t>0 – 255 = 1 Byte nur positive Zahlen</w:t>
            </w:r>
          </w:p>
        </w:tc>
      </w:tr>
      <w:tr w:rsidR="002C64C7" w:rsidTr="00B65E46">
        <w:trPr>
          <w:trHeight w:val="340"/>
        </w:trPr>
        <w:tc>
          <w:tcPr>
            <w:tcW w:w="2405" w:type="dxa"/>
            <w:shd w:val="clear" w:color="auto" w:fill="FFFFFF" w:themeFill="background1"/>
            <w:vAlign w:val="center"/>
          </w:tcPr>
          <w:p w:rsidR="002C64C7" w:rsidRDefault="002C64C7" w:rsidP="00B65E46">
            <w:r>
              <w:t>Short</w:t>
            </w:r>
          </w:p>
        </w:tc>
        <w:tc>
          <w:tcPr>
            <w:tcW w:w="6657" w:type="dxa"/>
            <w:shd w:val="clear" w:color="auto" w:fill="FFFFFF" w:themeFill="background1"/>
            <w:vAlign w:val="center"/>
          </w:tcPr>
          <w:p w:rsidR="002C64C7" w:rsidRDefault="002C64C7" w:rsidP="00B65E46">
            <w:r>
              <w:t>2 Byte</w:t>
            </w:r>
          </w:p>
        </w:tc>
      </w:tr>
      <w:tr w:rsidR="002C64C7" w:rsidTr="00B65E46">
        <w:trPr>
          <w:trHeight w:val="340"/>
        </w:trPr>
        <w:tc>
          <w:tcPr>
            <w:tcW w:w="2405" w:type="dxa"/>
            <w:shd w:val="clear" w:color="auto" w:fill="FFFFFF" w:themeFill="background1"/>
            <w:vAlign w:val="center"/>
          </w:tcPr>
          <w:p w:rsidR="002C64C7" w:rsidRDefault="002C64C7" w:rsidP="00B65E46">
            <w:r>
              <w:t>Integer</w:t>
            </w:r>
          </w:p>
        </w:tc>
        <w:tc>
          <w:tcPr>
            <w:tcW w:w="6657" w:type="dxa"/>
            <w:shd w:val="clear" w:color="auto" w:fill="FFFFFF" w:themeFill="background1"/>
            <w:vAlign w:val="center"/>
          </w:tcPr>
          <w:p w:rsidR="002C64C7" w:rsidRDefault="002C64C7" w:rsidP="00B65E46">
            <w:r>
              <w:t>4 Byte</w:t>
            </w:r>
          </w:p>
        </w:tc>
      </w:tr>
      <w:tr w:rsidR="002C64C7" w:rsidTr="00B65E46">
        <w:trPr>
          <w:trHeight w:val="340"/>
        </w:trPr>
        <w:tc>
          <w:tcPr>
            <w:tcW w:w="2405" w:type="dxa"/>
            <w:shd w:val="clear" w:color="auto" w:fill="FFFFFF" w:themeFill="background1"/>
            <w:vAlign w:val="center"/>
          </w:tcPr>
          <w:p w:rsidR="002C64C7" w:rsidRDefault="002C64C7" w:rsidP="00B65E46">
            <w:r>
              <w:t>Long</w:t>
            </w:r>
          </w:p>
        </w:tc>
        <w:tc>
          <w:tcPr>
            <w:tcW w:w="6657" w:type="dxa"/>
            <w:shd w:val="clear" w:color="auto" w:fill="FFFFFF" w:themeFill="background1"/>
            <w:vAlign w:val="center"/>
          </w:tcPr>
          <w:p w:rsidR="002C64C7" w:rsidRDefault="002C64C7" w:rsidP="00B65E46">
            <w:r>
              <w:t>8 Byte</w:t>
            </w:r>
          </w:p>
        </w:tc>
      </w:tr>
      <w:tr w:rsidR="002C64C7" w:rsidTr="00B65E46">
        <w:trPr>
          <w:trHeight w:val="340"/>
        </w:trPr>
        <w:tc>
          <w:tcPr>
            <w:tcW w:w="2405" w:type="dxa"/>
            <w:shd w:val="clear" w:color="auto" w:fill="FFFFFF" w:themeFill="background1"/>
            <w:vAlign w:val="center"/>
          </w:tcPr>
          <w:p w:rsidR="002C64C7" w:rsidRDefault="002C64C7" w:rsidP="00B65E46">
            <w:r>
              <w:t>Single</w:t>
            </w:r>
          </w:p>
        </w:tc>
        <w:tc>
          <w:tcPr>
            <w:tcW w:w="6657" w:type="dxa"/>
            <w:shd w:val="clear" w:color="auto" w:fill="FFFFFF" w:themeFill="background1"/>
            <w:vAlign w:val="center"/>
          </w:tcPr>
          <w:p w:rsidR="002C64C7" w:rsidRDefault="002C64C7" w:rsidP="00B65E46">
            <w:r>
              <w:t>4 Bytes, Gleitkommazahl</w:t>
            </w:r>
          </w:p>
        </w:tc>
      </w:tr>
      <w:tr w:rsidR="002C64C7" w:rsidTr="00B65E46">
        <w:trPr>
          <w:trHeight w:val="340"/>
        </w:trPr>
        <w:tc>
          <w:tcPr>
            <w:tcW w:w="2405" w:type="dxa"/>
            <w:shd w:val="clear" w:color="auto" w:fill="FFFFFF" w:themeFill="background1"/>
            <w:vAlign w:val="center"/>
          </w:tcPr>
          <w:p w:rsidR="002C64C7" w:rsidRDefault="002C64C7" w:rsidP="00B65E46">
            <w:r>
              <w:t>Double</w:t>
            </w:r>
          </w:p>
        </w:tc>
        <w:tc>
          <w:tcPr>
            <w:tcW w:w="6657" w:type="dxa"/>
            <w:shd w:val="clear" w:color="auto" w:fill="FFFFFF" w:themeFill="background1"/>
            <w:vAlign w:val="center"/>
          </w:tcPr>
          <w:p w:rsidR="002C64C7" w:rsidRDefault="002C64C7" w:rsidP="00B65E46">
            <w:r>
              <w:t>8 Bytes, Gleitkommazahl</w:t>
            </w:r>
          </w:p>
        </w:tc>
      </w:tr>
      <w:tr w:rsidR="002C64C7" w:rsidTr="00B65E46">
        <w:trPr>
          <w:trHeight w:val="340"/>
        </w:trPr>
        <w:tc>
          <w:tcPr>
            <w:tcW w:w="2405" w:type="dxa"/>
            <w:shd w:val="clear" w:color="auto" w:fill="FFFFFF" w:themeFill="background1"/>
            <w:vAlign w:val="center"/>
          </w:tcPr>
          <w:p w:rsidR="002C64C7" w:rsidRDefault="002C64C7" w:rsidP="00B65E46">
            <w:proofErr w:type="spellStart"/>
            <w:r>
              <w:t>Decimal</w:t>
            </w:r>
            <w:proofErr w:type="spellEnd"/>
          </w:p>
        </w:tc>
        <w:tc>
          <w:tcPr>
            <w:tcW w:w="6657" w:type="dxa"/>
            <w:shd w:val="clear" w:color="auto" w:fill="FFFFFF" w:themeFill="background1"/>
            <w:vAlign w:val="center"/>
          </w:tcPr>
          <w:p w:rsidR="002C64C7" w:rsidRDefault="002C64C7" w:rsidP="00B65E46">
            <w:r>
              <w:t>16 Bytes, Gleitkommazahl</w:t>
            </w:r>
          </w:p>
        </w:tc>
      </w:tr>
      <w:tr w:rsidR="002C64C7" w:rsidTr="00B65E46">
        <w:trPr>
          <w:trHeight w:val="340"/>
        </w:trPr>
        <w:tc>
          <w:tcPr>
            <w:tcW w:w="2405" w:type="dxa"/>
            <w:shd w:val="clear" w:color="auto" w:fill="FFFFFF" w:themeFill="background1"/>
            <w:vAlign w:val="center"/>
          </w:tcPr>
          <w:p w:rsidR="002C64C7" w:rsidRDefault="002C64C7" w:rsidP="00B65E46">
            <w:r>
              <w:t>Datum</w:t>
            </w:r>
          </w:p>
        </w:tc>
        <w:tc>
          <w:tcPr>
            <w:tcW w:w="6657" w:type="dxa"/>
            <w:shd w:val="clear" w:color="auto" w:fill="FFFFFF" w:themeFill="background1"/>
            <w:vAlign w:val="center"/>
          </w:tcPr>
          <w:p w:rsidR="002C64C7" w:rsidRDefault="002C64C7" w:rsidP="00B65E46">
            <w:r>
              <w:t>Datum 1.1.0001 – 31.12.9999</w:t>
            </w:r>
          </w:p>
        </w:tc>
      </w:tr>
      <w:tr w:rsidR="002C64C7" w:rsidTr="00B65E46">
        <w:trPr>
          <w:trHeight w:val="340"/>
        </w:trPr>
        <w:tc>
          <w:tcPr>
            <w:tcW w:w="2405" w:type="dxa"/>
            <w:shd w:val="clear" w:color="auto" w:fill="FFFFFF" w:themeFill="background1"/>
            <w:vAlign w:val="center"/>
          </w:tcPr>
          <w:p w:rsidR="002C64C7" w:rsidRDefault="002C64C7" w:rsidP="00B65E46">
            <w:proofErr w:type="spellStart"/>
            <w:r>
              <w:t>Char</w:t>
            </w:r>
            <w:proofErr w:type="spellEnd"/>
          </w:p>
        </w:tc>
        <w:tc>
          <w:tcPr>
            <w:tcW w:w="6657" w:type="dxa"/>
            <w:shd w:val="clear" w:color="auto" w:fill="FFFFFF" w:themeFill="background1"/>
            <w:vAlign w:val="center"/>
          </w:tcPr>
          <w:p w:rsidR="002C64C7" w:rsidRDefault="002C64C7" w:rsidP="00B65E46">
            <w:r>
              <w:t>Ein einzelnes Zeichen</w:t>
            </w:r>
          </w:p>
        </w:tc>
      </w:tr>
      <w:tr w:rsidR="002C64C7" w:rsidTr="00B65E46">
        <w:trPr>
          <w:trHeight w:val="340"/>
        </w:trPr>
        <w:tc>
          <w:tcPr>
            <w:tcW w:w="2405" w:type="dxa"/>
            <w:shd w:val="clear" w:color="auto" w:fill="FFFFFF" w:themeFill="background1"/>
            <w:vAlign w:val="center"/>
          </w:tcPr>
          <w:p w:rsidR="002C64C7" w:rsidRDefault="002C64C7" w:rsidP="00B65E46">
            <w:r>
              <w:t>String</w:t>
            </w:r>
          </w:p>
        </w:tc>
        <w:tc>
          <w:tcPr>
            <w:tcW w:w="6657" w:type="dxa"/>
            <w:shd w:val="clear" w:color="auto" w:fill="FFFFFF" w:themeFill="background1"/>
            <w:vAlign w:val="center"/>
          </w:tcPr>
          <w:p w:rsidR="002C64C7" w:rsidRDefault="002C64C7" w:rsidP="00B65E46">
            <w:r>
              <w:t>String, ein Zeichenstring</w:t>
            </w:r>
          </w:p>
        </w:tc>
      </w:tr>
    </w:tbl>
    <w:p w:rsidR="002C64C7" w:rsidRDefault="000A5E1C" w:rsidP="00B65E46">
      <w:pPr>
        <w:pStyle w:val="berschrift1"/>
      </w:pPr>
      <w:r>
        <w:t>Operatoren</w:t>
      </w:r>
    </w:p>
    <w:tbl>
      <w:tblPr>
        <w:tblStyle w:val="Tabellenraster"/>
        <w:tblW w:w="0" w:type="auto"/>
        <w:tblLook w:val="04A0" w:firstRow="1" w:lastRow="0" w:firstColumn="1" w:lastColumn="0" w:noHBand="0" w:noVBand="1"/>
      </w:tblPr>
      <w:tblGrid>
        <w:gridCol w:w="2405"/>
        <w:gridCol w:w="6657"/>
      </w:tblGrid>
      <w:tr w:rsidR="000A5E1C" w:rsidTr="00B65E46">
        <w:trPr>
          <w:trHeight w:val="340"/>
        </w:trPr>
        <w:tc>
          <w:tcPr>
            <w:tcW w:w="2405" w:type="dxa"/>
            <w:shd w:val="clear" w:color="auto" w:fill="D9D9D9" w:themeFill="background1" w:themeFillShade="D9"/>
            <w:vAlign w:val="center"/>
          </w:tcPr>
          <w:p w:rsidR="000A5E1C" w:rsidRDefault="000A5E1C" w:rsidP="00B65E46">
            <w:pPr>
              <w:rPr>
                <w:b/>
              </w:rPr>
            </w:pPr>
            <w:r>
              <w:rPr>
                <w:b/>
              </w:rPr>
              <w:t>Operator</w:t>
            </w:r>
          </w:p>
        </w:tc>
        <w:tc>
          <w:tcPr>
            <w:tcW w:w="6657" w:type="dxa"/>
            <w:shd w:val="clear" w:color="auto" w:fill="D9D9D9" w:themeFill="background1" w:themeFillShade="D9"/>
            <w:vAlign w:val="center"/>
          </w:tcPr>
          <w:p w:rsidR="000A5E1C" w:rsidRDefault="000A5E1C" w:rsidP="00B65E46">
            <w:pPr>
              <w:rPr>
                <w:b/>
              </w:rPr>
            </w:pPr>
            <w:r>
              <w:rPr>
                <w:b/>
              </w:rPr>
              <w:t>Funktion</w:t>
            </w:r>
          </w:p>
        </w:tc>
      </w:tr>
      <w:tr w:rsidR="000A5E1C" w:rsidTr="00B65E46">
        <w:trPr>
          <w:trHeight w:val="340"/>
        </w:trPr>
        <w:tc>
          <w:tcPr>
            <w:tcW w:w="2405" w:type="dxa"/>
            <w:vAlign w:val="center"/>
          </w:tcPr>
          <w:p w:rsidR="000A5E1C" w:rsidRPr="000A5E1C" w:rsidRDefault="000A5E1C" w:rsidP="00B65E46">
            <w:r w:rsidRPr="000A5E1C">
              <w:t>+</w:t>
            </w:r>
          </w:p>
        </w:tc>
        <w:tc>
          <w:tcPr>
            <w:tcW w:w="6657" w:type="dxa"/>
            <w:vAlign w:val="center"/>
          </w:tcPr>
          <w:p w:rsidR="000A5E1C" w:rsidRPr="000A5E1C" w:rsidRDefault="000A5E1C" w:rsidP="00B65E46">
            <w:r>
              <w:t>Addition</w:t>
            </w:r>
          </w:p>
        </w:tc>
      </w:tr>
      <w:tr w:rsidR="000A5E1C" w:rsidTr="00B65E46">
        <w:trPr>
          <w:trHeight w:val="340"/>
        </w:trPr>
        <w:tc>
          <w:tcPr>
            <w:tcW w:w="2405" w:type="dxa"/>
            <w:vAlign w:val="center"/>
          </w:tcPr>
          <w:p w:rsidR="000A5E1C" w:rsidRPr="000A5E1C" w:rsidRDefault="000A5E1C" w:rsidP="00B65E46">
            <w:r w:rsidRPr="000A5E1C">
              <w:t>-</w:t>
            </w:r>
          </w:p>
        </w:tc>
        <w:tc>
          <w:tcPr>
            <w:tcW w:w="6657" w:type="dxa"/>
            <w:vAlign w:val="center"/>
          </w:tcPr>
          <w:p w:rsidR="000A5E1C" w:rsidRPr="000A5E1C" w:rsidRDefault="000A5E1C" w:rsidP="00B65E46">
            <w:r>
              <w:t>Subtraktion</w:t>
            </w:r>
          </w:p>
        </w:tc>
      </w:tr>
      <w:tr w:rsidR="000A5E1C" w:rsidTr="00B65E46">
        <w:trPr>
          <w:trHeight w:val="340"/>
        </w:trPr>
        <w:tc>
          <w:tcPr>
            <w:tcW w:w="2405" w:type="dxa"/>
            <w:vAlign w:val="center"/>
          </w:tcPr>
          <w:p w:rsidR="000A5E1C" w:rsidRPr="000A5E1C" w:rsidRDefault="000A5E1C" w:rsidP="00B65E46">
            <w:r w:rsidRPr="000A5E1C">
              <w:t>*</w:t>
            </w:r>
          </w:p>
        </w:tc>
        <w:tc>
          <w:tcPr>
            <w:tcW w:w="6657" w:type="dxa"/>
            <w:vAlign w:val="center"/>
          </w:tcPr>
          <w:p w:rsidR="000A5E1C" w:rsidRPr="000A5E1C" w:rsidRDefault="008D71F7" w:rsidP="00B65E46">
            <w:r>
              <w:t>Multiplikation</w:t>
            </w:r>
          </w:p>
        </w:tc>
      </w:tr>
      <w:tr w:rsidR="000A5E1C" w:rsidTr="00B65E46">
        <w:trPr>
          <w:trHeight w:val="340"/>
        </w:trPr>
        <w:tc>
          <w:tcPr>
            <w:tcW w:w="2405" w:type="dxa"/>
            <w:vAlign w:val="center"/>
          </w:tcPr>
          <w:p w:rsidR="000A5E1C" w:rsidRPr="000A5E1C" w:rsidRDefault="000A5E1C" w:rsidP="00B65E46">
            <w:r w:rsidRPr="000A5E1C">
              <w:t>/</w:t>
            </w:r>
          </w:p>
        </w:tc>
        <w:tc>
          <w:tcPr>
            <w:tcW w:w="6657" w:type="dxa"/>
            <w:vAlign w:val="center"/>
          </w:tcPr>
          <w:p w:rsidR="000A5E1C" w:rsidRPr="000A5E1C" w:rsidRDefault="000A5E1C" w:rsidP="00B65E46">
            <w:r>
              <w:t>Division</w:t>
            </w:r>
          </w:p>
        </w:tc>
      </w:tr>
      <w:tr w:rsidR="000A5E1C" w:rsidTr="00B65E46">
        <w:trPr>
          <w:trHeight w:val="340"/>
        </w:trPr>
        <w:tc>
          <w:tcPr>
            <w:tcW w:w="2405" w:type="dxa"/>
            <w:vAlign w:val="center"/>
          </w:tcPr>
          <w:p w:rsidR="000A5E1C" w:rsidRPr="000A5E1C" w:rsidRDefault="000A5E1C" w:rsidP="00B65E46">
            <w:r w:rsidRPr="000A5E1C">
              <w:t>\</w:t>
            </w:r>
          </w:p>
        </w:tc>
        <w:tc>
          <w:tcPr>
            <w:tcW w:w="6657" w:type="dxa"/>
            <w:vAlign w:val="center"/>
          </w:tcPr>
          <w:p w:rsidR="000A5E1C" w:rsidRPr="000A5E1C" w:rsidRDefault="000A5E1C" w:rsidP="00B65E46">
            <w:r>
              <w:t>Ganz</w:t>
            </w:r>
            <w:r w:rsidR="008D71F7">
              <w:t>z</w:t>
            </w:r>
            <w:r>
              <w:t>ahl-Division</w:t>
            </w:r>
          </w:p>
        </w:tc>
      </w:tr>
      <w:tr w:rsidR="000A5E1C" w:rsidTr="00B65E46">
        <w:trPr>
          <w:trHeight w:val="340"/>
        </w:trPr>
        <w:tc>
          <w:tcPr>
            <w:tcW w:w="2405" w:type="dxa"/>
            <w:vAlign w:val="center"/>
          </w:tcPr>
          <w:p w:rsidR="000A5E1C" w:rsidRPr="000A5E1C" w:rsidRDefault="000A5E1C" w:rsidP="00B65E46">
            <w:r w:rsidRPr="000A5E1C">
              <w:t>^</w:t>
            </w:r>
          </w:p>
        </w:tc>
        <w:tc>
          <w:tcPr>
            <w:tcW w:w="6657" w:type="dxa"/>
            <w:vAlign w:val="center"/>
          </w:tcPr>
          <w:p w:rsidR="000A5E1C" w:rsidRPr="000A5E1C" w:rsidRDefault="000A5E1C" w:rsidP="00B65E46">
            <w:r>
              <w:t>Potenzierung</w:t>
            </w:r>
          </w:p>
        </w:tc>
      </w:tr>
      <w:tr w:rsidR="000A5E1C" w:rsidTr="00B65E46">
        <w:trPr>
          <w:trHeight w:val="340"/>
        </w:trPr>
        <w:tc>
          <w:tcPr>
            <w:tcW w:w="2405" w:type="dxa"/>
            <w:vAlign w:val="center"/>
          </w:tcPr>
          <w:p w:rsidR="000A5E1C" w:rsidRPr="000A5E1C" w:rsidRDefault="000A5E1C" w:rsidP="00B65E46">
            <w:proofErr w:type="spellStart"/>
            <w:r w:rsidRPr="000A5E1C">
              <w:lastRenderedPageBreak/>
              <w:t>Mod</w:t>
            </w:r>
            <w:proofErr w:type="spellEnd"/>
          </w:p>
        </w:tc>
        <w:tc>
          <w:tcPr>
            <w:tcW w:w="6657" w:type="dxa"/>
            <w:vAlign w:val="center"/>
          </w:tcPr>
          <w:p w:rsidR="000A5E1C" w:rsidRPr="000A5E1C" w:rsidRDefault="000A5E1C" w:rsidP="00B65E46">
            <w:r>
              <w:t>Modulo</w:t>
            </w:r>
          </w:p>
        </w:tc>
      </w:tr>
      <w:tr w:rsidR="000A5E1C" w:rsidTr="00B65E46">
        <w:trPr>
          <w:trHeight w:val="340"/>
        </w:trPr>
        <w:tc>
          <w:tcPr>
            <w:tcW w:w="2405" w:type="dxa"/>
            <w:vAlign w:val="center"/>
          </w:tcPr>
          <w:p w:rsidR="000A5E1C" w:rsidRPr="000A5E1C" w:rsidRDefault="000A5E1C" w:rsidP="00B65E46">
            <w:r>
              <w:t>&lt;</w:t>
            </w:r>
          </w:p>
        </w:tc>
        <w:tc>
          <w:tcPr>
            <w:tcW w:w="6657" w:type="dxa"/>
            <w:vAlign w:val="center"/>
          </w:tcPr>
          <w:p w:rsidR="000A5E1C" w:rsidRPr="000A5E1C" w:rsidRDefault="000A5E1C" w:rsidP="00B65E46">
            <w:r>
              <w:t>Kleiner als</w:t>
            </w:r>
          </w:p>
        </w:tc>
      </w:tr>
      <w:tr w:rsidR="000A5E1C" w:rsidTr="00B65E46">
        <w:trPr>
          <w:trHeight w:val="340"/>
        </w:trPr>
        <w:tc>
          <w:tcPr>
            <w:tcW w:w="2405" w:type="dxa"/>
            <w:vAlign w:val="center"/>
          </w:tcPr>
          <w:p w:rsidR="000A5E1C" w:rsidRDefault="000A5E1C" w:rsidP="00B65E46">
            <w:r>
              <w:t>&lt;=</w:t>
            </w:r>
          </w:p>
        </w:tc>
        <w:tc>
          <w:tcPr>
            <w:tcW w:w="6657" w:type="dxa"/>
            <w:vAlign w:val="center"/>
          </w:tcPr>
          <w:p w:rsidR="000A5E1C" w:rsidRPr="000A5E1C" w:rsidRDefault="000A5E1C" w:rsidP="00B65E46">
            <w:r>
              <w:t>Kleiner als – gleich</w:t>
            </w:r>
          </w:p>
        </w:tc>
      </w:tr>
      <w:tr w:rsidR="000A5E1C" w:rsidTr="00B65E46">
        <w:trPr>
          <w:trHeight w:val="340"/>
        </w:trPr>
        <w:tc>
          <w:tcPr>
            <w:tcW w:w="2405" w:type="dxa"/>
            <w:vAlign w:val="center"/>
          </w:tcPr>
          <w:p w:rsidR="000A5E1C" w:rsidRDefault="000A5E1C" w:rsidP="00B65E46">
            <w:r>
              <w:t>&gt;</w:t>
            </w:r>
          </w:p>
        </w:tc>
        <w:tc>
          <w:tcPr>
            <w:tcW w:w="6657" w:type="dxa"/>
            <w:vAlign w:val="center"/>
          </w:tcPr>
          <w:p w:rsidR="000A5E1C" w:rsidRPr="000A5E1C" w:rsidRDefault="000A5E1C" w:rsidP="00B65E46">
            <w:r>
              <w:t>Grösser als</w:t>
            </w:r>
          </w:p>
        </w:tc>
      </w:tr>
      <w:tr w:rsidR="000A5E1C" w:rsidTr="00B65E46">
        <w:trPr>
          <w:trHeight w:val="340"/>
        </w:trPr>
        <w:tc>
          <w:tcPr>
            <w:tcW w:w="2405" w:type="dxa"/>
            <w:vAlign w:val="center"/>
          </w:tcPr>
          <w:p w:rsidR="000A5E1C" w:rsidRDefault="000A5E1C" w:rsidP="00B65E46">
            <w:r>
              <w:t>&gt;=</w:t>
            </w:r>
          </w:p>
        </w:tc>
        <w:tc>
          <w:tcPr>
            <w:tcW w:w="6657" w:type="dxa"/>
            <w:vAlign w:val="center"/>
          </w:tcPr>
          <w:p w:rsidR="000A5E1C" w:rsidRPr="000A5E1C" w:rsidRDefault="000A5E1C" w:rsidP="00B65E46">
            <w:r>
              <w:t>Grösser als – gleich</w:t>
            </w:r>
          </w:p>
        </w:tc>
      </w:tr>
      <w:tr w:rsidR="000A5E1C" w:rsidTr="00B65E46">
        <w:trPr>
          <w:trHeight w:val="340"/>
        </w:trPr>
        <w:tc>
          <w:tcPr>
            <w:tcW w:w="2405" w:type="dxa"/>
            <w:vAlign w:val="center"/>
          </w:tcPr>
          <w:p w:rsidR="000A5E1C" w:rsidRDefault="000A5E1C" w:rsidP="00B65E46">
            <w:r>
              <w:t>=</w:t>
            </w:r>
          </w:p>
        </w:tc>
        <w:tc>
          <w:tcPr>
            <w:tcW w:w="6657" w:type="dxa"/>
            <w:vAlign w:val="center"/>
          </w:tcPr>
          <w:p w:rsidR="000A5E1C" w:rsidRPr="000A5E1C" w:rsidRDefault="000A5E1C" w:rsidP="00B65E46">
            <w:r>
              <w:t>Gleich</w:t>
            </w:r>
          </w:p>
        </w:tc>
      </w:tr>
      <w:tr w:rsidR="000A5E1C" w:rsidTr="00B65E46">
        <w:trPr>
          <w:trHeight w:val="340"/>
        </w:trPr>
        <w:tc>
          <w:tcPr>
            <w:tcW w:w="2405" w:type="dxa"/>
            <w:vAlign w:val="center"/>
          </w:tcPr>
          <w:p w:rsidR="000A5E1C" w:rsidRDefault="000A5E1C" w:rsidP="00B65E46">
            <w:r>
              <w:t>&lt;&gt;</w:t>
            </w:r>
          </w:p>
        </w:tc>
        <w:tc>
          <w:tcPr>
            <w:tcW w:w="6657" w:type="dxa"/>
            <w:vAlign w:val="center"/>
          </w:tcPr>
          <w:p w:rsidR="000A5E1C" w:rsidRPr="000A5E1C" w:rsidRDefault="000A5E1C" w:rsidP="00B65E46">
            <w:r>
              <w:t>Ungleich</w:t>
            </w:r>
          </w:p>
        </w:tc>
      </w:tr>
      <w:tr w:rsidR="00015ADD" w:rsidTr="00B65E46">
        <w:trPr>
          <w:trHeight w:val="340"/>
        </w:trPr>
        <w:tc>
          <w:tcPr>
            <w:tcW w:w="2405" w:type="dxa"/>
            <w:vAlign w:val="center"/>
          </w:tcPr>
          <w:p w:rsidR="00015ADD" w:rsidRDefault="00015ADD" w:rsidP="00B65E46">
            <w:r>
              <w:t>NOT</w:t>
            </w:r>
          </w:p>
        </w:tc>
        <w:tc>
          <w:tcPr>
            <w:tcW w:w="6657" w:type="dxa"/>
            <w:vAlign w:val="center"/>
          </w:tcPr>
          <w:p w:rsidR="00015ADD" w:rsidRDefault="00015ADD" w:rsidP="00B65E46">
            <w:r>
              <w:t>Logisches NOT</w:t>
            </w:r>
          </w:p>
        </w:tc>
      </w:tr>
      <w:tr w:rsidR="00015ADD" w:rsidTr="00B65E46">
        <w:trPr>
          <w:trHeight w:val="340"/>
        </w:trPr>
        <w:tc>
          <w:tcPr>
            <w:tcW w:w="2405" w:type="dxa"/>
            <w:vAlign w:val="center"/>
          </w:tcPr>
          <w:p w:rsidR="00015ADD" w:rsidRDefault="00015ADD" w:rsidP="00B65E46">
            <w:r>
              <w:t>AND</w:t>
            </w:r>
          </w:p>
        </w:tc>
        <w:tc>
          <w:tcPr>
            <w:tcW w:w="6657" w:type="dxa"/>
            <w:vAlign w:val="center"/>
          </w:tcPr>
          <w:p w:rsidR="00015ADD" w:rsidRDefault="00015ADD" w:rsidP="00B65E46">
            <w:r>
              <w:t>Logisches AND</w:t>
            </w:r>
          </w:p>
        </w:tc>
      </w:tr>
      <w:tr w:rsidR="00015ADD" w:rsidTr="00B65E46">
        <w:trPr>
          <w:trHeight w:val="340"/>
        </w:trPr>
        <w:tc>
          <w:tcPr>
            <w:tcW w:w="2405" w:type="dxa"/>
            <w:vAlign w:val="center"/>
          </w:tcPr>
          <w:p w:rsidR="00015ADD" w:rsidRDefault="00015ADD" w:rsidP="00B65E46">
            <w:r>
              <w:t>OR</w:t>
            </w:r>
          </w:p>
        </w:tc>
        <w:tc>
          <w:tcPr>
            <w:tcW w:w="6657" w:type="dxa"/>
            <w:vAlign w:val="center"/>
          </w:tcPr>
          <w:p w:rsidR="00015ADD" w:rsidRDefault="00015ADD" w:rsidP="00B65E46">
            <w:r>
              <w:t>Logisches OR</w:t>
            </w:r>
          </w:p>
        </w:tc>
      </w:tr>
      <w:tr w:rsidR="00015ADD" w:rsidTr="00B65E46">
        <w:trPr>
          <w:trHeight w:val="340"/>
        </w:trPr>
        <w:tc>
          <w:tcPr>
            <w:tcW w:w="2405" w:type="dxa"/>
            <w:vAlign w:val="center"/>
          </w:tcPr>
          <w:p w:rsidR="00015ADD" w:rsidRDefault="00015ADD" w:rsidP="00B65E46">
            <w:r>
              <w:t>XOR</w:t>
            </w:r>
          </w:p>
        </w:tc>
        <w:tc>
          <w:tcPr>
            <w:tcW w:w="6657" w:type="dxa"/>
            <w:vAlign w:val="center"/>
          </w:tcPr>
          <w:p w:rsidR="00015ADD" w:rsidRDefault="00015ADD" w:rsidP="00B65E46">
            <w:r>
              <w:t>Logisches XOR</w:t>
            </w:r>
          </w:p>
        </w:tc>
      </w:tr>
      <w:tr w:rsidR="00015ADD" w:rsidTr="00B65E46">
        <w:trPr>
          <w:trHeight w:val="340"/>
        </w:trPr>
        <w:tc>
          <w:tcPr>
            <w:tcW w:w="2405" w:type="dxa"/>
            <w:vAlign w:val="center"/>
          </w:tcPr>
          <w:p w:rsidR="00015ADD" w:rsidRDefault="00015ADD" w:rsidP="00B65E46">
            <w:r>
              <w:t>&amp;</w:t>
            </w:r>
          </w:p>
        </w:tc>
        <w:tc>
          <w:tcPr>
            <w:tcW w:w="6657" w:type="dxa"/>
            <w:vAlign w:val="center"/>
          </w:tcPr>
          <w:p w:rsidR="00015ADD" w:rsidRDefault="00015ADD" w:rsidP="00B65E46">
            <w:r>
              <w:t>Verkettungsoperator</w:t>
            </w:r>
          </w:p>
        </w:tc>
      </w:tr>
    </w:tbl>
    <w:p w:rsidR="00015ADD" w:rsidRDefault="00B65E46" w:rsidP="00B65E46">
      <w:pPr>
        <w:pStyle w:val="berschrift1"/>
      </w:pPr>
      <w:r>
        <w:t>Begriffe</w:t>
      </w:r>
    </w:p>
    <w:tbl>
      <w:tblPr>
        <w:tblStyle w:val="Tabellenraster"/>
        <w:tblW w:w="0" w:type="auto"/>
        <w:tblLook w:val="04A0" w:firstRow="1" w:lastRow="0" w:firstColumn="1" w:lastColumn="0" w:noHBand="0" w:noVBand="1"/>
      </w:tblPr>
      <w:tblGrid>
        <w:gridCol w:w="2405"/>
        <w:gridCol w:w="6657"/>
      </w:tblGrid>
      <w:tr w:rsidR="00B65E46" w:rsidTr="006779D8">
        <w:trPr>
          <w:trHeight w:val="340"/>
        </w:trPr>
        <w:tc>
          <w:tcPr>
            <w:tcW w:w="2405" w:type="dxa"/>
            <w:shd w:val="clear" w:color="auto" w:fill="D9D9D9" w:themeFill="background1" w:themeFillShade="D9"/>
            <w:vAlign w:val="center"/>
          </w:tcPr>
          <w:p w:rsidR="00B65E46" w:rsidRPr="006779D8" w:rsidRDefault="00B65E46" w:rsidP="006779D8">
            <w:pPr>
              <w:rPr>
                <w:b/>
              </w:rPr>
            </w:pPr>
            <w:r w:rsidRPr="006779D8">
              <w:rPr>
                <w:b/>
              </w:rPr>
              <w:t>Begriff</w:t>
            </w:r>
          </w:p>
        </w:tc>
        <w:tc>
          <w:tcPr>
            <w:tcW w:w="6657" w:type="dxa"/>
            <w:shd w:val="clear" w:color="auto" w:fill="D9D9D9" w:themeFill="background1" w:themeFillShade="D9"/>
            <w:vAlign w:val="center"/>
          </w:tcPr>
          <w:p w:rsidR="00B65E46" w:rsidRPr="006779D8" w:rsidRDefault="00B65E46" w:rsidP="006779D8">
            <w:pPr>
              <w:rPr>
                <w:b/>
              </w:rPr>
            </w:pPr>
            <w:r w:rsidRPr="006779D8">
              <w:rPr>
                <w:b/>
              </w:rPr>
              <w:t>Erklärung/Beispiel</w:t>
            </w:r>
          </w:p>
        </w:tc>
      </w:tr>
      <w:tr w:rsidR="00B65E46" w:rsidTr="006779D8">
        <w:trPr>
          <w:trHeight w:val="340"/>
        </w:trPr>
        <w:tc>
          <w:tcPr>
            <w:tcW w:w="2405" w:type="dxa"/>
            <w:vAlign w:val="center"/>
          </w:tcPr>
          <w:p w:rsidR="00B65E46" w:rsidRDefault="00B65E46" w:rsidP="006779D8">
            <w:r>
              <w:t>Klasse</w:t>
            </w:r>
          </w:p>
        </w:tc>
        <w:tc>
          <w:tcPr>
            <w:tcW w:w="6657" w:type="dxa"/>
            <w:vAlign w:val="center"/>
          </w:tcPr>
          <w:p w:rsidR="00B65E46" w:rsidRDefault="006779D8" w:rsidP="006779D8">
            <w:r>
              <w:t>Form</w:t>
            </w:r>
          </w:p>
        </w:tc>
      </w:tr>
      <w:tr w:rsidR="00B65E46" w:rsidTr="006779D8">
        <w:trPr>
          <w:trHeight w:val="340"/>
        </w:trPr>
        <w:tc>
          <w:tcPr>
            <w:tcW w:w="2405" w:type="dxa"/>
            <w:vAlign w:val="center"/>
          </w:tcPr>
          <w:p w:rsidR="00B65E46" w:rsidRDefault="00B65E46" w:rsidP="006779D8">
            <w:r>
              <w:t>Eigenschaft</w:t>
            </w:r>
          </w:p>
        </w:tc>
        <w:tc>
          <w:tcPr>
            <w:tcW w:w="6657" w:type="dxa"/>
            <w:vAlign w:val="center"/>
          </w:tcPr>
          <w:p w:rsidR="00B65E46" w:rsidRDefault="006779D8" w:rsidP="006779D8">
            <w:proofErr w:type="spellStart"/>
            <w:r>
              <w:t>Form.Backcolor</w:t>
            </w:r>
            <w:proofErr w:type="spellEnd"/>
            <w:r w:rsidR="00D3524F">
              <w:t xml:space="preserve"> -&gt; erkennen anhand dem Punkt</w:t>
            </w:r>
          </w:p>
        </w:tc>
      </w:tr>
      <w:tr w:rsidR="00B65E46" w:rsidTr="006779D8">
        <w:trPr>
          <w:trHeight w:val="340"/>
        </w:trPr>
        <w:tc>
          <w:tcPr>
            <w:tcW w:w="2405" w:type="dxa"/>
            <w:vAlign w:val="center"/>
          </w:tcPr>
          <w:p w:rsidR="00B65E46" w:rsidRDefault="00B65E46" w:rsidP="006779D8">
            <w:r>
              <w:t>Methode</w:t>
            </w:r>
          </w:p>
        </w:tc>
        <w:tc>
          <w:tcPr>
            <w:tcW w:w="6657" w:type="dxa"/>
            <w:vAlign w:val="center"/>
          </w:tcPr>
          <w:p w:rsidR="00B65E46" w:rsidRDefault="006779D8" w:rsidP="006779D8">
            <w:proofErr w:type="spellStart"/>
            <w:r>
              <w:t>Form.Close</w:t>
            </w:r>
            <w:proofErr w:type="spellEnd"/>
            <w:r>
              <w:t>()</w:t>
            </w:r>
            <w:r w:rsidR="00D3524F">
              <w:t xml:space="preserve"> -&gt; erkennen anhand der Klammer und Punkt</w:t>
            </w:r>
          </w:p>
        </w:tc>
      </w:tr>
      <w:tr w:rsidR="00B65E46" w:rsidRPr="008D71F7" w:rsidTr="006779D8">
        <w:trPr>
          <w:trHeight w:val="340"/>
        </w:trPr>
        <w:tc>
          <w:tcPr>
            <w:tcW w:w="2405" w:type="dxa"/>
            <w:vAlign w:val="center"/>
          </w:tcPr>
          <w:p w:rsidR="00B65E46" w:rsidRDefault="00B65E46" w:rsidP="006779D8">
            <w:r>
              <w:t>Prozedur</w:t>
            </w:r>
          </w:p>
        </w:tc>
        <w:tc>
          <w:tcPr>
            <w:tcW w:w="6657" w:type="dxa"/>
            <w:vAlign w:val="center"/>
          </w:tcPr>
          <w:p w:rsidR="00B65E46" w:rsidRPr="006779D8" w:rsidRDefault="006779D8" w:rsidP="006779D8">
            <w:pPr>
              <w:rPr>
                <w:lang w:val="en-US"/>
              </w:rPr>
            </w:pPr>
            <w:r w:rsidRPr="006779D8">
              <w:rPr>
                <w:lang w:val="en-US"/>
              </w:rPr>
              <w:t xml:space="preserve">Private Sub </w:t>
            </w:r>
            <w:proofErr w:type="spellStart"/>
            <w:r w:rsidRPr="006779D8">
              <w:rPr>
                <w:lang w:val="en-US"/>
              </w:rPr>
              <w:t>Blabla</w:t>
            </w:r>
            <w:proofErr w:type="spellEnd"/>
            <w:r w:rsidRPr="006779D8">
              <w:rPr>
                <w:lang w:val="en-US"/>
              </w:rPr>
              <w:t>(…) … End Sub</w:t>
            </w:r>
          </w:p>
        </w:tc>
      </w:tr>
      <w:tr w:rsidR="00B65E46" w:rsidTr="006779D8">
        <w:trPr>
          <w:trHeight w:val="340"/>
        </w:trPr>
        <w:tc>
          <w:tcPr>
            <w:tcW w:w="2405" w:type="dxa"/>
            <w:vAlign w:val="center"/>
          </w:tcPr>
          <w:p w:rsidR="00B65E46" w:rsidRDefault="00B65E46" w:rsidP="006779D8">
            <w:r>
              <w:t>Funktion</w:t>
            </w:r>
          </w:p>
        </w:tc>
        <w:tc>
          <w:tcPr>
            <w:tcW w:w="6657" w:type="dxa"/>
            <w:vAlign w:val="center"/>
          </w:tcPr>
          <w:p w:rsidR="00B65E46" w:rsidRDefault="006779D8" w:rsidP="006779D8">
            <w:r>
              <w:t>Eine Funktion ist eine Prozedur mit Rückgabewert.</w:t>
            </w:r>
          </w:p>
        </w:tc>
      </w:tr>
      <w:tr w:rsidR="00B65E46" w:rsidTr="006779D8">
        <w:trPr>
          <w:trHeight w:val="340"/>
        </w:trPr>
        <w:tc>
          <w:tcPr>
            <w:tcW w:w="2405" w:type="dxa"/>
            <w:vAlign w:val="center"/>
          </w:tcPr>
          <w:p w:rsidR="00B65E46" w:rsidRDefault="00B65E46" w:rsidP="006779D8">
            <w:r>
              <w:t>Variable</w:t>
            </w:r>
          </w:p>
        </w:tc>
        <w:tc>
          <w:tcPr>
            <w:tcW w:w="6657" w:type="dxa"/>
            <w:vAlign w:val="center"/>
          </w:tcPr>
          <w:p w:rsidR="00B65E46" w:rsidRDefault="006779D8" w:rsidP="006779D8">
            <w:r>
              <w:t xml:space="preserve">Datenspeicher -&gt; </w:t>
            </w:r>
            <w:proofErr w:type="spellStart"/>
            <w:r>
              <w:t>Dim</w:t>
            </w:r>
            <w:proofErr w:type="spellEnd"/>
            <w:r>
              <w:t xml:space="preserve"> variable As Typ</w:t>
            </w:r>
          </w:p>
        </w:tc>
      </w:tr>
      <w:tr w:rsidR="00B65E46" w:rsidTr="006779D8">
        <w:trPr>
          <w:trHeight w:val="340"/>
        </w:trPr>
        <w:tc>
          <w:tcPr>
            <w:tcW w:w="2405" w:type="dxa"/>
            <w:vAlign w:val="center"/>
          </w:tcPr>
          <w:p w:rsidR="00B65E46" w:rsidRDefault="00B65E46" w:rsidP="006779D8">
            <w:r>
              <w:t>Konstante</w:t>
            </w:r>
          </w:p>
        </w:tc>
        <w:tc>
          <w:tcPr>
            <w:tcW w:w="6657" w:type="dxa"/>
            <w:vAlign w:val="center"/>
          </w:tcPr>
          <w:p w:rsidR="00B65E46" w:rsidRDefault="006779D8" w:rsidP="006779D8">
            <w:r>
              <w:t xml:space="preserve">Nicht veränderliche Variable -&gt; </w:t>
            </w:r>
            <w:proofErr w:type="spellStart"/>
            <w:r>
              <w:t>Const</w:t>
            </w:r>
            <w:proofErr w:type="spellEnd"/>
            <w:r>
              <w:t xml:space="preserve"> Kreiszahl = 3.14</w:t>
            </w:r>
          </w:p>
        </w:tc>
      </w:tr>
      <w:tr w:rsidR="00B65E46" w:rsidTr="006779D8">
        <w:trPr>
          <w:trHeight w:val="340"/>
        </w:trPr>
        <w:tc>
          <w:tcPr>
            <w:tcW w:w="2405" w:type="dxa"/>
            <w:vAlign w:val="center"/>
          </w:tcPr>
          <w:p w:rsidR="00B65E46" w:rsidRDefault="00B65E46" w:rsidP="006779D8">
            <w:r>
              <w:t>Ereignisprozedur</w:t>
            </w:r>
          </w:p>
        </w:tc>
        <w:tc>
          <w:tcPr>
            <w:tcW w:w="6657" w:type="dxa"/>
            <w:vAlign w:val="center"/>
          </w:tcPr>
          <w:p w:rsidR="00B65E46" w:rsidRDefault="006779D8" w:rsidP="006779D8">
            <w:r>
              <w:t xml:space="preserve">… </w:t>
            </w:r>
            <w:proofErr w:type="spellStart"/>
            <w:r>
              <w:t>handles</w:t>
            </w:r>
            <w:proofErr w:type="spellEnd"/>
            <w:r>
              <w:t xml:space="preserve"> </w:t>
            </w:r>
            <w:proofErr w:type="spellStart"/>
            <w:r>
              <w:t>Button.Click</w:t>
            </w:r>
            <w:proofErr w:type="spellEnd"/>
            <w:r>
              <w:t>()</w:t>
            </w:r>
          </w:p>
        </w:tc>
      </w:tr>
      <w:tr w:rsidR="006779D8" w:rsidTr="006779D8">
        <w:trPr>
          <w:trHeight w:val="340"/>
        </w:trPr>
        <w:tc>
          <w:tcPr>
            <w:tcW w:w="2405" w:type="dxa"/>
            <w:vAlign w:val="center"/>
          </w:tcPr>
          <w:p w:rsidR="006779D8" w:rsidRDefault="006779D8" w:rsidP="006779D8">
            <w:r>
              <w:t>Typ</w:t>
            </w:r>
          </w:p>
        </w:tc>
        <w:tc>
          <w:tcPr>
            <w:tcW w:w="6657" w:type="dxa"/>
            <w:vAlign w:val="center"/>
          </w:tcPr>
          <w:p w:rsidR="006779D8" w:rsidRDefault="006779D8" w:rsidP="006779D8">
            <w:r>
              <w:t>Wertebereich einer Variablen</w:t>
            </w:r>
          </w:p>
        </w:tc>
      </w:tr>
    </w:tbl>
    <w:p w:rsidR="00B65E46" w:rsidRDefault="00B65E46" w:rsidP="00B65E46"/>
    <w:p w:rsidR="0076194D" w:rsidRDefault="008D71F7" w:rsidP="008D71F7">
      <w:pPr>
        <w:pStyle w:val="berschrift1"/>
        <w:rPr>
          <w:lang w:val="fr-CH"/>
        </w:rPr>
      </w:pPr>
      <w:r>
        <w:rPr>
          <w:lang w:val="fr-CH"/>
        </w:rPr>
        <w:t xml:space="preserve">Diverse </w:t>
      </w:r>
      <w:proofErr w:type="spellStart"/>
      <w:r>
        <w:rPr>
          <w:lang w:val="fr-CH"/>
        </w:rPr>
        <w:t>Codebeispiele</w:t>
      </w:r>
      <w:proofErr w:type="spellEnd"/>
    </w:p>
    <w:p w:rsidR="008D71F7" w:rsidRPr="004D78CE" w:rsidRDefault="008D71F7" w:rsidP="008D71F7">
      <w:pPr>
        <w:pStyle w:val="berschrift2"/>
      </w:pPr>
      <w:proofErr w:type="spellStart"/>
      <w:r w:rsidRPr="004D78CE">
        <w:t>Postition</w:t>
      </w:r>
      <w:proofErr w:type="spellEnd"/>
      <w:r w:rsidRPr="004D78CE">
        <w:t xml:space="preserve"> von Element </w:t>
      </w:r>
      <w:r w:rsidRPr="008D71F7">
        <w:t>verändern</w:t>
      </w:r>
    </w:p>
    <w:p w:rsidR="008D71F7" w:rsidRPr="004D78CE" w:rsidRDefault="008D71F7" w:rsidP="008D71F7">
      <w:pPr>
        <w:ind w:left="708"/>
        <w:rPr>
          <w:i/>
        </w:rPr>
      </w:pPr>
      <w:proofErr w:type="spellStart"/>
      <w:r w:rsidRPr="004D78CE">
        <w:rPr>
          <w:i/>
        </w:rPr>
        <w:t>Element</w:t>
      </w:r>
      <w:r w:rsidRPr="004D78CE">
        <w:rPr>
          <w:i/>
        </w:rPr>
        <w:t>.Location</w:t>
      </w:r>
      <w:proofErr w:type="spellEnd"/>
      <w:r w:rsidRPr="004D78CE">
        <w:rPr>
          <w:i/>
        </w:rPr>
        <w:t xml:space="preserve"> = New Point(</w:t>
      </w:r>
      <w:r w:rsidRPr="004D78CE">
        <w:rPr>
          <w:i/>
        </w:rPr>
        <w:t>x, y</w:t>
      </w:r>
      <w:r w:rsidRPr="004D78CE">
        <w:rPr>
          <w:i/>
        </w:rPr>
        <w:t>)</w:t>
      </w:r>
    </w:p>
    <w:p w:rsidR="008D71F7" w:rsidRPr="004D78CE" w:rsidRDefault="004D78CE" w:rsidP="004D78CE">
      <w:pPr>
        <w:pStyle w:val="berschrift2"/>
      </w:pPr>
      <w:proofErr w:type="spellStart"/>
      <w:r w:rsidRPr="004D78CE">
        <w:t>If</w:t>
      </w:r>
      <w:proofErr w:type="spellEnd"/>
      <w:r w:rsidRPr="004D78CE">
        <w:t>/</w:t>
      </w:r>
      <w:proofErr w:type="spellStart"/>
      <w:r w:rsidRPr="004D78CE">
        <w:t>elseif</w:t>
      </w:r>
      <w:proofErr w:type="spellEnd"/>
      <w:r w:rsidRPr="004D78CE">
        <w:t>/</w:t>
      </w:r>
      <w:proofErr w:type="spellStart"/>
      <w:r w:rsidRPr="004D78CE">
        <w:t>else</w:t>
      </w:r>
      <w:proofErr w:type="spellEnd"/>
      <w:r w:rsidRPr="004D78CE">
        <w:t>-Abfrage</w:t>
      </w:r>
    </w:p>
    <w:p w:rsidR="004D78CE" w:rsidRDefault="004D78CE" w:rsidP="004D78CE">
      <w:pPr>
        <w:ind w:left="708"/>
        <w:rPr>
          <w:i/>
        </w:rPr>
      </w:pPr>
      <w:proofErr w:type="spellStart"/>
      <w:r w:rsidRPr="004D78CE">
        <w:rPr>
          <w:i/>
        </w:rPr>
        <w:t>If</w:t>
      </w:r>
      <w:proofErr w:type="spellEnd"/>
      <w:r>
        <w:rPr>
          <w:i/>
        </w:rPr>
        <w:t xml:space="preserve"> &lt;B</w:t>
      </w:r>
      <w:r w:rsidRPr="004D78CE">
        <w:rPr>
          <w:i/>
        </w:rPr>
        <w:t xml:space="preserve">edingung&gt; </w:t>
      </w:r>
      <w:proofErr w:type="spellStart"/>
      <w:r w:rsidRPr="004D78CE">
        <w:rPr>
          <w:i/>
        </w:rPr>
        <w:t>Then</w:t>
      </w:r>
      <w:proofErr w:type="spellEnd"/>
    </w:p>
    <w:p w:rsidR="004D78CE" w:rsidRPr="004D78CE" w:rsidRDefault="004D78CE" w:rsidP="004D78CE">
      <w:pPr>
        <w:ind w:left="708"/>
        <w:rPr>
          <w:i/>
        </w:rPr>
      </w:pPr>
      <w:r>
        <w:rPr>
          <w:i/>
        </w:rPr>
        <w:tab/>
        <w:t>…</w:t>
      </w:r>
    </w:p>
    <w:p w:rsidR="004D78CE" w:rsidRDefault="004D78CE" w:rsidP="004D78CE">
      <w:pPr>
        <w:ind w:left="708"/>
        <w:rPr>
          <w:i/>
        </w:rPr>
      </w:pPr>
      <w:r>
        <w:rPr>
          <w:i/>
        </w:rPr>
        <w:t xml:space="preserve">Elif &lt;Bedingung&gt; </w:t>
      </w:r>
      <w:proofErr w:type="spellStart"/>
      <w:r>
        <w:rPr>
          <w:i/>
        </w:rPr>
        <w:t>Then</w:t>
      </w:r>
      <w:proofErr w:type="spellEnd"/>
    </w:p>
    <w:p w:rsidR="004D78CE" w:rsidRDefault="004D78CE" w:rsidP="004D78CE">
      <w:pPr>
        <w:ind w:left="708"/>
        <w:rPr>
          <w:i/>
        </w:rPr>
      </w:pPr>
      <w:r>
        <w:rPr>
          <w:i/>
        </w:rPr>
        <w:tab/>
        <w:t>…</w:t>
      </w:r>
    </w:p>
    <w:p w:rsidR="004D78CE" w:rsidRDefault="004D78CE" w:rsidP="004D78CE">
      <w:pPr>
        <w:ind w:left="708"/>
        <w:rPr>
          <w:i/>
        </w:rPr>
      </w:pPr>
      <w:r>
        <w:rPr>
          <w:i/>
        </w:rPr>
        <w:t>Else</w:t>
      </w:r>
    </w:p>
    <w:p w:rsidR="004D78CE" w:rsidRDefault="004D78CE" w:rsidP="004D78CE">
      <w:pPr>
        <w:ind w:left="708"/>
        <w:rPr>
          <w:i/>
        </w:rPr>
      </w:pPr>
      <w:r>
        <w:rPr>
          <w:i/>
        </w:rPr>
        <w:tab/>
        <w:t>…</w:t>
      </w:r>
    </w:p>
    <w:p w:rsidR="004D78CE" w:rsidRDefault="004D78CE" w:rsidP="004D78CE">
      <w:pPr>
        <w:ind w:left="708"/>
        <w:rPr>
          <w:i/>
        </w:rPr>
      </w:pPr>
      <w:r>
        <w:rPr>
          <w:i/>
        </w:rPr>
        <w:t xml:space="preserve">End </w:t>
      </w:r>
      <w:proofErr w:type="spellStart"/>
      <w:r>
        <w:rPr>
          <w:i/>
        </w:rPr>
        <w:t>If</w:t>
      </w:r>
      <w:proofErr w:type="spellEnd"/>
    </w:p>
    <w:p w:rsidR="004D78CE" w:rsidRDefault="004D78CE" w:rsidP="004D78CE">
      <w:pPr>
        <w:ind w:left="708"/>
        <w:rPr>
          <w:i/>
        </w:rPr>
      </w:pPr>
    </w:p>
    <w:p w:rsidR="004D78CE" w:rsidRPr="004D78CE" w:rsidRDefault="004D78CE" w:rsidP="004D78CE">
      <w:pPr>
        <w:pStyle w:val="berschrift2"/>
        <w:rPr>
          <w:lang w:val="fr-CH"/>
        </w:rPr>
      </w:pPr>
      <w:r w:rsidRPr="004D78CE">
        <w:rPr>
          <w:lang w:val="fr-CH"/>
        </w:rPr>
        <w:lastRenderedPageBreak/>
        <w:t>Select Case</w:t>
      </w:r>
    </w:p>
    <w:p w:rsidR="004D78CE" w:rsidRPr="004D78CE" w:rsidRDefault="004D78CE" w:rsidP="004D78CE">
      <w:pPr>
        <w:ind w:left="708"/>
        <w:rPr>
          <w:i/>
          <w:lang w:val="fr-CH"/>
        </w:rPr>
      </w:pPr>
      <w:r w:rsidRPr="004D78CE">
        <w:rPr>
          <w:i/>
          <w:lang w:val="fr-CH"/>
        </w:rPr>
        <w:t>Select Case &lt;Variable&gt;</w:t>
      </w:r>
    </w:p>
    <w:p w:rsidR="004D78CE" w:rsidRDefault="004D78CE" w:rsidP="004D78CE">
      <w:pPr>
        <w:ind w:left="708"/>
        <w:rPr>
          <w:i/>
          <w:lang w:val="fr-CH"/>
        </w:rPr>
      </w:pPr>
      <w:r>
        <w:rPr>
          <w:i/>
          <w:lang w:val="fr-CH"/>
        </w:rPr>
        <w:tab/>
        <w:t>Case wert1</w:t>
      </w:r>
    </w:p>
    <w:p w:rsidR="004D78CE" w:rsidRDefault="004D78CE" w:rsidP="004D78CE">
      <w:pPr>
        <w:ind w:left="708"/>
        <w:rPr>
          <w:i/>
          <w:lang w:val="fr-CH"/>
        </w:rPr>
      </w:pPr>
      <w:r>
        <w:rPr>
          <w:i/>
          <w:lang w:val="fr-CH"/>
        </w:rPr>
        <w:tab/>
      </w:r>
      <w:r>
        <w:rPr>
          <w:i/>
          <w:lang w:val="fr-CH"/>
        </w:rPr>
        <w:tab/>
        <w:t>…</w:t>
      </w:r>
    </w:p>
    <w:p w:rsidR="004D78CE" w:rsidRDefault="004D78CE" w:rsidP="004D78CE">
      <w:pPr>
        <w:ind w:left="708"/>
        <w:rPr>
          <w:i/>
          <w:lang w:val="fr-CH"/>
        </w:rPr>
      </w:pPr>
      <w:r>
        <w:rPr>
          <w:i/>
          <w:lang w:val="fr-CH"/>
        </w:rPr>
        <w:tab/>
        <w:t>Case wert2</w:t>
      </w:r>
    </w:p>
    <w:p w:rsidR="004D78CE" w:rsidRDefault="004D78CE" w:rsidP="004D78CE">
      <w:pPr>
        <w:ind w:left="708"/>
        <w:rPr>
          <w:i/>
          <w:lang w:val="fr-CH"/>
        </w:rPr>
      </w:pPr>
      <w:r>
        <w:rPr>
          <w:i/>
          <w:lang w:val="fr-CH"/>
        </w:rPr>
        <w:tab/>
      </w:r>
      <w:r>
        <w:rPr>
          <w:i/>
          <w:lang w:val="fr-CH"/>
        </w:rPr>
        <w:tab/>
        <w:t>…</w:t>
      </w:r>
    </w:p>
    <w:p w:rsidR="004D78CE" w:rsidRDefault="004D78CE" w:rsidP="004D78CE">
      <w:pPr>
        <w:ind w:left="708"/>
        <w:rPr>
          <w:i/>
          <w:lang w:val="fr-CH"/>
        </w:rPr>
      </w:pPr>
      <w:r>
        <w:rPr>
          <w:i/>
          <w:lang w:val="fr-CH"/>
        </w:rPr>
        <w:tab/>
      </w:r>
      <w:r w:rsidR="00D71C3C">
        <w:rPr>
          <w:i/>
          <w:lang w:val="fr-CH"/>
        </w:rPr>
        <w:t>Case wert</w:t>
      </w:r>
      <w:r>
        <w:rPr>
          <w:i/>
          <w:lang w:val="fr-CH"/>
        </w:rPr>
        <w:t>3</w:t>
      </w:r>
    </w:p>
    <w:p w:rsidR="004D78CE" w:rsidRDefault="004D78CE" w:rsidP="004D78CE">
      <w:pPr>
        <w:ind w:left="708"/>
        <w:rPr>
          <w:i/>
          <w:lang w:val="fr-CH"/>
        </w:rPr>
      </w:pPr>
      <w:r>
        <w:rPr>
          <w:i/>
          <w:lang w:val="fr-CH"/>
        </w:rPr>
        <w:tab/>
      </w:r>
      <w:r>
        <w:rPr>
          <w:i/>
          <w:lang w:val="fr-CH"/>
        </w:rPr>
        <w:tab/>
        <w:t>…</w:t>
      </w:r>
    </w:p>
    <w:p w:rsidR="004D78CE" w:rsidRDefault="004D78CE" w:rsidP="004D78CE">
      <w:pPr>
        <w:ind w:left="708"/>
        <w:rPr>
          <w:i/>
          <w:lang w:val="fr-CH"/>
        </w:rPr>
      </w:pPr>
      <w:r>
        <w:rPr>
          <w:i/>
          <w:lang w:val="fr-CH"/>
        </w:rPr>
        <w:tab/>
        <w:t xml:space="preserve">Case </w:t>
      </w:r>
      <w:proofErr w:type="spellStart"/>
      <w:r>
        <w:rPr>
          <w:i/>
          <w:lang w:val="fr-CH"/>
        </w:rPr>
        <w:t>Else</w:t>
      </w:r>
      <w:bookmarkStart w:id="0" w:name="_GoBack"/>
      <w:bookmarkEnd w:id="0"/>
      <w:proofErr w:type="spellEnd"/>
    </w:p>
    <w:p w:rsidR="004D78CE" w:rsidRDefault="004D78CE" w:rsidP="004D78CE">
      <w:pPr>
        <w:ind w:left="708"/>
        <w:rPr>
          <w:i/>
          <w:lang w:val="fr-CH"/>
        </w:rPr>
      </w:pPr>
      <w:r>
        <w:rPr>
          <w:i/>
          <w:lang w:val="fr-CH"/>
        </w:rPr>
        <w:tab/>
      </w:r>
      <w:r>
        <w:rPr>
          <w:i/>
          <w:lang w:val="fr-CH"/>
        </w:rPr>
        <w:tab/>
        <w:t>…</w:t>
      </w:r>
    </w:p>
    <w:p w:rsidR="004D78CE" w:rsidRDefault="004D78CE" w:rsidP="004D78CE">
      <w:pPr>
        <w:ind w:left="708"/>
        <w:rPr>
          <w:i/>
          <w:lang w:val="fr-CH"/>
        </w:rPr>
      </w:pPr>
      <w:r>
        <w:rPr>
          <w:i/>
          <w:lang w:val="fr-CH"/>
        </w:rPr>
        <w:t>End Select</w:t>
      </w:r>
    </w:p>
    <w:p w:rsidR="00AC5ECB" w:rsidRPr="00077D51" w:rsidRDefault="00077D51" w:rsidP="00077D51">
      <w:pPr>
        <w:pStyle w:val="berschrift2"/>
        <w:rPr>
          <w:lang w:val="fr-CH"/>
        </w:rPr>
      </w:pPr>
      <w:proofErr w:type="spellStart"/>
      <w:r w:rsidRPr="00077D51">
        <w:rPr>
          <w:lang w:val="fr-CH"/>
        </w:rPr>
        <w:t>Maus</w:t>
      </w:r>
      <w:proofErr w:type="spellEnd"/>
      <w:r w:rsidRPr="00077D51">
        <w:rPr>
          <w:lang w:val="fr-CH"/>
        </w:rPr>
        <w:t>-Events</w:t>
      </w:r>
    </w:p>
    <w:p w:rsidR="00077D51" w:rsidRPr="00077D51" w:rsidRDefault="00077D51" w:rsidP="00077D51">
      <w:pPr>
        <w:ind w:left="708"/>
        <w:rPr>
          <w:i/>
          <w:lang w:val="fr-CH"/>
        </w:rPr>
      </w:pPr>
      <w:proofErr w:type="spellStart"/>
      <w:r w:rsidRPr="00077D51">
        <w:rPr>
          <w:i/>
          <w:lang w:val="fr-CH"/>
        </w:rPr>
        <w:t>Private</w:t>
      </w:r>
      <w:proofErr w:type="spellEnd"/>
      <w:r w:rsidRPr="00077D51">
        <w:rPr>
          <w:i/>
          <w:lang w:val="fr-CH"/>
        </w:rPr>
        <w:t xml:space="preserve"> </w:t>
      </w:r>
      <w:proofErr w:type="spellStart"/>
      <w:r w:rsidRPr="00077D51">
        <w:rPr>
          <w:i/>
          <w:lang w:val="fr-CH"/>
        </w:rPr>
        <w:t>Sub</w:t>
      </w:r>
      <w:proofErr w:type="spellEnd"/>
      <w:r w:rsidRPr="00077D51">
        <w:rPr>
          <w:i/>
          <w:lang w:val="fr-CH"/>
        </w:rPr>
        <w:t xml:space="preserve"> </w:t>
      </w:r>
      <w:proofErr w:type="spellStart"/>
      <w:r w:rsidRPr="00077D51">
        <w:rPr>
          <w:i/>
          <w:lang w:val="fr-CH"/>
        </w:rPr>
        <w:t>Form_</w:t>
      </w:r>
      <w:proofErr w:type="gramStart"/>
      <w:r w:rsidRPr="00077D51">
        <w:rPr>
          <w:i/>
          <w:lang w:val="fr-CH"/>
        </w:rPr>
        <w:t>Mouseclick</w:t>
      </w:r>
      <w:proofErr w:type="spellEnd"/>
      <w:r w:rsidRPr="00077D51">
        <w:rPr>
          <w:i/>
          <w:lang w:val="fr-CH"/>
        </w:rPr>
        <w:t>(</w:t>
      </w:r>
      <w:proofErr w:type="spellStart"/>
      <w:proofErr w:type="gramEnd"/>
      <w:r w:rsidRPr="00077D51">
        <w:rPr>
          <w:i/>
          <w:lang w:val="fr-CH"/>
        </w:rPr>
        <w:t>ByVal</w:t>
      </w:r>
      <w:proofErr w:type="spellEnd"/>
      <w:r w:rsidRPr="00077D51">
        <w:rPr>
          <w:i/>
          <w:lang w:val="fr-CH"/>
        </w:rPr>
        <w:t xml:space="preserve"> </w:t>
      </w:r>
      <w:proofErr w:type="spellStart"/>
      <w:r w:rsidRPr="00077D51">
        <w:rPr>
          <w:i/>
          <w:lang w:val="fr-CH"/>
        </w:rPr>
        <w:t>sender</w:t>
      </w:r>
      <w:proofErr w:type="spellEnd"/>
      <w:r w:rsidRPr="00077D51">
        <w:rPr>
          <w:i/>
          <w:lang w:val="fr-CH"/>
        </w:rPr>
        <w:t xml:space="preserve"> As </w:t>
      </w:r>
      <w:proofErr w:type="spellStart"/>
      <w:r w:rsidRPr="00077D51">
        <w:rPr>
          <w:i/>
          <w:lang w:val="fr-CH"/>
        </w:rPr>
        <w:t>System.Object</w:t>
      </w:r>
      <w:proofErr w:type="spellEnd"/>
      <w:r w:rsidRPr="00077D51">
        <w:rPr>
          <w:i/>
          <w:lang w:val="fr-CH"/>
        </w:rPr>
        <w:t xml:space="preserve">, </w:t>
      </w:r>
      <w:proofErr w:type="spellStart"/>
      <w:r w:rsidRPr="00077D51">
        <w:rPr>
          <w:i/>
          <w:lang w:val="fr-CH"/>
        </w:rPr>
        <w:t>ByVal</w:t>
      </w:r>
      <w:proofErr w:type="spellEnd"/>
      <w:r w:rsidRPr="00077D51">
        <w:rPr>
          <w:i/>
          <w:lang w:val="fr-CH"/>
        </w:rPr>
        <w:t xml:space="preserve"> e As </w:t>
      </w:r>
      <w:r w:rsidRPr="00077D51">
        <w:rPr>
          <w:i/>
          <w:lang w:val="fr-CH"/>
        </w:rPr>
        <w:t xml:space="preserve">                                          </w:t>
      </w:r>
      <w:proofErr w:type="spellStart"/>
      <w:r w:rsidRPr="00077D51">
        <w:rPr>
          <w:i/>
          <w:lang w:val="fr-CH"/>
        </w:rPr>
        <w:t>System.Windows.Forms.MouseEventArgs</w:t>
      </w:r>
      <w:proofErr w:type="spellEnd"/>
      <w:r w:rsidRPr="00077D51">
        <w:rPr>
          <w:i/>
          <w:lang w:val="fr-CH"/>
        </w:rPr>
        <w:t xml:space="preserve">) </w:t>
      </w:r>
      <w:proofErr w:type="spellStart"/>
      <w:r w:rsidRPr="00077D51">
        <w:rPr>
          <w:i/>
          <w:lang w:val="fr-CH"/>
        </w:rPr>
        <w:t>Handles</w:t>
      </w:r>
      <w:proofErr w:type="spellEnd"/>
      <w:r w:rsidRPr="00077D51">
        <w:rPr>
          <w:i/>
          <w:lang w:val="fr-CH"/>
        </w:rPr>
        <w:t xml:space="preserve"> </w:t>
      </w:r>
      <w:proofErr w:type="spellStart"/>
      <w:r w:rsidRPr="00077D51">
        <w:rPr>
          <w:i/>
          <w:lang w:val="fr-CH"/>
        </w:rPr>
        <w:t>MyBase.MouseClick</w:t>
      </w:r>
      <w:proofErr w:type="spellEnd"/>
    </w:p>
    <w:p w:rsidR="00077D51" w:rsidRPr="00077D51" w:rsidRDefault="00077D51" w:rsidP="00077D51">
      <w:pPr>
        <w:ind w:left="1416" w:firstLine="708"/>
        <w:rPr>
          <w:i/>
          <w:lang w:val="fr-CH"/>
        </w:rPr>
      </w:pPr>
      <w:r w:rsidRPr="00077D51">
        <w:rPr>
          <w:i/>
          <w:lang w:val="fr-CH"/>
        </w:rPr>
        <w:t xml:space="preserve">If </w:t>
      </w:r>
      <w:proofErr w:type="spellStart"/>
      <w:r w:rsidRPr="00077D51">
        <w:rPr>
          <w:i/>
          <w:lang w:val="fr-CH"/>
        </w:rPr>
        <w:t>e.Button</w:t>
      </w:r>
      <w:proofErr w:type="spellEnd"/>
      <w:r w:rsidRPr="00077D51">
        <w:rPr>
          <w:i/>
          <w:lang w:val="fr-CH"/>
        </w:rPr>
        <w:t xml:space="preserve"> = </w:t>
      </w:r>
      <w:proofErr w:type="spellStart"/>
      <w:r w:rsidRPr="00077D51">
        <w:rPr>
          <w:i/>
          <w:lang w:val="fr-CH"/>
        </w:rPr>
        <w:t>MouseButtons.Left</w:t>
      </w:r>
      <w:proofErr w:type="spellEnd"/>
      <w:r w:rsidRPr="00077D51">
        <w:rPr>
          <w:i/>
          <w:lang w:val="fr-CH"/>
        </w:rPr>
        <w:t xml:space="preserve"> </w:t>
      </w:r>
      <w:proofErr w:type="spellStart"/>
      <w:r w:rsidRPr="00077D51">
        <w:rPr>
          <w:i/>
          <w:lang w:val="fr-CH"/>
        </w:rPr>
        <w:t>Then</w:t>
      </w:r>
      <w:proofErr w:type="spellEnd"/>
    </w:p>
    <w:p w:rsidR="00077D51" w:rsidRPr="00077D51" w:rsidRDefault="00077D51" w:rsidP="00077D51">
      <w:pPr>
        <w:ind w:left="1416" w:firstLine="708"/>
        <w:rPr>
          <w:i/>
        </w:rPr>
      </w:pPr>
      <w:r w:rsidRPr="00077D51">
        <w:rPr>
          <w:rFonts w:ascii="Consolas" w:hAnsi="Consolas" w:cs="Consolas"/>
          <w:i/>
          <w:color w:val="969896"/>
          <w:sz w:val="18"/>
          <w:szCs w:val="18"/>
          <w:shd w:val="clear" w:color="auto" w:fill="FFFFFF"/>
        </w:rPr>
        <w:t>'</w:t>
      </w:r>
      <w:r w:rsidRPr="00077D51">
        <w:rPr>
          <w:i/>
        </w:rPr>
        <w:t>Linke Taste gedrückt</w:t>
      </w:r>
    </w:p>
    <w:p w:rsidR="00077D51" w:rsidRPr="00077D51" w:rsidRDefault="00077D51" w:rsidP="00077D51">
      <w:pPr>
        <w:ind w:left="708" w:firstLine="708"/>
        <w:rPr>
          <w:i/>
        </w:rPr>
      </w:pPr>
      <w:r w:rsidRPr="00077D51">
        <w:rPr>
          <w:i/>
        </w:rPr>
        <w:t xml:space="preserve">End </w:t>
      </w:r>
      <w:proofErr w:type="spellStart"/>
      <w:r w:rsidRPr="00077D51">
        <w:rPr>
          <w:i/>
        </w:rPr>
        <w:t>If</w:t>
      </w:r>
      <w:proofErr w:type="spellEnd"/>
    </w:p>
    <w:p w:rsidR="00077D51" w:rsidRDefault="00077D51" w:rsidP="00077D51">
      <w:pPr>
        <w:ind w:left="708"/>
        <w:rPr>
          <w:i/>
        </w:rPr>
      </w:pPr>
      <w:r w:rsidRPr="00077D51">
        <w:rPr>
          <w:i/>
        </w:rPr>
        <w:t>End Sub</w:t>
      </w:r>
    </w:p>
    <w:p w:rsidR="00077D51" w:rsidRDefault="00077D51" w:rsidP="00077D51">
      <w:pPr>
        <w:pStyle w:val="berschrift2"/>
      </w:pPr>
      <w:r>
        <w:t>Keyboard-Events</w:t>
      </w:r>
    </w:p>
    <w:p w:rsidR="004F7756" w:rsidRPr="004F7756" w:rsidRDefault="004F7756" w:rsidP="004F7756">
      <w:pPr>
        <w:ind w:left="708"/>
        <w:rPr>
          <w:i/>
          <w:shd w:val="clear" w:color="auto" w:fill="FFFFFF"/>
        </w:rPr>
      </w:pPr>
      <w:r w:rsidRPr="004F7756">
        <w:rPr>
          <w:i/>
          <w:shd w:val="clear" w:color="auto" w:fill="FFFFFF"/>
        </w:rPr>
        <w:t xml:space="preserve">Private Sub </w:t>
      </w:r>
      <w:proofErr w:type="spellStart"/>
      <w:r w:rsidRPr="004F7756">
        <w:rPr>
          <w:i/>
          <w:shd w:val="clear" w:color="auto" w:fill="FFFFFF"/>
        </w:rPr>
        <w:t>Form_Keyup</w:t>
      </w:r>
      <w:proofErr w:type="spellEnd"/>
      <w:r w:rsidRPr="004F7756">
        <w:rPr>
          <w:i/>
          <w:shd w:val="clear" w:color="auto" w:fill="FFFFFF"/>
        </w:rPr>
        <w:t>(</w:t>
      </w:r>
      <w:proofErr w:type="spellStart"/>
      <w:r w:rsidRPr="004F7756">
        <w:rPr>
          <w:i/>
          <w:shd w:val="clear" w:color="auto" w:fill="FFFFFF"/>
        </w:rPr>
        <w:t>ByVal</w:t>
      </w:r>
      <w:proofErr w:type="spellEnd"/>
      <w:r w:rsidRPr="004F7756">
        <w:rPr>
          <w:i/>
          <w:shd w:val="clear" w:color="auto" w:fill="FFFFFF"/>
        </w:rPr>
        <w:t xml:space="preserve"> </w:t>
      </w:r>
      <w:proofErr w:type="spellStart"/>
      <w:r w:rsidRPr="004F7756">
        <w:rPr>
          <w:i/>
          <w:shd w:val="clear" w:color="auto" w:fill="FFFFFF"/>
        </w:rPr>
        <w:t>sender</w:t>
      </w:r>
      <w:proofErr w:type="spellEnd"/>
      <w:r w:rsidRPr="004F7756">
        <w:rPr>
          <w:i/>
          <w:shd w:val="clear" w:color="auto" w:fill="FFFFFF"/>
        </w:rPr>
        <w:t xml:space="preserve"> As </w:t>
      </w:r>
      <w:proofErr w:type="spellStart"/>
      <w:r w:rsidRPr="004F7756">
        <w:rPr>
          <w:i/>
          <w:shd w:val="clear" w:color="auto" w:fill="FFFFFF"/>
        </w:rPr>
        <w:t>System.Object</w:t>
      </w:r>
      <w:proofErr w:type="spellEnd"/>
      <w:r w:rsidRPr="004F7756">
        <w:rPr>
          <w:i/>
          <w:shd w:val="clear" w:color="auto" w:fill="FFFFFF"/>
        </w:rPr>
        <w:t xml:space="preserve">, </w:t>
      </w:r>
      <w:proofErr w:type="spellStart"/>
      <w:r w:rsidRPr="004F7756">
        <w:rPr>
          <w:i/>
          <w:shd w:val="clear" w:color="auto" w:fill="FFFFFF"/>
        </w:rPr>
        <w:t>ByVal</w:t>
      </w:r>
      <w:proofErr w:type="spellEnd"/>
      <w:r w:rsidRPr="004F7756">
        <w:rPr>
          <w:i/>
          <w:shd w:val="clear" w:color="auto" w:fill="FFFFFF"/>
        </w:rPr>
        <w:t xml:space="preserve"> e As </w:t>
      </w:r>
      <w:proofErr w:type="spellStart"/>
      <w:r w:rsidRPr="004F7756">
        <w:rPr>
          <w:i/>
          <w:shd w:val="clear" w:color="auto" w:fill="FFFFFF"/>
        </w:rPr>
        <w:t>System.Windows.Forms.KeyPressEventArgs</w:t>
      </w:r>
      <w:proofErr w:type="spellEnd"/>
      <w:r w:rsidRPr="004F7756">
        <w:rPr>
          <w:i/>
          <w:shd w:val="clear" w:color="auto" w:fill="FFFFFF"/>
        </w:rPr>
        <w:t xml:space="preserve">) Handles </w:t>
      </w:r>
      <w:proofErr w:type="spellStart"/>
      <w:r w:rsidRPr="004F7756">
        <w:rPr>
          <w:i/>
          <w:shd w:val="clear" w:color="auto" w:fill="FFFFFF"/>
        </w:rPr>
        <w:t>MyBase.KeyPress</w:t>
      </w:r>
      <w:proofErr w:type="spellEnd"/>
    </w:p>
    <w:p w:rsidR="004F7756" w:rsidRPr="004F7756" w:rsidRDefault="004F7756" w:rsidP="004F7756">
      <w:pPr>
        <w:ind w:left="708" w:firstLine="708"/>
        <w:rPr>
          <w:i/>
          <w:shd w:val="clear" w:color="auto" w:fill="FFFFFF"/>
        </w:rPr>
      </w:pPr>
      <w:r w:rsidRPr="004F7756">
        <w:rPr>
          <w:i/>
          <w:shd w:val="clear" w:color="auto" w:fill="FFFFFF"/>
        </w:rPr>
        <w:t>'</w:t>
      </w:r>
      <w:r w:rsidRPr="004F7756">
        <w:rPr>
          <w:i/>
          <w:shd w:val="clear" w:color="auto" w:fill="FFFFFF"/>
        </w:rPr>
        <w:t>Bestimmte Taste gedrückt</w:t>
      </w:r>
    </w:p>
    <w:p w:rsidR="004F7756" w:rsidRPr="004F7756" w:rsidRDefault="004F7756" w:rsidP="004F7756">
      <w:pPr>
        <w:ind w:left="708" w:firstLine="708"/>
        <w:rPr>
          <w:i/>
          <w:shd w:val="clear" w:color="auto" w:fill="FFFFFF"/>
        </w:rPr>
      </w:pPr>
      <w:proofErr w:type="spellStart"/>
      <w:r w:rsidRPr="004F7756">
        <w:rPr>
          <w:i/>
          <w:shd w:val="clear" w:color="auto" w:fill="FFFFFF"/>
        </w:rPr>
        <w:t>txtAusgabe.Text</w:t>
      </w:r>
      <w:proofErr w:type="spellEnd"/>
      <w:r w:rsidRPr="004F7756">
        <w:rPr>
          <w:i/>
          <w:shd w:val="clear" w:color="auto" w:fill="FFFFFF"/>
        </w:rPr>
        <w:t xml:space="preserve"> += </w:t>
      </w:r>
      <w:proofErr w:type="spellStart"/>
      <w:r w:rsidRPr="004F7756">
        <w:rPr>
          <w:i/>
          <w:shd w:val="clear" w:color="auto" w:fill="FFFFFF"/>
        </w:rPr>
        <w:t>e.KeyChar</w:t>
      </w:r>
      <w:proofErr w:type="spellEnd"/>
      <w:r w:rsidRPr="004F7756">
        <w:rPr>
          <w:i/>
          <w:shd w:val="clear" w:color="auto" w:fill="FFFFFF"/>
        </w:rPr>
        <w:t xml:space="preserve"> &amp; " gedrückt" &amp; </w:t>
      </w:r>
      <w:proofErr w:type="spellStart"/>
      <w:r w:rsidRPr="004F7756">
        <w:rPr>
          <w:i/>
          <w:shd w:val="clear" w:color="auto" w:fill="FFFFFF"/>
        </w:rPr>
        <w:t>vbCrLf</w:t>
      </w:r>
      <w:proofErr w:type="spellEnd"/>
    </w:p>
    <w:p w:rsidR="008D71F7" w:rsidRPr="00077D51" w:rsidRDefault="004F7756" w:rsidP="004F7756">
      <w:pPr>
        <w:ind w:left="708"/>
      </w:pPr>
      <w:r w:rsidRPr="004F7756">
        <w:rPr>
          <w:i/>
          <w:shd w:val="clear" w:color="auto" w:fill="FFFFFF"/>
        </w:rPr>
        <w:t>End Sub</w:t>
      </w:r>
      <w:r w:rsidR="008D71F7" w:rsidRPr="00077D51">
        <w:br w:type="page"/>
      </w:r>
    </w:p>
    <w:p w:rsidR="00E451D2" w:rsidRDefault="008D71F7" w:rsidP="008D71F7">
      <w:pPr>
        <w:pStyle w:val="berschrift1"/>
      </w:pPr>
      <w:r>
        <w:lastRenderedPageBreak/>
        <w:t>State-Event-Diagramm</w:t>
      </w:r>
    </w:p>
    <w:p w:rsidR="008D71F7" w:rsidRPr="008D71F7" w:rsidRDefault="008D71F7" w:rsidP="008D71F7"/>
    <w:p w:rsidR="00E451D2" w:rsidRPr="00E451D2" w:rsidRDefault="008D71F7">
      <w:r>
        <w:rPr>
          <w:noProof/>
          <w:lang w:eastAsia="de-CH"/>
        </w:rPr>
        <w:drawing>
          <wp:anchor distT="0" distB="0" distL="114300" distR="114300" simplePos="0" relativeHeight="251659264" behindDoc="0" locked="0" layoutInCell="1" allowOverlap="1" wp14:anchorId="534D11AF" wp14:editId="4EAC553E">
            <wp:simplePos x="0" y="0"/>
            <wp:positionH relativeFrom="column">
              <wp:posOffset>-13970</wp:posOffset>
            </wp:positionH>
            <wp:positionV relativeFrom="paragraph">
              <wp:posOffset>49530</wp:posOffset>
            </wp:positionV>
            <wp:extent cx="5353050" cy="5921375"/>
            <wp:effectExtent l="0" t="0" r="0" b="3175"/>
            <wp:wrapSquare wrapText="bothSides"/>
            <wp:docPr id="2" name="Grafik 2" descr="..\..\bilder303\stateEven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303\stateEvent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5921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5ADD" w:rsidRPr="00015ADD" w:rsidRDefault="00015ADD"/>
    <w:p w:rsidR="002C64C7" w:rsidRPr="002C64C7" w:rsidRDefault="002C64C7"/>
    <w:sectPr w:rsidR="002C64C7" w:rsidRPr="002C64C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3BC" w:rsidRDefault="009E63BC" w:rsidP="000D43F7">
      <w:pPr>
        <w:spacing w:after="0" w:line="240" w:lineRule="auto"/>
      </w:pPr>
      <w:r>
        <w:separator/>
      </w:r>
    </w:p>
  </w:endnote>
  <w:endnote w:type="continuationSeparator" w:id="0">
    <w:p w:rsidR="009E63BC" w:rsidRDefault="009E63BC" w:rsidP="000D4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3F7" w:rsidRDefault="000D43F7">
    <w:pPr>
      <w:pStyle w:val="Fuzeile"/>
    </w:pPr>
    <w:r>
      <w:fldChar w:fldCharType="begin"/>
    </w:r>
    <w:r>
      <w:instrText xml:space="preserve"> DATE  \@ "d. MMMM yyyy"  \* MERGEFORMAT </w:instrText>
    </w:r>
    <w:r>
      <w:fldChar w:fldCharType="separate"/>
    </w:r>
    <w:r w:rsidR="008D71F7">
      <w:rPr>
        <w:noProof/>
      </w:rPr>
      <w:t>11. Juni 2015</w:t>
    </w:r>
    <w:r>
      <w:fldChar w:fldCharType="end"/>
    </w:r>
    <w:r>
      <w:tab/>
      <w:t xml:space="preserve">Severin </w:t>
    </w:r>
    <w:proofErr w:type="spellStart"/>
    <w:r>
      <w:t>Kaderli</w:t>
    </w:r>
    <w:proofErr w:type="spellEnd"/>
    <w:r>
      <w:tab/>
      <w:t xml:space="preserve">Seite </w:t>
    </w:r>
    <w:r>
      <w:fldChar w:fldCharType="begin"/>
    </w:r>
    <w:r>
      <w:instrText xml:space="preserve"> PAGE   \* MERGEFORMAT </w:instrText>
    </w:r>
    <w:r>
      <w:fldChar w:fldCharType="separate"/>
    </w:r>
    <w:r w:rsidR="00D71C3C">
      <w:rPr>
        <w:noProof/>
      </w:rPr>
      <w:t>1</w:t>
    </w:r>
    <w:r>
      <w:fldChar w:fldCharType="end"/>
    </w:r>
    <w:r>
      <w:t>/</w:t>
    </w:r>
    <w:r w:rsidR="009E63BC">
      <w:fldChar w:fldCharType="begin"/>
    </w:r>
    <w:r w:rsidR="009E63BC">
      <w:instrText xml:space="preserve"> NUMPAGES   \* MERGEFORMAT </w:instrText>
    </w:r>
    <w:r w:rsidR="009E63BC">
      <w:fldChar w:fldCharType="separate"/>
    </w:r>
    <w:r w:rsidR="00D71C3C">
      <w:rPr>
        <w:noProof/>
      </w:rPr>
      <w:t>4</w:t>
    </w:r>
    <w:r w:rsidR="009E63B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3BC" w:rsidRDefault="009E63BC" w:rsidP="000D43F7">
      <w:pPr>
        <w:spacing w:after="0" w:line="240" w:lineRule="auto"/>
      </w:pPr>
      <w:r>
        <w:separator/>
      </w:r>
    </w:p>
  </w:footnote>
  <w:footnote w:type="continuationSeparator" w:id="0">
    <w:p w:rsidR="009E63BC" w:rsidRDefault="009E63BC" w:rsidP="000D43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3F7" w:rsidRDefault="000D43F7">
    <w:pPr>
      <w:pStyle w:val="Kopfzeile"/>
      <w:rPr>
        <w:b/>
        <w:u w:val="single"/>
      </w:rPr>
    </w:pPr>
    <w:r>
      <w:tab/>
    </w:r>
    <w:r w:rsidRPr="001A3940">
      <w:rPr>
        <w:b/>
        <w:u w:val="single"/>
      </w:rPr>
      <w:t>Modul 303</w:t>
    </w:r>
  </w:p>
  <w:p w:rsidR="001A3940" w:rsidRPr="001A3940" w:rsidRDefault="001A3940">
    <w:pPr>
      <w:pStyle w:val="Kopfzeile"/>
    </w:pPr>
    <w:r>
      <w:tab/>
      <w:t>Objektbasiert programmieren mit Komponenten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F7"/>
    <w:rsid w:val="00015ADD"/>
    <w:rsid w:val="00027D16"/>
    <w:rsid w:val="00077D51"/>
    <w:rsid w:val="000A5E1C"/>
    <w:rsid w:val="000D43F7"/>
    <w:rsid w:val="001A3940"/>
    <w:rsid w:val="002C64C7"/>
    <w:rsid w:val="004922E5"/>
    <w:rsid w:val="004C03CC"/>
    <w:rsid w:val="004D78CE"/>
    <w:rsid w:val="004F7756"/>
    <w:rsid w:val="006779D8"/>
    <w:rsid w:val="00720053"/>
    <w:rsid w:val="00747B56"/>
    <w:rsid w:val="0076194D"/>
    <w:rsid w:val="008D71F7"/>
    <w:rsid w:val="009C0A5D"/>
    <w:rsid w:val="009E63BC"/>
    <w:rsid w:val="00AC5ECB"/>
    <w:rsid w:val="00B65E46"/>
    <w:rsid w:val="00CE508C"/>
    <w:rsid w:val="00D3524F"/>
    <w:rsid w:val="00D71C3C"/>
    <w:rsid w:val="00E451D2"/>
    <w:rsid w:val="00FF66D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65E46"/>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8D71F7"/>
    <w:pPr>
      <w:keepNext/>
      <w:keepLines/>
      <w:spacing w:before="40" w:after="0"/>
      <w:outlineLvl w:val="1"/>
    </w:pPr>
    <w:rPr>
      <w:rFonts w:asciiTheme="majorHAnsi" w:eastAsiaTheme="majorEastAsia" w:hAnsiTheme="majorHAnsi"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D43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43F7"/>
  </w:style>
  <w:style w:type="paragraph" w:styleId="Fuzeile">
    <w:name w:val="footer"/>
    <w:basedOn w:val="Standard"/>
    <w:link w:val="FuzeileZchn"/>
    <w:uiPriority w:val="99"/>
    <w:unhideWhenUsed/>
    <w:rsid w:val="000D43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43F7"/>
  </w:style>
  <w:style w:type="table" w:styleId="Tabellenraster">
    <w:name w:val="Table Grid"/>
    <w:basedOn w:val="NormaleTabelle"/>
    <w:uiPriority w:val="39"/>
    <w:rsid w:val="002C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65E46"/>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8D71F7"/>
    <w:rPr>
      <w:rFonts w:asciiTheme="majorHAnsi" w:eastAsiaTheme="majorEastAsia" w:hAnsiTheme="majorHAnsi" w:cstheme="majorBidi"/>
      <w:b/>
      <w:sz w:val="26"/>
      <w:szCs w:val="26"/>
    </w:rPr>
  </w:style>
  <w:style w:type="paragraph" w:styleId="Sprechblasentext">
    <w:name w:val="Balloon Text"/>
    <w:basedOn w:val="Standard"/>
    <w:link w:val="SprechblasentextZchn"/>
    <w:uiPriority w:val="99"/>
    <w:semiHidden/>
    <w:unhideWhenUsed/>
    <w:rsid w:val="00D352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52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65E46"/>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8D71F7"/>
    <w:pPr>
      <w:keepNext/>
      <w:keepLines/>
      <w:spacing w:before="40" w:after="0"/>
      <w:outlineLvl w:val="1"/>
    </w:pPr>
    <w:rPr>
      <w:rFonts w:asciiTheme="majorHAnsi" w:eastAsiaTheme="majorEastAsia" w:hAnsiTheme="majorHAnsi"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D43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43F7"/>
  </w:style>
  <w:style w:type="paragraph" w:styleId="Fuzeile">
    <w:name w:val="footer"/>
    <w:basedOn w:val="Standard"/>
    <w:link w:val="FuzeileZchn"/>
    <w:uiPriority w:val="99"/>
    <w:unhideWhenUsed/>
    <w:rsid w:val="000D43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43F7"/>
  </w:style>
  <w:style w:type="table" w:styleId="Tabellenraster">
    <w:name w:val="Table Grid"/>
    <w:basedOn w:val="NormaleTabelle"/>
    <w:uiPriority w:val="39"/>
    <w:rsid w:val="002C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65E46"/>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8D71F7"/>
    <w:rPr>
      <w:rFonts w:asciiTheme="majorHAnsi" w:eastAsiaTheme="majorEastAsia" w:hAnsiTheme="majorHAnsi" w:cstheme="majorBidi"/>
      <w:b/>
      <w:sz w:val="26"/>
      <w:szCs w:val="26"/>
    </w:rPr>
  </w:style>
  <w:style w:type="paragraph" w:styleId="Sprechblasentext">
    <w:name w:val="Balloon Text"/>
    <w:basedOn w:val="Standard"/>
    <w:link w:val="SprechblasentextZchn"/>
    <w:uiPriority w:val="99"/>
    <w:semiHidden/>
    <w:unhideWhenUsed/>
    <w:rsid w:val="00D352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52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02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375</Words>
  <Characters>2363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Kaderli</dc:creator>
  <cp:keywords/>
  <dc:description/>
  <cp:lastModifiedBy>severin.kaderli</cp:lastModifiedBy>
  <cp:revision>14</cp:revision>
  <dcterms:created xsi:type="dcterms:W3CDTF">2014-10-22T16:15:00Z</dcterms:created>
  <dcterms:modified xsi:type="dcterms:W3CDTF">2015-06-11T08:35:00Z</dcterms:modified>
</cp:coreProperties>
</file>