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B0EA" w14:textId="602DCFCD" w:rsidR="007027C3" w:rsidRDefault="00451234" w:rsidP="00BD24AE">
      <w:pPr>
        <w:pStyle w:val="Title"/>
        <w:spacing w:after="160"/>
        <w:rPr>
          <w:lang w:val="en-US"/>
        </w:rPr>
        <w:sectPr w:rsidR="007027C3" w:rsidSect="00F77800">
          <w:footerReference w:type="default" r:id="rId8"/>
          <w:pgSz w:w="11906" w:h="16838"/>
          <w:pgMar w:top="1077" w:right="907" w:bottom="1440" w:left="907" w:header="709" w:footer="709" w:gutter="0"/>
          <w:pgNumType w:start="1"/>
          <w:cols w:space="708"/>
          <w:docGrid w:linePitch="360"/>
        </w:sectPr>
      </w:pPr>
      <w:bookmarkStart w:id="0" w:name="_Toc228939229"/>
      <w:r>
        <w:rPr>
          <w:lang w:val="en-US"/>
        </w:rPr>
        <w:t xml:space="preserve">Draft Laporan Proyek Internet of Things </w:t>
      </w:r>
      <w:r w:rsidR="006313DD" w:rsidRPr="006313DD">
        <w:rPr>
          <w:lang w:val="en-US"/>
        </w:rPr>
        <w:t>Logistic Controls: Pengembangan Sistem Pelacakan Paket Logistik Berbasis IoT Menggunakan RFID dan GPS secara Real-Time</w:t>
      </w:r>
    </w:p>
    <w:p w14:paraId="68B2A11B" w14:textId="77777777" w:rsidR="00EC2B7E" w:rsidRDefault="00EC2B7E" w:rsidP="00BD24AE">
      <w:pPr>
        <w:pStyle w:val="Title"/>
        <w:spacing w:after="40"/>
        <w:rPr>
          <w:sz w:val="18"/>
          <w:szCs w:val="18"/>
          <w:lang w:val="en-US"/>
        </w:rPr>
      </w:pPr>
    </w:p>
    <w:p w14:paraId="22E2E641" w14:textId="31AD8421" w:rsidR="00451234" w:rsidRDefault="00451234" w:rsidP="00BD24AE">
      <w:pPr>
        <w:pStyle w:val="Title"/>
        <w:spacing w:after="40"/>
        <w:rPr>
          <w:sz w:val="18"/>
          <w:szCs w:val="18"/>
          <w:vertAlign w:val="superscript"/>
          <w:lang w:val="en-US"/>
        </w:rPr>
      </w:pPr>
      <w:r>
        <w:rPr>
          <w:sz w:val="18"/>
          <w:szCs w:val="18"/>
          <w:lang w:val="en-US"/>
        </w:rPr>
        <w:t>Lutfi Fajar Salladin</w:t>
      </w:r>
      <w:r>
        <w:rPr>
          <w:sz w:val="18"/>
          <w:szCs w:val="18"/>
          <w:vertAlign w:val="superscript"/>
          <w:lang w:val="en-US"/>
        </w:rPr>
        <w:t>1</w:t>
      </w:r>
    </w:p>
    <w:p w14:paraId="75A8211A" w14:textId="77777777" w:rsidR="00451234" w:rsidRDefault="00451234" w:rsidP="00451234">
      <w:pPr>
        <w:spacing w:after="40" w:line="240" w:lineRule="auto"/>
        <w:ind w:firstLine="0"/>
        <w:jc w:val="center"/>
        <w:rPr>
          <w:sz w:val="18"/>
          <w:szCs w:val="18"/>
          <w:lang w:val="en-US"/>
        </w:rPr>
      </w:pPr>
      <w:r>
        <w:rPr>
          <w:sz w:val="18"/>
          <w:szCs w:val="18"/>
          <w:vertAlign w:val="superscript"/>
          <w:lang w:val="en-US"/>
        </w:rPr>
        <w:t xml:space="preserve">1 </w:t>
      </w:r>
      <w:r>
        <w:rPr>
          <w:sz w:val="18"/>
          <w:szCs w:val="18"/>
          <w:lang w:val="en-US"/>
        </w:rPr>
        <w:t>Informatika, Fakultas Teknik, Universitas Siliwangi, Tasikmalaya, Indonesia</w:t>
      </w:r>
    </w:p>
    <w:p w14:paraId="46E5E396" w14:textId="77777777" w:rsidR="007027C3" w:rsidRDefault="00451234" w:rsidP="004A413B">
      <w:pPr>
        <w:spacing w:after="40" w:line="240" w:lineRule="auto"/>
        <w:ind w:firstLine="0"/>
        <w:jc w:val="center"/>
        <w:rPr>
          <w:sz w:val="18"/>
          <w:szCs w:val="18"/>
          <w:vertAlign w:val="superscript"/>
          <w:lang w:val="en-US"/>
        </w:rPr>
        <w:sectPr w:rsidR="007027C3" w:rsidSect="00F77800">
          <w:type w:val="continuous"/>
          <w:pgSz w:w="11906" w:h="16838"/>
          <w:pgMar w:top="1077" w:right="907" w:bottom="1440" w:left="907" w:header="709" w:footer="709" w:gutter="0"/>
          <w:pgNumType w:start="1"/>
          <w:cols w:space="708"/>
          <w:docGrid w:linePitch="360"/>
        </w:sectPr>
      </w:pPr>
      <w:r>
        <w:rPr>
          <w:sz w:val="18"/>
          <w:szCs w:val="18"/>
          <w:lang w:val="en-US"/>
        </w:rPr>
        <w:t xml:space="preserve">Email: </w:t>
      </w:r>
      <w:hyperlink r:id="rId9" w:history="1">
        <w:r w:rsidRPr="00294F41">
          <w:rPr>
            <w:rStyle w:val="Hyperlink"/>
            <w:sz w:val="18"/>
            <w:szCs w:val="18"/>
            <w:vertAlign w:val="superscript"/>
            <w:lang w:val="en-US"/>
          </w:rPr>
          <w:t>1</w:t>
        </w:r>
        <w:r w:rsidRPr="00294F41">
          <w:rPr>
            <w:rStyle w:val="Hyperlink"/>
            <w:sz w:val="18"/>
            <w:szCs w:val="18"/>
            <w:lang w:val="en-US"/>
          </w:rPr>
          <w:t>237006095@student.unsil.ac.id</w:t>
        </w:r>
      </w:hyperlink>
    </w:p>
    <w:p w14:paraId="1F3BD7F7" w14:textId="40030F15" w:rsidR="00E9405D" w:rsidRDefault="00005C4A" w:rsidP="004A413B">
      <w:pPr>
        <w:spacing w:after="40" w:line="240" w:lineRule="auto"/>
        <w:ind w:firstLine="0"/>
        <w:jc w:val="center"/>
        <w:rPr>
          <w:b/>
          <w:bCs/>
          <w:i/>
          <w:iCs/>
          <w:lang w:val="en-US"/>
        </w:rPr>
      </w:pPr>
      <w:r>
        <w:rPr>
          <w:b/>
          <w:bCs/>
          <w:i/>
          <w:iCs/>
          <w:lang w:val="en-US"/>
        </w:rPr>
        <w:pict w14:anchorId="7A8946F9">
          <v:rect id="_x0000_i1025" style="width:0;height:1.5pt" o:hralign="center" o:hrstd="t" o:hr="t" fillcolor="#a0a0a0" stroked="f"/>
        </w:pict>
      </w:r>
    </w:p>
    <w:p w14:paraId="0F0A6B1C" w14:textId="42FDD75D" w:rsidR="00451234" w:rsidRPr="006B6A44" w:rsidRDefault="00451234" w:rsidP="00451234">
      <w:pPr>
        <w:spacing w:after="200" w:line="240" w:lineRule="auto"/>
        <w:ind w:firstLine="272"/>
        <w:rPr>
          <w:b/>
          <w:bCs/>
        </w:rPr>
      </w:pPr>
      <w:r>
        <w:rPr>
          <w:b/>
          <w:bCs/>
          <w:i/>
          <w:iCs/>
          <w:lang w:val="en-US"/>
        </w:rPr>
        <w:t>Abstrak—</w:t>
      </w:r>
      <w:r w:rsidRPr="006B6A44">
        <w:rPr>
          <w:rFonts w:ascii="Open Sans" w:eastAsia="Times New Roman" w:hAnsi="Open Sans" w:cs="Open Sans"/>
          <w:color w:val="000000"/>
          <w:sz w:val="21"/>
          <w:szCs w:val="21"/>
          <w:lang w:eastAsia="id-ID"/>
        </w:rPr>
        <w:t xml:space="preserve"> </w:t>
      </w:r>
      <w:r w:rsidRPr="006B6A44">
        <w:rPr>
          <w:b/>
          <w:bCs/>
        </w:rPr>
        <w:t xml:space="preserve">Lorem ipsum dolor </w:t>
      </w:r>
      <w:proofErr w:type="gramStart"/>
      <w:r w:rsidRPr="006B6A44">
        <w:rPr>
          <w:b/>
          <w:bCs/>
        </w:rPr>
        <w:t>sit</w:t>
      </w:r>
      <w:proofErr w:type="gramEnd"/>
      <w:r w:rsidRPr="006B6A44">
        <w:rPr>
          <w:b/>
          <w:bCs/>
        </w:rPr>
        <w:t xml:space="preserve"> amet, consectetur adipiscing elit. Mauris ultricies nibh at elit faucibus interdum. Proin posuere egestas rutrum. Donec ex massa, pulvinar id justo eu, ultrices convallis urna. Pellentesque condimentum augue a libero tristique congue. Nullam metus tortor, interdum non leo vitae, semper pharetra nibh. Phasellus ultrices cursus lorem, nec molestie neque. Suspendisse vitae ullamcorper ligula. Mauris dictum eros vel massa fringilla viverra.</w:t>
      </w:r>
    </w:p>
    <w:p w14:paraId="5D169AFF" w14:textId="77777777" w:rsidR="007027C3" w:rsidRDefault="00451234" w:rsidP="00451234">
      <w:pPr>
        <w:spacing w:after="200" w:line="240" w:lineRule="auto"/>
        <w:ind w:firstLine="272"/>
        <w:rPr>
          <w:b/>
          <w:bCs/>
          <w:i/>
          <w:iCs/>
          <w:lang w:val="en-US"/>
        </w:rPr>
        <w:sectPr w:rsidR="007027C3" w:rsidSect="00F77800">
          <w:type w:val="continuous"/>
          <w:pgSz w:w="11906" w:h="16838"/>
          <w:pgMar w:top="1077" w:right="907" w:bottom="1440" w:left="907" w:header="709" w:footer="709" w:gutter="0"/>
          <w:pgNumType w:start="1"/>
          <w:cols w:space="708"/>
          <w:docGrid w:linePitch="360"/>
        </w:sectPr>
      </w:pPr>
      <w:r>
        <w:rPr>
          <w:b/>
          <w:bCs/>
          <w:i/>
          <w:iCs/>
          <w:lang w:val="en-US"/>
        </w:rPr>
        <w:t xml:space="preserve">Kata Kunci—Something, </w:t>
      </w:r>
    </w:p>
    <w:p w14:paraId="4734A8D2" w14:textId="77777777" w:rsidR="00451234" w:rsidRDefault="00451234" w:rsidP="00451234">
      <w:pPr>
        <w:pStyle w:val="Heading1"/>
        <w:rPr>
          <w:lang w:val="en-US"/>
        </w:rPr>
      </w:pPr>
      <w:r>
        <w:rPr>
          <w:lang w:val="en-US"/>
        </w:rPr>
        <w:t>Pendahuluan</w:t>
      </w:r>
    </w:p>
    <w:p w14:paraId="4A3D679D" w14:textId="77777777" w:rsidR="00451234" w:rsidRDefault="00451234" w:rsidP="00451234">
      <w:pPr>
        <w:pStyle w:val="Heading2"/>
        <w:rPr>
          <w:lang w:val="en-US"/>
        </w:rPr>
      </w:pPr>
      <w:r w:rsidRPr="00C375F0">
        <w:rPr>
          <w:lang w:val="en-US"/>
        </w:rPr>
        <w:t>Latar Belakang</w:t>
      </w:r>
    </w:p>
    <w:p w14:paraId="116E7A52" w14:textId="6D90407E" w:rsidR="005B10F3" w:rsidRPr="005B10F3" w:rsidRDefault="005B10F3" w:rsidP="005B10F3">
      <w:pPr>
        <w:rPr>
          <w:lang w:val="en-US"/>
        </w:rPr>
      </w:pPr>
      <w:r w:rsidRPr="005B10F3">
        <w:rPr>
          <w:lang w:val="en-US"/>
        </w:rPr>
        <w:t xml:space="preserve">Perkembangan Internet of Things (IoT) telah mendorong perubahan signifikan pada sektor logistik. Aktivitas distribusi yang sebelumnya banyak bergantung pada pencatatan manual mulai diarahkan menuju sistem yang mampu menghubungkan perangkat fisik, jaringan komunikasi, penyimpanan data, dan antarmuka pemantauan. Dalam konteks logistik, kebutuhan utama dari transformasi ini adalah meningkatnya visibilitas terhadap pergerakan barang, status paket, dan kondisi operasional selama proses pengiriman. Sergi et al. </w:t>
      </w:r>
      <w:r>
        <w:rPr>
          <w:lang w:val="en-US"/>
        </w:rPr>
        <w:fldChar w:fldCharType="begin"/>
      </w:r>
      <w:r>
        <w:rPr>
          <w:lang w:val="en-US"/>
        </w:rPr>
        <w:instrText xml:space="preserve"> ADDIN ZOTERO_ITEM CSL_CITATION {"citationID":"QxCLXfbF","properties":{"unsorted":false,"formattedCitation":"[1]","plainCitation":"[1]","noteIndex":0},"citationItems":[{"id":359,"uris":["http://zotero.org/users/20209028/items/D9UAAVMP"],"itemData":{"id":359,"type":"article-journal","abstract":"Recently, one of the hottest topics in the logistics sector has been the traceability of goods and the monitoring of their condition during transportation. Perishable goods, such as fresh goods, have specifically attracted attention of the researchers that have already proposed different solutions to guarantee quality and freshness of food through the whole cold chain. In this regard, the use of Internet of Things (IoT)-enabling technologies and its specific branch called edge computing is bringing different enhancements thereby achieving easy remote and real-time monitoring of transported goods. Due to the fast changes of the requirements and the difficulties that researchers can encounter in proposing new solutions, the fast prototype approach could contribute to rapidly enhance both the research and the commercial sector. In order to make easy the fast prototyping of solutions, different platforms and tools have been proposed in the last years, however it is difficult to guarantee end-to-end security at all the levels through such platforms. For this reason, based on the experiments reported in literature and aiming at providing support for fast-prototyping, end-to-end security in the logistics sector, the current work presents a solution that demonstrates how the advantages offered by the Azure Sphere platform, a dedicated hardware (i.e., microcontroller unit, the MT3620) device and Azure Sphere Security Service can be used to realize a fast prototype to trace fresh food conditions through its transportation. The proposed solution guarantees end-to-end security and can be exploited by future similar works also in other sectors.","citation-key":"sergiSmartSecureLogistics2021","container-title":"Sensors","DOI":"10.3390/s21062231","ISSN":"1424-8220","issue":"6","language":"en","license":"http://creativecommons.org/licenses/by/3.0/","page":"2231","publisher":"Multidisciplinary Digital Publishing Institute","source":"www.mdpi.com","title":"A Smart and Secure Logistics System Based on IoT and Cloud Technologies","volume":"21","author":[{"family":"Sergi","given":"Ilaria"},{"family":"Montanaro","given":"Teodoro"},{"family":"Benvenuto","given":"Fabrizio Luca"},{"family":"Patrono","given":"Luigi"}],"issued":{"date-parts":[["2021",1]]}}}],"schema":"https://github.com/citation-style-language/schema/raw/master/csl-citation.json"} </w:instrText>
      </w:r>
      <w:r>
        <w:rPr>
          <w:lang w:val="en-US"/>
        </w:rPr>
        <w:fldChar w:fldCharType="separate"/>
      </w:r>
      <w:r w:rsidRPr="005B10F3">
        <w:rPr>
          <w:rFonts w:cs="Times New Roman"/>
          <w:lang w:val="en-US"/>
        </w:rPr>
        <w:t>[1]</w:t>
      </w:r>
      <w:r>
        <w:rPr>
          <w:lang w:val="en-US"/>
        </w:rPr>
        <w:fldChar w:fldCharType="end"/>
      </w:r>
      <w:r w:rsidRPr="005B10F3">
        <w:rPr>
          <w:lang w:val="en-US"/>
        </w:rPr>
        <w:t xml:space="preserve"> menunjukkan bahwa penerapan IoT dan teknologi cloud dapat mendukung pelacakan serta pemantauan barang secara jarak jauh, terutama ketika data dari perangkat tepi perlu dikirim, disimpan, dan dianalisis untuk kebutuhan operasional.</w:t>
      </w:r>
    </w:p>
    <w:p w14:paraId="7151954D" w14:textId="6081BF47" w:rsidR="005B10F3" w:rsidRPr="005B10F3" w:rsidRDefault="005B10F3" w:rsidP="005B10F3">
      <w:pPr>
        <w:rPr>
          <w:lang w:val="en-US"/>
        </w:rPr>
      </w:pPr>
      <w:r w:rsidRPr="005B10F3">
        <w:rPr>
          <w:lang w:val="en-US"/>
        </w:rPr>
        <w:t xml:space="preserve">Visibilitas rantai pasok menjadi isu penting karena pengiriman barang melibatkan banyak titik perpindahan, perangkat, dan aktor operasional. Keterbatasan informasi pada salah satu titik dapat menyebabkan keterlambatan pembaruan status, kesulitan menelusuri posisi paket, serta rendahnya kemampuan sistem dalam menyediakan bukti digital terhadap aktivitas pengiriman. Ahmed et al. </w:t>
      </w:r>
      <w:r w:rsidR="00282C84">
        <w:rPr>
          <w:lang w:val="en-US"/>
        </w:rPr>
        <w:fldChar w:fldCharType="begin"/>
      </w:r>
      <w:r w:rsidR="00282C84">
        <w:rPr>
          <w:lang w:val="en-US"/>
        </w:rPr>
        <w:instrText xml:space="preserve"> ADDIN ZOTERO_ITEM CSL_CITATION {"citationID":"CBCDFlM8","properties":{"unsorted":false,"formattedCitation":"[2]","plainCitation":"[2]","noteIndex":0},"citationItems":[{"id":362,"uris":["http://zotero.org/users/20209028/items/8N2WU3B2"],"itemData":{"id":362,"type":"article-journal","abstract":"The Internet of Things (IoT) and its benefits and challenges are the most emergent research topics among academics and practitioners. With supply chains (SCs) gaining rapid complexity, having high supply chain visibility (SCV) would help companies ease the processes and reduce complexity by improving inaccuracies. Extant literature has given attention to the organisation’s capability to collect and evaluate information to balance between strategy and goals. The majority of studies focus on investigating IoT’s impact on different areas such as sustainability, organisational structure, lean manufacturing, product development, and strategic management. However, research investigating the relationships and impact of IoT on SCV is minimal. This study closes this gap using a structured literature review to critically analyse existing literature to synthesise the use of IoT applications in SCs to gain visibility, and the SC. We found key IoT technologies that help SCs gain visibility, and seven benefits and three key challenges of these technologies. We also found the concept of Supply 4.0 that grasps the element of Industry 4.0 within the SC context. This paper contributes by combining IoT application synthesis, enablers, and challenges in SCV by highlighting key IoT technologies used in the SCs to gain visibility. Finally, the authors propose an empirical research agenda to address the identified gaps.","citation-key":"ahmedSupplyChainVisibility2021","container-title":"Sensors","DOI":"10.3390/s21124158","ISSN":"1424-8220","issue":"12","language":"en","license":"http://creativecommons.org/licenses/by/3.0/","page":"4158","publisher":"Multidisciplinary Digital Publishing Institute","source":"www.mdpi.com","title":"Towards Supply Chain Visibility Using Internet of Things: A Dyadic Analysis Review","title-short":"Towards Supply Chain Visibility Using Internet of Things","volume":"21","author":[{"family":"Ahmed","given":"Shehzad"},{"family":"Kalsoom","given":"Tahera"},{"family":"Ramzan","given":"Naeem"},{"family":"Pervez","given":"Zeeshan"},{"family":"Azmat","given":"Muhammad"},{"family":"Zeb","given":"Bassam"},{"family":"Ur Rehman","given":"Masood"}],"issued":{"date-parts":[["2021",1]]}}}],"schema":"https://github.com/citation-style-language/schema/raw/master/csl-citation.json"} </w:instrText>
      </w:r>
      <w:r w:rsidR="00282C84">
        <w:rPr>
          <w:lang w:val="en-US"/>
        </w:rPr>
        <w:fldChar w:fldCharType="separate"/>
      </w:r>
      <w:r w:rsidR="00282C84" w:rsidRPr="00282C84">
        <w:rPr>
          <w:rFonts w:cs="Times New Roman"/>
          <w:lang w:val="en-US"/>
        </w:rPr>
        <w:t>[2]</w:t>
      </w:r>
      <w:r w:rsidR="00282C84">
        <w:rPr>
          <w:lang w:val="en-US"/>
        </w:rPr>
        <w:fldChar w:fldCharType="end"/>
      </w:r>
      <w:r w:rsidRPr="005B10F3">
        <w:rPr>
          <w:lang w:val="en-US"/>
        </w:rPr>
        <w:t xml:space="preserve"> menegaskan bahwa IoT berperan dalam meningkatkan visibilitas rantai pasok melalui integrasi data antar pihak, meskipun </w:t>
      </w:r>
      <w:proofErr w:type="spellStart"/>
      <w:r w:rsidRPr="005B10F3">
        <w:rPr>
          <w:lang w:val="en-US"/>
        </w:rPr>
        <w:t>penerapannya</w:t>
      </w:r>
      <w:proofErr w:type="spellEnd"/>
      <w:r w:rsidRPr="005B10F3">
        <w:rPr>
          <w:lang w:val="en-US"/>
        </w:rPr>
        <w:t xml:space="preserve"> tetap memerlukan rancangan sistem, interoperabilitas, dan tata kelola data yang jelas. Pada skala operasional sederhana, permasalahan tersebut dapat dirumuskan sebagai kebutuhan untuk mengidentifikasi paket, mengaitkan paket dengan lokasi perangkat, mengirim data perangkat ke backend, dan menampilkan riwayat peristiwa secara mudah diamati.</w:t>
      </w:r>
    </w:p>
    <w:p w14:paraId="72C89A49" w14:textId="6F85DDCD" w:rsidR="005B10F3" w:rsidRPr="005B10F3" w:rsidRDefault="005B10F3" w:rsidP="005B10F3">
      <w:pPr>
        <w:rPr>
          <w:lang w:val="en-US"/>
        </w:rPr>
      </w:pPr>
      <w:r w:rsidRPr="005B10F3">
        <w:rPr>
          <w:lang w:val="en-US"/>
        </w:rPr>
        <w:t xml:space="preserve">Berbagai penelitian terdahulu telah membahas pemanfaatan IoT dalam logistik dari beberapa sudut pandang. Chen et al. </w:t>
      </w:r>
      <w:r w:rsidR="00673337">
        <w:rPr>
          <w:lang w:val="en-US"/>
        </w:rPr>
        <w:fldChar w:fldCharType="begin"/>
      </w:r>
      <w:r w:rsidR="00673337">
        <w:rPr>
          <w:lang w:val="en-US"/>
        </w:rPr>
        <w:instrText xml:space="preserve"> ADDIN ZOTERO_ITEM CSL_CITATION {"citationID":"zl82imf2","properties":{"unsorted":false,"formattedCitation":"[3]","plainCitation":"[3]","noteIndex":0},"citationItems":[{"id":365,"uris":["http://zotero.org/users/20209028/items/2XFNGEKA"],"itemData":{"id":365,"type":"article-journal","abstract":"In order to cut down on costs to the greatest possible extent, enterprises hope to distribute goods to different customers at the lowest costs possible. Based on this, this paper proposes an optimal location method for an intelligent transportation logistics warehouse. This scheme combines a variety of complex mechanisms to allow IoT devices to provide input. The scheme makes full use of the irreducibility of a blockchain system to promote the development and design of blockchain logistics applications. This method is aimed at tracking the progress of transportation of products in the whole supply chain. Experimental results show that, compared with traditional methods, the optimal positioning method has the advantages of fewer calculations, a high positioning accuracy, and a low overall cost, and it obtains the best warehouse positioning results. Based on the Internet of Things and blockchain technology, the application of intelligent logistics systems enables enterprises to intuitively understand their current inventory and the transportation status of goods, thus better controlling changes in enterprise resources.","citation-key":"chenIntelligentTransportationLogistics2022","container-title":"Sensors","DOI":"10.3390/s22041544","ISSN":"1424-8220","issue":"4","language":"en","license":"http://creativecommons.org/licenses/by/3.0/","page":"1544","publisher":"Multidisciplinary Digital Publishing Institute","source":"www.mdpi.com","title":"Intelligent Transportation Logistics Optimal Warehouse Location Method Based on Internet of Things and Blockchain Technology","volume":"22","author":[{"family":"Chen","given":"Jun"},{"family":"Xu","given":"Shiyan"},{"family":"Liu","given":"Kaikai"},{"family":"Yao","given":"Shuqi"},{"family":"Luo","given":"Xiao"},{"family":"Wu","given":"Huan"}],"issued":{"date-parts":[["2022",1]]}}}],"schema":"https://github.com/citation-style-language/schema/raw/master/csl-citation.json"} </w:instrText>
      </w:r>
      <w:r w:rsidR="00673337">
        <w:rPr>
          <w:lang w:val="en-US"/>
        </w:rPr>
        <w:fldChar w:fldCharType="separate"/>
      </w:r>
      <w:r w:rsidR="00673337" w:rsidRPr="00673337">
        <w:rPr>
          <w:rFonts w:cs="Times New Roman"/>
          <w:lang w:val="en-US"/>
        </w:rPr>
        <w:t>[3]</w:t>
      </w:r>
      <w:r w:rsidR="00673337">
        <w:rPr>
          <w:lang w:val="en-US"/>
        </w:rPr>
        <w:fldChar w:fldCharType="end"/>
      </w:r>
      <w:r w:rsidRPr="005B10F3">
        <w:rPr>
          <w:lang w:val="en-US"/>
        </w:rPr>
        <w:t xml:space="preserve"> mengkaji integrasi IoT dan blockchain untuk mendukung penentuan lokasi gudang dalam sistem transportasi logistik cerdas. Kvak dan Straka </w:t>
      </w:r>
      <w:r w:rsidR="00673337">
        <w:rPr>
          <w:lang w:val="en-US"/>
        </w:rPr>
        <w:fldChar w:fldCharType="begin"/>
      </w:r>
      <w:r w:rsidR="00673337">
        <w:rPr>
          <w:lang w:val="en-US"/>
        </w:rPr>
        <w:instrText xml:space="preserve"> ADDIN ZOTERO_ITEM CSL_CITATION {"citationID":"5I03HG41","properties":{"unsorted":false,"formattedCitation":"[4]","plainCitation":"[4]","noteIndex":0},"citationItems":[{"id":368,"uris":["http://zotero.org/users/20209028/items/G5NRCZ76"],"itemData":{"id":368,"type":"article-journal","abstract":"This research focuses on integrating Internet of Things (IoT) technologies in the field of distribution logistics of consumables, specifically on the optimization of dispensing through vending machines in a corporate environment. The primary goal was to identify IoT-based vending machine solutions that increase the work efficiency and cost-effectiveness of consumables distribution. In the first part, this paper focuses on the definition of IoT, and its current trends and development over time. With the help of the authors, we define the key aspects of its use in practice, and we also focus on establishing critical security points. We evaluate its impact on the industry, where there is currently a great pressure for automation and robotization of production, as a result of which the labor market is experiencing a major transformation of job positions from executive to technologically creative ones. Using the performance measurement method, this study established key performance indicators (KPIs), which we then collected and, through thorough research, determined the basis for setting the future state. Using the method of technological innovation, we prepared prototypes of the vending machine, which were then placed at the customer’s location for a 3-month trial period using the method of technological demonstration. During the trial period, key performance indicators were collected again using the performance measurement method, and we then evaluated them using the comparison method. The results demonstrate a significant reduction in the cost of consumables and a simultaneous increase in employee efficiency. These results underline the potential of IoT technologies in the field of distribution logistics for consumables. The research points to the advantages and perspectives of using the Internet of Things in the business environment, especially in the field of distribution logistics.","citation-key":"kvakUseInternetThings2024","container-title":"Applied Sciences","DOI":"10.3390/app14083263","ISSN":"2076-3417","issue":"8","language":"en","license":"http://creativecommons.org/licenses/by/3.0/","page":"3263","publisher":"Multidisciplinary Digital Publishing Institute","source":"www.mdpi.com","title":"The Use of the Internet of Things in the Distribution Logistics of Consumables","volume":"14","author":[{"family":"Kvak","given":"Karol"},{"family":"Straka","given":"Martin"}],"issued":{"date-parts":[["2024",1]]}}}],"schema":"https://github.com/citation-style-language/schema/raw/master/csl-citation.json"} </w:instrText>
      </w:r>
      <w:r w:rsidR="00673337">
        <w:rPr>
          <w:lang w:val="en-US"/>
        </w:rPr>
        <w:fldChar w:fldCharType="separate"/>
      </w:r>
      <w:r w:rsidR="00673337" w:rsidRPr="00673337">
        <w:rPr>
          <w:rFonts w:cs="Times New Roman"/>
          <w:lang w:val="en-US"/>
        </w:rPr>
        <w:t>[4]</w:t>
      </w:r>
      <w:r w:rsidR="00673337">
        <w:rPr>
          <w:lang w:val="en-US"/>
        </w:rPr>
        <w:fldChar w:fldCharType="end"/>
      </w:r>
      <w:r w:rsidRPr="005B10F3">
        <w:rPr>
          <w:lang w:val="en-US"/>
        </w:rPr>
        <w:t xml:space="preserve"> membahas penggunaan IoT dalam distribusi barang konsumsi, yang menunjukkan relevansi sensor dan konektivitas data pada proses distribusi. Sementara itu, Hsu et al. </w:t>
      </w:r>
      <w:r w:rsidR="00673337">
        <w:rPr>
          <w:lang w:val="en-US"/>
        </w:rPr>
        <w:fldChar w:fldCharType="begin"/>
      </w:r>
      <w:r w:rsidR="00673337">
        <w:rPr>
          <w:lang w:val="en-US"/>
        </w:rPr>
        <w:instrText xml:space="preserve"> ADDIN ZOTERO_ITEM CSL_CITATION {"citationID":"Q94LmqDK","properties":{"unsorted":false,"formattedCitation":"[5]","plainCitation":"[5]","noteIndex":0},"citationItems":[{"id":371,"uris":["http://zotero.org/users/20209028/items/7K8QGJ9Y"],"itemData":{"id":371,"type":"article-journal","abstract":"While Industry 4.0 has played a significant role in advancing smart logistics, it has yet to provide adequate solutions for widespread concerns such as human centricity, sustainability, and resilience. The emergence of Industry 5.0 addresses and complements these shortcomings of Industry 4.0. However, there is currently a notable gap in the research regarding how Industry 5.0 can drive the transformation of smart logistics. To address this gap, this study develops a strategic roadmap that offers a solution to this issue. The research is initiated by conducting a comprehensive literature review with a focus on content, identifying 13 key enablers crucial for realizing smart logistics in Industry 5.0. Subsequently, this study establishes the hierarchical relationship among these key enablers through the application of the Fuzzy Interpretative Structural Model (FISM). Following this, the study employs the Matrices Impacts Croises-Multiplication Appliance Classement (MICMAC) to compute the driving force and dependence of each enabler. The results underscore the significant roles of “Active support from the government” and “Human-centric manufacturing and logistics” as the most critical enablers for Industry 5.0. The strategic roadmap, informed by expert opinions, provides valuable insights for policymakers and implementers while explaining the methods and strategies needed to drive Industry 5.0 transformation in smart logistics. Furthermore, it determines the impact relationship between enablers and the optimal development order, facilitating their synergistic alignment. Ultimately, this strategic roadmap serves as an actionable guide for the logistics industry, steering it toward achieving smart logistics and fortifying competitiveness in the industry 5.0 era.","citation-key":"hsuSmartLogisticsFacing2024","container-title":"Sustainability","DOI":"10.3390/su16219183","ISSN":"2071-1050","issue":"21","language":"en","license":"http://creativecommons.org/licenses/by/3.0/","page":"9183","publisher":"Multidisciplinary Digital Publishing Institute","source":"www.mdpi.com","title":"Smart Logistics Facing Industry 5.0: Research on Key Enablers and Strategic Roadmap","title-short":"Smart Logistics Facing Industry 5.0","volume":"16","author":[{"family":"Hsu","given":"Chih-Hung"},{"family":"Cai","given":"Xue-Qing"},{"family":"Zhang","given":"Ting-Yi"},{"family":"Ji","given":"Yu-Ling"}],"issued":{"date-parts":[["2024",1]]}}}],"schema":"https://github.com/citation-style-language/schema/raw/master/csl-citation.json"} </w:instrText>
      </w:r>
      <w:r w:rsidR="00673337">
        <w:rPr>
          <w:lang w:val="en-US"/>
        </w:rPr>
        <w:fldChar w:fldCharType="separate"/>
      </w:r>
      <w:r w:rsidR="00673337" w:rsidRPr="00673337">
        <w:rPr>
          <w:rFonts w:cs="Times New Roman"/>
          <w:lang w:val="en-US"/>
        </w:rPr>
        <w:t>[5]</w:t>
      </w:r>
      <w:r w:rsidR="00673337">
        <w:rPr>
          <w:lang w:val="en-US"/>
        </w:rPr>
        <w:fldChar w:fldCharType="end"/>
      </w:r>
      <w:r w:rsidRPr="005B10F3">
        <w:rPr>
          <w:lang w:val="en-US"/>
        </w:rPr>
        <w:t xml:space="preserve"> menempatkan smart logistics sebagai bagian dari arah perkembangan </w:t>
      </w:r>
      <w:r w:rsidRPr="005B10F3">
        <w:rPr>
          <w:lang w:val="en-US"/>
        </w:rPr>
        <w:t xml:space="preserve">Industry 5.0, dengan penekanan pada faktor pendukung strategis seperti integrasi teknologi digital, kolaborasi pemangku kepentingan, dan keamanan informasi. Kajian-kajian tersebut memperlihatkan bahwa IoT telah menjadi fondasi penting dalam modernisasi logistik, baik pada level platform, strategi, maupun </w:t>
      </w:r>
      <w:proofErr w:type="spellStart"/>
      <w:r w:rsidRPr="005B10F3">
        <w:rPr>
          <w:lang w:val="en-US"/>
        </w:rPr>
        <w:t>optimasi</w:t>
      </w:r>
      <w:proofErr w:type="spellEnd"/>
      <w:r w:rsidRPr="005B10F3">
        <w:rPr>
          <w:lang w:val="en-US"/>
        </w:rPr>
        <w:t xml:space="preserve"> proses.</w:t>
      </w:r>
    </w:p>
    <w:p w14:paraId="1FF581A6" w14:textId="77777777" w:rsidR="005B10F3" w:rsidRPr="005B10F3" w:rsidRDefault="005B10F3" w:rsidP="005B10F3">
      <w:pPr>
        <w:rPr>
          <w:lang w:val="en-US"/>
        </w:rPr>
      </w:pPr>
      <w:r w:rsidRPr="005B10F3">
        <w:rPr>
          <w:lang w:val="en-US"/>
        </w:rPr>
        <w:t xml:space="preserve">Meskipun demikian, masih terdapat ruang penelitian pada tingkat prototipe terbatas yang berfokus pada pembuktian aliran data pelacakan paket secara end-to-end. Banyak penelitian membahas arsitektur, kerangka strategis, </w:t>
      </w:r>
      <w:proofErr w:type="spellStart"/>
      <w:r w:rsidRPr="005B10F3">
        <w:rPr>
          <w:lang w:val="en-US"/>
        </w:rPr>
        <w:t>optimasi</w:t>
      </w:r>
      <w:proofErr w:type="spellEnd"/>
      <w:r w:rsidRPr="005B10F3">
        <w:rPr>
          <w:lang w:val="en-US"/>
        </w:rPr>
        <w:t>, atau aspek keamanan pada level konseptual dan sistem yang lebih luas. Penelitian ini mengambil ruang yang lebih sempit, yaitu memvalidasi prototipe pelacakan paket yang mengintegrasikan identifikasi RFID, telemetry GPS, komunikasi MQTT, persistence backend, dan dashboard observasi. Fokus tersebut penting karena sistem pelacakan logistik tidak hanya memerlukan konsep teknologi, tetapi juga pembuktian bahwa data dari perangkat dapat dikirim, divalidasi, disimpan, dan ditampilkan secara konsisten dalam skenario pengujian yang dapat diulang.</w:t>
      </w:r>
    </w:p>
    <w:p w14:paraId="21EF7B7A" w14:textId="24600649" w:rsidR="008C6DC8" w:rsidRPr="008C6DC8" w:rsidRDefault="005B10F3" w:rsidP="005B10F3">
      <w:pPr>
        <w:rPr>
          <w:lang w:val="en-US"/>
        </w:rPr>
      </w:pPr>
      <w:r w:rsidRPr="005B10F3">
        <w:rPr>
          <w:lang w:val="en-US"/>
        </w:rPr>
        <w:t>Berdasarkan permasalahan tersebut, penelitian ini mengembangkan prototipe sistem pelacakan paket logistik berbasis IoT menggunakan simulasi perangkat ESP32, RFID, GPS, MQTT, backend berbasis database, dan dashboard/API sederhana. Prototipe ini tidak ditujukan sebagai platform logistik komersial penuh, melainkan sebagai media penelitian untuk membuktikan alur dasar pelacakan paket. Urgensi penelitian terletak pada penyediaan rancangan dan implementasi yang murah, terukur, serta mudah diamati untuk menunjukkan bagaimana data scan RFID dan telemetry GPS dapat digunakan sebagai dasar pembaruan status dan lokasi paket. Dengan demikian, tujuan umum penelitian ini adalah merancang dan mengevaluasi prototipe pelacakan paket logistik berbasis IoT pada ruang lingkup simulasi yang terkendali.</w:t>
      </w:r>
    </w:p>
    <w:p w14:paraId="30BCDE62" w14:textId="77777777" w:rsidR="00451234" w:rsidRDefault="00451234" w:rsidP="00451234">
      <w:pPr>
        <w:pStyle w:val="Heading2"/>
        <w:rPr>
          <w:lang w:val="en-US"/>
        </w:rPr>
      </w:pPr>
      <w:r>
        <w:rPr>
          <w:lang w:val="en-US"/>
        </w:rPr>
        <w:t>Rumusan Masalah</w:t>
      </w:r>
    </w:p>
    <w:p w14:paraId="373262FF" w14:textId="77777777" w:rsidR="00DA3F0F" w:rsidRPr="00DA3F0F" w:rsidRDefault="00DA3F0F" w:rsidP="00DA3F0F">
      <w:pPr>
        <w:rPr>
          <w:lang w:val="en-US"/>
        </w:rPr>
      </w:pPr>
      <w:r w:rsidRPr="00DA3F0F">
        <w:rPr>
          <w:lang w:val="en-US"/>
        </w:rPr>
        <w:t>Berdasarkan latar belakang tersebut, rumusan masalah dalam penelitian ini adalah sebagai berikut:</w:t>
      </w:r>
    </w:p>
    <w:p w14:paraId="19A5B74E" w14:textId="77777777" w:rsidR="00ED18B8" w:rsidRPr="00ED18B8" w:rsidRDefault="00ED18B8" w:rsidP="00ED18B8">
      <w:pPr>
        <w:pStyle w:val="ListParagraph"/>
        <w:numPr>
          <w:ilvl w:val="0"/>
          <w:numId w:val="3"/>
        </w:numPr>
        <w:ind w:left="357" w:hanging="357"/>
        <w:rPr>
          <w:lang w:val="en-US"/>
        </w:rPr>
      </w:pPr>
      <w:r w:rsidRPr="00ED18B8">
        <w:rPr>
          <w:lang w:val="en-US"/>
        </w:rPr>
        <w:t xml:space="preserve">Bagaimana merancang arsitektur prototipe sistem pelacakan paket logistik berbasis IoT yang </w:t>
      </w:r>
      <w:r w:rsidRPr="00ED18B8">
        <w:rPr>
          <w:lang w:val="en-US"/>
        </w:rPr>
        <w:lastRenderedPageBreak/>
        <w:t>mengintegrasikan RFID, GPS, MQTT, backend, dan dashboard?</w:t>
      </w:r>
    </w:p>
    <w:p w14:paraId="0575E93B" w14:textId="77777777" w:rsidR="00ED18B8" w:rsidRPr="00ED18B8" w:rsidRDefault="00ED18B8" w:rsidP="00ED18B8">
      <w:pPr>
        <w:pStyle w:val="ListParagraph"/>
        <w:numPr>
          <w:ilvl w:val="0"/>
          <w:numId w:val="3"/>
        </w:numPr>
        <w:ind w:left="357" w:hanging="357"/>
        <w:rPr>
          <w:lang w:val="en-US"/>
        </w:rPr>
      </w:pPr>
      <w:r w:rsidRPr="00ED18B8">
        <w:rPr>
          <w:lang w:val="en-US"/>
        </w:rPr>
        <w:t>Bagaimana mengimplementasikan simulasi ESP32 untuk mengirim telemetry GPS, heartbeat, dan event scan RFID melalui MQTT?</w:t>
      </w:r>
    </w:p>
    <w:p w14:paraId="17813143" w14:textId="77777777" w:rsidR="00ED18B8" w:rsidRPr="00ED18B8" w:rsidRDefault="00ED18B8" w:rsidP="00ED18B8">
      <w:pPr>
        <w:pStyle w:val="ListParagraph"/>
        <w:numPr>
          <w:ilvl w:val="0"/>
          <w:numId w:val="3"/>
        </w:numPr>
        <w:ind w:left="357" w:hanging="357"/>
        <w:rPr>
          <w:lang w:val="en-US"/>
        </w:rPr>
      </w:pPr>
      <w:r w:rsidRPr="00ED18B8">
        <w:rPr>
          <w:lang w:val="en-US"/>
        </w:rPr>
        <w:t>Bagaimana backend memvalidasi payload MQTT, menyimpan event, memperbarui status perangkat, mencatat event paket, dan mengelola data paket internal?</w:t>
      </w:r>
    </w:p>
    <w:p w14:paraId="524B8CFD" w14:textId="77777777" w:rsidR="00ED18B8" w:rsidRPr="00ED18B8" w:rsidRDefault="00ED18B8" w:rsidP="00ED18B8">
      <w:pPr>
        <w:pStyle w:val="ListParagraph"/>
        <w:numPr>
          <w:ilvl w:val="0"/>
          <w:numId w:val="3"/>
        </w:numPr>
        <w:ind w:left="357" w:hanging="357"/>
        <w:rPr>
          <w:lang w:val="en-US"/>
        </w:rPr>
      </w:pPr>
      <w:r w:rsidRPr="00ED18B8">
        <w:rPr>
          <w:lang w:val="en-US"/>
        </w:rPr>
        <w:t>Bagaimana dashboard/API digunakan untuk mengamati status perangkat, riwayat event, timeline paket, dan data paket?</w:t>
      </w:r>
    </w:p>
    <w:p w14:paraId="63144BFA" w14:textId="376CA1D9" w:rsidR="00D67CCE" w:rsidRPr="00786B44" w:rsidRDefault="00ED18B8" w:rsidP="00ED18B8">
      <w:pPr>
        <w:pStyle w:val="ListParagraph"/>
        <w:numPr>
          <w:ilvl w:val="0"/>
          <w:numId w:val="3"/>
        </w:numPr>
        <w:ind w:left="357" w:hanging="357"/>
        <w:rPr>
          <w:lang w:val="en-US"/>
        </w:rPr>
      </w:pPr>
      <w:r w:rsidRPr="00ED18B8">
        <w:rPr>
          <w:lang w:val="en-US"/>
        </w:rPr>
        <w:t>Bagaimana hasil pengujian prototipe pada skenario telemetry, heartbeat, scan RFID terdaftar, scan RFID tidak dikenal, pengelolaan data paket, dan pembaruan status paket?</w:t>
      </w:r>
    </w:p>
    <w:p w14:paraId="58AC221A" w14:textId="77777777" w:rsidR="00451234" w:rsidRDefault="00451234" w:rsidP="00451234">
      <w:pPr>
        <w:pStyle w:val="Heading2"/>
        <w:rPr>
          <w:lang w:val="en-US"/>
        </w:rPr>
      </w:pPr>
      <w:r>
        <w:rPr>
          <w:lang w:val="en-US"/>
        </w:rPr>
        <w:t>Tujuan Penelitian</w:t>
      </w:r>
    </w:p>
    <w:p w14:paraId="3881A6E6" w14:textId="77777777" w:rsidR="00551428" w:rsidRPr="00551428" w:rsidRDefault="00551428" w:rsidP="00551428">
      <w:pPr>
        <w:rPr>
          <w:lang w:val="en-US"/>
        </w:rPr>
      </w:pPr>
      <w:r w:rsidRPr="00551428">
        <w:rPr>
          <w:lang w:val="en-US"/>
        </w:rPr>
        <w:t>Tujuan dari penelitian ini adalah sebagai berikut:</w:t>
      </w:r>
    </w:p>
    <w:p w14:paraId="0CBDBF08" w14:textId="77777777" w:rsidR="009F3277" w:rsidRPr="009F3277" w:rsidRDefault="009F3277" w:rsidP="009F3277">
      <w:pPr>
        <w:pStyle w:val="ListParagraph"/>
        <w:numPr>
          <w:ilvl w:val="0"/>
          <w:numId w:val="4"/>
        </w:numPr>
        <w:ind w:left="357" w:hanging="357"/>
        <w:rPr>
          <w:lang w:val="en-US"/>
        </w:rPr>
      </w:pPr>
      <w:r w:rsidRPr="009F3277">
        <w:rPr>
          <w:lang w:val="en-US"/>
        </w:rPr>
        <w:t>Merancang arsitektur prototipe pelacakan paket logistik berbasis IoT yang mengintegrasikan RFID, GPS, MQTT, backend, dan dashboard/API.</w:t>
      </w:r>
    </w:p>
    <w:p w14:paraId="66563DFE" w14:textId="77777777" w:rsidR="009F3277" w:rsidRPr="009F3277" w:rsidRDefault="009F3277" w:rsidP="009F3277">
      <w:pPr>
        <w:pStyle w:val="ListParagraph"/>
        <w:numPr>
          <w:ilvl w:val="0"/>
          <w:numId w:val="4"/>
        </w:numPr>
        <w:ind w:left="357" w:hanging="357"/>
        <w:rPr>
          <w:lang w:val="en-US"/>
        </w:rPr>
      </w:pPr>
      <w:r w:rsidRPr="009F3277">
        <w:rPr>
          <w:lang w:val="en-US"/>
        </w:rPr>
        <w:t xml:space="preserve">Mengimplementasikan simulasi ESP32 berbasis </w:t>
      </w:r>
      <w:proofErr w:type="spellStart"/>
      <w:r w:rsidRPr="009F3277">
        <w:rPr>
          <w:lang w:val="en-US"/>
        </w:rPr>
        <w:t>Wokwi</w:t>
      </w:r>
      <w:proofErr w:type="spellEnd"/>
      <w:r w:rsidRPr="009F3277">
        <w:rPr>
          <w:lang w:val="en-US"/>
        </w:rPr>
        <w:t xml:space="preserve"> sebagai perangkat mobile untuk membaca tag RFID dan mengirim telemetry GPS.</w:t>
      </w:r>
    </w:p>
    <w:p w14:paraId="159519EF" w14:textId="77777777" w:rsidR="009F3277" w:rsidRPr="009F3277" w:rsidRDefault="009F3277" w:rsidP="009F3277">
      <w:pPr>
        <w:pStyle w:val="ListParagraph"/>
        <w:numPr>
          <w:ilvl w:val="0"/>
          <w:numId w:val="4"/>
        </w:numPr>
        <w:ind w:left="357" w:hanging="357"/>
        <w:rPr>
          <w:lang w:val="en-US"/>
        </w:rPr>
      </w:pPr>
      <w:r w:rsidRPr="009F3277">
        <w:rPr>
          <w:lang w:val="en-US"/>
        </w:rPr>
        <w:t>Mengimplementasikan komunikasi MQTT untuk pengiriman telemetry, heartbeat, dan event scan dari perangkat ke backend.</w:t>
      </w:r>
    </w:p>
    <w:p w14:paraId="1410A571" w14:textId="77777777" w:rsidR="009F3277" w:rsidRPr="009F3277" w:rsidRDefault="009F3277" w:rsidP="009F3277">
      <w:pPr>
        <w:pStyle w:val="ListParagraph"/>
        <w:numPr>
          <w:ilvl w:val="0"/>
          <w:numId w:val="4"/>
        </w:numPr>
        <w:ind w:left="357" w:hanging="357"/>
        <w:rPr>
          <w:lang w:val="en-US"/>
        </w:rPr>
      </w:pPr>
      <w:r w:rsidRPr="009F3277">
        <w:rPr>
          <w:lang w:val="en-US"/>
        </w:rPr>
        <w:t>Mengembangkan backend untuk validasi payload, penyimpanan event, pembaruan state perangkat, pencatatan event paket, dan pemisahan scan RFID tidak dikenal.</w:t>
      </w:r>
    </w:p>
    <w:p w14:paraId="5DA79BB1" w14:textId="77777777" w:rsidR="009F3277" w:rsidRPr="009F3277" w:rsidRDefault="009F3277" w:rsidP="009F3277">
      <w:pPr>
        <w:pStyle w:val="ListParagraph"/>
        <w:numPr>
          <w:ilvl w:val="0"/>
          <w:numId w:val="4"/>
        </w:numPr>
        <w:ind w:left="357" w:hanging="357"/>
        <w:rPr>
          <w:lang w:val="en-US"/>
        </w:rPr>
      </w:pPr>
      <w:r w:rsidRPr="009F3277">
        <w:rPr>
          <w:lang w:val="en-US"/>
        </w:rPr>
        <w:t>Menyediakan dashboard/API untuk observasi device state, event feed, package timeline, dan pengelolaan data paket internal.</w:t>
      </w:r>
    </w:p>
    <w:p w14:paraId="5F5D181A" w14:textId="020CC59F" w:rsidR="00F97A82" w:rsidRPr="00551428" w:rsidRDefault="009F3277" w:rsidP="009F3277">
      <w:pPr>
        <w:pStyle w:val="ListParagraph"/>
        <w:numPr>
          <w:ilvl w:val="0"/>
          <w:numId w:val="4"/>
        </w:numPr>
        <w:ind w:left="357" w:hanging="357"/>
        <w:rPr>
          <w:lang w:val="en-US"/>
        </w:rPr>
      </w:pPr>
      <w:r w:rsidRPr="009F3277">
        <w:rPr>
          <w:lang w:val="en-US"/>
        </w:rPr>
        <w:t>Menguji prototipe berdasarkan skenario pengiriman data, penyimpanan event, pengelolaan data paket, dan pembaruan status paket.</w:t>
      </w:r>
    </w:p>
    <w:p w14:paraId="5EA52ABE" w14:textId="77777777" w:rsidR="00451234" w:rsidRDefault="00451234" w:rsidP="00451234">
      <w:pPr>
        <w:pStyle w:val="Heading2"/>
        <w:rPr>
          <w:lang w:val="en-US"/>
        </w:rPr>
      </w:pPr>
      <w:r>
        <w:rPr>
          <w:lang w:val="en-US"/>
        </w:rPr>
        <w:t>Manfaat Penelitian</w:t>
      </w:r>
    </w:p>
    <w:p w14:paraId="3284A90A" w14:textId="61AD70BE" w:rsidR="0067138C" w:rsidRDefault="0067138C" w:rsidP="004C000A">
      <w:r w:rsidRPr="0067138C">
        <w:t>Manfaat yang diharapkan dari penelitian ini adalah sebagai berikut:</w:t>
      </w:r>
    </w:p>
    <w:p w14:paraId="6F23371C" w14:textId="77777777" w:rsidR="006119D4" w:rsidRPr="006119D4" w:rsidRDefault="006119D4" w:rsidP="006119D4">
      <w:pPr>
        <w:pStyle w:val="ListParagraph"/>
        <w:numPr>
          <w:ilvl w:val="0"/>
          <w:numId w:val="10"/>
        </w:numPr>
        <w:ind w:left="357" w:hanging="357"/>
        <w:rPr>
          <w:lang w:val="en-US"/>
        </w:rPr>
      </w:pPr>
      <w:r w:rsidRPr="006119D4">
        <w:rPr>
          <w:lang w:val="en-US"/>
        </w:rPr>
        <w:t>Memberikan kontribusi akademik berupa rancangan dan implementasi prototipe pelacakan paket logistik berbasis IoT dalam ruang lingkup simulasi.</w:t>
      </w:r>
    </w:p>
    <w:p w14:paraId="35062343" w14:textId="77777777" w:rsidR="006119D4" w:rsidRPr="006119D4" w:rsidRDefault="006119D4" w:rsidP="006119D4">
      <w:pPr>
        <w:pStyle w:val="ListParagraph"/>
        <w:numPr>
          <w:ilvl w:val="0"/>
          <w:numId w:val="10"/>
        </w:numPr>
        <w:ind w:left="357" w:hanging="357"/>
        <w:rPr>
          <w:lang w:val="en-US"/>
        </w:rPr>
      </w:pPr>
      <w:r w:rsidRPr="006119D4">
        <w:rPr>
          <w:lang w:val="en-US"/>
        </w:rPr>
        <w:t>Menunjukkan integrasi RFID dan GPS untuk menghubungkan identitas paket dengan lokasi perangkat pada skenario logistik sederhana.</w:t>
      </w:r>
    </w:p>
    <w:p w14:paraId="47837F01" w14:textId="77777777" w:rsidR="006119D4" w:rsidRPr="006119D4" w:rsidRDefault="006119D4" w:rsidP="006119D4">
      <w:pPr>
        <w:pStyle w:val="ListParagraph"/>
        <w:numPr>
          <w:ilvl w:val="0"/>
          <w:numId w:val="10"/>
        </w:numPr>
        <w:ind w:left="357" w:hanging="357"/>
        <w:rPr>
          <w:lang w:val="en-US"/>
        </w:rPr>
      </w:pPr>
      <w:r w:rsidRPr="006119D4">
        <w:rPr>
          <w:lang w:val="en-US"/>
        </w:rPr>
        <w:t>Memberikan contoh penerapan MQTT, validasi backend, dan database persistence dalam alur data IoT yang dapat ditelusuri melalui raw event.</w:t>
      </w:r>
    </w:p>
    <w:p w14:paraId="1AAC3603" w14:textId="77777777" w:rsidR="006119D4" w:rsidRPr="006119D4" w:rsidRDefault="006119D4" w:rsidP="006119D4">
      <w:pPr>
        <w:pStyle w:val="ListParagraph"/>
        <w:numPr>
          <w:ilvl w:val="0"/>
          <w:numId w:val="10"/>
        </w:numPr>
        <w:ind w:left="357" w:hanging="357"/>
        <w:rPr>
          <w:lang w:val="en-US"/>
        </w:rPr>
      </w:pPr>
      <w:r w:rsidRPr="006119D4">
        <w:rPr>
          <w:lang w:val="en-US"/>
        </w:rPr>
        <w:t>Menyediakan referensi praktis pengembangan sistem IoT end-to-end, mulai dari perangkat, komunikasi, backend, hingga dashboard observasi.</w:t>
      </w:r>
    </w:p>
    <w:p w14:paraId="1208331D" w14:textId="5BA0D31A" w:rsidR="00385384" w:rsidRPr="00253512" w:rsidRDefault="006119D4" w:rsidP="006119D4">
      <w:pPr>
        <w:pStyle w:val="ListParagraph"/>
        <w:numPr>
          <w:ilvl w:val="0"/>
          <w:numId w:val="10"/>
        </w:numPr>
        <w:ind w:left="357" w:hanging="357"/>
        <w:rPr>
          <w:lang w:val="en-US"/>
        </w:rPr>
      </w:pPr>
      <w:r w:rsidRPr="006119D4">
        <w:rPr>
          <w:lang w:val="en-US"/>
        </w:rPr>
        <w:t xml:space="preserve">Menjadi dasar bagi penelitian lanjutan terkait perangkat fisik, keamanan broker, autentikasi, geofence, peta interaktif, notifikasi, dan </w:t>
      </w:r>
      <w:proofErr w:type="spellStart"/>
      <w:r w:rsidRPr="006119D4">
        <w:rPr>
          <w:lang w:val="en-US"/>
        </w:rPr>
        <w:t>optimasi</w:t>
      </w:r>
      <w:proofErr w:type="spellEnd"/>
      <w:r w:rsidRPr="006119D4">
        <w:rPr>
          <w:lang w:val="en-US"/>
        </w:rPr>
        <w:t xml:space="preserve"> rute.</w:t>
      </w:r>
    </w:p>
    <w:p w14:paraId="01659910" w14:textId="77777777" w:rsidR="00451234" w:rsidRDefault="00451234" w:rsidP="00451234">
      <w:pPr>
        <w:pStyle w:val="Heading2"/>
        <w:rPr>
          <w:lang w:val="en-US"/>
        </w:rPr>
      </w:pPr>
      <w:r>
        <w:rPr>
          <w:lang w:val="en-US"/>
        </w:rPr>
        <w:t>Batasan Masalah</w:t>
      </w:r>
    </w:p>
    <w:p w14:paraId="02D94096" w14:textId="77777777" w:rsidR="0067138C" w:rsidRPr="0067138C" w:rsidRDefault="0067138C" w:rsidP="0067138C">
      <w:r w:rsidRPr="0067138C">
        <w:t>Agar penelitian lebih terarah, maka batasan masalah dalam penelitian ini adalah sebagai berikut:</w:t>
      </w:r>
    </w:p>
    <w:p w14:paraId="5C592EC1" w14:textId="77777777" w:rsidR="00910617" w:rsidRDefault="00910617" w:rsidP="00910617">
      <w:pPr>
        <w:pStyle w:val="ListParagraph"/>
        <w:numPr>
          <w:ilvl w:val="0"/>
          <w:numId w:val="11"/>
        </w:numPr>
        <w:ind w:left="357" w:hanging="357"/>
      </w:pPr>
      <w:r>
        <w:t>Sistem yang dikembangkan merupakan prototipe penelitian, bukan sistem logistik komersial atau deployment produksi.</w:t>
      </w:r>
    </w:p>
    <w:p w14:paraId="64639B45" w14:textId="77777777" w:rsidR="00910617" w:rsidRDefault="00910617" w:rsidP="00910617">
      <w:pPr>
        <w:pStyle w:val="ListParagraph"/>
        <w:numPr>
          <w:ilvl w:val="0"/>
          <w:numId w:val="11"/>
        </w:numPr>
        <w:ind w:left="357" w:hanging="357"/>
      </w:pPr>
      <w:r>
        <w:t>Perangkat IoT dimodelkan melalui simulasi ESP32/Wokwi, dengan komponen berupa ESP32, PN532 RFID/NFC reader, GPS NEO6M, LED, resistor, breadboard, dan kabel jumper.</w:t>
      </w:r>
    </w:p>
    <w:p w14:paraId="5C489B41" w14:textId="77777777" w:rsidR="00910617" w:rsidRDefault="00910617" w:rsidP="00910617">
      <w:pPr>
        <w:pStyle w:val="ListParagraph"/>
        <w:numPr>
          <w:ilvl w:val="0"/>
          <w:numId w:val="11"/>
        </w:numPr>
        <w:ind w:left="357" w:hanging="357"/>
      </w:pPr>
      <w:r>
        <w:t>Paket direpresentasikan sebagai tag RFID deterministik dengan jumlah terbatas sesuai skala prototipe.</w:t>
      </w:r>
    </w:p>
    <w:p w14:paraId="6878E9BF" w14:textId="77777777" w:rsidR="00910617" w:rsidRDefault="00910617" w:rsidP="00910617">
      <w:pPr>
        <w:pStyle w:val="ListParagraph"/>
        <w:numPr>
          <w:ilvl w:val="0"/>
          <w:numId w:val="11"/>
        </w:numPr>
        <w:ind w:left="357" w:hanging="357"/>
      </w:pPr>
      <w:r>
        <w:t>Lokasi paket menggunakan pendekatan device-centric, yaitu lokasi GPS perangkat mobile dikaitkan dengan paket setelah tag RFID terbaca.</w:t>
      </w:r>
    </w:p>
    <w:p w14:paraId="01AC3C20" w14:textId="77777777" w:rsidR="00910617" w:rsidRDefault="00910617" w:rsidP="00910617">
      <w:pPr>
        <w:pStyle w:val="ListParagraph"/>
        <w:numPr>
          <w:ilvl w:val="0"/>
          <w:numId w:val="11"/>
        </w:numPr>
        <w:ind w:left="357" w:hanging="357"/>
      </w:pPr>
      <w:r>
        <w:t>Komunikasi data dibatasi pada broker MQTT lokal untuk telemetry, heartbeat, scan event, dan command demonstrasi.</w:t>
      </w:r>
    </w:p>
    <w:p w14:paraId="478B5524" w14:textId="77777777" w:rsidR="00910617" w:rsidRDefault="00910617" w:rsidP="00910617">
      <w:pPr>
        <w:pStyle w:val="ListParagraph"/>
        <w:numPr>
          <w:ilvl w:val="0"/>
          <w:numId w:val="11"/>
        </w:numPr>
        <w:ind w:left="357" w:hanging="357"/>
      </w:pPr>
      <w:r>
        <w:t>Backend dibatasi pada validasi payload, penyimpanan event, pembaruan status perangkat, pencatatan package event, telemetry, heartbeat, unknown scan, serta package CRUD internal.</w:t>
      </w:r>
    </w:p>
    <w:p w14:paraId="474E24CA" w14:textId="77777777" w:rsidR="00910617" w:rsidRDefault="00910617" w:rsidP="00910617">
      <w:pPr>
        <w:pStyle w:val="ListParagraph"/>
        <w:numPr>
          <w:ilvl w:val="0"/>
          <w:numId w:val="11"/>
        </w:numPr>
        <w:ind w:left="357" w:hanging="357"/>
      </w:pPr>
      <w:r>
        <w:t>Database menggunakan PostgreSQL dengan Prisma ORM untuk kebutuhan penyimpanan data prototipe.</w:t>
      </w:r>
    </w:p>
    <w:p w14:paraId="1BE63AA4" w14:textId="77777777" w:rsidR="00910617" w:rsidRDefault="00910617" w:rsidP="00910617">
      <w:pPr>
        <w:pStyle w:val="ListParagraph"/>
        <w:numPr>
          <w:ilvl w:val="0"/>
          <w:numId w:val="11"/>
        </w:numPr>
        <w:ind w:left="357" w:hanging="357"/>
      </w:pPr>
      <w:r>
        <w:t>Dashboard/API hanya digunakan untuk observasi penelitian, meliputi status perangkat, event feed, command sederhana, package timeline, dan pengelolaan data paket internal.</w:t>
      </w:r>
    </w:p>
    <w:p w14:paraId="6A647693" w14:textId="77777777" w:rsidR="00910617" w:rsidRDefault="00910617" w:rsidP="00910617">
      <w:pPr>
        <w:pStyle w:val="ListParagraph"/>
        <w:numPr>
          <w:ilvl w:val="0"/>
          <w:numId w:val="11"/>
        </w:numPr>
        <w:ind w:left="357" w:hanging="357"/>
      </w:pPr>
      <w:r>
        <w:t>Penelitian tidak mencakup customer portal, RBAC, peta interaktif, geofence, notifikasi, email, optimasi rute, estimasi kedatangan, multi-tenant deployment, maupun pengujian skalabilitas besar.</w:t>
      </w:r>
    </w:p>
    <w:p w14:paraId="724E968F" w14:textId="2B25CCCE" w:rsidR="008E00AE" w:rsidRPr="0067138C" w:rsidRDefault="00910617" w:rsidP="00910617">
      <w:pPr>
        <w:pStyle w:val="ListParagraph"/>
        <w:numPr>
          <w:ilvl w:val="0"/>
          <w:numId w:val="11"/>
        </w:numPr>
        <w:ind w:left="357" w:hanging="357"/>
      </w:pPr>
      <w:r>
        <w:t>Aspek keamanan produksi seperti HTTPS, autentikasi penuh, otorisasi, broker ACL, dan hardening infrastruktur tidak diimplementasikan, tetapi dicatat sebagai keterbatasan dan arah pengembangan.</w:t>
      </w:r>
    </w:p>
    <w:p w14:paraId="405917E6" w14:textId="1EE7B3E1" w:rsidR="00162BC7" w:rsidRDefault="00C6006A" w:rsidP="0066405A">
      <w:pPr>
        <w:pStyle w:val="Heading1"/>
        <w:rPr>
          <w:lang w:val="en-US"/>
        </w:rPr>
      </w:pPr>
      <w:r>
        <w:rPr>
          <w:lang w:val="en-US"/>
        </w:rPr>
        <w:t>Tinjauan Pustaka</w:t>
      </w:r>
      <w:bookmarkEnd w:id="0"/>
    </w:p>
    <w:p w14:paraId="34F6AD12" w14:textId="4BAFB9EF" w:rsidR="00162BC7" w:rsidRDefault="005064C4" w:rsidP="009B23AB">
      <w:pPr>
        <w:pStyle w:val="Heading2"/>
        <w:rPr>
          <w:lang w:val="en-US"/>
        </w:rPr>
      </w:pPr>
      <w:r>
        <w:rPr>
          <w:lang w:val="en-US"/>
        </w:rPr>
        <w:t>Konsep dan Teori Dasar</w:t>
      </w:r>
    </w:p>
    <w:p w14:paraId="7EC38F45" w14:textId="74A1242D" w:rsidR="005064C4" w:rsidRPr="005064C4" w:rsidRDefault="005064C4" w:rsidP="005064C4">
      <w:pPr>
        <w:rPr>
          <w:lang w:val="en-US"/>
        </w:rPr>
      </w:pPr>
      <w:r w:rsidRPr="005064C4">
        <w:rPr>
          <w:lang w:val="en-US"/>
        </w:rPr>
        <w:t xml:space="preserve">Internet of Things (IoT) merupakan konsep yang menghubungkan perangkat fisik, sensor, aktuator, jaringan komunikasi, penyimpanan data, dan aplikasi agar objek di lingkungan nyata dapat menghasilkan data digital. Pada sistem logistik, IoT digunakan untuk meningkatkan visibilitas perpindahan barang melalui pencatatan event, pembacaan sensor, pelacakan aset, dan pemantauan kondisi operasional. Sergi et al. </w:t>
      </w:r>
      <w:r w:rsidR="00947582">
        <w:rPr>
          <w:lang w:val="en-US"/>
        </w:rPr>
        <w:fldChar w:fldCharType="begin"/>
      </w:r>
      <w:r w:rsidR="00947582">
        <w:rPr>
          <w:lang w:val="en-US"/>
        </w:rPr>
        <w:instrText xml:space="preserve"> ADDIN ZOTERO_ITEM CSL_CITATION {"citationID":"rFHIvyD4","properties":{"unsorted":false,"formattedCitation":"[1]","plainCitation":"[1]","noteIndex":0},"citationItems":[{"id":359,"uris":["http://zotero.org/users/20209028/items/D9UAAVMP"],"itemData":{"id":359,"type":"article-journal","abstract":"Recently, one of the hottest topics in the logistics sector has been the traceability of goods and the monitoring of their condition during transportation. Perishable goods, such as fresh goods, have specifically attracted attention of the researchers that have already proposed different solutions to guarantee quality and freshness of food through the whole cold chain. In this regard, the use of Internet of Things (IoT)-enabling technologies and its specific branch called edge computing is bringing different enhancements thereby achieving easy remote and real-time monitoring of transported goods. Due to the fast changes of the requirements and the difficulties that researchers can encounter in proposing new solutions, the fast prototype approach could contribute to rapidly enhance both the research and the commercial sector. In order to make easy the fast prototyping of solutions, different platforms and tools have been proposed in the last years, however it is difficult to guarantee end-to-end security at all the levels through such platforms. For this reason, based on the experiments reported in literature and aiming at providing support for fast-prototyping, end-to-end security in the logistics sector, the current work presents a solution that demonstrates how the advantages offered by the Azure Sphere platform, a dedicated hardware (i.e., microcontroller unit, the MT3620) device and Azure Sphere Security Service can be used to realize a fast prototype to trace fresh food conditions through its transportation. The proposed solution guarantees end-to-end security and can be exploited by future similar works also in other sectors.","citation-key":"sergiSmartSecureLogistics2021","container-title":"Sensors","DOI":"10.3390/s21062231","ISSN":"1424-8220","issue":"6","language":"en","license":"http://creativecommons.org/licenses/by/3.0/","page":"2231","publisher":"Multidisciplinary Digital Publishing Institute","source":"www.mdpi.com","title":"A Smart and Secure Logistics System Based on IoT and Cloud Technologies","volume":"21","author":[{"family":"Sergi","given":"Ilaria"},{"family":"Montanaro","given":"Teodoro"},{"family":"Benvenuto","given":"Fabrizio Luca"},{"family":"Patrono","given":"Luigi"}],"issued":{"date-parts":[["2021",1]]}}}],"schema":"https://github.com/citation-style-language/schema/raw/master/csl-citation.json"} </w:instrText>
      </w:r>
      <w:r w:rsidR="00947582">
        <w:rPr>
          <w:lang w:val="en-US"/>
        </w:rPr>
        <w:fldChar w:fldCharType="separate"/>
      </w:r>
      <w:r w:rsidR="00947582" w:rsidRPr="00947582">
        <w:rPr>
          <w:rFonts w:cs="Times New Roman"/>
          <w:lang w:val="en-US"/>
        </w:rPr>
        <w:t>[1]</w:t>
      </w:r>
      <w:r w:rsidR="00947582">
        <w:rPr>
          <w:lang w:val="en-US"/>
        </w:rPr>
        <w:fldChar w:fldCharType="end"/>
      </w:r>
      <w:r w:rsidRPr="005064C4">
        <w:rPr>
          <w:lang w:val="en-US"/>
        </w:rPr>
        <w:t xml:space="preserve"> menjelaskan bahwa sistem logistik berbasis IoT dan cloud dapat mendukung pelacakan barang, komunikasi perangkat, dan pengelolaan data pemantauan secara terhubung.</w:t>
      </w:r>
    </w:p>
    <w:p w14:paraId="02B3E994" w14:textId="0246EF55" w:rsidR="005064C4" w:rsidRPr="005064C4" w:rsidRDefault="005064C4" w:rsidP="005064C4">
      <w:pPr>
        <w:rPr>
          <w:lang w:val="en-US"/>
        </w:rPr>
      </w:pPr>
      <w:r w:rsidRPr="005064C4">
        <w:rPr>
          <w:lang w:val="en-US"/>
        </w:rPr>
        <w:t xml:space="preserve">Visibilitas rantai pasok berkaitan dengan kemampuan sistem untuk menyediakan informasi tentang posisi, status, dan riwayat pergerakan barang. Ahmed et al. </w:t>
      </w:r>
      <w:r w:rsidR="00EE79BE">
        <w:rPr>
          <w:lang w:val="en-US"/>
        </w:rPr>
        <w:fldChar w:fldCharType="begin"/>
      </w:r>
      <w:r w:rsidR="00EE79BE">
        <w:rPr>
          <w:lang w:val="en-US"/>
        </w:rPr>
        <w:instrText xml:space="preserve"> ADDIN ZOTERO_ITEM CSL_CITATION {"citationID":"XJAcZOyw","properties":{"unsorted":false,"formattedCitation":"[2]","plainCitation":"[2]","noteIndex":0},"citationItems":[{"id":362,"uris":["http://zotero.org/users/20209028/items/8N2WU3B2"],"itemData":{"id":362,"type":"article-journal","abstract":"The Internet of Things (IoT) and its benefits and challenges are the most emergent research topics among academics and practitioners. With supply chains (SCs) gaining rapid complexity, having high supply chain visibility (SCV) would help companies ease the processes and reduce complexity by improving inaccuracies. Extant literature has given attention to the organisation’s capability to collect and evaluate information to balance between strategy and goals. The majority of studies focus on investigating IoT’s impact on different areas such as sustainability, organisational structure, lean manufacturing, product development, and strategic management. However, research investigating the relationships and impact of IoT on SCV is minimal. This study closes this gap using a structured literature review to critically analyse existing literature to synthesise the use of IoT applications in SCs to gain visibility, and the SC. We found key IoT technologies that help SCs gain visibility, and seven benefits and three key challenges of these technologies. We also found the concept of Supply 4.0 that grasps the element of Industry 4.0 within the SC context. This paper contributes by combining IoT application synthesis, enablers, and challenges in SCV by highlighting key IoT technologies used in the SCs to gain visibility. Finally, the authors propose an empirical research agenda to address the identified gaps.","citation-key":"ahmedSupplyChainVisibility2021","container-title":"Sensors","DOI":"10.3390/s21124158","ISSN":"1424-8220","issue":"12","language":"en","license":"http://creativecommons.org/licenses/by/3.0/","page":"4158","publisher":"Multidisciplinary Digital Publishing Institute","source":"www.mdpi.com","title":"Towards Supply Chain Visibility Using Internet of Things: A Dyadic Analysis Review","title-short":"Towards Supply Chain Visibility Using Internet of Things","volume":"21","author":[{"family":"Ahmed","given":"Shehzad"},{"family":"Kalsoom","given":"Tahera"},{"family":"Ramzan","given":"Naeem"},{"family":"Pervez","given":"Zeeshan"},{"family":"Azmat","given":"Muhammad"},{"family":"Zeb","given":"Bassam"},{"family":"Ur Rehman","given":"Masood"}],"issued":{"date-parts":[["2021",1]]}}}],"schema":"https://github.com/citation-style-language/schema/raw/master/csl-citation.json"} </w:instrText>
      </w:r>
      <w:r w:rsidR="00EE79BE">
        <w:rPr>
          <w:lang w:val="en-US"/>
        </w:rPr>
        <w:fldChar w:fldCharType="separate"/>
      </w:r>
      <w:r w:rsidR="00EE79BE" w:rsidRPr="00EE79BE">
        <w:rPr>
          <w:rFonts w:cs="Times New Roman"/>
          <w:lang w:val="en-US"/>
        </w:rPr>
        <w:t>[2]</w:t>
      </w:r>
      <w:r w:rsidR="00EE79BE">
        <w:rPr>
          <w:lang w:val="en-US"/>
        </w:rPr>
        <w:fldChar w:fldCharType="end"/>
      </w:r>
      <w:r w:rsidRPr="005064C4">
        <w:rPr>
          <w:lang w:val="en-US"/>
        </w:rPr>
        <w:t xml:space="preserve"> menempatkan IoT sebagai salah satu pendukung supply chain visibility karena data dari perangkat dapat dibagikan dan digunakan oleh aktor rantai pasok. Namun, visibilitas tidak otomatis muncul hanya karena penggunaan sensor. Sistem tetap memerlukan integrasi data, interoperabilitas, dan rancangan tata kelola yang menentukan bagaimana data dikumpulkan, divalidasi, disimpan, dan digunakan </w:t>
      </w:r>
      <w:r w:rsidR="00EE79BE">
        <w:rPr>
          <w:lang w:val="en-US"/>
        </w:rPr>
        <w:fldChar w:fldCharType="begin"/>
      </w:r>
      <w:r w:rsidR="00EE79BE">
        <w:rPr>
          <w:lang w:val="en-US"/>
        </w:rPr>
        <w:instrText xml:space="preserve"> ADDIN ZOTERO_ITEM CSL_CITATION {"citationID":"Esa1kbzB","properties":{"unsorted":false,"formattedCitation":"[2]","plainCitation":"[2]","noteIndex":0},"citationItems":[{"id":362,"uris":["http://zotero.org/users/20209028/items/8N2WU3B2"],"itemData":{"id":362,"type":"article-journal","abstract":"The Internet of Things (IoT) and its benefits and challenges are the most emergent research topics among academics and practitioners. With supply chains (SCs) gaining rapid complexity, having high supply chain visibility (SCV) would help companies ease the processes and reduce complexity by improving inaccuracies. Extant literature has given attention to the organisation’s capability to collect and evaluate information to balance between strategy and goals. The majority of studies focus on investigating IoT’s impact on different areas such as sustainability, organisational structure, lean manufacturing, product development, and strategic management. However, research investigating the relationships and impact of IoT on SCV is minimal. This study closes this gap using a structured literature review to critically analyse existing literature to synthesise the use of IoT applications in SCs to gain visibility, and the SC. We found key IoT technologies that help SCs gain visibility, and seven benefits and three key challenges of these technologies. We also found the concept of Supply 4.0 that grasps the element of Industry 4.0 within the SC context. This paper contributes by combining IoT application synthesis, enablers, and challenges in SCV by highlighting key IoT technologies used in the SCs to gain visibility. Finally, the authors propose an empirical research agenda to address the identified gaps.","citation-key":"ahmedSupplyChainVisibility2021","container-title":"Sensors","DOI":"10.3390/s21124158","ISSN":"1424-8220","issue":"12","language":"en","license":"http://creativecommons.org/licenses/by/3.0/","page":"4158","publisher":"Multidisciplinary Digital Publishing Institute","source":"www.mdpi.com","title":"Towards Supply Chain Visibility Using Internet of Things: A Dyadic Analysis Review","title-short":"Towards Supply Chain Visibility Using Internet of Things","volume":"21","author":[{"family":"Ahmed","given":"Shehzad"},{"family":"Kalsoom","given":"Tahera"},{"family":"Ramzan","given":"Naeem"},{"family":"Pervez","given":"Zeeshan"},{"family":"Azmat","given":"Muhammad"},{"family":"Zeb","given":"Bassam"},{"family":"Ur Rehman","given":"Masood"}],"issued":{"date-parts":[["2021",1]]}}}],"schema":"https://github.com/citation-style-language/schema/raw/master/csl-citation.json"} </w:instrText>
      </w:r>
      <w:r w:rsidR="00EE79BE">
        <w:rPr>
          <w:lang w:val="en-US"/>
        </w:rPr>
        <w:fldChar w:fldCharType="separate"/>
      </w:r>
      <w:r w:rsidR="00EE79BE" w:rsidRPr="00EE79BE">
        <w:rPr>
          <w:rFonts w:cs="Times New Roman"/>
          <w:lang w:val="en-US"/>
        </w:rPr>
        <w:t>[2]</w:t>
      </w:r>
      <w:r w:rsidR="00EE79BE">
        <w:rPr>
          <w:lang w:val="en-US"/>
        </w:rPr>
        <w:fldChar w:fldCharType="end"/>
      </w:r>
      <w:r w:rsidRPr="005064C4">
        <w:rPr>
          <w:lang w:val="en-US"/>
        </w:rPr>
        <w:t>.</w:t>
      </w:r>
    </w:p>
    <w:p w14:paraId="6D8E68C6" w14:textId="1500ADFA" w:rsidR="005064C4" w:rsidRPr="005064C4" w:rsidRDefault="005064C4" w:rsidP="005064C4">
      <w:pPr>
        <w:rPr>
          <w:lang w:val="en-US"/>
        </w:rPr>
      </w:pPr>
      <w:r w:rsidRPr="005064C4">
        <w:rPr>
          <w:lang w:val="en-US"/>
        </w:rPr>
        <w:t xml:space="preserve">Radio Frequency Identification (RFID) merupakan teknologi identifikasi objek menggunakan komunikasi radio antara tag dan reader. Dalam rantai pasok, RFID digunakan untuk mengidentifikasi produk, paket, kontainer, atau aset tanpa bergantung pada pencatatan manual. Tan dan Sidhu </w:t>
      </w:r>
      <w:r w:rsidR="003C2193">
        <w:rPr>
          <w:lang w:val="en-US"/>
        </w:rPr>
        <w:fldChar w:fldCharType="begin"/>
      </w:r>
      <w:r w:rsidR="003C2193">
        <w:rPr>
          <w:lang w:val="en-US"/>
        </w:rPr>
        <w:instrText xml:space="preserve"> ADDIN ZOTERO_ITEM CSL_CITATION {"citationID":"oLmEkwi3","properties":{"unsorted":false,"formattedCitation":"[6]","plainCitation":"[6]","noteIndex":0},"citationItems":[{"id":383,"uris":["http://zotero.org/users/20209028/items/M52MYLQ7"],"itemData":{"id":383,"type":"article-journal","abstract":"Supply Chain Management (SCM) is increasingly complex and dynamic. Radio frequency identification (RFID) and the Internet of Things (IoT) are expected to play a significant role in fulfilling customer requirements in the supply chain. In this work, the integration of RFID with IoT is called RFID-IoT. RFID-IoT strives to develop automated sensing, seamless, interoperable and highly secure systems by connecting IoT devices through the internet. In this paper, the authors have systematically reviewed the selected literature on the application of RFID-IoT in supply chain management. The contribution of this paper is to review the current state-of-the-art literature and potential trend on the application of RFID-IoT in SCM. There is a need for an in-depth, comprehensive analysis of up-to-date literature to help enhance the management system efficiency, maximize productivity, and minimize cost. This work also explores the current challenges of the reviewed papers in RFID-IoT implementation in the supply chain. The conceptual framework model has been conducted from four major critical SCM perspectives: product manufacturing, shipping and distribution, inventory and retail shop. In the future, this review's highlighted insights and recommendations will hopefully lead to increased efforts toward developing RFID-IoT technologies.","citation-key":"tanReviewRFIDIoT2022","container-title":"Operations Research Perspectives","DOI":"10.1016/j.orp.2022.100229","ISSN":"2214-7160","journalAbbreviation":"Operations Research Perspectives","page":"100229","source":"ScienceDirect","title":"Review of RFID and IoT integration in supply chain management","volume":"9","author":[{"family":"Tan","given":"Weng Chun"},{"family":"Sidhu","given":"Manjit Singh"}],"issued":{"date-parts":[["2022",1,1]]}}}],"schema":"https://github.com/citation-style-language/schema/raw/master/csl-citation.json"} </w:instrText>
      </w:r>
      <w:r w:rsidR="003C2193">
        <w:rPr>
          <w:lang w:val="en-US"/>
        </w:rPr>
        <w:fldChar w:fldCharType="separate"/>
      </w:r>
      <w:r w:rsidR="003C2193" w:rsidRPr="003C2193">
        <w:rPr>
          <w:rFonts w:cs="Times New Roman"/>
          <w:lang w:val="en-US"/>
        </w:rPr>
        <w:t>[6]</w:t>
      </w:r>
      <w:r w:rsidR="003C2193">
        <w:rPr>
          <w:lang w:val="en-US"/>
        </w:rPr>
        <w:fldChar w:fldCharType="end"/>
      </w:r>
      <w:r w:rsidRPr="005064C4">
        <w:rPr>
          <w:lang w:val="en-US"/>
        </w:rPr>
        <w:t xml:space="preserve"> menyebut integrasi RFID dan IoT sebagai RFID-IoT, yaitu pendekatan yang menggabungkan identifikasi otomatis dengan konektivitas internet untuk mendukung otomasi sensing, visibilitas, dan interoperabilitas proses supply chain.</w:t>
      </w:r>
    </w:p>
    <w:p w14:paraId="0B48356B" w14:textId="044CA28B" w:rsidR="005064C4" w:rsidRPr="005064C4" w:rsidRDefault="005064C4" w:rsidP="005064C4">
      <w:pPr>
        <w:rPr>
          <w:lang w:val="en-US"/>
        </w:rPr>
      </w:pPr>
      <w:r w:rsidRPr="005064C4">
        <w:rPr>
          <w:lang w:val="en-US"/>
        </w:rPr>
        <w:t xml:space="preserve">Global Positioning System (GPS) menyediakan informasi posisi geografis perangkat. Pada pelacakan logistik, GPS sering dikombinasikan dengan identitas barang agar catatan pengiriman tidak hanya berisi status, tetapi juga lokasi. C.-L. Chen et al. </w:t>
      </w:r>
      <w:r w:rsidR="003C2193">
        <w:rPr>
          <w:lang w:val="en-US"/>
        </w:rPr>
        <w:fldChar w:fldCharType="begin"/>
      </w:r>
      <w:r w:rsidR="003C2193">
        <w:rPr>
          <w:lang w:val="en-US"/>
        </w:rPr>
        <w:instrText xml:space="preserve"> ADDIN ZOTERO_ITEM CSL_CITATION {"citationID":"io2mRSmE","properties":{"unsorted":false,"formattedCitation":"[7]","plainCitation":"[7]","noteIndex":0},"citationItems":[{"id":374,"uris":["http://zotero.org/users/20209028/items/Y5QE4MJ8"],"itemData":{"id":374,"type":"article-journal","abstract":"Tobacco products are an addictive commodity. According to the World Health Organization’s (WHO) latest statistics data, tobacco kills more than eight million people each year. In 2003, the WHO proposed the Framework Convention on Tobacco Control (FCTC) to provide an effective framework for the control of tobacco products to governments around the world. In the field of tobacco products, the hardest problem is how to prevent counterfeit tobacco products and smuggling. To solve the problems, we proposed a blockchain-based traceable and verifiable logistics system for tobacco products with global positioning system (GPS) and radio-frequency identification (RFID) Technologies. In this research, we provide an overview of system architecture, and also define the protocol and the smart contract in every phase that stores data into the blockchain center. We realized a decentralized database and authentication system that uses blockchain and smart contract technology; every protocol in every phase was designed to achieve the integrity of data and non-repudiation of message. Every tobacco product’s shipping record will be completed by scanning the RFID tag and retrieving the GPS with a mobile reader, where the record will be updated and validated in the blockchain center. In the end, the security and costs of the system were analyzed, and a comparison was made with the EU’s (European Commission) method. Our system is more flexible for transportation, more secure in the communication protocol, and more difficult to tamper and forge data. In general, the proposed scheme solved the problem of tobacco products counterfeiting and tracking issues.","citation-key":"chenTraceableVerifiableTobacco2021","container-title":"Applied Sciences","DOI":"10.3390/app11114939","ISSN":"2076-3417","issue":"11","language":"en","license":"http://creativecommons.org/licenses/by/3.0/","page":"4939","publisher":"Multidisciplinary Digital Publishing Institute","source":"www.mdpi.com","title":"A Traceable and Verifiable Tobacco Products Logistics System with GPS and RFID Technologies","volume":"11","author":[{"family":"Chen","given":"Chin-Ling"},{"family":"Lim","given":"Zi-Yi"},{"family":"Liao","given":"Hsien-Chou"},{"family":"Deng","given":"Yong-Yuan"},{"family":"Chen","given":"Peizhi"}],"issued":{"date-parts":[["2021",1]]}}}],"schema":"https://github.com/citation-style-language/schema/raw/master/csl-citation.json"} </w:instrText>
      </w:r>
      <w:r w:rsidR="003C2193">
        <w:rPr>
          <w:lang w:val="en-US"/>
        </w:rPr>
        <w:fldChar w:fldCharType="separate"/>
      </w:r>
      <w:r w:rsidR="003C2193" w:rsidRPr="003C2193">
        <w:rPr>
          <w:rFonts w:cs="Times New Roman"/>
          <w:lang w:val="en-US"/>
        </w:rPr>
        <w:t>[7]</w:t>
      </w:r>
      <w:r w:rsidR="003C2193">
        <w:rPr>
          <w:lang w:val="en-US"/>
        </w:rPr>
        <w:fldChar w:fldCharType="end"/>
      </w:r>
      <w:r w:rsidRPr="005064C4">
        <w:rPr>
          <w:lang w:val="en-US"/>
        </w:rPr>
        <w:t xml:space="preserve"> menunjukkan pola tersebut melalui sistem logistik yang menggabungkan RFID dan GPS, yaitu identitas barang diperoleh dari pembacaan RFID, sedangkan lokasi diperoleh dari mobile reader yang memiliki kemampuan GPS. Kombinasi ini penting karena RFID menjawab pertanyaan "barang apa yang terbaca", sedangkan GPS menjawab "di mana perangkat pembaca berada".</w:t>
      </w:r>
    </w:p>
    <w:p w14:paraId="6D453C83" w14:textId="773EBB9A" w:rsidR="005064C4" w:rsidRPr="005064C4" w:rsidRDefault="005064C4" w:rsidP="005064C4">
      <w:pPr>
        <w:rPr>
          <w:lang w:val="en-US"/>
        </w:rPr>
      </w:pPr>
      <w:r w:rsidRPr="005064C4">
        <w:rPr>
          <w:lang w:val="en-US"/>
        </w:rPr>
        <w:t xml:space="preserve">Message Queuing Telemetry Transport (MQTT) adalah protokol komunikasi ringan berbasis publish/subscribe. Silva et al. </w:t>
      </w:r>
      <w:r w:rsidR="003C2193">
        <w:rPr>
          <w:lang w:val="en-US"/>
        </w:rPr>
        <w:fldChar w:fldCharType="begin"/>
      </w:r>
      <w:r w:rsidR="003C2193">
        <w:rPr>
          <w:lang w:val="en-US"/>
        </w:rPr>
        <w:instrText xml:space="preserve"> ADDIN ZOTERO_ITEM CSL_CITATION {"citationID":"8e00Uh4u","properties":{"unsorted":false,"formattedCitation":"[8]","plainCitation":"[8]","noteIndex":0},"citationItems":[{"id":380,"uris":["http://zotero.org/users/20209028/items/2UAQRGWA"],"itemData":{"id":380,"type":"article-journal","abstract":"IoT data exchange is supported today by different communication protocols and different protocolar frameworks, each of which with its own advantages and disadvantages, and often co-existing in a way that is mandated by vendor policies. Although different protocols are relevant in different domains, there is not a protocol that provides better performance (jitter, latency, energy consumption) across different scenarios. The focus of this work is two-fold. First, to provide a comparison of the different available solutions in terms of protocolar features such as type of transport, type of communication pattern support, security aspects, including Named-data networking as relevant example of an Information-centric networking architecture. Secondly, the work focuses on evaluating three of the most popular protocols used both in Consumer as well as in Industrial IoT environments: MQTT, CoAP, and OPC UA. The experimentation has been carried out first on a local testbed for MQTT, COAP and OPC UA. Then, larger experiments have been carried out for MQTT and CoAP, based on the large-scale FIT-IoT testbed. Results show that CoAP is the protocol that achieves across all scenarios lowest time-to-completion, while OPC UA, albeit exhibiting less variability, resulted in higher time-to-completion in comparison to CoAP or MQTT.","citation-key":"silvaPerformanceAnalysisInternet2021","container-title":"Applied Sciences","DOI":"10.3390/app11114879","ISSN":"2076-3417","issue":"11","language":"en","license":"http://creativecommons.org/licenses/by/3.0/","page":"4879","publisher":"Multidisciplinary Digital Publishing Institute","source":"www.mdpi.com","title":"A Performance Analysis of Internet of Things Networking Protocols: Evaluating MQTT, CoAP, OPC UA","title-short":"A Performance Analysis of Internet of Things Networking Protocols","volume":"11","author":[{"family":"Silva","given":"Daniel"},{"family":"Carvalho","given":"Liliana I."},{"family":"Soares","given":"José"},{"family":"Sofia","given":"Rute C."}],"issued":{"date-parts":[["2021",1]]}}}],"schema":"https://github.com/citation-style-language/schema/raw/master/csl-citation.json"} </w:instrText>
      </w:r>
      <w:r w:rsidR="003C2193">
        <w:rPr>
          <w:lang w:val="en-US"/>
        </w:rPr>
        <w:fldChar w:fldCharType="separate"/>
      </w:r>
      <w:r w:rsidR="003C2193" w:rsidRPr="003C2193">
        <w:rPr>
          <w:rFonts w:cs="Times New Roman"/>
          <w:lang w:val="en-US"/>
        </w:rPr>
        <w:t>[8]</w:t>
      </w:r>
      <w:r w:rsidR="003C2193">
        <w:rPr>
          <w:lang w:val="en-US"/>
        </w:rPr>
        <w:fldChar w:fldCharType="end"/>
      </w:r>
      <w:r w:rsidRPr="005064C4">
        <w:rPr>
          <w:lang w:val="en-US"/>
        </w:rPr>
        <w:t xml:space="preserve"> menjelaskan bahwa MQTT dirancang untuk pemantauan jarak jauh, komunikasi asinkron, dan distribusi data melalui broker. Dalam model tersebut, publisher mengirim pesan ke topic, broker menerima pesan, lalu subscriber yang berlangganan topic terkait menerima data. Karakteristik ini membuat MQTT banyak digunakan dalam sistem IoT yang memerlukan pengiriman telemetry, event sensor, atau status perangkat secara periodik.</w:t>
      </w:r>
    </w:p>
    <w:p w14:paraId="4F0E191D" w14:textId="3EBF376F" w:rsidR="00F14C02" w:rsidRPr="00F14C02" w:rsidRDefault="005064C4" w:rsidP="005064C4">
      <w:pPr>
        <w:rPr>
          <w:lang w:val="en-US"/>
        </w:rPr>
      </w:pPr>
      <w:r w:rsidRPr="005064C4">
        <w:rPr>
          <w:lang w:val="en-US"/>
        </w:rPr>
        <w:t xml:space="preserve">ESP32 merupakan microcontroller yang umum digunakan pada prototipe IoT karena mendukung konektivitas jaringan dan integrasi sensor. </w:t>
      </w:r>
      <w:proofErr w:type="spellStart"/>
      <w:r w:rsidRPr="005064C4">
        <w:rPr>
          <w:lang w:val="en-US"/>
        </w:rPr>
        <w:t>D'Ortona</w:t>
      </w:r>
      <w:proofErr w:type="spellEnd"/>
      <w:r w:rsidRPr="005064C4">
        <w:rPr>
          <w:lang w:val="en-US"/>
        </w:rPr>
        <w:t xml:space="preserve"> et al. </w:t>
      </w:r>
      <w:r w:rsidR="00A95900">
        <w:rPr>
          <w:lang w:val="en-US"/>
        </w:rPr>
        <w:fldChar w:fldCharType="begin"/>
      </w:r>
      <w:r w:rsidR="00A95900">
        <w:rPr>
          <w:lang w:val="en-US"/>
        </w:rPr>
        <w:instrText xml:space="preserve"> ADDIN ZOTERO_ITEM CSL_CITATION {"citationID":"Tr4YoqgX","properties":{"unsorted":false,"formattedCitation":"[9]","plainCitation":"[9]","noteIndex":0},"citationItems":[{"id":377,"uris":["http://zotero.org/users/20209028/items/54GYA8EM"],"itemData":{"id":377,"type":"article-journal","abstract":"Many innovative services are emerging based on the Internet of Things (IoT) technology, aiming at fostering better sustainability of our cities. New solutions integrating Information and Communications Technologies (ICTs) with sustainable transport media are encouraged by several public administrations in the so-called Smart City scenario, where heterogeneous users in city roads call for safer mobility. Among several possible applications, recently, there has been a lot of attention on the so-called Vulnerable Road Users (VRUs), such as pedestrians or bikers. They can be equipped with wearable sensors that are able to communicate their data through a chain of devices towards the cloud for agile and effective control of their mobility. This work describes a complete end-to-end IoT system implemented through the integration of different complementary technologies, whose main purpose is to monitor the information related to road users generated by wearable sensors. The system has been implemented using an ESP32 micro-controller connected to the sensors and communicating through a Bluetooth Low Energy (BLE) interface with an Android device, which is assumed to always be carried by any road user. Based on this, we use it as a gateway node, acting as a real-time asynchronous publisher of a Message Queue Telemetry Transport (MQTT) protocol chain. The MQTT broker is configured on a Raspberry PI device and collects sensor data to be sent to a web-based control panel that performs data monitoring and processing. All the architecture modules have been implemented through open-source technologies. The analysis of the BLE packet exchange has been carried out by resorting to the Wireshark packet analyzer. In addition, a feasibility analysis has been carried out by showing the capability of the proposed solution to show the values gathered through the sensors on a remote dashboard. The developed system is publicly available to allow the possible integration of other modules for additional Smart City services or extension to further ICT applications.","citation-key":"dortonaOpenSourceMQTTBasedEndtoEnd2022","container-title":"Future Internet","DOI":"10.3390/fi14020057","ISSN":"1999-5903","issue":"2","language":"en","license":"http://creativecommons.org/licenses/by/3.0/","page":"57","publisher":"Multidisciplinary Digital Publishing Institute","source":"www.mdpi.com","title":"Open-Source MQTT-Based End-to-End IoT System for Smart City Scenarios","volume":"14","author":[{"family":"D’Ortona","given":"Cristian"},{"family":"Tarchi","given":"Daniele"},{"family":"Raffaelli","given":"Carla"}],"issued":{"date-parts":[["2022",2]]}}}],"schema":"https://github.com/citation-style-language/schema/raw/master/csl-citation.json"} </w:instrText>
      </w:r>
      <w:r w:rsidR="00A95900">
        <w:rPr>
          <w:lang w:val="en-US"/>
        </w:rPr>
        <w:fldChar w:fldCharType="separate"/>
      </w:r>
      <w:r w:rsidR="00A95900" w:rsidRPr="00A95900">
        <w:rPr>
          <w:rFonts w:cs="Times New Roman"/>
          <w:lang w:val="en-US"/>
        </w:rPr>
        <w:t>[9]</w:t>
      </w:r>
      <w:r w:rsidR="00A95900">
        <w:rPr>
          <w:lang w:val="en-US"/>
        </w:rPr>
        <w:fldChar w:fldCharType="end"/>
      </w:r>
      <w:r w:rsidRPr="005064C4">
        <w:rPr>
          <w:lang w:val="en-US"/>
        </w:rPr>
        <w:t xml:space="preserve"> menggunakan ESP32 sebagai node sensor dalam sistem IoT end-to-end berbasis MQTT dan web control panel. </w:t>
      </w:r>
      <w:proofErr w:type="spellStart"/>
      <w:r w:rsidRPr="005064C4">
        <w:rPr>
          <w:lang w:val="en-US"/>
        </w:rPr>
        <w:t>Wokwi</w:t>
      </w:r>
      <w:proofErr w:type="spellEnd"/>
      <w:r w:rsidRPr="005064C4">
        <w:rPr>
          <w:lang w:val="en-US"/>
        </w:rPr>
        <w:t xml:space="preserve"> sebagai simulator microcontroller dapat ditempatkan sebagai media prototyping untuk menguji alur perangkat tanpa harus langsung menggunakan perangkat fisik, terutama ketika tujuan awal adalah validasi perilaku logika, format payload, dan komunikasi sistem.</w:t>
      </w:r>
    </w:p>
    <w:p w14:paraId="25C08ED9" w14:textId="289B8E0A" w:rsidR="009B23AB" w:rsidRDefault="000C017F" w:rsidP="009B23AB">
      <w:pPr>
        <w:pStyle w:val="Heading2"/>
        <w:rPr>
          <w:lang w:val="en-US"/>
        </w:rPr>
      </w:pPr>
      <w:r>
        <w:rPr>
          <w:lang w:val="en-US"/>
        </w:rPr>
        <w:t>Kelompok Penelitian Terdahulu</w:t>
      </w:r>
    </w:p>
    <w:p w14:paraId="47B9D12C" w14:textId="59032A52" w:rsidR="000C017F" w:rsidRPr="000C017F" w:rsidRDefault="000C017F" w:rsidP="000C017F">
      <w:pPr>
        <w:rPr>
          <w:lang w:val="en-US"/>
        </w:rPr>
      </w:pPr>
      <w:r w:rsidRPr="000C017F">
        <w:rPr>
          <w:lang w:val="en-US"/>
        </w:rPr>
        <w:t xml:space="preserve">Secara umum, kajian terdahulu menunjukkan bahwa penerapan Internet of Things (IoT) dalam logistik berkembang dari fungsi pemantauan operasional menuju sistem logistik cerdas yang terintegrasi, terlacak, dan strategis. Pada aspek visibilitas dan pemantauan logistik, Sergi et al. </w:t>
      </w:r>
      <w:r w:rsidR="009674F6">
        <w:rPr>
          <w:lang w:val="en-US"/>
        </w:rPr>
        <w:fldChar w:fldCharType="begin"/>
      </w:r>
      <w:r w:rsidR="009674F6">
        <w:rPr>
          <w:lang w:val="en-US"/>
        </w:rPr>
        <w:instrText xml:space="preserve"> ADDIN ZOTERO_ITEM CSL_CITATION {"citationID":"q1qysn3N","properties":{"unsorted":false,"formattedCitation":"[1]","plainCitation":"[1]","noteIndex":0},"citationItems":[{"id":359,"uris":["http://zotero.org/users/20209028/items/D9UAAVMP"],"itemData":{"id":359,"type":"article-journal","abstract":"Recently, one of the hottest topics in the logistics sector has been the traceability of goods and the monitoring of their condition during transportation. Perishable goods, such as fresh goods, have specifically attracted attention of the researchers that have already proposed different solutions to guarantee quality and freshness of food through the whole cold chain. In this regard, the use of Internet of Things (IoT)-enabling technologies and its specific branch called edge computing is bringing different enhancements thereby achieving easy remote and real-time monitoring of transported goods. Due to the fast changes of the requirements and the difficulties that researchers can encounter in proposing new solutions, the fast prototype approach could contribute to rapidly enhance both the research and the commercial sector. In order to make easy the fast prototyping of solutions, different platforms and tools have been proposed in the last years, however it is difficult to guarantee end-to-end security at all the levels through such platforms. For this reason, based on the experiments reported in literature and aiming at providing support for fast-prototyping, end-to-end security in the logistics sector, the current work presents a solution that demonstrates how the advantages offered by the Azure Sphere platform, a dedicated hardware (i.e., microcontroller unit, the MT3620) device and Azure Sphere Security Service can be used to realize a fast prototype to trace fresh food conditions through its transportation. The proposed solution guarantees end-to-end security and can be exploited by future similar works also in other sectors.","citation-key":"sergiSmartSecureLogistics2021","container-title":"Sensors","DOI":"10.3390/s21062231","ISSN":"1424-8220","issue":"6","language":"en","license":"http://creativecommons.org/licenses/by/3.0/","page":"2231","publisher":"Multidisciplinary Digital Publishing Institute","source":"www.mdpi.com","title":"A Smart and Secure Logistics System Based on IoT and Cloud Technologies","volume":"21","author":[{"family":"Sergi","given":"Ilaria"},{"family":"Montanaro","given":"Teodoro"},{"family":"Benvenuto","given":"Fabrizio Luca"},{"family":"Patrono","given":"Luigi"}],"issued":{"date-parts":[["2021",1]]}}}],"schema":"https://github.com/citation-style-language/schema/raw/master/csl-citation.json"} </w:instrText>
      </w:r>
      <w:r w:rsidR="009674F6">
        <w:rPr>
          <w:lang w:val="en-US"/>
        </w:rPr>
        <w:fldChar w:fldCharType="separate"/>
      </w:r>
      <w:r w:rsidR="009674F6" w:rsidRPr="009674F6">
        <w:rPr>
          <w:rFonts w:cs="Times New Roman"/>
          <w:lang w:val="en-US"/>
        </w:rPr>
        <w:t>[1]</w:t>
      </w:r>
      <w:r w:rsidR="009674F6">
        <w:rPr>
          <w:lang w:val="en-US"/>
        </w:rPr>
        <w:fldChar w:fldCharType="end"/>
      </w:r>
      <w:r w:rsidRPr="000C017F">
        <w:rPr>
          <w:lang w:val="en-US"/>
        </w:rPr>
        <w:t xml:space="preserve"> menekankan peran IoT dan cloud dalam membangun sistem logistik cerdas yang mampu mendukung pelacakan, pemantauan, serta keamanan data. Sejalan dengan itu, Ahmed et al. </w:t>
      </w:r>
      <w:r w:rsidR="009674F6">
        <w:rPr>
          <w:lang w:val="en-US"/>
        </w:rPr>
        <w:fldChar w:fldCharType="begin"/>
      </w:r>
      <w:r w:rsidR="009674F6">
        <w:rPr>
          <w:lang w:val="en-US"/>
        </w:rPr>
        <w:instrText xml:space="preserve"> ADDIN ZOTERO_ITEM CSL_CITATION {"citationID":"YTG1VIq3","properties":{"unsorted":false,"formattedCitation":"[2]","plainCitation":"[2]","noteIndex":0},"citationItems":[{"id":362,"uris":["http://zotero.org/users/20209028/items/8N2WU3B2"],"itemData":{"id":362,"type":"article-journal","abstract":"The Internet of Things (IoT) and its benefits and challenges are the most emergent research topics among academics and practitioners. With supply chains (SCs) gaining rapid complexity, having high supply chain visibility (SCV) would help companies ease the processes and reduce complexity by improving inaccuracies. Extant literature has given attention to the organisation’s capability to collect and evaluate information to balance between strategy and goals. The majority of studies focus on investigating IoT’s impact on different areas such as sustainability, organisational structure, lean manufacturing, product development, and strategic management. However, research investigating the relationships and impact of IoT on SCV is minimal. This study closes this gap using a structured literature review to critically analyse existing literature to synthesise the use of IoT applications in SCs to gain visibility, and the SC. We found key IoT technologies that help SCs gain visibility, and seven benefits and three key challenges of these technologies. We also found the concept of Supply 4.0 that grasps the element of Industry 4.0 within the SC context. This paper contributes by combining IoT application synthesis, enablers, and challenges in SCV by highlighting key IoT technologies used in the SCs to gain visibility. Finally, the authors propose an empirical research agenda to address the identified gaps.","citation-key":"ahmedSupplyChainVisibility2021","container-title":"Sensors","DOI":"10.3390/s21124158","ISSN":"1424-8220","issue":"12","language":"en","license":"http://creativecommons.org/licenses/by/3.0/","page":"4158","publisher":"Multidisciplinary Digital Publishing Institute","source":"www.mdpi.com","title":"Towards Supply Chain Visibility Using Internet of Things: A Dyadic Analysis Review","title-short":"Towards Supply Chain Visibility Using Internet of Things","volume":"21","author":[{"family":"Ahmed","given":"Shehzad"},{"family":"Kalsoom","given":"Tahera"},{"family":"Ramzan","given":"Naeem"},{"family":"Pervez","given":"Zeeshan"},{"family":"Azmat","given":"Muhammad"},{"family":"Zeb","given":"Bassam"},{"family":"Ur Rehman","given":"Masood"}],"issued":{"date-parts":[["2021",1]]}}}],"schema":"https://github.com/citation-style-language/schema/raw/master/csl-citation.json"} </w:instrText>
      </w:r>
      <w:r w:rsidR="009674F6">
        <w:rPr>
          <w:lang w:val="en-US"/>
        </w:rPr>
        <w:fldChar w:fldCharType="separate"/>
      </w:r>
      <w:r w:rsidR="009674F6" w:rsidRPr="009674F6">
        <w:rPr>
          <w:rFonts w:cs="Times New Roman"/>
          <w:lang w:val="en-US"/>
        </w:rPr>
        <w:t>[2]</w:t>
      </w:r>
      <w:r w:rsidR="009674F6">
        <w:rPr>
          <w:lang w:val="en-US"/>
        </w:rPr>
        <w:fldChar w:fldCharType="end"/>
      </w:r>
      <w:r w:rsidRPr="000C017F">
        <w:rPr>
          <w:lang w:val="en-US"/>
        </w:rPr>
        <w:t xml:space="preserve"> menjelaskan bahwa kontribusi utama IoT dalam rantai pasok terletak pada kemampuannya meningkatkan supply chain visibility melalui pertukaran data antar</w:t>
      </w:r>
      <w:r w:rsidR="00EB73E8">
        <w:rPr>
          <w:lang w:val="en-US"/>
        </w:rPr>
        <w:t>-</w:t>
      </w:r>
      <w:r w:rsidRPr="000C017F">
        <w:rPr>
          <w:lang w:val="en-US"/>
        </w:rPr>
        <w:t xml:space="preserve">aktor. Kvak dan Straka </w:t>
      </w:r>
      <w:r w:rsidR="00534D87">
        <w:rPr>
          <w:lang w:val="en-US"/>
        </w:rPr>
        <w:fldChar w:fldCharType="begin"/>
      </w:r>
      <w:r w:rsidR="00534D87">
        <w:rPr>
          <w:lang w:val="en-US"/>
        </w:rPr>
        <w:instrText xml:space="preserve"> ADDIN ZOTERO_ITEM CSL_CITATION {"citationID":"rJkkrfxO","properties":{"unsorted":false,"formattedCitation":"[4]","plainCitation":"[4]","noteIndex":0},"citationItems":[{"id":368,"uris":["http://zotero.org/users/20209028/items/G5NRCZ76"],"itemData":{"id":368,"type":"article-journal","abstract":"This research focuses on integrating Internet of Things (IoT) technologies in the field of distribution logistics of consumables, specifically on the optimization of dispensing through vending machines in a corporate environment. The primary goal was to identify IoT-based vending machine solutions that increase the work efficiency and cost-effectiveness of consumables distribution. In the first part, this paper focuses on the definition of IoT, and its current trends and development over time. With the help of the authors, we define the key aspects of its use in practice, and we also focus on establishing critical security points. We evaluate its impact on the industry, where there is currently a great pressure for automation and robotization of production, as a result of which the labor market is experiencing a major transformation of job positions from executive to technologically creative ones. Using the performance measurement method, this study established key performance indicators (KPIs), which we then collected and, through thorough research, determined the basis for setting the future state. Using the method of technological innovation, we prepared prototypes of the vending machine, which were then placed at the customer’s location for a 3-month trial period using the method of technological demonstration. During the trial period, key performance indicators were collected again using the performance measurement method, and we then evaluated them using the comparison method. The results demonstrate a significant reduction in the cost of consumables and a simultaneous increase in employee efficiency. These results underline the potential of IoT technologies in the field of distribution logistics for consumables. The research points to the advantages and perspectives of using the Internet of Things in the business environment, especially in the field of distribution logistics.","citation-key":"kvakUseInternetThings2024","container-title":"Applied Sciences","DOI":"10.3390/app14083263","ISSN":"2076-3417","issue":"8","language":"en","license":"http://creativecommons.org/licenses/by/3.0/","page":"3263","publisher":"Multidisciplinary Digital Publishing Institute","source":"www.mdpi.com","title":"The Use of the Internet of Things in the Distribution Logistics of Consumables","volume":"14","author":[{"family":"Kvak","given":"Karol"},{"family":"Straka","given":"Martin"}],"issued":{"date-parts":[["2024",1]]}}}],"schema":"https://github.com/citation-style-language/schema/raw/master/csl-citation.json"} </w:instrText>
      </w:r>
      <w:r w:rsidR="00534D87">
        <w:rPr>
          <w:lang w:val="en-US"/>
        </w:rPr>
        <w:fldChar w:fldCharType="separate"/>
      </w:r>
      <w:r w:rsidR="00534D87" w:rsidRPr="00534D87">
        <w:rPr>
          <w:rFonts w:cs="Times New Roman"/>
          <w:lang w:val="en-US"/>
        </w:rPr>
        <w:t>[4]</w:t>
      </w:r>
      <w:r w:rsidR="00534D87">
        <w:rPr>
          <w:lang w:val="en-US"/>
        </w:rPr>
        <w:fldChar w:fldCharType="end"/>
      </w:r>
      <w:r w:rsidRPr="000C017F">
        <w:rPr>
          <w:lang w:val="en-US"/>
        </w:rPr>
        <w:t xml:space="preserve"> juga memperlihatkan bahwa pemanfaatan sensor dan konektivitas data dalam distribusi barang konsumsi dapat memperkuat efektivitas proses distribusi. Dengan demikian, IoT berperan penting dalam menyediakan data real-time yang mendukung transparansi dan pengambilan keputusan dalam aktivitas logistik.</w:t>
      </w:r>
    </w:p>
    <w:p w14:paraId="40D8F17C" w14:textId="59BB18F5" w:rsidR="000C017F" w:rsidRPr="000C017F" w:rsidRDefault="000C017F" w:rsidP="000C017F">
      <w:pPr>
        <w:rPr>
          <w:lang w:val="en-US"/>
        </w:rPr>
      </w:pPr>
      <w:r w:rsidRPr="000C017F">
        <w:rPr>
          <w:lang w:val="en-US"/>
        </w:rPr>
        <w:t xml:space="preserve">Selain visibilitas, aspek identifikasi dan </w:t>
      </w:r>
      <w:proofErr w:type="spellStart"/>
      <w:r w:rsidRPr="000C017F">
        <w:rPr>
          <w:lang w:val="en-US"/>
        </w:rPr>
        <w:t>keterlacakan</w:t>
      </w:r>
      <w:proofErr w:type="spellEnd"/>
      <w:r w:rsidRPr="000C017F">
        <w:rPr>
          <w:lang w:val="en-US"/>
        </w:rPr>
        <w:t xml:space="preserve"> juga menjadi perhatian penting dalam pengembangan sistem logistik berbasis IoT. C.-L. Chen et al. </w:t>
      </w:r>
      <w:r w:rsidR="00A95900">
        <w:rPr>
          <w:lang w:val="en-US"/>
        </w:rPr>
        <w:fldChar w:fldCharType="begin"/>
      </w:r>
      <w:r w:rsidR="00A95900">
        <w:rPr>
          <w:lang w:val="en-US"/>
        </w:rPr>
        <w:instrText xml:space="preserve"> ADDIN ZOTERO_ITEM CSL_CITATION {"citationID":"vL0HkRd6","properties":{"unsorted":false,"formattedCitation":"[7]","plainCitation":"[7]","noteIndex":0},"citationItems":[{"id":374,"uris":["http://zotero.org/users/20209028/items/Y5QE4MJ8"],"itemData":{"id":374,"type":"article-journal","abstract":"Tobacco products are an addictive commodity. According to the World Health Organization’s (WHO) latest statistics data, tobacco kills more than eight million people each year. In 2003, the WHO proposed the Framework Convention on Tobacco Control (FCTC) to provide an effective framework for the control of tobacco products to governments around the world. In the field of tobacco products, the hardest problem is how to prevent counterfeit tobacco products and smuggling. To solve the problems, we proposed a blockchain-based traceable and verifiable logistics system for tobacco products with global positioning system (GPS) and radio-frequency identification (RFID) Technologies. In this research, we provide an overview of system architecture, and also define the protocol and the smart contract in every phase that stores data into the blockchain center. We realized a decentralized database and authentication system that uses blockchain and smart contract technology; every protocol in every phase was designed to achieve the integrity of data and non-repudiation of message. Every tobacco product’s shipping record will be completed by scanning the RFID tag and retrieving the GPS with a mobile reader, where the record will be updated and validated in the blockchain center. In the end, the security and costs of the system were analyzed, and a comparison was made with the EU’s (European Commission) method. Our system is more flexible for transportation, more secure in the communication protocol, and more difficult to tamper and forge data. In general, the proposed scheme solved the problem of tobacco products counterfeiting and tracking issues.","citation-key":"chenTraceableVerifiableTobacco2021","container-title":"Applied Sciences","DOI":"10.3390/app11114939","ISSN":"2076-3417","issue":"11","language":"en","license":"http://creativecommons.org/licenses/by/3.0/","page":"4939","publisher":"Multidisciplinary Digital Publishing Institute","source":"www.mdpi.com","title":"A Traceable and Verifiable Tobacco Products Logistics System with GPS and RFID Technologies","volume":"11","author":[{"family":"Chen","given":"Chin-Ling"},{"family":"Lim","given":"Zi-Yi"},{"family":"Liao","given":"Hsien-Chou"},{"family":"Deng","given":"Yong-Yuan"},{"family":"Chen","given":"Peizhi"}],"issued":{"date-parts":[["2021",1]]}}}],"schema":"https://github.com/citation-style-language/schema/raw/master/csl-citation.json"} </w:instrText>
      </w:r>
      <w:r w:rsidR="00A95900">
        <w:rPr>
          <w:lang w:val="en-US"/>
        </w:rPr>
        <w:fldChar w:fldCharType="separate"/>
      </w:r>
      <w:r w:rsidR="00A95900" w:rsidRPr="00A95900">
        <w:rPr>
          <w:rFonts w:cs="Times New Roman"/>
          <w:lang w:val="en-US"/>
        </w:rPr>
        <w:t>[7]</w:t>
      </w:r>
      <w:r w:rsidR="00A95900">
        <w:rPr>
          <w:lang w:val="en-US"/>
        </w:rPr>
        <w:fldChar w:fldCharType="end"/>
      </w:r>
      <w:r w:rsidRPr="000C017F">
        <w:rPr>
          <w:lang w:val="en-US"/>
        </w:rPr>
        <w:t xml:space="preserve"> mengintegrasikan RFID, GPS, dan blockchain untuk membangun sistem logistik yang traceable dan verifiable. Dalam pendekatan tersebut, RFID berfungsi sebagai identitas barang, GPS menyediakan informasi lokasi, sedangkan blockchain menjaga integritas dan keandalan catatan transaksi. Tan dan Sidhu </w:t>
      </w:r>
      <w:r w:rsidR="006619DC">
        <w:rPr>
          <w:lang w:val="en-US"/>
        </w:rPr>
        <w:fldChar w:fldCharType="begin"/>
      </w:r>
      <w:r w:rsidR="006619DC">
        <w:rPr>
          <w:lang w:val="en-US"/>
        </w:rPr>
        <w:instrText xml:space="preserve"> ADDIN ZOTERO_ITEM CSL_CITATION {"citationID":"Y4ybzUTl","properties":{"unsorted":false,"formattedCitation":"[6]","plainCitation":"[6]","noteIndex":0},"citationItems":[{"id":383,"uris":["http://zotero.org/users/20209028/items/M52MYLQ7"],"itemData":{"id":383,"type":"article-journal","abstract":"Supply Chain Management (SCM) is increasingly complex and dynamic. Radio frequency identification (RFID) and the Internet of Things (IoT) are expected to play a significant role in fulfilling customer requirements in the supply chain. In this work, the integration of RFID with IoT is called RFID-IoT. RFID-IoT strives to develop automated sensing, seamless, interoperable and highly secure systems by connecting IoT devices through the internet. In this paper, the authors have systematically reviewed the selected literature on the application of RFID-IoT in supply chain management. The contribution of this paper is to review the current state-of-the-art literature and potential trend on the application of RFID-IoT in SCM. There is a need for an in-depth, comprehensive analysis of up-to-date literature to help enhance the management system efficiency, maximize productivity, and minimize cost. This work also explores the current challenges of the reviewed papers in RFID-IoT implementation in the supply chain. The conceptual framework model has been conducted from four major critical SCM perspectives: product manufacturing, shipping and distribution, inventory and retail shop. In the future, this review's highlighted insights and recommendations will hopefully lead to increased efforts toward developing RFID-IoT technologies.","citation-key":"tanReviewRFIDIoT2022","container-title":"Operations Research Perspectives","DOI":"10.1016/j.orp.2022.100229","ISSN":"2214-7160","journalAbbreviation":"Operations Research Perspectives","page":"100229","source":"ScienceDirect","title":"Review of RFID and IoT integration in supply chain management","volume":"9","author":[{"family":"Tan","given":"Weng Chun"},{"family":"Sidhu","given":"Manjit Singh"}],"issued":{"date-parts":[["2022",1,1]]}}}],"schema":"https://github.com/citation-style-language/schema/raw/master/csl-citation.json"} </w:instrText>
      </w:r>
      <w:r w:rsidR="006619DC">
        <w:rPr>
          <w:lang w:val="en-US"/>
        </w:rPr>
        <w:fldChar w:fldCharType="separate"/>
      </w:r>
      <w:r w:rsidR="006619DC" w:rsidRPr="006619DC">
        <w:rPr>
          <w:rFonts w:cs="Times New Roman"/>
          <w:lang w:val="en-US"/>
        </w:rPr>
        <w:t>[6]</w:t>
      </w:r>
      <w:r w:rsidR="006619DC">
        <w:rPr>
          <w:lang w:val="en-US"/>
        </w:rPr>
        <w:fldChar w:fldCharType="end"/>
      </w:r>
      <w:r w:rsidRPr="000C017F">
        <w:rPr>
          <w:lang w:val="en-US"/>
        </w:rPr>
        <w:t xml:space="preserve"> turut menegaskan bahwa integrasi RFID dan IoT dalam supply chain management dapat mendukung otomasi identifikasi, pelacakan barang, serta peningkatan efisiensi proses. Hal ini menunjukkan bahwa kombinasi teknologi identifikasi, pelacakan lokasi, dan penyimpanan data yang aman merupakan fondasi penting bagi sistem logistik yang transparan dan dapat diverifikasi.</w:t>
      </w:r>
    </w:p>
    <w:p w14:paraId="00952325" w14:textId="5A145E21" w:rsidR="000C017F" w:rsidRPr="000C017F" w:rsidRDefault="000C017F" w:rsidP="000C017F">
      <w:pPr>
        <w:rPr>
          <w:lang w:val="en-US"/>
        </w:rPr>
      </w:pPr>
      <w:r w:rsidRPr="000C017F">
        <w:rPr>
          <w:lang w:val="en-US"/>
        </w:rPr>
        <w:t xml:space="preserve">Dari sisi arsitektur komunikasi, penelitian sebelumnya menekankan pentingnya pemilihan infrastruktur dan protokol yang sesuai untuk mendukung sistem IoT secara end-to-end. </w:t>
      </w:r>
      <w:proofErr w:type="spellStart"/>
      <w:r w:rsidRPr="000C017F">
        <w:rPr>
          <w:lang w:val="en-US"/>
        </w:rPr>
        <w:t>D’Ortona</w:t>
      </w:r>
      <w:proofErr w:type="spellEnd"/>
      <w:r w:rsidRPr="000C017F">
        <w:rPr>
          <w:lang w:val="en-US"/>
        </w:rPr>
        <w:t xml:space="preserve"> et al. </w:t>
      </w:r>
      <w:r w:rsidR="006619DC">
        <w:rPr>
          <w:lang w:val="en-US"/>
        </w:rPr>
        <w:fldChar w:fldCharType="begin"/>
      </w:r>
      <w:r w:rsidR="006619DC">
        <w:rPr>
          <w:lang w:val="en-US"/>
        </w:rPr>
        <w:instrText xml:space="preserve"> ADDIN ZOTERO_ITEM CSL_CITATION {"citationID":"ZUs9Ccf7","properties":{"unsorted":false,"formattedCitation":"[9]","plainCitation":"[9]","noteIndex":0},"citationItems":[{"id":377,"uris":["http://zotero.org/users/20209028/items/54GYA8EM"],"itemData":{"id":377,"type":"article-journal","abstract":"Many innovative services are emerging based on the Internet of Things (IoT) technology, aiming at fostering better sustainability of our cities. New solutions integrating Information and Communications Technologies (ICTs) with sustainable transport media are encouraged by several public administrations in the so-called Smart City scenario, where heterogeneous users in city roads call for safer mobility. Among several possible applications, recently, there has been a lot of attention on the so-called Vulnerable Road Users (VRUs), such as pedestrians or bikers. They can be equipped with wearable sensors that are able to communicate their data through a chain of devices towards the cloud for agile and effective control of their mobility. This work describes a complete end-to-end IoT system implemented through the integration of different complementary technologies, whose main purpose is to monitor the information related to road users generated by wearable sensors. The system has been implemented using an ESP32 micro-controller connected to the sensors and communicating through a Bluetooth Low Energy (BLE) interface with an Android device, which is assumed to always be carried by any road user. Based on this, we use it as a gateway node, acting as a real-time asynchronous publisher of a Message Queue Telemetry Transport (MQTT) protocol chain. The MQTT broker is configured on a Raspberry PI device and collects sensor data to be sent to a web-based control panel that performs data monitoring and processing. All the architecture modules have been implemented through open-source technologies. The analysis of the BLE packet exchange has been carried out by resorting to the Wireshark packet analyzer. In addition, a feasibility analysis has been carried out by showing the capability of the proposed solution to show the values gathered through the sensors on a remote dashboard. The developed system is publicly available to allow the possible integration of other modules for additional Smart City services or extension to further ICT applications.","citation-key":"dortonaOpenSourceMQTTBasedEndtoEnd2022","container-title":"Future Internet","DOI":"10.3390/fi14020057","ISSN":"1999-5903","issue":"2","language":"en","license":"http://creativecommons.org/licenses/by/3.0/","page":"57","publisher":"Multidisciplinary Digital Publishing Institute","source":"www.mdpi.com","title":"Open-Source MQTT-Based End-to-End IoT System for Smart City Scenarios","volume":"14","author":[{"family":"D’Ortona","given":"Cristian"},{"family":"Tarchi","given":"Daniele"},{"family":"Raffaelli","given":"Carla"}],"issued":{"date-parts":[["2022",2]]}}}],"schema":"https://github.com/citation-style-language/schema/raw/master/csl-citation.json"} </w:instrText>
      </w:r>
      <w:r w:rsidR="006619DC">
        <w:rPr>
          <w:lang w:val="en-US"/>
        </w:rPr>
        <w:fldChar w:fldCharType="separate"/>
      </w:r>
      <w:r w:rsidR="006619DC" w:rsidRPr="006619DC">
        <w:rPr>
          <w:rFonts w:cs="Times New Roman"/>
          <w:lang w:val="en-US"/>
        </w:rPr>
        <w:t>[9]</w:t>
      </w:r>
      <w:r w:rsidR="006619DC">
        <w:rPr>
          <w:lang w:val="en-US"/>
        </w:rPr>
        <w:fldChar w:fldCharType="end"/>
      </w:r>
      <w:r w:rsidRPr="000C017F">
        <w:rPr>
          <w:lang w:val="en-US"/>
        </w:rPr>
        <w:t xml:space="preserve"> menunjukkan bahwa perangkat ESP32, MQTT broker, dan panel kontrol berbasis web dapat diintegrasikan dalam sistem IoT open-source, sehingga memperjelas peran broker sebagai penghubung antara perangkat edge dan aplikasi pemantauan. Sementara itu, Silva et al. </w:t>
      </w:r>
      <w:r w:rsidR="006619DC">
        <w:rPr>
          <w:lang w:val="en-US"/>
        </w:rPr>
        <w:fldChar w:fldCharType="begin"/>
      </w:r>
      <w:r w:rsidR="006619DC">
        <w:rPr>
          <w:lang w:val="en-US"/>
        </w:rPr>
        <w:instrText xml:space="preserve"> ADDIN ZOTERO_ITEM CSL_CITATION {"citationID":"dUiXDah9","properties":{"unsorted":false,"formattedCitation":"[8]","plainCitation":"[8]","noteIndex":0},"citationItems":[{"id":380,"uris":["http://zotero.org/users/20209028/items/2UAQRGWA"],"itemData":{"id":380,"type":"article-journal","abstract":"IoT data exchange is supported today by different communication protocols and different protocolar frameworks, each of which with its own advantages and disadvantages, and often co-existing in a way that is mandated by vendor policies. Although different protocols are relevant in different domains, there is not a protocol that provides better performance (jitter, latency, energy consumption) across different scenarios. The focus of this work is two-fold. First, to provide a comparison of the different available solutions in terms of protocolar features such as type of transport, type of communication pattern support, security aspects, including Named-data networking as relevant example of an Information-centric networking architecture. Secondly, the work focuses on evaluating three of the most popular protocols used both in Consumer as well as in Industrial IoT environments: MQTT, CoAP, and OPC UA. The experimentation has been carried out first on a local testbed for MQTT, COAP and OPC UA. Then, larger experiments have been carried out for MQTT and CoAP, based on the large-scale FIT-IoT testbed. Results show that CoAP is the protocol that achieves across all scenarios lowest time-to-completion, while OPC UA, albeit exhibiting less variability, resulted in higher time-to-completion in comparison to CoAP or MQTT.","citation-key":"silvaPerformanceAnalysisInternet2021","container-title":"Applied Sciences","DOI":"10.3390/app11114879","ISSN":"2076-3417","issue":"11","language":"en","license":"http://creativecommons.org/licenses/by/3.0/","page":"4879","publisher":"Multidisciplinary Digital Publishing Institute","source":"www.mdpi.com","title":"A Performance Analysis of Internet of Things Networking Protocols: Evaluating MQTT, CoAP, OPC UA","title-short":"A Performance Analysis of Internet of Things Networking Protocols","volume":"11","author":[{"family":"Silva","given":"Daniel"},{"family":"Carvalho","given":"Liliana I."},{"family":"Soares","given":"José"},{"family":"Sofia","given":"Rute C."}],"issued":{"date-parts":[["2021",1]]}}}],"schema":"https://github.com/citation-style-language/schema/raw/master/csl-citation.json"} </w:instrText>
      </w:r>
      <w:r w:rsidR="006619DC">
        <w:rPr>
          <w:lang w:val="en-US"/>
        </w:rPr>
        <w:fldChar w:fldCharType="separate"/>
      </w:r>
      <w:r w:rsidR="006619DC" w:rsidRPr="006619DC">
        <w:rPr>
          <w:rFonts w:cs="Times New Roman"/>
          <w:lang w:val="en-US"/>
        </w:rPr>
        <w:t>[8]</w:t>
      </w:r>
      <w:r w:rsidR="006619DC">
        <w:rPr>
          <w:lang w:val="en-US"/>
        </w:rPr>
        <w:fldChar w:fldCharType="end"/>
      </w:r>
      <w:r w:rsidRPr="000C017F">
        <w:rPr>
          <w:lang w:val="en-US"/>
        </w:rPr>
        <w:t xml:space="preserve"> membandingkan MQTT, CoAP, dan OPC UA serta menunjukkan bahwa pemilihan protokol komunikasi harus disesuaikan dengan kebutuhan transport data, karakteristik komunikasi, dan skenario implementasi. Dengan demikian, keberhasilan sistem IoT logistik tidak hanya bergantung pada perangkat sensor, tetapi juga pada rancangan arsitektur komunikasi yang andal, efisien, dan sesuai dengan konteks penggunaan.</w:t>
      </w:r>
    </w:p>
    <w:p w14:paraId="526FCFFE" w14:textId="1725490E" w:rsidR="000C017F" w:rsidRPr="000C017F" w:rsidRDefault="000C017F" w:rsidP="000C017F">
      <w:pPr>
        <w:rPr>
          <w:lang w:val="en-US"/>
        </w:rPr>
      </w:pPr>
      <w:r w:rsidRPr="000C017F">
        <w:rPr>
          <w:lang w:val="en-US"/>
        </w:rPr>
        <w:t xml:space="preserve">Pada tingkat yang lebih strategis, IoT dalam logistik juga dikaitkan dengan </w:t>
      </w:r>
      <w:proofErr w:type="spellStart"/>
      <w:r w:rsidRPr="000C017F">
        <w:rPr>
          <w:lang w:val="en-US"/>
        </w:rPr>
        <w:t>optimasi</w:t>
      </w:r>
      <w:proofErr w:type="spellEnd"/>
      <w:r w:rsidRPr="000C017F">
        <w:rPr>
          <w:lang w:val="en-US"/>
        </w:rPr>
        <w:t xml:space="preserve"> sistem, tata kelola teknologi, dan transformasi menuju smart logistics. J. Chen et al. </w:t>
      </w:r>
      <w:r w:rsidR="008536FA">
        <w:rPr>
          <w:lang w:val="en-US"/>
        </w:rPr>
        <w:fldChar w:fldCharType="begin"/>
      </w:r>
      <w:r w:rsidR="008536FA">
        <w:rPr>
          <w:lang w:val="en-US"/>
        </w:rPr>
        <w:instrText xml:space="preserve"> ADDIN ZOTERO_ITEM CSL_CITATION {"citationID":"Yrietje7","properties":{"unsorted":false,"formattedCitation":"[3]","plainCitation":"[3]","noteIndex":0},"citationItems":[{"id":365,"uris":["http://zotero.org/users/20209028/items/2XFNGEKA"],"itemData":{"id":365,"type":"article-journal","abstract":"In order to cut down on costs to the greatest possible extent, enterprises hope to distribute goods to different customers at the lowest costs possible. Based on this, this paper proposes an optimal location method for an intelligent transportation logistics warehouse. This scheme combines a variety of complex mechanisms to allow IoT devices to provide input. The scheme makes full use of the irreducibility of a blockchain system to promote the development and design of blockchain logistics applications. This method is aimed at tracking the progress of transportation of products in the whole supply chain. Experimental results show that, compared with traditional methods, the optimal positioning method has the advantages of fewer calculations, a high positioning accuracy, and a low overall cost, and it obtains the best warehouse positioning results. Based on the Internet of Things and blockchain technology, the application of intelligent logistics systems enables enterprises to intuitively understand their current inventory and the transportation status of goods, thus better controlling changes in enterprise resources.","citation-key":"chenIntelligentTransportationLogistics2022","container-title":"Sensors","DOI":"10.3390/s22041544","ISSN":"1424-8220","issue":"4","language":"en","license":"http://creativecommons.org/licenses/by/3.0/","page":"1544","publisher":"Multidisciplinary Digital Publishing Institute","source":"www.mdpi.com","title":"Intelligent Transportation Logistics Optimal Warehouse Location Method Based on Internet of Things and Blockchain Technology","volume":"22","author":[{"family":"Chen","given":"Jun"},{"family":"Xu","given":"Shiyan"},{"family":"Liu","given":"Kaikai"},{"family":"Yao","given":"Shuqi"},{"family":"Luo","given":"Xiao"},{"family":"Wu","given":"Huan"}],"issued":{"date-parts":[["2022",1]]}}}],"schema":"https://github.com/citation-style-language/schema/raw/master/csl-citation.json"} </w:instrText>
      </w:r>
      <w:r w:rsidR="008536FA">
        <w:rPr>
          <w:lang w:val="en-US"/>
        </w:rPr>
        <w:fldChar w:fldCharType="separate"/>
      </w:r>
      <w:r w:rsidR="008536FA" w:rsidRPr="008536FA">
        <w:rPr>
          <w:rFonts w:cs="Times New Roman"/>
          <w:lang w:val="en-US"/>
        </w:rPr>
        <w:t>[3]</w:t>
      </w:r>
      <w:r w:rsidR="008536FA">
        <w:rPr>
          <w:lang w:val="en-US"/>
        </w:rPr>
        <w:fldChar w:fldCharType="end"/>
      </w:r>
      <w:r w:rsidRPr="000C017F">
        <w:rPr>
          <w:lang w:val="en-US"/>
        </w:rPr>
        <w:t xml:space="preserve"> menghubungkan IoT dan blockchain dengan </w:t>
      </w:r>
      <w:proofErr w:type="spellStart"/>
      <w:r w:rsidRPr="000C017F">
        <w:rPr>
          <w:lang w:val="en-US"/>
        </w:rPr>
        <w:t>optimasi</w:t>
      </w:r>
      <w:proofErr w:type="spellEnd"/>
      <w:r w:rsidRPr="000C017F">
        <w:rPr>
          <w:lang w:val="en-US"/>
        </w:rPr>
        <w:t xml:space="preserve"> lokasi gudang dalam sistem transportasi logistik cerdas. Hsu et al. </w:t>
      </w:r>
      <w:r w:rsidR="008536FA">
        <w:rPr>
          <w:lang w:val="en-US"/>
        </w:rPr>
        <w:fldChar w:fldCharType="begin"/>
      </w:r>
      <w:r w:rsidR="008536FA">
        <w:rPr>
          <w:lang w:val="en-US"/>
        </w:rPr>
        <w:instrText xml:space="preserve"> ADDIN ZOTERO_ITEM CSL_CITATION {"citationID":"wKK8F9Dx","properties":{"unsorted":false,"formattedCitation":"[5]","plainCitation":"[5]","noteIndex":0},"citationItems":[{"id":371,"uris":["http://zotero.org/users/20209028/items/7K8QGJ9Y"],"itemData":{"id":371,"type":"article-journal","abstract":"While Industry 4.0 has played a significant role in advancing smart logistics, it has yet to provide adequate solutions for widespread concerns such as human centricity, sustainability, and resilience. The emergence of Industry 5.0 addresses and complements these shortcomings of Industry 4.0. However, there is currently a notable gap in the research regarding how Industry 5.0 can drive the transformation of smart logistics. To address this gap, this study develops a strategic roadmap that offers a solution to this issue. The research is initiated by conducting a comprehensive literature review with a focus on content, identifying 13 key enablers crucial for realizing smart logistics in Industry 5.0. Subsequently, this study establishes the hierarchical relationship among these key enablers through the application of the Fuzzy Interpretative Structural Model (FISM). Following this, the study employs the Matrices Impacts Croises-Multiplication Appliance Classement (MICMAC) to compute the driving force and dependence of each enabler. The results underscore the significant roles of “Active support from the government” and “Human-centric manufacturing and logistics” as the most critical enablers for Industry 5.0. The strategic roadmap, informed by expert opinions, provides valuable insights for policymakers and implementers while explaining the methods and strategies needed to drive Industry 5.0 transformation in smart logistics. Furthermore, it determines the impact relationship between enablers and the optimal development order, facilitating their synergistic alignment. Ultimately, this strategic roadmap serves as an actionable guide for the logistics industry, steering it toward achieving smart logistics and fortifying competitiveness in the industry 5.0 era.","citation-key":"hsuSmartLogisticsFacing2024","container-title":"Sustainability","DOI":"10.3390/su16219183","ISSN":"2071-1050","issue":"21","language":"en","license":"http://creativecommons.org/licenses/by/3.0/","page":"9183","publisher":"Multidisciplinary Digital Publishing Institute","source":"www.mdpi.com","title":"Smart Logistics Facing Industry 5.0: Research on Key Enablers and Strategic Roadmap","title-short":"Smart Logistics Facing Industry 5.0","volume":"16","author":[{"family":"Hsu","given":"Chih-Hung"},{"family":"Cai","given":"Xue-Qing"},{"family":"Zhang","given":"Ting-Yi"},{"family":"Ji","given":"Yu-Ling"}],"issued":{"date-parts":[["2024",1]]}}}],"schema":"https://github.com/citation-style-language/schema/raw/master/csl-citation.json"} </w:instrText>
      </w:r>
      <w:r w:rsidR="008536FA">
        <w:rPr>
          <w:lang w:val="en-US"/>
        </w:rPr>
        <w:fldChar w:fldCharType="separate"/>
      </w:r>
      <w:r w:rsidR="008536FA" w:rsidRPr="008536FA">
        <w:rPr>
          <w:rFonts w:cs="Times New Roman"/>
          <w:lang w:val="en-US"/>
        </w:rPr>
        <w:t>[5]</w:t>
      </w:r>
      <w:r w:rsidR="008536FA">
        <w:rPr>
          <w:lang w:val="en-US"/>
        </w:rPr>
        <w:fldChar w:fldCharType="end"/>
      </w:r>
      <w:r w:rsidRPr="000C017F">
        <w:rPr>
          <w:lang w:val="en-US"/>
        </w:rPr>
        <w:t xml:space="preserve"> memperluas pembahasan smart logistics menuju Industry 5.0 dengan menekankan pentingnya integrasi teknologi digital, kolaborasi pemangku kepentingan, keberlanjutan, dan keamanan informasi. Temuan ini menunjukkan bahwa implementasi IoT dalam logistik tidak dapat dipahami hanya sebagai penggunaan sensor dan konektivitas, tetapi juga sebagai bagian dari desain sistem, strategi operasional, dan tata kelola teknologi yang lebih luas.</w:t>
      </w:r>
    </w:p>
    <w:p w14:paraId="3B92517E" w14:textId="433BE3F2" w:rsidR="000C017F" w:rsidRPr="000C017F" w:rsidRDefault="000C017F" w:rsidP="000C017F">
      <w:pPr>
        <w:rPr>
          <w:lang w:val="en-US"/>
        </w:rPr>
      </w:pPr>
      <w:r w:rsidRPr="000C017F">
        <w:rPr>
          <w:lang w:val="en-US"/>
        </w:rPr>
        <w:t xml:space="preserve">Dapat disimpulkan bahwa penelitian terkait IoT dalam logistik mencakup empat dimensi utama, yaitu visibilitas operasional, identifikasi dan </w:t>
      </w:r>
      <w:proofErr w:type="spellStart"/>
      <w:r w:rsidRPr="000C017F">
        <w:rPr>
          <w:lang w:val="en-US"/>
        </w:rPr>
        <w:t>keterlacakan</w:t>
      </w:r>
      <w:proofErr w:type="spellEnd"/>
      <w:r w:rsidRPr="000C017F">
        <w:rPr>
          <w:lang w:val="en-US"/>
        </w:rPr>
        <w:t>, arsitektur komunikasi, serta strategi smart logistics. Keempat dimensi tersebut saling melengkapi dalam membentuk sistem logistik cerdas yang mampu menyediakan data real-time, meningkatkan efisiensi proses, menjamin integritas informasi, dan mendukung pengambilan keputusan strategis.</w:t>
      </w:r>
    </w:p>
    <w:p w14:paraId="3AE23114" w14:textId="3776F49D" w:rsidR="009B23AB" w:rsidRDefault="009B23AB" w:rsidP="009B23AB">
      <w:pPr>
        <w:pStyle w:val="Heading2"/>
        <w:rPr>
          <w:lang w:val="en-US"/>
        </w:rPr>
      </w:pPr>
      <w:bookmarkStart w:id="1" w:name="_Toc228939232"/>
      <w:r>
        <w:rPr>
          <w:lang w:val="en-US"/>
        </w:rPr>
        <w:t>Penelitian Terdahulu</w:t>
      </w:r>
      <w:bookmarkEnd w:id="1"/>
    </w:p>
    <w:p w14:paraId="4B68245B" w14:textId="5B3B1F6C" w:rsidR="009B23AB" w:rsidRDefault="009B23AB" w:rsidP="009B23AB">
      <w:pPr>
        <w:pStyle w:val="Caption"/>
        <w:keepNext/>
      </w:pPr>
      <w:bookmarkStart w:id="2" w:name="_Ref229094868"/>
      <w:r>
        <w:t xml:space="preserve">Tabel </w:t>
      </w:r>
      <w:r>
        <w:fldChar w:fldCharType="begin"/>
      </w:r>
      <w:r>
        <w:instrText xml:space="preserve"> SEQ Tabel \* ARABIC </w:instrText>
      </w:r>
      <w:r>
        <w:fldChar w:fldCharType="separate"/>
      </w:r>
      <w:r w:rsidR="00475363">
        <w:rPr>
          <w:noProof/>
        </w:rPr>
        <w:t>1</w:t>
      </w:r>
      <w:r>
        <w:fldChar w:fldCharType="end"/>
      </w:r>
      <w:bookmarkEnd w:id="2"/>
      <w:r>
        <w:t xml:space="preserve"> State of The Art Sistem Logistik</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
        <w:gridCol w:w="614"/>
        <w:gridCol w:w="660"/>
        <w:gridCol w:w="1097"/>
        <w:gridCol w:w="2061"/>
      </w:tblGrid>
      <w:tr w:rsidR="00703427" w:rsidRPr="007027C3" w14:paraId="549F9996" w14:textId="77777777" w:rsidTr="00512162">
        <w:tc>
          <w:tcPr>
            <w:tcW w:w="447" w:type="pct"/>
            <w:tcBorders>
              <w:top w:val="single" w:sz="4" w:space="0" w:color="auto"/>
              <w:bottom w:val="single" w:sz="4" w:space="0" w:color="auto"/>
            </w:tcBorders>
          </w:tcPr>
          <w:p w14:paraId="797693D8" w14:textId="47D55F8E" w:rsidR="00703427" w:rsidRPr="007027C3" w:rsidRDefault="00703427" w:rsidP="007027C3">
            <w:pPr>
              <w:pStyle w:val="Table"/>
            </w:pPr>
            <w:r w:rsidRPr="007027C3">
              <w:t>No</w:t>
            </w:r>
          </w:p>
        </w:tc>
        <w:tc>
          <w:tcPr>
            <w:tcW w:w="631" w:type="pct"/>
            <w:tcBorders>
              <w:top w:val="single" w:sz="4" w:space="0" w:color="auto"/>
              <w:bottom w:val="single" w:sz="4" w:space="0" w:color="auto"/>
            </w:tcBorders>
          </w:tcPr>
          <w:p w14:paraId="5512CB97" w14:textId="1E1F52C3" w:rsidR="00703427" w:rsidRPr="007027C3" w:rsidRDefault="006E4ADB" w:rsidP="007027C3">
            <w:pPr>
              <w:pStyle w:val="Table"/>
            </w:pPr>
            <w:r>
              <w:t>Paper</w:t>
            </w:r>
          </w:p>
        </w:tc>
        <w:tc>
          <w:tcPr>
            <w:tcW w:w="678" w:type="pct"/>
            <w:tcBorders>
              <w:top w:val="single" w:sz="4" w:space="0" w:color="auto"/>
              <w:bottom w:val="single" w:sz="4" w:space="0" w:color="auto"/>
            </w:tcBorders>
          </w:tcPr>
          <w:p w14:paraId="4D193F17" w14:textId="09C787E5" w:rsidR="00703427" w:rsidRPr="007027C3" w:rsidRDefault="00703427" w:rsidP="007027C3">
            <w:pPr>
              <w:pStyle w:val="Table"/>
            </w:pPr>
            <w:r w:rsidRPr="007027C3">
              <w:t>Tahun</w:t>
            </w:r>
          </w:p>
        </w:tc>
        <w:tc>
          <w:tcPr>
            <w:tcW w:w="1127" w:type="pct"/>
            <w:tcBorders>
              <w:top w:val="single" w:sz="4" w:space="0" w:color="auto"/>
              <w:bottom w:val="single" w:sz="4" w:space="0" w:color="auto"/>
            </w:tcBorders>
          </w:tcPr>
          <w:p w14:paraId="07D70BC3" w14:textId="61AAB84D" w:rsidR="00703427" w:rsidRPr="007027C3" w:rsidRDefault="00703427" w:rsidP="007027C3">
            <w:pPr>
              <w:pStyle w:val="Table"/>
            </w:pPr>
            <w:r w:rsidRPr="007027C3">
              <w:t>Metode</w:t>
            </w:r>
          </w:p>
        </w:tc>
        <w:tc>
          <w:tcPr>
            <w:tcW w:w="2117" w:type="pct"/>
            <w:tcBorders>
              <w:top w:val="single" w:sz="4" w:space="0" w:color="auto"/>
              <w:bottom w:val="single" w:sz="4" w:space="0" w:color="auto"/>
            </w:tcBorders>
          </w:tcPr>
          <w:p w14:paraId="5FEAFAAD" w14:textId="43653DFF" w:rsidR="00703427" w:rsidRPr="007027C3" w:rsidRDefault="00703427" w:rsidP="007027C3">
            <w:pPr>
              <w:pStyle w:val="Table"/>
            </w:pPr>
            <w:r w:rsidRPr="007027C3">
              <w:t>Hasil Utama</w:t>
            </w:r>
          </w:p>
        </w:tc>
      </w:tr>
      <w:tr w:rsidR="00703427" w:rsidRPr="007027C3" w14:paraId="062888D1" w14:textId="77777777" w:rsidTr="00512162">
        <w:tc>
          <w:tcPr>
            <w:tcW w:w="447" w:type="pct"/>
            <w:tcBorders>
              <w:top w:val="single" w:sz="4" w:space="0" w:color="auto"/>
            </w:tcBorders>
          </w:tcPr>
          <w:p w14:paraId="09D3E810" w14:textId="19339DDE" w:rsidR="00703427" w:rsidRPr="007027C3" w:rsidRDefault="00703427" w:rsidP="007027C3">
            <w:pPr>
              <w:pStyle w:val="Table"/>
            </w:pPr>
            <w:r w:rsidRPr="007027C3">
              <w:t>1</w:t>
            </w:r>
          </w:p>
        </w:tc>
        <w:tc>
          <w:tcPr>
            <w:tcW w:w="631" w:type="pct"/>
            <w:tcBorders>
              <w:top w:val="single" w:sz="4" w:space="0" w:color="auto"/>
            </w:tcBorders>
          </w:tcPr>
          <w:p w14:paraId="217A55C0" w14:textId="450DDAE3" w:rsidR="00703427" w:rsidRPr="007027C3" w:rsidRDefault="00BF485E" w:rsidP="007027C3">
            <w:pPr>
              <w:pStyle w:val="Table"/>
            </w:pPr>
            <w:r>
              <w:fldChar w:fldCharType="begin"/>
            </w:r>
            <w:r>
              <w:instrText xml:space="preserve"> ADDIN ZOTERO_ITEM CSL_CITATION {"citationID":"SIa1bB0j","properties":{"unsorted":false,"formattedCitation":"[1]","plainCitation":"[1]","noteIndex":0},"citationItems":[{"id":359,"uris":["http://zotero.org/users/20209028/items/D9UAAVMP"],"itemData":{"id":359,"type":"article-journal","abstract":"Recently, one of the hottest topics in the logistics sector has been the traceability of goods and the monitoring of their condition during transportation. Perishable goods, such as fresh goods, have specifically attracted attention of the researchers that have already proposed different solutions to guarantee quality and freshness of food through the whole cold chain. In this regard, the use of Internet of Things (IoT)-enabling technologies and its specific branch called edge computing is bringing different enhancements thereby achieving easy remote and real-time monitoring of transported goods. Due to the fast changes of the requirements and the difficulties that researchers can encounter in proposing new solutions, the fast prototype approach could contribute to rapidly enhance both the research and the commercial sector. In order to make easy the fast prototyping of solutions, different platforms and tools have been proposed in the last years, however it is difficult to guarantee end-to-end security at all the levels through such platforms. For this reason, based on the experiments reported in literature and aiming at providing support for fast-prototyping, end-to-end security in the logistics sector, the current work presents a solution that demonstrates how the advantages offered by the Azure Sphere platform, a dedicated hardware (i.e., microcontroller unit, the MT3620) device and Azure Sphere Security Service can be used to realize a fast prototype to trace fresh food conditions through its transportation. The proposed solution guarantees end-to-end security and can be exploited by future similar works also in other sectors.","citation-key":"sergiSmartSecureLogistics2021","container-title":"Sensors","DOI":"10.3390/s21062231","ISSN":"1424-8220","issue":"6","language":"en","license":"http://creativecommons.org/licenses/by/3.0/","page":"2231","publisher":"Multidisciplinary Digital Publishing Institute","source":"www.mdpi.com","title":"A Smart and Secure Logistics System Based on IoT and Cloud Technologies","volume":"21","author":[{"family":"Sergi","given":"Ilaria"},{"family":"Montanaro","given":"Teodoro"},{"family":"Benvenuto","given":"Fabrizio Luca"},{"family":"Patrono","given":"Luigi"}],"issued":{"date-parts":[["2021",1]]}}}],"schema":"https://github.com/citation-style-language/schema/raw/master/csl-citation.json"} </w:instrText>
            </w:r>
            <w:r>
              <w:fldChar w:fldCharType="separate"/>
            </w:r>
            <w:r w:rsidRPr="00BF485E">
              <w:rPr>
                <w:rFonts w:cs="Times New Roman"/>
              </w:rPr>
              <w:t>[1]</w:t>
            </w:r>
            <w:r>
              <w:fldChar w:fldCharType="end"/>
            </w:r>
          </w:p>
        </w:tc>
        <w:tc>
          <w:tcPr>
            <w:tcW w:w="678" w:type="pct"/>
            <w:tcBorders>
              <w:top w:val="single" w:sz="4" w:space="0" w:color="auto"/>
            </w:tcBorders>
          </w:tcPr>
          <w:p w14:paraId="6D387978" w14:textId="79574A96" w:rsidR="00703427" w:rsidRPr="007027C3" w:rsidRDefault="00431CE6" w:rsidP="007027C3">
            <w:pPr>
              <w:pStyle w:val="Table"/>
            </w:pPr>
            <w:r>
              <w:t>2021</w:t>
            </w:r>
          </w:p>
        </w:tc>
        <w:tc>
          <w:tcPr>
            <w:tcW w:w="1127" w:type="pct"/>
            <w:tcBorders>
              <w:top w:val="single" w:sz="4" w:space="0" w:color="auto"/>
            </w:tcBorders>
          </w:tcPr>
          <w:p w14:paraId="45A8B2E5" w14:textId="25558965" w:rsidR="00703427" w:rsidRPr="007027C3" w:rsidRDefault="00293643" w:rsidP="007027C3">
            <w:pPr>
              <w:pStyle w:val="Table"/>
            </w:pPr>
            <w:r w:rsidRPr="00293643">
              <w:rPr>
                <w:lang w:val="id-ID"/>
              </w:rPr>
              <w:t>IoT-cloud logistics</w:t>
            </w:r>
          </w:p>
        </w:tc>
        <w:tc>
          <w:tcPr>
            <w:tcW w:w="2117" w:type="pct"/>
            <w:tcBorders>
              <w:top w:val="single" w:sz="4" w:space="0" w:color="auto"/>
            </w:tcBorders>
          </w:tcPr>
          <w:p w14:paraId="73E3D328" w14:textId="2253BCDE" w:rsidR="00703427" w:rsidRPr="007027C3" w:rsidRDefault="003063E4" w:rsidP="007027C3">
            <w:pPr>
              <w:pStyle w:val="Table"/>
            </w:pPr>
            <w:r w:rsidRPr="003063E4">
              <w:rPr>
                <w:lang w:val="id-ID"/>
              </w:rPr>
              <w:t>IoT dan cloud mendukung pelacakan, pemantauan jarak jauh, dan integrasi data logistik.</w:t>
            </w:r>
          </w:p>
        </w:tc>
      </w:tr>
      <w:tr w:rsidR="00703427" w:rsidRPr="007027C3" w14:paraId="2DDCCDAA" w14:textId="77777777" w:rsidTr="00512162">
        <w:tc>
          <w:tcPr>
            <w:tcW w:w="447" w:type="pct"/>
          </w:tcPr>
          <w:p w14:paraId="5C1560F6" w14:textId="6C3C1235" w:rsidR="00703427" w:rsidRPr="007027C3" w:rsidRDefault="00703427" w:rsidP="007027C3">
            <w:pPr>
              <w:pStyle w:val="Table"/>
            </w:pPr>
            <w:r w:rsidRPr="007027C3">
              <w:t>2</w:t>
            </w:r>
          </w:p>
        </w:tc>
        <w:tc>
          <w:tcPr>
            <w:tcW w:w="631" w:type="pct"/>
          </w:tcPr>
          <w:p w14:paraId="3B35AF8F" w14:textId="7AE30F14" w:rsidR="00703427" w:rsidRPr="007027C3" w:rsidRDefault="008025B2" w:rsidP="007027C3">
            <w:pPr>
              <w:pStyle w:val="Table"/>
            </w:pPr>
            <w:r>
              <w:fldChar w:fldCharType="begin"/>
            </w:r>
            <w:r>
              <w:instrText xml:space="preserve"> ADDIN ZOTERO_ITEM CSL_CITATION {"citationID":"TqCNUOb3","properties":{"unsorted":false,"formattedCitation":"[2]","plainCitation":"[2]","noteIndex":0},"citationItems":[{"id":362,"uris":["http://zotero.org/users/20209028/items/8N2WU3B2"],"itemData":{"id":362,"type":"article-journal","abstract":"The Internet of Things (IoT) and its benefits and challenges are the most emergent research topics among academics and practitioners. With supply chains (SCs) gaining rapid complexity, having high supply chain visibility (SCV) would help companies ease the processes and reduce complexity by improving inaccuracies. Extant literature has given attention to the organisation’s capability to collect and evaluate information to balance between strategy and goals. The majority of studies focus on investigating IoT’s impact on different areas such as sustainability, organisational structure, lean manufacturing, product development, and strategic management. However, research investigating the relationships and impact of IoT on SCV is minimal. This study closes this gap using a structured literature review to critically analyse existing literature to synthesise the use of IoT applications in SCs to gain visibility, and the SC. We found key IoT technologies that help SCs gain visibility, and seven benefits and three key challenges of these technologies. We also found the concept of Supply 4.0 that grasps the element of Industry 4.0 within the SC context. This paper contributes by combining IoT application synthesis, enablers, and challenges in SCV by highlighting key IoT technologies used in the SCs to gain visibility. Finally, the authors propose an empirical research agenda to address the identified gaps.","citation-key":"ahmedSupplyChainVisibility2021","container-title":"Sensors","DOI":"10.3390/s21124158","ISSN":"1424-8220","issue":"12","language":"en","license":"http://creativecommons.org/licenses/by/3.0/","page":"4158","publisher":"Multidisciplinary Digital Publishing Institute","source":"www.mdpi.com","title":"Towards Supply Chain Visibility Using Internet of Things: A Dyadic Analysis Review","title-short":"Towards Supply Chain Visibility Using Internet of Things","volume":"21","author":[{"family":"Ahmed","given":"Shehzad"},{"family":"Kalsoom","given":"Tahera"},{"family":"Ramzan","given":"Naeem"},{"family":"Pervez","given":"Zeeshan"},{"family":"Azmat","given":"Muhammad"},{"family":"Zeb","given":"Bassam"},{"family":"Ur Rehman","given":"Masood"}],"issued":{"date-parts":[["2021",1]]}}}],"schema":"https://github.com/citation-style-language/schema/raw/master/csl-citation.json"} </w:instrText>
            </w:r>
            <w:r>
              <w:fldChar w:fldCharType="separate"/>
            </w:r>
            <w:r w:rsidRPr="008025B2">
              <w:rPr>
                <w:rFonts w:cs="Times New Roman"/>
              </w:rPr>
              <w:t>[2]</w:t>
            </w:r>
            <w:r>
              <w:fldChar w:fldCharType="end"/>
            </w:r>
          </w:p>
        </w:tc>
        <w:tc>
          <w:tcPr>
            <w:tcW w:w="678" w:type="pct"/>
          </w:tcPr>
          <w:p w14:paraId="159CD3E6" w14:textId="092B950A" w:rsidR="00703427" w:rsidRPr="007027C3" w:rsidRDefault="00693F5A" w:rsidP="007027C3">
            <w:pPr>
              <w:pStyle w:val="Table"/>
            </w:pPr>
            <w:r>
              <w:t>2021</w:t>
            </w:r>
          </w:p>
        </w:tc>
        <w:tc>
          <w:tcPr>
            <w:tcW w:w="1127" w:type="pct"/>
          </w:tcPr>
          <w:p w14:paraId="28EB6989" w14:textId="667753AA" w:rsidR="00703427" w:rsidRPr="007027C3" w:rsidRDefault="003063E4" w:rsidP="007027C3">
            <w:pPr>
              <w:pStyle w:val="Table"/>
            </w:pPr>
            <w:r w:rsidRPr="003063E4">
              <w:rPr>
                <w:lang w:val="id-ID"/>
              </w:rPr>
              <w:t xml:space="preserve">Review IoT untuk </w:t>
            </w:r>
            <w:r w:rsidRPr="003063E4">
              <w:rPr>
                <w:i/>
                <w:iCs/>
                <w:lang w:val="id-ID"/>
              </w:rPr>
              <w:t>supply chain visibility</w:t>
            </w:r>
          </w:p>
        </w:tc>
        <w:tc>
          <w:tcPr>
            <w:tcW w:w="2117" w:type="pct"/>
          </w:tcPr>
          <w:p w14:paraId="6A3C7EE4" w14:textId="06869F27" w:rsidR="00703427" w:rsidRPr="007027C3" w:rsidRDefault="003063E4" w:rsidP="007027C3">
            <w:pPr>
              <w:pStyle w:val="Table"/>
            </w:pPr>
            <w:r w:rsidRPr="003063E4">
              <w:rPr>
                <w:lang w:val="id-ID"/>
              </w:rPr>
              <w:t>IoT meningkatkan visibilitas rantai pasok, tetapi memerlukan integrasi dan tata kelola data.</w:t>
            </w:r>
          </w:p>
        </w:tc>
      </w:tr>
      <w:tr w:rsidR="00703427" w:rsidRPr="007027C3" w14:paraId="328A976F" w14:textId="77777777" w:rsidTr="00512162">
        <w:tc>
          <w:tcPr>
            <w:tcW w:w="447" w:type="pct"/>
          </w:tcPr>
          <w:p w14:paraId="0ACACEA0" w14:textId="57935CCF" w:rsidR="00703427" w:rsidRPr="007027C3" w:rsidRDefault="00703427" w:rsidP="007027C3">
            <w:pPr>
              <w:pStyle w:val="Table"/>
            </w:pPr>
            <w:r w:rsidRPr="007027C3">
              <w:t>3</w:t>
            </w:r>
          </w:p>
        </w:tc>
        <w:tc>
          <w:tcPr>
            <w:tcW w:w="631" w:type="pct"/>
          </w:tcPr>
          <w:p w14:paraId="216577C4" w14:textId="6828D05F" w:rsidR="00703427" w:rsidRPr="007027C3" w:rsidRDefault="008025B2" w:rsidP="007027C3">
            <w:pPr>
              <w:pStyle w:val="Table"/>
            </w:pPr>
            <w:r>
              <w:fldChar w:fldCharType="begin"/>
            </w:r>
            <w:r w:rsidR="003C2193">
              <w:instrText xml:space="preserve"> ADDIN ZOTERO_ITEM CSL_CITATION {"citationID":"hxNXV1MG","properties":{"unsorted":false,"formattedCitation":"[7]","plainCitation":"[7]","noteIndex":0},"citationItems":[{"id":374,"uris":["http://zotero.org/users/20209028/items/Y5QE4MJ8"],"itemData":{"id":374,"type":"article-journal","abstract":"Tobacco products are an addictive commodity. According to the World Health Organization’s (WHO) latest statistics data, tobacco kills more than eight million people each year. In 2003, the WHO proposed the Framework Convention on Tobacco Control (FCTC) to provide an effective framework for the control of tobacco products to governments around the world. In the field of tobacco products, the hardest problem is how to prevent counterfeit tobacco products and smuggling. To solve the problems, we proposed a blockchain-based traceable and verifiable logistics system for tobacco products with global positioning system (GPS) and radio-frequency identification (RFID) Technologies. In this research, we provide an overview of system architecture, and also define the protocol and the smart contract in every phase that stores data into the blockchain center. We realized a decentralized database and authentication system that uses blockchain and smart contract technology; every protocol in every phase was designed to achieve the integrity of data and non-repudiation of message. Every tobacco product’s shipping record will be completed by scanning the RFID tag and retrieving the GPS with a mobile reader, where the record will be updated and validated in the blockchain center. In the end, the security and costs of the system were analyzed, and a comparison was made with the EU’s (European Commission) method. Our system is more flexible for transportation, more secure in the communication protocol, and more difficult to tamper and forge data. In general, the proposed scheme solved the problem of tobacco products counterfeiting and tracking issues.","citation-key":"chenTraceableVerifiableTobacco2021","container-title":"Applied Sciences","DOI":"10.3390/app11114939","ISSN":"2076-3417","issue":"11","language":"en","license":"http://creativecommons.org/licenses/by/3.0/","page":"4939","publisher":"Multidisciplinary Digital Publishing Institute","source":"www.mdpi.com","title":"A Traceable and Verifiable Tobacco Products Logistics System with GPS and RFID Technologies","volume":"11","author":[{"family":"Chen","given":"Chin-Ling"},{"family":"Lim","given":"Zi-Yi"},{"family":"Liao","given":"Hsien-Chou"},{"family":"Deng","given":"Yong-Yuan"},{"family":"Chen","given":"Peizhi"}],"issued":{"date-parts":[["2021",1]]}}}],"schema":"https://github.com/citation-style-language/schema/raw/master/csl-citation.json"} </w:instrText>
            </w:r>
            <w:r>
              <w:fldChar w:fldCharType="separate"/>
            </w:r>
            <w:r w:rsidR="003C2193" w:rsidRPr="003C2193">
              <w:rPr>
                <w:rFonts w:cs="Times New Roman"/>
              </w:rPr>
              <w:t>[7]</w:t>
            </w:r>
            <w:r>
              <w:fldChar w:fldCharType="end"/>
            </w:r>
          </w:p>
        </w:tc>
        <w:tc>
          <w:tcPr>
            <w:tcW w:w="678" w:type="pct"/>
          </w:tcPr>
          <w:p w14:paraId="4CB0510D" w14:textId="5EC22D70" w:rsidR="00703427" w:rsidRPr="007027C3" w:rsidRDefault="00817B14" w:rsidP="007027C3">
            <w:pPr>
              <w:pStyle w:val="Table"/>
            </w:pPr>
            <w:r>
              <w:t>2021</w:t>
            </w:r>
          </w:p>
        </w:tc>
        <w:tc>
          <w:tcPr>
            <w:tcW w:w="1127" w:type="pct"/>
          </w:tcPr>
          <w:p w14:paraId="72CD9D91" w14:textId="75671D96" w:rsidR="00703427" w:rsidRPr="007027C3" w:rsidRDefault="003063E4" w:rsidP="007027C3">
            <w:pPr>
              <w:pStyle w:val="Table"/>
            </w:pPr>
            <w:r w:rsidRPr="003063E4">
              <w:rPr>
                <w:lang w:val="id-ID"/>
              </w:rPr>
              <w:t>GPS, RFID, blockchain</w:t>
            </w:r>
          </w:p>
        </w:tc>
        <w:tc>
          <w:tcPr>
            <w:tcW w:w="2117" w:type="pct"/>
          </w:tcPr>
          <w:p w14:paraId="5522C91F" w14:textId="752E9166" w:rsidR="00703427" w:rsidRPr="007027C3" w:rsidRDefault="003063E4" w:rsidP="007027C3">
            <w:pPr>
              <w:pStyle w:val="Table"/>
            </w:pPr>
            <w:r w:rsidRPr="003063E4">
              <w:rPr>
                <w:lang w:val="id-ID"/>
              </w:rPr>
              <w:t>RFID mengidentifikasi barang, GPS melengkapi lokasi, dan blockchain menjaga keterlacakan data.</w:t>
            </w:r>
          </w:p>
        </w:tc>
      </w:tr>
      <w:tr w:rsidR="00817B14" w:rsidRPr="007027C3" w14:paraId="76BCEAF0" w14:textId="77777777" w:rsidTr="00512162">
        <w:tc>
          <w:tcPr>
            <w:tcW w:w="447" w:type="pct"/>
          </w:tcPr>
          <w:p w14:paraId="2EC55D23" w14:textId="7D8DAE49" w:rsidR="00817B14" w:rsidRPr="007027C3" w:rsidRDefault="00817B14" w:rsidP="007027C3">
            <w:pPr>
              <w:pStyle w:val="Table"/>
            </w:pPr>
            <w:r>
              <w:t>4</w:t>
            </w:r>
          </w:p>
        </w:tc>
        <w:tc>
          <w:tcPr>
            <w:tcW w:w="631" w:type="pct"/>
          </w:tcPr>
          <w:p w14:paraId="6492D2A4" w14:textId="2CC19206" w:rsidR="00817B14" w:rsidRDefault="00D2457E" w:rsidP="007027C3">
            <w:pPr>
              <w:pStyle w:val="Table"/>
            </w:pPr>
            <w:r>
              <w:fldChar w:fldCharType="begin"/>
            </w:r>
            <w:r w:rsidR="003C2193">
              <w:instrText xml:space="preserve"> ADDIN ZOTERO_ITEM CSL_CITATION {"citationID":"19JJhTD4","properties":{"unsorted":false,"formattedCitation":"[9]","plainCitation":"[9]","noteIndex":0},"citationItems":[{"id":377,"uris":["http://zotero.org/users/20209028/items/54GYA8EM"],"itemData":{"id":377,"type":"article-journal","abstract":"Many innovative services are emerging based on the Internet of Things (IoT) technology, aiming at fostering better sustainability of our cities. New solutions integrating Information and Communications Technologies (ICTs) with sustainable transport media are encouraged by several public administrations in the so-called Smart City scenario, where heterogeneous users in city roads call for safer mobility. Among several possible applications, recently, there has been a lot of attention on the so-called Vulnerable Road Users (VRUs), such as pedestrians or bikers. They can be equipped with wearable sensors that are able to communicate their data through a chain of devices towards the cloud for agile and effective control of their mobility. This work describes a complete end-to-end IoT system implemented through the integration of different complementary technologies, whose main purpose is to monitor the information related to road users generated by wearable sensors. The system has been implemented using an ESP32 micro-controller connected to the sensors and communicating through a Bluetooth Low Energy (BLE) interface with an Android device, which is assumed to always be carried by any road user. Based on this, we use it as a gateway node, acting as a real-time asynchronous publisher of a Message Queue Telemetry Transport (MQTT) protocol chain. The MQTT broker is configured on a Raspberry PI device and collects sensor data to be sent to a web-based control panel that performs data monitoring and processing. All the architecture modules have been implemented through open-source technologies. The analysis of the BLE packet exchange has been carried out by resorting to the Wireshark packet analyzer. In addition, a feasibility analysis has been carried out by showing the capability of the proposed solution to show the values gathered through the sensors on a remote dashboard. The developed system is publicly available to allow the possible integration of other modules for additional Smart City services or extension to further ICT applications.","citation-key":"dortonaOpenSourceMQTTBasedEndtoEnd2022","container-title":"Future Internet","DOI":"10.3390/fi14020057","ISSN":"1999-5903","issue":"2","language":"en","license":"http://creativecommons.org/licenses/by/3.0/","page":"57","publisher":"Multidisciplinary Digital Publishing Institute","source":"www.mdpi.com","title":"Open-Source MQTT-Based End-to-End IoT System for Smart City Scenarios","volume":"14","author":[{"family":"D’Ortona","given":"Cristian"},{"family":"Tarchi","given":"Daniele"},{"family":"Raffaelli","given":"Carla"}],"issued":{"date-parts":[["2022",2]]}}}],"schema":"https://github.com/citation-style-language/schema/raw/master/csl-citation.json"} </w:instrText>
            </w:r>
            <w:r>
              <w:fldChar w:fldCharType="separate"/>
            </w:r>
            <w:r w:rsidR="003C2193" w:rsidRPr="003C2193">
              <w:rPr>
                <w:rFonts w:cs="Times New Roman"/>
              </w:rPr>
              <w:t>[9]</w:t>
            </w:r>
            <w:r>
              <w:fldChar w:fldCharType="end"/>
            </w:r>
          </w:p>
        </w:tc>
        <w:tc>
          <w:tcPr>
            <w:tcW w:w="678" w:type="pct"/>
          </w:tcPr>
          <w:p w14:paraId="6FA7CFFE" w14:textId="5CCC9458" w:rsidR="00817B14" w:rsidRDefault="002325BD" w:rsidP="007027C3">
            <w:pPr>
              <w:pStyle w:val="Table"/>
            </w:pPr>
            <w:r>
              <w:t>2022</w:t>
            </w:r>
          </w:p>
        </w:tc>
        <w:tc>
          <w:tcPr>
            <w:tcW w:w="1127" w:type="pct"/>
          </w:tcPr>
          <w:p w14:paraId="13E32B21" w14:textId="68CD51B7" w:rsidR="00817B14" w:rsidRPr="00305704" w:rsidRDefault="003063E4" w:rsidP="007027C3">
            <w:pPr>
              <w:pStyle w:val="Table"/>
              <w:rPr>
                <w:lang w:val="id-ID"/>
              </w:rPr>
            </w:pPr>
            <w:r w:rsidRPr="003063E4">
              <w:rPr>
                <w:lang w:val="id-ID"/>
              </w:rPr>
              <w:t>ESP32, MQTT, web panel</w:t>
            </w:r>
          </w:p>
        </w:tc>
        <w:tc>
          <w:tcPr>
            <w:tcW w:w="2117" w:type="pct"/>
          </w:tcPr>
          <w:p w14:paraId="0CFA3B2D" w14:textId="110D5436" w:rsidR="00817B14" w:rsidRPr="00305704" w:rsidRDefault="003063E4" w:rsidP="007027C3">
            <w:pPr>
              <w:pStyle w:val="Table"/>
              <w:rPr>
                <w:lang w:val="id-ID"/>
              </w:rPr>
            </w:pPr>
            <w:r w:rsidRPr="003063E4">
              <w:rPr>
                <w:lang w:val="id-ID"/>
              </w:rPr>
              <w:t>MQTT broker menghubungkan perangkat edge dengan aplikasi pemantauan berbasis web.</w:t>
            </w:r>
          </w:p>
        </w:tc>
      </w:tr>
      <w:tr w:rsidR="00817B14" w:rsidRPr="007027C3" w14:paraId="10231FDE" w14:textId="77777777" w:rsidTr="00512162">
        <w:tc>
          <w:tcPr>
            <w:tcW w:w="447" w:type="pct"/>
          </w:tcPr>
          <w:p w14:paraId="29033A00" w14:textId="3F641EB4" w:rsidR="00817B14" w:rsidRPr="007027C3" w:rsidRDefault="00817B14" w:rsidP="007027C3">
            <w:pPr>
              <w:pStyle w:val="Table"/>
            </w:pPr>
            <w:r>
              <w:t>5</w:t>
            </w:r>
          </w:p>
        </w:tc>
        <w:tc>
          <w:tcPr>
            <w:tcW w:w="631" w:type="pct"/>
          </w:tcPr>
          <w:p w14:paraId="7BD4CB18" w14:textId="79D40859" w:rsidR="00817B14" w:rsidRDefault="000806AC" w:rsidP="007027C3">
            <w:pPr>
              <w:pStyle w:val="Table"/>
            </w:pPr>
            <w:r>
              <w:fldChar w:fldCharType="begin"/>
            </w:r>
            <w:r w:rsidR="003C2193">
              <w:instrText xml:space="preserve"> ADDIN ZOTERO_ITEM CSL_CITATION {"citationID":"FiGiR3uZ","properties":{"unsorted":false,"formattedCitation":"[8]","plainCitation":"[8]","noteIndex":0},"citationItems":[{"id":380,"uris":["http://zotero.org/users/20209028/items/2UAQRGWA"],"itemData":{"id":380,"type":"article-journal","abstract":"IoT data exchange is supported today by different communication protocols and different protocolar frameworks, each of which with its own advantages and disadvantages, and often co-existing in a way that is mandated by vendor policies. Although different protocols are relevant in different domains, there is not a protocol that provides better performance (jitter, latency, energy consumption) across different scenarios. The focus of this work is two-fold. First, to provide a comparison of the different available solutions in terms of protocolar features such as type of transport, type of communication pattern support, security aspects, including Named-data networking as relevant example of an Information-centric networking architecture. Secondly, the work focuses on evaluating three of the most popular protocols used both in Consumer as well as in Industrial IoT environments: MQTT, CoAP, and OPC UA. The experimentation has been carried out first on a local testbed for MQTT, COAP and OPC UA. Then, larger experiments have been carried out for MQTT and CoAP, based on the large-scale FIT-IoT testbed. Results show that CoAP is the protocol that achieves across all scenarios lowest time-to-completion, while OPC UA, albeit exhibiting less variability, resulted in higher time-to-completion in comparison to CoAP or MQTT.","citation-key":"silvaPerformanceAnalysisInternet2021","container-title":"Applied Sciences","DOI":"10.3390/app11114879","ISSN":"2076-3417","issue":"11","language":"en","license":"http://creativecommons.org/licenses/by/3.0/","page":"4879","publisher":"Multidisciplinary Digital Publishing Institute","source":"www.mdpi.com","title":"A Performance Analysis of Internet of Things Networking Protocols: Evaluating MQTT, CoAP, OPC UA","title-short":"A Performance Analysis of Internet of Things Networking Protocols","volume":"11","author":[{"family":"Silva","given":"Daniel"},{"family":"Carvalho","given":"Liliana I."},{"family":"Soares","given":"José"},{"family":"Sofia","given":"Rute C."}],"issued":{"date-parts":[["2021",1]]}}}],"schema":"https://github.com/citation-style-language/schema/raw/master/csl-citation.json"} </w:instrText>
            </w:r>
            <w:r>
              <w:fldChar w:fldCharType="separate"/>
            </w:r>
            <w:r w:rsidR="003C2193" w:rsidRPr="003C2193">
              <w:rPr>
                <w:rFonts w:cs="Times New Roman"/>
              </w:rPr>
              <w:t>[8]</w:t>
            </w:r>
            <w:r>
              <w:fldChar w:fldCharType="end"/>
            </w:r>
          </w:p>
        </w:tc>
        <w:tc>
          <w:tcPr>
            <w:tcW w:w="678" w:type="pct"/>
          </w:tcPr>
          <w:p w14:paraId="2D80414B" w14:textId="67E2BB4D" w:rsidR="00817B14" w:rsidRDefault="002325BD" w:rsidP="007027C3">
            <w:pPr>
              <w:pStyle w:val="Table"/>
            </w:pPr>
            <w:r>
              <w:t>2021</w:t>
            </w:r>
          </w:p>
        </w:tc>
        <w:tc>
          <w:tcPr>
            <w:tcW w:w="1127" w:type="pct"/>
          </w:tcPr>
          <w:p w14:paraId="2C55B18A" w14:textId="52FFF3BD" w:rsidR="00817B14" w:rsidRPr="00305704" w:rsidRDefault="003063E4" w:rsidP="007027C3">
            <w:pPr>
              <w:pStyle w:val="Table"/>
              <w:rPr>
                <w:lang w:val="id-ID"/>
              </w:rPr>
            </w:pPr>
            <w:r w:rsidRPr="003063E4">
              <w:rPr>
                <w:lang w:val="id-ID"/>
              </w:rPr>
              <w:t>Evaluasi MQTT, CoAP, OPC UA</w:t>
            </w:r>
          </w:p>
        </w:tc>
        <w:tc>
          <w:tcPr>
            <w:tcW w:w="2117" w:type="pct"/>
          </w:tcPr>
          <w:p w14:paraId="6E88C60F" w14:textId="36264B77" w:rsidR="00817B14" w:rsidRPr="00305704" w:rsidRDefault="00545EC2" w:rsidP="007027C3">
            <w:pPr>
              <w:pStyle w:val="Table"/>
              <w:rPr>
                <w:lang w:val="id-ID"/>
              </w:rPr>
            </w:pPr>
            <w:r w:rsidRPr="00545EC2">
              <w:rPr>
                <w:lang w:val="id-ID"/>
              </w:rPr>
              <w:t xml:space="preserve">MQTT sesuai untuk komunikasi </w:t>
            </w:r>
            <w:r w:rsidRPr="00545EC2">
              <w:rPr>
                <w:i/>
                <w:iCs/>
                <w:lang w:val="id-ID"/>
              </w:rPr>
              <w:t>publish/subscribe</w:t>
            </w:r>
            <w:r w:rsidRPr="00545EC2">
              <w:rPr>
                <w:lang w:val="id-ID"/>
              </w:rPr>
              <w:t>, dengan kinerja bergantung pada skenario sistem.</w:t>
            </w:r>
          </w:p>
        </w:tc>
      </w:tr>
      <w:tr w:rsidR="00817B14" w:rsidRPr="007027C3" w14:paraId="71769851" w14:textId="77777777" w:rsidTr="00512162">
        <w:tc>
          <w:tcPr>
            <w:tcW w:w="447" w:type="pct"/>
          </w:tcPr>
          <w:p w14:paraId="7199540A" w14:textId="7EFAC6B7" w:rsidR="00817B14" w:rsidRPr="007027C3" w:rsidRDefault="00817B14" w:rsidP="007027C3">
            <w:pPr>
              <w:pStyle w:val="Table"/>
            </w:pPr>
            <w:r>
              <w:t>6</w:t>
            </w:r>
          </w:p>
        </w:tc>
        <w:tc>
          <w:tcPr>
            <w:tcW w:w="631" w:type="pct"/>
          </w:tcPr>
          <w:p w14:paraId="2239EB69" w14:textId="15C445AF" w:rsidR="00817B14" w:rsidRDefault="000806AC" w:rsidP="007027C3">
            <w:pPr>
              <w:pStyle w:val="Table"/>
            </w:pPr>
            <w:r>
              <w:fldChar w:fldCharType="begin"/>
            </w:r>
            <w:r>
              <w:instrText xml:space="preserve"> ADDIN ZOTERO_ITEM CSL_CITATION {"citationID":"366P2p1P","properties":{"unsorted":false,"formattedCitation":"[4]","plainCitation":"[4]","noteIndex":0},"citationItems":[{"id":368,"uris":["http://zotero.org/users/20209028/items/G5NRCZ76"],"itemData":{"id":368,"type":"article-journal","abstract":"This research focuses on integrating Internet of Things (IoT) technologies in the field of distribution logistics of consumables, specifically on the optimization of dispensing through vending machines in a corporate environment. The primary goal was to identify IoT-based vending machine solutions that increase the work efficiency and cost-effectiveness of consumables distribution. In the first part, this paper focuses on the definition of IoT, and its current trends and development over time. With the help of the authors, we define the key aspects of its use in practice, and we also focus on establishing critical security points. We evaluate its impact on the industry, where there is currently a great pressure for automation and robotization of production, as a result of which the labor market is experiencing a major transformation of job positions from executive to technologically creative ones. Using the performance measurement method, this study established key performance indicators (KPIs), which we then collected and, through thorough research, determined the basis for setting the future state. Using the method of technological innovation, we prepared prototypes of the vending machine, which were then placed at the customer’s location for a 3-month trial period using the method of technological demonstration. During the trial period, key performance indicators were collected again using the performance measurement method, and we then evaluated them using the comparison method. The results demonstrate a significant reduction in the cost of consumables and a simultaneous increase in employee efficiency. These results underline the potential of IoT technologies in the field of distribution logistics for consumables. The research points to the advantages and perspectives of using the Internet of Things in the business environment, especially in the field of distribution logistics.","citation-key":"kvakUseInternetThings2024","container-title":"Applied Sciences","DOI":"10.3390/app14083263","ISSN":"2076-3417","issue":"8","language":"en","license":"http://creativecommons.org/licenses/by/3.0/","page":"3263","publisher":"Multidisciplinary Digital Publishing Institute","source":"www.mdpi.com","title":"The Use of the Internet of Things in the Distribution Logistics of Consumables","volume":"14","author":[{"family":"Kvak","given":"Karol"},{"family":"Straka","given":"Martin"}],"issued":{"date-parts":[["2024",1]]}}}],"schema":"https://github.com/citation-style-language/schema/raw/master/csl-citation.json"} </w:instrText>
            </w:r>
            <w:r>
              <w:fldChar w:fldCharType="separate"/>
            </w:r>
            <w:r w:rsidRPr="000806AC">
              <w:rPr>
                <w:rFonts w:cs="Times New Roman"/>
              </w:rPr>
              <w:t>[4]</w:t>
            </w:r>
            <w:r>
              <w:fldChar w:fldCharType="end"/>
            </w:r>
          </w:p>
        </w:tc>
        <w:tc>
          <w:tcPr>
            <w:tcW w:w="678" w:type="pct"/>
          </w:tcPr>
          <w:p w14:paraId="2308E4A7" w14:textId="4B20C9F5" w:rsidR="00817B14" w:rsidRDefault="002325BD" w:rsidP="007027C3">
            <w:pPr>
              <w:pStyle w:val="Table"/>
            </w:pPr>
            <w:r>
              <w:t>2024</w:t>
            </w:r>
          </w:p>
        </w:tc>
        <w:tc>
          <w:tcPr>
            <w:tcW w:w="1127" w:type="pct"/>
          </w:tcPr>
          <w:p w14:paraId="2738956A" w14:textId="28DA4AA0" w:rsidR="00817B14" w:rsidRPr="00305704" w:rsidRDefault="00545EC2" w:rsidP="007027C3">
            <w:pPr>
              <w:pStyle w:val="Table"/>
              <w:rPr>
                <w:lang w:val="id-ID"/>
              </w:rPr>
            </w:pPr>
            <w:r w:rsidRPr="00545EC2">
              <w:rPr>
                <w:lang w:val="id-ID"/>
              </w:rPr>
              <w:t>IoT pada distribusi barang konsumsi</w:t>
            </w:r>
          </w:p>
        </w:tc>
        <w:tc>
          <w:tcPr>
            <w:tcW w:w="2117" w:type="pct"/>
          </w:tcPr>
          <w:p w14:paraId="40C8C692" w14:textId="58B052DF" w:rsidR="00817B14" w:rsidRPr="00305704" w:rsidRDefault="00545EC2" w:rsidP="007027C3">
            <w:pPr>
              <w:pStyle w:val="Table"/>
              <w:rPr>
                <w:lang w:val="id-ID"/>
              </w:rPr>
            </w:pPr>
            <w:r w:rsidRPr="00545EC2">
              <w:rPr>
                <w:lang w:val="id-ID"/>
              </w:rPr>
              <w:t>IoT mendukung pengumpulan data distribusi untuk meningkatkan proses logistik.</w:t>
            </w:r>
          </w:p>
        </w:tc>
      </w:tr>
      <w:tr w:rsidR="00817B14" w:rsidRPr="007027C3" w14:paraId="704C6E3A" w14:textId="77777777" w:rsidTr="00512162">
        <w:tc>
          <w:tcPr>
            <w:tcW w:w="447" w:type="pct"/>
          </w:tcPr>
          <w:p w14:paraId="7B889BA7" w14:textId="75A646D3" w:rsidR="00817B14" w:rsidRPr="007027C3" w:rsidRDefault="00817B14" w:rsidP="007027C3">
            <w:pPr>
              <w:pStyle w:val="Table"/>
            </w:pPr>
            <w:r>
              <w:t>7</w:t>
            </w:r>
          </w:p>
        </w:tc>
        <w:tc>
          <w:tcPr>
            <w:tcW w:w="631" w:type="pct"/>
          </w:tcPr>
          <w:p w14:paraId="42C84922" w14:textId="31D39E12" w:rsidR="00817B14" w:rsidRDefault="000806AC" w:rsidP="007027C3">
            <w:pPr>
              <w:pStyle w:val="Table"/>
            </w:pPr>
            <w:r>
              <w:fldChar w:fldCharType="begin"/>
            </w:r>
            <w:r>
              <w:instrText xml:space="preserve"> ADDIN ZOTERO_ITEM CSL_CITATION {"citationID":"rz6f0lCt","properties":{"unsorted":false,"formattedCitation":"[5]","plainCitation":"[5]","noteIndex":0},"citationItems":[{"id":371,"uris":["http://zotero.org/users/20209028/items/7K8QGJ9Y"],"itemData":{"id":371,"type":"article-journal","abstract":"While Industry 4.0 has played a significant role in advancing smart logistics, it has yet to provide adequate solutions for widespread concerns such as human centricity, sustainability, and resilience. The emergence of Industry 5.0 addresses and complements these shortcomings of Industry 4.0. However, there is currently a notable gap in the research regarding how Industry 5.0 can drive the transformation of smart logistics. To address this gap, this study develops a strategic roadmap that offers a solution to this issue. The research is initiated by conducting a comprehensive literature review with a focus on content, identifying 13 key enablers crucial for realizing smart logistics in Industry 5.0. Subsequently, this study establishes the hierarchical relationship among these key enablers through the application of the Fuzzy Interpretative Structural Model (FISM). Following this, the study employs the Matrices Impacts Croises-Multiplication Appliance Classement (MICMAC) to compute the driving force and dependence of each enabler. The results underscore the significant roles of “Active support from the government” and “Human-centric manufacturing and logistics” as the most critical enablers for Industry 5.0. The strategic roadmap, informed by expert opinions, provides valuable insights for policymakers and implementers while explaining the methods and strategies needed to drive Industry 5.0 transformation in smart logistics. Furthermore, it determines the impact relationship between enablers and the optimal development order, facilitating their synergistic alignment. Ultimately, this strategic roadmap serves as an actionable guide for the logistics industry, steering it toward achieving smart logistics and fortifying competitiveness in the industry 5.0 era.","citation-key":"hsuSmartLogisticsFacing2024","container-title":"Sustainability","DOI":"10.3390/su16219183","ISSN":"2071-1050","issue":"21","language":"en","license":"http://creativecommons.org/licenses/by/3.0/","page":"9183","publisher":"Multidisciplinary Digital Publishing Institute","source":"www.mdpi.com","title":"Smart Logistics Facing Industry 5.0: Research on Key Enablers and Strategic Roadmap","title-short":"Smart Logistics Facing Industry 5.0","volume":"16","author":[{"family":"Hsu","given":"Chih-Hung"},{"family":"Cai","given":"Xue-Qing"},{"family":"Zhang","given":"Ting-Yi"},{"family":"Ji","given":"Yu-Ling"}],"issued":{"date-parts":[["2024",1]]}}}],"schema":"https://github.com/citation-style-language/schema/raw/master/csl-citation.json"} </w:instrText>
            </w:r>
            <w:r>
              <w:fldChar w:fldCharType="separate"/>
            </w:r>
            <w:r w:rsidRPr="000806AC">
              <w:rPr>
                <w:rFonts w:cs="Times New Roman"/>
              </w:rPr>
              <w:t>[5]</w:t>
            </w:r>
            <w:r>
              <w:fldChar w:fldCharType="end"/>
            </w:r>
          </w:p>
        </w:tc>
        <w:tc>
          <w:tcPr>
            <w:tcW w:w="678" w:type="pct"/>
          </w:tcPr>
          <w:p w14:paraId="18AA73BF" w14:textId="4A09123D" w:rsidR="00817B14" w:rsidRDefault="002325BD" w:rsidP="007027C3">
            <w:pPr>
              <w:pStyle w:val="Table"/>
            </w:pPr>
            <w:r>
              <w:t>2024</w:t>
            </w:r>
          </w:p>
        </w:tc>
        <w:tc>
          <w:tcPr>
            <w:tcW w:w="1127" w:type="pct"/>
          </w:tcPr>
          <w:p w14:paraId="5E272A6C" w14:textId="2C1A98E5" w:rsidR="00817B14" w:rsidRPr="00305704" w:rsidRDefault="00545EC2" w:rsidP="007027C3">
            <w:pPr>
              <w:pStyle w:val="Table"/>
              <w:rPr>
                <w:lang w:val="id-ID"/>
              </w:rPr>
            </w:pPr>
            <w:r w:rsidRPr="00545EC2">
              <w:rPr>
                <w:lang w:val="id-ID"/>
              </w:rPr>
              <w:t>Smart logistics dan Industry 5.0</w:t>
            </w:r>
          </w:p>
        </w:tc>
        <w:tc>
          <w:tcPr>
            <w:tcW w:w="2117" w:type="pct"/>
          </w:tcPr>
          <w:p w14:paraId="1F934861" w14:textId="1421477C" w:rsidR="00817B14" w:rsidRPr="00305704" w:rsidRDefault="00545EC2" w:rsidP="007027C3">
            <w:pPr>
              <w:pStyle w:val="Table"/>
              <w:rPr>
                <w:lang w:val="id-ID"/>
              </w:rPr>
            </w:pPr>
            <w:r w:rsidRPr="00545EC2">
              <w:rPr>
                <w:lang w:val="id-ID"/>
              </w:rPr>
              <w:t>Smart logistics memerlukan integrasi teknologi digital, kolaborasi, dan keamanan informasi.</w:t>
            </w:r>
          </w:p>
        </w:tc>
      </w:tr>
      <w:tr w:rsidR="00817B14" w:rsidRPr="007027C3" w14:paraId="45197AED" w14:textId="77777777" w:rsidTr="00512162">
        <w:tc>
          <w:tcPr>
            <w:tcW w:w="447" w:type="pct"/>
          </w:tcPr>
          <w:p w14:paraId="721F98F8" w14:textId="06F7FFAC" w:rsidR="00817B14" w:rsidRPr="007027C3" w:rsidRDefault="00817B14" w:rsidP="007027C3">
            <w:pPr>
              <w:pStyle w:val="Table"/>
            </w:pPr>
            <w:r>
              <w:t>8</w:t>
            </w:r>
          </w:p>
        </w:tc>
        <w:tc>
          <w:tcPr>
            <w:tcW w:w="631" w:type="pct"/>
          </w:tcPr>
          <w:p w14:paraId="413C5F73" w14:textId="0313EEB2" w:rsidR="00817B14" w:rsidRDefault="00A40E3E" w:rsidP="007027C3">
            <w:pPr>
              <w:pStyle w:val="Table"/>
            </w:pPr>
            <w:r>
              <w:fldChar w:fldCharType="begin"/>
            </w:r>
            <w:r w:rsidR="003C2193">
              <w:instrText xml:space="preserve"> ADDIN ZOTERO_ITEM CSL_CITATION {"citationID":"GDvAqPMu","properties":{"unsorted":false,"formattedCitation":"[6]","plainCitation":"[6]","noteIndex":0},"citationItems":[{"id":383,"uris":["http://zotero.org/users/20209028/items/M52MYLQ7"],"itemData":{"id":383,"type":"article-journal","abstract":"Supply Chain Management (SCM) is increasingly complex and dynamic. Radio frequency identification (RFID) and the Internet of Things (IoT) are expected to play a significant role in fulfilling customer requirements in the supply chain. In this work, the integration of RFID with IoT is called RFID-IoT. RFID-IoT strives to develop automated sensing, seamless, interoperable and highly secure systems by connecting IoT devices through the internet. In this paper, the authors have systematically reviewed the selected literature on the application of RFID-IoT in supply chain management. The contribution of this paper is to review the current state-of-the-art literature and potential trend on the application of RFID-IoT in SCM. There is a need for an in-depth, comprehensive analysis of up-to-date literature to help enhance the management system efficiency, maximize productivity, and minimize cost. This work also explores the current challenges of the reviewed papers in RFID-IoT implementation in the supply chain. The conceptual framework model has been conducted from four major critical SCM perspectives: product manufacturing, shipping and distribution, inventory and retail shop. In the future, this review's highlighted insights and recommendations will hopefully lead to increased efforts toward developing RFID-IoT technologies.","citation-key":"tanReviewRFIDIoT2022","container-title":"Operations Research Perspectives","DOI":"10.1016/j.orp.2022.100229","ISSN":"2214-7160","journalAbbreviation":"Operations Research Perspectives","page":"100229","source":"ScienceDirect","title":"Review of RFID and IoT integration in supply chain management","volume":"9","author":[{"family":"Tan","given":"Weng Chun"},{"family":"Sidhu","given":"Manjit Singh"}],"issued":{"date-parts":[["2022",1,1]]}}}],"schema":"https://github.com/citation-style-language/schema/raw/master/csl-citation.json"} </w:instrText>
            </w:r>
            <w:r>
              <w:fldChar w:fldCharType="separate"/>
            </w:r>
            <w:r w:rsidR="003C2193" w:rsidRPr="003C2193">
              <w:rPr>
                <w:rFonts w:cs="Times New Roman"/>
              </w:rPr>
              <w:t>[6]</w:t>
            </w:r>
            <w:r>
              <w:fldChar w:fldCharType="end"/>
            </w:r>
          </w:p>
        </w:tc>
        <w:tc>
          <w:tcPr>
            <w:tcW w:w="678" w:type="pct"/>
          </w:tcPr>
          <w:p w14:paraId="44269445" w14:textId="3B79CA8D" w:rsidR="00817B14" w:rsidRDefault="002325BD" w:rsidP="007027C3">
            <w:pPr>
              <w:pStyle w:val="Table"/>
            </w:pPr>
            <w:r>
              <w:t>2022</w:t>
            </w:r>
          </w:p>
        </w:tc>
        <w:tc>
          <w:tcPr>
            <w:tcW w:w="1127" w:type="pct"/>
          </w:tcPr>
          <w:p w14:paraId="1712FE93" w14:textId="508C1930" w:rsidR="00817B14" w:rsidRPr="00305704" w:rsidRDefault="00545EC2" w:rsidP="007027C3">
            <w:pPr>
              <w:pStyle w:val="Table"/>
              <w:rPr>
                <w:lang w:val="id-ID"/>
              </w:rPr>
            </w:pPr>
            <w:r w:rsidRPr="00545EC2">
              <w:rPr>
                <w:lang w:val="id-ID"/>
              </w:rPr>
              <w:t>Review RFID-IoT dalam SCM</w:t>
            </w:r>
          </w:p>
        </w:tc>
        <w:tc>
          <w:tcPr>
            <w:tcW w:w="2117" w:type="pct"/>
          </w:tcPr>
          <w:p w14:paraId="4EBD0945" w14:textId="35D92B88" w:rsidR="00817B14" w:rsidRPr="00305704" w:rsidRDefault="00545EC2" w:rsidP="007027C3">
            <w:pPr>
              <w:pStyle w:val="Table"/>
              <w:rPr>
                <w:lang w:val="id-ID"/>
              </w:rPr>
            </w:pPr>
            <w:r w:rsidRPr="00545EC2">
              <w:rPr>
                <w:lang w:val="id-ID"/>
              </w:rPr>
              <w:t>RFID-IoT mendukung otomasi identifikasi, visibilitas proses, dan konektivitas rantai pasok.</w:t>
            </w:r>
          </w:p>
        </w:tc>
      </w:tr>
    </w:tbl>
    <w:p w14:paraId="3CEFCF2A" w14:textId="57ACAA0F" w:rsidR="00293AE8" w:rsidRPr="00293AE8" w:rsidRDefault="00293AE8" w:rsidP="00293AE8">
      <w:pPr>
        <w:spacing w:before="80"/>
      </w:pPr>
      <w:bookmarkStart w:id="3" w:name="_Toc228939233"/>
      <w:r w:rsidRPr="00293AE8">
        <w:t xml:space="preserve">Perbandingan temuan pada </w:t>
      </w:r>
      <w:r>
        <w:fldChar w:fldCharType="begin"/>
      </w:r>
      <w:r>
        <w:instrText xml:space="preserve"> REF _Ref229094868 \h </w:instrText>
      </w:r>
      <w:r>
        <w:fldChar w:fldCharType="separate"/>
      </w:r>
      <w:r>
        <w:t xml:space="preserve">Tabel </w:t>
      </w:r>
      <w:r>
        <w:rPr>
          <w:noProof/>
        </w:rPr>
        <w:t>1</w:t>
      </w:r>
      <w:r>
        <w:fldChar w:fldCharType="end"/>
      </w:r>
      <w:r w:rsidRPr="00293AE8">
        <w:t xml:space="preserve"> menunjukkan empat pola utama. Pertama, IoT diposisikan sebagai teknologi pendukung visibilitas logistik melalui data perangkat, cloud, dan integrasi proses </w:t>
      </w:r>
      <w:r w:rsidR="00246F8C">
        <w:fldChar w:fldCharType="begin"/>
      </w:r>
      <w:r w:rsidR="00246F8C">
        <w:instrText xml:space="preserve"> ADDIN ZOTERO_ITEM CSL_CITATION {"citationID":"EHaJYOEE","properties":{"unsorted":false,"formattedCitation":"[1], [2], [4]","plainCitation":"[1], [2], [4]","noteIndex":0},"citationItems":[{"id":359,"uris":["http://zotero.org/users/20209028/items/D9UAAVMP"],"itemData":{"id":359,"type":"article-journal","abstract":"Recently, one of the hottest topics in the logistics sector has been the traceability of goods and the monitoring of their condition during transportation. Perishable goods, such as fresh goods, have specifically attracted attention of the researchers that have already proposed different solutions to guarantee quality and freshness of food through the whole cold chain. In this regard, the use of Internet of Things (IoT)-enabling technologies and its specific branch called edge computing is bringing different enhancements thereby achieving easy remote and real-time monitoring of transported goods. Due to the fast changes of the requirements and the difficulties that researchers can encounter in proposing new solutions, the fast prototype approach could contribute to rapidly enhance both the research and the commercial sector. In order to make easy the fast prototyping of solutions, different platforms and tools have been proposed in the last years, however it is difficult to guarantee end-to-end security at all the levels through such platforms. For this reason, based on the experiments reported in literature and aiming at providing support for fast-prototyping, end-to-end security in the logistics sector, the current work presents a solution that demonstrates how the advantages offered by the Azure Sphere platform, a dedicated hardware (i.e., microcontroller unit, the MT3620) device and Azure Sphere Security Service can be used to realize a fast prototype to trace fresh food conditions through its transportation. The proposed solution guarantees end-to-end security and can be exploited by future similar works also in other sectors.","citation-key":"sergiSmartSecureLogistics2021","container-title":"Sensors","DOI":"10.3390/s21062231","ISSN":"1424-8220","issue":"6","language":"en","license":"http://creativecommons.org/licenses/by/3.0/","page":"2231","publisher":"Multidisciplinary Digital Publishing Institute","source":"www.mdpi.com","title":"A Smart and Secure Logistics System Based on IoT and Cloud Technologies","volume":"21","author":[{"family":"Sergi","given":"Ilaria"},{"family":"Montanaro","given":"Teodoro"},{"family":"Benvenuto","given":"Fabrizio Luca"},{"family":"Patrono","given":"Luigi"}],"issued":{"date-parts":[["2021",1]]}}},{"id":362,"uris":["http://zotero.org/users/20209028/items/8N2WU3B2"],"itemData":{"id":362,"type":"article-journal","abstract":"The Internet of Things (IoT) and its benefits and challenges are the most emergent research topics among academics and practitioners. With supply chains (SCs) gaining rapid complexity, having high supply chain visibility (SCV) would help companies ease the processes and reduce complexity by improving inaccuracies. Extant literature has given attention to the organisation’s capability to collect and evaluate information to balance between strategy and goals. The majority of studies focus on investigating IoT’s impact on different areas such as sustainability, organisational structure, lean manufacturing, product development, and strategic management. However, research investigating the relationships and impact of IoT on SCV is minimal. This study closes this gap using a structured literature review to critically analyse existing literature to synthesise the use of IoT applications in SCs to gain visibility, and the SC. We found key IoT technologies that help SCs gain visibility, and seven benefits and three key challenges of these technologies. We also found the concept of Supply 4.0 that grasps the element of Industry 4.0 within the SC context. This paper contributes by combining IoT application synthesis, enablers, and challenges in SCV by highlighting key IoT technologies used in the SCs to gain visibility. Finally, the authors propose an empirical research agenda to address the identified gaps.","citation-key":"ahmedSupplyChainVisibility2021","container-title":"Sensors","DOI":"10.3390/s21124158","ISSN":"1424-8220","issue":"12","language":"en","license":"http://creativecommons.org/licenses/by/3.0/","page":"4158","publisher":"Multidisciplinary Digital Publishing Institute","source":"www.mdpi.com","title":"Towards Supply Chain Visibility Using Internet of Things: A Dyadic Analysis Review","title-short":"Towards Supply Chain Visibility Using Internet of Things","volume":"21","author":[{"family":"Ahmed","given":"Shehzad"},{"family":"Kalsoom","given":"Tahera"},{"family":"Ramzan","given":"Naeem"},{"family":"Pervez","given":"Zeeshan"},{"family":"Azmat","given":"Muhammad"},{"family":"Zeb","given":"Bassam"},{"family":"Ur Rehman","given":"Masood"}],"issued":{"date-parts":[["2021",1]]}}},{"id":368,"uris":["http://zotero.org/users/20209028/items/G5NRCZ76"],"itemData":{"id":368,"type":"article-journal","abstract":"This research focuses on integrating Internet of Things (IoT) technologies in the field of distribution logistics of consumables, specifically on the optimization of dispensing through vending machines in a corporate environment. The primary goal was to identify IoT-based vending machine solutions that increase the work efficiency and cost-effectiveness of consumables distribution. In the first part, this paper focuses on the definition of IoT, and its current trends and development over time. With the help of the authors, we define the key aspects of its use in practice, and we also focus on establishing critical security points. We evaluate its impact on the industry, where there is currently a great pressure for automation and robotization of production, as a result of which the labor market is experiencing a major transformation of job positions from executive to technologically creative ones. Using the performance measurement method, this study established key performance indicators (KPIs), which we then collected and, through thorough research, determined the basis for setting the future state. Using the method of technological innovation, we prepared prototypes of the vending machine, which were then placed at the customer’s location for a 3-month trial period using the method of technological demonstration. During the trial period, key performance indicators were collected again using the performance measurement method, and we then evaluated them using the comparison method. The results demonstrate a significant reduction in the cost of consumables and a simultaneous increase in employee efficiency. These results underline the potential of IoT technologies in the field of distribution logistics for consumables. The research points to the advantages and perspectives of using the Internet of Things in the business environment, especially in the field of distribution logistics.","citation-key":"kvakUseInternetThings2024","container-title":"Applied Sciences","DOI":"10.3390/app14083263","ISSN":"2076-3417","issue":"8","language":"en","license":"http://creativecommons.org/licenses/by/3.0/","page":"3263","publisher":"Multidisciplinary Digital Publishing Institute","source":"www.mdpi.com","title":"The Use of the Internet of Things in the Distribution Logistics of Consumables","volume":"14","author":[{"family":"Kvak","given":"Karol"},{"family":"Straka","given":"Martin"}],"issued":{"date-parts":[["2024",1]]}}}],"schema":"https://github.com/citation-style-language/schema/raw/master/csl-citation.json"} </w:instrText>
      </w:r>
      <w:r w:rsidR="00246F8C">
        <w:fldChar w:fldCharType="separate"/>
      </w:r>
      <w:r w:rsidR="00246F8C" w:rsidRPr="00246F8C">
        <w:rPr>
          <w:rFonts w:cs="Times New Roman"/>
        </w:rPr>
        <w:t>[1], [2], [4]</w:t>
      </w:r>
      <w:r w:rsidR="00246F8C">
        <w:fldChar w:fldCharType="end"/>
      </w:r>
      <w:r w:rsidRPr="00293AE8">
        <w:t xml:space="preserve">. Kedua, RFID digunakan sebagai metode identifikasi objek, sedangkan GPS digunakan untuk menambahkan konteks lokasi pada catatan logistik </w:t>
      </w:r>
      <w:r w:rsidR="00E03637">
        <w:fldChar w:fldCharType="begin"/>
      </w:r>
      <w:r w:rsidR="00E03637">
        <w:instrText xml:space="preserve"> ADDIN ZOTERO_ITEM CSL_CITATION {"citationID":"aaA2A3WM","properties":{"unsorted":false,"formattedCitation":"[6], [7]","plainCitation":"[6], [7]","noteIndex":0},"citationItems":[{"id":383,"uris":["http://zotero.org/users/20209028/items/M52MYLQ7"],"itemData":{"id":383,"type":"article-journal","abstract":"Supply Chain Management (SCM) is increasingly complex and dynamic. Radio frequency identification (RFID) and the Internet of Things (IoT) are expected to play a significant role in fulfilling customer requirements in the supply chain. In this work, the integration of RFID with IoT is called RFID-IoT. RFID-IoT strives to develop automated sensing, seamless, interoperable and highly secure systems by connecting IoT devices through the internet. In this paper, the authors have systematically reviewed the selected literature on the application of RFID-IoT in supply chain management. The contribution of this paper is to review the current state-of-the-art literature and potential trend on the application of RFID-IoT in SCM. There is a need for an in-depth, comprehensive analysis of up-to-date literature to help enhance the management system efficiency, maximize productivity, and minimize cost. This work also explores the current challenges of the reviewed papers in RFID-IoT implementation in the supply chain. The conceptual framework model has been conducted from four major critical SCM perspectives: product manufacturing, shipping and distribution, inventory and retail shop. In the future, this review's highlighted insights and recommendations will hopefully lead to increased efforts toward developing RFID-IoT technologies.","citation-key":"tanReviewRFIDIoT2022","container-title":"Operations Research Perspectives","DOI":"10.1016/j.orp.2022.100229","ISSN":"2214-7160","journalAbbreviation":"Operations Research Perspectives","page":"100229","source":"ScienceDirect","title":"Review of RFID and IoT integration in supply chain management","volume":"9","author":[{"family":"Tan","given":"Weng Chun"},{"family":"Sidhu","given":"Manjit Singh"}],"issued":{"date-parts":[["2022",1,1]]}}},{"id":374,"uris":["http://zotero.org/users/20209028/items/Y5QE4MJ8"],"itemData":{"id":374,"type":"article-journal","abstract":"Tobacco products are an addictive commodity. According to the World Health Organization’s (WHO) latest statistics data, tobacco kills more than eight million people each year. In 2003, the WHO proposed the Framework Convention on Tobacco Control (FCTC) to provide an effective framework for the control of tobacco products to governments around the world. In the field of tobacco products, the hardest problem is how to prevent counterfeit tobacco products and smuggling. To solve the problems, we proposed a blockchain-based traceable and verifiable logistics system for tobacco products with global positioning system (GPS) and radio-frequency identification (RFID) Technologies. In this research, we provide an overview of system architecture, and also define the protocol and the smart contract in every phase that stores data into the blockchain center. We realized a decentralized database and authentication system that uses blockchain and smart contract technology; every protocol in every phase was designed to achieve the integrity of data and non-repudiation of message. Every tobacco product’s shipping record will be completed by scanning the RFID tag and retrieving the GPS with a mobile reader, where the record will be updated and validated in the blockchain center. In the end, the security and costs of the system were analyzed, and a comparison was made with the EU’s (European Commission) method. Our system is more flexible for transportation, more secure in the communication protocol, and more difficult to tamper and forge data. In general, the proposed scheme solved the problem of tobacco products counterfeiting and tracking issues.","citation-key":"chenTraceableVerifiableTobacco2021","container-title":"Applied Sciences","DOI":"10.3390/app11114939","ISSN":"2076-3417","issue":"11","language":"en","license":"http://creativecommons.org/licenses/by/3.0/","page":"4939","publisher":"Multidisciplinary Digital Publishing Institute","source":"www.mdpi.com","title":"A Traceable and Verifiable Tobacco Products Logistics System with GPS and RFID Technologies","volume":"11","author":[{"family":"Chen","given":"Chin-Ling"},{"family":"Lim","given":"Zi-Yi"},{"family":"Liao","given":"Hsien-Chou"},{"family":"Deng","given":"Yong-Yuan"},{"family":"Chen","given":"Peizhi"}],"issued":{"date-parts":[["2021",1]]}}}],"schema":"https://github.com/citation-style-language/schema/raw/master/csl-citation.json"} </w:instrText>
      </w:r>
      <w:r w:rsidR="00E03637">
        <w:fldChar w:fldCharType="separate"/>
      </w:r>
      <w:r w:rsidR="00E03637" w:rsidRPr="00E03637">
        <w:rPr>
          <w:rFonts w:cs="Times New Roman"/>
        </w:rPr>
        <w:t>[6], [7]</w:t>
      </w:r>
      <w:r w:rsidR="00E03637">
        <w:fldChar w:fldCharType="end"/>
      </w:r>
      <w:r w:rsidRPr="00293AE8">
        <w:t xml:space="preserve">. Ketiga, MQTT digunakan sebagai protokol komunikasi yang sesuai untuk pengiriman data IoT berbasis event dan telemetry </w:t>
      </w:r>
      <w:r w:rsidR="00E00B2A">
        <w:fldChar w:fldCharType="begin"/>
      </w:r>
      <w:r w:rsidR="00E00B2A">
        <w:instrText xml:space="preserve"> ADDIN ZOTERO_ITEM CSL_CITATION {"citationID":"m5O9Lafw","properties":{"unsorted":false,"formattedCitation":"[8], [9]","plainCitation":"[8], [9]","noteIndex":0},"citationItems":[{"id":380,"uris":["http://zotero.org/users/20209028/items/2UAQRGWA"],"itemData":{"id":380,"type":"article-journal","abstract":"IoT data exchange is supported today by different communication protocols and different protocolar frameworks, each of which with its own advantages and disadvantages, and often co-existing in a way that is mandated by vendor policies. Although different protocols are relevant in different domains, there is not a protocol that provides better performance (jitter, latency, energy consumption) across different scenarios. The focus of this work is two-fold. First, to provide a comparison of the different available solutions in terms of protocolar features such as type of transport, type of communication pattern support, security aspects, including Named-data networking as relevant example of an Information-centric networking architecture. Secondly, the work focuses on evaluating three of the most popular protocols used both in Consumer as well as in Industrial IoT environments: MQTT, CoAP, and OPC UA. The experimentation has been carried out first on a local testbed for MQTT, COAP and OPC UA. Then, larger experiments have been carried out for MQTT and CoAP, based on the large-scale FIT-IoT testbed. Results show that CoAP is the protocol that achieves across all scenarios lowest time-to-completion, while OPC UA, albeit exhibiting less variability, resulted in higher time-to-completion in comparison to CoAP or MQTT.","citation-key":"silvaPerformanceAnalysisInternet2021","container-title":"Applied Sciences","DOI":"10.3390/app11114879","ISSN":"2076-3417","issue":"11","language":"en","license":"http://creativecommons.org/licenses/by/3.0/","page":"4879","publisher":"Multidisciplinary Digital Publishing Institute","source":"www.mdpi.com","title":"A Performance Analysis of Internet of Things Networking Protocols: Evaluating MQTT, CoAP, OPC UA","title-short":"A Performance Analysis of Internet of Things Networking Protocols","volume":"11","author":[{"family":"Silva","given":"Daniel"},{"family":"Carvalho","given":"Liliana I."},{"family":"Soares","given":"José"},{"family":"Sofia","given":"Rute C."}],"issued":{"date-parts":[["2021",1]]}}},{"id":377,"uris":["http://zotero.org/users/20209028/items/54GYA8EM"],"itemData":{"id":377,"type":"article-journal","abstract":"Many innovative services are emerging based on the Internet of Things (IoT) technology, aiming at fostering better sustainability of our cities. New solutions integrating Information and Communications Technologies (ICTs) with sustainable transport media are encouraged by several public administrations in the so-called Smart City scenario, where heterogeneous users in city roads call for safer mobility. Among several possible applications, recently, there has been a lot of attention on the so-called Vulnerable Road Users (VRUs), such as pedestrians or bikers. They can be equipped with wearable sensors that are able to communicate their data through a chain of devices towards the cloud for agile and effective control of their mobility. This work describes a complete end-to-end IoT system implemented through the integration of different complementary technologies, whose main purpose is to monitor the information related to road users generated by wearable sensors. The system has been implemented using an ESP32 micro-controller connected to the sensors and communicating through a Bluetooth Low Energy (BLE) interface with an Android device, which is assumed to always be carried by any road user. Based on this, we use it as a gateway node, acting as a real-time asynchronous publisher of a Message Queue Telemetry Transport (MQTT) protocol chain. The MQTT broker is configured on a Raspberry PI device and collects sensor data to be sent to a web-based control panel that performs data monitoring and processing. All the architecture modules have been implemented through open-source technologies. The analysis of the BLE packet exchange has been carried out by resorting to the Wireshark packet analyzer. In addition, a feasibility analysis has been carried out by showing the capability of the proposed solution to show the values gathered through the sensors on a remote dashboard. The developed system is publicly available to allow the possible integration of other modules for additional Smart City services or extension to further ICT applications.","citation-key":"dortonaOpenSourceMQTTBasedEndtoEnd2022","container-title":"Future Internet","DOI":"10.3390/fi14020057","ISSN":"1999-5903","issue":"2","language":"en","license":"http://creativecommons.org/licenses/by/3.0/","page":"57","publisher":"Multidisciplinary Digital Publishing Institute","source":"www.mdpi.com","title":"Open-Source MQTT-Based End-to-End IoT System for Smart City Scenarios","volume":"14","author":[{"family":"D’Ortona","given":"Cristian"},{"family":"Tarchi","given":"Daniele"},{"family":"Raffaelli","given":"Carla"}],"issued":{"date-parts":[["2022",2]]}}}],"schema":"https://github.com/citation-style-language/schema/raw/master/csl-citation.json"} </w:instrText>
      </w:r>
      <w:r w:rsidR="00E00B2A">
        <w:fldChar w:fldCharType="separate"/>
      </w:r>
      <w:r w:rsidR="00E00B2A" w:rsidRPr="00E00B2A">
        <w:rPr>
          <w:rFonts w:cs="Times New Roman"/>
        </w:rPr>
        <w:t>[8], [9]</w:t>
      </w:r>
      <w:r w:rsidR="00E00B2A">
        <w:fldChar w:fldCharType="end"/>
      </w:r>
      <w:r w:rsidRPr="00293AE8">
        <w:t xml:space="preserve">. Keempat, smart logistics pada level strategis memerlukan integrasi yang lebih luas, termasuk optimasi, kolaborasi, keamanan, dan roadmap transformasi digital </w:t>
      </w:r>
      <w:r w:rsidR="00631A61">
        <w:fldChar w:fldCharType="begin"/>
      </w:r>
      <w:r w:rsidR="00631A61">
        <w:instrText xml:space="preserve"> ADDIN ZOTERO_ITEM CSL_CITATION {"citationID":"2fkhVO8e","properties":{"unsorted":false,"formattedCitation":"[3], [5]","plainCitation":"[3], [5]","noteIndex":0},"citationItems":[{"id":365,"uris":["http://zotero.org/users/20209028/items/2XFNGEKA"],"itemData":{"id":365,"type":"article-journal","abstract":"In order to cut down on costs to the greatest possible extent, enterprises hope to distribute goods to different customers at the lowest costs possible. Based on this, this paper proposes an optimal location method for an intelligent transportation logistics warehouse. This scheme combines a variety of complex mechanisms to allow IoT devices to provide input. The scheme makes full use of the irreducibility of a blockchain system to promote the development and design of blockchain logistics applications. This method is aimed at tracking the progress of transportation of products in the whole supply chain. Experimental results show that, compared with traditional methods, the optimal positioning method has the advantages of fewer calculations, a high positioning accuracy, and a low overall cost, and it obtains the best warehouse positioning results. Based on the Internet of Things and blockchain technology, the application of intelligent logistics systems enables enterprises to intuitively understand their current inventory and the transportation status of goods, thus better controlling changes in enterprise resources.","citation-key":"chenIntelligentTransportationLogistics2022","container-title":"Sensors","DOI":"10.3390/s22041544","ISSN":"1424-8220","issue":"4","language":"en","license":"http://creativecommons.org/licenses/by/3.0/","page":"1544","publisher":"Multidisciplinary Digital Publishing Institute","source":"www.mdpi.com","title":"Intelligent Transportation Logistics Optimal Warehouse Location Method Based on Internet of Things and Blockchain Technology","volume":"22","author":[{"family":"Chen","given":"Jun"},{"family":"Xu","given":"Shiyan"},{"family":"Liu","given":"Kaikai"},{"family":"Yao","given":"Shuqi"},{"family":"Luo","given":"Xiao"},{"family":"Wu","given":"Huan"}],"issued":{"date-parts":[["2022",1]]}}},{"id":371,"uris":["http://zotero.org/users/20209028/items/7K8QGJ9Y"],"itemData":{"id":371,"type":"article-journal","abstract":"While Industry 4.0 has played a significant role in advancing smart logistics, it has yet to provide adequate solutions for widespread concerns such as human centricity, sustainability, and resilience. The emergence of Industry 5.0 addresses and complements these shortcomings of Industry 4.0. However, there is currently a notable gap in the research regarding how Industry 5.0 can drive the transformation of smart logistics. To address this gap, this study develops a strategic roadmap that offers a solution to this issue. The research is initiated by conducting a comprehensive literature review with a focus on content, identifying 13 key enablers crucial for realizing smart logistics in Industry 5.0. Subsequently, this study establishes the hierarchical relationship among these key enablers through the application of the Fuzzy Interpretative Structural Model (FISM). Following this, the study employs the Matrices Impacts Croises-Multiplication Appliance Classement (MICMAC) to compute the driving force and dependence of each enabler. The results underscore the significant roles of “Active support from the government” and “Human-centric manufacturing and logistics” as the most critical enablers for Industry 5.0. The strategic roadmap, informed by expert opinions, provides valuable insights for policymakers and implementers while explaining the methods and strategies needed to drive Industry 5.0 transformation in smart logistics. Furthermore, it determines the impact relationship between enablers and the optimal development order, facilitating their synergistic alignment. Ultimately, this strategic roadmap serves as an actionable guide for the logistics industry, steering it toward achieving smart logistics and fortifying competitiveness in the industry 5.0 era.","citation-key":"hsuSmartLogisticsFacing2024","container-title":"Sustainability","DOI":"10.3390/su16219183","ISSN":"2071-1050","issue":"21","language":"en","license":"http://creativecommons.org/licenses/by/3.0/","page":"9183","publisher":"Multidisciplinary Digital Publishing Institute","source":"www.mdpi.com","title":"Smart Logistics Facing Industry 5.0: Research on Key Enablers and Strategic Roadmap","title-short":"Smart Logistics Facing Industry 5.0","volume":"16","author":[{"family":"Hsu","given":"Chih-Hung"},{"family":"Cai","given":"Xue-Qing"},{"family":"Zhang","given":"Ting-Yi"},{"family":"Ji","given":"Yu-Ling"}],"issued":{"date-parts":[["2024",1]]}}}],"schema":"https://github.com/citation-style-language/schema/raw/master/csl-citation.json"} </w:instrText>
      </w:r>
      <w:r w:rsidR="00631A61">
        <w:fldChar w:fldCharType="separate"/>
      </w:r>
      <w:r w:rsidR="00631A61" w:rsidRPr="00631A61">
        <w:rPr>
          <w:rFonts w:cs="Times New Roman"/>
        </w:rPr>
        <w:t>[3], [5]</w:t>
      </w:r>
      <w:r w:rsidR="00631A61">
        <w:fldChar w:fldCharType="end"/>
      </w:r>
      <w:r w:rsidRPr="00293AE8">
        <w:t>.</w:t>
      </w:r>
    </w:p>
    <w:p w14:paraId="0C55FE80" w14:textId="1227CF70" w:rsidR="00293AE8" w:rsidRPr="00293AE8" w:rsidRDefault="00293AE8" w:rsidP="00293AE8">
      <w:r w:rsidRPr="00293AE8">
        <w:t xml:space="preserve">Perbedaan utama antar studi terletak pada cakupan dan titik beratnya. Studi IoT-cloud dan smart logistics cenderung menekankan arsitektur luas, strategi, dan faktor pendukung sistem </w:t>
      </w:r>
      <w:r w:rsidR="00684CDC">
        <w:fldChar w:fldCharType="begin"/>
      </w:r>
      <w:r w:rsidR="00684CDC">
        <w:instrText xml:space="preserve"> ADDIN ZOTERO_ITEM CSL_CITATION {"citationID":"Cr26PTBL","properties":{"unsorted":false,"formattedCitation":"[1], [3], [5]","plainCitation":"[1], [3], [5]","noteIndex":0},"citationItems":[{"id":359,"uris":["http://zotero.org/users/20209028/items/D9UAAVMP"],"itemData":{"id":359,"type":"article-journal","abstract":"Recently, one of the hottest topics in the logistics sector has been the traceability of goods and the monitoring of their condition during transportation. Perishable goods, such as fresh goods, have specifically attracted attention of the researchers that have already proposed different solutions to guarantee quality and freshness of food through the whole cold chain. In this regard, the use of Internet of Things (IoT)-enabling technologies and its specific branch called edge computing is bringing different enhancements thereby achieving easy remote and real-time monitoring of transported goods. Due to the fast changes of the requirements and the difficulties that researchers can encounter in proposing new solutions, the fast prototype approach could contribute to rapidly enhance both the research and the commercial sector. In order to make easy the fast prototyping of solutions, different platforms and tools have been proposed in the last years, however it is difficult to guarantee end-to-end security at all the levels through such platforms. For this reason, based on the experiments reported in literature and aiming at providing support for fast-prototyping, end-to-end security in the logistics sector, the current work presents a solution that demonstrates how the advantages offered by the Azure Sphere platform, a dedicated hardware (i.e., microcontroller unit, the MT3620) device and Azure Sphere Security Service can be used to realize a fast prototype to trace fresh food conditions through its transportation. The proposed solution guarantees end-to-end security and can be exploited by future similar works also in other sectors.","citation-key":"sergiSmartSecureLogistics2021","container-title":"Sensors","DOI":"10.3390/s21062231","ISSN":"1424-8220","issue":"6","language":"en","license":"http://creativecommons.org/licenses/by/3.0/","page":"2231","publisher":"Multidisciplinary Digital Publishing Institute","source":"www.mdpi.com","title":"A Smart and Secure Logistics System Based on IoT and Cloud Technologies","volume":"21","author":[{"family":"Sergi","given":"Ilaria"},{"family":"Montanaro","given":"Teodoro"},{"family":"Benvenuto","given":"Fabrizio Luca"},{"family":"Patrono","given":"Luigi"}],"issued":{"date-parts":[["2021",1]]}}},{"id":365,"uris":["http://zotero.org/users/20209028/items/2XFNGEKA"],"itemData":{"id":365,"type":"article-journal","abstract":"In order to cut down on costs to the greatest possible extent, enterprises hope to distribute goods to different customers at the lowest costs possible. Based on this, this paper proposes an optimal location method for an intelligent transportation logistics warehouse. This scheme combines a variety of complex mechanisms to allow IoT devices to provide input. The scheme makes full use of the irreducibility of a blockchain system to promote the development and design of blockchain logistics applications. This method is aimed at tracking the progress of transportation of products in the whole supply chain. Experimental results show that, compared with traditional methods, the optimal positioning method has the advantages of fewer calculations, a high positioning accuracy, and a low overall cost, and it obtains the best warehouse positioning results. Based on the Internet of Things and blockchain technology, the application of intelligent logistics systems enables enterprises to intuitively understand their current inventory and the transportation status of goods, thus better controlling changes in enterprise resources.","citation-key":"chenIntelligentTransportationLogistics2022","container-title":"Sensors","DOI":"10.3390/s22041544","ISSN":"1424-8220","issue":"4","language":"en","license":"http://creativecommons.org/licenses/by/3.0/","page":"1544","publisher":"Multidisciplinary Digital Publishing Institute","source":"www.mdpi.com","title":"Intelligent Transportation Logistics Optimal Warehouse Location Method Based on Internet of Things and Blockchain Technology","volume":"22","author":[{"family":"Chen","given":"Jun"},{"family":"Xu","given":"Shiyan"},{"family":"Liu","given":"Kaikai"},{"family":"Yao","given":"Shuqi"},{"family":"Luo","given":"Xiao"},{"family":"Wu","given":"Huan"}],"issued":{"date-parts":[["2022",1]]}}},{"id":371,"uris":["http://zotero.org/users/20209028/items/7K8QGJ9Y"],"itemData":{"id":371,"type":"article-journal","abstract":"While Industry 4.0 has played a significant role in advancing smart logistics, it has yet to provide adequate solutions for widespread concerns such as human centricity, sustainability, and resilience. The emergence of Industry 5.0 addresses and complements these shortcomings of Industry 4.0. However, there is currently a notable gap in the research regarding how Industry 5.0 can drive the transformation of smart logistics. To address this gap, this study develops a strategic roadmap that offers a solution to this issue. The research is initiated by conducting a comprehensive literature review with a focus on content, identifying 13 key enablers crucial for realizing smart logistics in Industry 5.0. Subsequently, this study establishes the hierarchical relationship among these key enablers through the application of the Fuzzy Interpretative Structural Model (FISM). Following this, the study employs the Matrices Impacts Croises-Multiplication Appliance Classement (MICMAC) to compute the driving force and dependence of each enabler. The results underscore the significant roles of “Active support from the government” and “Human-centric manufacturing and logistics” as the most critical enablers for Industry 5.0. The strategic roadmap, informed by expert opinions, provides valuable insights for policymakers and implementers while explaining the methods and strategies needed to drive Industry 5.0 transformation in smart logistics. Furthermore, it determines the impact relationship between enablers and the optimal development order, facilitating their synergistic alignment. Ultimately, this strategic roadmap serves as an actionable guide for the logistics industry, steering it toward achieving smart logistics and fortifying competitiveness in the industry 5.0 era.","citation-key":"hsuSmartLogisticsFacing2024","container-title":"Sustainability","DOI":"10.3390/su16219183","ISSN":"2071-1050","issue":"21","language":"en","license":"http://creativecommons.org/licenses/by/3.0/","page":"9183","publisher":"Multidisciplinary Digital Publishing Institute","source":"www.mdpi.com","title":"Smart Logistics Facing Industry 5.0: Research on Key Enablers and Strategic Roadmap","title-short":"Smart Logistics Facing Industry 5.0","volume":"16","author":[{"family":"Hsu","given":"Chih-Hung"},{"family":"Cai","given":"Xue-Qing"},{"family":"Zhang","given":"Ting-Yi"},{"family":"Ji","given":"Yu-Ling"}],"issued":{"date-parts":[["2024",1]]}}}],"schema":"https://github.com/citation-style-language/schema/raw/master/csl-citation.json"} </w:instrText>
      </w:r>
      <w:r w:rsidR="00684CDC">
        <w:fldChar w:fldCharType="separate"/>
      </w:r>
      <w:r w:rsidR="00684CDC" w:rsidRPr="00684CDC">
        <w:rPr>
          <w:rFonts w:cs="Times New Roman"/>
        </w:rPr>
        <w:t>[1], [3], [5]</w:t>
      </w:r>
      <w:r w:rsidR="00684CDC">
        <w:fldChar w:fldCharType="end"/>
      </w:r>
      <w:r w:rsidRPr="00293AE8">
        <w:t xml:space="preserve">. Studi RFID-GPS lebih dekat dengan traceability objek karena memetakan identitas barang dengan lokasi perangkat pembaca </w:t>
      </w:r>
      <w:r w:rsidR="00166CD6">
        <w:fldChar w:fldCharType="begin"/>
      </w:r>
      <w:r w:rsidR="00166CD6">
        <w:instrText xml:space="preserve"> ADDIN ZOTERO_ITEM CSL_CITATION {"citationID":"rvjCNNJR","properties":{"unsorted":false,"formattedCitation":"[6], [7]","plainCitation":"[6], [7]","noteIndex":0},"citationItems":[{"id":383,"uris":["http://zotero.org/users/20209028/items/M52MYLQ7"],"itemData":{"id":383,"type":"article-journal","abstract":"Supply Chain Management (SCM) is increasingly complex and dynamic. Radio frequency identification (RFID) and the Internet of Things (IoT) are expected to play a significant role in fulfilling customer requirements in the supply chain. In this work, the integration of RFID with IoT is called RFID-IoT. RFID-IoT strives to develop automated sensing, seamless, interoperable and highly secure systems by connecting IoT devices through the internet. In this paper, the authors have systematically reviewed the selected literature on the application of RFID-IoT in supply chain management. The contribution of this paper is to review the current state-of-the-art literature and potential trend on the application of RFID-IoT in SCM. There is a need for an in-depth, comprehensive analysis of up-to-date literature to help enhance the management system efficiency, maximize productivity, and minimize cost. This work also explores the current challenges of the reviewed papers in RFID-IoT implementation in the supply chain. The conceptual framework model has been conducted from four major critical SCM perspectives: product manufacturing, shipping and distribution, inventory and retail shop. In the future, this review's highlighted insights and recommendations will hopefully lead to increased efforts toward developing RFID-IoT technologies.","citation-key":"tanReviewRFIDIoT2022","container-title":"Operations Research Perspectives","DOI":"10.1016/j.orp.2022.100229","ISSN":"2214-7160","journalAbbreviation":"Operations Research Perspectives","page":"100229","source":"ScienceDirect","title":"Review of RFID and IoT integration in supply chain management","volume":"9","author":[{"family":"Tan","given":"Weng Chun"},{"family":"Sidhu","given":"Manjit Singh"}],"issued":{"date-parts":[["2022",1,1]]}}},{"id":374,"uris":["http://zotero.org/users/20209028/items/Y5QE4MJ8"],"itemData":{"id":374,"type":"article-journal","abstract":"Tobacco products are an addictive commodity. According to the World Health Organization’s (WHO) latest statistics data, tobacco kills more than eight million people each year. In 2003, the WHO proposed the Framework Convention on Tobacco Control (FCTC) to provide an effective framework for the control of tobacco products to governments around the world. In the field of tobacco products, the hardest problem is how to prevent counterfeit tobacco products and smuggling. To solve the problems, we proposed a blockchain-based traceable and verifiable logistics system for tobacco products with global positioning system (GPS) and radio-frequency identification (RFID) Technologies. In this research, we provide an overview of system architecture, and also define the protocol and the smart contract in every phase that stores data into the blockchain center. We realized a decentralized database and authentication system that uses blockchain and smart contract technology; every protocol in every phase was designed to achieve the integrity of data and non-repudiation of message. Every tobacco product’s shipping record will be completed by scanning the RFID tag and retrieving the GPS with a mobile reader, where the record will be updated and validated in the blockchain center. In the end, the security and costs of the system were analyzed, and a comparison was made with the EU’s (European Commission) method. Our system is more flexible for transportation, more secure in the communication protocol, and more difficult to tamper and forge data. In general, the proposed scheme solved the problem of tobacco products counterfeiting and tracking issues.","citation-key":"chenTraceableVerifiableTobacco2021","container-title":"Applied Sciences","DOI":"10.3390/app11114939","ISSN":"2076-3417","issue":"11","language":"en","license":"http://creativecommons.org/licenses/by/3.0/","page":"4939","publisher":"Multidisciplinary Digital Publishing Institute","source":"www.mdpi.com","title":"A Traceable and Verifiable Tobacco Products Logistics System with GPS and RFID Technologies","volume":"11","author":[{"family":"Chen","given":"Chin-Ling"},{"family":"Lim","given":"Zi-Yi"},{"family":"Liao","given":"Hsien-Chou"},{"family":"Deng","given":"Yong-Yuan"},{"family":"Chen","given":"Peizhi"}],"issued":{"date-parts":[["2021",1]]}}}],"schema":"https://github.com/citation-style-language/schema/raw/master/csl-citation.json"} </w:instrText>
      </w:r>
      <w:r w:rsidR="00166CD6">
        <w:fldChar w:fldCharType="separate"/>
      </w:r>
      <w:r w:rsidR="00166CD6" w:rsidRPr="00166CD6">
        <w:rPr>
          <w:rFonts w:cs="Times New Roman"/>
        </w:rPr>
        <w:t>[6], [7]</w:t>
      </w:r>
      <w:r w:rsidR="00166CD6">
        <w:fldChar w:fldCharType="end"/>
      </w:r>
      <w:r w:rsidRPr="00293AE8">
        <w:t xml:space="preserve">. Studi MQTT dan sistem end-to-end memberi dasar teknis tentang bagaimana data dari perangkat dapat mengalir ke aplikasi pemantauan </w:t>
      </w:r>
      <w:r w:rsidR="00166CD6">
        <w:fldChar w:fldCharType="begin"/>
      </w:r>
      <w:r w:rsidR="00166CD6">
        <w:instrText xml:space="preserve"> ADDIN ZOTERO_ITEM CSL_CITATION {"citationID":"3ncDEx8i","properties":{"unsorted":false,"formattedCitation":"[8], [9]","plainCitation":"[8], [9]","noteIndex":0},"citationItems":[{"id":380,"uris":["http://zotero.org/users/20209028/items/2UAQRGWA"],"itemData":{"id":380,"type":"article-journal","abstract":"IoT data exchange is supported today by different communication protocols and different protocolar frameworks, each of which with its own advantages and disadvantages, and often co-existing in a way that is mandated by vendor policies. Although different protocols are relevant in different domains, there is not a protocol that provides better performance (jitter, latency, energy consumption) across different scenarios. The focus of this work is two-fold. First, to provide a comparison of the different available solutions in terms of protocolar features such as type of transport, type of communication pattern support, security aspects, including Named-data networking as relevant example of an Information-centric networking architecture. Secondly, the work focuses on evaluating three of the most popular protocols used both in Consumer as well as in Industrial IoT environments: MQTT, CoAP, and OPC UA. The experimentation has been carried out first on a local testbed for MQTT, COAP and OPC UA. Then, larger experiments have been carried out for MQTT and CoAP, based on the large-scale FIT-IoT testbed. Results show that CoAP is the protocol that achieves across all scenarios lowest time-to-completion, while OPC UA, albeit exhibiting less variability, resulted in higher time-to-completion in comparison to CoAP or MQTT.","citation-key":"silvaPerformanceAnalysisInternet2021","container-title":"Applied Sciences","DOI":"10.3390/app11114879","ISSN":"2076-3417","issue":"11","language":"en","license":"http://creativecommons.org/licenses/by/3.0/","page":"4879","publisher":"Multidisciplinary Digital Publishing Institute","source":"www.mdpi.com","title":"A Performance Analysis of Internet of Things Networking Protocols: Evaluating MQTT, CoAP, OPC UA","title-short":"A Performance Analysis of Internet of Things Networking Protocols","volume":"11","author":[{"family":"Silva","given":"Daniel"},{"family":"Carvalho","given":"Liliana I."},{"family":"Soares","given":"José"},{"family":"Sofia","given":"Rute C."}],"issued":{"date-parts":[["2021",1]]}}},{"id":377,"uris":["http://zotero.org/users/20209028/items/54GYA8EM"],"itemData":{"id":377,"type":"article-journal","abstract":"Many innovative services are emerging based on the Internet of Things (IoT) technology, aiming at fostering better sustainability of our cities. New solutions integrating Information and Communications Technologies (ICTs) with sustainable transport media are encouraged by several public administrations in the so-called Smart City scenario, where heterogeneous users in city roads call for safer mobility. Among several possible applications, recently, there has been a lot of attention on the so-called Vulnerable Road Users (VRUs), such as pedestrians or bikers. They can be equipped with wearable sensors that are able to communicate their data through a chain of devices towards the cloud for agile and effective control of their mobility. This work describes a complete end-to-end IoT system implemented through the integration of different complementary technologies, whose main purpose is to monitor the information related to road users generated by wearable sensors. The system has been implemented using an ESP32 micro-controller connected to the sensors and communicating through a Bluetooth Low Energy (BLE) interface with an Android device, which is assumed to always be carried by any road user. Based on this, we use it as a gateway node, acting as a real-time asynchronous publisher of a Message Queue Telemetry Transport (MQTT) protocol chain. The MQTT broker is configured on a Raspberry PI device and collects sensor data to be sent to a web-based control panel that performs data monitoring and processing. All the architecture modules have been implemented through open-source technologies. The analysis of the BLE packet exchange has been carried out by resorting to the Wireshark packet analyzer. In addition, a feasibility analysis has been carried out by showing the capability of the proposed solution to show the values gathered through the sensors on a remote dashboard. The developed system is publicly available to allow the possible integration of other modules for additional Smart City services or extension to further ICT applications.","citation-key":"dortonaOpenSourceMQTTBasedEndtoEnd2022","container-title":"Future Internet","DOI":"10.3390/fi14020057","ISSN":"1999-5903","issue":"2","language":"en","license":"http://creativecommons.org/licenses/by/3.0/","page":"57","publisher":"Multidisciplinary Digital Publishing Institute","source":"www.mdpi.com","title":"Open-Source MQTT-Based End-to-End IoT System for Smart City Scenarios","volume":"14","author":[{"family":"D’Ortona","given":"Cristian"},{"family":"Tarchi","given":"Daniele"},{"family":"Raffaelli","given":"Carla"}],"issued":{"date-parts":[["2022",2]]}}}],"schema":"https://github.com/citation-style-language/schema/raw/master/csl-citation.json"} </w:instrText>
      </w:r>
      <w:r w:rsidR="00166CD6">
        <w:fldChar w:fldCharType="separate"/>
      </w:r>
      <w:r w:rsidR="00166CD6" w:rsidRPr="00166CD6">
        <w:rPr>
          <w:rFonts w:cs="Times New Roman"/>
        </w:rPr>
        <w:t>[8], [9]</w:t>
      </w:r>
      <w:r w:rsidR="00166CD6">
        <w:fldChar w:fldCharType="end"/>
      </w:r>
      <w:r w:rsidRPr="00293AE8">
        <w:t>. Dengan demikian, literatur menunjukkan keterkaitan antara identifikasi, lokasi, komunikasi, penyimpanan, dan visualisasi, tetapi tiap kelompok biasanya menonjolkan salah satu aspek tertentu.</w:t>
      </w:r>
    </w:p>
    <w:p w14:paraId="445AA326" w14:textId="0B530E3D" w:rsidR="009B23AB" w:rsidRDefault="009B23AB" w:rsidP="009B23AB">
      <w:pPr>
        <w:pStyle w:val="Heading2"/>
        <w:rPr>
          <w:lang w:val="en-US"/>
        </w:rPr>
      </w:pPr>
      <w:r>
        <w:rPr>
          <w:lang w:val="en-US"/>
        </w:rPr>
        <w:t>Kerangka Pemikiran</w:t>
      </w:r>
      <w:bookmarkEnd w:id="3"/>
    </w:p>
    <w:p w14:paraId="7C94BECA" w14:textId="77777777" w:rsidR="006376AE" w:rsidRDefault="006376AE" w:rsidP="006376AE">
      <w:pPr>
        <w:keepNext/>
      </w:pPr>
      <w:r>
        <w:t>Kerangka pemikiran penelitian ini berangkat dari permasalahan rendahnya visibilitas pelacakan paket ketika pencatatan status masih dilakukan secara manual. Permasalahan tersebut menimbulkan kebutuhan terhadap sistem yang mampu mengidentifikasi paket, merekam lokasi perangkat pembaca, mengirim data ke backend, menyimpan event sebagai bukti, serta menampilkan riwayat paket secara teramati.</w:t>
      </w:r>
    </w:p>
    <w:p w14:paraId="49340AB9" w14:textId="77777777" w:rsidR="006376AE" w:rsidRDefault="006376AE" w:rsidP="006376AE">
      <w:pPr>
        <w:keepNext/>
      </w:pPr>
      <w:r>
        <w:t>Berdasarkan sintesis literatur, penelitian ini diposisikan sebagai pembuktian prototipe end-to-end berskala kecil, bukan sebagai pengembangan platform logistik produksi. Fokus penelitian diarahkan pada integrasi minimum antara RFID sebagai identitas paket, GPS sebagai konteks lokasi perangkat, MQTT sebagai kanal komunikasi event, backend sebagai media validasi dan penyimpanan data, serta dashboard/API sebagai sarana observasi.</w:t>
      </w:r>
    </w:p>
    <w:p w14:paraId="3484457C" w14:textId="5860701A" w:rsidR="00B3221D" w:rsidRDefault="006376AE" w:rsidP="006376AE">
      <w:pPr>
        <w:keepNext/>
      </w:pPr>
      <w:r>
        <w:t>Dengan demikian, solusi yang dirancang berupa prototipe IoT berbasis pendekatan device-centric. Dalam pendekatan ini, identitas paket diperoleh melalui RFID, lokasi diperoleh dari GPS perangkat mobile, data dikirim melalui MQTT, diproses dan disimpan oleh backend, kemudian diamati melalui dashboard/API. Hubungan antar komponen tersebut ditunjukkan pada</w:t>
      </w:r>
      <w:r w:rsidR="00B3221D">
        <w:t xml:space="preserve"> </w:t>
      </w:r>
      <w:r w:rsidR="00B3221D">
        <w:fldChar w:fldCharType="begin"/>
      </w:r>
      <w:r w:rsidR="00B3221D">
        <w:instrText xml:space="preserve"> REF _Ref229095044 \h </w:instrText>
      </w:r>
      <w:r w:rsidR="00B3221D">
        <w:fldChar w:fldCharType="separate"/>
      </w:r>
      <w:r w:rsidR="00B3221D">
        <w:t xml:space="preserve">Gambar </w:t>
      </w:r>
      <w:r w:rsidR="00B3221D">
        <w:rPr>
          <w:noProof/>
        </w:rPr>
        <w:t>II</w:t>
      </w:r>
      <w:r w:rsidR="00B3221D">
        <w:t>.</w:t>
      </w:r>
      <w:r w:rsidR="00B3221D">
        <w:rPr>
          <w:noProof/>
        </w:rPr>
        <w:t>1</w:t>
      </w:r>
      <w:r w:rsidR="00B3221D">
        <w:fldChar w:fldCharType="end"/>
      </w:r>
      <w:r w:rsidR="00B3221D">
        <w:t>.</w:t>
      </w:r>
    </w:p>
    <w:p w14:paraId="0E2B2687" w14:textId="46BE72A2" w:rsidR="00B3221D" w:rsidRDefault="0036253A" w:rsidP="006376AE">
      <w:pPr>
        <w:keepNext/>
        <w:ind w:firstLine="0"/>
        <w:jc w:val="center"/>
      </w:pPr>
      <w:r w:rsidRPr="0036253A">
        <w:rPr>
          <w:noProof/>
        </w:rPr>
        <w:drawing>
          <wp:inline distT="0" distB="0" distL="0" distR="0" wp14:anchorId="456D4D4E" wp14:editId="54EDDA57">
            <wp:extent cx="2263140" cy="864429"/>
            <wp:effectExtent l="0" t="0" r="3810" b="0"/>
            <wp:docPr id="111417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76630" name=""/>
                    <pic:cNvPicPr/>
                  </pic:nvPicPr>
                  <pic:blipFill>
                    <a:blip r:embed="rId10"/>
                    <a:stretch>
                      <a:fillRect/>
                    </a:stretch>
                  </pic:blipFill>
                  <pic:spPr>
                    <a:xfrm>
                      <a:off x="0" y="0"/>
                      <a:ext cx="2273620" cy="868432"/>
                    </a:xfrm>
                    <a:prstGeom prst="rect">
                      <a:avLst/>
                    </a:prstGeom>
                  </pic:spPr>
                </pic:pic>
              </a:graphicData>
            </a:graphic>
          </wp:inline>
        </w:drawing>
      </w:r>
    </w:p>
    <w:p w14:paraId="59002231" w14:textId="045C2281" w:rsidR="00ED255F" w:rsidRDefault="00B3221D" w:rsidP="00F42266">
      <w:pPr>
        <w:pStyle w:val="Caption"/>
        <w:spacing w:before="0"/>
        <w:jc w:val="center"/>
      </w:pPr>
      <w:bookmarkStart w:id="4" w:name="_Ref229095044"/>
      <w:r>
        <w:t xml:space="preserve">Gambar </w:t>
      </w:r>
      <w:r w:rsidR="005916D5">
        <w:fldChar w:fldCharType="begin"/>
      </w:r>
      <w:r w:rsidR="005916D5">
        <w:instrText xml:space="preserve"> STYLEREF 1 \s </w:instrText>
      </w:r>
      <w:r w:rsidR="005916D5">
        <w:fldChar w:fldCharType="separate"/>
      </w:r>
      <w:r w:rsidR="005916D5">
        <w:rPr>
          <w:noProof/>
        </w:rPr>
        <w:t>II</w:t>
      </w:r>
      <w:r w:rsidR="005916D5">
        <w:fldChar w:fldCharType="end"/>
      </w:r>
      <w:r w:rsidR="005916D5">
        <w:t>.</w:t>
      </w:r>
      <w:r w:rsidR="005916D5">
        <w:fldChar w:fldCharType="begin"/>
      </w:r>
      <w:r w:rsidR="005916D5">
        <w:instrText xml:space="preserve"> SEQ Gambar \* ARABIC \s 1 </w:instrText>
      </w:r>
      <w:r w:rsidR="005916D5">
        <w:fldChar w:fldCharType="separate"/>
      </w:r>
      <w:r w:rsidR="005916D5">
        <w:rPr>
          <w:noProof/>
        </w:rPr>
        <w:t>1</w:t>
      </w:r>
      <w:r w:rsidR="005916D5">
        <w:fldChar w:fldCharType="end"/>
      </w:r>
      <w:bookmarkEnd w:id="4"/>
      <w:r>
        <w:t xml:space="preserve"> Kerangka Pemikiran</w:t>
      </w:r>
    </w:p>
    <w:p w14:paraId="019D3232" w14:textId="6761E3CF" w:rsidR="00162BC7" w:rsidRDefault="00C6006A" w:rsidP="00162BC7">
      <w:pPr>
        <w:pStyle w:val="Heading1"/>
        <w:rPr>
          <w:lang w:val="en-US"/>
        </w:rPr>
      </w:pPr>
      <w:bookmarkStart w:id="5" w:name="_Toc228939234"/>
      <w:r>
        <w:rPr>
          <w:lang w:val="en-US"/>
        </w:rPr>
        <w:t>Metodologi</w:t>
      </w:r>
      <w:r w:rsidR="009B23AB">
        <w:rPr>
          <w:lang w:val="en-US"/>
        </w:rPr>
        <w:t xml:space="preserve"> Penelitian</w:t>
      </w:r>
      <w:bookmarkEnd w:id="5"/>
    </w:p>
    <w:p w14:paraId="02071886" w14:textId="43F0B099" w:rsidR="009B23AB" w:rsidRDefault="009B23AB" w:rsidP="009B23AB">
      <w:pPr>
        <w:pStyle w:val="Heading2"/>
        <w:rPr>
          <w:lang w:val="en-US"/>
        </w:rPr>
      </w:pPr>
      <w:bookmarkStart w:id="6" w:name="_Toc228939235"/>
      <w:r>
        <w:rPr>
          <w:lang w:val="en-US"/>
        </w:rPr>
        <w:t>Metode Penelitian</w:t>
      </w:r>
      <w:bookmarkEnd w:id="6"/>
    </w:p>
    <w:p w14:paraId="72B1984D" w14:textId="77777777" w:rsidR="00E30130" w:rsidRPr="00E30130" w:rsidRDefault="00E30130" w:rsidP="00E30130">
      <w:pPr>
        <w:rPr>
          <w:lang w:val="en-US"/>
        </w:rPr>
      </w:pPr>
      <w:r w:rsidRPr="00E30130">
        <w:rPr>
          <w:lang w:val="en-US"/>
        </w:rPr>
        <w:t>Metode penelitian yang digunakan adalah metode prototyping dengan pendekatan perancangan dan pengujian skenario. Metode ini dipilih karena objek penelitian berupa sistem IoT yang perlu dibuktikan melalui alur kerja perangkat, komunikasi data, backend, database, dan dashboard. Fokus metodologi bukan membangun platform logistik produksi, melainkan merancang prototipe terbatas yang dapat menunjukkan apakah event RFID dan telemetry GPS dapat dikirim, disimpan, dan diamati secara konsisten.</w:t>
      </w:r>
    </w:p>
    <w:p w14:paraId="350D3A5B" w14:textId="0D160141" w:rsidR="0081327C" w:rsidRPr="0081327C" w:rsidRDefault="00E30130" w:rsidP="00E30130">
      <w:pPr>
        <w:rPr>
          <w:lang w:val="en-US"/>
        </w:rPr>
      </w:pPr>
      <w:r w:rsidRPr="00E30130">
        <w:rPr>
          <w:lang w:val="en-US"/>
        </w:rPr>
        <w:t xml:space="preserve">Prototipe disusun menggunakan simulasi perangkat ESP32 berbasis </w:t>
      </w:r>
      <w:proofErr w:type="spellStart"/>
      <w:r w:rsidRPr="00E30130">
        <w:rPr>
          <w:lang w:val="en-US"/>
        </w:rPr>
        <w:t>Wokwi</w:t>
      </w:r>
      <w:proofErr w:type="spellEnd"/>
      <w:r w:rsidRPr="00E30130">
        <w:rPr>
          <w:lang w:val="en-US"/>
        </w:rPr>
        <w:t>, broker MQTT lokal, backend worker, PostgreSQL/Prisma, dan dashboard Next.js. Pengujian dilakukan melalui skenario operasional yang mewakili alur dasar pelacakan paket, seperti heartbeat perangkat, pengiriman telemetry GPS, scan RFID terdaftar, scan RFID tidak dikenal, duplicate scan, pembacaan timeline paket, dan observasi dashboard. Dengan metode ini, setiap komponen diuji berdasarkan bukti event, log, API response, atau tampilan dashboard.</w:t>
      </w:r>
    </w:p>
    <w:p w14:paraId="20D578CE" w14:textId="0FD13E80" w:rsidR="009B23AB" w:rsidRDefault="009B23AB" w:rsidP="00CD4306">
      <w:pPr>
        <w:pStyle w:val="Heading2"/>
        <w:spacing w:before="120" w:after="60" w:line="240" w:lineRule="auto"/>
        <w:ind w:left="289" w:hanging="289"/>
        <w:rPr>
          <w:lang w:val="en-US"/>
        </w:rPr>
      </w:pPr>
      <w:bookmarkStart w:id="7" w:name="_Toc228939236"/>
      <w:r>
        <w:rPr>
          <w:lang w:val="en-US"/>
        </w:rPr>
        <w:t>Tahapan Penelitian</w:t>
      </w:r>
      <w:bookmarkEnd w:id="7"/>
    </w:p>
    <w:p w14:paraId="4C2CD009" w14:textId="77777777" w:rsidR="0063598B" w:rsidRPr="0063598B" w:rsidRDefault="0063598B" w:rsidP="0063598B">
      <w:pPr>
        <w:rPr>
          <w:lang w:val="en-US"/>
        </w:rPr>
      </w:pPr>
      <w:r w:rsidRPr="0063598B">
        <w:rPr>
          <w:lang w:val="en-US"/>
        </w:rPr>
        <w:t>Tahapan penelitian disusun agar proses perancangan dan pengujian prototipe berjalan sistematis. Tahapan tersebut adalah sebagai berikut:</w:t>
      </w:r>
    </w:p>
    <w:p w14:paraId="6E35D038" w14:textId="77777777" w:rsidR="0063598B" w:rsidRPr="0063598B" w:rsidRDefault="0063598B" w:rsidP="0063598B">
      <w:pPr>
        <w:pStyle w:val="ListParagraph"/>
        <w:numPr>
          <w:ilvl w:val="0"/>
          <w:numId w:val="7"/>
        </w:numPr>
        <w:ind w:left="357" w:hanging="357"/>
        <w:rPr>
          <w:lang w:val="en-US"/>
        </w:rPr>
      </w:pPr>
      <w:r w:rsidRPr="0063598B">
        <w:rPr>
          <w:lang w:val="en-US"/>
        </w:rPr>
        <w:t>Identifikasi masalah, yaitu menentukan masalah utama berupa keterbatasan visibilitas pelacakan paket dan kebutuhan pencatatan event berbasis perangkat.</w:t>
      </w:r>
    </w:p>
    <w:p w14:paraId="2181E437" w14:textId="77777777" w:rsidR="0063598B" w:rsidRPr="0063598B" w:rsidRDefault="0063598B" w:rsidP="0063598B">
      <w:pPr>
        <w:pStyle w:val="ListParagraph"/>
        <w:numPr>
          <w:ilvl w:val="0"/>
          <w:numId w:val="7"/>
        </w:numPr>
        <w:ind w:left="357" w:hanging="357"/>
        <w:rPr>
          <w:lang w:val="en-US"/>
        </w:rPr>
      </w:pPr>
      <w:r w:rsidRPr="0063598B">
        <w:rPr>
          <w:lang w:val="en-US"/>
        </w:rPr>
        <w:t>Studi literatur, yaitu mengkaji IoT, RFID, GPS, MQTT, smart logistics, dan penelitian terdahulu yang relevan dengan pelacakan logistik.</w:t>
      </w:r>
    </w:p>
    <w:p w14:paraId="0F1CCCCD" w14:textId="77777777" w:rsidR="0063598B" w:rsidRPr="0063598B" w:rsidRDefault="0063598B" w:rsidP="0063598B">
      <w:pPr>
        <w:pStyle w:val="ListParagraph"/>
        <w:numPr>
          <w:ilvl w:val="0"/>
          <w:numId w:val="7"/>
        </w:numPr>
        <w:ind w:left="357" w:hanging="357"/>
        <w:rPr>
          <w:lang w:val="en-US"/>
        </w:rPr>
      </w:pPr>
      <w:r w:rsidRPr="0063598B">
        <w:rPr>
          <w:lang w:val="en-US"/>
        </w:rPr>
        <w:t>Analisis kebutuhan sistem, yaitu menentukan kebutuhan perangkat, perangkat lunak, data, dan batasan prototipe.</w:t>
      </w:r>
    </w:p>
    <w:p w14:paraId="5EE99E80" w14:textId="77777777" w:rsidR="0063598B" w:rsidRPr="0063598B" w:rsidRDefault="0063598B" w:rsidP="0063598B">
      <w:pPr>
        <w:pStyle w:val="ListParagraph"/>
        <w:numPr>
          <w:ilvl w:val="0"/>
          <w:numId w:val="7"/>
        </w:numPr>
        <w:ind w:left="357" w:hanging="357"/>
        <w:rPr>
          <w:lang w:val="en-US"/>
        </w:rPr>
      </w:pPr>
      <w:r w:rsidRPr="0063598B">
        <w:rPr>
          <w:lang w:val="en-US"/>
        </w:rPr>
        <w:t>Perancangan sistem, yaitu menyusun arsitektur IoT, alur komunikasi MQTT, relasi perangkat-paket, dan alur observasi dashboard.</w:t>
      </w:r>
    </w:p>
    <w:p w14:paraId="43728006" w14:textId="77777777" w:rsidR="0063598B" w:rsidRPr="0063598B" w:rsidRDefault="0063598B" w:rsidP="0063598B">
      <w:pPr>
        <w:pStyle w:val="ListParagraph"/>
        <w:numPr>
          <w:ilvl w:val="0"/>
          <w:numId w:val="7"/>
        </w:numPr>
        <w:ind w:left="357" w:hanging="357"/>
        <w:rPr>
          <w:lang w:val="en-US"/>
        </w:rPr>
      </w:pPr>
      <w:r w:rsidRPr="0063598B">
        <w:rPr>
          <w:lang w:val="en-US"/>
        </w:rPr>
        <w:t>Implementasi prototipe, yaitu menyiapkan simulasi ESP32/</w:t>
      </w:r>
      <w:proofErr w:type="spellStart"/>
      <w:r w:rsidRPr="0063598B">
        <w:rPr>
          <w:lang w:val="en-US"/>
        </w:rPr>
        <w:t>Wokwi</w:t>
      </w:r>
      <w:proofErr w:type="spellEnd"/>
      <w:r w:rsidRPr="0063598B">
        <w:rPr>
          <w:lang w:val="en-US"/>
        </w:rPr>
        <w:t>, broker MQTT, backend worker, database, API, dan dashboard.</w:t>
      </w:r>
    </w:p>
    <w:p w14:paraId="1AA632C2" w14:textId="77777777" w:rsidR="0063598B" w:rsidRPr="0063598B" w:rsidRDefault="0063598B" w:rsidP="0063598B">
      <w:pPr>
        <w:pStyle w:val="ListParagraph"/>
        <w:numPr>
          <w:ilvl w:val="0"/>
          <w:numId w:val="7"/>
        </w:numPr>
        <w:ind w:left="357" w:hanging="357"/>
        <w:rPr>
          <w:lang w:val="en-US"/>
        </w:rPr>
      </w:pPr>
      <w:r w:rsidRPr="0063598B">
        <w:rPr>
          <w:lang w:val="en-US"/>
        </w:rPr>
        <w:t>Pengujian sistem, yaitu menjalankan skenario heartbeat, telemetry, scan RFID, unknown scan, duplicate scan, timeline API, dan observasi dashboard.</w:t>
      </w:r>
    </w:p>
    <w:p w14:paraId="74F60860" w14:textId="77777777" w:rsidR="0063598B" w:rsidRPr="0063598B" w:rsidRDefault="0063598B" w:rsidP="0063598B">
      <w:pPr>
        <w:pStyle w:val="ListParagraph"/>
        <w:numPr>
          <w:ilvl w:val="0"/>
          <w:numId w:val="7"/>
        </w:numPr>
        <w:ind w:left="357" w:hanging="357"/>
        <w:rPr>
          <w:lang w:val="en-US"/>
        </w:rPr>
      </w:pPr>
      <w:r w:rsidRPr="0063598B">
        <w:rPr>
          <w:lang w:val="en-US"/>
        </w:rPr>
        <w:t>Analisis hasil, yaitu membandingkan hasil pengujian dengan tujuan dan batasan penelitian.</w:t>
      </w:r>
    </w:p>
    <w:p w14:paraId="4D66AED4" w14:textId="2BA2935A" w:rsidR="00A355C2" w:rsidRPr="0063598B" w:rsidRDefault="0063598B" w:rsidP="0063598B">
      <w:pPr>
        <w:pStyle w:val="ListParagraph"/>
        <w:numPr>
          <w:ilvl w:val="0"/>
          <w:numId w:val="7"/>
        </w:numPr>
        <w:ind w:left="357" w:hanging="357"/>
        <w:rPr>
          <w:lang w:val="en-US"/>
        </w:rPr>
      </w:pPr>
      <w:r w:rsidRPr="0063598B">
        <w:rPr>
          <w:lang w:val="en-US"/>
        </w:rPr>
        <w:t>Penarikan kesimpulan, yaitu merumuskan pencapaian, keterbatasan, dan saran pengembangan.</w:t>
      </w:r>
    </w:p>
    <w:p w14:paraId="5B72FA03" w14:textId="53A6B3AB" w:rsidR="009B23AB" w:rsidRDefault="009B23AB" w:rsidP="009B23AB">
      <w:pPr>
        <w:pStyle w:val="Heading2"/>
        <w:rPr>
          <w:lang w:val="en-US"/>
        </w:rPr>
      </w:pPr>
      <w:bookmarkStart w:id="8" w:name="_Toc228939237"/>
      <w:r>
        <w:rPr>
          <w:lang w:val="en-US"/>
        </w:rPr>
        <w:t>Analisis Kebutuhan Sistem</w:t>
      </w:r>
      <w:bookmarkEnd w:id="8"/>
    </w:p>
    <w:p w14:paraId="6C753F52" w14:textId="483CAFAD" w:rsidR="004F4867" w:rsidRPr="004F4867" w:rsidRDefault="00C82459" w:rsidP="004F4867">
      <w:pPr>
        <w:rPr>
          <w:lang w:val="en-US"/>
        </w:rPr>
      </w:pPr>
      <w:r w:rsidRPr="00C82459">
        <w:t xml:space="preserve">Analisis kebutuhan sistem dibagi menjadi kebutuhan perangkat keras/simulasi dan kebutuhan perangkat lunak. Karena penelitian ini dibatasi sebagai prototipe simulasi, komponen fisik diposisikan sebagai model perangkat yang direpresentasikan di Wokwi. </w:t>
      </w:r>
      <w:r w:rsidR="00066D81">
        <w:fldChar w:fldCharType="begin"/>
      </w:r>
      <w:r w:rsidR="00066D81">
        <w:instrText xml:space="preserve"> REF _Ref229154529 \h </w:instrText>
      </w:r>
      <w:r w:rsidR="00066D81">
        <w:fldChar w:fldCharType="separate"/>
      </w:r>
      <w:r w:rsidR="00066D81">
        <w:t xml:space="preserve">Tabel </w:t>
      </w:r>
      <w:r w:rsidR="00066D81">
        <w:rPr>
          <w:noProof/>
        </w:rPr>
        <w:t>2</w:t>
      </w:r>
      <w:r w:rsidR="00066D81">
        <w:fldChar w:fldCharType="end"/>
      </w:r>
      <w:r w:rsidRPr="00C82459">
        <w:t xml:space="preserve"> menunjukkan komponen utama yang digunakan untuk membentuk perangkat IoT mobile, membaca identitas paket, menghasilkan telemetry lokasi, dan memberi indikator status perangkat.</w:t>
      </w:r>
    </w:p>
    <w:p w14:paraId="59FA031F" w14:textId="50C62B8C" w:rsidR="00B4403D" w:rsidRDefault="00B4403D" w:rsidP="00B4403D">
      <w:pPr>
        <w:pStyle w:val="Caption"/>
        <w:keepNext/>
      </w:pPr>
      <w:bookmarkStart w:id="9" w:name="_Ref229154529"/>
      <w:r>
        <w:t xml:space="preserve">Tabel </w:t>
      </w:r>
      <w:r>
        <w:fldChar w:fldCharType="begin"/>
      </w:r>
      <w:r>
        <w:instrText xml:space="preserve"> SEQ Tabel \* ARABIC </w:instrText>
      </w:r>
      <w:r>
        <w:fldChar w:fldCharType="separate"/>
      </w:r>
      <w:r w:rsidR="00475363">
        <w:rPr>
          <w:noProof/>
        </w:rPr>
        <w:t>2</w:t>
      </w:r>
      <w:r>
        <w:fldChar w:fldCharType="end"/>
      </w:r>
      <w:bookmarkEnd w:id="9"/>
      <w:r>
        <w:t xml:space="preserve"> Kebutuhan hardware dan Komponen ioT</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
        <w:gridCol w:w="1166"/>
        <w:gridCol w:w="917"/>
        <w:gridCol w:w="1150"/>
        <w:gridCol w:w="1234"/>
      </w:tblGrid>
      <w:tr w:rsidR="00B4403D" w:rsidRPr="007027C3" w14:paraId="2E75A724" w14:textId="77777777" w:rsidTr="007D0ECC">
        <w:tc>
          <w:tcPr>
            <w:tcW w:w="460" w:type="pct"/>
            <w:tcBorders>
              <w:top w:val="single" w:sz="4" w:space="0" w:color="auto"/>
              <w:bottom w:val="single" w:sz="4" w:space="0" w:color="auto"/>
            </w:tcBorders>
          </w:tcPr>
          <w:p w14:paraId="129A1E7F" w14:textId="77777777" w:rsidR="00B4403D" w:rsidRPr="007027C3" w:rsidRDefault="00B4403D" w:rsidP="00225AC0">
            <w:pPr>
              <w:pStyle w:val="Table"/>
            </w:pPr>
            <w:r w:rsidRPr="007027C3">
              <w:t>No</w:t>
            </w:r>
          </w:p>
        </w:tc>
        <w:tc>
          <w:tcPr>
            <w:tcW w:w="858" w:type="pct"/>
            <w:tcBorders>
              <w:top w:val="single" w:sz="4" w:space="0" w:color="auto"/>
              <w:bottom w:val="single" w:sz="4" w:space="0" w:color="auto"/>
            </w:tcBorders>
          </w:tcPr>
          <w:p w14:paraId="3D90BC36" w14:textId="0647643B" w:rsidR="00B4403D" w:rsidRPr="007027C3" w:rsidRDefault="00B4403D" w:rsidP="00225AC0">
            <w:pPr>
              <w:pStyle w:val="Table"/>
            </w:pPr>
            <w:r>
              <w:t>Komponen</w:t>
            </w:r>
          </w:p>
        </w:tc>
        <w:tc>
          <w:tcPr>
            <w:tcW w:w="921" w:type="pct"/>
            <w:tcBorders>
              <w:top w:val="single" w:sz="4" w:space="0" w:color="auto"/>
              <w:bottom w:val="single" w:sz="4" w:space="0" w:color="auto"/>
            </w:tcBorders>
          </w:tcPr>
          <w:p w14:paraId="749147CB" w14:textId="7EA523EC" w:rsidR="00B4403D" w:rsidRPr="007027C3" w:rsidRDefault="00B4403D" w:rsidP="00225AC0">
            <w:pPr>
              <w:pStyle w:val="Table"/>
            </w:pPr>
            <w:r>
              <w:t>Modul</w:t>
            </w:r>
          </w:p>
        </w:tc>
        <w:tc>
          <w:tcPr>
            <w:tcW w:w="1416" w:type="pct"/>
            <w:tcBorders>
              <w:top w:val="single" w:sz="4" w:space="0" w:color="auto"/>
              <w:bottom w:val="single" w:sz="4" w:space="0" w:color="auto"/>
            </w:tcBorders>
          </w:tcPr>
          <w:p w14:paraId="047C3155" w14:textId="0084E2DB" w:rsidR="00B4403D" w:rsidRPr="007027C3" w:rsidRDefault="00B4403D" w:rsidP="00225AC0">
            <w:pPr>
              <w:pStyle w:val="Table"/>
            </w:pPr>
            <w:r>
              <w:t>Spesifikasi</w:t>
            </w:r>
          </w:p>
        </w:tc>
        <w:tc>
          <w:tcPr>
            <w:tcW w:w="1345" w:type="pct"/>
            <w:tcBorders>
              <w:top w:val="single" w:sz="4" w:space="0" w:color="auto"/>
              <w:bottom w:val="single" w:sz="4" w:space="0" w:color="auto"/>
            </w:tcBorders>
          </w:tcPr>
          <w:p w14:paraId="2B7D43A6" w14:textId="385424F5" w:rsidR="00B4403D" w:rsidRPr="007027C3" w:rsidRDefault="00B4403D" w:rsidP="00225AC0">
            <w:pPr>
              <w:pStyle w:val="Table"/>
            </w:pPr>
            <w:r>
              <w:t>Fungsi</w:t>
            </w:r>
          </w:p>
        </w:tc>
      </w:tr>
      <w:tr w:rsidR="00B4403D" w:rsidRPr="007027C3" w14:paraId="70130A24" w14:textId="77777777" w:rsidTr="007D0ECC">
        <w:tc>
          <w:tcPr>
            <w:tcW w:w="460" w:type="pct"/>
            <w:tcBorders>
              <w:top w:val="single" w:sz="4" w:space="0" w:color="auto"/>
            </w:tcBorders>
          </w:tcPr>
          <w:p w14:paraId="7299D77B" w14:textId="77777777" w:rsidR="00B4403D" w:rsidRPr="007027C3" w:rsidRDefault="00B4403D" w:rsidP="00225AC0">
            <w:pPr>
              <w:pStyle w:val="Table"/>
            </w:pPr>
            <w:r w:rsidRPr="007027C3">
              <w:t>1</w:t>
            </w:r>
          </w:p>
        </w:tc>
        <w:tc>
          <w:tcPr>
            <w:tcW w:w="858" w:type="pct"/>
            <w:tcBorders>
              <w:top w:val="single" w:sz="4" w:space="0" w:color="auto"/>
            </w:tcBorders>
          </w:tcPr>
          <w:p w14:paraId="12EC8DDC" w14:textId="0F2F63EE" w:rsidR="00B4403D" w:rsidRPr="007027C3" w:rsidRDefault="00DA0557" w:rsidP="00225AC0">
            <w:pPr>
              <w:pStyle w:val="Table"/>
            </w:pPr>
            <w:r>
              <w:t>Microcontroller</w:t>
            </w:r>
          </w:p>
        </w:tc>
        <w:tc>
          <w:tcPr>
            <w:tcW w:w="921" w:type="pct"/>
            <w:tcBorders>
              <w:top w:val="single" w:sz="4" w:space="0" w:color="auto"/>
            </w:tcBorders>
          </w:tcPr>
          <w:p w14:paraId="180AF449" w14:textId="436D1C41" w:rsidR="00B4403D" w:rsidRPr="007027C3" w:rsidRDefault="00DA0557" w:rsidP="00225AC0">
            <w:pPr>
              <w:pStyle w:val="Table"/>
            </w:pPr>
            <w:r>
              <w:t>ESP32</w:t>
            </w:r>
          </w:p>
        </w:tc>
        <w:tc>
          <w:tcPr>
            <w:tcW w:w="1416" w:type="pct"/>
            <w:tcBorders>
              <w:top w:val="single" w:sz="4" w:space="0" w:color="auto"/>
            </w:tcBorders>
          </w:tcPr>
          <w:p w14:paraId="774A534E" w14:textId="79279374" w:rsidR="00B4403D" w:rsidRPr="007027C3" w:rsidRDefault="00C82459" w:rsidP="00225AC0">
            <w:pPr>
              <w:pStyle w:val="Table"/>
            </w:pPr>
            <w:r w:rsidRPr="00C82459">
              <w:rPr>
                <w:lang w:val="id-ID"/>
              </w:rPr>
              <w:t>WiFi-capable microcontroller</w:t>
            </w:r>
          </w:p>
        </w:tc>
        <w:tc>
          <w:tcPr>
            <w:tcW w:w="1345" w:type="pct"/>
            <w:tcBorders>
              <w:top w:val="single" w:sz="4" w:space="0" w:color="auto"/>
            </w:tcBorders>
          </w:tcPr>
          <w:p w14:paraId="796ADFC7" w14:textId="079069D7" w:rsidR="00B4403D" w:rsidRPr="007027C3" w:rsidRDefault="00596080" w:rsidP="00225AC0">
            <w:pPr>
              <w:pStyle w:val="Table"/>
            </w:pPr>
            <w:r>
              <w:rPr>
                <w:lang w:val="id-ID"/>
              </w:rPr>
              <w:t>Microcontroller,</w:t>
            </w:r>
            <w:r w:rsidR="00C82459" w:rsidRPr="00C82459">
              <w:rPr>
                <w:lang w:val="id-ID"/>
              </w:rPr>
              <w:t xml:space="preserve"> koneksi </w:t>
            </w:r>
            <w:r>
              <w:rPr>
                <w:lang w:val="id-ID"/>
              </w:rPr>
              <w:t>j</w:t>
            </w:r>
            <w:r w:rsidR="00C82459" w:rsidRPr="00C82459">
              <w:rPr>
                <w:lang w:val="id-ID"/>
              </w:rPr>
              <w:t>aringan,</w:t>
            </w:r>
            <w:r>
              <w:rPr>
                <w:lang w:val="id-ID"/>
              </w:rPr>
              <w:t xml:space="preserve"> PubSub MQTT</w:t>
            </w:r>
            <w:r w:rsidR="00C82459" w:rsidRPr="00C82459">
              <w:rPr>
                <w:lang w:val="id-ID"/>
              </w:rPr>
              <w:t>.</w:t>
            </w:r>
          </w:p>
        </w:tc>
      </w:tr>
      <w:tr w:rsidR="00B4403D" w:rsidRPr="007027C3" w14:paraId="45D93BD6" w14:textId="77777777" w:rsidTr="007D0ECC">
        <w:tc>
          <w:tcPr>
            <w:tcW w:w="460" w:type="pct"/>
          </w:tcPr>
          <w:p w14:paraId="2579015D" w14:textId="77777777" w:rsidR="00B4403D" w:rsidRPr="007027C3" w:rsidRDefault="00B4403D" w:rsidP="00225AC0">
            <w:pPr>
              <w:pStyle w:val="Table"/>
            </w:pPr>
            <w:r w:rsidRPr="007027C3">
              <w:t>2</w:t>
            </w:r>
          </w:p>
        </w:tc>
        <w:tc>
          <w:tcPr>
            <w:tcW w:w="858" w:type="pct"/>
          </w:tcPr>
          <w:p w14:paraId="2E36110C" w14:textId="654FC041" w:rsidR="00B4403D" w:rsidRPr="007027C3" w:rsidRDefault="00DA0557" w:rsidP="00225AC0">
            <w:pPr>
              <w:pStyle w:val="Table"/>
            </w:pPr>
            <w:r>
              <w:t>GPS</w:t>
            </w:r>
          </w:p>
        </w:tc>
        <w:tc>
          <w:tcPr>
            <w:tcW w:w="921" w:type="pct"/>
          </w:tcPr>
          <w:p w14:paraId="6B38BF0A" w14:textId="14CF6445" w:rsidR="00B4403D" w:rsidRPr="007027C3" w:rsidRDefault="00DA0557" w:rsidP="00225AC0">
            <w:pPr>
              <w:pStyle w:val="Table"/>
            </w:pPr>
            <w:r>
              <w:t>NEO6M</w:t>
            </w:r>
          </w:p>
        </w:tc>
        <w:tc>
          <w:tcPr>
            <w:tcW w:w="1416" w:type="pct"/>
          </w:tcPr>
          <w:p w14:paraId="7B05DFFC" w14:textId="5AE40884" w:rsidR="00B4403D" w:rsidRPr="007027C3" w:rsidRDefault="00575772" w:rsidP="00225AC0">
            <w:pPr>
              <w:pStyle w:val="Table"/>
            </w:pPr>
            <w:r>
              <w:rPr>
                <w:lang w:val="id-ID"/>
              </w:rPr>
              <w:t>L</w:t>
            </w:r>
            <w:r w:rsidR="00C82459" w:rsidRPr="00C82459">
              <w:rPr>
                <w:lang w:val="id-ID"/>
              </w:rPr>
              <w:t>atitude, longitude, speed, dan fix state</w:t>
            </w:r>
          </w:p>
        </w:tc>
        <w:tc>
          <w:tcPr>
            <w:tcW w:w="1345" w:type="pct"/>
          </w:tcPr>
          <w:p w14:paraId="2B6EC268" w14:textId="5F0CDDB9" w:rsidR="00B4403D" w:rsidRPr="007027C3" w:rsidRDefault="00596080" w:rsidP="00225AC0">
            <w:pPr>
              <w:pStyle w:val="Table"/>
            </w:pPr>
            <w:r>
              <w:rPr>
                <w:lang w:val="id-ID"/>
              </w:rPr>
              <w:t>T</w:t>
            </w:r>
            <w:r w:rsidR="00C82459" w:rsidRPr="00C82459">
              <w:rPr>
                <w:lang w:val="id-ID"/>
              </w:rPr>
              <w:t>elemetry lokasi perangka</w:t>
            </w:r>
            <w:r>
              <w:rPr>
                <w:lang w:val="id-ID"/>
              </w:rPr>
              <w:t>t</w:t>
            </w:r>
            <w:r w:rsidR="00C82459" w:rsidRPr="00C82459">
              <w:rPr>
                <w:lang w:val="id-ID"/>
              </w:rPr>
              <w:t>.</w:t>
            </w:r>
          </w:p>
        </w:tc>
      </w:tr>
      <w:tr w:rsidR="00B4403D" w:rsidRPr="007027C3" w14:paraId="7C07F2A6" w14:textId="77777777" w:rsidTr="007D0ECC">
        <w:tc>
          <w:tcPr>
            <w:tcW w:w="460" w:type="pct"/>
          </w:tcPr>
          <w:p w14:paraId="39D95B7B" w14:textId="77777777" w:rsidR="00B4403D" w:rsidRPr="007027C3" w:rsidRDefault="00B4403D" w:rsidP="00225AC0">
            <w:pPr>
              <w:pStyle w:val="Table"/>
            </w:pPr>
            <w:r w:rsidRPr="007027C3">
              <w:t>3</w:t>
            </w:r>
          </w:p>
        </w:tc>
        <w:tc>
          <w:tcPr>
            <w:tcW w:w="858" w:type="pct"/>
          </w:tcPr>
          <w:p w14:paraId="6297563F" w14:textId="70474D94" w:rsidR="00B4403D" w:rsidRPr="007027C3" w:rsidRDefault="00E95B50" w:rsidP="00225AC0">
            <w:pPr>
              <w:pStyle w:val="Table"/>
            </w:pPr>
            <w:r>
              <w:t>RFID Reader</w:t>
            </w:r>
          </w:p>
        </w:tc>
        <w:tc>
          <w:tcPr>
            <w:tcW w:w="921" w:type="pct"/>
          </w:tcPr>
          <w:p w14:paraId="62D4A38C" w14:textId="0E323932" w:rsidR="00B4403D" w:rsidRPr="007027C3" w:rsidRDefault="00E95B50" w:rsidP="00225AC0">
            <w:pPr>
              <w:pStyle w:val="Table"/>
            </w:pPr>
            <w:r>
              <w:t>PN532</w:t>
            </w:r>
          </w:p>
        </w:tc>
        <w:tc>
          <w:tcPr>
            <w:tcW w:w="1416" w:type="pct"/>
          </w:tcPr>
          <w:p w14:paraId="12932AF2" w14:textId="7D8AF83A" w:rsidR="00B4403D" w:rsidRPr="007027C3" w:rsidRDefault="00C82459" w:rsidP="00225AC0">
            <w:pPr>
              <w:pStyle w:val="Table"/>
            </w:pPr>
            <w:r w:rsidRPr="00C82459">
              <w:rPr>
                <w:lang w:val="id-ID"/>
              </w:rPr>
              <w:t>Reader RFID/NFC</w:t>
            </w:r>
          </w:p>
        </w:tc>
        <w:tc>
          <w:tcPr>
            <w:tcW w:w="1345" w:type="pct"/>
          </w:tcPr>
          <w:p w14:paraId="32E34DC5" w14:textId="0BA2E0D8" w:rsidR="00B4403D" w:rsidRPr="007027C3" w:rsidRDefault="00C82459" w:rsidP="00225AC0">
            <w:pPr>
              <w:pStyle w:val="Table"/>
            </w:pPr>
            <w:r w:rsidRPr="00C82459">
              <w:rPr>
                <w:lang w:val="id-ID"/>
              </w:rPr>
              <w:t>Membaca UID/tag paket.</w:t>
            </w:r>
          </w:p>
        </w:tc>
      </w:tr>
      <w:tr w:rsidR="007917A2" w:rsidRPr="007027C3" w14:paraId="12956CBD" w14:textId="77777777" w:rsidTr="007D0ECC">
        <w:tc>
          <w:tcPr>
            <w:tcW w:w="460" w:type="pct"/>
          </w:tcPr>
          <w:p w14:paraId="0E19E6DF" w14:textId="25691F49" w:rsidR="007917A2" w:rsidRDefault="007917A2" w:rsidP="00225AC0">
            <w:pPr>
              <w:pStyle w:val="Table"/>
            </w:pPr>
            <w:r>
              <w:t>4</w:t>
            </w:r>
          </w:p>
        </w:tc>
        <w:tc>
          <w:tcPr>
            <w:tcW w:w="858" w:type="pct"/>
          </w:tcPr>
          <w:p w14:paraId="12BABF5F" w14:textId="486697AB" w:rsidR="007917A2" w:rsidRDefault="007917A2" w:rsidP="00225AC0">
            <w:pPr>
              <w:pStyle w:val="Table"/>
            </w:pPr>
            <w:r>
              <w:t>RFID Tag</w:t>
            </w:r>
          </w:p>
        </w:tc>
        <w:tc>
          <w:tcPr>
            <w:tcW w:w="921" w:type="pct"/>
          </w:tcPr>
          <w:p w14:paraId="214C687E" w14:textId="2B6382C9" w:rsidR="007917A2" w:rsidRDefault="007917A2" w:rsidP="00225AC0">
            <w:pPr>
              <w:pStyle w:val="Table"/>
            </w:pPr>
            <w:r>
              <w:t>Simulated card/tag</w:t>
            </w:r>
          </w:p>
        </w:tc>
        <w:tc>
          <w:tcPr>
            <w:tcW w:w="1416" w:type="pct"/>
          </w:tcPr>
          <w:p w14:paraId="0B518078" w14:textId="28C6E65D" w:rsidR="007917A2" w:rsidRDefault="00D077C9" w:rsidP="00225AC0">
            <w:pPr>
              <w:pStyle w:val="Table"/>
            </w:pPr>
            <w:r w:rsidRPr="00D077C9">
              <w:t xml:space="preserve">UID </w:t>
            </w:r>
            <w:proofErr w:type="spellStart"/>
            <w:r w:rsidRPr="00D077C9">
              <w:t>deterministik</w:t>
            </w:r>
            <w:proofErr w:type="spellEnd"/>
            <w:r w:rsidRPr="00D077C9">
              <w:t xml:space="preserve"> </w:t>
            </w:r>
            <w:r w:rsidR="00575772">
              <w:t xml:space="preserve">(i.e., </w:t>
            </w:r>
            <w:r w:rsidRPr="00D077C9">
              <w:t>DEADBEEF</w:t>
            </w:r>
            <w:r w:rsidR="00575772">
              <w:t xml:space="preserve">, </w:t>
            </w:r>
            <w:r w:rsidRPr="00D077C9">
              <w:t>CAFEBABE</w:t>
            </w:r>
            <w:r w:rsidR="00575772">
              <w:t>)</w:t>
            </w:r>
          </w:p>
        </w:tc>
        <w:tc>
          <w:tcPr>
            <w:tcW w:w="1345" w:type="pct"/>
          </w:tcPr>
          <w:p w14:paraId="50BA3523" w14:textId="7688B71C" w:rsidR="007917A2" w:rsidRPr="007027C3" w:rsidRDefault="00596080" w:rsidP="00225AC0">
            <w:pPr>
              <w:pStyle w:val="Table"/>
            </w:pPr>
            <w:r>
              <w:rPr>
                <w:lang w:val="id-ID"/>
              </w:rPr>
              <w:t>I</w:t>
            </w:r>
            <w:r w:rsidR="00D077C9" w:rsidRPr="00D077C9">
              <w:rPr>
                <w:lang w:val="id-ID"/>
              </w:rPr>
              <w:t>dentitas paket.</w:t>
            </w:r>
          </w:p>
        </w:tc>
      </w:tr>
      <w:tr w:rsidR="00667D4A" w:rsidRPr="007027C3" w14:paraId="6AE792B7" w14:textId="77777777" w:rsidTr="007D0ECC">
        <w:tc>
          <w:tcPr>
            <w:tcW w:w="460" w:type="pct"/>
          </w:tcPr>
          <w:p w14:paraId="3AC0F916" w14:textId="0B80445F" w:rsidR="00667D4A" w:rsidRPr="007027C3" w:rsidRDefault="007917A2" w:rsidP="00225AC0">
            <w:pPr>
              <w:pStyle w:val="Table"/>
            </w:pPr>
            <w:r>
              <w:t>5</w:t>
            </w:r>
          </w:p>
        </w:tc>
        <w:tc>
          <w:tcPr>
            <w:tcW w:w="858" w:type="pct"/>
          </w:tcPr>
          <w:p w14:paraId="1820A433" w14:textId="4FBF48E4" w:rsidR="00667D4A" w:rsidRDefault="00F61AD8" w:rsidP="00225AC0">
            <w:pPr>
              <w:pStyle w:val="Table"/>
            </w:pPr>
            <w:r>
              <w:t>Indikator</w:t>
            </w:r>
          </w:p>
        </w:tc>
        <w:tc>
          <w:tcPr>
            <w:tcW w:w="921" w:type="pct"/>
          </w:tcPr>
          <w:p w14:paraId="3747FEE3" w14:textId="408C480C" w:rsidR="00667D4A" w:rsidRDefault="00F61AD8" w:rsidP="00225AC0">
            <w:pPr>
              <w:pStyle w:val="Table"/>
            </w:pPr>
            <w:r>
              <w:t>LED</w:t>
            </w:r>
          </w:p>
        </w:tc>
        <w:tc>
          <w:tcPr>
            <w:tcW w:w="1416" w:type="pct"/>
          </w:tcPr>
          <w:p w14:paraId="600A1372" w14:textId="5F4DF952" w:rsidR="00667D4A" w:rsidRPr="007027C3" w:rsidRDefault="00D077C9" w:rsidP="00225AC0">
            <w:pPr>
              <w:pStyle w:val="Table"/>
            </w:pPr>
            <w:r w:rsidRPr="00D077C9">
              <w:t xml:space="preserve">LED status </w:t>
            </w:r>
            <w:proofErr w:type="spellStart"/>
            <w:r w:rsidRPr="00D077C9">
              <w:t>WiFi</w:t>
            </w:r>
            <w:proofErr w:type="spellEnd"/>
            <w:r w:rsidRPr="00D077C9">
              <w:t>, MQTT, RFID, dan GPS</w:t>
            </w:r>
          </w:p>
        </w:tc>
        <w:tc>
          <w:tcPr>
            <w:tcW w:w="1345" w:type="pct"/>
          </w:tcPr>
          <w:p w14:paraId="7D98D31A" w14:textId="47235EBF" w:rsidR="00667D4A" w:rsidRPr="007027C3" w:rsidRDefault="00596080" w:rsidP="00225AC0">
            <w:pPr>
              <w:pStyle w:val="Table"/>
            </w:pPr>
            <w:r>
              <w:rPr>
                <w:lang w:val="id-ID"/>
              </w:rPr>
              <w:t>I</w:t>
            </w:r>
            <w:r w:rsidR="00D077C9" w:rsidRPr="00D077C9">
              <w:rPr>
                <w:lang w:val="id-ID"/>
              </w:rPr>
              <w:t>ndikasi visual kondisi</w:t>
            </w:r>
            <w:r w:rsidR="00365936">
              <w:rPr>
                <w:lang w:val="id-ID"/>
              </w:rPr>
              <w:t xml:space="preserve"> perangkat</w:t>
            </w:r>
            <w:r w:rsidR="00D077C9" w:rsidRPr="00D077C9">
              <w:rPr>
                <w:lang w:val="id-ID"/>
              </w:rPr>
              <w:t>.</w:t>
            </w:r>
          </w:p>
        </w:tc>
      </w:tr>
      <w:tr w:rsidR="00F61AD8" w:rsidRPr="007027C3" w14:paraId="21E59994" w14:textId="77777777" w:rsidTr="007D0ECC">
        <w:tc>
          <w:tcPr>
            <w:tcW w:w="460" w:type="pct"/>
          </w:tcPr>
          <w:p w14:paraId="4FF627B6" w14:textId="6B9DD8B7" w:rsidR="00F61AD8" w:rsidRDefault="007917A2" w:rsidP="00225AC0">
            <w:pPr>
              <w:pStyle w:val="Table"/>
            </w:pPr>
            <w:r>
              <w:t>6</w:t>
            </w:r>
          </w:p>
        </w:tc>
        <w:tc>
          <w:tcPr>
            <w:tcW w:w="858" w:type="pct"/>
          </w:tcPr>
          <w:p w14:paraId="315E4676" w14:textId="42FCDFAA" w:rsidR="00F61AD8" w:rsidRDefault="00F42CC1" w:rsidP="00225AC0">
            <w:pPr>
              <w:pStyle w:val="Table"/>
            </w:pPr>
            <w:r>
              <w:t>Resistor</w:t>
            </w:r>
          </w:p>
        </w:tc>
        <w:tc>
          <w:tcPr>
            <w:tcW w:w="921" w:type="pct"/>
          </w:tcPr>
          <w:p w14:paraId="08C1F270" w14:textId="534C8DA4" w:rsidR="00F61AD8" w:rsidRDefault="00D524CC" w:rsidP="00225AC0">
            <w:pPr>
              <w:pStyle w:val="Table"/>
            </w:pPr>
            <w:r>
              <w:t>Resistor</w:t>
            </w:r>
          </w:p>
        </w:tc>
        <w:tc>
          <w:tcPr>
            <w:tcW w:w="1416" w:type="pct"/>
          </w:tcPr>
          <w:p w14:paraId="137E76CD" w14:textId="08CFE239" w:rsidR="00F61AD8" w:rsidRDefault="00D524CC" w:rsidP="00225AC0">
            <w:pPr>
              <w:pStyle w:val="Table"/>
            </w:pPr>
            <w:r w:rsidRPr="00D524CC">
              <w:rPr>
                <w:lang w:val="id-ID"/>
              </w:rPr>
              <w:t>Komponen pendukung rangkaian LED</w:t>
            </w:r>
          </w:p>
        </w:tc>
        <w:tc>
          <w:tcPr>
            <w:tcW w:w="1345" w:type="pct"/>
          </w:tcPr>
          <w:p w14:paraId="75A04E37" w14:textId="63360F5A" w:rsidR="00F61AD8" w:rsidRPr="007027C3" w:rsidRDefault="00D524CC" w:rsidP="00225AC0">
            <w:pPr>
              <w:pStyle w:val="Table"/>
            </w:pPr>
            <w:r w:rsidRPr="00D524CC">
              <w:rPr>
                <w:lang w:val="id-ID"/>
              </w:rPr>
              <w:t>Membatasi arus pada rangkaian indikator.</w:t>
            </w:r>
          </w:p>
        </w:tc>
      </w:tr>
      <w:tr w:rsidR="00F42CC1" w:rsidRPr="007027C3" w14:paraId="37461460" w14:textId="77777777" w:rsidTr="007D0ECC">
        <w:tc>
          <w:tcPr>
            <w:tcW w:w="460" w:type="pct"/>
          </w:tcPr>
          <w:p w14:paraId="4EE63D1E" w14:textId="41714168" w:rsidR="00F42CC1" w:rsidRDefault="007917A2" w:rsidP="00F42CC1">
            <w:pPr>
              <w:pStyle w:val="Table"/>
            </w:pPr>
            <w:r>
              <w:t>7</w:t>
            </w:r>
          </w:p>
        </w:tc>
        <w:tc>
          <w:tcPr>
            <w:tcW w:w="858" w:type="pct"/>
          </w:tcPr>
          <w:p w14:paraId="71C37885" w14:textId="3B31EC55" w:rsidR="00F42CC1" w:rsidRDefault="00F42CC1" w:rsidP="00F42CC1">
            <w:pPr>
              <w:pStyle w:val="Table"/>
            </w:pPr>
            <w:r>
              <w:t>Breadboard</w:t>
            </w:r>
          </w:p>
        </w:tc>
        <w:tc>
          <w:tcPr>
            <w:tcW w:w="921" w:type="pct"/>
          </w:tcPr>
          <w:p w14:paraId="72F3713C" w14:textId="3004A6AF" w:rsidR="00F42CC1" w:rsidRDefault="00D524CC" w:rsidP="00F42CC1">
            <w:pPr>
              <w:pStyle w:val="Table"/>
            </w:pPr>
            <w:r>
              <w:t>Breadboard</w:t>
            </w:r>
          </w:p>
        </w:tc>
        <w:tc>
          <w:tcPr>
            <w:tcW w:w="1416" w:type="pct"/>
          </w:tcPr>
          <w:p w14:paraId="004C12CC" w14:textId="4E573594" w:rsidR="00F42CC1" w:rsidRDefault="00D524CC" w:rsidP="00F42CC1">
            <w:pPr>
              <w:pStyle w:val="Table"/>
            </w:pPr>
            <w:r w:rsidRPr="00D524CC">
              <w:rPr>
                <w:lang w:val="id-ID"/>
              </w:rPr>
              <w:t>Media perakitan rangkaian</w:t>
            </w:r>
          </w:p>
        </w:tc>
        <w:tc>
          <w:tcPr>
            <w:tcW w:w="1345" w:type="pct"/>
          </w:tcPr>
          <w:p w14:paraId="0179C34D" w14:textId="417DA818" w:rsidR="00F42CC1" w:rsidRPr="007027C3" w:rsidRDefault="00D524CC" w:rsidP="00F42CC1">
            <w:pPr>
              <w:pStyle w:val="Table"/>
            </w:pPr>
            <w:r w:rsidRPr="00D524CC">
              <w:rPr>
                <w:lang w:val="id-ID"/>
              </w:rPr>
              <w:t>Menghubungkan komponen.</w:t>
            </w:r>
          </w:p>
        </w:tc>
      </w:tr>
      <w:tr w:rsidR="00F42CC1" w:rsidRPr="007027C3" w14:paraId="48B9510D" w14:textId="77777777" w:rsidTr="007D0ECC">
        <w:tc>
          <w:tcPr>
            <w:tcW w:w="460" w:type="pct"/>
          </w:tcPr>
          <w:p w14:paraId="580D3426" w14:textId="2A9FA427" w:rsidR="00F42CC1" w:rsidRDefault="007917A2" w:rsidP="00F42CC1">
            <w:pPr>
              <w:pStyle w:val="Table"/>
            </w:pPr>
            <w:r>
              <w:t>8</w:t>
            </w:r>
          </w:p>
        </w:tc>
        <w:tc>
          <w:tcPr>
            <w:tcW w:w="858" w:type="pct"/>
          </w:tcPr>
          <w:p w14:paraId="0D966AB4" w14:textId="3998960A" w:rsidR="00F42CC1" w:rsidRDefault="00F42CC1" w:rsidP="00F42CC1">
            <w:pPr>
              <w:pStyle w:val="Table"/>
            </w:pPr>
            <w:r>
              <w:t>Kabel</w:t>
            </w:r>
          </w:p>
        </w:tc>
        <w:tc>
          <w:tcPr>
            <w:tcW w:w="921" w:type="pct"/>
          </w:tcPr>
          <w:p w14:paraId="5E882726" w14:textId="4AAEF65B" w:rsidR="00F42CC1" w:rsidRDefault="00F42CC1" w:rsidP="00F42CC1">
            <w:pPr>
              <w:pStyle w:val="Table"/>
            </w:pPr>
            <w:r>
              <w:t>Kabel Jumper</w:t>
            </w:r>
          </w:p>
        </w:tc>
        <w:tc>
          <w:tcPr>
            <w:tcW w:w="1416" w:type="pct"/>
          </w:tcPr>
          <w:p w14:paraId="2852B9A5" w14:textId="6CD568C0" w:rsidR="00F42CC1" w:rsidRDefault="00D524CC" w:rsidP="00F42CC1">
            <w:pPr>
              <w:pStyle w:val="Table"/>
            </w:pPr>
            <w:r w:rsidRPr="00D524CC">
              <w:rPr>
                <w:lang w:val="id-ID"/>
              </w:rPr>
              <w:t>Koneksi antar pin ESP32, GPS, PN532, dan LED</w:t>
            </w:r>
          </w:p>
        </w:tc>
        <w:tc>
          <w:tcPr>
            <w:tcW w:w="1345" w:type="pct"/>
          </w:tcPr>
          <w:p w14:paraId="08A8A472" w14:textId="727DBE80" w:rsidR="00F42CC1" w:rsidRPr="007027C3" w:rsidRDefault="00365936" w:rsidP="00F42CC1">
            <w:pPr>
              <w:pStyle w:val="Table"/>
            </w:pPr>
            <w:r>
              <w:rPr>
                <w:lang w:val="id-ID"/>
              </w:rPr>
              <w:t>Menghubungkan komponen dan daya</w:t>
            </w:r>
            <w:r w:rsidR="00D524CC" w:rsidRPr="00D524CC">
              <w:rPr>
                <w:lang w:val="id-ID"/>
              </w:rPr>
              <w:t>.</w:t>
            </w:r>
          </w:p>
        </w:tc>
      </w:tr>
      <w:tr w:rsidR="00E42D35" w:rsidRPr="007027C3" w14:paraId="60F1F8CE" w14:textId="77777777" w:rsidTr="007D0ECC">
        <w:tc>
          <w:tcPr>
            <w:tcW w:w="460" w:type="pct"/>
          </w:tcPr>
          <w:p w14:paraId="71F1462B" w14:textId="62571E72" w:rsidR="00E42D35" w:rsidRDefault="007917A2" w:rsidP="00F42CC1">
            <w:pPr>
              <w:pStyle w:val="Table"/>
            </w:pPr>
            <w:r>
              <w:t>9</w:t>
            </w:r>
          </w:p>
        </w:tc>
        <w:tc>
          <w:tcPr>
            <w:tcW w:w="858" w:type="pct"/>
          </w:tcPr>
          <w:p w14:paraId="501DDBDA" w14:textId="0E44A34A" w:rsidR="00E42D35" w:rsidRDefault="00E42D35" w:rsidP="00F42CC1">
            <w:pPr>
              <w:pStyle w:val="Table"/>
            </w:pPr>
            <w:r>
              <w:t>Laptop</w:t>
            </w:r>
          </w:p>
        </w:tc>
        <w:tc>
          <w:tcPr>
            <w:tcW w:w="921" w:type="pct"/>
          </w:tcPr>
          <w:p w14:paraId="24881A55" w14:textId="71D30442" w:rsidR="00E42D35" w:rsidRDefault="00FB027E" w:rsidP="00F42CC1">
            <w:pPr>
              <w:pStyle w:val="Table"/>
            </w:pPr>
            <w:r>
              <w:t>ThinkPad L14</w:t>
            </w:r>
          </w:p>
        </w:tc>
        <w:tc>
          <w:tcPr>
            <w:tcW w:w="1416" w:type="pct"/>
          </w:tcPr>
          <w:p w14:paraId="1466E415" w14:textId="6361E984" w:rsidR="00E42D35" w:rsidRDefault="00596080" w:rsidP="00F42CC1">
            <w:pPr>
              <w:pStyle w:val="Table"/>
            </w:pPr>
            <w:r>
              <w:rPr>
                <w:lang w:val="id-ID"/>
              </w:rPr>
              <w:t>Lingkungan pengembangan</w:t>
            </w:r>
          </w:p>
        </w:tc>
        <w:tc>
          <w:tcPr>
            <w:tcW w:w="1345" w:type="pct"/>
          </w:tcPr>
          <w:p w14:paraId="4A48ABC1" w14:textId="29B184AA" w:rsidR="00E42D35" w:rsidRPr="007027C3" w:rsidRDefault="00FB027E" w:rsidP="00F42CC1">
            <w:pPr>
              <w:pStyle w:val="Table"/>
            </w:pPr>
            <w:r w:rsidRPr="00FB027E">
              <w:rPr>
                <w:lang w:val="id-ID"/>
              </w:rPr>
              <w:t>Lingkungan pengembangan dan pengujian lokal.</w:t>
            </w:r>
          </w:p>
        </w:tc>
      </w:tr>
    </w:tbl>
    <w:p w14:paraId="6FCE25A2" w14:textId="746D49CC" w:rsidR="00595F0C" w:rsidRDefault="00595F0C" w:rsidP="00595F0C">
      <w:pPr>
        <w:spacing w:before="40"/>
      </w:pPr>
      <w:r w:rsidRPr="00595F0C">
        <w:t xml:space="preserve">Kebutuhan perangkat lunak meliputi alat untuk firmware, simulasi, komunikasi, backend, database, dan dashboard. </w:t>
      </w:r>
      <w:r w:rsidR="00066D81">
        <w:fldChar w:fldCharType="begin"/>
      </w:r>
      <w:r w:rsidR="00066D81">
        <w:instrText xml:space="preserve"> REF _Ref229154518 \h </w:instrText>
      </w:r>
      <w:r w:rsidR="00066D81">
        <w:fldChar w:fldCharType="separate"/>
      </w:r>
      <w:r w:rsidR="00066D81">
        <w:t xml:space="preserve">Tabel </w:t>
      </w:r>
      <w:r w:rsidR="00066D81">
        <w:rPr>
          <w:noProof/>
        </w:rPr>
        <w:t>3</w:t>
      </w:r>
      <w:r w:rsidR="00066D81">
        <w:fldChar w:fldCharType="end"/>
      </w:r>
      <w:r w:rsidRPr="00595F0C">
        <w:t xml:space="preserve"> menunjukkan perangkat lunak yang digunakan dalam pengembangan dan pengujian prototipe.</w:t>
      </w:r>
    </w:p>
    <w:p w14:paraId="68588414" w14:textId="07492583" w:rsidR="005D34D1" w:rsidRDefault="005D34D1" w:rsidP="005D34D1">
      <w:pPr>
        <w:pStyle w:val="Caption"/>
        <w:keepNext/>
      </w:pPr>
      <w:bookmarkStart w:id="10" w:name="_Ref229154518"/>
      <w:r>
        <w:t xml:space="preserve">Tabel </w:t>
      </w:r>
      <w:r>
        <w:fldChar w:fldCharType="begin"/>
      </w:r>
      <w:r>
        <w:instrText xml:space="preserve"> SEQ Tabel \* ARABIC </w:instrText>
      </w:r>
      <w:r>
        <w:fldChar w:fldCharType="separate"/>
      </w:r>
      <w:r w:rsidR="00475363">
        <w:rPr>
          <w:noProof/>
        </w:rPr>
        <w:t>3</w:t>
      </w:r>
      <w:r>
        <w:fldChar w:fldCharType="end"/>
      </w:r>
      <w:bookmarkEnd w:id="10"/>
      <w:r>
        <w:t xml:space="preserve"> Kebutuhan Software Pengembangan dan Deployment IoT</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
        <w:gridCol w:w="1410"/>
        <w:gridCol w:w="3019"/>
      </w:tblGrid>
      <w:tr w:rsidR="00B02DE6" w:rsidRPr="007027C3" w14:paraId="73D6D39A" w14:textId="77777777" w:rsidTr="00221326">
        <w:tc>
          <w:tcPr>
            <w:tcW w:w="450" w:type="pct"/>
            <w:tcBorders>
              <w:top w:val="single" w:sz="4" w:space="0" w:color="auto"/>
              <w:bottom w:val="single" w:sz="4" w:space="0" w:color="auto"/>
            </w:tcBorders>
          </w:tcPr>
          <w:p w14:paraId="239A719D" w14:textId="77777777" w:rsidR="00B02DE6" w:rsidRPr="007027C3" w:rsidRDefault="00B02DE6" w:rsidP="00225AC0">
            <w:pPr>
              <w:pStyle w:val="Table"/>
            </w:pPr>
            <w:r w:rsidRPr="007027C3">
              <w:t>No</w:t>
            </w:r>
          </w:p>
        </w:tc>
        <w:tc>
          <w:tcPr>
            <w:tcW w:w="1449" w:type="pct"/>
            <w:tcBorders>
              <w:top w:val="single" w:sz="4" w:space="0" w:color="auto"/>
              <w:bottom w:val="single" w:sz="4" w:space="0" w:color="auto"/>
            </w:tcBorders>
          </w:tcPr>
          <w:p w14:paraId="770561E2" w14:textId="416CBCA3" w:rsidR="00B02DE6" w:rsidRPr="007027C3" w:rsidRDefault="00B02DE6" w:rsidP="00225AC0">
            <w:pPr>
              <w:pStyle w:val="Table"/>
            </w:pPr>
            <w:r>
              <w:t>Perangkat Lunak</w:t>
            </w:r>
          </w:p>
        </w:tc>
        <w:tc>
          <w:tcPr>
            <w:tcW w:w="3101" w:type="pct"/>
            <w:tcBorders>
              <w:top w:val="single" w:sz="4" w:space="0" w:color="auto"/>
              <w:bottom w:val="single" w:sz="4" w:space="0" w:color="auto"/>
            </w:tcBorders>
          </w:tcPr>
          <w:p w14:paraId="24891C3E" w14:textId="28D6F81A" w:rsidR="00B02DE6" w:rsidRPr="007027C3" w:rsidRDefault="00B02DE6" w:rsidP="00225AC0">
            <w:pPr>
              <w:pStyle w:val="Table"/>
            </w:pPr>
            <w:r>
              <w:t>Fungsi</w:t>
            </w:r>
          </w:p>
        </w:tc>
      </w:tr>
      <w:tr w:rsidR="00B02DE6" w:rsidRPr="007027C3" w14:paraId="0BCC9758" w14:textId="77777777" w:rsidTr="00221326">
        <w:tc>
          <w:tcPr>
            <w:tcW w:w="450" w:type="pct"/>
            <w:tcBorders>
              <w:top w:val="single" w:sz="4" w:space="0" w:color="auto"/>
            </w:tcBorders>
          </w:tcPr>
          <w:p w14:paraId="1380A798" w14:textId="77777777" w:rsidR="00B02DE6" w:rsidRPr="007027C3" w:rsidRDefault="00B02DE6" w:rsidP="00225AC0">
            <w:pPr>
              <w:pStyle w:val="Table"/>
            </w:pPr>
            <w:r w:rsidRPr="007027C3">
              <w:t>1</w:t>
            </w:r>
          </w:p>
        </w:tc>
        <w:tc>
          <w:tcPr>
            <w:tcW w:w="1449" w:type="pct"/>
            <w:tcBorders>
              <w:top w:val="single" w:sz="4" w:space="0" w:color="auto"/>
            </w:tcBorders>
          </w:tcPr>
          <w:p w14:paraId="49AA3461" w14:textId="37F053D3" w:rsidR="00B02DE6" w:rsidRPr="007027C3" w:rsidRDefault="00595F0C" w:rsidP="00225AC0">
            <w:pPr>
              <w:pStyle w:val="Table"/>
            </w:pPr>
            <w:r>
              <w:t>Visual Studio Code</w:t>
            </w:r>
          </w:p>
        </w:tc>
        <w:tc>
          <w:tcPr>
            <w:tcW w:w="3101" w:type="pct"/>
            <w:tcBorders>
              <w:top w:val="single" w:sz="4" w:space="0" w:color="auto"/>
            </w:tcBorders>
          </w:tcPr>
          <w:p w14:paraId="21A855FD" w14:textId="406B0D7F" w:rsidR="00B02DE6" w:rsidRPr="007027C3" w:rsidRDefault="00595F0C" w:rsidP="00225AC0">
            <w:pPr>
              <w:pStyle w:val="Table"/>
            </w:pPr>
            <w:r w:rsidRPr="00595F0C">
              <w:rPr>
                <w:lang w:val="id-ID"/>
              </w:rPr>
              <w:t>Editor untuk firmware, backend, frontend, dan dokumentasi.</w:t>
            </w:r>
          </w:p>
        </w:tc>
      </w:tr>
      <w:tr w:rsidR="00B02DE6" w:rsidRPr="007027C3" w14:paraId="3834DC0D" w14:textId="77777777" w:rsidTr="00221326">
        <w:tc>
          <w:tcPr>
            <w:tcW w:w="450" w:type="pct"/>
          </w:tcPr>
          <w:p w14:paraId="42D6CC75" w14:textId="77777777" w:rsidR="00B02DE6" w:rsidRPr="007027C3" w:rsidRDefault="00B02DE6" w:rsidP="00225AC0">
            <w:pPr>
              <w:pStyle w:val="Table"/>
            </w:pPr>
            <w:r w:rsidRPr="007027C3">
              <w:t>2</w:t>
            </w:r>
          </w:p>
        </w:tc>
        <w:tc>
          <w:tcPr>
            <w:tcW w:w="1449" w:type="pct"/>
          </w:tcPr>
          <w:p w14:paraId="456E74E7" w14:textId="6F2210CD" w:rsidR="00B02DE6" w:rsidRPr="007027C3" w:rsidRDefault="00595F0C" w:rsidP="00225AC0">
            <w:pPr>
              <w:pStyle w:val="Table"/>
            </w:pPr>
            <w:r w:rsidRPr="00595F0C">
              <w:rPr>
                <w:lang w:val="id-ID"/>
              </w:rPr>
              <w:t>PlatformIO</w:t>
            </w:r>
          </w:p>
        </w:tc>
        <w:tc>
          <w:tcPr>
            <w:tcW w:w="3101" w:type="pct"/>
          </w:tcPr>
          <w:p w14:paraId="398797F0" w14:textId="1867D706" w:rsidR="00B02DE6" w:rsidRPr="007027C3" w:rsidRDefault="00595F0C" w:rsidP="00225AC0">
            <w:pPr>
              <w:pStyle w:val="Table"/>
            </w:pPr>
            <w:r w:rsidRPr="00595F0C">
              <w:rPr>
                <w:lang w:val="id-ID"/>
              </w:rPr>
              <w:t>Build dan manajemen project firmware ESP32.</w:t>
            </w:r>
          </w:p>
        </w:tc>
      </w:tr>
      <w:tr w:rsidR="00B02DE6" w:rsidRPr="007027C3" w14:paraId="59DFB607" w14:textId="77777777" w:rsidTr="00221326">
        <w:tc>
          <w:tcPr>
            <w:tcW w:w="450" w:type="pct"/>
          </w:tcPr>
          <w:p w14:paraId="5EEA9E43" w14:textId="77777777" w:rsidR="00B02DE6" w:rsidRPr="007027C3" w:rsidRDefault="00B02DE6" w:rsidP="00225AC0">
            <w:pPr>
              <w:pStyle w:val="Table"/>
            </w:pPr>
            <w:r w:rsidRPr="007027C3">
              <w:t>3</w:t>
            </w:r>
          </w:p>
        </w:tc>
        <w:tc>
          <w:tcPr>
            <w:tcW w:w="1449" w:type="pct"/>
          </w:tcPr>
          <w:p w14:paraId="69C64B60" w14:textId="2559EF59" w:rsidR="00B02DE6" w:rsidRPr="007027C3" w:rsidRDefault="00595F0C" w:rsidP="00225AC0">
            <w:pPr>
              <w:pStyle w:val="Table"/>
            </w:pPr>
            <w:r w:rsidRPr="00595F0C">
              <w:rPr>
                <w:lang w:val="id-ID"/>
              </w:rPr>
              <w:t>Wokwi CLI &amp; Simulator</w:t>
            </w:r>
          </w:p>
        </w:tc>
        <w:tc>
          <w:tcPr>
            <w:tcW w:w="3101" w:type="pct"/>
          </w:tcPr>
          <w:p w14:paraId="7746964F" w14:textId="0EC42F83" w:rsidR="00B02DE6" w:rsidRPr="007027C3" w:rsidRDefault="00976E6A" w:rsidP="00225AC0">
            <w:pPr>
              <w:pStyle w:val="Table"/>
            </w:pPr>
            <w:r w:rsidRPr="00976E6A">
              <w:rPr>
                <w:lang w:val="id-ID"/>
              </w:rPr>
              <w:t>Menjalankan simulasi ESP32, PN532, GPS, dan skenario RFID.</w:t>
            </w:r>
          </w:p>
        </w:tc>
      </w:tr>
      <w:tr w:rsidR="003233BF" w:rsidRPr="007027C3" w14:paraId="5D10566E" w14:textId="77777777" w:rsidTr="00221326">
        <w:tc>
          <w:tcPr>
            <w:tcW w:w="450" w:type="pct"/>
          </w:tcPr>
          <w:p w14:paraId="377359AA" w14:textId="56D099DE" w:rsidR="003233BF" w:rsidRPr="007027C3" w:rsidRDefault="003233BF" w:rsidP="00225AC0">
            <w:pPr>
              <w:pStyle w:val="Table"/>
            </w:pPr>
            <w:r>
              <w:t>4</w:t>
            </w:r>
          </w:p>
        </w:tc>
        <w:tc>
          <w:tcPr>
            <w:tcW w:w="1449" w:type="pct"/>
          </w:tcPr>
          <w:p w14:paraId="5F43951D" w14:textId="0A0DC784" w:rsidR="003233BF" w:rsidRDefault="00976E6A" w:rsidP="00225AC0">
            <w:pPr>
              <w:pStyle w:val="Table"/>
            </w:pPr>
            <w:r w:rsidRPr="00976E6A">
              <w:rPr>
                <w:lang w:val="id-ID"/>
              </w:rPr>
              <w:t>Mosquitto</w:t>
            </w:r>
          </w:p>
        </w:tc>
        <w:tc>
          <w:tcPr>
            <w:tcW w:w="3101" w:type="pct"/>
          </w:tcPr>
          <w:p w14:paraId="3EBC68E1" w14:textId="12BD467C" w:rsidR="003233BF" w:rsidRPr="007027C3" w:rsidRDefault="00976E6A" w:rsidP="00225AC0">
            <w:pPr>
              <w:pStyle w:val="Table"/>
            </w:pPr>
            <w:r w:rsidRPr="00976E6A">
              <w:rPr>
                <w:lang w:val="id-ID"/>
              </w:rPr>
              <w:t>Broker MQTT lokal untuk telemetry, scan, heartbeat, dan command.</w:t>
            </w:r>
          </w:p>
        </w:tc>
      </w:tr>
      <w:tr w:rsidR="002174A3" w:rsidRPr="007027C3" w14:paraId="35C532F0" w14:textId="77777777" w:rsidTr="00221326">
        <w:tc>
          <w:tcPr>
            <w:tcW w:w="450" w:type="pct"/>
          </w:tcPr>
          <w:p w14:paraId="2811DD01" w14:textId="693FFEFF" w:rsidR="002174A3" w:rsidRDefault="002174A3" w:rsidP="00225AC0">
            <w:pPr>
              <w:pStyle w:val="Table"/>
            </w:pPr>
            <w:r>
              <w:t>5</w:t>
            </w:r>
          </w:p>
        </w:tc>
        <w:tc>
          <w:tcPr>
            <w:tcW w:w="1449" w:type="pct"/>
          </w:tcPr>
          <w:p w14:paraId="50582DA1" w14:textId="597BDB5F" w:rsidR="002174A3" w:rsidRDefault="00976E6A" w:rsidP="00225AC0">
            <w:pPr>
              <w:pStyle w:val="Table"/>
            </w:pPr>
            <w:r w:rsidRPr="00976E6A">
              <w:rPr>
                <w:lang w:val="id-ID"/>
              </w:rPr>
              <w:t>Node.js / pnpm</w:t>
            </w:r>
          </w:p>
        </w:tc>
        <w:tc>
          <w:tcPr>
            <w:tcW w:w="3101" w:type="pct"/>
          </w:tcPr>
          <w:p w14:paraId="61DB5127" w14:textId="634E77AD" w:rsidR="002174A3" w:rsidRPr="007027C3" w:rsidRDefault="00845638" w:rsidP="00225AC0">
            <w:pPr>
              <w:pStyle w:val="Table"/>
            </w:pPr>
            <w:r w:rsidRPr="00845638">
              <w:t>Runtime dan package manager untuk backend worker dan aplikasi Next.js.</w:t>
            </w:r>
          </w:p>
        </w:tc>
      </w:tr>
      <w:tr w:rsidR="00845638" w:rsidRPr="007027C3" w14:paraId="6CB42944" w14:textId="77777777" w:rsidTr="00221326">
        <w:tc>
          <w:tcPr>
            <w:tcW w:w="450" w:type="pct"/>
          </w:tcPr>
          <w:p w14:paraId="0E96C0F2" w14:textId="49E8A67E" w:rsidR="00845638" w:rsidRDefault="00221326" w:rsidP="00225AC0">
            <w:pPr>
              <w:pStyle w:val="Table"/>
            </w:pPr>
            <w:r>
              <w:t>6</w:t>
            </w:r>
          </w:p>
        </w:tc>
        <w:tc>
          <w:tcPr>
            <w:tcW w:w="1449" w:type="pct"/>
          </w:tcPr>
          <w:p w14:paraId="4874C1F5" w14:textId="76659572" w:rsidR="00845638" w:rsidRPr="00976E6A" w:rsidRDefault="00221326" w:rsidP="00225AC0">
            <w:pPr>
              <w:pStyle w:val="Table"/>
              <w:rPr>
                <w:lang w:val="id-ID"/>
              </w:rPr>
            </w:pPr>
            <w:r w:rsidRPr="00221326">
              <w:rPr>
                <w:lang w:val="id-ID"/>
              </w:rPr>
              <w:t>Next.js</w:t>
            </w:r>
          </w:p>
        </w:tc>
        <w:tc>
          <w:tcPr>
            <w:tcW w:w="3101" w:type="pct"/>
          </w:tcPr>
          <w:p w14:paraId="4241ADC5" w14:textId="711320F3" w:rsidR="00845638" w:rsidRPr="00845638" w:rsidRDefault="00845638" w:rsidP="00225AC0">
            <w:pPr>
              <w:pStyle w:val="Table"/>
            </w:pPr>
            <w:r w:rsidRPr="00845638">
              <w:rPr>
                <w:lang w:val="id-ID"/>
              </w:rPr>
              <w:t>Framework API route dan dashboard</w:t>
            </w:r>
            <w:r>
              <w:rPr>
                <w:lang w:val="id-ID"/>
              </w:rPr>
              <w:t xml:space="preserve"> Logistic Controls</w:t>
            </w:r>
            <w:r w:rsidRPr="00845638">
              <w:rPr>
                <w:lang w:val="id-ID"/>
              </w:rPr>
              <w:t>.</w:t>
            </w:r>
          </w:p>
        </w:tc>
      </w:tr>
      <w:tr w:rsidR="00845638" w:rsidRPr="007027C3" w14:paraId="2F819404" w14:textId="77777777" w:rsidTr="00221326">
        <w:tc>
          <w:tcPr>
            <w:tcW w:w="450" w:type="pct"/>
          </w:tcPr>
          <w:p w14:paraId="6EA13A74" w14:textId="7D481A8B" w:rsidR="00845638" w:rsidRDefault="00221326" w:rsidP="00225AC0">
            <w:pPr>
              <w:pStyle w:val="Table"/>
            </w:pPr>
            <w:r>
              <w:t>7</w:t>
            </w:r>
          </w:p>
        </w:tc>
        <w:tc>
          <w:tcPr>
            <w:tcW w:w="1449" w:type="pct"/>
          </w:tcPr>
          <w:p w14:paraId="3A4C5FAA" w14:textId="61A9767D" w:rsidR="00845638" w:rsidRPr="00976E6A" w:rsidRDefault="00221326" w:rsidP="00225AC0">
            <w:pPr>
              <w:pStyle w:val="Table"/>
              <w:rPr>
                <w:lang w:val="id-ID"/>
              </w:rPr>
            </w:pPr>
            <w:r>
              <w:rPr>
                <w:lang w:val="id-ID"/>
              </w:rPr>
              <w:t>MQTT</w:t>
            </w:r>
          </w:p>
        </w:tc>
        <w:tc>
          <w:tcPr>
            <w:tcW w:w="3101" w:type="pct"/>
          </w:tcPr>
          <w:p w14:paraId="1EFEC969" w14:textId="1BEE0FD7" w:rsidR="00845638" w:rsidRPr="00845638" w:rsidRDefault="00221326" w:rsidP="00225AC0">
            <w:pPr>
              <w:pStyle w:val="Table"/>
            </w:pPr>
            <w:r w:rsidRPr="00221326">
              <w:rPr>
                <w:lang w:val="id-ID"/>
              </w:rPr>
              <w:t>MQTT client pada backend untuk subscribe/publish topic perangkat.</w:t>
            </w:r>
          </w:p>
        </w:tc>
      </w:tr>
      <w:tr w:rsidR="00845638" w:rsidRPr="007027C3" w14:paraId="6A5712BE" w14:textId="77777777" w:rsidTr="00221326">
        <w:tc>
          <w:tcPr>
            <w:tcW w:w="450" w:type="pct"/>
          </w:tcPr>
          <w:p w14:paraId="4AE1BAA0" w14:textId="522F407B" w:rsidR="00845638" w:rsidRDefault="00221326" w:rsidP="00225AC0">
            <w:pPr>
              <w:pStyle w:val="Table"/>
            </w:pPr>
            <w:r>
              <w:t>8</w:t>
            </w:r>
          </w:p>
        </w:tc>
        <w:tc>
          <w:tcPr>
            <w:tcW w:w="1449" w:type="pct"/>
          </w:tcPr>
          <w:p w14:paraId="50C16344" w14:textId="6F632D27" w:rsidR="00845638" w:rsidRPr="00976E6A" w:rsidRDefault="00066D81" w:rsidP="00225AC0">
            <w:pPr>
              <w:pStyle w:val="Table"/>
              <w:rPr>
                <w:lang w:val="id-ID"/>
              </w:rPr>
            </w:pPr>
            <w:r>
              <w:rPr>
                <w:lang w:val="id-ID"/>
              </w:rPr>
              <w:t>PostgreSQL</w:t>
            </w:r>
          </w:p>
        </w:tc>
        <w:tc>
          <w:tcPr>
            <w:tcW w:w="3101" w:type="pct"/>
          </w:tcPr>
          <w:p w14:paraId="260A0B0F" w14:textId="1331EFC9" w:rsidR="00845638" w:rsidRPr="00845638" w:rsidRDefault="00066D81" w:rsidP="00225AC0">
            <w:pPr>
              <w:pStyle w:val="Table"/>
            </w:pPr>
            <w:r w:rsidRPr="00066D81">
              <w:rPr>
                <w:lang w:val="id-ID"/>
              </w:rPr>
              <w:t>Database penyimpanan data prototipe dan bukti event.</w:t>
            </w:r>
          </w:p>
        </w:tc>
      </w:tr>
    </w:tbl>
    <w:p w14:paraId="5824F071" w14:textId="76C2F32F" w:rsidR="009B23AB" w:rsidRDefault="009B23AB" w:rsidP="009B23AB">
      <w:pPr>
        <w:pStyle w:val="Heading2"/>
        <w:rPr>
          <w:lang w:val="en-US"/>
        </w:rPr>
      </w:pPr>
      <w:bookmarkStart w:id="11" w:name="_Toc228939240"/>
      <w:r>
        <w:rPr>
          <w:lang w:val="en-US"/>
        </w:rPr>
        <w:t>Perancangan Sistem</w:t>
      </w:r>
      <w:bookmarkEnd w:id="11"/>
    </w:p>
    <w:p w14:paraId="5E537512" w14:textId="6E33F99D" w:rsidR="0096201B" w:rsidRDefault="00066D81" w:rsidP="0096201B">
      <w:r w:rsidRPr="00066D81">
        <w:t xml:space="preserve">Perancangan sistem menggunakan arsitektur IoT berlapis. </w:t>
      </w:r>
      <w:r>
        <w:fldChar w:fldCharType="begin"/>
      </w:r>
      <w:r>
        <w:instrText xml:space="preserve"> REF _Ref229154553 \h </w:instrText>
      </w:r>
      <w:r>
        <w:fldChar w:fldCharType="separate"/>
      </w:r>
      <w:r>
        <w:t xml:space="preserve">Gambar </w:t>
      </w:r>
      <w:r>
        <w:rPr>
          <w:noProof/>
        </w:rPr>
        <w:t>III</w:t>
      </w:r>
      <w:r>
        <w:t>.</w:t>
      </w:r>
      <w:r>
        <w:rPr>
          <w:noProof/>
        </w:rPr>
        <w:t>1</w:t>
      </w:r>
      <w:r>
        <w:fldChar w:fldCharType="end"/>
      </w:r>
      <w:r w:rsidRPr="00066D81">
        <w:t xml:space="preserve"> menunjukkan hubungan antara perception layer, network layer, dan application layer. Perception layer berisi warehouse device, fleet device, dan package tag. Package tag berperan sebagai identitas pasif paket, sedangkan fleet device membaca tag dan membawa telemetry lokasi. Dalam ruang lingkup penelitian ini, perangkat difokuskan</w:t>
      </w:r>
      <w:r w:rsidR="0096201B">
        <w:t>.</w:t>
      </w:r>
    </w:p>
    <w:p w14:paraId="22BC9694" w14:textId="77777777" w:rsidR="005916D5" w:rsidRDefault="005916D5" w:rsidP="005916D5">
      <w:pPr>
        <w:keepNext/>
        <w:ind w:firstLine="0"/>
        <w:jc w:val="center"/>
      </w:pPr>
      <w:r w:rsidRPr="005916D5">
        <w:rPr>
          <w:noProof/>
        </w:rPr>
        <w:drawing>
          <wp:inline distT="0" distB="0" distL="0" distR="0" wp14:anchorId="7FD2C872" wp14:editId="1988F26B">
            <wp:extent cx="1794164" cy="1824022"/>
            <wp:effectExtent l="0" t="0" r="0" b="0"/>
            <wp:docPr id="31486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69050" name=""/>
                    <pic:cNvPicPr/>
                  </pic:nvPicPr>
                  <pic:blipFill>
                    <a:blip r:embed="rId11"/>
                    <a:stretch>
                      <a:fillRect/>
                    </a:stretch>
                  </pic:blipFill>
                  <pic:spPr>
                    <a:xfrm>
                      <a:off x="0" y="0"/>
                      <a:ext cx="1814141" cy="1844331"/>
                    </a:xfrm>
                    <a:prstGeom prst="rect">
                      <a:avLst/>
                    </a:prstGeom>
                  </pic:spPr>
                </pic:pic>
              </a:graphicData>
            </a:graphic>
          </wp:inline>
        </w:drawing>
      </w:r>
    </w:p>
    <w:p w14:paraId="0B5A0E96" w14:textId="0F07B0F7" w:rsidR="005916D5" w:rsidRDefault="005916D5" w:rsidP="005916D5">
      <w:pPr>
        <w:pStyle w:val="Caption"/>
        <w:spacing w:before="0"/>
        <w:jc w:val="center"/>
      </w:pPr>
      <w:bookmarkStart w:id="12" w:name="_Ref229154553"/>
      <w:r>
        <w:t xml:space="preserve">Gambar </w:t>
      </w:r>
      <w:r>
        <w:fldChar w:fldCharType="begin"/>
      </w:r>
      <w:r>
        <w:instrText xml:space="preserve"> STYLEREF 1 \s </w:instrText>
      </w:r>
      <w:r>
        <w:fldChar w:fldCharType="separate"/>
      </w:r>
      <w:r>
        <w:rPr>
          <w:noProof/>
        </w:rPr>
        <w:t>III</w:t>
      </w:r>
      <w:r>
        <w:fldChar w:fldCharType="end"/>
      </w:r>
      <w:r>
        <w:t>.</w:t>
      </w:r>
      <w:r>
        <w:fldChar w:fldCharType="begin"/>
      </w:r>
      <w:r>
        <w:instrText xml:space="preserve"> SEQ Gambar \* ARABIC \s 1 </w:instrText>
      </w:r>
      <w:r>
        <w:fldChar w:fldCharType="separate"/>
      </w:r>
      <w:r>
        <w:rPr>
          <w:noProof/>
        </w:rPr>
        <w:t>1</w:t>
      </w:r>
      <w:r>
        <w:fldChar w:fldCharType="end"/>
      </w:r>
      <w:bookmarkEnd w:id="12"/>
      <w:r>
        <w:t xml:space="preserve"> Arsitektur IoT Logistic Controls</w:t>
      </w:r>
    </w:p>
    <w:p w14:paraId="0D3FA1FC" w14:textId="6D157CE1" w:rsidR="0096201B" w:rsidRDefault="0096201B" w:rsidP="0096201B">
      <w:r w:rsidRPr="0096201B">
        <w:t xml:space="preserve">Network layer pada </w:t>
      </w:r>
      <w:r>
        <w:fldChar w:fldCharType="begin"/>
      </w:r>
      <w:r>
        <w:instrText xml:space="preserve"> REF _Ref229154553 \h </w:instrText>
      </w:r>
      <w:r>
        <w:fldChar w:fldCharType="separate"/>
      </w:r>
      <w:r>
        <w:t xml:space="preserve">Gambar </w:t>
      </w:r>
      <w:r>
        <w:rPr>
          <w:noProof/>
        </w:rPr>
        <w:t>III</w:t>
      </w:r>
      <w:r>
        <w:t>.</w:t>
      </w:r>
      <w:r>
        <w:rPr>
          <w:noProof/>
        </w:rPr>
        <w:t>1</w:t>
      </w:r>
      <w:r>
        <w:fldChar w:fldCharType="end"/>
      </w:r>
      <w:r w:rsidRPr="0096201B">
        <w:t xml:space="preserve"> berisi MQTT message broker sebagai penghubung antara perangkat dan aplikasi. Perangkat menerbitkan heartbeat, telemetry, dan scan event ke broker. Backend service berlangganan topic yang relevan, menerima payload, lalu memproses data berdasarkan jenis event. Pemisahan melalui broker membuat perangkat tidak berkomunikasi langsung dengan dashboard, sehingga alur data dapat dikendalikan melalui backend.</w:t>
      </w:r>
    </w:p>
    <w:p w14:paraId="7130C11F" w14:textId="23624133" w:rsidR="0096201B" w:rsidRPr="0096201B" w:rsidRDefault="0096201B" w:rsidP="0096201B">
      <w:r w:rsidRPr="0096201B">
        <w:t>Application layer berisi backend service, PostgreSQL, dan Next.js dashboard. Backend service bertugas memvalidasi payload, menyimpan raw event, memperbarui device state, mencatat package event, dan menyimpan unknown scan jika EPC tidak ditemukan. PostgreSQL digunakan sebagai media persistence, sedangkan dashboard digunakan untuk observasi status perangkat, event feed, dan package timeline. Dengan rancangan ini, arsitektur prototipe mengikuti alur: perangkat menghasilkan data, MQTT mengirim data, backend memproses data, database menyimpan data, dan dashboard menampilkan data.</w:t>
      </w:r>
    </w:p>
    <w:p w14:paraId="62EF7155" w14:textId="5E46963B" w:rsidR="009B23AB" w:rsidRDefault="009B23AB" w:rsidP="009B23AB">
      <w:pPr>
        <w:pStyle w:val="Heading2"/>
        <w:rPr>
          <w:lang w:val="en-US"/>
        </w:rPr>
      </w:pPr>
      <w:bookmarkStart w:id="13" w:name="_Toc228939241"/>
      <w:r>
        <w:rPr>
          <w:lang w:val="en-US"/>
        </w:rPr>
        <w:t>Flowchart Sistem</w:t>
      </w:r>
      <w:bookmarkEnd w:id="13"/>
    </w:p>
    <w:p w14:paraId="5D335981" w14:textId="5CA4E0A6" w:rsidR="00AC0CE2" w:rsidRDefault="003679CC" w:rsidP="00AC0CE2">
      <w:r>
        <w:fldChar w:fldCharType="begin"/>
      </w:r>
      <w:r>
        <w:instrText xml:space="preserve"> REF _Ref229154617 \h </w:instrText>
      </w:r>
      <w:r>
        <w:fldChar w:fldCharType="separate"/>
      </w:r>
      <w:r>
        <w:t xml:space="preserve">Gambar </w:t>
      </w:r>
      <w:r>
        <w:rPr>
          <w:noProof/>
        </w:rPr>
        <w:t>III</w:t>
      </w:r>
      <w:r>
        <w:t>.</w:t>
      </w:r>
      <w:r>
        <w:rPr>
          <w:noProof/>
        </w:rPr>
        <w:t>2</w:t>
      </w:r>
      <w:r>
        <w:fldChar w:fldCharType="end"/>
      </w:r>
      <w:r w:rsidRPr="003679CC">
        <w:t xml:space="preserve"> menunjukkan flowchart sistem dalam bentuk swimlane yang memisahkan peran package, device, app/database/network, dan dashboard. Alur dimulai dari paket yang sudah terdaftar dan memiliki tag RFID. Pada sisi perangkat, device melakukan setup, terhubung ke WiFi dan MQTT, lalu menerbitkan heartbeat. Heartbeat diterima backend dan ditampilkan pada dashboard sebagai status perangkat online.</w:t>
      </w:r>
    </w:p>
    <w:p w14:paraId="37CCFEA4" w14:textId="77777777" w:rsidR="00E9393C" w:rsidRDefault="00E9393C" w:rsidP="00EC689B">
      <w:pPr>
        <w:keepNext/>
        <w:ind w:firstLine="0"/>
        <w:jc w:val="center"/>
      </w:pPr>
      <w:r w:rsidRPr="00F8342C">
        <w:rPr>
          <w:noProof/>
          <w:lang w:val="en-US"/>
        </w:rPr>
        <w:drawing>
          <wp:inline distT="0" distB="0" distL="0" distR="0" wp14:anchorId="2D06FC72" wp14:editId="4A2584D9">
            <wp:extent cx="2867891" cy="2717041"/>
            <wp:effectExtent l="0" t="0" r="0" b="0"/>
            <wp:docPr id="99191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9001" name=""/>
                    <pic:cNvPicPr/>
                  </pic:nvPicPr>
                  <pic:blipFill>
                    <a:blip r:embed="rId12"/>
                    <a:stretch>
                      <a:fillRect/>
                    </a:stretch>
                  </pic:blipFill>
                  <pic:spPr>
                    <a:xfrm>
                      <a:off x="0" y="0"/>
                      <a:ext cx="2906868" cy="2753968"/>
                    </a:xfrm>
                    <a:prstGeom prst="rect">
                      <a:avLst/>
                    </a:prstGeom>
                  </pic:spPr>
                </pic:pic>
              </a:graphicData>
            </a:graphic>
          </wp:inline>
        </w:drawing>
      </w:r>
    </w:p>
    <w:p w14:paraId="53C83682" w14:textId="462B7FFD" w:rsidR="00E9393C" w:rsidRDefault="00E9393C" w:rsidP="00E9393C">
      <w:pPr>
        <w:pStyle w:val="Caption"/>
        <w:spacing w:before="0"/>
        <w:jc w:val="center"/>
      </w:pPr>
      <w:bookmarkStart w:id="14" w:name="_Ref229154617"/>
      <w:r>
        <w:t xml:space="preserve">Gambar </w:t>
      </w:r>
      <w:r w:rsidR="005916D5">
        <w:fldChar w:fldCharType="begin"/>
      </w:r>
      <w:r w:rsidR="005916D5">
        <w:instrText xml:space="preserve"> STYLEREF 1 \s </w:instrText>
      </w:r>
      <w:r w:rsidR="005916D5">
        <w:fldChar w:fldCharType="separate"/>
      </w:r>
      <w:r w:rsidR="005916D5">
        <w:rPr>
          <w:noProof/>
        </w:rPr>
        <w:t>III</w:t>
      </w:r>
      <w:r w:rsidR="005916D5">
        <w:fldChar w:fldCharType="end"/>
      </w:r>
      <w:r w:rsidR="005916D5">
        <w:t>.</w:t>
      </w:r>
      <w:r w:rsidR="005916D5">
        <w:fldChar w:fldCharType="begin"/>
      </w:r>
      <w:r w:rsidR="005916D5">
        <w:instrText xml:space="preserve"> SEQ Gambar \* ARABIC \s 1 </w:instrText>
      </w:r>
      <w:r w:rsidR="005916D5">
        <w:fldChar w:fldCharType="separate"/>
      </w:r>
      <w:r w:rsidR="005916D5">
        <w:rPr>
          <w:noProof/>
        </w:rPr>
        <w:t>2</w:t>
      </w:r>
      <w:r w:rsidR="005916D5">
        <w:fldChar w:fldCharType="end"/>
      </w:r>
      <w:bookmarkEnd w:id="14"/>
      <w:r>
        <w:t xml:space="preserve"> Flowchart System</w:t>
      </w:r>
    </w:p>
    <w:p w14:paraId="68188177" w14:textId="77777777" w:rsidR="00D1116F" w:rsidRPr="00D1116F" w:rsidRDefault="00D1116F" w:rsidP="00D1116F">
      <w:r w:rsidRPr="00D1116F">
        <w:t>Setelah koneksi awal terbentuk, perangkat memperoleh data GPS dan menerbitkan telemetry. Backend menerima telemetry, menyimpan data, dan memperbarui informasi lokasi perangkat. Dashboard kemudian menampilkan data lokasi atau status GPS sebagai bagian dari observasi sistem. Alur ini digunakan untuk memeriksa apakah data lokasi perangkat dapat sampai ke backend dan tersedia untuk kebutuhan pelacakan.</w:t>
      </w:r>
    </w:p>
    <w:p w14:paraId="0F2BA626" w14:textId="77777777" w:rsidR="00D1116F" w:rsidRPr="00D1116F" w:rsidRDefault="00D1116F" w:rsidP="00D1116F">
      <w:r w:rsidRPr="00D1116F">
        <w:t>Pada alur scan, PN532 membaca RFID tag paket. Perangkat menerbitkan scan event melalui MQTT. Backend menerima scan, melakukan lookup EPC ke data paket, lalu memperbarui tracking paket jika EPC terdaftar. Setelah package tracking update dibuat, raw event tetap dicatat sebagai bukti data masuk. Dashboard menampilkan pembaruan daftar paket dan event update agar perubahan dapat diamati oleh peneliti/operator.</w:t>
      </w:r>
    </w:p>
    <w:p w14:paraId="3A7B2B7A" w14:textId="066229AE" w:rsidR="00D1116F" w:rsidRPr="00D1116F" w:rsidRDefault="00D1116F" w:rsidP="00D1116F">
      <w:r>
        <w:t xml:space="preserve">Adapun </w:t>
      </w:r>
      <w:r w:rsidRPr="00D1116F">
        <w:t>skenario kegagalan koneksi</w:t>
      </w:r>
      <w:r>
        <w:t>,</w:t>
      </w:r>
      <w:r w:rsidRPr="00D1116F">
        <w:t xml:space="preserve"> </w:t>
      </w:r>
      <w:r>
        <w:t>j</w:t>
      </w:r>
      <w:r w:rsidRPr="00D1116F">
        <w:t>ika heartbeat tidak diterima dalam periode tertentu, backend dapat menandai perangkat sebagai offline dan dashboard memperbarui daftar perangkat. Jika perangkat mencoba reconnect, event yang tertahan dapat dikirim kembali sesuai mekanisme buffer pada firmware. Alur ini penting untuk menggambarkan bahwa sistem tidak hanya menguji event normal, tetapi juga kondisi koneksi terputus dan pemulihan koneksi.</w:t>
      </w:r>
    </w:p>
    <w:p w14:paraId="39707F2F" w14:textId="714E3B64" w:rsidR="009B23AB" w:rsidRDefault="009B23AB" w:rsidP="009B23AB">
      <w:pPr>
        <w:pStyle w:val="Heading2"/>
        <w:rPr>
          <w:lang w:val="en-US"/>
        </w:rPr>
      </w:pPr>
      <w:bookmarkStart w:id="15" w:name="_Toc228939242"/>
      <w:r>
        <w:rPr>
          <w:lang w:val="en-US"/>
        </w:rPr>
        <w:t>Skenario Implementasi</w:t>
      </w:r>
      <w:bookmarkEnd w:id="15"/>
    </w:p>
    <w:p w14:paraId="463A878F" w14:textId="77777777" w:rsidR="00940436" w:rsidRDefault="00940436" w:rsidP="00940436">
      <w:r>
        <w:t>Skenario implementasi disusun mengikuti urutan komponen dari infrastruktur ke observasi. Pertama, Mosquitto dijalankan sebagai broker MQTT lokal. Kedua, PostgreSQL dipastikan aktif dan Prisma digunakan untuk menyiapkan schema serta seed data yang berisi fasilitas, perangkat, dan paket/tag uji. Ketiga, backend worker dijalankan untuk berlangganan topic telemetry, scan, dan heartbeat dari perangkat.</w:t>
      </w:r>
    </w:p>
    <w:p w14:paraId="20B0B695" w14:textId="77777777" w:rsidR="00940436" w:rsidRDefault="00940436" w:rsidP="00940436">
      <w:r>
        <w:t>Setelah backend siap, simulasi ESP32/Wokwi dijalankan dengan konfigurasi perangkat mobile, modul GPS, PN532, dan RFID tag simulasi. Perangkat mengirim heartbeat untuk menunjukkan status hidup, telemetry untuk posisi perangkat, dan scan event ketika tag terbaca. Event dikirim ke MQTT broker dan diproses backend. Dashboard /simcon dibuka untuk mengamati device state, terminal event feed, package event evidence, dan command panel bila skenario command ikut diuji.</w:t>
      </w:r>
    </w:p>
    <w:p w14:paraId="3C8D5C3D" w14:textId="16AB09F9" w:rsidR="00AC0CE2" w:rsidRPr="00AC0CE2" w:rsidRDefault="00940436" w:rsidP="00940436">
      <w:pPr>
        <w:rPr>
          <w:lang w:val="en-US"/>
        </w:rPr>
      </w:pPr>
      <w:r>
        <w:t>Skenario implementasi utama meliputi pickup paket terdaftar, pembacaan dua paket, duplicate scan cooldown, scan RFID tidak dikenal, telemetry GPS periodik, heartbeat perangkat, offline timeout, dan command demonstrasi seperti force scan atau set cooldown. Setiap skenario diarahkan untuk menghasilkan bukti berupa log simulasi, raw MQTT event, data database, API response, atau tampilan dashboard.</w:t>
      </w:r>
    </w:p>
    <w:p w14:paraId="0FE10239" w14:textId="7CDB0C00" w:rsidR="00162BC7" w:rsidRDefault="009B23AB" w:rsidP="00903837">
      <w:pPr>
        <w:pStyle w:val="Heading2"/>
        <w:rPr>
          <w:lang w:val="en-US"/>
        </w:rPr>
      </w:pPr>
      <w:bookmarkStart w:id="16" w:name="_Toc228939243"/>
      <w:r>
        <w:rPr>
          <w:lang w:val="en-US"/>
        </w:rPr>
        <w:t>Metode Pengujian</w:t>
      </w:r>
      <w:bookmarkEnd w:id="16"/>
    </w:p>
    <w:p w14:paraId="798D3C41" w14:textId="5F9A689B" w:rsidR="00073E45" w:rsidRDefault="00EC689B" w:rsidP="00EC689B">
      <w:r w:rsidRPr="00EC689B">
        <w:t>Metode pengujian dilakukan berbasis skenario. Parameter utama yang diamati adalah keberhasilan pengiriman data, kesesuaian payload, penyimpanan raw event, pembaruan state perangkat, pembaruan status paket, pemisahan unknown scan, dan keterlihatan data pada API/dashboard. Tabel 4 menunjukkan skenario uji yang digunakan untuk mengevaluasi prototipe.</w:t>
      </w:r>
    </w:p>
    <w:p w14:paraId="60216B35" w14:textId="456A3E3F" w:rsidR="00475363" w:rsidRDefault="00475363" w:rsidP="00475363">
      <w:pPr>
        <w:pStyle w:val="Caption"/>
        <w:keepNext/>
      </w:pPr>
      <w:bookmarkStart w:id="17" w:name="_Ref229241480"/>
      <w:r>
        <w:t xml:space="preserve">Tabel </w:t>
      </w:r>
      <w:r>
        <w:fldChar w:fldCharType="begin"/>
      </w:r>
      <w:r>
        <w:instrText xml:space="preserve"> SEQ Tabel \* ARABIC </w:instrText>
      </w:r>
      <w:r>
        <w:fldChar w:fldCharType="separate"/>
      </w:r>
      <w:r>
        <w:rPr>
          <w:noProof/>
        </w:rPr>
        <w:t>4</w:t>
      </w:r>
      <w:r>
        <w:fldChar w:fldCharType="end"/>
      </w:r>
      <w:bookmarkEnd w:id="17"/>
      <w:r>
        <w:t xml:space="preserve"> Metode Pengujian Sistem</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
        <w:gridCol w:w="162"/>
        <w:gridCol w:w="900"/>
        <w:gridCol w:w="1376"/>
        <w:gridCol w:w="1955"/>
      </w:tblGrid>
      <w:tr w:rsidR="007123C8" w:rsidRPr="007027C3" w14:paraId="356BDCC1" w14:textId="77777777" w:rsidTr="009B50F2">
        <w:tc>
          <w:tcPr>
            <w:tcW w:w="653" w:type="pct"/>
            <w:gridSpan w:val="2"/>
            <w:tcBorders>
              <w:top w:val="single" w:sz="4" w:space="0" w:color="auto"/>
              <w:bottom w:val="single" w:sz="4" w:space="0" w:color="auto"/>
            </w:tcBorders>
          </w:tcPr>
          <w:p w14:paraId="29B2E106" w14:textId="5D108464" w:rsidR="007123C8" w:rsidRPr="007027C3" w:rsidRDefault="007123C8" w:rsidP="00E911D4">
            <w:pPr>
              <w:pStyle w:val="Table"/>
            </w:pPr>
            <w:r>
              <w:t>ID</w:t>
            </w:r>
          </w:p>
        </w:tc>
        <w:tc>
          <w:tcPr>
            <w:tcW w:w="925" w:type="pct"/>
            <w:tcBorders>
              <w:top w:val="single" w:sz="4" w:space="0" w:color="auto"/>
              <w:bottom w:val="single" w:sz="4" w:space="0" w:color="auto"/>
            </w:tcBorders>
          </w:tcPr>
          <w:p w14:paraId="4E6F6E42" w14:textId="406E5730" w:rsidR="007123C8" w:rsidRPr="007027C3" w:rsidRDefault="007123C8" w:rsidP="00E911D4">
            <w:pPr>
              <w:pStyle w:val="Table"/>
            </w:pPr>
            <w:r>
              <w:t>Skenario</w:t>
            </w:r>
          </w:p>
        </w:tc>
        <w:tc>
          <w:tcPr>
            <w:tcW w:w="1334" w:type="pct"/>
            <w:tcBorders>
              <w:top w:val="single" w:sz="4" w:space="0" w:color="auto"/>
              <w:bottom w:val="single" w:sz="4" w:space="0" w:color="auto"/>
            </w:tcBorders>
          </w:tcPr>
          <w:p w14:paraId="198F26E7" w14:textId="08C6ECB7" w:rsidR="007123C8" w:rsidRDefault="007123C8" w:rsidP="00E911D4">
            <w:pPr>
              <w:pStyle w:val="Table"/>
            </w:pPr>
            <w:r>
              <w:t>Observasi</w:t>
            </w:r>
          </w:p>
        </w:tc>
        <w:tc>
          <w:tcPr>
            <w:tcW w:w="2088" w:type="pct"/>
            <w:tcBorders>
              <w:top w:val="single" w:sz="4" w:space="0" w:color="auto"/>
              <w:bottom w:val="single" w:sz="4" w:space="0" w:color="auto"/>
            </w:tcBorders>
          </w:tcPr>
          <w:p w14:paraId="3E35EA57" w14:textId="7CB15998" w:rsidR="007123C8" w:rsidRPr="007027C3" w:rsidRDefault="007123C8" w:rsidP="00E911D4">
            <w:pPr>
              <w:pStyle w:val="Table"/>
            </w:pPr>
            <w:r>
              <w:t>Kriteria Keberhasilan</w:t>
            </w:r>
          </w:p>
        </w:tc>
      </w:tr>
      <w:tr w:rsidR="009B50F2" w:rsidRPr="007027C3" w14:paraId="25E4C666" w14:textId="77777777" w:rsidTr="009B50F2">
        <w:tc>
          <w:tcPr>
            <w:tcW w:w="487" w:type="pct"/>
            <w:tcBorders>
              <w:top w:val="single" w:sz="4" w:space="0" w:color="auto"/>
            </w:tcBorders>
          </w:tcPr>
          <w:p w14:paraId="0600A717" w14:textId="06715709" w:rsidR="009B50F2" w:rsidRPr="007027C3" w:rsidRDefault="009B50F2" w:rsidP="009B50F2">
            <w:pPr>
              <w:pStyle w:val="Table"/>
            </w:pPr>
            <w:r>
              <w:t>TC-01</w:t>
            </w:r>
          </w:p>
        </w:tc>
        <w:tc>
          <w:tcPr>
            <w:tcW w:w="1091" w:type="pct"/>
            <w:gridSpan w:val="2"/>
            <w:tcBorders>
              <w:top w:val="single" w:sz="4" w:space="0" w:color="auto"/>
            </w:tcBorders>
          </w:tcPr>
          <w:p w14:paraId="6216E210" w14:textId="29E26075" w:rsidR="009B50F2" w:rsidRPr="007027C3" w:rsidRDefault="009B50F2" w:rsidP="009B50F2">
            <w:pPr>
              <w:pStyle w:val="Table"/>
            </w:pPr>
            <w:r>
              <w:t>Device heartbeat</w:t>
            </w:r>
          </w:p>
        </w:tc>
        <w:tc>
          <w:tcPr>
            <w:tcW w:w="1334" w:type="pct"/>
            <w:tcBorders>
              <w:top w:val="single" w:sz="4" w:space="0" w:color="auto"/>
            </w:tcBorders>
          </w:tcPr>
          <w:p w14:paraId="141D33A3" w14:textId="193C1370" w:rsidR="009B50F2" w:rsidRPr="007027C3" w:rsidRDefault="009B50F2" w:rsidP="009B50F2">
            <w:pPr>
              <w:pStyle w:val="Table"/>
            </w:pPr>
            <w:r>
              <w:t>Heartbeat MQTT, device state, raw event</w:t>
            </w:r>
          </w:p>
        </w:tc>
        <w:tc>
          <w:tcPr>
            <w:tcW w:w="2088" w:type="pct"/>
            <w:tcBorders>
              <w:top w:val="single" w:sz="4" w:space="0" w:color="auto"/>
            </w:tcBorders>
          </w:tcPr>
          <w:p w14:paraId="3D19E7F7" w14:textId="30BE61C1" w:rsidR="009B50F2" w:rsidRPr="007027C3" w:rsidRDefault="009B50F2" w:rsidP="009B50F2">
            <w:pPr>
              <w:pStyle w:val="Table"/>
            </w:pPr>
            <w:r>
              <w:t>Heartbeat diterima, event tersimpan, perangkat online.</w:t>
            </w:r>
          </w:p>
        </w:tc>
      </w:tr>
      <w:tr w:rsidR="009B50F2" w:rsidRPr="007027C3" w14:paraId="271E27C1" w14:textId="77777777" w:rsidTr="009B50F2">
        <w:tc>
          <w:tcPr>
            <w:tcW w:w="487" w:type="pct"/>
          </w:tcPr>
          <w:p w14:paraId="549BFE76" w14:textId="5AB98A18" w:rsidR="009B50F2" w:rsidRPr="007027C3" w:rsidRDefault="009B50F2" w:rsidP="009B50F2">
            <w:pPr>
              <w:pStyle w:val="Table"/>
            </w:pPr>
            <w:r>
              <w:t>TC-02</w:t>
            </w:r>
          </w:p>
        </w:tc>
        <w:tc>
          <w:tcPr>
            <w:tcW w:w="1091" w:type="pct"/>
            <w:gridSpan w:val="2"/>
          </w:tcPr>
          <w:p w14:paraId="7F7DD2AD" w14:textId="0DAE0297" w:rsidR="009B50F2" w:rsidRPr="007027C3" w:rsidRDefault="009B50F2" w:rsidP="009B50F2">
            <w:pPr>
              <w:pStyle w:val="Table"/>
            </w:pPr>
            <w:r>
              <w:t>GPS telemetry</w:t>
            </w:r>
          </w:p>
        </w:tc>
        <w:tc>
          <w:tcPr>
            <w:tcW w:w="1334" w:type="pct"/>
          </w:tcPr>
          <w:p w14:paraId="35E10ADF" w14:textId="693E5C03" w:rsidR="009B50F2" w:rsidRPr="007027C3" w:rsidRDefault="009B50F2" w:rsidP="009B50F2">
            <w:pPr>
              <w:pStyle w:val="Table"/>
            </w:pPr>
            <w:r>
              <w:t>Koordinat, timestamp, telemetry record</w:t>
            </w:r>
          </w:p>
        </w:tc>
        <w:tc>
          <w:tcPr>
            <w:tcW w:w="2088" w:type="pct"/>
          </w:tcPr>
          <w:p w14:paraId="67D66644" w14:textId="3D5998A5" w:rsidR="009B50F2" w:rsidRPr="007027C3" w:rsidRDefault="009B50F2" w:rsidP="009B50F2">
            <w:pPr>
              <w:pStyle w:val="Table"/>
            </w:pPr>
            <w:r>
              <w:t>Posisi perangkat tersimpan dan tampil di API/dashboard.</w:t>
            </w:r>
          </w:p>
        </w:tc>
      </w:tr>
      <w:tr w:rsidR="009B50F2" w:rsidRPr="007027C3" w14:paraId="10CFCFD9" w14:textId="77777777" w:rsidTr="009B50F2">
        <w:tc>
          <w:tcPr>
            <w:tcW w:w="487" w:type="pct"/>
          </w:tcPr>
          <w:p w14:paraId="4AE7E3EA" w14:textId="41C0E585" w:rsidR="009B50F2" w:rsidRPr="007027C3" w:rsidRDefault="009B50F2" w:rsidP="009B50F2">
            <w:pPr>
              <w:pStyle w:val="Table"/>
            </w:pPr>
            <w:r>
              <w:t>TC-03</w:t>
            </w:r>
          </w:p>
        </w:tc>
        <w:tc>
          <w:tcPr>
            <w:tcW w:w="1091" w:type="pct"/>
            <w:gridSpan w:val="2"/>
          </w:tcPr>
          <w:p w14:paraId="6B36419E" w14:textId="3A862A4E" w:rsidR="009B50F2" w:rsidRPr="007027C3" w:rsidRDefault="009B50F2" w:rsidP="009B50F2">
            <w:pPr>
              <w:pStyle w:val="Table"/>
            </w:pPr>
            <w:r>
              <w:t>Scan RFID terdaftar</w:t>
            </w:r>
          </w:p>
        </w:tc>
        <w:tc>
          <w:tcPr>
            <w:tcW w:w="1334" w:type="pct"/>
          </w:tcPr>
          <w:p w14:paraId="3D1F68D1" w14:textId="6BC7838E" w:rsidR="009B50F2" w:rsidRPr="007027C3" w:rsidRDefault="009B50F2" w:rsidP="009B50F2">
            <w:pPr>
              <w:pStyle w:val="Table"/>
            </w:pPr>
            <w:r>
              <w:t>Scan payload, EPC lookup, package event</w:t>
            </w:r>
          </w:p>
        </w:tc>
        <w:tc>
          <w:tcPr>
            <w:tcW w:w="2088" w:type="pct"/>
          </w:tcPr>
          <w:p w14:paraId="4C310D16" w14:textId="32DF5BA7" w:rsidR="009B50F2" w:rsidRPr="007027C3" w:rsidRDefault="009B50F2" w:rsidP="009B50F2">
            <w:pPr>
              <w:pStyle w:val="Table"/>
            </w:pPr>
            <w:r>
              <w:t xml:space="preserve">EPC dikenali, event dibuat, timeline paket </w:t>
            </w:r>
            <w:proofErr w:type="spellStart"/>
            <w:r>
              <w:t>terbarui</w:t>
            </w:r>
            <w:proofErr w:type="spellEnd"/>
            <w:r>
              <w:t>.</w:t>
            </w:r>
          </w:p>
        </w:tc>
      </w:tr>
      <w:tr w:rsidR="009B50F2" w:rsidRPr="007027C3" w14:paraId="46326040" w14:textId="77777777" w:rsidTr="009B50F2">
        <w:tc>
          <w:tcPr>
            <w:tcW w:w="487" w:type="pct"/>
          </w:tcPr>
          <w:p w14:paraId="683FAC0F" w14:textId="50EFDF95" w:rsidR="009B50F2" w:rsidRPr="007027C3" w:rsidRDefault="009B50F2" w:rsidP="009B50F2">
            <w:pPr>
              <w:pStyle w:val="Table"/>
            </w:pPr>
            <w:r>
              <w:t>TC-04</w:t>
            </w:r>
          </w:p>
        </w:tc>
        <w:tc>
          <w:tcPr>
            <w:tcW w:w="1091" w:type="pct"/>
            <w:gridSpan w:val="2"/>
          </w:tcPr>
          <w:p w14:paraId="6DB89A02" w14:textId="3663B776" w:rsidR="009B50F2" w:rsidRPr="007027C3" w:rsidRDefault="009B50F2" w:rsidP="009B50F2">
            <w:pPr>
              <w:pStyle w:val="Table"/>
            </w:pPr>
            <w:r>
              <w:t>Scan RFID tidak dikenal</w:t>
            </w:r>
          </w:p>
        </w:tc>
        <w:tc>
          <w:tcPr>
            <w:tcW w:w="1334" w:type="pct"/>
          </w:tcPr>
          <w:p w14:paraId="5DF92168" w14:textId="598A2047" w:rsidR="009B50F2" w:rsidRPr="007027C3" w:rsidRDefault="009B50F2" w:rsidP="009B50F2">
            <w:pPr>
              <w:pStyle w:val="Table"/>
            </w:pPr>
            <w:r>
              <w:t>Unknown scan, raw event</w:t>
            </w:r>
          </w:p>
        </w:tc>
        <w:tc>
          <w:tcPr>
            <w:tcW w:w="2088" w:type="pct"/>
          </w:tcPr>
          <w:p w14:paraId="033292B2" w14:textId="179372EA" w:rsidR="009B50F2" w:rsidRPr="007027C3" w:rsidRDefault="009B50F2" w:rsidP="009B50F2">
            <w:pPr>
              <w:pStyle w:val="Table"/>
            </w:pPr>
            <w:r>
              <w:t>Unknown scan tercatat tanpa mengubah paket terdaftar.</w:t>
            </w:r>
          </w:p>
        </w:tc>
      </w:tr>
      <w:tr w:rsidR="009B50F2" w:rsidRPr="007027C3" w14:paraId="7F61DE9F" w14:textId="77777777" w:rsidTr="009B50F2">
        <w:tc>
          <w:tcPr>
            <w:tcW w:w="487" w:type="pct"/>
          </w:tcPr>
          <w:p w14:paraId="4DDFD7A7" w14:textId="7DA2C6AC" w:rsidR="009B50F2" w:rsidRPr="007027C3" w:rsidRDefault="009B50F2" w:rsidP="009B50F2">
            <w:pPr>
              <w:pStyle w:val="Table"/>
            </w:pPr>
            <w:r>
              <w:t>TC-05</w:t>
            </w:r>
          </w:p>
        </w:tc>
        <w:tc>
          <w:tcPr>
            <w:tcW w:w="1091" w:type="pct"/>
            <w:gridSpan w:val="2"/>
          </w:tcPr>
          <w:p w14:paraId="1F6110CA" w14:textId="461AE469" w:rsidR="009B50F2" w:rsidRPr="007027C3" w:rsidRDefault="009B50F2" w:rsidP="009B50F2">
            <w:pPr>
              <w:pStyle w:val="Table"/>
            </w:pPr>
            <w:r>
              <w:t>Duplicate scan cooldown</w:t>
            </w:r>
          </w:p>
        </w:tc>
        <w:tc>
          <w:tcPr>
            <w:tcW w:w="1334" w:type="pct"/>
          </w:tcPr>
          <w:p w14:paraId="69CDD72B" w14:textId="326BEE02" w:rsidR="009B50F2" w:rsidRPr="007027C3" w:rsidRDefault="009B50F2" w:rsidP="009B50F2">
            <w:pPr>
              <w:pStyle w:val="Table"/>
            </w:pPr>
            <w:r>
              <w:t>Jumlah event, duplicate handling</w:t>
            </w:r>
          </w:p>
        </w:tc>
        <w:tc>
          <w:tcPr>
            <w:tcW w:w="2088" w:type="pct"/>
          </w:tcPr>
          <w:p w14:paraId="445EAEBA" w14:textId="36B13E80" w:rsidR="009B50F2" w:rsidRPr="007027C3" w:rsidRDefault="009B50F2" w:rsidP="009B50F2">
            <w:pPr>
              <w:pStyle w:val="Table"/>
            </w:pPr>
            <w:r>
              <w:t>Scan berulang tidak membuat pembaruan ganda.</w:t>
            </w:r>
          </w:p>
        </w:tc>
      </w:tr>
      <w:tr w:rsidR="009B50F2" w:rsidRPr="007027C3" w14:paraId="4F91844D" w14:textId="77777777" w:rsidTr="009B50F2">
        <w:tc>
          <w:tcPr>
            <w:tcW w:w="487" w:type="pct"/>
          </w:tcPr>
          <w:p w14:paraId="178F45A4" w14:textId="4305067D" w:rsidR="009B50F2" w:rsidRPr="007027C3" w:rsidRDefault="009B50F2" w:rsidP="009B50F2">
            <w:pPr>
              <w:pStyle w:val="Table"/>
            </w:pPr>
            <w:r>
              <w:t>TC-06</w:t>
            </w:r>
          </w:p>
        </w:tc>
        <w:tc>
          <w:tcPr>
            <w:tcW w:w="1091" w:type="pct"/>
            <w:gridSpan w:val="2"/>
          </w:tcPr>
          <w:p w14:paraId="6E6F6F0E" w14:textId="71C89A0B" w:rsidR="009B50F2" w:rsidRPr="007027C3" w:rsidRDefault="009B50F2" w:rsidP="009B50F2">
            <w:pPr>
              <w:pStyle w:val="Table"/>
            </w:pPr>
            <w:r>
              <w:t>Package timeline API</w:t>
            </w:r>
          </w:p>
        </w:tc>
        <w:tc>
          <w:tcPr>
            <w:tcW w:w="1334" w:type="pct"/>
          </w:tcPr>
          <w:p w14:paraId="44045B0E" w14:textId="7071C2F7" w:rsidR="009B50F2" w:rsidRPr="007027C3" w:rsidRDefault="009B50F2" w:rsidP="009B50F2">
            <w:pPr>
              <w:pStyle w:val="Table"/>
            </w:pPr>
            <w:r>
              <w:t>Response timeline, urutan event</w:t>
            </w:r>
          </w:p>
        </w:tc>
        <w:tc>
          <w:tcPr>
            <w:tcW w:w="2088" w:type="pct"/>
          </w:tcPr>
          <w:p w14:paraId="2B35F1FF" w14:textId="68A75631" w:rsidR="009B50F2" w:rsidRPr="007027C3" w:rsidRDefault="009B50F2" w:rsidP="009B50F2">
            <w:pPr>
              <w:pStyle w:val="Table"/>
            </w:pPr>
            <w:r>
              <w:t>API menampilkan riwayat event sesuai hasil scan.</w:t>
            </w:r>
          </w:p>
        </w:tc>
      </w:tr>
      <w:tr w:rsidR="009B50F2" w:rsidRPr="007027C3" w14:paraId="730520BF" w14:textId="77777777" w:rsidTr="009B50F2">
        <w:tc>
          <w:tcPr>
            <w:tcW w:w="487" w:type="pct"/>
          </w:tcPr>
          <w:p w14:paraId="3E245543" w14:textId="549E2A57" w:rsidR="009B50F2" w:rsidRPr="007027C3" w:rsidRDefault="009B50F2" w:rsidP="009B50F2">
            <w:pPr>
              <w:pStyle w:val="Table"/>
            </w:pPr>
            <w:r>
              <w:t>TC-07</w:t>
            </w:r>
          </w:p>
        </w:tc>
        <w:tc>
          <w:tcPr>
            <w:tcW w:w="1091" w:type="pct"/>
            <w:gridSpan w:val="2"/>
          </w:tcPr>
          <w:p w14:paraId="12E7C854" w14:textId="5593A1A8" w:rsidR="009B50F2" w:rsidRPr="007027C3" w:rsidRDefault="009B50F2" w:rsidP="009B50F2">
            <w:pPr>
              <w:pStyle w:val="Table"/>
            </w:pPr>
            <w:r>
              <w:t>Raw event API</w:t>
            </w:r>
          </w:p>
        </w:tc>
        <w:tc>
          <w:tcPr>
            <w:tcW w:w="1334" w:type="pct"/>
          </w:tcPr>
          <w:p w14:paraId="60FD01F3" w14:textId="6A4CD7D2" w:rsidR="009B50F2" w:rsidRPr="007027C3" w:rsidRDefault="009B50F2" w:rsidP="009B50F2">
            <w:pPr>
              <w:pStyle w:val="Table"/>
            </w:pPr>
            <w:r>
              <w:t>Raw telemetry, scan, heartbeat</w:t>
            </w:r>
          </w:p>
        </w:tc>
        <w:tc>
          <w:tcPr>
            <w:tcW w:w="2088" w:type="pct"/>
          </w:tcPr>
          <w:p w14:paraId="7E2F2E03" w14:textId="2ADA0078" w:rsidR="009B50F2" w:rsidRPr="007027C3" w:rsidRDefault="009B50F2" w:rsidP="009B50F2">
            <w:pPr>
              <w:pStyle w:val="Table"/>
            </w:pPr>
            <w:r>
              <w:t>Raw event tersedia sebagai bukti data MQTT masuk.</w:t>
            </w:r>
          </w:p>
        </w:tc>
      </w:tr>
      <w:tr w:rsidR="009B50F2" w:rsidRPr="007027C3" w14:paraId="480CA151" w14:textId="77777777" w:rsidTr="009B50F2">
        <w:tc>
          <w:tcPr>
            <w:tcW w:w="487" w:type="pct"/>
          </w:tcPr>
          <w:p w14:paraId="50A18963" w14:textId="1DA07173" w:rsidR="009B50F2" w:rsidRPr="007027C3" w:rsidRDefault="009B50F2" w:rsidP="009B50F2">
            <w:pPr>
              <w:pStyle w:val="Table"/>
            </w:pPr>
            <w:r>
              <w:t>TC-08</w:t>
            </w:r>
          </w:p>
        </w:tc>
        <w:tc>
          <w:tcPr>
            <w:tcW w:w="1091" w:type="pct"/>
            <w:gridSpan w:val="2"/>
          </w:tcPr>
          <w:p w14:paraId="60207720" w14:textId="6F683228" w:rsidR="009B50F2" w:rsidRPr="007027C3" w:rsidRDefault="009B50F2" w:rsidP="009B50F2">
            <w:pPr>
              <w:pStyle w:val="Table"/>
            </w:pPr>
            <w:r>
              <w:t xml:space="preserve">Dashboard </w:t>
            </w:r>
            <w:proofErr w:type="spellStart"/>
            <w:r>
              <w:t>realtime</w:t>
            </w:r>
            <w:proofErr w:type="spellEnd"/>
            <w:r>
              <w:t>/SSE</w:t>
            </w:r>
          </w:p>
        </w:tc>
        <w:tc>
          <w:tcPr>
            <w:tcW w:w="1334" w:type="pct"/>
          </w:tcPr>
          <w:p w14:paraId="5886F07F" w14:textId="757F916C" w:rsidR="009B50F2" w:rsidRPr="007027C3" w:rsidRDefault="009B50F2" w:rsidP="009B50F2">
            <w:pPr>
              <w:pStyle w:val="Table"/>
            </w:pPr>
            <w:r>
              <w:t>Device list, event feed, package evidence</w:t>
            </w:r>
          </w:p>
        </w:tc>
        <w:tc>
          <w:tcPr>
            <w:tcW w:w="2088" w:type="pct"/>
          </w:tcPr>
          <w:p w14:paraId="661829E8" w14:textId="65BCBF78" w:rsidR="009B50F2" w:rsidRPr="007027C3" w:rsidRDefault="009B50F2" w:rsidP="009B50F2">
            <w:pPr>
              <w:pStyle w:val="Table"/>
            </w:pPr>
            <w:r>
              <w:t>Dashboard memperbarui data tanpa reload manual.</w:t>
            </w:r>
          </w:p>
        </w:tc>
      </w:tr>
      <w:tr w:rsidR="009B50F2" w:rsidRPr="007027C3" w14:paraId="487EF6A2" w14:textId="77777777" w:rsidTr="009B50F2">
        <w:tc>
          <w:tcPr>
            <w:tcW w:w="487" w:type="pct"/>
          </w:tcPr>
          <w:p w14:paraId="745A8484" w14:textId="449F666F" w:rsidR="009B50F2" w:rsidRPr="007027C3" w:rsidRDefault="009B50F2" w:rsidP="009B50F2">
            <w:pPr>
              <w:pStyle w:val="Table"/>
            </w:pPr>
            <w:r>
              <w:t>TC-09</w:t>
            </w:r>
          </w:p>
        </w:tc>
        <w:tc>
          <w:tcPr>
            <w:tcW w:w="1091" w:type="pct"/>
            <w:gridSpan w:val="2"/>
          </w:tcPr>
          <w:p w14:paraId="4F9AB7F5" w14:textId="00C5867E" w:rsidR="009B50F2" w:rsidRPr="007027C3" w:rsidRDefault="009B50F2" w:rsidP="009B50F2">
            <w:pPr>
              <w:pStyle w:val="Table"/>
            </w:pPr>
            <w:r>
              <w:t>Offline timeout</w:t>
            </w:r>
          </w:p>
        </w:tc>
        <w:tc>
          <w:tcPr>
            <w:tcW w:w="1334" w:type="pct"/>
          </w:tcPr>
          <w:p w14:paraId="7D902384" w14:textId="0CE2F4BF" w:rsidR="009B50F2" w:rsidRPr="007027C3" w:rsidRDefault="009B50F2" w:rsidP="009B50F2">
            <w:pPr>
              <w:pStyle w:val="Table"/>
            </w:pPr>
            <w:r>
              <w:t>Status perangkat, offline detector</w:t>
            </w:r>
          </w:p>
        </w:tc>
        <w:tc>
          <w:tcPr>
            <w:tcW w:w="2088" w:type="pct"/>
          </w:tcPr>
          <w:p w14:paraId="71BF0710" w14:textId="570C575A" w:rsidR="009B50F2" w:rsidRPr="007027C3" w:rsidRDefault="009B50F2" w:rsidP="009B50F2">
            <w:pPr>
              <w:pStyle w:val="Table"/>
            </w:pPr>
            <w:r>
              <w:t>Perangkat menjadi offline setelah heartbeat timeout.</w:t>
            </w:r>
          </w:p>
        </w:tc>
      </w:tr>
      <w:tr w:rsidR="009B50F2" w:rsidRPr="007027C3" w14:paraId="2A0B49F1" w14:textId="77777777" w:rsidTr="009B50F2">
        <w:tc>
          <w:tcPr>
            <w:tcW w:w="487" w:type="pct"/>
          </w:tcPr>
          <w:p w14:paraId="6B00A308" w14:textId="3CD48A40" w:rsidR="009B50F2" w:rsidRPr="007027C3" w:rsidRDefault="009B50F2" w:rsidP="009B50F2">
            <w:pPr>
              <w:pStyle w:val="Table"/>
            </w:pPr>
            <w:r>
              <w:t>TC-10</w:t>
            </w:r>
          </w:p>
        </w:tc>
        <w:tc>
          <w:tcPr>
            <w:tcW w:w="1091" w:type="pct"/>
            <w:gridSpan w:val="2"/>
          </w:tcPr>
          <w:p w14:paraId="127B5847" w14:textId="6747477A" w:rsidR="009B50F2" w:rsidRPr="007027C3" w:rsidRDefault="009B50F2" w:rsidP="009B50F2">
            <w:pPr>
              <w:pStyle w:val="Table"/>
            </w:pPr>
            <w:r>
              <w:t>Command demonstrasi</w:t>
            </w:r>
          </w:p>
        </w:tc>
        <w:tc>
          <w:tcPr>
            <w:tcW w:w="1334" w:type="pct"/>
          </w:tcPr>
          <w:p w14:paraId="20F664B3" w14:textId="47622671" w:rsidR="009B50F2" w:rsidRPr="007027C3" w:rsidRDefault="009B50F2" w:rsidP="009B50F2">
            <w:pPr>
              <w:pStyle w:val="Table"/>
            </w:pPr>
            <w:proofErr w:type="spellStart"/>
            <w:r>
              <w:t>DeviceCommand</w:t>
            </w:r>
            <w:proofErr w:type="spellEnd"/>
            <w:r>
              <w:t>, MQTT command event</w:t>
            </w:r>
          </w:p>
        </w:tc>
        <w:tc>
          <w:tcPr>
            <w:tcW w:w="2088" w:type="pct"/>
          </w:tcPr>
          <w:p w14:paraId="3FE407C8" w14:textId="3BD185E2" w:rsidR="009B50F2" w:rsidRPr="007027C3" w:rsidRDefault="009B50F2" w:rsidP="009B50F2">
            <w:pPr>
              <w:pStyle w:val="Table"/>
            </w:pPr>
            <w:r>
              <w:t>Command tercatat dan dikirim ke topic perangkat.</w:t>
            </w:r>
          </w:p>
        </w:tc>
      </w:tr>
    </w:tbl>
    <w:p w14:paraId="4BC941A0" w14:textId="1F9B5008" w:rsidR="00EC689B" w:rsidRPr="00073E45" w:rsidRDefault="00EC689B" w:rsidP="006158C5">
      <w:pPr>
        <w:spacing w:before="40"/>
      </w:pPr>
      <w:r w:rsidRPr="00EC689B">
        <w:t>Hasil pengujian tidak dinilai sebagai performa produksi. Evaluasi dibatasi pada bukti bahwa alur data prototipe berjalan sesuai skenario penelitian.</w:t>
      </w:r>
    </w:p>
    <w:p w14:paraId="461EF3F2" w14:textId="7A6863FE" w:rsidR="00162BC7" w:rsidRDefault="00C6006A" w:rsidP="00162BC7">
      <w:pPr>
        <w:pStyle w:val="Heading1"/>
        <w:rPr>
          <w:lang w:val="en-US"/>
        </w:rPr>
      </w:pPr>
      <w:bookmarkStart w:id="18" w:name="_Toc228939244"/>
      <w:r>
        <w:rPr>
          <w:lang w:val="en-US"/>
        </w:rPr>
        <w:t xml:space="preserve">Hasil dan </w:t>
      </w:r>
      <w:r w:rsidR="009B23AB">
        <w:rPr>
          <w:lang w:val="en-US"/>
        </w:rPr>
        <w:t>Pembahasan</w:t>
      </w:r>
      <w:bookmarkEnd w:id="18"/>
    </w:p>
    <w:p w14:paraId="274D5B08" w14:textId="47DB5136" w:rsidR="009B23AB" w:rsidRDefault="009B23AB" w:rsidP="009B23AB">
      <w:pPr>
        <w:pStyle w:val="Heading2"/>
        <w:rPr>
          <w:lang w:val="en-US"/>
        </w:rPr>
      </w:pPr>
      <w:bookmarkStart w:id="19" w:name="_Toc228939245"/>
      <w:r>
        <w:rPr>
          <w:lang w:val="en-US"/>
        </w:rPr>
        <w:t>Hasil Implementasi Sistem</w:t>
      </w:r>
      <w:bookmarkEnd w:id="19"/>
    </w:p>
    <w:p w14:paraId="47950668" w14:textId="58C6EAE1" w:rsidR="00073E45" w:rsidRDefault="00073E45" w:rsidP="00073E45">
      <w:r w:rsidRPr="00073E45">
        <w:t xml:space="preserve">Berdasarkan hasil implementasi, sistem </w:t>
      </w:r>
      <w:r w:rsidRPr="00073E45">
        <w:rPr>
          <w:b/>
          <w:bCs/>
        </w:rPr>
        <w:t>[nama sistem]</w:t>
      </w:r>
      <w:r w:rsidRPr="00073E45">
        <w:t xml:space="preserve"> berhasil dibangun menggunakan </w:t>
      </w:r>
      <w:r w:rsidRPr="00073E45">
        <w:rPr>
          <w:b/>
          <w:bCs/>
        </w:rPr>
        <w:t>[perangkat utama]</w:t>
      </w:r>
      <w:r w:rsidRPr="00073E45">
        <w:t xml:space="preserve">. Sistem mampu melakukan </w:t>
      </w:r>
      <w:r w:rsidRPr="00073E45">
        <w:rPr>
          <w:b/>
          <w:bCs/>
        </w:rPr>
        <w:t>[fungsi utama sistem]</w:t>
      </w:r>
      <w:r w:rsidRPr="00073E45">
        <w:t xml:space="preserve">. Data yang dihasilkan dapat ditampilkan secara real-time pada </w:t>
      </w:r>
      <w:r w:rsidRPr="00073E45">
        <w:rPr>
          <w:b/>
          <w:bCs/>
        </w:rPr>
        <w:t>[dashboard/aplikasi]</w:t>
      </w:r>
      <w:r w:rsidRPr="00073E45">
        <w:t>.</w:t>
      </w:r>
    </w:p>
    <w:p w14:paraId="30B9FF01" w14:textId="3687EB6A" w:rsidR="00DC79C9" w:rsidRDefault="00DC79C9" w:rsidP="00213585">
      <w:pPr>
        <w:pStyle w:val="Heading3"/>
      </w:pPr>
      <w:r>
        <w:t xml:space="preserve">Implementasi </w:t>
      </w:r>
      <w:r w:rsidR="008D2A73">
        <w:t>Perangkat/</w:t>
      </w:r>
      <w:r w:rsidR="00213585">
        <w:t>Device Layer</w:t>
      </w:r>
    </w:p>
    <w:p w14:paraId="122F69B3" w14:textId="4B40EBE9" w:rsidR="00FC7273" w:rsidRPr="00FC7273" w:rsidRDefault="00FD3ED7" w:rsidP="00FC7273">
      <w:r>
        <w:t>Rancangan perangkat</w:t>
      </w:r>
      <w:r w:rsidR="00202599">
        <w:t xml:space="preserve"> Logistic Controls</w:t>
      </w:r>
      <w:r>
        <w:t xml:space="preserve"> diimplementasikan pada platform simulasi IoT populer Wokwi</w:t>
      </w:r>
      <w:r w:rsidR="00202599">
        <w:t>.</w:t>
      </w:r>
      <w:r w:rsidR="00635404">
        <w:t xml:space="preserve"> </w:t>
      </w:r>
      <w:r w:rsidR="00635404">
        <w:fldChar w:fldCharType="begin"/>
      </w:r>
      <w:r w:rsidR="00635404">
        <w:instrText xml:space="preserve"> REF _Ref229241819 \h </w:instrText>
      </w:r>
      <w:r w:rsidR="00635404">
        <w:fldChar w:fldCharType="separate"/>
      </w:r>
      <w:r w:rsidR="00635404">
        <w:t xml:space="preserve">Gambar </w:t>
      </w:r>
      <w:r w:rsidR="00635404">
        <w:rPr>
          <w:noProof/>
        </w:rPr>
        <w:t>IV</w:t>
      </w:r>
      <w:r w:rsidR="00635404">
        <w:t>.</w:t>
      </w:r>
      <w:r w:rsidR="00635404">
        <w:rPr>
          <w:noProof/>
        </w:rPr>
        <w:t>1</w:t>
      </w:r>
      <w:r w:rsidR="00635404">
        <w:fldChar w:fldCharType="end"/>
      </w:r>
      <w:r w:rsidR="00635404">
        <w:t xml:space="preserve"> menjelaskan diagram ....</w:t>
      </w:r>
    </w:p>
    <w:p w14:paraId="2E0CEEE4" w14:textId="77777777" w:rsidR="0098019D" w:rsidRDefault="0098019D" w:rsidP="0098019D">
      <w:pPr>
        <w:keepNext/>
        <w:ind w:firstLine="0"/>
      </w:pPr>
      <w:r w:rsidRPr="0098019D">
        <w:rPr>
          <w:noProof/>
          <w:lang w:val="en-US"/>
        </w:rPr>
        <w:drawing>
          <wp:inline distT="0" distB="0" distL="0" distR="0" wp14:anchorId="0B70EF76" wp14:editId="7E30F2C5">
            <wp:extent cx="3090545" cy="1697990"/>
            <wp:effectExtent l="0" t="0" r="0" b="0"/>
            <wp:docPr id="41207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72845" name=""/>
                    <pic:cNvPicPr/>
                  </pic:nvPicPr>
                  <pic:blipFill>
                    <a:blip r:embed="rId13"/>
                    <a:stretch>
                      <a:fillRect/>
                    </a:stretch>
                  </pic:blipFill>
                  <pic:spPr>
                    <a:xfrm>
                      <a:off x="0" y="0"/>
                      <a:ext cx="3090545" cy="1697990"/>
                    </a:xfrm>
                    <a:prstGeom prst="rect">
                      <a:avLst/>
                    </a:prstGeom>
                  </pic:spPr>
                </pic:pic>
              </a:graphicData>
            </a:graphic>
          </wp:inline>
        </w:drawing>
      </w:r>
    </w:p>
    <w:p w14:paraId="0739F324" w14:textId="24DF8AB7" w:rsidR="0098019D" w:rsidRDefault="0098019D" w:rsidP="00F8342C">
      <w:pPr>
        <w:pStyle w:val="Caption"/>
        <w:spacing w:before="0"/>
        <w:jc w:val="both"/>
        <w:rPr>
          <w:noProof/>
        </w:rPr>
      </w:pPr>
      <w:bookmarkStart w:id="20" w:name="_Ref229241819"/>
      <w:r>
        <w:t xml:space="preserve">Gambar </w:t>
      </w:r>
      <w:r w:rsidR="005916D5">
        <w:fldChar w:fldCharType="begin"/>
      </w:r>
      <w:r w:rsidR="005916D5">
        <w:instrText xml:space="preserve"> STYLEREF 1 \s </w:instrText>
      </w:r>
      <w:r w:rsidR="005916D5">
        <w:fldChar w:fldCharType="separate"/>
      </w:r>
      <w:r w:rsidR="005916D5">
        <w:rPr>
          <w:noProof/>
        </w:rPr>
        <w:t>IV</w:t>
      </w:r>
      <w:r w:rsidR="005916D5">
        <w:fldChar w:fldCharType="end"/>
      </w:r>
      <w:r w:rsidR="005916D5">
        <w:t>.</w:t>
      </w:r>
      <w:r w:rsidR="005916D5">
        <w:fldChar w:fldCharType="begin"/>
      </w:r>
      <w:r w:rsidR="005916D5">
        <w:instrText xml:space="preserve"> SEQ Gambar \* ARABIC \s 1 </w:instrText>
      </w:r>
      <w:r w:rsidR="005916D5">
        <w:fldChar w:fldCharType="separate"/>
      </w:r>
      <w:r w:rsidR="005916D5">
        <w:rPr>
          <w:noProof/>
        </w:rPr>
        <w:t>1</w:t>
      </w:r>
      <w:r w:rsidR="005916D5">
        <w:fldChar w:fldCharType="end"/>
      </w:r>
      <w:bookmarkEnd w:id="20"/>
      <w:r>
        <w:t xml:space="preserve"> Diagram</w:t>
      </w:r>
      <w:r>
        <w:rPr>
          <w:noProof/>
        </w:rPr>
        <w:t xml:space="preserve"> Perangkat</w:t>
      </w:r>
    </w:p>
    <w:p w14:paraId="511F8025" w14:textId="4182D97B" w:rsidR="00DC79C9" w:rsidRDefault="00DC79C9" w:rsidP="00DC79C9">
      <w:pPr>
        <w:pStyle w:val="Heading3"/>
        <w:rPr>
          <w:lang w:val="en-US"/>
        </w:rPr>
      </w:pPr>
      <w:r>
        <w:rPr>
          <w:lang w:val="en-US"/>
        </w:rPr>
        <w:t xml:space="preserve">Implementasi </w:t>
      </w:r>
      <w:r w:rsidR="00213585">
        <w:rPr>
          <w:lang w:val="en-US"/>
        </w:rPr>
        <w:t>Network Layer</w:t>
      </w:r>
    </w:p>
    <w:p w14:paraId="0B75AB7A" w14:textId="2D126E6C" w:rsidR="00213585" w:rsidRPr="00213585" w:rsidRDefault="00213585" w:rsidP="00213585">
      <w:pPr>
        <w:rPr>
          <w:lang w:val="en-US"/>
        </w:rPr>
      </w:pPr>
      <w:r>
        <w:rPr>
          <w:lang w:val="en-US"/>
        </w:rPr>
        <w:t>MQTT….</w:t>
      </w:r>
    </w:p>
    <w:p w14:paraId="34A11457" w14:textId="7A77F553" w:rsidR="00213585" w:rsidRDefault="00213585" w:rsidP="00213585">
      <w:pPr>
        <w:pStyle w:val="Heading3"/>
        <w:rPr>
          <w:lang w:val="en-US"/>
        </w:rPr>
      </w:pPr>
      <w:r>
        <w:rPr>
          <w:lang w:val="en-US"/>
        </w:rPr>
        <w:t>Implementasi Application Layer</w:t>
      </w:r>
    </w:p>
    <w:p w14:paraId="53F6B534" w14:textId="65610071" w:rsidR="00213585" w:rsidRPr="00213585" w:rsidRDefault="00C0346C" w:rsidP="00213585">
      <w:pPr>
        <w:rPr>
          <w:lang w:val="en-US"/>
        </w:rPr>
      </w:pPr>
      <w:r>
        <w:rPr>
          <w:lang w:val="en-US"/>
        </w:rPr>
        <w:t>Dashboard….</w:t>
      </w:r>
    </w:p>
    <w:p w14:paraId="52BEBD54" w14:textId="7959DD3E" w:rsidR="009B23AB" w:rsidRDefault="009B23AB" w:rsidP="009B23AB">
      <w:pPr>
        <w:pStyle w:val="Heading2"/>
        <w:rPr>
          <w:lang w:val="en-US"/>
        </w:rPr>
      </w:pPr>
      <w:bookmarkStart w:id="21" w:name="_Toc228939246"/>
      <w:r>
        <w:rPr>
          <w:lang w:val="en-US"/>
        </w:rPr>
        <w:t>Hasil Pengujian</w:t>
      </w:r>
      <w:bookmarkEnd w:id="21"/>
    </w:p>
    <w:p w14:paraId="5047FD55" w14:textId="5CF21BD8" w:rsidR="00747571" w:rsidRDefault="00506052" w:rsidP="00506052">
      <w:r w:rsidRPr="00506052">
        <w:t>Pengujian dilakukan untuk mengetahui performa sistem berdasarkan beberapa skenario.</w:t>
      </w:r>
    </w:p>
    <w:p w14:paraId="65C0A921" w14:textId="5DC8C968" w:rsidR="00D65D35" w:rsidRDefault="00D65D35" w:rsidP="00D65D35">
      <w:pPr>
        <w:pStyle w:val="Caption"/>
        <w:keepNext/>
      </w:pPr>
      <w:bookmarkStart w:id="22" w:name="_Ref229241505"/>
      <w:r>
        <w:t xml:space="preserve">Tabel </w:t>
      </w:r>
      <w:r>
        <w:fldChar w:fldCharType="begin"/>
      </w:r>
      <w:r>
        <w:instrText xml:space="preserve"> SEQ Tabel \* ARABIC </w:instrText>
      </w:r>
      <w:r>
        <w:fldChar w:fldCharType="separate"/>
      </w:r>
      <w:r w:rsidR="00475363">
        <w:rPr>
          <w:noProof/>
        </w:rPr>
        <w:t>5</w:t>
      </w:r>
      <w:r>
        <w:fldChar w:fldCharType="end"/>
      </w:r>
      <w:bookmarkEnd w:id="22"/>
      <w:r>
        <w:t xml:space="preserve"> Hasil Pengujian Sistem</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
        <w:gridCol w:w="1238"/>
        <w:gridCol w:w="1376"/>
        <w:gridCol w:w="561"/>
        <w:gridCol w:w="792"/>
        <w:gridCol w:w="347"/>
      </w:tblGrid>
      <w:tr w:rsidR="003855D7" w:rsidRPr="007027C3" w14:paraId="4F326783" w14:textId="77777777" w:rsidTr="00220EC4">
        <w:tc>
          <w:tcPr>
            <w:tcW w:w="568" w:type="pct"/>
            <w:tcBorders>
              <w:top w:val="single" w:sz="4" w:space="0" w:color="auto"/>
              <w:bottom w:val="single" w:sz="4" w:space="0" w:color="auto"/>
            </w:tcBorders>
          </w:tcPr>
          <w:p w14:paraId="7A5412CA" w14:textId="3091E825" w:rsidR="003855D7" w:rsidRPr="007027C3" w:rsidRDefault="008D2A73" w:rsidP="00225AC0">
            <w:pPr>
              <w:pStyle w:val="Table"/>
            </w:pPr>
            <w:r>
              <w:t>ID</w:t>
            </w:r>
          </w:p>
        </w:tc>
        <w:tc>
          <w:tcPr>
            <w:tcW w:w="1272" w:type="pct"/>
            <w:tcBorders>
              <w:top w:val="single" w:sz="4" w:space="0" w:color="auto"/>
              <w:bottom w:val="single" w:sz="4" w:space="0" w:color="auto"/>
            </w:tcBorders>
          </w:tcPr>
          <w:p w14:paraId="0661C65F" w14:textId="411E394E" w:rsidR="003855D7" w:rsidRPr="007027C3" w:rsidRDefault="003855D7" w:rsidP="00225AC0">
            <w:pPr>
              <w:pStyle w:val="Table"/>
            </w:pPr>
            <w:r>
              <w:t>Skenario</w:t>
            </w:r>
          </w:p>
        </w:tc>
        <w:tc>
          <w:tcPr>
            <w:tcW w:w="1990" w:type="pct"/>
            <w:gridSpan w:val="2"/>
            <w:tcBorders>
              <w:top w:val="single" w:sz="4" w:space="0" w:color="auto"/>
              <w:bottom w:val="single" w:sz="4" w:space="0" w:color="auto"/>
            </w:tcBorders>
          </w:tcPr>
          <w:p w14:paraId="7003EF12" w14:textId="0A73C8D2" w:rsidR="003855D7" w:rsidRPr="007027C3" w:rsidRDefault="003855D7" w:rsidP="00225AC0">
            <w:pPr>
              <w:pStyle w:val="Table"/>
            </w:pPr>
            <w:r>
              <w:t>Parameter</w:t>
            </w:r>
          </w:p>
        </w:tc>
        <w:tc>
          <w:tcPr>
            <w:tcW w:w="1169" w:type="pct"/>
            <w:gridSpan w:val="2"/>
            <w:tcBorders>
              <w:top w:val="single" w:sz="4" w:space="0" w:color="auto"/>
              <w:bottom w:val="single" w:sz="4" w:space="0" w:color="auto"/>
            </w:tcBorders>
          </w:tcPr>
          <w:p w14:paraId="61F76718" w14:textId="1F050B21" w:rsidR="003855D7" w:rsidRPr="007027C3" w:rsidRDefault="003855D7" w:rsidP="00225AC0">
            <w:pPr>
              <w:pStyle w:val="Table"/>
            </w:pPr>
            <w:r>
              <w:t>Hasil</w:t>
            </w:r>
          </w:p>
        </w:tc>
      </w:tr>
      <w:tr w:rsidR="00220EC4" w:rsidRPr="007027C3" w14:paraId="1F1CED44" w14:textId="77777777" w:rsidTr="00220EC4">
        <w:tc>
          <w:tcPr>
            <w:tcW w:w="568" w:type="pct"/>
            <w:tcBorders>
              <w:top w:val="single" w:sz="4" w:space="0" w:color="auto"/>
            </w:tcBorders>
          </w:tcPr>
          <w:p w14:paraId="5BB9F94F" w14:textId="14F573BE" w:rsidR="00220EC4" w:rsidRPr="007027C3" w:rsidRDefault="00220EC4" w:rsidP="00220EC4">
            <w:pPr>
              <w:pStyle w:val="Table"/>
            </w:pPr>
            <w:r>
              <w:t>TC-01</w:t>
            </w:r>
          </w:p>
        </w:tc>
        <w:tc>
          <w:tcPr>
            <w:tcW w:w="1272" w:type="pct"/>
            <w:tcBorders>
              <w:top w:val="single" w:sz="4" w:space="0" w:color="auto"/>
            </w:tcBorders>
          </w:tcPr>
          <w:p w14:paraId="089E3B0C" w14:textId="2CBB57AC" w:rsidR="00220EC4" w:rsidRPr="007027C3" w:rsidRDefault="00220EC4" w:rsidP="00220EC4">
            <w:pPr>
              <w:pStyle w:val="Table"/>
            </w:pPr>
            <w:r>
              <w:t>Device heartbeat</w:t>
            </w:r>
          </w:p>
        </w:tc>
        <w:tc>
          <w:tcPr>
            <w:tcW w:w="1990" w:type="pct"/>
            <w:gridSpan w:val="2"/>
            <w:tcBorders>
              <w:top w:val="single" w:sz="4" w:space="0" w:color="auto"/>
            </w:tcBorders>
          </w:tcPr>
          <w:p w14:paraId="394BEBB0" w14:textId="77777777" w:rsidR="00220EC4" w:rsidRPr="007027C3" w:rsidRDefault="00220EC4" w:rsidP="00220EC4">
            <w:pPr>
              <w:pStyle w:val="Table"/>
            </w:pPr>
          </w:p>
        </w:tc>
        <w:tc>
          <w:tcPr>
            <w:tcW w:w="1169" w:type="pct"/>
            <w:gridSpan w:val="2"/>
            <w:tcBorders>
              <w:top w:val="single" w:sz="4" w:space="0" w:color="auto"/>
            </w:tcBorders>
          </w:tcPr>
          <w:p w14:paraId="309D9ED9" w14:textId="77777777" w:rsidR="00220EC4" w:rsidRPr="007027C3" w:rsidRDefault="00220EC4" w:rsidP="00220EC4">
            <w:pPr>
              <w:pStyle w:val="Table"/>
            </w:pPr>
          </w:p>
        </w:tc>
      </w:tr>
      <w:tr w:rsidR="00220EC4" w:rsidRPr="007027C3" w14:paraId="53E9E117" w14:textId="77777777" w:rsidTr="00220EC4">
        <w:tc>
          <w:tcPr>
            <w:tcW w:w="568" w:type="pct"/>
          </w:tcPr>
          <w:p w14:paraId="33C70FE9" w14:textId="3448CEFC" w:rsidR="00220EC4" w:rsidRPr="007027C3" w:rsidRDefault="00220EC4" w:rsidP="00220EC4">
            <w:pPr>
              <w:pStyle w:val="Table"/>
            </w:pPr>
            <w:r>
              <w:t>TC-02</w:t>
            </w:r>
          </w:p>
        </w:tc>
        <w:tc>
          <w:tcPr>
            <w:tcW w:w="1272" w:type="pct"/>
          </w:tcPr>
          <w:p w14:paraId="76BA3F0C" w14:textId="2A1F3ED9" w:rsidR="00220EC4" w:rsidRPr="007027C3" w:rsidRDefault="00220EC4" w:rsidP="00220EC4">
            <w:pPr>
              <w:pStyle w:val="Table"/>
            </w:pPr>
            <w:r>
              <w:t>GPS telemetry</w:t>
            </w:r>
          </w:p>
        </w:tc>
        <w:tc>
          <w:tcPr>
            <w:tcW w:w="1990" w:type="pct"/>
            <w:gridSpan w:val="2"/>
          </w:tcPr>
          <w:p w14:paraId="6211B4A8" w14:textId="77777777" w:rsidR="00220EC4" w:rsidRPr="007027C3" w:rsidRDefault="00220EC4" w:rsidP="00220EC4">
            <w:pPr>
              <w:pStyle w:val="Table"/>
            </w:pPr>
          </w:p>
        </w:tc>
        <w:tc>
          <w:tcPr>
            <w:tcW w:w="1169" w:type="pct"/>
            <w:gridSpan w:val="2"/>
          </w:tcPr>
          <w:p w14:paraId="5C4C7044" w14:textId="77777777" w:rsidR="00220EC4" w:rsidRPr="007027C3" w:rsidRDefault="00220EC4" w:rsidP="00220EC4">
            <w:pPr>
              <w:pStyle w:val="Table"/>
            </w:pPr>
          </w:p>
        </w:tc>
      </w:tr>
      <w:tr w:rsidR="00220EC4" w:rsidRPr="007027C3" w14:paraId="3F59C6C3" w14:textId="77777777" w:rsidTr="00220EC4">
        <w:trPr>
          <w:gridAfter w:val="1"/>
          <w:wAfter w:w="356" w:type="pct"/>
        </w:trPr>
        <w:tc>
          <w:tcPr>
            <w:tcW w:w="568" w:type="pct"/>
          </w:tcPr>
          <w:p w14:paraId="4E6D18A1" w14:textId="67A09A9B" w:rsidR="00220EC4" w:rsidRPr="007027C3" w:rsidRDefault="00220EC4" w:rsidP="00220EC4">
            <w:pPr>
              <w:pStyle w:val="Table"/>
            </w:pPr>
            <w:r>
              <w:t>TC-03</w:t>
            </w:r>
          </w:p>
        </w:tc>
        <w:tc>
          <w:tcPr>
            <w:tcW w:w="1272" w:type="pct"/>
          </w:tcPr>
          <w:p w14:paraId="4A56BA32" w14:textId="0BBACAC0" w:rsidR="00220EC4" w:rsidRPr="007027C3" w:rsidRDefault="00220EC4" w:rsidP="00220EC4">
            <w:pPr>
              <w:pStyle w:val="Table"/>
            </w:pPr>
            <w:r>
              <w:t>Scan RFID terdaftar</w:t>
            </w:r>
          </w:p>
        </w:tc>
        <w:tc>
          <w:tcPr>
            <w:tcW w:w="1414" w:type="pct"/>
          </w:tcPr>
          <w:p w14:paraId="7C31E49B" w14:textId="77777777" w:rsidR="00220EC4" w:rsidRPr="007027C3" w:rsidRDefault="00220EC4" w:rsidP="00220EC4">
            <w:pPr>
              <w:pStyle w:val="Table"/>
            </w:pPr>
          </w:p>
        </w:tc>
        <w:tc>
          <w:tcPr>
            <w:tcW w:w="1390" w:type="pct"/>
            <w:gridSpan w:val="2"/>
          </w:tcPr>
          <w:p w14:paraId="211C0359" w14:textId="77777777" w:rsidR="00220EC4" w:rsidRPr="007027C3" w:rsidRDefault="00220EC4" w:rsidP="00220EC4">
            <w:pPr>
              <w:pStyle w:val="Table"/>
            </w:pPr>
          </w:p>
        </w:tc>
      </w:tr>
      <w:tr w:rsidR="00220EC4" w:rsidRPr="007027C3" w14:paraId="24E0EFF8" w14:textId="77777777" w:rsidTr="00220EC4">
        <w:trPr>
          <w:gridAfter w:val="1"/>
          <w:wAfter w:w="356" w:type="pct"/>
        </w:trPr>
        <w:tc>
          <w:tcPr>
            <w:tcW w:w="568" w:type="pct"/>
          </w:tcPr>
          <w:p w14:paraId="1FB467C8" w14:textId="3288D003" w:rsidR="00220EC4" w:rsidRPr="007027C3" w:rsidRDefault="00220EC4" w:rsidP="00220EC4">
            <w:pPr>
              <w:pStyle w:val="Table"/>
            </w:pPr>
            <w:r>
              <w:t>TC-04</w:t>
            </w:r>
          </w:p>
        </w:tc>
        <w:tc>
          <w:tcPr>
            <w:tcW w:w="1272" w:type="pct"/>
          </w:tcPr>
          <w:p w14:paraId="66FE34F4" w14:textId="1800D8E8" w:rsidR="00220EC4" w:rsidRPr="007027C3" w:rsidRDefault="00220EC4" w:rsidP="00220EC4">
            <w:pPr>
              <w:pStyle w:val="Table"/>
            </w:pPr>
            <w:r>
              <w:t>Scan RFID tidak dikenal</w:t>
            </w:r>
          </w:p>
        </w:tc>
        <w:tc>
          <w:tcPr>
            <w:tcW w:w="1414" w:type="pct"/>
          </w:tcPr>
          <w:p w14:paraId="4142518D" w14:textId="77777777" w:rsidR="00220EC4" w:rsidRPr="007027C3" w:rsidRDefault="00220EC4" w:rsidP="00220EC4">
            <w:pPr>
              <w:pStyle w:val="Table"/>
            </w:pPr>
          </w:p>
        </w:tc>
        <w:tc>
          <w:tcPr>
            <w:tcW w:w="1390" w:type="pct"/>
            <w:gridSpan w:val="2"/>
          </w:tcPr>
          <w:p w14:paraId="283F710E" w14:textId="77777777" w:rsidR="00220EC4" w:rsidRPr="007027C3" w:rsidRDefault="00220EC4" w:rsidP="00220EC4">
            <w:pPr>
              <w:pStyle w:val="Table"/>
            </w:pPr>
          </w:p>
        </w:tc>
      </w:tr>
      <w:tr w:rsidR="00220EC4" w:rsidRPr="007027C3" w14:paraId="0C5DB426" w14:textId="77777777" w:rsidTr="00220EC4">
        <w:trPr>
          <w:gridAfter w:val="1"/>
          <w:wAfter w:w="356" w:type="pct"/>
        </w:trPr>
        <w:tc>
          <w:tcPr>
            <w:tcW w:w="568" w:type="pct"/>
          </w:tcPr>
          <w:p w14:paraId="17EEA457" w14:textId="2F9402E7" w:rsidR="00220EC4" w:rsidRPr="007027C3" w:rsidRDefault="00220EC4" w:rsidP="00220EC4">
            <w:pPr>
              <w:pStyle w:val="Table"/>
            </w:pPr>
            <w:r>
              <w:t>TC-05</w:t>
            </w:r>
          </w:p>
        </w:tc>
        <w:tc>
          <w:tcPr>
            <w:tcW w:w="1272" w:type="pct"/>
          </w:tcPr>
          <w:p w14:paraId="39234F49" w14:textId="738DF5C0" w:rsidR="00220EC4" w:rsidRPr="007027C3" w:rsidRDefault="00220EC4" w:rsidP="00220EC4">
            <w:pPr>
              <w:pStyle w:val="Table"/>
            </w:pPr>
            <w:r>
              <w:t>Duplicate scan cooldown</w:t>
            </w:r>
          </w:p>
        </w:tc>
        <w:tc>
          <w:tcPr>
            <w:tcW w:w="1414" w:type="pct"/>
          </w:tcPr>
          <w:p w14:paraId="1AA56768" w14:textId="77777777" w:rsidR="00220EC4" w:rsidRPr="007027C3" w:rsidRDefault="00220EC4" w:rsidP="00220EC4">
            <w:pPr>
              <w:pStyle w:val="Table"/>
            </w:pPr>
          </w:p>
        </w:tc>
        <w:tc>
          <w:tcPr>
            <w:tcW w:w="1390" w:type="pct"/>
            <w:gridSpan w:val="2"/>
          </w:tcPr>
          <w:p w14:paraId="567CC9FC" w14:textId="77777777" w:rsidR="00220EC4" w:rsidRPr="007027C3" w:rsidRDefault="00220EC4" w:rsidP="00220EC4">
            <w:pPr>
              <w:pStyle w:val="Table"/>
            </w:pPr>
          </w:p>
        </w:tc>
      </w:tr>
      <w:tr w:rsidR="00220EC4" w:rsidRPr="007027C3" w14:paraId="70C03FD3" w14:textId="77777777" w:rsidTr="00220EC4">
        <w:trPr>
          <w:gridAfter w:val="1"/>
          <w:wAfter w:w="356" w:type="pct"/>
        </w:trPr>
        <w:tc>
          <w:tcPr>
            <w:tcW w:w="568" w:type="pct"/>
          </w:tcPr>
          <w:p w14:paraId="07B7D373" w14:textId="4D58CAFA" w:rsidR="00220EC4" w:rsidRPr="007027C3" w:rsidRDefault="00220EC4" w:rsidP="00220EC4">
            <w:pPr>
              <w:pStyle w:val="Table"/>
            </w:pPr>
            <w:r>
              <w:t>TC-06</w:t>
            </w:r>
          </w:p>
        </w:tc>
        <w:tc>
          <w:tcPr>
            <w:tcW w:w="1272" w:type="pct"/>
          </w:tcPr>
          <w:p w14:paraId="32379521" w14:textId="2819ACCE" w:rsidR="00220EC4" w:rsidRPr="007027C3" w:rsidRDefault="00220EC4" w:rsidP="00220EC4">
            <w:pPr>
              <w:pStyle w:val="Table"/>
            </w:pPr>
            <w:r>
              <w:t>Package timeline API</w:t>
            </w:r>
          </w:p>
        </w:tc>
        <w:tc>
          <w:tcPr>
            <w:tcW w:w="1414" w:type="pct"/>
          </w:tcPr>
          <w:p w14:paraId="1960EF3A" w14:textId="77777777" w:rsidR="00220EC4" w:rsidRPr="007027C3" w:rsidRDefault="00220EC4" w:rsidP="00220EC4">
            <w:pPr>
              <w:pStyle w:val="Table"/>
            </w:pPr>
          </w:p>
        </w:tc>
        <w:tc>
          <w:tcPr>
            <w:tcW w:w="1390" w:type="pct"/>
            <w:gridSpan w:val="2"/>
          </w:tcPr>
          <w:p w14:paraId="36C64E8D" w14:textId="77777777" w:rsidR="00220EC4" w:rsidRPr="007027C3" w:rsidRDefault="00220EC4" w:rsidP="00220EC4">
            <w:pPr>
              <w:pStyle w:val="Table"/>
            </w:pPr>
          </w:p>
        </w:tc>
      </w:tr>
      <w:tr w:rsidR="00220EC4" w:rsidRPr="007027C3" w14:paraId="20DEE265" w14:textId="77777777" w:rsidTr="00220EC4">
        <w:trPr>
          <w:gridAfter w:val="1"/>
          <w:wAfter w:w="356" w:type="pct"/>
        </w:trPr>
        <w:tc>
          <w:tcPr>
            <w:tcW w:w="568" w:type="pct"/>
          </w:tcPr>
          <w:p w14:paraId="7CBA94E8" w14:textId="6E3B37FD" w:rsidR="00220EC4" w:rsidRPr="007027C3" w:rsidRDefault="00220EC4" w:rsidP="00220EC4">
            <w:pPr>
              <w:pStyle w:val="Table"/>
            </w:pPr>
            <w:r>
              <w:t>TC-07</w:t>
            </w:r>
          </w:p>
        </w:tc>
        <w:tc>
          <w:tcPr>
            <w:tcW w:w="1272" w:type="pct"/>
          </w:tcPr>
          <w:p w14:paraId="1CEF8D0F" w14:textId="7C071D98" w:rsidR="00220EC4" w:rsidRPr="007027C3" w:rsidRDefault="00220EC4" w:rsidP="00220EC4">
            <w:pPr>
              <w:pStyle w:val="Table"/>
            </w:pPr>
            <w:r>
              <w:t>Raw event API</w:t>
            </w:r>
          </w:p>
        </w:tc>
        <w:tc>
          <w:tcPr>
            <w:tcW w:w="1414" w:type="pct"/>
          </w:tcPr>
          <w:p w14:paraId="2D0326D5" w14:textId="77777777" w:rsidR="00220EC4" w:rsidRPr="007027C3" w:rsidRDefault="00220EC4" w:rsidP="00220EC4">
            <w:pPr>
              <w:pStyle w:val="Table"/>
            </w:pPr>
          </w:p>
        </w:tc>
        <w:tc>
          <w:tcPr>
            <w:tcW w:w="1390" w:type="pct"/>
            <w:gridSpan w:val="2"/>
          </w:tcPr>
          <w:p w14:paraId="6CF57D90" w14:textId="77777777" w:rsidR="00220EC4" w:rsidRPr="007027C3" w:rsidRDefault="00220EC4" w:rsidP="00220EC4">
            <w:pPr>
              <w:pStyle w:val="Table"/>
            </w:pPr>
          </w:p>
        </w:tc>
      </w:tr>
      <w:tr w:rsidR="00220EC4" w:rsidRPr="007027C3" w14:paraId="1DDD8FFA" w14:textId="77777777" w:rsidTr="00220EC4">
        <w:trPr>
          <w:gridAfter w:val="1"/>
          <w:wAfter w:w="356" w:type="pct"/>
        </w:trPr>
        <w:tc>
          <w:tcPr>
            <w:tcW w:w="568" w:type="pct"/>
          </w:tcPr>
          <w:p w14:paraId="4F580D7F" w14:textId="6221A70D" w:rsidR="00220EC4" w:rsidRPr="007027C3" w:rsidRDefault="00220EC4" w:rsidP="00220EC4">
            <w:pPr>
              <w:pStyle w:val="Table"/>
            </w:pPr>
            <w:r>
              <w:t>TC-08</w:t>
            </w:r>
          </w:p>
        </w:tc>
        <w:tc>
          <w:tcPr>
            <w:tcW w:w="1272" w:type="pct"/>
          </w:tcPr>
          <w:p w14:paraId="000AACAA" w14:textId="38074A5A" w:rsidR="00220EC4" w:rsidRPr="007027C3" w:rsidRDefault="00220EC4" w:rsidP="00220EC4">
            <w:pPr>
              <w:pStyle w:val="Table"/>
            </w:pPr>
            <w:r>
              <w:t xml:space="preserve">Dashboard </w:t>
            </w:r>
            <w:proofErr w:type="spellStart"/>
            <w:r>
              <w:t>realtime</w:t>
            </w:r>
            <w:proofErr w:type="spellEnd"/>
            <w:r>
              <w:t>/SSE</w:t>
            </w:r>
          </w:p>
        </w:tc>
        <w:tc>
          <w:tcPr>
            <w:tcW w:w="1414" w:type="pct"/>
          </w:tcPr>
          <w:p w14:paraId="348E9BF9" w14:textId="77777777" w:rsidR="00220EC4" w:rsidRPr="007027C3" w:rsidRDefault="00220EC4" w:rsidP="00220EC4">
            <w:pPr>
              <w:pStyle w:val="Table"/>
            </w:pPr>
          </w:p>
        </w:tc>
        <w:tc>
          <w:tcPr>
            <w:tcW w:w="1390" w:type="pct"/>
            <w:gridSpan w:val="2"/>
          </w:tcPr>
          <w:p w14:paraId="5E026B5C" w14:textId="77777777" w:rsidR="00220EC4" w:rsidRPr="007027C3" w:rsidRDefault="00220EC4" w:rsidP="00220EC4">
            <w:pPr>
              <w:pStyle w:val="Table"/>
            </w:pPr>
          </w:p>
        </w:tc>
      </w:tr>
      <w:tr w:rsidR="00220EC4" w:rsidRPr="007027C3" w14:paraId="5BE726F4" w14:textId="77777777" w:rsidTr="00220EC4">
        <w:trPr>
          <w:gridAfter w:val="1"/>
          <w:wAfter w:w="356" w:type="pct"/>
        </w:trPr>
        <w:tc>
          <w:tcPr>
            <w:tcW w:w="568" w:type="pct"/>
          </w:tcPr>
          <w:p w14:paraId="4C117F9A" w14:textId="52419144" w:rsidR="00220EC4" w:rsidRPr="007027C3" w:rsidRDefault="00220EC4" w:rsidP="00220EC4">
            <w:pPr>
              <w:pStyle w:val="Table"/>
            </w:pPr>
            <w:r>
              <w:t>TC-09</w:t>
            </w:r>
          </w:p>
        </w:tc>
        <w:tc>
          <w:tcPr>
            <w:tcW w:w="1272" w:type="pct"/>
          </w:tcPr>
          <w:p w14:paraId="56591C66" w14:textId="0ABC3B89" w:rsidR="00220EC4" w:rsidRPr="007027C3" w:rsidRDefault="00220EC4" w:rsidP="00220EC4">
            <w:pPr>
              <w:pStyle w:val="Table"/>
            </w:pPr>
            <w:r>
              <w:t>Offline timeout</w:t>
            </w:r>
          </w:p>
        </w:tc>
        <w:tc>
          <w:tcPr>
            <w:tcW w:w="1414" w:type="pct"/>
          </w:tcPr>
          <w:p w14:paraId="33A34CA6" w14:textId="77777777" w:rsidR="00220EC4" w:rsidRPr="007027C3" w:rsidRDefault="00220EC4" w:rsidP="00220EC4">
            <w:pPr>
              <w:pStyle w:val="Table"/>
            </w:pPr>
          </w:p>
        </w:tc>
        <w:tc>
          <w:tcPr>
            <w:tcW w:w="1390" w:type="pct"/>
            <w:gridSpan w:val="2"/>
          </w:tcPr>
          <w:p w14:paraId="1AC03CBF" w14:textId="77777777" w:rsidR="00220EC4" w:rsidRPr="007027C3" w:rsidRDefault="00220EC4" w:rsidP="00220EC4">
            <w:pPr>
              <w:pStyle w:val="Table"/>
            </w:pPr>
          </w:p>
        </w:tc>
      </w:tr>
      <w:tr w:rsidR="00220EC4" w:rsidRPr="007027C3" w14:paraId="5A1E1B78" w14:textId="77777777" w:rsidTr="00220EC4">
        <w:trPr>
          <w:gridAfter w:val="1"/>
          <w:wAfter w:w="356" w:type="pct"/>
        </w:trPr>
        <w:tc>
          <w:tcPr>
            <w:tcW w:w="568" w:type="pct"/>
          </w:tcPr>
          <w:p w14:paraId="3FA97541" w14:textId="24548997" w:rsidR="00220EC4" w:rsidRPr="007027C3" w:rsidRDefault="00220EC4" w:rsidP="00220EC4">
            <w:pPr>
              <w:pStyle w:val="Table"/>
            </w:pPr>
            <w:r>
              <w:t>TC-10</w:t>
            </w:r>
          </w:p>
        </w:tc>
        <w:tc>
          <w:tcPr>
            <w:tcW w:w="1272" w:type="pct"/>
          </w:tcPr>
          <w:p w14:paraId="630402DF" w14:textId="7244AC44" w:rsidR="00220EC4" w:rsidRPr="007027C3" w:rsidRDefault="00220EC4" w:rsidP="00220EC4">
            <w:pPr>
              <w:pStyle w:val="Table"/>
            </w:pPr>
            <w:r>
              <w:t>Command demonstrasi</w:t>
            </w:r>
          </w:p>
        </w:tc>
        <w:tc>
          <w:tcPr>
            <w:tcW w:w="1414" w:type="pct"/>
          </w:tcPr>
          <w:p w14:paraId="2BEF110F" w14:textId="77777777" w:rsidR="00220EC4" w:rsidRPr="007027C3" w:rsidRDefault="00220EC4" w:rsidP="00220EC4">
            <w:pPr>
              <w:pStyle w:val="Table"/>
            </w:pPr>
          </w:p>
        </w:tc>
        <w:tc>
          <w:tcPr>
            <w:tcW w:w="1390" w:type="pct"/>
            <w:gridSpan w:val="2"/>
          </w:tcPr>
          <w:p w14:paraId="0D6E4372" w14:textId="77777777" w:rsidR="00220EC4" w:rsidRPr="007027C3" w:rsidRDefault="00220EC4" w:rsidP="00220EC4">
            <w:pPr>
              <w:pStyle w:val="Table"/>
            </w:pPr>
          </w:p>
        </w:tc>
      </w:tr>
    </w:tbl>
    <w:p w14:paraId="51503990" w14:textId="12207E91" w:rsidR="00506052" w:rsidRPr="00747571" w:rsidRDefault="00220EC4" w:rsidP="00220EC4">
      <w:pPr>
        <w:spacing w:before="40"/>
        <w:rPr>
          <w:lang w:val="en-US"/>
        </w:rPr>
      </w:pPr>
      <w:r>
        <w:rPr>
          <w:lang w:val="en-US"/>
        </w:rPr>
        <w:t xml:space="preserve">Hasil pengujian pada sistem yang dikembangkan berdasarkan </w:t>
      </w:r>
      <w:r>
        <w:rPr>
          <w:lang w:val="en-US"/>
        </w:rPr>
        <w:fldChar w:fldCharType="begin"/>
      </w:r>
      <w:r>
        <w:rPr>
          <w:lang w:val="en-US"/>
        </w:rPr>
        <w:instrText xml:space="preserve"> REF _Ref229241505 \h </w:instrText>
      </w:r>
      <w:r>
        <w:rPr>
          <w:lang w:val="en-US"/>
        </w:rPr>
      </w:r>
      <w:r>
        <w:rPr>
          <w:lang w:val="en-US"/>
        </w:rPr>
        <w:fldChar w:fldCharType="separate"/>
      </w:r>
      <w:r>
        <w:t xml:space="preserve">Tabel </w:t>
      </w:r>
      <w:r>
        <w:rPr>
          <w:noProof/>
        </w:rPr>
        <w:t>5</w:t>
      </w:r>
      <w:r>
        <w:rPr>
          <w:lang w:val="en-US"/>
        </w:rPr>
        <w:fldChar w:fldCharType="end"/>
      </w:r>
      <w:r>
        <w:rPr>
          <w:lang w:val="en-US"/>
        </w:rPr>
        <w:t xml:space="preserve"> menunjukkan….</w:t>
      </w:r>
    </w:p>
    <w:p w14:paraId="13D13547" w14:textId="0101A9AD" w:rsidR="009B23AB" w:rsidRDefault="009B23AB" w:rsidP="009B23AB">
      <w:pPr>
        <w:pStyle w:val="Heading2"/>
        <w:rPr>
          <w:lang w:val="en-US"/>
        </w:rPr>
      </w:pPr>
      <w:bookmarkStart w:id="23" w:name="_Toc228939248"/>
      <w:r>
        <w:rPr>
          <w:lang w:val="en-US"/>
        </w:rPr>
        <w:t>Pembahasan</w:t>
      </w:r>
      <w:bookmarkEnd w:id="23"/>
    </w:p>
    <w:p w14:paraId="118152DC" w14:textId="09CFAB49" w:rsidR="00140363" w:rsidRDefault="00140363" w:rsidP="00140363">
      <w:r w:rsidRPr="00140363">
        <w:t xml:space="preserve">Berdasarkan hasil pengujian, sistem menunjukkan bahwa </w:t>
      </w:r>
      <w:r w:rsidRPr="00140363">
        <w:rPr>
          <w:b/>
          <w:bCs/>
        </w:rPr>
        <w:t>[uraikan hasil utama]</w:t>
      </w:r>
      <w:r w:rsidRPr="00140363">
        <w:t xml:space="preserve">. Nilai pengujian pada parameter </w:t>
      </w:r>
      <w:r w:rsidRPr="00140363">
        <w:rPr>
          <w:b/>
          <w:bCs/>
        </w:rPr>
        <w:t>[sebutkan parameter]</w:t>
      </w:r>
      <w:r w:rsidRPr="00140363">
        <w:t xml:space="preserve"> menunjukkan bahwa sistem </w:t>
      </w:r>
      <w:r w:rsidRPr="00140363">
        <w:rPr>
          <w:b/>
          <w:bCs/>
        </w:rPr>
        <w:t>[baik/cukup/masih perlu pengembangan]</w:t>
      </w:r>
      <w:r w:rsidRPr="00140363">
        <w:t xml:space="preserve">. Hasil tersebut dipengaruhi oleh </w:t>
      </w:r>
      <w:r w:rsidRPr="00140363">
        <w:rPr>
          <w:b/>
          <w:bCs/>
        </w:rPr>
        <w:t>[faktor jaringan, sensor, lingkungan, dataset, sumber daya perangkat, metode yang digunakan, dan lain-lain]</w:t>
      </w:r>
      <w:r w:rsidRPr="00140363">
        <w:t>.</w:t>
      </w:r>
    </w:p>
    <w:p w14:paraId="21238767" w14:textId="7EF44601" w:rsidR="00747571" w:rsidRDefault="00747571" w:rsidP="00747571">
      <w:pPr>
        <w:pStyle w:val="Heading2"/>
        <w:rPr>
          <w:lang w:val="en-US"/>
        </w:rPr>
      </w:pPr>
      <w:bookmarkStart w:id="24" w:name="_Toc228939249"/>
      <w:r>
        <w:rPr>
          <w:lang w:val="en-US"/>
        </w:rPr>
        <w:t>Kelebihan dan Batasan Sistem</w:t>
      </w:r>
      <w:bookmarkEnd w:id="24"/>
    </w:p>
    <w:p w14:paraId="55484FB2" w14:textId="6ECE2BBC" w:rsidR="00951223" w:rsidRDefault="00951223" w:rsidP="00951223">
      <w:pPr>
        <w:rPr>
          <w:lang w:val="en-US"/>
        </w:rPr>
      </w:pPr>
      <w:r>
        <w:rPr>
          <w:lang w:val="en-US"/>
        </w:rPr>
        <w:t>Implementasi sistem pada tahap saat ini memiliki kelebihan dan batasan ….</w:t>
      </w:r>
    </w:p>
    <w:p w14:paraId="5BACDD57" w14:textId="4D237B7F" w:rsidR="0020658D" w:rsidRDefault="0020658D" w:rsidP="00522874">
      <w:pPr>
        <w:pStyle w:val="Heading3"/>
        <w:rPr>
          <w:lang w:val="en-US"/>
        </w:rPr>
      </w:pPr>
      <w:r>
        <w:rPr>
          <w:lang w:val="en-US"/>
        </w:rPr>
        <w:t>Kelebihan</w:t>
      </w:r>
    </w:p>
    <w:p w14:paraId="42F730ED" w14:textId="0D8339A3" w:rsidR="00522874" w:rsidRPr="00522874" w:rsidRDefault="00522874" w:rsidP="00522874">
      <w:pPr>
        <w:rPr>
          <w:lang w:val="en-US"/>
        </w:rPr>
      </w:pPr>
      <w:r>
        <w:rPr>
          <w:lang w:val="en-US"/>
        </w:rPr>
        <w:t>Something</w:t>
      </w:r>
    </w:p>
    <w:p w14:paraId="38D7987E" w14:textId="08502AF0" w:rsidR="0020658D" w:rsidRDefault="00522874" w:rsidP="00522874">
      <w:pPr>
        <w:pStyle w:val="Heading3"/>
        <w:rPr>
          <w:lang w:val="en-US"/>
        </w:rPr>
      </w:pPr>
      <w:r>
        <w:rPr>
          <w:lang w:val="en-US"/>
        </w:rPr>
        <w:t>Batasan</w:t>
      </w:r>
    </w:p>
    <w:p w14:paraId="7CEB6B34" w14:textId="13D94072" w:rsidR="00522874" w:rsidRPr="00522874" w:rsidRDefault="00522874" w:rsidP="00522874">
      <w:pPr>
        <w:rPr>
          <w:lang w:val="en-US"/>
        </w:rPr>
      </w:pPr>
      <w:r>
        <w:rPr>
          <w:lang w:val="en-US"/>
        </w:rPr>
        <w:t>Something</w:t>
      </w:r>
    </w:p>
    <w:p w14:paraId="4DC272A2" w14:textId="00BAB963" w:rsidR="00162BC7" w:rsidRDefault="00C6006A" w:rsidP="00C375F0">
      <w:pPr>
        <w:pStyle w:val="Heading1"/>
        <w:rPr>
          <w:lang w:val="en-US"/>
        </w:rPr>
      </w:pPr>
      <w:bookmarkStart w:id="25" w:name="_Toc228939250"/>
      <w:r>
        <w:rPr>
          <w:lang w:val="en-US"/>
        </w:rPr>
        <w:t>Kesimpulan dan Saran</w:t>
      </w:r>
      <w:bookmarkEnd w:id="25"/>
    </w:p>
    <w:p w14:paraId="37B49FD2" w14:textId="77777777" w:rsidR="00162BC7" w:rsidRDefault="00C375F0" w:rsidP="00C375F0">
      <w:pPr>
        <w:pStyle w:val="Heading2"/>
        <w:rPr>
          <w:lang w:val="en-US"/>
        </w:rPr>
      </w:pPr>
      <w:bookmarkStart w:id="26" w:name="_Toc228939251"/>
      <w:r>
        <w:rPr>
          <w:lang w:val="en-US"/>
        </w:rPr>
        <w:t>Kesimpulan</w:t>
      </w:r>
      <w:bookmarkEnd w:id="26"/>
    </w:p>
    <w:p w14:paraId="1CA267C3" w14:textId="0FB43B0D" w:rsidR="00E45978" w:rsidRPr="00E45978" w:rsidRDefault="00E45978" w:rsidP="00E45978">
      <w:pPr>
        <w:rPr>
          <w:lang w:val="en-US"/>
        </w:rPr>
      </w:pPr>
      <w:r>
        <w:rPr>
          <w:lang w:val="en-US"/>
        </w:rPr>
        <w:t>Something</w:t>
      </w:r>
    </w:p>
    <w:p w14:paraId="27641581" w14:textId="77777777" w:rsidR="00C375F0" w:rsidRDefault="00C375F0" w:rsidP="00C375F0">
      <w:pPr>
        <w:pStyle w:val="Heading2"/>
        <w:rPr>
          <w:lang w:val="en-US"/>
        </w:rPr>
      </w:pPr>
      <w:bookmarkStart w:id="27" w:name="_Toc228939252"/>
      <w:r>
        <w:rPr>
          <w:lang w:val="en-US"/>
        </w:rPr>
        <w:t>Saran</w:t>
      </w:r>
      <w:bookmarkEnd w:id="27"/>
    </w:p>
    <w:p w14:paraId="0680872B" w14:textId="34539CCB" w:rsidR="00E45978" w:rsidRPr="00E45978" w:rsidRDefault="00E45978" w:rsidP="00E45978">
      <w:pPr>
        <w:rPr>
          <w:lang w:val="en-US"/>
        </w:rPr>
      </w:pPr>
      <w:r>
        <w:rPr>
          <w:lang w:val="en-US"/>
        </w:rPr>
        <w:t>Something</w:t>
      </w:r>
    </w:p>
    <w:p w14:paraId="3701923D" w14:textId="77777777" w:rsidR="00162BC7" w:rsidRDefault="00C6006A" w:rsidP="00C6006A">
      <w:pPr>
        <w:pStyle w:val="Heading1"/>
        <w:numPr>
          <w:ilvl w:val="0"/>
          <w:numId w:val="0"/>
        </w:numPr>
        <w:rPr>
          <w:lang w:val="en-US"/>
        </w:rPr>
      </w:pPr>
      <w:bookmarkStart w:id="28" w:name="_Toc228939253"/>
      <w:r>
        <w:rPr>
          <w:lang w:val="en-US"/>
        </w:rPr>
        <w:t>Daftar Pustaka</w:t>
      </w:r>
      <w:bookmarkEnd w:id="28"/>
    </w:p>
    <w:p w14:paraId="68541BE6" w14:textId="77777777" w:rsidR="00490F0D" w:rsidRPr="00490F0D" w:rsidRDefault="00490F0D" w:rsidP="00490F0D">
      <w:pPr>
        <w:pStyle w:val="Bibliography"/>
      </w:pPr>
      <w:r>
        <w:rPr>
          <w:lang w:val="en-US"/>
        </w:rPr>
        <w:fldChar w:fldCharType="begin"/>
      </w:r>
      <w:r>
        <w:rPr>
          <w:lang w:val="en-US"/>
        </w:rPr>
        <w:instrText xml:space="preserve"> ADDIN ZOTERO_BIBL {"uncited":[],"omitted":[],"custom":[]} CSL_BIBLIOGRAPHY </w:instrText>
      </w:r>
      <w:r>
        <w:rPr>
          <w:lang w:val="en-US"/>
        </w:rPr>
        <w:fldChar w:fldCharType="separate"/>
      </w:r>
      <w:r w:rsidRPr="00490F0D">
        <w:t>[1]</w:t>
      </w:r>
      <w:r w:rsidRPr="00490F0D">
        <w:tab/>
        <w:t xml:space="preserve">I. Sergi, T. Montanaro, F. L. Benvenuto, and L. Patrono, “A Smart and Secure Logistics System Based on IoT and Cloud Technologies,” </w:t>
      </w:r>
      <w:r w:rsidRPr="00490F0D">
        <w:rPr>
          <w:i/>
          <w:iCs/>
        </w:rPr>
        <w:t>Sensors</w:t>
      </w:r>
      <w:r w:rsidRPr="00490F0D">
        <w:t>, vol. 21, no. 6, p. 2231, Jan. 2021, doi: 10.3390/s21062231.</w:t>
      </w:r>
    </w:p>
    <w:p w14:paraId="7DBF3BD0" w14:textId="77777777" w:rsidR="00490F0D" w:rsidRPr="00490F0D" w:rsidRDefault="00490F0D" w:rsidP="00490F0D">
      <w:pPr>
        <w:pStyle w:val="Bibliography"/>
      </w:pPr>
      <w:r w:rsidRPr="00490F0D">
        <w:t>[2]</w:t>
      </w:r>
      <w:r w:rsidRPr="00490F0D">
        <w:tab/>
        <w:t xml:space="preserve">S. Ahmed </w:t>
      </w:r>
      <w:r w:rsidRPr="00490F0D">
        <w:rPr>
          <w:i/>
          <w:iCs/>
        </w:rPr>
        <w:t>et al.</w:t>
      </w:r>
      <w:r w:rsidRPr="00490F0D">
        <w:t xml:space="preserve">, “Towards Supply Chain Visibility Using Internet of Things: A Dyadic Analysis Review,” </w:t>
      </w:r>
      <w:r w:rsidRPr="00490F0D">
        <w:rPr>
          <w:i/>
          <w:iCs/>
        </w:rPr>
        <w:t>Sensors</w:t>
      </w:r>
      <w:r w:rsidRPr="00490F0D">
        <w:t>, vol. 21, no. 12, p. 4158, Jan. 2021, doi: 10.3390/s21124158.</w:t>
      </w:r>
    </w:p>
    <w:p w14:paraId="2C66A508" w14:textId="77777777" w:rsidR="00490F0D" w:rsidRPr="00490F0D" w:rsidRDefault="00490F0D" w:rsidP="00490F0D">
      <w:pPr>
        <w:pStyle w:val="Bibliography"/>
      </w:pPr>
      <w:r w:rsidRPr="00490F0D">
        <w:t>[3]</w:t>
      </w:r>
      <w:r w:rsidRPr="00490F0D">
        <w:tab/>
        <w:t xml:space="preserve">J. Chen, S. Xu, K. Liu, S. Yao, X. Luo, and H. Wu, “Intelligent Transportation Logistics Optimal Warehouse Location Method Based on Internet of Things and Blockchain Technology,” </w:t>
      </w:r>
      <w:r w:rsidRPr="00490F0D">
        <w:rPr>
          <w:i/>
          <w:iCs/>
        </w:rPr>
        <w:t>Sensors</w:t>
      </w:r>
      <w:r w:rsidRPr="00490F0D">
        <w:t>, vol. 22, no. 4, p. 1544, Jan. 2022, doi: 10.3390/s22041544.</w:t>
      </w:r>
    </w:p>
    <w:p w14:paraId="78D5F127" w14:textId="77777777" w:rsidR="00490F0D" w:rsidRPr="00490F0D" w:rsidRDefault="00490F0D" w:rsidP="00490F0D">
      <w:pPr>
        <w:pStyle w:val="Bibliography"/>
      </w:pPr>
      <w:r w:rsidRPr="00490F0D">
        <w:t>[4]</w:t>
      </w:r>
      <w:r w:rsidRPr="00490F0D">
        <w:tab/>
        <w:t xml:space="preserve">K. Kvak and M. Straka, “The Use of the Internet of Things in the Distribution Logistics of Consumables,” </w:t>
      </w:r>
      <w:r w:rsidRPr="00490F0D">
        <w:rPr>
          <w:i/>
          <w:iCs/>
        </w:rPr>
        <w:t>Appl. Sci.</w:t>
      </w:r>
      <w:r w:rsidRPr="00490F0D">
        <w:t>, vol. 14, no. 8, p. 3263, Jan. 2024, doi: 10.3390/app14083263.</w:t>
      </w:r>
    </w:p>
    <w:p w14:paraId="42916FC9" w14:textId="77777777" w:rsidR="00490F0D" w:rsidRPr="00490F0D" w:rsidRDefault="00490F0D" w:rsidP="00490F0D">
      <w:pPr>
        <w:pStyle w:val="Bibliography"/>
      </w:pPr>
      <w:r w:rsidRPr="00490F0D">
        <w:t>[5]</w:t>
      </w:r>
      <w:r w:rsidRPr="00490F0D">
        <w:tab/>
        <w:t xml:space="preserve">C.-H. Hsu, X.-Q. Cai, T.-Y. Zhang, and Y.-L. Ji, “Smart Logistics Facing Industry 5.0: Research on Key Enablers and Strategic Roadmap,” </w:t>
      </w:r>
      <w:r w:rsidRPr="00490F0D">
        <w:rPr>
          <w:i/>
          <w:iCs/>
        </w:rPr>
        <w:t>Sustainability</w:t>
      </w:r>
      <w:r w:rsidRPr="00490F0D">
        <w:t>, vol. 16, no. 21, p. 9183, Jan. 2024, doi: 10.3390/su16219183.</w:t>
      </w:r>
    </w:p>
    <w:p w14:paraId="607A4D5B" w14:textId="77777777" w:rsidR="00490F0D" w:rsidRPr="00490F0D" w:rsidRDefault="00490F0D" w:rsidP="00490F0D">
      <w:pPr>
        <w:pStyle w:val="Bibliography"/>
      </w:pPr>
      <w:r w:rsidRPr="00490F0D">
        <w:t>[6]</w:t>
      </w:r>
      <w:r w:rsidRPr="00490F0D">
        <w:tab/>
        <w:t xml:space="preserve">W. C. Tan and M. S. Sidhu, “Review of RFID and IoT integration in supply chain management,” </w:t>
      </w:r>
      <w:r w:rsidRPr="00490F0D">
        <w:rPr>
          <w:i/>
          <w:iCs/>
        </w:rPr>
        <w:t>Oper. Res. Perspect.</w:t>
      </w:r>
      <w:r w:rsidRPr="00490F0D">
        <w:t>, vol. 9, p. 100229, Jan. 2022, doi: 10.1016/j.orp.2022.100229.</w:t>
      </w:r>
    </w:p>
    <w:p w14:paraId="4EF68602" w14:textId="77777777" w:rsidR="00490F0D" w:rsidRPr="00490F0D" w:rsidRDefault="00490F0D" w:rsidP="00490F0D">
      <w:pPr>
        <w:pStyle w:val="Bibliography"/>
      </w:pPr>
      <w:r w:rsidRPr="00490F0D">
        <w:t>[7]</w:t>
      </w:r>
      <w:r w:rsidRPr="00490F0D">
        <w:tab/>
        <w:t xml:space="preserve">C.-L. Chen, Z.-Y. Lim, H.-C. Liao, Y.-Y. Deng, and P. Chen, “A Traceable and Verifiable Tobacco Products Logistics System with GPS and RFID Technologies,” </w:t>
      </w:r>
      <w:r w:rsidRPr="00490F0D">
        <w:rPr>
          <w:i/>
          <w:iCs/>
        </w:rPr>
        <w:t>Appl. Sci.</w:t>
      </w:r>
      <w:r w:rsidRPr="00490F0D">
        <w:t>, vol. 11, no. 11, p. 4939, Jan. 2021, doi: 10.3390/app11114939.</w:t>
      </w:r>
    </w:p>
    <w:p w14:paraId="627FCE6B" w14:textId="77777777" w:rsidR="00490F0D" w:rsidRPr="00490F0D" w:rsidRDefault="00490F0D" w:rsidP="00490F0D">
      <w:pPr>
        <w:pStyle w:val="Bibliography"/>
      </w:pPr>
      <w:r w:rsidRPr="00490F0D">
        <w:t>[8]</w:t>
      </w:r>
      <w:r w:rsidRPr="00490F0D">
        <w:tab/>
        <w:t xml:space="preserve">D. Silva, L. I. Carvalho, J. Soares, and R. C. Sofia, “A Performance Analysis of Internet of Things Networking Protocols: Evaluating MQTT, CoAP, OPC UA,” </w:t>
      </w:r>
      <w:r w:rsidRPr="00490F0D">
        <w:rPr>
          <w:i/>
          <w:iCs/>
        </w:rPr>
        <w:t>Appl. Sci.</w:t>
      </w:r>
      <w:r w:rsidRPr="00490F0D">
        <w:t>, vol. 11, no. 11, p. 4879, Jan. 2021, doi: 10.3390/app11114879.</w:t>
      </w:r>
    </w:p>
    <w:p w14:paraId="5253FE42" w14:textId="1F37EA33" w:rsidR="00162BC7" w:rsidRDefault="00490F0D" w:rsidP="00490F0D">
      <w:pPr>
        <w:pStyle w:val="Bibliography"/>
        <w:rPr>
          <w:lang w:val="en-US"/>
        </w:rPr>
      </w:pPr>
      <w:r w:rsidRPr="00490F0D">
        <w:t>[9]</w:t>
      </w:r>
      <w:r w:rsidRPr="00490F0D">
        <w:tab/>
        <w:t xml:space="preserve">C. D’Ortona, D. Tarchi, and C. Raffaelli, “Open-Source MQTT-Based End-to-End IoT System for Smart City Scenarios,” </w:t>
      </w:r>
      <w:r w:rsidRPr="00490F0D">
        <w:rPr>
          <w:i/>
          <w:iCs/>
        </w:rPr>
        <w:t>Future Internet</w:t>
      </w:r>
      <w:r w:rsidRPr="00490F0D">
        <w:t>, vol. 14, no. 2, p. 57, Feb. 2022, doi: 10.3390/fi14020057.</w:t>
      </w:r>
      <w:r>
        <w:rPr>
          <w:lang w:val="en-US"/>
        </w:rPr>
        <w:fldChar w:fldCharType="end"/>
      </w:r>
    </w:p>
    <w:p w14:paraId="7BF50F16" w14:textId="77777777" w:rsidR="00162BC7" w:rsidRDefault="00C6006A" w:rsidP="00C6006A">
      <w:pPr>
        <w:pStyle w:val="Heading1"/>
        <w:numPr>
          <w:ilvl w:val="0"/>
          <w:numId w:val="0"/>
        </w:numPr>
      </w:pPr>
      <w:bookmarkStart w:id="29" w:name="_Toc228939254"/>
      <w:r w:rsidRPr="00C6006A">
        <w:t>Lampiran</w:t>
      </w:r>
      <w:bookmarkEnd w:id="29"/>
    </w:p>
    <w:p w14:paraId="6DA627EE" w14:textId="77777777" w:rsidR="00A0012F" w:rsidRPr="00A0012F" w:rsidRDefault="00A0012F" w:rsidP="00A0012F"/>
    <w:sectPr w:rsidR="00A0012F" w:rsidRPr="00A0012F" w:rsidSect="00F77800">
      <w:type w:val="continuous"/>
      <w:pgSz w:w="11906" w:h="16838"/>
      <w:pgMar w:top="1077" w:right="907" w:bottom="1440" w:left="907" w:header="709" w:footer="709" w:gutter="0"/>
      <w:pgNumType w:start="1"/>
      <w:cols w:num="2" w:space="35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D9E6D" w14:textId="77777777" w:rsidR="00005C4A" w:rsidRDefault="00005C4A" w:rsidP="000C0D60">
      <w:pPr>
        <w:spacing w:after="0" w:line="240" w:lineRule="auto"/>
      </w:pPr>
      <w:r>
        <w:separator/>
      </w:r>
    </w:p>
  </w:endnote>
  <w:endnote w:type="continuationSeparator" w:id="0">
    <w:p w14:paraId="0A737C54" w14:textId="77777777" w:rsidR="00005C4A" w:rsidRDefault="00005C4A" w:rsidP="000C0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672285"/>
      <w:docPartObj>
        <w:docPartGallery w:val="Page Numbers (Bottom of Page)"/>
        <w:docPartUnique/>
      </w:docPartObj>
    </w:sdtPr>
    <w:sdtEndPr>
      <w:rPr>
        <w:noProof/>
      </w:rPr>
    </w:sdtEndPr>
    <w:sdtContent>
      <w:p w14:paraId="6F60ABF9" w14:textId="77777777" w:rsidR="000C0D60" w:rsidRDefault="000C0D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B263AB" w14:textId="77777777" w:rsidR="000C0D60" w:rsidRDefault="000C0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C003E" w14:textId="77777777" w:rsidR="00005C4A" w:rsidRDefault="00005C4A" w:rsidP="000C0D60">
      <w:pPr>
        <w:spacing w:after="0" w:line="240" w:lineRule="auto"/>
      </w:pPr>
      <w:r>
        <w:separator/>
      </w:r>
    </w:p>
  </w:footnote>
  <w:footnote w:type="continuationSeparator" w:id="0">
    <w:p w14:paraId="329DD999" w14:textId="77777777" w:rsidR="00005C4A" w:rsidRDefault="00005C4A" w:rsidP="000C0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57DD"/>
    <w:multiLevelType w:val="hybridMultilevel"/>
    <w:tmpl w:val="03BA5514"/>
    <w:lvl w:ilvl="0" w:tplc="3809000F">
      <w:start w:val="1"/>
      <w:numFmt w:val="decimal"/>
      <w:lvlText w:val="%1."/>
      <w:lvlJc w:val="left"/>
      <w:pPr>
        <w:ind w:left="1009" w:hanging="360"/>
      </w:pPr>
    </w:lvl>
    <w:lvl w:ilvl="1" w:tplc="04210019" w:tentative="1">
      <w:start w:val="1"/>
      <w:numFmt w:val="lowerLetter"/>
      <w:lvlText w:val="%2."/>
      <w:lvlJc w:val="left"/>
      <w:pPr>
        <w:ind w:left="1729" w:hanging="360"/>
      </w:pPr>
    </w:lvl>
    <w:lvl w:ilvl="2" w:tplc="0421001B" w:tentative="1">
      <w:start w:val="1"/>
      <w:numFmt w:val="lowerRoman"/>
      <w:lvlText w:val="%3."/>
      <w:lvlJc w:val="right"/>
      <w:pPr>
        <w:ind w:left="2449" w:hanging="180"/>
      </w:pPr>
    </w:lvl>
    <w:lvl w:ilvl="3" w:tplc="0421000F" w:tentative="1">
      <w:start w:val="1"/>
      <w:numFmt w:val="decimal"/>
      <w:lvlText w:val="%4."/>
      <w:lvlJc w:val="left"/>
      <w:pPr>
        <w:ind w:left="3169" w:hanging="360"/>
      </w:pPr>
    </w:lvl>
    <w:lvl w:ilvl="4" w:tplc="04210019" w:tentative="1">
      <w:start w:val="1"/>
      <w:numFmt w:val="lowerLetter"/>
      <w:lvlText w:val="%5."/>
      <w:lvlJc w:val="left"/>
      <w:pPr>
        <w:ind w:left="3889" w:hanging="360"/>
      </w:pPr>
    </w:lvl>
    <w:lvl w:ilvl="5" w:tplc="0421001B" w:tentative="1">
      <w:start w:val="1"/>
      <w:numFmt w:val="lowerRoman"/>
      <w:lvlText w:val="%6."/>
      <w:lvlJc w:val="right"/>
      <w:pPr>
        <w:ind w:left="4609" w:hanging="180"/>
      </w:pPr>
    </w:lvl>
    <w:lvl w:ilvl="6" w:tplc="0421000F" w:tentative="1">
      <w:start w:val="1"/>
      <w:numFmt w:val="decimal"/>
      <w:lvlText w:val="%7."/>
      <w:lvlJc w:val="left"/>
      <w:pPr>
        <w:ind w:left="5329" w:hanging="360"/>
      </w:pPr>
    </w:lvl>
    <w:lvl w:ilvl="7" w:tplc="04210019" w:tentative="1">
      <w:start w:val="1"/>
      <w:numFmt w:val="lowerLetter"/>
      <w:lvlText w:val="%8."/>
      <w:lvlJc w:val="left"/>
      <w:pPr>
        <w:ind w:left="6049" w:hanging="360"/>
      </w:pPr>
    </w:lvl>
    <w:lvl w:ilvl="8" w:tplc="0421001B" w:tentative="1">
      <w:start w:val="1"/>
      <w:numFmt w:val="lowerRoman"/>
      <w:lvlText w:val="%9."/>
      <w:lvlJc w:val="right"/>
      <w:pPr>
        <w:ind w:left="6769" w:hanging="180"/>
      </w:pPr>
    </w:lvl>
  </w:abstractNum>
  <w:abstractNum w:abstractNumId="1" w15:restartNumberingAfterBreak="0">
    <w:nsid w:val="289F16B2"/>
    <w:multiLevelType w:val="hybridMultilevel"/>
    <w:tmpl w:val="CA9078A8"/>
    <w:lvl w:ilvl="0" w:tplc="3809000F">
      <w:start w:val="1"/>
      <w:numFmt w:val="decimal"/>
      <w:lvlText w:val="%1."/>
      <w:lvlJc w:val="left"/>
      <w:pPr>
        <w:ind w:left="1009" w:hanging="360"/>
      </w:pPr>
    </w:lvl>
    <w:lvl w:ilvl="1" w:tplc="04210019" w:tentative="1">
      <w:start w:val="1"/>
      <w:numFmt w:val="lowerLetter"/>
      <w:lvlText w:val="%2."/>
      <w:lvlJc w:val="left"/>
      <w:pPr>
        <w:ind w:left="1729" w:hanging="360"/>
      </w:pPr>
    </w:lvl>
    <w:lvl w:ilvl="2" w:tplc="0421001B" w:tentative="1">
      <w:start w:val="1"/>
      <w:numFmt w:val="lowerRoman"/>
      <w:lvlText w:val="%3."/>
      <w:lvlJc w:val="right"/>
      <w:pPr>
        <w:ind w:left="2449" w:hanging="180"/>
      </w:pPr>
    </w:lvl>
    <w:lvl w:ilvl="3" w:tplc="0421000F" w:tentative="1">
      <w:start w:val="1"/>
      <w:numFmt w:val="decimal"/>
      <w:lvlText w:val="%4."/>
      <w:lvlJc w:val="left"/>
      <w:pPr>
        <w:ind w:left="3169" w:hanging="360"/>
      </w:pPr>
    </w:lvl>
    <w:lvl w:ilvl="4" w:tplc="04210019" w:tentative="1">
      <w:start w:val="1"/>
      <w:numFmt w:val="lowerLetter"/>
      <w:lvlText w:val="%5."/>
      <w:lvlJc w:val="left"/>
      <w:pPr>
        <w:ind w:left="3889" w:hanging="360"/>
      </w:pPr>
    </w:lvl>
    <w:lvl w:ilvl="5" w:tplc="0421001B" w:tentative="1">
      <w:start w:val="1"/>
      <w:numFmt w:val="lowerRoman"/>
      <w:lvlText w:val="%6."/>
      <w:lvlJc w:val="right"/>
      <w:pPr>
        <w:ind w:left="4609" w:hanging="180"/>
      </w:pPr>
    </w:lvl>
    <w:lvl w:ilvl="6" w:tplc="0421000F" w:tentative="1">
      <w:start w:val="1"/>
      <w:numFmt w:val="decimal"/>
      <w:lvlText w:val="%7."/>
      <w:lvlJc w:val="left"/>
      <w:pPr>
        <w:ind w:left="5329" w:hanging="360"/>
      </w:pPr>
    </w:lvl>
    <w:lvl w:ilvl="7" w:tplc="04210019" w:tentative="1">
      <w:start w:val="1"/>
      <w:numFmt w:val="lowerLetter"/>
      <w:lvlText w:val="%8."/>
      <w:lvlJc w:val="left"/>
      <w:pPr>
        <w:ind w:left="6049" w:hanging="360"/>
      </w:pPr>
    </w:lvl>
    <w:lvl w:ilvl="8" w:tplc="0421001B" w:tentative="1">
      <w:start w:val="1"/>
      <w:numFmt w:val="lowerRoman"/>
      <w:lvlText w:val="%9."/>
      <w:lvlJc w:val="right"/>
      <w:pPr>
        <w:ind w:left="6769" w:hanging="180"/>
      </w:pPr>
    </w:lvl>
  </w:abstractNum>
  <w:abstractNum w:abstractNumId="2" w15:restartNumberingAfterBreak="0">
    <w:nsid w:val="2CB552E6"/>
    <w:multiLevelType w:val="multilevel"/>
    <w:tmpl w:val="FA80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31BD9"/>
    <w:multiLevelType w:val="multilevel"/>
    <w:tmpl w:val="22E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E6E05"/>
    <w:multiLevelType w:val="hybridMultilevel"/>
    <w:tmpl w:val="00503556"/>
    <w:lvl w:ilvl="0" w:tplc="3809000F">
      <w:start w:val="1"/>
      <w:numFmt w:val="decimal"/>
      <w:lvlText w:val="%1."/>
      <w:lvlJc w:val="left"/>
      <w:pPr>
        <w:ind w:left="1009" w:hanging="360"/>
      </w:pPr>
    </w:lvl>
    <w:lvl w:ilvl="1" w:tplc="04210019" w:tentative="1">
      <w:start w:val="1"/>
      <w:numFmt w:val="lowerLetter"/>
      <w:lvlText w:val="%2."/>
      <w:lvlJc w:val="left"/>
      <w:pPr>
        <w:ind w:left="1729" w:hanging="360"/>
      </w:pPr>
    </w:lvl>
    <w:lvl w:ilvl="2" w:tplc="0421001B" w:tentative="1">
      <w:start w:val="1"/>
      <w:numFmt w:val="lowerRoman"/>
      <w:lvlText w:val="%3."/>
      <w:lvlJc w:val="right"/>
      <w:pPr>
        <w:ind w:left="2449" w:hanging="180"/>
      </w:pPr>
    </w:lvl>
    <w:lvl w:ilvl="3" w:tplc="0421000F" w:tentative="1">
      <w:start w:val="1"/>
      <w:numFmt w:val="decimal"/>
      <w:lvlText w:val="%4."/>
      <w:lvlJc w:val="left"/>
      <w:pPr>
        <w:ind w:left="3169" w:hanging="360"/>
      </w:pPr>
    </w:lvl>
    <w:lvl w:ilvl="4" w:tplc="04210019" w:tentative="1">
      <w:start w:val="1"/>
      <w:numFmt w:val="lowerLetter"/>
      <w:lvlText w:val="%5."/>
      <w:lvlJc w:val="left"/>
      <w:pPr>
        <w:ind w:left="3889" w:hanging="360"/>
      </w:pPr>
    </w:lvl>
    <w:lvl w:ilvl="5" w:tplc="0421001B" w:tentative="1">
      <w:start w:val="1"/>
      <w:numFmt w:val="lowerRoman"/>
      <w:lvlText w:val="%6."/>
      <w:lvlJc w:val="right"/>
      <w:pPr>
        <w:ind w:left="4609" w:hanging="180"/>
      </w:pPr>
    </w:lvl>
    <w:lvl w:ilvl="6" w:tplc="0421000F" w:tentative="1">
      <w:start w:val="1"/>
      <w:numFmt w:val="decimal"/>
      <w:lvlText w:val="%7."/>
      <w:lvlJc w:val="left"/>
      <w:pPr>
        <w:ind w:left="5329" w:hanging="360"/>
      </w:pPr>
    </w:lvl>
    <w:lvl w:ilvl="7" w:tplc="04210019" w:tentative="1">
      <w:start w:val="1"/>
      <w:numFmt w:val="lowerLetter"/>
      <w:lvlText w:val="%8."/>
      <w:lvlJc w:val="left"/>
      <w:pPr>
        <w:ind w:left="6049" w:hanging="360"/>
      </w:pPr>
    </w:lvl>
    <w:lvl w:ilvl="8" w:tplc="0421001B" w:tentative="1">
      <w:start w:val="1"/>
      <w:numFmt w:val="lowerRoman"/>
      <w:lvlText w:val="%9."/>
      <w:lvlJc w:val="right"/>
      <w:pPr>
        <w:ind w:left="6769" w:hanging="180"/>
      </w:pPr>
    </w:lvl>
  </w:abstractNum>
  <w:abstractNum w:abstractNumId="5" w15:restartNumberingAfterBreak="0">
    <w:nsid w:val="40A53CFD"/>
    <w:multiLevelType w:val="multilevel"/>
    <w:tmpl w:val="D7E4F248"/>
    <w:lvl w:ilvl="0">
      <w:start w:val="1"/>
      <w:numFmt w:val="upperRoman"/>
      <w:pStyle w:val="Heading1"/>
      <w:lvlText w:val="%1"/>
      <w:lvlJc w:val="left"/>
      <w:pPr>
        <w:ind w:left="0" w:firstLine="0"/>
      </w:pPr>
      <w:rPr>
        <w:rFonts w:ascii="Times New Roman" w:hAnsi="Times New Roman" w:hint="default"/>
        <w:b/>
        <w:bCs w:val="0"/>
        <w:i w:val="0"/>
        <w:iCs w:val="0"/>
        <w:caps/>
        <w:smallCaps w:val="0"/>
        <w:strike w:val="0"/>
        <w:dstrike w:val="0"/>
        <w:outline w:val="0"/>
        <w:shadow w:val="0"/>
        <w:emboss w:val="0"/>
        <w:imprint w:val="0"/>
        <w:noProof w:val="0"/>
        <w:vanish w:val="0"/>
        <w:color w:val="auto"/>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suff w:val="nothing"/>
      <w:lvlText w:val="%1.%2. "/>
      <w:lvlJc w:val="left"/>
      <w:pPr>
        <w:ind w:left="0" w:firstLine="0"/>
      </w:pPr>
      <w:rPr>
        <w:rFonts w:hint="default"/>
      </w:rPr>
    </w:lvl>
    <w:lvl w:ilvl="2">
      <w:start w:val="1"/>
      <w:numFmt w:val="decimal"/>
      <w:pStyle w:val="Heading3"/>
      <w:isLgl/>
      <w:suff w:val="nothing"/>
      <w:lvlText w:val="%1.%2.%3. "/>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3C816F7"/>
    <w:multiLevelType w:val="multilevel"/>
    <w:tmpl w:val="4A7C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987AF1"/>
    <w:multiLevelType w:val="hybridMultilevel"/>
    <w:tmpl w:val="83724142"/>
    <w:lvl w:ilvl="0" w:tplc="3809000F">
      <w:start w:val="1"/>
      <w:numFmt w:val="decimal"/>
      <w:lvlText w:val="%1."/>
      <w:lvlJc w:val="left"/>
      <w:pPr>
        <w:ind w:left="1009" w:hanging="360"/>
      </w:pPr>
    </w:lvl>
    <w:lvl w:ilvl="1" w:tplc="04210019" w:tentative="1">
      <w:start w:val="1"/>
      <w:numFmt w:val="lowerLetter"/>
      <w:lvlText w:val="%2."/>
      <w:lvlJc w:val="left"/>
      <w:pPr>
        <w:ind w:left="1729" w:hanging="360"/>
      </w:pPr>
    </w:lvl>
    <w:lvl w:ilvl="2" w:tplc="0421001B" w:tentative="1">
      <w:start w:val="1"/>
      <w:numFmt w:val="lowerRoman"/>
      <w:lvlText w:val="%3."/>
      <w:lvlJc w:val="right"/>
      <w:pPr>
        <w:ind w:left="2449" w:hanging="180"/>
      </w:pPr>
    </w:lvl>
    <w:lvl w:ilvl="3" w:tplc="0421000F" w:tentative="1">
      <w:start w:val="1"/>
      <w:numFmt w:val="decimal"/>
      <w:lvlText w:val="%4."/>
      <w:lvlJc w:val="left"/>
      <w:pPr>
        <w:ind w:left="3169" w:hanging="360"/>
      </w:pPr>
    </w:lvl>
    <w:lvl w:ilvl="4" w:tplc="04210019" w:tentative="1">
      <w:start w:val="1"/>
      <w:numFmt w:val="lowerLetter"/>
      <w:lvlText w:val="%5."/>
      <w:lvlJc w:val="left"/>
      <w:pPr>
        <w:ind w:left="3889" w:hanging="360"/>
      </w:pPr>
    </w:lvl>
    <w:lvl w:ilvl="5" w:tplc="0421001B" w:tentative="1">
      <w:start w:val="1"/>
      <w:numFmt w:val="lowerRoman"/>
      <w:lvlText w:val="%6."/>
      <w:lvlJc w:val="right"/>
      <w:pPr>
        <w:ind w:left="4609" w:hanging="180"/>
      </w:pPr>
    </w:lvl>
    <w:lvl w:ilvl="6" w:tplc="0421000F" w:tentative="1">
      <w:start w:val="1"/>
      <w:numFmt w:val="decimal"/>
      <w:lvlText w:val="%7."/>
      <w:lvlJc w:val="left"/>
      <w:pPr>
        <w:ind w:left="5329" w:hanging="360"/>
      </w:pPr>
    </w:lvl>
    <w:lvl w:ilvl="7" w:tplc="04210019" w:tentative="1">
      <w:start w:val="1"/>
      <w:numFmt w:val="lowerLetter"/>
      <w:lvlText w:val="%8."/>
      <w:lvlJc w:val="left"/>
      <w:pPr>
        <w:ind w:left="6049" w:hanging="360"/>
      </w:pPr>
    </w:lvl>
    <w:lvl w:ilvl="8" w:tplc="0421001B" w:tentative="1">
      <w:start w:val="1"/>
      <w:numFmt w:val="lowerRoman"/>
      <w:lvlText w:val="%9."/>
      <w:lvlJc w:val="right"/>
      <w:pPr>
        <w:ind w:left="6769" w:hanging="180"/>
      </w:pPr>
    </w:lvl>
  </w:abstractNum>
  <w:abstractNum w:abstractNumId="8" w15:restartNumberingAfterBreak="0">
    <w:nsid w:val="48726EF1"/>
    <w:multiLevelType w:val="hybridMultilevel"/>
    <w:tmpl w:val="CA9078A8"/>
    <w:lvl w:ilvl="0" w:tplc="FFFFFFFF">
      <w:start w:val="1"/>
      <w:numFmt w:val="decimal"/>
      <w:lvlText w:val="%1."/>
      <w:lvlJc w:val="left"/>
      <w:pPr>
        <w:ind w:left="1009" w:hanging="360"/>
      </w:pPr>
    </w:lvl>
    <w:lvl w:ilvl="1" w:tplc="FFFFFFFF" w:tentative="1">
      <w:start w:val="1"/>
      <w:numFmt w:val="lowerLetter"/>
      <w:lvlText w:val="%2."/>
      <w:lvlJc w:val="left"/>
      <w:pPr>
        <w:ind w:left="1729" w:hanging="360"/>
      </w:pPr>
    </w:lvl>
    <w:lvl w:ilvl="2" w:tplc="FFFFFFFF" w:tentative="1">
      <w:start w:val="1"/>
      <w:numFmt w:val="lowerRoman"/>
      <w:lvlText w:val="%3."/>
      <w:lvlJc w:val="right"/>
      <w:pPr>
        <w:ind w:left="2449" w:hanging="180"/>
      </w:pPr>
    </w:lvl>
    <w:lvl w:ilvl="3" w:tplc="FFFFFFFF" w:tentative="1">
      <w:start w:val="1"/>
      <w:numFmt w:val="decimal"/>
      <w:lvlText w:val="%4."/>
      <w:lvlJc w:val="left"/>
      <w:pPr>
        <w:ind w:left="3169" w:hanging="360"/>
      </w:pPr>
    </w:lvl>
    <w:lvl w:ilvl="4" w:tplc="FFFFFFFF" w:tentative="1">
      <w:start w:val="1"/>
      <w:numFmt w:val="lowerLetter"/>
      <w:lvlText w:val="%5."/>
      <w:lvlJc w:val="left"/>
      <w:pPr>
        <w:ind w:left="3889" w:hanging="360"/>
      </w:pPr>
    </w:lvl>
    <w:lvl w:ilvl="5" w:tplc="FFFFFFFF" w:tentative="1">
      <w:start w:val="1"/>
      <w:numFmt w:val="lowerRoman"/>
      <w:lvlText w:val="%6."/>
      <w:lvlJc w:val="right"/>
      <w:pPr>
        <w:ind w:left="4609" w:hanging="180"/>
      </w:pPr>
    </w:lvl>
    <w:lvl w:ilvl="6" w:tplc="FFFFFFFF" w:tentative="1">
      <w:start w:val="1"/>
      <w:numFmt w:val="decimal"/>
      <w:lvlText w:val="%7."/>
      <w:lvlJc w:val="left"/>
      <w:pPr>
        <w:ind w:left="5329" w:hanging="360"/>
      </w:pPr>
    </w:lvl>
    <w:lvl w:ilvl="7" w:tplc="FFFFFFFF" w:tentative="1">
      <w:start w:val="1"/>
      <w:numFmt w:val="lowerLetter"/>
      <w:lvlText w:val="%8."/>
      <w:lvlJc w:val="left"/>
      <w:pPr>
        <w:ind w:left="6049" w:hanging="360"/>
      </w:pPr>
    </w:lvl>
    <w:lvl w:ilvl="8" w:tplc="FFFFFFFF" w:tentative="1">
      <w:start w:val="1"/>
      <w:numFmt w:val="lowerRoman"/>
      <w:lvlText w:val="%9."/>
      <w:lvlJc w:val="right"/>
      <w:pPr>
        <w:ind w:left="6769" w:hanging="180"/>
      </w:pPr>
    </w:lvl>
  </w:abstractNum>
  <w:abstractNum w:abstractNumId="9" w15:restartNumberingAfterBreak="0">
    <w:nsid w:val="4B7914D9"/>
    <w:multiLevelType w:val="multilevel"/>
    <w:tmpl w:val="DE82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75204E"/>
    <w:multiLevelType w:val="multilevel"/>
    <w:tmpl w:val="48FEC642"/>
    <w:lvl w:ilvl="0">
      <w:start w:val="1"/>
      <w:numFmt w:val="upperRoman"/>
      <w:lvlText w:val="%1"/>
      <w:lvlJc w:val="left"/>
      <w:pPr>
        <w:ind w:left="0" w:firstLine="0"/>
      </w:pPr>
      <w:rPr>
        <w:rFonts w:ascii="Times New Roman" w:hAnsi="Times New Roman" w:hint="default"/>
        <w:b/>
        <w:bCs w:val="0"/>
        <w:i w:val="0"/>
        <w:iCs w:val="0"/>
        <w:caps/>
        <w:smallCaps w:val="0"/>
        <w:strike w:val="0"/>
        <w:dstrike w:val="0"/>
        <w:outline w:val="0"/>
        <w:shadow w:val="0"/>
        <w:emboss w:val="0"/>
        <w:imprint w:val="0"/>
        <w:noProof w:val="0"/>
        <w:vanish w:val="0"/>
        <w:color w:val="auto"/>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suff w:val="nothing"/>
      <w:lvlText w:val="%1.%2. "/>
      <w:lvlJc w:val="left"/>
      <w:pPr>
        <w:ind w:left="0" w:firstLine="0"/>
      </w:pPr>
      <w:rPr>
        <w:rFonts w:hint="default"/>
      </w:rPr>
    </w:lvl>
    <w:lvl w:ilvl="2">
      <w:start w:val="1"/>
      <w:numFmt w:val="decimal"/>
      <w:isLgl/>
      <w:suff w:val="nothing"/>
      <w:lvlText w:val=" %1.%2.%3. "/>
      <w:lvlJc w:val="left"/>
      <w:pPr>
        <w:ind w:left="72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28237782">
    <w:abstractNumId w:val="5"/>
  </w:num>
  <w:num w:numId="2" w16cid:durableId="155147134">
    <w:abstractNumId w:val="10"/>
  </w:num>
  <w:num w:numId="3" w16cid:durableId="1606813587">
    <w:abstractNumId w:val="7"/>
  </w:num>
  <w:num w:numId="4" w16cid:durableId="375392413">
    <w:abstractNumId w:val="1"/>
  </w:num>
  <w:num w:numId="5" w16cid:durableId="1182401678">
    <w:abstractNumId w:val="6"/>
  </w:num>
  <w:num w:numId="6" w16cid:durableId="1182354909">
    <w:abstractNumId w:val="2"/>
  </w:num>
  <w:num w:numId="7" w16cid:durableId="1331373726">
    <w:abstractNumId w:val="0"/>
  </w:num>
  <w:num w:numId="8" w16cid:durableId="1502353066">
    <w:abstractNumId w:val="3"/>
  </w:num>
  <w:num w:numId="9" w16cid:durableId="1695615081">
    <w:abstractNumId w:val="9"/>
  </w:num>
  <w:num w:numId="10" w16cid:durableId="1713924654">
    <w:abstractNumId w:val="8"/>
  </w:num>
  <w:num w:numId="11" w16cid:durableId="1856772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3AB"/>
    <w:rsid w:val="00005C4A"/>
    <w:rsid w:val="00013387"/>
    <w:rsid w:val="000212F9"/>
    <w:rsid w:val="000357D8"/>
    <w:rsid w:val="00066D81"/>
    <w:rsid w:val="00072825"/>
    <w:rsid w:val="00073E45"/>
    <w:rsid w:val="000806AC"/>
    <w:rsid w:val="000A70CE"/>
    <w:rsid w:val="000B3001"/>
    <w:rsid w:val="000B3A3C"/>
    <w:rsid w:val="000C017F"/>
    <w:rsid w:val="000C0D60"/>
    <w:rsid w:val="000C779B"/>
    <w:rsid w:val="000D11BC"/>
    <w:rsid w:val="000E5F0C"/>
    <w:rsid w:val="001114F0"/>
    <w:rsid w:val="00137653"/>
    <w:rsid w:val="00140363"/>
    <w:rsid w:val="00162BC7"/>
    <w:rsid w:val="001641C2"/>
    <w:rsid w:val="00166CD6"/>
    <w:rsid w:val="001840F7"/>
    <w:rsid w:val="00184982"/>
    <w:rsid w:val="001A20D2"/>
    <w:rsid w:val="001A5E7D"/>
    <w:rsid w:val="001C60C2"/>
    <w:rsid w:val="001D419F"/>
    <w:rsid w:val="001D63DC"/>
    <w:rsid w:val="001F260A"/>
    <w:rsid w:val="00202599"/>
    <w:rsid w:val="0020338F"/>
    <w:rsid w:val="0020658D"/>
    <w:rsid w:val="00210036"/>
    <w:rsid w:val="00213585"/>
    <w:rsid w:val="002174A3"/>
    <w:rsid w:val="00220EC4"/>
    <w:rsid w:val="00221326"/>
    <w:rsid w:val="00230D4C"/>
    <w:rsid w:val="002325BD"/>
    <w:rsid w:val="002368CC"/>
    <w:rsid w:val="00246F8C"/>
    <w:rsid w:val="00253512"/>
    <w:rsid w:val="00277245"/>
    <w:rsid w:val="00282C84"/>
    <w:rsid w:val="00293643"/>
    <w:rsid w:val="00293AE8"/>
    <w:rsid w:val="002B127F"/>
    <w:rsid w:val="002B7FF5"/>
    <w:rsid w:val="002C07E9"/>
    <w:rsid w:val="002D0693"/>
    <w:rsid w:val="002F3CA9"/>
    <w:rsid w:val="00305704"/>
    <w:rsid w:val="003063E4"/>
    <w:rsid w:val="00310E0E"/>
    <w:rsid w:val="00322D56"/>
    <w:rsid w:val="003233BF"/>
    <w:rsid w:val="00336AEC"/>
    <w:rsid w:val="003549FD"/>
    <w:rsid w:val="0036253A"/>
    <w:rsid w:val="00365936"/>
    <w:rsid w:val="003679CC"/>
    <w:rsid w:val="00385384"/>
    <w:rsid w:val="003855D7"/>
    <w:rsid w:val="003A2696"/>
    <w:rsid w:val="003C2193"/>
    <w:rsid w:val="003E56EF"/>
    <w:rsid w:val="004010C3"/>
    <w:rsid w:val="004309D2"/>
    <w:rsid w:val="00431CE6"/>
    <w:rsid w:val="00434ED2"/>
    <w:rsid w:val="00446E8B"/>
    <w:rsid w:val="00451234"/>
    <w:rsid w:val="00470104"/>
    <w:rsid w:val="00475363"/>
    <w:rsid w:val="00482D68"/>
    <w:rsid w:val="00486FED"/>
    <w:rsid w:val="00490F0D"/>
    <w:rsid w:val="004A413B"/>
    <w:rsid w:val="004C000A"/>
    <w:rsid w:val="004E7700"/>
    <w:rsid w:val="004F3898"/>
    <w:rsid w:val="004F4867"/>
    <w:rsid w:val="005053D5"/>
    <w:rsid w:val="00506052"/>
    <w:rsid w:val="005064C4"/>
    <w:rsid w:val="00512162"/>
    <w:rsid w:val="00522874"/>
    <w:rsid w:val="00534D87"/>
    <w:rsid w:val="0054102C"/>
    <w:rsid w:val="00545EC2"/>
    <w:rsid w:val="00551428"/>
    <w:rsid w:val="00575772"/>
    <w:rsid w:val="005840F1"/>
    <w:rsid w:val="005916D5"/>
    <w:rsid w:val="00594F2F"/>
    <w:rsid w:val="00595F0C"/>
    <w:rsid w:val="00596080"/>
    <w:rsid w:val="005B10F3"/>
    <w:rsid w:val="005D34D1"/>
    <w:rsid w:val="005E2A87"/>
    <w:rsid w:val="005E59B0"/>
    <w:rsid w:val="005E6069"/>
    <w:rsid w:val="005F25B7"/>
    <w:rsid w:val="0060647A"/>
    <w:rsid w:val="006119D4"/>
    <w:rsid w:val="006158C5"/>
    <w:rsid w:val="0062213E"/>
    <w:rsid w:val="006313DD"/>
    <w:rsid w:val="00631A61"/>
    <w:rsid w:val="00635404"/>
    <w:rsid w:val="0063598B"/>
    <w:rsid w:val="006376AE"/>
    <w:rsid w:val="0064617C"/>
    <w:rsid w:val="00654650"/>
    <w:rsid w:val="00656321"/>
    <w:rsid w:val="006619DC"/>
    <w:rsid w:val="0066405A"/>
    <w:rsid w:val="006667C1"/>
    <w:rsid w:val="00667D4A"/>
    <w:rsid w:val="0067138C"/>
    <w:rsid w:val="00673337"/>
    <w:rsid w:val="00673547"/>
    <w:rsid w:val="00684CDC"/>
    <w:rsid w:val="00692635"/>
    <w:rsid w:val="00693F5A"/>
    <w:rsid w:val="006B6A44"/>
    <w:rsid w:val="006E4ADB"/>
    <w:rsid w:val="007027C3"/>
    <w:rsid w:val="00703427"/>
    <w:rsid w:val="007123C8"/>
    <w:rsid w:val="00747571"/>
    <w:rsid w:val="00755700"/>
    <w:rsid w:val="007635E2"/>
    <w:rsid w:val="00782BD1"/>
    <w:rsid w:val="00786B44"/>
    <w:rsid w:val="007917A2"/>
    <w:rsid w:val="007A0CFD"/>
    <w:rsid w:val="007A7C60"/>
    <w:rsid w:val="007B0525"/>
    <w:rsid w:val="007D0ECC"/>
    <w:rsid w:val="008025B2"/>
    <w:rsid w:val="0081327C"/>
    <w:rsid w:val="00817B14"/>
    <w:rsid w:val="00825C62"/>
    <w:rsid w:val="00844109"/>
    <w:rsid w:val="00845638"/>
    <w:rsid w:val="008478F1"/>
    <w:rsid w:val="008536FA"/>
    <w:rsid w:val="008909BF"/>
    <w:rsid w:val="008C6DC8"/>
    <w:rsid w:val="008D2A73"/>
    <w:rsid w:val="008E00AE"/>
    <w:rsid w:val="00903837"/>
    <w:rsid w:val="00910617"/>
    <w:rsid w:val="00940436"/>
    <w:rsid w:val="00947582"/>
    <w:rsid w:val="00951223"/>
    <w:rsid w:val="0096201B"/>
    <w:rsid w:val="009674F6"/>
    <w:rsid w:val="009676EA"/>
    <w:rsid w:val="00976E6A"/>
    <w:rsid w:val="0098019D"/>
    <w:rsid w:val="009B23AB"/>
    <w:rsid w:val="009B50F2"/>
    <w:rsid w:val="009E063C"/>
    <w:rsid w:val="009E4C40"/>
    <w:rsid w:val="009F3277"/>
    <w:rsid w:val="009F59A8"/>
    <w:rsid w:val="00A0012F"/>
    <w:rsid w:val="00A260B0"/>
    <w:rsid w:val="00A2798A"/>
    <w:rsid w:val="00A355C2"/>
    <w:rsid w:val="00A40E3E"/>
    <w:rsid w:val="00A4780E"/>
    <w:rsid w:val="00A67C3D"/>
    <w:rsid w:val="00A92B5B"/>
    <w:rsid w:val="00A95900"/>
    <w:rsid w:val="00AB2D2A"/>
    <w:rsid w:val="00AC0CE2"/>
    <w:rsid w:val="00B02DE6"/>
    <w:rsid w:val="00B05FCB"/>
    <w:rsid w:val="00B31F28"/>
    <w:rsid w:val="00B3221D"/>
    <w:rsid w:val="00B37DE7"/>
    <w:rsid w:val="00B4403D"/>
    <w:rsid w:val="00B64D40"/>
    <w:rsid w:val="00B851E4"/>
    <w:rsid w:val="00BB0B12"/>
    <w:rsid w:val="00BB4F6A"/>
    <w:rsid w:val="00BD24AE"/>
    <w:rsid w:val="00BD726D"/>
    <w:rsid w:val="00BE2F13"/>
    <w:rsid w:val="00BF485E"/>
    <w:rsid w:val="00C0346C"/>
    <w:rsid w:val="00C07258"/>
    <w:rsid w:val="00C158E1"/>
    <w:rsid w:val="00C2133E"/>
    <w:rsid w:val="00C21879"/>
    <w:rsid w:val="00C352C4"/>
    <w:rsid w:val="00C375F0"/>
    <w:rsid w:val="00C6006A"/>
    <w:rsid w:val="00C82459"/>
    <w:rsid w:val="00C86BCD"/>
    <w:rsid w:val="00CA4AB7"/>
    <w:rsid w:val="00CB217A"/>
    <w:rsid w:val="00CD3E77"/>
    <w:rsid w:val="00CD4306"/>
    <w:rsid w:val="00D010E0"/>
    <w:rsid w:val="00D077C9"/>
    <w:rsid w:val="00D1116F"/>
    <w:rsid w:val="00D22473"/>
    <w:rsid w:val="00D2457E"/>
    <w:rsid w:val="00D27106"/>
    <w:rsid w:val="00D524CC"/>
    <w:rsid w:val="00D64559"/>
    <w:rsid w:val="00D65D35"/>
    <w:rsid w:val="00D67822"/>
    <w:rsid w:val="00D67CCE"/>
    <w:rsid w:val="00D82BBB"/>
    <w:rsid w:val="00D84032"/>
    <w:rsid w:val="00DA0557"/>
    <w:rsid w:val="00DA3F0F"/>
    <w:rsid w:val="00DC72F1"/>
    <w:rsid w:val="00DC79C9"/>
    <w:rsid w:val="00E00B2A"/>
    <w:rsid w:val="00E03637"/>
    <w:rsid w:val="00E06961"/>
    <w:rsid w:val="00E126E2"/>
    <w:rsid w:val="00E30130"/>
    <w:rsid w:val="00E30CD1"/>
    <w:rsid w:val="00E42D35"/>
    <w:rsid w:val="00E45978"/>
    <w:rsid w:val="00E466DD"/>
    <w:rsid w:val="00E757FA"/>
    <w:rsid w:val="00E9393C"/>
    <w:rsid w:val="00E9405D"/>
    <w:rsid w:val="00E95B50"/>
    <w:rsid w:val="00EA6A2E"/>
    <w:rsid w:val="00EB73E8"/>
    <w:rsid w:val="00EC2B7E"/>
    <w:rsid w:val="00EC689B"/>
    <w:rsid w:val="00ED18B8"/>
    <w:rsid w:val="00ED255F"/>
    <w:rsid w:val="00EE79BE"/>
    <w:rsid w:val="00F14C02"/>
    <w:rsid w:val="00F34A80"/>
    <w:rsid w:val="00F42266"/>
    <w:rsid w:val="00F42CC1"/>
    <w:rsid w:val="00F557A2"/>
    <w:rsid w:val="00F61209"/>
    <w:rsid w:val="00F61AD8"/>
    <w:rsid w:val="00F77800"/>
    <w:rsid w:val="00F8342C"/>
    <w:rsid w:val="00F90ADA"/>
    <w:rsid w:val="00F97A82"/>
    <w:rsid w:val="00FA30A6"/>
    <w:rsid w:val="00FA3FF6"/>
    <w:rsid w:val="00FB027E"/>
    <w:rsid w:val="00FC7273"/>
    <w:rsid w:val="00FD3DBB"/>
    <w:rsid w:val="00FD3ED7"/>
    <w:rsid w:val="00FF42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95D86"/>
  <w15:chartTrackingRefBased/>
  <w15:docId w15:val="{EDA5ABA0-1DFC-4E3D-921F-87DE2702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363"/>
    <w:pPr>
      <w:spacing w:after="120" w:line="228" w:lineRule="auto"/>
      <w:ind w:firstLine="289"/>
      <w:jc w:val="both"/>
    </w:pPr>
    <w:rPr>
      <w:rFonts w:ascii="Times New Roman" w:hAnsi="Times New Roman"/>
      <w:sz w:val="20"/>
      <w:lang w:val="id-ID"/>
    </w:rPr>
  </w:style>
  <w:style w:type="paragraph" w:styleId="Heading1">
    <w:name w:val="heading 1"/>
    <w:basedOn w:val="Normal"/>
    <w:next w:val="Normal"/>
    <w:link w:val="Heading1Char"/>
    <w:uiPriority w:val="9"/>
    <w:qFormat/>
    <w:rsid w:val="005E6069"/>
    <w:pPr>
      <w:keepNext/>
      <w:keepLines/>
      <w:numPr>
        <w:numId w:val="1"/>
      </w:numPr>
      <w:spacing w:before="160" w:after="80" w:line="240" w:lineRule="auto"/>
      <w:jc w:val="center"/>
      <w:outlineLvl w:val="0"/>
    </w:pPr>
    <w:rPr>
      <w:rFonts w:eastAsiaTheme="majorEastAsia" w:cstheme="majorBidi"/>
      <w:b/>
      <w:smallCaps/>
      <w:szCs w:val="32"/>
    </w:rPr>
  </w:style>
  <w:style w:type="paragraph" w:styleId="Heading2">
    <w:name w:val="heading 2"/>
    <w:basedOn w:val="Normal"/>
    <w:next w:val="Normal"/>
    <w:link w:val="Heading2Char"/>
    <w:uiPriority w:val="9"/>
    <w:unhideWhenUsed/>
    <w:qFormat/>
    <w:rsid w:val="009B23AB"/>
    <w:pPr>
      <w:keepNext/>
      <w:keepLines/>
      <w:numPr>
        <w:ilvl w:val="1"/>
        <w:numId w:val="1"/>
      </w:numPr>
      <w:spacing w:before="40" w:after="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A5E7D"/>
    <w:pPr>
      <w:keepNext/>
      <w:keepLines/>
      <w:numPr>
        <w:ilvl w:val="2"/>
        <w:numId w:val="1"/>
      </w:numPr>
      <w:spacing w:before="120" w:after="60" w:line="240" w:lineRule="auto"/>
      <w:jc w:val="left"/>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3A3C"/>
    <w:pPr>
      <w:spacing w:after="0"/>
      <w:ind w:firstLine="0"/>
      <w:contextualSpacing/>
      <w:jc w:val="center"/>
    </w:pPr>
    <w:rPr>
      <w:rFonts w:eastAsiaTheme="majorEastAsia" w:cstheme="majorBidi"/>
      <w:kern w:val="28"/>
      <w:sz w:val="52"/>
      <w:szCs w:val="56"/>
    </w:rPr>
  </w:style>
  <w:style w:type="character" w:customStyle="1" w:styleId="TitleChar">
    <w:name w:val="Title Char"/>
    <w:basedOn w:val="DefaultParagraphFont"/>
    <w:link w:val="Title"/>
    <w:uiPriority w:val="10"/>
    <w:rsid w:val="000B3A3C"/>
    <w:rPr>
      <w:rFonts w:ascii="Times New Roman" w:eastAsiaTheme="majorEastAsia" w:hAnsi="Times New Roman" w:cstheme="majorBidi"/>
      <w:kern w:val="28"/>
      <w:sz w:val="52"/>
      <w:szCs w:val="56"/>
      <w:lang w:val="id-ID"/>
    </w:rPr>
  </w:style>
  <w:style w:type="table" w:styleId="TableGrid">
    <w:name w:val="Table Grid"/>
    <w:basedOn w:val="TableNormal"/>
    <w:uiPriority w:val="39"/>
    <w:rsid w:val="00FA3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6069"/>
    <w:rPr>
      <w:rFonts w:ascii="Times New Roman" w:eastAsiaTheme="majorEastAsia" w:hAnsi="Times New Roman" w:cstheme="majorBidi"/>
      <w:b/>
      <w:smallCaps/>
      <w:sz w:val="20"/>
      <w:szCs w:val="32"/>
      <w:lang w:val="id-ID"/>
    </w:rPr>
  </w:style>
  <w:style w:type="paragraph" w:styleId="Header">
    <w:name w:val="header"/>
    <w:basedOn w:val="Normal"/>
    <w:link w:val="HeaderChar"/>
    <w:uiPriority w:val="99"/>
    <w:unhideWhenUsed/>
    <w:rsid w:val="000C0D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D60"/>
    <w:rPr>
      <w:rFonts w:ascii="Times New Roman" w:hAnsi="Times New Roman"/>
      <w:sz w:val="24"/>
    </w:rPr>
  </w:style>
  <w:style w:type="paragraph" w:styleId="Footer">
    <w:name w:val="footer"/>
    <w:basedOn w:val="Normal"/>
    <w:link w:val="FooterChar"/>
    <w:uiPriority w:val="99"/>
    <w:unhideWhenUsed/>
    <w:rsid w:val="000C0D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D60"/>
    <w:rPr>
      <w:rFonts w:ascii="Times New Roman" w:hAnsi="Times New Roman"/>
      <w:sz w:val="24"/>
    </w:rPr>
  </w:style>
  <w:style w:type="paragraph" w:styleId="TOCHeading">
    <w:name w:val="TOC Heading"/>
    <w:basedOn w:val="Heading1"/>
    <w:next w:val="Normal"/>
    <w:uiPriority w:val="39"/>
    <w:unhideWhenUsed/>
    <w:qFormat/>
    <w:rsid w:val="000C0D60"/>
    <w:pPr>
      <w:numPr>
        <w:numId w:val="0"/>
      </w:numPr>
      <w:spacing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162BC7"/>
    <w:pPr>
      <w:tabs>
        <w:tab w:val="right" w:leader="dot" w:pos="9016"/>
      </w:tabs>
      <w:spacing w:after="100"/>
      <w:ind w:firstLine="0"/>
    </w:pPr>
  </w:style>
  <w:style w:type="character" w:styleId="Hyperlink">
    <w:name w:val="Hyperlink"/>
    <w:basedOn w:val="DefaultParagraphFont"/>
    <w:uiPriority w:val="99"/>
    <w:unhideWhenUsed/>
    <w:rsid w:val="000C0D60"/>
    <w:rPr>
      <w:color w:val="0563C1" w:themeColor="hyperlink"/>
      <w:u w:val="single"/>
    </w:rPr>
  </w:style>
  <w:style w:type="character" w:styleId="PlaceholderText">
    <w:name w:val="Placeholder Text"/>
    <w:basedOn w:val="DefaultParagraphFont"/>
    <w:uiPriority w:val="99"/>
    <w:semiHidden/>
    <w:rsid w:val="00162BC7"/>
    <w:rPr>
      <w:color w:val="808080"/>
    </w:rPr>
  </w:style>
  <w:style w:type="character" w:customStyle="1" w:styleId="Heading2Char">
    <w:name w:val="Heading 2 Char"/>
    <w:basedOn w:val="DefaultParagraphFont"/>
    <w:link w:val="Heading2"/>
    <w:uiPriority w:val="9"/>
    <w:rsid w:val="009B23AB"/>
    <w:rPr>
      <w:rFonts w:ascii="Times New Roman" w:eastAsiaTheme="majorEastAsia" w:hAnsi="Times New Roman" w:cstheme="majorBidi"/>
      <w:b/>
      <w:sz w:val="24"/>
      <w:szCs w:val="26"/>
      <w:lang w:val="id-ID"/>
    </w:rPr>
  </w:style>
  <w:style w:type="paragraph" w:styleId="TOC2">
    <w:name w:val="toc 2"/>
    <w:basedOn w:val="Normal"/>
    <w:next w:val="Normal"/>
    <w:autoRedefine/>
    <w:uiPriority w:val="39"/>
    <w:unhideWhenUsed/>
    <w:rsid w:val="00162BC7"/>
    <w:pPr>
      <w:spacing w:after="100"/>
      <w:ind w:left="238" w:firstLine="0"/>
    </w:pPr>
  </w:style>
  <w:style w:type="paragraph" w:styleId="TOC3">
    <w:name w:val="toc 3"/>
    <w:basedOn w:val="Normal"/>
    <w:next w:val="Normal"/>
    <w:autoRedefine/>
    <w:uiPriority w:val="39"/>
    <w:unhideWhenUsed/>
    <w:rsid w:val="00162BC7"/>
    <w:pPr>
      <w:spacing w:after="100"/>
      <w:ind w:left="482" w:firstLine="0"/>
    </w:pPr>
  </w:style>
  <w:style w:type="character" w:customStyle="1" w:styleId="Heading3Char">
    <w:name w:val="Heading 3 Char"/>
    <w:basedOn w:val="DefaultParagraphFont"/>
    <w:link w:val="Heading3"/>
    <w:uiPriority w:val="9"/>
    <w:rsid w:val="001A5E7D"/>
    <w:rPr>
      <w:rFonts w:ascii="Times New Roman" w:eastAsiaTheme="majorEastAsia" w:hAnsi="Times New Roman" w:cstheme="majorBidi"/>
      <w:sz w:val="20"/>
      <w:szCs w:val="24"/>
      <w:lang w:val="id-ID"/>
    </w:rPr>
  </w:style>
  <w:style w:type="paragraph" w:styleId="TableofFigures">
    <w:name w:val="table of figures"/>
    <w:basedOn w:val="Normal"/>
    <w:next w:val="Normal"/>
    <w:uiPriority w:val="99"/>
    <w:semiHidden/>
    <w:unhideWhenUsed/>
    <w:rsid w:val="00C6006A"/>
    <w:pPr>
      <w:spacing w:after="0"/>
      <w:ind w:firstLine="0"/>
    </w:pPr>
  </w:style>
  <w:style w:type="paragraph" w:customStyle="1" w:styleId="Table">
    <w:name w:val="Table"/>
    <w:basedOn w:val="Normal"/>
    <w:link w:val="TableChar"/>
    <w:qFormat/>
    <w:rsid w:val="00322D56"/>
    <w:pPr>
      <w:spacing w:after="0" w:line="240" w:lineRule="auto"/>
      <w:ind w:firstLine="0"/>
      <w:jc w:val="left"/>
    </w:pPr>
    <w:rPr>
      <w:sz w:val="16"/>
      <w:lang w:val="en-US"/>
    </w:rPr>
  </w:style>
  <w:style w:type="character" w:customStyle="1" w:styleId="TableChar">
    <w:name w:val="Table Char"/>
    <w:basedOn w:val="DefaultParagraphFont"/>
    <w:link w:val="Table"/>
    <w:rsid w:val="00322D56"/>
    <w:rPr>
      <w:rFonts w:ascii="Times New Roman" w:hAnsi="Times New Roman"/>
      <w:sz w:val="16"/>
      <w:lang w:val="en-US"/>
    </w:rPr>
  </w:style>
  <w:style w:type="paragraph" w:styleId="Caption">
    <w:name w:val="caption"/>
    <w:basedOn w:val="Normal"/>
    <w:next w:val="Normal"/>
    <w:uiPriority w:val="35"/>
    <w:unhideWhenUsed/>
    <w:qFormat/>
    <w:rsid w:val="00692635"/>
    <w:pPr>
      <w:spacing w:before="240" w:line="216" w:lineRule="auto"/>
      <w:ind w:firstLine="0"/>
      <w:jc w:val="left"/>
    </w:pPr>
    <w:rPr>
      <w:iCs/>
      <w:smallCaps/>
      <w:sz w:val="16"/>
      <w:szCs w:val="18"/>
    </w:rPr>
  </w:style>
  <w:style w:type="character" w:styleId="UnresolvedMention">
    <w:name w:val="Unresolved Mention"/>
    <w:basedOn w:val="DefaultParagraphFont"/>
    <w:uiPriority w:val="99"/>
    <w:semiHidden/>
    <w:unhideWhenUsed/>
    <w:rsid w:val="00BD726D"/>
    <w:rPr>
      <w:color w:val="605E5C"/>
      <w:shd w:val="clear" w:color="auto" w:fill="E1DFDD"/>
    </w:rPr>
  </w:style>
  <w:style w:type="paragraph" w:styleId="NormalWeb">
    <w:name w:val="Normal (Web)"/>
    <w:basedOn w:val="Normal"/>
    <w:uiPriority w:val="99"/>
    <w:semiHidden/>
    <w:unhideWhenUsed/>
    <w:rsid w:val="006B6A44"/>
    <w:rPr>
      <w:rFonts w:cs="Times New Roman"/>
      <w:sz w:val="24"/>
      <w:szCs w:val="24"/>
    </w:rPr>
  </w:style>
  <w:style w:type="paragraph" w:styleId="Revision">
    <w:name w:val="Revision"/>
    <w:hidden/>
    <w:uiPriority w:val="99"/>
    <w:semiHidden/>
    <w:rsid w:val="008909BF"/>
    <w:pPr>
      <w:spacing w:after="0" w:line="240" w:lineRule="auto"/>
    </w:pPr>
    <w:rPr>
      <w:rFonts w:ascii="Times New Roman" w:hAnsi="Times New Roman"/>
      <w:sz w:val="20"/>
      <w:lang w:val="id-ID"/>
    </w:rPr>
  </w:style>
  <w:style w:type="paragraph" w:styleId="ListParagraph">
    <w:name w:val="List Paragraph"/>
    <w:basedOn w:val="Normal"/>
    <w:uiPriority w:val="34"/>
    <w:qFormat/>
    <w:rsid w:val="004C000A"/>
    <w:pPr>
      <w:contextualSpacing/>
    </w:pPr>
  </w:style>
  <w:style w:type="paragraph" w:styleId="Bibliography">
    <w:name w:val="Bibliography"/>
    <w:basedOn w:val="Normal"/>
    <w:next w:val="Normal"/>
    <w:uiPriority w:val="37"/>
    <w:unhideWhenUsed/>
    <w:rsid w:val="00282C84"/>
    <w:pPr>
      <w:tabs>
        <w:tab w:val="left" w:pos="384"/>
      </w:tabs>
      <w:spacing w:after="0" w:line="240" w:lineRule="auto"/>
      <w:ind w:left="384" w:hanging="384"/>
    </w:pPr>
  </w:style>
  <w:style w:type="character" w:styleId="CommentReference">
    <w:name w:val="annotation reference"/>
    <w:basedOn w:val="DefaultParagraphFont"/>
    <w:uiPriority w:val="99"/>
    <w:semiHidden/>
    <w:unhideWhenUsed/>
    <w:rsid w:val="005840F1"/>
    <w:rPr>
      <w:sz w:val="16"/>
      <w:szCs w:val="16"/>
    </w:rPr>
  </w:style>
  <w:style w:type="paragraph" w:styleId="CommentText">
    <w:name w:val="annotation text"/>
    <w:basedOn w:val="Normal"/>
    <w:link w:val="CommentTextChar"/>
    <w:uiPriority w:val="99"/>
    <w:semiHidden/>
    <w:unhideWhenUsed/>
    <w:rsid w:val="005840F1"/>
    <w:pPr>
      <w:spacing w:line="240" w:lineRule="auto"/>
    </w:pPr>
    <w:rPr>
      <w:szCs w:val="20"/>
    </w:rPr>
  </w:style>
  <w:style w:type="character" w:customStyle="1" w:styleId="CommentTextChar">
    <w:name w:val="Comment Text Char"/>
    <w:basedOn w:val="DefaultParagraphFont"/>
    <w:link w:val="CommentText"/>
    <w:uiPriority w:val="99"/>
    <w:semiHidden/>
    <w:rsid w:val="005840F1"/>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5840F1"/>
    <w:rPr>
      <w:b/>
      <w:bCs/>
    </w:rPr>
  </w:style>
  <w:style w:type="character" w:customStyle="1" w:styleId="CommentSubjectChar">
    <w:name w:val="Comment Subject Char"/>
    <w:basedOn w:val="CommentTextChar"/>
    <w:link w:val="CommentSubject"/>
    <w:uiPriority w:val="99"/>
    <w:semiHidden/>
    <w:rsid w:val="005840F1"/>
    <w:rPr>
      <w:rFonts w:ascii="Times New Roman" w:hAnsi="Times New Roman"/>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1237006095@student.unsil.ac.id"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tfi\Documents\Custom%20Office%20Templates\LTI%20UNSI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FA058-C994-430C-8A3C-C078496B2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LTI UNSIL.dotx</Template>
  <TotalTime>3</TotalTime>
  <Pages>7</Pages>
  <Words>22437</Words>
  <Characters>127895</Characters>
  <Application>Microsoft Office Word</Application>
  <DocSecurity>0</DocSecurity>
  <Lines>1065</Lines>
  <Paragraphs>300</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Pendahuluan</vt:lpstr>
      <vt:lpstr>    Latar Belakang</vt:lpstr>
      <vt:lpstr>    Rumusan Masalah</vt:lpstr>
      <vt:lpstr>    Tujuan Penelitian</vt:lpstr>
      <vt:lpstr>    Manfaat Penelitian</vt:lpstr>
      <vt:lpstr>    Batasan Masalah</vt:lpstr>
      <vt:lpstr>Tinjauan Pustaka</vt:lpstr>
      <vt:lpstr>    Internet of Things</vt:lpstr>
      <vt:lpstr>    Teori Dasar [Topik Penelitian]</vt:lpstr>
      <vt:lpstr>    Penelitian Terdahulu</vt:lpstr>
      <vt:lpstr>    Kerangka Pemikiran</vt:lpstr>
      <vt:lpstr>Metodologi Penelitian</vt:lpstr>
      <vt:lpstr>    Metode Penelitian</vt:lpstr>
      <vt:lpstr>    Tahapan Penelitian</vt:lpstr>
      <vt:lpstr>    Analisis Kebutuhan Sistem</vt:lpstr>
      <vt:lpstr>        Kebutuhan Hardware</vt:lpstr>
      <vt:lpstr>        Kebutuhan Software</vt:lpstr>
      <vt:lpstr>    Perancangan Sistem</vt:lpstr>
      <vt:lpstr>    Flowchart Sistem</vt:lpstr>
      <vt:lpstr>    Skenario Implementasi</vt:lpstr>
      <vt:lpstr>    Metode Pengujian</vt:lpstr>
      <vt:lpstr>Hasil dan Pembahasan</vt:lpstr>
      <vt:lpstr>    Hasil Implementasi Sistem</vt:lpstr>
      <vt:lpstr>    Hasil Pengujian</vt:lpstr>
      <vt:lpstr>    Pembahasan</vt:lpstr>
      <vt:lpstr>    Kelebihan dan Batasan Sistem</vt:lpstr>
      <vt:lpstr>Kesimpulan dan Saran</vt:lpstr>
      <vt:lpstr>    Kesimpulan</vt:lpstr>
      <vt:lpstr>    Saran</vt:lpstr>
      <vt:lpstr>Daftar Pustaka</vt:lpstr>
      <vt:lpstr>Lampiran</vt:lpstr>
    </vt:vector>
  </TitlesOfParts>
  <Company/>
  <LinksUpToDate>false</LinksUpToDate>
  <CharactersWithSpaces>150032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Internet of Things</dc:subject>
  <dc:creator>Lutfi</dc:creator>
  <cp:keywords>UNSIL</cp:keywords>
  <dc:description/>
  <cp:lastModifiedBy>Lutfi</cp:lastModifiedBy>
  <cp:revision>2</cp:revision>
  <dcterms:created xsi:type="dcterms:W3CDTF">2026-05-09T10:59:00Z</dcterms:created>
  <dcterms:modified xsi:type="dcterms:W3CDTF">2026-05-09T10:59:00Z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id="cutzd3QK"/&gt;&lt;style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