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REKAP ABSENSI MAGANG</w:t>
      </w:r>
    </w:p>
    <w:p>
      <w:r>
        <w:t xml:space="preserve"> </w:t>
      </w:r>
    </w:p>
    <w:p>
      <w:r>
        <w:rPr>
          <w:b/>
        </w:rPr>
        <w:t>Nama Peserta</w:t>
      </w:r>
      <w:r>
        <w:t xml:space="preserve">  : Rizky ass</w:t>
      </w:r>
    </w:p>
    <w:p>
      <w:r>
        <w:rPr>
          <w:b/>
        </w:rPr>
        <w:t>NIK</w:t>
      </w:r>
      <w:r>
        <w:t xml:space="preserve">                : 3273012345678901</w:t>
      </w:r>
    </w:p>
    <w:p>
      <w:r>
        <w:rPr>
          <w:b/>
        </w:rPr>
        <w:t>Bidang</w:t>
      </w:r>
      <w:r>
        <w:t xml:space="preserve">              : Umum &amp; Kepegawaian</w:t>
      </w:r>
    </w:p>
    <w:p>
      <w:r>
        <w:rPr>
          <w:b/>
        </w:rPr>
        <w:t>Periode</w:t>
      </w:r>
      <w:r>
        <w:t xml:space="preserve">              : 1 Jul 2026 — 31 Des 2026</w:t>
      </w:r>
    </w:p>
    <w:p>
      <w:r>
        <w:t xml:space="preserve"> </w:t>
      </w:r>
    </w:p>
    <w:p>
      <w:r>
        <w:rPr>
          <w:b/>
        </w:rPr>
        <w:t>Rekapitulasi Kehadiran:</w:t>
      </w:r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00" w:type="dxa"/>
          </w:tcPr>
          <w:p>
            <w:r>
              <w:rPr>
                <w:b/>
              </w:rPr>
              <w:t>Tanggal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Masuk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Pulang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Status</w:t>
            </w:r>
          </w:p>
        </w:tc>
      </w:tr>
      {#absensi}
      <w:tr>
        <w:tc>
          <w:tcPr>
            <w:tcW w:w="1500" w:type="dxa"/>
          </w:tcPr>
          <w:p>
            <w:r>
              <w:t xml:space="preserve">undefined</w:t>
            </w:r>
          </w:p>
        </w:tc>
        <w:tc>
          <w:tcPr>
            <w:tcW w:w="1500" w:type="dxa"/>
            <w:jc w:val="center"/>
          </w:tcPr>
          <w:p>
            <w:r>
              <w:t xml:space="preserve">undefined</w:t>
            </w:r>
          </w:p>
        </w:tc>
        <w:tc>
          <w:tcPr>
            <w:tcW w:w="1500" w:type="dxa"/>
            <w:jc w:val="center"/>
          </w:tcPr>
          <w:p>
            <w:r>
              <w:t xml:space="preserve">undefined</w:t>
            </w:r>
          </w:p>
        </w:tc>
        <w:tc>
          <w:tcPr>
            <w:tcW w:w="1500" w:type="dxa"/>
            <w:jc w:val="center"/>
          </w:tcPr>
          <w:p>
            <w:r>
              <w:t xml:space="preserve">undefined</w:t>
            </w:r>
          </w:p>
        </w:tc>
      </w:tr>
      {/absensi}
    </w:tbl>
    <w:p>
      <w:r>
        <w:t xml:space="preserve"> </w:t>
      </w:r>
    </w:p>
    <w:p>
      <w:r>
        <w:rPr>
          <w:b/>
        </w:rPr>
        <w:t>Total Hadir</w:t>
      </w:r>
      <w:r>
        <w:t xml:space="preserve">     : 0 hari</w:t>
      </w:r>
    </w:p>
    <w:p>
      <w:r>
        <w:rPr>
          <w:b/>
        </w:rPr>
        <w:t>Total Izin</w:t>
      </w:r>
      <w:r>
        <w:t xml:space="preserve">      : 0 hari</w:t>
      </w:r>
    </w:p>
    <w:p>
      <w:r>
        <w:rPr>
          <w:b/>
        </w:rPr>
        <w:t>Total Tanpa Keterangan</w:t>
      </w:r>
      <w:r>
        <w:t xml:space="preserve"> : 0 hari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Kepala BPS Kota Tasikmalaya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