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 % 2”, use “% 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667ACA">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667ACA">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667ACA">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D2783C">
        <w:rPr>
          <w:b/>
          <w:noProof/>
        </w:rPr>
        <w:t>aabbccbb</w:t>
      </w:r>
      <w:r>
        <w:rPr>
          <w:b/>
        </w:rPr>
        <w:t>"</w:t>
      </w:r>
      <w:r>
        <w:t xml:space="preserve"> and "</w:t>
      </w:r>
      <w:r w:rsidRPr="00D2783C">
        <w:rPr>
          <w:b/>
          <w:noProof/>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noProof/>
        </w:rPr>
        <w:t>Clint</w:t>
      </w:r>
      <w:r>
        <w:rPr>
          <w:b/>
        </w:rPr>
        <w:t xml:space="preserve">" </w:t>
      </w:r>
      <w:r>
        <w:t>and</w:t>
      </w:r>
      <w:r w:rsidRPr="00F85C41">
        <w:rPr>
          <w:b/>
        </w:rPr>
        <w:t xml:space="preserve"> </w:t>
      </w:r>
      <w:r>
        <w:rPr>
          <w:b/>
        </w:rPr>
        <w:t>"</w:t>
      </w:r>
      <w:proofErr w:type="spellStart"/>
      <w:r w:rsidRPr="00F85C41">
        <w:rPr>
          <w:b/>
          <w:noProof/>
        </w:rPr>
        <w:t>Eastwaat</w:t>
      </w:r>
      <w:proofErr w:type="spellEnd"/>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foo bar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667ACA">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9A43BE">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r w:rsidR="00CE7DE2">
        <w:t>Finally,</w:t>
      </w:r>
      <w:bookmarkStart w:id="0" w:name="_GoBack"/>
      <w:bookmarkEnd w:id="0"/>
      <w:r>
        <w:t xml:space="preserve"> we sum the 2 results and we get </w:t>
      </w:r>
      <w:r w:rsidRPr="00612283">
        <w:rPr>
          <w:b/>
        </w:rPr>
        <w:t>14 + 316=330</w:t>
      </w:r>
      <w:r>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On the first line you will get a string of random characters.</w:t>
      </w:r>
    </w:p>
    <w:p w:rsidR="004A1010" w:rsidRDefault="004A1010" w:rsidP="009A43BE">
      <w:pPr>
        <w:pStyle w:val="ListParagraph"/>
        <w:numPr>
          <w:ilvl w:val="0"/>
          <w:numId w:val="18"/>
        </w:numPr>
        <w:jc w:val="both"/>
      </w:pPr>
      <w:r>
        <w:t>On the second line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r w:rsidRPr="00DD3D04">
        <w:rPr>
          <w:rStyle w:val="CodeChar"/>
          <w:lang w:val="en-US"/>
        </w:rPr>
        <w:t>Shaked it.</w:t>
      </w:r>
      <w:r>
        <w:rPr>
          <w:lang w:eastAsia="ja-JP"/>
        </w:rPr>
        <w:t>” for</w:t>
      </w:r>
      <w:r>
        <w:t xml:space="preserve"> every time you successfully do the melrah shake.</w:t>
      </w:r>
    </w:p>
    <w:p w:rsidR="004A1010" w:rsidRPr="00B4799D" w:rsidRDefault="004A1010" w:rsidP="009A43BE">
      <w:pPr>
        <w:pStyle w:val="ListParagraph"/>
        <w:numPr>
          <w:ilvl w:val="0"/>
          <w:numId w:val="18"/>
        </w:numPr>
        <w:rPr>
          <w:lang w:eastAsia="ja-JP"/>
        </w:rPr>
      </w:pPr>
      <w:r>
        <w:t>If the melrah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436664">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436664">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407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436664">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436664">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071" w:rsidRDefault="00CE2071" w:rsidP="00CE241F">
      <w:pPr>
        <w:spacing w:after="0" w:line="240" w:lineRule="auto"/>
      </w:pPr>
      <w:r>
        <w:separator/>
      </w:r>
    </w:p>
  </w:endnote>
  <w:endnote w:type="continuationSeparator" w:id="0">
    <w:p w:rsidR="00CE2071" w:rsidRDefault="00CE207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CE7DE2">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E7DE2">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CE7DE2">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CE7DE2">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071" w:rsidRDefault="00CE2071" w:rsidP="00CE241F">
      <w:pPr>
        <w:spacing w:after="0" w:line="240" w:lineRule="auto"/>
      </w:pPr>
      <w:r>
        <w:separator/>
      </w:r>
    </w:p>
  </w:footnote>
  <w:footnote w:type="continuationSeparator" w:id="0">
    <w:p w:rsidR="00CE2071" w:rsidRDefault="00CE207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64B4"/>
    <w:rsid w:val="00226DBD"/>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24BC"/>
    <w:rsid w:val="003D2C8D"/>
    <w:rsid w:val="00404A72"/>
    <w:rsid w:val="00426998"/>
    <w:rsid w:val="00436664"/>
    <w:rsid w:val="0044481A"/>
    <w:rsid w:val="00447C8E"/>
    <w:rsid w:val="004551A9"/>
    <w:rsid w:val="004611CB"/>
    <w:rsid w:val="00465CAA"/>
    <w:rsid w:val="00470760"/>
    <w:rsid w:val="00480938"/>
    <w:rsid w:val="00483DCC"/>
    <w:rsid w:val="004A1010"/>
    <w:rsid w:val="004B032D"/>
    <w:rsid w:val="004D5967"/>
    <w:rsid w:val="00513FC4"/>
    <w:rsid w:val="005266A1"/>
    <w:rsid w:val="005603EC"/>
    <w:rsid w:val="005645F3"/>
    <w:rsid w:val="00571EF8"/>
    <w:rsid w:val="005A6BBB"/>
    <w:rsid w:val="005A7033"/>
    <w:rsid w:val="005B01A7"/>
    <w:rsid w:val="005B4B5F"/>
    <w:rsid w:val="005D785A"/>
    <w:rsid w:val="005E3C1A"/>
    <w:rsid w:val="005E3FE0"/>
    <w:rsid w:val="006041EA"/>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071"/>
    <w:rsid w:val="00CE241F"/>
    <w:rsid w:val="00CE7DE2"/>
    <w:rsid w:val="00D07597"/>
    <w:rsid w:val="00D14EB0"/>
    <w:rsid w:val="00D201BC"/>
    <w:rsid w:val="00D23433"/>
    <w:rsid w:val="00D25293"/>
    <w:rsid w:val="00D4089E"/>
    <w:rsid w:val="00D512E0"/>
    <w:rsid w:val="00D53DE4"/>
    <w:rsid w:val="00D57E7B"/>
    <w:rsid w:val="00D63B6A"/>
    <w:rsid w:val="00D80A0B"/>
    <w:rsid w:val="00D9073D"/>
    <w:rsid w:val="00D95843"/>
    <w:rsid w:val="00D97C90"/>
    <w:rsid w:val="00DA38CD"/>
    <w:rsid w:val="00DB24BA"/>
    <w:rsid w:val="00DB3FA5"/>
    <w:rsid w:val="00DB4ABD"/>
    <w:rsid w:val="00DD3D04"/>
    <w:rsid w:val="00DE1D73"/>
    <w:rsid w:val="00DE7B73"/>
    <w:rsid w:val="00E04FDD"/>
    <w:rsid w:val="00E20788"/>
    <w:rsid w:val="00E570A6"/>
    <w:rsid w:val="00EA1F45"/>
    <w:rsid w:val="00ED1DC8"/>
    <w:rsid w:val="00ED4F80"/>
    <w:rsid w:val="00EE090C"/>
    <w:rsid w:val="00EE614B"/>
    <w:rsid w:val="00EF5254"/>
    <w:rsid w:val="00EF6274"/>
    <w:rsid w:val="00F06F94"/>
    <w:rsid w:val="00F20929"/>
    <w:rsid w:val="00F24617"/>
    <w:rsid w:val="00F4190D"/>
    <w:rsid w:val="00F52102"/>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5CE22"/>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0106D-96E5-4758-8E74-9BC87EFA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Vladimir Damyanovski</cp:lastModifiedBy>
  <cp:revision>58</cp:revision>
  <cp:lastPrinted>2014-02-12T16:33:00Z</cp:lastPrinted>
  <dcterms:created xsi:type="dcterms:W3CDTF">2016-09-26T13:04:00Z</dcterms:created>
  <dcterms:modified xsi:type="dcterms:W3CDTF">2017-06-26T10:56:00Z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