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99" w:rsidRPr="002827D8" w:rsidRDefault="00FE5799" w:rsidP="002827D8">
      <w:pPr>
        <w:pStyle w:val="Titel"/>
        <w:rPr>
          <w:rFonts w:cstheme="majorHAnsi"/>
          <w:b/>
          <w:i/>
          <w:sz w:val="52"/>
          <w:szCs w:val="52"/>
          <w:lang w:val="en-AU"/>
        </w:rPr>
      </w:pPr>
      <w:r w:rsidRPr="002827D8">
        <w:rPr>
          <w:rFonts w:cstheme="majorHAnsi"/>
          <w:b/>
          <w:sz w:val="52"/>
          <w:szCs w:val="52"/>
          <w:lang w:val="en-AU"/>
        </w:rPr>
        <w:t>SE Process</w:t>
      </w:r>
    </w:p>
    <w:p w:rsidR="00FE5799" w:rsidRPr="002827D8" w:rsidRDefault="00FE5799" w:rsidP="00D2508A">
      <w:pPr>
        <w:rPr>
          <w:rFonts w:asciiTheme="majorHAnsi" w:hAnsiTheme="majorHAnsi" w:cstheme="majorHAnsi"/>
          <w:i/>
          <w:lang w:val="en-AU"/>
        </w:rPr>
      </w:pPr>
    </w:p>
    <w:p w:rsidR="00D2508A" w:rsidRPr="002827D8" w:rsidRDefault="00D2508A" w:rsidP="002827D8">
      <w:pPr>
        <w:pStyle w:val="KeinLeerraum"/>
        <w:rPr>
          <w:rFonts w:asciiTheme="majorHAnsi" w:hAnsiTheme="majorHAnsi" w:cstheme="majorHAnsi"/>
          <w:i/>
          <w:lang w:val="en-AU"/>
        </w:rPr>
      </w:pPr>
      <w:r w:rsidRPr="002827D8">
        <w:rPr>
          <w:rFonts w:asciiTheme="majorHAnsi" w:hAnsiTheme="majorHAnsi" w:cstheme="majorHAnsi"/>
          <w:i/>
          <w:lang w:val="en-AU"/>
        </w:rPr>
        <w:t>Decide whether your SE Process for implementing the MHC-PMS during this semester should be rather plan-driven or agile by collecting pros and cons, considering</w:t>
      </w:r>
    </w:p>
    <w:p w:rsidR="00FE5799" w:rsidRPr="002827D8" w:rsidRDefault="00FE5799" w:rsidP="002827D8">
      <w:pPr>
        <w:pStyle w:val="KeinLeerraum"/>
        <w:ind w:firstLine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your findings from the first analysis</w:t>
      </w:r>
    </w:p>
    <w:p w:rsidR="00FE5799" w:rsidRPr="002827D8" w:rsidRDefault="00FE5799" w:rsidP="002827D8">
      <w:pPr>
        <w:pStyle w:val="KeinLeerraum"/>
        <w:ind w:left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your customer and your users</w:t>
      </w:r>
    </w:p>
    <w:p w:rsidR="00FE5799" w:rsidRPr="002827D8" w:rsidRDefault="00FE5799" w:rsidP="002827D8">
      <w:pPr>
        <w:pStyle w:val="KeinLeerraum"/>
        <w:ind w:firstLine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your team and available time (resources)</w:t>
      </w:r>
    </w:p>
    <w:p w:rsidR="00FE5799" w:rsidRPr="002827D8" w:rsidRDefault="00FE5799" w:rsidP="002827D8">
      <w:pPr>
        <w:pStyle w:val="KeinLeerraum"/>
        <w:ind w:firstLine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any other aspects that you t</w:t>
      </w:r>
      <w:r w:rsidR="002827D8" w:rsidRPr="002827D8">
        <w:rPr>
          <w:rFonts w:asciiTheme="majorHAnsi" w:hAnsiTheme="majorHAnsi" w:cstheme="majorHAnsi"/>
          <w:i/>
          <w:lang w:val="en-AU"/>
        </w:rPr>
        <w:t>hink relevant for this decision</w:t>
      </w:r>
    </w:p>
    <w:p w:rsidR="00D2508A" w:rsidRPr="00C72255" w:rsidRDefault="00D2508A">
      <w:pPr>
        <w:rPr>
          <w:rFonts w:asciiTheme="majorHAnsi" w:hAnsiTheme="majorHAnsi" w:cstheme="majorHAnsi"/>
          <w:u w:val="single"/>
          <w:lang w:val="en-AU"/>
        </w:rPr>
      </w:pPr>
    </w:p>
    <w:p w:rsidR="00D2508A" w:rsidRPr="002827D8" w:rsidRDefault="00D2508A">
      <w:pPr>
        <w:rPr>
          <w:rFonts w:asciiTheme="majorHAnsi" w:hAnsiTheme="majorHAnsi" w:cstheme="majorHAnsi"/>
          <w:b/>
          <w:sz w:val="36"/>
          <w:szCs w:val="36"/>
        </w:rPr>
      </w:pPr>
      <w:r w:rsidRPr="002827D8">
        <w:rPr>
          <w:rFonts w:asciiTheme="majorHAnsi" w:hAnsiTheme="majorHAnsi" w:cstheme="majorHAnsi"/>
          <w:b/>
          <w:sz w:val="36"/>
          <w:szCs w:val="36"/>
        </w:rPr>
        <w:t>Plan-</w:t>
      </w:r>
      <w:proofErr w:type="spellStart"/>
      <w:r w:rsidRPr="002827D8">
        <w:rPr>
          <w:rFonts w:asciiTheme="majorHAnsi" w:hAnsiTheme="majorHAnsi" w:cstheme="majorHAnsi"/>
          <w:b/>
          <w:sz w:val="36"/>
          <w:szCs w:val="36"/>
        </w:rPr>
        <w:t>driven</w:t>
      </w:r>
      <w:proofErr w:type="spellEnd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508A" w:rsidRPr="002827D8" w:rsidTr="00282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2827D8" w:rsidP="00D2508A">
            <w:pPr>
              <w:spacing w:line="140" w:lineRule="atLeast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Pro</w:t>
            </w:r>
          </w:p>
        </w:tc>
        <w:tc>
          <w:tcPr>
            <w:tcW w:w="4531" w:type="dxa"/>
          </w:tcPr>
          <w:p w:rsidR="00D2508A" w:rsidRPr="002827D8" w:rsidRDefault="002827D8" w:rsidP="00D2508A">
            <w:pPr>
              <w:spacing w:line="1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Contra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Effizient für grosse Projekte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Nicht flexibel für neue Systemanforderungen</w:t>
            </w:r>
          </w:p>
        </w:tc>
      </w:tr>
      <w:tr w:rsidR="00D2508A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Nicht lokal eingeschränkt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Mühsame Dokumentation</w:t>
            </w:r>
            <w:r w:rsidR="00440F97">
              <w:rPr>
                <w:rFonts w:asciiTheme="majorHAnsi" w:hAnsiTheme="majorHAnsi" w:cstheme="majorHAnsi"/>
              </w:rPr>
              <w:t xml:space="preserve"> (zu detailliert)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Klar geregelte Vorgehensweise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Kunde nicht einbezogen</w:t>
            </w:r>
          </w:p>
        </w:tc>
      </w:tr>
      <w:tr w:rsidR="00D2508A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Klare, formale Dokumentation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Keine Individualisierung der Teammitglieder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440F97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Kann bei kritischen Systemen angew</w:t>
            </w:r>
            <w:r w:rsidR="00440F97">
              <w:rPr>
                <w:rFonts w:asciiTheme="majorHAnsi" w:hAnsiTheme="majorHAnsi" w:cstheme="majorHAnsi"/>
                <w:b w:val="0"/>
              </w:rPr>
              <w:t xml:space="preserve">endet </w:t>
            </w:r>
            <w:r w:rsidRPr="002827D8">
              <w:rPr>
                <w:rFonts w:asciiTheme="majorHAnsi" w:hAnsiTheme="majorHAnsi" w:cstheme="majorHAnsi"/>
                <w:b w:val="0"/>
              </w:rPr>
              <w:t>werden</w:t>
            </w:r>
          </w:p>
        </w:tc>
        <w:tc>
          <w:tcPr>
            <w:tcW w:w="4531" w:type="dxa"/>
          </w:tcPr>
          <w:p w:rsidR="00D2508A" w:rsidRPr="002827D8" w:rsidRDefault="00440F97" w:rsidP="00D2508A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  <w:r w:rsidR="00DD655A">
              <w:rPr>
                <w:rFonts w:asciiTheme="majorHAnsi" w:hAnsiTheme="majorHAnsi" w:cstheme="majorHAnsi"/>
              </w:rPr>
              <w:t xml:space="preserve">ie neuen Anforderungen nicht </w:t>
            </w:r>
            <w:r>
              <w:rPr>
                <w:rFonts w:asciiTheme="majorHAnsi" w:hAnsiTheme="majorHAnsi" w:cstheme="majorHAnsi"/>
              </w:rPr>
              <w:t>einbezogen</w:t>
            </w:r>
          </w:p>
        </w:tc>
      </w:tr>
      <w:tr w:rsidR="00D2508A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Wissen auch nach Beendung des Projektes erhalten</w:t>
            </w:r>
          </w:p>
        </w:tc>
        <w:tc>
          <w:tcPr>
            <w:tcW w:w="4531" w:type="dxa"/>
          </w:tcPr>
          <w:p w:rsidR="00D2508A" w:rsidRPr="002827D8" w:rsidRDefault="00440F97" w:rsidP="00440F97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Müssen die Phasen des</w:t>
            </w:r>
            <w:r w:rsidR="00DD655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DD655A">
              <w:rPr>
                <w:rFonts w:asciiTheme="majorHAnsi" w:hAnsiTheme="majorHAnsi" w:cstheme="majorHAnsi"/>
              </w:rPr>
              <w:t>Waterfall</w:t>
            </w:r>
            <w:proofErr w:type="spellEnd"/>
            <w:r>
              <w:rPr>
                <w:rFonts w:asciiTheme="majorHAnsi" w:hAnsiTheme="majorHAnsi" w:cstheme="majorHAnsi"/>
              </w:rPr>
              <w:t>-</w:t>
            </w:r>
            <w:r w:rsidR="00DD655A">
              <w:rPr>
                <w:rFonts w:asciiTheme="majorHAnsi" w:hAnsiTheme="majorHAnsi" w:cstheme="majorHAnsi"/>
              </w:rPr>
              <w:t>Model</w:t>
            </w:r>
            <w:r>
              <w:rPr>
                <w:rFonts w:asciiTheme="majorHAnsi" w:hAnsiTheme="majorHAnsi" w:cstheme="majorHAnsi"/>
              </w:rPr>
              <w:t>s</w:t>
            </w:r>
            <w:r w:rsidR="00DD655A">
              <w:rPr>
                <w:rFonts w:asciiTheme="majorHAnsi" w:hAnsiTheme="majorHAnsi" w:cstheme="majorHAnsi"/>
              </w:rPr>
              <w:t xml:space="preserve"> erfüllen</w:t>
            </w:r>
          </w:p>
        </w:tc>
      </w:tr>
    </w:tbl>
    <w:p w:rsidR="00D2508A" w:rsidRPr="002827D8" w:rsidRDefault="00D2508A">
      <w:pPr>
        <w:rPr>
          <w:rFonts w:asciiTheme="majorHAnsi" w:hAnsiTheme="majorHAnsi" w:cstheme="majorHAnsi"/>
        </w:rPr>
      </w:pPr>
    </w:p>
    <w:p w:rsidR="00D2508A" w:rsidRPr="002827D8" w:rsidRDefault="00D2508A">
      <w:pPr>
        <w:rPr>
          <w:rFonts w:asciiTheme="majorHAnsi" w:hAnsiTheme="majorHAnsi" w:cstheme="majorHAnsi"/>
          <w:b/>
          <w:sz w:val="36"/>
          <w:szCs w:val="36"/>
        </w:rPr>
      </w:pPr>
      <w:r w:rsidRPr="002827D8">
        <w:rPr>
          <w:rFonts w:asciiTheme="majorHAnsi" w:hAnsiTheme="majorHAnsi" w:cstheme="majorHAnsi"/>
          <w:b/>
          <w:sz w:val="36"/>
          <w:szCs w:val="36"/>
        </w:rPr>
        <w:t>Agile</w:t>
      </w:r>
    </w:p>
    <w:tbl>
      <w:tblPr>
        <w:tblStyle w:val="Gitternetztabelle4Akzent3"/>
        <w:tblW w:w="9102" w:type="dxa"/>
        <w:tblLook w:val="04A0" w:firstRow="1" w:lastRow="0" w:firstColumn="1" w:lastColumn="0" w:noHBand="0" w:noVBand="1"/>
      </w:tblPr>
      <w:tblGrid>
        <w:gridCol w:w="4551"/>
        <w:gridCol w:w="4551"/>
      </w:tblGrid>
      <w:tr w:rsidR="00D2508A" w:rsidRPr="002827D8" w:rsidTr="00AA2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color w:val="auto"/>
              </w:rPr>
            </w:pPr>
            <w:r w:rsidRPr="002827D8">
              <w:rPr>
                <w:rFonts w:asciiTheme="majorHAnsi" w:hAnsiTheme="majorHAnsi" w:cstheme="majorHAnsi"/>
                <w:color w:val="auto"/>
              </w:rPr>
              <w:t>Pro</w:t>
            </w:r>
          </w:p>
        </w:tc>
        <w:tc>
          <w:tcPr>
            <w:tcW w:w="4551" w:type="dxa"/>
          </w:tcPr>
          <w:p w:rsidR="00D2508A" w:rsidRPr="002827D8" w:rsidRDefault="00D2508A" w:rsidP="002827D8">
            <w:pPr>
              <w:spacing w:line="1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 w:rsidRPr="002827D8">
              <w:rPr>
                <w:rFonts w:asciiTheme="majorHAnsi" w:hAnsiTheme="majorHAnsi" w:cstheme="majorHAnsi"/>
                <w:color w:val="auto"/>
              </w:rPr>
              <w:t>Contra</w:t>
            </w:r>
          </w:p>
        </w:tc>
      </w:tr>
      <w:tr w:rsidR="00D2508A" w:rsidRPr="002827D8" w:rsidTr="00AA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 xml:space="preserve">Detaillierte Zeiteinplanung </w:t>
            </w:r>
          </w:p>
        </w:tc>
        <w:tc>
          <w:tcPr>
            <w:tcW w:w="4551" w:type="dxa"/>
          </w:tcPr>
          <w:p w:rsidR="00D2508A" w:rsidRPr="002827D8" w:rsidRDefault="00D2508A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Aufwändige Zeiteinplanung</w:t>
            </w:r>
          </w:p>
        </w:tc>
      </w:tr>
      <w:tr w:rsidR="00D2508A" w:rsidRPr="002827D8" w:rsidTr="00AA2B0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D2508A" w:rsidRPr="002827D8" w:rsidRDefault="00440F97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Genauere Aufgabenstellung</w:t>
            </w:r>
          </w:p>
        </w:tc>
        <w:tc>
          <w:tcPr>
            <w:tcW w:w="4551" w:type="dxa"/>
          </w:tcPr>
          <w:p w:rsidR="00D2508A" w:rsidRPr="002827D8" w:rsidRDefault="00D2508A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 xml:space="preserve">spärliche Dokumentation </w:t>
            </w:r>
          </w:p>
        </w:tc>
      </w:tr>
      <w:tr w:rsidR="00D2508A" w:rsidRPr="00440F97" w:rsidTr="00AA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D2508A" w:rsidRPr="002827D8" w:rsidRDefault="00440F97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Gezielte</w:t>
            </w:r>
            <w:r w:rsidR="00D2508A" w:rsidRPr="002827D8">
              <w:rPr>
                <w:rFonts w:asciiTheme="majorHAnsi" w:hAnsiTheme="majorHAnsi" w:cstheme="majorHAnsi"/>
                <w:b w:val="0"/>
              </w:rPr>
              <w:t xml:space="preserve"> Methoden</w:t>
            </w:r>
          </w:p>
        </w:tc>
        <w:tc>
          <w:tcPr>
            <w:tcW w:w="4551" w:type="dxa"/>
          </w:tcPr>
          <w:p w:rsidR="00D2508A" w:rsidRPr="00440F97" w:rsidRDefault="00440F97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440F97">
              <w:rPr>
                <w:rFonts w:asciiTheme="majorHAnsi" w:hAnsiTheme="majorHAnsi" w:cstheme="majorHAnsi"/>
              </w:rPr>
              <w:t>Know-How</w:t>
            </w:r>
            <w:proofErr w:type="spellEnd"/>
            <w:r w:rsidRPr="00440F97">
              <w:rPr>
                <w:rFonts w:asciiTheme="majorHAnsi" w:hAnsiTheme="majorHAnsi" w:cstheme="majorHAnsi"/>
              </w:rPr>
              <w:t>-Lücke durch technische</w:t>
            </w:r>
            <w:r>
              <w:rPr>
                <w:rFonts w:asciiTheme="majorHAnsi" w:hAnsiTheme="majorHAnsi" w:cstheme="majorHAnsi"/>
              </w:rPr>
              <w:t>n Fortschritt</w:t>
            </w:r>
          </w:p>
        </w:tc>
      </w:tr>
      <w:tr w:rsidR="00D2508A" w:rsidRPr="002827D8" w:rsidTr="00AA2B0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D2508A" w:rsidRPr="002827D8" w:rsidRDefault="00440F97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AA2B00">
              <w:rPr>
                <w:rFonts w:asciiTheme="majorHAnsi" w:hAnsiTheme="majorHAnsi" w:cstheme="majorHAnsi"/>
                <w:b w:val="0"/>
              </w:rPr>
              <w:t>Erfahrung zur Systementwicklung einbezogen</w:t>
            </w:r>
          </w:p>
        </w:tc>
        <w:tc>
          <w:tcPr>
            <w:tcW w:w="4551" w:type="dxa"/>
          </w:tcPr>
          <w:p w:rsidR="00D2508A" w:rsidRPr="002827D8" w:rsidRDefault="00D2508A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 xml:space="preserve">Nur in mittleren und kleineren Teams </w:t>
            </w:r>
          </w:p>
        </w:tc>
      </w:tr>
      <w:tr w:rsidR="00D2508A" w:rsidRPr="002827D8" w:rsidTr="0044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Systematische</w:t>
            </w:r>
            <w:r w:rsidR="00440F97">
              <w:rPr>
                <w:rFonts w:asciiTheme="majorHAnsi" w:hAnsiTheme="majorHAnsi" w:cstheme="majorHAnsi"/>
                <w:b w:val="0"/>
              </w:rPr>
              <w:t>s</w:t>
            </w:r>
            <w:r w:rsidRPr="002827D8">
              <w:rPr>
                <w:rFonts w:asciiTheme="majorHAnsi" w:hAnsiTheme="majorHAnsi" w:cstheme="majorHAnsi"/>
                <w:b w:val="0"/>
              </w:rPr>
              <w:t xml:space="preserve"> Vorgehen</w:t>
            </w:r>
          </w:p>
        </w:tc>
        <w:tc>
          <w:tcPr>
            <w:tcW w:w="4551" w:type="dxa"/>
          </w:tcPr>
          <w:p w:rsidR="00D2508A" w:rsidRPr="002827D8" w:rsidRDefault="00440F97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Komplexere Organisation (Kommunikation)</w:t>
            </w:r>
          </w:p>
        </w:tc>
      </w:tr>
      <w:tr w:rsidR="00D2508A" w:rsidRPr="002827D8" w:rsidTr="00AA2B00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 xml:space="preserve">Sehr offen für neue Systemanforderungen </w:t>
            </w:r>
          </w:p>
        </w:tc>
        <w:tc>
          <w:tcPr>
            <w:tcW w:w="4551" w:type="dxa"/>
          </w:tcPr>
          <w:p w:rsidR="00D2508A" w:rsidRPr="002827D8" w:rsidRDefault="00DD655A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Pflichtenheft ist notwendig bei Projektlaufzeit </w:t>
            </w:r>
          </w:p>
        </w:tc>
      </w:tr>
      <w:tr w:rsidR="00D2508A" w:rsidRPr="002827D8" w:rsidTr="00AA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C72255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 xml:space="preserve">Der Kunde wird in Systementwicklung </w:t>
            </w:r>
            <w:r w:rsidR="00440F97">
              <w:rPr>
                <w:rFonts w:asciiTheme="majorHAnsi" w:hAnsiTheme="majorHAnsi" w:cstheme="majorHAnsi"/>
                <w:b w:val="0"/>
              </w:rPr>
              <w:t>miteinbezogen</w:t>
            </w:r>
          </w:p>
        </w:tc>
        <w:tc>
          <w:tcPr>
            <w:tcW w:w="4551" w:type="dxa"/>
          </w:tcPr>
          <w:p w:rsidR="00C72255" w:rsidRPr="002827D8" w:rsidRDefault="00AA2B00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Ergebnisse hängen an individuellen Fähigkeiten und Motivation ab</w:t>
            </w:r>
          </w:p>
        </w:tc>
      </w:tr>
      <w:tr w:rsidR="00C72255" w:rsidRPr="002827D8" w:rsidTr="00AA2B0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C72255" w:rsidRPr="002827D8" w:rsidRDefault="00C72255" w:rsidP="002827D8">
            <w:pPr>
              <w:spacing w:line="140" w:lineRule="atLeast"/>
              <w:rPr>
                <w:rFonts w:asciiTheme="majorHAnsi" w:hAnsiTheme="majorHAnsi" w:cstheme="majorHAnsi"/>
              </w:rPr>
            </w:pPr>
            <w:r w:rsidRPr="00C72255">
              <w:rPr>
                <w:rFonts w:asciiTheme="majorHAnsi" w:hAnsiTheme="majorHAnsi" w:cstheme="majorHAnsi"/>
                <w:b w:val="0"/>
              </w:rPr>
              <w:t>Bessere Entwurfsdokumentation</w:t>
            </w:r>
          </w:p>
        </w:tc>
        <w:tc>
          <w:tcPr>
            <w:tcW w:w="4551" w:type="dxa"/>
          </w:tcPr>
          <w:p w:rsidR="00C72255" w:rsidRPr="002827D8" w:rsidRDefault="00440F97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Betreuung des Kunden in jeder Phase</w:t>
            </w:r>
          </w:p>
        </w:tc>
      </w:tr>
      <w:tr w:rsidR="00C72255" w:rsidRPr="002827D8" w:rsidTr="00AA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C72255" w:rsidRPr="00AA2B00" w:rsidRDefault="00440F97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Selbstreflexion</w:t>
            </w:r>
          </w:p>
        </w:tc>
        <w:tc>
          <w:tcPr>
            <w:tcW w:w="4551" w:type="dxa"/>
          </w:tcPr>
          <w:p w:rsidR="00C72255" w:rsidRPr="002827D8" w:rsidRDefault="00C72255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D2508A" w:rsidRDefault="00D2508A" w:rsidP="00D2508A">
      <w:pPr>
        <w:rPr>
          <w:rFonts w:asciiTheme="majorHAnsi" w:hAnsiTheme="majorHAnsi" w:cstheme="majorHAnsi"/>
          <w:sz w:val="24"/>
          <w:szCs w:val="24"/>
        </w:rPr>
      </w:pPr>
    </w:p>
    <w:p w:rsidR="00C72255" w:rsidRDefault="00C72255" w:rsidP="00D2508A">
      <w:pPr>
        <w:rPr>
          <w:rFonts w:asciiTheme="majorHAnsi" w:hAnsiTheme="majorHAnsi" w:cstheme="majorHAnsi"/>
          <w:sz w:val="24"/>
          <w:szCs w:val="24"/>
        </w:rPr>
      </w:pPr>
    </w:p>
    <w:p w:rsidR="00C72255" w:rsidRPr="002827D8" w:rsidRDefault="00440F97" w:rsidP="00D2508A">
      <w:pPr>
        <w:rPr>
          <w:rFonts w:asciiTheme="majorHAnsi" w:hAnsiTheme="majorHAnsi" w:cstheme="majorHAnsi"/>
          <w:sz w:val="24"/>
          <w:szCs w:val="24"/>
        </w:rPr>
        <w:sectPr w:rsidR="00C72255" w:rsidRPr="002827D8" w:rsidSect="00D2508A">
          <w:headerReference w:type="default" r:id="rId7"/>
          <w:footerReference w:type="default" r:id="rId8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proofErr w:type="spellStart"/>
      <w:r>
        <w:rPr>
          <w:rFonts w:asciiTheme="majorHAnsi" w:hAnsiTheme="majorHAnsi" w:cstheme="majorHAnsi"/>
          <w:sz w:val="24"/>
          <w:szCs w:val="24"/>
        </w:rPr>
        <w:t>Conclusion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 </w:t>
      </w:r>
      <w:r w:rsidR="00D66AE9">
        <w:rPr>
          <w:rFonts w:asciiTheme="majorHAnsi" w:hAnsiTheme="majorHAnsi" w:cstheme="majorHAnsi"/>
          <w:sz w:val="24"/>
          <w:szCs w:val="24"/>
        </w:rPr>
        <w:t xml:space="preserve"> Wir kommen zum Schluss, dass die agile Vorgehensweise effektiver ist. Da wir ein kleines Team sind und  keinen klar definierten </w:t>
      </w:r>
      <w:proofErr w:type="spellStart"/>
      <w:r w:rsidR="00D66AE9">
        <w:rPr>
          <w:rFonts w:asciiTheme="majorHAnsi" w:hAnsiTheme="majorHAnsi" w:cstheme="majorHAnsi"/>
          <w:sz w:val="24"/>
          <w:szCs w:val="24"/>
        </w:rPr>
        <w:t>Teamleader</w:t>
      </w:r>
      <w:proofErr w:type="spellEnd"/>
      <w:r w:rsidR="00D66AE9">
        <w:rPr>
          <w:rFonts w:asciiTheme="majorHAnsi" w:hAnsiTheme="majorHAnsi" w:cstheme="majorHAnsi"/>
          <w:sz w:val="24"/>
          <w:szCs w:val="24"/>
        </w:rPr>
        <w:t xml:space="preserve"> haben,  ist diese Entscheidung am sinnvollsten. Jeder hat so die Möglichkeit neue Ideen ins Projekt zu integrieren. Jedoch behalten wir uns vor eine sorgfältige Projektdokumentation zu führen. </w:t>
      </w:r>
    </w:p>
    <w:p w:rsidR="00D2508A" w:rsidRPr="002827D8" w:rsidRDefault="00D2508A">
      <w:pPr>
        <w:rPr>
          <w:rFonts w:asciiTheme="majorHAnsi" w:hAnsiTheme="majorHAnsi" w:cstheme="majorHAnsi"/>
        </w:rPr>
        <w:sectPr w:rsidR="00D2508A" w:rsidRPr="002827D8" w:rsidSect="00D2508A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D2508A" w:rsidRPr="002827D8" w:rsidRDefault="00D2508A">
      <w:pPr>
        <w:rPr>
          <w:rFonts w:asciiTheme="majorHAnsi" w:hAnsiTheme="majorHAnsi" w:cstheme="majorHAnsi"/>
        </w:rPr>
      </w:pPr>
    </w:p>
    <w:sectPr w:rsidR="00D2508A" w:rsidRPr="002827D8" w:rsidSect="00D2508A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70B" w:rsidRDefault="00DA770B" w:rsidP="00FE5799">
      <w:pPr>
        <w:spacing w:after="0" w:line="240" w:lineRule="auto"/>
      </w:pPr>
      <w:r>
        <w:separator/>
      </w:r>
    </w:p>
  </w:endnote>
  <w:endnote w:type="continuationSeparator" w:id="0">
    <w:p w:rsidR="00DA770B" w:rsidRDefault="00DA770B" w:rsidP="00FE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7D8" w:rsidRDefault="002827D8" w:rsidP="002827D8">
    <w:pPr>
      <w:pStyle w:val="Fuzeile"/>
      <w:pBdr>
        <w:top w:val="single" w:sz="8" w:space="1" w:color="auto"/>
      </w:pBdr>
    </w:pPr>
    <w:r w:rsidRPr="002827D8">
      <w:t>Gruppe Blau</w:t>
    </w:r>
    <w:r w:rsidRPr="002827D8">
      <w:tab/>
      <w:t>KF, LR, DP, SB, JP, TC, KN</w:t>
    </w:r>
    <w:r w:rsidRPr="002827D8">
      <w:tab/>
    </w:r>
    <w:r w:rsidRPr="002827D8">
      <w:fldChar w:fldCharType="begin"/>
    </w:r>
    <w:r w:rsidRPr="002827D8">
      <w:instrText xml:space="preserve"> PAGE   \* MERGEFORMAT </w:instrText>
    </w:r>
    <w:r w:rsidRPr="002827D8">
      <w:fldChar w:fldCharType="separate"/>
    </w:r>
    <w:r w:rsidR="00D66AE9">
      <w:rPr>
        <w:noProof/>
      </w:rPr>
      <w:t>1</w:t>
    </w:r>
    <w:r w:rsidRPr="002827D8">
      <w:fldChar w:fldCharType="end"/>
    </w:r>
    <w:r w:rsidRPr="002827D8">
      <w:t xml:space="preserve"> von </w:t>
    </w:r>
    <w:fldSimple w:instr=" NUMPAGES   \* MERGEFORMAT ">
      <w:r w:rsidR="00D66AE9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70B" w:rsidRDefault="00DA770B" w:rsidP="00FE5799">
      <w:pPr>
        <w:spacing w:after="0" w:line="240" w:lineRule="auto"/>
      </w:pPr>
      <w:r>
        <w:separator/>
      </w:r>
    </w:p>
  </w:footnote>
  <w:footnote w:type="continuationSeparator" w:id="0">
    <w:p w:rsidR="00DA770B" w:rsidRDefault="00DA770B" w:rsidP="00FE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86A" w:rsidRPr="00C72255" w:rsidRDefault="00BE786A" w:rsidP="00FE5799">
    <w:pPr>
      <w:pStyle w:val="Kopfzeile"/>
      <w:pBdr>
        <w:bottom w:val="single" w:sz="8" w:space="1" w:color="auto"/>
      </w:pBdr>
      <w:rPr>
        <w:lang w:val="en-AU"/>
      </w:rPr>
    </w:pPr>
    <w:r w:rsidRPr="00C72255">
      <w:rPr>
        <w:lang w:val="en-AU"/>
      </w:rPr>
      <w:t>BTX8081</w:t>
    </w:r>
    <w:r w:rsidRPr="00C72255">
      <w:rPr>
        <w:lang w:val="en-AU"/>
      </w:rPr>
      <w:tab/>
      <w:t>Software Engineering and Design</w:t>
    </w:r>
    <w:r w:rsidRPr="00C72255">
      <w:rPr>
        <w:lang w:val="en-AU"/>
      </w:rPr>
      <w:tab/>
      <w:t>CS1 Task2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37CB"/>
    <w:multiLevelType w:val="hybridMultilevel"/>
    <w:tmpl w:val="3E00F80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14DDC"/>
    <w:multiLevelType w:val="hybridMultilevel"/>
    <w:tmpl w:val="54FE07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14"/>
    <w:rsid w:val="00065DF3"/>
    <w:rsid w:val="00190C4E"/>
    <w:rsid w:val="002827D8"/>
    <w:rsid w:val="00377B46"/>
    <w:rsid w:val="00406592"/>
    <w:rsid w:val="004220FB"/>
    <w:rsid w:val="00440F97"/>
    <w:rsid w:val="00770A17"/>
    <w:rsid w:val="0084199E"/>
    <w:rsid w:val="00AA2B00"/>
    <w:rsid w:val="00BE786A"/>
    <w:rsid w:val="00C72255"/>
    <w:rsid w:val="00D2508A"/>
    <w:rsid w:val="00D26B51"/>
    <w:rsid w:val="00D66AE9"/>
    <w:rsid w:val="00DA770B"/>
    <w:rsid w:val="00DD655A"/>
    <w:rsid w:val="00E30A14"/>
    <w:rsid w:val="00F12AAF"/>
    <w:rsid w:val="00F461F7"/>
    <w:rsid w:val="00FE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F06412"/>
  <w15:chartTrackingRefBased/>
  <w15:docId w15:val="{F25C7A6D-0B05-40E2-8167-6967D1DD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508A"/>
    <w:pPr>
      <w:spacing w:after="0" w:line="240" w:lineRule="auto"/>
      <w:ind w:left="720"/>
      <w:contextualSpacing/>
    </w:pPr>
    <w:rPr>
      <w:sz w:val="24"/>
      <w:szCs w:val="24"/>
      <w:lang w:val="de-DE"/>
    </w:rPr>
  </w:style>
  <w:style w:type="table" w:styleId="Tabellenraster">
    <w:name w:val="Table Grid"/>
    <w:basedOn w:val="NormaleTabelle"/>
    <w:uiPriority w:val="39"/>
    <w:rsid w:val="00D2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E57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799"/>
  </w:style>
  <w:style w:type="paragraph" w:styleId="Fuzeile">
    <w:name w:val="footer"/>
    <w:basedOn w:val="Standard"/>
    <w:link w:val="FuzeileZchn"/>
    <w:uiPriority w:val="99"/>
    <w:unhideWhenUsed/>
    <w:rsid w:val="00FE57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799"/>
  </w:style>
  <w:style w:type="paragraph" w:styleId="Titel">
    <w:name w:val="Title"/>
    <w:basedOn w:val="Standard"/>
    <w:next w:val="Standard"/>
    <w:link w:val="TitelZchn"/>
    <w:uiPriority w:val="10"/>
    <w:qFormat/>
    <w:rsid w:val="00282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2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2827D8"/>
    <w:pPr>
      <w:spacing w:after="0" w:line="240" w:lineRule="auto"/>
    </w:pPr>
  </w:style>
  <w:style w:type="table" w:styleId="Gitternetztabelle4">
    <w:name w:val="Grid Table 4"/>
    <w:basedOn w:val="NormaleTabelle"/>
    <w:uiPriority w:val="49"/>
    <w:rsid w:val="002827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3">
    <w:name w:val="Grid Table 4 Accent 3"/>
    <w:basedOn w:val="NormaleTabelle"/>
    <w:uiPriority w:val="49"/>
    <w:rsid w:val="002827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Lam</dc:creator>
  <cp:keywords/>
  <dc:description/>
  <cp:lastModifiedBy>Remy Lam</cp:lastModifiedBy>
  <cp:revision>6</cp:revision>
  <dcterms:created xsi:type="dcterms:W3CDTF">2016-09-29T12:47:00Z</dcterms:created>
  <dcterms:modified xsi:type="dcterms:W3CDTF">2016-10-06T07:15:00Z</dcterms:modified>
</cp:coreProperties>
</file>