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14:paraId="661E823D" w14:textId="77777777" w:rsidTr="000C468E">
        <w:trPr>
          <w:trHeight w:hRule="exact" w:val="10431"/>
        </w:trPr>
        <w:tc>
          <w:tcPr>
            <w:tcW w:w="8392" w:type="dxa"/>
            <w:shd w:val="clear" w:color="auto" w:fill="auto"/>
            <w:tcMar>
              <w:top w:w="284" w:type="dxa"/>
            </w:tcMar>
          </w:tcPr>
          <w:p w14:paraId="783772ED" w14:textId="77777777" w:rsidR="00AF3B2A" w:rsidRPr="00CF0CEF" w:rsidRDefault="00AF3B2A" w:rsidP="00AF3B2A">
            <w:pPr>
              <w:pStyle w:val="Title"/>
              <w:rPr>
                <w:lang w:val="en-GB"/>
              </w:rPr>
            </w:pPr>
            <w:r w:rsidRPr="00CF0CEF">
              <w:rPr>
                <w:lang w:val="en-GB"/>
              </w:rPr>
              <w:t xml:space="preserve">Software Engineering – </w:t>
            </w:r>
          </w:p>
          <w:p w14:paraId="51F0830C" w14:textId="3CCF4FDC" w:rsidR="00AF3B2A" w:rsidRPr="00AF3B2A" w:rsidRDefault="00AF3B2A" w:rsidP="00AF3B2A">
            <w:pPr>
              <w:pStyle w:val="Title"/>
              <w:rPr>
                <w:lang w:val="en-GB"/>
              </w:rPr>
            </w:pPr>
            <w:r w:rsidRPr="00AF3B2A">
              <w:rPr>
                <w:lang w:val="en-GB"/>
              </w:rPr>
              <w:t>Design Thinking</w:t>
            </w:r>
          </w:p>
          <w:p w14:paraId="087890B4" w14:textId="4B06165A" w:rsidR="00801CD9" w:rsidRPr="00AF3B2A" w:rsidRDefault="00AF3B2A" w:rsidP="00C37BAD">
            <w:pPr>
              <w:pStyle w:val="Subtitle"/>
              <w:rPr>
                <w:lang w:val="en-GB"/>
              </w:rPr>
            </w:pPr>
            <w:r w:rsidRPr="00AF3B2A">
              <w:rPr>
                <w:lang w:val="en-GB"/>
              </w:rPr>
              <w:t xml:space="preserve">Gruppe Blau </w:t>
            </w:r>
          </w:p>
          <w:p w14:paraId="1453FAB2" w14:textId="77777777" w:rsidR="00801CD9" w:rsidRPr="00AF3B2A" w:rsidRDefault="00801CD9" w:rsidP="00801CD9">
            <w:pPr>
              <w:rPr>
                <w:lang w:val="en-GB"/>
              </w:rPr>
            </w:pPr>
          </w:p>
          <w:p w14:paraId="4CB3860E" w14:textId="53058008" w:rsidR="000C468E" w:rsidRPr="00AF3B2A" w:rsidRDefault="00CF0CEF" w:rsidP="00801CD9">
            <w:pPr>
              <w:rPr>
                <w:b/>
                <w:lang w:val="en-GB"/>
              </w:rPr>
            </w:pPr>
            <w:r>
              <w:rPr>
                <w:b/>
                <w:lang w:val="en-GB"/>
              </w:rPr>
              <w:t>CS1_</w:t>
            </w:r>
            <w:r w:rsidR="00AF3B2A" w:rsidRPr="00AF3B2A">
              <w:rPr>
                <w:b/>
                <w:lang w:val="en-GB"/>
              </w:rPr>
              <w:t>Task 3</w:t>
            </w:r>
          </w:p>
          <w:p w14:paraId="587278D0" w14:textId="719EE792" w:rsidR="000C468E" w:rsidRDefault="00BE5ADB" w:rsidP="00801CD9">
            <w:pPr>
              <w:rPr>
                <w:b/>
              </w:rPr>
            </w:pPr>
            <w:r>
              <w:rPr>
                <w:noProof/>
                <w:lang w:val="en-GB" w:eastAsia="en-GB"/>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14:paraId="1E2AAC3E" w14:textId="3CD73686" w:rsidR="00532CCD" w:rsidRPr="00532CCD" w:rsidRDefault="00532CCD" w:rsidP="00BE5ADB"/>
        </w:tc>
      </w:tr>
    </w:tbl>
    <w:p w14:paraId="4D51EAEC" w14:textId="77777777" w:rsidR="00F825B4" w:rsidRPr="00B4294F" w:rsidRDefault="00F825B4" w:rsidP="004F7B96">
      <w:pPr>
        <w:pStyle w:val="Inhaltsverzeichnis"/>
        <w:spacing w:line="100" w:lineRule="atLeast"/>
        <w:rPr>
          <w:sz w:val="10"/>
          <w:szCs w:val="10"/>
        </w:rPr>
        <w:sectPr w:rsidR="00F825B4" w:rsidRPr="00B4294F"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14:paraId="6B39B30E" w14:textId="32D5AD11" w:rsidR="008D61F6" w:rsidRPr="00CF0CEF" w:rsidRDefault="008D61F6" w:rsidP="000C2FC0">
      <w:pPr>
        <w:pStyle w:val="Inhaltsverzeichnis"/>
        <w:spacing w:before="360" w:after="240"/>
        <w:rPr>
          <w:lang w:val="en-GB"/>
        </w:rPr>
      </w:pPr>
      <w:r w:rsidRPr="00CF0CEF">
        <w:rPr>
          <w:lang w:val="en-GB"/>
        </w:rPr>
        <w:lastRenderedPageBreak/>
        <w:t>Inhaltsverzeichnis</w:t>
      </w:r>
    </w:p>
    <w:p w14:paraId="291D9793" w14:textId="0946140A" w:rsidR="00CF0CEF" w:rsidRPr="00CF0CEF" w:rsidRDefault="00C37BAD">
      <w:pPr>
        <w:pStyle w:val="TOC1"/>
        <w:rPr>
          <w:rFonts w:asciiTheme="minorHAnsi" w:eastAsiaTheme="minorEastAsia" w:hAnsiTheme="minorHAnsi" w:cstheme="minorBidi"/>
          <w:noProof/>
          <w:sz w:val="22"/>
          <w:szCs w:val="22"/>
          <w:lang w:val="en-GB" w:eastAsia="de-CH"/>
        </w:rPr>
      </w:pPr>
      <w:r>
        <w:fldChar w:fldCharType="begin"/>
      </w:r>
      <w:r w:rsidRPr="00FA7F32">
        <w:rPr>
          <w:lang w:val="en-GB"/>
        </w:rPr>
        <w:instrText xml:space="preserve"> TOC \o "1-1" \t "Überschrift 2;2;Überschrift 3;3" </w:instrText>
      </w:r>
      <w:r>
        <w:fldChar w:fldCharType="separate"/>
      </w:r>
      <w:r w:rsidR="00CF0CEF" w:rsidRPr="00CF0CEF">
        <w:rPr>
          <w:noProof/>
          <w:lang w:val="en-GB"/>
        </w:rPr>
        <w:t>1</w:t>
      </w:r>
      <w:r w:rsidR="00CF0CEF" w:rsidRPr="00CF0CEF">
        <w:rPr>
          <w:rFonts w:asciiTheme="minorHAnsi" w:eastAsiaTheme="minorEastAsia" w:hAnsiTheme="minorHAnsi" w:cstheme="minorBidi"/>
          <w:noProof/>
          <w:sz w:val="22"/>
          <w:szCs w:val="22"/>
          <w:lang w:val="en-GB" w:eastAsia="de-CH"/>
        </w:rPr>
        <w:tab/>
      </w:r>
      <w:r w:rsidR="00CF0CEF" w:rsidRPr="00CF0CEF">
        <w:rPr>
          <w:noProof/>
          <w:lang w:val="en-GB"/>
        </w:rPr>
        <w:t>Scoping</w:t>
      </w:r>
      <w:r w:rsidR="00CF0CEF" w:rsidRPr="00CF0CEF">
        <w:rPr>
          <w:noProof/>
          <w:lang w:val="en-GB"/>
        </w:rPr>
        <w:tab/>
      </w:r>
      <w:r w:rsidR="00CF0CEF">
        <w:rPr>
          <w:noProof/>
        </w:rPr>
        <w:fldChar w:fldCharType="begin"/>
      </w:r>
      <w:r w:rsidR="00CF0CEF" w:rsidRPr="00CF0CEF">
        <w:rPr>
          <w:noProof/>
          <w:lang w:val="en-GB"/>
        </w:rPr>
        <w:instrText xml:space="preserve"> PAGEREF _Toc465079158 \h </w:instrText>
      </w:r>
      <w:r w:rsidR="00CF0CEF">
        <w:rPr>
          <w:noProof/>
        </w:rPr>
      </w:r>
      <w:r w:rsidR="00CF0CEF">
        <w:rPr>
          <w:noProof/>
        </w:rPr>
        <w:fldChar w:fldCharType="separate"/>
      </w:r>
      <w:r w:rsidR="00CF0CEF" w:rsidRPr="00CF0CEF">
        <w:rPr>
          <w:noProof/>
          <w:lang w:val="en-GB"/>
        </w:rPr>
        <w:t>3</w:t>
      </w:r>
      <w:r w:rsidR="00CF0CEF">
        <w:rPr>
          <w:noProof/>
        </w:rPr>
        <w:fldChar w:fldCharType="end"/>
      </w:r>
    </w:p>
    <w:p w14:paraId="6F4CBBF0" w14:textId="2B6685FD"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1.1</w:t>
      </w:r>
      <w:r w:rsidRPr="00CF0CEF">
        <w:rPr>
          <w:rFonts w:asciiTheme="minorHAnsi" w:eastAsiaTheme="minorEastAsia" w:hAnsiTheme="minorHAnsi" w:cstheme="minorBidi"/>
          <w:noProof/>
          <w:sz w:val="22"/>
          <w:szCs w:val="22"/>
          <w:lang w:val="en-GB" w:eastAsia="de-CH"/>
        </w:rPr>
        <w:tab/>
      </w:r>
      <w:r w:rsidRPr="00CF0CEF">
        <w:rPr>
          <w:noProof/>
          <w:lang w:val="en-GB"/>
        </w:rPr>
        <w:t>Project Scope:</w:t>
      </w:r>
      <w:r w:rsidRPr="00CF0CEF">
        <w:rPr>
          <w:noProof/>
          <w:lang w:val="en-GB"/>
        </w:rPr>
        <w:tab/>
      </w:r>
      <w:r>
        <w:rPr>
          <w:noProof/>
        </w:rPr>
        <w:fldChar w:fldCharType="begin"/>
      </w:r>
      <w:r w:rsidRPr="00CF0CEF">
        <w:rPr>
          <w:noProof/>
          <w:lang w:val="en-GB"/>
        </w:rPr>
        <w:instrText xml:space="preserve"> PAGEREF _Toc465079159 \h </w:instrText>
      </w:r>
      <w:r>
        <w:rPr>
          <w:noProof/>
        </w:rPr>
      </w:r>
      <w:r>
        <w:rPr>
          <w:noProof/>
        </w:rPr>
        <w:fldChar w:fldCharType="separate"/>
      </w:r>
      <w:r w:rsidRPr="00CF0CEF">
        <w:rPr>
          <w:noProof/>
          <w:lang w:val="en-GB"/>
        </w:rPr>
        <w:t>3</w:t>
      </w:r>
      <w:r>
        <w:rPr>
          <w:noProof/>
        </w:rPr>
        <w:fldChar w:fldCharType="end"/>
      </w:r>
    </w:p>
    <w:p w14:paraId="6DD2E8B6" w14:textId="37330515"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1.2</w:t>
      </w:r>
      <w:r w:rsidRPr="00CF0CEF">
        <w:rPr>
          <w:rFonts w:asciiTheme="minorHAnsi" w:eastAsiaTheme="minorEastAsia" w:hAnsiTheme="minorHAnsi" w:cstheme="minorBidi"/>
          <w:noProof/>
          <w:sz w:val="22"/>
          <w:szCs w:val="22"/>
          <w:lang w:val="en-GB" w:eastAsia="de-CH"/>
        </w:rPr>
        <w:tab/>
      </w:r>
      <w:r w:rsidRPr="00CF0CEF">
        <w:rPr>
          <w:noProof/>
          <w:lang w:val="en-GB"/>
        </w:rPr>
        <w:t>Out of Scope:</w:t>
      </w:r>
      <w:r w:rsidRPr="00CF0CEF">
        <w:rPr>
          <w:noProof/>
          <w:lang w:val="en-GB"/>
        </w:rPr>
        <w:tab/>
      </w:r>
      <w:r>
        <w:rPr>
          <w:noProof/>
        </w:rPr>
        <w:fldChar w:fldCharType="begin"/>
      </w:r>
      <w:r w:rsidRPr="00CF0CEF">
        <w:rPr>
          <w:noProof/>
          <w:lang w:val="en-GB"/>
        </w:rPr>
        <w:instrText xml:space="preserve"> PAGEREF _Toc465079160 \h </w:instrText>
      </w:r>
      <w:r>
        <w:rPr>
          <w:noProof/>
        </w:rPr>
      </w:r>
      <w:r>
        <w:rPr>
          <w:noProof/>
        </w:rPr>
        <w:fldChar w:fldCharType="separate"/>
      </w:r>
      <w:r w:rsidRPr="00CF0CEF">
        <w:rPr>
          <w:noProof/>
          <w:lang w:val="en-GB"/>
        </w:rPr>
        <w:t>3</w:t>
      </w:r>
      <w:r>
        <w:rPr>
          <w:noProof/>
        </w:rPr>
        <w:fldChar w:fldCharType="end"/>
      </w:r>
    </w:p>
    <w:p w14:paraId="4F367824" w14:textId="392AFD99"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1.3</w:t>
      </w:r>
      <w:r w:rsidRPr="00CF0CEF">
        <w:rPr>
          <w:rFonts w:asciiTheme="minorHAnsi" w:eastAsiaTheme="minorEastAsia" w:hAnsiTheme="minorHAnsi" w:cstheme="minorBidi"/>
          <w:noProof/>
          <w:sz w:val="22"/>
          <w:szCs w:val="22"/>
          <w:lang w:val="en-GB" w:eastAsia="de-CH"/>
        </w:rPr>
        <w:tab/>
      </w:r>
      <w:r w:rsidRPr="00CF0CEF">
        <w:rPr>
          <w:noProof/>
          <w:lang w:val="en-GB"/>
        </w:rPr>
        <w:t>Success Measures:</w:t>
      </w:r>
      <w:r w:rsidRPr="00CF0CEF">
        <w:rPr>
          <w:noProof/>
          <w:lang w:val="en-GB"/>
        </w:rPr>
        <w:tab/>
      </w:r>
      <w:r>
        <w:rPr>
          <w:noProof/>
        </w:rPr>
        <w:fldChar w:fldCharType="begin"/>
      </w:r>
      <w:r w:rsidRPr="00CF0CEF">
        <w:rPr>
          <w:noProof/>
          <w:lang w:val="en-GB"/>
        </w:rPr>
        <w:instrText xml:space="preserve"> PAGEREF _Toc465079161 \h </w:instrText>
      </w:r>
      <w:r>
        <w:rPr>
          <w:noProof/>
        </w:rPr>
      </w:r>
      <w:r>
        <w:rPr>
          <w:noProof/>
        </w:rPr>
        <w:fldChar w:fldCharType="separate"/>
      </w:r>
      <w:r w:rsidRPr="00CF0CEF">
        <w:rPr>
          <w:noProof/>
          <w:lang w:val="en-GB"/>
        </w:rPr>
        <w:t>3</w:t>
      </w:r>
      <w:r>
        <w:rPr>
          <w:noProof/>
        </w:rPr>
        <w:fldChar w:fldCharType="end"/>
      </w:r>
    </w:p>
    <w:p w14:paraId="77ABD7D0" w14:textId="09FEDA80" w:rsidR="00CF0CEF" w:rsidRPr="00CF0CEF" w:rsidRDefault="00CF0CEF">
      <w:pPr>
        <w:pStyle w:val="TOC1"/>
        <w:rPr>
          <w:rFonts w:asciiTheme="minorHAnsi" w:eastAsiaTheme="minorEastAsia" w:hAnsiTheme="minorHAnsi" w:cstheme="minorBidi"/>
          <w:noProof/>
          <w:sz w:val="22"/>
          <w:szCs w:val="22"/>
          <w:lang w:val="en-GB" w:eastAsia="de-CH"/>
        </w:rPr>
      </w:pPr>
      <w:r w:rsidRPr="00CF0CEF">
        <w:rPr>
          <w:noProof/>
          <w:lang w:val="en-GB"/>
        </w:rPr>
        <w:t>2</w:t>
      </w:r>
      <w:r w:rsidRPr="00CF0CEF">
        <w:rPr>
          <w:rFonts w:asciiTheme="minorHAnsi" w:eastAsiaTheme="minorEastAsia" w:hAnsiTheme="minorHAnsi" w:cstheme="minorBidi"/>
          <w:noProof/>
          <w:sz w:val="22"/>
          <w:szCs w:val="22"/>
          <w:lang w:val="en-GB" w:eastAsia="de-CH"/>
        </w:rPr>
        <w:tab/>
      </w:r>
      <w:r w:rsidRPr="00CF0CEF">
        <w:rPr>
          <w:noProof/>
          <w:lang w:val="en-GB"/>
        </w:rPr>
        <w:t>Research</w:t>
      </w:r>
      <w:r w:rsidRPr="00CF0CEF">
        <w:rPr>
          <w:noProof/>
          <w:lang w:val="en-GB"/>
        </w:rPr>
        <w:tab/>
      </w:r>
      <w:r>
        <w:rPr>
          <w:noProof/>
        </w:rPr>
        <w:fldChar w:fldCharType="begin"/>
      </w:r>
      <w:r w:rsidRPr="00CF0CEF">
        <w:rPr>
          <w:noProof/>
          <w:lang w:val="en-GB"/>
        </w:rPr>
        <w:instrText xml:space="preserve"> PAGEREF _Toc465079162 \h </w:instrText>
      </w:r>
      <w:r>
        <w:rPr>
          <w:noProof/>
        </w:rPr>
      </w:r>
      <w:r>
        <w:rPr>
          <w:noProof/>
        </w:rPr>
        <w:fldChar w:fldCharType="separate"/>
      </w:r>
      <w:r w:rsidRPr="00CF0CEF">
        <w:rPr>
          <w:noProof/>
          <w:lang w:val="en-GB"/>
        </w:rPr>
        <w:t>3</w:t>
      </w:r>
      <w:r>
        <w:rPr>
          <w:noProof/>
        </w:rPr>
        <w:fldChar w:fldCharType="end"/>
      </w:r>
    </w:p>
    <w:p w14:paraId="1683457E" w14:textId="2F8DB941" w:rsidR="00CF0CEF" w:rsidRPr="00CF0CEF" w:rsidRDefault="00CF0CEF">
      <w:pPr>
        <w:pStyle w:val="TOC1"/>
        <w:rPr>
          <w:rFonts w:asciiTheme="minorHAnsi" w:eastAsiaTheme="minorEastAsia" w:hAnsiTheme="minorHAnsi" w:cstheme="minorBidi"/>
          <w:noProof/>
          <w:sz w:val="22"/>
          <w:szCs w:val="22"/>
          <w:lang w:val="en-GB" w:eastAsia="de-CH"/>
        </w:rPr>
      </w:pPr>
      <w:r w:rsidRPr="00CF0CEF">
        <w:rPr>
          <w:noProof/>
          <w:lang w:val="en-GB"/>
        </w:rPr>
        <w:t>3</w:t>
      </w:r>
      <w:r w:rsidRPr="00CF0CEF">
        <w:rPr>
          <w:rFonts w:asciiTheme="minorHAnsi" w:eastAsiaTheme="minorEastAsia" w:hAnsiTheme="minorHAnsi" w:cstheme="minorBidi"/>
          <w:noProof/>
          <w:sz w:val="22"/>
          <w:szCs w:val="22"/>
          <w:lang w:val="en-GB" w:eastAsia="de-CH"/>
        </w:rPr>
        <w:tab/>
      </w:r>
      <w:r w:rsidRPr="00CF0CEF">
        <w:rPr>
          <w:noProof/>
          <w:lang w:val="en-GB"/>
        </w:rPr>
        <w:t>Synthesize</w:t>
      </w:r>
      <w:r w:rsidRPr="00CF0CEF">
        <w:rPr>
          <w:noProof/>
          <w:lang w:val="en-GB"/>
        </w:rPr>
        <w:tab/>
      </w:r>
      <w:r>
        <w:rPr>
          <w:noProof/>
        </w:rPr>
        <w:fldChar w:fldCharType="begin"/>
      </w:r>
      <w:r w:rsidRPr="00CF0CEF">
        <w:rPr>
          <w:noProof/>
          <w:lang w:val="en-GB"/>
        </w:rPr>
        <w:instrText xml:space="preserve"> PAGEREF _Toc465079163 \h </w:instrText>
      </w:r>
      <w:r>
        <w:rPr>
          <w:noProof/>
        </w:rPr>
      </w:r>
      <w:r>
        <w:rPr>
          <w:noProof/>
        </w:rPr>
        <w:fldChar w:fldCharType="separate"/>
      </w:r>
      <w:r w:rsidRPr="00CF0CEF">
        <w:rPr>
          <w:noProof/>
          <w:lang w:val="en-GB"/>
        </w:rPr>
        <w:t>4</w:t>
      </w:r>
      <w:r>
        <w:rPr>
          <w:noProof/>
        </w:rPr>
        <w:fldChar w:fldCharType="end"/>
      </w:r>
    </w:p>
    <w:p w14:paraId="450DC139" w14:textId="3BA2FA70"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3.1</w:t>
      </w:r>
      <w:r w:rsidRPr="00CF0CEF">
        <w:rPr>
          <w:rFonts w:asciiTheme="minorHAnsi" w:eastAsiaTheme="minorEastAsia" w:hAnsiTheme="minorHAnsi" w:cstheme="minorBidi"/>
          <w:noProof/>
          <w:sz w:val="22"/>
          <w:szCs w:val="22"/>
          <w:lang w:val="en-GB" w:eastAsia="de-CH"/>
        </w:rPr>
        <w:tab/>
      </w:r>
      <w:r w:rsidRPr="00CF0CEF">
        <w:rPr>
          <w:noProof/>
          <w:lang w:val="en-GB"/>
        </w:rPr>
        <w:t>Target Users</w:t>
      </w:r>
      <w:r w:rsidRPr="00CF0CEF">
        <w:rPr>
          <w:noProof/>
          <w:lang w:val="en-GB"/>
        </w:rPr>
        <w:tab/>
      </w:r>
      <w:r>
        <w:rPr>
          <w:noProof/>
        </w:rPr>
        <w:fldChar w:fldCharType="begin"/>
      </w:r>
      <w:r w:rsidRPr="00CF0CEF">
        <w:rPr>
          <w:noProof/>
          <w:lang w:val="en-GB"/>
        </w:rPr>
        <w:instrText xml:space="preserve"> PAGEREF _Toc465079164 \h </w:instrText>
      </w:r>
      <w:r>
        <w:rPr>
          <w:noProof/>
        </w:rPr>
      </w:r>
      <w:r>
        <w:rPr>
          <w:noProof/>
        </w:rPr>
        <w:fldChar w:fldCharType="separate"/>
      </w:r>
      <w:r w:rsidRPr="00CF0CEF">
        <w:rPr>
          <w:noProof/>
          <w:lang w:val="en-GB"/>
        </w:rPr>
        <w:t>4</w:t>
      </w:r>
      <w:r>
        <w:rPr>
          <w:noProof/>
        </w:rPr>
        <w:fldChar w:fldCharType="end"/>
      </w:r>
    </w:p>
    <w:p w14:paraId="3BBA885D" w14:textId="2BC5B4D4" w:rsidR="00CF0CEF" w:rsidRDefault="00CF0CEF">
      <w:pPr>
        <w:pStyle w:val="TOC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_Toc465079165 \h </w:instrText>
      </w:r>
      <w:r>
        <w:rPr>
          <w:noProof/>
        </w:rPr>
      </w:r>
      <w:r>
        <w:rPr>
          <w:noProof/>
        </w:rPr>
        <w:fldChar w:fldCharType="separate"/>
      </w:r>
      <w:r>
        <w:rPr>
          <w:noProof/>
        </w:rPr>
        <w:t>4</w:t>
      </w:r>
      <w:r>
        <w:rPr>
          <w:noProof/>
        </w:rPr>
        <w:fldChar w:fldCharType="end"/>
      </w:r>
    </w:p>
    <w:p w14:paraId="7E0E3DC2" w14:textId="18F35F0F" w:rsidR="00CF0CEF" w:rsidRDefault="00CF0CEF">
      <w:pPr>
        <w:pStyle w:val="TOC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_Toc465079166 \h </w:instrText>
      </w:r>
      <w:r>
        <w:rPr>
          <w:noProof/>
        </w:rPr>
      </w:r>
      <w:r>
        <w:rPr>
          <w:noProof/>
        </w:rPr>
        <w:fldChar w:fldCharType="separate"/>
      </w:r>
      <w:r>
        <w:rPr>
          <w:noProof/>
        </w:rPr>
        <w:t>4</w:t>
      </w:r>
      <w:r>
        <w:rPr>
          <w:noProof/>
        </w:rPr>
        <w:fldChar w:fldCharType="end"/>
      </w:r>
    </w:p>
    <w:p w14:paraId="036443DA" w14:textId="45884219" w:rsidR="00CF0CEF" w:rsidRDefault="00CF0CEF">
      <w:pPr>
        <w:pStyle w:val="TOC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_Toc465079167 \h </w:instrText>
      </w:r>
      <w:r>
        <w:rPr>
          <w:noProof/>
        </w:rPr>
      </w:r>
      <w:r>
        <w:rPr>
          <w:noProof/>
        </w:rPr>
        <w:fldChar w:fldCharType="separate"/>
      </w:r>
      <w:r>
        <w:rPr>
          <w:noProof/>
        </w:rPr>
        <w:t>4</w:t>
      </w:r>
      <w:r>
        <w:rPr>
          <w:noProof/>
        </w:rPr>
        <w:fldChar w:fldCharType="end"/>
      </w:r>
    </w:p>
    <w:p w14:paraId="08EEB736" w14:textId="0C40B2F2" w:rsidR="006312CC" w:rsidRPr="00B4294F" w:rsidRDefault="00C37BAD">
      <w:r>
        <w:rPr>
          <w:lang w:val="fr-FR"/>
        </w:rPr>
        <w:fldChar w:fldCharType="end"/>
      </w:r>
    </w:p>
    <w:p w14:paraId="48F74245" w14:textId="235D1F91" w:rsidR="006312CC" w:rsidRDefault="006312CC" w:rsidP="00E60458">
      <w:pPr>
        <w:pStyle w:val="Heading1"/>
      </w:pPr>
      <w:r w:rsidRPr="00B4294F">
        <w:br w:type="page"/>
      </w:r>
      <w:bookmarkStart w:id="0" w:name="_Toc465079158"/>
      <w:r w:rsidR="00AF3B2A">
        <w:lastRenderedPageBreak/>
        <w:t>Scoping</w:t>
      </w:r>
      <w:bookmarkEnd w:id="0"/>
    </w:p>
    <w:p w14:paraId="5A0DE5B8" w14:textId="3E8743A1" w:rsidR="00FA7F32" w:rsidRPr="00FA7F32" w:rsidRDefault="00FA7F32" w:rsidP="0081098C">
      <w:pPr>
        <w:pStyle w:val="Heading2"/>
      </w:pPr>
      <w:bookmarkStart w:id="1" w:name="_Toc465079159"/>
      <w:r>
        <w:t>Project Scope:</w:t>
      </w:r>
      <w:bookmarkEnd w:id="1"/>
    </w:p>
    <w:p w14:paraId="5A5267A7" w14:textId="3A1396AE" w:rsidR="00AF3B2A" w:rsidRDefault="00AF3B2A" w:rsidP="00AF3B2A">
      <w:pPr>
        <w:pStyle w:val="ListParagraph"/>
        <w:numPr>
          <w:ilvl w:val="0"/>
          <w:numId w:val="38"/>
        </w:numPr>
      </w:pPr>
      <w:r>
        <w:t>Webapplikation für Hausarztpraxis mit Erfahrung in Psychiatrie</w:t>
      </w:r>
    </w:p>
    <w:p w14:paraId="1C8862A9" w14:textId="5690C426" w:rsidR="00AF3B2A" w:rsidRDefault="00AF3B2A" w:rsidP="00AF3B2A">
      <w:pPr>
        <w:pStyle w:val="ListParagraph"/>
        <w:numPr>
          <w:ilvl w:val="0"/>
          <w:numId w:val="38"/>
        </w:numPr>
      </w:pPr>
      <w:r>
        <w:t>Applikationen auf Tablets</w:t>
      </w:r>
    </w:p>
    <w:p w14:paraId="0AC1C677" w14:textId="2FBBC759" w:rsidR="00AF3B2A" w:rsidRDefault="00AF3B2A" w:rsidP="00AF3B2A">
      <w:pPr>
        <w:pStyle w:val="ListParagraph"/>
        <w:numPr>
          <w:ilvl w:val="0"/>
          <w:numId w:val="38"/>
        </w:numPr>
      </w:pPr>
      <w:r>
        <w:t>Medikationskontrolle- und Dokumentation</w:t>
      </w:r>
    </w:p>
    <w:p w14:paraId="51DB6AFD" w14:textId="1AA0A30D" w:rsidR="00CF0CEF" w:rsidRDefault="00CF0CEF" w:rsidP="00AF3B2A">
      <w:pPr>
        <w:pStyle w:val="ListParagraph"/>
        <w:numPr>
          <w:ilvl w:val="0"/>
          <w:numId w:val="38"/>
        </w:numPr>
      </w:pPr>
      <w:r>
        <w:t>Terminverwaltung</w:t>
      </w:r>
    </w:p>
    <w:p w14:paraId="1F9BF4F4" w14:textId="0EE0310C" w:rsidR="00CF0CEF" w:rsidRDefault="00CF0CEF" w:rsidP="00AF3B2A">
      <w:pPr>
        <w:pStyle w:val="ListParagraph"/>
        <w:numPr>
          <w:ilvl w:val="0"/>
          <w:numId w:val="38"/>
        </w:numPr>
      </w:pPr>
      <w:r>
        <w:t>Medikationsverlauf</w:t>
      </w:r>
    </w:p>
    <w:p w14:paraId="0BA396BA" w14:textId="33DA59C3" w:rsidR="00FA7F32" w:rsidRDefault="00FA7F32" w:rsidP="00FA7F32">
      <w:pPr>
        <w:pStyle w:val="Heading2"/>
      </w:pPr>
      <w:bookmarkStart w:id="2" w:name="_Toc465079160"/>
      <w:r>
        <w:t>Out of Scope:</w:t>
      </w:r>
      <w:bookmarkEnd w:id="2"/>
    </w:p>
    <w:p w14:paraId="5AB26FFF" w14:textId="58A4CE57" w:rsidR="00FA7F32" w:rsidRDefault="0022373B" w:rsidP="0022373B">
      <w:pPr>
        <w:pStyle w:val="ListParagraph"/>
        <w:numPr>
          <w:ilvl w:val="0"/>
          <w:numId w:val="41"/>
        </w:numPr>
      </w:pPr>
      <w:r>
        <w:t>Lagerverwaltung der Medikamente</w:t>
      </w:r>
    </w:p>
    <w:p w14:paraId="458CD026" w14:textId="3EAB37F2" w:rsidR="0022373B" w:rsidRDefault="0022373B" w:rsidP="0022373B">
      <w:pPr>
        <w:pStyle w:val="ListParagraph"/>
        <w:numPr>
          <w:ilvl w:val="0"/>
          <w:numId w:val="41"/>
        </w:numPr>
      </w:pPr>
      <w:r>
        <w:t>Bestellwesen</w:t>
      </w:r>
    </w:p>
    <w:p w14:paraId="498E2424" w14:textId="671D7C92" w:rsidR="0022373B" w:rsidRDefault="0022373B" w:rsidP="0022373B">
      <w:pPr>
        <w:pStyle w:val="ListParagraph"/>
        <w:numPr>
          <w:ilvl w:val="0"/>
          <w:numId w:val="41"/>
        </w:numPr>
      </w:pPr>
      <w:r>
        <w:t>Statistik</w:t>
      </w:r>
    </w:p>
    <w:p w14:paraId="03170583" w14:textId="69C186CF" w:rsidR="0022373B" w:rsidRDefault="0022373B" w:rsidP="0022373B">
      <w:pPr>
        <w:pStyle w:val="ListParagraph"/>
        <w:numPr>
          <w:ilvl w:val="0"/>
          <w:numId w:val="41"/>
        </w:numPr>
      </w:pPr>
      <w:r>
        <w:t>Datensicherheit</w:t>
      </w:r>
    </w:p>
    <w:p w14:paraId="0906BFC6" w14:textId="6F3DF0FF" w:rsidR="00FA7F32" w:rsidRDefault="0022373B" w:rsidP="003E6DD1">
      <w:pPr>
        <w:pStyle w:val="ListParagraph"/>
        <w:numPr>
          <w:ilvl w:val="0"/>
          <w:numId w:val="41"/>
        </w:numPr>
      </w:pPr>
      <w:r>
        <w:t>Datenschutz</w:t>
      </w:r>
    </w:p>
    <w:p w14:paraId="02899E5C" w14:textId="27C0A914" w:rsidR="001E46AF" w:rsidRDefault="001E46AF" w:rsidP="001E46AF">
      <w:pPr>
        <w:pStyle w:val="ListParagraph"/>
        <w:numPr>
          <w:ilvl w:val="0"/>
          <w:numId w:val="41"/>
        </w:numPr>
      </w:pPr>
      <w:r>
        <w:t>Abrechnung</w:t>
      </w:r>
    </w:p>
    <w:p w14:paraId="26FA1744" w14:textId="77777777" w:rsidR="00CF0CEF" w:rsidRDefault="00CF0CEF" w:rsidP="00CF0CEF">
      <w:pPr>
        <w:pStyle w:val="ListParagraph"/>
        <w:numPr>
          <w:ilvl w:val="0"/>
          <w:numId w:val="41"/>
        </w:numPr>
      </w:pPr>
      <w:r>
        <w:t>Leistungserfassung</w:t>
      </w:r>
    </w:p>
    <w:p w14:paraId="7824B0C2" w14:textId="5CEAF5CD" w:rsidR="00FA7F32" w:rsidRDefault="00FA7F32" w:rsidP="00FA7F32">
      <w:pPr>
        <w:pStyle w:val="Heading2"/>
      </w:pPr>
      <w:bookmarkStart w:id="3" w:name="_Toc465079161"/>
      <w:r>
        <w:t>Success Measures:</w:t>
      </w:r>
      <w:bookmarkEnd w:id="3"/>
    </w:p>
    <w:p w14:paraId="3CE48F44" w14:textId="77BDA413" w:rsidR="0022373B" w:rsidRDefault="0022373B" w:rsidP="0022373B">
      <w:pPr>
        <w:pStyle w:val="ListParagraph"/>
        <w:numPr>
          <w:ilvl w:val="0"/>
          <w:numId w:val="42"/>
        </w:numPr>
      </w:pPr>
      <w:r>
        <w:t xml:space="preserve">Erfolg </w:t>
      </w:r>
      <w:r w:rsidR="00631DB9">
        <w:t>durch Test Seitens Anwender und Entwickler</w:t>
      </w:r>
    </w:p>
    <w:p w14:paraId="440E743F" w14:textId="54D85842" w:rsidR="00631DB9" w:rsidRPr="0022373B" w:rsidRDefault="00631DB9" w:rsidP="0022373B">
      <w:pPr>
        <w:pStyle w:val="ListParagraph"/>
        <w:numPr>
          <w:ilvl w:val="0"/>
          <w:numId w:val="42"/>
        </w:numPr>
      </w:pPr>
      <w:r>
        <w:t xml:space="preserve">Feedback einholen </w:t>
      </w:r>
    </w:p>
    <w:p w14:paraId="51B504DD" w14:textId="490758A6" w:rsidR="001C4B4E" w:rsidRDefault="00AF3B2A" w:rsidP="007116DC">
      <w:pPr>
        <w:pStyle w:val="Heading1"/>
      </w:pPr>
      <w:bookmarkStart w:id="4" w:name="_Toc465079162"/>
      <w:r>
        <w:t>Research</w:t>
      </w:r>
      <w:bookmarkEnd w:id="4"/>
    </w:p>
    <w:p w14:paraId="39E0BBA9" w14:textId="1CF7DE07" w:rsidR="002F1653" w:rsidRPr="002F1653" w:rsidRDefault="002F1653" w:rsidP="002F1653">
      <w:pPr>
        <w:pStyle w:val="Heading2"/>
      </w:pPr>
      <w:r>
        <w:t>Internetrecherche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151"/>
        <w:gridCol w:w="3154"/>
      </w:tblGrid>
      <w:tr w:rsidR="00631DB9" w:rsidRPr="00631DB9" w14:paraId="23FE200E" w14:textId="77777777" w:rsidTr="00631DB9">
        <w:tc>
          <w:tcPr>
            <w:tcW w:w="3155" w:type="dxa"/>
          </w:tcPr>
          <w:p w14:paraId="41B0C791" w14:textId="6FFDA769" w:rsidR="00631DB9" w:rsidRPr="00631DB9" w:rsidRDefault="00631DB9" w:rsidP="00631DB9">
            <w:pPr>
              <w:rPr>
                <w:b/>
                <w:sz w:val="20"/>
              </w:rPr>
            </w:pPr>
            <w:r w:rsidRPr="00631DB9">
              <w:rPr>
                <w:b/>
                <w:sz w:val="20"/>
              </w:rPr>
              <w:t>Arbeitsschritt</w:t>
            </w:r>
          </w:p>
        </w:tc>
        <w:tc>
          <w:tcPr>
            <w:tcW w:w="3156" w:type="dxa"/>
          </w:tcPr>
          <w:p w14:paraId="35E4ECDA" w14:textId="2CA7D77A" w:rsidR="00631DB9" w:rsidRPr="00631DB9" w:rsidRDefault="00631DB9" w:rsidP="00631DB9">
            <w:pPr>
              <w:rPr>
                <w:b/>
                <w:sz w:val="20"/>
              </w:rPr>
            </w:pPr>
            <w:r w:rsidRPr="00631DB9">
              <w:rPr>
                <w:b/>
                <w:sz w:val="20"/>
              </w:rPr>
              <w:t>Wer</w:t>
            </w:r>
          </w:p>
        </w:tc>
        <w:tc>
          <w:tcPr>
            <w:tcW w:w="3156" w:type="dxa"/>
          </w:tcPr>
          <w:p w14:paraId="2A5F459B" w14:textId="07D69A16" w:rsidR="00631DB9" w:rsidRPr="00631DB9" w:rsidRDefault="00631DB9" w:rsidP="00631DB9">
            <w:pPr>
              <w:rPr>
                <w:b/>
                <w:sz w:val="20"/>
              </w:rPr>
            </w:pPr>
            <w:r w:rsidRPr="00631DB9">
              <w:rPr>
                <w:b/>
                <w:sz w:val="20"/>
              </w:rPr>
              <w:t>Was</w:t>
            </w:r>
          </w:p>
        </w:tc>
      </w:tr>
      <w:tr w:rsidR="00631DB9" w14:paraId="48C9B7A1" w14:textId="77777777" w:rsidTr="00631DB9">
        <w:tc>
          <w:tcPr>
            <w:tcW w:w="3155" w:type="dxa"/>
          </w:tcPr>
          <w:p w14:paraId="67207D45" w14:textId="4457EF19" w:rsidR="00631DB9" w:rsidRPr="00631DB9" w:rsidRDefault="00631DB9" w:rsidP="00631DB9">
            <w:pPr>
              <w:rPr>
                <w:b/>
              </w:rPr>
            </w:pPr>
            <w:r w:rsidRPr="00631DB9">
              <w:rPr>
                <w:b/>
              </w:rPr>
              <w:t>Terminvereinbarung</w:t>
            </w:r>
          </w:p>
        </w:tc>
        <w:tc>
          <w:tcPr>
            <w:tcW w:w="3156" w:type="dxa"/>
          </w:tcPr>
          <w:p w14:paraId="6472A525" w14:textId="55626FC7" w:rsidR="00631DB9" w:rsidRDefault="00631DB9" w:rsidP="00631DB9">
            <w:r>
              <w:t>MPA/Patient</w:t>
            </w:r>
          </w:p>
        </w:tc>
        <w:tc>
          <w:tcPr>
            <w:tcW w:w="3156" w:type="dxa"/>
          </w:tcPr>
          <w:p w14:paraId="1D36578F" w14:textId="78DF906D" w:rsidR="00631DB9" w:rsidRDefault="00631DB9" w:rsidP="00631DB9">
            <w:r>
              <w:t>Elektronische Erfassung des Termins</w:t>
            </w:r>
          </w:p>
        </w:tc>
      </w:tr>
      <w:tr w:rsidR="00631DB9" w14:paraId="0BC406F2" w14:textId="77777777" w:rsidTr="00631DB9">
        <w:tc>
          <w:tcPr>
            <w:tcW w:w="3155" w:type="dxa"/>
          </w:tcPr>
          <w:p w14:paraId="7D967B8B" w14:textId="3FB07CB6" w:rsidR="00631DB9" w:rsidRPr="00631DB9" w:rsidRDefault="00631DB9" w:rsidP="00631DB9">
            <w:pPr>
              <w:rPr>
                <w:b/>
              </w:rPr>
            </w:pPr>
            <w:r w:rsidRPr="00631DB9">
              <w:rPr>
                <w:b/>
              </w:rPr>
              <w:t>Patient erscheint zum Termin</w:t>
            </w:r>
          </w:p>
        </w:tc>
        <w:tc>
          <w:tcPr>
            <w:tcW w:w="3156" w:type="dxa"/>
          </w:tcPr>
          <w:p w14:paraId="110E7E75" w14:textId="1B6F63DB" w:rsidR="00631DB9" w:rsidRDefault="00631DB9" w:rsidP="00631DB9">
            <w:r>
              <w:t>MPA/Patient</w:t>
            </w:r>
          </w:p>
        </w:tc>
        <w:tc>
          <w:tcPr>
            <w:tcW w:w="3156" w:type="dxa"/>
          </w:tcPr>
          <w:p w14:paraId="741604D3" w14:textId="1B71781E" w:rsidR="00A94F1F" w:rsidRDefault="00631DB9" w:rsidP="00A94F1F">
            <w:pPr>
              <w:pStyle w:val="ListParagraph"/>
              <w:numPr>
                <w:ilvl w:val="0"/>
                <w:numId w:val="43"/>
              </w:numPr>
            </w:pPr>
            <w:r>
              <w:t xml:space="preserve">MPA </w:t>
            </w:r>
            <w:r w:rsidR="00A94F1F">
              <w:t>meldet dem Arzt, dass der Patient eingetroffen ist</w:t>
            </w:r>
          </w:p>
        </w:tc>
      </w:tr>
      <w:tr w:rsidR="00631DB9" w14:paraId="51FDCC90" w14:textId="77777777" w:rsidTr="00631DB9">
        <w:tc>
          <w:tcPr>
            <w:tcW w:w="3155" w:type="dxa"/>
          </w:tcPr>
          <w:p w14:paraId="7A4B21CA" w14:textId="151DB214" w:rsidR="00631DB9" w:rsidRPr="00A94F1F" w:rsidRDefault="00A94F1F" w:rsidP="00631DB9">
            <w:pPr>
              <w:rPr>
                <w:b/>
              </w:rPr>
            </w:pPr>
            <w:r w:rsidRPr="00A94F1F">
              <w:rPr>
                <w:b/>
              </w:rPr>
              <w:t>Abgabe</w:t>
            </w:r>
          </w:p>
        </w:tc>
        <w:tc>
          <w:tcPr>
            <w:tcW w:w="3156" w:type="dxa"/>
          </w:tcPr>
          <w:p w14:paraId="2F5C4535" w14:textId="00FD6A6C" w:rsidR="00631DB9" w:rsidRDefault="00A94F1F" w:rsidP="00631DB9">
            <w:r>
              <w:t>Patient/med. Fachpersonal</w:t>
            </w:r>
          </w:p>
        </w:tc>
        <w:tc>
          <w:tcPr>
            <w:tcW w:w="3156" w:type="dxa"/>
          </w:tcPr>
          <w:p w14:paraId="718CF389" w14:textId="77777777" w:rsidR="00631DB9" w:rsidRDefault="00A94F1F" w:rsidP="00A94F1F">
            <w:pPr>
              <w:pStyle w:val="ListParagraph"/>
              <w:numPr>
                <w:ilvl w:val="0"/>
                <w:numId w:val="44"/>
              </w:numPr>
            </w:pPr>
            <w:r>
              <w:t>Patient erhält Drogen-Ersatzpräparat</w:t>
            </w:r>
          </w:p>
          <w:p w14:paraId="01D7E1CB" w14:textId="3772733A" w:rsidR="00A94F1F" w:rsidRDefault="00A94F1F" w:rsidP="00A94F1F">
            <w:pPr>
              <w:pStyle w:val="ListParagraph"/>
              <w:numPr>
                <w:ilvl w:val="0"/>
                <w:numId w:val="44"/>
              </w:numPr>
            </w:pPr>
            <w:r>
              <w:t>Während der Einnahme des Präparats wird der Patient von einer med. Fachperson überwacht</w:t>
            </w:r>
          </w:p>
        </w:tc>
      </w:tr>
      <w:tr w:rsidR="00631DB9" w14:paraId="04F1308D" w14:textId="77777777" w:rsidTr="00631DB9">
        <w:tc>
          <w:tcPr>
            <w:tcW w:w="3155" w:type="dxa"/>
          </w:tcPr>
          <w:p w14:paraId="109D836A" w14:textId="6E3275E0" w:rsidR="00631DB9" w:rsidRPr="00A94F1F" w:rsidRDefault="00A94F1F" w:rsidP="00631DB9">
            <w:pPr>
              <w:rPr>
                <w:b/>
              </w:rPr>
            </w:pPr>
            <w:r>
              <w:rPr>
                <w:b/>
              </w:rPr>
              <w:t xml:space="preserve">Evtl. </w:t>
            </w:r>
            <w:r w:rsidRPr="00A94F1F">
              <w:rPr>
                <w:b/>
              </w:rPr>
              <w:t>Kontrolle</w:t>
            </w:r>
          </w:p>
        </w:tc>
        <w:tc>
          <w:tcPr>
            <w:tcW w:w="3156" w:type="dxa"/>
          </w:tcPr>
          <w:p w14:paraId="05C72E7C" w14:textId="2AC4E1FB" w:rsidR="00631DB9" w:rsidRDefault="00A94F1F" w:rsidP="00631DB9">
            <w:r>
              <w:t>Arzt/Patient</w:t>
            </w:r>
          </w:p>
        </w:tc>
        <w:tc>
          <w:tcPr>
            <w:tcW w:w="3156" w:type="dxa"/>
          </w:tcPr>
          <w:p w14:paraId="5B520C46" w14:textId="77777777" w:rsidR="00631DB9" w:rsidRDefault="00A94F1F" w:rsidP="00A94F1F">
            <w:pPr>
              <w:pStyle w:val="ListParagraph"/>
              <w:numPr>
                <w:ilvl w:val="0"/>
                <w:numId w:val="45"/>
              </w:numPr>
            </w:pPr>
            <w:r>
              <w:t>Urinkontrolle</w:t>
            </w:r>
          </w:p>
          <w:p w14:paraId="454F0EA2" w14:textId="4B9B9E37" w:rsidR="00A94F1F" w:rsidRDefault="00A94F1F" w:rsidP="00A94F1F">
            <w:pPr>
              <w:pStyle w:val="ListParagraph"/>
              <w:numPr>
                <w:ilvl w:val="0"/>
                <w:numId w:val="45"/>
              </w:numPr>
            </w:pPr>
            <w:r>
              <w:t>Blutkontrolle</w:t>
            </w:r>
          </w:p>
        </w:tc>
      </w:tr>
      <w:tr w:rsidR="00A94F1F" w14:paraId="1A3CD5EF" w14:textId="77777777" w:rsidTr="00631DB9">
        <w:tc>
          <w:tcPr>
            <w:tcW w:w="3155" w:type="dxa"/>
          </w:tcPr>
          <w:p w14:paraId="18202622" w14:textId="0D8A79FC" w:rsidR="00A94F1F" w:rsidRPr="00A94F1F" w:rsidRDefault="00A94F1F" w:rsidP="00631DB9">
            <w:pPr>
              <w:rPr>
                <w:b/>
              </w:rPr>
            </w:pPr>
            <w:r>
              <w:rPr>
                <w:b/>
              </w:rPr>
              <w:t>Entlassung des Patienten</w:t>
            </w:r>
          </w:p>
        </w:tc>
        <w:tc>
          <w:tcPr>
            <w:tcW w:w="3156" w:type="dxa"/>
          </w:tcPr>
          <w:p w14:paraId="2463AEA9" w14:textId="067164AE" w:rsidR="00A94F1F" w:rsidRDefault="00A94F1F" w:rsidP="00631DB9">
            <w:r>
              <w:t>Patient</w:t>
            </w:r>
          </w:p>
        </w:tc>
        <w:tc>
          <w:tcPr>
            <w:tcW w:w="3156" w:type="dxa"/>
          </w:tcPr>
          <w:p w14:paraId="1F3047BD" w14:textId="053B25E9" w:rsidR="00A94F1F" w:rsidRDefault="00A94F1F" w:rsidP="00A94F1F">
            <w:pPr>
              <w:pStyle w:val="ListParagraph"/>
              <w:numPr>
                <w:ilvl w:val="0"/>
                <w:numId w:val="45"/>
              </w:numPr>
            </w:pPr>
            <w:r>
              <w:t>Patient verlässt nach der Einnahme den Behandlungsort</w:t>
            </w:r>
          </w:p>
        </w:tc>
      </w:tr>
      <w:tr w:rsidR="00A94F1F" w14:paraId="1FBBFE4B" w14:textId="77777777" w:rsidTr="00631DB9">
        <w:tc>
          <w:tcPr>
            <w:tcW w:w="3155" w:type="dxa"/>
          </w:tcPr>
          <w:p w14:paraId="5FC84B40" w14:textId="29C6C82A" w:rsidR="00A94F1F" w:rsidRDefault="00A94F1F" w:rsidP="00631DB9">
            <w:pPr>
              <w:rPr>
                <w:b/>
              </w:rPr>
            </w:pPr>
            <w:r>
              <w:rPr>
                <w:b/>
              </w:rPr>
              <w:t>Dokumentation</w:t>
            </w:r>
          </w:p>
        </w:tc>
        <w:tc>
          <w:tcPr>
            <w:tcW w:w="3156" w:type="dxa"/>
          </w:tcPr>
          <w:p w14:paraId="21FBB137" w14:textId="5846CCFF" w:rsidR="00A94F1F" w:rsidRDefault="00A94F1F" w:rsidP="00631DB9">
            <w:r>
              <w:t>Med. Fachpersonal</w:t>
            </w:r>
          </w:p>
        </w:tc>
        <w:tc>
          <w:tcPr>
            <w:tcW w:w="3156" w:type="dxa"/>
          </w:tcPr>
          <w:p w14:paraId="61C0ACC3" w14:textId="77777777" w:rsidR="00A94F1F" w:rsidRDefault="00A94F1F" w:rsidP="00A94F1F">
            <w:pPr>
              <w:pStyle w:val="ListParagraph"/>
              <w:numPr>
                <w:ilvl w:val="0"/>
                <w:numId w:val="45"/>
              </w:numPr>
            </w:pPr>
            <w:r>
              <w:t>Allgemeinzustand des Patienten dokumentieren</w:t>
            </w:r>
          </w:p>
          <w:p w14:paraId="4FCA5216" w14:textId="30E30933" w:rsidR="009E576D" w:rsidRDefault="009E576D" w:rsidP="00A94F1F">
            <w:pPr>
              <w:pStyle w:val="ListParagraph"/>
              <w:numPr>
                <w:ilvl w:val="0"/>
                <w:numId w:val="45"/>
              </w:numPr>
            </w:pPr>
            <w:r>
              <w:t>Erfassung der Leistungen</w:t>
            </w:r>
          </w:p>
        </w:tc>
      </w:tr>
    </w:tbl>
    <w:p w14:paraId="068E7B62" w14:textId="31CE042D" w:rsidR="00631DB9" w:rsidRDefault="002F1653" w:rsidP="002F1653">
      <w:pPr>
        <w:pStyle w:val="Heading2"/>
      </w:pPr>
      <w:r>
        <w:lastRenderedPageBreak/>
        <w:t>Interview mit Frau Prakt. Med. Liliane Weisenseel</w:t>
      </w:r>
    </w:p>
    <w:p w14:paraId="72D20A1F" w14:textId="0FE499D0" w:rsidR="00F766A8" w:rsidRPr="002F1653" w:rsidRDefault="00F766A8" w:rsidP="002F1653">
      <w:r>
        <w:t xml:space="preserve">Am 21.10.2016 gingen drei Mitglieder des Teams nach Münchenbuchsee, um das Interview mit Frau Dr. L. Weisenseel durchzuführen. Frau Weisenseel führt mit einer weiteren Ärztin eine Gemeinschaftspraxis. </w:t>
      </w:r>
      <w:r w:rsidR="00A31D90">
        <w:t xml:space="preserve">Zurzeit betreut Frau Weisenseel keine Suchtkranken-Patienten, aufgrund dessen würde kann sie sich momentan nicht vorstellen, eine solche WebApplikation,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14:paraId="072196F7" w14:textId="4C1CDD56" w:rsidR="00D312E3" w:rsidRDefault="00AF3B2A" w:rsidP="00D312E3">
      <w:pPr>
        <w:pStyle w:val="Heading1"/>
      </w:pPr>
      <w:bookmarkStart w:id="5" w:name="_Toc465079163"/>
      <w:r>
        <w:t>Synthesize</w:t>
      </w:r>
      <w:bookmarkEnd w:id="5"/>
    </w:p>
    <w:p w14:paraId="54913589" w14:textId="590F77AB" w:rsidR="00154478" w:rsidRDefault="009E576D" w:rsidP="009E576D">
      <w:pPr>
        <w:pStyle w:val="Heading2"/>
        <w:rPr>
          <w:lang w:val="fr-CH"/>
        </w:rPr>
      </w:pPr>
      <w:bookmarkStart w:id="6" w:name="_Toc465079164"/>
      <w:r>
        <w:rPr>
          <w:lang w:val="fr-CH"/>
        </w:rPr>
        <w:t>Target Users</w:t>
      </w:r>
      <w:bookmarkEnd w:id="6"/>
    </w:p>
    <w:p w14:paraId="64238169" w14:textId="3C1FA0D6" w:rsidR="009E576D" w:rsidRPr="009E576D" w:rsidRDefault="009E576D" w:rsidP="009E576D">
      <w:pPr>
        <w:pStyle w:val="ListParagraph"/>
        <w:numPr>
          <w:ilvl w:val="0"/>
          <w:numId w:val="46"/>
        </w:numPr>
      </w:pPr>
      <w:r w:rsidRPr="009E576D">
        <w:t>Ärzte</w:t>
      </w:r>
    </w:p>
    <w:p w14:paraId="2469FFD2" w14:textId="3F702F88" w:rsidR="009E576D" w:rsidRPr="009E576D" w:rsidRDefault="009E576D" w:rsidP="009E576D">
      <w:pPr>
        <w:pStyle w:val="ListParagraph"/>
        <w:numPr>
          <w:ilvl w:val="0"/>
          <w:numId w:val="46"/>
        </w:numPr>
      </w:pPr>
      <w:r w:rsidRPr="009E576D">
        <w:t>Apotheker</w:t>
      </w:r>
    </w:p>
    <w:p w14:paraId="5E26868C" w14:textId="15CD0D85" w:rsidR="009E576D" w:rsidRDefault="008D0B6B" w:rsidP="009E576D">
      <w:pPr>
        <w:pStyle w:val="ListParagraph"/>
        <w:numPr>
          <w:ilvl w:val="0"/>
          <w:numId w:val="46"/>
        </w:numPr>
        <w:rPr>
          <w:lang w:val="fr-CH"/>
        </w:rPr>
      </w:pPr>
      <w:r>
        <w:rPr>
          <w:lang w:val="fr-CH"/>
        </w:rPr>
        <w:t xml:space="preserve">Med. </w:t>
      </w:r>
      <w:r w:rsidRPr="008D0B6B">
        <w:t>Fachpersonal</w:t>
      </w:r>
    </w:p>
    <w:p w14:paraId="768C5A0B" w14:textId="77777777" w:rsidR="008D0B6B" w:rsidRPr="008D0B6B" w:rsidRDefault="008D0B6B" w:rsidP="008D0B6B">
      <w:pPr>
        <w:rPr>
          <w:lang w:val="fr-CH"/>
        </w:rPr>
      </w:pPr>
    </w:p>
    <w:p w14:paraId="2EA936DB" w14:textId="2A1B7048" w:rsidR="00D312E3" w:rsidRDefault="00AF3B2A" w:rsidP="00D312E3">
      <w:pPr>
        <w:pStyle w:val="Heading1"/>
      </w:pPr>
      <w:bookmarkStart w:id="7" w:name="_Toc465079165"/>
      <w:r>
        <w:t>Design</w:t>
      </w:r>
      <w:bookmarkEnd w:id="7"/>
    </w:p>
    <w:p w14:paraId="79AF520B" w14:textId="650C483A"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p>
    <w:p w14:paraId="59A58CD3" w14:textId="04C1E88A" w:rsidR="009D6866" w:rsidRDefault="00AF3B2A" w:rsidP="009D6866">
      <w:pPr>
        <w:pStyle w:val="Heading1"/>
      </w:pPr>
      <w:bookmarkStart w:id="8" w:name="_Toc465079166"/>
      <w:r>
        <w:t>Prototyp</w:t>
      </w:r>
      <w:bookmarkEnd w:id="8"/>
    </w:p>
    <w:p w14:paraId="1E029827" w14:textId="05AD60F6" w:rsidR="009D6866" w:rsidRDefault="009D6866" w:rsidP="009D6866">
      <w:pPr>
        <w:rPr>
          <w:rFonts w:ascii="Arial" w:hAnsi="Arial" w:cs="Arial"/>
          <w:bCs/>
          <w:color w:val="252525"/>
          <w:sz w:val="21"/>
          <w:szCs w:val="21"/>
          <w:shd w:val="clear" w:color="auto" w:fill="FFFFFF"/>
        </w:rPr>
      </w:pPr>
      <w:r>
        <w:t xml:space="preserve">Als Ausgangslage für die Erstellung des Prototyps wurden die Bedürfnisse in einem ersten Versuch mit den technischen Möglichkeiten zusammengeführt. Für die Anwendung gehen wir von der Benutzung mit einem Tablet-Device aus, welches eine Bildschirmdiagonale von </w:t>
      </w:r>
      <w:r w:rsidRPr="009D6866">
        <w:t>8</w:t>
      </w:r>
      <w:r w:rsidRPr="009D6866">
        <w:rPr>
          <w:rFonts w:ascii="Arial" w:hAnsi="Arial" w:cs="Arial"/>
          <w:bCs/>
          <w:color w:val="252525"/>
          <w:sz w:val="21"/>
          <w:szCs w:val="21"/>
          <w:shd w:val="clear" w:color="auto" w:fill="FFFFFF"/>
        </w:rPr>
        <w:t>″</w:t>
      </w:r>
      <w:r w:rsidRPr="009D6866">
        <w:rPr>
          <w:rFonts w:ascii="Arial" w:hAnsi="Arial" w:cs="Arial"/>
          <w:bCs/>
          <w:color w:val="252525"/>
          <w:sz w:val="21"/>
          <w:szCs w:val="21"/>
          <w:shd w:val="clear" w:color="auto" w:fill="FFFFFF"/>
        </w:rPr>
        <w:t>&lt;</w:t>
      </w:r>
      <w:r>
        <w:rPr>
          <w:rFonts w:ascii="Arial" w:hAnsi="Arial" w:cs="Arial"/>
          <w:b/>
          <w:bCs/>
          <w:color w:val="252525"/>
          <w:sz w:val="21"/>
          <w:szCs w:val="21"/>
          <w:shd w:val="clear" w:color="auto" w:fill="FFFFFF"/>
        </w:rPr>
        <w:t xml:space="preserve"> </w:t>
      </w:r>
      <w:r w:rsidR="00550DD2">
        <w:rPr>
          <w:rFonts w:ascii="Arial" w:hAnsi="Arial" w:cs="Arial"/>
          <w:bCs/>
          <w:color w:val="252525"/>
          <w:sz w:val="21"/>
          <w:szCs w:val="21"/>
          <w:shd w:val="clear" w:color="auto" w:fill="FFFFFF"/>
        </w:rPr>
        <w:t>aufweist. Grund für die Annahme ist die die Mengen von Daten im Bezug auf die Benutzerfreundlichkeit, welche auf einem Smartphone nicht gewährleistet werden kann.</w:t>
      </w:r>
    </w:p>
    <w:p w14:paraId="676D781C" w14:textId="67809414" w:rsidR="00550DD2" w:rsidRDefault="00550DD2" w:rsidP="009D6866">
      <w:r>
        <w:rPr>
          <w:noProof/>
          <w:lang w:val="en-GB" w:eastAsia="en-GB"/>
        </w:rPr>
        <w:lastRenderedPageBreak/>
        <w:drawing>
          <wp:inline distT="0" distB="0" distL="0" distR="0" wp14:anchorId="1E1A99E0" wp14:editId="4B7591D6">
            <wp:extent cx="6011545" cy="39103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Screen.PNG"/>
                    <pic:cNvPicPr/>
                  </pic:nvPicPr>
                  <pic:blipFill>
                    <a:blip r:embed="rId13"/>
                    <a:stretch>
                      <a:fillRect/>
                    </a:stretch>
                  </pic:blipFill>
                  <pic:spPr>
                    <a:xfrm>
                      <a:off x="0" y="0"/>
                      <a:ext cx="6011545" cy="3910330"/>
                    </a:xfrm>
                    <a:prstGeom prst="rect">
                      <a:avLst/>
                    </a:prstGeom>
                  </pic:spPr>
                </pic:pic>
              </a:graphicData>
            </a:graphic>
          </wp:inline>
        </w:drawing>
      </w:r>
    </w:p>
    <w:p w14:paraId="4ABDB322" w14:textId="215FDE60" w:rsidR="00550DD2" w:rsidRDefault="00550DD2" w:rsidP="009D6866">
      <w:r>
        <w:t>Der Login-Screen ist die Ausgangslage der Benutzung. Da es sich um sensible Daten handelt, darf muss der Zugriff auf die Daten abgesichert werden. In der weitern Umsetzung müssen Standards und gesetzliche Richtlinien berücksichtig werden, weil die Applikation in die Kategorie medizinische Software fällt.</w:t>
      </w:r>
    </w:p>
    <w:p w14:paraId="7CEE3CDE" w14:textId="6F68083A" w:rsidR="00550DD2" w:rsidRDefault="00550DD2" w:rsidP="009D6866">
      <w:r>
        <w:t>Im Prototyp müssen sich die Benutzer mit ihrem Benutzernamen und Passwort anmelden und kö</w:t>
      </w:r>
      <w:r w:rsidR="008501A5">
        <w:t>nnen Kontakt mit dem</w:t>
      </w:r>
      <w:r>
        <w:t xml:space="preserve"> Hersteller aufnehmen, welche in einem Active Directory od. Benutzerverwaltung ein einmaliges Passwort vergeben können, mit welche der Benutzer sich anmelden und das Passwort ändern kann.</w:t>
      </w:r>
    </w:p>
    <w:p w14:paraId="229AE892" w14:textId="7CFFD796" w:rsidR="00550DD2" w:rsidRDefault="00550DD2" w:rsidP="009D6866"/>
    <w:p w14:paraId="7DFE8F66" w14:textId="481DAA3C" w:rsidR="00550DD2" w:rsidRDefault="00550DD2" w:rsidP="009D6866">
      <w:r>
        <w:rPr>
          <w:noProof/>
          <w:lang w:val="en-GB" w:eastAsia="en-GB"/>
        </w:rPr>
        <w:lastRenderedPageBreak/>
        <w:drawing>
          <wp:inline distT="0" distB="0" distL="0" distR="0" wp14:anchorId="3518A540" wp14:editId="776EEBB7">
            <wp:extent cx="6011545" cy="3945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en_Liste.PNG"/>
                    <pic:cNvPicPr/>
                  </pic:nvPicPr>
                  <pic:blipFill>
                    <a:blip r:embed="rId14"/>
                    <a:stretch>
                      <a:fillRect/>
                    </a:stretch>
                  </pic:blipFill>
                  <pic:spPr>
                    <a:xfrm>
                      <a:off x="0" y="0"/>
                      <a:ext cx="6011545" cy="3945890"/>
                    </a:xfrm>
                    <a:prstGeom prst="rect">
                      <a:avLst/>
                    </a:prstGeom>
                  </pic:spPr>
                </pic:pic>
              </a:graphicData>
            </a:graphic>
          </wp:inline>
        </w:drawing>
      </w:r>
    </w:p>
    <w:p w14:paraId="13193BC5" w14:textId="403D63D5" w:rsidR="00550DD2" w:rsidRDefault="00550DD2" w:rsidP="008501A5">
      <w:pPr>
        <w:pStyle w:val="Caption"/>
      </w:pPr>
      <w:r>
        <w:t xml:space="preserve">Nach einem erfolgreichen Login </w:t>
      </w:r>
      <w:r w:rsidR="008501A5">
        <w:t xml:space="preserve">erhält der User eine Übersicht über die Patienten, welche an diesem Tag einen Termin vereinbart haben. Die Synchronisation zieht die Daten aus dem Praxisinformationssystem (best-case). Die </w:t>
      </w:r>
      <w:r w:rsidR="0012550F">
        <w:t>Tabelle</w:t>
      </w:r>
      <w:r w:rsidR="008501A5">
        <w:t xml:space="preserve"> mit den Patienten verschafft dem Benutzer eine Übersicht über die Terminvereinbarungen für diesen Tag und ermöglicht es den Patienten </w:t>
      </w:r>
      <w:r w:rsidR="005914B1">
        <w:t xml:space="preserve">mithilfe seines Ausweises zu identifizieren. Wenn ein Notfall eintrifft, kann ein Notfallaccount verwendet werden, welcher aber anschliessend im Praxisinformationssystem sauber übernommen werden muss. </w:t>
      </w:r>
      <w:r w:rsidR="0012550F">
        <w:t>Der Benutzer kann sich auf diesem Screen auch abmelden, sobald er die Applikation nicht mehr benötigt. Durch den Hyperlink Details können genauere Informationen über den Patienten abgerufen werden.</w:t>
      </w:r>
    </w:p>
    <w:p w14:paraId="0E2BC5D0" w14:textId="71B4B48D" w:rsidR="0012550F" w:rsidRDefault="0012550F" w:rsidP="0012550F">
      <w:r>
        <w:rPr>
          <w:noProof/>
          <w:lang w:val="en-GB" w:eastAsia="en-GB"/>
        </w:rPr>
        <w:lastRenderedPageBreak/>
        <w:drawing>
          <wp:inline distT="0" distB="0" distL="0" distR="0" wp14:anchorId="2818299C" wp14:editId="52B06547">
            <wp:extent cx="6011545" cy="38836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_Patient.PNG"/>
                    <pic:cNvPicPr/>
                  </pic:nvPicPr>
                  <pic:blipFill>
                    <a:blip r:embed="rId15"/>
                    <a:stretch>
                      <a:fillRect/>
                    </a:stretch>
                  </pic:blipFill>
                  <pic:spPr>
                    <a:xfrm>
                      <a:off x="0" y="0"/>
                      <a:ext cx="6011545" cy="3883660"/>
                    </a:xfrm>
                    <a:prstGeom prst="rect">
                      <a:avLst/>
                    </a:prstGeom>
                  </pic:spPr>
                </pic:pic>
              </a:graphicData>
            </a:graphic>
          </wp:inline>
        </w:drawing>
      </w:r>
    </w:p>
    <w:p w14:paraId="3C7F81E7" w14:textId="3B361227" w:rsidR="0012550F" w:rsidRDefault="0012550F" w:rsidP="0012550F">
      <w:r>
        <w:t>Die detaillierte Übersicht über den Patienten hilft dem Benutzer sich auf genau einen Fall (Patie</w:t>
      </w:r>
      <w:r w:rsidR="002B2318">
        <w:t>n</w:t>
      </w:r>
      <w:r>
        <w:t>ten) zu konzentrieren, in diesem Screen werden Stammdaten, sowie essentielle Bewegungsdaten angezeigt, zudem kann die Fachkraft die Buttons Medikation, Diagnose oder Laborbefunde anwählen.</w:t>
      </w:r>
    </w:p>
    <w:p w14:paraId="5165948E" w14:textId="1A0F446D" w:rsidR="002B2318" w:rsidRDefault="002B2318" w:rsidP="0012550F"/>
    <w:p w14:paraId="56C0D3DA" w14:textId="4EFFC80D" w:rsidR="002B2318" w:rsidRDefault="002B2318" w:rsidP="0012550F">
      <w:r>
        <w:rPr>
          <w:noProof/>
          <w:lang w:val="en-GB" w:eastAsia="en-GB"/>
        </w:rPr>
        <w:drawing>
          <wp:inline distT="0" distB="0" distL="0" distR="0" wp14:anchorId="47B6B3AC" wp14:editId="1C3A5075">
            <wp:extent cx="6011545" cy="38912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kation.PNG"/>
                    <pic:cNvPicPr/>
                  </pic:nvPicPr>
                  <pic:blipFill>
                    <a:blip r:embed="rId16"/>
                    <a:stretch>
                      <a:fillRect/>
                    </a:stretch>
                  </pic:blipFill>
                  <pic:spPr>
                    <a:xfrm>
                      <a:off x="0" y="0"/>
                      <a:ext cx="6011545" cy="3891280"/>
                    </a:xfrm>
                    <a:prstGeom prst="rect">
                      <a:avLst/>
                    </a:prstGeom>
                  </pic:spPr>
                </pic:pic>
              </a:graphicData>
            </a:graphic>
          </wp:inline>
        </w:drawing>
      </w:r>
    </w:p>
    <w:p w14:paraId="45AA7E61" w14:textId="67BAA5DF" w:rsidR="002B2318" w:rsidRDefault="002B2318" w:rsidP="0012550F">
      <w:r>
        <w:lastRenderedPageBreak/>
        <w:t xml:space="preserve">Auf dem Screen Medikation wird dem Benutzer in Tabellenform die nötigen Informationen über die zu </w:t>
      </w:r>
      <w:r w:rsidR="00994A1B">
        <w:t>verabreichenden Medikamente präsentiert, welch der User anschliessend für den Patiententermin vorbereiten und abhaken kann. Diese Übersicht soll helfen eine Fehlmedikation zu vermeiden und kann bei Unsicherheiten Klarheit schaffen.</w:t>
      </w:r>
    </w:p>
    <w:p w14:paraId="7E7A3C5E" w14:textId="430F5375" w:rsidR="00994A1B" w:rsidRDefault="00994A1B" w:rsidP="0012550F">
      <w:r>
        <w:rPr>
          <w:noProof/>
          <w:lang w:val="en-GB" w:eastAsia="en-GB"/>
        </w:rPr>
        <w:drawing>
          <wp:inline distT="0" distB="0" distL="0" distR="0" wp14:anchorId="72198B51" wp14:editId="17B7A1D9">
            <wp:extent cx="6011545" cy="387477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nose.PNG"/>
                    <pic:cNvPicPr/>
                  </pic:nvPicPr>
                  <pic:blipFill>
                    <a:blip r:embed="rId17"/>
                    <a:stretch>
                      <a:fillRect/>
                    </a:stretch>
                  </pic:blipFill>
                  <pic:spPr>
                    <a:xfrm>
                      <a:off x="0" y="0"/>
                      <a:ext cx="6011545" cy="3874770"/>
                    </a:xfrm>
                    <a:prstGeom prst="rect">
                      <a:avLst/>
                    </a:prstGeom>
                  </pic:spPr>
                </pic:pic>
              </a:graphicData>
            </a:graphic>
          </wp:inline>
        </w:drawing>
      </w:r>
    </w:p>
    <w:p w14:paraId="68C5E97D" w14:textId="2EE555DA" w:rsidR="00CA39A7" w:rsidRDefault="00994A1B" w:rsidP="0026707A">
      <w:pPr>
        <w:pStyle w:val="Caption"/>
      </w:pPr>
      <w:r>
        <w:t>Durch das Anklicken/Antippen des Buttons Diagnose in der detaillierten Patientenansicht wird der User auf den Diagnosescreen gelinkt</w:t>
      </w:r>
      <w:r w:rsidR="0026707A">
        <w:t>. Der Screen Diagnose zeigt dem User, was die psychiatrische Fachperson diagnostiziert hat. Wenn das medizinische Fachpersonal die Medikamentation nicht nachvollziehen kann oder Auffälligkeiten sieht, ist es möglich die Diagnosen des zuständigen Arztes einzusehen, was die gegenseitige Kontrolle fördert und somit einer Fehlmedikamentation entgegenwirken kann.</w:t>
      </w:r>
    </w:p>
    <w:p w14:paraId="2F1B6A15" w14:textId="7D4156CF" w:rsidR="0026707A" w:rsidRDefault="0026707A" w:rsidP="0026707A">
      <w:r>
        <w:rPr>
          <w:noProof/>
          <w:lang w:val="en-GB" w:eastAsia="en-GB"/>
        </w:rPr>
        <w:lastRenderedPageBreak/>
        <w:drawing>
          <wp:inline distT="0" distB="0" distL="0" distR="0" wp14:anchorId="2AB15BCA" wp14:editId="4DE00463">
            <wp:extent cx="6011545" cy="39935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orbefunde.PNG"/>
                    <pic:cNvPicPr/>
                  </pic:nvPicPr>
                  <pic:blipFill>
                    <a:blip r:embed="rId18"/>
                    <a:stretch>
                      <a:fillRect/>
                    </a:stretch>
                  </pic:blipFill>
                  <pic:spPr>
                    <a:xfrm>
                      <a:off x="0" y="0"/>
                      <a:ext cx="6011545" cy="3993515"/>
                    </a:xfrm>
                    <a:prstGeom prst="rect">
                      <a:avLst/>
                    </a:prstGeom>
                  </pic:spPr>
                </pic:pic>
              </a:graphicData>
            </a:graphic>
          </wp:inline>
        </w:drawing>
      </w:r>
    </w:p>
    <w:p w14:paraId="4EAC34CA" w14:textId="101D0ED8" w:rsidR="0026707A" w:rsidRPr="0026707A" w:rsidRDefault="0026707A" w:rsidP="0026707A">
      <w:r>
        <w:t xml:space="preserve">Bei der Behandlung mit Suchtkranken werden oftmals Proben entnommen um die Menge an konsumierten Suchtsubstanzen nachweisen zu können, was als Kontrollmittel für den Therapieverlauft wichtig ist. </w:t>
      </w:r>
      <w:r w:rsidR="00520282">
        <w:t>Im Screen Laborbefunde werden die untersuchten Proben, sowie deren Ergebnisse aufgelistet.</w:t>
      </w:r>
      <w:bookmarkStart w:id="9" w:name="_GoBack"/>
      <w:bookmarkEnd w:id="9"/>
    </w:p>
    <w:p w14:paraId="7A25A176" w14:textId="77777777" w:rsidR="00245D4D" w:rsidRPr="00B4294F" w:rsidRDefault="00245D4D" w:rsidP="007116DC"/>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C20F" w14:textId="77777777" w:rsidR="00A80C2A" w:rsidRDefault="00A80C2A" w:rsidP="006312E0">
      <w:pPr>
        <w:spacing w:line="240" w:lineRule="auto"/>
      </w:pPr>
      <w:r>
        <w:separator/>
      </w:r>
    </w:p>
  </w:endnote>
  <w:endnote w:type="continuationSeparator" w:id="0">
    <w:p w14:paraId="50A0188D" w14:textId="77777777" w:rsidR="00A80C2A" w:rsidRDefault="00A80C2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7E25" w14:textId="77777777" w:rsidR="006C716A" w:rsidRPr="00801CD9" w:rsidRDefault="006C716A" w:rsidP="00CA541A">
    <w:pPr>
      <w:pStyle w:val="Footer"/>
      <w:spacing w:before="300"/>
      <w:rPr>
        <w:color w:val="697D91"/>
      </w:rPr>
    </w:pPr>
    <w:r>
      <w:rPr>
        <w:noProof/>
        <w:color w:val="697D91"/>
        <w:lang w:val="en-GB" w:eastAsia="en-GB"/>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81C6FC" w14:textId="51A90D14"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20282">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95B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2181C6FC" w14:textId="51A90D14"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20282">
                      <w:rPr>
                        <w:noProof/>
                        <w:sz w:val="16"/>
                        <w:szCs w:val="16"/>
                      </w:rPr>
                      <w:t>9</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32BC" w14:textId="77777777" w:rsidR="006C716A" w:rsidRPr="00496B88" w:rsidRDefault="006C716A" w:rsidP="00801CD9">
    <w:pPr>
      <w:pStyle w:val="Footer"/>
      <w:spacing w:before="300"/>
      <w:rPr>
        <w:color w:val="697D91"/>
        <w:lang w:val="fr-CH"/>
      </w:rPr>
    </w:pPr>
    <w:r w:rsidRPr="00496B88">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EC54A" w14:textId="77777777" w:rsidR="00A80C2A" w:rsidRDefault="00A80C2A" w:rsidP="006312E0">
      <w:pPr>
        <w:spacing w:line="240" w:lineRule="auto"/>
      </w:pPr>
    </w:p>
  </w:footnote>
  <w:footnote w:type="continuationSeparator" w:id="0">
    <w:p w14:paraId="71E012DE" w14:textId="77777777" w:rsidR="00A80C2A" w:rsidRDefault="00A80C2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04F9" w14:textId="77777777" w:rsidR="006C716A" w:rsidRPr="001F1B9C" w:rsidRDefault="006C716A" w:rsidP="001F1B9C">
    <w:pPr>
      <w:pStyle w:val="Header"/>
    </w:pPr>
    <w:r>
      <w:rPr>
        <w:noProof/>
        <w:lang w:val="en-GB" w:eastAsia="en-GB"/>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1BA42" w14:textId="77777777" w:rsidR="006C716A" w:rsidRDefault="006C716A" w:rsidP="004F7B96">
    <w:pPr>
      <w:pStyle w:val="Header"/>
      <w:spacing w:after="1900"/>
    </w:pPr>
    <w:r>
      <w:rPr>
        <w:noProof/>
        <w:lang w:val="en-GB" w:eastAsia="en-GB"/>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7A80646"/>
    <w:multiLevelType w:val="multilevel"/>
    <w:tmpl w:val="7B20FC22"/>
    <w:lvl w:ilvl="0">
      <w:start w:val="1"/>
      <w:numFmt w:val="decimal"/>
      <w:pStyle w:val="Heading1"/>
      <w:lvlText w:val="%1"/>
      <w:lvlJc w:val="left"/>
      <w:pPr>
        <w:ind w:left="454" w:hanging="454"/>
      </w:pPr>
      <w:rPr>
        <w:rFonts w:hint="default"/>
        <w:b w:val="0"/>
        <w:i w:val="0"/>
        <w:vanish w:val="0"/>
        <w:color w:val="auto"/>
        <w:sz w:val="28"/>
      </w:rPr>
    </w:lvl>
    <w:lvl w:ilvl="1">
      <w:start w:val="1"/>
      <w:numFmt w:val="decimal"/>
      <w:pStyle w:val="Heading2"/>
      <w:lvlText w:val="%1.%2"/>
      <w:lvlJc w:val="left"/>
      <w:pPr>
        <w:ind w:left="7400" w:hanging="454"/>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E08759E"/>
    <w:multiLevelType w:val="hybridMultilevel"/>
    <w:tmpl w:val="BCC43D98"/>
    <w:lvl w:ilvl="0" w:tplc="4E7C5CBA">
      <w:start w:val="1"/>
      <w:numFmt w:val="decimal"/>
      <w:pStyle w:val="TOC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9C"/>
    <w:rsid w:val="00003CF0"/>
    <w:rsid w:val="00022CF3"/>
    <w:rsid w:val="00023A75"/>
    <w:rsid w:val="00035727"/>
    <w:rsid w:val="00035756"/>
    <w:rsid w:val="00056446"/>
    <w:rsid w:val="00067301"/>
    <w:rsid w:val="00072395"/>
    <w:rsid w:val="00087C85"/>
    <w:rsid w:val="00095C44"/>
    <w:rsid w:val="000B3769"/>
    <w:rsid w:val="000C2FC0"/>
    <w:rsid w:val="000C468E"/>
    <w:rsid w:val="000E19A3"/>
    <w:rsid w:val="000E29F5"/>
    <w:rsid w:val="000F013A"/>
    <w:rsid w:val="000F03A6"/>
    <w:rsid w:val="000F3789"/>
    <w:rsid w:val="00112357"/>
    <w:rsid w:val="001215C7"/>
    <w:rsid w:val="0012550F"/>
    <w:rsid w:val="0013507D"/>
    <w:rsid w:val="00144D4F"/>
    <w:rsid w:val="001456B5"/>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07A"/>
    <w:rsid w:val="002679BE"/>
    <w:rsid w:val="00272FC3"/>
    <w:rsid w:val="00286827"/>
    <w:rsid w:val="00296E81"/>
    <w:rsid w:val="002A0932"/>
    <w:rsid w:val="002B0461"/>
    <w:rsid w:val="002B2318"/>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5CEC"/>
    <w:rsid w:val="004B609F"/>
    <w:rsid w:val="004D7D20"/>
    <w:rsid w:val="004F7B96"/>
    <w:rsid w:val="005016F4"/>
    <w:rsid w:val="0050507C"/>
    <w:rsid w:val="00511D21"/>
    <w:rsid w:val="00520282"/>
    <w:rsid w:val="00530949"/>
    <w:rsid w:val="0053118D"/>
    <w:rsid w:val="00532CCD"/>
    <w:rsid w:val="005479A4"/>
    <w:rsid w:val="00550DD2"/>
    <w:rsid w:val="00552732"/>
    <w:rsid w:val="00556E27"/>
    <w:rsid w:val="005914B1"/>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1A5"/>
    <w:rsid w:val="008505E6"/>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94A1B"/>
    <w:rsid w:val="009A592F"/>
    <w:rsid w:val="009B0030"/>
    <w:rsid w:val="009B18B4"/>
    <w:rsid w:val="009C5D48"/>
    <w:rsid w:val="009D5780"/>
    <w:rsid w:val="009D6866"/>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D6BE321"/>
  <w15:docId w15:val="{84E675F4-D4A6-403C-84A0-6E1447C5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6827"/>
    <w:pPr>
      <w:spacing w:after="120" w:line="244" w:lineRule="atLeast"/>
    </w:pPr>
    <w:rPr>
      <w:sz w:val="19"/>
      <w:lang w:val="de-CH" w:eastAsia="en-US"/>
    </w:rPr>
  </w:style>
  <w:style w:type="paragraph" w:styleId="Heading1">
    <w:name w:val="heading 1"/>
    <w:basedOn w:val="Normal"/>
    <w:next w:val="Normal"/>
    <w:link w:val="Heading1Char"/>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Heading3">
    <w:name w:val="heading 3"/>
    <w:basedOn w:val="Normal"/>
    <w:next w:val="Normal"/>
    <w:qFormat/>
    <w:rsid w:val="00E60458"/>
    <w:pPr>
      <w:keepNext/>
      <w:numPr>
        <w:ilvl w:val="2"/>
        <w:numId w:val="14"/>
      </w:numPr>
      <w:spacing w:before="360"/>
      <w:outlineLvl w:val="2"/>
    </w:pPr>
    <w:rPr>
      <w:rFonts w:cs="Arial"/>
      <w:b/>
      <w:bCs/>
      <w:szCs w:val="26"/>
    </w:rPr>
  </w:style>
  <w:style w:type="paragraph" w:styleId="Heading4">
    <w:name w:val="heading 4"/>
    <w:basedOn w:val="Normal"/>
    <w:next w:val="Normal"/>
    <w:qFormat/>
    <w:rsid w:val="00E60458"/>
    <w:pPr>
      <w:keepNext/>
      <w:numPr>
        <w:ilvl w:val="3"/>
        <w:numId w:val="14"/>
      </w:numPr>
      <w:spacing w:before="360"/>
      <w:outlineLvl w:val="3"/>
    </w:pPr>
    <w:rPr>
      <w:b/>
      <w:bCs/>
      <w:szCs w:val="28"/>
    </w:rPr>
  </w:style>
  <w:style w:type="paragraph" w:styleId="Heading5">
    <w:name w:val="heading 5"/>
    <w:basedOn w:val="Normal"/>
    <w:next w:val="Normal"/>
    <w:qFormat/>
    <w:rsid w:val="00E60458"/>
    <w:pPr>
      <w:numPr>
        <w:ilvl w:val="4"/>
        <w:numId w:val="14"/>
      </w:numPr>
      <w:spacing w:before="360"/>
      <w:outlineLvl w:val="4"/>
    </w:pPr>
    <w:rPr>
      <w:b/>
      <w:bCs/>
      <w:iCs/>
      <w:szCs w:val="26"/>
    </w:rPr>
  </w:style>
  <w:style w:type="paragraph" w:styleId="Heading6">
    <w:name w:val="heading 6"/>
    <w:basedOn w:val="Normal"/>
    <w:next w:val="Normal"/>
    <w:qFormat/>
    <w:rsid w:val="00EC0B22"/>
    <w:pPr>
      <w:spacing w:before="360"/>
      <w:outlineLvl w:val="5"/>
    </w:pPr>
    <w:rPr>
      <w:rFonts w:cs="Lucida Sans"/>
      <w:b/>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60458"/>
    <w:rPr>
      <w:rFonts w:eastAsia="Times New Roman"/>
      <w:bCs/>
      <w:sz w:val="28"/>
      <w:szCs w:val="28"/>
      <w:lang w:val="de-CH" w:eastAsia="en-US"/>
    </w:rPr>
  </w:style>
  <w:style w:type="character" w:customStyle="1" w:styleId="Heading2Char">
    <w:name w:val="Heading 2 Char"/>
    <w:link w:val="Heading2"/>
    <w:rsid w:val="00E60458"/>
    <w:rPr>
      <w:rFonts w:eastAsia="Times New Roman"/>
      <w:b/>
      <w:bCs/>
      <w:sz w:val="19"/>
      <w:szCs w:val="26"/>
      <w:lang w:val="de-CH"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801CD9"/>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qFormat/>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1E6E95"/>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TOC6">
    <w:name w:val="toc 6"/>
    <w:basedOn w:val="Normal"/>
    <w:next w:val="Normal"/>
    <w:autoRedefine/>
    <w:uiPriority w:val="39"/>
    <w:unhideWhenUsed/>
    <w:rsid w:val="0013507D"/>
    <w:pPr>
      <w:ind w:left="950"/>
    </w:pPr>
  </w:style>
  <w:style w:type="paragraph" w:styleId="TOC7">
    <w:name w:val="toc 7"/>
    <w:basedOn w:val="Normal"/>
    <w:next w:val="Normal"/>
    <w:autoRedefine/>
    <w:uiPriority w:val="39"/>
    <w:unhideWhenUsed/>
    <w:rsid w:val="0013507D"/>
    <w:pPr>
      <w:ind w:left="1140"/>
    </w:pPr>
  </w:style>
  <w:style w:type="paragraph" w:styleId="TOC8">
    <w:name w:val="toc 8"/>
    <w:basedOn w:val="Normal"/>
    <w:next w:val="Normal"/>
    <w:autoRedefine/>
    <w:uiPriority w:val="39"/>
    <w:unhideWhenUsed/>
    <w:rsid w:val="0013507D"/>
    <w:pPr>
      <w:ind w:left="1330"/>
    </w:pPr>
  </w:style>
  <w:style w:type="paragraph" w:styleId="TOC9">
    <w:name w:val="toc 9"/>
    <w:basedOn w:val="Normal"/>
    <w:autoRedefine/>
    <w:uiPriority w:val="39"/>
    <w:unhideWhenUsed/>
    <w:qFormat/>
    <w:rsid w:val="009F73C8"/>
    <w:pPr>
      <w:numPr>
        <w:numId w:val="33"/>
      </w:numPr>
    </w:pPr>
    <w:rPr>
      <w:i/>
    </w:rPr>
  </w:style>
  <w:style w:type="paragraph" w:styleId="EndnoteText">
    <w:name w:val="endnote text"/>
    <w:basedOn w:val="Normal"/>
    <w:link w:val="EndnoteTextChar"/>
    <w:uiPriority w:val="99"/>
    <w:unhideWhenUsed/>
    <w:rsid w:val="00FD58FA"/>
    <w:pPr>
      <w:spacing w:after="0" w:line="240" w:lineRule="auto"/>
    </w:pPr>
    <w:rPr>
      <w:sz w:val="24"/>
      <w:szCs w:val="24"/>
    </w:rPr>
  </w:style>
  <w:style w:type="character" w:customStyle="1" w:styleId="EndnoteTextChar">
    <w:name w:val="Endnote Text Char"/>
    <w:basedOn w:val="DefaultParagraphFont"/>
    <w:link w:val="EndnoteText"/>
    <w:uiPriority w:val="99"/>
    <w:rsid w:val="00FD58FA"/>
    <w:rPr>
      <w:sz w:val="24"/>
      <w:szCs w:val="24"/>
      <w:lang w:val="de-CH" w:eastAsia="en-US"/>
    </w:rPr>
  </w:style>
  <w:style w:type="character" w:styleId="EndnoteReference">
    <w:name w:val="endnote reference"/>
    <w:basedOn w:val="DefaultParagraphFont"/>
    <w:uiPriority w:val="99"/>
    <w:unhideWhenUsed/>
    <w:rsid w:val="00FD58FA"/>
    <w:rPr>
      <w:vertAlign w:val="superscript"/>
    </w:rPr>
  </w:style>
  <w:style w:type="character" w:styleId="FollowedHyperlink">
    <w:name w:val="FollowedHyperlink"/>
    <w:basedOn w:val="DefaultParagraphFont"/>
    <w:uiPriority w:val="99"/>
    <w:semiHidden/>
    <w:unhideWhenUsed/>
    <w:rsid w:val="00944421"/>
    <w:rPr>
      <w:color w:val="800080" w:themeColor="followedHyperlink"/>
      <w:u w:val="single"/>
    </w:rPr>
  </w:style>
  <w:style w:type="paragraph" w:styleId="ListParagraph">
    <w:name w:val="List Paragraph"/>
    <w:basedOn w:val="Normal"/>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7E9D8-A155-4DE8-9ADF-E4FE7C52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917</Words>
  <Characters>5230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Bericht Living Case I+II</vt:lpstr>
      <vt:lpstr>Vorlage Bericht Living Case I+II</vt:lpstr>
    </vt:vector>
  </TitlesOfParts>
  <Manager/>
  <Company>Berner Fachhochschule, Medizininformatik</Company>
  <LinksUpToDate>false</LinksUpToDate>
  <CharactersWithSpaces>6135</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subject/>
  <dc:creator>Michael Lehmann</dc:creator>
  <cp:keywords/>
  <dc:description/>
  <cp:lastModifiedBy>Pascal Dittli</cp:lastModifiedBy>
  <cp:revision>43</cp:revision>
  <cp:lastPrinted>2014-02-18T22:22:00Z</cp:lastPrinted>
  <dcterms:created xsi:type="dcterms:W3CDTF">2016-09-15T14:03:00Z</dcterms:created>
  <dcterms:modified xsi:type="dcterms:W3CDTF">2016-10-27T12:18:00Z</dcterms:modified>
  <cp:category/>
</cp:coreProperties>
</file>