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F9" w:rsidRDefault="009B01F9" w:rsidP="006940E6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hyperlink r:id="rId6" w:history="1">
        <w:r w:rsidRPr="009B01F9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Java</w:t>
        </w:r>
        <w:r w:rsidRPr="009B01F9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总结篇系列：</w:t>
        </w:r>
        <w:r w:rsidRPr="009B01F9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Java</w:t>
        </w:r>
        <w:r w:rsidRPr="009B01F9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泛型</w:t>
        </w:r>
      </w:hyperlink>
    </w:p>
    <w:p w:rsidR="006940E6" w:rsidRPr="009B01F9" w:rsidRDefault="006940E6" w:rsidP="006940E6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一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 xml:space="preserve">. 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泛型概念的提出（为什么需要泛型）？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首先，我们看下下面这段简短的代码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List list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ArrayList();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list.add("qqyumidi");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list.add("corn");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list.add(100);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 = 0; i &lt; list.size(); i++)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    String name = (String) list.get(i);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1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    System.out.println("name:" + name);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定义了一个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类型的集合，先向其中加入了两个字符串类型的值，随后加入一个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类型的值。这是完全允许的，因为此时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默认的类型为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类型。在之后的循环中，由于忘记了之前在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中也加入了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类型的值或其他编码原因，很容易出现类似于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中的错误。因为编译阶段正常，而运行时会出现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“java.lang.ClassCastException”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异常。因此，导致此类错误编码过程中不易发现。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在如上的编码过程中，我们发现主要存在两个问题：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当我们将一个对象放入集合中，集合不会记住此对象的类型，当再次从集合中取出此对象时，改对象的编译类型变成了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Object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类型，但其运行时类型任然为其本身类型。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因此，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处取出集合元素时需要人为的强制类型转化到具体的目标类型，且很容易出现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“java.lang.ClassCastException”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异常。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那么有没有什么办法可以使集合能够记住集合内元素各类型，且能够达到只要编译时不出现问题，运行时就不会出现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“java.lang.ClassCastException”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异常呢？答案就是使用泛型。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二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.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什么是泛型？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泛型，即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“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参数化类型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”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。一提到参数，最熟悉的就是定义方法时有形参，然后调用此方法时传递实参。那么参数化类型怎么理解呢？顾名思义，就是将类型由原来的具体的类型参数化，类似于方法中的变量参数，此时类型也定义成参数形式（可以称之为类型形参），然后在使用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/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调用时传入具体的类型（类型实参）。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看着好像有点复杂，首先我们看下上面那个例子采用泛型的写法。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/*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 xml:space="preserve">        List list = new ArrayList();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 xml:space="preserve">        list.add("qqyumidi");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 xml:space="preserve">        list.add("corn");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 xml:space="preserve">        list.add(100);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List&lt;String&gt; list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ArrayList&lt;String&gt;();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lastRenderedPageBreak/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list.add("qqyumidi");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list.add("corn");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//list.add(100);   // 1  提示编译错误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 = 0; i &lt; list.size(); i++)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    String name = list.get(i);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2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    System.out.println("name:" + name);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采用泛型写法后，在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处想加入一个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类型的对象时会出现编译错误，通过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List&lt;String&gt;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，直接限定了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集合中只能含有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类型的元素，从而在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//2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处无须进行强制类型转换，因为此时，集合能够记住元素的类型信息，编译器已经能够确认它是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类型了。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结合上面的泛型定义，我们知道在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List&lt;String&gt;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中，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是类型实参，也就是说，相应的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接口中肯定含有类型形参。且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get()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方法的返回结果也直接是此形参类型（也就是对应的传入的类型实参）。下面就来看看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接口的的具体定义：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interface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List&lt;E&gt;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extends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Collection&lt;E&gt;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size();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isEmpty();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contains(Object o);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Iterator&lt;E&gt; iterator();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Object[] toArray();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&lt;T&gt; T[] toArray(T[] a);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add(E 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remove(Object o);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containsAll(Collection&lt;?&gt; c);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addAll(Collection&lt;?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extends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E&gt; c);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addAll(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index, Collection&lt;?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extends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E&gt; c);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removeAll(Collection&lt;?&gt; c);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retainAll(Collection&lt;?&gt; c);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clear();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equals(Object o);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lastRenderedPageBreak/>
        <w:t>32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hashCode();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E get(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E set(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index, E element);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add(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index, E element);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E remove(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indexOf(Object o);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lastIndexOf(Object o);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ListIterator&lt;E&gt; listIterator();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ListIterator&lt;E&gt; listIterator(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List&lt;E&gt; subList(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fromIndex,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toIndex);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我们可以看到，在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接口中采用泛型化定义之后，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&lt;E&gt;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E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表示类型形参，可以接收具体的类型实参，并且此接口定义中，凡是出现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E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的地方均表示相同的接受自外部的类型实参。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自然的，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ArrayList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接口的实现类，其定义形式是：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ArrayList&lt;E&gt;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extends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AbstractList&lt;E&gt;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implements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List&lt;E&gt;, RandomAccess, Cloneable, java.io.Serializable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add(E e)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ensureCapacityInternal(size + 1);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Increments modCount!!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elementData[size++] = e;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E get(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index)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rangeCheck(index);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checkForComodification();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ArrayList.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>.elementData(offset + index);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//...省略掉其他具体的定义过程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由此，我们从源代码角度明白了为什么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处加入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类型对象编译错误，且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//2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get()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到的类型直接就是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类型了。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三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.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自定义泛型接口、泛型类和泛型方法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从上面的内容中，大家已经明白了泛型的具体运作过程。也知道了接口、类和方法也都可以使用泛型去定义，以及相应的使用。是的，在具体使用时，可以分为泛型接口、泛型类和泛型方法。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自定义泛型接口、泛型类和泛型方法与上述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源码中的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ArrayList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类似。如下，我们看一个最简单的泛型类和方法定义：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Box&lt;String&gt; name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Box&lt;String&gt;("corn");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System.out.println("name:" + name.getData());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Box&lt;T&gt;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T data;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Box()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Box(T data)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>.data = data;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T getData()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data;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 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在泛型接口、泛型类和泛型方法的定义过程中，我们常见的如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T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E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K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V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等形式的参数常用于表示泛型形参，由于接收来自外部使用时候传入的类型实参。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那么对于不同传入的类型实参，生成的相应对象实例的类型是不是一样的呢？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Box&lt;String&gt; name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Box&lt;String&gt;("corn");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Box&lt;Integer&gt; age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Box&lt;Integer&gt;(712);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System.out.println("name class:" + name.getClass());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com.qqyumidi.Box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System.out.println("age class:" + age.getClass());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com.qqyumidi.Box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System.out.println(name.getClass() == age.getClass());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true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lastRenderedPageBreak/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8080"/>
          <w:kern w:val="0"/>
          <w:szCs w:val="21"/>
        </w:rPr>
        <w:t>由此，我们发现，在使用泛型类时，虽然传入了不同的泛型实参，但并没有真正意义上生成不同的类型，传入不同泛型实参的泛型类在内存上只有一个，即还是原来的最基本的类型（本实例中为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），当然，在逻辑上我们可以理解成多个不同的泛型类型。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8080"/>
          <w:kern w:val="0"/>
          <w:szCs w:val="21"/>
        </w:rPr>
        <w:t>究其原因，在于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Java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中的泛型这一概念提出的目的，导致其只是作用于代码编译阶段，在编译过程中，对于正确检验泛型结果后，会将泛型的相关信息擦出，也就是说，成功编译过后的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class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文件中是不包含任何泛型信息的。泛型信息不会进入到运行时阶段。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对此总结成一句话：泛型类型在逻辑上看以看成是多个不同的类型，实际上都是相同的基本类型。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四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.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类型通配符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接着上面的结论，我们知道，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Box&lt;Number&gt;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和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Box&lt;Integer&gt;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实际上都是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类型，现在需要继续探讨一个问题，那么在逻辑上，类似于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Box&lt;Number&gt;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和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Box&lt;Integer&gt;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是否可以看成具有父子关系的泛型类型呢？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为了弄清这个问题，我们继续看下下面这个例子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Box&lt;Number&gt; name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Box&lt;Number&gt;(99);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Box&lt;Integer&gt; age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Box&lt;Integer&gt;(712);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getData(name);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 xml:space="preserve">//The method getData(Box&lt;Number&gt;) in the type GenericTest is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//not applicable for the arguments (Box&lt;Integer&gt;)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getData(age);   // 1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getData(Box&lt;Number&gt; data){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System.out.println("data :" + data.getData());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我们发现，在代码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处出现了错误提示信息：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The method getData(Box&lt;Number&gt;) in the t ype GenericTest is not applicable for the arguments (Box&lt;Integer&gt;)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。显然，通过提示信息，我们知道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Box&lt;Number&gt;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在逻辑上不能视为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Box&lt;Integer&gt;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的父类。那么，原因何在呢？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Box&lt;Integer&gt; a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Box&lt;Integer&gt;(712);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Box&lt;Number&gt; b = a;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1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Box&lt;Float&gt; f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Box&lt;Float&gt;(3.14f);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b.setData(f);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2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getData(Box&lt;Number&gt; data)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System.out.println("data :" + data.getData());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Box&lt;T&gt;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T data;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Box()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Box(T data)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setData(data);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T getData()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data;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setData(T data)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>.data = data;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这个例子中，显然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//2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处肯定会出现错误提示的。在此我们可以使用反证法来进行说明。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假设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Box&lt;Number&gt;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在逻辑上可以视为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Box&lt;Integer&gt;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的父类，那么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//2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处将不会有错误提示了，那么问题就出来了，通过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getData()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方法取出数据时到底是什么类型呢？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 xml:space="preserve">Integer? Float? 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还是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Number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？且由于在编程过程中的顺序不可控性，导致在必要的时候必须要进行类型判断，且进行强制类型转换。显然，这与泛型的理念矛盾，因此，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在逻辑上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Box&lt;Number&gt;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不能视为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Box&lt;Integer&gt;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的父类。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好，那我们回过头来继续看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类型通配符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中的第一个例子，我们知道其具体的错误提示的深层次原因了。那么如何解决呢？总部能再定义一个新的函数吧。这和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中的多态理念显然是违背的，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因此，我们需要一个在逻辑上可以用来表示同时是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Box&lt;Integer&gt;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和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Box&lt;Number&gt;</w:t>
      </w:r>
      <w:r w:rsidRPr="009B01F9">
        <w:rPr>
          <w:rFonts w:ascii="Helvetica" w:eastAsia="宋体" w:hAnsi="Helvetica" w:cs="Helvetica"/>
          <w:color w:val="008080"/>
          <w:kern w:val="0"/>
          <w:szCs w:val="21"/>
        </w:rPr>
        <w:t>的父类的一个引用类型，由此，类型通配符应运而生。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类型通配符一般是使用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 xml:space="preserve"> ? 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代替具体的类型实参。注意了，此处是类型实参，而不是类型形参！且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Box&lt;?&gt;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在逻辑上是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Box&lt;Integer&gt;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Box&lt;Number&gt;...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等所有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Box&lt;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具体类型实参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&gt;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的父类。由此，我们依然可以定义泛型方法，来完成此类需求。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Box&lt;String&gt; name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Box&lt;String&gt;("corn");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Box&lt;Integer&gt; age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Box&lt;Integer&gt;(712);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Box&lt;Number&gt; number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Box&lt;Number&gt;(314);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getData(name);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getData(age);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getData(number);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getData(Box&lt;?&gt; data)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System.out.println("data :" + data.getData());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有时候，我们还可能听到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类型通配符上限和类型通配符下限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。具体有是怎么样的呢？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在上面的例子中，如果需要定义一个功能类似于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getData()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的方法，但对类型实参又有进一步的限制：只能是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Number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类及其子类。此时，需要用到类型通配符上限。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GenericTest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main(String[] args)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Box&lt;String&gt; name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Box&lt;String&gt;("corn");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Box&lt;Integer&gt; age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Box&lt;Integer&gt;(712);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Box&lt;Number&gt; number =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Box&lt;Number&gt;(314);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getData(name);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getData(age);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getData(number);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//getUpperNumberData(name); // 1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getUpperNumberData(age);   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2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getUpperNumberData(number); </w:t>
      </w:r>
      <w:r w:rsidRPr="009B01F9">
        <w:rPr>
          <w:rFonts w:ascii="宋体" w:eastAsia="宋体" w:hAnsi="宋体" w:cs="宋体"/>
          <w:color w:val="008000"/>
          <w:kern w:val="0"/>
          <w:szCs w:val="21"/>
        </w:rPr>
        <w:t>// 3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getData(Box&lt;?&gt; data) 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System.out.println("data :" + data.getData());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getUpperNumberData(Box&lt;? </w:t>
      </w:r>
      <w:r w:rsidRPr="009B01F9">
        <w:rPr>
          <w:rFonts w:ascii="宋体" w:eastAsia="宋体" w:hAnsi="宋体" w:cs="宋体"/>
          <w:color w:val="0000FF"/>
          <w:kern w:val="0"/>
          <w:szCs w:val="21"/>
        </w:rPr>
        <w:t>extends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Number&gt; data){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    System.out.println("data :" + data.getData());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9B01F9" w:rsidRPr="009B01F9" w:rsidRDefault="009B01F9" w:rsidP="009B01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1F9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9B01F9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9B01F9" w:rsidRPr="009B01F9" w:rsidRDefault="009B01F9" w:rsidP="009B01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此时，显然，在代码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//1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处调用将出现错误提示，而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//2 //3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处调用正常。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类型通配符上限通过形如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Box&lt;? extends Number&gt;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形式定义，相对应的，类型通配符下限为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Box&lt;? super Number&gt;</w:t>
      </w:r>
      <w:r w:rsidRPr="009B01F9">
        <w:rPr>
          <w:rFonts w:ascii="Helvetica" w:eastAsia="宋体" w:hAnsi="Helvetica" w:cs="Helvetica"/>
          <w:b/>
          <w:bCs/>
          <w:color w:val="008080"/>
          <w:kern w:val="0"/>
        </w:rPr>
        <w:t>形式，其含义与类型通配符上限正好相反</w:t>
      </w:r>
      <w:r w:rsidRPr="009B01F9">
        <w:rPr>
          <w:rFonts w:ascii="Helvetica" w:eastAsia="宋体" w:hAnsi="Helvetica" w:cs="Helvetica"/>
          <w:color w:val="000000"/>
          <w:kern w:val="0"/>
          <w:szCs w:val="21"/>
        </w:rPr>
        <w:t>，在此不作过多阐述了。</w:t>
      </w:r>
    </w:p>
    <w:p w:rsidR="009B01F9" w:rsidRPr="009B01F9" w:rsidRDefault="009B01F9" w:rsidP="009B01F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五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.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话外篇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000000"/>
          <w:kern w:val="0"/>
          <w:szCs w:val="21"/>
        </w:rPr>
        <w:t>本文中的例子主要是为了阐述泛型中的一些思想而简单举出的，并不一定有着实际的可用性。另外，一提到泛型，相信大家用到最多的就是在集合中，其实，在实际的编程过程中，自己可以使用泛型去简化开发，且能很好的保证代码质量。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并且还要注意的一点是，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Java</w:t>
      </w:r>
      <w:r w:rsidRPr="009B01F9">
        <w:rPr>
          <w:rFonts w:ascii="Helvetica" w:eastAsia="宋体" w:hAnsi="Helvetica" w:cs="Helvetica"/>
          <w:b/>
          <w:bCs/>
          <w:color w:val="000000"/>
          <w:kern w:val="0"/>
        </w:rPr>
        <w:t>中没有所谓的泛型数组一说。</w:t>
      </w:r>
    </w:p>
    <w:p w:rsidR="009B01F9" w:rsidRPr="009B01F9" w:rsidRDefault="009B01F9" w:rsidP="009B01F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01F9">
        <w:rPr>
          <w:rFonts w:ascii="Helvetica" w:eastAsia="宋体" w:hAnsi="Helvetica" w:cs="Helvetica"/>
          <w:color w:val="FF0000"/>
          <w:kern w:val="0"/>
          <w:szCs w:val="21"/>
        </w:rPr>
        <w:t>对于泛型，最主要的还是需要理解其背后的思想和目的。</w:t>
      </w:r>
    </w:p>
    <w:p w:rsidR="00FB64B7" w:rsidRDefault="00FB64B7"/>
    <w:sectPr w:rsidR="00FB64B7" w:rsidSect="002857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4B7" w:rsidRDefault="00FB64B7" w:rsidP="009B01F9">
      <w:r>
        <w:separator/>
      </w:r>
    </w:p>
  </w:endnote>
  <w:endnote w:type="continuationSeparator" w:id="1">
    <w:p w:rsidR="00FB64B7" w:rsidRDefault="00FB64B7" w:rsidP="009B0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4B7" w:rsidRDefault="00FB64B7" w:rsidP="009B01F9">
      <w:r>
        <w:separator/>
      </w:r>
    </w:p>
  </w:footnote>
  <w:footnote w:type="continuationSeparator" w:id="1">
    <w:p w:rsidR="00FB64B7" w:rsidRDefault="00FB64B7" w:rsidP="009B01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1F9"/>
    <w:rsid w:val="00285715"/>
    <w:rsid w:val="006940E6"/>
    <w:rsid w:val="009B01F9"/>
    <w:rsid w:val="00FB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1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1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1F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B01F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B0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B01F9"/>
    <w:rPr>
      <w:b/>
      <w:bCs/>
    </w:rPr>
  </w:style>
  <w:style w:type="character" w:customStyle="1" w:styleId="cnblogscodecopy">
    <w:name w:val="cnblogs_code_copy"/>
    <w:basedOn w:val="a0"/>
    <w:rsid w:val="009B01F9"/>
  </w:style>
  <w:style w:type="paragraph" w:styleId="HTML">
    <w:name w:val="HTML Preformatted"/>
    <w:basedOn w:val="a"/>
    <w:link w:val="HTMLChar"/>
    <w:uiPriority w:val="99"/>
    <w:semiHidden/>
    <w:unhideWhenUsed/>
    <w:rsid w:val="009B01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01F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01F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01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7019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05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926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97535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81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170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249356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34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0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39489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60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158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053002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2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33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912006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82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610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39945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77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918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55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5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21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288890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2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011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244134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7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wbqqyumidi/p/383762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1360</Words>
  <Characters>7752</Characters>
  <Application>Microsoft Office Word</Application>
  <DocSecurity>0</DocSecurity>
  <Lines>64</Lines>
  <Paragraphs>18</Paragraphs>
  <ScaleCrop>false</ScaleCrop>
  <Company>微软中国</Company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4</cp:revision>
  <dcterms:created xsi:type="dcterms:W3CDTF">2016-08-31T03:24:00Z</dcterms:created>
  <dcterms:modified xsi:type="dcterms:W3CDTF">2016-08-31T03:24:00Z</dcterms:modified>
</cp:coreProperties>
</file>