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B9" w:rsidRPr="00AF64B9" w:rsidRDefault="00AF64B9" w:rsidP="00AF64B9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AF64B9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hyperlink r:id="rId6" w:history="1">
        <w:r w:rsidRPr="00AF64B9">
          <w:rPr>
            <w:rFonts w:ascii="微软雅黑" w:eastAsia="微软雅黑" w:hAnsi="微软雅黑" w:cs="宋体" w:hint="eastAsia"/>
            <w:color w:val="19599B"/>
            <w:kern w:val="0"/>
            <w:sz w:val="30"/>
          </w:rPr>
          <w:t>Linux高端内存</w:t>
        </w:r>
      </w:hyperlink>
      <w:r w:rsidRPr="00AF64B9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r w:rsidRPr="00AF64B9">
        <w:rPr>
          <w:rFonts w:ascii="Arial" w:eastAsia="宋体" w:hAnsi="Arial" w:cs="Arial"/>
          <w:color w:val="BBBABA"/>
          <w:kern w:val="0"/>
          <w:sz w:val="18"/>
          <w:szCs w:val="18"/>
        </w:rPr>
        <w:t>2010-10-25 21:48:30</w:t>
      </w:r>
    </w:p>
    <w:p w:rsidR="00AF64B9" w:rsidRPr="00AF64B9" w:rsidRDefault="00AF64B9" w:rsidP="00AF64B9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AF64B9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</w:t>
      </w:r>
      <w:r w:rsidRPr="00AF64B9">
        <w:rPr>
          <w:rFonts w:ascii="宋体" w:eastAsia="宋体" w:hAnsi="宋体" w:cs="宋体" w:hint="eastAsia"/>
          <w:color w:val="19599B"/>
          <w:kern w:val="0"/>
          <w:sz w:val="18"/>
        </w:rPr>
        <w:t> </w:t>
      </w:r>
      <w:r w:rsidRPr="00AF64B9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LINUX</w:t>
      </w:r>
    </w:p>
    <w:p w:rsidR="00AF64B9" w:rsidRPr="00AF64B9" w:rsidRDefault="00AF64B9" w:rsidP="00AF64B9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 w:hint="eastAsia"/>
          <w:color w:val="666666"/>
          <w:kern w:val="0"/>
          <w:sz w:val="24"/>
          <w:szCs w:val="24"/>
        </w:rPr>
      </w:pPr>
      <w:r w:rsidRPr="00AF64B9">
        <w:rPr>
          <w:rFonts w:ascii="Arial" w:eastAsia="宋体" w:hAnsi="Arial" w:cs="Arial"/>
          <w:color w:val="000102"/>
          <w:kern w:val="0"/>
          <w:sz w:val="27"/>
        </w:rPr>
        <w:t>高端内存是指物理地址大于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896M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的内存。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对于这样的内存，无法在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“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内核直接映射空间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”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进行映射。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为什么？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因为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“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内核直接映射空间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”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最多只能从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3G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到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4G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，只能直接映射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1G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物理内存，对于大于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1G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的物理内存，无能为力。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实际上，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“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内核直接映射空间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”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也达不到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1G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，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还得留点线性空间给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“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内核动态映射空间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”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呢。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因此，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Linux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规定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“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内核直接映射空间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”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最多映射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896M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物理内存。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对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于高端内存，可以通过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alloc_page()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或者其它函数获得对应的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page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，但是要想访问实际物理内存，还得把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page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转为线性地址才行（为什么？想想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MMU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是如何访问物理内存的），也就是说，我们需要为高端内存对应的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page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找一个线性空间，这个过程称为高端内存映射。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高端内存映射有三种方式：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1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、映射到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“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内核动态映射空间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”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这种方式很简单，因为通过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vmalloc()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，在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”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内核动态映射空间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“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申请内存的时候，就可能从高端内存获得页面（参看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vmalloc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的实现），因此说高端内存有可能映射到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”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内核动态映射空间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“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中。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2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、永久内核映射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如果是通过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alloc_page()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获得了高端内存对应的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page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，如何给它找个线性空间？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内核专门为此留出一块线性空间，从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 PKMAP_BASE 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到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 FIXADDR_START 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，用于映射高</w:t>
      </w:r>
      <w:r w:rsidRPr="00AF64B9">
        <w:rPr>
          <w:rFonts w:ascii="Arial" w:eastAsia="宋体" w:hAnsi="Arial" w:cs="Arial"/>
          <w:color w:val="000102"/>
          <w:kern w:val="0"/>
          <w:sz w:val="27"/>
        </w:rPr>
        <w:lastRenderedPageBreak/>
        <w:t>端内存。在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 2.4 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内核上，这个地址范围是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 4G-8M 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到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 4G-4M 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之间。这个空间起叫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“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内核永久映射空间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”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或者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“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永久内核映射空间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”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这个空间和其它空间使用同样的页目录表，对于内核来说，就是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 swapper_pg_dir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，对普通进程来说，通过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CR3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寄存器指向。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通常情况下，这个空间是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 4M 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大小，因此仅仅需要一个页表即可，内核通过来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pkmap_page_table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寻找这个页表。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通过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kmap()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，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可以把一个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page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映射到这个空间来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由于这个空间是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 4M 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大小，最多能同时映射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 1024 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个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 page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。因此，对于不使用的的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 page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，及应该时从这个空间释放掉（也就是解除映射关系），通过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 kunmap()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，可以把一个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 xml:space="preserve"> page 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对应的线性地址从这个空间释放出来。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3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、临时映射</w:t>
      </w:r>
    </w:p>
    <w:p w:rsidR="00AF64B9" w:rsidRPr="00AF64B9" w:rsidRDefault="00AF64B9" w:rsidP="00AF64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F64B9">
        <w:rPr>
          <w:rFonts w:ascii="宋体" w:eastAsia="宋体" w:hAnsi="宋体" w:cs="宋体"/>
          <w:color w:val="000102"/>
          <w:kern w:val="0"/>
          <w:sz w:val="27"/>
        </w:rPr>
        <w:t>内核在 FIXADDR_START 到 FIXADDR_TOP 之间保留了一些线性空间用于特殊需求。这个空间称为“固定映射空间”</w:t>
      </w:r>
    </w:p>
    <w:p w:rsidR="00AF64B9" w:rsidRPr="00AF64B9" w:rsidRDefault="00AF64B9" w:rsidP="00AF64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F64B9">
        <w:rPr>
          <w:rFonts w:ascii="宋体" w:eastAsia="宋体" w:hAnsi="宋体" w:cs="宋体"/>
          <w:color w:val="000102"/>
          <w:kern w:val="0"/>
          <w:sz w:val="27"/>
        </w:rPr>
        <w:t>在这个空间中，有一部分用于高端内存的临时映射。</w:t>
      </w:r>
    </w:p>
    <w:p w:rsidR="00AF64B9" w:rsidRPr="00AF64B9" w:rsidRDefault="00AF64B9" w:rsidP="00AF64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F64B9">
        <w:rPr>
          <w:rFonts w:ascii="宋体" w:eastAsia="宋体" w:hAnsi="宋体" w:cs="宋体"/>
          <w:color w:val="000102"/>
          <w:kern w:val="0"/>
          <w:sz w:val="27"/>
        </w:rPr>
        <w:t>这块空间具有如下特点：</w:t>
      </w:r>
    </w:p>
    <w:p w:rsidR="00AF64B9" w:rsidRPr="00AF64B9" w:rsidRDefault="00AF64B9" w:rsidP="00AF64B9">
      <w:pPr>
        <w:widowControl/>
        <w:shd w:val="clear" w:color="auto" w:fill="FFFFFF"/>
        <w:spacing w:before="75" w:after="75"/>
        <w:ind w:left="720" w:hanging="36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F64B9">
        <w:rPr>
          <w:rFonts w:ascii="宋体" w:eastAsia="宋体" w:hAnsi="宋体" w:cs="宋体"/>
          <w:color w:val="000102"/>
          <w:kern w:val="0"/>
          <w:sz w:val="27"/>
        </w:rPr>
        <w:t>1、 每个 CPU 占用一块空间</w:t>
      </w:r>
    </w:p>
    <w:p w:rsidR="00AF64B9" w:rsidRPr="00AF64B9" w:rsidRDefault="00AF64B9" w:rsidP="00AF64B9">
      <w:pPr>
        <w:widowControl/>
        <w:shd w:val="clear" w:color="auto" w:fill="FFFFFF"/>
        <w:spacing w:before="75" w:after="75"/>
        <w:ind w:left="720" w:hanging="36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F64B9">
        <w:rPr>
          <w:rFonts w:ascii="宋体" w:eastAsia="宋体" w:hAnsi="宋体" w:cs="宋体"/>
          <w:color w:val="000102"/>
          <w:kern w:val="0"/>
          <w:sz w:val="27"/>
        </w:rPr>
        <w:t>2、 在每个 CPU 占用的那块空间中，又分为多个小空间，每个小空间大小是 1 个 page，每个小空间用于一个目的，这些目的定义在 kmap_types.h 中的 km_type中。</w:t>
      </w:r>
    </w:p>
    <w:p w:rsidR="00AF64B9" w:rsidRPr="00AF64B9" w:rsidRDefault="00AF64B9" w:rsidP="00AF64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F64B9">
        <w:rPr>
          <w:rFonts w:ascii="宋体" w:eastAsia="宋体" w:hAnsi="宋体" w:cs="宋体"/>
          <w:color w:val="000102"/>
          <w:kern w:val="0"/>
          <w:sz w:val="27"/>
        </w:rPr>
        <w:t>当要进行一次临时映射的时候，需要指定映射的目的，根据映射目的，可以找到对应的小空间，然后把这个空间的地址作为映射地址。这意味着一次临时映射会导致以前的映射被覆盖。</w:t>
      </w:r>
    </w:p>
    <w:p w:rsidR="00AF64B9" w:rsidRPr="00AF64B9" w:rsidRDefault="00AF64B9" w:rsidP="00AF64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F64B9">
        <w:rPr>
          <w:rFonts w:ascii="宋体" w:eastAsia="宋体" w:hAnsi="宋体" w:cs="宋体"/>
          <w:color w:val="000102"/>
          <w:kern w:val="0"/>
          <w:sz w:val="27"/>
        </w:rPr>
        <w:lastRenderedPageBreak/>
        <w:t>通过 kmap_atomic() 可实现临时映射。</w:t>
      </w:r>
    </w:p>
    <w:p w:rsidR="00AF64B9" w:rsidRPr="00AF64B9" w:rsidRDefault="00AF64B9" w:rsidP="00AF64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F64B9">
        <w:rPr>
          <w:rFonts w:ascii="宋体" w:eastAsia="宋体" w:hAnsi="宋体" w:cs="宋体"/>
          <w:color w:val="000102"/>
          <w:kern w:val="0"/>
          <w:sz w:val="27"/>
        </w:rPr>
        <w:t> </w:t>
      </w:r>
    </w:p>
    <w:p w:rsidR="00AF64B9" w:rsidRPr="00AF64B9" w:rsidRDefault="00AF64B9" w:rsidP="00AF64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F64B9">
        <w:rPr>
          <w:rFonts w:ascii="宋体" w:eastAsia="宋体" w:hAnsi="宋体" w:cs="宋体"/>
          <w:color w:val="000102"/>
          <w:kern w:val="0"/>
          <w:sz w:val="27"/>
        </w:rPr>
        <w:t>下图简单简单表达如何对高端内存进行映射</w:t>
      </w:r>
    </w:p>
    <w:p w:rsidR="00AF64B9" w:rsidRPr="00AF64B9" w:rsidRDefault="00AF64B9" w:rsidP="00AF64B9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F64B9">
        <w:rPr>
          <w:rFonts w:ascii="Arial" w:eastAsia="宋体" w:hAnsi="Arial" w:cs="Arial"/>
          <w:color w:val="000102"/>
          <w:kern w:val="0"/>
          <w:sz w:val="27"/>
        </w:rPr>
        <w:t>－－－－－－－－－－－－－－－－－－－－－－－－－</w:t>
      </w:r>
    </w:p>
    <w:p w:rsidR="00AF64B9" w:rsidRPr="00AF64B9" w:rsidRDefault="00AF64B9" w:rsidP="00AF64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F64B9">
        <w:rPr>
          <w:rFonts w:ascii="宋体" w:eastAsia="宋体" w:hAnsi="宋体" w:cs="宋体"/>
          <w:color w:val="000102"/>
          <w:kern w:val="0"/>
          <w:sz w:val="27"/>
        </w:rPr>
        <w:t>高端内存含义为：线性地址空间 PAGE_OFFSET + 896M 至4G的最后128M线性地址 &lt;==映射==&gt; 896M以上的物理页框，非直接映射。有3种方法：非连续内存区映射，永久内核映射，临时内核映射（固定映射）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从 PAGE_OFFSET开始的线性地址区域为：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PAGE_OFFSET(3G)|物理内存映射 --8M-- vmalloc区 --4K-- vmalloc区 --8K-- 永久内核映射--临时内核映射（固定映射）|4G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1. 非连续区映射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1.1 每个非连续内存区都对应一个类型为 vm_struct的描述符，通过next字段，这些描述符被插入到一个vmlist链表中。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1.2 三种非连续区的类型：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VM_ALLOC   -- 物理内存(调用alloc_page)和线性地址同时申请，物理内存是 __GFP_HIGHMEM类型（分配顺序是HIGH, NORMAL, DMA ）（可见vmalloc不仅仅可以映射__GFP_HIGHMEM页框，它的主要目的是为了将零散的，不连续的页框拼凑成连续的内核逻辑地址空间...）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VM_MAP     -- 仅申请线性区，物理内存另外申请，是VM_ALLOC的简化版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VM_IOREMAP -- 仅申请线性区，物理内存另外申请（这里的物理内存一般都是高端内存，大于896M的内存）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lastRenderedPageBreak/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2. 永久内核映射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2.1 永久内存映射允许建立长期映射。使用主内核页表中swapper_pg_dir的一个专门页表。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pkmap_page_table: 专门的页表。页表表项数由LAST_PKMAP(512或1024）产生。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page_address_htable: 存放地址的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pkmap_count: 包含LAST_PKMAP个计数器的数组。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PKMAP_BASE: 页表线性地址从PKMAP_BASE开始。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2.2 如果LAST_PKMAP个项都用完，则把当前进程置为 TASK_UNINTERRUPTIBLE，并调用schedule()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3. 临时内存映射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3.1 可以用在中断处理函数和可延迟函数的内部，从不阻塞。因为临时内存映射是固定内存映射的一部分，一个地址固定给一个内核成分使用。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3.2 每个CPU都有自己的一个13个窗口（一个线性地址及页表项）的集合。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enum km_type {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KM_BOUNCE_READ,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KM_SKB_SUNRPC_DATA,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KM_SKB_DATA_SOFTIRQ,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KM_USER0,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lastRenderedPageBreak/>
        <w:t>KM_USER1,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KM_BIO_SRC_IRQ,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KM_BIO_DST_IRQ,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KM_PTE0,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KM_PTE1,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KM_IRQ0,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KM_IRQ1,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KM_SOFTIRQ0,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KM_SOFTIRQ1,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KM_TYPE_NR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};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所有固定映射的固定线性地址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enum fixed_addresses {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FIX_HOLE,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FIX_VSYSCALL,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....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#ifdef CONFIG_HIGHMEM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FIX_KMAP_BEGIN,    /* reserved pte's for temporary kernel mappings */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FIX_KMAP_END = FIX_KMAP_BEGIN+(KM_TYPE_NR*NR_CPUS)-1,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#endif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.......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__end_of_permanent_fixed_addresses,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/* temporary boot-time mappings, used before ioremap() is functional */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lastRenderedPageBreak/>
        <w:t>#define NR_FIX_BTMAPS    16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FIX_BTMAP_END = __end_of_permanent_fixed_addresses,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FIX_BTMAP_BEGIN = FIX_BTMAP_END + NR_FIX_BTMAPS - 1,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FIX_WP_TEST,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__end_of_fixed_addresses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};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3.3 注意 fixed_addresses 的地址从上至下是倒着的，FIX_HOLE的地址等于 0xfffff000，是一个洞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#define __fix_to_virt(x)    (FIXADDR_TOP - ((x) &lt;&lt; PAGE_SHIFT))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#define __FIXADDR_TOP    0xfffff000</w:t>
      </w:r>
    </w:p>
    <w:p w:rsidR="00AF64B9" w:rsidRPr="00AF64B9" w:rsidRDefault="00AF64B9" w:rsidP="00AF64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F64B9">
        <w:rPr>
          <w:rFonts w:ascii="宋体" w:eastAsia="宋体" w:hAnsi="宋体" w:cs="宋体"/>
          <w:color w:val="000102"/>
          <w:kern w:val="0"/>
          <w:sz w:val="27"/>
        </w:rPr>
        <w:t>－－－－－－－－－－－－－－－－－－－－－－－－－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</w:p>
    <w:p w:rsidR="00AF64B9" w:rsidRPr="00AF64B9" w:rsidRDefault="00AF64B9" w:rsidP="00AF64B9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AF64B9">
        <w:rPr>
          <w:rFonts w:ascii="宋体" w:eastAsia="宋体" w:hAnsi="宋体" w:cs="宋体"/>
          <w:color w:val="000102"/>
          <w:kern w:val="0"/>
          <w:sz w:val="27"/>
        </w:rPr>
        <w:t>VMALLOC_RESERVE和896M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LINUX 内核虚拟地址空间到物理地址空间一般是固定连续影射的。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假定机器内存为512M，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从 3G开始，到3G + 512M 为连续固定影射区。zone_dma, zone_normal为这个区域的。固定影射的VADDR可以直接使用（get a free page, then use pfn_to_virt()等宏定义转换得到vaddr）或用kmalloc等分配. 这样的vaddr的物理页是连续的。得到的地址也一定在固定影射区域内。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如果内存紧张，连续区域无法满足，调用vmalloc分配是必须的，因为它可以将物理不连续的空间组合后分配，所以更能满足分配要求。vmalloc可以映射高端页框，也可以映射</w:t>
      </w:r>
      <w:r w:rsidRPr="00AF64B9">
        <w:rPr>
          <w:rFonts w:ascii="宋体" w:eastAsia="宋体" w:hAnsi="宋体" w:cs="宋体"/>
          <w:color w:val="000102"/>
          <w:kern w:val="0"/>
          <w:sz w:val="27"/>
        </w:rPr>
        <w:lastRenderedPageBreak/>
        <w:t>底端页框。vmalloc的作用只是为了提供逻辑上连续的地址。。。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但 vmalloc分配的vaddr一定不能与固定影射区域的vaddr重合。因为vaddr到物理页的影射同时只能唯一。所以vmalloc得到的 vaddr要在3G + 512m 以上才可以。也就是从VMALLOC_START开始分配。 VMALLOC_START比连续固定影射区大最大vaddr地址还多8-16M（2*VMALLOC_OFFSET)--有个鬼公式在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#define VMALLOC_OFFSET   8*1024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#define VMALLOC_START   (high_memory - 2*VMALLOC_OFFSET) &amp; ~(VMALLOC_OFFSET-1)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high_memory 就是固定影射区域最高处。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空开8-16M做什么？ 为了捕获越界的mm_fault.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同样，vmalloc每次得到的VADDR空间中间要留一个PAGE的空（空洞），目的和上面的空开一样。你vmalloc(100)2次，得到的2个地址中间相距8K。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如果连续分配无空洞，那么比如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p1=vmalloc(4096)；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p2=vmalloc(4096)；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如果p1使用越界到p2中了，也不会mm_falut. 那不容易debug.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下面说明VMALLOC_RESERVE和896M的问题。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上面假设机器物理512M的case. 如果机器有1G物理内存如何是好？那vmalloc()的vaddr是不是要在3G + 1G + 8M 空洞以上分配？超过寻址空间了吗。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lastRenderedPageBreak/>
        <w:t>这时，4G 下面保留的VMALLOC_RESERVE 128m 就派上用场了。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也就是说如果物理内存超过896M, high_memory也只能在3G + 896地方。可寻址空间最高处要保留VMALLOC_RESREVE 128M给vmalloc用。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所以这128M的VADDR空间是为了vmalloc在物理超过了896M时候使用。如果物理仅仅有512M, 一般使用不到。因为VMALLOC_START很低了。如果vmalloc太多了才会用到。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high_memory在arch/i386/kernel, mm的初始化中设置。根据物理内存大小和VMALLOC_RESERVE得到数值.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所以说那128M的内核线性地址仅仅是为了影射1G以上的物理内存的不对的。如果物理内存2G,1G以下的vmalloc也用那空间影射。总之，内核的高端线性地址是为了访问内核固定映射以外的内存资源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  <w:r w:rsidRPr="00AF64B9">
        <w:rPr>
          <w:rFonts w:ascii="宋体" w:eastAsia="宋体" w:hAnsi="宋体" w:cs="宋体"/>
          <w:color w:val="000102"/>
          <w:kern w:val="0"/>
          <w:sz w:val="27"/>
        </w:rPr>
        <w:t>看vmalloc分配的东西可以用</w:t>
      </w:r>
      <w:r w:rsidRPr="00AF64B9">
        <w:rPr>
          <w:rFonts w:ascii="宋体" w:eastAsia="宋体" w:hAnsi="宋体" w:cs="宋体"/>
          <w:color w:val="000102"/>
          <w:kern w:val="0"/>
          <w:sz w:val="27"/>
          <w:szCs w:val="27"/>
        </w:rPr>
        <w:br/>
      </w:r>
    </w:p>
    <w:p w:rsidR="00AF64B9" w:rsidRPr="00AF64B9" w:rsidRDefault="00AF64B9" w:rsidP="00AF64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F64B9">
        <w:rPr>
          <w:rFonts w:ascii="Arial" w:eastAsia="宋体" w:hAnsi="Arial" w:cs="Arial"/>
          <w:color w:val="000102"/>
          <w:kern w:val="0"/>
          <w:sz w:val="27"/>
        </w:rPr>
        <w:t>show_vmalloc()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{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struct vm_struct **p, *tmp;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for(p = &amp;vmlist; (tmp = *p); p = &amp;tmp-&gt;next) {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printk("%p %p %d\n", tmp, tmp-&gt;addr, tmp-&gt;size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}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}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</w:p>
    <w:p w:rsidR="00AF64B9" w:rsidRPr="00AF64B9" w:rsidRDefault="00AF64B9" w:rsidP="00AF64B9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AF64B9">
        <w:rPr>
          <w:rFonts w:ascii="Arial" w:eastAsia="宋体" w:hAnsi="Arial" w:cs="Arial"/>
          <w:color w:val="000102"/>
          <w:kern w:val="0"/>
          <w:sz w:val="27"/>
        </w:rPr>
        <w:t>用户空间当然可以使用高端内存，而且是正常的使用，内核在分配那些不经常使用的内存时，都用高端内存空间（如果有），所谓不经常使用是相对来说的，比如内核的一些数据结构就属于经常使用的，而用户的一些数据就属于不经常使用的。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lastRenderedPageBreak/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用户在启动一个应用程序时，是需要内存的，而每个应用程序都有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3G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的线性地址，给这些地址映射页表时就可以直接使用高端内存。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而且还要纠正一点的是：那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128M</w:t>
      </w:r>
      <w:r w:rsidRPr="00AF64B9">
        <w:rPr>
          <w:rFonts w:ascii="Arial" w:eastAsia="宋体" w:hAnsi="Arial" w:cs="Arial"/>
          <w:color w:val="000102"/>
          <w:kern w:val="0"/>
          <w:sz w:val="27"/>
        </w:rPr>
        <w:t>线性地址不仅仅是用在这些地方的，如果你要加载一个设备，而这个设备需要映射其内存到内核中，它也需要使用这段线性地址空间来完成，否则内核就不能访问设备上的内存空间了。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总之，内核的高端线性地址是为了访问内核固定映射以外的内存资源</w:t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  <w:szCs w:val="27"/>
        </w:rPr>
        <w:br/>
      </w:r>
      <w:r w:rsidRPr="00AF64B9">
        <w:rPr>
          <w:rFonts w:ascii="Arial" w:eastAsia="宋体" w:hAnsi="Arial" w:cs="Arial"/>
          <w:color w:val="000102"/>
          <w:kern w:val="0"/>
          <w:sz w:val="27"/>
        </w:rPr>
        <w:t>实际上高端内存是针对内核一段特殊的线性空间提出的概念，和实际的物理内存是两码事。进程在使用内存时，触发缺页异常，具体将哪些物理页映射给用户进程是内核考虑的事情。在用户空间中没有高端内存这个概念。</w:t>
      </w:r>
    </w:p>
    <w:p w:rsidR="003D5706" w:rsidRDefault="003D5706"/>
    <w:sectPr w:rsidR="003D5706" w:rsidSect="00AF64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706" w:rsidRDefault="003D5706" w:rsidP="00AF64B9">
      <w:r>
        <w:separator/>
      </w:r>
    </w:p>
  </w:endnote>
  <w:endnote w:type="continuationSeparator" w:id="1">
    <w:p w:rsidR="003D5706" w:rsidRDefault="003D5706" w:rsidP="00AF6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706" w:rsidRDefault="003D5706" w:rsidP="00AF64B9">
      <w:r>
        <w:separator/>
      </w:r>
    </w:p>
  </w:footnote>
  <w:footnote w:type="continuationSeparator" w:id="1">
    <w:p w:rsidR="003D5706" w:rsidRDefault="003D5706" w:rsidP="00AF64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64B9"/>
    <w:rsid w:val="003D5706"/>
    <w:rsid w:val="00AF6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6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64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6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64B9"/>
    <w:rPr>
      <w:sz w:val="18"/>
      <w:szCs w:val="18"/>
    </w:rPr>
  </w:style>
  <w:style w:type="character" w:customStyle="1" w:styleId="apple-converted-space">
    <w:name w:val="apple-converted-space"/>
    <w:basedOn w:val="a0"/>
    <w:rsid w:val="00AF64B9"/>
  </w:style>
  <w:style w:type="character" w:styleId="a5">
    <w:name w:val="Hyperlink"/>
    <w:basedOn w:val="a0"/>
    <w:uiPriority w:val="99"/>
    <w:semiHidden/>
    <w:unhideWhenUsed/>
    <w:rsid w:val="00AF64B9"/>
    <w:rPr>
      <w:color w:val="0000FF"/>
      <w:u w:val="single"/>
    </w:rPr>
  </w:style>
  <w:style w:type="character" w:styleId="a6">
    <w:name w:val="Emphasis"/>
    <w:basedOn w:val="a0"/>
    <w:uiPriority w:val="20"/>
    <w:qFormat/>
    <w:rsid w:val="00AF64B9"/>
    <w:rPr>
      <w:i/>
      <w:iCs/>
    </w:rPr>
  </w:style>
  <w:style w:type="paragraph" w:styleId="a7">
    <w:name w:val="Normal (Web)"/>
    <w:basedOn w:val="a"/>
    <w:uiPriority w:val="99"/>
    <w:semiHidden/>
    <w:unhideWhenUsed/>
    <w:rsid w:val="00AF64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AF64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1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227888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20775243-id-255501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783</Words>
  <Characters>4466</Characters>
  <Application>Microsoft Office Word</Application>
  <DocSecurity>0</DocSecurity>
  <Lines>37</Lines>
  <Paragraphs>10</Paragraphs>
  <ScaleCrop>false</ScaleCrop>
  <Company>微软中国</Company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2</cp:revision>
  <dcterms:created xsi:type="dcterms:W3CDTF">2016-04-19T06:31:00Z</dcterms:created>
  <dcterms:modified xsi:type="dcterms:W3CDTF">2016-04-19T06:31:00Z</dcterms:modified>
</cp:coreProperties>
</file>