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C57" w:rsidRDefault="00B03C57" w:rsidP="00B03C5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本文主要是以重力传感器作为例子进行解说的，和MTK的驱动架构稍微有点区别，但是大体差不多，代码分析的比较</w:t>
      </w:r>
      <w:r w:rsidR="009B7D54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详细</w:t>
      </w:r>
      <w:r w:rsidR="004230B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，适合Sensor驱动的初学者。</w:t>
      </w:r>
    </w:p>
    <w:p w:rsidR="00B03C57" w:rsidRDefault="00B03C57" w:rsidP="00D4190D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重力传感器驱动的功能，主要是向HAL层提供IOCTRL接口，并通过input设备上报数据。芯片实际数据的读取是采用i2c协议读取原始数据，并且作为i2c设备挂载在系统上工作的。</w:t>
      </w:r>
    </w:p>
    <w:p w:rsidR="00D4190D" w:rsidRPr="00D4190D" w:rsidRDefault="00D4190D" w:rsidP="00B03C5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1、调用关系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</w:t>
      </w:r>
      <w:r w:rsidR="00B03C57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ab/>
      </w:r>
      <w:r w:rsidR="00B03C57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ab/>
      </w: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采用模块化的编程方式，</w:t>
      </w:r>
      <w:r w:rsidR="00B03C57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以</w:t>
      </w: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下介绍函数的调用关系。</w:t>
      </w:r>
    </w:p>
    <w:p w:rsidR="00D4190D" w:rsidRPr="00D4190D" w:rsidRDefault="00D4190D" w:rsidP="00B03C57">
      <w:pPr>
        <w:widowControl/>
        <w:shd w:val="clear" w:color="auto" w:fill="FFFFFF"/>
        <w:spacing w:line="390" w:lineRule="atLeast"/>
        <w:ind w:left="420" w:firstLineChars="175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module_init(aac_MMAxxxxx_init);</w:t>
      </w:r>
    </w:p>
    <w:p w:rsidR="00D4190D" w:rsidRPr="00D4190D" w:rsidRDefault="00D4190D" w:rsidP="00B03C57">
      <w:pPr>
        <w:widowControl/>
        <w:shd w:val="clear" w:color="auto" w:fill="FFFFFF"/>
        <w:spacing w:line="390" w:lineRule="atLeast"/>
        <w:ind w:left="420" w:firstLineChars="175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module_exit(aac_MMAxxxxx_exit);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模块中定义了驱动初始化和退出函数，具体实现如下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static int __init aac_MMAxxxxxFC_init(void)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int ret;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if ((ret = i2c_add_driver(&amp;aac_MMAxxxxxFC_i2c_driver))) 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   printk(KERN_WARNING "aac_MMAxxxxxFC_init failed. /n");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   return ret;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}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return ret;   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}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static void  __exit aac_MMAxxxxxFC_exit(void)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i2c_del_driver(&amp;aac_MMAxxxxxFC_i2c_driver);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}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调用i2c_add_driver函数将aac_MMAxxxxxFC_i2c_driver驱动添加实现了初始化函数，exit函数则调用i2c_del_driver函数将aac_MMAxxxxxFC_i2c_driver驱动删除。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对于aac_MMAxxxxxFC_i2c_driver驱动结构体，由6个参数实现该结构体。Driver用模块名来填充，probe、remove、suspend、resume分别用相对应的函数来填充。Id_table用aac_ MMAxxxxxFC_id来填充索引表。实现代码如下：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static struct i2c_driver aac_MMAxxxxxFC_i2c_driver = 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.driver = 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   .name = MMAxxxxx_MODULE_NAME,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},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.probe = aac_MMAxxxxxFC_probe,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lastRenderedPageBreak/>
        <w:t>    .remove = aac_MMAxxxxxFC_remove,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.id_table   = aac_MMAxxxxxFC_id,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#ifndef CONFIG_HAS_EARLYSUSPEND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.suspend  = mmaxxxxx_suspend,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.resume   = mmaxxxxx_resume,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#endif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};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1140" w:hanging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1.1、</w:t>
      </w:r>
      <w:r w:rsidRPr="00D4190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D4190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对于结构体中索引表aac_MMAxxxxxFC_id数组，具体实现如下：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static const struct i2c_device_id aac_MMAxxxxxFC_id[] = 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{ MMAxxxxx_MODULE_NAME, 0 },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{ }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};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1140" w:hanging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1.2、</w:t>
      </w:r>
      <w:r w:rsidRPr="00D4190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D4190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MMAxxxxx_MODULE_NAME表示驱动名。在头文件中定义了具体名字"mmaxxxxx"。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1140" w:hanging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1.3、</w:t>
      </w:r>
      <w:r w:rsidRPr="00D4190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D4190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aac_MMAxxxxxFC_probe函数是i2c驱动寻找设备的经典实现，这里将具体分析下实现过程。实现思路是首先注册i2c功能函数类型，然后分配misc设备空间并注册，接下来分配输入设备空间并注册，注意将misc设备获取数据传给input设备数据中。最后创建工作队列，实现位置信息数据处理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具体代码如下：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1.3.1调用i2c_check_functionality，函数返回我们需要类型的i2c适配器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if (!i2c_check_functionality(client-&gt;adapter, I2C_FUNC_I2C)) 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   ret = -ENODEV;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   goto exit0;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}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并且将入口函数参数client赋值给静态全局变量g_client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g_client = client;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1.3.2调用kzalloc函数给空结构体赋值，空结构体的意义在于寻址。调用sysfs_create_group函数将设备体创建到mmaxxxxx_attr_group组，主要为调试使用，关于具体调试文件系统将在文章后面章节介绍。调用misc_register函数注册misc设备mmaxxxxx_misc_device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mmaxxxxx_misc_data = kzalloc(sizeof(struct mmaxxxxx_data), GFP_KERNEL);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if (!mmaxxxxx_misc_data) 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lastRenderedPageBreak/>
        <w:t>        ret = -ENOMEM;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   goto exit1;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}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//init sysfs entry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ret = sysfs_create_group(&amp;client-&gt;dev.kobj, &amp;mmaxxxxx_attr_group);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if (ret)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   goto exit2;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//misc_register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ret = misc_register(&amp;mmaxxxxx_misc_device);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if (ret &lt; 0) 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    dev_err(&amp;client-&gt;dev, "mmaxxxxx_device register failed/n");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    goto exit3;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   }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1.3.3调用input_allocate_device函数给input设备分配空间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   //input_allocate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   input = input_allocate_device();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if (!input) 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       ret = -ENOMEM;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       printk("input device allocate failed/n");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       goto exit4;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}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对input各个属性项目填充，name、phys表示映射的物理端口、id.bustype、id.vendor、id.product、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input-&gt;name = "mmaxxxxx";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input-&gt;phys = "mmaxxxxx/input0";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input-&gt;id.bustype = BUS_HOST;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input-&gt;id.vendor = 0x0001;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input-&gt;id.product = 0x0001;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input-&gt;id.version = 0x0100;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//evbit选择了事件类型，absbit表示了绝对值的数据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input-&gt;evbit[0] = BIT(EV_ABS);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input-&gt;absbit[0] = BIT(ABS_X) | BIT(ABS_Y) | BIT(ABS_Z);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//将input赋值给全局变量g_input_dev设备。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lastRenderedPageBreak/>
        <w:t>    g_input_dev = input;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ret = input_register_device(g_input_dev);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if (ret) 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       printk("unable to register input polled device /n");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       goto exit5;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}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//把misc设备数据赋值给输入设备系统数据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input_set_drvdata(g_input_dev, mmaxxxxx_misc_data);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1.3.4调用init_MUTEX函数将信号量申请为互斥体信号，在分别在mmaxxxxx_misc_ioctl、asensor_thread、mmaxxxxx_resume函数中调用，确保时间能够安全赋值。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然后创建工作队列asensor_wq，调用INIT_DELAYED_WORK函数asensor_thread数据处理函数添加到工作任务asensor_delayed_work当中。注意，此时工作队列并没有开始工作，需要mmaxxxxx_misc_ioctl接到HAL层的控制信息时才打开端口，进行工作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init_MUTEX(&amp;sem_thread);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asensor_wq = create_workqueue("MMAxxxxxFC_workqueue");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if (!asensor_wq) 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   printk("can't create a workqueue/n");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   ret = -1;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   goto exit6;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}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INIT_DELAYED_WORK(&amp;asensor_delayed_work, asensor_thread);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1140" w:hanging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1.4、</w:t>
      </w:r>
      <w:r w:rsidRPr="00D4190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D4190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aac_MMAxxxxxFC_remove函数是作为probe函数的反过程实现的，主要是取消工作队列和释放相关资源。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具体代码实现如下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ret = cancel_delayed_work(&amp;asensor_delayed_work);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if(ret == 0){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   flush_workqueue(asensor_wq);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}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destroy_workqueue(asensor_wq);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asensor_wq = NULL;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#ifdef CONFIG_HAS_EARLYSUSPEND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unregister_early_suspend(&amp;early_suspend);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lastRenderedPageBreak/>
        <w:t>#endif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//clean input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mmaxxxxx_input_cleanup(); 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//sysfs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sysfs_remove_group(&amp;client-&gt;dev.kobj, &amp;mmaxxxxx_attr_group);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//misc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misc_deregister(&amp;mmaxxxxx_misc_device);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1140" w:hanging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1.5、</w:t>
      </w:r>
      <w:r w:rsidRPr="00D4190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D4190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mmaxxxxx_suspend和mmaxxxxx_resume函数主要是睡眠和唤醒时作用，关掉外设电源并释放占用的相关资源。唤醒时实现反过程。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static int mmaxxxxx_suspend(struct i2c_client *ic, pm_message_t mesg)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printk("########mmaxxxxx_suspend");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cancel_delayed_work_sync(&amp;asensor_delayed_work);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aac_MMAxxxxxFC_close_client();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return 0;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}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static int mmaxxxxx_resume(struct i2c_client *ic)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printk("########mmaxxxxx_resume");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aac_MMAxxxxxFC_init_client();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down_interruptible(&amp;sem_thread);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time_delay.tv_sec = 0;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time_delay.tv_usec = read_interval;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up(&amp;sem_thread);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if(1 == thread_flag)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{     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   printk("########resume!/n");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       queue_delayed_work(asensor_wq, &amp;asensor_delayed_work, timeval_to_jiffies(&amp;time_delay));  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}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return 0;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}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525" w:hanging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lastRenderedPageBreak/>
        <w:t>2.</w:t>
      </w:r>
      <w:r w:rsidRPr="00D4190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D4190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特殊处理函数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2.1 misc控制函数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主要作用是处理HAL层的IOCTL命令，起到打开、关闭的任务。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首先定义了混杂设备结构体mmaxxxxx_misc_device，该结构体体由3个field组成，第一个表示misc设备的此设备号，第二个为misc设备的名字，第三个为misc操作结构体。操作结构体由我们自行定义。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static struct miscdevice mmaxxxxx_misc_device = 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.minor = MISC_DYNAMIC_MINOR,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.name = "mmaxxxxx",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.fops = &amp;mmaxxxxx_misc_fops,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};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然后定义Misc操作结构体，该结构体由3个field组成，第一个表示所有者，属性固定为本模块，即THIS_MODULE。第二个表示打开函数，处理数据信息，第三个表示控制函数，处理misc设备的相关控制命令。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static const struct file_operations mmaxxxxx_misc_fops = 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.owner = THIS_MODULE,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.open =  mmaxxxxx_misc_open,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.ioctl = mmaxxxxx_misc_ioctl,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};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作为传感器输入设备，打开函数使用的也是数据流，所以定位数据没有意义。这种情况下，不能简单不声明lseek操作，因为默认方法是允许定位的。默认定位的方法是调用lseek函数在数据区往上或往下定位数据。在open方法中调用nonseekable_open()时，它会通知内核设备不支持lseek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函数实现如下：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static int mmaxxxxx_misc_open(struct inode *inode, struct file *file)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int err;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err = nonseekable_open(inode, file);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if (err &lt; 0)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    return err;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file-&gt;private_data = mmaxxxxx_misc_data;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return 0;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}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lastRenderedPageBreak/>
        <w:t>这里注意的是文件的私有数据赋值对象为</w:t>
      </w:r>
      <w:r w:rsidRPr="00D4190D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mmaxxxxx_misc_data，是一个空结构体变量。难道也仅仅是为了寻址么？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    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Ioctl函数作为misc设备核心的操作函数，主要作用是通过HAL层中相关command字的控制，给应用层提供了控制方法，最终实现设备体的状态获取，延时，激活，关闭，如匹配字不符合，则控制参数有误退出。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Ioctl函数中主要包括的控制命令为MMAxxxxx_IOCTL_GET_STATE、MMAxxxxx_IOCTL_SET_DELAY、MMAxxxxx_IOCTL_ENABLE、MMAxxxxx_IOCTL_DISABLE几个命令。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具体可参考代码。如MMAxxxxx_IOCTL_GET_STATE中主要通过copy_to_user将线程标示位赋值给参数argp，从而获取状态。其他几个具体参考代码。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static int mmaxxxxx_misc_ioctl(struct inode *inode, struct file *file,unsigned int cmd, unsigned long arg)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void __user *argp = (void __user *)arg;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int32_t interval;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switch( cmd )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    case MMAxxxxx_IOCTL_GET_STATE: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    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        if(copy_to_user(argp, &amp;thread_flag, sizeof(thread_flag)))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            return -EFAULT;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        //printk("MMAxxxxx_IOCTL_GET_STAT/n");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        break;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    }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    case MMAxxxxx_IOCTL_ENABLE: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    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        aac_MMAxxxxxFC_init_client();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        thread_flag = 1;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           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            down_interruptible(&amp;sem_thread);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            time_delay.tv_sec = 0;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            time_delay.tv_usec = read_interval;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            up(&amp;sem_thread);           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lastRenderedPageBreak/>
        <w:t>                queue_delayed_work(asensor_wq, &amp;asensor_delayed_work, timeval_to_jiffies(&amp;time_delay));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           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            //printk("MMAxxxxx_IOCTL_ENABLE/n");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        break;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    }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}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}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在MMAxxxxx_IOCTL_ENABLE控制命令下，通过原子操作定义了延时的时间，将工作任务asensor_delayed_work添加到工作队列asensor_wq中，这样就循环开始了该工作。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</w:t>
      </w:r>
      <w:r w:rsidRPr="00D4190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2.2 工作函数asensor_thread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工作函数中主要是通过i2c线读取相关的输出数据。I2c读取的方式这里不再详述，这里主要通过调用i2c_smbus_read_i2c_block_data函数，读取连续三个地址的数值，通过数据处理，根据硬件相关的贴片方式，输出正确的xyz结果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处理过的结果用自定义的结构体保存。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struct _mmaxxxxx_data{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int  x_data;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int  y_data;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int  z_data;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};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这里有个需要处理的地方就是有些芯片灵敏度过高，可以通过滤波算法进行相关的去抖动处理。具体参考后续文章。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3   调试信息控制文件接口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这里通过static int g_print = 0来实现是否输出打印信息，介绍相关知识之前，需要先了解linux内核中sys文件系统的介绍。</w:t>
      </w: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sysfs 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属性的功能只能靠阅读源代码来理解。在内核中，</w:t>
      </w: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 sysfs 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属性一般是由</w:t>
      </w: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 __ATTR 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系列的宏来声明的，如对设备的使用</w:t>
      </w: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 DEVICE_ATTR 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，对总线使用</w:t>
      </w: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 BUS_ATTR 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，对驱动使用</w:t>
      </w: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 DRIVER_ATTR 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，对类别</w:t>
      </w: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(class)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使用</w:t>
      </w: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CLASS_ATTR, 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这四个高级的宏来自于</w:t>
      </w: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 &lt;include/linux/device.h&gt;, 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都是以更低层的来自</w:t>
      </w: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 &lt;include/linux/sysfs.h&gt; 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中的</w:t>
      </w: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__ATTR/__ATRR_RO 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宏实现；</w:t>
      </w: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 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因此我们在内核源码树中相应位置</w:t>
      </w: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 drivers/scsi/ 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找到这几个宏的使用情况，可以得到在</w:t>
      </w: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drivers/scsi/scsi_sysfs.c 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      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下面通过代码介绍</w:t>
      </w: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DEVICE_ATTR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的添加过程。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      3.1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定义控制变量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lastRenderedPageBreak/>
        <w:t>static int g_print = 0;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3.2定义mmaxxxxx_show_print函数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功能主要是将g_print打印到内存当中。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static ssize_t mmaxxxxx_show_print(struct device *dev,struct device_attribute *attr, char *buf)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return sprintf(buf, "%d/n", g_print);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}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3.3定义mmaxxxxx_store_print函数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功能主要是获取buf中存在的控制值。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static ssize_t mmaxxxxx_store_print(struct device *dev,struct device_attribute *attr, char *buf,size_t count)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unsigned long val = simple_strtoul(buf, NULL, 10);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//adjust_light(val);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    //ggg=val;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g_print = val;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return count;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}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3.4填充设备属性DEVICE_ATTR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static DEVICE_ATTR(print, S_IWUSR | S_IRUGO,mmaxxxxx_show_print, mmaxxxxx_store_print);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其中有四个参数，分别表示是称、权限位、读函数、写函数。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      3.5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属性数组</w:t>
      </w: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mmaxxxxx_attributes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主要是填充设备属性位置。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      static struct attribute *mmaxxxxx_attributes[] = 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      &amp;dev_attr_print.attr,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      NULL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};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      3.6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将属性数组加到属性组（</w:t>
      </w: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group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）里。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static const struct attribute_group mmaxxxxx_attr_group = {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      .attrs = mmaxxxxx_attributes,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};</w:t>
      </w: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lastRenderedPageBreak/>
        <w:t>至此完成了属性组的添加工作，通过</w:t>
      </w: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adb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连接去硬件系统中对应的文件为</w:t>
      </w: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sys/devices/i2c-0/x-xxxx/print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</w:t>
      </w: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x-xxxx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对应的是芯片的地址线。</w:t>
      </w:r>
    </w:p>
    <w:p w:rsid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Arial"/>
          <w:color w:val="333333"/>
          <w:kern w:val="0"/>
          <w:sz w:val="24"/>
          <w:szCs w:val="24"/>
        </w:rPr>
      </w:pPr>
    </w:p>
    <w:p w:rsidR="00D4190D" w:rsidRPr="00D4190D" w:rsidRDefault="00D4190D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4    </w:t>
      </w:r>
      <w:r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总结</w:t>
      </w:r>
    </w:p>
    <w:p w:rsidR="00D4190D" w:rsidRPr="00D4190D" w:rsidRDefault="0017427F" w:rsidP="00D419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文章中采用标准模块化的</w:t>
      </w:r>
      <w:r w:rsidR="00D4190D"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方法，调用内核函数，将</w:t>
      </w:r>
      <w:r w:rsidR="00D4190D"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i2c</w:t>
      </w:r>
      <w:r w:rsidR="00D4190D"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模块挂载到内核系统当中，并通过</w:t>
      </w:r>
      <w:r w:rsidR="00D4190D"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misc</w:t>
      </w:r>
      <w:r w:rsidR="00D4190D"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设备留接口给上层提供调用。在模块工作过程中，通过</w:t>
      </w:r>
      <w:r w:rsidR="00D4190D"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i2c</w:t>
      </w:r>
      <w:r w:rsidR="00D4190D"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读函数获取了实时的位置信息，并通过</w:t>
      </w:r>
      <w:r w:rsidR="00D4190D" w:rsidRPr="00D4190D">
        <w:rPr>
          <w:rFonts w:ascii="Verdana" w:eastAsia="宋体" w:hAnsi="Verdana" w:cs="Arial"/>
          <w:color w:val="333333"/>
          <w:kern w:val="0"/>
          <w:sz w:val="24"/>
          <w:szCs w:val="24"/>
        </w:rPr>
        <w:t>input</w:t>
      </w:r>
      <w:r w:rsidR="00D4190D" w:rsidRPr="00D419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设备将数据上报给用户层。</w:t>
      </w:r>
    </w:p>
    <w:p w:rsidR="00830E63" w:rsidRPr="00D4190D" w:rsidRDefault="00830E63"/>
    <w:sectPr w:rsidR="00830E63" w:rsidRPr="00D4190D" w:rsidSect="00032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3E3" w:rsidRDefault="006D03E3" w:rsidP="004230B2">
      <w:r>
        <w:separator/>
      </w:r>
    </w:p>
  </w:endnote>
  <w:endnote w:type="continuationSeparator" w:id="1">
    <w:p w:rsidR="006D03E3" w:rsidRDefault="006D03E3" w:rsidP="00423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3E3" w:rsidRDefault="006D03E3" w:rsidP="004230B2">
      <w:r>
        <w:separator/>
      </w:r>
    </w:p>
  </w:footnote>
  <w:footnote w:type="continuationSeparator" w:id="1">
    <w:p w:rsidR="006D03E3" w:rsidRDefault="006D03E3" w:rsidP="004230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558E"/>
    <w:rsid w:val="0000014B"/>
    <w:rsid w:val="00000324"/>
    <w:rsid w:val="000031A0"/>
    <w:rsid w:val="00005FCD"/>
    <w:rsid w:val="000062EE"/>
    <w:rsid w:val="00021D25"/>
    <w:rsid w:val="000232D7"/>
    <w:rsid w:val="00023F5E"/>
    <w:rsid w:val="00032E27"/>
    <w:rsid w:val="000408C2"/>
    <w:rsid w:val="00047D50"/>
    <w:rsid w:val="00053083"/>
    <w:rsid w:val="000565C9"/>
    <w:rsid w:val="00063C5B"/>
    <w:rsid w:val="00064A22"/>
    <w:rsid w:val="000659FD"/>
    <w:rsid w:val="000667DE"/>
    <w:rsid w:val="00066CB0"/>
    <w:rsid w:val="00072E4D"/>
    <w:rsid w:val="000805F6"/>
    <w:rsid w:val="00081324"/>
    <w:rsid w:val="000864D0"/>
    <w:rsid w:val="00086E4F"/>
    <w:rsid w:val="0009144B"/>
    <w:rsid w:val="00095F24"/>
    <w:rsid w:val="00097C76"/>
    <w:rsid w:val="000A628F"/>
    <w:rsid w:val="000B1465"/>
    <w:rsid w:val="000C4F2D"/>
    <w:rsid w:val="000D007E"/>
    <w:rsid w:val="000D77F6"/>
    <w:rsid w:val="000E374F"/>
    <w:rsid w:val="000E7276"/>
    <w:rsid w:val="000E7315"/>
    <w:rsid w:val="000F0A7C"/>
    <w:rsid w:val="000F1D6F"/>
    <w:rsid w:val="000F1F57"/>
    <w:rsid w:val="00107940"/>
    <w:rsid w:val="00110590"/>
    <w:rsid w:val="00113739"/>
    <w:rsid w:val="001148E6"/>
    <w:rsid w:val="0011543E"/>
    <w:rsid w:val="00127C19"/>
    <w:rsid w:val="00130F36"/>
    <w:rsid w:val="00132124"/>
    <w:rsid w:val="001374EB"/>
    <w:rsid w:val="0014196A"/>
    <w:rsid w:val="00146F4C"/>
    <w:rsid w:val="0015472F"/>
    <w:rsid w:val="0017427F"/>
    <w:rsid w:val="001770B6"/>
    <w:rsid w:val="00182B9A"/>
    <w:rsid w:val="0018346E"/>
    <w:rsid w:val="001A2DBE"/>
    <w:rsid w:val="001A2F22"/>
    <w:rsid w:val="001B32F1"/>
    <w:rsid w:val="001B4762"/>
    <w:rsid w:val="001B5DF7"/>
    <w:rsid w:val="001C74DA"/>
    <w:rsid w:val="001D18F2"/>
    <w:rsid w:val="001D70B3"/>
    <w:rsid w:val="001E00F9"/>
    <w:rsid w:val="001E045C"/>
    <w:rsid w:val="001E1511"/>
    <w:rsid w:val="001E4BC7"/>
    <w:rsid w:val="001E7710"/>
    <w:rsid w:val="001E7D99"/>
    <w:rsid w:val="001F61BA"/>
    <w:rsid w:val="001F658E"/>
    <w:rsid w:val="002010C7"/>
    <w:rsid w:val="00201904"/>
    <w:rsid w:val="0020719A"/>
    <w:rsid w:val="0021304D"/>
    <w:rsid w:val="002249E9"/>
    <w:rsid w:val="00224D12"/>
    <w:rsid w:val="002337C1"/>
    <w:rsid w:val="0024575D"/>
    <w:rsid w:val="00257955"/>
    <w:rsid w:val="0026013F"/>
    <w:rsid w:val="002646F3"/>
    <w:rsid w:val="002765C3"/>
    <w:rsid w:val="00290EC6"/>
    <w:rsid w:val="00297A11"/>
    <w:rsid w:val="00297C42"/>
    <w:rsid w:val="002A01C9"/>
    <w:rsid w:val="002A071E"/>
    <w:rsid w:val="002A592A"/>
    <w:rsid w:val="002A5E2F"/>
    <w:rsid w:val="002B1972"/>
    <w:rsid w:val="002B3AAB"/>
    <w:rsid w:val="002C0CA3"/>
    <w:rsid w:val="002C342E"/>
    <w:rsid w:val="002D3136"/>
    <w:rsid w:val="002E00EE"/>
    <w:rsid w:val="002E53CE"/>
    <w:rsid w:val="002E7C08"/>
    <w:rsid w:val="002F3139"/>
    <w:rsid w:val="002F34DD"/>
    <w:rsid w:val="0030027A"/>
    <w:rsid w:val="00316596"/>
    <w:rsid w:val="00323824"/>
    <w:rsid w:val="00325A1E"/>
    <w:rsid w:val="00326024"/>
    <w:rsid w:val="003260B0"/>
    <w:rsid w:val="00330119"/>
    <w:rsid w:val="00344A16"/>
    <w:rsid w:val="003565AD"/>
    <w:rsid w:val="003606B1"/>
    <w:rsid w:val="00363220"/>
    <w:rsid w:val="0036585D"/>
    <w:rsid w:val="003772A0"/>
    <w:rsid w:val="00377685"/>
    <w:rsid w:val="003818BE"/>
    <w:rsid w:val="003927E1"/>
    <w:rsid w:val="00392E8B"/>
    <w:rsid w:val="003A5597"/>
    <w:rsid w:val="003B5711"/>
    <w:rsid w:val="003C0A7E"/>
    <w:rsid w:val="003C68B0"/>
    <w:rsid w:val="003D23D0"/>
    <w:rsid w:val="003D6294"/>
    <w:rsid w:val="003D64A2"/>
    <w:rsid w:val="003E0477"/>
    <w:rsid w:val="003E717E"/>
    <w:rsid w:val="003F49AB"/>
    <w:rsid w:val="003F7C0F"/>
    <w:rsid w:val="0040446E"/>
    <w:rsid w:val="00414185"/>
    <w:rsid w:val="004230B2"/>
    <w:rsid w:val="004268B0"/>
    <w:rsid w:val="00433BD9"/>
    <w:rsid w:val="004360B6"/>
    <w:rsid w:val="004400B2"/>
    <w:rsid w:val="0044084E"/>
    <w:rsid w:val="004418F7"/>
    <w:rsid w:val="00443632"/>
    <w:rsid w:val="00446384"/>
    <w:rsid w:val="00447B96"/>
    <w:rsid w:val="00451E9D"/>
    <w:rsid w:val="00460040"/>
    <w:rsid w:val="00472E04"/>
    <w:rsid w:val="00473BDB"/>
    <w:rsid w:val="004741EA"/>
    <w:rsid w:val="00475D48"/>
    <w:rsid w:val="00482771"/>
    <w:rsid w:val="004861B1"/>
    <w:rsid w:val="004A5A4A"/>
    <w:rsid w:val="004A6515"/>
    <w:rsid w:val="004A7FDD"/>
    <w:rsid w:val="004B1397"/>
    <w:rsid w:val="004B61D9"/>
    <w:rsid w:val="004B70C4"/>
    <w:rsid w:val="004C6112"/>
    <w:rsid w:val="004D0774"/>
    <w:rsid w:val="004D57AC"/>
    <w:rsid w:val="004D7C84"/>
    <w:rsid w:val="004E3C31"/>
    <w:rsid w:val="004F1753"/>
    <w:rsid w:val="004F1ECB"/>
    <w:rsid w:val="00502492"/>
    <w:rsid w:val="0050381C"/>
    <w:rsid w:val="0050536A"/>
    <w:rsid w:val="005118EC"/>
    <w:rsid w:val="00526175"/>
    <w:rsid w:val="00531E81"/>
    <w:rsid w:val="00534A98"/>
    <w:rsid w:val="00537E98"/>
    <w:rsid w:val="005410E4"/>
    <w:rsid w:val="005421EC"/>
    <w:rsid w:val="00543947"/>
    <w:rsid w:val="0054511B"/>
    <w:rsid w:val="00546DFF"/>
    <w:rsid w:val="005601AE"/>
    <w:rsid w:val="00560E94"/>
    <w:rsid w:val="00566919"/>
    <w:rsid w:val="00570E01"/>
    <w:rsid w:val="00571E56"/>
    <w:rsid w:val="0059007F"/>
    <w:rsid w:val="005A24C0"/>
    <w:rsid w:val="005B5E04"/>
    <w:rsid w:val="005B5E31"/>
    <w:rsid w:val="005D3E92"/>
    <w:rsid w:val="005D6BEE"/>
    <w:rsid w:val="00613294"/>
    <w:rsid w:val="00615256"/>
    <w:rsid w:val="00621788"/>
    <w:rsid w:val="00624CEF"/>
    <w:rsid w:val="00633F00"/>
    <w:rsid w:val="0063497A"/>
    <w:rsid w:val="00635CA3"/>
    <w:rsid w:val="00640D15"/>
    <w:rsid w:val="00641989"/>
    <w:rsid w:val="00652539"/>
    <w:rsid w:val="006556A0"/>
    <w:rsid w:val="0065617D"/>
    <w:rsid w:val="0065710B"/>
    <w:rsid w:val="0066097D"/>
    <w:rsid w:val="00660A8A"/>
    <w:rsid w:val="006636F0"/>
    <w:rsid w:val="006742A2"/>
    <w:rsid w:val="00675E82"/>
    <w:rsid w:val="00684269"/>
    <w:rsid w:val="006A36F3"/>
    <w:rsid w:val="006A7990"/>
    <w:rsid w:val="006B0D1C"/>
    <w:rsid w:val="006B3CBC"/>
    <w:rsid w:val="006B4780"/>
    <w:rsid w:val="006B53E5"/>
    <w:rsid w:val="006C26E3"/>
    <w:rsid w:val="006C6EAE"/>
    <w:rsid w:val="006D03E3"/>
    <w:rsid w:val="006D4956"/>
    <w:rsid w:val="006D4F45"/>
    <w:rsid w:val="006E5846"/>
    <w:rsid w:val="006E651C"/>
    <w:rsid w:val="006F1D27"/>
    <w:rsid w:val="006F4225"/>
    <w:rsid w:val="00700E3A"/>
    <w:rsid w:val="007026C7"/>
    <w:rsid w:val="00705641"/>
    <w:rsid w:val="00705C20"/>
    <w:rsid w:val="00705F00"/>
    <w:rsid w:val="0071328A"/>
    <w:rsid w:val="00713734"/>
    <w:rsid w:val="00721C62"/>
    <w:rsid w:val="00726035"/>
    <w:rsid w:val="007321D3"/>
    <w:rsid w:val="0073377A"/>
    <w:rsid w:val="007345B7"/>
    <w:rsid w:val="00746974"/>
    <w:rsid w:val="00747567"/>
    <w:rsid w:val="00747D13"/>
    <w:rsid w:val="0075133A"/>
    <w:rsid w:val="00751E6D"/>
    <w:rsid w:val="007548E6"/>
    <w:rsid w:val="00756805"/>
    <w:rsid w:val="0076229D"/>
    <w:rsid w:val="00775669"/>
    <w:rsid w:val="007757E5"/>
    <w:rsid w:val="00775BF3"/>
    <w:rsid w:val="00776089"/>
    <w:rsid w:val="0077748A"/>
    <w:rsid w:val="00777C43"/>
    <w:rsid w:val="00781DA5"/>
    <w:rsid w:val="007843F0"/>
    <w:rsid w:val="00786A32"/>
    <w:rsid w:val="00791B58"/>
    <w:rsid w:val="007929CD"/>
    <w:rsid w:val="0079686C"/>
    <w:rsid w:val="00796A92"/>
    <w:rsid w:val="007B1959"/>
    <w:rsid w:val="007B2FA9"/>
    <w:rsid w:val="007C0607"/>
    <w:rsid w:val="007D4833"/>
    <w:rsid w:val="007E31B2"/>
    <w:rsid w:val="007E7D8B"/>
    <w:rsid w:val="00804B5C"/>
    <w:rsid w:val="0081238D"/>
    <w:rsid w:val="008149D1"/>
    <w:rsid w:val="008166BD"/>
    <w:rsid w:val="00820599"/>
    <w:rsid w:val="00827319"/>
    <w:rsid w:val="00830E63"/>
    <w:rsid w:val="00835707"/>
    <w:rsid w:val="00837F56"/>
    <w:rsid w:val="00842897"/>
    <w:rsid w:val="00855F58"/>
    <w:rsid w:val="00861D44"/>
    <w:rsid w:val="00861D57"/>
    <w:rsid w:val="00865622"/>
    <w:rsid w:val="00871BA9"/>
    <w:rsid w:val="0088464C"/>
    <w:rsid w:val="008935B0"/>
    <w:rsid w:val="008A5103"/>
    <w:rsid w:val="008B124E"/>
    <w:rsid w:val="008B2C01"/>
    <w:rsid w:val="008B4999"/>
    <w:rsid w:val="008C0C17"/>
    <w:rsid w:val="008C3497"/>
    <w:rsid w:val="008D7FB0"/>
    <w:rsid w:val="008F5138"/>
    <w:rsid w:val="00901077"/>
    <w:rsid w:val="0090406F"/>
    <w:rsid w:val="009170F6"/>
    <w:rsid w:val="00920F73"/>
    <w:rsid w:val="00925DB5"/>
    <w:rsid w:val="00926017"/>
    <w:rsid w:val="0092728C"/>
    <w:rsid w:val="009339AC"/>
    <w:rsid w:val="00943B60"/>
    <w:rsid w:val="009535BB"/>
    <w:rsid w:val="00961D5B"/>
    <w:rsid w:val="0097285F"/>
    <w:rsid w:val="009733C1"/>
    <w:rsid w:val="0097580F"/>
    <w:rsid w:val="009767CD"/>
    <w:rsid w:val="00976DA3"/>
    <w:rsid w:val="00984E36"/>
    <w:rsid w:val="00985676"/>
    <w:rsid w:val="00985C64"/>
    <w:rsid w:val="00985D9F"/>
    <w:rsid w:val="00992E72"/>
    <w:rsid w:val="00994F51"/>
    <w:rsid w:val="00996106"/>
    <w:rsid w:val="009A0290"/>
    <w:rsid w:val="009A23CD"/>
    <w:rsid w:val="009A55B8"/>
    <w:rsid w:val="009A6BD0"/>
    <w:rsid w:val="009B1DB7"/>
    <w:rsid w:val="009B518D"/>
    <w:rsid w:val="009B7D54"/>
    <w:rsid w:val="009D33DF"/>
    <w:rsid w:val="009E02A1"/>
    <w:rsid w:val="009E2855"/>
    <w:rsid w:val="009E459E"/>
    <w:rsid w:val="009E70EE"/>
    <w:rsid w:val="009F2EEF"/>
    <w:rsid w:val="009F4759"/>
    <w:rsid w:val="009F6BF2"/>
    <w:rsid w:val="00A07254"/>
    <w:rsid w:val="00A0787A"/>
    <w:rsid w:val="00A24939"/>
    <w:rsid w:val="00A33F46"/>
    <w:rsid w:val="00A378BC"/>
    <w:rsid w:val="00A43D05"/>
    <w:rsid w:val="00A52F1E"/>
    <w:rsid w:val="00A537AE"/>
    <w:rsid w:val="00A54589"/>
    <w:rsid w:val="00A54BCE"/>
    <w:rsid w:val="00A61F5F"/>
    <w:rsid w:val="00A63F0F"/>
    <w:rsid w:val="00A778A7"/>
    <w:rsid w:val="00A805F4"/>
    <w:rsid w:val="00A85366"/>
    <w:rsid w:val="00A91278"/>
    <w:rsid w:val="00A9173F"/>
    <w:rsid w:val="00A97C67"/>
    <w:rsid w:val="00AA3F19"/>
    <w:rsid w:val="00AA71DE"/>
    <w:rsid w:val="00AB34FC"/>
    <w:rsid w:val="00AB3605"/>
    <w:rsid w:val="00AB54BC"/>
    <w:rsid w:val="00AD12CE"/>
    <w:rsid w:val="00AD39D3"/>
    <w:rsid w:val="00AE7713"/>
    <w:rsid w:val="00AF06C4"/>
    <w:rsid w:val="00AF076B"/>
    <w:rsid w:val="00AF3E34"/>
    <w:rsid w:val="00AF5F95"/>
    <w:rsid w:val="00B03C57"/>
    <w:rsid w:val="00B1526B"/>
    <w:rsid w:val="00B26B32"/>
    <w:rsid w:val="00B33400"/>
    <w:rsid w:val="00B33907"/>
    <w:rsid w:val="00B33EF6"/>
    <w:rsid w:val="00B404C0"/>
    <w:rsid w:val="00B50698"/>
    <w:rsid w:val="00B51314"/>
    <w:rsid w:val="00B51E44"/>
    <w:rsid w:val="00B52E1F"/>
    <w:rsid w:val="00B55D6E"/>
    <w:rsid w:val="00B60E3B"/>
    <w:rsid w:val="00B673B3"/>
    <w:rsid w:val="00B70C80"/>
    <w:rsid w:val="00B73D7D"/>
    <w:rsid w:val="00B74617"/>
    <w:rsid w:val="00B9249F"/>
    <w:rsid w:val="00BA27EC"/>
    <w:rsid w:val="00BA7061"/>
    <w:rsid w:val="00BA7D9E"/>
    <w:rsid w:val="00BB256B"/>
    <w:rsid w:val="00BC0704"/>
    <w:rsid w:val="00BD0B1A"/>
    <w:rsid w:val="00BD5396"/>
    <w:rsid w:val="00BD6F14"/>
    <w:rsid w:val="00BF2808"/>
    <w:rsid w:val="00C03126"/>
    <w:rsid w:val="00C07DDA"/>
    <w:rsid w:val="00C10168"/>
    <w:rsid w:val="00C35040"/>
    <w:rsid w:val="00C360E1"/>
    <w:rsid w:val="00C371E0"/>
    <w:rsid w:val="00C40C0B"/>
    <w:rsid w:val="00C477DD"/>
    <w:rsid w:val="00C50298"/>
    <w:rsid w:val="00C660C2"/>
    <w:rsid w:val="00C7360D"/>
    <w:rsid w:val="00C818B4"/>
    <w:rsid w:val="00C82A7B"/>
    <w:rsid w:val="00C835FC"/>
    <w:rsid w:val="00C84C1F"/>
    <w:rsid w:val="00C85ABB"/>
    <w:rsid w:val="00C942FD"/>
    <w:rsid w:val="00CA48D4"/>
    <w:rsid w:val="00CB6446"/>
    <w:rsid w:val="00CC5E7B"/>
    <w:rsid w:val="00CF211A"/>
    <w:rsid w:val="00CF6D23"/>
    <w:rsid w:val="00D00773"/>
    <w:rsid w:val="00D02C4F"/>
    <w:rsid w:val="00D059E3"/>
    <w:rsid w:val="00D05F67"/>
    <w:rsid w:val="00D07761"/>
    <w:rsid w:val="00D117BC"/>
    <w:rsid w:val="00D13E5B"/>
    <w:rsid w:val="00D2050F"/>
    <w:rsid w:val="00D21451"/>
    <w:rsid w:val="00D21CC6"/>
    <w:rsid w:val="00D26886"/>
    <w:rsid w:val="00D4190D"/>
    <w:rsid w:val="00D460B9"/>
    <w:rsid w:val="00D54BFF"/>
    <w:rsid w:val="00D61E12"/>
    <w:rsid w:val="00D67848"/>
    <w:rsid w:val="00D70361"/>
    <w:rsid w:val="00D70D32"/>
    <w:rsid w:val="00D727C3"/>
    <w:rsid w:val="00D825EC"/>
    <w:rsid w:val="00D83ACF"/>
    <w:rsid w:val="00D91862"/>
    <w:rsid w:val="00D921B7"/>
    <w:rsid w:val="00D9437D"/>
    <w:rsid w:val="00D94F00"/>
    <w:rsid w:val="00DA2C7C"/>
    <w:rsid w:val="00DA6BFD"/>
    <w:rsid w:val="00DA7263"/>
    <w:rsid w:val="00DB7BED"/>
    <w:rsid w:val="00DD1A52"/>
    <w:rsid w:val="00DD2FC8"/>
    <w:rsid w:val="00DD38C4"/>
    <w:rsid w:val="00DD548C"/>
    <w:rsid w:val="00DE082C"/>
    <w:rsid w:val="00DE4493"/>
    <w:rsid w:val="00DE5E7E"/>
    <w:rsid w:val="00E10ECD"/>
    <w:rsid w:val="00E16061"/>
    <w:rsid w:val="00E22DD5"/>
    <w:rsid w:val="00E245D6"/>
    <w:rsid w:val="00E37203"/>
    <w:rsid w:val="00E412BA"/>
    <w:rsid w:val="00E41C8D"/>
    <w:rsid w:val="00E44AE5"/>
    <w:rsid w:val="00E450D1"/>
    <w:rsid w:val="00E45770"/>
    <w:rsid w:val="00E51CBC"/>
    <w:rsid w:val="00E52920"/>
    <w:rsid w:val="00E56E5B"/>
    <w:rsid w:val="00E611D3"/>
    <w:rsid w:val="00E64114"/>
    <w:rsid w:val="00E64FF3"/>
    <w:rsid w:val="00E65277"/>
    <w:rsid w:val="00E67FC1"/>
    <w:rsid w:val="00E724D6"/>
    <w:rsid w:val="00E81E17"/>
    <w:rsid w:val="00E82242"/>
    <w:rsid w:val="00E83255"/>
    <w:rsid w:val="00E95C73"/>
    <w:rsid w:val="00EA1CBE"/>
    <w:rsid w:val="00EA66ED"/>
    <w:rsid w:val="00EA715E"/>
    <w:rsid w:val="00EA7BAB"/>
    <w:rsid w:val="00EB6435"/>
    <w:rsid w:val="00EC5608"/>
    <w:rsid w:val="00EC67B5"/>
    <w:rsid w:val="00ED0964"/>
    <w:rsid w:val="00ED3144"/>
    <w:rsid w:val="00ED659E"/>
    <w:rsid w:val="00F00826"/>
    <w:rsid w:val="00F1516D"/>
    <w:rsid w:val="00F15969"/>
    <w:rsid w:val="00F17FD2"/>
    <w:rsid w:val="00F23741"/>
    <w:rsid w:val="00F25EC5"/>
    <w:rsid w:val="00F2750A"/>
    <w:rsid w:val="00F3558E"/>
    <w:rsid w:val="00F35AC1"/>
    <w:rsid w:val="00F44ABD"/>
    <w:rsid w:val="00F50199"/>
    <w:rsid w:val="00F5248A"/>
    <w:rsid w:val="00F53D73"/>
    <w:rsid w:val="00F63D16"/>
    <w:rsid w:val="00F7626D"/>
    <w:rsid w:val="00F85828"/>
    <w:rsid w:val="00F907BE"/>
    <w:rsid w:val="00FA0EC7"/>
    <w:rsid w:val="00FA3759"/>
    <w:rsid w:val="00FA46EC"/>
    <w:rsid w:val="00FA55A8"/>
    <w:rsid w:val="00FB36F4"/>
    <w:rsid w:val="00FC0041"/>
    <w:rsid w:val="00FD02BB"/>
    <w:rsid w:val="00FD0D21"/>
    <w:rsid w:val="00FE133D"/>
    <w:rsid w:val="00FF1B1A"/>
    <w:rsid w:val="00FF383C"/>
    <w:rsid w:val="00FF4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E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190D"/>
  </w:style>
  <w:style w:type="paragraph" w:styleId="a3">
    <w:name w:val="List Paragraph"/>
    <w:basedOn w:val="a"/>
    <w:uiPriority w:val="34"/>
    <w:qFormat/>
    <w:rsid w:val="00D41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423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230B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23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230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9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1409</Words>
  <Characters>8035</Characters>
  <Application>Microsoft Office Word</Application>
  <DocSecurity>0</DocSecurity>
  <Lines>66</Lines>
  <Paragraphs>18</Paragraphs>
  <ScaleCrop>false</ScaleCrop>
  <Company>微软中国</Company>
  <LinksUpToDate>false</LinksUpToDate>
  <CharactersWithSpaces>9426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can.peng</dc:creator>
  <cp:keywords/>
  <dc:description/>
  <cp:lastModifiedBy>can.peng</cp:lastModifiedBy>
  <cp:revision>30</cp:revision>
  <dcterms:created xsi:type="dcterms:W3CDTF">2015-03-10T07:43:00Z</dcterms:created>
  <dcterms:modified xsi:type="dcterms:W3CDTF">2015-03-11T01:17:00Z</dcterms:modified>
</cp:coreProperties>
</file>