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51" w:rsidRPr="00201765" w:rsidRDefault="00927E51" w:rsidP="003657E9">
      <w:pPr>
        <w:pBdr>
          <w:top w:val="thinThickThinLargeGap" w:sz="24" w:space="1" w:color="4472C4" w:themeColor="accent5"/>
          <w:left w:val="thinThickThinLargeGap" w:sz="24" w:space="4" w:color="4472C4" w:themeColor="accent5"/>
          <w:bottom w:val="thinThickThinLargeGap" w:sz="24" w:space="1" w:color="4472C4" w:themeColor="accent5"/>
          <w:right w:val="thinThickThinLargeGap" w:sz="24" w:space="4" w:color="4472C4" w:themeColor="accent5"/>
        </w:pBdr>
        <w:shd w:val="clear" w:color="auto" w:fill="5B9BD5" w:themeFill="accent1"/>
        <w:tabs>
          <w:tab w:val="center" w:pos="1134"/>
          <w:tab w:val="left" w:pos="2268"/>
          <w:tab w:val="right" w:pos="4820"/>
          <w:tab w:val="right" w:pos="6237"/>
        </w:tabs>
        <w:ind w:left="851" w:right="2267"/>
        <w:rPr>
          <w:b/>
          <w:color w:val="1F4E79" w:themeColor="accent1" w:themeShade="80"/>
          <w:u w:val="thick" w:color="FF0000"/>
        </w:rPr>
      </w:pPr>
      <w:r w:rsidRPr="00201765">
        <w:rPr>
          <w:b/>
          <w:color w:val="1F4E79" w:themeColor="accent1" w:themeShade="80"/>
          <w:u w:val="thick" w:color="FF0000"/>
        </w:rPr>
        <w:tab/>
        <w:t>NUMERO</w:t>
      </w:r>
      <w:r w:rsidRPr="00201765">
        <w:rPr>
          <w:b/>
          <w:color w:val="1F4E79" w:themeColor="accent1" w:themeShade="80"/>
          <w:u w:val="thick" w:color="FF0000"/>
        </w:rPr>
        <w:tab/>
        <w:t>NOMBRE</w:t>
      </w:r>
      <w:r w:rsidRPr="00201765">
        <w:rPr>
          <w:b/>
          <w:color w:val="1F4E79" w:themeColor="accent1" w:themeShade="80"/>
          <w:u w:val="thick" w:color="FF0000"/>
        </w:rPr>
        <w:tab/>
      </w:r>
      <w:r w:rsidR="00F72A1E">
        <w:rPr>
          <w:b/>
          <w:color w:val="1F4E79" w:themeColor="accent1" w:themeShade="80"/>
          <w:u w:val="thick" w:color="FF0000"/>
        </w:rPr>
        <w:t>CANTIDA</w:t>
      </w:r>
      <w:r w:rsidRPr="00201765">
        <w:rPr>
          <w:b/>
          <w:color w:val="1F4E79" w:themeColor="accent1" w:themeShade="80"/>
          <w:u w:val="thick" w:color="FF0000"/>
        </w:rPr>
        <w:t>D</w:t>
      </w:r>
      <w:r w:rsidRPr="00201765">
        <w:rPr>
          <w:b/>
          <w:color w:val="1F4E79" w:themeColor="accent1" w:themeShade="80"/>
          <w:u w:val="thick" w:color="FF0000"/>
        </w:rPr>
        <w:tab/>
        <w:t>PRECIO</w:t>
      </w:r>
    </w:p>
    <w:p w:rsidR="00927E51" w:rsidRDefault="00927E51" w:rsidP="003657E9">
      <w:pPr>
        <w:pBdr>
          <w:top w:val="thinThickThinLargeGap" w:sz="24" w:space="1" w:color="4472C4" w:themeColor="accent5"/>
          <w:left w:val="thinThickThinLargeGap" w:sz="24" w:space="4" w:color="4472C4" w:themeColor="accent5"/>
          <w:bottom w:val="thinThickThinLargeGap" w:sz="24" w:space="1" w:color="4472C4" w:themeColor="accent5"/>
          <w:right w:val="thinThickThinLargeGap" w:sz="24" w:space="4" w:color="4472C4" w:themeColor="accent5"/>
        </w:pBdr>
        <w:shd w:val="clear" w:color="auto" w:fill="5B9BD5" w:themeFill="accent1"/>
        <w:tabs>
          <w:tab w:val="right" w:pos="1276"/>
          <w:tab w:val="left" w:leader="dot" w:pos="2268"/>
          <w:tab w:val="right" w:pos="4820"/>
          <w:tab w:val="right" w:pos="6237"/>
        </w:tabs>
        <w:spacing w:after="0"/>
        <w:ind w:left="851" w:right="2267"/>
      </w:pPr>
      <w:r>
        <w:tab/>
        <w:t>23</w:t>
      </w:r>
      <w:r>
        <w:tab/>
        <w:t>Juan</w:t>
      </w:r>
      <w:r>
        <w:tab/>
        <w:t>10</w:t>
      </w:r>
      <w:r>
        <w:tab/>
        <w:t>1,10</w:t>
      </w:r>
    </w:p>
    <w:p w:rsidR="00927E51" w:rsidRDefault="00305F07" w:rsidP="003657E9">
      <w:pPr>
        <w:pBdr>
          <w:top w:val="thinThickThinLargeGap" w:sz="24" w:space="1" w:color="4472C4" w:themeColor="accent5"/>
          <w:left w:val="thinThickThinLargeGap" w:sz="24" w:space="4" w:color="4472C4" w:themeColor="accent5"/>
          <w:bottom w:val="thinThickThinLargeGap" w:sz="24" w:space="1" w:color="4472C4" w:themeColor="accent5"/>
          <w:right w:val="thinThickThinLargeGap" w:sz="24" w:space="4" w:color="4472C4" w:themeColor="accent5"/>
        </w:pBdr>
        <w:shd w:val="clear" w:color="auto" w:fill="5B9BD5" w:themeFill="accent1"/>
        <w:tabs>
          <w:tab w:val="right" w:pos="1276"/>
          <w:tab w:val="left" w:leader="dot" w:pos="2268"/>
          <w:tab w:val="right" w:pos="4820"/>
          <w:tab w:val="right" w:pos="6237"/>
        </w:tabs>
        <w:spacing w:after="0"/>
        <w:ind w:left="851" w:right="2267"/>
      </w:pPr>
      <w:r>
        <w:tab/>
      </w:r>
      <w:r w:rsidR="00927E51">
        <w:t>2</w:t>
      </w:r>
      <w:r w:rsidR="00927E51">
        <w:tab/>
        <w:t>Pedro</w:t>
      </w:r>
      <w:r w:rsidR="00927E51">
        <w:tab/>
        <w:t>120.000</w:t>
      </w:r>
      <w:r w:rsidR="00927E51">
        <w:tab/>
        <w:t>2,34</w:t>
      </w:r>
      <w:bookmarkStart w:id="0" w:name="_GoBack"/>
      <w:bookmarkEnd w:id="0"/>
    </w:p>
    <w:p w:rsidR="00927E51" w:rsidRDefault="00927E51" w:rsidP="003657E9">
      <w:pPr>
        <w:pBdr>
          <w:top w:val="thinThickThinLargeGap" w:sz="24" w:space="1" w:color="4472C4" w:themeColor="accent5"/>
          <w:left w:val="thinThickThinLargeGap" w:sz="24" w:space="4" w:color="4472C4" w:themeColor="accent5"/>
          <w:bottom w:val="thinThickThinLargeGap" w:sz="24" w:space="1" w:color="4472C4" w:themeColor="accent5"/>
          <w:right w:val="thinThickThinLargeGap" w:sz="24" w:space="4" w:color="4472C4" w:themeColor="accent5"/>
        </w:pBdr>
        <w:shd w:val="clear" w:color="auto" w:fill="5B9BD5" w:themeFill="accent1"/>
        <w:tabs>
          <w:tab w:val="right" w:pos="1276"/>
          <w:tab w:val="left" w:leader="dot" w:pos="2268"/>
          <w:tab w:val="right" w:pos="4820"/>
          <w:tab w:val="right" w:pos="6237"/>
        </w:tabs>
        <w:spacing w:after="0"/>
        <w:ind w:left="851" w:right="2267"/>
      </w:pPr>
      <w:r>
        <w:tab/>
        <w:t>355</w:t>
      </w:r>
      <w:r>
        <w:tab/>
        <w:t>Antonio</w:t>
      </w:r>
      <w:r>
        <w:tab/>
        <w:t>2.000</w:t>
      </w:r>
      <w:r>
        <w:tab/>
        <w:t>300,45</w:t>
      </w:r>
    </w:p>
    <w:p w:rsidR="00927E51" w:rsidRDefault="00927E51" w:rsidP="003657E9">
      <w:pPr>
        <w:pBdr>
          <w:top w:val="thinThickThinLargeGap" w:sz="24" w:space="1" w:color="4472C4" w:themeColor="accent5"/>
          <w:left w:val="thinThickThinLargeGap" w:sz="24" w:space="4" w:color="4472C4" w:themeColor="accent5"/>
          <w:bottom w:val="thinThickThinLargeGap" w:sz="24" w:space="1" w:color="4472C4" w:themeColor="accent5"/>
          <w:right w:val="thinThickThinLargeGap" w:sz="24" w:space="4" w:color="4472C4" w:themeColor="accent5"/>
        </w:pBdr>
        <w:shd w:val="clear" w:color="auto" w:fill="5B9BD5" w:themeFill="accent1"/>
        <w:tabs>
          <w:tab w:val="right" w:pos="1276"/>
          <w:tab w:val="left" w:leader="dot" w:pos="2268"/>
          <w:tab w:val="right" w:pos="4820"/>
          <w:tab w:val="right" w:pos="6237"/>
        </w:tabs>
        <w:spacing w:after="0"/>
        <w:ind w:left="851" w:right="2267"/>
      </w:pPr>
      <w:r>
        <w:tab/>
        <w:t>41</w:t>
      </w:r>
      <w:r>
        <w:tab/>
        <w:t>Pablo</w:t>
      </w:r>
      <w:r>
        <w:tab/>
        <w:t>235</w:t>
      </w:r>
      <w:r>
        <w:tab/>
        <w:t>10,23</w:t>
      </w:r>
    </w:p>
    <w:p w:rsidR="005D32B2" w:rsidRDefault="003657E9" w:rsidP="003657E9">
      <w:pPr>
        <w:tabs>
          <w:tab w:val="right" w:pos="5103"/>
          <w:tab w:val="right" w:pos="6237"/>
        </w:tabs>
        <w:rPr>
          <w:u w:val="single"/>
        </w:rPr>
      </w:pPr>
    </w:p>
    <w:p w:rsidR="00F72A1E" w:rsidRDefault="00F72A1E" w:rsidP="00927E51">
      <w:pPr>
        <w:rPr>
          <w:u w:val="single"/>
        </w:rPr>
      </w:pPr>
    </w:p>
    <w:p w:rsidR="00F72A1E" w:rsidRDefault="00F72A1E" w:rsidP="00927E51">
      <w:pPr>
        <w:rPr>
          <w:u w:val="single"/>
        </w:rPr>
      </w:pPr>
    </w:p>
    <w:p w:rsidR="00205E7E" w:rsidRPr="00201765" w:rsidRDefault="00205E7E" w:rsidP="00201765">
      <w:pPr>
        <w:shd w:val="clear" w:color="auto" w:fill="F7CAAC" w:themeFill="accent2" w:themeFillTint="66"/>
        <w:spacing w:after="0"/>
        <w:jc w:val="center"/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01765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AUMENTO DE LA POBLACIÓN EN EL SIGLO XVIII</w:t>
      </w:r>
    </w:p>
    <w:p w:rsidR="00FF1447" w:rsidRPr="00205E7E" w:rsidRDefault="00FF1447" w:rsidP="00FF1447">
      <w:pPr>
        <w:shd w:val="clear" w:color="auto" w:fill="FFFFFF" w:themeFill="background1"/>
        <w:jc w:val="center"/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205E7E" w:rsidRDefault="00205E7E" w:rsidP="00201765">
      <w:pPr>
        <w:tabs>
          <w:tab w:val="left" w:pos="1134"/>
          <w:tab w:val="right" w:pos="3969"/>
          <w:tab w:val="right" w:pos="6237"/>
        </w:tabs>
        <w:spacing w:after="0"/>
        <w:rPr>
          <w:i/>
        </w:rPr>
      </w:pPr>
      <w:r>
        <w:tab/>
      </w:r>
      <w:r w:rsidR="00FF1447" w:rsidRPr="00FF1447">
        <w:rPr>
          <w:i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Países</w:t>
      </w:r>
      <w:r w:rsidR="00FF1447">
        <w:tab/>
      </w:r>
      <w:r w:rsidR="00FF1447" w:rsidRPr="00FF1447">
        <w:rPr>
          <w:i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En</w:t>
      </w:r>
      <w:r w:rsidR="00FF1447" w:rsidRPr="00FF144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FF1447" w:rsidRPr="00FF1447">
        <w:rPr>
          <w:i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1700</w:t>
      </w:r>
      <w:r w:rsidR="00FF1447">
        <w:tab/>
      </w:r>
      <w:r w:rsidR="00FF1447" w:rsidRPr="00FF1447">
        <w:rPr>
          <w:i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En</w:t>
      </w:r>
      <w:r w:rsidR="00FF1447" w:rsidRPr="00FF144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FF1447" w:rsidRPr="00FF1447">
        <w:rPr>
          <w:i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1800</w:t>
      </w:r>
    </w:p>
    <w:p w:rsidR="00FF1447" w:rsidRPr="00FF1447" w:rsidRDefault="00FF1447" w:rsidP="00FF1447">
      <w:pPr>
        <w:tabs>
          <w:tab w:val="left" w:pos="1134"/>
          <w:tab w:val="right" w:leader="dot" w:pos="3969"/>
          <w:tab w:val="right" w:pos="6237"/>
        </w:tabs>
        <w:spacing w:after="0"/>
      </w:pPr>
      <w:r w:rsidRPr="00FF1447">
        <w:tab/>
        <w:t>Gran Bretaña</w:t>
      </w:r>
      <w:r w:rsidRPr="00FF1447">
        <w:tab/>
        <w:t>8.100.000</w:t>
      </w:r>
      <w:r w:rsidRPr="00FF1447">
        <w:tab/>
        <w:t>15.000.000</w:t>
      </w:r>
    </w:p>
    <w:p w:rsidR="00FF1447" w:rsidRPr="00FF1447" w:rsidRDefault="00FF1447" w:rsidP="00FF1447">
      <w:pPr>
        <w:tabs>
          <w:tab w:val="left" w:pos="1134"/>
          <w:tab w:val="right" w:leader="dot" w:pos="3969"/>
          <w:tab w:val="right" w:pos="6237"/>
        </w:tabs>
        <w:spacing w:after="0"/>
      </w:pPr>
      <w:r w:rsidRPr="00FF1447">
        <w:tab/>
        <w:t>Francia</w:t>
      </w:r>
      <w:r w:rsidRPr="00FF1447">
        <w:tab/>
        <w:t>23.000.000</w:t>
      </w:r>
      <w:r w:rsidRPr="00FF1447">
        <w:tab/>
        <w:t>28.000.000</w:t>
      </w:r>
    </w:p>
    <w:p w:rsidR="00FF1447" w:rsidRPr="00FF1447" w:rsidRDefault="00FF1447" w:rsidP="00FF1447">
      <w:pPr>
        <w:tabs>
          <w:tab w:val="left" w:pos="1134"/>
          <w:tab w:val="right" w:leader="dot" w:pos="3969"/>
          <w:tab w:val="right" w:pos="6237"/>
        </w:tabs>
        <w:spacing w:after="0"/>
      </w:pPr>
      <w:r w:rsidRPr="00FF1447">
        <w:tab/>
        <w:t>Prusia</w:t>
      </w:r>
      <w:r w:rsidRPr="00FF1447">
        <w:tab/>
        <w:t>1.100.000</w:t>
      </w:r>
      <w:r w:rsidRPr="00FF1447">
        <w:tab/>
        <w:t>3.100.000</w:t>
      </w:r>
    </w:p>
    <w:p w:rsidR="00FF1447" w:rsidRPr="00FF1447" w:rsidRDefault="00FF1447" w:rsidP="00FF1447">
      <w:pPr>
        <w:tabs>
          <w:tab w:val="left" w:pos="1134"/>
          <w:tab w:val="right" w:leader="dot" w:pos="3969"/>
          <w:tab w:val="right" w:pos="6237"/>
        </w:tabs>
        <w:spacing w:after="0"/>
      </w:pPr>
      <w:r w:rsidRPr="00FF1447">
        <w:tab/>
        <w:t>Rusia</w:t>
      </w:r>
      <w:r w:rsidRPr="00FF1447">
        <w:tab/>
      </w:r>
      <w:r w:rsidRPr="00FF1447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--------------</w:t>
      </w:r>
      <w:r w:rsidRPr="00FF1447">
        <w:tab/>
        <w:t>31.000.000</w:t>
      </w:r>
    </w:p>
    <w:p w:rsidR="00FF1447" w:rsidRPr="00FF1447" w:rsidRDefault="00FF1447" w:rsidP="00FF1447">
      <w:pPr>
        <w:tabs>
          <w:tab w:val="left" w:pos="1134"/>
          <w:tab w:val="right" w:leader="dot" w:pos="3969"/>
          <w:tab w:val="right" w:pos="6237"/>
        </w:tabs>
        <w:spacing w:after="0"/>
      </w:pPr>
      <w:r w:rsidRPr="00FF1447">
        <w:tab/>
        <w:t>España</w:t>
      </w:r>
      <w:r w:rsidRPr="00FF1447">
        <w:tab/>
        <w:t>7.000.000</w:t>
      </w:r>
      <w:r w:rsidRPr="00FF1447">
        <w:tab/>
        <w:t>10.000.000</w:t>
      </w:r>
    </w:p>
    <w:sectPr w:rsidR="00FF1447" w:rsidRPr="00FF1447" w:rsidSect="003657E9">
      <w:pgSz w:w="11906" w:h="16838"/>
      <w:pgMar w:top="1417" w:right="1701" w:bottom="1417" w:left="1701" w:header="708" w:footer="708" w:gutter="0"/>
      <w:pgBorders w:offsetFrom="page">
        <w:top w:val="single" w:sz="4" w:space="24" w:color="4472C4" w:themeColor="accent5"/>
        <w:left w:val="single" w:sz="4" w:space="24" w:color="4472C4" w:themeColor="accent5"/>
        <w:bottom w:val="single" w:sz="4" w:space="24" w:color="4472C4" w:themeColor="accent5"/>
        <w:right w:val="single" w:sz="4" w:space="24" w:color="4472C4" w:themeColor="accent5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647B8"/>
    <w:multiLevelType w:val="hybridMultilevel"/>
    <w:tmpl w:val="3C2A85F8"/>
    <w:lvl w:ilvl="0" w:tplc="1BCE1F96">
      <w:start w:val="1"/>
      <w:numFmt w:val="upperLetter"/>
      <w:lvlText w:val="(%1)."/>
      <w:lvlJc w:val="left"/>
      <w:pPr>
        <w:ind w:left="720" w:hanging="360"/>
      </w:pPr>
      <w:rPr>
        <w:rFonts w:hint="default"/>
        <w:color w:val="70AD47" w:themeColor="accent6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51"/>
    <w:rsid w:val="00201765"/>
    <w:rsid w:val="00205E7E"/>
    <w:rsid w:val="002A0DC8"/>
    <w:rsid w:val="00305F07"/>
    <w:rsid w:val="003657E9"/>
    <w:rsid w:val="00592241"/>
    <w:rsid w:val="006C3217"/>
    <w:rsid w:val="00766AFE"/>
    <w:rsid w:val="008868A9"/>
    <w:rsid w:val="00927E51"/>
    <w:rsid w:val="00F72A1E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516BC-B189-4B87-BC24-68CC0C5C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SMR1</cp:lastModifiedBy>
  <cp:revision>7</cp:revision>
  <dcterms:created xsi:type="dcterms:W3CDTF">2023-09-29T09:49:00Z</dcterms:created>
  <dcterms:modified xsi:type="dcterms:W3CDTF">2023-10-02T10:51:00Z</dcterms:modified>
</cp:coreProperties>
</file>